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1D004" w14:textId="77777777" w:rsidR="004C0689" w:rsidRPr="004C0689" w:rsidRDefault="00AB3A89" w:rsidP="004C0689">
      <w:pPr>
        <w:rPr>
          <w:rFonts w:ascii="Helvetica" w:hAnsi="Helvetica" w:cs="Helvetica"/>
          <w:b/>
          <w:bCs/>
          <w:sz w:val="32"/>
          <w:szCs w:val="32"/>
        </w:rPr>
      </w:pPr>
      <w:r>
        <w:rPr>
          <w:rFonts w:ascii="Helvetica" w:eastAsia="Helvetica" w:hAnsi="Helvetica" w:cs="Helvetica"/>
          <w:b/>
          <w:bCs/>
          <w:sz w:val="32"/>
          <w:szCs w:val="32"/>
          <w:lang w:val="fr-FR"/>
        </w:rPr>
        <w:t>Groupe de réflexion BGS/SSP</w:t>
      </w:r>
    </w:p>
    <w:p w14:paraId="10D60ACA" w14:textId="37431741" w:rsidR="004C0689" w:rsidRPr="00F93868" w:rsidRDefault="00AB3A89" w:rsidP="004C0689">
      <w:pPr>
        <w:rPr>
          <w:rFonts w:ascii="Helvetica" w:hAnsi="Helvetica" w:cs="Helvetica"/>
          <w:b/>
          <w:sz w:val="28"/>
        </w:rPr>
      </w:pPr>
      <w:r>
        <w:rPr>
          <w:rFonts w:ascii="Helvetica" w:eastAsia="Helvetica" w:hAnsi="Helvetica" w:cs="Helvetica"/>
          <w:b/>
          <w:bCs/>
          <w:sz w:val="28"/>
          <w:szCs w:val="28"/>
          <w:lang w:val="fr-FR"/>
        </w:rPr>
        <w:t>Rapport succin</w:t>
      </w:r>
      <w:r w:rsidR="00D4757B">
        <w:rPr>
          <w:rFonts w:ascii="Helvetica" w:eastAsia="Helvetica" w:hAnsi="Helvetica" w:cs="Helvetica"/>
          <w:b/>
          <w:bCs/>
          <w:sz w:val="28"/>
          <w:szCs w:val="28"/>
          <w:lang w:val="fr-FR"/>
        </w:rPr>
        <w:t>c</w:t>
      </w:r>
      <w:r w:rsidR="00672B4E">
        <w:rPr>
          <w:rFonts w:ascii="Helvetica" w:eastAsia="Helvetica" w:hAnsi="Helvetica" w:cs="Helvetica"/>
          <w:b/>
          <w:bCs/>
          <w:sz w:val="28"/>
          <w:szCs w:val="28"/>
          <w:lang w:val="fr-FR"/>
        </w:rPr>
        <w:t>t</w:t>
      </w:r>
      <w:r>
        <w:rPr>
          <w:rFonts w:ascii="Helvetica" w:eastAsia="Helvetica" w:hAnsi="Helvetica" w:cs="Helvetica"/>
          <w:b/>
          <w:bCs/>
          <w:sz w:val="28"/>
          <w:szCs w:val="28"/>
          <w:lang w:val="fr-FR"/>
        </w:rPr>
        <w:t xml:space="preserve"> 2019</w:t>
      </w:r>
    </w:p>
    <w:p w14:paraId="7E68990F" w14:textId="77777777" w:rsidR="004C0689" w:rsidRPr="00F93868" w:rsidRDefault="004C0689" w:rsidP="004C0689">
      <w:pPr>
        <w:rPr>
          <w:rFonts w:ascii="Helvetica" w:hAnsi="Helvetica" w:cs="Helvetica"/>
          <w:sz w:val="22"/>
          <w:szCs w:val="22"/>
        </w:rPr>
      </w:pPr>
    </w:p>
    <w:p w14:paraId="0DC4BEB3" w14:textId="13CDF359" w:rsidR="004C0689" w:rsidRDefault="00AB3A89" w:rsidP="004C0689">
      <w:pPr>
        <w:rPr>
          <w:rFonts w:ascii="Helvetica" w:hAnsi="Helvetica" w:cs="Helvetica"/>
          <w:sz w:val="22"/>
          <w:szCs w:val="22"/>
        </w:rPr>
      </w:pPr>
      <w:r>
        <w:rPr>
          <w:rFonts w:ascii="Helvetica" w:eastAsia="Helvetica" w:hAnsi="Helvetica" w:cs="Helvetica"/>
          <w:sz w:val="22"/>
          <w:szCs w:val="22"/>
          <w:lang w:val="fr-FR"/>
        </w:rPr>
        <w:t>Le groupe ne s’est réuni qu’une seule fois</w:t>
      </w:r>
      <w:r w:rsidR="00E05F80">
        <w:rPr>
          <w:rFonts w:ascii="Helvetica" w:eastAsia="Helvetica" w:hAnsi="Helvetica" w:cs="Helvetica"/>
          <w:sz w:val="22"/>
          <w:szCs w:val="22"/>
          <w:lang w:val="fr-FR"/>
        </w:rPr>
        <w:t xml:space="preserve"> ; </w:t>
      </w:r>
      <w:r>
        <w:rPr>
          <w:rFonts w:ascii="Helvetica" w:eastAsia="Helvetica" w:hAnsi="Helvetica" w:cs="Helvetica"/>
          <w:sz w:val="22"/>
          <w:szCs w:val="22"/>
          <w:lang w:val="fr-FR"/>
        </w:rPr>
        <w:t xml:space="preserve">nous étions tous très pris et trouver une date commune s’est </w:t>
      </w:r>
      <w:r w:rsidR="00E05F80">
        <w:rPr>
          <w:rFonts w:ascii="Helvetica" w:eastAsia="Helvetica" w:hAnsi="Helvetica" w:cs="Helvetica"/>
          <w:sz w:val="22"/>
          <w:szCs w:val="22"/>
          <w:lang w:val="fr-FR"/>
        </w:rPr>
        <w:t xml:space="preserve">donc </w:t>
      </w:r>
      <w:r>
        <w:rPr>
          <w:rFonts w:ascii="Helvetica" w:eastAsia="Helvetica" w:hAnsi="Helvetica" w:cs="Helvetica"/>
          <w:sz w:val="22"/>
          <w:szCs w:val="22"/>
          <w:lang w:val="fr-FR"/>
        </w:rPr>
        <w:t xml:space="preserve">révélé vraiment difficile. </w:t>
      </w:r>
      <w:r>
        <w:rPr>
          <w:rFonts w:ascii="Helvetica" w:eastAsia="Helvetica" w:hAnsi="Helvetica" w:cs="Helvetica"/>
          <w:sz w:val="22"/>
          <w:szCs w:val="22"/>
          <w:lang w:val="fr-FR"/>
        </w:rPr>
        <w:br/>
        <w:t>Nous avons abordé différent</w:t>
      </w:r>
      <w:r w:rsidR="00770EB5">
        <w:rPr>
          <w:rFonts w:ascii="Helvetica" w:eastAsia="Helvetica" w:hAnsi="Helvetica" w:cs="Helvetica"/>
          <w:sz w:val="22"/>
          <w:szCs w:val="22"/>
          <w:lang w:val="fr-FR"/>
        </w:rPr>
        <w:t>s</w:t>
      </w:r>
      <w:r>
        <w:rPr>
          <w:rFonts w:ascii="Helvetica" w:eastAsia="Helvetica" w:hAnsi="Helvetica" w:cs="Helvetica"/>
          <w:sz w:val="22"/>
          <w:szCs w:val="22"/>
          <w:lang w:val="fr-FR"/>
        </w:rPr>
        <w:t xml:space="preserve"> thèmes, notamment celui de « sol anthropogène », que nous voulions en fait approfondir. Toutefois, il semble que l’OFEV ait passé un mandat externe en la matière. </w:t>
      </w:r>
      <w:r>
        <w:rPr>
          <w:rFonts w:ascii="Helvetica" w:eastAsia="Helvetica" w:hAnsi="Helvetica" w:cs="Helvetica"/>
          <w:sz w:val="22"/>
          <w:szCs w:val="22"/>
          <w:lang w:val="fr-FR"/>
        </w:rPr>
        <w:br/>
        <w:t>Ensuite, nous avons abordé la question de l’« endommagement » des sol</w:t>
      </w:r>
      <w:r w:rsidR="00770EB5">
        <w:rPr>
          <w:rFonts w:ascii="Helvetica" w:eastAsia="Helvetica" w:hAnsi="Helvetica" w:cs="Helvetica"/>
          <w:sz w:val="22"/>
          <w:szCs w:val="22"/>
          <w:lang w:val="fr-FR"/>
        </w:rPr>
        <w:t>s</w:t>
      </w:r>
      <w:r>
        <w:rPr>
          <w:rFonts w:ascii="Helvetica" w:eastAsia="Helvetica" w:hAnsi="Helvetica" w:cs="Helvetica"/>
          <w:sz w:val="22"/>
          <w:szCs w:val="22"/>
          <w:lang w:val="fr-FR"/>
        </w:rPr>
        <w:t xml:space="preserve"> marécageux dans le Seeland bernois et celle de leur « réparation ». C’est dans ce domaine que le conseil d’administration souhaitait nous voir intervenir à titre d’intermédiaires. Vers la fin de l’année, le conseil d’administration nous a demandé de faire preuve de réserve, en des termes un peu énigmatiques. Nous avons donc </w:t>
      </w:r>
      <w:r w:rsidR="00554371">
        <w:rPr>
          <w:rFonts w:ascii="Helvetica" w:eastAsia="Helvetica" w:hAnsi="Helvetica" w:cs="Helvetica"/>
          <w:sz w:val="22"/>
          <w:szCs w:val="22"/>
          <w:lang w:val="fr-FR"/>
        </w:rPr>
        <w:t>abandonné</w:t>
      </w:r>
      <w:r>
        <w:rPr>
          <w:rFonts w:ascii="Helvetica" w:eastAsia="Helvetica" w:hAnsi="Helvetica" w:cs="Helvetica"/>
          <w:sz w:val="22"/>
          <w:szCs w:val="22"/>
          <w:lang w:val="fr-FR"/>
        </w:rPr>
        <w:t xml:space="preserve"> ce thème.</w:t>
      </w:r>
      <w:r>
        <w:rPr>
          <w:rFonts w:ascii="Helvetica" w:eastAsia="Helvetica" w:hAnsi="Helvetica" w:cs="Helvetica"/>
          <w:sz w:val="22"/>
          <w:szCs w:val="22"/>
          <w:lang w:val="fr-FR"/>
        </w:rPr>
        <w:br/>
        <w:t xml:space="preserve">En matière de communication et d’amélioration de la présence de la Société, nous n’avons pas été plus loin, car le conseil d’administration a pris lui-même les choses en main. Six ans après avoir </w:t>
      </w:r>
      <w:r w:rsidR="00665D02">
        <w:rPr>
          <w:rFonts w:ascii="Helvetica" w:eastAsia="Helvetica" w:hAnsi="Helvetica" w:cs="Helvetica"/>
          <w:sz w:val="22"/>
          <w:szCs w:val="22"/>
          <w:lang w:val="fr-FR"/>
        </w:rPr>
        <w:t xml:space="preserve">commencé à </w:t>
      </w:r>
      <w:r>
        <w:rPr>
          <w:rFonts w:ascii="Helvetica" w:eastAsia="Helvetica" w:hAnsi="Helvetica" w:cs="Helvetica"/>
          <w:sz w:val="22"/>
          <w:szCs w:val="22"/>
          <w:lang w:val="fr-FR"/>
        </w:rPr>
        <w:t>esquiss</w:t>
      </w:r>
      <w:r w:rsidR="00665D02">
        <w:rPr>
          <w:rFonts w:ascii="Helvetica" w:eastAsia="Helvetica" w:hAnsi="Helvetica" w:cs="Helvetica"/>
          <w:sz w:val="22"/>
          <w:szCs w:val="22"/>
          <w:lang w:val="fr-FR"/>
        </w:rPr>
        <w:t>er</w:t>
      </w:r>
      <w:r>
        <w:rPr>
          <w:rFonts w:ascii="Helvetica" w:eastAsia="Helvetica" w:hAnsi="Helvetica" w:cs="Helvetica"/>
          <w:sz w:val="22"/>
          <w:szCs w:val="22"/>
          <w:lang w:val="fr-FR"/>
        </w:rPr>
        <w:t xml:space="preserve"> le projet de « Pedolino », il est possible que notre idée puisse enfin prendre forme.  </w:t>
      </w:r>
      <w:r>
        <w:rPr>
          <w:rFonts w:ascii="Helvetica" w:eastAsia="Helvetica" w:hAnsi="Helvetica" w:cs="Helvetica"/>
          <w:sz w:val="22"/>
          <w:szCs w:val="22"/>
          <w:lang w:val="fr-FR"/>
        </w:rPr>
        <w:br/>
        <w:t>Au début de l’année</w:t>
      </w:r>
      <w:r w:rsidR="004A2366">
        <w:rPr>
          <w:rFonts w:ascii="Helvetica" w:eastAsia="Helvetica" w:hAnsi="Helvetica" w:cs="Helvetica"/>
          <w:sz w:val="22"/>
          <w:szCs w:val="22"/>
          <w:lang w:val="fr-FR"/>
        </w:rPr>
        <w:t> </w:t>
      </w:r>
      <w:r>
        <w:rPr>
          <w:rFonts w:ascii="Helvetica" w:eastAsia="Helvetica" w:hAnsi="Helvetica" w:cs="Helvetica"/>
          <w:sz w:val="22"/>
          <w:szCs w:val="22"/>
          <w:lang w:val="fr-FR"/>
        </w:rPr>
        <w:t>2020, nous avons décidé, à</w:t>
      </w:r>
      <w:r w:rsidR="00C10B56">
        <w:rPr>
          <w:rFonts w:ascii="Helvetica" w:eastAsia="Helvetica" w:hAnsi="Helvetica" w:cs="Helvetica"/>
          <w:sz w:val="22"/>
          <w:szCs w:val="22"/>
          <w:lang w:val="fr-FR"/>
        </w:rPr>
        <w:t xml:space="preserve"> l</w:t>
      </w:r>
      <w:r w:rsidR="00C10B56">
        <w:rPr>
          <w:rFonts w:ascii="Helvetica" w:eastAsia="Helvetica" w:hAnsi="Helvetica" w:cs="Helvetica"/>
          <w:sz w:val="22"/>
          <w:szCs w:val="22"/>
          <w:lang w:val="fr-CA"/>
        </w:rPr>
        <w:t>’issu</w:t>
      </w:r>
      <w:r w:rsidR="00680892">
        <w:rPr>
          <w:rFonts w:ascii="Helvetica" w:eastAsia="Helvetica" w:hAnsi="Helvetica" w:cs="Helvetica"/>
          <w:sz w:val="22"/>
          <w:szCs w:val="22"/>
          <w:lang w:val="fr-CA"/>
        </w:rPr>
        <w:t>e</w:t>
      </w:r>
      <w:r w:rsidR="00C10B56">
        <w:rPr>
          <w:rFonts w:ascii="Helvetica" w:eastAsia="Helvetica" w:hAnsi="Helvetica" w:cs="Helvetica"/>
          <w:sz w:val="22"/>
          <w:szCs w:val="22"/>
          <w:lang w:val="fr-CA"/>
        </w:rPr>
        <w:t xml:space="preserve"> de</w:t>
      </w:r>
      <w:r>
        <w:rPr>
          <w:rFonts w:ascii="Helvetica" w:eastAsia="Helvetica" w:hAnsi="Helvetica" w:cs="Helvetica"/>
          <w:sz w:val="22"/>
          <w:szCs w:val="22"/>
          <w:lang w:val="fr-FR"/>
        </w:rPr>
        <w:t xml:space="preserve"> l’assemblée générale, de demander la dissolution de notre groupe, et ce, essentiellement du fait de la petite taille du groupe et de l’appauvrissement de la collaboration et de la communication entre le GdR et le conseil d</w:t>
      </w:r>
      <w:r w:rsidR="004A2366">
        <w:rPr>
          <w:rFonts w:ascii="Helvetica" w:eastAsia="Helvetica" w:hAnsi="Helvetica" w:cs="Helvetica"/>
          <w:sz w:val="22"/>
          <w:szCs w:val="22"/>
          <w:lang w:val="fr-FR"/>
        </w:rPr>
        <w:t>’</w:t>
      </w:r>
      <w:r>
        <w:rPr>
          <w:rFonts w:ascii="Helvetica" w:eastAsia="Helvetica" w:hAnsi="Helvetica" w:cs="Helvetica"/>
          <w:sz w:val="22"/>
          <w:szCs w:val="22"/>
          <w:lang w:val="fr-FR"/>
        </w:rPr>
        <w:t xml:space="preserve">administration. </w:t>
      </w:r>
      <w:r>
        <w:rPr>
          <w:rFonts w:ascii="Helvetica" w:eastAsia="Helvetica" w:hAnsi="Helvetica" w:cs="Helvetica"/>
          <w:sz w:val="22"/>
          <w:szCs w:val="22"/>
          <w:lang w:val="fr-FR"/>
        </w:rPr>
        <w:br/>
        <w:t>Le conseil d</w:t>
      </w:r>
      <w:r w:rsidR="004A2366">
        <w:rPr>
          <w:rFonts w:ascii="Helvetica" w:eastAsia="Helvetica" w:hAnsi="Helvetica" w:cs="Helvetica"/>
          <w:sz w:val="22"/>
          <w:szCs w:val="22"/>
          <w:lang w:val="fr-FR"/>
        </w:rPr>
        <w:t>’</w:t>
      </w:r>
      <w:r>
        <w:rPr>
          <w:rFonts w:ascii="Helvetica" w:eastAsia="Helvetica" w:hAnsi="Helvetica" w:cs="Helvetica"/>
          <w:sz w:val="22"/>
          <w:szCs w:val="22"/>
          <w:lang w:val="fr-FR"/>
        </w:rPr>
        <w:t>administration (CA) ne partageait visiblement pas notre point de vue et nous a demandé de retirer notre demande. Le CA est fermement décidé à raviver le groupe en l’ouvrant à des personnes intéressées, notamment du CA. Par ailleurs, le CA aurait besoin du groupe en tant que vivier de réflexion en matière de pédologie.</w:t>
      </w:r>
      <w:r>
        <w:rPr>
          <w:rFonts w:ascii="Helvetica" w:eastAsia="Helvetica" w:hAnsi="Helvetica" w:cs="Helvetica"/>
          <w:sz w:val="22"/>
          <w:szCs w:val="22"/>
          <w:lang w:val="fr-FR"/>
        </w:rPr>
        <w:br/>
        <w:t>Nous avons donc retiré notre demande !</w:t>
      </w:r>
    </w:p>
    <w:p w14:paraId="4FD4A262" w14:textId="77777777" w:rsidR="004C0689" w:rsidRDefault="00576B94" w:rsidP="004C0689">
      <w:pPr>
        <w:rPr>
          <w:rFonts w:ascii="Helvetica" w:hAnsi="Helvetica" w:cs="Helvetica"/>
          <w:sz w:val="22"/>
          <w:szCs w:val="22"/>
        </w:rPr>
      </w:pPr>
      <w:r>
        <w:rPr>
          <w:rFonts w:ascii="Helvetica" w:hAnsi="Helvetica" w:cs="Helvetica"/>
          <w:sz w:val="22"/>
          <w:szCs w:val="22"/>
        </w:rPr>
        <w:pict w14:anchorId="4B237927">
          <v:rect id="_x0000_i1025" style="width:0;height:1.5pt" o:hralign="center" o:hrstd="t" o:hr="t" fillcolor="#a0a0a0" stroked="f"/>
        </w:pict>
      </w:r>
    </w:p>
    <w:p w14:paraId="2B665CC6" w14:textId="77777777" w:rsidR="004C0689" w:rsidRDefault="004C0689" w:rsidP="004C0689">
      <w:pPr>
        <w:rPr>
          <w:rFonts w:ascii="Helvetica" w:hAnsi="Helvetica" w:cs="Helvetica"/>
          <w:sz w:val="22"/>
          <w:szCs w:val="22"/>
        </w:rPr>
      </w:pPr>
    </w:p>
    <w:p w14:paraId="1101E33C" w14:textId="77777777" w:rsidR="004C0689" w:rsidRPr="009962E5" w:rsidRDefault="00AB3A89" w:rsidP="004C0689">
      <w:pPr>
        <w:spacing w:before="76"/>
        <w:ind w:left="116"/>
        <w:rPr>
          <w:rFonts w:ascii="Helvetica" w:hAnsi="Helvetica" w:cs="Helvetica"/>
          <w:b/>
          <w:sz w:val="28"/>
        </w:rPr>
      </w:pPr>
      <w:r>
        <w:rPr>
          <w:rFonts w:ascii="Helvetica" w:eastAsia="Helvetica" w:hAnsi="Helvetica" w:cs="Helvetica"/>
          <w:b/>
          <w:bCs/>
          <w:sz w:val="28"/>
          <w:szCs w:val="28"/>
          <w:lang w:val="fr-FR"/>
        </w:rPr>
        <w:t>Rapport annuel du groupe de travail Sol de l’année de la SSP</w:t>
      </w:r>
    </w:p>
    <w:p w14:paraId="10773D55" w14:textId="77777777" w:rsidR="004C0689" w:rsidRPr="009962E5" w:rsidRDefault="004C0689" w:rsidP="004C0689">
      <w:pPr>
        <w:pStyle w:val="BodyText"/>
        <w:ind w:left="0"/>
        <w:rPr>
          <w:rFonts w:ascii="Helvetica" w:hAnsi="Helvetica" w:cs="Helvetica"/>
          <w:b/>
          <w:sz w:val="24"/>
        </w:rPr>
      </w:pPr>
    </w:p>
    <w:p w14:paraId="497892C3" w14:textId="77777777" w:rsidR="004C0689" w:rsidRPr="009962E5" w:rsidRDefault="00AB3A89" w:rsidP="004C0689">
      <w:pPr>
        <w:pStyle w:val="BodyText"/>
        <w:spacing w:before="0"/>
        <w:rPr>
          <w:rFonts w:ascii="Helvetica" w:hAnsi="Helvetica" w:cs="Helvetica"/>
        </w:rPr>
      </w:pPr>
      <w:r>
        <w:rPr>
          <w:rFonts w:ascii="Helvetica" w:eastAsia="Helvetica" w:hAnsi="Helvetica" w:cs="Helvetica"/>
          <w:lang w:val="fr-FR"/>
        </w:rPr>
        <w:t>Membres du GT :</w:t>
      </w:r>
    </w:p>
    <w:p w14:paraId="31A3151D" w14:textId="77777777" w:rsidR="004C0689" w:rsidRPr="009962E5" w:rsidRDefault="00AB3A89" w:rsidP="004C0689">
      <w:pPr>
        <w:pStyle w:val="BodyText"/>
        <w:spacing w:before="41"/>
        <w:rPr>
          <w:rFonts w:ascii="Helvetica" w:hAnsi="Helvetica" w:cs="Helvetica"/>
        </w:rPr>
      </w:pPr>
      <w:r>
        <w:rPr>
          <w:rFonts w:ascii="Helvetica" w:eastAsia="Helvetica" w:hAnsi="Helvetica" w:cs="Helvetica"/>
          <w:lang w:val="fr-FR"/>
        </w:rPr>
        <w:t>Roman Berger (ZHAW) et Sonja Paul (Agroscope) (codirection)</w:t>
      </w:r>
    </w:p>
    <w:p w14:paraId="586DBDF2" w14:textId="77777777" w:rsidR="004C0689" w:rsidRPr="009962E5" w:rsidRDefault="00AB3A89" w:rsidP="004C0689">
      <w:pPr>
        <w:pStyle w:val="BodyText"/>
        <w:spacing w:before="39" w:line="276" w:lineRule="auto"/>
        <w:ind w:right="143"/>
        <w:rPr>
          <w:rFonts w:ascii="Helvetica" w:hAnsi="Helvetica" w:cs="Helvetica"/>
        </w:rPr>
      </w:pPr>
      <w:r>
        <w:rPr>
          <w:rFonts w:ascii="Helvetica" w:eastAsia="Helvetica" w:hAnsi="Helvetica" w:cs="Helvetica"/>
          <w:lang w:val="fr-FR"/>
        </w:rPr>
        <w:t>Michael Wernli (Soilcom GmbH), Anett Hofmann (ETH Zurich), Anina Schmidhauser (HAFL), Marianne Stokar (NABO)</w:t>
      </w:r>
    </w:p>
    <w:p w14:paraId="051CC08A" w14:textId="77777777" w:rsidR="004C0689" w:rsidRPr="009962E5" w:rsidRDefault="004C0689" w:rsidP="004C0689">
      <w:pPr>
        <w:pStyle w:val="BodyText"/>
        <w:ind w:left="0"/>
        <w:rPr>
          <w:rFonts w:ascii="Helvetica" w:hAnsi="Helvetica" w:cs="Helvetica"/>
          <w:sz w:val="24"/>
        </w:rPr>
      </w:pPr>
    </w:p>
    <w:p w14:paraId="3B131685" w14:textId="313FD73C" w:rsidR="004C0689" w:rsidRPr="009962E5" w:rsidRDefault="00AB3A89" w:rsidP="004C0689">
      <w:pPr>
        <w:pStyle w:val="Heading1"/>
        <w:numPr>
          <w:ilvl w:val="0"/>
          <w:numId w:val="1"/>
        </w:numPr>
        <w:tabs>
          <w:tab w:val="left" w:pos="682"/>
          <w:tab w:val="left" w:pos="683"/>
        </w:tabs>
        <w:rPr>
          <w:rFonts w:ascii="Helvetica" w:hAnsi="Helvetica" w:cs="Helvetica"/>
        </w:rPr>
      </w:pPr>
      <w:r>
        <w:rPr>
          <w:rFonts w:ascii="Helvetica" w:eastAsia="Helvetica" w:hAnsi="Helvetica" w:cs="Helvetica"/>
          <w:lang w:val="fr-FR"/>
        </w:rPr>
        <w:t>Bilan</w:t>
      </w:r>
      <w:r w:rsidR="004A2366">
        <w:rPr>
          <w:rFonts w:ascii="Helvetica" w:eastAsia="Helvetica" w:hAnsi="Helvetica" w:cs="Helvetica"/>
          <w:lang w:val="fr-FR"/>
        </w:rPr>
        <w:t> </w:t>
      </w:r>
      <w:r>
        <w:rPr>
          <w:rFonts w:ascii="Helvetica" w:eastAsia="Helvetica" w:hAnsi="Helvetica" w:cs="Helvetica"/>
          <w:lang w:val="fr-FR"/>
        </w:rPr>
        <w:t>2019 Sol de l’année – Le sol reconstitué</w:t>
      </w:r>
    </w:p>
    <w:p w14:paraId="6653C27B" w14:textId="0D618B2F" w:rsidR="004C0689" w:rsidRPr="009962E5" w:rsidRDefault="00AB3A89" w:rsidP="004C0689">
      <w:pPr>
        <w:pStyle w:val="ListParagraph"/>
        <w:numPr>
          <w:ilvl w:val="1"/>
          <w:numId w:val="1"/>
        </w:numPr>
        <w:tabs>
          <w:tab w:val="left" w:pos="836"/>
          <w:tab w:val="left" w:pos="837"/>
        </w:tabs>
        <w:spacing w:before="244"/>
        <w:ind w:hanging="361"/>
        <w:rPr>
          <w:rFonts w:ascii="Helvetica" w:hAnsi="Helvetica" w:cs="Helvetica"/>
        </w:rPr>
      </w:pPr>
      <w:r>
        <w:rPr>
          <w:rFonts w:ascii="Helvetica" w:eastAsia="Helvetica" w:hAnsi="Helvetica" w:cs="Helvetica"/>
          <w:lang w:val="fr-FR"/>
        </w:rPr>
        <w:t>distribution d’environ 350</w:t>
      </w:r>
      <w:r w:rsidR="004A2366">
        <w:rPr>
          <w:rFonts w:ascii="Helvetica" w:eastAsia="Helvetica" w:hAnsi="Helvetica" w:cs="Helvetica"/>
          <w:lang w:val="fr-FR"/>
        </w:rPr>
        <w:t> </w:t>
      </w:r>
      <w:r>
        <w:rPr>
          <w:rFonts w:ascii="Helvetica" w:eastAsia="Helvetica" w:hAnsi="Helvetica" w:cs="Helvetica"/>
          <w:lang w:val="fr-FR"/>
        </w:rPr>
        <w:t>posters</w:t>
      </w:r>
    </w:p>
    <w:p w14:paraId="3658E48A" w14:textId="1A5AF487" w:rsidR="004C0689" w:rsidRPr="009962E5" w:rsidRDefault="00AB3A89" w:rsidP="004C0689">
      <w:pPr>
        <w:pStyle w:val="ListParagraph"/>
        <w:numPr>
          <w:ilvl w:val="1"/>
          <w:numId w:val="1"/>
        </w:numPr>
        <w:tabs>
          <w:tab w:val="left" w:pos="836"/>
          <w:tab w:val="left" w:pos="837"/>
        </w:tabs>
        <w:spacing w:before="41"/>
        <w:ind w:hanging="361"/>
        <w:rPr>
          <w:rFonts w:ascii="Helvetica" w:hAnsi="Helvetica" w:cs="Helvetica"/>
        </w:rPr>
      </w:pPr>
      <w:r>
        <w:rPr>
          <w:rFonts w:ascii="Helvetica" w:eastAsia="Helvetica" w:hAnsi="Helvetica" w:cs="Helvetica"/>
          <w:lang w:val="fr-FR"/>
        </w:rPr>
        <w:t>distribution de 3</w:t>
      </w:r>
      <w:r w:rsidR="004A2366">
        <w:rPr>
          <w:rFonts w:ascii="Helvetica" w:eastAsia="Helvetica" w:hAnsi="Helvetica" w:cs="Helvetica"/>
          <w:lang w:val="fr-FR"/>
        </w:rPr>
        <w:t> 600 </w:t>
      </w:r>
      <w:r>
        <w:rPr>
          <w:rFonts w:ascii="Helvetica" w:eastAsia="Helvetica" w:hAnsi="Helvetica" w:cs="Helvetica"/>
          <w:lang w:val="fr-FR"/>
        </w:rPr>
        <w:t>dépliants</w:t>
      </w:r>
    </w:p>
    <w:p w14:paraId="0B4465A4" w14:textId="3C3552C8" w:rsidR="004C0689" w:rsidRPr="009962E5" w:rsidRDefault="00AB3A89" w:rsidP="004C0689">
      <w:pPr>
        <w:pStyle w:val="ListParagraph"/>
        <w:numPr>
          <w:ilvl w:val="1"/>
          <w:numId w:val="1"/>
        </w:numPr>
        <w:tabs>
          <w:tab w:val="left" w:pos="836"/>
          <w:tab w:val="left" w:pos="837"/>
        </w:tabs>
        <w:spacing w:before="37"/>
        <w:ind w:hanging="361"/>
        <w:rPr>
          <w:rFonts w:ascii="Helvetica" w:hAnsi="Helvetica" w:cs="Helvetica"/>
        </w:rPr>
      </w:pPr>
      <w:r>
        <w:rPr>
          <w:rFonts w:ascii="Helvetica" w:eastAsia="Helvetica" w:hAnsi="Helvetica" w:cs="Helvetica"/>
          <w:lang w:val="fr-FR"/>
        </w:rPr>
        <w:t>distribution d’environ 1</w:t>
      </w:r>
      <w:r w:rsidR="004A2366">
        <w:rPr>
          <w:rFonts w:ascii="Helvetica" w:eastAsia="Helvetica" w:hAnsi="Helvetica" w:cs="Helvetica"/>
          <w:lang w:val="fr-FR"/>
        </w:rPr>
        <w:t> 300 </w:t>
      </w:r>
      <w:r>
        <w:rPr>
          <w:rFonts w:ascii="Helvetica" w:eastAsia="Helvetica" w:hAnsi="Helvetica" w:cs="Helvetica"/>
          <w:lang w:val="fr-FR"/>
        </w:rPr>
        <w:t>cartes postales</w:t>
      </w:r>
    </w:p>
    <w:p w14:paraId="59FC0072" w14:textId="77777777" w:rsidR="004C0689" w:rsidRPr="009962E5" w:rsidRDefault="004C0689" w:rsidP="004C0689">
      <w:pPr>
        <w:pStyle w:val="BodyText"/>
        <w:ind w:left="0"/>
        <w:rPr>
          <w:rFonts w:ascii="Helvetica" w:hAnsi="Helvetica" w:cs="Helvetica"/>
          <w:sz w:val="16"/>
        </w:rPr>
      </w:pPr>
    </w:p>
    <w:p w14:paraId="33A9F446" w14:textId="43761FC9" w:rsidR="004C0689" w:rsidRPr="009962E5" w:rsidRDefault="00AB3A89" w:rsidP="004C0689">
      <w:pPr>
        <w:pStyle w:val="BodyText"/>
        <w:spacing w:before="0" w:line="273" w:lineRule="auto"/>
        <w:ind w:right="110"/>
        <w:jc w:val="both"/>
        <w:rPr>
          <w:rFonts w:ascii="Helvetica" w:hAnsi="Helvetica" w:cs="Helvetica"/>
        </w:rPr>
      </w:pPr>
      <w:r>
        <w:rPr>
          <w:rFonts w:ascii="Helvetica" w:eastAsia="Helvetica" w:hAnsi="Helvetica" w:cs="Helvetica"/>
          <w:lang w:val="fr-FR"/>
        </w:rPr>
        <w:t>La distribution des documents</w:t>
      </w:r>
      <w:r w:rsidR="004A2366">
        <w:rPr>
          <w:rFonts w:ascii="Helvetica" w:eastAsia="Helvetica" w:hAnsi="Helvetica" w:cs="Helvetica"/>
          <w:lang w:val="fr-FR"/>
        </w:rPr>
        <w:t> </w:t>
      </w:r>
      <w:r>
        <w:rPr>
          <w:rFonts w:ascii="Helvetica" w:eastAsia="Helvetica" w:hAnsi="Helvetica" w:cs="Helvetica"/>
          <w:lang w:val="fr-FR"/>
        </w:rPr>
        <w:t xml:space="preserve">2019 de la SDA (dépliants) correspond environ à celle des années précédentes (sol de jardin et sol de montagne). L’ensemble des posters et des documents ont été présentés et distribués lors du congrès </w:t>
      </w:r>
      <w:r w:rsidR="00872ADB">
        <w:rPr>
          <w:rFonts w:ascii="Helvetica" w:eastAsia="Helvetica" w:hAnsi="Helvetica" w:cs="Helvetica"/>
          <w:lang w:val="fr-FR"/>
        </w:rPr>
        <w:t>conjoint</w:t>
      </w:r>
      <w:r>
        <w:rPr>
          <w:rFonts w:ascii="Helvetica" w:eastAsia="Helvetica" w:hAnsi="Helvetica" w:cs="Helvetica"/>
          <w:lang w:val="fr-FR"/>
        </w:rPr>
        <w:t xml:space="preserve"> de la SSP et de la DBG, qui s’est tenu à Berne en 2019.</w:t>
      </w:r>
    </w:p>
    <w:p w14:paraId="1A0CF99F" w14:textId="77777777" w:rsidR="004C0689" w:rsidRPr="009962E5" w:rsidRDefault="00AB3A89" w:rsidP="004C0689">
      <w:pPr>
        <w:pStyle w:val="BodyText"/>
        <w:spacing w:before="169" w:line="273" w:lineRule="auto"/>
        <w:ind w:right="111"/>
        <w:jc w:val="both"/>
        <w:rPr>
          <w:rFonts w:ascii="Helvetica" w:hAnsi="Helvetica" w:cs="Helvetica"/>
        </w:rPr>
      </w:pPr>
      <w:r>
        <w:rPr>
          <w:rFonts w:ascii="Helvetica" w:eastAsia="Helvetica" w:hAnsi="Helvetica" w:cs="Helvetica"/>
          <w:lang w:val="fr-FR"/>
        </w:rPr>
        <w:t>Excursion en famille de la SSP : Marianne Stokar, Franziska Fischer et Maïté Buttet (en collaboration avec le GT Éducation environnementale) ont proposé une excursion en famille sur le thème des sols reconstitués. La sortie a malheureusement dû être annulée pour cause d’inscriptions insuffisantes.</w:t>
      </w:r>
    </w:p>
    <w:p w14:paraId="7ED11A94" w14:textId="15210C74" w:rsidR="004C0689" w:rsidRPr="009962E5" w:rsidRDefault="00AB3A89" w:rsidP="004C0689">
      <w:pPr>
        <w:pStyle w:val="BodyText"/>
        <w:spacing w:before="166" w:line="276" w:lineRule="auto"/>
        <w:ind w:right="111"/>
        <w:jc w:val="both"/>
        <w:rPr>
          <w:rFonts w:ascii="Helvetica" w:hAnsi="Helvetica" w:cs="Helvetica"/>
        </w:rPr>
      </w:pPr>
      <w:r>
        <w:rPr>
          <w:rFonts w:ascii="Helvetica" w:eastAsia="Helvetica" w:hAnsi="Helvetica" w:cs="Helvetica"/>
          <w:lang w:val="fr-FR"/>
        </w:rPr>
        <w:t>Budget</w:t>
      </w:r>
      <w:r w:rsidR="004A2366">
        <w:rPr>
          <w:rFonts w:ascii="Helvetica" w:eastAsia="Helvetica" w:hAnsi="Helvetica" w:cs="Helvetica"/>
          <w:lang w:val="fr-FR"/>
        </w:rPr>
        <w:t> </w:t>
      </w:r>
      <w:r>
        <w:rPr>
          <w:rFonts w:ascii="Helvetica" w:eastAsia="Helvetica" w:hAnsi="Helvetica" w:cs="Helvetica"/>
          <w:lang w:val="fr-FR"/>
        </w:rPr>
        <w:t xml:space="preserve">2019 : Le budget a pu être respecté. Nous avons de nouveau consulté une graphiste externe pour la réalisation de la nouvelle infographie, ainsi qu’une photographe </w:t>
      </w:r>
      <w:r>
        <w:rPr>
          <w:rFonts w:ascii="Helvetica" w:eastAsia="Helvetica" w:hAnsi="Helvetica" w:cs="Helvetica"/>
          <w:lang w:val="fr-FR"/>
        </w:rPr>
        <w:lastRenderedPageBreak/>
        <w:t>professionnelle pour la réalisation des photos de couverture du SDA</w:t>
      </w:r>
      <w:r w:rsidR="004A2366">
        <w:rPr>
          <w:rFonts w:ascii="Helvetica" w:eastAsia="Helvetica" w:hAnsi="Helvetica" w:cs="Helvetica"/>
          <w:lang w:val="fr-FR"/>
        </w:rPr>
        <w:t> </w:t>
      </w:r>
      <w:r>
        <w:rPr>
          <w:rFonts w:ascii="Helvetica" w:eastAsia="Helvetica" w:hAnsi="Helvetica" w:cs="Helvetica"/>
          <w:lang w:val="fr-FR"/>
        </w:rPr>
        <w:t>2020.</w:t>
      </w:r>
    </w:p>
    <w:p w14:paraId="36F5AD75" w14:textId="77777777" w:rsidR="004C0689" w:rsidRPr="009962E5" w:rsidRDefault="004C0689" w:rsidP="004C0689">
      <w:pPr>
        <w:pStyle w:val="BodyText"/>
        <w:spacing w:before="8"/>
        <w:ind w:left="0"/>
        <w:rPr>
          <w:rFonts w:ascii="Helvetica" w:hAnsi="Helvetica" w:cs="Helvetica"/>
          <w:sz w:val="24"/>
        </w:rPr>
      </w:pPr>
    </w:p>
    <w:p w14:paraId="0A0C2791" w14:textId="6836DB5B" w:rsidR="004C0689" w:rsidRPr="009962E5" w:rsidRDefault="00AB3A89" w:rsidP="004C0689">
      <w:pPr>
        <w:pStyle w:val="Heading1"/>
        <w:numPr>
          <w:ilvl w:val="0"/>
          <w:numId w:val="1"/>
        </w:numPr>
        <w:tabs>
          <w:tab w:val="left" w:pos="682"/>
          <w:tab w:val="left" w:pos="683"/>
        </w:tabs>
        <w:rPr>
          <w:rFonts w:ascii="Helvetica" w:hAnsi="Helvetica" w:cs="Helvetica"/>
        </w:rPr>
      </w:pPr>
      <w:r>
        <w:rPr>
          <w:rFonts w:ascii="Helvetica" w:eastAsia="Helvetica" w:hAnsi="Helvetica" w:cs="Helvetica"/>
          <w:lang w:val="fr-FR"/>
        </w:rPr>
        <w:t>SDA</w:t>
      </w:r>
      <w:r w:rsidR="004A2366">
        <w:rPr>
          <w:rFonts w:ascii="Helvetica" w:eastAsia="Helvetica" w:hAnsi="Helvetica" w:cs="Helvetica"/>
          <w:lang w:val="fr-FR"/>
        </w:rPr>
        <w:t> </w:t>
      </w:r>
      <w:r>
        <w:rPr>
          <w:rFonts w:ascii="Helvetica" w:eastAsia="Helvetica" w:hAnsi="Helvetica" w:cs="Helvetica"/>
          <w:lang w:val="fr-FR"/>
        </w:rPr>
        <w:t>2020 – Le sol alluvial d</w:t>
      </w:r>
      <w:r w:rsidR="004A2366">
        <w:rPr>
          <w:rFonts w:ascii="Helvetica" w:eastAsia="Helvetica" w:hAnsi="Helvetica" w:cs="Helvetica"/>
          <w:lang w:val="fr-FR"/>
        </w:rPr>
        <w:t>’</w:t>
      </w:r>
      <w:r>
        <w:rPr>
          <w:rFonts w:ascii="Helvetica" w:eastAsia="Helvetica" w:hAnsi="Helvetica" w:cs="Helvetica"/>
          <w:lang w:val="fr-FR"/>
        </w:rPr>
        <w:t>inondation</w:t>
      </w:r>
    </w:p>
    <w:p w14:paraId="0F5692C9" w14:textId="75349BEC" w:rsidR="004C0689" w:rsidRPr="009962E5" w:rsidRDefault="00AB3A89" w:rsidP="004C0689">
      <w:pPr>
        <w:pStyle w:val="BodyText"/>
        <w:spacing w:before="206" w:line="273" w:lineRule="auto"/>
        <w:ind w:right="112"/>
        <w:jc w:val="both"/>
        <w:rPr>
          <w:rFonts w:ascii="Helvetica" w:hAnsi="Helvetica" w:cs="Helvetica"/>
        </w:rPr>
      </w:pPr>
      <w:r>
        <w:rPr>
          <w:rFonts w:ascii="Helvetica" w:eastAsia="Helvetica" w:hAnsi="Helvetica" w:cs="Helvetica"/>
          <w:lang w:val="fr-FR"/>
        </w:rPr>
        <w:t>Le SDA</w:t>
      </w:r>
      <w:r w:rsidR="004A2366">
        <w:rPr>
          <w:rFonts w:ascii="Helvetica" w:eastAsia="Helvetica" w:hAnsi="Helvetica" w:cs="Helvetica"/>
          <w:lang w:val="fr-FR"/>
        </w:rPr>
        <w:t> </w:t>
      </w:r>
      <w:r>
        <w:rPr>
          <w:rFonts w:ascii="Helvetica" w:eastAsia="Helvetica" w:hAnsi="Helvetica" w:cs="Helvetica"/>
          <w:lang w:val="fr-FR"/>
        </w:rPr>
        <w:t>2020, intitulé « le sol alluvial d</w:t>
      </w:r>
      <w:r w:rsidR="004A2366">
        <w:rPr>
          <w:rFonts w:ascii="Helvetica" w:eastAsia="Helvetica" w:hAnsi="Helvetica" w:cs="Helvetica"/>
          <w:lang w:val="fr-FR"/>
        </w:rPr>
        <w:t>’</w:t>
      </w:r>
      <w:r>
        <w:rPr>
          <w:rFonts w:ascii="Helvetica" w:eastAsia="Helvetica" w:hAnsi="Helvetica" w:cs="Helvetica"/>
          <w:lang w:val="fr-FR"/>
        </w:rPr>
        <w:t>inondation », a été lancé le 5</w:t>
      </w:r>
      <w:r w:rsidR="00174BCD">
        <w:rPr>
          <w:rFonts w:ascii="Helvetica" w:eastAsia="Helvetica" w:hAnsi="Helvetica" w:cs="Helvetica"/>
          <w:lang w:val="fr-FR"/>
        </w:rPr>
        <w:t> </w:t>
      </w:r>
      <w:r>
        <w:rPr>
          <w:rFonts w:ascii="Helvetica" w:eastAsia="Helvetica" w:hAnsi="Helvetica" w:cs="Helvetica"/>
          <w:lang w:val="fr-FR"/>
        </w:rPr>
        <w:t>décembre 2019 lors de la Journée mondiale des sols. Ce thème invite à une interprétation plus générale du thème retenu cette année par le Conseil de direction allemand « Sol de l’année », qui, lui, s’intitule « Sol vaseux ».</w:t>
      </w:r>
    </w:p>
    <w:p w14:paraId="0749E9D6" w14:textId="77777777" w:rsidR="004C0689" w:rsidRPr="009962E5" w:rsidRDefault="00AB3A89" w:rsidP="004C0689">
      <w:pPr>
        <w:pStyle w:val="BodyText"/>
        <w:spacing w:before="168" w:line="276" w:lineRule="auto"/>
        <w:ind w:right="110"/>
        <w:jc w:val="both"/>
        <w:rPr>
          <w:rFonts w:ascii="Helvetica" w:hAnsi="Helvetica" w:cs="Helvetica"/>
        </w:rPr>
      </w:pPr>
      <w:r>
        <w:rPr>
          <w:rFonts w:ascii="Helvetica" w:eastAsia="Helvetica" w:hAnsi="Helvetica" w:cs="Helvetica"/>
          <w:lang w:val="fr-FR"/>
        </w:rPr>
        <w:t>La préparation des documents a pu se faire en respectant l’échéance du cinq décembre. Certaines difficultés personnelles ont entraîné des changements, et Simon Amrein (SSP) a dû prendre le relais pour l’établissement du site Web. La photo figurant au centre du dépliant d’information illustre la dynamique du sol et celle de la végétation sur les berges et la zone inondée de fleuves. Pour la photo de couverture, nous avons choisi un profil alluvial du canton d’Argovie.</w:t>
      </w:r>
    </w:p>
    <w:p w14:paraId="399C6ECA" w14:textId="27FD4B03" w:rsidR="004C0689" w:rsidRPr="009962E5" w:rsidRDefault="00AB3A89" w:rsidP="004C0689">
      <w:pPr>
        <w:pStyle w:val="BodyText"/>
        <w:spacing w:before="161" w:line="271" w:lineRule="auto"/>
        <w:ind w:right="113"/>
        <w:jc w:val="both"/>
        <w:rPr>
          <w:rFonts w:ascii="Helvetica" w:hAnsi="Helvetica" w:cs="Helvetica"/>
        </w:rPr>
      </w:pPr>
      <w:r>
        <w:rPr>
          <w:rFonts w:ascii="Helvetica" w:eastAsia="Helvetica" w:hAnsi="Helvetica" w:cs="Helvetica"/>
          <w:lang w:val="fr-FR"/>
        </w:rPr>
        <w:t>En 2020, nous proposerons, toujours en collaboration avec le GT Éducation environnementale, une excursion en famille intitulée « Sur la piste de paysages fluviaux », programmée pour le 29</w:t>
      </w:r>
      <w:r w:rsidR="00174BCD">
        <w:rPr>
          <w:rFonts w:ascii="Helvetica" w:eastAsia="Helvetica" w:hAnsi="Helvetica" w:cs="Helvetica"/>
          <w:lang w:val="fr-FR"/>
        </w:rPr>
        <w:t> </w:t>
      </w:r>
      <w:r>
        <w:rPr>
          <w:rFonts w:ascii="Helvetica" w:eastAsia="Helvetica" w:hAnsi="Helvetica" w:cs="Helvetica"/>
          <w:lang w:val="fr-FR"/>
        </w:rPr>
        <w:t>mars 2020.</w:t>
      </w:r>
    </w:p>
    <w:p w14:paraId="41531021" w14:textId="77777777" w:rsidR="004C0689" w:rsidRPr="009962E5" w:rsidRDefault="00AB3A89" w:rsidP="004C0689">
      <w:pPr>
        <w:pStyle w:val="BodyText"/>
        <w:spacing w:before="170" w:line="276" w:lineRule="auto"/>
        <w:ind w:right="112"/>
        <w:jc w:val="both"/>
        <w:rPr>
          <w:rFonts w:ascii="Helvetica" w:hAnsi="Helvetica" w:cs="Helvetica"/>
        </w:rPr>
      </w:pPr>
      <w:r>
        <w:rPr>
          <w:rFonts w:ascii="Helvetica" w:eastAsia="Helvetica" w:hAnsi="Helvetica" w:cs="Helvetica"/>
          <w:lang w:val="fr-FR"/>
        </w:rPr>
        <w:t>Le communiqué de presse n’est diffusé, comme d’habitude, que par quelques médias électroniques. Pour avoir une meilleure couverture médiatique, il faudrait que nous soyons plus énergiques et éventuellement lier notre communication à un événement particulier. Jusqu’à présent, notre GT n’en a pas eu les moyens. Nous continuons à chercher des moyens pour mieux diffuser nos documents. Une éventuelle synergie de moyens entre notre GT et le GT Éducation environnementale est en cours de réflexion.</w:t>
      </w:r>
    </w:p>
    <w:p w14:paraId="2A9E862D" w14:textId="77777777" w:rsidR="004C0689" w:rsidRDefault="00AB3A89" w:rsidP="004C0689">
      <w:pPr>
        <w:pStyle w:val="BodyText"/>
        <w:spacing w:before="161" w:line="273" w:lineRule="auto"/>
        <w:ind w:right="112"/>
        <w:jc w:val="both"/>
        <w:rPr>
          <w:rFonts w:ascii="Helvetica" w:hAnsi="Helvetica" w:cs="Helvetica"/>
        </w:rPr>
      </w:pPr>
      <w:r>
        <w:rPr>
          <w:rFonts w:ascii="Helvetica" w:eastAsia="Helvetica" w:hAnsi="Helvetica" w:cs="Helvetica"/>
          <w:lang w:val="fr-FR"/>
        </w:rPr>
        <w:t>La composition de notre GT a été modifiée en 2020, comme suit : Anina Schmidhauser et Michael Wernli quittent le GT. Nous les remercions vivement pour le travail accompli. Nous avons cependant pu accueillir deux nouveaux membres, à savoir Urs Grob et Benjamin Herrmann.</w:t>
      </w:r>
    </w:p>
    <w:p w14:paraId="1E8E2B11" w14:textId="77777777" w:rsidR="004C0689" w:rsidRDefault="004C0689" w:rsidP="004C0689">
      <w:pPr>
        <w:rPr>
          <w:rFonts w:ascii="Helvetica" w:hAnsi="Helvetica" w:cs="Helvetica"/>
          <w:sz w:val="22"/>
          <w:szCs w:val="22"/>
        </w:rPr>
      </w:pPr>
    </w:p>
    <w:p w14:paraId="4F16DFED" w14:textId="77777777" w:rsidR="004C0689" w:rsidRDefault="00576B94" w:rsidP="004C0689">
      <w:pPr>
        <w:pBdr>
          <w:between w:val="single" w:sz="4" w:space="1" w:color="auto"/>
        </w:pBdr>
        <w:rPr>
          <w:rFonts w:ascii="Helvetica" w:hAnsi="Helvetica" w:cs="Helvetica"/>
          <w:sz w:val="22"/>
          <w:szCs w:val="22"/>
        </w:rPr>
      </w:pPr>
      <w:r>
        <w:rPr>
          <w:rFonts w:ascii="Helvetica" w:hAnsi="Helvetica" w:cs="Helvetica"/>
          <w:sz w:val="22"/>
          <w:szCs w:val="22"/>
        </w:rPr>
        <w:pict w14:anchorId="08A5B817">
          <v:rect id="_x0000_i1026" style="width:0;height:1.5pt" o:hralign="center" o:hrstd="t" o:hr="t" fillcolor="#a0a0a0" stroked="f"/>
        </w:pict>
      </w:r>
    </w:p>
    <w:p w14:paraId="3B995C24" w14:textId="77777777" w:rsidR="004C0689" w:rsidRDefault="004C0689" w:rsidP="004C0689">
      <w:pPr>
        <w:rPr>
          <w:rFonts w:ascii="Helvetica" w:hAnsi="Helvetica" w:cs="Helvetica"/>
          <w:sz w:val="22"/>
          <w:szCs w:val="22"/>
        </w:rPr>
      </w:pPr>
    </w:p>
    <w:p w14:paraId="0570B124" w14:textId="5BA6712C" w:rsidR="001F4E18" w:rsidRPr="001F4E18" w:rsidRDefault="00AB3A89" w:rsidP="001F4E18">
      <w:pPr>
        <w:keepNext/>
        <w:keepLines/>
        <w:spacing w:before="240"/>
        <w:jc w:val="both"/>
        <w:outlineLvl w:val="0"/>
        <w:rPr>
          <w:rFonts w:ascii="Helvetica" w:eastAsiaTheme="majorEastAsia" w:hAnsi="Helvetica" w:cs="Helvetica"/>
          <w:b/>
          <w:color w:val="000000" w:themeColor="text1"/>
          <w:sz w:val="32"/>
          <w:szCs w:val="22"/>
        </w:rPr>
      </w:pPr>
      <w:r>
        <w:rPr>
          <w:rFonts w:ascii="Helvetica" w:eastAsia="Helvetica" w:hAnsi="Helvetica" w:cs="Helvetica"/>
          <w:b/>
          <w:bCs/>
          <w:color w:val="000000"/>
          <w:sz w:val="32"/>
          <w:szCs w:val="32"/>
          <w:lang w:val="fr-FR"/>
        </w:rPr>
        <w:t>Rapport annuel</w:t>
      </w:r>
      <w:r w:rsidR="004A2366">
        <w:rPr>
          <w:rFonts w:ascii="Helvetica" w:eastAsia="Helvetica" w:hAnsi="Helvetica" w:cs="Helvetica"/>
          <w:b/>
          <w:bCs/>
          <w:color w:val="000000"/>
          <w:sz w:val="32"/>
          <w:szCs w:val="32"/>
          <w:lang w:val="fr-FR"/>
        </w:rPr>
        <w:t> </w:t>
      </w:r>
      <w:r>
        <w:rPr>
          <w:rFonts w:ascii="Helvetica" w:eastAsia="Helvetica" w:hAnsi="Helvetica" w:cs="Helvetica"/>
          <w:b/>
          <w:bCs/>
          <w:color w:val="000000"/>
          <w:sz w:val="32"/>
          <w:szCs w:val="32"/>
          <w:lang w:val="fr-FR"/>
        </w:rPr>
        <w:t>2020 du groupe de travail Éducation environnementale en pédologie (sous</w:t>
      </w:r>
      <w:r>
        <w:rPr>
          <w:rFonts w:ascii="Helvetica" w:eastAsia="Helvetica" w:hAnsi="Helvetica" w:cs="Helvetica"/>
          <w:b/>
          <w:bCs/>
          <w:color w:val="000000"/>
          <w:sz w:val="32"/>
          <w:szCs w:val="32"/>
          <w:lang w:val="fr-FR"/>
        </w:rPr>
        <w:noBreakHyphen/>
        <w:t>groupe du groupe de réflexion)</w:t>
      </w:r>
    </w:p>
    <w:p w14:paraId="4F48604F" w14:textId="77777777" w:rsidR="001F4E18" w:rsidRPr="001F4E18" w:rsidRDefault="001F4E18" w:rsidP="001F4E18">
      <w:pPr>
        <w:rPr>
          <w:rFonts w:ascii="Helvetica" w:hAnsi="Helvetica" w:cs="Helvetica"/>
        </w:rPr>
      </w:pPr>
    </w:p>
    <w:p w14:paraId="26A39350" w14:textId="7E48A657" w:rsidR="001F4E18" w:rsidRPr="001F4E18" w:rsidRDefault="00AB3A89" w:rsidP="001F4E18">
      <w:pPr>
        <w:keepNext/>
        <w:keepLines/>
        <w:spacing w:before="40"/>
        <w:outlineLvl w:val="1"/>
        <w:rPr>
          <w:rFonts w:ascii="Helvetica" w:eastAsiaTheme="majorEastAsia" w:hAnsi="Helvetica" w:cs="Helvetica"/>
          <w:b/>
          <w:color w:val="000000" w:themeColor="text1"/>
          <w:sz w:val="28"/>
          <w:szCs w:val="22"/>
        </w:rPr>
      </w:pPr>
      <w:r>
        <w:rPr>
          <w:rFonts w:ascii="Helvetica" w:eastAsia="Helvetica" w:hAnsi="Helvetica" w:cs="Helvetica"/>
          <w:b/>
          <w:bCs/>
          <w:color w:val="000000"/>
          <w:sz w:val="28"/>
          <w:szCs w:val="28"/>
          <w:lang w:val="fr-FR"/>
        </w:rPr>
        <w:t>Activités</w:t>
      </w:r>
      <w:r w:rsidR="004A2366">
        <w:rPr>
          <w:rFonts w:ascii="Helvetica" w:eastAsia="Helvetica" w:hAnsi="Helvetica" w:cs="Helvetica"/>
          <w:b/>
          <w:bCs/>
          <w:color w:val="000000"/>
          <w:sz w:val="28"/>
          <w:szCs w:val="28"/>
          <w:lang w:val="fr-FR"/>
        </w:rPr>
        <w:t> </w:t>
      </w:r>
      <w:r>
        <w:rPr>
          <w:rFonts w:ascii="Helvetica" w:eastAsia="Helvetica" w:hAnsi="Helvetica" w:cs="Helvetica"/>
          <w:b/>
          <w:bCs/>
          <w:color w:val="000000"/>
          <w:sz w:val="28"/>
          <w:szCs w:val="28"/>
          <w:lang w:val="fr-FR"/>
        </w:rPr>
        <w:t>2019</w:t>
      </w:r>
    </w:p>
    <w:p w14:paraId="6C572B04" w14:textId="77777777" w:rsidR="001F4E18" w:rsidRPr="001F4E18" w:rsidRDefault="00AB3A89" w:rsidP="001F4E18">
      <w:pPr>
        <w:keepNext/>
        <w:keepLines/>
        <w:spacing w:before="40"/>
        <w:outlineLvl w:val="2"/>
        <w:rPr>
          <w:rFonts w:ascii="Helvetica" w:eastAsiaTheme="majorEastAsia" w:hAnsi="Helvetica" w:cs="Helvetica"/>
          <w:b/>
          <w:color w:val="000000" w:themeColor="text1"/>
          <w:szCs w:val="22"/>
        </w:rPr>
      </w:pPr>
      <w:r>
        <w:rPr>
          <w:rFonts w:ascii="Helvetica" w:eastAsia="Helvetica" w:hAnsi="Helvetica" w:cs="Helvetica"/>
          <w:b/>
          <w:bCs/>
          <w:color w:val="000000"/>
          <w:lang w:val="fr-FR"/>
        </w:rPr>
        <w:t>Échange avec la Deutsche Bodenkundliche Gesellschaft (Société allemande de pédologie)</w:t>
      </w:r>
    </w:p>
    <w:p w14:paraId="671A392E" w14:textId="7555C8F2"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Le groupe de travail Éducation environnementale en pédologie échange avec la Deutsche Bodenkundliche Gesellschaft, et plus particulièrement avec la Kommission</w:t>
      </w:r>
      <w:r w:rsidR="004A2366">
        <w:rPr>
          <w:rFonts w:ascii="Helvetica" w:eastAsia="Helvetica" w:hAnsi="Helvetica" w:cs="Helvetica"/>
          <w:sz w:val="22"/>
          <w:szCs w:val="22"/>
          <w:lang w:val="fr-FR"/>
        </w:rPr>
        <w:t> </w:t>
      </w:r>
      <w:r>
        <w:rPr>
          <w:rFonts w:ascii="Helvetica" w:eastAsia="Helvetica" w:hAnsi="Helvetica" w:cs="Helvetica"/>
          <w:sz w:val="22"/>
          <w:szCs w:val="22"/>
          <w:lang w:val="fr-FR"/>
        </w:rPr>
        <w:t>VIII, à laquelle le groupe de travail Arbeitsgruppe Boden in Unterricht und Lehre (groupe de travail sur la pédologie dans l’enseignement) appartient.</w:t>
      </w:r>
    </w:p>
    <w:p w14:paraId="741075F2" w14:textId="41B49058"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Par ailleurs, Liv Kellermann a présenté, entre autres choses, les activités de notre groupe de travail lors du congrès annuel de la SSP et de la DBG, qui s’est tenu du 24 au 29</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août 2019 à Berne.</w:t>
      </w:r>
    </w:p>
    <w:p w14:paraId="3689B5C2" w14:textId="77777777" w:rsidR="001F4E18" w:rsidRPr="001F4E18" w:rsidRDefault="001F4E18" w:rsidP="001F4E18">
      <w:pPr>
        <w:jc w:val="both"/>
        <w:rPr>
          <w:rFonts w:ascii="Helvetica" w:hAnsi="Helvetica" w:cs="Helvetica"/>
          <w:sz w:val="22"/>
          <w:szCs w:val="22"/>
        </w:rPr>
      </w:pPr>
    </w:p>
    <w:p w14:paraId="5C0E9C3B" w14:textId="77777777" w:rsidR="001F4E18" w:rsidRPr="001F4E18" w:rsidRDefault="00AB3A89" w:rsidP="001F4E18">
      <w:pPr>
        <w:keepNext/>
        <w:keepLines/>
        <w:spacing w:before="40"/>
        <w:jc w:val="both"/>
        <w:outlineLvl w:val="2"/>
        <w:rPr>
          <w:rFonts w:ascii="Helvetica" w:eastAsiaTheme="majorEastAsia" w:hAnsi="Helvetica" w:cs="Helvetica"/>
          <w:b/>
          <w:color w:val="000000" w:themeColor="text1"/>
          <w:sz w:val="28"/>
        </w:rPr>
      </w:pPr>
      <w:r>
        <w:rPr>
          <w:rFonts w:ascii="Helvetica" w:eastAsia="Helvetica" w:hAnsi="Helvetica" w:cs="Helvetica"/>
          <w:b/>
          <w:bCs/>
          <w:color w:val="000000"/>
          <w:lang w:val="fr-FR"/>
        </w:rPr>
        <w:lastRenderedPageBreak/>
        <w:t>Échanges avec la Communauté d’intérêt en éducation à l’environnement (IGU)</w:t>
      </w:r>
    </w:p>
    <w:p w14:paraId="378C6B96" w14:textId="7121F1AD"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 xml:space="preserve">La Communauté d’intérêt en éducation à l’environnement (IGU) se réunit régulièrement dans différents </w:t>
      </w:r>
      <w:r w:rsidR="00CF7D9B">
        <w:rPr>
          <w:rFonts w:ascii="Helvetica" w:eastAsia="Helvetica" w:hAnsi="Helvetica" w:cs="Helvetica"/>
          <w:sz w:val="22"/>
          <w:szCs w:val="22"/>
          <w:lang w:val="fr-FR"/>
        </w:rPr>
        <w:t>sites</w:t>
      </w:r>
      <w:r>
        <w:rPr>
          <w:rFonts w:ascii="Helvetica" w:eastAsia="Helvetica" w:hAnsi="Helvetica" w:cs="Helvetica"/>
          <w:sz w:val="22"/>
          <w:szCs w:val="22"/>
          <w:lang w:val="fr-FR"/>
        </w:rPr>
        <w:t>. Au cours de ces rencontres, organisées par Anita Schneider, de la Haute école pédagogique de Zurich, différents acteurs du secteur de l’éducation à l’environnement présentent leur actualité en matière d’activités et d’expériences. Le groupe de travail Éducation environnementale en pédologie a, cette année, également participé à un échange.</w:t>
      </w:r>
    </w:p>
    <w:p w14:paraId="21081F67" w14:textId="77777777" w:rsidR="001F4E18" w:rsidRPr="001F4E18" w:rsidRDefault="001F4E18" w:rsidP="001F4E18">
      <w:pPr>
        <w:jc w:val="both"/>
        <w:rPr>
          <w:rFonts w:ascii="Helvetica" w:hAnsi="Helvetica" w:cs="Helvetica"/>
        </w:rPr>
      </w:pPr>
    </w:p>
    <w:p w14:paraId="4FA977F3" w14:textId="77777777" w:rsidR="001F4E18" w:rsidRPr="001F4E18" w:rsidRDefault="00AB3A89" w:rsidP="001F4E18">
      <w:pPr>
        <w:keepNext/>
        <w:keepLines/>
        <w:spacing w:before="40"/>
        <w:jc w:val="both"/>
        <w:outlineLvl w:val="2"/>
        <w:rPr>
          <w:rFonts w:ascii="Helvetica" w:eastAsiaTheme="majorEastAsia" w:hAnsi="Helvetica" w:cs="Helvetica"/>
          <w:b/>
          <w:color w:val="000000" w:themeColor="text1"/>
          <w:szCs w:val="22"/>
        </w:rPr>
      </w:pPr>
      <w:r>
        <w:rPr>
          <w:rFonts w:ascii="Helvetica" w:eastAsia="Helvetica" w:hAnsi="Helvetica" w:cs="Helvetica"/>
          <w:b/>
          <w:bCs/>
          <w:color w:val="000000"/>
          <w:lang w:val="fr-FR"/>
        </w:rPr>
        <w:t>Amorce de développement du projet « réseau des sols »</w:t>
      </w:r>
    </w:p>
    <w:p w14:paraId="336B94B2" w14:textId="29DC00C3"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Le groupe de travail Éducation environnementale en pédologie s’est informé sur l’offre existante dans le domaine de l’éducation à l’environnement afin de faire un état des lieux général. Ce faisant, le GT a découvert l’existence du réseau suisse d</w:t>
      </w:r>
      <w:r w:rsidR="004A2366">
        <w:rPr>
          <w:rFonts w:ascii="Helvetica" w:eastAsia="Helvetica" w:hAnsi="Helvetica" w:cs="Helvetica"/>
          <w:sz w:val="22"/>
          <w:szCs w:val="22"/>
          <w:lang w:val="fr-FR"/>
        </w:rPr>
        <w:t>’</w:t>
      </w:r>
      <w:r>
        <w:rPr>
          <w:rFonts w:ascii="Helvetica" w:eastAsia="Helvetica" w:hAnsi="Helvetica" w:cs="Helvetica"/>
          <w:sz w:val="22"/>
          <w:szCs w:val="22"/>
          <w:lang w:val="fr-FR"/>
        </w:rPr>
        <w:t>éducation sur le thème de l</w:t>
      </w:r>
      <w:r w:rsidR="004A2366">
        <w:rPr>
          <w:rFonts w:ascii="Helvetica" w:eastAsia="Helvetica" w:hAnsi="Helvetica" w:cs="Helvetica"/>
          <w:sz w:val="22"/>
          <w:szCs w:val="22"/>
          <w:lang w:val="fr-FR"/>
        </w:rPr>
        <w:t>’</w:t>
      </w:r>
      <w:r>
        <w:rPr>
          <w:rFonts w:ascii="Helvetica" w:eastAsia="Helvetica" w:hAnsi="Helvetica" w:cs="Helvetica"/>
          <w:sz w:val="22"/>
          <w:szCs w:val="22"/>
          <w:lang w:val="fr-FR"/>
        </w:rPr>
        <w:t>eau (</w:t>
      </w:r>
      <w:hyperlink r:id="rId7" w:history="1">
        <w:r>
          <w:rPr>
            <w:rFonts w:ascii="Helvetica" w:eastAsia="Helvetica" w:hAnsi="Helvetica" w:cs="Helvetica"/>
            <w:color w:val="0563C1"/>
            <w:sz w:val="22"/>
            <w:szCs w:val="22"/>
            <w:u w:val="single"/>
            <w:lang w:val="fr-FR"/>
          </w:rPr>
          <w:t>https://www.reseaudeau.ch/</w:t>
        </w:r>
      </w:hyperlink>
      <w:r>
        <w:rPr>
          <w:rFonts w:ascii="Helvetica" w:eastAsia="Helvetica" w:hAnsi="Helvetica" w:cs="Helvetica"/>
          <w:sz w:val="22"/>
          <w:szCs w:val="22"/>
          <w:lang w:val="fr-FR"/>
        </w:rPr>
        <w:t xml:space="preserve">) et estime que la création d’un réseau similaire dans le domaine des sols serait une excellente idée. Le GT a donc rassemblé </w:t>
      </w:r>
      <w:r w:rsidR="00BD27DC">
        <w:rPr>
          <w:rFonts w:ascii="Helvetica" w:eastAsia="Helvetica" w:hAnsi="Helvetica" w:cs="Helvetica"/>
          <w:sz w:val="22"/>
          <w:szCs w:val="22"/>
          <w:lang w:val="fr-FR"/>
        </w:rPr>
        <w:t>de l’</w:t>
      </w:r>
      <w:r>
        <w:rPr>
          <w:rFonts w:ascii="Helvetica" w:eastAsia="Helvetica" w:hAnsi="Helvetica" w:cs="Helvetica"/>
          <w:sz w:val="22"/>
          <w:szCs w:val="22"/>
          <w:lang w:val="fr-FR"/>
        </w:rPr>
        <w:t>information à cet effet</w:t>
      </w:r>
      <w:r w:rsidR="008C02C4">
        <w:rPr>
          <w:rFonts w:ascii="Helvetica" w:eastAsia="Helvetica" w:hAnsi="Helvetica" w:cs="Helvetica"/>
          <w:sz w:val="22"/>
          <w:szCs w:val="22"/>
          <w:lang w:val="fr-FR"/>
        </w:rPr>
        <w:t xml:space="preserve">, </w:t>
      </w:r>
      <w:r>
        <w:rPr>
          <w:rFonts w:ascii="Helvetica" w:eastAsia="Helvetica" w:hAnsi="Helvetica" w:cs="Helvetica"/>
          <w:sz w:val="22"/>
          <w:szCs w:val="22"/>
          <w:lang w:val="fr-FR"/>
        </w:rPr>
        <w:t>sollicité un échange d’expériences auprès de personnes œuvrant au réseau d’eau et défini les premières étapes nécessaires à la réalisation d’un tel projet.</w:t>
      </w:r>
    </w:p>
    <w:p w14:paraId="41344E53"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 w:val="28"/>
        </w:rPr>
      </w:pPr>
    </w:p>
    <w:p w14:paraId="0EADA1F1" w14:textId="76A148C8" w:rsidR="001F4E18" w:rsidRPr="001F4E18" w:rsidRDefault="00AB3A89" w:rsidP="001F4E18">
      <w:pPr>
        <w:keepNext/>
        <w:keepLines/>
        <w:spacing w:before="40"/>
        <w:jc w:val="both"/>
        <w:outlineLvl w:val="1"/>
        <w:rPr>
          <w:rFonts w:ascii="Helvetica" w:eastAsiaTheme="majorEastAsia" w:hAnsi="Helvetica" w:cs="Helvetica"/>
          <w:b/>
          <w:color w:val="000000" w:themeColor="text1"/>
          <w:sz w:val="32"/>
        </w:rPr>
      </w:pPr>
      <w:r>
        <w:rPr>
          <w:rFonts w:ascii="Helvetica" w:eastAsia="Helvetica" w:hAnsi="Helvetica" w:cs="Helvetica"/>
          <w:b/>
          <w:bCs/>
          <w:color w:val="000000"/>
          <w:sz w:val="32"/>
          <w:szCs w:val="32"/>
          <w:lang w:val="fr-FR"/>
        </w:rPr>
        <w:t>Perspectives</w:t>
      </w:r>
      <w:r w:rsidR="004A2366">
        <w:rPr>
          <w:rFonts w:ascii="Helvetica" w:eastAsia="Helvetica" w:hAnsi="Helvetica" w:cs="Helvetica"/>
          <w:b/>
          <w:bCs/>
          <w:color w:val="000000"/>
          <w:sz w:val="32"/>
          <w:szCs w:val="32"/>
          <w:lang w:val="fr-FR"/>
        </w:rPr>
        <w:t> </w:t>
      </w:r>
      <w:r>
        <w:rPr>
          <w:rFonts w:ascii="Helvetica" w:eastAsia="Helvetica" w:hAnsi="Helvetica" w:cs="Helvetica"/>
          <w:b/>
          <w:bCs/>
          <w:color w:val="000000"/>
          <w:sz w:val="32"/>
          <w:szCs w:val="32"/>
          <w:lang w:val="fr-FR"/>
        </w:rPr>
        <w:t>2020</w:t>
      </w:r>
    </w:p>
    <w:p w14:paraId="362A6195" w14:textId="77777777" w:rsidR="001F4E18" w:rsidRPr="001F4E18" w:rsidRDefault="00AB3A89" w:rsidP="001F4E18">
      <w:pPr>
        <w:keepNext/>
        <w:keepLines/>
        <w:spacing w:before="40"/>
        <w:jc w:val="both"/>
        <w:outlineLvl w:val="2"/>
        <w:rPr>
          <w:rFonts w:ascii="Helvetica" w:eastAsiaTheme="majorEastAsia" w:hAnsi="Helvetica" w:cs="Helvetica"/>
          <w:b/>
          <w:color w:val="000000" w:themeColor="text1"/>
        </w:rPr>
      </w:pPr>
      <w:r>
        <w:rPr>
          <w:rFonts w:ascii="Helvetica" w:eastAsia="Helvetica" w:hAnsi="Helvetica" w:cs="Helvetica"/>
          <w:b/>
          <w:bCs/>
          <w:color w:val="000000"/>
          <w:lang w:val="fr-FR"/>
        </w:rPr>
        <w:t>Prolongation de l’échange</w:t>
      </w:r>
    </w:p>
    <w:p w14:paraId="12EE7277" w14:textId="77777777"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L’échange avec la Deutschen Bodenkundlichen Gesellschaft ainsi qu’avec la Communauté d’intérêt en éducation à l’environnement sera reconduit en 2020. Il faudra également renforcer le réseau et les contacts avec d’éventuels partenaires du groupe de travail.</w:t>
      </w:r>
    </w:p>
    <w:p w14:paraId="60A9F0D5" w14:textId="77777777" w:rsidR="001F4E18" w:rsidRPr="001F4E18" w:rsidRDefault="001F4E18" w:rsidP="001F4E18">
      <w:pPr>
        <w:jc w:val="both"/>
        <w:rPr>
          <w:rFonts w:ascii="Helvetica" w:hAnsi="Helvetica" w:cs="Helvetica"/>
        </w:rPr>
      </w:pPr>
    </w:p>
    <w:p w14:paraId="7288FEA8" w14:textId="4774FFEA" w:rsidR="001F4E18" w:rsidRPr="001F4E18" w:rsidRDefault="00AB3A89" w:rsidP="001F4E18">
      <w:pPr>
        <w:keepNext/>
        <w:keepLines/>
        <w:spacing w:before="40"/>
        <w:jc w:val="both"/>
        <w:outlineLvl w:val="2"/>
        <w:rPr>
          <w:rFonts w:ascii="Helvetica" w:eastAsiaTheme="majorEastAsia" w:hAnsi="Helvetica" w:cs="Helvetica"/>
          <w:b/>
          <w:color w:val="000000" w:themeColor="text1"/>
        </w:rPr>
      </w:pPr>
      <w:r>
        <w:rPr>
          <w:rFonts w:ascii="Helvetica" w:eastAsia="Helvetica" w:hAnsi="Helvetica" w:cs="Helvetica"/>
          <w:b/>
          <w:bCs/>
          <w:color w:val="000000"/>
          <w:lang w:val="fr-FR"/>
        </w:rPr>
        <w:t>Séance à Eurosoil</w:t>
      </w:r>
      <w:r w:rsidR="004A2366">
        <w:rPr>
          <w:rFonts w:ascii="Helvetica" w:eastAsia="Helvetica" w:hAnsi="Helvetica" w:cs="Helvetica"/>
          <w:b/>
          <w:bCs/>
          <w:color w:val="000000"/>
          <w:lang w:val="fr-FR"/>
        </w:rPr>
        <w:t> </w:t>
      </w:r>
      <w:r>
        <w:rPr>
          <w:rFonts w:ascii="Helvetica" w:eastAsia="Helvetica" w:hAnsi="Helvetica" w:cs="Helvetica"/>
          <w:b/>
          <w:bCs/>
          <w:color w:val="000000"/>
          <w:lang w:val="fr-FR"/>
        </w:rPr>
        <w:t>2020</w:t>
      </w:r>
    </w:p>
    <w:p w14:paraId="0C9E66B9" w14:textId="75652EC7"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 xml:space="preserve">Le groupe de travail Éducation environnementale en pédologie a </w:t>
      </w:r>
      <w:r w:rsidR="00EF0FF9">
        <w:rPr>
          <w:rFonts w:ascii="Helvetica" w:eastAsia="Helvetica" w:hAnsi="Helvetica" w:cs="Helvetica"/>
          <w:sz w:val="22"/>
          <w:szCs w:val="22"/>
          <w:lang w:val="fr-FR"/>
        </w:rPr>
        <w:t>proposé une</w:t>
      </w:r>
      <w:r>
        <w:rPr>
          <w:rFonts w:ascii="Helvetica" w:eastAsia="Helvetica" w:hAnsi="Helvetica" w:cs="Helvetica"/>
          <w:sz w:val="22"/>
          <w:szCs w:val="22"/>
          <w:lang w:val="fr-FR"/>
        </w:rPr>
        <w:t xml:space="preserve"> séance </w:t>
      </w:r>
      <w:r w:rsidR="00EF0FF9">
        <w:rPr>
          <w:rFonts w:ascii="Helvetica" w:eastAsia="Helvetica" w:hAnsi="Helvetica" w:cs="Helvetica"/>
          <w:sz w:val="22"/>
          <w:szCs w:val="22"/>
          <w:lang w:val="fr-FR"/>
        </w:rPr>
        <w:t>pour le</w:t>
      </w:r>
      <w:r>
        <w:rPr>
          <w:rFonts w:ascii="Helvetica" w:eastAsia="Helvetica" w:hAnsi="Helvetica" w:cs="Helvetica"/>
          <w:sz w:val="22"/>
          <w:szCs w:val="22"/>
          <w:lang w:val="fr-FR"/>
        </w:rPr>
        <w:t xml:space="preserve"> congrès Eurosoil</w:t>
      </w:r>
      <w:r w:rsidR="004A2366">
        <w:rPr>
          <w:rFonts w:ascii="Helvetica" w:eastAsia="Helvetica" w:hAnsi="Helvetica" w:cs="Helvetica"/>
          <w:sz w:val="22"/>
          <w:szCs w:val="22"/>
          <w:lang w:val="fr-FR"/>
        </w:rPr>
        <w:t> </w:t>
      </w:r>
      <w:r>
        <w:rPr>
          <w:rFonts w:ascii="Helvetica" w:eastAsia="Helvetica" w:hAnsi="Helvetica" w:cs="Helvetica"/>
          <w:sz w:val="22"/>
          <w:szCs w:val="22"/>
          <w:lang w:val="fr-FR"/>
        </w:rPr>
        <w:t xml:space="preserve">2020 à Genève, intitulée </w:t>
      </w:r>
      <w:commentRangeStart w:id="0"/>
      <w:r>
        <w:rPr>
          <w:rFonts w:ascii="Helvetica" w:eastAsia="Helvetica" w:hAnsi="Helvetica" w:cs="Helvetica"/>
          <w:sz w:val="22"/>
          <w:szCs w:val="22"/>
          <w:lang w:val="fr-FR"/>
        </w:rPr>
        <w:t xml:space="preserve">« Let’s bring soils into classrooms - together we plan a school project on ‘soil means life’ ». </w:t>
      </w:r>
      <w:commentRangeEnd w:id="0"/>
      <w:r w:rsidR="008C0E5C">
        <w:rPr>
          <w:rStyle w:val="CommentReference"/>
          <w:rFonts w:ascii="Times" w:eastAsia="Times" w:hAnsi="Times" w:cs="Times New Roman"/>
          <w:lang w:val="en-US" w:eastAsia="de-DE"/>
        </w:rPr>
        <w:commentReference w:id="0"/>
      </w:r>
      <w:r>
        <w:rPr>
          <w:rFonts w:ascii="Helvetica" w:eastAsia="Helvetica" w:hAnsi="Helvetica" w:cs="Helvetica"/>
          <w:sz w:val="22"/>
          <w:szCs w:val="22"/>
          <w:lang w:val="fr-FR"/>
        </w:rPr>
        <w:t>Il s’agit d’un hackathon visant à permettre aux participant.e.s d’échanger sur des projets existants et d’élaborer de nouvelles idées.</w:t>
      </w:r>
    </w:p>
    <w:p w14:paraId="33D78C11" w14:textId="77777777" w:rsidR="001F4E18" w:rsidRPr="001F4E18" w:rsidRDefault="001F4E18" w:rsidP="001F4E18">
      <w:pPr>
        <w:jc w:val="both"/>
        <w:rPr>
          <w:rFonts w:ascii="Helvetica" w:hAnsi="Helvetica" w:cs="Helvetica"/>
        </w:rPr>
      </w:pPr>
    </w:p>
    <w:p w14:paraId="6F253F3D" w14:textId="202CB673" w:rsidR="001F4E18" w:rsidRPr="001F4E18" w:rsidRDefault="00D73A5F" w:rsidP="001F4E18">
      <w:pPr>
        <w:keepNext/>
        <w:keepLines/>
        <w:spacing w:before="40"/>
        <w:jc w:val="both"/>
        <w:outlineLvl w:val="2"/>
        <w:rPr>
          <w:rFonts w:ascii="Helvetica" w:eastAsiaTheme="majorEastAsia" w:hAnsi="Helvetica" w:cs="Helvetica"/>
          <w:b/>
          <w:color w:val="000000" w:themeColor="text1"/>
          <w:szCs w:val="22"/>
        </w:rPr>
      </w:pPr>
      <w:r>
        <w:rPr>
          <w:rFonts w:ascii="Helvetica" w:eastAsia="Helvetica" w:hAnsi="Helvetica" w:cs="Helvetica"/>
          <w:b/>
          <w:bCs/>
          <w:color w:val="000000"/>
          <w:lang w:val="fr-FR"/>
        </w:rPr>
        <w:t>Plate-forme</w:t>
      </w:r>
      <w:r w:rsidR="00AB3A89">
        <w:rPr>
          <w:rFonts w:ascii="Helvetica" w:eastAsia="Helvetica" w:hAnsi="Helvetica" w:cs="Helvetica"/>
          <w:b/>
          <w:bCs/>
          <w:color w:val="000000"/>
          <w:lang w:val="fr-FR"/>
        </w:rPr>
        <w:t xml:space="preserve"> éducative « Réseau des sols »</w:t>
      </w:r>
    </w:p>
    <w:p w14:paraId="02F809EA" w14:textId="7CECF4B1"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 xml:space="preserve">Le groupe de travail continuera à réfléchir à la mise en place d’une </w:t>
      </w:r>
      <w:r w:rsidR="00D73A5F">
        <w:rPr>
          <w:rFonts w:ascii="Helvetica" w:eastAsia="Helvetica" w:hAnsi="Helvetica" w:cs="Helvetica"/>
          <w:sz w:val="22"/>
          <w:szCs w:val="22"/>
          <w:lang w:val="fr-FR"/>
        </w:rPr>
        <w:t>plate-forme</w:t>
      </w:r>
      <w:r>
        <w:rPr>
          <w:rFonts w:ascii="Helvetica" w:eastAsia="Helvetica" w:hAnsi="Helvetica" w:cs="Helvetica"/>
          <w:sz w:val="22"/>
          <w:szCs w:val="22"/>
          <w:lang w:val="fr-FR"/>
        </w:rPr>
        <w:t xml:space="preserve"> éducative intitulée « Réseau des sols ». L’objectif est d’ébaucher un concept en 2020, </w:t>
      </w:r>
      <w:r w:rsidR="0029384E">
        <w:rPr>
          <w:rFonts w:ascii="Helvetica" w:eastAsia="Helvetica" w:hAnsi="Helvetica" w:cs="Helvetica"/>
          <w:sz w:val="22"/>
          <w:szCs w:val="22"/>
          <w:lang w:val="fr-FR"/>
        </w:rPr>
        <w:t>en vue</w:t>
      </w:r>
      <w:r>
        <w:rPr>
          <w:rFonts w:ascii="Helvetica" w:eastAsia="Helvetica" w:hAnsi="Helvetica" w:cs="Helvetica"/>
          <w:sz w:val="22"/>
          <w:szCs w:val="22"/>
          <w:lang w:val="fr-FR"/>
        </w:rPr>
        <w:t xml:space="preserve"> d’établir les bases nécessaires à sa réalisation future.</w:t>
      </w:r>
    </w:p>
    <w:p w14:paraId="00A10824" w14:textId="77777777" w:rsidR="001F4E18" w:rsidRPr="001F4E18" w:rsidRDefault="001F4E18" w:rsidP="001F4E18">
      <w:pPr>
        <w:keepNext/>
        <w:keepLines/>
        <w:spacing w:before="40"/>
        <w:jc w:val="both"/>
        <w:outlineLvl w:val="2"/>
        <w:rPr>
          <w:rFonts w:ascii="Helvetica" w:eastAsiaTheme="majorEastAsia" w:hAnsi="Helvetica" w:cs="Helvetica"/>
          <w:b/>
          <w:color w:val="000000" w:themeColor="text1"/>
          <w:sz w:val="28"/>
        </w:rPr>
      </w:pPr>
    </w:p>
    <w:p w14:paraId="3CC1EE0D" w14:textId="77777777" w:rsidR="001F4E18" w:rsidRPr="001F4E18" w:rsidRDefault="00AB3A89" w:rsidP="001F4E18">
      <w:pPr>
        <w:keepNext/>
        <w:keepLines/>
        <w:spacing w:before="40"/>
        <w:jc w:val="both"/>
        <w:outlineLvl w:val="1"/>
        <w:rPr>
          <w:rFonts w:ascii="Helvetica" w:eastAsiaTheme="majorEastAsia" w:hAnsi="Helvetica" w:cs="Helvetica"/>
          <w:b/>
          <w:color w:val="000000" w:themeColor="text1"/>
          <w:sz w:val="28"/>
          <w:szCs w:val="22"/>
        </w:rPr>
      </w:pPr>
      <w:r>
        <w:rPr>
          <w:rFonts w:ascii="Helvetica" w:eastAsia="Helvetica" w:hAnsi="Helvetica" w:cs="Helvetica"/>
          <w:b/>
          <w:bCs/>
          <w:color w:val="000000"/>
          <w:sz w:val="28"/>
          <w:szCs w:val="28"/>
          <w:lang w:val="fr-FR"/>
        </w:rPr>
        <w:t>Autres sujets</w:t>
      </w:r>
    </w:p>
    <w:p w14:paraId="76D63032" w14:textId="77777777" w:rsidR="001F4E18" w:rsidRPr="001F4E18" w:rsidRDefault="00AB3A89" w:rsidP="001F4E18">
      <w:pPr>
        <w:keepNext/>
        <w:keepLines/>
        <w:spacing w:before="40"/>
        <w:jc w:val="both"/>
        <w:outlineLvl w:val="2"/>
        <w:rPr>
          <w:rFonts w:ascii="Helvetica" w:eastAsiaTheme="majorEastAsia" w:hAnsi="Helvetica" w:cs="Helvetica"/>
          <w:b/>
          <w:color w:val="000000" w:themeColor="text1"/>
          <w:szCs w:val="22"/>
        </w:rPr>
      </w:pPr>
      <w:r>
        <w:rPr>
          <w:rFonts w:ascii="Helvetica" w:eastAsia="Helvetica" w:hAnsi="Helvetica" w:cs="Helvetica"/>
          <w:b/>
          <w:bCs/>
          <w:color w:val="000000"/>
          <w:lang w:val="fr-FR"/>
        </w:rPr>
        <w:t>Demande de création d’un groupe de travail indépendant</w:t>
      </w:r>
    </w:p>
    <w:p w14:paraId="1203E634" w14:textId="42A9C9F8" w:rsidR="001F4E18" w:rsidRPr="001F4E18" w:rsidRDefault="00AB3A89" w:rsidP="001F4E18">
      <w:pPr>
        <w:jc w:val="both"/>
        <w:rPr>
          <w:rFonts w:ascii="Helvetica" w:hAnsi="Helvetica" w:cs="Helvetica"/>
          <w:sz w:val="22"/>
          <w:szCs w:val="22"/>
        </w:rPr>
      </w:pPr>
      <w:r>
        <w:rPr>
          <w:rFonts w:ascii="Helvetica" w:eastAsia="Helvetica" w:hAnsi="Helvetica" w:cs="Helvetica"/>
          <w:sz w:val="22"/>
          <w:szCs w:val="22"/>
          <w:lang w:val="fr-FR"/>
        </w:rPr>
        <w:t>Jusqu’à présent, le groupe de travail Éducation environnementale en pédologie est un sous</w:t>
      </w:r>
      <w:r w:rsidR="009869C3">
        <w:rPr>
          <w:rFonts w:ascii="Helvetica" w:eastAsia="Helvetica" w:hAnsi="Helvetica" w:cs="Helvetica"/>
          <w:sz w:val="22"/>
          <w:szCs w:val="22"/>
          <w:lang w:val="fr-FR"/>
        </w:rPr>
        <w:noBreakHyphen/>
      </w:r>
      <w:r>
        <w:rPr>
          <w:rFonts w:ascii="Helvetica" w:eastAsia="Helvetica" w:hAnsi="Helvetica" w:cs="Helvetica"/>
          <w:sz w:val="22"/>
          <w:szCs w:val="22"/>
          <w:lang w:val="fr-FR"/>
        </w:rPr>
        <w:t>groupe du groupe de réflexion. Les membres du groupe de travail ont donc déposé une demande pour devenir un groupe de travail à part entière. Un vote sera effectué lors de l’AG de la SSP du 12</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mars 2020 à Zurich.</w:t>
      </w:r>
    </w:p>
    <w:p w14:paraId="3AA30C11" w14:textId="77777777" w:rsidR="004C0689" w:rsidRDefault="004C0689" w:rsidP="004C0689">
      <w:pPr>
        <w:rPr>
          <w:rFonts w:ascii="Helvetica" w:hAnsi="Helvetica" w:cs="Helvetica"/>
          <w:sz w:val="22"/>
          <w:szCs w:val="22"/>
        </w:rPr>
      </w:pPr>
    </w:p>
    <w:p w14:paraId="1C12C457" w14:textId="77777777" w:rsidR="001F4E18" w:rsidRDefault="00576B94" w:rsidP="004C0689">
      <w:pPr>
        <w:rPr>
          <w:rFonts w:ascii="Helvetica" w:hAnsi="Helvetica" w:cs="Helvetica"/>
          <w:sz w:val="22"/>
          <w:szCs w:val="22"/>
        </w:rPr>
      </w:pPr>
      <w:r>
        <w:rPr>
          <w:rFonts w:ascii="Helvetica" w:hAnsi="Helvetica" w:cs="Helvetica"/>
          <w:sz w:val="22"/>
          <w:szCs w:val="22"/>
        </w:rPr>
        <w:pict w14:anchorId="0D0FBFC1">
          <v:rect id="_x0000_i1027" style="width:0;height:1.5pt" o:hralign="center" o:hrstd="t" o:hr="t" fillcolor="#a0a0a0" stroked="f"/>
        </w:pict>
      </w:r>
    </w:p>
    <w:p w14:paraId="1703011E" w14:textId="77777777" w:rsidR="001F4E18" w:rsidRDefault="001F4E18" w:rsidP="004C0689">
      <w:pPr>
        <w:rPr>
          <w:rFonts w:ascii="Helvetica" w:hAnsi="Helvetica" w:cs="Helvetica"/>
          <w:sz w:val="22"/>
          <w:szCs w:val="22"/>
        </w:rPr>
      </w:pPr>
    </w:p>
    <w:p w14:paraId="694EA89F" w14:textId="250A569E" w:rsidR="001F4E18" w:rsidRPr="001F4E18" w:rsidRDefault="00AB3A89" w:rsidP="001F4E18">
      <w:pPr>
        <w:tabs>
          <w:tab w:val="center" w:pos="4536"/>
          <w:tab w:val="right" w:pos="9072"/>
        </w:tabs>
        <w:rPr>
          <w:rFonts w:ascii="Helvetica" w:hAnsi="Helvetica" w:cs="Helvetica"/>
          <w:b/>
          <w:bCs/>
          <w:sz w:val="32"/>
          <w:szCs w:val="32"/>
        </w:rPr>
      </w:pPr>
      <w:r>
        <w:rPr>
          <w:rFonts w:ascii="Helvetica" w:eastAsia="Helvetica" w:hAnsi="Helvetica" w:cs="Helvetica"/>
          <w:b/>
          <w:bCs/>
          <w:sz w:val="32"/>
          <w:szCs w:val="32"/>
          <w:lang w:val="fr-FR"/>
        </w:rPr>
        <w:t xml:space="preserve">Groupe de travail Classification et nomenclature de la SSP </w:t>
      </w:r>
      <w:r w:rsidR="004A2366">
        <w:rPr>
          <w:rFonts w:ascii="Helvetica" w:eastAsia="Helvetica" w:hAnsi="Helvetica" w:cs="Helvetica"/>
          <w:b/>
          <w:bCs/>
          <w:sz w:val="32"/>
          <w:szCs w:val="32"/>
          <w:lang w:val="fr-FR"/>
        </w:rPr>
        <w:t>—</w:t>
      </w:r>
      <w:r>
        <w:rPr>
          <w:rFonts w:ascii="Helvetica" w:eastAsia="Helvetica" w:hAnsi="Helvetica" w:cs="Helvetica"/>
          <w:b/>
          <w:bCs/>
          <w:sz w:val="32"/>
          <w:szCs w:val="32"/>
          <w:lang w:val="fr-FR"/>
        </w:rPr>
        <w:t xml:space="preserve"> Rapport annuel</w:t>
      </w:r>
      <w:r w:rsidR="004A2366">
        <w:rPr>
          <w:rFonts w:ascii="Helvetica" w:eastAsia="Helvetica" w:hAnsi="Helvetica" w:cs="Helvetica"/>
          <w:b/>
          <w:bCs/>
          <w:sz w:val="32"/>
          <w:szCs w:val="32"/>
          <w:lang w:val="fr-FR"/>
        </w:rPr>
        <w:t> </w:t>
      </w:r>
      <w:r>
        <w:rPr>
          <w:rFonts w:ascii="Helvetica" w:eastAsia="Helvetica" w:hAnsi="Helvetica" w:cs="Helvetica"/>
          <w:b/>
          <w:bCs/>
          <w:sz w:val="32"/>
          <w:szCs w:val="32"/>
          <w:lang w:val="fr-FR"/>
        </w:rPr>
        <w:t xml:space="preserve">2019 </w:t>
      </w:r>
    </w:p>
    <w:p w14:paraId="09A7DBF8" w14:textId="77777777" w:rsidR="001F4E18" w:rsidRPr="001F4E18" w:rsidRDefault="001F4E18" w:rsidP="001F4E18">
      <w:pPr>
        <w:spacing w:after="160" w:line="259" w:lineRule="auto"/>
        <w:rPr>
          <w:rFonts w:ascii="Helvetica" w:hAnsi="Helvetica" w:cs="Helvetica"/>
          <w:b/>
          <w:bCs/>
          <w:sz w:val="22"/>
          <w:szCs w:val="22"/>
        </w:rPr>
      </w:pPr>
    </w:p>
    <w:p w14:paraId="07AE6468" w14:textId="4949A51C" w:rsidR="001F4E18" w:rsidRPr="001F4E18" w:rsidRDefault="00AB3A89" w:rsidP="001F4E18">
      <w:pPr>
        <w:spacing w:after="160" w:line="259" w:lineRule="auto"/>
        <w:rPr>
          <w:rFonts w:ascii="Helvetica" w:hAnsi="Helvetica" w:cs="Helvetica"/>
          <w:b/>
          <w:bCs/>
        </w:rPr>
      </w:pPr>
      <w:r>
        <w:rPr>
          <w:rFonts w:ascii="Helvetica" w:eastAsia="Helvetica" w:hAnsi="Helvetica" w:cs="Helvetica"/>
          <w:b/>
          <w:bCs/>
          <w:lang w:val="fr-FR"/>
        </w:rPr>
        <w:t>Rétrospective</w:t>
      </w:r>
      <w:r w:rsidR="004A2366">
        <w:rPr>
          <w:rFonts w:ascii="Helvetica" w:eastAsia="Helvetica" w:hAnsi="Helvetica" w:cs="Helvetica"/>
          <w:b/>
          <w:bCs/>
          <w:lang w:val="fr-FR"/>
        </w:rPr>
        <w:t> </w:t>
      </w:r>
      <w:r>
        <w:rPr>
          <w:rFonts w:ascii="Helvetica" w:eastAsia="Helvetica" w:hAnsi="Helvetica" w:cs="Helvetica"/>
          <w:b/>
          <w:bCs/>
          <w:lang w:val="fr-FR"/>
        </w:rPr>
        <w:t>2019</w:t>
      </w:r>
    </w:p>
    <w:p w14:paraId="484E9CCF" w14:textId="2F186BB0"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Le groupe de travail s’est réuni le 2</w:t>
      </w:r>
      <w:r w:rsidR="00174BCD">
        <w:rPr>
          <w:rFonts w:ascii="Helvetica" w:eastAsia="Helvetica" w:hAnsi="Helvetica" w:cs="Helvetica"/>
          <w:sz w:val="20"/>
          <w:szCs w:val="20"/>
          <w:lang w:val="fr-FR"/>
        </w:rPr>
        <w:t> </w:t>
      </w:r>
      <w:r>
        <w:rPr>
          <w:rFonts w:ascii="Helvetica" w:eastAsia="Helvetica" w:hAnsi="Helvetica" w:cs="Helvetica"/>
          <w:sz w:val="20"/>
          <w:szCs w:val="20"/>
          <w:lang w:val="fr-FR"/>
        </w:rPr>
        <w:t xml:space="preserve">avril. Esther Bräm a été élue nouvelle responsable du groupe, prenant la suite de Claude Kündig, qui a démissionné. Anina Schmidhauser a informé le groupe de travail de l’état et des priorités du projet de révision. Nous avons longuement débattu de la manière dont la représentation, aussi importante que chronophage, de notre groupe de travail aux réunions du GT </w:t>
      </w:r>
      <w:r>
        <w:rPr>
          <w:rFonts w:ascii="Helvetica" w:eastAsia="Helvetica" w:hAnsi="Helvetica" w:cs="Helvetica"/>
          <w:sz w:val="20"/>
          <w:szCs w:val="20"/>
          <w:lang w:val="fr-FR"/>
        </w:rPr>
        <w:lastRenderedPageBreak/>
        <w:t>Systématique des sols de la Deutschen Bodenkundlichen Gesellschaft pourrait être institutionnalisée. Il serait souhaitable que, pendant la durée de la révision KLABS/KA, Anina Schmidhauser puisse siéger au groupe de travail susmentionné et que le financement puisse se faire par le projet de révision ou par le CCSols. Jusqu’à présent, notre groupe de travail était représenté par Michael Margreth lors des réunions.</w:t>
      </w:r>
    </w:p>
    <w:p w14:paraId="0AE27F6E" w14:textId="5A716685"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Par ailleurs, le groupe de travail a décidé de faire une demande auprès du conseil d</w:t>
      </w:r>
      <w:r w:rsidR="004A2366">
        <w:rPr>
          <w:rFonts w:ascii="Helvetica" w:eastAsia="Helvetica" w:hAnsi="Helvetica" w:cs="Helvetica"/>
          <w:sz w:val="20"/>
          <w:szCs w:val="20"/>
          <w:lang w:val="fr-FR"/>
        </w:rPr>
        <w:t>’</w:t>
      </w:r>
      <w:r>
        <w:rPr>
          <w:rFonts w:ascii="Helvetica" w:eastAsia="Helvetica" w:hAnsi="Helvetica" w:cs="Helvetica"/>
          <w:sz w:val="20"/>
          <w:szCs w:val="20"/>
          <w:lang w:val="fr-FR"/>
        </w:rPr>
        <w:t>administration de la SSP concernant les conditions de participation aux excursions organisées par la Base de référence mondiale ainsi qu’une suggestion concernant l’aide financière à apporter aux délégué.e.s auprès du comité d’experts. Ces demandes ont été accueillies de manière favorable par le conseil d</w:t>
      </w:r>
      <w:r w:rsidR="004A2366">
        <w:rPr>
          <w:rFonts w:ascii="Helvetica" w:eastAsia="Helvetica" w:hAnsi="Helvetica" w:cs="Helvetica"/>
          <w:sz w:val="20"/>
          <w:szCs w:val="20"/>
          <w:lang w:val="fr-FR"/>
        </w:rPr>
        <w:t>’</w:t>
      </w:r>
      <w:r>
        <w:rPr>
          <w:rFonts w:ascii="Helvetica" w:eastAsia="Helvetica" w:hAnsi="Helvetica" w:cs="Helvetica"/>
          <w:sz w:val="20"/>
          <w:szCs w:val="20"/>
          <w:lang w:val="fr-FR"/>
        </w:rPr>
        <w:t>administration.</w:t>
      </w:r>
    </w:p>
    <w:p w14:paraId="2E3F445A" w14:textId="77777777"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 xml:space="preserve">Jiri Presler ayant été appelé à de nouvelles fonctions au sein du projet de révision, Thomas Gasche devient délégué de notre groupe de travail, aux côtés de Martin Zürrer, auprès du comité d’experts du projet de révision. </w:t>
      </w:r>
    </w:p>
    <w:p w14:paraId="4C2DFCAC" w14:textId="4F8134D7"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Les profils de référence des sols forestiers, systématiquement convertis dans la nomenclature suisse par Peter Lüscher et Res Ruef, ont été mis en ligne sur le site de la SSP en 2019 :</w:t>
      </w:r>
      <w:hyperlink r:id="rId12" w:history="1">
        <w:r w:rsidR="008112B7" w:rsidRPr="0008593B">
          <w:rPr>
            <w:rStyle w:val="Hyperlink"/>
          </w:rPr>
          <w:t xml:space="preserve"> </w:t>
        </w:r>
        <w:r w:rsidR="008112B7" w:rsidRPr="0008593B">
          <w:rPr>
            <w:rStyle w:val="Hyperlink"/>
            <w:rFonts w:ascii="Helvetica" w:eastAsia="Helvetica" w:hAnsi="Helvetica" w:cs="Helvetica"/>
            <w:sz w:val="20"/>
            <w:szCs w:val="20"/>
            <w:lang w:val="fr-FR"/>
          </w:rPr>
          <w:t>http://www.soil.ch/cms/publikationen/referenzprofile-waldboeden</w:t>
        </w:r>
      </w:hyperlink>
      <w:r>
        <w:rPr>
          <w:rFonts w:ascii="Helvetica" w:eastAsia="Helvetica" w:hAnsi="Helvetica" w:cs="Helvetica"/>
          <w:sz w:val="20"/>
          <w:szCs w:val="20"/>
          <w:lang w:val="fr-FR"/>
        </w:rPr>
        <w:t xml:space="preserve">. Ces profils sont maintenant exprimés dans quatre nomenclatures (CH, D, F, WRB).  </w:t>
      </w:r>
    </w:p>
    <w:p w14:paraId="1B43335F" w14:textId="05D62425"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Le 4</w:t>
      </w:r>
      <w:r w:rsidR="00174BCD">
        <w:rPr>
          <w:rFonts w:ascii="Helvetica" w:eastAsia="Helvetica" w:hAnsi="Helvetica" w:cs="Helvetica"/>
          <w:sz w:val="20"/>
          <w:szCs w:val="20"/>
          <w:lang w:val="fr-FR"/>
        </w:rPr>
        <w:t> </w:t>
      </w:r>
      <w:r>
        <w:rPr>
          <w:rFonts w:ascii="Helvetica" w:eastAsia="Helvetica" w:hAnsi="Helvetica" w:cs="Helvetica"/>
          <w:sz w:val="20"/>
          <w:szCs w:val="20"/>
          <w:lang w:val="fr-FR"/>
        </w:rPr>
        <w:t>avril, une journée « </w:t>
      </w:r>
      <w:commentRangeStart w:id="1"/>
      <w:r>
        <w:rPr>
          <w:rFonts w:ascii="Helvetica" w:eastAsia="Helvetica" w:hAnsi="Helvetica" w:cs="Helvetica"/>
          <w:sz w:val="20"/>
          <w:szCs w:val="20"/>
          <w:lang w:val="fr-FR"/>
        </w:rPr>
        <w:t>Abgleichstag</w:t>
      </w:r>
      <w:commentRangeEnd w:id="1"/>
      <w:r w:rsidR="00F105D6">
        <w:rPr>
          <w:rStyle w:val="CommentReference"/>
          <w:rFonts w:ascii="Times" w:eastAsia="Times" w:hAnsi="Times" w:cs="Times New Roman"/>
          <w:lang w:val="en-US" w:eastAsia="de-DE"/>
        </w:rPr>
        <w:commentReference w:id="1"/>
      </w:r>
      <w:r>
        <w:rPr>
          <w:rFonts w:ascii="Helvetica" w:eastAsia="Helvetica" w:hAnsi="Helvetica" w:cs="Helvetica"/>
          <w:sz w:val="20"/>
          <w:szCs w:val="20"/>
          <w:lang w:val="fr-FR"/>
        </w:rPr>
        <w:t xml:space="preserve"> » portant sur le thème de la profondeur physiologique des sols à granulométrie extrême a été organisée dans le canton de Zurich. Deux profils forestiers, l’un de tuf, l’autre sableux, ont été abordés. </w:t>
      </w:r>
    </w:p>
    <w:p w14:paraId="7C1671AA" w14:textId="2C49F9EC"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Le 26</w:t>
      </w:r>
      <w:r w:rsidR="00174BCD">
        <w:rPr>
          <w:rFonts w:ascii="Helvetica" w:eastAsia="Helvetica" w:hAnsi="Helvetica" w:cs="Helvetica"/>
          <w:sz w:val="20"/>
          <w:szCs w:val="20"/>
          <w:lang w:val="fr-FR"/>
        </w:rPr>
        <w:t> </w:t>
      </w:r>
      <w:r>
        <w:rPr>
          <w:rFonts w:ascii="Helvetica" w:eastAsia="Helvetica" w:hAnsi="Helvetica" w:cs="Helvetica"/>
          <w:sz w:val="20"/>
          <w:szCs w:val="20"/>
          <w:lang w:val="fr-FR"/>
        </w:rPr>
        <w:t>juin, une journée WRB a été organisée avec Peter Schad en Suisse occidentale, portant sur le thème de la classification des sols anthropogènes. La journée WRB a été cofinancée par différentes institutions et parties intéressées.</w:t>
      </w:r>
    </w:p>
    <w:p w14:paraId="041382C5" w14:textId="0D9A0CC1" w:rsidR="001F4E18" w:rsidRPr="001F4E18" w:rsidRDefault="00AB3A89" w:rsidP="001F4E18">
      <w:pPr>
        <w:spacing w:after="80" w:line="259" w:lineRule="auto"/>
        <w:jc w:val="both"/>
        <w:rPr>
          <w:rFonts w:ascii="Helvetica" w:hAnsi="Helvetica" w:cs="Helvetica"/>
          <w:sz w:val="20"/>
          <w:szCs w:val="20"/>
        </w:rPr>
      </w:pPr>
      <w:r>
        <w:rPr>
          <w:rFonts w:ascii="Helvetica" w:eastAsia="Helvetica" w:hAnsi="Helvetica" w:cs="Helvetica"/>
          <w:sz w:val="20"/>
          <w:szCs w:val="20"/>
          <w:lang w:val="fr-FR"/>
        </w:rPr>
        <w:t>Le sous-groupe Sols de montagne a pu clôturer son projet actuel avec le rapport « Description et discussion des profils de l’ETH de Davos en amont de la révision de la KLABS »</w:t>
      </w:r>
      <w:r w:rsidR="00D73A5F">
        <w:rPr>
          <w:rFonts w:ascii="Helvetica" w:eastAsia="Helvetica" w:hAnsi="Helvetica" w:cs="Helvetica"/>
          <w:sz w:val="20"/>
          <w:szCs w:val="20"/>
          <w:lang w:val="fr-FR"/>
        </w:rPr>
        <w:t>.</w:t>
      </w:r>
      <w:r>
        <w:rPr>
          <w:rFonts w:ascii="Helvetica" w:eastAsia="Helvetica" w:hAnsi="Helvetica" w:cs="Helvetica"/>
          <w:sz w:val="20"/>
          <w:szCs w:val="20"/>
          <w:lang w:val="fr-FR"/>
        </w:rPr>
        <w:t xml:space="preserve"> Concomitamment, un complément au guide d’excursion de l’ETH a été élaboré à l’intention de Ruben Kretzschmar.</w:t>
      </w:r>
    </w:p>
    <w:p w14:paraId="7B8C645A" w14:textId="77777777" w:rsidR="001F4E18" w:rsidRPr="001F4E18" w:rsidRDefault="001F4E18" w:rsidP="001F4E18">
      <w:pPr>
        <w:spacing w:after="160" w:line="259" w:lineRule="auto"/>
        <w:rPr>
          <w:rFonts w:ascii="Helvetica" w:hAnsi="Helvetica" w:cs="Helvetica"/>
          <w:b/>
          <w:bCs/>
          <w:sz w:val="20"/>
          <w:szCs w:val="20"/>
        </w:rPr>
      </w:pPr>
    </w:p>
    <w:p w14:paraId="53F2D804" w14:textId="7F2B30EB" w:rsidR="001F4E18" w:rsidRPr="001F4E18" w:rsidRDefault="00AB3A89" w:rsidP="001F4E18">
      <w:pPr>
        <w:spacing w:after="160" w:line="259" w:lineRule="auto"/>
        <w:rPr>
          <w:rFonts w:ascii="Helvetica" w:hAnsi="Helvetica" w:cs="Helvetica"/>
          <w:b/>
          <w:bCs/>
          <w:sz w:val="26"/>
          <w:szCs w:val="26"/>
        </w:rPr>
      </w:pPr>
      <w:r>
        <w:rPr>
          <w:rFonts w:ascii="Helvetica" w:eastAsia="Helvetica" w:hAnsi="Helvetica" w:cs="Helvetica"/>
          <w:b/>
          <w:bCs/>
          <w:sz w:val="26"/>
          <w:szCs w:val="26"/>
          <w:lang w:val="fr-FR"/>
        </w:rPr>
        <w:t>Perspectives</w:t>
      </w:r>
      <w:r w:rsidR="004A2366">
        <w:rPr>
          <w:rFonts w:ascii="Helvetica" w:eastAsia="Helvetica" w:hAnsi="Helvetica" w:cs="Helvetica"/>
          <w:b/>
          <w:bCs/>
          <w:sz w:val="26"/>
          <w:szCs w:val="26"/>
          <w:lang w:val="fr-FR"/>
        </w:rPr>
        <w:t> </w:t>
      </w:r>
      <w:r>
        <w:rPr>
          <w:rFonts w:ascii="Helvetica" w:eastAsia="Helvetica" w:hAnsi="Helvetica" w:cs="Helvetica"/>
          <w:b/>
          <w:bCs/>
          <w:sz w:val="26"/>
          <w:szCs w:val="26"/>
          <w:lang w:val="fr-FR"/>
        </w:rPr>
        <w:t>2020</w:t>
      </w:r>
    </w:p>
    <w:p w14:paraId="2655ED18" w14:textId="77777777" w:rsidR="001F4E18" w:rsidRPr="001F4E18" w:rsidRDefault="00AB3A89" w:rsidP="001F4E18">
      <w:pPr>
        <w:numPr>
          <w:ilvl w:val="0"/>
          <w:numId w:val="2"/>
        </w:numPr>
        <w:spacing w:after="80" w:line="259" w:lineRule="auto"/>
        <w:ind w:left="714" w:hanging="357"/>
        <w:rPr>
          <w:rFonts w:ascii="Helvetica" w:hAnsi="Helvetica" w:cs="Helvetica"/>
          <w:sz w:val="20"/>
          <w:szCs w:val="20"/>
        </w:rPr>
      </w:pPr>
      <w:r>
        <w:rPr>
          <w:rFonts w:ascii="Helvetica" w:eastAsia="Helvetica" w:hAnsi="Helvetica" w:cs="Helvetica"/>
          <w:sz w:val="20"/>
          <w:szCs w:val="20"/>
          <w:lang w:val="fr-FR"/>
        </w:rPr>
        <w:t>Une à deux réunions du groupe de travail</w:t>
      </w:r>
    </w:p>
    <w:p w14:paraId="49756AD0" w14:textId="77777777" w:rsidR="001F4E18" w:rsidRPr="001F4E18" w:rsidRDefault="00AB3A89" w:rsidP="001F4E18">
      <w:pPr>
        <w:numPr>
          <w:ilvl w:val="0"/>
          <w:numId w:val="2"/>
        </w:numPr>
        <w:spacing w:after="80" w:line="259" w:lineRule="auto"/>
        <w:ind w:left="714" w:hanging="357"/>
        <w:rPr>
          <w:rFonts w:ascii="Helvetica" w:hAnsi="Helvetica" w:cs="Helvetica"/>
          <w:sz w:val="20"/>
          <w:szCs w:val="20"/>
        </w:rPr>
      </w:pPr>
      <w:r>
        <w:rPr>
          <w:rFonts w:ascii="Helvetica" w:eastAsia="Helvetica" w:hAnsi="Helvetica" w:cs="Helvetica"/>
          <w:sz w:val="20"/>
          <w:szCs w:val="20"/>
          <w:lang w:val="fr-FR"/>
        </w:rPr>
        <w:t>Journée WRB (éventuellement sur le thème des sols crypto-podzoliques avec le WSL)</w:t>
      </w:r>
    </w:p>
    <w:p w14:paraId="388F9723" w14:textId="77777777" w:rsidR="001F4E18" w:rsidRPr="001F4E18" w:rsidRDefault="00AB3A89" w:rsidP="001F4E18">
      <w:pPr>
        <w:numPr>
          <w:ilvl w:val="0"/>
          <w:numId w:val="2"/>
        </w:numPr>
        <w:spacing w:after="80" w:line="259" w:lineRule="auto"/>
        <w:ind w:left="714" w:hanging="357"/>
        <w:rPr>
          <w:rFonts w:ascii="Helvetica" w:hAnsi="Helvetica" w:cs="Helvetica"/>
          <w:sz w:val="20"/>
          <w:szCs w:val="20"/>
        </w:rPr>
      </w:pPr>
      <w:r>
        <w:rPr>
          <w:rFonts w:ascii="Helvetica" w:eastAsia="Helvetica" w:hAnsi="Helvetica" w:cs="Helvetica"/>
          <w:sz w:val="20"/>
          <w:szCs w:val="20"/>
          <w:lang w:val="fr-FR"/>
        </w:rPr>
        <w:t>Une à deux journées « Abgleichstage » en Suisse alémanique, éventuellement sur les thèmes suivants :</w:t>
      </w:r>
    </w:p>
    <w:p w14:paraId="77A5F0EE" w14:textId="77777777" w:rsidR="001F4E18" w:rsidRPr="001F4E18" w:rsidRDefault="00AB3A89" w:rsidP="001F4E18">
      <w:pPr>
        <w:spacing w:after="80" w:line="259" w:lineRule="auto"/>
        <w:ind w:left="709"/>
        <w:rPr>
          <w:rFonts w:ascii="Helvetica" w:hAnsi="Helvetica" w:cs="Helvetica"/>
          <w:sz w:val="20"/>
          <w:szCs w:val="20"/>
        </w:rPr>
      </w:pPr>
      <w:r>
        <w:rPr>
          <w:rFonts w:ascii="Helvetica" w:eastAsia="Helvetica" w:hAnsi="Helvetica" w:cs="Helvetica"/>
          <w:sz w:val="20"/>
          <w:szCs w:val="20"/>
          <w:lang w:val="fr-FR"/>
        </w:rPr>
        <w:t>Sols sur grès et sur marne</w:t>
      </w:r>
    </w:p>
    <w:p w14:paraId="3418C4C9" w14:textId="77777777" w:rsidR="001F4E18" w:rsidRPr="001F4E18" w:rsidRDefault="00AB3A89" w:rsidP="001F4E18">
      <w:pPr>
        <w:spacing w:after="80" w:line="259" w:lineRule="auto"/>
        <w:ind w:firstLine="709"/>
        <w:rPr>
          <w:rFonts w:ascii="Helvetica" w:hAnsi="Helvetica" w:cs="Helvetica"/>
          <w:sz w:val="20"/>
          <w:szCs w:val="20"/>
        </w:rPr>
      </w:pPr>
      <w:r>
        <w:rPr>
          <w:rFonts w:ascii="Helvetica" w:eastAsia="Helvetica" w:hAnsi="Helvetica" w:cs="Helvetica"/>
          <w:sz w:val="20"/>
          <w:szCs w:val="20"/>
          <w:lang w:val="fr-FR"/>
        </w:rPr>
        <w:t>La variabilité, un sujet de classification ?</w:t>
      </w:r>
    </w:p>
    <w:p w14:paraId="35422345" w14:textId="77777777" w:rsidR="001F4E18" w:rsidRPr="001F4E18" w:rsidRDefault="00AB3A89" w:rsidP="001F4E18">
      <w:pPr>
        <w:numPr>
          <w:ilvl w:val="0"/>
          <w:numId w:val="2"/>
        </w:numPr>
        <w:spacing w:after="80" w:line="259" w:lineRule="auto"/>
        <w:ind w:left="714" w:hanging="357"/>
        <w:rPr>
          <w:rFonts w:ascii="Helvetica" w:hAnsi="Helvetica" w:cs="Helvetica"/>
          <w:sz w:val="20"/>
          <w:szCs w:val="20"/>
        </w:rPr>
      </w:pPr>
      <w:r>
        <w:rPr>
          <w:rFonts w:ascii="Helvetica" w:eastAsia="Helvetica" w:hAnsi="Helvetica" w:cs="Helvetica"/>
          <w:sz w:val="20"/>
          <w:szCs w:val="20"/>
          <w:lang w:val="fr-FR"/>
        </w:rPr>
        <w:t xml:space="preserve">Une journée « Abgleichstag » en Suisse occidentale : </w:t>
      </w:r>
    </w:p>
    <w:p w14:paraId="454FD626" w14:textId="28B477FC" w:rsidR="001F4E18" w:rsidRPr="001F4E18" w:rsidRDefault="00654559" w:rsidP="001F4E18">
      <w:pPr>
        <w:spacing w:after="80" w:line="259" w:lineRule="auto"/>
        <w:ind w:firstLine="709"/>
        <w:rPr>
          <w:rFonts w:ascii="Helvetica" w:hAnsi="Helvetica" w:cs="Helvetica"/>
          <w:sz w:val="20"/>
          <w:szCs w:val="20"/>
        </w:rPr>
      </w:pPr>
      <w:r>
        <w:rPr>
          <w:rFonts w:ascii="Helvetica" w:eastAsia="Helvetica" w:hAnsi="Helvetica" w:cs="Helvetica"/>
          <w:sz w:val="20"/>
          <w:szCs w:val="20"/>
          <w:lang w:val="fr-FR"/>
        </w:rPr>
        <w:t>T</w:t>
      </w:r>
      <w:r w:rsidR="00AB3A89">
        <w:rPr>
          <w:rFonts w:ascii="Helvetica" w:eastAsia="Helvetica" w:hAnsi="Helvetica" w:cs="Helvetica"/>
          <w:sz w:val="20"/>
          <w:szCs w:val="20"/>
          <w:lang w:val="fr-FR"/>
        </w:rPr>
        <w:t>hématique libre</w:t>
      </w:r>
    </w:p>
    <w:p w14:paraId="22D73F9B" w14:textId="77777777" w:rsidR="001F4E18" w:rsidRPr="001F4E18" w:rsidRDefault="001F4E18" w:rsidP="001F4E18">
      <w:pPr>
        <w:spacing w:after="80" w:line="259" w:lineRule="auto"/>
        <w:rPr>
          <w:rFonts w:ascii="Helvetica" w:hAnsi="Helvetica" w:cs="Helvetica"/>
        </w:rPr>
      </w:pPr>
    </w:p>
    <w:p w14:paraId="36AFE1F2" w14:textId="4A1CBEB8" w:rsidR="001F4E18" w:rsidRPr="001F4E18" w:rsidRDefault="00AB3A89" w:rsidP="001F4E18">
      <w:pPr>
        <w:spacing w:after="80" w:line="259" w:lineRule="auto"/>
        <w:rPr>
          <w:rFonts w:ascii="Helvetica" w:hAnsi="Helvetica" w:cs="Helvetica"/>
          <w:b/>
          <w:bCs/>
          <w:sz w:val="22"/>
          <w:szCs w:val="22"/>
        </w:rPr>
      </w:pPr>
      <w:r>
        <w:rPr>
          <w:rFonts w:ascii="Helvetica" w:eastAsia="Helvetica" w:hAnsi="Helvetica" w:cs="Helvetica"/>
          <w:b/>
          <w:bCs/>
          <w:sz w:val="22"/>
          <w:szCs w:val="22"/>
          <w:lang w:val="fr-FR"/>
        </w:rPr>
        <w:t>Excursion WRB du 26</w:t>
      </w:r>
      <w:r w:rsidR="00174BCD">
        <w:rPr>
          <w:rFonts w:ascii="Helvetica" w:eastAsia="Helvetica" w:hAnsi="Helvetica" w:cs="Helvetica"/>
          <w:b/>
          <w:bCs/>
          <w:sz w:val="22"/>
          <w:szCs w:val="22"/>
          <w:lang w:val="fr-FR"/>
        </w:rPr>
        <w:t> </w:t>
      </w:r>
      <w:r>
        <w:rPr>
          <w:rFonts w:ascii="Helvetica" w:eastAsia="Helvetica" w:hAnsi="Helvetica" w:cs="Helvetica"/>
          <w:b/>
          <w:bCs/>
          <w:sz w:val="22"/>
          <w:szCs w:val="22"/>
          <w:lang w:val="fr-FR"/>
        </w:rPr>
        <w:t>juin 2019</w:t>
      </w:r>
    </w:p>
    <w:p w14:paraId="147BC314" w14:textId="77777777" w:rsidR="001F4E18" w:rsidRDefault="001F4E18" w:rsidP="004C0689">
      <w:pPr>
        <w:rPr>
          <w:rFonts w:ascii="Helvetica" w:hAnsi="Helvetica" w:cs="Helvetica"/>
          <w:sz w:val="22"/>
          <w:szCs w:val="22"/>
        </w:rPr>
      </w:pPr>
    </w:p>
    <w:p w14:paraId="6AF798A6" w14:textId="77777777" w:rsidR="001F4E18" w:rsidRDefault="00576B94" w:rsidP="001F4E18">
      <w:pPr>
        <w:rPr>
          <w:rFonts w:ascii="Helvetica" w:hAnsi="Helvetica" w:cs="Helvetica"/>
          <w:sz w:val="22"/>
          <w:szCs w:val="22"/>
        </w:rPr>
      </w:pPr>
      <w:r>
        <w:rPr>
          <w:rFonts w:ascii="Helvetica" w:hAnsi="Helvetica" w:cs="Helvetica"/>
          <w:sz w:val="22"/>
          <w:szCs w:val="22"/>
        </w:rPr>
        <w:pict w14:anchorId="140E5ED4">
          <v:rect id="_x0000_i1028" style="width:0;height:1.5pt" o:hralign="center" o:hrstd="t" o:hr="t" fillcolor="#a0a0a0" stroked="f"/>
        </w:pict>
      </w:r>
    </w:p>
    <w:p w14:paraId="37A815F6" w14:textId="77777777" w:rsidR="001F4E18" w:rsidRDefault="001F4E18" w:rsidP="001F4E18">
      <w:pPr>
        <w:rPr>
          <w:rFonts w:ascii="Helvetica" w:hAnsi="Helvetica" w:cs="Helvetica"/>
          <w:sz w:val="22"/>
          <w:szCs w:val="22"/>
        </w:rPr>
      </w:pPr>
    </w:p>
    <w:p w14:paraId="465F495F" w14:textId="77777777" w:rsidR="001F4E18" w:rsidRPr="001A1B82" w:rsidRDefault="00AB3A89" w:rsidP="001F4E18">
      <w:pPr>
        <w:spacing w:before="100"/>
        <w:ind w:left="156"/>
        <w:jc w:val="both"/>
        <w:rPr>
          <w:rFonts w:ascii="Helvetica" w:hAnsi="Helvetica" w:cs="Helvetica"/>
          <w:b/>
          <w:sz w:val="32"/>
        </w:rPr>
      </w:pPr>
      <w:r>
        <w:rPr>
          <w:rFonts w:ascii="Helvetica" w:eastAsia="Helvetica" w:hAnsi="Helvetica" w:cs="Helvetica"/>
          <w:b/>
          <w:bCs/>
          <w:sz w:val="32"/>
          <w:szCs w:val="32"/>
          <w:lang w:val="fr-FR"/>
        </w:rPr>
        <w:t>Rapport annuel 2019/2020</w:t>
      </w:r>
    </w:p>
    <w:p w14:paraId="508E9488" w14:textId="77777777" w:rsidR="001F4E18" w:rsidRDefault="001F4E18" w:rsidP="001F4E18">
      <w:pPr>
        <w:pStyle w:val="BodyText"/>
        <w:spacing w:before="2"/>
        <w:rPr>
          <w:rFonts w:ascii="Helvetica" w:hAnsi="Helvetica" w:cs="Helvetica"/>
          <w:b/>
          <w:sz w:val="40"/>
        </w:rPr>
      </w:pPr>
    </w:p>
    <w:p w14:paraId="08E50924" w14:textId="2F5A61E1" w:rsidR="001F4E18" w:rsidRPr="001F4E18" w:rsidRDefault="00AB3A89" w:rsidP="001F4E18">
      <w:pPr>
        <w:pStyle w:val="BodyText"/>
        <w:spacing w:before="2"/>
        <w:rPr>
          <w:rFonts w:ascii="Helvetica" w:hAnsi="Helvetica" w:cs="Helvetica"/>
          <w:bCs/>
        </w:rPr>
      </w:pPr>
      <w:r>
        <w:rPr>
          <w:rFonts w:ascii="Helvetica" w:eastAsia="Helvetica" w:hAnsi="Helvetica" w:cs="Helvetica"/>
          <w:bCs/>
          <w:lang w:val="fr-FR"/>
        </w:rPr>
        <w:t>Groupe de travail Sols</w:t>
      </w:r>
      <w:r w:rsidR="004A2366">
        <w:rPr>
          <w:rFonts w:ascii="Helvetica" w:eastAsia="Helvetica" w:hAnsi="Helvetica" w:cs="Helvetica"/>
          <w:bCs/>
          <w:lang w:val="fr-FR"/>
        </w:rPr>
        <w:t> </w:t>
      </w:r>
      <w:r>
        <w:rPr>
          <w:rFonts w:ascii="Helvetica" w:eastAsia="Helvetica" w:hAnsi="Helvetica" w:cs="Helvetica"/>
          <w:bCs/>
          <w:lang w:val="fr-FR"/>
        </w:rPr>
        <w:t>4.0 de la SSP</w:t>
      </w:r>
    </w:p>
    <w:p w14:paraId="559C547D" w14:textId="77777777" w:rsidR="001F4E18" w:rsidRDefault="00AB3A89" w:rsidP="001F4E18">
      <w:pPr>
        <w:pStyle w:val="BodyText"/>
        <w:spacing w:before="2"/>
        <w:rPr>
          <w:rFonts w:ascii="Helvetica" w:hAnsi="Helvetica" w:cs="Helvetica"/>
          <w:bCs/>
        </w:rPr>
      </w:pPr>
      <w:r>
        <w:rPr>
          <w:rFonts w:ascii="Helvetica" w:eastAsia="Helvetica" w:hAnsi="Helvetica" w:cs="Helvetica"/>
          <w:bCs/>
          <w:lang w:val="fr-FR"/>
        </w:rPr>
        <w:t>Méthodes numériques pour pratique pédologique</w:t>
      </w:r>
    </w:p>
    <w:p w14:paraId="696211E7" w14:textId="77777777" w:rsidR="001F4E18" w:rsidRPr="001F4E18" w:rsidRDefault="001F4E18" w:rsidP="001F4E18">
      <w:pPr>
        <w:pStyle w:val="BodyText"/>
        <w:spacing w:before="2"/>
        <w:rPr>
          <w:rFonts w:ascii="Helvetica" w:hAnsi="Helvetica" w:cs="Helvetica"/>
          <w:bCs/>
        </w:rPr>
      </w:pPr>
    </w:p>
    <w:p w14:paraId="7255CA98" w14:textId="2655ACEC" w:rsidR="001F4E18" w:rsidRPr="001A1B82" w:rsidRDefault="00AB3A89" w:rsidP="001F4E18">
      <w:pPr>
        <w:pStyle w:val="BodyText"/>
        <w:spacing w:before="1"/>
        <w:ind w:left="156" w:right="229"/>
        <w:jc w:val="both"/>
        <w:rPr>
          <w:rFonts w:ascii="Helvetica" w:hAnsi="Helvetica" w:cs="Helvetica"/>
        </w:rPr>
      </w:pPr>
      <w:r>
        <w:rPr>
          <w:rFonts w:ascii="Helvetica" w:eastAsia="Helvetica" w:hAnsi="Helvetica" w:cs="Helvetica"/>
          <w:lang w:val="fr-FR"/>
        </w:rPr>
        <w:t>Lors de l’assemblée générale de la SSP de 2019, une demande de création d’un nouveau groupe de travail, Sols</w:t>
      </w:r>
      <w:r w:rsidR="004A2366">
        <w:rPr>
          <w:rFonts w:ascii="Helvetica" w:eastAsia="Helvetica" w:hAnsi="Helvetica" w:cs="Helvetica"/>
          <w:lang w:val="fr-FR"/>
        </w:rPr>
        <w:t> </w:t>
      </w:r>
      <w:r>
        <w:rPr>
          <w:rFonts w:ascii="Helvetica" w:eastAsia="Helvetica" w:hAnsi="Helvetica" w:cs="Helvetica"/>
          <w:lang w:val="fr-FR"/>
        </w:rPr>
        <w:t xml:space="preserve">4.0, a été déposée. Lors de la première année, quelques chantiers ont été mis en œuvre. Une liste de diffusion électronique a été établie. Le nouveau nuage </w:t>
      </w:r>
      <w:r>
        <w:rPr>
          <w:rFonts w:ascii="Helvetica" w:eastAsia="Helvetica" w:hAnsi="Helvetica" w:cs="Helvetica"/>
          <w:lang w:val="fr-FR"/>
        </w:rPr>
        <w:lastRenderedPageBreak/>
        <w:t>de la SSP peut être utilisé pour les échanges de données numériques.</w:t>
      </w:r>
    </w:p>
    <w:p w14:paraId="604A16D6" w14:textId="77777777" w:rsidR="001F4E18" w:rsidRPr="001A1B82" w:rsidRDefault="001F4E18" w:rsidP="001F4E18">
      <w:pPr>
        <w:pStyle w:val="BodyText"/>
        <w:spacing w:before="1"/>
        <w:jc w:val="both"/>
        <w:rPr>
          <w:rFonts w:ascii="Helvetica" w:hAnsi="Helvetica" w:cs="Helvetica"/>
        </w:rPr>
      </w:pPr>
    </w:p>
    <w:p w14:paraId="155B060F" w14:textId="0F4BF3E9" w:rsidR="001F4E18" w:rsidRPr="001A1B82" w:rsidRDefault="00AB3A89" w:rsidP="001F4E18">
      <w:pPr>
        <w:pStyle w:val="BodyText"/>
        <w:ind w:left="156" w:right="92"/>
        <w:jc w:val="both"/>
        <w:rPr>
          <w:rFonts w:ascii="Helvetica" w:hAnsi="Helvetica" w:cs="Helvetica"/>
        </w:rPr>
      </w:pPr>
      <w:r>
        <w:rPr>
          <w:rFonts w:ascii="Helvetica" w:eastAsia="Helvetica" w:hAnsi="Helvetica" w:cs="Helvetica"/>
          <w:lang w:val="fr-FR"/>
        </w:rPr>
        <w:t xml:space="preserve">La première rencontre du groupe s’est tenue en juillet 2019, avec un nombre de participant.e.s encore très faible. À l’occasion du congrès </w:t>
      </w:r>
      <w:r w:rsidR="00872ADB">
        <w:rPr>
          <w:rFonts w:ascii="Helvetica" w:eastAsia="Helvetica" w:hAnsi="Helvetica" w:cs="Helvetica"/>
          <w:lang w:val="fr-FR"/>
        </w:rPr>
        <w:t>conjoint</w:t>
      </w:r>
      <w:r>
        <w:rPr>
          <w:rFonts w:ascii="Helvetica" w:eastAsia="Helvetica" w:hAnsi="Helvetica" w:cs="Helvetica"/>
          <w:lang w:val="fr-FR"/>
        </w:rPr>
        <w:t xml:space="preserve"> DBG-SSP ainsi que dans l’infolettre de la SSP, nous avons à nouveau attiré l’attention du public sur ce groupe de travail.</w:t>
      </w:r>
    </w:p>
    <w:p w14:paraId="600419A8" w14:textId="77777777" w:rsidR="001F4E18" w:rsidRPr="001A1B82" w:rsidRDefault="001F4E18" w:rsidP="001F4E18">
      <w:pPr>
        <w:pStyle w:val="BodyText"/>
        <w:spacing w:before="1"/>
        <w:jc w:val="both"/>
        <w:rPr>
          <w:rFonts w:ascii="Helvetica" w:hAnsi="Helvetica" w:cs="Helvetica"/>
        </w:rPr>
      </w:pPr>
    </w:p>
    <w:p w14:paraId="2E864090" w14:textId="04CEDA14" w:rsidR="001F4E18" w:rsidRPr="001A1B82" w:rsidRDefault="00AB3A89" w:rsidP="004A2366">
      <w:pPr>
        <w:pStyle w:val="BodyText"/>
        <w:spacing w:before="1"/>
        <w:ind w:left="156"/>
        <w:jc w:val="both"/>
        <w:rPr>
          <w:rFonts w:ascii="Helvetica" w:hAnsi="Helvetica" w:cs="Helvetica"/>
        </w:rPr>
      </w:pPr>
      <w:r>
        <w:rPr>
          <w:rFonts w:ascii="Helvetica" w:eastAsia="Helvetica" w:hAnsi="Helvetica" w:cs="Helvetica"/>
          <w:lang w:val="fr-FR"/>
        </w:rPr>
        <w:t>Une seconde rencontre a été organisée en février 2020 à l’ETH de Zurich, rassemblant près de 30</w:t>
      </w:r>
      <w:r w:rsidR="004A2366">
        <w:rPr>
          <w:rFonts w:ascii="Helvetica" w:eastAsia="Helvetica" w:hAnsi="Helvetica" w:cs="Helvetica"/>
          <w:lang w:val="fr-FR"/>
        </w:rPr>
        <w:t> </w:t>
      </w:r>
      <w:r>
        <w:rPr>
          <w:rFonts w:ascii="Helvetica" w:eastAsia="Helvetica" w:hAnsi="Helvetica" w:cs="Helvetica"/>
          <w:lang w:val="fr-FR"/>
        </w:rPr>
        <w:t>personnes issues du milieu de la recherche, des services cantonaux et de bureaux d’ingénierie. Nous avons pu nous assurer, d’une part, de la présence de Marco Bernasocchi, qui a fait une présentation. M.</w:t>
      </w:r>
      <w:r w:rsidR="00174BCD">
        <w:rPr>
          <w:rFonts w:ascii="Helvetica" w:eastAsia="Helvetica" w:hAnsi="Helvetica" w:cs="Helvetica"/>
          <w:lang w:val="fr-FR"/>
        </w:rPr>
        <w:t> </w:t>
      </w:r>
      <w:r>
        <w:rPr>
          <w:rFonts w:ascii="Helvetica" w:eastAsia="Helvetica" w:hAnsi="Helvetica" w:cs="Helvetica"/>
          <w:lang w:val="fr-FR"/>
        </w:rPr>
        <w:t>Bernasocchi est l’un des principaux développeurs de QField, une application QGis pour Android permettant de répertorier des données environnementales sur le terrain.</w:t>
      </w:r>
    </w:p>
    <w:p w14:paraId="6F67A48F" w14:textId="77777777" w:rsidR="001F4E18" w:rsidRPr="001A1B82" w:rsidRDefault="001F4E18" w:rsidP="001F4E18">
      <w:pPr>
        <w:pStyle w:val="BodyText"/>
        <w:spacing w:before="1"/>
        <w:jc w:val="both"/>
        <w:rPr>
          <w:rFonts w:ascii="Helvetica" w:hAnsi="Helvetica" w:cs="Helvetica"/>
        </w:rPr>
      </w:pPr>
    </w:p>
    <w:p w14:paraId="7620F064" w14:textId="77777777" w:rsidR="001F4E18" w:rsidRPr="001A1B82" w:rsidRDefault="00AB3A89" w:rsidP="001F4E18">
      <w:pPr>
        <w:pStyle w:val="BodyText"/>
        <w:ind w:left="156" w:right="229"/>
        <w:jc w:val="both"/>
        <w:rPr>
          <w:rFonts w:ascii="Helvetica" w:hAnsi="Helvetica" w:cs="Helvetica"/>
        </w:rPr>
      </w:pPr>
      <w:r>
        <w:rPr>
          <w:rFonts w:ascii="Helvetica" w:eastAsia="Helvetica" w:hAnsi="Helvetica" w:cs="Helvetica"/>
          <w:lang w:val="fr-FR"/>
        </w:rPr>
        <w:t>D’autre part, toutes les personnes présentes ont pu faire part de leurs attentes au groupe de travail. Le groupe de travail vise à établir des liens entre la théorie et la pratique, à débattre de l’applicabilité de nouvelles technologies et de sujets tels que la disponibilité de données pédologiques ou encore l’utilisation de cartes des sols. Quelques noms d’intervenant.e.s ont déjà été proposés.</w:t>
      </w:r>
    </w:p>
    <w:p w14:paraId="68B322A3" w14:textId="77777777" w:rsidR="001F4E18" w:rsidRPr="001A1B82" w:rsidRDefault="001F4E18" w:rsidP="001F4E18">
      <w:pPr>
        <w:pStyle w:val="BodyText"/>
        <w:rPr>
          <w:rFonts w:ascii="Helvetica" w:hAnsi="Helvetica" w:cs="Helvetica"/>
        </w:rPr>
      </w:pPr>
    </w:p>
    <w:p w14:paraId="3B44C03A" w14:textId="4016426F" w:rsidR="001F4E18" w:rsidRPr="001A1B82" w:rsidRDefault="00AB3A89" w:rsidP="001F4E18">
      <w:pPr>
        <w:spacing w:before="186"/>
        <w:ind w:left="156"/>
        <w:rPr>
          <w:rFonts w:ascii="Helvetica" w:hAnsi="Helvetica" w:cs="Helvetica"/>
          <w:b/>
        </w:rPr>
      </w:pPr>
      <w:r>
        <w:rPr>
          <w:rFonts w:ascii="Helvetica" w:eastAsia="Helvetica" w:hAnsi="Helvetica" w:cs="Helvetica"/>
          <w:b/>
          <w:bCs/>
          <w:lang w:val="fr-FR"/>
        </w:rPr>
        <w:t>Activités proposées entre mars 2020 et février 2021</w:t>
      </w:r>
    </w:p>
    <w:p w14:paraId="578F31F5" w14:textId="77777777" w:rsidR="001F4E18" w:rsidRPr="001A1B82" w:rsidRDefault="00AB3A89" w:rsidP="001F4E18">
      <w:pPr>
        <w:pStyle w:val="BodyText"/>
        <w:spacing w:before="227"/>
        <w:ind w:left="156" w:right="92"/>
        <w:jc w:val="both"/>
        <w:rPr>
          <w:rFonts w:ascii="Helvetica" w:hAnsi="Helvetica" w:cs="Helvetica"/>
        </w:rPr>
      </w:pPr>
      <w:r>
        <w:rPr>
          <w:rFonts w:ascii="Helvetica" w:eastAsia="Helvetica" w:hAnsi="Helvetica" w:cs="Helvetica"/>
          <w:lang w:val="fr-FR"/>
        </w:rPr>
        <w:t>Le groupe de travail a prévu trois à quatre rencontres, chacune d’environ une demi-journée. Les thèmes envisagés sont les suivants :</w:t>
      </w:r>
    </w:p>
    <w:p w14:paraId="2B7C6962" w14:textId="77777777" w:rsidR="001F4E18" w:rsidRPr="001A1B82" w:rsidRDefault="001F4E18" w:rsidP="001F4E18">
      <w:pPr>
        <w:pStyle w:val="BodyText"/>
        <w:spacing w:before="4"/>
        <w:rPr>
          <w:rFonts w:ascii="Helvetica" w:hAnsi="Helvetica" w:cs="Helvetica"/>
          <w:sz w:val="18"/>
        </w:rPr>
      </w:pPr>
    </w:p>
    <w:p w14:paraId="5EE3A539" w14:textId="28330BB5" w:rsidR="001F4E18" w:rsidRPr="001A1B82" w:rsidRDefault="00AB3A89" w:rsidP="001F4E18">
      <w:pPr>
        <w:pStyle w:val="ListParagraph"/>
        <w:numPr>
          <w:ilvl w:val="0"/>
          <w:numId w:val="3"/>
        </w:numPr>
        <w:tabs>
          <w:tab w:val="left" w:pos="875"/>
          <w:tab w:val="left" w:pos="876"/>
        </w:tabs>
        <w:ind w:right="349"/>
        <w:rPr>
          <w:rFonts w:ascii="Helvetica" w:hAnsi="Helvetica" w:cs="Helvetica"/>
          <w:sz w:val="20"/>
        </w:rPr>
      </w:pPr>
      <w:r>
        <w:rPr>
          <w:rFonts w:ascii="Helvetica" w:eastAsia="Helvetica" w:hAnsi="Helvetica" w:cs="Helvetica"/>
          <w:sz w:val="20"/>
          <w:szCs w:val="20"/>
          <w:lang w:val="fr-FR"/>
        </w:rPr>
        <w:t>Traçage des échantillons de sol avec codes</w:t>
      </w:r>
      <w:r>
        <w:rPr>
          <w:rFonts w:ascii="Helvetica" w:eastAsia="Helvetica" w:hAnsi="Helvetica" w:cs="Helvetica"/>
          <w:sz w:val="20"/>
          <w:szCs w:val="20"/>
          <w:lang w:val="fr-FR"/>
        </w:rPr>
        <w:noBreakHyphen/>
        <w:t>barres. Liste des laboratoires, banque</w:t>
      </w:r>
      <w:r w:rsidR="0054154F">
        <w:rPr>
          <w:rFonts w:ascii="Helvetica" w:eastAsia="Helvetica" w:hAnsi="Helvetica" w:cs="Helvetica"/>
          <w:sz w:val="20"/>
          <w:szCs w:val="20"/>
          <w:lang w:val="fr-FR"/>
        </w:rPr>
        <w:t>s</w:t>
      </w:r>
      <w:r>
        <w:rPr>
          <w:rFonts w:ascii="Helvetica" w:eastAsia="Helvetica" w:hAnsi="Helvetica" w:cs="Helvetica"/>
          <w:sz w:val="20"/>
          <w:szCs w:val="20"/>
          <w:lang w:val="fr-FR"/>
        </w:rPr>
        <w:t xml:space="preserve"> de données sur le trafic des animaux.</w:t>
      </w:r>
    </w:p>
    <w:p w14:paraId="5E4666A1" w14:textId="77777777" w:rsidR="001F4E18" w:rsidRPr="001A1B82" w:rsidRDefault="00AB3A89" w:rsidP="001F4E18">
      <w:pPr>
        <w:pStyle w:val="ListParagraph"/>
        <w:numPr>
          <w:ilvl w:val="0"/>
          <w:numId w:val="3"/>
        </w:numPr>
        <w:tabs>
          <w:tab w:val="left" w:pos="875"/>
          <w:tab w:val="left" w:pos="876"/>
        </w:tabs>
        <w:spacing w:line="218" w:lineRule="exact"/>
        <w:rPr>
          <w:rFonts w:ascii="Helvetica" w:hAnsi="Helvetica" w:cs="Helvetica"/>
          <w:sz w:val="20"/>
        </w:rPr>
      </w:pPr>
      <w:r>
        <w:rPr>
          <w:rFonts w:ascii="Helvetica" w:eastAsia="Helvetica" w:hAnsi="Helvetica" w:cs="Helvetica"/>
          <w:sz w:val="20"/>
          <w:szCs w:val="20"/>
          <w:lang w:val="fr-FR"/>
        </w:rPr>
        <w:t>Démonstration d’appareils de terrain pour spectroscopie gamma, Vis―NIR et XRF.</w:t>
      </w:r>
    </w:p>
    <w:p w14:paraId="4DDC100B" w14:textId="77777777" w:rsidR="001F4E18" w:rsidRPr="001A1B82" w:rsidRDefault="00AB3A89" w:rsidP="001F4E18">
      <w:pPr>
        <w:pStyle w:val="ListParagraph"/>
        <w:numPr>
          <w:ilvl w:val="0"/>
          <w:numId w:val="3"/>
        </w:numPr>
        <w:tabs>
          <w:tab w:val="left" w:pos="875"/>
          <w:tab w:val="left" w:pos="876"/>
        </w:tabs>
        <w:spacing w:line="228" w:lineRule="exact"/>
        <w:rPr>
          <w:rFonts w:ascii="Helvetica" w:hAnsi="Helvetica" w:cs="Helvetica"/>
          <w:sz w:val="20"/>
        </w:rPr>
      </w:pPr>
      <w:r>
        <w:rPr>
          <w:rFonts w:ascii="Helvetica" w:eastAsia="Helvetica" w:hAnsi="Helvetica" w:cs="Helvetica"/>
          <w:sz w:val="20"/>
          <w:szCs w:val="20"/>
          <w:lang w:val="fr-FR"/>
        </w:rPr>
        <w:t>Disponibilité de données pédologiques, de licences de données et de données ouvertes.</w:t>
      </w:r>
    </w:p>
    <w:p w14:paraId="0E6062DF" w14:textId="77777777" w:rsidR="001F4E18" w:rsidRPr="001A1B82" w:rsidRDefault="00AB3A89" w:rsidP="001F4E18">
      <w:pPr>
        <w:pStyle w:val="ListParagraph"/>
        <w:numPr>
          <w:ilvl w:val="0"/>
          <w:numId w:val="3"/>
        </w:numPr>
        <w:tabs>
          <w:tab w:val="left" w:pos="875"/>
          <w:tab w:val="left" w:pos="876"/>
        </w:tabs>
        <w:spacing w:line="238" w:lineRule="exact"/>
        <w:rPr>
          <w:rFonts w:ascii="Helvetica" w:hAnsi="Helvetica" w:cs="Helvetica"/>
          <w:sz w:val="20"/>
        </w:rPr>
      </w:pPr>
      <w:r>
        <w:rPr>
          <w:rFonts w:ascii="Helvetica" w:eastAsia="Helvetica" w:hAnsi="Helvetica" w:cs="Helvetica"/>
          <w:sz w:val="20"/>
          <w:szCs w:val="20"/>
          <w:lang w:val="fr-FR"/>
        </w:rPr>
        <w:t>Capture numérique de relevés de terrain pédologiques.</w:t>
      </w:r>
    </w:p>
    <w:p w14:paraId="22BDB591" w14:textId="77777777" w:rsidR="001F4E18" w:rsidRPr="001A1B82" w:rsidRDefault="001F4E18" w:rsidP="001F4E18">
      <w:pPr>
        <w:pStyle w:val="BodyText"/>
        <w:spacing w:before="1"/>
        <w:rPr>
          <w:rFonts w:ascii="Helvetica" w:hAnsi="Helvetica" w:cs="Helvetica"/>
        </w:rPr>
      </w:pPr>
    </w:p>
    <w:p w14:paraId="62EB4A20" w14:textId="49480925" w:rsidR="001F4E18" w:rsidRPr="001A1B82" w:rsidRDefault="00AB3A89" w:rsidP="001F4E18">
      <w:pPr>
        <w:pStyle w:val="BodyText"/>
        <w:ind w:left="156" w:right="212"/>
        <w:jc w:val="both"/>
        <w:rPr>
          <w:rFonts w:ascii="Helvetica" w:hAnsi="Helvetica" w:cs="Helvetica"/>
        </w:rPr>
      </w:pPr>
      <w:r>
        <w:rPr>
          <w:rFonts w:ascii="Helvetica" w:eastAsia="Helvetica" w:hAnsi="Helvetica" w:cs="Helvetica"/>
          <w:lang w:val="fr-FR"/>
        </w:rPr>
        <w:t>Les données dépendent de la disponibilité des intervenant.e.s et seront régulièrement communiquées au moyen de la liste de diffusion électronique</w:t>
      </w:r>
      <w:hyperlink r:id="rId13" w:history="1">
        <w:r>
          <w:rPr>
            <w:rFonts w:ascii="Helvetica" w:eastAsia="Helvetica" w:hAnsi="Helvetica" w:cs="Helvetica"/>
            <w:lang w:val="fr-FR"/>
          </w:rPr>
          <w:t xml:space="preserve"> wg-soil40-announce@lists.soil.ch</w:t>
        </w:r>
      </w:hyperlink>
      <w:r>
        <w:rPr>
          <w:rFonts w:ascii="Helvetica" w:eastAsia="Helvetica" w:hAnsi="Helvetica" w:cs="Helvetica"/>
          <w:lang w:val="fr-FR"/>
        </w:rPr>
        <w:t>. Tous les membres de la SSP sont les bienvenu.e.s.</w:t>
      </w:r>
    </w:p>
    <w:p w14:paraId="77878E48" w14:textId="77777777" w:rsidR="001F4E18" w:rsidRDefault="001F4E18" w:rsidP="001F4E18">
      <w:pPr>
        <w:rPr>
          <w:rFonts w:ascii="Helvetica" w:hAnsi="Helvetica" w:cs="Helvetica"/>
          <w:sz w:val="22"/>
          <w:szCs w:val="22"/>
        </w:rPr>
      </w:pPr>
    </w:p>
    <w:p w14:paraId="266A4623" w14:textId="77777777" w:rsidR="008914BE" w:rsidRDefault="00576B94" w:rsidP="001F4E18">
      <w:pPr>
        <w:rPr>
          <w:rFonts w:ascii="Helvetica" w:hAnsi="Helvetica" w:cs="Helvetica"/>
          <w:sz w:val="22"/>
          <w:szCs w:val="22"/>
        </w:rPr>
      </w:pPr>
      <w:r>
        <w:rPr>
          <w:rFonts w:ascii="Helvetica" w:hAnsi="Helvetica" w:cs="Helvetica"/>
          <w:sz w:val="22"/>
          <w:szCs w:val="22"/>
        </w:rPr>
        <w:pict w14:anchorId="25A7B9D6">
          <v:rect id="_x0000_i1029" style="width:0;height:1.5pt" o:hralign="center" o:hrstd="t" o:hr="t" fillcolor="#a0a0a0" stroked="f"/>
        </w:pict>
      </w:r>
    </w:p>
    <w:p w14:paraId="5611686F" w14:textId="4BBB7D81" w:rsidR="007A4C6F" w:rsidRPr="00481372" w:rsidRDefault="00AB3A89" w:rsidP="007A4C6F">
      <w:pPr>
        <w:spacing w:before="241"/>
        <w:ind w:left="133"/>
        <w:rPr>
          <w:rFonts w:ascii="Helvetica" w:hAnsi="Helvetica" w:cs="Helvetica"/>
          <w:b/>
          <w:sz w:val="28"/>
        </w:rPr>
      </w:pPr>
      <w:r>
        <w:rPr>
          <w:rFonts w:ascii="Helvetica" w:eastAsia="Helvetica" w:hAnsi="Helvetica" w:cs="Helvetica"/>
          <w:b/>
          <w:bCs/>
          <w:sz w:val="28"/>
          <w:szCs w:val="28"/>
          <w:lang w:val="fr-FR"/>
        </w:rPr>
        <w:t>RAPPORT ANNUEL</w:t>
      </w:r>
      <w:r w:rsidR="004A2366">
        <w:rPr>
          <w:rFonts w:ascii="Helvetica" w:eastAsia="Helvetica" w:hAnsi="Helvetica" w:cs="Helvetica"/>
          <w:b/>
          <w:bCs/>
          <w:sz w:val="28"/>
          <w:szCs w:val="28"/>
          <w:lang w:val="fr-FR"/>
        </w:rPr>
        <w:t> </w:t>
      </w:r>
      <w:r>
        <w:rPr>
          <w:rFonts w:ascii="Helvetica" w:eastAsia="Helvetica" w:hAnsi="Helvetica" w:cs="Helvetica"/>
          <w:b/>
          <w:bCs/>
          <w:sz w:val="28"/>
          <w:szCs w:val="28"/>
          <w:lang w:val="fr-FR"/>
        </w:rPr>
        <w:t>2019</w:t>
      </w:r>
    </w:p>
    <w:p w14:paraId="74E03B3E" w14:textId="77777777" w:rsidR="007A4C6F" w:rsidRPr="00481372" w:rsidRDefault="007A4C6F" w:rsidP="007A4C6F">
      <w:pPr>
        <w:pStyle w:val="BodyText"/>
        <w:spacing w:before="3"/>
        <w:rPr>
          <w:rFonts w:ascii="Helvetica" w:hAnsi="Helvetica" w:cs="Helvetica"/>
          <w:b/>
          <w:sz w:val="38"/>
        </w:rPr>
      </w:pPr>
    </w:p>
    <w:p w14:paraId="594DC051" w14:textId="77777777" w:rsidR="007A4C6F" w:rsidRPr="00481372" w:rsidRDefault="00AB3A89" w:rsidP="007A4C6F">
      <w:pPr>
        <w:pStyle w:val="Heading1"/>
        <w:spacing w:line="242" w:lineRule="auto"/>
        <w:ind w:left="142" w:right="300" w:firstLine="0"/>
        <w:rPr>
          <w:rFonts w:ascii="Helvetica" w:hAnsi="Helvetica" w:cs="Helvetica"/>
        </w:rPr>
      </w:pPr>
      <w:r>
        <w:rPr>
          <w:rFonts w:ascii="Helvetica" w:eastAsia="Helvetica" w:hAnsi="Helvetica" w:cs="Helvetica"/>
          <w:lang w:val="fr-FR"/>
        </w:rPr>
        <w:t>Rôle et contributions du groupe de travail Cartographie des sols et d’expert.e.s en cartographie des sols au sein du projet de révision KLABS/KA.</w:t>
      </w:r>
    </w:p>
    <w:p w14:paraId="16D7DAF0" w14:textId="613EC528" w:rsidR="007A4C6F" w:rsidRPr="00481372" w:rsidRDefault="00AB3A89" w:rsidP="007A4C6F">
      <w:pPr>
        <w:pStyle w:val="BodyText"/>
        <w:spacing w:before="115"/>
        <w:ind w:left="133" w:right="113"/>
        <w:jc w:val="both"/>
        <w:rPr>
          <w:rFonts w:ascii="Helvetica" w:hAnsi="Helvetica" w:cs="Helvetica"/>
        </w:rPr>
      </w:pPr>
      <w:r>
        <w:rPr>
          <w:rFonts w:ascii="Helvetica" w:eastAsia="Helvetica" w:hAnsi="Helvetica" w:cs="Helvetica"/>
          <w:lang w:val="fr-FR"/>
        </w:rPr>
        <w:t>Le premier semestre de l’année</w:t>
      </w:r>
      <w:r w:rsidR="004A2366">
        <w:rPr>
          <w:rFonts w:ascii="Helvetica" w:eastAsia="Helvetica" w:hAnsi="Helvetica" w:cs="Helvetica"/>
          <w:lang w:val="fr-FR"/>
        </w:rPr>
        <w:t> </w:t>
      </w:r>
      <w:r>
        <w:rPr>
          <w:rFonts w:ascii="Helvetica" w:eastAsia="Helvetica" w:hAnsi="Helvetica" w:cs="Helvetica"/>
          <w:lang w:val="fr-FR"/>
        </w:rPr>
        <w:t>2019 a été marqué par les activités lancées par les différentes commissions du projet de révision KLABS/KA et par les questions liées au rôle du groupe de travail Cartographie des sols et des expert.e.s en cartographie des sols au sein de ce projet.</w:t>
      </w:r>
    </w:p>
    <w:p w14:paraId="71F6F829" w14:textId="77777777" w:rsidR="007A4C6F" w:rsidRPr="00481372" w:rsidRDefault="00AB3A89" w:rsidP="007A4C6F">
      <w:pPr>
        <w:pStyle w:val="BodyText"/>
        <w:spacing w:before="60"/>
        <w:ind w:left="133" w:right="174"/>
        <w:jc w:val="both"/>
        <w:rPr>
          <w:rFonts w:ascii="Helvetica" w:hAnsi="Helvetica" w:cs="Helvetica"/>
        </w:rPr>
      </w:pPr>
      <w:r>
        <w:rPr>
          <w:rFonts w:ascii="Helvetica" w:eastAsia="Helvetica" w:hAnsi="Helvetica" w:cs="Helvetica"/>
          <w:lang w:val="fr-FR"/>
        </w:rPr>
        <w:t>Au sein du projet général, les organes du projet mettent en place, en complément des responsables du projet, de nouvelles commissions de suivi, telles que comité d’experts et comité de projet, ainsi que des listes d’experts.</w:t>
      </w:r>
    </w:p>
    <w:p w14:paraId="2A9B27F8" w14:textId="77777777" w:rsidR="007A4C6F" w:rsidRPr="00481372" w:rsidRDefault="007A4C6F" w:rsidP="007A4C6F">
      <w:pPr>
        <w:pStyle w:val="BodyText"/>
        <w:spacing w:before="5"/>
        <w:jc w:val="both"/>
        <w:rPr>
          <w:rFonts w:ascii="Helvetica" w:hAnsi="Helvetica" w:cs="Helvetica"/>
          <w:sz w:val="34"/>
        </w:rPr>
      </w:pPr>
    </w:p>
    <w:p w14:paraId="1D591E4D" w14:textId="77777777" w:rsidR="007A4C6F" w:rsidRPr="00481372" w:rsidRDefault="00AB3A89" w:rsidP="007A4C6F">
      <w:pPr>
        <w:spacing w:line="242" w:lineRule="auto"/>
        <w:ind w:left="133" w:right="188"/>
        <w:rPr>
          <w:rFonts w:ascii="Helvetica" w:hAnsi="Helvetica" w:cs="Helvetica"/>
          <w:szCs w:val="20"/>
        </w:rPr>
      </w:pPr>
      <w:r>
        <w:rPr>
          <w:rFonts w:ascii="Helvetica" w:eastAsia="Helvetica" w:hAnsi="Helvetica" w:cs="Helvetica"/>
          <w:i/>
          <w:iCs/>
          <w:lang w:val="fr-FR"/>
        </w:rPr>
        <w:t>Prises de position vis-à-vis des fiches techniques et des rapports préliminaires établis par les responsables du projet de révision KLABS/KA :</w:t>
      </w:r>
    </w:p>
    <w:p w14:paraId="7EEC3534" w14:textId="77777777" w:rsidR="007A4C6F" w:rsidRPr="00681CF3" w:rsidRDefault="00AB3A89" w:rsidP="007A4C6F">
      <w:pPr>
        <w:pStyle w:val="BodyText"/>
        <w:spacing w:before="57"/>
        <w:ind w:left="133"/>
        <w:rPr>
          <w:rFonts w:ascii="Helvetica" w:hAnsi="Helvetica" w:cs="Helvetica"/>
        </w:rPr>
      </w:pPr>
      <w:r>
        <w:rPr>
          <w:rFonts w:ascii="Helvetica" w:eastAsia="Helvetica" w:hAnsi="Helvetica" w:cs="Helvetica"/>
          <w:lang w:val="fr-FR"/>
        </w:rPr>
        <w:t xml:space="preserve">Les responsables du groupe de travail Cartographie des sols </w:t>
      </w:r>
    </w:p>
    <w:p w14:paraId="46C205CD" w14:textId="2BC3161B" w:rsidR="007A4C6F" w:rsidRPr="00681CF3" w:rsidRDefault="00AB3A89" w:rsidP="007A4C6F">
      <w:pPr>
        <w:pStyle w:val="ListParagraph"/>
        <w:numPr>
          <w:ilvl w:val="0"/>
          <w:numId w:val="4"/>
        </w:numPr>
        <w:tabs>
          <w:tab w:val="left" w:pos="418"/>
        </w:tabs>
        <w:spacing w:before="58" w:line="293" w:lineRule="exact"/>
        <w:ind w:left="417" w:hanging="285"/>
        <w:rPr>
          <w:rFonts w:ascii="Helvetica" w:hAnsi="Helvetica" w:cs="Helvetica"/>
          <w:szCs w:val="20"/>
        </w:rPr>
      </w:pPr>
      <w:r>
        <w:rPr>
          <w:rFonts w:ascii="Helvetica" w:eastAsia="Helvetica" w:hAnsi="Helvetica" w:cs="Helvetica"/>
          <w:lang w:val="fr-FR"/>
        </w:rPr>
        <w:lastRenderedPageBreak/>
        <w:t xml:space="preserve">ont </w:t>
      </w:r>
      <w:r w:rsidR="00EE73DC">
        <w:rPr>
          <w:rFonts w:ascii="Helvetica" w:eastAsia="Helvetica" w:hAnsi="Helvetica" w:cs="Helvetica"/>
          <w:lang w:val="fr-FR"/>
        </w:rPr>
        <w:t>pris position</w:t>
      </w:r>
      <w:r>
        <w:rPr>
          <w:rFonts w:ascii="Helvetica" w:eastAsia="Helvetica" w:hAnsi="Helvetica" w:cs="Helvetica"/>
          <w:lang w:val="fr-FR"/>
        </w:rPr>
        <w:t xml:space="preserve"> par écrit </w:t>
      </w:r>
      <w:r w:rsidR="00EE73DC">
        <w:rPr>
          <w:rFonts w:ascii="Helvetica" w:eastAsia="Helvetica" w:hAnsi="Helvetica" w:cs="Helvetica"/>
          <w:lang w:val="fr-FR"/>
        </w:rPr>
        <w:t>vis-à-vis des</w:t>
      </w:r>
      <w:r>
        <w:rPr>
          <w:rFonts w:ascii="Helvetica" w:eastAsia="Helvetica" w:hAnsi="Helvetica" w:cs="Helvetica"/>
          <w:lang w:val="fr-FR"/>
        </w:rPr>
        <w:t xml:space="preserve"> rapports </w:t>
      </w:r>
      <w:r w:rsidR="00F36FA2">
        <w:rPr>
          <w:rFonts w:ascii="Helvetica" w:eastAsia="Helvetica" w:hAnsi="Helvetica" w:cs="Helvetica"/>
          <w:lang w:val="fr-FR"/>
        </w:rPr>
        <w:t>distribués</w:t>
      </w:r>
    </w:p>
    <w:p w14:paraId="1C655155" w14:textId="51AC64FF" w:rsidR="007A4C6F" w:rsidRPr="00681CF3" w:rsidRDefault="00EA59B1" w:rsidP="007A4C6F">
      <w:pPr>
        <w:pStyle w:val="ListParagraph"/>
        <w:numPr>
          <w:ilvl w:val="0"/>
          <w:numId w:val="4"/>
        </w:numPr>
        <w:tabs>
          <w:tab w:val="left" w:pos="417"/>
        </w:tabs>
        <w:ind w:right="524"/>
        <w:rPr>
          <w:rFonts w:ascii="Helvetica" w:hAnsi="Helvetica" w:cs="Helvetica"/>
          <w:szCs w:val="20"/>
        </w:rPr>
      </w:pPr>
      <w:r>
        <w:rPr>
          <w:rFonts w:ascii="Helvetica" w:eastAsia="Helvetica" w:hAnsi="Helvetica" w:cs="Helvetica"/>
          <w:lang w:val="fr-FR"/>
        </w:rPr>
        <w:t>se sont entretenus</w:t>
      </w:r>
      <w:r w:rsidR="00AB3A89">
        <w:rPr>
          <w:rFonts w:ascii="Helvetica" w:eastAsia="Helvetica" w:hAnsi="Helvetica" w:cs="Helvetica"/>
          <w:lang w:val="fr-FR"/>
        </w:rPr>
        <w:t xml:space="preserve"> avec des expert.e.s en cartographie des sols </w:t>
      </w:r>
      <w:r>
        <w:rPr>
          <w:rFonts w:ascii="Helvetica" w:eastAsia="Helvetica" w:hAnsi="Helvetica" w:cs="Helvetica"/>
          <w:lang w:val="fr-FR"/>
        </w:rPr>
        <w:t>sur les</w:t>
      </w:r>
      <w:r w:rsidR="00AB3A89">
        <w:rPr>
          <w:rFonts w:ascii="Helvetica" w:eastAsia="Helvetica" w:hAnsi="Helvetica" w:cs="Helvetica"/>
          <w:lang w:val="fr-FR"/>
        </w:rPr>
        <w:t xml:space="preserve"> priorisations à établir au sein de la révision KA, et ce, du point de vue d’expert.e.s en cartographie, expérimenté.e.s et praticien.ne.s.</w:t>
      </w:r>
    </w:p>
    <w:p w14:paraId="75EDE4C5" w14:textId="77777777" w:rsidR="007A4C6F" w:rsidRPr="006212F9" w:rsidRDefault="00AB3A89" w:rsidP="007A4C6F">
      <w:pPr>
        <w:pStyle w:val="ListParagraph"/>
        <w:numPr>
          <w:ilvl w:val="0"/>
          <w:numId w:val="4"/>
        </w:numPr>
        <w:tabs>
          <w:tab w:val="left" w:pos="417"/>
        </w:tabs>
        <w:ind w:right="363"/>
        <w:rPr>
          <w:rFonts w:ascii="Helvetica" w:hAnsi="Helvetica" w:cs="Helvetica"/>
          <w:szCs w:val="20"/>
        </w:rPr>
      </w:pPr>
      <w:r>
        <w:rPr>
          <w:rFonts w:ascii="Helvetica" w:eastAsia="Helvetica" w:hAnsi="Helvetica" w:cs="Helvetica"/>
          <w:lang w:val="fr-FR"/>
        </w:rPr>
        <w:t>ont thématisé les questions d’indemnisation des indépendant.e.s dans les commissions du projet de révision KLABS/KA.</w:t>
      </w:r>
    </w:p>
    <w:p w14:paraId="426E50ED" w14:textId="21FAAD4F" w:rsidR="007A4C6F" w:rsidRPr="00681CF3" w:rsidRDefault="00AB3A89" w:rsidP="007A4C6F">
      <w:pPr>
        <w:pStyle w:val="BodyText"/>
        <w:spacing w:before="57"/>
        <w:ind w:left="132" w:right="189"/>
        <w:jc w:val="both"/>
        <w:rPr>
          <w:rFonts w:ascii="Helvetica" w:hAnsi="Helvetica" w:cs="Helvetica"/>
        </w:rPr>
      </w:pPr>
      <w:r>
        <w:rPr>
          <w:rFonts w:ascii="Helvetica" w:eastAsia="Helvetica" w:hAnsi="Helvetica" w:cs="Helvetica"/>
          <w:lang w:val="fr-FR"/>
        </w:rPr>
        <w:t>Concernant le point évoqué ci-dessus, deux requêtes, rédigées par les bureaux de cartographie actifs au sein du groupe de travail Cartographie des sols</w:t>
      </w:r>
      <w:r w:rsidR="00015875">
        <w:rPr>
          <w:rFonts w:ascii="Helvetica" w:eastAsia="Helvetica" w:hAnsi="Helvetica" w:cs="Helvetica"/>
          <w:lang w:val="fr-FR"/>
        </w:rPr>
        <w:t xml:space="preserve"> et portant sur</w:t>
      </w:r>
      <w:r>
        <w:rPr>
          <w:rFonts w:ascii="Helvetica" w:eastAsia="Helvetica" w:hAnsi="Helvetica" w:cs="Helvetica"/>
          <w:lang w:val="fr-FR"/>
        </w:rPr>
        <w:t xml:space="preserve"> différentes questions concernant l’organisation, l’indemnisation et le déroulement du projet de révision amorcé, ont été adressées à la mandante du projet, à l’OFEV.</w:t>
      </w:r>
    </w:p>
    <w:p w14:paraId="1D237B93" w14:textId="77777777" w:rsidR="007A4C6F" w:rsidRPr="00681CF3" w:rsidRDefault="00AB3A89" w:rsidP="007A4C6F">
      <w:pPr>
        <w:pStyle w:val="BodyText"/>
        <w:spacing w:before="2" w:line="237" w:lineRule="auto"/>
        <w:ind w:left="132" w:right="337"/>
        <w:jc w:val="both"/>
        <w:rPr>
          <w:rFonts w:ascii="Helvetica" w:hAnsi="Helvetica" w:cs="Helvetica"/>
        </w:rPr>
      </w:pPr>
      <w:r>
        <w:rPr>
          <w:rFonts w:ascii="Helvetica" w:eastAsia="Helvetica" w:hAnsi="Helvetica" w:cs="Helvetica"/>
          <w:lang w:val="fr-FR"/>
        </w:rPr>
        <w:t>Au cours de l’été, un échange a eu lieu à ce propos au sein de la commission chargée de ces questions à l’OFEV, sans qu’un résultat concret ait pu être atteint.</w:t>
      </w:r>
    </w:p>
    <w:p w14:paraId="75488A52" w14:textId="2E5B6DD7" w:rsidR="007A4C6F" w:rsidRPr="00681CF3" w:rsidRDefault="00AB3A89" w:rsidP="007A4C6F">
      <w:pPr>
        <w:pStyle w:val="BodyText"/>
        <w:spacing w:before="6" w:line="237" w:lineRule="auto"/>
        <w:ind w:left="132"/>
        <w:jc w:val="both"/>
        <w:rPr>
          <w:rFonts w:ascii="Helvetica" w:hAnsi="Helvetica" w:cs="Helvetica"/>
        </w:rPr>
      </w:pPr>
      <w:r>
        <w:rPr>
          <w:rFonts w:ascii="Helvetica" w:eastAsia="Helvetica" w:hAnsi="Helvetica" w:cs="Helvetica"/>
          <w:lang w:val="fr-FR"/>
        </w:rPr>
        <w:t xml:space="preserve">Ces démarches ont demandé une forte charge de travail et sont venues se greffer à l’« activité </w:t>
      </w:r>
      <w:r w:rsidR="004A2366">
        <w:rPr>
          <w:rFonts w:ascii="Helvetica" w:eastAsia="Helvetica" w:hAnsi="Helvetica" w:cs="Helvetica"/>
          <w:lang w:val="fr-FR"/>
        </w:rPr>
        <w:t>‘</w:t>
      </w:r>
      <w:r>
        <w:rPr>
          <w:rFonts w:ascii="Helvetica" w:eastAsia="Helvetica" w:hAnsi="Helvetica" w:cs="Helvetica"/>
          <w:lang w:val="fr-FR"/>
        </w:rPr>
        <w:t>normale</w:t>
      </w:r>
      <w:r w:rsidR="004A2366">
        <w:rPr>
          <w:rFonts w:ascii="Helvetica" w:eastAsia="Helvetica" w:hAnsi="Helvetica" w:cs="Helvetica"/>
          <w:lang w:val="fr-FR"/>
        </w:rPr>
        <w:t>’</w:t>
      </w:r>
      <w:r>
        <w:rPr>
          <w:rFonts w:ascii="Helvetica" w:eastAsia="Helvetica" w:hAnsi="Helvetica" w:cs="Helvetica"/>
          <w:lang w:val="fr-FR"/>
        </w:rPr>
        <w:t xml:space="preserve"> du groupe de travail », et, comme d’habitude, ont été </w:t>
      </w:r>
      <w:r w:rsidR="007C5E2F">
        <w:rPr>
          <w:rFonts w:ascii="Helvetica" w:eastAsia="Helvetica" w:hAnsi="Helvetica" w:cs="Helvetica"/>
          <w:lang w:val="fr-FR"/>
        </w:rPr>
        <w:t>effectuées</w:t>
      </w:r>
      <w:r>
        <w:rPr>
          <w:rFonts w:ascii="Helvetica" w:eastAsia="Helvetica" w:hAnsi="Helvetica" w:cs="Helvetica"/>
          <w:lang w:val="fr-FR"/>
        </w:rPr>
        <w:t xml:space="preserve"> bénévolement !</w:t>
      </w:r>
    </w:p>
    <w:p w14:paraId="7AEF5669" w14:textId="77777777" w:rsidR="007A4C6F" w:rsidRPr="00481372" w:rsidRDefault="007A4C6F" w:rsidP="007A4C6F">
      <w:pPr>
        <w:pStyle w:val="BodyText"/>
        <w:spacing w:before="5"/>
        <w:rPr>
          <w:rFonts w:ascii="Helvetica" w:hAnsi="Helvetica" w:cs="Helvetica"/>
          <w:sz w:val="34"/>
        </w:rPr>
      </w:pPr>
    </w:p>
    <w:p w14:paraId="4AD2E644" w14:textId="77777777" w:rsidR="007A4C6F" w:rsidRPr="00481372" w:rsidRDefault="00AB3A89" w:rsidP="007A4C6F">
      <w:pPr>
        <w:pStyle w:val="Heading1"/>
        <w:spacing w:before="1"/>
        <w:ind w:left="132" w:firstLine="10"/>
        <w:rPr>
          <w:rFonts w:ascii="Helvetica" w:hAnsi="Helvetica" w:cs="Helvetica"/>
        </w:rPr>
      </w:pPr>
      <w:r>
        <w:rPr>
          <w:rFonts w:ascii="Helvetica" w:eastAsia="Helvetica" w:hAnsi="Helvetica" w:cs="Helvetica"/>
          <w:lang w:val="fr-FR"/>
        </w:rPr>
        <w:t>Réunion du groupe de travail à l’automne</w:t>
      </w:r>
    </w:p>
    <w:p w14:paraId="17D89CBE" w14:textId="2148912F" w:rsidR="007A4C6F" w:rsidRPr="00681CF3" w:rsidRDefault="00AB3A89" w:rsidP="007A4C6F">
      <w:pPr>
        <w:pStyle w:val="BodyText"/>
        <w:spacing w:before="60"/>
        <w:ind w:left="132" w:right="154"/>
        <w:jc w:val="both"/>
        <w:rPr>
          <w:rFonts w:ascii="Helvetica" w:hAnsi="Helvetica" w:cs="Helvetica"/>
        </w:rPr>
      </w:pPr>
      <w:r>
        <w:rPr>
          <w:rFonts w:ascii="Helvetica" w:eastAsia="Helvetica" w:hAnsi="Helvetica" w:cs="Helvetica"/>
          <w:lang w:val="fr-FR"/>
        </w:rPr>
        <w:t>La réunion du groupe de travail du 3</w:t>
      </w:r>
      <w:r w:rsidR="00174BCD">
        <w:rPr>
          <w:rFonts w:ascii="Helvetica" w:eastAsia="Helvetica" w:hAnsi="Helvetica" w:cs="Helvetica"/>
          <w:lang w:val="fr-FR"/>
        </w:rPr>
        <w:t> </w:t>
      </w:r>
      <w:r>
        <w:rPr>
          <w:rFonts w:ascii="Helvetica" w:eastAsia="Helvetica" w:hAnsi="Helvetica" w:cs="Helvetica"/>
          <w:lang w:val="fr-FR"/>
        </w:rPr>
        <w:t>octobre 2019 a comporté deux parties. Tout d’abord, la personne responsable du projet de révision KLASBS/KA a fait une présentation sur l’état d’avancement du projet. Ensuite, les délégués FA du GT Cartographie des sols ont formulé des suggestions et des questions relatives à la communication avec le GT. Une discussion animée s’en est suivie en assemblée plénière.</w:t>
      </w:r>
    </w:p>
    <w:p w14:paraId="6C01D6EC" w14:textId="4C7339E8" w:rsidR="007A4C6F" w:rsidRPr="00481372" w:rsidRDefault="00AB3A89" w:rsidP="007A4C6F">
      <w:pPr>
        <w:pStyle w:val="BodyText"/>
        <w:spacing w:before="62"/>
        <w:ind w:left="132" w:right="188"/>
        <w:jc w:val="both"/>
        <w:rPr>
          <w:rFonts w:ascii="Helvetica" w:hAnsi="Helvetica" w:cs="Helvetica"/>
        </w:rPr>
      </w:pPr>
      <w:r>
        <w:rPr>
          <w:rFonts w:ascii="Helvetica" w:eastAsia="Helvetica" w:hAnsi="Helvetica" w:cs="Helvetica"/>
          <w:lang w:val="fr-FR"/>
        </w:rPr>
        <w:t xml:space="preserve">La seconde partie a été consacrée à des questions techniques et à des points portant sur l’activité concrète de cartographie des surfaces et à leur réception au sein des nouvelles commissions pédologiques du KOBI et du projet de révision KLABS/KA, ainsi qu’à des questions techniques pointues portant notamment sur les formes d’humus (p. ex., le rôle de l’Ahh) ou les </w:t>
      </w:r>
      <w:commentRangeStart w:id="2"/>
      <w:r>
        <w:rPr>
          <w:rFonts w:ascii="Helvetica" w:eastAsia="Helvetica" w:hAnsi="Helvetica" w:cs="Helvetica"/>
          <w:lang w:val="fr-FR"/>
        </w:rPr>
        <w:t>déductions/adjudications</w:t>
      </w:r>
      <w:commentRangeEnd w:id="2"/>
      <w:r w:rsidR="00E05065">
        <w:rPr>
          <w:rStyle w:val="CommentReference"/>
          <w:rFonts w:ascii="Times" w:eastAsia="Times" w:hAnsi="Times" w:cs="Times New Roman"/>
          <w:lang w:val="en-US" w:eastAsia="de-DE" w:bidi="ar-SA"/>
        </w:rPr>
        <w:commentReference w:id="2"/>
      </w:r>
      <w:r>
        <w:rPr>
          <w:rFonts w:ascii="Helvetica" w:eastAsia="Helvetica" w:hAnsi="Helvetica" w:cs="Helvetica"/>
          <w:lang w:val="fr-FR"/>
        </w:rPr>
        <w:t xml:space="preserve"> en cas de taches d’hydromorphie, qui devraient désormais être davantage débattues et placées dans un contexte élargi.</w:t>
      </w:r>
    </w:p>
    <w:p w14:paraId="1D9F1AE4" w14:textId="2A651C54" w:rsidR="007A4C6F" w:rsidRPr="00481372" w:rsidRDefault="00CC1E2E" w:rsidP="007A4C6F">
      <w:pPr>
        <w:pStyle w:val="BodyText"/>
        <w:spacing w:before="62" w:line="237" w:lineRule="auto"/>
        <w:ind w:left="132" w:right="163"/>
        <w:jc w:val="both"/>
        <w:rPr>
          <w:rFonts w:ascii="Helvetica" w:hAnsi="Helvetica" w:cs="Helvetica"/>
        </w:rPr>
      </w:pPr>
      <w:r>
        <w:rPr>
          <w:rFonts w:ascii="Helvetica" w:eastAsia="Helvetica" w:hAnsi="Helvetica" w:cs="Helvetica"/>
          <w:lang w:val="fr-FR"/>
        </w:rPr>
        <w:t>De nombreux</w:t>
      </w:r>
      <w:r w:rsidR="00AB3A89">
        <w:rPr>
          <w:rFonts w:ascii="Helvetica" w:eastAsia="Helvetica" w:hAnsi="Helvetica" w:cs="Helvetica"/>
          <w:lang w:val="fr-FR"/>
        </w:rPr>
        <w:t xml:space="preserve"> documents (protocole détaillé, présentations avec diapositives) </w:t>
      </w:r>
      <w:r>
        <w:rPr>
          <w:rFonts w:ascii="Helvetica" w:eastAsia="Helvetica" w:hAnsi="Helvetica" w:cs="Helvetica"/>
          <w:lang w:val="fr-FR"/>
        </w:rPr>
        <w:t>ont</w:t>
      </w:r>
      <w:r w:rsidR="00AB3A89">
        <w:rPr>
          <w:rFonts w:ascii="Helvetica" w:eastAsia="Helvetica" w:hAnsi="Helvetica" w:cs="Helvetica"/>
          <w:lang w:val="fr-FR"/>
        </w:rPr>
        <w:t xml:space="preserve"> été envoyé</w:t>
      </w:r>
      <w:r>
        <w:rPr>
          <w:rFonts w:ascii="Helvetica" w:eastAsia="Helvetica" w:hAnsi="Helvetica" w:cs="Helvetica"/>
          <w:lang w:val="fr-FR"/>
        </w:rPr>
        <w:t>s</w:t>
      </w:r>
      <w:r w:rsidR="00AB3A89">
        <w:rPr>
          <w:rFonts w:ascii="Helvetica" w:eastAsia="Helvetica" w:hAnsi="Helvetica" w:cs="Helvetica"/>
          <w:lang w:val="fr-FR"/>
        </w:rPr>
        <w:t xml:space="preserve"> à la cinquantaine de </w:t>
      </w:r>
      <w:r w:rsidR="00492C22">
        <w:rPr>
          <w:rFonts w:ascii="Helvetica" w:eastAsia="Helvetica" w:hAnsi="Helvetica" w:cs="Helvetica"/>
          <w:lang w:val="fr-FR"/>
        </w:rPr>
        <w:t>destinataires</w:t>
      </w:r>
      <w:r w:rsidR="00AB3A89">
        <w:rPr>
          <w:rFonts w:ascii="Helvetica" w:eastAsia="Helvetica" w:hAnsi="Helvetica" w:cs="Helvetica"/>
          <w:lang w:val="fr-FR"/>
        </w:rPr>
        <w:t xml:space="preserve"> du GT Cartographie des sols.</w:t>
      </w:r>
    </w:p>
    <w:p w14:paraId="7BD759BE" w14:textId="6DAF6871" w:rsidR="007A4C6F" w:rsidRPr="000C02BA" w:rsidRDefault="00AB3A89" w:rsidP="007A4C6F">
      <w:pPr>
        <w:pStyle w:val="BodyText"/>
        <w:spacing w:before="61" w:line="242" w:lineRule="auto"/>
        <w:ind w:left="132" w:right="190"/>
        <w:jc w:val="both"/>
        <w:rPr>
          <w:rFonts w:ascii="Helvetica" w:hAnsi="Helvetica" w:cs="Helvetica"/>
        </w:rPr>
      </w:pPr>
      <w:r>
        <w:rPr>
          <w:rFonts w:ascii="Helvetica" w:eastAsia="Helvetica" w:hAnsi="Helvetica" w:cs="Helvetica"/>
          <w:lang w:val="fr-FR"/>
        </w:rPr>
        <w:t xml:space="preserve">En décembre 2019, nous avons </w:t>
      </w:r>
      <w:r w:rsidR="00290BBD">
        <w:rPr>
          <w:rFonts w:ascii="Helvetica" w:eastAsia="Helvetica" w:hAnsi="Helvetica" w:cs="Helvetica"/>
          <w:lang w:val="fr-FR"/>
        </w:rPr>
        <w:t xml:space="preserve">par ailleurs </w:t>
      </w:r>
      <w:r w:rsidR="002327C4">
        <w:rPr>
          <w:rFonts w:ascii="Helvetica" w:eastAsia="Helvetica" w:hAnsi="Helvetica" w:cs="Helvetica"/>
          <w:lang w:val="fr-FR"/>
        </w:rPr>
        <w:t>remis</w:t>
      </w:r>
      <w:r>
        <w:rPr>
          <w:rFonts w:ascii="Helvetica" w:eastAsia="Helvetica" w:hAnsi="Helvetica" w:cs="Helvetica"/>
          <w:lang w:val="fr-FR"/>
        </w:rPr>
        <w:t xml:space="preserve"> tous les documents techniques détaillés (présentations comprises) relatifs aux réunions de travail et ateliers tenus par le GT au cours des dernières années et portant sur la direction du projet de révision KLABS/KA, afin qu’ils puissent être pris en compte dans le processus de révision en cours.</w:t>
      </w:r>
    </w:p>
    <w:p w14:paraId="0F9AC1B7" w14:textId="77777777" w:rsidR="007A4C6F" w:rsidRPr="00481372" w:rsidRDefault="007A4C6F" w:rsidP="007A4C6F">
      <w:pPr>
        <w:pStyle w:val="BodyText"/>
        <w:spacing w:before="2"/>
        <w:jc w:val="both"/>
        <w:rPr>
          <w:rFonts w:ascii="Helvetica" w:hAnsi="Helvetica" w:cs="Helvetica"/>
          <w:sz w:val="34"/>
        </w:rPr>
      </w:pPr>
    </w:p>
    <w:p w14:paraId="3F064E57" w14:textId="77777777" w:rsidR="007A4C6F" w:rsidRPr="00481372" w:rsidRDefault="00AB3A89" w:rsidP="007A4C6F">
      <w:pPr>
        <w:pStyle w:val="Heading1"/>
        <w:rPr>
          <w:rFonts w:ascii="Helvetica" w:hAnsi="Helvetica" w:cs="Helvetica"/>
        </w:rPr>
      </w:pPr>
      <w:r>
        <w:rPr>
          <w:rFonts w:ascii="Helvetica" w:eastAsia="Helvetica" w:hAnsi="Helvetica" w:cs="Helvetica"/>
          <w:lang w:val="fr-FR"/>
        </w:rPr>
        <w:t>Perspectives pour 2020</w:t>
      </w:r>
    </w:p>
    <w:p w14:paraId="6FF836AB" w14:textId="6B1BE367" w:rsidR="007A4C6F" w:rsidRDefault="00AB3A89" w:rsidP="007A4C6F">
      <w:pPr>
        <w:pStyle w:val="BodyText"/>
        <w:spacing w:before="62" w:line="237" w:lineRule="auto"/>
        <w:ind w:left="133" w:right="255"/>
        <w:jc w:val="both"/>
        <w:rPr>
          <w:rFonts w:ascii="Helvetica" w:hAnsi="Helvetica" w:cs="Helvetica"/>
        </w:rPr>
      </w:pPr>
      <w:r>
        <w:rPr>
          <w:rFonts w:ascii="Helvetica" w:eastAsia="Helvetica" w:hAnsi="Helvetica" w:cs="Helvetica"/>
          <w:lang w:val="fr-FR"/>
        </w:rPr>
        <w:t>À l’évidence, l’année</w:t>
      </w:r>
      <w:r w:rsidR="004A2366">
        <w:rPr>
          <w:rFonts w:ascii="Helvetica" w:eastAsia="Helvetica" w:hAnsi="Helvetica" w:cs="Helvetica"/>
          <w:lang w:val="fr-FR"/>
        </w:rPr>
        <w:t> </w:t>
      </w:r>
      <w:r>
        <w:rPr>
          <w:rFonts w:ascii="Helvetica" w:eastAsia="Helvetica" w:hAnsi="Helvetica" w:cs="Helvetica"/>
          <w:lang w:val="fr-FR"/>
        </w:rPr>
        <w:t xml:space="preserve">2020 sera marquée par l’accompagnement que nécessite la révision du KA et dépendra donc de l’évolution de cet important projet. </w:t>
      </w:r>
    </w:p>
    <w:p w14:paraId="205640E0" w14:textId="77777777" w:rsidR="007A4C6F" w:rsidRPr="006212F9" w:rsidRDefault="00AB3A89" w:rsidP="007A4C6F">
      <w:pPr>
        <w:pStyle w:val="BodyText"/>
        <w:spacing w:before="62" w:line="237" w:lineRule="auto"/>
        <w:ind w:left="133" w:right="255"/>
        <w:jc w:val="both"/>
        <w:rPr>
          <w:rFonts w:ascii="Helvetica" w:hAnsi="Helvetica" w:cs="Helvetica"/>
        </w:rPr>
      </w:pPr>
      <w:r>
        <w:rPr>
          <w:rFonts w:ascii="Helvetica" w:eastAsia="Helvetica" w:hAnsi="Helvetica" w:cs="Helvetica"/>
          <w:lang w:val="fr-FR"/>
        </w:rPr>
        <w:t xml:space="preserve">Dans la mesure du possible, nous poursuivrons l’exploration de la </w:t>
      </w:r>
      <w:r>
        <w:rPr>
          <w:rFonts w:ascii="Helvetica" w:eastAsia="Helvetica" w:hAnsi="Helvetica" w:cs="Helvetica"/>
          <w:b/>
          <w:bCs/>
          <w:lang w:val="fr-FR"/>
        </w:rPr>
        <w:t>formulation méthodique de questions portant sur la pratique de la cartographie des sols.</w:t>
      </w:r>
    </w:p>
    <w:p w14:paraId="28038381" w14:textId="77777777" w:rsidR="007A4C6F" w:rsidRPr="00681CF3" w:rsidRDefault="00AB3A89" w:rsidP="007A4C6F">
      <w:pPr>
        <w:pStyle w:val="BodyText"/>
        <w:spacing w:before="59" w:line="237" w:lineRule="auto"/>
        <w:ind w:left="133" w:right="389"/>
        <w:jc w:val="both"/>
        <w:rPr>
          <w:rFonts w:ascii="Helvetica" w:hAnsi="Helvetica" w:cs="Helvetica"/>
        </w:rPr>
      </w:pPr>
      <w:r>
        <w:rPr>
          <w:rFonts w:ascii="Helvetica" w:eastAsia="Helvetica" w:hAnsi="Helvetica" w:cs="Helvetica"/>
          <w:lang w:val="fr-FR"/>
        </w:rPr>
        <w:t>La concrétisation de ces questions est en suspens et, par conséquent, n’est pas réalisable pour le moment.</w:t>
      </w:r>
    </w:p>
    <w:p w14:paraId="29D8B332" w14:textId="77777777" w:rsidR="008914BE" w:rsidRDefault="008914BE" w:rsidP="001F4E18">
      <w:pPr>
        <w:rPr>
          <w:rFonts w:ascii="Helvetica" w:hAnsi="Helvetica" w:cs="Helvetica"/>
          <w:sz w:val="22"/>
          <w:szCs w:val="22"/>
        </w:rPr>
      </w:pPr>
    </w:p>
    <w:p w14:paraId="795F5C01" w14:textId="77777777" w:rsidR="007A4C6F" w:rsidRDefault="00AB3A89" w:rsidP="001F4E18">
      <w:pPr>
        <w:rPr>
          <w:rFonts w:ascii="Helvetica" w:hAnsi="Helvetica" w:cs="Helvetica"/>
          <w:sz w:val="22"/>
          <w:szCs w:val="22"/>
        </w:rPr>
      </w:pPr>
      <w:r>
        <w:rPr>
          <w:rFonts w:ascii="Helvetica" w:eastAsia="Helvetica" w:hAnsi="Helvetica" w:cs="Helvetica"/>
          <w:sz w:val="22"/>
          <w:szCs w:val="22"/>
          <w:lang w:val="fr-FR"/>
        </w:rPr>
        <w:t xml:space="preserve">Marianne Knecht, responsable du groupe de travail Cartographie des sols de la SSP. </w:t>
      </w:r>
    </w:p>
    <w:p w14:paraId="5A598035" w14:textId="77777777" w:rsidR="007A4C6F" w:rsidRDefault="007A4C6F" w:rsidP="001F4E18">
      <w:pPr>
        <w:rPr>
          <w:rFonts w:ascii="Helvetica" w:hAnsi="Helvetica" w:cs="Helvetica"/>
          <w:sz w:val="22"/>
          <w:szCs w:val="22"/>
        </w:rPr>
      </w:pPr>
    </w:p>
    <w:p w14:paraId="3698562F" w14:textId="77777777" w:rsidR="007A4C6F" w:rsidRDefault="00576B94" w:rsidP="001F4E18">
      <w:pPr>
        <w:rPr>
          <w:rFonts w:ascii="Helvetica" w:hAnsi="Helvetica" w:cs="Helvetica"/>
          <w:sz w:val="22"/>
          <w:szCs w:val="22"/>
        </w:rPr>
      </w:pPr>
      <w:r>
        <w:rPr>
          <w:rFonts w:ascii="Helvetica" w:hAnsi="Helvetica" w:cs="Helvetica"/>
          <w:sz w:val="22"/>
          <w:szCs w:val="22"/>
        </w:rPr>
        <w:pict w14:anchorId="646599E2">
          <v:rect id="_x0000_i1030" style="width:0;height:1.5pt" o:hralign="center" o:hrstd="t" o:hr="t" fillcolor="#a0a0a0" stroked="f"/>
        </w:pict>
      </w:r>
    </w:p>
    <w:p w14:paraId="0D2F1641" w14:textId="3BEAB7C0" w:rsidR="004E5BA9" w:rsidRPr="004E5BA9" w:rsidRDefault="00AB3A89" w:rsidP="000D74DB">
      <w:pPr>
        <w:widowControl w:val="0"/>
        <w:autoSpaceDE w:val="0"/>
        <w:autoSpaceDN w:val="0"/>
        <w:spacing w:before="35"/>
        <w:ind w:left="708" w:hanging="592"/>
        <w:rPr>
          <w:rFonts w:ascii="Helvetica" w:eastAsia="Calibri" w:hAnsi="Helvetica" w:cs="Helvetica"/>
          <w:b/>
          <w:sz w:val="32"/>
          <w:szCs w:val="22"/>
        </w:rPr>
      </w:pPr>
      <w:r>
        <w:rPr>
          <w:rFonts w:ascii="Helvetica" w:eastAsia="Helvetica" w:hAnsi="Helvetica" w:cs="Helvetica"/>
          <w:b/>
          <w:bCs/>
          <w:sz w:val="32"/>
          <w:szCs w:val="32"/>
          <w:lang w:val="fr-FR"/>
        </w:rPr>
        <w:t>Rapport annuel du G</w:t>
      </w:r>
      <w:r w:rsidR="000D74DB">
        <w:rPr>
          <w:rFonts w:ascii="Helvetica" w:eastAsia="Helvetica" w:hAnsi="Helvetica" w:cs="Helvetica"/>
          <w:b/>
          <w:bCs/>
          <w:sz w:val="32"/>
          <w:szCs w:val="32"/>
          <w:lang w:val="fr-FR"/>
        </w:rPr>
        <w:t xml:space="preserve">T </w:t>
      </w:r>
      <w:r>
        <w:rPr>
          <w:rFonts w:ascii="Helvetica" w:eastAsia="Helvetica" w:hAnsi="Helvetica" w:cs="Helvetica"/>
          <w:b/>
          <w:bCs/>
          <w:sz w:val="32"/>
          <w:szCs w:val="32"/>
          <w:lang w:val="fr-FR"/>
        </w:rPr>
        <w:t>Plate-forme Protection des sols</w:t>
      </w:r>
    </w:p>
    <w:p w14:paraId="62757289" w14:textId="77777777" w:rsidR="004E5BA9" w:rsidRPr="004E5BA9" w:rsidRDefault="004E5BA9" w:rsidP="004E5BA9">
      <w:pPr>
        <w:widowControl w:val="0"/>
        <w:autoSpaceDE w:val="0"/>
        <w:autoSpaceDN w:val="0"/>
        <w:spacing w:before="1"/>
        <w:rPr>
          <w:rFonts w:ascii="Helvetica" w:eastAsia="Calibri" w:hAnsi="Helvetica" w:cs="Helvetica"/>
          <w:b/>
          <w:sz w:val="44"/>
        </w:rPr>
      </w:pPr>
    </w:p>
    <w:p w14:paraId="4EB7D114" w14:textId="38C2BB45" w:rsidR="004E5BA9" w:rsidRPr="004E5BA9" w:rsidRDefault="00AB3A89" w:rsidP="004E5BA9">
      <w:pPr>
        <w:widowControl w:val="0"/>
        <w:autoSpaceDE w:val="0"/>
        <w:autoSpaceDN w:val="0"/>
        <w:ind w:left="116"/>
        <w:outlineLvl w:val="0"/>
        <w:rPr>
          <w:rFonts w:ascii="Helvetica" w:eastAsia="Calibri" w:hAnsi="Helvetica" w:cs="Helvetica"/>
          <w:b/>
          <w:bCs/>
          <w:sz w:val="28"/>
          <w:szCs w:val="28"/>
        </w:rPr>
      </w:pPr>
      <w:r>
        <w:rPr>
          <w:rFonts w:ascii="Helvetica" w:eastAsia="Helvetica" w:hAnsi="Helvetica" w:cs="Helvetica"/>
          <w:b/>
          <w:bCs/>
          <w:sz w:val="28"/>
          <w:szCs w:val="28"/>
          <w:lang w:val="fr-FR"/>
        </w:rPr>
        <w:t>Activités</w:t>
      </w:r>
      <w:r w:rsidR="004A2366">
        <w:rPr>
          <w:rFonts w:ascii="Helvetica" w:eastAsia="Helvetica" w:hAnsi="Helvetica" w:cs="Helvetica"/>
          <w:b/>
          <w:bCs/>
          <w:sz w:val="28"/>
          <w:szCs w:val="28"/>
          <w:lang w:val="fr-FR"/>
        </w:rPr>
        <w:t> </w:t>
      </w:r>
      <w:r>
        <w:rPr>
          <w:rFonts w:ascii="Helvetica" w:eastAsia="Helvetica" w:hAnsi="Helvetica" w:cs="Helvetica"/>
          <w:b/>
          <w:bCs/>
          <w:sz w:val="28"/>
          <w:szCs w:val="28"/>
          <w:lang w:val="fr-FR"/>
        </w:rPr>
        <w:t>2019</w:t>
      </w:r>
    </w:p>
    <w:p w14:paraId="7CDCC7E6" w14:textId="77777777" w:rsidR="004E5BA9" w:rsidRPr="004E5BA9" w:rsidRDefault="004E5BA9" w:rsidP="004E5BA9">
      <w:pPr>
        <w:widowControl w:val="0"/>
        <w:autoSpaceDE w:val="0"/>
        <w:autoSpaceDN w:val="0"/>
        <w:rPr>
          <w:rFonts w:ascii="Helvetica" w:eastAsia="Calibri" w:hAnsi="Helvetica" w:cs="Helvetica"/>
          <w:b/>
          <w:sz w:val="28"/>
        </w:rPr>
      </w:pPr>
    </w:p>
    <w:p w14:paraId="3CEDC861" w14:textId="77777777" w:rsidR="004E5BA9" w:rsidRPr="004E5BA9" w:rsidRDefault="00AB3A89" w:rsidP="004E5BA9">
      <w:pPr>
        <w:widowControl w:val="0"/>
        <w:autoSpaceDE w:val="0"/>
        <w:autoSpaceDN w:val="0"/>
        <w:spacing w:before="186"/>
        <w:ind w:left="116"/>
        <w:outlineLvl w:val="1"/>
        <w:rPr>
          <w:rFonts w:ascii="Helvetica" w:eastAsia="Calibri" w:hAnsi="Helvetica" w:cs="Helvetica"/>
          <w:b/>
          <w:bCs/>
        </w:rPr>
      </w:pPr>
      <w:r>
        <w:rPr>
          <w:rFonts w:ascii="Helvetica" w:eastAsia="Helvetica" w:hAnsi="Helvetica" w:cs="Helvetica"/>
          <w:b/>
          <w:bCs/>
          <w:lang w:val="fr-FR"/>
        </w:rPr>
        <w:lastRenderedPageBreak/>
        <w:t>Prises de position</w:t>
      </w:r>
    </w:p>
    <w:p w14:paraId="092CF49A" w14:textId="77777777" w:rsidR="004E5BA9" w:rsidRPr="004E5BA9" w:rsidRDefault="00AB3A89" w:rsidP="004E5BA9">
      <w:pPr>
        <w:widowControl w:val="0"/>
        <w:autoSpaceDE w:val="0"/>
        <w:autoSpaceDN w:val="0"/>
        <w:spacing w:before="43" w:line="276" w:lineRule="auto"/>
        <w:ind w:left="116" w:right="114"/>
        <w:jc w:val="both"/>
        <w:rPr>
          <w:rFonts w:ascii="Helvetica" w:eastAsia="Calibri" w:hAnsi="Helvetica" w:cs="Helvetica"/>
          <w:sz w:val="22"/>
          <w:szCs w:val="22"/>
        </w:rPr>
      </w:pPr>
      <w:r>
        <w:rPr>
          <w:rFonts w:ascii="Helvetica" w:eastAsia="Helvetica" w:hAnsi="Helvetica" w:cs="Helvetica"/>
          <w:sz w:val="22"/>
          <w:szCs w:val="22"/>
          <w:lang w:val="fr-FR"/>
        </w:rPr>
        <w:t>En 2019, la Plate-forme Protection des sols a rédigé six prises de position SSP. Comme par le passé, de nombreuses consultations ont eu lieu pendant les congés d’été ; par conséquent, nous n’avons disposé que de peu de temps pour coordonner nos suggestions.</w:t>
      </w:r>
    </w:p>
    <w:p w14:paraId="1CB076BD" w14:textId="5E210A67" w:rsidR="004E5BA9" w:rsidRPr="004E5BA9" w:rsidRDefault="00AB3A89" w:rsidP="004E5BA9">
      <w:pPr>
        <w:widowControl w:val="0"/>
        <w:autoSpaceDE w:val="0"/>
        <w:autoSpaceDN w:val="0"/>
        <w:spacing w:before="199" w:line="276" w:lineRule="auto"/>
        <w:ind w:left="116" w:right="113"/>
        <w:jc w:val="both"/>
        <w:rPr>
          <w:rFonts w:ascii="Helvetica" w:eastAsia="Calibri" w:hAnsi="Helvetica" w:cs="Helvetica"/>
          <w:sz w:val="22"/>
          <w:szCs w:val="22"/>
        </w:rPr>
      </w:pPr>
      <w:r>
        <w:rPr>
          <w:rFonts w:ascii="Helvetica" w:eastAsia="Helvetica" w:hAnsi="Helvetica" w:cs="Helvetica"/>
          <w:sz w:val="22"/>
          <w:szCs w:val="22"/>
          <w:lang w:val="fr-FR"/>
        </w:rPr>
        <w:t>Les prises de position ont été rédigées à partir des suggestions, reçues par correspondance, des membres de la SSP et du Cercle Sol, étant donné le faible intérêt des membres de la SSP lors des tables rondes portant sur les consultations.</w:t>
      </w:r>
    </w:p>
    <w:p w14:paraId="38C7EC61" w14:textId="77777777" w:rsidR="004E5BA9" w:rsidRPr="004E5BA9" w:rsidRDefault="004E5BA9" w:rsidP="004E5BA9">
      <w:pPr>
        <w:widowControl w:val="0"/>
        <w:autoSpaceDE w:val="0"/>
        <w:autoSpaceDN w:val="0"/>
        <w:rPr>
          <w:rFonts w:ascii="Helvetica" w:eastAsia="Calibri" w:hAnsi="Helvetica" w:cs="Helvetica"/>
        </w:rPr>
      </w:pPr>
    </w:p>
    <w:p w14:paraId="68C41629" w14:textId="77777777" w:rsidR="004E5BA9" w:rsidRPr="004E5BA9" w:rsidRDefault="00AB3A89" w:rsidP="004E5BA9">
      <w:pPr>
        <w:widowControl w:val="0"/>
        <w:numPr>
          <w:ilvl w:val="0"/>
          <w:numId w:val="5"/>
        </w:numPr>
        <w:tabs>
          <w:tab w:val="left" w:pos="475"/>
          <w:tab w:val="left" w:pos="476"/>
        </w:tabs>
        <w:autoSpaceDE w:val="0"/>
        <w:autoSpaceDN w:val="0"/>
        <w:spacing w:before="191"/>
        <w:ind w:left="476"/>
        <w:outlineLvl w:val="1"/>
        <w:rPr>
          <w:rFonts w:ascii="Helvetica" w:eastAsia="Calibri" w:hAnsi="Helvetica" w:cs="Helvetica"/>
          <w:b/>
          <w:bCs/>
        </w:rPr>
      </w:pPr>
      <w:r>
        <w:rPr>
          <w:rFonts w:ascii="Helvetica" w:eastAsia="Helvetica" w:hAnsi="Helvetica" w:cs="Helvetica"/>
          <w:b/>
          <w:bCs/>
          <w:lang w:val="fr-FR"/>
        </w:rPr>
        <w:t xml:space="preserve">Aide à l’exécution relative à l’OLED, partie « Valorisation de matériaux d’excavation et de percement » </w:t>
      </w:r>
    </w:p>
    <w:p w14:paraId="45930354" w14:textId="44A28538" w:rsidR="004E5BA9" w:rsidRPr="004E5BA9" w:rsidRDefault="00AB3A89" w:rsidP="004E5BA9">
      <w:pPr>
        <w:widowControl w:val="0"/>
        <w:autoSpaceDE w:val="0"/>
        <w:autoSpaceDN w:val="0"/>
        <w:spacing w:before="242"/>
        <w:ind w:left="476"/>
        <w:jc w:val="both"/>
        <w:rPr>
          <w:rFonts w:ascii="Helvetica" w:eastAsia="Calibri" w:hAnsi="Helvetica" w:cs="Helvetica"/>
          <w:sz w:val="22"/>
          <w:szCs w:val="22"/>
        </w:rPr>
      </w:pPr>
      <w:r>
        <w:rPr>
          <w:rFonts w:ascii="Helvetica" w:eastAsia="Helvetica" w:hAnsi="Helvetica" w:cs="Helvetica"/>
          <w:sz w:val="22"/>
          <w:szCs w:val="22"/>
          <w:lang w:val="fr-FR"/>
        </w:rPr>
        <w:t>Échéance de consultation : 28</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février 2019</w:t>
      </w:r>
    </w:p>
    <w:p w14:paraId="33F37E97" w14:textId="77777777" w:rsidR="004E5BA9" w:rsidRPr="004E5BA9" w:rsidRDefault="004E5BA9" w:rsidP="004E5BA9">
      <w:pPr>
        <w:widowControl w:val="0"/>
        <w:autoSpaceDE w:val="0"/>
        <w:autoSpaceDN w:val="0"/>
        <w:spacing w:before="10"/>
        <w:rPr>
          <w:rFonts w:ascii="Helvetica" w:eastAsia="Calibri" w:hAnsi="Helvetica" w:cs="Helvetica"/>
          <w:sz w:val="18"/>
          <w:szCs w:val="22"/>
        </w:rPr>
      </w:pPr>
    </w:p>
    <w:p w14:paraId="1F4C2EDD" w14:textId="77777777" w:rsidR="004E5BA9" w:rsidRPr="004E5BA9" w:rsidRDefault="00AB3A89" w:rsidP="004E5BA9">
      <w:pPr>
        <w:widowControl w:val="0"/>
        <w:autoSpaceDE w:val="0"/>
        <w:autoSpaceDN w:val="0"/>
        <w:spacing w:before="1" w:line="278" w:lineRule="auto"/>
        <w:ind w:left="478" w:right="113"/>
        <w:jc w:val="both"/>
        <w:rPr>
          <w:rFonts w:ascii="Helvetica" w:eastAsia="Calibri" w:hAnsi="Helvetica" w:cs="Helvetica"/>
          <w:sz w:val="22"/>
          <w:szCs w:val="22"/>
        </w:rPr>
      </w:pPr>
      <w:r>
        <w:rPr>
          <w:rFonts w:ascii="Helvetica" w:eastAsia="Helvetica" w:hAnsi="Helvetica" w:cs="Helvetica"/>
          <w:sz w:val="22"/>
          <w:szCs w:val="22"/>
          <w:lang w:val="fr-FR"/>
        </w:rPr>
        <w:t>Le sol (couches supérieure et sous-jacente) ne constituait pas le thème de cette aide à l’exécution. La SSP a néanmoins considéré que le sol devait y figurer en tant que catégorie supplémentaire.</w:t>
      </w:r>
    </w:p>
    <w:p w14:paraId="48AE9D1E" w14:textId="77777777" w:rsidR="004E5BA9" w:rsidRPr="004E5BA9" w:rsidRDefault="00AB3A89" w:rsidP="004E5BA9">
      <w:pPr>
        <w:widowControl w:val="0"/>
        <w:autoSpaceDE w:val="0"/>
        <w:autoSpaceDN w:val="0"/>
        <w:spacing w:before="194" w:line="278" w:lineRule="auto"/>
        <w:ind w:left="478" w:right="112"/>
        <w:jc w:val="both"/>
        <w:rPr>
          <w:rFonts w:ascii="Helvetica" w:eastAsia="Calibri" w:hAnsi="Helvetica" w:cs="Helvetica"/>
          <w:sz w:val="22"/>
          <w:szCs w:val="22"/>
        </w:rPr>
      </w:pPr>
      <w:r>
        <w:rPr>
          <w:rFonts w:ascii="Helvetica" w:eastAsia="Helvetica" w:hAnsi="Helvetica" w:cs="Helvetica"/>
          <w:sz w:val="22"/>
          <w:szCs w:val="22"/>
          <w:lang w:val="fr-FR"/>
        </w:rPr>
        <w:t>Par ailleurs, il faut que l’aide à l’exécution souligne les possibilités de valorisation ou de mise en décharge de matériaux d’excavation à teneur élevée en produits organiques.</w:t>
      </w:r>
    </w:p>
    <w:p w14:paraId="6DCE50A7" w14:textId="77777777" w:rsidR="004E5BA9" w:rsidRPr="004E5BA9" w:rsidRDefault="00AB3A89" w:rsidP="004E5BA9">
      <w:pPr>
        <w:widowControl w:val="0"/>
        <w:autoSpaceDE w:val="0"/>
        <w:autoSpaceDN w:val="0"/>
        <w:spacing w:before="196"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Participant.e.s : Bénédicte Friedli (B+S AG), Lars Knechtenhofer (Friedli und Partner), Martin Zürrer (myx), Fabian Züst (myx) ; Direction : Irène Forrer</w:t>
      </w:r>
    </w:p>
    <w:p w14:paraId="1EF8FED2" w14:textId="77777777" w:rsidR="004E5BA9" w:rsidRPr="004E5BA9" w:rsidRDefault="004E5BA9" w:rsidP="004E5BA9">
      <w:pPr>
        <w:widowControl w:val="0"/>
        <w:autoSpaceDE w:val="0"/>
        <w:autoSpaceDN w:val="0"/>
        <w:rPr>
          <w:rFonts w:ascii="Helvetica" w:eastAsia="Calibri" w:hAnsi="Helvetica" w:cs="Helvetica"/>
        </w:rPr>
      </w:pPr>
    </w:p>
    <w:p w14:paraId="51548459" w14:textId="3B79926E" w:rsidR="004E5BA9" w:rsidRPr="004E5BA9" w:rsidRDefault="00AB3A89" w:rsidP="004E5BA9">
      <w:pPr>
        <w:widowControl w:val="0"/>
        <w:numPr>
          <w:ilvl w:val="0"/>
          <w:numId w:val="5"/>
        </w:numPr>
        <w:tabs>
          <w:tab w:val="left" w:pos="475"/>
          <w:tab w:val="left" w:pos="476"/>
        </w:tabs>
        <w:autoSpaceDE w:val="0"/>
        <w:autoSpaceDN w:val="0"/>
        <w:spacing w:before="189"/>
        <w:ind w:left="476"/>
        <w:outlineLvl w:val="1"/>
        <w:rPr>
          <w:rFonts w:ascii="Helvetica" w:eastAsia="Calibri" w:hAnsi="Helvetica" w:cs="Helvetica"/>
          <w:b/>
          <w:bCs/>
          <w:lang w:val="en-US"/>
        </w:rPr>
      </w:pPr>
      <w:r>
        <w:rPr>
          <w:rFonts w:ascii="Helvetica" w:eastAsia="Helvetica" w:hAnsi="Helvetica" w:cs="Helvetica"/>
          <w:b/>
          <w:bCs/>
          <w:lang w:val="fr-FR"/>
        </w:rPr>
        <w:t>Politique agricole</w:t>
      </w:r>
      <w:r w:rsidR="004A2366">
        <w:rPr>
          <w:rFonts w:ascii="Helvetica" w:eastAsia="Helvetica" w:hAnsi="Helvetica" w:cs="Helvetica"/>
          <w:b/>
          <w:bCs/>
          <w:lang w:val="fr-FR"/>
        </w:rPr>
        <w:t> </w:t>
      </w:r>
      <w:r>
        <w:rPr>
          <w:rFonts w:ascii="Helvetica" w:eastAsia="Helvetica" w:hAnsi="Helvetica" w:cs="Helvetica"/>
          <w:b/>
          <w:bCs/>
          <w:lang w:val="fr-FR"/>
        </w:rPr>
        <w:t>2022 (PA22+)</w:t>
      </w:r>
    </w:p>
    <w:p w14:paraId="32661DCE" w14:textId="3671313A" w:rsidR="004E5BA9" w:rsidRPr="004E5BA9" w:rsidRDefault="00AB3A89" w:rsidP="004E5BA9">
      <w:pPr>
        <w:widowControl w:val="0"/>
        <w:autoSpaceDE w:val="0"/>
        <w:autoSpaceDN w:val="0"/>
        <w:spacing w:before="240"/>
        <w:ind w:left="478"/>
        <w:jc w:val="both"/>
        <w:rPr>
          <w:rFonts w:ascii="Helvetica" w:eastAsia="Calibri" w:hAnsi="Helvetica" w:cs="Helvetica"/>
          <w:sz w:val="22"/>
          <w:szCs w:val="22"/>
          <w:lang w:val="en-US"/>
        </w:rPr>
      </w:pPr>
      <w:r>
        <w:rPr>
          <w:rFonts w:ascii="Helvetica" w:eastAsia="Helvetica" w:hAnsi="Helvetica" w:cs="Helvetica"/>
          <w:sz w:val="22"/>
          <w:szCs w:val="22"/>
          <w:lang w:val="fr-FR"/>
        </w:rPr>
        <w:t>Échéance de consultation : 6</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mars 2019</w:t>
      </w:r>
    </w:p>
    <w:p w14:paraId="129228A7" w14:textId="77777777" w:rsidR="004E5BA9" w:rsidRPr="004E5BA9" w:rsidRDefault="004E5BA9" w:rsidP="004E5BA9">
      <w:pPr>
        <w:widowControl w:val="0"/>
        <w:autoSpaceDE w:val="0"/>
        <w:autoSpaceDN w:val="0"/>
        <w:rPr>
          <w:rFonts w:ascii="Helvetica" w:eastAsia="Calibri" w:hAnsi="Helvetica" w:cs="Helvetica"/>
          <w:sz w:val="18"/>
          <w:szCs w:val="22"/>
          <w:lang w:val="en-US"/>
        </w:rPr>
      </w:pPr>
    </w:p>
    <w:p w14:paraId="0C2E46B8" w14:textId="28F9EE98" w:rsidR="004E5BA9" w:rsidRPr="004E5BA9" w:rsidRDefault="00AB3A89" w:rsidP="004E5BA9">
      <w:pPr>
        <w:widowControl w:val="0"/>
        <w:autoSpaceDE w:val="0"/>
        <w:autoSpaceDN w:val="0"/>
        <w:spacing w:line="276" w:lineRule="auto"/>
        <w:ind w:left="478" w:right="113"/>
        <w:jc w:val="both"/>
        <w:rPr>
          <w:rFonts w:ascii="Helvetica" w:eastAsia="Calibri" w:hAnsi="Helvetica" w:cs="Helvetica"/>
          <w:sz w:val="22"/>
          <w:szCs w:val="22"/>
        </w:rPr>
      </w:pPr>
      <w:r>
        <w:rPr>
          <w:rFonts w:ascii="Helvetica" w:eastAsia="Helvetica" w:hAnsi="Helvetica" w:cs="Helvetica"/>
          <w:sz w:val="22"/>
          <w:szCs w:val="22"/>
          <w:lang w:val="fr-FR"/>
        </w:rPr>
        <w:t>La SSP a vivement salué le fait que la PA22+ prenne en compte la protection et la fertilité des sols au sens large, tel que défini par la législation sur la protection de l</w:t>
      </w:r>
      <w:r w:rsidR="004A2366">
        <w:rPr>
          <w:rFonts w:ascii="Helvetica" w:eastAsia="Helvetica" w:hAnsi="Helvetica" w:cs="Helvetica"/>
          <w:sz w:val="22"/>
          <w:szCs w:val="22"/>
          <w:lang w:val="fr-FR"/>
        </w:rPr>
        <w:t>’</w:t>
      </w:r>
      <w:r>
        <w:rPr>
          <w:rFonts w:ascii="Helvetica" w:eastAsia="Helvetica" w:hAnsi="Helvetica" w:cs="Helvetica"/>
          <w:sz w:val="22"/>
          <w:szCs w:val="22"/>
          <w:lang w:val="fr-FR"/>
        </w:rPr>
        <w:t>environnement, notamment par la mise en place de mesures pour prévenir l’imperméabilisation du sol, améliorer ou préserver la fertilité des sols et réduire l’érosion et la compaction des sols.</w:t>
      </w:r>
    </w:p>
    <w:p w14:paraId="665BAF39" w14:textId="0640B295" w:rsidR="004E5BA9" w:rsidRPr="004E5BA9" w:rsidRDefault="00AB3A89" w:rsidP="004E5BA9">
      <w:pPr>
        <w:widowControl w:val="0"/>
        <w:autoSpaceDE w:val="0"/>
        <w:autoSpaceDN w:val="0"/>
        <w:spacing w:before="200" w:line="276" w:lineRule="auto"/>
        <w:ind w:left="478" w:right="114"/>
        <w:jc w:val="both"/>
        <w:rPr>
          <w:rFonts w:ascii="Helvetica" w:eastAsia="Calibri" w:hAnsi="Helvetica" w:cs="Helvetica"/>
        </w:rPr>
      </w:pPr>
      <w:r>
        <w:rPr>
          <w:rFonts w:ascii="Helvetica" w:eastAsia="Helvetica" w:hAnsi="Helvetica" w:cs="Helvetica"/>
          <w:sz w:val="22"/>
          <w:szCs w:val="22"/>
          <w:lang w:val="fr-FR"/>
        </w:rPr>
        <w:t xml:space="preserve">Participant.e.s : Emmanuel Frossard (ETH Zurich), Sebastien Gassmann (Office cantonal de l’environnement GE), Barbara Gfeller Laban (SEn de Fribourg), Olivier Heller (myx), Astrid Oberson (ETH Zürich), Wolfgang </w:t>
      </w:r>
      <w:commentRangeStart w:id="3"/>
      <w:r>
        <w:rPr>
          <w:rFonts w:ascii="Helvetica" w:eastAsia="Helvetica" w:hAnsi="Helvetica" w:cs="Helvetica"/>
          <w:sz w:val="22"/>
          <w:szCs w:val="22"/>
          <w:lang w:val="fr-FR"/>
        </w:rPr>
        <w:t xml:space="preserve">Sturny </w:t>
      </w:r>
      <w:commentRangeEnd w:id="3"/>
      <w:r w:rsidR="002630BA">
        <w:rPr>
          <w:rStyle w:val="CommentReference"/>
          <w:rFonts w:ascii="Times" w:eastAsia="Times" w:hAnsi="Times" w:cs="Times New Roman"/>
          <w:lang w:val="en-US" w:eastAsia="de-DE"/>
        </w:rPr>
        <w:commentReference w:id="3"/>
      </w:r>
      <w:r>
        <w:rPr>
          <w:rFonts w:ascii="Helvetica" w:eastAsia="Helvetica" w:hAnsi="Helvetica" w:cs="Helvetica"/>
          <w:sz w:val="22"/>
          <w:szCs w:val="22"/>
          <w:lang w:val="fr-FR"/>
        </w:rPr>
        <w:t xml:space="preserve"> (Fachstelle Bodenschutz BE), Gaby von Rohr (AFU SO), Martin Zürrer (myx) ; Direction : Irène </w:t>
      </w:r>
      <w:r>
        <w:rPr>
          <w:rFonts w:ascii="Helvetica" w:eastAsia="Helvetica" w:hAnsi="Helvetica" w:cs="Helvetica"/>
          <w:lang w:val="fr-FR"/>
        </w:rPr>
        <w:t>Forrer</w:t>
      </w:r>
    </w:p>
    <w:p w14:paraId="665E0841" w14:textId="7FE1B9C5" w:rsidR="004E5BA9" w:rsidRPr="004E5BA9" w:rsidRDefault="00AB3A89" w:rsidP="004E5BA9">
      <w:pPr>
        <w:widowControl w:val="0"/>
        <w:numPr>
          <w:ilvl w:val="0"/>
          <w:numId w:val="5"/>
        </w:numPr>
        <w:tabs>
          <w:tab w:val="left" w:pos="475"/>
          <w:tab w:val="left" w:pos="476"/>
        </w:tabs>
        <w:autoSpaceDE w:val="0"/>
        <w:autoSpaceDN w:val="0"/>
        <w:spacing w:before="260"/>
        <w:ind w:left="476"/>
        <w:outlineLvl w:val="1"/>
        <w:rPr>
          <w:rFonts w:ascii="Helvetica" w:eastAsia="Calibri" w:hAnsi="Helvetica" w:cs="Helvetica"/>
          <w:b/>
          <w:bCs/>
          <w:lang w:val="en-US"/>
        </w:rPr>
      </w:pPr>
      <w:r>
        <w:rPr>
          <w:rFonts w:ascii="Helvetica" w:eastAsia="Helvetica" w:hAnsi="Helvetica" w:cs="Helvetica"/>
          <w:b/>
          <w:bCs/>
          <w:lang w:val="fr-FR"/>
        </w:rPr>
        <w:t>Plan sectoriel des surfaces d</w:t>
      </w:r>
      <w:r w:rsidR="004A2366">
        <w:rPr>
          <w:rFonts w:ascii="Helvetica" w:eastAsia="Helvetica" w:hAnsi="Helvetica" w:cs="Helvetica"/>
          <w:b/>
          <w:bCs/>
          <w:lang w:val="fr-FR"/>
        </w:rPr>
        <w:t>’</w:t>
      </w:r>
      <w:r>
        <w:rPr>
          <w:rFonts w:ascii="Helvetica" w:eastAsia="Helvetica" w:hAnsi="Helvetica" w:cs="Helvetica"/>
          <w:b/>
          <w:bCs/>
          <w:lang w:val="fr-FR"/>
        </w:rPr>
        <w:t>assolement (PS SDA)</w:t>
      </w:r>
    </w:p>
    <w:p w14:paraId="406F8AB1" w14:textId="0174AF60" w:rsidR="004E5BA9" w:rsidRPr="004E5BA9" w:rsidRDefault="00AB3A89" w:rsidP="004E5BA9">
      <w:pPr>
        <w:widowControl w:val="0"/>
        <w:autoSpaceDE w:val="0"/>
        <w:autoSpaceDN w:val="0"/>
        <w:spacing w:before="239"/>
        <w:ind w:left="476"/>
        <w:rPr>
          <w:rFonts w:ascii="Helvetica" w:eastAsia="Calibri" w:hAnsi="Helvetica" w:cs="Helvetica"/>
          <w:sz w:val="22"/>
          <w:szCs w:val="22"/>
          <w:lang w:val="en-US"/>
        </w:rPr>
      </w:pPr>
      <w:r>
        <w:rPr>
          <w:rFonts w:ascii="Helvetica" w:eastAsia="Helvetica" w:hAnsi="Helvetica" w:cs="Helvetica"/>
          <w:sz w:val="22"/>
          <w:szCs w:val="22"/>
          <w:lang w:val="fr-FR"/>
        </w:rPr>
        <w:t>Échéance de consultation : 26</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avril 2019</w:t>
      </w:r>
    </w:p>
    <w:p w14:paraId="1228836B" w14:textId="77777777" w:rsidR="004E5BA9" w:rsidRPr="004E5BA9" w:rsidRDefault="004E5BA9" w:rsidP="004E5BA9">
      <w:pPr>
        <w:widowControl w:val="0"/>
        <w:autoSpaceDE w:val="0"/>
        <w:autoSpaceDN w:val="0"/>
        <w:spacing w:before="1"/>
        <w:rPr>
          <w:rFonts w:ascii="Helvetica" w:eastAsia="Calibri" w:hAnsi="Helvetica" w:cs="Helvetica"/>
          <w:sz w:val="18"/>
          <w:szCs w:val="22"/>
          <w:lang w:val="en-US"/>
        </w:rPr>
      </w:pPr>
    </w:p>
    <w:p w14:paraId="37464E8D" w14:textId="2D37D51E" w:rsidR="004E5BA9" w:rsidRPr="004E5BA9" w:rsidRDefault="00AB3A89" w:rsidP="004E5BA9">
      <w:pPr>
        <w:widowControl w:val="0"/>
        <w:autoSpaceDE w:val="0"/>
        <w:autoSpaceDN w:val="0"/>
        <w:spacing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 xml:space="preserve">La SSP salue l’intention exprimée dans le PS SDA visant à améliorer l’information pédologique. Disposer d’une cartographie complète et homogène des sols de la Suisse </w:t>
      </w:r>
      <w:r w:rsidR="005D2770">
        <w:rPr>
          <w:rFonts w:ascii="Helvetica" w:eastAsia="Helvetica" w:hAnsi="Helvetica" w:cs="Helvetica"/>
          <w:sz w:val="22"/>
          <w:szCs w:val="22"/>
          <w:lang w:val="fr-FR"/>
        </w:rPr>
        <w:t>est</w:t>
      </w:r>
      <w:r>
        <w:rPr>
          <w:rFonts w:ascii="Helvetica" w:eastAsia="Helvetica" w:hAnsi="Helvetica" w:cs="Helvetica"/>
          <w:sz w:val="22"/>
          <w:szCs w:val="22"/>
          <w:lang w:val="fr-FR"/>
        </w:rPr>
        <w:t xml:space="preserve">, depuis longtemps, </w:t>
      </w:r>
      <w:r w:rsidR="005D2770">
        <w:rPr>
          <w:rFonts w:ascii="Helvetica" w:eastAsia="Helvetica" w:hAnsi="Helvetica" w:cs="Helvetica"/>
          <w:sz w:val="22"/>
          <w:szCs w:val="22"/>
          <w:lang w:val="fr-FR"/>
        </w:rPr>
        <w:t xml:space="preserve">un </w:t>
      </w:r>
      <w:r w:rsidR="00952478">
        <w:rPr>
          <w:rFonts w:ascii="Helvetica" w:eastAsia="Helvetica" w:hAnsi="Helvetica" w:cs="Helvetica"/>
          <w:sz w:val="22"/>
          <w:szCs w:val="22"/>
          <w:lang w:val="fr-FR"/>
        </w:rPr>
        <w:t>sujet</w:t>
      </w:r>
      <w:r w:rsidR="005D2770">
        <w:rPr>
          <w:rFonts w:ascii="Helvetica" w:eastAsia="Helvetica" w:hAnsi="Helvetica" w:cs="Helvetica"/>
          <w:sz w:val="22"/>
          <w:szCs w:val="22"/>
          <w:lang w:val="fr-FR"/>
        </w:rPr>
        <w:t xml:space="preserve"> qui tient très à cœur à</w:t>
      </w:r>
      <w:r>
        <w:rPr>
          <w:rFonts w:ascii="Helvetica" w:eastAsia="Helvetica" w:hAnsi="Helvetica" w:cs="Helvetica"/>
          <w:sz w:val="22"/>
          <w:szCs w:val="22"/>
          <w:lang w:val="fr-FR"/>
        </w:rPr>
        <w:t xml:space="preserve"> la SSP.</w:t>
      </w:r>
    </w:p>
    <w:p w14:paraId="1F405748" w14:textId="77777777" w:rsidR="004E5BA9" w:rsidRPr="004E5BA9" w:rsidRDefault="00AB3A89" w:rsidP="004E5BA9">
      <w:pPr>
        <w:widowControl w:val="0"/>
        <w:autoSpaceDE w:val="0"/>
        <w:autoSpaceDN w:val="0"/>
        <w:spacing w:before="201" w:line="276" w:lineRule="auto"/>
        <w:ind w:left="478" w:right="111"/>
        <w:jc w:val="both"/>
        <w:rPr>
          <w:rFonts w:ascii="Helvetica" w:eastAsia="Calibri" w:hAnsi="Helvetica" w:cs="Helvetica"/>
          <w:sz w:val="22"/>
          <w:szCs w:val="22"/>
        </w:rPr>
      </w:pPr>
      <w:r>
        <w:rPr>
          <w:rFonts w:ascii="Helvetica" w:eastAsia="Helvetica" w:hAnsi="Helvetica" w:cs="Helvetica"/>
          <w:sz w:val="22"/>
          <w:szCs w:val="22"/>
          <w:lang w:val="fr-FR"/>
        </w:rPr>
        <w:t xml:space="preserve">La SSP a exigé que les cantons soient contraints de faire reposer leurs inventaires sur des informations pédologiques fiables. À ces fins, les sols doivent être cartographiés avec les techniques actuelles, et les SDA recensées selon les critères de qualité définis </w:t>
      </w:r>
      <w:r>
        <w:rPr>
          <w:rFonts w:ascii="Helvetica" w:eastAsia="Helvetica" w:hAnsi="Helvetica" w:cs="Helvetica"/>
          <w:sz w:val="22"/>
          <w:szCs w:val="22"/>
          <w:lang w:val="fr-FR"/>
        </w:rPr>
        <w:lastRenderedPageBreak/>
        <w:t>dans le Plan sectoriel.</w:t>
      </w:r>
    </w:p>
    <w:p w14:paraId="026139C1" w14:textId="77777777" w:rsidR="004E5BA9" w:rsidRPr="004E5BA9" w:rsidRDefault="00AB3A89" w:rsidP="004E5BA9">
      <w:pPr>
        <w:widowControl w:val="0"/>
        <w:autoSpaceDE w:val="0"/>
        <w:autoSpaceDN w:val="0"/>
        <w:spacing w:before="198"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La SSP salue le maintien des contingents de SDA pour l’ensemble de la Suisse ainsi que pour chacun des cantons. Le PS SDA s’est révélé être un important instrument d’aménagement du territoire en matière de préservation des sols profonds et multifonctionnels.</w:t>
      </w:r>
    </w:p>
    <w:p w14:paraId="66F1575C" w14:textId="6BCABA86" w:rsidR="004E5BA9" w:rsidRPr="004E5BA9" w:rsidRDefault="00AB3A89" w:rsidP="004E5BA9">
      <w:pPr>
        <w:widowControl w:val="0"/>
        <w:autoSpaceDE w:val="0"/>
        <w:autoSpaceDN w:val="0"/>
        <w:spacing w:before="201"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 xml:space="preserve">Participant.e.s : Matthias Ackermann (LU), Stephane Burgos (BFH), Irène Forrer, Armin Keller (Agroscope), Claude Lüscher (Haute </w:t>
      </w:r>
      <w:r w:rsidR="006936C2">
        <w:rPr>
          <w:rFonts w:ascii="Helvetica" w:eastAsia="Helvetica" w:hAnsi="Helvetica" w:cs="Helvetica"/>
          <w:sz w:val="22"/>
          <w:szCs w:val="22"/>
          <w:lang w:val="fr-FR"/>
        </w:rPr>
        <w:t>É</w:t>
      </w:r>
      <w:r>
        <w:rPr>
          <w:rFonts w:ascii="Helvetica" w:eastAsia="Helvetica" w:hAnsi="Helvetica" w:cs="Helvetica"/>
          <w:sz w:val="22"/>
          <w:szCs w:val="22"/>
          <w:lang w:val="fr-FR"/>
        </w:rPr>
        <w:t>cole spécialisée de la Suisse du Nord-Ouest), Julia Siegrist (SoilCom GmbH), Ruedi Stähli (OFEV), Christiane Vögeli (DTT), Martin Zürrer (myx) ; Direction : Silvia Tobias</w:t>
      </w:r>
    </w:p>
    <w:p w14:paraId="53B151BE" w14:textId="77777777" w:rsidR="004E5BA9" w:rsidRPr="004E5BA9" w:rsidRDefault="004E5BA9" w:rsidP="004E5BA9">
      <w:pPr>
        <w:widowControl w:val="0"/>
        <w:autoSpaceDE w:val="0"/>
        <w:autoSpaceDN w:val="0"/>
        <w:rPr>
          <w:rFonts w:ascii="Helvetica" w:eastAsia="Calibri" w:hAnsi="Helvetica" w:cs="Helvetica"/>
        </w:rPr>
      </w:pPr>
    </w:p>
    <w:p w14:paraId="5499D764" w14:textId="1D7159CF" w:rsidR="004E5BA9" w:rsidRPr="004E5BA9" w:rsidRDefault="00AB3A89" w:rsidP="004E5BA9">
      <w:pPr>
        <w:widowControl w:val="0"/>
        <w:numPr>
          <w:ilvl w:val="0"/>
          <w:numId w:val="5"/>
        </w:numPr>
        <w:tabs>
          <w:tab w:val="left" w:pos="475"/>
          <w:tab w:val="left" w:pos="476"/>
          <w:tab w:val="left" w:pos="1958"/>
        </w:tabs>
        <w:autoSpaceDE w:val="0"/>
        <w:autoSpaceDN w:val="0"/>
        <w:spacing w:before="190"/>
        <w:ind w:left="476"/>
        <w:outlineLvl w:val="1"/>
        <w:rPr>
          <w:rFonts w:ascii="Helvetica" w:eastAsia="Calibri" w:hAnsi="Helvetica" w:cs="Helvetica"/>
          <w:b/>
          <w:bCs/>
          <w:lang w:val="en-US"/>
        </w:rPr>
      </w:pPr>
      <w:r>
        <w:rPr>
          <w:rFonts w:ascii="Helvetica" w:eastAsia="Helvetica" w:hAnsi="Helvetica" w:cs="Helvetica"/>
          <w:b/>
          <w:bCs/>
          <w:lang w:val="fr-FR"/>
        </w:rPr>
        <w:t>SIA</w:t>
      </w:r>
      <w:r w:rsidR="004A2366">
        <w:rPr>
          <w:rFonts w:ascii="Helvetica" w:eastAsia="Helvetica" w:hAnsi="Helvetica" w:cs="Helvetica"/>
          <w:b/>
          <w:bCs/>
          <w:lang w:val="fr-FR"/>
        </w:rPr>
        <w:t> </w:t>
      </w:r>
      <w:r>
        <w:rPr>
          <w:rFonts w:ascii="Helvetica" w:eastAsia="Helvetica" w:hAnsi="Helvetica" w:cs="Helvetica"/>
          <w:b/>
          <w:bCs/>
          <w:lang w:val="fr-FR"/>
        </w:rPr>
        <w:t>431 :</w:t>
      </w:r>
      <w:r>
        <w:rPr>
          <w:rFonts w:ascii="Helvetica" w:eastAsia="Helvetica" w:hAnsi="Helvetica" w:cs="Helvetica"/>
          <w:b/>
          <w:bCs/>
          <w:lang w:val="fr-FR"/>
        </w:rPr>
        <w:tab/>
      </w:r>
      <w:r w:rsidR="006811A4">
        <w:rPr>
          <w:rFonts w:ascii="Helvetica" w:eastAsia="Helvetica" w:hAnsi="Helvetica" w:cs="Helvetica"/>
          <w:b/>
          <w:bCs/>
          <w:lang w:val="fr-FR"/>
        </w:rPr>
        <w:tab/>
      </w:r>
      <w:r>
        <w:rPr>
          <w:rFonts w:ascii="Helvetica" w:eastAsia="Helvetica" w:hAnsi="Helvetica" w:cs="Helvetica"/>
          <w:b/>
          <w:bCs/>
          <w:lang w:val="fr-FR"/>
        </w:rPr>
        <w:t>Évacuation et traitement des eaux de chantiers</w:t>
      </w:r>
    </w:p>
    <w:p w14:paraId="2CE8EA5A" w14:textId="613B3E5B" w:rsidR="004E5BA9" w:rsidRPr="004E5BA9" w:rsidRDefault="00AB3A89" w:rsidP="004E5BA9">
      <w:pPr>
        <w:widowControl w:val="0"/>
        <w:tabs>
          <w:tab w:val="left" w:pos="1958"/>
        </w:tabs>
        <w:autoSpaceDE w:val="0"/>
        <w:autoSpaceDN w:val="0"/>
        <w:spacing w:before="41"/>
        <w:ind w:left="476"/>
        <w:rPr>
          <w:rFonts w:ascii="Helvetica" w:eastAsia="Calibri" w:hAnsi="Helvetica" w:cs="Helvetica"/>
          <w:b/>
          <w:szCs w:val="22"/>
        </w:rPr>
      </w:pPr>
      <w:r>
        <w:rPr>
          <w:rFonts w:ascii="Helvetica" w:eastAsia="Helvetica" w:hAnsi="Helvetica" w:cs="Helvetica"/>
          <w:b/>
          <w:bCs/>
          <w:lang w:val="fr-FR"/>
        </w:rPr>
        <w:t>SIA 118/431 :</w:t>
      </w:r>
      <w:r>
        <w:rPr>
          <w:rFonts w:ascii="Helvetica" w:eastAsia="Helvetica" w:hAnsi="Helvetica" w:cs="Helvetica"/>
          <w:b/>
          <w:bCs/>
          <w:lang w:val="fr-FR"/>
        </w:rPr>
        <w:tab/>
      </w:r>
      <w:r w:rsidR="006811A4">
        <w:rPr>
          <w:rFonts w:ascii="Helvetica" w:eastAsia="Helvetica" w:hAnsi="Helvetica" w:cs="Helvetica"/>
          <w:b/>
          <w:bCs/>
          <w:lang w:val="fr-FR"/>
        </w:rPr>
        <w:t xml:space="preserve"> </w:t>
      </w:r>
      <w:r w:rsidR="006811A4">
        <w:rPr>
          <w:rFonts w:ascii="Helvetica" w:eastAsia="Helvetica" w:hAnsi="Helvetica" w:cs="Helvetica"/>
          <w:b/>
          <w:bCs/>
          <w:lang w:val="fr-FR"/>
        </w:rPr>
        <w:tab/>
      </w:r>
      <w:r>
        <w:rPr>
          <w:rFonts w:ascii="Helvetica" w:eastAsia="Helvetica" w:hAnsi="Helvetica" w:cs="Helvetica"/>
          <w:b/>
          <w:bCs/>
          <w:lang w:val="fr-FR"/>
        </w:rPr>
        <w:t xml:space="preserve">Conditions générales pour l’évacuation et </w:t>
      </w:r>
      <w:r w:rsidR="005E55DC">
        <w:rPr>
          <w:rFonts w:ascii="Helvetica" w:eastAsia="Helvetica" w:hAnsi="Helvetica" w:cs="Helvetica"/>
          <w:b/>
          <w:bCs/>
          <w:lang w:val="fr-FR"/>
        </w:rPr>
        <w:t xml:space="preserve">le </w:t>
      </w:r>
      <w:r>
        <w:rPr>
          <w:rFonts w:ascii="Helvetica" w:eastAsia="Helvetica" w:hAnsi="Helvetica" w:cs="Helvetica"/>
          <w:b/>
          <w:bCs/>
          <w:lang w:val="fr-FR"/>
        </w:rPr>
        <w:t>traitement des eaux de chantiers</w:t>
      </w:r>
    </w:p>
    <w:p w14:paraId="7E733C0F" w14:textId="77777777" w:rsidR="004E5BA9" w:rsidRPr="004E5BA9" w:rsidRDefault="004E5BA9" w:rsidP="004E5BA9">
      <w:pPr>
        <w:widowControl w:val="0"/>
        <w:autoSpaceDE w:val="0"/>
        <w:autoSpaceDN w:val="0"/>
        <w:rPr>
          <w:rFonts w:ascii="Helvetica" w:eastAsia="Calibri" w:hAnsi="Helvetica" w:cs="Helvetica"/>
          <w:b/>
          <w:sz w:val="20"/>
        </w:rPr>
      </w:pPr>
    </w:p>
    <w:p w14:paraId="25D40296" w14:textId="53D7B570" w:rsidR="004E5BA9" w:rsidRPr="004E5BA9" w:rsidRDefault="00AB3A89" w:rsidP="004E5BA9">
      <w:pPr>
        <w:widowControl w:val="0"/>
        <w:autoSpaceDE w:val="0"/>
        <w:autoSpaceDN w:val="0"/>
        <w:ind w:left="476"/>
        <w:rPr>
          <w:rFonts w:ascii="Helvetica" w:eastAsia="Calibri" w:hAnsi="Helvetica" w:cs="Helvetica"/>
          <w:sz w:val="22"/>
          <w:szCs w:val="22"/>
        </w:rPr>
      </w:pPr>
      <w:r>
        <w:rPr>
          <w:rFonts w:ascii="Helvetica" w:eastAsia="Helvetica" w:hAnsi="Helvetica" w:cs="Helvetica"/>
          <w:sz w:val="22"/>
          <w:szCs w:val="22"/>
          <w:lang w:val="fr-FR"/>
        </w:rPr>
        <w:t>Échéance de consultation : 15</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juillet 2019</w:t>
      </w:r>
    </w:p>
    <w:p w14:paraId="51740723" w14:textId="77777777" w:rsidR="004E5BA9" w:rsidRPr="004E5BA9" w:rsidRDefault="004E5BA9" w:rsidP="004E5BA9">
      <w:pPr>
        <w:widowControl w:val="0"/>
        <w:autoSpaceDE w:val="0"/>
        <w:autoSpaceDN w:val="0"/>
        <w:spacing w:before="1"/>
        <w:rPr>
          <w:rFonts w:ascii="Helvetica" w:eastAsia="Calibri" w:hAnsi="Helvetica" w:cs="Helvetica"/>
          <w:sz w:val="18"/>
          <w:szCs w:val="22"/>
        </w:rPr>
      </w:pPr>
    </w:p>
    <w:p w14:paraId="6B42B0F7" w14:textId="77777777" w:rsidR="004E5BA9" w:rsidRPr="004E5BA9" w:rsidRDefault="00AB3A89" w:rsidP="004E5BA9">
      <w:pPr>
        <w:widowControl w:val="0"/>
        <w:autoSpaceDE w:val="0"/>
        <w:autoSpaceDN w:val="0"/>
        <w:spacing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Globalement, la SSP a considéré que ces normes devraient accorder une importance accrue à la protection des sols.</w:t>
      </w:r>
    </w:p>
    <w:p w14:paraId="788BD91B" w14:textId="3E10ACBA" w:rsidR="004E5BA9" w:rsidRPr="004E5BA9" w:rsidRDefault="00AB3A89" w:rsidP="004E5BA9">
      <w:pPr>
        <w:widowControl w:val="0"/>
        <w:autoSpaceDE w:val="0"/>
        <w:autoSpaceDN w:val="0"/>
        <w:spacing w:before="200" w:line="276"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 xml:space="preserve">La SSP a souligné l’importance de tenir compte des cartes indicatives de sols contaminés, le cas échéant, et </w:t>
      </w:r>
      <w:r w:rsidR="008B43FA">
        <w:rPr>
          <w:rFonts w:ascii="Helvetica" w:eastAsia="Helvetica" w:hAnsi="Helvetica" w:cs="Helvetica"/>
          <w:sz w:val="22"/>
          <w:szCs w:val="22"/>
          <w:lang w:val="fr-FR"/>
        </w:rPr>
        <w:t>pas</w:t>
      </w:r>
      <w:r>
        <w:rPr>
          <w:rFonts w:ascii="Helvetica" w:eastAsia="Helvetica" w:hAnsi="Helvetica" w:cs="Helvetica"/>
          <w:sz w:val="22"/>
          <w:szCs w:val="22"/>
          <w:lang w:val="fr-FR"/>
        </w:rPr>
        <w:t xml:space="preserve"> seulement du cadastre des sites contaminés.</w:t>
      </w:r>
    </w:p>
    <w:p w14:paraId="2814D7DF" w14:textId="77777777" w:rsidR="004E5BA9" w:rsidRPr="004E5BA9" w:rsidRDefault="00AB3A89" w:rsidP="004E5BA9">
      <w:pPr>
        <w:widowControl w:val="0"/>
        <w:autoSpaceDE w:val="0"/>
        <w:autoSpaceDN w:val="0"/>
        <w:spacing w:before="199" w:line="276"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Par ailleurs, la SSP a considéré que l’infiltration d’eau ne devait être autorisée qu’après élimination de tout soupçon de contamination.</w:t>
      </w:r>
    </w:p>
    <w:p w14:paraId="42AA519D" w14:textId="77777777" w:rsidR="004E5BA9" w:rsidRPr="004E5BA9" w:rsidRDefault="00AB3A89" w:rsidP="004E5BA9">
      <w:pPr>
        <w:widowControl w:val="0"/>
        <w:autoSpaceDE w:val="0"/>
        <w:autoSpaceDN w:val="0"/>
        <w:spacing w:before="200" w:line="276"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Participant.e.s : Christoph Abegg (DTP Zurich), Matias Laustela (Basler &amp; Hofmann AG), Claude Lüscher; Direction : Irène Forrer</w:t>
      </w:r>
    </w:p>
    <w:p w14:paraId="1B09D871" w14:textId="77777777" w:rsidR="004E5BA9" w:rsidRPr="004E5BA9" w:rsidRDefault="004E5BA9" w:rsidP="004E5BA9">
      <w:pPr>
        <w:widowControl w:val="0"/>
        <w:autoSpaceDE w:val="0"/>
        <w:autoSpaceDN w:val="0"/>
        <w:spacing w:before="200" w:line="276" w:lineRule="auto"/>
        <w:ind w:left="478" w:right="115"/>
        <w:jc w:val="both"/>
        <w:rPr>
          <w:rFonts w:ascii="Helvetica" w:eastAsia="Calibri" w:hAnsi="Helvetica" w:cs="Helvetica"/>
          <w:sz w:val="22"/>
          <w:szCs w:val="22"/>
        </w:rPr>
      </w:pPr>
    </w:p>
    <w:p w14:paraId="63C129CF" w14:textId="5DA2CF51" w:rsidR="004E5BA9" w:rsidRPr="004E5BA9" w:rsidRDefault="00AB3A89" w:rsidP="004E5BA9">
      <w:pPr>
        <w:widowControl w:val="0"/>
        <w:numPr>
          <w:ilvl w:val="0"/>
          <w:numId w:val="5"/>
        </w:numPr>
        <w:tabs>
          <w:tab w:val="left" w:pos="473"/>
          <w:tab w:val="left" w:pos="474"/>
        </w:tabs>
        <w:autoSpaceDE w:val="0"/>
        <w:autoSpaceDN w:val="0"/>
        <w:spacing w:line="271" w:lineRule="auto"/>
        <w:ind w:right="115" w:hanging="358"/>
        <w:outlineLvl w:val="1"/>
        <w:rPr>
          <w:rFonts w:ascii="Helvetica" w:eastAsia="Calibri" w:hAnsi="Helvetica" w:cs="Helvetica"/>
          <w:b/>
          <w:bCs/>
        </w:rPr>
      </w:pPr>
      <w:r>
        <w:rPr>
          <w:rFonts w:ascii="Helvetica" w:eastAsia="Helvetica" w:hAnsi="Helvetica" w:cs="Helvetica"/>
          <w:b/>
          <w:bCs/>
          <w:lang w:val="fr-FR"/>
        </w:rPr>
        <w:t>Modification de la législation sur la protection de l</w:t>
      </w:r>
      <w:r w:rsidR="004A2366">
        <w:rPr>
          <w:rFonts w:ascii="Helvetica" w:eastAsia="Helvetica" w:hAnsi="Helvetica" w:cs="Helvetica"/>
          <w:b/>
          <w:bCs/>
          <w:lang w:val="fr-FR"/>
        </w:rPr>
        <w:t>’</w:t>
      </w:r>
      <w:r>
        <w:rPr>
          <w:rFonts w:ascii="Helvetica" w:eastAsia="Helvetica" w:hAnsi="Helvetica" w:cs="Helvetica"/>
          <w:b/>
          <w:bCs/>
          <w:lang w:val="fr-FR"/>
        </w:rPr>
        <w:t>environnement concernant les mesures contre les organismes exotiques envahissants</w:t>
      </w:r>
    </w:p>
    <w:p w14:paraId="046DE456" w14:textId="7AFA8332" w:rsidR="004E5BA9" w:rsidRPr="004E5BA9" w:rsidRDefault="00AB3A89" w:rsidP="004E5BA9">
      <w:pPr>
        <w:widowControl w:val="0"/>
        <w:autoSpaceDE w:val="0"/>
        <w:autoSpaceDN w:val="0"/>
        <w:spacing w:before="128"/>
        <w:ind w:left="476"/>
        <w:rPr>
          <w:rFonts w:ascii="Helvetica" w:eastAsia="Calibri" w:hAnsi="Helvetica" w:cs="Helvetica"/>
          <w:sz w:val="22"/>
          <w:szCs w:val="22"/>
        </w:rPr>
      </w:pPr>
      <w:r>
        <w:rPr>
          <w:rFonts w:ascii="Helvetica" w:eastAsia="Helvetica" w:hAnsi="Helvetica" w:cs="Helvetica"/>
          <w:sz w:val="22"/>
          <w:szCs w:val="22"/>
          <w:lang w:val="fr-FR"/>
        </w:rPr>
        <w:t>Échéance de consultation : 4</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septembre 2019</w:t>
      </w:r>
    </w:p>
    <w:p w14:paraId="06DD6D92" w14:textId="77777777" w:rsidR="004E5BA9" w:rsidRPr="004E5BA9" w:rsidRDefault="004E5BA9" w:rsidP="004E5BA9">
      <w:pPr>
        <w:widowControl w:val="0"/>
        <w:autoSpaceDE w:val="0"/>
        <w:autoSpaceDN w:val="0"/>
        <w:rPr>
          <w:rFonts w:ascii="Helvetica" w:eastAsia="Calibri" w:hAnsi="Helvetica" w:cs="Helvetica"/>
          <w:sz w:val="22"/>
          <w:szCs w:val="22"/>
        </w:rPr>
      </w:pPr>
    </w:p>
    <w:p w14:paraId="77C12199" w14:textId="77777777" w:rsidR="004E5BA9" w:rsidRPr="004E5BA9" w:rsidRDefault="00AB3A89" w:rsidP="004E5BA9">
      <w:pPr>
        <w:widowControl w:val="0"/>
        <w:autoSpaceDE w:val="0"/>
        <w:autoSpaceDN w:val="0"/>
        <w:spacing w:line="276" w:lineRule="auto"/>
        <w:ind w:left="478" w:right="114"/>
        <w:jc w:val="both"/>
        <w:rPr>
          <w:rFonts w:ascii="Helvetica" w:eastAsia="Calibri" w:hAnsi="Helvetica" w:cs="Helvetica"/>
          <w:sz w:val="22"/>
          <w:szCs w:val="22"/>
        </w:rPr>
      </w:pPr>
      <w:r>
        <w:rPr>
          <w:rFonts w:ascii="Helvetica" w:eastAsia="Helvetica" w:hAnsi="Helvetica" w:cs="Helvetica"/>
          <w:sz w:val="22"/>
          <w:szCs w:val="22"/>
          <w:lang w:val="fr-FR"/>
        </w:rPr>
        <w:t>La SSP a dû renoncer à prendre position en la matière, car les communications invitant aux propositions n’ont été suivies d’aucun retour ni suggestion.</w:t>
      </w:r>
    </w:p>
    <w:p w14:paraId="4732E730" w14:textId="77777777" w:rsidR="004E5BA9" w:rsidRPr="004E5BA9" w:rsidRDefault="004E5BA9" w:rsidP="004E5BA9">
      <w:pPr>
        <w:widowControl w:val="0"/>
        <w:autoSpaceDE w:val="0"/>
        <w:autoSpaceDN w:val="0"/>
        <w:spacing w:before="8"/>
        <w:rPr>
          <w:rFonts w:ascii="Helvetica" w:eastAsia="Calibri" w:hAnsi="Helvetica" w:cs="Helvetica"/>
          <w:sz w:val="22"/>
          <w:szCs w:val="22"/>
        </w:rPr>
      </w:pPr>
    </w:p>
    <w:p w14:paraId="06DBF8FA" w14:textId="77777777" w:rsidR="004E5BA9" w:rsidRPr="004E5BA9" w:rsidRDefault="00AB3A89" w:rsidP="004E5BA9">
      <w:pPr>
        <w:widowControl w:val="0"/>
        <w:numPr>
          <w:ilvl w:val="0"/>
          <w:numId w:val="5"/>
        </w:numPr>
        <w:tabs>
          <w:tab w:val="left" w:pos="473"/>
          <w:tab w:val="left" w:pos="474"/>
        </w:tabs>
        <w:autoSpaceDE w:val="0"/>
        <w:autoSpaceDN w:val="0"/>
        <w:ind w:hanging="358"/>
        <w:outlineLvl w:val="1"/>
        <w:rPr>
          <w:rFonts w:ascii="Helvetica" w:eastAsia="Calibri" w:hAnsi="Helvetica" w:cs="Helvetica"/>
          <w:b/>
          <w:bCs/>
          <w:lang w:val="en-US"/>
        </w:rPr>
      </w:pPr>
      <w:r>
        <w:rPr>
          <w:rFonts w:ascii="Helvetica" w:eastAsia="Helvetica" w:hAnsi="Helvetica" w:cs="Helvetica"/>
          <w:b/>
          <w:bCs/>
          <w:lang w:val="fr-FR"/>
        </w:rPr>
        <w:t>Conception paysage suisse</w:t>
      </w:r>
    </w:p>
    <w:p w14:paraId="3FEB4ECF" w14:textId="381EE620" w:rsidR="004E5BA9" w:rsidRPr="004E5BA9" w:rsidRDefault="00AB3A89" w:rsidP="004E5BA9">
      <w:pPr>
        <w:widowControl w:val="0"/>
        <w:autoSpaceDE w:val="0"/>
        <w:autoSpaceDN w:val="0"/>
        <w:spacing w:before="163"/>
        <w:ind w:left="476"/>
        <w:rPr>
          <w:rFonts w:ascii="Helvetica" w:eastAsia="Calibri" w:hAnsi="Helvetica" w:cs="Helvetica"/>
          <w:sz w:val="22"/>
          <w:szCs w:val="22"/>
          <w:lang w:val="en-US"/>
        </w:rPr>
      </w:pPr>
      <w:r>
        <w:rPr>
          <w:rFonts w:ascii="Helvetica" w:eastAsia="Helvetica" w:hAnsi="Helvetica" w:cs="Helvetica"/>
          <w:sz w:val="22"/>
          <w:szCs w:val="22"/>
          <w:lang w:val="fr-FR"/>
        </w:rPr>
        <w:t>Échéance de consultation : 15</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septembre 2019</w:t>
      </w:r>
    </w:p>
    <w:p w14:paraId="413B39AF" w14:textId="77777777" w:rsidR="004E5BA9" w:rsidRPr="004E5BA9" w:rsidRDefault="004E5BA9" w:rsidP="004E5BA9">
      <w:pPr>
        <w:widowControl w:val="0"/>
        <w:autoSpaceDE w:val="0"/>
        <w:autoSpaceDN w:val="0"/>
        <w:spacing w:before="10"/>
        <w:rPr>
          <w:rFonts w:ascii="Helvetica" w:eastAsia="Calibri" w:hAnsi="Helvetica" w:cs="Helvetica"/>
          <w:sz w:val="18"/>
          <w:szCs w:val="22"/>
          <w:lang w:val="en-US"/>
        </w:rPr>
      </w:pPr>
    </w:p>
    <w:p w14:paraId="1820CA4A" w14:textId="4043882E" w:rsidR="004E5BA9" w:rsidRPr="004E5BA9" w:rsidRDefault="00AB3A89" w:rsidP="004E5BA9">
      <w:pPr>
        <w:widowControl w:val="0"/>
        <w:autoSpaceDE w:val="0"/>
        <w:autoSpaceDN w:val="0"/>
        <w:spacing w:before="1" w:line="276" w:lineRule="auto"/>
        <w:ind w:left="478" w:right="112"/>
        <w:jc w:val="both"/>
        <w:rPr>
          <w:rFonts w:ascii="Helvetica" w:eastAsia="Calibri" w:hAnsi="Helvetica" w:cs="Helvetica"/>
          <w:sz w:val="22"/>
          <w:szCs w:val="22"/>
        </w:rPr>
      </w:pPr>
      <w:r>
        <w:rPr>
          <w:rFonts w:ascii="Helvetica" w:eastAsia="Helvetica" w:hAnsi="Helvetica" w:cs="Helvetica"/>
          <w:sz w:val="22"/>
          <w:szCs w:val="22"/>
          <w:lang w:val="fr-FR"/>
        </w:rPr>
        <w:t xml:space="preserve">La SSP a considéré que les zones agricoles spéciales destinées aux grandes productions agricoles non tributaires du sol ne devaient pas être concentrées dans </w:t>
      </w:r>
      <w:r w:rsidR="00575BC1">
        <w:rPr>
          <w:rFonts w:ascii="Helvetica" w:eastAsia="Helvetica" w:hAnsi="Helvetica" w:cs="Helvetica"/>
          <w:sz w:val="22"/>
          <w:szCs w:val="22"/>
          <w:lang w:val="fr-FR"/>
        </w:rPr>
        <w:t xml:space="preserve">des </w:t>
      </w:r>
      <w:r>
        <w:rPr>
          <w:rFonts w:ascii="Helvetica" w:eastAsia="Helvetica" w:hAnsi="Helvetica" w:cs="Helvetica"/>
          <w:sz w:val="22"/>
          <w:szCs w:val="22"/>
          <w:lang w:val="fr-FR"/>
        </w:rPr>
        <w:t>paysages moins sensibles, mais dans des zones à bâtir.</w:t>
      </w:r>
    </w:p>
    <w:p w14:paraId="3CFD38F2" w14:textId="77777777" w:rsidR="004E5BA9" w:rsidRPr="004E5BA9" w:rsidRDefault="00AB3A89" w:rsidP="004E5BA9">
      <w:pPr>
        <w:widowControl w:val="0"/>
        <w:autoSpaceDE w:val="0"/>
        <w:autoSpaceDN w:val="0"/>
        <w:spacing w:before="201" w:line="276"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Lors de leur planification, l’optimisation des projets liés à la production d’énergie, y compris ceux liés aux lignes de transmission, doit également prendre en compte la protection des sols.</w:t>
      </w:r>
    </w:p>
    <w:p w14:paraId="597E815E" w14:textId="279A5778" w:rsidR="004E5BA9" w:rsidRPr="004E5BA9" w:rsidRDefault="00AB3A89" w:rsidP="004E5BA9">
      <w:pPr>
        <w:widowControl w:val="0"/>
        <w:autoSpaceDE w:val="0"/>
        <w:autoSpaceDN w:val="0"/>
        <w:spacing w:before="200" w:line="276" w:lineRule="auto"/>
        <w:ind w:left="478" w:right="116"/>
        <w:jc w:val="both"/>
        <w:rPr>
          <w:rFonts w:ascii="Helvetica" w:eastAsia="Calibri" w:hAnsi="Helvetica" w:cs="Helvetica"/>
          <w:sz w:val="22"/>
          <w:szCs w:val="20"/>
        </w:rPr>
      </w:pPr>
      <w:r>
        <w:rPr>
          <w:rFonts w:ascii="Helvetica" w:eastAsia="Helvetica" w:hAnsi="Helvetica" w:cs="Helvetica"/>
          <w:sz w:val="22"/>
          <w:szCs w:val="22"/>
          <w:lang w:val="fr-FR"/>
        </w:rPr>
        <w:t xml:space="preserve">La SSP salue l’utilisation du verbe « pouvoir » dans la formule suivante : « La remise en eau de sols peut être autorisée après mûre considération des différents besoins et </w:t>
      </w:r>
      <w:r>
        <w:rPr>
          <w:rFonts w:ascii="Helvetica" w:eastAsia="Helvetica" w:hAnsi="Helvetica" w:cs="Helvetica"/>
          <w:sz w:val="22"/>
          <w:szCs w:val="22"/>
          <w:lang w:val="fr-FR"/>
        </w:rPr>
        <w:lastRenderedPageBreak/>
        <w:t>intérêts en présence… » Cette mesure ne doit pas mener à un retrait d’humus généralisé sur des zones anciennement drainées ; chaque situation doit être examinée au cas par cas.</w:t>
      </w:r>
    </w:p>
    <w:p w14:paraId="6535CABD" w14:textId="77777777" w:rsidR="004E5BA9" w:rsidRPr="004E5BA9" w:rsidRDefault="00AB3A89" w:rsidP="004E5BA9">
      <w:pPr>
        <w:widowControl w:val="0"/>
        <w:autoSpaceDE w:val="0"/>
        <w:autoSpaceDN w:val="0"/>
        <w:spacing w:line="278"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Participant.e.s : Maurus Fischer (Terre AG), Irène Forrer (OPN Zurich), Stephan Häusler (Terre AG); Direction : Silvia Tobias (WSL)</w:t>
      </w:r>
    </w:p>
    <w:p w14:paraId="5BAF9B76" w14:textId="77777777" w:rsidR="004E5BA9" w:rsidRPr="004E5BA9" w:rsidRDefault="004E5BA9" w:rsidP="004E5BA9">
      <w:pPr>
        <w:widowControl w:val="0"/>
        <w:autoSpaceDE w:val="0"/>
        <w:autoSpaceDN w:val="0"/>
        <w:spacing w:before="1"/>
        <w:rPr>
          <w:rFonts w:ascii="Helvetica" w:eastAsia="Calibri" w:hAnsi="Helvetica" w:cs="Helvetica"/>
          <w:sz w:val="29"/>
        </w:rPr>
      </w:pPr>
    </w:p>
    <w:p w14:paraId="7AEBDFCC" w14:textId="51970FEB" w:rsidR="004E5BA9" w:rsidRPr="004E5BA9" w:rsidRDefault="00AB3A89" w:rsidP="004E5BA9">
      <w:pPr>
        <w:widowControl w:val="0"/>
        <w:numPr>
          <w:ilvl w:val="0"/>
          <w:numId w:val="5"/>
        </w:numPr>
        <w:tabs>
          <w:tab w:val="left" w:pos="473"/>
          <w:tab w:val="left" w:pos="474"/>
        </w:tabs>
        <w:autoSpaceDE w:val="0"/>
        <w:autoSpaceDN w:val="0"/>
        <w:ind w:hanging="358"/>
        <w:outlineLvl w:val="1"/>
        <w:rPr>
          <w:rFonts w:ascii="Helvetica" w:eastAsia="Calibri" w:hAnsi="Helvetica" w:cs="Helvetica"/>
          <w:b/>
          <w:bCs/>
        </w:rPr>
      </w:pPr>
      <w:r>
        <w:rPr>
          <w:rFonts w:ascii="Helvetica" w:eastAsia="Helvetica" w:hAnsi="Helvetica" w:cs="Helvetica"/>
          <w:b/>
          <w:bCs/>
          <w:lang w:val="fr-FR"/>
        </w:rPr>
        <w:t>Aide à l</w:t>
      </w:r>
      <w:r w:rsidR="004A2366">
        <w:rPr>
          <w:rFonts w:ascii="Helvetica" w:eastAsia="Helvetica" w:hAnsi="Helvetica" w:cs="Helvetica"/>
          <w:b/>
          <w:bCs/>
          <w:lang w:val="fr-FR"/>
        </w:rPr>
        <w:t>’</w:t>
      </w:r>
      <w:r>
        <w:rPr>
          <w:rFonts w:ascii="Helvetica" w:eastAsia="Helvetica" w:hAnsi="Helvetica" w:cs="Helvetica"/>
          <w:b/>
          <w:bCs/>
          <w:lang w:val="fr-FR"/>
        </w:rPr>
        <w:t>exécution de l’OFEV « Protection des sols et construction »</w:t>
      </w:r>
    </w:p>
    <w:p w14:paraId="45F57E75" w14:textId="77777777" w:rsidR="004E5BA9" w:rsidRPr="004E5BA9" w:rsidRDefault="00AB3A89" w:rsidP="004E5BA9">
      <w:pPr>
        <w:widowControl w:val="0"/>
        <w:autoSpaceDE w:val="0"/>
        <w:autoSpaceDN w:val="0"/>
        <w:spacing w:before="43"/>
        <w:ind w:left="473"/>
        <w:rPr>
          <w:rFonts w:ascii="Helvetica" w:eastAsia="Calibri" w:hAnsi="Helvetica" w:cs="Helvetica"/>
          <w:b/>
          <w:szCs w:val="22"/>
        </w:rPr>
      </w:pPr>
      <w:r>
        <w:rPr>
          <w:rFonts w:ascii="Helvetica" w:eastAsia="Helvetica" w:hAnsi="Helvetica" w:cs="Helvetica"/>
          <w:b/>
          <w:bCs/>
          <w:lang w:val="fr-FR"/>
        </w:rPr>
        <w:t>Module « Évaluation des sols en vue de leur valorisation »</w:t>
      </w:r>
    </w:p>
    <w:p w14:paraId="76013753" w14:textId="05EB9260" w:rsidR="004E5BA9" w:rsidRPr="004E5BA9" w:rsidRDefault="00AB3A89" w:rsidP="004E5BA9">
      <w:pPr>
        <w:widowControl w:val="0"/>
        <w:autoSpaceDE w:val="0"/>
        <w:autoSpaceDN w:val="0"/>
        <w:spacing w:before="163"/>
        <w:ind w:left="478"/>
        <w:rPr>
          <w:rFonts w:ascii="Helvetica" w:eastAsia="Calibri" w:hAnsi="Helvetica" w:cs="Helvetica"/>
          <w:sz w:val="22"/>
          <w:szCs w:val="22"/>
        </w:rPr>
      </w:pPr>
      <w:r>
        <w:rPr>
          <w:rFonts w:ascii="Helvetica" w:eastAsia="Helvetica" w:hAnsi="Helvetica" w:cs="Helvetica"/>
          <w:sz w:val="22"/>
          <w:szCs w:val="22"/>
          <w:lang w:val="fr-FR"/>
        </w:rPr>
        <w:t>Échéance de consultation : 20</w:t>
      </w:r>
      <w:r w:rsidR="00174BCD">
        <w:rPr>
          <w:rFonts w:ascii="Helvetica" w:eastAsia="Helvetica" w:hAnsi="Helvetica" w:cs="Helvetica"/>
          <w:sz w:val="22"/>
          <w:szCs w:val="22"/>
          <w:lang w:val="fr-FR"/>
        </w:rPr>
        <w:t> </w:t>
      </w:r>
      <w:r>
        <w:rPr>
          <w:rFonts w:ascii="Helvetica" w:eastAsia="Helvetica" w:hAnsi="Helvetica" w:cs="Helvetica"/>
          <w:sz w:val="22"/>
          <w:szCs w:val="22"/>
          <w:lang w:val="fr-FR"/>
        </w:rPr>
        <w:t>septembre 2019</w:t>
      </w:r>
    </w:p>
    <w:p w14:paraId="27B46FC7" w14:textId="77777777" w:rsidR="004E5BA9" w:rsidRPr="004E5BA9" w:rsidRDefault="004E5BA9" w:rsidP="004E5BA9">
      <w:pPr>
        <w:widowControl w:val="0"/>
        <w:autoSpaceDE w:val="0"/>
        <w:autoSpaceDN w:val="0"/>
        <w:rPr>
          <w:rFonts w:ascii="Helvetica" w:eastAsia="Calibri" w:hAnsi="Helvetica" w:cs="Helvetica"/>
          <w:sz w:val="18"/>
          <w:szCs w:val="22"/>
        </w:rPr>
      </w:pPr>
    </w:p>
    <w:p w14:paraId="5030EC40" w14:textId="647140C7" w:rsidR="004E5BA9" w:rsidRPr="004E5BA9" w:rsidRDefault="00AB3A89" w:rsidP="004E5BA9">
      <w:pPr>
        <w:widowControl w:val="0"/>
        <w:autoSpaceDE w:val="0"/>
        <w:autoSpaceDN w:val="0"/>
        <w:spacing w:line="276" w:lineRule="auto"/>
        <w:ind w:left="478" w:right="115"/>
        <w:jc w:val="both"/>
        <w:rPr>
          <w:rFonts w:ascii="Helvetica" w:eastAsia="Calibri" w:hAnsi="Helvetica" w:cs="Helvetica"/>
          <w:sz w:val="22"/>
          <w:szCs w:val="22"/>
        </w:rPr>
      </w:pPr>
      <w:r>
        <w:rPr>
          <w:rFonts w:ascii="Helvetica" w:eastAsia="Helvetica" w:hAnsi="Helvetica" w:cs="Helvetica"/>
          <w:sz w:val="22"/>
          <w:szCs w:val="22"/>
          <w:lang w:val="fr-FR"/>
        </w:rPr>
        <w:t>L’aide à l</w:t>
      </w:r>
      <w:r w:rsidR="004A2366">
        <w:rPr>
          <w:rFonts w:ascii="Helvetica" w:eastAsia="Helvetica" w:hAnsi="Helvetica" w:cs="Helvetica"/>
          <w:sz w:val="22"/>
          <w:szCs w:val="22"/>
          <w:lang w:val="fr-FR"/>
        </w:rPr>
        <w:t>’</w:t>
      </w:r>
      <w:r>
        <w:rPr>
          <w:rFonts w:ascii="Helvetica" w:eastAsia="Helvetica" w:hAnsi="Helvetica" w:cs="Helvetica"/>
          <w:sz w:val="22"/>
          <w:szCs w:val="22"/>
          <w:lang w:val="fr-FR"/>
        </w:rPr>
        <w:t>exécution « Évaluation des sols en vue de leur valorisation » est succin</w:t>
      </w:r>
      <w:r w:rsidR="006936C2">
        <w:rPr>
          <w:rFonts w:ascii="Helvetica" w:eastAsia="Helvetica" w:hAnsi="Helvetica" w:cs="Helvetica"/>
          <w:sz w:val="22"/>
          <w:szCs w:val="22"/>
          <w:lang w:val="fr-FR"/>
        </w:rPr>
        <w:t>c</w:t>
      </w:r>
      <w:r>
        <w:rPr>
          <w:rFonts w:ascii="Helvetica" w:eastAsia="Helvetica" w:hAnsi="Helvetica" w:cs="Helvetica"/>
          <w:sz w:val="22"/>
          <w:szCs w:val="22"/>
          <w:lang w:val="fr-FR"/>
        </w:rPr>
        <w:t>te et facile à lire. Ses objectifs sont clairement établis ; par conséquent, l’obligation de valorisation des sols est bien définie.</w:t>
      </w:r>
    </w:p>
    <w:p w14:paraId="7FE42D9C" w14:textId="45A744B2" w:rsidR="004E5BA9" w:rsidRPr="004E5BA9" w:rsidRDefault="00AB3A89" w:rsidP="004E5BA9">
      <w:pPr>
        <w:widowControl w:val="0"/>
        <w:autoSpaceDE w:val="0"/>
        <w:autoSpaceDN w:val="0"/>
        <w:spacing w:before="199" w:line="276" w:lineRule="auto"/>
        <w:ind w:left="478" w:right="111"/>
        <w:jc w:val="both"/>
        <w:rPr>
          <w:rFonts w:ascii="Helvetica" w:eastAsia="Calibri" w:hAnsi="Helvetica" w:cs="Helvetica"/>
          <w:sz w:val="22"/>
          <w:szCs w:val="22"/>
        </w:rPr>
      </w:pPr>
      <w:r>
        <w:rPr>
          <w:rFonts w:ascii="Helvetica" w:eastAsia="Helvetica" w:hAnsi="Helvetica" w:cs="Helvetica"/>
          <w:sz w:val="22"/>
          <w:szCs w:val="22"/>
          <w:lang w:val="fr-FR"/>
        </w:rPr>
        <w:t>La SSP craint cependant que la r</w:t>
      </w:r>
      <w:r w:rsidR="00B16425">
        <w:rPr>
          <w:rFonts w:ascii="Helvetica" w:eastAsia="Helvetica" w:hAnsi="Helvetica" w:cs="Helvetica"/>
          <w:sz w:val="22"/>
          <w:szCs w:val="22"/>
          <w:lang w:val="fr-FR"/>
        </w:rPr>
        <w:t>è</w:t>
      </w:r>
      <w:r>
        <w:rPr>
          <w:rFonts w:ascii="Helvetica" w:eastAsia="Helvetica" w:hAnsi="Helvetica" w:cs="Helvetica"/>
          <w:sz w:val="22"/>
          <w:szCs w:val="22"/>
          <w:lang w:val="fr-FR"/>
        </w:rPr>
        <w:t xml:space="preserve">glementation en matière de valorisation puisse être détournée aux fins d’économies en permettant la déclaration d’excédents de sols exploitables comme « non exploitables », notamment </w:t>
      </w:r>
      <w:r w:rsidR="001C2664">
        <w:rPr>
          <w:rFonts w:ascii="Helvetica" w:eastAsia="Helvetica" w:hAnsi="Helvetica" w:cs="Helvetica"/>
          <w:sz w:val="22"/>
          <w:szCs w:val="22"/>
          <w:lang w:val="fr-FR"/>
        </w:rPr>
        <w:t>en ce qui concerne</w:t>
      </w:r>
      <w:r>
        <w:rPr>
          <w:rFonts w:ascii="Helvetica" w:eastAsia="Helvetica" w:hAnsi="Helvetica" w:cs="Helvetica"/>
          <w:sz w:val="22"/>
          <w:szCs w:val="22"/>
          <w:lang w:val="fr-FR"/>
        </w:rPr>
        <w:t xml:space="preserve"> le squelette</w:t>
      </w:r>
      <w:r w:rsidR="004A2366">
        <w:rPr>
          <w:rFonts w:ascii="Helvetica" w:eastAsia="Helvetica" w:hAnsi="Helvetica" w:cs="Helvetica"/>
          <w:sz w:val="22"/>
          <w:szCs w:val="22"/>
          <w:lang w:val="fr-FR"/>
        </w:rPr>
        <w:t> </w:t>
      </w:r>
      <w:r>
        <w:rPr>
          <w:rFonts w:ascii="Helvetica" w:eastAsia="Helvetica" w:hAnsi="Helvetica" w:cs="Helvetica"/>
          <w:sz w:val="22"/>
          <w:szCs w:val="22"/>
          <w:lang w:val="fr-FR"/>
        </w:rPr>
        <w:t>—</w:t>
      </w:r>
      <w:r w:rsidR="00174BCD">
        <w:rPr>
          <w:rFonts w:ascii="Helvetica" w:eastAsia="Helvetica" w:hAnsi="Helvetica" w:cs="Helvetica"/>
          <w:sz w:val="22"/>
          <w:szCs w:val="22"/>
          <w:lang w:val="fr-FR"/>
        </w:rPr>
        <w:t xml:space="preserve"> </w:t>
      </w:r>
      <w:r>
        <w:rPr>
          <w:rFonts w:ascii="Helvetica" w:eastAsia="Helvetica" w:hAnsi="Helvetica" w:cs="Helvetica"/>
          <w:sz w:val="22"/>
          <w:szCs w:val="22"/>
          <w:lang w:val="fr-FR"/>
        </w:rPr>
        <w:t>situation de toute façon difficilement inévitable.</w:t>
      </w:r>
    </w:p>
    <w:p w14:paraId="47E34B77" w14:textId="77777777" w:rsidR="004E5BA9" w:rsidRDefault="00AB3A89" w:rsidP="004E5BA9">
      <w:pPr>
        <w:widowControl w:val="0"/>
        <w:autoSpaceDE w:val="0"/>
        <w:autoSpaceDN w:val="0"/>
        <w:spacing w:before="201" w:line="276" w:lineRule="auto"/>
        <w:ind w:left="478" w:right="114"/>
        <w:jc w:val="both"/>
        <w:rPr>
          <w:rFonts w:ascii="Helvetica" w:eastAsia="Helvetica" w:hAnsi="Helvetica" w:cs="Helvetica"/>
          <w:sz w:val="22"/>
          <w:szCs w:val="22"/>
          <w:lang w:val="fr-FR"/>
        </w:rPr>
      </w:pPr>
      <w:r>
        <w:rPr>
          <w:rFonts w:ascii="Helvetica" w:eastAsia="Helvetica" w:hAnsi="Helvetica" w:cs="Helvetica"/>
          <w:sz w:val="22"/>
          <w:szCs w:val="22"/>
          <w:lang w:val="fr-FR"/>
        </w:rPr>
        <w:t>Participant.e.s : Maurus Fischer (Terre AG), Stephan Häusler (Terre AG), Matthias Hunziker (gmx), Beatrice Küenzli (Terre AG), Veronique Maître (bureau pEaudSol), Hans Sägesser (SPSC-SSP, Willisau), Benjamin Stricker (Dr. Roland Wyss GmbH), Simon Tanner (Geotest AG), Martin Zürrer (gmx); Direction : Irène Forrer</w:t>
      </w:r>
    </w:p>
    <w:p w14:paraId="505BD43E" w14:textId="77777777" w:rsidR="004E5BA9" w:rsidRPr="004E5BA9" w:rsidRDefault="004E5BA9" w:rsidP="004E5BA9">
      <w:pPr>
        <w:widowControl w:val="0"/>
        <w:autoSpaceDE w:val="0"/>
        <w:autoSpaceDN w:val="0"/>
        <w:spacing w:before="4"/>
        <w:rPr>
          <w:rFonts w:ascii="Helvetica" w:eastAsia="Calibri" w:hAnsi="Helvetica" w:cs="Helvetica"/>
          <w:sz w:val="17"/>
        </w:rPr>
      </w:pPr>
    </w:p>
    <w:p w14:paraId="6DEA2669" w14:textId="52B16237" w:rsidR="004E5BA9" w:rsidRPr="004E5BA9" w:rsidRDefault="00AB3A89" w:rsidP="004E5BA9">
      <w:pPr>
        <w:widowControl w:val="0"/>
        <w:autoSpaceDE w:val="0"/>
        <w:autoSpaceDN w:val="0"/>
        <w:spacing w:before="44"/>
        <w:ind w:left="116"/>
        <w:outlineLvl w:val="0"/>
        <w:rPr>
          <w:rFonts w:ascii="Helvetica" w:eastAsia="Calibri" w:hAnsi="Helvetica" w:cs="Helvetica"/>
          <w:b/>
          <w:bCs/>
          <w:sz w:val="28"/>
          <w:szCs w:val="28"/>
        </w:rPr>
      </w:pPr>
      <w:r>
        <w:rPr>
          <w:rFonts w:ascii="Helvetica" w:eastAsia="Helvetica" w:hAnsi="Helvetica" w:cs="Helvetica"/>
          <w:b/>
          <w:bCs/>
          <w:sz w:val="28"/>
          <w:szCs w:val="28"/>
          <w:lang w:val="fr-FR"/>
        </w:rPr>
        <w:t>Perspectives</w:t>
      </w:r>
      <w:r w:rsidR="004A2366">
        <w:rPr>
          <w:rFonts w:ascii="Helvetica" w:eastAsia="Helvetica" w:hAnsi="Helvetica" w:cs="Helvetica"/>
          <w:b/>
          <w:bCs/>
          <w:sz w:val="28"/>
          <w:szCs w:val="28"/>
          <w:lang w:val="fr-FR"/>
        </w:rPr>
        <w:t> </w:t>
      </w:r>
      <w:r>
        <w:rPr>
          <w:rFonts w:ascii="Helvetica" w:eastAsia="Helvetica" w:hAnsi="Helvetica" w:cs="Helvetica"/>
          <w:b/>
          <w:bCs/>
          <w:sz w:val="28"/>
          <w:szCs w:val="28"/>
          <w:lang w:val="fr-FR"/>
        </w:rPr>
        <w:t>2020</w:t>
      </w:r>
    </w:p>
    <w:p w14:paraId="4AD08CD2" w14:textId="77777777" w:rsidR="004E5BA9" w:rsidRPr="004E5BA9" w:rsidRDefault="004E5BA9" w:rsidP="004E5BA9">
      <w:pPr>
        <w:widowControl w:val="0"/>
        <w:autoSpaceDE w:val="0"/>
        <w:autoSpaceDN w:val="0"/>
        <w:rPr>
          <w:rFonts w:ascii="Helvetica" w:eastAsia="Calibri" w:hAnsi="Helvetica" w:cs="Helvetica"/>
          <w:b/>
          <w:sz w:val="28"/>
        </w:rPr>
      </w:pPr>
    </w:p>
    <w:p w14:paraId="3DB725BD" w14:textId="77777777" w:rsidR="004E5BA9" w:rsidRPr="004E5BA9" w:rsidRDefault="00AB3A89" w:rsidP="004E5BA9">
      <w:pPr>
        <w:widowControl w:val="0"/>
        <w:autoSpaceDE w:val="0"/>
        <w:autoSpaceDN w:val="0"/>
        <w:spacing w:before="190"/>
        <w:ind w:left="116"/>
        <w:outlineLvl w:val="1"/>
        <w:rPr>
          <w:rFonts w:ascii="Helvetica" w:eastAsia="Calibri" w:hAnsi="Helvetica" w:cs="Helvetica"/>
          <w:b/>
          <w:bCs/>
        </w:rPr>
      </w:pPr>
      <w:r>
        <w:rPr>
          <w:rFonts w:ascii="Helvetica" w:eastAsia="Helvetica" w:hAnsi="Helvetica" w:cs="Helvetica"/>
          <w:b/>
          <w:bCs/>
          <w:lang w:val="fr-FR"/>
        </w:rPr>
        <w:t>Démission du poste de direction de la « Plate-forme Protection des sols »</w:t>
      </w:r>
    </w:p>
    <w:p w14:paraId="362F8825" w14:textId="77777777" w:rsidR="004E5BA9" w:rsidRPr="004E5BA9" w:rsidRDefault="004E5BA9" w:rsidP="004E5BA9">
      <w:pPr>
        <w:widowControl w:val="0"/>
        <w:autoSpaceDE w:val="0"/>
        <w:autoSpaceDN w:val="0"/>
        <w:rPr>
          <w:rFonts w:ascii="Helvetica" w:eastAsia="Calibri" w:hAnsi="Helvetica" w:cs="Helvetica"/>
          <w:b/>
          <w:sz w:val="19"/>
        </w:rPr>
      </w:pPr>
    </w:p>
    <w:p w14:paraId="5886CE07" w14:textId="77777777" w:rsidR="004E5BA9" w:rsidRPr="004E5BA9" w:rsidRDefault="00AB3A89" w:rsidP="004E5BA9">
      <w:pPr>
        <w:widowControl w:val="0"/>
        <w:autoSpaceDE w:val="0"/>
        <w:autoSpaceDN w:val="0"/>
        <w:spacing w:before="1"/>
        <w:ind w:left="116"/>
        <w:rPr>
          <w:rFonts w:ascii="Helvetica" w:eastAsia="Calibri" w:hAnsi="Helvetica" w:cs="Helvetica"/>
          <w:sz w:val="22"/>
          <w:szCs w:val="22"/>
        </w:rPr>
      </w:pPr>
      <w:r>
        <w:rPr>
          <w:rFonts w:ascii="Helvetica" w:eastAsia="Helvetica" w:hAnsi="Helvetica" w:cs="Helvetica"/>
          <w:sz w:val="22"/>
          <w:szCs w:val="22"/>
          <w:lang w:val="fr-FR"/>
        </w:rPr>
        <w:t>Après quatre ans passés à la direction de la « Plate-forme Protection des sols », je démissionne de mes fonctions.</w:t>
      </w:r>
    </w:p>
    <w:p w14:paraId="469AD389" w14:textId="77777777" w:rsidR="004E5BA9" w:rsidRPr="004E5BA9" w:rsidRDefault="004E5BA9" w:rsidP="004E5BA9">
      <w:pPr>
        <w:widowControl w:val="0"/>
        <w:autoSpaceDE w:val="0"/>
        <w:autoSpaceDN w:val="0"/>
        <w:rPr>
          <w:rFonts w:ascii="Helvetica" w:eastAsia="Calibri" w:hAnsi="Helvetica" w:cs="Helvetica"/>
        </w:rPr>
      </w:pPr>
    </w:p>
    <w:p w14:paraId="3CB20550" w14:textId="77777777" w:rsidR="004E5BA9" w:rsidRPr="004E5BA9" w:rsidRDefault="00AB3A89" w:rsidP="004E5BA9">
      <w:pPr>
        <w:widowControl w:val="0"/>
        <w:autoSpaceDE w:val="0"/>
        <w:autoSpaceDN w:val="0"/>
        <w:spacing w:before="169"/>
        <w:ind w:left="116"/>
        <w:outlineLvl w:val="1"/>
        <w:rPr>
          <w:rFonts w:ascii="Helvetica" w:eastAsia="Calibri" w:hAnsi="Helvetica" w:cs="Helvetica"/>
          <w:b/>
          <w:bCs/>
        </w:rPr>
      </w:pPr>
      <w:r>
        <w:rPr>
          <w:rFonts w:ascii="Helvetica" w:eastAsia="Helvetica" w:hAnsi="Helvetica" w:cs="Helvetica"/>
          <w:b/>
          <w:bCs/>
          <w:lang w:val="fr-FR"/>
        </w:rPr>
        <w:t>Nouvelle direction de la « Plate-forme Protection des sols »</w:t>
      </w:r>
    </w:p>
    <w:p w14:paraId="1482A009" w14:textId="77777777" w:rsidR="004E5BA9" w:rsidRPr="004E5BA9" w:rsidRDefault="004E5BA9" w:rsidP="004E5BA9">
      <w:pPr>
        <w:widowControl w:val="0"/>
        <w:autoSpaceDE w:val="0"/>
        <w:autoSpaceDN w:val="0"/>
        <w:spacing w:before="10"/>
        <w:rPr>
          <w:rFonts w:ascii="Helvetica" w:eastAsia="Calibri" w:hAnsi="Helvetica" w:cs="Helvetica"/>
          <w:b/>
          <w:sz w:val="19"/>
          <w:szCs w:val="19"/>
        </w:rPr>
      </w:pPr>
    </w:p>
    <w:p w14:paraId="7242482B" w14:textId="17213176" w:rsidR="004E5BA9" w:rsidRPr="004E5BA9" w:rsidRDefault="00AB3A89" w:rsidP="004E5BA9">
      <w:pPr>
        <w:widowControl w:val="0"/>
        <w:autoSpaceDE w:val="0"/>
        <w:autoSpaceDN w:val="0"/>
        <w:spacing w:before="1" w:line="276" w:lineRule="auto"/>
        <w:ind w:left="116"/>
        <w:jc w:val="both"/>
        <w:rPr>
          <w:rFonts w:ascii="Helvetica" w:eastAsia="Calibri" w:hAnsi="Helvetica" w:cs="Helvetica"/>
          <w:sz w:val="22"/>
          <w:szCs w:val="22"/>
        </w:rPr>
      </w:pPr>
      <w:r>
        <w:rPr>
          <w:rFonts w:ascii="Helvetica" w:eastAsia="Helvetica" w:hAnsi="Helvetica" w:cs="Helvetica"/>
          <w:sz w:val="22"/>
          <w:szCs w:val="22"/>
          <w:lang w:val="fr-FR"/>
        </w:rPr>
        <w:t>Nous avons trouvé un successeur enthousiaste et très compétent. À partir de l’assemblée générale</w:t>
      </w:r>
      <w:r w:rsidR="004A2366">
        <w:rPr>
          <w:rFonts w:ascii="Helvetica" w:eastAsia="Helvetica" w:hAnsi="Helvetica" w:cs="Helvetica"/>
          <w:sz w:val="22"/>
          <w:szCs w:val="22"/>
          <w:lang w:val="fr-FR"/>
        </w:rPr>
        <w:t> </w:t>
      </w:r>
      <w:r>
        <w:rPr>
          <w:rFonts w:ascii="Helvetica" w:eastAsia="Helvetica" w:hAnsi="Helvetica" w:cs="Helvetica"/>
          <w:sz w:val="22"/>
          <w:szCs w:val="22"/>
          <w:lang w:val="fr-FR"/>
        </w:rPr>
        <w:t>2020, la Plate-forme Protection des sols sera dirigée par Maurus Fischer, de l’organisme Terre AG.</w:t>
      </w:r>
    </w:p>
    <w:p w14:paraId="73D77DB9" w14:textId="77777777" w:rsidR="004E5BA9" w:rsidRPr="004E5BA9" w:rsidRDefault="004E5BA9" w:rsidP="004E5BA9">
      <w:pPr>
        <w:widowControl w:val="0"/>
        <w:autoSpaceDE w:val="0"/>
        <w:autoSpaceDN w:val="0"/>
        <w:rPr>
          <w:rFonts w:ascii="Helvetica" w:eastAsia="Calibri" w:hAnsi="Helvetica" w:cs="Helvetica"/>
        </w:rPr>
      </w:pPr>
    </w:p>
    <w:p w14:paraId="2CFF15D3" w14:textId="77777777" w:rsidR="00CE293C" w:rsidRDefault="00576B94" w:rsidP="001F4E18">
      <w:pPr>
        <w:rPr>
          <w:rFonts w:ascii="Helvetica" w:hAnsi="Helvetica" w:cs="Helvetica"/>
          <w:sz w:val="22"/>
          <w:szCs w:val="22"/>
        </w:rPr>
      </w:pPr>
      <w:r>
        <w:rPr>
          <w:rFonts w:ascii="Helvetica" w:hAnsi="Helvetica" w:cs="Helvetica"/>
          <w:sz w:val="22"/>
          <w:szCs w:val="22"/>
        </w:rPr>
        <w:pict w14:anchorId="032231F6">
          <v:rect id="_x0000_i1031" style="width:0;height:1.5pt" o:hralign="center" o:hrstd="t" o:hr="t" fillcolor="#a0a0a0" stroked="f"/>
        </w:pict>
      </w:r>
    </w:p>
    <w:p w14:paraId="50F4FD9E" w14:textId="77777777" w:rsidR="007A4C6F" w:rsidRDefault="007A4C6F" w:rsidP="001F4E18">
      <w:pPr>
        <w:rPr>
          <w:rFonts w:ascii="Helvetica" w:hAnsi="Helvetica" w:cs="Helvetica"/>
          <w:sz w:val="22"/>
          <w:szCs w:val="22"/>
        </w:rPr>
      </w:pPr>
    </w:p>
    <w:p w14:paraId="61B2788E" w14:textId="412F074B" w:rsidR="00463942" w:rsidRPr="00AF3FA6" w:rsidRDefault="00AB3A89" w:rsidP="00463942">
      <w:pPr>
        <w:spacing w:before="240"/>
        <w:rPr>
          <w:b/>
          <w:sz w:val="36"/>
          <w:szCs w:val="36"/>
        </w:rPr>
      </w:pPr>
      <w:r>
        <w:rPr>
          <w:rFonts w:ascii="Calibri" w:eastAsia="Calibri" w:hAnsi="Calibri" w:cs="Times New Roman"/>
          <w:b/>
          <w:bCs/>
          <w:sz w:val="36"/>
          <w:szCs w:val="36"/>
          <w:lang w:val="fr-FR"/>
        </w:rPr>
        <w:t xml:space="preserve">Bureau de gestion </w:t>
      </w:r>
      <w:r w:rsidR="004A2366">
        <w:rPr>
          <w:rFonts w:ascii="Calibri" w:eastAsia="Calibri" w:hAnsi="Calibri" w:cs="Times New Roman"/>
          <w:b/>
          <w:bCs/>
          <w:sz w:val="36"/>
          <w:szCs w:val="36"/>
          <w:lang w:val="fr-FR"/>
        </w:rPr>
        <w:t>—</w:t>
      </w:r>
      <w:r>
        <w:rPr>
          <w:rFonts w:ascii="Calibri" w:eastAsia="Calibri" w:hAnsi="Calibri" w:cs="Times New Roman"/>
          <w:b/>
          <w:bCs/>
          <w:sz w:val="36"/>
          <w:szCs w:val="36"/>
          <w:lang w:val="fr-FR"/>
        </w:rPr>
        <w:t xml:space="preserve"> Rapport annuel</w:t>
      </w:r>
      <w:r w:rsidR="004A2366">
        <w:rPr>
          <w:rFonts w:ascii="Calibri" w:eastAsia="Calibri" w:hAnsi="Calibri" w:cs="Times New Roman"/>
          <w:b/>
          <w:bCs/>
          <w:sz w:val="36"/>
          <w:szCs w:val="36"/>
          <w:lang w:val="fr-FR"/>
        </w:rPr>
        <w:t> </w:t>
      </w:r>
      <w:r>
        <w:rPr>
          <w:rFonts w:ascii="Calibri" w:eastAsia="Calibri" w:hAnsi="Calibri" w:cs="Times New Roman"/>
          <w:b/>
          <w:bCs/>
          <w:sz w:val="36"/>
          <w:szCs w:val="36"/>
          <w:lang w:val="fr-FR"/>
        </w:rPr>
        <w:t>2019</w:t>
      </w:r>
    </w:p>
    <w:p w14:paraId="16C7B77B" w14:textId="77777777" w:rsidR="00463942" w:rsidRDefault="00AB3A89" w:rsidP="00463942">
      <w:pPr>
        <w:spacing w:before="240"/>
        <w:rPr>
          <w:b/>
        </w:rPr>
      </w:pPr>
      <w:r>
        <w:rPr>
          <w:rFonts w:ascii="Calibri" w:eastAsia="Calibri" w:hAnsi="Calibri" w:cs="Times New Roman"/>
          <w:b/>
          <w:bCs/>
          <w:lang w:val="fr-FR"/>
        </w:rPr>
        <w:t>Assemblée générale de la SSP</w:t>
      </w:r>
    </w:p>
    <w:p w14:paraId="06D69FA3" w14:textId="568BDFDC" w:rsidR="00463942" w:rsidRPr="00C64BF6" w:rsidRDefault="00AB3A89" w:rsidP="00463942">
      <w:pPr>
        <w:spacing w:before="240"/>
      </w:pPr>
      <w:r>
        <w:rPr>
          <w:rFonts w:ascii="Calibri" w:eastAsia="Calibri" w:hAnsi="Calibri" w:cs="Times New Roman"/>
          <w:lang w:val="fr-FR"/>
        </w:rPr>
        <w:t>L’assemblée générale devait se tenir au cours du premier trimestre de l’année</w:t>
      </w:r>
      <w:r w:rsidR="000B50E7">
        <w:rPr>
          <w:rFonts w:ascii="Calibri" w:eastAsia="Calibri" w:hAnsi="Calibri" w:cs="Times New Roman"/>
          <w:lang w:val="fr-FR"/>
        </w:rPr>
        <w:t>m</w:t>
      </w:r>
      <w:r>
        <w:rPr>
          <w:rFonts w:ascii="Calibri" w:eastAsia="Calibri" w:hAnsi="Calibri" w:cs="Times New Roman"/>
          <w:lang w:val="fr-FR"/>
        </w:rPr>
        <w:t xml:space="preserve"> afin de permettre à la SSP de continuer ses activités. Étant donné que le congrès annuel, auquel l’AG est systématiquement lié</w:t>
      </w:r>
      <w:r w:rsidR="000B50E7">
        <w:rPr>
          <w:rFonts w:ascii="Calibri" w:eastAsia="Calibri" w:hAnsi="Calibri" w:cs="Times New Roman"/>
          <w:lang w:val="fr-FR"/>
        </w:rPr>
        <w:t>e</w:t>
      </w:r>
      <w:r>
        <w:rPr>
          <w:rFonts w:ascii="Calibri" w:eastAsia="Calibri" w:hAnsi="Calibri" w:cs="Times New Roman"/>
          <w:lang w:val="fr-FR"/>
        </w:rPr>
        <w:t>, ne s’est tenu qu’au mois d’août de l’année</w:t>
      </w:r>
      <w:r w:rsidR="004A2366">
        <w:rPr>
          <w:rFonts w:ascii="Calibri" w:eastAsia="Calibri" w:hAnsi="Calibri" w:cs="Times New Roman"/>
          <w:lang w:val="fr-FR"/>
        </w:rPr>
        <w:t> </w:t>
      </w:r>
      <w:r>
        <w:rPr>
          <w:rFonts w:ascii="Calibri" w:eastAsia="Calibri" w:hAnsi="Calibri" w:cs="Times New Roman"/>
          <w:lang w:val="fr-FR"/>
        </w:rPr>
        <w:t>2019, l’AG a dû être anticipée. En 2019, l’AG s’est donc tenue le 14</w:t>
      </w:r>
      <w:r w:rsidR="00174BCD">
        <w:rPr>
          <w:rFonts w:ascii="Calibri" w:eastAsia="Calibri" w:hAnsi="Calibri" w:cs="Times New Roman"/>
          <w:lang w:val="fr-FR"/>
        </w:rPr>
        <w:t> </w:t>
      </w:r>
      <w:r>
        <w:rPr>
          <w:rFonts w:ascii="Calibri" w:eastAsia="Calibri" w:hAnsi="Calibri" w:cs="Times New Roman"/>
          <w:lang w:val="fr-FR"/>
        </w:rPr>
        <w:t xml:space="preserve">février, à la suite de la Journée de l’Humus, au </w:t>
      </w:r>
      <w:r>
        <w:rPr>
          <w:rFonts w:ascii="Calibri" w:eastAsia="Calibri" w:hAnsi="Calibri" w:cs="Times New Roman"/>
          <w:lang w:val="fr-FR"/>
        </w:rPr>
        <w:lastRenderedPageBreak/>
        <w:t>Centre agricole Liebegg. L’organisation de la Journée de l’Humus relevait de la responsabilité du sous-groupe de travail Humus.</w:t>
      </w:r>
    </w:p>
    <w:p w14:paraId="72B6DB4C" w14:textId="77777777" w:rsidR="00463942" w:rsidRPr="002B749B" w:rsidRDefault="00AB3A89" w:rsidP="00463942">
      <w:pPr>
        <w:spacing w:before="240"/>
        <w:rPr>
          <w:b/>
        </w:rPr>
      </w:pPr>
      <w:r>
        <w:rPr>
          <w:rFonts w:ascii="Calibri" w:eastAsia="Calibri" w:hAnsi="Calibri" w:cs="Times New Roman"/>
          <w:b/>
          <w:bCs/>
          <w:lang w:val="fr-FR"/>
        </w:rPr>
        <w:t>Congrès annuel de la SSP</w:t>
      </w:r>
    </w:p>
    <w:p w14:paraId="6C07DD74" w14:textId="6DE674B9" w:rsidR="00463942" w:rsidRPr="00A20927" w:rsidRDefault="00AB3A89" w:rsidP="00463942">
      <w:pPr>
        <w:spacing w:before="240"/>
      </w:pPr>
      <w:r>
        <w:rPr>
          <w:rFonts w:ascii="Calibri" w:eastAsia="Calibri" w:hAnsi="Calibri" w:cs="Times New Roman"/>
          <w:lang w:val="fr-FR"/>
        </w:rPr>
        <w:t>Suite au congrès annuel de la SSP, qui s’est tenu sur deux jours au cours du premier trimestre, la SSP et la DBG ont tenu un congrès conjoint du 26 au 28</w:t>
      </w:r>
      <w:r w:rsidR="00174BCD">
        <w:rPr>
          <w:rFonts w:ascii="Calibri" w:eastAsia="Calibri" w:hAnsi="Calibri" w:cs="Times New Roman"/>
          <w:lang w:val="fr-FR"/>
        </w:rPr>
        <w:t> </w:t>
      </w:r>
      <w:r>
        <w:rPr>
          <w:rFonts w:ascii="Calibri" w:eastAsia="Calibri" w:hAnsi="Calibri" w:cs="Times New Roman"/>
          <w:lang w:val="fr-FR"/>
        </w:rPr>
        <w:t>août 2019 à Berne. À l’occasion de ce congrès, 335</w:t>
      </w:r>
      <w:r w:rsidR="004A2366">
        <w:rPr>
          <w:rFonts w:ascii="Calibri" w:eastAsia="Calibri" w:hAnsi="Calibri" w:cs="Times New Roman"/>
          <w:lang w:val="fr-FR"/>
        </w:rPr>
        <w:t> </w:t>
      </w:r>
      <w:r>
        <w:rPr>
          <w:rFonts w:ascii="Calibri" w:eastAsia="Calibri" w:hAnsi="Calibri" w:cs="Times New Roman"/>
          <w:lang w:val="fr-FR"/>
        </w:rPr>
        <w:t>communications et 169</w:t>
      </w:r>
      <w:r w:rsidR="004A2366">
        <w:rPr>
          <w:rFonts w:ascii="Calibri" w:eastAsia="Calibri" w:hAnsi="Calibri" w:cs="Times New Roman"/>
          <w:lang w:val="fr-FR"/>
        </w:rPr>
        <w:t> </w:t>
      </w:r>
      <w:r>
        <w:rPr>
          <w:rFonts w:ascii="Calibri" w:eastAsia="Calibri" w:hAnsi="Calibri" w:cs="Times New Roman"/>
          <w:lang w:val="fr-FR"/>
        </w:rPr>
        <w:t>posters ont été présentés, et 11</w:t>
      </w:r>
      <w:r w:rsidR="004A2366">
        <w:rPr>
          <w:rFonts w:ascii="Calibri" w:eastAsia="Calibri" w:hAnsi="Calibri" w:cs="Times New Roman"/>
          <w:lang w:val="fr-FR"/>
        </w:rPr>
        <w:t> </w:t>
      </w:r>
      <w:r>
        <w:rPr>
          <w:rFonts w:ascii="Calibri" w:eastAsia="Calibri" w:hAnsi="Calibri" w:cs="Times New Roman"/>
          <w:lang w:val="fr-FR"/>
        </w:rPr>
        <w:t>conférenciers principaux ont été invités. 730 participant.e.s s’étaient inscrits à l’avance et d’autres sont venus pour une journée. Le congrès</w:t>
      </w:r>
      <w:r w:rsidR="004A2366">
        <w:rPr>
          <w:rFonts w:ascii="Calibri" w:eastAsia="Calibri" w:hAnsi="Calibri" w:cs="Times New Roman"/>
          <w:lang w:val="fr-FR"/>
        </w:rPr>
        <w:t> </w:t>
      </w:r>
      <w:r>
        <w:rPr>
          <w:rFonts w:ascii="Calibri" w:eastAsia="Calibri" w:hAnsi="Calibri" w:cs="Times New Roman"/>
          <w:lang w:val="fr-FR"/>
        </w:rPr>
        <w:t>2019 ayant été plus conséquent que par le passé, son organisation a demandé davantage de travail au bureau de gestion. Pour le bureau de gestion, l’organisation d</w:t>
      </w:r>
      <w:r w:rsidR="00242204">
        <w:rPr>
          <w:rFonts w:ascii="Calibri" w:eastAsia="Calibri" w:hAnsi="Calibri" w:cs="Times New Roman"/>
          <w:lang w:val="fr-FR"/>
        </w:rPr>
        <w:t xml:space="preserve">u </w:t>
      </w:r>
      <w:r>
        <w:rPr>
          <w:rFonts w:ascii="Calibri" w:eastAsia="Calibri" w:hAnsi="Calibri" w:cs="Times New Roman"/>
          <w:lang w:val="fr-FR"/>
        </w:rPr>
        <w:t xml:space="preserve">congrès </w:t>
      </w:r>
      <w:r w:rsidR="00242204">
        <w:rPr>
          <w:rFonts w:ascii="Calibri" w:eastAsia="Calibri" w:hAnsi="Calibri" w:cs="Times New Roman"/>
          <w:lang w:val="fr-FR"/>
        </w:rPr>
        <w:t xml:space="preserve">2019 </w:t>
      </w:r>
      <w:r>
        <w:rPr>
          <w:rFonts w:ascii="Calibri" w:eastAsia="Calibri" w:hAnsi="Calibri" w:cs="Times New Roman"/>
          <w:lang w:val="fr-FR"/>
        </w:rPr>
        <w:t xml:space="preserve">a représenté environ deux fois plus de travail que celle des congrès précédents de la SSP.  </w:t>
      </w:r>
    </w:p>
    <w:p w14:paraId="04C7AC3F" w14:textId="77777777" w:rsidR="00463942" w:rsidRDefault="00AB3A89" w:rsidP="00463942">
      <w:pPr>
        <w:spacing w:before="240"/>
        <w:rPr>
          <w:b/>
        </w:rPr>
      </w:pPr>
      <w:r>
        <w:rPr>
          <w:rFonts w:ascii="Calibri" w:eastAsia="Calibri" w:hAnsi="Calibri" w:cs="Times New Roman"/>
          <w:b/>
          <w:bCs/>
          <w:lang w:val="fr-FR"/>
        </w:rPr>
        <w:t>Excursion annuelle de la SSP</w:t>
      </w:r>
    </w:p>
    <w:p w14:paraId="7B279F29" w14:textId="77777777" w:rsidR="00463942" w:rsidRDefault="00AB3A89" w:rsidP="00463942">
      <w:pPr>
        <w:spacing w:before="240"/>
      </w:pPr>
      <w:r>
        <w:rPr>
          <w:rFonts w:ascii="Calibri" w:eastAsia="Calibri" w:hAnsi="Calibri" w:cs="Times New Roman"/>
          <w:lang w:val="fr-FR"/>
        </w:rPr>
        <w:t>Le bureau de gestion a, en 2019, participé à l’organisation de deux excursions. Ces deux excursions se sont déroulées dans le cadre du congrès conjoint avec la DBG.</w:t>
      </w:r>
    </w:p>
    <w:p w14:paraId="3A11E387" w14:textId="77777777" w:rsidR="00463942" w:rsidRDefault="00AB3A89" w:rsidP="00463942">
      <w:pPr>
        <w:spacing w:before="240"/>
      </w:pPr>
      <w:r>
        <w:rPr>
          <w:rFonts w:ascii="Calibri" w:eastAsia="Calibri" w:hAnsi="Calibri" w:cs="Times New Roman"/>
          <w:lang w:val="fr-FR"/>
        </w:rPr>
        <w:t>La première excursion, intitulée « Les sols de montagne au cours du temps », a proposé une sortie de deux jours dans le canton du Valais. Le premier jour, nous avons visité le Val d’Hérens et la marge proglaciaire du Glacier de Ferpècle. Le deuxième jour, nous avons visité le vignoble de Miège. L’excursion a été dirigée par les spécialistes Stéphane Burgos et Dylan Tatti, de l’HAFL, et par Dorothéa Noll de l’école de Changins.</w:t>
      </w:r>
    </w:p>
    <w:p w14:paraId="5B5280CB" w14:textId="77777777" w:rsidR="00463942" w:rsidRDefault="00AB3A89" w:rsidP="00463942">
      <w:pPr>
        <w:spacing w:before="240"/>
      </w:pPr>
      <w:r>
        <w:rPr>
          <w:rFonts w:ascii="Calibri" w:eastAsia="Calibri" w:hAnsi="Calibri" w:cs="Times New Roman"/>
          <w:lang w:val="fr-FR"/>
        </w:rPr>
        <w:t>La seconde excursion, dans le canton de Soleure, s’est déroulée sur une seule journée. À cette occasion, les participant.e.s ont visité la nouvelle ligne de la CFF. Dans le cadre de ce projet d’infrastructure, il s’agissait d’observer les bonifications et la construction de tunnels en construction ouverte. Parmi les thèmes de cette excursion figurait donc non seulement la cartographie des sols du canton de Soleure, mais aussi la procédure de suivi, la remise en état et la coopération avec les agriculteurs.trices.</w:t>
      </w:r>
    </w:p>
    <w:p w14:paraId="0723C1EB" w14:textId="77777777" w:rsidR="00463942" w:rsidRPr="002B749B" w:rsidRDefault="00AB3A89" w:rsidP="00463942">
      <w:pPr>
        <w:spacing w:before="240"/>
        <w:rPr>
          <w:b/>
        </w:rPr>
      </w:pPr>
      <w:r>
        <w:rPr>
          <w:rFonts w:ascii="Calibri" w:eastAsia="Calibri" w:hAnsi="Calibri" w:cs="Times New Roman"/>
          <w:b/>
          <w:bCs/>
          <w:lang w:val="fr-FR"/>
        </w:rPr>
        <w:t>Accréditation SPSC</w:t>
      </w:r>
    </w:p>
    <w:p w14:paraId="01D30381" w14:textId="6B371AEA" w:rsidR="00463942" w:rsidRDefault="00AB3A89" w:rsidP="00463942">
      <w:pPr>
        <w:spacing w:before="240"/>
      </w:pPr>
      <w:r>
        <w:rPr>
          <w:rFonts w:ascii="Calibri" w:eastAsia="Calibri" w:hAnsi="Calibri" w:cs="Times New Roman"/>
          <w:lang w:val="fr-FR"/>
        </w:rPr>
        <w:t>Le bureau de gestion gère la liste officielle des spécialistes de la protection des sols sur les chantiers. La clarification des conditions préalables et de l’accréditation sera prise en charge par la CSR. Le bureau de gestion a soutenu le travail de la CSR, gérant les modifications et traitant les demandes des personnes intéressées. Le bureau de gestion a reçu de nombreuses demandes, essentiellement avant les formations offertes par le SANU, et a</w:t>
      </w:r>
      <w:r w:rsidR="008007D8">
        <w:rPr>
          <w:rFonts w:ascii="Calibri" w:eastAsia="Calibri" w:hAnsi="Calibri" w:cs="Times New Roman"/>
          <w:lang w:val="fr-FR"/>
        </w:rPr>
        <w:t xml:space="preserve"> </w:t>
      </w:r>
      <w:r w:rsidR="00661D6F">
        <w:rPr>
          <w:rFonts w:ascii="Calibri" w:eastAsia="Calibri" w:hAnsi="Calibri" w:cs="Times New Roman"/>
          <w:lang w:val="fr-FR"/>
        </w:rPr>
        <w:t>donné des informations</w:t>
      </w:r>
      <w:r>
        <w:rPr>
          <w:rFonts w:ascii="Calibri" w:eastAsia="Calibri" w:hAnsi="Calibri" w:cs="Times New Roman"/>
          <w:lang w:val="fr-FR"/>
        </w:rPr>
        <w:t xml:space="preserve"> sur les mécanismes de reconnaissance. </w:t>
      </w:r>
    </w:p>
    <w:p w14:paraId="173A2902" w14:textId="66C92975" w:rsidR="00463942" w:rsidRDefault="00AB3A89" w:rsidP="00463942">
      <w:pPr>
        <w:spacing w:before="240"/>
      </w:pPr>
      <w:r>
        <w:rPr>
          <w:rFonts w:ascii="Calibri" w:eastAsia="Calibri" w:hAnsi="Calibri" w:cs="Times New Roman"/>
          <w:lang w:val="fr-FR"/>
        </w:rPr>
        <w:t>14 candidat.e.s au titre de SPSC-SSP ont déposé un dossier. Ces dossiers ont été préparés et examinés en vue de l’accréditation. 12 de ces candidat.e.s ont été reconnus par la CSR au titre de SPSC-SSP. Par ailleurs, les pré-requis en matière de formation supérieure ont été examinés par 27</w:t>
      </w:r>
      <w:r w:rsidR="004A2366">
        <w:rPr>
          <w:rFonts w:ascii="Calibri" w:eastAsia="Calibri" w:hAnsi="Calibri" w:cs="Times New Roman"/>
          <w:lang w:val="fr-FR"/>
        </w:rPr>
        <w:t> </w:t>
      </w:r>
      <w:r>
        <w:rPr>
          <w:rFonts w:ascii="Calibri" w:eastAsia="Calibri" w:hAnsi="Calibri" w:cs="Times New Roman"/>
          <w:lang w:val="fr-FR"/>
        </w:rPr>
        <w:t>personnes, conformément à l’article</w:t>
      </w:r>
      <w:r w:rsidR="004A2366">
        <w:rPr>
          <w:rFonts w:ascii="Calibri" w:eastAsia="Calibri" w:hAnsi="Calibri" w:cs="Times New Roman"/>
          <w:lang w:val="fr-FR"/>
        </w:rPr>
        <w:t> </w:t>
      </w:r>
      <w:r>
        <w:rPr>
          <w:rFonts w:ascii="Calibri" w:eastAsia="Calibri" w:hAnsi="Calibri" w:cs="Times New Roman"/>
          <w:lang w:val="fr-FR"/>
        </w:rPr>
        <w:t xml:space="preserve">5 du règlement de reconnaissance. L’examen des pré-requis est un service offert gratuitement aux pédologues par le CSR. Pour être reconnues, les personnes intéressées doivent toutefois envoyer </w:t>
      </w:r>
      <w:r w:rsidR="007A5A57">
        <w:rPr>
          <w:rFonts w:ascii="Calibri" w:eastAsia="Calibri" w:hAnsi="Calibri" w:cs="Times New Roman"/>
          <w:lang w:val="fr-FR"/>
        </w:rPr>
        <w:t>également</w:t>
      </w:r>
      <w:r>
        <w:rPr>
          <w:rFonts w:ascii="Calibri" w:eastAsia="Calibri" w:hAnsi="Calibri" w:cs="Times New Roman"/>
          <w:lang w:val="fr-FR"/>
        </w:rPr>
        <w:t xml:space="preserve"> un dossier et satisfaire à l’ensemble des autres conditions énoncé</w:t>
      </w:r>
      <w:r w:rsidR="004A2366">
        <w:rPr>
          <w:rFonts w:ascii="Calibri" w:eastAsia="Calibri" w:hAnsi="Calibri" w:cs="Times New Roman"/>
          <w:lang w:val="fr-FR"/>
        </w:rPr>
        <w:t>e</w:t>
      </w:r>
      <w:r>
        <w:rPr>
          <w:rFonts w:ascii="Calibri" w:eastAsia="Calibri" w:hAnsi="Calibri" w:cs="Times New Roman"/>
          <w:lang w:val="fr-FR"/>
        </w:rPr>
        <w:t>s aux articles</w:t>
      </w:r>
      <w:r w:rsidR="004A2366">
        <w:rPr>
          <w:rFonts w:ascii="Calibri" w:eastAsia="Calibri" w:hAnsi="Calibri" w:cs="Times New Roman"/>
          <w:lang w:val="fr-FR"/>
        </w:rPr>
        <w:t> </w:t>
      </w:r>
      <w:r>
        <w:rPr>
          <w:rFonts w:ascii="Calibri" w:eastAsia="Calibri" w:hAnsi="Calibri" w:cs="Times New Roman"/>
          <w:lang w:val="fr-FR"/>
        </w:rPr>
        <w:t>4 à 9 du règlement de reconnaissance.</w:t>
      </w:r>
    </w:p>
    <w:p w14:paraId="2D43ED99" w14:textId="77777777" w:rsidR="00463942" w:rsidRPr="002B749B" w:rsidRDefault="00AB3A89" w:rsidP="00463942">
      <w:pPr>
        <w:spacing w:before="240"/>
        <w:rPr>
          <w:b/>
        </w:rPr>
      </w:pPr>
      <w:r>
        <w:rPr>
          <w:rFonts w:ascii="Calibri" w:eastAsia="Calibri" w:hAnsi="Calibri" w:cs="Times New Roman"/>
          <w:b/>
          <w:bCs/>
          <w:lang w:val="fr-FR"/>
        </w:rPr>
        <w:lastRenderedPageBreak/>
        <w:t>Journée de perfectionnement et d’échanges pour SPSC</w:t>
      </w:r>
    </w:p>
    <w:p w14:paraId="21FED615" w14:textId="3A14CE1A" w:rsidR="00463942" w:rsidRDefault="00AB3A89" w:rsidP="00463942">
      <w:pPr>
        <w:spacing w:before="240"/>
      </w:pPr>
      <w:r>
        <w:rPr>
          <w:rFonts w:ascii="Calibri" w:eastAsia="Calibri" w:hAnsi="Calibri" w:cs="Times New Roman"/>
          <w:lang w:val="fr-FR"/>
        </w:rPr>
        <w:t xml:space="preserve">Les journées de perfectionnement et d’échanges seront organisées sous l’égide alternée de la SSP et du SANU, avec participation systématique des deux organismes organisateurs. En 2019, aucune journée de perfectionnement et d’échanges </w:t>
      </w:r>
      <w:r w:rsidR="00FA3FF7">
        <w:rPr>
          <w:rFonts w:ascii="Calibri" w:eastAsia="Calibri" w:hAnsi="Calibri" w:cs="Times New Roman"/>
          <w:lang w:val="fr-FR"/>
        </w:rPr>
        <w:t>n’a eu lieu.</w:t>
      </w:r>
    </w:p>
    <w:p w14:paraId="4867B2C1" w14:textId="77777777" w:rsidR="00463942" w:rsidRPr="002B749B" w:rsidRDefault="00AB3A89" w:rsidP="00463942">
      <w:pPr>
        <w:spacing w:before="240"/>
        <w:rPr>
          <w:rStyle w:val="Strong"/>
        </w:rPr>
      </w:pPr>
      <w:r>
        <w:rPr>
          <w:rStyle w:val="Strong"/>
          <w:rFonts w:ascii="Calibri" w:eastAsia="Calibri" w:hAnsi="Calibri" w:cs="Times New Roman"/>
          <w:lang w:val="fr-FR"/>
        </w:rPr>
        <w:t>Site Web</w:t>
      </w:r>
    </w:p>
    <w:p w14:paraId="4D4168C2" w14:textId="7416605D" w:rsidR="00463942" w:rsidRDefault="00AB3A89" w:rsidP="00463942">
      <w:pPr>
        <w:spacing w:before="240"/>
      </w:pPr>
      <w:r>
        <w:rPr>
          <w:rFonts w:ascii="Calibri" w:eastAsia="Calibri" w:hAnsi="Calibri" w:cs="Times New Roman"/>
          <w:lang w:val="fr-FR"/>
        </w:rPr>
        <w:t>Des articles concernant différents événements et manifestations sont régulièrement publiés sur le site Web. En 2019, nous avons publié 33</w:t>
      </w:r>
      <w:r w:rsidR="004A2366">
        <w:rPr>
          <w:rFonts w:ascii="Calibri" w:eastAsia="Calibri" w:hAnsi="Calibri" w:cs="Times New Roman"/>
          <w:lang w:val="fr-FR"/>
        </w:rPr>
        <w:t> </w:t>
      </w:r>
      <w:r>
        <w:rPr>
          <w:rFonts w:ascii="Calibri" w:eastAsia="Calibri" w:hAnsi="Calibri" w:cs="Times New Roman"/>
          <w:lang w:val="fr-FR"/>
        </w:rPr>
        <w:t>articles, à chaque fois dans plusieurs langues, ainsi que neuf nouvelles prises de position portant sur des consultations. La liste des services s’est enrichie de huit nouvelles entrées.</w:t>
      </w:r>
    </w:p>
    <w:p w14:paraId="615CC1BA" w14:textId="77777777" w:rsidR="00463942" w:rsidRDefault="00AB3A89" w:rsidP="00463942">
      <w:pPr>
        <w:spacing w:before="240"/>
      </w:pPr>
      <w:r>
        <w:rPr>
          <w:rFonts w:ascii="Calibri" w:eastAsia="Calibri" w:hAnsi="Calibri" w:cs="Times New Roman"/>
          <w:lang w:val="fr-FR"/>
        </w:rPr>
        <w:t>Dotation horaire du bureau de gestion</w:t>
      </w:r>
    </w:p>
    <w:p w14:paraId="3E80E1F3" w14:textId="57D639AD" w:rsidR="00463942" w:rsidRPr="00AF3FA6" w:rsidRDefault="00AB3A89" w:rsidP="00463942">
      <w:pPr>
        <w:spacing w:before="240"/>
      </w:pPr>
      <w:r>
        <w:rPr>
          <w:rFonts w:ascii="Calibri" w:eastAsia="Calibri" w:hAnsi="Calibri" w:cs="Times New Roman"/>
          <w:lang w:val="fr-FR"/>
        </w:rPr>
        <w:t>Secrétariat/Page Web/Réunion/Congrès/ Excursion/Échanges</w:t>
      </w:r>
    </w:p>
    <w:p w14:paraId="4FDA2F72" w14:textId="72287561" w:rsidR="00F76BD4" w:rsidRPr="00CB7577" w:rsidRDefault="00576B94" w:rsidP="00CB7577">
      <w:r>
        <w:rPr>
          <w:rFonts w:ascii="Helvetica" w:hAnsi="Helvetica" w:cs="Helvetica"/>
          <w:sz w:val="22"/>
          <w:szCs w:val="22"/>
        </w:rPr>
        <w:pict w14:anchorId="7EBEDBBC">
          <v:rect id="_x0000_i1032" style="width:0;height:1.5pt" o:hralign="center" o:hrstd="t" o:hr="t" fillcolor="#a0a0a0" stroked="f"/>
        </w:pict>
      </w:r>
    </w:p>
    <w:p w14:paraId="2B6257B6" w14:textId="77777777" w:rsidR="00BA5249" w:rsidRPr="00BA5249" w:rsidRDefault="00AB3A89" w:rsidP="00BA5249">
      <w:pPr>
        <w:contextualSpacing/>
        <w:rPr>
          <w:rFonts w:ascii="Calibri Light" w:eastAsia="Times New Roman" w:hAnsi="Calibri Light" w:cs="Times New Roman"/>
          <w:spacing w:val="-10"/>
          <w:kern w:val="28"/>
          <w:sz w:val="56"/>
          <w:szCs w:val="56"/>
        </w:rPr>
      </w:pPr>
      <w:r>
        <w:rPr>
          <w:rFonts w:ascii="Calibri Light" w:eastAsia="Calibri Light" w:hAnsi="Calibri Light" w:cs="Times New Roman"/>
          <w:spacing w:val="-10"/>
          <w:kern w:val="28"/>
          <w:sz w:val="56"/>
          <w:szCs w:val="56"/>
          <w:lang w:val="fr-FR"/>
        </w:rPr>
        <w:t>Demande de constitution d’un nouveau groupe de travail</w:t>
      </w:r>
    </w:p>
    <w:p w14:paraId="31B5ACE6" w14:textId="64EA81EA" w:rsidR="00BA5249" w:rsidRDefault="00023B0B" w:rsidP="00BA5249">
      <w:pPr>
        <w:keepNext/>
        <w:keepLines/>
        <w:spacing w:before="240" w:line="259" w:lineRule="auto"/>
        <w:outlineLvl w:val="0"/>
        <w:rPr>
          <w:rFonts w:ascii="Calibri Light" w:eastAsia="Times New Roman" w:hAnsi="Calibri Light" w:cs="Times New Roman"/>
          <w:sz w:val="32"/>
          <w:szCs w:val="32"/>
        </w:rPr>
      </w:pPr>
      <w:r>
        <w:rPr>
          <w:rFonts w:ascii="Calibri Light" w:eastAsia="Calibri Light" w:hAnsi="Calibri Light" w:cs="Times New Roman"/>
          <w:sz w:val="32"/>
          <w:szCs w:val="32"/>
          <w:lang w:val="fr-FR"/>
        </w:rPr>
        <w:t xml:space="preserve">déposée </w:t>
      </w:r>
      <w:r w:rsidR="00AB3A89">
        <w:rPr>
          <w:rFonts w:ascii="Calibri Light" w:eastAsia="Calibri Light" w:hAnsi="Calibri Light" w:cs="Times New Roman"/>
          <w:sz w:val="32"/>
          <w:szCs w:val="32"/>
          <w:lang w:val="fr-FR"/>
        </w:rPr>
        <w:t>à l’assemblée générale de la Société suisse de pédologie BGS-SSP, en vertu de l’article</w:t>
      </w:r>
      <w:r w:rsidR="004A2366">
        <w:rPr>
          <w:rFonts w:ascii="Calibri Light" w:eastAsia="Calibri Light" w:hAnsi="Calibri Light" w:cs="Times New Roman"/>
          <w:sz w:val="32"/>
          <w:szCs w:val="32"/>
          <w:lang w:val="fr-FR"/>
        </w:rPr>
        <w:t> </w:t>
      </w:r>
      <w:r w:rsidR="00AB3A89">
        <w:rPr>
          <w:rFonts w:ascii="Calibri Light" w:eastAsia="Calibri Light" w:hAnsi="Calibri Light" w:cs="Times New Roman"/>
          <w:sz w:val="32"/>
          <w:szCs w:val="32"/>
          <w:lang w:val="fr-FR"/>
        </w:rPr>
        <w:t>9 des statuts.</w:t>
      </w:r>
    </w:p>
    <w:p w14:paraId="7C60ADC2" w14:textId="5FED67D8" w:rsidR="00BA5249" w:rsidRPr="00BA5249" w:rsidRDefault="00AB3A89" w:rsidP="00BA5249">
      <w:pPr>
        <w:keepNext/>
        <w:keepLines/>
        <w:spacing w:before="240" w:line="259" w:lineRule="auto"/>
        <w:outlineLvl w:val="0"/>
        <w:rPr>
          <w:rFonts w:ascii="Calibri Light" w:eastAsia="Times New Roman" w:hAnsi="Calibri Light" w:cs="Times New Roman"/>
          <w:sz w:val="32"/>
          <w:szCs w:val="32"/>
        </w:rPr>
      </w:pPr>
      <w:r>
        <w:rPr>
          <w:rFonts w:ascii="Calibri Light" w:eastAsia="Calibri Light" w:hAnsi="Calibri Light" w:cs="Times New Roman"/>
          <w:b/>
          <w:bCs/>
          <w:sz w:val="26"/>
          <w:szCs w:val="26"/>
          <w:lang w:val="fr-FR"/>
        </w:rPr>
        <w:t>Description</w:t>
      </w:r>
    </w:p>
    <w:p w14:paraId="2AD980ED" w14:textId="77777777"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Groupe de travail Éducation environnementale en pédologie</w:t>
      </w:r>
    </w:p>
    <w:p w14:paraId="4F696A3D" w14:textId="66717D1C"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Justification d’un nouveau groupe de travail</w:t>
      </w:r>
    </w:p>
    <w:p w14:paraId="7BD85F61" w14:textId="42072D0A"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La sensibilisation du public au sol est, comparée à celle portant sur les autres systèmes environnementaux, relativement faible. La SSP souhaite, depuis des années, travailler à une amélioration en ce sens. En 2016, le groupe d’intérêt « Éducation environnementale en pédologie » s’est constitué en sous-groupe du « Groupe de Réflexion ». Ce groupe s’occupe de projets dans le domaine de la sensib</w:t>
      </w:r>
      <w:r w:rsidR="004A2366">
        <w:rPr>
          <w:rFonts w:ascii="Calibri" w:eastAsia="Calibri" w:hAnsi="Calibri" w:cs="Times New Roman"/>
          <w:sz w:val="22"/>
          <w:szCs w:val="22"/>
          <w:lang w:val="fr-FR"/>
        </w:rPr>
        <w:t>i</w:t>
      </w:r>
      <w:r>
        <w:rPr>
          <w:rFonts w:ascii="Calibri" w:eastAsia="Calibri" w:hAnsi="Calibri" w:cs="Times New Roman"/>
          <w:sz w:val="22"/>
          <w:szCs w:val="22"/>
          <w:lang w:val="fr-FR"/>
        </w:rPr>
        <w:t xml:space="preserve">lisation de l’opinion publique et d’environnement dans le domaine des sols. Un accent particulier est mis sur la promotion de thèmes pédologiques en milieu scolaire. Selon nous, cette approche permet de bien sensibiliser les enfants et les jeunes à la pédosphère en tant que système environnemental, ainsi qu’à la fonction et à la protection des sols. </w:t>
      </w:r>
      <w:r w:rsidR="008F013F">
        <w:rPr>
          <w:rFonts w:ascii="Calibri" w:eastAsia="Calibri" w:hAnsi="Calibri" w:cs="Times New Roman"/>
          <w:sz w:val="22"/>
          <w:szCs w:val="22"/>
          <w:lang w:val="fr-FR"/>
        </w:rPr>
        <w:t>Au cours des</w:t>
      </w:r>
      <w:r>
        <w:rPr>
          <w:rFonts w:ascii="Calibri" w:eastAsia="Calibri" w:hAnsi="Calibri" w:cs="Times New Roman"/>
          <w:sz w:val="22"/>
          <w:szCs w:val="22"/>
          <w:lang w:val="fr-FR"/>
        </w:rPr>
        <w:t xml:space="preserve"> trois dernières années, le groupe d’intérêt a été actif, a établi des contacts, s’est investi et a élaboré des idées. </w:t>
      </w:r>
    </w:p>
    <w:p w14:paraId="789373DE" w14:textId="54988FFA"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Objectifs</w:t>
      </w:r>
    </w:p>
    <w:p w14:paraId="4BD104BB" w14:textId="4D88B898" w:rsidR="00BA5249" w:rsidRPr="00BA5249" w:rsidRDefault="00AB3A89" w:rsidP="00BA5249">
      <w:pPr>
        <w:numPr>
          <w:ilvl w:val="0"/>
          <w:numId w:val="38"/>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lang w:val="fr-FR"/>
        </w:rPr>
        <w:t>Permettre au public de mieux appréhender le sol et son rapport à la durabilité</w:t>
      </w:r>
      <w:r w:rsidR="00916413">
        <w:rPr>
          <w:rFonts w:ascii="Calibri" w:eastAsia="Calibri" w:hAnsi="Calibri" w:cs="Times New Roman"/>
          <w:sz w:val="22"/>
          <w:szCs w:val="22"/>
          <w:lang w:val="fr-FR"/>
        </w:rPr>
        <w:t xml:space="preserve">, </w:t>
      </w:r>
      <w:r>
        <w:rPr>
          <w:rFonts w:ascii="Calibri" w:eastAsia="Calibri" w:hAnsi="Calibri" w:cs="Times New Roman"/>
          <w:sz w:val="22"/>
          <w:szCs w:val="22"/>
          <w:lang w:val="fr-FR"/>
        </w:rPr>
        <w:t xml:space="preserve">et encourager ainsi sa protection </w:t>
      </w:r>
    </w:p>
    <w:p w14:paraId="2CAF6828" w14:textId="77777777" w:rsidR="00BA5249" w:rsidRPr="00BA5249" w:rsidRDefault="00AB3A89" w:rsidP="00BA5249">
      <w:pPr>
        <w:numPr>
          <w:ilvl w:val="0"/>
          <w:numId w:val="38"/>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lang w:val="fr-FR"/>
        </w:rPr>
        <w:t>Réseauter avec d’autres acteurs du domaine et collaborer avec eux</w:t>
      </w:r>
    </w:p>
    <w:p w14:paraId="603B816C" w14:textId="77777777" w:rsidR="00BA5249" w:rsidRPr="00BA5249" w:rsidRDefault="00AB3A89" w:rsidP="00BA5249">
      <w:pPr>
        <w:numPr>
          <w:ilvl w:val="0"/>
          <w:numId w:val="38"/>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lang w:val="fr-FR"/>
        </w:rPr>
        <w:t xml:space="preserve">Rendre la pédologie plus attirante en tant que matière scolaire </w:t>
      </w:r>
    </w:p>
    <w:p w14:paraId="65E10398" w14:textId="77777777" w:rsidR="00BA5249" w:rsidRPr="00BA5249" w:rsidRDefault="00AB3A89" w:rsidP="00BA5249">
      <w:pPr>
        <w:numPr>
          <w:ilvl w:val="0"/>
          <w:numId w:val="38"/>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lang w:val="fr-FR"/>
        </w:rPr>
        <w:t>Éliminer les obstacles, en permettant un meilleur accès au matériel pédagogique et aux lieux de formation</w:t>
      </w:r>
    </w:p>
    <w:p w14:paraId="78FB073A" w14:textId="77777777" w:rsidR="00BA5249" w:rsidRDefault="00AB3A89" w:rsidP="00BA5249">
      <w:pPr>
        <w:numPr>
          <w:ilvl w:val="0"/>
          <w:numId w:val="38"/>
        </w:numPr>
        <w:spacing w:after="160" w:line="259" w:lineRule="auto"/>
        <w:contextualSpacing/>
        <w:rPr>
          <w:rFonts w:ascii="Calibri" w:eastAsia="Calibri" w:hAnsi="Calibri" w:cs="Times New Roman"/>
          <w:sz w:val="22"/>
          <w:szCs w:val="22"/>
        </w:rPr>
      </w:pPr>
      <w:r>
        <w:rPr>
          <w:rFonts w:ascii="Calibri" w:eastAsia="Calibri" w:hAnsi="Calibri" w:cs="Times New Roman"/>
          <w:sz w:val="22"/>
          <w:szCs w:val="22"/>
          <w:lang w:val="fr-FR"/>
        </w:rPr>
        <w:lastRenderedPageBreak/>
        <w:t>Susciter, exécuter ou accompagner les projets en fonction des besoins ou des intérêts.</w:t>
      </w:r>
    </w:p>
    <w:p w14:paraId="33BBC42D" w14:textId="77777777" w:rsidR="00BA5249" w:rsidRDefault="00BA5249" w:rsidP="00BA5249">
      <w:pPr>
        <w:spacing w:after="160" w:line="259" w:lineRule="auto"/>
        <w:contextualSpacing/>
        <w:rPr>
          <w:rFonts w:ascii="Calibri" w:eastAsia="Calibri" w:hAnsi="Calibri" w:cs="Times New Roman"/>
          <w:sz w:val="22"/>
          <w:szCs w:val="22"/>
        </w:rPr>
      </w:pPr>
    </w:p>
    <w:p w14:paraId="1CD131B7" w14:textId="5151371A" w:rsidR="00BA5249" w:rsidRPr="00BA5249" w:rsidRDefault="00AB3A89" w:rsidP="00BA5249">
      <w:pPr>
        <w:spacing w:after="160" w:line="259" w:lineRule="auto"/>
        <w:contextualSpacing/>
        <w:rPr>
          <w:rFonts w:ascii="Calibri" w:eastAsia="Calibri" w:hAnsi="Calibri" w:cs="Times New Roman"/>
          <w:sz w:val="22"/>
          <w:szCs w:val="22"/>
        </w:rPr>
      </w:pPr>
      <w:r>
        <w:rPr>
          <w:rFonts w:ascii="Calibri Light" w:eastAsia="Calibri Light" w:hAnsi="Calibri Light" w:cs="Times New Roman"/>
          <w:b/>
          <w:bCs/>
          <w:sz w:val="26"/>
          <w:szCs w:val="26"/>
          <w:lang w:val="fr-FR"/>
        </w:rPr>
        <w:t>Approche</w:t>
      </w:r>
    </w:p>
    <w:p w14:paraId="206D01DD" w14:textId="0B3576EB" w:rsidR="00BA5249" w:rsidRP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Dans la mesure du possible, nous nous réunissons quatre fois par an, la plupart du temps à Zurich, mais sommes ouverts à la visite d’autres sites dans le cadre </w:t>
      </w:r>
      <w:r w:rsidR="00373EC9">
        <w:rPr>
          <w:rFonts w:ascii="Calibri" w:eastAsia="Calibri" w:hAnsi="Calibri" w:cs="Times New Roman"/>
          <w:sz w:val="22"/>
          <w:szCs w:val="22"/>
          <w:lang w:val="fr-FR"/>
        </w:rPr>
        <w:t>de</w:t>
      </w:r>
      <w:r>
        <w:rPr>
          <w:rFonts w:ascii="Calibri" w:eastAsia="Calibri" w:hAnsi="Calibri" w:cs="Times New Roman"/>
          <w:sz w:val="22"/>
          <w:szCs w:val="22"/>
          <w:lang w:val="fr-FR"/>
        </w:rPr>
        <w:t xml:space="preserve"> projets</w:t>
      </w:r>
      <w:r w:rsidR="00373EC9">
        <w:rPr>
          <w:rFonts w:ascii="Calibri" w:eastAsia="Calibri" w:hAnsi="Calibri" w:cs="Times New Roman"/>
          <w:sz w:val="22"/>
          <w:szCs w:val="22"/>
          <w:lang w:val="fr-FR"/>
        </w:rPr>
        <w:t xml:space="preserve"> particuliers</w:t>
      </w:r>
      <w:r>
        <w:rPr>
          <w:rFonts w:ascii="Calibri" w:eastAsia="Calibri" w:hAnsi="Calibri" w:cs="Times New Roman"/>
          <w:sz w:val="22"/>
          <w:szCs w:val="22"/>
          <w:lang w:val="fr-FR"/>
        </w:rPr>
        <w:t>. Les membres du groupe de travail sont libres de faire valoir leurs propres besoins et capacités ou bien de mettre en œuvre d’autres projets.</w:t>
      </w:r>
    </w:p>
    <w:p w14:paraId="2BE541CB" w14:textId="48C4FDB7"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Le groupe de travail Éducation environnementale en pédologie sert de plate-forme pour mettre à profit idées et synergies. Nous faisons appel à des partenaires externes lors de nos projets et encourageons l’élargissement </w:t>
      </w:r>
      <w:r w:rsidR="00954861">
        <w:rPr>
          <w:rFonts w:ascii="Calibri" w:eastAsia="Calibri" w:hAnsi="Calibri" w:cs="Times New Roman"/>
          <w:sz w:val="22"/>
          <w:szCs w:val="22"/>
          <w:lang w:val="fr-FR"/>
        </w:rPr>
        <w:t>continu</w:t>
      </w:r>
      <w:r>
        <w:rPr>
          <w:rFonts w:ascii="Calibri" w:eastAsia="Calibri" w:hAnsi="Calibri" w:cs="Times New Roman"/>
          <w:sz w:val="22"/>
          <w:szCs w:val="22"/>
          <w:lang w:val="fr-FR"/>
        </w:rPr>
        <w:t xml:space="preserve"> de notre réseau dans le domaine de l’éducation environnementale en pédologie. </w:t>
      </w:r>
    </w:p>
    <w:p w14:paraId="78D3E1BB" w14:textId="52874EC2"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Budget</w:t>
      </w:r>
    </w:p>
    <w:p w14:paraId="2B239DC4" w14:textId="77777777"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La participation au groupe de travail repose sur le bénévolat. Tout dédommagement éventuel suit le règlement de remboursement des frais de la SSP. </w:t>
      </w:r>
    </w:p>
    <w:p w14:paraId="37030DBE" w14:textId="1A4D863D"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Structure organisationnelle</w:t>
      </w:r>
    </w:p>
    <w:p w14:paraId="0B330AAB" w14:textId="77777777" w:rsidR="00BA5249" w:rsidRP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Direction du groupe de travail : Antonia Ulmann ; Suppléance : Sarah Chékifi</w:t>
      </w:r>
    </w:p>
    <w:p w14:paraId="5D9C1113" w14:textId="1ECA7B7C"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Missions : </w:t>
      </w:r>
      <w:commentRangeStart w:id="4"/>
      <w:r>
        <w:rPr>
          <w:rFonts w:ascii="Calibri" w:eastAsia="Calibri" w:hAnsi="Calibri" w:cs="Times New Roman"/>
          <w:sz w:val="22"/>
          <w:szCs w:val="22"/>
          <w:lang w:val="fr-FR"/>
        </w:rPr>
        <w:t xml:space="preserve">rencontres avec l’organisation </w:t>
      </w:r>
      <w:commentRangeEnd w:id="4"/>
      <w:r w:rsidR="00916413">
        <w:rPr>
          <w:rStyle w:val="CommentReference"/>
          <w:rFonts w:ascii="Times" w:eastAsia="Times" w:hAnsi="Times" w:cs="Times New Roman"/>
          <w:lang w:val="en-US" w:eastAsia="de-DE"/>
        </w:rPr>
        <w:commentReference w:id="4"/>
      </w:r>
      <w:r>
        <w:rPr>
          <w:rFonts w:ascii="Calibri" w:eastAsia="Calibri" w:hAnsi="Calibri" w:cs="Times New Roman"/>
          <w:sz w:val="22"/>
          <w:szCs w:val="22"/>
          <w:lang w:val="fr-FR"/>
        </w:rPr>
        <w:t>, définition des points de l’ordre du jour en fonction des discussions en cours, projets et motivation des membres du groupe de travail.</w:t>
      </w:r>
      <w:r>
        <w:rPr>
          <w:rFonts w:ascii="Calibri" w:eastAsia="Calibri" w:hAnsi="Calibri" w:cs="Times New Roman"/>
          <w:sz w:val="22"/>
          <w:szCs w:val="22"/>
          <w:lang w:val="fr-FR"/>
        </w:rPr>
        <w:br/>
        <w:t>Les membres du groupe de travail décident des thèmes à débattre et soutiennent la présidence en matière d’organisation (invitation d’intervenant.e.s faisant partie de leurs réseaux, locaux).</w:t>
      </w:r>
    </w:p>
    <w:p w14:paraId="17276825" w14:textId="069001A7"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Communication</w:t>
      </w:r>
    </w:p>
    <w:p w14:paraId="60A836E6" w14:textId="3F4AC535" w:rsid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Les dates de réunions seront publiées </w:t>
      </w:r>
      <w:r w:rsidR="005921BE">
        <w:rPr>
          <w:rFonts w:ascii="Calibri" w:eastAsia="Calibri" w:hAnsi="Calibri" w:cs="Times New Roman"/>
          <w:sz w:val="22"/>
          <w:szCs w:val="22"/>
          <w:lang w:val="fr-FR"/>
        </w:rPr>
        <w:t>sur</w:t>
      </w:r>
      <w:r>
        <w:rPr>
          <w:rFonts w:ascii="Calibri" w:eastAsia="Calibri" w:hAnsi="Calibri" w:cs="Times New Roman"/>
          <w:sz w:val="22"/>
          <w:szCs w:val="22"/>
          <w:lang w:val="fr-FR"/>
        </w:rPr>
        <w:t xml:space="preserve"> le calendrier de la SSP. Les membres de la SSP intéressés peuvent se renseigner par le biais des procès-verbaux de réunions. Lors de l’AG, le groupe de travail informe l’organisation de ses activités passées et futures. </w:t>
      </w:r>
    </w:p>
    <w:p w14:paraId="06D97339" w14:textId="2BCC88C8" w:rsidR="00BA5249" w:rsidRPr="00BA5249" w:rsidRDefault="00AB3A89" w:rsidP="00BA5249">
      <w:pPr>
        <w:spacing w:after="160" w:line="259" w:lineRule="auto"/>
        <w:rPr>
          <w:rFonts w:ascii="Calibri" w:eastAsia="Calibri" w:hAnsi="Calibri" w:cs="Times New Roman"/>
          <w:sz w:val="22"/>
          <w:szCs w:val="22"/>
        </w:rPr>
      </w:pPr>
      <w:r>
        <w:rPr>
          <w:rFonts w:ascii="Calibri Light" w:eastAsia="Calibri Light" w:hAnsi="Calibri Light" w:cs="Times New Roman"/>
          <w:b/>
          <w:bCs/>
          <w:sz w:val="26"/>
          <w:szCs w:val="26"/>
          <w:lang w:val="fr-FR"/>
        </w:rPr>
        <w:t>Perspectives</w:t>
      </w:r>
    </w:p>
    <w:p w14:paraId="32821BC3" w14:textId="304EF204" w:rsidR="00F76BD4" w:rsidRPr="00BA5249" w:rsidRDefault="00AB3A89" w:rsidP="00BA5249">
      <w:pPr>
        <w:spacing w:after="160" w:line="259" w:lineRule="auto"/>
        <w:rPr>
          <w:rFonts w:ascii="Calibri" w:eastAsia="Calibri" w:hAnsi="Calibri" w:cs="Times New Roman"/>
          <w:sz w:val="22"/>
          <w:szCs w:val="22"/>
        </w:rPr>
      </w:pPr>
      <w:r>
        <w:rPr>
          <w:rFonts w:ascii="Calibri" w:eastAsia="Calibri" w:hAnsi="Calibri" w:cs="Times New Roman"/>
          <w:sz w:val="22"/>
          <w:szCs w:val="22"/>
          <w:lang w:val="fr-FR"/>
        </w:rPr>
        <w:t xml:space="preserve">Le groupe de travail restera actif tant que la SSP estimera que le thème de l’éducation à la pédologie est important et tant que le groupe disposera de suffisamment de membres. </w:t>
      </w:r>
    </w:p>
    <w:sectPr w:rsidR="00F76BD4" w:rsidRPr="00BA524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nce Ibrahim Aibo" w:date="2020-04-12T07:08:00Z" w:initials="LIA">
    <w:p w14:paraId="4493C192" w14:textId="17023425" w:rsidR="008C0E5C" w:rsidRDefault="008C0E5C">
      <w:pPr>
        <w:pStyle w:val="CommentText"/>
      </w:pPr>
      <w:r>
        <w:rPr>
          <w:rStyle w:val="CommentReference"/>
        </w:rPr>
        <w:annotationRef/>
      </w:r>
      <w:r w:rsidR="00576B94">
        <w:rPr>
          <w:noProof/>
        </w:rPr>
        <w:t xml:space="preserve">I left the </w:t>
      </w:r>
      <w:r w:rsidR="00576B94">
        <w:rPr>
          <w:noProof/>
        </w:rPr>
        <w:t>original title in English</w:t>
      </w:r>
      <w:r w:rsidR="00576B94">
        <w:rPr>
          <w:noProof/>
        </w:rPr>
        <w:t xml:space="preserve"> becau</w:t>
      </w:r>
      <w:r w:rsidR="00576B94">
        <w:rPr>
          <w:noProof/>
        </w:rPr>
        <w:t xml:space="preserve">se </w:t>
      </w:r>
      <w:r w:rsidR="00576B94">
        <w:rPr>
          <w:noProof/>
        </w:rPr>
        <w:t xml:space="preserve">I think </w:t>
      </w:r>
      <w:r w:rsidR="00576B94">
        <w:rPr>
          <w:noProof/>
        </w:rPr>
        <w:t>i</w:t>
      </w:r>
      <w:r w:rsidR="00576B94">
        <w:rPr>
          <w:noProof/>
        </w:rPr>
        <w:t xml:space="preserve">t was drafted </w:t>
      </w:r>
      <w:r w:rsidR="00576B94">
        <w:rPr>
          <w:noProof/>
        </w:rPr>
        <w:t xml:space="preserve">and sent </w:t>
      </w:r>
      <w:r w:rsidR="00576B94">
        <w:rPr>
          <w:noProof/>
        </w:rPr>
        <w:t>in E</w:t>
      </w:r>
      <w:r w:rsidR="00576B94">
        <w:rPr>
          <w:noProof/>
        </w:rPr>
        <w:t xml:space="preserve">nglish </w:t>
      </w:r>
      <w:r w:rsidR="00576B94">
        <w:rPr>
          <w:noProof/>
        </w:rPr>
        <w:t>to Eurosoil.</w:t>
      </w:r>
    </w:p>
  </w:comment>
  <w:comment w:id="1" w:author="Laurence Ibrahim Aibo" w:date="2020-04-12T07:15:00Z" w:initials="LIA">
    <w:p w14:paraId="18A49E24" w14:textId="130C9DE1" w:rsidR="00F105D6" w:rsidRDefault="00F105D6">
      <w:pPr>
        <w:pStyle w:val="CommentText"/>
      </w:pPr>
      <w:r>
        <w:rPr>
          <w:rStyle w:val="CommentReference"/>
        </w:rPr>
        <w:annotationRef/>
      </w:r>
      <w:r w:rsidR="00576B94">
        <w:rPr>
          <w:noProof/>
        </w:rPr>
        <w:t>Ab</w:t>
      </w:r>
      <w:r w:rsidR="00576B94">
        <w:rPr>
          <w:noProof/>
        </w:rPr>
        <w:t>gleichtage was part of my second round of questions. I am happy to suggest a French translation once I kn</w:t>
      </w:r>
      <w:r w:rsidR="00576B94">
        <w:rPr>
          <w:noProof/>
        </w:rPr>
        <w:t>ow what it refers to</w:t>
      </w:r>
      <w:r w:rsidR="00576B94">
        <w:rPr>
          <w:noProof/>
        </w:rPr>
        <w:t>/</w:t>
      </w:r>
      <w:r w:rsidR="00576B94">
        <w:rPr>
          <w:noProof/>
        </w:rPr>
        <w:t>underst</w:t>
      </w:r>
      <w:r w:rsidR="00576B94">
        <w:rPr>
          <w:noProof/>
        </w:rPr>
        <w:t xml:space="preserve">and its </w:t>
      </w:r>
      <w:r w:rsidR="00576B94">
        <w:rPr>
          <w:noProof/>
        </w:rPr>
        <w:t>concept.</w:t>
      </w:r>
    </w:p>
  </w:comment>
  <w:comment w:id="2" w:author="Laurence Ibrahim Aibo" w:date="2020-04-12T07:29:00Z" w:initials="LIA">
    <w:p w14:paraId="0ADB6A33" w14:textId="4A00C483" w:rsidR="00E05065" w:rsidRDefault="00E05065">
      <w:pPr>
        <w:pStyle w:val="CommentText"/>
      </w:pPr>
      <w:r>
        <w:rPr>
          <w:rStyle w:val="CommentReference"/>
        </w:rPr>
        <w:annotationRef/>
      </w:r>
      <w:r w:rsidR="00576B94">
        <w:rPr>
          <w:noProof/>
        </w:rPr>
        <w:t xml:space="preserve">"zu </w:t>
      </w:r>
      <w:r w:rsidR="00576B94">
        <w:rPr>
          <w:noProof/>
        </w:rPr>
        <w:t>Abzüge</w:t>
      </w:r>
      <w:r w:rsidR="00576B94">
        <w:rPr>
          <w:noProof/>
        </w:rPr>
        <w:t>n</w:t>
      </w:r>
      <w:r w:rsidR="00576B94">
        <w:rPr>
          <w:noProof/>
        </w:rPr>
        <w:t>/Zusc</w:t>
      </w:r>
      <w:r w:rsidR="00576B94">
        <w:rPr>
          <w:noProof/>
        </w:rPr>
        <w:t>hläge</w:t>
      </w:r>
      <w:r w:rsidR="00576B94">
        <w:rPr>
          <w:noProof/>
        </w:rPr>
        <w:t>n</w:t>
      </w:r>
      <w:r w:rsidR="00576B94">
        <w:rPr>
          <w:noProof/>
        </w:rPr>
        <w:t>"</w:t>
      </w:r>
      <w:r w:rsidR="00576B94">
        <w:rPr>
          <w:noProof/>
        </w:rPr>
        <w:t xml:space="preserve"> was part of my second round of questions. I was no</w:t>
      </w:r>
      <w:r w:rsidR="00576B94">
        <w:rPr>
          <w:noProof/>
        </w:rPr>
        <w:t xml:space="preserve">t able, to </w:t>
      </w:r>
      <w:r w:rsidR="00576B94">
        <w:rPr>
          <w:noProof/>
        </w:rPr>
        <w:t>the best of my abilities and research</w:t>
      </w:r>
      <w:r w:rsidR="00576B94">
        <w:rPr>
          <w:noProof/>
        </w:rPr>
        <w:t>,</w:t>
      </w:r>
      <w:r w:rsidR="00576B94">
        <w:rPr>
          <w:noProof/>
        </w:rPr>
        <w:t xml:space="preserve"> to </w:t>
      </w:r>
      <w:r w:rsidR="00576B94">
        <w:rPr>
          <w:noProof/>
        </w:rPr>
        <w:t>find a</w:t>
      </w:r>
      <w:r w:rsidR="00576B94">
        <w:rPr>
          <w:noProof/>
        </w:rPr>
        <w:t xml:space="preserve"> </w:t>
      </w:r>
      <w:r w:rsidR="00576B94">
        <w:rPr>
          <w:noProof/>
        </w:rPr>
        <w:t>re</w:t>
      </w:r>
      <w:r w:rsidR="00576B94">
        <w:rPr>
          <w:noProof/>
        </w:rPr>
        <w:t xml:space="preserve">liable </w:t>
      </w:r>
      <w:r w:rsidR="00576B94">
        <w:rPr>
          <w:noProof/>
        </w:rPr>
        <w:t>sou</w:t>
      </w:r>
      <w:r w:rsidR="00576B94">
        <w:rPr>
          <w:noProof/>
        </w:rPr>
        <w:t>rce</w:t>
      </w:r>
      <w:r w:rsidR="00576B94">
        <w:rPr>
          <w:noProof/>
        </w:rPr>
        <w:t xml:space="preserve"> of tr</w:t>
      </w:r>
      <w:r w:rsidR="00576B94">
        <w:rPr>
          <w:noProof/>
        </w:rPr>
        <w:t>anslation</w:t>
      </w:r>
      <w:r w:rsidR="00576B94">
        <w:rPr>
          <w:noProof/>
        </w:rPr>
        <w:t xml:space="preserve"> for those technical terms.</w:t>
      </w:r>
    </w:p>
  </w:comment>
  <w:comment w:id="3" w:author="Laurence Ibrahim Aibo" w:date="2020-04-12T07:38:00Z" w:initials="LIA">
    <w:p w14:paraId="1E100959" w14:textId="09B2AF08" w:rsidR="002630BA" w:rsidRDefault="002630BA">
      <w:pPr>
        <w:pStyle w:val="CommentText"/>
      </w:pPr>
      <w:r>
        <w:rPr>
          <w:rStyle w:val="CommentReference"/>
        </w:rPr>
        <w:annotationRef/>
      </w:r>
      <w:r w:rsidR="00576B94">
        <w:rPr>
          <w:noProof/>
        </w:rPr>
        <w:t>The source text w</w:t>
      </w:r>
      <w:r w:rsidR="00576B94">
        <w:rPr>
          <w:noProof/>
        </w:rPr>
        <w:t>rote</w:t>
      </w:r>
      <w:r w:rsidR="00576B94">
        <w:rPr>
          <w:noProof/>
        </w:rPr>
        <w:t xml:space="preserve"> </w:t>
      </w:r>
      <w:r w:rsidR="00576B94">
        <w:rPr>
          <w:noProof/>
        </w:rPr>
        <w:t>"S</w:t>
      </w:r>
      <w:r w:rsidR="00576B94">
        <w:rPr>
          <w:noProof/>
        </w:rPr>
        <w:t>turn</w:t>
      </w:r>
      <w:r w:rsidR="00576B94" w:rsidRPr="002630BA">
        <w:rPr>
          <w:b/>
          <w:bCs/>
          <w:noProof/>
        </w:rPr>
        <w:t>i</w:t>
      </w:r>
      <w:r w:rsidR="00576B94">
        <w:rPr>
          <w:noProof/>
        </w:rPr>
        <w:t xml:space="preserve">" but </w:t>
      </w:r>
      <w:r w:rsidR="00576B94">
        <w:rPr>
          <w:noProof/>
        </w:rPr>
        <w:t>his name is apparently "Wo</w:t>
      </w:r>
      <w:r w:rsidR="00576B94">
        <w:rPr>
          <w:noProof/>
        </w:rPr>
        <w:t>lfgang S</w:t>
      </w:r>
      <w:r w:rsidR="00576B94">
        <w:rPr>
          <w:noProof/>
        </w:rPr>
        <w:t xml:space="preserve">turny" </w:t>
      </w:r>
      <w:hyperlink r:id="rId1" w:history="1">
        <w:r>
          <w:rPr>
            <w:rStyle w:val="Hyperlink"/>
          </w:rPr>
          <w:t>https://www.kvu.ch/de/adressen/bern?id=388</w:t>
        </w:r>
      </w:hyperlink>
    </w:p>
  </w:comment>
  <w:comment w:id="4" w:author="Laurence Ibrahim Aibo" w:date="2020-04-12T07:59:00Z" w:initials="LIA">
    <w:p w14:paraId="111E75B0" w14:textId="7AF938FA" w:rsidR="00916413" w:rsidRDefault="00916413">
      <w:pPr>
        <w:pStyle w:val="CommentText"/>
      </w:pPr>
      <w:r>
        <w:rPr>
          <w:rStyle w:val="CommentReference"/>
        </w:rPr>
        <w:annotationRef/>
      </w:r>
      <w:r w:rsidR="00576B94">
        <w:rPr>
          <w:noProof/>
        </w:rPr>
        <w:t xml:space="preserve">"Organisation Treffen" was part of </w:t>
      </w:r>
      <w:r w:rsidR="00576B94">
        <w:rPr>
          <w:noProof/>
        </w:rPr>
        <w:t>my se</w:t>
      </w:r>
      <w:r w:rsidR="00576B94">
        <w:rPr>
          <w:noProof/>
        </w:rPr>
        <w:t>cond r</w:t>
      </w:r>
      <w:r w:rsidR="00576B94">
        <w:rPr>
          <w:noProof/>
        </w:rPr>
        <w:t>ound of qu</w:t>
      </w:r>
      <w:r w:rsidR="00576B94">
        <w:rPr>
          <w:noProof/>
        </w:rPr>
        <w:t>estion. The synta</w:t>
      </w:r>
      <w:r w:rsidR="00576B94">
        <w:rPr>
          <w:noProof/>
        </w:rPr>
        <w:t xml:space="preserve">x was ambiguous, </w:t>
      </w:r>
      <w:r w:rsidR="00576B94">
        <w:rPr>
          <w:noProof/>
        </w:rPr>
        <w:t>a</w:t>
      </w:r>
      <w:r w:rsidR="00576B94">
        <w:rPr>
          <w:noProof/>
        </w:rPr>
        <w:t xml:space="preserve">nd I </w:t>
      </w:r>
      <w:r w:rsidR="00576B94">
        <w:rPr>
          <w:noProof/>
        </w:rPr>
        <w:t>w</w:t>
      </w:r>
      <w:r w:rsidR="00576B94">
        <w:rPr>
          <w:noProof/>
        </w:rPr>
        <w:t>ould need some c</w:t>
      </w:r>
      <w:r w:rsidR="00576B94">
        <w:rPr>
          <w:noProof/>
        </w:rPr>
        <w:t>la</w:t>
      </w:r>
      <w:r w:rsidR="00576B94">
        <w:rPr>
          <w:noProof/>
        </w:rPr>
        <w:t>rification</w:t>
      </w:r>
      <w:r w:rsidR="00576B94">
        <w:rPr>
          <w:noProof/>
        </w:rPr>
        <w:t>.</w:t>
      </w:r>
      <w:r w:rsidR="00576B94">
        <w:rPr>
          <w:noProof/>
        </w:rPr>
        <w:t xml:space="preserve"> D</w:t>
      </w:r>
      <w:r w:rsidR="00576B94">
        <w:rPr>
          <w:noProof/>
        </w:rPr>
        <w:t>id that me</w:t>
      </w:r>
      <w:r w:rsidR="00576B94">
        <w:rPr>
          <w:noProof/>
        </w:rPr>
        <w:t>an</w:t>
      </w:r>
      <w:r w:rsidR="00576B94">
        <w:rPr>
          <w:noProof/>
        </w:rPr>
        <w:t xml:space="preserve"> </w:t>
      </w:r>
      <w:r w:rsidR="00576B94">
        <w:rPr>
          <w:noProof/>
        </w:rPr>
        <w:t>"</w:t>
      </w:r>
      <w:r w:rsidR="00576B94">
        <w:rPr>
          <w:noProof/>
        </w:rPr>
        <w:t>T</w:t>
      </w:r>
      <w:r w:rsidR="00576B94">
        <w:rPr>
          <w:noProof/>
        </w:rPr>
        <w:t>reffen mit der Organi</w:t>
      </w:r>
      <w:r w:rsidR="00576B94">
        <w:rPr>
          <w:noProof/>
        </w:rPr>
        <w:t>sation</w:t>
      </w:r>
      <w:r w:rsidR="00576B94">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93C192" w15:done="0"/>
  <w15:commentEx w15:paraId="18A49E24" w15:done="0"/>
  <w15:commentEx w15:paraId="0ADB6A33" w15:done="0"/>
  <w15:commentEx w15:paraId="1E100959" w15:done="0"/>
  <w15:commentEx w15:paraId="111E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D3CF9" w16cex:dateUtc="2020-04-12T11:08:00Z"/>
  <w16cex:commentExtensible w16cex:durableId="223D3E98" w16cex:dateUtc="2020-04-12T11:15:00Z"/>
  <w16cex:commentExtensible w16cex:durableId="223D41CA" w16cex:dateUtc="2020-04-12T11:29:00Z"/>
  <w16cex:commentExtensible w16cex:durableId="223D43E9" w16cex:dateUtc="2020-04-12T11:38:00Z"/>
  <w16cex:commentExtensible w16cex:durableId="223D48E6" w16cex:dateUtc="2020-04-12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93C192" w16cid:durableId="223D3CF9"/>
  <w16cid:commentId w16cid:paraId="18A49E24" w16cid:durableId="223D3E98"/>
  <w16cid:commentId w16cid:paraId="0ADB6A33" w16cid:durableId="223D41CA"/>
  <w16cid:commentId w16cid:paraId="1E100959" w16cid:durableId="223D43E9"/>
  <w16cid:commentId w16cid:paraId="111E75B0" w16cid:durableId="223D4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FCEA8" w14:textId="77777777" w:rsidR="00576B94" w:rsidRDefault="00576B94">
      <w:r>
        <w:separator/>
      </w:r>
    </w:p>
  </w:endnote>
  <w:endnote w:type="continuationSeparator" w:id="0">
    <w:p w14:paraId="1AF51C45" w14:textId="77777777" w:rsidR="00576B94" w:rsidRDefault="005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EAE2" w14:textId="77777777" w:rsidR="00770EB5" w:rsidRDefault="0077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F14D" w14:textId="77777777" w:rsidR="00770EB5" w:rsidRDefault="00770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50E1" w14:textId="77777777" w:rsidR="00770EB5" w:rsidRDefault="0077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D54F4" w14:textId="77777777" w:rsidR="00576B94" w:rsidRDefault="00576B94">
      <w:r>
        <w:separator/>
      </w:r>
    </w:p>
  </w:footnote>
  <w:footnote w:type="continuationSeparator" w:id="0">
    <w:p w14:paraId="62122A75" w14:textId="77777777" w:rsidR="00576B94" w:rsidRDefault="0057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9644" w14:textId="77777777" w:rsidR="00770EB5" w:rsidRDefault="00770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FB65" w14:textId="77777777" w:rsidR="00623419" w:rsidRDefault="00623419">
    <w:pPr>
      <w:pStyle w:val="BodyText"/>
      <w:spacing w:line="14" w:lineRule="auto"/>
      <w:rPr>
        <w:sz w:val="20"/>
      </w:rPr>
    </w:pPr>
  </w:p>
  <w:p w14:paraId="3ED61341" w14:textId="77777777" w:rsidR="00623419" w:rsidRDefault="0062341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6C76" w14:textId="77777777" w:rsidR="00770EB5" w:rsidRDefault="00770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E2487CF8"/>
    <w:lvl w:ilvl="0">
      <w:start w:val="4"/>
      <w:numFmt w:val="decimal"/>
      <w:lvlText w:val="%1."/>
      <w:lvlJc w:val="left"/>
      <w:pPr>
        <w:tabs>
          <w:tab w:val="num" w:pos="720"/>
        </w:tabs>
        <w:ind w:left="720" w:hanging="720"/>
      </w:pPr>
      <w:rPr>
        <w:rFonts w:hint="default"/>
        <w:b/>
      </w:rPr>
    </w:lvl>
    <w:lvl w:ilvl="1">
      <w:start w:val="2"/>
      <w:numFmt w:val="decimal"/>
      <w:isLgl/>
      <w:lvlText w:val="%1.%2"/>
      <w:lvlJc w:val="left"/>
      <w:pPr>
        <w:ind w:left="760" w:hanging="760"/>
      </w:pPr>
      <w:rPr>
        <w:rFonts w:hint="default"/>
      </w:rPr>
    </w:lvl>
    <w:lvl w:ilvl="2">
      <w:start w:val="2011"/>
      <w:numFmt w:val="decimal"/>
      <w:isLgl/>
      <w:lvlText w:val="%1.%2.%3"/>
      <w:lvlJc w:val="left"/>
      <w:pPr>
        <w:ind w:left="760" w:hanging="760"/>
      </w:pPr>
      <w:rPr>
        <w:rFonts w:hint="default"/>
      </w:rPr>
    </w:lvl>
    <w:lvl w:ilvl="3">
      <w:start w:val="1"/>
      <w:numFmt w:val="decimal"/>
      <w:isLgl/>
      <w:lvlText w:val="%1.%2.%3.%4"/>
      <w:lvlJc w:val="left"/>
      <w:pPr>
        <w:ind w:left="760" w:hanging="760"/>
      </w:pPr>
      <w:rPr>
        <w:rFonts w:hint="default"/>
      </w:rPr>
    </w:lvl>
    <w:lvl w:ilvl="4">
      <w:start w:val="1"/>
      <w:numFmt w:val="decimal"/>
      <w:isLgl/>
      <w:lvlText w:val="%1.%2.%3.%4.%5"/>
      <w:lvlJc w:val="left"/>
      <w:pPr>
        <w:ind w:left="760" w:hanging="76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000002"/>
    <w:multiLevelType w:val="singleLevel"/>
    <w:tmpl w:val="00000000"/>
    <w:lvl w:ilvl="0">
      <w:start w:val="1"/>
      <w:numFmt w:val="upperLetter"/>
      <w:lvlText w:val="%1."/>
      <w:lvlJc w:val="left"/>
      <w:pPr>
        <w:tabs>
          <w:tab w:val="num" w:pos="360"/>
        </w:tabs>
        <w:ind w:left="360" w:hanging="360"/>
      </w:pPr>
      <w:rPr>
        <w:rFonts w:hint="default"/>
        <w:b/>
      </w:rPr>
    </w:lvl>
  </w:abstractNum>
  <w:abstractNum w:abstractNumId="2" w15:restartNumberingAfterBreak="0">
    <w:nsid w:val="01C465FE"/>
    <w:multiLevelType w:val="hybridMultilevel"/>
    <w:tmpl w:val="29BA2BAC"/>
    <w:lvl w:ilvl="0" w:tplc="1A06978C">
      <w:numFmt w:val="bullet"/>
      <w:lvlText w:val=""/>
      <w:lvlJc w:val="left"/>
      <w:pPr>
        <w:ind w:left="416" w:hanging="284"/>
      </w:pPr>
      <w:rPr>
        <w:rFonts w:ascii="Symbol" w:eastAsia="Symbol" w:hAnsi="Symbol" w:cs="Symbol" w:hint="default"/>
        <w:w w:val="100"/>
        <w:sz w:val="24"/>
        <w:szCs w:val="24"/>
      </w:rPr>
    </w:lvl>
    <w:lvl w:ilvl="1" w:tplc="511287B6">
      <w:numFmt w:val="bullet"/>
      <w:lvlText w:val="•"/>
      <w:lvlJc w:val="left"/>
      <w:pPr>
        <w:ind w:left="1306" w:hanging="284"/>
      </w:pPr>
      <w:rPr>
        <w:rFonts w:hint="default"/>
      </w:rPr>
    </w:lvl>
    <w:lvl w:ilvl="2" w:tplc="DA36DD10">
      <w:numFmt w:val="bullet"/>
      <w:lvlText w:val="•"/>
      <w:lvlJc w:val="left"/>
      <w:pPr>
        <w:ind w:left="2192" w:hanging="284"/>
      </w:pPr>
      <w:rPr>
        <w:rFonts w:hint="default"/>
      </w:rPr>
    </w:lvl>
    <w:lvl w:ilvl="3" w:tplc="6C4CFC20">
      <w:numFmt w:val="bullet"/>
      <w:lvlText w:val="•"/>
      <w:lvlJc w:val="left"/>
      <w:pPr>
        <w:ind w:left="3078" w:hanging="284"/>
      </w:pPr>
      <w:rPr>
        <w:rFonts w:hint="default"/>
      </w:rPr>
    </w:lvl>
    <w:lvl w:ilvl="4" w:tplc="25523C5A">
      <w:numFmt w:val="bullet"/>
      <w:lvlText w:val="•"/>
      <w:lvlJc w:val="left"/>
      <w:pPr>
        <w:ind w:left="3964" w:hanging="284"/>
      </w:pPr>
      <w:rPr>
        <w:rFonts w:hint="default"/>
      </w:rPr>
    </w:lvl>
    <w:lvl w:ilvl="5" w:tplc="BE4CDCBE">
      <w:numFmt w:val="bullet"/>
      <w:lvlText w:val="•"/>
      <w:lvlJc w:val="left"/>
      <w:pPr>
        <w:ind w:left="4850" w:hanging="284"/>
      </w:pPr>
      <w:rPr>
        <w:rFonts w:hint="default"/>
      </w:rPr>
    </w:lvl>
    <w:lvl w:ilvl="6" w:tplc="E5EAD48C">
      <w:numFmt w:val="bullet"/>
      <w:lvlText w:val="•"/>
      <w:lvlJc w:val="left"/>
      <w:pPr>
        <w:ind w:left="5736" w:hanging="284"/>
      </w:pPr>
      <w:rPr>
        <w:rFonts w:hint="default"/>
      </w:rPr>
    </w:lvl>
    <w:lvl w:ilvl="7" w:tplc="7E3C6C10">
      <w:numFmt w:val="bullet"/>
      <w:lvlText w:val="•"/>
      <w:lvlJc w:val="left"/>
      <w:pPr>
        <w:ind w:left="6622" w:hanging="284"/>
      </w:pPr>
      <w:rPr>
        <w:rFonts w:hint="default"/>
      </w:rPr>
    </w:lvl>
    <w:lvl w:ilvl="8" w:tplc="1F9C0C0E">
      <w:numFmt w:val="bullet"/>
      <w:lvlText w:val="•"/>
      <w:lvlJc w:val="left"/>
      <w:pPr>
        <w:ind w:left="7508" w:hanging="284"/>
      </w:pPr>
      <w:rPr>
        <w:rFonts w:hint="default"/>
      </w:rPr>
    </w:lvl>
  </w:abstractNum>
  <w:abstractNum w:abstractNumId="3" w15:restartNumberingAfterBreak="0">
    <w:nsid w:val="031162C4"/>
    <w:multiLevelType w:val="hybridMultilevel"/>
    <w:tmpl w:val="529ED9F0"/>
    <w:lvl w:ilvl="0" w:tplc="4168C740">
      <w:numFmt w:val="bullet"/>
      <w:lvlText w:val="-"/>
      <w:lvlJc w:val="left"/>
      <w:pPr>
        <w:ind w:left="720" w:hanging="360"/>
      </w:pPr>
      <w:rPr>
        <w:rFonts w:ascii="Arial" w:eastAsia="Times New Roman" w:hAnsi="Arial" w:cs="Lucida Grande" w:hint="default"/>
      </w:rPr>
    </w:lvl>
    <w:lvl w:ilvl="1" w:tplc="879876A0" w:tentative="1">
      <w:start w:val="1"/>
      <w:numFmt w:val="bullet"/>
      <w:lvlText w:val="o"/>
      <w:lvlJc w:val="left"/>
      <w:pPr>
        <w:ind w:left="1440" w:hanging="360"/>
      </w:pPr>
      <w:rPr>
        <w:rFonts w:ascii="Courier New" w:hAnsi="Courier New" w:cs="Lucida Grande" w:hint="default"/>
      </w:rPr>
    </w:lvl>
    <w:lvl w:ilvl="2" w:tplc="7C3EE788" w:tentative="1">
      <w:start w:val="1"/>
      <w:numFmt w:val="bullet"/>
      <w:lvlText w:val=""/>
      <w:lvlJc w:val="left"/>
      <w:pPr>
        <w:ind w:left="2160" w:hanging="360"/>
      </w:pPr>
      <w:rPr>
        <w:rFonts w:ascii="Wingdings" w:hAnsi="Wingdings" w:hint="default"/>
      </w:rPr>
    </w:lvl>
    <w:lvl w:ilvl="3" w:tplc="FD6231D4" w:tentative="1">
      <w:start w:val="1"/>
      <w:numFmt w:val="bullet"/>
      <w:lvlText w:val=""/>
      <w:lvlJc w:val="left"/>
      <w:pPr>
        <w:ind w:left="2880" w:hanging="360"/>
      </w:pPr>
      <w:rPr>
        <w:rFonts w:ascii="Symbol" w:hAnsi="Symbol" w:hint="default"/>
      </w:rPr>
    </w:lvl>
    <w:lvl w:ilvl="4" w:tplc="228E1CBE" w:tentative="1">
      <w:start w:val="1"/>
      <w:numFmt w:val="bullet"/>
      <w:lvlText w:val="o"/>
      <w:lvlJc w:val="left"/>
      <w:pPr>
        <w:ind w:left="3600" w:hanging="360"/>
      </w:pPr>
      <w:rPr>
        <w:rFonts w:ascii="Courier New" w:hAnsi="Courier New" w:cs="Lucida Grande" w:hint="default"/>
      </w:rPr>
    </w:lvl>
    <w:lvl w:ilvl="5" w:tplc="E984F6C8" w:tentative="1">
      <w:start w:val="1"/>
      <w:numFmt w:val="bullet"/>
      <w:lvlText w:val=""/>
      <w:lvlJc w:val="left"/>
      <w:pPr>
        <w:ind w:left="4320" w:hanging="360"/>
      </w:pPr>
      <w:rPr>
        <w:rFonts w:ascii="Wingdings" w:hAnsi="Wingdings" w:hint="default"/>
      </w:rPr>
    </w:lvl>
    <w:lvl w:ilvl="6" w:tplc="FBAED84E" w:tentative="1">
      <w:start w:val="1"/>
      <w:numFmt w:val="bullet"/>
      <w:lvlText w:val=""/>
      <w:lvlJc w:val="left"/>
      <w:pPr>
        <w:ind w:left="5040" w:hanging="360"/>
      </w:pPr>
      <w:rPr>
        <w:rFonts w:ascii="Symbol" w:hAnsi="Symbol" w:hint="default"/>
      </w:rPr>
    </w:lvl>
    <w:lvl w:ilvl="7" w:tplc="C0087E68" w:tentative="1">
      <w:start w:val="1"/>
      <w:numFmt w:val="bullet"/>
      <w:lvlText w:val="o"/>
      <w:lvlJc w:val="left"/>
      <w:pPr>
        <w:ind w:left="5760" w:hanging="360"/>
      </w:pPr>
      <w:rPr>
        <w:rFonts w:ascii="Courier New" w:hAnsi="Courier New" w:cs="Lucida Grande" w:hint="default"/>
      </w:rPr>
    </w:lvl>
    <w:lvl w:ilvl="8" w:tplc="E316408A" w:tentative="1">
      <w:start w:val="1"/>
      <w:numFmt w:val="bullet"/>
      <w:lvlText w:val=""/>
      <w:lvlJc w:val="left"/>
      <w:pPr>
        <w:ind w:left="6480" w:hanging="360"/>
      </w:pPr>
      <w:rPr>
        <w:rFonts w:ascii="Wingdings" w:hAnsi="Wingdings" w:hint="default"/>
      </w:rPr>
    </w:lvl>
  </w:abstractNum>
  <w:abstractNum w:abstractNumId="4" w15:restartNumberingAfterBreak="0">
    <w:nsid w:val="03EC150C"/>
    <w:multiLevelType w:val="hybridMultilevel"/>
    <w:tmpl w:val="2318C21E"/>
    <w:lvl w:ilvl="0" w:tplc="6582C386">
      <w:start w:val="1"/>
      <w:numFmt w:val="decimal"/>
      <w:lvlText w:val="%1."/>
      <w:lvlJc w:val="left"/>
      <w:pPr>
        <w:ind w:left="682" w:hanging="567"/>
      </w:pPr>
      <w:rPr>
        <w:rFonts w:ascii="Cambria" w:eastAsia="Cambria" w:hAnsi="Cambria" w:cs="Cambria" w:hint="default"/>
        <w:b/>
        <w:bCs/>
        <w:w w:val="99"/>
        <w:sz w:val="26"/>
        <w:szCs w:val="26"/>
        <w:lang w:val="de-CH" w:eastAsia="de-CH" w:bidi="de-CH"/>
      </w:rPr>
    </w:lvl>
    <w:lvl w:ilvl="1" w:tplc="6A8E2582">
      <w:numFmt w:val="bullet"/>
      <w:lvlText w:val="-"/>
      <w:lvlJc w:val="left"/>
      <w:pPr>
        <w:ind w:left="836" w:hanging="360"/>
      </w:pPr>
      <w:rPr>
        <w:rFonts w:ascii="Calibri" w:eastAsia="Calibri" w:hAnsi="Calibri" w:cs="Calibri" w:hint="default"/>
        <w:w w:val="100"/>
        <w:sz w:val="22"/>
        <w:szCs w:val="22"/>
        <w:lang w:val="de-CH" w:eastAsia="de-CH" w:bidi="de-CH"/>
      </w:rPr>
    </w:lvl>
    <w:lvl w:ilvl="2" w:tplc="64BCFF52">
      <w:numFmt w:val="bullet"/>
      <w:lvlText w:val="•"/>
      <w:lvlJc w:val="left"/>
      <w:pPr>
        <w:ind w:left="1780" w:hanging="360"/>
      </w:pPr>
      <w:rPr>
        <w:rFonts w:hint="default"/>
        <w:lang w:val="de-CH" w:eastAsia="de-CH" w:bidi="de-CH"/>
      </w:rPr>
    </w:lvl>
    <w:lvl w:ilvl="3" w:tplc="96E6606C">
      <w:numFmt w:val="bullet"/>
      <w:lvlText w:val="•"/>
      <w:lvlJc w:val="left"/>
      <w:pPr>
        <w:ind w:left="2721" w:hanging="360"/>
      </w:pPr>
      <w:rPr>
        <w:rFonts w:hint="default"/>
        <w:lang w:val="de-CH" w:eastAsia="de-CH" w:bidi="de-CH"/>
      </w:rPr>
    </w:lvl>
    <w:lvl w:ilvl="4" w:tplc="AE8E303C">
      <w:numFmt w:val="bullet"/>
      <w:lvlText w:val="•"/>
      <w:lvlJc w:val="left"/>
      <w:pPr>
        <w:ind w:left="3662" w:hanging="360"/>
      </w:pPr>
      <w:rPr>
        <w:rFonts w:hint="default"/>
        <w:lang w:val="de-CH" w:eastAsia="de-CH" w:bidi="de-CH"/>
      </w:rPr>
    </w:lvl>
    <w:lvl w:ilvl="5" w:tplc="C8CE2D58">
      <w:numFmt w:val="bullet"/>
      <w:lvlText w:val="•"/>
      <w:lvlJc w:val="left"/>
      <w:pPr>
        <w:ind w:left="4602" w:hanging="360"/>
      </w:pPr>
      <w:rPr>
        <w:rFonts w:hint="default"/>
        <w:lang w:val="de-CH" w:eastAsia="de-CH" w:bidi="de-CH"/>
      </w:rPr>
    </w:lvl>
    <w:lvl w:ilvl="6" w:tplc="EDA8D7BE">
      <w:numFmt w:val="bullet"/>
      <w:lvlText w:val="•"/>
      <w:lvlJc w:val="left"/>
      <w:pPr>
        <w:ind w:left="5543" w:hanging="360"/>
      </w:pPr>
      <w:rPr>
        <w:rFonts w:hint="default"/>
        <w:lang w:val="de-CH" w:eastAsia="de-CH" w:bidi="de-CH"/>
      </w:rPr>
    </w:lvl>
    <w:lvl w:ilvl="7" w:tplc="2F286020">
      <w:numFmt w:val="bullet"/>
      <w:lvlText w:val="•"/>
      <w:lvlJc w:val="left"/>
      <w:pPr>
        <w:ind w:left="6484" w:hanging="360"/>
      </w:pPr>
      <w:rPr>
        <w:rFonts w:hint="default"/>
        <w:lang w:val="de-CH" w:eastAsia="de-CH" w:bidi="de-CH"/>
      </w:rPr>
    </w:lvl>
    <w:lvl w:ilvl="8" w:tplc="2DBAB450">
      <w:numFmt w:val="bullet"/>
      <w:lvlText w:val="•"/>
      <w:lvlJc w:val="left"/>
      <w:pPr>
        <w:ind w:left="7424" w:hanging="360"/>
      </w:pPr>
      <w:rPr>
        <w:rFonts w:hint="default"/>
        <w:lang w:val="de-CH" w:eastAsia="de-CH" w:bidi="de-CH"/>
      </w:rPr>
    </w:lvl>
  </w:abstractNum>
  <w:abstractNum w:abstractNumId="5" w15:restartNumberingAfterBreak="0">
    <w:nsid w:val="06E77CBA"/>
    <w:multiLevelType w:val="hybridMultilevel"/>
    <w:tmpl w:val="7968F1A6"/>
    <w:lvl w:ilvl="0" w:tplc="7040DBEC">
      <w:start w:val="1"/>
      <w:numFmt w:val="bullet"/>
      <w:lvlText w:val="•"/>
      <w:lvlJc w:val="left"/>
      <w:pPr>
        <w:tabs>
          <w:tab w:val="num" w:pos="720"/>
        </w:tabs>
        <w:ind w:left="720" w:hanging="360"/>
      </w:pPr>
      <w:rPr>
        <w:rFonts w:ascii="Arial" w:hAnsi="Arial" w:hint="default"/>
      </w:rPr>
    </w:lvl>
    <w:lvl w:ilvl="1" w:tplc="A57E5F34" w:tentative="1">
      <w:start w:val="1"/>
      <w:numFmt w:val="bullet"/>
      <w:lvlText w:val="•"/>
      <w:lvlJc w:val="left"/>
      <w:pPr>
        <w:tabs>
          <w:tab w:val="num" w:pos="1440"/>
        </w:tabs>
        <w:ind w:left="1440" w:hanging="360"/>
      </w:pPr>
      <w:rPr>
        <w:rFonts w:ascii="Arial" w:hAnsi="Arial" w:hint="default"/>
      </w:rPr>
    </w:lvl>
    <w:lvl w:ilvl="2" w:tplc="C7268796" w:tentative="1">
      <w:start w:val="1"/>
      <w:numFmt w:val="bullet"/>
      <w:lvlText w:val="•"/>
      <w:lvlJc w:val="left"/>
      <w:pPr>
        <w:tabs>
          <w:tab w:val="num" w:pos="2160"/>
        </w:tabs>
        <w:ind w:left="2160" w:hanging="360"/>
      </w:pPr>
      <w:rPr>
        <w:rFonts w:ascii="Arial" w:hAnsi="Arial" w:hint="default"/>
      </w:rPr>
    </w:lvl>
    <w:lvl w:ilvl="3" w:tplc="02B8CBCA" w:tentative="1">
      <w:start w:val="1"/>
      <w:numFmt w:val="bullet"/>
      <w:lvlText w:val="•"/>
      <w:lvlJc w:val="left"/>
      <w:pPr>
        <w:tabs>
          <w:tab w:val="num" w:pos="2880"/>
        </w:tabs>
        <w:ind w:left="2880" w:hanging="360"/>
      </w:pPr>
      <w:rPr>
        <w:rFonts w:ascii="Arial" w:hAnsi="Arial" w:hint="default"/>
      </w:rPr>
    </w:lvl>
    <w:lvl w:ilvl="4" w:tplc="91C49FD2" w:tentative="1">
      <w:start w:val="1"/>
      <w:numFmt w:val="bullet"/>
      <w:lvlText w:val="•"/>
      <w:lvlJc w:val="left"/>
      <w:pPr>
        <w:tabs>
          <w:tab w:val="num" w:pos="3600"/>
        </w:tabs>
        <w:ind w:left="3600" w:hanging="360"/>
      </w:pPr>
      <w:rPr>
        <w:rFonts w:ascii="Arial" w:hAnsi="Arial" w:hint="default"/>
      </w:rPr>
    </w:lvl>
    <w:lvl w:ilvl="5" w:tplc="C67CFEEE" w:tentative="1">
      <w:start w:val="1"/>
      <w:numFmt w:val="bullet"/>
      <w:lvlText w:val="•"/>
      <w:lvlJc w:val="left"/>
      <w:pPr>
        <w:tabs>
          <w:tab w:val="num" w:pos="4320"/>
        </w:tabs>
        <w:ind w:left="4320" w:hanging="360"/>
      </w:pPr>
      <w:rPr>
        <w:rFonts w:ascii="Arial" w:hAnsi="Arial" w:hint="default"/>
      </w:rPr>
    </w:lvl>
    <w:lvl w:ilvl="6" w:tplc="736EE5E0" w:tentative="1">
      <w:start w:val="1"/>
      <w:numFmt w:val="bullet"/>
      <w:lvlText w:val="•"/>
      <w:lvlJc w:val="left"/>
      <w:pPr>
        <w:tabs>
          <w:tab w:val="num" w:pos="5040"/>
        </w:tabs>
        <w:ind w:left="5040" w:hanging="360"/>
      </w:pPr>
      <w:rPr>
        <w:rFonts w:ascii="Arial" w:hAnsi="Arial" w:hint="default"/>
      </w:rPr>
    </w:lvl>
    <w:lvl w:ilvl="7" w:tplc="5FD83452" w:tentative="1">
      <w:start w:val="1"/>
      <w:numFmt w:val="bullet"/>
      <w:lvlText w:val="•"/>
      <w:lvlJc w:val="left"/>
      <w:pPr>
        <w:tabs>
          <w:tab w:val="num" w:pos="5760"/>
        </w:tabs>
        <w:ind w:left="5760" w:hanging="360"/>
      </w:pPr>
      <w:rPr>
        <w:rFonts w:ascii="Arial" w:hAnsi="Arial" w:hint="default"/>
      </w:rPr>
    </w:lvl>
    <w:lvl w:ilvl="8" w:tplc="995CF4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A37BB5"/>
    <w:multiLevelType w:val="hybridMultilevel"/>
    <w:tmpl w:val="26BECDDC"/>
    <w:lvl w:ilvl="0" w:tplc="54CCA7D0">
      <w:start w:val="1"/>
      <w:numFmt w:val="bullet"/>
      <w:lvlText w:val=""/>
      <w:lvlJc w:val="left"/>
      <w:pPr>
        <w:ind w:left="720" w:hanging="360"/>
      </w:pPr>
      <w:rPr>
        <w:rFonts w:ascii="Symbol" w:hAnsi="Symbol" w:hint="default"/>
      </w:rPr>
    </w:lvl>
    <w:lvl w:ilvl="1" w:tplc="845E79C8" w:tentative="1">
      <w:start w:val="1"/>
      <w:numFmt w:val="bullet"/>
      <w:lvlText w:val="o"/>
      <w:lvlJc w:val="left"/>
      <w:pPr>
        <w:ind w:left="1440" w:hanging="360"/>
      </w:pPr>
      <w:rPr>
        <w:rFonts w:ascii="Courier New" w:hAnsi="Courier New" w:cs="Courier New" w:hint="default"/>
      </w:rPr>
    </w:lvl>
    <w:lvl w:ilvl="2" w:tplc="6660E140" w:tentative="1">
      <w:start w:val="1"/>
      <w:numFmt w:val="bullet"/>
      <w:lvlText w:val=""/>
      <w:lvlJc w:val="left"/>
      <w:pPr>
        <w:ind w:left="2160" w:hanging="360"/>
      </w:pPr>
      <w:rPr>
        <w:rFonts w:ascii="Wingdings" w:hAnsi="Wingdings" w:hint="default"/>
      </w:rPr>
    </w:lvl>
    <w:lvl w:ilvl="3" w:tplc="0FD270E4" w:tentative="1">
      <w:start w:val="1"/>
      <w:numFmt w:val="bullet"/>
      <w:lvlText w:val=""/>
      <w:lvlJc w:val="left"/>
      <w:pPr>
        <w:ind w:left="2880" w:hanging="360"/>
      </w:pPr>
      <w:rPr>
        <w:rFonts w:ascii="Symbol" w:hAnsi="Symbol" w:hint="default"/>
      </w:rPr>
    </w:lvl>
    <w:lvl w:ilvl="4" w:tplc="4462E4A6" w:tentative="1">
      <w:start w:val="1"/>
      <w:numFmt w:val="bullet"/>
      <w:lvlText w:val="o"/>
      <w:lvlJc w:val="left"/>
      <w:pPr>
        <w:ind w:left="3600" w:hanging="360"/>
      </w:pPr>
      <w:rPr>
        <w:rFonts w:ascii="Courier New" w:hAnsi="Courier New" w:cs="Courier New" w:hint="default"/>
      </w:rPr>
    </w:lvl>
    <w:lvl w:ilvl="5" w:tplc="558E96A4" w:tentative="1">
      <w:start w:val="1"/>
      <w:numFmt w:val="bullet"/>
      <w:lvlText w:val=""/>
      <w:lvlJc w:val="left"/>
      <w:pPr>
        <w:ind w:left="4320" w:hanging="360"/>
      </w:pPr>
      <w:rPr>
        <w:rFonts w:ascii="Wingdings" w:hAnsi="Wingdings" w:hint="default"/>
      </w:rPr>
    </w:lvl>
    <w:lvl w:ilvl="6" w:tplc="90DCC228" w:tentative="1">
      <w:start w:val="1"/>
      <w:numFmt w:val="bullet"/>
      <w:lvlText w:val=""/>
      <w:lvlJc w:val="left"/>
      <w:pPr>
        <w:ind w:left="5040" w:hanging="360"/>
      </w:pPr>
      <w:rPr>
        <w:rFonts w:ascii="Symbol" w:hAnsi="Symbol" w:hint="default"/>
      </w:rPr>
    </w:lvl>
    <w:lvl w:ilvl="7" w:tplc="EC8AF1EE" w:tentative="1">
      <w:start w:val="1"/>
      <w:numFmt w:val="bullet"/>
      <w:lvlText w:val="o"/>
      <w:lvlJc w:val="left"/>
      <w:pPr>
        <w:ind w:left="5760" w:hanging="360"/>
      </w:pPr>
      <w:rPr>
        <w:rFonts w:ascii="Courier New" w:hAnsi="Courier New" w:cs="Courier New" w:hint="default"/>
      </w:rPr>
    </w:lvl>
    <w:lvl w:ilvl="8" w:tplc="FC7CD6E0" w:tentative="1">
      <w:start w:val="1"/>
      <w:numFmt w:val="bullet"/>
      <w:lvlText w:val=""/>
      <w:lvlJc w:val="left"/>
      <w:pPr>
        <w:ind w:left="6480" w:hanging="360"/>
      </w:pPr>
      <w:rPr>
        <w:rFonts w:ascii="Wingdings" w:hAnsi="Wingdings" w:hint="default"/>
      </w:rPr>
    </w:lvl>
  </w:abstractNum>
  <w:abstractNum w:abstractNumId="7" w15:restartNumberingAfterBreak="0">
    <w:nsid w:val="0BBB4034"/>
    <w:multiLevelType w:val="hybridMultilevel"/>
    <w:tmpl w:val="7696EFD8"/>
    <w:lvl w:ilvl="0" w:tplc="094855B4">
      <w:start w:val="1"/>
      <w:numFmt w:val="bullet"/>
      <w:lvlText w:val=""/>
      <w:lvlJc w:val="left"/>
      <w:pPr>
        <w:ind w:left="720" w:hanging="360"/>
      </w:pPr>
      <w:rPr>
        <w:rFonts w:ascii="Symbol" w:hAnsi="Symbol" w:hint="default"/>
      </w:rPr>
    </w:lvl>
    <w:lvl w:ilvl="1" w:tplc="5EC03F2C">
      <w:start w:val="1"/>
      <w:numFmt w:val="bullet"/>
      <w:lvlText w:val="o"/>
      <w:lvlJc w:val="left"/>
      <w:pPr>
        <w:ind w:left="1440" w:hanging="360"/>
      </w:pPr>
      <w:rPr>
        <w:rFonts w:ascii="Courier New" w:hAnsi="Courier New" w:cs="Courier New" w:hint="default"/>
      </w:rPr>
    </w:lvl>
    <w:lvl w:ilvl="2" w:tplc="0058996C" w:tentative="1">
      <w:start w:val="1"/>
      <w:numFmt w:val="bullet"/>
      <w:lvlText w:val=""/>
      <w:lvlJc w:val="left"/>
      <w:pPr>
        <w:ind w:left="2160" w:hanging="360"/>
      </w:pPr>
      <w:rPr>
        <w:rFonts w:ascii="Wingdings" w:hAnsi="Wingdings" w:hint="default"/>
      </w:rPr>
    </w:lvl>
    <w:lvl w:ilvl="3" w:tplc="62AE0D62" w:tentative="1">
      <w:start w:val="1"/>
      <w:numFmt w:val="bullet"/>
      <w:lvlText w:val=""/>
      <w:lvlJc w:val="left"/>
      <w:pPr>
        <w:ind w:left="2880" w:hanging="360"/>
      </w:pPr>
      <w:rPr>
        <w:rFonts w:ascii="Symbol" w:hAnsi="Symbol" w:hint="default"/>
      </w:rPr>
    </w:lvl>
    <w:lvl w:ilvl="4" w:tplc="AE5EBDC0" w:tentative="1">
      <w:start w:val="1"/>
      <w:numFmt w:val="bullet"/>
      <w:lvlText w:val="o"/>
      <w:lvlJc w:val="left"/>
      <w:pPr>
        <w:ind w:left="3600" w:hanging="360"/>
      </w:pPr>
      <w:rPr>
        <w:rFonts w:ascii="Courier New" w:hAnsi="Courier New" w:cs="Courier New" w:hint="default"/>
      </w:rPr>
    </w:lvl>
    <w:lvl w:ilvl="5" w:tplc="06F2F2DE" w:tentative="1">
      <w:start w:val="1"/>
      <w:numFmt w:val="bullet"/>
      <w:lvlText w:val=""/>
      <w:lvlJc w:val="left"/>
      <w:pPr>
        <w:ind w:left="4320" w:hanging="360"/>
      </w:pPr>
      <w:rPr>
        <w:rFonts w:ascii="Wingdings" w:hAnsi="Wingdings" w:hint="default"/>
      </w:rPr>
    </w:lvl>
    <w:lvl w:ilvl="6" w:tplc="E7AEA032" w:tentative="1">
      <w:start w:val="1"/>
      <w:numFmt w:val="bullet"/>
      <w:lvlText w:val=""/>
      <w:lvlJc w:val="left"/>
      <w:pPr>
        <w:ind w:left="5040" w:hanging="360"/>
      </w:pPr>
      <w:rPr>
        <w:rFonts w:ascii="Symbol" w:hAnsi="Symbol" w:hint="default"/>
      </w:rPr>
    </w:lvl>
    <w:lvl w:ilvl="7" w:tplc="3C4A65FC" w:tentative="1">
      <w:start w:val="1"/>
      <w:numFmt w:val="bullet"/>
      <w:lvlText w:val="o"/>
      <w:lvlJc w:val="left"/>
      <w:pPr>
        <w:ind w:left="5760" w:hanging="360"/>
      </w:pPr>
      <w:rPr>
        <w:rFonts w:ascii="Courier New" w:hAnsi="Courier New" w:cs="Courier New" w:hint="default"/>
      </w:rPr>
    </w:lvl>
    <w:lvl w:ilvl="8" w:tplc="E46A3B82" w:tentative="1">
      <w:start w:val="1"/>
      <w:numFmt w:val="bullet"/>
      <w:lvlText w:val=""/>
      <w:lvlJc w:val="left"/>
      <w:pPr>
        <w:ind w:left="6480" w:hanging="360"/>
      </w:pPr>
      <w:rPr>
        <w:rFonts w:ascii="Wingdings" w:hAnsi="Wingdings" w:hint="default"/>
      </w:rPr>
    </w:lvl>
  </w:abstractNum>
  <w:abstractNum w:abstractNumId="8" w15:restartNumberingAfterBreak="0">
    <w:nsid w:val="0EC3717A"/>
    <w:multiLevelType w:val="hybridMultilevel"/>
    <w:tmpl w:val="94F27164"/>
    <w:lvl w:ilvl="0" w:tplc="5FAE112E">
      <w:start w:val="2"/>
      <w:numFmt w:val="bullet"/>
      <w:lvlText w:val="-"/>
      <w:lvlJc w:val="left"/>
      <w:pPr>
        <w:ind w:left="720" w:hanging="360"/>
      </w:pPr>
      <w:rPr>
        <w:rFonts w:ascii="Times" w:eastAsia="Times" w:hAnsi="Times" w:cs="Times New Roman" w:hint="default"/>
      </w:rPr>
    </w:lvl>
    <w:lvl w:ilvl="1" w:tplc="5B229940" w:tentative="1">
      <w:start w:val="1"/>
      <w:numFmt w:val="bullet"/>
      <w:lvlText w:val="o"/>
      <w:lvlJc w:val="left"/>
      <w:pPr>
        <w:ind w:left="1440" w:hanging="360"/>
      </w:pPr>
      <w:rPr>
        <w:rFonts w:ascii="Courier New" w:hAnsi="Courier New" w:hint="default"/>
      </w:rPr>
    </w:lvl>
    <w:lvl w:ilvl="2" w:tplc="9C5C21A4" w:tentative="1">
      <w:start w:val="1"/>
      <w:numFmt w:val="bullet"/>
      <w:lvlText w:val=""/>
      <w:lvlJc w:val="left"/>
      <w:pPr>
        <w:ind w:left="2160" w:hanging="360"/>
      </w:pPr>
      <w:rPr>
        <w:rFonts w:ascii="Wingdings" w:hAnsi="Wingdings" w:hint="default"/>
      </w:rPr>
    </w:lvl>
    <w:lvl w:ilvl="3" w:tplc="186C2CBE" w:tentative="1">
      <w:start w:val="1"/>
      <w:numFmt w:val="bullet"/>
      <w:lvlText w:val=""/>
      <w:lvlJc w:val="left"/>
      <w:pPr>
        <w:ind w:left="2880" w:hanging="360"/>
      </w:pPr>
      <w:rPr>
        <w:rFonts w:ascii="Symbol" w:hAnsi="Symbol" w:hint="default"/>
      </w:rPr>
    </w:lvl>
    <w:lvl w:ilvl="4" w:tplc="D57C9F00" w:tentative="1">
      <w:start w:val="1"/>
      <w:numFmt w:val="bullet"/>
      <w:lvlText w:val="o"/>
      <w:lvlJc w:val="left"/>
      <w:pPr>
        <w:ind w:left="3600" w:hanging="360"/>
      </w:pPr>
      <w:rPr>
        <w:rFonts w:ascii="Courier New" w:hAnsi="Courier New" w:hint="default"/>
      </w:rPr>
    </w:lvl>
    <w:lvl w:ilvl="5" w:tplc="370E7922" w:tentative="1">
      <w:start w:val="1"/>
      <w:numFmt w:val="bullet"/>
      <w:lvlText w:val=""/>
      <w:lvlJc w:val="left"/>
      <w:pPr>
        <w:ind w:left="4320" w:hanging="360"/>
      </w:pPr>
      <w:rPr>
        <w:rFonts w:ascii="Wingdings" w:hAnsi="Wingdings" w:hint="default"/>
      </w:rPr>
    </w:lvl>
    <w:lvl w:ilvl="6" w:tplc="A6545E56" w:tentative="1">
      <w:start w:val="1"/>
      <w:numFmt w:val="bullet"/>
      <w:lvlText w:val=""/>
      <w:lvlJc w:val="left"/>
      <w:pPr>
        <w:ind w:left="5040" w:hanging="360"/>
      </w:pPr>
      <w:rPr>
        <w:rFonts w:ascii="Symbol" w:hAnsi="Symbol" w:hint="default"/>
      </w:rPr>
    </w:lvl>
    <w:lvl w:ilvl="7" w:tplc="6710307C" w:tentative="1">
      <w:start w:val="1"/>
      <w:numFmt w:val="bullet"/>
      <w:lvlText w:val="o"/>
      <w:lvlJc w:val="left"/>
      <w:pPr>
        <w:ind w:left="5760" w:hanging="360"/>
      </w:pPr>
      <w:rPr>
        <w:rFonts w:ascii="Courier New" w:hAnsi="Courier New" w:hint="default"/>
      </w:rPr>
    </w:lvl>
    <w:lvl w:ilvl="8" w:tplc="8EF4B94C" w:tentative="1">
      <w:start w:val="1"/>
      <w:numFmt w:val="bullet"/>
      <w:lvlText w:val=""/>
      <w:lvlJc w:val="left"/>
      <w:pPr>
        <w:ind w:left="6480" w:hanging="360"/>
      </w:pPr>
      <w:rPr>
        <w:rFonts w:ascii="Wingdings" w:hAnsi="Wingdings" w:hint="default"/>
      </w:rPr>
    </w:lvl>
  </w:abstractNum>
  <w:abstractNum w:abstractNumId="9" w15:restartNumberingAfterBreak="0">
    <w:nsid w:val="12BF6C52"/>
    <w:multiLevelType w:val="hybridMultilevel"/>
    <w:tmpl w:val="90F809B8"/>
    <w:lvl w:ilvl="0" w:tplc="486CA5E6">
      <w:numFmt w:val="bullet"/>
      <w:lvlText w:val=""/>
      <w:lvlJc w:val="left"/>
      <w:pPr>
        <w:ind w:left="473" w:hanging="360"/>
      </w:pPr>
      <w:rPr>
        <w:rFonts w:ascii="Symbol" w:eastAsia="Symbol" w:hAnsi="Symbol" w:cs="Symbol" w:hint="default"/>
        <w:w w:val="100"/>
        <w:sz w:val="24"/>
        <w:szCs w:val="24"/>
      </w:rPr>
    </w:lvl>
    <w:lvl w:ilvl="1" w:tplc="FF0E755C">
      <w:numFmt w:val="bullet"/>
      <w:lvlText w:val="•"/>
      <w:lvlJc w:val="left"/>
      <w:pPr>
        <w:ind w:left="1362" w:hanging="360"/>
      </w:pPr>
      <w:rPr>
        <w:rFonts w:hint="default"/>
      </w:rPr>
    </w:lvl>
    <w:lvl w:ilvl="2" w:tplc="E3BADCDE">
      <w:numFmt w:val="bullet"/>
      <w:lvlText w:val="•"/>
      <w:lvlJc w:val="left"/>
      <w:pPr>
        <w:ind w:left="2245" w:hanging="360"/>
      </w:pPr>
      <w:rPr>
        <w:rFonts w:hint="default"/>
      </w:rPr>
    </w:lvl>
    <w:lvl w:ilvl="3" w:tplc="BCB02BF0">
      <w:numFmt w:val="bullet"/>
      <w:lvlText w:val="•"/>
      <w:lvlJc w:val="left"/>
      <w:pPr>
        <w:ind w:left="3127" w:hanging="360"/>
      </w:pPr>
      <w:rPr>
        <w:rFonts w:hint="default"/>
      </w:rPr>
    </w:lvl>
    <w:lvl w:ilvl="4" w:tplc="F2D0C310">
      <w:numFmt w:val="bullet"/>
      <w:lvlText w:val="•"/>
      <w:lvlJc w:val="left"/>
      <w:pPr>
        <w:ind w:left="4010" w:hanging="360"/>
      </w:pPr>
      <w:rPr>
        <w:rFonts w:hint="default"/>
      </w:rPr>
    </w:lvl>
    <w:lvl w:ilvl="5" w:tplc="F2F2B822">
      <w:numFmt w:val="bullet"/>
      <w:lvlText w:val="•"/>
      <w:lvlJc w:val="left"/>
      <w:pPr>
        <w:ind w:left="4893" w:hanging="360"/>
      </w:pPr>
      <w:rPr>
        <w:rFonts w:hint="default"/>
      </w:rPr>
    </w:lvl>
    <w:lvl w:ilvl="6" w:tplc="8EBA1348">
      <w:numFmt w:val="bullet"/>
      <w:lvlText w:val="•"/>
      <w:lvlJc w:val="left"/>
      <w:pPr>
        <w:ind w:left="5775" w:hanging="360"/>
      </w:pPr>
      <w:rPr>
        <w:rFonts w:hint="default"/>
      </w:rPr>
    </w:lvl>
    <w:lvl w:ilvl="7" w:tplc="07AEEFD0">
      <w:numFmt w:val="bullet"/>
      <w:lvlText w:val="•"/>
      <w:lvlJc w:val="left"/>
      <w:pPr>
        <w:ind w:left="6658" w:hanging="360"/>
      </w:pPr>
      <w:rPr>
        <w:rFonts w:hint="default"/>
      </w:rPr>
    </w:lvl>
    <w:lvl w:ilvl="8" w:tplc="C3A06886">
      <w:numFmt w:val="bullet"/>
      <w:lvlText w:val="•"/>
      <w:lvlJc w:val="left"/>
      <w:pPr>
        <w:ind w:left="7541" w:hanging="360"/>
      </w:pPr>
      <w:rPr>
        <w:rFonts w:hint="default"/>
      </w:rPr>
    </w:lvl>
  </w:abstractNum>
  <w:abstractNum w:abstractNumId="10" w15:restartNumberingAfterBreak="0">
    <w:nsid w:val="1436222D"/>
    <w:multiLevelType w:val="hybridMultilevel"/>
    <w:tmpl w:val="0FB4E44E"/>
    <w:lvl w:ilvl="0" w:tplc="A24EF2FC">
      <w:start w:val="1"/>
      <w:numFmt w:val="decimal"/>
      <w:lvlText w:val="%1."/>
      <w:lvlJc w:val="left"/>
      <w:pPr>
        <w:ind w:left="720" w:hanging="360"/>
      </w:pPr>
      <w:rPr>
        <w:rFonts w:hint="default"/>
      </w:rPr>
    </w:lvl>
    <w:lvl w:ilvl="1" w:tplc="722A2260" w:tentative="1">
      <w:start w:val="1"/>
      <w:numFmt w:val="lowerLetter"/>
      <w:lvlText w:val="%2."/>
      <w:lvlJc w:val="left"/>
      <w:pPr>
        <w:ind w:left="1440" w:hanging="360"/>
      </w:pPr>
    </w:lvl>
    <w:lvl w:ilvl="2" w:tplc="37948DB4" w:tentative="1">
      <w:start w:val="1"/>
      <w:numFmt w:val="lowerRoman"/>
      <w:lvlText w:val="%3."/>
      <w:lvlJc w:val="right"/>
      <w:pPr>
        <w:ind w:left="2160" w:hanging="180"/>
      </w:pPr>
    </w:lvl>
    <w:lvl w:ilvl="3" w:tplc="C6089D54" w:tentative="1">
      <w:start w:val="1"/>
      <w:numFmt w:val="decimal"/>
      <w:lvlText w:val="%4."/>
      <w:lvlJc w:val="left"/>
      <w:pPr>
        <w:ind w:left="2880" w:hanging="360"/>
      </w:pPr>
    </w:lvl>
    <w:lvl w:ilvl="4" w:tplc="273ED918" w:tentative="1">
      <w:start w:val="1"/>
      <w:numFmt w:val="lowerLetter"/>
      <w:lvlText w:val="%5."/>
      <w:lvlJc w:val="left"/>
      <w:pPr>
        <w:ind w:left="3600" w:hanging="360"/>
      </w:pPr>
    </w:lvl>
    <w:lvl w:ilvl="5" w:tplc="181C6976" w:tentative="1">
      <w:start w:val="1"/>
      <w:numFmt w:val="lowerRoman"/>
      <w:lvlText w:val="%6."/>
      <w:lvlJc w:val="right"/>
      <w:pPr>
        <w:ind w:left="4320" w:hanging="180"/>
      </w:pPr>
    </w:lvl>
    <w:lvl w:ilvl="6" w:tplc="75746B62" w:tentative="1">
      <w:start w:val="1"/>
      <w:numFmt w:val="decimal"/>
      <w:lvlText w:val="%7."/>
      <w:lvlJc w:val="left"/>
      <w:pPr>
        <w:ind w:left="5040" w:hanging="360"/>
      </w:pPr>
    </w:lvl>
    <w:lvl w:ilvl="7" w:tplc="1CA8A3CE" w:tentative="1">
      <w:start w:val="1"/>
      <w:numFmt w:val="lowerLetter"/>
      <w:lvlText w:val="%8."/>
      <w:lvlJc w:val="left"/>
      <w:pPr>
        <w:ind w:left="5760" w:hanging="360"/>
      </w:pPr>
    </w:lvl>
    <w:lvl w:ilvl="8" w:tplc="AD2CEF56" w:tentative="1">
      <w:start w:val="1"/>
      <w:numFmt w:val="lowerRoman"/>
      <w:lvlText w:val="%9."/>
      <w:lvlJc w:val="right"/>
      <w:pPr>
        <w:ind w:left="6480" w:hanging="180"/>
      </w:pPr>
    </w:lvl>
  </w:abstractNum>
  <w:abstractNum w:abstractNumId="11" w15:restartNumberingAfterBreak="0">
    <w:nsid w:val="147D30B7"/>
    <w:multiLevelType w:val="hybridMultilevel"/>
    <w:tmpl w:val="1E2498D8"/>
    <w:lvl w:ilvl="0" w:tplc="E8CEE9D6">
      <w:numFmt w:val="bullet"/>
      <w:lvlText w:val="•"/>
      <w:lvlJc w:val="left"/>
      <w:pPr>
        <w:ind w:left="876" w:hanging="360"/>
      </w:pPr>
      <w:rPr>
        <w:rFonts w:ascii="Arial" w:eastAsia="Arial" w:hAnsi="Arial" w:cs="Arial" w:hint="default"/>
        <w:w w:val="101"/>
        <w:sz w:val="20"/>
        <w:szCs w:val="20"/>
        <w:lang w:val="de-CH" w:eastAsia="de-CH" w:bidi="de-CH"/>
      </w:rPr>
    </w:lvl>
    <w:lvl w:ilvl="1" w:tplc="56543D9C">
      <w:numFmt w:val="bullet"/>
      <w:lvlText w:val="•"/>
      <w:lvlJc w:val="left"/>
      <w:pPr>
        <w:ind w:left="1778" w:hanging="360"/>
      </w:pPr>
      <w:rPr>
        <w:rFonts w:hint="default"/>
        <w:lang w:val="de-CH" w:eastAsia="de-CH" w:bidi="de-CH"/>
      </w:rPr>
    </w:lvl>
    <w:lvl w:ilvl="2" w:tplc="D8E09D94">
      <w:numFmt w:val="bullet"/>
      <w:lvlText w:val="•"/>
      <w:lvlJc w:val="left"/>
      <w:pPr>
        <w:ind w:left="2677" w:hanging="360"/>
      </w:pPr>
      <w:rPr>
        <w:rFonts w:hint="default"/>
        <w:lang w:val="de-CH" w:eastAsia="de-CH" w:bidi="de-CH"/>
      </w:rPr>
    </w:lvl>
    <w:lvl w:ilvl="3" w:tplc="CC9ACD4C">
      <w:numFmt w:val="bullet"/>
      <w:lvlText w:val="•"/>
      <w:lvlJc w:val="left"/>
      <w:pPr>
        <w:ind w:left="3575" w:hanging="360"/>
      </w:pPr>
      <w:rPr>
        <w:rFonts w:hint="default"/>
        <w:lang w:val="de-CH" w:eastAsia="de-CH" w:bidi="de-CH"/>
      </w:rPr>
    </w:lvl>
    <w:lvl w:ilvl="4" w:tplc="5B181F72">
      <w:numFmt w:val="bullet"/>
      <w:lvlText w:val="•"/>
      <w:lvlJc w:val="left"/>
      <w:pPr>
        <w:ind w:left="4474" w:hanging="360"/>
      </w:pPr>
      <w:rPr>
        <w:rFonts w:hint="default"/>
        <w:lang w:val="de-CH" w:eastAsia="de-CH" w:bidi="de-CH"/>
      </w:rPr>
    </w:lvl>
    <w:lvl w:ilvl="5" w:tplc="B7EEDDA0">
      <w:numFmt w:val="bullet"/>
      <w:lvlText w:val="•"/>
      <w:lvlJc w:val="left"/>
      <w:pPr>
        <w:ind w:left="5373" w:hanging="360"/>
      </w:pPr>
      <w:rPr>
        <w:rFonts w:hint="default"/>
        <w:lang w:val="de-CH" w:eastAsia="de-CH" w:bidi="de-CH"/>
      </w:rPr>
    </w:lvl>
    <w:lvl w:ilvl="6" w:tplc="FA8C72DC">
      <w:numFmt w:val="bullet"/>
      <w:lvlText w:val="•"/>
      <w:lvlJc w:val="left"/>
      <w:pPr>
        <w:ind w:left="6271" w:hanging="360"/>
      </w:pPr>
      <w:rPr>
        <w:rFonts w:hint="default"/>
        <w:lang w:val="de-CH" w:eastAsia="de-CH" w:bidi="de-CH"/>
      </w:rPr>
    </w:lvl>
    <w:lvl w:ilvl="7" w:tplc="E08CF4BE">
      <w:numFmt w:val="bullet"/>
      <w:lvlText w:val="•"/>
      <w:lvlJc w:val="left"/>
      <w:pPr>
        <w:ind w:left="7170" w:hanging="360"/>
      </w:pPr>
      <w:rPr>
        <w:rFonts w:hint="default"/>
        <w:lang w:val="de-CH" w:eastAsia="de-CH" w:bidi="de-CH"/>
      </w:rPr>
    </w:lvl>
    <w:lvl w:ilvl="8" w:tplc="AF76C490">
      <w:numFmt w:val="bullet"/>
      <w:lvlText w:val="•"/>
      <w:lvlJc w:val="left"/>
      <w:pPr>
        <w:ind w:left="8068" w:hanging="360"/>
      </w:pPr>
      <w:rPr>
        <w:rFonts w:hint="default"/>
        <w:lang w:val="de-CH" w:eastAsia="de-CH" w:bidi="de-CH"/>
      </w:rPr>
    </w:lvl>
  </w:abstractNum>
  <w:abstractNum w:abstractNumId="12" w15:restartNumberingAfterBreak="0">
    <w:nsid w:val="15F9221C"/>
    <w:multiLevelType w:val="hybridMultilevel"/>
    <w:tmpl w:val="AB125616"/>
    <w:lvl w:ilvl="0" w:tplc="1C5EB2B6">
      <w:start w:val="3"/>
      <w:numFmt w:val="bullet"/>
      <w:lvlText w:val="-"/>
      <w:lvlJc w:val="left"/>
      <w:pPr>
        <w:tabs>
          <w:tab w:val="num" w:pos="720"/>
        </w:tabs>
        <w:ind w:left="720" w:hanging="360"/>
      </w:pPr>
      <w:rPr>
        <w:rFonts w:ascii="Arial" w:eastAsia="Times New Roman" w:hAnsi="Arial" w:hint="default"/>
        <w:w w:val="0"/>
      </w:rPr>
    </w:lvl>
    <w:lvl w:ilvl="1" w:tplc="9E00FF78" w:tentative="1">
      <w:start w:val="1"/>
      <w:numFmt w:val="bullet"/>
      <w:lvlText w:val="o"/>
      <w:lvlJc w:val="left"/>
      <w:pPr>
        <w:tabs>
          <w:tab w:val="num" w:pos="1440"/>
        </w:tabs>
        <w:ind w:left="1440" w:hanging="360"/>
      </w:pPr>
      <w:rPr>
        <w:rFonts w:ascii="Courier New" w:hAnsi="Courier New" w:hint="default"/>
      </w:rPr>
    </w:lvl>
    <w:lvl w:ilvl="2" w:tplc="24A8A76E" w:tentative="1">
      <w:start w:val="1"/>
      <w:numFmt w:val="bullet"/>
      <w:lvlText w:val=""/>
      <w:lvlJc w:val="left"/>
      <w:pPr>
        <w:tabs>
          <w:tab w:val="num" w:pos="2160"/>
        </w:tabs>
        <w:ind w:left="2160" w:hanging="360"/>
      </w:pPr>
      <w:rPr>
        <w:rFonts w:ascii="Wingdings" w:hAnsi="Wingdings" w:hint="default"/>
      </w:rPr>
    </w:lvl>
    <w:lvl w:ilvl="3" w:tplc="C3CC2186" w:tentative="1">
      <w:start w:val="1"/>
      <w:numFmt w:val="bullet"/>
      <w:lvlText w:val=""/>
      <w:lvlJc w:val="left"/>
      <w:pPr>
        <w:tabs>
          <w:tab w:val="num" w:pos="2880"/>
        </w:tabs>
        <w:ind w:left="2880" w:hanging="360"/>
      </w:pPr>
      <w:rPr>
        <w:rFonts w:ascii="Symbol" w:hAnsi="Symbol" w:hint="default"/>
      </w:rPr>
    </w:lvl>
    <w:lvl w:ilvl="4" w:tplc="920AED06" w:tentative="1">
      <w:start w:val="1"/>
      <w:numFmt w:val="bullet"/>
      <w:lvlText w:val="o"/>
      <w:lvlJc w:val="left"/>
      <w:pPr>
        <w:tabs>
          <w:tab w:val="num" w:pos="3600"/>
        </w:tabs>
        <w:ind w:left="3600" w:hanging="360"/>
      </w:pPr>
      <w:rPr>
        <w:rFonts w:ascii="Courier New" w:hAnsi="Courier New" w:hint="default"/>
      </w:rPr>
    </w:lvl>
    <w:lvl w:ilvl="5" w:tplc="C5C4ADE8" w:tentative="1">
      <w:start w:val="1"/>
      <w:numFmt w:val="bullet"/>
      <w:lvlText w:val=""/>
      <w:lvlJc w:val="left"/>
      <w:pPr>
        <w:tabs>
          <w:tab w:val="num" w:pos="4320"/>
        </w:tabs>
        <w:ind w:left="4320" w:hanging="360"/>
      </w:pPr>
      <w:rPr>
        <w:rFonts w:ascii="Wingdings" w:hAnsi="Wingdings" w:hint="default"/>
      </w:rPr>
    </w:lvl>
    <w:lvl w:ilvl="6" w:tplc="50789D9E" w:tentative="1">
      <w:start w:val="1"/>
      <w:numFmt w:val="bullet"/>
      <w:lvlText w:val=""/>
      <w:lvlJc w:val="left"/>
      <w:pPr>
        <w:tabs>
          <w:tab w:val="num" w:pos="5040"/>
        </w:tabs>
        <w:ind w:left="5040" w:hanging="360"/>
      </w:pPr>
      <w:rPr>
        <w:rFonts w:ascii="Symbol" w:hAnsi="Symbol" w:hint="default"/>
      </w:rPr>
    </w:lvl>
    <w:lvl w:ilvl="7" w:tplc="26BA096C" w:tentative="1">
      <w:start w:val="1"/>
      <w:numFmt w:val="bullet"/>
      <w:lvlText w:val="o"/>
      <w:lvlJc w:val="left"/>
      <w:pPr>
        <w:tabs>
          <w:tab w:val="num" w:pos="5760"/>
        </w:tabs>
        <w:ind w:left="5760" w:hanging="360"/>
      </w:pPr>
      <w:rPr>
        <w:rFonts w:ascii="Courier New" w:hAnsi="Courier New" w:hint="default"/>
      </w:rPr>
    </w:lvl>
    <w:lvl w:ilvl="8" w:tplc="E75C48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24032"/>
    <w:multiLevelType w:val="hybridMultilevel"/>
    <w:tmpl w:val="156AC782"/>
    <w:lvl w:ilvl="0" w:tplc="A5C04022">
      <w:start w:val="1"/>
      <w:numFmt w:val="bullet"/>
      <w:lvlText w:val="-"/>
      <w:lvlJc w:val="left"/>
      <w:pPr>
        <w:tabs>
          <w:tab w:val="num" w:pos="720"/>
        </w:tabs>
        <w:ind w:left="720" w:hanging="360"/>
      </w:pPr>
      <w:rPr>
        <w:rFonts w:ascii="Times" w:hAnsi="Times" w:hint="default"/>
      </w:rPr>
    </w:lvl>
    <w:lvl w:ilvl="1" w:tplc="D61467B4" w:tentative="1">
      <w:start w:val="1"/>
      <w:numFmt w:val="bullet"/>
      <w:lvlText w:val="-"/>
      <w:lvlJc w:val="left"/>
      <w:pPr>
        <w:tabs>
          <w:tab w:val="num" w:pos="1440"/>
        </w:tabs>
        <w:ind w:left="1440" w:hanging="360"/>
      </w:pPr>
      <w:rPr>
        <w:rFonts w:ascii="Times" w:hAnsi="Times" w:hint="default"/>
      </w:rPr>
    </w:lvl>
    <w:lvl w:ilvl="2" w:tplc="D972A8B6" w:tentative="1">
      <w:start w:val="1"/>
      <w:numFmt w:val="bullet"/>
      <w:lvlText w:val="-"/>
      <w:lvlJc w:val="left"/>
      <w:pPr>
        <w:tabs>
          <w:tab w:val="num" w:pos="2160"/>
        </w:tabs>
        <w:ind w:left="2160" w:hanging="360"/>
      </w:pPr>
      <w:rPr>
        <w:rFonts w:ascii="Times" w:hAnsi="Times" w:hint="default"/>
      </w:rPr>
    </w:lvl>
    <w:lvl w:ilvl="3" w:tplc="CF4C54BC" w:tentative="1">
      <w:start w:val="1"/>
      <w:numFmt w:val="bullet"/>
      <w:lvlText w:val="-"/>
      <w:lvlJc w:val="left"/>
      <w:pPr>
        <w:tabs>
          <w:tab w:val="num" w:pos="2880"/>
        </w:tabs>
        <w:ind w:left="2880" w:hanging="360"/>
      </w:pPr>
      <w:rPr>
        <w:rFonts w:ascii="Times" w:hAnsi="Times" w:hint="default"/>
      </w:rPr>
    </w:lvl>
    <w:lvl w:ilvl="4" w:tplc="1F02F872" w:tentative="1">
      <w:start w:val="1"/>
      <w:numFmt w:val="bullet"/>
      <w:lvlText w:val="-"/>
      <w:lvlJc w:val="left"/>
      <w:pPr>
        <w:tabs>
          <w:tab w:val="num" w:pos="3600"/>
        </w:tabs>
        <w:ind w:left="3600" w:hanging="360"/>
      </w:pPr>
      <w:rPr>
        <w:rFonts w:ascii="Times" w:hAnsi="Times" w:hint="default"/>
      </w:rPr>
    </w:lvl>
    <w:lvl w:ilvl="5" w:tplc="E304B1A4" w:tentative="1">
      <w:start w:val="1"/>
      <w:numFmt w:val="bullet"/>
      <w:lvlText w:val="-"/>
      <w:lvlJc w:val="left"/>
      <w:pPr>
        <w:tabs>
          <w:tab w:val="num" w:pos="4320"/>
        </w:tabs>
        <w:ind w:left="4320" w:hanging="360"/>
      </w:pPr>
      <w:rPr>
        <w:rFonts w:ascii="Times" w:hAnsi="Times" w:hint="default"/>
      </w:rPr>
    </w:lvl>
    <w:lvl w:ilvl="6" w:tplc="86BA06C8" w:tentative="1">
      <w:start w:val="1"/>
      <w:numFmt w:val="bullet"/>
      <w:lvlText w:val="-"/>
      <w:lvlJc w:val="left"/>
      <w:pPr>
        <w:tabs>
          <w:tab w:val="num" w:pos="5040"/>
        </w:tabs>
        <w:ind w:left="5040" w:hanging="360"/>
      </w:pPr>
      <w:rPr>
        <w:rFonts w:ascii="Times" w:hAnsi="Times" w:hint="default"/>
      </w:rPr>
    </w:lvl>
    <w:lvl w:ilvl="7" w:tplc="79C85FFE" w:tentative="1">
      <w:start w:val="1"/>
      <w:numFmt w:val="bullet"/>
      <w:lvlText w:val="-"/>
      <w:lvlJc w:val="left"/>
      <w:pPr>
        <w:tabs>
          <w:tab w:val="num" w:pos="5760"/>
        </w:tabs>
        <w:ind w:left="5760" w:hanging="360"/>
      </w:pPr>
      <w:rPr>
        <w:rFonts w:ascii="Times" w:hAnsi="Times" w:hint="default"/>
      </w:rPr>
    </w:lvl>
    <w:lvl w:ilvl="8" w:tplc="EAC2AF4C"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1D51582D"/>
    <w:multiLevelType w:val="hybridMultilevel"/>
    <w:tmpl w:val="EEBE73B6"/>
    <w:lvl w:ilvl="0" w:tplc="2926E742">
      <w:start w:val="1"/>
      <w:numFmt w:val="bullet"/>
      <w:lvlText w:val="•"/>
      <w:lvlJc w:val="left"/>
      <w:pPr>
        <w:tabs>
          <w:tab w:val="num" w:pos="720"/>
        </w:tabs>
        <w:ind w:left="720" w:hanging="360"/>
      </w:pPr>
      <w:rPr>
        <w:rFonts w:ascii="Arial" w:hAnsi="Arial" w:hint="default"/>
      </w:rPr>
    </w:lvl>
    <w:lvl w:ilvl="1" w:tplc="4ECA21D6" w:tentative="1">
      <w:start w:val="1"/>
      <w:numFmt w:val="bullet"/>
      <w:lvlText w:val="•"/>
      <w:lvlJc w:val="left"/>
      <w:pPr>
        <w:tabs>
          <w:tab w:val="num" w:pos="1440"/>
        </w:tabs>
        <w:ind w:left="1440" w:hanging="360"/>
      </w:pPr>
      <w:rPr>
        <w:rFonts w:ascii="Arial" w:hAnsi="Arial" w:hint="default"/>
      </w:rPr>
    </w:lvl>
    <w:lvl w:ilvl="2" w:tplc="949A7DCE" w:tentative="1">
      <w:start w:val="1"/>
      <w:numFmt w:val="bullet"/>
      <w:lvlText w:val="•"/>
      <w:lvlJc w:val="left"/>
      <w:pPr>
        <w:tabs>
          <w:tab w:val="num" w:pos="2160"/>
        </w:tabs>
        <w:ind w:left="2160" w:hanging="360"/>
      </w:pPr>
      <w:rPr>
        <w:rFonts w:ascii="Arial" w:hAnsi="Arial" w:hint="default"/>
      </w:rPr>
    </w:lvl>
    <w:lvl w:ilvl="3" w:tplc="A72CF1B2" w:tentative="1">
      <w:start w:val="1"/>
      <w:numFmt w:val="bullet"/>
      <w:lvlText w:val="•"/>
      <w:lvlJc w:val="left"/>
      <w:pPr>
        <w:tabs>
          <w:tab w:val="num" w:pos="2880"/>
        </w:tabs>
        <w:ind w:left="2880" w:hanging="360"/>
      </w:pPr>
      <w:rPr>
        <w:rFonts w:ascii="Arial" w:hAnsi="Arial" w:hint="default"/>
      </w:rPr>
    </w:lvl>
    <w:lvl w:ilvl="4" w:tplc="BA48E092" w:tentative="1">
      <w:start w:val="1"/>
      <w:numFmt w:val="bullet"/>
      <w:lvlText w:val="•"/>
      <w:lvlJc w:val="left"/>
      <w:pPr>
        <w:tabs>
          <w:tab w:val="num" w:pos="3600"/>
        </w:tabs>
        <w:ind w:left="3600" w:hanging="360"/>
      </w:pPr>
      <w:rPr>
        <w:rFonts w:ascii="Arial" w:hAnsi="Arial" w:hint="default"/>
      </w:rPr>
    </w:lvl>
    <w:lvl w:ilvl="5" w:tplc="BEBE0B70" w:tentative="1">
      <w:start w:val="1"/>
      <w:numFmt w:val="bullet"/>
      <w:lvlText w:val="•"/>
      <w:lvlJc w:val="left"/>
      <w:pPr>
        <w:tabs>
          <w:tab w:val="num" w:pos="4320"/>
        </w:tabs>
        <w:ind w:left="4320" w:hanging="360"/>
      </w:pPr>
      <w:rPr>
        <w:rFonts w:ascii="Arial" w:hAnsi="Arial" w:hint="default"/>
      </w:rPr>
    </w:lvl>
    <w:lvl w:ilvl="6" w:tplc="019ADF1A" w:tentative="1">
      <w:start w:val="1"/>
      <w:numFmt w:val="bullet"/>
      <w:lvlText w:val="•"/>
      <w:lvlJc w:val="left"/>
      <w:pPr>
        <w:tabs>
          <w:tab w:val="num" w:pos="5040"/>
        </w:tabs>
        <w:ind w:left="5040" w:hanging="360"/>
      </w:pPr>
      <w:rPr>
        <w:rFonts w:ascii="Arial" w:hAnsi="Arial" w:hint="default"/>
      </w:rPr>
    </w:lvl>
    <w:lvl w:ilvl="7" w:tplc="A0464118" w:tentative="1">
      <w:start w:val="1"/>
      <w:numFmt w:val="bullet"/>
      <w:lvlText w:val="•"/>
      <w:lvlJc w:val="left"/>
      <w:pPr>
        <w:tabs>
          <w:tab w:val="num" w:pos="5760"/>
        </w:tabs>
        <w:ind w:left="5760" w:hanging="360"/>
      </w:pPr>
      <w:rPr>
        <w:rFonts w:ascii="Arial" w:hAnsi="Arial" w:hint="default"/>
      </w:rPr>
    </w:lvl>
    <w:lvl w:ilvl="8" w:tplc="8BBC1D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F0562B"/>
    <w:multiLevelType w:val="hybridMultilevel"/>
    <w:tmpl w:val="FBD017EE"/>
    <w:lvl w:ilvl="0" w:tplc="32DEE018">
      <w:start w:val="1"/>
      <w:numFmt w:val="decimal"/>
      <w:lvlText w:val="%1."/>
      <w:lvlJc w:val="left"/>
      <w:pPr>
        <w:ind w:left="927" w:hanging="360"/>
      </w:pPr>
      <w:rPr>
        <w:rFonts w:hint="default"/>
      </w:rPr>
    </w:lvl>
    <w:lvl w:ilvl="1" w:tplc="B2A4E5C0" w:tentative="1">
      <w:start w:val="1"/>
      <w:numFmt w:val="bullet"/>
      <w:lvlText w:val="o"/>
      <w:lvlJc w:val="left"/>
      <w:pPr>
        <w:ind w:left="1647" w:hanging="360"/>
      </w:pPr>
      <w:rPr>
        <w:rFonts w:ascii="Courier New" w:hAnsi="Courier New" w:cs="Arial" w:hint="default"/>
      </w:rPr>
    </w:lvl>
    <w:lvl w:ilvl="2" w:tplc="9C58530E" w:tentative="1">
      <w:start w:val="1"/>
      <w:numFmt w:val="bullet"/>
      <w:lvlText w:val=""/>
      <w:lvlJc w:val="left"/>
      <w:pPr>
        <w:ind w:left="2367" w:hanging="360"/>
      </w:pPr>
      <w:rPr>
        <w:rFonts w:ascii="Wingdings" w:hAnsi="Wingdings" w:hint="default"/>
      </w:rPr>
    </w:lvl>
    <w:lvl w:ilvl="3" w:tplc="CA5E18E4" w:tentative="1">
      <w:start w:val="1"/>
      <w:numFmt w:val="bullet"/>
      <w:lvlText w:val=""/>
      <w:lvlJc w:val="left"/>
      <w:pPr>
        <w:ind w:left="3087" w:hanging="360"/>
      </w:pPr>
      <w:rPr>
        <w:rFonts w:ascii="Symbol" w:hAnsi="Symbol" w:hint="default"/>
      </w:rPr>
    </w:lvl>
    <w:lvl w:ilvl="4" w:tplc="51A6BD00" w:tentative="1">
      <w:start w:val="1"/>
      <w:numFmt w:val="bullet"/>
      <w:lvlText w:val="o"/>
      <w:lvlJc w:val="left"/>
      <w:pPr>
        <w:ind w:left="3807" w:hanging="360"/>
      </w:pPr>
      <w:rPr>
        <w:rFonts w:ascii="Courier New" w:hAnsi="Courier New" w:cs="Arial" w:hint="default"/>
      </w:rPr>
    </w:lvl>
    <w:lvl w:ilvl="5" w:tplc="4F94670A" w:tentative="1">
      <w:start w:val="1"/>
      <w:numFmt w:val="bullet"/>
      <w:lvlText w:val=""/>
      <w:lvlJc w:val="left"/>
      <w:pPr>
        <w:ind w:left="4527" w:hanging="360"/>
      </w:pPr>
      <w:rPr>
        <w:rFonts w:ascii="Wingdings" w:hAnsi="Wingdings" w:hint="default"/>
      </w:rPr>
    </w:lvl>
    <w:lvl w:ilvl="6" w:tplc="82E8805C" w:tentative="1">
      <w:start w:val="1"/>
      <w:numFmt w:val="bullet"/>
      <w:lvlText w:val=""/>
      <w:lvlJc w:val="left"/>
      <w:pPr>
        <w:ind w:left="5247" w:hanging="360"/>
      </w:pPr>
      <w:rPr>
        <w:rFonts w:ascii="Symbol" w:hAnsi="Symbol" w:hint="default"/>
      </w:rPr>
    </w:lvl>
    <w:lvl w:ilvl="7" w:tplc="EC923B1C" w:tentative="1">
      <w:start w:val="1"/>
      <w:numFmt w:val="bullet"/>
      <w:lvlText w:val="o"/>
      <w:lvlJc w:val="left"/>
      <w:pPr>
        <w:ind w:left="5967" w:hanging="360"/>
      </w:pPr>
      <w:rPr>
        <w:rFonts w:ascii="Courier New" w:hAnsi="Courier New" w:cs="Arial" w:hint="default"/>
      </w:rPr>
    </w:lvl>
    <w:lvl w:ilvl="8" w:tplc="20A49CD8" w:tentative="1">
      <w:start w:val="1"/>
      <w:numFmt w:val="bullet"/>
      <w:lvlText w:val=""/>
      <w:lvlJc w:val="left"/>
      <w:pPr>
        <w:ind w:left="6687" w:hanging="360"/>
      </w:pPr>
      <w:rPr>
        <w:rFonts w:ascii="Wingdings" w:hAnsi="Wingdings" w:hint="default"/>
      </w:rPr>
    </w:lvl>
  </w:abstractNum>
  <w:abstractNum w:abstractNumId="16" w15:restartNumberingAfterBreak="0">
    <w:nsid w:val="26B23558"/>
    <w:multiLevelType w:val="hybridMultilevel"/>
    <w:tmpl w:val="64FED146"/>
    <w:lvl w:ilvl="0" w:tplc="6B4E20FA">
      <w:numFmt w:val="bullet"/>
      <w:lvlText w:val="-"/>
      <w:lvlJc w:val="left"/>
      <w:pPr>
        <w:tabs>
          <w:tab w:val="num" w:pos="720"/>
        </w:tabs>
        <w:ind w:left="720" w:hanging="360"/>
      </w:pPr>
      <w:rPr>
        <w:rFonts w:ascii="Times" w:eastAsia="Times" w:hAnsi="Times" w:hint="default"/>
        <w:w w:val="0"/>
      </w:rPr>
    </w:lvl>
    <w:lvl w:ilvl="1" w:tplc="570835BE" w:tentative="1">
      <w:start w:val="1"/>
      <w:numFmt w:val="bullet"/>
      <w:lvlText w:val="o"/>
      <w:lvlJc w:val="left"/>
      <w:pPr>
        <w:tabs>
          <w:tab w:val="num" w:pos="1440"/>
        </w:tabs>
        <w:ind w:left="1440" w:hanging="360"/>
      </w:pPr>
      <w:rPr>
        <w:rFonts w:ascii="Courier New" w:hAnsi="Courier New" w:hint="default"/>
      </w:rPr>
    </w:lvl>
    <w:lvl w:ilvl="2" w:tplc="113215A4" w:tentative="1">
      <w:start w:val="1"/>
      <w:numFmt w:val="bullet"/>
      <w:lvlText w:val=""/>
      <w:lvlJc w:val="left"/>
      <w:pPr>
        <w:tabs>
          <w:tab w:val="num" w:pos="2160"/>
        </w:tabs>
        <w:ind w:left="2160" w:hanging="360"/>
      </w:pPr>
      <w:rPr>
        <w:rFonts w:ascii="Wingdings" w:hAnsi="Wingdings" w:hint="default"/>
      </w:rPr>
    </w:lvl>
    <w:lvl w:ilvl="3" w:tplc="8B025360" w:tentative="1">
      <w:start w:val="1"/>
      <w:numFmt w:val="bullet"/>
      <w:lvlText w:val=""/>
      <w:lvlJc w:val="left"/>
      <w:pPr>
        <w:tabs>
          <w:tab w:val="num" w:pos="2880"/>
        </w:tabs>
        <w:ind w:left="2880" w:hanging="360"/>
      </w:pPr>
      <w:rPr>
        <w:rFonts w:ascii="Symbol" w:hAnsi="Symbol" w:hint="default"/>
      </w:rPr>
    </w:lvl>
    <w:lvl w:ilvl="4" w:tplc="E528F294" w:tentative="1">
      <w:start w:val="1"/>
      <w:numFmt w:val="bullet"/>
      <w:lvlText w:val="o"/>
      <w:lvlJc w:val="left"/>
      <w:pPr>
        <w:tabs>
          <w:tab w:val="num" w:pos="3600"/>
        </w:tabs>
        <w:ind w:left="3600" w:hanging="360"/>
      </w:pPr>
      <w:rPr>
        <w:rFonts w:ascii="Courier New" w:hAnsi="Courier New" w:hint="default"/>
      </w:rPr>
    </w:lvl>
    <w:lvl w:ilvl="5" w:tplc="9ED6EFD4" w:tentative="1">
      <w:start w:val="1"/>
      <w:numFmt w:val="bullet"/>
      <w:lvlText w:val=""/>
      <w:lvlJc w:val="left"/>
      <w:pPr>
        <w:tabs>
          <w:tab w:val="num" w:pos="4320"/>
        </w:tabs>
        <w:ind w:left="4320" w:hanging="360"/>
      </w:pPr>
      <w:rPr>
        <w:rFonts w:ascii="Wingdings" w:hAnsi="Wingdings" w:hint="default"/>
      </w:rPr>
    </w:lvl>
    <w:lvl w:ilvl="6" w:tplc="275C5876" w:tentative="1">
      <w:start w:val="1"/>
      <w:numFmt w:val="bullet"/>
      <w:lvlText w:val=""/>
      <w:lvlJc w:val="left"/>
      <w:pPr>
        <w:tabs>
          <w:tab w:val="num" w:pos="5040"/>
        </w:tabs>
        <w:ind w:left="5040" w:hanging="360"/>
      </w:pPr>
      <w:rPr>
        <w:rFonts w:ascii="Symbol" w:hAnsi="Symbol" w:hint="default"/>
      </w:rPr>
    </w:lvl>
    <w:lvl w:ilvl="7" w:tplc="22C670F8" w:tentative="1">
      <w:start w:val="1"/>
      <w:numFmt w:val="bullet"/>
      <w:lvlText w:val="o"/>
      <w:lvlJc w:val="left"/>
      <w:pPr>
        <w:tabs>
          <w:tab w:val="num" w:pos="5760"/>
        </w:tabs>
        <w:ind w:left="5760" w:hanging="360"/>
      </w:pPr>
      <w:rPr>
        <w:rFonts w:ascii="Courier New" w:hAnsi="Courier New" w:hint="default"/>
      </w:rPr>
    </w:lvl>
    <w:lvl w:ilvl="8" w:tplc="4BF0C6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276A7"/>
    <w:multiLevelType w:val="hybridMultilevel"/>
    <w:tmpl w:val="86362DBA"/>
    <w:lvl w:ilvl="0" w:tplc="1750BA24">
      <w:start w:val="1"/>
      <w:numFmt w:val="bullet"/>
      <w:lvlText w:val="•"/>
      <w:lvlJc w:val="left"/>
      <w:pPr>
        <w:tabs>
          <w:tab w:val="num" w:pos="720"/>
        </w:tabs>
        <w:ind w:left="720" w:hanging="360"/>
      </w:pPr>
      <w:rPr>
        <w:rFonts w:ascii="Arial" w:hAnsi="Arial" w:hint="default"/>
      </w:rPr>
    </w:lvl>
    <w:lvl w:ilvl="1" w:tplc="9C18C6C6" w:tentative="1">
      <w:start w:val="1"/>
      <w:numFmt w:val="bullet"/>
      <w:lvlText w:val="•"/>
      <w:lvlJc w:val="left"/>
      <w:pPr>
        <w:tabs>
          <w:tab w:val="num" w:pos="1440"/>
        </w:tabs>
        <w:ind w:left="1440" w:hanging="360"/>
      </w:pPr>
      <w:rPr>
        <w:rFonts w:ascii="Arial" w:hAnsi="Arial" w:hint="default"/>
      </w:rPr>
    </w:lvl>
    <w:lvl w:ilvl="2" w:tplc="22661CEE" w:tentative="1">
      <w:start w:val="1"/>
      <w:numFmt w:val="bullet"/>
      <w:lvlText w:val="•"/>
      <w:lvlJc w:val="left"/>
      <w:pPr>
        <w:tabs>
          <w:tab w:val="num" w:pos="2160"/>
        </w:tabs>
        <w:ind w:left="2160" w:hanging="360"/>
      </w:pPr>
      <w:rPr>
        <w:rFonts w:ascii="Arial" w:hAnsi="Arial" w:hint="default"/>
      </w:rPr>
    </w:lvl>
    <w:lvl w:ilvl="3" w:tplc="4984E196" w:tentative="1">
      <w:start w:val="1"/>
      <w:numFmt w:val="bullet"/>
      <w:lvlText w:val="•"/>
      <w:lvlJc w:val="left"/>
      <w:pPr>
        <w:tabs>
          <w:tab w:val="num" w:pos="2880"/>
        </w:tabs>
        <w:ind w:left="2880" w:hanging="360"/>
      </w:pPr>
      <w:rPr>
        <w:rFonts w:ascii="Arial" w:hAnsi="Arial" w:hint="default"/>
      </w:rPr>
    </w:lvl>
    <w:lvl w:ilvl="4" w:tplc="B2503EDE" w:tentative="1">
      <w:start w:val="1"/>
      <w:numFmt w:val="bullet"/>
      <w:lvlText w:val="•"/>
      <w:lvlJc w:val="left"/>
      <w:pPr>
        <w:tabs>
          <w:tab w:val="num" w:pos="3600"/>
        </w:tabs>
        <w:ind w:left="3600" w:hanging="360"/>
      </w:pPr>
      <w:rPr>
        <w:rFonts w:ascii="Arial" w:hAnsi="Arial" w:hint="default"/>
      </w:rPr>
    </w:lvl>
    <w:lvl w:ilvl="5" w:tplc="487C4F56" w:tentative="1">
      <w:start w:val="1"/>
      <w:numFmt w:val="bullet"/>
      <w:lvlText w:val="•"/>
      <w:lvlJc w:val="left"/>
      <w:pPr>
        <w:tabs>
          <w:tab w:val="num" w:pos="4320"/>
        </w:tabs>
        <w:ind w:left="4320" w:hanging="360"/>
      </w:pPr>
      <w:rPr>
        <w:rFonts w:ascii="Arial" w:hAnsi="Arial" w:hint="default"/>
      </w:rPr>
    </w:lvl>
    <w:lvl w:ilvl="6" w:tplc="F874069C" w:tentative="1">
      <w:start w:val="1"/>
      <w:numFmt w:val="bullet"/>
      <w:lvlText w:val="•"/>
      <w:lvlJc w:val="left"/>
      <w:pPr>
        <w:tabs>
          <w:tab w:val="num" w:pos="5040"/>
        </w:tabs>
        <w:ind w:left="5040" w:hanging="360"/>
      </w:pPr>
      <w:rPr>
        <w:rFonts w:ascii="Arial" w:hAnsi="Arial" w:hint="default"/>
      </w:rPr>
    </w:lvl>
    <w:lvl w:ilvl="7" w:tplc="F0E8B006" w:tentative="1">
      <w:start w:val="1"/>
      <w:numFmt w:val="bullet"/>
      <w:lvlText w:val="•"/>
      <w:lvlJc w:val="left"/>
      <w:pPr>
        <w:tabs>
          <w:tab w:val="num" w:pos="5760"/>
        </w:tabs>
        <w:ind w:left="5760" w:hanging="360"/>
      </w:pPr>
      <w:rPr>
        <w:rFonts w:ascii="Arial" w:hAnsi="Arial" w:hint="default"/>
      </w:rPr>
    </w:lvl>
    <w:lvl w:ilvl="8" w:tplc="55D8D9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BF3B47"/>
    <w:multiLevelType w:val="hybridMultilevel"/>
    <w:tmpl w:val="8A0C6890"/>
    <w:lvl w:ilvl="0" w:tplc="1382CFEA">
      <w:start w:val="40"/>
      <w:numFmt w:val="bullet"/>
      <w:lvlText w:val="-"/>
      <w:lvlJc w:val="left"/>
      <w:pPr>
        <w:ind w:left="720" w:hanging="360"/>
      </w:pPr>
      <w:rPr>
        <w:rFonts w:ascii="Times" w:eastAsia="Times" w:hAnsi="Times" w:cs="Times New Roman" w:hint="default"/>
      </w:rPr>
    </w:lvl>
    <w:lvl w:ilvl="1" w:tplc="FECCA198" w:tentative="1">
      <w:start w:val="1"/>
      <w:numFmt w:val="bullet"/>
      <w:lvlText w:val="o"/>
      <w:lvlJc w:val="left"/>
      <w:pPr>
        <w:ind w:left="1440" w:hanging="360"/>
      </w:pPr>
      <w:rPr>
        <w:rFonts w:ascii="Courier New" w:hAnsi="Courier New" w:hint="default"/>
      </w:rPr>
    </w:lvl>
    <w:lvl w:ilvl="2" w:tplc="E340D258" w:tentative="1">
      <w:start w:val="1"/>
      <w:numFmt w:val="bullet"/>
      <w:lvlText w:val=""/>
      <w:lvlJc w:val="left"/>
      <w:pPr>
        <w:ind w:left="2160" w:hanging="360"/>
      </w:pPr>
      <w:rPr>
        <w:rFonts w:ascii="Wingdings" w:hAnsi="Wingdings" w:hint="default"/>
      </w:rPr>
    </w:lvl>
    <w:lvl w:ilvl="3" w:tplc="28F0DFD4" w:tentative="1">
      <w:start w:val="1"/>
      <w:numFmt w:val="bullet"/>
      <w:lvlText w:val=""/>
      <w:lvlJc w:val="left"/>
      <w:pPr>
        <w:ind w:left="2880" w:hanging="360"/>
      </w:pPr>
      <w:rPr>
        <w:rFonts w:ascii="Symbol" w:hAnsi="Symbol" w:hint="default"/>
      </w:rPr>
    </w:lvl>
    <w:lvl w:ilvl="4" w:tplc="607E1CBA" w:tentative="1">
      <w:start w:val="1"/>
      <w:numFmt w:val="bullet"/>
      <w:lvlText w:val="o"/>
      <w:lvlJc w:val="left"/>
      <w:pPr>
        <w:ind w:left="3600" w:hanging="360"/>
      </w:pPr>
      <w:rPr>
        <w:rFonts w:ascii="Courier New" w:hAnsi="Courier New" w:hint="default"/>
      </w:rPr>
    </w:lvl>
    <w:lvl w:ilvl="5" w:tplc="58C4F2D2" w:tentative="1">
      <w:start w:val="1"/>
      <w:numFmt w:val="bullet"/>
      <w:lvlText w:val=""/>
      <w:lvlJc w:val="left"/>
      <w:pPr>
        <w:ind w:left="4320" w:hanging="360"/>
      </w:pPr>
      <w:rPr>
        <w:rFonts w:ascii="Wingdings" w:hAnsi="Wingdings" w:hint="default"/>
      </w:rPr>
    </w:lvl>
    <w:lvl w:ilvl="6" w:tplc="17E4EEAC" w:tentative="1">
      <w:start w:val="1"/>
      <w:numFmt w:val="bullet"/>
      <w:lvlText w:val=""/>
      <w:lvlJc w:val="left"/>
      <w:pPr>
        <w:ind w:left="5040" w:hanging="360"/>
      </w:pPr>
      <w:rPr>
        <w:rFonts w:ascii="Symbol" w:hAnsi="Symbol" w:hint="default"/>
      </w:rPr>
    </w:lvl>
    <w:lvl w:ilvl="7" w:tplc="DA6845D2" w:tentative="1">
      <w:start w:val="1"/>
      <w:numFmt w:val="bullet"/>
      <w:lvlText w:val="o"/>
      <w:lvlJc w:val="left"/>
      <w:pPr>
        <w:ind w:left="5760" w:hanging="360"/>
      </w:pPr>
      <w:rPr>
        <w:rFonts w:ascii="Courier New" w:hAnsi="Courier New" w:hint="default"/>
      </w:rPr>
    </w:lvl>
    <w:lvl w:ilvl="8" w:tplc="02026EAA" w:tentative="1">
      <w:start w:val="1"/>
      <w:numFmt w:val="bullet"/>
      <w:lvlText w:val=""/>
      <w:lvlJc w:val="left"/>
      <w:pPr>
        <w:ind w:left="6480" w:hanging="360"/>
      </w:pPr>
      <w:rPr>
        <w:rFonts w:ascii="Wingdings" w:hAnsi="Wingdings" w:hint="default"/>
      </w:rPr>
    </w:lvl>
  </w:abstractNum>
  <w:abstractNum w:abstractNumId="19" w15:restartNumberingAfterBreak="0">
    <w:nsid w:val="49980F36"/>
    <w:multiLevelType w:val="hybridMultilevel"/>
    <w:tmpl w:val="20E69F1C"/>
    <w:lvl w:ilvl="0" w:tplc="0C9638E0">
      <w:start w:val="2"/>
      <w:numFmt w:val="bullet"/>
      <w:lvlText w:val="-"/>
      <w:lvlJc w:val="left"/>
      <w:pPr>
        <w:ind w:left="720" w:hanging="360"/>
      </w:pPr>
      <w:rPr>
        <w:rFonts w:ascii="Times" w:eastAsia="Times" w:hAnsi="Times" w:cs="Times New Roman" w:hint="default"/>
      </w:rPr>
    </w:lvl>
    <w:lvl w:ilvl="1" w:tplc="6298C07A" w:tentative="1">
      <w:start w:val="1"/>
      <w:numFmt w:val="bullet"/>
      <w:lvlText w:val="o"/>
      <w:lvlJc w:val="left"/>
      <w:pPr>
        <w:ind w:left="1440" w:hanging="360"/>
      </w:pPr>
      <w:rPr>
        <w:rFonts w:ascii="Courier New" w:hAnsi="Courier New" w:hint="default"/>
      </w:rPr>
    </w:lvl>
    <w:lvl w:ilvl="2" w:tplc="97809AF0" w:tentative="1">
      <w:start w:val="1"/>
      <w:numFmt w:val="bullet"/>
      <w:lvlText w:val=""/>
      <w:lvlJc w:val="left"/>
      <w:pPr>
        <w:ind w:left="2160" w:hanging="360"/>
      </w:pPr>
      <w:rPr>
        <w:rFonts w:ascii="Wingdings" w:hAnsi="Wingdings" w:hint="default"/>
      </w:rPr>
    </w:lvl>
    <w:lvl w:ilvl="3" w:tplc="6CBCF56A" w:tentative="1">
      <w:start w:val="1"/>
      <w:numFmt w:val="bullet"/>
      <w:lvlText w:val=""/>
      <w:lvlJc w:val="left"/>
      <w:pPr>
        <w:ind w:left="2880" w:hanging="360"/>
      </w:pPr>
      <w:rPr>
        <w:rFonts w:ascii="Symbol" w:hAnsi="Symbol" w:hint="default"/>
      </w:rPr>
    </w:lvl>
    <w:lvl w:ilvl="4" w:tplc="A896FC88" w:tentative="1">
      <w:start w:val="1"/>
      <w:numFmt w:val="bullet"/>
      <w:lvlText w:val="o"/>
      <w:lvlJc w:val="left"/>
      <w:pPr>
        <w:ind w:left="3600" w:hanging="360"/>
      </w:pPr>
      <w:rPr>
        <w:rFonts w:ascii="Courier New" w:hAnsi="Courier New" w:hint="default"/>
      </w:rPr>
    </w:lvl>
    <w:lvl w:ilvl="5" w:tplc="8E7CBD48" w:tentative="1">
      <w:start w:val="1"/>
      <w:numFmt w:val="bullet"/>
      <w:lvlText w:val=""/>
      <w:lvlJc w:val="left"/>
      <w:pPr>
        <w:ind w:left="4320" w:hanging="360"/>
      </w:pPr>
      <w:rPr>
        <w:rFonts w:ascii="Wingdings" w:hAnsi="Wingdings" w:hint="default"/>
      </w:rPr>
    </w:lvl>
    <w:lvl w:ilvl="6" w:tplc="11B23DD8" w:tentative="1">
      <w:start w:val="1"/>
      <w:numFmt w:val="bullet"/>
      <w:lvlText w:val=""/>
      <w:lvlJc w:val="left"/>
      <w:pPr>
        <w:ind w:left="5040" w:hanging="360"/>
      </w:pPr>
      <w:rPr>
        <w:rFonts w:ascii="Symbol" w:hAnsi="Symbol" w:hint="default"/>
      </w:rPr>
    </w:lvl>
    <w:lvl w:ilvl="7" w:tplc="11A420F8" w:tentative="1">
      <w:start w:val="1"/>
      <w:numFmt w:val="bullet"/>
      <w:lvlText w:val="o"/>
      <w:lvlJc w:val="left"/>
      <w:pPr>
        <w:ind w:left="5760" w:hanging="360"/>
      </w:pPr>
      <w:rPr>
        <w:rFonts w:ascii="Courier New" w:hAnsi="Courier New" w:hint="default"/>
      </w:rPr>
    </w:lvl>
    <w:lvl w:ilvl="8" w:tplc="2E4C63E4" w:tentative="1">
      <w:start w:val="1"/>
      <w:numFmt w:val="bullet"/>
      <w:lvlText w:val=""/>
      <w:lvlJc w:val="left"/>
      <w:pPr>
        <w:ind w:left="6480" w:hanging="360"/>
      </w:pPr>
      <w:rPr>
        <w:rFonts w:ascii="Wingdings" w:hAnsi="Wingdings" w:hint="default"/>
      </w:rPr>
    </w:lvl>
  </w:abstractNum>
  <w:abstractNum w:abstractNumId="20" w15:restartNumberingAfterBreak="0">
    <w:nsid w:val="4B3609A0"/>
    <w:multiLevelType w:val="hybridMultilevel"/>
    <w:tmpl w:val="06B6DE14"/>
    <w:lvl w:ilvl="0" w:tplc="649E7CB0">
      <w:start w:val="1"/>
      <w:numFmt w:val="bullet"/>
      <w:lvlText w:val="•"/>
      <w:lvlJc w:val="left"/>
      <w:pPr>
        <w:tabs>
          <w:tab w:val="num" w:pos="720"/>
        </w:tabs>
        <w:ind w:left="720" w:hanging="360"/>
      </w:pPr>
      <w:rPr>
        <w:rFonts w:ascii="Arial" w:hAnsi="Arial" w:hint="default"/>
      </w:rPr>
    </w:lvl>
    <w:lvl w:ilvl="1" w:tplc="E67A787E" w:tentative="1">
      <w:start w:val="1"/>
      <w:numFmt w:val="bullet"/>
      <w:lvlText w:val="•"/>
      <w:lvlJc w:val="left"/>
      <w:pPr>
        <w:tabs>
          <w:tab w:val="num" w:pos="1440"/>
        </w:tabs>
        <w:ind w:left="1440" w:hanging="360"/>
      </w:pPr>
      <w:rPr>
        <w:rFonts w:ascii="Arial" w:hAnsi="Arial" w:hint="default"/>
      </w:rPr>
    </w:lvl>
    <w:lvl w:ilvl="2" w:tplc="F02415EA" w:tentative="1">
      <w:start w:val="1"/>
      <w:numFmt w:val="bullet"/>
      <w:lvlText w:val="•"/>
      <w:lvlJc w:val="left"/>
      <w:pPr>
        <w:tabs>
          <w:tab w:val="num" w:pos="2160"/>
        </w:tabs>
        <w:ind w:left="2160" w:hanging="360"/>
      </w:pPr>
      <w:rPr>
        <w:rFonts w:ascii="Arial" w:hAnsi="Arial" w:hint="default"/>
      </w:rPr>
    </w:lvl>
    <w:lvl w:ilvl="3" w:tplc="2CB46AB8" w:tentative="1">
      <w:start w:val="1"/>
      <w:numFmt w:val="bullet"/>
      <w:lvlText w:val="•"/>
      <w:lvlJc w:val="left"/>
      <w:pPr>
        <w:tabs>
          <w:tab w:val="num" w:pos="2880"/>
        </w:tabs>
        <w:ind w:left="2880" w:hanging="360"/>
      </w:pPr>
      <w:rPr>
        <w:rFonts w:ascii="Arial" w:hAnsi="Arial" w:hint="default"/>
      </w:rPr>
    </w:lvl>
    <w:lvl w:ilvl="4" w:tplc="6D98BB02" w:tentative="1">
      <w:start w:val="1"/>
      <w:numFmt w:val="bullet"/>
      <w:lvlText w:val="•"/>
      <w:lvlJc w:val="left"/>
      <w:pPr>
        <w:tabs>
          <w:tab w:val="num" w:pos="3600"/>
        </w:tabs>
        <w:ind w:left="3600" w:hanging="360"/>
      </w:pPr>
      <w:rPr>
        <w:rFonts w:ascii="Arial" w:hAnsi="Arial" w:hint="default"/>
      </w:rPr>
    </w:lvl>
    <w:lvl w:ilvl="5" w:tplc="D196EEE2" w:tentative="1">
      <w:start w:val="1"/>
      <w:numFmt w:val="bullet"/>
      <w:lvlText w:val="•"/>
      <w:lvlJc w:val="left"/>
      <w:pPr>
        <w:tabs>
          <w:tab w:val="num" w:pos="4320"/>
        </w:tabs>
        <w:ind w:left="4320" w:hanging="360"/>
      </w:pPr>
      <w:rPr>
        <w:rFonts w:ascii="Arial" w:hAnsi="Arial" w:hint="default"/>
      </w:rPr>
    </w:lvl>
    <w:lvl w:ilvl="6" w:tplc="EAD45032" w:tentative="1">
      <w:start w:val="1"/>
      <w:numFmt w:val="bullet"/>
      <w:lvlText w:val="•"/>
      <w:lvlJc w:val="left"/>
      <w:pPr>
        <w:tabs>
          <w:tab w:val="num" w:pos="5040"/>
        </w:tabs>
        <w:ind w:left="5040" w:hanging="360"/>
      </w:pPr>
      <w:rPr>
        <w:rFonts w:ascii="Arial" w:hAnsi="Arial" w:hint="default"/>
      </w:rPr>
    </w:lvl>
    <w:lvl w:ilvl="7" w:tplc="E1BC6980" w:tentative="1">
      <w:start w:val="1"/>
      <w:numFmt w:val="bullet"/>
      <w:lvlText w:val="•"/>
      <w:lvlJc w:val="left"/>
      <w:pPr>
        <w:tabs>
          <w:tab w:val="num" w:pos="5760"/>
        </w:tabs>
        <w:ind w:left="5760" w:hanging="360"/>
      </w:pPr>
      <w:rPr>
        <w:rFonts w:ascii="Arial" w:hAnsi="Arial" w:hint="default"/>
      </w:rPr>
    </w:lvl>
    <w:lvl w:ilvl="8" w:tplc="E8D618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E67786"/>
    <w:multiLevelType w:val="hybridMultilevel"/>
    <w:tmpl w:val="D0A4A682"/>
    <w:lvl w:ilvl="0" w:tplc="341A102A">
      <w:numFmt w:val="bullet"/>
      <w:lvlText w:val="-"/>
      <w:lvlJc w:val="left"/>
      <w:pPr>
        <w:tabs>
          <w:tab w:val="num" w:pos="720"/>
        </w:tabs>
        <w:ind w:left="720" w:hanging="360"/>
      </w:pPr>
      <w:rPr>
        <w:rFonts w:ascii="Times" w:eastAsia="Times" w:hAnsi="Times" w:hint="default"/>
        <w:w w:val="0"/>
      </w:rPr>
    </w:lvl>
    <w:lvl w:ilvl="1" w:tplc="6C963430" w:tentative="1">
      <w:start w:val="1"/>
      <w:numFmt w:val="bullet"/>
      <w:lvlText w:val="o"/>
      <w:lvlJc w:val="left"/>
      <w:pPr>
        <w:tabs>
          <w:tab w:val="num" w:pos="1440"/>
        </w:tabs>
        <w:ind w:left="1440" w:hanging="360"/>
      </w:pPr>
      <w:rPr>
        <w:rFonts w:ascii="Courier New" w:hAnsi="Courier New" w:hint="default"/>
      </w:rPr>
    </w:lvl>
    <w:lvl w:ilvl="2" w:tplc="A46A1D30" w:tentative="1">
      <w:start w:val="1"/>
      <w:numFmt w:val="bullet"/>
      <w:lvlText w:val=""/>
      <w:lvlJc w:val="left"/>
      <w:pPr>
        <w:tabs>
          <w:tab w:val="num" w:pos="2160"/>
        </w:tabs>
        <w:ind w:left="2160" w:hanging="360"/>
      </w:pPr>
      <w:rPr>
        <w:rFonts w:ascii="Wingdings" w:hAnsi="Wingdings" w:hint="default"/>
      </w:rPr>
    </w:lvl>
    <w:lvl w:ilvl="3" w:tplc="FCA02596" w:tentative="1">
      <w:start w:val="1"/>
      <w:numFmt w:val="bullet"/>
      <w:lvlText w:val=""/>
      <w:lvlJc w:val="left"/>
      <w:pPr>
        <w:tabs>
          <w:tab w:val="num" w:pos="2880"/>
        </w:tabs>
        <w:ind w:left="2880" w:hanging="360"/>
      </w:pPr>
      <w:rPr>
        <w:rFonts w:ascii="Symbol" w:hAnsi="Symbol" w:hint="default"/>
      </w:rPr>
    </w:lvl>
    <w:lvl w:ilvl="4" w:tplc="64F203B6" w:tentative="1">
      <w:start w:val="1"/>
      <w:numFmt w:val="bullet"/>
      <w:lvlText w:val="o"/>
      <w:lvlJc w:val="left"/>
      <w:pPr>
        <w:tabs>
          <w:tab w:val="num" w:pos="3600"/>
        </w:tabs>
        <w:ind w:left="3600" w:hanging="360"/>
      </w:pPr>
      <w:rPr>
        <w:rFonts w:ascii="Courier New" w:hAnsi="Courier New" w:hint="default"/>
      </w:rPr>
    </w:lvl>
    <w:lvl w:ilvl="5" w:tplc="9AD67744" w:tentative="1">
      <w:start w:val="1"/>
      <w:numFmt w:val="bullet"/>
      <w:lvlText w:val=""/>
      <w:lvlJc w:val="left"/>
      <w:pPr>
        <w:tabs>
          <w:tab w:val="num" w:pos="4320"/>
        </w:tabs>
        <w:ind w:left="4320" w:hanging="360"/>
      </w:pPr>
      <w:rPr>
        <w:rFonts w:ascii="Wingdings" w:hAnsi="Wingdings" w:hint="default"/>
      </w:rPr>
    </w:lvl>
    <w:lvl w:ilvl="6" w:tplc="D2909742" w:tentative="1">
      <w:start w:val="1"/>
      <w:numFmt w:val="bullet"/>
      <w:lvlText w:val=""/>
      <w:lvlJc w:val="left"/>
      <w:pPr>
        <w:tabs>
          <w:tab w:val="num" w:pos="5040"/>
        </w:tabs>
        <w:ind w:left="5040" w:hanging="360"/>
      </w:pPr>
      <w:rPr>
        <w:rFonts w:ascii="Symbol" w:hAnsi="Symbol" w:hint="default"/>
      </w:rPr>
    </w:lvl>
    <w:lvl w:ilvl="7" w:tplc="5D3A00C0" w:tentative="1">
      <w:start w:val="1"/>
      <w:numFmt w:val="bullet"/>
      <w:lvlText w:val="o"/>
      <w:lvlJc w:val="left"/>
      <w:pPr>
        <w:tabs>
          <w:tab w:val="num" w:pos="5760"/>
        </w:tabs>
        <w:ind w:left="5760" w:hanging="360"/>
      </w:pPr>
      <w:rPr>
        <w:rFonts w:ascii="Courier New" w:hAnsi="Courier New" w:hint="default"/>
      </w:rPr>
    </w:lvl>
    <w:lvl w:ilvl="8" w:tplc="435204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0C39B5"/>
    <w:multiLevelType w:val="hybridMultilevel"/>
    <w:tmpl w:val="9AC86E4E"/>
    <w:lvl w:ilvl="0" w:tplc="1B862BBA">
      <w:start w:val="1"/>
      <w:numFmt w:val="bullet"/>
      <w:lvlText w:val="-"/>
      <w:lvlJc w:val="left"/>
      <w:pPr>
        <w:ind w:left="720" w:hanging="360"/>
      </w:pPr>
      <w:rPr>
        <w:rFonts w:ascii="Times" w:eastAsia="Times" w:hAnsi="Times" w:cs="Times New Roman" w:hint="default"/>
      </w:rPr>
    </w:lvl>
    <w:lvl w:ilvl="1" w:tplc="0A04BAF2" w:tentative="1">
      <w:start w:val="1"/>
      <w:numFmt w:val="bullet"/>
      <w:lvlText w:val="o"/>
      <w:lvlJc w:val="left"/>
      <w:pPr>
        <w:ind w:left="1440" w:hanging="360"/>
      </w:pPr>
      <w:rPr>
        <w:rFonts w:ascii="Courier New" w:hAnsi="Courier New" w:hint="default"/>
      </w:rPr>
    </w:lvl>
    <w:lvl w:ilvl="2" w:tplc="673AAD26" w:tentative="1">
      <w:start w:val="1"/>
      <w:numFmt w:val="bullet"/>
      <w:lvlText w:val=""/>
      <w:lvlJc w:val="left"/>
      <w:pPr>
        <w:ind w:left="2160" w:hanging="360"/>
      </w:pPr>
      <w:rPr>
        <w:rFonts w:ascii="Wingdings" w:hAnsi="Wingdings" w:hint="default"/>
      </w:rPr>
    </w:lvl>
    <w:lvl w:ilvl="3" w:tplc="263E746C" w:tentative="1">
      <w:start w:val="1"/>
      <w:numFmt w:val="bullet"/>
      <w:lvlText w:val=""/>
      <w:lvlJc w:val="left"/>
      <w:pPr>
        <w:ind w:left="2880" w:hanging="360"/>
      </w:pPr>
      <w:rPr>
        <w:rFonts w:ascii="Symbol" w:hAnsi="Symbol" w:hint="default"/>
      </w:rPr>
    </w:lvl>
    <w:lvl w:ilvl="4" w:tplc="F2FE7CC2" w:tentative="1">
      <w:start w:val="1"/>
      <w:numFmt w:val="bullet"/>
      <w:lvlText w:val="o"/>
      <w:lvlJc w:val="left"/>
      <w:pPr>
        <w:ind w:left="3600" w:hanging="360"/>
      </w:pPr>
      <w:rPr>
        <w:rFonts w:ascii="Courier New" w:hAnsi="Courier New" w:hint="default"/>
      </w:rPr>
    </w:lvl>
    <w:lvl w:ilvl="5" w:tplc="90B61EFC" w:tentative="1">
      <w:start w:val="1"/>
      <w:numFmt w:val="bullet"/>
      <w:lvlText w:val=""/>
      <w:lvlJc w:val="left"/>
      <w:pPr>
        <w:ind w:left="4320" w:hanging="360"/>
      </w:pPr>
      <w:rPr>
        <w:rFonts w:ascii="Wingdings" w:hAnsi="Wingdings" w:hint="default"/>
      </w:rPr>
    </w:lvl>
    <w:lvl w:ilvl="6" w:tplc="1A56C2D2" w:tentative="1">
      <w:start w:val="1"/>
      <w:numFmt w:val="bullet"/>
      <w:lvlText w:val=""/>
      <w:lvlJc w:val="left"/>
      <w:pPr>
        <w:ind w:left="5040" w:hanging="360"/>
      </w:pPr>
      <w:rPr>
        <w:rFonts w:ascii="Symbol" w:hAnsi="Symbol" w:hint="default"/>
      </w:rPr>
    </w:lvl>
    <w:lvl w:ilvl="7" w:tplc="96B40A96" w:tentative="1">
      <w:start w:val="1"/>
      <w:numFmt w:val="bullet"/>
      <w:lvlText w:val="o"/>
      <w:lvlJc w:val="left"/>
      <w:pPr>
        <w:ind w:left="5760" w:hanging="360"/>
      </w:pPr>
      <w:rPr>
        <w:rFonts w:ascii="Courier New" w:hAnsi="Courier New" w:hint="default"/>
      </w:rPr>
    </w:lvl>
    <w:lvl w:ilvl="8" w:tplc="9C9A4B6A" w:tentative="1">
      <w:start w:val="1"/>
      <w:numFmt w:val="bullet"/>
      <w:lvlText w:val=""/>
      <w:lvlJc w:val="left"/>
      <w:pPr>
        <w:ind w:left="6480" w:hanging="360"/>
      </w:pPr>
      <w:rPr>
        <w:rFonts w:ascii="Wingdings" w:hAnsi="Wingdings" w:hint="default"/>
      </w:rPr>
    </w:lvl>
  </w:abstractNum>
  <w:abstractNum w:abstractNumId="23" w15:restartNumberingAfterBreak="0">
    <w:nsid w:val="59305AC5"/>
    <w:multiLevelType w:val="hybridMultilevel"/>
    <w:tmpl w:val="EE363E86"/>
    <w:lvl w:ilvl="0" w:tplc="ABA2D5F8">
      <w:start w:val="1"/>
      <w:numFmt w:val="bullet"/>
      <w:lvlText w:val="•"/>
      <w:lvlJc w:val="left"/>
      <w:pPr>
        <w:tabs>
          <w:tab w:val="num" w:pos="720"/>
        </w:tabs>
        <w:ind w:left="720" w:hanging="360"/>
      </w:pPr>
      <w:rPr>
        <w:rFonts w:ascii="Arial" w:hAnsi="Arial" w:hint="default"/>
      </w:rPr>
    </w:lvl>
    <w:lvl w:ilvl="1" w:tplc="1AF6BD42" w:tentative="1">
      <w:start w:val="1"/>
      <w:numFmt w:val="bullet"/>
      <w:lvlText w:val="•"/>
      <w:lvlJc w:val="left"/>
      <w:pPr>
        <w:tabs>
          <w:tab w:val="num" w:pos="1440"/>
        </w:tabs>
        <w:ind w:left="1440" w:hanging="360"/>
      </w:pPr>
      <w:rPr>
        <w:rFonts w:ascii="Arial" w:hAnsi="Arial" w:hint="default"/>
      </w:rPr>
    </w:lvl>
    <w:lvl w:ilvl="2" w:tplc="1CFC396C" w:tentative="1">
      <w:start w:val="1"/>
      <w:numFmt w:val="bullet"/>
      <w:lvlText w:val="•"/>
      <w:lvlJc w:val="left"/>
      <w:pPr>
        <w:tabs>
          <w:tab w:val="num" w:pos="2160"/>
        </w:tabs>
        <w:ind w:left="2160" w:hanging="360"/>
      </w:pPr>
      <w:rPr>
        <w:rFonts w:ascii="Arial" w:hAnsi="Arial" w:hint="default"/>
      </w:rPr>
    </w:lvl>
    <w:lvl w:ilvl="3" w:tplc="6A083D8C" w:tentative="1">
      <w:start w:val="1"/>
      <w:numFmt w:val="bullet"/>
      <w:lvlText w:val="•"/>
      <w:lvlJc w:val="left"/>
      <w:pPr>
        <w:tabs>
          <w:tab w:val="num" w:pos="2880"/>
        </w:tabs>
        <w:ind w:left="2880" w:hanging="360"/>
      </w:pPr>
      <w:rPr>
        <w:rFonts w:ascii="Arial" w:hAnsi="Arial" w:hint="default"/>
      </w:rPr>
    </w:lvl>
    <w:lvl w:ilvl="4" w:tplc="6D5CC1A2" w:tentative="1">
      <w:start w:val="1"/>
      <w:numFmt w:val="bullet"/>
      <w:lvlText w:val="•"/>
      <w:lvlJc w:val="left"/>
      <w:pPr>
        <w:tabs>
          <w:tab w:val="num" w:pos="3600"/>
        </w:tabs>
        <w:ind w:left="3600" w:hanging="360"/>
      </w:pPr>
      <w:rPr>
        <w:rFonts w:ascii="Arial" w:hAnsi="Arial" w:hint="default"/>
      </w:rPr>
    </w:lvl>
    <w:lvl w:ilvl="5" w:tplc="F372120A" w:tentative="1">
      <w:start w:val="1"/>
      <w:numFmt w:val="bullet"/>
      <w:lvlText w:val="•"/>
      <w:lvlJc w:val="left"/>
      <w:pPr>
        <w:tabs>
          <w:tab w:val="num" w:pos="4320"/>
        </w:tabs>
        <w:ind w:left="4320" w:hanging="360"/>
      </w:pPr>
      <w:rPr>
        <w:rFonts w:ascii="Arial" w:hAnsi="Arial" w:hint="default"/>
      </w:rPr>
    </w:lvl>
    <w:lvl w:ilvl="6" w:tplc="5A08490A" w:tentative="1">
      <w:start w:val="1"/>
      <w:numFmt w:val="bullet"/>
      <w:lvlText w:val="•"/>
      <w:lvlJc w:val="left"/>
      <w:pPr>
        <w:tabs>
          <w:tab w:val="num" w:pos="5040"/>
        </w:tabs>
        <w:ind w:left="5040" w:hanging="360"/>
      </w:pPr>
      <w:rPr>
        <w:rFonts w:ascii="Arial" w:hAnsi="Arial" w:hint="default"/>
      </w:rPr>
    </w:lvl>
    <w:lvl w:ilvl="7" w:tplc="57AA72F4" w:tentative="1">
      <w:start w:val="1"/>
      <w:numFmt w:val="bullet"/>
      <w:lvlText w:val="•"/>
      <w:lvlJc w:val="left"/>
      <w:pPr>
        <w:tabs>
          <w:tab w:val="num" w:pos="5760"/>
        </w:tabs>
        <w:ind w:left="5760" w:hanging="360"/>
      </w:pPr>
      <w:rPr>
        <w:rFonts w:ascii="Arial" w:hAnsi="Arial" w:hint="default"/>
      </w:rPr>
    </w:lvl>
    <w:lvl w:ilvl="8" w:tplc="5ECAD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99146E"/>
    <w:multiLevelType w:val="hybridMultilevel"/>
    <w:tmpl w:val="FA02E900"/>
    <w:lvl w:ilvl="0" w:tplc="4586BACA">
      <w:start w:val="18"/>
      <w:numFmt w:val="bullet"/>
      <w:lvlText w:val="-"/>
      <w:lvlJc w:val="left"/>
      <w:pPr>
        <w:ind w:left="720" w:hanging="360"/>
      </w:pPr>
      <w:rPr>
        <w:rFonts w:ascii="Times" w:eastAsia="Times" w:hAnsi="Times" w:cs="Times New Roman" w:hint="default"/>
      </w:rPr>
    </w:lvl>
    <w:lvl w:ilvl="1" w:tplc="77F2DC6E" w:tentative="1">
      <w:start w:val="1"/>
      <w:numFmt w:val="bullet"/>
      <w:lvlText w:val="o"/>
      <w:lvlJc w:val="left"/>
      <w:pPr>
        <w:ind w:left="1440" w:hanging="360"/>
      </w:pPr>
      <w:rPr>
        <w:rFonts w:ascii="Courier New" w:hAnsi="Courier New" w:hint="default"/>
      </w:rPr>
    </w:lvl>
    <w:lvl w:ilvl="2" w:tplc="2B106E48" w:tentative="1">
      <w:start w:val="1"/>
      <w:numFmt w:val="bullet"/>
      <w:lvlText w:val=""/>
      <w:lvlJc w:val="left"/>
      <w:pPr>
        <w:ind w:left="2160" w:hanging="360"/>
      </w:pPr>
      <w:rPr>
        <w:rFonts w:ascii="Wingdings" w:hAnsi="Wingdings" w:hint="default"/>
      </w:rPr>
    </w:lvl>
    <w:lvl w:ilvl="3" w:tplc="2B82765C" w:tentative="1">
      <w:start w:val="1"/>
      <w:numFmt w:val="bullet"/>
      <w:lvlText w:val=""/>
      <w:lvlJc w:val="left"/>
      <w:pPr>
        <w:ind w:left="2880" w:hanging="360"/>
      </w:pPr>
      <w:rPr>
        <w:rFonts w:ascii="Symbol" w:hAnsi="Symbol" w:hint="default"/>
      </w:rPr>
    </w:lvl>
    <w:lvl w:ilvl="4" w:tplc="03BE07F0" w:tentative="1">
      <w:start w:val="1"/>
      <w:numFmt w:val="bullet"/>
      <w:lvlText w:val="o"/>
      <w:lvlJc w:val="left"/>
      <w:pPr>
        <w:ind w:left="3600" w:hanging="360"/>
      </w:pPr>
      <w:rPr>
        <w:rFonts w:ascii="Courier New" w:hAnsi="Courier New" w:hint="default"/>
      </w:rPr>
    </w:lvl>
    <w:lvl w:ilvl="5" w:tplc="D9E821A0" w:tentative="1">
      <w:start w:val="1"/>
      <w:numFmt w:val="bullet"/>
      <w:lvlText w:val=""/>
      <w:lvlJc w:val="left"/>
      <w:pPr>
        <w:ind w:left="4320" w:hanging="360"/>
      </w:pPr>
      <w:rPr>
        <w:rFonts w:ascii="Wingdings" w:hAnsi="Wingdings" w:hint="default"/>
      </w:rPr>
    </w:lvl>
    <w:lvl w:ilvl="6" w:tplc="55180A4C" w:tentative="1">
      <w:start w:val="1"/>
      <w:numFmt w:val="bullet"/>
      <w:lvlText w:val=""/>
      <w:lvlJc w:val="left"/>
      <w:pPr>
        <w:ind w:left="5040" w:hanging="360"/>
      </w:pPr>
      <w:rPr>
        <w:rFonts w:ascii="Symbol" w:hAnsi="Symbol" w:hint="default"/>
      </w:rPr>
    </w:lvl>
    <w:lvl w:ilvl="7" w:tplc="67B2AD64" w:tentative="1">
      <w:start w:val="1"/>
      <w:numFmt w:val="bullet"/>
      <w:lvlText w:val="o"/>
      <w:lvlJc w:val="left"/>
      <w:pPr>
        <w:ind w:left="5760" w:hanging="360"/>
      </w:pPr>
      <w:rPr>
        <w:rFonts w:ascii="Courier New" w:hAnsi="Courier New" w:hint="default"/>
      </w:rPr>
    </w:lvl>
    <w:lvl w:ilvl="8" w:tplc="86CA6554" w:tentative="1">
      <w:start w:val="1"/>
      <w:numFmt w:val="bullet"/>
      <w:lvlText w:val=""/>
      <w:lvlJc w:val="left"/>
      <w:pPr>
        <w:ind w:left="6480" w:hanging="360"/>
      </w:pPr>
      <w:rPr>
        <w:rFonts w:ascii="Wingdings" w:hAnsi="Wingdings" w:hint="default"/>
      </w:rPr>
    </w:lvl>
  </w:abstractNum>
  <w:abstractNum w:abstractNumId="25" w15:restartNumberingAfterBreak="0">
    <w:nsid w:val="5D070E46"/>
    <w:multiLevelType w:val="hybridMultilevel"/>
    <w:tmpl w:val="6DA0EF9E"/>
    <w:lvl w:ilvl="0" w:tplc="6FCE91DC">
      <w:start w:val="1"/>
      <w:numFmt w:val="bullet"/>
      <w:lvlText w:val="•"/>
      <w:lvlJc w:val="left"/>
      <w:pPr>
        <w:tabs>
          <w:tab w:val="num" w:pos="720"/>
        </w:tabs>
        <w:ind w:left="720" w:hanging="360"/>
      </w:pPr>
      <w:rPr>
        <w:rFonts w:ascii="Arial" w:hAnsi="Arial" w:hint="default"/>
      </w:rPr>
    </w:lvl>
    <w:lvl w:ilvl="1" w:tplc="459AA00A" w:tentative="1">
      <w:start w:val="1"/>
      <w:numFmt w:val="bullet"/>
      <w:lvlText w:val="•"/>
      <w:lvlJc w:val="left"/>
      <w:pPr>
        <w:tabs>
          <w:tab w:val="num" w:pos="1440"/>
        </w:tabs>
        <w:ind w:left="1440" w:hanging="360"/>
      </w:pPr>
      <w:rPr>
        <w:rFonts w:ascii="Arial" w:hAnsi="Arial" w:hint="default"/>
      </w:rPr>
    </w:lvl>
    <w:lvl w:ilvl="2" w:tplc="4B50B1B2" w:tentative="1">
      <w:start w:val="1"/>
      <w:numFmt w:val="bullet"/>
      <w:lvlText w:val="•"/>
      <w:lvlJc w:val="left"/>
      <w:pPr>
        <w:tabs>
          <w:tab w:val="num" w:pos="2160"/>
        </w:tabs>
        <w:ind w:left="2160" w:hanging="360"/>
      </w:pPr>
      <w:rPr>
        <w:rFonts w:ascii="Arial" w:hAnsi="Arial" w:hint="default"/>
      </w:rPr>
    </w:lvl>
    <w:lvl w:ilvl="3" w:tplc="8C24A66C" w:tentative="1">
      <w:start w:val="1"/>
      <w:numFmt w:val="bullet"/>
      <w:lvlText w:val="•"/>
      <w:lvlJc w:val="left"/>
      <w:pPr>
        <w:tabs>
          <w:tab w:val="num" w:pos="2880"/>
        </w:tabs>
        <w:ind w:left="2880" w:hanging="360"/>
      </w:pPr>
      <w:rPr>
        <w:rFonts w:ascii="Arial" w:hAnsi="Arial" w:hint="default"/>
      </w:rPr>
    </w:lvl>
    <w:lvl w:ilvl="4" w:tplc="1D50F678" w:tentative="1">
      <w:start w:val="1"/>
      <w:numFmt w:val="bullet"/>
      <w:lvlText w:val="•"/>
      <w:lvlJc w:val="left"/>
      <w:pPr>
        <w:tabs>
          <w:tab w:val="num" w:pos="3600"/>
        </w:tabs>
        <w:ind w:left="3600" w:hanging="360"/>
      </w:pPr>
      <w:rPr>
        <w:rFonts w:ascii="Arial" w:hAnsi="Arial" w:hint="default"/>
      </w:rPr>
    </w:lvl>
    <w:lvl w:ilvl="5" w:tplc="235A9500" w:tentative="1">
      <w:start w:val="1"/>
      <w:numFmt w:val="bullet"/>
      <w:lvlText w:val="•"/>
      <w:lvlJc w:val="left"/>
      <w:pPr>
        <w:tabs>
          <w:tab w:val="num" w:pos="4320"/>
        </w:tabs>
        <w:ind w:left="4320" w:hanging="360"/>
      </w:pPr>
      <w:rPr>
        <w:rFonts w:ascii="Arial" w:hAnsi="Arial" w:hint="default"/>
      </w:rPr>
    </w:lvl>
    <w:lvl w:ilvl="6" w:tplc="96C0E750" w:tentative="1">
      <w:start w:val="1"/>
      <w:numFmt w:val="bullet"/>
      <w:lvlText w:val="•"/>
      <w:lvlJc w:val="left"/>
      <w:pPr>
        <w:tabs>
          <w:tab w:val="num" w:pos="5040"/>
        </w:tabs>
        <w:ind w:left="5040" w:hanging="360"/>
      </w:pPr>
      <w:rPr>
        <w:rFonts w:ascii="Arial" w:hAnsi="Arial" w:hint="default"/>
      </w:rPr>
    </w:lvl>
    <w:lvl w:ilvl="7" w:tplc="71E8323C" w:tentative="1">
      <w:start w:val="1"/>
      <w:numFmt w:val="bullet"/>
      <w:lvlText w:val="•"/>
      <w:lvlJc w:val="left"/>
      <w:pPr>
        <w:tabs>
          <w:tab w:val="num" w:pos="5760"/>
        </w:tabs>
        <w:ind w:left="5760" w:hanging="360"/>
      </w:pPr>
      <w:rPr>
        <w:rFonts w:ascii="Arial" w:hAnsi="Arial" w:hint="default"/>
      </w:rPr>
    </w:lvl>
    <w:lvl w:ilvl="8" w:tplc="B0C045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6E5BD7"/>
    <w:multiLevelType w:val="hybridMultilevel"/>
    <w:tmpl w:val="1C0439D0"/>
    <w:lvl w:ilvl="0" w:tplc="D8A00EE8">
      <w:start w:val="1"/>
      <w:numFmt w:val="bullet"/>
      <w:lvlText w:val=""/>
      <w:lvlJc w:val="left"/>
      <w:pPr>
        <w:ind w:left="720" w:hanging="360"/>
      </w:pPr>
      <w:rPr>
        <w:rFonts w:ascii="Symbol" w:hAnsi="Symbol" w:hint="default"/>
      </w:rPr>
    </w:lvl>
    <w:lvl w:ilvl="1" w:tplc="27789CEE" w:tentative="1">
      <w:start w:val="1"/>
      <w:numFmt w:val="bullet"/>
      <w:lvlText w:val="o"/>
      <w:lvlJc w:val="left"/>
      <w:pPr>
        <w:ind w:left="1440" w:hanging="360"/>
      </w:pPr>
      <w:rPr>
        <w:rFonts w:ascii="Courier New" w:hAnsi="Courier New" w:cs="Lucida Grande" w:hint="default"/>
      </w:rPr>
    </w:lvl>
    <w:lvl w:ilvl="2" w:tplc="CDE45756" w:tentative="1">
      <w:start w:val="1"/>
      <w:numFmt w:val="bullet"/>
      <w:lvlText w:val=""/>
      <w:lvlJc w:val="left"/>
      <w:pPr>
        <w:ind w:left="2160" w:hanging="360"/>
      </w:pPr>
      <w:rPr>
        <w:rFonts w:ascii="Wingdings" w:hAnsi="Wingdings" w:hint="default"/>
      </w:rPr>
    </w:lvl>
    <w:lvl w:ilvl="3" w:tplc="EF54EB1C" w:tentative="1">
      <w:start w:val="1"/>
      <w:numFmt w:val="bullet"/>
      <w:lvlText w:val=""/>
      <w:lvlJc w:val="left"/>
      <w:pPr>
        <w:ind w:left="2880" w:hanging="360"/>
      </w:pPr>
      <w:rPr>
        <w:rFonts w:ascii="Symbol" w:hAnsi="Symbol" w:hint="default"/>
      </w:rPr>
    </w:lvl>
    <w:lvl w:ilvl="4" w:tplc="1F7E7E40" w:tentative="1">
      <w:start w:val="1"/>
      <w:numFmt w:val="bullet"/>
      <w:lvlText w:val="o"/>
      <w:lvlJc w:val="left"/>
      <w:pPr>
        <w:ind w:left="3600" w:hanging="360"/>
      </w:pPr>
      <w:rPr>
        <w:rFonts w:ascii="Courier New" w:hAnsi="Courier New" w:cs="Lucida Grande" w:hint="default"/>
      </w:rPr>
    </w:lvl>
    <w:lvl w:ilvl="5" w:tplc="D6B8E9F2" w:tentative="1">
      <w:start w:val="1"/>
      <w:numFmt w:val="bullet"/>
      <w:lvlText w:val=""/>
      <w:lvlJc w:val="left"/>
      <w:pPr>
        <w:ind w:left="4320" w:hanging="360"/>
      </w:pPr>
      <w:rPr>
        <w:rFonts w:ascii="Wingdings" w:hAnsi="Wingdings" w:hint="default"/>
      </w:rPr>
    </w:lvl>
    <w:lvl w:ilvl="6" w:tplc="7F264F06" w:tentative="1">
      <w:start w:val="1"/>
      <w:numFmt w:val="bullet"/>
      <w:lvlText w:val=""/>
      <w:lvlJc w:val="left"/>
      <w:pPr>
        <w:ind w:left="5040" w:hanging="360"/>
      </w:pPr>
      <w:rPr>
        <w:rFonts w:ascii="Symbol" w:hAnsi="Symbol" w:hint="default"/>
      </w:rPr>
    </w:lvl>
    <w:lvl w:ilvl="7" w:tplc="F2728B54" w:tentative="1">
      <w:start w:val="1"/>
      <w:numFmt w:val="bullet"/>
      <w:lvlText w:val="o"/>
      <w:lvlJc w:val="left"/>
      <w:pPr>
        <w:ind w:left="5760" w:hanging="360"/>
      </w:pPr>
      <w:rPr>
        <w:rFonts w:ascii="Courier New" w:hAnsi="Courier New" w:cs="Lucida Grande" w:hint="default"/>
      </w:rPr>
    </w:lvl>
    <w:lvl w:ilvl="8" w:tplc="8D0446A6" w:tentative="1">
      <w:start w:val="1"/>
      <w:numFmt w:val="bullet"/>
      <w:lvlText w:val=""/>
      <w:lvlJc w:val="left"/>
      <w:pPr>
        <w:ind w:left="6480" w:hanging="360"/>
      </w:pPr>
      <w:rPr>
        <w:rFonts w:ascii="Wingdings" w:hAnsi="Wingdings" w:hint="default"/>
      </w:rPr>
    </w:lvl>
  </w:abstractNum>
  <w:abstractNum w:abstractNumId="27" w15:restartNumberingAfterBreak="0">
    <w:nsid w:val="630B5DEF"/>
    <w:multiLevelType w:val="hybridMultilevel"/>
    <w:tmpl w:val="A3E4F35A"/>
    <w:lvl w:ilvl="0" w:tplc="0BFE6FEA">
      <w:start w:val="1"/>
      <w:numFmt w:val="lowerRoman"/>
      <w:lvlText w:val="%1)"/>
      <w:lvlJc w:val="left"/>
      <w:pPr>
        <w:ind w:left="1080" w:hanging="720"/>
      </w:pPr>
      <w:rPr>
        <w:rFonts w:hint="default"/>
      </w:rPr>
    </w:lvl>
    <w:lvl w:ilvl="1" w:tplc="D1D096CA" w:tentative="1">
      <w:start w:val="1"/>
      <w:numFmt w:val="lowerLetter"/>
      <w:lvlText w:val="%2."/>
      <w:lvlJc w:val="left"/>
      <w:pPr>
        <w:ind w:left="1440" w:hanging="360"/>
      </w:pPr>
    </w:lvl>
    <w:lvl w:ilvl="2" w:tplc="64662EC0" w:tentative="1">
      <w:start w:val="1"/>
      <w:numFmt w:val="lowerRoman"/>
      <w:lvlText w:val="%3."/>
      <w:lvlJc w:val="right"/>
      <w:pPr>
        <w:ind w:left="2160" w:hanging="180"/>
      </w:pPr>
    </w:lvl>
    <w:lvl w:ilvl="3" w:tplc="EFB6D78C" w:tentative="1">
      <w:start w:val="1"/>
      <w:numFmt w:val="decimal"/>
      <w:lvlText w:val="%4."/>
      <w:lvlJc w:val="left"/>
      <w:pPr>
        <w:ind w:left="2880" w:hanging="360"/>
      </w:pPr>
    </w:lvl>
    <w:lvl w:ilvl="4" w:tplc="B4AE2172" w:tentative="1">
      <w:start w:val="1"/>
      <w:numFmt w:val="lowerLetter"/>
      <w:lvlText w:val="%5."/>
      <w:lvlJc w:val="left"/>
      <w:pPr>
        <w:ind w:left="3600" w:hanging="360"/>
      </w:pPr>
    </w:lvl>
    <w:lvl w:ilvl="5" w:tplc="82C65FB0" w:tentative="1">
      <w:start w:val="1"/>
      <w:numFmt w:val="lowerRoman"/>
      <w:lvlText w:val="%6."/>
      <w:lvlJc w:val="right"/>
      <w:pPr>
        <w:ind w:left="4320" w:hanging="180"/>
      </w:pPr>
    </w:lvl>
    <w:lvl w:ilvl="6" w:tplc="3D00A6C8" w:tentative="1">
      <w:start w:val="1"/>
      <w:numFmt w:val="decimal"/>
      <w:lvlText w:val="%7."/>
      <w:lvlJc w:val="left"/>
      <w:pPr>
        <w:ind w:left="5040" w:hanging="360"/>
      </w:pPr>
    </w:lvl>
    <w:lvl w:ilvl="7" w:tplc="D2967B18" w:tentative="1">
      <w:start w:val="1"/>
      <w:numFmt w:val="lowerLetter"/>
      <w:lvlText w:val="%8."/>
      <w:lvlJc w:val="left"/>
      <w:pPr>
        <w:ind w:left="5760" w:hanging="360"/>
      </w:pPr>
    </w:lvl>
    <w:lvl w:ilvl="8" w:tplc="A8FA1298" w:tentative="1">
      <w:start w:val="1"/>
      <w:numFmt w:val="lowerRoman"/>
      <w:lvlText w:val="%9."/>
      <w:lvlJc w:val="right"/>
      <w:pPr>
        <w:ind w:left="6480" w:hanging="180"/>
      </w:pPr>
    </w:lvl>
  </w:abstractNum>
  <w:abstractNum w:abstractNumId="28" w15:restartNumberingAfterBreak="0">
    <w:nsid w:val="668306B1"/>
    <w:multiLevelType w:val="hybridMultilevel"/>
    <w:tmpl w:val="9DB0FC06"/>
    <w:lvl w:ilvl="0" w:tplc="A16EA4AA">
      <w:start w:val="2"/>
      <w:numFmt w:val="bullet"/>
      <w:lvlText w:val="-"/>
      <w:lvlJc w:val="left"/>
      <w:pPr>
        <w:ind w:left="720" w:hanging="360"/>
      </w:pPr>
      <w:rPr>
        <w:rFonts w:ascii="Times" w:eastAsia="Times" w:hAnsi="Times" w:cs="Times New Roman" w:hint="default"/>
      </w:rPr>
    </w:lvl>
    <w:lvl w:ilvl="1" w:tplc="85323DB2" w:tentative="1">
      <w:start w:val="1"/>
      <w:numFmt w:val="bullet"/>
      <w:lvlText w:val="o"/>
      <w:lvlJc w:val="left"/>
      <w:pPr>
        <w:ind w:left="1440" w:hanging="360"/>
      </w:pPr>
      <w:rPr>
        <w:rFonts w:ascii="Courier New" w:hAnsi="Courier New" w:hint="default"/>
      </w:rPr>
    </w:lvl>
    <w:lvl w:ilvl="2" w:tplc="2FCAC348" w:tentative="1">
      <w:start w:val="1"/>
      <w:numFmt w:val="bullet"/>
      <w:lvlText w:val=""/>
      <w:lvlJc w:val="left"/>
      <w:pPr>
        <w:ind w:left="2160" w:hanging="360"/>
      </w:pPr>
      <w:rPr>
        <w:rFonts w:ascii="Wingdings" w:hAnsi="Wingdings" w:hint="default"/>
      </w:rPr>
    </w:lvl>
    <w:lvl w:ilvl="3" w:tplc="360E2332" w:tentative="1">
      <w:start w:val="1"/>
      <w:numFmt w:val="bullet"/>
      <w:lvlText w:val=""/>
      <w:lvlJc w:val="left"/>
      <w:pPr>
        <w:ind w:left="2880" w:hanging="360"/>
      </w:pPr>
      <w:rPr>
        <w:rFonts w:ascii="Symbol" w:hAnsi="Symbol" w:hint="default"/>
      </w:rPr>
    </w:lvl>
    <w:lvl w:ilvl="4" w:tplc="81F4CDB0" w:tentative="1">
      <w:start w:val="1"/>
      <w:numFmt w:val="bullet"/>
      <w:lvlText w:val="o"/>
      <w:lvlJc w:val="left"/>
      <w:pPr>
        <w:ind w:left="3600" w:hanging="360"/>
      </w:pPr>
      <w:rPr>
        <w:rFonts w:ascii="Courier New" w:hAnsi="Courier New" w:hint="default"/>
      </w:rPr>
    </w:lvl>
    <w:lvl w:ilvl="5" w:tplc="6F3A66AE" w:tentative="1">
      <w:start w:val="1"/>
      <w:numFmt w:val="bullet"/>
      <w:lvlText w:val=""/>
      <w:lvlJc w:val="left"/>
      <w:pPr>
        <w:ind w:left="4320" w:hanging="360"/>
      </w:pPr>
      <w:rPr>
        <w:rFonts w:ascii="Wingdings" w:hAnsi="Wingdings" w:hint="default"/>
      </w:rPr>
    </w:lvl>
    <w:lvl w:ilvl="6" w:tplc="935234F4" w:tentative="1">
      <w:start w:val="1"/>
      <w:numFmt w:val="bullet"/>
      <w:lvlText w:val=""/>
      <w:lvlJc w:val="left"/>
      <w:pPr>
        <w:ind w:left="5040" w:hanging="360"/>
      </w:pPr>
      <w:rPr>
        <w:rFonts w:ascii="Symbol" w:hAnsi="Symbol" w:hint="default"/>
      </w:rPr>
    </w:lvl>
    <w:lvl w:ilvl="7" w:tplc="ECD8C226" w:tentative="1">
      <w:start w:val="1"/>
      <w:numFmt w:val="bullet"/>
      <w:lvlText w:val="o"/>
      <w:lvlJc w:val="left"/>
      <w:pPr>
        <w:ind w:left="5760" w:hanging="360"/>
      </w:pPr>
      <w:rPr>
        <w:rFonts w:ascii="Courier New" w:hAnsi="Courier New" w:hint="default"/>
      </w:rPr>
    </w:lvl>
    <w:lvl w:ilvl="8" w:tplc="D7C43218" w:tentative="1">
      <w:start w:val="1"/>
      <w:numFmt w:val="bullet"/>
      <w:lvlText w:val=""/>
      <w:lvlJc w:val="left"/>
      <w:pPr>
        <w:ind w:left="6480" w:hanging="360"/>
      </w:pPr>
      <w:rPr>
        <w:rFonts w:ascii="Wingdings" w:hAnsi="Wingdings" w:hint="default"/>
      </w:rPr>
    </w:lvl>
  </w:abstractNum>
  <w:abstractNum w:abstractNumId="29" w15:restartNumberingAfterBreak="0">
    <w:nsid w:val="66977626"/>
    <w:multiLevelType w:val="hybridMultilevel"/>
    <w:tmpl w:val="E7C2C446"/>
    <w:lvl w:ilvl="0" w:tplc="4808D92E">
      <w:start w:val="1"/>
      <w:numFmt w:val="decimal"/>
      <w:lvlText w:val="%1)"/>
      <w:lvlJc w:val="left"/>
      <w:pPr>
        <w:ind w:left="786" w:hanging="360"/>
      </w:pPr>
      <w:rPr>
        <w:rFonts w:hint="default"/>
        <w:color w:val="auto"/>
      </w:rPr>
    </w:lvl>
    <w:lvl w:ilvl="1" w:tplc="7D9C6D58" w:tentative="1">
      <w:start w:val="1"/>
      <w:numFmt w:val="lowerLetter"/>
      <w:lvlText w:val="%2."/>
      <w:lvlJc w:val="left"/>
      <w:pPr>
        <w:ind w:left="1506" w:hanging="360"/>
      </w:pPr>
    </w:lvl>
    <w:lvl w:ilvl="2" w:tplc="35626496" w:tentative="1">
      <w:start w:val="1"/>
      <w:numFmt w:val="lowerRoman"/>
      <w:lvlText w:val="%3."/>
      <w:lvlJc w:val="right"/>
      <w:pPr>
        <w:ind w:left="2226" w:hanging="180"/>
      </w:pPr>
    </w:lvl>
    <w:lvl w:ilvl="3" w:tplc="62AAA124" w:tentative="1">
      <w:start w:val="1"/>
      <w:numFmt w:val="decimal"/>
      <w:lvlText w:val="%4."/>
      <w:lvlJc w:val="left"/>
      <w:pPr>
        <w:ind w:left="2946" w:hanging="360"/>
      </w:pPr>
    </w:lvl>
    <w:lvl w:ilvl="4" w:tplc="56B0F1B8" w:tentative="1">
      <w:start w:val="1"/>
      <w:numFmt w:val="lowerLetter"/>
      <w:lvlText w:val="%5."/>
      <w:lvlJc w:val="left"/>
      <w:pPr>
        <w:ind w:left="3666" w:hanging="360"/>
      </w:pPr>
    </w:lvl>
    <w:lvl w:ilvl="5" w:tplc="E64A2C44" w:tentative="1">
      <w:start w:val="1"/>
      <w:numFmt w:val="lowerRoman"/>
      <w:lvlText w:val="%6."/>
      <w:lvlJc w:val="right"/>
      <w:pPr>
        <w:ind w:left="4386" w:hanging="180"/>
      </w:pPr>
    </w:lvl>
    <w:lvl w:ilvl="6" w:tplc="9632681A" w:tentative="1">
      <w:start w:val="1"/>
      <w:numFmt w:val="decimal"/>
      <w:lvlText w:val="%7."/>
      <w:lvlJc w:val="left"/>
      <w:pPr>
        <w:ind w:left="5106" w:hanging="360"/>
      </w:pPr>
    </w:lvl>
    <w:lvl w:ilvl="7" w:tplc="2144B1B8" w:tentative="1">
      <w:start w:val="1"/>
      <w:numFmt w:val="lowerLetter"/>
      <w:lvlText w:val="%8."/>
      <w:lvlJc w:val="left"/>
      <w:pPr>
        <w:ind w:left="5826" w:hanging="360"/>
      </w:pPr>
    </w:lvl>
    <w:lvl w:ilvl="8" w:tplc="759E89A8" w:tentative="1">
      <w:start w:val="1"/>
      <w:numFmt w:val="lowerRoman"/>
      <w:lvlText w:val="%9."/>
      <w:lvlJc w:val="right"/>
      <w:pPr>
        <w:ind w:left="6546" w:hanging="180"/>
      </w:pPr>
    </w:lvl>
  </w:abstractNum>
  <w:abstractNum w:abstractNumId="30" w15:restartNumberingAfterBreak="0">
    <w:nsid w:val="68380B83"/>
    <w:multiLevelType w:val="hybridMultilevel"/>
    <w:tmpl w:val="8090BD4E"/>
    <w:lvl w:ilvl="0" w:tplc="01465924">
      <w:start w:val="1"/>
      <w:numFmt w:val="bullet"/>
      <w:lvlText w:val="•"/>
      <w:lvlJc w:val="left"/>
      <w:pPr>
        <w:tabs>
          <w:tab w:val="num" w:pos="720"/>
        </w:tabs>
        <w:ind w:left="720" w:hanging="360"/>
      </w:pPr>
      <w:rPr>
        <w:rFonts w:ascii="Arial" w:hAnsi="Arial" w:hint="default"/>
      </w:rPr>
    </w:lvl>
    <w:lvl w:ilvl="1" w:tplc="395C0650" w:tentative="1">
      <w:start w:val="1"/>
      <w:numFmt w:val="bullet"/>
      <w:lvlText w:val="•"/>
      <w:lvlJc w:val="left"/>
      <w:pPr>
        <w:tabs>
          <w:tab w:val="num" w:pos="1440"/>
        </w:tabs>
        <w:ind w:left="1440" w:hanging="360"/>
      </w:pPr>
      <w:rPr>
        <w:rFonts w:ascii="Arial" w:hAnsi="Arial" w:hint="default"/>
      </w:rPr>
    </w:lvl>
    <w:lvl w:ilvl="2" w:tplc="8AF4255E" w:tentative="1">
      <w:start w:val="1"/>
      <w:numFmt w:val="bullet"/>
      <w:lvlText w:val="•"/>
      <w:lvlJc w:val="left"/>
      <w:pPr>
        <w:tabs>
          <w:tab w:val="num" w:pos="2160"/>
        </w:tabs>
        <w:ind w:left="2160" w:hanging="360"/>
      </w:pPr>
      <w:rPr>
        <w:rFonts w:ascii="Arial" w:hAnsi="Arial" w:hint="default"/>
      </w:rPr>
    </w:lvl>
    <w:lvl w:ilvl="3" w:tplc="FD80B4DC" w:tentative="1">
      <w:start w:val="1"/>
      <w:numFmt w:val="bullet"/>
      <w:lvlText w:val="•"/>
      <w:lvlJc w:val="left"/>
      <w:pPr>
        <w:tabs>
          <w:tab w:val="num" w:pos="2880"/>
        </w:tabs>
        <w:ind w:left="2880" w:hanging="360"/>
      </w:pPr>
      <w:rPr>
        <w:rFonts w:ascii="Arial" w:hAnsi="Arial" w:hint="default"/>
      </w:rPr>
    </w:lvl>
    <w:lvl w:ilvl="4" w:tplc="E4D456EC" w:tentative="1">
      <w:start w:val="1"/>
      <w:numFmt w:val="bullet"/>
      <w:lvlText w:val="•"/>
      <w:lvlJc w:val="left"/>
      <w:pPr>
        <w:tabs>
          <w:tab w:val="num" w:pos="3600"/>
        </w:tabs>
        <w:ind w:left="3600" w:hanging="360"/>
      </w:pPr>
      <w:rPr>
        <w:rFonts w:ascii="Arial" w:hAnsi="Arial" w:hint="default"/>
      </w:rPr>
    </w:lvl>
    <w:lvl w:ilvl="5" w:tplc="0A1A09F6" w:tentative="1">
      <w:start w:val="1"/>
      <w:numFmt w:val="bullet"/>
      <w:lvlText w:val="•"/>
      <w:lvlJc w:val="left"/>
      <w:pPr>
        <w:tabs>
          <w:tab w:val="num" w:pos="4320"/>
        </w:tabs>
        <w:ind w:left="4320" w:hanging="360"/>
      </w:pPr>
      <w:rPr>
        <w:rFonts w:ascii="Arial" w:hAnsi="Arial" w:hint="default"/>
      </w:rPr>
    </w:lvl>
    <w:lvl w:ilvl="6" w:tplc="93F6E8E2" w:tentative="1">
      <w:start w:val="1"/>
      <w:numFmt w:val="bullet"/>
      <w:lvlText w:val="•"/>
      <w:lvlJc w:val="left"/>
      <w:pPr>
        <w:tabs>
          <w:tab w:val="num" w:pos="5040"/>
        </w:tabs>
        <w:ind w:left="5040" w:hanging="360"/>
      </w:pPr>
      <w:rPr>
        <w:rFonts w:ascii="Arial" w:hAnsi="Arial" w:hint="default"/>
      </w:rPr>
    </w:lvl>
    <w:lvl w:ilvl="7" w:tplc="A322F0E0" w:tentative="1">
      <w:start w:val="1"/>
      <w:numFmt w:val="bullet"/>
      <w:lvlText w:val="•"/>
      <w:lvlJc w:val="left"/>
      <w:pPr>
        <w:tabs>
          <w:tab w:val="num" w:pos="5760"/>
        </w:tabs>
        <w:ind w:left="5760" w:hanging="360"/>
      </w:pPr>
      <w:rPr>
        <w:rFonts w:ascii="Arial" w:hAnsi="Arial" w:hint="default"/>
      </w:rPr>
    </w:lvl>
    <w:lvl w:ilvl="8" w:tplc="881657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F7720C"/>
    <w:multiLevelType w:val="hybridMultilevel"/>
    <w:tmpl w:val="18EC69F2"/>
    <w:lvl w:ilvl="0" w:tplc="D01EB95E">
      <w:start w:val="1"/>
      <w:numFmt w:val="bullet"/>
      <w:lvlText w:val=""/>
      <w:lvlJc w:val="left"/>
      <w:pPr>
        <w:ind w:left="360" w:hanging="360"/>
      </w:pPr>
      <w:rPr>
        <w:rFonts w:ascii="Symbol" w:hAnsi="Symbol" w:hint="default"/>
      </w:rPr>
    </w:lvl>
    <w:lvl w:ilvl="1" w:tplc="D60C33EA" w:tentative="1">
      <w:start w:val="1"/>
      <w:numFmt w:val="bullet"/>
      <w:lvlText w:val="o"/>
      <w:lvlJc w:val="left"/>
      <w:pPr>
        <w:ind w:left="1080" w:hanging="360"/>
      </w:pPr>
      <w:rPr>
        <w:rFonts w:ascii="Courier New" w:hAnsi="Courier New" w:cs="Courier New" w:hint="default"/>
      </w:rPr>
    </w:lvl>
    <w:lvl w:ilvl="2" w:tplc="293436F0" w:tentative="1">
      <w:start w:val="1"/>
      <w:numFmt w:val="bullet"/>
      <w:lvlText w:val=""/>
      <w:lvlJc w:val="left"/>
      <w:pPr>
        <w:ind w:left="1800" w:hanging="360"/>
      </w:pPr>
      <w:rPr>
        <w:rFonts w:ascii="Wingdings" w:hAnsi="Wingdings" w:hint="default"/>
      </w:rPr>
    </w:lvl>
    <w:lvl w:ilvl="3" w:tplc="ECC6F9DC" w:tentative="1">
      <w:start w:val="1"/>
      <w:numFmt w:val="bullet"/>
      <w:lvlText w:val=""/>
      <w:lvlJc w:val="left"/>
      <w:pPr>
        <w:ind w:left="2520" w:hanging="360"/>
      </w:pPr>
      <w:rPr>
        <w:rFonts w:ascii="Symbol" w:hAnsi="Symbol" w:hint="default"/>
      </w:rPr>
    </w:lvl>
    <w:lvl w:ilvl="4" w:tplc="10D07838" w:tentative="1">
      <w:start w:val="1"/>
      <w:numFmt w:val="bullet"/>
      <w:lvlText w:val="o"/>
      <w:lvlJc w:val="left"/>
      <w:pPr>
        <w:ind w:left="3240" w:hanging="360"/>
      </w:pPr>
      <w:rPr>
        <w:rFonts w:ascii="Courier New" w:hAnsi="Courier New" w:cs="Courier New" w:hint="default"/>
      </w:rPr>
    </w:lvl>
    <w:lvl w:ilvl="5" w:tplc="618801C4" w:tentative="1">
      <w:start w:val="1"/>
      <w:numFmt w:val="bullet"/>
      <w:lvlText w:val=""/>
      <w:lvlJc w:val="left"/>
      <w:pPr>
        <w:ind w:left="3960" w:hanging="360"/>
      </w:pPr>
      <w:rPr>
        <w:rFonts w:ascii="Wingdings" w:hAnsi="Wingdings" w:hint="default"/>
      </w:rPr>
    </w:lvl>
    <w:lvl w:ilvl="6" w:tplc="FD7E942E" w:tentative="1">
      <w:start w:val="1"/>
      <w:numFmt w:val="bullet"/>
      <w:lvlText w:val=""/>
      <w:lvlJc w:val="left"/>
      <w:pPr>
        <w:ind w:left="4680" w:hanging="360"/>
      </w:pPr>
      <w:rPr>
        <w:rFonts w:ascii="Symbol" w:hAnsi="Symbol" w:hint="default"/>
      </w:rPr>
    </w:lvl>
    <w:lvl w:ilvl="7" w:tplc="55A27850" w:tentative="1">
      <w:start w:val="1"/>
      <w:numFmt w:val="bullet"/>
      <w:lvlText w:val="o"/>
      <w:lvlJc w:val="left"/>
      <w:pPr>
        <w:ind w:left="5400" w:hanging="360"/>
      </w:pPr>
      <w:rPr>
        <w:rFonts w:ascii="Courier New" w:hAnsi="Courier New" w:cs="Courier New" w:hint="default"/>
      </w:rPr>
    </w:lvl>
    <w:lvl w:ilvl="8" w:tplc="F9BA1EE6" w:tentative="1">
      <w:start w:val="1"/>
      <w:numFmt w:val="bullet"/>
      <w:lvlText w:val=""/>
      <w:lvlJc w:val="left"/>
      <w:pPr>
        <w:ind w:left="6120" w:hanging="360"/>
      </w:pPr>
      <w:rPr>
        <w:rFonts w:ascii="Wingdings" w:hAnsi="Wingdings" w:hint="default"/>
      </w:rPr>
    </w:lvl>
  </w:abstractNum>
  <w:abstractNum w:abstractNumId="32" w15:restartNumberingAfterBreak="0">
    <w:nsid w:val="6A312212"/>
    <w:multiLevelType w:val="hybridMultilevel"/>
    <w:tmpl w:val="7234D0E0"/>
    <w:lvl w:ilvl="0" w:tplc="55CC01C2">
      <w:start w:val="1"/>
      <w:numFmt w:val="bullet"/>
      <w:lvlText w:val=""/>
      <w:lvlJc w:val="left"/>
      <w:pPr>
        <w:ind w:left="927" w:hanging="360"/>
      </w:pPr>
      <w:rPr>
        <w:rFonts w:ascii="Symbol" w:hAnsi="Symbol" w:hint="default"/>
      </w:rPr>
    </w:lvl>
    <w:lvl w:ilvl="1" w:tplc="AC62A70A" w:tentative="1">
      <w:start w:val="1"/>
      <w:numFmt w:val="bullet"/>
      <w:lvlText w:val="o"/>
      <w:lvlJc w:val="left"/>
      <w:pPr>
        <w:ind w:left="1647" w:hanging="360"/>
      </w:pPr>
      <w:rPr>
        <w:rFonts w:ascii="Courier New" w:hAnsi="Courier New" w:cs="Arial" w:hint="default"/>
      </w:rPr>
    </w:lvl>
    <w:lvl w:ilvl="2" w:tplc="974A68F4" w:tentative="1">
      <w:start w:val="1"/>
      <w:numFmt w:val="bullet"/>
      <w:lvlText w:val=""/>
      <w:lvlJc w:val="left"/>
      <w:pPr>
        <w:ind w:left="2367" w:hanging="360"/>
      </w:pPr>
      <w:rPr>
        <w:rFonts w:ascii="Wingdings" w:hAnsi="Wingdings" w:hint="default"/>
      </w:rPr>
    </w:lvl>
    <w:lvl w:ilvl="3" w:tplc="E70AED68" w:tentative="1">
      <w:start w:val="1"/>
      <w:numFmt w:val="bullet"/>
      <w:lvlText w:val=""/>
      <w:lvlJc w:val="left"/>
      <w:pPr>
        <w:ind w:left="3087" w:hanging="360"/>
      </w:pPr>
      <w:rPr>
        <w:rFonts w:ascii="Symbol" w:hAnsi="Symbol" w:hint="default"/>
      </w:rPr>
    </w:lvl>
    <w:lvl w:ilvl="4" w:tplc="36826ADC" w:tentative="1">
      <w:start w:val="1"/>
      <w:numFmt w:val="bullet"/>
      <w:lvlText w:val="o"/>
      <w:lvlJc w:val="left"/>
      <w:pPr>
        <w:ind w:left="3807" w:hanging="360"/>
      </w:pPr>
      <w:rPr>
        <w:rFonts w:ascii="Courier New" w:hAnsi="Courier New" w:cs="Arial" w:hint="default"/>
      </w:rPr>
    </w:lvl>
    <w:lvl w:ilvl="5" w:tplc="ECFC1BFC" w:tentative="1">
      <w:start w:val="1"/>
      <w:numFmt w:val="bullet"/>
      <w:lvlText w:val=""/>
      <w:lvlJc w:val="left"/>
      <w:pPr>
        <w:ind w:left="4527" w:hanging="360"/>
      </w:pPr>
      <w:rPr>
        <w:rFonts w:ascii="Wingdings" w:hAnsi="Wingdings" w:hint="default"/>
      </w:rPr>
    </w:lvl>
    <w:lvl w:ilvl="6" w:tplc="EE909C48" w:tentative="1">
      <w:start w:val="1"/>
      <w:numFmt w:val="bullet"/>
      <w:lvlText w:val=""/>
      <w:lvlJc w:val="left"/>
      <w:pPr>
        <w:ind w:left="5247" w:hanging="360"/>
      </w:pPr>
      <w:rPr>
        <w:rFonts w:ascii="Symbol" w:hAnsi="Symbol" w:hint="default"/>
      </w:rPr>
    </w:lvl>
    <w:lvl w:ilvl="7" w:tplc="FC1C514C" w:tentative="1">
      <w:start w:val="1"/>
      <w:numFmt w:val="bullet"/>
      <w:lvlText w:val="o"/>
      <w:lvlJc w:val="left"/>
      <w:pPr>
        <w:ind w:left="5967" w:hanging="360"/>
      </w:pPr>
      <w:rPr>
        <w:rFonts w:ascii="Courier New" w:hAnsi="Courier New" w:cs="Arial" w:hint="default"/>
      </w:rPr>
    </w:lvl>
    <w:lvl w:ilvl="8" w:tplc="3670AF16" w:tentative="1">
      <w:start w:val="1"/>
      <w:numFmt w:val="bullet"/>
      <w:lvlText w:val=""/>
      <w:lvlJc w:val="left"/>
      <w:pPr>
        <w:ind w:left="6687" w:hanging="360"/>
      </w:pPr>
      <w:rPr>
        <w:rFonts w:ascii="Wingdings" w:hAnsi="Wingdings" w:hint="default"/>
      </w:rPr>
    </w:lvl>
  </w:abstractNum>
  <w:abstractNum w:abstractNumId="33" w15:restartNumberingAfterBreak="0">
    <w:nsid w:val="6CE4296F"/>
    <w:multiLevelType w:val="hybridMultilevel"/>
    <w:tmpl w:val="0CE627BC"/>
    <w:lvl w:ilvl="0" w:tplc="8FE00A6C">
      <w:start w:val="1"/>
      <w:numFmt w:val="upperLetter"/>
      <w:lvlText w:val="%1."/>
      <w:lvlJc w:val="left"/>
      <w:pPr>
        <w:ind w:left="720" w:hanging="360"/>
      </w:pPr>
      <w:rPr>
        <w:rFonts w:hint="default"/>
      </w:rPr>
    </w:lvl>
    <w:lvl w:ilvl="1" w:tplc="289EAEEE" w:tentative="1">
      <w:start w:val="1"/>
      <w:numFmt w:val="lowerLetter"/>
      <w:lvlText w:val="%2."/>
      <w:lvlJc w:val="left"/>
      <w:pPr>
        <w:ind w:left="1440" w:hanging="360"/>
      </w:pPr>
    </w:lvl>
    <w:lvl w:ilvl="2" w:tplc="91C22784" w:tentative="1">
      <w:start w:val="1"/>
      <w:numFmt w:val="lowerRoman"/>
      <w:lvlText w:val="%3."/>
      <w:lvlJc w:val="right"/>
      <w:pPr>
        <w:ind w:left="2160" w:hanging="180"/>
      </w:pPr>
    </w:lvl>
    <w:lvl w:ilvl="3" w:tplc="3DB60220" w:tentative="1">
      <w:start w:val="1"/>
      <w:numFmt w:val="decimal"/>
      <w:lvlText w:val="%4."/>
      <w:lvlJc w:val="left"/>
      <w:pPr>
        <w:ind w:left="2880" w:hanging="360"/>
      </w:pPr>
    </w:lvl>
    <w:lvl w:ilvl="4" w:tplc="F496AE88" w:tentative="1">
      <w:start w:val="1"/>
      <w:numFmt w:val="lowerLetter"/>
      <w:lvlText w:val="%5."/>
      <w:lvlJc w:val="left"/>
      <w:pPr>
        <w:ind w:left="3600" w:hanging="360"/>
      </w:pPr>
    </w:lvl>
    <w:lvl w:ilvl="5" w:tplc="30E8AE90" w:tentative="1">
      <w:start w:val="1"/>
      <w:numFmt w:val="lowerRoman"/>
      <w:lvlText w:val="%6."/>
      <w:lvlJc w:val="right"/>
      <w:pPr>
        <w:ind w:left="4320" w:hanging="180"/>
      </w:pPr>
    </w:lvl>
    <w:lvl w:ilvl="6" w:tplc="5F969A10" w:tentative="1">
      <w:start w:val="1"/>
      <w:numFmt w:val="decimal"/>
      <w:lvlText w:val="%7."/>
      <w:lvlJc w:val="left"/>
      <w:pPr>
        <w:ind w:left="5040" w:hanging="360"/>
      </w:pPr>
    </w:lvl>
    <w:lvl w:ilvl="7" w:tplc="D94E12B0" w:tentative="1">
      <w:start w:val="1"/>
      <w:numFmt w:val="lowerLetter"/>
      <w:lvlText w:val="%8."/>
      <w:lvlJc w:val="left"/>
      <w:pPr>
        <w:ind w:left="5760" w:hanging="360"/>
      </w:pPr>
    </w:lvl>
    <w:lvl w:ilvl="8" w:tplc="36B298C8" w:tentative="1">
      <w:start w:val="1"/>
      <w:numFmt w:val="lowerRoman"/>
      <w:lvlText w:val="%9."/>
      <w:lvlJc w:val="right"/>
      <w:pPr>
        <w:ind w:left="6480" w:hanging="180"/>
      </w:pPr>
    </w:lvl>
  </w:abstractNum>
  <w:abstractNum w:abstractNumId="34" w15:restartNumberingAfterBreak="0">
    <w:nsid w:val="70DC7EC6"/>
    <w:multiLevelType w:val="hybridMultilevel"/>
    <w:tmpl w:val="934410B4"/>
    <w:lvl w:ilvl="0" w:tplc="C6A643EE">
      <w:start w:val="1"/>
      <w:numFmt w:val="bullet"/>
      <w:lvlText w:val="•"/>
      <w:lvlJc w:val="left"/>
      <w:pPr>
        <w:tabs>
          <w:tab w:val="num" w:pos="720"/>
        </w:tabs>
        <w:ind w:left="720" w:hanging="360"/>
      </w:pPr>
      <w:rPr>
        <w:rFonts w:ascii="Arial" w:hAnsi="Arial" w:hint="default"/>
      </w:rPr>
    </w:lvl>
    <w:lvl w:ilvl="1" w:tplc="553A0B80" w:tentative="1">
      <w:start w:val="1"/>
      <w:numFmt w:val="bullet"/>
      <w:lvlText w:val="•"/>
      <w:lvlJc w:val="left"/>
      <w:pPr>
        <w:tabs>
          <w:tab w:val="num" w:pos="1440"/>
        </w:tabs>
        <w:ind w:left="1440" w:hanging="360"/>
      </w:pPr>
      <w:rPr>
        <w:rFonts w:ascii="Arial" w:hAnsi="Arial" w:hint="default"/>
      </w:rPr>
    </w:lvl>
    <w:lvl w:ilvl="2" w:tplc="6CBCC708" w:tentative="1">
      <w:start w:val="1"/>
      <w:numFmt w:val="bullet"/>
      <w:lvlText w:val="•"/>
      <w:lvlJc w:val="left"/>
      <w:pPr>
        <w:tabs>
          <w:tab w:val="num" w:pos="2160"/>
        </w:tabs>
        <w:ind w:left="2160" w:hanging="360"/>
      </w:pPr>
      <w:rPr>
        <w:rFonts w:ascii="Arial" w:hAnsi="Arial" w:hint="default"/>
      </w:rPr>
    </w:lvl>
    <w:lvl w:ilvl="3" w:tplc="1E46D87C" w:tentative="1">
      <w:start w:val="1"/>
      <w:numFmt w:val="bullet"/>
      <w:lvlText w:val="•"/>
      <w:lvlJc w:val="left"/>
      <w:pPr>
        <w:tabs>
          <w:tab w:val="num" w:pos="2880"/>
        </w:tabs>
        <w:ind w:left="2880" w:hanging="360"/>
      </w:pPr>
      <w:rPr>
        <w:rFonts w:ascii="Arial" w:hAnsi="Arial" w:hint="default"/>
      </w:rPr>
    </w:lvl>
    <w:lvl w:ilvl="4" w:tplc="A96E897E" w:tentative="1">
      <w:start w:val="1"/>
      <w:numFmt w:val="bullet"/>
      <w:lvlText w:val="•"/>
      <w:lvlJc w:val="left"/>
      <w:pPr>
        <w:tabs>
          <w:tab w:val="num" w:pos="3600"/>
        </w:tabs>
        <w:ind w:left="3600" w:hanging="360"/>
      </w:pPr>
      <w:rPr>
        <w:rFonts w:ascii="Arial" w:hAnsi="Arial" w:hint="default"/>
      </w:rPr>
    </w:lvl>
    <w:lvl w:ilvl="5" w:tplc="37A071A6" w:tentative="1">
      <w:start w:val="1"/>
      <w:numFmt w:val="bullet"/>
      <w:lvlText w:val="•"/>
      <w:lvlJc w:val="left"/>
      <w:pPr>
        <w:tabs>
          <w:tab w:val="num" w:pos="4320"/>
        </w:tabs>
        <w:ind w:left="4320" w:hanging="360"/>
      </w:pPr>
      <w:rPr>
        <w:rFonts w:ascii="Arial" w:hAnsi="Arial" w:hint="default"/>
      </w:rPr>
    </w:lvl>
    <w:lvl w:ilvl="6" w:tplc="4928D7B0" w:tentative="1">
      <w:start w:val="1"/>
      <w:numFmt w:val="bullet"/>
      <w:lvlText w:val="•"/>
      <w:lvlJc w:val="left"/>
      <w:pPr>
        <w:tabs>
          <w:tab w:val="num" w:pos="5040"/>
        </w:tabs>
        <w:ind w:left="5040" w:hanging="360"/>
      </w:pPr>
      <w:rPr>
        <w:rFonts w:ascii="Arial" w:hAnsi="Arial" w:hint="default"/>
      </w:rPr>
    </w:lvl>
    <w:lvl w:ilvl="7" w:tplc="14F207C6" w:tentative="1">
      <w:start w:val="1"/>
      <w:numFmt w:val="bullet"/>
      <w:lvlText w:val="•"/>
      <w:lvlJc w:val="left"/>
      <w:pPr>
        <w:tabs>
          <w:tab w:val="num" w:pos="5760"/>
        </w:tabs>
        <w:ind w:left="5760" w:hanging="360"/>
      </w:pPr>
      <w:rPr>
        <w:rFonts w:ascii="Arial" w:hAnsi="Arial" w:hint="default"/>
      </w:rPr>
    </w:lvl>
    <w:lvl w:ilvl="8" w:tplc="70F295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4134E6F"/>
    <w:multiLevelType w:val="hybridMultilevel"/>
    <w:tmpl w:val="233620AC"/>
    <w:lvl w:ilvl="0" w:tplc="34EA3C6C">
      <w:start w:val="5"/>
      <w:numFmt w:val="bullet"/>
      <w:lvlText w:val="-"/>
      <w:lvlJc w:val="left"/>
      <w:pPr>
        <w:ind w:left="720" w:hanging="360"/>
      </w:pPr>
      <w:rPr>
        <w:rFonts w:ascii="Times" w:eastAsia="Times" w:hAnsi="Times" w:cs="Times New Roman" w:hint="default"/>
      </w:rPr>
    </w:lvl>
    <w:lvl w:ilvl="1" w:tplc="83C0EF26" w:tentative="1">
      <w:start w:val="1"/>
      <w:numFmt w:val="bullet"/>
      <w:lvlText w:val="o"/>
      <w:lvlJc w:val="left"/>
      <w:pPr>
        <w:ind w:left="1440" w:hanging="360"/>
      </w:pPr>
      <w:rPr>
        <w:rFonts w:ascii="Courier New" w:hAnsi="Courier New" w:hint="default"/>
      </w:rPr>
    </w:lvl>
    <w:lvl w:ilvl="2" w:tplc="4BAA1136" w:tentative="1">
      <w:start w:val="1"/>
      <w:numFmt w:val="bullet"/>
      <w:lvlText w:val=""/>
      <w:lvlJc w:val="left"/>
      <w:pPr>
        <w:ind w:left="2160" w:hanging="360"/>
      </w:pPr>
      <w:rPr>
        <w:rFonts w:ascii="Wingdings" w:hAnsi="Wingdings" w:hint="default"/>
      </w:rPr>
    </w:lvl>
    <w:lvl w:ilvl="3" w:tplc="A0F43764" w:tentative="1">
      <w:start w:val="1"/>
      <w:numFmt w:val="bullet"/>
      <w:lvlText w:val=""/>
      <w:lvlJc w:val="left"/>
      <w:pPr>
        <w:ind w:left="2880" w:hanging="360"/>
      </w:pPr>
      <w:rPr>
        <w:rFonts w:ascii="Symbol" w:hAnsi="Symbol" w:hint="default"/>
      </w:rPr>
    </w:lvl>
    <w:lvl w:ilvl="4" w:tplc="72AA5B80" w:tentative="1">
      <w:start w:val="1"/>
      <w:numFmt w:val="bullet"/>
      <w:lvlText w:val="o"/>
      <w:lvlJc w:val="left"/>
      <w:pPr>
        <w:ind w:left="3600" w:hanging="360"/>
      </w:pPr>
      <w:rPr>
        <w:rFonts w:ascii="Courier New" w:hAnsi="Courier New" w:hint="default"/>
      </w:rPr>
    </w:lvl>
    <w:lvl w:ilvl="5" w:tplc="D2C6AB50" w:tentative="1">
      <w:start w:val="1"/>
      <w:numFmt w:val="bullet"/>
      <w:lvlText w:val=""/>
      <w:lvlJc w:val="left"/>
      <w:pPr>
        <w:ind w:left="4320" w:hanging="360"/>
      </w:pPr>
      <w:rPr>
        <w:rFonts w:ascii="Wingdings" w:hAnsi="Wingdings" w:hint="default"/>
      </w:rPr>
    </w:lvl>
    <w:lvl w:ilvl="6" w:tplc="B5DC4B6C" w:tentative="1">
      <w:start w:val="1"/>
      <w:numFmt w:val="bullet"/>
      <w:lvlText w:val=""/>
      <w:lvlJc w:val="left"/>
      <w:pPr>
        <w:ind w:left="5040" w:hanging="360"/>
      </w:pPr>
      <w:rPr>
        <w:rFonts w:ascii="Symbol" w:hAnsi="Symbol" w:hint="default"/>
      </w:rPr>
    </w:lvl>
    <w:lvl w:ilvl="7" w:tplc="C9647EFA" w:tentative="1">
      <w:start w:val="1"/>
      <w:numFmt w:val="bullet"/>
      <w:lvlText w:val="o"/>
      <w:lvlJc w:val="left"/>
      <w:pPr>
        <w:ind w:left="5760" w:hanging="360"/>
      </w:pPr>
      <w:rPr>
        <w:rFonts w:ascii="Courier New" w:hAnsi="Courier New" w:hint="default"/>
      </w:rPr>
    </w:lvl>
    <w:lvl w:ilvl="8" w:tplc="AB1E1B9E" w:tentative="1">
      <w:start w:val="1"/>
      <w:numFmt w:val="bullet"/>
      <w:lvlText w:val=""/>
      <w:lvlJc w:val="left"/>
      <w:pPr>
        <w:ind w:left="6480" w:hanging="360"/>
      </w:pPr>
      <w:rPr>
        <w:rFonts w:ascii="Wingdings" w:hAnsi="Wingdings" w:hint="default"/>
      </w:rPr>
    </w:lvl>
  </w:abstractNum>
  <w:abstractNum w:abstractNumId="36" w15:restartNumberingAfterBreak="0">
    <w:nsid w:val="7AEF67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F6C2239"/>
    <w:multiLevelType w:val="hybridMultilevel"/>
    <w:tmpl w:val="4622E968"/>
    <w:lvl w:ilvl="0" w:tplc="E23A5052">
      <w:start w:val="1"/>
      <w:numFmt w:val="bullet"/>
      <w:lvlText w:val="•"/>
      <w:lvlJc w:val="left"/>
      <w:pPr>
        <w:tabs>
          <w:tab w:val="num" w:pos="720"/>
        </w:tabs>
        <w:ind w:left="720" w:hanging="360"/>
      </w:pPr>
      <w:rPr>
        <w:rFonts w:ascii="Arial" w:hAnsi="Arial" w:hint="default"/>
      </w:rPr>
    </w:lvl>
    <w:lvl w:ilvl="1" w:tplc="E3B40030" w:tentative="1">
      <w:start w:val="1"/>
      <w:numFmt w:val="bullet"/>
      <w:lvlText w:val="•"/>
      <w:lvlJc w:val="left"/>
      <w:pPr>
        <w:tabs>
          <w:tab w:val="num" w:pos="1440"/>
        </w:tabs>
        <w:ind w:left="1440" w:hanging="360"/>
      </w:pPr>
      <w:rPr>
        <w:rFonts w:ascii="Arial" w:hAnsi="Arial" w:hint="default"/>
      </w:rPr>
    </w:lvl>
    <w:lvl w:ilvl="2" w:tplc="708AD806" w:tentative="1">
      <w:start w:val="1"/>
      <w:numFmt w:val="bullet"/>
      <w:lvlText w:val="•"/>
      <w:lvlJc w:val="left"/>
      <w:pPr>
        <w:tabs>
          <w:tab w:val="num" w:pos="2160"/>
        </w:tabs>
        <w:ind w:left="2160" w:hanging="360"/>
      </w:pPr>
      <w:rPr>
        <w:rFonts w:ascii="Arial" w:hAnsi="Arial" w:hint="default"/>
      </w:rPr>
    </w:lvl>
    <w:lvl w:ilvl="3" w:tplc="F38006B8" w:tentative="1">
      <w:start w:val="1"/>
      <w:numFmt w:val="bullet"/>
      <w:lvlText w:val="•"/>
      <w:lvlJc w:val="left"/>
      <w:pPr>
        <w:tabs>
          <w:tab w:val="num" w:pos="2880"/>
        </w:tabs>
        <w:ind w:left="2880" w:hanging="360"/>
      </w:pPr>
      <w:rPr>
        <w:rFonts w:ascii="Arial" w:hAnsi="Arial" w:hint="default"/>
      </w:rPr>
    </w:lvl>
    <w:lvl w:ilvl="4" w:tplc="27786EF8" w:tentative="1">
      <w:start w:val="1"/>
      <w:numFmt w:val="bullet"/>
      <w:lvlText w:val="•"/>
      <w:lvlJc w:val="left"/>
      <w:pPr>
        <w:tabs>
          <w:tab w:val="num" w:pos="3600"/>
        </w:tabs>
        <w:ind w:left="3600" w:hanging="360"/>
      </w:pPr>
      <w:rPr>
        <w:rFonts w:ascii="Arial" w:hAnsi="Arial" w:hint="default"/>
      </w:rPr>
    </w:lvl>
    <w:lvl w:ilvl="5" w:tplc="7FFE9EA6" w:tentative="1">
      <w:start w:val="1"/>
      <w:numFmt w:val="bullet"/>
      <w:lvlText w:val="•"/>
      <w:lvlJc w:val="left"/>
      <w:pPr>
        <w:tabs>
          <w:tab w:val="num" w:pos="4320"/>
        </w:tabs>
        <w:ind w:left="4320" w:hanging="360"/>
      </w:pPr>
      <w:rPr>
        <w:rFonts w:ascii="Arial" w:hAnsi="Arial" w:hint="default"/>
      </w:rPr>
    </w:lvl>
    <w:lvl w:ilvl="6" w:tplc="F656D216" w:tentative="1">
      <w:start w:val="1"/>
      <w:numFmt w:val="bullet"/>
      <w:lvlText w:val="•"/>
      <w:lvlJc w:val="left"/>
      <w:pPr>
        <w:tabs>
          <w:tab w:val="num" w:pos="5040"/>
        </w:tabs>
        <w:ind w:left="5040" w:hanging="360"/>
      </w:pPr>
      <w:rPr>
        <w:rFonts w:ascii="Arial" w:hAnsi="Arial" w:hint="default"/>
      </w:rPr>
    </w:lvl>
    <w:lvl w:ilvl="7" w:tplc="15F225DE" w:tentative="1">
      <w:start w:val="1"/>
      <w:numFmt w:val="bullet"/>
      <w:lvlText w:val="•"/>
      <w:lvlJc w:val="left"/>
      <w:pPr>
        <w:tabs>
          <w:tab w:val="num" w:pos="5760"/>
        </w:tabs>
        <w:ind w:left="5760" w:hanging="360"/>
      </w:pPr>
      <w:rPr>
        <w:rFonts w:ascii="Arial" w:hAnsi="Arial" w:hint="default"/>
      </w:rPr>
    </w:lvl>
    <w:lvl w:ilvl="8" w:tplc="3B2680A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1"/>
  </w:num>
  <w:num w:numId="4">
    <w:abstractNumId w:val="2"/>
  </w:num>
  <w:num w:numId="5">
    <w:abstractNumId w:val="9"/>
  </w:num>
  <w:num w:numId="6">
    <w:abstractNumId w:val="0"/>
  </w:num>
  <w:num w:numId="7">
    <w:abstractNumId w:val="1"/>
  </w:num>
  <w:num w:numId="8">
    <w:abstractNumId w:val="21"/>
  </w:num>
  <w:num w:numId="9">
    <w:abstractNumId w:val="12"/>
  </w:num>
  <w:num w:numId="10">
    <w:abstractNumId w:val="16"/>
  </w:num>
  <w:num w:numId="11">
    <w:abstractNumId w:val="26"/>
  </w:num>
  <w:num w:numId="12">
    <w:abstractNumId w:val="28"/>
  </w:num>
  <w:num w:numId="13">
    <w:abstractNumId w:val="35"/>
  </w:num>
  <w:num w:numId="14">
    <w:abstractNumId w:val="33"/>
  </w:num>
  <w:num w:numId="15">
    <w:abstractNumId w:val="24"/>
  </w:num>
  <w:num w:numId="16">
    <w:abstractNumId w:val="3"/>
  </w:num>
  <w:num w:numId="17">
    <w:abstractNumId w:val="10"/>
  </w:num>
  <w:num w:numId="18">
    <w:abstractNumId w:val="8"/>
  </w:num>
  <w:num w:numId="19">
    <w:abstractNumId w:val="27"/>
  </w:num>
  <w:num w:numId="20">
    <w:abstractNumId w:val="29"/>
  </w:num>
  <w:num w:numId="21">
    <w:abstractNumId w:val="32"/>
  </w:num>
  <w:num w:numId="22">
    <w:abstractNumId w:val="15"/>
  </w:num>
  <w:num w:numId="23">
    <w:abstractNumId w:val="36"/>
  </w:num>
  <w:num w:numId="24">
    <w:abstractNumId w:val="7"/>
  </w:num>
  <w:num w:numId="25">
    <w:abstractNumId w:val="18"/>
  </w:num>
  <w:num w:numId="26">
    <w:abstractNumId w:val="22"/>
  </w:num>
  <w:num w:numId="27">
    <w:abstractNumId w:val="19"/>
  </w:num>
  <w:num w:numId="28">
    <w:abstractNumId w:val="13"/>
  </w:num>
  <w:num w:numId="29">
    <w:abstractNumId w:val="14"/>
  </w:num>
  <w:num w:numId="30">
    <w:abstractNumId w:val="17"/>
  </w:num>
  <w:num w:numId="31">
    <w:abstractNumId w:val="5"/>
  </w:num>
  <w:num w:numId="32">
    <w:abstractNumId w:val="23"/>
  </w:num>
  <w:num w:numId="33">
    <w:abstractNumId w:val="30"/>
  </w:num>
  <w:num w:numId="34">
    <w:abstractNumId w:val="20"/>
  </w:num>
  <w:num w:numId="35">
    <w:abstractNumId w:val="37"/>
  </w:num>
  <w:num w:numId="36">
    <w:abstractNumId w:val="25"/>
  </w:num>
  <w:num w:numId="37">
    <w:abstractNumId w:val="34"/>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34"/>
    <w:rsid w:val="00015875"/>
    <w:rsid w:val="00023B0B"/>
    <w:rsid w:val="000B50E7"/>
    <w:rsid w:val="000C02BA"/>
    <w:rsid w:val="000D74DB"/>
    <w:rsid w:val="00115126"/>
    <w:rsid w:val="00161AB6"/>
    <w:rsid w:val="00174BCD"/>
    <w:rsid w:val="001959F9"/>
    <w:rsid w:val="001A1B82"/>
    <w:rsid w:val="001C2664"/>
    <w:rsid w:val="001F4E18"/>
    <w:rsid w:val="00207C9F"/>
    <w:rsid w:val="002327C4"/>
    <w:rsid w:val="00242204"/>
    <w:rsid w:val="002630BA"/>
    <w:rsid w:val="00290BBD"/>
    <w:rsid w:val="0029384E"/>
    <w:rsid w:val="002B6FC8"/>
    <w:rsid w:val="002B749B"/>
    <w:rsid w:val="00312C03"/>
    <w:rsid w:val="00343C5D"/>
    <w:rsid w:val="00344634"/>
    <w:rsid w:val="003469FD"/>
    <w:rsid w:val="00373EC9"/>
    <w:rsid w:val="00434BA8"/>
    <w:rsid w:val="00463942"/>
    <w:rsid w:val="00481372"/>
    <w:rsid w:val="00483BF0"/>
    <w:rsid w:val="00492C22"/>
    <w:rsid w:val="004942D7"/>
    <w:rsid w:val="004A2366"/>
    <w:rsid w:val="004C0689"/>
    <w:rsid w:val="004E5BA9"/>
    <w:rsid w:val="0054154F"/>
    <w:rsid w:val="00547DA1"/>
    <w:rsid w:val="00553EA0"/>
    <w:rsid w:val="00554371"/>
    <w:rsid w:val="00575BC1"/>
    <w:rsid w:val="00576B94"/>
    <w:rsid w:val="005921BE"/>
    <w:rsid w:val="005D2770"/>
    <w:rsid w:val="005E55DC"/>
    <w:rsid w:val="006212F9"/>
    <w:rsid w:val="00623419"/>
    <w:rsid w:val="00654559"/>
    <w:rsid w:val="00661D6F"/>
    <w:rsid w:val="00665D02"/>
    <w:rsid w:val="00672B4E"/>
    <w:rsid w:val="00680892"/>
    <w:rsid w:val="006811A4"/>
    <w:rsid w:val="00681CF3"/>
    <w:rsid w:val="006936C2"/>
    <w:rsid w:val="006B5234"/>
    <w:rsid w:val="00770EB5"/>
    <w:rsid w:val="0078439C"/>
    <w:rsid w:val="007A4C6F"/>
    <w:rsid w:val="007A5A57"/>
    <w:rsid w:val="007B2C94"/>
    <w:rsid w:val="007B47C9"/>
    <w:rsid w:val="007C0736"/>
    <w:rsid w:val="007C5E2F"/>
    <w:rsid w:val="007D7FFB"/>
    <w:rsid w:val="007E0490"/>
    <w:rsid w:val="008007D8"/>
    <w:rsid w:val="008112B7"/>
    <w:rsid w:val="008529A6"/>
    <w:rsid w:val="00872ADB"/>
    <w:rsid w:val="008914BE"/>
    <w:rsid w:val="008B43FA"/>
    <w:rsid w:val="008C02C4"/>
    <w:rsid w:val="008C0E5C"/>
    <w:rsid w:val="008F013F"/>
    <w:rsid w:val="00916413"/>
    <w:rsid w:val="00944548"/>
    <w:rsid w:val="00952478"/>
    <w:rsid w:val="00954861"/>
    <w:rsid w:val="009869C3"/>
    <w:rsid w:val="009962E5"/>
    <w:rsid w:val="009971FD"/>
    <w:rsid w:val="009B104F"/>
    <w:rsid w:val="009B7E2D"/>
    <w:rsid w:val="00A20927"/>
    <w:rsid w:val="00A34580"/>
    <w:rsid w:val="00A6234E"/>
    <w:rsid w:val="00AB3A89"/>
    <w:rsid w:val="00AF3FA6"/>
    <w:rsid w:val="00B16425"/>
    <w:rsid w:val="00BA5249"/>
    <w:rsid w:val="00BD27DC"/>
    <w:rsid w:val="00C10B56"/>
    <w:rsid w:val="00C64BF6"/>
    <w:rsid w:val="00CB7577"/>
    <w:rsid w:val="00CC1E2E"/>
    <w:rsid w:val="00CE293C"/>
    <w:rsid w:val="00CF7D9B"/>
    <w:rsid w:val="00D4757B"/>
    <w:rsid w:val="00D73A5F"/>
    <w:rsid w:val="00E05065"/>
    <w:rsid w:val="00E05F80"/>
    <w:rsid w:val="00EA59B1"/>
    <w:rsid w:val="00EE73DC"/>
    <w:rsid w:val="00EF0FF9"/>
    <w:rsid w:val="00F105D6"/>
    <w:rsid w:val="00F36FA2"/>
    <w:rsid w:val="00F76BD4"/>
    <w:rsid w:val="00F93868"/>
    <w:rsid w:val="00FA3F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6958"/>
  <w15:chartTrackingRefBased/>
  <w15:docId w15:val="{5042FA96-58E8-4D6D-B761-0283D23D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89"/>
    <w:pPr>
      <w:spacing w:after="0" w:line="240" w:lineRule="auto"/>
    </w:pPr>
    <w:rPr>
      <w:sz w:val="24"/>
      <w:szCs w:val="24"/>
    </w:rPr>
  </w:style>
  <w:style w:type="paragraph" w:styleId="Heading1">
    <w:name w:val="heading 1"/>
    <w:basedOn w:val="Normal"/>
    <w:link w:val="Heading1Char"/>
    <w:qFormat/>
    <w:rsid w:val="004C0689"/>
    <w:pPr>
      <w:widowControl w:val="0"/>
      <w:autoSpaceDE w:val="0"/>
      <w:autoSpaceDN w:val="0"/>
      <w:ind w:left="682" w:hanging="567"/>
      <w:outlineLvl w:val="0"/>
    </w:pPr>
    <w:rPr>
      <w:rFonts w:ascii="Cambria" w:eastAsia="Cambria" w:hAnsi="Cambria" w:cs="Cambria"/>
      <w:b/>
      <w:bCs/>
      <w:sz w:val="26"/>
      <w:szCs w:val="26"/>
      <w:lang w:eastAsia="de-CH" w:bidi="de-CH"/>
    </w:rPr>
  </w:style>
  <w:style w:type="paragraph" w:styleId="Heading2">
    <w:name w:val="heading 2"/>
    <w:basedOn w:val="Normal"/>
    <w:next w:val="Normal"/>
    <w:link w:val="Heading2Char"/>
    <w:uiPriority w:val="9"/>
    <w:semiHidden/>
    <w:unhideWhenUsed/>
    <w:qFormat/>
    <w:rsid w:val="001F4E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4E1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689"/>
    <w:rPr>
      <w:rFonts w:ascii="Cambria" w:eastAsia="Cambria" w:hAnsi="Cambria" w:cs="Cambria"/>
      <w:b/>
      <w:bCs/>
      <w:sz w:val="26"/>
      <w:szCs w:val="26"/>
      <w:lang w:eastAsia="de-CH" w:bidi="de-CH"/>
    </w:rPr>
  </w:style>
  <w:style w:type="paragraph" w:styleId="BodyText">
    <w:name w:val="Body Text"/>
    <w:basedOn w:val="Normal"/>
    <w:link w:val="BodyTextChar"/>
    <w:qFormat/>
    <w:rsid w:val="004C0689"/>
    <w:pPr>
      <w:widowControl w:val="0"/>
      <w:autoSpaceDE w:val="0"/>
      <w:autoSpaceDN w:val="0"/>
      <w:spacing w:before="9"/>
      <w:ind w:left="116"/>
    </w:pPr>
    <w:rPr>
      <w:rFonts w:ascii="Calibri" w:eastAsia="Calibri" w:hAnsi="Calibri" w:cs="Calibri"/>
      <w:sz w:val="22"/>
      <w:szCs w:val="22"/>
      <w:lang w:eastAsia="de-CH" w:bidi="de-CH"/>
    </w:rPr>
  </w:style>
  <w:style w:type="character" w:customStyle="1" w:styleId="BodyTextChar">
    <w:name w:val="Body Text Char"/>
    <w:basedOn w:val="DefaultParagraphFont"/>
    <w:link w:val="BodyText"/>
    <w:rsid w:val="004C0689"/>
    <w:rPr>
      <w:rFonts w:ascii="Calibri" w:eastAsia="Calibri" w:hAnsi="Calibri" w:cs="Calibri"/>
      <w:lang w:eastAsia="de-CH" w:bidi="de-CH"/>
    </w:rPr>
  </w:style>
  <w:style w:type="paragraph" w:styleId="ListParagraph">
    <w:name w:val="List Paragraph"/>
    <w:basedOn w:val="Normal"/>
    <w:uiPriority w:val="34"/>
    <w:qFormat/>
    <w:rsid w:val="004C0689"/>
    <w:pPr>
      <w:widowControl w:val="0"/>
      <w:autoSpaceDE w:val="0"/>
      <w:autoSpaceDN w:val="0"/>
      <w:ind w:left="836" w:hanging="361"/>
    </w:pPr>
    <w:rPr>
      <w:rFonts w:ascii="Calibri" w:eastAsia="Calibri" w:hAnsi="Calibri" w:cs="Calibri"/>
      <w:sz w:val="22"/>
      <w:szCs w:val="22"/>
      <w:lang w:eastAsia="de-CH" w:bidi="de-CH"/>
    </w:rPr>
  </w:style>
  <w:style w:type="character" w:customStyle="1" w:styleId="Heading2Char">
    <w:name w:val="Heading 2 Char"/>
    <w:basedOn w:val="DefaultParagraphFont"/>
    <w:link w:val="Heading2"/>
    <w:uiPriority w:val="9"/>
    <w:semiHidden/>
    <w:rsid w:val="001F4E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F4E1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E5BA9"/>
    <w:pPr>
      <w:widowControl w:val="0"/>
      <w:tabs>
        <w:tab w:val="center" w:pos="4536"/>
        <w:tab w:val="right" w:pos="9072"/>
      </w:tabs>
      <w:autoSpaceDE w:val="0"/>
      <w:autoSpaceDN w:val="0"/>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4E5BA9"/>
    <w:rPr>
      <w:rFonts w:ascii="Calibri" w:eastAsia="Calibri" w:hAnsi="Calibri" w:cs="Calibri"/>
      <w:lang w:val="en-US"/>
    </w:rPr>
  </w:style>
  <w:style w:type="paragraph" w:styleId="Footer">
    <w:name w:val="footer"/>
    <w:basedOn w:val="Normal"/>
    <w:link w:val="FooterChar"/>
    <w:unhideWhenUsed/>
    <w:rsid w:val="004E5BA9"/>
    <w:pPr>
      <w:widowControl w:val="0"/>
      <w:tabs>
        <w:tab w:val="center" w:pos="4536"/>
        <w:tab w:val="right" w:pos="9072"/>
      </w:tabs>
      <w:autoSpaceDE w:val="0"/>
      <w:autoSpaceDN w:val="0"/>
    </w:pPr>
    <w:rPr>
      <w:rFonts w:ascii="Calibri" w:eastAsia="Calibri" w:hAnsi="Calibri" w:cs="Calibri"/>
      <w:sz w:val="22"/>
      <w:szCs w:val="22"/>
      <w:lang w:val="en-US"/>
    </w:rPr>
  </w:style>
  <w:style w:type="character" w:customStyle="1" w:styleId="FooterChar">
    <w:name w:val="Footer Char"/>
    <w:basedOn w:val="DefaultParagraphFont"/>
    <w:link w:val="Footer"/>
    <w:rsid w:val="004E5BA9"/>
    <w:rPr>
      <w:rFonts w:ascii="Calibri" w:eastAsia="Calibri" w:hAnsi="Calibri" w:cs="Calibri"/>
      <w:lang w:val="en-US"/>
    </w:rPr>
  </w:style>
  <w:style w:type="character" w:styleId="Strong">
    <w:name w:val="Strong"/>
    <w:basedOn w:val="DefaultParagraphFont"/>
    <w:qFormat/>
    <w:rsid w:val="00463942"/>
    <w:rPr>
      <w:b/>
      <w:bCs/>
    </w:rPr>
  </w:style>
  <w:style w:type="paragraph" w:styleId="Caption">
    <w:name w:val="caption"/>
    <w:basedOn w:val="Normal"/>
    <w:next w:val="Normal"/>
    <w:uiPriority w:val="35"/>
    <w:unhideWhenUsed/>
    <w:qFormat/>
    <w:rsid w:val="00463942"/>
    <w:pPr>
      <w:spacing w:after="200"/>
    </w:pPr>
    <w:rPr>
      <w:bCs/>
      <w:sz w:val="18"/>
      <w:szCs w:val="18"/>
      <w:lang w:val="fr-CH"/>
    </w:rPr>
  </w:style>
  <w:style w:type="paragraph" w:styleId="DocumentMap">
    <w:name w:val="Document Map"/>
    <w:basedOn w:val="Normal"/>
    <w:link w:val="DocumentMapChar"/>
    <w:rsid w:val="00343C5D"/>
    <w:pPr>
      <w:shd w:val="clear" w:color="auto" w:fill="000080"/>
    </w:pPr>
    <w:rPr>
      <w:rFonts w:ascii="Geneva" w:eastAsia="Times" w:hAnsi="Geneva" w:cs="Times New Roman"/>
      <w:lang w:val="en-US" w:eastAsia="de-DE"/>
    </w:rPr>
  </w:style>
  <w:style w:type="character" w:customStyle="1" w:styleId="DocumentMapChar">
    <w:name w:val="Document Map Char"/>
    <w:basedOn w:val="DefaultParagraphFont"/>
    <w:link w:val="DocumentMap"/>
    <w:rsid w:val="00343C5D"/>
    <w:rPr>
      <w:rFonts w:ascii="Geneva" w:eastAsia="Times" w:hAnsi="Geneva" w:cs="Times New Roman"/>
      <w:sz w:val="24"/>
      <w:szCs w:val="24"/>
      <w:shd w:val="clear" w:color="auto" w:fill="000080"/>
      <w:lang w:val="en-US" w:eastAsia="de-DE"/>
    </w:rPr>
  </w:style>
  <w:style w:type="character" w:styleId="Hyperlink">
    <w:name w:val="Hyperlink"/>
    <w:basedOn w:val="DefaultParagraphFont"/>
    <w:rsid w:val="00343C5D"/>
    <w:rPr>
      <w:color w:val="0000FF"/>
      <w:u w:val="single"/>
    </w:rPr>
  </w:style>
  <w:style w:type="paragraph" w:styleId="BalloonText">
    <w:name w:val="Balloon Text"/>
    <w:basedOn w:val="Normal"/>
    <w:link w:val="BalloonTextChar"/>
    <w:semiHidden/>
    <w:rsid w:val="00343C5D"/>
    <w:rPr>
      <w:rFonts w:ascii="Lucida Grande" w:eastAsia="Times" w:hAnsi="Lucida Grande" w:cs="Times New Roman"/>
      <w:sz w:val="18"/>
      <w:szCs w:val="18"/>
      <w:lang w:val="en-US" w:eastAsia="de-DE"/>
    </w:rPr>
  </w:style>
  <w:style w:type="character" w:customStyle="1" w:styleId="BalloonTextChar">
    <w:name w:val="Balloon Text Char"/>
    <w:basedOn w:val="DefaultParagraphFont"/>
    <w:link w:val="BalloonText"/>
    <w:semiHidden/>
    <w:rsid w:val="00343C5D"/>
    <w:rPr>
      <w:rFonts w:ascii="Lucida Grande" w:eastAsia="Times" w:hAnsi="Lucida Grande" w:cs="Times New Roman"/>
      <w:sz w:val="18"/>
      <w:szCs w:val="18"/>
      <w:lang w:val="en-US" w:eastAsia="de-DE"/>
    </w:rPr>
  </w:style>
  <w:style w:type="character" w:styleId="PageNumber">
    <w:name w:val="page number"/>
    <w:basedOn w:val="DefaultParagraphFont"/>
    <w:rsid w:val="00343C5D"/>
  </w:style>
  <w:style w:type="character" w:styleId="FollowedHyperlink">
    <w:name w:val="FollowedHyperlink"/>
    <w:basedOn w:val="DefaultParagraphFont"/>
    <w:rsid w:val="00343C5D"/>
    <w:rPr>
      <w:color w:val="800080"/>
      <w:u w:val="single"/>
    </w:rPr>
  </w:style>
  <w:style w:type="paragraph" w:customStyle="1" w:styleId="Default">
    <w:name w:val="Default"/>
    <w:rsid w:val="00343C5D"/>
    <w:pPr>
      <w:widowControl w:val="0"/>
      <w:autoSpaceDE w:val="0"/>
      <w:autoSpaceDN w:val="0"/>
      <w:adjustRightInd w:val="0"/>
      <w:spacing w:after="0" w:line="240" w:lineRule="auto"/>
    </w:pPr>
    <w:rPr>
      <w:rFonts w:ascii="Arial" w:eastAsia="Times" w:hAnsi="Arial" w:cs="Arial"/>
      <w:color w:val="000000"/>
      <w:sz w:val="24"/>
      <w:szCs w:val="24"/>
      <w:lang w:val="de-DE" w:eastAsia="de-DE"/>
    </w:rPr>
  </w:style>
  <w:style w:type="paragraph" w:customStyle="1" w:styleId="Kopfze">
    <w:name w:val="Kopfze"/>
    <w:basedOn w:val="Normal"/>
    <w:rsid w:val="00343C5D"/>
    <w:pPr>
      <w:tabs>
        <w:tab w:val="center" w:pos="4536"/>
        <w:tab w:val="right" w:pos="9072"/>
      </w:tabs>
    </w:pPr>
    <w:rPr>
      <w:rFonts w:ascii="Arial" w:eastAsia="Times New Roman" w:hAnsi="Arial" w:cs="Times New Roman"/>
      <w:lang w:eastAsia="de-DE" w:bidi="de-DE"/>
    </w:rPr>
  </w:style>
  <w:style w:type="paragraph" w:styleId="NormalWeb">
    <w:name w:val="Normal (Web)"/>
    <w:basedOn w:val="Normal"/>
    <w:uiPriority w:val="99"/>
    <w:rsid w:val="00343C5D"/>
    <w:pPr>
      <w:spacing w:beforeLines="1" w:afterLines="1"/>
    </w:pPr>
    <w:rPr>
      <w:rFonts w:ascii="Times" w:eastAsia="Times" w:hAnsi="Times" w:cs="Times New Roman"/>
      <w:sz w:val="20"/>
      <w:lang w:val="de-DE" w:eastAsia="de-DE"/>
    </w:rPr>
  </w:style>
  <w:style w:type="character" w:styleId="CommentReference">
    <w:name w:val="annotation reference"/>
    <w:basedOn w:val="DefaultParagraphFont"/>
    <w:rsid w:val="00343C5D"/>
    <w:rPr>
      <w:sz w:val="16"/>
      <w:szCs w:val="16"/>
    </w:rPr>
  </w:style>
  <w:style w:type="paragraph" w:styleId="CommentText">
    <w:name w:val="annotation text"/>
    <w:basedOn w:val="Normal"/>
    <w:link w:val="CommentTextChar"/>
    <w:rsid w:val="00343C5D"/>
    <w:rPr>
      <w:rFonts w:ascii="Times" w:eastAsia="Times" w:hAnsi="Times" w:cs="Times New Roman"/>
      <w:sz w:val="20"/>
      <w:szCs w:val="20"/>
      <w:lang w:val="en-US" w:eastAsia="de-DE"/>
    </w:rPr>
  </w:style>
  <w:style w:type="character" w:customStyle="1" w:styleId="CommentTextChar">
    <w:name w:val="Comment Text Char"/>
    <w:basedOn w:val="DefaultParagraphFont"/>
    <w:link w:val="CommentText"/>
    <w:rsid w:val="00343C5D"/>
    <w:rPr>
      <w:rFonts w:ascii="Times" w:eastAsia="Times" w:hAnsi="Times" w:cs="Times New Roman"/>
      <w:sz w:val="20"/>
      <w:szCs w:val="20"/>
      <w:lang w:val="en-US" w:eastAsia="de-DE"/>
    </w:rPr>
  </w:style>
  <w:style w:type="paragraph" w:styleId="CommentSubject">
    <w:name w:val="annotation subject"/>
    <w:basedOn w:val="CommentText"/>
    <w:next w:val="CommentText"/>
    <w:link w:val="CommentSubjectChar"/>
    <w:rsid w:val="00343C5D"/>
    <w:rPr>
      <w:b/>
      <w:bCs/>
    </w:rPr>
  </w:style>
  <w:style w:type="character" w:customStyle="1" w:styleId="CommentSubjectChar">
    <w:name w:val="Comment Subject Char"/>
    <w:basedOn w:val="CommentTextChar"/>
    <w:link w:val="CommentSubject"/>
    <w:rsid w:val="00343C5D"/>
    <w:rPr>
      <w:rFonts w:ascii="Times" w:eastAsia="Times" w:hAnsi="Times" w:cs="Times New Roman"/>
      <w:b/>
      <w:bCs/>
      <w:sz w:val="20"/>
      <w:szCs w:val="20"/>
      <w:lang w:val="en-US" w:eastAsia="de-DE"/>
    </w:rPr>
  </w:style>
  <w:style w:type="character" w:styleId="UnresolvedMention">
    <w:name w:val="Unresolved Mention"/>
    <w:basedOn w:val="DefaultParagraphFont"/>
    <w:uiPriority w:val="99"/>
    <w:rsid w:val="00553EA0"/>
    <w:rPr>
      <w:color w:val="605E5C"/>
      <w:shd w:val="clear" w:color="auto" w:fill="E1DFDD"/>
    </w:rPr>
  </w:style>
  <w:style w:type="paragraph" w:styleId="Revision">
    <w:name w:val="Revision"/>
    <w:hidden/>
    <w:uiPriority w:val="99"/>
    <w:semiHidden/>
    <w:rsid w:val="008C0E5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kvu.ch/de/adressen/bern?id=38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wg-soil40-announce@lists.soil.ch"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wassernetz.ch" TargetMode="External"/><Relationship Id="rId12" Type="http://schemas.openxmlformats.org/officeDocument/2006/relationships/hyperlink" Target="%20http://www.soil.ch/cms/publikationen/referenzprofile-waldboed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4773</Words>
  <Characters>27207</Characters>
  <Application>Microsoft Office Word</Application>
  <DocSecurity>0</DocSecurity>
  <Lines>226</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Lustenberger Jasmin (lusb)</dc:creator>
  <cp:lastModifiedBy>Laurence Ibrahim Aibo</cp:lastModifiedBy>
  <cp:revision>92</cp:revision>
  <cp:lastPrinted>2020-03-30T07:41:00Z</cp:lastPrinted>
  <dcterms:created xsi:type="dcterms:W3CDTF">2020-04-02T11:36:00Z</dcterms:created>
  <dcterms:modified xsi:type="dcterms:W3CDTF">2020-04-12T12:03:00Z</dcterms:modified>
</cp:coreProperties>
</file>