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1D004" w14:textId="77777777" w:rsidR="004C0689" w:rsidRPr="004C0689" w:rsidRDefault="004C0689" w:rsidP="004C0689">
      <w:pPr>
        <w:rPr>
          <w:rFonts w:ascii="Helvetica" w:hAnsi="Helvetica" w:cs="Helvetica"/>
          <w:b/>
          <w:bCs/>
          <w:sz w:val="32"/>
          <w:szCs w:val="32"/>
        </w:rPr>
      </w:pPr>
      <w:bookmarkStart w:id="0" w:name="_GoBack"/>
      <w:bookmarkEnd w:id="0"/>
      <w:r w:rsidRPr="004C0689">
        <w:rPr>
          <w:rFonts w:ascii="Helvetica" w:hAnsi="Helvetica" w:cs="Helvetica"/>
          <w:b/>
          <w:bCs/>
          <w:sz w:val="32"/>
          <w:szCs w:val="32"/>
        </w:rPr>
        <w:t xml:space="preserve">BGS/SSP </w:t>
      </w:r>
      <w:proofErr w:type="spellStart"/>
      <w:r w:rsidRPr="004C0689">
        <w:rPr>
          <w:rFonts w:ascii="Helvetica" w:hAnsi="Helvetica" w:cs="Helvetica"/>
          <w:b/>
          <w:bCs/>
          <w:sz w:val="32"/>
          <w:szCs w:val="32"/>
        </w:rPr>
        <w:t>Groupe</w:t>
      </w:r>
      <w:proofErr w:type="spellEnd"/>
      <w:r w:rsidRPr="004C0689">
        <w:rPr>
          <w:rFonts w:ascii="Helvetica" w:hAnsi="Helvetica" w:cs="Helvetica"/>
          <w:b/>
          <w:bCs/>
          <w:sz w:val="32"/>
          <w:szCs w:val="32"/>
        </w:rPr>
        <w:t xml:space="preserve"> de </w:t>
      </w:r>
      <w:proofErr w:type="spellStart"/>
      <w:r w:rsidRPr="004C0689">
        <w:rPr>
          <w:rFonts w:ascii="Helvetica" w:hAnsi="Helvetica" w:cs="Helvetica"/>
          <w:b/>
          <w:bCs/>
          <w:sz w:val="32"/>
          <w:szCs w:val="32"/>
        </w:rPr>
        <w:t>Réflexion</w:t>
      </w:r>
      <w:proofErr w:type="spellEnd"/>
    </w:p>
    <w:p w14:paraId="10D60ACA" w14:textId="77777777" w:rsidR="004C0689" w:rsidRPr="00F93868" w:rsidRDefault="004C0689" w:rsidP="004C0689">
      <w:pPr>
        <w:rPr>
          <w:rFonts w:ascii="Helvetica" w:hAnsi="Helvetica" w:cs="Helvetica"/>
          <w:b/>
          <w:sz w:val="28"/>
        </w:rPr>
      </w:pPr>
      <w:r w:rsidRPr="00F93868">
        <w:rPr>
          <w:rFonts w:ascii="Helvetica" w:hAnsi="Helvetica" w:cs="Helvetica"/>
          <w:b/>
          <w:sz w:val="28"/>
        </w:rPr>
        <w:t>Kurzbericht für das Jahr 2019</w:t>
      </w:r>
    </w:p>
    <w:p w14:paraId="7E68990F" w14:textId="77777777" w:rsidR="004C0689" w:rsidRPr="00F93868" w:rsidRDefault="004C0689" w:rsidP="004C0689">
      <w:pPr>
        <w:rPr>
          <w:rFonts w:ascii="Helvetica" w:hAnsi="Helvetica" w:cs="Helvetica"/>
          <w:sz w:val="22"/>
          <w:szCs w:val="22"/>
        </w:rPr>
      </w:pPr>
    </w:p>
    <w:p w14:paraId="0DC4BEB3" w14:textId="77777777" w:rsidR="004C0689" w:rsidRDefault="004C0689" w:rsidP="004C0689">
      <w:pPr>
        <w:rPr>
          <w:rFonts w:ascii="Helvetica" w:hAnsi="Helvetica" w:cs="Helvetica"/>
          <w:sz w:val="22"/>
          <w:szCs w:val="22"/>
        </w:rPr>
      </w:pPr>
      <w:r w:rsidRPr="00F93868">
        <w:rPr>
          <w:rFonts w:ascii="Helvetica" w:hAnsi="Helvetica" w:cs="Helvetica"/>
          <w:sz w:val="22"/>
          <w:szCs w:val="22"/>
        </w:rPr>
        <w:t xml:space="preserve">Die </w:t>
      </w:r>
      <w:proofErr w:type="spellStart"/>
      <w:r w:rsidRPr="00F93868">
        <w:rPr>
          <w:rFonts w:ascii="Helvetica" w:hAnsi="Helvetica" w:cs="Helvetica"/>
          <w:sz w:val="22"/>
          <w:szCs w:val="22"/>
        </w:rPr>
        <w:t>Groupe</w:t>
      </w:r>
      <w:proofErr w:type="spellEnd"/>
      <w:r w:rsidRPr="00F93868">
        <w:rPr>
          <w:rFonts w:ascii="Helvetica" w:hAnsi="Helvetica" w:cs="Helvetica"/>
          <w:sz w:val="22"/>
          <w:szCs w:val="22"/>
        </w:rPr>
        <w:t xml:space="preserve"> hat sich nur einmal getroffen, da wir alle ziemlich zeitlich belastet waren und es echt schwierig war, überhaupt einen gemeinsamen Termin zu finden. </w:t>
      </w:r>
      <w:r w:rsidRPr="00F93868">
        <w:rPr>
          <w:rFonts w:ascii="Helvetica" w:hAnsi="Helvetica" w:cs="Helvetica"/>
          <w:sz w:val="22"/>
          <w:szCs w:val="22"/>
        </w:rPr>
        <w:br/>
        <w:t xml:space="preserve">Wir haben verschiedene Themen diskutiert, z.B. den Begriff 'anthropogene Böden'. Eigentlich wollten wir uns vertieft damit auseinandersetzen. Es zeigte sich in der Diskussion, dass das </w:t>
      </w:r>
      <w:proofErr w:type="spellStart"/>
      <w:r w:rsidRPr="00F93868">
        <w:rPr>
          <w:rFonts w:ascii="Helvetica" w:hAnsi="Helvetica" w:cs="Helvetica"/>
          <w:sz w:val="22"/>
          <w:szCs w:val="22"/>
        </w:rPr>
        <w:t>Bafu</w:t>
      </w:r>
      <w:proofErr w:type="spellEnd"/>
      <w:r w:rsidRPr="00F93868">
        <w:rPr>
          <w:rFonts w:ascii="Helvetica" w:hAnsi="Helvetica" w:cs="Helvetica"/>
          <w:sz w:val="22"/>
          <w:szCs w:val="22"/>
        </w:rPr>
        <w:t xml:space="preserve"> einen externen Auftrag in dieser Sache vergeben hat. </w:t>
      </w:r>
      <w:r w:rsidRPr="00F93868">
        <w:rPr>
          <w:rFonts w:ascii="Helvetica" w:hAnsi="Helvetica" w:cs="Helvetica"/>
          <w:sz w:val="22"/>
          <w:szCs w:val="22"/>
        </w:rPr>
        <w:br/>
        <w:t>Dann war da die Angelegenheit mit den ‘kaputten’ Moorböden im Berner Seeland und deren ’Reparatur’. Hier sollten wir auf Wunsch des Vorstandes vermittelnd aktiv werden. Gegen Jahresende hat uns der Vorstand aus nicht ganz einleuchtenden Gründen zur Zurückhaltung aufgefordert. Also haben wir das Thema fallen gelassen.</w:t>
      </w:r>
      <w:r w:rsidRPr="00F93868">
        <w:rPr>
          <w:rFonts w:ascii="Helvetica" w:hAnsi="Helvetica" w:cs="Helvetica"/>
          <w:sz w:val="22"/>
          <w:szCs w:val="22"/>
        </w:rPr>
        <w:br/>
        <w:t xml:space="preserve">In Sachen Kommunikation und Verbesserung des Auftrittes der Gesellschaft haben wir uns stillgehalten, da der Vorstand das Thema </w:t>
      </w:r>
      <w:proofErr w:type="gramStart"/>
      <w:r w:rsidRPr="00F93868">
        <w:rPr>
          <w:rFonts w:ascii="Helvetica" w:hAnsi="Helvetica" w:cs="Helvetica"/>
          <w:sz w:val="22"/>
          <w:szCs w:val="22"/>
        </w:rPr>
        <w:t>selber</w:t>
      </w:r>
      <w:proofErr w:type="gramEnd"/>
      <w:r w:rsidRPr="00F93868">
        <w:rPr>
          <w:rFonts w:ascii="Helvetica" w:hAnsi="Helvetica" w:cs="Helvetica"/>
          <w:sz w:val="22"/>
          <w:szCs w:val="22"/>
        </w:rPr>
        <w:t xml:space="preserve"> an die Hand genommen hat. Es könnte sein, dass nach fast sechs Jahren seit dem Start unserer Idee zu ‘</w:t>
      </w:r>
      <w:proofErr w:type="spellStart"/>
      <w:r w:rsidRPr="00F93868">
        <w:rPr>
          <w:rFonts w:ascii="Helvetica" w:hAnsi="Helvetica" w:cs="Helvetica"/>
          <w:sz w:val="22"/>
          <w:szCs w:val="22"/>
        </w:rPr>
        <w:t>Pedolino</w:t>
      </w:r>
      <w:proofErr w:type="spellEnd"/>
      <w:r w:rsidRPr="00F93868">
        <w:rPr>
          <w:rFonts w:ascii="Helvetica" w:hAnsi="Helvetica" w:cs="Helvetica"/>
          <w:sz w:val="22"/>
          <w:szCs w:val="22"/>
        </w:rPr>
        <w:t xml:space="preserve">’ endlich Bewegung in die Sache kommt.  </w:t>
      </w:r>
      <w:r w:rsidRPr="00F93868">
        <w:rPr>
          <w:rFonts w:ascii="Helvetica" w:hAnsi="Helvetica" w:cs="Helvetica"/>
          <w:sz w:val="22"/>
          <w:szCs w:val="22"/>
        </w:rPr>
        <w:br/>
        <w:t xml:space="preserve">Anfangs 2020 haben wir uns entschieden, anlässlich der GV einen Antrag auf Auflösung der </w:t>
      </w:r>
      <w:proofErr w:type="spellStart"/>
      <w:r w:rsidRPr="00F93868">
        <w:rPr>
          <w:rFonts w:ascii="Helvetica" w:hAnsi="Helvetica" w:cs="Helvetica"/>
          <w:sz w:val="22"/>
          <w:szCs w:val="22"/>
        </w:rPr>
        <w:t>Groupe</w:t>
      </w:r>
      <w:proofErr w:type="spellEnd"/>
      <w:r w:rsidRPr="00F93868">
        <w:rPr>
          <w:rFonts w:ascii="Helvetica" w:hAnsi="Helvetica" w:cs="Helvetica"/>
          <w:sz w:val="22"/>
          <w:szCs w:val="22"/>
        </w:rPr>
        <w:t xml:space="preserve"> zu stellen. Hauptgründe waren, dass die </w:t>
      </w:r>
      <w:proofErr w:type="spellStart"/>
      <w:r w:rsidRPr="00F93868">
        <w:rPr>
          <w:rFonts w:ascii="Helvetica" w:hAnsi="Helvetica" w:cs="Helvetica"/>
          <w:sz w:val="22"/>
          <w:szCs w:val="22"/>
        </w:rPr>
        <w:t>Groupe</w:t>
      </w:r>
      <w:proofErr w:type="spellEnd"/>
      <w:r w:rsidRPr="00F93868">
        <w:rPr>
          <w:rFonts w:ascii="Helvetica" w:hAnsi="Helvetica" w:cs="Helvetica"/>
          <w:sz w:val="22"/>
          <w:szCs w:val="22"/>
        </w:rPr>
        <w:t xml:space="preserve"> zu klein sei und die Zusammenarbeit sowie die Kommunikation zwischen der </w:t>
      </w:r>
      <w:proofErr w:type="spellStart"/>
      <w:r w:rsidRPr="00F93868">
        <w:rPr>
          <w:rFonts w:ascii="Helvetica" w:hAnsi="Helvetica" w:cs="Helvetica"/>
          <w:sz w:val="22"/>
          <w:szCs w:val="22"/>
        </w:rPr>
        <w:t>GdR</w:t>
      </w:r>
      <w:proofErr w:type="spellEnd"/>
      <w:r w:rsidRPr="00F93868">
        <w:rPr>
          <w:rFonts w:ascii="Helvetica" w:hAnsi="Helvetica" w:cs="Helvetica"/>
          <w:sz w:val="22"/>
          <w:szCs w:val="22"/>
        </w:rPr>
        <w:t xml:space="preserve"> und dem Vorstand quasi eingeschlafen war. </w:t>
      </w:r>
      <w:r w:rsidRPr="00F93868">
        <w:rPr>
          <w:rFonts w:ascii="Helvetica" w:hAnsi="Helvetica" w:cs="Helvetica"/>
          <w:sz w:val="22"/>
          <w:szCs w:val="22"/>
        </w:rPr>
        <w:br/>
        <w:t xml:space="preserve">Der Vorstand ist offenbar anderer Meinung: wir sollten diesen Antrag zurückziehen. Es bestehe der feste Wille, die </w:t>
      </w:r>
      <w:proofErr w:type="spellStart"/>
      <w:r w:rsidRPr="00F93868">
        <w:rPr>
          <w:rFonts w:ascii="Helvetica" w:hAnsi="Helvetica" w:cs="Helvetica"/>
          <w:sz w:val="22"/>
          <w:szCs w:val="22"/>
        </w:rPr>
        <w:t>Groupe</w:t>
      </w:r>
      <w:proofErr w:type="spellEnd"/>
      <w:r w:rsidRPr="00F93868">
        <w:rPr>
          <w:rFonts w:ascii="Helvetica" w:hAnsi="Helvetica" w:cs="Helvetica"/>
          <w:sz w:val="22"/>
          <w:szCs w:val="22"/>
        </w:rPr>
        <w:t xml:space="preserve"> aufzufrischen durch mehrere InteressentInnen, u.a. aus dem Vorstand. Zudem brauche es die </w:t>
      </w:r>
      <w:proofErr w:type="spellStart"/>
      <w:r w:rsidRPr="00F93868">
        <w:rPr>
          <w:rFonts w:ascii="Helvetica" w:hAnsi="Helvetica" w:cs="Helvetica"/>
          <w:sz w:val="22"/>
          <w:szCs w:val="22"/>
        </w:rPr>
        <w:t>Groupe</w:t>
      </w:r>
      <w:proofErr w:type="spellEnd"/>
      <w:r w:rsidRPr="00F93868">
        <w:rPr>
          <w:rFonts w:ascii="Helvetica" w:hAnsi="Helvetica" w:cs="Helvetica"/>
          <w:sz w:val="22"/>
          <w:szCs w:val="22"/>
        </w:rPr>
        <w:t xml:space="preserve"> als Gefäss zum Weiterdenken in Sachen Boden.</w:t>
      </w:r>
      <w:r w:rsidRPr="00F93868">
        <w:rPr>
          <w:rFonts w:ascii="Helvetica" w:hAnsi="Helvetica" w:cs="Helvetica"/>
          <w:sz w:val="22"/>
          <w:szCs w:val="22"/>
        </w:rPr>
        <w:br/>
        <w:t>Also haben wir den Antrag zurückgezogen!</w:t>
      </w:r>
    </w:p>
    <w:p w14:paraId="4FD4A262" w14:textId="77777777" w:rsidR="004C0689" w:rsidRDefault="00115126" w:rsidP="004C0689">
      <w:pPr>
        <w:rPr>
          <w:rFonts w:ascii="Helvetica" w:hAnsi="Helvetica" w:cs="Helvetica"/>
          <w:sz w:val="22"/>
          <w:szCs w:val="22"/>
        </w:rPr>
      </w:pPr>
      <w:r>
        <w:rPr>
          <w:rFonts w:ascii="Helvetica" w:hAnsi="Helvetica" w:cs="Helvetica"/>
          <w:sz w:val="22"/>
          <w:szCs w:val="22"/>
        </w:rPr>
        <w:pict w14:anchorId="5204283B">
          <v:rect id="_x0000_i1025" style="width:0;height:1.5pt" o:hralign="center" o:hrstd="t" o:hr="t" fillcolor="#a0a0a0" stroked="f"/>
        </w:pict>
      </w:r>
    </w:p>
    <w:p w14:paraId="2B665CC6" w14:textId="77777777" w:rsidR="004C0689" w:rsidRDefault="004C0689" w:rsidP="004C0689">
      <w:pPr>
        <w:rPr>
          <w:rFonts w:ascii="Helvetica" w:hAnsi="Helvetica" w:cs="Helvetica"/>
          <w:sz w:val="22"/>
          <w:szCs w:val="22"/>
        </w:rPr>
      </w:pPr>
    </w:p>
    <w:p w14:paraId="1101E33C" w14:textId="77777777" w:rsidR="004C0689" w:rsidRPr="009962E5" w:rsidRDefault="004C0689" w:rsidP="004C0689">
      <w:pPr>
        <w:spacing w:before="76"/>
        <w:ind w:left="116"/>
        <w:rPr>
          <w:rFonts w:ascii="Helvetica" w:hAnsi="Helvetica" w:cs="Helvetica"/>
          <w:b/>
          <w:sz w:val="28"/>
        </w:rPr>
      </w:pPr>
      <w:r w:rsidRPr="009962E5">
        <w:rPr>
          <w:rFonts w:ascii="Helvetica" w:hAnsi="Helvetica" w:cs="Helvetica"/>
          <w:b/>
          <w:sz w:val="28"/>
        </w:rPr>
        <w:t>BGS Arbeitsgruppe Boden des Jahres - Jahresbericht 2019</w:t>
      </w:r>
    </w:p>
    <w:p w14:paraId="10773D55" w14:textId="77777777" w:rsidR="004C0689" w:rsidRPr="009962E5" w:rsidRDefault="004C0689" w:rsidP="004C0689">
      <w:pPr>
        <w:pStyle w:val="Textkrper"/>
        <w:ind w:left="0"/>
        <w:rPr>
          <w:rFonts w:ascii="Helvetica" w:hAnsi="Helvetica" w:cs="Helvetica"/>
          <w:b/>
          <w:sz w:val="24"/>
        </w:rPr>
      </w:pPr>
    </w:p>
    <w:p w14:paraId="497892C3" w14:textId="77777777" w:rsidR="004C0689" w:rsidRPr="009962E5" w:rsidRDefault="004C0689" w:rsidP="004C0689">
      <w:pPr>
        <w:pStyle w:val="Textkrper"/>
        <w:spacing w:before="0"/>
        <w:rPr>
          <w:rFonts w:ascii="Helvetica" w:hAnsi="Helvetica" w:cs="Helvetica"/>
        </w:rPr>
      </w:pPr>
      <w:r w:rsidRPr="009962E5">
        <w:rPr>
          <w:rFonts w:ascii="Helvetica" w:hAnsi="Helvetica" w:cs="Helvetica"/>
        </w:rPr>
        <w:t>AG-</w:t>
      </w:r>
      <w:proofErr w:type="spellStart"/>
      <w:r w:rsidRPr="009962E5">
        <w:rPr>
          <w:rFonts w:ascii="Helvetica" w:hAnsi="Helvetica" w:cs="Helvetica"/>
        </w:rPr>
        <w:t>MitgliederInnen</w:t>
      </w:r>
      <w:proofErr w:type="spellEnd"/>
      <w:r w:rsidRPr="009962E5">
        <w:rPr>
          <w:rFonts w:ascii="Helvetica" w:hAnsi="Helvetica" w:cs="Helvetica"/>
        </w:rPr>
        <w:t>:</w:t>
      </w:r>
    </w:p>
    <w:p w14:paraId="31A3151D" w14:textId="77777777" w:rsidR="004C0689" w:rsidRPr="009962E5" w:rsidRDefault="004C0689" w:rsidP="004C0689">
      <w:pPr>
        <w:pStyle w:val="Textkrper"/>
        <w:spacing w:before="41"/>
        <w:rPr>
          <w:rFonts w:ascii="Helvetica" w:hAnsi="Helvetica" w:cs="Helvetica"/>
        </w:rPr>
      </w:pPr>
      <w:r w:rsidRPr="009962E5">
        <w:rPr>
          <w:rFonts w:ascii="Helvetica" w:hAnsi="Helvetica" w:cs="Helvetica"/>
        </w:rPr>
        <w:t>Roman Berger (ZHAW) &amp; Sonja Paul (Agroscope) (Co-Leitung)</w:t>
      </w:r>
    </w:p>
    <w:p w14:paraId="586DBDF2" w14:textId="77777777" w:rsidR="004C0689" w:rsidRPr="009962E5" w:rsidRDefault="004C0689" w:rsidP="004C0689">
      <w:pPr>
        <w:pStyle w:val="Textkrper"/>
        <w:spacing w:before="39" w:line="276" w:lineRule="auto"/>
        <w:ind w:right="143"/>
        <w:rPr>
          <w:rFonts w:ascii="Helvetica" w:hAnsi="Helvetica" w:cs="Helvetica"/>
        </w:rPr>
      </w:pPr>
      <w:r w:rsidRPr="009962E5">
        <w:rPr>
          <w:rFonts w:ascii="Helvetica" w:hAnsi="Helvetica" w:cs="Helvetica"/>
        </w:rPr>
        <w:t>Michael Wernli (</w:t>
      </w:r>
      <w:proofErr w:type="spellStart"/>
      <w:r w:rsidRPr="009962E5">
        <w:rPr>
          <w:rFonts w:ascii="Helvetica" w:hAnsi="Helvetica" w:cs="Helvetica"/>
        </w:rPr>
        <w:t>Soilcom</w:t>
      </w:r>
      <w:proofErr w:type="spellEnd"/>
      <w:r w:rsidRPr="009962E5">
        <w:rPr>
          <w:rFonts w:ascii="Helvetica" w:hAnsi="Helvetica" w:cs="Helvetica"/>
        </w:rPr>
        <w:t xml:space="preserve"> GmbH), Anett Hofmann (ETH Zürich), </w:t>
      </w:r>
      <w:proofErr w:type="spellStart"/>
      <w:r w:rsidRPr="009962E5">
        <w:rPr>
          <w:rFonts w:ascii="Helvetica" w:hAnsi="Helvetica" w:cs="Helvetica"/>
        </w:rPr>
        <w:t>Anina</w:t>
      </w:r>
      <w:proofErr w:type="spellEnd"/>
      <w:r w:rsidRPr="009962E5">
        <w:rPr>
          <w:rFonts w:ascii="Helvetica" w:hAnsi="Helvetica" w:cs="Helvetica"/>
        </w:rPr>
        <w:t xml:space="preserve"> Schmidhauser (HAFL), Marianne </w:t>
      </w:r>
      <w:proofErr w:type="spellStart"/>
      <w:r w:rsidRPr="009962E5">
        <w:rPr>
          <w:rFonts w:ascii="Helvetica" w:hAnsi="Helvetica" w:cs="Helvetica"/>
        </w:rPr>
        <w:t>Stokar</w:t>
      </w:r>
      <w:proofErr w:type="spellEnd"/>
      <w:r w:rsidRPr="009962E5">
        <w:rPr>
          <w:rFonts w:ascii="Helvetica" w:hAnsi="Helvetica" w:cs="Helvetica"/>
        </w:rPr>
        <w:t xml:space="preserve"> (NABO)</w:t>
      </w:r>
    </w:p>
    <w:p w14:paraId="051CC08A" w14:textId="77777777" w:rsidR="004C0689" w:rsidRPr="009962E5" w:rsidRDefault="004C0689" w:rsidP="004C0689">
      <w:pPr>
        <w:pStyle w:val="Textkrper"/>
        <w:ind w:left="0"/>
        <w:rPr>
          <w:rFonts w:ascii="Helvetica" w:hAnsi="Helvetica" w:cs="Helvetica"/>
          <w:sz w:val="24"/>
        </w:rPr>
      </w:pPr>
    </w:p>
    <w:p w14:paraId="3B131685" w14:textId="77777777" w:rsidR="004C0689" w:rsidRPr="009962E5" w:rsidRDefault="004C0689" w:rsidP="004C0689">
      <w:pPr>
        <w:pStyle w:val="berschrift1"/>
        <w:numPr>
          <w:ilvl w:val="0"/>
          <w:numId w:val="1"/>
        </w:numPr>
        <w:tabs>
          <w:tab w:val="left" w:pos="682"/>
          <w:tab w:val="left" w:pos="683"/>
        </w:tabs>
        <w:rPr>
          <w:rFonts w:ascii="Helvetica" w:hAnsi="Helvetica" w:cs="Helvetica"/>
        </w:rPr>
      </w:pPr>
      <w:r w:rsidRPr="009962E5">
        <w:rPr>
          <w:rFonts w:ascii="Helvetica" w:hAnsi="Helvetica" w:cs="Helvetica"/>
        </w:rPr>
        <w:t>Bilanz BDJ 2019 – Der rekultivierte</w:t>
      </w:r>
      <w:r w:rsidRPr="009962E5">
        <w:rPr>
          <w:rFonts w:ascii="Helvetica" w:hAnsi="Helvetica" w:cs="Helvetica"/>
          <w:spacing w:val="1"/>
        </w:rPr>
        <w:t xml:space="preserve"> </w:t>
      </w:r>
      <w:r w:rsidRPr="009962E5">
        <w:rPr>
          <w:rFonts w:ascii="Helvetica" w:hAnsi="Helvetica" w:cs="Helvetica"/>
        </w:rPr>
        <w:t>Boden</w:t>
      </w:r>
    </w:p>
    <w:p w14:paraId="6653C27B" w14:textId="77777777" w:rsidR="004C0689" w:rsidRPr="009962E5" w:rsidRDefault="004C0689" w:rsidP="004C0689">
      <w:pPr>
        <w:pStyle w:val="Listenabsatz"/>
        <w:numPr>
          <w:ilvl w:val="1"/>
          <w:numId w:val="1"/>
        </w:numPr>
        <w:tabs>
          <w:tab w:val="left" w:pos="836"/>
          <w:tab w:val="left" w:pos="837"/>
        </w:tabs>
        <w:spacing w:before="244"/>
        <w:ind w:hanging="361"/>
        <w:rPr>
          <w:rFonts w:ascii="Helvetica" w:hAnsi="Helvetica" w:cs="Helvetica"/>
        </w:rPr>
      </w:pPr>
      <w:r w:rsidRPr="009962E5">
        <w:rPr>
          <w:rFonts w:ascii="Helvetica" w:hAnsi="Helvetica" w:cs="Helvetica"/>
        </w:rPr>
        <w:t>ca. 350 Poster</w:t>
      </w:r>
      <w:r w:rsidRPr="009962E5">
        <w:rPr>
          <w:rFonts w:ascii="Helvetica" w:hAnsi="Helvetica" w:cs="Helvetica"/>
          <w:spacing w:val="-7"/>
        </w:rPr>
        <w:t xml:space="preserve"> </w:t>
      </w:r>
      <w:r w:rsidRPr="009962E5">
        <w:rPr>
          <w:rFonts w:ascii="Helvetica" w:hAnsi="Helvetica" w:cs="Helvetica"/>
        </w:rPr>
        <w:t>verteilt</w:t>
      </w:r>
    </w:p>
    <w:p w14:paraId="3658E48A" w14:textId="77777777" w:rsidR="004C0689" w:rsidRPr="009962E5" w:rsidRDefault="004C0689" w:rsidP="004C0689">
      <w:pPr>
        <w:pStyle w:val="Listenabsatz"/>
        <w:numPr>
          <w:ilvl w:val="1"/>
          <w:numId w:val="1"/>
        </w:numPr>
        <w:tabs>
          <w:tab w:val="left" w:pos="836"/>
          <w:tab w:val="left" w:pos="837"/>
        </w:tabs>
        <w:spacing w:before="41"/>
        <w:ind w:hanging="361"/>
        <w:rPr>
          <w:rFonts w:ascii="Helvetica" w:hAnsi="Helvetica" w:cs="Helvetica"/>
        </w:rPr>
      </w:pPr>
      <w:r w:rsidRPr="009962E5">
        <w:rPr>
          <w:rFonts w:ascii="Helvetica" w:hAnsi="Helvetica" w:cs="Helvetica"/>
        </w:rPr>
        <w:t>ca. 3600 Flyer</w:t>
      </w:r>
      <w:r w:rsidRPr="009962E5">
        <w:rPr>
          <w:rFonts w:ascii="Helvetica" w:hAnsi="Helvetica" w:cs="Helvetica"/>
          <w:spacing w:val="-7"/>
        </w:rPr>
        <w:t xml:space="preserve"> </w:t>
      </w:r>
      <w:r w:rsidRPr="009962E5">
        <w:rPr>
          <w:rFonts w:ascii="Helvetica" w:hAnsi="Helvetica" w:cs="Helvetica"/>
        </w:rPr>
        <w:t>verteilt</w:t>
      </w:r>
    </w:p>
    <w:p w14:paraId="0B4465A4" w14:textId="77777777" w:rsidR="004C0689" w:rsidRPr="009962E5" w:rsidRDefault="004C0689" w:rsidP="004C0689">
      <w:pPr>
        <w:pStyle w:val="Listenabsatz"/>
        <w:numPr>
          <w:ilvl w:val="1"/>
          <w:numId w:val="1"/>
        </w:numPr>
        <w:tabs>
          <w:tab w:val="left" w:pos="836"/>
          <w:tab w:val="left" w:pos="837"/>
        </w:tabs>
        <w:spacing w:before="37"/>
        <w:ind w:hanging="361"/>
        <w:rPr>
          <w:rFonts w:ascii="Helvetica" w:hAnsi="Helvetica" w:cs="Helvetica"/>
        </w:rPr>
      </w:pPr>
      <w:r w:rsidRPr="009962E5">
        <w:rPr>
          <w:rFonts w:ascii="Helvetica" w:hAnsi="Helvetica" w:cs="Helvetica"/>
        </w:rPr>
        <w:t>ca. 1300 Postkarten</w:t>
      </w:r>
      <w:r w:rsidRPr="009962E5">
        <w:rPr>
          <w:rFonts w:ascii="Helvetica" w:hAnsi="Helvetica" w:cs="Helvetica"/>
          <w:spacing w:val="-3"/>
        </w:rPr>
        <w:t xml:space="preserve"> </w:t>
      </w:r>
      <w:r w:rsidRPr="009962E5">
        <w:rPr>
          <w:rFonts w:ascii="Helvetica" w:hAnsi="Helvetica" w:cs="Helvetica"/>
        </w:rPr>
        <w:t>verteilt</w:t>
      </w:r>
    </w:p>
    <w:p w14:paraId="59FC0072" w14:textId="77777777" w:rsidR="004C0689" w:rsidRPr="009962E5" w:rsidRDefault="004C0689" w:rsidP="004C0689">
      <w:pPr>
        <w:pStyle w:val="Textkrper"/>
        <w:ind w:left="0"/>
        <w:rPr>
          <w:rFonts w:ascii="Helvetica" w:hAnsi="Helvetica" w:cs="Helvetica"/>
          <w:sz w:val="16"/>
        </w:rPr>
      </w:pPr>
    </w:p>
    <w:p w14:paraId="33A9F446" w14:textId="77777777" w:rsidR="004C0689" w:rsidRPr="009962E5" w:rsidRDefault="004C0689" w:rsidP="004C0689">
      <w:pPr>
        <w:pStyle w:val="Textkrper"/>
        <w:spacing w:before="0" w:line="273" w:lineRule="auto"/>
        <w:ind w:right="110"/>
        <w:jc w:val="both"/>
        <w:rPr>
          <w:rFonts w:ascii="Helvetica" w:hAnsi="Helvetica" w:cs="Helvetica"/>
        </w:rPr>
      </w:pPr>
      <w:r w:rsidRPr="009962E5">
        <w:rPr>
          <w:rFonts w:ascii="Helvetica" w:hAnsi="Helvetica" w:cs="Helvetica"/>
        </w:rPr>
        <w:t>Der Absatz der BDJ 2019-Unterlagen (</w:t>
      </w:r>
      <w:proofErr w:type="spellStart"/>
      <w:r w:rsidRPr="009962E5">
        <w:rPr>
          <w:rFonts w:ascii="Helvetica" w:hAnsi="Helvetica" w:cs="Helvetica"/>
        </w:rPr>
        <w:t>Fleyer</w:t>
      </w:r>
      <w:proofErr w:type="spellEnd"/>
      <w:r w:rsidRPr="009962E5">
        <w:rPr>
          <w:rFonts w:ascii="Helvetica" w:hAnsi="Helvetica" w:cs="Helvetica"/>
        </w:rPr>
        <w:t>) war ähnlich hoch wie bei den beiden vorhergegangenen Jahren (Der Gartenboden und Der Gebirgsboden). Anlässlich der gemeinsamen BGS-DBG Tagung in Bern 2019, wurde die gesamte Poster-Serie vorgestellt und Unterlagen verteilt.</w:t>
      </w:r>
    </w:p>
    <w:p w14:paraId="1A0CF99F" w14:textId="77777777" w:rsidR="004C0689" w:rsidRPr="009962E5" w:rsidRDefault="004C0689" w:rsidP="004C0689">
      <w:pPr>
        <w:pStyle w:val="Textkrper"/>
        <w:spacing w:before="169" w:line="273" w:lineRule="auto"/>
        <w:ind w:right="111"/>
        <w:jc w:val="both"/>
        <w:rPr>
          <w:rFonts w:ascii="Helvetica" w:hAnsi="Helvetica" w:cs="Helvetica"/>
        </w:rPr>
      </w:pPr>
      <w:r w:rsidRPr="009962E5">
        <w:rPr>
          <w:rFonts w:ascii="Helvetica" w:hAnsi="Helvetica" w:cs="Helvetica"/>
        </w:rPr>
        <w:t xml:space="preserve">BDJ-Familienexkursion: Marianne </w:t>
      </w:r>
      <w:proofErr w:type="spellStart"/>
      <w:r w:rsidRPr="009962E5">
        <w:rPr>
          <w:rFonts w:ascii="Helvetica" w:hAnsi="Helvetica" w:cs="Helvetica"/>
        </w:rPr>
        <w:t>Stokar</w:t>
      </w:r>
      <w:proofErr w:type="spellEnd"/>
      <w:r w:rsidRPr="009962E5">
        <w:rPr>
          <w:rFonts w:ascii="Helvetica" w:hAnsi="Helvetica" w:cs="Helvetica"/>
        </w:rPr>
        <w:t xml:space="preserve">, Franziska Fischer und Maïté </w:t>
      </w:r>
      <w:proofErr w:type="spellStart"/>
      <w:r w:rsidRPr="009962E5">
        <w:rPr>
          <w:rFonts w:ascii="Helvetica" w:hAnsi="Helvetica" w:cs="Helvetica"/>
        </w:rPr>
        <w:t>Buttet</w:t>
      </w:r>
      <w:proofErr w:type="spellEnd"/>
      <w:r w:rsidRPr="009962E5">
        <w:rPr>
          <w:rFonts w:ascii="Helvetica" w:hAnsi="Helvetica" w:cs="Helvetica"/>
        </w:rPr>
        <w:t xml:space="preserve"> (in Zusammenarbeit mit der</w:t>
      </w:r>
      <w:r w:rsidRPr="009962E5">
        <w:rPr>
          <w:rFonts w:ascii="Helvetica" w:hAnsi="Helvetica" w:cs="Helvetica"/>
          <w:spacing w:val="-6"/>
        </w:rPr>
        <w:t xml:space="preserve"> </w:t>
      </w:r>
      <w:r w:rsidRPr="009962E5">
        <w:rPr>
          <w:rFonts w:ascii="Helvetica" w:hAnsi="Helvetica" w:cs="Helvetica"/>
        </w:rPr>
        <w:t>AG</w:t>
      </w:r>
      <w:r w:rsidRPr="009962E5">
        <w:rPr>
          <w:rFonts w:ascii="Helvetica" w:hAnsi="Helvetica" w:cs="Helvetica"/>
          <w:spacing w:val="-6"/>
        </w:rPr>
        <w:t xml:space="preserve"> </w:t>
      </w:r>
      <w:r w:rsidRPr="009962E5">
        <w:rPr>
          <w:rFonts w:ascii="Helvetica" w:hAnsi="Helvetica" w:cs="Helvetica"/>
        </w:rPr>
        <w:t>Umweltbildung)</w:t>
      </w:r>
      <w:r w:rsidRPr="009962E5">
        <w:rPr>
          <w:rFonts w:ascii="Helvetica" w:hAnsi="Helvetica" w:cs="Helvetica"/>
          <w:spacing w:val="-5"/>
        </w:rPr>
        <w:t xml:space="preserve"> </w:t>
      </w:r>
      <w:r w:rsidRPr="009962E5">
        <w:rPr>
          <w:rFonts w:ascii="Helvetica" w:hAnsi="Helvetica" w:cs="Helvetica"/>
        </w:rPr>
        <w:t>haben</w:t>
      </w:r>
      <w:r w:rsidRPr="009962E5">
        <w:rPr>
          <w:rFonts w:ascii="Helvetica" w:hAnsi="Helvetica" w:cs="Helvetica"/>
          <w:spacing w:val="-6"/>
        </w:rPr>
        <w:t xml:space="preserve"> </w:t>
      </w:r>
      <w:r w:rsidRPr="009962E5">
        <w:rPr>
          <w:rFonts w:ascii="Helvetica" w:hAnsi="Helvetica" w:cs="Helvetica"/>
        </w:rPr>
        <w:t>eine</w:t>
      </w:r>
      <w:r w:rsidRPr="009962E5">
        <w:rPr>
          <w:rFonts w:ascii="Helvetica" w:hAnsi="Helvetica" w:cs="Helvetica"/>
          <w:spacing w:val="-5"/>
        </w:rPr>
        <w:t xml:space="preserve"> </w:t>
      </w:r>
      <w:r w:rsidRPr="009962E5">
        <w:rPr>
          <w:rFonts w:ascii="Helvetica" w:hAnsi="Helvetica" w:cs="Helvetica"/>
        </w:rPr>
        <w:t>Familienexkursion</w:t>
      </w:r>
      <w:r w:rsidRPr="009962E5">
        <w:rPr>
          <w:rFonts w:ascii="Helvetica" w:hAnsi="Helvetica" w:cs="Helvetica"/>
          <w:spacing w:val="-8"/>
        </w:rPr>
        <w:t xml:space="preserve"> </w:t>
      </w:r>
      <w:r w:rsidRPr="009962E5">
        <w:rPr>
          <w:rFonts w:ascii="Helvetica" w:hAnsi="Helvetica" w:cs="Helvetica"/>
        </w:rPr>
        <w:t>zum</w:t>
      </w:r>
      <w:r w:rsidRPr="009962E5">
        <w:rPr>
          <w:rFonts w:ascii="Helvetica" w:hAnsi="Helvetica" w:cs="Helvetica"/>
          <w:spacing w:val="-5"/>
        </w:rPr>
        <w:t xml:space="preserve"> </w:t>
      </w:r>
      <w:r w:rsidRPr="009962E5">
        <w:rPr>
          <w:rFonts w:ascii="Helvetica" w:hAnsi="Helvetica" w:cs="Helvetica"/>
        </w:rPr>
        <w:t>Thema</w:t>
      </w:r>
      <w:r w:rsidRPr="009962E5">
        <w:rPr>
          <w:rFonts w:ascii="Helvetica" w:hAnsi="Helvetica" w:cs="Helvetica"/>
          <w:spacing w:val="-6"/>
        </w:rPr>
        <w:t xml:space="preserve"> </w:t>
      </w:r>
      <w:r w:rsidRPr="009962E5">
        <w:rPr>
          <w:rFonts w:ascii="Helvetica" w:hAnsi="Helvetica" w:cs="Helvetica"/>
        </w:rPr>
        <w:t>der</w:t>
      </w:r>
      <w:r w:rsidRPr="009962E5">
        <w:rPr>
          <w:rFonts w:ascii="Helvetica" w:hAnsi="Helvetica" w:cs="Helvetica"/>
          <w:spacing w:val="-5"/>
        </w:rPr>
        <w:t xml:space="preserve"> </w:t>
      </w:r>
      <w:r w:rsidRPr="009962E5">
        <w:rPr>
          <w:rFonts w:ascii="Helvetica" w:hAnsi="Helvetica" w:cs="Helvetica"/>
        </w:rPr>
        <w:t>rekultivierte</w:t>
      </w:r>
      <w:r w:rsidRPr="009962E5">
        <w:rPr>
          <w:rFonts w:ascii="Helvetica" w:hAnsi="Helvetica" w:cs="Helvetica"/>
          <w:spacing w:val="-5"/>
        </w:rPr>
        <w:t xml:space="preserve"> </w:t>
      </w:r>
      <w:r w:rsidRPr="009962E5">
        <w:rPr>
          <w:rFonts w:ascii="Helvetica" w:hAnsi="Helvetica" w:cs="Helvetica"/>
        </w:rPr>
        <w:t>Boden</w:t>
      </w:r>
      <w:r w:rsidRPr="009962E5">
        <w:rPr>
          <w:rFonts w:ascii="Helvetica" w:hAnsi="Helvetica" w:cs="Helvetica"/>
          <w:spacing w:val="-6"/>
        </w:rPr>
        <w:t xml:space="preserve"> </w:t>
      </w:r>
      <w:r w:rsidRPr="009962E5">
        <w:rPr>
          <w:rFonts w:ascii="Helvetica" w:hAnsi="Helvetica" w:cs="Helvetica"/>
        </w:rPr>
        <w:t>angeboten. Der Anlass musste aufgrund von zu wenigen Anmeldungen leider abgesagt</w:t>
      </w:r>
      <w:r w:rsidRPr="009962E5">
        <w:rPr>
          <w:rFonts w:ascii="Helvetica" w:hAnsi="Helvetica" w:cs="Helvetica"/>
          <w:spacing w:val="-10"/>
        </w:rPr>
        <w:t xml:space="preserve"> </w:t>
      </w:r>
      <w:r w:rsidRPr="009962E5">
        <w:rPr>
          <w:rFonts w:ascii="Helvetica" w:hAnsi="Helvetica" w:cs="Helvetica"/>
        </w:rPr>
        <w:t>werden.</w:t>
      </w:r>
    </w:p>
    <w:p w14:paraId="7ED11A94" w14:textId="77777777" w:rsidR="004C0689" w:rsidRPr="009962E5" w:rsidRDefault="004C0689" w:rsidP="004C0689">
      <w:pPr>
        <w:pStyle w:val="Textkrper"/>
        <w:spacing w:before="166" w:line="276" w:lineRule="auto"/>
        <w:ind w:right="111"/>
        <w:jc w:val="both"/>
        <w:rPr>
          <w:rFonts w:ascii="Helvetica" w:hAnsi="Helvetica" w:cs="Helvetica"/>
        </w:rPr>
      </w:pPr>
      <w:r w:rsidRPr="009962E5">
        <w:rPr>
          <w:rFonts w:ascii="Helvetica" w:hAnsi="Helvetica" w:cs="Helvetica"/>
        </w:rPr>
        <w:t>Budget 2019: Konnte eingehalten werden. Es ist wieder eine externe Grafikerin für die Ausarbeitung der</w:t>
      </w:r>
      <w:r w:rsidRPr="009962E5">
        <w:rPr>
          <w:rFonts w:ascii="Helvetica" w:hAnsi="Helvetica" w:cs="Helvetica"/>
          <w:spacing w:val="-6"/>
        </w:rPr>
        <w:t xml:space="preserve"> </w:t>
      </w:r>
      <w:r w:rsidRPr="009962E5">
        <w:rPr>
          <w:rFonts w:ascii="Helvetica" w:hAnsi="Helvetica" w:cs="Helvetica"/>
        </w:rPr>
        <w:t>neuen</w:t>
      </w:r>
      <w:r w:rsidRPr="009962E5">
        <w:rPr>
          <w:rFonts w:ascii="Helvetica" w:hAnsi="Helvetica" w:cs="Helvetica"/>
          <w:spacing w:val="-7"/>
        </w:rPr>
        <w:t xml:space="preserve"> </w:t>
      </w:r>
      <w:r w:rsidRPr="009962E5">
        <w:rPr>
          <w:rFonts w:ascii="Helvetica" w:hAnsi="Helvetica" w:cs="Helvetica"/>
        </w:rPr>
        <w:t>Infografik</w:t>
      </w:r>
      <w:r w:rsidRPr="009962E5">
        <w:rPr>
          <w:rFonts w:ascii="Helvetica" w:hAnsi="Helvetica" w:cs="Helvetica"/>
          <w:spacing w:val="-6"/>
        </w:rPr>
        <w:t xml:space="preserve"> </w:t>
      </w:r>
      <w:r w:rsidRPr="009962E5">
        <w:rPr>
          <w:rFonts w:ascii="Helvetica" w:hAnsi="Helvetica" w:cs="Helvetica"/>
        </w:rPr>
        <w:t>beigezogen</w:t>
      </w:r>
      <w:r w:rsidRPr="009962E5">
        <w:rPr>
          <w:rFonts w:ascii="Helvetica" w:hAnsi="Helvetica" w:cs="Helvetica"/>
          <w:spacing w:val="-6"/>
        </w:rPr>
        <w:t xml:space="preserve"> </w:t>
      </w:r>
      <w:r w:rsidRPr="009962E5">
        <w:rPr>
          <w:rFonts w:ascii="Helvetica" w:hAnsi="Helvetica" w:cs="Helvetica"/>
        </w:rPr>
        <w:t>worden,</w:t>
      </w:r>
      <w:r w:rsidRPr="009962E5">
        <w:rPr>
          <w:rFonts w:ascii="Helvetica" w:hAnsi="Helvetica" w:cs="Helvetica"/>
          <w:spacing w:val="-8"/>
        </w:rPr>
        <w:t xml:space="preserve"> </w:t>
      </w:r>
      <w:r w:rsidRPr="009962E5">
        <w:rPr>
          <w:rFonts w:ascii="Helvetica" w:hAnsi="Helvetica" w:cs="Helvetica"/>
        </w:rPr>
        <w:t>ebenso</w:t>
      </w:r>
      <w:r w:rsidRPr="009962E5">
        <w:rPr>
          <w:rFonts w:ascii="Helvetica" w:hAnsi="Helvetica" w:cs="Helvetica"/>
          <w:spacing w:val="-5"/>
        </w:rPr>
        <w:t xml:space="preserve"> </w:t>
      </w:r>
      <w:r w:rsidRPr="009962E5">
        <w:rPr>
          <w:rFonts w:ascii="Helvetica" w:hAnsi="Helvetica" w:cs="Helvetica"/>
        </w:rPr>
        <w:t>eine</w:t>
      </w:r>
      <w:r w:rsidRPr="009962E5">
        <w:rPr>
          <w:rFonts w:ascii="Helvetica" w:hAnsi="Helvetica" w:cs="Helvetica"/>
          <w:spacing w:val="-11"/>
        </w:rPr>
        <w:t xml:space="preserve"> </w:t>
      </w:r>
      <w:r w:rsidRPr="009962E5">
        <w:rPr>
          <w:rFonts w:ascii="Helvetica" w:hAnsi="Helvetica" w:cs="Helvetica"/>
        </w:rPr>
        <w:t>Profi-Fotografin</w:t>
      </w:r>
      <w:r w:rsidRPr="009962E5">
        <w:rPr>
          <w:rFonts w:ascii="Helvetica" w:hAnsi="Helvetica" w:cs="Helvetica"/>
          <w:spacing w:val="-7"/>
        </w:rPr>
        <w:t xml:space="preserve"> </w:t>
      </w:r>
      <w:r w:rsidRPr="009962E5">
        <w:rPr>
          <w:rFonts w:ascii="Helvetica" w:hAnsi="Helvetica" w:cs="Helvetica"/>
        </w:rPr>
        <w:t>für</w:t>
      </w:r>
      <w:r w:rsidRPr="009962E5">
        <w:rPr>
          <w:rFonts w:ascii="Helvetica" w:hAnsi="Helvetica" w:cs="Helvetica"/>
          <w:spacing w:val="-6"/>
        </w:rPr>
        <w:t xml:space="preserve"> </w:t>
      </w:r>
      <w:r w:rsidRPr="009962E5">
        <w:rPr>
          <w:rFonts w:ascii="Helvetica" w:hAnsi="Helvetica" w:cs="Helvetica"/>
        </w:rPr>
        <w:t>die</w:t>
      </w:r>
      <w:r w:rsidRPr="009962E5">
        <w:rPr>
          <w:rFonts w:ascii="Helvetica" w:hAnsi="Helvetica" w:cs="Helvetica"/>
          <w:spacing w:val="-5"/>
        </w:rPr>
        <w:t xml:space="preserve"> </w:t>
      </w:r>
      <w:r w:rsidRPr="009962E5">
        <w:rPr>
          <w:rFonts w:ascii="Helvetica" w:hAnsi="Helvetica" w:cs="Helvetica"/>
        </w:rPr>
        <w:t>Erstellung</w:t>
      </w:r>
      <w:r w:rsidRPr="009962E5">
        <w:rPr>
          <w:rFonts w:ascii="Helvetica" w:hAnsi="Helvetica" w:cs="Helvetica"/>
          <w:spacing w:val="-7"/>
        </w:rPr>
        <w:t xml:space="preserve"> </w:t>
      </w:r>
      <w:r w:rsidRPr="009962E5">
        <w:rPr>
          <w:rFonts w:ascii="Helvetica" w:hAnsi="Helvetica" w:cs="Helvetica"/>
        </w:rPr>
        <w:t>des</w:t>
      </w:r>
      <w:r w:rsidRPr="009962E5">
        <w:rPr>
          <w:rFonts w:ascii="Helvetica" w:hAnsi="Helvetica" w:cs="Helvetica"/>
          <w:spacing w:val="-5"/>
        </w:rPr>
        <w:t xml:space="preserve"> </w:t>
      </w:r>
      <w:r w:rsidRPr="009962E5">
        <w:rPr>
          <w:rFonts w:ascii="Helvetica" w:hAnsi="Helvetica" w:cs="Helvetica"/>
        </w:rPr>
        <w:t>Titelfotos für den BDJ</w:t>
      </w:r>
      <w:r w:rsidRPr="009962E5">
        <w:rPr>
          <w:rFonts w:ascii="Helvetica" w:hAnsi="Helvetica" w:cs="Helvetica"/>
          <w:spacing w:val="-4"/>
        </w:rPr>
        <w:t xml:space="preserve"> </w:t>
      </w:r>
      <w:r w:rsidRPr="009962E5">
        <w:rPr>
          <w:rFonts w:ascii="Helvetica" w:hAnsi="Helvetica" w:cs="Helvetica"/>
        </w:rPr>
        <w:t>2020.</w:t>
      </w:r>
    </w:p>
    <w:p w14:paraId="36F5AD75" w14:textId="77777777" w:rsidR="004C0689" w:rsidRPr="009962E5" w:rsidRDefault="004C0689" w:rsidP="004C0689">
      <w:pPr>
        <w:pStyle w:val="Textkrper"/>
        <w:spacing w:before="8"/>
        <w:ind w:left="0"/>
        <w:rPr>
          <w:rFonts w:ascii="Helvetica" w:hAnsi="Helvetica" w:cs="Helvetica"/>
          <w:sz w:val="24"/>
        </w:rPr>
      </w:pPr>
    </w:p>
    <w:p w14:paraId="0A0C2791" w14:textId="77777777" w:rsidR="004C0689" w:rsidRPr="009962E5" w:rsidRDefault="004C0689" w:rsidP="004C0689">
      <w:pPr>
        <w:pStyle w:val="berschrift1"/>
        <w:numPr>
          <w:ilvl w:val="0"/>
          <w:numId w:val="1"/>
        </w:numPr>
        <w:tabs>
          <w:tab w:val="left" w:pos="682"/>
          <w:tab w:val="left" w:pos="683"/>
        </w:tabs>
        <w:rPr>
          <w:rFonts w:ascii="Helvetica" w:hAnsi="Helvetica" w:cs="Helvetica"/>
        </w:rPr>
      </w:pPr>
      <w:r w:rsidRPr="009962E5">
        <w:rPr>
          <w:rFonts w:ascii="Helvetica" w:hAnsi="Helvetica" w:cs="Helvetica"/>
        </w:rPr>
        <w:lastRenderedPageBreak/>
        <w:t>BDJ 2020 – Der</w:t>
      </w:r>
      <w:r w:rsidRPr="009962E5">
        <w:rPr>
          <w:rFonts w:ascii="Helvetica" w:hAnsi="Helvetica" w:cs="Helvetica"/>
          <w:spacing w:val="4"/>
        </w:rPr>
        <w:t xml:space="preserve"> </w:t>
      </w:r>
      <w:r w:rsidRPr="009962E5">
        <w:rPr>
          <w:rFonts w:ascii="Helvetica" w:hAnsi="Helvetica" w:cs="Helvetica"/>
        </w:rPr>
        <w:t>Auenboden</w:t>
      </w:r>
    </w:p>
    <w:p w14:paraId="0F5692C9" w14:textId="77777777" w:rsidR="004C0689" w:rsidRPr="009962E5" w:rsidRDefault="004C0689" w:rsidP="004C0689">
      <w:pPr>
        <w:pStyle w:val="Textkrper"/>
        <w:spacing w:before="206" w:line="273" w:lineRule="auto"/>
        <w:ind w:right="112"/>
        <w:jc w:val="both"/>
        <w:rPr>
          <w:rFonts w:ascii="Helvetica" w:hAnsi="Helvetica" w:cs="Helvetica"/>
        </w:rPr>
      </w:pPr>
      <w:r w:rsidRPr="009962E5">
        <w:rPr>
          <w:rFonts w:ascii="Helvetica" w:hAnsi="Helvetica" w:cs="Helvetica"/>
        </w:rPr>
        <w:t>Der</w:t>
      </w:r>
      <w:r w:rsidRPr="009962E5">
        <w:rPr>
          <w:rFonts w:ascii="Helvetica" w:hAnsi="Helvetica" w:cs="Helvetica"/>
          <w:spacing w:val="-6"/>
        </w:rPr>
        <w:t xml:space="preserve"> </w:t>
      </w:r>
      <w:r w:rsidRPr="009962E5">
        <w:rPr>
          <w:rFonts w:ascii="Helvetica" w:hAnsi="Helvetica" w:cs="Helvetica"/>
        </w:rPr>
        <w:t>BDJ</w:t>
      </w:r>
      <w:r w:rsidRPr="009962E5">
        <w:rPr>
          <w:rFonts w:ascii="Helvetica" w:hAnsi="Helvetica" w:cs="Helvetica"/>
          <w:spacing w:val="-6"/>
        </w:rPr>
        <w:t xml:space="preserve"> </w:t>
      </w:r>
      <w:r w:rsidRPr="009962E5">
        <w:rPr>
          <w:rFonts w:ascii="Helvetica" w:hAnsi="Helvetica" w:cs="Helvetica"/>
        </w:rPr>
        <w:t>2020</w:t>
      </w:r>
      <w:r w:rsidRPr="009962E5">
        <w:rPr>
          <w:rFonts w:ascii="Helvetica" w:hAnsi="Helvetica" w:cs="Helvetica"/>
          <w:spacing w:val="-8"/>
        </w:rPr>
        <w:t xml:space="preserve"> </w:t>
      </w:r>
      <w:r w:rsidRPr="009962E5">
        <w:rPr>
          <w:rFonts w:ascii="Helvetica" w:hAnsi="Helvetica" w:cs="Helvetica"/>
        </w:rPr>
        <w:t>„Der</w:t>
      </w:r>
      <w:r w:rsidRPr="009962E5">
        <w:rPr>
          <w:rFonts w:ascii="Helvetica" w:hAnsi="Helvetica" w:cs="Helvetica"/>
          <w:spacing w:val="-5"/>
        </w:rPr>
        <w:t xml:space="preserve"> </w:t>
      </w:r>
      <w:r w:rsidRPr="009962E5">
        <w:rPr>
          <w:rFonts w:ascii="Helvetica" w:hAnsi="Helvetica" w:cs="Helvetica"/>
        </w:rPr>
        <w:t>Auenboden“</w:t>
      </w:r>
      <w:r w:rsidRPr="009962E5">
        <w:rPr>
          <w:rFonts w:ascii="Helvetica" w:hAnsi="Helvetica" w:cs="Helvetica"/>
          <w:spacing w:val="-4"/>
        </w:rPr>
        <w:t xml:space="preserve"> </w:t>
      </w:r>
      <w:r w:rsidRPr="009962E5">
        <w:rPr>
          <w:rFonts w:ascii="Helvetica" w:hAnsi="Helvetica" w:cs="Helvetica"/>
        </w:rPr>
        <w:t>ist</w:t>
      </w:r>
      <w:r w:rsidRPr="009962E5">
        <w:rPr>
          <w:rFonts w:ascii="Helvetica" w:hAnsi="Helvetica" w:cs="Helvetica"/>
          <w:spacing w:val="-9"/>
        </w:rPr>
        <w:t xml:space="preserve"> </w:t>
      </w:r>
      <w:r w:rsidRPr="009962E5">
        <w:rPr>
          <w:rFonts w:ascii="Helvetica" w:hAnsi="Helvetica" w:cs="Helvetica"/>
        </w:rPr>
        <w:t>am</w:t>
      </w:r>
      <w:r w:rsidRPr="009962E5">
        <w:rPr>
          <w:rFonts w:ascii="Helvetica" w:hAnsi="Helvetica" w:cs="Helvetica"/>
          <w:spacing w:val="-7"/>
        </w:rPr>
        <w:t xml:space="preserve"> </w:t>
      </w:r>
      <w:r w:rsidRPr="009962E5">
        <w:rPr>
          <w:rFonts w:ascii="Helvetica" w:hAnsi="Helvetica" w:cs="Helvetica"/>
        </w:rPr>
        <w:t>5.</w:t>
      </w:r>
      <w:r w:rsidRPr="009962E5">
        <w:rPr>
          <w:rFonts w:ascii="Helvetica" w:hAnsi="Helvetica" w:cs="Helvetica"/>
          <w:spacing w:val="-9"/>
        </w:rPr>
        <w:t xml:space="preserve"> </w:t>
      </w:r>
      <w:r w:rsidRPr="009962E5">
        <w:rPr>
          <w:rFonts w:ascii="Helvetica" w:hAnsi="Helvetica" w:cs="Helvetica"/>
        </w:rPr>
        <w:t>Dezember</w:t>
      </w:r>
      <w:r w:rsidRPr="009962E5">
        <w:rPr>
          <w:rFonts w:ascii="Helvetica" w:hAnsi="Helvetica" w:cs="Helvetica"/>
          <w:spacing w:val="-9"/>
        </w:rPr>
        <w:t xml:space="preserve"> </w:t>
      </w:r>
      <w:r w:rsidRPr="009962E5">
        <w:rPr>
          <w:rFonts w:ascii="Helvetica" w:hAnsi="Helvetica" w:cs="Helvetica"/>
        </w:rPr>
        <w:t>2019</w:t>
      </w:r>
      <w:r w:rsidRPr="009962E5">
        <w:rPr>
          <w:rFonts w:ascii="Helvetica" w:hAnsi="Helvetica" w:cs="Helvetica"/>
          <w:spacing w:val="-5"/>
        </w:rPr>
        <w:t xml:space="preserve"> </w:t>
      </w:r>
      <w:r w:rsidRPr="009962E5">
        <w:rPr>
          <w:rFonts w:ascii="Helvetica" w:hAnsi="Helvetica" w:cs="Helvetica"/>
        </w:rPr>
        <w:t>(Weltbodentag)</w:t>
      </w:r>
      <w:r w:rsidRPr="009962E5">
        <w:rPr>
          <w:rFonts w:ascii="Helvetica" w:hAnsi="Helvetica" w:cs="Helvetica"/>
          <w:spacing w:val="-6"/>
        </w:rPr>
        <w:t xml:space="preserve"> </w:t>
      </w:r>
      <w:r w:rsidRPr="009962E5">
        <w:rPr>
          <w:rFonts w:ascii="Helvetica" w:hAnsi="Helvetica" w:cs="Helvetica"/>
        </w:rPr>
        <w:t>lanciert</w:t>
      </w:r>
      <w:r w:rsidRPr="009962E5">
        <w:rPr>
          <w:rFonts w:ascii="Helvetica" w:hAnsi="Helvetica" w:cs="Helvetica"/>
          <w:spacing w:val="-6"/>
        </w:rPr>
        <w:t xml:space="preserve"> </w:t>
      </w:r>
      <w:r w:rsidRPr="009962E5">
        <w:rPr>
          <w:rFonts w:ascii="Helvetica" w:hAnsi="Helvetica" w:cs="Helvetica"/>
        </w:rPr>
        <w:t>worden.</w:t>
      </w:r>
      <w:r w:rsidRPr="009962E5">
        <w:rPr>
          <w:rFonts w:ascii="Helvetica" w:hAnsi="Helvetica" w:cs="Helvetica"/>
          <w:spacing w:val="-6"/>
        </w:rPr>
        <w:t xml:space="preserve"> </w:t>
      </w:r>
      <w:r w:rsidRPr="009962E5">
        <w:rPr>
          <w:rFonts w:ascii="Helvetica" w:hAnsi="Helvetica" w:cs="Helvetica"/>
        </w:rPr>
        <w:t>Das</w:t>
      </w:r>
      <w:r w:rsidRPr="009962E5">
        <w:rPr>
          <w:rFonts w:ascii="Helvetica" w:hAnsi="Helvetica" w:cs="Helvetica"/>
          <w:spacing w:val="-7"/>
        </w:rPr>
        <w:t xml:space="preserve"> </w:t>
      </w:r>
      <w:r w:rsidRPr="009962E5">
        <w:rPr>
          <w:rFonts w:ascii="Helvetica" w:hAnsi="Helvetica" w:cs="Helvetica"/>
        </w:rPr>
        <w:t xml:space="preserve">Thema ist eine allgemeinere Interpretation des Themas </w:t>
      </w:r>
      <w:r w:rsidRPr="009962E5">
        <w:rPr>
          <w:rFonts w:ascii="Helvetica" w:hAnsi="Helvetica" w:cs="Helvetica"/>
          <w:spacing w:val="-2"/>
        </w:rPr>
        <w:t xml:space="preserve">des </w:t>
      </w:r>
      <w:r w:rsidRPr="009962E5">
        <w:rPr>
          <w:rFonts w:ascii="Helvetica" w:hAnsi="Helvetica" w:cs="Helvetica"/>
        </w:rPr>
        <w:t>Deutschen Kuratoriums ‚Boden des Jahres‘, welches „Den Wattboden“ als Boden des Jahres gewählt</w:t>
      </w:r>
      <w:r w:rsidRPr="009962E5">
        <w:rPr>
          <w:rFonts w:ascii="Helvetica" w:hAnsi="Helvetica" w:cs="Helvetica"/>
          <w:spacing w:val="-10"/>
        </w:rPr>
        <w:t xml:space="preserve"> </w:t>
      </w:r>
      <w:r w:rsidRPr="009962E5">
        <w:rPr>
          <w:rFonts w:ascii="Helvetica" w:hAnsi="Helvetica" w:cs="Helvetica"/>
        </w:rPr>
        <w:t>hatte.</w:t>
      </w:r>
    </w:p>
    <w:p w14:paraId="0749E9D6" w14:textId="77777777" w:rsidR="004C0689" w:rsidRPr="009962E5" w:rsidRDefault="004C0689" w:rsidP="004C0689">
      <w:pPr>
        <w:pStyle w:val="Textkrper"/>
        <w:spacing w:before="168" w:line="276" w:lineRule="auto"/>
        <w:ind w:right="110"/>
        <w:jc w:val="both"/>
        <w:rPr>
          <w:rFonts w:ascii="Helvetica" w:hAnsi="Helvetica" w:cs="Helvetica"/>
        </w:rPr>
      </w:pPr>
      <w:r w:rsidRPr="009962E5">
        <w:rPr>
          <w:rFonts w:ascii="Helvetica" w:hAnsi="Helvetica" w:cs="Helvetica"/>
        </w:rPr>
        <w:t xml:space="preserve">Die Ausarbeitung der Unterlagen ist termingerecht auf den 5.12. abgeschlossen worden. </w:t>
      </w:r>
      <w:proofErr w:type="gramStart"/>
      <w:r w:rsidRPr="009962E5">
        <w:rPr>
          <w:rFonts w:ascii="Helvetica" w:hAnsi="Helvetica" w:cs="Helvetica"/>
        </w:rPr>
        <w:t>Aufgrund personeller Engpässen</w:t>
      </w:r>
      <w:proofErr w:type="gramEnd"/>
      <w:r w:rsidRPr="009962E5">
        <w:rPr>
          <w:rFonts w:ascii="Helvetica" w:hAnsi="Helvetica" w:cs="Helvetica"/>
        </w:rPr>
        <w:t xml:space="preserve"> hatte Simon Amrein (BGS) die Erstellung der </w:t>
      </w:r>
      <w:proofErr w:type="spellStart"/>
      <w:r w:rsidRPr="009962E5">
        <w:rPr>
          <w:rFonts w:ascii="Helvetica" w:hAnsi="Helvetica" w:cs="Helvetica"/>
        </w:rPr>
        <w:t>webpage</w:t>
      </w:r>
      <w:proofErr w:type="spellEnd"/>
      <w:r w:rsidRPr="009962E5">
        <w:rPr>
          <w:rFonts w:ascii="Helvetica" w:hAnsi="Helvetica" w:cs="Helvetica"/>
        </w:rPr>
        <w:t xml:space="preserve"> übernommen. Im Zentrum des Infoflyers steht die Bodenentwicklung und Vegetationsdynamik entlang des Ufer- und Überschwemmungsbereiches von Flüssen. Für das Titelfoto wurde ein Auenprofil im Kanton AG ausgewählt.</w:t>
      </w:r>
    </w:p>
    <w:p w14:paraId="399C6ECA" w14:textId="77777777" w:rsidR="004C0689" w:rsidRPr="009962E5" w:rsidRDefault="004C0689" w:rsidP="004C0689">
      <w:pPr>
        <w:pStyle w:val="Textkrper"/>
        <w:spacing w:before="161" w:line="271" w:lineRule="auto"/>
        <w:ind w:right="113"/>
        <w:jc w:val="both"/>
        <w:rPr>
          <w:rFonts w:ascii="Helvetica" w:hAnsi="Helvetica" w:cs="Helvetica"/>
        </w:rPr>
      </w:pPr>
      <w:r w:rsidRPr="009962E5">
        <w:rPr>
          <w:rFonts w:ascii="Helvetica" w:hAnsi="Helvetica" w:cs="Helvetica"/>
        </w:rPr>
        <w:t>2020 wird wieder in Zusammenarbeit mit der AG Umweltbildung eine Familienexkursion mit dem Thema «Auf Spurensuche in der Flusslandschaft» am 29.03.2020 angeboten werden.</w:t>
      </w:r>
    </w:p>
    <w:p w14:paraId="41531021" w14:textId="77777777" w:rsidR="004C0689" w:rsidRPr="009962E5" w:rsidRDefault="004C0689" w:rsidP="004C0689">
      <w:pPr>
        <w:pStyle w:val="Textkrper"/>
        <w:spacing w:before="170" w:line="276" w:lineRule="auto"/>
        <w:ind w:right="112"/>
        <w:jc w:val="both"/>
        <w:rPr>
          <w:rFonts w:ascii="Helvetica" w:hAnsi="Helvetica" w:cs="Helvetica"/>
        </w:rPr>
      </w:pPr>
      <w:r w:rsidRPr="009962E5">
        <w:rPr>
          <w:rFonts w:ascii="Helvetica" w:hAnsi="Helvetica" w:cs="Helvetica"/>
        </w:rPr>
        <w:t>Die Medienmitteilung ist wie immer nur von einigen Online-Medien aufgegriffen worden. Um ein grösseres Echo zu erreichen, müsste man aktiver auf die Medien zugehen und eventuell mit einem Event verknüpfen. Bisher hat der AG die Kapazität dafür gefehlt. Die bessere Streuung der Unterlagen bleibt ein Thema innerhalb der AG. Es ist angedacht mit der AG Umweltbildung weitere Synergie zu finden.</w:t>
      </w:r>
    </w:p>
    <w:p w14:paraId="2A9E862D" w14:textId="77777777" w:rsidR="004C0689" w:rsidRDefault="004C0689" w:rsidP="004C0689">
      <w:pPr>
        <w:pStyle w:val="Textkrper"/>
        <w:spacing w:before="161" w:line="273" w:lineRule="auto"/>
        <w:ind w:right="112"/>
        <w:jc w:val="both"/>
        <w:rPr>
          <w:rFonts w:ascii="Helvetica" w:hAnsi="Helvetica" w:cs="Helvetica"/>
        </w:rPr>
      </w:pPr>
      <w:r w:rsidRPr="009962E5">
        <w:rPr>
          <w:rFonts w:ascii="Helvetica" w:hAnsi="Helvetica" w:cs="Helvetica"/>
        </w:rPr>
        <w:t xml:space="preserve">Für das Jahr 2020 hat sich Zusammensetzung der AG verändert: </w:t>
      </w:r>
      <w:proofErr w:type="spellStart"/>
      <w:r w:rsidRPr="009962E5">
        <w:rPr>
          <w:rFonts w:ascii="Helvetica" w:hAnsi="Helvetica" w:cs="Helvetica"/>
        </w:rPr>
        <w:t>Anina</w:t>
      </w:r>
      <w:proofErr w:type="spellEnd"/>
      <w:r w:rsidRPr="009962E5">
        <w:rPr>
          <w:rFonts w:ascii="Helvetica" w:hAnsi="Helvetica" w:cs="Helvetica"/>
        </w:rPr>
        <w:t xml:space="preserve"> Schmidhauser und Michael Wernli verlassen die AG. Wir danken Ihnen herzlich für die geleistete Arbeit. Als neue Mitglieder konnten dafür Urs Grob und Benjamin Herrmann gewonnen werden.</w:t>
      </w:r>
    </w:p>
    <w:p w14:paraId="1E8E2B11" w14:textId="77777777" w:rsidR="004C0689" w:rsidRDefault="004C0689" w:rsidP="004C0689">
      <w:pPr>
        <w:rPr>
          <w:rFonts w:ascii="Helvetica" w:hAnsi="Helvetica" w:cs="Helvetica"/>
          <w:sz w:val="22"/>
          <w:szCs w:val="22"/>
        </w:rPr>
      </w:pPr>
    </w:p>
    <w:p w14:paraId="4F16DFED" w14:textId="77777777" w:rsidR="004C0689" w:rsidRDefault="00115126" w:rsidP="004C0689">
      <w:pPr>
        <w:pBdr>
          <w:between w:val="single" w:sz="4" w:space="1" w:color="auto"/>
        </w:pBdr>
        <w:rPr>
          <w:rFonts w:ascii="Helvetica" w:hAnsi="Helvetica" w:cs="Helvetica"/>
          <w:sz w:val="22"/>
          <w:szCs w:val="22"/>
        </w:rPr>
      </w:pPr>
      <w:r>
        <w:rPr>
          <w:rFonts w:ascii="Helvetica" w:hAnsi="Helvetica" w:cs="Helvetica"/>
          <w:sz w:val="22"/>
          <w:szCs w:val="22"/>
        </w:rPr>
        <w:pict w14:anchorId="04883515">
          <v:rect id="_x0000_i1026" style="width:0;height:1.5pt" o:hralign="center" o:hrstd="t" o:hr="t" fillcolor="#a0a0a0" stroked="f"/>
        </w:pict>
      </w:r>
    </w:p>
    <w:p w14:paraId="3B995C24" w14:textId="77777777" w:rsidR="004C0689" w:rsidRDefault="004C0689" w:rsidP="004C0689">
      <w:pPr>
        <w:rPr>
          <w:rFonts w:ascii="Helvetica" w:hAnsi="Helvetica" w:cs="Helvetica"/>
          <w:sz w:val="22"/>
          <w:szCs w:val="22"/>
        </w:rPr>
      </w:pPr>
    </w:p>
    <w:p w14:paraId="0570B124" w14:textId="77777777" w:rsidR="001F4E18" w:rsidRPr="001F4E18" w:rsidRDefault="001F4E18" w:rsidP="001F4E18">
      <w:pPr>
        <w:keepNext/>
        <w:keepLines/>
        <w:spacing w:before="240"/>
        <w:jc w:val="both"/>
        <w:outlineLvl w:val="0"/>
        <w:rPr>
          <w:rFonts w:ascii="Helvetica" w:eastAsiaTheme="majorEastAsia" w:hAnsi="Helvetica" w:cs="Helvetica"/>
          <w:b/>
          <w:color w:val="000000" w:themeColor="text1"/>
          <w:sz w:val="32"/>
          <w:szCs w:val="22"/>
        </w:rPr>
      </w:pPr>
      <w:r w:rsidRPr="001F4E18">
        <w:rPr>
          <w:rFonts w:ascii="Helvetica" w:eastAsiaTheme="majorEastAsia" w:hAnsi="Helvetica" w:cs="Helvetica"/>
          <w:b/>
          <w:color w:val="000000" w:themeColor="text1"/>
          <w:sz w:val="32"/>
          <w:szCs w:val="22"/>
        </w:rPr>
        <w:t xml:space="preserve">Jahresbericht 2020 der Arbeitsgruppe Umweltbildung Boden (Untergruppe der </w:t>
      </w:r>
      <w:proofErr w:type="spellStart"/>
      <w:r w:rsidRPr="001F4E18">
        <w:rPr>
          <w:rFonts w:ascii="Helvetica" w:eastAsiaTheme="majorEastAsia" w:hAnsi="Helvetica" w:cs="Helvetica"/>
          <w:b/>
          <w:color w:val="000000" w:themeColor="text1"/>
          <w:sz w:val="32"/>
          <w:szCs w:val="22"/>
        </w:rPr>
        <w:t>groupe</w:t>
      </w:r>
      <w:proofErr w:type="spellEnd"/>
      <w:r w:rsidRPr="001F4E18">
        <w:rPr>
          <w:rFonts w:ascii="Helvetica" w:eastAsiaTheme="majorEastAsia" w:hAnsi="Helvetica" w:cs="Helvetica"/>
          <w:b/>
          <w:color w:val="000000" w:themeColor="text1"/>
          <w:sz w:val="32"/>
          <w:szCs w:val="22"/>
        </w:rPr>
        <w:t xml:space="preserve"> de </w:t>
      </w:r>
      <w:proofErr w:type="spellStart"/>
      <w:r w:rsidRPr="001F4E18">
        <w:rPr>
          <w:rFonts w:ascii="Helvetica" w:eastAsiaTheme="majorEastAsia" w:hAnsi="Helvetica" w:cs="Helvetica"/>
          <w:b/>
          <w:color w:val="000000" w:themeColor="text1"/>
          <w:sz w:val="32"/>
          <w:szCs w:val="22"/>
        </w:rPr>
        <w:t>réflexion</w:t>
      </w:r>
      <w:proofErr w:type="spellEnd"/>
      <w:r w:rsidRPr="001F4E18">
        <w:rPr>
          <w:rFonts w:ascii="Helvetica" w:eastAsiaTheme="majorEastAsia" w:hAnsi="Helvetica" w:cs="Helvetica"/>
          <w:b/>
          <w:color w:val="000000" w:themeColor="text1"/>
          <w:sz w:val="32"/>
          <w:szCs w:val="22"/>
        </w:rPr>
        <w:t>)</w:t>
      </w:r>
    </w:p>
    <w:p w14:paraId="4F48604F" w14:textId="77777777" w:rsidR="001F4E18" w:rsidRPr="001F4E18" w:rsidRDefault="001F4E18" w:rsidP="001F4E18">
      <w:pPr>
        <w:rPr>
          <w:rFonts w:ascii="Helvetica" w:hAnsi="Helvetica" w:cs="Helvetica"/>
        </w:rPr>
      </w:pPr>
    </w:p>
    <w:p w14:paraId="26A39350" w14:textId="77777777" w:rsidR="001F4E18" w:rsidRPr="001F4E18" w:rsidRDefault="001F4E18" w:rsidP="001F4E18">
      <w:pPr>
        <w:keepNext/>
        <w:keepLines/>
        <w:spacing w:before="40"/>
        <w:outlineLvl w:val="1"/>
        <w:rPr>
          <w:rFonts w:ascii="Helvetica" w:eastAsiaTheme="majorEastAsia" w:hAnsi="Helvetica" w:cs="Helvetica"/>
          <w:b/>
          <w:color w:val="000000" w:themeColor="text1"/>
          <w:sz w:val="28"/>
          <w:szCs w:val="22"/>
        </w:rPr>
      </w:pPr>
      <w:r w:rsidRPr="001F4E18">
        <w:rPr>
          <w:rFonts w:ascii="Helvetica" w:eastAsiaTheme="majorEastAsia" w:hAnsi="Helvetica" w:cs="Helvetica"/>
          <w:b/>
          <w:color w:val="000000" w:themeColor="text1"/>
          <w:sz w:val="28"/>
          <w:szCs w:val="22"/>
        </w:rPr>
        <w:t xml:space="preserve">Tätigkeiten </w:t>
      </w:r>
      <w:proofErr w:type="gramStart"/>
      <w:r w:rsidRPr="001F4E18">
        <w:rPr>
          <w:rFonts w:ascii="Helvetica" w:eastAsiaTheme="majorEastAsia" w:hAnsi="Helvetica" w:cs="Helvetica"/>
          <w:b/>
          <w:color w:val="000000" w:themeColor="text1"/>
          <w:sz w:val="28"/>
          <w:szCs w:val="22"/>
        </w:rPr>
        <w:t>im 2019</w:t>
      </w:r>
      <w:proofErr w:type="gramEnd"/>
    </w:p>
    <w:p w14:paraId="6C572B04" w14:textId="77777777" w:rsidR="001F4E18" w:rsidRPr="001F4E18" w:rsidRDefault="001F4E18" w:rsidP="001F4E18">
      <w:pPr>
        <w:keepNext/>
        <w:keepLines/>
        <w:spacing w:before="40"/>
        <w:outlineLvl w:val="2"/>
        <w:rPr>
          <w:rFonts w:ascii="Helvetica" w:eastAsiaTheme="majorEastAsia" w:hAnsi="Helvetica" w:cs="Helvetica"/>
          <w:b/>
          <w:color w:val="000000" w:themeColor="text1"/>
          <w:szCs w:val="22"/>
        </w:rPr>
      </w:pPr>
      <w:r w:rsidRPr="001F4E18">
        <w:rPr>
          <w:rFonts w:ascii="Helvetica" w:eastAsiaTheme="majorEastAsia" w:hAnsi="Helvetica" w:cs="Helvetica"/>
          <w:b/>
          <w:color w:val="000000" w:themeColor="text1"/>
          <w:szCs w:val="22"/>
        </w:rPr>
        <w:t>Austausch mit der Deutschen Bodenkundlichen Gesellschaft</w:t>
      </w:r>
    </w:p>
    <w:p w14:paraId="671A392E" w14:textId="77777777" w:rsidR="001F4E18" w:rsidRPr="001F4E18" w:rsidRDefault="001F4E18" w:rsidP="001F4E18">
      <w:pPr>
        <w:jc w:val="both"/>
        <w:rPr>
          <w:rFonts w:ascii="Helvetica" w:hAnsi="Helvetica" w:cs="Helvetica"/>
          <w:sz w:val="22"/>
          <w:szCs w:val="22"/>
        </w:rPr>
      </w:pPr>
      <w:r w:rsidRPr="001F4E18">
        <w:rPr>
          <w:rFonts w:ascii="Helvetica" w:hAnsi="Helvetica" w:cs="Helvetica"/>
          <w:sz w:val="22"/>
          <w:szCs w:val="22"/>
        </w:rPr>
        <w:t>Die Arbeitsgruppe Umweltbildung Boden steht im Austausch mit der Deutschen Bodenkundlichen Gesellschaft. Insbesondere mit der Kommission VIII, zu welcher die Arbeitsgruppe Boden in Unterricht und Lehre gehört.</w:t>
      </w:r>
    </w:p>
    <w:p w14:paraId="741075F2" w14:textId="77777777" w:rsidR="001F4E18" w:rsidRPr="001F4E18" w:rsidRDefault="001F4E18" w:rsidP="001F4E18">
      <w:pPr>
        <w:jc w:val="both"/>
        <w:rPr>
          <w:rFonts w:ascii="Helvetica" w:hAnsi="Helvetica" w:cs="Helvetica"/>
          <w:sz w:val="22"/>
          <w:szCs w:val="22"/>
        </w:rPr>
      </w:pPr>
      <w:r w:rsidRPr="001F4E18">
        <w:rPr>
          <w:rFonts w:ascii="Helvetica" w:hAnsi="Helvetica" w:cs="Helvetica"/>
          <w:sz w:val="22"/>
          <w:szCs w:val="22"/>
        </w:rPr>
        <w:t>Liv Kellermann hat zudem an der Jahrestagung der BGS und der DBG (24. – 29. August 2019 in Bern) unter anderem die Tätigkeiten unserer Arbeitsgruppe präsentiert.</w:t>
      </w:r>
    </w:p>
    <w:p w14:paraId="3689B5C2" w14:textId="77777777" w:rsidR="001F4E18" w:rsidRPr="001F4E18" w:rsidRDefault="001F4E18" w:rsidP="001F4E18">
      <w:pPr>
        <w:jc w:val="both"/>
        <w:rPr>
          <w:rFonts w:ascii="Helvetica" w:hAnsi="Helvetica" w:cs="Helvetica"/>
          <w:sz w:val="22"/>
          <w:szCs w:val="22"/>
        </w:rPr>
      </w:pPr>
    </w:p>
    <w:p w14:paraId="5C0E9C3B" w14:textId="77777777" w:rsidR="001F4E18" w:rsidRPr="001F4E18" w:rsidRDefault="001F4E18" w:rsidP="001F4E18">
      <w:pPr>
        <w:keepNext/>
        <w:keepLines/>
        <w:spacing w:before="40"/>
        <w:jc w:val="both"/>
        <w:outlineLvl w:val="2"/>
        <w:rPr>
          <w:rFonts w:ascii="Helvetica" w:eastAsiaTheme="majorEastAsia" w:hAnsi="Helvetica" w:cs="Helvetica"/>
          <w:b/>
          <w:color w:val="000000" w:themeColor="text1"/>
          <w:sz w:val="28"/>
        </w:rPr>
      </w:pPr>
      <w:r w:rsidRPr="001F4E18">
        <w:rPr>
          <w:rFonts w:ascii="Helvetica" w:eastAsiaTheme="majorEastAsia" w:hAnsi="Helvetica" w:cs="Helvetica"/>
          <w:b/>
          <w:color w:val="000000" w:themeColor="text1"/>
          <w:szCs w:val="22"/>
        </w:rPr>
        <w:t>Austausch mit Interessensgemeinschaft Umweltbildung (IGU</w:t>
      </w:r>
      <w:r w:rsidRPr="001F4E18">
        <w:rPr>
          <w:rFonts w:ascii="Helvetica" w:eastAsiaTheme="majorEastAsia" w:hAnsi="Helvetica" w:cs="Helvetica"/>
          <w:b/>
          <w:color w:val="000000" w:themeColor="text1"/>
          <w:sz w:val="28"/>
        </w:rPr>
        <w:t>)</w:t>
      </w:r>
    </w:p>
    <w:p w14:paraId="378C6B96" w14:textId="77777777" w:rsidR="001F4E18" w:rsidRPr="001F4E18" w:rsidRDefault="001F4E18" w:rsidP="001F4E18">
      <w:pPr>
        <w:jc w:val="both"/>
        <w:rPr>
          <w:rFonts w:ascii="Helvetica" w:hAnsi="Helvetica" w:cs="Helvetica"/>
          <w:sz w:val="22"/>
          <w:szCs w:val="22"/>
        </w:rPr>
      </w:pPr>
      <w:r w:rsidRPr="001F4E18">
        <w:rPr>
          <w:rFonts w:ascii="Helvetica" w:hAnsi="Helvetica" w:cs="Helvetica"/>
          <w:sz w:val="22"/>
          <w:szCs w:val="22"/>
        </w:rPr>
        <w:t>Die Interessensgemeinschaft Umweltbildung (IGU) trifft sich regelmässig an unterschiedlichen Orten- Organisiert werden diese Treffen von Anita Schneider der Pädagogischen Hochschule Zürich, bei welchen diverse Akteure im Bereich Umweltbildung über Ihre aktuellen Tätigkeiten und Erfahrungen berichten. Auch die Arbeitsgruppe Umweltbildung Boden hat dieses Jahr an einem Austausch teilgenommen.</w:t>
      </w:r>
    </w:p>
    <w:p w14:paraId="21081F67" w14:textId="77777777" w:rsidR="001F4E18" w:rsidRPr="001F4E18" w:rsidRDefault="001F4E18" w:rsidP="001F4E18">
      <w:pPr>
        <w:jc w:val="both"/>
        <w:rPr>
          <w:rFonts w:ascii="Helvetica" w:hAnsi="Helvetica" w:cs="Helvetica"/>
        </w:rPr>
      </w:pPr>
    </w:p>
    <w:p w14:paraId="4FA977F3" w14:textId="77777777" w:rsidR="001F4E18" w:rsidRPr="001F4E18" w:rsidRDefault="001F4E18" w:rsidP="001F4E18">
      <w:pPr>
        <w:keepNext/>
        <w:keepLines/>
        <w:spacing w:before="40"/>
        <w:jc w:val="both"/>
        <w:outlineLvl w:val="2"/>
        <w:rPr>
          <w:rFonts w:ascii="Helvetica" w:eastAsiaTheme="majorEastAsia" w:hAnsi="Helvetica" w:cs="Helvetica"/>
          <w:b/>
          <w:color w:val="000000" w:themeColor="text1"/>
          <w:szCs w:val="22"/>
        </w:rPr>
      </w:pPr>
      <w:r w:rsidRPr="001F4E18">
        <w:rPr>
          <w:rFonts w:ascii="Helvetica" w:eastAsiaTheme="majorEastAsia" w:hAnsi="Helvetica" w:cs="Helvetica"/>
          <w:b/>
          <w:color w:val="000000" w:themeColor="text1"/>
          <w:szCs w:val="22"/>
        </w:rPr>
        <w:t>Erste Schritte bei der Entwicklung des Projekts «Bodennetz»</w:t>
      </w:r>
    </w:p>
    <w:p w14:paraId="336B94B2" w14:textId="77777777" w:rsidR="001F4E18" w:rsidRPr="001F4E18" w:rsidRDefault="001F4E18" w:rsidP="001F4E18">
      <w:pPr>
        <w:jc w:val="both"/>
        <w:rPr>
          <w:rFonts w:ascii="Helvetica" w:hAnsi="Helvetica" w:cs="Helvetica"/>
          <w:sz w:val="22"/>
          <w:szCs w:val="22"/>
        </w:rPr>
      </w:pPr>
      <w:r w:rsidRPr="001F4E18">
        <w:rPr>
          <w:rFonts w:ascii="Helvetica" w:hAnsi="Helvetica" w:cs="Helvetica"/>
          <w:sz w:val="22"/>
          <w:szCs w:val="22"/>
        </w:rPr>
        <w:t>Die Arbeitsgruppe Umweltbildung Boden hat sich über bereits bestehende Angebote im Umweltbildungsbereich informiert und sich einen groben Überblick verschafft. Dabei ist sie auf das Bildungsnetzwerk zum Thema Wasser (</w:t>
      </w:r>
      <w:hyperlink r:id="rId7" w:history="1">
        <w:r w:rsidRPr="001F4E18">
          <w:rPr>
            <w:rFonts w:ascii="Helvetica" w:hAnsi="Helvetica" w:cs="Helvetica"/>
            <w:color w:val="0563C1" w:themeColor="hyperlink"/>
            <w:sz w:val="22"/>
            <w:szCs w:val="22"/>
            <w:u w:val="single"/>
          </w:rPr>
          <w:t>www.wassernetz.ch</w:t>
        </w:r>
      </w:hyperlink>
      <w:r w:rsidRPr="001F4E18">
        <w:rPr>
          <w:rFonts w:ascii="Helvetica" w:hAnsi="Helvetica" w:cs="Helvetica"/>
          <w:sz w:val="22"/>
          <w:szCs w:val="22"/>
        </w:rPr>
        <w:t xml:space="preserve">) gestossen und ist der Meinung, dass auch im Bereich Boden ein solches Bildungsnetzwerk äusserst sinnvoll wäre. Die Arbeitsgruppe hat nun Informationen gesammelt und den Erfahrungsaustausch mit am </w:t>
      </w:r>
      <w:r w:rsidRPr="001F4E18">
        <w:rPr>
          <w:rFonts w:ascii="Helvetica" w:hAnsi="Helvetica" w:cs="Helvetica"/>
          <w:sz w:val="22"/>
          <w:szCs w:val="22"/>
        </w:rPr>
        <w:lastRenderedPageBreak/>
        <w:t>Wassernetz beteiligten Personen gesucht sowie die nötigen ersten Schritte für eine Realisation des Projektes ermittelt.</w:t>
      </w:r>
    </w:p>
    <w:p w14:paraId="41344E53" w14:textId="77777777" w:rsidR="001F4E18" w:rsidRPr="001F4E18" w:rsidRDefault="001F4E18" w:rsidP="001F4E18">
      <w:pPr>
        <w:keepNext/>
        <w:keepLines/>
        <w:spacing w:before="40"/>
        <w:jc w:val="both"/>
        <w:outlineLvl w:val="2"/>
        <w:rPr>
          <w:rFonts w:ascii="Helvetica" w:eastAsiaTheme="majorEastAsia" w:hAnsi="Helvetica" w:cs="Helvetica"/>
          <w:b/>
          <w:color w:val="000000" w:themeColor="text1"/>
          <w:sz w:val="28"/>
        </w:rPr>
      </w:pPr>
    </w:p>
    <w:p w14:paraId="0EADA1F1" w14:textId="77777777" w:rsidR="001F4E18" w:rsidRPr="001F4E18" w:rsidRDefault="001F4E18" w:rsidP="001F4E18">
      <w:pPr>
        <w:keepNext/>
        <w:keepLines/>
        <w:spacing w:before="40"/>
        <w:jc w:val="both"/>
        <w:outlineLvl w:val="1"/>
        <w:rPr>
          <w:rFonts w:ascii="Helvetica" w:eastAsiaTheme="majorEastAsia" w:hAnsi="Helvetica" w:cs="Helvetica"/>
          <w:b/>
          <w:color w:val="000000" w:themeColor="text1"/>
          <w:sz w:val="32"/>
        </w:rPr>
      </w:pPr>
      <w:r w:rsidRPr="001F4E18">
        <w:rPr>
          <w:rFonts w:ascii="Helvetica" w:eastAsiaTheme="majorEastAsia" w:hAnsi="Helvetica" w:cs="Helvetica"/>
          <w:b/>
          <w:color w:val="000000" w:themeColor="text1"/>
          <w:sz w:val="32"/>
        </w:rPr>
        <w:t>Ausblick 2020</w:t>
      </w:r>
    </w:p>
    <w:p w14:paraId="362A6195" w14:textId="77777777" w:rsidR="001F4E18" w:rsidRPr="001F4E18" w:rsidRDefault="001F4E18" w:rsidP="001F4E18">
      <w:pPr>
        <w:keepNext/>
        <w:keepLines/>
        <w:spacing w:before="40"/>
        <w:jc w:val="both"/>
        <w:outlineLvl w:val="2"/>
        <w:rPr>
          <w:rFonts w:ascii="Helvetica" w:eastAsiaTheme="majorEastAsia" w:hAnsi="Helvetica" w:cs="Helvetica"/>
          <w:b/>
          <w:color w:val="000000" w:themeColor="text1"/>
        </w:rPr>
      </w:pPr>
      <w:r w:rsidRPr="001F4E18">
        <w:rPr>
          <w:rFonts w:ascii="Helvetica" w:eastAsiaTheme="majorEastAsia" w:hAnsi="Helvetica" w:cs="Helvetica"/>
          <w:b/>
          <w:color w:val="000000" w:themeColor="text1"/>
        </w:rPr>
        <w:t>Weiterführung des Austauschs</w:t>
      </w:r>
    </w:p>
    <w:p w14:paraId="12EE7277" w14:textId="77777777" w:rsidR="001F4E18" w:rsidRPr="001F4E18" w:rsidRDefault="001F4E18" w:rsidP="001F4E18">
      <w:pPr>
        <w:jc w:val="both"/>
        <w:rPr>
          <w:rFonts w:ascii="Helvetica" w:hAnsi="Helvetica" w:cs="Helvetica"/>
          <w:sz w:val="22"/>
          <w:szCs w:val="22"/>
        </w:rPr>
      </w:pPr>
      <w:r w:rsidRPr="001F4E18">
        <w:rPr>
          <w:rFonts w:ascii="Helvetica" w:hAnsi="Helvetica" w:cs="Helvetica"/>
          <w:sz w:val="22"/>
          <w:szCs w:val="22"/>
        </w:rPr>
        <w:t>Der Austausch mit der Deutschen Bodenkundlichen Gesellschaft sowie mit der Interessensgruppe Umweltbildung soll auch im Jahr 2020 weitergeführt werden. Ebenso soll das Netzwerk vergrössert werden und Kontakt zu möglichen Partnern der Arbeitsgruppe ausgebaut werden.</w:t>
      </w:r>
    </w:p>
    <w:p w14:paraId="60A9F0D5" w14:textId="77777777" w:rsidR="001F4E18" w:rsidRPr="001F4E18" w:rsidRDefault="001F4E18" w:rsidP="001F4E18">
      <w:pPr>
        <w:jc w:val="both"/>
        <w:rPr>
          <w:rFonts w:ascii="Helvetica" w:hAnsi="Helvetica" w:cs="Helvetica"/>
        </w:rPr>
      </w:pPr>
    </w:p>
    <w:p w14:paraId="7288FEA8" w14:textId="77777777" w:rsidR="001F4E18" w:rsidRPr="001F4E18" w:rsidRDefault="001F4E18" w:rsidP="001F4E18">
      <w:pPr>
        <w:keepNext/>
        <w:keepLines/>
        <w:spacing w:before="40"/>
        <w:jc w:val="both"/>
        <w:outlineLvl w:val="2"/>
        <w:rPr>
          <w:rFonts w:ascii="Helvetica" w:eastAsiaTheme="majorEastAsia" w:hAnsi="Helvetica" w:cs="Helvetica"/>
          <w:b/>
          <w:color w:val="000000" w:themeColor="text1"/>
        </w:rPr>
      </w:pPr>
      <w:r w:rsidRPr="001F4E18">
        <w:rPr>
          <w:rFonts w:ascii="Helvetica" w:eastAsiaTheme="majorEastAsia" w:hAnsi="Helvetica" w:cs="Helvetica"/>
          <w:b/>
          <w:color w:val="000000" w:themeColor="text1"/>
        </w:rPr>
        <w:t xml:space="preserve">Session an der </w:t>
      </w:r>
      <w:proofErr w:type="spellStart"/>
      <w:r w:rsidRPr="001F4E18">
        <w:rPr>
          <w:rFonts w:ascii="Helvetica" w:eastAsiaTheme="majorEastAsia" w:hAnsi="Helvetica" w:cs="Helvetica"/>
          <w:b/>
          <w:color w:val="000000" w:themeColor="text1"/>
        </w:rPr>
        <w:t>Eurosoil</w:t>
      </w:r>
      <w:proofErr w:type="spellEnd"/>
      <w:r w:rsidRPr="001F4E18">
        <w:rPr>
          <w:rFonts w:ascii="Helvetica" w:eastAsiaTheme="majorEastAsia" w:hAnsi="Helvetica" w:cs="Helvetica"/>
          <w:b/>
          <w:color w:val="000000" w:themeColor="text1"/>
        </w:rPr>
        <w:t xml:space="preserve"> 2020</w:t>
      </w:r>
    </w:p>
    <w:p w14:paraId="0C9E66B9" w14:textId="77777777" w:rsidR="001F4E18" w:rsidRPr="001F4E18" w:rsidRDefault="001F4E18" w:rsidP="001F4E18">
      <w:pPr>
        <w:jc w:val="both"/>
        <w:rPr>
          <w:rFonts w:ascii="Helvetica" w:hAnsi="Helvetica" w:cs="Helvetica"/>
          <w:sz w:val="22"/>
          <w:szCs w:val="22"/>
        </w:rPr>
      </w:pPr>
      <w:r w:rsidRPr="001F4E18">
        <w:rPr>
          <w:rFonts w:ascii="Helvetica" w:hAnsi="Helvetica" w:cs="Helvetica"/>
          <w:sz w:val="22"/>
          <w:szCs w:val="22"/>
        </w:rPr>
        <w:t xml:space="preserve">Die Arbeitsgruppe Umweltbildung Boden hat eine Session für die </w:t>
      </w:r>
      <w:proofErr w:type="spellStart"/>
      <w:r w:rsidRPr="001F4E18">
        <w:rPr>
          <w:rFonts w:ascii="Helvetica" w:hAnsi="Helvetica" w:cs="Helvetica"/>
          <w:sz w:val="22"/>
          <w:szCs w:val="22"/>
        </w:rPr>
        <w:t>Eurosoil</w:t>
      </w:r>
      <w:proofErr w:type="spellEnd"/>
      <w:r w:rsidRPr="001F4E18">
        <w:rPr>
          <w:rFonts w:ascii="Helvetica" w:hAnsi="Helvetica" w:cs="Helvetica"/>
          <w:sz w:val="22"/>
          <w:szCs w:val="22"/>
        </w:rPr>
        <w:t xml:space="preserve"> 2020 in Genf mit dem Titel </w:t>
      </w:r>
      <w:proofErr w:type="spellStart"/>
      <w:r w:rsidRPr="001F4E18">
        <w:rPr>
          <w:rFonts w:ascii="Helvetica" w:hAnsi="Helvetica" w:cs="Helvetica"/>
          <w:sz w:val="22"/>
          <w:szCs w:val="22"/>
        </w:rPr>
        <w:t>Let’s</w:t>
      </w:r>
      <w:proofErr w:type="spellEnd"/>
      <w:r w:rsidRPr="001F4E18">
        <w:rPr>
          <w:rFonts w:ascii="Helvetica" w:hAnsi="Helvetica" w:cs="Helvetica"/>
          <w:sz w:val="22"/>
          <w:szCs w:val="22"/>
        </w:rPr>
        <w:t xml:space="preserve"> bring </w:t>
      </w:r>
      <w:proofErr w:type="spellStart"/>
      <w:r w:rsidRPr="001F4E18">
        <w:rPr>
          <w:rFonts w:ascii="Helvetica" w:hAnsi="Helvetica" w:cs="Helvetica"/>
          <w:sz w:val="22"/>
          <w:szCs w:val="22"/>
        </w:rPr>
        <w:t>soils</w:t>
      </w:r>
      <w:proofErr w:type="spellEnd"/>
      <w:r w:rsidRPr="001F4E18">
        <w:rPr>
          <w:rFonts w:ascii="Helvetica" w:hAnsi="Helvetica" w:cs="Helvetica"/>
          <w:sz w:val="22"/>
          <w:szCs w:val="22"/>
        </w:rPr>
        <w:t xml:space="preserve"> </w:t>
      </w:r>
      <w:proofErr w:type="spellStart"/>
      <w:r w:rsidRPr="001F4E18">
        <w:rPr>
          <w:rFonts w:ascii="Helvetica" w:hAnsi="Helvetica" w:cs="Helvetica"/>
          <w:sz w:val="22"/>
          <w:szCs w:val="22"/>
        </w:rPr>
        <w:t>into</w:t>
      </w:r>
      <w:proofErr w:type="spellEnd"/>
      <w:r w:rsidRPr="001F4E18">
        <w:rPr>
          <w:rFonts w:ascii="Helvetica" w:hAnsi="Helvetica" w:cs="Helvetica"/>
          <w:sz w:val="22"/>
          <w:szCs w:val="22"/>
        </w:rPr>
        <w:t xml:space="preserve"> </w:t>
      </w:r>
      <w:proofErr w:type="spellStart"/>
      <w:r w:rsidRPr="001F4E18">
        <w:rPr>
          <w:rFonts w:ascii="Helvetica" w:hAnsi="Helvetica" w:cs="Helvetica"/>
          <w:sz w:val="22"/>
          <w:szCs w:val="22"/>
        </w:rPr>
        <w:t>classrooms</w:t>
      </w:r>
      <w:proofErr w:type="spellEnd"/>
      <w:r w:rsidRPr="001F4E18">
        <w:rPr>
          <w:rFonts w:ascii="Helvetica" w:hAnsi="Helvetica" w:cs="Helvetica"/>
          <w:sz w:val="22"/>
          <w:szCs w:val="22"/>
        </w:rPr>
        <w:t xml:space="preserve"> - </w:t>
      </w:r>
      <w:proofErr w:type="spellStart"/>
      <w:r w:rsidRPr="001F4E18">
        <w:rPr>
          <w:rFonts w:ascii="Helvetica" w:hAnsi="Helvetica" w:cs="Helvetica"/>
          <w:sz w:val="22"/>
          <w:szCs w:val="22"/>
        </w:rPr>
        <w:t>together</w:t>
      </w:r>
      <w:proofErr w:type="spellEnd"/>
      <w:r w:rsidRPr="001F4E18">
        <w:rPr>
          <w:rFonts w:ascii="Helvetica" w:hAnsi="Helvetica" w:cs="Helvetica"/>
          <w:sz w:val="22"/>
          <w:szCs w:val="22"/>
        </w:rPr>
        <w:t xml:space="preserve"> </w:t>
      </w:r>
      <w:proofErr w:type="spellStart"/>
      <w:r w:rsidRPr="001F4E18">
        <w:rPr>
          <w:rFonts w:ascii="Helvetica" w:hAnsi="Helvetica" w:cs="Helvetica"/>
          <w:sz w:val="22"/>
          <w:szCs w:val="22"/>
        </w:rPr>
        <w:t>we</w:t>
      </w:r>
      <w:proofErr w:type="spellEnd"/>
      <w:r w:rsidRPr="001F4E18">
        <w:rPr>
          <w:rFonts w:ascii="Helvetica" w:hAnsi="Helvetica" w:cs="Helvetica"/>
          <w:sz w:val="22"/>
          <w:szCs w:val="22"/>
        </w:rPr>
        <w:t xml:space="preserve"> plan a </w:t>
      </w:r>
      <w:proofErr w:type="spellStart"/>
      <w:r w:rsidRPr="001F4E18">
        <w:rPr>
          <w:rFonts w:ascii="Helvetica" w:hAnsi="Helvetica" w:cs="Helvetica"/>
          <w:sz w:val="22"/>
          <w:szCs w:val="22"/>
        </w:rPr>
        <w:t>school</w:t>
      </w:r>
      <w:proofErr w:type="spellEnd"/>
      <w:r w:rsidRPr="001F4E18">
        <w:rPr>
          <w:rFonts w:ascii="Helvetica" w:hAnsi="Helvetica" w:cs="Helvetica"/>
          <w:sz w:val="22"/>
          <w:szCs w:val="22"/>
        </w:rPr>
        <w:t xml:space="preserve"> </w:t>
      </w:r>
      <w:proofErr w:type="spellStart"/>
      <w:r w:rsidRPr="001F4E18">
        <w:rPr>
          <w:rFonts w:ascii="Helvetica" w:hAnsi="Helvetica" w:cs="Helvetica"/>
          <w:sz w:val="22"/>
          <w:szCs w:val="22"/>
        </w:rPr>
        <w:t>project</w:t>
      </w:r>
      <w:proofErr w:type="spellEnd"/>
      <w:r w:rsidRPr="001F4E18">
        <w:rPr>
          <w:rFonts w:ascii="Helvetica" w:hAnsi="Helvetica" w:cs="Helvetica"/>
          <w:sz w:val="22"/>
          <w:szCs w:val="22"/>
        </w:rPr>
        <w:t xml:space="preserve"> on «</w:t>
      </w:r>
      <w:proofErr w:type="spellStart"/>
      <w:r w:rsidRPr="001F4E18">
        <w:rPr>
          <w:rFonts w:ascii="Helvetica" w:hAnsi="Helvetica" w:cs="Helvetica"/>
          <w:sz w:val="22"/>
          <w:szCs w:val="22"/>
        </w:rPr>
        <w:t>soil</w:t>
      </w:r>
      <w:proofErr w:type="spellEnd"/>
      <w:r w:rsidRPr="001F4E18">
        <w:rPr>
          <w:rFonts w:ascii="Helvetica" w:hAnsi="Helvetica" w:cs="Helvetica"/>
          <w:sz w:val="22"/>
          <w:szCs w:val="22"/>
        </w:rPr>
        <w:t xml:space="preserve"> </w:t>
      </w:r>
      <w:proofErr w:type="spellStart"/>
      <w:r w:rsidRPr="001F4E18">
        <w:rPr>
          <w:rFonts w:ascii="Helvetica" w:hAnsi="Helvetica" w:cs="Helvetica"/>
          <w:sz w:val="22"/>
          <w:szCs w:val="22"/>
        </w:rPr>
        <w:t>means</w:t>
      </w:r>
      <w:proofErr w:type="spellEnd"/>
      <w:r w:rsidRPr="001F4E18">
        <w:rPr>
          <w:rFonts w:ascii="Helvetica" w:hAnsi="Helvetica" w:cs="Helvetica"/>
          <w:sz w:val="22"/>
          <w:szCs w:val="22"/>
        </w:rPr>
        <w:t xml:space="preserve"> </w:t>
      </w:r>
      <w:proofErr w:type="spellStart"/>
      <w:r w:rsidRPr="001F4E18">
        <w:rPr>
          <w:rFonts w:ascii="Helvetica" w:hAnsi="Helvetica" w:cs="Helvetica"/>
          <w:sz w:val="22"/>
          <w:szCs w:val="22"/>
        </w:rPr>
        <w:t>life</w:t>
      </w:r>
      <w:proofErr w:type="spellEnd"/>
      <w:r w:rsidRPr="001F4E18">
        <w:rPr>
          <w:rFonts w:ascii="Helvetica" w:hAnsi="Helvetica" w:cs="Helvetica"/>
          <w:sz w:val="22"/>
          <w:szCs w:val="22"/>
        </w:rPr>
        <w:t>» eingereicht. Es ist ein Hackathon geplant und soll den Beteiligten die Möglichkeit bieten, sich über bereits vorhandene Projekte in diesem Bereich auszutauschen und neue Ideen zu entwickeln.</w:t>
      </w:r>
    </w:p>
    <w:p w14:paraId="33D78C11" w14:textId="77777777" w:rsidR="001F4E18" w:rsidRPr="001F4E18" w:rsidRDefault="001F4E18" w:rsidP="001F4E18">
      <w:pPr>
        <w:jc w:val="both"/>
        <w:rPr>
          <w:rFonts w:ascii="Helvetica" w:hAnsi="Helvetica" w:cs="Helvetica"/>
        </w:rPr>
      </w:pPr>
    </w:p>
    <w:p w14:paraId="6F253F3D" w14:textId="77777777" w:rsidR="001F4E18" w:rsidRPr="001F4E18" w:rsidRDefault="001F4E18" w:rsidP="001F4E18">
      <w:pPr>
        <w:keepNext/>
        <w:keepLines/>
        <w:spacing w:before="40"/>
        <w:jc w:val="both"/>
        <w:outlineLvl w:val="2"/>
        <w:rPr>
          <w:rFonts w:ascii="Helvetica" w:eastAsiaTheme="majorEastAsia" w:hAnsi="Helvetica" w:cs="Helvetica"/>
          <w:b/>
          <w:color w:val="000000" w:themeColor="text1"/>
          <w:szCs w:val="22"/>
        </w:rPr>
      </w:pPr>
      <w:r w:rsidRPr="001F4E18">
        <w:rPr>
          <w:rFonts w:ascii="Helvetica" w:eastAsiaTheme="majorEastAsia" w:hAnsi="Helvetica" w:cs="Helvetica"/>
          <w:b/>
          <w:color w:val="000000" w:themeColor="text1"/>
          <w:szCs w:val="22"/>
        </w:rPr>
        <w:t>Bildungsplattform «Bodennetz»</w:t>
      </w:r>
    </w:p>
    <w:p w14:paraId="02F809EA" w14:textId="77777777" w:rsidR="001F4E18" w:rsidRPr="001F4E18" w:rsidRDefault="001F4E18" w:rsidP="001F4E18">
      <w:pPr>
        <w:jc w:val="both"/>
        <w:rPr>
          <w:rFonts w:ascii="Helvetica" w:hAnsi="Helvetica" w:cs="Helvetica"/>
          <w:sz w:val="22"/>
          <w:szCs w:val="22"/>
        </w:rPr>
      </w:pPr>
      <w:r w:rsidRPr="001F4E18">
        <w:rPr>
          <w:rFonts w:ascii="Helvetica" w:hAnsi="Helvetica" w:cs="Helvetica"/>
          <w:sz w:val="22"/>
          <w:szCs w:val="22"/>
        </w:rPr>
        <w:t>Das Projekt einer Bildungsplattform «Bodennetz» wird von der Arbeitsgruppe weiterverfolgt. Das Ziel ist im Jahr 2020 ein Konzept zu entwickeln und auf Grundlage dessen die weiteren Schritte zu einer möglichen Realisierung dieses Projekts anzugehen.</w:t>
      </w:r>
    </w:p>
    <w:p w14:paraId="00A10824" w14:textId="77777777" w:rsidR="001F4E18" w:rsidRPr="001F4E18" w:rsidRDefault="001F4E18" w:rsidP="001F4E18">
      <w:pPr>
        <w:keepNext/>
        <w:keepLines/>
        <w:spacing w:before="40"/>
        <w:jc w:val="both"/>
        <w:outlineLvl w:val="2"/>
        <w:rPr>
          <w:rFonts w:ascii="Helvetica" w:eastAsiaTheme="majorEastAsia" w:hAnsi="Helvetica" w:cs="Helvetica"/>
          <w:b/>
          <w:color w:val="000000" w:themeColor="text1"/>
          <w:sz w:val="28"/>
        </w:rPr>
      </w:pPr>
    </w:p>
    <w:p w14:paraId="3CC1EE0D" w14:textId="77777777" w:rsidR="001F4E18" w:rsidRPr="001F4E18" w:rsidRDefault="001F4E18" w:rsidP="001F4E18">
      <w:pPr>
        <w:keepNext/>
        <w:keepLines/>
        <w:spacing w:before="40"/>
        <w:jc w:val="both"/>
        <w:outlineLvl w:val="1"/>
        <w:rPr>
          <w:rFonts w:ascii="Helvetica" w:eastAsiaTheme="majorEastAsia" w:hAnsi="Helvetica" w:cs="Helvetica"/>
          <w:b/>
          <w:color w:val="000000" w:themeColor="text1"/>
          <w:sz w:val="28"/>
          <w:szCs w:val="22"/>
        </w:rPr>
      </w:pPr>
      <w:r w:rsidRPr="001F4E18">
        <w:rPr>
          <w:rFonts w:ascii="Helvetica" w:eastAsiaTheme="majorEastAsia" w:hAnsi="Helvetica" w:cs="Helvetica"/>
          <w:b/>
          <w:color w:val="000000" w:themeColor="text1"/>
          <w:sz w:val="28"/>
          <w:szCs w:val="22"/>
        </w:rPr>
        <w:t>Weiteres</w:t>
      </w:r>
    </w:p>
    <w:p w14:paraId="76D63032" w14:textId="77777777" w:rsidR="001F4E18" w:rsidRPr="001F4E18" w:rsidRDefault="001F4E18" w:rsidP="001F4E18">
      <w:pPr>
        <w:keepNext/>
        <w:keepLines/>
        <w:spacing w:before="40"/>
        <w:jc w:val="both"/>
        <w:outlineLvl w:val="2"/>
        <w:rPr>
          <w:rFonts w:ascii="Helvetica" w:eastAsiaTheme="majorEastAsia" w:hAnsi="Helvetica" w:cs="Helvetica"/>
          <w:b/>
          <w:color w:val="000000" w:themeColor="text1"/>
          <w:szCs w:val="22"/>
        </w:rPr>
      </w:pPr>
      <w:r w:rsidRPr="001F4E18">
        <w:rPr>
          <w:rFonts w:ascii="Helvetica" w:eastAsiaTheme="majorEastAsia" w:hAnsi="Helvetica" w:cs="Helvetica"/>
          <w:b/>
          <w:color w:val="000000" w:themeColor="text1"/>
          <w:szCs w:val="22"/>
        </w:rPr>
        <w:t>Antrag zur Bildung einer eigenständigen Arbeitsgruppe</w:t>
      </w:r>
    </w:p>
    <w:p w14:paraId="1203E634" w14:textId="77777777" w:rsidR="001F4E18" w:rsidRPr="001F4E18" w:rsidRDefault="001F4E18" w:rsidP="001F4E18">
      <w:pPr>
        <w:jc w:val="both"/>
        <w:rPr>
          <w:rFonts w:ascii="Helvetica" w:hAnsi="Helvetica" w:cs="Helvetica"/>
          <w:sz w:val="22"/>
          <w:szCs w:val="22"/>
        </w:rPr>
      </w:pPr>
      <w:r w:rsidRPr="001F4E18">
        <w:rPr>
          <w:rFonts w:ascii="Helvetica" w:hAnsi="Helvetica" w:cs="Helvetica"/>
          <w:sz w:val="22"/>
          <w:szCs w:val="22"/>
        </w:rPr>
        <w:t xml:space="preserve">Momentan ist die Arbeitsgruppe Umweltbildung Boden noch eine Untergruppe der </w:t>
      </w:r>
      <w:proofErr w:type="spellStart"/>
      <w:r w:rsidRPr="001F4E18">
        <w:rPr>
          <w:rFonts w:ascii="Helvetica" w:hAnsi="Helvetica" w:cs="Helvetica"/>
          <w:sz w:val="22"/>
          <w:szCs w:val="22"/>
        </w:rPr>
        <w:t>groupe</w:t>
      </w:r>
      <w:proofErr w:type="spellEnd"/>
      <w:r w:rsidRPr="001F4E18">
        <w:rPr>
          <w:rFonts w:ascii="Helvetica" w:hAnsi="Helvetica" w:cs="Helvetica"/>
          <w:sz w:val="22"/>
          <w:szCs w:val="22"/>
        </w:rPr>
        <w:t xml:space="preserve"> de </w:t>
      </w:r>
      <w:proofErr w:type="spellStart"/>
      <w:r w:rsidRPr="001F4E18">
        <w:rPr>
          <w:rFonts w:ascii="Helvetica" w:hAnsi="Helvetica" w:cs="Helvetica"/>
          <w:sz w:val="22"/>
          <w:szCs w:val="22"/>
        </w:rPr>
        <w:t>réflexion</w:t>
      </w:r>
      <w:proofErr w:type="spellEnd"/>
      <w:r w:rsidRPr="001F4E18">
        <w:rPr>
          <w:rFonts w:ascii="Helvetica" w:hAnsi="Helvetica" w:cs="Helvetica"/>
          <w:sz w:val="22"/>
          <w:szCs w:val="22"/>
        </w:rPr>
        <w:t>. Die Mitglieder der Arbeitsgruppe haben nun jedoch einen Antrag eingereicht, eine eigenständige Arbeitsgruppe zu werden. Darüber wird an der GV der BGS am 12. März 2020 in Zürich abgestimmt.</w:t>
      </w:r>
    </w:p>
    <w:p w14:paraId="3AA30C11" w14:textId="77777777" w:rsidR="004C0689" w:rsidRDefault="004C0689" w:rsidP="004C0689">
      <w:pPr>
        <w:rPr>
          <w:rFonts w:ascii="Helvetica" w:hAnsi="Helvetica" w:cs="Helvetica"/>
          <w:sz w:val="22"/>
          <w:szCs w:val="22"/>
        </w:rPr>
      </w:pPr>
    </w:p>
    <w:p w14:paraId="1C12C457" w14:textId="77777777" w:rsidR="001F4E18" w:rsidRDefault="00115126" w:rsidP="004C0689">
      <w:pPr>
        <w:rPr>
          <w:rFonts w:ascii="Helvetica" w:hAnsi="Helvetica" w:cs="Helvetica"/>
          <w:sz w:val="22"/>
          <w:szCs w:val="22"/>
        </w:rPr>
      </w:pPr>
      <w:r>
        <w:rPr>
          <w:rFonts w:ascii="Helvetica" w:hAnsi="Helvetica" w:cs="Helvetica"/>
          <w:sz w:val="22"/>
          <w:szCs w:val="22"/>
        </w:rPr>
        <w:pict w14:anchorId="78690B57">
          <v:rect id="_x0000_i1027" style="width:0;height:1.5pt" o:hralign="center" o:hrstd="t" o:hr="t" fillcolor="#a0a0a0" stroked="f"/>
        </w:pict>
      </w:r>
    </w:p>
    <w:p w14:paraId="1703011E" w14:textId="77777777" w:rsidR="001F4E18" w:rsidRDefault="001F4E18" w:rsidP="004C0689">
      <w:pPr>
        <w:rPr>
          <w:rFonts w:ascii="Helvetica" w:hAnsi="Helvetica" w:cs="Helvetica"/>
          <w:sz w:val="22"/>
          <w:szCs w:val="22"/>
        </w:rPr>
      </w:pPr>
    </w:p>
    <w:p w14:paraId="694EA89F" w14:textId="77777777" w:rsidR="001F4E18" w:rsidRPr="001F4E18" w:rsidRDefault="001F4E18" w:rsidP="001F4E18">
      <w:pPr>
        <w:tabs>
          <w:tab w:val="center" w:pos="4536"/>
          <w:tab w:val="right" w:pos="9072"/>
        </w:tabs>
        <w:rPr>
          <w:rFonts w:ascii="Helvetica" w:hAnsi="Helvetica" w:cs="Helvetica"/>
          <w:b/>
          <w:bCs/>
          <w:sz w:val="32"/>
          <w:szCs w:val="32"/>
        </w:rPr>
      </w:pPr>
      <w:r w:rsidRPr="001F4E18">
        <w:rPr>
          <w:rFonts w:ascii="Helvetica" w:hAnsi="Helvetica" w:cs="Helvetica"/>
          <w:b/>
          <w:bCs/>
          <w:sz w:val="32"/>
          <w:szCs w:val="32"/>
        </w:rPr>
        <w:t xml:space="preserve">BGS Arbeitsgruppe Klassifikation und Nomenklatur - Jahresbericht 2019 </w:t>
      </w:r>
    </w:p>
    <w:p w14:paraId="09A7DBF8" w14:textId="77777777" w:rsidR="001F4E18" w:rsidRPr="001F4E18" w:rsidRDefault="001F4E18" w:rsidP="001F4E18">
      <w:pPr>
        <w:spacing w:after="160" w:line="259" w:lineRule="auto"/>
        <w:rPr>
          <w:rFonts w:ascii="Helvetica" w:hAnsi="Helvetica" w:cs="Helvetica"/>
          <w:b/>
          <w:bCs/>
          <w:sz w:val="22"/>
          <w:szCs w:val="22"/>
        </w:rPr>
      </w:pPr>
    </w:p>
    <w:p w14:paraId="07AE6468" w14:textId="77777777" w:rsidR="001F4E18" w:rsidRPr="001F4E18" w:rsidRDefault="001F4E18" w:rsidP="001F4E18">
      <w:pPr>
        <w:spacing w:after="160" w:line="259" w:lineRule="auto"/>
        <w:rPr>
          <w:rFonts w:ascii="Helvetica" w:hAnsi="Helvetica" w:cs="Helvetica"/>
          <w:b/>
          <w:bCs/>
        </w:rPr>
      </w:pPr>
      <w:r w:rsidRPr="001F4E18">
        <w:rPr>
          <w:rFonts w:ascii="Helvetica" w:hAnsi="Helvetica" w:cs="Helvetica"/>
          <w:b/>
          <w:bCs/>
        </w:rPr>
        <w:t>Rückblick 2019</w:t>
      </w:r>
    </w:p>
    <w:p w14:paraId="484E9CCF" w14:textId="77777777" w:rsidR="001F4E18" w:rsidRPr="001F4E18" w:rsidRDefault="001F4E18" w:rsidP="001F4E18">
      <w:pPr>
        <w:spacing w:after="80" w:line="259" w:lineRule="auto"/>
        <w:jc w:val="both"/>
        <w:rPr>
          <w:rFonts w:ascii="Helvetica" w:hAnsi="Helvetica" w:cs="Helvetica"/>
          <w:sz w:val="20"/>
          <w:szCs w:val="20"/>
        </w:rPr>
      </w:pPr>
      <w:r w:rsidRPr="001F4E18">
        <w:rPr>
          <w:rFonts w:ascii="Helvetica" w:hAnsi="Helvetica" w:cs="Helvetica"/>
          <w:sz w:val="20"/>
          <w:szCs w:val="20"/>
        </w:rPr>
        <w:t xml:space="preserve">Am 2. April fand eine Arbeitsgruppensitzung statt. Für den zurückgetretenen Leiter Claude Kündig wurde Esther Bräm als neue AG Leiterin gewählt. </w:t>
      </w:r>
      <w:proofErr w:type="spellStart"/>
      <w:r w:rsidRPr="001F4E18">
        <w:rPr>
          <w:rFonts w:ascii="Helvetica" w:hAnsi="Helvetica" w:cs="Helvetica"/>
          <w:sz w:val="20"/>
          <w:szCs w:val="20"/>
        </w:rPr>
        <w:t>Anina</w:t>
      </w:r>
      <w:proofErr w:type="spellEnd"/>
      <w:r w:rsidRPr="001F4E18">
        <w:rPr>
          <w:rFonts w:ascii="Helvetica" w:hAnsi="Helvetica" w:cs="Helvetica"/>
          <w:sz w:val="20"/>
          <w:szCs w:val="20"/>
        </w:rPr>
        <w:t xml:space="preserve"> Schmidhauser informierte die Arbeitsgruppe über Stand und Prioritäten des Revisionsprojektes. Die Frage wie die wertvolle und gleichzeitig zeitaufwendige Vertretung unserer </w:t>
      </w:r>
      <w:proofErr w:type="spellStart"/>
      <w:r w:rsidRPr="001F4E18">
        <w:rPr>
          <w:rFonts w:ascii="Helvetica" w:hAnsi="Helvetica" w:cs="Helvetica"/>
          <w:sz w:val="20"/>
          <w:szCs w:val="20"/>
        </w:rPr>
        <w:t>Arbeitsguppe</w:t>
      </w:r>
      <w:proofErr w:type="spellEnd"/>
      <w:r w:rsidRPr="001F4E18">
        <w:rPr>
          <w:rFonts w:ascii="Helvetica" w:hAnsi="Helvetica" w:cs="Helvetica"/>
          <w:sz w:val="20"/>
          <w:szCs w:val="20"/>
        </w:rPr>
        <w:t xml:space="preserve"> in Sitzungen der </w:t>
      </w:r>
      <w:r w:rsidRPr="001F4E18">
        <w:rPr>
          <w:rFonts w:ascii="Helvetica" w:eastAsia="Arial" w:hAnsi="Helvetica" w:cs="Helvetica"/>
          <w:bCs/>
          <w:sz w:val="20"/>
          <w:szCs w:val="20"/>
        </w:rPr>
        <w:t>AG Bodensystematik der Deutschen Bodenkundlichen Gesellschaft</w:t>
      </w:r>
      <w:r w:rsidRPr="001F4E18">
        <w:rPr>
          <w:rFonts w:ascii="Helvetica" w:hAnsi="Helvetica" w:cs="Helvetica"/>
          <w:sz w:val="20"/>
          <w:szCs w:val="20"/>
        </w:rPr>
        <w:t xml:space="preserve"> institutionalisiert werden könnte, wurde intensiv diskutiert. Während der Dauer der Revision KLABS/KA wäre zu begrüssen, wenn </w:t>
      </w:r>
      <w:proofErr w:type="spellStart"/>
      <w:r w:rsidRPr="001F4E18">
        <w:rPr>
          <w:rFonts w:ascii="Helvetica" w:hAnsi="Helvetica" w:cs="Helvetica"/>
          <w:sz w:val="20"/>
          <w:szCs w:val="20"/>
        </w:rPr>
        <w:t>Anina</w:t>
      </w:r>
      <w:proofErr w:type="spellEnd"/>
      <w:r w:rsidRPr="001F4E18">
        <w:rPr>
          <w:rFonts w:ascii="Helvetica" w:hAnsi="Helvetica" w:cs="Helvetica"/>
          <w:sz w:val="20"/>
          <w:szCs w:val="20"/>
        </w:rPr>
        <w:t xml:space="preserve"> Schmidhauser in der genannten Arbeitsgruppe</w:t>
      </w:r>
      <w:r w:rsidRPr="001F4E18">
        <w:rPr>
          <w:rFonts w:ascii="Helvetica" w:eastAsia="Arial" w:hAnsi="Helvetica" w:cs="Helvetica"/>
          <w:bCs/>
          <w:sz w:val="20"/>
          <w:szCs w:val="20"/>
        </w:rPr>
        <w:t xml:space="preserve"> </w:t>
      </w:r>
      <w:r w:rsidRPr="001F4E18">
        <w:rPr>
          <w:rFonts w:ascii="Helvetica" w:hAnsi="Helvetica" w:cs="Helvetica"/>
          <w:sz w:val="20"/>
          <w:szCs w:val="20"/>
        </w:rPr>
        <w:t>Einsitz nehmen würde und die Finanzierung über das Revisionsprojekt oder über das KOBO erfolgen könnte. Bisher war unsere Arbeitsgruppe durch Michael Margreth an den Sitzungen vertreten.</w:t>
      </w:r>
    </w:p>
    <w:p w14:paraId="0AE27F6E" w14:textId="77777777" w:rsidR="001F4E18" w:rsidRPr="001F4E18" w:rsidRDefault="001F4E18" w:rsidP="001F4E18">
      <w:pPr>
        <w:spacing w:after="80" w:line="259" w:lineRule="auto"/>
        <w:jc w:val="both"/>
        <w:rPr>
          <w:rFonts w:ascii="Helvetica" w:hAnsi="Helvetica" w:cs="Helvetica"/>
          <w:sz w:val="20"/>
          <w:szCs w:val="20"/>
        </w:rPr>
      </w:pPr>
      <w:r w:rsidRPr="001F4E18">
        <w:rPr>
          <w:rFonts w:ascii="Helvetica" w:hAnsi="Helvetica" w:cs="Helvetica"/>
          <w:sz w:val="20"/>
          <w:szCs w:val="20"/>
        </w:rPr>
        <w:t>Die Arbeitsgruppe beschloss ausserdem, einen Antrag betreffend Teilnahmebedingungen für die WRB Exkursion sowie eine Anregung betreffend finanzielle Unterstützung der Fachausschuss Delegierten an den BGS Vorstand zu stellen. Beide Anliegen wurden vom Vorstand wohlwollend aufgenommen.</w:t>
      </w:r>
    </w:p>
    <w:p w14:paraId="2E3F445A" w14:textId="77777777" w:rsidR="001F4E18" w:rsidRPr="001F4E18" w:rsidRDefault="001F4E18" w:rsidP="001F4E18">
      <w:pPr>
        <w:spacing w:after="80" w:line="259" w:lineRule="auto"/>
        <w:jc w:val="both"/>
        <w:rPr>
          <w:rFonts w:ascii="Helvetica" w:hAnsi="Helvetica" w:cs="Helvetica"/>
          <w:sz w:val="20"/>
          <w:szCs w:val="20"/>
        </w:rPr>
      </w:pPr>
      <w:r w:rsidRPr="001F4E18">
        <w:rPr>
          <w:rFonts w:ascii="Helvetica" w:hAnsi="Helvetica" w:cs="Helvetica"/>
          <w:sz w:val="20"/>
          <w:szCs w:val="20"/>
        </w:rPr>
        <w:t xml:space="preserve">Da Jiri </w:t>
      </w:r>
      <w:proofErr w:type="spellStart"/>
      <w:r w:rsidRPr="001F4E18">
        <w:rPr>
          <w:rFonts w:ascii="Helvetica" w:hAnsi="Helvetica" w:cs="Helvetica"/>
          <w:sz w:val="20"/>
          <w:szCs w:val="20"/>
        </w:rPr>
        <w:t>Presler</w:t>
      </w:r>
      <w:proofErr w:type="spellEnd"/>
      <w:r w:rsidRPr="001F4E18">
        <w:rPr>
          <w:rFonts w:ascii="Helvetica" w:hAnsi="Helvetica" w:cs="Helvetica"/>
          <w:sz w:val="20"/>
          <w:szCs w:val="20"/>
        </w:rPr>
        <w:t xml:space="preserve"> neue Aufgaben im Revisionsprojekt übernahm, vertritt in Zukunft Thomas </w:t>
      </w:r>
      <w:proofErr w:type="spellStart"/>
      <w:r w:rsidRPr="001F4E18">
        <w:rPr>
          <w:rFonts w:ascii="Helvetica" w:hAnsi="Helvetica" w:cs="Helvetica"/>
          <w:sz w:val="20"/>
          <w:szCs w:val="20"/>
        </w:rPr>
        <w:t>Gasche</w:t>
      </w:r>
      <w:proofErr w:type="spellEnd"/>
      <w:r w:rsidRPr="001F4E18">
        <w:rPr>
          <w:rFonts w:ascii="Helvetica" w:hAnsi="Helvetica" w:cs="Helvetica"/>
          <w:sz w:val="20"/>
          <w:szCs w:val="20"/>
        </w:rPr>
        <w:t xml:space="preserve"> als Delegierter unsere Arbeitsgruppe neben Martin </w:t>
      </w:r>
      <w:proofErr w:type="spellStart"/>
      <w:r w:rsidRPr="001F4E18">
        <w:rPr>
          <w:rFonts w:ascii="Helvetica" w:hAnsi="Helvetica" w:cs="Helvetica"/>
          <w:sz w:val="20"/>
          <w:szCs w:val="20"/>
        </w:rPr>
        <w:t>Zürrer</w:t>
      </w:r>
      <w:proofErr w:type="spellEnd"/>
      <w:r w:rsidRPr="001F4E18">
        <w:rPr>
          <w:rFonts w:ascii="Helvetica" w:hAnsi="Helvetica" w:cs="Helvetica"/>
          <w:sz w:val="20"/>
          <w:szCs w:val="20"/>
        </w:rPr>
        <w:t xml:space="preserve"> im Fachausschuss des Revisionsprojektes. </w:t>
      </w:r>
    </w:p>
    <w:p w14:paraId="4C2DFCAC" w14:textId="77777777" w:rsidR="001F4E18" w:rsidRPr="001F4E18" w:rsidRDefault="001F4E18" w:rsidP="001F4E18">
      <w:pPr>
        <w:spacing w:after="80" w:line="259" w:lineRule="auto"/>
        <w:jc w:val="both"/>
        <w:rPr>
          <w:rFonts w:ascii="Helvetica" w:hAnsi="Helvetica" w:cs="Helvetica"/>
          <w:sz w:val="20"/>
          <w:szCs w:val="20"/>
        </w:rPr>
      </w:pPr>
      <w:r w:rsidRPr="001F4E18">
        <w:rPr>
          <w:rFonts w:ascii="Helvetica" w:hAnsi="Helvetica" w:cs="Helvetica"/>
          <w:sz w:val="20"/>
          <w:szCs w:val="20"/>
        </w:rPr>
        <w:lastRenderedPageBreak/>
        <w:t xml:space="preserve">Die von Peter Lüscher und Res Ruef in die Schweizer Systematik übersetzten Wald Referenzprofile wurden 2019 auf der BGS Website aufgeschaltet </w:t>
      </w:r>
      <w:hyperlink r:id="rId8" w:history="1">
        <w:r w:rsidRPr="001F4E18">
          <w:rPr>
            <w:rFonts w:ascii="Helvetica" w:hAnsi="Helvetica" w:cs="Helvetica"/>
            <w:color w:val="0563C1" w:themeColor="hyperlink"/>
            <w:sz w:val="20"/>
            <w:szCs w:val="20"/>
            <w:u w:val="single"/>
          </w:rPr>
          <w:t>http://www.soil.ch/cms/publikationen/referenzprofile-waldboeden</w:t>
        </w:r>
      </w:hyperlink>
      <w:r w:rsidRPr="001F4E18">
        <w:rPr>
          <w:rFonts w:ascii="Helvetica" w:hAnsi="Helvetica" w:cs="Helvetica"/>
          <w:sz w:val="20"/>
          <w:szCs w:val="20"/>
        </w:rPr>
        <w:t xml:space="preserve">. Die Profile liegen nun in vier Klassifikationen (CH, D, F, WRB) vor.  </w:t>
      </w:r>
    </w:p>
    <w:p w14:paraId="1B43335F" w14:textId="77777777" w:rsidR="001F4E18" w:rsidRPr="001F4E18" w:rsidRDefault="001F4E18" w:rsidP="001F4E18">
      <w:pPr>
        <w:spacing w:after="80" w:line="259" w:lineRule="auto"/>
        <w:jc w:val="both"/>
        <w:rPr>
          <w:rFonts w:ascii="Helvetica" w:hAnsi="Helvetica" w:cs="Helvetica"/>
          <w:sz w:val="20"/>
          <w:szCs w:val="20"/>
        </w:rPr>
      </w:pPr>
      <w:r w:rsidRPr="001F4E18">
        <w:rPr>
          <w:rFonts w:ascii="Helvetica" w:hAnsi="Helvetica" w:cs="Helvetica"/>
          <w:sz w:val="20"/>
          <w:szCs w:val="20"/>
        </w:rPr>
        <w:t xml:space="preserve">Am 4. April fand ein </w:t>
      </w:r>
      <w:proofErr w:type="spellStart"/>
      <w:r w:rsidRPr="001F4E18">
        <w:rPr>
          <w:rFonts w:ascii="Helvetica" w:hAnsi="Helvetica" w:cs="Helvetica"/>
          <w:sz w:val="20"/>
          <w:szCs w:val="20"/>
        </w:rPr>
        <w:t>Abgleichstag</w:t>
      </w:r>
      <w:proofErr w:type="spellEnd"/>
      <w:r w:rsidRPr="001F4E18">
        <w:rPr>
          <w:rFonts w:ascii="Helvetica" w:hAnsi="Helvetica" w:cs="Helvetica"/>
          <w:sz w:val="20"/>
          <w:szCs w:val="20"/>
        </w:rPr>
        <w:t xml:space="preserve"> im Kanton Zürich statt zum Thema pflanzennutzbare Gründigkeit von Böden mit extremer Körnung. Zwei Waldprofile, eines auf Tuff, das andere auf Sand wurden diskutiert. </w:t>
      </w:r>
    </w:p>
    <w:p w14:paraId="7C1671AA" w14:textId="77777777" w:rsidR="001F4E18" w:rsidRPr="001F4E18" w:rsidRDefault="001F4E18" w:rsidP="001F4E18">
      <w:pPr>
        <w:spacing w:after="80" w:line="259" w:lineRule="auto"/>
        <w:jc w:val="both"/>
        <w:rPr>
          <w:rFonts w:ascii="Helvetica" w:hAnsi="Helvetica" w:cs="Helvetica"/>
          <w:sz w:val="20"/>
          <w:szCs w:val="20"/>
        </w:rPr>
      </w:pPr>
      <w:r w:rsidRPr="001F4E18">
        <w:rPr>
          <w:rFonts w:ascii="Helvetica" w:hAnsi="Helvetica" w:cs="Helvetica"/>
          <w:sz w:val="20"/>
          <w:szCs w:val="20"/>
        </w:rPr>
        <w:t>Am 26. Juni fand in der Westschweiz ein WRB Tag mit Peter Schad statt zum Thema Klassifikation von anthropogenen Böden. Der WRB Tag wurde von verschiedenen Institutionen und Interessenten mitfinanziert.</w:t>
      </w:r>
    </w:p>
    <w:p w14:paraId="041382C5" w14:textId="77777777" w:rsidR="001F4E18" w:rsidRPr="001F4E18" w:rsidRDefault="001F4E18" w:rsidP="001F4E18">
      <w:pPr>
        <w:spacing w:after="80" w:line="259" w:lineRule="auto"/>
        <w:jc w:val="both"/>
        <w:rPr>
          <w:rFonts w:ascii="Helvetica" w:hAnsi="Helvetica" w:cs="Helvetica"/>
          <w:sz w:val="20"/>
          <w:szCs w:val="20"/>
        </w:rPr>
      </w:pPr>
      <w:r w:rsidRPr="001F4E18">
        <w:rPr>
          <w:rFonts w:ascii="Helvetica" w:hAnsi="Helvetica" w:cs="Helvetica"/>
          <w:sz w:val="20"/>
          <w:szCs w:val="20"/>
        </w:rPr>
        <w:t>Die Untergruppe Gebirgsböden konnte ihr aktuelles Projekt mit dem Bericht «Beschreibung und Diskussion der ETH Profile Davos im Hinblick auf die Revision der KLABS» abschliessen. Parallel dazu wurde eine Ergänzung zum ETH Exkursionsführer zuhanden von Ruben Kretzschmar erstellt.</w:t>
      </w:r>
    </w:p>
    <w:p w14:paraId="7B8C645A" w14:textId="77777777" w:rsidR="001F4E18" w:rsidRPr="001F4E18" w:rsidRDefault="001F4E18" w:rsidP="001F4E18">
      <w:pPr>
        <w:spacing w:after="160" w:line="259" w:lineRule="auto"/>
        <w:rPr>
          <w:rFonts w:ascii="Helvetica" w:hAnsi="Helvetica" w:cs="Helvetica"/>
          <w:b/>
          <w:bCs/>
          <w:sz w:val="20"/>
          <w:szCs w:val="20"/>
        </w:rPr>
      </w:pPr>
    </w:p>
    <w:p w14:paraId="53F2D804" w14:textId="77777777" w:rsidR="001F4E18" w:rsidRPr="001F4E18" w:rsidRDefault="001F4E18" w:rsidP="001F4E18">
      <w:pPr>
        <w:spacing w:after="160" w:line="259" w:lineRule="auto"/>
        <w:rPr>
          <w:rFonts w:ascii="Helvetica" w:hAnsi="Helvetica" w:cs="Helvetica"/>
          <w:b/>
          <w:bCs/>
          <w:sz w:val="26"/>
          <w:szCs w:val="26"/>
        </w:rPr>
      </w:pPr>
      <w:r w:rsidRPr="001F4E18">
        <w:rPr>
          <w:rFonts w:ascii="Helvetica" w:hAnsi="Helvetica" w:cs="Helvetica"/>
          <w:b/>
          <w:bCs/>
          <w:sz w:val="26"/>
          <w:szCs w:val="26"/>
        </w:rPr>
        <w:t>Ausblick 2020</w:t>
      </w:r>
    </w:p>
    <w:p w14:paraId="2655ED18" w14:textId="77777777" w:rsidR="001F4E18" w:rsidRPr="001F4E18" w:rsidRDefault="001F4E18" w:rsidP="001F4E18">
      <w:pPr>
        <w:numPr>
          <w:ilvl w:val="0"/>
          <w:numId w:val="2"/>
        </w:numPr>
        <w:spacing w:after="80" w:line="259" w:lineRule="auto"/>
        <w:ind w:left="714" w:hanging="357"/>
        <w:rPr>
          <w:rFonts w:ascii="Helvetica" w:hAnsi="Helvetica" w:cs="Helvetica"/>
          <w:sz w:val="20"/>
          <w:szCs w:val="20"/>
        </w:rPr>
      </w:pPr>
      <w:r w:rsidRPr="001F4E18">
        <w:rPr>
          <w:rFonts w:ascii="Helvetica" w:hAnsi="Helvetica" w:cs="Helvetica"/>
          <w:sz w:val="20"/>
          <w:szCs w:val="20"/>
        </w:rPr>
        <w:t>1-2 Sitzungen der Arbeitsgruppe</w:t>
      </w:r>
    </w:p>
    <w:p w14:paraId="49756AD0" w14:textId="77777777" w:rsidR="001F4E18" w:rsidRPr="001F4E18" w:rsidRDefault="001F4E18" w:rsidP="001F4E18">
      <w:pPr>
        <w:numPr>
          <w:ilvl w:val="0"/>
          <w:numId w:val="2"/>
        </w:numPr>
        <w:spacing w:after="80" w:line="259" w:lineRule="auto"/>
        <w:ind w:left="714" w:hanging="357"/>
        <w:rPr>
          <w:rFonts w:ascii="Helvetica" w:hAnsi="Helvetica" w:cs="Helvetica"/>
          <w:sz w:val="20"/>
          <w:szCs w:val="20"/>
        </w:rPr>
      </w:pPr>
      <w:r w:rsidRPr="001F4E18">
        <w:rPr>
          <w:rFonts w:ascii="Helvetica" w:hAnsi="Helvetica" w:cs="Helvetica"/>
          <w:sz w:val="20"/>
          <w:szCs w:val="20"/>
        </w:rPr>
        <w:t xml:space="preserve">WRB Tag (ev. Thema </w:t>
      </w:r>
      <w:proofErr w:type="spellStart"/>
      <w:r w:rsidRPr="001F4E18">
        <w:rPr>
          <w:rFonts w:ascii="Helvetica" w:hAnsi="Helvetica" w:cs="Helvetica"/>
          <w:sz w:val="20"/>
          <w:szCs w:val="20"/>
        </w:rPr>
        <w:t>Kryptopodsol</w:t>
      </w:r>
      <w:proofErr w:type="spellEnd"/>
      <w:r w:rsidRPr="001F4E18">
        <w:rPr>
          <w:rFonts w:ascii="Helvetica" w:hAnsi="Helvetica" w:cs="Helvetica"/>
          <w:sz w:val="20"/>
          <w:szCs w:val="20"/>
        </w:rPr>
        <w:t xml:space="preserve"> mit WSL)</w:t>
      </w:r>
    </w:p>
    <w:p w14:paraId="388F9723" w14:textId="77777777" w:rsidR="001F4E18" w:rsidRPr="001F4E18" w:rsidRDefault="001F4E18" w:rsidP="001F4E18">
      <w:pPr>
        <w:numPr>
          <w:ilvl w:val="0"/>
          <w:numId w:val="2"/>
        </w:numPr>
        <w:spacing w:after="80" w:line="259" w:lineRule="auto"/>
        <w:ind w:left="714" w:hanging="357"/>
        <w:rPr>
          <w:rFonts w:ascii="Helvetica" w:hAnsi="Helvetica" w:cs="Helvetica"/>
          <w:sz w:val="20"/>
          <w:szCs w:val="20"/>
        </w:rPr>
      </w:pPr>
      <w:r w:rsidRPr="001F4E18">
        <w:rPr>
          <w:rFonts w:ascii="Helvetica" w:hAnsi="Helvetica" w:cs="Helvetica"/>
          <w:sz w:val="20"/>
          <w:szCs w:val="20"/>
        </w:rPr>
        <w:t>1-2 Abgleichstage Deutschschweiz Themenvorschläge:</w:t>
      </w:r>
    </w:p>
    <w:p w14:paraId="77A5F0EE" w14:textId="77777777" w:rsidR="001F4E18" w:rsidRPr="001F4E18" w:rsidRDefault="001F4E18" w:rsidP="001F4E18">
      <w:pPr>
        <w:spacing w:after="80" w:line="259" w:lineRule="auto"/>
        <w:ind w:left="709"/>
        <w:rPr>
          <w:rFonts w:ascii="Helvetica" w:hAnsi="Helvetica" w:cs="Helvetica"/>
          <w:sz w:val="20"/>
          <w:szCs w:val="20"/>
        </w:rPr>
      </w:pPr>
      <w:r w:rsidRPr="001F4E18">
        <w:rPr>
          <w:rFonts w:ascii="Helvetica" w:hAnsi="Helvetica" w:cs="Helvetica"/>
          <w:sz w:val="20"/>
          <w:szCs w:val="20"/>
        </w:rPr>
        <w:t>Böden auf Sandstein und Mergel</w:t>
      </w:r>
    </w:p>
    <w:p w14:paraId="3418C4C9" w14:textId="77777777" w:rsidR="001F4E18" w:rsidRPr="001F4E18" w:rsidRDefault="001F4E18" w:rsidP="001F4E18">
      <w:pPr>
        <w:spacing w:after="80" w:line="259" w:lineRule="auto"/>
        <w:ind w:firstLine="709"/>
        <w:rPr>
          <w:rFonts w:ascii="Helvetica" w:hAnsi="Helvetica" w:cs="Helvetica"/>
          <w:sz w:val="20"/>
          <w:szCs w:val="20"/>
        </w:rPr>
      </w:pPr>
      <w:r w:rsidRPr="001F4E18">
        <w:rPr>
          <w:rFonts w:ascii="Helvetica" w:hAnsi="Helvetica" w:cs="Helvetica"/>
          <w:sz w:val="20"/>
          <w:szCs w:val="20"/>
        </w:rPr>
        <w:t>Variabilität - ein Klassifikationsthema?</w:t>
      </w:r>
    </w:p>
    <w:p w14:paraId="35422345" w14:textId="77777777" w:rsidR="001F4E18" w:rsidRPr="001F4E18" w:rsidRDefault="001F4E18" w:rsidP="001F4E18">
      <w:pPr>
        <w:numPr>
          <w:ilvl w:val="0"/>
          <w:numId w:val="2"/>
        </w:numPr>
        <w:spacing w:after="80" w:line="259" w:lineRule="auto"/>
        <w:ind w:left="714" w:hanging="357"/>
        <w:rPr>
          <w:rFonts w:ascii="Helvetica" w:hAnsi="Helvetica" w:cs="Helvetica"/>
          <w:sz w:val="20"/>
          <w:szCs w:val="20"/>
        </w:rPr>
      </w:pPr>
      <w:r w:rsidRPr="001F4E18">
        <w:rPr>
          <w:rFonts w:ascii="Helvetica" w:hAnsi="Helvetica" w:cs="Helvetica"/>
          <w:sz w:val="20"/>
          <w:szCs w:val="20"/>
        </w:rPr>
        <w:t xml:space="preserve">1 </w:t>
      </w:r>
      <w:proofErr w:type="spellStart"/>
      <w:r w:rsidRPr="001F4E18">
        <w:rPr>
          <w:rFonts w:ascii="Helvetica" w:hAnsi="Helvetica" w:cs="Helvetica"/>
          <w:sz w:val="20"/>
          <w:szCs w:val="20"/>
        </w:rPr>
        <w:t>Abgleichstag</w:t>
      </w:r>
      <w:proofErr w:type="spellEnd"/>
      <w:r w:rsidRPr="001F4E18">
        <w:rPr>
          <w:rFonts w:ascii="Helvetica" w:hAnsi="Helvetica" w:cs="Helvetica"/>
          <w:sz w:val="20"/>
          <w:szCs w:val="20"/>
        </w:rPr>
        <w:t xml:space="preserve"> Westschweiz: </w:t>
      </w:r>
    </w:p>
    <w:p w14:paraId="454FD626" w14:textId="77777777" w:rsidR="001F4E18" w:rsidRPr="001F4E18" w:rsidRDefault="001F4E18" w:rsidP="001F4E18">
      <w:pPr>
        <w:spacing w:after="80" w:line="259" w:lineRule="auto"/>
        <w:ind w:firstLine="709"/>
        <w:rPr>
          <w:rFonts w:ascii="Helvetica" w:hAnsi="Helvetica" w:cs="Helvetica"/>
          <w:sz w:val="20"/>
          <w:szCs w:val="20"/>
        </w:rPr>
      </w:pPr>
      <w:r w:rsidRPr="001F4E18">
        <w:rPr>
          <w:rFonts w:ascii="Helvetica" w:hAnsi="Helvetica" w:cs="Helvetica"/>
          <w:sz w:val="20"/>
          <w:szCs w:val="20"/>
        </w:rPr>
        <w:t>Thema offen</w:t>
      </w:r>
    </w:p>
    <w:p w14:paraId="22D73F9B" w14:textId="77777777" w:rsidR="001F4E18" w:rsidRPr="001F4E18" w:rsidRDefault="001F4E18" w:rsidP="001F4E18">
      <w:pPr>
        <w:spacing w:after="80" w:line="259" w:lineRule="auto"/>
        <w:rPr>
          <w:rFonts w:ascii="Helvetica" w:hAnsi="Helvetica" w:cs="Helvetica"/>
        </w:rPr>
      </w:pPr>
    </w:p>
    <w:p w14:paraId="36AFE1F2" w14:textId="77777777" w:rsidR="001F4E18" w:rsidRPr="001F4E18" w:rsidRDefault="001F4E18" w:rsidP="001F4E18">
      <w:pPr>
        <w:spacing w:after="80" w:line="259" w:lineRule="auto"/>
        <w:rPr>
          <w:rFonts w:ascii="Helvetica" w:hAnsi="Helvetica" w:cs="Helvetica"/>
          <w:b/>
          <w:bCs/>
          <w:sz w:val="22"/>
          <w:szCs w:val="22"/>
        </w:rPr>
      </w:pPr>
      <w:r w:rsidRPr="001F4E18">
        <w:rPr>
          <w:rFonts w:ascii="Helvetica" w:hAnsi="Helvetica" w:cs="Helvetica"/>
          <w:b/>
          <w:bCs/>
          <w:sz w:val="22"/>
          <w:szCs w:val="22"/>
        </w:rPr>
        <w:t>WRB Exkursion 26. Juni 2019</w:t>
      </w:r>
    </w:p>
    <w:p w14:paraId="147BC314" w14:textId="77777777" w:rsidR="001F4E18" w:rsidRDefault="001F4E18" w:rsidP="004C0689">
      <w:pPr>
        <w:rPr>
          <w:rFonts w:ascii="Helvetica" w:hAnsi="Helvetica" w:cs="Helvetica"/>
          <w:sz w:val="22"/>
          <w:szCs w:val="22"/>
        </w:rPr>
      </w:pPr>
    </w:p>
    <w:p w14:paraId="6AF798A6" w14:textId="77777777" w:rsidR="001F4E18" w:rsidRDefault="00115126" w:rsidP="001F4E18">
      <w:pPr>
        <w:rPr>
          <w:rFonts w:ascii="Helvetica" w:hAnsi="Helvetica" w:cs="Helvetica"/>
          <w:sz w:val="22"/>
          <w:szCs w:val="22"/>
        </w:rPr>
      </w:pPr>
      <w:r>
        <w:rPr>
          <w:rFonts w:ascii="Helvetica" w:hAnsi="Helvetica" w:cs="Helvetica"/>
          <w:sz w:val="22"/>
          <w:szCs w:val="22"/>
        </w:rPr>
        <w:pict w14:anchorId="70E508F4">
          <v:rect id="_x0000_i1028" style="width:0;height:1.5pt" o:hralign="center" o:hrstd="t" o:hr="t" fillcolor="#a0a0a0" stroked="f"/>
        </w:pict>
      </w:r>
    </w:p>
    <w:p w14:paraId="37A815F6" w14:textId="77777777" w:rsidR="001F4E18" w:rsidRDefault="001F4E18" w:rsidP="001F4E18">
      <w:pPr>
        <w:rPr>
          <w:rFonts w:ascii="Helvetica" w:hAnsi="Helvetica" w:cs="Helvetica"/>
          <w:sz w:val="22"/>
          <w:szCs w:val="22"/>
        </w:rPr>
      </w:pPr>
    </w:p>
    <w:p w14:paraId="465F495F" w14:textId="77777777" w:rsidR="001F4E18" w:rsidRPr="001A1B82" w:rsidRDefault="001F4E18" w:rsidP="001F4E18">
      <w:pPr>
        <w:spacing w:before="100"/>
        <w:ind w:left="156"/>
        <w:jc w:val="both"/>
        <w:rPr>
          <w:rFonts w:ascii="Helvetica" w:hAnsi="Helvetica" w:cs="Helvetica"/>
          <w:b/>
          <w:sz w:val="32"/>
        </w:rPr>
      </w:pPr>
      <w:r w:rsidRPr="001A1B82">
        <w:rPr>
          <w:rFonts w:ascii="Helvetica" w:hAnsi="Helvetica" w:cs="Helvetica"/>
          <w:b/>
          <w:sz w:val="32"/>
        </w:rPr>
        <w:t>Jahresbericht 2019/2020</w:t>
      </w:r>
    </w:p>
    <w:p w14:paraId="508E9488" w14:textId="77777777" w:rsidR="001F4E18" w:rsidRDefault="001F4E18" w:rsidP="001F4E18">
      <w:pPr>
        <w:pStyle w:val="Textkrper"/>
        <w:spacing w:before="2"/>
        <w:rPr>
          <w:rFonts w:ascii="Helvetica" w:hAnsi="Helvetica" w:cs="Helvetica"/>
          <w:b/>
          <w:sz w:val="40"/>
        </w:rPr>
      </w:pPr>
    </w:p>
    <w:p w14:paraId="08E50924" w14:textId="77777777" w:rsidR="001F4E18" w:rsidRPr="001F4E18" w:rsidRDefault="001F4E18" w:rsidP="001F4E18">
      <w:pPr>
        <w:pStyle w:val="Textkrper"/>
        <w:spacing w:before="2"/>
        <w:rPr>
          <w:rFonts w:ascii="Helvetica" w:hAnsi="Helvetica" w:cs="Helvetica"/>
          <w:bCs/>
        </w:rPr>
      </w:pPr>
      <w:r w:rsidRPr="001F4E18">
        <w:rPr>
          <w:rFonts w:ascii="Helvetica" w:hAnsi="Helvetica" w:cs="Helvetica"/>
          <w:bCs/>
        </w:rPr>
        <w:t>BGS-Arbeitsgruppe Boden 4.0</w:t>
      </w:r>
    </w:p>
    <w:p w14:paraId="559C547D" w14:textId="77777777" w:rsidR="001F4E18" w:rsidRDefault="001F4E18" w:rsidP="001F4E18">
      <w:pPr>
        <w:pStyle w:val="Textkrper"/>
        <w:spacing w:before="2"/>
        <w:rPr>
          <w:rFonts w:ascii="Helvetica" w:hAnsi="Helvetica" w:cs="Helvetica"/>
          <w:bCs/>
        </w:rPr>
      </w:pPr>
      <w:r w:rsidRPr="001F4E18">
        <w:rPr>
          <w:rFonts w:ascii="Helvetica" w:hAnsi="Helvetica" w:cs="Helvetica"/>
          <w:bCs/>
        </w:rPr>
        <w:t>Digitale Methoden für die bodenkundliche Praxis</w:t>
      </w:r>
    </w:p>
    <w:p w14:paraId="696211E7" w14:textId="77777777" w:rsidR="001F4E18" w:rsidRPr="001F4E18" w:rsidRDefault="001F4E18" w:rsidP="001F4E18">
      <w:pPr>
        <w:pStyle w:val="Textkrper"/>
        <w:spacing w:before="2"/>
        <w:rPr>
          <w:rFonts w:ascii="Helvetica" w:hAnsi="Helvetica" w:cs="Helvetica"/>
          <w:bCs/>
        </w:rPr>
      </w:pPr>
    </w:p>
    <w:p w14:paraId="7255CA98" w14:textId="77777777" w:rsidR="001F4E18" w:rsidRPr="001A1B82" w:rsidRDefault="001F4E18" w:rsidP="001F4E18">
      <w:pPr>
        <w:pStyle w:val="Textkrper"/>
        <w:spacing w:before="1"/>
        <w:ind w:left="156" w:right="229"/>
        <w:jc w:val="both"/>
        <w:rPr>
          <w:rFonts w:ascii="Helvetica" w:hAnsi="Helvetica" w:cs="Helvetica"/>
        </w:rPr>
      </w:pPr>
      <w:r w:rsidRPr="001A1B82">
        <w:rPr>
          <w:rFonts w:ascii="Helvetica" w:hAnsi="Helvetica" w:cs="Helvetica"/>
        </w:rPr>
        <w:t>An der BGS-Generalversammlung 2019 wurde der Antrag für eine neue Arbeitsgruppe Boden 4.0 angenommen. Im ersten Jahr wurden einige Aufbauarbeiten geleistet. Es wurden Mailing-Listen eröffnet. Für den Datei-Austausch kann die neue BGS-Cloud verwendet werden.</w:t>
      </w:r>
    </w:p>
    <w:p w14:paraId="604A16D6" w14:textId="77777777" w:rsidR="001F4E18" w:rsidRPr="001A1B82" w:rsidRDefault="001F4E18" w:rsidP="001F4E18">
      <w:pPr>
        <w:pStyle w:val="Textkrper"/>
        <w:spacing w:before="1"/>
        <w:jc w:val="both"/>
        <w:rPr>
          <w:rFonts w:ascii="Helvetica" w:hAnsi="Helvetica" w:cs="Helvetica"/>
        </w:rPr>
      </w:pPr>
    </w:p>
    <w:p w14:paraId="155B060F" w14:textId="77777777" w:rsidR="001F4E18" w:rsidRPr="001A1B82" w:rsidRDefault="001F4E18" w:rsidP="001F4E18">
      <w:pPr>
        <w:pStyle w:val="Textkrper"/>
        <w:ind w:left="156" w:right="92"/>
        <w:jc w:val="both"/>
        <w:rPr>
          <w:rFonts w:ascii="Helvetica" w:hAnsi="Helvetica" w:cs="Helvetica"/>
        </w:rPr>
      </w:pPr>
      <w:r w:rsidRPr="001A1B82">
        <w:rPr>
          <w:rFonts w:ascii="Helvetica" w:hAnsi="Helvetica" w:cs="Helvetica"/>
        </w:rPr>
        <w:t>Das erste Treffen fand im Juli 2019 mit noch recht wenigen Teilnehmenden statt. An der DBG-BGS-Tagung und mit dem BGS-Newsletter wurde nochmals auf die Arbeitsgruppe aufmerksam gemacht.</w:t>
      </w:r>
    </w:p>
    <w:p w14:paraId="600419A8" w14:textId="77777777" w:rsidR="001F4E18" w:rsidRPr="001A1B82" w:rsidRDefault="001F4E18" w:rsidP="001F4E18">
      <w:pPr>
        <w:pStyle w:val="Textkrper"/>
        <w:spacing w:before="1"/>
        <w:jc w:val="both"/>
        <w:rPr>
          <w:rFonts w:ascii="Helvetica" w:hAnsi="Helvetica" w:cs="Helvetica"/>
        </w:rPr>
      </w:pPr>
    </w:p>
    <w:p w14:paraId="18592251" w14:textId="77777777" w:rsidR="001F4E18" w:rsidRPr="001A1B82" w:rsidRDefault="001F4E18" w:rsidP="001F4E18">
      <w:pPr>
        <w:pStyle w:val="Textkrper"/>
        <w:spacing w:before="1"/>
        <w:ind w:left="156"/>
        <w:jc w:val="both"/>
        <w:rPr>
          <w:rFonts w:ascii="Helvetica" w:hAnsi="Helvetica" w:cs="Helvetica"/>
        </w:rPr>
      </w:pPr>
      <w:r w:rsidRPr="001A1B82">
        <w:rPr>
          <w:rFonts w:ascii="Helvetica" w:hAnsi="Helvetica" w:cs="Helvetica"/>
        </w:rPr>
        <w:t>Ein zweites Treffen wurde im Februar 2020 an der ETH in Zürich organisiert.</w:t>
      </w:r>
      <w:r w:rsidRPr="001A1B82">
        <w:rPr>
          <w:rFonts w:ascii="Helvetica" w:hAnsi="Helvetica" w:cs="Helvetica"/>
          <w:spacing w:val="-62"/>
        </w:rPr>
        <w:t xml:space="preserve"> </w:t>
      </w:r>
      <w:r w:rsidRPr="001A1B82">
        <w:rPr>
          <w:rFonts w:ascii="Helvetica" w:hAnsi="Helvetica" w:cs="Helvetica"/>
        </w:rPr>
        <w:t>Rund</w:t>
      </w:r>
    </w:p>
    <w:p w14:paraId="2E864090" w14:textId="77777777" w:rsidR="001F4E18" w:rsidRPr="001A1B82" w:rsidRDefault="001F4E18" w:rsidP="001F4E18">
      <w:pPr>
        <w:pStyle w:val="Textkrper"/>
        <w:spacing w:before="1"/>
        <w:ind w:left="156" w:right="92"/>
        <w:jc w:val="both"/>
        <w:rPr>
          <w:rFonts w:ascii="Helvetica" w:hAnsi="Helvetica" w:cs="Helvetica"/>
        </w:rPr>
      </w:pPr>
      <w:r w:rsidRPr="001A1B82">
        <w:rPr>
          <w:rFonts w:ascii="Helvetica" w:hAnsi="Helvetica" w:cs="Helvetica"/>
        </w:rPr>
        <w:t xml:space="preserve">30 Personen aus Forschung, kantonalen Ämtern und Ingenieurbüros nahmen teil. Einerseits konnten wir Marco </w:t>
      </w:r>
      <w:proofErr w:type="spellStart"/>
      <w:r w:rsidRPr="001A1B82">
        <w:rPr>
          <w:rFonts w:ascii="Helvetica" w:hAnsi="Helvetica" w:cs="Helvetica"/>
        </w:rPr>
        <w:t>Bernasocchi</w:t>
      </w:r>
      <w:proofErr w:type="spellEnd"/>
      <w:r w:rsidRPr="001A1B82">
        <w:rPr>
          <w:rFonts w:ascii="Helvetica" w:hAnsi="Helvetica" w:cs="Helvetica"/>
        </w:rPr>
        <w:t xml:space="preserve"> für einen Vortrag gewinnen. Er ist einer der Hauptentwickler von </w:t>
      </w:r>
      <w:proofErr w:type="spellStart"/>
      <w:r w:rsidRPr="001A1B82">
        <w:rPr>
          <w:rFonts w:ascii="Helvetica" w:hAnsi="Helvetica" w:cs="Helvetica"/>
        </w:rPr>
        <w:t>QField</w:t>
      </w:r>
      <w:proofErr w:type="spellEnd"/>
      <w:r w:rsidRPr="001A1B82">
        <w:rPr>
          <w:rFonts w:ascii="Helvetica" w:hAnsi="Helvetica" w:cs="Helvetica"/>
        </w:rPr>
        <w:t xml:space="preserve">, einer auf </w:t>
      </w:r>
      <w:proofErr w:type="spellStart"/>
      <w:r w:rsidRPr="001A1B82">
        <w:rPr>
          <w:rFonts w:ascii="Helvetica" w:hAnsi="Helvetica" w:cs="Helvetica"/>
        </w:rPr>
        <w:t>QGis</w:t>
      </w:r>
      <w:proofErr w:type="spellEnd"/>
      <w:r w:rsidRPr="001A1B82">
        <w:rPr>
          <w:rFonts w:ascii="Helvetica" w:hAnsi="Helvetica" w:cs="Helvetica"/>
        </w:rPr>
        <w:t xml:space="preserve"> basierten App für </w:t>
      </w:r>
      <w:proofErr w:type="gramStart"/>
      <w:r w:rsidRPr="001A1B82">
        <w:rPr>
          <w:rFonts w:ascii="Helvetica" w:hAnsi="Helvetica" w:cs="Helvetica"/>
        </w:rPr>
        <w:t>Android</w:t>
      </w:r>
      <w:proofErr w:type="gramEnd"/>
      <w:r w:rsidRPr="001A1B82">
        <w:rPr>
          <w:rFonts w:ascii="Helvetica" w:hAnsi="Helvetica" w:cs="Helvetica"/>
        </w:rPr>
        <w:t xml:space="preserve"> um digital Umweltdaten im Feld erfassen zu können.</w:t>
      </w:r>
    </w:p>
    <w:p w14:paraId="6F67A48F" w14:textId="77777777" w:rsidR="001F4E18" w:rsidRPr="001A1B82" w:rsidRDefault="001F4E18" w:rsidP="001F4E18">
      <w:pPr>
        <w:pStyle w:val="Textkrper"/>
        <w:spacing w:before="1"/>
        <w:jc w:val="both"/>
        <w:rPr>
          <w:rFonts w:ascii="Helvetica" w:hAnsi="Helvetica" w:cs="Helvetica"/>
        </w:rPr>
      </w:pPr>
    </w:p>
    <w:p w14:paraId="7620F064" w14:textId="77777777" w:rsidR="001F4E18" w:rsidRPr="001A1B82" w:rsidRDefault="001F4E18" w:rsidP="001F4E18">
      <w:pPr>
        <w:pStyle w:val="Textkrper"/>
        <w:ind w:left="156" w:right="229"/>
        <w:jc w:val="both"/>
        <w:rPr>
          <w:rFonts w:ascii="Helvetica" w:hAnsi="Helvetica" w:cs="Helvetica"/>
        </w:rPr>
      </w:pPr>
      <w:r w:rsidRPr="001A1B82">
        <w:rPr>
          <w:rFonts w:ascii="Helvetica" w:hAnsi="Helvetica" w:cs="Helvetica"/>
        </w:rPr>
        <w:t xml:space="preserve">Andererseits haben alle Anwesenden ihre Bedürfnisse und Wünsche an die Arbeits- gruppe formuliert. Die Arbeitsgruppe soll Brücken bilden von der Theorie in die Praxis, die Praxistauglichkeit von neuen Technologien und Themen wie die Bodendatenverfügbarkeit </w:t>
      </w:r>
      <w:r w:rsidRPr="001A1B82">
        <w:rPr>
          <w:rFonts w:ascii="Helvetica" w:hAnsi="Helvetica" w:cs="Helvetica"/>
        </w:rPr>
        <w:lastRenderedPageBreak/>
        <w:t>oder die Anwendung von Bodenkarten besprechen. Es wurden bereits erste mögliche Referent*innen vorgeschlagen.</w:t>
      </w:r>
    </w:p>
    <w:p w14:paraId="68B322A3" w14:textId="77777777" w:rsidR="001F4E18" w:rsidRPr="001A1B82" w:rsidRDefault="001F4E18" w:rsidP="001F4E18">
      <w:pPr>
        <w:pStyle w:val="Textkrper"/>
        <w:rPr>
          <w:rFonts w:ascii="Helvetica" w:hAnsi="Helvetica" w:cs="Helvetica"/>
        </w:rPr>
      </w:pPr>
    </w:p>
    <w:p w14:paraId="3B44C03A" w14:textId="77777777" w:rsidR="001F4E18" w:rsidRPr="001A1B82" w:rsidRDefault="001F4E18" w:rsidP="001F4E18">
      <w:pPr>
        <w:spacing w:before="186"/>
        <w:ind w:left="156"/>
        <w:rPr>
          <w:rFonts w:ascii="Helvetica" w:hAnsi="Helvetica" w:cs="Helvetica"/>
          <w:b/>
        </w:rPr>
      </w:pPr>
      <w:r w:rsidRPr="001A1B82">
        <w:rPr>
          <w:rFonts w:ascii="Helvetica" w:hAnsi="Helvetica" w:cs="Helvetica"/>
          <w:b/>
        </w:rPr>
        <w:t>Geplante Aktivitäten März 2020 — Feb. 2021</w:t>
      </w:r>
    </w:p>
    <w:p w14:paraId="578F31F5" w14:textId="77777777" w:rsidR="001F4E18" w:rsidRPr="001A1B82" w:rsidRDefault="001F4E18" w:rsidP="001F4E18">
      <w:pPr>
        <w:pStyle w:val="Textkrper"/>
        <w:spacing w:before="227"/>
        <w:ind w:left="156" w:right="92"/>
        <w:jc w:val="both"/>
        <w:rPr>
          <w:rFonts w:ascii="Helvetica" w:hAnsi="Helvetica" w:cs="Helvetica"/>
        </w:rPr>
      </w:pPr>
      <w:r w:rsidRPr="001A1B82">
        <w:rPr>
          <w:rFonts w:ascii="Helvetica" w:hAnsi="Helvetica" w:cs="Helvetica"/>
        </w:rPr>
        <w:t>Geplant sind 3-4 Treffen der Arbeitsgruppe im Umfang von ca. einem halben Tag zu den nachfolgenden Themen:</w:t>
      </w:r>
    </w:p>
    <w:p w14:paraId="2B7C6962" w14:textId="77777777" w:rsidR="001F4E18" w:rsidRPr="001A1B82" w:rsidRDefault="001F4E18" w:rsidP="001F4E18">
      <w:pPr>
        <w:pStyle w:val="Textkrper"/>
        <w:spacing w:before="4"/>
        <w:rPr>
          <w:rFonts w:ascii="Helvetica" w:hAnsi="Helvetica" w:cs="Helvetica"/>
          <w:sz w:val="18"/>
        </w:rPr>
      </w:pPr>
    </w:p>
    <w:p w14:paraId="5EE3A539" w14:textId="77777777" w:rsidR="001F4E18" w:rsidRPr="001A1B82" w:rsidRDefault="001F4E18" w:rsidP="001F4E18">
      <w:pPr>
        <w:pStyle w:val="Listenabsatz"/>
        <w:numPr>
          <w:ilvl w:val="0"/>
          <w:numId w:val="3"/>
        </w:numPr>
        <w:tabs>
          <w:tab w:val="left" w:pos="875"/>
          <w:tab w:val="left" w:pos="876"/>
        </w:tabs>
        <w:ind w:right="349"/>
        <w:rPr>
          <w:rFonts w:ascii="Helvetica" w:hAnsi="Helvetica" w:cs="Helvetica"/>
          <w:sz w:val="20"/>
        </w:rPr>
      </w:pPr>
      <w:r w:rsidRPr="001A1B82">
        <w:rPr>
          <w:rFonts w:ascii="Helvetica" w:hAnsi="Helvetica" w:cs="Helvetica"/>
          <w:sz w:val="20"/>
        </w:rPr>
        <w:t>Nachverfolgung von Bodenproben mit Strichcodes. Bestehende Labors, Tierverkehrsdatenbanken.</w:t>
      </w:r>
    </w:p>
    <w:p w14:paraId="5E4666A1" w14:textId="77777777" w:rsidR="001F4E18" w:rsidRPr="001A1B82" w:rsidRDefault="001F4E18" w:rsidP="001F4E18">
      <w:pPr>
        <w:pStyle w:val="Listenabsatz"/>
        <w:numPr>
          <w:ilvl w:val="0"/>
          <w:numId w:val="3"/>
        </w:numPr>
        <w:tabs>
          <w:tab w:val="left" w:pos="875"/>
          <w:tab w:val="left" w:pos="876"/>
        </w:tabs>
        <w:spacing w:line="218" w:lineRule="exact"/>
        <w:rPr>
          <w:rFonts w:ascii="Helvetica" w:hAnsi="Helvetica" w:cs="Helvetica"/>
          <w:sz w:val="20"/>
        </w:rPr>
      </w:pPr>
      <w:r w:rsidRPr="001A1B82">
        <w:rPr>
          <w:rFonts w:ascii="Helvetica" w:hAnsi="Helvetica" w:cs="Helvetica"/>
          <w:sz w:val="20"/>
        </w:rPr>
        <w:t xml:space="preserve">Demonstrationen von Spektroskopie-Feldgeräten für Gamma, </w:t>
      </w:r>
      <w:proofErr w:type="spellStart"/>
      <w:r w:rsidRPr="001A1B82">
        <w:rPr>
          <w:rFonts w:ascii="Helvetica" w:hAnsi="Helvetica" w:cs="Helvetica"/>
          <w:sz w:val="20"/>
        </w:rPr>
        <w:t>Vis</w:t>
      </w:r>
      <w:proofErr w:type="spellEnd"/>
      <w:r w:rsidRPr="001A1B82">
        <w:rPr>
          <w:rFonts w:ascii="Helvetica" w:hAnsi="Helvetica" w:cs="Helvetica"/>
          <w:sz w:val="20"/>
        </w:rPr>
        <w:t>―NIR,</w:t>
      </w:r>
      <w:r w:rsidRPr="001A1B82">
        <w:rPr>
          <w:rFonts w:ascii="Helvetica" w:hAnsi="Helvetica" w:cs="Helvetica"/>
          <w:spacing w:val="-37"/>
          <w:sz w:val="20"/>
        </w:rPr>
        <w:t xml:space="preserve"> </w:t>
      </w:r>
      <w:r w:rsidRPr="001A1B82">
        <w:rPr>
          <w:rFonts w:ascii="Helvetica" w:hAnsi="Helvetica" w:cs="Helvetica"/>
          <w:sz w:val="20"/>
        </w:rPr>
        <w:t>XRF.</w:t>
      </w:r>
    </w:p>
    <w:p w14:paraId="4DDC100B" w14:textId="77777777" w:rsidR="001F4E18" w:rsidRPr="001A1B82" w:rsidRDefault="001F4E18" w:rsidP="001F4E18">
      <w:pPr>
        <w:pStyle w:val="Listenabsatz"/>
        <w:numPr>
          <w:ilvl w:val="0"/>
          <w:numId w:val="3"/>
        </w:numPr>
        <w:tabs>
          <w:tab w:val="left" w:pos="875"/>
          <w:tab w:val="left" w:pos="876"/>
        </w:tabs>
        <w:spacing w:line="228" w:lineRule="exact"/>
        <w:rPr>
          <w:rFonts w:ascii="Helvetica" w:hAnsi="Helvetica" w:cs="Helvetica"/>
          <w:sz w:val="20"/>
        </w:rPr>
      </w:pPr>
      <w:r w:rsidRPr="001A1B82">
        <w:rPr>
          <w:rFonts w:ascii="Helvetica" w:hAnsi="Helvetica" w:cs="Helvetica"/>
          <w:sz w:val="20"/>
        </w:rPr>
        <w:t>Verfügbarkeit von Bodendaten, Daten-Lizenzen,</w:t>
      </w:r>
      <w:r w:rsidRPr="001A1B82">
        <w:rPr>
          <w:rFonts w:ascii="Helvetica" w:hAnsi="Helvetica" w:cs="Helvetica"/>
          <w:spacing w:val="-12"/>
          <w:sz w:val="20"/>
        </w:rPr>
        <w:t xml:space="preserve"> </w:t>
      </w:r>
      <w:r w:rsidRPr="001A1B82">
        <w:rPr>
          <w:rFonts w:ascii="Helvetica" w:hAnsi="Helvetica" w:cs="Helvetica"/>
          <w:sz w:val="20"/>
        </w:rPr>
        <w:t>OpenData.</w:t>
      </w:r>
    </w:p>
    <w:p w14:paraId="0E6062DF" w14:textId="77777777" w:rsidR="001F4E18" w:rsidRPr="001A1B82" w:rsidRDefault="001F4E18" w:rsidP="001F4E18">
      <w:pPr>
        <w:pStyle w:val="Listenabsatz"/>
        <w:numPr>
          <w:ilvl w:val="0"/>
          <w:numId w:val="3"/>
        </w:numPr>
        <w:tabs>
          <w:tab w:val="left" w:pos="875"/>
          <w:tab w:val="left" w:pos="876"/>
        </w:tabs>
        <w:spacing w:line="238" w:lineRule="exact"/>
        <w:rPr>
          <w:rFonts w:ascii="Helvetica" w:hAnsi="Helvetica" w:cs="Helvetica"/>
          <w:sz w:val="20"/>
        </w:rPr>
      </w:pPr>
      <w:r w:rsidRPr="001A1B82">
        <w:rPr>
          <w:rFonts w:ascii="Helvetica" w:hAnsi="Helvetica" w:cs="Helvetica"/>
          <w:sz w:val="20"/>
        </w:rPr>
        <w:t>Digitale Erfassung von bodenkundlichen</w:t>
      </w:r>
      <w:r w:rsidRPr="001A1B82">
        <w:rPr>
          <w:rFonts w:ascii="Helvetica" w:hAnsi="Helvetica" w:cs="Helvetica"/>
          <w:spacing w:val="-12"/>
          <w:sz w:val="20"/>
        </w:rPr>
        <w:t xml:space="preserve"> </w:t>
      </w:r>
      <w:r w:rsidRPr="001A1B82">
        <w:rPr>
          <w:rFonts w:ascii="Helvetica" w:hAnsi="Helvetica" w:cs="Helvetica"/>
          <w:sz w:val="20"/>
        </w:rPr>
        <w:t>Feldansprachen.</w:t>
      </w:r>
    </w:p>
    <w:p w14:paraId="22BDB591" w14:textId="77777777" w:rsidR="001F4E18" w:rsidRPr="001A1B82" w:rsidRDefault="001F4E18" w:rsidP="001F4E18">
      <w:pPr>
        <w:pStyle w:val="Textkrper"/>
        <w:spacing w:before="1"/>
        <w:rPr>
          <w:rFonts w:ascii="Helvetica" w:hAnsi="Helvetica" w:cs="Helvetica"/>
        </w:rPr>
      </w:pPr>
    </w:p>
    <w:p w14:paraId="62EB4A20" w14:textId="77777777" w:rsidR="001F4E18" w:rsidRPr="001A1B82" w:rsidRDefault="001F4E18" w:rsidP="001F4E18">
      <w:pPr>
        <w:pStyle w:val="Textkrper"/>
        <w:ind w:left="156" w:right="212"/>
        <w:jc w:val="both"/>
        <w:rPr>
          <w:rFonts w:ascii="Helvetica" w:hAnsi="Helvetica" w:cs="Helvetica"/>
        </w:rPr>
      </w:pPr>
      <w:r w:rsidRPr="001A1B82">
        <w:rPr>
          <w:rFonts w:ascii="Helvetica" w:hAnsi="Helvetica" w:cs="Helvetica"/>
        </w:rPr>
        <w:t>Die Daten sind abhängig von der Verfügbarkeit der Referent*innen und werden fortlaufend über die Mailing-Liste</w:t>
      </w:r>
      <w:hyperlink r:id="rId9">
        <w:r w:rsidRPr="001A1B82">
          <w:rPr>
            <w:rFonts w:ascii="Helvetica" w:hAnsi="Helvetica" w:cs="Helvetica"/>
          </w:rPr>
          <w:t xml:space="preserve"> wg-soil40-announce@lists.soil.ch </w:t>
        </w:r>
      </w:hyperlink>
      <w:r w:rsidRPr="001A1B82">
        <w:rPr>
          <w:rFonts w:ascii="Helvetica" w:hAnsi="Helvetica" w:cs="Helvetica"/>
        </w:rPr>
        <w:t>bekannt gegeben. Alle Mitglieder der BGS sind willkommen.</w:t>
      </w:r>
    </w:p>
    <w:p w14:paraId="77878E48" w14:textId="77777777" w:rsidR="001F4E18" w:rsidRDefault="001F4E18" w:rsidP="001F4E18">
      <w:pPr>
        <w:rPr>
          <w:rFonts w:ascii="Helvetica" w:hAnsi="Helvetica" w:cs="Helvetica"/>
          <w:sz w:val="22"/>
          <w:szCs w:val="22"/>
        </w:rPr>
      </w:pPr>
    </w:p>
    <w:p w14:paraId="266A4623" w14:textId="77777777" w:rsidR="008914BE" w:rsidRDefault="00115126" w:rsidP="001F4E18">
      <w:pPr>
        <w:rPr>
          <w:rFonts w:ascii="Helvetica" w:hAnsi="Helvetica" w:cs="Helvetica"/>
          <w:sz w:val="22"/>
          <w:szCs w:val="22"/>
        </w:rPr>
      </w:pPr>
      <w:r>
        <w:rPr>
          <w:rFonts w:ascii="Helvetica" w:hAnsi="Helvetica" w:cs="Helvetica"/>
          <w:sz w:val="22"/>
          <w:szCs w:val="22"/>
        </w:rPr>
        <w:pict w14:anchorId="1D957EB1">
          <v:rect id="_x0000_i1029" style="width:0;height:1.5pt" o:hralign="center" o:hrstd="t" o:hr="t" fillcolor="#a0a0a0" stroked="f"/>
        </w:pict>
      </w:r>
    </w:p>
    <w:p w14:paraId="5611686F" w14:textId="77777777" w:rsidR="007A4C6F" w:rsidRPr="00481372" w:rsidRDefault="007A4C6F" w:rsidP="007A4C6F">
      <w:pPr>
        <w:spacing w:before="241"/>
        <w:ind w:left="133"/>
        <w:rPr>
          <w:rFonts w:ascii="Helvetica" w:hAnsi="Helvetica" w:cs="Helvetica"/>
          <w:b/>
          <w:sz w:val="28"/>
        </w:rPr>
      </w:pPr>
      <w:r w:rsidRPr="00481372">
        <w:rPr>
          <w:rFonts w:ascii="Helvetica" w:hAnsi="Helvetica" w:cs="Helvetica"/>
          <w:b/>
          <w:sz w:val="28"/>
        </w:rPr>
        <w:t>JAHRESBERICHT 2019</w:t>
      </w:r>
    </w:p>
    <w:p w14:paraId="74E03B3E" w14:textId="77777777" w:rsidR="007A4C6F" w:rsidRPr="00481372" w:rsidRDefault="007A4C6F" w:rsidP="007A4C6F">
      <w:pPr>
        <w:pStyle w:val="Textkrper"/>
        <w:spacing w:before="3"/>
        <w:rPr>
          <w:rFonts w:ascii="Helvetica" w:hAnsi="Helvetica" w:cs="Helvetica"/>
          <w:b/>
          <w:sz w:val="38"/>
        </w:rPr>
      </w:pPr>
    </w:p>
    <w:p w14:paraId="594DC051" w14:textId="77777777" w:rsidR="007A4C6F" w:rsidRPr="00481372" w:rsidRDefault="007A4C6F" w:rsidP="007A4C6F">
      <w:pPr>
        <w:pStyle w:val="berschrift1"/>
        <w:spacing w:line="242" w:lineRule="auto"/>
        <w:ind w:left="142" w:right="300" w:firstLine="0"/>
        <w:rPr>
          <w:rFonts w:ascii="Helvetica" w:hAnsi="Helvetica" w:cs="Helvetica"/>
        </w:rPr>
      </w:pPr>
      <w:r w:rsidRPr="00481372">
        <w:rPr>
          <w:rFonts w:ascii="Helvetica" w:hAnsi="Helvetica" w:cs="Helvetica"/>
        </w:rPr>
        <w:t xml:space="preserve">Rolle und Beiträge der Arbeitsgruppe Bodenkartierung und der Bodenkartier- Fachleute im Projekt </w:t>
      </w:r>
      <w:proofErr w:type="spellStart"/>
      <w:r w:rsidRPr="00481372">
        <w:rPr>
          <w:rFonts w:ascii="Helvetica" w:hAnsi="Helvetica" w:cs="Helvetica"/>
        </w:rPr>
        <w:t>RevKLABSKA</w:t>
      </w:r>
      <w:proofErr w:type="spellEnd"/>
    </w:p>
    <w:p w14:paraId="16D7DAF0" w14:textId="77777777" w:rsidR="007A4C6F" w:rsidRPr="00481372" w:rsidRDefault="007A4C6F" w:rsidP="007A4C6F">
      <w:pPr>
        <w:pStyle w:val="Textkrper"/>
        <w:spacing w:before="115"/>
        <w:ind w:left="133" w:right="113"/>
        <w:jc w:val="both"/>
        <w:rPr>
          <w:rFonts w:ascii="Helvetica" w:hAnsi="Helvetica" w:cs="Helvetica"/>
        </w:rPr>
      </w:pPr>
      <w:r w:rsidRPr="00481372">
        <w:rPr>
          <w:rFonts w:ascii="Helvetica" w:hAnsi="Helvetica" w:cs="Helvetica"/>
        </w:rPr>
        <w:t xml:space="preserve">Das erste Halbjahr 2019 war geprägt von den angelaufenen Aktivitäten der verschiedenen Gremien der </w:t>
      </w:r>
      <w:proofErr w:type="spellStart"/>
      <w:r w:rsidRPr="00481372">
        <w:rPr>
          <w:rFonts w:ascii="Helvetica" w:hAnsi="Helvetica" w:cs="Helvetica"/>
        </w:rPr>
        <w:t>RevKLABS</w:t>
      </w:r>
      <w:proofErr w:type="spellEnd"/>
      <w:r w:rsidRPr="00481372">
        <w:rPr>
          <w:rFonts w:ascii="Helvetica" w:hAnsi="Helvetica" w:cs="Helvetica"/>
        </w:rPr>
        <w:t>/KA und den damit verbundenen Fragen zur Rolle der Arbeitsgruppe Bodenkartierung und der Bodenkartier-Fachleute in diesem Projekt.</w:t>
      </w:r>
    </w:p>
    <w:p w14:paraId="71F6F829" w14:textId="77777777" w:rsidR="007A4C6F" w:rsidRPr="00481372" w:rsidRDefault="007A4C6F" w:rsidP="007A4C6F">
      <w:pPr>
        <w:pStyle w:val="Textkrper"/>
        <w:spacing w:before="60"/>
        <w:ind w:left="133" w:right="174"/>
        <w:jc w:val="both"/>
        <w:rPr>
          <w:rFonts w:ascii="Helvetica" w:hAnsi="Helvetica" w:cs="Helvetica"/>
        </w:rPr>
      </w:pPr>
      <w:r w:rsidRPr="00481372">
        <w:rPr>
          <w:rFonts w:ascii="Helvetica" w:hAnsi="Helvetica" w:cs="Helvetica"/>
        </w:rPr>
        <w:t>Die Projektorgane des Gesamtprojektes setzten neben der Projektleitung auch neue Begleitgremien wie Projektausschuss und Fachausschuss ein und erstellten Expertenlisten.</w:t>
      </w:r>
    </w:p>
    <w:p w14:paraId="2A9B27F8" w14:textId="77777777" w:rsidR="007A4C6F" w:rsidRPr="00481372" w:rsidRDefault="007A4C6F" w:rsidP="007A4C6F">
      <w:pPr>
        <w:pStyle w:val="Textkrper"/>
        <w:spacing w:before="5"/>
        <w:jc w:val="both"/>
        <w:rPr>
          <w:rFonts w:ascii="Helvetica" w:hAnsi="Helvetica" w:cs="Helvetica"/>
          <w:sz w:val="34"/>
        </w:rPr>
      </w:pPr>
    </w:p>
    <w:p w14:paraId="1D591E4D" w14:textId="77777777" w:rsidR="007A4C6F" w:rsidRPr="00481372" w:rsidRDefault="007A4C6F" w:rsidP="007A4C6F">
      <w:pPr>
        <w:spacing w:line="242" w:lineRule="auto"/>
        <w:ind w:left="133" w:right="188"/>
        <w:rPr>
          <w:rFonts w:ascii="Helvetica" w:hAnsi="Helvetica" w:cs="Helvetica"/>
          <w:szCs w:val="20"/>
        </w:rPr>
      </w:pPr>
      <w:r w:rsidRPr="00481372">
        <w:rPr>
          <w:rFonts w:ascii="Helvetica" w:hAnsi="Helvetica" w:cs="Helvetica"/>
          <w:i/>
          <w:szCs w:val="20"/>
        </w:rPr>
        <w:t xml:space="preserve">Stellungnahmen zu den von der Projektleitung </w:t>
      </w:r>
      <w:proofErr w:type="spellStart"/>
      <w:r w:rsidRPr="00481372">
        <w:rPr>
          <w:rFonts w:ascii="Helvetica" w:hAnsi="Helvetica" w:cs="Helvetica"/>
          <w:i/>
          <w:szCs w:val="20"/>
        </w:rPr>
        <w:t>RevKLABSKA</w:t>
      </w:r>
      <w:proofErr w:type="spellEnd"/>
      <w:r w:rsidRPr="00481372">
        <w:rPr>
          <w:rFonts w:ascii="Helvetica" w:hAnsi="Helvetica" w:cs="Helvetica"/>
          <w:i/>
          <w:szCs w:val="20"/>
        </w:rPr>
        <w:t xml:space="preserve"> verfassten Faktenblättern und Zwischenberichten</w:t>
      </w:r>
      <w:r w:rsidRPr="00481372">
        <w:rPr>
          <w:rFonts w:ascii="Helvetica" w:hAnsi="Helvetica" w:cs="Helvetica"/>
          <w:szCs w:val="20"/>
        </w:rPr>
        <w:t>:</w:t>
      </w:r>
    </w:p>
    <w:p w14:paraId="7EEC3534" w14:textId="77777777" w:rsidR="007A4C6F" w:rsidRPr="00681CF3" w:rsidRDefault="007A4C6F" w:rsidP="007A4C6F">
      <w:pPr>
        <w:pStyle w:val="Textkrper"/>
        <w:spacing w:before="57"/>
        <w:ind w:left="133"/>
        <w:rPr>
          <w:rFonts w:ascii="Helvetica" w:hAnsi="Helvetica" w:cs="Helvetica"/>
        </w:rPr>
      </w:pPr>
      <w:r w:rsidRPr="00681CF3">
        <w:rPr>
          <w:rFonts w:ascii="Helvetica" w:hAnsi="Helvetica" w:cs="Helvetica"/>
        </w:rPr>
        <w:t>Die Leitung der Arbeitsgruppe Bodenkartierung</w:t>
      </w:r>
    </w:p>
    <w:p w14:paraId="46C205CD" w14:textId="77777777" w:rsidR="007A4C6F" w:rsidRPr="00681CF3" w:rsidRDefault="007A4C6F" w:rsidP="007A4C6F">
      <w:pPr>
        <w:pStyle w:val="Listenabsatz"/>
        <w:numPr>
          <w:ilvl w:val="0"/>
          <w:numId w:val="4"/>
        </w:numPr>
        <w:tabs>
          <w:tab w:val="left" w:pos="418"/>
        </w:tabs>
        <w:spacing w:before="58" w:line="293" w:lineRule="exact"/>
        <w:ind w:left="417" w:hanging="285"/>
        <w:rPr>
          <w:rFonts w:ascii="Helvetica" w:hAnsi="Helvetica" w:cs="Helvetica"/>
          <w:szCs w:val="20"/>
        </w:rPr>
      </w:pPr>
      <w:r w:rsidRPr="00681CF3">
        <w:rPr>
          <w:rFonts w:ascii="Helvetica" w:hAnsi="Helvetica" w:cs="Helvetica"/>
          <w:szCs w:val="20"/>
        </w:rPr>
        <w:t>nahm schriftlich Stellung zu den zugestellten</w:t>
      </w:r>
      <w:r w:rsidRPr="00681CF3">
        <w:rPr>
          <w:rFonts w:ascii="Helvetica" w:hAnsi="Helvetica" w:cs="Helvetica"/>
          <w:spacing w:val="-2"/>
          <w:szCs w:val="20"/>
        </w:rPr>
        <w:t xml:space="preserve"> </w:t>
      </w:r>
      <w:r w:rsidRPr="00681CF3">
        <w:rPr>
          <w:rFonts w:ascii="Helvetica" w:hAnsi="Helvetica" w:cs="Helvetica"/>
          <w:szCs w:val="20"/>
        </w:rPr>
        <w:t>Berichten</w:t>
      </w:r>
    </w:p>
    <w:p w14:paraId="1C655155" w14:textId="77777777" w:rsidR="007A4C6F" w:rsidRPr="00681CF3" w:rsidRDefault="007A4C6F" w:rsidP="007A4C6F">
      <w:pPr>
        <w:pStyle w:val="Listenabsatz"/>
        <w:numPr>
          <w:ilvl w:val="0"/>
          <w:numId w:val="4"/>
        </w:numPr>
        <w:tabs>
          <w:tab w:val="left" w:pos="417"/>
        </w:tabs>
        <w:ind w:right="524"/>
        <w:rPr>
          <w:rFonts w:ascii="Helvetica" w:hAnsi="Helvetica" w:cs="Helvetica"/>
          <w:szCs w:val="20"/>
        </w:rPr>
      </w:pPr>
      <w:r w:rsidRPr="00681CF3">
        <w:rPr>
          <w:rFonts w:ascii="Helvetica" w:hAnsi="Helvetica" w:cs="Helvetica"/>
          <w:szCs w:val="20"/>
        </w:rPr>
        <w:t>diskutierte mit Bodenkartier-Fachleuten über Priorisierungen der Rev. KA, dies aus Sicht erfahrener und praktisch tätiger</w:t>
      </w:r>
      <w:r w:rsidRPr="00681CF3">
        <w:rPr>
          <w:rFonts w:ascii="Helvetica" w:hAnsi="Helvetica" w:cs="Helvetica"/>
          <w:spacing w:val="-7"/>
          <w:szCs w:val="20"/>
        </w:rPr>
        <w:t xml:space="preserve"> </w:t>
      </w:r>
      <w:r w:rsidRPr="00681CF3">
        <w:rPr>
          <w:rFonts w:ascii="Helvetica" w:hAnsi="Helvetica" w:cs="Helvetica"/>
          <w:szCs w:val="20"/>
        </w:rPr>
        <w:t>Kartier-Fachleute</w:t>
      </w:r>
    </w:p>
    <w:p w14:paraId="75EDE4C5" w14:textId="77777777" w:rsidR="007A4C6F" w:rsidRPr="006212F9" w:rsidRDefault="007A4C6F" w:rsidP="007A4C6F">
      <w:pPr>
        <w:pStyle w:val="Listenabsatz"/>
        <w:numPr>
          <w:ilvl w:val="0"/>
          <w:numId w:val="4"/>
        </w:numPr>
        <w:tabs>
          <w:tab w:val="left" w:pos="417"/>
        </w:tabs>
        <w:ind w:right="363"/>
        <w:rPr>
          <w:rFonts w:ascii="Helvetica" w:hAnsi="Helvetica" w:cs="Helvetica"/>
          <w:szCs w:val="20"/>
        </w:rPr>
      </w:pPr>
      <w:r w:rsidRPr="00681CF3">
        <w:rPr>
          <w:rFonts w:ascii="Helvetica" w:hAnsi="Helvetica" w:cs="Helvetica"/>
          <w:szCs w:val="20"/>
        </w:rPr>
        <w:t>und thematisierte Entschädigungsfragen für Selbständigerwerbende in den Gremien der</w:t>
      </w:r>
      <w:r w:rsidRPr="00681CF3">
        <w:rPr>
          <w:rFonts w:ascii="Helvetica" w:hAnsi="Helvetica" w:cs="Helvetica"/>
          <w:spacing w:val="-2"/>
          <w:szCs w:val="20"/>
        </w:rPr>
        <w:t xml:space="preserve"> </w:t>
      </w:r>
      <w:proofErr w:type="spellStart"/>
      <w:r w:rsidRPr="00681CF3">
        <w:rPr>
          <w:rFonts w:ascii="Helvetica" w:hAnsi="Helvetica" w:cs="Helvetica"/>
          <w:szCs w:val="20"/>
        </w:rPr>
        <w:t>RevKLABS</w:t>
      </w:r>
      <w:proofErr w:type="spellEnd"/>
      <w:r w:rsidRPr="00681CF3">
        <w:rPr>
          <w:rFonts w:ascii="Helvetica" w:hAnsi="Helvetica" w:cs="Helvetica"/>
          <w:szCs w:val="20"/>
        </w:rPr>
        <w:t>/KA</w:t>
      </w:r>
    </w:p>
    <w:p w14:paraId="426E50ED" w14:textId="77777777" w:rsidR="007A4C6F" w:rsidRPr="00681CF3" w:rsidRDefault="007A4C6F" w:rsidP="007A4C6F">
      <w:pPr>
        <w:pStyle w:val="Textkrper"/>
        <w:spacing w:before="57"/>
        <w:ind w:left="132" w:right="189"/>
        <w:jc w:val="both"/>
        <w:rPr>
          <w:rFonts w:ascii="Helvetica" w:hAnsi="Helvetica" w:cs="Helvetica"/>
        </w:rPr>
      </w:pPr>
      <w:r w:rsidRPr="00681CF3">
        <w:rPr>
          <w:rFonts w:ascii="Helvetica" w:hAnsi="Helvetica" w:cs="Helvetica"/>
        </w:rPr>
        <w:t xml:space="preserve">Zum letztgenannten Punkt wurden zwei Eingaben, verfasst von in der Arbeitsgruppe </w:t>
      </w:r>
      <w:proofErr w:type="spellStart"/>
      <w:r w:rsidRPr="00681CF3">
        <w:rPr>
          <w:rFonts w:ascii="Helvetica" w:hAnsi="Helvetica" w:cs="Helvetica"/>
        </w:rPr>
        <w:t>BoKa</w:t>
      </w:r>
      <w:proofErr w:type="spellEnd"/>
      <w:r w:rsidRPr="00681CF3">
        <w:rPr>
          <w:rFonts w:ascii="Helvetica" w:hAnsi="Helvetica" w:cs="Helvetica"/>
        </w:rPr>
        <w:t xml:space="preserve"> aktiven </w:t>
      </w:r>
      <w:proofErr w:type="spellStart"/>
      <w:r w:rsidRPr="00681CF3">
        <w:rPr>
          <w:rFonts w:ascii="Helvetica" w:hAnsi="Helvetica" w:cs="Helvetica"/>
        </w:rPr>
        <w:t>Kartierbüros</w:t>
      </w:r>
      <w:proofErr w:type="spellEnd"/>
      <w:r w:rsidRPr="00681CF3">
        <w:rPr>
          <w:rFonts w:ascii="Helvetica" w:hAnsi="Helvetica" w:cs="Helvetica"/>
        </w:rPr>
        <w:t>, mit diversen Fragen zur Organisation, zu Entschädigungen und zum sich abzeichnenden Projektablauf der Revision KLABS/KA an die Pr</w:t>
      </w:r>
      <w:r>
        <w:rPr>
          <w:rFonts w:ascii="Helvetica" w:hAnsi="Helvetica" w:cs="Helvetica"/>
        </w:rPr>
        <w:t>o</w:t>
      </w:r>
      <w:r w:rsidRPr="00681CF3">
        <w:rPr>
          <w:rFonts w:ascii="Helvetica" w:hAnsi="Helvetica" w:cs="Helvetica"/>
        </w:rPr>
        <w:t>jektauftraggeberin, das BAFU, gerichtet.</w:t>
      </w:r>
    </w:p>
    <w:p w14:paraId="1D237B93" w14:textId="77777777" w:rsidR="007A4C6F" w:rsidRPr="00681CF3" w:rsidRDefault="007A4C6F" w:rsidP="007A4C6F">
      <w:pPr>
        <w:pStyle w:val="Textkrper"/>
        <w:spacing w:before="2" w:line="237" w:lineRule="auto"/>
        <w:ind w:left="132" w:right="337"/>
        <w:jc w:val="both"/>
        <w:rPr>
          <w:rFonts w:ascii="Helvetica" w:hAnsi="Helvetica" w:cs="Helvetica"/>
        </w:rPr>
      </w:pPr>
      <w:r w:rsidRPr="00681CF3">
        <w:rPr>
          <w:rFonts w:ascii="Helvetica" w:hAnsi="Helvetica" w:cs="Helvetica"/>
        </w:rPr>
        <w:t xml:space="preserve">Diesbezüglich fand im Sommer beim zuständigen Gremium im BAFU auch ein Gedankenaustausch statt, allerdings ohne ein </w:t>
      </w:r>
      <w:proofErr w:type="gramStart"/>
      <w:r w:rsidRPr="00681CF3">
        <w:rPr>
          <w:rFonts w:ascii="Helvetica" w:hAnsi="Helvetica" w:cs="Helvetica"/>
        </w:rPr>
        <w:t>substantielles</w:t>
      </w:r>
      <w:proofErr w:type="gramEnd"/>
      <w:r w:rsidRPr="00681CF3">
        <w:rPr>
          <w:rFonts w:ascii="Helvetica" w:hAnsi="Helvetica" w:cs="Helvetica"/>
        </w:rPr>
        <w:t xml:space="preserve"> Ergebnis.</w:t>
      </w:r>
    </w:p>
    <w:p w14:paraId="75488A52" w14:textId="77777777" w:rsidR="007A4C6F" w:rsidRPr="00681CF3" w:rsidRDefault="007A4C6F" w:rsidP="007A4C6F">
      <w:pPr>
        <w:pStyle w:val="Textkrper"/>
        <w:spacing w:before="6" w:line="237" w:lineRule="auto"/>
        <w:ind w:left="132"/>
        <w:jc w:val="both"/>
        <w:rPr>
          <w:rFonts w:ascii="Helvetica" w:hAnsi="Helvetica" w:cs="Helvetica"/>
        </w:rPr>
      </w:pPr>
      <w:r w:rsidRPr="00681CF3">
        <w:rPr>
          <w:rFonts w:ascii="Helvetica" w:hAnsi="Helvetica" w:cs="Helvetica"/>
        </w:rPr>
        <w:t>Dies alles war mit grossem Aufwand verbunden, der zum «normalen» „AG-Betrieb“ hinzukam und, wie bisher üblich, als Freiwilligenarbeit geleistet wurde!</w:t>
      </w:r>
    </w:p>
    <w:p w14:paraId="7AEF5669" w14:textId="77777777" w:rsidR="007A4C6F" w:rsidRPr="00481372" w:rsidRDefault="007A4C6F" w:rsidP="007A4C6F">
      <w:pPr>
        <w:pStyle w:val="Textkrper"/>
        <w:spacing w:before="5"/>
        <w:rPr>
          <w:rFonts w:ascii="Helvetica" w:hAnsi="Helvetica" w:cs="Helvetica"/>
          <w:sz w:val="34"/>
        </w:rPr>
      </w:pPr>
    </w:p>
    <w:p w14:paraId="4AD2E644" w14:textId="77777777" w:rsidR="007A4C6F" w:rsidRPr="00481372" w:rsidRDefault="007A4C6F" w:rsidP="007A4C6F">
      <w:pPr>
        <w:pStyle w:val="berschrift1"/>
        <w:spacing w:before="1"/>
        <w:ind w:left="132" w:firstLine="10"/>
        <w:rPr>
          <w:rFonts w:ascii="Helvetica" w:hAnsi="Helvetica" w:cs="Helvetica"/>
        </w:rPr>
      </w:pPr>
      <w:r w:rsidRPr="00481372">
        <w:rPr>
          <w:rFonts w:ascii="Helvetica" w:hAnsi="Helvetica" w:cs="Helvetica"/>
        </w:rPr>
        <w:t>Arbeitsgruppen-Sitzung im Herbst</w:t>
      </w:r>
    </w:p>
    <w:p w14:paraId="17D89CBE" w14:textId="77777777" w:rsidR="007A4C6F" w:rsidRPr="00681CF3" w:rsidRDefault="007A4C6F" w:rsidP="007A4C6F">
      <w:pPr>
        <w:pStyle w:val="Textkrper"/>
        <w:spacing w:before="60"/>
        <w:ind w:left="132" w:right="154"/>
        <w:jc w:val="both"/>
        <w:rPr>
          <w:rFonts w:ascii="Helvetica" w:hAnsi="Helvetica" w:cs="Helvetica"/>
        </w:rPr>
      </w:pPr>
      <w:r w:rsidRPr="00681CF3">
        <w:rPr>
          <w:rFonts w:ascii="Helvetica" w:hAnsi="Helvetica" w:cs="Helvetica"/>
        </w:rPr>
        <w:t xml:space="preserve">Die Arbeitsgruppensitzung vom 3. Oktober 2019 umfasste im ersten Teil die Präsentation der PL </w:t>
      </w:r>
      <w:proofErr w:type="spellStart"/>
      <w:r w:rsidRPr="00681CF3">
        <w:rPr>
          <w:rFonts w:ascii="Helvetica" w:hAnsi="Helvetica" w:cs="Helvetica"/>
        </w:rPr>
        <w:t>RevKLASBS</w:t>
      </w:r>
      <w:proofErr w:type="spellEnd"/>
      <w:r w:rsidRPr="00681CF3">
        <w:rPr>
          <w:rFonts w:ascii="Helvetica" w:hAnsi="Helvetica" w:cs="Helvetica"/>
        </w:rPr>
        <w:t xml:space="preserve">/KA zum Stand des Projekts; anschliessend stellten die FA-Delegierten der AG </w:t>
      </w:r>
      <w:proofErr w:type="spellStart"/>
      <w:r w:rsidRPr="00681CF3">
        <w:rPr>
          <w:rFonts w:ascii="Helvetica" w:hAnsi="Helvetica" w:cs="Helvetica"/>
        </w:rPr>
        <w:t>BoKa</w:t>
      </w:r>
      <w:proofErr w:type="spellEnd"/>
      <w:r w:rsidRPr="00681CF3">
        <w:rPr>
          <w:rFonts w:ascii="Helvetica" w:hAnsi="Helvetica" w:cs="Helvetica"/>
        </w:rPr>
        <w:t xml:space="preserve"> Vorschläge und Fragen zur Kommunikation mit der AG vor. Es folgten engagierte </w:t>
      </w:r>
      <w:r w:rsidRPr="00681CF3">
        <w:rPr>
          <w:rFonts w:ascii="Helvetica" w:hAnsi="Helvetica" w:cs="Helvetica"/>
        </w:rPr>
        <w:lastRenderedPageBreak/>
        <w:t>Diskussionen im Plenum.</w:t>
      </w:r>
    </w:p>
    <w:p w14:paraId="6C01D6EC" w14:textId="77777777" w:rsidR="007A4C6F" w:rsidRPr="00481372" w:rsidRDefault="007A4C6F" w:rsidP="007A4C6F">
      <w:pPr>
        <w:pStyle w:val="Textkrper"/>
        <w:spacing w:before="62"/>
        <w:ind w:left="132" w:right="188"/>
        <w:jc w:val="both"/>
        <w:rPr>
          <w:rFonts w:ascii="Helvetica" w:hAnsi="Helvetica" w:cs="Helvetica"/>
        </w:rPr>
      </w:pPr>
      <w:r w:rsidRPr="00681CF3">
        <w:rPr>
          <w:rFonts w:ascii="Helvetica" w:hAnsi="Helvetica" w:cs="Helvetica"/>
        </w:rPr>
        <w:t xml:space="preserve">Der zweite Teil war fachlichen Fragen und Themen zur praktischen Flächenkartierung und zu deren Rezeption innerhalb der neuen Bodengremien von KOBI und Re- </w:t>
      </w:r>
      <w:proofErr w:type="spellStart"/>
      <w:r w:rsidRPr="00681CF3">
        <w:rPr>
          <w:rFonts w:ascii="Helvetica" w:hAnsi="Helvetica" w:cs="Helvetica"/>
        </w:rPr>
        <w:t>vKLABS</w:t>
      </w:r>
      <w:proofErr w:type="spellEnd"/>
      <w:r w:rsidRPr="00681CF3">
        <w:rPr>
          <w:rFonts w:ascii="Helvetica" w:hAnsi="Helvetica" w:cs="Helvetica"/>
        </w:rPr>
        <w:t xml:space="preserve">/KA gewidmet, sowie zu spezifischen fachlichen Fragen wie Humusformen (z.B. Rolle von </w:t>
      </w:r>
      <w:proofErr w:type="spellStart"/>
      <w:r w:rsidRPr="00681CF3">
        <w:rPr>
          <w:rFonts w:ascii="Helvetica" w:hAnsi="Helvetica" w:cs="Helvetica"/>
        </w:rPr>
        <w:t>Ahh</w:t>
      </w:r>
      <w:proofErr w:type="spellEnd"/>
      <w:r w:rsidRPr="00681CF3">
        <w:rPr>
          <w:rFonts w:ascii="Helvetica" w:hAnsi="Helvetica" w:cs="Helvetica"/>
        </w:rPr>
        <w:t>) und zu Abzügen/Zuschlägen bei Hydromorphie-Merkmalen, die zukünftig intensiver und in einem breiteren Rahmen besprochen werden müssten</w:t>
      </w:r>
      <w:r w:rsidRPr="00481372">
        <w:rPr>
          <w:rFonts w:ascii="Helvetica" w:hAnsi="Helvetica" w:cs="Helvetica"/>
        </w:rPr>
        <w:t>.</w:t>
      </w:r>
    </w:p>
    <w:p w14:paraId="1D9F1AE4" w14:textId="77777777" w:rsidR="007A4C6F" w:rsidRPr="00481372" w:rsidRDefault="007A4C6F" w:rsidP="007A4C6F">
      <w:pPr>
        <w:pStyle w:val="Textkrper"/>
        <w:spacing w:before="62" w:line="237" w:lineRule="auto"/>
        <w:ind w:left="132" w:right="163"/>
        <w:jc w:val="both"/>
        <w:rPr>
          <w:rFonts w:ascii="Helvetica" w:hAnsi="Helvetica" w:cs="Helvetica"/>
        </w:rPr>
      </w:pPr>
      <w:r w:rsidRPr="00681CF3">
        <w:rPr>
          <w:rFonts w:ascii="Helvetica" w:hAnsi="Helvetica" w:cs="Helvetica"/>
        </w:rPr>
        <w:t>Die umfangreichen Unterlagen dazu (ausführliches Protokoll, Folien-Präsentationen) wurden an die rund 50 Adressaten der AG Bodenkartierung versendet.</w:t>
      </w:r>
    </w:p>
    <w:p w14:paraId="7BD759BE" w14:textId="77777777" w:rsidR="007A4C6F" w:rsidRPr="000C02BA" w:rsidRDefault="007A4C6F" w:rsidP="007A4C6F">
      <w:pPr>
        <w:pStyle w:val="Textkrper"/>
        <w:spacing w:before="61" w:line="242" w:lineRule="auto"/>
        <w:ind w:left="132" w:right="190"/>
        <w:jc w:val="both"/>
        <w:rPr>
          <w:rFonts w:ascii="Helvetica" w:hAnsi="Helvetica" w:cs="Helvetica"/>
        </w:rPr>
      </w:pPr>
      <w:r w:rsidRPr="00681CF3">
        <w:rPr>
          <w:rFonts w:ascii="Helvetica" w:hAnsi="Helvetica" w:cs="Helvetica"/>
        </w:rPr>
        <w:t>Im Dezember 2019 wurde zudem die Sammlung der detaillierten, fachlich fundierten Unterlagen (inkl. Präsentationen) der Arbeitsgruppen-Sitzungen und Workshops der</w:t>
      </w:r>
      <w:r>
        <w:rPr>
          <w:rFonts w:ascii="Helvetica" w:hAnsi="Helvetica" w:cs="Helvetica"/>
        </w:rPr>
        <w:t xml:space="preserve"> </w:t>
      </w:r>
      <w:r w:rsidRPr="000C02BA">
        <w:rPr>
          <w:rFonts w:ascii="Helvetica" w:hAnsi="Helvetica" w:cs="Helvetica"/>
        </w:rPr>
        <w:t xml:space="preserve">vergangenen Jahre der Projektleitung </w:t>
      </w:r>
      <w:proofErr w:type="spellStart"/>
      <w:r w:rsidRPr="000C02BA">
        <w:rPr>
          <w:rFonts w:ascii="Helvetica" w:hAnsi="Helvetica" w:cs="Helvetica"/>
        </w:rPr>
        <w:t>RevKLABS</w:t>
      </w:r>
      <w:proofErr w:type="spellEnd"/>
      <w:r w:rsidRPr="000C02BA">
        <w:rPr>
          <w:rFonts w:ascii="Helvetica" w:hAnsi="Helvetica" w:cs="Helvetica"/>
        </w:rPr>
        <w:t>/KA zwecks Mit-Berücksichtigung bei der laufenden Revision zugestellt.</w:t>
      </w:r>
    </w:p>
    <w:p w14:paraId="0F9AC1B7" w14:textId="77777777" w:rsidR="007A4C6F" w:rsidRPr="00481372" w:rsidRDefault="007A4C6F" w:rsidP="007A4C6F">
      <w:pPr>
        <w:pStyle w:val="Textkrper"/>
        <w:spacing w:before="2"/>
        <w:jc w:val="both"/>
        <w:rPr>
          <w:rFonts w:ascii="Helvetica" w:hAnsi="Helvetica" w:cs="Helvetica"/>
          <w:sz w:val="34"/>
        </w:rPr>
      </w:pPr>
    </w:p>
    <w:p w14:paraId="3F064E57" w14:textId="77777777" w:rsidR="007A4C6F" w:rsidRPr="00481372" w:rsidRDefault="007A4C6F" w:rsidP="007A4C6F">
      <w:pPr>
        <w:pStyle w:val="berschrift1"/>
        <w:rPr>
          <w:rFonts w:ascii="Helvetica" w:hAnsi="Helvetica" w:cs="Helvetica"/>
        </w:rPr>
      </w:pPr>
      <w:r w:rsidRPr="00481372">
        <w:rPr>
          <w:rFonts w:ascii="Helvetica" w:hAnsi="Helvetica" w:cs="Helvetica"/>
        </w:rPr>
        <w:t>Ausblick für 2020</w:t>
      </w:r>
    </w:p>
    <w:p w14:paraId="6FF836AB" w14:textId="77777777" w:rsidR="007A4C6F" w:rsidRDefault="007A4C6F" w:rsidP="007A4C6F">
      <w:pPr>
        <w:pStyle w:val="Textkrper"/>
        <w:spacing w:before="62" w:line="237" w:lineRule="auto"/>
        <w:ind w:left="133" w:right="255"/>
        <w:jc w:val="both"/>
        <w:rPr>
          <w:rFonts w:ascii="Helvetica" w:hAnsi="Helvetica" w:cs="Helvetica"/>
        </w:rPr>
      </w:pPr>
      <w:r w:rsidRPr="00681CF3">
        <w:rPr>
          <w:rFonts w:ascii="Helvetica" w:hAnsi="Helvetica" w:cs="Helvetica"/>
        </w:rPr>
        <w:t xml:space="preserve">Das Jahr 2020 wird sicher geprägt sein von der Begleitung der </w:t>
      </w:r>
      <w:proofErr w:type="spellStart"/>
      <w:r w:rsidRPr="00681CF3">
        <w:rPr>
          <w:rFonts w:ascii="Helvetica" w:hAnsi="Helvetica" w:cs="Helvetica"/>
        </w:rPr>
        <w:t>RevKA</w:t>
      </w:r>
      <w:proofErr w:type="spellEnd"/>
      <w:r w:rsidRPr="00681CF3">
        <w:rPr>
          <w:rFonts w:ascii="Helvetica" w:hAnsi="Helvetica" w:cs="Helvetica"/>
        </w:rPr>
        <w:t xml:space="preserve"> und ist somit von der Entwicklung dieses Grossprojektes abhängig.</w:t>
      </w:r>
      <w:r>
        <w:rPr>
          <w:rFonts w:ascii="Helvetica" w:hAnsi="Helvetica" w:cs="Helvetica"/>
        </w:rPr>
        <w:t xml:space="preserve"> </w:t>
      </w:r>
    </w:p>
    <w:p w14:paraId="205640E0" w14:textId="77777777" w:rsidR="007A4C6F" w:rsidRPr="006212F9" w:rsidRDefault="007A4C6F" w:rsidP="007A4C6F">
      <w:pPr>
        <w:pStyle w:val="Textkrper"/>
        <w:spacing w:before="62" w:line="237" w:lineRule="auto"/>
        <w:ind w:left="133" w:right="255"/>
        <w:jc w:val="both"/>
        <w:rPr>
          <w:rFonts w:ascii="Helvetica" w:hAnsi="Helvetica" w:cs="Helvetica"/>
        </w:rPr>
      </w:pPr>
      <w:r w:rsidRPr="00681CF3">
        <w:rPr>
          <w:rFonts w:ascii="Helvetica" w:hAnsi="Helvetica" w:cs="Helvetica"/>
          <w:b/>
          <w:szCs w:val="20"/>
        </w:rPr>
        <w:t xml:space="preserve">Methodische Fragestellungen zur Praktischen Bodenkartierung </w:t>
      </w:r>
      <w:r w:rsidRPr="00681CF3">
        <w:rPr>
          <w:rFonts w:ascii="Helvetica" w:hAnsi="Helvetica" w:cs="Helvetica"/>
          <w:szCs w:val="20"/>
        </w:rPr>
        <w:t>werden im</w:t>
      </w:r>
      <w:r>
        <w:rPr>
          <w:rFonts w:ascii="Helvetica" w:hAnsi="Helvetica" w:cs="Helvetica"/>
          <w:szCs w:val="20"/>
        </w:rPr>
        <w:t xml:space="preserve"> </w:t>
      </w:r>
      <w:r w:rsidRPr="00681CF3">
        <w:rPr>
          <w:rFonts w:ascii="Helvetica" w:hAnsi="Helvetica" w:cs="Helvetica"/>
          <w:szCs w:val="20"/>
        </w:rPr>
        <w:t>Rahmen des Möglichen weiterverfolgt.</w:t>
      </w:r>
    </w:p>
    <w:p w14:paraId="28038381" w14:textId="77777777" w:rsidR="007A4C6F" w:rsidRPr="00681CF3" w:rsidRDefault="007A4C6F" w:rsidP="007A4C6F">
      <w:pPr>
        <w:pStyle w:val="Textkrper"/>
        <w:spacing w:before="59" w:line="237" w:lineRule="auto"/>
        <w:ind w:left="133" w:right="389"/>
        <w:jc w:val="both"/>
        <w:rPr>
          <w:rFonts w:ascii="Helvetica" w:hAnsi="Helvetica" w:cs="Helvetica"/>
        </w:rPr>
      </w:pPr>
      <w:r w:rsidRPr="00681CF3">
        <w:rPr>
          <w:rFonts w:ascii="Helvetica" w:hAnsi="Helvetica" w:cs="Helvetica"/>
        </w:rPr>
        <w:t>Eine weitere Konkretisierung ist offen und damit zum jetzigen Zeitpunkt nicht möglich.</w:t>
      </w:r>
    </w:p>
    <w:p w14:paraId="29D8B332" w14:textId="77777777" w:rsidR="008914BE" w:rsidRDefault="008914BE" w:rsidP="001F4E18">
      <w:pPr>
        <w:rPr>
          <w:rFonts w:ascii="Helvetica" w:hAnsi="Helvetica" w:cs="Helvetica"/>
          <w:sz w:val="22"/>
          <w:szCs w:val="22"/>
        </w:rPr>
      </w:pPr>
    </w:p>
    <w:p w14:paraId="795F5C01" w14:textId="77777777" w:rsidR="007A4C6F" w:rsidRDefault="007A4C6F" w:rsidP="001F4E18">
      <w:pPr>
        <w:rPr>
          <w:rFonts w:ascii="Helvetica" w:hAnsi="Helvetica" w:cs="Helvetica"/>
          <w:sz w:val="22"/>
          <w:szCs w:val="22"/>
        </w:rPr>
      </w:pPr>
      <w:r w:rsidRPr="00681CF3">
        <w:rPr>
          <w:rFonts w:ascii="Helvetica" w:hAnsi="Helvetica" w:cs="Helvetica"/>
          <w:sz w:val="22"/>
          <w:szCs w:val="22"/>
        </w:rPr>
        <w:t>Marianne Knecht, Leiterin BGS Arbeitsgruppe Bodenkartierung</w:t>
      </w:r>
    </w:p>
    <w:p w14:paraId="5A598035" w14:textId="77777777" w:rsidR="007A4C6F" w:rsidRDefault="007A4C6F" w:rsidP="001F4E18">
      <w:pPr>
        <w:rPr>
          <w:rFonts w:ascii="Helvetica" w:hAnsi="Helvetica" w:cs="Helvetica"/>
          <w:sz w:val="22"/>
          <w:szCs w:val="22"/>
        </w:rPr>
      </w:pPr>
    </w:p>
    <w:p w14:paraId="3698562F" w14:textId="77777777" w:rsidR="007A4C6F" w:rsidRDefault="00115126" w:rsidP="001F4E18">
      <w:pPr>
        <w:rPr>
          <w:rFonts w:ascii="Helvetica" w:hAnsi="Helvetica" w:cs="Helvetica"/>
          <w:sz w:val="22"/>
          <w:szCs w:val="22"/>
        </w:rPr>
      </w:pPr>
      <w:r>
        <w:rPr>
          <w:rFonts w:ascii="Helvetica" w:hAnsi="Helvetica" w:cs="Helvetica"/>
          <w:sz w:val="22"/>
          <w:szCs w:val="22"/>
        </w:rPr>
        <w:pict w14:anchorId="0B29FE22">
          <v:rect id="_x0000_i1030" style="width:0;height:1.5pt" o:hralign="center" o:hrstd="t" o:hr="t" fillcolor="#a0a0a0" stroked="f"/>
        </w:pict>
      </w:r>
    </w:p>
    <w:p w14:paraId="0D2F1641" w14:textId="77777777" w:rsidR="004E5BA9" w:rsidRPr="004E5BA9" w:rsidRDefault="004E5BA9" w:rsidP="004E5BA9">
      <w:pPr>
        <w:widowControl w:val="0"/>
        <w:autoSpaceDE w:val="0"/>
        <w:autoSpaceDN w:val="0"/>
        <w:spacing w:before="35"/>
        <w:ind w:left="116"/>
        <w:rPr>
          <w:rFonts w:ascii="Helvetica" w:eastAsia="Calibri" w:hAnsi="Helvetica" w:cs="Helvetica"/>
          <w:b/>
          <w:sz w:val="32"/>
          <w:szCs w:val="22"/>
        </w:rPr>
      </w:pPr>
      <w:r w:rsidRPr="004E5BA9">
        <w:rPr>
          <w:rFonts w:ascii="Helvetica" w:eastAsia="Calibri" w:hAnsi="Helvetica" w:cs="Helvetica"/>
          <w:b/>
          <w:sz w:val="32"/>
          <w:szCs w:val="22"/>
        </w:rPr>
        <w:t>Jahresbericht der AG Plattform Bodenschutz</w:t>
      </w:r>
    </w:p>
    <w:p w14:paraId="62757289" w14:textId="77777777" w:rsidR="004E5BA9" w:rsidRPr="004E5BA9" w:rsidRDefault="004E5BA9" w:rsidP="004E5BA9">
      <w:pPr>
        <w:widowControl w:val="0"/>
        <w:autoSpaceDE w:val="0"/>
        <w:autoSpaceDN w:val="0"/>
        <w:spacing w:before="1"/>
        <w:rPr>
          <w:rFonts w:ascii="Helvetica" w:eastAsia="Calibri" w:hAnsi="Helvetica" w:cs="Helvetica"/>
          <w:b/>
          <w:sz w:val="44"/>
        </w:rPr>
      </w:pPr>
    </w:p>
    <w:p w14:paraId="4EB7D114" w14:textId="77777777" w:rsidR="004E5BA9" w:rsidRPr="004E5BA9" w:rsidRDefault="004E5BA9" w:rsidP="004E5BA9">
      <w:pPr>
        <w:widowControl w:val="0"/>
        <w:autoSpaceDE w:val="0"/>
        <w:autoSpaceDN w:val="0"/>
        <w:ind w:left="116"/>
        <w:outlineLvl w:val="0"/>
        <w:rPr>
          <w:rFonts w:ascii="Helvetica" w:eastAsia="Calibri" w:hAnsi="Helvetica" w:cs="Helvetica"/>
          <w:b/>
          <w:bCs/>
          <w:sz w:val="28"/>
          <w:szCs w:val="28"/>
        </w:rPr>
      </w:pPr>
      <w:r w:rsidRPr="004E5BA9">
        <w:rPr>
          <w:rFonts w:ascii="Helvetica" w:eastAsia="Calibri" w:hAnsi="Helvetica" w:cs="Helvetica"/>
          <w:b/>
          <w:bCs/>
          <w:sz w:val="28"/>
          <w:szCs w:val="28"/>
        </w:rPr>
        <w:t xml:space="preserve">Tätigkeiten </w:t>
      </w:r>
      <w:proofErr w:type="gramStart"/>
      <w:r w:rsidRPr="004E5BA9">
        <w:rPr>
          <w:rFonts w:ascii="Helvetica" w:eastAsia="Calibri" w:hAnsi="Helvetica" w:cs="Helvetica"/>
          <w:b/>
          <w:bCs/>
          <w:sz w:val="28"/>
          <w:szCs w:val="28"/>
        </w:rPr>
        <w:t>im 2019</w:t>
      </w:r>
      <w:proofErr w:type="gramEnd"/>
    </w:p>
    <w:p w14:paraId="7CDCC7E6" w14:textId="77777777" w:rsidR="004E5BA9" w:rsidRPr="004E5BA9" w:rsidRDefault="004E5BA9" w:rsidP="004E5BA9">
      <w:pPr>
        <w:widowControl w:val="0"/>
        <w:autoSpaceDE w:val="0"/>
        <w:autoSpaceDN w:val="0"/>
        <w:rPr>
          <w:rFonts w:ascii="Helvetica" w:eastAsia="Calibri" w:hAnsi="Helvetica" w:cs="Helvetica"/>
          <w:b/>
          <w:sz w:val="28"/>
        </w:rPr>
      </w:pPr>
    </w:p>
    <w:p w14:paraId="3CEDC861" w14:textId="77777777" w:rsidR="004E5BA9" w:rsidRPr="004E5BA9" w:rsidRDefault="004E5BA9" w:rsidP="004E5BA9">
      <w:pPr>
        <w:widowControl w:val="0"/>
        <w:autoSpaceDE w:val="0"/>
        <w:autoSpaceDN w:val="0"/>
        <w:spacing w:before="186"/>
        <w:ind w:left="116"/>
        <w:outlineLvl w:val="1"/>
        <w:rPr>
          <w:rFonts w:ascii="Helvetica" w:eastAsia="Calibri" w:hAnsi="Helvetica" w:cs="Helvetica"/>
          <w:b/>
          <w:bCs/>
        </w:rPr>
      </w:pPr>
      <w:r w:rsidRPr="004E5BA9">
        <w:rPr>
          <w:rFonts w:ascii="Helvetica" w:eastAsia="Calibri" w:hAnsi="Helvetica" w:cs="Helvetica"/>
          <w:b/>
          <w:bCs/>
        </w:rPr>
        <w:t>Stellungnahmen</w:t>
      </w:r>
    </w:p>
    <w:p w14:paraId="092CF49A" w14:textId="77777777" w:rsidR="004E5BA9" w:rsidRPr="004E5BA9" w:rsidRDefault="004E5BA9" w:rsidP="004E5BA9">
      <w:pPr>
        <w:widowControl w:val="0"/>
        <w:autoSpaceDE w:val="0"/>
        <w:autoSpaceDN w:val="0"/>
        <w:spacing w:before="43" w:line="276" w:lineRule="auto"/>
        <w:ind w:left="116" w:right="114"/>
        <w:jc w:val="both"/>
        <w:rPr>
          <w:rFonts w:ascii="Helvetica" w:eastAsia="Calibri" w:hAnsi="Helvetica" w:cs="Helvetica"/>
          <w:sz w:val="22"/>
          <w:szCs w:val="22"/>
        </w:rPr>
      </w:pPr>
      <w:r w:rsidRPr="004E5BA9">
        <w:rPr>
          <w:rFonts w:ascii="Helvetica" w:eastAsia="Calibri" w:hAnsi="Helvetica" w:cs="Helvetica"/>
          <w:sz w:val="22"/>
          <w:szCs w:val="22"/>
        </w:rPr>
        <w:t>Die</w:t>
      </w:r>
      <w:r w:rsidRPr="004E5BA9">
        <w:rPr>
          <w:rFonts w:ascii="Helvetica" w:eastAsia="Calibri" w:hAnsi="Helvetica" w:cs="Helvetica"/>
          <w:spacing w:val="-6"/>
          <w:sz w:val="22"/>
          <w:szCs w:val="22"/>
        </w:rPr>
        <w:t xml:space="preserve"> </w:t>
      </w:r>
      <w:r w:rsidRPr="004E5BA9">
        <w:rPr>
          <w:rFonts w:ascii="Helvetica" w:eastAsia="Calibri" w:hAnsi="Helvetica" w:cs="Helvetica"/>
          <w:sz w:val="22"/>
          <w:szCs w:val="22"/>
        </w:rPr>
        <w:t>Plattform</w:t>
      </w:r>
      <w:r w:rsidRPr="004E5BA9">
        <w:rPr>
          <w:rFonts w:ascii="Helvetica" w:eastAsia="Calibri" w:hAnsi="Helvetica" w:cs="Helvetica"/>
          <w:spacing w:val="-9"/>
          <w:sz w:val="22"/>
          <w:szCs w:val="22"/>
        </w:rPr>
        <w:t xml:space="preserve"> </w:t>
      </w:r>
      <w:r w:rsidRPr="004E5BA9">
        <w:rPr>
          <w:rFonts w:ascii="Helvetica" w:eastAsia="Calibri" w:hAnsi="Helvetica" w:cs="Helvetica"/>
          <w:sz w:val="22"/>
          <w:szCs w:val="22"/>
        </w:rPr>
        <w:t>Bodenschutz</w:t>
      </w:r>
      <w:r w:rsidRPr="004E5BA9">
        <w:rPr>
          <w:rFonts w:ascii="Helvetica" w:eastAsia="Calibri" w:hAnsi="Helvetica" w:cs="Helvetica"/>
          <w:spacing w:val="-5"/>
          <w:sz w:val="22"/>
          <w:szCs w:val="22"/>
        </w:rPr>
        <w:t xml:space="preserve"> </w:t>
      </w:r>
      <w:r w:rsidRPr="004E5BA9">
        <w:rPr>
          <w:rFonts w:ascii="Helvetica" w:eastAsia="Calibri" w:hAnsi="Helvetica" w:cs="Helvetica"/>
          <w:sz w:val="22"/>
          <w:szCs w:val="22"/>
        </w:rPr>
        <w:t>verfasste</w:t>
      </w:r>
      <w:r w:rsidRPr="004E5BA9">
        <w:rPr>
          <w:rFonts w:ascii="Helvetica" w:eastAsia="Calibri" w:hAnsi="Helvetica" w:cs="Helvetica"/>
          <w:spacing w:val="-10"/>
          <w:sz w:val="22"/>
          <w:szCs w:val="22"/>
        </w:rPr>
        <w:t xml:space="preserve"> </w:t>
      </w:r>
      <w:proofErr w:type="gramStart"/>
      <w:r w:rsidRPr="004E5BA9">
        <w:rPr>
          <w:rFonts w:ascii="Helvetica" w:eastAsia="Calibri" w:hAnsi="Helvetica" w:cs="Helvetica"/>
          <w:sz w:val="22"/>
          <w:szCs w:val="22"/>
        </w:rPr>
        <w:t>im</w:t>
      </w:r>
      <w:r w:rsidRPr="004E5BA9">
        <w:rPr>
          <w:rFonts w:ascii="Helvetica" w:eastAsia="Calibri" w:hAnsi="Helvetica" w:cs="Helvetica"/>
          <w:spacing w:val="-10"/>
          <w:sz w:val="22"/>
          <w:szCs w:val="22"/>
        </w:rPr>
        <w:t xml:space="preserve"> </w:t>
      </w:r>
      <w:r w:rsidRPr="004E5BA9">
        <w:rPr>
          <w:rFonts w:ascii="Helvetica" w:eastAsia="Calibri" w:hAnsi="Helvetica" w:cs="Helvetica"/>
          <w:sz w:val="22"/>
          <w:szCs w:val="22"/>
        </w:rPr>
        <w:t>2019</w:t>
      </w:r>
      <w:proofErr w:type="gramEnd"/>
      <w:r w:rsidRPr="004E5BA9">
        <w:rPr>
          <w:rFonts w:ascii="Helvetica" w:eastAsia="Calibri" w:hAnsi="Helvetica" w:cs="Helvetica"/>
          <w:spacing w:val="-9"/>
          <w:sz w:val="22"/>
          <w:szCs w:val="22"/>
        </w:rPr>
        <w:t xml:space="preserve"> </w:t>
      </w:r>
      <w:r w:rsidRPr="004E5BA9">
        <w:rPr>
          <w:rFonts w:ascii="Helvetica" w:eastAsia="Calibri" w:hAnsi="Helvetica" w:cs="Helvetica"/>
          <w:sz w:val="22"/>
          <w:szCs w:val="22"/>
        </w:rPr>
        <w:t>sechs</w:t>
      </w:r>
      <w:r w:rsidRPr="004E5BA9">
        <w:rPr>
          <w:rFonts w:ascii="Helvetica" w:eastAsia="Calibri" w:hAnsi="Helvetica" w:cs="Helvetica"/>
          <w:spacing w:val="-8"/>
          <w:sz w:val="22"/>
          <w:szCs w:val="22"/>
        </w:rPr>
        <w:t xml:space="preserve"> </w:t>
      </w:r>
      <w:r w:rsidRPr="004E5BA9">
        <w:rPr>
          <w:rFonts w:ascii="Helvetica" w:eastAsia="Calibri" w:hAnsi="Helvetica" w:cs="Helvetica"/>
          <w:sz w:val="22"/>
          <w:szCs w:val="22"/>
        </w:rPr>
        <w:t>BGS-Stellungnahmen.</w:t>
      </w:r>
      <w:r w:rsidRPr="004E5BA9">
        <w:rPr>
          <w:rFonts w:ascii="Helvetica" w:eastAsia="Calibri" w:hAnsi="Helvetica" w:cs="Helvetica"/>
          <w:spacing w:val="-10"/>
          <w:sz w:val="22"/>
          <w:szCs w:val="22"/>
        </w:rPr>
        <w:t xml:space="preserve"> </w:t>
      </w:r>
      <w:r w:rsidRPr="004E5BA9">
        <w:rPr>
          <w:rFonts w:ascii="Helvetica" w:eastAsia="Calibri" w:hAnsi="Helvetica" w:cs="Helvetica"/>
          <w:sz w:val="22"/>
          <w:szCs w:val="22"/>
        </w:rPr>
        <w:t>Wie</w:t>
      </w:r>
      <w:r w:rsidRPr="004E5BA9">
        <w:rPr>
          <w:rFonts w:ascii="Helvetica" w:eastAsia="Calibri" w:hAnsi="Helvetica" w:cs="Helvetica"/>
          <w:spacing w:val="-8"/>
          <w:sz w:val="22"/>
          <w:szCs w:val="22"/>
        </w:rPr>
        <w:t xml:space="preserve"> </w:t>
      </w:r>
      <w:r w:rsidRPr="004E5BA9">
        <w:rPr>
          <w:rFonts w:ascii="Helvetica" w:eastAsia="Calibri" w:hAnsi="Helvetica" w:cs="Helvetica"/>
          <w:sz w:val="22"/>
          <w:szCs w:val="22"/>
        </w:rPr>
        <w:t>in</w:t>
      </w:r>
      <w:r w:rsidRPr="004E5BA9">
        <w:rPr>
          <w:rFonts w:ascii="Helvetica" w:eastAsia="Calibri" w:hAnsi="Helvetica" w:cs="Helvetica"/>
          <w:spacing w:val="-5"/>
          <w:sz w:val="22"/>
          <w:szCs w:val="22"/>
        </w:rPr>
        <w:t xml:space="preserve"> </w:t>
      </w:r>
      <w:r w:rsidRPr="004E5BA9">
        <w:rPr>
          <w:rFonts w:ascii="Helvetica" w:eastAsia="Calibri" w:hAnsi="Helvetica" w:cs="Helvetica"/>
          <w:sz w:val="22"/>
          <w:szCs w:val="22"/>
        </w:rPr>
        <w:t>anderen</w:t>
      </w:r>
      <w:r w:rsidRPr="004E5BA9">
        <w:rPr>
          <w:rFonts w:ascii="Helvetica" w:eastAsia="Calibri" w:hAnsi="Helvetica" w:cs="Helvetica"/>
          <w:spacing w:val="-9"/>
          <w:sz w:val="22"/>
          <w:szCs w:val="22"/>
        </w:rPr>
        <w:t xml:space="preserve"> </w:t>
      </w:r>
      <w:r w:rsidRPr="004E5BA9">
        <w:rPr>
          <w:rFonts w:ascii="Helvetica" w:eastAsia="Calibri" w:hAnsi="Helvetica" w:cs="Helvetica"/>
          <w:sz w:val="22"/>
          <w:szCs w:val="22"/>
        </w:rPr>
        <w:t>Jahren fanden viele Vernehmlassungen über die Sommerferienzeit statt, so dass für die Koordination unserer Inputs nur wenig Zeit vorhanden</w:t>
      </w:r>
      <w:r w:rsidRPr="004E5BA9">
        <w:rPr>
          <w:rFonts w:ascii="Helvetica" w:eastAsia="Calibri" w:hAnsi="Helvetica" w:cs="Helvetica"/>
          <w:spacing w:val="-2"/>
          <w:sz w:val="22"/>
          <w:szCs w:val="22"/>
        </w:rPr>
        <w:t xml:space="preserve"> </w:t>
      </w:r>
      <w:r w:rsidRPr="004E5BA9">
        <w:rPr>
          <w:rFonts w:ascii="Helvetica" w:eastAsia="Calibri" w:hAnsi="Helvetica" w:cs="Helvetica"/>
          <w:sz w:val="22"/>
          <w:szCs w:val="22"/>
        </w:rPr>
        <w:t>war.</w:t>
      </w:r>
    </w:p>
    <w:p w14:paraId="1CB076BD" w14:textId="77777777" w:rsidR="004E5BA9" w:rsidRPr="004E5BA9" w:rsidRDefault="004E5BA9" w:rsidP="004E5BA9">
      <w:pPr>
        <w:widowControl w:val="0"/>
        <w:autoSpaceDE w:val="0"/>
        <w:autoSpaceDN w:val="0"/>
        <w:spacing w:before="199" w:line="276" w:lineRule="auto"/>
        <w:ind w:left="116" w:right="113"/>
        <w:jc w:val="both"/>
        <w:rPr>
          <w:rFonts w:ascii="Helvetica" w:eastAsia="Calibri" w:hAnsi="Helvetica" w:cs="Helvetica"/>
          <w:sz w:val="22"/>
          <w:szCs w:val="22"/>
        </w:rPr>
      </w:pPr>
      <w:r w:rsidRPr="004E5BA9">
        <w:rPr>
          <w:rFonts w:ascii="Helvetica" w:eastAsia="Calibri" w:hAnsi="Helvetica" w:cs="Helvetica"/>
          <w:sz w:val="22"/>
          <w:szCs w:val="22"/>
        </w:rPr>
        <w:t>Die Stellungnahmen wurden auf dem Korrespondenzweg basierend auf Inputs von BGS-Mit- gliedern und vom «Cercle Sol» verfasst, da das Interesse der BGS-Mitgliedern an Diskussions- runden zu Vernehmlassungen gering war.</w:t>
      </w:r>
    </w:p>
    <w:p w14:paraId="38C7EC61" w14:textId="77777777" w:rsidR="004E5BA9" w:rsidRPr="004E5BA9" w:rsidRDefault="004E5BA9" w:rsidP="004E5BA9">
      <w:pPr>
        <w:widowControl w:val="0"/>
        <w:autoSpaceDE w:val="0"/>
        <w:autoSpaceDN w:val="0"/>
        <w:rPr>
          <w:rFonts w:ascii="Helvetica" w:eastAsia="Calibri" w:hAnsi="Helvetica" w:cs="Helvetica"/>
        </w:rPr>
      </w:pPr>
    </w:p>
    <w:p w14:paraId="68C41629" w14:textId="77777777" w:rsidR="004E5BA9" w:rsidRPr="004E5BA9" w:rsidRDefault="004E5BA9" w:rsidP="004E5BA9">
      <w:pPr>
        <w:widowControl w:val="0"/>
        <w:numPr>
          <w:ilvl w:val="0"/>
          <w:numId w:val="5"/>
        </w:numPr>
        <w:tabs>
          <w:tab w:val="left" w:pos="475"/>
          <w:tab w:val="left" w:pos="476"/>
        </w:tabs>
        <w:autoSpaceDE w:val="0"/>
        <w:autoSpaceDN w:val="0"/>
        <w:spacing w:before="191"/>
        <w:ind w:left="476"/>
        <w:outlineLvl w:val="1"/>
        <w:rPr>
          <w:rFonts w:ascii="Helvetica" w:eastAsia="Calibri" w:hAnsi="Helvetica" w:cs="Helvetica"/>
          <w:b/>
          <w:bCs/>
        </w:rPr>
      </w:pPr>
      <w:r w:rsidRPr="004E5BA9">
        <w:rPr>
          <w:rFonts w:ascii="Helvetica" w:eastAsia="Calibri" w:hAnsi="Helvetica" w:cs="Helvetica"/>
          <w:b/>
          <w:bCs/>
        </w:rPr>
        <w:t>Vollzugshilfe VVEA Teil «Verwertung von Aushub und</w:t>
      </w:r>
      <w:r w:rsidRPr="004E5BA9">
        <w:rPr>
          <w:rFonts w:ascii="Helvetica" w:eastAsia="Calibri" w:hAnsi="Helvetica" w:cs="Helvetica"/>
          <w:b/>
          <w:bCs/>
          <w:spacing w:val="-7"/>
        </w:rPr>
        <w:t xml:space="preserve"> </w:t>
      </w:r>
      <w:r w:rsidRPr="004E5BA9">
        <w:rPr>
          <w:rFonts w:ascii="Helvetica" w:eastAsia="Calibri" w:hAnsi="Helvetica" w:cs="Helvetica"/>
          <w:b/>
          <w:bCs/>
        </w:rPr>
        <w:t>Ausbruchmaterial»</w:t>
      </w:r>
    </w:p>
    <w:p w14:paraId="45930354" w14:textId="77777777" w:rsidR="004E5BA9" w:rsidRPr="004E5BA9" w:rsidRDefault="004E5BA9" w:rsidP="004E5BA9">
      <w:pPr>
        <w:widowControl w:val="0"/>
        <w:autoSpaceDE w:val="0"/>
        <w:autoSpaceDN w:val="0"/>
        <w:spacing w:before="242"/>
        <w:ind w:left="476"/>
        <w:jc w:val="both"/>
        <w:rPr>
          <w:rFonts w:ascii="Helvetica" w:eastAsia="Calibri" w:hAnsi="Helvetica" w:cs="Helvetica"/>
          <w:sz w:val="22"/>
          <w:szCs w:val="22"/>
        </w:rPr>
      </w:pPr>
      <w:proofErr w:type="spellStart"/>
      <w:r w:rsidRPr="004E5BA9">
        <w:rPr>
          <w:rFonts w:ascii="Helvetica" w:eastAsia="Calibri" w:hAnsi="Helvetica" w:cs="Helvetica"/>
          <w:sz w:val="22"/>
          <w:szCs w:val="22"/>
        </w:rPr>
        <w:t>Vernehmlassungsfrist</w:t>
      </w:r>
      <w:proofErr w:type="spellEnd"/>
      <w:r w:rsidRPr="004E5BA9">
        <w:rPr>
          <w:rFonts w:ascii="Helvetica" w:eastAsia="Calibri" w:hAnsi="Helvetica" w:cs="Helvetica"/>
          <w:sz w:val="22"/>
          <w:szCs w:val="22"/>
        </w:rPr>
        <w:t>: 28. Februar 2019</w:t>
      </w:r>
    </w:p>
    <w:p w14:paraId="33F37E97" w14:textId="77777777" w:rsidR="004E5BA9" w:rsidRPr="004E5BA9" w:rsidRDefault="004E5BA9" w:rsidP="004E5BA9">
      <w:pPr>
        <w:widowControl w:val="0"/>
        <w:autoSpaceDE w:val="0"/>
        <w:autoSpaceDN w:val="0"/>
        <w:spacing w:before="10"/>
        <w:rPr>
          <w:rFonts w:ascii="Helvetica" w:eastAsia="Calibri" w:hAnsi="Helvetica" w:cs="Helvetica"/>
          <w:sz w:val="18"/>
          <w:szCs w:val="22"/>
        </w:rPr>
      </w:pPr>
    </w:p>
    <w:p w14:paraId="1F4C2EDD" w14:textId="77777777" w:rsidR="004E5BA9" w:rsidRPr="004E5BA9" w:rsidRDefault="004E5BA9" w:rsidP="004E5BA9">
      <w:pPr>
        <w:widowControl w:val="0"/>
        <w:autoSpaceDE w:val="0"/>
        <w:autoSpaceDN w:val="0"/>
        <w:spacing w:before="1" w:line="278" w:lineRule="auto"/>
        <w:ind w:left="478" w:right="113"/>
        <w:jc w:val="both"/>
        <w:rPr>
          <w:rFonts w:ascii="Helvetica" w:eastAsia="Calibri" w:hAnsi="Helvetica" w:cs="Helvetica"/>
          <w:sz w:val="22"/>
          <w:szCs w:val="22"/>
        </w:rPr>
      </w:pPr>
      <w:r w:rsidRPr="004E5BA9">
        <w:rPr>
          <w:rFonts w:ascii="Helvetica" w:eastAsia="Calibri" w:hAnsi="Helvetica" w:cs="Helvetica"/>
          <w:sz w:val="22"/>
          <w:szCs w:val="22"/>
        </w:rPr>
        <w:t>Der</w:t>
      </w:r>
      <w:r w:rsidRPr="004E5BA9">
        <w:rPr>
          <w:rFonts w:ascii="Helvetica" w:eastAsia="Calibri" w:hAnsi="Helvetica" w:cs="Helvetica"/>
          <w:spacing w:val="-5"/>
          <w:sz w:val="22"/>
          <w:szCs w:val="22"/>
        </w:rPr>
        <w:t xml:space="preserve"> </w:t>
      </w:r>
      <w:r w:rsidRPr="004E5BA9">
        <w:rPr>
          <w:rFonts w:ascii="Helvetica" w:eastAsia="Calibri" w:hAnsi="Helvetica" w:cs="Helvetica"/>
          <w:sz w:val="22"/>
          <w:szCs w:val="22"/>
        </w:rPr>
        <w:t>Boden</w:t>
      </w:r>
      <w:r w:rsidRPr="004E5BA9">
        <w:rPr>
          <w:rFonts w:ascii="Helvetica" w:eastAsia="Calibri" w:hAnsi="Helvetica" w:cs="Helvetica"/>
          <w:spacing w:val="-7"/>
          <w:sz w:val="22"/>
          <w:szCs w:val="22"/>
        </w:rPr>
        <w:t xml:space="preserve"> </w:t>
      </w:r>
      <w:r w:rsidRPr="004E5BA9">
        <w:rPr>
          <w:rFonts w:ascii="Helvetica" w:eastAsia="Calibri" w:hAnsi="Helvetica" w:cs="Helvetica"/>
          <w:sz w:val="22"/>
          <w:szCs w:val="22"/>
        </w:rPr>
        <w:t>(Ober-</w:t>
      </w:r>
      <w:r w:rsidRPr="004E5BA9">
        <w:rPr>
          <w:rFonts w:ascii="Helvetica" w:eastAsia="Calibri" w:hAnsi="Helvetica" w:cs="Helvetica"/>
          <w:spacing w:val="-9"/>
          <w:sz w:val="22"/>
          <w:szCs w:val="22"/>
        </w:rPr>
        <w:t xml:space="preserve"> </w:t>
      </w:r>
      <w:r w:rsidRPr="004E5BA9">
        <w:rPr>
          <w:rFonts w:ascii="Helvetica" w:eastAsia="Calibri" w:hAnsi="Helvetica" w:cs="Helvetica"/>
          <w:sz w:val="22"/>
          <w:szCs w:val="22"/>
        </w:rPr>
        <w:t>und</w:t>
      </w:r>
      <w:r w:rsidRPr="004E5BA9">
        <w:rPr>
          <w:rFonts w:ascii="Helvetica" w:eastAsia="Calibri" w:hAnsi="Helvetica" w:cs="Helvetica"/>
          <w:spacing w:val="-8"/>
          <w:sz w:val="22"/>
          <w:szCs w:val="22"/>
        </w:rPr>
        <w:t xml:space="preserve"> </w:t>
      </w:r>
      <w:r w:rsidRPr="004E5BA9">
        <w:rPr>
          <w:rFonts w:ascii="Helvetica" w:eastAsia="Calibri" w:hAnsi="Helvetica" w:cs="Helvetica"/>
          <w:sz w:val="22"/>
          <w:szCs w:val="22"/>
        </w:rPr>
        <w:t>Unterboden)</w:t>
      </w:r>
      <w:r w:rsidRPr="004E5BA9">
        <w:rPr>
          <w:rFonts w:ascii="Helvetica" w:eastAsia="Calibri" w:hAnsi="Helvetica" w:cs="Helvetica"/>
          <w:spacing w:val="-7"/>
          <w:sz w:val="22"/>
          <w:szCs w:val="22"/>
        </w:rPr>
        <w:t xml:space="preserve"> </w:t>
      </w:r>
      <w:r w:rsidRPr="004E5BA9">
        <w:rPr>
          <w:rFonts w:ascii="Helvetica" w:eastAsia="Calibri" w:hAnsi="Helvetica" w:cs="Helvetica"/>
          <w:sz w:val="22"/>
          <w:szCs w:val="22"/>
        </w:rPr>
        <w:t>war</w:t>
      </w:r>
      <w:r w:rsidRPr="004E5BA9">
        <w:rPr>
          <w:rFonts w:ascii="Helvetica" w:eastAsia="Calibri" w:hAnsi="Helvetica" w:cs="Helvetica"/>
          <w:spacing w:val="-7"/>
          <w:sz w:val="22"/>
          <w:szCs w:val="22"/>
        </w:rPr>
        <w:t xml:space="preserve"> </w:t>
      </w:r>
      <w:r w:rsidRPr="004E5BA9">
        <w:rPr>
          <w:rFonts w:ascii="Helvetica" w:eastAsia="Calibri" w:hAnsi="Helvetica" w:cs="Helvetica"/>
          <w:sz w:val="22"/>
          <w:szCs w:val="22"/>
        </w:rPr>
        <w:t>nicht</w:t>
      </w:r>
      <w:r w:rsidRPr="004E5BA9">
        <w:rPr>
          <w:rFonts w:ascii="Helvetica" w:eastAsia="Calibri" w:hAnsi="Helvetica" w:cs="Helvetica"/>
          <w:spacing w:val="-7"/>
          <w:sz w:val="22"/>
          <w:szCs w:val="22"/>
        </w:rPr>
        <w:t xml:space="preserve"> </w:t>
      </w:r>
      <w:r w:rsidRPr="004E5BA9">
        <w:rPr>
          <w:rFonts w:ascii="Helvetica" w:eastAsia="Calibri" w:hAnsi="Helvetica" w:cs="Helvetica"/>
          <w:sz w:val="22"/>
          <w:szCs w:val="22"/>
        </w:rPr>
        <w:t>Thema</w:t>
      </w:r>
      <w:r w:rsidRPr="004E5BA9">
        <w:rPr>
          <w:rFonts w:ascii="Helvetica" w:eastAsia="Calibri" w:hAnsi="Helvetica" w:cs="Helvetica"/>
          <w:spacing w:val="-4"/>
          <w:sz w:val="22"/>
          <w:szCs w:val="22"/>
        </w:rPr>
        <w:t xml:space="preserve"> </w:t>
      </w:r>
      <w:r w:rsidRPr="004E5BA9">
        <w:rPr>
          <w:rFonts w:ascii="Helvetica" w:eastAsia="Calibri" w:hAnsi="Helvetica" w:cs="Helvetica"/>
          <w:sz w:val="22"/>
          <w:szCs w:val="22"/>
        </w:rPr>
        <w:t>dieser</w:t>
      </w:r>
      <w:r w:rsidRPr="004E5BA9">
        <w:rPr>
          <w:rFonts w:ascii="Helvetica" w:eastAsia="Calibri" w:hAnsi="Helvetica" w:cs="Helvetica"/>
          <w:spacing w:val="-7"/>
          <w:sz w:val="22"/>
          <w:szCs w:val="22"/>
        </w:rPr>
        <w:t xml:space="preserve"> </w:t>
      </w:r>
      <w:r w:rsidRPr="004E5BA9">
        <w:rPr>
          <w:rFonts w:ascii="Helvetica" w:eastAsia="Calibri" w:hAnsi="Helvetica" w:cs="Helvetica"/>
          <w:sz w:val="22"/>
          <w:szCs w:val="22"/>
        </w:rPr>
        <w:t>Vollzugshilfe.</w:t>
      </w:r>
      <w:r w:rsidRPr="004E5BA9">
        <w:rPr>
          <w:rFonts w:ascii="Helvetica" w:eastAsia="Calibri" w:hAnsi="Helvetica" w:cs="Helvetica"/>
          <w:spacing w:val="-10"/>
          <w:sz w:val="22"/>
          <w:szCs w:val="22"/>
        </w:rPr>
        <w:t xml:space="preserve"> </w:t>
      </w:r>
      <w:r w:rsidRPr="004E5BA9">
        <w:rPr>
          <w:rFonts w:ascii="Helvetica" w:eastAsia="Calibri" w:hAnsi="Helvetica" w:cs="Helvetica"/>
          <w:sz w:val="22"/>
          <w:szCs w:val="22"/>
        </w:rPr>
        <w:t>Die</w:t>
      </w:r>
      <w:r w:rsidRPr="004E5BA9">
        <w:rPr>
          <w:rFonts w:ascii="Helvetica" w:eastAsia="Calibri" w:hAnsi="Helvetica" w:cs="Helvetica"/>
          <w:spacing w:val="-8"/>
          <w:sz w:val="22"/>
          <w:szCs w:val="22"/>
        </w:rPr>
        <w:t xml:space="preserve"> </w:t>
      </w:r>
      <w:r w:rsidRPr="004E5BA9">
        <w:rPr>
          <w:rFonts w:ascii="Helvetica" w:eastAsia="Calibri" w:hAnsi="Helvetica" w:cs="Helvetica"/>
          <w:sz w:val="22"/>
          <w:szCs w:val="22"/>
        </w:rPr>
        <w:t>BGS</w:t>
      </w:r>
      <w:r w:rsidRPr="004E5BA9">
        <w:rPr>
          <w:rFonts w:ascii="Helvetica" w:eastAsia="Calibri" w:hAnsi="Helvetica" w:cs="Helvetica"/>
          <w:spacing w:val="-7"/>
          <w:sz w:val="22"/>
          <w:szCs w:val="22"/>
        </w:rPr>
        <w:t xml:space="preserve"> </w:t>
      </w:r>
      <w:r w:rsidRPr="004E5BA9">
        <w:rPr>
          <w:rFonts w:ascii="Helvetica" w:eastAsia="Calibri" w:hAnsi="Helvetica" w:cs="Helvetica"/>
          <w:sz w:val="22"/>
          <w:szCs w:val="22"/>
        </w:rPr>
        <w:t>war</w:t>
      </w:r>
      <w:r w:rsidRPr="004E5BA9">
        <w:rPr>
          <w:rFonts w:ascii="Helvetica" w:eastAsia="Calibri" w:hAnsi="Helvetica" w:cs="Helvetica"/>
          <w:spacing w:val="-7"/>
          <w:sz w:val="22"/>
          <w:szCs w:val="22"/>
        </w:rPr>
        <w:t xml:space="preserve"> </w:t>
      </w:r>
      <w:r w:rsidRPr="004E5BA9">
        <w:rPr>
          <w:rFonts w:ascii="Helvetica" w:eastAsia="Calibri" w:hAnsi="Helvetica" w:cs="Helvetica"/>
          <w:sz w:val="22"/>
          <w:szCs w:val="22"/>
        </w:rPr>
        <w:t>der Meinung, dass der Boden trotzdem als weitere Kategorie aufgeführt werden</w:t>
      </w:r>
      <w:r w:rsidRPr="004E5BA9">
        <w:rPr>
          <w:rFonts w:ascii="Helvetica" w:eastAsia="Calibri" w:hAnsi="Helvetica" w:cs="Helvetica"/>
          <w:spacing w:val="-13"/>
          <w:sz w:val="22"/>
          <w:szCs w:val="22"/>
        </w:rPr>
        <w:t xml:space="preserve"> </w:t>
      </w:r>
      <w:r w:rsidRPr="004E5BA9">
        <w:rPr>
          <w:rFonts w:ascii="Helvetica" w:eastAsia="Calibri" w:hAnsi="Helvetica" w:cs="Helvetica"/>
          <w:sz w:val="22"/>
          <w:szCs w:val="22"/>
        </w:rPr>
        <w:t>muss.</w:t>
      </w:r>
    </w:p>
    <w:p w14:paraId="48AE9D1E" w14:textId="77777777" w:rsidR="004E5BA9" w:rsidRPr="004E5BA9" w:rsidRDefault="004E5BA9" w:rsidP="004E5BA9">
      <w:pPr>
        <w:widowControl w:val="0"/>
        <w:autoSpaceDE w:val="0"/>
        <w:autoSpaceDN w:val="0"/>
        <w:spacing w:before="194" w:line="278" w:lineRule="auto"/>
        <w:ind w:left="478" w:right="112"/>
        <w:jc w:val="both"/>
        <w:rPr>
          <w:rFonts w:ascii="Helvetica" w:eastAsia="Calibri" w:hAnsi="Helvetica" w:cs="Helvetica"/>
          <w:sz w:val="22"/>
          <w:szCs w:val="22"/>
        </w:rPr>
      </w:pPr>
      <w:r w:rsidRPr="004E5BA9">
        <w:rPr>
          <w:rFonts w:ascii="Helvetica" w:eastAsia="Calibri" w:hAnsi="Helvetica" w:cs="Helvetica"/>
          <w:sz w:val="22"/>
          <w:szCs w:val="22"/>
        </w:rPr>
        <w:t>Zudem sollen die Verwertungs- oder Ablagerungsmöglichkeiten für Aushub mit einem hohen organischen Gehalt in der Vollzugshilfe aufgezeigt werden.</w:t>
      </w:r>
    </w:p>
    <w:p w14:paraId="6DCE50A7" w14:textId="77777777" w:rsidR="004E5BA9" w:rsidRPr="004E5BA9" w:rsidRDefault="004E5BA9" w:rsidP="004E5BA9">
      <w:pPr>
        <w:widowControl w:val="0"/>
        <w:autoSpaceDE w:val="0"/>
        <w:autoSpaceDN w:val="0"/>
        <w:spacing w:before="196" w:line="276" w:lineRule="auto"/>
        <w:ind w:left="478" w:right="114"/>
        <w:jc w:val="both"/>
        <w:rPr>
          <w:rFonts w:ascii="Helvetica" w:eastAsia="Calibri" w:hAnsi="Helvetica" w:cs="Helvetica"/>
          <w:sz w:val="22"/>
          <w:szCs w:val="22"/>
        </w:rPr>
      </w:pPr>
      <w:r w:rsidRPr="004E5BA9">
        <w:rPr>
          <w:rFonts w:ascii="Helvetica" w:eastAsia="Calibri" w:hAnsi="Helvetica" w:cs="Helvetica"/>
          <w:sz w:val="22"/>
          <w:szCs w:val="22"/>
        </w:rPr>
        <w:t xml:space="preserve">Mitwirkende: Bénédicte Friedli (B+S AG), Lars </w:t>
      </w:r>
      <w:proofErr w:type="spellStart"/>
      <w:r w:rsidRPr="004E5BA9">
        <w:rPr>
          <w:rFonts w:ascii="Helvetica" w:eastAsia="Calibri" w:hAnsi="Helvetica" w:cs="Helvetica"/>
          <w:sz w:val="22"/>
          <w:szCs w:val="22"/>
        </w:rPr>
        <w:t>Knechtenhofer</w:t>
      </w:r>
      <w:proofErr w:type="spellEnd"/>
      <w:r w:rsidRPr="004E5BA9">
        <w:rPr>
          <w:rFonts w:ascii="Helvetica" w:eastAsia="Calibri" w:hAnsi="Helvetica" w:cs="Helvetica"/>
          <w:sz w:val="22"/>
          <w:szCs w:val="22"/>
        </w:rPr>
        <w:t xml:space="preserve"> (Friedli und Partner),</w:t>
      </w:r>
      <w:r w:rsidRPr="004E5BA9">
        <w:rPr>
          <w:rFonts w:ascii="Helvetica" w:eastAsia="Calibri" w:hAnsi="Helvetica" w:cs="Helvetica"/>
          <w:spacing w:val="-30"/>
          <w:sz w:val="22"/>
          <w:szCs w:val="22"/>
        </w:rPr>
        <w:t xml:space="preserve"> </w:t>
      </w:r>
      <w:r w:rsidRPr="004E5BA9">
        <w:rPr>
          <w:rFonts w:ascii="Helvetica" w:eastAsia="Calibri" w:hAnsi="Helvetica" w:cs="Helvetica"/>
          <w:sz w:val="22"/>
          <w:szCs w:val="22"/>
        </w:rPr>
        <w:t xml:space="preserve">Martin </w:t>
      </w:r>
      <w:proofErr w:type="spellStart"/>
      <w:r w:rsidRPr="004E5BA9">
        <w:rPr>
          <w:rFonts w:ascii="Helvetica" w:eastAsia="Calibri" w:hAnsi="Helvetica" w:cs="Helvetica"/>
          <w:sz w:val="22"/>
          <w:szCs w:val="22"/>
        </w:rPr>
        <w:t>Zürrer</w:t>
      </w:r>
      <w:proofErr w:type="spellEnd"/>
      <w:r w:rsidRPr="004E5BA9">
        <w:rPr>
          <w:rFonts w:ascii="Helvetica" w:eastAsia="Calibri" w:hAnsi="Helvetica" w:cs="Helvetica"/>
          <w:sz w:val="22"/>
          <w:szCs w:val="22"/>
        </w:rPr>
        <w:t xml:space="preserve"> (</w:t>
      </w:r>
      <w:proofErr w:type="spellStart"/>
      <w:r w:rsidRPr="004E5BA9">
        <w:rPr>
          <w:rFonts w:ascii="Helvetica" w:eastAsia="Calibri" w:hAnsi="Helvetica" w:cs="Helvetica"/>
          <w:sz w:val="22"/>
          <w:szCs w:val="22"/>
        </w:rPr>
        <w:t>myx</w:t>
      </w:r>
      <w:proofErr w:type="spellEnd"/>
      <w:r w:rsidRPr="004E5BA9">
        <w:rPr>
          <w:rFonts w:ascii="Helvetica" w:eastAsia="Calibri" w:hAnsi="Helvetica" w:cs="Helvetica"/>
          <w:sz w:val="22"/>
          <w:szCs w:val="22"/>
        </w:rPr>
        <w:t xml:space="preserve">), Fabian </w:t>
      </w:r>
      <w:proofErr w:type="spellStart"/>
      <w:r w:rsidRPr="004E5BA9">
        <w:rPr>
          <w:rFonts w:ascii="Helvetica" w:eastAsia="Calibri" w:hAnsi="Helvetica" w:cs="Helvetica"/>
          <w:sz w:val="22"/>
          <w:szCs w:val="22"/>
        </w:rPr>
        <w:t>Züst</w:t>
      </w:r>
      <w:proofErr w:type="spellEnd"/>
      <w:r w:rsidRPr="004E5BA9">
        <w:rPr>
          <w:rFonts w:ascii="Helvetica" w:eastAsia="Calibri" w:hAnsi="Helvetica" w:cs="Helvetica"/>
          <w:sz w:val="22"/>
          <w:szCs w:val="22"/>
        </w:rPr>
        <w:t xml:space="preserve"> (</w:t>
      </w:r>
      <w:proofErr w:type="spellStart"/>
      <w:r w:rsidRPr="004E5BA9">
        <w:rPr>
          <w:rFonts w:ascii="Helvetica" w:eastAsia="Calibri" w:hAnsi="Helvetica" w:cs="Helvetica"/>
          <w:sz w:val="22"/>
          <w:szCs w:val="22"/>
        </w:rPr>
        <w:t>myx</w:t>
      </w:r>
      <w:proofErr w:type="spellEnd"/>
      <w:r w:rsidRPr="004E5BA9">
        <w:rPr>
          <w:rFonts w:ascii="Helvetica" w:eastAsia="Calibri" w:hAnsi="Helvetica" w:cs="Helvetica"/>
          <w:sz w:val="22"/>
          <w:szCs w:val="22"/>
        </w:rPr>
        <w:t>), Lead: Irène</w:t>
      </w:r>
      <w:r w:rsidRPr="004E5BA9">
        <w:rPr>
          <w:rFonts w:ascii="Helvetica" w:eastAsia="Calibri" w:hAnsi="Helvetica" w:cs="Helvetica"/>
          <w:spacing w:val="-4"/>
          <w:sz w:val="22"/>
          <w:szCs w:val="22"/>
        </w:rPr>
        <w:t xml:space="preserve"> </w:t>
      </w:r>
      <w:r w:rsidRPr="004E5BA9">
        <w:rPr>
          <w:rFonts w:ascii="Helvetica" w:eastAsia="Calibri" w:hAnsi="Helvetica" w:cs="Helvetica"/>
          <w:sz w:val="22"/>
          <w:szCs w:val="22"/>
        </w:rPr>
        <w:t>Forrer</w:t>
      </w:r>
    </w:p>
    <w:p w14:paraId="1EF8FED2" w14:textId="77777777" w:rsidR="004E5BA9" w:rsidRPr="004E5BA9" w:rsidRDefault="004E5BA9" w:rsidP="004E5BA9">
      <w:pPr>
        <w:widowControl w:val="0"/>
        <w:autoSpaceDE w:val="0"/>
        <w:autoSpaceDN w:val="0"/>
        <w:rPr>
          <w:rFonts w:ascii="Helvetica" w:eastAsia="Calibri" w:hAnsi="Helvetica" w:cs="Helvetica"/>
        </w:rPr>
      </w:pPr>
    </w:p>
    <w:p w14:paraId="51548459" w14:textId="77777777" w:rsidR="004E5BA9" w:rsidRPr="004E5BA9" w:rsidRDefault="004E5BA9" w:rsidP="004E5BA9">
      <w:pPr>
        <w:widowControl w:val="0"/>
        <w:numPr>
          <w:ilvl w:val="0"/>
          <w:numId w:val="5"/>
        </w:numPr>
        <w:tabs>
          <w:tab w:val="left" w:pos="475"/>
          <w:tab w:val="left" w:pos="476"/>
        </w:tabs>
        <w:autoSpaceDE w:val="0"/>
        <w:autoSpaceDN w:val="0"/>
        <w:spacing w:before="189"/>
        <w:ind w:left="476"/>
        <w:outlineLvl w:val="1"/>
        <w:rPr>
          <w:rFonts w:ascii="Helvetica" w:eastAsia="Calibri" w:hAnsi="Helvetica" w:cs="Helvetica"/>
          <w:b/>
          <w:bCs/>
          <w:lang w:val="en-US"/>
        </w:rPr>
      </w:pPr>
      <w:proofErr w:type="spellStart"/>
      <w:r w:rsidRPr="004E5BA9">
        <w:rPr>
          <w:rFonts w:ascii="Helvetica" w:eastAsia="Calibri" w:hAnsi="Helvetica" w:cs="Helvetica"/>
          <w:b/>
          <w:bCs/>
          <w:lang w:val="en-US"/>
        </w:rPr>
        <w:lastRenderedPageBreak/>
        <w:t>Agrarpolitik</w:t>
      </w:r>
      <w:proofErr w:type="spellEnd"/>
      <w:r w:rsidRPr="004E5BA9">
        <w:rPr>
          <w:rFonts w:ascii="Helvetica" w:eastAsia="Calibri" w:hAnsi="Helvetica" w:cs="Helvetica"/>
          <w:b/>
          <w:bCs/>
          <w:lang w:val="en-US"/>
        </w:rPr>
        <w:t xml:space="preserve"> 2022</w:t>
      </w:r>
      <w:r w:rsidRPr="004E5BA9">
        <w:rPr>
          <w:rFonts w:ascii="Helvetica" w:eastAsia="Calibri" w:hAnsi="Helvetica" w:cs="Helvetica"/>
          <w:b/>
          <w:bCs/>
          <w:spacing w:val="-1"/>
          <w:lang w:val="en-US"/>
        </w:rPr>
        <w:t xml:space="preserve"> </w:t>
      </w:r>
      <w:r w:rsidRPr="004E5BA9">
        <w:rPr>
          <w:rFonts w:ascii="Helvetica" w:eastAsia="Calibri" w:hAnsi="Helvetica" w:cs="Helvetica"/>
          <w:b/>
          <w:bCs/>
          <w:lang w:val="en-US"/>
        </w:rPr>
        <w:t>(AP22+)</w:t>
      </w:r>
    </w:p>
    <w:p w14:paraId="32661DCE" w14:textId="77777777" w:rsidR="004E5BA9" w:rsidRPr="004E5BA9" w:rsidRDefault="004E5BA9" w:rsidP="004E5BA9">
      <w:pPr>
        <w:widowControl w:val="0"/>
        <w:autoSpaceDE w:val="0"/>
        <w:autoSpaceDN w:val="0"/>
        <w:spacing w:before="240"/>
        <w:ind w:left="478"/>
        <w:jc w:val="both"/>
        <w:rPr>
          <w:rFonts w:ascii="Helvetica" w:eastAsia="Calibri" w:hAnsi="Helvetica" w:cs="Helvetica"/>
          <w:sz w:val="22"/>
          <w:szCs w:val="22"/>
          <w:lang w:val="en-US"/>
        </w:rPr>
      </w:pPr>
      <w:proofErr w:type="spellStart"/>
      <w:r w:rsidRPr="004E5BA9">
        <w:rPr>
          <w:rFonts w:ascii="Helvetica" w:eastAsia="Calibri" w:hAnsi="Helvetica" w:cs="Helvetica"/>
          <w:sz w:val="22"/>
          <w:szCs w:val="22"/>
          <w:lang w:val="en-US"/>
        </w:rPr>
        <w:t>Vernehmlassungsfrist</w:t>
      </w:r>
      <w:proofErr w:type="spellEnd"/>
      <w:r w:rsidRPr="004E5BA9">
        <w:rPr>
          <w:rFonts w:ascii="Helvetica" w:eastAsia="Calibri" w:hAnsi="Helvetica" w:cs="Helvetica"/>
          <w:sz w:val="22"/>
          <w:szCs w:val="22"/>
          <w:lang w:val="en-US"/>
        </w:rPr>
        <w:t xml:space="preserve">: 06. </w:t>
      </w:r>
      <w:proofErr w:type="spellStart"/>
      <w:r w:rsidRPr="004E5BA9">
        <w:rPr>
          <w:rFonts w:ascii="Helvetica" w:eastAsia="Calibri" w:hAnsi="Helvetica" w:cs="Helvetica"/>
          <w:sz w:val="22"/>
          <w:szCs w:val="22"/>
          <w:lang w:val="en-US"/>
        </w:rPr>
        <w:t>März</w:t>
      </w:r>
      <w:proofErr w:type="spellEnd"/>
      <w:r w:rsidRPr="004E5BA9">
        <w:rPr>
          <w:rFonts w:ascii="Helvetica" w:eastAsia="Calibri" w:hAnsi="Helvetica" w:cs="Helvetica"/>
          <w:sz w:val="22"/>
          <w:szCs w:val="22"/>
          <w:lang w:val="en-US"/>
        </w:rPr>
        <w:t xml:space="preserve"> 2019</w:t>
      </w:r>
    </w:p>
    <w:p w14:paraId="129228A7" w14:textId="77777777" w:rsidR="004E5BA9" w:rsidRPr="004E5BA9" w:rsidRDefault="004E5BA9" w:rsidP="004E5BA9">
      <w:pPr>
        <w:widowControl w:val="0"/>
        <w:autoSpaceDE w:val="0"/>
        <w:autoSpaceDN w:val="0"/>
        <w:rPr>
          <w:rFonts w:ascii="Helvetica" w:eastAsia="Calibri" w:hAnsi="Helvetica" w:cs="Helvetica"/>
          <w:sz w:val="18"/>
          <w:szCs w:val="22"/>
          <w:lang w:val="en-US"/>
        </w:rPr>
      </w:pPr>
    </w:p>
    <w:p w14:paraId="0C2E46B8" w14:textId="77777777" w:rsidR="004E5BA9" w:rsidRPr="004E5BA9" w:rsidRDefault="004E5BA9" w:rsidP="004E5BA9">
      <w:pPr>
        <w:widowControl w:val="0"/>
        <w:autoSpaceDE w:val="0"/>
        <w:autoSpaceDN w:val="0"/>
        <w:spacing w:line="276" w:lineRule="auto"/>
        <w:ind w:left="478" w:right="113"/>
        <w:jc w:val="both"/>
        <w:rPr>
          <w:rFonts w:ascii="Helvetica" w:eastAsia="Calibri" w:hAnsi="Helvetica" w:cs="Helvetica"/>
          <w:sz w:val="22"/>
          <w:szCs w:val="22"/>
        </w:rPr>
      </w:pPr>
      <w:r w:rsidRPr="004E5BA9">
        <w:rPr>
          <w:rFonts w:ascii="Helvetica" w:eastAsia="Calibri" w:hAnsi="Helvetica" w:cs="Helvetica"/>
          <w:sz w:val="22"/>
          <w:szCs w:val="22"/>
        </w:rPr>
        <w:t>Die BGS begrüsste es sehr, dass in der AP22+ der Schutz der Böden und der Bodenfruchtbarkeit im umfassenden Sinne der Umweltschutzgesetzgebung berücksichtigt werden</w:t>
      </w:r>
      <w:r w:rsidRPr="004E5BA9">
        <w:rPr>
          <w:rFonts w:ascii="Helvetica" w:eastAsia="Calibri" w:hAnsi="Helvetica" w:cs="Helvetica"/>
          <w:spacing w:val="-11"/>
          <w:sz w:val="22"/>
          <w:szCs w:val="22"/>
        </w:rPr>
        <w:t xml:space="preserve"> </w:t>
      </w:r>
      <w:r w:rsidRPr="004E5BA9">
        <w:rPr>
          <w:rFonts w:ascii="Helvetica" w:eastAsia="Calibri" w:hAnsi="Helvetica" w:cs="Helvetica"/>
          <w:sz w:val="22"/>
          <w:szCs w:val="22"/>
        </w:rPr>
        <w:t>soll,</w:t>
      </w:r>
      <w:r w:rsidRPr="004E5BA9">
        <w:rPr>
          <w:rFonts w:ascii="Helvetica" w:eastAsia="Calibri" w:hAnsi="Helvetica" w:cs="Helvetica"/>
          <w:spacing w:val="-12"/>
          <w:sz w:val="22"/>
          <w:szCs w:val="22"/>
        </w:rPr>
        <w:t xml:space="preserve"> </w:t>
      </w:r>
      <w:r w:rsidRPr="004E5BA9">
        <w:rPr>
          <w:rFonts w:ascii="Helvetica" w:eastAsia="Calibri" w:hAnsi="Helvetica" w:cs="Helvetica"/>
          <w:sz w:val="22"/>
          <w:szCs w:val="22"/>
        </w:rPr>
        <w:t>und</w:t>
      </w:r>
      <w:r w:rsidRPr="004E5BA9">
        <w:rPr>
          <w:rFonts w:ascii="Helvetica" w:eastAsia="Calibri" w:hAnsi="Helvetica" w:cs="Helvetica"/>
          <w:spacing w:val="-10"/>
          <w:sz w:val="22"/>
          <w:szCs w:val="22"/>
        </w:rPr>
        <w:t xml:space="preserve"> </w:t>
      </w:r>
      <w:r w:rsidRPr="004E5BA9">
        <w:rPr>
          <w:rFonts w:ascii="Helvetica" w:eastAsia="Calibri" w:hAnsi="Helvetica" w:cs="Helvetica"/>
          <w:sz w:val="22"/>
          <w:szCs w:val="22"/>
        </w:rPr>
        <w:t>zwar</w:t>
      </w:r>
      <w:r w:rsidRPr="004E5BA9">
        <w:rPr>
          <w:rFonts w:ascii="Helvetica" w:eastAsia="Calibri" w:hAnsi="Helvetica" w:cs="Helvetica"/>
          <w:spacing w:val="-12"/>
          <w:sz w:val="22"/>
          <w:szCs w:val="22"/>
        </w:rPr>
        <w:t xml:space="preserve"> </w:t>
      </w:r>
      <w:r w:rsidRPr="004E5BA9">
        <w:rPr>
          <w:rFonts w:ascii="Helvetica" w:eastAsia="Calibri" w:hAnsi="Helvetica" w:cs="Helvetica"/>
          <w:sz w:val="22"/>
          <w:szCs w:val="22"/>
        </w:rPr>
        <w:t>mit</w:t>
      </w:r>
      <w:r w:rsidRPr="004E5BA9">
        <w:rPr>
          <w:rFonts w:ascii="Helvetica" w:eastAsia="Calibri" w:hAnsi="Helvetica" w:cs="Helvetica"/>
          <w:spacing w:val="-13"/>
          <w:sz w:val="22"/>
          <w:szCs w:val="22"/>
        </w:rPr>
        <w:t xml:space="preserve"> </w:t>
      </w:r>
      <w:r w:rsidRPr="004E5BA9">
        <w:rPr>
          <w:rFonts w:ascii="Helvetica" w:eastAsia="Calibri" w:hAnsi="Helvetica" w:cs="Helvetica"/>
          <w:sz w:val="22"/>
          <w:szCs w:val="22"/>
        </w:rPr>
        <w:t>Maßnahmen</w:t>
      </w:r>
      <w:r w:rsidRPr="004E5BA9">
        <w:rPr>
          <w:rFonts w:ascii="Helvetica" w:eastAsia="Calibri" w:hAnsi="Helvetica" w:cs="Helvetica"/>
          <w:spacing w:val="-12"/>
          <w:sz w:val="22"/>
          <w:szCs w:val="22"/>
        </w:rPr>
        <w:t xml:space="preserve"> </w:t>
      </w:r>
      <w:r w:rsidRPr="004E5BA9">
        <w:rPr>
          <w:rFonts w:ascii="Helvetica" w:eastAsia="Calibri" w:hAnsi="Helvetica" w:cs="Helvetica"/>
          <w:sz w:val="22"/>
          <w:szCs w:val="22"/>
        </w:rPr>
        <w:t>zum</w:t>
      </w:r>
      <w:r w:rsidRPr="004E5BA9">
        <w:rPr>
          <w:rFonts w:ascii="Helvetica" w:eastAsia="Calibri" w:hAnsi="Helvetica" w:cs="Helvetica"/>
          <w:spacing w:val="-10"/>
          <w:sz w:val="22"/>
          <w:szCs w:val="22"/>
        </w:rPr>
        <w:t xml:space="preserve"> </w:t>
      </w:r>
      <w:r w:rsidRPr="004E5BA9">
        <w:rPr>
          <w:rFonts w:ascii="Helvetica" w:eastAsia="Calibri" w:hAnsi="Helvetica" w:cs="Helvetica"/>
          <w:sz w:val="22"/>
          <w:szCs w:val="22"/>
        </w:rPr>
        <w:t>Schutz</w:t>
      </w:r>
      <w:r w:rsidRPr="004E5BA9">
        <w:rPr>
          <w:rFonts w:ascii="Helvetica" w:eastAsia="Calibri" w:hAnsi="Helvetica" w:cs="Helvetica"/>
          <w:spacing w:val="-11"/>
          <w:sz w:val="22"/>
          <w:szCs w:val="22"/>
        </w:rPr>
        <w:t xml:space="preserve"> </w:t>
      </w:r>
      <w:r w:rsidRPr="004E5BA9">
        <w:rPr>
          <w:rFonts w:ascii="Helvetica" w:eastAsia="Calibri" w:hAnsi="Helvetica" w:cs="Helvetica"/>
          <w:sz w:val="22"/>
          <w:szCs w:val="22"/>
        </w:rPr>
        <w:t>vor</w:t>
      </w:r>
      <w:r w:rsidRPr="004E5BA9">
        <w:rPr>
          <w:rFonts w:ascii="Helvetica" w:eastAsia="Calibri" w:hAnsi="Helvetica" w:cs="Helvetica"/>
          <w:spacing w:val="-10"/>
          <w:sz w:val="22"/>
          <w:szCs w:val="22"/>
        </w:rPr>
        <w:t xml:space="preserve"> </w:t>
      </w:r>
      <w:r w:rsidRPr="004E5BA9">
        <w:rPr>
          <w:rFonts w:ascii="Helvetica" w:eastAsia="Calibri" w:hAnsi="Helvetica" w:cs="Helvetica"/>
          <w:sz w:val="22"/>
          <w:szCs w:val="22"/>
        </w:rPr>
        <w:t>Bodenversiegelung,</w:t>
      </w:r>
      <w:r w:rsidRPr="004E5BA9">
        <w:rPr>
          <w:rFonts w:ascii="Helvetica" w:eastAsia="Calibri" w:hAnsi="Helvetica" w:cs="Helvetica"/>
          <w:spacing w:val="-13"/>
          <w:sz w:val="22"/>
          <w:szCs w:val="22"/>
        </w:rPr>
        <w:t xml:space="preserve"> </w:t>
      </w:r>
      <w:r w:rsidRPr="004E5BA9">
        <w:rPr>
          <w:rFonts w:ascii="Helvetica" w:eastAsia="Calibri" w:hAnsi="Helvetica" w:cs="Helvetica"/>
          <w:sz w:val="22"/>
          <w:szCs w:val="22"/>
        </w:rPr>
        <w:t>zur</w:t>
      </w:r>
      <w:r w:rsidRPr="004E5BA9">
        <w:rPr>
          <w:rFonts w:ascii="Helvetica" w:eastAsia="Calibri" w:hAnsi="Helvetica" w:cs="Helvetica"/>
          <w:spacing w:val="-11"/>
          <w:sz w:val="22"/>
          <w:szCs w:val="22"/>
        </w:rPr>
        <w:t xml:space="preserve"> </w:t>
      </w:r>
      <w:r w:rsidRPr="004E5BA9">
        <w:rPr>
          <w:rFonts w:ascii="Helvetica" w:eastAsia="Calibri" w:hAnsi="Helvetica" w:cs="Helvetica"/>
          <w:sz w:val="22"/>
          <w:szCs w:val="22"/>
        </w:rPr>
        <w:t>Erhöhung</w:t>
      </w:r>
      <w:r w:rsidRPr="004E5BA9">
        <w:rPr>
          <w:rFonts w:ascii="Helvetica" w:eastAsia="Calibri" w:hAnsi="Helvetica" w:cs="Helvetica"/>
          <w:spacing w:val="-10"/>
          <w:sz w:val="22"/>
          <w:szCs w:val="22"/>
        </w:rPr>
        <w:t xml:space="preserve"> </w:t>
      </w:r>
      <w:r w:rsidRPr="004E5BA9">
        <w:rPr>
          <w:rFonts w:ascii="Helvetica" w:eastAsia="Calibri" w:hAnsi="Helvetica" w:cs="Helvetica"/>
          <w:sz w:val="22"/>
          <w:szCs w:val="22"/>
        </w:rPr>
        <w:t>oder Erhaltung der Bodenfruchtbarkeit sowie zur Verringerung der Erosion und Bodenverdichtung.</w:t>
      </w:r>
    </w:p>
    <w:p w14:paraId="665BAF39" w14:textId="77777777" w:rsidR="004E5BA9" w:rsidRPr="004E5BA9" w:rsidRDefault="004E5BA9" w:rsidP="004E5BA9">
      <w:pPr>
        <w:widowControl w:val="0"/>
        <w:autoSpaceDE w:val="0"/>
        <w:autoSpaceDN w:val="0"/>
        <w:spacing w:before="200" w:line="276" w:lineRule="auto"/>
        <w:ind w:left="478" w:right="114"/>
        <w:jc w:val="both"/>
        <w:rPr>
          <w:rFonts w:ascii="Helvetica" w:eastAsia="Calibri" w:hAnsi="Helvetica" w:cs="Helvetica"/>
        </w:rPr>
      </w:pPr>
      <w:r w:rsidRPr="004E5BA9">
        <w:rPr>
          <w:rFonts w:ascii="Helvetica" w:eastAsia="Calibri" w:hAnsi="Helvetica" w:cs="Helvetica"/>
          <w:sz w:val="22"/>
          <w:szCs w:val="22"/>
        </w:rPr>
        <w:t xml:space="preserve">Mitwirkende: Emmanuel </w:t>
      </w:r>
      <w:proofErr w:type="spellStart"/>
      <w:r w:rsidRPr="004E5BA9">
        <w:rPr>
          <w:rFonts w:ascii="Helvetica" w:eastAsia="Calibri" w:hAnsi="Helvetica" w:cs="Helvetica"/>
          <w:sz w:val="22"/>
          <w:szCs w:val="22"/>
        </w:rPr>
        <w:t>Frossard</w:t>
      </w:r>
      <w:proofErr w:type="spellEnd"/>
      <w:r w:rsidRPr="004E5BA9">
        <w:rPr>
          <w:rFonts w:ascii="Helvetica" w:eastAsia="Calibri" w:hAnsi="Helvetica" w:cs="Helvetica"/>
          <w:sz w:val="22"/>
          <w:szCs w:val="22"/>
        </w:rPr>
        <w:t xml:space="preserve"> (ETH Zürich), Sebastien Gassmann (Office </w:t>
      </w:r>
      <w:proofErr w:type="spellStart"/>
      <w:r w:rsidRPr="004E5BA9">
        <w:rPr>
          <w:rFonts w:ascii="Helvetica" w:eastAsia="Calibri" w:hAnsi="Helvetica" w:cs="Helvetica"/>
          <w:sz w:val="22"/>
          <w:szCs w:val="22"/>
        </w:rPr>
        <w:t>cantonal</w:t>
      </w:r>
      <w:proofErr w:type="spellEnd"/>
      <w:r w:rsidRPr="004E5BA9">
        <w:rPr>
          <w:rFonts w:ascii="Helvetica" w:eastAsia="Calibri" w:hAnsi="Helvetica" w:cs="Helvetica"/>
          <w:sz w:val="22"/>
          <w:szCs w:val="22"/>
        </w:rPr>
        <w:t xml:space="preserve"> de </w:t>
      </w:r>
      <w:proofErr w:type="spellStart"/>
      <w:r w:rsidRPr="004E5BA9">
        <w:rPr>
          <w:rFonts w:ascii="Helvetica" w:eastAsia="Calibri" w:hAnsi="Helvetica" w:cs="Helvetica"/>
          <w:sz w:val="22"/>
          <w:szCs w:val="22"/>
        </w:rPr>
        <w:t>l’environnement</w:t>
      </w:r>
      <w:proofErr w:type="spellEnd"/>
      <w:r w:rsidRPr="004E5BA9">
        <w:rPr>
          <w:rFonts w:ascii="Helvetica" w:eastAsia="Calibri" w:hAnsi="Helvetica" w:cs="Helvetica"/>
          <w:sz w:val="22"/>
          <w:szCs w:val="22"/>
        </w:rPr>
        <w:t xml:space="preserve"> GE), Barbara Gfeller Laban (</w:t>
      </w:r>
      <w:proofErr w:type="spellStart"/>
      <w:r w:rsidRPr="004E5BA9">
        <w:rPr>
          <w:rFonts w:ascii="Helvetica" w:eastAsia="Calibri" w:hAnsi="Helvetica" w:cs="Helvetica"/>
          <w:sz w:val="22"/>
          <w:szCs w:val="22"/>
        </w:rPr>
        <w:t>AfU</w:t>
      </w:r>
      <w:proofErr w:type="spellEnd"/>
      <w:r w:rsidRPr="004E5BA9">
        <w:rPr>
          <w:rFonts w:ascii="Helvetica" w:eastAsia="Calibri" w:hAnsi="Helvetica" w:cs="Helvetica"/>
          <w:sz w:val="22"/>
          <w:szCs w:val="22"/>
        </w:rPr>
        <w:t xml:space="preserve"> Freiburg), Olivier Heller (</w:t>
      </w:r>
      <w:proofErr w:type="spellStart"/>
      <w:r w:rsidRPr="004E5BA9">
        <w:rPr>
          <w:rFonts w:ascii="Helvetica" w:eastAsia="Calibri" w:hAnsi="Helvetica" w:cs="Helvetica"/>
          <w:sz w:val="22"/>
          <w:szCs w:val="22"/>
        </w:rPr>
        <w:t>myx</w:t>
      </w:r>
      <w:proofErr w:type="spellEnd"/>
      <w:r w:rsidRPr="004E5BA9">
        <w:rPr>
          <w:rFonts w:ascii="Helvetica" w:eastAsia="Calibri" w:hAnsi="Helvetica" w:cs="Helvetica"/>
          <w:sz w:val="22"/>
          <w:szCs w:val="22"/>
        </w:rPr>
        <w:t xml:space="preserve">), Astrid </w:t>
      </w:r>
      <w:proofErr w:type="spellStart"/>
      <w:r w:rsidRPr="004E5BA9">
        <w:rPr>
          <w:rFonts w:ascii="Helvetica" w:eastAsia="Calibri" w:hAnsi="Helvetica" w:cs="Helvetica"/>
          <w:sz w:val="22"/>
          <w:szCs w:val="22"/>
        </w:rPr>
        <w:t>Oberson</w:t>
      </w:r>
      <w:proofErr w:type="spellEnd"/>
      <w:r w:rsidRPr="004E5BA9">
        <w:rPr>
          <w:rFonts w:ascii="Helvetica" w:eastAsia="Calibri" w:hAnsi="Helvetica" w:cs="Helvetica"/>
          <w:sz w:val="22"/>
          <w:szCs w:val="22"/>
        </w:rPr>
        <w:t xml:space="preserve"> (ETH Zürich), Wolfgang </w:t>
      </w:r>
      <w:proofErr w:type="spellStart"/>
      <w:r w:rsidRPr="004E5BA9">
        <w:rPr>
          <w:rFonts w:ascii="Helvetica" w:eastAsia="Calibri" w:hAnsi="Helvetica" w:cs="Helvetica"/>
          <w:sz w:val="22"/>
          <w:szCs w:val="22"/>
        </w:rPr>
        <w:t>Sturni</w:t>
      </w:r>
      <w:proofErr w:type="spellEnd"/>
      <w:r w:rsidRPr="004E5BA9">
        <w:rPr>
          <w:rFonts w:ascii="Helvetica" w:eastAsia="Calibri" w:hAnsi="Helvetica" w:cs="Helvetica"/>
          <w:sz w:val="22"/>
          <w:szCs w:val="22"/>
        </w:rPr>
        <w:t xml:space="preserve"> (Fachstelle Bodenschutz BE), Gaby von Rohr (AFU SO), Martin </w:t>
      </w:r>
      <w:proofErr w:type="spellStart"/>
      <w:r w:rsidRPr="004E5BA9">
        <w:rPr>
          <w:rFonts w:ascii="Helvetica" w:eastAsia="Calibri" w:hAnsi="Helvetica" w:cs="Helvetica"/>
          <w:sz w:val="22"/>
          <w:szCs w:val="22"/>
        </w:rPr>
        <w:t>Zürrer</w:t>
      </w:r>
      <w:proofErr w:type="spellEnd"/>
      <w:r w:rsidRPr="004E5BA9">
        <w:rPr>
          <w:rFonts w:ascii="Helvetica" w:eastAsia="Calibri" w:hAnsi="Helvetica" w:cs="Helvetica"/>
          <w:sz w:val="22"/>
          <w:szCs w:val="22"/>
        </w:rPr>
        <w:t xml:space="preserve"> (</w:t>
      </w:r>
      <w:proofErr w:type="spellStart"/>
      <w:r w:rsidRPr="004E5BA9">
        <w:rPr>
          <w:rFonts w:ascii="Helvetica" w:eastAsia="Calibri" w:hAnsi="Helvetica" w:cs="Helvetica"/>
          <w:sz w:val="22"/>
          <w:szCs w:val="22"/>
        </w:rPr>
        <w:t>myx</w:t>
      </w:r>
      <w:proofErr w:type="spellEnd"/>
      <w:r w:rsidRPr="004E5BA9">
        <w:rPr>
          <w:rFonts w:ascii="Helvetica" w:eastAsia="Calibri" w:hAnsi="Helvetica" w:cs="Helvetica"/>
          <w:sz w:val="22"/>
          <w:szCs w:val="22"/>
        </w:rPr>
        <w:t xml:space="preserve">), Lead: Irène </w:t>
      </w:r>
      <w:r w:rsidRPr="004E5BA9">
        <w:rPr>
          <w:rFonts w:ascii="Helvetica" w:eastAsia="Calibri" w:hAnsi="Helvetica" w:cs="Helvetica"/>
        </w:rPr>
        <w:t>Forrer</w:t>
      </w:r>
    </w:p>
    <w:p w14:paraId="665E0841" w14:textId="77777777" w:rsidR="004E5BA9" w:rsidRPr="004E5BA9" w:rsidRDefault="004E5BA9" w:rsidP="004E5BA9">
      <w:pPr>
        <w:widowControl w:val="0"/>
        <w:numPr>
          <w:ilvl w:val="0"/>
          <w:numId w:val="5"/>
        </w:numPr>
        <w:tabs>
          <w:tab w:val="left" w:pos="475"/>
          <w:tab w:val="left" w:pos="476"/>
        </w:tabs>
        <w:autoSpaceDE w:val="0"/>
        <w:autoSpaceDN w:val="0"/>
        <w:spacing w:before="260"/>
        <w:ind w:left="476"/>
        <w:outlineLvl w:val="1"/>
        <w:rPr>
          <w:rFonts w:ascii="Helvetica" w:eastAsia="Calibri" w:hAnsi="Helvetica" w:cs="Helvetica"/>
          <w:b/>
          <w:bCs/>
          <w:lang w:val="en-US"/>
        </w:rPr>
      </w:pPr>
      <w:proofErr w:type="spellStart"/>
      <w:r w:rsidRPr="004E5BA9">
        <w:rPr>
          <w:rFonts w:ascii="Helvetica" w:eastAsia="Calibri" w:hAnsi="Helvetica" w:cs="Helvetica"/>
          <w:b/>
          <w:bCs/>
          <w:lang w:val="en-US"/>
        </w:rPr>
        <w:t>Sachplan</w:t>
      </w:r>
      <w:proofErr w:type="spellEnd"/>
      <w:r w:rsidRPr="004E5BA9">
        <w:rPr>
          <w:rFonts w:ascii="Helvetica" w:eastAsia="Calibri" w:hAnsi="Helvetica" w:cs="Helvetica"/>
          <w:b/>
          <w:bCs/>
          <w:lang w:val="en-US"/>
        </w:rPr>
        <w:t xml:space="preserve"> </w:t>
      </w:r>
      <w:proofErr w:type="spellStart"/>
      <w:r w:rsidRPr="004E5BA9">
        <w:rPr>
          <w:rFonts w:ascii="Helvetica" w:eastAsia="Calibri" w:hAnsi="Helvetica" w:cs="Helvetica"/>
          <w:b/>
          <w:bCs/>
          <w:lang w:val="en-US"/>
        </w:rPr>
        <w:t>Fruchtfolgeflächen</w:t>
      </w:r>
      <w:proofErr w:type="spellEnd"/>
      <w:r w:rsidRPr="004E5BA9">
        <w:rPr>
          <w:rFonts w:ascii="Helvetica" w:eastAsia="Calibri" w:hAnsi="Helvetica" w:cs="Helvetica"/>
          <w:b/>
          <w:bCs/>
          <w:lang w:val="en-US"/>
        </w:rPr>
        <w:t xml:space="preserve"> (SP</w:t>
      </w:r>
      <w:r w:rsidRPr="004E5BA9">
        <w:rPr>
          <w:rFonts w:ascii="Helvetica" w:eastAsia="Calibri" w:hAnsi="Helvetica" w:cs="Helvetica"/>
          <w:b/>
          <w:bCs/>
          <w:spacing w:val="-3"/>
          <w:lang w:val="en-US"/>
        </w:rPr>
        <w:t xml:space="preserve"> </w:t>
      </w:r>
      <w:r w:rsidRPr="004E5BA9">
        <w:rPr>
          <w:rFonts w:ascii="Helvetica" w:eastAsia="Calibri" w:hAnsi="Helvetica" w:cs="Helvetica"/>
          <w:b/>
          <w:bCs/>
          <w:lang w:val="en-US"/>
        </w:rPr>
        <w:t>FFF)</w:t>
      </w:r>
    </w:p>
    <w:p w14:paraId="406F8AB1" w14:textId="77777777" w:rsidR="004E5BA9" w:rsidRPr="004E5BA9" w:rsidRDefault="004E5BA9" w:rsidP="004E5BA9">
      <w:pPr>
        <w:widowControl w:val="0"/>
        <w:autoSpaceDE w:val="0"/>
        <w:autoSpaceDN w:val="0"/>
        <w:spacing w:before="239"/>
        <w:ind w:left="476"/>
        <w:rPr>
          <w:rFonts w:ascii="Helvetica" w:eastAsia="Calibri" w:hAnsi="Helvetica" w:cs="Helvetica"/>
          <w:sz w:val="22"/>
          <w:szCs w:val="22"/>
          <w:lang w:val="en-US"/>
        </w:rPr>
      </w:pPr>
      <w:proofErr w:type="spellStart"/>
      <w:r w:rsidRPr="004E5BA9">
        <w:rPr>
          <w:rFonts w:ascii="Helvetica" w:eastAsia="Calibri" w:hAnsi="Helvetica" w:cs="Helvetica"/>
          <w:sz w:val="22"/>
          <w:szCs w:val="22"/>
          <w:lang w:val="en-US"/>
        </w:rPr>
        <w:t>Vernehmlassungsfrist</w:t>
      </w:r>
      <w:proofErr w:type="spellEnd"/>
      <w:r w:rsidRPr="004E5BA9">
        <w:rPr>
          <w:rFonts w:ascii="Helvetica" w:eastAsia="Calibri" w:hAnsi="Helvetica" w:cs="Helvetica"/>
          <w:sz w:val="22"/>
          <w:szCs w:val="22"/>
          <w:lang w:val="en-US"/>
        </w:rPr>
        <w:t>: 26. April 2019</w:t>
      </w:r>
    </w:p>
    <w:p w14:paraId="1228836B" w14:textId="77777777" w:rsidR="004E5BA9" w:rsidRPr="004E5BA9" w:rsidRDefault="004E5BA9" w:rsidP="004E5BA9">
      <w:pPr>
        <w:widowControl w:val="0"/>
        <w:autoSpaceDE w:val="0"/>
        <w:autoSpaceDN w:val="0"/>
        <w:spacing w:before="1"/>
        <w:rPr>
          <w:rFonts w:ascii="Helvetica" w:eastAsia="Calibri" w:hAnsi="Helvetica" w:cs="Helvetica"/>
          <w:sz w:val="18"/>
          <w:szCs w:val="22"/>
          <w:lang w:val="en-US"/>
        </w:rPr>
      </w:pPr>
    </w:p>
    <w:p w14:paraId="37464E8D" w14:textId="77777777" w:rsidR="004E5BA9" w:rsidRPr="004E5BA9" w:rsidRDefault="004E5BA9" w:rsidP="004E5BA9">
      <w:pPr>
        <w:widowControl w:val="0"/>
        <w:autoSpaceDE w:val="0"/>
        <w:autoSpaceDN w:val="0"/>
        <w:spacing w:line="276" w:lineRule="auto"/>
        <w:ind w:left="478" w:right="114"/>
        <w:jc w:val="both"/>
        <w:rPr>
          <w:rFonts w:ascii="Helvetica" w:eastAsia="Calibri" w:hAnsi="Helvetica" w:cs="Helvetica"/>
          <w:sz w:val="22"/>
          <w:szCs w:val="22"/>
        </w:rPr>
      </w:pPr>
      <w:r w:rsidRPr="004E5BA9">
        <w:rPr>
          <w:rFonts w:ascii="Helvetica" w:eastAsia="Calibri" w:hAnsi="Helvetica" w:cs="Helvetica"/>
          <w:sz w:val="22"/>
          <w:szCs w:val="22"/>
        </w:rPr>
        <w:t>Die BGS begrüsst die im SP FFF genannte Absicht, die Bodeninformationen zu verbessern. Eine flächendeckende und einheitliche Kartierung der Böden der Schweiz ist seit Langem ein grosses Anliegen der BGS.</w:t>
      </w:r>
    </w:p>
    <w:p w14:paraId="1F405748" w14:textId="77777777" w:rsidR="004E5BA9" w:rsidRPr="004E5BA9" w:rsidRDefault="004E5BA9" w:rsidP="004E5BA9">
      <w:pPr>
        <w:widowControl w:val="0"/>
        <w:autoSpaceDE w:val="0"/>
        <w:autoSpaceDN w:val="0"/>
        <w:spacing w:before="201" w:line="276" w:lineRule="auto"/>
        <w:ind w:left="478" w:right="111"/>
        <w:jc w:val="both"/>
        <w:rPr>
          <w:rFonts w:ascii="Helvetica" w:eastAsia="Calibri" w:hAnsi="Helvetica" w:cs="Helvetica"/>
          <w:sz w:val="22"/>
          <w:szCs w:val="22"/>
        </w:rPr>
      </w:pPr>
      <w:r w:rsidRPr="004E5BA9">
        <w:rPr>
          <w:rFonts w:ascii="Helvetica" w:eastAsia="Calibri" w:hAnsi="Helvetica" w:cs="Helvetica"/>
          <w:sz w:val="22"/>
          <w:szCs w:val="22"/>
        </w:rPr>
        <w:t>Die BGS forderte, dass die Kantone verpflichtet werden, ihre Inventare auf verlässliche Bodeninformationen abzustützen. Dazu sollen die Böden nach dem Stand der Technik kartiert und die FFF gemäss der im Sachplan vorgegebenen Qualitätskriterien ausgeschieden werden.</w:t>
      </w:r>
    </w:p>
    <w:p w14:paraId="026139C1" w14:textId="77777777" w:rsidR="004E5BA9" w:rsidRPr="004E5BA9" w:rsidRDefault="004E5BA9" w:rsidP="004E5BA9">
      <w:pPr>
        <w:widowControl w:val="0"/>
        <w:autoSpaceDE w:val="0"/>
        <w:autoSpaceDN w:val="0"/>
        <w:spacing w:before="198" w:line="276" w:lineRule="auto"/>
        <w:ind w:left="478" w:right="114"/>
        <w:jc w:val="both"/>
        <w:rPr>
          <w:rFonts w:ascii="Helvetica" w:eastAsia="Calibri" w:hAnsi="Helvetica" w:cs="Helvetica"/>
          <w:sz w:val="22"/>
          <w:szCs w:val="22"/>
        </w:rPr>
      </w:pPr>
      <w:r w:rsidRPr="004E5BA9">
        <w:rPr>
          <w:rFonts w:ascii="Helvetica" w:eastAsia="Calibri" w:hAnsi="Helvetica" w:cs="Helvetica"/>
          <w:sz w:val="22"/>
          <w:szCs w:val="22"/>
        </w:rPr>
        <w:t>Die BGS begrüsst die Beibehaltung der Kontingente an FFF für die gesamte Schweiz sowie für die einzelnen Kantone. Der SP FFF hat sich als wichtiges raumplanerisches Instrument zur Erhaltung tiefgründiger multifunktionaler Böden erwiesen.</w:t>
      </w:r>
    </w:p>
    <w:p w14:paraId="66F1575C" w14:textId="77777777" w:rsidR="004E5BA9" w:rsidRPr="004E5BA9" w:rsidRDefault="004E5BA9" w:rsidP="004E5BA9">
      <w:pPr>
        <w:widowControl w:val="0"/>
        <w:autoSpaceDE w:val="0"/>
        <w:autoSpaceDN w:val="0"/>
        <w:spacing w:before="201" w:line="276" w:lineRule="auto"/>
        <w:ind w:left="478" w:right="114"/>
        <w:jc w:val="both"/>
        <w:rPr>
          <w:rFonts w:ascii="Helvetica" w:eastAsia="Calibri" w:hAnsi="Helvetica" w:cs="Helvetica"/>
          <w:sz w:val="22"/>
          <w:szCs w:val="22"/>
        </w:rPr>
      </w:pPr>
      <w:r w:rsidRPr="004E5BA9">
        <w:rPr>
          <w:rFonts w:ascii="Helvetica" w:eastAsia="Calibri" w:hAnsi="Helvetica" w:cs="Helvetica"/>
          <w:sz w:val="22"/>
          <w:szCs w:val="22"/>
        </w:rPr>
        <w:t>Mitwirkende:</w:t>
      </w:r>
      <w:r w:rsidRPr="004E5BA9">
        <w:rPr>
          <w:rFonts w:ascii="Helvetica" w:eastAsia="Calibri" w:hAnsi="Helvetica" w:cs="Helvetica"/>
          <w:spacing w:val="-11"/>
          <w:sz w:val="22"/>
          <w:szCs w:val="22"/>
        </w:rPr>
        <w:t xml:space="preserve"> </w:t>
      </w:r>
      <w:r w:rsidRPr="004E5BA9">
        <w:rPr>
          <w:rFonts w:ascii="Helvetica" w:eastAsia="Calibri" w:hAnsi="Helvetica" w:cs="Helvetica"/>
          <w:sz w:val="22"/>
          <w:szCs w:val="22"/>
        </w:rPr>
        <w:t>Matthias</w:t>
      </w:r>
      <w:r w:rsidRPr="004E5BA9">
        <w:rPr>
          <w:rFonts w:ascii="Helvetica" w:eastAsia="Calibri" w:hAnsi="Helvetica" w:cs="Helvetica"/>
          <w:spacing w:val="-14"/>
          <w:sz w:val="22"/>
          <w:szCs w:val="22"/>
        </w:rPr>
        <w:t xml:space="preserve"> </w:t>
      </w:r>
      <w:r w:rsidRPr="004E5BA9">
        <w:rPr>
          <w:rFonts w:ascii="Helvetica" w:eastAsia="Calibri" w:hAnsi="Helvetica" w:cs="Helvetica"/>
          <w:sz w:val="22"/>
          <w:szCs w:val="22"/>
        </w:rPr>
        <w:t>Ackermann</w:t>
      </w:r>
      <w:r w:rsidRPr="004E5BA9">
        <w:rPr>
          <w:rFonts w:ascii="Helvetica" w:eastAsia="Calibri" w:hAnsi="Helvetica" w:cs="Helvetica"/>
          <w:spacing w:val="-10"/>
          <w:sz w:val="22"/>
          <w:szCs w:val="22"/>
        </w:rPr>
        <w:t xml:space="preserve"> </w:t>
      </w:r>
      <w:r w:rsidRPr="004E5BA9">
        <w:rPr>
          <w:rFonts w:ascii="Helvetica" w:eastAsia="Calibri" w:hAnsi="Helvetica" w:cs="Helvetica"/>
          <w:sz w:val="22"/>
          <w:szCs w:val="22"/>
        </w:rPr>
        <w:t>(LU),</w:t>
      </w:r>
      <w:r w:rsidRPr="004E5BA9">
        <w:rPr>
          <w:rFonts w:ascii="Helvetica" w:eastAsia="Calibri" w:hAnsi="Helvetica" w:cs="Helvetica"/>
          <w:spacing w:val="-14"/>
          <w:sz w:val="22"/>
          <w:szCs w:val="22"/>
        </w:rPr>
        <w:t xml:space="preserve"> </w:t>
      </w:r>
      <w:r w:rsidRPr="004E5BA9">
        <w:rPr>
          <w:rFonts w:ascii="Helvetica" w:eastAsia="Calibri" w:hAnsi="Helvetica" w:cs="Helvetica"/>
          <w:sz w:val="22"/>
          <w:szCs w:val="22"/>
        </w:rPr>
        <w:t>Stephane</w:t>
      </w:r>
      <w:r w:rsidRPr="004E5BA9">
        <w:rPr>
          <w:rFonts w:ascii="Helvetica" w:eastAsia="Calibri" w:hAnsi="Helvetica" w:cs="Helvetica"/>
          <w:spacing w:val="-14"/>
          <w:sz w:val="22"/>
          <w:szCs w:val="22"/>
        </w:rPr>
        <w:t xml:space="preserve"> </w:t>
      </w:r>
      <w:r w:rsidRPr="004E5BA9">
        <w:rPr>
          <w:rFonts w:ascii="Helvetica" w:eastAsia="Calibri" w:hAnsi="Helvetica" w:cs="Helvetica"/>
          <w:sz w:val="22"/>
          <w:szCs w:val="22"/>
        </w:rPr>
        <w:t>Burgos</w:t>
      </w:r>
      <w:r w:rsidRPr="004E5BA9">
        <w:rPr>
          <w:rFonts w:ascii="Helvetica" w:eastAsia="Calibri" w:hAnsi="Helvetica" w:cs="Helvetica"/>
          <w:spacing w:val="-11"/>
          <w:sz w:val="22"/>
          <w:szCs w:val="22"/>
        </w:rPr>
        <w:t xml:space="preserve"> </w:t>
      </w:r>
      <w:r w:rsidRPr="004E5BA9">
        <w:rPr>
          <w:rFonts w:ascii="Helvetica" w:eastAsia="Calibri" w:hAnsi="Helvetica" w:cs="Helvetica"/>
          <w:sz w:val="22"/>
          <w:szCs w:val="22"/>
        </w:rPr>
        <w:t>(BFH),</w:t>
      </w:r>
      <w:r w:rsidRPr="004E5BA9">
        <w:rPr>
          <w:rFonts w:ascii="Helvetica" w:eastAsia="Calibri" w:hAnsi="Helvetica" w:cs="Helvetica"/>
          <w:spacing w:val="-13"/>
          <w:sz w:val="22"/>
          <w:szCs w:val="22"/>
        </w:rPr>
        <w:t xml:space="preserve"> </w:t>
      </w:r>
      <w:r w:rsidRPr="004E5BA9">
        <w:rPr>
          <w:rFonts w:ascii="Helvetica" w:eastAsia="Calibri" w:hAnsi="Helvetica" w:cs="Helvetica"/>
          <w:sz w:val="22"/>
          <w:szCs w:val="22"/>
        </w:rPr>
        <w:t>Irène</w:t>
      </w:r>
      <w:r w:rsidRPr="004E5BA9">
        <w:rPr>
          <w:rFonts w:ascii="Helvetica" w:eastAsia="Calibri" w:hAnsi="Helvetica" w:cs="Helvetica"/>
          <w:spacing w:val="-14"/>
          <w:sz w:val="22"/>
          <w:szCs w:val="22"/>
        </w:rPr>
        <w:t xml:space="preserve"> </w:t>
      </w:r>
      <w:r w:rsidRPr="004E5BA9">
        <w:rPr>
          <w:rFonts w:ascii="Helvetica" w:eastAsia="Calibri" w:hAnsi="Helvetica" w:cs="Helvetica"/>
          <w:sz w:val="22"/>
          <w:szCs w:val="22"/>
        </w:rPr>
        <w:t>Forrer,</w:t>
      </w:r>
      <w:r w:rsidRPr="004E5BA9">
        <w:rPr>
          <w:rFonts w:ascii="Helvetica" w:eastAsia="Calibri" w:hAnsi="Helvetica" w:cs="Helvetica"/>
          <w:spacing w:val="-13"/>
          <w:sz w:val="22"/>
          <w:szCs w:val="22"/>
        </w:rPr>
        <w:t xml:space="preserve"> </w:t>
      </w:r>
      <w:r w:rsidRPr="004E5BA9">
        <w:rPr>
          <w:rFonts w:ascii="Helvetica" w:eastAsia="Calibri" w:hAnsi="Helvetica" w:cs="Helvetica"/>
          <w:sz w:val="22"/>
          <w:szCs w:val="22"/>
        </w:rPr>
        <w:t>Armin</w:t>
      </w:r>
      <w:r w:rsidRPr="004E5BA9">
        <w:rPr>
          <w:rFonts w:ascii="Helvetica" w:eastAsia="Calibri" w:hAnsi="Helvetica" w:cs="Helvetica"/>
          <w:spacing w:val="-14"/>
          <w:sz w:val="22"/>
          <w:szCs w:val="22"/>
        </w:rPr>
        <w:t xml:space="preserve"> </w:t>
      </w:r>
      <w:r w:rsidRPr="004E5BA9">
        <w:rPr>
          <w:rFonts w:ascii="Helvetica" w:eastAsia="Calibri" w:hAnsi="Helvetica" w:cs="Helvetica"/>
          <w:sz w:val="22"/>
          <w:szCs w:val="22"/>
        </w:rPr>
        <w:t xml:space="preserve">Keller (Agroscope), Claude Lüscher (Fachhochschule Nordwestschweiz), Julia </w:t>
      </w:r>
      <w:proofErr w:type="spellStart"/>
      <w:r w:rsidRPr="004E5BA9">
        <w:rPr>
          <w:rFonts w:ascii="Helvetica" w:eastAsia="Calibri" w:hAnsi="Helvetica" w:cs="Helvetica"/>
          <w:sz w:val="22"/>
          <w:szCs w:val="22"/>
        </w:rPr>
        <w:t>Siegrist</w:t>
      </w:r>
      <w:proofErr w:type="spellEnd"/>
      <w:r w:rsidRPr="004E5BA9">
        <w:rPr>
          <w:rFonts w:ascii="Helvetica" w:eastAsia="Calibri" w:hAnsi="Helvetica" w:cs="Helvetica"/>
          <w:sz w:val="22"/>
          <w:szCs w:val="22"/>
        </w:rPr>
        <w:t xml:space="preserve"> (</w:t>
      </w:r>
      <w:proofErr w:type="spellStart"/>
      <w:r w:rsidRPr="004E5BA9">
        <w:rPr>
          <w:rFonts w:ascii="Helvetica" w:eastAsia="Calibri" w:hAnsi="Helvetica" w:cs="Helvetica"/>
          <w:sz w:val="22"/>
          <w:szCs w:val="22"/>
        </w:rPr>
        <w:t>SoilCom</w:t>
      </w:r>
      <w:proofErr w:type="spellEnd"/>
      <w:r w:rsidRPr="004E5BA9">
        <w:rPr>
          <w:rFonts w:ascii="Helvetica" w:eastAsia="Calibri" w:hAnsi="Helvetica" w:cs="Helvetica"/>
          <w:sz w:val="22"/>
          <w:szCs w:val="22"/>
        </w:rPr>
        <w:t xml:space="preserve"> GmbH), Ruedi Stähli (BAFU), Christiane Vögeli (BVE), Martin </w:t>
      </w:r>
      <w:proofErr w:type="spellStart"/>
      <w:r w:rsidRPr="004E5BA9">
        <w:rPr>
          <w:rFonts w:ascii="Helvetica" w:eastAsia="Calibri" w:hAnsi="Helvetica" w:cs="Helvetica"/>
          <w:sz w:val="22"/>
          <w:szCs w:val="22"/>
        </w:rPr>
        <w:t>Zürrer</w:t>
      </w:r>
      <w:proofErr w:type="spellEnd"/>
      <w:r w:rsidRPr="004E5BA9">
        <w:rPr>
          <w:rFonts w:ascii="Helvetica" w:eastAsia="Calibri" w:hAnsi="Helvetica" w:cs="Helvetica"/>
          <w:sz w:val="22"/>
          <w:szCs w:val="22"/>
        </w:rPr>
        <w:t xml:space="preserve"> (</w:t>
      </w:r>
      <w:proofErr w:type="spellStart"/>
      <w:r w:rsidRPr="004E5BA9">
        <w:rPr>
          <w:rFonts w:ascii="Helvetica" w:eastAsia="Calibri" w:hAnsi="Helvetica" w:cs="Helvetica"/>
          <w:sz w:val="22"/>
          <w:szCs w:val="22"/>
        </w:rPr>
        <w:t>myx</w:t>
      </w:r>
      <w:proofErr w:type="spellEnd"/>
      <w:r w:rsidRPr="004E5BA9">
        <w:rPr>
          <w:rFonts w:ascii="Helvetica" w:eastAsia="Calibri" w:hAnsi="Helvetica" w:cs="Helvetica"/>
          <w:sz w:val="22"/>
          <w:szCs w:val="22"/>
        </w:rPr>
        <w:t>), Lead: Silvia Tobias</w:t>
      </w:r>
    </w:p>
    <w:p w14:paraId="53B151BE" w14:textId="77777777" w:rsidR="004E5BA9" w:rsidRPr="004E5BA9" w:rsidRDefault="004E5BA9" w:rsidP="004E5BA9">
      <w:pPr>
        <w:widowControl w:val="0"/>
        <w:autoSpaceDE w:val="0"/>
        <w:autoSpaceDN w:val="0"/>
        <w:rPr>
          <w:rFonts w:ascii="Helvetica" w:eastAsia="Calibri" w:hAnsi="Helvetica" w:cs="Helvetica"/>
        </w:rPr>
      </w:pPr>
    </w:p>
    <w:p w14:paraId="5499D764" w14:textId="77777777" w:rsidR="004E5BA9" w:rsidRPr="004E5BA9" w:rsidRDefault="004E5BA9" w:rsidP="004E5BA9">
      <w:pPr>
        <w:widowControl w:val="0"/>
        <w:numPr>
          <w:ilvl w:val="0"/>
          <w:numId w:val="5"/>
        </w:numPr>
        <w:tabs>
          <w:tab w:val="left" w:pos="475"/>
          <w:tab w:val="left" w:pos="476"/>
          <w:tab w:val="left" w:pos="1958"/>
        </w:tabs>
        <w:autoSpaceDE w:val="0"/>
        <w:autoSpaceDN w:val="0"/>
        <w:spacing w:before="190"/>
        <w:ind w:left="476"/>
        <w:outlineLvl w:val="1"/>
        <w:rPr>
          <w:rFonts w:ascii="Helvetica" w:eastAsia="Calibri" w:hAnsi="Helvetica" w:cs="Helvetica"/>
          <w:b/>
          <w:bCs/>
          <w:lang w:val="en-US"/>
        </w:rPr>
      </w:pPr>
      <w:r w:rsidRPr="004E5BA9">
        <w:rPr>
          <w:rFonts w:ascii="Helvetica" w:eastAsia="Calibri" w:hAnsi="Helvetica" w:cs="Helvetica"/>
          <w:b/>
          <w:bCs/>
          <w:lang w:val="en-US"/>
        </w:rPr>
        <w:t>SIA 431:</w:t>
      </w:r>
      <w:r w:rsidRPr="004E5BA9">
        <w:rPr>
          <w:rFonts w:ascii="Helvetica" w:eastAsia="Calibri" w:hAnsi="Helvetica" w:cs="Helvetica"/>
          <w:b/>
          <w:bCs/>
          <w:lang w:val="en-US"/>
        </w:rPr>
        <w:tab/>
      </w:r>
      <w:proofErr w:type="spellStart"/>
      <w:r w:rsidRPr="004E5BA9">
        <w:rPr>
          <w:rFonts w:ascii="Helvetica" w:eastAsia="Calibri" w:hAnsi="Helvetica" w:cs="Helvetica"/>
          <w:b/>
          <w:bCs/>
          <w:lang w:val="en-US"/>
        </w:rPr>
        <w:t>Entwässerung</w:t>
      </w:r>
      <w:proofErr w:type="spellEnd"/>
      <w:r w:rsidRPr="004E5BA9">
        <w:rPr>
          <w:rFonts w:ascii="Helvetica" w:eastAsia="Calibri" w:hAnsi="Helvetica" w:cs="Helvetica"/>
          <w:b/>
          <w:bCs/>
          <w:lang w:val="en-US"/>
        </w:rPr>
        <w:t xml:space="preserve"> von</w:t>
      </w:r>
      <w:r w:rsidRPr="004E5BA9">
        <w:rPr>
          <w:rFonts w:ascii="Helvetica" w:eastAsia="Calibri" w:hAnsi="Helvetica" w:cs="Helvetica"/>
          <w:b/>
          <w:bCs/>
          <w:spacing w:val="-2"/>
          <w:lang w:val="en-US"/>
        </w:rPr>
        <w:t xml:space="preserve"> </w:t>
      </w:r>
      <w:proofErr w:type="spellStart"/>
      <w:r w:rsidRPr="004E5BA9">
        <w:rPr>
          <w:rFonts w:ascii="Helvetica" w:eastAsia="Calibri" w:hAnsi="Helvetica" w:cs="Helvetica"/>
          <w:b/>
          <w:bCs/>
          <w:lang w:val="en-US"/>
        </w:rPr>
        <w:t>Baustellen</w:t>
      </w:r>
      <w:proofErr w:type="spellEnd"/>
    </w:p>
    <w:p w14:paraId="2CE8EA5A" w14:textId="77777777" w:rsidR="004E5BA9" w:rsidRPr="004E5BA9" w:rsidRDefault="004E5BA9" w:rsidP="004E5BA9">
      <w:pPr>
        <w:widowControl w:val="0"/>
        <w:tabs>
          <w:tab w:val="left" w:pos="1958"/>
        </w:tabs>
        <w:autoSpaceDE w:val="0"/>
        <w:autoSpaceDN w:val="0"/>
        <w:spacing w:before="41"/>
        <w:ind w:left="476"/>
        <w:rPr>
          <w:rFonts w:ascii="Helvetica" w:eastAsia="Calibri" w:hAnsi="Helvetica" w:cs="Helvetica"/>
          <w:b/>
          <w:szCs w:val="22"/>
        </w:rPr>
      </w:pPr>
      <w:r w:rsidRPr="004E5BA9">
        <w:rPr>
          <w:rFonts w:ascii="Helvetica" w:eastAsia="Calibri" w:hAnsi="Helvetica" w:cs="Helvetica"/>
          <w:b/>
          <w:szCs w:val="22"/>
        </w:rPr>
        <w:t>SIA 118/431:</w:t>
      </w:r>
      <w:r w:rsidRPr="004E5BA9">
        <w:rPr>
          <w:rFonts w:ascii="Helvetica" w:eastAsia="Calibri" w:hAnsi="Helvetica" w:cs="Helvetica"/>
          <w:b/>
          <w:szCs w:val="22"/>
        </w:rPr>
        <w:tab/>
        <w:t>Allgemeine Bedingungen für Entwässerung von</w:t>
      </w:r>
      <w:r w:rsidRPr="004E5BA9">
        <w:rPr>
          <w:rFonts w:ascii="Helvetica" w:eastAsia="Calibri" w:hAnsi="Helvetica" w:cs="Helvetica"/>
          <w:b/>
          <w:spacing w:val="-4"/>
          <w:szCs w:val="22"/>
        </w:rPr>
        <w:t xml:space="preserve"> </w:t>
      </w:r>
      <w:r w:rsidRPr="004E5BA9">
        <w:rPr>
          <w:rFonts w:ascii="Helvetica" w:eastAsia="Calibri" w:hAnsi="Helvetica" w:cs="Helvetica"/>
          <w:b/>
          <w:szCs w:val="22"/>
        </w:rPr>
        <w:t>Baustellen</w:t>
      </w:r>
    </w:p>
    <w:p w14:paraId="7E733C0F" w14:textId="77777777" w:rsidR="004E5BA9" w:rsidRPr="004E5BA9" w:rsidRDefault="004E5BA9" w:rsidP="004E5BA9">
      <w:pPr>
        <w:widowControl w:val="0"/>
        <w:autoSpaceDE w:val="0"/>
        <w:autoSpaceDN w:val="0"/>
        <w:rPr>
          <w:rFonts w:ascii="Helvetica" w:eastAsia="Calibri" w:hAnsi="Helvetica" w:cs="Helvetica"/>
          <w:b/>
          <w:sz w:val="20"/>
        </w:rPr>
      </w:pPr>
    </w:p>
    <w:p w14:paraId="25D40296" w14:textId="77777777" w:rsidR="004E5BA9" w:rsidRPr="004E5BA9" w:rsidRDefault="004E5BA9" w:rsidP="004E5BA9">
      <w:pPr>
        <w:widowControl w:val="0"/>
        <w:autoSpaceDE w:val="0"/>
        <w:autoSpaceDN w:val="0"/>
        <w:ind w:left="476"/>
        <w:rPr>
          <w:rFonts w:ascii="Helvetica" w:eastAsia="Calibri" w:hAnsi="Helvetica" w:cs="Helvetica"/>
          <w:sz w:val="22"/>
          <w:szCs w:val="22"/>
        </w:rPr>
      </w:pPr>
      <w:proofErr w:type="spellStart"/>
      <w:r w:rsidRPr="004E5BA9">
        <w:rPr>
          <w:rFonts w:ascii="Helvetica" w:eastAsia="Calibri" w:hAnsi="Helvetica" w:cs="Helvetica"/>
          <w:sz w:val="22"/>
          <w:szCs w:val="22"/>
        </w:rPr>
        <w:t>Vernehmlassungsfrist</w:t>
      </w:r>
      <w:proofErr w:type="spellEnd"/>
      <w:r w:rsidRPr="004E5BA9">
        <w:rPr>
          <w:rFonts w:ascii="Helvetica" w:eastAsia="Calibri" w:hAnsi="Helvetica" w:cs="Helvetica"/>
          <w:sz w:val="22"/>
          <w:szCs w:val="22"/>
        </w:rPr>
        <w:t>: 15. Juli 2019</w:t>
      </w:r>
    </w:p>
    <w:p w14:paraId="51740723" w14:textId="77777777" w:rsidR="004E5BA9" w:rsidRPr="004E5BA9" w:rsidRDefault="004E5BA9" w:rsidP="004E5BA9">
      <w:pPr>
        <w:widowControl w:val="0"/>
        <w:autoSpaceDE w:val="0"/>
        <w:autoSpaceDN w:val="0"/>
        <w:spacing w:before="1"/>
        <w:rPr>
          <w:rFonts w:ascii="Helvetica" w:eastAsia="Calibri" w:hAnsi="Helvetica" w:cs="Helvetica"/>
          <w:sz w:val="18"/>
          <w:szCs w:val="22"/>
        </w:rPr>
      </w:pPr>
    </w:p>
    <w:p w14:paraId="6B42B0F7" w14:textId="77777777" w:rsidR="004E5BA9" w:rsidRPr="004E5BA9" w:rsidRDefault="004E5BA9" w:rsidP="004E5BA9">
      <w:pPr>
        <w:widowControl w:val="0"/>
        <w:autoSpaceDE w:val="0"/>
        <w:autoSpaceDN w:val="0"/>
        <w:spacing w:line="276" w:lineRule="auto"/>
        <w:ind w:left="478" w:right="114"/>
        <w:jc w:val="both"/>
        <w:rPr>
          <w:rFonts w:ascii="Helvetica" w:eastAsia="Calibri" w:hAnsi="Helvetica" w:cs="Helvetica"/>
          <w:sz w:val="22"/>
          <w:szCs w:val="22"/>
        </w:rPr>
      </w:pPr>
      <w:r w:rsidRPr="004E5BA9">
        <w:rPr>
          <w:rFonts w:ascii="Helvetica" w:eastAsia="Calibri" w:hAnsi="Helvetica" w:cs="Helvetica"/>
          <w:sz w:val="22"/>
          <w:szCs w:val="22"/>
        </w:rPr>
        <w:t>Grundsätzlich war die BGS der Meinung, dass der Bodenschutz in diesen Normen stärker gewichtet werden muss.</w:t>
      </w:r>
    </w:p>
    <w:p w14:paraId="788BD91B" w14:textId="77777777" w:rsidR="004E5BA9" w:rsidRPr="004E5BA9" w:rsidRDefault="004E5BA9" w:rsidP="004E5BA9">
      <w:pPr>
        <w:widowControl w:val="0"/>
        <w:autoSpaceDE w:val="0"/>
        <w:autoSpaceDN w:val="0"/>
        <w:spacing w:before="200" w:line="276" w:lineRule="auto"/>
        <w:ind w:left="478" w:right="115"/>
        <w:jc w:val="both"/>
        <w:rPr>
          <w:rFonts w:ascii="Helvetica" w:eastAsia="Calibri" w:hAnsi="Helvetica" w:cs="Helvetica"/>
          <w:sz w:val="22"/>
          <w:szCs w:val="22"/>
        </w:rPr>
      </w:pPr>
      <w:r w:rsidRPr="004E5BA9">
        <w:rPr>
          <w:rFonts w:ascii="Helvetica" w:eastAsia="Calibri" w:hAnsi="Helvetica" w:cs="Helvetica"/>
          <w:sz w:val="22"/>
          <w:szCs w:val="22"/>
        </w:rPr>
        <w:t>Die BGS wies darauf hin, dass auch die Belastungshinweiskarten Boden, wo solche vorhanden sind, zu berücksichtigen sind, nicht nur die Kataster der belasteten Standorte.</w:t>
      </w:r>
    </w:p>
    <w:p w14:paraId="2814D7DF" w14:textId="77777777" w:rsidR="004E5BA9" w:rsidRPr="004E5BA9" w:rsidRDefault="004E5BA9" w:rsidP="004E5BA9">
      <w:pPr>
        <w:widowControl w:val="0"/>
        <w:autoSpaceDE w:val="0"/>
        <w:autoSpaceDN w:val="0"/>
        <w:spacing w:before="199" w:line="276" w:lineRule="auto"/>
        <w:ind w:left="478" w:right="115"/>
        <w:jc w:val="both"/>
        <w:rPr>
          <w:rFonts w:ascii="Helvetica" w:eastAsia="Calibri" w:hAnsi="Helvetica" w:cs="Helvetica"/>
          <w:sz w:val="22"/>
          <w:szCs w:val="22"/>
        </w:rPr>
      </w:pPr>
      <w:r w:rsidRPr="004E5BA9">
        <w:rPr>
          <w:rFonts w:ascii="Helvetica" w:eastAsia="Calibri" w:hAnsi="Helvetica" w:cs="Helvetica"/>
          <w:sz w:val="22"/>
          <w:szCs w:val="22"/>
        </w:rPr>
        <w:t>Zudem war die BGS der Meinung, dass Wasser nur versickert werden darf, wenn kein Verdacht auf Belastungen besteht.</w:t>
      </w:r>
    </w:p>
    <w:p w14:paraId="42AA519D" w14:textId="77777777" w:rsidR="004E5BA9" w:rsidRPr="004E5BA9" w:rsidRDefault="004E5BA9" w:rsidP="004E5BA9">
      <w:pPr>
        <w:widowControl w:val="0"/>
        <w:autoSpaceDE w:val="0"/>
        <w:autoSpaceDN w:val="0"/>
        <w:spacing w:before="200" w:line="276" w:lineRule="auto"/>
        <w:ind w:left="478" w:right="115"/>
        <w:jc w:val="both"/>
        <w:rPr>
          <w:rFonts w:ascii="Helvetica" w:eastAsia="Calibri" w:hAnsi="Helvetica" w:cs="Helvetica"/>
          <w:sz w:val="22"/>
          <w:szCs w:val="22"/>
        </w:rPr>
      </w:pPr>
      <w:r w:rsidRPr="004E5BA9">
        <w:rPr>
          <w:rFonts w:ascii="Helvetica" w:eastAsia="Calibri" w:hAnsi="Helvetica" w:cs="Helvetica"/>
          <w:sz w:val="22"/>
          <w:szCs w:val="22"/>
        </w:rPr>
        <w:t>Mitwirkende: Christoph Abegg (</w:t>
      </w:r>
      <w:proofErr w:type="spellStart"/>
      <w:r w:rsidRPr="004E5BA9">
        <w:rPr>
          <w:rFonts w:ascii="Helvetica" w:eastAsia="Calibri" w:hAnsi="Helvetica" w:cs="Helvetica"/>
          <w:sz w:val="22"/>
          <w:szCs w:val="22"/>
        </w:rPr>
        <w:t>TbA</w:t>
      </w:r>
      <w:proofErr w:type="spellEnd"/>
      <w:r w:rsidRPr="004E5BA9">
        <w:rPr>
          <w:rFonts w:ascii="Helvetica" w:eastAsia="Calibri" w:hAnsi="Helvetica" w:cs="Helvetica"/>
          <w:sz w:val="22"/>
          <w:szCs w:val="22"/>
        </w:rPr>
        <w:t xml:space="preserve"> ZH), Matias </w:t>
      </w:r>
      <w:proofErr w:type="spellStart"/>
      <w:r w:rsidRPr="004E5BA9">
        <w:rPr>
          <w:rFonts w:ascii="Helvetica" w:eastAsia="Calibri" w:hAnsi="Helvetica" w:cs="Helvetica"/>
          <w:sz w:val="22"/>
          <w:szCs w:val="22"/>
        </w:rPr>
        <w:t>Laustela</w:t>
      </w:r>
      <w:proofErr w:type="spellEnd"/>
      <w:r w:rsidRPr="004E5BA9">
        <w:rPr>
          <w:rFonts w:ascii="Helvetica" w:eastAsia="Calibri" w:hAnsi="Helvetica" w:cs="Helvetica"/>
          <w:sz w:val="22"/>
          <w:szCs w:val="22"/>
        </w:rPr>
        <w:t xml:space="preserve"> (Basler &amp; Hofmann AG), Claude </w:t>
      </w:r>
      <w:r w:rsidRPr="004E5BA9">
        <w:rPr>
          <w:rFonts w:ascii="Helvetica" w:eastAsia="Calibri" w:hAnsi="Helvetica" w:cs="Helvetica"/>
          <w:sz w:val="22"/>
          <w:szCs w:val="22"/>
        </w:rPr>
        <w:lastRenderedPageBreak/>
        <w:t>Lüscher, Lead: Irène Forrer</w:t>
      </w:r>
    </w:p>
    <w:p w14:paraId="1B09D871" w14:textId="77777777" w:rsidR="004E5BA9" w:rsidRPr="004E5BA9" w:rsidRDefault="004E5BA9" w:rsidP="004E5BA9">
      <w:pPr>
        <w:widowControl w:val="0"/>
        <w:autoSpaceDE w:val="0"/>
        <w:autoSpaceDN w:val="0"/>
        <w:spacing w:before="200" w:line="276" w:lineRule="auto"/>
        <w:ind w:left="478" w:right="115"/>
        <w:jc w:val="both"/>
        <w:rPr>
          <w:rFonts w:ascii="Helvetica" w:eastAsia="Calibri" w:hAnsi="Helvetica" w:cs="Helvetica"/>
          <w:sz w:val="22"/>
          <w:szCs w:val="22"/>
        </w:rPr>
      </w:pPr>
    </w:p>
    <w:p w14:paraId="63C129CF" w14:textId="77777777" w:rsidR="004E5BA9" w:rsidRPr="004E5BA9" w:rsidRDefault="004E5BA9" w:rsidP="004E5BA9">
      <w:pPr>
        <w:widowControl w:val="0"/>
        <w:numPr>
          <w:ilvl w:val="0"/>
          <w:numId w:val="5"/>
        </w:numPr>
        <w:tabs>
          <w:tab w:val="left" w:pos="473"/>
          <w:tab w:val="left" w:pos="474"/>
        </w:tabs>
        <w:autoSpaceDE w:val="0"/>
        <w:autoSpaceDN w:val="0"/>
        <w:spacing w:line="271" w:lineRule="auto"/>
        <w:ind w:right="115" w:hanging="358"/>
        <w:outlineLvl w:val="1"/>
        <w:rPr>
          <w:rFonts w:ascii="Helvetica" w:eastAsia="Calibri" w:hAnsi="Helvetica" w:cs="Helvetica"/>
          <w:b/>
          <w:bCs/>
        </w:rPr>
      </w:pPr>
      <w:r w:rsidRPr="004E5BA9">
        <w:rPr>
          <w:rFonts w:ascii="Helvetica" w:eastAsia="Calibri" w:hAnsi="Helvetica" w:cs="Helvetica"/>
          <w:b/>
          <w:bCs/>
        </w:rPr>
        <w:t>Änderung des Umweltschutzgesetzes bezüglich Massnahmen gegen invasive gebiets- fremde</w:t>
      </w:r>
      <w:r w:rsidRPr="004E5BA9">
        <w:rPr>
          <w:rFonts w:ascii="Helvetica" w:eastAsia="Calibri" w:hAnsi="Helvetica" w:cs="Helvetica"/>
          <w:b/>
          <w:bCs/>
          <w:spacing w:val="-1"/>
        </w:rPr>
        <w:t xml:space="preserve"> </w:t>
      </w:r>
      <w:r w:rsidRPr="004E5BA9">
        <w:rPr>
          <w:rFonts w:ascii="Helvetica" w:eastAsia="Calibri" w:hAnsi="Helvetica" w:cs="Helvetica"/>
          <w:b/>
          <w:bCs/>
        </w:rPr>
        <w:t>Organismen</w:t>
      </w:r>
    </w:p>
    <w:p w14:paraId="046DE456" w14:textId="77777777" w:rsidR="004E5BA9" w:rsidRPr="004E5BA9" w:rsidRDefault="004E5BA9" w:rsidP="004E5BA9">
      <w:pPr>
        <w:widowControl w:val="0"/>
        <w:autoSpaceDE w:val="0"/>
        <w:autoSpaceDN w:val="0"/>
        <w:spacing w:before="128"/>
        <w:ind w:left="476"/>
        <w:rPr>
          <w:rFonts w:ascii="Helvetica" w:eastAsia="Calibri" w:hAnsi="Helvetica" w:cs="Helvetica"/>
          <w:sz w:val="22"/>
          <w:szCs w:val="22"/>
        </w:rPr>
      </w:pPr>
      <w:proofErr w:type="spellStart"/>
      <w:r w:rsidRPr="004E5BA9">
        <w:rPr>
          <w:rFonts w:ascii="Helvetica" w:eastAsia="Calibri" w:hAnsi="Helvetica" w:cs="Helvetica"/>
          <w:sz w:val="22"/>
          <w:szCs w:val="22"/>
        </w:rPr>
        <w:t>Vernehmlassungsfrist</w:t>
      </w:r>
      <w:proofErr w:type="spellEnd"/>
      <w:r w:rsidRPr="004E5BA9">
        <w:rPr>
          <w:rFonts w:ascii="Helvetica" w:eastAsia="Calibri" w:hAnsi="Helvetica" w:cs="Helvetica"/>
          <w:sz w:val="22"/>
          <w:szCs w:val="22"/>
        </w:rPr>
        <w:t>: 04. September 2019</w:t>
      </w:r>
    </w:p>
    <w:p w14:paraId="06DD6D92" w14:textId="77777777" w:rsidR="004E5BA9" w:rsidRPr="004E5BA9" w:rsidRDefault="004E5BA9" w:rsidP="004E5BA9">
      <w:pPr>
        <w:widowControl w:val="0"/>
        <w:autoSpaceDE w:val="0"/>
        <w:autoSpaceDN w:val="0"/>
        <w:rPr>
          <w:rFonts w:ascii="Helvetica" w:eastAsia="Calibri" w:hAnsi="Helvetica" w:cs="Helvetica"/>
          <w:sz w:val="22"/>
          <w:szCs w:val="22"/>
        </w:rPr>
      </w:pPr>
    </w:p>
    <w:p w14:paraId="77C12199" w14:textId="77777777" w:rsidR="004E5BA9" w:rsidRPr="004E5BA9" w:rsidRDefault="004E5BA9" w:rsidP="004E5BA9">
      <w:pPr>
        <w:widowControl w:val="0"/>
        <w:autoSpaceDE w:val="0"/>
        <w:autoSpaceDN w:val="0"/>
        <w:spacing w:line="276" w:lineRule="auto"/>
        <w:ind w:left="478" w:right="114"/>
        <w:jc w:val="both"/>
        <w:rPr>
          <w:rFonts w:ascii="Helvetica" w:eastAsia="Calibri" w:hAnsi="Helvetica" w:cs="Helvetica"/>
          <w:sz w:val="22"/>
          <w:szCs w:val="22"/>
        </w:rPr>
      </w:pPr>
      <w:r w:rsidRPr="004E5BA9">
        <w:rPr>
          <w:rFonts w:ascii="Helvetica" w:eastAsia="Calibri" w:hAnsi="Helvetica" w:cs="Helvetica"/>
          <w:sz w:val="22"/>
          <w:szCs w:val="22"/>
        </w:rPr>
        <w:t>Auf eine BGS-Stellungnahme wurde verzichtet, da nach dem Aufruf in den BGS Mittei-lungen für Inputs keine Rückmeldungen oder Inputs eingingen.</w:t>
      </w:r>
    </w:p>
    <w:p w14:paraId="4732E730" w14:textId="77777777" w:rsidR="004E5BA9" w:rsidRPr="004E5BA9" w:rsidRDefault="004E5BA9" w:rsidP="004E5BA9">
      <w:pPr>
        <w:widowControl w:val="0"/>
        <w:autoSpaceDE w:val="0"/>
        <w:autoSpaceDN w:val="0"/>
        <w:spacing w:before="8"/>
        <w:rPr>
          <w:rFonts w:ascii="Helvetica" w:eastAsia="Calibri" w:hAnsi="Helvetica" w:cs="Helvetica"/>
          <w:sz w:val="22"/>
          <w:szCs w:val="22"/>
        </w:rPr>
      </w:pPr>
    </w:p>
    <w:p w14:paraId="06DBF8FA" w14:textId="77777777" w:rsidR="004E5BA9" w:rsidRPr="004E5BA9" w:rsidRDefault="004E5BA9" w:rsidP="004E5BA9">
      <w:pPr>
        <w:widowControl w:val="0"/>
        <w:numPr>
          <w:ilvl w:val="0"/>
          <w:numId w:val="5"/>
        </w:numPr>
        <w:tabs>
          <w:tab w:val="left" w:pos="473"/>
          <w:tab w:val="left" w:pos="474"/>
        </w:tabs>
        <w:autoSpaceDE w:val="0"/>
        <w:autoSpaceDN w:val="0"/>
        <w:ind w:hanging="358"/>
        <w:outlineLvl w:val="1"/>
        <w:rPr>
          <w:rFonts w:ascii="Helvetica" w:eastAsia="Calibri" w:hAnsi="Helvetica" w:cs="Helvetica"/>
          <w:b/>
          <w:bCs/>
          <w:lang w:val="en-US"/>
        </w:rPr>
      </w:pPr>
      <w:proofErr w:type="spellStart"/>
      <w:r w:rsidRPr="004E5BA9">
        <w:rPr>
          <w:rFonts w:ascii="Helvetica" w:eastAsia="Calibri" w:hAnsi="Helvetica" w:cs="Helvetica"/>
          <w:b/>
          <w:bCs/>
          <w:lang w:val="en-US"/>
        </w:rPr>
        <w:t>Landschaftskonzept</w:t>
      </w:r>
      <w:proofErr w:type="spellEnd"/>
      <w:r w:rsidRPr="004E5BA9">
        <w:rPr>
          <w:rFonts w:ascii="Helvetica" w:eastAsia="Calibri" w:hAnsi="Helvetica" w:cs="Helvetica"/>
          <w:b/>
          <w:bCs/>
          <w:spacing w:val="-3"/>
          <w:lang w:val="en-US"/>
        </w:rPr>
        <w:t xml:space="preserve"> </w:t>
      </w:r>
      <w:r w:rsidRPr="004E5BA9">
        <w:rPr>
          <w:rFonts w:ascii="Helvetica" w:eastAsia="Calibri" w:hAnsi="Helvetica" w:cs="Helvetica"/>
          <w:b/>
          <w:bCs/>
          <w:lang w:val="en-US"/>
        </w:rPr>
        <w:t>Schweiz</w:t>
      </w:r>
    </w:p>
    <w:p w14:paraId="3FEB4ECF" w14:textId="77777777" w:rsidR="004E5BA9" w:rsidRPr="004E5BA9" w:rsidRDefault="004E5BA9" w:rsidP="004E5BA9">
      <w:pPr>
        <w:widowControl w:val="0"/>
        <w:autoSpaceDE w:val="0"/>
        <w:autoSpaceDN w:val="0"/>
        <w:spacing w:before="163"/>
        <w:ind w:left="476"/>
        <w:rPr>
          <w:rFonts w:ascii="Helvetica" w:eastAsia="Calibri" w:hAnsi="Helvetica" w:cs="Helvetica"/>
          <w:sz w:val="22"/>
          <w:szCs w:val="22"/>
          <w:lang w:val="en-US"/>
        </w:rPr>
      </w:pPr>
      <w:proofErr w:type="spellStart"/>
      <w:r w:rsidRPr="004E5BA9">
        <w:rPr>
          <w:rFonts w:ascii="Helvetica" w:eastAsia="Calibri" w:hAnsi="Helvetica" w:cs="Helvetica"/>
          <w:sz w:val="22"/>
          <w:szCs w:val="22"/>
          <w:lang w:val="en-US"/>
        </w:rPr>
        <w:t>Vernehmlassungsfrist</w:t>
      </w:r>
      <w:proofErr w:type="spellEnd"/>
      <w:r w:rsidRPr="004E5BA9">
        <w:rPr>
          <w:rFonts w:ascii="Helvetica" w:eastAsia="Calibri" w:hAnsi="Helvetica" w:cs="Helvetica"/>
          <w:sz w:val="22"/>
          <w:szCs w:val="22"/>
          <w:lang w:val="en-US"/>
        </w:rPr>
        <w:t>: 15. September 2019</w:t>
      </w:r>
    </w:p>
    <w:p w14:paraId="413B39AF" w14:textId="77777777" w:rsidR="004E5BA9" w:rsidRPr="004E5BA9" w:rsidRDefault="004E5BA9" w:rsidP="004E5BA9">
      <w:pPr>
        <w:widowControl w:val="0"/>
        <w:autoSpaceDE w:val="0"/>
        <w:autoSpaceDN w:val="0"/>
        <w:spacing w:before="10"/>
        <w:rPr>
          <w:rFonts w:ascii="Helvetica" w:eastAsia="Calibri" w:hAnsi="Helvetica" w:cs="Helvetica"/>
          <w:sz w:val="18"/>
          <w:szCs w:val="22"/>
          <w:lang w:val="en-US"/>
        </w:rPr>
      </w:pPr>
    </w:p>
    <w:p w14:paraId="1820CA4A" w14:textId="77777777" w:rsidR="004E5BA9" w:rsidRPr="004E5BA9" w:rsidRDefault="004E5BA9" w:rsidP="004E5BA9">
      <w:pPr>
        <w:widowControl w:val="0"/>
        <w:autoSpaceDE w:val="0"/>
        <w:autoSpaceDN w:val="0"/>
        <w:spacing w:before="1" w:line="276" w:lineRule="auto"/>
        <w:ind w:left="478" w:right="112"/>
        <w:jc w:val="both"/>
        <w:rPr>
          <w:rFonts w:ascii="Helvetica" w:eastAsia="Calibri" w:hAnsi="Helvetica" w:cs="Helvetica"/>
          <w:sz w:val="22"/>
          <w:szCs w:val="22"/>
        </w:rPr>
      </w:pPr>
      <w:r w:rsidRPr="004E5BA9">
        <w:rPr>
          <w:rFonts w:ascii="Helvetica" w:eastAsia="Calibri" w:hAnsi="Helvetica" w:cs="Helvetica"/>
          <w:sz w:val="22"/>
          <w:szCs w:val="22"/>
        </w:rPr>
        <w:t>Die</w:t>
      </w:r>
      <w:r w:rsidRPr="004E5BA9">
        <w:rPr>
          <w:rFonts w:ascii="Helvetica" w:eastAsia="Calibri" w:hAnsi="Helvetica" w:cs="Helvetica"/>
          <w:spacing w:val="-7"/>
          <w:sz w:val="22"/>
          <w:szCs w:val="22"/>
        </w:rPr>
        <w:t xml:space="preserve"> </w:t>
      </w:r>
      <w:r w:rsidRPr="004E5BA9">
        <w:rPr>
          <w:rFonts w:ascii="Helvetica" w:eastAsia="Calibri" w:hAnsi="Helvetica" w:cs="Helvetica"/>
          <w:sz w:val="22"/>
          <w:szCs w:val="22"/>
        </w:rPr>
        <w:t>BGS</w:t>
      </w:r>
      <w:r w:rsidRPr="004E5BA9">
        <w:rPr>
          <w:rFonts w:ascii="Helvetica" w:eastAsia="Calibri" w:hAnsi="Helvetica" w:cs="Helvetica"/>
          <w:spacing w:val="-9"/>
          <w:sz w:val="22"/>
          <w:szCs w:val="22"/>
        </w:rPr>
        <w:t xml:space="preserve"> </w:t>
      </w:r>
      <w:r w:rsidRPr="004E5BA9">
        <w:rPr>
          <w:rFonts w:ascii="Helvetica" w:eastAsia="Calibri" w:hAnsi="Helvetica" w:cs="Helvetica"/>
          <w:sz w:val="22"/>
          <w:szCs w:val="22"/>
        </w:rPr>
        <w:t>war</w:t>
      </w:r>
      <w:r w:rsidRPr="004E5BA9">
        <w:rPr>
          <w:rFonts w:ascii="Helvetica" w:eastAsia="Calibri" w:hAnsi="Helvetica" w:cs="Helvetica"/>
          <w:spacing w:val="-10"/>
          <w:sz w:val="22"/>
          <w:szCs w:val="22"/>
        </w:rPr>
        <w:t xml:space="preserve"> </w:t>
      </w:r>
      <w:r w:rsidRPr="004E5BA9">
        <w:rPr>
          <w:rFonts w:ascii="Helvetica" w:eastAsia="Calibri" w:hAnsi="Helvetica" w:cs="Helvetica"/>
          <w:sz w:val="22"/>
          <w:szCs w:val="22"/>
        </w:rPr>
        <w:t>der</w:t>
      </w:r>
      <w:r w:rsidRPr="004E5BA9">
        <w:rPr>
          <w:rFonts w:ascii="Helvetica" w:eastAsia="Calibri" w:hAnsi="Helvetica" w:cs="Helvetica"/>
          <w:spacing w:val="-9"/>
          <w:sz w:val="22"/>
          <w:szCs w:val="22"/>
        </w:rPr>
        <w:t xml:space="preserve"> </w:t>
      </w:r>
      <w:r w:rsidRPr="004E5BA9">
        <w:rPr>
          <w:rFonts w:ascii="Helvetica" w:eastAsia="Calibri" w:hAnsi="Helvetica" w:cs="Helvetica"/>
          <w:sz w:val="22"/>
          <w:szCs w:val="22"/>
        </w:rPr>
        <w:t>Meinung,</w:t>
      </w:r>
      <w:r w:rsidRPr="004E5BA9">
        <w:rPr>
          <w:rFonts w:ascii="Helvetica" w:eastAsia="Calibri" w:hAnsi="Helvetica" w:cs="Helvetica"/>
          <w:spacing w:val="-9"/>
          <w:sz w:val="22"/>
          <w:szCs w:val="22"/>
        </w:rPr>
        <w:t xml:space="preserve"> </w:t>
      </w:r>
      <w:r w:rsidRPr="004E5BA9">
        <w:rPr>
          <w:rFonts w:ascii="Helvetica" w:eastAsia="Calibri" w:hAnsi="Helvetica" w:cs="Helvetica"/>
          <w:sz w:val="22"/>
          <w:szCs w:val="22"/>
        </w:rPr>
        <w:t>dass</w:t>
      </w:r>
      <w:r w:rsidRPr="004E5BA9">
        <w:rPr>
          <w:rFonts w:ascii="Helvetica" w:eastAsia="Calibri" w:hAnsi="Helvetica" w:cs="Helvetica"/>
          <w:spacing w:val="-10"/>
          <w:sz w:val="22"/>
          <w:szCs w:val="22"/>
        </w:rPr>
        <w:t xml:space="preserve"> </w:t>
      </w:r>
      <w:r w:rsidRPr="004E5BA9">
        <w:rPr>
          <w:rFonts w:ascii="Helvetica" w:eastAsia="Calibri" w:hAnsi="Helvetica" w:cs="Helvetica"/>
          <w:sz w:val="22"/>
          <w:szCs w:val="22"/>
        </w:rPr>
        <w:t>Speziallandwirtschaftszonen</w:t>
      </w:r>
      <w:r w:rsidRPr="004E5BA9">
        <w:rPr>
          <w:rFonts w:ascii="Helvetica" w:eastAsia="Calibri" w:hAnsi="Helvetica" w:cs="Helvetica"/>
          <w:spacing w:val="-10"/>
          <w:sz w:val="22"/>
          <w:szCs w:val="22"/>
        </w:rPr>
        <w:t xml:space="preserve"> </w:t>
      </w:r>
      <w:r w:rsidRPr="004E5BA9">
        <w:rPr>
          <w:rFonts w:ascii="Helvetica" w:eastAsia="Calibri" w:hAnsi="Helvetica" w:cs="Helvetica"/>
          <w:sz w:val="22"/>
          <w:szCs w:val="22"/>
        </w:rPr>
        <w:t>für</w:t>
      </w:r>
      <w:r w:rsidRPr="004E5BA9">
        <w:rPr>
          <w:rFonts w:ascii="Helvetica" w:eastAsia="Calibri" w:hAnsi="Helvetica" w:cs="Helvetica"/>
          <w:spacing w:val="-7"/>
          <w:sz w:val="22"/>
          <w:szCs w:val="22"/>
        </w:rPr>
        <w:t xml:space="preserve"> </w:t>
      </w:r>
      <w:r w:rsidRPr="004E5BA9">
        <w:rPr>
          <w:rFonts w:ascii="Helvetica" w:eastAsia="Calibri" w:hAnsi="Helvetica" w:cs="Helvetica"/>
          <w:sz w:val="22"/>
          <w:szCs w:val="22"/>
        </w:rPr>
        <w:t>grossflächige</w:t>
      </w:r>
      <w:r w:rsidRPr="004E5BA9">
        <w:rPr>
          <w:rFonts w:ascii="Helvetica" w:eastAsia="Calibri" w:hAnsi="Helvetica" w:cs="Helvetica"/>
          <w:spacing w:val="-9"/>
          <w:sz w:val="22"/>
          <w:szCs w:val="22"/>
        </w:rPr>
        <w:t xml:space="preserve"> </w:t>
      </w:r>
      <w:proofErr w:type="spellStart"/>
      <w:r w:rsidRPr="004E5BA9">
        <w:rPr>
          <w:rFonts w:ascii="Helvetica" w:eastAsia="Calibri" w:hAnsi="Helvetica" w:cs="Helvetica"/>
          <w:sz w:val="22"/>
          <w:szCs w:val="22"/>
        </w:rPr>
        <w:t>bodenunab</w:t>
      </w:r>
      <w:proofErr w:type="spellEnd"/>
      <w:r w:rsidRPr="004E5BA9">
        <w:rPr>
          <w:rFonts w:ascii="Helvetica" w:eastAsia="Calibri" w:hAnsi="Helvetica" w:cs="Helvetica"/>
          <w:sz w:val="22"/>
          <w:szCs w:val="22"/>
        </w:rPr>
        <w:t>-hängige landwirtschaftliche Produktionen nicht in landschaftlich wenig sensiblen</w:t>
      </w:r>
      <w:r w:rsidRPr="004E5BA9">
        <w:rPr>
          <w:rFonts w:ascii="Helvetica" w:eastAsia="Calibri" w:hAnsi="Helvetica" w:cs="Helvetica"/>
          <w:spacing w:val="-19"/>
          <w:sz w:val="22"/>
          <w:szCs w:val="22"/>
        </w:rPr>
        <w:t xml:space="preserve"> </w:t>
      </w:r>
      <w:r w:rsidRPr="004E5BA9">
        <w:rPr>
          <w:rFonts w:ascii="Helvetica" w:eastAsia="Calibri" w:hAnsi="Helvetica" w:cs="Helvetica"/>
          <w:sz w:val="22"/>
          <w:szCs w:val="22"/>
        </w:rPr>
        <w:t>Räumen konzentriert werden sollen, sondern in</w:t>
      </w:r>
      <w:r w:rsidRPr="004E5BA9">
        <w:rPr>
          <w:rFonts w:ascii="Helvetica" w:eastAsia="Calibri" w:hAnsi="Helvetica" w:cs="Helvetica"/>
          <w:spacing w:val="-1"/>
          <w:sz w:val="22"/>
          <w:szCs w:val="22"/>
        </w:rPr>
        <w:t xml:space="preserve"> </w:t>
      </w:r>
      <w:r w:rsidRPr="004E5BA9">
        <w:rPr>
          <w:rFonts w:ascii="Helvetica" w:eastAsia="Calibri" w:hAnsi="Helvetica" w:cs="Helvetica"/>
          <w:sz w:val="22"/>
          <w:szCs w:val="22"/>
        </w:rPr>
        <w:t>Bauzonen.</w:t>
      </w:r>
    </w:p>
    <w:p w14:paraId="3CFD38F2" w14:textId="77777777" w:rsidR="004E5BA9" w:rsidRPr="004E5BA9" w:rsidRDefault="004E5BA9" w:rsidP="004E5BA9">
      <w:pPr>
        <w:widowControl w:val="0"/>
        <w:autoSpaceDE w:val="0"/>
        <w:autoSpaceDN w:val="0"/>
        <w:spacing w:before="201" w:line="276" w:lineRule="auto"/>
        <w:ind w:left="478" w:right="115"/>
        <w:jc w:val="both"/>
        <w:rPr>
          <w:rFonts w:ascii="Helvetica" w:eastAsia="Calibri" w:hAnsi="Helvetica" w:cs="Helvetica"/>
          <w:sz w:val="22"/>
          <w:szCs w:val="22"/>
        </w:rPr>
      </w:pPr>
      <w:r w:rsidRPr="004E5BA9">
        <w:rPr>
          <w:rFonts w:ascii="Helvetica" w:eastAsia="Calibri" w:hAnsi="Helvetica" w:cs="Helvetica"/>
          <w:sz w:val="22"/>
          <w:szCs w:val="22"/>
        </w:rPr>
        <w:t>Projekte</w:t>
      </w:r>
      <w:r w:rsidRPr="004E5BA9">
        <w:rPr>
          <w:rFonts w:ascii="Helvetica" w:eastAsia="Calibri" w:hAnsi="Helvetica" w:cs="Helvetica"/>
          <w:spacing w:val="-11"/>
          <w:sz w:val="22"/>
          <w:szCs w:val="22"/>
        </w:rPr>
        <w:t xml:space="preserve"> </w:t>
      </w:r>
      <w:r w:rsidRPr="004E5BA9">
        <w:rPr>
          <w:rFonts w:ascii="Helvetica" w:eastAsia="Calibri" w:hAnsi="Helvetica" w:cs="Helvetica"/>
          <w:sz w:val="22"/>
          <w:szCs w:val="22"/>
        </w:rPr>
        <w:t>im</w:t>
      </w:r>
      <w:r w:rsidRPr="004E5BA9">
        <w:rPr>
          <w:rFonts w:ascii="Helvetica" w:eastAsia="Calibri" w:hAnsi="Helvetica" w:cs="Helvetica"/>
          <w:spacing w:val="-10"/>
          <w:sz w:val="22"/>
          <w:szCs w:val="22"/>
        </w:rPr>
        <w:t xml:space="preserve"> </w:t>
      </w:r>
      <w:r w:rsidRPr="004E5BA9">
        <w:rPr>
          <w:rFonts w:ascii="Helvetica" w:eastAsia="Calibri" w:hAnsi="Helvetica" w:cs="Helvetica"/>
          <w:sz w:val="22"/>
          <w:szCs w:val="22"/>
        </w:rPr>
        <w:t>Zusammenhang</w:t>
      </w:r>
      <w:r w:rsidRPr="004E5BA9">
        <w:rPr>
          <w:rFonts w:ascii="Helvetica" w:eastAsia="Calibri" w:hAnsi="Helvetica" w:cs="Helvetica"/>
          <w:spacing w:val="-6"/>
          <w:sz w:val="22"/>
          <w:szCs w:val="22"/>
        </w:rPr>
        <w:t xml:space="preserve"> </w:t>
      </w:r>
      <w:r w:rsidRPr="004E5BA9">
        <w:rPr>
          <w:rFonts w:ascii="Helvetica" w:eastAsia="Calibri" w:hAnsi="Helvetica" w:cs="Helvetica"/>
          <w:sz w:val="22"/>
          <w:szCs w:val="22"/>
        </w:rPr>
        <w:t>mit</w:t>
      </w:r>
      <w:r w:rsidRPr="004E5BA9">
        <w:rPr>
          <w:rFonts w:ascii="Helvetica" w:eastAsia="Calibri" w:hAnsi="Helvetica" w:cs="Helvetica"/>
          <w:spacing w:val="-9"/>
          <w:sz w:val="22"/>
          <w:szCs w:val="22"/>
        </w:rPr>
        <w:t xml:space="preserve"> </w:t>
      </w:r>
      <w:r w:rsidRPr="004E5BA9">
        <w:rPr>
          <w:rFonts w:ascii="Helvetica" w:eastAsia="Calibri" w:hAnsi="Helvetica" w:cs="Helvetica"/>
          <w:sz w:val="22"/>
          <w:szCs w:val="22"/>
        </w:rPr>
        <w:t>der</w:t>
      </w:r>
      <w:r w:rsidRPr="004E5BA9">
        <w:rPr>
          <w:rFonts w:ascii="Helvetica" w:eastAsia="Calibri" w:hAnsi="Helvetica" w:cs="Helvetica"/>
          <w:spacing w:val="-10"/>
          <w:sz w:val="22"/>
          <w:szCs w:val="22"/>
        </w:rPr>
        <w:t xml:space="preserve"> </w:t>
      </w:r>
      <w:r w:rsidRPr="004E5BA9">
        <w:rPr>
          <w:rFonts w:ascii="Helvetica" w:eastAsia="Calibri" w:hAnsi="Helvetica" w:cs="Helvetica"/>
          <w:sz w:val="22"/>
          <w:szCs w:val="22"/>
        </w:rPr>
        <w:t>Energieproduktion</w:t>
      </w:r>
      <w:r w:rsidRPr="004E5BA9">
        <w:rPr>
          <w:rFonts w:ascii="Helvetica" w:eastAsia="Calibri" w:hAnsi="Helvetica" w:cs="Helvetica"/>
          <w:spacing w:val="-9"/>
          <w:sz w:val="22"/>
          <w:szCs w:val="22"/>
        </w:rPr>
        <w:t xml:space="preserve"> </w:t>
      </w:r>
      <w:r w:rsidRPr="004E5BA9">
        <w:rPr>
          <w:rFonts w:ascii="Helvetica" w:eastAsia="Calibri" w:hAnsi="Helvetica" w:cs="Helvetica"/>
          <w:sz w:val="22"/>
          <w:szCs w:val="22"/>
        </w:rPr>
        <w:t>inkl.</w:t>
      </w:r>
      <w:r w:rsidRPr="004E5BA9">
        <w:rPr>
          <w:rFonts w:ascii="Helvetica" w:eastAsia="Calibri" w:hAnsi="Helvetica" w:cs="Helvetica"/>
          <w:spacing w:val="-8"/>
          <w:sz w:val="22"/>
          <w:szCs w:val="22"/>
        </w:rPr>
        <w:t xml:space="preserve"> </w:t>
      </w:r>
      <w:r w:rsidRPr="004E5BA9">
        <w:rPr>
          <w:rFonts w:ascii="Helvetica" w:eastAsia="Calibri" w:hAnsi="Helvetica" w:cs="Helvetica"/>
          <w:sz w:val="22"/>
          <w:szCs w:val="22"/>
        </w:rPr>
        <w:t>Übertragungsleitungen</w:t>
      </w:r>
      <w:r w:rsidRPr="004E5BA9">
        <w:rPr>
          <w:rFonts w:ascii="Helvetica" w:eastAsia="Calibri" w:hAnsi="Helvetica" w:cs="Helvetica"/>
          <w:spacing w:val="-9"/>
          <w:sz w:val="22"/>
          <w:szCs w:val="22"/>
        </w:rPr>
        <w:t xml:space="preserve"> </w:t>
      </w:r>
      <w:r w:rsidRPr="004E5BA9">
        <w:rPr>
          <w:rFonts w:ascii="Helvetica" w:eastAsia="Calibri" w:hAnsi="Helvetica" w:cs="Helvetica"/>
          <w:sz w:val="22"/>
          <w:szCs w:val="22"/>
        </w:rPr>
        <w:t>sollen während der Planung auch hinsichtlich des Bodenschutzes optimiert</w:t>
      </w:r>
      <w:r w:rsidRPr="004E5BA9">
        <w:rPr>
          <w:rFonts w:ascii="Helvetica" w:eastAsia="Calibri" w:hAnsi="Helvetica" w:cs="Helvetica"/>
          <w:spacing w:val="-8"/>
          <w:sz w:val="22"/>
          <w:szCs w:val="22"/>
        </w:rPr>
        <w:t xml:space="preserve"> </w:t>
      </w:r>
      <w:r w:rsidRPr="004E5BA9">
        <w:rPr>
          <w:rFonts w:ascii="Helvetica" w:eastAsia="Calibri" w:hAnsi="Helvetica" w:cs="Helvetica"/>
          <w:sz w:val="22"/>
          <w:szCs w:val="22"/>
        </w:rPr>
        <w:t>werden.</w:t>
      </w:r>
    </w:p>
    <w:p w14:paraId="597E815E" w14:textId="77777777" w:rsidR="004E5BA9" w:rsidRPr="004E5BA9" w:rsidRDefault="004E5BA9" w:rsidP="004E5BA9">
      <w:pPr>
        <w:widowControl w:val="0"/>
        <w:autoSpaceDE w:val="0"/>
        <w:autoSpaceDN w:val="0"/>
        <w:spacing w:before="200" w:line="276" w:lineRule="auto"/>
        <w:ind w:left="478" w:right="116"/>
        <w:jc w:val="both"/>
        <w:rPr>
          <w:rFonts w:ascii="Helvetica" w:eastAsia="Calibri" w:hAnsi="Helvetica" w:cs="Helvetica"/>
          <w:sz w:val="22"/>
          <w:szCs w:val="20"/>
        </w:rPr>
      </w:pPr>
      <w:r w:rsidRPr="004E5BA9">
        <w:rPr>
          <w:rFonts w:ascii="Helvetica" w:eastAsia="Calibri" w:hAnsi="Helvetica" w:cs="Helvetica"/>
          <w:sz w:val="22"/>
          <w:szCs w:val="20"/>
        </w:rPr>
        <w:t xml:space="preserve">Die BGS begrüsst die «kann»-Formulierung bei </w:t>
      </w:r>
      <w:r w:rsidRPr="004E5BA9">
        <w:rPr>
          <w:rFonts w:ascii="Helvetica" w:eastAsia="Calibri" w:hAnsi="Helvetica" w:cs="Helvetica"/>
          <w:i/>
          <w:sz w:val="22"/>
          <w:szCs w:val="20"/>
        </w:rPr>
        <w:t xml:space="preserve">«Die </w:t>
      </w:r>
      <w:proofErr w:type="spellStart"/>
      <w:r w:rsidRPr="004E5BA9">
        <w:rPr>
          <w:rFonts w:ascii="Helvetica" w:eastAsia="Calibri" w:hAnsi="Helvetica" w:cs="Helvetica"/>
          <w:i/>
          <w:sz w:val="22"/>
          <w:szCs w:val="20"/>
        </w:rPr>
        <w:t>Wiedervernässung</w:t>
      </w:r>
      <w:proofErr w:type="spellEnd"/>
      <w:r w:rsidRPr="004E5BA9">
        <w:rPr>
          <w:rFonts w:ascii="Helvetica" w:eastAsia="Calibri" w:hAnsi="Helvetica" w:cs="Helvetica"/>
          <w:i/>
          <w:sz w:val="22"/>
          <w:szCs w:val="20"/>
        </w:rPr>
        <w:t xml:space="preserve"> von Böden kann nach sorgfältiger Abwägung der verschiedenen Interessen und Bedürfnisse zugelassen werden…»</w:t>
      </w:r>
      <w:r w:rsidRPr="004E5BA9">
        <w:rPr>
          <w:rFonts w:ascii="Helvetica" w:eastAsia="Calibri" w:hAnsi="Helvetica" w:cs="Helvetica"/>
          <w:sz w:val="22"/>
          <w:szCs w:val="20"/>
        </w:rPr>
        <w:t xml:space="preserve">. Die Massnahme darf nicht zu einem flächendeckenden </w:t>
      </w:r>
      <w:proofErr w:type="spellStart"/>
      <w:r w:rsidRPr="004E5BA9">
        <w:rPr>
          <w:rFonts w:ascii="Helvetica" w:eastAsia="Calibri" w:hAnsi="Helvetica" w:cs="Helvetica"/>
          <w:sz w:val="22"/>
          <w:szCs w:val="20"/>
        </w:rPr>
        <w:t>Abhumusieren</w:t>
      </w:r>
      <w:proofErr w:type="spellEnd"/>
      <w:r w:rsidRPr="004E5BA9">
        <w:rPr>
          <w:rFonts w:ascii="Helvetica" w:eastAsia="Calibri" w:hAnsi="Helvetica" w:cs="Helvetica"/>
          <w:sz w:val="22"/>
          <w:szCs w:val="20"/>
        </w:rPr>
        <w:t xml:space="preserve"> ehe- maliger drainierter Gebiete führen, sondern muss in jedem Einzelfall geprüft werden.</w:t>
      </w:r>
    </w:p>
    <w:p w14:paraId="6535CABD" w14:textId="77777777" w:rsidR="004E5BA9" w:rsidRPr="004E5BA9" w:rsidRDefault="004E5BA9" w:rsidP="004E5BA9">
      <w:pPr>
        <w:widowControl w:val="0"/>
        <w:autoSpaceDE w:val="0"/>
        <w:autoSpaceDN w:val="0"/>
        <w:spacing w:line="278" w:lineRule="auto"/>
        <w:ind w:left="478" w:right="115"/>
        <w:jc w:val="both"/>
        <w:rPr>
          <w:rFonts w:ascii="Helvetica" w:eastAsia="Calibri" w:hAnsi="Helvetica" w:cs="Helvetica"/>
          <w:sz w:val="22"/>
          <w:szCs w:val="22"/>
        </w:rPr>
      </w:pPr>
      <w:r w:rsidRPr="004E5BA9">
        <w:rPr>
          <w:rFonts w:ascii="Helvetica" w:eastAsia="Calibri" w:hAnsi="Helvetica" w:cs="Helvetica"/>
          <w:sz w:val="22"/>
          <w:szCs w:val="22"/>
        </w:rPr>
        <w:t>Mitwirkende: Maurus Fischer (Terre AG), Irène Forrer (ALN ZH), Stephan Häusler (Terre AG), Lead: Silvia Tobias (WSL)</w:t>
      </w:r>
    </w:p>
    <w:p w14:paraId="5BAF9B76" w14:textId="77777777" w:rsidR="004E5BA9" w:rsidRPr="004E5BA9" w:rsidRDefault="004E5BA9" w:rsidP="004E5BA9">
      <w:pPr>
        <w:widowControl w:val="0"/>
        <w:autoSpaceDE w:val="0"/>
        <w:autoSpaceDN w:val="0"/>
        <w:spacing w:before="1"/>
        <w:rPr>
          <w:rFonts w:ascii="Helvetica" w:eastAsia="Calibri" w:hAnsi="Helvetica" w:cs="Helvetica"/>
          <w:sz w:val="29"/>
        </w:rPr>
      </w:pPr>
    </w:p>
    <w:p w14:paraId="7AEBDFCC" w14:textId="77777777" w:rsidR="004E5BA9" w:rsidRPr="004E5BA9" w:rsidRDefault="004E5BA9" w:rsidP="004E5BA9">
      <w:pPr>
        <w:widowControl w:val="0"/>
        <w:numPr>
          <w:ilvl w:val="0"/>
          <w:numId w:val="5"/>
        </w:numPr>
        <w:tabs>
          <w:tab w:val="left" w:pos="473"/>
          <w:tab w:val="left" w:pos="474"/>
        </w:tabs>
        <w:autoSpaceDE w:val="0"/>
        <w:autoSpaceDN w:val="0"/>
        <w:ind w:hanging="358"/>
        <w:outlineLvl w:val="1"/>
        <w:rPr>
          <w:rFonts w:ascii="Helvetica" w:eastAsia="Calibri" w:hAnsi="Helvetica" w:cs="Helvetica"/>
          <w:b/>
          <w:bCs/>
        </w:rPr>
      </w:pPr>
      <w:r w:rsidRPr="004E5BA9">
        <w:rPr>
          <w:rFonts w:ascii="Helvetica" w:eastAsia="Calibri" w:hAnsi="Helvetica" w:cs="Helvetica"/>
          <w:b/>
          <w:bCs/>
        </w:rPr>
        <w:t>BAFU-Vollzugshilfe «Bodenschutz beim</w:t>
      </w:r>
      <w:r w:rsidRPr="004E5BA9">
        <w:rPr>
          <w:rFonts w:ascii="Helvetica" w:eastAsia="Calibri" w:hAnsi="Helvetica" w:cs="Helvetica"/>
          <w:b/>
          <w:bCs/>
          <w:spacing w:val="-6"/>
        </w:rPr>
        <w:t xml:space="preserve"> </w:t>
      </w:r>
      <w:r w:rsidRPr="004E5BA9">
        <w:rPr>
          <w:rFonts w:ascii="Helvetica" w:eastAsia="Calibri" w:hAnsi="Helvetica" w:cs="Helvetica"/>
          <w:b/>
          <w:bCs/>
        </w:rPr>
        <w:t>Bauen»:</w:t>
      </w:r>
    </w:p>
    <w:p w14:paraId="45F57E75" w14:textId="77777777" w:rsidR="004E5BA9" w:rsidRPr="004E5BA9" w:rsidRDefault="004E5BA9" w:rsidP="004E5BA9">
      <w:pPr>
        <w:widowControl w:val="0"/>
        <w:autoSpaceDE w:val="0"/>
        <w:autoSpaceDN w:val="0"/>
        <w:spacing w:before="43"/>
        <w:ind w:left="473"/>
        <w:rPr>
          <w:rFonts w:ascii="Helvetica" w:eastAsia="Calibri" w:hAnsi="Helvetica" w:cs="Helvetica"/>
          <w:b/>
          <w:szCs w:val="22"/>
        </w:rPr>
      </w:pPr>
      <w:r w:rsidRPr="004E5BA9">
        <w:rPr>
          <w:rFonts w:ascii="Helvetica" w:eastAsia="Calibri" w:hAnsi="Helvetica" w:cs="Helvetica"/>
          <w:b/>
          <w:szCs w:val="22"/>
        </w:rPr>
        <w:t>Modul «Beurteilung von Boden im Hinblick auf dessen Verwertung»</w:t>
      </w:r>
    </w:p>
    <w:p w14:paraId="76013753" w14:textId="77777777" w:rsidR="004E5BA9" w:rsidRPr="004E5BA9" w:rsidRDefault="004E5BA9" w:rsidP="004E5BA9">
      <w:pPr>
        <w:widowControl w:val="0"/>
        <w:autoSpaceDE w:val="0"/>
        <w:autoSpaceDN w:val="0"/>
        <w:spacing w:before="163"/>
        <w:ind w:left="478"/>
        <w:rPr>
          <w:rFonts w:ascii="Helvetica" w:eastAsia="Calibri" w:hAnsi="Helvetica" w:cs="Helvetica"/>
          <w:sz w:val="22"/>
          <w:szCs w:val="22"/>
        </w:rPr>
      </w:pPr>
      <w:proofErr w:type="spellStart"/>
      <w:r w:rsidRPr="004E5BA9">
        <w:rPr>
          <w:rFonts w:ascii="Helvetica" w:eastAsia="Calibri" w:hAnsi="Helvetica" w:cs="Helvetica"/>
          <w:sz w:val="22"/>
          <w:szCs w:val="22"/>
        </w:rPr>
        <w:t>Vernehmlassungsfrist</w:t>
      </w:r>
      <w:proofErr w:type="spellEnd"/>
      <w:r w:rsidRPr="004E5BA9">
        <w:rPr>
          <w:rFonts w:ascii="Helvetica" w:eastAsia="Calibri" w:hAnsi="Helvetica" w:cs="Helvetica"/>
          <w:sz w:val="22"/>
          <w:szCs w:val="22"/>
        </w:rPr>
        <w:t>: 20. September 2019</w:t>
      </w:r>
    </w:p>
    <w:p w14:paraId="27B46FC7" w14:textId="77777777" w:rsidR="004E5BA9" w:rsidRPr="004E5BA9" w:rsidRDefault="004E5BA9" w:rsidP="004E5BA9">
      <w:pPr>
        <w:widowControl w:val="0"/>
        <w:autoSpaceDE w:val="0"/>
        <w:autoSpaceDN w:val="0"/>
        <w:rPr>
          <w:rFonts w:ascii="Helvetica" w:eastAsia="Calibri" w:hAnsi="Helvetica" w:cs="Helvetica"/>
          <w:sz w:val="18"/>
          <w:szCs w:val="22"/>
        </w:rPr>
      </w:pPr>
    </w:p>
    <w:p w14:paraId="5030EC40" w14:textId="77777777" w:rsidR="004E5BA9" w:rsidRPr="004E5BA9" w:rsidRDefault="004E5BA9" w:rsidP="004E5BA9">
      <w:pPr>
        <w:widowControl w:val="0"/>
        <w:autoSpaceDE w:val="0"/>
        <w:autoSpaceDN w:val="0"/>
        <w:spacing w:line="276" w:lineRule="auto"/>
        <w:ind w:left="478" w:right="115"/>
        <w:jc w:val="both"/>
        <w:rPr>
          <w:rFonts w:ascii="Helvetica" w:eastAsia="Calibri" w:hAnsi="Helvetica" w:cs="Helvetica"/>
          <w:sz w:val="22"/>
          <w:szCs w:val="22"/>
        </w:rPr>
      </w:pPr>
      <w:r w:rsidRPr="004E5BA9">
        <w:rPr>
          <w:rFonts w:ascii="Helvetica" w:eastAsia="Calibri" w:hAnsi="Helvetica" w:cs="Helvetica"/>
          <w:sz w:val="22"/>
          <w:szCs w:val="22"/>
        </w:rPr>
        <w:t>Die</w:t>
      </w:r>
      <w:r w:rsidRPr="004E5BA9">
        <w:rPr>
          <w:rFonts w:ascii="Helvetica" w:eastAsia="Calibri" w:hAnsi="Helvetica" w:cs="Helvetica"/>
          <w:spacing w:val="-9"/>
          <w:sz w:val="22"/>
          <w:szCs w:val="22"/>
        </w:rPr>
        <w:t xml:space="preserve"> </w:t>
      </w:r>
      <w:r w:rsidRPr="004E5BA9">
        <w:rPr>
          <w:rFonts w:ascii="Helvetica" w:eastAsia="Calibri" w:hAnsi="Helvetica" w:cs="Helvetica"/>
          <w:sz w:val="22"/>
          <w:szCs w:val="22"/>
        </w:rPr>
        <w:t>Vollzugshilfe</w:t>
      </w:r>
      <w:r w:rsidRPr="004E5BA9">
        <w:rPr>
          <w:rFonts w:ascii="Helvetica" w:eastAsia="Calibri" w:hAnsi="Helvetica" w:cs="Helvetica"/>
          <w:spacing w:val="-10"/>
          <w:sz w:val="22"/>
          <w:szCs w:val="22"/>
        </w:rPr>
        <w:t xml:space="preserve"> </w:t>
      </w:r>
      <w:r w:rsidRPr="004E5BA9">
        <w:rPr>
          <w:rFonts w:ascii="Helvetica" w:eastAsia="Calibri" w:hAnsi="Helvetica" w:cs="Helvetica"/>
          <w:sz w:val="22"/>
          <w:szCs w:val="22"/>
        </w:rPr>
        <w:t>«Beurteilung</w:t>
      </w:r>
      <w:r w:rsidRPr="004E5BA9">
        <w:rPr>
          <w:rFonts w:ascii="Helvetica" w:eastAsia="Calibri" w:hAnsi="Helvetica" w:cs="Helvetica"/>
          <w:spacing w:val="-9"/>
          <w:sz w:val="22"/>
          <w:szCs w:val="22"/>
        </w:rPr>
        <w:t xml:space="preserve"> </w:t>
      </w:r>
      <w:r w:rsidRPr="004E5BA9">
        <w:rPr>
          <w:rFonts w:ascii="Helvetica" w:eastAsia="Calibri" w:hAnsi="Helvetica" w:cs="Helvetica"/>
          <w:sz w:val="22"/>
          <w:szCs w:val="22"/>
        </w:rPr>
        <w:t>von</w:t>
      </w:r>
      <w:r w:rsidRPr="004E5BA9">
        <w:rPr>
          <w:rFonts w:ascii="Helvetica" w:eastAsia="Calibri" w:hAnsi="Helvetica" w:cs="Helvetica"/>
          <w:spacing w:val="-11"/>
          <w:sz w:val="22"/>
          <w:szCs w:val="22"/>
        </w:rPr>
        <w:t xml:space="preserve"> </w:t>
      </w:r>
      <w:r w:rsidRPr="004E5BA9">
        <w:rPr>
          <w:rFonts w:ascii="Helvetica" w:eastAsia="Calibri" w:hAnsi="Helvetica" w:cs="Helvetica"/>
          <w:sz w:val="22"/>
          <w:szCs w:val="22"/>
        </w:rPr>
        <w:t>Boden</w:t>
      </w:r>
      <w:r w:rsidRPr="004E5BA9">
        <w:rPr>
          <w:rFonts w:ascii="Helvetica" w:eastAsia="Calibri" w:hAnsi="Helvetica" w:cs="Helvetica"/>
          <w:spacing w:val="-9"/>
          <w:sz w:val="22"/>
          <w:szCs w:val="22"/>
        </w:rPr>
        <w:t xml:space="preserve"> </w:t>
      </w:r>
      <w:r w:rsidRPr="004E5BA9">
        <w:rPr>
          <w:rFonts w:ascii="Helvetica" w:eastAsia="Calibri" w:hAnsi="Helvetica" w:cs="Helvetica"/>
          <w:sz w:val="22"/>
          <w:szCs w:val="22"/>
        </w:rPr>
        <w:t>im</w:t>
      </w:r>
      <w:r w:rsidRPr="004E5BA9">
        <w:rPr>
          <w:rFonts w:ascii="Helvetica" w:eastAsia="Calibri" w:hAnsi="Helvetica" w:cs="Helvetica"/>
          <w:spacing w:val="-13"/>
          <w:sz w:val="22"/>
          <w:szCs w:val="22"/>
        </w:rPr>
        <w:t xml:space="preserve"> </w:t>
      </w:r>
      <w:r w:rsidRPr="004E5BA9">
        <w:rPr>
          <w:rFonts w:ascii="Helvetica" w:eastAsia="Calibri" w:hAnsi="Helvetica" w:cs="Helvetica"/>
          <w:sz w:val="22"/>
          <w:szCs w:val="22"/>
        </w:rPr>
        <w:t>Hinblick</w:t>
      </w:r>
      <w:r w:rsidRPr="004E5BA9">
        <w:rPr>
          <w:rFonts w:ascii="Helvetica" w:eastAsia="Calibri" w:hAnsi="Helvetica" w:cs="Helvetica"/>
          <w:spacing w:val="-14"/>
          <w:sz w:val="22"/>
          <w:szCs w:val="22"/>
        </w:rPr>
        <w:t xml:space="preserve"> </w:t>
      </w:r>
      <w:r w:rsidRPr="004E5BA9">
        <w:rPr>
          <w:rFonts w:ascii="Helvetica" w:eastAsia="Calibri" w:hAnsi="Helvetica" w:cs="Helvetica"/>
          <w:sz w:val="22"/>
          <w:szCs w:val="22"/>
        </w:rPr>
        <w:t>auf</w:t>
      </w:r>
      <w:r w:rsidRPr="004E5BA9">
        <w:rPr>
          <w:rFonts w:ascii="Helvetica" w:eastAsia="Calibri" w:hAnsi="Helvetica" w:cs="Helvetica"/>
          <w:spacing w:val="-8"/>
          <w:sz w:val="22"/>
          <w:szCs w:val="22"/>
        </w:rPr>
        <w:t xml:space="preserve"> </w:t>
      </w:r>
      <w:r w:rsidRPr="004E5BA9">
        <w:rPr>
          <w:rFonts w:ascii="Helvetica" w:eastAsia="Calibri" w:hAnsi="Helvetica" w:cs="Helvetica"/>
          <w:sz w:val="22"/>
          <w:szCs w:val="22"/>
        </w:rPr>
        <w:t>dessen</w:t>
      </w:r>
      <w:r w:rsidRPr="004E5BA9">
        <w:rPr>
          <w:rFonts w:ascii="Helvetica" w:eastAsia="Calibri" w:hAnsi="Helvetica" w:cs="Helvetica"/>
          <w:spacing w:val="-9"/>
          <w:sz w:val="22"/>
          <w:szCs w:val="22"/>
        </w:rPr>
        <w:t xml:space="preserve"> </w:t>
      </w:r>
      <w:r w:rsidRPr="004E5BA9">
        <w:rPr>
          <w:rFonts w:ascii="Helvetica" w:eastAsia="Calibri" w:hAnsi="Helvetica" w:cs="Helvetica"/>
          <w:sz w:val="22"/>
          <w:szCs w:val="22"/>
        </w:rPr>
        <w:t>Verwertung»</w:t>
      </w:r>
      <w:r w:rsidRPr="004E5BA9">
        <w:rPr>
          <w:rFonts w:ascii="Helvetica" w:eastAsia="Calibri" w:hAnsi="Helvetica" w:cs="Helvetica"/>
          <w:spacing w:val="-11"/>
          <w:sz w:val="22"/>
          <w:szCs w:val="22"/>
        </w:rPr>
        <w:t xml:space="preserve"> </w:t>
      </w:r>
      <w:r w:rsidRPr="004E5BA9">
        <w:rPr>
          <w:rFonts w:ascii="Helvetica" w:eastAsia="Calibri" w:hAnsi="Helvetica" w:cs="Helvetica"/>
          <w:sz w:val="22"/>
          <w:szCs w:val="22"/>
        </w:rPr>
        <w:t>ist</w:t>
      </w:r>
      <w:r w:rsidRPr="004E5BA9">
        <w:rPr>
          <w:rFonts w:ascii="Helvetica" w:eastAsia="Calibri" w:hAnsi="Helvetica" w:cs="Helvetica"/>
          <w:spacing w:val="-10"/>
          <w:sz w:val="22"/>
          <w:szCs w:val="22"/>
        </w:rPr>
        <w:t xml:space="preserve"> </w:t>
      </w:r>
      <w:r w:rsidRPr="004E5BA9">
        <w:rPr>
          <w:rFonts w:ascii="Helvetica" w:eastAsia="Calibri" w:hAnsi="Helvetica" w:cs="Helvetica"/>
          <w:sz w:val="22"/>
          <w:szCs w:val="22"/>
        </w:rPr>
        <w:t>prägnant geschrieben und leicht verständlich. Dank den klaren Vorgaben ist die</w:t>
      </w:r>
      <w:r w:rsidRPr="004E5BA9">
        <w:rPr>
          <w:rFonts w:ascii="Helvetica" w:eastAsia="Calibri" w:hAnsi="Helvetica" w:cs="Helvetica"/>
          <w:spacing w:val="-20"/>
          <w:sz w:val="22"/>
          <w:szCs w:val="22"/>
        </w:rPr>
        <w:t xml:space="preserve"> </w:t>
      </w:r>
      <w:r w:rsidRPr="004E5BA9">
        <w:rPr>
          <w:rFonts w:ascii="Helvetica" w:eastAsia="Calibri" w:hAnsi="Helvetica" w:cs="Helvetica"/>
          <w:sz w:val="22"/>
          <w:szCs w:val="22"/>
        </w:rPr>
        <w:t>Verwertungspflicht des Bodens gut</w:t>
      </w:r>
      <w:r w:rsidRPr="004E5BA9">
        <w:rPr>
          <w:rFonts w:ascii="Helvetica" w:eastAsia="Calibri" w:hAnsi="Helvetica" w:cs="Helvetica"/>
          <w:spacing w:val="4"/>
          <w:sz w:val="22"/>
          <w:szCs w:val="22"/>
        </w:rPr>
        <w:t xml:space="preserve"> </w:t>
      </w:r>
      <w:r w:rsidRPr="004E5BA9">
        <w:rPr>
          <w:rFonts w:ascii="Helvetica" w:eastAsia="Calibri" w:hAnsi="Helvetica" w:cs="Helvetica"/>
          <w:sz w:val="22"/>
          <w:szCs w:val="22"/>
        </w:rPr>
        <w:t>definiert.</w:t>
      </w:r>
    </w:p>
    <w:p w14:paraId="7FE42D9C" w14:textId="77777777" w:rsidR="004E5BA9" w:rsidRPr="004E5BA9" w:rsidRDefault="004E5BA9" w:rsidP="004E5BA9">
      <w:pPr>
        <w:widowControl w:val="0"/>
        <w:autoSpaceDE w:val="0"/>
        <w:autoSpaceDN w:val="0"/>
        <w:spacing w:before="199" w:line="276" w:lineRule="auto"/>
        <w:ind w:left="478" w:right="111"/>
        <w:jc w:val="both"/>
        <w:rPr>
          <w:rFonts w:ascii="Helvetica" w:eastAsia="Calibri" w:hAnsi="Helvetica" w:cs="Helvetica"/>
          <w:sz w:val="22"/>
          <w:szCs w:val="22"/>
        </w:rPr>
      </w:pPr>
      <w:r w:rsidRPr="004E5BA9">
        <w:rPr>
          <w:rFonts w:ascii="Helvetica" w:eastAsia="Calibri" w:hAnsi="Helvetica" w:cs="Helvetica"/>
          <w:sz w:val="22"/>
          <w:szCs w:val="22"/>
        </w:rPr>
        <w:t>Die</w:t>
      </w:r>
      <w:r w:rsidRPr="004E5BA9">
        <w:rPr>
          <w:rFonts w:ascii="Helvetica" w:eastAsia="Calibri" w:hAnsi="Helvetica" w:cs="Helvetica"/>
          <w:spacing w:val="-7"/>
          <w:sz w:val="22"/>
          <w:szCs w:val="22"/>
        </w:rPr>
        <w:t xml:space="preserve"> </w:t>
      </w:r>
      <w:r w:rsidRPr="004E5BA9">
        <w:rPr>
          <w:rFonts w:ascii="Helvetica" w:eastAsia="Calibri" w:hAnsi="Helvetica" w:cs="Helvetica"/>
          <w:sz w:val="22"/>
          <w:szCs w:val="22"/>
        </w:rPr>
        <w:t>BGS</w:t>
      </w:r>
      <w:r w:rsidRPr="004E5BA9">
        <w:rPr>
          <w:rFonts w:ascii="Helvetica" w:eastAsia="Calibri" w:hAnsi="Helvetica" w:cs="Helvetica"/>
          <w:spacing w:val="-12"/>
          <w:sz w:val="22"/>
          <w:szCs w:val="22"/>
        </w:rPr>
        <w:t xml:space="preserve"> </w:t>
      </w:r>
      <w:r w:rsidRPr="004E5BA9">
        <w:rPr>
          <w:rFonts w:ascii="Helvetica" w:eastAsia="Calibri" w:hAnsi="Helvetica" w:cs="Helvetica"/>
          <w:sz w:val="22"/>
          <w:szCs w:val="22"/>
        </w:rPr>
        <w:t>ist</w:t>
      </w:r>
      <w:r w:rsidRPr="004E5BA9">
        <w:rPr>
          <w:rFonts w:ascii="Helvetica" w:eastAsia="Calibri" w:hAnsi="Helvetica" w:cs="Helvetica"/>
          <w:spacing w:val="-9"/>
          <w:sz w:val="22"/>
          <w:szCs w:val="22"/>
        </w:rPr>
        <w:t xml:space="preserve"> </w:t>
      </w:r>
      <w:r w:rsidRPr="004E5BA9">
        <w:rPr>
          <w:rFonts w:ascii="Helvetica" w:eastAsia="Calibri" w:hAnsi="Helvetica" w:cs="Helvetica"/>
          <w:sz w:val="22"/>
          <w:szCs w:val="22"/>
        </w:rPr>
        <w:t>jedoch</w:t>
      </w:r>
      <w:r w:rsidRPr="004E5BA9">
        <w:rPr>
          <w:rFonts w:ascii="Helvetica" w:eastAsia="Calibri" w:hAnsi="Helvetica" w:cs="Helvetica"/>
          <w:spacing w:val="-13"/>
          <w:sz w:val="22"/>
          <w:szCs w:val="22"/>
        </w:rPr>
        <w:t xml:space="preserve"> </w:t>
      </w:r>
      <w:r w:rsidRPr="004E5BA9">
        <w:rPr>
          <w:rFonts w:ascii="Helvetica" w:eastAsia="Calibri" w:hAnsi="Helvetica" w:cs="Helvetica"/>
          <w:sz w:val="22"/>
          <w:szCs w:val="22"/>
        </w:rPr>
        <w:t>etwas</w:t>
      </w:r>
      <w:r w:rsidRPr="004E5BA9">
        <w:rPr>
          <w:rFonts w:ascii="Helvetica" w:eastAsia="Calibri" w:hAnsi="Helvetica" w:cs="Helvetica"/>
          <w:spacing w:val="-12"/>
          <w:sz w:val="22"/>
          <w:szCs w:val="22"/>
        </w:rPr>
        <w:t xml:space="preserve"> </w:t>
      </w:r>
      <w:r w:rsidRPr="004E5BA9">
        <w:rPr>
          <w:rFonts w:ascii="Helvetica" w:eastAsia="Calibri" w:hAnsi="Helvetica" w:cs="Helvetica"/>
          <w:sz w:val="22"/>
          <w:szCs w:val="22"/>
        </w:rPr>
        <w:t>besorgt,</w:t>
      </w:r>
      <w:r w:rsidRPr="004E5BA9">
        <w:rPr>
          <w:rFonts w:ascii="Helvetica" w:eastAsia="Calibri" w:hAnsi="Helvetica" w:cs="Helvetica"/>
          <w:spacing w:val="-15"/>
          <w:sz w:val="22"/>
          <w:szCs w:val="22"/>
        </w:rPr>
        <w:t xml:space="preserve"> </w:t>
      </w:r>
      <w:r w:rsidRPr="004E5BA9">
        <w:rPr>
          <w:rFonts w:ascii="Helvetica" w:eastAsia="Calibri" w:hAnsi="Helvetica" w:cs="Helvetica"/>
          <w:sz w:val="22"/>
          <w:szCs w:val="22"/>
        </w:rPr>
        <w:t>dass</w:t>
      </w:r>
      <w:r w:rsidRPr="004E5BA9">
        <w:rPr>
          <w:rFonts w:ascii="Helvetica" w:eastAsia="Calibri" w:hAnsi="Helvetica" w:cs="Helvetica"/>
          <w:spacing w:val="-9"/>
          <w:sz w:val="22"/>
          <w:szCs w:val="22"/>
        </w:rPr>
        <w:t xml:space="preserve"> </w:t>
      </w:r>
      <w:r w:rsidRPr="004E5BA9">
        <w:rPr>
          <w:rFonts w:ascii="Helvetica" w:eastAsia="Calibri" w:hAnsi="Helvetica" w:cs="Helvetica"/>
          <w:sz w:val="22"/>
          <w:szCs w:val="22"/>
        </w:rPr>
        <w:t>die</w:t>
      </w:r>
      <w:r w:rsidRPr="004E5BA9">
        <w:rPr>
          <w:rFonts w:ascii="Helvetica" w:eastAsia="Calibri" w:hAnsi="Helvetica" w:cs="Helvetica"/>
          <w:spacing w:val="-13"/>
          <w:sz w:val="22"/>
          <w:szCs w:val="22"/>
        </w:rPr>
        <w:t xml:space="preserve"> </w:t>
      </w:r>
      <w:r w:rsidRPr="004E5BA9">
        <w:rPr>
          <w:rFonts w:ascii="Helvetica" w:eastAsia="Calibri" w:hAnsi="Helvetica" w:cs="Helvetica"/>
          <w:sz w:val="22"/>
          <w:szCs w:val="22"/>
        </w:rPr>
        <w:t>Verwertungsregelung</w:t>
      </w:r>
      <w:r w:rsidRPr="004E5BA9">
        <w:rPr>
          <w:rFonts w:ascii="Helvetica" w:eastAsia="Calibri" w:hAnsi="Helvetica" w:cs="Helvetica"/>
          <w:spacing w:val="-12"/>
          <w:sz w:val="22"/>
          <w:szCs w:val="22"/>
        </w:rPr>
        <w:t xml:space="preserve"> </w:t>
      </w:r>
      <w:r w:rsidRPr="004E5BA9">
        <w:rPr>
          <w:rFonts w:ascii="Helvetica" w:eastAsia="Calibri" w:hAnsi="Helvetica" w:cs="Helvetica"/>
          <w:sz w:val="22"/>
          <w:szCs w:val="22"/>
        </w:rPr>
        <w:t>dazu</w:t>
      </w:r>
      <w:r w:rsidRPr="004E5BA9">
        <w:rPr>
          <w:rFonts w:ascii="Helvetica" w:eastAsia="Calibri" w:hAnsi="Helvetica" w:cs="Helvetica"/>
          <w:spacing w:val="-13"/>
          <w:sz w:val="22"/>
          <w:szCs w:val="22"/>
        </w:rPr>
        <w:t xml:space="preserve"> </w:t>
      </w:r>
      <w:r w:rsidRPr="004E5BA9">
        <w:rPr>
          <w:rFonts w:ascii="Helvetica" w:eastAsia="Calibri" w:hAnsi="Helvetica" w:cs="Helvetica"/>
          <w:sz w:val="22"/>
          <w:szCs w:val="22"/>
        </w:rPr>
        <w:t>missbraucht</w:t>
      </w:r>
      <w:r w:rsidRPr="004E5BA9">
        <w:rPr>
          <w:rFonts w:ascii="Helvetica" w:eastAsia="Calibri" w:hAnsi="Helvetica" w:cs="Helvetica"/>
          <w:spacing w:val="-10"/>
          <w:sz w:val="22"/>
          <w:szCs w:val="22"/>
        </w:rPr>
        <w:t xml:space="preserve"> </w:t>
      </w:r>
      <w:r w:rsidRPr="004E5BA9">
        <w:rPr>
          <w:rFonts w:ascii="Helvetica" w:eastAsia="Calibri" w:hAnsi="Helvetica" w:cs="Helvetica"/>
          <w:sz w:val="22"/>
          <w:szCs w:val="22"/>
        </w:rPr>
        <w:t>werden kann, gut verwertbare Bodenüberschüsse zwecks Einsparungen als «nicht verwertbar»</w:t>
      </w:r>
      <w:r w:rsidRPr="004E5BA9">
        <w:rPr>
          <w:rFonts w:ascii="Helvetica" w:eastAsia="Calibri" w:hAnsi="Helvetica" w:cs="Helvetica"/>
          <w:spacing w:val="-27"/>
          <w:sz w:val="22"/>
          <w:szCs w:val="22"/>
        </w:rPr>
        <w:t xml:space="preserve"> </w:t>
      </w:r>
      <w:r w:rsidRPr="004E5BA9">
        <w:rPr>
          <w:rFonts w:ascii="Helvetica" w:eastAsia="Calibri" w:hAnsi="Helvetica" w:cs="Helvetica"/>
          <w:sz w:val="22"/>
          <w:szCs w:val="22"/>
        </w:rPr>
        <w:t>zu deklarieren, z.B. über den Skelettanteil, was jedoch sowieso schwierig zu verhindern</w:t>
      </w:r>
      <w:r w:rsidRPr="004E5BA9">
        <w:rPr>
          <w:rFonts w:ascii="Helvetica" w:eastAsia="Calibri" w:hAnsi="Helvetica" w:cs="Helvetica"/>
          <w:spacing w:val="-12"/>
          <w:sz w:val="22"/>
          <w:szCs w:val="22"/>
        </w:rPr>
        <w:t xml:space="preserve"> </w:t>
      </w:r>
      <w:r w:rsidRPr="004E5BA9">
        <w:rPr>
          <w:rFonts w:ascii="Helvetica" w:eastAsia="Calibri" w:hAnsi="Helvetica" w:cs="Helvetica"/>
          <w:sz w:val="22"/>
          <w:szCs w:val="22"/>
        </w:rPr>
        <w:t>ist.</w:t>
      </w:r>
    </w:p>
    <w:p w14:paraId="6FB6BC1F" w14:textId="77777777" w:rsidR="004E5BA9" w:rsidRPr="004E5BA9" w:rsidRDefault="004E5BA9" w:rsidP="004E5BA9">
      <w:pPr>
        <w:widowControl w:val="0"/>
        <w:autoSpaceDE w:val="0"/>
        <w:autoSpaceDN w:val="0"/>
        <w:spacing w:before="201" w:line="276" w:lineRule="auto"/>
        <w:ind w:left="478" w:right="114"/>
        <w:jc w:val="both"/>
        <w:rPr>
          <w:rFonts w:ascii="Helvetica" w:eastAsia="Calibri" w:hAnsi="Helvetica" w:cs="Helvetica"/>
          <w:sz w:val="22"/>
          <w:szCs w:val="22"/>
        </w:rPr>
        <w:sectPr w:rsidR="004E5BA9" w:rsidRPr="004E5BA9" w:rsidSect="00623419">
          <w:headerReference w:type="default" r:id="rId10"/>
          <w:pgSz w:w="11910" w:h="16840"/>
          <w:pgMar w:top="1660" w:right="1300" w:bottom="880" w:left="1300" w:header="737" w:footer="691" w:gutter="0"/>
          <w:cols w:space="720"/>
          <w:titlePg/>
          <w:docGrid w:linePitch="299"/>
        </w:sectPr>
      </w:pPr>
      <w:r w:rsidRPr="004E5BA9">
        <w:rPr>
          <w:rFonts w:ascii="Helvetica" w:eastAsia="Calibri" w:hAnsi="Helvetica" w:cs="Helvetica"/>
          <w:sz w:val="22"/>
          <w:szCs w:val="22"/>
        </w:rPr>
        <w:t>Mitwirkende: Maurus Fischer (Terre AG), Stephan Häusler (Terre AG), Matthias Hunziker (</w:t>
      </w:r>
      <w:proofErr w:type="spellStart"/>
      <w:r w:rsidRPr="004E5BA9">
        <w:rPr>
          <w:rFonts w:ascii="Helvetica" w:eastAsia="Calibri" w:hAnsi="Helvetica" w:cs="Helvetica"/>
          <w:sz w:val="22"/>
          <w:szCs w:val="22"/>
        </w:rPr>
        <w:t>gmx</w:t>
      </w:r>
      <w:proofErr w:type="spellEnd"/>
      <w:r w:rsidRPr="004E5BA9">
        <w:rPr>
          <w:rFonts w:ascii="Helvetica" w:eastAsia="Calibri" w:hAnsi="Helvetica" w:cs="Helvetica"/>
          <w:sz w:val="22"/>
          <w:szCs w:val="22"/>
        </w:rPr>
        <w:t xml:space="preserve">), Beatrice </w:t>
      </w:r>
      <w:proofErr w:type="spellStart"/>
      <w:r w:rsidRPr="004E5BA9">
        <w:rPr>
          <w:rFonts w:ascii="Helvetica" w:eastAsia="Calibri" w:hAnsi="Helvetica" w:cs="Helvetica"/>
          <w:sz w:val="22"/>
          <w:szCs w:val="22"/>
        </w:rPr>
        <w:t>Küenzli</w:t>
      </w:r>
      <w:proofErr w:type="spellEnd"/>
      <w:r w:rsidRPr="004E5BA9">
        <w:rPr>
          <w:rFonts w:ascii="Helvetica" w:eastAsia="Calibri" w:hAnsi="Helvetica" w:cs="Helvetica"/>
          <w:sz w:val="22"/>
          <w:szCs w:val="22"/>
        </w:rPr>
        <w:t xml:space="preserve"> (Terre AG), Veronique Maître (</w:t>
      </w:r>
      <w:proofErr w:type="spellStart"/>
      <w:r w:rsidRPr="004E5BA9">
        <w:rPr>
          <w:rFonts w:ascii="Helvetica" w:eastAsia="Calibri" w:hAnsi="Helvetica" w:cs="Helvetica"/>
          <w:sz w:val="22"/>
          <w:szCs w:val="22"/>
        </w:rPr>
        <w:t>bureau</w:t>
      </w:r>
      <w:proofErr w:type="spellEnd"/>
      <w:r w:rsidRPr="004E5BA9">
        <w:rPr>
          <w:rFonts w:ascii="Helvetica" w:eastAsia="Calibri" w:hAnsi="Helvetica" w:cs="Helvetica"/>
          <w:sz w:val="22"/>
          <w:szCs w:val="22"/>
        </w:rPr>
        <w:t xml:space="preserve"> </w:t>
      </w:r>
      <w:proofErr w:type="spellStart"/>
      <w:r w:rsidRPr="004E5BA9">
        <w:rPr>
          <w:rFonts w:ascii="Helvetica" w:eastAsia="Calibri" w:hAnsi="Helvetica" w:cs="Helvetica"/>
          <w:sz w:val="22"/>
          <w:szCs w:val="22"/>
        </w:rPr>
        <w:t>pEaudSol</w:t>
      </w:r>
      <w:proofErr w:type="spellEnd"/>
      <w:r w:rsidRPr="004E5BA9">
        <w:rPr>
          <w:rFonts w:ascii="Helvetica" w:eastAsia="Calibri" w:hAnsi="Helvetica" w:cs="Helvetica"/>
          <w:sz w:val="22"/>
          <w:szCs w:val="22"/>
        </w:rPr>
        <w:t>), Hans Sägesser (BBB BGS, Willisau), Benjamin Stricker (Dr. Roland Wyss GmbH), Simon Tanner (</w:t>
      </w:r>
      <w:proofErr w:type="spellStart"/>
      <w:r w:rsidRPr="004E5BA9">
        <w:rPr>
          <w:rFonts w:ascii="Helvetica" w:eastAsia="Calibri" w:hAnsi="Helvetica" w:cs="Helvetica"/>
          <w:sz w:val="22"/>
          <w:szCs w:val="22"/>
        </w:rPr>
        <w:t>Geotest</w:t>
      </w:r>
      <w:proofErr w:type="spellEnd"/>
      <w:r w:rsidRPr="004E5BA9">
        <w:rPr>
          <w:rFonts w:ascii="Helvetica" w:eastAsia="Calibri" w:hAnsi="Helvetica" w:cs="Helvetica"/>
          <w:sz w:val="22"/>
          <w:szCs w:val="22"/>
        </w:rPr>
        <w:t xml:space="preserve"> AG), Martin </w:t>
      </w:r>
      <w:proofErr w:type="spellStart"/>
      <w:r w:rsidRPr="004E5BA9">
        <w:rPr>
          <w:rFonts w:ascii="Helvetica" w:eastAsia="Calibri" w:hAnsi="Helvetica" w:cs="Helvetica"/>
          <w:sz w:val="22"/>
          <w:szCs w:val="22"/>
        </w:rPr>
        <w:t>Zürrer</w:t>
      </w:r>
      <w:proofErr w:type="spellEnd"/>
      <w:r w:rsidRPr="004E5BA9">
        <w:rPr>
          <w:rFonts w:ascii="Helvetica" w:eastAsia="Calibri" w:hAnsi="Helvetica" w:cs="Helvetica"/>
          <w:sz w:val="22"/>
          <w:szCs w:val="22"/>
        </w:rPr>
        <w:t xml:space="preserve"> (</w:t>
      </w:r>
      <w:proofErr w:type="spellStart"/>
      <w:r w:rsidRPr="004E5BA9">
        <w:rPr>
          <w:rFonts w:ascii="Helvetica" w:eastAsia="Calibri" w:hAnsi="Helvetica" w:cs="Helvetica"/>
          <w:sz w:val="22"/>
          <w:szCs w:val="22"/>
        </w:rPr>
        <w:t>gmx</w:t>
      </w:r>
      <w:proofErr w:type="spellEnd"/>
      <w:r w:rsidRPr="004E5BA9">
        <w:rPr>
          <w:rFonts w:ascii="Helvetica" w:eastAsia="Calibri" w:hAnsi="Helvetica" w:cs="Helvetica"/>
          <w:sz w:val="22"/>
          <w:szCs w:val="22"/>
        </w:rPr>
        <w:t>), Lead: Irène Forrer</w:t>
      </w:r>
    </w:p>
    <w:p w14:paraId="505BD43E" w14:textId="77777777" w:rsidR="004E5BA9" w:rsidRPr="004E5BA9" w:rsidRDefault="004E5BA9" w:rsidP="004E5BA9">
      <w:pPr>
        <w:widowControl w:val="0"/>
        <w:autoSpaceDE w:val="0"/>
        <w:autoSpaceDN w:val="0"/>
        <w:spacing w:before="4"/>
        <w:rPr>
          <w:rFonts w:ascii="Helvetica" w:eastAsia="Calibri" w:hAnsi="Helvetica" w:cs="Helvetica"/>
          <w:sz w:val="17"/>
        </w:rPr>
      </w:pPr>
    </w:p>
    <w:p w14:paraId="6DEA2669" w14:textId="77777777" w:rsidR="004E5BA9" w:rsidRPr="004E5BA9" w:rsidRDefault="004E5BA9" w:rsidP="004E5BA9">
      <w:pPr>
        <w:widowControl w:val="0"/>
        <w:autoSpaceDE w:val="0"/>
        <w:autoSpaceDN w:val="0"/>
        <w:spacing w:before="44"/>
        <w:ind w:left="116"/>
        <w:outlineLvl w:val="0"/>
        <w:rPr>
          <w:rFonts w:ascii="Helvetica" w:eastAsia="Calibri" w:hAnsi="Helvetica" w:cs="Helvetica"/>
          <w:b/>
          <w:bCs/>
          <w:sz w:val="28"/>
          <w:szCs w:val="28"/>
        </w:rPr>
      </w:pPr>
      <w:r w:rsidRPr="004E5BA9">
        <w:rPr>
          <w:rFonts w:ascii="Helvetica" w:eastAsia="Calibri" w:hAnsi="Helvetica" w:cs="Helvetica"/>
          <w:b/>
          <w:bCs/>
          <w:sz w:val="28"/>
          <w:szCs w:val="28"/>
        </w:rPr>
        <w:t>Ausblick 2020</w:t>
      </w:r>
    </w:p>
    <w:p w14:paraId="4AD08CD2" w14:textId="77777777" w:rsidR="004E5BA9" w:rsidRPr="004E5BA9" w:rsidRDefault="004E5BA9" w:rsidP="004E5BA9">
      <w:pPr>
        <w:widowControl w:val="0"/>
        <w:autoSpaceDE w:val="0"/>
        <w:autoSpaceDN w:val="0"/>
        <w:rPr>
          <w:rFonts w:ascii="Helvetica" w:eastAsia="Calibri" w:hAnsi="Helvetica" w:cs="Helvetica"/>
          <w:b/>
          <w:sz w:val="28"/>
        </w:rPr>
      </w:pPr>
    </w:p>
    <w:p w14:paraId="3DB725BD" w14:textId="77777777" w:rsidR="004E5BA9" w:rsidRPr="004E5BA9" w:rsidRDefault="004E5BA9" w:rsidP="004E5BA9">
      <w:pPr>
        <w:widowControl w:val="0"/>
        <w:autoSpaceDE w:val="0"/>
        <w:autoSpaceDN w:val="0"/>
        <w:spacing w:before="190"/>
        <w:ind w:left="116"/>
        <w:outlineLvl w:val="1"/>
        <w:rPr>
          <w:rFonts w:ascii="Helvetica" w:eastAsia="Calibri" w:hAnsi="Helvetica" w:cs="Helvetica"/>
          <w:b/>
          <w:bCs/>
        </w:rPr>
      </w:pPr>
      <w:r w:rsidRPr="004E5BA9">
        <w:rPr>
          <w:rFonts w:ascii="Helvetica" w:eastAsia="Calibri" w:hAnsi="Helvetica" w:cs="Helvetica"/>
          <w:b/>
          <w:bCs/>
        </w:rPr>
        <w:t>Rücktritt als Leiterin «Plattform Bodenschutz»</w:t>
      </w:r>
    </w:p>
    <w:p w14:paraId="362F8825" w14:textId="77777777" w:rsidR="004E5BA9" w:rsidRPr="004E5BA9" w:rsidRDefault="004E5BA9" w:rsidP="004E5BA9">
      <w:pPr>
        <w:widowControl w:val="0"/>
        <w:autoSpaceDE w:val="0"/>
        <w:autoSpaceDN w:val="0"/>
        <w:rPr>
          <w:rFonts w:ascii="Helvetica" w:eastAsia="Calibri" w:hAnsi="Helvetica" w:cs="Helvetica"/>
          <w:b/>
          <w:sz w:val="19"/>
        </w:rPr>
      </w:pPr>
    </w:p>
    <w:p w14:paraId="5886CE07" w14:textId="77777777" w:rsidR="004E5BA9" w:rsidRPr="004E5BA9" w:rsidRDefault="004E5BA9" w:rsidP="004E5BA9">
      <w:pPr>
        <w:widowControl w:val="0"/>
        <w:autoSpaceDE w:val="0"/>
        <w:autoSpaceDN w:val="0"/>
        <w:spacing w:before="1"/>
        <w:ind w:left="116"/>
        <w:rPr>
          <w:rFonts w:ascii="Helvetica" w:eastAsia="Calibri" w:hAnsi="Helvetica" w:cs="Helvetica"/>
          <w:sz w:val="22"/>
          <w:szCs w:val="22"/>
        </w:rPr>
      </w:pPr>
      <w:r w:rsidRPr="004E5BA9">
        <w:rPr>
          <w:rFonts w:ascii="Helvetica" w:eastAsia="Calibri" w:hAnsi="Helvetica" w:cs="Helvetica"/>
          <w:sz w:val="22"/>
          <w:szCs w:val="22"/>
        </w:rPr>
        <w:t>Nach 4 Jahren als Leiterin der «Plattform Bodenschutz» trete ich zurück.</w:t>
      </w:r>
    </w:p>
    <w:p w14:paraId="469AD389" w14:textId="77777777" w:rsidR="004E5BA9" w:rsidRPr="004E5BA9" w:rsidRDefault="004E5BA9" w:rsidP="004E5BA9">
      <w:pPr>
        <w:widowControl w:val="0"/>
        <w:autoSpaceDE w:val="0"/>
        <w:autoSpaceDN w:val="0"/>
        <w:rPr>
          <w:rFonts w:ascii="Helvetica" w:eastAsia="Calibri" w:hAnsi="Helvetica" w:cs="Helvetica"/>
        </w:rPr>
      </w:pPr>
    </w:p>
    <w:p w14:paraId="3CB20550" w14:textId="77777777" w:rsidR="004E5BA9" w:rsidRPr="004E5BA9" w:rsidRDefault="004E5BA9" w:rsidP="004E5BA9">
      <w:pPr>
        <w:widowControl w:val="0"/>
        <w:autoSpaceDE w:val="0"/>
        <w:autoSpaceDN w:val="0"/>
        <w:spacing w:before="169"/>
        <w:ind w:left="116"/>
        <w:outlineLvl w:val="1"/>
        <w:rPr>
          <w:rFonts w:ascii="Helvetica" w:eastAsia="Calibri" w:hAnsi="Helvetica" w:cs="Helvetica"/>
          <w:b/>
          <w:bCs/>
        </w:rPr>
      </w:pPr>
      <w:r w:rsidRPr="004E5BA9">
        <w:rPr>
          <w:rFonts w:ascii="Helvetica" w:eastAsia="Calibri" w:hAnsi="Helvetica" w:cs="Helvetica"/>
          <w:b/>
          <w:bCs/>
        </w:rPr>
        <w:t>Neuer Leiter der «Plattform Bodenschutz»</w:t>
      </w:r>
    </w:p>
    <w:p w14:paraId="1482A009" w14:textId="77777777" w:rsidR="004E5BA9" w:rsidRPr="004E5BA9" w:rsidRDefault="004E5BA9" w:rsidP="004E5BA9">
      <w:pPr>
        <w:widowControl w:val="0"/>
        <w:autoSpaceDE w:val="0"/>
        <w:autoSpaceDN w:val="0"/>
        <w:spacing w:before="10"/>
        <w:rPr>
          <w:rFonts w:ascii="Helvetica" w:eastAsia="Calibri" w:hAnsi="Helvetica" w:cs="Helvetica"/>
          <w:b/>
          <w:sz w:val="19"/>
          <w:szCs w:val="19"/>
        </w:rPr>
      </w:pPr>
    </w:p>
    <w:p w14:paraId="7242482B" w14:textId="77777777" w:rsidR="004E5BA9" w:rsidRPr="004E5BA9" w:rsidRDefault="004E5BA9" w:rsidP="004E5BA9">
      <w:pPr>
        <w:widowControl w:val="0"/>
        <w:autoSpaceDE w:val="0"/>
        <w:autoSpaceDN w:val="0"/>
        <w:spacing w:before="1" w:line="276" w:lineRule="auto"/>
        <w:ind w:left="116"/>
        <w:jc w:val="both"/>
        <w:rPr>
          <w:rFonts w:ascii="Helvetica" w:eastAsia="Calibri" w:hAnsi="Helvetica" w:cs="Helvetica"/>
          <w:sz w:val="22"/>
          <w:szCs w:val="22"/>
        </w:rPr>
      </w:pPr>
      <w:r w:rsidRPr="004E5BA9">
        <w:rPr>
          <w:rFonts w:ascii="Helvetica" w:eastAsia="Calibri" w:hAnsi="Helvetica" w:cs="Helvetica"/>
          <w:sz w:val="22"/>
          <w:szCs w:val="22"/>
        </w:rPr>
        <w:t>Wir</w:t>
      </w:r>
      <w:r w:rsidRPr="004E5BA9">
        <w:rPr>
          <w:rFonts w:ascii="Helvetica" w:eastAsia="Calibri" w:hAnsi="Helvetica" w:cs="Helvetica"/>
          <w:spacing w:val="-14"/>
          <w:sz w:val="22"/>
          <w:szCs w:val="22"/>
        </w:rPr>
        <w:t xml:space="preserve"> </w:t>
      </w:r>
      <w:r w:rsidRPr="004E5BA9">
        <w:rPr>
          <w:rFonts w:ascii="Helvetica" w:eastAsia="Calibri" w:hAnsi="Helvetica" w:cs="Helvetica"/>
          <w:sz w:val="22"/>
          <w:szCs w:val="22"/>
        </w:rPr>
        <w:t>haben</w:t>
      </w:r>
      <w:r w:rsidRPr="004E5BA9">
        <w:rPr>
          <w:rFonts w:ascii="Helvetica" w:eastAsia="Calibri" w:hAnsi="Helvetica" w:cs="Helvetica"/>
          <w:spacing w:val="-14"/>
          <w:sz w:val="22"/>
          <w:szCs w:val="22"/>
        </w:rPr>
        <w:t xml:space="preserve"> </w:t>
      </w:r>
      <w:r w:rsidRPr="004E5BA9">
        <w:rPr>
          <w:rFonts w:ascii="Helvetica" w:eastAsia="Calibri" w:hAnsi="Helvetica" w:cs="Helvetica"/>
          <w:sz w:val="22"/>
          <w:szCs w:val="22"/>
        </w:rPr>
        <w:t>einen</w:t>
      </w:r>
      <w:r w:rsidRPr="004E5BA9">
        <w:rPr>
          <w:rFonts w:ascii="Helvetica" w:eastAsia="Calibri" w:hAnsi="Helvetica" w:cs="Helvetica"/>
          <w:spacing w:val="-15"/>
          <w:sz w:val="22"/>
          <w:szCs w:val="22"/>
        </w:rPr>
        <w:t xml:space="preserve"> </w:t>
      </w:r>
      <w:r w:rsidRPr="004E5BA9">
        <w:rPr>
          <w:rFonts w:ascii="Helvetica" w:eastAsia="Calibri" w:hAnsi="Helvetica" w:cs="Helvetica"/>
          <w:sz w:val="22"/>
          <w:szCs w:val="22"/>
        </w:rPr>
        <w:t>sehr</w:t>
      </w:r>
      <w:r w:rsidRPr="004E5BA9">
        <w:rPr>
          <w:rFonts w:ascii="Helvetica" w:eastAsia="Calibri" w:hAnsi="Helvetica" w:cs="Helvetica"/>
          <w:spacing w:val="-13"/>
          <w:sz w:val="22"/>
          <w:szCs w:val="22"/>
        </w:rPr>
        <w:t xml:space="preserve"> </w:t>
      </w:r>
      <w:r w:rsidRPr="004E5BA9">
        <w:rPr>
          <w:rFonts w:ascii="Helvetica" w:eastAsia="Calibri" w:hAnsi="Helvetica" w:cs="Helvetica"/>
          <w:sz w:val="22"/>
          <w:szCs w:val="22"/>
        </w:rPr>
        <w:t>guten</w:t>
      </w:r>
      <w:r w:rsidRPr="004E5BA9">
        <w:rPr>
          <w:rFonts w:ascii="Helvetica" w:eastAsia="Calibri" w:hAnsi="Helvetica" w:cs="Helvetica"/>
          <w:spacing w:val="-15"/>
          <w:sz w:val="22"/>
          <w:szCs w:val="22"/>
        </w:rPr>
        <w:t xml:space="preserve"> </w:t>
      </w:r>
      <w:r w:rsidRPr="004E5BA9">
        <w:rPr>
          <w:rFonts w:ascii="Helvetica" w:eastAsia="Calibri" w:hAnsi="Helvetica" w:cs="Helvetica"/>
          <w:sz w:val="22"/>
          <w:szCs w:val="22"/>
        </w:rPr>
        <w:t>und</w:t>
      </w:r>
      <w:r w:rsidRPr="004E5BA9">
        <w:rPr>
          <w:rFonts w:ascii="Helvetica" w:eastAsia="Calibri" w:hAnsi="Helvetica" w:cs="Helvetica"/>
          <w:spacing w:val="-11"/>
          <w:sz w:val="22"/>
          <w:szCs w:val="22"/>
        </w:rPr>
        <w:t xml:space="preserve"> </w:t>
      </w:r>
      <w:r w:rsidRPr="004E5BA9">
        <w:rPr>
          <w:rFonts w:ascii="Helvetica" w:eastAsia="Calibri" w:hAnsi="Helvetica" w:cs="Helvetica"/>
          <w:sz w:val="22"/>
          <w:szCs w:val="22"/>
        </w:rPr>
        <w:t>engagierten</w:t>
      </w:r>
      <w:r w:rsidRPr="004E5BA9">
        <w:rPr>
          <w:rFonts w:ascii="Helvetica" w:eastAsia="Calibri" w:hAnsi="Helvetica" w:cs="Helvetica"/>
          <w:spacing w:val="-13"/>
          <w:sz w:val="22"/>
          <w:szCs w:val="22"/>
        </w:rPr>
        <w:t xml:space="preserve"> </w:t>
      </w:r>
      <w:r w:rsidRPr="004E5BA9">
        <w:rPr>
          <w:rFonts w:ascii="Helvetica" w:eastAsia="Calibri" w:hAnsi="Helvetica" w:cs="Helvetica"/>
          <w:sz w:val="22"/>
          <w:szCs w:val="22"/>
        </w:rPr>
        <w:t>Nachfolger</w:t>
      </w:r>
      <w:r w:rsidRPr="004E5BA9">
        <w:rPr>
          <w:rFonts w:ascii="Helvetica" w:eastAsia="Calibri" w:hAnsi="Helvetica" w:cs="Helvetica"/>
          <w:spacing w:val="-14"/>
          <w:sz w:val="22"/>
          <w:szCs w:val="22"/>
        </w:rPr>
        <w:t xml:space="preserve"> </w:t>
      </w:r>
      <w:r w:rsidRPr="004E5BA9">
        <w:rPr>
          <w:rFonts w:ascii="Helvetica" w:eastAsia="Calibri" w:hAnsi="Helvetica" w:cs="Helvetica"/>
          <w:sz w:val="22"/>
          <w:szCs w:val="22"/>
        </w:rPr>
        <w:t>gefunden.</w:t>
      </w:r>
      <w:r w:rsidRPr="004E5BA9">
        <w:rPr>
          <w:rFonts w:ascii="Helvetica" w:eastAsia="Calibri" w:hAnsi="Helvetica" w:cs="Helvetica"/>
          <w:spacing w:val="-16"/>
          <w:sz w:val="22"/>
          <w:szCs w:val="22"/>
        </w:rPr>
        <w:t xml:space="preserve"> </w:t>
      </w:r>
      <w:r w:rsidRPr="004E5BA9">
        <w:rPr>
          <w:rFonts w:ascii="Helvetica" w:eastAsia="Calibri" w:hAnsi="Helvetica" w:cs="Helvetica"/>
          <w:sz w:val="22"/>
          <w:szCs w:val="22"/>
        </w:rPr>
        <w:t>Die</w:t>
      </w:r>
      <w:r w:rsidRPr="004E5BA9">
        <w:rPr>
          <w:rFonts w:ascii="Helvetica" w:eastAsia="Calibri" w:hAnsi="Helvetica" w:cs="Helvetica"/>
          <w:spacing w:val="-14"/>
          <w:sz w:val="22"/>
          <w:szCs w:val="22"/>
        </w:rPr>
        <w:t xml:space="preserve"> </w:t>
      </w:r>
      <w:r w:rsidRPr="004E5BA9">
        <w:rPr>
          <w:rFonts w:ascii="Helvetica" w:eastAsia="Calibri" w:hAnsi="Helvetica" w:cs="Helvetica"/>
          <w:sz w:val="22"/>
          <w:szCs w:val="22"/>
        </w:rPr>
        <w:t>Plattform</w:t>
      </w:r>
      <w:r w:rsidRPr="004E5BA9">
        <w:rPr>
          <w:rFonts w:ascii="Helvetica" w:eastAsia="Calibri" w:hAnsi="Helvetica" w:cs="Helvetica"/>
          <w:spacing w:val="-16"/>
          <w:sz w:val="22"/>
          <w:szCs w:val="22"/>
        </w:rPr>
        <w:t xml:space="preserve"> </w:t>
      </w:r>
      <w:r w:rsidRPr="004E5BA9">
        <w:rPr>
          <w:rFonts w:ascii="Helvetica" w:eastAsia="Calibri" w:hAnsi="Helvetica" w:cs="Helvetica"/>
          <w:sz w:val="22"/>
          <w:szCs w:val="22"/>
        </w:rPr>
        <w:t>Bodenschutz wird ab der GV 2020 von Maurus Fischer der Terre AG</w:t>
      </w:r>
      <w:r w:rsidRPr="004E5BA9">
        <w:rPr>
          <w:rFonts w:ascii="Helvetica" w:eastAsia="Calibri" w:hAnsi="Helvetica" w:cs="Helvetica"/>
          <w:spacing w:val="-4"/>
          <w:sz w:val="22"/>
          <w:szCs w:val="22"/>
        </w:rPr>
        <w:t xml:space="preserve"> </w:t>
      </w:r>
      <w:r w:rsidRPr="004E5BA9">
        <w:rPr>
          <w:rFonts w:ascii="Helvetica" w:eastAsia="Calibri" w:hAnsi="Helvetica" w:cs="Helvetica"/>
          <w:sz w:val="22"/>
          <w:szCs w:val="22"/>
        </w:rPr>
        <w:t>geleitet.</w:t>
      </w:r>
    </w:p>
    <w:p w14:paraId="73D77DB9" w14:textId="77777777" w:rsidR="004E5BA9" w:rsidRPr="004E5BA9" w:rsidRDefault="004E5BA9" w:rsidP="004E5BA9">
      <w:pPr>
        <w:widowControl w:val="0"/>
        <w:autoSpaceDE w:val="0"/>
        <w:autoSpaceDN w:val="0"/>
        <w:rPr>
          <w:rFonts w:ascii="Helvetica" w:eastAsia="Calibri" w:hAnsi="Helvetica" w:cs="Helvetica"/>
        </w:rPr>
      </w:pPr>
    </w:p>
    <w:p w14:paraId="2CFF15D3" w14:textId="77777777" w:rsidR="00CE293C" w:rsidRDefault="00115126" w:rsidP="001F4E18">
      <w:pPr>
        <w:rPr>
          <w:rFonts w:ascii="Helvetica" w:hAnsi="Helvetica" w:cs="Helvetica"/>
          <w:sz w:val="22"/>
          <w:szCs w:val="22"/>
        </w:rPr>
      </w:pPr>
      <w:r>
        <w:rPr>
          <w:rFonts w:ascii="Helvetica" w:hAnsi="Helvetica" w:cs="Helvetica"/>
          <w:sz w:val="22"/>
          <w:szCs w:val="22"/>
        </w:rPr>
        <w:pict w14:anchorId="650709CF">
          <v:rect id="_x0000_i1031" style="width:0;height:1.5pt" o:hralign="center" o:hrstd="t" o:hr="t" fillcolor="#a0a0a0" stroked="f"/>
        </w:pict>
      </w:r>
    </w:p>
    <w:p w14:paraId="50F4FD9E" w14:textId="77777777" w:rsidR="007A4C6F" w:rsidRDefault="007A4C6F" w:rsidP="001F4E18">
      <w:pPr>
        <w:rPr>
          <w:rFonts w:ascii="Helvetica" w:hAnsi="Helvetica" w:cs="Helvetica"/>
          <w:sz w:val="22"/>
          <w:szCs w:val="22"/>
        </w:rPr>
      </w:pPr>
    </w:p>
    <w:p w14:paraId="61B2788E" w14:textId="77777777" w:rsidR="00463942" w:rsidRPr="00AF3FA6" w:rsidRDefault="00463942" w:rsidP="00463942">
      <w:pPr>
        <w:spacing w:before="240"/>
        <w:rPr>
          <w:b/>
          <w:sz w:val="36"/>
          <w:szCs w:val="36"/>
        </w:rPr>
      </w:pPr>
      <w:r w:rsidRPr="00AF3FA6">
        <w:rPr>
          <w:b/>
          <w:sz w:val="36"/>
          <w:szCs w:val="36"/>
        </w:rPr>
        <w:t>Geschäftsstelle - Jahresbericht 201</w:t>
      </w:r>
      <w:r>
        <w:rPr>
          <w:b/>
          <w:sz w:val="36"/>
          <w:szCs w:val="36"/>
        </w:rPr>
        <w:t>9</w:t>
      </w:r>
    </w:p>
    <w:p w14:paraId="16C7B77B" w14:textId="77777777" w:rsidR="00463942" w:rsidRDefault="00463942" w:rsidP="00463942">
      <w:pPr>
        <w:spacing w:before="240"/>
        <w:rPr>
          <w:b/>
        </w:rPr>
      </w:pPr>
      <w:r w:rsidRPr="002B749B">
        <w:rPr>
          <w:b/>
        </w:rPr>
        <w:t xml:space="preserve">BGS </w:t>
      </w:r>
      <w:r>
        <w:rPr>
          <w:b/>
        </w:rPr>
        <w:t>Generalversammlung</w:t>
      </w:r>
    </w:p>
    <w:p w14:paraId="06D69FA3" w14:textId="77777777" w:rsidR="00463942" w:rsidRPr="00C64BF6" w:rsidRDefault="00463942" w:rsidP="00463942">
      <w:pPr>
        <w:spacing w:before="240"/>
      </w:pPr>
      <w:r w:rsidRPr="00C64BF6">
        <w:t xml:space="preserve">Die </w:t>
      </w:r>
      <w:r>
        <w:t xml:space="preserve">Generalversammlung sollte im ersten Quartal des Jahres stattfinden, damit die Geschäfte der BGS weiterlaufen können. Da die Jahrestagung, an die die GV jeweils gekoppelt ist, 2019 jedoch erst im August stattfand, musste die GV vorgezogen werden. Die GV fand 2019 deshalb im Anschluss an den </w:t>
      </w:r>
      <w:proofErr w:type="spellStart"/>
      <w:r>
        <w:t>Humustag</w:t>
      </w:r>
      <w:proofErr w:type="spellEnd"/>
      <w:r>
        <w:t xml:space="preserve"> am 14. Februar im Landwirtschaftlichen Zentrum </w:t>
      </w:r>
      <w:proofErr w:type="spellStart"/>
      <w:r>
        <w:t>Liebegg</w:t>
      </w:r>
      <w:proofErr w:type="spellEnd"/>
      <w:r>
        <w:t xml:space="preserve"> statt. Die Organisation des Humustags lag bei der Untergruppe Humus.</w:t>
      </w:r>
    </w:p>
    <w:p w14:paraId="72B6DB4C" w14:textId="77777777" w:rsidR="00463942" w:rsidRPr="002B749B" w:rsidRDefault="00463942" w:rsidP="00463942">
      <w:pPr>
        <w:spacing w:before="240"/>
        <w:rPr>
          <w:b/>
        </w:rPr>
      </w:pPr>
      <w:r w:rsidRPr="002B749B">
        <w:rPr>
          <w:b/>
        </w:rPr>
        <w:t xml:space="preserve">BGS </w:t>
      </w:r>
      <w:r>
        <w:rPr>
          <w:b/>
        </w:rPr>
        <w:t>Jahrestagung</w:t>
      </w:r>
    </w:p>
    <w:p w14:paraId="6C07DD74" w14:textId="77777777" w:rsidR="00463942" w:rsidRPr="00A20927" w:rsidRDefault="00463942" w:rsidP="00463942">
      <w:pPr>
        <w:spacing w:before="240"/>
      </w:pPr>
      <w:r>
        <w:t xml:space="preserve">Anstatt einer zweitägigen Jahrestagung im ersten Jahresquartal, führte die BGS zusammen mit der DBG eine gemeinsame Tagung vom 26.-28. August 2019 in Bern durch. An dieser Tagung wurden 335 Vorträge und 169 Poster angemeldet, und 11 </w:t>
      </w:r>
      <w:proofErr w:type="spellStart"/>
      <w:r>
        <w:t>Keynotes</w:t>
      </w:r>
      <w:proofErr w:type="spellEnd"/>
      <w:r>
        <w:t xml:space="preserve"> eingeladen. 730 Teilnehmerinnen und Teilnehmer hatten sich im Vorfeld angemeldet, dazu kamen noch Tagesgäste. Durch den grösseren Umfang der Tagung wurde auch das Arbeitsvolumen der Geschäftsstelle grösser als in vorherigen Jahren. Zeitaufwand für die GS war im Vergleich zu den bisherigen Tagungen der BGS 2019 etwa doppelt so hoch. </w:t>
      </w:r>
    </w:p>
    <w:p w14:paraId="04C7AC3F" w14:textId="77777777" w:rsidR="00463942" w:rsidRDefault="00463942" w:rsidP="00463942">
      <w:pPr>
        <w:spacing w:before="240"/>
        <w:rPr>
          <w:b/>
        </w:rPr>
      </w:pPr>
      <w:r w:rsidRPr="002B749B">
        <w:rPr>
          <w:b/>
        </w:rPr>
        <w:t xml:space="preserve">BGS </w:t>
      </w:r>
      <w:r>
        <w:rPr>
          <w:b/>
        </w:rPr>
        <w:t>Jahresexkursion</w:t>
      </w:r>
    </w:p>
    <w:p w14:paraId="7B279F29" w14:textId="77777777" w:rsidR="00463942" w:rsidRDefault="00463942" w:rsidP="00463942">
      <w:pPr>
        <w:spacing w:before="240"/>
      </w:pPr>
      <w:r>
        <w:t>Die Geschäftsstelle hat 2019 bei der Organisation von zwei Exkursionen mitgearbeitet. Beide Exkursionen fanden im Rahmen der gemeinsamen Tagung mit der DBG statt.</w:t>
      </w:r>
    </w:p>
    <w:p w14:paraId="3A11E387" w14:textId="77777777" w:rsidR="00463942" w:rsidRDefault="00463942" w:rsidP="00463942">
      <w:pPr>
        <w:spacing w:before="240"/>
      </w:pPr>
      <w:r>
        <w:t>Die erste Exkursion führte zwei Tage in den Kanton Wallis unter dem Titel „Gebirgsböden im Wandel der Zeit“ statt.</w:t>
      </w:r>
      <w:r w:rsidRPr="00893F2B">
        <w:t xml:space="preserve"> </w:t>
      </w:r>
      <w:r>
        <w:t xml:space="preserve">Bei dieser zweitägigen Exkursion besuchten wir am ersten Tag das Val </w:t>
      </w:r>
      <w:proofErr w:type="spellStart"/>
      <w:r>
        <w:t>d’Hérens</w:t>
      </w:r>
      <w:proofErr w:type="spellEnd"/>
      <w:r>
        <w:t xml:space="preserve"> und das Gletschervorfeld des Glacier de </w:t>
      </w:r>
      <w:proofErr w:type="spellStart"/>
      <w:r>
        <w:t>Ferpècle</w:t>
      </w:r>
      <w:proofErr w:type="spellEnd"/>
      <w:r>
        <w:t xml:space="preserve">. Am zweiten Tag besuchten wir die Rebberge in </w:t>
      </w:r>
      <w:proofErr w:type="spellStart"/>
      <w:r>
        <w:t>Miége</w:t>
      </w:r>
      <w:proofErr w:type="spellEnd"/>
      <w:r>
        <w:t xml:space="preserve">. Fachlich wurde die Exkursion durch Stéphane Burgos und Dylan </w:t>
      </w:r>
      <w:proofErr w:type="spellStart"/>
      <w:r>
        <w:t>Tatti</w:t>
      </w:r>
      <w:proofErr w:type="spellEnd"/>
      <w:r>
        <w:t xml:space="preserve"> von der HAFL und </w:t>
      </w:r>
      <w:proofErr w:type="spellStart"/>
      <w:r>
        <w:t>Dorothéa</w:t>
      </w:r>
      <w:proofErr w:type="spellEnd"/>
      <w:r>
        <w:t xml:space="preserve"> Noll von </w:t>
      </w:r>
      <w:proofErr w:type="spellStart"/>
      <w:r>
        <w:t>Changins</w:t>
      </w:r>
      <w:proofErr w:type="spellEnd"/>
      <w:r>
        <w:t xml:space="preserve"> begleitet.</w:t>
      </w:r>
    </w:p>
    <w:p w14:paraId="5B5280CB" w14:textId="77777777" w:rsidR="00463942" w:rsidRDefault="00463942" w:rsidP="00463942">
      <w:pPr>
        <w:spacing w:before="240"/>
      </w:pPr>
      <w:r>
        <w:t xml:space="preserve">Die zweite Exkursion war eintägig und führte in den Kanton Solothurn. Dort besuchten die Teilnehmenden die Neubaustrecke der SBB. Im Rahmen dieses Infrastrukturprojekts kam es </w:t>
      </w:r>
      <w:r>
        <w:lastRenderedPageBreak/>
        <w:t xml:space="preserve">zu Meliorationen und </w:t>
      </w:r>
      <w:proofErr w:type="spellStart"/>
      <w:r>
        <w:t>Tunnalbau</w:t>
      </w:r>
      <w:proofErr w:type="spellEnd"/>
      <w:r>
        <w:t xml:space="preserve"> in Offenbauweise. Nebst der Bodenkartierung im Kanton Solothurn, war deshalb auch die Nachsorgephase, Rekultivierung und Zusammenarbeit mit Landwirten ein Thema an der Exkursion.</w:t>
      </w:r>
    </w:p>
    <w:p w14:paraId="0723C1EB" w14:textId="77777777" w:rsidR="00463942" w:rsidRPr="002B749B" w:rsidRDefault="00463942" w:rsidP="00463942">
      <w:pPr>
        <w:spacing w:before="240"/>
        <w:rPr>
          <w:b/>
        </w:rPr>
      </w:pPr>
      <w:r w:rsidRPr="002B749B">
        <w:rPr>
          <w:b/>
        </w:rPr>
        <w:t>BBB Akkreditierung</w:t>
      </w:r>
    </w:p>
    <w:p w14:paraId="01D30381" w14:textId="77777777" w:rsidR="00463942" w:rsidRDefault="00463942" w:rsidP="00463942">
      <w:pPr>
        <w:spacing w:before="240"/>
      </w:pPr>
      <w:r>
        <w:t xml:space="preserve">Die Geschäftsstelle betreut die offizielle Liste der akkreditierten bodenkundlichen Baubegleiter. Die Abklärung der Voraussetzungen und Akkreditierung wird durch die AAK getätigt. Die GS unterstützte die Arbeiten der AAK, pflegte alle Änderungen und bearbeitete die Anfragen von Interessierten. Dabei erhielt die GS vor allem vor den SANU-Kursen viele Anfragen und sie informierte über die Anerkennungsregelungen. </w:t>
      </w:r>
    </w:p>
    <w:p w14:paraId="173A2902" w14:textId="77777777" w:rsidR="00463942" w:rsidRDefault="00463942" w:rsidP="00463942">
      <w:pPr>
        <w:spacing w:before="240"/>
      </w:pPr>
      <w:r>
        <w:t>Für die Anerkennung als BBB BGS wurden Dossiers von 14 Kandidierenden eingereicht. Diese Dossiers wurden für die Akkreditierung vorbereitet und geprüft. Von der AAK wurden davon 12 Kandidaten als neue BBB BGS anerkannt. Es wurden zudem die akademischen Voraussetzungen, nach Art. 5 des Anerkennungsreglements, von 27 Personen überprüft. Diese Prüfung der Voraussetzungen ist eine kostenlose Dienstleistung der AAK für Bodenkundler. Für eine Anerkennung müssen die Interessenten jedoch ebenfalls ein Dossier einschicken und auch alle weiteren Bedingungen nach Art. 4-9 des Anerkennungsreglements erfüllen.</w:t>
      </w:r>
    </w:p>
    <w:p w14:paraId="2D43ED99" w14:textId="77777777" w:rsidR="00463942" w:rsidRPr="002B749B" w:rsidRDefault="00463942" w:rsidP="00463942">
      <w:pPr>
        <w:spacing w:before="240"/>
        <w:rPr>
          <w:b/>
        </w:rPr>
      </w:pPr>
      <w:r>
        <w:rPr>
          <w:b/>
        </w:rPr>
        <w:t xml:space="preserve">Vertiefungs- und </w:t>
      </w:r>
      <w:r w:rsidRPr="002B749B">
        <w:rPr>
          <w:b/>
        </w:rPr>
        <w:t>Austauschtag</w:t>
      </w:r>
      <w:r>
        <w:rPr>
          <w:b/>
        </w:rPr>
        <w:t xml:space="preserve"> für BBB</w:t>
      </w:r>
    </w:p>
    <w:p w14:paraId="21FED615" w14:textId="77777777" w:rsidR="00463942" w:rsidRDefault="00463942" w:rsidP="00463942">
      <w:pPr>
        <w:spacing w:before="240"/>
      </w:pPr>
      <w:r>
        <w:t>Die</w:t>
      </w:r>
      <w:r w:rsidRPr="002B749B">
        <w:t xml:space="preserve"> </w:t>
      </w:r>
      <w:r>
        <w:t xml:space="preserve">Vertiefungs- und </w:t>
      </w:r>
      <w:r w:rsidRPr="002B749B">
        <w:t xml:space="preserve">Austauschtage </w:t>
      </w:r>
      <w:r>
        <w:t xml:space="preserve">werden </w:t>
      </w:r>
      <w:r w:rsidRPr="002B749B">
        <w:t xml:space="preserve">jährlich alternierend unter der Federführung der BGS und der </w:t>
      </w:r>
      <w:proofErr w:type="spellStart"/>
      <w:r w:rsidRPr="002B749B">
        <w:t>sanu</w:t>
      </w:r>
      <w:proofErr w:type="spellEnd"/>
      <w:r w:rsidRPr="002B749B">
        <w:t xml:space="preserve"> durchgeführt, jeweils unter Beteiligung beider Organisatoren. </w:t>
      </w:r>
      <w:r>
        <w:t xml:space="preserve">2019 fand keine Vertiefungs- und Austauschtagung der BGS statt. </w:t>
      </w:r>
    </w:p>
    <w:p w14:paraId="4867B2C1" w14:textId="77777777" w:rsidR="00463942" w:rsidRPr="002B749B" w:rsidRDefault="00463942" w:rsidP="00463942">
      <w:pPr>
        <w:spacing w:before="240"/>
        <w:rPr>
          <w:rStyle w:val="Fett"/>
        </w:rPr>
      </w:pPr>
      <w:r w:rsidRPr="002B749B">
        <w:rPr>
          <w:rStyle w:val="Fett"/>
        </w:rPr>
        <w:t>Website</w:t>
      </w:r>
    </w:p>
    <w:p w14:paraId="4D4168C2" w14:textId="77777777" w:rsidR="00463942" w:rsidRDefault="00463942" w:rsidP="00463942">
      <w:pPr>
        <w:spacing w:before="240"/>
      </w:pPr>
      <w:r>
        <w:t>Beiträge zu aktuellen Anlässen und Veranstaltungen werden regelmässig auf der Webseite veröffentlicht. Im Jahr 2019 wurden 33 Beiträge, in jeweils mehreren Sprachen, und neun neue Stellungnahmen zu Vernehmlassungen veröffentlicht. Das Dienstleistungsverzeichnis hat 8 neue Einträge zu verzeichnen.</w:t>
      </w:r>
    </w:p>
    <w:p w14:paraId="615CC1BA" w14:textId="77777777" w:rsidR="00463942" w:rsidRDefault="00463942" w:rsidP="00463942">
      <w:pPr>
        <w:spacing w:before="240"/>
      </w:pPr>
      <w:r>
        <w:t>Stundenaufwand der Geschäftsstelle</w:t>
      </w:r>
    </w:p>
    <w:p w14:paraId="3E80E1F3" w14:textId="77777777" w:rsidR="00463942" w:rsidRPr="00AF3FA6" w:rsidRDefault="00463942" w:rsidP="00463942">
      <w:pPr>
        <w:spacing w:before="240"/>
      </w:pPr>
      <w:r>
        <w:t>Sekretariat / Webseite / Sitzung / Tagung / Exkursion / Austausch</w:t>
      </w:r>
    </w:p>
    <w:p w14:paraId="4FDA2F72" w14:textId="72287561" w:rsidR="00F76BD4" w:rsidRPr="00CB7577" w:rsidRDefault="00115126" w:rsidP="00CB7577">
      <w:r>
        <w:rPr>
          <w:rFonts w:ascii="Helvetica" w:hAnsi="Helvetica" w:cs="Helvetica"/>
          <w:sz w:val="22"/>
          <w:szCs w:val="22"/>
        </w:rPr>
        <w:pict w14:anchorId="743BB8BF">
          <v:rect id="_x0000_i1032" style="width:0;height:1.5pt" o:hralign="center" o:hrstd="t" o:hr="t" fillcolor="#a0a0a0" stroked="f"/>
        </w:pict>
      </w:r>
    </w:p>
    <w:p w14:paraId="2B6257B6" w14:textId="77777777" w:rsidR="00BA5249" w:rsidRPr="00BA5249" w:rsidRDefault="00BA5249" w:rsidP="00BA5249">
      <w:pPr>
        <w:contextualSpacing/>
        <w:rPr>
          <w:rFonts w:ascii="Calibri Light" w:eastAsia="Times New Roman" w:hAnsi="Calibri Light" w:cs="Times New Roman"/>
          <w:spacing w:val="-10"/>
          <w:kern w:val="28"/>
          <w:sz w:val="56"/>
          <w:szCs w:val="56"/>
        </w:rPr>
      </w:pPr>
      <w:r w:rsidRPr="00BA5249">
        <w:rPr>
          <w:rFonts w:ascii="Calibri Light" w:eastAsia="Times New Roman" w:hAnsi="Calibri Light" w:cs="Times New Roman"/>
          <w:spacing w:val="-10"/>
          <w:kern w:val="28"/>
          <w:sz w:val="56"/>
          <w:szCs w:val="56"/>
        </w:rPr>
        <w:t>Antrag zur Konstituierung einer neuen Arbeitsgruppe</w:t>
      </w:r>
    </w:p>
    <w:p w14:paraId="31B5ACE6" w14:textId="77777777" w:rsidR="00BA5249" w:rsidRDefault="00BA5249" w:rsidP="00BA5249">
      <w:pPr>
        <w:keepNext/>
        <w:keepLines/>
        <w:spacing w:before="240" w:line="259" w:lineRule="auto"/>
        <w:outlineLvl w:val="0"/>
        <w:rPr>
          <w:rFonts w:ascii="Calibri Light" w:eastAsia="Times New Roman" w:hAnsi="Calibri Light" w:cs="Times New Roman"/>
          <w:sz w:val="32"/>
          <w:szCs w:val="32"/>
        </w:rPr>
      </w:pPr>
      <w:r w:rsidRPr="00BA5249">
        <w:rPr>
          <w:rFonts w:ascii="Calibri Light" w:eastAsia="Times New Roman" w:hAnsi="Calibri Light" w:cs="Times New Roman"/>
          <w:sz w:val="32"/>
          <w:szCs w:val="32"/>
        </w:rPr>
        <w:t>an die Generalversammlung der Bodenkundlichen Gesellschaft Schweiz BGS-SSP nach Art. 9 der Statuten</w:t>
      </w:r>
    </w:p>
    <w:p w14:paraId="7C60ADC2" w14:textId="5FED67D8" w:rsidR="00BA5249" w:rsidRPr="00BA5249" w:rsidRDefault="00BA5249" w:rsidP="00BA5249">
      <w:pPr>
        <w:keepNext/>
        <w:keepLines/>
        <w:spacing w:before="240" w:line="259" w:lineRule="auto"/>
        <w:outlineLvl w:val="0"/>
        <w:rPr>
          <w:rFonts w:ascii="Calibri Light" w:eastAsia="Times New Roman" w:hAnsi="Calibri Light" w:cs="Times New Roman"/>
          <w:sz w:val="32"/>
          <w:szCs w:val="32"/>
        </w:rPr>
      </w:pPr>
      <w:r w:rsidRPr="00BA5249">
        <w:rPr>
          <w:rFonts w:ascii="Calibri Light" w:eastAsia="Times New Roman" w:hAnsi="Calibri Light" w:cs="Times New Roman"/>
          <w:b/>
          <w:sz w:val="26"/>
          <w:szCs w:val="26"/>
        </w:rPr>
        <w:t>Bezeichnung</w:t>
      </w:r>
    </w:p>
    <w:p w14:paraId="2AD980ED" w14:textId="77777777" w:rsidR="00BA5249" w:rsidRDefault="00BA5249" w:rsidP="00BA5249">
      <w:pPr>
        <w:spacing w:after="160" w:line="259" w:lineRule="auto"/>
        <w:rPr>
          <w:rFonts w:ascii="Calibri" w:eastAsia="Calibri" w:hAnsi="Calibri" w:cs="Times New Roman"/>
          <w:sz w:val="22"/>
          <w:szCs w:val="22"/>
        </w:rPr>
      </w:pPr>
      <w:r w:rsidRPr="00BA5249">
        <w:rPr>
          <w:rFonts w:ascii="Calibri" w:eastAsia="Calibri" w:hAnsi="Calibri" w:cs="Times New Roman"/>
          <w:sz w:val="22"/>
          <w:szCs w:val="22"/>
        </w:rPr>
        <w:t>Arbeitsgruppe Umweltbildung Boden</w:t>
      </w:r>
    </w:p>
    <w:p w14:paraId="4F696A3D" w14:textId="66717D1C" w:rsidR="00BA5249" w:rsidRPr="00BA5249" w:rsidRDefault="00BA5249" w:rsidP="00BA5249">
      <w:pPr>
        <w:spacing w:after="160" w:line="259" w:lineRule="auto"/>
        <w:rPr>
          <w:rFonts w:ascii="Calibri" w:eastAsia="Calibri" w:hAnsi="Calibri" w:cs="Times New Roman"/>
          <w:sz w:val="22"/>
          <w:szCs w:val="22"/>
        </w:rPr>
      </w:pPr>
      <w:r w:rsidRPr="00BA5249">
        <w:rPr>
          <w:rFonts w:ascii="Calibri Light" w:eastAsia="Times New Roman" w:hAnsi="Calibri Light" w:cs="Times New Roman"/>
          <w:b/>
          <w:sz w:val="26"/>
          <w:szCs w:val="26"/>
        </w:rPr>
        <w:lastRenderedPageBreak/>
        <w:t>Weshalb eine neue Arbeitsgruppe?</w:t>
      </w:r>
    </w:p>
    <w:p w14:paraId="7BD85F61" w14:textId="77777777" w:rsidR="00BA5249" w:rsidRDefault="00BA5249" w:rsidP="00BA5249">
      <w:pPr>
        <w:spacing w:after="160" w:line="259" w:lineRule="auto"/>
        <w:rPr>
          <w:rFonts w:ascii="Calibri" w:eastAsia="Calibri" w:hAnsi="Calibri" w:cs="Times New Roman"/>
          <w:sz w:val="22"/>
          <w:szCs w:val="22"/>
        </w:rPr>
      </w:pPr>
      <w:r w:rsidRPr="00BA5249">
        <w:rPr>
          <w:rFonts w:ascii="Calibri" w:eastAsia="Calibri" w:hAnsi="Calibri" w:cs="Times New Roman"/>
          <w:sz w:val="22"/>
          <w:szCs w:val="22"/>
        </w:rPr>
        <w:t>Die Wahrnehmung des Bodens in der Öffentlichkeit ist im Vergleich zu anderen Umweltsystemen eher gering. Die BGS möchte seit Jahren in dieser Richtung eine Verbesserung erwirken. 2016 hat sich deshalb die «Interessengruppe Umweltbildung Boden» als Untergruppe der «</w:t>
      </w:r>
      <w:proofErr w:type="spellStart"/>
      <w:r w:rsidRPr="00BA5249">
        <w:rPr>
          <w:rFonts w:ascii="Calibri" w:eastAsia="Calibri" w:hAnsi="Calibri" w:cs="Times New Roman"/>
          <w:sz w:val="22"/>
          <w:szCs w:val="22"/>
        </w:rPr>
        <w:t>Groupe</w:t>
      </w:r>
      <w:proofErr w:type="spellEnd"/>
      <w:r w:rsidRPr="00BA5249">
        <w:rPr>
          <w:rFonts w:ascii="Calibri" w:eastAsia="Calibri" w:hAnsi="Calibri" w:cs="Times New Roman"/>
          <w:sz w:val="22"/>
          <w:szCs w:val="22"/>
        </w:rPr>
        <w:t xml:space="preserve"> de </w:t>
      </w:r>
      <w:proofErr w:type="spellStart"/>
      <w:r w:rsidRPr="00BA5249">
        <w:rPr>
          <w:rFonts w:ascii="Calibri" w:eastAsia="Calibri" w:hAnsi="Calibri" w:cs="Times New Roman"/>
          <w:sz w:val="22"/>
          <w:szCs w:val="22"/>
        </w:rPr>
        <w:t>Réflexion</w:t>
      </w:r>
      <w:proofErr w:type="spellEnd"/>
      <w:r w:rsidRPr="00BA5249">
        <w:rPr>
          <w:rFonts w:ascii="Calibri" w:eastAsia="Calibri" w:hAnsi="Calibri" w:cs="Times New Roman"/>
          <w:sz w:val="22"/>
          <w:szCs w:val="22"/>
        </w:rPr>
        <w:t xml:space="preserve">» konstituiert. Die Gruppe befasst sich mit Projekten im Bereich Öffentlichkeitsarbeit und Umweltbildung im Bereich Boden. Ein spezieller Fokus liegt auf die Förderung des Themas Boden an Schulen. Dies sehen wir als sinnvollen Weg um Kinder und Jugendliche schon früh die Pedosphäre als Umweltsystem näherzubringen und sie für Bodenfunktionen und Bodenschutz zu sensibilisieren. In den vergangenen drei Jahren war die Interessengruppe aktiv, hat Kontakte geknüpft, sich eingebracht und Ideen entwickelt. </w:t>
      </w:r>
    </w:p>
    <w:p w14:paraId="789373DE" w14:textId="54988FFA" w:rsidR="00BA5249" w:rsidRPr="00BA5249" w:rsidRDefault="00BA5249" w:rsidP="00BA5249">
      <w:pPr>
        <w:spacing w:after="160" w:line="259" w:lineRule="auto"/>
        <w:rPr>
          <w:rFonts w:ascii="Calibri" w:eastAsia="Calibri" w:hAnsi="Calibri" w:cs="Times New Roman"/>
          <w:sz w:val="22"/>
          <w:szCs w:val="22"/>
        </w:rPr>
      </w:pPr>
      <w:r w:rsidRPr="00BA5249">
        <w:rPr>
          <w:rFonts w:ascii="Calibri Light" w:eastAsia="Times New Roman" w:hAnsi="Calibri Light" w:cs="Times New Roman"/>
          <w:b/>
          <w:sz w:val="26"/>
          <w:szCs w:val="26"/>
        </w:rPr>
        <w:t>Ziele</w:t>
      </w:r>
    </w:p>
    <w:p w14:paraId="4BD104BB" w14:textId="77777777" w:rsidR="00BA5249" w:rsidRPr="00BA5249" w:rsidRDefault="00BA5249" w:rsidP="00BA5249">
      <w:pPr>
        <w:numPr>
          <w:ilvl w:val="0"/>
          <w:numId w:val="38"/>
        </w:numPr>
        <w:spacing w:after="160" w:line="259" w:lineRule="auto"/>
        <w:contextualSpacing/>
        <w:rPr>
          <w:rFonts w:ascii="Calibri" w:eastAsia="Calibri" w:hAnsi="Calibri" w:cs="Times New Roman"/>
          <w:sz w:val="22"/>
          <w:szCs w:val="22"/>
        </w:rPr>
      </w:pPr>
      <w:r w:rsidRPr="00BA5249">
        <w:rPr>
          <w:rFonts w:ascii="Calibri" w:eastAsia="Calibri" w:hAnsi="Calibri" w:cs="Times New Roman"/>
          <w:sz w:val="22"/>
          <w:szCs w:val="22"/>
        </w:rPr>
        <w:t xml:space="preserve">Breiteres Bewusstsein und Verständnis für den Boden und damit den nachhaltigen Umgang sowie dessen Schutz fördern </w:t>
      </w:r>
    </w:p>
    <w:p w14:paraId="2CAF6828" w14:textId="77777777" w:rsidR="00BA5249" w:rsidRPr="00BA5249" w:rsidRDefault="00BA5249" w:rsidP="00BA5249">
      <w:pPr>
        <w:numPr>
          <w:ilvl w:val="0"/>
          <w:numId w:val="38"/>
        </w:numPr>
        <w:spacing w:after="160" w:line="259" w:lineRule="auto"/>
        <w:contextualSpacing/>
        <w:rPr>
          <w:rFonts w:ascii="Calibri" w:eastAsia="Calibri" w:hAnsi="Calibri" w:cs="Times New Roman"/>
          <w:sz w:val="22"/>
          <w:szCs w:val="22"/>
        </w:rPr>
      </w:pPr>
      <w:r w:rsidRPr="00BA5249">
        <w:rPr>
          <w:rFonts w:ascii="Calibri" w:eastAsia="Calibri" w:hAnsi="Calibri" w:cs="Times New Roman"/>
          <w:sz w:val="22"/>
          <w:szCs w:val="22"/>
        </w:rPr>
        <w:t>Vernetzung mit anderen Akteuren im Themenbereich aufbauen und mit ihnen zusammenarbeiten</w:t>
      </w:r>
    </w:p>
    <w:p w14:paraId="603B816C" w14:textId="77777777" w:rsidR="00BA5249" w:rsidRPr="00BA5249" w:rsidRDefault="00BA5249" w:rsidP="00BA5249">
      <w:pPr>
        <w:numPr>
          <w:ilvl w:val="0"/>
          <w:numId w:val="38"/>
        </w:numPr>
        <w:spacing w:after="160" w:line="259" w:lineRule="auto"/>
        <w:contextualSpacing/>
        <w:rPr>
          <w:rFonts w:ascii="Calibri" w:eastAsia="Calibri" w:hAnsi="Calibri" w:cs="Times New Roman"/>
          <w:sz w:val="22"/>
          <w:szCs w:val="22"/>
        </w:rPr>
      </w:pPr>
      <w:r w:rsidRPr="00BA5249">
        <w:rPr>
          <w:rFonts w:ascii="Calibri" w:eastAsia="Calibri" w:hAnsi="Calibri" w:cs="Times New Roman"/>
          <w:sz w:val="22"/>
          <w:szCs w:val="22"/>
        </w:rPr>
        <w:t xml:space="preserve">Boden als Unterrichtsthema attraktiver machen </w:t>
      </w:r>
    </w:p>
    <w:p w14:paraId="65E10398" w14:textId="77777777" w:rsidR="00BA5249" w:rsidRPr="00BA5249" w:rsidRDefault="00BA5249" w:rsidP="00BA5249">
      <w:pPr>
        <w:numPr>
          <w:ilvl w:val="0"/>
          <w:numId w:val="38"/>
        </w:numPr>
        <w:spacing w:after="160" w:line="259" w:lineRule="auto"/>
        <w:contextualSpacing/>
        <w:rPr>
          <w:rFonts w:ascii="Calibri" w:eastAsia="Calibri" w:hAnsi="Calibri" w:cs="Times New Roman"/>
          <w:sz w:val="22"/>
          <w:szCs w:val="22"/>
        </w:rPr>
      </w:pPr>
      <w:r w:rsidRPr="00BA5249">
        <w:rPr>
          <w:rFonts w:ascii="Calibri" w:eastAsia="Calibri" w:hAnsi="Calibri" w:cs="Times New Roman"/>
          <w:sz w:val="22"/>
          <w:szCs w:val="22"/>
        </w:rPr>
        <w:t>Hürden abbauen indem ein leichter und übersichtlicher Zugang zu Unterrichtsmaterialien und Lernorten geschaffen wird</w:t>
      </w:r>
    </w:p>
    <w:p w14:paraId="78FB073A" w14:textId="77777777" w:rsidR="00BA5249" w:rsidRDefault="00BA5249" w:rsidP="00BA5249">
      <w:pPr>
        <w:numPr>
          <w:ilvl w:val="0"/>
          <w:numId w:val="38"/>
        </w:numPr>
        <w:spacing w:after="160" w:line="259" w:lineRule="auto"/>
        <w:contextualSpacing/>
        <w:rPr>
          <w:rFonts w:ascii="Calibri" w:eastAsia="Calibri" w:hAnsi="Calibri" w:cs="Times New Roman"/>
          <w:sz w:val="22"/>
          <w:szCs w:val="22"/>
        </w:rPr>
      </w:pPr>
      <w:r w:rsidRPr="00BA5249">
        <w:rPr>
          <w:rFonts w:ascii="Calibri" w:eastAsia="Calibri" w:hAnsi="Calibri" w:cs="Times New Roman"/>
          <w:sz w:val="22"/>
          <w:szCs w:val="22"/>
        </w:rPr>
        <w:t>Projekte nach Bedarf und Interesse initiieren, durchführen und / oder begleiten</w:t>
      </w:r>
    </w:p>
    <w:p w14:paraId="33BBC42D" w14:textId="77777777" w:rsidR="00BA5249" w:rsidRDefault="00BA5249" w:rsidP="00BA5249">
      <w:pPr>
        <w:spacing w:after="160" w:line="259" w:lineRule="auto"/>
        <w:contextualSpacing/>
        <w:rPr>
          <w:rFonts w:ascii="Calibri" w:eastAsia="Calibri" w:hAnsi="Calibri" w:cs="Times New Roman"/>
          <w:sz w:val="22"/>
          <w:szCs w:val="22"/>
        </w:rPr>
      </w:pPr>
    </w:p>
    <w:p w14:paraId="1CD131B7" w14:textId="5151371A" w:rsidR="00BA5249" w:rsidRPr="00BA5249" w:rsidRDefault="00BA5249" w:rsidP="00BA5249">
      <w:pPr>
        <w:spacing w:after="160" w:line="259" w:lineRule="auto"/>
        <w:contextualSpacing/>
        <w:rPr>
          <w:rFonts w:ascii="Calibri" w:eastAsia="Calibri" w:hAnsi="Calibri" w:cs="Times New Roman"/>
          <w:sz w:val="22"/>
          <w:szCs w:val="22"/>
        </w:rPr>
      </w:pPr>
      <w:r w:rsidRPr="00BA5249">
        <w:rPr>
          <w:rFonts w:ascii="Calibri Light" w:eastAsia="Times New Roman" w:hAnsi="Calibri Light" w:cs="Times New Roman"/>
          <w:b/>
          <w:sz w:val="26"/>
          <w:szCs w:val="26"/>
        </w:rPr>
        <w:t>Vorgehen</w:t>
      </w:r>
    </w:p>
    <w:p w14:paraId="206D01DD" w14:textId="77777777" w:rsidR="00BA5249" w:rsidRPr="00BA5249" w:rsidRDefault="00BA5249" w:rsidP="00BA5249">
      <w:pPr>
        <w:spacing w:after="160" w:line="259" w:lineRule="auto"/>
        <w:rPr>
          <w:rFonts w:ascii="Calibri" w:eastAsia="Calibri" w:hAnsi="Calibri" w:cs="Times New Roman"/>
          <w:sz w:val="22"/>
          <w:szCs w:val="22"/>
        </w:rPr>
      </w:pPr>
      <w:r w:rsidRPr="00BA5249">
        <w:rPr>
          <w:rFonts w:ascii="Calibri" w:eastAsia="Calibri" w:hAnsi="Calibri" w:cs="Times New Roman"/>
          <w:sz w:val="22"/>
          <w:szCs w:val="22"/>
        </w:rPr>
        <w:t>Wir treffen uns nach Möglichkeit vier Mal im Jahr meistens in Zürich, sind aber offen für den Besuch von anderen Orten im Rahmen von Projekten. Alle Arbeitsgruppenmitglieder sind frei, sich ihren Bedürfnissen und Möglichkeiten entsprechend einzubringen oder weitere Projekte zu initiieren.</w:t>
      </w:r>
    </w:p>
    <w:p w14:paraId="2BE541CB" w14:textId="0DE1B345" w:rsidR="00BA5249" w:rsidRDefault="00BA5249" w:rsidP="00BA5249">
      <w:pPr>
        <w:spacing w:after="160" w:line="259" w:lineRule="auto"/>
        <w:rPr>
          <w:rFonts w:ascii="Calibri" w:eastAsia="Calibri" w:hAnsi="Calibri" w:cs="Times New Roman"/>
          <w:sz w:val="22"/>
          <w:szCs w:val="22"/>
        </w:rPr>
      </w:pPr>
      <w:r w:rsidRPr="00BA5249">
        <w:rPr>
          <w:rFonts w:ascii="Calibri" w:eastAsia="Calibri" w:hAnsi="Calibri" w:cs="Times New Roman"/>
          <w:sz w:val="22"/>
          <w:szCs w:val="22"/>
        </w:rPr>
        <w:t>Die Arbeitsgruppe Umweltbildung Boden dient als Plattform für den Austausch von Ideen und Nutzen von Synergien. Wir beziehen externe Partner in unser</w:t>
      </w:r>
      <w:r w:rsidR="00A6234E">
        <w:rPr>
          <w:rFonts w:ascii="Calibri" w:eastAsia="Calibri" w:hAnsi="Calibri" w:cs="Times New Roman"/>
          <w:sz w:val="22"/>
          <w:szCs w:val="22"/>
        </w:rPr>
        <w:t>e</w:t>
      </w:r>
      <w:r w:rsidRPr="00BA5249">
        <w:rPr>
          <w:rFonts w:ascii="Calibri" w:eastAsia="Calibri" w:hAnsi="Calibri" w:cs="Times New Roman"/>
          <w:sz w:val="22"/>
          <w:szCs w:val="22"/>
        </w:rPr>
        <w:t xml:space="preserve"> Projekte mit ein und sind interessiert, unser Netzwerk im Bereich Boden und Umweltbildung laufend zu erweitern.</w:t>
      </w:r>
    </w:p>
    <w:p w14:paraId="78D3E1BB" w14:textId="52874EC2" w:rsidR="00BA5249" w:rsidRPr="00BA5249" w:rsidRDefault="00BA5249" w:rsidP="00BA5249">
      <w:pPr>
        <w:spacing w:after="160" w:line="259" w:lineRule="auto"/>
        <w:rPr>
          <w:rFonts w:ascii="Calibri" w:eastAsia="Calibri" w:hAnsi="Calibri" w:cs="Times New Roman"/>
          <w:sz w:val="22"/>
          <w:szCs w:val="22"/>
        </w:rPr>
      </w:pPr>
      <w:r w:rsidRPr="00BA5249">
        <w:rPr>
          <w:rFonts w:ascii="Calibri Light" w:eastAsia="Times New Roman" w:hAnsi="Calibri Light" w:cs="Times New Roman"/>
          <w:b/>
          <w:sz w:val="26"/>
          <w:szCs w:val="26"/>
        </w:rPr>
        <w:t>Budget</w:t>
      </w:r>
    </w:p>
    <w:p w14:paraId="2B239DC4" w14:textId="77777777" w:rsidR="00BA5249" w:rsidRDefault="00BA5249" w:rsidP="00BA5249">
      <w:pPr>
        <w:spacing w:after="160" w:line="259" w:lineRule="auto"/>
        <w:rPr>
          <w:rFonts w:ascii="Calibri" w:eastAsia="Calibri" w:hAnsi="Calibri" w:cs="Times New Roman"/>
          <w:sz w:val="22"/>
          <w:szCs w:val="22"/>
        </w:rPr>
      </w:pPr>
      <w:r w:rsidRPr="00BA5249">
        <w:rPr>
          <w:rFonts w:ascii="Calibri" w:eastAsia="Calibri" w:hAnsi="Calibri" w:cs="Times New Roman"/>
          <w:sz w:val="22"/>
          <w:szCs w:val="22"/>
        </w:rPr>
        <w:t xml:space="preserve">Die Mitwirkung in der Arbeitsgruppe basiert auf Freiwilligenarbeit. Allfällige Entschädigungen richten sich nach dem Spesenreglement der BGS. </w:t>
      </w:r>
    </w:p>
    <w:p w14:paraId="37030DBE" w14:textId="1A4D863D" w:rsidR="00BA5249" w:rsidRPr="00BA5249" w:rsidRDefault="00BA5249" w:rsidP="00BA5249">
      <w:pPr>
        <w:spacing w:after="160" w:line="259" w:lineRule="auto"/>
        <w:rPr>
          <w:rFonts w:ascii="Calibri" w:eastAsia="Calibri" w:hAnsi="Calibri" w:cs="Times New Roman"/>
          <w:sz w:val="22"/>
          <w:szCs w:val="22"/>
        </w:rPr>
      </w:pPr>
      <w:r w:rsidRPr="00BA5249">
        <w:rPr>
          <w:rFonts w:ascii="Calibri Light" w:eastAsia="Times New Roman" w:hAnsi="Calibri Light" w:cs="Times New Roman"/>
          <w:b/>
          <w:sz w:val="26"/>
          <w:szCs w:val="26"/>
        </w:rPr>
        <w:t>Personelle Organisation</w:t>
      </w:r>
    </w:p>
    <w:p w14:paraId="0B330AAB" w14:textId="77777777" w:rsidR="00BA5249" w:rsidRPr="00BA5249" w:rsidRDefault="00BA5249" w:rsidP="00BA5249">
      <w:pPr>
        <w:spacing w:after="160" w:line="259" w:lineRule="auto"/>
        <w:rPr>
          <w:rFonts w:ascii="Calibri" w:eastAsia="Calibri" w:hAnsi="Calibri" w:cs="Times New Roman"/>
          <w:sz w:val="22"/>
          <w:szCs w:val="22"/>
        </w:rPr>
      </w:pPr>
      <w:r w:rsidRPr="00BA5249">
        <w:rPr>
          <w:rFonts w:ascii="Calibri" w:eastAsia="Calibri" w:hAnsi="Calibri" w:cs="Times New Roman"/>
          <w:sz w:val="22"/>
          <w:szCs w:val="22"/>
        </w:rPr>
        <w:t xml:space="preserve">Leitung der Arbeitsgruppe: Antonia Ulmann, Stellvertretung: Sarah </w:t>
      </w:r>
      <w:proofErr w:type="spellStart"/>
      <w:r w:rsidRPr="00BA5249">
        <w:rPr>
          <w:rFonts w:ascii="Calibri" w:eastAsia="Calibri" w:hAnsi="Calibri" w:cs="Times New Roman"/>
          <w:sz w:val="22"/>
          <w:szCs w:val="22"/>
        </w:rPr>
        <w:t>Chékifi</w:t>
      </w:r>
      <w:proofErr w:type="spellEnd"/>
    </w:p>
    <w:p w14:paraId="5D9C1113" w14:textId="77777777" w:rsidR="00BA5249" w:rsidRDefault="00BA5249" w:rsidP="00BA5249">
      <w:pPr>
        <w:spacing w:after="160" w:line="259" w:lineRule="auto"/>
        <w:rPr>
          <w:rFonts w:ascii="Calibri" w:eastAsia="Calibri" w:hAnsi="Calibri" w:cs="Times New Roman"/>
          <w:sz w:val="22"/>
          <w:szCs w:val="22"/>
        </w:rPr>
      </w:pPr>
      <w:r w:rsidRPr="00BA5249">
        <w:rPr>
          <w:rFonts w:ascii="Calibri" w:eastAsia="Calibri" w:hAnsi="Calibri" w:cs="Times New Roman"/>
          <w:sz w:val="22"/>
          <w:szCs w:val="22"/>
        </w:rPr>
        <w:t>Aufgaben: Organisation Treffen, Definition der Traktanden aufgrund der laufenden Diskussionen., Projekte und der Anregungen der Arbeitsgruppenmitglieder.</w:t>
      </w:r>
      <w:r w:rsidRPr="00BA5249">
        <w:rPr>
          <w:rFonts w:ascii="Calibri" w:eastAsia="Calibri" w:hAnsi="Calibri" w:cs="Times New Roman"/>
          <w:sz w:val="22"/>
          <w:szCs w:val="22"/>
        </w:rPr>
        <w:br/>
        <w:t>Die Mitglieder der Arbeitsgruppe bestimmen die zu diskutierenden Themen und unterstützen den Vorsitz bei der Organisation (Einladung Referentinnen und Referenten aus ihrem Netzwerk, Räumlichkeiten).</w:t>
      </w:r>
    </w:p>
    <w:p w14:paraId="17276825" w14:textId="069001A7" w:rsidR="00BA5249" w:rsidRPr="00BA5249" w:rsidRDefault="00BA5249" w:rsidP="00BA5249">
      <w:pPr>
        <w:spacing w:after="160" w:line="259" w:lineRule="auto"/>
        <w:rPr>
          <w:rFonts w:ascii="Calibri" w:eastAsia="Calibri" w:hAnsi="Calibri" w:cs="Times New Roman"/>
          <w:sz w:val="22"/>
          <w:szCs w:val="22"/>
        </w:rPr>
      </w:pPr>
      <w:r w:rsidRPr="00BA5249">
        <w:rPr>
          <w:rFonts w:ascii="Calibri Light" w:eastAsia="Times New Roman" w:hAnsi="Calibri Light" w:cs="Times New Roman"/>
          <w:b/>
          <w:sz w:val="26"/>
          <w:szCs w:val="26"/>
        </w:rPr>
        <w:t>Kommunikation</w:t>
      </w:r>
    </w:p>
    <w:p w14:paraId="60A836E6" w14:textId="77777777" w:rsidR="00BA5249" w:rsidRDefault="00BA5249" w:rsidP="00BA5249">
      <w:pPr>
        <w:spacing w:after="160" w:line="259" w:lineRule="auto"/>
        <w:rPr>
          <w:rFonts w:ascii="Calibri" w:eastAsia="Calibri" w:hAnsi="Calibri" w:cs="Times New Roman"/>
          <w:sz w:val="22"/>
          <w:szCs w:val="22"/>
        </w:rPr>
      </w:pPr>
      <w:r w:rsidRPr="00BA5249">
        <w:rPr>
          <w:rFonts w:ascii="Calibri" w:eastAsia="Calibri" w:hAnsi="Calibri" w:cs="Times New Roman"/>
          <w:sz w:val="22"/>
          <w:szCs w:val="22"/>
        </w:rPr>
        <w:t xml:space="preserve">Die Sitzungstermine werden im Kalender der BGS veröffentlicht. Interessierte BGS Mitglieder können sich über die Sitzungsprotokolle informieren lassen. An der GV informiert die Arbeitsgruppe jeweils über vergangene und geplante Aktivitäten. </w:t>
      </w:r>
    </w:p>
    <w:p w14:paraId="06D97339" w14:textId="2BCC88C8" w:rsidR="00BA5249" w:rsidRPr="00BA5249" w:rsidRDefault="00BA5249" w:rsidP="00BA5249">
      <w:pPr>
        <w:spacing w:after="160" w:line="259" w:lineRule="auto"/>
        <w:rPr>
          <w:rFonts w:ascii="Calibri" w:eastAsia="Calibri" w:hAnsi="Calibri" w:cs="Times New Roman"/>
          <w:sz w:val="22"/>
          <w:szCs w:val="22"/>
        </w:rPr>
      </w:pPr>
      <w:r w:rsidRPr="00BA5249">
        <w:rPr>
          <w:rFonts w:ascii="Calibri Light" w:eastAsia="Times New Roman" w:hAnsi="Calibri Light" w:cs="Times New Roman"/>
          <w:b/>
          <w:sz w:val="26"/>
          <w:szCs w:val="26"/>
        </w:rPr>
        <w:lastRenderedPageBreak/>
        <w:t>Perspektive</w:t>
      </w:r>
    </w:p>
    <w:p w14:paraId="32821BC3" w14:textId="304EF204" w:rsidR="00F76BD4" w:rsidRPr="00BA5249" w:rsidRDefault="00BA5249" w:rsidP="00BA5249">
      <w:pPr>
        <w:spacing w:after="160" w:line="259" w:lineRule="auto"/>
        <w:rPr>
          <w:rFonts w:ascii="Calibri" w:eastAsia="Calibri" w:hAnsi="Calibri" w:cs="Times New Roman"/>
          <w:sz w:val="22"/>
          <w:szCs w:val="22"/>
        </w:rPr>
      </w:pPr>
      <w:r w:rsidRPr="00BA5249">
        <w:rPr>
          <w:rFonts w:ascii="Calibri" w:eastAsia="Calibri" w:hAnsi="Calibri" w:cs="Times New Roman"/>
          <w:sz w:val="22"/>
          <w:szCs w:val="22"/>
        </w:rPr>
        <w:t xml:space="preserve">Die Arbeitsgruppe bleibt aktiv, solange die BGS das Thema Bildung im Bodenbereich als wichtig erachtet und sich genug BGS Mitglieder entsprechend engagieren. </w:t>
      </w:r>
    </w:p>
    <w:sectPr w:rsidR="00F76BD4" w:rsidRPr="00BA524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9DB4A" w14:textId="77777777" w:rsidR="00623419" w:rsidRDefault="00623419" w:rsidP="00343C5D">
      <w:r>
        <w:separator/>
      </w:r>
    </w:p>
  </w:endnote>
  <w:endnote w:type="continuationSeparator" w:id="0">
    <w:p w14:paraId="681E5AE2" w14:textId="77777777" w:rsidR="00623419" w:rsidRDefault="00623419" w:rsidP="0034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neva">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60350" w14:textId="77777777" w:rsidR="00623419" w:rsidRDefault="00623419" w:rsidP="00343C5D">
      <w:r>
        <w:separator/>
      </w:r>
    </w:p>
  </w:footnote>
  <w:footnote w:type="continuationSeparator" w:id="0">
    <w:p w14:paraId="3E8B070A" w14:textId="77777777" w:rsidR="00623419" w:rsidRDefault="00623419" w:rsidP="00343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FB65" w14:textId="77777777" w:rsidR="00623419" w:rsidRDefault="00623419">
    <w:pPr>
      <w:pStyle w:val="Textkrper"/>
      <w:spacing w:line="14" w:lineRule="auto"/>
      <w:rPr>
        <w:sz w:val="20"/>
      </w:rPr>
    </w:pPr>
  </w:p>
  <w:p w14:paraId="3ED61341" w14:textId="77777777" w:rsidR="00623419" w:rsidRDefault="00623419">
    <w:pPr>
      <w:pStyle w:val="Textkrpe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2487CF8"/>
    <w:lvl w:ilvl="0">
      <w:start w:val="4"/>
      <w:numFmt w:val="decimal"/>
      <w:lvlText w:val="%1."/>
      <w:lvlJc w:val="left"/>
      <w:pPr>
        <w:tabs>
          <w:tab w:val="num" w:pos="720"/>
        </w:tabs>
        <w:ind w:left="720" w:hanging="720"/>
      </w:pPr>
      <w:rPr>
        <w:rFonts w:hint="default"/>
        <w:b/>
      </w:rPr>
    </w:lvl>
    <w:lvl w:ilvl="1">
      <w:start w:val="2"/>
      <w:numFmt w:val="decimal"/>
      <w:isLgl/>
      <w:lvlText w:val="%1.%2"/>
      <w:lvlJc w:val="left"/>
      <w:pPr>
        <w:ind w:left="760" w:hanging="760"/>
      </w:pPr>
      <w:rPr>
        <w:rFonts w:hint="default"/>
      </w:rPr>
    </w:lvl>
    <w:lvl w:ilvl="2">
      <w:start w:val="2011"/>
      <w:numFmt w:val="decimal"/>
      <w:isLgl/>
      <w:lvlText w:val="%1.%2.%3"/>
      <w:lvlJc w:val="left"/>
      <w:pPr>
        <w:ind w:left="760" w:hanging="760"/>
      </w:pPr>
      <w:rPr>
        <w:rFonts w:hint="default"/>
      </w:rPr>
    </w:lvl>
    <w:lvl w:ilvl="3">
      <w:start w:val="1"/>
      <w:numFmt w:val="decimal"/>
      <w:isLgl/>
      <w:lvlText w:val="%1.%2.%3.%4"/>
      <w:lvlJc w:val="left"/>
      <w:pPr>
        <w:ind w:left="760" w:hanging="760"/>
      </w:pPr>
      <w:rPr>
        <w:rFonts w:hint="default"/>
      </w:rPr>
    </w:lvl>
    <w:lvl w:ilvl="4">
      <w:start w:val="1"/>
      <w:numFmt w:val="decimal"/>
      <w:isLgl/>
      <w:lvlText w:val="%1.%2.%3.%4.%5"/>
      <w:lvlJc w:val="left"/>
      <w:pPr>
        <w:ind w:left="760" w:hanging="76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0000002"/>
    <w:multiLevelType w:val="singleLevel"/>
    <w:tmpl w:val="00000000"/>
    <w:lvl w:ilvl="0">
      <w:start w:val="1"/>
      <w:numFmt w:val="upperLetter"/>
      <w:lvlText w:val="%1."/>
      <w:lvlJc w:val="left"/>
      <w:pPr>
        <w:tabs>
          <w:tab w:val="num" w:pos="360"/>
        </w:tabs>
        <w:ind w:left="360" w:hanging="360"/>
      </w:pPr>
      <w:rPr>
        <w:rFonts w:hint="default"/>
        <w:b/>
      </w:rPr>
    </w:lvl>
  </w:abstractNum>
  <w:abstractNum w:abstractNumId="2" w15:restartNumberingAfterBreak="0">
    <w:nsid w:val="01C465FE"/>
    <w:multiLevelType w:val="hybridMultilevel"/>
    <w:tmpl w:val="29BA2BAC"/>
    <w:lvl w:ilvl="0" w:tplc="E2186BEE">
      <w:numFmt w:val="bullet"/>
      <w:lvlText w:val=""/>
      <w:lvlJc w:val="left"/>
      <w:pPr>
        <w:ind w:left="416" w:hanging="284"/>
      </w:pPr>
      <w:rPr>
        <w:rFonts w:ascii="Symbol" w:eastAsia="Symbol" w:hAnsi="Symbol" w:cs="Symbol" w:hint="default"/>
        <w:w w:val="100"/>
        <w:sz w:val="24"/>
        <w:szCs w:val="24"/>
      </w:rPr>
    </w:lvl>
    <w:lvl w:ilvl="1" w:tplc="FD5EA408">
      <w:numFmt w:val="bullet"/>
      <w:lvlText w:val="•"/>
      <w:lvlJc w:val="left"/>
      <w:pPr>
        <w:ind w:left="1306" w:hanging="284"/>
      </w:pPr>
      <w:rPr>
        <w:rFonts w:hint="default"/>
      </w:rPr>
    </w:lvl>
    <w:lvl w:ilvl="2" w:tplc="383808EA">
      <w:numFmt w:val="bullet"/>
      <w:lvlText w:val="•"/>
      <w:lvlJc w:val="left"/>
      <w:pPr>
        <w:ind w:left="2192" w:hanging="284"/>
      </w:pPr>
      <w:rPr>
        <w:rFonts w:hint="default"/>
      </w:rPr>
    </w:lvl>
    <w:lvl w:ilvl="3" w:tplc="4546D9C0">
      <w:numFmt w:val="bullet"/>
      <w:lvlText w:val="•"/>
      <w:lvlJc w:val="left"/>
      <w:pPr>
        <w:ind w:left="3078" w:hanging="284"/>
      </w:pPr>
      <w:rPr>
        <w:rFonts w:hint="default"/>
      </w:rPr>
    </w:lvl>
    <w:lvl w:ilvl="4" w:tplc="5616F4D2">
      <w:numFmt w:val="bullet"/>
      <w:lvlText w:val="•"/>
      <w:lvlJc w:val="left"/>
      <w:pPr>
        <w:ind w:left="3964" w:hanging="284"/>
      </w:pPr>
      <w:rPr>
        <w:rFonts w:hint="default"/>
      </w:rPr>
    </w:lvl>
    <w:lvl w:ilvl="5" w:tplc="B6568D6C">
      <w:numFmt w:val="bullet"/>
      <w:lvlText w:val="•"/>
      <w:lvlJc w:val="left"/>
      <w:pPr>
        <w:ind w:left="4850" w:hanging="284"/>
      </w:pPr>
      <w:rPr>
        <w:rFonts w:hint="default"/>
      </w:rPr>
    </w:lvl>
    <w:lvl w:ilvl="6" w:tplc="F6165C8E">
      <w:numFmt w:val="bullet"/>
      <w:lvlText w:val="•"/>
      <w:lvlJc w:val="left"/>
      <w:pPr>
        <w:ind w:left="5736" w:hanging="284"/>
      </w:pPr>
      <w:rPr>
        <w:rFonts w:hint="default"/>
      </w:rPr>
    </w:lvl>
    <w:lvl w:ilvl="7" w:tplc="3AE6F5B8">
      <w:numFmt w:val="bullet"/>
      <w:lvlText w:val="•"/>
      <w:lvlJc w:val="left"/>
      <w:pPr>
        <w:ind w:left="6622" w:hanging="284"/>
      </w:pPr>
      <w:rPr>
        <w:rFonts w:hint="default"/>
      </w:rPr>
    </w:lvl>
    <w:lvl w:ilvl="8" w:tplc="5DA4F4B2">
      <w:numFmt w:val="bullet"/>
      <w:lvlText w:val="•"/>
      <w:lvlJc w:val="left"/>
      <w:pPr>
        <w:ind w:left="7508" w:hanging="284"/>
      </w:pPr>
      <w:rPr>
        <w:rFonts w:hint="default"/>
      </w:rPr>
    </w:lvl>
  </w:abstractNum>
  <w:abstractNum w:abstractNumId="3" w15:restartNumberingAfterBreak="0">
    <w:nsid w:val="031162C4"/>
    <w:multiLevelType w:val="hybridMultilevel"/>
    <w:tmpl w:val="529ED9F0"/>
    <w:lvl w:ilvl="0" w:tplc="0F50CE48">
      <w:numFmt w:val="bullet"/>
      <w:lvlText w:val="-"/>
      <w:lvlJc w:val="left"/>
      <w:pPr>
        <w:ind w:left="720" w:hanging="360"/>
      </w:pPr>
      <w:rPr>
        <w:rFonts w:ascii="Arial" w:eastAsia="Times New Roman" w:hAnsi="Arial" w:cs="Lucida Grande" w:hint="default"/>
      </w:rPr>
    </w:lvl>
    <w:lvl w:ilvl="1" w:tplc="08070003" w:tentative="1">
      <w:start w:val="1"/>
      <w:numFmt w:val="bullet"/>
      <w:lvlText w:val="o"/>
      <w:lvlJc w:val="left"/>
      <w:pPr>
        <w:ind w:left="1440" w:hanging="360"/>
      </w:pPr>
      <w:rPr>
        <w:rFonts w:ascii="Courier New" w:hAnsi="Courier New" w:cs="Lucida Grande"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Lucida Grande"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Lucida Grande"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3EC150C"/>
    <w:multiLevelType w:val="hybridMultilevel"/>
    <w:tmpl w:val="2318C21E"/>
    <w:lvl w:ilvl="0" w:tplc="9110B63A">
      <w:start w:val="1"/>
      <w:numFmt w:val="decimal"/>
      <w:lvlText w:val="%1."/>
      <w:lvlJc w:val="left"/>
      <w:pPr>
        <w:ind w:left="682" w:hanging="567"/>
      </w:pPr>
      <w:rPr>
        <w:rFonts w:ascii="Cambria" w:eastAsia="Cambria" w:hAnsi="Cambria" w:cs="Cambria" w:hint="default"/>
        <w:b/>
        <w:bCs/>
        <w:w w:val="99"/>
        <w:sz w:val="26"/>
        <w:szCs w:val="26"/>
        <w:lang w:val="de-CH" w:eastAsia="de-CH" w:bidi="de-CH"/>
      </w:rPr>
    </w:lvl>
    <w:lvl w:ilvl="1" w:tplc="6BA069E0">
      <w:numFmt w:val="bullet"/>
      <w:lvlText w:val="-"/>
      <w:lvlJc w:val="left"/>
      <w:pPr>
        <w:ind w:left="836" w:hanging="360"/>
      </w:pPr>
      <w:rPr>
        <w:rFonts w:ascii="Calibri" w:eastAsia="Calibri" w:hAnsi="Calibri" w:cs="Calibri" w:hint="default"/>
        <w:w w:val="100"/>
        <w:sz w:val="22"/>
        <w:szCs w:val="22"/>
        <w:lang w:val="de-CH" w:eastAsia="de-CH" w:bidi="de-CH"/>
      </w:rPr>
    </w:lvl>
    <w:lvl w:ilvl="2" w:tplc="12885D94">
      <w:numFmt w:val="bullet"/>
      <w:lvlText w:val="•"/>
      <w:lvlJc w:val="left"/>
      <w:pPr>
        <w:ind w:left="1780" w:hanging="360"/>
      </w:pPr>
      <w:rPr>
        <w:rFonts w:hint="default"/>
        <w:lang w:val="de-CH" w:eastAsia="de-CH" w:bidi="de-CH"/>
      </w:rPr>
    </w:lvl>
    <w:lvl w:ilvl="3" w:tplc="919EC3C6">
      <w:numFmt w:val="bullet"/>
      <w:lvlText w:val="•"/>
      <w:lvlJc w:val="left"/>
      <w:pPr>
        <w:ind w:left="2721" w:hanging="360"/>
      </w:pPr>
      <w:rPr>
        <w:rFonts w:hint="default"/>
        <w:lang w:val="de-CH" w:eastAsia="de-CH" w:bidi="de-CH"/>
      </w:rPr>
    </w:lvl>
    <w:lvl w:ilvl="4" w:tplc="112ABBA0">
      <w:numFmt w:val="bullet"/>
      <w:lvlText w:val="•"/>
      <w:lvlJc w:val="left"/>
      <w:pPr>
        <w:ind w:left="3662" w:hanging="360"/>
      </w:pPr>
      <w:rPr>
        <w:rFonts w:hint="default"/>
        <w:lang w:val="de-CH" w:eastAsia="de-CH" w:bidi="de-CH"/>
      </w:rPr>
    </w:lvl>
    <w:lvl w:ilvl="5" w:tplc="7E109AA2">
      <w:numFmt w:val="bullet"/>
      <w:lvlText w:val="•"/>
      <w:lvlJc w:val="left"/>
      <w:pPr>
        <w:ind w:left="4602" w:hanging="360"/>
      </w:pPr>
      <w:rPr>
        <w:rFonts w:hint="default"/>
        <w:lang w:val="de-CH" w:eastAsia="de-CH" w:bidi="de-CH"/>
      </w:rPr>
    </w:lvl>
    <w:lvl w:ilvl="6" w:tplc="C3B23E84">
      <w:numFmt w:val="bullet"/>
      <w:lvlText w:val="•"/>
      <w:lvlJc w:val="left"/>
      <w:pPr>
        <w:ind w:left="5543" w:hanging="360"/>
      </w:pPr>
      <w:rPr>
        <w:rFonts w:hint="default"/>
        <w:lang w:val="de-CH" w:eastAsia="de-CH" w:bidi="de-CH"/>
      </w:rPr>
    </w:lvl>
    <w:lvl w:ilvl="7" w:tplc="DAC417D8">
      <w:numFmt w:val="bullet"/>
      <w:lvlText w:val="•"/>
      <w:lvlJc w:val="left"/>
      <w:pPr>
        <w:ind w:left="6484" w:hanging="360"/>
      </w:pPr>
      <w:rPr>
        <w:rFonts w:hint="default"/>
        <w:lang w:val="de-CH" w:eastAsia="de-CH" w:bidi="de-CH"/>
      </w:rPr>
    </w:lvl>
    <w:lvl w:ilvl="8" w:tplc="F78C5734">
      <w:numFmt w:val="bullet"/>
      <w:lvlText w:val="•"/>
      <w:lvlJc w:val="left"/>
      <w:pPr>
        <w:ind w:left="7424" w:hanging="360"/>
      </w:pPr>
      <w:rPr>
        <w:rFonts w:hint="default"/>
        <w:lang w:val="de-CH" w:eastAsia="de-CH" w:bidi="de-CH"/>
      </w:rPr>
    </w:lvl>
  </w:abstractNum>
  <w:abstractNum w:abstractNumId="5" w15:restartNumberingAfterBreak="0">
    <w:nsid w:val="06E77CBA"/>
    <w:multiLevelType w:val="hybridMultilevel"/>
    <w:tmpl w:val="7968F1A6"/>
    <w:lvl w:ilvl="0" w:tplc="EF040262">
      <w:start w:val="1"/>
      <w:numFmt w:val="bullet"/>
      <w:lvlText w:val="•"/>
      <w:lvlJc w:val="left"/>
      <w:pPr>
        <w:tabs>
          <w:tab w:val="num" w:pos="720"/>
        </w:tabs>
        <w:ind w:left="720" w:hanging="360"/>
      </w:pPr>
      <w:rPr>
        <w:rFonts w:ascii="Arial" w:hAnsi="Arial" w:hint="default"/>
      </w:rPr>
    </w:lvl>
    <w:lvl w:ilvl="1" w:tplc="E4BEF64E" w:tentative="1">
      <w:start w:val="1"/>
      <w:numFmt w:val="bullet"/>
      <w:lvlText w:val="•"/>
      <w:lvlJc w:val="left"/>
      <w:pPr>
        <w:tabs>
          <w:tab w:val="num" w:pos="1440"/>
        </w:tabs>
        <w:ind w:left="1440" w:hanging="360"/>
      </w:pPr>
      <w:rPr>
        <w:rFonts w:ascii="Arial" w:hAnsi="Arial" w:hint="default"/>
      </w:rPr>
    </w:lvl>
    <w:lvl w:ilvl="2" w:tplc="AFEC9B22" w:tentative="1">
      <w:start w:val="1"/>
      <w:numFmt w:val="bullet"/>
      <w:lvlText w:val="•"/>
      <w:lvlJc w:val="left"/>
      <w:pPr>
        <w:tabs>
          <w:tab w:val="num" w:pos="2160"/>
        </w:tabs>
        <w:ind w:left="2160" w:hanging="360"/>
      </w:pPr>
      <w:rPr>
        <w:rFonts w:ascii="Arial" w:hAnsi="Arial" w:hint="default"/>
      </w:rPr>
    </w:lvl>
    <w:lvl w:ilvl="3" w:tplc="FD9A9584" w:tentative="1">
      <w:start w:val="1"/>
      <w:numFmt w:val="bullet"/>
      <w:lvlText w:val="•"/>
      <w:lvlJc w:val="left"/>
      <w:pPr>
        <w:tabs>
          <w:tab w:val="num" w:pos="2880"/>
        </w:tabs>
        <w:ind w:left="2880" w:hanging="360"/>
      </w:pPr>
      <w:rPr>
        <w:rFonts w:ascii="Arial" w:hAnsi="Arial" w:hint="default"/>
      </w:rPr>
    </w:lvl>
    <w:lvl w:ilvl="4" w:tplc="7AFC8CDE" w:tentative="1">
      <w:start w:val="1"/>
      <w:numFmt w:val="bullet"/>
      <w:lvlText w:val="•"/>
      <w:lvlJc w:val="left"/>
      <w:pPr>
        <w:tabs>
          <w:tab w:val="num" w:pos="3600"/>
        </w:tabs>
        <w:ind w:left="3600" w:hanging="360"/>
      </w:pPr>
      <w:rPr>
        <w:rFonts w:ascii="Arial" w:hAnsi="Arial" w:hint="default"/>
      </w:rPr>
    </w:lvl>
    <w:lvl w:ilvl="5" w:tplc="857428CA" w:tentative="1">
      <w:start w:val="1"/>
      <w:numFmt w:val="bullet"/>
      <w:lvlText w:val="•"/>
      <w:lvlJc w:val="left"/>
      <w:pPr>
        <w:tabs>
          <w:tab w:val="num" w:pos="4320"/>
        </w:tabs>
        <w:ind w:left="4320" w:hanging="360"/>
      </w:pPr>
      <w:rPr>
        <w:rFonts w:ascii="Arial" w:hAnsi="Arial" w:hint="default"/>
      </w:rPr>
    </w:lvl>
    <w:lvl w:ilvl="6" w:tplc="118C91C8" w:tentative="1">
      <w:start w:val="1"/>
      <w:numFmt w:val="bullet"/>
      <w:lvlText w:val="•"/>
      <w:lvlJc w:val="left"/>
      <w:pPr>
        <w:tabs>
          <w:tab w:val="num" w:pos="5040"/>
        </w:tabs>
        <w:ind w:left="5040" w:hanging="360"/>
      </w:pPr>
      <w:rPr>
        <w:rFonts w:ascii="Arial" w:hAnsi="Arial" w:hint="default"/>
      </w:rPr>
    </w:lvl>
    <w:lvl w:ilvl="7" w:tplc="47947E4C" w:tentative="1">
      <w:start w:val="1"/>
      <w:numFmt w:val="bullet"/>
      <w:lvlText w:val="•"/>
      <w:lvlJc w:val="left"/>
      <w:pPr>
        <w:tabs>
          <w:tab w:val="num" w:pos="5760"/>
        </w:tabs>
        <w:ind w:left="5760" w:hanging="360"/>
      </w:pPr>
      <w:rPr>
        <w:rFonts w:ascii="Arial" w:hAnsi="Arial" w:hint="default"/>
      </w:rPr>
    </w:lvl>
    <w:lvl w:ilvl="8" w:tplc="A20AE0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A37BB5"/>
    <w:multiLevelType w:val="hybridMultilevel"/>
    <w:tmpl w:val="26BECD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BBB4034"/>
    <w:multiLevelType w:val="hybridMultilevel"/>
    <w:tmpl w:val="7696EFD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0EC3717A"/>
    <w:multiLevelType w:val="hybridMultilevel"/>
    <w:tmpl w:val="94F27164"/>
    <w:lvl w:ilvl="0" w:tplc="D3CAAD1C">
      <w:start w:val="2"/>
      <w:numFmt w:val="bullet"/>
      <w:lvlText w:val="-"/>
      <w:lvlJc w:val="left"/>
      <w:pPr>
        <w:ind w:left="720" w:hanging="360"/>
      </w:pPr>
      <w:rPr>
        <w:rFonts w:ascii="Times" w:eastAsia="Times" w:hAnsi="Time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BF6C52"/>
    <w:multiLevelType w:val="hybridMultilevel"/>
    <w:tmpl w:val="90F809B8"/>
    <w:lvl w:ilvl="0" w:tplc="4EF68D84">
      <w:numFmt w:val="bullet"/>
      <w:lvlText w:val=""/>
      <w:lvlJc w:val="left"/>
      <w:pPr>
        <w:ind w:left="473" w:hanging="360"/>
      </w:pPr>
      <w:rPr>
        <w:rFonts w:ascii="Symbol" w:eastAsia="Symbol" w:hAnsi="Symbol" w:cs="Symbol" w:hint="default"/>
        <w:w w:val="100"/>
        <w:sz w:val="24"/>
        <w:szCs w:val="24"/>
      </w:rPr>
    </w:lvl>
    <w:lvl w:ilvl="1" w:tplc="92A42502">
      <w:numFmt w:val="bullet"/>
      <w:lvlText w:val="•"/>
      <w:lvlJc w:val="left"/>
      <w:pPr>
        <w:ind w:left="1362" w:hanging="360"/>
      </w:pPr>
      <w:rPr>
        <w:rFonts w:hint="default"/>
      </w:rPr>
    </w:lvl>
    <w:lvl w:ilvl="2" w:tplc="325EA3DE">
      <w:numFmt w:val="bullet"/>
      <w:lvlText w:val="•"/>
      <w:lvlJc w:val="left"/>
      <w:pPr>
        <w:ind w:left="2245" w:hanging="360"/>
      </w:pPr>
      <w:rPr>
        <w:rFonts w:hint="default"/>
      </w:rPr>
    </w:lvl>
    <w:lvl w:ilvl="3" w:tplc="2DF69170">
      <w:numFmt w:val="bullet"/>
      <w:lvlText w:val="•"/>
      <w:lvlJc w:val="left"/>
      <w:pPr>
        <w:ind w:left="3127" w:hanging="360"/>
      </w:pPr>
      <w:rPr>
        <w:rFonts w:hint="default"/>
      </w:rPr>
    </w:lvl>
    <w:lvl w:ilvl="4" w:tplc="233405FE">
      <w:numFmt w:val="bullet"/>
      <w:lvlText w:val="•"/>
      <w:lvlJc w:val="left"/>
      <w:pPr>
        <w:ind w:left="4010" w:hanging="360"/>
      </w:pPr>
      <w:rPr>
        <w:rFonts w:hint="default"/>
      </w:rPr>
    </w:lvl>
    <w:lvl w:ilvl="5" w:tplc="227C3A4C">
      <w:numFmt w:val="bullet"/>
      <w:lvlText w:val="•"/>
      <w:lvlJc w:val="left"/>
      <w:pPr>
        <w:ind w:left="4893" w:hanging="360"/>
      </w:pPr>
      <w:rPr>
        <w:rFonts w:hint="default"/>
      </w:rPr>
    </w:lvl>
    <w:lvl w:ilvl="6" w:tplc="DD522DF4">
      <w:numFmt w:val="bullet"/>
      <w:lvlText w:val="•"/>
      <w:lvlJc w:val="left"/>
      <w:pPr>
        <w:ind w:left="5775" w:hanging="360"/>
      </w:pPr>
      <w:rPr>
        <w:rFonts w:hint="default"/>
      </w:rPr>
    </w:lvl>
    <w:lvl w:ilvl="7" w:tplc="4790EB12">
      <w:numFmt w:val="bullet"/>
      <w:lvlText w:val="•"/>
      <w:lvlJc w:val="left"/>
      <w:pPr>
        <w:ind w:left="6658" w:hanging="360"/>
      </w:pPr>
      <w:rPr>
        <w:rFonts w:hint="default"/>
      </w:rPr>
    </w:lvl>
    <w:lvl w:ilvl="8" w:tplc="AA6ED056">
      <w:numFmt w:val="bullet"/>
      <w:lvlText w:val="•"/>
      <w:lvlJc w:val="left"/>
      <w:pPr>
        <w:ind w:left="7541" w:hanging="360"/>
      </w:pPr>
      <w:rPr>
        <w:rFonts w:hint="default"/>
      </w:rPr>
    </w:lvl>
  </w:abstractNum>
  <w:abstractNum w:abstractNumId="10" w15:restartNumberingAfterBreak="0">
    <w:nsid w:val="1436222D"/>
    <w:multiLevelType w:val="hybridMultilevel"/>
    <w:tmpl w:val="0FB4E4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47D30B7"/>
    <w:multiLevelType w:val="hybridMultilevel"/>
    <w:tmpl w:val="1E2498D8"/>
    <w:lvl w:ilvl="0" w:tplc="FB30E51E">
      <w:numFmt w:val="bullet"/>
      <w:lvlText w:val="•"/>
      <w:lvlJc w:val="left"/>
      <w:pPr>
        <w:ind w:left="876" w:hanging="360"/>
      </w:pPr>
      <w:rPr>
        <w:rFonts w:ascii="Arial" w:eastAsia="Arial" w:hAnsi="Arial" w:cs="Arial" w:hint="default"/>
        <w:w w:val="101"/>
        <w:sz w:val="20"/>
        <w:szCs w:val="20"/>
        <w:lang w:val="de-CH" w:eastAsia="de-CH" w:bidi="de-CH"/>
      </w:rPr>
    </w:lvl>
    <w:lvl w:ilvl="1" w:tplc="2F58D176">
      <w:numFmt w:val="bullet"/>
      <w:lvlText w:val="•"/>
      <w:lvlJc w:val="left"/>
      <w:pPr>
        <w:ind w:left="1778" w:hanging="360"/>
      </w:pPr>
      <w:rPr>
        <w:rFonts w:hint="default"/>
        <w:lang w:val="de-CH" w:eastAsia="de-CH" w:bidi="de-CH"/>
      </w:rPr>
    </w:lvl>
    <w:lvl w:ilvl="2" w:tplc="56BCEA70">
      <w:numFmt w:val="bullet"/>
      <w:lvlText w:val="•"/>
      <w:lvlJc w:val="left"/>
      <w:pPr>
        <w:ind w:left="2677" w:hanging="360"/>
      </w:pPr>
      <w:rPr>
        <w:rFonts w:hint="default"/>
        <w:lang w:val="de-CH" w:eastAsia="de-CH" w:bidi="de-CH"/>
      </w:rPr>
    </w:lvl>
    <w:lvl w:ilvl="3" w:tplc="61489820">
      <w:numFmt w:val="bullet"/>
      <w:lvlText w:val="•"/>
      <w:lvlJc w:val="left"/>
      <w:pPr>
        <w:ind w:left="3575" w:hanging="360"/>
      </w:pPr>
      <w:rPr>
        <w:rFonts w:hint="default"/>
        <w:lang w:val="de-CH" w:eastAsia="de-CH" w:bidi="de-CH"/>
      </w:rPr>
    </w:lvl>
    <w:lvl w:ilvl="4" w:tplc="A720277E">
      <w:numFmt w:val="bullet"/>
      <w:lvlText w:val="•"/>
      <w:lvlJc w:val="left"/>
      <w:pPr>
        <w:ind w:left="4474" w:hanging="360"/>
      </w:pPr>
      <w:rPr>
        <w:rFonts w:hint="default"/>
        <w:lang w:val="de-CH" w:eastAsia="de-CH" w:bidi="de-CH"/>
      </w:rPr>
    </w:lvl>
    <w:lvl w:ilvl="5" w:tplc="8522F272">
      <w:numFmt w:val="bullet"/>
      <w:lvlText w:val="•"/>
      <w:lvlJc w:val="left"/>
      <w:pPr>
        <w:ind w:left="5373" w:hanging="360"/>
      </w:pPr>
      <w:rPr>
        <w:rFonts w:hint="default"/>
        <w:lang w:val="de-CH" w:eastAsia="de-CH" w:bidi="de-CH"/>
      </w:rPr>
    </w:lvl>
    <w:lvl w:ilvl="6" w:tplc="A51A4E18">
      <w:numFmt w:val="bullet"/>
      <w:lvlText w:val="•"/>
      <w:lvlJc w:val="left"/>
      <w:pPr>
        <w:ind w:left="6271" w:hanging="360"/>
      </w:pPr>
      <w:rPr>
        <w:rFonts w:hint="default"/>
        <w:lang w:val="de-CH" w:eastAsia="de-CH" w:bidi="de-CH"/>
      </w:rPr>
    </w:lvl>
    <w:lvl w:ilvl="7" w:tplc="416C1EA0">
      <w:numFmt w:val="bullet"/>
      <w:lvlText w:val="•"/>
      <w:lvlJc w:val="left"/>
      <w:pPr>
        <w:ind w:left="7170" w:hanging="360"/>
      </w:pPr>
      <w:rPr>
        <w:rFonts w:hint="default"/>
        <w:lang w:val="de-CH" w:eastAsia="de-CH" w:bidi="de-CH"/>
      </w:rPr>
    </w:lvl>
    <w:lvl w:ilvl="8" w:tplc="2812A126">
      <w:numFmt w:val="bullet"/>
      <w:lvlText w:val="•"/>
      <w:lvlJc w:val="left"/>
      <w:pPr>
        <w:ind w:left="8068" w:hanging="360"/>
      </w:pPr>
      <w:rPr>
        <w:rFonts w:hint="default"/>
        <w:lang w:val="de-CH" w:eastAsia="de-CH" w:bidi="de-CH"/>
      </w:rPr>
    </w:lvl>
  </w:abstractNum>
  <w:abstractNum w:abstractNumId="12" w15:restartNumberingAfterBreak="0">
    <w:nsid w:val="15F9221C"/>
    <w:multiLevelType w:val="hybridMultilevel"/>
    <w:tmpl w:val="AB125616"/>
    <w:lvl w:ilvl="0" w:tplc="FFFFFFFF">
      <w:start w:val="3"/>
      <w:numFmt w:val="bullet"/>
      <w:lvlText w:val="-"/>
      <w:lvlJc w:val="left"/>
      <w:pPr>
        <w:tabs>
          <w:tab w:val="num" w:pos="720"/>
        </w:tabs>
        <w:ind w:left="720" w:hanging="360"/>
      </w:pPr>
      <w:rPr>
        <w:rFonts w:ascii="Arial" w:eastAsia="Times New Roman" w:hAnsi="Arial" w:hint="default"/>
        <w:w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824032"/>
    <w:multiLevelType w:val="hybridMultilevel"/>
    <w:tmpl w:val="156AC782"/>
    <w:lvl w:ilvl="0" w:tplc="4DFE6434">
      <w:start w:val="1"/>
      <w:numFmt w:val="bullet"/>
      <w:lvlText w:val="-"/>
      <w:lvlJc w:val="left"/>
      <w:pPr>
        <w:tabs>
          <w:tab w:val="num" w:pos="720"/>
        </w:tabs>
        <w:ind w:left="720" w:hanging="360"/>
      </w:pPr>
      <w:rPr>
        <w:rFonts w:ascii="Times" w:hAnsi="Times" w:hint="default"/>
      </w:rPr>
    </w:lvl>
    <w:lvl w:ilvl="1" w:tplc="94B09A54" w:tentative="1">
      <w:start w:val="1"/>
      <w:numFmt w:val="bullet"/>
      <w:lvlText w:val="-"/>
      <w:lvlJc w:val="left"/>
      <w:pPr>
        <w:tabs>
          <w:tab w:val="num" w:pos="1440"/>
        </w:tabs>
        <w:ind w:left="1440" w:hanging="360"/>
      </w:pPr>
      <w:rPr>
        <w:rFonts w:ascii="Times" w:hAnsi="Times" w:hint="default"/>
      </w:rPr>
    </w:lvl>
    <w:lvl w:ilvl="2" w:tplc="F848A630" w:tentative="1">
      <w:start w:val="1"/>
      <w:numFmt w:val="bullet"/>
      <w:lvlText w:val="-"/>
      <w:lvlJc w:val="left"/>
      <w:pPr>
        <w:tabs>
          <w:tab w:val="num" w:pos="2160"/>
        </w:tabs>
        <w:ind w:left="2160" w:hanging="360"/>
      </w:pPr>
      <w:rPr>
        <w:rFonts w:ascii="Times" w:hAnsi="Times" w:hint="default"/>
      </w:rPr>
    </w:lvl>
    <w:lvl w:ilvl="3" w:tplc="1368F3AC" w:tentative="1">
      <w:start w:val="1"/>
      <w:numFmt w:val="bullet"/>
      <w:lvlText w:val="-"/>
      <w:lvlJc w:val="left"/>
      <w:pPr>
        <w:tabs>
          <w:tab w:val="num" w:pos="2880"/>
        </w:tabs>
        <w:ind w:left="2880" w:hanging="360"/>
      </w:pPr>
      <w:rPr>
        <w:rFonts w:ascii="Times" w:hAnsi="Times" w:hint="default"/>
      </w:rPr>
    </w:lvl>
    <w:lvl w:ilvl="4" w:tplc="A8F8CA3C" w:tentative="1">
      <w:start w:val="1"/>
      <w:numFmt w:val="bullet"/>
      <w:lvlText w:val="-"/>
      <w:lvlJc w:val="left"/>
      <w:pPr>
        <w:tabs>
          <w:tab w:val="num" w:pos="3600"/>
        </w:tabs>
        <w:ind w:left="3600" w:hanging="360"/>
      </w:pPr>
      <w:rPr>
        <w:rFonts w:ascii="Times" w:hAnsi="Times" w:hint="default"/>
      </w:rPr>
    </w:lvl>
    <w:lvl w:ilvl="5" w:tplc="DC3227C2" w:tentative="1">
      <w:start w:val="1"/>
      <w:numFmt w:val="bullet"/>
      <w:lvlText w:val="-"/>
      <w:lvlJc w:val="left"/>
      <w:pPr>
        <w:tabs>
          <w:tab w:val="num" w:pos="4320"/>
        </w:tabs>
        <w:ind w:left="4320" w:hanging="360"/>
      </w:pPr>
      <w:rPr>
        <w:rFonts w:ascii="Times" w:hAnsi="Times" w:hint="default"/>
      </w:rPr>
    </w:lvl>
    <w:lvl w:ilvl="6" w:tplc="BB3A27D8" w:tentative="1">
      <w:start w:val="1"/>
      <w:numFmt w:val="bullet"/>
      <w:lvlText w:val="-"/>
      <w:lvlJc w:val="left"/>
      <w:pPr>
        <w:tabs>
          <w:tab w:val="num" w:pos="5040"/>
        </w:tabs>
        <w:ind w:left="5040" w:hanging="360"/>
      </w:pPr>
      <w:rPr>
        <w:rFonts w:ascii="Times" w:hAnsi="Times" w:hint="default"/>
      </w:rPr>
    </w:lvl>
    <w:lvl w:ilvl="7" w:tplc="CCCE74D6" w:tentative="1">
      <w:start w:val="1"/>
      <w:numFmt w:val="bullet"/>
      <w:lvlText w:val="-"/>
      <w:lvlJc w:val="left"/>
      <w:pPr>
        <w:tabs>
          <w:tab w:val="num" w:pos="5760"/>
        </w:tabs>
        <w:ind w:left="5760" w:hanging="360"/>
      </w:pPr>
      <w:rPr>
        <w:rFonts w:ascii="Times" w:hAnsi="Times" w:hint="default"/>
      </w:rPr>
    </w:lvl>
    <w:lvl w:ilvl="8" w:tplc="92263EB0" w:tentative="1">
      <w:start w:val="1"/>
      <w:numFmt w:val="bullet"/>
      <w:lvlText w:val="-"/>
      <w:lvlJc w:val="left"/>
      <w:pPr>
        <w:tabs>
          <w:tab w:val="num" w:pos="6480"/>
        </w:tabs>
        <w:ind w:left="6480" w:hanging="360"/>
      </w:pPr>
      <w:rPr>
        <w:rFonts w:ascii="Times" w:hAnsi="Times" w:hint="default"/>
      </w:rPr>
    </w:lvl>
  </w:abstractNum>
  <w:abstractNum w:abstractNumId="14" w15:restartNumberingAfterBreak="0">
    <w:nsid w:val="1D51582D"/>
    <w:multiLevelType w:val="hybridMultilevel"/>
    <w:tmpl w:val="EEBE73B6"/>
    <w:lvl w:ilvl="0" w:tplc="8216020E">
      <w:start w:val="1"/>
      <w:numFmt w:val="bullet"/>
      <w:lvlText w:val="•"/>
      <w:lvlJc w:val="left"/>
      <w:pPr>
        <w:tabs>
          <w:tab w:val="num" w:pos="720"/>
        </w:tabs>
        <w:ind w:left="720" w:hanging="360"/>
      </w:pPr>
      <w:rPr>
        <w:rFonts w:ascii="Arial" w:hAnsi="Arial" w:hint="default"/>
      </w:rPr>
    </w:lvl>
    <w:lvl w:ilvl="1" w:tplc="526C933E" w:tentative="1">
      <w:start w:val="1"/>
      <w:numFmt w:val="bullet"/>
      <w:lvlText w:val="•"/>
      <w:lvlJc w:val="left"/>
      <w:pPr>
        <w:tabs>
          <w:tab w:val="num" w:pos="1440"/>
        </w:tabs>
        <w:ind w:left="1440" w:hanging="360"/>
      </w:pPr>
      <w:rPr>
        <w:rFonts w:ascii="Arial" w:hAnsi="Arial" w:hint="default"/>
      </w:rPr>
    </w:lvl>
    <w:lvl w:ilvl="2" w:tplc="185CFD34" w:tentative="1">
      <w:start w:val="1"/>
      <w:numFmt w:val="bullet"/>
      <w:lvlText w:val="•"/>
      <w:lvlJc w:val="left"/>
      <w:pPr>
        <w:tabs>
          <w:tab w:val="num" w:pos="2160"/>
        </w:tabs>
        <w:ind w:left="2160" w:hanging="360"/>
      </w:pPr>
      <w:rPr>
        <w:rFonts w:ascii="Arial" w:hAnsi="Arial" w:hint="default"/>
      </w:rPr>
    </w:lvl>
    <w:lvl w:ilvl="3" w:tplc="3E50145C" w:tentative="1">
      <w:start w:val="1"/>
      <w:numFmt w:val="bullet"/>
      <w:lvlText w:val="•"/>
      <w:lvlJc w:val="left"/>
      <w:pPr>
        <w:tabs>
          <w:tab w:val="num" w:pos="2880"/>
        </w:tabs>
        <w:ind w:left="2880" w:hanging="360"/>
      </w:pPr>
      <w:rPr>
        <w:rFonts w:ascii="Arial" w:hAnsi="Arial" w:hint="default"/>
      </w:rPr>
    </w:lvl>
    <w:lvl w:ilvl="4" w:tplc="74F0ADF2" w:tentative="1">
      <w:start w:val="1"/>
      <w:numFmt w:val="bullet"/>
      <w:lvlText w:val="•"/>
      <w:lvlJc w:val="left"/>
      <w:pPr>
        <w:tabs>
          <w:tab w:val="num" w:pos="3600"/>
        </w:tabs>
        <w:ind w:left="3600" w:hanging="360"/>
      </w:pPr>
      <w:rPr>
        <w:rFonts w:ascii="Arial" w:hAnsi="Arial" w:hint="default"/>
      </w:rPr>
    </w:lvl>
    <w:lvl w:ilvl="5" w:tplc="C4C8E8F0" w:tentative="1">
      <w:start w:val="1"/>
      <w:numFmt w:val="bullet"/>
      <w:lvlText w:val="•"/>
      <w:lvlJc w:val="left"/>
      <w:pPr>
        <w:tabs>
          <w:tab w:val="num" w:pos="4320"/>
        </w:tabs>
        <w:ind w:left="4320" w:hanging="360"/>
      </w:pPr>
      <w:rPr>
        <w:rFonts w:ascii="Arial" w:hAnsi="Arial" w:hint="default"/>
      </w:rPr>
    </w:lvl>
    <w:lvl w:ilvl="6" w:tplc="D72411A0" w:tentative="1">
      <w:start w:val="1"/>
      <w:numFmt w:val="bullet"/>
      <w:lvlText w:val="•"/>
      <w:lvlJc w:val="left"/>
      <w:pPr>
        <w:tabs>
          <w:tab w:val="num" w:pos="5040"/>
        </w:tabs>
        <w:ind w:left="5040" w:hanging="360"/>
      </w:pPr>
      <w:rPr>
        <w:rFonts w:ascii="Arial" w:hAnsi="Arial" w:hint="default"/>
      </w:rPr>
    </w:lvl>
    <w:lvl w:ilvl="7" w:tplc="9D9E30BC" w:tentative="1">
      <w:start w:val="1"/>
      <w:numFmt w:val="bullet"/>
      <w:lvlText w:val="•"/>
      <w:lvlJc w:val="left"/>
      <w:pPr>
        <w:tabs>
          <w:tab w:val="num" w:pos="5760"/>
        </w:tabs>
        <w:ind w:left="5760" w:hanging="360"/>
      </w:pPr>
      <w:rPr>
        <w:rFonts w:ascii="Arial" w:hAnsi="Arial" w:hint="default"/>
      </w:rPr>
    </w:lvl>
    <w:lvl w:ilvl="8" w:tplc="F2F430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F0562B"/>
    <w:multiLevelType w:val="hybridMultilevel"/>
    <w:tmpl w:val="FBD017EE"/>
    <w:lvl w:ilvl="0" w:tplc="0407000F">
      <w:start w:val="1"/>
      <w:numFmt w:val="decimal"/>
      <w:lvlText w:val="%1."/>
      <w:lvlJc w:val="left"/>
      <w:pPr>
        <w:ind w:left="927" w:hanging="360"/>
      </w:pPr>
      <w:rPr>
        <w:rFonts w:hint="default"/>
      </w:rPr>
    </w:lvl>
    <w:lvl w:ilvl="1" w:tplc="100C0003" w:tentative="1">
      <w:start w:val="1"/>
      <w:numFmt w:val="bullet"/>
      <w:lvlText w:val="o"/>
      <w:lvlJc w:val="left"/>
      <w:pPr>
        <w:ind w:left="1647" w:hanging="360"/>
      </w:pPr>
      <w:rPr>
        <w:rFonts w:ascii="Courier New" w:hAnsi="Courier New" w:cs="Arial"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Arial"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Arial" w:hint="default"/>
      </w:rPr>
    </w:lvl>
    <w:lvl w:ilvl="8" w:tplc="100C0005" w:tentative="1">
      <w:start w:val="1"/>
      <w:numFmt w:val="bullet"/>
      <w:lvlText w:val=""/>
      <w:lvlJc w:val="left"/>
      <w:pPr>
        <w:ind w:left="6687" w:hanging="360"/>
      </w:pPr>
      <w:rPr>
        <w:rFonts w:ascii="Wingdings" w:hAnsi="Wingdings" w:hint="default"/>
      </w:rPr>
    </w:lvl>
  </w:abstractNum>
  <w:abstractNum w:abstractNumId="16" w15:restartNumberingAfterBreak="0">
    <w:nsid w:val="26B23558"/>
    <w:multiLevelType w:val="hybridMultilevel"/>
    <w:tmpl w:val="64FED146"/>
    <w:lvl w:ilvl="0" w:tplc="0D9CCA50">
      <w:numFmt w:val="bullet"/>
      <w:lvlText w:val="-"/>
      <w:lvlJc w:val="left"/>
      <w:pPr>
        <w:tabs>
          <w:tab w:val="num" w:pos="720"/>
        </w:tabs>
        <w:ind w:left="720" w:hanging="360"/>
      </w:pPr>
      <w:rPr>
        <w:rFonts w:ascii="Times" w:eastAsia="Times" w:hAnsi="Times" w:hint="default"/>
        <w:w w:val="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1276A7"/>
    <w:multiLevelType w:val="hybridMultilevel"/>
    <w:tmpl w:val="86362DBA"/>
    <w:lvl w:ilvl="0" w:tplc="A5BA4262">
      <w:start w:val="1"/>
      <w:numFmt w:val="bullet"/>
      <w:lvlText w:val="•"/>
      <w:lvlJc w:val="left"/>
      <w:pPr>
        <w:tabs>
          <w:tab w:val="num" w:pos="720"/>
        </w:tabs>
        <w:ind w:left="720" w:hanging="360"/>
      </w:pPr>
      <w:rPr>
        <w:rFonts w:ascii="Arial" w:hAnsi="Arial" w:hint="default"/>
      </w:rPr>
    </w:lvl>
    <w:lvl w:ilvl="1" w:tplc="F724CD58" w:tentative="1">
      <w:start w:val="1"/>
      <w:numFmt w:val="bullet"/>
      <w:lvlText w:val="•"/>
      <w:lvlJc w:val="left"/>
      <w:pPr>
        <w:tabs>
          <w:tab w:val="num" w:pos="1440"/>
        </w:tabs>
        <w:ind w:left="1440" w:hanging="360"/>
      </w:pPr>
      <w:rPr>
        <w:rFonts w:ascii="Arial" w:hAnsi="Arial" w:hint="default"/>
      </w:rPr>
    </w:lvl>
    <w:lvl w:ilvl="2" w:tplc="1E12FBD8" w:tentative="1">
      <w:start w:val="1"/>
      <w:numFmt w:val="bullet"/>
      <w:lvlText w:val="•"/>
      <w:lvlJc w:val="left"/>
      <w:pPr>
        <w:tabs>
          <w:tab w:val="num" w:pos="2160"/>
        </w:tabs>
        <w:ind w:left="2160" w:hanging="360"/>
      </w:pPr>
      <w:rPr>
        <w:rFonts w:ascii="Arial" w:hAnsi="Arial" w:hint="default"/>
      </w:rPr>
    </w:lvl>
    <w:lvl w:ilvl="3" w:tplc="43A819D6" w:tentative="1">
      <w:start w:val="1"/>
      <w:numFmt w:val="bullet"/>
      <w:lvlText w:val="•"/>
      <w:lvlJc w:val="left"/>
      <w:pPr>
        <w:tabs>
          <w:tab w:val="num" w:pos="2880"/>
        </w:tabs>
        <w:ind w:left="2880" w:hanging="360"/>
      </w:pPr>
      <w:rPr>
        <w:rFonts w:ascii="Arial" w:hAnsi="Arial" w:hint="default"/>
      </w:rPr>
    </w:lvl>
    <w:lvl w:ilvl="4" w:tplc="AADC4968" w:tentative="1">
      <w:start w:val="1"/>
      <w:numFmt w:val="bullet"/>
      <w:lvlText w:val="•"/>
      <w:lvlJc w:val="left"/>
      <w:pPr>
        <w:tabs>
          <w:tab w:val="num" w:pos="3600"/>
        </w:tabs>
        <w:ind w:left="3600" w:hanging="360"/>
      </w:pPr>
      <w:rPr>
        <w:rFonts w:ascii="Arial" w:hAnsi="Arial" w:hint="default"/>
      </w:rPr>
    </w:lvl>
    <w:lvl w:ilvl="5" w:tplc="AC0247BE" w:tentative="1">
      <w:start w:val="1"/>
      <w:numFmt w:val="bullet"/>
      <w:lvlText w:val="•"/>
      <w:lvlJc w:val="left"/>
      <w:pPr>
        <w:tabs>
          <w:tab w:val="num" w:pos="4320"/>
        </w:tabs>
        <w:ind w:left="4320" w:hanging="360"/>
      </w:pPr>
      <w:rPr>
        <w:rFonts w:ascii="Arial" w:hAnsi="Arial" w:hint="default"/>
      </w:rPr>
    </w:lvl>
    <w:lvl w:ilvl="6" w:tplc="CD9A2486" w:tentative="1">
      <w:start w:val="1"/>
      <w:numFmt w:val="bullet"/>
      <w:lvlText w:val="•"/>
      <w:lvlJc w:val="left"/>
      <w:pPr>
        <w:tabs>
          <w:tab w:val="num" w:pos="5040"/>
        </w:tabs>
        <w:ind w:left="5040" w:hanging="360"/>
      </w:pPr>
      <w:rPr>
        <w:rFonts w:ascii="Arial" w:hAnsi="Arial" w:hint="default"/>
      </w:rPr>
    </w:lvl>
    <w:lvl w:ilvl="7" w:tplc="AE2ECA42" w:tentative="1">
      <w:start w:val="1"/>
      <w:numFmt w:val="bullet"/>
      <w:lvlText w:val="•"/>
      <w:lvlJc w:val="left"/>
      <w:pPr>
        <w:tabs>
          <w:tab w:val="num" w:pos="5760"/>
        </w:tabs>
        <w:ind w:left="5760" w:hanging="360"/>
      </w:pPr>
      <w:rPr>
        <w:rFonts w:ascii="Arial" w:hAnsi="Arial" w:hint="default"/>
      </w:rPr>
    </w:lvl>
    <w:lvl w:ilvl="8" w:tplc="D950882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BF3B47"/>
    <w:multiLevelType w:val="hybridMultilevel"/>
    <w:tmpl w:val="8A0C6890"/>
    <w:lvl w:ilvl="0" w:tplc="87180E78">
      <w:start w:val="40"/>
      <w:numFmt w:val="bullet"/>
      <w:lvlText w:val="-"/>
      <w:lvlJc w:val="left"/>
      <w:pPr>
        <w:ind w:left="720" w:hanging="360"/>
      </w:pPr>
      <w:rPr>
        <w:rFonts w:ascii="Times" w:eastAsia="Times" w:hAnsi="Time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980F36"/>
    <w:multiLevelType w:val="hybridMultilevel"/>
    <w:tmpl w:val="20E69F1C"/>
    <w:lvl w:ilvl="0" w:tplc="82AC80A8">
      <w:start w:val="2"/>
      <w:numFmt w:val="bullet"/>
      <w:lvlText w:val="-"/>
      <w:lvlJc w:val="left"/>
      <w:pPr>
        <w:ind w:left="720" w:hanging="360"/>
      </w:pPr>
      <w:rPr>
        <w:rFonts w:ascii="Times" w:eastAsia="Times" w:hAnsi="Time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3609A0"/>
    <w:multiLevelType w:val="hybridMultilevel"/>
    <w:tmpl w:val="06B6DE14"/>
    <w:lvl w:ilvl="0" w:tplc="4EB61DE0">
      <w:start w:val="1"/>
      <w:numFmt w:val="bullet"/>
      <w:lvlText w:val="•"/>
      <w:lvlJc w:val="left"/>
      <w:pPr>
        <w:tabs>
          <w:tab w:val="num" w:pos="720"/>
        </w:tabs>
        <w:ind w:left="720" w:hanging="360"/>
      </w:pPr>
      <w:rPr>
        <w:rFonts w:ascii="Arial" w:hAnsi="Arial" w:hint="default"/>
      </w:rPr>
    </w:lvl>
    <w:lvl w:ilvl="1" w:tplc="7BEC83CC" w:tentative="1">
      <w:start w:val="1"/>
      <w:numFmt w:val="bullet"/>
      <w:lvlText w:val="•"/>
      <w:lvlJc w:val="left"/>
      <w:pPr>
        <w:tabs>
          <w:tab w:val="num" w:pos="1440"/>
        </w:tabs>
        <w:ind w:left="1440" w:hanging="360"/>
      </w:pPr>
      <w:rPr>
        <w:rFonts w:ascii="Arial" w:hAnsi="Arial" w:hint="default"/>
      </w:rPr>
    </w:lvl>
    <w:lvl w:ilvl="2" w:tplc="C05E6E26" w:tentative="1">
      <w:start w:val="1"/>
      <w:numFmt w:val="bullet"/>
      <w:lvlText w:val="•"/>
      <w:lvlJc w:val="left"/>
      <w:pPr>
        <w:tabs>
          <w:tab w:val="num" w:pos="2160"/>
        </w:tabs>
        <w:ind w:left="2160" w:hanging="360"/>
      </w:pPr>
      <w:rPr>
        <w:rFonts w:ascii="Arial" w:hAnsi="Arial" w:hint="default"/>
      </w:rPr>
    </w:lvl>
    <w:lvl w:ilvl="3" w:tplc="2F0E8F72" w:tentative="1">
      <w:start w:val="1"/>
      <w:numFmt w:val="bullet"/>
      <w:lvlText w:val="•"/>
      <w:lvlJc w:val="left"/>
      <w:pPr>
        <w:tabs>
          <w:tab w:val="num" w:pos="2880"/>
        </w:tabs>
        <w:ind w:left="2880" w:hanging="360"/>
      </w:pPr>
      <w:rPr>
        <w:rFonts w:ascii="Arial" w:hAnsi="Arial" w:hint="default"/>
      </w:rPr>
    </w:lvl>
    <w:lvl w:ilvl="4" w:tplc="B5E81A38" w:tentative="1">
      <w:start w:val="1"/>
      <w:numFmt w:val="bullet"/>
      <w:lvlText w:val="•"/>
      <w:lvlJc w:val="left"/>
      <w:pPr>
        <w:tabs>
          <w:tab w:val="num" w:pos="3600"/>
        </w:tabs>
        <w:ind w:left="3600" w:hanging="360"/>
      </w:pPr>
      <w:rPr>
        <w:rFonts w:ascii="Arial" w:hAnsi="Arial" w:hint="default"/>
      </w:rPr>
    </w:lvl>
    <w:lvl w:ilvl="5" w:tplc="2E82A00C" w:tentative="1">
      <w:start w:val="1"/>
      <w:numFmt w:val="bullet"/>
      <w:lvlText w:val="•"/>
      <w:lvlJc w:val="left"/>
      <w:pPr>
        <w:tabs>
          <w:tab w:val="num" w:pos="4320"/>
        </w:tabs>
        <w:ind w:left="4320" w:hanging="360"/>
      </w:pPr>
      <w:rPr>
        <w:rFonts w:ascii="Arial" w:hAnsi="Arial" w:hint="default"/>
      </w:rPr>
    </w:lvl>
    <w:lvl w:ilvl="6" w:tplc="8BBC2F8C" w:tentative="1">
      <w:start w:val="1"/>
      <w:numFmt w:val="bullet"/>
      <w:lvlText w:val="•"/>
      <w:lvlJc w:val="left"/>
      <w:pPr>
        <w:tabs>
          <w:tab w:val="num" w:pos="5040"/>
        </w:tabs>
        <w:ind w:left="5040" w:hanging="360"/>
      </w:pPr>
      <w:rPr>
        <w:rFonts w:ascii="Arial" w:hAnsi="Arial" w:hint="default"/>
      </w:rPr>
    </w:lvl>
    <w:lvl w:ilvl="7" w:tplc="52C47DE2" w:tentative="1">
      <w:start w:val="1"/>
      <w:numFmt w:val="bullet"/>
      <w:lvlText w:val="•"/>
      <w:lvlJc w:val="left"/>
      <w:pPr>
        <w:tabs>
          <w:tab w:val="num" w:pos="5760"/>
        </w:tabs>
        <w:ind w:left="5760" w:hanging="360"/>
      </w:pPr>
      <w:rPr>
        <w:rFonts w:ascii="Arial" w:hAnsi="Arial" w:hint="default"/>
      </w:rPr>
    </w:lvl>
    <w:lvl w:ilvl="8" w:tplc="CCE4DEB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E67786"/>
    <w:multiLevelType w:val="hybridMultilevel"/>
    <w:tmpl w:val="D0A4A682"/>
    <w:lvl w:ilvl="0" w:tplc="4F84E6D6">
      <w:numFmt w:val="bullet"/>
      <w:lvlText w:val="-"/>
      <w:lvlJc w:val="left"/>
      <w:pPr>
        <w:tabs>
          <w:tab w:val="num" w:pos="720"/>
        </w:tabs>
        <w:ind w:left="720" w:hanging="360"/>
      </w:pPr>
      <w:rPr>
        <w:rFonts w:ascii="Times" w:eastAsia="Times" w:hAnsi="Times" w:hint="default"/>
        <w:w w:val="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0C39B5"/>
    <w:multiLevelType w:val="hybridMultilevel"/>
    <w:tmpl w:val="9AC86E4E"/>
    <w:lvl w:ilvl="0" w:tplc="4A421576">
      <w:start w:val="1"/>
      <w:numFmt w:val="bullet"/>
      <w:lvlText w:val="-"/>
      <w:lvlJc w:val="left"/>
      <w:pPr>
        <w:ind w:left="720" w:hanging="360"/>
      </w:pPr>
      <w:rPr>
        <w:rFonts w:ascii="Times" w:eastAsia="Times" w:hAnsi="Time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9305AC5"/>
    <w:multiLevelType w:val="hybridMultilevel"/>
    <w:tmpl w:val="EE363E86"/>
    <w:lvl w:ilvl="0" w:tplc="237C9206">
      <w:start w:val="1"/>
      <w:numFmt w:val="bullet"/>
      <w:lvlText w:val="•"/>
      <w:lvlJc w:val="left"/>
      <w:pPr>
        <w:tabs>
          <w:tab w:val="num" w:pos="720"/>
        </w:tabs>
        <w:ind w:left="720" w:hanging="360"/>
      </w:pPr>
      <w:rPr>
        <w:rFonts w:ascii="Arial" w:hAnsi="Arial" w:hint="default"/>
      </w:rPr>
    </w:lvl>
    <w:lvl w:ilvl="1" w:tplc="8F52CB4C" w:tentative="1">
      <w:start w:val="1"/>
      <w:numFmt w:val="bullet"/>
      <w:lvlText w:val="•"/>
      <w:lvlJc w:val="left"/>
      <w:pPr>
        <w:tabs>
          <w:tab w:val="num" w:pos="1440"/>
        </w:tabs>
        <w:ind w:left="1440" w:hanging="360"/>
      </w:pPr>
      <w:rPr>
        <w:rFonts w:ascii="Arial" w:hAnsi="Arial" w:hint="default"/>
      </w:rPr>
    </w:lvl>
    <w:lvl w:ilvl="2" w:tplc="9B3A6664" w:tentative="1">
      <w:start w:val="1"/>
      <w:numFmt w:val="bullet"/>
      <w:lvlText w:val="•"/>
      <w:lvlJc w:val="left"/>
      <w:pPr>
        <w:tabs>
          <w:tab w:val="num" w:pos="2160"/>
        </w:tabs>
        <w:ind w:left="2160" w:hanging="360"/>
      </w:pPr>
      <w:rPr>
        <w:rFonts w:ascii="Arial" w:hAnsi="Arial" w:hint="default"/>
      </w:rPr>
    </w:lvl>
    <w:lvl w:ilvl="3" w:tplc="5F6C1DDA" w:tentative="1">
      <w:start w:val="1"/>
      <w:numFmt w:val="bullet"/>
      <w:lvlText w:val="•"/>
      <w:lvlJc w:val="left"/>
      <w:pPr>
        <w:tabs>
          <w:tab w:val="num" w:pos="2880"/>
        </w:tabs>
        <w:ind w:left="2880" w:hanging="360"/>
      </w:pPr>
      <w:rPr>
        <w:rFonts w:ascii="Arial" w:hAnsi="Arial" w:hint="default"/>
      </w:rPr>
    </w:lvl>
    <w:lvl w:ilvl="4" w:tplc="74B23B64" w:tentative="1">
      <w:start w:val="1"/>
      <w:numFmt w:val="bullet"/>
      <w:lvlText w:val="•"/>
      <w:lvlJc w:val="left"/>
      <w:pPr>
        <w:tabs>
          <w:tab w:val="num" w:pos="3600"/>
        </w:tabs>
        <w:ind w:left="3600" w:hanging="360"/>
      </w:pPr>
      <w:rPr>
        <w:rFonts w:ascii="Arial" w:hAnsi="Arial" w:hint="default"/>
      </w:rPr>
    </w:lvl>
    <w:lvl w:ilvl="5" w:tplc="D1B23726" w:tentative="1">
      <w:start w:val="1"/>
      <w:numFmt w:val="bullet"/>
      <w:lvlText w:val="•"/>
      <w:lvlJc w:val="left"/>
      <w:pPr>
        <w:tabs>
          <w:tab w:val="num" w:pos="4320"/>
        </w:tabs>
        <w:ind w:left="4320" w:hanging="360"/>
      </w:pPr>
      <w:rPr>
        <w:rFonts w:ascii="Arial" w:hAnsi="Arial" w:hint="default"/>
      </w:rPr>
    </w:lvl>
    <w:lvl w:ilvl="6" w:tplc="FCD65E94" w:tentative="1">
      <w:start w:val="1"/>
      <w:numFmt w:val="bullet"/>
      <w:lvlText w:val="•"/>
      <w:lvlJc w:val="left"/>
      <w:pPr>
        <w:tabs>
          <w:tab w:val="num" w:pos="5040"/>
        </w:tabs>
        <w:ind w:left="5040" w:hanging="360"/>
      </w:pPr>
      <w:rPr>
        <w:rFonts w:ascii="Arial" w:hAnsi="Arial" w:hint="default"/>
      </w:rPr>
    </w:lvl>
    <w:lvl w:ilvl="7" w:tplc="CFF0CE8C" w:tentative="1">
      <w:start w:val="1"/>
      <w:numFmt w:val="bullet"/>
      <w:lvlText w:val="•"/>
      <w:lvlJc w:val="left"/>
      <w:pPr>
        <w:tabs>
          <w:tab w:val="num" w:pos="5760"/>
        </w:tabs>
        <w:ind w:left="5760" w:hanging="360"/>
      </w:pPr>
      <w:rPr>
        <w:rFonts w:ascii="Arial" w:hAnsi="Arial" w:hint="default"/>
      </w:rPr>
    </w:lvl>
    <w:lvl w:ilvl="8" w:tplc="6186BFA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99146E"/>
    <w:multiLevelType w:val="hybridMultilevel"/>
    <w:tmpl w:val="FA02E900"/>
    <w:lvl w:ilvl="0" w:tplc="6E9858F4">
      <w:start w:val="18"/>
      <w:numFmt w:val="bullet"/>
      <w:lvlText w:val="-"/>
      <w:lvlJc w:val="left"/>
      <w:pPr>
        <w:ind w:left="720" w:hanging="360"/>
      </w:pPr>
      <w:rPr>
        <w:rFonts w:ascii="Times" w:eastAsia="Times" w:hAnsi="Time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D070E46"/>
    <w:multiLevelType w:val="hybridMultilevel"/>
    <w:tmpl w:val="6DA0EF9E"/>
    <w:lvl w:ilvl="0" w:tplc="39024BDA">
      <w:start w:val="1"/>
      <w:numFmt w:val="bullet"/>
      <w:lvlText w:val="•"/>
      <w:lvlJc w:val="left"/>
      <w:pPr>
        <w:tabs>
          <w:tab w:val="num" w:pos="720"/>
        </w:tabs>
        <w:ind w:left="720" w:hanging="360"/>
      </w:pPr>
      <w:rPr>
        <w:rFonts w:ascii="Arial" w:hAnsi="Arial" w:hint="default"/>
      </w:rPr>
    </w:lvl>
    <w:lvl w:ilvl="1" w:tplc="5300832A" w:tentative="1">
      <w:start w:val="1"/>
      <w:numFmt w:val="bullet"/>
      <w:lvlText w:val="•"/>
      <w:lvlJc w:val="left"/>
      <w:pPr>
        <w:tabs>
          <w:tab w:val="num" w:pos="1440"/>
        </w:tabs>
        <w:ind w:left="1440" w:hanging="360"/>
      </w:pPr>
      <w:rPr>
        <w:rFonts w:ascii="Arial" w:hAnsi="Arial" w:hint="default"/>
      </w:rPr>
    </w:lvl>
    <w:lvl w:ilvl="2" w:tplc="8572CB48" w:tentative="1">
      <w:start w:val="1"/>
      <w:numFmt w:val="bullet"/>
      <w:lvlText w:val="•"/>
      <w:lvlJc w:val="left"/>
      <w:pPr>
        <w:tabs>
          <w:tab w:val="num" w:pos="2160"/>
        </w:tabs>
        <w:ind w:left="2160" w:hanging="360"/>
      </w:pPr>
      <w:rPr>
        <w:rFonts w:ascii="Arial" w:hAnsi="Arial" w:hint="default"/>
      </w:rPr>
    </w:lvl>
    <w:lvl w:ilvl="3" w:tplc="3B045356" w:tentative="1">
      <w:start w:val="1"/>
      <w:numFmt w:val="bullet"/>
      <w:lvlText w:val="•"/>
      <w:lvlJc w:val="left"/>
      <w:pPr>
        <w:tabs>
          <w:tab w:val="num" w:pos="2880"/>
        </w:tabs>
        <w:ind w:left="2880" w:hanging="360"/>
      </w:pPr>
      <w:rPr>
        <w:rFonts w:ascii="Arial" w:hAnsi="Arial" w:hint="default"/>
      </w:rPr>
    </w:lvl>
    <w:lvl w:ilvl="4" w:tplc="68E4535E" w:tentative="1">
      <w:start w:val="1"/>
      <w:numFmt w:val="bullet"/>
      <w:lvlText w:val="•"/>
      <w:lvlJc w:val="left"/>
      <w:pPr>
        <w:tabs>
          <w:tab w:val="num" w:pos="3600"/>
        </w:tabs>
        <w:ind w:left="3600" w:hanging="360"/>
      </w:pPr>
      <w:rPr>
        <w:rFonts w:ascii="Arial" w:hAnsi="Arial" w:hint="default"/>
      </w:rPr>
    </w:lvl>
    <w:lvl w:ilvl="5" w:tplc="8F7047E0" w:tentative="1">
      <w:start w:val="1"/>
      <w:numFmt w:val="bullet"/>
      <w:lvlText w:val="•"/>
      <w:lvlJc w:val="left"/>
      <w:pPr>
        <w:tabs>
          <w:tab w:val="num" w:pos="4320"/>
        </w:tabs>
        <w:ind w:left="4320" w:hanging="360"/>
      </w:pPr>
      <w:rPr>
        <w:rFonts w:ascii="Arial" w:hAnsi="Arial" w:hint="default"/>
      </w:rPr>
    </w:lvl>
    <w:lvl w:ilvl="6" w:tplc="C51EA474" w:tentative="1">
      <w:start w:val="1"/>
      <w:numFmt w:val="bullet"/>
      <w:lvlText w:val="•"/>
      <w:lvlJc w:val="left"/>
      <w:pPr>
        <w:tabs>
          <w:tab w:val="num" w:pos="5040"/>
        </w:tabs>
        <w:ind w:left="5040" w:hanging="360"/>
      </w:pPr>
      <w:rPr>
        <w:rFonts w:ascii="Arial" w:hAnsi="Arial" w:hint="default"/>
      </w:rPr>
    </w:lvl>
    <w:lvl w:ilvl="7" w:tplc="62D0635E" w:tentative="1">
      <w:start w:val="1"/>
      <w:numFmt w:val="bullet"/>
      <w:lvlText w:val="•"/>
      <w:lvlJc w:val="left"/>
      <w:pPr>
        <w:tabs>
          <w:tab w:val="num" w:pos="5760"/>
        </w:tabs>
        <w:ind w:left="5760" w:hanging="360"/>
      </w:pPr>
      <w:rPr>
        <w:rFonts w:ascii="Arial" w:hAnsi="Arial" w:hint="default"/>
      </w:rPr>
    </w:lvl>
    <w:lvl w:ilvl="8" w:tplc="95ECF93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6E5BD7"/>
    <w:multiLevelType w:val="hybridMultilevel"/>
    <w:tmpl w:val="1C043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Lucida Grande"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Lucida Grande"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Lucida Grande"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0B5DEF"/>
    <w:multiLevelType w:val="hybridMultilevel"/>
    <w:tmpl w:val="A3E4F35A"/>
    <w:lvl w:ilvl="0" w:tplc="EF60DE7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68306B1"/>
    <w:multiLevelType w:val="hybridMultilevel"/>
    <w:tmpl w:val="9DB0FC06"/>
    <w:lvl w:ilvl="0" w:tplc="05D889B0">
      <w:start w:val="2"/>
      <w:numFmt w:val="bullet"/>
      <w:lvlText w:val="-"/>
      <w:lvlJc w:val="left"/>
      <w:pPr>
        <w:ind w:left="720" w:hanging="360"/>
      </w:pPr>
      <w:rPr>
        <w:rFonts w:ascii="Times" w:eastAsia="Times" w:hAnsi="Time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6977626"/>
    <w:multiLevelType w:val="hybridMultilevel"/>
    <w:tmpl w:val="E7C2C446"/>
    <w:lvl w:ilvl="0" w:tplc="88A0E432">
      <w:start w:val="1"/>
      <w:numFmt w:val="decimal"/>
      <w:lvlText w:val="%1)"/>
      <w:lvlJc w:val="left"/>
      <w:pPr>
        <w:ind w:left="786" w:hanging="360"/>
      </w:pPr>
      <w:rPr>
        <w:rFonts w:hint="default"/>
        <w:color w:val="auto"/>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0" w15:restartNumberingAfterBreak="0">
    <w:nsid w:val="68380B83"/>
    <w:multiLevelType w:val="hybridMultilevel"/>
    <w:tmpl w:val="8090BD4E"/>
    <w:lvl w:ilvl="0" w:tplc="E94000AE">
      <w:start w:val="1"/>
      <w:numFmt w:val="bullet"/>
      <w:lvlText w:val="•"/>
      <w:lvlJc w:val="left"/>
      <w:pPr>
        <w:tabs>
          <w:tab w:val="num" w:pos="720"/>
        </w:tabs>
        <w:ind w:left="720" w:hanging="360"/>
      </w:pPr>
      <w:rPr>
        <w:rFonts w:ascii="Arial" w:hAnsi="Arial" w:hint="default"/>
      </w:rPr>
    </w:lvl>
    <w:lvl w:ilvl="1" w:tplc="8262514E" w:tentative="1">
      <w:start w:val="1"/>
      <w:numFmt w:val="bullet"/>
      <w:lvlText w:val="•"/>
      <w:lvlJc w:val="left"/>
      <w:pPr>
        <w:tabs>
          <w:tab w:val="num" w:pos="1440"/>
        </w:tabs>
        <w:ind w:left="1440" w:hanging="360"/>
      </w:pPr>
      <w:rPr>
        <w:rFonts w:ascii="Arial" w:hAnsi="Arial" w:hint="default"/>
      </w:rPr>
    </w:lvl>
    <w:lvl w:ilvl="2" w:tplc="A7EA429E" w:tentative="1">
      <w:start w:val="1"/>
      <w:numFmt w:val="bullet"/>
      <w:lvlText w:val="•"/>
      <w:lvlJc w:val="left"/>
      <w:pPr>
        <w:tabs>
          <w:tab w:val="num" w:pos="2160"/>
        </w:tabs>
        <w:ind w:left="2160" w:hanging="360"/>
      </w:pPr>
      <w:rPr>
        <w:rFonts w:ascii="Arial" w:hAnsi="Arial" w:hint="default"/>
      </w:rPr>
    </w:lvl>
    <w:lvl w:ilvl="3" w:tplc="F9745836" w:tentative="1">
      <w:start w:val="1"/>
      <w:numFmt w:val="bullet"/>
      <w:lvlText w:val="•"/>
      <w:lvlJc w:val="left"/>
      <w:pPr>
        <w:tabs>
          <w:tab w:val="num" w:pos="2880"/>
        </w:tabs>
        <w:ind w:left="2880" w:hanging="360"/>
      </w:pPr>
      <w:rPr>
        <w:rFonts w:ascii="Arial" w:hAnsi="Arial" w:hint="default"/>
      </w:rPr>
    </w:lvl>
    <w:lvl w:ilvl="4" w:tplc="8440F590" w:tentative="1">
      <w:start w:val="1"/>
      <w:numFmt w:val="bullet"/>
      <w:lvlText w:val="•"/>
      <w:lvlJc w:val="left"/>
      <w:pPr>
        <w:tabs>
          <w:tab w:val="num" w:pos="3600"/>
        </w:tabs>
        <w:ind w:left="3600" w:hanging="360"/>
      </w:pPr>
      <w:rPr>
        <w:rFonts w:ascii="Arial" w:hAnsi="Arial" w:hint="default"/>
      </w:rPr>
    </w:lvl>
    <w:lvl w:ilvl="5" w:tplc="43FED2F8" w:tentative="1">
      <w:start w:val="1"/>
      <w:numFmt w:val="bullet"/>
      <w:lvlText w:val="•"/>
      <w:lvlJc w:val="left"/>
      <w:pPr>
        <w:tabs>
          <w:tab w:val="num" w:pos="4320"/>
        </w:tabs>
        <w:ind w:left="4320" w:hanging="360"/>
      </w:pPr>
      <w:rPr>
        <w:rFonts w:ascii="Arial" w:hAnsi="Arial" w:hint="default"/>
      </w:rPr>
    </w:lvl>
    <w:lvl w:ilvl="6" w:tplc="0218B398" w:tentative="1">
      <w:start w:val="1"/>
      <w:numFmt w:val="bullet"/>
      <w:lvlText w:val="•"/>
      <w:lvlJc w:val="left"/>
      <w:pPr>
        <w:tabs>
          <w:tab w:val="num" w:pos="5040"/>
        </w:tabs>
        <w:ind w:left="5040" w:hanging="360"/>
      </w:pPr>
      <w:rPr>
        <w:rFonts w:ascii="Arial" w:hAnsi="Arial" w:hint="default"/>
      </w:rPr>
    </w:lvl>
    <w:lvl w:ilvl="7" w:tplc="6C10FACC" w:tentative="1">
      <w:start w:val="1"/>
      <w:numFmt w:val="bullet"/>
      <w:lvlText w:val="•"/>
      <w:lvlJc w:val="left"/>
      <w:pPr>
        <w:tabs>
          <w:tab w:val="num" w:pos="5760"/>
        </w:tabs>
        <w:ind w:left="5760" w:hanging="360"/>
      </w:pPr>
      <w:rPr>
        <w:rFonts w:ascii="Arial" w:hAnsi="Arial" w:hint="default"/>
      </w:rPr>
    </w:lvl>
    <w:lvl w:ilvl="8" w:tplc="E76464F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F7720C"/>
    <w:multiLevelType w:val="hybridMultilevel"/>
    <w:tmpl w:val="18EC6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312212"/>
    <w:multiLevelType w:val="hybridMultilevel"/>
    <w:tmpl w:val="7234D0E0"/>
    <w:lvl w:ilvl="0" w:tplc="100C0001">
      <w:start w:val="1"/>
      <w:numFmt w:val="bullet"/>
      <w:lvlText w:val=""/>
      <w:lvlJc w:val="left"/>
      <w:pPr>
        <w:ind w:left="927" w:hanging="360"/>
      </w:pPr>
      <w:rPr>
        <w:rFonts w:ascii="Symbol" w:hAnsi="Symbol" w:hint="default"/>
      </w:rPr>
    </w:lvl>
    <w:lvl w:ilvl="1" w:tplc="100C0003" w:tentative="1">
      <w:start w:val="1"/>
      <w:numFmt w:val="bullet"/>
      <w:lvlText w:val="o"/>
      <w:lvlJc w:val="left"/>
      <w:pPr>
        <w:ind w:left="1647" w:hanging="360"/>
      </w:pPr>
      <w:rPr>
        <w:rFonts w:ascii="Courier New" w:hAnsi="Courier New" w:cs="Arial"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Arial"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Arial" w:hint="default"/>
      </w:rPr>
    </w:lvl>
    <w:lvl w:ilvl="8" w:tplc="100C0005" w:tentative="1">
      <w:start w:val="1"/>
      <w:numFmt w:val="bullet"/>
      <w:lvlText w:val=""/>
      <w:lvlJc w:val="left"/>
      <w:pPr>
        <w:ind w:left="6687" w:hanging="360"/>
      </w:pPr>
      <w:rPr>
        <w:rFonts w:ascii="Wingdings" w:hAnsi="Wingdings" w:hint="default"/>
      </w:rPr>
    </w:lvl>
  </w:abstractNum>
  <w:abstractNum w:abstractNumId="33" w15:restartNumberingAfterBreak="0">
    <w:nsid w:val="6CE4296F"/>
    <w:multiLevelType w:val="hybridMultilevel"/>
    <w:tmpl w:val="0CE627BC"/>
    <w:lvl w:ilvl="0" w:tplc="AE92B95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0DC7EC6"/>
    <w:multiLevelType w:val="hybridMultilevel"/>
    <w:tmpl w:val="934410B4"/>
    <w:lvl w:ilvl="0" w:tplc="18BAFB7C">
      <w:start w:val="1"/>
      <w:numFmt w:val="bullet"/>
      <w:lvlText w:val="•"/>
      <w:lvlJc w:val="left"/>
      <w:pPr>
        <w:tabs>
          <w:tab w:val="num" w:pos="720"/>
        </w:tabs>
        <w:ind w:left="720" w:hanging="360"/>
      </w:pPr>
      <w:rPr>
        <w:rFonts w:ascii="Arial" w:hAnsi="Arial" w:hint="default"/>
      </w:rPr>
    </w:lvl>
    <w:lvl w:ilvl="1" w:tplc="6CA2F664" w:tentative="1">
      <w:start w:val="1"/>
      <w:numFmt w:val="bullet"/>
      <w:lvlText w:val="•"/>
      <w:lvlJc w:val="left"/>
      <w:pPr>
        <w:tabs>
          <w:tab w:val="num" w:pos="1440"/>
        </w:tabs>
        <w:ind w:left="1440" w:hanging="360"/>
      </w:pPr>
      <w:rPr>
        <w:rFonts w:ascii="Arial" w:hAnsi="Arial" w:hint="default"/>
      </w:rPr>
    </w:lvl>
    <w:lvl w:ilvl="2" w:tplc="E66C3C4E" w:tentative="1">
      <w:start w:val="1"/>
      <w:numFmt w:val="bullet"/>
      <w:lvlText w:val="•"/>
      <w:lvlJc w:val="left"/>
      <w:pPr>
        <w:tabs>
          <w:tab w:val="num" w:pos="2160"/>
        </w:tabs>
        <w:ind w:left="2160" w:hanging="360"/>
      </w:pPr>
      <w:rPr>
        <w:rFonts w:ascii="Arial" w:hAnsi="Arial" w:hint="default"/>
      </w:rPr>
    </w:lvl>
    <w:lvl w:ilvl="3" w:tplc="04408C42" w:tentative="1">
      <w:start w:val="1"/>
      <w:numFmt w:val="bullet"/>
      <w:lvlText w:val="•"/>
      <w:lvlJc w:val="left"/>
      <w:pPr>
        <w:tabs>
          <w:tab w:val="num" w:pos="2880"/>
        </w:tabs>
        <w:ind w:left="2880" w:hanging="360"/>
      </w:pPr>
      <w:rPr>
        <w:rFonts w:ascii="Arial" w:hAnsi="Arial" w:hint="default"/>
      </w:rPr>
    </w:lvl>
    <w:lvl w:ilvl="4" w:tplc="33D25C32" w:tentative="1">
      <w:start w:val="1"/>
      <w:numFmt w:val="bullet"/>
      <w:lvlText w:val="•"/>
      <w:lvlJc w:val="left"/>
      <w:pPr>
        <w:tabs>
          <w:tab w:val="num" w:pos="3600"/>
        </w:tabs>
        <w:ind w:left="3600" w:hanging="360"/>
      </w:pPr>
      <w:rPr>
        <w:rFonts w:ascii="Arial" w:hAnsi="Arial" w:hint="default"/>
      </w:rPr>
    </w:lvl>
    <w:lvl w:ilvl="5" w:tplc="4998DBA4" w:tentative="1">
      <w:start w:val="1"/>
      <w:numFmt w:val="bullet"/>
      <w:lvlText w:val="•"/>
      <w:lvlJc w:val="left"/>
      <w:pPr>
        <w:tabs>
          <w:tab w:val="num" w:pos="4320"/>
        </w:tabs>
        <w:ind w:left="4320" w:hanging="360"/>
      </w:pPr>
      <w:rPr>
        <w:rFonts w:ascii="Arial" w:hAnsi="Arial" w:hint="default"/>
      </w:rPr>
    </w:lvl>
    <w:lvl w:ilvl="6" w:tplc="B5C02D38" w:tentative="1">
      <w:start w:val="1"/>
      <w:numFmt w:val="bullet"/>
      <w:lvlText w:val="•"/>
      <w:lvlJc w:val="left"/>
      <w:pPr>
        <w:tabs>
          <w:tab w:val="num" w:pos="5040"/>
        </w:tabs>
        <w:ind w:left="5040" w:hanging="360"/>
      </w:pPr>
      <w:rPr>
        <w:rFonts w:ascii="Arial" w:hAnsi="Arial" w:hint="default"/>
      </w:rPr>
    </w:lvl>
    <w:lvl w:ilvl="7" w:tplc="01184400" w:tentative="1">
      <w:start w:val="1"/>
      <w:numFmt w:val="bullet"/>
      <w:lvlText w:val="•"/>
      <w:lvlJc w:val="left"/>
      <w:pPr>
        <w:tabs>
          <w:tab w:val="num" w:pos="5760"/>
        </w:tabs>
        <w:ind w:left="5760" w:hanging="360"/>
      </w:pPr>
      <w:rPr>
        <w:rFonts w:ascii="Arial" w:hAnsi="Arial" w:hint="default"/>
      </w:rPr>
    </w:lvl>
    <w:lvl w:ilvl="8" w:tplc="0742DEB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4134E6F"/>
    <w:multiLevelType w:val="hybridMultilevel"/>
    <w:tmpl w:val="233620AC"/>
    <w:lvl w:ilvl="0" w:tplc="E02446BC">
      <w:start w:val="5"/>
      <w:numFmt w:val="bullet"/>
      <w:lvlText w:val="-"/>
      <w:lvlJc w:val="left"/>
      <w:pPr>
        <w:ind w:left="720" w:hanging="360"/>
      </w:pPr>
      <w:rPr>
        <w:rFonts w:ascii="Times" w:eastAsia="Times" w:hAnsi="Time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AEF67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F6C2239"/>
    <w:multiLevelType w:val="hybridMultilevel"/>
    <w:tmpl w:val="4622E968"/>
    <w:lvl w:ilvl="0" w:tplc="C3B825FE">
      <w:start w:val="1"/>
      <w:numFmt w:val="bullet"/>
      <w:lvlText w:val="•"/>
      <w:lvlJc w:val="left"/>
      <w:pPr>
        <w:tabs>
          <w:tab w:val="num" w:pos="720"/>
        </w:tabs>
        <w:ind w:left="720" w:hanging="360"/>
      </w:pPr>
      <w:rPr>
        <w:rFonts w:ascii="Arial" w:hAnsi="Arial" w:hint="default"/>
      </w:rPr>
    </w:lvl>
    <w:lvl w:ilvl="1" w:tplc="D3B43DE6" w:tentative="1">
      <w:start w:val="1"/>
      <w:numFmt w:val="bullet"/>
      <w:lvlText w:val="•"/>
      <w:lvlJc w:val="left"/>
      <w:pPr>
        <w:tabs>
          <w:tab w:val="num" w:pos="1440"/>
        </w:tabs>
        <w:ind w:left="1440" w:hanging="360"/>
      </w:pPr>
      <w:rPr>
        <w:rFonts w:ascii="Arial" w:hAnsi="Arial" w:hint="default"/>
      </w:rPr>
    </w:lvl>
    <w:lvl w:ilvl="2" w:tplc="F960724C" w:tentative="1">
      <w:start w:val="1"/>
      <w:numFmt w:val="bullet"/>
      <w:lvlText w:val="•"/>
      <w:lvlJc w:val="left"/>
      <w:pPr>
        <w:tabs>
          <w:tab w:val="num" w:pos="2160"/>
        </w:tabs>
        <w:ind w:left="2160" w:hanging="360"/>
      </w:pPr>
      <w:rPr>
        <w:rFonts w:ascii="Arial" w:hAnsi="Arial" w:hint="default"/>
      </w:rPr>
    </w:lvl>
    <w:lvl w:ilvl="3" w:tplc="6FB62992" w:tentative="1">
      <w:start w:val="1"/>
      <w:numFmt w:val="bullet"/>
      <w:lvlText w:val="•"/>
      <w:lvlJc w:val="left"/>
      <w:pPr>
        <w:tabs>
          <w:tab w:val="num" w:pos="2880"/>
        </w:tabs>
        <w:ind w:left="2880" w:hanging="360"/>
      </w:pPr>
      <w:rPr>
        <w:rFonts w:ascii="Arial" w:hAnsi="Arial" w:hint="default"/>
      </w:rPr>
    </w:lvl>
    <w:lvl w:ilvl="4" w:tplc="1C72944E" w:tentative="1">
      <w:start w:val="1"/>
      <w:numFmt w:val="bullet"/>
      <w:lvlText w:val="•"/>
      <w:lvlJc w:val="left"/>
      <w:pPr>
        <w:tabs>
          <w:tab w:val="num" w:pos="3600"/>
        </w:tabs>
        <w:ind w:left="3600" w:hanging="360"/>
      </w:pPr>
      <w:rPr>
        <w:rFonts w:ascii="Arial" w:hAnsi="Arial" w:hint="default"/>
      </w:rPr>
    </w:lvl>
    <w:lvl w:ilvl="5" w:tplc="E2045864" w:tentative="1">
      <w:start w:val="1"/>
      <w:numFmt w:val="bullet"/>
      <w:lvlText w:val="•"/>
      <w:lvlJc w:val="left"/>
      <w:pPr>
        <w:tabs>
          <w:tab w:val="num" w:pos="4320"/>
        </w:tabs>
        <w:ind w:left="4320" w:hanging="360"/>
      </w:pPr>
      <w:rPr>
        <w:rFonts w:ascii="Arial" w:hAnsi="Arial" w:hint="default"/>
      </w:rPr>
    </w:lvl>
    <w:lvl w:ilvl="6" w:tplc="6E9E008C" w:tentative="1">
      <w:start w:val="1"/>
      <w:numFmt w:val="bullet"/>
      <w:lvlText w:val="•"/>
      <w:lvlJc w:val="left"/>
      <w:pPr>
        <w:tabs>
          <w:tab w:val="num" w:pos="5040"/>
        </w:tabs>
        <w:ind w:left="5040" w:hanging="360"/>
      </w:pPr>
      <w:rPr>
        <w:rFonts w:ascii="Arial" w:hAnsi="Arial" w:hint="default"/>
      </w:rPr>
    </w:lvl>
    <w:lvl w:ilvl="7" w:tplc="43F09A40" w:tentative="1">
      <w:start w:val="1"/>
      <w:numFmt w:val="bullet"/>
      <w:lvlText w:val="•"/>
      <w:lvlJc w:val="left"/>
      <w:pPr>
        <w:tabs>
          <w:tab w:val="num" w:pos="5760"/>
        </w:tabs>
        <w:ind w:left="5760" w:hanging="360"/>
      </w:pPr>
      <w:rPr>
        <w:rFonts w:ascii="Arial" w:hAnsi="Arial" w:hint="default"/>
      </w:rPr>
    </w:lvl>
    <w:lvl w:ilvl="8" w:tplc="2CC282B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11"/>
  </w:num>
  <w:num w:numId="4">
    <w:abstractNumId w:val="2"/>
  </w:num>
  <w:num w:numId="5">
    <w:abstractNumId w:val="9"/>
  </w:num>
  <w:num w:numId="6">
    <w:abstractNumId w:val="0"/>
  </w:num>
  <w:num w:numId="7">
    <w:abstractNumId w:val="1"/>
  </w:num>
  <w:num w:numId="8">
    <w:abstractNumId w:val="21"/>
  </w:num>
  <w:num w:numId="9">
    <w:abstractNumId w:val="12"/>
  </w:num>
  <w:num w:numId="10">
    <w:abstractNumId w:val="16"/>
  </w:num>
  <w:num w:numId="11">
    <w:abstractNumId w:val="26"/>
  </w:num>
  <w:num w:numId="12">
    <w:abstractNumId w:val="28"/>
  </w:num>
  <w:num w:numId="13">
    <w:abstractNumId w:val="35"/>
  </w:num>
  <w:num w:numId="14">
    <w:abstractNumId w:val="33"/>
  </w:num>
  <w:num w:numId="15">
    <w:abstractNumId w:val="24"/>
  </w:num>
  <w:num w:numId="16">
    <w:abstractNumId w:val="3"/>
  </w:num>
  <w:num w:numId="17">
    <w:abstractNumId w:val="10"/>
  </w:num>
  <w:num w:numId="18">
    <w:abstractNumId w:val="8"/>
  </w:num>
  <w:num w:numId="19">
    <w:abstractNumId w:val="27"/>
  </w:num>
  <w:num w:numId="20">
    <w:abstractNumId w:val="29"/>
  </w:num>
  <w:num w:numId="21">
    <w:abstractNumId w:val="32"/>
  </w:num>
  <w:num w:numId="22">
    <w:abstractNumId w:val="15"/>
  </w:num>
  <w:num w:numId="23">
    <w:abstractNumId w:val="36"/>
  </w:num>
  <w:num w:numId="24">
    <w:abstractNumId w:val="7"/>
  </w:num>
  <w:num w:numId="25">
    <w:abstractNumId w:val="18"/>
  </w:num>
  <w:num w:numId="26">
    <w:abstractNumId w:val="22"/>
  </w:num>
  <w:num w:numId="27">
    <w:abstractNumId w:val="19"/>
  </w:num>
  <w:num w:numId="28">
    <w:abstractNumId w:val="13"/>
  </w:num>
  <w:num w:numId="29">
    <w:abstractNumId w:val="14"/>
  </w:num>
  <w:num w:numId="30">
    <w:abstractNumId w:val="17"/>
  </w:num>
  <w:num w:numId="31">
    <w:abstractNumId w:val="5"/>
  </w:num>
  <w:num w:numId="32">
    <w:abstractNumId w:val="23"/>
  </w:num>
  <w:num w:numId="33">
    <w:abstractNumId w:val="30"/>
  </w:num>
  <w:num w:numId="34">
    <w:abstractNumId w:val="20"/>
  </w:num>
  <w:num w:numId="35">
    <w:abstractNumId w:val="37"/>
  </w:num>
  <w:num w:numId="36">
    <w:abstractNumId w:val="25"/>
  </w:num>
  <w:num w:numId="37">
    <w:abstractNumId w:val="3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34"/>
    <w:rsid w:val="00115126"/>
    <w:rsid w:val="001F4E18"/>
    <w:rsid w:val="00343C5D"/>
    <w:rsid w:val="00344634"/>
    <w:rsid w:val="003469FD"/>
    <w:rsid w:val="00463942"/>
    <w:rsid w:val="004C0689"/>
    <w:rsid w:val="004E5BA9"/>
    <w:rsid w:val="00623419"/>
    <w:rsid w:val="006B5234"/>
    <w:rsid w:val="007A4C6F"/>
    <w:rsid w:val="007E0490"/>
    <w:rsid w:val="008914BE"/>
    <w:rsid w:val="00A6234E"/>
    <w:rsid w:val="00BA5249"/>
    <w:rsid w:val="00CB7577"/>
    <w:rsid w:val="00CE293C"/>
    <w:rsid w:val="00F76B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56DD5A2"/>
  <w15:chartTrackingRefBased/>
  <w15:docId w15:val="{5042FA96-58E8-4D6D-B761-0283D23D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C0689"/>
    <w:pPr>
      <w:spacing w:after="0" w:line="240" w:lineRule="auto"/>
    </w:pPr>
    <w:rPr>
      <w:sz w:val="24"/>
      <w:szCs w:val="24"/>
    </w:rPr>
  </w:style>
  <w:style w:type="paragraph" w:styleId="berschrift1">
    <w:name w:val="heading 1"/>
    <w:basedOn w:val="Standard"/>
    <w:link w:val="berschrift1Zchn"/>
    <w:qFormat/>
    <w:rsid w:val="004C0689"/>
    <w:pPr>
      <w:widowControl w:val="0"/>
      <w:autoSpaceDE w:val="0"/>
      <w:autoSpaceDN w:val="0"/>
      <w:ind w:left="682" w:hanging="567"/>
      <w:outlineLvl w:val="0"/>
    </w:pPr>
    <w:rPr>
      <w:rFonts w:ascii="Cambria" w:eastAsia="Cambria" w:hAnsi="Cambria" w:cs="Cambria"/>
      <w:b/>
      <w:bCs/>
      <w:sz w:val="26"/>
      <w:szCs w:val="26"/>
      <w:lang w:eastAsia="de-CH" w:bidi="de-CH"/>
    </w:rPr>
  </w:style>
  <w:style w:type="paragraph" w:styleId="berschrift2">
    <w:name w:val="heading 2"/>
    <w:basedOn w:val="Standard"/>
    <w:next w:val="Standard"/>
    <w:link w:val="berschrift2Zchn"/>
    <w:uiPriority w:val="9"/>
    <w:semiHidden/>
    <w:unhideWhenUsed/>
    <w:qFormat/>
    <w:rsid w:val="001F4E1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F4E18"/>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C0689"/>
    <w:rPr>
      <w:rFonts w:ascii="Cambria" w:eastAsia="Cambria" w:hAnsi="Cambria" w:cs="Cambria"/>
      <w:b/>
      <w:bCs/>
      <w:sz w:val="26"/>
      <w:szCs w:val="26"/>
      <w:lang w:eastAsia="de-CH" w:bidi="de-CH"/>
    </w:rPr>
  </w:style>
  <w:style w:type="paragraph" w:styleId="Textkrper">
    <w:name w:val="Body Text"/>
    <w:basedOn w:val="Standard"/>
    <w:link w:val="TextkrperZchn"/>
    <w:qFormat/>
    <w:rsid w:val="004C0689"/>
    <w:pPr>
      <w:widowControl w:val="0"/>
      <w:autoSpaceDE w:val="0"/>
      <w:autoSpaceDN w:val="0"/>
      <w:spacing w:before="9"/>
      <w:ind w:left="116"/>
    </w:pPr>
    <w:rPr>
      <w:rFonts w:ascii="Calibri" w:eastAsia="Calibri" w:hAnsi="Calibri" w:cs="Calibri"/>
      <w:sz w:val="22"/>
      <w:szCs w:val="22"/>
      <w:lang w:eastAsia="de-CH" w:bidi="de-CH"/>
    </w:rPr>
  </w:style>
  <w:style w:type="character" w:customStyle="1" w:styleId="TextkrperZchn">
    <w:name w:val="Textkörper Zchn"/>
    <w:basedOn w:val="Absatz-Standardschriftart"/>
    <w:link w:val="Textkrper"/>
    <w:rsid w:val="004C0689"/>
    <w:rPr>
      <w:rFonts w:ascii="Calibri" w:eastAsia="Calibri" w:hAnsi="Calibri" w:cs="Calibri"/>
      <w:lang w:eastAsia="de-CH" w:bidi="de-CH"/>
    </w:rPr>
  </w:style>
  <w:style w:type="paragraph" w:styleId="Listenabsatz">
    <w:name w:val="List Paragraph"/>
    <w:basedOn w:val="Standard"/>
    <w:uiPriority w:val="34"/>
    <w:qFormat/>
    <w:rsid w:val="004C0689"/>
    <w:pPr>
      <w:widowControl w:val="0"/>
      <w:autoSpaceDE w:val="0"/>
      <w:autoSpaceDN w:val="0"/>
      <w:ind w:left="836" w:hanging="361"/>
    </w:pPr>
    <w:rPr>
      <w:rFonts w:ascii="Calibri" w:eastAsia="Calibri" w:hAnsi="Calibri" w:cs="Calibri"/>
      <w:sz w:val="22"/>
      <w:szCs w:val="22"/>
      <w:lang w:eastAsia="de-CH" w:bidi="de-CH"/>
    </w:rPr>
  </w:style>
  <w:style w:type="character" w:customStyle="1" w:styleId="berschrift2Zchn">
    <w:name w:val="Überschrift 2 Zchn"/>
    <w:basedOn w:val="Absatz-Standardschriftart"/>
    <w:link w:val="berschrift2"/>
    <w:uiPriority w:val="9"/>
    <w:semiHidden/>
    <w:rsid w:val="001F4E18"/>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1F4E18"/>
    <w:rPr>
      <w:rFonts w:asciiTheme="majorHAnsi" w:eastAsiaTheme="majorEastAsia" w:hAnsiTheme="majorHAnsi" w:cstheme="majorBidi"/>
      <w:color w:val="1F3763" w:themeColor="accent1" w:themeShade="7F"/>
      <w:sz w:val="24"/>
      <w:szCs w:val="24"/>
    </w:rPr>
  </w:style>
  <w:style w:type="paragraph" w:styleId="Kopfzeile">
    <w:name w:val="header"/>
    <w:basedOn w:val="Standard"/>
    <w:link w:val="KopfzeileZchn"/>
    <w:uiPriority w:val="99"/>
    <w:unhideWhenUsed/>
    <w:rsid w:val="004E5BA9"/>
    <w:pPr>
      <w:widowControl w:val="0"/>
      <w:tabs>
        <w:tab w:val="center" w:pos="4536"/>
        <w:tab w:val="right" w:pos="9072"/>
      </w:tabs>
      <w:autoSpaceDE w:val="0"/>
      <w:autoSpaceDN w:val="0"/>
    </w:pPr>
    <w:rPr>
      <w:rFonts w:ascii="Calibri" w:eastAsia="Calibri" w:hAnsi="Calibri" w:cs="Calibri"/>
      <w:sz w:val="22"/>
      <w:szCs w:val="22"/>
      <w:lang w:val="en-US"/>
    </w:rPr>
  </w:style>
  <w:style w:type="character" w:customStyle="1" w:styleId="KopfzeileZchn">
    <w:name w:val="Kopfzeile Zchn"/>
    <w:basedOn w:val="Absatz-Standardschriftart"/>
    <w:link w:val="Kopfzeile"/>
    <w:uiPriority w:val="99"/>
    <w:rsid w:val="004E5BA9"/>
    <w:rPr>
      <w:rFonts w:ascii="Calibri" w:eastAsia="Calibri" w:hAnsi="Calibri" w:cs="Calibri"/>
      <w:lang w:val="en-US"/>
    </w:rPr>
  </w:style>
  <w:style w:type="paragraph" w:styleId="Fuzeile">
    <w:name w:val="footer"/>
    <w:basedOn w:val="Standard"/>
    <w:link w:val="FuzeileZchn"/>
    <w:unhideWhenUsed/>
    <w:rsid w:val="004E5BA9"/>
    <w:pPr>
      <w:widowControl w:val="0"/>
      <w:tabs>
        <w:tab w:val="center" w:pos="4536"/>
        <w:tab w:val="right" w:pos="9072"/>
      </w:tabs>
      <w:autoSpaceDE w:val="0"/>
      <w:autoSpaceDN w:val="0"/>
    </w:pPr>
    <w:rPr>
      <w:rFonts w:ascii="Calibri" w:eastAsia="Calibri" w:hAnsi="Calibri" w:cs="Calibri"/>
      <w:sz w:val="22"/>
      <w:szCs w:val="22"/>
      <w:lang w:val="en-US"/>
    </w:rPr>
  </w:style>
  <w:style w:type="character" w:customStyle="1" w:styleId="FuzeileZchn">
    <w:name w:val="Fußzeile Zchn"/>
    <w:basedOn w:val="Absatz-Standardschriftart"/>
    <w:link w:val="Fuzeile"/>
    <w:rsid w:val="004E5BA9"/>
    <w:rPr>
      <w:rFonts w:ascii="Calibri" w:eastAsia="Calibri" w:hAnsi="Calibri" w:cs="Calibri"/>
      <w:lang w:val="en-US"/>
    </w:rPr>
  </w:style>
  <w:style w:type="character" w:styleId="Fett">
    <w:name w:val="Strong"/>
    <w:basedOn w:val="Absatz-Standardschriftart"/>
    <w:qFormat/>
    <w:rsid w:val="00463942"/>
    <w:rPr>
      <w:b/>
      <w:bCs/>
    </w:rPr>
  </w:style>
  <w:style w:type="paragraph" w:styleId="Beschriftung">
    <w:name w:val="caption"/>
    <w:basedOn w:val="Standard"/>
    <w:next w:val="Standard"/>
    <w:uiPriority w:val="35"/>
    <w:unhideWhenUsed/>
    <w:qFormat/>
    <w:rsid w:val="00463942"/>
    <w:pPr>
      <w:spacing w:after="200"/>
    </w:pPr>
    <w:rPr>
      <w:bCs/>
      <w:sz w:val="18"/>
      <w:szCs w:val="18"/>
      <w:lang w:val="fr-CH"/>
    </w:rPr>
  </w:style>
  <w:style w:type="paragraph" w:styleId="Dokumentstruktur">
    <w:name w:val="Document Map"/>
    <w:basedOn w:val="Standard"/>
    <w:link w:val="DokumentstrukturZchn"/>
    <w:rsid w:val="00343C5D"/>
    <w:pPr>
      <w:shd w:val="clear" w:color="auto" w:fill="000080"/>
    </w:pPr>
    <w:rPr>
      <w:rFonts w:ascii="Geneva" w:eastAsia="Times" w:hAnsi="Geneva" w:cs="Times New Roman"/>
      <w:lang w:val="en-US" w:eastAsia="de-DE"/>
    </w:rPr>
  </w:style>
  <w:style w:type="character" w:customStyle="1" w:styleId="DokumentstrukturZchn">
    <w:name w:val="Dokumentstruktur Zchn"/>
    <w:basedOn w:val="Absatz-Standardschriftart"/>
    <w:link w:val="Dokumentstruktur"/>
    <w:rsid w:val="00343C5D"/>
    <w:rPr>
      <w:rFonts w:ascii="Geneva" w:eastAsia="Times" w:hAnsi="Geneva" w:cs="Times New Roman"/>
      <w:sz w:val="24"/>
      <w:szCs w:val="24"/>
      <w:shd w:val="clear" w:color="auto" w:fill="000080"/>
      <w:lang w:val="en-US" w:eastAsia="de-DE"/>
    </w:rPr>
  </w:style>
  <w:style w:type="character" w:styleId="Hyperlink">
    <w:name w:val="Hyperlink"/>
    <w:basedOn w:val="Absatz-Standardschriftart"/>
    <w:rsid w:val="00343C5D"/>
    <w:rPr>
      <w:color w:val="0000FF"/>
      <w:u w:val="single"/>
    </w:rPr>
  </w:style>
  <w:style w:type="paragraph" w:styleId="Sprechblasentext">
    <w:name w:val="Balloon Text"/>
    <w:basedOn w:val="Standard"/>
    <w:link w:val="SprechblasentextZchn"/>
    <w:semiHidden/>
    <w:rsid w:val="00343C5D"/>
    <w:rPr>
      <w:rFonts w:ascii="Lucida Grande" w:eastAsia="Times" w:hAnsi="Lucida Grande" w:cs="Times New Roman"/>
      <w:sz w:val="18"/>
      <w:szCs w:val="18"/>
      <w:lang w:val="en-US" w:eastAsia="de-DE"/>
    </w:rPr>
  </w:style>
  <w:style w:type="character" w:customStyle="1" w:styleId="SprechblasentextZchn">
    <w:name w:val="Sprechblasentext Zchn"/>
    <w:basedOn w:val="Absatz-Standardschriftart"/>
    <w:link w:val="Sprechblasentext"/>
    <w:semiHidden/>
    <w:rsid w:val="00343C5D"/>
    <w:rPr>
      <w:rFonts w:ascii="Lucida Grande" w:eastAsia="Times" w:hAnsi="Lucida Grande" w:cs="Times New Roman"/>
      <w:sz w:val="18"/>
      <w:szCs w:val="18"/>
      <w:lang w:val="en-US" w:eastAsia="de-DE"/>
    </w:rPr>
  </w:style>
  <w:style w:type="character" w:styleId="Seitenzahl">
    <w:name w:val="page number"/>
    <w:basedOn w:val="Absatz-Standardschriftart"/>
    <w:rsid w:val="00343C5D"/>
  </w:style>
  <w:style w:type="character" w:styleId="BesuchterLink">
    <w:name w:val="FollowedHyperlink"/>
    <w:basedOn w:val="Absatz-Standardschriftart"/>
    <w:rsid w:val="00343C5D"/>
    <w:rPr>
      <w:color w:val="800080"/>
      <w:u w:val="single"/>
    </w:rPr>
  </w:style>
  <w:style w:type="paragraph" w:customStyle="1" w:styleId="Default">
    <w:name w:val="Default"/>
    <w:rsid w:val="00343C5D"/>
    <w:pPr>
      <w:widowControl w:val="0"/>
      <w:autoSpaceDE w:val="0"/>
      <w:autoSpaceDN w:val="0"/>
      <w:adjustRightInd w:val="0"/>
      <w:spacing w:after="0" w:line="240" w:lineRule="auto"/>
    </w:pPr>
    <w:rPr>
      <w:rFonts w:ascii="Arial" w:eastAsia="Times" w:hAnsi="Arial" w:cs="Arial"/>
      <w:color w:val="000000"/>
      <w:sz w:val="24"/>
      <w:szCs w:val="24"/>
      <w:lang w:val="de-DE" w:eastAsia="de-DE"/>
    </w:rPr>
  </w:style>
  <w:style w:type="paragraph" w:customStyle="1" w:styleId="Kopfze">
    <w:name w:val="Kopfze"/>
    <w:basedOn w:val="Standard"/>
    <w:rsid w:val="00343C5D"/>
    <w:pPr>
      <w:tabs>
        <w:tab w:val="center" w:pos="4536"/>
        <w:tab w:val="right" w:pos="9072"/>
      </w:tabs>
    </w:pPr>
    <w:rPr>
      <w:rFonts w:ascii="Arial" w:eastAsia="Times New Roman" w:hAnsi="Arial" w:cs="Times New Roman"/>
      <w:lang w:eastAsia="de-DE" w:bidi="de-DE"/>
    </w:rPr>
  </w:style>
  <w:style w:type="paragraph" w:styleId="StandardWeb">
    <w:name w:val="Normal (Web)"/>
    <w:basedOn w:val="Standard"/>
    <w:uiPriority w:val="99"/>
    <w:rsid w:val="00343C5D"/>
    <w:pPr>
      <w:spacing w:beforeLines="1" w:afterLines="1"/>
    </w:pPr>
    <w:rPr>
      <w:rFonts w:ascii="Times" w:eastAsia="Times" w:hAnsi="Times" w:cs="Times New Roman"/>
      <w:sz w:val="20"/>
      <w:lang w:val="de-DE" w:eastAsia="de-DE"/>
    </w:rPr>
  </w:style>
  <w:style w:type="character" w:styleId="Kommentarzeichen">
    <w:name w:val="annotation reference"/>
    <w:basedOn w:val="Absatz-Standardschriftart"/>
    <w:rsid w:val="00343C5D"/>
    <w:rPr>
      <w:sz w:val="16"/>
      <w:szCs w:val="16"/>
    </w:rPr>
  </w:style>
  <w:style w:type="paragraph" w:styleId="Kommentartext">
    <w:name w:val="annotation text"/>
    <w:basedOn w:val="Standard"/>
    <w:link w:val="KommentartextZchn"/>
    <w:rsid w:val="00343C5D"/>
    <w:rPr>
      <w:rFonts w:ascii="Times" w:eastAsia="Times" w:hAnsi="Times" w:cs="Times New Roman"/>
      <w:sz w:val="20"/>
      <w:szCs w:val="20"/>
      <w:lang w:val="en-US" w:eastAsia="de-DE"/>
    </w:rPr>
  </w:style>
  <w:style w:type="character" w:customStyle="1" w:styleId="KommentartextZchn">
    <w:name w:val="Kommentartext Zchn"/>
    <w:basedOn w:val="Absatz-Standardschriftart"/>
    <w:link w:val="Kommentartext"/>
    <w:rsid w:val="00343C5D"/>
    <w:rPr>
      <w:rFonts w:ascii="Times" w:eastAsia="Times" w:hAnsi="Times" w:cs="Times New Roman"/>
      <w:sz w:val="20"/>
      <w:szCs w:val="20"/>
      <w:lang w:val="en-US" w:eastAsia="de-DE"/>
    </w:rPr>
  </w:style>
  <w:style w:type="paragraph" w:styleId="Kommentarthema">
    <w:name w:val="annotation subject"/>
    <w:basedOn w:val="Kommentartext"/>
    <w:next w:val="Kommentartext"/>
    <w:link w:val="KommentarthemaZchn"/>
    <w:rsid w:val="00343C5D"/>
    <w:rPr>
      <w:b/>
      <w:bCs/>
    </w:rPr>
  </w:style>
  <w:style w:type="character" w:customStyle="1" w:styleId="KommentarthemaZchn">
    <w:name w:val="Kommentarthema Zchn"/>
    <w:basedOn w:val="KommentartextZchn"/>
    <w:link w:val="Kommentarthema"/>
    <w:rsid w:val="00343C5D"/>
    <w:rPr>
      <w:rFonts w:ascii="Times" w:eastAsia="Times" w:hAnsi="Times" w:cs="Times New Roman"/>
      <w:b/>
      <w:bCs/>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il.ch/cms/publikationen/referenzprofile-waldboeden" TargetMode="External"/><Relationship Id="rId3" Type="http://schemas.openxmlformats.org/officeDocument/2006/relationships/settings" Target="settings.xml"/><Relationship Id="rId7" Type="http://schemas.openxmlformats.org/officeDocument/2006/relationships/hyperlink" Target="http://www.wassernetz.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g-soil40-announce@lists.soil.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3805</Words>
  <Characters>23975</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Lustenberger Jasmin (lusb)</dc:creator>
  <cp:keywords/>
  <dc:description/>
  <cp:lastModifiedBy>Lustenberger Jasmin (lusb)</cp:lastModifiedBy>
  <cp:revision>2</cp:revision>
  <cp:lastPrinted>2020-03-30T07:41:00Z</cp:lastPrinted>
  <dcterms:created xsi:type="dcterms:W3CDTF">2020-04-01T14:48:00Z</dcterms:created>
  <dcterms:modified xsi:type="dcterms:W3CDTF">2020-04-01T14:48:00Z</dcterms:modified>
</cp:coreProperties>
</file>