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AA7FA" w14:textId="143953FD" w:rsidR="00F37E40" w:rsidRPr="008D08E4" w:rsidRDefault="00F02A09" w:rsidP="00F37E40">
      <w:pPr>
        <w:rPr>
          <w:b/>
          <w:bCs/>
          <w:sz w:val="28"/>
          <w:szCs w:val="28"/>
          <w:lang w:val="fr-CA"/>
        </w:rPr>
      </w:pPr>
      <w:r>
        <w:rPr>
          <w:rFonts w:ascii="Calibri" w:eastAsia="Calibri" w:hAnsi="Calibri" w:cs="Times New Roman"/>
          <w:b/>
          <w:bCs/>
          <w:sz w:val="28"/>
          <w:szCs w:val="28"/>
          <w:lang w:val="fr-FR"/>
        </w:rPr>
        <w:t>Assemblée annuelle</w:t>
      </w:r>
      <w:r w:rsidR="00971E33">
        <w:rPr>
          <w:rFonts w:ascii="Calibri" w:eastAsia="Calibri" w:hAnsi="Calibri" w:cs="Times New Roman"/>
          <w:b/>
          <w:bCs/>
          <w:sz w:val="28"/>
          <w:szCs w:val="28"/>
          <w:lang w:val="fr-FR"/>
        </w:rPr>
        <w:t> </w:t>
      </w:r>
      <w:r>
        <w:rPr>
          <w:rFonts w:ascii="Calibri" w:eastAsia="Calibri" w:hAnsi="Calibri" w:cs="Times New Roman"/>
          <w:b/>
          <w:bCs/>
          <w:sz w:val="28"/>
          <w:szCs w:val="28"/>
          <w:lang w:val="fr-FR"/>
        </w:rPr>
        <w:t>2021 de la SSP</w:t>
      </w:r>
    </w:p>
    <w:p w14:paraId="457B19FF" w14:textId="77777777" w:rsidR="00F37E40" w:rsidRPr="008D08E4" w:rsidRDefault="00F02A09" w:rsidP="00F37E40">
      <w:pPr>
        <w:rPr>
          <w:b/>
          <w:bCs/>
          <w:lang w:val="fr-CA"/>
        </w:rPr>
      </w:pPr>
      <w:r>
        <w:rPr>
          <w:rFonts w:ascii="Calibri" w:eastAsia="Calibri" w:hAnsi="Calibri" w:cs="Times New Roman"/>
          <w:b/>
          <w:bCs/>
          <w:lang w:val="fr-FR"/>
        </w:rPr>
        <w:t>Rapport de la rédaction</w:t>
      </w:r>
    </w:p>
    <w:p w14:paraId="1EA123D4" w14:textId="652AD8E6" w:rsidR="00F37E40" w:rsidRPr="008D08E4" w:rsidRDefault="00F02A09" w:rsidP="00F37E40">
      <w:pPr>
        <w:rPr>
          <w:lang w:val="fr-CA"/>
        </w:rPr>
      </w:pPr>
      <w:r>
        <w:rPr>
          <w:rFonts w:ascii="Calibri" w:eastAsia="Calibri" w:hAnsi="Calibri" w:cs="Times New Roman"/>
          <w:lang w:val="fr-FR"/>
        </w:rPr>
        <w:t xml:space="preserve">Le dernier bulletin en date </w:t>
      </w:r>
      <w:r>
        <w:rPr>
          <w:rFonts w:ascii="Calibri" w:eastAsia="Calibri" w:hAnsi="Calibri" w:cs="Times New Roman"/>
          <w:lang w:val="fr-FR"/>
        </w:rPr>
        <w:t>(bulletin n</w:t>
      </w:r>
      <w:r>
        <w:rPr>
          <w:rFonts w:ascii="Calibri" w:eastAsia="Calibri" w:hAnsi="Calibri" w:cs="Times New Roman"/>
          <w:vertAlign w:val="superscript"/>
          <w:lang w:val="fr-FR"/>
        </w:rPr>
        <w:t>o</w:t>
      </w:r>
      <w:r>
        <w:rPr>
          <w:rFonts w:ascii="Calibri" w:eastAsia="Calibri" w:hAnsi="Calibri" w:cs="Times New Roman"/>
          <w:lang w:val="fr-FR"/>
        </w:rPr>
        <w:t xml:space="preserve"> 40), est consacré au congrès joint de la SSP et de la Société </w:t>
      </w:r>
      <w:r w:rsidR="00A23402">
        <w:rPr>
          <w:rFonts w:ascii="Calibri" w:eastAsia="Calibri" w:hAnsi="Calibri" w:cs="Times New Roman"/>
          <w:lang w:val="fr-FR"/>
        </w:rPr>
        <w:t>a</w:t>
      </w:r>
      <w:r>
        <w:rPr>
          <w:rFonts w:ascii="Calibri" w:eastAsia="Calibri" w:hAnsi="Calibri" w:cs="Times New Roman"/>
          <w:lang w:val="fr-FR"/>
        </w:rPr>
        <w:t xml:space="preserve">llemande de </w:t>
      </w:r>
      <w:r w:rsidR="00A23402">
        <w:rPr>
          <w:rFonts w:ascii="Calibri" w:eastAsia="Calibri" w:hAnsi="Calibri" w:cs="Times New Roman"/>
          <w:lang w:val="fr-FR"/>
        </w:rPr>
        <w:t>p</w:t>
      </w:r>
      <w:r>
        <w:rPr>
          <w:rFonts w:ascii="Calibri" w:eastAsia="Calibri" w:hAnsi="Calibri" w:cs="Times New Roman"/>
          <w:lang w:val="fr-FR"/>
        </w:rPr>
        <w:t>édologie (DBG</w:t>
      </w:r>
      <w:r>
        <w:rPr>
          <w:rFonts w:ascii="Calibri" w:eastAsia="Calibri" w:hAnsi="Calibri" w:cs="Times New Roman"/>
          <w:lang w:val="fr-FR"/>
        </w:rPr>
        <w:t>), qui s’est tenu en août 2019. Il comporte sept articles de l’Allemagne, un de l’Autriche et un du Bélarus. Trois propositions d’article ont été rejetées par les évaluateurs·trices. On constate qu’aucun article n’a été proposé par la Suisse.</w:t>
      </w:r>
    </w:p>
    <w:p w14:paraId="26E84DD7" w14:textId="16DC8454" w:rsidR="00F37E40" w:rsidRDefault="00F02A09" w:rsidP="00F37E40">
      <w:r>
        <w:rPr>
          <w:rFonts w:ascii="Calibri" w:eastAsia="Calibri" w:hAnsi="Calibri" w:cs="Times New Roman"/>
          <w:lang w:val="fr-FR"/>
        </w:rPr>
        <w:t>En 2020, le congrès de la SSP n’a pas eu lieu et Eurosoil</w:t>
      </w:r>
      <w:r w:rsidR="00971E33">
        <w:rPr>
          <w:rFonts w:ascii="Calibri" w:eastAsia="Calibri" w:hAnsi="Calibri" w:cs="Times New Roman"/>
          <w:lang w:val="fr-FR"/>
        </w:rPr>
        <w:t> </w:t>
      </w:r>
      <w:r>
        <w:rPr>
          <w:rFonts w:ascii="Calibri" w:eastAsia="Calibri" w:hAnsi="Calibri" w:cs="Times New Roman"/>
          <w:lang w:val="fr-FR"/>
        </w:rPr>
        <w:t>2020 a dû être reporté à 2021. Par conséquent, aucun bulletin n</w:t>
      </w:r>
      <w:r w:rsidR="00971E33">
        <w:rPr>
          <w:rFonts w:ascii="Calibri" w:eastAsia="Calibri" w:hAnsi="Calibri" w:cs="Times New Roman"/>
          <w:lang w:val="fr-FR"/>
        </w:rPr>
        <w:t>’</w:t>
      </w:r>
      <w:r>
        <w:rPr>
          <w:rFonts w:ascii="Calibri" w:eastAsia="Calibri" w:hAnsi="Calibri" w:cs="Times New Roman"/>
          <w:lang w:val="fr-FR"/>
        </w:rPr>
        <w:t>a été publié en 2020.</w:t>
      </w:r>
    </w:p>
    <w:p w14:paraId="38FEF212" w14:textId="77777777" w:rsidR="00F37E40" w:rsidRPr="008D08E4" w:rsidRDefault="00F02A09" w:rsidP="00F37E40">
      <w:pPr>
        <w:rPr>
          <w:lang w:val="fr-CA"/>
        </w:rPr>
      </w:pPr>
      <w:r>
        <w:rPr>
          <w:rFonts w:ascii="Calibri" w:eastAsia="Calibri" w:hAnsi="Calibri" w:cs="Times New Roman"/>
          <w:lang w:val="fr-FR"/>
        </w:rPr>
        <w:t>Le bulletin a par ailleurs fait l’objet d’un sondage auprès des membres (</w:t>
      </w:r>
      <w:r>
        <w:rPr>
          <w:rFonts w:ascii="Calibri" w:eastAsia="Calibri" w:hAnsi="Calibri" w:cs="Times New Roman"/>
          <w:i/>
          <w:iCs/>
          <w:lang w:val="fr-FR"/>
        </w:rPr>
        <w:t>Mitgliederbefragung BGS 2020).</w:t>
      </w:r>
      <w:r>
        <w:rPr>
          <w:rFonts w:ascii="Calibri" w:eastAsia="Calibri" w:hAnsi="Calibri" w:cs="Times New Roman"/>
          <w:lang w:val="fr-FR"/>
        </w:rPr>
        <w:t xml:space="preserve"> Principales conclusions du sondage :</w:t>
      </w:r>
    </w:p>
    <w:p w14:paraId="27996286" w14:textId="120CE171" w:rsidR="00F37E40" w:rsidRPr="008D08E4" w:rsidRDefault="00F02A09" w:rsidP="00F37E40">
      <w:pPr>
        <w:rPr>
          <w:lang w:val="fr-CA"/>
        </w:rPr>
      </w:pPr>
      <w:r>
        <w:rPr>
          <w:rFonts w:ascii="Calibri" w:eastAsia="Calibri" w:hAnsi="Calibri" w:cs="Times New Roman"/>
          <w:lang w:val="fr-FR"/>
        </w:rPr>
        <w:t>Le bulletin est lu fréquemment. Seuls 7</w:t>
      </w:r>
      <w:r w:rsidR="00971E33">
        <w:rPr>
          <w:rFonts w:ascii="Calibri" w:eastAsia="Calibri" w:hAnsi="Calibri" w:cs="Times New Roman"/>
          <w:lang w:val="fr-FR"/>
        </w:rPr>
        <w:t> </w:t>
      </w:r>
      <w:r>
        <w:rPr>
          <w:rFonts w:ascii="Calibri" w:eastAsia="Calibri" w:hAnsi="Calibri" w:cs="Times New Roman"/>
          <w:lang w:val="fr-FR"/>
        </w:rPr>
        <w:t>% disent ne pas le lire.</w:t>
      </w:r>
    </w:p>
    <w:p w14:paraId="42657B2F" w14:textId="77777777" w:rsidR="00F37E40" w:rsidRPr="008D08E4" w:rsidRDefault="00F02A09" w:rsidP="00F37E40">
      <w:pPr>
        <w:rPr>
          <w:lang w:val="fr-CA"/>
        </w:rPr>
      </w:pPr>
      <w:r>
        <w:rPr>
          <w:rFonts w:ascii="Calibri" w:eastAsia="Calibri" w:hAnsi="Calibri" w:cs="Times New Roman"/>
          <w:lang w:val="fr-FR"/>
        </w:rPr>
        <w:t>Les membres préfèrent la version papier, même si la version en ligne est lue également.</w:t>
      </w:r>
    </w:p>
    <w:p w14:paraId="4A337F02" w14:textId="729BF640" w:rsidR="00F37E40" w:rsidRPr="008D08E4" w:rsidRDefault="00F02A09" w:rsidP="00F37E40">
      <w:pPr>
        <w:rPr>
          <w:lang w:val="fr-CA"/>
        </w:rPr>
      </w:pPr>
      <w:r>
        <w:rPr>
          <w:rFonts w:ascii="Calibri" w:eastAsia="Calibri" w:hAnsi="Calibri" w:cs="Times New Roman"/>
          <w:lang w:val="fr-FR"/>
        </w:rPr>
        <w:t>En ce qui concerne l’orientation future du bulletin, il semb</w:t>
      </w:r>
      <w:r>
        <w:rPr>
          <w:rFonts w:ascii="Calibri" w:eastAsia="Calibri" w:hAnsi="Calibri" w:cs="Times New Roman"/>
          <w:lang w:val="fr-FR"/>
        </w:rPr>
        <w:t>le qu</w:t>
      </w:r>
      <w:r w:rsidR="00971E33">
        <w:rPr>
          <w:rFonts w:ascii="Calibri" w:eastAsia="Calibri" w:hAnsi="Calibri" w:cs="Times New Roman"/>
          <w:lang w:val="fr-FR"/>
        </w:rPr>
        <w:t>’</w:t>
      </w:r>
      <w:r>
        <w:rPr>
          <w:rFonts w:ascii="Calibri" w:eastAsia="Calibri" w:hAnsi="Calibri" w:cs="Times New Roman"/>
          <w:lang w:val="fr-FR"/>
        </w:rPr>
        <w:t>une publication en ligne avec des blogues et des brèves, portant sur le même type de contenu, soit souhaitée.</w:t>
      </w:r>
    </w:p>
    <w:p w14:paraId="349C4DC3" w14:textId="77777777" w:rsidR="00F37E40" w:rsidRPr="008D08E4" w:rsidRDefault="00F02A09" w:rsidP="00F37E40">
      <w:pPr>
        <w:rPr>
          <w:lang w:val="fr-CA"/>
        </w:rPr>
      </w:pPr>
      <w:r>
        <w:rPr>
          <w:rFonts w:ascii="Calibri" w:eastAsia="Calibri" w:hAnsi="Calibri" w:cs="Times New Roman"/>
          <w:lang w:val="fr-FR"/>
        </w:rPr>
        <w:t xml:space="preserve">Le conseil d’administration souhaite tenir compte des souhaits </w:t>
      </w:r>
      <w:r>
        <w:rPr>
          <w:rFonts w:ascii="Calibri" w:eastAsia="Calibri" w:hAnsi="Calibri" w:cs="Times New Roman"/>
          <w:lang w:val="fr-FR"/>
        </w:rPr>
        <w:t>et des propositions des membres et tenir un atelier au mois de septembre afin de revoir la forme actuelle du bulletin et élaborer une proposition concrète.</w:t>
      </w:r>
    </w:p>
    <w:p w14:paraId="6B600A1A" w14:textId="380AA404" w:rsidR="00F37E40" w:rsidRPr="008D08E4" w:rsidRDefault="00F02A09" w:rsidP="00F37E40">
      <w:pPr>
        <w:rPr>
          <w:lang w:val="fr-CA"/>
        </w:rPr>
      </w:pPr>
      <w:r>
        <w:rPr>
          <w:rFonts w:ascii="Calibri" w:eastAsia="Calibri" w:hAnsi="Calibri" w:cs="Times New Roman"/>
          <w:lang w:val="fr-FR"/>
        </w:rPr>
        <w:t xml:space="preserve">Voici les résultats du </w:t>
      </w:r>
      <w:r>
        <w:rPr>
          <w:rFonts w:ascii="Calibri" w:eastAsia="Calibri" w:hAnsi="Calibri" w:cs="Times New Roman"/>
          <w:lang w:val="fr-FR"/>
        </w:rPr>
        <w:t>sondage mené auprès des membres à propos du bulletin (valeurs numériques exprimées en %)</w:t>
      </w:r>
      <w:r w:rsidR="00971E33">
        <w:rPr>
          <w:rFonts w:ascii="Calibri" w:eastAsia="Calibri" w:hAnsi="Calibri" w:cs="Times New Roman"/>
          <w:lang w:val="fr-FR"/>
        </w:rPr>
        <w:t> </w:t>
      </w:r>
      <w:r>
        <w:rPr>
          <w:rFonts w:ascii="Calibri" w:eastAsia="Calibri" w:hAnsi="Calibri" w:cs="Times New Roman"/>
          <w:lang w:val="fr-FR"/>
        </w:rPr>
        <w:t>:</w:t>
      </w:r>
    </w:p>
    <w:p w14:paraId="5E708699" w14:textId="5D8F6D08" w:rsidR="00F37E40" w:rsidRPr="008D08E4" w:rsidRDefault="00F02A09" w:rsidP="00F37E40">
      <w:pPr>
        <w:rPr>
          <w:lang w:val="fr-CA"/>
        </w:rPr>
      </w:pPr>
      <w:r>
        <w:rPr>
          <w:rFonts w:ascii="Calibri" w:eastAsia="Calibri" w:hAnsi="Calibri" w:cs="Times New Roman"/>
          <w:lang w:val="fr-FR"/>
        </w:rPr>
        <w:t>A</w:t>
      </w:r>
      <w:r w:rsidR="008D08E4">
        <w:rPr>
          <w:rFonts w:ascii="Calibri" w:eastAsia="Calibri" w:hAnsi="Calibri" w:cs="Times New Roman"/>
          <w:lang w:val="fr-FR"/>
        </w:rPr>
        <w:t>u</w:t>
      </w:r>
      <w:r>
        <w:rPr>
          <w:rFonts w:ascii="Calibri" w:eastAsia="Calibri" w:hAnsi="Calibri" w:cs="Times New Roman"/>
          <w:lang w:val="fr-FR"/>
        </w:rPr>
        <w:t>cune réponse ; réponse non terminée ou non soumise</w:t>
      </w:r>
    </w:p>
    <w:p w14:paraId="1DE87EDD" w14:textId="53F002EF" w:rsidR="00B25458" w:rsidRPr="008D08E4" w:rsidRDefault="00F02A09" w:rsidP="00B25458">
      <w:pPr>
        <w:pStyle w:val="Heading1"/>
        <w:rPr>
          <w:lang w:val="fr-CA"/>
        </w:rPr>
      </w:pPr>
      <w:r>
        <w:rPr>
          <w:rFonts w:ascii="Calibri Light" w:eastAsia="Calibri Light" w:hAnsi="Calibri Light" w:cs="Times New Roman"/>
          <w:lang w:val="fr-FR"/>
        </w:rPr>
        <w:t>Rapport annuel</w:t>
      </w:r>
      <w:r w:rsidR="00971E33">
        <w:rPr>
          <w:rFonts w:ascii="Calibri Light" w:eastAsia="Calibri Light" w:hAnsi="Calibri Light" w:cs="Times New Roman"/>
          <w:lang w:val="fr-FR"/>
        </w:rPr>
        <w:t> </w:t>
      </w:r>
      <w:r>
        <w:rPr>
          <w:rFonts w:ascii="Calibri Light" w:eastAsia="Calibri Light" w:hAnsi="Calibri Light" w:cs="Times New Roman"/>
          <w:lang w:val="fr-FR"/>
        </w:rPr>
        <w:t>2020 du groupe de travail Sol de l’année de la SSP</w:t>
      </w:r>
    </w:p>
    <w:p w14:paraId="7B57B19C" w14:textId="77777777" w:rsidR="00B25458" w:rsidRPr="008D08E4" w:rsidRDefault="00F02A09" w:rsidP="00B25458">
      <w:pPr>
        <w:rPr>
          <w:lang w:val="fr-CA"/>
        </w:rPr>
      </w:pPr>
      <w:r>
        <w:rPr>
          <w:rFonts w:ascii="Calibri" w:eastAsia="Calibri" w:hAnsi="Calibri" w:cs="Times New Roman"/>
          <w:lang w:val="fr-FR"/>
        </w:rPr>
        <w:t>Membres du GT : Roman Berger (ZHAW), Sonja Paul (Agroscope), Anett Hofma</w:t>
      </w:r>
      <w:r>
        <w:rPr>
          <w:rFonts w:ascii="Calibri" w:eastAsia="Calibri" w:hAnsi="Calibri" w:cs="Times New Roman"/>
          <w:lang w:val="fr-FR"/>
        </w:rPr>
        <w:t>nn (ETH Zurich), Marianne Stokar (NABO), Benjamin Herrmann (Soilcom GmbH), Urs Grob (CCSols)</w:t>
      </w:r>
    </w:p>
    <w:p w14:paraId="6E4598E4" w14:textId="76AA0213" w:rsidR="00B25458" w:rsidRPr="008D08E4" w:rsidRDefault="00F02A09" w:rsidP="00B25458">
      <w:pPr>
        <w:pStyle w:val="Heading2"/>
        <w:numPr>
          <w:ilvl w:val="0"/>
          <w:numId w:val="3"/>
        </w:numPr>
        <w:ind w:left="567" w:hanging="567"/>
        <w:rPr>
          <w:lang w:val="fr-CA"/>
        </w:rPr>
      </w:pPr>
      <w:r>
        <w:rPr>
          <w:rFonts w:ascii="Calibri Light" w:eastAsia="Calibri Light" w:hAnsi="Calibri Light" w:cs="Times New Roman"/>
          <w:lang w:val="fr-FR"/>
        </w:rPr>
        <w:t>Bilan</w:t>
      </w:r>
      <w:r w:rsidR="00971E33">
        <w:rPr>
          <w:rFonts w:ascii="Calibri Light" w:eastAsia="Calibri Light" w:hAnsi="Calibri Light" w:cs="Times New Roman"/>
          <w:lang w:val="fr-FR"/>
        </w:rPr>
        <w:t> </w:t>
      </w:r>
      <w:r>
        <w:rPr>
          <w:rFonts w:ascii="Calibri Light" w:eastAsia="Calibri Light" w:hAnsi="Calibri Light" w:cs="Times New Roman"/>
          <w:lang w:val="fr-FR"/>
        </w:rPr>
        <w:t>2020 Sol de l’année –</w:t>
      </w:r>
      <w:r>
        <w:rPr>
          <w:rFonts w:ascii="Calibri Light" w:eastAsia="Calibri Light" w:hAnsi="Calibri Light" w:cs="Times New Roman"/>
          <w:b w:val="0"/>
          <w:bCs w:val="0"/>
          <w:lang w:val="fr-FR"/>
        </w:rPr>
        <w:t xml:space="preserve"> </w:t>
      </w:r>
      <w:r>
        <w:rPr>
          <w:rFonts w:ascii="Calibri Light" w:eastAsia="Calibri Light" w:hAnsi="Calibri Light" w:cs="Times New Roman"/>
          <w:lang w:val="fr-FR"/>
        </w:rPr>
        <w:t>Le sol alluvial d</w:t>
      </w:r>
      <w:r w:rsidR="00971E33">
        <w:rPr>
          <w:rFonts w:ascii="Calibri Light" w:eastAsia="Calibri Light" w:hAnsi="Calibri Light" w:cs="Times New Roman"/>
          <w:lang w:val="fr-FR"/>
        </w:rPr>
        <w:t>’</w:t>
      </w:r>
      <w:r>
        <w:rPr>
          <w:rFonts w:ascii="Calibri Light" w:eastAsia="Calibri Light" w:hAnsi="Calibri Light" w:cs="Times New Roman"/>
          <w:lang w:val="fr-FR"/>
        </w:rPr>
        <w:t>inondation</w:t>
      </w:r>
    </w:p>
    <w:p w14:paraId="7F076054" w14:textId="7A971C4D" w:rsidR="00B25458" w:rsidRPr="008D08E4" w:rsidRDefault="00F02A09" w:rsidP="00B25458">
      <w:pPr>
        <w:rPr>
          <w:lang w:val="fr-CA"/>
        </w:rPr>
      </w:pPr>
      <w:r>
        <w:rPr>
          <w:rFonts w:ascii="Calibri" w:eastAsia="Calibri" w:hAnsi="Calibri" w:cs="Times New Roman"/>
          <w:lang w:val="fr-FR"/>
        </w:rPr>
        <w:t xml:space="preserve">En 2020, la distribution des documents (dépliants) du </w:t>
      </w:r>
      <w:r>
        <w:rPr>
          <w:rFonts w:ascii="Calibri" w:eastAsia="Calibri" w:hAnsi="Calibri" w:cs="Times New Roman"/>
          <w:lang w:val="fr-FR"/>
        </w:rPr>
        <w:t>Sol de l’année a été similaire à celle de 2019 (environ 1</w:t>
      </w:r>
      <w:r w:rsidR="00971E33">
        <w:rPr>
          <w:rFonts w:ascii="Calibri" w:eastAsia="Calibri" w:hAnsi="Calibri" w:cs="Times New Roman"/>
          <w:lang w:val="fr-FR"/>
        </w:rPr>
        <w:t> 500 </w:t>
      </w:r>
      <w:r>
        <w:rPr>
          <w:rFonts w:ascii="Calibri" w:eastAsia="Calibri" w:hAnsi="Calibri" w:cs="Times New Roman"/>
          <w:lang w:val="fr-FR"/>
        </w:rPr>
        <w:t>dépliants). La distribution des posters et des cartes postales a été par contre inférieure (200 posters et 500</w:t>
      </w:r>
      <w:r w:rsidR="00971E33">
        <w:rPr>
          <w:rFonts w:ascii="Calibri" w:eastAsia="Calibri" w:hAnsi="Calibri" w:cs="Times New Roman"/>
          <w:lang w:val="fr-FR"/>
        </w:rPr>
        <w:t> </w:t>
      </w:r>
      <w:r>
        <w:rPr>
          <w:rFonts w:ascii="Calibri" w:eastAsia="Calibri" w:hAnsi="Calibri" w:cs="Times New Roman"/>
          <w:lang w:val="fr-FR"/>
        </w:rPr>
        <w:t>cartes postales). Cela s’explique très probablement par la diminution des rencontre</w:t>
      </w:r>
      <w:r>
        <w:rPr>
          <w:rFonts w:ascii="Calibri" w:eastAsia="Calibri" w:hAnsi="Calibri" w:cs="Times New Roman"/>
          <w:lang w:val="fr-FR"/>
        </w:rPr>
        <w:t>s en présentiel en raison de la pandémie de 2020. Nous continuons par conséquent à chercher une façon de mieux diffuser nos documents.</w:t>
      </w:r>
    </w:p>
    <w:p w14:paraId="5907804F" w14:textId="52577041" w:rsidR="00B25458" w:rsidRPr="008D08E4" w:rsidRDefault="00F02A09" w:rsidP="00B25458">
      <w:pPr>
        <w:rPr>
          <w:bCs/>
          <w:lang w:val="fr-CA"/>
        </w:rPr>
      </w:pPr>
      <w:r>
        <w:rPr>
          <w:rFonts w:ascii="Calibri" w:eastAsia="Calibri" w:hAnsi="Calibri" w:cs="Times New Roman"/>
          <w:bCs/>
          <w:lang w:val="fr-FR"/>
        </w:rPr>
        <w:t>L</w:t>
      </w:r>
      <w:r w:rsidR="00971E33">
        <w:rPr>
          <w:rFonts w:ascii="Calibri" w:eastAsia="Calibri" w:hAnsi="Calibri" w:cs="Times New Roman"/>
          <w:bCs/>
          <w:lang w:val="fr-FR"/>
        </w:rPr>
        <w:t>’</w:t>
      </w:r>
      <w:r>
        <w:rPr>
          <w:rFonts w:ascii="Calibri" w:eastAsia="Calibri" w:hAnsi="Calibri" w:cs="Times New Roman"/>
          <w:bCs/>
          <w:lang w:val="fr-FR"/>
        </w:rPr>
        <w:t>excursion en famille sur le thème du sol a</w:t>
      </w:r>
      <w:r>
        <w:rPr>
          <w:rFonts w:ascii="Calibri" w:eastAsia="Calibri" w:hAnsi="Calibri" w:cs="Times New Roman"/>
          <w:bCs/>
          <w:lang w:val="fr-FR"/>
        </w:rPr>
        <w:t>lluvial d</w:t>
      </w:r>
      <w:r w:rsidR="00971E33">
        <w:rPr>
          <w:rFonts w:ascii="Calibri" w:eastAsia="Calibri" w:hAnsi="Calibri" w:cs="Times New Roman"/>
          <w:bCs/>
          <w:lang w:val="fr-FR"/>
        </w:rPr>
        <w:t>’</w:t>
      </w:r>
      <w:r>
        <w:rPr>
          <w:rFonts w:ascii="Calibri" w:eastAsia="Calibri" w:hAnsi="Calibri" w:cs="Times New Roman"/>
          <w:bCs/>
          <w:lang w:val="fr-FR"/>
        </w:rPr>
        <w:t xml:space="preserve">inondation prévue par Marianne Stokar, Franziska Fischer et Maïté Buttet (en collaboration avec le GT Éducation environnementale) a dû être annulée en raison de la pandémie. </w:t>
      </w:r>
    </w:p>
    <w:p w14:paraId="0FD2320A" w14:textId="397F3849" w:rsidR="00B25458" w:rsidRPr="008D08E4" w:rsidRDefault="00F02A09" w:rsidP="00B25458">
      <w:pPr>
        <w:rPr>
          <w:lang w:val="fr-CA"/>
        </w:rPr>
      </w:pPr>
      <w:r>
        <w:rPr>
          <w:rFonts w:ascii="Calibri" w:eastAsia="Calibri" w:hAnsi="Calibri" w:cs="Times New Roman"/>
          <w:lang w:val="fr-FR"/>
        </w:rPr>
        <w:t>Le budget</w:t>
      </w:r>
      <w:r w:rsidR="00971E33">
        <w:rPr>
          <w:rFonts w:ascii="Calibri" w:eastAsia="Calibri" w:hAnsi="Calibri" w:cs="Times New Roman"/>
          <w:lang w:val="fr-FR"/>
        </w:rPr>
        <w:t> </w:t>
      </w:r>
      <w:r>
        <w:rPr>
          <w:rFonts w:ascii="Calibri" w:eastAsia="Calibri" w:hAnsi="Calibri" w:cs="Times New Roman"/>
          <w:lang w:val="fr-FR"/>
        </w:rPr>
        <w:t>2020 a pu être respecté. Nous avons de nouveau consulté une graphiste externe pour la réalisation de la nouvelle infographie, ainsi qu’une photographe professionnelle pour la réalisation des photos de couverture du SDA</w:t>
      </w:r>
      <w:r w:rsidR="00971E33">
        <w:rPr>
          <w:rFonts w:ascii="Calibri" w:eastAsia="Calibri" w:hAnsi="Calibri" w:cs="Times New Roman"/>
          <w:lang w:val="fr-FR"/>
        </w:rPr>
        <w:t> </w:t>
      </w:r>
      <w:r>
        <w:rPr>
          <w:rFonts w:ascii="Calibri" w:eastAsia="Calibri" w:hAnsi="Calibri" w:cs="Times New Roman"/>
          <w:lang w:val="fr-FR"/>
        </w:rPr>
        <w:t xml:space="preserve">2021. </w:t>
      </w:r>
    </w:p>
    <w:p w14:paraId="0DD66D39" w14:textId="50D6D90C" w:rsidR="00B25458" w:rsidRDefault="00F02A09" w:rsidP="00B25458">
      <w:pPr>
        <w:pStyle w:val="Heading2"/>
        <w:numPr>
          <w:ilvl w:val="0"/>
          <w:numId w:val="3"/>
        </w:numPr>
        <w:ind w:left="567" w:hanging="567"/>
      </w:pPr>
      <w:r>
        <w:rPr>
          <w:rFonts w:ascii="Calibri Light" w:eastAsia="Calibri Light" w:hAnsi="Calibri Light" w:cs="Times New Roman"/>
          <w:lang w:val="fr-FR"/>
        </w:rPr>
        <w:lastRenderedPageBreak/>
        <w:t>Sol de l’année</w:t>
      </w:r>
      <w:r w:rsidR="00971E33">
        <w:rPr>
          <w:rFonts w:ascii="Calibri Light" w:eastAsia="Calibri Light" w:hAnsi="Calibri Light" w:cs="Times New Roman"/>
          <w:lang w:val="fr-FR"/>
        </w:rPr>
        <w:t> </w:t>
      </w:r>
      <w:r>
        <w:rPr>
          <w:rFonts w:ascii="Calibri Light" w:eastAsia="Calibri Light" w:hAnsi="Calibri Light" w:cs="Times New Roman"/>
          <w:lang w:val="fr-FR"/>
        </w:rPr>
        <w:t>2021 – Le lœss</w:t>
      </w:r>
    </w:p>
    <w:p w14:paraId="7628D109" w14:textId="0EB2B8AD" w:rsidR="00B25458" w:rsidRPr="008D08E4" w:rsidRDefault="00F02A09" w:rsidP="00B25458">
      <w:pPr>
        <w:rPr>
          <w:lang w:val="fr-CA"/>
        </w:rPr>
      </w:pPr>
      <w:r>
        <w:rPr>
          <w:rFonts w:ascii="Calibri" w:eastAsia="Calibri" w:hAnsi="Calibri" w:cs="Times New Roman"/>
          <w:lang w:val="fr-FR"/>
        </w:rPr>
        <w:t>Le SDA</w:t>
      </w:r>
      <w:r w:rsidR="00971E33">
        <w:rPr>
          <w:rFonts w:ascii="Calibri" w:eastAsia="Calibri" w:hAnsi="Calibri" w:cs="Times New Roman"/>
          <w:lang w:val="fr-FR"/>
        </w:rPr>
        <w:t> </w:t>
      </w:r>
      <w:r>
        <w:rPr>
          <w:rFonts w:ascii="Calibri" w:eastAsia="Calibri" w:hAnsi="Calibri" w:cs="Times New Roman"/>
          <w:lang w:val="fr-FR"/>
        </w:rPr>
        <w:t>2021, intitulé «</w:t>
      </w:r>
      <w:r w:rsidR="00971E33">
        <w:rPr>
          <w:rFonts w:ascii="Calibri" w:eastAsia="Calibri" w:hAnsi="Calibri" w:cs="Times New Roman"/>
          <w:lang w:val="fr-FR"/>
        </w:rPr>
        <w:t> </w:t>
      </w:r>
      <w:r>
        <w:rPr>
          <w:rFonts w:ascii="Calibri" w:eastAsia="Calibri" w:hAnsi="Calibri" w:cs="Times New Roman"/>
          <w:lang w:val="fr-FR"/>
        </w:rPr>
        <w:t xml:space="preserve">le </w:t>
      </w:r>
      <w:r>
        <w:rPr>
          <w:rFonts w:ascii="Calibri" w:eastAsia="Calibri" w:hAnsi="Calibri" w:cs="Times New Roman"/>
          <w:b/>
          <w:bCs/>
          <w:lang w:val="fr-FR"/>
        </w:rPr>
        <w:t>lœss</w:t>
      </w:r>
      <w:r w:rsidR="00971E33">
        <w:rPr>
          <w:rFonts w:ascii="Calibri" w:eastAsia="Calibri" w:hAnsi="Calibri" w:cs="Times New Roman"/>
          <w:b/>
          <w:bCs/>
          <w:lang w:val="fr-FR"/>
        </w:rPr>
        <w:t> </w:t>
      </w:r>
      <w:r>
        <w:rPr>
          <w:rFonts w:ascii="Calibri" w:eastAsia="Calibri" w:hAnsi="Calibri" w:cs="Times New Roman"/>
          <w:lang w:val="fr-FR"/>
        </w:rPr>
        <w:t>», a été lancé le 5</w:t>
      </w:r>
      <w:r w:rsidR="00971E33">
        <w:rPr>
          <w:rFonts w:ascii="Calibri" w:eastAsia="Calibri" w:hAnsi="Calibri" w:cs="Times New Roman"/>
          <w:lang w:val="fr-FR"/>
        </w:rPr>
        <w:t> </w:t>
      </w:r>
      <w:r>
        <w:rPr>
          <w:rFonts w:ascii="Calibri" w:eastAsia="Calibri" w:hAnsi="Calibri" w:cs="Times New Roman"/>
          <w:lang w:val="fr-FR"/>
        </w:rPr>
        <w:t>décembre 2020 lors de la Journée mondiale des sols. Ce thème a été retenu à la suite d’une concertation avec le Conseil de direction allem</w:t>
      </w:r>
      <w:r>
        <w:rPr>
          <w:rFonts w:ascii="Calibri" w:eastAsia="Calibri" w:hAnsi="Calibri" w:cs="Times New Roman"/>
          <w:lang w:val="fr-FR"/>
        </w:rPr>
        <w:t>and «</w:t>
      </w:r>
      <w:r w:rsidR="00971E33">
        <w:rPr>
          <w:rFonts w:ascii="Calibri" w:eastAsia="Calibri" w:hAnsi="Calibri" w:cs="Times New Roman"/>
          <w:lang w:val="fr-FR"/>
        </w:rPr>
        <w:t> </w:t>
      </w:r>
      <w:r>
        <w:rPr>
          <w:rFonts w:ascii="Calibri" w:eastAsia="Calibri" w:hAnsi="Calibri" w:cs="Times New Roman"/>
          <w:lang w:val="fr-FR"/>
        </w:rPr>
        <w:t>Sol de l’année</w:t>
      </w:r>
      <w:r w:rsidR="00971E33">
        <w:rPr>
          <w:rFonts w:ascii="Calibri" w:eastAsia="Calibri" w:hAnsi="Calibri" w:cs="Times New Roman"/>
          <w:lang w:val="fr-FR"/>
        </w:rPr>
        <w:t> </w:t>
      </w:r>
      <w:r>
        <w:rPr>
          <w:rFonts w:ascii="Calibri" w:eastAsia="Calibri" w:hAnsi="Calibri" w:cs="Times New Roman"/>
          <w:lang w:val="fr-FR"/>
        </w:rPr>
        <w:t xml:space="preserve">». </w:t>
      </w:r>
    </w:p>
    <w:p w14:paraId="16E8425B" w14:textId="7BAC500C" w:rsidR="00B25458" w:rsidRPr="008D08E4" w:rsidRDefault="00F02A09" w:rsidP="00B25458">
      <w:pPr>
        <w:rPr>
          <w:lang w:val="fr-CA"/>
        </w:rPr>
      </w:pPr>
      <w:r>
        <w:rPr>
          <w:rFonts w:ascii="Calibri" w:eastAsia="Calibri" w:hAnsi="Calibri" w:cs="Times New Roman"/>
          <w:lang w:val="fr-FR"/>
        </w:rPr>
        <w:t>La préparation des documents a pu se faire en respectant l’échéance du 5</w:t>
      </w:r>
      <w:r w:rsidR="00971E33">
        <w:rPr>
          <w:rFonts w:ascii="Calibri" w:eastAsia="Calibri" w:hAnsi="Calibri" w:cs="Times New Roman"/>
          <w:lang w:val="fr-FR"/>
        </w:rPr>
        <w:t> </w:t>
      </w:r>
      <w:r>
        <w:rPr>
          <w:rFonts w:ascii="Calibri" w:eastAsia="Calibri" w:hAnsi="Calibri" w:cs="Times New Roman"/>
          <w:lang w:val="fr-FR"/>
        </w:rPr>
        <w:t xml:space="preserve">décembre 2020. Le dépliant porte sur la formation et l’extension du lœss. </w:t>
      </w:r>
      <w:r>
        <w:rPr>
          <w:rFonts w:ascii="Calibri" w:eastAsia="Calibri" w:hAnsi="Calibri" w:cs="Times New Roman"/>
          <w:lang w:val="fr-FR"/>
        </w:rPr>
        <w:t>Suite à la publication, par le Conseil fédéral, de la «</w:t>
      </w:r>
      <w:r w:rsidR="00971E33">
        <w:rPr>
          <w:rFonts w:ascii="Calibri" w:eastAsia="Calibri" w:hAnsi="Calibri" w:cs="Times New Roman"/>
          <w:lang w:val="fr-FR"/>
        </w:rPr>
        <w:t> </w:t>
      </w:r>
      <w:r>
        <w:rPr>
          <w:rFonts w:ascii="Calibri" w:eastAsia="Calibri" w:hAnsi="Calibri" w:cs="Times New Roman"/>
          <w:lang w:val="fr-FR"/>
        </w:rPr>
        <w:t>Stratégie du sol de la Suisse</w:t>
      </w:r>
      <w:r w:rsidR="00971E33">
        <w:rPr>
          <w:rFonts w:ascii="Calibri" w:eastAsia="Calibri" w:hAnsi="Calibri" w:cs="Times New Roman"/>
          <w:lang w:val="fr-FR"/>
        </w:rPr>
        <w:t> </w:t>
      </w:r>
      <w:r>
        <w:rPr>
          <w:rFonts w:ascii="Calibri" w:eastAsia="Calibri" w:hAnsi="Calibri" w:cs="Times New Roman"/>
          <w:lang w:val="fr-FR"/>
        </w:rPr>
        <w:t>» en mai 2020, les «</w:t>
      </w:r>
      <w:r w:rsidR="00971E33">
        <w:rPr>
          <w:rFonts w:ascii="Calibri" w:eastAsia="Calibri" w:hAnsi="Calibri" w:cs="Times New Roman"/>
          <w:lang w:val="fr-FR"/>
        </w:rPr>
        <w:t> </w:t>
      </w:r>
      <w:r>
        <w:rPr>
          <w:rFonts w:ascii="Calibri" w:eastAsia="Calibri" w:hAnsi="Calibri" w:cs="Times New Roman"/>
          <w:lang w:val="fr-FR"/>
        </w:rPr>
        <w:t>fonctions du sol</w:t>
      </w:r>
      <w:r w:rsidR="00971E33">
        <w:rPr>
          <w:rFonts w:ascii="Calibri" w:eastAsia="Calibri" w:hAnsi="Calibri" w:cs="Times New Roman"/>
          <w:lang w:val="fr-FR"/>
        </w:rPr>
        <w:t> </w:t>
      </w:r>
      <w:r>
        <w:rPr>
          <w:rFonts w:ascii="Calibri" w:eastAsia="Calibri" w:hAnsi="Calibri" w:cs="Times New Roman"/>
          <w:lang w:val="fr-FR"/>
        </w:rPr>
        <w:t xml:space="preserve">» évoquées dans cette stratégie ont été thématisées de manière exemplaire par un paysage lœssique. </w:t>
      </w:r>
    </w:p>
    <w:p w14:paraId="674648BD" w14:textId="24D47EAA" w:rsidR="00B25458" w:rsidRPr="008D08E4" w:rsidRDefault="00F02A09" w:rsidP="00B25458">
      <w:pPr>
        <w:rPr>
          <w:color w:val="FF0000"/>
          <w:lang w:val="fr-CA"/>
        </w:rPr>
      </w:pPr>
      <w:r>
        <w:rPr>
          <w:rFonts w:ascii="Calibri" w:eastAsia="Calibri" w:hAnsi="Calibri" w:cs="Times New Roman"/>
          <w:bCs/>
          <w:lang w:val="fr-FR"/>
        </w:rPr>
        <w:t>En 2021, nous proposerons en collaboration avec le GT Éducation environnementale une excursion en famille intitulée «</w:t>
      </w:r>
      <w:r w:rsidR="00971E33">
        <w:rPr>
          <w:rFonts w:ascii="Calibri" w:eastAsia="Calibri" w:hAnsi="Calibri" w:cs="Times New Roman"/>
          <w:bCs/>
          <w:lang w:val="fr-FR"/>
        </w:rPr>
        <w:t> </w:t>
      </w:r>
      <w:r>
        <w:rPr>
          <w:rFonts w:ascii="Calibri" w:eastAsia="Calibri" w:hAnsi="Calibri" w:cs="Times New Roman"/>
          <w:bCs/>
          <w:lang w:val="fr-FR"/>
        </w:rPr>
        <w:t>Le moulin glaciaire : un lieu d’exploration pour les détectives de la nature</w:t>
      </w:r>
      <w:r w:rsidR="00971E33">
        <w:rPr>
          <w:rFonts w:ascii="Calibri" w:eastAsia="Calibri" w:hAnsi="Calibri" w:cs="Times New Roman"/>
          <w:bCs/>
          <w:lang w:val="fr-FR"/>
        </w:rPr>
        <w:t> </w:t>
      </w:r>
      <w:r>
        <w:rPr>
          <w:rFonts w:ascii="Calibri" w:eastAsia="Calibri" w:hAnsi="Calibri" w:cs="Times New Roman"/>
          <w:bCs/>
          <w:lang w:val="fr-FR"/>
        </w:rPr>
        <w:t>»,  qui se tiend</w:t>
      </w:r>
      <w:r>
        <w:rPr>
          <w:rFonts w:ascii="Calibri" w:eastAsia="Calibri" w:hAnsi="Calibri" w:cs="Times New Roman"/>
          <w:bCs/>
          <w:lang w:val="fr-FR"/>
        </w:rPr>
        <w:t>ra le 26</w:t>
      </w:r>
      <w:r w:rsidR="00971E33">
        <w:rPr>
          <w:rFonts w:ascii="Calibri" w:eastAsia="Calibri" w:hAnsi="Calibri" w:cs="Times New Roman"/>
          <w:bCs/>
          <w:lang w:val="fr-FR"/>
        </w:rPr>
        <w:t> </w:t>
      </w:r>
      <w:r>
        <w:rPr>
          <w:rFonts w:ascii="Calibri" w:eastAsia="Calibri" w:hAnsi="Calibri" w:cs="Times New Roman"/>
          <w:bCs/>
          <w:lang w:val="fr-FR"/>
        </w:rPr>
        <w:t xml:space="preserve">septembre 2021. </w:t>
      </w:r>
    </w:p>
    <w:p w14:paraId="0E6176E5" w14:textId="48F69BC5" w:rsidR="00B25458" w:rsidRPr="008D08E4" w:rsidRDefault="00F02A09" w:rsidP="00B25458">
      <w:pPr>
        <w:rPr>
          <w:lang w:val="fr-FR"/>
        </w:rPr>
      </w:pPr>
      <w:r>
        <w:rPr>
          <w:rFonts w:ascii="Calibri" w:eastAsia="Calibri" w:hAnsi="Calibri" w:cs="Times New Roman"/>
          <w:bCs/>
          <w:lang w:val="fr-FR"/>
        </w:rPr>
        <w:t xml:space="preserve">Cette année, le communiqué de presse portant sur le thème du lœss n’a pas seulement été diffusé par quelques médias électroniques, mais également par la </w:t>
      </w:r>
      <w:r>
        <w:rPr>
          <w:rFonts w:ascii="Calibri" w:eastAsia="Calibri" w:hAnsi="Calibri" w:cs="Times New Roman"/>
          <w:bCs/>
          <w:lang w:val="fr-FR"/>
        </w:rPr>
        <w:t xml:space="preserve">presse écrite. Nous avons donné une interview au magazine </w:t>
      </w:r>
      <w:r>
        <w:rPr>
          <w:rFonts w:ascii="Calibri" w:eastAsia="Calibri" w:hAnsi="Calibri" w:cs="Times New Roman"/>
          <w:bCs/>
          <w:i/>
          <w:iCs/>
          <w:lang w:val="fr-FR"/>
        </w:rPr>
        <w:t>Tierwelt</w:t>
      </w:r>
      <w:r>
        <w:rPr>
          <w:rFonts w:ascii="Calibri" w:eastAsia="Calibri" w:hAnsi="Calibri" w:cs="Times New Roman"/>
          <w:bCs/>
          <w:lang w:val="fr-FR"/>
        </w:rPr>
        <w:t>, qui a ensuite publié un portrait s</w:t>
      </w:r>
      <w:r>
        <w:rPr>
          <w:rFonts w:ascii="Calibri" w:eastAsia="Calibri" w:hAnsi="Calibri" w:cs="Times New Roman"/>
          <w:bCs/>
          <w:lang w:val="fr-FR"/>
        </w:rPr>
        <w:t>uccinct du Sol de l’année (</w:t>
      </w:r>
      <w:r>
        <w:rPr>
          <w:rFonts w:ascii="Calibri" w:eastAsia="Calibri" w:hAnsi="Calibri" w:cs="Times New Roman"/>
          <w:bCs/>
          <w:i/>
          <w:iCs/>
          <w:lang w:val="fr-FR"/>
        </w:rPr>
        <w:t>Tierwelt 1</w:t>
      </w:r>
      <w:r>
        <w:rPr>
          <w:rFonts w:ascii="Calibri" w:eastAsia="Calibri" w:hAnsi="Calibri" w:cs="Times New Roman"/>
          <w:bCs/>
          <w:lang w:val="fr-FR"/>
        </w:rPr>
        <w:t>, 7</w:t>
      </w:r>
      <w:r w:rsidR="00971E33">
        <w:rPr>
          <w:rFonts w:ascii="Calibri" w:eastAsia="Calibri" w:hAnsi="Calibri" w:cs="Times New Roman"/>
          <w:bCs/>
          <w:lang w:val="fr-FR"/>
        </w:rPr>
        <w:t> </w:t>
      </w:r>
      <w:r>
        <w:rPr>
          <w:rFonts w:ascii="Calibri" w:eastAsia="Calibri" w:hAnsi="Calibri" w:cs="Times New Roman"/>
          <w:bCs/>
          <w:lang w:val="fr-FR"/>
        </w:rPr>
        <w:t xml:space="preserve">janvier 2021). Le </w:t>
      </w:r>
      <w:r>
        <w:rPr>
          <w:rFonts w:ascii="Calibri" w:eastAsia="Calibri" w:hAnsi="Calibri" w:cs="Times New Roman"/>
          <w:bCs/>
          <w:i/>
          <w:iCs/>
          <w:lang w:val="fr-FR"/>
        </w:rPr>
        <w:t>St. Gallener Tageblatt</w:t>
      </w:r>
      <w:r>
        <w:rPr>
          <w:rFonts w:ascii="Calibri" w:eastAsia="Calibri" w:hAnsi="Calibri" w:cs="Times New Roman"/>
          <w:bCs/>
          <w:lang w:val="fr-FR"/>
        </w:rPr>
        <w:t xml:space="preserve"> a publié une brève sarcastique sur le loess (8</w:t>
      </w:r>
      <w:r w:rsidR="00971E33">
        <w:rPr>
          <w:rFonts w:ascii="Calibri" w:eastAsia="Calibri" w:hAnsi="Calibri" w:cs="Times New Roman"/>
          <w:bCs/>
          <w:lang w:val="fr-FR"/>
        </w:rPr>
        <w:t> </w:t>
      </w:r>
      <w:r>
        <w:rPr>
          <w:rFonts w:ascii="Calibri" w:eastAsia="Calibri" w:hAnsi="Calibri" w:cs="Times New Roman"/>
          <w:bCs/>
          <w:lang w:val="fr-FR"/>
        </w:rPr>
        <w:t>décembre 2020, «</w:t>
      </w:r>
      <w:r w:rsidR="00971E33">
        <w:rPr>
          <w:rFonts w:ascii="Calibri" w:eastAsia="Calibri" w:hAnsi="Calibri" w:cs="Times New Roman"/>
          <w:bCs/>
          <w:lang w:val="fr-FR"/>
        </w:rPr>
        <w:t> </w:t>
      </w:r>
      <w:r>
        <w:rPr>
          <w:rFonts w:ascii="Calibri" w:eastAsia="Calibri" w:hAnsi="Calibri" w:cs="Times New Roman"/>
          <w:bCs/>
          <w:lang w:val="fr-FR"/>
        </w:rPr>
        <w:t>Der Kanton St.Gallen informiert über Carbonate statt Corona</w:t>
      </w:r>
      <w:r w:rsidR="00971E33">
        <w:rPr>
          <w:rFonts w:ascii="Calibri" w:eastAsia="Calibri" w:hAnsi="Calibri" w:cs="Times New Roman"/>
          <w:bCs/>
          <w:lang w:val="fr-FR"/>
        </w:rPr>
        <w:t> </w:t>
      </w:r>
      <w:r>
        <w:rPr>
          <w:rFonts w:ascii="Calibri" w:eastAsia="Calibri" w:hAnsi="Calibri" w:cs="Times New Roman"/>
          <w:bCs/>
          <w:lang w:val="fr-FR"/>
        </w:rPr>
        <w:t xml:space="preserve">»). C’est dans le même style de brève sarcastique que le lœss a été repris par le </w:t>
      </w:r>
      <w:r>
        <w:rPr>
          <w:rFonts w:ascii="Calibri" w:eastAsia="Calibri" w:hAnsi="Calibri" w:cs="Times New Roman"/>
          <w:bCs/>
          <w:i/>
          <w:iCs/>
          <w:lang w:val="fr-FR"/>
        </w:rPr>
        <w:t xml:space="preserve">NZZ </w:t>
      </w:r>
      <w:r>
        <w:rPr>
          <w:rFonts w:ascii="Calibri" w:eastAsia="Calibri" w:hAnsi="Calibri" w:cs="Times New Roman"/>
          <w:bCs/>
          <w:lang w:val="fr-FR"/>
        </w:rPr>
        <w:t>(«</w:t>
      </w:r>
      <w:r w:rsidR="00971E33">
        <w:rPr>
          <w:rFonts w:ascii="Calibri" w:eastAsia="Calibri" w:hAnsi="Calibri" w:cs="Times New Roman"/>
          <w:bCs/>
          <w:lang w:val="fr-FR"/>
        </w:rPr>
        <w:t> </w:t>
      </w:r>
      <w:r>
        <w:rPr>
          <w:rFonts w:ascii="Calibri" w:eastAsia="Calibri" w:hAnsi="Calibri" w:cs="Times New Roman"/>
          <w:bCs/>
          <w:lang w:val="fr-FR"/>
        </w:rPr>
        <w:t xml:space="preserve">Breaking News </w:t>
      </w:r>
      <w:r>
        <w:rPr>
          <w:rFonts w:ascii="Calibri" w:eastAsia="Calibri" w:hAnsi="Calibri" w:cs="Times New Roman"/>
          <w:bCs/>
          <w:lang w:val="fr-FR"/>
        </w:rPr>
        <w:t>aus dem Kuriositätenkabinett: Der Lössboden wird als Boden des Jahres 2021 ausgezeichnet</w:t>
      </w:r>
      <w:r w:rsidR="00971E33">
        <w:rPr>
          <w:rFonts w:ascii="Calibri" w:eastAsia="Calibri" w:hAnsi="Calibri" w:cs="Times New Roman"/>
          <w:bCs/>
          <w:lang w:val="fr-FR"/>
        </w:rPr>
        <w:t> </w:t>
      </w:r>
      <w:r>
        <w:rPr>
          <w:rFonts w:ascii="Calibri" w:eastAsia="Calibri" w:hAnsi="Calibri" w:cs="Times New Roman"/>
          <w:bCs/>
          <w:lang w:val="fr-FR"/>
        </w:rPr>
        <w:t>», 20</w:t>
      </w:r>
      <w:r w:rsidR="00971E33">
        <w:rPr>
          <w:rFonts w:ascii="Calibri" w:eastAsia="Calibri" w:hAnsi="Calibri" w:cs="Times New Roman"/>
          <w:bCs/>
          <w:lang w:val="fr-FR"/>
        </w:rPr>
        <w:t> </w:t>
      </w:r>
      <w:r>
        <w:rPr>
          <w:rFonts w:ascii="Calibri" w:eastAsia="Calibri" w:hAnsi="Calibri" w:cs="Times New Roman"/>
          <w:bCs/>
          <w:lang w:val="fr-FR"/>
        </w:rPr>
        <w:t>janvier 2021).</w:t>
      </w:r>
    </w:p>
    <w:p w14:paraId="4C1AE8D0" w14:textId="0F95B004" w:rsidR="00B25458" w:rsidRPr="008D08E4" w:rsidRDefault="00F02A09" w:rsidP="00B25458">
      <w:pPr>
        <w:rPr>
          <w:lang w:val="fr-CA"/>
        </w:rPr>
      </w:pPr>
      <w:r>
        <w:rPr>
          <w:rFonts w:ascii="Calibri" w:eastAsia="Calibri" w:hAnsi="Calibri" w:cs="Times New Roman"/>
          <w:lang w:val="fr-FR"/>
        </w:rPr>
        <w:t>La composition de notre GT a été modifiée pour 2021, comme suit : Faut</w:t>
      </w:r>
      <w:r>
        <w:rPr>
          <w:rFonts w:ascii="Calibri" w:eastAsia="Calibri" w:hAnsi="Calibri" w:cs="Times New Roman"/>
          <w:lang w:val="fr-FR"/>
        </w:rPr>
        <w:t>e de temps, Roman Berger a quitté le groupe de travail à la fin de l</w:t>
      </w:r>
      <w:r w:rsidR="00971E33">
        <w:rPr>
          <w:rFonts w:ascii="Calibri" w:eastAsia="Calibri" w:hAnsi="Calibri" w:cs="Times New Roman"/>
          <w:lang w:val="fr-FR"/>
        </w:rPr>
        <w:t>’</w:t>
      </w:r>
      <w:r>
        <w:rPr>
          <w:rFonts w:ascii="Calibri" w:eastAsia="Calibri" w:hAnsi="Calibri" w:cs="Times New Roman"/>
          <w:lang w:val="fr-FR"/>
        </w:rPr>
        <w:t>année</w:t>
      </w:r>
      <w:r w:rsidR="00971E33">
        <w:rPr>
          <w:rFonts w:ascii="Calibri" w:eastAsia="Calibri" w:hAnsi="Calibri" w:cs="Times New Roman"/>
          <w:lang w:val="fr-FR"/>
        </w:rPr>
        <w:t> </w:t>
      </w:r>
      <w:r>
        <w:rPr>
          <w:rFonts w:ascii="Calibri" w:eastAsia="Calibri" w:hAnsi="Calibri" w:cs="Times New Roman"/>
          <w:lang w:val="fr-FR"/>
        </w:rPr>
        <w:t>2020. La direction du groupe a été reprise par Sonja Paul, qui occupait auparavant le poste de co-directrice avec Roman Berger. Le groupe de travail est donc toujours à la recherche</w:t>
      </w:r>
      <w:r>
        <w:rPr>
          <w:rFonts w:ascii="Calibri" w:eastAsia="Calibri" w:hAnsi="Calibri" w:cs="Times New Roman"/>
          <w:lang w:val="fr-FR"/>
        </w:rPr>
        <w:t xml:space="preserve"> de renfort. </w:t>
      </w:r>
    </w:p>
    <w:p w14:paraId="3F624130" w14:textId="77777777" w:rsidR="00B25458" w:rsidRPr="008D08E4" w:rsidRDefault="00F02A09" w:rsidP="00B25458">
      <w:pPr>
        <w:rPr>
          <w:lang w:val="fr-CA"/>
        </w:rPr>
      </w:pPr>
      <w:r>
        <w:rPr>
          <w:rFonts w:ascii="Calibri" w:eastAsia="Calibri" w:hAnsi="Calibri" w:cs="Times New Roman"/>
          <w:lang w:val="fr-FR"/>
        </w:rPr>
        <w:t>Février 2021</w:t>
      </w:r>
    </w:p>
    <w:p w14:paraId="376BAF2C" w14:textId="77777777" w:rsidR="004156CD" w:rsidRPr="008D08E4" w:rsidRDefault="004156CD" w:rsidP="00B25458">
      <w:pPr>
        <w:rPr>
          <w:lang w:val="fr-CA"/>
        </w:rPr>
      </w:pPr>
    </w:p>
    <w:p w14:paraId="392BF191" w14:textId="49929A54" w:rsidR="004156CD" w:rsidRPr="008D08E4" w:rsidRDefault="00F02A09" w:rsidP="004156CD">
      <w:pPr>
        <w:spacing w:after="177" w:line="259" w:lineRule="auto"/>
        <w:rPr>
          <w:lang w:val="fr-CA"/>
        </w:rPr>
      </w:pPr>
      <w:r>
        <w:rPr>
          <w:rFonts w:ascii="Calibri" w:eastAsia="Calibri" w:hAnsi="Calibri" w:cs="Times New Roman"/>
          <w:b/>
          <w:bCs/>
          <w:sz w:val="32"/>
          <w:szCs w:val="32"/>
          <w:lang w:val="fr-FR"/>
        </w:rPr>
        <w:t>Rapport annuel</w:t>
      </w:r>
      <w:r w:rsidR="00971E33">
        <w:rPr>
          <w:rFonts w:ascii="Calibri" w:eastAsia="Calibri" w:hAnsi="Calibri" w:cs="Times New Roman"/>
          <w:b/>
          <w:bCs/>
          <w:sz w:val="32"/>
          <w:szCs w:val="32"/>
          <w:lang w:val="fr-FR"/>
        </w:rPr>
        <w:t> </w:t>
      </w:r>
      <w:r>
        <w:rPr>
          <w:rFonts w:ascii="Calibri" w:eastAsia="Calibri" w:hAnsi="Calibri" w:cs="Times New Roman"/>
          <w:b/>
          <w:bCs/>
          <w:sz w:val="32"/>
          <w:szCs w:val="32"/>
          <w:lang w:val="fr-FR"/>
        </w:rPr>
        <w:t>2020</w:t>
      </w:r>
    </w:p>
    <w:p w14:paraId="65DF258F" w14:textId="227CAF70" w:rsidR="004156CD" w:rsidRPr="008D08E4" w:rsidRDefault="00F02A09" w:rsidP="004156CD">
      <w:pPr>
        <w:pStyle w:val="Heading1"/>
        <w:rPr>
          <w:lang w:val="fr-CA"/>
        </w:rPr>
      </w:pPr>
      <w:r>
        <w:rPr>
          <w:rFonts w:ascii="Calibri Light" w:eastAsia="Calibri Light" w:hAnsi="Calibri Light" w:cs="Times New Roman"/>
          <w:lang w:val="fr-FR"/>
        </w:rPr>
        <w:t>Activités</w:t>
      </w:r>
      <w:r w:rsidR="00971E33">
        <w:rPr>
          <w:rFonts w:ascii="Calibri Light" w:eastAsia="Calibri Light" w:hAnsi="Calibri Light" w:cs="Times New Roman"/>
          <w:lang w:val="fr-FR"/>
        </w:rPr>
        <w:t> </w:t>
      </w:r>
      <w:r>
        <w:rPr>
          <w:rFonts w:ascii="Calibri Light" w:eastAsia="Calibri Light" w:hAnsi="Calibri Light" w:cs="Times New Roman"/>
          <w:lang w:val="fr-FR"/>
        </w:rPr>
        <w:t>2020 et perspectives</w:t>
      </w:r>
    </w:p>
    <w:p w14:paraId="3CB0CFA4" w14:textId="77777777" w:rsidR="004156CD" w:rsidRPr="008D08E4" w:rsidRDefault="00F02A09" w:rsidP="004156CD">
      <w:pPr>
        <w:ind w:left="-5"/>
        <w:rPr>
          <w:lang w:val="fr-CA"/>
        </w:rPr>
      </w:pPr>
      <w:r>
        <w:rPr>
          <w:rFonts w:ascii="Calibri" w:eastAsia="Calibri" w:hAnsi="Calibri" w:cs="Times New Roman"/>
          <w:lang w:val="fr-FR"/>
        </w:rPr>
        <w:t>Le groupe de travail Cartographie des sols n’a, en soi, pas eu d’activ</w:t>
      </w:r>
      <w:r>
        <w:rPr>
          <w:rFonts w:ascii="Calibri" w:eastAsia="Calibri" w:hAnsi="Calibri" w:cs="Times New Roman"/>
          <w:lang w:val="fr-FR"/>
        </w:rPr>
        <w:t xml:space="preserve">ité en 2020. En raison du Coronavirus, la plupart des membres actifs du GT ont dû faire face à un alourdissement de leurs processus de travail au quotidien et à des retards dans leurs projets.  </w:t>
      </w:r>
    </w:p>
    <w:p w14:paraId="661AA79C" w14:textId="77777777" w:rsidR="004156CD" w:rsidRPr="008D08E4" w:rsidRDefault="00F02A09" w:rsidP="004156CD">
      <w:pPr>
        <w:ind w:left="-5"/>
        <w:rPr>
          <w:lang w:val="fr-CA"/>
        </w:rPr>
      </w:pPr>
      <w:r>
        <w:rPr>
          <w:rFonts w:ascii="Calibri" w:eastAsia="Calibri" w:hAnsi="Calibri" w:cs="Times New Roman"/>
          <w:lang w:val="fr-FR"/>
        </w:rPr>
        <w:t xml:space="preserve">Karin Baumgartner et Moritz Graf, tous deux membres du GT, font partie de la RevKLABSKA au titre de délégué·es FA du GT Cartographie des sols et nous tiennent informés de l’avancée du travail de révision du protocole de cartographie. </w:t>
      </w:r>
    </w:p>
    <w:p w14:paraId="4A683564" w14:textId="073E1073" w:rsidR="004156CD" w:rsidRPr="008D08E4" w:rsidRDefault="00A23402" w:rsidP="008D08E4">
      <w:pPr>
        <w:ind w:left="-5"/>
        <w:rPr>
          <w:lang w:val="fr-CA"/>
        </w:rPr>
      </w:pPr>
      <w:r>
        <w:rPr>
          <w:rFonts w:ascii="Calibri" w:eastAsia="Calibri" w:hAnsi="Calibri" w:cs="Times New Roman"/>
          <w:lang w:val="fr-FR"/>
        </w:rPr>
        <w:t xml:space="preserve">Comme </w:t>
      </w:r>
      <w:r w:rsidR="00F02A09">
        <w:rPr>
          <w:rFonts w:ascii="Calibri" w:eastAsia="Calibri" w:hAnsi="Calibri" w:cs="Times New Roman"/>
          <w:lang w:val="fr-FR"/>
        </w:rPr>
        <w:t xml:space="preserve">annoncé lors de la réunion élargie du conseil d’administration de novembre 2020, nous prévoyons pour 2021 de </w:t>
      </w:r>
      <w:r w:rsidR="00F02A09">
        <w:rPr>
          <w:rFonts w:ascii="Calibri" w:eastAsia="Calibri" w:hAnsi="Calibri" w:cs="Times New Roman"/>
          <w:lang w:val="fr-FR"/>
        </w:rPr>
        <w:t>discuter du projet de révision du protocole de cartographie des sols dans le cadre de l’activité du GT et de prendre position en la matière. Étant donné la conjoncture</w:t>
      </w:r>
      <w:r w:rsidR="00F02A09">
        <w:rPr>
          <w:rFonts w:ascii="Calibri" w:eastAsia="Calibri" w:hAnsi="Calibri" w:cs="Times New Roman"/>
          <w:lang w:val="fr-FR"/>
        </w:rPr>
        <w:t xml:space="preserve">, nous ne savons pas si cela est encore d’actualité. Par conséquent, </w:t>
      </w:r>
      <w:r w:rsidR="00F02A09">
        <w:rPr>
          <w:rFonts w:ascii="Calibri" w:eastAsia="Calibri" w:hAnsi="Calibri" w:cs="Times New Roman"/>
          <w:lang w:val="fr-FR"/>
        </w:rPr>
        <w:t>le budget</w:t>
      </w:r>
      <w:r w:rsidR="00971E33">
        <w:rPr>
          <w:rFonts w:ascii="Calibri" w:eastAsia="Calibri" w:hAnsi="Calibri" w:cs="Times New Roman"/>
          <w:lang w:val="fr-FR"/>
        </w:rPr>
        <w:t> </w:t>
      </w:r>
      <w:r w:rsidR="00F02A09">
        <w:rPr>
          <w:rFonts w:ascii="Calibri" w:eastAsia="Calibri" w:hAnsi="Calibri" w:cs="Times New Roman"/>
          <w:lang w:val="fr-FR"/>
        </w:rPr>
        <w:t xml:space="preserve">2021 reste encore à définir. </w:t>
      </w:r>
    </w:p>
    <w:p w14:paraId="1AD50928" w14:textId="77777777" w:rsidR="004156CD" w:rsidRPr="008D08E4" w:rsidRDefault="00F02A09" w:rsidP="004156CD">
      <w:pPr>
        <w:spacing w:after="0" w:line="259" w:lineRule="auto"/>
        <w:ind w:left="-5"/>
        <w:rPr>
          <w:lang w:val="fr-CA"/>
        </w:rPr>
      </w:pPr>
      <w:r>
        <w:rPr>
          <w:rFonts w:ascii="Calibri" w:eastAsia="Calibri" w:hAnsi="Calibri" w:cs="Times New Roman"/>
          <w:b/>
          <w:bCs/>
          <w:lang w:val="fr-FR"/>
        </w:rPr>
        <w:t>Rôle des groupes de travail et des pédologues indépendant·es</w:t>
      </w:r>
    </w:p>
    <w:p w14:paraId="79CD1679" w14:textId="321DB59E" w:rsidR="004156CD" w:rsidRPr="008D08E4" w:rsidRDefault="00F02A09" w:rsidP="004156CD">
      <w:pPr>
        <w:ind w:left="-5"/>
        <w:rPr>
          <w:lang w:val="fr-CA"/>
        </w:rPr>
      </w:pPr>
      <w:r>
        <w:rPr>
          <w:rFonts w:ascii="Calibri" w:eastAsia="Calibri" w:hAnsi="Calibri" w:cs="Times New Roman"/>
          <w:lang w:val="fr-FR"/>
        </w:rPr>
        <w:t>L</w:t>
      </w:r>
      <w:r>
        <w:rPr>
          <w:rFonts w:ascii="Calibri" w:eastAsia="Calibri" w:hAnsi="Calibri" w:cs="Times New Roman"/>
          <w:lang w:val="fr-FR"/>
        </w:rPr>
        <w:t>es spécialistes en cartographie des sols indépendant·es se posent des questions fondamentales sur la valeur du GT Cartographie des sols et sur le rôle de la Confédération, qualifiée de «</w:t>
      </w:r>
      <w:r w:rsidR="00971E33">
        <w:rPr>
          <w:rFonts w:ascii="Calibri" w:eastAsia="Calibri" w:hAnsi="Calibri" w:cs="Times New Roman"/>
          <w:lang w:val="fr-FR"/>
        </w:rPr>
        <w:t> </w:t>
      </w:r>
      <w:r>
        <w:rPr>
          <w:rFonts w:ascii="Calibri" w:eastAsia="Calibri" w:hAnsi="Calibri" w:cs="Times New Roman"/>
          <w:lang w:val="fr-FR"/>
        </w:rPr>
        <w:t>nouveau joueur</w:t>
      </w:r>
      <w:r w:rsidR="00971E33">
        <w:rPr>
          <w:rFonts w:ascii="Calibri" w:eastAsia="Calibri" w:hAnsi="Calibri" w:cs="Times New Roman"/>
          <w:lang w:val="fr-FR"/>
        </w:rPr>
        <w:t> </w:t>
      </w:r>
      <w:r>
        <w:rPr>
          <w:rFonts w:ascii="Calibri" w:eastAsia="Calibri" w:hAnsi="Calibri" w:cs="Times New Roman"/>
          <w:lang w:val="fr-FR"/>
        </w:rPr>
        <w:t xml:space="preserve">». </w:t>
      </w:r>
    </w:p>
    <w:p w14:paraId="4BE42315" w14:textId="77777777" w:rsidR="004156CD" w:rsidRPr="008D08E4" w:rsidRDefault="00F02A09" w:rsidP="004156CD">
      <w:pPr>
        <w:ind w:left="-5"/>
        <w:rPr>
          <w:lang w:val="fr-CA"/>
        </w:rPr>
      </w:pPr>
      <w:r>
        <w:rPr>
          <w:rFonts w:ascii="Calibri" w:eastAsia="Calibri" w:hAnsi="Calibri" w:cs="Times New Roman"/>
          <w:lang w:val="fr-FR"/>
        </w:rPr>
        <w:lastRenderedPageBreak/>
        <w:t>Nous tenons à souligner que les deux groupes de travail, tant Cartographie des sols  que Classification et nomenclature, continueront à avoir un rôle important à jouer du point de vue des praticien·nes (des donneurs d’ordre, mais</w:t>
      </w:r>
      <w:r>
        <w:rPr>
          <w:rFonts w:ascii="Calibri" w:eastAsia="Calibri" w:hAnsi="Calibri" w:cs="Times New Roman"/>
          <w:lang w:val="fr-FR"/>
        </w:rPr>
        <w:t xml:space="preserve"> surtout des mandataires indépendant·es). Cela a été mis récemment en évidence dans le cadre de plusieurs projets pilotes, mais aussi lors d’attributions de marchés qui se sont déroulées en marge des procédures et règles habituelles. </w:t>
      </w:r>
    </w:p>
    <w:p w14:paraId="0A22B1AD" w14:textId="23108B31" w:rsidR="004156CD" w:rsidRPr="008D08E4" w:rsidRDefault="00F02A09" w:rsidP="004156CD">
      <w:pPr>
        <w:ind w:left="-5"/>
        <w:rPr>
          <w:lang w:val="fr-CA"/>
        </w:rPr>
      </w:pPr>
      <w:r>
        <w:rPr>
          <w:rFonts w:ascii="Calibri" w:eastAsia="Calibri" w:hAnsi="Calibri" w:cs="Times New Roman"/>
          <w:lang w:val="fr-FR"/>
        </w:rPr>
        <w:t>De toute évidence, la majorité des questions pratiques de pédologie «</w:t>
      </w:r>
      <w:r w:rsidR="00971E33">
        <w:rPr>
          <w:rFonts w:ascii="Calibri" w:eastAsia="Calibri" w:hAnsi="Calibri" w:cs="Times New Roman"/>
          <w:lang w:val="fr-FR"/>
        </w:rPr>
        <w:t> </w:t>
      </w:r>
      <w:r>
        <w:rPr>
          <w:rFonts w:ascii="Calibri" w:eastAsia="Calibri" w:hAnsi="Calibri" w:cs="Times New Roman"/>
          <w:lang w:val="fr-FR"/>
        </w:rPr>
        <w:t>émanent</w:t>
      </w:r>
      <w:r w:rsidR="00971E33">
        <w:rPr>
          <w:rFonts w:ascii="Calibri" w:eastAsia="Calibri" w:hAnsi="Calibri" w:cs="Times New Roman"/>
          <w:lang w:val="fr-FR"/>
        </w:rPr>
        <w:t> </w:t>
      </w:r>
      <w:r>
        <w:rPr>
          <w:rFonts w:ascii="Calibri" w:eastAsia="Calibri" w:hAnsi="Calibri" w:cs="Times New Roman"/>
          <w:lang w:val="fr-FR"/>
        </w:rPr>
        <w:t xml:space="preserve">» du GT Cartographie des sols. </w:t>
      </w:r>
    </w:p>
    <w:p w14:paraId="55B9F017" w14:textId="2BC62776" w:rsidR="004156CD" w:rsidRPr="008D08E4" w:rsidRDefault="00F02A09" w:rsidP="007F430B">
      <w:pPr>
        <w:ind w:left="-5"/>
        <w:rPr>
          <w:lang w:val="fr-CA"/>
        </w:rPr>
      </w:pPr>
      <w:r>
        <w:rPr>
          <w:rFonts w:ascii="Calibri" w:eastAsia="Calibri" w:hAnsi="Calibri" w:cs="Times New Roman"/>
          <w:lang w:val="fr-FR"/>
        </w:rPr>
        <w:t>L’histoire de</w:t>
      </w:r>
      <w:r>
        <w:rPr>
          <w:rFonts w:ascii="Calibri" w:eastAsia="Calibri" w:hAnsi="Calibri" w:cs="Times New Roman"/>
          <w:lang w:val="fr-FR"/>
        </w:rPr>
        <w:t xml:space="preserve"> la SSP montre que la poursuite du développement de </w:t>
      </w:r>
      <w:r>
        <w:rPr>
          <w:rFonts w:ascii="Calibri" w:eastAsia="Calibri" w:hAnsi="Calibri" w:cs="Times New Roman"/>
          <w:lang w:val="fr-FR"/>
        </w:rPr>
        <w:t>la protection des sols, et tout particulièrement de la cartographie des sols, est étroitement liée aux praticien·nes et à la S</w:t>
      </w:r>
      <w:r>
        <w:rPr>
          <w:rFonts w:ascii="Calibri" w:eastAsia="Calibri" w:hAnsi="Calibri" w:cs="Times New Roman"/>
          <w:lang w:val="fr-FR"/>
        </w:rPr>
        <w:t>SP. Cette dynamique doit être préservée à tout prix et doit être également soutenue par la Confédération vis-à-vis de</w:t>
      </w:r>
      <w:r>
        <w:rPr>
          <w:rFonts w:ascii="Calibri" w:eastAsia="Calibri" w:hAnsi="Calibri" w:cs="Times New Roman"/>
          <w:lang w:val="fr-FR"/>
        </w:rPr>
        <w:t xml:space="preserve"> la SSP et des pédologues indépendant·es.  </w:t>
      </w:r>
    </w:p>
    <w:p w14:paraId="593C7F0A" w14:textId="5A62169C" w:rsidR="004156CD" w:rsidRPr="008D08E4" w:rsidRDefault="00F02A09" w:rsidP="004156CD">
      <w:pPr>
        <w:ind w:left="-5"/>
        <w:rPr>
          <w:lang w:val="fr-CA"/>
        </w:rPr>
      </w:pPr>
      <w:r>
        <w:rPr>
          <w:rFonts w:ascii="Calibri" w:eastAsia="Calibri" w:hAnsi="Calibri" w:cs="Times New Roman"/>
          <w:lang w:val="fr-FR"/>
        </w:rPr>
        <w:t>Inévitablement,</w:t>
      </w:r>
      <w:r>
        <w:rPr>
          <w:rFonts w:ascii="Calibri" w:eastAsia="Calibri" w:hAnsi="Calibri" w:cs="Times New Roman"/>
          <w:lang w:val="fr-FR"/>
        </w:rPr>
        <w:t xml:space="preserve"> la stratégie envisagée par la Confédération érode en grande partie la raison d’être de la SSP (cf. art.</w:t>
      </w:r>
      <w:r w:rsidR="00971E33">
        <w:rPr>
          <w:rFonts w:ascii="Calibri" w:eastAsia="Calibri" w:hAnsi="Calibri" w:cs="Times New Roman"/>
          <w:lang w:val="fr-FR"/>
        </w:rPr>
        <w:t> </w:t>
      </w:r>
      <w:r>
        <w:rPr>
          <w:rFonts w:ascii="Calibri" w:eastAsia="Calibri" w:hAnsi="Calibri" w:cs="Times New Roman"/>
          <w:lang w:val="fr-FR"/>
        </w:rPr>
        <w:t xml:space="preserve">2 des statuts de la SSP) et, au pire, conduit à une marginalisation, non seulement de la SSP en tant que telle, mais également du rôle qu’elle joue au </w:t>
      </w:r>
      <w:r>
        <w:rPr>
          <w:rFonts w:ascii="Calibri" w:eastAsia="Calibri" w:hAnsi="Calibri" w:cs="Times New Roman"/>
          <w:lang w:val="fr-FR"/>
        </w:rPr>
        <w:t xml:space="preserve">titre d’organisme représentant la pratique scientifique de la pédologie. </w:t>
      </w:r>
    </w:p>
    <w:p w14:paraId="00E296ED" w14:textId="307DBE17" w:rsidR="004156CD" w:rsidRPr="008D08E4" w:rsidRDefault="00F02A09" w:rsidP="004156CD">
      <w:pPr>
        <w:spacing w:after="187"/>
        <w:ind w:left="-5"/>
        <w:rPr>
          <w:lang w:val="fr-CA"/>
        </w:rPr>
      </w:pPr>
      <w:r>
        <w:rPr>
          <w:rFonts w:ascii="Calibri" w:eastAsia="Calibri" w:hAnsi="Calibri" w:cs="Times New Roman"/>
          <w:lang w:val="fr-FR"/>
        </w:rPr>
        <w:t>Malgré la grande incertitude qui plane, nous esp</w:t>
      </w:r>
      <w:r w:rsidR="004610EF">
        <w:rPr>
          <w:rFonts w:ascii="Calibri" w:eastAsia="Calibri" w:hAnsi="Calibri" w:cs="Times New Roman"/>
          <w:lang w:val="fr-FR"/>
        </w:rPr>
        <w:t>é</w:t>
      </w:r>
      <w:r>
        <w:rPr>
          <w:rFonts w:ascii="Calibri" w:eastAsia="Calibri" w:hAnsi="Calibri" w:cs="Times New Roman"/>
          <w:lang w:val="fr-FR"/>
        </w:rPr>
        <w:t>rons pour la cartographie des sols que la forte particip</w:t>
      </w:r>
      <w:r>
        <w:rPr>
          <w:rFonts w:ascii="Calibri" w:eastAsia="Calibri" w:hAnsi="Calibri" w:cs="Times New Roman"/>
          <w:lang w:val="fr-FR"/>
        </w:rPr>
        <w:t xml:space="preserve">ation des experts aux processus décisionnels des projets actuels de la SSP, de la Confédération et des hautes écoles se renforcera, </w:t>
      </w:r>
      <w:commentRangeStart w:id="0"/>
      <w:r>
        <w:rPr>
          <w:rFonts w:ascii="Calibri" w:eastAsia="Calibri" w:hAnsi="Calibri" w:cs="Times New Roman"/>
          <w:lang w:val="fr-FR"/>
        </w:rPr>
        <w:t>afin de parvenir à une meilleure acceptation des résultats dans la pratique.</w:t>
      </w:r>
      <w:r>
        <w:rPr>
          <w:rFonts w:ascii="Calibri" w:eastAsia="Calibri" w:hAnsi="Calibri" w:cs="Times New Roman"/>
          <w:lang w:val="fr-FR"/>
        </w:rPr>
        <w:t xml:space="preserve"> </w:t>
      </w:r>
      <w:commentRangeEnd w:id="0"/>
      <w:r w:rsidR="004610EF">
        <w:rPr>
          <w:rStyle w:val="CommentReference"/>
          <w:rFonts w:cs="Calibri"/>
          <w:lang w:val="en-US"/>
        </w:rPr>
        <w:commentReference w:id="0"/>
      </w:r>
    </w:p>
    <w:p w14:paraId="0FC4B1FB" w14:textId="77777777" w:rsidR="004156CD" w:rsidRPr="008D08E4" w:rsidRDefault="00F02A09" w:rsidP="004156CD">
      <w:pPr>
        <w:spacing w:after="0" w:line="259" w:lineRule="auto"/>
        <w:ind w:left="-5"/>
        <w:rPr>
          <w:lang w:val="fr-CA"/>
        </w:rPr>
      </w:pPr>
      <w:r>
        <w:rPr>
          <w:rFonts w:ascii="Calibri" w:eastAsia="Calibri" w:hAnsi="Calibri" w:cs="Times New Roman"/>
          <w:b/>
          <w:bCs/>
          <w:lang w:val="fr-FR"/>
        </w:rPr>
        <w:t>Remerciements</w:t>
      </w:r>
    </w:p>
    <w:p w14:paraId="07ECA049" w14:textId="3A91CC44" w:rsidR="004156CD" w:rsidRPr="008D08E4" w:rsidRDefault="00F02A09" w:rsidP="004156CD">
      <w:pPr>
        <w:spacing w:after="149"/>
        <w:ind w:left="-5"/>
        <w:rPr>
          <w:lang w:val="fr-CA"/>
        </w:rPr>
      </w:pPr>
      <w:r>
        <w:rPr>
          <w:rFonts w:ascii="Calibri" w:eastAsia="Calibri" w:hAnsi="Calibri" w:cs="Times New Roman"/>
          <w:lang w:val="fr-FR"/>
        </w:rPr>
        <w:t xml:space="preserve">Je tiens à remercier </w:t>
      </w:r>
      <w:r>
        <w:rPr>
          <w:rFonts w:ascii="Calibri" w:eastAsia="Calibri" w:hAnsi="Calibri" w:cs="Times New Roman"/>
          <w:lang w:val="fr-FR"/>
        </w:rPr>
        <w:t xml:space="preserve">tous ceux et celles qui ont participé de près ou de loin à notre groupe de travail </w:t>
      </w:r>
      <w:r>
        <w:rPr>
          <w:rFonts w:ascii="Calibri" w:eastAsia="Calibri" w:hAnsi="Calibri" w:cs="Times New Roman"/>
          <w:lang w:val="fr-FR"/>
        </w:rPr>
        <w:t>l’année dernière, et tout particulièr</w:t>
      </w:r>
      <w:r>
        <w:rPr>
          <w:rFonts w:ascii="Calibri" w:eastAsia="Calibri" w:hAnsi="Calibri" w:cs="Times New Roman"/>
          <w:lang w:val="fr-FR"/>
        </w:rPr>
        <w:t xml:space="preserve">ement nos délégué·es FA, Karin Baumgartner et Moritz Graf. Je tiens également à remercier les collègues indépendant·es qui ont témoigné de leur inquiétude et m’ont fait part de questions et de témoignages personnels.  </w:t>
      </w:r>
    </w:p>
    <w:p w14:paraId="1BCDD50B" w14:textId="77777777" w:rsidR="00B25458" w:rsidRPr="008D08E4" w:rsidRDefault="00F02A09" w:rsidP="00F37E40">
      <w:pPr>
        <w:rPr>
          <w:lang w:val="fr-CA"/>
        </w:rPr>
      </w:pPr>
      <w:r>
        <w:rPr>
          <w:rFonts w:ascii="Calibri" w:eastAsia="Calibri" w:hAnsi="Calibri" w:cs="Times New Roman"/>
          <w:lang w:val="fr-FR"/>
        </w:rPr>
        <w:t xml:space="preserve">Responsable du GT Cartographie des sols  </w:t>
      </w:r>
    </w:p>
    <w:p w14:paraId="4272D1E3" w14:textId="77777777" w:rsidR="004156CD" w:rsidRPr="008D08E4" w:rsidRDefault="004156CD" w:rsidP="00F37E40">
      <w:pPr>
        <w:rPr>
          <w:lang w:val="fr-CA"/>
        </w:rPr>
      </w:pPr>
    </w:p>
    <w:p w14:paraId="49EACD37" w14:textId="77777777" w:rsidR="004156CD" w:rsidRPr="008D08E4" w:rsidRDefault="00F02A09" w:rsidP="004156CD">
      <w:pPr>
        <w:pStyle w:val="Heading1"/>
        <w:rPr>
          <w:lang w:val="fr-CA"/>
        </w:rPr>
      </w:pPr>
      <w:r>
        <w:rPr>
          <w:rFonts w:ascii="Calibri Light" w:eastAsia="Calibri Light" w:hAnsi="Calibri Light" w:cs="Times New Roman"/>
          <w:lang w:val="fr-FR"/>
        </w:rPr>
        <w:t>Rapport annuel du groupe de travail Éducation environnemen</w:t>
      </w:r>
      <w:r>
        <w:rPr>
          <w:rFonts w:ascii="Calibri Light" w:eastAsia="Calibri Light" w:hAnsi="Calibri Light" w:cs="Times New Roman"/>
          <w:lang w:val="fr-FR"/>
        </w:rPr>
        <w:t>tale en pédologie</w:t>
      </w:r>
    </w:p>
    <w:p w14:paraId="4FCF8DBF" w14:textId="2326CB44" w:rsidR="004156CD" w:rsidRPr="008D08E4" w:rsidRDefault="00F02A09" w:rsidP="004156CD">
      <w:pPr>
        <w:pStyle w:val="Heading2"/>
        <w:rPr>
          <w:lang w:val="fr-CA"/>
        </w:rPr>
      </w:pPr>
      <w:r>
        <w:rPr>
          <w:rFonts w:ascii="Calibri Light" w:eastAsia="Calibri Light" w:hAnsi="Calibri Light" w:cs="Times New Roman"/>
          <w:lang w:val="fr-FR"/>
        </w:rPr>
        <w:t>Activités</w:t>
      </w:r>
      <w:r w:rsidR="00971E33">
        <w:rPr>
          <w:rFonts w:ascii="Calibri Light" w:eastAsia="Calibri Light" w:hAnsi="Calibri Light" w:cs="Times New Roman"/>
          <w:lang w:val="fr-FR"/>
        </w:rPr>
        <w:t> </w:t>
      </w:r>
      <w:r>
        <w:rPr>
          <w:rFonts w:ascii="Calibri Light" w:eastAsia="Calibri Light" w:hAnsi="Calibri Light" w:cs="Times New Roman"/>
          <w:lang w:val="fr-FR"/>
        </w:rPr>
        <w:t>2020</w:t>
      </w:r>
    </w:p>
    <w:p w14:paraId="687DBF43" w14:textId="77777777" w:rsidR="004156CD" w:rsidRPr="008D08E4" w:rsidRDefault="00F02A09" w:rsidP="004156CD">
      <w:pPr>
        <w:rPr>
          <w:lang w:val="fr-CA"/>
        </w:rPr>
      </w:pPr>
      <w:r>
        <w:rPr>
          <w:rFonts w:ascii="Calibri" w:eastAsia="Calibri" w:hAnsi="Calibri" w:cs="Times New Roman"/>
          <w:lang w:val="fr-FR"/>
        </w:rPr>
        <w:t xml:space="preserve">La pandémie de COVID-19 a impacté, à l’instar de tous les </w:t>
      </w:r>
      <w:r>
        <w:rPr>
          <w:rFonts w:ascii="Calibri" w:eastAsia="Calibri" w:hAnsi="Calibri" w:cs="Times New Roman"/>
          <w:lang w:val="fr-FR"/>
        </w:rPr>
        <w:t>autres domaines de la vie quotidienne, toutes les activités du groupe de travail Éducation environnementale en pédologie. Le groupe de travail a tenu deux réunions en 2020.</w:t>
      </w:r>
    </w:p>
    <w:p w14:paraId="3B1F563D" w14:textId="77777777" w:rsidR="004156CD" w:rsidRPr="008D08E4" w:rsidRDefault="00F02A09" w:rsidP="004156CD">
      <w:pPr>
        <w:pStyle w:val="Heading3"/>
        <w:rPr>
          <w:lang w:val="fr-CA"/>
        </w:rPr>
      </w:pPr>
      <w:r>
        <w:rPr>
          <w:rFonts w:ascii="Calibri Light" w:eastAsia="Calibri Light" w:hAnsi="Calibri Light" w:cs="Times New Roman"/>
          <w:color w:val="1F3763"/>
          <w:lang w:val="fr-FR"/>
        </w:rPr>
        <w:t>Échang</w:t>
      </w:r>
      <w:r>
        <w:rPr>
          <w:rFonts w:ascii="Calibri Light" w:eastAsia="Calibri Light" w:hAnsi="Calibri Light" w:cs="Times New Roman"/>
          <w:color w:val="1F3763"/>
          <w:lang w:val="fr-FR"/>
        </w:rPr>
        <w:t>e avec la Deutsche Bodenkundliche Gesellschaft (Société allemande de pédologie)</w:t>
      </w:r>
    </w:p>
    <w:p w14:paraId="3C3C4764" w14:textId="0A7FBBCD" w:rsidR="004156CD" w:rsidRPr="008D08E4" w:rsidRDefault="00F02A09" w:rsidP="004156CD">
      <w:pPr>
        <w:rPr>
          <w:lang w:val="fr-CA"/>
        </w:rPr>
      </w:pPr>
      <w:r>
        <w:rPr>
          <w:rFonts w:ascii="Calibri" w:eastAsia="Calibri" w:hAnsi="Calibri" w:cs="Times New Roman"/>
          <w:lang w:val="fr-FR"/>
        </w:rPr>
        <w:t xml:space="preserve">En 2020, le groupe de travail Éducation environnementale en pédologie a de nouveau échangé avec la </w:t>
      </w:r>
      <w:r>
        <w:rPr>
          <w:rFonts w:ascii="Calibri" w:eastAsia="Calibri" w:hAnsi="Calibri" w:cs="Times New Roman"/>
          <w:lang w:val="fr-FR"/>
        </w:rPr>
        <w:t>Société allemande de pédologie, notamment avec la Commission</w:t>
      </w:r>
      <w:r w:rsidR="00971E33">
        <w:rPr>
          <w:rFonts w:ascii="Calibri" w:eastAsia="Calibri" w:hAnsi="Calibri" w:cs="Times New Roman"/>
          <w:lang w:val="fr-FR"/>
        </w:rPr>
        <w:t> </w:t>
      </w:r>
      <w:r>
        <w:rPr>
          <w:rFonts w:ascii="Calibri" w:eastAsia="Calibri" w:hAnsi="Calibri" w:cs="Times New Roman"/>
          <w:lang w:val="fr-FR"/>
        </w:rPr>
        <w:t>VIII, à laquelle le groupe de travail sur la pédologie dans l’enseignement (</w:t>
      </w:r>
      <w:r>
        <w:rPr>
          <w:rFonts w:ascii="Calibri" w:eastAsia="Calibri" w:hAnsi="Calibri" w:cs="Times New Roman"/>
          <w:i/>
          <w:iCs/>
          <w:lang w:val="fr-FR"/>
        </w:rPr>
        <w:t>Arbeitsgruppe Boden in Unterricht und Lehr</w:t>
      </w:r>
      <w:r>
        <w:rPr>
          <w:rFonts w:ascii="Calibri" w:eastAsia="Calibri" w:hAnsi="Calibri" w:cs="Times New Roman"/>
          <w:i/>
          <w:iCs/>
          <w:lang w:val="fr-FR"/>
        </w:rPr>
        <w:t>e</w:t>
      </w:r>
      <w:r>
        <w:rPr>
          <w:rFonts w:ascii="Calibri" w:eastAsia="Calibri" w:hAnsi="Calibri" w:cs="Times New Roman"/>
          <w:lang w:val="fr-FR"/>
        </w:rPr>
        <w:t>) appartient.</w:t>
      </w:r>
    </w:p>
    <w:p w14:paraId="6F8B8A03" w14:textId="77777777" w:rsidR="004156CD" w:rsidRPr="008D08E4" w:rsidRDefault="00F02A09" w:rsidP="004156CD">
      <w:pPr>
        <w:pStyle w:val="Heading3"/>
        <w:rPr>
          <w:lang w:val="fr-CA"/>
        </w:rPr>
      </w:pPr>
      <w:r>
        <w:rPr>
          <w:rFonts w:ascii="Calibri Light" w:eastAsia="Calibri Light" w:hAnsi="Calibri Light" w:cs="Times New Roman"/>
          <w:color w:val="1F3763"/>
          <w:lang w:val="fr-FR"/>
        </w:rPr>
        <w:t>Échange avec le groupe d’intérêt Éducation environnementale en pédologie (IGU)</w:t>
      </w:r>
    </w:p>
    <w:p w14:paraId="573A8841" w14:textId="77777777" w:rsidR="004156CD" w:rsidRPr="008D08E4" w:rsidRDefault="00F02A09" w:rsidP="004156CD">
      <w:pPr>
        <w:rPr>
          <w:lang w:val="fr-CA"/>
        </w:rPr>
      </w:pPr>
      <w:r>
        <w:rPr>
          <w:rFonts w:ascii="Calibri" w:eastAsia="Calibri" w:hAnsi="Calibri" w:cs="Times New Roman"/>
          <w:lang w:val="fr-FR"/>
        </w:rPr>
        <w:t>Nous restons également en contact avec le groupe d’intérêt Éducation environnementale en pédologie, même si, en 2020, aucun membre du groupe de travail Éducation environnementale en pédol</w:t>
      </w:r>
      <w:r>
        <w:rPr>
          <w:rFonts w:ascii="Calibri" w:eastAsia="Calibri" w:hAnsi="Calibri" w:cs="Times New Roman"/>
          <w:lang w:val="fr-FR"/>
        </w:rPr>
        <w:t>ogie n’a assisté à ses réunions.</w:t>
      </w:r>
    </w:p>
    <w:p w14:paraId="7B8A067E" w14:textId="10EAE2F4" w:rsidR="004156CD" w:rsidRPr="008D08E4" w:rsidRDefault="00F02A09" w:rsidP="004156CD">
      <w:pPr>
        <w:pStyle w:val="Heading3"/>
        <w:rPr>
          <w:lang w:val="fr-CA"/>
        </w:rPr>
      </w:pPr>
      <w:r>
        <w:rPr>
          <w:rFonts w:ascii="Calibri Light" w:eastAsia="Calibri Light" w:hAnsi="Calibri Light" w:cs="Times New Roman"/>
          <w:color w:val="1F3763"/>
          <w:lang w:val="fr-FR"/>
        </w:rPr>
        <w:lastRenderedPageBreak/>
        <w:t>Évolution du projet «</w:t>
      </w:r>
      <w:r w:rsidR="00971E33">
        <w:rPr>
          <w:rFonts w:ascii="Calibri Light" w:eastAsia="Calibri Light" w:hAnsi="Calibri Light" w:cs="Times New Roman"/>
          <w:color w:val="1F3763"/>
          <w:lang w:val="fr-FR"/>
        </w:rPr>
        <w:t> </w:t>
      </w:r>
      <w:r>
        <w:rPr>
          <w:rFonts w:ascii="Calibri Light" w:eastAsia="Calibri Light" w:hAnsi="Calibri Light" w:cs="Times New Roman"/>
          <w:color w:val="1F3763"/>
          <w:lang w:val="fr-FR"/>
        </w:rPr>
        <w:t>Réseau des sols</w:t>
      </w:r>
      <w:r w:rsidR="00971E33">
        <w:rPr>
          <w:rFonts w:ascii="Calibri Light" w:eastAsia="Calibri Light" w:hAnsi="Calibri Light" w:cs="Times New Roman"/>
          <w:color w:val="1F3763"/>
          <w:lang w:val="fr-FR"/>
        </w:rPr>
        <w:t> </w:t>
      </w:r>
      <w:r>
        <w:rPr>
          <w:rFonts w:ascii="Calibri Light" w:eastAsia="Calibri Light" w:hAnsi="Calibri Light" w:cs="Times New Roman"/>
          <w:color w:val="1F3763"/>
          <w:lang w:val="fr-FR"/>
        </w:rPr>
        <w:t>»</w:t>
      </w:r>
    </w:p>
    <w:p w14:paraId="79280AA7" w14:textId="190CD91E" w:rsidR="004156CD" w:rsidRPr="008D08E4" w:rsidRDefault="00F02A09" w:rsidP="004156CD">
      <w:pPr>
        <w:rPr>
          <w:lang w:val="fr-CA"/>
        </w:rPr>
      </w:pPr>
      <w:r>
        <w:rPr>
          <w:rFonts w:ascii="Calibri" w:eastAsia="Calibri" w:hAnsi="Calibri" w:cs="Times New Roman"/>
          <w:lang w:val="fr-FR"/>
        </w:rPr>
        <w:t>Le groupe de travail poursuit</w:t>
      </w:r>
      <w:r>
        <w:rPr>
          <w:rFonts w:ascii="Calibri" w:eastAsia="Calibri" w:hAnsi="Calibri" w:cs="Times New Roman"/>
          <w:lang w:val="fr-FR"/>
        </w:rPr>
        <w:t xml:space="preserve"> l</w:t>
      </w:r>
      <w:r w:rsidR="00971E33">
        <w:rPr>
          <w:rFonts w:ascii="Calibri" w:eastAsia="Calibri" w:hAnsi="Calibri" w:cs="Times New Roman"/>
          <w:lang w:val="fr-FR"/>
        </w:rPr>
        <w:t>’</w:t>
      </w:r>
      <w:r>
        <w:rPr>
          <w:rFonts w:ascii="Calibri" w:eastAsia="Calibri" w:hAnsi="Calibri" w:cs="Times New Roman"/>
          <w:lang w:val="fr-FR"/>
        </w:rPr>
        <w:t>idée d</w:t>
      </w:r>
      <w:r w:rsidR="00971E33">
        <w:rPr>
          <w:rFonts w:ascii="Calibri" w:eastAsia="Calibri" w:hAnsi="Calibri" w:cs="Times New Roman"/>
          <w:lang w:val="fr-FR"/>
        </w:rPr>
        <w:t>’</w:t>
      </w:r>
      <w:r>
        <w:rPr>
          <w:rFonts w:ascii="Calibri" w:eastAsia="Calibri" w:hAnsi="Calibri" w:cs="Times New Roman"/>
          <w:lang w:val="fr-FR"/>
        </w:rPr>
        <w:t xml:space="preserve">un réseau éducatif consacré au sol (analogue à wassernetz.ch). Un échange a eu lieu à ce sujet avec différentes personnes et des contacts </w:t>
      </w:r>
      <w:r w:rsidR="00475525">
        <w:rPr>
          <w:rFonts w:ascii="Calibri" w:eastAsia="Calibri" w:hAnsi="Calibri" w:cs="Times New Roman"/>
          <w:lang w:val="fr-FR"/>
        </w:rPr>
        <w:t>supplémentaires</w:t>
      </w:r>
      <w:r>
        <w:rPr>
          <w:rFonts w:ascii="Calibri" w:eastAsia="Calibri" w:hAnsi="Calibri" w:cs="Times New Roman"/>
          <w:lang w:val="fr-FR"/>
        </w:rPr>
        <w:t xml:space="preserve"> pourraient éventuellement être établis.</w:t>
      </w:r>
    </w:p>
    <w:p w14:paraId="102DA4AD" w14:textId="7A6BC261" w:rsidR="004156CD" w:rsidRPr="008D08E4" w:rsidRDefault="00F02A09" w:rsidP="004156CD">
      <w:pPr>
        <w:pStyle w:val="Heading2"/>
        <w:rPr>
          <w:lang w:val="fr-CA"/>
        </w:rPr>
      </w:pPr>
      <w:r>
        <w:rPr>
          <w:rFonts w:ascii="Calibri Light" w:eastAsia="Calibri Light" w:hAnsi="Calibri Light" w:cs="Times New Roman"/>
          <w:lang w:val="fr-FR"/>
        </w:rPr>
        <w:t>Perspectives</w:t>
      </w:r>
      <w:r w:rsidR="00971E33">
        <w:rPr>
          <w:rFonts w:ascii="Calibri Light" w:eastAsia="Calibri Light" w:hAnsi="Calibri Light" w:cs="Times New Roman"/>
          <w:lang w:val="fr-FR"/>
        </w:rPr>
        <w:t> </w:t>
      </w:r>
      <w:r>
        <w:rPr>
          <w:rFonts w:ascii="Calibri Light" w:eastAsia="Calibri Light" w:hAnsi="Calibri Light" w:cs="Times New Roman"/>
          <w:lang w:val="fr-FR"/>
        </w:rPr>
        <w:t>2021</w:t>
      </w:r>
    </w:p>
    <w:p w14:paraId="42134C00" w14:textId="77777777" w:rsidR="004156CD" w:rsidRPr="008D08E4" w:rsidRDefault="00F02A09" w:rsidP="004156CD">
      <w:pPr>
        <w:pStyle w:val="Heading3"/>
        <w:rPr>
          <w:lang w:val="fr-CA"/>
        </w:rPr>
      </w:pPr>
      <w:r>
        <w:rPr>
          <w:rFonts w:ascii="Calibri Light" w:eastAsia="Calibri Light" w:hAnsi="Calibri Light" w:cs="Times New Roman"/>
          <w:color w:val="1F3763"/>
          <w:lang w:val="fr-FR"/>
        </w:rPr>
        <w:t>Poursuite de l’échange</w:t>
      </w:r>
    </w:p>
    <w:p w14:paraId="79577CF4" w14:textId="1337666B" w:rsidR="004156CD" w:rsidRPr="008D08E4" w:rsidRDefault="00F02A09" w:rsidP="004156CD">
      <w:pPr>
        <w:rPr>
          <w:lang w:val="fr-CA"/>
        </w:rPr>
      </w:pPr>
      <w:r>
        <w:rPr>
          <w:rFonts w:ascii="Calibri" w:eastAsia="Calibri" w:hAnsi="Calibri" w:cs="Times New Roman"/>
          <w:lang w:val="fr-FR"/>
        </w:rPr>
        <w:t>L’échange avec la Société allemande d</w:t>
      </w:r>
      <w:r>
        <w:rPr>
          <w:rFonts w:ascii="Calibri" w:eastAsia="Calibri" w:hAnsi="Calibri" w:cs="Times New Roman"/>
          <w:lang w:val="fr-FR"/>
        </w:rPr>
        <w:t>e pédologie ainsi que celui avec la Communauté d’intérêt</w:t>
      </w:r>
      <w:r w:rsidR="00A23402">
        <w:rPr>
          <w:rFonts w:ascii="Calibri" w:eastAsia="Calibri" w:hAnsi="Calibri" w:cs="Times New Roman"/>
          <w:lang w:val="fr-FR"/>
        </w:rPr>
        <w:t>s</w:t>
      </w:r>
      <w:r>
        <w:rPr>
          <w:rFonts w:ascii="Calibri" w:eastAsia="Calibri" w:hAnsi="Calibri" w:cs="Times New Roman"/>
          <w:lang w:val="fr-FR"/>
        </w:rPr>
        <w:t xml:space="preserve"> en éducation à l’environnement seront reconduits en 2021. </w:t>
      </w:r>
    </w:p>
    <w:p w14:paraId="2C619E7E" w14:textId="66DC48B1" w:rsidR="004156CD" w:rsidRPr="008D08E4" w:rsidRDefault="00A23402" w:rsidP="004156CD">
      <w:pPr>
        <w:pStyle w:val="Heading3"/>
        <w:rPr>
          <w:lang w:val="fr-CA"/>
        </w:rPr>
      </w:pPr>
      <w:r>
        <w:rPr>
          <w:rFonts w:ascii="Calibri Light" w:eastAsia="Calibri Light" w:hAnsi="Calibri Light" w:cs="Times New Roman"/>
          <w:color w:val="1F3763"/>
          <w:lang w:val="fr-FR"/>
        </w:rPr>
        <w:t>Plate-forme</w:t>
      </w:r>
      <w:r w:rsidR="00F02A09">
        <w:rPr>
          <w:rFonts w:ascii="Calibri Light" w:eastAsia="Calibri Light" w:hAnsi="Calibri Light" w:cs="Times New Roman"/>
          <w:color w:val="1F3763"/>
          <w:lang w:val="fr-FR"/>
        </w:rPr>
        <w:t xml:space="preserve"> éducative «</w:t>
      </w:r>
      <w:r w:rsidR="00971E33">
        <w:rPr>
          <w:rFonts w:ascii="Calibri Light" w:eastAsia="Calibri Light" w:hAnsi="Calibri Light" w:cs="Times New Roman"/>
          <w:color w:val="1F3763"/>
          <w:lang w:val="fr-FR"/>
        </w:rPr>
        <w:t> </w:t>
      </w:r>
      <w:r w:rsidR="00F02A09">
        <w:rPr>
          <w:rFonts w:ascii="Calibri Light" w:eastAsia="Calibri Light" w:hAnsi="Calibri Light" w:cs="Times New Roman"/>
          <w:color w:val="1F3763"/>
          <w:lang w:val="fr-FR"/>
        </w:rPr>
        <w:t>Réseau des sols</w:t>
      </w:r>
      <w:r w:rsidR="00971E33">
        <w:rPr>
          <w:rFonts w:ascii="Calibri Light" w:eastAsia="Calibri Light" w:hAnsi="Calibri Light" w:cs="Times New Roman"/>
          <w:color w:val="1F3763"/>
          <w:lang w:val="fr-FR"/>
        </w:rPr>
        <w:t> </w:t>
      </w:r>
      <w:r w:rsidR="00F02A09">
        <w:rPr>
          <w:rFonts w:ascii="Calibri Light" w:eastAsia="Calibri Light" w:hAnsi="Calibri Light" w:cs="Times New Roman"/>
          <w:color w:val="1F3763"/>
          <w:lang w:val="fr-FR"/>
        </w:rPr>
        <w:t>»</w:t>
      </w:r>
    </w:p>
    <w:p w14:paraId="380A195F" w14:textId="55014B51" w:rsidR="004156CD" w:rsidRPr="008D08E4" w:rsidRDefault="00F02A09" w:rsidP="004156CD">
      <w:pPr>
        <w:rPr>
          <w:lang w:val="fr-CA"/>
        </w:rPr>
      </w:pPr>
      <w:r>
        <w:rPr>
          <w:rFonts w:ascii="Calibri" w:eastAsia="Calibri" w:hAnsi="Calibri" w:cs="Times New Roman"/>
          <w:lang w:val="fr-FR"/>
        </w:rPr>
        <w:t xml:space="preserve">Le groupe de travail continuera à réfléchir à la mise en place d’une </w:t>
      </w:r>
      <w:r w:rsidR="00A23402">
        <w:rPr>
          <w:rFonts w:ascii="Calibri" w:eastAsia="Calibri" w:hAnsi="Calibri" w:cs="Times New Roman"/>
          <w:lang w:val="fr-FR"/>
        </w:rPr>
        <w:t>plate-forme</w:t>
      </w:r>
      <w:r>
        <w:rPr>
          <w:rFonts w:ascii="Calibri" w:eastAsia="Calibri" w:hAnsi="Calibri" w:cs="Times New Roman"/>
          <w:lang w:val="fr-FR"/>
        </w:rPr>
        <w:t xml:space="preserve"> éducative intitulée «</w:t>
      </w:r>
      <w:r w:rsidR="00971E33">
        <w:rPr>
          <w:rFonts w:ascii="Calibri" w:eastAsia="Calibri" w:hAnsi="Calibri" w:cs="Times New Roman"/>
          <w:lang w:val="fr-FR"/>
        </w:rPr>
        <w:t> </w:t>
      </w:r>
      <w:r>
        <w:rPr>
          <w:rFonts w:ascii="Calibri" w:eastAsia="Calibri" w:hAnsi="Calibri" w:cs="Times New Roman"/>
          <w:lang w:val="fr-FR"/>
        </w:rPr>
        <w:t>Réseau des sols</w:t>
      </w:r>
      <w:r w:rsidR="00971E33">
        <w:rPr>
          <w:rFonts w:ascii="Calibri" w:eastAsia="Calibri" w:hAnsi="Calibri" w:cs="Times New Roman"/>
          <w:lang w:val="fr-FR"/>
        </w:rPr>
        <w:t> </w:t>
      </w:r>
      <w:r>
        <w:rPr>
          <w:rFonts w:ascii="Calibri" w:eastAsia="Calibri" w:hAnsi="Calibri" w:cs="Times New Roman"/>
          <w:lang w:val="fr-FR"/>
        </w:rPr>
        <w:t xml:space="preserve">». </w:t>
      </w:r>
      <w:r>
        <w:rPr>
          <w:rFonts w:ascii="Calibri" w:eastAsia="Calibri" w:hAnsi="Calibri" w:cs="Times New Roman"/>
          <w:lang w:val="fr-FR"/>
        </w:rPr>
        <w:t>L’objectif est d’ébaucher un concept en 2021, aux fins d’établir les bases néce</w:t>
      </w:r>
      <w:r>
        <w:rPr>
          <w:rFonts w:ascii="Calibri" w:eastAsia="Calibri" w:hAnsi="Calibri" w:cs="Times New Roman"/>
          <w:lang w:val="fr-FR"/>
        </w:rPr>
        <w:t>ssaires à sa réalisation future.</w:t>
      </w:r>
    </w:p>
    <w:p w14:paraId="767C23EE" w14:textId="77777777" w:rsidR="004156CD" w:rsidRPr="008D08E4" w:rsidRDefault="00F02A09" w:rsidP="004156CD">
      <w:pPr>
        <w:pStyle w:val="Heading3"/>
        <w:rPr>
          <w:lang w:val="fr-CA"/>
        </w:rPr>
      </w:pPr>
      <w:r>
        <w:rPr>
          <w:rFonts w:ascii="Calibri Light" w:eastAsia="Calibri Light" w:hAnsi="Calibri Light" w:cs="Times New Roman"/>
          <w:color w:val="1F3763"/>
          <w:lang w:val="fr-FR"/>
        </w:rPr>
        <w:t>Session à Eurosoil</w:t>
      </w:r>
    </w:p>
    <w:p w14:paraId="137B5A2C" w14:textId="3505C9E8" w:rsidR="004156CD" w:rsidRPr="008D08E4" w:rsidRDefault="00F02A09" w:rsidP="004156CD">
      <w:pPr>
        <w:rPr>
          <w:lang w:val="fr-CA"/>
        </w:rPr>
      </w:pPr>
      <w:r>
        <w:rPr>
          <w:rFonts w:ascii="Calibri" w:eastAsia="Calibri" w:hAnsi="Calibri" w:cs="Times New Roman"/>
          <w:lang w:val="fr-FR"/>
        </w:rPr>
        <w:t>Le groupe de travail Éducation environnementale en</w:t>
      </w:r>
      <w:r>
        <w:rPr>
          <w:rFonts w:ascii="Calibri" w:eastAsia="Calibri" w:hAnsi="Calibri" w:cs="Times New Roman"/>
          <w:lang w:val="fr-FR"/>
        </w:rPr>
        <w:t xml:space="preserve"> pédologie a envoyé une proposition de session au congrès Eurosoil, intitulée «</w:t>
      </w:r>
      <w:r w:rsidR="00971E33">
        <w:rPr>
          <w:rFonts w:ascii="Calibri" w:eastAsia="Calibri" w:hAnsi="Calibri" w:cs="Times New Roman"/>
          <w:lang w:val="fr-FR"/>
        </w:rPr>
        <w:t> </w:t>
      </w:r>
      <w:r>
        <w:rPr>
          <w:rFonts w:ascii="Calibri" w:eastAsia="Calibri" w:hAnsi="Calibri" w:cs="Times New Roman"/>
          <w:lang w:val="fr-FR"/>
        </w:rPr>
        <w:t>Let’s bring soils into classrooms - together we plan a school project on soil means life</w:t>
      </w:r>
      <w:r w:rsidR="00971E33">
        <w:rPr>
          <w:rFonts w:ascii="Calibri" w:eastAsia="Calibri" w:hAnsi="Calibri" w:cs="Times New Roman"/>
          <w:lang w:val="fr-FR"/>
        </w:rPr>
        <w:t> </w:t>
      </w:r>
      <w:r>
        <w:rPr>
          <w:rFonts w:ascii="Calibri" w:eastAsia="Calibri" w:hAnsi="Calibri" w:cs="Times New Roman"/>
          <w:lang w:val="fr-FR"/>
        </w:rPr>
        <w:t>». Il s’agit d’un hackathon visant à permettre aux participant·es d’échanger sur des pr</w:t>
      </w:r>
      <w:r>
        <w:rPr>
          <w:rFonts w:ascii="Calibri" w:eastAsia="Calibri" w:hAnsi="Calibri" w:cs="Times New Roman"/>
          <w:lang w:val="fr-FR"/>
        </w:rPr>
        <w:t>ojets existants et d’élaborer de nouvelles idées.</w:t>
      </w:r>
    </w:p>
    <w:p w14:paraId="7E3F156F" w14:textId="77777777" w:rsidR="004156CD" w:rsidRPr="008D08E4" w:rsidRDefault="004156CD" w:rsidP="004156CD">
      <w:pPr>
        <w:rPr>
          <w:lang w:val="fr-CA"/>
        </w:rPr>
      </w:pPr>
    </w:p>
    <w:p w14:paraId="55264027" w14:textId="3ECB306A" w:rsidR="004156CD" w:rsidRPr="008D08E4" w:rsidRDefault="00F02A09" w:rsidP="004156CD">
      <w:pPr>
        <w:pStyle w:val="Header"/>
        <w:rPr>
          <w:rFonts w:ascii="Arial" w:hAnsi="Arial" w:cs="Arial"/>
          <w:b/>
          <w:bCs/>
          <w:sz w:val="24"/>
          <w:szCs w:val="24"/>
          <w:lang w:val="fr-CA"/>
        </w:rPr>
      </w:pPr>
      <w:r>
        <w:rPr>
          <w:rFonts w:ascii="Arial" w:eastAsia="Arial" w:hAnsi="Arial" w:cs="Arial"/>
          <w:b/>
          <w:bCs/>
          <w:sz w:val="24"/>
          <w:szCs w:val="24"/>
          <w:lang w:val="fr-FR"/>
        </w:rPr>
        <w:t xml:space="preserve">Groupe de travail Classification et nomenclature de la SSP </w:t>
      </w:r>
      <w:r w:rsidR="00971E33">
        <w:rPr>
          <w:rFonts w:ascii="Arial" w:eastAsia="Arial" w:hAnsi="Arial" w:cs="Arial"/>
          <w:b/>
          <w:bCs/>
          <w:sz w:val="24"/>
          <w:szCs w:val="24"/>
          <w:lang w:val="fr-FR"/>
        </w:rPr>
        <w:t>—</w:t>
      </w:r>
      <w:r>
        <w:rPr>
          <w:rFonts w:ascii="Arial" w:eastAsia="Arial" w:hAnsi="Arial" w:cs="Arial"/>
          <w:b/>
          <w:bCs/>
          <w:sz w:val="24"/>
          <w:szCs w:val="24"/>
          <w:lang w:val="fr-FR"/>
        </w:rPr>
        <w:t xml:space="preserve"> Rapport annuel</w:t>
      </w:r>
      <w:r w:rsidR="00971E33">
        <w:rPr>
          <w:rFonts w:ascii="Arial" w:eastAsia="Arial" w:hAnsi="Arial" w:cs="Arial"/>
          <w:b/>
          <w:bCs/>
          <w:sz w:val="24"/>
          <w:szCs w:val="24"/>
          <w:lang w:val="fr-FR"/>
        </w:rPr>
        <w:t> </w:t>
      </w:r>
      <w:r>
        <w:rPr>
          <w:rFonts w:ascii="Arial" w:eastAsia="Arial" w:hAnsi="Arial" w:cs="Arial"/>
          <w:b/>
          <w:bCs/>
          <w:sz w:val="24"/>
          <w:szCs w:val="24"/>
          <w:lang w:val="fr-FR"/>
        </w:rPr>
        <w:t xml:space="preserve">2020 </w:t>
      </w:r>
    </w:p>
    <w:p w14:paraId="377809AF" w14:textId="77777777" w:rsidR="004156CD" w:rsidRPr="008D08E4" w:rsidRDefault="004156CD" w:rsidP="004156CD">
      <w:pPr>
        <w:rPr>
          <w:rFonts w:ascii="Arial" w:hAnsi="Arial" w:cs="Arial"/>
          <w:b/>
          <w:bCs/>
          <w:lang w:val="fr-CA"/>
        </w:rPr>
      </w:pPr>
    </w:p>
    <w:p w14:paraId="13185F89" w14:textId="2E91BACB" w:rsidR="004156CD" w:rsidRPr="008D08E4" w:rsidRDefault="00F02A09" w:rsidP="004156CD">
      <w:pPr>
        <w:rPr>
          <w:rFonts w:ascii="Arial" w:hAnsi="Arial" w:cs="Arial"/>
          <w:b/>
          <w:bCs/>
          <w:sz w:val="20"/>
          <w:szCs w:val="20"/>
          <w:lang w:val="fr-CA"/>
        </w:rPr>
      </w:pPr>
      <w:r>
        <w:rPr>
          <w:rFonts w:ascii="Arial" w:eastAsia="Arial" w:hAnsi="Arial" w:cs="Arial"/>
          <w:b/>
          <w:bCs/>
          <w:sz w:val="20"/>
          <w:szCs w:val="20"/>
          <w:lang w:val="fr-FR"/>
        </w:rPr>
        <w:t>Rétrospective</w:t>
      </w:r>
      <w:r w:rsidR="00971E33">
        <w:rPr>
          <w:rFonts w:ascii="Arial" w:eastAsia="Arial" w:hAnsi="Arial" w:cs="Arial"/>
          <w:b/>
          <w:bCs/>
          <w:sz w:val="20"/>
          <w:szCs w:val="20"/>
          <w:lang w:val="fr-FR"/>
        </w:rPr>
        <w:t> </w:t>
      </w:r>
      <w:r>
        <w:rPr>
          <w:rFonts w:ascii="Arial" w:eastAsia="Arial" w:hAnsi="Arial" w:cs="Arial"/>
          <w:b/>
          <w:bCs/>
          <w:sz w:val="20"/>
          <w:szCs w:val="20"/>
          <w:lang w:val="fr-FR"/>
        </w:rPr>
        <w:t>2020</w:t>
      </w:r>
    </w:p>
    <w:p w14:paraId="2915BFE5" w14:textId="77777777" w:rsidR="004156CD" w:rsidRPr="008D08E4" w:rsidRDefault="00F02A09" w:rsidP="004156CD">
      <w:pPr>
        <w:spacing w:after="80"/>
        <w:rPr>
          <w:rFonts w:ascii="Arial" w:hAnsi="Arial" w:cs="Arial"/>
          <w:b/>
          <w:bCs/>
          <w:sz w:val="20"/>
          <w:szCs w:val="20"/>
          <w:lang w:val="fr-CA"/>
        </w:rPr>
      </w:pPr>
      <w:r>
        <w:rPr>
          <w:rFonts w:ascii="Arial" w:eastAsia="Arial" w:hAnsi="Arial" w:cs="Arial"/>
          <w:bCs/>
          <w:sz w:val="20"/>
          <w:szCs w:val="20"/>
          <w:lang w:val="fr-FR"/>
        </w:rPr>
        <w:t>Réunions du groupe de travail</w:t>
      </w:r>
    </w:p>
    <w:p w14:paraId="426F85B7" w14:textId="428FBE9E" w:rsidR="004156CD" w:rsidRPr="008D08E4" w:rsidRDefault="00F02A09" w:rsidP="004156CD">
      <w:pPr>
        <w:spacing w:after="80"/>
        <w:rPr>
          <w:rFonts w:ascii="Arial" w:hAnsi="Arial" w:cs="Arial"/>
          <w:sz w:val="20"/>
          <w:szCs w:val="20"/>
          <w:lang w:val="fr-CA"/>
        </w:rPr>
      </w:pPr>
      <w:r>
        <w:rPr>
          <w:rFonts w:ascii="Arial" w:eastAsia="Arial" w:hAnsi="Arial" w:cs="Arial"/>
          <w:sz w:val="20"/>
          <w:szCs w:val="20"/>
          <w:lang w:val="fr-FR"/>
        </w:rPr>
        <w:t xml:space="preserve">La réunion du </w:t>
      </w:r>
      <w:r>
        <w:rPr>
          <w:rFonts w:ascii="Arial" w:eastAsia="Arial" w:hAnsi="Arial" w:cs="Arial"/>
          <w:sz w:val="20"/>
          <w:szCs w:val="20"/>
          <w:lang w:val="fr-FR"/>
        </w:rPr>
        <w:t>groupe de travail prévue pour le 28</w:t>
      </w:r>
      <w:r w:rsidR="00971E33">
        <w:rPr>
          <w:rFonts w:ascii="Arial" w:eastAsia="Arial" w:hAnsi="Arial" w:cs="Arial"/>
          <w:sz w:val="20"/>
          <w:szCs w:val="20"/>
          <w:lang w:val="fr-FR"/>
        </w:rPr>
        <w:t> </w:t>
      </w:r>
      <w:r>
        <w:rPr>
          <w:rFonts w:ascii="Arial" w:eastAsia="Arial" w:hAnsi="Arial" w:cs="Arial"/>
          <w:sz w:val="20"/>
          <w:szCs w:val="20"/>
          <w:lang w:val="fr-FR"/>
        </w:rPr>
        <w:t>avril 2020 a dû être annulée, en raison des mesures sanitaires due</w:t>
      </w:r>
      <w:r w:rsidR="00A23402">
        <w:rPr>
          <w:rFonts w:ascii="Arial" w:eastAsia="Arial" w:hAnsi="Arial" w:cs="Arial"/>
          <w:sz w:val="20"/>
          <w:szCs w:val="20"/>
          <w:lang w:val="fr-FR"/>
        </w:rPr>
        <w:t>s</w:t>
      </w:r>
      <w:r>
        <w:rPr>
          <w:rFonts w:ascii="Arial" w:eastAsia="Arial" w:hAnsi="Arial" w:cs="Arial"/>
          <w:sz w:val="20"/>
          <w:szCs w:val="20"/>
          <w:lang w:val="fr-FR"/>
        </w:rPr>
        <w:t xml:space="preserve"> à la COVID-19. C</w:t>
      </w:r>
      <w:r w:rsidR="00971E33">
        <w:rPr>
          <w:rFonts w:ascii="Arial" w:eastAsia="Arial" w:hAnsi="Arial" w:cs="Arial"/>
          <w:sz w:val="20"/>
          <w:szCs w:val="20"/>
          <w:lang w:val="fr-FR"/>
        </w:rPr>
        <w:t>’</w:t>
      </w:r>
      <w:r>
        <w:rPr>
          <w:rFonts w:ascii="Arial" w:eastAsia="Arial" w:hAnsi="Arial" w:cs="Arial"/>
          <w:sz w:val="20"/>
          <w:szCs w:val="20"/>
          <w:lang w:val="fr-FR"/>
        </w:rPr>
        <w:t xml:space="preserve">est pourquoi l’ébauche de guide portant sur la révision de la classification des sols de Suisse a été envoyé aux membres par email. Les </w:t>
      </w:r>
      <w:r>
        <w:rPr>
          <w:rFonts w:ascii="Arial" w:eastAsia="Arial" w:hAnsi="Arial" w:cs="Arial"/>
          <w:sz w:val="20"/>
          <w:szCs w:val="20"/>
          <w:lang w:val="fr-FR"/>
        </w:rPr>
        <w:t>personnes intéressées ont pu s’exprimer à ce propos si elles le désiraient. Les prises de position</w:t>
      </w:r>
      <w:r>
        <w:rPr>
          <w:rFonts w:ascii="Arial" w:eastAsia="Arial" w:hAnsi="Arial" w:cs="Arial"/>
          <w:sz w:val="20"/>
          <w:szCs w:val="20"/>
          <w:lang w:val="fr-FR"/>
        </w:rPr>
        <w:t xml:space="preserve"> ont été transmises à la direction du projet de révision.</w:t>
      </w:r>
    </w:p>
    <w:p w14:paraId="4B6988EF" w14:textId="074511CF" w:rsidR="004156CD" w:rsidRPr="008D08E4" w:rsidRDefault="00F02A09" w:rsidP="004156CD">
      <w:pPr>
        <w:spacing w:after="80"/>
        <w:rPr>
          <w:rFonts w:ascii="Arial" w:hAnsi="Arial" w:cs="Arial"/>
          <w:sz w:val="20"/>
          <w:szCs w:val="20"/>
          <w:lang w:val="fr-CA"/>
        </w:rPr>
      </w:pPr>
      <w:r>
        <w:rPr>
          <w:rFonts w:ascii="Arial" w:eastAsia="Arial" w:hAnsi="Arial" w:cs="Arial"/>
          <w:sz w:val="20"/>
          <w:szCs w:val="20"/>
          <w:lang w:val="fr-FR"/>
        </w:rPr>
        <w:t>La réunion d</w:t>
      </w:r>
      <w:r w:rsidR="00971E33">
        <w:rPr>
          <w:rFonts w:ascii="Arial" w:eastAsia="Arial" w:hAnsi="Arial" w:cs="Arial"/>
          <w:sz w:val="20"/>
          <w:szCs w:val="20"/>
          <w:lang w:val="fr-FR"/>
        </w:rPr>
        <w:t>’</w:t>
      </w:r>
      <w:r>
        <w:rPr>
          <w:rFonts w:ascii="Arial" w:eastAsia="Arial" w:hAnsi="Arial" w:cs="Arial"/>
          <w:sz w:val="20"/>
          <w:szCs w:val="20"/>
          <w:lang w:val="fr-FR"/>
        </w:rPr>
        <w:t xml:space="preserve">automne, </w:t>
      </w:r>
      <w:r>
        <w:rPr>
          <w:rFonts w:ascii="Arial" w:eastAsia="Arial" w:hAnsi="Arial" w:cs="Arial"/>
          <w:sz w:val="20"/>
          <w:szCs w:val="20"/>
          <w:lang w:val="fr-FR"/>
        </w:rPr>
        <w:t>prévue pour le 27</w:t>
      </w:r>
      <w:r w:rsidR="00971E33">
        <w:rPr>
          <w:rFonts w:ascii="Arial" w:eastAsia="Arial" w:hAnsi="Arial" w:cs="Arial"/>
          <w:sz w:val="20"/>
          <w:szCs w:val="20"/>
          <w:lang w:val="fr-FR"/>
        </w:rPr>
        <w:t> </w:t>
      </w:r>
      <w:r>
        <w:rPr>
          <w:rFonts w:ascii="Arial" w:eastAsia="Arial" w:hAnsi="Arial" w:cs="Arial"/>
          <w:sz w:val="20"/>
          <w:szCs w:val="20"/>
          <w:lang w:val="fr-FR"/>
        </w:rPr>
        <w:t>octobre, a dû être transformée en réunion virtuelle à la dernière minute. Lors de cette réunion, la directrice de projet Anina Schmidhauser a fait une présentation et donné des informations sur le processus de révision de la classificatio</w:t>
      </w:r>
      <w:r>
        <w:rPr>
          <w:rFonts w:ascii="Arial" w:eastAsia="Arial" w:hAnsi="Arial" w:cs="Arial"/>
          <w:sz w:val="20"/>
          <w:szCs w:val="20"/>
          <w:lang w:val="fr-FR"/>
        </w:rPr>
        <w:t xml:space="preserve">n et sur son état actuel. </w:t>
      </w:r>
    </w:p>
    <w:p w14:paraId="2AB70F4B" w14:textId="77777777" w:rsidR="004156CD" w:rsidRPr="008D08E4" w:rsidRDefault="00F02A09" w:rsidP="004156CD">
      <w:pPr>
        <w:spacing w:before="120" w:after="80"/>
        <w:rPr>
          <w:rFonts w:ascii="Arial" w:hAnsi="Arial" w:cs="Arial"/>
          <w:b/>
          <w:bCs/>
          <w:sz w:val="20"/>
          <w:szCs w:val="20"/>
          <w:lang w:val="fr-CA"/>
        </w:rPr>
      </w:pPr>
      <w:r>
        <w:rPr>
          <w:rFonts w:ascii="Arial" w:eastAsia="Arial" w:hAnsi="Arial" w:cs="Arial"/>
          <w:b/>
          <w:bCs/>
          <w:sz w:val="20"/>
          <w:szCs w:val="20"/>
          <w:lang w:val="fr-FR"/>
        </w:rPr>
        <w:t>Direction du groupe de travail </w:t>
      </w:r>
    </w:p>
    <w:p w14:paraId="4BD27B40" w14:textId="69DFD374" w:rsidR="004156CD" w:rsidRPr="008D08E4" w:rsidRDefault="00F02A09" w:rsidP="004156CD">
      <w:pPr>
        <w:spacing w:after="80"/>
        <w:rPr>
          <w:rFonts w:ascii="Arial" w:hAnsi="Arial" w:cs="Arial"/>
          <w:sz w:val="20"/>
          <w:szCs w:val="20"/>
          <w:lang w:val="fr-CA"/>
        </w:rPr>
      </w:pPr>
      <w:r>
        <w:rPr>
          <w:rFonts w:ascii="Arial" w:eastAsia="Arial" w:hAnsi="Arial" w:cs="Arial"/>
          <w:sz w:val="20"/>
          <w:szCs w:val="20"/>
          <w:lang w:val="fr-FR"/>
        </w:rPr>
        <w:t>Esther Bräm ayant annoncé son départ à la f</w:t>
      </w:r>
      <w:r>
        <w:rPr>
          <w:rFonts w:ascii="Arial" w:eastAsia="Arial" w:hAnsi="Arial" w:cs="Arial"/>
          <w:sz w:val="20"/>
          <w:szCs w:val="20"/>
          <w:lang w:val="fr-FR"/>
        </w:rPr>
        <w:t>in de 2020, le poste de direction du groupe de travail a été ouvert aux candidatures. Anina Schmidhauser s’est proposée pour diriger le GT tant que le projet de révision est en cours. Personne d’autre ne s</w:t>
      </w:r>
      <w:r w:rsidR="00971E33">
        <w:rPr>
          <w:rFonts w:ascii="Arial" w:eastAsia="Arial" w:hAnsi="Arial" w:cs="Arial"/>
          <w:sz w:val="20"/>
          <w:szCs w:val="20"/>
          <w:lang w:val="fr-FR"/>
        </w:rPr>
        <w:t>’</w:t>
      </w:r>
      <w:r>
        <w:rPr>
          <w:rFonts w:ascii="Arial" w:eastAsia="Arial" w:hAnsi="Arial" w:cs="Arial"/>
          <w:sz w:val="20"/>
          <w:szCs w:val="20"/>
          <w:lang w:val="fr-FR"/>
        </w:rPr>
        <w:t>est manifesté pour reprendre la direction du GT av</w:t>
      </w:r>
      <w:r>
        <w:rPr>
          <w:rFonts w:ascii="Arial" w:eastAsia="Arial" w:hAnsi="Arial" w:cs="Arial"/>
          <w:sz w:val="20"/>
          <w:szCs w:val="20"/>
          <w:lang w:val="fr-FR"/>
        </w:rPr>
        <w:t>ant la fin de l’année.</w:t>
      </w:r>
    </w:p>
    <w:p w14:paraId="64CF1945" w14:textId="77777777" w:rsidR="004156CD" w:rsidRPr="008D08E4" w:rsidRDefault="00F02A09" w:rsidP="004156CD">
      <w:pPr>
        <w:spacing w:before="120" w:after="80"/>
        <w:rPr>
          <w:rFonts w:ascii="Arial" w:hAnsi="Arial" w:cs="Arial"/>
          <w:b/>
          <w:bCs/>
          <w:sz w:val="20"/>
          <w:szCs w:val="20"/>
          <w:lang w:val="fr-CA"/>
        </w:rPr>
      </w:pPr>
      <w:r>
        <w:rPr>
          <w:rFonts w:ascii="Arial" w:eastAsia="Arial" w:hAnsi="Arial" w:cs="Arial"/>
          <w:b/>
          <w:bCs/>
          <w:sz w:val="20"/>
          <w:szCs w:val="20"/>
          <w:lang w:val="fr-FR"/>
        </w:rPr>
        <w:t xml:space="preserve">Excursion WRB </w:t>
      </w:r>
    </w:p>
    <w:p w14:paraId="78094FCB" w14:textId="77777777" w:rsidR="004156CD" w:rsidRPr="008D08E4" w:rsidRDefault="00F02A09" w:rsidP="004156CD">
      <w:pPr>
        <w:spacing w:after="80"/>
        <w:rPr>
          <w:rFonts w:ascii="Arial" w:hAnsi="Arial" w:cs="Arial"/>
          <w:sz w:val="20"/>
          <w:szCs w:val="20"/>
          <w:lang w:val="fr-CA"/>
        </w:rPr>
      </w:pPr>
      <w:r>
        <w:rPr>
          <w:rFonts w:ascii="Arial" w:eastAsia="Arial" w:hAnsi="Arial" w:cs="Arial"/>
          <w:sz w:val="20"/>
          <w:szCs w:val="20"/>
          <w:lang w:val="fr-FR"/>
        </w:rPr>
        <w:t xml:space="preserve">Nous avons dû renoncer à la journée WRB avec Peter Schad </w:t>
      </w:r>
      <w:r>
        <w:rPr>
          <w:rFonts w:ascii="Arial" w:eastAsia="Arial" w:hAnsi="Arial" w:cs="Arial"/>
          <w:sz w:val="20"/>
          <w:szCs w:val="20"/>
          <w:lang w:val="fr-FR"/>
        </w:rPr>
        <w:t>étant donné qu’au moment de son organisation, nous ne savions pas si une excursion avec de nombreux participant·s serait réalisable.</w:t>
      </w:r>
    </w:p>
    <w:p w14:paraId="184715E3" w14:textId="77777777" w:rsidR="004156CD" w:rsidRPr="008D08E4" w:rsidRDefault="00F02A09" w:rsidP="004156CD">
      <w:pPr>
        <w:spacing w:after="80"/>
        <w:rPr>
          <w:rFonts w:ascii="Arial" w:hAnsi="Arial" w:cs="Arial"/>
          <w:b/>
          <w:bCs/>
          <w:sz w:val="20"/>
          <w:szCs w:val="20"/>
          <w:lang w:val="fr-CA"/>
        </w:rPr>
      </w:pPr>
      <w:r>
        <w:rPr>
          <w:rFonts w:ascii="Arial" w:eastAsia="Arial" w:hAnsi="Arial" w:cs="Arial"/>
          <w:b/>
          <w:bCs/>
          <w:sz w:val="20"/>
          <w:szCs w:val="20"/>
          <w:lang w:val="fr-FR"/>
        </w:rPr>
        <w:t>Délégation du groupe de travail auprès du comi</w:t>
      </w:r>
      <w:r>
        <w:rPr>
          <w:rFonts w:ascii="Arial" w:eastAsia="Arial" w:hAnsi="Arial" w:cs="Arial"/>
          <w:b/>
          <w:bCs/>
          <w:sz w:val="20"/>
          <w:szCs w:val="20"/>
          <w:lang w:val="fr-FR"/>
        </w:rPr>
        <w:t>té d’experts</w:t>
      </w:r>
    </w:p>
    <w:p w14:paraId="7A1F51BF" w14:textId="77777777" w:rsidR="004156CD" w:rsidRPr="008D08E4" w:rsidRDefault="00F02A09" w:rsidP="004156CD">
      <w:pPr>
        <w:spacing w:after="80"/>
        <w:rPr>
          <w:rFonts w:ascii="Arial" w:hAnsi="Arial" w:cs="Arial"/>
          <w:sz w:val="20"/>
          <w:szCs w:val="20"/>
          <w:lang w:val="fr-CA"/>
        </w:rPr>
      </w:pPr>
      <w:r>
        <w:rPr>
          <w:rFonts w:ascii="Arial" w:eastAsia="Arial" w:hAnsi="Arial" w:cs="Arial"/>
          <w:sz w:val="20"/>
          <w:szCs w:val="20"/>
          <w:lang w:val="fr-FR"/>
        </w:rPr>
        <w:t xml:space="preserve">Martin Zürrer et Thomas Gasche, délégués du groupe de travail, ont participé aux deux réunions virtuelles du comité d’experts du projet de révision KLABS/KA. Ils ont </w:t>
      </w:r>
      <w:r>
        <w:rPr>
          <w:rFonts w:ascii="Arial" w:eastAsia="Arial" w:hAnsi="Arial" w:cs="Arial"/>
          <w:sz w:val="20"/>
          <w:szCs w:val="20"/>
          <w:lang w:val="fr-FR"/>
        </w:rPr>
        <w:t>élaboré une prise de position concernant le projet de révision de classification des sols de Suisse et transmis celle-ci à la direction du projet de révision.</w:t>
      </w:r>
    </w:p>
    <w:p w14:paraId="1E8FF3A4" w14:textId="77777777" w:rsidR="004156CD" w:rsidRPr="008D08E4" w:rsidRDefault="00F02A09" w:rsidP="004156CD">
      <w:pPr>
        <w:spacing w:before="120" w:after="80"/>
        <w:rPr>
          <w:rFonts w:ascii="Arial" w:hAnsi="Arial" w:cs="Arial"/>
          <w:b/>
          <w:bCs/>
          <w:sz w:val="20"/>
          <w:szCs w:val="20"/>
          <w:lang w:val="fr-CA"/>
        </w:rPr>
      </w:pPr>
      <w:r>
        <w:rPr>
          <w:rFonts w:ascii="Arial" w:eastAsia="Arial" w:hAnsi="Arial" w:cs="Arial"/>
          <w:b/>
          <w:bCs/>
          <w:sz w:val="20"/>
          <w:szCs w:val="20"/>
          <w:lang w:val="fr-FR"/>
        </w:rPr>
        <w:lastRenderedPageBreak/>
        <w:t>Journée d’ajustement</w:t>
      </w:r>
    </w:p>
    <w:p w14:paraId="138299BF" w14:textId="5BC37120" w:rsidR="004156CD" w:rsidRPr="008D08E4" w:rsidRDefault="00F02A09" w:rsidP="004156CD">
      <w:pPr>
        <w:spacing w:after="80"/>
        <w:rPr>
          <w:rFonts w:ascii="Arial" w:hAnsi="Arial" w:cs="Arial"/>
          <w:sz w:val="20"/>
          <w:szCs w:val="20"/>
          <w:lang w:val="fr-CA"/>
        </w:rPr>
      </w:pPr>
      <w:r>
        <w:rPr>
          <w:rFonts w:ascii="Arial" w:eastAsia="Arial" w:hAnsi="Arial" w:cs="Arial"/>
          <w:sz w:val="20"/>
          <w:szCs w:val="20"/>
          <w:lang w:val="fr-FR"/>
        </w:rPr>
        <w:t>Une journée d’ajustement, organisée par Martin Zürrer, de l’entreprise myx, s’est tenue le 16</w:t>
      </w:r>
      <w:r w:rsidR="00971E33">
        <w:rPr>
          <w:rFonts w:ascii="Arial" w:eastAsia="Arial" w:hAnsi="Arial" w:cs="Arial"/>
          <w:sz w:val="20"/>
          <w:szCs w:val="20"/>
          <w:lang w:val="fr-FR"/>
        </w:rPr>
        <w:t> </w:t>
      </w:r>
      <w:r>
        <w:rPr>
          <w:rFonts w:ascii="Arial" w:eastAsia="Arial" w:hAnsi="Arial" w:cs="Arial"/>
          <w:sz w:val="20"/>
          <w:szCs w:val="20"/>
          <w:lang w:val="fr-FR"/>
        </w:rPr>
        <w:t xml:space="preserve">novembre à Pfungen (canton de Zurich). Cette journée d’ajustement a porté sur </w:t>
      </w:r>
      <w:commentRangeStart w:id="1"/>
      <w:r>
        <w:rPr>
          <w:rFonts w:ascii="Arial" w:eastAsia="Arial" w:hAnsi="Arial" w:cs="Arial"/>
          <w:sz w:val="20"/>
          <w:szCs w:val="20"/>
          <w:lang w:val="fr-FR"/>
        </w:rPr>
        <w:t>l’éval</w:t>
      </w:r>
      <w:r>
        <w:rPr>
          <w:rFonts w:ascii="Arial" w:eastAsia="Arial" w:hAnsi="Arial" w:cs="Arial"/>
          <w:sz w:val="20"/>
          <w:szCs w:val="20"/>
          <w:lang w:val="fr-FR"/>
        </w:rPr>
        <w:t>uation de la profondeur utile pour les plantes d’horizons de roches mi</w:t>
      </w:r>
      <w:r>
        <w:rPr>
          <w:rFonts w:ascii="Arial" w:eastAsia="Arial" w:hAnsi="Arial" w:cs="Arial"/>
          <w:sz w:val="20"/>
          <w:szCs w:val="20"/>
          <w:lang w:val="fr-FR"/>
        </w:rPr>
        <w:noBreakHyphen/>
        <w:t>dures (marne, grès) avec blocs</w:t>
      </w:r>
      <w:commentRangeEnd w:id="1"/>
      <w:r w:rsidR="004610EF">
        <w:rPr>
          <w:rStyle w:val="CommentReference"/>
          <w:rFonts w:cs="Calibri"/>
          <w:lang w:val="en-US"/>
        </w:rPr>
        <w:commentReference w:id="1"/>
      </w:r>
      <w:r>
        <w:rPr>
          <w:rFonts w:ascii="Arial" w:eastAsia="Arial" w:hAnsi="Arial" w:cs="Arial"/>
          <w:sz w:val="20"/>
          <w:szCs w:val="20"/>
          <w:lang w:val="fr-FR"/>
        </w:rPr>
        <w:t xml:space="preserve">. </w:t>
      </w:r>
      <w:r>
        <w:rPr>
          <w:rFonts w:ascii="Arial" w:eastAsia="Arial" w:hAnsi="Arial" w:cs="Arial"/>
          <w:sz w:val="20"/>
          <w:szCs w:val="20"/>
          <w:lang w:val="fr-FR"/>
        </w:rPr>
        <w:t>En raison des mesures sanitaires liées à la COVID-19, le nombre de participant·es a dû être limité à dix personnes. Un compte-rendu détaillé</w:t>
      </w:r>
      <w:r>
        <w:rPr>
          <w:rFonts w:ascii="Arial" w:eastAsia="Arial" w:hAnsi="Arial" w:cs="Arial"/>
          <w:sz w:val="20"/>
          <w:szCs w:val="20"/>
          <w:lang w:val="fr-FR"/>
        </w:rPr>
        <w:t xml:space="preserve"> de la journée d’ajustement a été établi.</w:t>
      </w:r>
    </w:p>
    <w:p w14:paraId="1450EC96" w14:textId="51ED91A3" w:rsidR="004156CD" w:rsidRDefault="00F02A09" w:rsidP="004156CD">
      <w:pPr>
        <w:spacing w:before="120"/>
        <w:rPr>
          <w:rFonts w:ascii="Arial" w:hAnsi="Arial" w:cs="Arial"/>
          <w:b/>
          <w:bCs/>
          <w:sz w:val="20"/>
          <w:szCs w:val="20"/>
        </w:rPr>
      </w:pPr>
      <w:r>
        <w:rPr>
          <w:rFonts w:ascii="Arial" w:eastAsia="Arial" w:hAnsi="Arial" w:cs="Arial"/>
          <w:b/>
          <w:bCs/>
          <w:sz w:val="20"/>
          <w:szCs w:val="20"/>
          <w:lang w:val="fr-FR"/>
        </w:rPr>
        <w:t>Perspectives</w:t>
      </w:r>
      <w:r w:rsidR="00971E33">
        <w:rPr>
          <w:rFonts w:ascii="Arial" w:eastAsia="Arial" w:hAnsi="Arial" w:cs="Arial"/>
          <w:b/>
          <w:bCs/>
          <w:sz w:val="20"/>
          <w:szCs w:val="20"/>
          <w:lang w:val="fr-FR"/>
        </w:rPr>
        <w:t> </w:t>
      </w:r>
      <w:r>
        <w:rPr>
          <w:rFonts w:ascii="Arial" w:eastAsia="Arial" w:hAnsi="Arial" w:cs="Arial"/>
          <w:b/>
          <w:bCs/>
          <w:sz w:val="20"/>
          <w:szCs w:val="20"/>
          <w:lang w:val="fr-FR"/>
        </w:rPr>
        <w:t>2021</w:t>
      </w:r>
    </w:p>
    <w:p w14:paraId="7F90F2CE" w14:textId="77777777" w:rsidR="004156CD" w:rsidRPr="008D08E4" w:rsidRDefault="00F02A09" w:rsidP="004156CD">
      <w:pPr>
        <w:pStyle w:val="ListParagraph"/>
        <w:numPr>
          <w:ilvl w:val="0"/>
          <w:numId w:val="4"/>
        </w:numPr>
        <w:spacing w:after="80"/>
        <w:ind w:left="714" w:hanging="357"/>
        <w:rPr>
          <w:rFonts w:ascii="Arial" w:hAnsi="Arial" w:cs="Arial"/>
          <w:sz w:val="20"/>
          <w:szCs w:val="20"/>
          <w:lang w:val="fr-CA"/>
        </w:rPr>
      </w:pPr>
      <w:r>
        <w:rPr>
          <w:rFonts w:ascii="Arial" w:eastAsia="Arial" w:hAnsi="Arial" w:cs="Arial"/>
          <w:sz w:val="20"/>
          <w:szCs w:val="20"/>
          <w:lang w:val="fr-FR"/>
        </w:rPr>
        <w:t xml:space="preserve">Une à deux réunions du groupe de travail, </w:t>
      </w:r>
      <w:r>
        <w:rPr>
          <w:rFonts w:ascii="Arial" w:eastAsia="Arial" w:hAnsi="Arial" w:cs="Arial"/>
          <w:sz w:val="20"/>
          <w:szCs w:val="20"/>
          <w:lang w:val="fr-FR"/>
        </w:rPr>
        <w:t>en fonction de la situation liée à la pandémie, sous forme de visioconférence.</w:t>
      </w:r>
    </w:p>
    <w:p w14:paraId="76BFD181" w14:textId="77777777" w:rsidR="004156CD" w:rsidRPr="008D08E4" w:rsidRDefault="00F02A09" w:rsidP="004156CD">
      <w:pPr>
        <w:pStyle w:val="ListParagraph"/>
        <w:spacing w:after="80"/>
        <w:ind w:left="714"/>
        <w:rPr>
          <w:rFonts w:ascii="Arial" w:hAnsi="Arial" w:cs="Arial"/>
          <w:sz w:val="20"/>
          <w:szCs w:val="20"/>
          <w:lang w:val="fr-CA"/>
        </w:rPr>
      </w:pPr>
      <w:r>
        <w:rPr>
          <w:rFonts w:ascii="Arial" w:eastAsia="Arial" w:hAnsi="Arial" w:cs="Arial"/>
          <w:sz w:val="20"/>
          <w:szCs w:val="20"/>
          <w:lang w:val="fr-FR"/>
        </w:rPr>
        <w:t>Thème principal : révision de la classification</w:t>
      </w:r>
    </w:p>
    <w:p w14:paraId="07608573" w14:textId="44516EC6" w:rsidR="004156CD" w:rsidRPr="00257761" w:rsidRDefault="00F02A09" w:rsidP="00257761">
      <w:pPr>
        <w:pStyle w:val="ListParagraph"/>
        <w:numPr>
          <w:ilvl w:val="0"/>
          <w:numId w:val="4"/>
        </w:numPr>
        <w:spacing w:after="80"/>
        <w:ind w:left="714" w:hanging="357"/>
        <w:rPr>
          <w:rFonts w:ascii="Arial" w:hAnsi="Arial" w:cs="Arial"/>
          <w:sz w:val="20"/>
          <w:szCs w:val="20"/>
          <w:lang w:val="fr-CA"/>
        </w:rPr>
      </w:pPr>
      <w:r>
        <w:rPr>
          <w:rFonts w:ascii="Arial" w:eastAsia="Arial" w:hAnsi="Arial" w:cs="Arial"/>
          <w:sz w:val="20"/>
          <w:szCs w:val="20"/>
          <w:lang w:val="fr-FR"/>
        </w:rPr>
        <w:t>Journée WRB (si l’excursion est envisageable à ce moment-là),</w:t>
      </w:r>
      <w:r w:rsidR="00257761">
        <w:rPr>
          <w:rFonts w:ascii="Arial" w:eastAsia="Arial" w:hAnsi="Arial" w:cs="Arial"/>
          <w:sz w:val="20"/>
          <w:szCs w:val="20"/>
          <w:lang w:val="fr-FR"/>
        </w:rPr>
        <w:t xml:space="preserve"> </w:t>
      </w:r>
      <w:r w:rsidRPr="00257761">
        <w:rPr>
          <w:rFonts w:ascii="Arial" w:eastAsia="Arial" w:hAnsi="Arial" w:cs="Arial"/>
          <w:sz w:val="20"/>
          <w:szCs w:val="20"/>
          <w:lang w:val="fr-FR"/>
        </w:rPr>
        <w:t>éventuellement sur le thème des sols crypto-podzoliques, organisée avec le WSL</w:t>
      </w:r>
    </w:p>
    <w:p w14:paraId="2E4FF073" w14:textId="410C1301" w:rsidR="004156CD" w:rsidRPr="00257761" w:rsidRDefault="00F02A09" w:rsidP="00257761">
      <w:pPr>
        <w:pStyle w:val="ListParagraph"/>
        <w:numPr>
          <w:ilvl w:val="0"/>
          <w:numId w:val="4"/>
        </w:numPr>
        <w:spacing w:after="80"/>
        <w:ind w:left="714" w:hanging="357"/>
        <w:rPr>
          <w:rFonts w:ascii="Arial" w:hAnsi="Arial" w:cs="Arial"/>
          <w:sz w:val="20"/>
          <w:szCs w:val="20"/>
          <w:lang w:val="fr-CA"/>
        </w:rPr>
      </w:pPr>
      <w:r>
        <w:rPr>
          <w:rFonts w:ascii="Arial" w:eastAsia="Arial" w:hAnsi="Arial" w:cs="Arial"/>
          <w:sz w:val="20"/>
          <w:szCs w:val="20"/>
          <w:lang w:val="fr-FR"/>
        </w:rPr>
        <w:t>U</w:t>
      </w:r>
      <w:r>
        <w:rPr>
          <w:rFonts w:ascii="Arial" w:eastAsia="Arial" w:hAnsi="Arial" w:cs="Arial"/>
          <w:sz w:val="20"/>
          <w:szCs w:val="20"/>
          <w:lang w:val="fr-FR"/>
        </w:rPr>
        <w:t>ne journée d’ajustement en Suisse alémanique,</w:t>
      </w:r>
      <w:r w:rsidR="00257761">
        <w:rPr>
          <w:rFonts w:ascii="Arial" w:eastAsia="Arial" w:hAnsi="Arial" w:cs="Arial"/>
          <w:sz w:val="20"/>
          <w:szCs w:val="20"/>
          <w:lang w:val="fr-FR"/>
        </w:rPr>
        <w:t xml:space="preserve"> </w:t>
      </w:r>
      <w:r w:rsidRPr="00257761">
        <w:rPr>
          <w:rFonts w:ascii="Arial" w:eastAsia="Arial" w:hAnsi="Arial" w:cs="Arial"/>
          <w:sz w:val="20"/>
          <w:szCs w:val="20"/>
          <w:lang w:val="fr-FR"/>
        </w:rPr>
        <w:t>sur un thème à élaborer</w:t>
      </w:r>
    </w:p>
    <w:p w14:paraId="5CE1730B" w14:textId="49D11683" w:rsidR="004156CD" w:rsidRPr="00257761" w:rsidRDefault="00F02A09" w:rsidP="00257761">
      <w:pPr>
        <w:pStyle w:val="ListParagraph"/>
        <w:numPr>
          <w:ilvl w:val="0"/>
          <w:numId w:val="4"/>
        </w:numPr>
        <w:spacing w:after="80"/>
        <w:ind w:left="714" w:hanging="357"/>
        <w:rPr>
          <w:rFonts w:ascii="Arial" w:hAnsi="Arial" w:cs="Arial"/>
          <w:sz w:val="20"/>
          <w:szCs w:val="20"/>
          <w:lang w:val="fr-CA"/>
        </w:rPr>
      </w:pPr>
      <w:r>
        <w:rPr>
          <w:rFonts w:ascii="Arial" w:eastAsia="Arial" w:hAnsi="Arial" w:cs="Arial"/>
          <w:sz w:val="20"/>
          <w:szCs w:val="20"/>
          <w:lang w:val="fr-FR"/>
        </w:rPr>
        <w:t>U</w:t>
      </w:r>
      <w:r>
        <w:rPr>
          <w:rFonts w:ascii="Arial" w:eastAsia="Arial" w:hAnsi="Arial" w:cs="Arial"/>
          <w:sz w:val="20"/>
          <w:szCs w:val="20"/>
          <w:lang w:val="fr-FR"/>
        </w:rPr>
        <w:t xml:space="preserve">ne journée d’ajustement en Suisse occidentale, </w:t>
      </w:r>
      <w:r w:rsidRPr="00257761">
        <w:rPr>
          <w:rFonts w:ascii="Arial" w:eastAsia="Arial" w:hAnsi="Arial" w:cs="Arial"/>
          <w:sz w:val="20"/>
          <w:szCs w:val="20"/>
          <w:lang w:val="fr-FR"/>
        </w:rPr>
        <w:t>sur un thème à élaborer</w:t>
      </w:r>
    </w:p>
    <w:p w14:paraId="50075871" w14:textId="77777777" w:rsidR="004156CD" w:rsidRPr="008D08E4" w:rsidRDefault="004156CD" w:rsidP="004156CD">
      <w:pPr>
        <w:spacing w:after="80"/>
        <w:ind w:firstLine="709"/>
        <w:rPr>
          <w:rFonts w:ascii="Arial" w:hAnsi="Arial" w:cs="Arial"/>
          <w:sz w:val="20"/>
          <w:szCs w:val="20"/>
          <w:lang w:val="fr-CA"/>
        </w:rPr>
      </w:pPr>
    </w:p>
    <w:p w14:paraId="44D8D306" w14:textId="39305F80" w:rsidR="004156CD" w:rsidRPr="008D08E4" w:rsidRDefault="00F02A09" w:rsidP="004156CD">
      <w:pPr>
        <w:spacing w:after="80"/>
        <w:rPr>
          <w:rFonts w:ascii="Arial" w:hAnsi="Arial" w:cs="Arial"/>
          <w:sz w:val="20"/>
          <w:szCs w:val="20"/>
          <w:lang w:val="fr-CA"/>
        </w:rPr>
      </w:pPr>
      <w:r>
        <w:rPr>
          <w:rFonts w:ascii="Arial" w:eastAsia="Arial" w:hAnsi="Arial" w:cs="Arial"/>
          <w:sz w:val="20"/>
          <w:szCs w:val="20"/>
          <w:lang w:val="fr-FR"/>
        </w:rPr>
        <w:t>Journée d’ajustement du 16</w:t>
      </w:r>
      <w:r w:rsidR="00971E33">
        <w:rPr>
          <w:rFonts w:ascii="Arial" w:eastAsia="Arial" w:hAnsi="Arial" w:cs="Arial"/>
          <w:sz w:val="20"/>
          <w:szCs w:val="20"/>
          <w:lang w:val="fr-FR"/>
        </w:rPr>
        <w:t> </w:t>
      </w:r>
      <w:r>
        <w:rPr>
          <w:rFonts w:ascii="Arial" w:eastAsia="Arial" w:hAnsi="Arial" w:cs="Arial"/>
          <w:sz w:val="20"/>
          <w:szCs w:val="20"/>
          <w:lang w:val="fr-FR"/>
        </w:rPr>
        <w:t>novembre 2020</w:t>
      </w:r>
    </w:p>
    <w:p w14:paraId="4D245D34" w14:textId="77777777" w:rsidR="00B7747B" w:rsidRPr="008D08E4" w:rsidRDefault="00B7747B">
      <w:pPr>
        <w:rPr>
          <w:lang w:val="fr-CA"/>
        </w:rPr>
      </w:pPr>
    </w:p>
    <w:p w14:paraId="07186D6F" w14:textId="77777777" w:rsidR="00D538DB" w:rsidRPr="008D08E4" w:rsidRDefault="00F02A09" w:rsidP="00DD031B">
      <w:pPr>
        <w:spacing w:before="35"/>
        <w:ind w:left="116"/>
        <w:rPr>
          <w:rFonts w:ascii="Helvetica" w:hAnsi="Helvetica" w:cs="Helvetica"/>
          <w:b/>
          <w:sz w:val="32"/>
          <w:lang w:val="fr-CA"/>
        </w:rPr>
      </w:pPr>
      <w:r>
        <w:rPr>
          <w:rFonts w:ascii="Helvetica" w:eastAsia="Helvetica" w:hAnsi="Helvetica" w:cs="Helvetica"/>
          <w:b/>
          <w:bCs/>
          <w:sz w:val="32"/>
          <w:szCs w:val="32"/>
          <w:lang w:val="fr-FR"/>
        </w:rPr>
        <w:t>Rapport annuel du GT Plate-forme Protection des sols</w:t>
      </w:r>
    </w:p>
    <w:p w14:paraId="4F2AF11F" w14:textId="6AAE411A" w:rsidR="00D538DB" w:rsidRPr="008D08E4" w:rsidRDefault="00F02A09" w:rsidP="00DD031B">
      <w:pPr>
        <w:pStyle w:val="Heading1"/>
        <w:rPr>
          <w:rFonts w:ascii="Helvetica" w:hAnsi="Helvetica" w:cs="Helvetica"/>
          <w:lang w:val="fr-CA"/>
        </w:rPr>
      </w:pPr>
      <w:r>
        <w:rPr>
          <w:rFonts w:ascii="Helvetica" w:eastAsia="Helvetica" w:hAnsi="Helvetica" w:cs="Helvetica"/>
          <w:lang w:val="fr-FR"/>
        </w:rPr>
        <w:t>Activités</w:t>
      </w:r>
      <w:r w:rsidR="00971E33">
        <w:rPr>
          <w:rFonts w:ascii="Helvetica" w:eastAsia="Helvetica" w:hAnsi="Helvetica" w:cs="Helvetica"/>
          <w:lang w:val="fr-FR"/>
        </w:rPr>
        <w:t> </w:t>
      </w:r>
      <w:r>
        <w:rPr>
          <w:rFonts w:ascii="Helvetica" w:eastAsia="Helvetica" w:hAnsi="Helvetica" w:cs="Helvetica"/>
          <w:lang w:val="fr-FR"/>
        </w:rPr>
        <w:t>2020</w:t>
      </w:r>
    </w:p>
    <w:p w14:paraId="3D711C23" w14:textId="77777777" w:rsidR="00D538DB" w:rsidRPr="008D08E4" w:rsidRDefault="00F02A09" w:rsidP="00D538DB">
      <w:pPr>
        <w:pStyle w:val="Heading2"/>
        <w:spacing w:before="186"/>
        <w:ind w:left="116"/>
        <w:rPr>
          <w:rFonts w:ascii="Helvetica" w:hAnsi="Helvetica" w:cs="Helvetica"/>
          <w:sz w:val="24"/>
          <w:lang w:val="fr-CA"/>
        </w:rPr>
      </w:pPr>
      <w:r>
        <w:rPr>
          <w:rFonts w:ascii="Helvetica" w:eastAsia="Helvetica" w:hAnsi="Helvetica" w:cs="Helvetica"/>
          <w:lang w:val="fr-FR"/>
        </w:rPr>
        <w:t>Prises de position</w:t>
      </w:r>
    </w:p>
    <w:p w14:paraId="37513771" w14:textId="632F4CFB" w:rsidR="00D538DB" w:rsidRDefault="00F02A09" w:rsidP="00D538DB">
      <w:pPr>
        <w:pStyle w:val="BodyText"/>
        <w:spacing w:before="43" w:line="276" w:lineRule="auto"/>
        <w:ind w:left="116" w:right="114"/>
        <w:jc w:val="both"/>
        <w:rPr>
          <w:rFonts w:ascii="Helvetica" w:hAnsi="Helvetica" w:cs="Helvetica"/>
          <w:sz w:val="22"/>
          <w:szCs w:val="22"/>
          <w:lang w:val="de-CH"/>
        </w:rPr>
      </w:pPr>
      <w:r>
        <w:rPr>
          <w:rFonts w:ascii="Helvetica" w:eastAsia="Helvetica" w:hAnsi="Helvetica" w:cs="Helvetica"/>
          <w:sz w:val="22"/>
          <w:szCs w:val="22"/>
          <w:lang w:val="fr-FR"/>
        </w:rPr>
        <w:t xml:space="preserve">En 2020, la Plate-forme Protection des sols a rédigé deux prises de </w:t>
      </w:r>
      <w:r>
        <w:rPr>
          <w:rFonts w:ascii="Helvetica" w:eastAsia="Helvetica" w:hAnsi="Helvetica" w:cs="Helvetica"/>
          <w:sz w:val="22"/>
          <w:szCs w:val="22"/>
          <w:lang w:val="fr-FR"/>
        </w:rPr>
        <w:t>position SSP. Ces prises de position</w:t>
      </w:r>
      <w:r>
        <w:rPr>
          <w:rFonts w:ascii="Helvetica" w:eastAsia="Helvetica" w:hAnsi="Helvetica" w:cs="Helvetica"/>
          <w:sz w:val="22"/>
          <w:szCs w:val="22"/>
          <w:lang w:val="fr-FR"/>
        </w:rPr>
        <w:t xml:space="preserve"> ont été rédigées à partir des commentaires envoyés par les membres de la SSP. Aucune séance de discussion n’a été organisée.</w:t>
      </w:r>
    </w:p>
    <w:p w14:paraId="41C8C3E4" w14:textId="77777777" w:rsidR="00D538DB" w:rsidRDefault="00D538DB" w:rsidP="00D538DB">
      <w:pPr>
        <w:pStyle w:val="BodyText"/>
        <w:rPr>
          <w:rFonts w:ascii="Helvetica" w:hAnsi="Helvetica" w:cs="Helvetica"/>
          <w:lang w:val="de-CH"/>
        </w:rPr>
      </w:pPr>
    </w:p>
    <w:p w14:paraId="4E0FD380" w14:textId="67D1B5B9" w:rsidR="00D538DB" w:rsidRPr="008D08E4" w:rsidRDefault="00F02A09" w:rsidP="00D538DB">
      <w:pPr>
        <w:pStyle w:val="Heading2"/>
        <w:keepNext w:val="0"/>
        <w:keepLines w:val="0"/>
        <w:widowControl w:val="0"/>
        <w:numPr>
          <w:ilvl w:val="0"/>
          <w:numId w:val="5"/>
        </w:numPr>
        <w:tabs>
          <w:tab w:val="left" w:pos="474"/>
        </w:tabs>
        <w:autoSpaceDE w:val="0"/>
        <w:autoSpaceDN w:val="0"/>
        <w:spacing w:before="0" w:after="0" w:line="240" w:lineRule="auto"/>
        <w:ind w:hanging="358"/>
        <w:rPr>
          <w:rFonts w:ascii="Helvetica" w:hAnsi="Helvetica" w:cs="Helvetica"/>
          <w:lang w:val="fr-CA"/>
        </w:rPr>
      </w:pPr>
      <w:r>
        <w:rPr>
          <w:rFonts w:ascii="Helvetica" w:eastAsia="Helvetica" w:hAnsi="Helvetica" w:cs="Helvetica"/>
          <w:lang w:val="fr-FR"/>
        </w:rPr>
        <w:t>Aide à l</w:t>
      </w:r>
      <w:r w:rsidR="00971E33">
        <w:rPr>
          <w:rFonts w:ascii="Helvetica" w:eastAsia="Helvetica" w:hAnsi="Helvetica" w:cs="Helvetica"/>
          <w:lang w:val="fr-FR"/>
        </w:rPr>
        <w:t>’</w:t>
      </w:r>
      <w:r>
        <w:rPr>
          <w:rFonts w:ascii="Helvetica" w:eastAsia="Helvetica" w:hAnsi="Helvetica" w:cs="Helvetica"/>
          <w:lang w:val="fr-FR"/>
        </w:rPr>
        <w:t>exécut</w:t>
      </w:r>
      <w:r>
        <w:rPr>
          <w:rFonts w:ascii="Helvetica" w:eastAsia="Helvetica" w:hAnsi="Helvetica" w:cs="Helvetica"/>
          <w:lang w:val="fr-FR"/>
        </w:rPr>
        <w:t xml:space="preserve">ion de l’OFEV </w:t>
      </w:r>
      <w:r>
        <w:rPr>
          <w:rFonts w:ascii="Helvetica" w:eastAsia="Helvetica" w:hAnsi="Helvetica" w:cs="Helvetica"/>
          <w:b w:val="0"/>
          <w:bCs w:val="0"/>
          <w:lang w:val="fr-FR"/>
        </w:rPr>
        <w:t>«</w:t>
      </w:r>
      <w:r w:rsidR="00971E33">
        <w:rPr>
          <w:rFonts w:ascii="Helvetica" w:eastAsia="Helvetica" w:hAnsi="Helvetica" w:cs="Helvetica"/>
          <w:b w:val="0"/>
          <w:bCs w:val="0"/>
          <w:lang w:val="fr-FR"/>
        </w:rPr>
        <w:t> </w:t>
      </w:r>
      <w:r>
        <w:rPr>
          <w:rFonts w:ascii="Helvetica" w:eastAsia="Helvetica" w:hAnsi="Helvetica" w:cs="Helvetica"/>
          <w:b w:val="0"/>
          <w:bCs w:val="0"/>
          <w:lang w:val="fr-FR"/>
        </w:rPr>
        <w:t>Protection des sols et construction</w:t>
      </w:r>
      <w:r w:rsidR="00971E33">
        <w:rPr>
          <w:rFonts w:ascii="Helvetica" w:eastAsia="Helvetica" w:hAnsi="Helvetica" w:cs="Helvetica"/>
          <w:b w:val="0"/>
          <w:bCs w:val="0"/>
          <w:lang w:val="fr-FR"/>
        </w:rPr>
        <w:t> </w:t>
      </w:r>
      <w:r>
        <w:rPr>
          <w:rFonts w:ascii="Helvetica" w:eastAsia="Helvetica" w:hAnsi="Helvetica" w:cs="Helvetica"/>
          <w:b w:val="0"/>
          <w:bCs w:val="0"/>
          <w:lang w:val="fr-FR"/>
        </w:rPr>
        <w:t>»</w:t>
      </w:r>
      <w:r>
        <w:rPr>
          <w:rFonts w:ascii="Helvetica" w:eastAsia="Helvetica" w:hAnsi="Helvetica" w:cs="Helvetica"/>
          <w:b w:val="0"/>
          <w:bCs w:val="0"/>
          <w:lang w:val="fr-FR"/>
        </w:rPr>
        <w:t> :</w:t>
      </w:r>
    </w:p>
    <w:p w14:paraId="5031AEE4" w14:textId="7EFE94BC" w:rsidR="00D538DB" w:rsidRPr="008D08E4" w:rsidRDefault="00F02A09" w:rsidP="00D538DB">
      <w:pPr>
        <w:spacing w:before="43"/>
        <w:ind w:left="473"/>
        <w:rPr>
          <w:rFonts w:ascii="Helvetica" w:hAnsi="Helvetica" w:cs="Helvetica"/>
          <w:b/>
          <w:lang w:val="fr-CA"/>
        </w:rPr>
      </w:pPr>
      <w:r>
        <w:rPr>
          <w:rFonts w:ascii="Helvetica" w:eastAsia="Helvetica" w:hAnsi="Helvetica" w:cs="Helvetica"/>
          <w:b/>
          <w:bCs/>
          <w:lang w:val="fr-FR"/>
        </w:rPr>
        <w:t>Module «</w:t>
      </w:r>
      <w:r w:rsidR="00971E33">
        <w:rPr>
          <w:rFonts w:ascii="Helvetica" w:eastAsia="Helvetica" w:hAnsi="Helvetica" w:cs="Helvetica"/>
          <w:b/>
          <w:bCs/>
          <w:lang w:val="fr-FR"/>
        </w:rPr>
        <w:t> </w:t>
      </w:r>
      <w:r>
        <w:rPr>
          <w:rFonts w:ascii="Helvetica" w:eastAsia="Helvetica" w:hAnsi="Helvetica" w:cs="Helvetica"/>
          <w:b/>
          <w:bCs/>
          <w:lang w:val="fr-FR"/>
        </w:rPr>
        <w:t>Gestion respect</w:t>
      </w:r>
      <w:r w:rsidR="00A23402">
        <w:rPr>
          <w:rFonts w:ascii="Helvetica" w:eastAsia="Helvetica" w:hAnsi="Helvetica" w:cs="Helvetica"/>
          <w:b/>
          <w:bCs/>
          <w:lang w:val="fr-FR"/>
        </w:rPr>
        <w:t>u</w:t>
      </w:r>
      <w:r>
        <w:rPr>
          <w:rFonts w:ascii="Helvetica" w:eastAsia="Helvetica" w:hAnsi="Helvetica" w:cs="Helvetica"/>
          <w:b/>
          <w:bCs/>
          <w:lang w:val="fr-FR"/>
        </w:rPr>
        <w:t>euse des sols sur les</w:t>
      </w:r>
      <w:r>
        <w:rPr>
          <w:rFonts w:ascii="Helvetica" w:eastAsia="Helvetica" w:hAnsi="Helvetica" w:cs="Helvetica"/>
          <w:b/>
          <w:bCs/>
          <w:lang w:val="fr-FR"/>
        </w:rPr>
        <w:t xml:space="preserve"> chantiers</w:t>
      </w:r>
      <w:r w:rsidR="00971E33">
        <w:rPr>
          <w:rFonts w:ascii="Helvetica" w:eastAsia="Helvetica" w:hAnsi="Helvetica" w:cs="Helvetica"/>
          <w:b/>
          <w:bCs/>
          <w:lang w:val="fr-FR"/>
        </w:rPr>
        <w:t> </w:t>
      </w:r>
      <w:r>
        <w:rPr>
          <w:rFonts w:ascii="Helvetica" w:eastAsia="Helvetica" w:hAnsi="Helvetica" w:cs="Helvetica"/>
          <w:b/>
          <w:bCs/>
          <w:lang w:val="fr-FR"/>
        </w:rPr>
        <w:t>»</w:t>
      </w:r>
    </w:p>
    <w:p w14:paraId="1D0F2F0E" w14:textId="77777777" w:rsidR="00D538DB" w:rsidRPr="008D08E4" w:rsidRDefault="00D538DB" w:rsidP="00D538DB">
      <w:pPr>
        <w:pStyle w:val="BodyText"/>
        <w:rPr>
          <w:rFonts w:ascii="Helvetica" w:hAnsi="Helvetica" w:cs="Helvetica"/>
          <w:b/>
          <w:sz w:val="20"/>
          <w:lang w:val="fr-CA"/>
        </w:rPr>
      </w:pPr>
    </w:p>
    <w:p w14:paraId="6A8CF7D6" w14:textId="34C55D62" w:rsidR="00D538DB" w:rsidRPr="008D08E4" w:rsidRDefault="00F02A09" w:rsidP="00D538DB">
      <w:pPr>
        <w:pStyle w:val="BodyText"/>
        <w:ind w:left="476"/>
        <w:rPr>
          <w:rFonts w:ascii="Helvetica" w:hAnsi="Helvetica" w:cs="Helvetica"/>
          <w:sz w:val="22"/>
          <w:szCs w:val="22"/>
          <w:lang w:val="fr-CA"/>
        </w:rPr>
      </w:pPr>
      <w:r>
        <w:rPr>
          <w:rFonts w:ascii="Helvetica" w:eastAsia="Helvetica" w:hAnsi="Helvetica" w:cs="Helvetica"/>
          <w:sz w:val="22"/>
          <w:szCs w:val="22"/>
          <w:lang w:val="fr-FR"/>
        </w:rPr>
        <w:t>Échéance de consultation : 30</w:t>
      </w:r>
      <w:r w:rsidR="00971E33">
        <w:rPr>
          <w:rFonts w:ascii="Helvetica" w:eastAsia="Helvetica" w:hAnsi="Helvetica" w:cs="Helvetica"/>
          <w:sz w:val="22"/>
          <w:szCs w:val="22"/>
          <w:lang w:val="fr-FR"/>
        </w:rPr>
        <w:t> </w:t>
      </w:r>
      <w:r>
        <w:rPr>
          <w:rFonts w:ascii="Helvetica" w:eastAsia="Helvetica" w:hAnsi="Helvetica" w:cs="Helvetica"/>
          <w:sz w:val="22"/>
          <w:szCs w:val="22"/>
          <w:lang w:val="fr-FR"/>
        </w:rPr>
        <w:t>mars 2020</w:t>
      </w:r>
    </w:p>
    <w:p w14:paraId="3D0CBF15" w14:textId="77777777" w:rsidR="00D538DB" w:rsidRPr="008D08E4" w:rsidRDefault="00D538DB" w:rsidP="00D538DB">
      <w:pPr>
        <w:pStyle w:val="BodyText"/>
        <w:spacing w:before="10"/>
        <w:rPr>
          <w:rFonts w:ascii="Helvetica" w:hAnsi="Helvetica" w:cs="Helvetica"/>
          <w:sz w:val="18"/>
          <w:szCs w:val="22"/>
          <w:lang w:val="fr-CA"/>
        </w:rPr>
      </w:pPr>
    </w:p>
    <w:p w14:paraId="2D0B6983" w14:textId="253C96E3" w:rsidR="00D538DB" w:rsidRPr="008D08E4" w:rsidRDefault="00F02A09" w:rsidP="00D538DB">
      <w:pPr>
        <w:pStyle w:val="BodyText"/>
        <w:spacing w:before="194" w:line="276" w:lineRule="auto"/>
        <w:ind w:left="478" w:right="112"/>
        <w:jc w:val="both"/>
        <w:rPr>
          <w:rFonts w:ascii="Helvetica" w:hAnsi="Helvetica" w:cs="Helvetica"/>
          <w:sz w:val="22"/>
          <w:szCs w:val="22"/>
          <w:lang w:val="fr-CA"/>
        </w:rPr>
      </w:pPr>
      <w:r>
        <w:rPr>
          <w:rFonts w:ascii="Helvetica" w:eastAsia="Helvetica" w:hAnsi="Helvetica" w:cs="Helvetica"/>
          <w:sz w:val="22"/>
          <w:szCs w:val="22"/>
          <w:lang w:val="fr-FR"/>
        </w:rPr>
        <w:t xml:space="preserve">La version allemande de l’aide à l’exécution a </w:t>
      </w:r>
      <w:r>
        <w:rPr>
          <w:rFonts w:ascii="Helvetica" w:eastAsia="Helvetica" w:hAnsi="Helvetica" w:cs="Helvetica"/>
          <w:sz w:val="22"/>
          <w:szCs w:val="22"/>
          <w:lang w:val="fr-FR"/>
        </w:rPr>
        <w:t>tenu compte de 70</w:t>
      </w:r>
      <w:r w:rsidR="00971E33">
        <w:rPr>
          <w:rFonts w:ascii="Helvetica" w:eastAsia="Helvetica" w:hAnsi="Helvetica" w:cs="Helvetica"/>
          <w:sz w:val="22"/>
          <w:szCs w:val="22"/>
          <w:lang w:val="fr-FR"/>
        </w:rPr>
        <w:t> </w:t>
      </w:r>
      <w:r>
        <w:rPr>
          <w:rFonts w:ascii="Helvetica" w:eastAsia="Helvetica" w:hAnsi="Helvetica" w:cs="Helvetica"/>
          <w:sz w:val="22"/>
          <w:szCs w:val="22"/>
          <w:lang w:val="fr-FR"/>
        </w:rPr>
        <w:t>commentaires ou demandes émanant des membres de la SSP, et la version française de 113</w:t>
      </w:r>
      <w:r w:rsidR="00971E33">
        <w:rPr>
          <w:rFonts w:ascii="Helvetica" w:eastAsia="Helvetica" w:hAnsi="Helvetica" w:cs="Helvetica"/>
          <w:sz w:val="22"/>
          <w:szCs w:val="22"/>
          <w:lang w:val="fr-FR"/>
        </w:rPr>
        <w:t> </w:t>
      </w:r>
      <w:r>
        <w:rPr>
          <w:rFonts w:ascii="Helvetica" w:eastAsia="Helvetica" w:hAnsi="Helvetica" w:cs="Helvetica"/>
          <w:sz w:val="22"/>
          <w:szCs w:val="22"/>
          <w:lang w:val="fr-FR"/>
        </w:rPr>
        <w:t xml:space="preserve">commentaires ou demandes des membres de la SSP. Ceci souligne l’importance de l’aide à l’exécution ainsi que sa grande pertinence pour les SPSC. </w:t>
      </w:r>
    </w:p>
    <w:p w14:paraId="29DB9B1C" w14:textId="4DC277C8" w:rsidR="00D538DB" w:rsidRPr="008D08E4" w:rsidRDefault="00F02A09" w:rsidP="00D538DB">
      <w:pPr>
        <w:pStyle w:val="BodyText"/>
        <w:spacing w:before="194" w:line="276" w:lineRule="auto"/>
        <w:ind w:left="478" w:right="112"/>
        <w:jc w:val="both"/>
        <w:rPr>
          <w:rFonts w:ascii="Helvetica" w:hAnsi="Helvetica" w:cs="Helvetica"/>
          <w:sz w:val="22"/>
          <w:szCs w:val="22"/>
          <w:lang w:val="fr-CA"/>
        </w:rPr>
      </w:pPr>
      <w:r>
        <w:rPr>
          <w:rFonts w:ascii="Helvetica" w:eastAsia="Helvetica" w:hAnsi="Helvetica" w:cs="Helvetica"/>
          <w:sz w:val="22"/>
          <w:szCs w:val="22"/>
          <w:lang w:val="fr-FR"/>
        </w:rPr>
        <w:t>L’aide à l’exécution bénéficie de l’expérience et de la pratique de la protection des sols des 20</w:t>
      </w:r>
      <w:r w:rsidR="00971E33">
        <w:rPr>
          <w:rFonts w:ascii="Helvetica" w:eastAsia="Helvetica" w:hAnsi="Helvetica" w:cs="Helvetica"/>
          <w:sz w:val="22"/>
          <w:szCs w:val="22"/>
          <w:lang w:val="fr-FR"/>
        </w:rPr>
        <w:t> </w:t>
      </w:r>
      <w:r>
        <w:rPr>
          <w:rFonts w:ascii="Helvetica" w:eastAsia="Helvetica" w:hAnsi="Helvetica" w:cs="Helvetica"/>
          <w:sz w:val="22"/>
          <w:szCs w:val="22"/>
          <w:lang w:val="fr-FR"/>
        </w:rPr>
        <w:t xml:space="preserve">dernières années et les restitue de manière claire. Elle est complète, sans toutefois </w:t>
      </w:r>
      <w:r>
        <w:rPr>
          <w:rFonts w:ascii="Helvetica" w:eastAsia="Helvetica" w:hAnsi="Helvetica" w:cs="Helvetica"/>
          <w:sz w:val="22"/>
          <w:szCs w:val="22"/>
          <w:lang w:val="fr-FR"/>
        </w:rPr>
        <w:t>se perdre dans les détails. Elle représente un document de référence solide pour les SPSC, tout particulièrement pour ceux et celles qui se lancent dans le domaine de la protection des sols appliquée.</w:t>
      </w:r>
    </w:p>
    <w:p w14:paraId="68DA56D0" w14:textId="453C6CB7" w:rsidR="00D538DB" w:rsidRPr="008D08E4" w:rsidRDefault="00F02A09" w:rsidP="00D538DB">
      <w:pPr>
        <w:pStyle w:val="BodyText"/>
        <w:spacing w:before="194" w:line="276" w:lineRule="auto"/>
        <w:ind w:left="478" w:right="112"/>
        <w:jc w:val="both"/>
        <w:rPr>
          <w:rFonts w:ascii="Helvetica" w:hAnsi="Helvetica" w:cs="Helvetica"/>
          <w:sz w:val="22"/>
          <w:szCs w:val="22"/>
          <w:lang w:val="fr-CA"/>
        </w:rPr>
      </w:pPr>
      <w:r>
        <w:rPr>
          <w:rFonts w:ascii="Helvetica" w:eastAsia="Helvetica" w:hAnsi="Helvetica" w:cs="Helvetica"/>
          <w:sz w:val="22"/>
          <w:szCs w:val="22"/>
          <w:lang w:val="fr-FR"/>
        </w:rPr>
        <w:t>L’aide à l</w:t>
      </w:r>
      <w:r w:rsidR="00971E33">
        <w:rPr>
          <w:rFonts w:ascii="Helvetica" w:eastAsia="Helvetica" w:hAnsi="Helvetica" w:cs="Helvetica"/>
          <w:sz w:val="22"/>
          <w:szCs w:val="22"/>
          <w:lang w:val="fr-FR"/>
        </w:rPr>
        <w:t>’</w:t>
      </w:r>
      <w:r>
        <w:rPr>
          <w:rFonts w:ascii="Helvetica" w:eastAsia="Helvetica" w:hAnsi="Helvetica" w:cs="Helvetica"/>
          <w:sz w:val="22"/>
          <w:szCs w:val="22"/>
          <w:lang w:val="fr-FR"/>
        </w:rPr>
        <w:t>exécution fait état de mesures standard, tout en précisant que certains proje</w:t>
      </w:r>
      <w:r>
        <w:rPr>
          <w:rFonts w:ascii="Helvetica" w:eastAsia="Helvetica" w:hAnsi="Helvetica" w:cs="Helvetica"/>
          <w:sz w:val="22"/>
          <w:szCs w:val="22"/>
          <w:lang w:val="fr-FR"/>
        </w:rPr>
        <w:t>ts ou situations particuliers demandent des aménagements. L’aide à l’exécution représente un cadre de référence solide pour la mise en œuvre prat</w:t>
      </w:r>
      <w:r>
        <w:rPr>
          <w:rFonts w:ascii="Helvetica" w:eastAsia="Helvetica" w:hAnsi="Helvetica" w:cs="Helvetica"/>
          <w:sz w:val="22"/>
          <w:szCs w:val="22"/>
          <w:lang w:val="fr-FR"/>
        </w:rPr>
        <w:t>ique de la protection des sols.</w:t>
      </w:r>
    </w:p>
    <w:p w14:paraId="1B415B02" w14:textId="2C3D6A7B" w:rsidR="00D538DB" w:rsidRPr="008D08E4" w:rsidRDefault="00F02A09" w:rsidP="000F58E1">
      <w:pPr>
        <w:pStyle w:val="BodyText"/>
        <w:spacing w:before="194" w:line="276" w:lineRule="auto"/>
        <w:ind w:left="478" w:right="112"/>
        <w:jc w:val="both"/>
        <w:rPr>
          <w:rFonts w:ascii="Helvetica" w:hAnsi="Helvetica" w:cs="Helvetica"/>
          <w:sz w:val="22"/>
          <w:szCs w:val="22"/>
          <w:lang w:val="fr-CA"/>
        </w:rPr>
      </w:pPr>
      <w:r>
        <w:rPr>
          <w:rFonts w:ascii="Helvetica" w:eastAsia="Helvetica" w:hAnsi="Helvetica" w:cs="Helvetica"/>
          <w:sz w:val="22"/>
          <w:szCs w:val="22"/>
          <w:lang w:val="fr-FR"/>
        </w:rPr>
        <w:t xml:space="preserve">Participant.es : Laura Hobi, Lucia Oetjen, Bénédicte Friedli et Christoph Jegge </w:t>
      </w:r>
      <w:r>
        <w:rPr>
          <w:rFonts w:ascii="Helvetica" w:eastAsia="Helvetica" w:hAnsi="Helvetica" w:cs="Helvetica"/>
          <w:sz w:val="22"/>
          <w:szCs w:val="22"/>
          <w:lang w:val="fr-FR"/>
        </w:rPr>
        <w:lastRenderedPageBreak/>
        <w:t>(représentant·es de B+S AG), Irène Forrer (OPN Zurich), Katia Ferro</w:t>
      </w:r>
      <w:r>
        <w:rPr>
          <w:rFonts w:ascii="Helvetica" w:eastAsia="Helvetica" w:hAnsi="Helvetica" w:cs="Helvetica"/>
          <w:sz w:val="22"/>
          <w:szCs w:val="22"/>
          <w:lang w:val="fr-FR"/>
        </w:rPr>
        <w:t xml:space="preserve"> (BEG SA), V</w:t>
      </w:r>
      <w:r w:rsidR="00A23402">
        <w:rPr>
          <w:rFonts w:ascii="Helvetica" w:eastAsia="Helvetica" w:hAnsi="Helvetica" w:cs="Helvetica"/>
          <w:sz w:val="22"/>
          <w:szCs w:val="22"/>
          <w:lang w:val="fr-FR"/>
        </w:rPr>
        <w:t>é</w:t>
      </w:r>
      <w:r>
        <w:rPr>
          <w:rFonts w:ascii="Helvetica" w:eastAsia="Helvetica" w:hAnsi="Helvetica" w:cs="Helvetica"/>
          <w:sz w:val="22"/>
          <w:szCs w:val="22"/>
          <w:lang w:val="fr-FR"/>
        </w:rPr>
        <w:t>ronique Maître (pEaudSol), François Füllemann (GEODE, VD), Moritz Graf (BABU), Christoph Abegg (DTP Zurich), Lukas Tomaselli (OePlan GmbH), Eva Mössinger et Simon Tanner (Geotest AG), Beatrice Künzli, Stephan Häusler et Maurus Fischer (Terre A</w:t>
      </w:r>
      <w:r>
        <w:rPr>
          <w:rFonts w:ascii="Helvetica" w:eastAsia="Helvetica" w:hAnsi="Helvetica" w:cs="Helvetica"/>
          <w:sz w:val="22"/>
          <w:szCs w:val="22"/>
          <w:lang w:val="fr-FR"/>
        </w:rPr>
        <w:t>G).</w:t>
      </w:r>
    </w:p>
    <w:p w14:paraId="354D0F5A" w14:textId="77777777" w:rsidR="00D538DB" w:rsidRPr="008D08E4" w:rsidRDefault="00D538DB" w:rsidP="00D538DB">
      <w:pPr>
        <w:pStyle w:val="BodyText"/>
        <w:rPr>
          <w:rFonts w:ascii="Helvetica" w:hAnsi="Helvetica" w:cs="Helvetica"/>
          <w:lang w:val="fr-CA"/>
        </w:rPr>
      </w:pPr>
    </w:p>
    <w:p w14:paraId="6852CF4D" w14:textId="77777777" w:rsidR="00D538DB" w:rsidRPr="008D08E4" w:rsidRDefault="00F02A09" w:rsidP="00D538DB">
      <w:pPr>
        <w:pStyle w:val="Heading2"/>
        <w:keepNext w:val="0"/>
        <w:keepLines w:val="0"/>
        <w:widowControl w:val="0"/>
        <w:numPr>
          <w:ilvl w:val="0"/>
          <w:numId w:val="5"/>
        </w:numPr>
        <w:tabs>
          <w:tab w:val="left" w:pos="476"/>
        </w:tabs>
        <w:autoSpaceDE w:val="0"/>
        <w:autoSpaceDN w:val="0"/>
        <w:spacing w:before="240" w:after="0" w:line="240" w:lineRule="auto"/>
        <w:ind w:left="478"/>
        <w:jc w:val="both"/>
        <w:rPr>
          <w:rFonts w:ascii="Helvetica" w:hAnsi="Helvetica" w:cs="Helvetica"/>
          <w:sz w:val="22"/>
          <w:szCs w:val="22"/>
          <w:lang w:val="fr-CA"/>
        </w:rPr>
      </w:pPr>
      <w:r>
        <w:rPr>
          <w:rFonts w:ascii="Arial" w:eastAsia="Arial" w:hAnsi="Arial" w:cs="Arial"/>
          <w:lang w:val="fr-FR"/>
        </w:rPr>
        <w:t>Directives de remise en culture de l’ASGB</w:t>
      </w:r>
    </w:p>
    <w:p w14:paraId="4BE7B47C" w14:textId="77777777" w:rsidR="00D538DB" w:rsidRPr="008D08E4" w:rsidRDefault="00D538DB" w:rsidP="00D538DB">
      <w:pPr>
        <w:pStyle w:val="BodyText"/>
        <w:rPr>
          <w:rFonts w:ascii="Helvetica" w:hAnsi="Helvetica" w:cs="Helvetica"/>
          <w:sz w:val="18"/>
          <w:szCs w:val="22"/>
          <w:lang w:val="fr-CA"/>
        </w:rPr>
      </w:pPr>
    </w:p>
    <w:p w14:paraId="1303C806" w14:textId="0F956770" w:rsidR="00D538DB" w:rsidRPr="008D08E4" w:rsidRDefault="00F02A09" w:rsidP="00D538DB">
      <w:pPr>
        <w:pStyle w:val="BodyText"/>
        <w:spacing w:before="128"/>
        <w:ind w:left="476"/>
        <w:rPr>
          <w:rFonts w:ascii="Helvetica" w:hAnsi="Helvetica" w:cs="Helvetica"/>
          <w:sz w:val="22"/>
          <w:szCs w:val="22"/>
          <w:lang w:val="fr-CA"/>
        </w:rPr>
      </w:pPr>
      <w:r>
        <w:rPr>
          <w:rFonts w:ascii="Helvetica" w:eastAsia="Helvetica" w:hAnsi="Helvetica" w:cs="Helvetica"/>
          <w:sz w:val="22"/>
          <w:szCs w:val="22"/>
          <w:lang w:val="fr-FR"/>
        </w:rPr>
        <w:t>Échéance de consultation : 15</w:t>
      </w:r>
      <w:r w:rsidR="00971E33">
        <w:rPr>
          <w:rFonts w:ascii="Helvetica" w:eastAsia="Helvetica" w:hAnsi="Helvetica" w:cs="Helvetica"/>
          <w:sz w:val="22"/>
          <w:szCs w:val="22"/>
          <w:lang w:val="fr-FR"/>
        </w:rPr>
        <w:t> </w:t>
      </w:r>
      <w:r>
        <w:rPr>
          <w:rFonts w:ascii="Helvetica" w:eastAsia="Helvetica" w:hAnsi="Helvetica" w:cs="Helvetica"/>
          <w:sz w:val="22"/>
          <w:szCs w:val="22"/>
          <w:lang w:val="fr-FR"/>
        </w:rPr>
        <w:t>août 2020</w:t>
      </w:r>
    </w:p>
    <w:p w14:paraId="131D52E4" w14:textId="77777777" w:rsidR="00D538DB" w:rsidRPr="008D08E4" w:rsidRDefault="00D538DB" w:rsidP="00D538DB">
      <w:pPr>
        <w:pStyle w:val="BodyText"/>
        <w:spacing w:line="276" w:lineRule="auto"/>
        <w:ind w:left="478" w:right="113"/>
        <w:jc w:val="both"/>
        <w:rPr>
          <w:rFonts w:ascii="Helvetica" w:hAnsi="Helvetica" w:cs="Helvetica"/>
          <w:sz w:val="22"/>
          <w:szCs w:val="22"/>
          <w:lang w:val="fr-CA"/>
        </w:rPr>
      </w:pPr>
    </w:p>
    <w:p w14:paraId="6701BDF5" w14:textId="369892CB" w:rsidR="00D538DB" w:rsidRPr="008D08E4" w:rsidRDefault="00F02A09" w:rsidP="00D538DB">
      <w:pPr>
        <w:pStyle w:val="BodyText"/>
        <w:spacing w:before="198" w:line="276" w:lineRule="auto"/>
        <w:ind w:left="478" w:right="114"/>
        <w:jc w:val="both"/>
        <w:rPr>
          <w:rFonts w:ascii="Helvetica" w:hAnsi="Helvetica" w:cs="Helvetica"/>
          <w:sz w:val="22"/>
          <w:szCs w:val="22"/>
          <w:lang w:val="fr-CA"/>
        </w:rPr>
      </w:pPr>
      <w:r>
        <w:rPr>
          <w:rFonts w:ascii="Helvetica" w:eastAsia="Helvetica" w:hAnsi="Helvetica" w:cs="Helvetica"/>
          <w:sz w:val="22"/>
          <w:szCs w:val="22"/>
          <w:lang w:val="fr-FR"/>
        </w:rPr>
        <w:t>L’association professionnelle ASGB a décidé de réviser les directives de remise en culture. Le 4</w:t>
      </w:r>
      <w:r w:rsidR="00971E33">
        <w:rPr>
          <w:rFonts w:ascii="Helvetica" w:eastAsia="Helvetica" w:hAnsi="Helvetica" w:cs="Helvetica"/>
          <w:sz w:val="22"/>
          <w:szCs w:val="22"/>
          <w:lang w:val="fr-FR"/>
        </w:rPr>
        <w:t> </w:t>
      </w:r>
      <w:r>
        <w:rPr>
          <w:rFonts w:ascii="Helvetica" w:eastAsia="Helvetica" w:hAnsi="Helvetica" w:cs="Helvetica"/>
          <w:sz w:val="22"/>
          <w:szCs w:val="22"/>
          <w:lang w:val="fr-FR"/>
        </w:rPr>
        <w:t xml:space="preserve">juin, la SSP a été invitée à prendre position. Peu de membres de la SSP se sont </w:t>
      </w:r>
      <w:r>
        <w:rPr>
          <w:rFonts w:ascii="Helvetica" w:eastAsia="Helvetica" w:hAnsi="Helvetica" w:cs="Helvetica"/>
          <w:sz w:val="22"/>
          <w:szCs w:val="22"/>
          <w:lang w:val="fr-FR"/>
        </w:rPr>
        <w:t>manifestés, probablement en raison du délai de réponse serré, de la période de vacances et du fait de la lourde charge de travail de la SSP en été.</w:t>
      </w:r>
    </w:p>
    <w:p w14:paraId="48E144A2" w14:textId="590A69CC" w:rsidR="00D538DB" w:rsidRPr="008D08E4" w:rsidRDefault="00F02A09" w:rsidP="00D538DB">
      <w:pPr>
        <w:pStyle w:val="BodyText"/>
        <w:spacing w:before="198" w:line="276" w:lineRule="auto"/>
        <w:ind w:left="478" w:right="114"/>
        <w:jc w:val="both"/>
        <w:rPr>
          <w:rFonts w:ascii="Helvetica" w:hAnsi="Helvetica" w:cs="Helvetica"/>
          <w:sz w:val="22"/>
          <w:szCs w:val="22"/>
          <w:lang w:val="fr-CA"/>
        </w:rPr>
      </w:pPr>
      <w:r>
        <w:rPr>
          <w:rFonts w:ascii="Helvetica" w:eastAsia="Helvetica" w:hAnsi="Helvetica" w:cs="Helvetica"/>
          <w:sz w:val="22"/>
          <w:szCs w:val="22"/>
          <w:lang w:val="fr-FR"/>
        </w:rPr>
        <w:t>L</w:t>
      </w:r>
      <w:r w:rsidR="00971E33">
        <w:rPr>
          <w:rFonts w:ascii="Helvetica" w:eastAsia="Helvetica" w:hAnsi="Helvetica" w:cs="Helvetica"/>
          <w:sz w:val="22"/>
          <w:szCs w:val="22"/>
          <w:lang w:val="fr-FR"/>
        </w:rPr>
        <w:t>’</w:t>
      </w:r>
      <w:r>
        <w:rPr>
          <w:rFonts w:ascii="Helvetica" w:eastAsia="Helvetica" w:hAnsi="Helvetica" w:cs="Helvetica"/>
          <w:sz w:val="22"/>
          <w:szCs w:val="22"/>
          <w:lang w:val="fr-FR"/>
        </w:rPr>
        <w:t>impression générale de la rév</w:t>
      </w:r>
      <w:r>
        <w:rPr>
          <w:rFonts w:ascii="Helvetica" w:eastAsia="Helvetica" w:hAnsi="Helvetica" w:cs="Helvetica"/>
          <w:sz w:val="22"/>
          <w:szCs w:val="22"/>
          <w:lang w:val="fr-FR"/>
        </w:rPr>
        <w:t>ision est positive. Cependant, par rapport à la version de 2001, la nouvelle version comporte un peu moins de consignes concrètes et directement applicables. Plusieurs approches sont proposées dans de nombreux domaines, sans toutefois être priorisées. Il s</w:t>
      </w:r>
      <w:r>
        <w:rPr>
          <w:rFonts w:ascii="Helvetica" w:eastAsia="Helvetica" w:hAnsi="Helvetica" w:cs="Helvetica"/>
          <w:sz w:val="22"/>
          <w:szCs w:val="22"/>
          <w:lang w:val="fr-FR"/>
        </w:rPr>
        <w:t>emble qu’on ait voulu mentionner toutes les variantes possibles concernant l’exécution des travaux et l’utilisation des équipement</w:t>
      </w:r>
      <w:r w:rsidR="00A23402">
        <w:rPr>
          <w:rFonts w:ascii="Helvetica" w:eastAsia="Helvetica" w:hAnsi="Helvetica" w:cs="Helvetica"/>
          <w:sz w:val="22"/>
          <w:szCs w:val="22"/>
          <w:lang w:val="fr-FR"/>
        </w:rPr>
        <w:t>s</w:t>
      </w:r>
      <w:r>
        <w:rPr>
          <w:rFonts w:ascii="Helvetica" w:eastAsia="Helvetica" w:hAnsi="Helvetica" w:cs="Helvetica"/>
          <w:sz w:val="22"/>
          <w:szCs w:val="22"/>
          <w:lang w:val="fr-FR"/>
        </w:rPr>
        <w:t xml:space="preserve"> pour faire, pour ainsi dire, «</w:t>
      </w:r>
      <w:r w:rsidR="00971E33">
        <w:rPr>
          <w:rFonts w:ascii="Helvetica" w:eastAsia="Helvetica" w:hAnsi="Helvetica" w:cs="Helvetica"/>
          <w:sz w:val="22"/>
          <w:szCs w:val="22"/>
          <w:lang w:val="fr-FR"/>
        </w:rPr>
        <w:t> </w:t>
      </w:r>
      <w:r>
        <w:rPr>
          <w:rFonts w:ascii="Helvetica" w:eastAsia="Helvetica" w:hAnsi="Helvetica" w:cs="Helvetica"/>
          <w:sz w:val="22"/>
          <w:szCs w:val="22"/>
          <w:lang w:val="fr-FR"/>
        </w:rPr>
        <w:t>plaisir à tout le monde</w:t>
      </w:r>
      <w:r w:rsidR="00971E33">
        <w:rPr>
          <w:rFonts w:ascii="Helvetica" w:eastAsia="Helvetica" w:hAnsi="Helvetica" w:cs="Helvetica"/>
          <w:sz w:val="22"/>
          <w:szCs w:val="22"/>
          <w:lang w:val="fr-FR"/>
        </w:rPr>
        <w:t> </w:t>
      </w:r>
      <w:r>
        <w:rPr>
          <w:rFonts w:ascii="Helvetica" w:eastAsia="Helvetica" w:hAnsi="Helvetica" w:cs="Helvetica"/>
          <w:sz w:val="22"/>
          <w:szCs w:val="22"/>
          <w:lang w:val="fr-FR"/>
        </w:rPr>
        <w:t>».</w:t>
      </w:r>
    </w:p>
    <w:p w14:paraId="0512D286" w14:textId="7C2A25DC" w:rsidR="00D538DB" w:rsidRPr="008D08E4" w:rsidRDefault="00F02A09" w:rsidP="00D538DB">
      <w:pPr>
        <w:pStyle w:val="BodyText"/>
        <w:spacing w:before="198" w:line="276" w:lineRule="auto"/>
        <w:ind w:left="478" w:right="114"/>
        <w:jc w:val="both"/>
        <w:rPr>
          <w:rFonts w:ascii="Helvetica" w:hAnsi="Helvetica" w:cs="Helvetica"/>
          <w:sz w:val="22"/>
          <w:szCs w:val="22"/>
          <w:lang w:val="fr-CA"/>
        </w:rPr>
      </w:pPr>
      <w:r>
        <w:rPr>
          <w:rFonts w:ascii="Helvetica" w:eastAsia="Helvetica" w:hAnsi="Helvetica" w:cs="Helvetica"/>
          <w:sz w:val="22"/>
          <w:szCs w:val="22"/>
          <w:lang w:val="fr-FR"/>
        </w:rPr>
        <w:t xml:space="preserve">On constate également une baisse des exigences en matière de protection des sols. Par exemple, la recommandation </w:t>
      </w:r>
      <w:commentRangeStart w:id="2"/>
      <w:r>
        <w:rPr>
          <w:rFonts w:ascii="Helvetica" w:eastAsia="Helvetica" w:hAnsi="Helvetica" w:cs="Helvetica"/>
          <w:sz w:val="22"/>
          <w:szCs w:val="22"/>
          <w:lang w:val="fr-FR"/>
        </w:rPr>
        <w:t>portant sur la profondeur de la remise en état de la forêt a été considérablement allégée et la hauteur d’enfouissement dans le sous-</w:t>
      </w:r>
      <w:r>
        <w:rPr>
          <w:rFonts w:ascii="Helvetica" w:eastAsia="Helvetica" w:hAnsi="Helvetica" w:cs="Helvetica"/>
          <w:sz w:val="22"/>
          <w:szCs w:val="22"/>
          <w:lang w:val="fr-FR"/>
        </w:rPr>
        <w:t>sol augmentée</w:t>
      </w:r>
      <w:commentRangeEnd w:id="2"/>
      <w:r w:rsidR="00A24400">
        <w:rPr>
          <w:rStyle w:val="CommentReference"/>
          <w:rFonts w:asciiTheme="minorHAnsi" w:eastAsiaTheme="minorHAnsi" w:hAnsiTheme="minorHAnsi"/>
        </w:rPr>
        <w:commentReference w:id="2"/>
      </w:r>
      <w:r>
        <w:rPr>
          <w:rFonts w:ascii="Helvetica" w:eastAsia="Helvetica" w:hAnsi="Helvetica" w:cs="Helvetica"/>
          <w:sz w:val="22"/>
          <w:szCs w:val="22"/>
          <w:lang w:val="fr-FR"/>
        </w:rPr>
        <w:t xml:space="preserve">. </w:t>
      </w:r>
    </w:p>
    <w:p w14:paraId="3E22FFB9" w14:textId="11AF83F6" w:rsidR="00D538DB" w:rsidRPr="008D08E4" w:rsidRDefault="00F02A09" w:rsidP="00D538DB">
      <w:pPr>
        <w:pStyle w:val="BodyText"/>
        <w:spacing w:before="198" w:line="276" w:lineRule="auto"/>
        <w:ind w:left="478" w:right="114"/>
        <w:jc w:val="both"/>
        <w:rPr>
          <w:rFonts w:ascii="Helvetica" w:hAnsi="Helvetica" w:cs="Helvetica"/>
          <w:sz w:val="22"/>
          <w:szCs w:val="22"/>
          <w:lang w:val="fr-CA"/>
        </w:rPr>
      </w:pPr>
      <w:r>
        <w:rPr>
          <w:rFonts w:ascii="Helvetica" w:eastAsia="Helvetica" w:hAnsi="Helvetica" w:cs="Helvetica"/>
          <w:sz w:val="22"/>
          <w:szCs w:val="22"/>
          <w:lang w:val="fr-FR"/>
        </w:rPr>
        <w:t>On se réjouit de constater que les besoins organisationnels (</w:t>
      </w:r>
      <w:commentRangeStart w:id="3"/>
      <w:r>
        <w:rPr>
          <w:rFonts w:ascii="Helvetica" w:eastAsia="Helvetica" w:hAnsi="Helvetica" w:cs="Helvetica"/>
          <w:sz w:val="22"/>
          <w:szCs w:val="22"/>
          <w:lang w:val="fr-FR"/>
        </w:rPr>
        <w:t>chantiers couverts</w:t>
      </w:r>
      <w:r>
        <w:rPr>
          <w:rFonts w:ascii="Helvetica" w:eastAsia="Helvetica" w:hAnsi="Helvetica" w:cs="Helvetica"/>
          <w:sz w:val="22"/>
          <w:szCs w:val="22"/>
          <w:lang w:val="fr-FR"/>
        </w:rPr>
        <w:t xml:space="preserve">, entreposage et utilisation des sols), </w:t>
      </w:r>
      <w:commentRangeEnd w:id="3"/>
      <w:r w:rsidR="00481975">
        <w:rPr>
          <w:rStyle w:val="CommentReference"/>
          <w:rFonts w:asciiTheme="minorHAnsi" w:eastAsiaTheme="minorHAnsi" w:hAnsiTheme="minorHAnsi"/>
        </w:rPr>
        <w:commentReference w:id="3"/>
      </w:r>
      <w:r>
        <w:rPr>
          <w:rFonts w:ascii="Helvetica" w:eastAsia="Helvetica" w:hAnsi="Helvetica" w:cs="Helvetica"/>
          <w:sz w:val="22"/>
          <w:szCs w:val="22"/>
          <w:lang w:val="fr-FR"/>
        </w:rPr>
        <w:t>la remise en cultur</w:t>
      </w:r>
      <w:r>
        <w:rPr>
          <w:rFonts w:ascii="Helvetica" w:eastAsia="Helvetica" w:hAnsi="Helvetica" w:cs="Helvetica"/>
          <w:sz w:val="22"/>
          <w:szCs w:val="22"/>
          <w:lang w:val="fr-FR"/>
        </w:rPr>
        <w:t>e ainsi que leurs techniques respectives ont fait l’objet de l’attention nécessaire et urgente qui leur était due.</w:t>
      </w:r>
    </w:p>
    <w:p w14:paraId="5FB93A04" w14:textId="2024EF64" w:rsidR="00D538DB" w:rsidRPr="008D08E4" w:rsidRDefault="00F02A09" w:rsidP="00D538DB">
      <w:pPr>
        <w:pStyle w:val="BodyText"/>
        <w:spacing w:before="198" w:line="276" w:lineRule="auto"/>
        <w:ind w:left="478" w:right="114"/>
        <w:jc w:val="both"/>
        <w:rPr>
          <w:rFonts w:ascii="Helvetica" w:hAnsi="Helvetica" w:cs="Helvetica"/>
          <w:sz w:val="22"/>
          <w:szCs w:val="22"/>
          <w:lang w:val="fr-CA"/>
        </w:rPr>
      </w:pPr>
      <w:r>
        <w:rPr>
          <w:rFonts w:ascii="Helvetica" w:eastAsia="Helvetica" w:hAnsi="Helvetica" w:cs="Helvetica"/>
          <w:sz w:val="22"/>
          <w:szCs w:val="22"/>
          <w:lang w:val="fr-FR"/>
        </w:rPr>
        <w:t>Pour éviter les contradictions, la SSP a demandé à l’ASGB d’ajus</w:t>
      </w:r>
      <w:r>
        <w:rPr>
          <w:rFonts w:ascii="Helvetica" w:eastAsia="Helvetica" w:hAnsi="Helvetica" w:cs="Helvetica"/>
          <w:sz w:val="22"/>
          <w:szCs w:val="22"/>
          <w:lang w:val="fr-FR"/>
        </w:rPr>
        <w:t>ter les directives en tenant compte du Module</w:t>
      </w:r>
      <w:r w:rsidR="00971E33">
        <w:rPr>
          <w:rFonts w:ascii="Helvetica" w:eastAsia="Helvetica" w:hAnsi="Helvetica" w:cs="Helvetica"/>
          <w:sz w:val="22"/>
          <w:szCs w:val="22"/>
          <w:lang w:val="fr-FR"/>
        </w:rPr>
        <w:t> </w:t>
      </w:r>
      <w:r>
        <w:rPr>
          <w:rFonts w:ascii="Helvetica" w:eastAsia="Helvetica" w:hAnsi="Helvetica" w:cs="Helvetica"/>
          <w:sz w:val="22"/>
          <w:szCs w:val="22"/>
          <w:lang w:val="fr-FR"/>
        </w:rPr>
        <w:t>1 de l’OFEV, «</w:t>
      </w:r>
      <w:r w:rsidR="00971E33">
        <w:rPr>
          <w:rFonts w:ascii="Helvetica" w:eastAsia="Helvetica" w:hAnsi="Helvetica" w:cs="Helvetica"/>
          <w:sz w:val="22"/>
          <w:szCs w:val="22"/>
          <w:lang w:val="fr-FR"/>
        </w:rPr>
        <w:t> </w:t>
      </w:r>
      <w:r>
        <w:rPr>
          <w:rFonts w:ascii="Helvetica" w:eastAsia="Helvetica" w:hAnsi="Helvetica" w:cs="Helvetica"/>
          <w:sz w:val="22"/>
          <w:szCs w:val="22"/>
          <w:lang w:val="fr-FR"/>
        </w:rPr>
        <w:t>Gestion respect</w:t>
      </w:r>
      <w:r w:rsidR="001722ED">
        <w:rPr>
          <w:rFonts w:ascii="Helvetica" w:eastAsia="Helvetica" w:hAnsi="Helvetica" w:cs="Helvetica"/>
          <w:sz w:val="22"/>
          <w:szCs w:val="22"/>
          <w:lang w:val="fr-FR"/>
        </w:rPr>
        <w:t>u</w:t>
      </w:r>
      <w:r>
        <w:rPr>
          <w:rFonts w:ascii="Helvetica" w:eastAsia="Helvetica" w:hAnsi="Helvetica" w:cs="Helvetica"/>
          <w:sz w:val="22"/>
          <w:szCs w:val="22"/>
          <w:lang w:val="fr-FR"/>
        </w:rPr>
        <w:t>euse des sols sur les chantiers</w:t>
      </w:r>
      <w:r w:rsidR="00971E33">
        <w:rPr>
          <w:rFonts w:ascii="Helvetica" w:eastAsia="Helvetica" w:hAnsi="Helvetica" w:cs="Helvetica"/>
          <w:sz w:val="22"/>
          <w:szCs w:val="22"/>
          <w:lang w:val="fr-FR"/>
        </w:rPr>
        <w:t> </w:t>
      </w:r>
      <w:r>
        <w:rPr>
          <w:rFonts w:ascii="Helvetica" w:eastAsia="Helvetica" w:hAnsi="Helvetica" w:cs="Helvetica"/>
          <w:sz w:val="22"/>
          <w:szCs w:val="22"/>
          <w:lang w:val="fr-FR"/>
        </w:rPr>
        <w:t xml:space="preserve">». </w:t>
      </w:r>
    </w:p>
    <w:p w14:paraId="5FF3952D" w14:textId="77777777" w:rsidR="00D538DB" w:rsidRDefault="00F02A09" w:rsidP="00D538DB">
      <w:pPr>
        <w:pStyle w:val="BodyText"/>
        <w:spacing w:before="198" w:line="276" w:lineRule="auto"/>
        <w:ind w:left="478" w:right="114"/>
        <w:jc w:val="both"/>
        <w:rPr>
          <w:rFonts w:ascii="Helvetica" w:hAnsi="Helvetica" w:cs="Helvetica"/>
          <w:sz w:val="22"/>
          <w:szCs w:val="22"/>
          <w:lang w:val="de-CH"/>
        </w:rPr>
      </w:pPr>
      <w:r w:rsidRPr="008D08E4">
        <w:rPr>
          <w:rFonts w:ascii="Helvetica" w:eastAsia="Helvetica" w:hAnsi="Helvetica" w:cs="Helvetica"/>
          <w:sz w:val="22"/>
          <w:szCs w:val="22"/>
          <w:lang w:val="de-DE"/>
        </w:rPr>
        <w:t>Participant.es : Isabel Baur (Jäckli Geologie AG), Hans Sägesser (S</w:t>
      </w:r>
      <w:r w:rsidRPr="008D08E4">
        <w:rPr>
          <w:rFonts w:ascii="Helvetica" w:eastAsia="Helvetica" w:hAnsi="Helvetica" w:cs="Helvetica"/>
          <w:sz w:val="22"/>
          <w:szCs w:val="22"/>
          <w:lang w:val="de-DE"/>
        </w:rPr>
        <w:t>PSC-SSP, Willisau), Jan Sutter (Sieber Cassina + Partner AG), Nathalie Dakhel, Maurus Fischer (Terre AG).</w:t>
      </w:r>
    </w:p>
    <w:p w14:paraId="1EAEC481" w14:textId="77777777" w:rsidR="00D538DB" w:rsidRDefault="00D538DB" w:rsidP="00D538DB">
      <w:pPr>
        <w:pStyle w:val="BodyText"/>
        <w:spacing w:before="4"/>
        <w:rPr>
          <w:rFonts w:ascii="Helvetica" w:hAnsi="Helvetica" w:cs="Helvetica"/>
          <w:sz w:val="22"/>
          <w:szCs w:val="22"/>
          <w:lang w:val="de-CH"/>
        </w:rPr>
      </w:pPr>
    </w:p>
    <w:p w14:paraId="31B54495" w14:textId="77777777" w:rsidR="00D538DB" w:rsidRDefault="00D538DB" w:rsidP="00D538DB">
      <w:pPr>
        <w:pStyle w:val="BodyText"/>
        <w:spacing w:before="4"/>
        <w:rPr>
          <w:rFonts w:ascii="Helvetica" w:hAnsi="Helvetica" w:cs="Helvetica"/>
          <w:sz w:val="17"/>
          <w:lang w:val="de-CH"/>
        </w:rPr>
      </w:pPr>
    </w:p>
    <w:p w14:paraId="1214D90E" w14:textId="68966FF0" w:rsidR="00D538DB" w:rsidRPr="008D08E4" w:rsidRDefault="00F02A09" w:rsidP="00D538DB">
      <w:pPr>
        <w:pStyle w:val="Heading1"/>
        <w:spacing w:before="44"/>
        <w:rPr>
          <w:rFonts w:ascii="Helvetica" w:hAnsi="Helvetica" w:cs="Helvetica"/>
          <w:lang w:val="fr-CA"/>
        </w:rPr>
      </w:pPr>
      <w:r>
        <w:rPr>
          <w:rFonts w:ascii="Helvetica" w:eastAsia="Helvetica" w:hAnsi="Helvetica" w:cs="Helvetica"/>
          <w:lang w:val="fr-FR"/>
        </w:rPr>
        <w:t>Perspectives</w:t>
      </w:r>
      <w:r w:rsidR="00971E33">
        <w:rPr>
          <w:rFonts w:ascii="Helvetica" w:eastAsia="Helvetica" w:hAnsi="Helvetica" w:cs="Helvetica"/>
          <w:lang w:val="fr-FR"/>
        </w:rPr>
        <w:t> </w:t>
      </w:r>
      <w:r>
        <w:rPr>
          <w:rFonts w:ascii="Helvetica" w:eastAsia="Helvetica" w:hAnsi="Helvetica" w:cs="Helvetica"/>
          <w:lang w:val="fr-FR"/>
        </w:rPr>
        <w:t>2021</w:t>
      </w:r>
    </w:p>
    <w:p w14:paraId="44D7A828" w14:textId="2DB354FE" w:rsidR="00D538DB" w:rsidRPr="008D08E4" w:rsidRDefault="00F02A09" w:rsidP="00D538DB">
      <w:pPr>
        <w:pStyle w:val="BodyText"/>
        <w:spacing w:before="43" w:line="276" w:lineRule="auto"/>
        <w:ind w:left="116" w:right="114"/>
        <w:jc w:val="both"/>
        <w:rPr>
          <w:rFonts w:ascii="Helvetica" w:hAnsi="Helvetica" w:cs="Helvetica"/>
          <w:sz w:val="22"/>
          <w:szCs w:val="22"/>
          <w:lang w:val="fr-CA"/>
        </w:rPr>
      </w:pPr>
      <w:r>
        <w:rPr>
          <w:rFonts w:ascii="Helvetica" w:eastAsia="Helvetica" w:hAnsi="Helvetica" w:cs="Helvetica"/>
          <w:sz w:val="22"/>
          <w:szCs w:val="22"/>
          <w:lang w:val="fr-FR"/>
        </w:rPr>
        <w:t>Au cours de l’été</w:t>
      </w:r>
      <w:r w:rsidR="00971E33">
        <w:rPr>
          <w:rFonts w:ascii="Helvetica" w:eastAsia="Helvetica" w:hAnsi="Helvetica" w:cs="Helvetica"/>
          <w:sz w:val="22"/>
          <w:szCs w:val="22"/>
          <w:lang w:val="fr-FR"/>
        </w:rPr>
        <w:t> </w:t>
      </w:r>
      <w:r>
        <w:rPr>
          <w:rFonts w:ascii="Helvetica" w:eastAsia="Helvetica" w:hAnsi="Helvetica" w:cs="Helvetica"/>
          <w:sz w:val="22"/>
          <w:szCs w:val="22"/>
          <w:lang w:val="fr-FR"/>
        </w:rPr>
        <w:t>2020, Nathalie Dakhel, représentante de la Suisse romande, est venue renforcer l’équipe de direction de la Plate-forme Protection des sols. Nous sommes toujours à la recherche d</w:t>
      </w:r>
      <w:r w:rsidR="00971E33">
        <w:rPr>
          <w:rFonts w:ascii="Helvetica" w:eastAsia="Helvetica" w:hAnsi="Helvetica" w:cs="Helvetica"/>
          <w:sz w:val="22"/>
          <w:szCs w:val="22"/>
          <w:lang w:val="fr-FR"/>
        </w:rPr>
        <w:t>’</w:t>
      </w:r>
      <w:r>
        <w:rPr>
          <w:rFonts w:ascii="Helvetica" w:eastAsia="Helvetica" w:hAnsi="Helvetica" w:cs="Helvetica"/>
          <w:sz w:val="22"/>
          <w:szCs w:val="22"/>
          <w:lang w:val="fr-FR"/>
        </w:rPr>
        <w:t>un·e représentant·e pour la région i</w:t>
      </w:r>
      <w:r>
        <w:rPr>
          <w:rFonts w:ascii="Helvetica" w:eastAsia="Helvetica" w:hAnsi="Helvetica" w:cs="Helvetica"/>
          <w:sz w:val="22"/>
          <w:szCs w:val="22"/>
          <w:lang w:val="fr-FR"/>
        </w:rPr>
        <w:t>talophone. Nous souhaitions également recruter des «</w:t>
      </w:r>
      <w:r w:rsidR="00971E33">
        <w:rPr>
          <w:rFonts w:ascii="Helvetica" w:eastAsia="Helvetica" w:hAnsi="Helvetica" w:cs="Helvetica"/>
          <w:sz w:val="22"/>
          <w:szCs w:val="22"/>
          <w:lang w:val="fr-FR"/>
        </w:rPr>
        <w:t> </w:t>
      </w:r>
      <w:r>
        <w:rPr>
          <w:rFonts w:ascii="Helvetica" w:eastAsia="Helvetica" w:hAnsi="Helvetica" w:cs="Helvetica"/>
          <w:sz w:val="22"/>
          <w:szCs w:val="22"/>
          <w:lang w:val="fr-FR"/>
        </w:rPr>
        <w:t>membres permanents</w:t>
      </w:r>
      <w:r w:rsidR="00971E33">
        <w:rPr>
          <w:rFonts w:ascii="Helvetica" w:eastAsia="Helvetica" w:hAnsi="Helvetica" w:cs="Helvetica"/>
          <w:sz w:val="22"/>
          <w:szCs w:val="22"/>
          <w:lang w:val="fr-FR"/>
        </w:rPr>
        <w:t> </w:t>
      </w:r>
      <w:r>
        <w:rPr>
          <w:rFonts w:ascii="Helvetica" w:eastAsia="Helvetica" w:hAnsi="Helvetica" w:cs="Helvetica"/>
          <w:sz w:val="22"/>
          <w:szCs w:val="22"/>
          <w:lang w:val="fr-FR"/>
        </w:rPr>
        <w:t xml:space="preserve">» pour la Plate-forme Protection des sols. Nous souhaitons aborder des questions propres à la protection des sols. Par exemple, la question de l’appréciation des limites d’utilisation </w:t>
      </w:r>
      <w:r>
        <w:rPr>
          <w:rFonts w:ascii="Helvetica" w:eastAsia="Helvetica" w:hAnsi="Helvetica" w:cs="Helvetica"/>
          <w:sz w:val="22"/>
          <w:szCs w:val="22"/>
          <w:lang w:val="fr-FR"/>
        </w:rPr>
        <w:t xml:space="preserve">de machines de chantiers revient constamment. </w:t>
      </w:r>
      <w:r>
        <w:rPr>
          <w:rFonts w:ascii="Helvetica" w:eastAsia="Helvetica" w:hAnsi="Helvetica" w:cs="Helvetica"/>
          <w:sz w:val="22"/>
          <w:szCs w:val="22"/>
          <w:lang w:val="fr-FR"/>
        </w:rPr>
        <w:t>On a fait de gros progrès en la matière au cours des 30</w:t>
      </w:r>
      <w:r w:rsidR="00971E33">
        <w:rPr>
          <w:rFonts w:ascii="Helvetica" w:eastAsia="Helvetica" w:hAnsi="Helvetica" w:cs="Helvetica"/>
          <w:sz w:val="22"/>
          <w:szCs w:val="22"/>
          <w:lang w:val="fr-FR"/>
        </w:rPr>
        <w:t> </w:t>
      </w:r>
      <w:r>
        <w:rPr>
          <w:rFonts w:ascii="Helvetica" w:eastAsia="Helvetica" w:hAnsi="Helvetica" w:cs="Helvetica"/>
          <w:sz w:val="22"/>
          <w:szCs w:val="22"/>
          <w:lang w:val="fr-FR"/>
        </w:rPr>
        <w:t>dernières années, mais de nombreux aspects ont été également délaissés. Les discussions menées par les SPSC mettent en évidence un besoin de «</w:t>
      </w:r>
      <w:r w:rsidR="00971E33">
        <w:rPr>
          <w:rFonts w:ascii="Helvetica" w:eastAsia="Helvetica" w:hAnsi="Helvetica" w:cs="Helvetica"/>
          <w:sz w:val="22"/>
          <w:szCs w:val="22"/>
          <w:lang w:val="fr-FR"/>
        </w:rPr>
        <w:t> </w:t>
      </w:r>
      <w:r>
        <w:rPr>
          <w:rFonts w:ascii="Helvetica" w:eastAsia="Helvetica" w:hAnsi="Helvetica" w:cs="Helvetica"/>
          <w:sz w:val="22"/>
          <w:szCs w:val="22"/>
          <w:lang w:val="fr-FR"/>
        </w:rPr>
        <w:t>résumer</w:t>
      </w:r>
      <w:r w:rsidR="00971E33">
        <w:rPr>
          <w:rFonts w:ascii="Helvetica" w:eastAsia="Helvetica" w:hAnsi="Helvetica" w:cs="Helvetica"/>
          <w:sz w:val="22"/>
          <w:szCs w:val="22"/>
          <w:lang w:val="fr-FR"/>
        </w:rPr>
        <w:t> </w:t>
      </w:r>
      <w:r>
        <w:rPr>
          <w:rFonts w:ascii="Helvetica" w:eastAsia="Helvetica" w:hAnsi="Helvetica" w:cs="Helvetica"/>
          <w:sz w:val="22"/>
          <w:szCs w:val="22"/>
          <w:lang w:val="fr-FR"/>
        </w:rPr>
        <w:t xml:space="preserve">» </w:t>
      </w:r>
      <w:r>
        <w:rPr>
          <w:rFonts w:ascii="Helvetica" w:eastAsia="Helvetica" w:hAnsi="Helvetica" w:cs="Helvetica"/>
          <w:sz w:val="22"/>
          <w:szCs w:val="22"/>
          <w:lang w:val="fr-FR"/>
        </w:rPr>
        <w:t>ces connaissances, au sens de «</w:t>
      </w:r>
      <w:r w:rsidR="00971E33">
        <w:rPr>
          <w:rFonts w:ascii="Helvetica" w:eastAsia="Helvetica" w:hAnsi="Helvetica" w:cs="Helvetica"/>
          <w:sz w:val="22"/>
          <w:szCs w:val="22"/>
          <w:lang w:val="fr-FR"/>
        </w:rPr>
        <w:t> </w:t>
      </w:r>
      <w:r>
        <w:rPr>
          <w:rFonts w:ascii="Helvetica" w:eastAsia="Helvetica" w:hAnsi="Helvetica" w:cs="Helvetica"/>
          <w:sz w:val="22"/>
          <w:szCs w:val="22"/>
          <w:lang w:val="fr-FR"/>
        </w:rPr>
        <w:t>au fait, pourquoi fait-on cela de cette façon ?</w:t>
      </w:r>
      <w:r w:rsidR="00971E33">
        <w:rPr>
          <w:rFonts w:ascii="Helvetica" w:eastAsia="Helvetica" w:hAnsi="Helvetica" w:cs="Helvetica"/>
          <w:sz w:val="22"/>
          <w:szCs w:val="22"/>
          <w:lang w:val="fr-FR"/>
        </w:rPr>
        <w:t> </w:t>
      </w:r>
      <w:r>
        <w:rPr>
          <w:rFonts w:ascii="Helvetica" w:eastAsia="Helvetica" w:hAnsi="Helvetica" w:cs="Helvetica"/>
          <w:sz w:val="22"/>
          <w:szCs w:val="22"/>
          <w:lang w:val="fr-FR"/>
        </w:rPr>
        <w:t>». Les personnes intéressées sont priées de nous contacter !</w:t>
      </w:r>
    </w:p>
    <w:p w14:paraId="205AD79B" w14:textId="77777777" w:rsidR="003C674B" w:rsidRPr="008D08E4" w:rsidRDefault="003C674B" w:rsidP="00D538DB">
      <w:pPr>
        <w:pStyle w:val="BodyText"/>
        <w:spacing w:before="43" w:line="276" w:lineRule="auto"/>
        <w:ind w:left="116" w:right="114"/>
        <w:jc w:val="both"/>
        <w:rPr>
          <w:rFonts w:ascii="Helvetica" w:hAnsi="Helvetica" w:cs="Helvetica"/>
          <w:sz w:val="22"/>
          <w:szCs w:val="22"/>
          <w:lang w:val="fr-CA"/>
        </w:rPr>
      </w:pPr>
    </w:p>
    <w:p w14:paraId="580E1D50" w14:textId="2F22F120" w:rsidR="003C674B" w:rsidRPr="008D08E4" w:rsidRDefault="00F02A09" w:rsidP="003C674B">
      <w:pPr>
        <w:pStyle w:val="BodyText"/>
        <w:spacing w:before="1"/>
        <w:ind w:left="156" w:right="229"/>
        <w:jc w:val="both"/>
        <w:rPr>
          <w:rFonts w:ascii="Helvetica" w:hAnsi="Helvetica" w:cs="Helvetica"/>
          <w:lang w:val="fr-CA"/>
        </w:rPr>
      </w:pPr>
      <w:r>
        <w:rPr>
          <w:rFonts w:ascii="Helvetica" w:eastAsia="Helvetica" w:hAnsi="Helvetica" w:cs="Helvetica"/>
          <w:lang w:val="fr-FR"/>
        </w:rPr>
        <w:t>Le groupe de travail n</w:t>
      </w:r>
      <w:r w:rsidR="00971E33">
        <w:rPr>
          <w:rFonts w:ascii="Helvetica" w:eastAsia="Helvetica" w:hAnsi="Helvetica" w:cs="Helvetica"/>
          <w:lang w:val="fr-FR"/>
        </w:rPr>
        <w:t>’</w:t>
      </w:r>
      <w:r>
        <w:rPr>
          <w:rFonts w:ascii="Helvetica" w:eastAsia="Helvetica" w:hAnsi="Helvetica" w:cs="Helvetica"/>
          <w:lang w:val="fr-FR"/>
        </w:rPr>
        <w:t xml:space="preserve">a </w:t>
      </w:r>
      <w:r>
        <w:rPr>
          <w:rFonts w:ascii="Helvetica" w:eastAsia="Helvetica" w:hAnsi="Helvetica" w:cs="Helvetica"/>
          <w:lang w:val="fr-FR"/>
        </w:rPr>
        <w:t>malheureusement pas été actif depuis sa dernière réunion, en février 2020. D’un côté, nous aurions préféré nous rencontrer en personne, mais le créneau estival pour se faire était trop court. Par ailleurs, notre charge de travail respective a été très lour</w:t>
      </w:r>
      <w:r>
        <w:rPr>
          <w:rFonts w:ascii="Helvetica" w:eastAsia="Helvetica" w:hAnsi="Helvetica" w:cs="Helvetica"/>
          <w:lang w:val="fr-FR"/>
        </w:rPr>
        <w:t>de l’an passé</w:t>
      </w:r>
      <w:r>
        <w:rPr>
          <w:rFonts w:ascii="Helvetica" w:eastAsia="Helvetica" w:hAnsi="Helvetica" w:cs="Helvetica"/>
          <w:lang w:val="fr-FR"/>
        </w:rPr>
        <w:t xml:space="preserve">, ce qui signifie qu’aucune réunion virtuelle n’a pu être organisée. </w:t>
      </w:r>
    </w:p>
    <w:p w14:paraId="30877542" w14:textId="77777777" w:rsidR="003C674B" w:rsidRPr="008D08E4" w:rsidRDefault="003C674B" w:rsidP="003C674B">
      <w:pPr>
        <w:pStyle w:val="BodyText"/>
        <w:rPr>
          <w:rFonts w:ascii="Helvetica" w:hAnsi="Helvetica" w:cs="Helvetica"/>
          <w:sz w:val="22"/>
          <w:lang w:val="fr-CA"/>
        </w:rPr>
      </w:pPr>
    </w:p>
    <w:p w14:paraId="57AA2DBB" w14:textId="77777777" w:rsidR="003C674B" w:rsidRPr="008D08E4" w:rsidRDefault="00F02A09" w:rsidP="003C674B">
      <w:pPr>
        <w:spacing w:before="186"/>
        <w:ind w:left="156"/>
        <w:rPr>
          <w:rFonts w:ascii="Helvetica" w:hAnsi="Helvetica" w:cs="Helvetica"/>
          <w:b/>
          <w:sz w:val="24"/>
          <w:lang w:val="fr-CA"/>
        </w:rPr>
      </w:pPr>
      <w:r>
        <w:rPr>
          <w:rFonts w:ascii="Helvetica" w:eastAsia="Helvetica" w:hAnsi="Helvetica" w:cs="Helvetica"/>
          <w:b/>
          <w:bCs/>
          <w:sz w:val="24"/>
          <w:szCs w:val="24"/>
          <w:lang w:val="fr-FR"/>
        </w:rPr>
        <w:t>Activités proposées entre mars 2021 et février 2022</w:t>
      </w:r>
    </w:p>
    <w:p w14:paraId="36A94716" w14:textId="2CCF0BFD" w:rsidR="003C674B" w:rsidRPr="008D08E4" w:rsidRDefault="00F02A09" w:rsidP="003C674B">
      <w:pPr>
        <w:pStyle w:val="BodyText"/>
        <w:spacing w:before="227"/>
        <w:ind w:left="156" w:right="92"/>
        <w:jc w:val="both"/>
        <w:rPr>
          <w:rFonts w:ascii="Helvetica" w:hAnsi="Helvetica" w:cs="Helvetica"/>
          <w:lang w:val="fr-CA"/>
        </w:rPr>
      </w:pPr>
      <w:r>
        <w:rPr>
          <w:rFonts w:ascii="Helvetica" w:eastAsia="Helvetica" w:hAnsi="Helvetica" w:cs="Helvetica"/>
          <w:lang w:val="fr-FR"/>
        </w:rPr>
        <w:t>Le groupe de travail prévoit un atelier d</w:t>
      </w:r>
      <w:r w:rsidR="00971E33">
        <w:rPr>
          <w:rFonts w:ascii="Helvetica" w:eastAsia="Helvetica" w:hAnsi="Helvetica" w:cs="Helvetica"/>
          <w:lang w:val="fr-FR"/>
        </w:rPr>
        <w:t>’</w:t>
      </w:r>
      <w:r>
        <w:rPr>
          <w:rFonts w:ascii="Helvetica" w:eastAsia="Helvetica" w:hAnsi="Helvetica" w:cs="Helvetica"/>
          <w:lang w:val="fr-FR"/>
        </w:rPr>
        <w:t>une journée en juin 2021. Ce jour-là, nous débattrons de l’actualité du développement de la méthodologie de cartographie des sols en Sui</w:t>
      </w:r>
      <w:r>
        <w:rPr>
          <w:rFonts w:ascii="Helvetica" w:eastAsia="Helvetica" w:hAnsi="Helvetica" w:cs="Helvetica"/>
          <w:lang w:val="fr-FR"/>
        </w:rPr>
        <w:t>sse. À cette occasion, nous présenterons et débattrons des réflexions des cantons, des possibilités de renouvellement méthodologique, du concept de cartographie des sols à l’échelle nationale ou encore du lieu physique de la révision du protocole de cartog</w:t>
      </w:r>
      <w:r>
        <w:rPr>
          <w:rFonts w:ascii="Helvetica" w:eastAsia="Helvetica" w:hAnsi="Helvetica" w:cs="Helvetica"/>
          <w:lang w:val="fr-FR"/>
        </w:rPr>
        <w:t xml:space="preserve">raphie. </w:t>
      </w:r>
    </w:p>
    <w:p w14:paraId="1718DCE7" w14:textId="77777777" w:rsidR="003C674B" w:rsidRPr="003C674B" w:rsidRDefault="00F02A09" w:rsidP="003C674B">
      <w:pPr>
        <w:pStyle w:val="BodyText"/>
        <w:spacing w:before="227"/>
        <w:ind w:left="156" w:right="92"/>
        <w:jc w:val="both"/>
        <w:rPr>
          <w:rFonts w:ascii="Helvetica" w:hAnsi="Helvetica" w:cs="Helvetica"/>
          <w:lang w:val="de-CH"/>
        </w:rPr>
      </w:pPr>
      <w:r>
        <w:rPr>
          <w:rFonts w:ascii="Helvetica" w:eastAsia="Helvetica" w:hAnsi="Helvetica" w:cs="Helvetica"/>
          <w:lang w:val="fr-FR"/>
        </w:rPr>
        <w:t>Le groupe de travail a prévu une à deux rencontres courtes, chacune d’environ une demi-journée. Les thèmes envisagés sont les suivants :</w:t>
      </w:r>
    </w:p>
    <w:p w14:paraId="2FDF4F74" w14:textId="77777777" w:rsidR="003C674B" w:rsidRPr="003C674B" w:rsidRDefault="003C674B" w:rsidP="003C674B">
      <w:pPr>
        <w:pStyle w:val="BodyText"/>
        <w:spacing w:before="4"/>
        <w:rPr>
          <w:rFonts w:ascii="Helvetica" w:hAnsi="Helvetica" w:cs="Helvetica"/>
          <w:sz w:val="18"/>
          <w:lang w:val="de-CH"/>
        </w:rPr>
      </w:pPr>
    </w:p>
    <w:p w14:paraId="24F7DE33" w14:textId="77777777" w:rsidR="003C674B" w:rsidRPr="008D08E4" w:rsidRDefault="00F02A09" w:rsidP="003C674B">
      <w:pPr>
        <w:pStyle w:val="ListParagraph"/>
        <w:widowControl w:val="0"/>
        <w:numPr>
          <w:ilvl w:val="0"/>
          <w:numId w:val="6"/>
        </w:numPr>
        <w:tabs>
          <w:tab w:val="left" w:pos="875"/>
          <w:tab w:val="left" w:pos="876"/>
        </w:tabs>
        <w:spacing w:after="0" w:line="240" w:lineRule="auto"/>
        <w:ind w:right="349"/>
        <w:contextualSpacing w:val="0"/>
        <w:rPr>
          <w:rFonts w:ascii="Helvetica" w:hAnsi="Helvetica" w:cs="Helvetica"/>
          <w:sz w:val="20"/>
          <w:lang w:val="fr-CA"/>
        </w:rPr>
      </w:pPr>
      <w:r>
        <w:rPr>
          <w:rFonts w:ascii="Helvetica" w:eastAsia="Helvetica" w:hAnsi="Helvetica" w:cs="Helvetica"/>
          <w:sz w:val="20"/>
          <w:szCs w:val="20"/>
          <w:lang w:val="fr-FR"/>
        </w:rPr>
        <w:t>Traçage des échantillons de sol avec codes</w:t>
      </w:r>
      <w:r>
        <w:rPr>
          <w:rFonts w:ascii="Helvetica" w:eastAsia="Helvetica" w:hAnsi="Helvetica" w:cs="Helvetica"/>
          <w:sz w:val="20"/>
          <w:szCs w:val="20"/>
          <w:lang w:val="fr-FR"/>
        </w:rPr>
        <w:noBreakHyphen/>
        <w:t>barres. Liste de laboratoires, banque de données sur le trafic des animaux.</w:t>
      </w:r>
    </w:p>
    <w:p w14:paraId="541401D3" w14:textId="77777777" w:rsidR="003C674B" w:rsidRPr="008D08E4" w:rsidRDefault="00F02A09" w:rsidP="003C674B">
      <w:pPr>
        <w:pStyle w:val="ListParagraph"/>
        <w:widowControl w:val="0"/>
        <w:numPr>
          <w:ilvl w:val="0"/>
          <w:numId w:val="6"/>
        </w:numPr>
        <w:tabs>
          <w:tab w:val="left" w:pos="875"/>
          <w:tab w:val="left" w:pos="876"/>
        </w:tabs>
        <w:spacing w:after="0" w:line="218" w:lineRule="exact"/>
        <w:contextualSpacing w:val="0"/>
        <w:rPr>
          <w:rFonts w:ascii="Helvetica" w:hAnsi="Helvetica" w:cs="Helvetica"/>
          <w:sz w:val="20"/>
          <w:lang w:val="fr-CA"/>
        </w:rPr>
      </w:pPr>
      <w:r>
        <w:rPr>
          <w:rFonts w:ascii="Helvetica" w:eastAsia="Helvetica" w:hAnsi="Helvetica" w:cs="Helvetica"/>
          <w:sz w:val="20"/>
          <w:szCs w:val="20"/>
          <w:lang w:val="fr-FR"/>
        </w:rPr>
        <w:t>Démonstration d</w:t>
      </w:r>
      <w:r>
        <w:rPr>
          <w:rFonts w:ascii="Helvetica" w:eastAsia="Helvetica" w:hAnsi="Helvetica" w:cs="Helvetica"/>
          <w:sz w:val="20"/>
          <w:szCs w:val="20"/>
          <w:lang w:val="fr-FR"/>
        </w:rPr>
        <w:t>’appareils de terrain pour spectroscopie gamma, Vis-NIR et XRF.</w:t>
      </w:r>
    </w:p>
    <w:p w14:paraId="1E96D771" w14:textId="77777777" w:rsidR="003C674B" w:rsidRPr="008D08E4" w:rsidRDefault="00F02A09" w:rsidP="003C674B">
      <w:pPr>
        <w:pStyle w:val="ListParagraph"/>
        <w:widowControl w:val="0"/>
        <w:numPr>
          <w:ilvl w:val="0"/>
          <w:numId w:val="6"/>
        </w:numPr>
        <w:tabs>
          <w:tab w:val="left" w:pos="875"/>
          <w:tab w:val="left" w:pos="876"/>
        </w:tabs>
        <w:spacing w:after="0" w:line="228" w:lineRule="exact"/>
        <w:contextualSpacing w:val="0"/>
        <w:rPr>
          <w:rFonts w:ascii="Helvetica" w:hAnsi="Helvetica" w:cs="Helvetica"/>
          <w:sz w:val="20"/>
          <w:lang w:val="fr-CA"/>
        </w:rPr>
      </w:pPr>
      <w:r>
        <w:rPr>
          <w:rFonts w:ascii="Helvetica" w:eastAsia="Helvetica" w:hAnsi="Helvetica" w:cs="Helvetica"/>
          <w:sz w:val="20"/>
          <w:szCs w:val="20"/>
          <w:lang w:val="fr-FR"/>
        </w:rPr>
        <w:t>Disponibilité de données pédologiques, de licences de données et de données ouvertes.</w:t>
      </w:r>
    </w:p>
    <w:p w14:paraId="1BD3D116" w14:textId="77777777" w:rsidR="003C674B" w:rsidRPr="008D08E4" w:rsidRDefault="00F02A09" w:rsidP="003C674B">
      <w:pPr>
        <w:pStyle w:val="ListParagraph"/>
        <w:widowControl w:val="0"/>
        <w:numPr>
          <w:ilvl w:val="0"/>
          <w:numId w:val="6"/>
        </w:numPr>
        <w:tabs>
          <w:tab w:val="left" w:pos="875"/>
          <w:tab w:val="left" w:pos="876"/>
        </w:tabs>
        <w:spacing w:after="0" w:line="238" w:lineRule="exact"/>
        <w:contextualSpacing w:val="0"/>
        <w:rPr>
          <w:rFonts w:ascii="Helvetica" w:hAnsi="Helvetica" w:cs="Helvetica"/>
          <w:sz w:val="20"/>
          <w:lang w:val="fr-CA"/>
        </w:rPr>
      </w:pPr>
      <w:r>
        <w:rPr>
          <w:rFonts w:ascii="Helvetica" w:eastAsia="Helvetica" w:hAnsi="Helvetica" w:cs="Helvetica"/>
          <w:sz w:val="20"/>
          <w:szCs w:val="20"/>
          <w:lang w:val="fr-FR"/>
        </w:rPr>
        <w:t>Capture numérique de relevés de terrain pédologiques.</w:t>
      </w:r>
    </w:p>
    <w:p w14:paraId="2808F3F6" w14:textId="77777777" w:rsidR="003C674B" w:rsidRPr="008D08E4" w:rsidRDefault="003C674B" w:rsidP="003C674B">
      <w:pPr>
        <w:pStyle w:val="BodyText"/>
        <w:spacing w:before="1"/>
        <w:rPr>
          <w:rFonts w:ascii="Helvetica" w:hAnsi="Helvetica" w:cs="Helvetica"/>
          <w:lang w:val="fr-CA"/>
        </w:rPr>
      </w:pPr>
    </w:p>
    <w:p w14:paraId="7A83FC54" w14:textId="140D1592" w:rsidR="003C674B" w:rsidRPr="008D08E4" w:rsidRDefault="00F02A09" w:rsidP="003C674B">
      <w:pPr>
        <w:pStyle w:val="BodyText"/>
        <w:ind w:left="156" w:right="212"/>
        <w:jc w:val="both"/>
        <w:rPr>
          <w:rFonts w:ascii="Helvetica" w:hAnsi="Helvetica" w:cs="Helvetica"/>
          <w:lang w:val="fr-CA"/>
        </w:rPr>
      </w:pPr>
      <w:r>
        <w:rPr>
          <w:rFonts w:ascii="Helvetica" w:eastAsia="Helvetica" w:hAnsi="Helvetica" w:cs="Helvetica"/>
          <w:lang w:val="fr-FR"/>
        </w:rPr>
        <w:t xml:space="preserve">Les données dépendent de la disponibilité des intervenant·es et seront </w:t>
      </w:r>
      <w:r>
        <w:rPr>
          <w:rFonts w:ascii="Helvetica" w:eastAsia="Helvetica" w:hAnsi="Helvetica" w:cs="Helvetica"/>
          <w:lang w:val="fr-FR"/>
        </w:rPr>
        <w:t>régulièrement communiquées au moyen de la liste de diffusion électronique</w:t>
      </w:r>
      <w:hyperlink r:id="rId11" w:history="1">
        <w:r>
          <w:rPr>
            <w:rFonts w:ascii="Helvetica" w:eastAsia="Helvetica" w:hAnsi="Helvetica" w:cs="Helvetica"/>
            <w:lang w:val="fr-FR"/>
          </w:rPr>
          <w:t xml:space="preserve"> wg-soil40-announce@lists.soil.ch</w:t>
        </w:r>
      </w:hyperlink>
      <w:r>
        <w:rPr>
          <w:rFonts w:ascii="Helvetica" w:eastAsia="Helvetica" w:hAnsi="Helvetica" w:cs="Helvetica"/>
          <w:lang w:val="fr-FR"/>
        </w:rPr>
        <w:t>. Tous les membr</w:t>
      </w:r>
      <w:r>
        <w:rPr>
          <w:rFonts w:ascii="Helvetica" w:eastAsia="Helvetica" w:hAnsi="Helvetica" w:cs="Helvetica"/>
          <w:lang w:val="fr-FR"/>
        </w:rPr>
        <w:t>es de la SSP sont les bienvenu·es.</w:t>
      </w:r>
    </w:p>
    <w:p w14:paraId="34742C29" w14:textId="77777777" w:rsidR="003C674B" w:rsidRPr="008D08E4" w:rsidRDefault="003C674B" w:rsidP="003C674B">
      <w:pPr>
        <w:pStyle w:val="BodyText"/>
        <w:ind w:left="156" w:right="212"/>
        <w:jc w:val="both"/>
        <w:rPr>
          <w:rFonts w:ascii="Helvetica" w:hAnsi="Helvetica" w:cs="Helvetica"/>
          <w:lang w:val="fr-CA"/>
        </w:rPr>
      </w:pPr>
    </w:p>
    <w:p w14:paraId="67CEEE4B" w14:textId="77777777" w:rsidR="003C674B" w:rsidRPr="008D08E4" w:rsidRDefault="003C674B" w:rsidP="003C674B">
      <w:pPr>
        <w:pStyle w:val="BodyText"/>
        <w:ind w:left="156" w:right="212"/>
        <w:jc w:val="both"/>
        <w:rPr>
          <w:rFonts w:ascii="Helvetica" w:hAnsi="Helvetica" w:cs="Helvetica"/>
          <w:lang w:val="fr-CA"/>
        </w:rPr>
      </w:pPr>
    </w:p>
    <w:p w14:paraId="0898A571" w14:textId="77777777" w:rsidR="003C674B" w:rsidRPr="008D08E4" w:rsidRDefault="00F02A09" w:rsidP="003C674B">
      <w:pPr>
        <w:pStyle w:val="BodyText"/>
        <w:ind w:left="156" w:right="212"/>
        <w:jc w:val="both"/>
        <w:rPr>
          <w:rFonts w:ascii="Helvetica" w:hAnsi="Helvetica" w:cs="Helvetica"/>
          <w:lang w:val="fr-CA"/>
        </w:rPr>
      </w:pPr>
      <w:r>
        <w:rPr>
          <w:rFonts w:ascii="Helvetica" w:eastAsia="Helvetica" w:hAnsi="Helvetica" w:cs="Helvetica"/>
          <w:lang w:val="fr-FR"/>
        </w:rPr>
        <w:t xml:space="preserve">Aujourd’hui, les trois membres du comité de direction travaillent à la HAFL ou au Centre de compétences sur les sols, CCSols, qui est affilié </w:t>
      </w:r>
      <w:r>
        <w:rPr>
          <w:rFonts w:ascii="Helvetica" w:eastAsia="Helvetica" w:hAnsi="Helvetica" w:cs="Helvetica"/>
          <w:lang w:val="fr-FR"/>
        </w:rPr>
        <w:t>à la HAFL (la direction était autrefois affiliée à la HAFL, à Agroscope et à l’ETH Zurich). Nous aimerions que d’autres organismes représentés dans ce groupe de travail s’investissent et proposent des thèmes, des lieux, etc. Les personnes intéressées voula</w:t>
      </w:r>
      <w:r>
        <w:rPr>
          <w:rFonts w:ascii="Helvetica" w:eastAsia="Helvetica" w:hAnsi="Helvetica" w:cs="Helvetica"/>
          <w:lang w:val="fr-FR"/>
        </w:rPr>
        <w:t xml:space="preserve">nt apporter une aide ponctuelle sont également les bienvenues ! </w:t>
      </w:r>
    </w:p>
    <w:p w14:paraId="630F8CA2" w14:textId="77777777" w:rsidR="003C674B" w:rsidRPr="008D08E4" w:rsidRDefault="003C674B" w:rsidP="00D538DB">
      <w:pPr>
        <w:pStyle w:val="BodyText"/>
        <w:spacing w:before="43" w:line="276" w:lineRule="auto"/>
        <w:ind w:left="116" w:right="114"/>
        <w:jc w:val="both"/>
        <w:rPr>
          <w:rFonts w:ascii="Helvetica" w:hAnsi="Helvetica" w:cs="Helvetica"/>
          <w:sz w:val="22"/>
          <w:szCs w:val="22"/>
          <w:lang w:val="fr-CA"/>
        </w:rPr>
      </w:pPr>
    </w:p>
    <w:p w14:paraId="6692FF9C" w14:textId="77777777" w:rsidR="007B4CF7" w:rsidRPr="008D08E4" w:rsidRDefault="00F02A09" w:rsidP="007B4CF7">
      <w:pPr>
        <w:spacing w:before="240" w:line="240" w:lineRule="auto"/>
        <w:rPr>
          <w:b/>
          <w:sz w:val="24"/>
          <w:lang w:val="fr-CA"/>
        </w:rPr>
      </w:pPr>
      <w:r>
        <w:rPr>
          <w:rFonts w:ascii="Calibri" w:eastAsia="Calibri" w:hAnsi="Calibri" w:cs="Times New Roman"/>
          <w:b/>
          <w:bCs/>
          <w:sz w:val="24"/>
          <w:szCs w:val="24"/>
          <w:lang w:val="fr-FR"/>
        </w:rPr>
        <w:t>Assemblée générale de la SSP</w:t>
      </w:r>
    </w:p>
    <w:p w14:paraId="3064FEEE" w14:textId="5EB47B27" w:rsidR="007B4CF7" w:rsidRPr="008D08E4" w:rsidRDefault="00F02A09" w:rsidP="007B4CF7">
      <w:pPr>
        <w:spacing w:before="240" w:line="240" w:lineRule="auto"/>
        <w:rPr>
          <w:lang w:val="fr-CA"/>
        </w:rPr>
      </w:pPr>
      <w:r>
        <w:rPr>
          <w:rFonts w:ascii="Calibri" w:eastAsia="Calibri" w:hAnsi="Calibri" w:cs="Times New Roman"/>
          <w:lang w:val="fr-FR"/>
        </w:rPr>
        <w:t>L’assem</w:t>
      </w:r>
      <w:r>
        <w:rPr>
          <w:rFonts w:ascii="Calibri" w:eastAsia="Calibri" w:hAnsi="Calibri" w:cs="Times New Roman"/>
          <w:lang w:val="fr-FR"/>
        </w:rPr>
        <w:t>blée générale doit normalement se tenir au cours du premier trimestre de l’année afin de permettre à la SSP de continuer ses activités. Normalement, l’AG se tient en même temps que le congrès annuel. En raison de la pandémie, le congrès joint avec la SSA a</w:t>
      </w:r>
      <w:r>
        <w:rPr>
          <w:rFonts w:ascii="Calibri" w:eastAsia="Calibri" w:hAnsi="Calibri" w:cs="Times New Roman"/>
          <w:lang w:val="fr-FR"/>
        </w:rPr>
        <w:t xml:space="preserve"> dû être repoussé, et l’AG a dû se dérouler de manière virtuelle. La préparation de l</w:t>
      </w:r>
      <w:r w:rsidR="00971E33">
        <w:rPr>
          <w:rFonts w:ascii="Calibri" w:eastAsia="Calibri" w:hAnsi="Calibri" w:cs="Times New Roman"/>
          <w:lang w:val="fr-FR"/>
        </w:rPr>
        <w:t>’</w:t>
      </w:r>
      <w:r>
        <w:rPr>
          <w:rFonts w:ascii="Calibri" w:eastAsia="Calibri" w:hAnsi="Calibri" w:cs="Times New Roman"/>
          <w:lang w:val="fr-FR"/>
        </w:rPr>
        <w:t>assemblée générale virtuelle a entraîné des retards, de sorte que l</w:t>
      </w:r>
      <w:r w:rsidR="00971E33">
        <w:rPr>
          <w:rFonts w:ascii="Calibri" w:eastAsia="Calibri" w:hAnsi="Calibri" w:cs="Times New Roman"/>
          <w:lang w:val="fr-FR"/>
        </w:rPr>
        <w:t>’</w:t>
      </w:r>
      <w:r>
        <w:rPr>
          <w:rFonts w:ascii="Calibri" w:eastAsia="Calibri" w:hAnsi="Calibri" w:cs="Times New Roman"/>
          <w:lang w:val="fr-FR"/>
        </w:rPr>
        <w:t>assemblée générale n</w:t>
      </w:r>
      <w:r w:rsidR="00971E33">
        <w:rPr>
          <w:rFonts w:ascii="Calibri" w:eastAsia="Calibri" w:hAnsi="Calibri" w:cs="Times New Roman"/>
          <w:lang w:val="fr-FR"/>
        </w:rPr>
        <w:t>’</w:t>
      </w:r>
      <w:r>
        <w:rPr>
          <w:rFonts w:ascii="Calibri" w:eastAsia="Calibri" w:hAnsi="Calibri" w:cs="Times New Roman"/>
          <w:lang w:val="fr-FR"/>
        </w:rPr>
        <w:t>a pas pu commencer avant le 14</w:t>
      </w:r>
      <w:r w:rsidR="00971E33">
        <w:rPr>
          <w:rFonts w:ascii="Calibri" w:eastAsia="Calibri" w:hAnsi="Calibri" w:cs="Times New Roman"/>
          <w:lang w:val="fr-FR"/>
        </w:rPr>
        <w:t> </w:t>
      </w:r>
      <w:r>
        <w:rPr>
          <w:rFonts w:ascii="Calibri" w:eastAsia="Calibri" w:hAnsi="Calibri" w:cs="Times New Roman"/>
          <w:lang w:val="fr-FR"/>
        </w:rPr>
        <w:t>août. En raison de problèmes d</w:t>
      </w:r>
      <w:r w:rsidR="00971E33">
        <w:rPr>
          <w:rFonts w:ascii="Calibri" w:eastAsia="Calibri" w:hAnsi="Calibri" w:cs="Times New Roman"/>
          <w:lang w:val="fr-FR"/>
        </w:rPr>
        <w:t>’</w:t>
      </w:r>
      <w:r>
        <w:rPr>
          <w:rFonts w:ascii="Calibri" w:eastAsia="Calibri" w:hAnsi="Calibri" w:cs="Times New Roman"/>
          <w:lang w:val="fr-FR"/>
        </w:rPr>
        <w:t>envoi du lien d</w:t>
      </w:r>
      <w:r w:rsidR="00971E33">
        <w:rPr>
          <w:rFonts w:ascii="Calibri" w:eastAsia="Calibri" w:hAnsi="Calibri" w:cs="Times New Roman"/>
          <w:lang w:val="fr-FR"/>
        </w:rPr>
        <w:t>’</w:t>
      </w:r>
      <w:r>
        <w:rPr>
          <w:rFonts w:ascii="Calibri" w:eastAsia="Calibri" w:hAnsi="Calibri" w:cs="Times New Roman"/>
          <w:lang w:val="fr-FR"/>
        </w:rPr>
        <w:t>inv</w:t>
      </w:r>
      <w:r>
        <w:rPr>
          <w:rFonts w:ascii="Calibri" w:eastAsia="Calibri" w:hAnsi="Calibri" w:cs="Times New Roman"/>
          <w:lang w:val="fr-FR"/>
        </w:rPr>
        <w:t>itation, l</w:t>
      </w:r>
      <w:r w:rsidR="00971E33">
        <w:rPr>
          <w:rFonts w:ascii="Calibri" w:eastAsia="Calibri" w:hAnsi="Calibri" w:cs="Times New Roman"/>
          <w:lang w:val="fr-FR"/>
        </w:rPr>
        <w:t>’</w:t>
      </w:r>
      <w:r>
        <w:rPr>
          <w:rFonts w:ascii="Calibri" w:eastAsia="Calibri" w:hAnsi="Calibri" w:cs="Times New Roman"/>
          <w:lang w:val="fr-FR"/>
        </w:rPr>
        <w:t>AG a été prolongée de quelques jours au-delà des deux semaines initialement prévues et a été clôturée le 10</w:t>
      </w:r>
      <w:r w:rsidR="00971E33">
        <w:rPr>
          <w:rFonts w:ascii="Calibri" w:eastAsia="Calibri" w:hAnsi="Calibri" w:cs="Times New Roman"/>
          <w:lang w:val="fr-FR"/>
        </w:rPr>
        <w:t> </w:t>
      </w:r>
      <w:r>
        <w:rPr>
          <w:rFonts w:ascii="Calibri" w:eastAsia="Calibri" w:hAnsi="Calibri" w:cs="Times New Roman"/>
          <w:lang w:val="fr-FR"/>
        </w:rPr>
        <w:t xml:space="preserve">septembre 2020. </w:t>
      </w:r>
    </w:p>
    <w:p w14:paraId="2D94C295" w14:textId="77777777" w:rsidR="007B4CF7" w:rsidRPr="008D08E4" w:rsidRDefault="00F02A09" w:rsidP="007B4CF7">
      <w:pPr>
        <w:spacing w:before="240" w:line="240" w:lineRule="auto"/>
        <w:rPr>
          <w:b/>
          <w:sz w:val="24"/>
          <w:lang w:val="fr-CA"/>
        </w:rPr>
      </w:pPr>
      <w:r>
        <w:rPr>
          <w:rFonts w:ascii="Calibri" w:eastAsia="Calibri" w:hAnsi="Calibri" w:cs="Times New Roman"/>
          <w:b/>
          <w:bCs/>
          <w:sz w:val="24"/>
          <w:szCs w:val="24"/>
          <w:lang w:val="fr-FR"/>
        </w:rPr>
        <w:t>Congrès annuel de la SSP</w:t>
      </w:r>
    </w:p>
    <w:p w14:paraId="3EF9AAF7" w14:textId="313FB39D" w:rsidR="007B4CF7" w:rsidRPr="008D08E4" w:rsidRDefault="00F02A09" w:rsidP="007B4CF7">
      <w:pPr>
        <w:spacing w:before="240" w:line="240" w:lineRule="auto"/>
        <w:rPr>
          <w:bCs/>
          <w:sz w:val="24"/>
          <w:lang w:val="fr-CA"/>
        </w:rPr>
      </w:pPr>
      <w:r>
        <w:rPr>
          <w:rFonts w:ascii="Calibri" w:eastAsia="Calibri" w:hAnsi="Calibri" w:cs="Times New Roman"/>
          <w:bCs/>
          <w:sz w:val="24"/>
          <w:szCs w:val="24"/>
          <w:lang w:val="fr-FR"/>
        </w:rPr>
        <w:lastRenderedPageBreak/>
        <w:t>Le congrès annuel joint avec la SSA (Société suisse d</w:t>
      </w:r>
      <w:r w:rsidR="00971E33">
        <w:rPr>
          <w:rFonts w:ascii="Calibri" w:eastAsia="Calibri" w:hAnsi="Calibri" w:cs="Times New Roman"/>
          <w:bCs/>
          <w:sz w:val="24"/>
          <w:szCs w:val="24"/>
          <w:lang w:val="fr-FR"/>
        </w:rPr>
        <w:t>’</w:t>
      </w:r>
      <w:r>
        <w:rPr>
          <w:rFonts w:ascii="Calibri" w:eastAsia="Calibri" w:hAnsi="Calibri" w:cs="Times New Roman"/>
          <w:bCs/>
          <w:sz w:val="24"/>
          <w:szCs w:val="24"/>
          <w:lang w:val="fr-FR"/>
        </w:rPr>
        <w:t>agronomie) a été annulé en raison de la pandémie de COVID-19 et repoussé à 2022.</w:t>
      </w:r>
    </w:p>
    <w:p w14:paraId="0B20A199" w14:textId="77777777" w:rsidR="007B4CF7" w:rsidRPr="008D08E4" w:rsidRDefault="00F02A09" w:rsidP="007B4CF7">
      <w:pPr>
        <w:spacing w:before="240" w:line="240" w:lineRule="auto"/>
        <w:rPr>
          <w:b/>
          <w:sz w:val="24"/>
          <w:lang w:val="fr-CA"/>
        </w:rPr>
      </w:pPr>
      <w:r>
        <w:rPr>
          <w:rFonts w:ascii="Calibri" w:eastAsia="Calibri" w:hAnsi="Calibri" w:cs="Times New Roman"/>
          <w:b/>
          <w:bCs/>
          <w:sz w:val="24"/>
          <w:szCs w:val="24"/>
          <w:lang w:val="fr-FR"/>
        </w:rPr>
        <w:t>Excursion annuelle de la SSP</w:t>
      </w:r>
    </w:p>
    <w:p w14:paraId="7DE41237" w14:textId="19B671BE" w:rsidR="007B4CF7" w:rsidRPr="008D08E4" w:rsidRDefault="00F02A09" w:rsidP="007B4CF7">
      <w:pPr>
        <w:spacing w:before="240" w:line="240" w:lineRule="auto"/>
        <w:rPr>
          <w:lang w:val="fr-CA"/>
        </w:rPr>
      </w:pPr>
      <w:r>
        <w:rPr>
          <w:rFonts w:ascii="Calibri" w:eastAsia="Calibri" w:hAnsi="Calibri" w:cs="Times New Roman"/>
          <w:lang w:val="fr-FR"/>
        </w:rPr>
        <w:t>Le bureau de gestion aurait normalement participé à l’organisation d’une</w:t>
      </w:r>
      <w:r>
        <w:rPr>
          <w:rFonts w:ascii="Calibri" w:eastAsia="Calibri" w:hAnsi="Calibri" w:cs="Times New Roman"/>
          <w:lang w:val="fr-FR"/>
        </w:rPr>
        <w:t xml:space="preserve"> excursion de deux jours en 2020, qui devait se dérouler dans le cadre d’Eurosoil</w:t>
      </w:r>
      <w:r w:rsidR="00971E33">
        <w:rPr>
          <w:rFonts w:ascii="Calibri" w:eastAsia="Calibri" w:hAnsi="Calibri" w:cs="Times New Roman"/>
          <w:lang w:val="fr-FR"/>
        </w:rPr>
        <w:t> </w:t>
      </w:r>
      <w:r>
        <w:rPr>
          <w:rFonts w:ascii="Calibri" w:eastAsia="Calibri" w:hAnsi="Calibri" w:cs="Times New Roman"/>
          <w:lang w:val="fr-FR"/>
        </w:rPr>
        <w:t>2020. En raison de la pandémie de COVID-19, Eurosoil a été reporté à 2021 et l</w:t>
      </w:r>
      <w:r w:rsidR="00971E33">
        <w:rPr>
          <w:rFonts w:ascii="Calibri" w:eastAsia="Calibri" w:hAnsi="Calibri" w:cs="Times New Roman"/>
          <w:lang w:val="fr-FR"/>
        </w:rPr>
        <w:t>’</w:t>
      </w:r>
      <w:r>
        <w:rPr>
          <w:rFonts w:ascii="Calibri" w:eastAsia="Calibri" w:hAnsi="Calibri" w:cs="Times New Roman"/>
          <w:lang w:val="fr-FR"/>
        </w:rPr>
        <w:t>excursion annuelle a été annulée.</w:t>
      </w:r>
    </w:p>
    <w:p w14:paraId="319BCB8E" w14:textId="77777777" w:rsidR="007B4CF7" w:rsidRPr="008D08E4" w:rsidRDefault="00F02A09" w:rsidP="007B4CF7">
      <w:pPr>
        <w:spacing w:before="240" w:line="240" w:lineRule="auto"/>
        <w:rPr>
          <w:b/>
          <w:sz w:val="24"/>
          <w:lang w:val="fr-CA"/>
        </w:rPr>
      </w:pPr>
      <w:r>
        <w:rPr>
          <w:rFonts w:ascii="Calibri" w:eastAsia="Calibri" w:hAnsi="Calibri" w:cs="Times New Roman"/>
          <w:b/>
          <w:bCs/>
          <w:sz w:val="24"/>
          <w:szCs w:val="24"/>
          <w:lang w:val="fr-FR"/>
        </w:rPr>
        <w:t>Accréditation SPSC</w:t>
      </w:r>
    </w:p>
    <w:p w14:paraId="40DCDEED" w14:textId="77777777" w:rsidR="007B4CF7" w:rsidRPr="008D08E4" w:rsidRDefault="00F02A09" w:rsidP="007B4CF7">
      <w:pPr>
        <w:spacing w:before="240" w:line="240" w:lineRule="auto"/>
        <w:rPr>
          <w:lang w:val="fr-CA"/>
        </w:rPr>
      </w:pPr>
      <w:r>
        <w:rPr>
          <w:rFonts w:ascii="Calibri" w:eastAsia="Calibri" w:hAnsi="Calibri" w:cs="Times New Roman"/>
          <w:lang w:val="fr-FR"/>
        </w:rPr>
        <w:t>Le bureau de gestion gère la liste officielle des spécialistes de la protection des sols sur les chantiers. La mise au point des conditions préa</w:t>
      </w:r>
      <w:r>
        <w:rPr>
          <w:rFonts w:ascii="Calibri" w:eastAsia="Calibri" w:hAnsi="Calibri" w:cs="Times New Roman"/>
          <w:lang w:val="fr-FR"/>
        </w:rPr>
        <w:t xml:space="preserve">lables et de l’accréditation sera prise en charge par la CSR. Le bureau de gestion a soutenu le travail de la CSR, gérant les modifications et traitant les demandes des personnes intéressées. </w:t>
      </w:r>
    </w:p>
    <w:p w14:paraId="746109DA" w14:textId="4BC9466F" w:rsidR="007B4CF7" w:rsidRPr="008D08E4" w:rsidRDefault="00F02A09" w:rsidP="007B4CF7">
      <w:pPr>
        <w:spacing w:before="240" w:line="240" w:lineRule="auto"/>
        <w:rPr>
          <w:lang w:val="fr-CA"/>
        </w:rPr>
      </w:pPr>
      <w:r>
        <w:rPr>
          <w:rFonts w:ascii="Calibri" w:eastAsia="Calibri" w:hAnsi="Calibri" w:cs="Times New Roman"/>
          <w:lang w:val="fr-FR"/>
        </w:rPr>
        <w:t>17 candidat·es au titre de SPSC-SSP ont déposé un dossier. Ces dossiers ont été préparés et examinés en vue de l’accréditation. 12 de ces candidat·es ont été reconnu·es par la CSR au titre de SPSC-SSP. Par ailleurs, les prérequis d’études sup</w:t>
      </w:r>
      <w:r>
        <w:rPr>
          <w:rFonts w:ascii="Calibri" w:eastAsia="Calibri" w:hAnsi="Calibri" w:cs="Times New Roman"/>
          <w:lang w:val="fr-FR"/>
        </w:rPr>
        <w:t>érieures ont été examinés par 6</w:t>
      </w:r>
      <w:r w:rsidR="00971E33">
        <w:rPr>
          <w:rFonts w:ascii="Calibri" w:eastAsia="Calibri" w:hAnsi="Calibri" w:cs="Times New Roman"/>
          <w:lang w:val="fr-FR"/>
        </w:rPr>
        <w:t> </w:t>
      </w:r>
      <w:r>
        <w:rPr>
          <w:rFonts w:ascii="Calibri" w:eastAsia="Calibri" w:hAnsi="Calibri" w:cs="Times New Roman"/>
          <w:lang w:val="fr-FR"/>
        </w:rPr>
        <w:t>personnes, conformément à l’article</w:t>
      </w:r>
      <w:r w:rsidR="00971E33">
        <w:rPr>
          <w:rFonts w:ascii="Calibri" w:eastAsia="Calibri" w:hAnsi="Calibri" w:cs="Times New Roman"/>
          <w:lang w:val="fr-FR"/>
        </w:rPr>
        <w:t> </w:t>
      </w:r>
      <w:r>
        <w:rPr>
          <w:rFonts w:ascii="Calibri" w:eastAsia="Calibri" w:hAnsi="Calibri" w:cs="Times New Roman"/>
          <w:lang w:val="fr-FR"/>
        </w:rPr>
        <w:t>5 du règlement de reconnaissance. L’examen des prérequis est un service offert gratuitement aux pédologues par le CSR. Toutefois, pour être reconnues, les personnes intéressées doivent éga</w:t>
      </w:r>
      <w:r>
        <w:rPr>
          <w:rFonts w:ascii="Calibri" w:eastAsia="Calibri" w:hAnsi="Calibri" w:cs="Times New Roman"/>
          <w:lang w:val="fr-FR"/>
        </w:rPr>
        <w:t>lement envoyer un dossier et satisfaire à l’ensemble des autres conditions énoncées aux articles</w:t>
      </w:r>
      <w:r w:rsidR="00971E33">
        <w:rPr>
          <w:rFonts w:ascii="Calibri" w:eastAsia="Calibri" w:hAnsi="Calibri" w:cs="Times New Roman"/>
          <w:lang w:val="fr-FR"/>
        </w:rPr>
        <w:t> </w:t>
      </w:r>
      <w:r>
        <w:rPr>
          <w:rFonts w:ascii="Calibri" w:eastAsia="Calibri" w:hAnsi="Calibri" w:cs="Times New Roman"/>
          <w:lang w:val="fr-FR"/>
        </w:rPr>
        <w:t>4 à 9 du règlement de reconnaissance.</w:t>
      </w:r>
    </w:p>
    <w:p w14:paraId="49C3F5A4" w14:textId="77777777" w:rsidR="007B4CF7" w:rsidRPr="008D08E4" w:rsidRDefault="00F02A09" w:rsidP="007B4CF7">
      <w:pPr>
        <w:spacing w:before="240" w:line="240" w:lineRule="auto"/>
        <w:rPr>
          <w:b/>
          <w:sz w:val="24"/>
          <w:lang w:val="fr-CA"/>
        </w:rPr>
      </w:pPr>
      <w:r>
        <w:rPr>
          <w:rFonts w:ascii="Calibri" w:eastAsia="Calibri" w:hAnsi="Calibri" w:cs="Times New Roman"/>
          <w:b/>
          <w:bCs/>
          <w:sz w:val="24"/>
          <w:szCs w:val="24"/>
          <w:lang w:val="fr-FR"/>
        </w:rPr>
        <w:t>Journée de perfectionnement et d’échanges po</w:t>
      </w:r>
      <w:r>
        <w:rPr>
          <w:rFonts w:ascii="Calibri" w:eastAsia="Calibri" w:hAnsi="Calibri" w:cs="Times New Roman"/>
          <w:b/>
          <w:bCs/>
          <w:sz w:val="24"/>
          <w:szCs w:val="24"/>
          <w:lang w:val="fr-FR"/>
        </w:rPr>
        <w:t>ur SPSC</w:t>
      </w:r>
    </w:p>
    <w:p w14:paraId="7DB381BF" w14:textId="53D063B2" w:rsidR="007B4CF7" w:rsidRPr="008D08E4" w:rsidRDefault="00F02A09" w:rsidP="007B4CF7">
      <w:pPr>
        <w:spacing w:before="240" w:line="240" w:lineRule="auto"/>
        <w:rPr>
          <w:lang w:val="fr-CA"/>
        </w:rPr>
      </w:pPr>
      <w:r>
        <w:rPr>
          <w:rFonts w:ascii="Calibri" w:eastAsia="Calibri" w:hAnsi="Calibri" w:cs="Times New Roman"/>
          <w:lang w:val="fr-FR"/>
        </w:rPr>
        <w:t>Les journées de perfectionnement et d’échanges sont organisées annuellement sous l’égide alternée de la SSP et du SANU, avec participation systématique des deux organismes</w:t>
      </w:r>
      <w:r>
        <w:rPr>
          <w:rFonts w:ascii="Calibri" w:eastAsia="Calibri" w:hAnsi="Calibri" w:cs="Times New Roman"/>
          <w:lang w:val="fr-FR"/>
        </w:rPr>
        <w:t xml:space="preserve"> organisateurs. </w:t>
      </w:r>
      <w:r>
        <w:rPr>
          <w:rFonts w:ascii="Calibri" w:eastAsia="Calibri" w:hAnsi="Calibri" w:cs="Times New Roman"/>
          <w:lang w:val="fr-FR"/>
        </w:rPr>
        <w:t>Étant donné qu’aucune journée d’échange n’a pu avoir lieu en 2019, deux journées de perfectionnement et d’échanges ont été organisées en 2020. Le 2</w:t>
      </w:r>
      <w:r w:rsidR="00971E33">
        <w:rPr>
          <w:rFonts w:ascii="Calibri" w:eastAsia="Calibri" w:hAnsi="Calibri" w:cs="Times New Roman"/>
          <w:lang w:val="fr-FR"/>
        </w:rPr>
        <w:t> </w:t>
      </w:r>
      <w:r>
        <w:rPr>
          <w:rFonts w:ascii="Calibri" w:eastAsia="Calibri" w:hAnsi="Calibri" w:cs="Times New Roman"/>
          <w:lang w:val="fr-FR"/>
        </w:rPr>
        <w:t>septembre 2020, la journée d</w:t>
      </w:r>
      <w:r w:rsidR="00971E33">
        <w:rPr>
          <w:rFonts w:ascii="Calibri" w:eastAsia="Calibri" w:hAnsi="Calibri" w:cs="Times New Roman"/>
          <w:lang w:val="fr-FR"/>
        </w:rPr>
        <w:t>’</w:t>
      </w:r>
      <w:r>
        <w:rPr>
          <w:rFonts w:ascii="Calibri" w:eastAsia="Calibri" w:hAnsi="Calibri" w:cs="Times New Roman"/>
          <w:lang w:val="fr-FR"/>
        </w:rPr>
        <w:t>échange «</w:t>
      </w:r>
      <w:r w:rsidR="00971E33">
        <w:rPr>
          <w:rFonts w:ascii="Calibri" w:eastAsia="Calibri" w:hAnsi="Calibri" w:cs="Times New Roman"/>
          <w:lang w:val="fr-FR"/>
        </w:rPr>
        <w:t> </w:t>
      </w:r>
      <w:r>
        <w:rPr>
          <w:rFonts w:ascii="Calibri" w:eastAsia="Calibri" w:hAnsi="Calibri" w:cs="Times New Roman"/>
          <w:lang w:val="fr-FR"/>
        </w:rPr>
        <w:t>Les machines de chantier et leurs impacts sur les so</w:t>
      </w:r>
      <w:r>
        <w:rPr>
          <w:rFonts w:ascii="Calibri" w:eastAsia="Calibri" w:hAnsi="Calibri" w:cs="Times New Roman"/>
          <w:lang w:val="fr-FR"/>
        </w:rPr>
        <w:t>ls</w:t>
      </w:r>
      <w:r w:rsidR="00971E33">
        <w:rPr>
          <w:rFonts w:ascii="Calibri" w:eastAsia="Calibri" w:hAnsi="Calibri" w:cs="Times New Roman"/>
          <w:lang w:val="fr-FR"/>
        </w:rPr>
        <w:t> </w:t>
      </w:r>
      <w:r>
        <w:rPr>
          <w:rFonts w:ascii="Calibri" w:eastAsia="Calibri" w:hAnsi="Calibri" w:cs="Times New Roman"/>
          <w:lang w:val="fr-FR"/>
        </w:rPr>
        <w:t>» a été organisée par le SANU à Bavois (VD). 40 personnes y ont participé. Le 22</w:t>
      </w:r>
      <w:r w:rsidR="00971E33">
        <w:rPr>
          <w:rFonts w:ascii="Calibri" w:eastAsia="Calibri" w:hAnsi="Calibri" w:cs="Times New Roman"/>
          <w:lang w:val="fr-FR"/>
        </w:rPr>
        <w:t> </w:t>
      </w:r>
      <w:r>
        <w:rPr>
          <w:rFonts w:ascii="Calibri" w:eastAsia="Calibri" w:hAnsi="Calibri" w:cs="Times New Roman"/>
          <w:lang w:val="fr-FR"/>
        </w:rPr>
        <w:t>octobre 2020, la journée d</w:t>
      </w:r>
      <w:r w:rsidR="00971E33">
        <w:rPr>
          <w:rFonts w:ascii="Calibri" w:eastAsia="Calibri" w:hAnsi="Calibri" w:cs="Times New Roman"/>
          <w:lang w:val="fr-FR"/>
        </w:rPr>
        <w:t>’</w:t>
      </w:r>
      <w:r>
        <w:rPr>
          <w:rFonts w:ascii="Calibri" w:eastAsia="Calibri" w:hAnsi="Calibri" w:cs="Times New Roman"/>
          <w:lang w:val="fr-FR"/>
        </w:rPr>
        <w:t>échange «</w:t>
      </w:r>
      <w:r w:rsidR="00971E33">
        <w:rPr>
          <w:rFonts w:ascii="Calibri" w:eastAsia="Calibri" w:hAnsi="Calibri" w:cs="Times New Roman"/>
          <w:lang w:val="fr-FR"/>
        </w:rPr>
        <w:t> </w:t>
      </w:r>
      <w:r>
        <w:rPr>
          <w:rFonts w:ascii="Calibri" w:eastAsia="Calibri" w:hAnsi="Calibri" w:cs="Times New Roman"/>
          <w:lang w:val="fr-FR"/>
        </w:rPr>
        <w:t>Le défi de la protection des sols sur les chantiers</w:t>
      </w:r>
      <w:r w:rsidR="00971E33">
        <w:rPr>
          <w:rFonts w:ascii="Calibri" w:eastAsia="Calibri" w:hAnsi="Calibri" w:cs="Times New Roman"/>
          <w:lang w:val="fr-FR"/>
        </w:rPr>
        <w:t> </w:t>
      </w:r>
      <w:r>
        <w:rPr>
          <w:rFonts w:ascii="Calibri" w:eastAsia="Calibri" w:hAnsi="Calibri" w:cs="Times New Roman"/>
          <w:lang w:val="fr-FR"/>
        </w:rPr>
        <w:t xml:space="preserve">», organisée par la SSP a eu lieu à Landquart. 43 personnes y ont participé. </w:t>
      </w:r>
    </w:p>
    <w:p w14:paraId="6A856F2D" w14:textId="77777777" w:rsidR="007B4CF7" w:rsidRPr="008D08E4" w:rsidRDefault="00F02A09" w:rsidP="007B4CF7">
      <w:pPr>
        <w:spacing w:before="240" w:line="240" w:lineRule="auto"/>
        <w:rPr>
          <w:rStyle w:val="Strong"/>
          <w:sz w:val="24"/>
          <w:lang w:val="fr-CA"/>
        </w:rPr>
      </w:pPr>
      <w:r>
        <w:rPr>
          <w:rStyle w:val="Strong"/>
          <w:rFonts w:ascii="Calibri" w:eastAsia="Calibri" w:hAnsi="Calibri" w:cs="Times New Roman"/>
          <w:sz w:val="24"/>
          <w:szCs w:val="24"/>
          <w:lang w:val="fr-FR"/>
        </w:rPr>
        <w:t>Site Web</w:t>
      </w:r>
    </w:p>
    <w:p w14:paraId="1C06F5AE" w14:textId="2B488384" w:rsidR="007B4CF7" w:rsidRPr="008D08E4" w:rsidRDefault="00F02A09" w:rsidP="007B4CF7">
      <w:pPr>
        <w:spacing w:before="240" w:line="240" w:lineRule="auto"/>
        <w:rPr>
          <w:lang w:val="fr-CA"/>
        </w:rPr>
      </w:pPr>
      <w:r>
        <w:rPr>
          <w:rFonts w:ascii="Calibri" w:eastAsia="Calibri" w:hAnsi="Calibri" w:cs="Times New Roman"/>
          <w:lang w:val="fr-FR"/>
        </w:rPr>
        <w:t xml:space="preserve">Des articles concernant différentes activités et manifestations sont régulièrement publiés sur le </w:t>
      </w:r>
      <w:r>
        <w:rPr>
          <w:rFonts w:ascii="Calibri" w:eastAsia="Calibri" w:hAnsi="Calibri" w:cs="Times New Roman"/>
          <w:lang w:val="fr-FR"/>
        </w:rPr>
        <w:t>site Web. En 2020, nous avons publié 29</w:t>
      </w:r>
      <w:r w:rsidR="00971E33">
        <w:rPr>
          <w:rFonts w:ascii="Calibri" w:eastAsia="Calibri" w:hAnsi="Calibri" w:cs="Times New Roman"/>
          <w:lang w:val="fr-FR"/>
        </w:rPr>
        <w:t> </w:t>
      </w:r>
      <w:r>
        <w:rPr>
          <w:rFonts w:ascii="Calibri" w:eastAsia="Calibri" w:hAnsi="Calibri" w:cs="Times New Roman"/>
          <w:lang w:val="fr-FR"/>
        </w:rPr>
        <w:t>articles, à chaque fois dans plusieurs langues, ainsi que deux nouvelles prises de position</w:t>
      </w:r>
      <w:r>
        <w:rPr>
          <w:rFonts w:ascii="Calibri" w:eastAsia="Calibri" w:hAnsi="Calibri" w:cs="Times New Roman"/>
          <w:lang w:val="fr-FR"/>
        </w:rPr>
        <w:t xml:space="preserve"> portant sur des consultations. Le répertoire de prestataires s’est enrichi de sept nouvelles entrées.</w:t>
      </w:r>
    </w:p>
    <w:p w14:paraId="520BD001" w14:textId="77777777" w:rsidR="00274FF0" w:rsidRPr="008D08E4" w:rsidRDefault="00274FF0" w:rsidP="00274FF0">
      <w:pPr>
        <w:rPr>
          <w:lang w:val="fr-CA"/>
        </w:rPr>
      </w:pPr>
    </w:p>
    <w:p w14:paraId="2A378E41" w14:textId="77777777" w:rsidR="00274FF0" w:rsidRPr="008D08E4" w:rsidRDefault="00F02A09" w:rsidP="00274FF0">
      <w:pPr>
        <w:rPr>
          <w:b/>
          <w:bCs/>
          <w:lang w:val="fr-CA"/>
        </w:rPr>
      </w:pPr>
      <w:r>
        <w:rPr>
          <w:rFonts w:ascii="Calibri" w:eastAsia="Calibri" w:hAnsi="Calibri" w:cs="Times New Roman"/>
          <w:b/>
          <w:bCs/>
          <w:lang w:val="fr-FR"/>
        </w:rPr>
        <w:t xml:space="preserve">Requête à examiner lors de l’assemblée générale de 2021 de la Société suisse de pédologie </w:t>
      </w:r>
    </w:p>
    <w:p w14:paraId="30592FED" w14:textId="77777777" w:rsidR="00274FF0" w:rsidRPr="008D08E4" w:rsidRDefault="00F02A09" w:rsidP="00274FF0">
      <w:pPr>
        <w:rPr>
          <w:b/>
          <w:bCs/>
          <w:sz w:val="26"/>
          <w:szCs w:val="26"/>
          <w:lang w:val="fr-CA"/>
        </w:rPr>
      </w:pPr>
      <w:r>
        <w:rPr>
          <w:rFonts w:ascii="Calibri" w:eastAsia="Calibri" w:hAnsi="Calibri" w:cs="Times New Roman"/>
          <w:b/>
          <w:bCs/>
          <w:sz w:val="26"/>
          <w:szCs w:val="26"/>
          <w:lang w:val="fr-FR"/>
        </w:rPr>
        <w:t>Suppression du Prix SSP</w:t>
      </w:r>
    </w:p>
    <w:p w14:paraId="6890688B" w14:textId="77777777" w:rsidR="00274FF0" w:rsidRPr="008D08E4" w:rsidRDefault="00F02A09" w:rsidP="00274FF0">
      <w:pPr>
        <w:rPr>
          <w:lang w:val="fr-CA"/>
        </w:rPr>
      </w:pPr>
      <w:r>
        <w:rPr>
          <w:rFonts w:ascii="Calibri" w:eastAsia="Calibri" w:hAnsi="Calibri" w:cs="Times New Roman"/>
          <w:lang w:val="fr-FR"/>
        </w:rPr>
        <w:t xml:space="preserve">Le conseil d’administration dépose une requête à examiner lors de l’assemblée générale (AG), portant sur la suppression du Prix SSP. </w:t>
      </w:r>
    </w:p>
    <w:p w14:paraId="07078759" w14:textId="77777777" w:rsidR="00274FF0" w:rsidRPr="008D08E4" w:rsidRDefault="00F02A09" w:rsidP="00274FF0">
      <w:pPr>
        <w:rPr>
          <w:lang w:val="fr-CA"/>
        </w:rPr>
      </w:pPr>
      <w:r>
        <w:rPr>
          <w:rFonts w:ascii="Calibri" w:eastAsia="Calibri" w:hAnsi="Calibri" w:cs="Times New Roman"/>
          <w:lang w:val="fr-FR"/>
        </w:rPr>
        <w:t>Libellé de la question :</w:t>
      </w:r>
    </w:p>
    <w:p w14:paraId="46E0158F" w14:textId="77777777" w:rsidR="00274FF0" w:rsidRPr="008D08E4" w:rsidRDefault="00F02A09" w:rsidP="00274FF0">
      <w:pPr>
        <w:rPr>
          <w:lang w:val="fr-CA"/>
        </w:rPr>
      </w:pPr>
      <w:r>
        <w:rPr>
          <w:rFonts w:ascii="Calibri" w:eastAsia="Calibri" w:hAnsi="Calibri" w:cs="Times New Roman"/>
          <w:lang w:val="fr-FR"/>
        </w:rPr>
        <w:t xml:space="preserve">[ ] Oui, il faut supprimer le Prix SSP. </w:t>
      </w:r>
    </w:p>
    <w:p w14:paraId="1DA7D995" w14:textId="77777777" w:rsidR="00274FF0" w:rsidRPr="008D08E4" w:rsidRDefault="00F02A09" w:rsidP="00274FF0">
      <w:pPr>
        <w:rPr>
          <w:lang w:val="fr-CA"/>
        </w:rPr>
      </w:pPr>
      <w:r>
        <w:rPr>
          <w:rFonts w:ascii="Calibri" w:eastAsia="Calibri" w:hAnsi="Calibri" w:cs="Times New Roman"/>
          <w:lang w:val="fr-FR"/>
        </w:rPr>
        <w:lastRenderedPageBreak/>
        <w:t xml:space="preserve">[ </w:t>
      </w:r>
      <w:r>
        <w:rPr>
          <w:rFonts w:ascii="Calibri" w:eastAsia="Calibri" w:hAnsi="Calibri" w:cs="Times New Roman"/>
          <w:lang w:val="fr-FR"/>
        </w:rPr>
        <w:t xml:space="preserve">] Non, il faut conserver le Prix SSP sous sa forme actuelle. </w:t>
      </w:r>
    </w:p>
    <w:p w14:paraId="4B52D94F" w14:textId="77777777" w:rsidR="00274FF0" w:rsidRPr="008D08E4" w:rsidRDefault="00274FF0" w:rsidP="00274FF0">
      <w:pPr>
        <w:rPr>
          <w:lang w:val="fr-CA"/>
        </w:rPr>
      </w:pPr>
    </w:p>
    <w:p w14:paraId="44677DAC" w14:textId="77777777" w:rsidR="00274FF0" w:rsidRPr="008D08E4" w:rsidRDefault="00F02A09" w:rsidP="00274FF0">
      <w:pPr>
        <w:rPr>
          <w:b/>
          <w:bCs/>
          <w:lang w:val="fr-CA"/>
        </w:rPr>
      </w:pPr>
      <w:r>
        <w:rPr>
          <w:rFonts w:ascii="Calibri" w:eastAsia="Calibri" w:hAnsi="Calibri" w:cs="Times New Roman"/>
          <w:b/>
          <w:bCs/>
          <w:lang w:val="fr-FR"/>
        </w:rPr>
        <w:t>Contexte</w:t>
      </w:r>
    </w:p>
    <w:p w14:paraId="514CFE62" w14:textId="1055BF79" w:rsidR="00274FF0" w:rsidRPr="008D08E4" w:rsidRDefault="00F02A09" w:rsidP="00274FF0">
      <w:pPr>
        <w:rPr>
          <w:szCs w:val="20"/>
          <w:lang w:val="fr-CA"/>
        </w:rPr>
      </w:pPr>
      <w:r>
        <w:rPr>
          <w:rFonts w:ascii="Calibri" w:eastAsia="Calibri" w:hAnsi="Calibri" w:cs="Times New Roman"/>
          <w:sz w:val="20"/>
          <w:szCs w:val="20"/>
          <w:lang w:val="fr-FR"/>
        </w:rPr>
        <w:t>Le Prix SSP est décerné chaque</w:t>
      </w:r>
      <w:r>
        <w:rPr>
          <w:rFonts w:ascii="Calibri" w:eastAsia="Calibri" w:hAnsi="Calibri" w:cs="Times New Roman"/>
          <w:sz w:val="20"/>
          <w:szCs w:val="20"/>
          <w:lang w:val="fr-FR"/>
        </w:rPr>
        <w:t xml:space="preserve"> année lors de l’AG et représente une valeur de 2</w:t>
      </w:r>
      <w:r w:rsidR="00971E33">
        <w:rPr>
          <w:rFonts w:ascii="Calibri" w:eastAsia="Calibri" w:hAnsi="Calibri" w:cs="Times New Roman"/>
          <w:sz w:val="20"/>
          <w:szCs w:val="20"/>
          <w:lang w:val="fr-FR"/>
        </w:rPr>
        <w:t> </w:t>
      </w:r>
      <w:r>
        <w:rPr>
          <w:rFonts w:ascii="Calibri" w:eastAsia="Calibri" w:hAnsi="Calibri" w:cs="Times New Roman"/>
          <w:sz w:val="20"/>
          <w:szCs w:val="20"/>
          <w:lang w:val="fr-FR"/>
        </w:rPr>
        <w:t>000</w:t>
      </w:r>
      <w:r w:rsidR="00971E33">
        <w:rPr>
          <w:rFonts w:ascii="Calibri" w:eastAsia="Calibri" w:hAnsi="Calibri" w:cs="Times New Roman"/>
          <w:sz w:val="20"/>
          <w:szCs w:val="20"/>
          <w:lang w:val="fr-FR"/>
        </w:rPr>
        <w:t> </w:t>
      </w:r>
      <w:r>
        <w:rPr>
          <w:rFonts w:ascii="Calibri" w:eastAsia="Calibri" w:hAnsi="Calibri" w:cs="Times New Roman"/>
          <w:sz w:val="20"/>
          <w:szCs w:val="20"/>
          <w:lang w:val="fr-FR"/>
        </w:rPr>
        <w:t>francs suisses. Il encourage la relève et permet d’appuyer nos efforts en matière de relations publiques.</w:t>
      </w:r>
    </w:p>
    <w:p w14:paraId="11C7D9B5" w14:textId="22793C94" w:rsidR="00274FF0" w:rsidRPr="008D08E4" w:rsidRDefault="00F02A09" w:rsidP="00274FF0">
      <w:pPr>
        <w:rPr>
          <w:lang w:val="fr-CA"/>
        </w:rPr>
      </w:pPr>
      <w:r>
        <w:rPr>
          <w:rFonts w:ascii="Calibri" w:eastAsia="Calibri" w:hAnsi="Calibri" w:cs="Times New Roman"/>
          <w:lang w:val="fr-FR"/>
        </w:rPr>
        <w:t>Conditions</w:t>
      </w:r>
      <w:r w:rsidR="00971E33">
        <w:rPr>
          <w:rFonts w:ascii="Calibri" w:eastAsia="Calibri" w:hAnsi="Calibri" w:cs="Times New Roman"/>
          <w:lang w:val="fr-FR"/>
        </w:rPr>
        <w:t> </w:t>
      </w:r>
      <w:r>
        <w:rPr>
          <w:rFonts w:ascii="Calibri" w:eastAsia="Calibri" w:hAnsi="Calibri" w:cs="Times New Roman"/>
          <w:lang w:val="fr-FR"/>
        </w:rPr>
        <w:t xml:space="preserve">: </w:t>
      </w:r>
    </w:p>
    <w:p w14:paraId="3AF7C201" w14:textId="6F99FE0D" w:rsidR="00274FF0" w:rsidRPr="008D08E4" w:rsidRDefault="00F02A09" w:rsidP="00274FF0">
      <w:pPr>
        <w:rPr>
          <w:lang w:val="fr-CA"/>
        </w:rPr>
      </w:pPr>
      <w:r>
        <w:rPr>
          <w:rFonts w:ascii="Calibri" w:eastAsia="Calibri" w:hAnsi="Calibri" w:cs="Times New Roman"/>
          <w:lang w:val="fr-FR"/>
        </w:rPr>
        <w:t>D’après le résultat du sondage mené auprès des membres fin</w:t>
      </w:r>
      <w:r w:rsidR="00971E33">
        <w:rPr>
          <w:rFonts w:ascii="Calibri" w:eastAsia="Calibri" w:hAnsi="Calibri" w:cs="Times New Roman"/>
          <w:lang w:val="fr-FR"/>
        </w:rPr>
        <w:t> </w:t>
      </w:r>
      <w:r>
        <w:rPr>
          <w:rFonts w:ascii="Calibri" w:eastAsia="Calibri" w:hAnsi="Calibri" w:cs="Times New Roman"/>
          <w:lang w:val="fr-FR"/>
        </w:rPr>
        <w:t>2020, une petite majorité des personnes interrogées (53</w:t>
      </w:r>
      <w:r w:rsidR="00971E33">
        <w:rPr>
          <w:rFonts w:ascii="Calibri" w:eastAsia="Calibri" w:hAnsi="Calibri" w:cs="Times New Roman"/>
          <w:lang w:val="fr-FR"/>
        </w:rPr>
        <w:t> </w:t>
      </w:r>
      <w:r>
        <w:rPr>
          <w:rFonts w:ascii="Calibri" w:eastAsia="Calibri" w:hAnsi="Calibri" w:cs="Times New Roman"/>
          <w:lang w:val="fr-FR"/>
        </w:rPr>
        <w:t>%, soit 56</w:t>
      </w:r>
      <w:r w:rsidR="00971E33">
        <w:rPr>
          <w:rFonts w:ascii="Calibri" w:eastAsia="Calibri" w:hAnsi="Calibri" w:cs="Times New Roman"/>
          <w:lang w:val="fr-FR"/>
        </w:rPr>
        <w:t> </w:t>
      </w:r>
      <w:r>
        <w:rPr>
          <w:rFonts w:ascii="Calibri" w:eastAsia="Calibri" w:hAnsi="Calibri" w:cs="Times New Roman"/>
          <w:lang w:val="fr-FR"/>
        </w:rPr>
        <w:t>personnes sur 106) s’est prononcée en faveur du maintien d</w:t>
      </w:r>
      <w:r>
        <w:rPr>
          <w:rFonts w:ascii="Calibri" w:eastAsia="Calibri" w:hAnsi="Calibri" w:cs="Times New Roman"/>
          <w:lang w:val="fr-FR"/>
        </w:rPr>
        <w:t>u Prix sous sa forme actuelle. 32</w:t>
      </w:r>
      <w:r w:rsidR="00971E33">
        <w:rPr>
          <w:rFonts w:ascii="Calibri" w:eastAsia="Calibri" w:hAnsi="Calibri" w:cs="Times New Roman"/>
          <w:lang w:val="fr-FR"/>
        </w:rPr>
        <w:t> </w:t>
      </w:r>
      <w:r>
        <w:rPr>
          <w:rFonts w:ascii="Calibri" w:eastAsia="Calibri" w:hAnsi="Calibri" w:cs="Times New Roman"/>
          <w:lang w:val="fr-FR"/>
        </w:rPr>
        <w:t>% des répondant·es souhaiteraient en modifier les conditions et 15</w:t>
      </w:r>
      <w:r w:rsidR="00971E33">
        <w:rPr>
          <w:rFonts w:ascii="Calibri" w:eastAsia="Calibri" w:hAnsi="Calibri" w:cs="Times New Roman"/>
          <w:lang w:val="fr-FR"/>
        </w:rPr>
        <w:t> </w:t>
      </w:r>
      <w:r>
        <w:rPr>
          <w:rFonts w:ascii="Calibri" w:eastAsia="Calibri" w:hAnsi="Calibri" w:cs="Times New Roman"/>
          <w:lang w:val="fr-FR"/>
        </w:rPr>
        <w:t xml:space="preserve">% souhaiteraient le supprimer. </w:t>
      </w:r>
    </w:p>
    <w:p w14:paraId="4DDA849E" w14:textId="77777777" w:rsidR="00274FF0" w:rsidRPr="008D08E4" w:rsidRDefault="00F02A09" w:rsidP="00274FF0">
      <w:pPr>
        <w:rPr>
          <w:lang w:val="fr-CA"/>
        </w:rPr>
      </w:pPr>
      <w:r>
        <w:rPr>
          <w:rFonts w:ascii="Calibri" w:eastAsia="Calibri" w:hAnsi="Calibri" w:cs="Times New Roman"/>
          <w:lang w:val="fr-FR"/>
        </w:rPr>
        <w:t>Le conseil d’administration souhaite laisser l</w:t>
      </w:r>
      <w:r>
        <w:rPr>
          <w:rFonts w:ascii="Calibri" w:eastAsia="Calibri" w:hAnsi="Calibri" w:cs="Times New Roman"/>
          <w:lang w:val="fr-FR"/>
        </w:rPr>
        <w:t xml:space="preserve">’AG décider de supprimer ou de conserver le Prix. En cas d’opposition à sa suppression, l’AG donnera au conseil d’administration un mandat clair portant sur son maintien, en collaboration avec le comité du Prix, et, éventuellement, sur les conditions pour </w:t>
      </w:r>
      <w:r>
        <w:rPr>
          <w:rFonts w:ascii="Calibri" w:eastAsia="Calibri" w:hAnsi="Calibri" w:cs="Times New Roman"/>
          <w:lang w:val="fr-FR"/>
        </w:rPr>
        <w:t xml:space="preserve">le faire évoluer.  </w:t>
      </w:r>
    </w:p>
    <w:p w14:paraId="531E7C96" w14:textId="77777777" w:rsidR="00274FF0" w:rsidRPr="008D08E4" w:rsidRDefault="00F02A09" w:rsidP="00274FF0">
      <w:pPr>
        <w:rPr>
          <w:b/>
          <w:bCs/>
          <w:lang w:val="fr-CA"/>
        </w:rPr>
      </w:pPr>
      <w:r>
        <w:rPr>
          <w:rFonts w:ascii="Calibri" w:eastAsia="Calibri" w:hAnsi="Calibri" w:cs="Times New Roman"/>
          <w:b/>
          <w:bCs/>
          <w:lang w:val="fr-FR"/>
        </w:rPr>
        <w:t>Justification de la requête :</w:t>
      </w:r>
    </w:p>
    <w:p w14:paraId="539E6281" w14:textId="77777777" w:rsidR="00274FF0" w:rsidRPr="008D08E4" w:rsidRDefault="00F02A09" w:rsidP="00274FF0">
      <w:pPr>
        <w:rPr>
          <w:lang w:val="fr-CA"/>
        </w:rPr>
      </w:pPr>
      <w:r>
        <w:rPr>
          <w:rFonts w:ascii="Calibri" w:eastAsia="Calibri" w:hAnsi="Calibri" w:cs="Times New Roman"/>
          <w:lang w:val="fr-FR"/>
        </w:rPr>
        <w:t xml:space="preserve">1) Trop peu ou pas de nominations </w:t>
      </w:r>
    </w:p>
    <w:p w14:paraId="7E35CACC" w14:textId="790C95CD" w:rsidR="00274FF0" w:rsidRPr="008D08E4" w:rsidRDefault="00F02A09" w:rsidP="00274FF0">
      <w:pPr>
        <w:rPr>
          <w:lang w:val="fr-CA"/>
        </w:rPr>
      </w:pPr>
      <w:r>
        <w:rPr>
          <w:rFonts w:ascii="Calibri" w:eastAsia="Calibri" w:hAnsi="Calibri" w:cs="Times New Roman"/>
          <w:lang w:val="fr-FR"/>
        </w:rPr>
        <w:t xml:space="preserve">Le Prix a été publicisé plusieurs fois par an dans les communiqués de la SSP (infolettre). Par ailleurs le bureau de gestion a sensibilisé des personnes travaillant dans le milieu universitaire à </w:t>
      </w:r>
      <w:r>
        <w:rPr>
          <w:rFonts w:ascii="Calibri" w:eastAsia="Calibri" w:hAnsi="Calibri" w:cs="Times New Roman"/>
          <w:lang w:val="fr-FR"/>
        </w:rPr>
        <w:t>l’existence du Prix, afin de promouvoir les candidatures étudiantes parmi les nominé·es. D</w:t>
      </w:r>
      <w:r w:rsidR="00971E33">
        <w:rPr>
          <w:rFonts w:ascii="Calibri" w:eastAsia="Calibri" w:hAnsi="Calibri" w:cs="Times New Roman"/>
          <w:lang w:val="fr-FR"/>
        </w:rPr>
        <w:t>’</w:t>
      </w:r>
      <w:r>
        <w:rPr>
          <w:rFonts w:ascii="Calibri" w:eastAsia="Calibri" w:hAnsi="Calibri" w:cs="Times New Roman"/>
          <w:lang w:val="fr-FR"/>
        </w:rPr>
        <w:t>après le sondage mené auprès des membres, 90</w:t>
      </w:r>
      <w:r w:rsidR="00971E33">
        <w:rPr>
          <w:rFonts w:ascii="Calibri" w:eastAsia="Calibri" w:hAnsi="Calibri" w:cs="Times New Roman"/>
          <w:lang w:val="fr-FR"/>
        </w:rPr>
        <w:t> </w:t>
      </w:r>
      <w:r>
        <w:rPr>
          <w:rFonts w:ascii="Calibri" w:eastAsia="Calibri" w:hAnsi="Calibri" w:cs="Times New Roman"/>
          <w:lang w:val="fr-FR"/>
        </w:rPr>
        <w:t xml:space="preserve">% des répondant·es ont connaissance du Prix. </w:t>
      </w:r>
    </w:p>
    <w:p w14:paraId="70B1EF70" w14:textId="77777777" w:rsidR="00274FF0" w:rsidRPr="008D08E4" w:rsidRDefault="00F02A09" w:rsidP="00274FF0">
      <w:pPr>
        <w:rPr>
          <w:szCs w:val="20"/>
          <w:lang w:val="fr-CA"/>
        </w:rPr>
      </w:pPr>
      <w:r>
        <w:rPr>
          <w:rFonts w:ascii="Calibri" w:eastAsia="Calibri" w:hAnsi="Calibri" w:cs="Times New Roman"/>
          <w:sz w:val="20"/>
          <w:szCs w:val="20"/>
          <w:lang w:val="fr-FR"/>
        </w:rPr>
        <w:t>Toutefois, très peu de nominations ont été reçues ces dernières années. Depuis son existence, nous avons relevé au moins une année sans nomination aucune. Le comité du Prix n’a donc eu qu’un choix très limité, voire, dans certains cas, pas pu décerner d</w:t>
      </w:r>
      <w:r>
        <w:rPr>
          <w:rFonts w:ascii="Calibri" w:eastAsia="Calibri" w:hAnsi="Calibri" w:cs="Times New Roman"/>
          <w:sz w:val="20"/>
          <w:szCs w:val="20"/>
          <w:lang w:val="fr-FR"/>
        </w:rPr>
        <w:t>e prix.</w:t>
      </w:r>
    </w:p>
    <w:p w14:paraId="753B9B4A" w14:textId="767B46FA" w:rsidR="00274FF0" w:rsidRPr="008D08E4" w:rsidRDefault="00F02A09" w:rsidP="00274FF0">
      <w:pPr>
        <w:rPr>
          <w:lang w:val="fr-CA"/>
        </w:rPr>
      </w:pPr>
      <w:r>
        <w:rPr>
          <w:rFonts w:ascii="Calibri" w:eastAsia="Calibri" w:hAnsi="Calibri" w:cs="Times New Roman"/>
          <w:lang w:val="fr-FR"/>
        </w:rPr>
        <w:t>2) L</w:t>
      </w:r>
      <w:r w:rsidR="00971E33">
        <w:rPr>
          <w:rFonts w:ascii="Calibri" w:eastAsia="Calibri" w:hAnsi="Calibri" w:cs="Times New Roman"/>
          <w:lang w:val="fr-FR"/>
        </w:rPr>
        <w:t>’</w:t>
      </w:r>
      <w:r>
        <w:rPr>
          <w:rFonts w:ascii="Calibri" w:eastAsia="Calibri" w:hAnsi="Calibri" w:cs="Times New Roman"/>
          <w:lang w:val="fr-FR"/>
        </w:rPr>
        <w:t>objectif n</w:t>
      </w:r>
      <w:r w:rsidR="00971E33">
        <w:rPr>
          <w:rFonts w:ascii="Calibri" w:eastAsia="Calibri" w:hAnsi="Calibri" w:cs="Times New Roman"/>
          <w:lang w:val="fr-FR"/>
        </w:rPr>
        <w:t>’</w:t>
      </w:r>
      <w:r>
        <w:rPr>
          <w:rFonts w:ascii="Calibri" w:eastAsia="Calibri" w:hAnsi="Calibri" w:cs="Times New Roman"/>
          <w:lang w:val="fr-FR"/>
        </w:rPr>
        <w:t>a pas été atteint</w:t>
      </w:r>
    </w:p>
    <w:p w14:paraId="0AC14C9D" w14:textId="46D3C53C" w:rsidR="00274FF0" w:rsidRPr="008D08E4" w:rsidRDefault="00F02A09" w:rsidP="00274FF0">
      <w:pPr>
        <w:rPr>
          <w:lang w:val="fr-CA"/>
        </w:rPr>
      </w:pPr>
      <w:r>
        <w:rPr>
          <w:rFonts w:ascii="Calibri" w:eastAsia="Calibri" w:hAnsi="Calibri" w:cs="Times New Roman"/>
          <w:lang w:val="fr-FR"/>
        </w:rPr>
        <w:t>D</w:t>
      </w:r>
      <w:r w:rsidR="00971E33">
        <w:rPr>
          <w:rFonts w:ascii="Calibri" w:eastAsia="Calibri" w:hAnsi="Calibri" w:cs="Times New Roman"/>
          <w:lang w:val="fr-FR"/>
        </w:rPr>
        <w:t>’</w:t>
      </w:r>
      <w:r>
        <w:rPr>
          <w:rFonts w:ascii="Calibri" w:eastAsia="Calibri" w:hAnsi="Calibri" w:cs="Times New Roman"/>
          <w:lang w:val="fr-FR"/>
        </w:rPr>
        <w:t>une part, l</w:t>
      </w:r>
      <w:r w:rsidR="00971E33">
        <w:rPr>
          <w:rFonts w:ascii="Calibri" w:eastAsia="Calibri" w:hAnsi="Calibri" w:cs="Times New Roman"/>
          <w:lang w:val="fr-FR"/>
        </w:rPr>
        <w:t>’</w:t>
      </w:r>
      <w:r>
        <w:rPr>
          <w:rFonts w:ascii="Calibri" w:eastAsia="Calibri" w:hAnsi="Calibri" w:cs="Times New Roman"/>
          <w:lang w:val="fr-FR"/>
        </w:rPr>
        <w:t>attribution d</w:t>
      </w:r>
      <w:r w:rsidR="00971E33">
        <w:rPr>
          <w:rFonts w:ascii="Calibri" w:eastAsia="Calibri" w:hAnsi="Calibri" w:cs="Times New Roman"/>
          <w:lang w:val="fr-FR"/>
        </w:rPr>
        <w:t>’</w:t>
      </w:r>
      <w:r>
        <w:rPr>
          <w:rFonts w:ascii="Calibri" w:eastAsia="Calibri" w:hAnsi="Calibri" w:cs="Times New Roman"/>
          <w:lang w:val="fr-FR"/>
        </w:rPr>
        <w:t>un prix vise à augmenter la visi</w:t>
      </w:r>
      <w:r>
        <w:rPr>
          <w:rFonts w:ascii="Calibri" w:eastAsia="Calibri" w:hAnsi="Calibri" w:cs="Times New Roman"/>
          <w:lang w:val="fr-FR"/>
        </w:rPr>
        <w:t>bilité de travaux exceptionnels en pédologie. D</w:t>
      </w:r>
      <w:r w:rsidR="00971E33">
        <w:rPr>
          <w:rFonts w:ascii="Calibri" w:eastAsia="Calibri" w:hAnsi="Calibri" w:cs="Times New Roman"/>
          <w:lang w:val="fr-FR"/>
        </w:rPr>
        <w:t>’</w:t>
      </w:r>
      <w:r>
        <w:rPr>
          <w:rFonts w:ascii="Calibri" w:eastAsia="Calibri" w:hAnsi="Calibri" w:cs="Times New Roman"/>
          <w:lang w:val="fr-FR"/>
        </w:rPr>
        <w:t>autre part, il faut que la visibilité de la SSP, en sa qualité d’association professionnelle, soit renforcée. Le conseil d’administration estime que le Prix n’a guère permis à la SSP d’atteindre les objectifs</w:t>
      </w:r>
      <w:r>
        <w:rPr>
          <w:rFonts w:ascii="Calibri" w:eastAsia="Calibri" w:hAnsi="Calibri" w:cs="Times New Roman"/>
          <w:lang w:val="fr-FR"/>
        </w:rPr>
        <w:t xml:space="preserve"> visés </w:t>
      </w:r>
      <w:r w:rsidR="007533AC">
        <w:rPr>
          <w:rFonts w:ascii="Calibri" w:eastAsia="Calibri" w:hAnsi="Calibri" w:cs="Times New Roman"/>
          <w:lang w:val="fr-FR"/>
        </w:rPr>
        <w:t>au cours des</w:t>
      </w:r>
      <w:r>
        <w:rPr>
          <w:rFonts w:ascii="Calibri" w:eastAsia="Calibri" w:hAnsi="Calibri" w:cs="Times New Roman"/>
          <w:lang w:val="fr-FR"/>
        </w:rPr>
        <w:t xml:space="preserve"> dernières années.  </w:t>
      </w:r>
    </w:p>
    <w:p w14:paraId="34A4D7B6" w14:textId="21C30F39" w:rsidR="00274FF0" w:rsidRPr="008D08E4" w:rsidRDefault="00F02A09" w:rsidP="00274FF0">
      <w:pPr>
        <w:rPr>
          <w:sz w:val="18"/>
          <w:szCs w:val="18"/>
          <w:lang w:val="fr-CA"/>
        </w:rPr>
      </w:pPr>
      <w:r>
        <w:rPr>
          <w:rFonts w:ascii="Calibri" w:eastAsia="Calibri" w:hAnsi="Calibri" w:cs="Times New Roman"/>
          <w:sz w:val="18"/>
          <w:szCs w:val="18"/>
          <w:lang w:val="fr-FR"/>
        </w:rPr>
        <w:t>Pour le conseil d</w:t>
      </w:r>
      <w:r w:rsidR="00971E33">
        <w:rPr>
          <w:rFonts w:ascii="Calibri" w:eastAsia="Calibri" w:hAnsi="Calibri" w:cs="Times New Roman"/>
          <w:sz w:val="18"/>
          <w:szCs w:val="18"/>
          <w:lang w:val="fr-FR"/>
        </w:rPr>
        <w:t>’</w:t>
      </w:r>
      <w:r>
        <w:rPr>
          <w:rFonts w:ascii="Calibri" w:eastAsia="Calibri" w:hAnsi="Calibri" w:cs="Times New Roman"/>
          <w:sz w:val="18"/>
          <w:szCs w:val="18"/>
          <w:lang w:val="fr-FR"/>
        </w:rPr>
        <w:t>administration</w:t>
      </w:r>
      <w:r>
        <w:rPr>
          <w:rFonts w:ascii="Calibri" w:eastAsia="Calibri" w:hAnsi="Calibri" w:cs="Times New Roman"/>
          <w:lang w:val="fr-FR"/>
        </w:rPr>
        <w:t xml:space="preserve"> ; </w:t>
      </w:r>
      <w:r>
        <w:rPr>
          <w:rFonts w:ascii="Calibri" w:eastAsia="Calibri" w:hAnsi="Calibri" w:cs="Times New Roman"/>
          <w:sz w:val="18"/>
          <w:szCs w:val="18"/>
          <w:lang w:val="fr-FR"/>
        </w:rPr>
        <w:t>La présidente</w:t>
      </w:r>
    </w:p>
    <w:p w14:paraId="32F42F32" w14:textId="501EF3E4" w:rsidR="00DA1D12" w:rsidRPr="008D08E4" w:rsidRDefault="00F02A09" w:rsidP="00DA1D12">
      <w:pPr>
        <w:pStyle w:val="Heading1"/>
        <w:rPr>
          <w:lang w:val="fr-CA"/>
        </w:rPr>
      </w:pPr>
      <w:r>
        <w:rPr>
          <w:rFonts w:ascii="Calibri Light" w:eastAsia="Calibri Light" w:hAnsi="Calibri Light" w:cs="Times New Roman"/>
          <w:lang w:val="fr-FR"/>
        </w:rPr>
        <w:t>Rapport d</w:t>
      </w:r>
      <w:r w:rsidR="00971E33">
        <w:rPr>
          <w:rFonts w:ascii="Calibri Light" w:eastAsia="Calibri Light" w:hAnsi="Calibri Light" w:cs="Times New Roman"/>
          <w:lang w:val="fr-FR"/>
        </w:rPr>
        <w:t>’</w:t>
      </w:r>
      <w:r>
        <w:rPr>
          <w:rFonts w:ascii="Calibri Light" w:eastAsia="Calibri Light" w:hAnsi="Calibri Light" w:cs="Times New Roman"/>
          <w:lang w:val="fr-FR"/>
        </w:rPr>
        <w:t>activité</w:t>
      </w:r>
      <w:r w:rsidR="00971E33">
        <w:rPr>
          <w:rFonts w:ascii="Calibri Light" w:eastAsia="Calibri Light" w:hAnsi="Calibri Light" w:cs="Times New Roman"/>
          <w:lang w:val="fr-FR"/>
        </w:rPr>
        <w:t> </w:t>
      </w:r>
      <w:r>
        <w:rPr>
          <w:rFonts w:ascii="Calibri Light" w:eastAsia="Calibri Light" w:hAnsi="Calibri Light" w:cs="Times New Roman"/>
          <w:lang w:val="fr-FR"/>
        </w:rPr>
        <w:t>2020 de la Société suisse de pédologie (SSP)</w:t>
      </w:r>
    </w:p>
    <w:p w14:paraId="5CC34EFA" w14:textId="33AB5C2E" w:rsidR="00DA1D12" w:rsidRPr="008D08E4" w:rsidRDefault="00F02A09" w:rsidP="00DA1D12">
      <w:pPr>
        <w:spacing w:before="268"/>
        <w:ind w:left="158" w:right="706"/>
        <w:rPr>
          <w:lang w:val="fr-CA"/>
        </w:rPr>
      </w:pPr>
      <w:r>
        <w:rPr>
          <w:rFonts w:ascii="Helvetica" w:eastAsia="Helvetica" w:hAnsi="Helvetica" w:cs="Helvetica"/>
          <w:i/>
          <w:iCs/>
          <w:lang w:val="fr-FR"/>
        </w:rPr>
        <w:t>destiné à l’assemblée générale de la Société suisse de pédologie du 18</w:t>
      </w:r>
      <w:r w:rsidR="00971E33">
        <w:rPr>
          <w:rFonts w:ascii="Helvetica" w:eastAsia="Helvetica" w:hAnsi="Helvetica" w:cs="Helvetica"/>
          <w:i/>
          <w:iCs/>
          <w:lang w:val="fr-FR"/>
        </w:rPr>
        <w:t> </w:t>
      </w:r>
      <w:r>
        <w:rPr>
          <w:rFonts w:ascii="Helvetica" w:eastAsia="Helvetica" w:hAnsi="Helvetica" w:cs="Helvetica"/>
          <w:i/>
          <w:iCs/>
          <w:lang w:val="fr-FR"/>
        </w:rPr>
        <w:t>mars 2021 (réunion virtuelle) ou au vote par questionnaire organisé en ligne pendant la seconde quinzaine du mois de mars 2021. À l</w:t>
      </w:r>
      <w:r w:rsidR="00971E33">
        <w:rPr>
          <w:rFonts w:ascii="Helvetica" w:eastAsia="Helvetica" w:hAnsi="Helvetica" w:cs="Helvetica"/>
          <w:i/>
          <w:iCs/>
          <w:lang w:val="fr-FR"/>
        </w:rPr>
        <w:t>’</w:t>
      </w:r>
      <w:r>
        <w:rPr>
          <w:rFonts w:ascii="Helvetica" w:eastAsia="Helvetica" w:hAnsi="Helvetica" w:cs="Helvetica"/>
          <w:i/>
          <w:iCs/>
          <w:lang w:val="fr-FR"/>
        </w:rPr>
        <w:t>attention de l</w:t>
      </w:r>
      <w:r w:rsidR="00971E33">
        <w:rPr>
          <w:rFonts w:ascii="Helvetica" w:eastAsia="Helvetica" w:hAnsi="Helvetica" w:cs="Helvetica"/>
          <w:i/>
          <w:iCs/>
          <w:lang w:val="fr-FR"/>
        </w:rPr>
        <w:t>’</w:t>
      </w:r>
      <w:r>
        <w:rPr>
          <w:rFonts w:ascii="Helvetica" w:eastAsia="Helvetica" w:hAnsi="Helvetica" w:cs="Helvetica"/>
          <w:i/>
          <w:iCs/>
          <w:lang w:val="fr-FR"/>
        </w:rPr>
        <w:t>Office fédéral de l</w:t>
      </w:r>
      <w:r w:rsidR="00971E33">
        <w:rPr>
          <w:rFonts w:ascii="Helvetica" w:eastAsia="Helvetica" w:hAnsi="Helvetica" w:cs="Helvetica"/>
          <w:i/>
          <w:iCs/>
          <w:lang w:val="fr-FR"/>
        </w:rPr>
        <w:t>’</w:t>
      </w:r>
      <w:r>
        <w:rPr>
          <w:rFonts w:ascii="Helvetica" w:eastAsia="Helvetica" w:hAnsi="Helvetica" w:cs="Helvetica"/>
          <w:i/>
          <w:iCs/>
          <w:lang w:val="fr-FR"/>
        </w:rPr>
        <w:t>e</w:t>
      </w:r>
      <w:r>
        <w:rPr>
          <w:rFonts w:ascii="Helvetica" w:eastAsia="Helvetica" w:hAnsi="Helvetica" w:cs="Helvetica"/>
          <w:i/>
          <w:iCs/>
          <w:lang w:val="fr-FR"/>
        </w:rPr>
        <w:t>nvironnement (OFEV)</w:t>
      </w:r>
      <w:r>
        <w:rPr>
          <w:rFonts w:ascii="Helvetica" w:eastAsia="Helvetica" w:hAnsi="Helvetica" w:cs="Helvetica"/>
          <w:i/>
          <w:iCs/>
          <w:lang w:val="fr-FR"/>
        </w:rPr>
        <w:t xml:space="preserve"> </w:t>
      </w:r>
      <w:r w:rsidR="00F34A63">
        <w:rPr>
          <w:rFonts w:ascii="Helvetica" w:eastAsia="Helvetica" w:hAnsi="Helvetica" w:cs="Helvetica"/>
          <w:i/>
          <w:iCs/>
          <w:lang w:val="fr-FR"/>
        </w:rPr>
        <w:t>de</w:t>
      </w:r>
      <w:r>
        <w:rPr>
          <w:rFonts w:ascii="Helvetica" w:eastAsia="Helvetica" w:hAnsi="Helvetica" w:cs="Helvetica"/>
          <w:i/>
          <w:iCs/>
          <w:lang w:val="fr-FR"/>
        </w:rPr>
        <w:t xml:space="preserve"> Berne. À l</w:t>
      </w:r>
      <w:r w:rsidR="00971E33">
        <w:rPr>
          <w:rFonts w:ascii="Helvetica" w:eastAsia="Helvetica" w:hAnsi="Helvetica" w:cs="Helvetica"/>
          <w:i/>
          <w:iCs/>
          <w:lang w:val="fr-FR"/>
        </w:rPr>
        <w:t>’</w:t>
      </w:r>
      <w:r>
        <w:rPr>
          <w:rFonts w:ascii="Helvetica" w:eastAsia="Helvetica" w:hAnsi="Helvetica" w:cs="Helvetica"/>
          <w:i/>
          <w:iCs/>
          <w:lang w:val="fr-FR"/>
        </w:rPr>
        <w:t>attention de l</w:t>
      </w:r>
      <w:r w:rsidR="00971E33">
        <w:rPr>
          <w:rFonts w:ascii="Helvetica" w:eastAsia="Helvetica" w:hAnsi="Helvetica" w:cs="Helvetica"/>
          <w:i/>
          <w:iCs/>
          <w:lang w:val="fr-FR"/>
        </w:rPr>
        <w:t>’</w:t>
      </w:r>
      <w:r>
        <w:rPr>
          <w:rFonts w:ascii="Helvetica" w:eastAsia="Helvetica" w:hAnsi="Helvetica" w:cs="Helvetica"/>
          <w:i/>
          <w:iCs/>
          <w:lang w:val="fr-FR"/>
        </w:rPr>
        <w:t>Académie suisse des sciences naturelles (SCNAT)</w:t>
      </w:r>
      <w:r>
        <w:rPr>
          <w:rFonts w:ascii="Helvetica" w:eastAsia="Helvetica" w:hAnsi="Helvetica" w:cs="Helvetica"/>
          <w:i/>
          <w:iCs/>
          <w:lang w:val="fr-FR"/>
        </w:rPr>
        <w:t xml:space="preserve"> </w:t>
      </w:r>
      <w:r w:rsidR="00F34A63">
        <w:rPr>
          <w:rFonts w:ascii="Helvetica" w:eastAsia="Helvetica" w:hAnsi="Helvetica" w:cs="Helvetica"/>
          <w:i/>
          <w:iCs/>
          <w:lang w:val="fr-FR"/>
        </w:rPr>
        <w:t>de</w:t>
      </w:r>
      <w:r>
        <w:rPr>
          <w:rFonts w:ascii="Helvetica" w:eastAsia="Helvetica" w:hAnsi="Helvetica" w:cs="Helvetica"/>
          <w:i/>
          <w:iCs/>
          <w:lang w:val="fr-FR"/>
        </w:rPr>
        <w:t xml:space="preserve"> Berne.</w:t>
      </w:r>
    </w:p>
    <w:p w14:paraId="4BB9C767" w14:textId="77777777" w:rsidR="00DA1D12" w:rsidRPr="008D08E4" w:rsidRDefault="00DA1D12" w:rsidP="00DA1D12">
      <w:pPr>
        <w:pStyle w:val="BodyText"/>
        <w:rPr>
          <w:rFonts w:ascii="Helvetica" w:hAnsi="Helvetica" w:cs="Helvetica"/>
          <w:i/>
          <w:lang w:val="fr-CA"/>
        </w:rPr>
      </w:pPr>
    </w:p>
    <w:p w14:paraId="31239A8D" w14:textId="77777777" w:rsidR="00DA1D12" w:rsidRPr="008D08E4" w:rsidRDefault="00DA1D12" w:rsidP="00DA1D12">
      <w:pPr>
        <w:pStyle w:val="BodyText"/>
        <w:spacing w:before="8"/>
        <w:rPr>
          <w:rFonts w:ascii="Helvetica" w:hAnsi="Helvetica" w:cs="Helvetica"/>
          <w:i/>
          <w:sz w:val="19"/>
          <w:lang w:val="fr-CA"/>
        </w:rPr>
      </w:pPr>
    </w:p>
    <w:p w14:paraId="3DECEEC9" w14:textId="77777777" w:rsidR="00DA1D12" w:rsidRPr="008D08E4" w:rsidRDefault="00F02A09" w:rsidP="00DA1D12">
      <w:pPr>
        <w:pStyle w:val="Heading2"/>
        <w:keepNext w:val="0"/>
        <w:keepLines w:val="0"/>
        <w:widowControl w:val="0"/>
        <w:numPr>
          <w:ilvl w:val="0"/>
          <w:numId w:val="8"/>
        </w:numPr>
        <w:spacing w:before="191" w:after="120" w:line="240" w:lineRule="auto"/>
        <w:rPr>
          <w:lang w:val="fr-CA"/>
        </w:rPr>
      </w:pPr>
      <w:r>
        <w:rPr>
          <w:rFonts w:ascii="Calibri Light" w:eastAsia="Calibri Light" w:hAnsi="Calibri Light" w:cs="Times New Roman"/>
          <w:lang w:val="fr-FR"/>
        </w:rPr>
        <w:t>Échange scientifique et transfert de connaissances</w:t>
      </w:r>
    </w:p>
    <w:p w14:paraId="45916D83" w14:textId="77777777" w:rsidR="00DA1D12" w:rsidRPr="008D08E4" w:rsidRDefault="00F02A09" w:rsidP="00DA1D12">
      <w:pPr>
        <w:pStyle w:val="Heading2"/>
        <w:rPr>
          <w:lang w:val="fr-CA"/>
        </w:rPr>
      </w:pPr>
      <w:r>
        <w:rPr>
          <w:rFonts w:ascii="Calibri Light" w:eastAsia="Calibri Light" w:hAnsi="Calibri Light" w:cs="Helvetica"/>
          <w:lang w:val="fr-FR"/>
        </w:rPr>
        <w:lastRenderedPageBreak/>
        <w:t>Manifestations organisées par la Société</w:t>
      </w:r>
    </w:p>
    <w:p w14:paraId="772301EB" w14:textId="7C8D922E" w:rsidR="00DA1D12" w:rsidRPr="008D08E4" w:rsidRDefault="00F02A09" w:rsidP="00DA1D12">
      <w:pPr>
        <w:pStyle w:val="BodyText"/>
        <w:spacing w:before="26" w:line="259" w:lineRule="auto"/>
        <w:ind w:left="158" w:right="113"/>
        <w:rPr>
          <w:lang w:val="fr-CA"/>
        </w:rPr>
      </w:pPr>
      <w:r>
        <w:rPr>
          <w:rFonts w:ascii="Helvetica" w:eastAsia="Helvetica" w:hAnsi="Helvetica" w:cs="Helvetica"/>
          <w:lang w:val="fr-FR"/>
        </w:rPr>
        <w:t>2020 a malheureusement été une année pauvre pour la SSP en m</w:t>
      </w:r>
      <w:r>
        <w:rPr>
          <w:rFonts w:ascii="Helvetica" w:eastAsia="Helvetica" w:hAnsi="Helvetica" w:cs="Helvetica"/>
          <w:lang w:val="fr-FR"/>
        </w:rPr>
        <w:t>atière d</w:t>
      </w:r>
      <w:r w:rsidR="00971E33">
        <w:rPr>
          <w:rFonts w:ascii="Helvetica" w:eastAsia="Helvetica" w:hAnsi="Helvetica" w:cs="Helvetica"/>
          <w:lang w:val="fr-FR"/>
        </w:rPr>
        <w:t>’</w:t>
      </w:r>
      <w:r>
        <w:rPr>
          <w:rFonts w:ascii="Helvetica" w:eastAsia="Helvetica" w:hAnsi="Helvetica" w:cs="Helvetica"/>
          <w:lang w:val="fr-FR"/>
        </w:rPr>
        <w:t xml:space="preserve">échanges scientifiques et de transfert de connaissances. </w:t>
      </w:r>
      <w:r>
        <w:rPr>
          <w:rFonts w:ascii="Helvetica" w:eastAsia="Helvetica" w:hAnsi="Helvetica" w:cs="Helvetica"/>
          <w:lang w:val="fr-FR"/>
        </w:rPr>
        <w:t>Le 12</w:t>
      </w:r>
      <w:r w:rsidR="00971E33">
        <w:rPr>
          <w:rFonts w:ascii="Helvetica" w:eastAsia="Helvetica" w:hAnsi="Helvetica" w:cs="Helvetica"/>
          <w:lang w:val="fr-FR"/>
        </w:rPr>
        <w:t> </w:t>
      </w:r>
      <w:r>
        <w:rPr>
          <w:rFonts w:ascii="Helvetica" w:eastAsia="Helvetica" w:hAnsi="Helvetica" w:cs="Helvetica"/>
          <w:lang w:val="fr-FR"/>
        </w:rPr>
        <w:t>mars 2020, un congrès joint d’une journée avait été prévu à l’ETH de Zurich avec la Société suisse d</w:t>
      </w:r>
      <w:r w:rsidR="00971E33">
        <w:rPr>
          <w:rFonts w:ascii="Helvetica" w:eastAsia="Helvetica" w:hAnsi="Helvetica" w:cs="Helvetica"/>
          <w:lang w:val="fr-FR"/>
        </w:rPr>
        <w:t>’</w:t>
      </w:r>
      <w:r>
        <w:rPr>
          <w:rFonts w:ascii="Helvetica" w:eastAsia="Helvetica" w:hAnsi="Helvetica" w:cs="Helvetica"/>
          <w:lang w:val="fr-FR"/>
        </w:rPr>
        <w:t>agronomie (SSA). Par ailleurs, du 24 au 28</w:t>
      </w:r>
      <w:r w:rsidR="00971E33">
        <w:rPr>
          <w:rFonts w:ascii="Helvetica" w:eastAsia="Helvetica" w:hAnsi="Helvetica" w:cs="Helvetica"/>
          <w:lang w:val="fr-FR"/>
        </w:rPr>
        <w:t> </w:t>
      </w:r>
      <w:r>
        <w:rPr>
          <w:rFonts w:ascii="Helvetica" w:eastAsia="Helvetica" w:hAnsi="Helvetica" w:cs="Helvetica"/>
          <w:lang w:val="fr-FR"/>
        </w:rPr>
        <w:t xml:space="preserve">août 2020, nous avions également prévu </w:t>
      </w:r>
      <w:r>
        <w:rPr>
          <w:rFonts w:ascii="Helvetica" w:eastAsia="Helvetica" w:hAnsi="Helvetica" w:cs="Helvetica"/>
          <w:lang w:val="fr-FR"/>
        </w:rPr>
        <w:t>d’organiser le congrès international Eurosoil</w:t>
      </w:r>
      <w:r w:rsidR="00971E33">
        <w:rPr>
          <w:rFonts w:ascii="Helvetica" w:eastAsia="Helvetica" w:hAnsi="Helvetica" w:cs="Helvetica"/>
          <w:lang w:val="fr-FR"/>
        </w:rPr>
        <w:t> </w:t>
      </w:r>
      <w:r>
        <w:rPr>
          <w:rFonts w:ascii="Helvetica" w:eastAsia="Helvetica" w:hAnsi="Helvetica" w:cs="Helvetica"/>
          <w:lang w:val="fr-FR"/>
        </w:rPr>
        <w:t>2020 sur le thème «</w:t>
      </w:r>
      <w:r w:rsidR="00971E33">
        <w:rPr>
          <w:rFonts w:ascii="Helvetica" w:eastAsia="Helvetica" w:hAnsi="Helvetica" w:cs="Helvetica"/>
          <w:lang w:val="fr-FR"/>
        </w:rPr>
        <w:t> </w:t>
      </w:r>
      <w:r>
        <w:rPr>
          <w:rFonts w:ascii="Helvetica" w:eastAsia="Helvetica" w:hAnsi="Helvetica" w:cs="Helvetica"/>
          <w:lang w:val="fr-FR"/>
        </w:rPr>
        <w:t>Connecting People and Soil</w:t>
      </w:r>
      <w:r w:rsidR="00971E33">
        <w:rPr>
          <w:rFonts w:ascii="Helvetica" w:eastAsia="Helvetica" w:hAnsi="Helvetica" w:cs="Helvetica"/>
          <w:lang w:val="fr-FR"/>
        </w:rPr>
        <w:t> </w:t>
      </w:r>
      <w:r>
        <w:rPr>
          <w:rFonts w:ascii="Helvetica" w:eastAsia="Helvetica" w:hAnsi="Helvetica" w:cs="Helvetica"/>
          <w:lang w:val="fr-FR"/>
        </w:rPr>
        <w:t>» au Centre de Conférences de Genève. Un certain nombre d</w:t>
      </w:r>
      <w:r w:rsidR="00971E33">
        <w:rPr>
          <w:rFonts w:ascii="Helvetica" w:eastAsia="Helvetica" w:hAnsi="Helvetica" w:cs="Helvetica"/>
          <w:lang w:val="fr-FR"/>
        </w:rPr>
        <w:t>’</w:t>
      </w:r>
      <w:r>
        <w:rPr>
          <w:rFonts w:ascii="Helvetica" w:eastAsia="Helvetica" w:hAnsi="Helvetica" w:cs="Helvetica"/>
          <w:lang w:val="fr-FR"/>
        </w:rPr>
        <w:t>excursions pédologiques auraient également dû se dérouler dans le cadre d</w:t>
      </w:r>
      <w:r w:rsidR="00971E33">
        <w:rPr>
          <w:rFonts w:ascii="Helvetica" w:eastAsia="Helvetica" w:hAnsi="Helvetica" w:cs="Helvetica"/>
          <w:lang w:val="fr-FR"/>
        </w:rPr>
        <w:t>’</w:t>
      </w:r>
      <w:r>
        <w:rPr>
          <w:rFonts w:ascii="Helvetica" w:eastAsia="Helvetica" w:hAnsi="Helvetica" w:cs="Helvetica"/>
          <w:lang w:val="fr-FR"/>
        </w:rPr>
        <w:t>Eurosoil. Toutes ces manifestat</w:t>
      </w:r>
      <w:r>
        <w:rPr>
          <w:rFonts w:ascii="Helvetica" w:eastAsia="Helvetica" w:hAnsi="Helvetica" w:cs="Helvetica"/>
          <w:lang w:val="fr-FR"/>
        </w:rPr>
        <w:t xml:space="preserve">ions ont dû malheureusement être annulées ou repoussées en raison de la pandémie de COVID-19. </w:t>
      </w:r>
    </w:p>
    <w:p w14:paraId="150D9194" w14:textId="77777777" w:rsidR="00DA1D12" w:rsidRPr="008D08E4" w:rsidRDefault="00DA1D12" w:rsidP="00DA1D12">
      <w:pPr>
        <w:pStyle w:val="BodyText"/>
        <w:spacing w:before="26" w:line="259" w:lineRule="auto"/>
        <w:ind w:left="158" w:right="113"/>
        <w:rPr>
          <w:lang w:val="fr-CA"/>
        </w:rPr>
      </w:pPr>
    </w:p>
    <w:p w14:paraId="4496A252" w14:textId="6A023F12" w:rsidR="00DA1D12" w:rsidRPr="008D08E4" w:rsidRDefault="00F02A09" w:rsidP="00DA1D12">
      <w:pPr>
        <w:pStyle w:val="BodyText"/>
        <w:spacing w:before="26" w:line="259" w:lineRule="auto"/>
        <w:ind w:left="158" w:right="113"/>
        <w:rPr>
          <w:rFonts w:ascii="Helvetica" w:hAnsi="Helvetica" w:cs="Helvetica"/>
          <w:lang w:val="fr-CA"/>
        </w:rPr>
      </w:pPr>
      <w:r>
        <w:rPr>
          <w:rFonts w:ascii="Helvetica" w:eastAsia="Helvetica" w:hAnsi="Helvetica" w:cs="Helvetica"/>
          <w:lang w:val="fr-FR"/>
        </w:rPr>
        <w:t>L</w:t>
      </w:r>
      <w:r w:rsidR="00971E33">
        <w:rPr>
          <w:rFonts w:ascii="Helvetica" w:eastAsia="Helvetica" w:hAnsi="Helvetica" w:cs="Helvetica"/>
          <w:lang w:val="fr-FR"/>
        </w:rPr>
        <w:t>’</w:t>
      </w:r>
      <w:r>
        <w:rPr>
          <w:rFonts w:ascii="Helvetica" w:eastAsia="Helvetica" w:hAnsi="Helvetica" w:cs="Helvetica"/>
          <w:lang w:val="fr-FR"/>
        </w:rPr>
        <w:t>assemblée générale (AG) s’est déroulée en faisant appel à un questionnaire électr</w:t>
      </w:r>
      <w:r>
        <w:rPr>
          <w:rFonts w:ascii="Helvetica" w:eastAsia="Helvetica" w:hAnsi="Helvetica" w:cs="Helvetica"/>
          <w:lang w:val="fr-FR"/>
        </w:rPr>
        <w:t>onique. Étant donné que ce format ne permettait pas aux participant·es de demander des précisions, tous les documents avaient, pour la première fois, été traduits dans trois langues nationales. En raison du travail supplémentaire qu’a nécessité l’organisat</w:t>
      </w:r>
      <w:r>
        <w:rPr>
          <w:rFonts w:ascii="Helvetica" w:eastAsia="Helvetica" w:hAnsi="Helvetica" w:cs="Helvetica"/>
          <w:lang w:val="fr-FR"/>
        </w:rPr>
        <w:t>ion d’une AG dans ces toutes nouvelles conditions, et d’un retard de règlement du congrès joint de l’automne</w:t>
      </w:r>
      <w:r w:rsidR="00971E33">
        <w:rPr>
          <w:rFonts w:ascii="Helvetica" w:eastAsia="Helvetica" w:hAnsi="Helvetica" w:cs="Helvetica"/>
          <w:lang w:val="fr-FR"/>
        </w:rPr>
        <w:t> </w:t>
      </w:r>
      <w:r>
        <w:rPr>
          <w:rFonts w:ascii="Helvetica" w:eastAsia="Helvetica" w:hAnsi="Helvetica" w:cs="Helvetica"/>
          <w:lang w:val="fr-FR"/>
        </w:rPr>
        <w:t>2019 organisé avec la Société allemande de pédologie (DGB), les documents ont été prêts juste avant les vacances d’été. Afin d</w:t>
      </w:r>
      <w:r w:rsidR="00971E33">
        <w:rPr>
          <w:rFonts w:ascii="Helvetica" w:eastAsia="Helvetica" w:hAnsi="Helvetica" w:cs="Helvetica"/>
          <w:lang w:val="fr-FR"/>
        </w:rPr>
        <w:t>’</w:t>
      </w:r>
      <w:r>
        <w:rPr>
          <w:rFonts w:ascii="Helvetica" w:eastAsia="Helvetica" w:hAnsi="Helvetica" w:cs="Helvetica"/>
          <w:lang w:val="fr-FR"/>
        </w:rPr>
        <w:t>éviter la période de</w:t>
      </w:r>
      <w:r>
        <w:rPr>
          <w:rFonts w:ascii="Helvetica" w:eastAsia="Helvetica" w:hAnsi="Helvetica" w:cs="Helvetica"/>
          <w:lang w:val="fr-FR"/>
        </w:rPr>
        <w:t xml:space="preserve"> vacances, le vote s</w:t>
      </w:r>
      <w:r w:rsidR="00971E33">
        <w:rPr>
          <w:rFonts w:ascii="Helvetica" w:eastAsia="Helvetica" w:hAnsi="Helvetica" w:cs="Helvetica"/>
          <w:lang w:val="fr-FR"/>
        </w:rPr>
        <w:t>’</w:t>
      </w:r>
      <w:r>
        <w:rPr>
          <w:rFonts w:ascii="Helvetica" w:eastAsia="Helvetica" w:hAnsi="Helvetica" w:cs="Helvetica"/>
          <w:lang w:val="fr-FR"/>
        </w:rPr>
        <w:t>est donc tenu entre le milieu et la fin du mois d</w:t>
      </w:r>
      <w:r w:rsidR="00971E33">
        <w:rPr>
          <w:rFonts w:ascii="Helvetica" w:eastAsia="Helvetica" w:hAnsi="Helvetica" w:cs="Helvetica"/>
          <w:lang w:val="fr-FR"/>
        </w:rPr>
        <w:t>’</w:t>
      </w:r>
      <w:r>
        <w:rPr>
          <w:rFonts w:ascii="Helvetica" w:eastAsia="Helvetica" w:hAnsi="Helvetica" w:cs="Helvetica"/>
          <w:lang w:val="fr-FR"/>
        </w:rPr>
        <w:t xml:space="preserve">août. 153 membres ont participé au vote, ce qui représente un taux de participation nettement supérieur à celui des années précédentes. </w:t>
      </w:r>
    </w:p>
    <w:p w14:paraId="61DE0F89" w14:textId="77777777" w:rsidR="00DA1D12" w:rsidRPr="008D08E4" w:rsidRDefault="00DA1D12" w:rsidP="00DA1D12">
      <w:pPr>
        <w:pStyle w:val="BodyText"/>
        <w:spacing w:before="26" w:line="259" w:lineRule="auto"/>
        <w:ind w:left="158" w:right="113"/>
        <w:rPr>
          <w:rFonts w:ascii="Helvetica" w:hAnsi="Helvetica" w:cs="Helvetica"/>
          <w:lang w:val="fr-CA"/>
        </w:rPr>
      </w:pPr>
    </w:p>
    <w:p w14:paraId="1F06DC41" w14:textId="24510818" w:rsidR="00DA1D12" w:rsidRPr="008D08E4" w:rsidRDefault="00F02A09" w:rsidP="00DA1D12">
      <w:pPr>
        <w:pStyle w:val="BodyText"/>
        <w:spacing w:before="26" w:line="259" w:lineRule="auto"/>
        <w:ind w:left="158" w:right="113"/>
        <w:rPr>
          <w:lang w:val="fr-CA"/>
        </w:rPr>
      </w:pPr>
      <w:r>
        <w:rPr>
          <w:rFonts w:ascii="Helvetica" w:eastAsia="Helvetica" w:hAnsi="Helvetica" w:cs="Helvetica"/>
          <w:lang w:val="fr-FR"/>
        </w:rPr>
        <w:t>La requête de Peter Thomet portant sur la modification des statuts a été reportée à l</w:t>
      </w:r>
      <w:r w:rsidR="00971E33">
        <w:rPr>
          <w:rFonts w:ascii="Helvetica" w:eastAsia="Helvetica" w:hAnsi="Helvetica" w:cs="Helvetica"/>
          <w:lang w:val="fr-FR"/>
        </w:rPr>
        <w:t>’</w:t>
      </w:r>
      <w:r>
        <w:rPr>
          <w:rFonts w:ascii="Helvetica" w:eastAsia="Helvetica" w:hAnsi="Helvetica" w:cs="Helvetica"/>
          <w:lang w:val="fr-FR"/>
        </w:rPr>
        <w:t>AG de 2021, car le vote électronique n’a pas permis aux membres de la SSP d’avoir une discussion. Pour la même raison, la requête de Jean-Pi</w:t>
      </w:r>
      <w:r>
        <w:rPr>
          <w:rFonts w:ascii="Helvetica" w:eastAsia="Helvetica" w:hAnsi="Helvetica" w:cs="Helvetica"/>
          <w:lang w:val="fr-FR"/>
        </w:rPr>
        <w:t xml:space="preserve">erre Clément visant à envisager les sols en tenant compte des conditions de protection qualitative des sols du Seeland a également été reportée à la prochaine AG, en 2021. </w:t>
      </w:r>
    </w:p>
    <w:p w14:paraId="653C6927" w14:textId="77777777" w:rsidR="00DA1D12" w:rsidRPr="008D08E4" w:rsidRDefault="00DA1D12" w:rsidP="00DA1D12">
      <w:pPr>
        <w:pStyle w:val="BodyText"/>
        <w:spacing w:before="26" w:line="259" w:lineRule="auto"/>
        <w:ind w:left="158" w:right="113"/>
        <w:rPr>
          <w:rFonts w:ascii="Helvetica" w:hAnsi="Helvetica" w:cs="Helvetica"/>
          <w:lang w:val="fr-CA"/>
        </w:rPr>
      </w:pPr>
    </w:p>
    <w:p w14:paraId="599AD834" w14:textId="77777777" w:rsidR="00DA1D12" w:rsidRPr="008D08E4" w:rsidRDefault="00F02A09" w:rsidP="00DA1D12">
      <w:pPr>
        <w:pStyle w:val="Heading2"/>
        <w:rPr>
          <w:lang w:val="fr-CA"/>
        </w:rPr>
      </w:pPr>
      <w:r>
        <w:rPr>
          <w:rFonts w:ascii="Calibri Light" w:eastAsia="Calibri Light" w:hAnsi="Calibri Light" w:cs="Times New Roman"/>
          <w:lang w:val="fr-FR"/>
        </w:rPr>
        <w:t>Manif</w:t>
      </w:r>
      <w:r>
        <w:rPr>
          <w:rFonts w:ascii="Calibri Light" w:eastAsia="Calibri Light" w:hAnsi="Calibri Light" w:cs="Times New Roman"/>
          <w:lang w:val="fr-FR"/>
        </w:rPr>
        <w:t>estations prévues pour 2021</w:t>
      </w:r>
    </w:p>
    <w:p w14:paraId="24653755" w14:textId="77777777" w:rsidR="00DA1D12" w:rsidRPr="008D08E4" w:rsidRDefault="00F02A09" w:rsidP="00DA1D12">
      <w:pPr>
        <w:pStyle w:val="BodyText"/>
        <w:spacing w:before="26" w:line="259" w:lineRule="auto"/>
        <w:ind w:left="158" w:right="113"/>
        <w:rPr>
          <w:lang w:val="fr-CA"/>
        </w:rPr>
      </w:pPr>
      <w:r>
        <w:rPr>
          <w:rFonts w:ascii="Helvetica" w:eastAsia="Helvetica" w:hAnsi="Helvetica" w:cs="Helvetica"/>
          <w:b/>
          <w:bCs/>
          <w:lang w:val="fr-FR"/>
        </w:rPr>
        <w:t>Assemblée générale</w:t>
      </w:r>
      <w:r>
        <w:rPr>
          <w:rFonts w:ascii="Helvetica" w:eastAsia="Helvetica" w:hAnsi="Helvetica" w:cs="Helvetica"/>
          <w:lang w:val="fr-FR"/>
        </w:rPr>
        <w:t xml:space="preserve"> </w:t>
      </w:r>
    </w:p>
    <w:p w14:paraId="5A0875B2" w14:textId="067460CD" w:rsidR="00DA1D12" w:rsidRPr="008D08E4" w:rsidRDefault="00F02A09" w:rsidP="00DA1D12">
      <w:pPr>
        <w:pStyle w:val="BodyText"/>
        <w:spacing w:before="26" w:line="259" w:lineRule="auto"/>
        <w:ind w:left="158" w:right="113"/>
        <w:rPr>
          <w:lang w:val="fr-CA"/>
        </w:rPr>
      </w:pPr>
      <w:r>
        <w:rPr>
          <w:rFonts w:ascii="Helvetica" w:eastAsia="Helvetica" w:hAnsi="Helvetica" w:cs="Helvetica"/>
          <w:lang w:val="fr-FR"/>
        </w:rPr>
        <w:t>Au début de l</w:t>
      </w:r>
      <w:r w:rsidR="00971E33">
        <w:rPr>
          <w:rFonts w:ascii="Helvetica" w:eastAsia="Helvetica" w:hAnsi="Helvetica" w:cs="Helvetica"/>
          <w:lang w:val="fr-FR"/>
        </w:rPr>
        <w:t>’</w:t>
      </w:r>
      <w:r>
        <w:rPr>
          <w:rFonts w:ascii="Helvetica" w:eastAsia="Helvetica" w:hAnsi="Helvetica" w:cs="Helvetica"/>
          <w:lang w:val="fr-FR"/>
        </w:rPr>
        <w:t>année</w:t>
      </w:r>
      <w:r w:rsidR="00971E33">
        <w:rPr>
          <w:rFonts w:ascii="Helvetica" w:eastAsia="Helvetica" w:hAnsi="Helvetica" w:cs="Helvetica"/>
          <w:lang w:val="fr-FR"/>
        </w:rPr>
        <w:t> </w:t>
      </w:r>
      <w:r>
        <w:rPr>
          <w:rFonts w:ascii="Helvetica" w:eastAsia="Helvetica" w:hAnsi="Helvetica" w:cs="Helvetica"/>
          <w:lang w:val="fr-FR"/>
        </w:rPr>
        <w:t>2021, aucune rencontre en présentiel n</w:t>
      </w:r>
      <w:r w:rsidR="00971E33">
        <w:rPr>
          <w:rFonts w:ascii="Helvetica" w:eastAsia="Helvetica" w:hAnsi="Helvetica" w:cs="Helvetica"/>
          <w:lang w:val="fr-FR"/>
        </w:rPr>
        <w:t>’</w:t>
      </w:r>
      <w:r>
        <w:rPr>
          <w:rFonts w:ascii="Helvetica" w:eastAsia="Helvetica" w:hAnsi="Helvetica" w:cs="Helvetica"/>
          <w:lang w:val="fr-FR"/>
        </w:rPr>
        <w:t>est encore possible. Le congrès joint organisé avec la SSA a donc été reporté d’encore un an, et se tiendra début</w:t>
      </w:r>
      <w:r w:rsidR="00971E33">
        <w:rPr>
          <w:rFonts w:ascii="Helvetica" w:eastAsia="Helvetica" w:hAnsi="Helvetica" w:cs="Helvetica"/>
          <w:lang w:val="fr-FR"/>
        </w:rPr>
        <w:t> </w:t>
      </w:r>
      <w:r>
        <w:rPr>
          <w:rFonts w:ascii="Helvetica" w:eastAsia="Helvetica" w:hAnsi="Helvetica" w:cs="Helvetica"/>
          <w:lang w:val="fr-FR"/>
        </w:rPr>
        <w:t xml:space="preserve">2022. </w:t>
      </w:r>
    </w:p>
    <w:p w14:paraId="119801E3" w14:textId="77777777" w:rsidR="00DA1D12" w:rsidRPr="008D08E4" w:rsidRDefault="00DA1D12" w:rsidP="00DA1D12">
      <w:pPr>
        <w:pStyle w:val="BodyText"/>
        <w:spacing w:before="26" w:line="259" w:lineRule="auto"/>
        <w:ind w:left="158" w:right="113"/>
        <w:rPr>
          <w:rFonts w:ascii="Helvetica" w:hAnsi="Helvetica" w:cs="Helvetica"/>
          <w:lang w:val="fr-CA"/>
        </w:rPr>
      </w:pPr>
    </w:p>
    <w:p w14:paraId="0F8D1B3D" w14:textId="09C1FECE" w:rsidR="00DA1D12" w:rsidRPr="008D08E4" w:rsidRDefault="00F02A09" w:rsidP="00DA1D12">
      <w:pPr>
        <w:pStyle w:val="BodyText"/>
        <w:spacing w:before="26" w:line="259" w:lineRule="auto"/>
        <w:ind w:left="158" w:right="113"/>
        <w:rPr>
          <w:lang w:val="fr-CA"/>
        </w:rPr>
      </w:pPr>
      <w:r>
        <w:rPr>
          <w:rFonts w:ascii="Helvetica" w:eastAsia="Helvetica" w:hAnsi="Helvetica" w:cs="Helvetica"/>
          <w:lang w:val="fr-FR"/>
        </w:rPr>
        <w:t>Afin de proposer une possibilité d’échanges et, par la même occasion, de permettre à un maximum de membres de voter, le conseil d</w:t>
      </w:r>
      <w:r w:rsidR="00971E33">
        <w:rPr>
          <w:rFonts w:ascii="Helvetica" w:eastAsia="Helvetica" w:hAnsi="Helvetica" w:cs="Helvetica"/>
          <w:lang w:val="fr-FR"/>
        </w:rPr>
        <w:t>’</w:t>
      </w:r>
      <w:r>
        <w:rPr>
          <w:rFonts w:ascii="Helvetica" w:eastAsia="Helvetica" w:hAnsi="Helvetica" w:cs="Helvetica"/>
          <w:lang w:val="fr-FR"/>
        </w:rPr>
        <w:t>administration a décidé, d’une part d’organiser une rencontre par visioconférence, d’autre part de pr</w:t>
      </w:r>
      <w:r>
        <w:rPr>
          <w:rFonts w:ascii="Helvetica" w:eastAsia="Helvetica" w:hAnsi="Helvetica" w:cs="Helvetica"/>
          <w:lang w:val="fr-FR"/>
        </w:rPr>
        <w:t xml:space="preserve">oposer un vote électronique, comme en 2020.   </w:t>
      </w:r>
    </w:p>
    <w:p w14:paraId="335AA85C" w14:textId="580D089A" w:rsidR="00DA1D12" w:rsidRPr="008D08E4" w:rsidRDefault="00F02A09" w:rsidP="00DA1D12">
      <w:pPr>
        <w:pStyle w:val="BodyText"/>
        <w:spacing w:before="26" w:line="259" w:lineRule="auto"/>
        <w:ind w:left="158" w:right="113"/>
        <w:rPr>
          <w:lang w:val="fr-CA"/>
        </w:rPr>
      </w:pPr>
      <w:r>
        <w:rPr>
          <w:rFonts w:ascii="Helvetica" w:eastAsia="Helvetica" w:hAnsi="Helvetica" w:cs="Helvetica"/>
          <w:lang w:val="fr-FR"/>
        </w:rPr>
        <w:t>La visioconférence comporte de courtes présentations techniques, en plus des thèmes de l’AG. Le vote lors de l’AG se déroulera à nou</w:t>
      </w:r>
      <w:r>
        <w:rPr>
          <w:rFonts w:ascii="Helvetica" w:eastAsia="Helvetica" w:hAnsi="Helvetica" w:cs="Helvetica"/>
          <w:lang w:val="fr-FR"/>
        </w:rPr>
        <w:t>veau au moyen d’un questionnaire électronique. L</w:t>
      </w:r>
      <w:r w:rsidR="00971E33">
        <w:rPr>
          <w:rFonts w:ascii="Helvetica" w:eastAsia="Helvetica" w:hAnsi="Helvetica" w:cs="Helvetica"/>
          <w:lang w:val="fr-FR"/>
        </w:rPr>
        <w:t>’</w:t>
      </w:r>
      <w:r>
        <w:rPr>
          <w:rFonts w:ascii="Helvetica" w:eastAsia="Helvetica" w:hAnsi="Helvetica" w:cs="Helvetica"/>
          <w:lang w:val="fr-FR"/>
        </w:rPr>
        <w:t>invitation à remplir le questionnaire électronique sera envoyée après la visioconférence afin que les questions résultant de la discussion puissent être complétées ou modifiées au besoin. Les membres pourron</w:t>
      </w:r>
      <w:r>
        <w:rPr>
          <w:rFonts w:ascii="Helvetica" w:eastAsia="Helvetica" w:hAnsi="Helvetica" w:cs="Helvetica"/>
          <w:lang w:val="fr-FR"/>
        </w:rPr>
        <w:t xml:space="preserve">t voter </w:t>
      </w:r>
      <w:r>
        <w:rPr>
          <w:rFonts w:ascii="Helvetica" w:eastAsia="Helvetica" w:hAnsi="Helvetica" w:cs="Helvetica"/>
          <w:lang w:val="fr-FR"/>
        </w:rPr>
        <w:lastRenderedPageBreak/>
        <w:t xml:space="preserve">pendant deux semaines. </w:t>
      </w:r>
    </w:p>
    <w:p w14:paraId="37F9A9EA" w14:textId="77777777" w:rsidR="00DA1D12" w:rsidRPr="008D08E4" w:rsidRDefault="00DA1D12" w:rsidP="00DA1D12">
      <w:pPr>
        <w:pStyle w:val="BodyText"/>
        <w:spacing w:before="26" w:line="259" w:lineRule="auto"/>
        <w:ind w:left="158" w:right="113"/>
        <w:rPr>
          <w:rFonts w:ascii="Helvetica" w:hAnsi="Helvetica" w:cs="Helvetica"/>
          <w:lang w:val="fr-CA"/>
        </w:rPr>
      </w:pPr>
    </w:p>
    <w:p w14:paraId="7FF83D56" w14:textId="37362C79" w:rsidR="00DA1D12" w:rsidRPr="008D08E4" w:rsidRDefault="00F02A09" w:rsidP="00DA1D12">
      <w:pPr>
        <w:pStyle w:val="BodyText"/>
        <w:spacing w:before="26" w:line="259" w:lineRule="auto"/>
        <w:ind w:left="158" w:right="113"/>
        <w:rPr>
          <w:lang w:val="fr-CA"/>
        </w:rPr>
      </w:pPr>
      <w:r>
        <w:rPr>
          <w:rFonts w:ascii="Helvetica" w:eastAsia="Helvetica" w:hAnsi="Helvetica" w:cs="Helvetica"/>
          <w:lang w:val="fr-FR"/>
        </w:rPr>
        <w:t>La requête de Peter Thomet, portant sur la modification des statuts, qui avait déjà été soumise pour l</w:t>
      </w:r>
      <w:r w:rsidR="00971E33">
        <w:rPr>
          <w:rFonts w:ascii="Helvetica" w:eastAsia="Helvetica" w:hAnsi="Helvetica" w:cs="Helvetica"/>
          <w:lang w:val="fr-FR"/>
        </w:rPr>
        <w:t>’</w:t>
      </w:r>
      <w:r>
        <w:rPr>
          <w:rFonts w:ascii="Helvetica" w:eastAsia="Helvetica" w:hAnsi="Helvetica" w:cs="Helvetica"/>
          <w:lang w:val="fr-FR"/>
        </w:rPr>
        <w:t>AG</w:t>
      </w:r>
      <w:r w:rsidR="00971E33">
        <w:rPr>
          <w:rFonts w:ascii="Helvetica" w:eastAsia="Helvetica" w:hAnsi="Helvetica" w:cs="Helvetica"/>
          <w:lang w:val="fr-FR"/>
        </w:rPr>
        <w:t> </w:t>
      </w:r>
      <w:r>
        <w:rPr>
          <w:rFonts w:ascii="Helvetica" w:eastAsia="Helvetica" w:hAnsi="Helvetica" w:cs="Helvetica"/>
          <w:lang w:val="fr-FR"/>
        </w:rPr>
        <w:t>2020, a été retirée. Peter Thomet souhai</w:t>
      </w:r>
      <w:r>
        <w:rPr>
          <w:rFonts w:ascii="Helvetica" w:eastAsia="Helvetica" w:hAnsi="Helvetica" w:cs="Helvetica"/>
          <w:lang w:val="fr-FR"/>
        </w:rPr>
        <w:t>terait soumettre sa requête à l</w:t>
      </w:r>
      <w:r w:rsidR="00971E33">
        <w:rPr>
          <w:rFonts w:ascii="Helvetica" w:eastAsia="Helvetica" w:hAnsi="Helvetica" w:cs="Helvetica"/>
          <w:lang w:val="fr-FR"/>
        </w:rPr>
        <w:t>’</w:t>
      </w:r>
      <w:r>
        <w:rPr>
          <w:rFonts w:ascii="Helvetica" w:eastAsia="Helvetica" w:hAnsi="Helvetica" w:cs="Helvetica"/>
          <w:lang w:val="fr-FR"/>
        </w:rPr>
        <w:t xml:space="preserve">AG pour qu’elle soit discutée plus largement. Il soumettra à nouveau sa requête dès que la discussion sera rendue possible par une rencontre en présentiel. </w:t>
      </w:r>
    </w:p>
    <w:p w14:paraId="71560972" w14:textId="77777777" w:rsidR="00DA1D12" w:rsidRPr="008D08E4" w:rsidRDefault="00DA1D12" w:rsidP="00DA1D12">
      <w:pPr>
        <w:pStyle w:val="BodyText"/>
        <w:spacing w:before="26" w:line="259" w:lineRule="auto"/>
        <w:ind w:left="158" w:right="113"/>
        <w:rPr>
          <w:rFonts w:ascii="Helvetica" w:hAnsi="Helvetica" w:cs="Helvetica"/>
          <w:lang w:val="fr-CA"/>
        </w:rPr>
      </w:pPr>
    </w:p>
    <w:p w14:paraId="0CB54856" w14:textId="77777777" w:rsidR="00DA1D12" w:rsidRPr="008D08E4" w:rsidRDefault="00F02A09" w:rsidP="00DA1D12">
      <w:pPr>
        <w:pStyle w:val="BodyText"/>
        <w:spacing w:before="26" w:line="259" w:lineRule="auto"/>
        <w:ind w:left="158" w:right="113"/>
        <w:rPr>
          <w:lang w:val="fr-CA"/>
        </w:rPr>
      </w:pPr>
      <w:r>
        <w:rPr>
          <w:rFonts w:ascii="Helvetica" w:eastAsia="Helvetica" w:hAnsi="Helvetica" w:cs="Helvetica"/>
          <w:b/>
          <w:bCs/>
          <w:lang w:val="fr-FR"/>
        </w:rPr>
        <w:t>Congrès international Eurosoil</w:t>
      </w:r>
      <w:r>
        <w:rPr>
          <w:rFonts w:ascii="Helvetica" w:eastAsia="Helvetica" w:hAnsi="Helvetica" w:cs="Helvetica"/>
          <w:lang w:val="fr-FR"/>
        </w:rPr>
        <w:t xml:space="preserve"> </w:t>
      </w:r>
    </w:p>
    <w:p w14:paraId="21A4D0B4" w14:textId="2D7DF264" w:rsidR="00DA1D12" w:rsidRPr="008D08E4" w:rsidRDefault="00F02A09" w:rsidP="00DA1D12">
      <w:pPr>
        <w:pStyle w:val="BodyText"/>
        <w:spacing w:before="26" w:line="259" w:lineRule="auto"/>
        <w:ind w:left="158" w:right="113"/>
        <w:rPr>
          <w:lang w:val="fr-CA"/>
        </w:rPr>
      </w:pPr>
      <w:r>
        <w:rPr>
          <w:rFonts w:ascii="Helvetica" w:eastAsia="Helvetica" w:hAnsi="Helvetica" w:cs="Helvetica"/>
          <w:lang w:val="fr-FR"/>
        </w:rPr>
        <w:t>Le congrès Eurosoil «</w:t>
      </w:r>
      <w:r w:rsidR="00971E33">
        <w:rPr>
          <w:rFonts w:ascii="Helvetica" w:eastAsia="Helvetica" w:hAnsi="Helvetica" w:cs="Helvetica"/>
          <w:lang w:val="fr-FR"/>
        </w:rPr>
        <w:t> </w:t>
      </w:r>
      <w:r>
        <w:rPr>
          <w:rFonts w:ascii="Helvetica" w:eastAsia="Helvetica" w:hAnsi="Helvetica" w:cs="Helvetica"/>
          <w:lang w:val="fr-FR"/>
        </w:rPr>
        <w:t>Connecting People and Soil</w:t>
      </w:r>
      <w:r w:rsidR="00971E33">
        <w:rPr>
          <w:rFonts w:ascii="Helvetica" w:eastAsia="Helvetica" w:hAnsi="Helvetica" w:cs="Helvetica"/>
          <w:lang w:val="fr-FR"/>
        </w:rPr>
        <w:t> </w:t>
      </w:r>
      <w:r>
        <w:rPr>
          <w:rFonts w:ascii="Helvetica" w:eastAsia="Helvetica" w:hAnsi="Helvetica" w:cs="Helvetica"/>
          <w:lang w:val="fr-FR"/>
        </w:rPr>
        <w:t>» aura lie</w:t>
      </w:r>
      <w:r>
        <w:rPr>
          <w:rFonts w:ascii="Helvetica" w:eastAsia="Helvetica" w:hAnsi="Helvetica" w:cs="Helvetica"/>
          <w:lang w:val="fr-FR"/>
        </w:rPr>
        <w:t>u du 23 au 27</w:t>
      </w:r>
      <w:r w:rsidR="00971E33">
        <w:rPr>
          <w:rFonts w:ascii="Helvetica" w:eastAsia="Helvetica" w:hAnsi="Helvetica" w:cs="Helvetica"/>
          <w:lang w:val="fr-FR"/>
        </w:rPr>
        <w:t> </w:t>
      </w:r>
      <w:r>
        <w:rPr>
          <w:rFonts w:ascii="Helvetica" w:eastAsia="Helvetica" w:hAnsi="Helvetica" w:cs="Helvetica"/>
          <w:lang w:val="fr-FR"/>
        </w:rPr>
        <w:t>août 2021 et se tiendra entièrement en ligne. Les excursions qui devaient l’accompagner ont dû être annulées sans être pouvoir remplacées. Cependant, les nombreuses sessions thématiques proposées par la communauté scientifique et prévues pour</w:t>
      </w:r>
      <w:r>
        <w:rPr>
          <w:rFonts w:ascii="Helvetica" w:eastAsia="Helvetica" w:hAnsi="Helvetica" w:cs="Helvetica"/>
          <w:lang w:val="fr-FR"/>
        </w:rPr>
        <w:t xml:space="preserve"> 2020 auront lieu. Des conférenciers et conférencières de renom interviendront également comme prévu. Les inscriptions anticipées aux congrès seront acceptées jusqu</w:t>
      </w:r>
      <w:r w:rsidR="00971E33">
        <w:rPr>
          <w:rFonts w:ascii="Helvetica" w:eastAsia="Helvetica" w:hAnsi="Helvetica" w:cs="Helvetica"/>
          <w:lang w:val="fr-FR"/>
        </w:rPr>
        <w:t>’</w:t>
      </w:r>
      <w:r>
        <w:rPr>
          <w:rFonts w:ascii="Helvetica" w:eastAsia="Helvetica" w:hAnsi="Helvetica" w:cs="Helvetica"/>
          <w:lang w:val="fr-FR"/>
        </w:rPr>
        <w:t>au 26</w:t>
      </w:r>
      <w:r w:rsidR="00971E33">
        <w:rPr>
          <w:rFonts w:ascii="Helvetica" w:eastAsia="Helvetica" w:hAnsi="Helvetica" w:cs="Helvetica"/>
          <w:lang w:val="fr-FR"/>
        </w:rPr>
        <w:t> </w:t>
      </w:r>
      <w:r>
        <w:rPr>
          <w:rFonts w:ascii="Helvetica" w:eastAsia="Helvetica" w:hAnsi="Helvetica" w:cs="Helvetica"/>
          <w:lang w:val="fr-FR"/>
        </w:rPr>
        <w:t xml:space="preserve">mai 2021. Pour en savoir plus, </w:t>
      </w:r>
      <w:r w:rsidR="0019143E">
        <w:rPr>
          <w:rFonts w:ascii="Helvetica" w:eastAsia="Helvetica" w:hAnsi="Helvetica" w:cs="Helvetica"/>
          <w:lang w:val="fr-FR"/>
        </w:rPr>
        <w:t xml:space="preserve">veuillez </w:t>
      </w:r>
      <w:r>
        <w:rPr>
          <w:rFonts w:ascii="Helvetica" w:eastAsia="Helvetica" w:hAnsi="Helvetica" w:cs="Helvetica"/>
          <w:lang w:val="fr-FR"/>
        </w:rPr>
        <w:t>consulte</w:t>
      </w:r>
      <w:r w:rsidR="0019143E">
        <w:rPr>
          <w:rFonts w:ascii="Helvetica" w:eastAsia="Helvetica" w:hAnsi="Helvetica" w:cs="Helvetica"/>
          <w:lang w:val="fr-FR"/>
        </w:rPr>
        <w:t>r</w:t>
      </w:r>
      <w:r>
        <w:rPr>
          <w:rFonts w:ascii="Helvetica" w:eastAsia="Helvetica" w:hAnsi="Helvetica" w:cs="Helvetica"/>
          <w:lang w:val="fr-FR"/>
        </w:rPr>
        <w:t xml:space="preserve"> le site</w:t>
      </w:r>
      <w:r w:rsidR="00971E33">
        <w:rPr>
          <w:rFonts w:ascii="Helvetica" w:eastAsia="Helvetica" w:hAnsi="Helvetica" w:cs="Helvetica"/>
          <w:lang w:val="fr-FR"/>
        </w:rPr>
        <w:t> </w:t>
      </w:r>
      <w:hyperlink r:id="rId12" w:history="1">
        <w:r w:rsidR="0019143E" w:rsidRPr="002522D3">
          <w:rPr>
            <w:rStyle w:val="Hyperlink"/>
            <w:rFonts w:ascii="Helvetica" w:eastAsia="Helvetica" w:hAnsi="Helvetica" w:cs="Helvetica"/>
            <w:lang w:val="fr-FR"/>
          </w:rPr>
          <w:t>https://eurosoil2020.com/</w:t>
        </w:r>
      </w:hyperlink>
      <w:r>
        <w:rPr>
          <w:rFonts w:ascii="Helvetica" w:eastAsia="Helvetica" w:hAnsi="Helvetica" w:cs="Helvetica"/>
          <w:lang w:val="fr-FR"/>
        </w:rPr>
        <w:t xml:space="preserve">. La SSP est fière de soutenir l’organisation du congrès en la personne </w:t>
      </w:r>
      <w:r>
        <w:rPr>
          <w:rFonts w:ascii="Helvetica" w:eastAsia="Helvetica" w:hAnsi="Helvetica" w:cs="Helvetica"/>
          <w:lang w:val="fr-FR"/>
        </w:rPr>
        <w:t>du Dr Pascal Boivin, président actuel de la Confédération européenne des sociétés de science du sol (ECSSS), ainsi que le comité d</w:t>
      </w:r>
      <w:r w:rsidR="00971E33">
        <w:rPr>
          <w:rFonts w:ascii="Helvetica" w:eastAsia="Helvetica" w:hAnsi="Helvetica" w:cs="Helvetica"/>
          <w:lang w:val="fr-FR"/>
        </w:rPr>
        <w:t>’</w:t>
      </w:r>
      <w:r>
        <w:rPr>
          <w:rFonts w:ascii="Helvetica" w:eastAsia="Helvetica" w:hAnsi="Helvetica" w:cs="Helvetica"/>
          <w:lang w:val="fr-FR"/>
        </w:rPr>
        <w:t>organisation d</w:t>
      </w:r>
      <w:r w:rsidR="00971E33">
        <w:rPr>
          <w:rFonts w:ascii="Helvetica" w:eastAsia="Helvetica" w:hAnsi="Helvetica" w:cs="Helvetica"/>
          <w:lang w:val="fr-FR"/>
        </w:rPr>
        <w:t>’</w:t>
      </w:r>
      <w:r>
        <w:rPr>
          <w:rFonts w:ascii="Helvetica" w:eastAsia="Helvetica" w:hAnsi="Helvetica" w:cs="Helvetica"/>
          <w:lang w:val="fr-FR"/>
        </w:rPr>
        <w:t>Eurosoil.</w:t>
      </w:r>
    </w:p>
    <w:p w14:paraId="4AE74B7A" w14:textId="77777777" w:rsidR="00DA1D12" w:rsidRPr="008D08E4" w:rsidRDefault="00DA1D12" w:rsidP="00DA1D12">
      <w:pPr>
        <w:pStyle w:val="BodyText"/>
        <w:spacing w:before="26" w:line="259" w:lineRule="auto"/>
        <w:ind w:left="158" w:right="113"/>
        <w:rPr>
          <w:rFonts w:ascii="Helvetica" w:hAnsi="Helvetica" w:cs="Helvetica"/>
          <w:lang w:val="fr-CA"/>
        </w:rPr>
      </w:pPr>
    </w:p>
    <w:p w14:paraId="2647691B" w14:textId="77777777" w:rsidR="00DA1D12" w:rsidRPr="008D08E4" w:rsidRDefault="00F02A09" w:rsidP="00DA1D12">
      <w:pPr>
        <w:pStyle w:val="BodyText"/>
        <w:spacing w:before="26" w:line="259" w:lineRule="auto"/>
        <w:ind w:left="158" w:right="113"/>
        <w:rPr>
          <w:lang w:val="fr-CA"/>
        </w:rPr>
      </w:pPr>
      <w:r>
        <w:rPr>
          <w:rFonts w:ascii="Helvetica" w:eastAsia="Helvetica" w:hAnsi="Helvetica" w:cs="Helvetica"/>
          <w:b/>
          <w:bCs/>
          <w:lang w:val="fr-FR"/>
        </w:rPr>
        <w:t>Excursion annuelle</w:t>
      </w:r>
      <w:r>
        <w:rPr>
          <w:rFonts w:ascii="Helvetica" w:eastAsia="Helvetica" w:hAnsi="Helvetica" w:cs="Helvetica"/>
          <w:lang w:val="fr-FR"/>
        </w:rPr>
        <w:t xml:space="preserve"> </w:t>
      </w:r>
    </w:p>
    <w:p w14:paraId="1C97E5DC" w14:textId="5AECC5BC" w:rsidR="00DA1D12" w:rsidRPr="008D08E4" w:rsidRDefault="00F02A09" w:rsidP="00DA1D12">
      <w:pPr>
        <w:pStyle w:val="BodyText"/>
        <w:spacing w:before="26" w:line="259" w:lineRule="auto"/>
        <w:ind w:left="158" w:right="113"/>
        <w:rPr>
          <w:lang w:val="fr-CA"/>
        </w:rPr>
      </w:pPr>
      <w:r>
        <w:rPr>
          <w:rFonts w:ascii="Helvetica" w:eastAsia="Helvetica" w:hAnsi="Helvetica" w:cs="Helvetica"/>
          <w:lang w:val="fr-FR"/>
        </w:rPr>
        <w:t xml:space="preserve">Le conseil d’administration prévoit, en collaboration avec Wolfang Sturny, d’organiser une excursion en </w:t>
      </w:r>
      <w:r>
        <w:rPr>
          <w:rFonts w:ascii="Helvetica" w:eastAsia="Helvetica" w:hAnsi="Helvetica" w:cs="Helvetica"/>
          <w:lang w:val="fr-FR"/>
        </w:rPr>
        <w:t>bonne et due forme les 17 et 18</w:t>
      </w:r>
      <w:r w:rsidR="00971E33">
        <w:rPr>
          <w:rFonts w:ascii="Helvetica" w:eastAsia="Helvetica" w:hAnsi="Helvetica" w:cs="Helvetica"/>
          <w:lang w:val="fr-FR"/>
        </w:rPr>
        <w:t> </w:t>
      </w:r>
      <w:r>
        <w:rPr>
          <w:rFonts w:ascii="Helvetica" w:eastAsia="Helvetica" w:hAnsi="Helvetica" w:cs="Helvetica"/>
          <w:lang w:val="fr-FR"/>
        </w:rPr>
        <w:t>septembre 2021. Dans le cadre du projet de recherche «</w:t>
      </w:r>
      <w:r w:rsidR="00971E33">
        <w:rPr>
          <w:rFonts w:ascii="Helvetica" w:eastAsia="Helvetica" w:hAnsi="Helvetica" w:cs="Helvetica"/>
          <w:lang w:val="fr-FR"/>
        </w:rPr>
        <w:t> </w:t>
      </w:r>
      <w:r>
        <w:rPr>
          <w:rFonts w:ascii="Helvetica" w:eastAsia="Helvetica" w:hAnsi="Helvetica" w:cs="Helvetica"/>
          <w:lang w:val="fr-FR"/>
        </w:rPr>
        <w:t>Compréhension et valorisation du sol</w:t>
      </w:r>
      <w:r w:rsidR="00971E33">
        <w:rPr>
          <w:rFonts w:ascii="Helvetica" w:eastAsia="Helvetica" w:hAnsi="Helvetica" w:cs="Helvetica"/>
          <w:lang w:val="fr-FR"/>
        </w:rPr>
        <w:t> </w:t>
      </w:r>
      <w:r>
        <w:rPr>
          <w:rFonts w:ascii="Helvetica" w:eastAsia="Helvetica" w:hAnsi="Helvetica" w:cs="Helvetica"/>
          <w:lang w:val="fr-FR"/>
        </w:rPr>
        <w:t>» («</w:t>
      </w:r>
      <w:r w:rsidR="00971E33">
        <w:rPr>
          <w:rFonts w:ascii="Helvetica" w:eastAsia="Helvetica" w:hAnsi="Helvetica" w:cs="Helvetica"/>
          <w:lang w:val="fr-FR"/>
        </w:rPr>
        <w:t> </w:t>
      </w:r>
      <w:r>
        <w:rPr>
          <w:rFonts w:ascii="Helvetica" w:eastAsia="Helvetica" w:hAnsi="Helvetica" w:cs="Helvetica"/>
          <w:lang w:val="fr-FR"/>
        </w:rPr>
        <w:t>Dienstleistungen des Bodens erfassen und in Wert setzten</w:t>
      </w:r>
      <w:r w:rsidR="00971E33">
        <w:rPr>
          <w:rFonts w:ascii="Helvetica" w:eastAsia="Helvetica" w:hAnsi="Helvetica" w:cs="Helvetica"/>
          <w:lang w:val="fr-FR"/>
        </w:rPr>
        <w:t> </w:t>
      </w:r>
      <w:r>
        <w:rPr>
          <w:rFonts w:ascii="Helvetica" w:eastAsia="Helvetica" w:hAnsi="Helvetica" w:cs="Helvetica"/>
          <w:lang w:val="fr-FR"/>
        </w:rPr>
        <w:t>»), les participant·es visiteront le premier jour la zone pilote de Wo</w:t>
      </w:r>
      <w:r>
        <w:rPr>
          <w:rFonts w:ascii="Helvetica" w:eastAsia="Helvetica" w:hAnsi="Helvetica" w:cs="Helvetica"/>
          <w:lang w:val="fr-FR"/>
        </w:rPr>
        <w:t xml:space="preserve">hlen bei Bern. Un aperçu des nouvelles méthodes de cartographie des sols leur sera proposé. </w:t>
      </w:r>
    </w:p>
    <w:p w14:paraId="0A59F37B" w14:textId="68DE6B6B" w:rsidR="00DA1D12" w:rsidRPr="008D08E4" w:rsidRDefault="00F02A09" w:rsidP="00DA1D12">
      <w:pPr>
        <w:pStyle w:val="BodyText"/>
        <w:spacing w:before="26" w:line="259" w:lineRule="auto"/>
        <w:ind w:left="158" w:right="113"/>
        <w:rPr>
          <w:rFonts w:ascii="Helvetica" w:hAnsi="Helvetica" w:cs="Helvetica"/>
          <w:lang w:val="fr-CA"/>
        </w:rPr>
      </w:pPr>
      <w:r>
        <w:rPr>
          <w:rFonts w:ascii="Helvetica" w:eastAsia="Helvetica" w:hAnsi="Helvetica" w:cs="Helvetica"/>
          <w:lang w:val="fr-FR"/>
        </w:rPr>
        <w:t>La seconde journée portera sur l’exercice de la protection des sols. Il est prévu de v</w:t>
      </w:r>
      <w:r>
        <w:rPr>
          <w:rFonts w:ascii="Helvetica" w:eastAsia="Helvetica" w:hAnsi="Helvetica" w:cs="Helvetica"/>
          <w:lang w:val="fr-FR"/>
        </w:rPr>
        <w:t>isiter le nouveau site de transbordement des sol</w:t>
      </w:r>
      <w:r w:rsidR="00FC1395">
        <w:rPr>
          <w:rFonts w:ascii="Helvetica" w:eastAsia="Helvetica" w:hAnsi="Helvetica" w:cs="Helvetica"/>
          <w:lang w:val="fr-FR"/>
        </w:rPr>
        <w:t>s</w:t>
      </w:r>
      <w:r>
        <w:rPr>
          <w:rFonts w:ascii="Helvetica" w:eastAsia="Helvetica" w:hAnsi="Helvetica" w:cs="Helvetica"/>
          <w:lang w:val="fr-FR"/>
        </w:rPr>
        <w:t xml:space="preserve"> à Gals et d’aborder le thème du drainage et du rinçage.  </w:t>
      </w:r>
    </w:p>
    <w:p w14:paraId="37DE5EE5" w14:textId="77777777" w:rsidR="00DA1D12" w:rsidRPr="008D08E4" w:rsidRDefault="00F02A09" w:rsidP="00DA1D12">
      <w:pPr>
        <w:pStyle w:val="BodyText"/>
        <w:spacing w:before="26" w:line="259" w:lineRule="auto"/>
        <w:ind w:left="158" w:right="113"/>
        <w:rPr>
          <w:lang w:val="fr-CA"/>
        </w:rPr>
      </w:pPr>
      <w:r>
        <w:rPr>
          <w:rFonts w:ascii="Helvetica" w:eastAsia="Helvetica" w:hAnsi="Helvetica" w:cs="Helvetica"/>
          <w:lang w:val="fr-FR"/>
        </w:rPr>
        <w:t>De plus amples informations seront envoyées par les communiqués de la SS</w:t>
      </w:r>
      <w:r>
        <w:rPr>
          <w:rFonts w:ascii="Helvetica" w:eastAsia="Helvetica" w:hAnsi="Helvetica" w:cs="Helvetica"/>
          <w:lang w:val="fr-FR"/>
        </w:rPr>
        <w:t xml:space="preserve">P et seront également disponibles sur son site Web. </w:t>
      </w:r>
    </w:p>
    <w:p w14:paraId="68EB4D48" w14:textId="77777777" w:rsidR="00DA1D12" w:rsidRPr="008D08E4" w:rsidRDefault="00DA1D12" w:rsidP="00DA1D12">
      <w:pPr>
        <w:rPr>
          <w:lang w:val="fr-CA"/>
        </w:rPr>
        <w:sectPr w:rsidR="00DA1D12" w:rsidRPr="008D08E4">
          <w:headerReference w:type="default" r:id="rId13"/>
          <w:footerReference w:type="default" r:id="rId14"/>
          <w:pgSz w:w="11906" w:h="16838"/>
          <w:pgMar w:top="1599" w:right="1298" w:bottom="1202" w:left="1259" w:header="720" w:footer="1004" w:gutter="0"/>
          <w:cols w:space="720"/>
          <w:formProt w:val="0"/>
        </w:sectPr>
      </w:pPr>
    </w:p>
    <w:p w14:paraId="2600B80C" w14:textId="77777777" w:rsidR="00DA1D12" w:rsidRPr="008D08E4" w:rsidRDefault="00F02A09" w:rsidP="00DA1D12">
      <w:pPr>
        <w:pStyle w:val="Heading2"/>
        <w:rPr>
          <w:lang w:val="fr-CA"/>
        </w:rPr>
      </w:pPr>
      <w:r>
        <w:rPr>
          <w:rFonts w:ascii="Calibri Light" w:eastAsia="Calibri Light" w:hAnsi="Calibri Light" w:cs="Times New Roman"/>
          <w:lang w:val="fr-FR"/>
        </w:rPr>
        <w:lastRenderedPageBreak/>
        <w:t>Groupes de travail de la SSP</w:t>
      </w:r>
    </w:p>
    <w:p w14:paraId="04A165A0" w14:textId="2EBE79CD" w:rsidR="00DA1D12" w:rsidRPr="008D08E4" w:rsidRDefault="00F02A09" w:rsidP="00DA1D12">
      <w:pPr>
        <w:pStyle w:val="BodyText"/>
        <w:spacing w:before="26" w:line="259" w:lineRule="auto"/>
        <w:ind w:left="158" w:right="113"/>
        <w:rPr>
          <w:rFonts w:ascii="Helvetica" w:hAnsi="Helvetica" w:cs="Helvetica"/>
          <w:lang w:val="fr-CA"/>
        </w:rPr>
      </w:pPr>
      <w:r>
        <w:rPr>
          <w:rFonts w:ascii="Helvetica" w:eastAsia="Helvetica" w:hAnsi="Helvetica" w:cs="Helvetica"/>
          <w:lang w:val="fr-FR"/>
        </w:rPr>
        <w:t>2020 a également été une année difficile pour les groupes de travail. De nombreuses activités ont dû être annulées en raison des mesures imposées la pandémie, et des activités bé</w:t>
      </w:r>
      <w:r>
        <w:rPr>
          <w:rFonts w:ascii="Helvetica" w:eastAsia="Helvetica" w:hAnsi="Helvetica" w:cs="Helvetica"/>
          <w:lang w:val="fr-FR"/>
        </w:rPr>
        <w:t>névoles n</w:t>
      </w:r>
      <w:r w:rsidR="00971E33">
        <w:rPr>
          <w:rFonts w:ascii="Helvetica" w:eastAsia="Helvetica" w:hAnsi="Helvetica" w:cs="Helvetica"/>
          <w:lang w:val="fr-FR"/>
        </w:rPr>
        <w:t>’</w:t>
      </w:r>
      <w:r>
        <w:rPr>
          <w:rFonts w:ascii="Helvetica" w:eastAsia="Helvetica" w:hAnsi="Helvetica" w:cs="Helvetica"/>
          <w:lang w:val="fr-FR"/>
        </w:rPr>
        <w:t xml:space="preserve">ont pas pu être menées comme prévu en raison de la charge de travail supplémentaire pesant sur les personnes concernées. </w:t>
      </w:r>
    </w:p>
    <w:p w14:paraId="3EC4669E" w14:textId="254A8A1C" w:rsidR="00DA1D12" w:rsidRPr="008D08E4" w:rsidRDefault="00F02A09" w:rsidP="00DA1D12">
      <w:pPr>
        <w:pStyle w:val="BodyText"/>
        <w:spacing w:before="26" w:line="259" w:lineRule="auto"/>
        <w:ind w:left="158" w:right="113"/>
        <w:rPr>
          <w:lang w:val="fr-CA"/>
        </w:rPr>
      </w:pPr>
      <w:r>
        <w:rPr>
          <w:rFonts w:ascii="Helvetica" w:eastAsia="Helvetica" w:hAnsi="Helvetica" w:cs="Helvetica"/>
          <w:lang w:val="fr-FR"/>
        </w:rPr>
        <w:t>Lors de l’assemblée générale de 2020, le groupe</w:t>
      </w:r>
      <w:r>
        <w:rPr>
          <w:rFonts w:ascii="Helvetica" w:eastAsia="Helvetica" w:hAnsi="Helvetica" w:cs="Helvetica"/>
          <w:lang w:val="fr-FR"/>
        </w:rPr>
        <w:t xml:space="preserve"> de travail Éducation environnementale s’est constitué en groupe de travail autonome. Les personnes concernées étaient déjà actives dans ce domaine au sein d’un groupe à thème du GT Stratégie et réflexion et s’occupent déjà du mat</w:t>
      </w:r>
      <w:r w:rsidR="00DF7F38">
        <w:rPr>
          <w:rFonts w:ascii="Helvetica" w:eastAsia="Helvetica" w:hAnsi="Helvetica" w:cs="Helvetica"/>
          <w:lang w:val="fr-CA"/>
        </w:rPr>
        <w:t>é</w:t>
      </w:r>
      <w:r>
        <w:rPr>
          <w:rFonts w:ascii="Helvetica" w:eastAsia="Helvetica" w:hAnsi="Helvetica" w:cs="Helvetica"/>
          <w:lang w:val="fr-FR"/>
        </w:rPr>
        <w:t>riel pédagogique publié s</w:t>
      </w:r>
      <w:r>
        <w:rPr>
          <w:rFonts w:ascii="Helvetica" w:eastAsia="Helvetica" w:hAnsi="Helvetica" w:cs="Helvetica"/>
          <w:lang w:val="fr-FR"/>
        </w:rPr>
        <w:t xml:space="preserve">ur le site Web de la SSP. Les quelques membres du GT Stratégie et réflexion ont abandonné leurs activités et ont dissous le GT. </w:t>
      </w:r>
      <w:r>
        <w:rPr>
          <w:rFonts w:ascii="Helvetica" w:eastAsia="Helvetica" w:hAnsi="Helvetica" w:cs="Helvetica"/>
          <w:lang w:val="fr-FR"/>
        </w:rPr>
        <w:br/>
      </w:r>
    </w:p>
    <w:p w14:paraId="0FA19DC8" w14:textId="7F1C01B8" w:rsidR="00DA1D12" w:rsidRPr="008D08E4" w:rsidRDefault="00F02A09" w:rsidP="00DA1D12">
      <w:pPr>
        <w:pStyle w:val="BodyText"/>
        <w:spacing w:before="26" w:line="259" w:lineRule="auto"/>
        <w:ind w:left="158" w:right="113"/>
        <w:rPr>
          <w:lang w:val="fr-CA"/>
        </w:rPr>
      </w:pPr>
      <w:r>
        <w:rPr>
          <w:rFonts w:ascii="Helvetica" w:eastAsia="Helvetica" w:hAnsi="Helvetica" w:cs="Helvetica"/>
          <w:lang w:val="fr-FR"/>
        </w:rPr>
        <w:t>Les activités de tous les groupes de travail sont</w:t>
      </w:r>
      <w:r>
        <w:rPr>
          <w:rFonts w:ascii="Helvetica" w:eastAsia="Helvetica" w:hAnsi="Helvetica" w:cs="Helvetica"/>
          <w:lang w:val="fr-FR"/>
        </w:rPr>
        <w:t xml:space="preserve"> synthétisées dans leurs rapports annuels respectifs</w:t>
      </w:r>
      <w:r w:rsidR="00971E33">
        <w:rPr>
          <w:rFonts w:ascii="Helvetica" w:eastAsia="Helvetica" w:hAnsi="Helvetica" w:cs="Helvetica"/>
          <w:lang w:val="fr-FR"/>
        </w:rPr>
        <w:t> </w:t>
      </w:r>
      <w:r>
        <w:rPr>
          <w:rFonts w:ascii="Helvetica" w:eastAsia="Helvetica" w:hAnsi="Helvetica" w:cs="Helvetica"/>
          <w:lang w:val="fr-FR"/>
        </w:rPr>
        <w:t>:</w:t>
      </w:r>
    </w:p>
    <w:p w14:paraId="462EC817" w14:textId="77777777" w:rsidR="00DA1D12" w:rsidRDefault="00F02A09" w:rsidP="00DA1D12">
      <w:pPr>
        <w:pStyle w:val="ListParagraph"/>
        <w:widowControl w:val="0"/>
        <w:numPr>
          <w:ilvl w:val="1"/>
          <w:numId w:val="7"/>
        </w:numPr>
        <w:tabs>
          <w:tab w:val="left" w:pos="878"/>
          <w:tab w:val="left" w:pos="879"/>
        </w:tabs>
        <w:spacing w:before="80" w:after="0" w:line="240" w:lineRule="auto"/>
        <w:ind w:left="879" w:hanging="363"/>
        <w:contextualSpacing w:val="0"/>
      </w:pPr>
      <w:r>
        <w:rPr>
          <w:rFonts w:ascii="Helvetica" w:eastAsia="Helvetica" w:hAnsi="Helvetica" w:cs="Helvetica"/>
          <w:lang w:val="fr-FR"/>
        </w:rPr>
        <w:t>GT Classification et nomenclature</w:t>
      </w:r>
    </w:p>
    <w:p w14:paraId="0BBEEA4F" w14:textId="77777777" w:rsidR="00DA1D12" w:rsidRDefault="00F02A09" w:rsidP="00DA1D12">
      <w:pPr>
        <w:pStyle w:val="ListParagraph"/>
        <w:widowControl w:val="0"/>
        <w:numPr>
          <w:ilvl w:val="1"/>
          <w:numId w:val="7"/>
        </w:numPr>
        <w:tabs>
          <w:tab w:val="left" w:pos="878"/>
          <w:tab w:val="left" w:pos="879"/>
        </w:tabs>
        <w:spacing w:before="23" w:after="0" w:line="240" w:lineRule="auto"/>
        <w:ind w:hanging="361"/>
        <w:contextualSpacing w:val="0"/>
      </w:pPr>
      <w:r>
        <w:rPr>
          <w:rFonts w:ascii="Helvetica" w:eastAsia="Helvetica" w:hAnsi="Helvetica" w:cs="Helvetica"/>
          <w:lang w:val="fr-FR"/>
        </w:rPr>
        <w:t>GT Cartograph</w:t>
      </w:r>
      <w:r>
        <w:rPr>
          <w:rFonts w:ascii="Helvetica" w:eastAsia="Helvetica" w:hAnsi="Helvetica" w:cs="Helvetica"/>
          <w:lang w:val="fr-FR"/>
        </w:rPr>
        <w:t>ie des sols</w:t>
      </w:r>
    </w:p>
    <w:p w14:paraId="362F84E8" w14:textId="77777777" w:rsidR="00DA1D12" w:rsidRDefault="00F02A09" w:rsidP="00DA1D12">
      <w:pPr>
        <w:pStyle w:val="ListParagraph"/>
        <w:widowControl w:val="0"/>
        <w:numPr>
          <w:ilvl w:val="1"/>
          <w:numId w:val="7"/>
        </w:numPr>
        <w:tabs>
          <w:tab w:val="left" w:pos="878"/>
          <w:tab w:val="left" w:pos="879"/>
        </w:tabs>
        <w:spacing w:before="23" w:after="0" w:line="240" w:lineRule="auto"/>
        <w:ind w:hanging="361"/>
        <w:contextualSpacing w:val="0"/>
      </w:pPr>
      <w:r>
        <w:rPr>
          <w:rFonts w:ascii="Helvetica" w:eastAsia="Helvetica" w:hAnsi="Helvetica" w:cs="Helvetica"/>
          <w:lang w:val="fr-FR"/>
        </w:rPr>
        <w:t>GT Éducation environnementale en pédologie</w:t>
      </w:r>
    </w:p>
    <w:p w14:paraId="580A9890" w14:textId="77777777" w:rsidR="00DA1D12" w:rsidRPr="008D08E4" w:rsidRDefault="00F02A09" w:rsidP="00DA1D12">
      <w:pPr>
        <w:pStyle w:val="ListParagraph"/>
        <w:widowControl w:val="0"/>
        <w:numPr>
          <w:ilvl w:val="1"/>
          <w:numId w:val="7"/>
        </w:numPr>
        <w:tabs>
          <w:tab w:val="left" w:pos="878"/>
          <w:tab w:val="left" w:pos="879"/>
        </w:tabs>
        <w:spacing w:before="23" w:after="0" w:line="240" w:lineRule="auto"/>
        <w:ind w:hanging="361"/>
        <w:contextualSpacing w:val="0"/>
        <w:rPr>
          <w:lang w:val="fr-CA"/>
        </w:rPr>
      </w:pPr>
      <w:r>
        <w:rPr>
          <w:rFonts w:ascii="Helvetica" w:eastAsia="Helvetica" w:hAnsi="Helvetica" w:cs="Helvetica"/>
          <w:lang w:val="fr-FR"/>
        </w:rPr>
        <w:t xml:space="preserve">GT Plate-forme protection physique des sols et </w:t>
      </w:r>
      <w:r>
        <w:rPr>
          <w:rFonts w:ascii="Helvetica" w:eastAsia="Helvetica" w:hAnsi="Helvetica" w:cs="Helvetica"/>
          <w:lang w:val="fr-FR"/>
        </w:rPr>
        <w:t>groupe à thème Humus</w:t>
      </w:r>
    </w:p>
    <w:p w14:paraId="298BB5D0" w14:textId="77777777" w:rsidR="00DA1D12" w:rsidRDefault="00F02A09" w:rsidP="00DA1D12">
      <w:pPr>
        <w:pStyle w:val="ListParagraph"/>
        <w:widowControl w:val="0"/>
        <w:numPr>
          <w:ilvl w:val="1"/>
          <w:numId w:val="7"/>
        </w:numPr>
        <w:tabs>
          <w:tab w:val="left" w:pos="878"/>
          <w:tab w:val="left" w:pos="879"/>
        </w:tabs>
        <w:spacing w:before="23" w:after="0" w:line="240" w:lineRule="auto"/>
        <w:ind w:hanging="361"/>
        <w:contextualSpacing w:val="0"/>
      </w:pPr>
      <w:r>
        <w:rPr>
          <w:rFonts w:ascii="Helvetica" w:eastAsia="Helvetica" w:hAnsi="Helvetica" w:cs="Helvetica"/>
          <w:lang w:val="fr-FR"/>
        </w:rPr>
        <w:t>GT Sol de l’année</w:t>
      </w:r>
    </w:p>
    <w:p w14:paraId="6FCABCCF" w14:textId="52F2F698" w:rsidR="00DA1D12" w:rsidRDefault="00F02A09" w:rsidP="00DA1D12">
      <w:pPr>
        <w:pStyle w:val="ListParagraph"/>
        <w:widowControl w:val="0"/>
        <w:numPr>
          <w:ilvl w:val="1"/>
          <w:numId w:val="7"/>
        </w:numPr>
        <w:tabs>
          <w:tab w:val="left" w:pos="878"/>
          <w:tab w:val="left" w:pos="879"/>
        </w:tabs>
        <w:spacing w:before="22" w:after="0" w:line="240" w:lineRule="auto"/>
        <w:ind w:hanging="361"/>
        <w:contextualSpacing w:val="0"/>
      </w:pPr>
      <w:r>
        <w:rPr>
          <w:rFonts w:ascii="Helvetica" w:eastAsia="Helvetica" w:hAnsi="Helvetica" w:cs="Helvetica"/>
          <w:lang w:val="fr-FR"/>
        </w:rPr>
        <w:t>GT Sol</w:t>
      </w:r>
      <w:r w:rsidR="00971E33">
        <w:rPr>
          <w:rFonts w:ascii="Helvetica" w:eastAsia="Helvetica" w:hAnsi="Helvetica" w:cs="Helvetica"/>
          <w:lang w:val="fr-FR"/>
        </w:rPr>
        <w:t> </w:t>
      </w:r>
      <w:r>
        <w:rPr>
          <w:rFonts w:ascii="Helvetica" w:eastAsia="Helvetica" w:hAnsi="Helvetica" w:cs="Helvetica"/>
          <w:lang w:val="fr-FR"/>
        </w:rPr>
        <w:t>4.0</w:t>
      </w:r>
    </w:p>
    <w:p w14:paraId="4FBA3FA5" w14:textId="38B0BE96" w:rsidR="00DA1D12" w:rsidRPr="008D08E4" w:rsidRDefault="00F02A09" w:rsidP="00DA1D12">
      <w:pPr>
        <w:pStyle w:val="BodyText"/>
        <w:spacing w:before="120" w:line="259" w:lineRule="auto"/>
        <w:ind w:left="159" w:right="113"/>
        <w:rPr>
          <w:lang w:val="fr-CA"/>
        </w:rPr>
      </w:pPr>
      <w:r>
        <w:rPr>
          <w:rFonts w:ascii="Helvetica" w:eastAsia="Helvetica" w:hAnsi="Helvetica" w:cs="Helvetica"/>
          <w:lang w:val="fr-FR"/>
        </w:rPr>
        <w:t>Les rapports d’activité des groupes de travail peuvent être consultés à l</w:t>
      </w:r>
      <w:r w:rsidR="00971E33">
        <w:rPr>
          <w:rFonts w:ascii="Helvetica" w:eastAsia="Helvetica" w:hAnsi="Helvetica" w:cs="Helvetica"/>
          <w:lang w:val="fr-FR"/>
        </w:rPr>
        <w:t>’</w:t>
      </w:r>
      <w:r>
        <w:rPr>
          <w:rFonts w:ascii="Helvetica" w:eastAsia="Helvetica" w:hAnsi="Helvetica" w:cs="Helvetica"/>
          <w:lang w:val="fr-FR"/>
        </w:rPr>
        <w:t>adresse suivante</w:t>
      </w:r>
      <w:r w:rsidR="00971E33">
        <w:rPr>
          <w:rFonts w:ascii="Helvetica" w:eastAsia="Helvetica" w:hAnsi="Helvetica" w:cs="Helvetica"/>
          <w:lang w:val="fr-FR"/>
        </w:rPr>
        <w:t> </w:t>
      </w:r>
      <w:r>
        <w:rPr>
          <w:rFonts w:ascii="Helvetica" w:eastAsia="Helvetica" w:hAnsi="Helvetica" w:cs="Helvetica"/>
          <w:lang w:val="fr-FR"/>
        </w:rPr>
        <w:t xml:space="preserve">: </w:t>
      </w:r>
      <w:hyperlink r:id="rId15" w:history="1">
        <w:r>
          <w:rPr>
            <w:rFonts w:ascii="Helvetica" w:eastAsia="Helvetica" w:hAnsi="Helvetica" w:cs="Helvetica"/>
            <w:color w:val="000080"/>
            <w:u w:val="single"/>
            <w:lang w:val="fr-FR"/>
          </w:rPr>
          <w:t>https://www.soil.ch/cms/die-bgs/generalversammlung/</w:t>
        </w:r>
      </w:hyperlink>
      <w:r>
        <w:rPr>
          <w:rFonts w:ascii="Helvetica" w:eastAsia="Helvetica" w:hAnsi="Helvetica" w:cs="Helvetica"/>
          <w:lang w:val="fr-FR"/>
        </w:rPr>
        <w:t xml:space="preserve">. </w:t>
      </w:r>
    </w:p>
    <w:p w14:paraId="37286CE4" w14:textId="77777777" w:rsidR="00DA1D12" w:rsidRPr="008D08E4" w:rsidRDefault="00F02A09" w:rsidP="00DA1D12">
      <w:pPr>
        <w:pStyle w:val="BodyText"/>
        <w:spacing w:before="120" w:line="259" w:lineRule="auto"/>
        <w:ind w:left="159" w:right="113"/>
        <w:rPr>
          <w:lang w:val="fr-CA"/>
        </w:rPr>
      </w:pPr>
      <w:r>
        <w:rPr>
          <w:rFonts w:ascii="Helvetica" w:eastAsia="Helvetica" w:hAnsi="Helvetica" w:cs="Helvetica"/>
          <w:lang w:val="fr-FR"/>
        </w:rPr>
        <w:t xml:space="preserve">Je tiens à remercier très </w:t>
      </w:r>
      <w:r>
        <w:rPr>
          <w:rFonts w:ascii="Helvetica" w:eastAsia="Helvetica" w:hAnsi="Helvetica" w:cs="Helvetica"/>
          <w:lang w:val="fr-FR"/>
        </w:rPr>
        <w:t xml:space="preserve">chaleureusement tous les groupes de travail pour leurs contributions. </w:t>
      </w:r>
    </w:p>
    <w:p w14:paraId="24E63967" w14:textId="77777777" w:rsidR="00DA1D12" w:rsidRPr="008D08E4" w:rsidRDefault="00DA1D12" w:rsidP="00DA1D12">
      <w:pPr>
        <w:pStyle w:val="BodyText"/>
        <w:spacing w:before="120" w:line="259" w:lineRule="auto"/>
        <w:ind w:left="159" w:right="113"/>
        <w:rPr>
          <w:rFonts w:ascii="Helvetica" w:hAnsi="Helvetica" w:cs="Helvetica"/>
          <w:lang w:val="fr-CA"/>
        </w:rPr>
      </w:pPr>
    </w:p>
    <w:p w14:paraId="2F34DE57" w14:textId="7C685599" w:rsidR="00DA1D12" w:rsidRPr="008D08E4" w:rsidRDefault="00F02A09" w:rsidP="00DA1D12">
      <w:pPr>
        <w:pStyle w:val="Heading2"/>
        <w:keepNext w:val="0"/>
        <w:keepLines w:val="0"/>
        <w:widowControl w:val="0"/>
        <w:numPr>
          <w:ilvl w:val="0"/>
          <w:numId w:val="8"/>
        </w:numPr>
        <w:spacing w:before="191" w:after="120" w:line="240" w:lineRule="auto"/>
        <w:rPr>
          <w:lang w:val="fr-CA"/>
        </w:rPr>
      </w:pPr>
      <w:r>
        <w:rPr>
          <w:rFonts w:ascii="Calibri Light" w:eastAsia="Calibri Light" w:hAnsi="Calibri Light" w:cs="Times New Roman"/>
          <w:lang w:val="fr-FR"/>
        </w:rPr>
        <w:t>Formation continue, journées d</w:t>
      </w:r>
      <w:r w:rsidR="00971E33">
        <w:rPr>
          <w:rFonts w:ascii="Calibri Light" w:eastAsia="Calibri Light" w:hAnsi="Calibri Light" w:cs="Times New Roman"/>
          <w:lang w:val="fr-FR"/>
        </w:rPr>
        <w:t>’</w:t>
      </w:r>
      <w:r>
        <w:rPr>
          <w:rFonts w:ascii="Calibri Light" w:eastAsia="Calibri Light" w:hAnsi="Calibri Light" w:cs="Times New Roman"/>
          <w:lang w:val="fr-FR"/>
        </w:rPr>
        <w:t>échange et excursion</w:t>
      </w:r>
    </w:p>
    <w:p w14:paraId="1A4272BE" w14:textId="6A1ABD52" w:rsidR="00DA1D12" w:rsidRDefault="00F02A09" w:rsidP="00DA1D12">
      <w:pPr>
        <w:pStyle w:val="BodyText"/>
        <w:spacing w:before="26" w:line="259" w:lineRule="auto"/>
        <w:ind w:left="158" w:right="113"/>
      </w:pPr>
      <w:r>
        <w:rPr>
          <w:rFonts w:ascii="Helvetica" w:eastAsia="Helvetica" w:hAnsi="Helvetica" w:cs="Helvetica"/>
          <w:lang w:val="fr-FR"/>
        </w:rPr>
        <w:t>En 2020, les groupes de travail et les membres de la SSP ont prévu plusieurs journées de formation et d</w:t>
      </w:r>
      <w:r w:rsidR="00971E33">
        <w:rPr>
          <w:rFonts w:ascii="Helvetica" w:eastAsia="Helvetica" w:hAnsi="Helvetica" w:cs="Helvetica"/>
          <w:lang w:val="fr-FR"/>
        </w:rPr>
        <w:t>’</w:t>
      </w:r>
      <w:r>
        <w:rPr>
          <w:rFonts w:ascii="Helvetica" w:eastAsia="Helvetica" w:hAnsi="Helvetica" w:cs="Helvetica"/>
          <w:lang w:val="fr-FR"/>
        </w:rPr>
        <w:t>échange ainsi que des excursions. Voici les activités qui ont pu avoir lie</w:t>
      </w:r>
      <w:r>
        <w:rPr>
          <w:rFonts w:ascii="Helvetica" w:eastAsia="Helvetica" w:hAnsi="Helvetica" w:cs="Helvetica"/>
          <w:lang w:val="fr-FR"/>
        </w:rPr>
        <w:t xml:space="preserve">u : </w:t>
      </w:r>
    </w:p>
    <w:p w14:paraId="0238B347" w14:textId="3F2EA91E" w:rsidR="00DA1D12" w:rsidRPr="008D08E4" w:rsidRDefault="00F02A09" w:rsidP="00DA1D12">
      <w:pPr>
        <w:pStyle w:val="ListParagraph"/>
        <w:widowControl w:val="0"/>
        <w:numPr>
          <w:ilvl w:val="1"/>
          <w:numId w:val="7"/>
        </w:numPr>
        <w:tabs>
          <w:tab w:val="left" w:pos="878"/>
          <w:tab w:val="left" w:pos="879"/>
        </w:tabs>
        <w:spacing w:before="60" w:after="0" w:line="240" w:lineRule="auto"/>
        <w:ind w:left="879" w:hanging="363"/>
        <w:contextualSpacing w:val="0"/>
        <w:rPr>
          <w:lang w:val="fr-CA"/>
        </w:rPr>
      </w:pPr>
      <w:r>
        <w:rPr>
          <w:rFonts w:ascii="Helvetica" w:eastAsia="Helvetica" w:hAnsi="Helvetica" w:cs="Helvetica"/>
          <w:lang w:val="fr-FR"/>
        </w:rPr>
        <w:t>Journée d’ajustement du 16</w:t>
      </w:r>
      <w:r w:rsidR="00971E33">
        <w:rPr>
          <w:rFonts w:ascii="Helvetica" w:eastAsia="Helvetica" w:hAnsi="Helvetica" w:cs="Helvetica"/>
          <w:lang w:val="fr-FR"/>
        </w:rPr>
        <w:t> </w:t>
      </w:r>
      <w:r>
        <w:rPr>
          <w:rFonts w:ascii="Helvetica" w:eastAsia="Helvetica" w:hAnsi="Helvetica" w:cs="Helvetica"/>
          <w:lang w:val="fr-FR"/>
        </w:rPr>
        <w:t>novembre 2020, organisée par le GT Classification et nomenclature sur le thème de la profondeur utile pour les plantes.</w:t>
      </w:r>
    </w:p>
    <w:p w14:paraId="54424C83" w14:textId="3DAFB67C" w:rsidR="00DA1D12" w:rsidRPr="008D08E4" w:rsidRDefault="00F02A09" w:rsidP="00DA1D12">
      <w:pPr>
        <w:pStyle w:val="ListParagraph"/>
        <w:widowControl w:val="0"/>
        <w:numPr>
          <w:ilvl w:val="1"/>
          <w:numId w:val="7"/>
        </w:numPr>
        <w:tabs>
          <w:tab w:val="left" w:pos="878"/>
          <w:tab w:val="left" w:pos="879"/>
        </w:tabs>
        <w:spacing w:before="23" w:after="0" w:line="240" w:lineRule="auto"/>
        <w:ind w:hanging="361"/>
        <w:contextualSpacing w:val="0"/>
        <w:rPr>
          <w:lang w:val="fr-CA"/>
        </w:rPr>
      </w:pPr>
      <w:r>
        <w:rPr>
          <w:rFonts w:ascii="Helvetica" w:eastAsia="Helvetica" w:hAnsi="Helvetica" w:cs="Helvetica"/>
          <w:lang w:val="fr-FR"/>
        </w:rPr>
        <w:t>Journées d’échange du 2</w:t>
      </w:r>
      <w:r w:rsidR="00971E33">
        <w:rPr>
          <w:rFonts w:ascii="Helvetica" w:eastAsia="Helvetica" w:hAnsi="Helvetica" w:cs="Helvetica"/>
          <w:lang w:val="fr-FR"/>
        </w:rPr>
        <w:t> </w:t>
      </w:r>
      <w:r>
        <w:rPr>
          <w:rFonts w:ascii="Helvetica" w:eastAsia="Helvetica" w:hAnsi="Helvetica" w:cs="Helvetica"/>
          <w:lang w:val="fr-FR"/>
        </w:rPr>
        <w:t>septembre et du 22</w:t>
      </w:r>
      <w:r w:rsidR="00971E33">
        <w:rPr>
          <w:rFonts w:ascii="Helvetica" w:eastAsia="Helvetica" w:hAnsi="Helvetica" w:cs="Helvetica"/>
          <w:lang w:val="fr-FR"/>
        </w:rPr>
        <w:t> </w:t>
      </w:r>
      <w:r>
        <w:rPr>
          <w:rFonts w:ascii="Helvetica" w:eastAsia="Helvetica" w:hAnsi="Helvetica" w:cs="Helvetica"/>
          <w:lang w:val="fr-FR"/>
        </w:rPr>
        <w:t>octobre 2020 sur la protection des sols sur les chantiers.</w:t>
      </w:r>
    </w:p>
    <w:p w14:paraId="0E7E0D65" w14:textId="1258B11B" w:rsidR="00DA1D12" w:rsidRPr="008D08E4" w:rsidRDefault="00F02A09" w:rsidP="00DA1D12">
      <w:pPr>
        <w:pStyle w:val="ListParagraph"/>
        <w:widowControl w:val="0"/>
        <w:numPr>
          <w:ilvl w:val="1"/>
          <w:numId w:val="7"/>
        </w:numPr>
        <w:tabs>
          <w:tab w:val="left" w:pos="878"/>
          <w:tab w:val="left" w:pos="879"/>
        </w:tabs>
        <w:spacing w:before="23" w:after="0" w:line="240" w:lineRule="auto"/>
        <w:ind w:hanging="361"/>
        <w:contextualSpacing w:val="0"/>
        <w:rPr>
          <w:lang w:val="fr-CA"/>
        </w:rPr>
      </w:pPr>
      <w:r>
        <w:rPr>
          <w:rFonts w:ascii="Helvetica" w:eastAsia="Helvetica" w:hAnsi="Helvetica" w:cs="Helvetica"/>
          <w:lang w:val="fr-FR"/>
        </w:rPr>
        <w:t>Journée de l</w:t>
      </w:r>
      <w:r w:rsidR="00971E33">
        <w:rPr>
          <w:rFonts w:ascii="Helvetica" w:eastAsia="Helvetica" w:hAnsi="Helvetica" w:cs="Helvetica"/>
          <w:lang w:val="fr-FR"/>
        </w:rPr>
        <w:t>’</w:t>
      </w:r>
      <w:r>
        <w:rPr>
          <w:rFonts w:ascii="Helvetica" w:eastAsia="Helvetica" w:hAnsi="Helvetica" w:cs="Helvetica"/>
          <w:lang w:val="fr-FR"/>
        </w:rPr>
        <w:t>humus</w:t>
      </w:r>
      <w:r w:rsidR="00971E33">
        <w:rPr>
          <w:rFonts w:ascii="Helvetica" w:eastAsia="Helvetica" w:hAnsi="Helvetica" w:cs="Helvetica"/>
          <w:lang w:val="fr-FR"/>
        </w:rPr>
        <w:t> </w:t>
      </w:r>
      <w:r>
        <w:rPr>
          <w:rFonts w:ascii="Helvetica" w:eastAsia="Helvetica" w:hAnsi="Helvetica" w:cs="Helvetica"/>
          <w:lang w:val="fr-FR"/>
        </w:rPr>
        <w:t>2020, un</w:t>
      </w:r>
      <w:r>
        <w:rPr>
          <w:rFonts w:ascii="Helvetica" w:eastAsia="Helvetica" w:hAnsi="Helvetica" w:cs="Helvetica"/>
          <w:lang w:val="fr-FR"/>
        </w:rPr>
        <w:t>e conférence sur le thème de l</w:t>
      </w:r>
      <w:r w:rsidR="00971E33">
        <w:rPr>
          <w:rFonts w:ascii="Helvetica" w:eastAsia="Helvetica" w:hAnsi="Helvetica" w:cs="Helvetica"/>
          <w:lang w:val="fr-FR"/>
        </w:rPr>
        <w:t>’</w:t>
      </w:r>
      <w:r>
        <w:rPr>
          <w:rFonts w:ascii="Helvetica" w:eastAsia="Helvetica" w:hAnsi="Helvetica" w:cs="Helvetica"/>
          <w:lang w:val="fr-FR"/>
        </w:rPr>
        <w:t>humus organisée le 30</w:t>
      </w:r>
      <w:r w:rsidR="00971E33">
        <w:rPr>
          <w:rFonts w:ascii="Helvetica" w:eastAsia="Helvetica" w:hAnsi="Helvetica" w:cs="Helvetica"/>
          <w:lang w:val="fr-FR"/>
        </w:rPr>
        <w:t> </w:t>
      </w:r>
      <w:r>
        <w:rPr>
          <w:rFonts w:ascii="Helvetica" w:eastAsia="Helvetica" w:hAnsi="Helvetica" w:cs="Helvetica"/>
          <w:lang w:val="fr-FR"/>
        </w:rPr>
        <w:t>janvier 2020 par le groupe de travail Humus.</w:t>
      </w:r>
    </w:p>
    <w:p w14:paraId="14D490F8" w14:textId="77777777" w:rsidR="00DA1D12" w:rsidRPr="008D08E4" w:rsidRDefault="00DA1D12" w:rsidP="00DA1D12">
      <w:pPr>
        <w:pStyle w:val="BodyText"/>
        <w:spacing w:before="26" w:line="259" w:lineRule="auto"/>
        <w:ind w:left="158" w:right="113"/>
        <w:rPr>
          <w:rFonts w:ascii="Helvetica" w:hAnsi="Helvetica" w:cs="Helvetica"/>
          <w:lang w:val="fr-CA"/>
        </w:rPr>
      </w:pPr>
    </w:p>
    <w:p w14:paraId="39CA3331" w14:textId="77777777" w:rsidR="00DA1D12" w:rsidRPr="008D08E4" w:rsidRDefault="00F02A09" w:rsidP="00DA1D12">
      <w:pPr>
        <w:pStyle w:val="BodyText"/>
        <w:spacing w:before="26" w:line="259" w:lineRule="auto"/>
        <w:ind w:left="158" w:right="113"/>
        <w:rPr>
          <w:lang w:val="fr-CA"/>
        </w:rPr>
      </w:pPr>
      <w:r>
        <w:rPr>
          <w:rFonts w:ascii="Helvetica" w:eastAsia="Helvetica" w:hAnsi="Helvetica" w:cs="Helvetica"/>
          <w:lang w:val="fr-FR"/>
        </w:rPr>
        <w:t>Ces journées ont permis des échanges précieux entre expert·es. Nous remercions v</w:t>
      </w:r>
      <w:r>
        <w:rPr>
          <w:rFonts w:ascii="Helvetica" w:eastAsia="Helvetica" w:hAnsi="Helvetica" w:cs="Helvetica"/>
          <w:lang w:val="fr-FR"/>
        </w:rPr>
        <w:t xml:space="preserve">ivement toutes les personnes concernées pour leur participation. </w:t>
      </w:r>
    </w:p>
    <w:p w14:paraId="1D1AA204" w14:textId="77777777" w:rsidR="00DA1D12" w:rsidRPr="008D08E4" w:rsidRDefault="00DA1D12" w:rsidP="00DA1D12">
      <w:pPr>
        <w:pStyle w:val="BodyText"/>
        <w:spacing w:before="26" w:line="259" w:lineRule="auto"/>
        <w:ind w:left="158" w:right="113"/>
        <w:rPr>
          <w:rFonts w:ascii="Helvetica" w:hAnsi="Helvetica" w:cs="Helvetica"/>
          <w:sz w:val="20"/>
          <w:szCs w:val="20"/>
          <w:lang w:val="fr-CA"/>
        </w:rPr>
      </w:pPr>
    </w:p>
    <w:p w14:paraId="21C6244F" w14:textId="77777777" w:rsidR="00DA1D12" w:rsidRDefault="00F02A09" w:rsidP="00DA1D12">
      <w:pPr>
        <w:pStyle w:val="Heading2"/>
        <w:keepNext w:val="0"/>
        <w:keepLines w:val="0"/>
        <w:widowControl w:val="0"/>
        <w:numPr>
          <w:ilvl w:val="0"/>
          <w:numId w:val="8"/>
        </w:numPr>
        <w:spacing w:before="191" w:after="120" w:line="240" w:lineRule="auto"/>
      </w:pPr>
      <w:r>
        <w:rPr>
          <w:rFonts w:ascii="Calibri Light" w:eastAsia="Calibri Light" w:hAnsi="Calibri Light" w:cs="Times New Roman"/>
          <w:lang w:val="fr-FR"/>
        </w:rPr>
        <w:t>Organisation de la société</w:t>
      </w:r>
    </w:p>
    <w:p w14:paraId="496BAEA9" w14:textId="77777777" w:rsidR="00DA1D12" w:rsidRDefault="00F02A09" w:rsidP="00DA1D12">
      <w:pPr>
        <w:pStyle w:val="BodyText"/>
        <w:spacing w:before="26" w:line="259" w:lineRule="auto"/>
        <w:ind w:left="158" w:right="113"/>
        <w:rPr>
          <w:rFonts w:ascii="Helvetica" w:hAnsi="Helvetica" w:cs="Helvetica"/>
          <w:lang w:val="de-CH"/>
        </w:rPr>
      </w:pPr>
      <w:r>
        <w:rPr>
          <w:rFonts w:ascii="Helvetica" w:eastAsia="Helvetica" w:hAnsi="Helvetica" w:cs="Helvetica"/>
          <w:b/>
          <w:bCs/>
          <w:lang w:val="fr-FR"/>
        </w:rPr>
        <w:t xml:space="preserve">Sondage </w:t>
      </w:r>
      <w:r>
        <w:rPr>
          <w:rFonts w:ascii="Helvetica" w:eastAsia="Helvetica" w:hAnsi="Helvetica" w:cs="Helvetica"/>
          <w:b/>
          <w:bCs/>
          <w:lang w:val="fr-FR"/>
        </w:rPr>
        <w:t>auprès des membres</w:t>
      </w:r>
      <w:r>
        <w:rPr>
          <w:rFonts w:ascii="Helvetica" w:eastAsia="Helvetica" w:hAnsi="Helvetica" w:cs="Helvetica"/>
          <w:lang w:val="fr-FR"/>
        </w:rPr>
        <w:t xml:space="preserve"> </w:t>
      </w:r>
    </w:p>
    <w:p w14:paraId="43185991" w14:textId="1777BD7F" w:rsidR="00DA1D12" w:rsidRPr="008D08E4" w:rsidRDefault="00F02A09" w:rsidP="00DA1D12">
      <w:pPr>
        <w:pStyle w:val="BodyText"/>
        <w:spacing w:before="26" w:line="259" w:lineRule="auto"/>
        <w:ind w:left="158" w:right="113"/>
        <w:rPr>
          <w:rFonts w:ascii="Helvetica" w:hAnsi="Helvetica" w:cs="Helvetica"/>
          <w:lang w:val="fr-CA"/>
        </w:rPr>
      </w:pPr>
      <w:r>
        <w:rPr>
          <w:rFonts w:ascii="Helvetica" w:eastAsia="Helvetica" w:hAnsi="Helvetica" w:cs="Helvetica"/>
          <w:lang w:val="fr-FR"/>
        </w:rPr>
        <w:t>J</w:t>
      </w:r>
      <w:r w:rsidR="00971E33">
        <w:rPr>
          <w:rFonts w:ascii="Helvetica" w:eastAsia="Helvetica" w:hAnsi="Helvetica" w:cs="Helvetica"/>
          <w:lang w:val="fr-FR"/>
        </w:rPr>
        <w:t>’</w:t>
      </w:r>
      <w:r>
        <w:rPr>
          <w:rFonts w:ascii="Helvetica" w:eastAsia="Helvetica" w:hAnsi="Helvetica" w:cs="Helvetica"/>
          <w:lang w:val="fr-FR"/>
        </w:rPr>
        <w:t>ai travaillé avec le conseil d</w:t>
      </w:r>
      <w:r w:rsidR="00971E33">
        <w:rPr>
          <w:rFonts w:ascii="Helvetica" w:eastAsia="Helvetica" w:hAnsi="Helvetica" w:cs="Helvetica"/>
          <w:lang w:val="fr-FR"/>
        </w:rPr>
        <w:t>’</w:t>
      </w:r>
      <w:r>
        <w:rPr>
          <w:rFonts w:ascii="Helvetica" w:eastAsia="Helvetica" w:hAnsi="Helvetica" w:cs="Helvetica"/>
          <w:lang w:val="fr-FR"/>
        </w:rPr>
        <w:t>administration pour élaborer un sondage auquel to</w:t>
      </w:r>
      <w:r>
        <w:rPr>
          <w:rFonts w:ascii="Helvetica" w:eastAsia="Helvetica" w:hAnsi="Helvetica" w:cs="Helvetica"/>
          <w:lang w:val="fr-FR"/>
        </w:rPr>
        <w:t xml:space="preserve">us </w:t>
      </w:r>
      <w:r>
        <w:rPr>
          <w:rFonts w:ascii="Helvetica" w:eastAsia="Helvetica" w:hAnsi="Helvetica" w:cs="Helvetica"/>
          <w:lang w:val="fr-FR"/>
        </w:rPr>
        <w:lastRenderedPageBreak/>
        <w:t>les membres ont été invité</w:t>
      </w:r>
      <w:r w:rsidR="00A23402">
        <w:rPr>
          <w:rFonts w:ascii="Helvetica" w:eastAsia="Helvetica" w:hAnsi="Helvetica" w:cs="Helvetica"/>
          <w:lang w:val="fr-FR"/>
        </w:rPr>
        <w:t>s</w:t>
      </w:r>
      <w:r>
        <w:rPr>
          <w:rFonts w:ascii="Helvetica" w:eastAsia="Helvetica" w:hAnsi="Helvetica" w:cs="Helvetica"/>
          <w:lang w:val="fr-FR"/>
        </w:rPr>
        <w:t xml:space="preserve"> à participer à la fin du mois de novembre 2020. 141 personnes ont répondu à au moins une question à développement. Les résultats du sondage ont été envoyés aux membres au moyen des communiqués de la SSP (infolettre). </w:t>
      </w:r>
    </w:p>
    <w:p w14:paraId="1830F728" w14:textId="77777777" w:rsidR="00DA1D12" w:rsidRPr="008D08E4" w:rsidRDefault="00DA1D12" w:rsidP="00DA1D12">
      <w:pPr>
        <w:pStyle w:val="BodyText"/>
        <w:spacing w:before="26" w:line="259" w:lineRule="auto"/>
        <w:ind w:left="158" w:right="113"/>
        <w:rPr>
          <w:rFonts w:ascii="Helvetica" w:hAnsi="Helvetica" w:cs="Helvetica"/>
          <w:lang w:val="fr-CA"/>
        </w:rPr>
      </w:pPr>
    </w:p>
    <w:p w14:paraId="29866717" w14:textId="77777777" w:rsidR="00DA1D12" w:rsidRPr="008D08E4" w:rsidRDefault="00F02A09" w:rsidP="00DA1D12">
      <w:pPr>
        <w:pStyle w:val="BodyText"/>
        <w:spacing w:before="26" w:line="259" w:lineRule="auto"/>
        <w:ind w:left="158" w:right="113"/>
        <w:rPr>
          <w:rFonts w:ascii="Helvetica" w:hAnsi="Helvetica" w:cs="Helvetica"/>
          <w:lang w:val="fr-CA"/>
        </w:rPr>
      </w:pPr>
      <w:r>
        <w:rPr>
          <w:rFonts w:ascii="Helvetica" w:eastAsia="Helvetica" w:hAnsi="Helvetica" w:cs="Helvetica"/>
          <w:lang w:val="fr-FR"/>
        </w:rPr>
        <w:t xml:space="preserve">Les résultats du sondage ont permis au conseil d’administration de cerner les éléments demandant à être modifiés, sur lesquels j’aimerais brièvement m’exprimer : </w:t>
      </w:r>
    </w:p>
    <w:p w14:paraId="242DA19E" w14:textId="77777777" w:rsidR="00DA1D12" w:rsidRPr="008D08E4" w:rsidRDefault="00DA1D12" w:rsidP="00DA1D12">
      <w:pPr>
        <w:pStyle w:val="BodyText"/>
        <w:spacing w:before="26" w:line="259" w:lineRule="auto"/>
        <w:ind w:left="158" w:right="113"/>
        <w:rPr>
          <w:rFonts w:ascii="Helvetica" w:hAnsi="Helvetica" w:cs="Helvetica"/>
          <w:lang w:val="fr-CA"/>
        </w:rPr>
      </w:pPr>
    </w:p>
    <w:p w14:paraId="059DF016" w14:textId="76134F62" w:rsidR="00DA1D12" w:rsidRPr="008D08E4" w:rsidRDefault="00F02A09" w:rsidP="00DA1D12">
      <w:pPr>
        <w:pStyle w:val="BodyText"/>
        <w:numPr>
          <w:ilvl w:val="0"/>
          <w:numId w:val="10"/>
        </w:numPr>
        <w:autoSpaceDE/>
        <w:autoSpaceDN/>
        <w:spacing w:before="26" w:line="259" w:lineRule="auto"/>
        <w:rPr>
          <w:lang w:val="fr-CA"/>
        </w:rPr>
      </w:pPr>
      <w:r>
        <w:rPr>
          <w:rFonts w:ascii="Helvetica" w:eastAsia="Helvetica" w:hAnsi="Helvetica" w:cs="Helvetica"/>
          <w:u w:val="single"/>
          <w:lang w:val="fr-FR"/>
        </w:rPr>
        <w:t xml:space="preserve">Manifestations organisées par la SSP </w:t>
      </w:r>
      <w:r>
        <w:rPr>
          <w:rFonts w:ascii="Helvetica" w:eastAsia="Helvetica" w:hAnsi="Helvetica" w:cs="Helvetica"/>
          <w:lang w:val="fr-FR"/>
        </w:rPr>
        <w:br/>
      </w:r>
      <w:r>
        <w:rPr>
          <w:rFonts w:ascii="Helvetica" w:eastAsia="Helvetica" w:hAnsi="Helvetica" w:cs="Helvetica"/>
          <w:lang w:val="fr-FR"/>
        </w:rPr>
        <w:t xml:space="preserve"> Les personnes interrogées sont, en général, satisfaites, voire très satisfaites des deux principales manifestations organisées par la SSP, à savoir le congrès annuel et l’excursion annuelle. Jusqu’à présent, la date de l</w:t>
      </w:r>
      <w:r w:rsidR="00971E33">
        <w:rPr>
          <w:rFonts w:ascii="Helvetica" w:eastAsia="Helvetica" w:hAnsi="Helvetica" w:cs="Helvetica"/>
          <w:lang w:val="fr-FR"/>
        </w:rPr>
        <w:t>’</w:t>
      </w:r>
      <w:r>
        <w:rPr>
          <w:rFonts w:ascii="Helvetica" w:eastAsia="Helvetica" w:hAnsi="Helvetica" w:cs="Helvetica"/>
          <w:lang w:val="fr-FR"/>
        </w:rPr>
        <w:t xml:space="preserve">excursion annuelle était toujours </w:t>
      </w:r>
      <w:r>
        <w:rPr>
          <w:rFonts w:ascii="Helvetica" w:eastAsia="Helvetica" w:hAnsi="Helvetica" w:cs="Helvetica"/>
          <w:lang w:val="fr-FR"/>
        </w:rPr>
        <w:t>programmée la même semaine, ce qui empêchait plusieurs</w:t>
      </w:r>
      <w:r>
        <w:rPr>
          <w:rFonts w:ascii="Helvetica" w:eastAsia="Helvetica" w:hAnsi="Helvetica" w:cs="Helvetica"/>
          <w:lang w:val="fr-FR"/>
        </w:rPr>
        <w:t xml:space="preserve"> répondant·es d’y participer. À l</w:t>
      </w:r>
      <w:r w:rsidR="00971E33">
        <w:rPr>
          <w:rFonts w:ascii="Helvetica" w:eastAsia="Helvetica" w:hAnsi="Helvetica" w:cs="Helvetica"/>
          <w:lang w:val="fr-FR"/>
        </w:rPr>
        <w:t>’</w:t>
      </w:r>
      <w:r>
        <w:rPr>
          <w:rFonts w:ascii="Helvetica" w:eastAsia="Helvetica" w:hAnsi="Helvetica" w:cs="Helvetica"/>
          <w:lang w:val="fr-FR"/>
        </w:rPr>
        <w:t>avenir, il faudrait modifier cette date de manière à ce qu’un maximum de personnes intéressées puisse</w:t>
      </w:r>
      <w:r>
        <w:rPr>
          <w:rFonts w:ascii="Helvetica" w:eastAsia="Helvetica" w:hAnsi="Helvetica" w:cs="Helvetica"/>
          <w:lang w:val="fr-FR"/>
        </w:rPr>
        <w:t xml:space="preserve"> y assister en alternance. </w:t>
      </w:r>
    </w:p>
    <w:p w14:paraId="17102CA0" w14:textId="774C8C9F" w:rsidR="00DA1D12" w:rsidRPr="008D08E4" w:rsidRDefault="00F02A09" w:rsidP="00DA1D12">
      <w:pPr>
        <w:pStyle w:val="BodyText"/>
        <w:numPr>
          <w:ilvl w:val="0"/>
          <w:numId w:val="10"/>
        </w:numPr>
        <w:autoSpaceDE/>
        <w:autoSpaceDN/>
        <w:spacing w:before="26" w:line="259" w:lineRule="auto"/>
        <w:rPr>
          <w:lang w:val="fr-CA"/>
        </w:rPr>
      </w:pPr>
      <w:r>
        <w:rPr>
          <w:rFonts w:ascii="Helvetica" w:eastAsia="Helvetica" w:hAnsi="Helvetica" w:cs="Helvetica"/>
          <w:u w:val="single"/>
          <w:lang w:val="fr-FR"/>
        </w:rPr>
        <w:t>Élargissement des manifestations</w:t>
      </w:r>
      <w:r>
        <w:rPr>
          <w:rFonts w:ascii="Helvetica" w:eastAsia="Helvetica" w:hAnsi="Helvetica" w:cs="Helvetica"/>
          <w:lang w:val="fr-FR"/>
        </w:rPr>
        <w:br/>
        <w:t xml:space="preserve"> Une majorité de répondant·es souhaiterait voir s’élargir l’éventail de formations continues en </w:t>
      </w:r>
      <w:r>
        <w:rPr>
          <w:rFonts w:ascii="Helvetica" w:eastAsia="Helvetica" w:hAnsi="Helvetica" w:cs="Helvetica"/>
          <w:lang w:val="fr-FR"/>
        </w:rPr>
        <w:t>pédologie (84 %, soit 101</w:t>
      </w:r>
      <w:r w:rsidR="00971E33">
        <w:rPr>
          <w:rFonts w:ascii="Helvetica" w:eastAsia="Helvetica" w:hAnsi="Helvetica" w:cs="Helvetica"/>
          <w:lang w:val="fr-FR"/>
        </w:rPr>
        <w:t> </w:t>
      </w:r>
      <w:r>
        <w:rPr>
          <w:rFonts w:ascii="Helvetica" w:eastAsia="Helvetica" w:hAnsi="Helvetica" w:cs="Helvetica"/>
          <w:lang w:val="fr-FR"/>
        </w:rPr>
        <w:t xml:space="preserve">personnes sur 120). Même si nous apprécions cette suggestion, le conseil d’administration n’a pas, pour le moment, la capacité d’organiser d’autres manifestations. </w:t>
      </w:r>
    </w:p>
    <w:p w14:paraId="628CA52E" w14:textId="459C920C" w:rsidR="00DA1D12" w:rsidRPr="008D08E4" w:rsidRDefault="00F02A09" w:rsidP="00DA1D12">
      <w:pPr>
        <w:pStyle w:val="BodyText"/>
        <w:numPr>
          <w:ilvl w:val="0"/>
          <w:numId w:val="10"/>
        </w:numPr>
        <w:autoSpaceDE/>
        <w:autoSpaceDN/>
        <w:spacing w:before="26" w:line="259" w:lineRule="auto"/>
        <w:rPr>
          <w:lang w:val="fr-CA"/>
        </w:rPr>
      </w:pPr>
      <w:r>
        <w:rPr>
          <w:rFonts w:ascii="Helvetica" w:eastAsia="Helvetica" w:hAnsi="Helvetica" w:cs="Helvetica"/>
          <w:u w:val="single"/>
          <w:lang w:val="fr-FR"/>
        </w:rPr>
        <w:t>Élargissement des activités</w:t>
      </w:r>
      <w:r>
        <w:rPr>
          <w:rFonts w:ascii="Helvetica" w:eastAsia="Helvetica" w:hAnsi="Helvetica" w:cs="Helvetica"/>
          <w:u w:val="single"/>
          <w:lang w:val="fr-FR"/>
        </w:rPr>
        <w:br/>
      </w:r>
      <w:r>
        <w:rPr>
          <w:rFonts w:ascii="Helvetica" w:eastAsia="Helvetica" w:hAnsi="Helvetica" w:cs="Helvetica"/>
          <w:lang w:val="fr-FR"/>
        </w:rPr>
        <w:t xml:space="preserve">Une majorité de répondant·es aimerait voir </w:t>
      </w:r>
      <w:r w:rsidR="00AF253F">
        <w:rPr>
          <w:rFonts w:ascii="Helvetica" w:eastAsia="Helvetica" w:hAnsi="Helvetica" w:cs="Helvetica"/>
          <w:lang w:val="fr-FR"/>
        </w:rPr>
        <w:t>davantage</w:t>
      </w:r>
      <w:r>
        <w:rPr>
          <w:rFonts w:ascii="Helvetica" w:eastAsia="Helvetica" w:hAnsi="Helvetica" w:cs="Helvetica"/>
          <w:lang w:val="fr-FR"/>
        </w:rPr>
        <w:t xml:space="preserve"> de «</w:t>
      </w:r>
      <w:r w:rsidR="00971E33">
        <w:rPr>
          <w:rFonts w:ascii="Helvetica" w:eastAsia="Helvetica" w:hAnsi="Helvetica" w:cs="Helvetica"/>
          <w:lang w:val="fr-FR"/>
        </w:rPr>
        <w:t> </w:t>
      </w:r>
      <w:r>
        <w:rPr>
          <w:rFonts w:ascii="Helvetica" w:eastAsia="Helvetica" w:hAnsi="Helvetica" w:cs="Helvetica"/>
          <w:lang w:val="fr-FR"/>
        </w:rPr>
        <w:t>communication stratégique pour améliorer les flux d</w:t>
      </w:r>
      <w:r w:rsidR="00971E33">
        <w:rPr>
          <w:rFonts w:ascii="Helvetica" w:eastAsia="Helvetica" w:hAnsi="Helvetica" w:cs="Helvetica"/>
          <w:lang w:val="fr-FR"/>
        </w:rPr>
        <w:t>’</w:t>
      </w:r>
      <w:r>
        <w:rPr>
          <w:rFonts w:ascii="Helvetica" w:eastAsia="Helvetica" w:hAnsi="Helvetica" w:cs="Helvetica"/>
          <w:lang w:val="fr-FR"/>
        </w:rPr>
        <w:t>informations entre la SSP et les a</w:t>
      </w:r>
      <w:r>
        <w:rPr>
          <w:rFonts w:ascii="Helvetica" w:eastAsia="Helvetica" w:hAnsi="Helvetica" w:cs="Helvetica"/>
          <w:lang w:val="fr-FR"/>
        </w:rPr>
        <w:t>utres acteurs du secteur de la pédologie, notamment en matière de renforcement du réseau et de lobbying.</w:t>
      </w:r>
      <w:r w:rsidR="00971E33">
        <w:rPr>
          <w:rFonts w:ascii="Helvetica" w:eastAsia="Helvetica" w:hAnsi="Helvetica" w:cs="Helvetica"/>
          <w:lang w:val="fr-FR"/>
        </w:rPr>
        <w:t> </w:t>
      </w:r>
      <w:r>
        <w:rPr>
          <w:rFonts w:ascii="Helvetica" w:eastAsia="Helvetica" w:hAnsi="Helvetica" w:cs="Helvetica"/>
          <w:lang w:val="fr-FR"/>
        </w:rPr>
        <w:t>» (73 %, soit 88</w:t>
      </w:r>
      <w:r w:rsidR="00971E33">
        <w:rPr>
          <w:rFonts w:ascii="Helvetica" w:eastAsia="Helvetica" w:hAnsi="Helvetica" w:cs="Helvetica"/>
          <w:lang w:val="fr-FR"/>
        </w:rPr>
        <w:t> </w:t>
      </w:r>
      <w:r>
        <w:rPr>
          <w:rFonts w:ascii="Helvetica" w:eastAsia="Helvetica" w:hAnsi="Helvetica" w:cs="Helvetica"/>
          <w:lang w:val="fr-FR"/>
        </w:rPr>
        <w:t>personnes sur 120) ainsi qu’un renforcement de la communication autour des questions de pédologie auprès des groupes professionnels tr</w:t>
      </w:r>
      <w:r>
        <w:rPr>
          <w:rFonts w:ascii="Helvetica" w:eastAsia="Helvetica" w:hAnsi="Helvetica" w:cs="Helvetica"/>
          <w:lang w:val="fr-FR"/>
        </w:rPr>
        <w:t>availlant sur les sols (69 %). En ce qui a trait à la première question, le conseil d</w:t>
      </w:r>
      <w:r w:rsidR="00971E33">
        <w:rPr>
          <w:rFonts w:ascii="Helvetica" w:eastAsia="Helvetica" w:hAnsi="Helvetica" w:cs="Helvetica"/>
          <w:lang w:val="fr-FR"/>
        </w:rPr>
        <w:t>’</w:t>
      </w:r>
      <w:r>
        <w:rPr>
          <w:rFonts w:ascii="Helvetica" w:eastAsia="Helvetica" w:hAnsi="Helvetica" w:cs="Helvetica"/>
          <w:lang w:val="fr-FR"/>
        </w:rPr>
        <w:t>administration a déjà pu attribuer un mandat (voir paragraphe ci-dessous).</w:t>
      </w:r>
    </w:p>
    <w:p w14:paraId="48A9B23F" w14:textId="4D6E043E" w:rsidR="00DA1D12" w:rsidRPr="008D08E4" w:rsidRDefault="00F02A09" w:rsidP="00DA1D12">
      <w:pPr>
        <w:pStyle w:val="BodyText"/>
        <w:numPr>
          <w:ilvl w:val="0"/>
          <w:numId w:val="10"/>
        </w:numPr>
        <w:autoSpaceDE/>
        <w:autoSpaceDN/>
        <w:spacing w:before="26" w:line="259" w:lineRule="auto"/>
        <w:rPr>
          <w:lang w:val="fr-CA"/>
        </w:rPr>
      </w:pPr>
      <w:r>
        <w:rPr>
          <w:rFonts w:ascii="Helvetica" w:eastAsia="Helvetica" w:hAnsi="Helvetica" w:cs="Helvetica"/>
          <w:u w:val="single"/>
          <w:lang w:val="fr-FR"/>
        </w:rPr>
        <w:t>Site et présence W</w:t>
      </w:r>
      <w:r>
        <w:rPr>
          <w:rFonts w:ascii="Helvetica" w:eastAsia="Helvetica" w:hAnsi="Helvetica" w:cs="Helvetica"/>
          <w:u w:val="single"/>
          <w:lang w:val="fr-FR"/>
        </w:rPr>
        <w:t xml:space="preserve">eb </w:t>
      </w:r>
      <w:r>
        <w:rPr>
          <w:rFonts w:ascii="Helvetica" w:eastAsia="Helvetica" w:hAnsi="Helvetica" w:cs="Helvetica"/>
          <w:lang w:val="fr-FR"/>
        </w:rPr>
        <w:br/>
        <w:t xml:space="preserve"> Les commentaires concernant le site Web ont été pris en compte et seront intégrés lors de la refonte du site. Le répertoire de prestataires n</w:t>
      </w:r>
      <w:r w:rsidR="00971E33">
        <w:rPr>
          <w:rFonts w:ascii="Helvetica" w:eastAsia="Helvetica" w:hAnsi="Helvetica" w:cs="Helvetica"/>
          <w:lang w:val="fr-FR"/>
        </w:rPr>
        <w:t>’</w:t>
      </w:r>
      <w:r>
        <w:rPr>
          <w:rFonts w:ascii="Helvetica" w:eastAsia="Helvetica" w:hAnsi="Helvetica" w:cs="Helvetica"/>
          <w:lang w:val="fr-FR"/>
        </w:rPr>
        <w:t>est que rarement utilisé et ne d</w:t>
      </w:r>
      <w:r>
        <w:rPr>
          <w:rFonts w:ascii="Helvetica" w:eastAsia="Helvetica" w:hAnsi="Helvetica" w:cs="Helvetica"/>
          <w:lang w:val="fr-FR"/>
        </w:rPr>
        <w:t xml:space="preserve">ébouche que rarement sur des commandes pour les personnes qui y figurent. Nous nous efforçons d’améliorer sensiblement sa visibilité (voir paragraphe ci-dessous). </w:t>
      </w:r>
    </w:p>
    <w:p w14:paraId="3128013D" w14:textId="18081F0F" w:rsidR="00DA1D12" w:rsidRPr="008D08E4" w:rsidRDefault="00F02A09" w:rsidP="00DA1D12">
      <w:pPr>
        <w:pStyle w:val="BodyText"/>
        <w:numPr>
          <w:ilvl w:val="0"/>
          <w:numId w:val="10"/>
        </w:numPr>
        <w:autoSpaceDE/>
        <w:autoSpaceDN/>
        <w:spacing w:before="26" w:line="259" w:lineRule="auto"/>
        <w:rPr>
          <w:lang w:val="fr-CA"/>
        </w:rPr>
      </w:pPr>
      <w:r>
        <w:rPr>
          <w:rFonts w:ascii="Helvetica" w:eastAsia="Helvetica" w:hAnsi="Helvetica" w:cs="Helvetica"/>
          <w:u w:val="single"/>
          <w:lang w:val="fr-FR"/>
        </w:rPr>
        <w:t xml:space="preserve">Bulletin de la </w:t>
      </w:r>
      <w:r>
        <w:rPr>
          <w:rFonts w:ascii="Helvetica" w:eastAsia="Helvetica" w:hAnsi="Helvetica" w:cs="Helvetica"/>
          <w:u w:val="single"/>
          <w:lang w:val="fr-FR"/>
        </w:rPr>
        <w:t>SSP</w:t>
      </w:r>
      <w:r>
        <w:rPr>
          <w:rFonts w:ascii="Helvetica" w:eastAsia="Helvetica" w:hAnsi="Helvetica" w:cs="Helvetica"/>
          <w:lang w:val="fr-FR"/>
        </w:rPr>
        <w:br/>
        <w:t>D</w:t>
      </w:r>
      <w:r w:rsidR="00971E33">
        <w:rPr>
          <w:rFonts w:ascii="Helvetica" w:eastAsia="Helvetica" w:hAnsi="Helvetica" w:cs="Helvetica"/>
          <w:lang w:val="fr-FR"/>
        </w:rPr>
        <w:t>’</w:t>
      </w:r>
      <w:r>
        <w:rPr>
          <w:rFonts w:ascii="Helvetica" w:eastAsia="Helvetica" w:hAnsi="Helvetica" w:cs="Helvetica"/>
          <w:lang w:val="fr-FR"/>
        </w:rPr>
        <w:t>après les résultats du sondage, le bulletin de la SSP est lu par de nombreuses personnes, tant la version papier que la version numérique. Cela dit, presque personne ne prop</w:t>
      </w:r>
      <w:r>
        <w:rPr>
          <w:rFonts w:ascii="Helvetica" w:eastAsia="Helvetica" w:hAnsi="Helvetica" w:cs="Helvetica"/>
          <w:lang w:val="fr-FR"/>
        </w:rPr>
        <w:t>ose des articles, essentiellement parce que les répondant·es manquent de temps et qu’aucun thème ne leur est proposé. Les répondant·es sont favorables à une refonte en profondeur du bulletin, tout au moins au passage à une formule entièrement numérique pré</w:t>
      </w:r>
      <w:r>
        <w:rPr>
          <w:rFonts w:ascii="Helvetica" w:eastAsia="Helvetica" w:hAnsi="Helvetica" w:cs="Helvetica"/>
          <w:lang w:val="fr-FR"/>
        </w:rPr>
        <w:t>sentant davantage</w:t>
      </w:r>
      <w:r>
        <w:rPr>
          <w:rFonts w:ascii="Helvetica" w:eastAsia="Helvetica" w:hAnsi="Helvetica" w:cs="Helvetica"/>
          <w:lang w:val="fr-FR"/>
        </w:rPr>
        <w:t xml:space="preserve"> d</w:t>
      </w:r>
      <w:r w:rsidR="00971E33">
        <w:rPr>
          <w:rFonts w:ascii="Helvetica" w:eastAsia="Helvetica" w:hAnsi="Helvetica" w:cs="Helvetica"/>
          <w:lang w:val="fr-FR"/>
        </w:rPr>
        <w:t>’</w:t>
      </w:r>
      <w:r>
        <w:rPr>
          <w:rFonts w:ascii="Helvetica" w:eastAsia="Helvetica" w:hAnsi="Helvetica" w:cs="Helvetica"/>
          <w:lang w:val="fr-FR"/>
        </w:rPr>
        <w:t>articles de vulgarisation scientifique. Au deuxième semestre</w:t>
      </w:r>
      <w:r w:rsidR="00971E33">
        <w:rPr>
          <w:rFonts w:ascii="Helvetica" w:eastAsia="Helvetica" w:hAnsi="Helvetica" w:cs="Helvetica"/>
          <w:lang w:val="fr-FR"/>
        </w:rPr>
        <w:t> </w:t>
      </w:r>
      <w:r>
        <w:rPr>
          <w:rFonts w:ascii="Helvetica" w:eastAsia="Helvetica" w:hAnsi="Helvetica" w:cs="Helvetica"/>
          <w:lang w:val="fr-FR"/>
        </w:rPr>
        <w:t xml:space="preserve">2021, le rédacteur en chef organisera un atelier pour définir les grandes lignes de l’évolution de cette publication. Les propositions de </w:t>
      </w:r>
      <w:r>
        <w:rPr>
          <w:rFonts w:ascii="Helvetica" w:eastAsia="Helvetica" w:hAnsi="Helvetica" w:cs="Helvetica"/>
          <w:lang w:val="fr-FR"/>
        </w:rPr>
        <w:lastRenderedPageBreak/>
        <w:t>modification du bulletin de la SSP p</w:t>
      </w:r>
      <w:r>
        <w:rPr>
          <w:rFonts w:ascii="Helvetica" w:eastAsia="Helvetica" w:hAnsi="Helvetica" w:cs="Helvetica"/>
          <w:lang w:val="fr-FR"/>
        </w:rPr>
        <w:t>ourraient faire l’objet d’un vote lors de l’AG</w:t>
      </w:r>
      <w:r w:rsidR="00971E33">
        <w:rPr>
          <w:rFonts w:ascii="Helvetica" w:eastAsia="Helvetica" w:hAnsi="Helvetica" w:cs="Helvetica"/>
          <w:lang w:val="fr-FR"/>
        </w:rPr>
        <w:t> </w:t>
      </w:r>
      <w:r>
        <w:rPr>
          <w:rFonts w:ascii="Helvetica" w:eastAsia="Helvetica" w:hAnsi="Helvetica" w:cs="Helvetica"/>
          <w:lang w:val="fr-FR"/>
        </w:rPr>
        <w:t xml:space="preserve">2022. </w:t>
      </w:r>
    </w:p>
    <w:p w14:paraId="66C45FA5" w14:textId="57E54F51" w:rsidR="00DA1D12" w:rsidRPr="008D08E4" w:rsidRDefault="00F02A09" w:rsidP="00DA1D12">
      <w:pPr>
        <w:pStyle w:val="BodyText"/>
        <w:numPr>
          <w:ilvl w:val="0"/>
          <w:numId w:val="10"/>
        </w:numPr>
        <w:autoSpaceDE/>
        <w:autoSpaceDN/>
        <w:spacing w:before="26" w:line="259" w:lineRule="auto"/>
        <w:rPr>
          <w:lang w:val="fr-CA"/>
        </w:rPr>
      </w:pPr>
      <w:r>
        <w:rPr>
          <w:rFonts w:ascii="Helvetica" w:eastAsia="Helvetica" w:hAnsi="Helvetica" w:cs="Helvetica"/>
          <w:u w:val="single"/>
          <w:lang w:val="fr-FR"/>
        </w:rPr>
        <w:t>Prix SSP</w:t>
      </w:r>
      <w:r>
        <w:rPr>
          <w:rFonts w:ascii="Helvetica" w:eastAsia="Helvetica" w:hAnsi="Helvetica" w:cs="Helvetica"/>
          <w:lang w:val="fr-FR"/>
        </w:rPr>
        <w:br/>
        <w:t xml:space="preserve"> Le Prix SSP est bien connu des réponda</w:t>
      </w:r>
      <w:r>
        <w:rPr>
          <w:rFonts w:ascii="Helvetica" w:eastAsia="Helvetica" w:hAnsi="Helvetica" w:cs="Helvetica"/>
          <w:lang w:val="fr-FR"/>
        </w:rPr>
        <w:t>nt·es, mais n’a pu recueillir que très peu de nominations. Le Prix n</w:t>
      </w:r>
      <w:r w:rsidR="00971E33">
        <w:rPr>
          <w:rFonts w:ascii="Helvetica" w:eastAsia="Helvetica" w:hAnsi="Helvetica" w:cs="Helvetica"/>
          <w:lang w:val="fr-FR"/>
        </w:rPr>
        <w:t>’</w:t>
      </w:r>
      <w:r>
        <w:rPr>
          <w:rFonts w:ascii="Helvetica" w:eastAsia="Helvetica" w:hAnsi="Helvetica" w:cs="Helvetica"/>
          <w:lang w:val="fr-FR"/>
        </w:rPr>
        <w:t>est pas assez prestigieux. Le conseil d</w:t>
      </w:r>
      <w:r w:rsidR="00971E33">
        <w:rPr>
          <w:rFonts w:ascii="Helvetica" w:eastAsia="Helvetica" w:hAnsi="Helvetica" w:cs="Helvetica"/>
          <w:lang w:val="fr-FR"/>
        </w:rPr>
        <w:t>’</w:t>
      </w:r>
      <w:r>
        <w:rPr>
          <w:rFonts w:ascii="Helvetica" w:eastAsia="Helvetica" w:hAnsi="Helvetica" w:cs="Helvetica"/>
          <w:lang w:val="fr-FR"/>
        </w:rPr>
        <w:t>administration souhaite avoir un mandat clair à ce propos et savoir dans quelle mesure le prix doit être maintenu. Il soumet une requête portant su</w:t>
      </w:r>
      <w:r>
        <w:rPr>
          <w:rFonts w:ascii="Helvetica" w:eastAsia="Helvetica" w:hAnsi="Helvetica" w:cs="Helvetica"/>
          <w:lang w:val="fr-FR"/>
        </w:rPr>
        <w:t>r la suppression du Prix SSP à l</w:t>
      </w:r>
      <w:r w:rsidR="00971E33">
        <w:rPr>
          <w:rFonts w:ascii="Helvetica" w:eastAsia="Helvetica" w:hAnsi="Helvetica" w:cs="Helvetica"/>
          <w:lang w:val="fr-FR"/>
        </w:rPr>
        <w:t>’</w:t>
      </w:r>
      <w:r>
        <w:rPr>
          <w:rFonts w:ascii="Helvetica" w:eastAsia="Helvetica" w:hAnsi="Helvetica" w:cs="Helvetica"/>
          <w:lang w:val="fr-FR"/>
        </w:rPr>
        <w:t xml:space="preserve">AG de 2021. </w:t>
      </w:r>
    </w:p>
    <w:p w14:paraId="169618A8" w14:textId="6975A298" w:rsidR="00DA1D12" w:rsidRPr="008D08E4" w:rsidRDefault="00F02A09" w:rsidP="00DA1D12">
      <w:pPr>
        <w:pStyle w:val="BodyText"/>
        <w:numPr>
          <w:ilvl w:val="0"/>
          <w:numId w:val="10"/>
        </w:numPr>
        <w:autoSpaceDE/>
        <w:autoSpaceDN/>
        <w:spacing w:before="26" w:line="259" w:lineRule="auto"/>
        <w:rPr>
          <w:lang w:val="fr-CA"/>
        </w:rPr>
      </w:pPr>
      <w:r>
        <w:rPr>
          <w:rFonts w:ascii="Helvetica" w:eastAsia="Helvetica" w:hAnsi="Helvetica" w:cs="Helvetica"/>
          <w:u w:val="single"/>
          <w:lang w:val="fr-FR"/>
        </w:rPr>
        <w:t>Durée du mandat de la présidence</w:t>
      </w:r>
      <w:r>
        <w:rPr>
          <w:rFonts w:ascii="Helvetica" w:eastAsia="Helvetica" w:hAnsi="Helvetica" w:cs="Helvetica"/>
          <w:lang w:val="fr-FR"/>
        </w:rPr>
        <w:t xml:space="preserve"> </w:t>
      </w:r>
      <w:r>
        <w:rPr>
          <w:rFonts w:ascii="Helvetica" w:eastAsia="Helvetica" w:hAnsi="Helvetica" w:cs="Helvetica"/>
          <w:lang w:val="fr-FR"/>
        </w:rPr>
        <w:br/>
        <w:t xml:space="preserve">Une majorité de </w:t>
      </w:r>
      <w:r>
        <w:rPr>
          <w:rFonts w:ascii="Helvetica" w:eastAsia="Helvetica" w:hAnsi="Helvetica" w:cs="Helvetica"/>
          <w:lang w:val="fr-FR"/>
        </w:rPr>
        <w:t>répondant·es est en faveur d’une prolongation facultative du mandat du ou de la président·e. Cependant, la rotation actuelle prévoyant une durée respective de deux ans pour la vice-présidence, la présidence et l’ancienne présidence, cette modification rend</w:t>
      </w:r>
      <w:r>
        <w:rPr>
          <w:rFonts w:ascii="Helvetica" w:eastAsia="Helvetica" w:hAnsi="Helvetica" w:cs="Helvetica"/>
          <w:lang w:val="fr-FR"/>
        </w:rPr>
        <w:t>rait la planification compliquée pour les personnes concernées. C’est pourquoi le conseil d</w:t>
      </w:r>
      <w:r w:rsidR="00971E33">
        <w:rPr>
          <w:rFonts w:ascii="Helvetica" w:eastAsia="Helvetica" w:hAnsi="Helvetica" w:cs="Helvetica"/>
          <w:lang w:val="fr-FR"/>
        </w:rPr>
        <w:t>’</w:t>
      </w:r>
      <w:r>
        <w:rPr>
          <w:rFonts w:ascii="Helvetica" w:eastAsia="Helvetica" w:hAnsi="Helvetica" w:cs="Helvetica"/>
          <w:lang w:val="fr-FR"/>
        </w:rPr>
        <w:t xml:space="preserve">administration a renoncé à soumettre à l’AG une demande de révision des statuts. </w:t>
      </w:r>
    </w:p>
    <w:p w14:paraId="173CA519" w14:textId="07B6199D" w:rsidR="00DA1D12" w:rsidRPr="008D08E4" w:rsidRDefault="00F02A09" w:rsidP="00DA1D12">
      <w:pPr>
        <w:pStyle w:val="BodyText"/>
        <w:numPr>
          <w:ilvl w:val="0"/>
          <w:numId w:val="10"/>
        </w:numPr>
        <w:autoSpaceDE/>
        <w:autoSpaceDN/>
        <w:spacing w:before="26" w:line="259" w:lineRule="auto"/>
        <w:rPr>
          <w:lang w:val="fr-CA"/>
        </w:rPr>
      </w:pPr>
      <w:r>
        <w:rPr>
          <w:rFonts w:ascii="Helvetica" w:eastAsia="Helvetica" w:hAnsi="Helvetica" w:cs="Helvetica"/>
          <w:u w:val="single"/>
          <w:lang w:val="fr-FR"/>
        </w:rPr>
        <w:t>Bénév</w:t>
      </w:r>
      <w:r>
        <w:rPr>
          <w:rFonts w:ascii="Helvetica" w:eastAsia="Helvetica" w:hAnsi="Helvetica" w:cs="Helvetica"/>
          <w:u w:val="single"/>
          <w:lang w:val="fr-FR"/>
        </w:rPr>
        <w:t>olat</w:t>
      </w:r>
      <w:r>
        <w:rPr>
          <w:rFonts w:ascii="Helvetica" w:eastAsia="Helvetica" w:hAnsi="Helvetica" w:cs="Helvetica"/>
          <w:lang w:val="fr-FR"/>
        </w:rPr>
        <w:br/>
        <w:t>De nombreux répondant·es font déjà du bénévolat auprès de la SSP. 30 autres personnes souhaitent participer à cet effort de bénévolat de manière facultative. Lors du renouvel</w:t>
      </w:r>
      <w:r>
        <w:rPr>
          <w:rFonts w:ascii="Helvetica" w:eastAsia="Helvetica" w:hAnsi="Helvetica" w:cs="Helvetica"/>
          <w:lang w:val="fr-FR"/>
        </w:rPr>
        <w:t>lement du fichier d</w:t>
      </w:r>
      <w:r w:rsidR="00971E33">
        <w:rPr>
          <w:rFonts w:ascii="Helvetica" w:eastAsia="Helvetica" w:hAnsi="Helvetica" w:cs="Helvetica"/>
          <w:lang w:val="fr-FR"/>
        </w:rPr>
        <w:t>’</w:t>
      </w:r>
      <w:r>
        <w:rPr>
          <w:rFonts w:ascii="Helvetica" w:eastAsia="Helvetica" w:hAnsi="Helvetica" w:cs="Helvetica"/>
          <w:lang w:val="fr-FR"/>
        </w:rPr>
        <w:t>adresses, il est prévu de créer une «</w:t>
      </w:r>
      <w:r w:rsidR="00971E33">
        <w:rPr>
          <w:rFonts w:ascii="Helvetica" w:eastAsia="Helvetica" w:hAnsi="Helvetica" w:cs="Helvetica"/>
          <w:lang w:val="fr-FR"/>
        </w:rPr>
        <w:t> </w:t>
      </w:r>
      <w:r>
        <w:rPr>
          <w:rFonts w:ascii="Helvetica" w:eastAsia="Helvetica" w:hAnsi="Helvetica" w:cs="Helvetica"/>
          <w:lang w:val="fr-FR"/>
        </w:rPr>
        <w:t>réserve de bénévoles</w:t>
      </w:r>
      <w:r w:rsidR="00971E33">
        <w:rPr>
          <w:rFonts w:ascii="Helvetica" w:eastAsia="Helvetica" w:hAnsi="Helvetica" w:cs="Helvetica"/>
          <w:lang w:val="fr-FR"/>
        </w:rPr>
        <w:t> </w:t>
      </w:r>
      <w:r>
        <w:rPr>
          <w:rFonts w:ascii="Helvetica" w:eastAsia="Helvetica" w:hAnsi="Helvetica" w:cs="Helvetica"/>
          <w:lang w:val="fr-FR"/>
        </w:rPr>
        <w:t>». Les personnes intéressées pourront se porter volontaires pour travailler sur différentes questions. Le conseil d</w:t>
      </w:r>
      <w:r w:rsidR="00971E33">
        <w:rPr>
          <w:rFonts w:ascii="Helvetica" w:eastAsia="Helvetica" w:hAnsi="Helvetica" w:cs="Helvetica"/>
          <w:lang w:val="fr-FR"/>
        </w:rPr>
        <w:t>’</w:t>
      </w:r>
      <w:r>
        <w:rPr>
          <w:rFonts w:ascii="Helvetica" w:eastAsia="Helvetica" w:hAnsi="Helvetica" w:cs="Helvetica"/>
          <w:lang w:val="fr-FR"/>
        </w:rPr>
        <w:t>administration ou les groupes de travail pourront leur demand</w:t>
      </w:r>
      <w:r>
        <w:rPr>
          <w:rFonts w:ascii="Helvetica" w:eastAsia="Helvetica" w:hAnsi="Helvetica" w:cs="Helvetica"/>
          <w:lang w:val="fr-FR"/>
        </w:rPr>
        <w:t xml:space="preserve">er de prendre temporairement en charge certaines tâches en fonction des besoins. </w:t>
      </w:r>
    </w:p>
    <w:p w14:paraId="0C966F2D" w14:textId="77777777" w:rsidR="00DA1D12" w:rsidRPr="008D08E4" w:rsidRDefault="00DA1D12" w:rsidP="00DA1D12">
      <w:pPr>
        <w:pStyle w:val="BodyText"/>
        <w:spacing w:before="26" w:line="259" w:lineRule="auto"/>
        <w:ind w:left="158" w:right="113"/>
        <w:rPr>
          <w:rFonts w:ascii="Helvetica" w:hAnsi="Helvetica" w:cs="Helvetica"/>
          <w:lang w:val="fr-CA"/>
        </w:rPr>
      </w:pPr>
    </w:p>
    <w:p w14:paraId="0233C294" w14:textId="0E2459F7" w:rsidR="00DA1D12" w:rsidRPr="008D08E4" w:rsidRDefault="00F02A09" w:rsidP="00DA1D12">
      <w:pPr>
        <w:pStyle w:val="BodyText"/>
        <w:spacing w:before="26" w:line="259" w:lineRule="auto"/>
        <w:ind w:left="158" w:right="113"/>
        <w:rPr>
          <w:rFonts w:ascii="Helvetica" w:hAnsi="Helvetica" w:cs="Helvetica"/>
          <w:lang w:val="fr-CA"/>
        </w:rPr>
      </w:pPr>
      <w:r>
        <w:rPr>
          <w:rFonts w:ascii="Helvetica" w:eastAsia="Helvetica" w:hAnsi="Helvetica" w:cs="Helvetica"/>
          <w:lang w:val="fr-FR"/>
        </w:rPr>
        <w:t>Je tiens à exprimer mes remerciements les plus sincères pour les nombreux et précieux commentair</w:t>
      </w:r>
      <w:r>
        <w:rPr>
          <w:rFonts w:ascii="Helvetica" w:eastAsia="Helvetica" w:hAnsi="Helvetica" w:cs="Helvetica"/>
          <w:lang w:val="fr-FR"/>
        </w:rPr>
        <w:t>es des répondant·es. Si vous avez d</w:t>
      </w:r>
      <w:r w:rsidR="00971E33">
        <w:rPr>
          <w:rFonts w:ascii="Helvetica" w:eastAsia="Helvetica" w:hAnsi="Helvetica" w:cs="Helvetica"/>
          <w:lang w:val="fr-FR"/>
        </w:rPr>
        <w:t>’</w:t>
      </w:r>
      <w:r>
        <w:rPr>
          <w:rFonts w:ascii="Helvetica" w:eastAsia="Helvetica" w:hAnsi="Helvetica" w:cs="Helvetica"/>
          <w:lang w:val="fr-FR"/>
        </w:rPr>
        <w:t>autres commentaires ou suggestions ou si vous êtes déjà disposé à travailler sur l</w:t>
      </w:r>
      <w:r w:rsidR="00971E33">
        <w:rPr>
          <w:rFonts w:ascii="Helvetica" w:eastAsia="Helvetica" w:hAnsi="Helvetica" w:cs="Helvetica"/>
          <w:lang w:val="fr-FR"/>
        </w:rPr>
        <w:t>’</w:t>
      </w:r>
      <w:r>
        <w:rPr>
          <w:rFonts w:ascii="Helvetica" w:eastAsia="Helvetica" w:hAnsi="Helvetica" w:cs="Helvetica"/>
          <w:lang w:val="fr-FR"/>
        </w:rPr>
        <w:t>une de ces questions (même temporairement), veuillez contacter le conseil d</w:t>
      </w:r>
      <w:r w:rsidR="00971E33">
        <w:rPr>
          <w:rFonts w:ascii="Helvetica" w:eastAsia="Helvetica" w:hAnsi="Helvetica" w:cs="Helvetica"/>
          <w:lang w:val="fr-FR"/>
        </w:rPr>
        <w:t>’</w:t>
      </w:r>
      <w:r>
        <w:rPr>
          <w:rFonts w:ascii="Helvetica" w:eastAsia="Helvetica" w:hAnsi="Helvetica" w:cs="Helvetica"/>
          <w:lang w:val="fr-FR"/>
        </w:rPr>
        <w:t xml:space="preserve">administration ou le bureau de gestion. </w:t>
      </w:r>
    </w:p>
    <w:p w14:paraId="16BC6835" w14:textId="77777777" w:rsidR="00DA1D12" w:rsidRPr="008D08E4" w:rsidRDefault="00DA1D12" w:rsidP="00DA1D12">
      <w:pPr>
        <w:pStyle w:val="BodyText"/>
        <w:spacing w:before="26" w:line="259" w:lineRule="auto"/>
        <w:ind w:left="158" w:right="113"/>
        <w:rPr>
          <w:rFonts w:ascii="Helvetica" w:hAnsi="Helvetica" w:cs="Helvetica"/>
          <w:lang w:val="fr-CA"/>
        </w:rPr>
      </w:pPr>
    </w:p>
    <w:p w14:paraId="54F674D3" w14:textId="77777777" w:rsidR="00DA1D12" w:rsidRPr="008D08E4" w:rsidRDefault="00F02A09" w:rsidP="00DA1D12">
      <w:pPr>
        <w:pStyle w:val="BodyText"/>
        <w:spacing w:before="26" w:line="259" w:lineRule="auto"/>
        <w:ind w:left="158" w:right="113"/>
        <w:rPr>
          <w:rFonts w:ascii="Helvetica" w:hAnsi="Helvetica" w:cs="Helvetica"/>
          <w:b/>
          <w:bCs/>
          <w:lang w:val="fr-CA"/>
        </w:rPr>
      </w:pPr>
      <w:r>
        <w:rPr>
          <w:rFonts w:ascii="Helvetica" w:eastAsia="Helvetica" w:hAnsi="Helvetica" w:cs="Helvetica"/>
          <w:b/>
          <w:bCs/>
          <w:lang w:val="fr-FR"/>
        </w:rPr>
        <w:t>Gestion des données des membres, des adresses de facturation, du répertoire de prestataires et de la liste des SPSC.</w:t>
      </w:r>
    </w:p>
    <w:p w14:paraId="0DEC9CA5" w14:textId="77777777" w:rsidR="00DA1D12" w:rsidRPr="008D08E4" w:rsidRDefault="00F02A09" w:rsidP="00DA1D12">
      <w:pPr>
        <w:pStyle w:val="BodyText"/>
        <w:spacing w:before="26" w:line="259" w:lineRule="auto"/>
        <w:ind w:left="158" w:right="113"/>
        <w:rPr>
          <w:rFonts w:ascii="Helvetica" w:hAnsi="Helvetica" w:cs="Helvetica"/>
          <w:lang w:val="fr-CA"/>
        </w:rPr>
      </w:pPr>
      <w:r>
        <w:rPr>
          <w:rFonts w:ascii="Helvetica" w:eastAsia="Helvetica" w:hAnsi="Helvetica" w:cs="Helvetica"/>
          <w:lang w:val="fr-FR"/>
        </w:rPr>
        <w:t>Actu</w:t>
      </w:r>
      <w:r>
        <w:rPr>
          <w:rFonts w:ascii="Helvetica" w:eastAsia="Helvetica" w:hAnsi="Helvetica" w:cs="Helvetica"/>
          <w:lang w:val="fr-FR"/>
        </w:rPr>
        <w:t>ellement, il existe quatre bases de données différentes dont le contenu est en partie identique. Elles ont progressivement suivi l’évolution de l’offre de la SSP. Pour simplifier la gestion de ces adresses pour toutes les personnes concernées, ces bases de</w:t>
      </w:r>
      <w:r>
        <w:rPr>
          <w:rFonts w:ascii="Helvetica" w:eastAsia="Helvetica" w:hAnsi="Helvetica" w:cs="Helvetica"/>
          <w:lang w:val="fr-FR"/>
        </w:rPr>
        <w:t xml:space="preserve"> données doivent être fusionnées dans un répertoire central. Les données relatives aux adresses, aux préférences en matière d’envois postaux, etc. devront désormais être gérées par les membres eux-mêmes. </w:t>
      </w:r>
    </w:p>
    <w:p w14:paraId="49421F30" w14:textId="77777777" w:rsidR="00DA1D12" w:rsidRPr="008D08E4" w:rsidRDefault="00DA1D12" w:rsidP="00DA1D12">
      <w:pPr>
        <w:pStyle w:val="BodyText"/>
        <w:spacing w:before="26" w:line="259" w:lineRule="auto"/>
        <w:ind w:left="158" w:right="113"/>
        <w:rPr>
          <w:rFonts w:ascii="Helvetica" w:hAnsi="Helvetica" w:cs="Helvetica"/>
          <w:lang w:val="fr-CA"/>
        </w:rPr>
      </w:pPr>
    </w:p>
    <w:p w14:paraId="08B34597" w14:textId="5E2DEBD7" w:rsidR="00DA1D12" w:rsidRPr="008D08E4" w:rsidRDefault="00F02A09" w:rsidP="00DA1D12">
      <w:pPr>
        <w:pStyle w:val="BodyText"/>
        <w:spacing w:before="26" w:line="259" w:lineRule="auto"/>
        <w:ind w:left="158" w:right="113"/>
        <w:rPr>
          <w:rFonts w:ascii="Helvetica" w:hAnsi="Helvetica" w:cs="Helvetica"/>
          <w:lang w:val="fr-CA"/>
        </w:rPr>
      </w:pPr>
      <w:r>
        <w:rPr>
          <w:rFonts w:ascii="Helvetica" w:eastAsia="Helvetica" w:hAnsi="Helvetica" w:cs="Helvetica"/>
          <w:lang w:val="fr-FR"/>
        </w:rPr>
        <w:t>Le bureau de gestion, le secrétariat, la trésorière et moi</w:t>
      </w:r>
      <w:r>
        <w:rPr>
          <w:rFonts w:ascii="Helvetica" w:eastAsia="Helvetica" w:hAnsi="Helvetica" w:cs="Helvetica"/>
          <w:lang w:val="fr-FR"/>
        </w:rPr>
        <w:noBreakHyphen/>
        <w:t xml:space="preserve">même avons élaboré un concept de logiciel et une ébauche de modèle de données. Lors de la mise en œuvre de cette base de données, une réserve de bénévoles sera également </w:t>
      </w:r>
      <w:r>
        <w:rPr>
          <w:rFonts w:ascii="Helvetica" w:eastAsia="Helvetica" w:hAnsi="Helvetica" w:cs="Helvetica"/>
          <w:lang w:val="fr-FR"/>
        </w:rPr>
        <w:t>constituée (voir ci</w:t>
      </w:r>
      <w:r>
        <w:rPr>
          <w:rFonts w:ascii="Helvetica" w:eastAsia="Helvetica" w:hAnsi="Helvetica" w:cs="Helvetica"/>
          <w:lang w:val="fr-FR"/>
        </w:rPr>
        <w:noBreakHyphen/>
        <w:t xml:space="preserve">dessus) et une aide sera proposée aux groupes de travail pour gérer les adresses. </w:t>
      </w:r>
      <w:r>
        <w:rPr>
          <w:rFonts w:ascii="Helvetica" w:eastAsia="Helvetica" w:hAnsi="Helvetica" w:cs="Helvetica"/>
          <w:lang w:val="fr-FR"/>
        </w:rPr>
        <w:t xml:space="preserve">Le concept demande encore à être affiné. Sa mise en œuvre est prévue à partir de mi-2021 avec une entreprise de création de sites Web professionnelle. </w:t>
      </w:r>
    </w:p>
    <w:p w14:paraId="60815A77" w14:textId="77777777" w:rsidR="00DA1D12" w:rsidRPr="008D08E4" w:rsidRDefault="00DA1D12" w:rsidP="00DA1D12">
      <w:pPr>
        <w:pStyle w:val="BodyText"/>
        <w:spacing w:before="26" w:line="259" w:lineRule="auto"/>
        <w:ind w:left="158" w:right="113"/>
        <w:rPr>
          <w:rFonts w:ascii="Helvetica" w:hAnsi="Helvetica" w:cs="Helvetica"/>
          <w:lang w:val="fr-CA"/>
        </w:rPr>
      </w:pPr>
    </w:p>
    <w:p w14:paraId="5D78724D" w14:textId="77777777" w:rsidR="00DA1D12" w:rsidRDefault="00F02A09" w:rsidP="00DA1D12">
      <w:pPr>
        <w:pStyle w:val="Heading2"/>
        <w:keepNext w:val="0"/>
        <w:keepLines w:val="0"/>
        <w:widowControl w:val="0"/>
        <w:numPr>
          <w:ilvl w:val="0"/>
          <w:numId w:val="8"/>
        </w:numPr>
        <w:spacing w:before="191" w:after="120" w:line="240" w:lineRule="auto"/>
      </w:pPr>
      <w:r>
        <w:rPr>
          <w:rFonts w:ascii="Calibri Light" w:eastAsia="Calibri Light" w:hAnsi="Calibri Light" w:cs="Times New Roman"/>
          <w:lang w:val="fr-FR"/>
        </w:rPr>
        <w:t xml:space="preserve">Relations publiques et communication </w:t>
      </w:r>
    </w:p>
    <w:p w14:paraId="70C5E377" w14:textId="6FAC1EF3" w:rsidR="00DA1D12" w:rsidRDefault="00F02A09" w:rsidP="00DA1D12">
      <w:pPr>
        <w:pStyle w:val="Heading2"/>
      </w:pPr>
      <w:r>
        <w:rPr>
          <w:rFonts w:ascii="Calibri Light" w:eastAsia="Calibri Light" w:hAnsi="Calibri Light" w:cs="Times New Roman"/>
          <w:lang w:val="fr-FR"/>
        </w:rPr>
        <w:t>Sol de l’année</w:t>
      </w:r>
      <w:r w:rsidR="00971E33">
        <w:rPr>
          <w:rFonts w:ascii="Calibri Light" w:eastAsia="Calibri Light" w:hAnsi="Calibri Light" w:cs="Times New Roman"/>
          <w:lang w:val="fr-FR"/>
        </w:rPr>
        <w:t> </w:t>
      </w:r>
      <w:r>
        <w:rPr>
          <w:rFonts w:ascii="Calibri Light" w:eastAsia="Calibri Light" w:hAnsi="Calibri Light" w:cs="Times New Roman"/>
          <w:lang w:val="fr-FR"/>
        </w:rPr>
        <w:t>2020</w:t>
      </w:r>
    </w:p>
    <w:p w14:paraId="72B430DB" w14:textId="5E94D5A8" w:rsidR="00DA1D12" w:rsidRPr="008D08E4" w:rsidRDefault="00F02A09" w:rsidP="00DA1D12">
      <w:pPr>
        <w:pStyle w:val="BodyText"/>
        <w:spacing w:before="26" w:line="259" w:lineRule="auto"/>
        <w:ind w:left="158" w:right="113"/>
        <w:rPr>
          <w:lang w:val="fr-CA"/>
        </w:rPr>
      </w:pPr>
      <w:r>
        <w:rPr>
          <w:rFonts w:ascii="Helvetica" w:eastAsia="Helvetica" w:hAnsi="Helvetica" w:cs="Helvetica"/>
          <w:lang w:val="fr-FR"/>
        </w:rPr>
        <w:t>Cela fait dix ans que la SSP participe à la campagne «</w:t>
      </w:r>
      <w:r w:rsidR="00971E33">
        <w:rPr>
          <w:rFonts w:ascii="Helvetica" w:eastAsia="Helvetica" w:hAnsi="Helvetica" w:cs="Helvetica"/>
          <w:lang w:val="fr-FR"/>
        </w:rPr>
        <w:t> </w:t>
      </w:r>
      <w:r>
        <w:rPr>
          <w:rFonts w:ascii="Helvetica" w:eastAsia="Helvetica" w:hAnsi="Helvetica" w:cs="Helvetica"/>
          <w:lang w:val="fr-FR"/>
        </w:rPr>
        <w:t>Sol de l’année</w:t>
      </w:r>
      <w:r w:rsidR="00971E33">
        <w:rPr>
          <w:rFonts w:ascii="Helvetica" w:eastAsia="Helvetica" w:hAnsi="Helvetica" w:cs="Helvetica"/>
          <w:lang w:val="fr-FR"/>
        </w:rPr>
        <w:t> </w:t>
      </w:r>
      <w:r>
        <w:rPr>
          <w:rFonts w:ascii="Helvetica" w:eastAsia="Helvetica" w:hAnsi="Helvetica" w:cs="Helvetica"/>
          <w:lang w:val="fr-FR"/>
        </w:rPr>
        <w:t>». Cette action, coordonnée par le groupe de travail éponyme, vise à sensibiliser le public à un sol particulier. Pour 2020, c’est le «</w:t>
      </w:r>
      <w:r w:rsidR="00971E33">
        <w:rPr>
          <w:rFonts w:ascii="Helvetica" w:eastAsia="Helvetica" w:hAnsi="Helvetica" w:cs="Helvetica"/>
          <w:lang w:val="fr-FR"/>
        </w:rPr>
        <w:t> </w:t>
      </w:r>
      <w:r>
        <w:rPr>
          <w:rFonts w:ascii="Helvetica" w:eastAsia="Helvetica" w:hAnsi="Helvetica" w:cs="Helvetica"/>
          <w:lang w:val="fr-FR"/>
        </w:rPr>
        <w:t>lœss</w:t>
      </w:r>
      <w:r w:rsidR="00971E33">
        <w:rPr>
          <w:rFonts w:ascii="Helvetica" w:eastAsia="Helvetica" w:hAnsi="Helvetica" w:cs="Helvetica"/>
          <w:lang w:val="fr-FR"/>
        </w:rPr>
        <w:t> </w:t>
      </w:r>
      <w:r>
        <w:rPr>
          <w:rFonts w:ascii="Helvetica" w:eastAsia="Helvetica" w:hAnsi="Helvetica" w:cs="Helvetica"/>
          <w:lang w:val="fr-FR"/>
        </w:rPr>
        <w:t xml:space="preserve">» qui a été </w:t>
      </w:r>
      <w:r>
        <w:rPr>
          <w:rFonts w:ascii="Helvetica" w:eastAsia="Helvetica" w:hAnsi="Helvetica" w:cs="Helvetica"/>
          <w:lang w:val="fr-FR"/>
        </w:rPr>
        <w:t>désigné sol de l</w:t>
      </w:r>
      <w:r w:rsidR="00971E33">
        <w:rPr>
          <w:rFonts w:ascii="Helvetica" w:eastAsia="Helvetica" w:hAnsi="Helvetica" w:cs="Helvetica"/>
          <w:lang w:val="fr-FR"/>
        </w:rPr>
        <w:t>’</w:t>
      </w:r>
      <w:r>
        <w:rPr>
          <w:rFonts w:ascii="Helvetica" w:eastAsia="Helvetica" w:hAnsi="Helvetica" w:cs="Helvetica"/>
          <w:lang w:val="fr-FR"/>
        </w:rPr>
        <w:t>année lors de la Journée mondiale des sols du 5</w:t>
      </w:r>
      <w:r w:rsidR="00971E33">
        <w:rPr>
          <w:rFonts w:ascii="Helvetica" w:eastAsia="Helvetica" w:hAnsi="Helvetica" w:cs="Helvetica"/>
          <w:lang w:val="fr-FR"/>
        </w:rPr>
        <w:t> </w:t>
      </w:r>
      <w:r>
        <w:rPr>
          <w:rFonts w:ascii="Helvetica" w:eastAsia="Helvetica" w:hAnsi="Helvetica" w:cs="Helvetica"/>
          <w:lang w:val="fr-FR"/>
        </w:rPr>
        <w:t xml:space="preserve">décembre. </w:t>
      </w:r>
    </w:p>
    <w:p w14:paraId="05C33FAB" w14:textId="78102DED" w:rsidR="00DA1D12" w:rsidRPr="008D08E4" w:rsidRDefault="00F02A09" w:rsidP="00DA1D12">
      <w:pPr>
        <w:pStyle w:val="BodyText"/>
        <w:spacing w:before="26" w:line="259" w:lineRule="auto"/>
        <w:ind w:left="158" w:right="113"/>
        <w:rPr>
          <w:lang w:val="fr-CA"/>
        </w:rPr>
      </w:pPr>
      <w:r>
        <w:rPr>
          <w:rFonts w:ascii="Helvetica" w:eastAsia="Helvetica" w:hAnsi="Helvetica" w:cs="Helvetica"/>
          <w:lang w:val="fr-FR"/>
        </w:rPr>
        <w:t>L’information concernant le sol de l</w:t>
      </w:r>
      <w:r w:rsidR="00971E33">
        <w:rPr>
          <w:rFonts w:ascii="Helvetica" w:eastAsia="Helvetica" w:hAnsi="Helvetica" w:cs="Helvetica"/>
          <w:lang w:val="fr-FR"/>
        </w:rPr>
        <w:t>’</w:t>
      </w:r>
      <w:r>
        <w:rPr>
          <w:rFonts w:ascii="Helvetica" w:eastAsia="Helvetica" w:hAnsi="Helvetica" w:cs="Helvetica"/>
          <w:lang w:val="fr-FR"/>
        </w:rPr>
        <w:t>année est diffusée dans trois langues nationales (D, F, I) sous fo</w:t>
      </w:r>
      <w:r>
        <w:rPr>
          <w:rFonts w:ascii="Helvetica" w:eastAsia="Helvetica" w:hAnsi="Helvetica" w:cs="Helvetica"/>
          <w:lang w:val="fr-FR"/>
        </w:rPr>
        <w:t>rme d</w:t>
      </w:r>
      <w:r w:rsidR="00971E33">
        <w:rPr>
          <w:rFonts w:ascii="Helvetica" w:eastAsia="Helvetica" w:hAnsi="Helvetica" w:cs="Helvetica"/>
          <w:lang w:val="fr-FR"/>
        </w:rPr>
        <w:t>’</w:t>
      </w:r>
      <w:r>
        <w:rPr>
          <w:rFonts w:ascii="Helvetica" w:eastAsia="Helvetica" w:hAnsi="Helvetica" w:cs="Helvetica"/>
          <w:lang w:val="fr-FR"/>
        </w:rPr>
        <w:t>affiches, de brochures et de cartes postales, ainsi que sur la page Web du Sol de l</w:t>
      </w:r>
      <w:r w:rsidR="00971E33">
        <w:rPr>
          <w:rFonts w:ascii="Helvetica" w:eastAsia="Helvetica" w:hAnsi="Helvetica" w:cs="Helvetica"/>
          <w:lang w:val="fr-FR"/>
        </w:rPr>
        <w:t>’</w:t>
      </w:r>
      <w:r>
        <w:rPr>
          <w:rFonts w:ascii="Helvetica" w:eastAsia="Helvetica" w:hAnsi="Helvetica" w:cs="Helvetica"/>
          <w:lang w:val="fr-FR"/>
        </w:rPr>
        <w:t>année</w:t>
      </w:r>
      <w:r w:rsidR="00971E33">
        <w:rPr>
          <w:rFonts w:ascii="Helvetica" w:eastAsia="Helvetica" w:hAnsi="Helvetica" w:cs="Helvetica"/>
          <w:lang w:val="fr-FR"/>
        </w:rPr>
        <w:t> </w:t>
      </w:r>
      <w:r>
        <w:rPr>
          <w:rFonts w:ascii="Helvetica" w:eastAsia="Helvetica" w:hAnsi="Helvetica" w:cs="Helvetica"/>
          <w:lang w:val="fr-FR"/>
        </w:rPr>
        <w:t xml:space="preserve">: </w:t>
      </w:r>
      <w:hyperlink r:id="rId16" w:history="1">
        <w:r>
          <w:rPr>
            <w:rFonts w:ascii="Helvetica" w:eastAsia="Helvetica" w:hAnsi="Helvetica" w:cs="Helvetica"/>
            <w:color w:val="000080"/>
            <w:u w:val="single"/>
            <w:lang w:val="fr-FR"/>
          </w:rPr>
          <w:t>http://www.boden-des-jahres.ch</w:t>
        </w:r>
      </w:hyperlink>
      <w:r>
        <w:rPr>
          <w:rFonts w:ascii="Helvetica" w:eastAsia="Helvetica" w:hAnsi="Helvetica" w:cs="Helvetica"/>
          <w:lang w:val="fr-FR"/>
        </w:rPr>
        <w:t>. Par ailleurs, une excursion en famille est prévue le 26</w:t>
      </w:r>
      <w:r w:rsidR="00971E33">
        <w:rPr>
          <w:rFonts w:ascii="Helvetica" w:eastAsia="Helvetica" w:hAnsi="Helvetica" w:cs="Helvetica"/>
          <w:lang w:val="fr-FR"/>
        </w:rPr>
        <w:t> </w:t>
      </w:r>
      <w:r>
        <w:rPr>
          <w:rFonts w:ascii="Helvetica" w:eastAsia="Helvetica" w:hAnsi="Helvetica" w:cs="Helvetica"/>
          <w:lang w:val="fr-FR"/>
        </w:rPr>
        <w:t xml:space="preserve">septembre 2021 en collaboration avec le Jardin des Glaciers de Lucerne.  </w:t>
      </w:r>
    </w:p>
    <w:p w14:paraId="2E6E2B36" w14:textId="77777777" w:rsidR="00DA1D12" w:rsidRPr="008D08E4" w:rsidRDefault="00DA1D12" w:rsidP="00DA1D12">
      <w:pPr>
        <w:pStyle w:val="BodyText"/>
        <w:spacing w:before="26" w:line="259" w:lineRule="auto"/>
        <w:ind w:left="158" w:right="113"/>
        <w:rPr>
          <w:rFonts w:ascii="Helvetica" w:hAnsi="Helvetica" w:cs="Helvetica"/>
          <w:sz w:val="28"/>
          <w:szCs w:val="28"/>
          <w:lang w:val="fr-CA"/>
        </w:rPr>
      </w:pPr>
    </w:p>
    <w:p w14:paraId="537C70E9" w14:textId="77777777" w:rsidR="00DA1D12" w:rsidRPr="008D08E4" w:rsidRDefault="00F02A09" w:rsidP="00DA1D12">
      <w:pPr>
        <w:pStyle w:val="BodyText"/>
        <w:spacing w:before="26" w:line="259" w:lineRule="auto"/>
        <w:ind w:left="158" w:right="113"/>
        <w:rPr>
          <w:rFonts w:ascii="Helvetica" w:eastAsia="Calibri Light" w:hAnsi="Helvetica" w:cs="Calibri Light"/>
          <w:b/>
          <w:sz w:val="26"/>
          <w:szCs w:val="26"/>
          <w:lang w:val="fr-CA"/>
        </w:rPr>
      </w:pPr>
      <w:r>
        <w:rPr>
          <w:rFonts w:ascii="Helvetica" w:eastAsia="Helvetica" w:hAnsi="Helvetica" w:cs="Calibri Light"/>
          <w:b/>
          <w:bCs/>
          <w:sz w:val="26"/>
          <w:szCs w:val="26"/>
          <w:lang w:val="fr-FR"/>
        </w:rPr>
        <w:t>Travail auprès des médias</w:t>
      </w:r>
    </w:p>
    <w:p w14:paraId="6804809F" w14:textId="7E92BCB7" w:rsidR="00DA1D12" w:rsidRPr="008D08E4" w:rsidRDefault="00F02A09" w:rsidP="00DA1D12">
      <w:pPr>
        <w:pStyle w:val="BodyText"/>
        <w:spacing w:before="26" w:line="259" w:lineRule="auto"/>
        <w:ind w:left="158" w:right="113"/>
        <w:rPr>
          <w:lang w:val="fr-CA"/>
        </w:rPr>
      </w:pPr>
      <w:r>
        <w:rPr>
          <w:rFonts w:ascii="Helvetica" w:eastAsia="Helvetica" w:hAnsi="Helvetica" w:cs="Helvetica"/>
          <w:lang w:val="fr-FR"/>
        </w:rPr>
        <w:t xml:space="preserve">François Schnider, membre du CA chargé de la communication, a essayé d’obtenir une couverture de presse dans un </w:t>
      </w:r>
      <w:r>
        <w:rPr>
          <w:rFonts w:ascii="Helvetica" w:eastAsia="Helvetica" w:hAnsi="Helvetica" w:cs="Helvetica"/>
          <w:lang w:val="fr-FR"/>
        </w:rPr>
        <w:t>quotidien pour faire valoir le profil éminent des nouveaux membres d’honneur et le Sol de l</w:t>
      </w:r>
      <w:r w:rsidR="00971E33">
        <w:rPr>
          <w:rFonts w:ascii="Helvetica" w:eastAsia="Helvetica" w:hAnsi="Helvetica" w:cs="Helvetica"/>
          <w:lang w:val="fr-FR"/>
        </w:rPr>
        <w:t>’</w:t>
      </w:r>
      <w:r>
        <w:rPr>
          <w:rFonts w:ascii="Helvetica" w:eastAsia="Helvetica" w:hAnsi="Helvetica" w:cs="Helvetica"/>
          <w:lang w:val="fr-FR"/>
        </w:rPr>
        <w:t xml:space="preserve">année. À partir de conseils et de contacts professionnels, un communiqué de presse a été élaboré et envoyé à plusieurs éditeurs. Malheureusement, ces efforts n’ont </w:t>
      </w:r>
      <w:r>
        <w:rPr>
          <w:rFonts w:ascii="Helvetica" w:eastAsia="Helvetica" w:hAnsi="Helvetica" w:cs="Helvetica"/>
          <w:lang w:val="fr-FR"/>
        </w:rPr>
        <w:t xml:space="preserve">rien donné. </w:t>
      </w:r>
    </w:p>
    <w:p w14:paraId="0FC735C5" w14:textId="77777777" w:rsidR="00DA1D12" w:rsidRPr="008D08E4" w:rsidRDefault="00DA1D12" w:rsidP="00DA1D12">
      <w:pPr>
        <w:pStyle w:val="BodyText"/>
        <w:spacing w:before="26" w:line="259" w:lineRule="auto"/>
        <w:ind w:left="158" w:right="113"/>
        <w:rPr>
          <w:rFonts w:ascii="Helvetica" w:hAnsi="Helvetica" w:cs="Helvetica"/>
          <w:lang w:val="fr-CA"/>
        </w:rPr>
      </w:pPr>
    </w:p>
    <w:p w14:paraId="68669085" w14:textId="77777777" w:rsidR="00DA1D12" w:rsidRPr="008D08E4" w:rsidRDefault="00F02A09" w:rsidP="00DA1D12">
      <w:pPr>
        <w:pStyle w:val="BodyText"/>
        <w:spacing w:before="26" w:line="259" w:lineRule="auto"/>
        <w:ind w:left="158" w:right="113"/>
        <w:rPr>
          <w:rFonts w:ascii="Helvetica" w:hAnsi="Helvetica" w:cs="Helvetica"/>
          <w:lang w:val="fr-CA"/>
        </w:rPr>
      </w:pPr>
      <w:r>
        <w:rPr>
          <w:rFonts w:ascii="Helvetica" w:eastAsia="Helvetica" w:hAnsi="Helvetica" w:cs="Calibri Light"/>
          <w:b/>
          <w:bCs/>
          <w:sz w:val="26"/>
          <w:szCs w:val="26"/>
          <w:lang w:val="fr-FR"/>
        </w:rPr>
        <w:t>Présence Internet</w:t>
      </w:r>
      <w:r>
        <w:rPr>
          <w:rFonts w:ascii="Helvetica" w:eastAsia="Helvetica" w:hAnsi="Helvetica" w:cs="Helvetica"/>
          <w:lang w:val="fr-FR"/>
        </w:rPr>
        <w:t xml:space="preserve"> </w:t>
      </w:r>
    </w:p>
    <w:p w14:paraId="41C322DF" w14:textId="64406F71" w:rsidR="00DA1D12" w:rsidRPr="008D08E4" w:rsidRDefault="00F02A09" w:rsidP="00DA1D12">
      <w:pPr>
        <w:pStyle w:val="BodyText"/>
        <w:spacing w:before="26" w:line="259" w:lineRule="auto"/>
        <w:ind w:left="158" w:right="113"/>
        <w:rPr>
          <w:rFonts w:ascii="Helvetica" w:hAnsi="Helvetica" w:cs="Helvetica"/>
          <w:lang w:val="fr-CA"/>
        </w:rPr>
      </w:pPr>
      <w:r>
        <w:rPr>
          <w:rFonts w:ascii="Helvetica" w:eastAsia="Helvetica" w:hAnsi="Helvetica" w:cs="Helvetica"/>
          <w:lang w:val="fr-FR"/>
        </w:rPr>
        <w:t>D’un point de vue technique, le site Web de la SSP (</w:t>
      </w:r>
      <w:hyperlink r:id="rId17" w:history="1">
        <w:r>
          <w:rPr>
            <w:rFonts w:ascii="Helvetica" w:eastAsia="Helvetica" w:hAnsi="Helvetica" w:cs="Helvetica"/>
            <w:color w:val="000080"/>
            <w:u w:val="single"/>
            <w:lang w:val="fr-FR"/>
          </w:rPr>
          <w:t>www.soil.ch</w:t>
        </w:r>
      </w:hyperlink>
      <w:r>
        <w:rPr>
          <w:rFonts w:ascii="Helvetica" w:eastAsia="Helvetica" w:hAnsi="Helvetica" w:cs="Helvetica"/>
          <w:lang w:val="fr-FR"/>
        </w:rPr>
        <w:t>) est obsolète depuis lon</w:t>
      </w:r>
      <w:r w:rsidR="00A23402">
        <w:rPr>
          <w:rFonts w:ascii="Helvetica" w:eastAsia="Helvetica" w:hAnsi="Helvetica" w:cs="Helvetica"/>
          <w:lang w:val="fr-FR"/>
        </w:rPr>
        <w:t>g</w:t>
      </w:r>
      <w:r>
        <w:rPr>
          <w:rFonts w:ascii="Helvetica" w:eastAsia="Helvetica" w:hAnsi="Helvetica" w:cs="Helvetica"/>
          <w:lang w:val="fr-FR"/>
        </w:rPr>
        <w:t xml:space="preserve">temps. Par ailleurs, le contenu et la structure actuels ne permettent pas d’exploiter le potentiel d’une communication ciblée. </w:t>
      </w:r>
    </w:p>
    <w:p w14:paraId="761D95B5" w14:textId="6FFD24A1" w:rsidR="00DA1D12" w:rsidRPr="008D08E4" w:rsidRDefault="00F02A09" w:rsidP="00DA1D12">
      <w:pPr>
        <w:pStyle w:val="BodyText"/>
        <w:spacing w:before="26" w:line="259" w:lineRule="auto"/>
        <w:ind w:left="158" w:right="113"/>
        <w:rPr>
          <w:lang w:val="fr-CA"/>
        </w:rPr>
      </w:pPr>
      <w:r>
        <w:rPr>
          <w:rFonts w:ascii="Helvetica" w:eastAsia="Helvetica" w:hAnsi="Helvetica" w:cs="Helvetica"/>
          <w:lang w:val="fr-FR"/>
        </w:rPr>
        <w:t>Le conseil d</w:t>
      </w:r>
      <w:r w:rsidR="00971E33">
        <w:rPr>
          <w:rFonts w:ascii="Helvetica" w:eastAsia="Helvetica" w:hAnsi="Helvetica" w:cs="Helvetica"/>
          <w:lang w:val="fr-FR"/>
        </w:rPr>
        <w:t>’</w:t>
      </w:r>
      <w:r>
        <w:rPr>
          <w:rFonts w:ascii="Helvetica" w:eastAsia="Helvetica" w:hAnsi="Helvetica" w:cs="Helvetica"/>
          <w:lang w:val="fr-FR"/>
        </w:rPr>
        <w:t>administration ne prévoit donc pas une mis</w:t>
      </w:r>
      <w:r w:rsidR="00A23402">
        <w:rPr>
          <w:rFonts w:ascii="Helvetica" w:eastAsia="Helvetica" w:hAnsi="Helvetica" w:cs="Helvetica"/>
          <w:lang w:val="fr-FR"/>
        </w:rPr>
        <w:t>e</w:t>
      </w:r>
      <w:r>
        <w:rPr>
          <w:rFonts w:ascii="Helvetica" w:eastAsia="Helvetica" w:hAnsi="Helvetica" w:cs="Helvetica"/>
          <w:lang w:val="fr-FR"/>
        </w:rPr>
        <w:t xml:space="preserve"> à jour d’ordre purement technique du site Web, en reprenant intégralement son contenu et sa structure, à l’instar de ce qui avait été fait en 2014. U</w:t>
      </w:r>
      <w:r>
        <w:rPr>
          <w:rFonts w:ascii="Helvetica" w:eastAsia="Helvetica" w:hAnsi="Helvetica" w:cs="Helvetica"/>
          <w:lang w:val="fr-FR"/>
        </w:rPr>
        <w:t>ne telle mise à jour demanderait un certain nombre d’heures de travail, mais pourrait être réalisée rapidement.</w:t>
      </w:r>
    </w:p>
    <w:p w14:paraId="680532A5" w14:textId="77777777" w:rsidR="00DA1D12" w:rsidRPr="008D08E4" w:rsidRDefault="00DA1D12" w:rsidP="00DA1D12">
      <w:pPr>
        <w:pStyle w:val="BodyText"/>
        <w:spacing w:before="26" w:line="259" w:lineRule="auto"/>
        <w:ind w:left="158" w:right="113"/>
        <w:rPr>
          <w:rFonts w:ascii="Helvetica" w:hAnsi="Helvetica" w:cs="Helvetica"/>
          <w:lang w:val="fr-CA"/>
        </w:rPr>
      </w:pPr>
    </w:p>
    <w:p w14:paraId="2A74C161" w14:textId="22BD7E22" w:rsidR="00DA1D12" w:rsidRPr="008D08E4" w:rsidRDefault="00F02A09" w:rsidP="00DA1D12">
      <w:pPr>
        <w:pStyle w:val="BodyText"/>
        <w:spacing w:before="26" w:line="259" w:lineRule="auto"/>
        <w:ind w:left="158" w:right="113"/>
        <w:rPr>
          <w:lang w:val="fr-CA"/>
        </w:rPr>
      </w:pPr>
      <w:r>
        <w:rPr>
          <w:rFonts w:ascii="Helvetica" w:eastAsia="Helvetica" w:hAnsi="Helvetica" w:cs="Helvetica"/>
          <w:lang w:val="fr-FR"/>
        </w:rPr>
        <w:t>Une refonte en profondeur, d’ordre conceptuel</w:t>
      </w:r>
      <w:r>
        <w:rPr>
          <w:rFonts w:ascii="Helvetica" w:eastAsia="Helvetica" w:hAnsi="Helvetica" w:cs="Helvetica"/>
          <w:lang w:val="fr-FR"/>
        </w:rPr>
        <w:t>, prendrait beaucou</w:t>
      </w:r>
      <w:r>
        <w:rPr>
          <w:rFonts w:ascii="Helvetica" w:eastAsia="Helvetica" w:hAnsi="Helvetica" w:cs="Helvetica"/>
          <w:lang w:val="fr-FR"/>
        </w:rPr>
        <w:t xml:space="preserve">p plus de temps et de réflexion. </w:t>
      </w:r>
      <w:r>
        <w:rPr>
          <w:rFonts w:ascii="Helvetica" w:eastAsia="Helvetica" w:hAnsi="Helvetica" w:cs="Helvetica"/>
          <w:lang w:val="fr-FR"/>
        </w:rPr>
        <w:t>En décembre 2020, nous avons organisé un atelier avec des spécialistes de la communication et de conception de sites Web. À cette occasion, nous avons élaboré le positionnement de la SSP, discuté des principaux groupes cib</w:t>
      </w:r>
      <w:r>
        <w:rPr>
          <w:rFonts w:ascii="Helvetica" w:eastAsia="Helvetica" w:hAnsi="Helvetica" w:cs="Helvetica"/>
          <w:lang w:val="fr-FR"/>
        </w:rPr>
        <w:t>les et du contenu du site. L’information concernant les membres actuels, la liste des SPSC et le répertoire de prestataires doivent être beaucoup plus visibles. Par ailleurs, il faut r</w:t>
      </w:r>
      <w:r w:rsidR="00A23402">
        <w:rPr>
          <w:rFonts w:ascii="Helvetica" w:eastAsia="Helvetica" w:hAnsi="Helvetica" w:cs="Helvetica"/>
          <w:lang w:val="fr-FR"/>
        </w:rPr>
        <w:t>e</w:t>
      </w:r>
      <w:r>
        <w:rPr>
          <w:rFonts w:ascii="Helvetica" w:eastAsia="Helvetica" w:hAnsi="Helvetica" w:cs="Helvetica"/>
          <w:lang w:val="fr-FR"/>
        </w:rPr>
        <w:t>hausser la visibilité des SPSC reconnus en leur permettant à l</w:t>
      </w:r>
      <w:r w:rsidR="00971E33">
        <w:rPr>
          <w:rFonts w:ascii="Helvetica" w:eastAsia="Helvetica" w:hAnsi="Helvetica" w:cs="Helvetica"/>
          <w:lang w:val="fr-FR"/>
        </w:rPr>
        <w:t>’</w:t>
      </w:r>
      <w:r>
        <w:rPr>
          <w:rFonts w:ascii="Helvetica" w:eastAsia="Helvetica" w:hAnsi="Helvetica" w:cs="Helvetica"/>
          <w:lang w:val="fr-FR"/>
        </w:rPr>
        <w:t>avenir d</w:t>
      </w:r>
      <w:r>
        <w:rPr>
          <w:rFonts w:ascii="Helvetica" w:eastAsia="Helvetica" w:hAnsi="Helvetica" w:cs="Helvetica"/>
          <w:lang w:val="fr-FR"/>
        </w:rPr>
        <w:t>e s</w:t>
      </w:r>
      <w:r w:rsidR="00971E33">
        <w:rPr>
          <w:rFonts w:ascii="Helvetica" w:eastAsia="Helvetica" w:hAnsi="Helvetica" w:cs="Helvetica"/>
          <w:lang w:val="fr-FR"/>
        </w:rPr>
        <w:t>’</w:t>
      </w:r>
      <w:r>
        <w:rPr>
          <w:rFonts w:ascii="Helvetica" w:eastAsia="Helvetica" w:hAnsi="Helvetica" w:cs="Helvetica"/>
          <w:lang w:val="fr-FR"/>
        </w:rPr>
        <w:t xml:space="preserve">identifier avec un label de qualité SPSC-SSP (logo réservé). </w:t>
      </w:r>
    </w:p>
    <w:p w14:paraId="5C2B6D1E" w14:textId="77777777" w:rsidR="00DA1D12" w:rsidRPr="008D08E4" w:rsidRDefault="00DA1D12" w:rsidP="00DA1D12">
      <w:pPr>
        <w:pStyle w:val="BodyText"/>
        <w:spacing w:before="26" w:line="259" w:lineRule="auto"/>
        <w:ind w:left="158" w:right="113"/>
        <w:rPr>
          <w:rFonts w:ascii="Helvetica" w:hAnsi="Helvetica" w:cs="Helvetica"/>
          <w:lang w:val="fr-CA"/>
        </w:rPr>
      </w:pPr>
    </w:p>
    <w:p w14:paraId="090611A9" w14:textId="77777777" w:rsidR="00DA1D12" w:rsidRPr="008D08E4" w:rsidRDefault="00F02A09" w:rsidP="00DA1D12">
      <w:pPr>
        <w:pStyle w:val="BodyText"/>
        <w:spacing w:before="26" w:line="259" w:lineRule="auto"/>
        <w:ind w:left="158" w:right="113"/>
        <w:rPr>
          <w:rFonts w:ascii="Helvetica" w:hAnsi="Helvetica" w:cs="Helvetica"/>
          <w:lang w:val="fr-CA"/>
        </w:rPr>
      </w:pPr>
      <w:r>
        <w:rPr>
          <w:rFonts w:ascii="Helvetica" w:eastAsia="Helvetica" w:hAnsi="Helvetica" w:cs="Helvetica"/>
          <w:lang w:val="fr-FR"/>
        </w:rPr>
        <w:t>Nous travaillons actuellement sur la réalisation graphique avec une entreprise spécialisée et espérons pouvoir l</w:t>
      </w:r>
      <w:r>
        <w:rPr>
          <w:rFonts w:ascii="Helvetica" w:eastAsia="Helvetica" w:hAnsi="Helvetica" w:cs="Helvetica"/>
          <w:lang w:val="fr-FR"/>
        </w:rPr>
        <w:t xml:space="preserve">a mettre en œuvre dès que possible. Le contenu sera ensuite retravaillé. </w:t>
      </w:r>
    </w:p>
    <w:p w14:paraId="48E03A3D" w14:textId="77777777" w:rsidR="00DA1D12" w:rsidRPr="008D08E4" w:rsidRDefault="00DA1D12" w:rsidP="00DA1D12">
      <w:pPr>
        <w:pStyle w:val="BodyText"/>
        <w:spacing w:before="26" w:line="259" w:lineRule="auto"/>
        <w:ind w:left="158" w:right="113"/>
        <w:rPr>
          <w:rFonts w:ascii="Helvetica" w:hAnsi="Helvetica" w:cs="Helvetica"/>
          <w:lang w:val="fr-CA"/>
        </w:rPr>
      </w:pPr>
    </w:p>
    <w:p w14:paraId="5D2718B0" w14:textId="77777777" w:rsidR="00DA1D12" w:rsidRPr="008D08E4" w:rsidRDefault="00F02A09" w:rsidP="00DA1D12">
      <w:pPr>
        <w:pStyle w:val="BodyText"/>
        <w:spacing w:before="26" w:line="259" w:lineRule="auto"/>
        <w:ind w:left="158" w:right="113"/>
        <w:rPr>
          <w:rFonts w:ascii="Helvetica" w:hAnsi="Helvetica" w:cs="Helvetica"/>
          <w:lang w:val="fr-CA"/>
        </w:rPr>
      </w:pPr>
      <w:r>
        <w:rPr>
          <w:rFonts w:ascii="Helvetica" w:eastAsia="Helvetica" w:hAnsi="Helvetica" w:cs="Calibri Light"/>
          <w:b/>
          <w:bCs/>
          <w:sz w:val="26"/>
          <w:szCs w:val="26"/>
          <w:lang w:val="fr-FR"/>
        </w:rPr>
        <w:t>Communication stratégique</w:t>
      </w:r>
      <w:r>
        <w:rPr>
          <w:rFonts w:ascii="Helvetica" w:eastAsia="Helvetica" w:hAnsi="Helvetica" w:cs="Helvetica"/>
          <w:lang w:val="fr-FR"/>
        </w:rPr>
        <w:t xml:space="preserve"> </w:t>
      </w:r>
    </w:p>
    <w:p w14:paraId="3FEB12AC" w14:textId="784F9842" w:rsidR="00DA1D12" w:rsidRPr="008D08E4" w:rsidRDefault="00F02A09" w:rsidP="00DA1D12">
      <w:pPr>
        <w:pStyle w:val="BodyText"/>
        <w:spacing w:before="26" w:line="259" w:lineRule="auto"/>
        <w:ind w:left="158" w:right="113"/>
        <w:rPr>
          <w:rFonts w:ascii="Helvetica" w:hAnsi="Helvetica" w:cs="Helvetica"/>
          <w:lang w:val="fr-CA"/>
        </w:rPr>
      </w:pPr>
      <w:r>
        <w:rPr>
          <w:rFonts w:ascii="Helvetica" w:eastAsia="Helvetica" w:hAnsi="Helvetica" w:cs="Helvetica"/>
          <w:lang w:val="fr-FR"/>
        </w:rPr>
        <w:lastRenderedPageBreak/>
        <w:t>La dissolution du groupe de travail «</w:t>
      </w:r>
      <w:r w:rsidR="00971E33">
        <w:rPr>
          <w:rFonts w:ascii="Helvetica" w:eastAsia="Helvetica" w:hAnsi="Helvetica" w:cs="Helvetica"/>
          <w:lang w:val="fr-FR"/>
        </w:rPr>
        <w:t> </w:t>
      </w:r>
      <w:r>
        <w:rPr>
          <w:rFonts w:ascii="Helvetica" w:eastAsia="Helvetica" w:hAnsi="Helvetica" w:cs="Helvetica"/>
          <w:lang w:val="fr-FR"/>
        </w:rPr>
        <w:t>Stratégie et réflexion</w:t>
      </w:r>
      <w:r w:rsidR="00971E33">
        <w:rPr>
          <w:rFonts w:ascii="Helvetica" w:eastAsia="Helvetica" w:hAnsi="Helvetica" w:cs="Helvetica"/>
          <w:lang w:val="fr-FR"/>
        </w:rPr>
        <w:t> </w:t>
      </w:r>
      <w:r>
        <w:rPr>
          <w:rFonts w:ascii="Helvetica" w:eastAsia="Helvetica" w:hAnsi="Helvetica" w:cs="Helvetica"/>
          <w:lang w:val="fr-FR"/>
        </w:rPr>
        <w:t xml:space="preserve">» a donné lieu à des discussions concernant la poursuite de ces tâches, notamment la communication au sein du conseil </w:t>
      </w:r>
      <w:r>
        <w:rPr>
          <w:rFonts w:ascii="Helvetica" w:eastAsia="Helvetica" w:hAnsi="Helvetica" w:cs="Helvetica"/>
          <w:lang w:val="fr-FR"/>
        </w:rPr>
        <w:t>d</w:t>
      </w:r>
      <w:r w:rsidR="00971E33">
        <w:rPr>
          <w:rFonts w:ascii="Helvetica" w:eastAsia="Helvetica" w:hAnsi="Helvetica" w:cs="Helvetica"/>
          <w:lang w:val="fr-FR"/>
        </w:rPr>
        <w:t>’</w:t>
      </w:r>
      <w:r>
        <w:rPr>
          <w:rFonts w:ascii="Helvetica" w:eastAsia="Helvetica" w:hAnsi="Helvetica" w:cs="Helvetica"/>
          <w:lang w:val="fr-FR"/>
        </w:rPr>
        <w:t xml:space="preserve">administration et au-delà. </w:t>
      </w:r>
    </w:p>
    <w:p w14:paraId="38381831" w14:textId="77777777" w:rsidR="00DA1D12" w:rsidRPr="008D08E4" w:rsidRDefault="00DA1D12" w:rsidP="00DA1D12">
      <w:pPr>
        <w:pStyle w:val="BodyText"/>
        <w:spacing w:before="26" w:line="259" w:lineRule="auto"/>
        <w:ind w:left="158" w:right="113"/>
        <w:rPr>
          <w:rFonts w:ascii="Helvetica" w:hAnsi="Helvetica" w:cs="Helvetica"/>
          <w:lang w:val="fr-CA"/>
        </w:rPr>
      </w:pPr>
    </w:p>
    <w:p w14:paraId="5B04E31F" w14:textId="029929F2" w:rsidR="00DA1D12" w:rsidRPr="008D08E4" w:rsidRDefault="00F02A09" w:rsidP="00DA1D12">
      <w:pPr>
        <w:pStyle w:val="BodyText"/>
        <w:spacing w:before="26" w:line="259" w:lineRule="auto"/>
        <w:ind w:left="158" w:right="113"/>
        <w:rPr>
          <w:rFonts w:ascii="Helvetica" w:hAnsi="Helvetica" w:cs="Helvetica"/>
          <w:lang w:val="fr-CA"/>
        </w:rPr>
      </w:pPr>
      <w:r>
        <w:rPr>
          <w:rFonts w:ascii="Helvetica" w:eastAsia="Helvetica" w:hAnsi="Helvetica" w:cs="Helvetica"/>
          <w:lang w:val="fr-FR"/>
        </w:rPr>
        <w:t>Nous avons alors eu l’idée de créer un réseau de relations thématiques structuré, qui ferait appel à des spécialistes des sols pour répondre aux dem</w:t>
      </w:r>
      <w:r>
        <w:rPr>
          <w:rFonts w:ascii="Helvetica" w:eastAsia="Helvetica" w:hAnsi="Helvetica" w:cs="Helvetica"/>
          <w:lang w:val="fr-FR"/>
        </w:rPr>
        <w:t>andes des médias, d’interview, de consultations, etc.</w:t>
      </w:r>
      <w:r w:rsidR="00A23402">
        <w:rPr>
          <w:rFonts w:ascii="Helvetica" w:eastAsia="Helvetica" w:hAnsi="Helvetica" w:cs="Helvetica"/>
          <w:lang w:val="fr-FR"/>
        </w:rPr>
        <w:t>,</w:t>
      </w:r>
      <w:r>
        <w:rPr>
          <w:rFonts w:ascii="Helvetica" w:eastAsia="Helvetica" w:hAnsi="Helvetica" w:cs="Helvetica"/>
          <w:lang w:val="fr-FR"/>
        </w:rPr>
        <w:t xml:space="preserve"> et qui irait au</w:t>
      </w:r>
      <w:r>
        <w:rPr>
          <w:rFonts w:ascii="Helvetica" w:eastAsia="Helvetica" w:hAnsi="Helvetica" w:cs="Helvetica"/>
          <w:lang w:val="fr-FR"/>
        </w:rPr>
        <w:noBreakHyphen/>
        <w:t>delà du cercle plus resserré des pédologues. Par ailleurs, il faudrait publiciser les contacts informels au sein du réseau de relations afin de les mettre à profit de manière stratégique</w:t>
      </w:r>
      <w:r>
        <w:rPr>
          <w:rFonts w:ascii="Helvetica" w:eastAsia="Helvetica" w:hAnsi="Helvetica" w:cs="Helvetica"/>
          <w:lang w:val="fr-FR"/>
        </w:rPr>
        <w:t>. Le conseil d</w:t>
      </w:r>
      <w:r w:rsidR="00971E33">
        <w:rPr>
          <w:rFonts w:ascii="Helvetica" w:eastAsia="Helvetica" w:hAnsi="Helvetica" w:cs="Helvetica"/>
          <w:lang w:val="fr-FR"/>
        </w:rPr>
        <w:t>’</w:t>
      </w:r>
      <w:r>
        <w:rPr>
          <w:rFonts w:ascii="Helvetica" w:eastAsia="Helvetica" w:hAnsi="Helvetica" w:cs="Helvetica"/>
          <w:lang w:val="fr-FR"/>
        </w:rPr>
        <w:t>administration a confié à sanu durabilitas un mandat portant sur la coordination du développement de ce réseau de relations en 2021. Par ailleurs, étant donné l’hétérogénéité de ses membres, il faudra que la SSP réfléchisse aux positions qu’</w:t>
      </w:r>
      <w:r>
        <w:rPr>
          <w:rFonts w:ascii="Helvetica" w:eastAsia="Helvetica" w:hAnsi="Helvetica" w:cs="Helvetica"/>
          <w:lang w:val="fr-FR"/>
        </w:rPr>
        <w:t xml:space="preserve">elle souhaite tenir. En fonction des résultats de cette réflexion et de la volonté des membres de la SSP de s’investir dans un tel réseau, ces activités seront </w:t>
      </w:r>
      <w:r w:rsidR="000750DB">
        <w:rPr>
          <w:rFonts w:ascii="Helvetica" w:eastAsia="Helvetica" w:hAnsi="Helvetica" w:cs="Helvetica"/>
          <w:lang w:val="fr-FR"/>
        </w:rPr>
        <w:t>transférées</w:t>
      </w:r>
      <w:r>
        <w:rPr>
          <w:rFonts w:ascii="Helvetica" w:eastAsia="Helvetica" w:hAnsi="Helvetica" w:cs="Helvetica"/>
          <w:lang w:val="fr-FR"/>
        </w:rPr>
        <w:t xml:space="preserve"> à un groupe de travail. </w:t>
      </w:r>
    </w:p>
    <w:p w14:paraId="6589F580" w14:textId="77777777" w:rsidR="00DA1D12" w:rsidRPr="008D08E4" w:rsidRDefault="00DA1D12" w:rsidP="00DA1D12">
      <w:pPr>
        <w:pStyle w:val="BodyText"/>
        <w:spacing w:before="26" w:line="259" w:lineRule="auto"/>
        <w:ind w:left="158" w:right="113"/>
        <w:rPr>
          <w:rFonts w:ascii="Helvetica" w:hAnsi="Helvetica" w:cs="Helvetica"/>
          <w:lang w:val="fr-CA"/>
        </w:rPr>
      </w:pPr>
    </w:p>
    <w:p w14:paraId="789C1626" w14:textId="77777777" w:rsidR="00DA1D12" w:rsidRPr="008D08E4" w:rsidRDefault="00F02A09" w:rsidP="00DA1D12">
      <w:pPr>
        <w:pStyle w:val="Heading2"/>
        <w:keepNext w:val="0"/>
        <w:keepLines w:val="0"/>
        <w:widowControl w:val="0"/>
        <w:numPr>
          <w:ilvl w:val="0"/>
          <w:numId w:val="8"/>
        </w:numPr>
        <w:spacing w:before="191" w:after="120" w:line="240" w:lineRule="auto"/>
        <w:rPr>
          <w:lang w:val="fr-CA"/>
        </w:rPr>
      </w:pPr>
      <w:r>
        <w:rPr>
          <w:rFonts w:ascii="Calibri Light" w:eastAsia="Calibri Light" w:hAnsi="Calibri Light" w:cs="Times New Roman"/>
          <w:lang w:val="fr-FR"/>
        </w:rPr>
        <w:t>Prises de position, commissions et groupes de travail de la Confédération</w:t>
      </w:r>
    </w:p>
    <w:p w14:paraId="170AAA2A" w14:textId="77777777" w:rsidR="00DA1D12" w:rsidRPr="008D08E4" w:rsidRDefault="00F02A09" w:rsidP="00DA1D12">
      <w:pPr>
        <w:pStyle w:val="Heading2"/>
        <w:rPr>
          <w:lang w:val="fr-CA"/>
        </w:rPr>
      </w:pPr>
      <w:r>
        <w:rPr>
          <w:rFonts w:ascii="Calibri Light" w:eastAsia="Calibri Light" w:hAnsi="Calibri Light" w:cs="Times New Roman"/>
          <w:lang w:val="fr-FR"/>
        </w:rPr>
        <w:t>Prises de position</w:t>
      </w:r>
    </w:p>
    <w:p w14:paraId="0F2ED890" w14:textId="5A9CAED3" w:rsidR="00DA1D12" w:rsidRDefault="00F02A09" w:rsidP="00DA1D12">
      <w:pPr>
        <w:pStyle w:val="BodyText"/>
        <w:spacing w:before="26" w:line="259" w:lineRule="auto"/>
        <w:ind w:left="158" w:right="113"/>
      </w:pPr>
      <w:r>
        <w:rPr>
          <w:rFonts w:ascii="Helvetica" w:eastAsia="Helvetica" w:hAnsi="Helvetica" w:cs="Helvetica"/>
          <w:lang w:val="fr-FR"/>
        </w:rPr>
        <w:t>Cette année encore, la SSP s’est positionnée comme experte lors des processus de législation et de normalisation pédologiques de la Confédération. Maurus Fischer et Nathalie Dakhel préparent actuellement les prises de position</w:t>
      </w:r>
      <w:r>
        <w:rPr>
          <w:rFonts w:ascii="Helvetica" w:eastAsia="Helvetica" w:hAnsi="Helvetica" w:cs="Helvetica"/>
          <w:lang w:val="fr-FR"/>
        </w:rPr>
        <w:t xml:space="preserve"> de la SSP dans le</w:t>
      </w:r>
      <w:r>
        <w:rPr>
          <w:rFonts w:ascii="Helvetica" w:eastAsia="Helvetica" w:hAnsi="Helvetica" w:cs="Helvetica"/>
          <w:lang w:val="fr-FR"/>
        </w:rPr>
        <w:t xml:space="preserve"> cadre du GT Plate-forme protection physique des sols. Heureusement, les contributions des membres de la SSP peuvent maintenant être coordonnées en allemand et en français. </w:t>
      </w:r>
      <w:r>
        <w:rPr>
          <w:rFonts w:ascii="Helvetica" w:eastAsia="Helvetica" w:hAnsi="Helvetica" w:cs="Helvetica"/>
          <w:lang w:val="fr-FR"/>
        </w:rPr>
        <w:t>Les prises de position</w:t>
      </w:r>
      <w:r>
        <w:rPr>
          <w:rFonts w:ascii="Helvetica" w:eastAsia="Helvetica" w:hAnsi="Helvetica" w:cs="Helvetica"/>
          <w:lang w:val="fr-FR"/>
        </w:rPr>
        <w:t xml:space="preserve"> suivantes ont été élaborées :</w:t>
      </w:r>
    </w:p>
    <w:p w14:paraId="1336D4D9" w14:textId="7FA14C60" w:rsidR="00DA1D12" w:rsidRPr="008D08E4" w:rsidRDefault="00F02A09" w:rsidP="00DA1D12">
      <w:pPr>
        <w:pStyle w:val="ListParagraph"/>
        <w:widowControl w:val="0"/>
        <w:numPr>
          <w:ilvl w:val="1"/>
          <w:numId w:val="8"/>
        </w:numPr>
        <w:tabs>
          <w:tab w:val="left" w:pos="878"/>
          <w:tab w:val="left" w:pos="879"/>
        </w:tabs>
        <w:spacing w:before="158" w:after="0" w:line="259" w:lineRule="auto"/>
        <w:ind w:right="114"/>
        <w:contextualSpacing w:val="0"/>
        <w:rPr>
          <w:lang w:val="fr-CA"/>
        </w:rPr>
      </w:pPr>
      <w:r>
        <w:rPr>
          <w:rFonts w:ascii="Helvetica" w:eastAsia="Helvetica" w:hAnsi="Helvetica" w:cs="Helvetica"/>
          <w:lang w:val="fr-FR"/>
        </w:rPr>
        <w:t>Aide à l</w:t>
      </w:r>
      <w:r w:rsidR="00971E33">
        <w:rPr>
          <w:rFonts w:ascii="Helvetica" w:eastAsia="Helvetica" w:hAnsi="Helvetica" w:cs="Helvetica"/>
          <w:lang w:val="fr-FR"/>
        </w:rPr>
        <w:t>’</w:t>
      </w:r>
      <w:r>
        <w:rPr>
          <w:rFonts w:ascii="Helvetica" w:eastAsia="Helvetica" w:hAnsi="Helvetica" w:cs="Helvetica"/>
          <w:lang w:val="fr-FR"/>
        </w:rPr>
        <w:t>exécution de l’OFEV «</w:t>
      </w:r>
      <w:r w:rsidR="00971E33">
        <w:rPr>
          <w:rFonts w:ascii="Helvetica" w:eastAsia="Helvetica" w:hAnsi="Helvetica" w:cs="Helvetica"/>
          <w:lang w:val="fr-FR"/>
        </w:rPr>
        <w:t> </w:t>
      </w:r>
      <w:r>
        <w:rPr>
          <w:rFonts w:ascii="Helvetica" w:eastAsia="Helvetica" w:hAnsi="Helvetica" w:cs="Helvetica"/>
          <w:lang w:val="fr-FR"/>
        </w:rPr>
        <w:t>Protection des sols et construction</w:t>
      </w:r>
      <w:r w:rsidR="00971E33">
        <w:rPr>
          <w:rFonts w:ascii="Helvetica" w:eastAsia="Helvetica" w:hAnsi="Helvetica" w:cs="Helvetica"/>
          <w:lang w:val="fr-FR"/>
        </w:rPr>
        <w:t> </w:t>
      </w:r>
      <w:r>
        <w:rPr>
          <w:rFonts w:ascii="Helvetica" w:eastAsia="Helvetica" w:hAnsi="Helvetica" w:cs="Helvetica"/>
          <w:lang w:val="fr-FR"/>
        </w:rPr>
        <w:t>» :</w:t>
      </w:r>
      <w:r>
        <w:rPr>
          <w:rFonts w:ascii="Helvetica" w:eastAsia="Helvetica" w:hAnsi="Helvetica" w:cs="Helvetica"/>
          <w:lang w:val="fr-FR"/>
        </w:rPr>
        <w:br/>
        <w:t>Module «</w:t>
      </w:r>
      <w:r w:rsidR="00971E33">
        <w:rPr>
          <w:rFonts w:ascii="Helvetica" w:eastAsia="Helvetica" w:hAnsi="Helvetica" w:cs="Helvetica"/>
          <w:lang w:val="fr-FR"/>
        </w:rPr>
        <w:t> </w:t>
      </w:r>
      <w:r>
        <w:rPr>
          <w:rFonts w:ascii="Helvetica" w:eastAsia="Helvetica" w:hAnsi="Helvetica" w:cs="Helvetica"/>
          <w:lang w:val="fr-FR"/>
        </w:rPr>
        <w:t xml:space="preserve">Gestion </w:t>
      </w:r>
      <w:r>
        <w:rPr>
          <w:rFonts w:ascii="Helvetica" w:eastAsia="Helvetica" w:hAnsi="Helvetica" w:cs="Helvetica"/>
          <w:lang w:val="fr-FR"/>
        </w:rPr>
        <w:t>respect</w:t>
      </w:r>
      <w:r w:rsidR="009823AB">
        <w:rPr>
          <w:rFonts w:ascii="Helvetica" w:eastAsia="Helvetica" w:hAnsi="Helvetica" w:cs="Helvetica"/>
          <w:lang w:val="fr-FR"/>
        </w:rPr>
        <w:t>u</w:t>
      </w:r>
      <w:r>
        <w:rPr>
          <w:rFonts w:ascii="Helvetica" w:eastAsia="Helvetica" w:hAnsi="Helvetica" w:cs="Helvetica"/>
          <w:lang w:val="fr-FR"/>
        </w:rPr>
        <w:t>euse</w:t>
      </w:r>
      <w:r>
        <w:rPr>
          <w:rFonts w:ascii="Helvetica" w:eastAsia="Helvetica" w:hAnsi="Helvetica" w:cs="Helvetica"/>
          <w:lang w:val="fr-FR"/>
        </w:rPr>
        <w:t xml:space="preserve"> des sols sur les chantiers</w:t>
      </w:r>
      <w:r w:rsidR="00971E33">
        <w:rPr>
          <w:rFonts w:ascii="Helvetica" w:eastAsia="Helvetica" w:hAnsi="Helvetica" w:cs="Helvetica"/>
          <w:lang w:val="fr-FR"/>
        </w:rPr>
        <w:t> </w:t>
      </w:r>
      <w:r>
        <w:rPr>
          <w:rFonts w:ascii="Helvetica" w:eastAsia="Helvetica" w:hAnsi="Helvetica" w:cs="Helvetica"/>
          <w:lang w:val="fr-FR"/>
        </w:rPr>
        <w:t>»</w:t>
      </w:r>
    </w:p>
    <w:p w14:paraId="399035B7" w14:textId="77777777" w:rsidR="00DA1D12" w:rsidRPr="008D08E4" w:rsidRDefault="00F02A09" w:rsidP="00DA1D12">
      <w:pPr>
        <w:pStyle w:val="ListParagraph"/>
        <w:widowControl w:val="0"/>
        <w:numPr>
          <w:ilvl w:val="1"/>
          <w:numId w:val="8"/>
        </w:numPr>
        <w:tabs>
          <w:tab w:val="left" w:pos="878"/>
          <w:tab w:val="left" w:pos="879"/>
        </w:tabs>
        <w:spacing w:before="158" w:after="0" w:line="259" w:lineRule="auto"/>
        <w:ind w:right="114"/>
        <w:contextualSpacing w:val="0"/>
        <w:rPr>
          <w:lang w:val="fr-CA"/>
        </w:rPr>
      </w:pPr>
      <w:r>
        <w:rPr>
          <w:rFonts w:ascii="Helvetica" w:eastAsia="Helvetica" w:hAnsi="Helvetica" w:cs="Helvetica"/>
          <w:lang w:val="fr-FR"/>
        </w:rPr>
        <w:t>D</w:t>
      </w:r>
      <w:r>
        <w:rPr>
          <w:rFonts w:ascii="Helvetica" w:eastAsia="Helvetica" w:hAnsi="Helvetica" w:cs="Helvetica"/>
          <w:lang w:val="fr-FR"/>
        </w:rPr>
        <w:t>irectives de remise en culture de l’ASGB</w:t>
      </w:r>
      <w:r>
        <w:rPr>
          <w:rFonts w:ascii="Helvetica" w:eastAsia="Helvetica" w:hAnsi="Helvetica" w:cs="Helvetica"/>
          <w:lang w:val="fr-FR"/>
        </w:rPr>
        <w:br/>
      </w:r>
    </w:p>
    <w:p w14:paraId="6C697FC0" w14:textId="1BEBB846" w:rsidR="00DA1D12" w:rsidRPr="008D08E4" w:rsidRDefault="00F02A09" w:rsidP="00DA1D12">
      <w:pPr>
        <w:pStyle w:val="BodyText"/>
        <w:spacing w:before="26" w:line="259" w:lineRule="auto"/>
        <w:ind w:left="158" w:right="113"/>
        <w:rPr>
          <w:lang w:val="fr-CA"/>
        </w:rPr>
      </w:pPr>
      <w:r>
        <w:rPr>
          <w:rFonts w:ascii="Helvetica" w:eastAsia="Helvetica" w:hAnsi="Helvetica" w:cs="Helvetica"/>
          <w:lang w:val="fr-FR"/>
        </w:rPr>
        <w:t>Je tiens à remercier toutes les personnes concernées pour le dévouement dont elles ont fait preuve</w:t>
      </w:r>
      <w:r>
        <w:rPr>
          <w:rFonts w:ascii="Helvetica" w:eastAsia="Helvetica" w:hAnsi="Helvetica" w:cs="Helvetica"/>
          <w:lang w:val="fr-FR"/>
        </w:rPr>
        <w:t xml:space="preserve"> l’an passé.</w:t>
      </w:r>
      <w:r>
        <w:rPr>
          <w:lang w:val="fr-FR"/>
        </w:rPr>
        <w:t xml:space="preserve"> </w:t>
      </w:r>
    </w:p>
    <w:p w14:paraId="2656D386" w14:textId="77777777" w:rsidR="00DA1D12" w:rsidRPr="008D08E4" w:rsidRDefault="00F02A09" w:rsidP="00DA1D12">
      <w:pPr>
        <w:pStyle w:val="Heading2"/>
        <w:rPr>
          <w:lang w:val="fr-CA"/>
        </w:rPr>
      </w:pPr>
      <w:r>
        <w:rPr>
          <w:rFonts w:ascii="Calibri Light" w:eastAsia="Calibri Light" w:hAnsi="Calibri Light" w:cs="Times New Roman"/>
          <w:lang w:val="fr-FR"/>
        </w:rPr>
        <w:t>Révision KLABS/KA</w:t>
      </w:r>
    </w:p>
    <w:p w14:paraId="6BFD8F5F" w14:textId="7DA22FBA" w:rsidR="00DA1D12" w:rsidRPr="008D08E4" w:rsidRDefault="00F02A09" w:rsidP="004D4CFF">
      <w:pPr>
        <w:pStyle w:val="BodyText"/>
        <w:spacing w:before="26" w:line="259" w:lineRule="auto"/>
        <w:ind w:left="158" w:right="113"/>
        <w:rPr>
          <w:lang w:val="fr-CA"/>
        </w:rPr>
      </w:pPr>
      <w:r>
        <w:rPr>
          <w:rFonts w:ascii="Helvetica" w:eastAsia="Helvetica" w:hAnsi="Helvetica" w:cs="Helvetica"/>
          <w:lang w:val="fr-FR"/>
        </w:rPr>
        <w:t xml:space="preserve">Le projet de révision de la </w:t>
      </w:r>
      <w:r>
        <w:rPr>
          <w:rFonts w:ascii="Helvetica" w:eastAsia="Helvetica" w:hAnsi="Helvetica" w:cs="Helvetica"/>
          <w:lang w:val="fr-FR"/>
        </w:rPr>
        <w:t>classification des sols de Suisse (KLABS) et du manuel de cartographie des sols (KA) a débuté en 2019 et s’étalera sur quatre ans. L</w:t>
      </w:r>
      <w:r w:rsidR="00971E33">
        <w:rPr>
          <w:rFonts w:ascii="Helvetica" w:eastAsia="Helvetica" w:hAnsi="Helvetica" w:cs="Helvetica"/>
          <w:lang w:val="fr-FR"/>
        </w:rPr>
        <w:t>’</w:t>
      </w:r>
      <w:r>
        <w:rPr>
          <w:rFonts w:ascii="Helvetica" w:eastAsia="Helvetica" w:hAnsi="Helvetica" w:cs="Helvetica"/>
          <w:lang w:val="fr-FR"/>
        </w:rPr>
        <w:t>OFEV a chargé la Haute école des sciences agronomiques, forestières et alimentaires (HAFL) de Zollikofen de la gestion du p</w:t>
      </w:r>
      <w:r>
        <w:rPr>
          <w:rFonts w:ascii="Helvetica" w:eastAsia="Helvetica" w:hAnsi="Helvetica" w:cs="Helvetica"/>
          <w:lang w:val="fr-FR"/>
        </w:rPr>
        <w:t>rojet, avec Daniela Marugg et Anina Schmidhauser comme cheffes de projet. La SSP contribue à ce projet : C’est François Füllemann qui représente actuellement la SSP au sein du comité de projet. Les groupes de travail Classification et nomenclature (avec Th</w:t>
      </w:r>
      <w:r>
        <w:rPr>
          <w:rFonts w:ascii="Helvetica" w:eastAsia="Helvetica" w:hAnsi="Helvetica" w:cs="Helvetica"/>
          <w:lang w:val="fr-FR"/>
        </w:rPr>
        <w:t xml:space="preserve">omas Gasche et Martin Zürrer comme délégués) et Cartographie des sols (avec Karin Baumgartner et Moritz Graf comme délégué·es) y participent au niveau du comité d’experts. Plusieurs séances de travail virtuelles ont eu lieu. Les délégué·es ont élaboré une </w:t>
      </w:r>
      <w:r>
        <w:rPr>
          <w:rFonts w:ascii="Helvetica" w:eastAsia="Helvetica" w:hAnsi="Helvetica" w:cs="Helvetica"/>
          <w:lang w:val="fr-FR"/>
        </w:rPr>
        <w:t xml:space="preserve">prise de position concernant le projet de révision de classification des </w:t>
      </w:r>
      <w:r>
        <w:rPr>
          <w:rFonts w:ascii="Helvetica" w:eastAsia="Helvetica" w:hAnsi="Helvetica" w:cs="Helvetica"/>
          <w:lang w:val="fr-FR"/>
        </w:rPr>
        <w:lastRenderedPageBreak/>
        <w:t>sols de Suisse et transmis celle-ci à la direction du projet de révision.</w:t>
      </w:r>
    </w:p>
    <w:p w14:paraId="79722B97" w14:textId="77777777" w:rsidR="00DA1D12" w:rsidRPr="008D08E4" w:rsidRDefault="00DA1D12" w:rsidP="00DA1D12">
      <w:pPr>
        <w:pStyle w:val="BodyText"/>
        <w:spacing w:before="26" w:line="259" w:lineRule="auto"/>
        <w:ind w:left="158" w:right="113"/>
        <w:rPr>
          <w:rFonts w:ascii="Helvetica" w:hAnsi="Helvetica" w:cs="Helvetica"/>
          <w:sz w:val="16"/>
          <w:szCs w:val="16"/>
          <w:lang w:val="fr-CA"/>
        </w:rPr>
      </w:pPr>
    </w:p>
    <w:p w14:paraId="2BFF3844" w14:textId="77777777" w:rsidR="00DA1D12" w:rsidRPr="008D08E4" w:rsidRDefault="00F02A09" w:rsidP="00DA1D12">
      <w:pPr>
        <w:pStyle w:val="Heading2"/>
        <w:rPr>
          <w:lang w:val="fr-CA"/>
        </w:rPr>
      </w:pPr>
      <w:bookmarkStart w:id="4" w:name="_Hlk65515211"/>
      <w:r>
        <w:rPr>
          <w:rFonts w:ascii="Calibri Light" w:eastAsia="Calibri Light" w:hAnsi="Calibri Light" w:cs="Times New Roman"/>
          <w:lang w:val="fr-FR"/>
        </w:rPr>
        <w:t>Représentation de la SSP dans l</w:t>
      </w:r>
      <w:r>
        <w:rPr>
          <w:rFonts w:ascii="Calibri Light" w:eastAsia="Calibri Light" w:hAnsi="Calibri Light" w:cs="Times New Roman"/>
          <w:lang w:val="fr-FR"/>
        </w:rPr>
        <w:t>es groupes de travail de la Confédération</w:t>
      </w:r>
    </w:p>
    <w:p w14:paraId="791E5EA5" w14:textId="77777777" w:rsidR="00DA1D12" w:rsidRPr="008D08E4" w:rsidRDefault="00F02A09" w:rsidP="00DA1D12">
      <w:pPr>
        <w:pStyle w:val="BodyText"/>
        <w:spacing w:before="26" w:line="259" w:lineRule="auto"/>
        <w:ind w:left="158" w:right="113"/>
        <w:rPr>
          <w:lang w:val="fr-CA"/>
        </w:rPr>
      </w:pPr>
      <w:r>
        <w:rPr>
          <w:rFonts w:ascii="Helvetica" w:eastAsia="Helvetica" w:hAnsi="Helvetica" w:cs="Helvetica"/>
          <w:lang w:val="fr-FR"/>
        </w:rPr>
        <w:t>La SSP est représentée dans les commissions et groupes de travail suivants :</w:t>
      </w:r>
    </w:p>
    <w:p w14:paraId="1D21C6E5" w14:textId="77777777" w:rsidR="00DA1D12" w:rsidRPr="008D08E4" w:rsidRDefault="00F02A09" w:rsidP="00DA1D12">
      <w:pPr>
        <w:pStyle w:val="ListParagraph"/>
        <w:widowControl w:val="0"/>
        <w:numPr>
          <w:ilvl w:val="0"/>
          <w:numId w:val="9"/>
        </w:numPr>
        <w:tabs>
          <w:tab w:val="left" w:pos="878"/>
          <w:tab w:val="left" w:pos="879"/>
        </w:tabs>
        <w:spacing w:before="158" w:after="0" w:line="280" w:lineRule="exact"/>
        <w:ind w:right="114"/>
        <w:contextualSpacing w:val="0"/>
        <w:rPr>
          <w:lang w:val="fr-CA"/>
        </w:rPr>
      </w:pPr>
      <w:r>
        <w:rPr>
          <w:rFonts w:ascii="Helvetica" w:eastAsia="Helvetica" w:hAnsi="Helvetica" w:cs="Helvetica"/>
          <w:i/>
          <w:iCs/>
          <w:lang w:val="fr-FR"/>
        </w:rPr>
        <w:t>Groupe de consultation du Centre de compétences sur les sols (CCSols)</w:t>
      </w:r>
      <w:r>
        <w:rPr>
          <w:rFonts w:ascii="Helvetica" w:eastAsia="Helvetica" w:hAnsi="Helvetica" w:cs="Helvetica"/>
          <w:lang w:val="fr-FR"/>
        </w:rPr>
        <w:t xml:space="preserve"> </w:t>
      </w:r>
    </w:p>
    <w:p w14:paraId="33D808D9" w14:textId="41FCE631" w:rsidR="00DA1D12" w:rsidRPr="008D08E4" w:rsidRDefault="00F02A09" w:rsidP="00DA1D12">
      <w:pPr>
        <w:pStyle w:val="ListParagraph"/>
        <w:widowControl w:val="0"/>
        <w:numPr>
          <w:ilvl w:val="0"/>
          <w:numId w:val="9"/>
        </w:numPr>
        <w:tabs>
          <w:tab w:val="left" w:pos="878"/>
          <w:tab w:val="left" w:pos="879"/>
        </w:tabs>
        <w:spacing w:after="0" w:line="280" w:lineRule="exact"/>
        <w:ind w:right="113"/>
        <w:contextualSpacing w:val="0"/>
        <w:rPr>
          <w:lang w:val="fr-CA"/>
        </w:rPr>
      </w:pPr>
      <w:bookmarkStart w:id="5" w:name="_Hlk65515107"/>
      <w:r>
        <w:rPr>
          <w:rFonts w:ascii="Helvetica" w:eastAsia="Helvetica" w:hAnsi="Helvetica" w:cs="Helvetica"/>
          <w:i/>
          <w:iCs/>
          <w:lang w:val="fr-FR"/>
        </w:rPr>
        <w:t>Groupe de surveillance «</w:t>
      </w:r>
      <w:r w:rsidR="00971E33">
        <w:rPr>
          <w:rFonts w:ascii="Helvetica" w:eastAsia="Helvetica" w:hAnsi="Helvetica" w:cs="Helvetica"/>
          <w:i/>
          <w:iCs/>
          <w:lang w:val="fr-FR"/>
        </w:rPr>
        <w:t> </w:t>
      </w:r>
      <w:r>
        <w:rPr>
          <w:rFonts w:ascii="Helvetica" w:eastAsia="Helvetica" w:hAnsi="Helvetica" w:cs="Helvetica"/>
          <w:i/>
          <w:iCs/>
          <w:lang w:val="fr-FR"/>
        </w:rPr>
        <w:t>Eau/Sol</w:t>
      </w:r>
      <w:r w:rsidR="00971E33">
        <w:rPr>
          <w:rFonts w:ascii="Helvetica" w:eastAsia="Helvetica" w:hAnsi="Helvetica" w:cs="Helvetica"/>
          <w:i/>
          <w:iCs/>
          <w:lang w:val="fr-FR"/>
        </w:rPr>
        <w:t> </w:t>
      </w:r>
      <w:r>
        <w:rPr>
          <w:rFonts w:ascii="Helvetica" w:eastAsia="Helvetica" w:hAnsi="Helvetica" w:cs="Helvetica"/>
          <w:i/>
          <w:iCs/>
          <w:lang w:val="fr-FR"/>
        </w:rPr>
        <w:t>» du plan d</w:t>
      </w:r>
      <w:r w:rsidR="00971E33">
        <w:rPr>
          <w:rFonts w:ascii="Helvetica" w:eastAsia="Helvetica" w:hAnsi="Helvetica" w:cs="Helvetica"/>
          <w:i/>
          <w:iCs/>
          <w:lang w:val="fr-FR"/>
        </w:rPr>
        <w:t>’</w:t>
      </w:r>
      <w:r>
        <w:rPr>
          <w:rFonts w:ascii="Helvetica" w:eastAsia="Helvetica" w:hAnsi="Helvetica" w:cs="Helvetica"/>
          <w:i/>
          <w:iCs/>
          <w:lang w:val="fr-FR"/>
        </w:rPr>
        <w:t>action sur les produits phytosanitaires</w:t>
      </w:r>
    </w:p>
    <w:bookmarkEnd w:id="5"/>
    <w:p w14:paraId="01D83584" w14:textId="77777777" w:rsidR="00DA1D12" w:rsidRPr="008D08E4" w:rsidRDefault="00F02A09" w:rsidP="00DA1D12">
      <w:pPr>
        <w:pStyle w:val="ListParagraph"/>
        <w:widowControl w:val="0"/>
        <w:numPr>
          <w:ilvl w:val="0"/>
          <w:numId w:val="9"/>
        </w:numPr>
        <w:tabs>
          <w:tab w:val="left" w:pos="878"/>
          <w:tab w:val="left" w:pos="879"/>
        </w:tabs>
        <w:spacing w:after="0" w:line="280" w:lineRule="exact"/>
        <w:ind w:right="113"/>
        <w:contextualSpacing w:val="0"/>
        <w:rPr>
          <w:lang w:val="fr-CA"/>
        </w:rPr>
      </w:pPr>
      <w:r>
        <w:rPr>
          <w:rFonts w:ascii="Helvetica" w:eastAsia="Helvetica" w:hAnsi="Helvetica" w:cs="Helvetica"/>
          <w:i/>
          <w:iCs/>
          <w:lang w:val="fr-FR"/>
        </w:rPr>
        <w:t>Groupe de travail sur la protection physique du</w:t>
      </w:r>
      <w:r>
        <w:rPr>
          <w:rFonts w:ascii="Helvetica" w:eastAsia="Helvetica" w:hAnsi="Helvetica" w:cs="Helvetica"/>
          <w:i/>
          <w:iCs/>
          <w:lang w:val="fr-FR"/>
        </w:rPr>
        <w:t xml:space="preserve"> sol (VBPhy)</w:t>
      </w:r>
    </w:p>
    <w:p w14:paraId="5E89C3C5" w14:textId="77777777" w:rsidR="00DA1D12" w:rsidRPr="008D08E4" w:rsidRDefault="00F02A09" w:rsidP="00DA1D12">
      <w:pPr>
        <w:pStyle w:val="ListParagraph"/>
        <w:widowControl w:val="0"/>
        <w:numPr>
          <w:ilvl w:val="0"/>
          <w:numId w:val="9"/>
        </w:numPr>
        <w:tabs>
          <w:tab w:val="left" w:pos="878"/>
          <w:tab w:val="left" w:pos="879"/>
        </w:tabs>
        <w:spacing w:after="0" w:line="280" w:lineRule="exact"/>
        <w:ind w:right="113"/>
        <w:contextualSpacing w:val="0"/>
        <w:rPr>
          <w:lang w:val="fr-CA"/>
        </w:rPr>
      </w:pPr>
      <w:r>
        <w:rPr>
          <w:rFonts w:ascii="Helvetica" w:eastAsia="Helvetica" w:hAnsi="Helvetica" w:cs="Helvetica"/>
          <w:i/>
          <w:iCs/>
          <w:lang w:val="fr-FR"/>
        </w:rPr>
        <w:t>Groupe de travail sur la protection biologique du sol (BioSA)</w:t>
      </w:r>
    </w:p>
    <w:p w14:paraId="66284CF6" w14:textId="77777777" w:rsidR="00DA1D12" w:rsidRPr="008D08E4" w:rsidRDefault="00F02A09" w:rsidP="00DA1D12">
      <w:pPr>
        <w:pStyle w:val="ListParagraph"/>
        <w:widowControl w:val="0"/>
        <w:numPr>
          <w:ilvl w:val="0"/>
          <w:numId w:val="9"/>
        </w:numPr>
        <w:tabs>
          <w:tab w:val="left" w:pos="878"/>
          <w:tab w:val="left" w:pos="879"/>
        </w:tabs>
        <w:spacing w:after="0" w:line="280" w:lineRule="exact"/>
        <w:ind w:right="113"/>
        <w:contextualSpacing w:val="0"/>
        <w:rPr>
          <w:lang w:val="fr-CA"/>
        </w:rPr>
      </w:pPr>
      <w:r>
        <w:rPr>
          <w:rFonts w:ascii="Helvetica" w:eastAsia="Helvetica" w:hAnsi="Helvetica" w:cs="Helvetica"/>
          <w:i/>
          <w:iCs/>
          <w:lang w:val="fr-FR"/>
        </w:rPr>
        <w:t>Groupe de travail valeur d’</w:t>
      </w:r>
      <w:r>
        <w:rPr>
          <w:rFonts w:ascii="Helvetica" w:eastAsia="Helvetica" w:hAnsi="Helvetica" w:cs="Helvetica"/>
          <w:i/>
          <w:iCs/>
          <w:lang w:val="fr-FR"/>
        </w:rPr>
        <w:t>intervention et évaluation des risques (AGIR)</w:t>
      </w:r>
    </w:p>
    <w:p w14:paraId="331D5588" w14:textId="77777777" w:rsidR="00DA1D12" w:rsidRPr="008D08E4" w:rsidRDefault="00DA1D12" w:rsidP="00DA1D12">
      <w:pPr>
        <w:tabs>
          <w:tab w:val="left" w:pos="878"/>
          <w:tab w:val="left" w:pos="879"/>
        </w:tabs>
        <w:spacing w:line="280" w:lineRule="exact"/>
        <w:ind w:left="879" w:right="113"/>
        <w:rPr>
          <w:rFonts w:ascii="Helvetica" w:hAnsi="Helvetica" w:cs="Helvetica"/>
          <w:lang w:val="fr-CA"/>
        </w:rPr>
      </w:pPr>
    </w:p>
    <w:bookmarkEnd w:id="4"/>
    <w:p w14:paraId="076705EC" w14:textId="77777777" w:rsidR="00DA1D12" w:rsidRPr="008D08E4" w:rsidRDefault="00F02A09" w:rsidP="00DA1D12">
      <w:pPr>
        <w:pStyle w:val="Heading2"/>
        <w:keepNext w:val="0"/>
        <w:keepLines w:val="0"/>
        <w:widowControl w:val="0"/>
        <w:numPr>
          <w:ilvl w:val="0"/>
          <w:numId w:val="8"/>
        </w:numPr>
        <w:spacing w:before="191" w:after="120" w:line="240" w:lineRule="auto"/>
        <w:rPr>
          <w:lang w:val="fr-CA"/>
        </w:rPr>
      </w:pPr>
      <w:r>
        <w:rPr>
          <w:rFonts w:ascii="Calibri Light" w:eastAsia="Calibri Light" w:hAnsi="Calibri Light" w:cs="Times New Roman"/>
          <w:lang w:val="fr-FR"/>
        </w:rPr>
        <w:t>SPSC Protection des sols sur les chantiers</w:t>
      </w:r>
    </w:p>
    <w:p w14:paraId="165AD51A" w14:textId="77777777" w:rsidR="00DA1D12" w:rsidRPr="008D08E4" w:rsidRDefault="00F02A09" w:rsidP="00DA1D12">
      <w:pPr>
        <w:pStyle w:val="BodyText"/>
        <w:spacing w:before="26" w:line="259" w:lineRule="auto"/>
        <w:ind w:left="158" w:right="113"/>
        <w:rPr>
          <w:rFonts w:ascii="Helvetica" w:hAnsi="Helvetica" w:cs="Helvetica"/>
          <w:lang w:val="fr-CA"/>
        </w:rPr>
      </w:pPr>
      <w:r>
        <w:rPr>
          <w:rFonts w:ascii="Helvetica" w:eastAsia="Helvetica" w:hAnsi="Helvetica" w:cs="Helvetica"/>
          <w:lang w:val="fr-FR"/>
        </w:rPr>
        <w:t>Grâce à leur</w:t>
      </w:r>
      <w:r>
        <w:rPr>
          <w:rFonts w:ascii="Helvetica" w:eastAsia="Helvetica" w:hAnsi="Helvetica" w:cs="Helvetica"/>
          <w:lang w:val="fr-FR"/>
        </w:rPr>
        <w:t xml:space="preserve"> formation poussée, une procédure de reconnaissance exigeante et une formation continue régulière, les spécialistes de la protection des sols sur les chantiers (SPSC-SSP/BGS) se sont imposés comme des spécialistes compétents et reconnus en matière de prote</w:t>
      </w:r>
      <w:r>
        <w:rPr>
          <w:rFonts w:ascii="Helvetica" w:eastAsia="Helvetica" w:hAnsi="Helvetica" w:cs="Helvetica"/>
          <w:lang w:val="fr-FR"/>
        </w:rPr>
        <w:t xml:space="preserve">ction des sols sur les chantiers. </w:t>
      </w:r>
    </w:p>
    <w:p w14:paraId="35ADF9EC" w14:textId="7421070B" w:rsidR="00DA1D12" w:rsidRPr="008D08E4" w:rsidRDefault="00F02A09" w:rsidP="00DA1D12">
      <w:pPr>
        <w:pStyle w:val="Heading2"/>
        <w:rPr>
          <w:lang w:val="fr-CA"/>
        </w:rPr>
      </w:pPr>
      <w:r>
        <w:rPr>
          <w:rFonts w:ascii="Calibri Light" w:eastAsia="Calibri Light" w:hAnsi="Calibri Light" w:cs="Times New Roman"/>
          <w:lang w:val="fr-FR"/>
        </w:rPr>
        <w:t>Reconnaissances</w:t>
      </w:r>
      <w:r w:rsidR="00971E33">
        <w:rPr>
          <w:rFonts w:ascii="Calibri Light" w:eastAsia="Calibri Light" w:hAnsi="Calibri Light" w:cs="Times New Roman"/>
          <w:lang w:val="fr-FR"/>
        </w:rPr>
        <w:t> </w:t>
      </w:r>
      <w:r>
        <w:rPr>
          <w:rFonts w:ascii="Calibri Light" w:eastAsia="Calibri Light" w:hAnsi="Calibri Light" w:cs="Times New Roman"/>
          <w:lang w:val="fr-FR"/>
        </w:rPr>
        <w:t>2020</w:t>
      </w:r>
    </w:p>
    <w:p w14:paraId="6E59A467" w14:textId="32CF15F4" w:rsidR="00DA1D12" w:rsidRPr="008D08E4" w:rsidRDefault="00F02A09" w:rsidP="00DA1D12">
      <w:pPr>
        <w:pStyle w:val="BodyText"/>
        <w:spacing w:before="26" w:line="259" w:lineRule="auto"/>
        <w:ind w:left="158" w:right="113"/>
        <w:rPr>
          <w:lang w:val="fr-CA"/>
        </w:rPr>
      </w:pPr>
      <w:r>
        <w:rPr>
          <w:rFonts w:ascii="Helvetica" w:eastAsia="Helvetica" w:hAnsi="Helvetica" w:cs="Helvetica"/>
          <w:lang w:val="fr-FR"/>
        </w:rPr>
        <w:t>En 2020, 12</w:t>
      </w:r>
      <w:r w:rsidR="00971E33">
        <w:rPr>
          <w:rFonts w:ascii="Helvetica" w:eastAsia="Helvetica" w:hAnsi="Helvetica" w:cs="Helvetica"/>
          <w:lang w:val="fr-FR"/>
        </w:rPr>
        <w:t> </w:t>
      </w:r>
      <w:r>
        <w:rPr>
          <w:rFonts w:ascii="Helvetica" w:eastAsia="Helvetica" w:hAnsi="Helvetica" w:cs="Helvetica"/>
          <w:lang w:val="fr-FR"/>
        </w:rPr>
        <w:t xml:space="preserve">nouvelles personnes ont été </w:t>
      </w:r>
      <w:r>
        <w:rPr>
          <w:rFonts w:ascii="Helvetica" w:eastAsia="Helvetica" w:hAnsi="Helvetica" w:cs="Helvetica"/>
          <w:lang w:val="fr-FR"/>
        </w:rPr>
        <w:t>reconnues au titre de SPSC-SSP. Un total de 150</w:t>
      </w:r>
      <w:r w:rsidR="00971E33">
        <w:rPr>
          <w:rFonts w:ascii="Helvetica" w:eastAsia="Helvetica" w:hAnsi="Helvetica" w:cs="Helvetica"/>
          <w:lang w:val="fr-FR"/>
        </w:rPr>
        <w:t> </w:t>
      </w:r>
      <w:r>
        <w:rPr>
          <w:rFonts w:ascii="Helvetica" w:eastAsia="Helvetica" w:hAnsi="Helvetica" w:cs="Helvetica"/>
          <w:lang w:val="fr-FR"/>
        </w:rPr>
        <w:t xml:space="preserve">SPSC figurent actuellement sur la liste publique de la SSP. Un candidat a tenté la nouvelle formule d’examen individuel et a obtenu la reconnaissance SPSC-SSP de cette manière. </w:t>
      </w:r>
    </w:p>
    <w:p w14:paraId="0005032D" w14:textId="77777777" w:rsidR="00DA1D12" w:rsidRPr="008D08E4" w:rsidRDefault="00F02A09" w:rsidP="00DA1D12">
      <w:pPr>
        <w:pStyle w:val="Heading2"/>
        <w:rPr>
          <w:lang w:val="fr-CA"/>
        </w:rPr>
      </w:pPr>
      <w:r>
        <w:rPr>
          <w:rFonts w:ascii="Calibri Light" w:eastAsia="Calibri Light" w:hAnsi="Calibri Light" w:cs="Times New Roman"/>
          <w:lang w:val="fr-FR"/>
        </w:rPr>
        <w:t>Rapport de contrôle de la qualité</w:t>
      </w:r>
    </w:p>
    <w:p w14:paraId="5B577D48" w14:textId="550750E2" w:rsidR="00DA1D12" w:rsidRPr="008D08E4" w:rsidRDefault="00F02A09" w:rsidP="00DA1D12">
      <w:pPr>
        <w:pStyle w:val="BodyText"/>
        <w:spacing w:before="26" w:line="259" w:lineRule="auto"/>
        <w:ind w:left="158" w:right="113"/>
        <w:rPr>
          <w:lang w:val="fr-CA"/>
        </w:rPr>
      </w:pPr>
      <w:r>
        <w:rPr>
          <w:rFonts w:ascii="Helvetica" w:eastAsia="Helvetica" w:hAnsi="Helvetica" w:cs="Helvetica"/>
          <w:lang w:val="fr-FR"/>
        </w:rPr>
        <w:t>En vertu du règlement régissant la reconnaissance, un contrôle de qualité des SPSC-SSP doit être e</w:t>
      </w:r>
      <w:r>
        <w:rPr>
          <w:rFonts w:ascii="Helvetica" w:eastAsia="Helvetica" w:hAnsi="Helvetica" w:cs="Helvetica"/>
          <w:lang w:val="fr-FR"/>
        </w:rPr>
        <w:t xml:space="preserve">ffectué tous les trois ans. Une enquête qualité a été menée en 2020. Le bureau de gestion n’a pas encore terminé l’évaluation des résultats de l’enquête. Le rapport sur le contrôle de la qualité des SPSC synthétisera les réponses des SPSC au questionnaire </w:t>
      </w:r>
      <w:r>
        <w:rPr>
          <w:rFonts w:ascii="Helvetica" w:eastAsia="Helvetica" w:hAnsi="Helvetica" w:cs="Helvetica"/>
          <w:lang w:val="fr-FR"/>
        </w:rPr>
        <w:t>qui portait sur leurs activités et les formations suivies pendant la période en question. Les résultats de l</w:t>
      </w:r>
      <w:r w:rsidR="00971E33">
        <w:rPr>
          <w:rFonts w:ascii="Helvetica" w:eastAsia="Helvetica" w:hAnsi="Helvetica" w:cs="Helvetica"/>
          <w:lang w:val="fr-FR"/>
        </w:rPr>
        <w:t>’</w:t>
      </w:r>
      <w:r>
        <w:rPr>
          <w:rFonts w:ascii="Helvetica" w:eastAsia="Helvetica" w:hAnsi="Helvetica" w:cs="Helvetica"/>
          <w:lang w:val="fr-FR"/>
        </w:rPr>
        <w:t>enquête menée auprès des services cantonaux pour évaluer leur satisfaction à l’égard des SPCS, la qualité des prestations offertes et le respect de</w:t>
      </w:r>
      <w:r>
        <w:rPr>
          <w:rFonts w:ascii="Helvetica" w:eastAsia="Helvetica" w:hAnsi="Helvetica" w:cs="Helvetica"/>
          <w:lang w:val="fr-FR"/>
        </w:rPr>
        <w:t xml:space="preserve">s objectifs de protection des sols seront également inclus dans le rapport. Le rapport sera publié sur le site Web de la SSP en 2021 : </w:t>
      </w:r>
    </w:p>
    <w:p w14:paraId="466E2C3E" w14:textId="77777777" w:rsidR="00DA1D12" w:rsidRPr="008D08E4" w:rsidRDefault="00F02A09" w:rsidP="00DA1D12">
      <w:pPr>
        <w:pStyle w:val="BodyText"/>
        <w:spacing w:before="26" w:line="259" w:lineRule="auto"/>
        <w:ind w:left="158" w:right="113"/>
        <w:rPr>
          <w:lang w:val="fr-CA"/>
        </w:rPr>
      </w:pPr>
      <w:hyperlink r:id="rId18" w:history="1">
        <w:r>
          <w:rPr>
            <w:rFonts w:ascii="Helvetica" w:eastAsia="Helvetica" w:hAnsi="Helvetica" w:cs="Helvetica"/>
            <w:color w:val="000080"/>
            <w:u w:val="single"/>
            <w:lang w:val="fr-FR"/>
          </w:rPr>
          <w:t>https://www.soil.ch/cms/bodenkundliche-baubegleitung/qualitaetskontrolle/</w:t>
        </w:r>
      </w:hyperlink>
      <w:r>
        <w:rPr>
          <w:rFonts w:ascii="Helvetica" w:eastAsia="Helvetica" w:hAnsi="Helvetica" w:cs="Helvetica"/>
          <w:lang w:val="fr-FR"/>
        </w:rPr>
        <w:t xml:space="preserve"> </w:t>
      </w:r>
    </w:p>
    <w:p w14:paraId="0BA41C3F" w14:textId="77777777" w:rsidR="00DA1D12" w:rsidRPr="008D08E4" w:rsidRDefault="00DA1D12" w:rsidP="00DA1D12">
      <w:pPr>
        <w:pStyle w:val="BodyText"/>
        <w:spacing w:before="26" w:line="259" w:lineRule="auto"/>
        <w:ind w:left="158" w:right="113"/>
        <w:rPr>
          <w:rFonts w:ascii="Helvetica" w:hAnsi="Helvetica" w:cs="Helvetica"/>
          <w:lang w:val="fr-CA"/>
        </w:rPr>
      </w:pPr>
    </w:p>
    <w:p w14:paraId="31DC4892" w14:textId="77777777" w:rsidR="00DA1D12" w:rsidRDefault="00F02A09" w:rsidP="00DA1D12">
      <w:pPr>
        <w:pStyle w:val="Heading2"/>
        <w:keepNext w:val="0"/>
        <w:keepLines w:val="0"/>
        <w:widowControl w:val="0"/>
        <w:numPr>
          <w:ilvl w:val="0"/>
          <w:numId w:val="8"/>
        </w:numPr>
        <w:spacing w:before="191" w:after="120" w:line="240" w:lineRule="auto"/>
      </w:pPr>
      <w:r>
        <w:rPr>
          <w:rFonts w:ascii="Calibri Light" w:eastAsia="Calibri Light" w:hAnsi="Calibri Light" w:cs="Times New Roman"/>
          <w:lang w:val="fr-FR"/>
        </w:rPr>
        <w:t>Portrait de la société</w:t>
      </w:r>
    </w:p>
    <w:p w14:paraId="6AD8DEE8" w14:textId="2E6B19E2" w:rsidR="00DA1D12" w:rsidRPr="008D08E4" w:rsidRDefault="00F02A09" w:rsidP="00DA1D12">
      <w:pPr>
        <w:pStyle w:val="BodyText"/>
        <w:spacing w:before="26" w:line="259" w:lineRule="auto"/>
        <w:ind w:left="158" w:right="113"/>
        <w:rPr>
          <w:rFonts w:ascii="Helvetica" w:hAnsi="Helvetica" w:cs="Helvetica"/>
          <w:lang w:val="fr-CA"/>
        </w:rPr>
      </w:pPr>
      <w:r>
        <w:rPr>
          <w:rFonts w:ascii="Helvetica" w:eastAsia="Helvetica" w:hAnsi="Helvetica" w:cs="Helvetica"/>
          <w:lang w:val="fr-FR"/>
        </w:rPr>
        <w:t xml:space="preserve">La Société </w:t>
      </w:r>
      <w:r w:rsidR="00971E33">
        <w:rPr>
          <w:rFonts w:ascii="Helvetica" w:eastAsia="Helvetica" w:hAnsi="Helvetica" w:cs="Helvetica"/>
          <w:lang w:val="fr-FR"/>
        </w:rPr>
        <w:t>s</w:t>
      </w:r>
      <w:r>
        <w:rPr>
          <w:rFonts w:ascii="Helvetica" w:eastAsia="Helvetica" w:hAnsi="Helvetica" w:cs="Helvetica"/>
          <w:lang w:val="fr-FR"/>
        </w:rPr>
        <w:t xml:space="preserve">uisse de </w:t>
      </w:r>
      <w:r w:rsidR="00971E33">
        <w:rPr>
          <w:rFonts w:ascii="Helvetica" w:eastAsia="Helvetica" w:hAnsi="Helvetica" w:cs="Helvetica"/>
          <w:lang w:val="fr-FR"/>
        </w:rPr>
        <w:t>p</w:t>
      </w:r>
      <w:r>
        <w:rPr>
          <w:rFonts w:ascii="Helvetica" w:eastAsia="Helvetica" w:hAnsi="Helvetica" w:cs="Helvetica"/>
          <w:lang w:val="fr-FR"/>
        </w:rPr>
        <w:t>édologie</w:t>
      </w:r>
      <w:r>
        <w:rPr>
          <w:rFonts w:ascii="Helvetica" w:eastAsia="Helvetica" w:hAnsi="Helvetica" w:cs="Helvetica"/>
          <w:lang w:val="fr-FR"/>
        </w:rPr>
        <w:t>/ Bodenkundliche Gesellschaft der Schweiz / Società Svizzera di Pedo-logie / Swiss SoilScience Society (</w:t>
      </w:r>
      <w:r>
        <w:rPr>
          <w:rFonts w:ascii="Helvetica" w:eastAsia="Helvetica" w:hAnsi="Helvetica" w:cs="Helvetica"/>
          <w:lang w:val="fr-FR"/>
        </w:rPr>
        <w:t xml:space="preserve">BGS/SSP) appuie l’étude et la conservation des sols au titre d’importante ressource naturelle de la Suisse. Elle rassemble environ </w:t>
      </w:r>
      <w:r>
        <w:rPr>
          <w:rFonts w:ascii="Helvetica" w:eastAsia="Helvetica" w:hAnsi="Helvetica" w:cs="Helvetica"/>
          <w:shd w:val="clear" w:color="auto" w:fill="FFDE59"/>
          <w:lang w:val="fr-FR"/>
        </w:rPr>
        <w:t>600</w:t>
      </w:r>
      <w:r w:rsidR="00971E33">
        <w:rPr>
          <w:rFonts w:ascii="Helvetica" w:eastAsia="Helvetica" w:hAnsi="Helvetica" w:cs="Helvetica"/>
          <w:lang w:val="fr-FR"/>
        </w:rPr>
        <w:t> </w:t>
      </w:r>
      <w:r>
        <w:rPr>
          <w:rFonts w:ascii="Helvetica" w:eastAsia="Helvetica" w:hAnsi="Helvetica" w:cs="Helvetica"/>
          <w:lang w:val="fr-FR"/>
        </w:rPr>
        <w:t xml:space="preserve">scientifiques et expert·es des secteurs public et privé issu·es de toutes les régions du pays. La BGS/SSP est membre de </w:t>
      </w:r>
      <w:r>
        <w:rPr>
          <w:rFonts w:ascii="Helvetica" w:eastAsia="Helvetica" w:hAnsi="Helvetica" w:cs="Helvetica"/>
          <w:lang w:val="fr-FR"/>
        </w:rPr>
        <w:lastRenderedPageBreak/>
        <w:t>l</w:t>
      </w:r>
      <w:r w:rsidR="00971E33">
        <w:rPr>
          <w:rFonts w:ascii="Helvetica" w:eastAsia="Helvetica" w:hAnsi="Helvetica" w:cs="Helvetica"/>
          <w:lang w:val="fr-FR"/>
        </w:rPr>
        <w:t>’</w:t>
      </w:r>
      <w:r>
        <w:rPr>
          <w:rFonts w:ascii="Helvetica" w:eastAsia="Helvetica" w:hAnsi="Helvetica" w:cs="Helvetica"/>
          <w:lang w:val="fr-FR"/>
        </w:rPr>
        <w:t>Académie suisse des sciences naturelles (SCNAT), de l</w:t>
      </w:r>
      <w:r w:rsidR="00971E33">
        <w:rPr>
          <w:rFonts w:ascii="Helvetica" w:eastAsia="Helvetica" w:hAnsi="Helvetica" w:cs="Helvetica"/>
          <w:lang w:val="fr-FR"/>
        </w:rPr>
        <w:t>’</w:t>
      </w:r>
      <w:r>
        <w:rPr>
          <w:rFonts w:ascii="Helvetica" w:eastAsia="Helvetica" w:hAnsi="Helvetica" w:cs="Helvetica"/>
          <w:lang w:val="fr-FR"/>
        </w:rPr>
        <w:t>Union internationale des sciences du sol (IUSS)</w:t>
      </w:r>
      <w:r>
        <w:rPr>
          <w:rFonts w:ascii="Helvetica" w:eastAsia="Helvetica" w:hAnsi="Helvetica" w:cs="Helvetica"/>
          <w:lang w:val="fr-FR"/>
        </w:rPr>
        <w:t xml:space="preserve"> et de la Confédération européenne des sociétés de science du sol (ECSSS).</w:t>
      </w:r>
    </w:p>
    <w:p w14:paraId="1CEC4A44" w14:textId="77777777" w:rsidR="00DA1D12" w:rsidRPr="008D08E4" w:rsidRDefault="00F02A09" w:rsidP="00DA1D12">
      <w:pPr>
        <w:pStyle w:val="Heading2"/>
        <w:rPr>
          <w:lang w:val="fr-CA"/>
        </w:rPr>
      </w:pPr>
      <w:r>
        <w:rPr>
          <w:rFonts w:ascii="Calibri Light" w:eastAsia="Calibri Light" w:hAnsi="Calibri Light" w:cs="Times New Roman"/>
          <w:lang w:val="fr-FR"/>
        </w:rPr>
        <w:t>Bureau de gestion</w:t>
      </w:r>
    </w:p>
    <w:p w14:paraId="2FE9E068" w14:textId="67505675" w:rsidR="00DA1D12" w:rsidRPr="008D08E4" w:rsidRDefault="00F02A09" w:rsidP="00DA1D12">
      <w:pPr>
        <w:pStyle w:val="BodyText"/>
        <w:spacing w:before="26" w:line="259" w:lineRule="auto"/>
        <w:ind w:left="158" w:right="113"/>
        <w:rPr>
          <w:lang w:val="fr-CA"/>
        </w:rPr>
      </w:pPr>
      <w:r>
        <w:rPr>
          <w:rFonts w:ascii="Helvetica" w:eastAsia="Helvetica" w:hAnsi="Helvetica" w:cs="Helvetica"/>
          <w:lang w:val="fr-FR"/>
        </w:rPr>
        <w:t>Le bureau</w:t>
      </w:r>
      <w:r>
        <w:rPr>
          <w:rFonts w:ascii="Helvetica" w:eastAsia="Helvetica" w:hAnsi="Helvetica" w:cs="Helvetica"/>
          <w:lang w:val="fr-FR"/>
        </w:rPr>
        <w:t xml:space="preserve"> de gestion, représenté par Dr Beatrice Kulli et, depuis début</w:t>
      </w:r>
      <w:r w:rsidR="00971E33">
        <w:rPr>
          <w:rFonts w:ascii="Helvetica" w:eastAsia="Helvetica" w:hAnsi="Helvetica" w:cs="Helvetica"/>
          <w:lang w:val="fr-FR"/>
        </w:rPr>
        <w:t> </w:t>
      </w:r>
      <w:r>
        <w:rPr>
          <w:rFonts w:ascii="Helvetica" w:eastAsia="Helvetica" w:hAnsi="Helvetica" w:cs="Helvetica"/>
          <w:lang w:val="fr-FR"/>
        </w:rPr>
        <w:t>2020, également par Jasmin Lustenberger, de la Haute école des sciences appliquées de Zurich (ZHAW) à Wädenswil, a continué à apporter un soutien précieux aux différents travaux et activités de</w:t>
      </w:r>
      <w:r>
        <w:rPr>
          <w:rFonts w:ascii="Helvetica" w:eastAsia="Helvetica" w:hAnsi="Helvetica" w:cs="Helvetica"/>
          <w:lang w:val="fr-FR"/>
        </w:rPr>
        <w:t xml:space="preserve"> notre société en 2020. L</w:t>
      </w:r>
      <w:r w:rsidR="00971E33">
        <w:rPr>
          <w:rFonts w:ascii="Helvetica" w:eastAsia="Helvetica" w:hAnsi="Helvetica" w:cs="Helvetica"/>
          <w:lang w:val="fr-FR"/>
        </w:rPr>
        <w:t>’</w:t>
      </w:r>
      <w:r>
        <w:rPr>
          <w:rFonts w:ascii="Helvetica" w:eastAsia="Helvetica" w:hAnsi="Helvetica" w:cs="Helvetica"/>
          <w:lang w:val="fr-FR"/>
        </w:rPr>
        <w:t>organisation de l</w:t>
      </w:r>
      <w:r w:rsidR="00971E33">
        <w:rPr>
          <w:rFonts w:ascii="Helvetica" w:eastAsia="Helvetica" w:hAnsi="Helvetica" w:cs="Helvetica"/>
          <w:lang w:val="fr-FR"/>
        </w:rPr>
        <w:t>’</w:t>
      </w:r>
      <w:r>
        <w:rPr>
          <w:rFonts w:ascii="Helvetica" w:eastAsia="Helvetica" w:hAnsi="Helvetica" w:cs="Helvetica"/>
          <w:lang w:val="fr-FR"/>
        </w:rPr>
        <w:t>assemblée générale, la gestion du mandat des SPSC</w:t>
      </w:r>
      <w:r w:rsidR="00971E33">
        <w:rPr>
          <w:rFonts w:ascii="Helvetica" w:eastAsia="Helvetica" w:hAnsi="Helvetica" w:cs="Helvetica"/>
          <w:lang w:val="fr-FR"/>
        </w:rPr>
        <w:t xml:space="preserve">, </w:t>
      </w:r>
      <w:r>
        <w:rPr>
          <w:rFonts w:ascii="Helvetica" w:eastAsia="Helvetica" w:hAnsi="Helvetica" w:cs="Helvetica"/>
          <w:lang w:val="fr-FR"/>
        </w:rPr>
        <w:t>la gestion du site Web et la diffusion d</w:t>
      </w:r>
      <w:r w:rsidR="00971E33">
        <w:rPr>
          <w:rFonts w:ascii="Helvetica" w:eastAsia="Helvetica" w:hAnsi="Helvetica" w:cs="Helvetica"/>
          <w:lang w:val="fr-FR"/>
        </w:rPr>
        <w:t>’</w:t>
      </w:r>
      <w:r>
        <w:rPr>
          <w:rFonts w:ascii="Helvetica" w:eastAsia="Helvetica" w:hAnsi="Helvetica" w:cs="Helvetica"/>
          <w:lang w:val="fr-FR"/>
        </w:rPr>
        <w:t>informations sur le site ne représente</w:t>
      </w:r>
      <w:r w:rsidR="00971E33">
        <w:rPr>
          <w:rFonts w:ascii="Helvetica" w:eastAsia="Helvetica" w:hAnsi="Helvetica" w:cs="Helvetica"/>
          <w:lang w:val="fr-FR"/>
        </w:rPr>
        <w:t>nt</w:t>
      </w:r>
      <w:r>
        <w:rPr>
          <w:rFonts w:ascii="Helvetica" w:eastAsia="Helvetica" w:hAnsi="Helvetica" w:cs="Helvetica"/>
          <w:lang w:val="fr-FR"/>
        </w:rPr>
        <w:t xml:space="preserve"> qu</w:t>
      </w:r>
      <w:r w:rsidR="00971E33">
        <w:rPr>
          <w:rFonts w:ascii="Helvetica" w:eastAsia="Helvetica" w:hAnsi="Helvetica" w:cs="Helvetica"/>
          <w:lang w:val="fr-FR"/>
        </w:rPr>
        <w:t>’</w:t>
      </w:r>
      <w:r>
        <w:rPr>
          <w:rFonts w:ascii="Helvetica" w:eastAsia="Helvetica" w:hAnsi="Helvetica" w:cs="Helvetica"/>
          <w:lang w:val="fr-FR"/>
        </w:rPr>
        <w:t>une modeste partie de l’aide apportée par le bureau de gestion. Je ti</w:t>
      </w:r>
      <w:r>
        <w:rPr>
          <w:rFonts w:ascii="Helvetica" w:eastAsia="Helvetica" w:hAnsi="Helvetica" w:cs="Helvetica"/>
          <w:lang w:val="fr-FR"/>
        </w:rPr>
        <w:t>ens à remercier le bureau de gestion pour son dévouement. Pour plus amples renseignements sur les activités du bureau de gestion, veuillez consulter son rapport annuel</w:t>
      </w:r>
      <w:r w:rsidR="00971E33">
        <w:rPr>
          <w:rFonts w:ascii="Helvetica" w:eastAsia="Helvetica" w:hAnsi="Helvetica" w:cs="Helvetica"/>
          <w:lang w:val="fr-FR"/>
        </w:rPr>
        <w:t> </w:t>
      </w:r>
      <w:r>
        <w:rPr>
          <w:rFonts w:ascii="Helvetica" w:eastAsia="Helvetica" w:hAnsi="Helvetica" w:cs="Helvetica"/>
          <w:lang w:val="fr-FR"/>
        </w:rPr>
        <w:t>2020.</w:t>
      </w:r>
    </w:p>
    <w:p w14:paraId="3A52B71F" w14:textId="77777777" w:rsidR="00DA1D12" w:rsidRPr="008D08E4" w:rsidRDefault="00F02A09" w:rsidP="00DA1D12">
      <w:pPr>
        <w:pStyle w:val="Heading2"/>
        <w:rPr>
          <w:lang w:val="fr-CA"/>
        </w:rPr>
      </w:pPr>
      <w:r>
        <w:rPr>
          <w:rFonts w:ascii="Calibri Light" w:eastAsia="Calibri Light" w:hAnsi="Calibri Light" w:cs="Times New Roman"/>
          <w:lang w:val="fr-FR"/>
        </w:rPr>
        <w:t>La SS</w:t>
      </w:r>
      <w:r>
        <w:rPr>
          <w:rFonts w:ascii="Calibri Light" w:eastAsia="Calibri Light" w:hAnsi="Calibri Light" w:cs="Times New Roman"/>
          <w:lang w:val="fr-FR"/>
        </w:rPr>
        <w:t>P en chiffres</w:t>
      </w:r>
    </w:p>
    <w:p w14:paraId="1247E2BA" w14:textId="1E0F09D8" w:rsidR="00DA1D12" w:rsidRPr="008D08E4" w:rsidRDefault="00F02A09" w:rsidP="00DA1D12">
      <w:pPr>
        <w:pStyle w:val="Heading3"/>
        <w:rPr>
          <w:lang w:val="fr-CA"/>
        </w:rPr>
      </w:pPr>
      <w:r>
        <w:rPr>
          <w:rFonts w:ascii="Calibri Light" w:eastAsia="Calibri Light" w:hAnsi="Calibri Light" w:cs="Helvetica"/>
          <w:color w:val="1F3763"/>
          <w:lang w:val="fr-FR"/>
        </w:rPr>
        <w:t>Membres à la fin de l’année</w:t>
      </w:r>
      <w:r w:rsidR="00971E33">
        <w:rPr>
          <w:rFonts w:ascii="Calibri Light" w:eastAsia="Calibri Light" w:hAnsi="Calibri Light" w:cs="Helvetica"/>
          <w:color w:val="1F3763"/>
          <w:lang w:val="fr-FR"/>
        </w:rPr>
        <w:t> </w:t>
      </w:r>
      <w:r>
        <w:rPr>
          <w:rFonts w:ascii="Calibri Light" w:eastAsia="Calibri Light" w:hAnsi="Calibri Light" w:cs="Helvetica"/>
          <w:color w:val="1F3763"/>
          <w:lang w:val="fr-FR"/>
        </w:rPr>
        <w:t>2020</w:t>
      </w:r>
    </w:p>
    <w:p w14:paraId="6AD1B177" w14:textId="77777777" w:rsidR="00DA1D12" w:rsidRPr="008D08E4" w:rsidRDefault="00DA1D12" w:rsidP="00DA1D12">
      <w:pPr>
        <w:pStyle w:val="Heading3"/>
        <w:rPr>
          <w:rFonts w:cs="Helvetica"/>
          <w:lang w:val="fr-CA"/>
        </w:rPr>
      </w:pPr>
    </w:p>
    <w:p w14:paraId="09920F68" w14:textId="77777777" w:rsidR="00DA1D12" w:rsidRPr="008D08E4" w:rsidRDefault="00F02A09" w:rsidP="00DA1D12">
      <w:pPr>
        <w:pStyle w:val="BodyText"/>
        <w:tabs>
          <w:tab w:val="right" w:pos="3119"/>
        </w:tabs>
        <w:spacing w:before="26" w:line="259" w:lineRule="auto"/>
        <w:ind w:left="158" w:right="113"/>
        <w:rPr>
          <w:lang w:val="fr-CA"/>
        </w:rPr>
      </w:pPr>
      <w:r>
        <w:rPr>
          <w:rFonts w:ascii="Helvetica" w:eastAsia="Helvetica" w:hAnsi="Helvetica" w:cs="Helvetica"/>
          <w:lang w:val="fr-FR"/>
        </w:rPr>
        <w:t xml:space="preserve">Membres ordinaires </w:t>
      </w:r>
      <w:r>
        <w:rPr>
          <w:rFonts w:ascii="Helvetica" w:eastAsia="Helvetica" w:hAnsi="Helvetica" w:cs="Helvetica"/>
          <w:lang w:val="fr-FR"/>
        </w:rPr>
        <w:tab/>
        <w:t>432</w:t>
      </w:r>
      <w:r>
        <w:rPr>
          <w:rFonts w:ascii="Helvetica" w:eastAsia="Helvetica" w:hAnsi="Helvetica" w:cs="Helvetica"/>
          <w:lang w:val="fr-FR"/>
        </w:rPr>
        <w:br/>
      </w:r>
      <w:r>
        <w:rPr>
          <w:rFonts w:ascii="Helvetica" w:eastAsia="Helvetica" w:hAnsi="Helvetica" w:cs="Helvetica"/>
          <w:lang w:val="fr-FR"/>
        </w:rPr>
        <w:t xml:space="preserve">Membres collectifs </w:t>
      </w:r>
      <w:r>
        <w:rPr>
          <w:rFonts w:ascii="Helvetica" w:eastAsia="Helvetica" w:hAnsi="Helvetica" w:cs="Helvetica"/>
          <w:lang w:val="fr-FR"/>
        </w:rPr>
        <w:tab/>
        <w:t>52</w:t>
      </w:r>
      <w:r>
        <w:rPr>
          <w:rFonts w:ascii="Helvetica" w:eastAsia="Helvetica" w:hAnsi="Helvetica" w:cs="Helvetica"/>
          <w:lang w:val="fr-FR"/>
        </w:rPr>
        <w:br/>
        <w:t>Membres étudiants</w:t>
      </w:r>
      <w:r>
        <w:rPr>
          <w:rFonts w:ascii="Helvetica" w:eastAsia="Helvetica" w:hAnsi="Helvetica" w:cs="Helvetica"/>
          <w:lang w:val="fr-FR"/>
        </w:rPr>
        <w:tab/>
        <w:t>47</w:t>
      </w:r>
      <w:r>
        <w:rPr>
          <w:rFonts w:ascii="Helvetica" w:eastAsia="Helvetica" w:hAnsi="Helvetica" w:cs="Helvetica"/>
          <w:lang w:val="fr-FR"/>
        </w:rPr>
        <w:br/>
        <w:t xml:space="preserve">Membres d’honneur </w:t>
      </w:r>
      <w:r>
        <w:rPr>
          <w:rFonts w:ascii="Helvetica" w:eastAsia="Helvetica" w:hAnsi="Helvetica" w:cs="Helvetica"/>
          <w:lang w:val="fr-FR"/>
        </w:rPr>
        <w:tab/>
        <w:t>10</w:t>
      </w:r>
    </w:p>
    <w:p w14:paraId="4365AEEB" w14:textId="77777777" w:rsidR="00DA1D12" w:rsidRPr="008D08E4" w:rsidRDefault="00DA1D12" w:rsidP="00DA1D12">
      <w:pPr>
        <w:pStyle w:val="BodyText"/>
        <w:spacing w:before="26" w:line="259" w:lineRule="auto"/>
        <w:ind w:left="158" w:right="113"/>
        <w:rPr>
          <w:rFonts w:ascii="Helvetica" w:hAnsi="Helvetica" w:cs="Helvetica"/>
          <w:lang w:val="fr-CA"/>
        </w:rPr>
      </w:pPr>
    </w:p>
    <w:p w14:paraId="2EF458AB" w14:textId="7EF68DD4" w:rsidR="00DA1D12" w:rsidRPr="008D08E4" w:rsidRDefault="00F02A09" w:rsidP="00DA1D12">
      <w:pPr>
        <w:pStyle w:val="BodyText"/>
        <w:spacing w:before="26" w:line="259" w:lineRule="auto"/>
        <w:ind w:left="158" w:right="113"/>
        <w:rPr>
          <w:lang w:val="fr-CA"/>
        </w:rPr>
      </w:pPr>
      <w:r>
        <w:rPr>
          <w:rFonts w:ascii="Helvetica" w:eastAsia="Helvetica" w:hAnsi="Helvetica" w:cs="Helvetica"/>
          <w:lang w:val="fr-FR"/>
        </w:rPr>
        <w:t>La SSP compte donc un total de 541</w:t>
      </w:r>
      <w:r w:rsidR="00971E33">
        <w:rPr>
          <w:rFonts w:ascii="Helvetica" w:eastAsia="Helvetica" w:hAnsi="Helvetica" w:cs="Helvetica"/>
          <w:lang w:val="fr-FR"/>
        </w:rPr>
        <w:t> </w:t>
      </w:r>
      <w:r>
        <w:rPr>
          <w:rFonts w:ascii="Helvetica" w:eastAsia="Helvetica" w:hAnsi="Helvetica" w:cs="Helvetica"/>
          <w:lang w:val="fr-FR"/>
        </w:rPr>
        <w:t>membres.</w:t>
      </w:r>
    </w:p>
    <w:p w14:paraId="6EFA7627" w14:textId="77777777" w:rsidR="00DA1D12" w:rsidRPr="008D08E4" w:rsidRDefault="00DA1D12" w:rsidP="00DA1D12">
      <w:pPr>
        <w:rPr>
          <w:rFonts w:ascii="Helvetica" w:hAnsi="Helvetica" w:cs="Helvetica"/>
          <w:lang w:val="fr-CA"/>
        </w:rPr>
      </w:pPr>
    </w:p>
    <w:p w14:paraId="1993B4CD" w14:textId="757F4446" w:rsidR="00DA1D12" w:rsidRPr="008D08E4" w:rsidRDefault="00F02A09" w:rsidP="00DA1D12">
      <w:pPr>
        <w:pStyle w:val="BodyText"/>
        <w:spacing w:before="26" w:line="259" w:lineRule="auto"/>
        <w:ind w:left="158" w:right="113"/>
        <w:rPr>
          <w:rFonts w:ascii="Helvetica" w:hAnsi="Helvetica" w:cs="Helvetica"/>
          <w:lang w:val="fr-CA"/>
        </w:rPr>
      </w:pPr>
      <w:r>
        <w:rPr>
          <w:rFonts w:ascii="Helvetica" w:eastAsia="Helvetica" w:hAnsi="Helvetica" w:cs="Helvetica"/>
          <w:lang w:val="fr-FR"/>
        </w:rPr>
        <w:t>Groupe à thème</w:t>
      </w:r>
      <w:r w:rsidR="00971E33">
        <w:rPr>
          <w:rFonts w:ascii="Helvetica" w:eastAsia="Helvetica" w:hAnsi="Helvetica" w:cs="Helvetica"/>
          <w:lang w:val="fr-FR"/>
        </w:rPr>
        <w:t> </w:t>
      </w:r>
      <w:r>
        <w:rPr>
          <w:rFonts w:ascii="Helvetica" w:eastAsia="Helvetica" w:hAnsi="Helvetica" w:cs="Helvetica"/>
          <w:lang w:val="fr-FR"/>
        </w:rPr>
        <w:t>: Benjamin Seitz (Humus ; relève du GT Protection physique des sols)</w:t>
      </w:r>
    </w:p>
    <w:p w14:paraId="528BCF0C" w14:textId="77777777" w:rsidR="004D4CFF" w:rsidRDefault="00F02A09" w:rsidP="00DA1D12">
      <w:pPr>
        <w:pStyle w:val="BodyText"/>
        <w:spacing w:before="26" w:line="259" w:lineRule="auto"/>
        <w:ind w:left="158" w:right="113"/>
        <w:rPr>
          <w:rFonts w:ascii="Helvetica" w:hAnsi="Helvetica" w:cs="Helvetica"/>
          <w:lang w:val="de-CH"/>
        </w:rPr>
      </w:pPr>
      <w:r>
        <w:rPr>
          <w:rFonts w:ascii="Helvetica" w:eastAsia="Helvetica" w:hAnsi="Helvetica" w:cs="Helvetica"/>
          <w:lang w:val="fr-FR"/>
        </w:rPr>
        <w:t>Présidente de la SSP</w:t>
      </w:r>
    </w:p>
    <w:p w14:paraId="5892F080" w14:textId="77777777" w:rsidR="004D4CFF" w:rsidRPr="00DA1D12" w:rsidRDefault="004D4CFF" w:rsidP="00DA1D12">
      <w:pPr>
        <w:pStyle w:val="BodyText"/>
        <w:spacing w:before="26" w:line="259" w:lineRule="auto"/>
        <w:ind w:left="158" w:right="113"/>
        <w:rPr>
          <w:lang w:val="de-CH"/>
        </w:rPr>
      </w:pPr>
    </w:p>
    <w:p w14:paraId="182142FB" w14:textId="77777777" w:rsidR="00D538DB" w:rsidRDefault="00D538DB"/>
    <w:sectPr w:rsidR="00D538DB">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aurence Ibrahim Aibo" w:date="2021-03-15T15:41:00Z" w:initials="LIA">
    <w:p w14:paraId="0417678C" w14:textId="4AE18A57" w:rsidR="004610EF" w:rsidRDefault="004610EF">
      <w:pPr>
        <w:pStyle w:val="CommentText"/>
      </w:pPr>
      <w:r>
        <w:rPr>
          <w:rStyle w:val="CommentReference"/>
        </w:rPr>
        <w:annotationRef/>
      </w:r>
      <w:r>
        <w:t>The translator is not sure to have interpreted this section correctly and needs the client to double</w:t>
      </w:r>
      <w:r w:rsidR="00971E33">
        <w:t>-</w:t>
      </w:r>
      <w:r>
        <w:t>check.</w:t>
      </w:r>
    </w:p>
  </w:comment>
  <w:comment w:id="1" w:author="Laurence Ibrahim Aibo" w:date="2021-03-15T15:42:00Z" w:initials="LIA">
    <w:p w14:paraId="7AF193E1" w14:textId="0E937F13" w:rsidR="004610EF" w:rsidRDefault="004610EF">
      <w:pPr>
        <w:pStyle w:val="CommentText"/>
      </w:pPr>
      <w:r>
        <w:rPr>
          <w:rStyle w:val="CommentReference"/>
        </w:rPr>
        <w:annotationRef/>
      </w:r>
      <w:r>
        <w:t>The translator is not sure to have interpreted this section correctly and needs the client to double</w:t>
      </w:r>
      <w:r w:rsidR="00971E33">
        <w:t>-</w:t>
      </w:r>
      <w:r>
        <w:t>check.</w:t>
      </w:r>
    </w:p>
  </w:comment>
  <w:comment w:id="2" w:author="Laurence Ibrahim Aibo" w:date="2021-03-15T15:42:00Z" w:initials="LIA">
    <w:p w14:paraId="77FB5677" w14:textId="54E47BE0" w:rsidR="00A24400" w:rsidRDefault="00A24400">
      <w:pPr>
        <w:pStyle w:val="CommentText"/>
      </w:pPr>
      <w:r>
        <w:rPr>
          <w:rStyle w:val="CommentReference"/>
        </w:rPr>
        <w:annotationRef/>
      </w:r>
      <w:r>
        <w:t>The translator is not sure to have interpreted this section correctly and needs the client to double</w:t>
      </w:r>
      <w:r w:rsidR="00971E33">
        <w:t>-</w:t>
      </w:r>
      <w:r>
        <w:t>check.</w:t>
      </w:r>
    </w:p>
  </w:comment>
  <w:comment w:id="3" w:author="Laurence Ibrahim Aibo" w:date="2021-03-15T15:42:00Z" w:initials="LIA">
    <w:p w14:paraId="15662EBD" w14:textId="7D6B9A98" w:rsidR="00481975" w:rsidRDefault="00481975">
      <w:pPr>
        <w:pStyle w:val="CommentText"/>
      </w:pPr>
      <w:r>
        <w:rPr>
          <w:rStyle w:val="CommentReference"/>
        </w:rPr>
        <w:annotationRef/>
      </w:r>
      <w:r>
        <w:t>The translator is not sure to have interpreted this section correctly and needs the client to double</w:t>
      </w:r>
      <w:r w:rsidR="00971E33">
        <w:t>-</w:t>
      </w:r>
      <w:r>
        <w:t>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417678C" w15:done="0"/>
  <w15:commentEx w15:paraId="7AF193E1" w15:done="0"/>
  <w15:commentEx w15:paraId="77FB5677" w15:done="0"/>
  <w15:commentEx w15:paraId="15662E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9FE8F" w16cex:dateUtc="2021-03-15T19:41:00Z"/>
  <w16cex:commentExtensible w16cex:durableId="23F9FED0" w16cex:dateUtc="2021-03-15T19:42:00Z"/>
  <w16cex:commentExtensible w16cex:durableId="23F9FEE2" w16cex:dateUtc="2021-03-15T19:42:00Z"/>
  <w16cex:commentExtensible w16cex:durableId="23F9FEF4" w16cex:dateUtc="2021-03-15T1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17678C" w16cid:durableId="23F9FE8F"/>
  <w16cid:commentId w16cid:paraId="7AF193E1" w16cid:durableId="23F9FED0"/>
  <w16cid:commentId w16cid:paraId="77FB5677" w16cid:durableId="23F9FEE2"/>
  <w16cid:commentId w16cid:paraId="15662EBD" w16cid:durableId="23F9FE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BBC76" w14:textId="77777777" w:rsidR="00F02A09" w:rsidRDefault="00F02A09">
      <w:pPr>
        <w:spacing w:after="0" w:line="240" w:lineRule="auto"/>
      </w:pPr>
      <w:r>
        <w:separator/>
      </w:r>
    </w:p>
  </w:endnote>
  <w:endnote w:type="continuationSeparator" w:id="0">
    <w:p w14:paraId="145B4D7C" w14:textId="77777777" w:rsidR="00F02A09" w:rsidRDefault="00F02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349A9" w14:textId="77777777" w:rsidR="00DA1D12" w:rsidRDefault="00F02A09">
    <w:pPr>
      <w:pStyle w:val="BodyText"/>
      <w:spacing w:line="12" w:lineRule="auto"/>
      <w:rPr>
        <w:sz w:val="20"/>
      </w:rPr>
    </w:pPr>
    <w:r>
      <w:rPr>
        <w:noProof/>
        <w:sz w:val="20"/>
      </w:rPr>
      <mc:AlternateContent>
        <mc:Choice Requires="wps">
          <w:drawing>
            <wp:anchor distT="0" distB="0" distL="0" distR="0" simplePos="0" relativeHeight="251658240" behindDoc="1" locked="0" layoutInCell="0" allowOverlap="1" wp14:anchorId="6C5B0B6A" wp14:editId="7BD1CA54">
              <wp:simplePos x="0" y="0"/>
              <wp:positionH relativeFrom="page">
                <wp:posOffset>6550660</wp:posOffset>
              </wp:positionH>
              <wp:positionV relativeFrom="page">
                <wp:posOffset>9916795</wp:posOffset>
              </wp:positionV>
              <wp:extent cx="147955" cy="165735"/>
              <wp:effectExtent l="0" t="0" r="0" b="0"/>
              <wp:wrapNone/>
              <wp:docPr id="2" name="Text Box 1"/>
              <wp:cNvGraphicFramePr/>
              <a:graphic xmlns:a="http://schemas.openxmlformats.org/drawingml/2006/main">
                <a:graphicData uri="http://schemas.microsoft.com/office/word/2010/wordprocessingShape">
                  <wps:wsp>
                    <wps:cNvSpPr/>
                    <wps:spPr>
                      <a:xfrm>
                        <a:off x="0" y="0"/>
                        <a:ext cx="147955" cy="165735"/>
                      </a:xfrm>
                      <a:prstGeom prst="rect">
                        <a:avLst/>
                      </a:prstGeom>
                      <a:noFill/>
                      <a:ln w="0">
                        <a:noFill/>
                      </a:ln>
                    </wps:spPr>
                    <wps:style>
                      <a:lnRef idx="0">
                        <a:scrgbClr r="0" g="0" b="0"/>
                      </a:lnRef>
                      <a:fillRef idx="0">
                        <a:scrgbClr r="0" g="0" b="0"/>
                      </a:fillRef>
                      <a:effectRef idx="0">
                        <a:scrgbClr r="0" g="0" b="0"/>
                      </a:effectRef>
                      <a:fontRef idx="minor"/>
                    </wps:style>
                    <wps:txbx>
                      <w:txbxContent>
                        <w:p w14:paraId="3A4BFD37" w14:textId="77777777" w:rsidR="00DA1D12" w:rsidRDefault="00F02A09">
                          <w:pPr>
                            <w:pStyle w:val="BodyText"/>
                            <w:spacing w:line="244" w:lineRule="exact"/>
                            <w:ind w:left="60"/>
                          </w:pPr>
                          <w:r>
                            <w:fldChar w:fldCharType="begin"/>
                          </w:r>
                          <w:r>
                            <w:instrText>PAGE</w:instrText>
                          </w:r>
                          <w:r>
                            <w:fldChar w:fldCharType="separate"/>
                          </w:r>
                          <w:r>
                            <w:t>8</w:t>
                          </w:r>
                          <w:r>
                            <w:fldChar w:fldCharType="end"/>
                          </w:r>
                        </w:p>
                      </w:txbxContent>
                    </wps:txbx>
                    <wps:bodyPr lIns="0" tIns="0" rIns="0" bIns="0"/>
                  </wps:wsp>
                </a:graphicData>
              </a:graphic>
            </wp:anchor>
          </w:drawing>
        </mc:Choice>
        <mc:Fallback>
          <w:pict>
            <v:rect w14:anchorId="6C5B0B6A" id="Text Box 1" o:spid="_x0000_s1026" style="position:absolute;margin-left:515.8pt;margin-top:780.85pt;width:11.65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" o:allowincell="f" filled="f" stroked="f" strokeweight="0">
              <v:textbox inset="0,0,0,0">
                <w:txbxContent>
                  <w:p w14:paraId="3A4BFD37" w14:textId="77777777" w:rsidR="00DA1D12" w:rsidRDefault="00F02A09">
                    <w:pPr>
                      <w:pStyle w:val="BodyText"/>
                      <w:spacing w:line="244" w:lineRule="exact"/>
                      <w:ind w:left="60"/>
                    </w:pPr>
                    <w:r>
                      <w:fldChar w:fldCharType="begin"/>
                    </w:r>
                    <w:r>
                      <w:instrText>PAGE</w:instrText>
                    </w:r>
                    <w:r>
                      <w:fldChar w:fldCharType="separate"/>
                    </w:r>
                    <w:r>
                      <w:t>8</w:t>
                    </w:r>
                    <w: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BA634" w14:textId="77777777" w:rsidR="00F02A09" w:rsidRDefault="00F02A09">
      <w:pPr>
        <w:spacing w:after="0" w:line="240" w:lineRule="auto"/>
      </w:pPr>
      <w:r>
        <w:separator/>
      </w:r>
    </w:p>
  </w:footnote>
  <w:footnote w:type="continuationSeparator" w:id="0">
    <w:p w14:paraId="5121A494" w14:textId="77777777" w:rsidR="00F02A09" w:rsidRDefault="00F02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597FA" w14:textId="77777777" w:rsidR="00DA1D12" w:rsidRDefault="00DA1D12">
    <w:pPr>
      <w:pStyle w:val="BodyText"/>
      <w:spacing w:line="12"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37BB5"/>
    <w:multiLevelType w:val="hybridMultilevel"/>
    <w:tmpl w:val="26BECDDC"/>
    <w:lvl w:ilvl="0" w:tplc="6FDA6B42">
      <w:start w:val="1"/>
      <w:numFmt w:val="bullet"/>
      <w:lvlText w:val=""/>
      <w:lvlJc w:val="left"/>
      <w:pPr>
        <w:ind w:left="720" w:hanging="360"/>
      </w:pPr>
      <w:rPr>
        <w:rFonts w:ascii="Symbol" w:hAnsi="Symbol" w:hint="default"/>
      </w:rPr>
    </w:lvl>
    <w:lvl w:ilvl="1" w:tplc="24264054">
      <w:start w:val="1"/>
      <w:numFmt w:val="bullet"/>
      <w:lvlText w:val="o"/>
      <w:lvlJc w:val="left"/>
      <w:pPr>
        <w:ind w:left="1440" w:hanging="360"/>
      </w:pPr>
      <w:rPr>
        <w:rFonts w:ascii="Courier New" w:hAnsi="Courier New" w:cs="Courier New" w:hint="default"/>
      </w:rPr>
    </w:lvl>
    <w:lvl w:ilvl="2" w:tplc="2C2E645A">
      <w:start w:val="1"/>
      <w:numFmt w:val="bullet"/>
      <w:lvlText w:val=""/>
      <w:lvlJc w:val="left"/>
      <w:pPr>
        <w:ind w:left="2160" w:hanging="360"/>
      </w:pPr>
      <w:rPr>
        <w:rFonts w:ascii="Wingdings" w:hAnsi="Wingdings" w:hint="default"/>
      </w:rPr>
    </w:lvl>
    <w:lvl w:ilvl="3" w:tplc="6E2ABD16">
      <w:start w:val="1"/>
      <w:numFmt w:val="bullet"/>
      <w:lvlText w:val=""/>
      <w:lvlJc w:val="left"/>
      <w:pPr>
        <w:ind w:left="2880" w:hanging="360"/>
      </w:pPr>
      <w:rPr>
        <w:rFonts w:ascii="Symbol" w:hAnsi="Symbol" w:hint="default"/>
      </w:rPr>
    </w:lvl>
    <w:lvl w:ilvl="4" w:tplc="A9B051DE">
      <w:start w:val="1"/>
      <w:numFmt w:val="bullet"/>
      <w:lvlText w:val="o"/>
      <w:lvlJc w:val="left"/>
      <w:pPr>
        <w:ind w:left="3600" w:hanging="360"/>
      </w:pPr>
      <w:rPr>
        <w:rFonts w:ascii="Courier New" w:hAnsi="Courier New" w:cs="Courier New" w:hint="default"/>
      </w:rPr>
    </w:lvl>
    <w:lvl w:ilvl="5" w:tplc="18328DB8">
      <w:start w:val="1"/>
      <w:numFmt w:val="bullet"/>
      <w:lvlText w:val=""/>
      <w:lvlJc w:val="left"/>
      <w:pPr>
        <w:ind w:left="4320" w:hanging="360"/>
      </w:pPr>
      <w:rPr>
        <w:rFonts w:ascii="Wingdings" w:hAnsi="Wingdings" w:hint="default"/>
      </w:rPr>
    </w:lvl>
    <w:lvl w:ilvl="6" w:tplc="38AA5806">
      <w:start w:val="1"/>
      <w:numFmt w:val="bullet"/>
      <w:lvlText w:val=""/>
      <w:lvlJc w:val="left"/>
      <w:pPr>
        <w:ind w:left="5040" w:hanging="360"/>
      </w:pPr>
      <w:rPr>
        <w:rFonts w:ascii="Symbol" w:hAnsi="Symbol" w:hint="default"/>
      </w:rPr>
    </w:lvl>
    <w:lvl w:ilvl="7" w:tplc="35E86512">
      <w:start w:val="1"/>
      <w:numFmt w:val="bullet"/>
      <w:lvlText w:val="o"/>
      <w:lvlJc w:val="left"/>
      <w:pPr>
        <w:ind w:left="5760" w:hanging="360"/>
      </w:pPr>
      <w:rPr>
        <w:rFonts w:ascii="Courier New" w:hAnsi="Courier New" w:cs="Courier New" w:hint="default"/>
      </w:rPr>
    </w:lvl>
    <w:lvl w:ilvl="8" w:tplc="F8DA6762">
      <w:start w:val="1"/>
      <w:numFmt w:val="bullet"/>
      <w:lvlText w:val=""/>
      <w:lvlJc w:val="left"/>
      <w:pPr>
        <w:ind w:left="6480" w:hanging="360"/>
      </w:pPr>
      <w:rPr>
        <w:rFonts w:ascii="Wingdings" w:hAnsi="Wingdings" w:hint="default"/>
      </w:rPr>
    </w:lvl>
  </w:abstractNum>
  <w:abstractNum w:abstractNumId="1" w15:restartNumberingAfterBreak="0">
    <w:nsid w:val="12BF6C52"/>
    <w:multiLevelType w:val="hybridMultilevel"/>
    <w:tmpl w:val="90F809B8"/>
    <w:lvl w:ilvl="0" w:tplc="8A26575A">
      <w:numFmt w:val="bullet"/>
      <w:lvlText w:val=""/>
      <w:lvlJc w:val="left"/>
      <w:pPr>
        <w:ind w:left="473" w:hanging="360"/>
      </w:pPr>
      <w:rPr>
        <w:rFonts w:ascii="Symbol" w:eastAsia="Symbol" w:hAnsi="Symbol" w:cs="Symbol" w:hint="default"/>
        <w:w w:val="100"/>
        <w:sz w:val="24"/>
        <w:szCs w:val="24"/>
      </w:rPr>
    </w:lvl>
    <w:lvl w:ilvl="1" w:tplc="8FD2FE4A">
      <w:numFmt w:val="bullet"/>
      <w:lvlText w:val="•"/>
      <w:lvlJc w:val="left"/>
      <w:pPr>
        <w:ind w:left="1362" w:hanging="360"/>
      </w:pPr>
    </w:lvl>
    <w:lvl w:ilvl="2" w:tplc="EA2C4090">
      <w:numFmt w:val="bullet"/>
      <w:lvlText w:val="•"/>
      <w:lvlJc w:val="left"/>
      <w:pPr>
        <w:ind w:left="2245" w:hanging="360"/>
      </w:pPr>
    </w:lvl>
    <w:lvl w:ilvl="3" w:tplc="420C1F86">
      <w:numFmt w:val="bullet"/>
      <w:lvlText w:val="•"/>
      <w:lvlJc w:val="left"/>
      <w:pPr>
        <w:ind w:left="3127" w:hanging="360"/>
      </w:pPr>
    </w:lvl>
    <w:lvl w:ilvl="4" w:tplc="C8307B78">
      <w:numFmt w:val="bullet"/>
      <w:lvlText w:val="•"/>
      <w:lvlJc w:val="left"/>
      <w:pPr>
        <w:ind w:left="4010" w:hanging="360"/>
      </w:pPr>
    </w:lvl>
    <w:lvl w:ilvl="5" w:tplc="3872FADA">
      <w:numFmt w:val="bullet"/>
      <w:lvlText w:val="•"/>
      <w:lvlJc w:val="left"/>
      <w:pPr>
        <w:ind w:left="4893" w:hanging="360"/>
      </w:pPr>
    </w:lvl>
    <w:lvl w:ilvl="6" w:tplc="27CE89FC">
      <w:numFmt w:val="bullet"/>
      <w:lvlText w:val="•"/>
      <w:lvlJc w:val="left"/>
      <w:pPr>
        <w:ind w:left="5775" w:hanging="360"/>
      </w:pPr>
    </w:lvl>
    <w:lvl w:ilvl="7" w:tplc="191CD136">
      <w:numFmt w:val="bullet"/>
      <w:lvlText w:val="•"/>
      <w:lvlJc w:val="left"/>
      <w:pPr>
        <w:ind w:left="6658" w:hanging="360"/>
      </w:pPr>
    </w:lvl>
    <w:lvl w:ilvl="8" w:tplc="B19C37C0">
      <w:numFmt w:val="bullet"/>
      <w:lvlText w:val="•"/>
      <w:lvlJc w:val="left"/>
      <w:pPr>
        <w:ind w:left="7541" w:hanging="360"/>
      </w:pPr>
    </w:lvl>
  </w:abstractNum>
  <w:abstractNum w:abstractNumId="2" w15:restartNumberingAfterBreak="0">
    <w:nsid w:val="14E7095A"/>
    <w:multiLevelType w:val="multilevel"/>
    <w:tmpl w:val="D820E4A0"/>
    <w:lvl w:ilvl="0">
      <w:start w:val="1"/>
      <w:numFmt w:val="lowerLetter"/>
      <w:lvlText w:val="%1."/>
      <w:lvlJc w:val="left"/>
      <w:pPr>
        <w:tabs>
          <w:tab w:val="num" w:pos="0"/>
        </w:tabs>
        <w:ind w:left="123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9F16E96"/>
    <w:multiLevelType w:val="multilevel"/>
    <w:tmpl w:val="7A42A1F6"/>
    <w:lvl w:ilvl="0">
      <w:start w:val="1"/>
      <w:numFmt w:val="decimal"/>
      <w:lvlText w:val="%1."/>
      <w:lvlJc w:val="left"/>
      <w:pPr>
        <w:tabs>
          <w:tab w:val="num" w:pos="0"/>
        </w:tabs>
        <w:ind w:left="442" w:hanging="285"/>
      </w:pPr>
      <w:rPr>
        <w:rFonts w:ascii="Calibri Light" w:eastAsia="Calibri Light" w:hAnsi="Calibri Light" w:cs="Calibri Light"/>
        <w:color w:val="2F5496"/>
        <w:spacing w:val="-1"/>
        <w:w w:val="100"/>
        <w:sz w:val="32"/>
        <w:szCs w:val="32"/>
      </w:rPr>
    </w:lvl>
    <w:lvl w:ilvl="1">
      <w:numFmt w:val="bullet"/>
      <w:lvlText w:val=""/>
      <w:lvlJc w:val="left"/>
      <w:pPr>
        <w:tabs>
          <w:tab w:val="num" w:pos="0"/>
        </w:tabs>
        <w:ind w:left="878" w:hanging="360"/>
      </w:pPr>
      <w:rPr>
        <w:rFonts w:ascii="Symbol" w:hAnsi="Symbol" w:cs="Symbol" w:hint="default"/>
      </w:rPr>
    </w:lvl>
    <w:lvl w:ilvl="2">
      <w:numFmt w:val="bullet"/>
      <w:lvlText w:val=""/>
      <w:lvlJc w:val="left"/>
      <w:pPr>
        <w:tabs>
          <w:tab w:val="num" w:pos="0"/>
        </w:tabs>
        <w:ind w:left="1820" w:hanging="360"/>
      </w:pPr>
      <w:rPr>
        <w:rFonts w:ascii="Symbol" w:hAnsi="Symbol" w:cs="Symbol" w:hint="default"/>
      </w:rPr>
    </w:lvl>
    <w:lvl w:ilvl="3">
      <w:numFmt w:val="bullet"/>
      <w:lvlText w:val=""/>
      <w:lvlJc w:val="left"/>
      <w:pPr>
        <w:tabs>
          <w:tab w:val="num" w:pos="0"/>
        </w:tabs>
        <w:ind w:left="2760" w:hanging="360"/>
      </w:pPr>
      <w:rPr>
        <w:rFonts w:ascii="Symbol" w:hAnsi="Symbol" w:cs="Symbol" w:hint="default"/>
      </w:rPr>
    </w:lvl>
    <w:lvl w:ilvl="4">
      <w:numFmt w:val="bullet"/>
      <w:lvlText w:val=""/>
      <w:lvlJc w:val="left"/>
      <w:pPr>
        <w:tabs>
          <w:tab w:val="num" w:pos="0"/>
        </w:tabs>
        <w:ind w:left="3701" w:hanging="360"/>
      </w:pPr>
      <w:rPr>
        <w:rFonts w:ascii="Symbol" w:hAnsi="Symbol" w:cs="Symbol" w:hint="default"/>
      </w:rPr>
    </w:lvl>
    <w:lvl w:ilvl="5">
      <w:numFmt w:val="bullet"/>
      <w:lvlText w:val=""/>
      <w:lvlJc w:val="left"/>
      <w:pPr>
        <w:tabs>
          <w:tab w:val="num" w:pos="0"/>
        </w:tabs>
        <w:ind w:left="4641" w:hanging="360"/>
      </w:pPr>
      <w:rPr>
        <w:rFonts w:ascii="Symbol" w:hAnsi="Symbol" w:cs="Symbol" w:hint="default"/>
      </w:rPr>
    </w:lvl>
    <w:lvl w:ilvl="6">
      <w:numFmt w:val="bullet"/>
      <w:lvlText w:val=""/>
      <w:lvlJc w:val="left"/>
      <w:pPr>
        <w:tabs>
          <w:tab w:val="num" w:pos="0"/>
        </w:tabs>
        <w:ind w:left="5582" w:hanging="360"/>
      </w:pPr>
      <w:rPr>
        <w:rFonts w:ascii="Symbol" w:hAnsi="Symbol" w:cs="Symbol" w:hint="default"/>
      </w:rPr>
    </w:lvl>
    <w:lvl w:ilvl="7">
      <w:numFmt w:val="bullet"/>
      <w:lvlText w:val=""/>
      <w:lvlJc w:val="left"/>
      <w:pPr>
        <w:tabs>
          <w:tab w:val="num" w:pos="0"/>
        </w:tabs>
        <w:ind w:left="6522" w:hanging="360"/>
      </w:pPr>
      <w:rPr>
        <w:rFonts w:ascii="Symbol" w:hAnsi="Symbol" w:cs="Symbol" w:hint="default"/>
      </w:rPr>
    </w:lvl>
    <w:lvl w:ilvl="8">
      <w:numFmt w:val="bullet"/>
      <w:lvlText w:val=""/>
      <w:lvlJc w:val="left"/>
      <w:pPr>
        <w:tabs>
          <w:tab w:val="num" w:pos="0"/>
        </w:tabs>
        <w:ind w:left="7463" w:hanging="360"/>
      </w:pPr>
      <w:rPr>
        <w:rFonts w:ascii="Symbol" w:hAnsi="Symbol" w:cs="Symbol" w:hint="default"/>
      </w:rPr>
    </w:lvl>
  </w:abstractNum>
  <w:abstractNum w:abstractNumId="4" w15:restartNumberingAfterBreak="0">
    <w:nsid w:val="21EF089F"/>
    <w:multiLevelType w:val="hybridMultilevel"/>
    <w:tmpl w:val="DDE41AC8"/>
    <w:lvl w:ilvl="0" w:tplc="21922F7E">
      <w:start w:val="1"/>
      <w:numFmt w:val="decimal"/>
      <w:lvlText w:val="%1."/>
      <w:lvlJc w:val="left"/>
      <w:pPr>
        <w:ind w:left="360" w:hanging="360"/>
      </w:pPr>
    </w:lvl>
    <w:lvl w:ilvl="1" w:tplc="738EA5FA">
      <w:start w:val="1"/>
      <w:numFmt w:val="lowerLetter"/>
      <w:lvlText w:val="%2."/>
      <w:lvlJc w:val="left"/>
      <w:pPr>
        <w:ind w:left="1080" w:hanging="360"/>
      </w:pPr>
    </w:lvl>
    <w:lvl w:ilvl="2" w:tplc="F370C204">
      <w:start w:val="1"/>
      <w:numFmt w:val="lowerRoman"/>
      <w:lvlText w:val="%3."/>
      <w:lvlJc w:val="right"/>
      <w:pPr>
        <w:ind w:left="1800" w:hanging="180"/>
      </w:pPr>
    </w:lvl>
    <w:lvl w:ilvl="3" w:tplc="B8AC4C68">
      <w:start w:val="1"/>
      <w:numFmt w:val="decimal"/>
      <w:lvlText w:val="%4."/>
      <w:lvlJc w:val="left"/>
      <w:pPr>
        <w:ind w:left="2520" w:hanging="360"/>
      </w:pPr>
    </w:lvl>
    <w:lvl w:ilvl="4" w:tplc="BB32DE9A">
      <w:start w:val="1"/>
      <w:numFmt w:val="lowerLetter"/>
      <w:lvlText w:val="%5."/>
      <w:lvlJc w:val="left"/>
      <w:pPr>
        <w:ind w:left="3240" w:hanging="360"/>
      </w:pPr>
    </w:lvl>
    <w:lvl w:ilvl="5" w:tplc="3DD68820">
      <w:start w:val="1"/>
      <w:numFmt w:val="lowerRoman"/>
      <w:lvlText w:val="%6."/>
      <w:lvlJc w:val="right"/>
      <w:pPr>
        <w:ind w:left="3960" w:hanging="180"/>
      </w:pPr>
    </w:lvl>
    <w:lvl w:ilvl="6" w:tplc="AB3ED340">
      <w:start w:val="1"/>
      <w:numFmt w:val="decimal"/>
      <w:lvlText w:val="%7."/>
      <w:lvlJc w:val="left"/>
      <w:pPr>
        <w:ind w:left="4680" w:hanging="360"/>
      </w:pPr>
    </w:lvl>
    <w:lvl w:ilvl="7" w:tplc="B7D63370">
      <w:start w:val="1"/>
      <w:numFmt w:val="lowerLetter"/>
      <w:lvlText w:val="%8."/>
      <w:lvlJc w:val="left"/>
      <w:pPr>
        <w:ind w:left="5400" w:hanging="360"/>
      </w:pPr>
    </w:lvl>
    <w:lvl w:ilvl="8" w:tplc="9D5ECB3A">
      <w:start w:val="1"/>
      <w:numFmt w:val="lowerRoman"/>
      <w:lvlText w:val="%9."/>
      <w:lvlJc w:val="right"/>
      <w:pPr>
        <w:ind w:left="6120" w:hanging="180"/>
      </w:pPr>
    </w:lvl>
  </w:abstractNum>
  <w:abstractNum w:abstractNumId="5" w15:restartNumberingAfterBreak="0">
    <w:nsid w:val="2C033ACF"/>
    <w:multiLevelType w:val="multilevel"/>
    <w:tmpl w:val="8FECDA18"/>
    <w:lvl w:ilvl="0">
      <w:numFmt w:val="bullet"/>
      <w:lvlText w:val="•"/>
      <w:lvlJc w:val="left"/>
      <w:pPr>
        <w:tabs>
          <w:tab w:val="num" w:pos="0"/>
        </w:tabs>
        <w:ind w:left="876" w:hanging="360"/>
      </w:pPr>
      <w:rPr>
        <w:rFonts w:ascii="Arial" w:hAnsi="Arial" w:cs="Arial" w:hint="default"/>
      </w:rPr>
    </w:lvl>
    <w:lvl w:ilvl="1">
      <w:numFmt w:val="bullet"/>
      <w:lvlText w:val=""/>
      <w:lvlJc w:val="left"/>
      <w:pPr>
        <w:tabs>
          <w:tab w:val="num" w:pos="0"/>
        </w:tabs>
        <w:ind w:left="1778" w:hanging="360"/>
      </w:pPr>
      <w:rPr>
        <w:rFonts w:ascii="Symbol" w:hAnsi="Symbol" w:cs="Symbol" w:hint="default"/>
      </w:rPr>
    </w:lvl>
    <w:lvl w:ilvl="2">
      <w:numFmt w:val="bullet"/>
      <w:lvlText w:val=""/>
      <w:lvlJc w:val="left"/>
      <w:pPr>
        <w:tabs>
          <w:tab w:val="num" w:pos="0"/>
        </w:tabs>
        <w:ind w:left="2677" w:hanging="360"/>
      </w:pPr>
      <w:rPr>
        <w:rFonts w:ascii="Symbol" w:hAnsi="Symbol" w:cs="Symbol" w:hint="default"/>
      </w:rPr>
    </w:lvl>
    <w:lvl w:ilvl="3">
      <w:numFmt w:val="bullet"/>
      <w:lvlText w:val=""/>
      <w:lvlJc w:val="left"/>
      <w:pPr>
        <w:tabs>
          <w:tab w:val="num" w:pos="0"/>
        </w:tabs>
        <w:ind w:left="3575" w:hanging="360"/>
      </w:pPr>
      <w:rPr>
        <w:rFonts w:ascii="Symbol" w:hAnsi="Symbol" w:cs="Symbol" w:hint="default"/>
      </w:rPr>
    </w:lvl>
    <w:lvl w:ilvl="4">
      <w:numFmt w:val="bullet"/>
      <w:lvlText w:val=""/>
      <w:lvlJc w:val="left"/>
      <w:pPr>
        <w:tabs>
          <w:tab w:val="num" w:pos="0"/>
        </w:tabs>
        <w:ind w:left="4474" w:hanging="360"/>
      </w:pPr>
      <w:rPr>
        <w:rFonts w:ascii="Symbol" w:hAnsi="Symbol" w:cs="Symbol" w:hint="default"/>
      </w:rPr>
    </w:lvl>
    <w:lvl w:ilvl="5">
      <w:numFmt w:val="bullet"/>
      <w:lvlText w:val=""/>
      <w:lvlJc w:val="left"/>
      <w:pPr>
        <w:tabs>
          <w:tab w:val="num" w:pos="0"/>
        </w:tabs>
        <w:ind w:left="5373" w:hanging="360"/>
      </w:pPr>
      <w:rPr>
        <w:rFonts w:ascii="Symbol" w:hAnsi="Symbol" w:cs="Symbol" w:hint="default"/>
      </w:rPr>
    </w:lvl>
    <w:lvl w:ilvl="6">
      <w:numFmt w:val="bullet"/>
      <w:lvlText w:val=""/>
      <w:lvlJc w:val="left"/>
      <w:pPr>
        <w:tabs>
          <w:tab w:val="num" w:pos="0"/>
        </w:tabs>
        <w:ind w:left="6271" w:hanging="360"/>
      </w:pPr>
      <w:rPr>
        <w:rFonts w:ascii="Symbol" w:hAnsi="Symbol" w:cs="Symbol" w:hint="default"/>
      </w:rPr>
    </w:lvl>
    <w:lvl w:ilvl="7">
      <w:numFmt w:val="bullet"/>
      <w:lvlText w:val=""/>
      <w:lvlJc w:val="left"/>
      <w:pPr>
        <w:tabs>
          <w:tab w:val="num" w:pos="0"/>
        </w:tabs>
        <w:ind w:left="7170" w:hanging="360"/>
      </w:pPr>
      <w:rPr>
        <w:rFonts w:ascii="Symbol" w:hAnsi="Symbol" w:cs="Symbol" w:hint="default"/>
      </w:rPr>
    </w:lvl>
    <w:lvl w:ilvl="8">
      <w:numFmt w:val="bullet"/>
      <w:lvlText w:val=""/>
      <w:lvlJc w:val="left"/>
      <w:pPr>
        <w:tabs>
          <w:tab w:val="num" w:pos="0"/>
        </w:tabs>
        <w:ind w:left="8068" w:hanging="360"/>
      </w:pPr>
      <w:rPr>
        <w:rFonts w:ascii="Symbol" w:hAnsi="Symbol" w:cs="Symbol" w:hint="default"/>
      </w:rPr>
    </w:lvl>
  </w:abstractNum>
  <w:abstractNum w:abstractNumId="6" w15:restartNumberingAfterBreak="0">
    <w:nsid w:val="354A22B3"/>
    <w:multiLevelType w:val="hybridMultilevel"/>
    <w:tmpl w:val="CE4605CA"/>
    <w:lvl w:ilvl="0" w:tplc="3F8C356E">
      <w:start w:val="1"/>
      <w:numFmt w:val="bullet"/>
      <w:lvlText w:val=""/>
      <w:lvlJc w:val="left"/>
      <w:pPr>
        <w:ind w:left="360" w:hanging="360"/>
      </w:pPr>
      <w:rPr>
        <w:rFonts w:ascii="Symbol" w:hAnsi="Symbol" w:hint="default"/>
      </w:rPr>
    </w:lvl>
    <w:lvl w:ilvl="1" w:tplc="13922B9A">
      <w:start w:val="1"/>
      <w:numFmt w:val="bullet"/>
      <w:lvlText w:val="o"/>
      <w:lvlJc w:val="left"/>
      <w:pPr>
        <w:ind w:left="1080" w:hanging="360"/>
      </w:pPr>
      <w:rPr>
        <w:rFonts w:ascii="Courier New" w:hAnsi="Courier New" w:cs="Courier New" w:hint="default"/>
      </w:rPr>
    </w:lvl>
    <w:lvl w:ilvl="2" w:tplc="20908ACE">
      <w:start w:val="1"/>
      <w:numFmt w:val="bullet"/>
      <w:lvlText w:val=""/>
      <w:lvlJc w:val="left"/>
      <w:pPr>
        <w:ind w:left="1800" w:hanging="360"/>
      </w:pPr>
      <w:rPr>
        <w:rFonts w:ascii="Wingdings" w:hAnsi="Wingdings" w:hint="default"/>
      </w:rPr>
    </w:lvl>
    <w:lvl w:ilvl="3" w:tplc="6D84D328">
      <w:start w:val="1"/>
      <w:numFmt w:val="bullet"/>
      <w:lvlText w:val=""/>
      <w:lvlJc w:val="left"/>
      <w:pPr>
        <w:ind w:left="2520" w:hanging="360"/>
      </w:pPr>
      <w:rPr>
        <w:rFonts w:ascii="Symbol" w:hAnsi="Symbol" w:hint="default"/>
      </w:rPr>
    </w:lvl>
    <w:lvl w:ilvl="4" w:tplc="25164014">
      <w:start w:val="1"/>
      <w:numFmt w:val="bullet"/>
      <w:lvlText w:val="o"/>
      <w:lvlJc w:val="left"/>
      <w:pPr>
        <w:ind w:left="3240" w:hanging="360"/>
      </w:pPr>
      <w:rPr>
        <w:rFonts w:ascii="Courier New" w:hAnsi="Courier New" w:cs="Courier New" w:hint="default"/>
      </w:rPr>
    </w:lvl>
    <w:lvl w:ilvl="5" w:tplc="8E26C882">
      <w:start w:val="1"/>
      <w:numFmt w:val="bullet"/>
      <w:lvlText w:val=""/>
      <w:lvlJc w:val="left"/>
      <w:pPr>
        <w:ind w:left="3960" w:hanging="360"/>
      </w:pPr>
      <w:rPr>
        <w:rFonts w:ascii="Wingdings" w:hAnsi="Wingdings" w:hint="default"/>
      </w:rPr>
    </w:lvl>
    <w:lvl w:ilvl="6" w:tplc="ABFC59CA">
      <w:start w:val="1"/>
      <w:numFmt w:val="bullet"/>
      <w:lvlText w:val=""/>
      <w:lvlJc w:val="left"/>
      <w:pPr>
        <w:ind w:left="4680" w:hanging="360"/>
      </w:pPr>
      <w:rPr>
        <w:rFonts w:ascii="Symbol" w:hAnsi="Symbol" w:hint="default"/>
      </w:rPr>
    </w:lvl>
    <w:lvl w:ilvl="7" w:tplc="1300280A">
      <w:start w:val="1"/>
      <w:numFmt w:val="bullet"/>
      <w:lvlText w:val="o"/>
      <w:lvlJc w:val="left"/>
      <w:pPr>
        <w:ind w:left="5400" w:hanging="360"/>
      </w:pPr>
      <w:rPr>
        <w:rFonts w:ascii="Courier New" w:hAnsi="Courier New" w:cs="Courier New" w:hint="default"/>
      </w:rPr>
    </w:lvl>
    <w:lvl w:ilvl="8" w:tplc="76B45F06">
      <w:start w:val="1"/>
      <w:numFmt w:val="bullet"/>
      <w:lvlText w:val=""/>
      <w:lvlJc w:val="left"/>
      <w:pPr>
        <w:ind w:left="6120" w:hanging="360"/>
      </w:pPr>
      <w:rPr>
        <w:rFonts w:ascii="Wingdings" w:hAnsi="Wingdings" w:hint="default"/>
      </w:rPr>
    </w:lvl>
  </w:abstractNum>
  <w:abstractNum w:abstractNumId="7" w15:restartNumberingAfterBreak="0">
    <w:nsid w:val="3EBC68DA"/>
    <w:multiLevelType w:val="multilevel"/>
    <w:tmpl w:val="750CC78E"/>
    <w:lvl w:ilvl="0">
      <w:start w:val="1"/>
      <w:numFmt w:val="bullet"/>
      <w:lvlText w:val=""/>
      <w:lvlJc w:val="left"/>
      <w:pPr>
        <w:tabs>
          <w:tab w:val="num" w:pos="878"/>
        </w:tabs>
        <w:ind w:left="878" w:hanging="360"/>
      </w:pPr>
      <w:rPr>
        <w:rFonts w:ascii="Symbol" w:hAnsi="Symbol" w:cs="Symbol" w:hint="default"/>
      </w:rPr>
    </w:lvl>
    <w:lvl w:ilvl="1">
      <w:start w:val="1"/>
      <w:numFmt w:val="bullet"/>
      <w:lvlText w:val="◦"/>
      <w:lvlJc w:val="left"/>
      <w:pPr>
        <w:tabs>
          <w:tab w:val="num" w:pos="1238"/>
        </w:tabs>
        <w:ind w:left="1238" w:hanging="360"/>
      </w:pPr>
      <w:rPr>
        <w:rFonts w:ascii="OpenSymbol" w:hAnsi="OpenSymbol" w:cs="OpenSymbol" w:hint="default"/>
      </w:rPr>
    </w:lvl>
    <w:lvl w:ilvl="2">
      <w:start w:val="1"/>
      <w:numFmt w:val="bullet"/>
      <w:lvlText w:val="▪"/>
      <w:lvlJc w:val="left"/>
      <w:pPr>
        <w:tabs>
          <w:tab w:val="num" w:pos="1598"/>
        </w:tabs>
        <w:ind w:left="1598" w:hanging="360"/>
      </w:pPr>
      <w:rPr>
        <w:rFonts w:ascii="OpenSymbol" w:hAnsi="OpenSymbol" w:cs="OpenSymbol" w:hint="default"/>
      </w:rPr>
    </w:lvl>
    <w:lvl w:ilvl="3">
      <w:start w:val="1"/>
      <w:numFmt w:val="bullet"/>
      <w:lvlText w:val=""/>
      <w:lvlJc w:val="left"/>
      <w:pPr>
        <w:tabs>
          <w:tab w:val="num" w:pos="1958"/>
        </w:tabs>
        <w:ind w:left="1958" w:hanging="360"/>
      </w:pPr>
      <w:rPr>
        <w:rFonts w:ascii="Symbol" w:hAnsi="Symbol" w:cs="Symbol" w:hint="default"/>
      </w:rPr>
    </w:lvl>
    <w:lvl w:ilvl="4">
      <w:start w:val="1"/>
      <w:numFmt w:val="bullet"/>
      <w:lvlText w:val="◦"/>
      <w:lvlJc w:val="left"/>
      <w:pPr>
        <w:tabs>
          <w:tab w:val="num" w:pos="2318"/>
        </w:tabs>
        <w:ind w:left="2318" w:hanging="360"/>
      </w:pPr>
      <w:rPr>
        <w:rFonts w:ascii="OpenSymbol" w:hAnsi="OpenSymbol" w:cs="OpenSymbol" w:hint="default"/>
      </w:rPr>
    </w:lvl>
    <w:lvl w:ilvl="5">
      <w:start w:val="1"/>
      <w:numFmt w:val="bullet"/>
      <w:lvlText w:val="▪"/>
      <w:lvlJc w:val="left"/>
      <w:pPr>
        <w:tabs>
          <w:tab w:val="num" w:pos="2678"/>
        </w:tabs>
        <w:ind w:left="2678" w:hanging="360"/>
      </w:pPr>
      <w:rPr>
        <w:rFonts w:ascii="OpenSymbol" w:hAnsi="OpenSymbol" w:cs="OpenSymbol" w:hint="default"/>
      </w:rPr>
    </w:lvl>
    <w:lvl w:ilvl="6">
      <w:start w:val="1"/>
      <w:numFmt w:val="bullet"/>
      <w:lvlText w:val=""/>
      <w:lvlJc w:val="left"/>
      <w:pPr>
        <w:tabs>
          <w:tab w:val="num" w:pos="3038"/>
        </w:tabs>
        <w:ind w:left="3038" w:hanging="360"/>
      </w:pPr>
      <w:rPr>
        <w:rFonts w:ascii="Symbol" w:hAnsi="Symbol" w:cs="Symbol" w:hint="default"/>
      </w:rPr>
    </w:lvl>
    <w:lvl w:ilvl="7">
      <w:start w:val="1"/>
      <w:numFmt w:val="bullet"/>
      <w:lvlText w:val="◦"/>
      <w:lvlJc w:val="left"/>
      <w:pPr>
        <w:tabs>
          <w:tab w:val="num" w:pos="3398"/>
        </w:tabs>
        <w:ind w:left="3398" w:hanging="360"/>
      </w:pPr>
      <w:rPr>
        <w:rFonts w:ascii="OpenSymbol" w:hAnsi="OpenSymbol" w:cs="OpenSymbol" w:hint="default"/>
      </w:rPr>
    </w:lvl>
    <w:lvl w:ilvl="8">
      <w:start w:val="1"/>
      <w:numFmt w:val="bullet"/>
      <w:lvlText w:val="▪"/>
      <w:lvlJc w:val="left"/>
      <w:pPr>
        <w:tabs>
          <w:tab w:val="num" w:pos="3758"/>
        </w:tabs>
        <w:ind w:left="3758" w:hanging="360"/>
      </w:pPr>
      <w:rPr>
        <w:rFonts w:ascii="OpenSymbol" w:hAnsi="OpenSymbol" w:cs="OpenSymbol" w:hint="default"/>
      </w:rPr>
    </w:lvl>
  </w:abstractNum>
  <w:abstractNum w:abstractNumId="8" w15:restartNumberingAfterBreak="0">
    <w:nsid w:val="63E106E0"/>
    <w:multiLevelType w:val="hybridMultilevel"/>
    <w:tmpl w:val="68F4C90A"/>
    <w:lvl w:ilvl="0" w:tplc="24B46CF0">
      <w:start w:val="1"/>
      <w:numFmt w:val="decimal"/>
      <w:lvlText w:val="%1."/>
      <w:lvlJc w:val="left"/>
      <w:pPr>
        <w:ind w:left="720" w:hanging="360"/>
      </w:pPr>
    </w:lvl>
    <w:lvl w:ilvl="1" w:tplc="9AC03844">
      <w:start w:val="1"/>
      <w:numFmt w:val="lowerLetter"/>
      <w:lvlText w:val="%2."/>
      <w:lvlJc w:val="left"/>
      <w:pPr>
        <w:ind w:left="1440" w:hanging="360"/>
      </w:pPr>
    </w:lvl>
    <w:lvl w:ilvl="2" w:tplc="F1A0091E">
      <w:start w:val="1"/>
      <w:numFmt w:val="lowerRoman"/>
      <w:lvlText w:val="%3."/>
      <w:lvlJc w:val="right"/>
      <w:pPr>
        <w:ind w:left="2160" w:hanging="180"/>
      </w:pPr>
    </w:lvl>
    <w:lvl w:ilvl="3" w:tplc="FE4C585A">
      <w:start w:val="1"/>
      <w:numFmt w:val="decimal"/>
      <w:lvlText w:val="%4."/>
      <w:lvlJc w:val="left"/>
      <w:pPr>
        <w:ind w:left="2880" w:hanging="360"/>
      </w:pPr>
    </w:lvl>
    <w:lvl w:ilvl="4" w:tplc="FF4C8ACA">
      <w:start w:val="1"/>
      <w:numFmt w:val="lowerLetter"/>
      <w:lvlText w:val="%5."/>
      <w:lvlJc w:val="left"/>
      <w:pPr>
        <w:ind w:left="3600" w:hanging="360"/>
      </w:pPr>
    </w:lvl>
    <w:lvl w:ilvl="5" w:tplc="0FE03FB0">
      <w:start w:val="1"/>
      <w:numFmt w:val="lowerRoman"/>
      <w:lvlText w:val="%6."/>
      <w:lvlJc w:val="right"/>
      <w:pPr>
        <w:ind w:left="4320" w:hanging="180"/>
      </w:pPr>
    </w:lvl>
    <w:lvl w:ilvl="6" w:tplc="C39EF980">
      <w:start w:val="1"/>
      <w:numFmt w:val="decimal"/>
      <w:lvlText w:val="%7."/>
      <w:lvlJc w:val="left"/>
      <w:pPr>
        <w:ind w:left="5040" w:hanging="360"/>
      </w:pPr>
    </w:lvl>
    <w:lvl w:ilvl="7" w:tplc="2D8CE3F4">
      <w:start w:val="1"/>
      <w:numFmt w:val="lowerLetter"/>
      <w:lvlText w:val="%8."/>
      <w:lvlJc w:val="left"/>
      <w:pPr>
        <w:ind w:left="5760" w:hanging="360"/>
      </w:pPr>
    </w:lvl>
    <w:lvl w:ilvl="8" w:tplc="C57241C8">
      <w:start w:val="1"/>
      <w:numFmt w:val="lowerRoman"/>
      <w:lvlText w:val="%9."/>
      <w:lvlJc w:val="right"/>
      <w:pPr>
        <w:ind w:left="6480" w:hanging="180"/>
      </w:pPr>
    </w:lvl>
  </w:abstractNum>
  <w:abstractNum w:abstractNumId="9" w15:restartNumberingAfterBreak="0">
    <w:nsid w:val="7CA51370"/>
    <w:multiLevelType w:val="multilevel"/>
    <w:tmpl w:val="BED45B98"/>
    <w:lvl w:ilvl="0">
      <w:start w:val="1"/>
      <w:numFmt w:val="decimal"/>
      <w:lvlText w:val="%1."/>
      <w:lvlJc w:val="left"/>
      <w:pPr>
        <w:tabs>
          <w:tab w:val="num" w:pos="0"/>
        </w:tabs>
        <w:ind w:left="518" w:hanging="360"/>
      </w:pPr>
    </w:lvl>
    <w:lvl w:ilvl="1">
      <w:start w:val="1"/>
      <w:numFmt w:val="lowerLetter"/>
      <w:lvlText w:val="%2."/>
      <w:lvlJc w:val="left"/>
      <w:pPr>
        <w:tabs>
          <w:tab w:val="num" w:pos="0"/>
        </w:tabs>
        <w:ind w:left="1238" w:hanging="360"/>
      </w:pPr>
    </w:lvl>
    <w:lvl w:ilvl="2">
      <w:start w:val="1"/>
      <w:numFmt w:val="lowerRoman"/>
      <w:lvlText w:val="%3."/>
      <w:lvlJc w:val="right"/>
      <w:pPr>
        <w:tabs>
          <w:tab w:val="num" w:pos="0"/>
        </w:tabs>
        <w:ind w:left="1958" w:hanging="180"/>
      </w:pPr>
    </w:lvl>
    <w:lvl w:ilvl="3">
      <w:start w:val="1"/>
      <w:numFmt w:val="decimal"/>
      <w:lvlText w:val="%4."/>
      <w:lvlJc w:val="left"/>
      <w:pPr>
        <w:tabs>
          <w:tab w:val="num" w:pos="0"/>
        </w:tabs>
        <w:ind w:left="2678" w:hanging="360"/>
      </w:pPr>
    </w:lvl>
    <w:lvl w:ilvl="4">
      <w:start w:val="1"/>
      <w:numFmt w:val="lowerLetter"/>
      <w:lvlText w:val="%5."/>
      <w:lvlJc w:val="left"/>
      <w:pPr>
        <w:tabs>
          <w:tab w:val="num" w:pos="0"/>
        </w:tabs>
        <w:ind w:left="3398" w:hanging="360"/>
      </w:pPr>
    </w:lvl>
    <w:lvl w:ilvl="5">
      <w:start w:val="1"/>
      <w:numFmt w:val="lowerRoman"/>
      <w:lvlText w:val="%6."/>
      <w:lvlJc w:val="right"/>
      <w:pPr>
        <w:tabs>
          <w:tab w:val="num" w:pos="0"/>
        </w:tabs>
        <w:ind w:left="4118" w:hanging="180"/>
      </w:pPr>
    </w:lvl>
    <w:lvl w:ilvl="6">
      <w:start w:val="1"/>
      <w:numFmt w:val="decimal"/>
      <w:lvlText w:val="%7."/>
      <w:lvlJc w:val="left"/>
      <w:pPr>
        <w:tabs>
          <w:tab w:val="num" w:pos="0"/>
        </w:tabs>
        <w:ind w:left="4838" w:hanging="360"/>
      </w:pPr>
    </w:lvl>
    <w:lvl w:ilvl="7">
      <w:start w:val="1"/>
      <w:numFmt w:val="lowerLetter"/>
      <w:lvlText w:val="%8."/>
      <w:lvlJc w:val="left"/>
      <w:pPr>
        <w:tabs>
          <w:tab w:val="num" w:pos="0"/>
        </w:tabs>
        <w:ind w:left="5558" w:hanging="360"/>
      </w:pPr>
    </w:lvl>
    <w:lvl w:ilvl="8">
      <w:start w:val="1"/>
      <w:numFmt w:val="lowerRoman"/>
      <w:lvlText w:val="%9."/>
      <w:lvlJc w:val="right"/>
      <w:pPr>
        <w:tabs>
          <w:tab w:val="num" w:pos="0"/>
        </w:tabs>
        <w:ind w:left="6278" w:hanging="180"/>
      </w:p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5"/>
  </w:num>
  <w:num w:numId="7">
    <w:abstractNumId w:val="3"/>
  </w:num>
  <w:num w:numId="8">
    <w:abstractNumId w:val="9"/>
  </w:num>
  <w:num w:numId="9">
    <w:abstractNumId w:val="2"/>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aurence Ibrahim Aibo">
    <w15:presenceInfo w15:providerId="Windows Live" w15:userId="6cbdb20fa316dd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E10"/>
    <w:rsid w:val="0003052A"/>
    <w:rsid w:val="000750DB"/>
    <w:rsid w:val="000F58E1"/>
    <w:rsid w:val="001722ED"/>
    <w:rsid w:val="0019143E"/>
    <w:rsid w:val="001B1F6C"/>
    <w:rsid w:val="001C4379"/>
    <w:rsid w:val="002411BC"/>
    <w:rsid w:val="00257761"/>
    <w:rsid w:val="00274FF0"/>
    <w:rsid w:val="002B3128"/>
    <w:rsid w:val="00315E51"/>
    <w:rsid w:val="00347B60"/>
    <w:rsid w:val="003C674B"/>
    <w:rsid w:val="004156CD"/>
    <w:rsid w:val="004610EF"/>
    <w:rsid w:val="00475525"/>
    <w:rsid w:val="00481975"/>
    <w:rsid w:val="004D4CFF"/>
    <w:rsid w:val="00525430"/>
    <w:rsid w:val="005728CB"/>
    <w:rsid w:val="00687599"/>
    <w:rsid w:val="006C0AF3"/>
    <w:rsid w:val="007533AC"/>
    <w:rsid w:val="00793E10"/>
    <w:rsid w:val="007B4CF7"/>
    <w:rsid w:val="007F430B"/>
    <w:rsid w:val="00835014"/>
    <w:rsid w:val="00864D7B"/>
    <w:rsid w:val="008D08E4"/>
    <w:rsid w:val="00971E33"/>
    <w:rsid w:val="009823AB"/>
    <w:rsid w:val="009A618C"/>
    <w:rsid w:val="009E3160"/>
    <w:rsid w:val="009F69CA"/>
    <w:rsid w:val="00A23402"/>
    <w:rsid w:val="00A24400"/>
    <w:rsid w:val="00A7057D"/>
    <w:rsid w:val="00AF253F"/>
    <w:rsid w:val="00B25458"/>
    <w:rsid w:val="00B629BC"/>
    <w:rsid w:val="00B7747B"/>
    <w:rsid w:val="00BC1230"/>
    <w:rsid w:val="00C548D1"/>
    <w:rsid w:val="00C61973"/>
    <w:rsid w:val="00D37F49"/>
    <w:rsid w:val="00D538DB"/>
    <w:rsid w:val="00D9136F"/>
    <w:rsid w:val="00DA1D12"/>
    <w:rsid w:val="00DD031B"/>
    <w:rsid w:val="00DF7F38"/>
    <w:rsid w:val="00EB2231"/>
    <w:rsid w:val="00F02A09"/>
    <w:rsid w:val="00F34A63"/>
    <w:rsid w:val="00F37E40"/>
    <w:rsid w:val="00FC139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B2F43"/>
  <w15:chartTrackingRefBased/>
  <w15:docId w15:val="{CEEB2E74-8978-4CC1-B6E7-1D77B826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E40"/>
    <w:pPr>
      <w:spacing w:line="256" w:lineRule="auto"/>
    </w:pPr>
  </w:style>
  <w:style w:type="paragraph" w:styleId="Heading1">
    <w:name w:val="heading 1"/>
    <w:basedOn w:val="Normal"/>
    <w:next w:val="Normal"/>
    <w:link w:val="Heading1Char"/>
    <w:uiPriority w:val="9"/>
    <w:qFormat/>
    <w:rsid w:val="00B25458"/>
    <w:pPr>
      <w:keepNext/>
      <w:keepLines/>
      <w:spacing w:before="360" w:after="240" w:line="276" w:lineRule="auto"/>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B25458"/>
    <w:pPr>
      <w:keepNext/>
      <w:keepLines/>
      <w:spacing w:before="30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4156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37E40"/>
    <w:pPr>
      <w:ind w:left="720"/>
      <w:contextualSpacing/>
    </w:pPr>
  </w:style>
  <w:style w:type="character" w:customStyle="1" w:styleId="Heading1Char">
    <w:name w:val="Heading 1 Char"/>
    <w:basedOn w:val="DefaultParagraphFont"/>
    <w:link w:val="Heading1"/>
    <w:uiPriority w:val="9"/>
    <w:rsid w:val="00B2545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B2545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4156CD"/>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156CD"/>
    <w:pPr>
      <w:tabs>
        <w:tab w:val="center" w:pos="4536"/>
        <w:tab w:val="right" w:pos="9072"/>
      </w:tabs>
      <w:spacing w:after="0" w:line="240" w:lineRule="auto"/>
    </w:pPr>
  </w:style>
  <w:style w:type="character" w:customStyle="1" w:styleId="HeaderChar">
    <w:name w:val="Header Char"/>
    <w:basedOn w:val="DefaultParagraphFont"/>
    <w:link w:val="Header"/>
    <w:uiPriority w:val="99"/>
    <w:qFormat/>
    <w:rsid w:val="004156CD"/>
  </w:style>
  <w:style w:type="paragraph" w:styleId="BodyText">
    <w:name w:val="Body Text"/>
    <w:basedOn w:val="Normal"/>
    <w:link w:val="BodyTextChar"/>
    <w:uiPriority w:val="1"/>
    <w:unhideWhenUsed/>
    <w:qFormat/>
    <w:rsid w:val="00D538DB"/>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D538DB"/>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7B4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CF7"/>
    <w:rPr>
      <w:rFonts w:ascii="Segoe UI" w:hAnsi="Segoe UI" w:cs="Segoe UI"/>
      <w:sz w:val="18"/>
      <w:szCs w:val="18"/>
    </w:rPr>
  </w:style>
  <w:style w:type="character" w:styleId="Strong">
    <w:name w:val="Strong"/>
    <w:basedOn w:val="DefaultParagraphFont"/>
    <w:qFormat/>
    <w:rsid w:val="007B4CF7"/>
    <w:rPr>
      <w:b/>
      <w:bCs/>
    </w:rPr>
  </w:style>
  <w:style w:type="character" w:styleId="Hyperlink">
    <w:name w:val="Hyperlink"/>
    <w:rsid w:val="00274FF0"/>
    <w:rPr>
      <w:color w:val="000080"/>
      <w:u w:val="single"/>
    </w:rPr>
  </w:style>
  <w:style w:type="character" w:customStyle="1" w:styleId="FooterChar">
    <w:name w:val="Footer Char"/>
    <w:basedOn w:val="DefaultParagraphFont"/>
    <w:link w:val="Footer"/>
    <w:uiPriority w:val="99"/>
    <w:qFormat/>
    <w:rsid w:val="00DA1D12"/>
    <w:rPr>
      <w:rFonts w:ascii="Calibri" w:eastAsia="Calibri" w:hAnsi="Calibri" w:cs="Calibri"/>
    </w:rPr>
  </w:style>
  <w:style w:type="character" w:styleId="Emphasis">
    <w:name w:val="Emphasis"/>
    <w:qFormat/>
    <w:rsid w:val="00DA1D12"/>
    <w:rPr>
      <w:i/>
      <w:iCs/>
    </w:rPr>
  </w:style>
  <w:style w:type="paragraph" w:styleId="Footer">
    <w:name w:val="footer"/>
    <w:basedOn w:val="Normal"/>
    <w:link w:val="FooterChar"/>
    <w:uiPriority w:val="99"/>
    <w:unhideWhenUsed/>
    <w:rsid w:val="00DA1D12"/>
    <w:pPr>
      <w:widowControl w:val="0"/>
      <w:tabs>
        <w:tab w:val="center" w:pos="4536"/>
        <w:tab w:val="right" w:pos="9072"/>
      </w:tabs>
      <w:spacing w:after="0" w:line="240" w:lineRule="auto"/>
    </w:pPr>
    <w:rPr>
      <w:rFonts w:ascii="Calibri" w:eastAsia="Calibri" w:hAnsi="Calibri" w:cs="Calibri"/>
    </w:rPr>
  </w:style>
  <w:style w:type="character" w:customStyle="1" w:styleId="FuzeileZchn1">
    <w:name w:val="Fußzeile Zchn1"/>
    <w:basedOn w:val="DefaultParagraphFont"/>
    <w:uiPriority w:val="99"/>
    <w:semiHidden/>
    <w:rsid w:val="00DA1D12"/>
  </w:style>
  <w:style w:type="paragraph" w:styleId="CommentText">
    <w:name w:val="annotation text"/>
    <w:basedOn w:val="Normal"/>
    <w:link w:val="CommentTextChar"/>
    <w:uiPriority w:val="99"/>
    <w:semiHidden/>
    <w:unhideWhenUsed/>
    <w:rsid w:val="00DA1D12"/>
    <w:pPr>
      <w:widowControl w:val="0"/>
      <w:spacing w:after="0" w:line="240" w:lineRule="auto"/>
    </w:pPr>
    <w:rPr>
      <w:rFonts w:cs="Calibri"/>
      <w:sz w:val="20"/>
      <w:szCs w:val="20"/>
      <w:lang w:val="en-US"/>
    </w:rPr>
  </w:style>
  <w:style w:type="character" w:customStyle="1" w:styleId="CommentTextChar">
    <w:name w:val="Comment Text Char"/>
    <w:basedOn w:val="DefaultParagraphFont"/>
    <w:link w:val="CommentText"/>
    <w:uiPriority w:val="99"/>
    <w:semiHidden/>
    <w:rsid w:val="00DA1D12"/>
    <w:rPr>
      <w:rFonts w:cs="Calibri"/>
      <w:sz w:val="20"/>
      <w:szCs w:val="20"/>
      <w:lang w:val="en-US"/>
    </w:rPr>
  </w:style>
  <w:style w:type="character" w:styleId="CommentReference">
    <w:name w:val="annotation reference"/>
    <w:basedOn w:val="DefaultParagraphFont"/>
    <w:uiPriority w:val="99"/>
    <w:semiHidden/>
    <w:unhideWhenUsed/>
    <w:rsid w:val="00DA1D12"/>
    <w:rPr>
      <w:sz w:val="16"/>
      <w:szCs w:val="16"/>
    </w:rPr>
  </w:style>
  <w:style w:type="paragraph" w:styleId="CommentSubject">
    <w:name w:val="annotation subject"/>
    <w:basedOn w:val="CommentText"/>
    <w:next w:val="CommentText"/>
    <w:link w:val="CommentSubjectChar"/>
    <w:uiPriority w:val="99"/>
    <w:semiHidden/>
    <w:unhideWhenUsed/>
    <w:rsid w:val="00DA1D12"/>
    <w:pPr>
      <w:widowControl/>
      <w:spacing w:after="160"/>
    </w:pPr>
    <w:rPr>
      <w:rFonts w:cstheme="minorBidi"/>
      <w:b/>
      <w:bCs/>
      <w:lang w:val="de-CH"/>
    </w:rPr>
  </w:style>
  <w:style w:type="character" w:customStyle="1" w:styleId="CommentSubjectChar">
    <w:name w:val="Comment Subject Char"/>
    <w:basedOn w:val="CommentTextChar"/>
    <w:link w:val="CommentSubject"/>
    <w:uiPriority w:val="99"/>
    <w:semiHidden/>
    <w:rsid w:val="00DA1D12"/>
    <w:rPr>
      <w:rFonts w:cs="Calibri"/>
      <w:b/>
      <w:bCs/>
      <w:sz w:val="20"/>
      <w:szCs w:val="20"/>
      <w:lang w:val="en-US"/>
    </w:rPr>
  </w:style>
  <w:style w:type="character" w:styleId="UnresolvedMention">
    <w:name w:val="Unresolved Mention"/>
    <w:basedOn w:val="DefaultParagraphFont"/>
    <w:uiPriority w:val="99"/>
    <w:rsid w:val="00687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hyperlink" Target="https://www.soil.ch/cms/bodenkundliche-baubegleitung/qualitaetskontroll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eurosoil2020.com/" TargetMode="External"/><Relationship Id="rId17" Type="http://schemas.openxmlformats.org/officeDocument/2006/relationships/hyperlink" Target="http://www.soil.ch/" TargetMode="External"/><Relationship Id="rId2" Type="http://schemas.openxmlformats.org/officeDocument/2006/relationships/styles" Target="styles.xml"/><Relationship Id="rId16" Type="http://schemas.openxmlformats.org/officeDocument/2006/relationships/hyperlink" Target="http://www.boden-des-jahres.ch/"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g-soil40-announce@lists.soil.ch" TargetMode="External"/><Relationship Id="rId5" Type="http://schemas.openxmlformats.org/officeDocument/2006/relationships/footnotes" Target="footnotes.xml"/><Relationship Id="rId15" Type="http://schemas.openxmlformats.org/officeDocument/2006/relationships/hyperlink" Target="https://www.soil.ch/cms/die-bgs/generalversammlung/" TargetMode="Externa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18</Pages>
  <Words>7275</Words>
  <Characters>40015</Characters>
  <Application>Microsoft Office Word</Application>
  <DocSecurity>0</DocSecurity>
  <Lines>333</Lines>
  <Paragraphs>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Lustenberger Jasmin (lusb)</dc:creator>
  <cp:lastModifiedBy>Laurence Ibrahim Aibo</cp:lastModifiedBy>
  <cp:revision>43</cp:revision>
  <dcterms:created xsi:type="dcterms:W3CDTF">2021-03-01T18:00:00Z</dcterms:created>
  <dcterms:modified xsi:type="dcterms:W3CDTF">2021-03-15T19:56:00Z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0d9bad3-6dac-4e9a-89a3-89f3b8d247b2_ActionId">
    <vt:lpwstr>ab49283a-edd1-4d59-9443-6a7bf92e0135</vt:lpwstr>
  </property>
  <property fmtid="{D5CDD505-2E9C-101B-9397-08002B2CF9AE}" pid="3" name="MSIP_Label_10d9bad3-6dac-4e9a-89a3-89f3b8d247b2_Application">
    <vt:lpwstr>Microsoft Azure Information Protection</vt:lpwstr>
  </property>
  <property fmtid="{D5CDD505-2E9C-101B-9397-08002B2CF9AE}" pid="4" name="MSIP_Label_10d9bad3-6dac-4e9a-89a3-89f3b8d247b2_Enabled">
    <vt:lpwstr>True</vt:lpwstr>
  </property>
  <property fmtid="{D5CDD505-2E9C-101B-9397-08002B2CF9AE}" pid="5" name="MSIP_Label_10d9bad3-6dac-4e9a-89a3-89f3b8d247b2_Extended_MSFT_Method">
    <vt:lpwstr>Automatic</vt:lpwstr>
  </property>
  <property fmtid="{D5CDD505-2E9C-101B-9397-08002B2CF9AE}" pid="6" name="MSIP_Label_10d9bad3-6dac-4e9a-89a3-89f3b8d247b2_Name">
    <vt:lpwstr>Intern</vt:lpwstr>
  </property>
  <property fmtid="{D5CDD505-2E9C-101B-9397-08002B2CF9AE}" pid="7" name="MSIP_Label_10d9bad3-6dac-4e9a-89a3-89f3b8d247b2_Owner">
    <vt:lpwstr>lusb@zhaw.ch</vt:lpwstr>
  </property>
  <property fmtid="{D5CDD505-2E9C-101B-9397-08002B2CF9AE}" pid="8" name="MSIP_Label_10d9bad3-6dac-4e9a-89a3-89f3b8d247b2_SetDate">
    <vt:lpwstr>2021-03-01T18:01:06.2738055Z</vt:lpwstr>
  </property>
  <property fmtid="{D5CDD505-2E9C-101B-9397-08002B2CF9AE}" pid="9" name="MSIP_Label_10d9bad3-6dac-4e9a-89a3-89f3b8d247b2_SiteId">
    <vt:lpwstr>5d1a9f9d-201f-4a10-b983-451cf65cbc1e</vt:lpwstr>
  </property>
  <property fmtid="{D5CDD505-2E9C-101B-9397-08002B2CF9AE}" pid="10" name="Sensitivity">
    <vt:lpwstr>Intern</vt:lpwstr>
  </property>
</Properties>
</file>