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B569C" w14:textId="77777777" w:rsidR="003620F9" w:rsidRPr="00701B75" w:rsidRDefault="00000000">
      <w:pPr>
        <w:pStyle w:val="Bodytext60"/>
        <w:framePr w:w="5386" w:h="504" w:wrap="none" w:hAnchor="page" w:x="1052" w:y="44"/>
        <w:rPr>
          <w:lang w:val="es-ES"/>
        </w:rPr>
      </w:pPr>
      <w:r w:rsidRPr="00701B75">
        <w:rPr>
          <w:rStyle w:val="Bodytext6"/>
          <w:lang w:val="es-ES"/>
        </w:rPr>
        <w:t>UNA CADENA DE RESISTENCIA</w:t>
      </w:r>
    </w:p>
    <w:p w14:paraId="63A6926F" w14:textId="446E57D3" w:rsidR="003620F9" w:rsidRPr="00701B75" w:rsidRDefault="00000000">
      <w:pPr>
        <w:pStyle w:val="Bodytext50"/>
        <w:framePr w:w="3754" w:h="710" w:wrap="none" w:hAnchor="page" w:x="7465" w:y="1"/>
        <w:rPr>
          <w:lang w:val="es-ES"/>
        </w:rPr>
      </w:pPr>
      <w:r w:rsidRPr="00701B75">
        <w:rPr>
          <w:rStyle w:val="Bodytext5"/>
          <w:lang w:val="es-ES"/>
        </w:rPr>
        <w:t>ECOS Y REFLE</w:t>
      </w:r>
      <w:r w:rsidR="007C2993">
        <w:rPr>
          <w:lang w:val="es-ES"/>
        </w:rPr>
        <w:t>XIONES</w:t>
      </w:r>
    </w:p>
    <w:p w14:paraId="084C9E85" w14:textId="2E56560D" w:rsidR="003620F9" w:rsidRPr="00701B75" w:rsidRDefault="00000000">
      <w:pPr>
        <w:pStyle w:val="Bodytext40"/>
        <w:framePr w:w="3754" w:h="710" w:wrap="none" w:hAnchor="page" w:x="7465" w:y="1"/>
        <w:rPr>
          <w:lang w:val="es-ES"/>
        </w:rPr>
      </w:pPr>
      <w:r w:rsidRPr="00701B75">
        <w:rPr>
          <w:rStyle w:val="Bodytext4"/>
          <w:lang w:val="es-ES"/>
        </w:rPr>
        <w:t>ENSEÑANDO EL HOLOCAUSTO. INSPIRANDO EL AULA.</w:t>
      </w:r>
    </w:p>
    <w:p w14:paraId="7E6A00E5" w14:textId="77777777" w:rsidR="003620F9" w:rsidRPr="00701B75" w:rsidRDefault="003620F9">
      <w:pPr>
        <w:spacing w:after="709" w:line="1" w:lineRule="exact"/>
        <w:rPr>
          <w:lang w:val="es-ES"/>
        </w:rPr>
      </w:pPr>
    </w:p>
    <w:p w14:paraId="43B15451" w14:textId="77777777" w:rsidR="003620F9" w:rsidRPr="00701B75" w:rsidRDefault="003620F9">
      <w:pPr>
        <w:spacing w:line="1" w:lineRule="exact"/>
        <w:rPr>
          <w:lang w:val="es-ES"/>
        </w:rPr>
        <w:sectPr w:rsidR="003620F9" w:rsidRPr="00701B75">
          <w:pgSz w:w="12240" w:h="15840"/>
          <w:pgMar w:top="725" w:right="1022" w:bottom="669" w:left="1027" w:header="297" w:footer="241" w:gutter="0"/>
          <w:pgNumType w:start="1"/>
          <w:cols w:space="720"/>
          <w:noEndnote/>
          <w:docGrid w:linePitch="360"/>
        </w:sectPr>
      </w:pPr>
    </w:p>
    <w:p w14:paraId="04FC7C79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653FE7A6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5FA6C643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1C10D4F4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4CC65B99" w14:textId="77777777" w:rsidR="003620F9" w:rsidRPr="00701B75" w:rsidRDefault="003620F9">
      <w:pPr>
        <w:spacing w:before="9" w:after="9" w:line="240" w:lineRule="exact"/>
        <w:rPr>
          <w:sz w:val="19"/>
          <w:szCs w:val="19"/>
          <w:lang w:val="es-ES"/>
        </w:rPr>
      </w:pPr>
    </w:p>
    <w:p w14:paraId="70B4D6F1" w14:textId="77777777" w:rsidR="003620F9" w:rsidRPr="00701B75" w:rsidRDefault="003620F9">
      <w:pPr>
        <w:spacing w:line="1" w:lineRule="exact"/>
        <w:rPr>
          <w:lang w:val="es-ES"/>
        </w:rPr>
        <w:sectPr w:rsidR="003620F9" w:rsidRPr="00701B75">
          <w:type w:val="continuous"/>
          <w:pgSz w:w="12240" w:h="15840"/>
          <w:pgMar w:top="725" w:right="0" w:bottom="669" w:left="0" w:header="0" w:footer="3" w:gutter="0"/>
          <w:cols w:space="720"/>
          <w:noEndnote/>
          <w:docGrid w:linePitch="360"/>
        </w:sectPr>
      </w:pPr>
    </w:p>
    <w:p w14:paraId="64A6DE00" w14:textId="77777777" w:rsidR="003620F9" w:rsidRPr="00701B75" w:rsidRDefault="00000000">
      <w:pPr>
        <w:spacing w:line="1" w:lineRule="exact"/>
        <w:rPr>
          <w:lang w:val="es-ES"/>
        </w:rPr>
      </w:pPr>
      <w:r>
        <w:rPr>
          <w:noProof/>
        </w:rPr>
        <w:drawing>
          <wp:anchor distT="0" distB="396240" distL="135890" distR="126365" simplePos="0" relativeHeight="251658240" behindDoc="0" locked="0" layoutInCell="1" allowOverlap="1" wp14:anchorId="6BE3A88E" wp14:editId="17C6392A">
            <wp:simplePos x="0" y="0"/>
            <wp:positionH relativeFrom="page">
              <wp:posOffset>4419600</wp:posOffset>
            </wp:positionH>
            <wp:positionV relativeFrom="paragraph">
              <wp:posOffset>27305</wp:posOffset>
            </wp:positionV>
            <wp:extent cx="2670175" cy="2383790"/>
            <wp:effectExtent l="0" t="0" r="0" b="0"/>
            <wp:wrapSquare wrapText="bothSides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70175" cy="2383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2A8BB130" wp14:editId="4C19495E">
                <wp:simplePos x="0" y="0"/>
                <wp:positionH relativeFrom="page">
                  <wp:posOffset>4398010</wp:posOffset>
                </wp:positionH>
                <wp:positionV relativeFrom="paragraph">
                  <wp:posOffset>2474595</wp:posOffset>
                </wp:positionV>
                <wp:extent cx="2703830" cy="32893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3830" cy="3289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E292B3" w14:textId="77777777" w:rsidR="003620F9" w:rsidRDefault="00000000">
                            <w:pPr>
                              <w:pStyle w:val="Picturecaption10"/>
                              <w:jc w:val="both"/>
                            </w:pPr>
                            <w:r w:rsidRPr="00701B75">
                              <w:rPr>
                                <w:rStyle w:val="Picturecaption1"/>
                                <w:lang w:val="es-ES"/>
                              </w:rPr>
                              <w:t xml:space="preserve">La identificación falsa de Vladka Meed que le permitió “pasar” por “aria”. </w:t>
                            </w:r>
                            <w:r>
                              <w:rPr>
                                <w:rStyle w:val="Picturecaption1"/>
                              </w:rPr>
                              <w:t>© USHMM, cortesía de Benjamin (Miedzyrecki) Meed (#02325)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2A8BB130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346.3pt;margin-top:194.85pt;width:212.9pt;height:25.9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" filled="f" stroked="f">
                <v:textbox inset="0,0,0,0">
                  <w:txbxContent>
                    <w:p w14:paraId="20E292B3" w14:textId="77777777" w:rsidR="003620F9" w:rsidRDefault="00000000">
                      <w:pPr>
                        <w:pStyle w:val="Picturecaption10"/>
                        <w:jc w:val="both"/>
                      </w:pPr>
                      <w:r w:rsidRPr="00701B75">
                        <w:rPr>
                          <w:rStyle w:val="Picturecaption1"/>
                          <w:lang w:val="es-ES"/>
                        </w:rPr>
                        <w:t xml:space="preserve">La identificación falsa de Vladka Meed que le permitió “pasar” por “aria”. </w:t>
                      </w:r>
                      <w:r>
                        <w:rPr>
                          <w:rStyle w:val="Picturecaption1"/>
                        </w:rPr>
                        <w:t>© USHMM, cortesía de Benjamin (Miedzyrecki) Meed (#02325)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09F88FA" w14:textId="5FB60BC1" w:rsidR="003620F9" w:rsidRPr="00701B75" w:rsidRDefault="00000000">
      <w:pPr>
        <w:pStyle w:val="Bodytext10"/>
        <w:jc w:val="both"/>
        <w:rPr>
          <w:lang w:val="es-ES"/>
        </w:rPr>
      </w:pPr>
      <w:r w:rsidRPr="00701B75">
        <w:rPr>
          <w:rStyle w:val="Bodytext1"/>
          <w:i/>
          <w:iCs/>
          <w:lang w:val="es-ES"/>
        </w:rPr>
        <w:t>“…Cuando miro hacia atrás, creo que la resistencia armada fue posible porque [había] una resistencia ética y moral en el gueto antes de la deportación. Es una cadena</w:t>
      </w:r>
      <w:r w:rsidR="00DD7FF2">
        <w:rPr>
          <w:rStyle w:val="Bodytext1"/>
          <w:i/>
          <w:iCs/>
          <w:lang w:val="es-ES"/>
        </w:rPr>
        <w:t>, n</w:t>
      </w:r>
      <w:r w:rsidRPr="00701B75">
        <w:rPr>
          <w:rStyle w:val="Bodytext1"/>
          <w:i/>
          <w:iCs/>
          <w:lang w:val="es-ES"/>
        </w:rPr>
        <w:t xml:space="preserve">o llegó de </w:t>
      </w:r>
      <w:r w:rsidR="00DD7FF2">
        <w:rPr>
          <w:rStyle w:val="Bodytext1"/>
          <w:i/>
          <w:iCs/>
          <w:lang w:val="es-ES"/>
        </w:rPr>
        <w:t>pronto</w:t>
      </w:r>
      <w:r w:rsidRPr="00701B75">
        <w:rPr>
          <w:rStyle w:val="Bodytext1"/>
          <w:i/>
          <w:iCs/>
          <w:lang w:val="es-ES"/>
        </w:rPr>
        <w:t xml:space="preserve">. Los jóvenes [en </w:t>
      </w:r>
      <w:r w:rsidR="00DD7FF2">
        <w:rPr>
          <w:rStyle w:val="Bodytext1"/>
          <w:i/>
          <w:iCs/>
          <w:lang w:val="es-ES"/>
        </w:rPr>
        <w:t>la clandestinidad</w:t>
      </w:r>
      <w:r w:rsidRPr="00701B75">
        <w:rPr>
          <w:rStyle w:val="Bodytext1"/>
          <w:i/>
          <w:iCs/>
          <w:lang w:val="es-ES"/>
        </w:rPr>
        <w:t xml:space="preserve">] procedían de las casas de </w:t>
      </w:r>
      <w:r w:rsidR="00DD7FF2">
        <w:rPr>
          <w:rStyle w:val="Bodytext1"/>
          <w:i/>
          <w:iCs/>
          <w:lang w:val="es-ES"/>
        </w:rPr>
        <w:t>sus</w:t>
      </w:r>
      <w:r w:rsidRPr="00701B75">
        <w:rPr>
          <w:rStyle w:val="Bodytext1"/>
          <w:i/>
          <w:iCs/>
          <w:lang w:val="es-ES"/>
        </w:rPr>
        <w:t xml:space="preserve"> padres que </w:t>
      </w:r>
      <w:r w:rsidR="00DD7FF2">
        <w:rPr>
          <w:rStyle w:val="Bodytext1"/>
          <w:i/>
          <w:iCs/>
          <w:lang w:val="es-ES"/>
        </w:rPr>
        <w:t>habían sido</w:t>
      </w:r>
      <w:r w:rsidRPr="00701B75">
        <w:rPr>
          <w:rStyle w:val="Bodytext1"/>
          <w:i/>
          <w:iCs/>
          <w:lang w:val="es-ES"/>
        </w:rPr>
        <w:t xml:space="preserve"> transportados a las cámaras de gas</w:t>
      </w:r>
      <w:r w:rsidR="00DD7FF2">
        <w:rPr>
          <w:rStyle w:val="Bodytext1"/>
          <w:i/>
          <w:iCs/>
          <w:lang w:val="es-ES"/>
        </w:rPr>
        <w:t>,</w:t>
      </w:r>
      <w:r w:rsidRPr="00701B75">
        <w:rPr>
          <w:rStyle w:val="Bodytext1"/>
          <w:i/>
          <w:iCs/>
          <w:lang w:val="es-ES"/>
        </w:rPr>
        <w:t xml:space="preserve"> </w:t>
      </w:r>
      <w:r w:rsidR="00DD7FF2">
        <w:rPr>
          <w:rStyle w:val="Bodytext1"/>
          <w:i/>
          <w:iCs/>
          <w:lang w:val="es-ES"/>
        </w:rPr>
        <w:t>p</w:t>
      </w:r>
      <w:r w:rsidRPr="00701B75">
        <w:rPr>
          <w:rStyle w:val="Bodytext1"/>
          <w:i/>
          <w:iCs/>
          <w:lang w:val="es-ES"/>
        </w:rPr>
        <w:t xml:space="preserve">ero las casas estaban llenas de creencias, de esperanza, de </w:t>
      </w:r>
      <w:r w:rsidR="00DD7FF2">
        <w:rPr>
          <w:rStyle w:val="Bodytext1"/>
          <w:i/>
          <w:iCs/>
          <w:lang w:val="es-ES"/>
        </w:rPr>
        <w:t>fe</w:t>
      </w:r>
      <w:r w:rsidRPr="00701B75">
        <w:rPr>
          <w:rStyle w:val="Bodytext1"/>
          <w:i/>
          <w:iCs/>
          <w:lang w:val="es-ES"/>
        </w:rPr>
        <w:t xml:space="preserve"> en la humanidad, en la justicia, y esto era una cadena que conducía a la resistencia activa. Y es por eso </w:t>
      </w:r>
      <w:proofErr w:type="gramStart"/>
      <w:r w:rsidRPr="00701B75">
        <w:rPr>
          <w:rStyle w:val="Bodytext1"/>
          <w:i/>
          <w:iCs/>
          <w:lang w:val="es-ES"/>
        </w:rPr>
        <w:t>que</w:t>
      </w:r>
      <w:proofErr w:type="gramEnd"/>
      <w:r w:rsidRPr="00701B75">
        <w:rPr>
          <w:rStyle w:val="Bodytext1"/>
          <w:i/>
          <w:iCs/>
          <w:lang w:val="es-ES"/>
        </w:rPr>
        <w:t xml:space="preserve"> no puedo separar el levantamiento</w:t>
      </w:r>
      <w:r w:rsidR="007C2993">
        <w:rPr>
          <w:rStyle w:val="Bodytext1"/>
          <w:i/>
          <w:iCs/>
          <w:lang w:val="es-ES"/>
        </w:rPr>
        <w:t>,</w:t>
      </w:r>
      <w:r w:rsidRPr="00701B75">
        <w:rPr>
          <w:rStyle w:val="Bodytext1"/>
          <w:i/>
          <w:iCs/>
          <w:lang w:val="es-ES"/>
        </w:rPr>
        <w:t xml:space="preserve"> o la resistencia activa o la resistencia </w:t>
      </w:r>
      <w:r w:rsidR="00DD7FF2">
        <w:rPr>
          <w:rStyle w:val="Bodytext1"/>
          <w:i/>
          <w:iCs/>
          <w:lang w:val="es-ES"/>
        </w:rPr>
        <w:t>partisana</w:t>
      </w:r>
      <w:r w:rsidRPr="00701B75">
        <w:rPr>
          <w:rStyle w:val="Bodytext1"/>
          <w:i/>
          <w:iCs/>
          <w:lang w:val="es-ES"/>
        </w:rPr>
        <w:t xml:space="preserve"> de la resistencia que tuvo lugar en los llamados tiempos tranquilos del gueto. Esta fue la base, el fundamento... fue una cadena de resistencia en nuestras vidas judías que [culminó en] la resistencia armada”.</w:t>
      </w:r>
    </w:p>
    <w:p w14:paraId="3356DD00" w14:textId="65EDC88C" w:rsidR="003620F9" w:rsidRPr="00701B75" w:rsidRDefault="00000000">
      <w:pPr>
        <w:pStyle w:val="Bodytext20"/>
        <w:jc w:val="both"/>
        <w:rPr>
          <w:lang w:val="es-ES"/>
        </w:rPr>
        <w:sectPr w:rsidR="003620F9" w:rsidRPr="00701B75">
          <w:type w:val="continuous"/>
          <w:pgSz w:w="12240" w:h="15840"/>
          <w:pgMar w:top="725" w:right="5760" w:bottom="669" w:left="1027" w:header="0" w:footer="3" w:gutter="0"/>
          <w:cols w:space="720"/>
          <w:noEndnote/>
          <w:docGrid w:linePitch="360"/>
        </w:sectPr>
      </w:pPr>
      <w:r w:rsidRPr="00701B75">
        <w:rPr>
          <w:rStyle w:val="Bodytext2"/>
          <w:lang w:val="es-ES"/>
        </w:rPr>
        <w:t>– Vladka Meed, miembro de la resistencia judía en Polonia, que actuó como contrabandista y mensajer</w:t>
      </w:r>
      <w:r w:rsidR="00E218CD">
        <w:rPr>
          <w:rStyle w:val="Bodytext2"/>
          <w:lang w:val="es-ES"/>
        </w:rPr>
        <w:t>a</w:t>
      </w:r>
      <w:r w:rsidRPr="00701B75">
        <w:rPr>
          <w:rStyle w:val="Bodytext2"/>
          <w:lang w:val="es-ES"/>
        </w:rPr>
        <w:t xml:space="preserve"> en apoyo de los residentes del gueto de Varsovia.</w:t>
      </w:r>
    </w:p>
    <w:p w14:paraId="26691E58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29BDEB8A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7601D13D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3EC515A2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29DBC716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6F716BA9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6D3C15F9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3523DABB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3B8B19B7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62665CE4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0C0687C0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719279F5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1B5DA876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73148577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755114D2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4298C063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791978CB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613BF3FD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540C0EA5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6D9AB2B2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62C63FF0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6A8FBBF7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272AF482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35F2E9C8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42FF6D3B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5C0E4686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2AB47792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685BDD4D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2745B4D5" w14:textId="77777777" w:rsidR="003620F9" w:rsidRPr="00701B75" w:rsidRDefault="003620F9">
      <w:pPr>
        <w:spacing w:line="240" w:lineRule="exact"/>
        <w:rPr>
          <w:sz w:val="19"/>
          <w:szCs w:val="19"/>
          <w:lang w:val="es-ES"/>
        </w:rPr>
      </w:pPr>
    </w:p>
    <w:p w14:paraId="38370B66" w14:textId="77777777" w:rsidR="003620F9" w:rsidRPr="00701B75" w:rsidRDefault="003620F9">
      <w:pPr>
        <w:spacing w:before="83" w:after="83" w:line="240" w:lineRule="exact"/>
        <w:rPr>
          <w:sz w:val="19"/>
          <w:szCs w:val="19"/>
          <w:lang w:val="es-ES"/>
        </w:rPr>
      </w:pPr>
    </w:p>
    <w:p w14:paraId="32BD0E7D" w14:textId="77777777" w:rsidR="003620F9" w:rsidRPr="00701B75" w:rsidRDefault="003620F9">
      <w:pPr>
        <w:spacing w:line="1" w:lineRule="exact"/>
        <w:rPr>
          <w:lang w:val="es-ES"/>
        </w:rPr>
        <w:sectPr w:rsidR="003620F9" w:rsidRPr="00701B75">
          <w:type w:val="continuous"/>
          <w:pgSz w:w="12240" w:h="15840"/>
          <w:pgMar w:top="725" w:right="0" w:bottom="669" w:left="0" w:header="0" w:footer="3" w:gutter="0"/>
          <w:cols w:space="720"/>
          <w:noEndnote/>
          <w:docGrid w:linePitch="360"/>
        </w:sectPr>
      </w:pPr>
    </w:p>
    <w:p w14:paraId="19E1A15C" w14:textId="77777777" w:rsidR="003620F9" w:rsidRPr="00701B75" w:rsidRDefault="00000000">
      <w:pPr>
        <w:spacing w:line="1" w:lineRule="exact"/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06734" wp14:editId="5323F761">
                <wp:simplePos x="0" y="0"/>
                <wp:positionH relativeFrom="page">
                  <wp:posOffset>667385</wp:posOffset>
                </wp:positionH>
                <wp:positionV relativeFrom="paragraph">
                  <wp:posOffset>12700</wp:posOffset>
                </wp:positionV>
                <wp:extent cx="1085215" cy="128270"/>
                <wp:effectExtent l="0" t="0" r="0" b="0"/>
                <wp:wrapSquare wrapText="bothSides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215" cy="128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DD41B6" w14:textId="77777777" w:rsidR="003620F9" w:rsidRDefault="00000000">
                            <w:pPr>
                              <w:pStyle w:val="Bodytext30"/>
                            </w:pPr>
                            <w:r>
                              <w:rPr>
                                <w:rStyle w:val="Bodytext3"/>
                              </w:rPr>
                              <w:t>RESISTENCIA JUDÍA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" o:spid="_x0000_s1026" type="#_x0000_t202" style="width:85.45pt;height:10.1pt;margin-top:1pt;margin-left:52.55pt;mso-position-horizontal-relative:page;mso-wrap-distance-bottom:0;mso-wrap-distance-left:9pt;mso-wrap-distance-right:9pt;mso-wrap-distance-top:0;mso-wrap-style:none;position:absolute;v-text-anchor:top;z-index:251659264" filled="f" fillcolor="this">
                <v:textbox inset="0,0,0,0">
                  <w:txbxContent>
                    <w:p>
                      <w:pPr>
                        <w:pStyle w:val="Bodytext3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3"/>
                          <w:rtl w:val="0"/>
                        </w:rPr>
                        <w:t>RESISTENCIA JUDÍA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F818FD" w14:textId="77777777" w:rsidR="003620F9" w:rsidRDefault="00000000">
      <w:pPr>
        <w:pStyle w:val="Bodytext30"/>
        <w:jc w:val="right"/>
      </w:pPr>
      <w:r>
        <w:rPr>
          <w:rStyle w:val="Bodytext3"/>
        </w:rPr>
        <w:t>© Asociación Ecos y Reflexiones</w:t>
      </w:r>
    </w:p>
    <w:sectPr w:rsidR="003620F9">
      <w:type w:val="continuous"/>
      <w:pgSz w:w="12240" w:h="15840"/>
      <w:pgMar w:top="725" w:right="1061" w:bottom="669" w:left="8395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F9"/>
    <w:rsid w:val="003620F9"/>
    <w:rsid w:val="005B7132"/>
    <w:rsid w:val="00661652"/>
    <w:rsid w:val="00701B75"/>
    <w:rsid w:val="007C2993"/>
    <w:rsid w:val="00C869CB"/>
    <w:rsid w:val="00DD7FF2"/>
    <w:rsid w:val="00E2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88C5E"/>
  <w15:docId w15:val="{10663D57-0B62-494E-A7C0-1B0BFCE7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odytext6">
    <w:name w:val="Body text|6_"/>
    <w:basedOn w:val="Absatz-Standardschriftart"/>
    <w:link w:val="Bodytext60"/>
    <w:rPr>
      <w:rFonts w:ascii="Arial" w:eastAsia="Arial" w:hAnsi="Arial" w:cs="Arial"/>
      <w:bCs w:val="0"/>
      <w:i w:val="0"/>
      <w:iCs w:val="0"/>
      <w:smallCaps w:val="0"/>
      <w:strike w:val="0"/>
      <w:color w:val="007399"/>
      <w:sz w:val="42"/>
      <w:szCs w:val="42"/>
      <w:u w:val="none"/>
    </w:rPr>
  </w:style>
  <w:style w:type="character" w:customStyle="1" w:styleId="Bodytext5">
    <w:name w:val="Body text|5_"/>
    <w:basedOn w:val="Absatz-Standardschriftart"/>
    <w:link w:val="Bodytext5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4">
    <w:name w:val="Body text|4_"/>
    <w:basedOn w:val="Absatz-Standardschriftar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Picturecaption1">
    <w:name w:val="Picture caption|1_"/>
    <w:basedOn w:val="Absatz-Standardschriftart"/>
    <w:link w:val="Picturecaption1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14"/>
      <w:szCs w:val="14"/>
      <w:u w:val="none"/>
    </w:rPr>
  </w:style>
  <w:style w:type="character" w:customStyle="1" w:styleId="Bodytext1">
    <w:name w:val="Body text|1_"/>
    <w:basedOn w:val="Absatz-Standardschriftart"/>
    <w:link w:val="Bodytext10"/>
    <w:rPr>
      <w:bCs w:val="0"/>
      <w:i/>
      <w:iCs/>
      <w:smallCaps w:val="0"/>
      <w:strike w:val="0"/>
      <w:sz w:val="19"/>
      <w:szCs w:val="19"/>
      <w:u w:val="none"/>
    </w:rPr>
  </w:style>
  <w:style w:type="character" w:customStyle="1" w:styleId="Bodytext2">
    <w:name w:val="Body text|2_"/>
    <w:basedOn w:val="Absatz-Standardschriftar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3FC1CC"/>
      <w:sz w:val="18"/>
      <w:szCs w:val="18"/>
      <w:u w:val="none"/>
    </w:rPr>
  </w:style>
  <w:style w:type="character" w:customStyle="1" w:styleId="Bodytext3">
    <w:name w:val="Body text|3_"/>
    <w:basedOn w:val="Absatz-Standardschriftart"/>
    <w:link w:val="Bodytext3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Bodytext60">
    <w:name w:val="Body text|6"/>
    <w:basedOn w:val="Standard"/>
    <w:link w:val="Bodytext6"/>
    <w:rPr>
      <w:rFonts w:ascii="Arial" w:eastAsia="Arial" w:hAnsi="Arial" w:cs="Arial"/>
      <w:color w:val="007399"/>
      <w:sz w:val="42"/>
      <w:szCs w:val="42"/>
    </w:rPr>
  </w:style>
  <w:style w:type="paragraph" w:customStyle="1" w:styleId="Bodytext50">
    <w:name w:val="Body text|5"/>
    <w:basedOn w:val="Standard"/>
    <w:link w:val="Bodytext5"/>
    <w:pPr>
      <w:spacing w:after="40"/>
      <w:jc w:val="center"/>
    </w:pPr>
    <w:rPr>
      <w:color w:val="007399"/>
      <w:sz w:val="28"/>
      <w:szCs w:val="28"/>
    </w:rPr>
  </w:style>
  <w:style w:type="paragraph" w:customStyle="1" w:styleId="Bodytext40">
    <w:name w:val="Body text|4"/>
    <w:basedOn w:val="Standard"/>
    <w:link w:val="Bodytext4"/>
    <w:pPr>
      <w:jc w:val="center"/>
    </w:pPr>
    <w:rPr>
      <w:rFonts w:ascii="Arial" w:eastAsia="Arial" w:hAnsi="Arial" w:cs="Arial"/>
      <w:color w:val="62C6CF"/>
      <w:sz w:val="12"/>
      <w:szCs w:val="12"/>
    </w:rPr>
  </w:style>
  <w:style w:type="paragraph" w:customStyle="1" w:styleId="Picturecaption10">
    <w:name w:val="Picture caption|1"/>
    <w:basedOn w:val="Standard"/>
    <w:link w:val="Picturecaption1"/>
    <w:rPr>
      <w:rFonts w:ascii="Arial" w:eastAsia="Arial" w:hAnsi="Arial" w:cs="Arial"/>
      <w:color w:val="808285"/>
      <w:sz w:val="14"/>
      <w:szCs w:val="14"/>
    </w:rPr>
  </w:style>
  <w:style w:type="paragraph" w:customStyle="1" w:styleId="Bodytext10">
    <w:name w:val="Body text|1"/>
    <w:basedOn w:val="Standard"/>
    <w:link w:val="Bodytext1"/>
    <w:pPr>
      <w:spacing w:after="200"/>
    </w:pPr>
    <w:rPr>
      <w:i/>
      <w:iCs/>
      <w:sz w:val="19"/>
      <w:szCs w:val="19"/>
    </w:rPr>
  </w:style>
  <w:style w:type="paragraph" w:customStyle="1" w:styleId="Bodytext20">
    <w:name w:val="Body text|2"/>
    <w:basedOn w:val="Standard"/>
    <w:link w:val="Bodytext2"/>
    <w:rPr>
      <w:rFonts w:ascii="Arial" w:eastAsia="Arial" w:hAnsi="Arial" w:cs="Arial"/>
      <w:color w:val="3FC1CC"/>
      <w:sz w:val="18"/>
      <w:szCs w:val="18"/>
    </w:rPr>
  </w:style>
  <w:style w:type="paragraph" w:customStyle="1" w:styleId="Bodytext30">
    <w:name w:val="Body text|3"/>
    <w:basedOn w:val="Standard"/>
    <w:link w:val="Bodytext3"/>
    <w:rPr>
      <w:rFonts w:ascii="Arial" w:eastAsia="Arial" w:hAnsi="Arial" w:cs="Arial"/>
      <w:sz w:val="16"/>
      <w:szCs w:val="16"/>
    </w:rPr>
  </w:style>
  <w:style w:type="paragraph" w:styleId="berarbeitung">
    <w:name w:val="Revision"/>
    <w:hidden/>
    <w:uiPriority w:val="99"/>
    <w:semiHidden/>
    <w:rsid w:val="00DD7FF2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Irenes</dc:creator>
  <cp:lastModifiedBy>Helen Rode</cp:lastModifiedBy>
  <cp:revision>5</cp:revision>
  <dcterms:created xsi:type="dcterms:W3CDTF">2024-06-02T17:57:00Z</dcterms:created>
  <dcterms:modified xsi:type="dcterms:W3CDTF">2024-06-04T19:53:00Z</dcterms:modified>
</cp:coreProperties>
</file>