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25" w:rsidRDefault="00340354" w:rsidP="00355E25">
      <w:pPr>
        <w:spacing w:after="0"/>
        <w:jc w:val="both"/>
        <w:rPr>
          <w:rtl/>
        </w:rPr>
      </w:pPr>
      <w:r>
        <w:rPr>
          <w:rFonts w:hint="cs"/>
          <w:rtl/>
        </w:rPr>
        <w:t>פנורמה</w:t>
      </w:r>
    </w:p>
    <w:p w:rsidR="00355E25" w:rsidRDefault="00355E25" w:rsidP="00355E25">
      <w:pPr>
        <w:spacing w:after="0"/>
        <w:jc w:val="both"/>
        <w:rPr>
          <w:rtl/>
        </w:rPr>
      </w:pPr>
    </w:p>
    <w:p w:rsidR="00355E25" w:rsidRDefault="00340354" w:rsidP="00355E25">
      <w:pPr>
        <w:spacing w:after="0"/>
        <w:jc w:val="both"/>
        <w:rPr>
          <w:rtl/>
        </w:rPr>
      </w:pPr>
      <w:proofErr w:type="spellStart"/>
      <w:r>
        <w:rPr>
          <w:rFonts w:cs="Arial" w:hint="cs"/>
          <w:b/>
          <w:bCs/>
          <w:sz w:val="28"/>
          <w:szCs w:val="28"/>
          <w:rtl/>
        </w:rPr>
        <w:t>קיילאש</w:t>
      </w:r>
      <w:proofErr w:type="spellEnd"/>
    </w:p>
    <w:p w:rsidR="00355E25" w:rsidRDefault="00340354" w:rsidP="00355E25">
      <w:pPr>
        <w:spacing w:after="0"/>
        <w:jc w:val="both"/>
        <w:rPr>
          <w:rtl/>
        </w:rPr>
      </w:pPr>
      <w:r>
        <w:rPr>
          <w:rFonts w:cs="Arial" w:hint="cs"/>
          <w:rtl/>
        </w:rPr>
        <w:t xml:space="preserve">דרק </w:t>
      </w:r>
      <w:proofErr w:type="spellStart"/>
      <w:r>
        <w:rPr>
          <w:rFonts w:cs="Arial" w:hint="cs"/>
          <w:rtl/>
        </w:rPr>
        <w:t>דונין</w:t>
      </w:r>
      <w:proofErr w:type="spellEnd"/>
    </w:p>
    <w:p w:rsidR="00355E25" w:rsidRPr="009975C8" w:rsidRDefault="00355E25" w:rsidP="00355E25">
      <w:pPr>
        <w:spacing w:after="0"/>
        <w:jc w:val="both"/>
        <w:rPr>
          <w:rtl/>
        </w:rPr>
      </w:pPr>
    </w:p>
    <w:p w:rsidR="00355E25" w:rsidRDefault="00340354" w:rsidP="00340354">
      <w:pPr>
        <w:spacing w:after="0"/>
        <w:jc w:val="both"/>
        <w:rPr>
          <w:rtl/>
        </w:rPr>
      </w:pPr>
      <w:r>
        <w:rPr>
          <w:rFonts w:cs="Arial" w:hint="cs"/>
          <w:rtl/>
        </w:rPr>
        <w:t>ארה"ב</w:t>
      </w:r>
      <w:r w:rsidR="00355E25" w:rsidRPr="00F44775">
        <w:rPr>
          <w:rFonts w:cs="Arial"/>
          <w:rtl/>
        </w:rPr>
        <w:t xml:space="preserve"> </w:t>
      </w:r>
      <w:r>
        <w:rPr>
          <w:rFonts w:cs="Arial" w:hint="cs"/>
          <w:rtl/>
        </w:rPr>
        <w:t>2018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90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דקות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אנגלית, הינדי</w:t>
      </w:r>
      <w:r w:rsidR="00355E25">
        <w:rPr>
          <w:rFonts w:cs="Arial" w:hint="cs"/>
          <w:rtl/>
        </w:rPr>
        <w:t xml:space="preserve"> |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כתוביות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בעברית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ובאנגלית</w:t>
      </w:r>
    </w:p>
    <w:p w:rsidR="00355E25" w:rsidRPr="00E92CE5" w:rsidRDefault="00355E25" w:rsidP="00355E25">
      <w:pPr>
        <w:spacing w:after="0"/>
        <w:jc w:val="both"/>
        <w:rPr>
          <w:rtl/>
        </w:rPr>
      </w:pP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מפיקים: </w:t>
      </w:r>
    </w:p>
    <w:p w:rsidR="00355E25" w:rsidRDefault="00355E25" w:rsidP="00B17998">
      <w:pPr>
        <w:spacing w:after="0"/>
        <w:jc w:val="both"/>
      </w:pPr>
      <w:r>
        <w:rPr>
          <w:rFonts w:hint="cs"/>
          <w:rtl/>
        </w:rPr>
        <w:t xml:space="preserve">תסריט: </w:t>
      </w:r>
    </w:p>
    <w:p w:rsidR="00355E25" w:rsidRDefault="00355E25" w:rsidP="00B17998">
      <w:pPr>
        <w:spacing w:after="0"/>
        <w:jc w:val="both"/>
      </w:pPr>
      <w:r>
        <w:rPr>
          <w:rFonts w:hint="cs"/>
          <w:rtl/>
        </w:rPr>
        <w:t xml:space="preserve">צילום: </w:t>
      </w:r>
    </w:p>
    <w:p w:rsidR="00FC0BD0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עריכה: </w:t>
      </w:r>
    </w:p>
    <w:p w:rsidR="00B17998" w:rsidRDefault="00B17998" w:rsidP="00B17998">
      <w:pPr>
        <w:spacing w:after="0"/>
        <w:jc w:val="both"/>
        <w:rPr>
          <w:rtl/>
        </w:rPr>
      </w:pPr>
      <w:r>
        <w:rPr>
          <w:rFonts w:hint="cs"/>
          <w:rtl/>
        </w:rPr>
        <w:t>מוסיקה:</w:t>
      </w:r>
    </w:p>
    <w:p w:rsidR="00D13083" w:rsidRDefault="00D13083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משחק: </w:t>
      </w: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פסטיבלים: </w:t>
      </w: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מכירות בינ"ל: </w:t>
      </w:r>
    </w:p>
    <w:p w:rsidR="00355E25" w:rsidRDefault="0074236F" w:rsidP="00355E25">
      <w:pPr>
        <w:spacing w:after="0"/>
        <w:jc w:val="both"/>
        <w:rPr>
          <w:rtl/>
        </w:rPr>
      </w:pPr>
      <w:r>
        <w:rPr>
          <w:rFonts w:hint="cs"/>
          <w:rtl/>
        </w:rPr>
        <w:t>פורמט:</w:t>
      </w:r>
      <w:r w:rsidR="00542297">
        <w:rPr>
          <w:rFonts w:hint="cs"/>
          <w:rtl/>
        </w:rPr>
        <w:t xml:space="preserve"> </w:t>
      </w:r>
      <w:r w:rsidR="00542297">
        <w:t>DCP</w:t>
      </w:r>
    </w:p>
    <w:p w:rsidR="0074236F" w:rsidRDefault="0074236F" w:rsidP="00355E25">
      <w:pPr>
        <w:spacing w:after="0"/>
        <w:jc w:val="both"/>
        <w:rPr>
          <w:rtl/>
        </w:rPr>
      </w:pPr>
    </w:p>
    <w:p w:rsidR="00E3492B" w:rsidRPr="00E3492B" w:rsidRDefault="00E3492B" w:rsidP="00E3492B">
      <w:pPr>
        <w:spacing w:after="0"/>
        <w:rPr>
          <w:rFonts w:cs="Arial"/>
          <w:rtl/>
        </w:rPr>
      </w:pPr>
    </w:p>
    <w:p w:rsidR="00E3492B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>תקציר ארוך:</w:t>
      </w:r>
    </w:p>
    <w:p w:rsidR="008E1874" w:rsidRDefault="008E1874" w:rsidP="00EE777D">
      <w:pPr>
        <w:rPr>
          <w:rtl/>
        </w:rPr>
      </w:pPr>
      <w:r>
        <w:rPr>
          <w:rFonts w:hint="cs"/>
          <w:rtl/>
        </w:rPr>
        <w:t xml:space="preserve">בימי צעירותו הבטיח לעצמו </w:t>
      </w:r>
      <w:proofErr w:type="spellStart"/>
      <w:r>
        <w:rPr>
          <w:rFonts w:hint="cs"/>
          <w:rtl/>
        </w:rPr>
        <w:t>קיילאש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סטיארתי</w:t>
      </w:r>
      <w:proofErr w:type="spellEnd"/>
      <w:r w:rsidR="00F872C9">
        <w:rPr>
          <w:rFonts w:hint="cs"/>
          <w:rtl/>
        </w:rPr>
        <w:t>, יליד הודו, שהוא יהיה האדם</w:t>
      </w:r>
      <w:r>
        <w:rPr>
          <w:rFonts w:hint="cs"/>
          <w:rtl/>
        </w:rPr>
        <w:t xml:space="preserve"> שישים קץ לעבדות ילדים. בעשורים שחלפו מאז הציל </w:t>
      </w:r>
      <w:proofErr w:type="spellStart"/>
      <w:r>
        <w:rPr>
          <w:rFonts w:hint="cs"/>
          <w:rtl/>
        </w:rPr>
        <w:t>סטיארתי</w:t>
      </w:r>
      <w:proofErr w:type="spellEnd"/>
      <w:r>
        <w:rPr>
          <w:rFonts w:hint="cs"/>
          <w:rtl/>
        </w:rPr>
        <w:t xml:space="preserve"> יותר מ-80,000 ילדים והקים תנועה עולמית. סרט רגיש ומלא</w:t>
      </w:r>
      <w:r w:rsidR="009A1C71">
        <w:rPr>
          <w:rFonts w:hint="cs"/>
          <w:rtl/>
        </w:rPr>
        <w:t>-מתח העוקב אחר דרכו של איש אח</w:t>
      </w:r>
      <w:bookmarkStart w:id="0" w:name="_GoBack"/>
      <w:bookmarkEnd w:id="0"/>
      <w:r w:rsidR="009A1C71">
        <w:rPr>
          <w:rFonts w:hint="cs"/>
          <w:rtl/>
        </w:rPr>
        <w:t xml:space="preserve">ד בעודו </w:t>
      </w:r>
      <w:r>
        <w:rPr>
          <w:rFonts w:hint="cs"/>
          <w:rtl/>
        </w:rPr>
        <w:t xml:space="preserve">עושה </w:t>
      </w:r>
      <w:r w:rsidR="009A1C71">
        <w:rPr>
          <w:rFonts w:hint="cs"/>
          <w:rtl/>
        </w:rPr>
        <w:t xml:space="preserve">את </w:t>
      </w:r>
      <w:r>
        <w:rPr>
          <w:rFonts w:hint="cs"/>
          <w:rtl/>
        </w:rPr>
        <w:t>מה שנ</w:t>
      </w:r>
      <w:r w:rsidR="009A1C71">
        <w:rPr>
          <w:rFonts w:hint="cs"/>
          <w:rtl/>
        </w:rPr>
        <w:t>חשב בעיני רבים בלתי אפשרי. בסרט  התעודה</w:t>
      </w:r>
      <w:r>
        <w:rPr>
          <w:rFonts w:hint="cs"/>
          <w:rtl/>
        </w:rPr>
        <w:t xml:space="preserve"> המלא הראשון</w:t>
      </w:r>
      <w:r w:rsidR="009A1C71">
        <w:rPr>
          <w:rFonts w:hint="cs"/>
          <w:rtl/>
        </w:rPr>
        <w:t xml:space="preserve"> שביים</w:t>
      </w:r>
      <w:r>
        <w:rPr>
          <w:rFonts w:hint="cs"/>
          <w:rtl/>
        </w:rPr>
        <w:t xml:space="preserve">, יחד עם המפיק הנודע דייויס גוגנהיים ("אמת מטרידה"), הבמאי דרק </w:t>
      </w:r>
      <w:proofErr w:type="spellStart"/>
      <w:r>
        <w:rPr>
          <w:rFonts w:hint="cs"/>
          <w:rtl/>
        </w:rPr>
        <w:t>דונין</w:t>
      </w:r>
      <w:proofErr w:type="spellEnd"/>
      <w:r>
        <w:rPr>
          <w:rFonts w:hint="cs"/>
          <w:rtl/>
        </w:rPr>
        <w:t xml:space="preserve"> עוקב אחר פעילותו של </w:t>
      </w:r>
      <w:proofErr w:type="spellStart"/>
      <w:r>
        <w:rPr>
          <w:rFonts w:hint="cs"/>
          <w:rtl/>
        </w:rPr>
        <w:t>קיילאש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סטיארתי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פעילות שזכה עליה בפרס נובל לשלום </w:t>
      </w:r>
      <w:r>
        <w:rPr>
          <w:rtl/>
        </w:rPr>
        <w:t>–</w:t>
      </w:r>
      <w:r>
        <w:rPr>
          <w:rFonts w:hint="cs"/>
          <w:rtl/>
        </w:rPr>
        <w:t xml:space="preserve"> ומעניק ל</w:t>
      </w:r>
      <w:r w:rsidR="009A1C71">
        <w:rPr>
          <w:rFonts w:hint="cs"/>
          <w:rtl/>
        </w:rPr>
        <w:t>קהל</w:t>
      </w:r>
      <w:r>
        <w:rPr>
          <w:rFonts w:hint="cs"/>
          <w:rtl/>
        </w:rPr>
        <w:t xml:space="preserve"> "מבט מרגש ומלא השראה על המלחמה בעבדות ילדים" ("הוליווד </w:t>
      </w:r>
      <w:proofErr w:type="spellStart"/>
      <w:r>
        <w:rPr>
          <w:rFonts w:hint="cs"/>
          <w:rtl/>
        </w:rPr>
        <w:t>ריפורטר</w:t>
      </w:r>
      <w:proofErr w:type="spellEnd"/>
      <w:r>
        <w:rPr>
          <w:rFonts w:hint="cs"/>
          <w:rtl/>
        </w:rPr>
        <w:t xml:space="preserve">"). </w:t>
      </w:r>
      <w:r w:rsidR="009A1C71">
        <w:rPr>
          <w:rFonts w:hint="cs"/>
          <w:rtl/>
        </w:rPr>
        <w:t>בראשית 2018 זכה הסרט</w:t>
      </w:r>
      <w:r>
        <w:rPr>
          <w:rFonts w:hint="cs"/>
          <w:rtl/>
        </w:rPr>
        <w:t xml:space="preserve"> בפרס חבר השופטים בפסטיבל הסרטים </w:t>
      </w:r>
      <w:proofErr w:type="spellStart"/>
      <w:r>
        <w:rPr>
          <w:rFonts w:hint="cs"/>
          <w:rtl/>
        </w:rPr>
        <w:t>סאנדנס</w:t>
      </w:r>
      <w:proofErr w:type="spellEnd"/>
      <w:r w:rsidR="009A1C71">
        <w:rPr>
          <w:rFonts w:hint="cs"/>
          <w:rtl/>
        </w:rPr>
        <w:t xml:space="preserve"> </w:t>
      </w:r>
      <w:r>
        <w:rPr>
          <w:rFonts w:hint="cs"/>
          <w:rtl/>
        </w:rPr>
        <w:t xml:space="preserve">בקטגוריית </w:t>
      </w:r>
      <w:r w:rsidR="00EE777D">
        <w:rPr>
          <w:rFonts w:hint="cs"/>
          <w:rtl/>
        </w:rPr>
        <w:t>סרטי התעודה</w:t>
      </w:r>
      <w:r w:rsidR="009A1C71">
        <w:rPr>
          <w:rFonts w:hint="cs"/>
          <w:rtl/>
        </w:rPr>
        <w:t xml:space="preserve"> שהופקו בארה"ב</w:t>
      </w:r>
      <w:r>
        <w:rPr>
          <w:rFonts w:hint="cs"/>
          <w:rtl/>
        </w:rPr>
        <w:t>.</w:t>
      </w:r>
    </w:p>
    <w:p w:rsidR="008E1874" w:rsidRPr="00E3492B" w:rsidRDefault="008E1874" w:rsidP="00542297">
      <w:pPr>
        <w:spacing w:after="0"/>
        <w:jc w:val="both"/>
        <w:rPr>
          <w:rFonts w:cs="Arial"/>
          <w:rtl/>
        </w:rPr>
      </w:pPr>
    </w:p>
    <w:p w:rsidR="0052460E" w:rsidRPr="00E3492B" w:rsidRDefault="0052460E" w:rsidP="00DE1672">
      <w:pPr>
        <w:spacing w:after="0"/>
        <w:jc w:val="both"/>
        <w:rPr>
          <w:rFonts w:cs="Arial"/>
          <w:rtl/>
        </w:rPr>
      </w:pPr>
    </w:p>
    <w:p w:rsidR="00217BFF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 xml:space="preserve">תקציר קצר: </w:t>
      </w:r>
    </w:p>
    <w:p w:rsidR="008E1874" w:rsidRDefault="009A1C71" w:rsidP="008E1874">
      <w:pPr>
        <w:rPr>
          <w:rtl/>
        </w:rPr>
      </w:pPr>
      <w:r>
        <w:rPr>
          <w:rFonts w:hint="cs"/>
          <w:rtl/>
        </w:rPr>
        <w:t>ב</w:t>
      </w:r>
      <w:r w:rsidR="008E1874">
        <w:rPr>
          <w:rFonts w:hint="cs"/>
          <w:rtl/>
        </w:rPr>
        <w:t xml:space="preserve">צעירותו הבטיח לעצמו </w:t>
      </w:r>
      <w:proofErr w:type="spellStart"/>
      <w:r w:rsidR="008E1874">
        <w:rPr>
          <w:rFonts w:hint="cs"/>
          <w:rtl/>
        </w:rPr>
        <w:t>ק</w:t>
      </w:r>
      <w:r>
        <w:rPr>
          <w:rFonts w:hint="cs"/>
          <w:rtl/>
        </w:rPr>
        <w:t>יילאש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סטיארתי</w:t>
      </w:r>
      <w:proofErr w:type="spellEnd"/>
      <w:r>
        <w:rPr>
          <w:rFonts w:hint="cs"/>
          <w:rtl/>
        </w:rPr>
        <w:t xml:space="preserve"> ההודי שהוא יהיה האדם</w:t>
      </w:r>
      <w:r w:rsidR="008E1874">
        <w:rPr>
          <w:rFonts w:hint="cs"/>
          <w:rtl/>
        </w:rPr>
        <w:t xml:space="preserve"> שישים קץ לעבדות ילדים. בעשורים שחלפו מאז הציל </w:t>
      </w:r>
      <w:proofErr w:type="spellStart"/>
      <w:r w:rsidR="008E1874">
        <w:rPr>
          <w:rFonts w:hint="cs"/>
          <w:rtl/>
        </w:rPr>
        <w:t>סטיארתי</w:t>
      </w:r>
      <w:proofErr w:type="spellEnd"/>
      <w:r w:rsidR="008E1874">
        <w:rPr>
          <w:rFonts w:hint="cs"/>
          <w:rtl/>
        </w:rPr>
        <w:t xml:space="preserve"> יותר מ-80,000 ילדים והקים תנועה עולמית. סרט תיעודי מאיר עיניים על זוכה פרס נובל לשלום.</w:t>
      </w:r>
    </w:p>
    <w:p w:rsidR="008E1874" w:rsidRDefault="008E1874" w:rsidP="00542297">
      <w:pPr>
        <w:spacing w:after="0"/>
        <w:jc w:val="both"/>
        <w:rPr>
          <w:rFonts w:cs="Arial"/>
          <w:rtl/>
        </w:rPr>
      </w:pPr>
    </w:p>
    <w:p w:rsidR="00B35698" w:rsidRDefault="00B35698" w:rsidP="003C1C0C">
      <w:pPr>
        <w:spacing w:after="0"/>
        <w:jc w:val="both"/>
        <w:rPr>
          <w:rtl/>
        </w:rPr>
      </w:pPr>
    </w:p>
    <w:p w:rsidR="00B80F06" w:rsidRDefault="00B80F06" w:rsidP="00B80F06">
      <w:pPr>
        <w:spacing w:after="0"/>
        <w:jc w:val="both"/>
        <w:rPr>
          <w:rtl/>
        </w:rPr>
      </w:pPr>
    </w:p>
    <w:p w:rsidR="000A5135" w:rsidRDefault="00340354" w:rsidP="000A5135">
      <w:pPr>
        <w:bidi w:val="0"/>
        <w:spacing w:after="0"/>
        <w:jc w:val="both"/>
      </w:pPr>
      <w:r>
        <w:t>Panorama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340354" w:rsidP="00B17998">
      <w:pPr>
        <w:bidi w:val="0"/>
        <w:spacing w:after="0"/>
        <w:jc w:val="both"/>
        <w:rPr>
          <w:rtl/>
        </w:rPr>
      </w:pPr>
      <w:r>
        <w:rPr>
          <w:b/>
          <w:sz w:val="28"/>
          <w:szCs w:val="28"/>
        </w:rPr>
        <w:t>Kailash</w:t>
      </w:r>
    </w:p>
    <w:p w:rsidR="00056B83" w:rsidRDefault="00340354" w:rsidP="00056B83">
      <w:pPr>
        <w:bidi w:val="0"/>
        <w:spacing w:after="0"/>
        <w:jc w:val="both"/>
        <w:rPr>
          <w:rtl/>
        </w:rPr>
      </w:pPr>
      <w:r w:rsidRPr="00340354">
        <w:rPr>
          <w:sz w:val="24"/>
          <w:szCs w:val="24"/>
        </w:rPr>
        <w:t xml:space="preserve">Derek </w:t>
      </w:r>
      <w:proofErr w:type="spellStart"/>
      <w:r w:rsidRPr="00340354">
        <w:rPr>
          <w:sz w:val="24"/>
          <w:szCs w:val="24"/>
        </w:rPr>
        <w:t>Doneen</w:t>
      </w:r>
      <w:proofErr w:type="spellEnd"/>
    </w:p>
    <w:p w:rsidR="00340354" w:rsidRDefault="00340354" w:rsidP="00340354">
      <w:pPr>
        <w:bidi w:val="0"/>
        <w:spacing w:after="0"/>
        <w:jc w:val="both"/>
        <w:rPr>
          <w:rtl/>
        </w:rPr>
      </w:pPr>
    </w:p>
    <w:p w:rsidR="000A5135" w:rsidRDefault="00340354" w:rsidP="00340354">
      <w:pPr>
        <w:bidi w:val="0"/>
        <w:spacing w:after="0"/>
        <w:jc w:val="both"/>
      </w:pPr>
      <w:r>
        <w:t>USA</w:t>
      </w:r>
      <w:r w:rsidR="00056B83">
        <w:t xml:space="preserve"> </w:t>
      </w:r>
      <w:r>
        <w:t>2018</w:t>
      </w:r>
      <w:r w:rsidR="000A5135">
        <w:t xml:space="preserve"> | </w:t>
      </w:r>
      <w:r>
        <w:t>90</w:t>
      </w:r>
      <w:r w:rsidR="000A5135">
        <w:t xml:space="preserve"> min. | </w:t>
      </w:r>
      <w:r>
        <w:t xml:space="preserve">English, </w:t>
      </w:r>
      <w:r w:rsidRPr="00340354">
        <w:t>Hindi</w:t>
      </w:r>
      <w:r w:rsidR="00E3492B">
        <w:t xml:space="preserve"> </w:t>
      </w:r>
      <w:r w:rsidR="000A5135">
        <w:t>| English &amp; Hebrew subtitles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B17998">
      <w:pPr>
        <w:bidi w:val="0"/>
        <w:spacing w:after="0"/>
        <w:jc w:val="both"/>
      </w:pPr>
      <w:r>
        <w:t>Prod.:</w:t>
      </w:r>
      <w:r w:rsidR="00340354">
        <w:t xml:space="preserve"> </w:t>
      </w:r>
      <w:r w:rsidR="00340354" w:rsidRPr="00340354">
        <w:t>Davis Guggenheim, Sarah Anthony</w:t>
      </w:r>
      <w:r>
        <w:t xml:space="preserve"> </w:t>
      </w:r>
    </w:p>
    <w:p w:rsidR="000A5135" w:rsidRDefault="00340354" w:rsidP="00B17998">
      <w:pPr>
        <w:bidi w:val="0"/>
        <w:spacing w:after="0"/>
      </w:pPr>
      <w:r>
        <w:t xml:space="preserve">Story by </w:t>
      </w:r>
      <w:r w:rsidRPr="00340354">
        <w:t xml:space="preserve">Davis Guggenheim, Derek </w:t>
      </w:r>
      <w:proofErr w:type="spellStart"/>
      <w:r w:rsidRPr="00340354">
        <w:t>Doneen</w:t>
      </w:r>
      <w:proofErr w:type="spellEnd"/>
      <w:r w:rsidR="000A5135">
        <w:t xml:space="preserve"> </w:t>
      </w:r>
    </w:p>
    <w:p w:rsidR="000A5135" w:rsidRDefault="000A5135" w:rsidP="00B17998">
      <w:pPr>
        <w:bidi w:val="0"/>
        <w:spacing w:after="0"/>
        <w:jc w:val="both"/>
      </w:pPr>
      <w:r>
        <w:lastRenderedPageBreak/>
        <w:t xml:space="preserve">Ph.: </w:t>
      </w:r>
      <w:r w:rsidR="00340354" w:rsidRPr="00340354">
        <w:t xml:space="preserve">Lars </w:t>
      </w:r>
      <w:proofErr w:type="spellStart"/>
      <w:r w:rsidR="00340354" w:rsidRPr="00340354">
        <w:t>Skree</w:t>
      </w:r>
      <w:proofErr w:type="spellEnd"/>
    </w:p>
    <w:p w:rsidR="00FC0BD0" w:rsidRDefault="000A5135" w:rsidP="00B17998">
      <w:pPr>
        <w:bidi w:val="0"/>
        <w:spacing w:after="0"/>
        <w:jc w:val="both"/>
      </w:pPr>
      <w:r>
        <w:t xml:space="preserve">Ed.: </w:t>
      </w:r>
      <w:r w:rsidR="00340354" w:rsidRPr="00340354">
        <w:t xml:space="preserve">Brian </w:t>
      </w:r>
      <w:proofErr w:type="spellStart"/>
      <w:r w:rsidR="00340354" w:rsidRPr="00340354">
        <w:t>Lazarte</w:t>
      </w:r>
      <w:proofErr w:type="spellEnd"/>
      <w:r w:rsidR="00340354" w:rsidRPr="00340354">
        <w:t>, Joshua Altman</w:t>
      </w:r>
    </w:p>
    <w:p w:rsidR="00D13083" w:rsidRDefault="00B17998" w:rsidP="00340354">
      <w:pPr>
        <w:bidi w:val="0"/>
        <w:spacing w:after="0"/>
        <w:jc w:val="both"/>
      </w:pPr>
      <w:r>
        <w:t>Music:</w:t>
      </w:r>
      <w:r w:rsidR="00340354">
        <w:t xml:space="preserve"> </w:t>
      </w:r>
      <w:proofErr w:type="spellStart"/>
      <w:r w:rsidR="00340354" w:rsidRPr="00340354">
        <w:t>Saunder</w:t>
      </w:r>
      <w:proofErr w:type="spellEnd"/>
      <w:r w:rsidR="00340354" w:rsidRPr="00340354">
        <w:t xml:space="preserve"> </w:t>
      </w:r>
      <w:proofErr w:type="spellStart"/>
      <w:r w:rsidR="00340354" w:rsidRPr="00340354">
        <w:t>Jurriaans</w:t>
      </w:r>
      <w:proofErr w:type="spellEnd"/>
      <w:r w:rsidR="00340354" w:rsidRPr="00340354">
        <w:t xml:space="preserve">, Danny </w:t>
      </w:r>
      <w:proofErr w:type="spellStart"/>
      <w:r w:rsidR="00340354" w:rsidRPr="00340354">
        <w:t>Bensi</w:t>
      </w:r>
      <w:proofErr w:type="spellEnd"/>
    </w:p>
    <w:p w:rsidR="000A5135" w:rsidRDefault="000A5135" w:rsidP="00D13083">
      <w:pPr>
        <w:bidi w:val="0"/>
        <w:spacing w:after="0"/>
      </w:pPr>
      <w:r>
        <w:t xml:space="preserve">Festivals: </w:t>
      </w:r>
      <w:r w:rsidR="00340354">
        <w:t>Sundance</w:t>
      </w:r>
    </w:p>
    <w:p w:rsidR="000A5135" w:rsidRDefault="00FC0BD0" w:rsidP="00B17998">
      <w:pPr>
        <w:bidi w:val="0"/>
        <w:spacing w:after="0"/>
        <w:jc w:val="both"/>
      </w:pPr>
      <w:r>
        <w:t>WS:</w:t>
      </w:r>
      <w:r w:rsidR="00542297">
        <w:t xml:space="preserve"> </w:t>
      </w:r>
      <w:r w:rsidR="00340354">
        <w:t>Participant, Beverly Hills</w:t>
      </w:r>
    </w:p>
    <w:p w:rsidR="000A5135" w:rsidRDefault="0074236F" w:rsidP="000A5135">
      <w:pPr>
        <w:bidi w:val="0"/>
        <w:spacing w:after="0"/>
        <w:jc w:val="both"/>
      </w:pPr>
      <w:r>
        <w:t>Format:</w:t>
      </w:r>
      <w:r w:rsidR="00542297">
        <w:t xml:space="preserve"> DCP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Long:</w:t>
      </w:r>
    </w:p>
    <w:p w:rsidR="00340354" w:rsidRDefault="00340354" w:rsidP="00E73B96">
      <w:pPr>
        <w:bidi w:val="0"/>
        <w:spacing w:after="0"/>
        <w:jc w:val="both"/>
        <w:rPr>
          <w:rtl/>
        </w:rPr>
      </w:pPr>
      <w:r w:rsidRPr="00340354">
        <w:t>As a young man, Kailash Satyarthi promised himself that he would end child slavery in his lifetime. In the decades since, he has rescued more than eighty thousand children and built a global movement. This intimate and suspenseful film follows one man’s journey to do what many believed was impossible.</w:t>
      </w:r>
      <w:r>
        <w:t xml:space="preserve"> In his </w:t>
      </w:r>
      <w:r w:rsidRPr="00340354">
        <w:t>feature documentary debut</w:t>
      </w:r>
      <w:r>
        <w:t xml:space="preserve">, produced by </w:t>
      </w:r>
      <w:r w:rsidR="00E73B96">
        <w:t xml:space="preserve">the renowned </w:t>
      </w:r>
      <w:r w:rsidRPr="00340354">
        <w:t>Davis Guggenheim (</w:t>
      </w:r>
      <w:r w:rsidRPr="00340354">
        <w:rPr>
          <w:i/>
          <w:iCs/>
        </w:rPr>
        <w:t>An Inconvenient Truth</w:t>
      </w:r>
      <w:r w:rsidRPr="00340354">
        <w:t>)</w:t>
      </w:r>
      <w:r>
        <w:t xml:space="preserve">, director Derek </w:t>
      </w:r>
      <w:proofErr w:type="spellStart"/>
      <w:r>
        <w:t>Doneen</w:t>
      </w:r>
      <w:proofErr w:type="spellEnd"/>
      <w:r>
        <w:t xml:space="preserve"> observes</w:t>
      </w:r>
      <w:r w:rsidRPr="00340354">
        <w:t xml:space="preserve"> the work of </w:t>
      </w:r>
      <w:r w:rsidR="00E73B96">
        <w:t xml:space="preserve">Indian </w:t>
      </w:r>
      <w:r w:rsidRPr="00340354">
        <w:t>Nobel Peace Prize winner Kailash Satyarthi</w:t>
      </w:r>
      <w:r>
        <w:t xml:space="preserve"> and delivers "a</w:t>
      </w:r>
      <w:r w:rsidRPr="00340354">
        <w:t>n exciting and inspirational look at the fight against child slavery</w:t>
      </w:r>
      <w:r>
        <w:t xml:space="preserve">" (Hollywood Reporter). The film received the </w:t>
      </w:r>
      <w:r w:rsidRPr="00340354">
        <w:t xml:space="preserve">Grand Jury Prize </w:t>
      </w:r>
      <w:r>
        <w:t>at the</w:t>
      </w:r>
      <w:r w:rsidRPr="00340354">
        <w:t xml:space="preserve"> </w:t>
      </w:r>
      <w:r>
        <w:t xml:space="preserve">2018 </w:t>
      </w:r>
      <w:r w:rsidRPr="00340354">
        <w:t>Sundance Film Festival</w:t>
      </w:r>
      <w:r>
        <w:t xml:space="preserve">'s </w:t>
      </w:r>
      <w:r w:rsidRPr="00340354">
        <w:t>U.S. Documentary Competition</w:t>
      </w:r>
      <w:r>
        <w:t>.</w:t>
      </w:r>
    </w:p>
    <w:p w:rsidR="00340354" w:rsidRDefault="00340354" w:rsidP="00340354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Short:</w:t>
      </w:r>
    </w:p>
    <w:p w:rsidR="00E73B96" w:rsidRDefault="00E73B96" w:rsidP="00E73B96">
      <w:pPr>
        <w:bidi w:val="0"/>
        <w:spacing w:after="0"/>
        <w:jc w:val="both"/>
      </w:pPr>
      <w:r w:rsidRPr="00340354">
        <w:t xml:space="preserve">As a young man, Kailash Satyarthi promised himself that he would end child slavery in his lifetime. In the decades since, he has rescued more than eighty thousand children and built a global movement. </w:t>
      </w:r>
      <w:r>
        <w:t xml:space="preserve">An eye-opening </w:t>
      </w:r>
      <w:r w:rsidRPr="00340354">
        <w:t>documentary</w:t>
      </w:r>
      <w:r>
        <w:t xml:space="preserve"> about the Indian </w:t>
      </w:r>
      <w:r w:rsidRPr="00340354">
        <w:t>Nobel Peace Prize winner</w:t>
      </w:r>
      <w:r>
        <w:t xml:space="preserve">. 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spacing w:after="0"/>
        <w:jc w:val="both"/>
        <w:rPr>
          <w:rtl/>
        </w:rPr>
      </w:pPr>
    </w:p>
    <w:p w:rsidR="006D599C" w:rsidRDefault="006D599C" w:rsidP="000A5135">
      <w:pPr>
        <w:bidi w:val="0"/>
        <w:spacing w:after="0"/>
        <w:jc w:val="both"/>
      </w:pPr>
    </w:p>
    <w:sectPr w:rsidR="006D599C" w:rsidSect="004078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4F"/>
    <w:rsid w:val="00032E57"/>
    <w:rsid w:val="00056B83"/>
    <w:rsid w:val="00094EAB"/>
    <w:rsid w:val="0009505A"/>
    <w:rsid w:val="000A5135"/>
    <w:rsid w:val="000B2119"/>
    <w:rsid w:val="000B7240"/>
    <w:rsid w:val="000C0424"/>
    <w:rsid w:val="000D2AFD"/>
    <w:rsid w:val="000E24A2"/>
    <w:rsid w:val="00100A66"/>
    <w:rsid w:val="00101E03"/>
    <w:rsid w:val="00126219"/>
    <w:rsid w:val="001833B1"/>
    <w:rsid w:val="001B7166"/>
    <w:rsid w:val="001D204E"/>
    <w:rsid w:val="001E02F6"/>
    <w:rsid w:val="001E37B7"/>
    <w:rsid w:val="001E5C89"/>
    <w:rsid w:val="00202ADD"/>
    <w:rsid w:val="00210F6A"/>
    <w:rsid w:val="00212E1A"/>
    <w:rsid w:val="00216048"/>
    <w:rsid w:val="00217BFF"/>
    <w:rsid w:val="00217E4C"/>
    <w:rsid w:val="00247976"/>
    <w:rsid w:val="00263E15"/>
    <w:rsid w:val="00265D8E"/>
    <w:rsid w:val="00270C3B"/>
    <w:rsid w:val="00273C93"/>
    <w:rsid w:val="002C0063"/>
    <w:rsid w:val="002D015C"/>
    <w:rsid w:val="002D3071"/>
    <w:rsid w:val="002D7C0B"/>
    <w:rsid w:val="002F557F"/>
    <w:rsid w:val="002F5D1C"/>
    <w:rsid w:val="00300592"/>
    <w:rsid w:val="00340354"/>
    <w:rsid w:val="00353623"/>
    <w:rsid w:val="00354332"/>
    <w:rsid w:val="00355E25"/>
    <w:rsid w:val="003673BC"/>
    <w:rsid w:val="00390340"/>
    <w:rsid w:val="00393E76"/>
    <w:rsid w:val="003C1C0C"/>
    <w:rsid w:val="003D06B1"/>
    <w:rsid w:val="00407853"/>
    <w:rsid w:val="00410060"/>
    <w:rsid w:val="004120C2"/>
    <w:rsid w:val="0044715B"/>
    <w:rsid w:val="004615BC"/>
    <w:rsid w:val="004B75AB"/>
    <w:rsid w:val="004F7CC6"/>
    <w:rsid w:val="0052460E"/>
    <w:rsid w:val="00542297"/>
    <w:rsid w:val="005447D7"/>
    <w:rsid w:val="0055348E"/>
    <w:rsid w:val="005A58CE"/>
    <w:rsid w:val="005A761A"/>
    <w:rsid w:val="005C4433"/>
    <w:rsid w:val="005E7338"/>
    <w:rsid w:val="005F1D90"/>
    <w:rsid w:val="0060407F"/>
    <w:rsid w:val="00633EB1"/>
    <w:rsid w:val="006767EE"/>
    <w:rsid w:val="006D53C6"/>
    <w:rsid w:val="006D599C"/>
    <w:rsid w:val="006E3F94"/>
    <w:rsid w:val="006E5BA9"/>
    <w:rsid w:val="00721A78"/>
    <w:rsid w:val="0074236F"/>
    <w:rsid w:val="00742385"/>
    <w:rsid w:val="00744EFF"/>
    <w:rsid w:val="00747F8F"/>
    <w:rsid w:val="0075120D"/>
    <w:rsid w:val="00774F48"/>
    <w:rsid w:val="00794B8F"/>
    <w:rsid w:val="007A1E37"/>
    <w:rsid w:val="007C2BB4"/>
    <w:rsid w:val="007D3030"/>
    <w:rsid w:val="008177E6"/>
    <w:rsid w:val="00881FD9"/>
    <w:rsid w:val="00894519"/>
    <w:rsid w:val="008A406B"/>
    <w:rsid w:val="008E1874"/>
    <w:rsid w:val="008E55DF"/>
    <w:rsid w:val="008F63C8"/>
    <w:rsid w:val="008F7A01"/>
    <w:rsid w:val="00905E48"/>
    <w:rsid w:val="009104F8"/>
    <w:rsid w:val="00920D27"/>
    <w:rsid w:val="00931988"/>
    <w:rsid w:val="009434C6"/>
    <w:rsid w:val="009607CD"/>
    <w:rsid w:val="009975C8"/>
    <w:rsid w:val="009A1C71"/>
    <w:rsid w:val="009A7234"/>
    <w:rsid w:val="009B4CA0"/>
    <w:rsid w:val="009E0C80"/>
    <w:rsid w:val="009E12A8"/>
    <w:rsid w:val="009E2AB9"/>
    <w:rsid w:val="009E4748"/>
    <w:rsid w:val="009F379B"/>
    <w:rsid w:val="009F3FF3"/>
    <w:rsid w:val="00A010D9"/>
    <w:rsid w:val="00A04FD5"/>
    <w:rsid w:val="00A753D7"/>
    <w:rsid w:val="00AD5742"/>
    <w:rsid w:val="00AF4286"/>
    <w:rsid w:val="00AF6D5A"/>
    <w:rsid w:val="00AF6FFF"/>
    <w:rsid w:val="00AF7EF2"/>
    <w:rsid w:val="00B00A63"/>
    <w:rsid w:val="00B17998"/>
    <w:rsid w:val="00B32909"/>
    <w:rsid w:val="00B35698"/>
    <w:rsid w:val="00B46CB7"/>
    <w:rsid w:val="00B612BA"/>
    <w:rsid w:val="00B80F06"/>
    <w:rsid w:val="00BE1706"/>
    <w:rsid w:val="00BF25C5"/>
    <w:rsid w:val="00C115AA"/>
    <w:rsid w:val="00C4514F"/>
    <w:rsid w:val="00C54DB2"/>
    <w:rsid w:val="00C96C25"/>
    <w:rsid w:val="00CC4118"/>
    <w:rsid w:val="00D04126"/>
    <w:rsid w:val="00D13083"/>
    <w:rsid w:val="00D61EE6"/>
    <w:rsid w:val="00D669A4"/>
    <w:rsid w:val="00D73F32"/>
    <w:rsid w:val="00DA58C6"/>
    <w:rsid w:val="00DE1672"/>
    <w:rsid w:val="00DE1C64"/>
    <w:rsid w:val="00E1651B"/>
    <w:rsid w:val="00E3492B"/>
    <w:rsid w:val="00E73884"/>
    <w:rsid w:val="00E73B96"/>
    <w:rsid w:val="00E92CE5"/>
    <w:rsid w:val="00E94FEE"/>
    <w:rsid w:val="00EC2296"/>
    <w:rsid w:val="00EC41E1"/>
    <w:rsid w:val="00EE5E70"/>
    <w:rsid w:val="00EE777D"/>
    <w:rsid w:val="00F00113"/>
    <w:rsid w:val="00F30556"/>
    <w:rsid w:val="00F44775"/>
    <w:rsid w:val="00F872C9"/>
    <w:rsid w:val="00F95626"/>
    <w:rsid w:val="00FB2CA7"/>
    <w:rsid w:val="00FC0BD0"/>
    <w:rsid w:val="00FC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84F7E-B88C-420B-9EAC-86997B76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 Samorzik</dc:creator>
  <cp:lastModifiedBy>Ruth</cp:lastModifiedBy>
  <cp:revision>6</cp:revision>
  <dcterms:created xsi:type="dcterms:W3CDTF">2018-06-21T10:10:00Z</dcterms:created>
  <dcterms:modified xsi:type="dcterms:W3CDTF">2018-06-25T18:28:00Z</dcterms:modified>
</cp:coreProperties>
</file>