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226F9C" w:rsidRDefault="00D80B68" w:rsidP="00660994">
      <w:pPr>
        <w:bidi/>
        <w:spacing w:line="360" w:lineRule="auto"/>
        <w:rPr>
          <w:rFonts w:ascii="David" w:hAnsi="David" w:cs="David"/>
          <w:rtl/>
        </w:rPr>
      </w:pPr>
      <w:r w:rsidRPr="00226F9C">
        <w:rPr>
          <w:rFonts w:ascii="David" w:hAnsi="David" w:cs="David"/>
          <w:rtl/>
        </w:rPr>
        <w:t>היום, בשבעה בשבת, שלושה-עשר יום לחודש סיוון שנת חמשת אלפים ושבע מאות ושבעים ותשע לבריאת עולם,</w:t>
      </w:r>
      <w:r w:rsidR="00660994">
        <w:rPr>
          <w:rFonts w:ascii="David" w:hAnsi="David" w:cs="David" w:hint="cs"/>
          <w:rtl/>
        </w:rPr>
        <w:t xml:space="preserve"> </w:t>
      </w:r>
      <w:r w:rsidR="00660994" w:rsidRPr="00660994">
        <w:rPr>
          <w:rFonts w:ascii="David" w:hAnsi="David" w:cs="David"/>
          <w:rtl/>
        </w:rPr>
        <w:t>המקביל ליום 15 ביוני שנת 2019</w:t>
      </w:r>
      <w:r w:rsidR="00660994">
        <w:rPr>
          <w:rFonts w:ascii="David" w:hAnsi="David" w:cs="David" w:hint="cs"/>
          <w:rtl/>
        </w:rPr>
        <w:t>,</w:t>
      </w:r>
      <w:r w:rsidRPr="00226F9C">
        <w:rPr>
          <w:rFonts w:ascii="David" w:hAnsi="David" w:cs="David"/>
          <w:rtl/>
        </w:rPr>
        <w:t xml:space="preserve"> זהו יום חתונתנו. תהיה כתובה זו תיעוד של כוונותינו לחיינו יחד, ותעזור לנו לזכור אותן בשנים שיבואו. </w:t>
      </w:r>
    </w:p>
    <w:p w:rsidR="00D80B68" w:rsidRPr="00226F9C" w:rsidRDefault="00D80B68" w:rsidP="00226F9C">
      <w:pPr>
        <w:bidi/>
        <w:spacing w:line="360" w:lineRule="auto"/>
        <w:rPr>
          <w:rFonts w:ascii="David" w:hAnsi="David" w:cs="David"/>
          <w:rtl/>
        </w:rPr>
      </w:pPr>
      <w:commentRangeStart w:id="0"/>
      <w:r w:rsidRPr="00226F9C">
        <w:rPr>
          <w:rFonts w:ascii="David" w:hAnsi="David" w:cs="David"/>
          <w:rtl/>
        </w:rPr>
        <w:t xml:space="preserve">אנו מבטיחים </w:t>
      </w:r>
      <w:commentRangeEnd w:id="0"/>
      <w:r w:rsidR="00E311AC" w:rsidRPr="00226F9C">
        <w:rPr>
          <w:rStyle w:val="CommentReference"/>
          <w:rFonts w:ascii="David" w:hAnsi="David" w:cs="David"/>
          <w:sz w:val="22"/>
          <w:szCs w:val="22"/>
        </w:rPr>
        <w:commentReference w:id="0"/>
      </w:r>
      <w:r w:rsidRPr="00226F9C">
        <w:rPr>
          <w:rFonts w:ascii="David" w:hAnsi="David" w:cs="David"/>
          <w:rtl/>
        </w:rPr>
        <w:t xml:space="preserve">לחלוק את חיינו יחד. נהיה זה לזו בני-זוג, אנשי סוד, </w:t>
      </w:r>
      <w:r w:rsidR="00B2381B" w:rsidRPr="00226F9C">
        <w:rPr>
          <w:rFonts w:ascii="David" w:hAnsi="David" w:cs="David"/>
          <w:rtl/>
        </w:rPr>
        <w:t xml:space="preserve">ובלתי מנוצחים. בכל יום שיבוא, נחפש הזדמנויות להעניק זה לזו טוב-לב ועידוד. נפתח את ליבנו האחד לשנייה, ונדבר זה עם זו בכנות, ברוך, בעת הנכונה, ובאופן מלא משמעות. נהיה נאמנים זה לזו לנצח; נישאר האחד לצד השנייה ויהי מה. </w:t>
      </w:r>
    </w:p>
    <w:p w:rsidR="00B2381B" w:rsidRPr="00226F9C" w:rsidRDefault="00B2381B" w:rsidP="00226F9C">
      <w:pPr>
        <w:bidi/>
        <w:spacing w:line="360" w:lineRule="auto"/>
        <w:rPr>
          <w:rFonts w:ascii="David" w:hAnsi="David" w:cs="David"/>
          <w:rtl/>
        </w:rPr>
      </w:pPr>
      <w:r w:rsidRPr="00226F9C">
        <w:rPr>
          <w:rFonts w:ascii="David" w:hAnsi="David" w:cs="David"/>
          <w:rtl/>
        </w:rPr>
        <w:t xml:space="preserve">אנו מבטיחים להקים ביחד בית שבו נטפח אהבה, שלווה, פשטות, נדיבות, למידה, ריקוד ומוזיקה. אנו מבטיחים להיות שותפים בדאגה למשפחתנו, לעזור לחברינו, לתמוך בקהילתנו, ולפעול למען תיקון עולם. </w:t>
      </w:r>
    </w:p>
    <w:p w:rsidR="007A123D" w:rsidRPr="00660994" w:rsidRDefault="007A123D" w:rsidP="00226F9C">
      <w:pPr>
        <w:bidi/>
        <w:spacing w:line="360" w:lineRule="auto"/>
        <w:rPr>
          <w:rFonts w:ascii="David" w:hAnsi="David" w:cs="David"/>
          <w:rtl/>
        </w:rPr>
      </w:pPr>
      <w:r w:rsidRPr="00226F9C">
        <w:rPr>
          <w:rFonts w:ascii="David" w:hAnsi="David" w:cs="David"/>
          <w:rtl/>
        </w:rPr>
        <w:t xml:space="preserve">אם תוטל עליי המשימה לקבל עבורך החלטות לקראת סוף חייך, </w:t>
      </w:r>
      <w:r w:rsidRPr="00660994">
        <w:rPr>
          <w:rFonts w:ascii="David" w:hAnsi="David" w:cs="David"/>
          <w:rtl/>
        </w:rPr>
        <w:t xml:space="preserve">הַבְטָחָתִי היא לכבד את בקשותיך הרציונליות האחרונות, ולהגן עליך מפני אובדן כבוד בנוכחות </w:t>
      </w:r>
      <w:r w:rsidR="00F33657" w:rsidRPr="00660994">
        <w:rPr>
          <w:rFonts w:ascii="David" w:hAnsi="David" w:cs="David"/>
          <w:rtl/>
        </w:rPr>
        <w:t xml:space="preserve">נעימה. אם חייך יהיו ארוכים משלי, </w:t>
      </w:r>
      <w:r w:rsidR="00226F9C" w:rsidRPr="00660994">
        <w:rPr>
          <w:rFonts w:ascii="David" w:hAnsi="David" w:cs="David"/>
          <w:rtl/>
        </w:rPr>
        <w:t>בַּקְּשָׁתִי</w:t>
      </w:r>
      <w:r w:rsidR="00660994">
        <w:rPr>
          <w:rFonts w:ascii="David" w:hAnsi="David" w:cs="David" w:hint="cs"/>
          <w:rtl/>
        </w:rPr>
        <w:t xml:space="preserve"> </w:t>
      </w:r>
      <w:r w:rsidR="00F33657" w:rsidRPr="00660994">
        <w:rPr>
          <w:rFonts w:ascii="David" w:hAnsi="David" w:cs="David"/>
          <w:rtl/>
        </w:rPr>
        <w:t xml:space="preserve">ממך היא להביט אחורה, אל הזמן שחיינו יחד, בהכרת תודה, ולהמשיך הלאה בפתיחות את חייך. </w:t>
      </w:r>
    </w:p>
    <w:p w:rsidR="00F33657" w:rsidRPr="00660994" w:rsidRDefault="00F33657" w:rsidP="00226F9C">
      <w:pPr>
        <w:bidi/>
        <w:spacing w:line="360" w:lineRule="auto"/>
        <w:rPr>
          <w:rFonts w:ascii="David" w:hAnsi="David" w:cs="David"/>
          <w:rtl/>
        </w:rPr>
      </w:pPr>
      <w:r w:rsidRPr="00660994">
        <w:rPr>
          <w:rFonts w:ascii="David" w:hAnsi="David" w:cs="David"/>
          <w:rtl/>
        </w:rPr>
        <w:t xml:space="preserve">אנו נודרים נדרים אלה תוך שאנו מקבלים זה את זו כפי שאנחנו, ובידיעה ששנינו נשתנה. בזמנים קשים, נחזור לנדרים אלה בסבלנות ובנחישות. על מנת לסמל נדרים אלה, אנו קונים היום טבעות זה מזו, כפי שנאמר בתלמוד: "קנה לך חבר". </w:t>
      </w:r>
      <w:bookmarkStart w:id="1" w:name="_GoBack"/>
      <w:bookmarkEnd w:id="1"/>
    </w:p>
    <w:p w:rsidR="00B64DF5" w:rsidRPr="00226F9C" w:rsidRDefault="00B64DF5" w:rsidP="00226F9C">
      <w:pPr>
        <w:bidi/>
        <w:spacing w:line="360" w:lineRule="auto"/>
        <w:rPr>
          <w:rFonts w:ascii="David" w:hAnsi="David" w:cs="David"/>
          <w:rtl/>
        </w:rPr>
      </w:pPr>
    </w:p>
    <w:p w:rsidR="00D80B68" w:rsidRPr="00226F9C" w:rsidRDefault="00D80B68" w:rsidP="00226F9C">
      <w:pPr>
        <w:spacing w:line="360" w:lineRule="auto"/>
        <w:rPr>
          <w:rFonts w:ascii="David" w:hAnsi="David" w:cs="David"/>
        </w:rPr>
      </w:pPr>
    </w:p>
    <w:p w:rsidR="007A123D" w:rsidRPr="00226F9C" w:rsidRDefault="00D80B68" w:rsidP="00226F9C">
      <w:pPr>
        <w:spacing w:line="360" w:lineRule="auto"/>
        <w:rPr>
          <w:rFonts w:ascii="David" w:eastAsia="Times New Roman" w:hAnsi="David" w:cs="David"/>
        </w:rPr>
      </w:pPr>
      <w:r w:rsidRPr="00226F9C">
        <w:rPr>
          <w:rFonts w:ascii="David" w:eastAsia="Times New Roman" w:hAnsi="David" w:cs="David"/>
        </w:rPr>
        <w:br/>
      </w:r>
      <w:r w:rsidRPr="00226F9C">
        <w:rPr>
          <w:rFonts w:ascii="David" w:eastAsia="Times New Roman" w:hAnsi="David" w:cs="David"/>
        </w:rPr>
        <w:br/>
      </w:r>
    </w:p>
    <w:p w:rsidR="007A123D" w:rsidRPr="00226F9C" w:rsidRDefault="007A123D" w:rsidP="00226F9C">
      <w:pPr>
        <w:spacing w:line="360" w:lineRule="auto"/>
        <w:rPr>
          <w:rFonts w:ascii="David" w:hAnsi="David" w:cs="David"/>
        </w:rPr>
      </w:pPr>
    </w:p>
    <w:p w:rsidR="00D80B68" w:rsidRPr="00226F9C" w:rsidRDefault="00D80B68" w:rsidP="00226F9C">
      <w:pPr>
        <w:spacing w:line="360" w:lineRule="auto"/>
        <w:rPr>
          <w:rFonts w:ascii="David" w:hAnsi="David" w:cs="David"/>
        </w:rPr>
      </w:pPr>
      <w:r w:rsidRPr="00226F9C">
        <w:rPr>
          <w:rFonts w:ascii="David" w:eastAsia="Times New Roman" w:hAnsi="David" w:cs="David"/>
        </w:rPr>
        <w:br/>
      </w:r>
    </w:p>
    <w:sectPr w:rsidR="00D80B68" w:rsidRPr="00226F9C" w:rsidSect="00E3785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nufkin" w:date="2019-06-01T15:25:00Z" w:initials="S">
    <w:p w:rsidR="00E311AC" w:rsidRDefault="00E311AC">
      <w:pPr>
        <w:pStyle w:val="CommentText"/>
      </w:pPr>
      <w:r>
        <w:rPr>
          <w:rStyle w:val="CommentReference"/>
        </w:rPr>
        <w:annotationRef/>
      </w:r>
      <w:r>
        <w:t>In the original text, this paragraph uses the singular form. I used the plural form in Hebrew so it can apply to both bride and groom (thus avoiding the masculine-feminine differences in Hebrew)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338EAA"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F4EFB"/>
    <w:rsid w:val="001F4EFB"/>
    <w:rsid w:val="00226F9C"/>
    <w:rsid w:val="005C4636"/>
    <w:rsid w:val="00660994"/>
    <w:rsid w:val="007A123D"/>
    <w:rsid w:val="00B2381B"/>
    <w:rsid w:val="00B64DF5"/>
    <w:rsid w:val="00D80B68"/>
    <w:rsid w:val="00E311AC"/>
    <w:rsid w:val="00E37850"/>
    <w:rsid w:val="00ED06DB"/>
    <w:rsid w:val="00F3365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11AC"/>
    <w:rPr>
      <w:sz w:val="16"/>
      <w:szCs w:val="16"/>
    </w:rPr>
  </w:style>
  <w:style w:type="paragraph" w:styleId="CommentText">
    <w:name w:val="annotation text"/>
    <w:basedOn w:val="Normal"/>
    <w:link w:val="CommentTextChar"/>
    <w:uiPriority w:val="99"/>
    <w:semiHidden/>
    <w:unhideWhenUsed/>
    <w:rsid w:val="00E311AC"/>
    <w:pPr>
      <w:spacing w:line="240" w:lineRule="auto"/>
    </w:pPr>
    <w:rPr>
      <w:sz w:val="20"/>
      <w:szCs w:val="20"/>
    </w:rPr>
  </w:style>
  <w:style w:type="character" w:customStyle="1" w:styleId="CommentTextChar">
    <w:name w:val="Comment Text Char"/>
    <w:basedOn w:val="DefaultParagraphFont"/>
    <w:link w:val="CommentText"/>
    <w:uiPriority w:val="99"/>
    <w:semiHidden/>
    <w:rsid w:val="00E311AC"/>
    <w:rPr>
      <w:sz w:val="20"/>
      <w:szCs w:val="20"/>
    </w:rPr>
  </w:style>
  <w:style w:type="paragraph" w:styleId="CommentSubject">
    <w:name w:val="annotation subject"/>
    <w:basedOn w:val="CommentText"/>
    <w:next w:val="CommentText"/>
    <w:link w:val="CommentSubjectChar"/>
    <w:uiPriority w:val="99"/>
    <w:semiHidden/>
    <w:unhideWhenUsed/>
    <w:rsid w:val="00E311AC"/>
    <w:rPr>
      <w:b/>
      <w:bCs/>
    </w:rPr>
  </w:style>
  <w:style w:type="character" w:customStyle="1" w:styleId="CommentSubjectChar">
    <w:name w:val="Comment Subject Char"/>
    <w:basedOn w:val="CommentTextChar"/>
    <w:link w:val="CommentSubject"/>
    <w:uiPriority w:val="99"/>
    <w:semiHidden/>
    <w:rsid w:val="00E311AC"/>
    <w:rPr>
      <w:b/>
      <w:bCs/>
      <w:sz w:val="20"/>
      <w:szCs w:val="20"/>
    </w:rPr>
  </w:style>
  <w:style w:type="paragraph" w:styleId="BalloonText">
    <w:name w:val="Balloon Text"/>
    <w:basedOn w:val="Normal"/>
    <w:link w:val="BalloonTextChar"/>
    <w:uiPriority w:val="99"/>
    <w:semiHidden/>
    <w:unhideWhenUsed/>
    <w:rsid w:val="00E31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1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Snufkin</dc:creator>
  <cp:lastModifiedBy>Hila Adler</cp:lastModifiedBy>
  <cp:revision>2</cp:revision>
  <dcterms:created xsi:type="dcterms:W3CDTF">2019-06-02T06:17:00Z</dcterms:created>
  <dcterms:modified xsi:type="dcterms:W3CDTF">2019-06-02T06:17:00Z</dcterms:modified>
</cp:coreProperties>
</file>