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2834A" w14:textId="77777777" w:rsidR="00A8115F" w:rsidRPr="00A8115F" w:rsidRDefault="00A8115F" w:rsidP="00A8115F">
      <w:pPr>
        <w:spacing w:after="0" w:line="240" w:lineRule="auto"/>
        <w:rPr>
          <w:rFonts w:ascii="Times New Roman" w:eastAsia="Calibri" w:hAnsi="Times New Roman" w:cs="Times New Roman"/>
          <w:sz w:val="24"/>
          <w:szCs w:val="24"/>
          <w:rtl/>
        </w:rPr>
      </w:pPr>
    </w:p>
    <w:p w14:paraId="5EA84B54" w14:textId="1D325993" w:rsidR="006655D7" w:rsidRDefault="006655D7" w:rsidP="006655D7">
      <w:pPr>
        <w:spacing w:after="0" w:line="240" w:lineRule="auto"/>
        <w:jc w:val="right"/>
        <w:rPr>
          <w:rFonts w:asciiTheme="minorBidi" w:eastAsia="Calibri" w:hAnsiTheme="minorBidi"/>
          <w:color w:val="FF0000"/>
        </w:rPr>
      </w:pPr>
      <w:r>
        <w:rPr>
          <w:rFonts w:asciiTheme="minorBidi" w:eastAsia="Calibri" w:hAnsiTheme="minorBidi"/>
          <w:color w:val="FF0000"/>
        </w:rPr>
        <w:t>The Music Archive- Ariel “</w:t>
      </w:r>
      <w:proofErr w:type="spellStart"/>
      <w:r>
        <w:rPr>
          <w:rFonts w:asciiTheme="minorBidi" w:eastAsia="Calibri" w:hAnsiTheme="minorBidi"/>
          <w:color w:val="FF0000"/>
        </w:rPr>
        <w:t>Kalbata</w:t>
      </w:r>
      <w:proofErr w:type="spellEnd"/>
      <w:r>
        <w:rPr>
          <w:rFonts w:asciiTheme="minorBidi" w:eastAsia="Calibri" w:hAnsiTheme="minorBidi"/>
          <w:color w:val="FF0000"/>
        </w:rPr>
        <w:t xml:space="preserve">” </w:t>
      </w:r>
      <w:proofErr w:type="spellStart"/>
      <w:r>
        <w:rPr>
          <w:rFonts w:asciiTheme="minorBidi" w:eastAsia="Calibri" w:hAnsiTheme="minorBidi"/>
          <w:color w:val="FF0000"/>
        </w:rPr>
        <w:t>Tagar</w:t>
      </w:r>
      <w:proofErr w:type="spellEnd"/>
      <w:r>
        <w:rPr>
          <w:rFonts w:asciiTheme="minorBidi" w:eastAsia="Calibri" w:hAnsiTheme="minorBidi"/>
          <w:color w:val="FF0000"/>
        </w:rPr>
        <w:t xml:space="preserve">, </w:t>
      </w:r>
      <w:commentRangeStart w:id="0"/>
      <w:r>
        <w:rPr>
          <w:rFonts w:asciiTheme="minorBidi" w:eastAsia="Calibri" w:hAnsiTheme="minorBidi"/>
          <w:color w:val="FF0000"/>
        </w:rPr>
        <w:t>excavator</w:t>
      </w:r>
      <w:commentRangeEnd w:id="0"/>
      <w:r>
        <w:rPr>
          <w:rStyle w:val="CommentReference"/>
        </w:rPr>
        <w:commentReference w:id="0"/>
      </w:r>
      <w:r>
        <w:rPr>
          <w:rFonts w:asciiTheme="minorBidi" w:eastAsia="Calibri" w:hAnsiTheme="minorBidi"/>
          <w:color w:val="FF0000"/>
        </w:rPr>
        <w:t xml:space="preserve"> in the National Sound Archive</w:t>
      </w:r>
    </w:p>
    <w:p w14:paraId="2E337F2E" w14:textId="68C100B4" w:rsidR="003C4CAD" w:rsidRDefault="006655D7" w:rsidP="006655D7">
      <w:pPr>
        <w:spacing w:after="0" w:line="240" w:lineRule="auto"/>
        <w:jc w:val="right"/>
        <w:rPr>
          <w:rFonts w:asciiTheme="minorBidi" w:eastAsia="Calibri" w:hAnsiTheme="minorBidi"/>
          <w:color w:val="000000" w:themeColor="text1"/>
          <w:sz w:val="24"/>
          <w:szCs w:val="24"/>
        </w:rPr>
      </w:pPr>
      <w:r w:rsidRPr="006655D7">
        <w:rPr>
          <w:rFonts w:asciiTheme="minorBidi" w:eastAsia="Calibri" w:hAnsiTheme="minorBidi"/>
          <w:color w:val="000000" w:themeColor="text1"/>
          <w:sz w:val="24"/>
          <w:szCs w:val="24"/>
        </w:rPr>
        <w:t>First Meeting</w:t>
      </w:r>
    </w:p>
    <w:p w14:paraId="4F44DE18" w14:textId="01E8FC5C" w:rsidR="006655D7" w:rsidRDefault="006655D7" w:rsidP="006655D7">
      <w:pPr>
        <w:spacing w:after="0" w:line="240" w:lineRule="auto"/>
        <w:jc w:val="right"/>
        <w:rPr>
          <w:rFonts w:asciiTheme="minorBidi" w:eastAsia="Calibri" w:hAnsiTheme="minorBidi"/>
          <w:color w:val="000000" w:themeColor="text1"/>
          <w:sz w:val="28"/>
          <w:szCs w:val="28"/>
        </w:rPr>
      </w:pPr>
      <w:r>
        <w:rPr>
          <w:rFonts w:asciiTheme="minorBidi" w:eastAsia="Calibri" w:hAnsiTheme="minorBidi"/>
          <w:color w:val="000000" w:themeColor="text1"/>
          <w:sz w:val="28"/>
          <w:szCs w:val="28"/>
        </w:rPr>
        <w:t>The Girl for Ipanema – Israeli Bossa Nova.</w:t>
      </w:r>
    </w:p>
    <w:p w14:paraId="6B564C0E" w14:textId="6C839E5C" w:rsidR="009160C2" w:rsidRDefault="006655D7" w:rsidP="009160C2">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Israeli musicians</w:t>
      </w:r>
      <w:r>
        <w:rPr>
          <w:rFonts w:asciiTheme="minorBidi" w:eastAsia="Calibri" w:hAnsiTheme="minorBidi"/>
          <w:color w:val="000000" w:themeColor="text1"/>
          <w:sz w:val="24"/>
          <w:szCs w:val="24"/>
        </w:rPr>
        <w:t xml:space="preserve"> have been influenced by Brazilian music and it has inspired </w:t>
      </w:r>
      <w:r w:rsidR="00B56614">
        <w:rPr>
          <w:rFonts w:asciiTheme="minorBidi" w:eastAsia="Calibri" w:hAnsiTheme="minorBidi"/>
          <w:color w:val="000000" w:themeColor="text1"/>
          <w:sz w:val="24"/>
          <w:szCs w:val="24"/>
        </w:rPr>
        <w:t>more than a few of their works.</w:t>
      </w:r>
      <w:r>
        <w:rPr>
          <w:rFonts w:asciiTheme="minorBidi" w:eastAsia="Calibri" w:hAnsiTheme="minorBidi"/>
          <w:color w:val="000000" w:themeColor="text1"/>
          <w:sz w:val="24"/>
          <w:szCs w:val="24"/>
        </w:rPr>
        <w:t xml:space="preserve"> </w:t>
      </w:r>
      <w:r w:rsidR="00B56614">
        <w:rPr>
          <w:rFonts w:asciiTheme="minorBidi" w:eastAsia="Calibri" w:hAnsiTheme="minorBidi"/>
          <w:color w:val="000000" w:themeColor="text1"/>
          <w:sz w:val="24"/>
          <w:szCs w:val="24"/>
        </w:rPr>
        <w:t xml:space="preserve">Most of us, of course, are familiar </w:t>
      </w:r>
      <w:commentRangeStart w:id="1"/>
      <w:r w:rsidR="00B56614">
        <w:rPr>
          <w:rFonts w:asciiTheme="minorBidi" w:eastAsia="Calibri" w:hAnsiTheme="minorBidi"/>
          <w:color w:val="000000" w:themeColor="text1"/>
          <w:sz w:val="24"/>
          <w:szCs w:val="24"/>
        </w:rPr>
        <w:t xml:space="preserve">with examples of this like Yehudit </w:t>
      </w:r>
      <w:proofErr w:type="spellStart"/>
      <w:r w:rsidR="00B56614">
        <w:rPr>
          <w:rFonts w:asciiTheme="minorBidi" w:eastAsia="Calibri" w:hAnsiTheme="minorBidi"/>
          <w:color w:val="000000" w:themeColor="text1"/>
          <w:sz w:val="24"/>
          <w:szCs w:val="24"/>
        </w:rPr>
        <w:t>Ravitz’s</w:t>
      </w:r>
      <w:commentRangeEnd w:id="1"/>
      <w:proofErr w:type="spellEnd"/>
      <w:r w:rsidR="00B56614">
        <w:rPr>
          <w:rStyle w:val="CommentReference"/>
        </w:rPr>
        <w:commentReference w:id="1"/>
      </w:r>
      <w:r w:rsidR="00B56614">
        <w:rPr>
          <w:rFonts w:asciiTheme="minorBidi" w:eastAsia="Calibri" w:hAnsiTheme="minorBidi"/>
          <w:color w:val="000000" w:themeColor="text1"/>
          <w:sz w:val="24"/>
          <w:szCs w:val="24"/>
        </w:rPr>
        <w:t xml:space="preserve"> “A Beautiful Tropical Land,” as well as numerous songs from Matti Caspi</w:t>
      </w:r>
      <w:commentRangeStart w:id="2"/>
      <w:r w:rsidR="00B56614">
        <w:rPr>
          <w:rFonts w:asciiTheme="minorBidi" w:eastAsia="Calibri" w:hAnsiTheme="minorBidi"/>
          <w:color w:val="000000" w:themeColor="text1"/>
          <w:sz w:val="24"/>
          <w:szCs w:val="24"/>
        </w:rPr>
        <w:t>’s oeuvre</w:t>
      </w:r>
      <w:commentRangeEnd w:id="2"/>
      <w:r w:rsidR="00B56614">
        <w:rPr>
          <w:rStyle w:val="CommentReference"/>
        </w:rPr>
        <w:commentReference w:id="2"/>
      </w:r>
      <w:r w:rsidR="00B56614">
        <w:rPr>
          <w:rFonts w:asciiTheme="minorBidi" w:eastAsia="Calibri" w:hAnsiTheme="minorBidi"/>
          <w:color w:val="000000" w:themeColor="text1"/>
          <w:sz w:val="24"/>
          <w:szCs w:val="24"/>
        </w:rPr>
        <w:t xml:space="preserve">. In this </w:t>
      </w:r>
      <w:commentRangeStart w:id="3"/>
      <w:commentRangeStart w:id="4"/>
      <w:r w:rsidR="00B56614">
        <w:rPr>
          <w:rFonts w:asciiTheme="minorBidi" w:eastAsia="Calibri" w:hAnsiTheme="minorBidi"/>
          <w:color w:val="000000" w:themeColor="text1"/>
          <w:sz w:val="24"/>
          <w:szCs w:val="24"/>
        </w:rPr>
        <w:t>session</w:t>
      </w:r>
      <w:commentRangeEnd w:id="3"/>
      <w:r w:rsidR="00B56614">
        <w:rPr>
          <w:rStyle w:val="CommentReference"/>
        </w:rPr>
        <w:commentReference w:id="3"/>
      </w:r>
      <w:commentRangeEnd w:id="4"/>
      <w:r w:rsidR="00B56614">
        <w:rPr>
          <w:rStyle w:val="CommentReference"/>
        </w:rPr>
        <w:commentReference w:id="4"/>
      </w:r>
      <w:r w:rsidR="008670AB">
        <w:rPr>
          <w:rFonts w:asciiTheme="minorBidi" w:eastAsia="Calibri" w:hAnsiTheme="minorBidi"/>
          <w:color w:val="000000" w:themeColor="text1"/>
          <w:sz w:val="24"/>
          <w:szCs w:val="24"/>
        </w:rPr>
        <w:t>,</w:t>
      </w:r>
      <w:r w:rsidR="00B56614">
        <w:rPr>
          <w:rFonts w:asciiTheme="minorBidi" w:eastAsia="Calibri" w:hAnsiTheme="minorBidi"/>
          <w:color w:val="000000" w:themeColor="text1"/>
          <w:sz w:val="24"/>
          <w:szCs w:val="24"/>
        </w:rPr>
        <w:t xml:space="preserve"> we will </w:t>
      </w:r>
      <w:r w:rsidR="005672A9">
        <w:rPr>
          <w:rFonts w:asciiTheme="minorBidi" w:eastAsia="Calibri" w:hAnsiTheme="minorBidi"/>
          <w:color w:val="000000" w:themeColor="text1"/>
          <w:sz w:val="24"/>
          <w:szCs w:val="24"/>
        </w:rPr>
        <w:t xml:space="preserve">do a deep </w:t>
      </w:r>
      <w:r w:rsidR="00B56614">
        <w:rPr>
          <w:rFonts w:asciiTheme="minorBidi" w:eastAsia="Calibri" w:hAnsiTheme="minorBidi"/>
          <w:color w:val="000000" w:themeColor="text1"/>
          <w:sz w:val="24"/>
          <w:szCs w:val="24"/>
        </w:rPr>
        <w:t>di</w:t>
      </w:r>
      <w:r w:rsidR="008670AB">
        <w:rPr>
          <w:rFonts w:asciiTheme="minorBidi" w:eastAsia="Calibri" w:hAnsiTheme="minorBidi"/>
          <w:color w:val="000000" w:themeColor="text1"/>
          <w:sz w:val="24"/>
          <w:szCs w:val="24"/>
        </w:rPr>
        <w:t>ve</w:t>
      </w:r>
      <w:r w:rsidR="00B56614">
        <w:rPr>
          <w:rFonts w:asciiTheme="minorBidi" w:eastAsia="Calibri" w:hAnsiTheme="minorBidi"/>
          <w:color w:val="000000" w:themeColor="text1"/>
          <w:sz w:val="24"/>
          <w:szCs w:val="24"/>
        </w:rPr>
        <w:t xml:space="preserve"> into how Brazilian influence</w:t>
      </w:r>
      <w:r w:rsidR="008670AB">
        <w:rPr>
          <w:rFonts w:asciiTheme="minorBidi" w:eastAsia="Calibri" w:hAnsiTheme="minorBidi"/>
          <w:color w:val="000000" w:themeColor="text1"/>
          <w:sz w:val="24"/>
          <w:szCs w:val="24"/>
        </w:rPr>
        <w:t xml:space="preserve">s affected Israeli musicians, and, while focusing on the bossa nova genre, we will listen to </w:t>
      </w:r>
      <w:commentRangeStart w:id="5"/>
      <w:r w:rsidR="008670AB">
        <w:rPr>
          <w:rFonts w:asciiTheme="minorBidi" w:eastAsia="Calibri" w:hAnsiTheme="minorBidi"/>
          <w:color w:val="000000" w:themeColor="text1"/>
          <w:sz w:val="24"/>
          <w:szCs w:val="24"/>
        </w:rPr>
        <w:t>rare</w:t>
      </w:r>
      <w:commentRangeEnd w:id="5"/>
      <w:r w:rsidR="008670AB">
        <w:rPr>
          <w:rStyle w:val="CommentReference"/>
        </w:rPr>
        <w:commentReference w:id="5"/>
      </w:r>
      <w:r w:rsidR="008670AB">
        <w:rPr>
          <w:rFonts w:asciiTheme="minorBidi" w:eastAsia="Calibri" w:hAnsiTheme="minorBidi"/>
          <w:color w:val="000000" w:themeColor="text1"/>
          <w:sz w:val="24"/>
          <w:szCs w:val="24"/>
        </w:rPr>
        <w:t xml:space="preserve"> records and recordings from Israel.</w:t>
      </w:r>
    </w:p>
    <w:p w14:paraId="67740E08" w14:textId="6C2F3D79" w:rsidR="008670AB" w:rsidRDefault="008670AB" w:rsidP="009160C2">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Wednesday, September 9</w:t>
      </w:r>
      <w:r w:rsidRPr="008670AB">
        <w:rPr>
          <w:rFonts w:asciiTheme="minorBidi" w:eastAsia="Calibri" w:hAnsiTheme="minorBidi"/>
          <w:color w:val="000000" w:themeColor="text1"/>
          <w:sz w:val="24"/>
          <w:szCs w:val="24"/>
          <w:vertAlign w:val="superscript"/>
        </w:rPr>
        <w:t>th</w:t>
      </w:r>
      <w:r>
        <w:rPr>
          <w:rFonts w:asciiTheme="minorBidi" w:eastAsia="Calibri" w:hAnsiTheme="minorBidi"/>
          <w:color w:val="000000" w:themeColor="text1"/>
          <w:sz w:val="24"/>
          <w:szCs w:val="24"/>
        </w:rPr>
        <w:t>, 20:00 (Israel time)</w:t>
      </w:r>
    </w:p>
    <w:p w14:paraId="753E3081" w14:textId="6DD7AECF" w:rsidR="008670AB" w:rsidRDefault="008670AB" w:rsidP="006655D7">
      <w:pPr>
        <w:spacing w:after="0" w:line="240" w:lineRule="auto"/>
        <w:jc w:val="right"/>
        <w:rPr>
          <w:rFonts w:asciiTheme="minorBidi" w:eastAsia="Calibri" w:hAnsiTheme="minorBidi"/>
          <w:color w:val="000000" w:themeColor="text1"/>
          <w:sz w:val="24"/>
          <w:szCs w:val="24"/>
        </w:rPr>
      </w:pPr>
    </w:p>
    <w:p w14:paraId="065A3569" w14:textId="695F8525" w:rsidR="008670AB" w:rsidRPr="008670AB" w:rsidRDefault="008670AB" w:rsidP="006655D7">
      <w:pPr>
        <w:spacing w:after="0" w:line="240" w:lineRule="auto"/>
        <w:jc w:val="right"/>
        <w:rPr>
          <w:rFonts w:asciiTheme="minorBidi" w:eastAsia="Calibri" w:hAnsiTheme="minorBidi"/>
          <w:color w:val="000000" w:themeColor="text1"/>
          <w:rtl/>
        </w:rPr>
      </w:pPr>
      <w:r>
        <w:rPr>
          <w:rFonts w:asciiTheme="minorBidi" w:eastAsia="Calibri" w:hAnsiTheme="minorBidi"/>
          <w:color w:val="000000" w:themeColor="text1"/>
        </w:rPr>
        <w:t xml:space="preserve">** Arial </w:t>
      </w:r>
      <w:proofErr w:type="spellStart"/>
      <w:r>
        <w:rPr>
          <w:rFonts w:asciiTheme="minorBidi" w:eastAsia="Calibri" w:hAnsiTheme="minorBidi"/>
          <w:color w:val="000000" w:themeColor="text1"/>
        </w:rPr>
        <w:t>Tagar</w:t>
      </w:r>
      <w:proofErr w:type="spellEnd"/>
      <w:r>
        <w:rPr>
          <w:rFonts w:asciiTheme="minorBidi" w:eastAsia="Calibri" w:hAnsiTheme="minorBidi"/>
          <w:color w:val="000000" w:themeColor="text1"/>
        </w:rPr>
        <w:t xml:space="preserve"> – musician, record collector, and founder of the “Fortuna” record label</w:t>
      </w:r>
    </w:p>
    <w:p w14:paraId="08A2E4A0" w14:textId="15D0079E" w:rsidR="003C4CAD" w:rsidRPr="002B1260" w:rsidRDefault="006655D7" w:rsidP="00A8115F">
      <w:pPr>
        <w:spacing w:after="0" w:line="240" w:lineRule="auto"/>
        <w:rPr>
          <w:rFonts w:asciiTheme="minorBidi" w:eastAsia="Calibri" w:hAnsiTheme="minorBidi"/>
          <w:sz w:val="24"/>
          <w:szCs w:val="24"/>
          <w:rtl/>
        </w:rPr>
      </w:pPr>
      <w:r>
        <w:rPr>
          <w:rFonts w:asciiTheme="minorBidi" w:eastAsia="Calibri" w:hAnsiTheme="minorBidi"/>
          <w:sz w:val="24"/>
          <w:szCs w:val="24"/>
        </w:rPr>
        <w:t xml:space="preserve"> </w:t>
      </w:r>
    </w:p>
    <w:p w14:paraId="04C041B2" w14:textId="77777777" w:rsidR="00233FFD" w:rsidRDefault="00233FFD" w:rsidP="00233FFD">
      <w:pPr>
        <w:spacing w:after="0" w:line="240" w:lineRule="auto"/>
        <w:jc w:val="right"/>
        <w:rPr>
          <w:rFonts w:asciiTheme="minorBidi" w:eastAsia="Calibri" w:hAnsiTheme="minorBidi"/>
          <w:color w:val="FF0000"/>
        </w:rPr>
      </w:pPr>
      <w:r>
        <w:rPr>
          <w:rFonts w:asciiTheme="minorBidi" w:eastAsia="Calibri" w:hAnsiTheme="minorBidi"/>
          <w:color w:val="FF0000"/>
        </w:rPr>
        <w:t>The Music Archive- Ariel “</w:t>
      </w:r>
      <w:proofErr w:type="spellStart"/>
      <w:r>
        <w:rPr>
          <w:rFonts w:asciiTheme="minorBidi" w:eastAsia="Calibri" w:hAnsiTheme="minorBidi"/>
          <w:color w:val="FF0000"/>
        </w:rPr>
        <w:t>Kalbata</w:t>
      </w:r>
      <w:proofErr w:type="spellEnd"/>
      <w:r>
        <w:rPr>
          <w:rFonts w:asciiTheme="minorBidi" w:eastAsia="Calibri" w:hAnsiTheme="minorBidi"/>
          <w:color w:val="FF0000"/>
        </w:rPr>
        <w:t xml:space="preserve">” </w:t>
      </w:r>
      <w:proofErr w:type="spellStart"/>
      <w:r>
        <w:rPr>
          <w:rFonts w:asciiTheme="minorBidi" w:eastAsia="Calibri" w:hAnsiTheme="minorBidi"/>
          <w:color w:val="FF0000"/>
        </w:rPr>
        <w:t>Tagar</w:t>
      </w:r>
      <w:proofErr w:type="spellEnd"/>
      <w:r>
        <w:rPr>
          <w:rFonts w:asciiTheme="minorBidi" w:eastAsia="Calibri" w:hAnsiTheme="minorBidi"/>
          <w:color w:val="FF0000"/>
        </w:rPr>
        <w:t xml:space="preserve">, </w:t>
      </w:r>
      <w:commentRangeStart w:id="6"/>
      <w:r>
        <w:rPr>
          <w:rFonts w:asciiTheme="minorBidi" w:eastAsia="Calibri" w:hAnsiTheme="minorBidi"/>
          <w:color w:val="FF0000"/>
        </w:rPr>
        <w:t>excavator</w:t>
      </w:r>
      <w:commentRangeEnd w:id="6"/>
      <w:r>
        <w:rPr>
          <w:rStyle w:val="CommentReference"/>
        </w:rPr>
        <w:commentReference w:id="6"/>
      </w:r>
      <w:r>
        <w:rPr>
          <w:rFonts w:asciiTheme="minorBidi" w:eastAsia="Calibri" w:hAnsiTheme="minorBidi"/>
          <w:color w:val="FF0000"/>
        </w:rPr>
        <w:t xml:space="preserve"> in the National Sound Archive</w:t>
      </w:r>
    </w:p>
    <w:p w14:paraId="50FF9A23" w14:textId="77777777" w:rsidR="00233FFD" w:rsidRDefault="00233FFD" w:rsidP="00233FFD">
      <w:pPr>
        <w:bidi w:val="0"/>
        <w:spacing w:after="0" w:line="240" w:lineRule="auto"/>
        <w:rPr>
          <w:rFonts w:asciiTheme="minorBidi" w:eastAsia="Calibri" w:hAnsiTheme="minorBidi"/>
          <w:sz w:val="24"/>
          <w:szCs w:val="24"/>
        </w:rPr>
      </w:pPr>
      <w:r>
        <w:rPr>
          <w:rFonts w:asciiTheme="minorBidi" w:eastAsia="Calibri" w:hAnsiTheme="minorBidi"/>
          <w:sz w:val="24"/>
          <w:szCs w:val="24"/>
        </w:rPr>
        <w:t>Second Meeting</w:t>
      </w:r>
    </w:p>
    <w:p w14:paraId="75F66BAE" w14:textId="0BAE895B" w:rsidR="00D10F10" w:rsidRPr="002B1260" w:rsidRDefault="00233FFD" w:rsidP="00233FFD">
      <w:pPr>
        <w:bidi w:val="0"/>
        <w:spacing w:after="0" w:line="240" w:lineRule="auto"/>
        <w:rPr>
          <w:rFonts w:asciiTheme="minorBidi" w:eastAsia="Calibri" w:hAnsiTheme="minorBidi"/>
          <w:sz w:val="24"/>
          <w:szCs w:val="24"/>
          <w:rtl/>
        </w:rPr>
      </w:pPr>
      <w:r>
        <w:rPr>
          <w:rFonts w:asciiTheme="minorBidi" w:eastAsia="Calibri" w:hAnsiTheme="minorBidi"/>
          <w:sz w:val="28"/>
          <w:szCs w:val="28"/>
        </w:rPr>
        <w:t xml:space="preserve">Sana, the </w:t>
      </w:r>
      <w:commentRangeStart w:id="7"/>
      <w:r>
        <w:rPr>
          <w:rFonts w:asciiTheme="minorBidi" w:eastAsia="Calibri" w:hAnsiTheme="minorBidi"/>
          <w:sz w:val="28"/>
          <w:szCs w:val="28"/>
        </w:rPr>
        <w:t>Vineyard</w:t>
      </w:r>
      <w:commentRangeEnd w:id="7"/>
      <w:r>
        <w:rPr>
          <w:rStyle w:val="CommentReference"/>
        </w:rPr>
        <w:commentReference w:id="7"/>
      </w:r>
      <w:r>
        <w:rPr>
          <w:rFonts w:asciiTheme="minorBidi" w:eastAsia="Calibri" w:hAnsiTheme="minorBidi"/>
          <w:sz w:val="28"/>
          <w:szCs w:val="28"/>
        </w:rPr>
        <w:t xml:space="preserve">, </w:t>
      </w:r>
      <w:commentRangeStart w:id="8"/>
      <w:proofErr w:type="spellStart"/>
      <w:proofErr w:type="gramStart"/>
      <w:r>
        <w:rPr>
          <w:rFonts w:asciiTheme="minorBidi" w:eastAsia="Calibri" w:hAnsiTheme="minorBidi"/>
          <w:sz w:val="28"/>
          <w:szCs w:val="28"/>
        </w:rPr>
        <w:t>Da</w:t>
      </w:r>
      <w:r w:rsidR="00C10907">
        <w:rPr>
          <w:rFonts w:asciiTheme="minorBidi" w:eastAsia="Calibri" w:hAnsiTheme="minorBidi"/>
          <w:sz w:val="28"/>
          <w:szCs w:val="28"/>
        </w:rPr>
        <w:t>‘</w:t>
      </w:r>
      <w:proofErr w:type="gramEnd"/>
      <w:r>
        <w:rPr>
          <w:rFonts w:asciiTheme="minorBidi" w:eastAsia="Calibri" w:hAnsiTheme="minorBidi"/>
          <w:sz w:val="28"/>
          <w:szCs w:val="28"/>
        </w:rPr>
        <w:t>sa</w:t>
      </w:r>
      <w:commentRangeEnd w:id="8"/>
      <w:proofErr w:type="spellEnd"/>
      <w:r w:rsidR="001D097F">
        <w:rPr>
          <w:rStyle w:val="CommentReference"/>
        </w:rPr>
        <w:commentReference w:id="8"/>
      </w:r>
      <w:r w:rsidR="001D097F">
        <w:rPr>
          <w:rFonts w:asciiTheme="minorBidi" w:eastAsia="Calibri" w:hAnsiTheme="minorBidi"/>
          <w:sz w:val="28"/>
          <w:szCs w:val="28"/>
        </w:rPr>
        <w:t xml:space="preserve"> – Yemenite Music in </w:t>
      </w:r>
      <w:proofErr w:type="spellStart"/>
      <w:r w:rsidR="001D097F">
        <w:rPr>
          <w:rFonts w:asciiTheme="minorBidi" w:eastAsia="Calibri" w:hAnsiTheme="minorBidi"/>
          <w:sz w:val="28"/>
          <w:szCs w:val="28"/>
        </w:rPr>
        <w:t>Israel</w:t>
      </w:r>
      <w:proofErr w:type="spellEnd"/>
      <w:r w:rsidR="008670AB">
        <w:rPr>
          <w:rFonts w:asciiTheme="minorBidi" w:eastAsia="Calibri" w:hAnsiTheme="minorBidi"/>
          <w:sz w:val="28"/>
          <w:szCs w:val="28"/>
        </w:rPr>
        <w:t xml:space="preserve"> </w:t>
      </w:r>
    </w:p>
    <w:p w14:paraId="53CB0726" w14:textId="7666B789" w:rsidR="00044CCA" w:rsidRDefault="006B67CB" w:rsidP="009160C2">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 xml:space="preserve">Yemenite immigrants’ contribution to Israeli music is too great for us to survey in just one </w:t>
      </w:r>
      <w:commentRangeStart w:id="9"/>
      <w:r>
        <w:rPr>
          <w:rFonts w:asciiTheme="minorBidi" w:eastAsia="Calibri" w:hAnsiTheme="minorBidi"/>
          <w:color w:val="000000" w:themeColor="text1"/>
          <w:sz w:val="24"/>
          <w:szCs w:val="24"/>
        </w:rPr>
        <w:t>session</w:t>
      </w:r>
      <w:commentRangeEnd w:id="9"/>
      <w:r>
        <w:rPr>
          <w:rStyle w:val="CommentReference"/>
        </w:rPr>
        <w:commentReference w:id="9"/>
      </w:r>
      <w:r>
        <w:rPr>
          <w:rFonts w:asciiTheme="minorBidi" w:eastAsia="Calibri" w:hAnsiTheme="minorBidi"/>
          <w:color w:val="000000" w:themeColor="text1"/>
          <w:sz w:val="24"/>
          <w:szCs w:val="24"/>
        </w:rPr>
        <w:t xml:space="preserve">. The number of records that this ethnic group </w:t>
      </w:r>
      <w:r w:rsidR="002B694A">
        <w:rPr>
          <w:rFonts w:asciiTheme="minorBidi" w:eastAsia="Calibri" w:hAnsiTheme="minorBidi"/>
          <w:color w:val="000000" w:themeColor="text1"/>
          <w:sz w:val="24"/>
          <w:szCs w:val="24"/>
        </w:rPr>
        <w:t xml:space="preserve">has </w:t>
      </w:r>
      <w:r>
        <w:rPr>
          <w:rFonts w:asciiTheme="minorBidi" w:eastAsia="Calibri" w:hAnsiTheme="minorBidi"/>
          <w:color w:val="000000" w:themeColor="text1"/>
          <w:sz w:val="24"/>
          <w:szCs w:val="24"/>
        </w:rPr>
        <w:t>put out is</w:t>
      </w:r>
      <w:r w:rsidR="002B694A">
        <w:rPr>
          <w:rFonts w:asciiTheme="minorBidi" w:eastAsia="Calibri" w:hAnsiTheme="minorBidi"/>
          <w:color w:val="000000" w:themeColor="text1"/>
          <w:sz w:val="24"/>
          <w:szCs w:val="24"/>
        </w:rPr>
        <w:t xml:space="preserve"> tremendous. Indeed, a number of them have become</w:t>
      </w:r>
      <w:r>
        <w:rPr>
          <w:rFonts w:asciiTheme="minorBidi" w:eastAsia="Calibri" w:hAnsiTheme="minorBidi"/>
          <w:color w:val="000000" w:themeColor="text1"/>
          <w:sz w:val="24"/>
          <w:szCs w:val="24"/>
        </w:rPr>
        <w:t xml:space="preserve"> </w:t>
      </w:r>
      <w:r w:rsidR="002B694A">
        <w:rPr>
          <w:rFonts w:asciiTheme="minorBidi" w:eastAsia="Calibri" w:hAnsiTheme="minorBidi"/>
          <w:color w:val="000000" w:themeColor="text1"/>
          <w:sz w:val="24"/>
          <w:szCs w:val="24"/>
        </w:rPr>
        <w:t xml:space="preserve">Israeli </w:t>
      </w:r>
      <w:commentRangeStart w:id="10"/>
      <w:r w:rsidR="002B694A">
        <w:rPr>
          <w:rFonts w:asciiTheme="minorBidi" w:eastAsia="Calibri" w:hAnsiTheme="minorBidi"/>
          <w:color w:val="000000" w:themeColor="text1"/>
          <w:sz w:val="24"/>
          <w:szCs w:val="24"/>
        </w:rPr>
        <w:t>heritage assets</w:t>
      </w:r>
      <w:commentRangeEnd w:id="10"/>
      <w:r w:rsidR="002B694A">
        <w:rPr>
          <w:rStyle w:val="CommentReference"/>
        </w:rPr>
        <w:commentReference w:id="10"/>
      </w:r>
      <w:r w:rsidR="002B694A">
        <w:rPr>
          <w:rFonts w:asciiTheme="minorBidi" w:eastAsia="Calibri" w:hAnsiTheme="minorBidi"/>
          <w:color w:val="000000" w:themeColor="text1"/>
          <w:sz w:val="24"/>
          <w:szCs w:val="24"/>
        </w:rPr>
        <w:t xml:space="preserve">. In this installment </w:t>
      </w:r>
      <w:commentRangeStart w:id="11"/>
      <w:r w:rsidR="002B694A">
        <w:rPr>
          <w:rFonts w:asciiTheme="minorBidi" w:eastAsia="Calibri" w:hAnsiTheme="minorBidi"/>
          <w:color w:val="000000" w:themeColor="text1"/>
          <w:sz w:val="24"/>
          <w:szCs w:val="24"/>
        </w:rPr>
        <w:t>of our series</w:t>
      </w:r>
      <w:commentRangeEnd w:id="11"/>
      <w:r w:rsidR="002B694A">
        <w:rPr>
          <w:rStyle w:val="CommentReference"/>
        </w:rPr>
        <w:commentReference w:id="11"/>
      </w:r>
      <w:r w:rsidR="002B694A">
        <w:rPr>
          <w:rFonts w:asciiTheme="minorBidi" w:eastAsia="Calibri" w:hAnsiTheme="minorBidi"/>
          <w:color w:val="000000" w:themeColor="text1"/>
          <w:sz w:val="24"/>
          <w:szCs w:val="24"/>
        </w:rPr>
        <w:t>, we will</w:t>
      </w:r>
      <w:r w:rsidR="005672A9">
        <w:rPr>
          <w:rFonts w:asciiTheme="minorBidi" w:eastAsia="Calibri" w:hAnsiTheme="minorBidi"/>
          <w:color w:val="000000" w:themeColor="text1"/>
          <w:sz w:val="24"/>
          <w:szCs w:val="24"/>
        </w:rPr>
        <w:t xml:space="preserve"> take advantage of </w:t>
      </w:r>
      <w:commentRangeStart w:id="12"/>
      <w:r w:rsidR="005672A9">
        <w:rPr>
          <w:rFonts w:asciiTheme="minorBidi" w:eastAsia="Calibri" w:hAnsiTheme="minorBidi"/>
          <w:color w:val="000000" w:themeColor="text1"/>
          <w:sz w:val="24"/>
          <w:szCs w:val="24"/>
        </w:rPr>
        <w:t>National</w:t>
      </w:r>
      <w:commentRangeEnd w:id="12"/>
      <w:r w:rsidR="005672A9">
        <w:rPr>
          <w:rStyle w:val="CommentReference"/>
        </w:rPr>
        <w:commentReference w:id="12"/>
      </w:r>
      <w:r w:rsidR="005672A9">
        <w:rPr>
          <w:rFonts w:asciiTheme="minorBidi" w:eastAsia="Calibri" w:hAnsiTheme="minorBidi"/>
          <w:color w:val="000000" w:themeColor="text1"/>
          <w:sz w:val="24"/>
          <w:szCs w:val="24"/>
        </w:rPr>
        <w:t xml:space="preserve"> Sound Archive </w:t>
      </w:r>
      <w:commentRangeStart w:id="13"/>
      <w:r w:rsidR="005672A9">
        <w:rPr>
          <w:rFonts w:asciiTheme="minorBidi" w:eastAsia="Calibri" w:hAnsiTheme="minorBidi"/>
          <w:color w:val="000000" w:themeColor="text1"/>
          <w:sz w:val="24"/>
          <w:szCs w:val="24"/>
        </w:rPr>
        <w:t>materials</w:t>
      </w:r>
      <w:commentRangeEnd w:id="13"/>
      <w:r w:rsidR="005672A9">
        <w:rPr>
          <w:rStyle w:val="CommentReference"/>
        </w:rPr>
        <w:commentReference w:id="13"/>
      </w:r>
      <w:r w:rsidR="002B694A">
        <w:rPr>
          <w:rFonts w:asciiTheme="minorBidi" w:eastAsia="Calibri" w:hAnsiTheme="minorBidi"/>
          <w:color w:val="000000" w:themeColor="text1"/>
          <w:sz w:val="24"/>
          <w:szCs w:val="24"/>
        </w:rPr>
        <w:t xml:space="preserve"> </w:t>
      </w:r>
      <w:r w:rsidR="005672A9">
        <w:rPr>
          <w:rFonts w:asciiTheme="minorBidi" w:eastAsia="Calibri" w:hAnsiTheme="minorBidi"/>
          <w:color w:val="000000" w:themeColor="text1"/>
          <w:sz w:val="24"/>
          <w:szCs w:val="24"/>
        </w:rPr>
        <w:t xml:space="preserve">and </w:t>
      </w:r>
      <w:r w:rsidR="002B694A">
        <w:rPr>
          <w:rFonts w:asciiTheme="minorBidi" w:eastAsia="Calibri" w:hAnsiTheme="minorBidi"/>
          <w:color w:val="000000" w:themeColor="text1"/>
          <w:sz w:val="24"/>
          <w:szCs w:val="24"/>
        </w:rPr>
        <w:t xml:space="preserve">listen to lesser known records of artists of Yemenite descent </w:t>
      </w:r>
      <w:r w:rsidR="005672A9">
        <w:rPr>
          <w:rFonts w:asciiTheme="minorBidi" w:eastAsia="Calibri" w:hAnsiTheme="minorBidi"/>
          <w:color w:val="000000" w:themeColor="text1"/>
          <w:sz w:val="24"/>
          <w:szCs w:val="24"/>
        </w:rPr>
        <w:t>to</w:t>
      </w:r>
      <w:r w:rsidR="002B694A">
        <w:rPr>
          <w:rFonts w:asciiTheme="minorBidi" w:eastAsia="Calibri" w:hAnsiTheme="minorBidi"/>
          <w:color w:val="000000" w:themeColor="text1"/>
          <w:sz w:val="24"/>
          <w:szCs w:val="24"/>
        </w:rPr>
        <w:t xml:space="preserve"> gain exposure to their unique musical world</w:t>
      </w:r>
      <w:r w:rsidR="00044CCA">
        <w:rPr>
          <w:rFonts w:asciiTheme="minorBidi" w:eastAsia="Calibri" w:hAnsiTheme="minorBidi"/>
          <w:color w:val="000000" w:themeColor="text1"/>
          <w:sz w:val="24"/>
          <w:szCs w:val="24"/>
        </w:rPr>
        <w:t>. Expect the unexpected.</w:t>
      </w:r>
    </w:p>
    <w:p w14:paraId="183753B4" w14:textId="04F4B141" w:rsidR="00044CCA" w:rsidRPr="006B67CB" w:rsidRDefault="00044CCA" w:rsidP="006B67CB">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Wednesday, September 16</w:t>
      </w:r>
      <w:r w:rsidRPr="00044CCA">
        <w:rPr>
          <w:rFonts w:asciiTheme="minorBidi" w:eastAsia="Calibri" w:hAnsiTheme="minorBidi"/>
          <w:color w:val="000000" w:themeColor="text1"/>
          <w:sz w:val="24"/>
          <w:szCs w:val="24"/>
          <w:vertAlign w:val="superscript"/>
        </w:rPr>
        <w:t>th</w:t>
      </w:r>
      <w:r>
        <w:rPr>
          <w:rFonts w:asciiTheme="minorBidi" w:eastAsia="Calibri" w:hAnsiTheme="minorBidi"/>
          <w:color w:val="000000" w:themeColor="text1"/>
          <w:sz w:val="24"/>
          <w:szCs w:val="24"/>
        </w:rPr>
        <w:t>, 20:00 (Israel tim</w:t>
      </w:r>
      <w:r w:rsidR="009160C2">
        <w:rPr>
          <w:rFonts w:asciiTheme="minorBidi" w:eastAsia="Calibri" w:hAnsiTheme="minorBidi"/>
          <w:color w:val="000000" w:themeColor="text1"/>
          <w:sz w:val="24"/>
          <w:szCs w:val="24"/>
        </w:rPr>
        <w:t>e)</w:t>
      </w:r>
    </w:p>
    <w:p w14:paraId="222A05D5" w14:textId="7AF505CE" w:rsidR="00D10F10" w:rsidRPr="00D10F10" w:rsidRDefault="00516436" w:rsidP="00D10F10">
      <w:pPr>
        <w:spacing w:after="0" w:line="240" w:lineRule="auto"/>
        <w:rPr>
          <w:rFonts w:asciiTheme="minorBidi" w:eastAsia="Calibri" w:hAnsiTheme="minorBidi"/>
          <w:color w:val="000000" w:themeColor="text1"/>
        </w:rPr>
      </w:pPr>
      <w:r>
        <w:rPr>
          <w:rFonts w:asciiTheme="minorBidi" w:eastAsia="Calibri" w:hAnsiTheme="minorBidi"/>
          <w:color w:val="000000" w:themeColor="text1"/>
        </w:rPr>
        <w:t xml:space="preserve"> </w:t>
      </w:r>
    </w:p>
    <w:p w14:paraId="300D35C3" w14:textId="770C7F34" w:rsidR="00D10F10" w:rsidRPr="00044CCA" w:rsidRDefault="00044CCA" w:rsidP="00044CCA">
      <w:pPr>
        <w:spacing w:after="0" w:line="240" w:lineRule="auto"/>
        <w:jc w:val="right"/>
        <w:rPr>
          <w:rFonts w:asciiTheme="minorBidi" w:eastAsia="Calibri" w:hAnsiTheme="minorBidi"/>
          <w:color w:val="000000" w:themeColor="text1"/>
        </w:rPr>
      </w:pPr>
      <w:r>
        <w:rPr>
          <w:rFonts w:asciiTheme="minorBidi" w:eastAsia="Calibri" w:hAnsiTheme="minorBidi"/>
          <w:color w:val="000000" w:themeColor="text1"/>
        </w:rPr>
        <w:t xml:space="preserve">** Arial </w:t>
      </w:r>
      <w:proofErr w:type="spellStart"/>
      <w:r>
        <w:rPr>
          <w:rFonts w:asciiTheme="minorBidi" w:eastAsia="Calibri" w:hAnsiTheme="minorBidi"/>
          <w:color w:val="000000" w:themeColor="text1"/>
        </w:rPr>
        <w:t>Tagar</w:t>
      </w:r>
      <w:proofErr w:type="spellEnd"/>
      <w:r>
        <w:rPr>
          <w:rFonts w:asciiTheme="minorBidi" w:eastAsia="Calibri" w:hAnsiTheme="minorBidi"/>
          <w:color w:val="000000" w:themeColor="text1"/>
        </w:rPr>
        <w:t xml:space="preserve"> – musician, record collector, and founder of the “Fortuna” record label</w:t>
      </w:r>
    </w:p>
    <w:p w14:paraId="05D43736" w14:textId="77777777" w:rsidR="00A8115F" w:rsidRPr="00D10F10" w:rsidRDefault="00A8115F" w:rsidP="00A8115F">
      <w:pPr>
        <w:spacing w:after="0" w:line="240" w:lineRule="auto"/>
        <w:rPr>
          <w:rFonts w:asciiTheme="minorBidi" w:eastAsia="Calibri" w:hAnsiTheme="minorBidi"/>
          <w:color w:val="FF0000"/>
          <w:rtl/>
        </w:rPr>
      </w:pPr>
    </w:p>
    <w:p w14:paraId="35497689" w14:textId="3D97A400" w:rsidR="00044CCA" w:rsidRDefault="00044CCA" w:rsidP="00044CCA">
      <w:pPr>
        <w:spacing w:after="0" w:line="240" w:lineRule="auto"/>
        <w:jc w:val="right"/>
        <w:rPr>
          <w:rFonts w:asciiTheme="minorBidi" w:eastAsia="Calibri" w:hAnsiTheme="minorBidi"/>
          <w:color w:val="FF0000"/>
        </w:rPr>
      </w:pPr>
      <w:r>
        <w:rPr>
          <w:rFonts w:asciiTheme="minorBidi" w:eastAsia="Calibri" w:hAnsiTheme="minorBidi"/>
          <w:color w:val="FF0000"/>
        </w:rPr>
        <w:t>The Music Archive- Ariel “</w:t>
      </w:r>
      <w:proofErr w:type="spellStart"/>
      <w:r>
        <w:rPr>
          <w:rFonts w:asciiTheme="minorBidi" w:eastAsia="Calibri" w:hAnsiTheme="minorBidi"/>
          <w:color w:val="FF0000"/>
        </w:rPr>
        <w:t>Kalbata</w:t>
      </w:r>
      <w:proofErr w:type="spellEnd"/>
      <w:r>
        <w:rPr>
          <w:rFonts w:asciiTheme="minorBidi" w:eastAsia="Calibri" w:hAnsiTheme="minorBidi"/>
          <w:color w:val="FF0000"/>
        </w:rPr>
        <w:t xml:space="preserve">” </w:t>
      </w:r>
      <w:proofErr w:type="spellStart"/>
      <w:r>
        <w:rPr>
          <w:rFonts w:asciiTheme="minorBidi" w:eastAsia="Calibri" w:hAnsiTheme="minorBidi"/>
          <w:color w:val="FF0000"/>
        </w:rPr>
        <w:t>Tagar</w:t>
      </w:r>
      <w:proofErr w:type="spellEnd"/>
      <w:r>
        <w:rPr>
          <w:rFonts w:asciiTheme="minorBidi" w:eastAsia="Calibri" w:hAnsiTheme="minorBidi"/>
          <w:color w:val="FF0000"/>
        </w:rPr>
        <w:t xml:space="preserve">, </w:t>
      </w:r>
      <w:commentRangeStart w:id="14"/>
      <w:r>
        <w:rPr>
          <w:rFonts w:asciiTheme="minorBidi" w:eastAsia="Calibri" w:hAnsiTheme="minorBidi"/>
          <w:color w:val="FF0000"/>
        </w:rPr>
        <w:t>excavator</w:t>
      </w:r>
      <w:commentRangeEnd w:id="14"/>
      <w:r>
        <w:rPr>
          <w:rStyle w:val="CommentReference"/>
        </w:rPr>
        <w:commentReference w:id="14"/>
      </w:r>
      <w:r>
        <w:rPr>
          <w:rFonts w:asciiTheme="minorBidi" w:eastAsia="Calibri" w:hAnsiTheme="minorBidi"/>
          <w:color w:val="FF0000"/>
        </w:rPr>
        <w:t xml:space="preserve"> in the National Sound Archive</w:t>
      </w:r>
    </w:p>
    <w:p w14:paraId="0C99FAAD" w14:textId="3A173968" w:rsidR="00044CCA" w:rsidRDefault="00044CCA" w:rsidP="00044CCA">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Third Meeting</w:t>
      </w:r>
    </w:p>
    <w:p w14:paraId="28022AB1" w14:textId="2B3D4ED7" w:rsidR="00044CCA" w:rsidRDefault="00044CCA" w:rsidP="00044CCA">
      <w:pPr>
        <w:bidi w:val="0"/>
        <w:spacing w:after="0" w:line="240" w:lineRule="auto"/>
        <w:rPr>
          <w:rFonts w:asciiTheme="minorBidi" w:eastAsia="Calibri" w:hAnsiTheme="minorBidi"/>
          <w:color w:val="000000" w:themeColor="text1"/>
          <w:sz w:val="28"/>
          <w:szCs w:val="28"/>
        </w:rPr>
      </w:pPr>
      <w:r>
        <w:rPr>
          <w:rFonts w:asciiTheme="minorBidi" w:eastAsia="Calibri" w:hAnsiTheme="minorBidi"/>
          <w:color w:val="000000" w:themeColor="text1"/>
          <w:sz w:val="28"/>
          <w:szCs w:val="28"/>
        </w:rPr>
        <w:t>Carry us to the Desert- Desert Music</w:t>
      </w:r>
    </w:p>
    <w:p w14:paraId="56BB0CA4" w14:textId="0A1DDAE0" w:rsidR="00251ACD" w:rsidRDefault="00B17917" w:rsidP="00251ACD">
      <w:pPr>
        <w:bidi w:val="0"/>
        <w:spacing w:after="0" w:line="240" w:lineRule="auto"/>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Sometimes record collectors need to co</w:t>
      </w:r>
      <w:r w:rsidR="005672A9">
        <w:rPr>
          <w:rFonts w:asciiTheme="minorBidi" w:eastAsia="Calibri" w:hAnsiTheme="minorBidi"/>
          <w:color w:val="000000" w:themeColor="text1"/>
          <w:sz w:val="24"/>
          <w:szCs w:val="24"/>
        </w:rPr>
        <w:t>in new</w:t>
      </w:r>
      <w:r>
        <w:rPr>
          <w:rFonts w:asciiTheme="minorBidi" w:eastAsia="Calibri" w:hAnsiTheme="minorBidi"/>
          <w:color w:val="000000" w:themeColor="text1"/>
          <w:sz w:val="24"/>
          <w:szCs w:val="24"/>
        </w:rPr>
        <w:t xml:space="preserve"> name</w:t>
      </w:r>
      <w:r w:rsidR="005672A9">
        <w:rPr>
          <w:rFonts w:asciiTheme="minorBidi" w:eastAsia="Calibri" w:hAnsiTheme="minorBidi"/>
          <w:color w:val="000000" w:themeColor="text1"/>
          <w:sz w:val="24"/>
          <w:szCs w:val="24"/>
        </w:rPr>
        <w:t>s</w:t>
      </w:r>
      <w:r>
        <w:rPr>
          <w:rFonts w:asciiTheme="minorBidi" w:eastAsia="Calibri" w:hAnsiTheme="minorBidi"/>
          <w:color w:val="000000" w:themeColor="text1"/>
          <w:sz w:val="24"/>
          <w:szCs w:val="24"/>
        </w:rPr>
        <w:t xml:space="preserve"> for style</w:t>
      </w:r>
      <w:r w:rsidR="005672A9">
        <w:rPr>
          <w:rFonts w:asciiTheme="minorBidi" w:eastAsia="Calibri" w:hAnsiTheme="minorBidi"/>
          <w:color w:val="000000" w:themeColor="text1"/>
          <w:sz w:val="24"/>
          <w:szCs w:val="24"/>
        </w:rPr>
        <w:t>s</w:t>
      </w:r>
      <w:r>
        <w:rPr>
          <w:rFonts w:asciiTheme="minorBidi" w:eastAsia="Calibri" w:hAnsiTheme="minorBidi"/>
          <w:color w:val="000000" w:themeColor="text1"/>
          <w:sz w:val="24"/>
          <w:szCs w:val="24"/>
        </w:rPr>
        <w:t xml:space="preserve"> so that they can </w:t>
      </w:r>
      <w:r w:rsidR="005672A9">
        <w:rPr>
          <w:rFonts w:asciiTheme="minorBidi" w:eastAsia="Calibri" w:hAnsiTheme="minorBidi"/>
          <w:color w:val="000000" w:themeColor="text1"/>
          <w:sz w:val="24"/>
          <w:szCs w:val="24"/>
        </w:rPr>
        <w:t>bring</w:t>
      </w:r>
      <w:r>
        <w:rPr>
          <w:rFonts w:asciiTheme="minorBidi" w:eastAsia="Calibri" w:hAnsiTheme="minorBidi"/>
          <w:color w:val="000000" w:themeColor="text1"/>
          <w:sz w:val="24"/>
          <w:szCs w:val="24"/>
        </w:rPr>
        <w:t xml:space="preserve"> together </w:t>
      </w:r>
      <w:r w:rsidR="005672A9">
        <w:rPr>
          <w:rFonts w:asciiTheme="minorBidi" w:eastAsia="Calibri" w:hAnsiTheme="minorBidi"/>
          <w:color w:val="000000" w:themeColor="text1"/>
          <w:sz w:val="24"/>
          <w:szCs w:val="24"/>
        </w:rPr>
        <w:t xml:space="preserve">disparate </w:t>
      </w:r>
      <w:r>
        <w:rPr>
          <w:rFonts w:asciiTheme="minorBidi" w:eastAsia="Calibri" w:hAnsiTheme="minorBidi"/>
          <w:color w:val="000000" w:themeColor="text1"/>
          <w:sz w:val="24"/>
          <w:szCs w:val="24"/>
        </w:rPr>
        <w:t>records that were not necessarily produced as part of a specific stream or period. In this installment, Ariel will play records</w:t>
      </w:r>
      <w:r w:rsidR="00251ACD">
        <w:rPr>
          <w:rFonts w:asciiTheme="minorBidi" w:eastAsia="Calibri" w:hAnsiTheme="minorBidi"/>
          <w:color w:val="000000" w:themeColor="text1"/>
          <w:sz w:val="24"/>
          <w:szCs w:val="24"/>
        </w:rPr>
        <w:t xml:space="preserve">, </w:t>
      </w:r>
      <w:r w:rsidR="00251ACD">
        <w:rPr>
          <w:rFonts w:asciiTheme="minorBidi" w:eastAsia="Calibri" w:hAnsiTheme="minorBidi"/>
          <w:color w:val="000000" w:themeColor="text1"/>
          <w:sz w:val="24"/>
          <w:szCs w:val="24"/>
        </w:rPr>
        <w:t>such as m</w:t>
      </w:r>
      <w:commentRangeStart w:id="15"/>
      <w:r w:rsidR="00251ACD">
        <w:rPr>
          <w:rFonts w:asciiTheme="minorBidi" w:eastAsia="Calibri" w:hAnsiTheme="minorBidi"/>
          <w:color w:val="000000" w:themeColor="text1"/>
          <w:sz w:val="24"/>
          <w:szCs w:val="24"/>
        </w:rPr>
        <w:t>arching songs</w:t>
      </w:r>
      <w:commentRangeEnd w:id="15"/>
      <w:r w:rsidR="00251ACD">
        <w:rPr>
          <w:rStyle w:val="CommentReference"/>
        </w:rPr>
        <w:commentReference w:id="15"/>
      </w:r>
      <w:r w:rsidR="00251ACD">
        <w:rPr>
          <w:rFonts w:asciiTheme="minorBidi" w:eastAsia="Calibri" w:hAnsiTheme="minorBidi"/>
          <w:color w:val="000000" w:themeColor="text1"/>
          <w:sz w:val="24"/>
          <w:szCs w:val="24"/>
        </w:rPr>
        <w:t>, Bedouin music, desert fantasies and field recordings from out of the way places from the Middle East to Africa</w:t>
      </w:r>
      <w:r w:rsidR="00251ACD">
        <w:rPr>
          <w:rFonts w:asciiTheme="minorBidi" w:eastAsia="Calibri" w:hAnsiTheme="minorBidi"/>
          <w:color w:val="000000" w:themeColor="text1"/>
          <w:sz w:val="24"/>
          <w:szCs w:val="24"/>
        </w:rPr>
        <w:t xml:space="preserve"> </w:t>
      </w:r>
      <w:r>
        <w:rPr>
          <w:rFonts w:asciiTheme="minorBidi" w:eastAsia="Calibri" w:hAnsiTheme="minorBidi"/>
          <w:color w:val="000000" w:themeColor="text1"/>
          <w:sz w:val="24"/>
          <w:szCs w:val="24"/>
        </w:rPr>
        <w:t xml:space="preserve">that </w:t>
      </w:r>
      <w:r w:rsidR="005672A9">
        <w:rPr>
          <w:rFonts w:asciiTheme="minorBidi" w:eastAsia="Calibri" w:hAnsiTheme="minorBidi"/>
          <w:color w:val="000000" w:themeColor="text1"/>
          <w:sz w:val="24"/>
          <w:szCs w:val="24"/>
        </w:rPr>
        <w:t>coalesce in the category of</w:t>
      </w:r>
      <w:r>
        <w:rPr>
          <w:rFonts w:asciiTheme="minorBidi" w:eastAsia="Calibri" w:hAnsiTheme="minorBidi"/>
          <w:color w:val="000000" w:themeColor="text1"/>
          <w:sz w:val="24"/>
          <w:szCs w:val="24"/>
        </w:rPr>
        <w:t xml:space="preserve"> “Desert Music</w:t>
      </w:r>
      <w:r w:rsidR="00251ACD">
        <w:rPr>
          <w:rFonts w:asciiTheme="minorBidi" w:eastAsia="Calibri" w:hAnsiTheme="minorBidi"/>
          <w:color w:val="000000" w:themeColor="text1"/>
          <w:sz w:val="24"/>
          <w:szCs w:val="24"/>
        </w:rPr>
        <w:t>.</w:t>
      </w:r>
      <w:r>
        <w:rPr>
          <w:rFonts w:asciiTheme="minorBidi" w:eastAsia="Calibri" w:hAnsiTheme="minorBidi"/>
          <w:color w:val="000000" w:themeColor="text1"/>
          <w:sz w:val="24"/>
          <w:szCs w:val="24"/>
        </w:rPr>
        <w:t>”</w:t>
      </w:r>
    </w:p>
    <w:p w14:paraId="6A064FBE" w14:textId="0BFC789D" w:rsidR="00144351" w:rsidRDefault="00251ACD" w:rsidP="00251ACD">
      <w:pPr>
        <w:bidi w:val="0"/>
        <w:spacing w:after="0" w:line="240" w:lineRule="auto"/>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Wednesday, September 23</w:t>
      </w:r>
      <w:r w:rsidRPr="00251ACD">
        <w:rPr>
          <w:rFonts w:asciiTheme="minorBidi" w:eastAsia="Calibri" w:hAnsiTheme="minorBidi"/>
          <w:color w:val="000000" w:themeColor="text1"/>
          <w:sz w:val="24"/>
          <w:szCs w:val="24"/>
          <w:vertAlign w:val="superscript"/>
        </w:rPr>
        <w:t>rd</w:t>
      </w:r>
      <w:r>
        <w:rPr>
          <w:rFonts w:asciiTheme="minorBidi" w:eastAsia="Calibri" w:hAnsiTheme="minorBidi"/>
          <w:color w:val="000000" w:themeColor="text1"/>
          <w:sz w:val="24"/>
          <w:szCs w:val="24"/>
        </w:rPr>
        <w:t>, 20:00 (Israeli time)</w:t>
      </w:r>
    </w:p>
    <w:p w14:paraId="6FABDA60" w14:textId="2EE58FAF" w:rsidR="00251ACD" w:rsidRDefault="00251ACD" w:rsidP="00251ACD">
      <w:pPr>
        <w:bidi w:val="0"/>
        <w:spacing w:after="0" w:line="240" w:lineRule="auto"/>
        <w:rPr>
          <w:rFonts w:asciiTheme="minorBidi" w:eastAsia="Calibri" w:hAnsiTheme="minorBidi"/>
          <w:color w:val="000000" w:themeColor="text1"/>
          <w:sz w:val="24"/>
          <w:szCs w:val="24"/>
        </w:rPr>
      </w:pPr>
    </w:p>
    <w:p w14:paraId="23E90DE7" w14:textId="4162BB3E" w:rsidR="00D10F10" w:rsidRPr="00251ACD" w:rsidRDefault="00251ACD" w:rsidP="00251ACD">
      <w:pPr>
        <w:spacing w:after="0" w:line="240" w:lineRule="auto"/>
        <w:jc w:val="right"/>
        <w:rPr>
          <w:rFonts w:asciiTheme="minorBidi" w:eastAsia="Calibri" w:hAnsiTheme="minorBidi"/>
          <w:color w:val="000000" w:themeColor="text1"/>
        </w:rPr>
      </w:pPr>
      <w:r>
        <w:rPr>
          <w:rFonts w:asciiTheme="minorBidi" w:eastAsia="Calibri" w:hAnsiTheme="minorBidi"/>
          <w:color w:val="000000" w:themeColor="text1"/>
        </w:rPr>
        <w:t xml:space="preserve">** Arial </w:t>
      </w:r>
      <w:proofErr w:type="spellStart"/>
      <w:r>
        <w:rPr>
          <w:rFonts w:asciiTheme="minorBidi" w:eastAsia="Calibri" w:hAnsiTheme="minorBidi"/>
          <w:color w:val="000000" w:themeColor="text1"/>
        </w:rPr>
        <w:t>Tagar</w:t>
      </w:r>
      <w:proofErr w:type="spellEnd"/>
      <w:r>
        <w:rPr>
          <w:rFonts w:asciiTheme="minorBidi" w:eastAsia="Calibri" w:hAnsiTheme="minorBidi"/>
          <w:color w:val="000000" w:themeColor="text1"/>
        </w:rPr>
        <w:t xml:space="preserve"> – musician, record collector, and founder of the “Fortuna” record label</w:t>
      </w:r>
    </w:p>
    <w:p w14:paraId="3EC719AE" w14:textId="77777777" w:rsidR="00A8115F" w:rsidRPr="00D10F10" w:rsidRDefault="00A8115F" w:rsidP="003C4CAD">
      <w:pPr>
        <w:spacing w:after="0" w:line="240" w:lineRule="auto"/>
        <w:rPr>
          <w:rFonts w:asciiTheme="minorBidi" w:eastAsia="Calibri" w:hAnsiTheme="minorBidi"/>
          <w:sz w:val="24"/>
          <w:szCs w:val="24"/>
          <w:rtl/>
        </w:rPr>
      </w:pPr>
    </w:p>
    <w:p w14:paraId="7730FBFA" w14:textId="10A343D8" w:rsidR="003C4CAD" w:rsidRDefault="00251ACD" w:rsidP="00251ACD">
      <w:pPr>
        <w:spacing w:after="0" w:line="240" w:lineRule="auto"/>
        <w:jc w:val="right"/>
        <w:rPr>
          <w:rFonts w:asciiTheme="minorBidi" w:eastAsia="Calibri" w:hAnsiTheme="minorBidi"/>
          <w:color w:val="FF0000"/>
        </w:rPr>
      </w:pPr>
      <w:r>
        <w:rPr>
          <w:rFonts w:asciiTheme="minorBidi" w:eastAsia="Calibri" w:hAnsiTheme="minorBidi"/>
          <w:color w:val="FF0000"/>
        </w:rPr>
        <w:t>The Music Archive- Ariel “</w:t>
      </w:r>
      <w:proofErr w:type="spellStart"/>
      <w:r>
        <w:rPr>
          <w:rFonts w:asciiTheme="minorBidi" w:eastAsia="Calibri" w:hAnsiTheme="minorBidi"/>
          <w:color w:val="FF0000"/>
        </w:rPr>
        <w:t>Kalbata</w:t>
      </w:r>
      <w:proofErr w:type="spellEnd"/>
      <w:r>
        <w:rPr>
          <w:rFonts w:asciiTheme="minorBidi" w:eastAsia="Calibri" w:hAnsiTheme="minorBidi"/>
          <w:color w:val="FF0000"/>
        </w:rPr>
        <w:t xml:space="preserve">” </w:t>
      </w:r>
      <w:proofErr w:type="spellStart"/>
      <w:r>
        <w:rPr>
          <w:rFonts w:asciiTheme="minorBidi" w:eastAsia="Calibri" w:hAnsiTheme="minorBidi"/>
          <w:color w:val="FF0000"/>
        </w:rPr>
        <w:t>Tagar</w:t>
      </w:r>
      <w:proofErr w:type="spellEnd"/>
      <w:r>
        <w:rPr>
          <w:rFonts w:asciiTheme="minorBidi" w:eastAsia="Calibri" w:hAnsiTheme="minorBidi"/>
          <w:color w:val="FF0000"/>
        </w:rPr>
        <w:t xml:space="preserve">, </w:t>
      </w:r>
      <w:commentRangeStart w:id="16"/>
      <w:r>
        <w:rPr>
          <w:rFonts w:asciiTheme="minorBidi" w:eastAsia="Calibri" w:hAnsiTheme="minorBidi"/>
          <w:color w:val="FF0000"/>
        </w:rPr>
        <w:t>excavator</w:t>
      </w:r>
      <w:commentRangeEnd w:id="16"/>
      <w:r>
        <w:rPr>
          <w:rStyle w:val="CommentReference"/>
        </w:rPr>
        <w:commentReference w:id="16"/>
      </w:r>
      <w:r>
        <w:rPr>
          <w:rFonts w:asciiTheme="minorBidi" w:eastAsia="Calibri" w:hAnsiTheme="minorBidi"/>
          <w:color w:val="FF0000"/>
        </w:rPr>
        <w:t xml:space="preserve"> in the National Sound Archive</w:t>
      </w:r>
    </w:p>
    <w:p w14:paraId="626E730F" w14:textId="41137EAB" w:rsidR="00251ACD" w:rsidRDefault="00251ACD" w:rsidP="00251ACD">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Fourth Meeting</w:t>
      </w:r>
    </w:p>
    <w:p w14:paraId="23EF4B5A" w14:textId="44286117" w:rsidR="00251ACD" w:rsidRDefault="00251ACD" w:rsidP="00251ACD">
      <w:pPr>
        <w:spacing w:after="0" w:line="240" w:lineRule="auto"/>
        <w:jc w:val="right"/>
        <w:rPr>
          <w:rFonts w:asciiTheme="minorBidi" w:eastAsia="Calibri" w:hAnsiTheme="minorBidi"/>
          <w:color w:val="000000" w:themeColor="text1"/>
          <w:sz w:val="28"/>
          <w:szCs w:val="28"/>
        </w:rPr>
      </w:pPr>
      <w:r>
        <w:rPr>
          <w:rFonts w:asciiTheme="minorBidi" w:eastAsia="Calibri" w:hAnsiTheme="minorBidi"/>
          <w:color w:val="000000" w:themeColor="text1"/>
          <w:sz w:val="28"/>
          <w:szCs w:val="28"/>
        </w:rPr>
        <w:t>Excavation Findings – Graduation Party</w:t>
      </w:r>
    </w:p>
    <w:p w14:paraId="102B7890" w14:textId="085E848B" w:rsidR="00826D1D" w:rsidRDefault="00251ACD" w:rsidP="00EB044A">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 xml:space="preserve">In honor of the final installment (at least for now) of the excavation project at the National Sound Archive, Ariel will play special and surprising passages that he found during his archaeological </w:t>
      </w:r>
      <w:r w:rsidR="00826D1D">
        <w:rPr>
          <w:rFonts w:asciiTheme="minorBidi" w:eastAsia="Calibri" w:hAnsiTheme="minorBidi"/>
          <w:color w:val="000000" w:themeColor="text1"/>
          <w:sz w:val="24"/>
          <w:szCs w:val="24"/>
        </w:rPr>
        <w:t>explorations</w:t>
      </w:r>
      <w:r w:rsidR="005672A9">
        <w:rPr>
          <w:rFonts w:asciiTheme="minorBidi" w:eastAsia="Calibri" w:hAnsiTheme="minorBidi"/>
          <w:color w:val="000000" w:themeColor="text1"/>
          <w:sz w:val="24"/>
          <w:szCs w:val="24"/>
        </w:rPr>
        <w:t>. He will</w:t>
      </w:r>
      <w:r w:rsidR="00826D1D">
        <w:rPr>
          <w:rFonts w:asciiTheme="minorBidi" w:eastAsia="Calibri" w:hAnsiTheme="minorBidi"/>
          <w:color w:val="000000" w:themeColor="text1"/>
          <w:sz w:val="24"/>
          <w:szCs w:val="24"/>
        </w:rPr>
        <w:t xml:space="preserve"> start with Hasidic hippy music and electronic music from seventies Jerusalem and mov</w:t>
      </w:r>
      <w:r w:rsidR="005672A9">
        <w:rPr>
          <w:rFonts w:asciiTheme="minorBidi" w:eastAsia="Calibri" w:hAnsiTheme="minorBidi"/>
          <w:color w:val="000000" w:themeColor="text1"/>
          <w:sz w:val="24"/>
          <w:szCs w:val="24"/>
        </w:rPr>
        <w:t>e</w:t>
      </w:r>
      <w:r w:rsidR="00826D1D">
        <w:rPr>
          <w:rFonts w:asciiTheme="minorBidi" w:eastAsia="Calibri" w:hAnsiTheme="minorBidi"/>
          <w:color w:val="000000" w:themeColor="text1"/>
          <w:sz w:val="24"/>
          <w:szCs w:val="24"/>
        </w:rPr>
        <w:t xml:space="preserve"> on to radio</w:t>
      </w:r>
      <w:r w:rsidR="000D0ED7">
        <w:rPr>
          <w:rFonts w:asciiTheme="minorBidi" w:eastAsia="Calibri" w:hAnsiTheme="minorBidi"/>
          <w:color w:val="000000" w:themeColor="text1"/>
          <w:sz w:val="24"/>
          <w:szCs w:val="24"/>
        </w:rPr>
        <w:t>phonic</w:t>
      </w:r>
      <w:r w:rsidR="00826D1D">
        <w:rPr>
          <w:rFonts w:asciiTheme="minorBidi" w:eastAsia="Calibri" w:hAnsiTheme="minorBidi"/>
          <w:color w:val="000000" w:themeColor="text1"/>
          <w:sz w:val="24"/>
          <w:szCs w:val="24"/>
        </w:rPr>
        <w:t xml:space="preserve"> soundtracks, Hebrew calypso, and frightening music for kids.</w:t>
      </w:r>
    </w:p>
    <w:p w14:paraId="2317D686" w14:textId="340E606A" w:rsidR="00D10F10" w:rsidRPr="005237A9" w:rsidRDefault="00826D1D" w:rsidP="00EB044A">
      <w:pPr>
        <w:spacing w:after="0" w:line="240" w:lineRule="auto"/>
        <w:jc w:val="right"/>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lastRenderedPageBreak/>
        <w:t>Wednesday, September 30</w:t>
      </w:r>
      <w:r w:rsidRPr="00826D1D">
        <w:rPr>
          <w:rFonts w:asciiTheme="minorBidi" w:eastAsia="Calibri" w:hAnsiTheme="minorBidi"/>
          <w:color w:val="000000" w:themeColor="text1"/>
          <w:sz w:val="24"/>
          <w:szCs w:val="24"/>
          <w:vertAlign w:val="superscript"/>
        </w:rPr>
        <w:t>th</w:t>
      </w:r>
      <w:r>
        <w:rPr>
          <w:rFonts w:asciiTheme="minorBidi" w:eastAsia="Calibri" w:hAnsiTheme="minorBidi"/>
          <w:color w:val="000000" w:themeColor="text1"/>
          <w:sz w:val="24"/>
          <w:szCs w:val="24"/>
        </w:rPr>
        <w:t>, 20:00 (Israel time)</w:t>
      </w:r>
    </w:p>
    <w:p w14:paraId="1B1865B4" w14:textId="77777777" w:rsidR="005237A9" w:rsidRDefault="005237A9" w:rsidP="00EB044A">
      <w:pPr>
        <w:bidi w:val="0"/>
        <w:spacing w:after="0" w:line="240" w:lineRule="auto"/>
        <w:jc w:val="both"/>
        <w:rPr>
          <w:rFonts w:asciiTheme="minorBidi" w:eastAsia="Calibri" w:hAnsiTheme="minorBidi"/>
          <w:color w:val="000000" w:themeColor="text1"/>
          <w:sz w:val="24"/>
          <w:szCs w:val="24"/>
        </w:rPr>
      </w:pPr>
    </w:p>
    <w:p w14:paraId="120266DC" w14:textId="2077EEBC" w:rsidR="005237A9" w:rsidRPr="005237A9" w:rsidRDefault="005237A9" w:rsidP="005237A9">
      <w:pPr>
        <w:spacing w:after="0" w:line="240" w:lineRule="auto"/>
        <w:jc w:val="right"/>
        <w:rPr>
          <w:rFonts w:asciiTheme="minorBidi" w:eastAsia="Calibri" w:hAnsiTheme="minorBidi"/>
          <w:color w:val="000000" w:themeColor="text1"/>
        </w:rPr>
      </w:pPr>
      <w:r w:rsidRPr="005237A9">
        <w:rPr>
          <w:rFonts w:asciiTheme="minorBidi" w:eastAsia="Calibri" w:hAnsiTheme="minorBidi"/>
          <w:color w:val="000000" w:themeColor="text1"/>
        </w:rPr>
        <w:t xml:space="preserve">** Arial </w:t>
      </w:r>
      <w:proofErr w:type="spellStart"/>
      <w:r w:rsidRPr="005237A9">
        <w:rPr>
          <w:rFonts w:asciiTheme="minorBidi" w:eastAsia="Calibri" w:hAnsiTheme="minorBidi"/>
          <w:color w:val="000000" w:themeColor="text1"/>
        </w:rPr>
        <w:t>Tagar</w:t>
      </w:r>
      <w:proofErr w:type="spellEnd"/>
      <w:r w:rsidRPr="005237A9">
        <w:rPr>
          <w:rFonts w:asciiTheme="minorBidi" w:eastAsia="Calibri" w:hAnsiTheme="minorBidi"/>
          <w:color w:val="000000" w:themeColor="text1"/>
        </w:rPr>
        <w:t xml:space="preserve"> – musician, record collector, and founder of the “Fortuna” record la</w:t>
      </w:r>
      <w:r>
        <w:rPr>
          <w:rFonts w:asciiTheme="minorBidi" w:eastAsia="Calibri" w:hAnsiTheme="minorBidi"/>
          <w:color w:val="000000" w:themeColor="text1"/>
        </w:rPr>
        <w:t>bel</w:t>
      </w:r>
    </w:p>
    <w:p w14:paraId="2959F2BD" w14:textId="26958C3D" w:rsidR="002B1260" w:rsidRPr="00D10F10" w:rsidRDefault="005237A9">
      <w:pPr>
        <w:rPr>
          <w:rFonts w:asciiTheme="minorBidi" w:hAnsiTheme="minorBidi"/>
        </w:rPr>
      </w:pPr>
      <w:r>
        <w:rPr>
          <w:rFonts w:asciiTheme="minorBidi" w:eastAsia="Calibri" w:hAnsiTheme="minorBidi"/>
          <w:sz w:val="24"/>
          <w:szCs w:val="24"/>
        </w:rPr>
        <w:t xml:space="preserve"> </w:t>
      </w:r>
    </w:p>
    <w:sectPr w:rsidR="002B1260" w:rsidRPr="00D10F10" w:rsidSect="0062316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0-08-27T23:54:00Z" w:initials="PH">
    <w:p w14:paraId="290D1B14" w14:textId="77777777" w:rsidR="006655D7" w:rsidRDefault="006655D7">
      <w:pPr>
        <w:pStyle w:val="CommentText"/>
        <w:rPr>
          <w:rStyle w:val="CommentReference"/>
          <w:rtl/>
        </w:rPr>
      </w:pPr>
      <w:r>
        <w:rPr>
          <w:rStyle w:val="CommentReference"/>
        </w:rPr>
        <w:annotationRef/>
      </w:r>
      <w:r>
        <w:rPr>
          <w:rStyle w:val="CommentReference"/>
        </w:rPr>
        <w:t xml:space="preserve">I liked the idea of excavator using the modern usage of </w:t>
      </w:r>
    </w:p>
    <w:p w14:paraId="0AAF764A" w14:textId="77777777" w:rsidR="006655D7" w:rsidRDefault="006655D7">
      <w:pPr>
        <w:pStyle w:val="CommentText"/>
        <w:rPr>
          <w:rStyle w:val="CommentReference"/>
          <w:rtl/>
        </w:rPr>
      </w:pPr>
      <w:r>
        <w:rPr>
          <w:rStyle w:val="CommentReference"/>
          <w:rFonts w:hint="cs"/>
          <w:rtl/>
        </w:rPr>
        <w:t>חופר</w:t>
      </w:r>
    </w:p>
    <w:p w14:paraId="2236E7C7" w14:textId="40CC5F77" w:rsidR="006655D7" w:rsidRDefault="006655D7" w:rsidP="006655D7">
      <w:pPr>
        <w:pStyle w:val="CommentText"/>
        <w:bidi w:val="0"/>
        <w:rPr>
          <w:rFonts w:hint="cs"/>
        </w:rPr>
      </w:pPr>
      <w:r>
        <w:rPr>
          <w:rStyle w:val="CommentReference"/>
        </w:rPr>
        <w:t>This could also be translated at surveyor in accordance with Biblical usage.</w:t>
      </w:r>
    </w:p>
  </w:comment>
  <w:comment w:id="1" w:author="Philip Hollander" w:date="2020-08-28T00:06:00Z" w:initials="PH">
    <w:p w14:paraId="0803ECFA" w14:textId="6D40C782" w:rsidR="00B56614" w:rsidRDefault="00B56614">
      <w:pPr>
        <w:pStyle w:val="CommentText"/>
      </w:pPr>
      <w:r>
        <w:rPr>
          <w:rStyle w:val="CommentReference"/>
        </w:rPr>
        <w:annotationRef/>
      </w:r>
      <w:r>
        <w:t>Added to make a more effective sentence and for greater clarity</w:t>
      </w:r>
    </w:p>
  </w:comment>
  <w:comment w:id="2" w:author="Philip Hollander" w:date="2020-08-28T00:06:00Z" w:initials="PH">
    <w:p w14:paraId="6932A575" w14:textId="7CD1FB7B" w:rsidR="00B56614" w:rsidRDefault="00B56614">
      <w:pPr>
        <w:pStyle w:val="CommentText"/>
      </w:pPr>
      <w:r>
        <w:rPr>
          <w:rStyle w:val="CommentReference"/>
        </w:rPr>
        <w:annotationRef/>
      </w:r>
      <w:r>
        <w:t>Not all of Caspi’s song can be classified in this way so I have added this for accuracy</w:t>
      </w:r>
    </w:p>
  </w:comment>
  <w:comment w:id="3" w:author="Philip Hollander" w:date="2020-08-28T00:08:00Z" w:initials="PH">
    <w:p w14:paraId="435A0DDE" w14:textId="70D2D96F" w:rsidR="00B56614" w:rsidRDefault="00B56614">
      <w:pPr>
        <w:pStyle w:val="CommentText"/>
      </w:pPr>
      <w:r>
        <w:rPr>
          <w:rStyle w:val="CommentReference"/>
        </w:rPr>
        <w:annotationRef/>
      </w:r>
    </w:p>
  </w:comment>
  <w:comment w:id="4" w:author="Philip Hollander" w:date="2020-08-28T00:08:00Z" w:initials="PH">
    <w:p w14:paraId="6F5DA245" w14:textId="77777777" w:rsidR="00B56614" w:rsidRDefault="00B56614">
      <w:pPr>
        <w:pStyle w:val="CommentText"/>
        <w:rPr>
          <w:rtl/>
        </w:rPr>
      </w:pPr>
      <w:r>
        <w:rPr>
          <w:rStyle w:val="CommentReference"/>
        </w:rPr>
        <w:annotationRef/>
      </w:r>
      <w:r>
        <w:t xml:space="preserve">Original uses </w:t>
      </w:r>
    </w:p>
    <w:p w14:paraId="507333B6" w14:textId="77777777" w:rsidR="00B56614" w:rsidRDefault="00B56614">
      <w:pPr>
        <w:pStyle w:val="CommentText"/>
        <w:rPr>
          <w:rtl/>
        </w:rPr>
      </w:pPr>
      <w:proofErr w:type="spellStart"/>
      <w:r>
        <w:rPr>
          <w:rFonts w:hint="cs"/>
          <w:rtl/>
        </w:rPr>
        <w:t>תוכנית</w:t>
      </w:r>
      <w:proofErr w:type="spellEnd"/>
    </w:p>
    <w:p w14:paraId="7EE0C82C" w14:textId="55A67A27" w:rsidR="00B56614" w:rsidRDefault="00B56614" w:rsidP="00B56614">
      <w:pPr>
        <w:pStyle w:val="CommentText"/>
        <w:bidi w:val="0"/>
        <w:rPr>
          <w:rFonts w:hint="cs"/>
        </w:rPr>
      </w:pPr>
      <w:r>
        <w:t>That could be more literally translated as program</w:t>
      </w:r>
    </w:p>
  </w:comment>
  <w:comment w:id="5" w:author="Philip Hollander" w:date="2020-08-28T00:16:00Z" w:initials="PH">
    <w:p w14:paraId="761E09BA" w14:textId="3285F638" w:rsidR="008670AB" w:rsidRDefault="008670AB">
      <w:pPr>
        <w:pStyle w:val="CommentText"/>
      </w:pPr>
      <w:r>
        <w:rPr>
          <w:rStyle w:val="CommentReference"/>
        </w:rPr>
        <w:annotationRef/>
      </w:r>
      <w:r>
        <w:t>Literal translation is esoteric. I think rare s less pompous and I like the alliteration produced.</w:t>
      </w:r>
    </w:p>
  </w:comment>
  <w:comment w:id="6" w:author="Philip Hollander" w:date="2020-08-27T23:54:00Z" w:initials="PH">
    <w:p w14:paraId="5EA4EB88" w14:textId="77777777" w:rsidR="00233FFD" w:rsidRDefault="00233FFD" w:rsidP="00233FFD">
      <w:pPr>
        <w:pStyle w:val="CommentText"/>
        <w:rPr>
          <w:rStyle w:val="CommentReference"/>
          <w:rtl/>
        </w:rPr>
      </w:pPr>
      <w:r>
        <w:rPr>
          <w:rStyle w:val="CommentReference"/>
        </w:rPr>
        <w:annotationRef/>
      </w:r>
      <w:r>
        <w:rPr>
          <w:rStyle w:val="CommentReference"/>
        </w:rPr>
        <w:t xml:space="preserve">I liked the idea of excavator using the modern usage of </w:t>
      </w:r>
    </w:p>
    <w:p w14:paraId="77EC9E23" w14:textId="77777777" w:rsidR="00233FFD" w:rsidRDefault="00233FFD" w:rsidP="00233FFD">
      <w:pPr>
        <w:pStyle w:val="CommentText"/>
        <w:rPr>
          <w:rStyle w:val="CommentReference"/>
          <w:rtl/>
        </w:rPr>
      </w:pPr>
      <w:r>
        <w:rPr>
          <w:rStyle w:val="CommentReference"/>
          <w:rFonts w:hint="cs"/>
          <w:rtl/>
        </w:rPr>
        <w:t>חופר</w:t>
      </w:r>
    </w:p>
    <w:p w14:paraId="4B7BADD5" w14:textId="77777777" w:rsidR="00233FFD" w:rsidRDefault="00233FFD" w:rsidP="00233FFD">
      <w:pPr>
        <w:pStyle w:val="CommentText"/>
        <w:bidi w:val="0"/>
        <w:rPr>
          <w:rFonts w:hint="cs"/>
        </w:rPr>
      </w:pPr>
      <w:r>
        <w:rPr>
          <w:rStyle w:val="CommentReference"/>
        </w:rPr>
        <w:t>This could also be translated at surveyor in accordance with Biblical usage.</w:t>
      </w:r>
    </w:p>
  </w:comment>
  <w:comment w:id="7" w:author="Philip Hollander" w:date="2020-08-28T00:29:00Z" w:initials="PH">
    <w:p w14:paraId="596FCB48" w14:textId="77777777" w:rsidR="00233FFD" w:rsidRDefault="00233FFD">
      <w:pPr>
        <w:pStyle w:val="CommentText"/>
      </w:pPr>
      <w:r>
        <w:rPr>
          <w:rStyle w:val="CommentReference"/>
        </w:rPr>
        <w:annotationRef/>
      </w:r>
      <w:r>
        <w:t>The author is referencing the neighborhood</w:t>
      </w:r>
    </w:p>
    <w:p w14:paraId="168EF9DB" w14:textId="77777777" w:rsidR="00233FFD" w:rsidRDefault="00233FFD">
      <w:pPr>
        <w:pStyle w:val="CommentText"/>
        <w:rPr>
          <w:rtl/>
        </w:rPr>
      </w:pPr>
      <w:r>
        <w:rPr>
          <w:rFonts w:hint="cs"/>
          <w:rtl/>
        </w:rPr>
        <w:t>כרם התימנים</w:t>
      </w:r>
    </w:p>
    <w:p w14:paraId="6C02D302" w14:textId="5DE74603" w:rsidR="00233FFD" w:rsidRDefault="00233FFD" w:rsidP="00233FFD">
      <w:pPr>
        <w:pStyle w:val="CommentText"/>
        <w:bidi w:val="0"/>
        <w:rPr>
          <w:rFonts w:hint="cs"/>
        </w:rPr>
      </w:pPr>
      <w:r>
        <w:t xml:space="preserve">Only the word </w:t>
      </w:r>
      <w:proofErr w:type="spellStart"/>
      <w:r>
        <w:t>kerem</w:t>
      </w:r>
      <w:proofErr w:type="spellEnd"/>
      <w:r>
        <w:t xml:space="preserve"> is used. I have translated that term as </w:t>
      </w:r>
      <w:proofErr w:type="gramStart"/>
      <w:r>
        <w:t>vineyard</w:t>
      </w:r>
      <w:proofErr w:type="gramEnd"/>
      <w:r>
        <w:t xml:space="preserve"> but I have attached a definite article, since a specific vineyard is being referenced. Another option is to write “The Yemenite Vineyard.”</w:t>
      </w:r>
    </w:p>
  </w:comment>
  <w:comment w:id="8" w:author="Philip Hollander" w:date="2020-08-28T00:34:00Z" w:initials="PH">
    <w:p w14:paraId="7127934A" w14:textId="4E6120F3" w:rsidR="001D097F" w:rsidRDefault="001D097F">
      <w:pPr>
        <w:pStyle w:val="CommentText"/>
      </w:pPr>
      <w:r>
        <w:rPr>
          <w:rStyle w:val="CommentReference"/>
        </w:rPr>
        <w:annotationRef/>
      </w:r>
      <w:r w:rsidR="005672A9">
        <w:rPr>
          <w:rStyle w:val="CommentReference"/>
        </w:rPr>
        <w:t xml:space="preserve"> Type of asymmetrical Yemenite rhythm</w:t>
      </w:r>
    </w:p>
  </w:comment>
  <w:comment w:id="9" w:author="Philip Hollander" w:date="2020-08-28T01:11:00Z" w:initials="PH">
    <w:p w14:paraId="68003017" w14:textId="77777777" w:rsidR="006B67CB" w:rsidRDefault="006B67CB">
      <w:pPr>
        <w:pStyle w:val="CommentText"/>
        <w:rPr>
          <w:rtl/>
        </w:rPr>
      </w:pPr>
      <w:r>
        <w:rPr>
          <w:rStyle w:val="CommentReference"/>
        </w:rPr>
        <w:annotationRef/>
      </w:r>
      <w:r>
        <w:t xml:space="preserve">Changed to session from meeting to avoid redundancy. </w:t>
      </w:r>
    </w:p>
    <w:p w14:paraId="2AD2B8A7" w14:textId="7102A2ED" w:rsidR="006B67CB" w:rsidRDefault="006B67CB">
      <w:pPr>
        <w:pStyle w:val="CommentText"/>
        <w:rPr>
          <w:rtl/>
        </w:rPr>
      </w:pPr>
      <w:r>
        <w:t>Same word</w:t>
      </w:r>
    </w:p>
    <w:p w14:paraId="0D314A26" w14:textId="36F64495" w:rsidR="006B67CB" w:rsidRDefault="006B67CB">
      <w:pPr>
        <w:pStyle w:val="CommentText"/>
        <w:rPr>
          <w:rtl/>
        </w:rPr>
      </w:pPr>
      <w:r>
        <w:rPr>
          <w:rFonts w:hint="cs"/>
          <w:rtl/>
        </w:rPr>
        <w:t>מפגש</w:t>
      </w:r>
    </w:p>
    <w:p w14:paraId="60B085B5" w14:textId="750A6507" w:rsidR="006B67CB" w:rsidRDefault="006B67CB">
      <w:pPr>
        <w:pStyle w:val="CommentText"/>
      </w:pPr>
      <w:r>
        <w:rPr>
          <w:rFonts w:hint="cs"/>
          <w:rtl/>
        </w:rPr>
        <w:t xml:space="preserve"> </w:t>
      </w:r>
      <w:r>
        <w:t xml:space="preserve"> used in “second meeting</w:t>
      </w:r>
    </w:p>
  </w:comment>
  <w:comment w:id="10" w:author="Philip Hollander" w:date="2020-08-28T01:51:00Z" w:initials="PH">
    <w:p w14:paraId="0CE964C1" w14:textId="0C30C4C7" w:rsidR="002B694A" w:rsidRDefault="002B694A">
      <w:pPr>
        <w:pStyle w:val="CommentText"/>
        <w:rPr>
          <w:rFonts w:hint="cs"/>
        </w:rPr>
      </w:pPr>
      <w:r>
        <w:rPr>
          <w:rStyle w:val="CommentReference"/>
        </w:rPr>
        <w:annotationRef/>
      </w:r>
      <w:r>
        <w:rPr>
          <w:rFonts w:hint="cs"/>
          <w:rtl/>
        </w:rPr>
        <w:t>נכסי צאן ברזל</w:t>
      </w:r>
    </w:p>
  </w:comment>
  <w:comment w:id="11" w:author="Philip Hollander" w:date="2020-08-28T01:52:00Z" w:initials="PH">
    <w:p w14:paraId="6A41D6BF" w14:textId="1654AA0A" w:rsidR="002B694A" w:rsidRDefault="002B694A">
      <w:pPr>
        <w:pStyle w:val="CommentText"/>
      </w:pPr>
      <w:r>
        <w:rPr>
          <w:rStyle w:val="CommentReference"/>
        </w:rPr>
        <w:annotationRef/>
      </w:r>
      <w:r>
        <w:t>Added for clarity</w:t>
      </w:r>
    </w:p>
  </w:comment>
  <w:comment w:id="12" w:author="Philip Hollander" w:date="2020-08-28T01:55:00Z" w:initials="PH">
    <w:p w14:paraId="69061346" w14:textId="77777777" w:rsidR="005672A9" w:rsidRDefault="005672A9" w:rsidP="005672A9">
      <w:pPr>
        <w:pStyle w:val="CommentText"/>
      </w:pPr>
      <w:r>
        <w:rPr>
          <w:rStyle w:val="CommentReference"/>
        </w:rPr>
        <w:annotationRef/>
      </w:r>
      <w:r>
        <w:t>added</w:t>
      </w:r>
    </w:p>
  </w:comment>
  <w:comment w:id="13" w:author="Philip Hollander" w:date="2020-08-28T01:56:00Z" w:initials="PH">
    <w:p w14:paraId="291E43AA" w14:textId="77777777" w:rsidR="005672A9" w:rsidRDefault="005672A9" w:rsidP="005672A9">
      <w:pPr>
        <w:pStyle w:val="CommentText"/>
        <w:rPr>
          <w:rtl/>
        </w:rPr>
      </w:pPr>
      <w:r>
        <w:rPr>
          <w:rStyle w:val="CommentReference"/>
        </w:rPr>
        <w:annotationRef/>
      </w:r>
      <w:r>
        <w:rPr>
          <w:rFonts w:hint="cs"/>
          <w:rtl/>
        </w:rPr>
        <w:t>ממצא</w:t>
      </w:r>
    </w:p>
    <w:p w14:paraId="0916A56E" w14:textId="77777777" w:rsidR="005672A9" w:rsidRDefault="005672A9" w:rsidP="005672A9">
      <w:pPr>
        <w:pStyle w:val="CommentText"/>
        <w:bidi w:val="0"/>
        <w:rPr>
          <w:rFonts w:hint="cs"/>
        </w:rPr>
      </w:pPr>
      <w:r>
        <w:t>Can be evidence or finding but this is not appropriate here.</w:t>
      </w:r>
    </w:p>
  </w:comment>
  <w:comment w:id="14" w:author="Philip Hollander" w:date="2020-08-27T23:54:00Z" w:initials="PH">
    <w:p w14:paraId="032C06C0" w14:textId="77777777" w:rsidR="00044CCA" w:rsidRDefault="00044CCA" w:rsidP="00044CCA">
      <w:pPr>
        <w:pStyle w:val="CommentText"/>
        <w:rPr>
          <w:rStyle w:val="CommentReference"/>
          <w:rtl/>
        </w:rPr>
      </w:pPr>
      <w:r>
        <w:rPr>
          <w:rStyle w:val="CommentReference"/>
        </w:rPr>
        <w:annotationRef/>
      </w:r>
      <w:r>
        <w:rPr>
          <w:rStyle w:val="CommentReference"/>
        </w:rPr>
        <w:t xml:space="preserve">I liked the idea of excavator using the modern usage of </w:t>
      </w:r>
    </w:p>
    <w:p w14:paraId="4B0BA820" w14:textId="77777777" w:rsidR="00044CCA" w:rsidRDefault="00044CCA" w:rsidP="00044CCA">
      <w:pPr>
        <w:pStyle w:val="CommentText"/>
        <w:rPr>
          <w:rStyle w:val="CommentReference"/>
          <w:rtl/>
        </w:rPr>
      </w:pPr>
      <w:r>
        <w:rPr>
          <w:rStyle w:val="CommentReference"/>
          <w:rFonts w:hint="cs"/>
          <w:rtl/>
        </w:rPr>
        <w:t>חופר</w:t>
      </w:r>
    </w:p>
    <w:p w14:paraId="193DAC32" w14:textId="77777777" w:rsidR="00044CCA" w:rsidRDefault="00044CCA" w:rsidP="00044CCA">
      <w:pPr>
        <w:pStyle w:val="CommentText"/>
        <w:bidi w:val="0"/>
        <w:rPr>
          <w:rFonts w:hint="cs"/>
        </w:rPr>
      </w:pPr>
      <w:r>
        <w:rPr>
          <w:rStyle w:val="CommentReference"/>
        </w:rPr>
        <w:t>This could also be translated at surveyor in accordance with Biblical usage.</w:t>
      </w:r>
    </w:p>
  </w:comment>
  <w:comment w:id="15" w:author="Philip Hollander" w:date="2020-08-28T02:12:00Z" w:initials="PH">
    <w:p w14:paraId="634647E2" w14:textId="77777777" w:rsidR="00251ACD" w:rsidRDefault="00251ACD" w:rsidP="00251ACD">
      <w:pPr>
        <w:pStyle w:val="CommentText"/>
        <w:rPr>
          <w:rFonts w:hint="cs"/>
        </w:rPr>
      </w:pPr>
      <w:r>
        <w:rPr>
          <w:rStyle w:val="CommentReference"/>
        </w:rPr>
        <w:annotationRef/>
      </w:r>
      <w:r>
        <w:rPr>
          <w:rFonts w:hint="cs"/>
          <w:rtl/>
        </w:rPr>
        <w:t>שירי מסע</w:t>
      </w:r>
    </w:p>
  </w:comment>
  <w:comment w:id="16" w:author="Philip Hollander" w:date="2020-08-27T23:54:00Z" w:initials="PH">
    <w:p w14:paraId="15C3CA81" w14:textId="77777777" w:rsidR="00251ACD" w:rsidRDefault="00251ACD" w:rsidP="00251ACD">
      <w:pPr>
        <w:pStyle w:val="CommentText"/>
        <w:rPr>
          <w:rStyle w:val="CommentReference"/>
          <w:rtl/>
        </w:rPr>
      </w:pPr>
      <w:r>
        <w:rPr>
          <w:rStyle w:val="CommentReference"/>
        </w:rPr>
        <w:annotationRef/>
      </w:r>
      <w:r>
        <w:rPr>
          <w:rStyle w:val="CommentReference"/>
        </w:rPr>
        <w:t xml:space="preserve">I liked the idea of excavator using the modern usage of </w:t>
      </w:r>
    </w:p>
    <w:p w14:paraId="133C6EB0" w14:textId="77777777" w:rsidR="00251ACD" w:rsidRDefault="00251ACD" w:rsidP="00251ACD">
      <w:pPr>
        <w:pStyle w:val="CommentText"/>
        <w:rPr>
          <w:rStyle w:val="CommentReference"/>
          <w:rtl/>
        </w:rPr>
      </w:pPr>
      <w:r>
        <w:rPr>
          <w:rStyle w:val="CommentReference"/>
          <w:rFonts w:hint="cs"/>
          <w:rtl/>
        </w:rPr>
        <w:t>חופר</w:t>
      </w:r>
    </w:p>
    <w:p w14:paraId="106F15C8" w14:textId="77777777" w:rsidR="00251ACD" w:rsidRDefault="00251ACD" w:rsidP="00251ACD">
      <w:pPr>
        <w:pStyle w:val="CommentText"/>
        <w:bidi w:val="0"/>
        <w:rPr>
          <w:rFonts w:hint="cs"/>
        </w:rPr>
      </w:pPr>
      <w:r>
        <w:rPr>
          <w:rStyle w:val="CommentReference"/>
        </w:rPr>
        <w:t>This could also be translated at surveyor in accordance with Biblical usage.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36E7C7" w15:done="0"/>
  <w15:commentEx w15:paraId="0803ECFA" w15:done="0"/>
  <w15:commentEx w15:paraId="6932A575" w15:done="0"/>
  <w15:commentEx w15:paraId="435A0DDE" w15:done="0"/>
  <w15:commentEx w15:paraId="7EE0C82C" w15:paraIdParent="435A0DDE" w15:done="0"/>
  <w15:commentEx w15:paraId="761E09BA" w15:done="0"/>
  <w15:commentEx w15:paraId="4B7BADD5" w15:done="0"/>
  <w15:commentEx w15:paraId="6C02D302" w15:done="0"/>
  <w15:commentEx w15:paraId="7127934A" w15:done="0"/>
  <w15:commentEx w15:paraId="60B085B5" w15:done="0"/>
  <w15:commentEx w15:paraId="0CE964C1" w15:done="0"/>
  <w15:commentEx w15:paraId="6A41D6BF" w15:done="0"/>
  <w15:commentEx w15:paraId="69061346" w15:done="0"/>
  <w15:commentEx w15:paraId="0916A56E" w15:done="0"/>
  <w15:commentEx w15:paraId="193DAC32" w15:done="0"/>
  <w15:commentEx w15:paraId="634647E2" w15:done="0"/>
  <w15:commentEx w15:paraId="106F1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C648" w16cex:dateUtc="2020-08-28T03:54:00Z"/>
  <w16cex:commentExtensible w16cex:durableId="22F2C8F2" w16cex:dateUtc="2020-08-28T04:06:00Z"/>
  <w16cex:commentExtensible w16cex:durableId="22F2C915" w16cex:dateUtc="2020-08-28T04:06:00Z"/>
  <w16cex:commentExtensible w16cex:durableId="22F2C989" w16cex:dateUtc="2020-08-28T04:08:00Z"/>
  <w16cex:commentExtensible w16cex:durableId="22F2C98C" w16cex:dateUtc="2020-08-28T04:08:00Z"/>
  <w16cex:commentExtensible w16cex:durableId="22F2CB5F" w16cex:dateUtc="2020-08-28T04:16:00Z"/>
  <w16cex:commentExtensible w16cex:durableId="22F2CDA4" w16cex:dateUtc="2020-08-28T03:54:00Z"/>
  <w16cex:commentExtensible w16cex:durableId="22F2CE53" w16cex:dateUtc="2020-08-28T04:29:00Z"/>
  <w16cex:commentExtensible w16cex:durableId="22F2CFA8" w16cex:dateUtc="2020-08-28T04:34:00Z"/>
  <w16cex:commentExtensible w16cex:durableId="22F2D83F" w16cex:dateUtc="2020-08-28T05:11:00Z"/>
  <w16cex:commentExtensible w16cex:durableId="22F2E188" w16cex:dateUtc="2020-08-28T05:51:00Z"/>
  <w16cex:commentExtensible w16cex:durableId="22F2E1DE" w16cex:dateUtc="2020-08-28T05:52:00Z"/>
  <w16cex:commentExtensible w16cex:durableId="22F2E2A8" w16cex:dateUtc="2020-08-28T05:55:00Z"/>
  <w16cex:commentExtensible w16cex:durableId="22F2E2D4" w16cex:dateUtc="2020-08-28T05:56:00Z"/>
  <w16cex:commentExtensible w16cex:durableId="22F2E3E4" w16cex:dateUtc="2020-08-28T03:54:00Z"/>
  <w16cex:commentExtensible w16cex:durableId="22F2E681" w16cex:dateUtc="2020-08-28T06:12:00Z"/>
  <w16cex:commentExtensible w16cex:durableId="22F2E879" w16cex:dateUtc="2020-08-28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36E7C7" w16cid:durableId="22F2C648"/>
  <w16cid:commentId w16cid:paraId="0803ECFA" w16cid:durableId="22F2C8F2"/>
  <w16cid:commentId w16cid:paraId="6932A575" w16cid:durableId="22F2C915"/>
  <w16cid:commentId w16cid:paraId="435A0DDE" w16cid:durableId="22F2C989"/>
  <w16cid:commentId w16cid:paraId="7EE0C82C" w16cid:durableId="22F2C98C"/>
  <w16cid:commentId w16cid:paraId="761E09BA" w16cid:durableId="22F2CB5F"/>
  <w16cid:commentId w16cid:paraId="4B7BADD5" w16cid:durableId="22F2CDA4"/>
  <w16cid:commentId w16cid:paraId="6C02D302" w16cid:durableId="22F2CE53"/>
  <w16cid:commentId w16cid:paraId="7127934A" w16cid:durableId="22F2CFA8"/>
  <w16cid:commentId w16cid:paraId="60B085B5" w16cid:durableId="22F2D83F"/>
  <w16cid:commentId w16cid:paraId="0CE964C1" w16cid:durableId="22F2E188"/>
  <w16cid:commentId w16cid:paraId="6A41D6BF" w16cid:durableId="22F2E1DE"/>
  <w16cid:commentId w16cid:paraId="69061346" w16cid:durableId="22F2E2A8"/>
  <w16cid:commentId w16cid:paraId="0916A56E" w16cid:durableId="22F2E2D4"/>
  <w16cid:commentId w16cid:paraId="193DAC32" w16cid:durableId="22F2E3E4"/>
  <w16cid:commentId w16cid:paraId="634647E2" w16cid:durableId="22F2E681"/>
  <w16cid:commentId w16cid:paraId="106F15C8" w16cid:durableId="22F2E8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F"/>
    <w:rsid w:val="00044CCA"/>
    <w:rsid w:val="000D0ED7"/>
    <w:rsid w:val="00144351"/>
    <w:rsid w:val="001D097F"/>
    <w:rsid w:val="00233FFD"/>
    <w:rsid w:val="00241BF2"/>
    <w:rsid w:val="00251ACD"/>
    <w:rsid w:val="002B1260"/>
    <w:rsid w:val="002B694A"/>
    <w:rsid w:val="003C4CAD"/>
    <w:rsid w:val="003F5B55"/>
    <w:rsid w:val="00516436"/>
    <w:rsid w:val="005237A9"/>
    <w:rsid w:val="005672A9"/>
    <w:rsid w:val="00623166"/>
    <w:rsid w:val="006655D7"/>
    <w:rsid w:val="006B67CB"/>
    <w:rsid w:val="00826D1D"/>
    <w:rsid w:val="008670AB"/>
    <w:rsid w:val="009160C2"/>
    <w:rsid w:val="00A8115F"/>
    <w:rsid w:val="00B17917"/>
    <w:rsid w:val="00B56614"/>
    <w:rsid w:val="00B85225"/>
    <w:rsid w:val="00C10907"/>
    <w:rsid w:val="00D10F10"/>
    <w:rsid w:val="00EB0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C518"/>
  <w15:chartTrackingRefBased/>
  <w15:docId w15:val="{29F76810-DF16-4799-A513-D11BD59E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55D7"/>
    <w:rPr>
      <w:sz w:val="16"/>
      <w:szCs w:val="16"/>
    </w:rPr>
  </w:style>
  <w:style w:type="paragraph" w:styleId="CommentText">
    <w:name w:val="annotation text"/>
    <w:basedOn w:val="Normal"/>
    <w:link w:val="CommentTextChar"/>
    <w:uiPriority w:val="99"/>
    <w:semiHidden/>
    <w:unhideWhenUsed/>
    <w:rsid w:val="006655D7"/>
    <w:pPr>
      <w:spacing w:line="240" w:lineRule="auto"/>
    </w:pPr>
    <w:rPr>
      <w:sz w:val="20"/>
      <w:szCs w:val="20"/>
    </w:rPr>
  </w:style>
  <w:style w:type="character" w:customStyle="1" w:styleId="CommentTextChar">
    <w:name w:val="Comment Text Char"/>
    <w:basedOn w:val="DefaultParagraphFont"/>
    <w:link w:val="CommentText"/>
    <w:uiPriority w:val="99"/>
    <w:semiHidden/>
    <w:rsid w:val="006655D7"/>
    <w:rPr>
      <w:sz w:val="20"/>
      <w:szCs w:val="20"/>
    </w:rPr>
  </w:style>
  <w:style w:type="paragraph" w:styleId="CommentSubject">
    <w:name w:val="annotation subject"/>
    <w:basedOn w:val="CommentText"/>
    <w:next w:val="CommentText"/>
    <w:link w:val="CommentSubjectChar"/>
    <w:uiPriority w:val="99"/>
    <w:semiHidden/>
    <w:unhideWhenUsed/>
    <w:rsid w:val="006655D7"/>
    <w:rPr>
      <w:b/>
      <w:bCs/>
    </w:rPr>
  </w:style>
  <w:style w:type="character" w:customStyle="1" w:styleId="CommentSubjectChar">
    <w:name w:val="Comment Subject Char"/>
    <w:basedOn w:val="CommentTextChar"/>
    <w:link w:val="CommentSubject"/>
    <w:uiPriority w:val="99"/>
    <w:semiHidden/>
    <w:rsid w:val="006655D7"/>
    <w:rPr>
      <w:b/>
      <w:bCs/>
      <w:sz w:val="20"/>
      <w:szCs w:val="20"/>
    </w:rPr>
  </w:style>
  <w:style w:type="paragraph" w:styleId="BalloonText">
    <w:name w:val="Balloon Text"/>
    <w:basedOn w:val="Normal"/>
    <w:link w:val="BalloonTextChar"/>
    <w:uiPriority w:val="99"/>
    <w:semiHidden/>
    <w:unhideWhenUsed/>
    <w:rsid w:val="006655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5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1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Philip Hollander</cp:lastModifiedBy>
  <cp:revision>7</cp:revision>
  <dcterms:created xsi:type="dcterms:W3CDTF">2020-08-28T04:24:00Z</dcterms:created>
  <dcterms:modified xsi:type="dcterms:W3CDTF">2020-08-28T07:02:00Z</dcterms:modified>
</cp:coreProperties>
</file>