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3D" w:rsidRPr="007B42B9" w:rsidRDefault="007B42B9" w:rsidP="00AE4FE8">
      <w:pPr>
        <w:jc w:val="right"/>
        <w:rPr>
          <w:rFonts w:ascii="Cambria" w:eastAsia="Times New Roman" w:hAnsi="Cambria" w:cs="Times New Roman"/>
          <w:b/>
          <w:bCs/>
          <w:color w:val="5F497A"/>
          <w:u w:val="single"/>
        </w:rPr>
      </w:pPr>
      <w:r w:rsidRPr="007B42B9">
        <w:rPr>
          <w:rFonts w:ascii="Cambria" w:eastAsia="Times New Roman" w:hAnsi="Cambria" w:cs="Times New Roman"/>
          <w:b/>
          <w:bCs/>
          <w:color w:val="5F497A"/>
          <w:highlight w:val="yellow"/>
          <w:u w:val="single"/>
        </w:rPr>
        <w:t>OPPORTUNITY</w:t>
      </w:r>
      <w:r w:rsidR="00AE4FE8">
        <w:rPr>
          <w:rFonts w:ascii="Cambria" w:eastAsia="Times New Roman" w:hAnsi="Cambria" w:cs="Times New Roman"/>
          <w:b/>
          <w:bCs/>
          <w:color w:val="5F497A"/>
          <w:u w:val="single"/>
        </w:rPr>
        <w:t>:</w:t>
      </w:r>
    </w:p>
    <w:p w:rsidR="007B42B9" w:rsidRPr="007B42B9" w:rsidRDefault="007B42B9" w:rsidP="002D36A5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b/>
          <w:bCs/>
          <w:rtl/>
        </w:rPr>
      </w:pPr>
      <w:r w:rsidRPr="007B42B9">
        <w:rPr>
          <w:rFonts w:ascii="Arial" w:eastAsia="Times New Roman" w:hAnsi="Arial" w:cs="Arial"/>
          <w:b/>
          <w:bCs/>
          <w:rtl/>
        </w:rPr>
        <w:t>194| מכון סאלד</w:t>
      </w:r>
    </w:p>
    <w:p w:rsidR="007B42B9" w:rsidRPr="007B42B9" w:rsidRDefault="007B42B9" w:rsidP="002D36A5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b/>
          <w:bCs/>
          <w:rtl/>
        </w:rPr>
      </w:pPr>
    </w:p>
    <w:p w:rsidR="007B42B9" w:rsidRDefault="007B42B9" w:rsidP="00156A59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b/>
          <w:bCs/>
          <w:rtl/>
        </w:rPr>
      </w:pPr>
      <w:r w:rsidRPr="007B42B9">
        <w:rPr>
          <w:rFonts w:ascii="Arial" w:eastAsia="Times New Roman" w:hAnsi="Arial" w:cs="Arial" w:hint="cs"/>
          <w:b/>
          <w:bCs/>
          <w:rtl/>
        </w:rPr>
        <w:t xml:space="preserve">מחקר לזיהוי פוטנציאל בלתי ממומש למצוינות במתמטיקה ברמת </w:t>
      </w:r>
      <w:r w:rsidR="00156A59">
        <w:rPr>
          <w:rFonts w:ascii="Arial" w:eastAsia="Times New Roman" w:hAnsi="Arial" w:cs="Arial" w:hint="cs"/>
          <w:b/>
          <w:bCs/>
          <w:rtl/>
        </w:rPr>
        <w:t>חמש</w:t>
      </w:r>
      <w:r w:rsidRPr="007B42B9">
        <w:rPr>
          <w:rFonts w:ascii="Arial" w:eastAsia="Times New Roman" w:hAnsi="Arial" w:cs="Arial" w:hint="cs"/>
          <w:b/>
          <w:bCs/>
          <w:rtl/>
        </w:rPr>
        <w:t xml:space="preserve"> יחידות במערכת החינוך הערבית בישראל</w:t>
      </w:r>
    </w:p>
    <w:p w:rsidR="007B42B9" w:rsidRDefault="00037F2C" w:rsidP="000B6A98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216B6D">
        <w:rPr>
          <w:rFonts w:ascii="Arial" w:eastAsia="Times New Roman" w:hAnsi="Arial" w:cs="Arial" w:hint="cs"/>
          <w:rtl/>
        </w:rPr>
        <w:t xml:space="preserve">: </w:t>
      </w:r>
      <w:r w:rsidR="007B42B9" w:rsidRPr="007B42B9">
        <w:rPr>
          <w:rFonts w:ascii="Arial" w:eastAsia="Times New Roman" w:hAnsi="Arial" w:cs="Arial" w:hint="cs"/>
          <w:rtl/>
        </w:rPr>
        <w:t xml:space="preserve">מכון סאלד יפרסם דו"ח בעברית ובערבית </w:t>
      </w:r>
      <w:r w:rsidR="007B42B9">
        <w:rPr>
          <w:rFonts w:ascii="Arial" w:eastAsia="Times New Roman" w:hAnsi="Arial" w:cs="Arial" w:hint="cs"/>
          <w:rtl/>
        </w:rPr>
        <w:t xml:space="preserve">בקרב הקהל הרחב </w:t>
      </w:r>
      <w:r w:rsidR="000B6A98">
        <w:rPr>
          <w:rFonts w:ascii="Arial" w:eastAsia="Times New Roman" w:hAnsi="Arial" w:cs="Arial" w:hint="cs"/>
          <w:rtl/>
        </w:rPr>
        <w:t>וב</w:t>
      </w:r>
      <w:r w:rsidR="007B42B9">
        <w:rPr>
          <w:rFonts w:ascii="Arial" w:eastAsia="Times New Roman" w:hAnsi="Arial" w:cs="Arial" w:hint="cs"/>
          <w:rtl/>
        </w:rPr>
        <w:t xml:space="preserve">מדיה החינוכית </w:t>
      </w:r>
    </w:p>
    <w:p w:rsidR="007B42B9" w:rsidRPr="007B42B9" w:rsidRDefault="007B42B9" w:rsidP="002D36A5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rtl/>
        </w:rPr>
      </w:pPr>
    </w:p>
    <w:p w:rsidR="007B42B9" w:rsidRPr="007B42B9" w:rsidRDefault="007B42B9" w:rsidP="00AE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b/>
          <w:bCs/>
          <w:color w:val="212121"/>
          <w:sz w:val="20"/>
          <w:szCs w:val="20"/>
          <w:highlight w:val="yellow"/>
        </w:rPr>
      </w:pPr>
      <w:r w:rsidRPr="007B42B9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Grant Sum: 120,000</w:t>
      </w:r>
    </w:p>
    <w:p w:rsidR="007B42B9" w:rsidRPr="007B42B9" w:rsidRDefault="007B42B9" w:rsidP="00AE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b/>
          <w:bCs/>
          <w:color w:val="212121"/>
          <w:sz w:val="20"/>
          <w:szCs w:val="20"/>
          <w:highlight w:val="yellow"/>
        </w:rPr>
      </w:pPr>
    </w:p>
    <w:p w:rsidR="007B42B9" w:rsidRPr="00415CD5" w:rsidRDefault="007B42B9" w:rsidP="00AE4FE8">
      <w:pPr>
        <w:jc w:val="right"/>
        <w:rPr>
          <w:b/>
          <w:bCs/>
          <w:rtl/>
        </w:rPr>
      </w:pPr>
      <w:r w:rsidRPr="007B42B9">
        <w:rPr>
          <w:rFonts w:ascii="Cambria" w:eastAsia="Times New Roman" w:hAnsi="Cambria" w:cs="Courier New"/>
          <w:b/>
          <w:bCs/>
          <w:color w:val="212121"/>
          <w:sz w:val="20"/>
          <w:szCs w:val="20"/>
          <w:highlight w:val="yellow"/>
        </w:rPr>
        <w:t>Duration: Six months</w:t>
      </w:r>
    </w:p>
    <w:p w:rsidR="007B42B9" w:rsidRDefault="002D36A5" w:rsidP="00B72168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ה</w:t>
      </w:r>
      <w:r w:rsidR="005F3B5A">
        <w:rPr>
          <w:rFonts w:hint="cs"/>
          <w:rtl/>
        </w:rPr>
        <w:t>החברה הערבית</w:t>
      </w:r>
      <w:r w:rsidR="007B42B9">
        <w:rPr>
          <w:rFonts w:hint="cs"/>
          <w:rtl/>
        </w:rPr>
        <w:t xml:space="preserve"> מהווה 20% מכלל </w:t>
      </w:r>
      <w:r>
        <w:rPr>
          <w:rFonts w:hint="cs"/>
          <w:rtl/>
        </w:rPr>
        <w:t>האוכלוסיי</w:t>
      </w:r>
      <w:r>
        <w:rPr>
          <w:rFonts w:hint="eastAsia"/>
          <w:rtl/>
        </w:rPr>
        <w:t>ה</w:t>
      </w:r>
      <w:r w:rsidR="005F3B5A">
        <w:rPr>
          <w:rFonts w:hint="cs"/>
          <w:rtl/>
        </w:rPr>
        <w:t xml:space="preserve"> הישראלית והי</w:t>
      </w:r>
      <w:r w:rsidR="007B42B9">
        <w:rPr>
          <w:rFonts w:hint="cs"/>
          <w:rtl/>
        </w:rPr>
        <w:t xml:space="preserve">א בעלת מאפיינים חינוכיים ייחודיים </w:t>
      </w:r>
      <w:r w:rsidR="004033FF">
        <w:rPr>
          <w:rFonts w:hint="cs"/>
          <w:rtl/>
        </w:rPr>
        <w:t>שמבדילים</w:t>
      </w:r>
      <w:r w:rsidR="005F3B5A">
        <w:rPr>
          <w:rFonts w:hint="cs"/>
          <w:rtl/>
        </w:rPr>
        <w:t xml:space="preserve"> בינה</w:t>
      </w:r>
      <w:r w:rsidR="007B42B9">
        <w:rPr>
          <w:rFonts w:hint="cs"/>
          <w:rtl/>
        </w:rPr>
        <w:t xml:space="preserve"> ובין מערכת החינוך של </w:t>
      </w:r>
      <w:r>
        <w:rPr>
          <w:rFonts w:hint="cs"/>
          <w:rtl/>
        </w:rPr>
        <w:t>דוברי</w:t>
      </w:r>
      <w:r w:rsidR="007B42B9">
        <w:rPr>
          <w:rFonts w:hint="cs"/>
          <w:rtl/>
        </w:rPr>
        <w:t xml:space="preserve"> עברית. התלמידים הערבים לומדים </w:t>
      </w:r>
      <w:r w:rsidR="004033FF">
        <w:rPr>
          <w:rFonts w:hint="cs"/>
          <w:rtl/>
        </w:rPr>
        <w:t xml:space="preserve">בשפה הערבית </w:t>
      </w:r>
      <w:r w:rsidR="007B42B9">
        <w:rPr>
          <w:rFonts w:hint="cs"/>
          <w:rtl/>
        </w:rPr>
        <w:t>בזרם</w:t>
      </w:r>
      <w:r>
        <w:rPr>
          <w:rFonts w:hint="cs"/>
          <w:rtl/>
        </w:rPr>
        <w:t xml:space="preserve"> חינוכי</w:t>
      </w:r>
      <w:r w:rsidR="00D13B43">
        <w:rPr>
          <w:rFonts w:hint="cs"/>
          <w:rtl/>
        </w:rPr>
        <w:t xml:space="preserve"> נפרד</w:t>
      </w:r>
      <w:r w:rsidR="004672B9">
        <w:rPr>
          <w:rFonts w:hint="cs"/>
          <w:rtl/>
        </w:rPr>
        <w:t>,</w:t>
      </w:r>
      <w:r w:rsidR="00D13B43">
        <w:rPr>
          <w:rFonts w:hint="cs"/>
          <w:rtl/>
        </w:rPr>
        <w:t xml:space="preserve"> </w:t>
      </w:r>
      <w:r w:rsidR="005F3B5A">
        <w:rPr>
          <w:rFonts w:hint="cs"/>
          <w:rtl/>
        </w:rPr>
        <w:t>אחוז הזכאות לבגרות</w:t>
      </w:r>
      <w:r>
        <w:rPr>
          <w:rFonts w:hint="cs"/>
          <w:rtl/>
        </w:rPr>
        <w:t xml:space="preserve"> </w:t>
      </w:r>
      <w:r w:rsidR="005F3B5A">
        <w:rPr>
          <w:rFonts w:hint="cs"/>
          <w:rtl/>
        </w:rPr>
        <w:t xml:space="preserve">נמוך </w:t>
      </w:r>
      <w:r>
        <w:rPr>
          <w:rFonts w:hint="cs"/>
          <w:rtl/>
        </w:rPr>
        <w:t>יחסית</w:t>
      </w:r>
      <w:r w:rsidR="005F3B5A">
        <w:rPr>
          <w:rFonts w:hint="cs"/>
          <w:rtl/>
        </w:rPr>
        <w:t xml:space="preserve"> (45%)</w:t>
      </w:r>
      <w:r>
        <w:rPr>
          <w:rFonts w:hint="cs"/>
          <w:rtl/>
        </w:rPr>
        <w:t xml:space="preserve"> </w:t>
      </w:r>
      <w:r w:rsidR="00D13B43">
        <w:rPr>
          <w:rFonts w:hint="cs"/>
          <w:rtl/>
        </w:rPr>
        <w:t xml:space="preserve">עם שונות גבוהה </w:t>
      </w:r>
      <w:r w:rsidR="005A69E5">
        <w:rPr>
          <w:rFonts w:hint="cs"/>
          <w:rtl/>
        </w:rPr>
        <w:t>בין הקהילות האתניות והדתיות</w:t>
      </w:r>
      <w:r>
        <w:rPr>
          <w:rFonts w:hint="cs"/>
          <w:rtl/>
        </w:rPr>
        <w:t>. אחוז התלמידים שסיימו חמש יחידות במתמטיק</w:t>
      </w:r>
      <w:r>
        <w:rPr>
          <w:rFonts w:hint="eastAsia"/>
          <w:rtl/>
        </w:rPr>
        <w:t>ה</w:t>
      </w:r>
      <w:r w:rsidR="007B42B9">
        <w:rPr>
          <w:rFonts w:hint="cs"/>
          <w:rtl/>
        </w:rPr>
        <w:t xml:space="preserve"> </w:t>
      </w:r>
      <w:r>
        <w:rPr>
          <w:rFonts w:hint="cs"/>
          <w:rtl/>
        </w:rPr>
        <w:t>נמוך</w:t>
      </w:r>
      <w:r w:rsidR="005F3B5A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5F3B5A">
        <w:rPr>
          <w:rFonts w:hint="cs"/>
          <w:rtl/>
        </w:rPr>
        <w:t xml:space="preserve">ב- 2013 עמד על 7.1% </w:t>
      </w:r>
      <w:r>
        <w:rPr>
          <w:rFonts w:hint="cs"/>
          <w:rtl/>
        </w:rPr>
        <w:t>בהשוואה למגזר היהודי שעמד על 10.2%</w:t>
      </w:r>
      <w:r w:rsidR="00B72168">
        <w:rPr>
          <w:rFonts w:hint="cs"/>
          <w:rtl/>
        </w:rPr>
        <w:t>.</w:t>
      </w:r>
      <w:r w:rsidR="00691E37">
        <w:rPr>
          <w:rFonts w:hint="cs"/>
          <w:rtl/>
        </w:rPr>
        <w:t xml:space="preserve"> </w:t>
      </w:r>
      <w:r>
        <w:rPr>
          <w:rFonts w:hint="cs"/>
          <w:rtl/>
        </w:rPr>
        <w:t xml:space="preserve"> פער </w:t>
      </w:r>
      <w:r w:rsidR="005F3B5A">
        <w:rPr>
          <w:rFonts w:hint="cs"/>
          <w:rtl/>
        </w:rPr>
        <w:t xml:space="preserve">זה </w:t>
      </w:r>
      <w:r w:rsidR="00691E37">
        <w:rPr>
          <w:rFonts w:hint="cs"/>
          <w:rtl/>
        </w:rPr>
        <w:t xml:space="preserve">בין שתי החברות </w:t>
      </w:r>
      <w:r>
        <w:rPr>
          <w:rFonts w:hint="cs"/>
          <w:rtl/>
        </w:rPr>
        <w:t xml:space="preserve">נשמר לאורך השנים. </w:t>
      </w:r>
      <w:r w:rsidR="004033FF">
        <w:rPr>
          <w:rFonts w:hint="cs"/>
          <w:rtl/>
        </w:rPr>
        <w:t>ואילו</w:t>
      </w:r>
      <w:r>
        <w:rPr>
          <w:rFonts w:hint="cs"/>
          <w:rtl/>
        </w:rPr>
        <w:t xml:space="preserve"> בפיסיקה ובכימיה התלמידים הערביים </w:t>
      </w:r>
      <w:r w:rsidR="00B72168">
        <w:rPr>
          <w:rFonts w:hint="cs"/>
          <w:rtl/>
        </w:rPr>
        <w:t>מצטיינים</w:t>
      </w:r>
      <w:r w:rsidR="000C6C62" w:rsidRPr="000C6C62">
        <w:rPr>
          <w:rFonts w:hint="cs"/>
          <w:rtl/>
        </w:rPr>
        <w:t xml:space="preserve"> מאוד</w:t>
      </w:r>
      <w:r>
        <w:rPr>
          <w:rFonts w:hint="cs"/>
          <w:rtl/>
        </w:rPr>
        <w:t>: ב- 2013 9.3% של בוגרי י"ב נבחנו בבגרות בפיס</w:t>
      </w:r>
      <w:r w:rsidR="00691E37">
        <w:rPr>
          <w:rFonts w:hint="cs"/>
          <w:rtl/>
        </w:rPr>
        <w:t>יקה</w:t>
      </w:r>
      <w:r>
        <w:rPr>
          <w:rFonts w:hint="cs"/>
          <w:rtl/>
        </w:rPr>
        <w:t xml:space="preserve"> ו- 16.8% בכימיה, בהשוואה למגזר היהודי 8.4% ו- 5.9% בהתאמה. באופן טיפוסי, בבתי ספר ערביים </w:t>
      </w:r>
      <w:r w:rsidR="004033FF">
        <w:rPr>
          <w:rFonts w:hint="cs"/>
          <w:rtl/>
        </w:rPr>
        <w:t>ה</w:t>
      </w:r>
      <w:r>
        <w:rPr>
          <w:rFonts w:hint="cs"/>
          <w:rtl/>
        </w:rPr>
        <w:t>תלמידות משיגות ציונים גבוהים יותר מ</w:t>
      </w:r>
      <w:r w:rsidR="004033FF">
        <w:rPr>
          <w:rFonts w:hint="cs"/>
          <w:rtl/>
        </w:rPr>
        <w:t>ה</w:t>
      </w:r>
      <w:r>
        <w:rPr>
          <w:rFonts w:hint="cs"/>
          <w:rtl/>
        </w:rPr>
        <w:t xml:space="preserve">תלמידים והן נוטות </w:t>
      </w:r>
      <w:r w:rsidR="002C554A">
        <w:rPr>
          <w:rFonts w:hint="cs"/>
          <w:rtl/>
        </w:rPr>
        <w:t xml:space="preserve">יותר </w:t>
      </w:r>
      <w:r>
        <w:rPr>
          <w:rFonts w:hint="cs"/>
          <w:rtl/>
        </w:rPr>
        <w:t>לבחור</w:t>
      </w:r>
      <w:r w:rsidR="004033FF">
        <w:rPr>
          <w:rFonts w:hint="cs"/>
          <w:rtl/>
        </w:rPr>
        <w:t>, בהשוואה לתלמידי</w:t>
      </w:r>
      <w:r w:rsidR="004033FF">
        <w:rPr>
          <w:rFonts w:hint="eastAsia"/>
          <w:rtl/>
        </w:rPr>
        <w:t>ם</w:t>
      </w:r>
      <w:r w:rsidR="004033FF">
        <w:rPr>
          <w:rFonts w:hint="cs"/>
          <w:rtl/>
        </w:rPr>
        <w:t>, ב</w:t>
      </w:r>
      <w:r>
        <w:rPr>
          <w:rFonts w:hint="cs"/>
          <w:rtl/>
        </w:rPr>
        <w:t>מקצועות הגברה מדעיים.</w:t>
      </w:r>
      <w:r w:rsidR="004033FF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5E0873" w:rsidRDefault="002C554A" w:rsidP="00C433DA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הקרן מפעילה</w:t>
      </w:r>
      <w:r w:rsidR="00AF2579">
        <w:rPr>
          <w:rFonts w:hint="cs"/>
          <w:rtl/>
        </w:rPr>
        <w:t xml:space="preserve"> </w:t>
      </w:r>
      <w:r w:rsidR="00CE1C78">
        <w:rPr>
          <w:rFonts w:hint="cs"/>
          <w:rtl/>
        </w:rPr>
        <w:t xml:space="preserve">תכניות </w:t>
      </w:r>
      <w:r>
        <w:rPr>
          <w:rFonts w:hint="cs"/>
          <w:rtl/>
        </w:rPr>
        <w:t>רבות גם</w:t>
      </w:r>
      <w:r w:rsidR="00CE1C78">
        <w:rPr>
          <w:rFonts w:hint="cs"/>
          <w:rtl/>
        </w:rPr>
        <w:t xml:space="preserve"> בבתי ספר ערביים, אך מעטות מהן פותחו במיוחד עבור מערכת החינוך הערבית. תכניות אלו התבסס</w:t>
      </w:r>
      <w:r w:rsidR="00AF2579">
        <w:rPr>
          <w:rFonts w:hint="cs"/>
          <w:rtl/>
        </w:rPr>
        <w:t>ו</w:t>
      </w:r>
      <w:r w:rsidR="00CE1C78">
        <w:rPr>
          <w:rFonts w:hint="cs"/>
          <w:rtl/>
        </w:rPr>
        <w:t xml:space="preserve"> על </w:t>
      </w:r>
      <w:r w:rsidR="004672B9">
        <w:rPr>
          <w:rFonts w:hint="cs"/>
          <w:rtl/>
        </w:rPr>
        <w:t>מודלים</w:t>
      </w:r>
      <w:r w:rsidR="00CE1C78">
        <w:rPr>
          <w:rFonts w:hint="cs"/>
          <w:rtl/>
        </w:rPr>
        <w:t xml:space="preserve"> שהוכנו באופן מקורי עבור כלל האוכלוסיי</w:t>
      </w:r>
      <w:r w:rsidR="00CE1C78">
        <w:rPr>
          <w:rFonts w:hint="eastAsia"/>
          <w:rtl/>
        </w:rPr>
        <w:t>ה</w:t>
      </w:r>
      <w:r w:rsidR="00CE1C78">
        <w:rPr>
          <w:rFonts w:hint="cs"/>
          <w:rtl/>
        </w:rPr>
        <w:t xml:space="preserve"> והן כללו קהיל</w:t>
      </w:r>
      <w:r w:rsidR="005E0873">
        <w:rPr>
          <w:rFonts w:hint="cs"/>
          <w:rtl/>
        </w:rPr>
        <w:t>ו</w:t>
      </w:r>
      <w:r>
        <w:rPr>
          <w:rFonts w:hint="cs"/>
          <w:rtl/>
        </w:rPr>
        <w:t xml:space="preserve">ת </w:t>
      </w:r>
      <w:r w:rsidR="00CE1C78">
        <w:rPr>
          <w:rFonts w:hint="cs"/>
          <w:rtl/>
        </w:rPr>
        <w:t>מורים, תכני</w:t>
      </w:r>
      <w:r w:rsidR="005E0873">
        <w:rPr>
          <w:rFonts w:hint="cs"/>
          <w:rtl/>
        </w:rPr>
        <w:t>ות ל</w:t>
      </w:r>
      <w:r>
        <w:rPr>
          <w:rFonts w:hint="cs"/>
          <w:rtl/>
        </w:rPr>
        <w:t>הכשרה</w:t>
      </w:r>
      <w:r w:rsidR="005E0873">
        <w:rPr>
          <w:rFonts w:hint="cs"/>
          <w:rtl/>
        </w:rPr>
        <w:t xml:space="preserve"> מקצועית ב</w:t>
      </w:r>
      <w:r>
        <w:rPr>
          <w:rFonts w:hint="cs"/>
          <w:rtl/>
        </w:rPr>
        <w:t xml:space="preserve">ין כותלי </w:t>
      </w:r>
      <w:r w:rsidR="005E0873">
        <w:rPr>
          <w:rFonts w:hint="cs"/>
          <w:rtl/>
        </w:rPr>
        <w:t>ב</w:t>
      </w:r>
      <w:r>
        <w:rPr>
          <w:rFonts w:hint="cs"/>
          <w:rtl/>
        </w:rPr>
        <w:t>י</w:t>
      </w:r>
      <w:r w:rsidR="00CE1C78">
        <w:rPr>
          <w:rFonts w:hint="cs"/>
          <w:rtl/>
        </w:rPr>
        <w:t>ת הספר ומעורבות של הרשו</w:t>
      </w:r>
      <w:r w:rsidR="005E0873">
        <w:rPr>
          <w:rFonts w:hint="cs"/>
          <w:rtl/>
        </w:rPr>
        <w:t>יו</w:t>
      </w:r>
      <w:r w:rsidR="00CE1C78">
        <w:rPr>
          <w:rFonts w:hint="cs"/>
          <w:rtl/>
        </w:rPr>
        <w:t>ת המקומי</w:t>
      </w:r>
      <w:r w:rsidR="005E0873">
        <w:rPr>
          <w:rFonts w:hint="cs"/>
          <w:rtl/>
        </w:rPr>
        <w:t>ו</w:t>
      </w:r>
      <w:r w:rsidR="00CE1C78">
        <w:rPr>
          <w:rFonts w:hint="cs"/>
          <w:rtl/>
        </w:rPr>
        <w:t>ת.</w:t>
      </w:r>
      <w:r w:rsidR="005E0873">
        <w:rPr>
          <w:rFonts w:hint="cs"/>
          <w:rtl/>
        </w:rPr>
        <w:t xml:space="preserve"> </w:t>
      </w:r>
      <w:r>
        <w:rPr>
          <w:rFonts w:hint="cs"/>
          <w:rtl/>
        </w:rPr>
        <w:t>בעקבות התנסות זו</w:t>
      </w:r>
      <w:r w:rsidR="005E0873">
        <w:rPr>
          <w:rFonts w:hint="cs"/>
          <w:rtl/>
        </w:rPr>
        <w:t xml:space="preserve"> הגענו למסקנה </w:t>
      </w:r>
      <w:r w:rsidR="00C433DA">
        <w:rPr>
          <w:rFonts w:hint="cs"/>
          <w:rtl/>
        </w:rPr>
        <w:t>כי קיימים הבדלים וצריך לאמץ תת אסטרטגיה שתית</w:t>
      </w:r>
      <w:r w:rsidR="00C433DA">
        <w:rPr>
          <w:rFonts w:hint="eastAsia"/>
          <w:rtl/>
        </w:rPr>
        <w:t>ן</w:t>
      </w:r>
      <w:r w:rsidR="006E52D3">
        <w:rPr>
          <w:rFonts w:hint="cs"/>
          <w:rtl/>
        </w:rPr>
        <w:t xml:space="preserve"> מענה</w:t>
      </w:r>
      <w:r w:rsidR="005E0873">
        <w:rPr>
          <w:rFonts w:hint="cs"/>
          <w:rtl/>
        </w:rPr>
        <w:t xml:space="preserve"> </w:t>
      </w:r>
      <w:r w:rsidR="006E52D3">
        <w:rPr>
          <w:rFonts w:hint="cs"/>
          <w:rtl/>
        </w:rPr>
        <w:t>ל</w:t>
      </w:r>
      <w:r w:rsidR="005E0873">
        <w:rPr>
          <w:rFonts w:hint="cs"/>
          <w:rtl/>
        </w:rPr>
        <w:t xml:space="preserve">צרכים הייחודיים של הקהילה </w:t>
      </w:r>
      <w:r w:rsidR="006E52D3">
        <w:rPr>
          <w:rFonts w:hint="cs"/>
          <w:rtl/>
        </w:rPr>
        <w:t>ול</w:t>
      </w:r>
      <w:r w:rsidR="005E0873">
        <w:rPr>
          <w:rFonts w:hint="cs"/>
          <w:rtl/>
        </w:rPr>
        <w:t xml:space="preserve">מאפיינים שלה.  </w:t>
      </w:r>
    </w:p>
    <w:p w:rsidR="00CE1C78" w:rsidRDefault="005E0873" w:rsidP="00424ED1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לדוג</w:t>
      </w:r>
      <w:r w:rsidR="003C600F">
        <w:rPr>
          <w:rFonts w:hint="cs"/>
          <w:rtl/>
        </w:rPr>
        <w:t>מה, בבתי ספר של דוברי עברית יש</w:t>
      </w:r>
      <w:r>
        <w:rPr>
          <w:rFonts w:hint="cs"/>
          <w:rtl/>
        </w:rPr>
        <w:t xml:space="preserve"> מתאם גבוה בין אחוז התלמידים </w:t>
      </w:r>
      <w:r w:rsidR="00AE6931">
        <w:rPr>
          <w:rFonts w:hint="cs"/>
          <w:rtl/>
        </w:rPr>
        <w:t>שהצטיינו</w:t>
      </w:r>
      <w:r>
        <w:rPr>
          <w:rFonts w:hint="cs"/>
          <w:rtl/>
        </w:rPr>
        <w:t xml:space="preserve"> בגיל 15 במבחני </w:t>
      </w:r>
      <w:r w:rsidR="00AE6931">
        <w:rPr>
          <w:rFonts w:hint="cs"/>
          <w:rtl/>
        </w:rPr>
        <w:t>פיז</w:t>
      </w:r>
      <w:r w:rsidR="00C8501B">
        <w:rPr>
          <w:rFonts w:hint="cs"/>
          <w:rtl/>
        </w:rPr>
        <w:t>"</w:t>
      </w:r>
      <w:r w:rsidR="00AE6931">
        <w:rPr>
          <w:rFonts w:hint="cs"/>
          <w:rtl/>
        </w:rPr>
        <w:t>ה ובין אלו שניגשו</w:t>
      </w:r>
      <w:r>
        <w:rPr>
          <w:rFonts w:hint="cs"/>
          <w:rtl/>
        </w:rPr>
        <w:t xml:space="preserve"> לבגרות ברמת חמש יחידות בגיל 18. בבתי ספר ערביים אין מת</w:t>
      </w:r>
      <w:r w:rsidR="00AE6931">
        <w:rPr>
          <w:rFonts w:hint="cs"/>
          <w:rtl/>
        </w:rPr>
        <w:t xml:space="preserve">אם כזה </w:t>
      </w:r>
      <w:r w:rsidR="00584698">
        <w:rPr>
          <w:rFonts w:hint="cs"/>
          <w:rtl/>
        </w:rPr>
        <w:t>וכמעט ש</w:t>
      </w:r>
      <w:r w:rsidR="00AE6931">
        <w:rPr>
          <w:rFonts w:hint="cs"/>
          <w:rtl/>
        </w:rPr>
        <w:t xml:space="preserve">אין תלמידים </w:t>
      </w:r>
      <w:r w:rsidR="00424ED1">
        <w:rPr>
          <w:rFonts w:hint="cs"/>
          <w:rtl/>
        </w:rPr>
        <w:t>שהצטיינו</w:t>
      </w:r>
      <w:r>
        <w:rPr>
          <w:rFonts w:hint="cs"/>
          <w:rtl/>
        </w:rPr>
        <w:t xml:space="preserve"> במבחני </w:t>
      </w:r>
      <w:r w:rsidR="00AE6931">
        <w:rPr>
          <w:rFonts w:hint="cs"/>
          <w:rtl/>
        </w:rPr>
        <w:t>פיז</w:t>
      </w:r>
      <w:r w:rsidR="00C8501B">
        <w:rPr>
          <w:rFonts w:hint="cs"/>
          <w:rtl/>
        </w:rPr>
        <w:t>"</w:t>
      </w:r>
      <w:r w:rsidR="00AE6931">
        <w:rPr>
          <w:rFonts w:hint="cs"/>
          <w:rtl/>
        </w:rPr>
        <w:t>ה</w:t>
      </w:r>
      <w:r>
        <w:rPr>
          <w:rFonts w:hint="cs"/>
          <w:rtl/>
        </w:rPr>
        <w:t xml:space="preserve">. בבתי ספר ערביים בשונה מבתי ספר דוברי עברית, </w:t>
      </w:r>
      <w:r w:rsidR="000017F9">
        <w:rPr>
          <w:rFonts w:hint="cs"/>
          <w:rtl/>
        </w:rPr>
        <w:t>קיים</w:t>
      </w:r>
      <w:r>
        <w:rPr>
          <w:rFonts w:hint="cs"/>
          <w:rtl/>
        </w:rPr>
        <w:t xml:space="preserve"> מחסור </w:t>
      </w:r>
      <w:r w:rsidR="000017F9">
        <w:rPr>
          <w:rFonts w:hint="cs"/>
          <w:rtl/>
        </w:rPr>
        <w:t xml:space="preserve">מסוים </w:t>
      </w:r>
      <w:r>
        <w:rPr>
          <w:rFonts w:hint="cs"/>
          <w:rtl/>
        </w:rPr>
        <w:t xml:space="preserve">במורים למתמטיקה ולמדעים. הגיל הממוצע של המורים </w:t>
      </w:r>
      <w:r w:rsidR="000017F9">
        <w:rPr>
          <w:rFonts w:hint="cs"/>
          <w:rtl/>
        </w:rPr>
        <w:t>נמוך</w:t>
      </w:r>
      <w:r>
        <w:rPr>
          <w:rFonts w:hint="cs"/>
          <w:rtl/>
        </w:rPr>
        <w:t xml:space="preserve"> יותר והם ב</w:t>
      </w:r>
      <w:r w:rsidR="000017F9">
        <w:rPr>
          <w:rFonts w:hint="cs"/>
          <w:rtl/>
        </w:rPr>
        <w:t>ע</w:t>
      </w:r>
      <w:r>
        <w:rPr>
          <w:rFonts w:hint="cs"/>
          <w:rtl/>
        </w:rPr>
        <w:t xml:space="preserve">לי השכלה גבוהה יותר מאשר מורים במגזר היהודי. </w:t>
      </w:r>
    </w:p>
    <w:p w:rsidR="00064892" w:rsidRDefault="00064892" w:rsidP="00C30592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במטרה להעמיק את הידע וההבנה </w:t>
      </w:r>
      <w:r w:rsidR="007A7676">
        <w:rPr>
          <w:rFonts w:hint="cs"/>
          <w:rtl/>
        </w:rPr>
        <w:t>של צרכי</w:t>
      </w:r>
      <w:r>
        <w:rPr>
          <w:rFonts w:hint="cs"/>
          <w:rtl/>
        </w:rPr>
        <w:t xml:space="preserve"> של מערכת החינוך הערבית פנתה הקרן למכון הנרייטה סאלד, ארגון </w:t>
      </w:r>
      <w:r w:rsidR="007A7676">
        <w:rPr>
          <w:rFonts w:hint="cs"/>
          <w:rtl/>
        </w:rPr>
        <w:t xml:space="preserve">ללא </w:t>
      </w:r>
      <w:r>
        <w:rPr>
          <w:rFonts w:hint="cs"/>
          <w:rtl/>
        </w:rPr>
        <w:t xml:space="preserve">מטרות רווח, בעל ותק וניסיון בהובלה של מחקרים חינוכיים וחברתיים ואשר שיתף פעולה בעבר עם הקרן במספר מחקרים. </w:t>
      </w:r>
    </w:p>
    <w:p w:rsidR="00064892" w:rsidRDefault="007A7676" w:rsidP="00DE19A7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בדיונים שנערכו עם אנשי המכון </w:t>
      </w:r>
      <w:r w:rsidR="00DE19A7">
        <w:rPr>
          <w:rFonts w:hint="cs"/>
          <w:rtl/>
        </w:rPr>
        <w:t>עלתה הצעה</w:t>
      </w:r>
      <w:r w:rsidR="002B2342">
        <w:rPr>
          <w:rFonts w:hint="cs"/>
          <w:rtl/>
        </w:rPr>
        <w:t xml:space="preserve"> לערוך</w:t>
      </w:r>
      <w:r>
        <w:rPr>
          <w:rFonts w:hint="cs"/>
          <w:rtl/>
        </w:rPr>
        <w:t xml:space="preserve"> </w:t>
      </w:r>
      <w:r w:rsidR="002B2342">
        <w:rPr>
          <w:rFonts w:hint="cs"/>
          <w:rtl/>
        </w:rPr>
        <w:t xml:space="preserve">מחקר שיימשך שבעה חודשים בהובלה של חוקר ערבי. המחקר יתמקד בניסיון לזהות האם קיים פוטנציאל </w:t>
      </w:r>
      <w:r w:rsidR="003F6C01">
        <w:rPr>
          <w:rFonts w:hint="cs"/>
          <w:rtl/>
        </w:rPr>
        <w:t>בלתי ממומש</w:t>
      </w:r>
      <w:r w:rsidR="00524CBE">
        <w:rPr>
          <w:rFonts w:hint="cs"/>
          <w:rtl/>
        </w:rPr>
        <w:t xml:space="preserve"> להעלא</w:t>
      </w:r>
      <w:r w:rsidR="002B2342">
        <w:rPr>
          <w:rFonts w:hint="cs"/>
          <w:rtl/>
        </w:rPr>
        <w:t xml:space="preserve">ת </w:t>
      </w:r>
      <w:r w:rsidR="00524CBE">
        <w:rPr>
          <w:rFonts w:hint="cs"/>
          <w:rtl/>
        </w:rPr>
        <w:t>מספר ה</w:t>
      </w:r>
      <w:r w:rsidR="002B2342">
        <w:rPr>
          <w:rFonts w:hint="cs"/>
          <w:rtl/>
        </w:rPr>
        <w:t>תלמידי</w:t>
      </w:r>
      <w:r w:rsidR="00524CBE">
        <w:rPr>
          <w:rFonts w:hint="cs"/>
          <w:rtl/>
        </w:rPr>
        <w:t>ם בבתי ספר על יסודיים</w:t>
      </w:r>
      <w:r w:rsidR="002B2342">
        <w:rPr>
          <w:rFonts w:hint="cs"/>
          <w:rtl/>
        </w:rPr>
        <w:t xml:space="preserve"> </w:t>
      </w:r>
      <w:r w:rsidR="00B5346B">
        <w:rPr>
          <w:rFonts w:hint="cs"/>
          <w:rtl/>
        </w:rPr>
        <w:t xml:space="preserve">שילמדו </w:t>
      </w:r>
      <w:r w:rsidR="002B2342">
        <w:rPr>
          <w:rFonts w:hint="cs"/>
          <w:rtl/>
        </w:rPr>
        <w:t>מתמטיק</w:t>
      </w:r>
      <w:r w:rsidR="002B2342">
        <w:rPr>
          <w:rFonts w:hint="eastAsia"/>
          <w:rtl/>
        </w:rPr>
        <w:t>ה</w:t>
      </w:r>
      <w:r w:rsidR="002B2342">
        <w:rPr>
          <w:rFonts w:hint="cs"/>
          <w:rtl/>
        </w:rPr>
        <w:t xml:space="preserve"> ב</w:t>
      </w:r>
      <w:r w:rsidR="00B5346B">
        <w:rPr>
          <w:rFonts w:hint="cs"/>
          <w:rtl/>
        </w:rPr>
        <w:t>רמה</w:t>
      </w:r>
      <w:r w:rsidR="002B2342">
        <w:rPr>
          <w:rFonts w:hint="cs"/>
          <w:rtl/>
        </w:rPr>
        <w:t xml:space="preserve"> מוגברת. </w:t>
      </w:r>
      <w:r w:rsidR="00E26C16">
        <w:rPr>
          <w:rFonts w:hint="cs"/>
          <w:rtl/>
        </w:rPr>
        <w:t>במחקר תיבדקנ</w:t>
      </w:r>
      <w:r w:rsidR="00E26C16">
        <w:rPr>
          <w:rFonts w:hint="eastAsia"/>
          <w:rtl/>
        </w:rPr>
        <w:t>ה</w:t>
      </w:r>
      <w:r w:rsidR="00E26C16">
        <w:rPr>
          <w:rFonts w:hint="cs"/>
          <w:rtl/>
        </w:rPr>
        <w:t xml:space="preserve"> השאלות הבאות:</w:t>
      </w:r>
    </w:p>
    <w:p w:rsidR="00B5346B" w:rsidRPr="000E5468" w:rsidRDefault="00B5346B" w:rsidP="000E0FAA">
      <w:pPr>
        <w:numPr>
          <w:ilvl w:val="0"/>
          <w:numId w:val="1"/>
        </w:numPr>
        <w:tabs>
          <w:tab w:val="left" w:pos="3062"/>
        </w:tabs>
        <w:spacing w:line="360" w:lineRule="auto"/>
        <w:jc w:val="both"/>
        <w:rPr>
          <w:rFonts w:asciiTheme="minorBidi" w:hAnsiTheme="minorBidi"/>
        </w:rPr>
      </w:pPr>
      <w:r w:rsidRPr="000E5468">
        <w:rPr>
          <w:rFonts w:asciiTheme="minorBidi" w:hAnsiTheme="minorBidi"/>
          <w:rtl/>
        </w:rPr>
        <w:t xml:space="preserve">כיצד ניתן להסביר את היעדר המתאם בין שיעור התלמידים בעלי הישגים גבוהים במבחני פיז"ה ובין הישגי התלמידים במתמטיקה ברמת </w:t>
      </w:r>
      <w:r w:rsidR="000E0FAA">
        <w:rPr>
          <w:rFonts w:asciiTheme="minorBidi" w:hAnsiTheme="minorBidi" w:hint="cs"/>
          <w:rtl/>
        </w:rPr>
        <w:t>חמש</w:t>
      </w:r>
      <w:r w:rsidRPr="000E5468">
        <w:rPr>
          <w:rFonts w:asciiTheme="minorBidi" w:hAnsiTheme="minorBidi"/>
          <w:rtl/>
        </w:rPr>
        <w:t xml:space="preserve"> יחידות לימוד בבתי הספר הערביים? האם קיים מדד נוסף שעשוי לחזות </w:t>
      </w:r>
      <w:r w:rsidRPr="000E5468">
        <w:rPr>
          <w:rFonts w:asciiTheme="minorBidi" w:hAnsiTheme="minorBidi"/>
          <w:rtl/>
        </w:rPr>
        <w:lastRenderedPageBreak/>
        <w:t xml:space="preserve">את שיעור התלמידים שייגשו לבגרות במתמטיקה ברמת </w:t>
      </w:r>
      <w:r w:rsidR="000E0FAA">
        <w:rPr>
          <w:rFonts w:asciiTheme="minorBidi" w:hAnsiTheme="minorBidi" w:hint="cs"/>
          <w:rtl/>
        </w:rPr>
        <w:t>חמש</w:t>
      </w:r>
      <w:r w:rsidRPr="000E5468">
        <w:rPr>
          <w:rFonts w:asciiTheme="minorBidi" w:hAnsiTheme="minorBidi"/>
          <w:rtl/>
        </w:rPr>
        <w:t xml:space="preserve"> יחידות לימוד? מכאן, כיצד </w:t>
      </w:r>
      <w:r w:rsidR="00C8501B" w:rsidRPr="000E5468">
        <w:rPr>
          <w:rFonts w:asciiTheme="minorBidi" w:hAnsiTheme="minorBidi"/>
          <w:rtl/>
        </w:rPr>
        <w:t xml:space="preserve">בפועל </w:t>
      </w:r>
      <w:r w:rsidRPr="000E5468">
        <w:rPr>
          <w:rFonts w:asciiTheme="minorBidi" w:hAnsiTheme="minorBidi"/>
          <w:rtl/>
        </w:rPr>
        <w:t xml:space="preserve">מתגברים המורים למתמטיקה בבתי הספר התיכון הערביים על בסיס הידע והמיומנויות החלשים לכאורה של התלמידים המגיעים לכיתות י' עד </w:t>
      </w:r>
      <w:r w:rsidR="00FF4369" w:rsidRPr="000E5468">
        <w:rPr>
          <w:rFonts w:asciiTheme="minorBidi" w:hAnsiTheme="minorBidi"/>
          <w:rtl/>
        </w:rPr>
        <w:t>י"ב</w:t>
      </w:r>
      <w:r w:rsidRPr="000E5468">
        <w:rPr>
          <w:rFonts w:asciiTheme="minorBidi" w:hAnsiTheme="minorBidi"/>
          <w:rtl/>
        </w:rPr>
        <w:t xml:space="preserve">? </w:t>
      </w:r>
    </w:p>
    <w:p w:rsidR="00B5346B" w:rsidRPr="000E5468" w:rsidRDefault="00B5346B" w:rsidP="000E0FAA">
      <w:pPr>
        <w:numPr>
          <w:ilvl w:val="0"/>
          <w:numId w:val="1"/>
        </w:numPr>
        <w:tabs>
          <w:tab w:val="left" w:pos="3062"/>
        </w:tabs>
        <w:spacing w:line="360" w:lineRule="auto"/>
        <w:jc w:val="both"/>
        <w:rPr>
          <w:rFonts w:asciiTheme="minorBidi" w:hAnsiTheme="minorBidi"/>
          <w:rtl/>
        </w:rPr>
      </w:pPr>
      <w:r w:rsidRPr="000E5468">
        <w:rPr>
          <w:rFonts w:asciiTheme="minorBidi" w:hAnsiTheme="minorBidi"/>
          <w:rtl/>
        </w:rPr>
        <w:t xml:space="preserve">כיצד ניתן להסביר את השיעור הגבוה יחסית של תלמידים ערבים הלומדים כימיה ופיזיקה במגמות המוגברות? אילו לקחים ניתן ללמוד מהצלחתם בתחומים אלה, לצורך יישום במגמות המתמטיקה ברמת </w:t>
      </w:r>
      <w:r w:rsidR="000E0FAA">
        <w:rPr>
          <w:rFonts w:asciiTheme="minorBidi" w:hAnsiTheme="minorBidi" w:hint="cs"/>
          <w:rtl/>
        </w:rPr>
        <w:t>חמש</w:t>
      </w:r>
      <w:r w:rsidRPr="000E5468">
        <w:rPr>
          <w:rFonts w:asciiTheme="minorBidi" w:hAnsiTheme="minorBidi"/>
          <w:rtl/>
        </w:rPr>
        <w:t xml:space="preserve"> יחידות לימוד? </w:t>
      </w:r>
    </w:p>
    <w:p w:rsidR="00B5346B" w:rsidRPr="000E5468" w:rsidRDefault="00B5346B" w:rsidP="000E0FAA">
      <w:pPr>
        <w:numPr>
          <w:ilvl w:val="0"/>
          <w:numId w:val="1"/>
        </w:numPr>
        <w:tabs>
          <w:tab w:val="left" w:pos="3062"/>
        </w:tabs>
        <w:spacing w:line="360" w:lineRule="auto"/>
        <w:jc w:val="both"/>
        <w:rPr>
          <w:rFonts w:asciiTheme="minorBidi" w:hAnsiTheme="minorBidi"/>
        </w:rPr>
      </w:pPr>
      <w:r w:rsidRPr="000E5468">
        <w:rPr>
          <w:rFonts w:asciiTheme="minorBidi" w:hAnsiTheme="minorBidi"/>
          <w:rtl/>
        </w:rPr>
        <w:t xml:space="preserve">מה הם המאפיינים הייחודיים למורים הערבים בישראל המלמדים מתמטיקה ומדעים? </w:t>
      </w:r>
      <w:r w:rsidR="000E0FAA">
        <w:rPr>
          <w:rFonts w:hint="cs"/>
          <w:rtl/>
        </w:rPr>
        <w:t xml:space="preserve">האם גישתם לשיטות הוראה דומה או שונה בהשוואה לעמיתיהם בבתי ספר עבריים, האם קיים שוני בהכשרה, בהשמה ובהתפתחות המקצועית שלהם? </w:t>
      </w:r>
      <w:r w:rsidRPr="000E5468">
        <w:rPr>
          <w:rFonts w:asciiTheme="minorBidi" w:hAnsiTheme="minorBidi"/>
          <w:rtl/>
        </w:rPr>
        <w:t>במה הם שונים מבחינת הכשרתם להוראה, השמתם בבתי הספר והתפתחותם המקצועית?</w:t>
      </w:r>
    </w:p>
    <w:p w:rsidR="00B5346B" w:rsidRPr="000E5468" w:rsidRDefault="00B5346B" w:rsidP="000E0FAA">
      <w:pPr>
        <w:numPr>
          <w:ilvl w:val="0"/>
          <w:numId w:val="1"/>
        </w:numPr>
        <w:tabs>
          <w:tab w:val="left" w:pos="3062"/>
        </w:tabs>
        <w:spacing w:line="360" w:lineRule="auto"/>
        <w:jc w:val="both"/>
        <w:rPr>
          <w:rFonts w:asciiTheme="minorBidi" w:hAnsiTheme="minorBidi"/>
        </w:rPr>
      </w:pPr>
      <w:r w:rsidRPr="000E5468">
        <w:rPr>
          <w:rFonts w:asciiTheme="minorBidi" w:hAnsiTheme="minorBidi"/>
          <w:rtl/>
        </w:rPr>
        <w:t xml:space="preserve">מה כוללת רשת התמיכה ללמידה והוראה של מתמטיקה ומדעים ברמת </w:t>
      </w:r>
      <w:r w:rsidR="000E0FAA">
        <w:rPr>
          <w:rFonts w:asciiTheme="minorBidi" w:hAnsiTheme="minorBidi" w:hint="cs"/>
          <w:rtl/>
        </w:rPr>
        <w:t>חמש</w:t>
      </w:r>
      <w:r w:rsidRPr="000E5468">
        <w:rPr>
          <w:rFonts w:asciiTheme="minorBidi" w:hAnsiTheme="minorBidi"/>
          <w:rtl/>
        </w:rPr>
        <w:t xml:space="preserve"> יחידות הפועלת בבתי הספר הערביים? איזה תפקיד ממלאים מורים-עמיתים, מנהלי בתי הספר, ה</w:t>
      </w:r>
      <w:r w:rsidR="00F45D1B" w:rsidRPr="000E5468">
        <w:rPr>
          <w:rFonts w:asciiTheme="minorBidi" w:hAnsiTheme="minorBidi"/>
          <w:rtl/>
        </w:rPr>
        <w:t>שייכות</w:t>
      </w:r>
      <w:r w:rsidRPr="000E5468">
        <w:rPr>
          <w:rFonts w:asciiTheme="minorBidi" w:hAnsiTheme="minorBidi"/>
          <w:rtl/>
        </w:rPr>
        <w:t xml:space="preserve"> על בתי הספר, וההורים? האם נשכרים שירותי עזר חיצוניים של מרכזי מומחיות, יועצים ומנחים, ואם כן – מהי מידת השפעתם?</w:t>
      </w:r>
    </w:p>
    <w:p w:rsidR="00B5346B" w:rsidRPr="000E5468" w:rsidRDefault="00573963" w:rsidP="003405B3">
      <w:pPr>
        <w:tabs>
          <w:tab w:val="left" w:pos="3062"/>
        </w:tabs>
        <w:spacing w:line="360" w:lineRule="auto"/>
        <w:ind w:left="360"/>
        <w:jc w:val="both"/>
        <w:rPr>
          <w:rFonts w:asciiTheme="minorBidi" w:hAnsiTheme="minorBidi"/>
          <w:rtl/>
        </w:rPr>
      </w:pPr>
      <w:r w:rsidRPr="000E5468">
        <w:rPr>
          <w:rFonts w:asciiTheme="minorBidi" w:hAnsiTheme="minorBidi"/>
          <w:rtl/>
        </w:rPr>
        <w:t>המחקר של מכון סאלד יתבסס על</w:t>
      </w:r>
      <w:r w:rsidR="00B5346B" w:rsidRPr="000E5468">
        <w:rPr>
          <w:rFonts w:asciiTheme="minorBidi" w:hAnsiTheme="minorBidi"/>
          <w:rtl/>
        </w:rPr>
        <w:t xml:space="preserve"> שאלונים, קבוצות מיקוד של מורים, תלמידים ומנהלים, </w:t>
      </w:r>
      <w:r w:rsidRPr="000E5468">
        <w:rPr>
          <w:rFonts w:asciiTheme="minorBidi" w:hAnsiTheme="minorBidi"/>
          <w:rtl/>
        </w:rPr>
        <w:t>תוקם ועדת היגוי של צוות מומחים</w:t>
      </w:r>
      <w:r w:rsidR="00343D32" w:rsidRPr="000E5468">
        <w:rPr>
          <w:rFonts w:asciiTheme="minorBidi" w:hAnsiTheme="minorBidi"/>
          <w:rtl/>
        </w:rPr>
        <w:t xml:space="preserve"> </w:t>
      </w:r>
      <w:r w:rsidRPr="000E5468">
        <w:rPr>
          <w:rFonts w:asciiTheme="minorBidi" w:hAnsiTheme="minorBidi"/>
          <w:rtl/>
        </w:rPr>
        <w:t>. המחקר ייכתב בעברית  ובערבית</w:t>
      </w:r>
      <w:r w:rsidR="003F6C01" w:rsidRPr="000E5468">
        <w:rPr>
          <w:rFonts w:asciiTheme="minorBidi" w:hAnsiTheme="minorBidi"/>
          <w:rtl/>
        </w:rPr>
        <w:t xml:space="preserve">, </w:t>
      </w:r>
      <w:r w:rsidR="003405B3" w:rsidRPr="000E5468">
        <w:rPr>
          <w:rFonts w:asciiTheme="minorBidi" w:hAnsiTheme="minorBidi"/>
          <w:rtl/>
        </w:rPr>
        <w:t>יפורסם בקרב הקהל הרחב</w:t>
      </w:r>
      <w:r w:rsidRPr="000E5468">
        <w:rPr>
          <w:rFonts w:asciiTheme="minorBidi" w:hAnsiTheme="minorBidi"/>
          <w:rtl/>
        </w:rPr>
        <w:t xml:space="preserve"> ובמדיה חינוכית.  </w:t>
      </w:r>
    </w:p>
    <w:p w:rsidR="003F6C01" w:rsidRPr="000E5468" w:rsidRDefault="003F6C01" w:rsidP="003F6C01">
      <w:pPr>
        <w:tabs>
          <w:tab w:val="left" w:pos="3062"/>
        </w:tabs>
        <w:spacing w:line="360" w:lineRule="auto"/>
        <w:ind w:left="360"/>
        <w:jc w:val="center"/>
        <w:rPr>
          <w:rFonts w:asciiTheme="minorBidi" w:hAnsiTheme="minorBidi"/>
          <w:rtl/>
        </w:rPr>
      </w:pPr>
      <w:r w:rsidRPr="000E5468">
        <w:rPr>
          <w:rFonts w:asciiTheme="minorBidi" w:hAnsiTheme="minorBidi"/>
          <w:rtl/>
        </w:rPr>
        <w:t>*              *             *</w:t>
      </w:r>
    </w:p>
    <w:p w:rsidR="003F6C01" w:rsidRPr="003F6C01" w:rsidRDefault="003F6C01" w:rsidP="003F6C01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sz w:val="20"/>
          <w:szCs w:val="20"/>
          <w:highlight w:val="yellow"/>
          <w:rtl/>
        </w:rPr>
      </w:pPr>
      <w:r w:rsidRPr="003F6C01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201| </w:t>
      </w:r>
      <w:proofErr w:type="spellStart"/>
      <w:r w:rsidRPr="003F6C01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Kadima</w:t>
      </w:r>
      <w:proofErr w:type="spellEnd"/>
      <w:r w:rsidRPr="003F6C01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3F6C01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Mada</w:t>
      </w:r>
      <w:proofErr w:type="spellEnd"/>
      <w:r w:rsidRPr="003F6C01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</w:p>
    <w:p w:rsidR="003F6C01" w:rsidRPr="003F6C01" w:rsidRDefault="003F6C01" w:rsidP="003F6C01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b/>
          <w:bCs/>
          <w:rtl/>
        </w:rPr>
      </w:pPr>
      <w:r w:rsidRPr="003F6C01">
        <w:rPr>
          <w:rFonts w:ascii="Arial" w:eastAsia="Times New Roman" w:hAnsi="Arial" w:cs="Arial" w:hint="cs"/>
          <w:b/>
          <w:bCs/>
          <w:rtl/>
        </w:rPr>
        <w:t>201| קדימה מדע</w:t>
      </w:r>
    </w:p>
    <w:p w:rsidR="003F6C01" w:rsidRPr="003F6C01" w:rsidRDefault="003F6C01" w:rsidP="003F6C01">
      <w:pPr>
        <w:bidi w:val="0"/>
        <w:spacing w:after="0" w:line="360" w:lineRule="auto"/>
        <w:rPr>
          <w:rFonts w:ascii="Cambria" w:eastAsia="Times New Roman" w:hAnsi="Cambria" w:cs="Times New Roman"/>
          <w:sz w:val="20"/>
          <w:szCs w:val="20"/>
        </w:rPr>
      </w:pPr>
    </w:p>
    <w:p w:rsidR="00AE4FE8" w:rsidRDefault="003F6C01" w:rsidP="00C051D6">
      <w:pPr>
        <w:bidi w:val="0"/>
        <w:spacing w:after="0" w:line="360" w:lineRule="auto"/>
        <w:jc w:val="right"/>
        <w:rPr>
          <w:rFonts w:ascii="Arial" w:eastAsia="Times New Roman" w:hAnsi="Arial" w:cs="Arial"/>
          <w:b/>
          <w:bCs/>
          <w:rtl/>
        </w:rPr>
      </w:pPr>
      <w:r w:rsidRPr="003F6C01">
        <w:rPr>
          <w:rFonts w:ascii="Arial" w:eastAsia="Times New Roman" w:hAnsi="Arial" w:cs="Arial" w:hint="cs"/>
          <w:b/>
          <w:bCs/>
          <w:rtl/>
        </w:rPr>
        <w:t>תכנית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ליווי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אישי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שתימשך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שנתיים</w:t>
      </w:r>
      <w:r w:rsidRPr="003F6C01">
        <w:rPr>
          <w:rFonts w:ascii="Arial" w:eastAsia="Times New Roman" w:hAnsi="Arial" w:cs="Arial"/>
          <w:b/>
          <w:bCs/>
          <w:rtl/>
        </w:rPr>
        <w:t xml:space="preserve">, </w:t>
      </w:r>
      <w:r w:rsidRPr="003F6C01">
        <w:rPr>
          <w:rFonts w:ascii="Arial" w:eastAsia="Times New Roman" w:hAnsi="Arial" w:cs="Arial" w:hint="cs"/>
          <w:b/>
          <w:bCs/>
          <w:rtl/>
        </w:rPr>
        <w:t>ל</w:t>
      </w:r>
      <w:r w:rsidRPr="003F6C01">
        <w:rPr>
          <w:rFonts w:ascii="Arial" w:eastAsia="Times New Roman" w:hAnsi="Arial" w:cs="Arial"/>
          <w:b/>
          <w:bCs/>
          <w:rtl/>
        </w:rPr>
        <w:t xml:space="preserve">-60 </w:t>
      </w:r>
      <w:r w:rsidRPr="003F6C01">
        <w:rPr>
          <w:rFonts w:ascii="Arial" w:eastAsia="Times New Roman" w:hAnsi="Arial" w:cs="Arial" w:hint="cs"/>
          <w:b/>
          <w:bCs/>
          <w:rtl/>
        </w:rPr>
        <w:t>מורים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המלמדים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לראשונה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מתמטיקה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ברמת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="00C051D6">
        <w:rPr>
          <w:rFonts w:ascii="Arial" w:eastAsia="Times New Roman" w:hAnsi="Arial" w:cs="Arial" w:hint="cs"/>
          <w:b/>
          <w:bCs/>
          <w:rtl/>
        </w:rPr>
        <w:t>חמש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יחידות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לימוד</w:t>
      </w:r>
      <w:r w:rsidRPr="003F6C01">
        <w:rPr>
          <w:rFonts w:ascii="Arial" w:eastAsia="Times New Roman" w:hAnsi="Arial" w:cs="Arial"/>
          <w:b/>
          <w:bCs/>
          <w:rtl/>
        </w:rPr>
        <w:t>.</w:t>
      </w:r>
      <w:r w:rsidR="000B6A98"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AE4FE8" w:rsidRDefault="00037F2C" w:rsidP="003E20D6">
      <w:pPr>
        <w:bidi w:val="0"/>
        <w:spacing w:after="0" w:line="36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C614F8">
        <w:rPr>
          <w:rFonts w:ascii="Arial" w:eastAsia="Times New Roman" w:hAnsi="Arial" w:cs="Arial" w:hint="cs"/>
          <w:rtl/>
        </w:rPr>
        <w:t xml:space="preserve">: </w:t>
      </w:r>
      <w:r w:rsidR="00AE4FE8" w:rsidRPr="00AE4FE8">
        <w:rPr>
          <w:rFonts w:ascii="Arial" w:eastAsia="Times New Roman" w:hAnsi="Arial" w:cs="Arial" w:hint="cs"/>
          <w:rtl/>
        </w:rPr>
        <w:t>המשתתפים ייבחרו בתהליכי מיון קפדניים</w:t>
      </w:r>
      <w:r w:rsidR="00D53B14">
        <w:rPr>
          <w:rFonts w:ascii="Arial" w:eastAsia="Times New Roman" w:hAnsi="Arial" w:cs="Arial" w:hint="cs"/>
          <w:rtl/>
        </w:rPr>
        <w:t>, ילוו אותם</w:t>
      </w:r>
      <w:r w:rsidR="00A1058F">
        <w:rPr>
          <w:rFonts w:ascii="Arial" w:eastAsia="Times New Roman" w:hAnsi="Arial" w:cs="Arial" w:hint="cs"/>
          <w:rtl/>
        </w:rPr>
        <w:t xml:space="preserve"> </w:t>
      </w:r>
      <w:r w:rsidR="00A25707">
        <w:rPr>
          <w:rFonts w:ascii="Arial" w:eastAsia="Times New Roman" w:hAnsi="Arial" w:cs="Arial" w:hint="cs"/>
          <w:rtl/>
        </w:rPr>
        <w:t xml:space="preserve">מורים </w:t>
      </w:r>
      <w:r w:rsidR="00DE19A7">
        <w:rPr>
          <w:rFonts w:ascii="Arial" w:eastAsia="Times New Roman" w:hAnsi="Arial" w:cs="Arial" w:hint="cs"/>
          <w:rtl/>
        </w:rPr>
        <w:t xml:space="preserve">שמלמדים </w:t>
      </w:r>
      <w:r w:rsidR="00413C81" w:rsidRPr="00AE4FE8">
        <w:rPr>
          <w:rFonts w:ascii="Arial" w:eastAsia="Times New Roman" w:hAnsi="Arial" w:cs="Arial" w:hint="cs"/>
          <w:rtl/>
        </w:rPr>
        <w:t>חמש יחידות מתמטיק</w:t>
      </w:r>
      <w:r w:rsidR="00413C81" w:rsidRPr="00AE4FE8">
        <w:rPr>
          <w:rFonts w:ascii="Arial" w:eastAsia="Times New Roman" w:hAnsi="Arial" w:cs="Arial" w:hint="eastAsia"/>
          <w:rtl/>
        </w:rPr>
        <w:t>ה</w:t>
      </w:r>
      <w:r w:rsidR="00413C81">
        <w:rPr>
          <w:rFonts w:ascii="Arial" w:eastAsia="Times New Roman" w:hAnsi="Arial" w:cs="Arial" w:hint="cs"/>
          <w:rtl/>
        </w:rPr>
        <w:t xml:space="preserve"> ותיקים</w:t>
      </w:r>
      <w:r w:rsidR="00692C8A">
        <w:rPr>
          <w:rFonts w:ascii="Arial" w:eastAsia="Times New Roman" w:hAnsi="Arial" w:cs="Arial" w:hint="cs"/>
          <w:rtl/>
        </w:rPr>
        <w:t xml:space="preserve"> </w:t>
      </w:r>
      <w:r w:rsidR="003E20D6">
        <w:rPr>
          <w:rFonts w:ascii="Arial" w:eastAsia="Times New Roman" w:hAnsi="Arial" w:cs="Arial" w:hint="cs"/>
          <w:rtl/>
        </w:rPr>
        <w:t>ובעלי כשרון יוצא דופן</w:t>
      </w:r>
      <w:r w:rsidR="00413C81">
        <w:rPr>
          <w:rFonts w:ascii="Arial" w:eastAsia="Times New Roman" w:hAnsi="Arial" w:cs="Arial" w:hint="cs"/>
          <w:rtl/>
        </w:rPr>
        <w:t>.</w:t>
      </w:r>
    </w:p>
    <w:p w:rsidR="00AE4FE8" w:rsidRDefault="00AE4FE8" w:rsidP="00AE4FE8">
      <w:pPr>
        <w:bidi w:val="0"/>
        <w:spacing w:after="0" w:line="360" w:lineRule="auto"/>
        <w:jc w:val="right"/>
        <w:rPr>
          <w:rFonts w:ascii="Arial" w:eastAsia="Times New Roman" w:hAnsi="Arial" w:cs="Arial"/>
          <w:rtl/>
        </w:rPr>
      </w:pPr>
    </w:p>
    <w:p w:rsidR="00AE4FE8" w:rsidRPr="00AE4FE8" w:rsidRDefault="00AE4FE8" w:rsidP="00AE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</w:rPr>
      </w:pPr>
      <w:r w:rsidRPr="00AE4FE8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Grant Sum: 1,100,000 NIS</w:t>
      </w:r>
    </w:p>
    <w:p w:rsidR="00AE4FE8" w:rsidRPr="00AE4FE8" w:rsidRDefault="00AE4FE8" w:rsidP="00AE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</w:p>
    <w:p w:rsidR="00AE4FE8" w:rsidRDefault="00AE4FE8" w:rsidP="00AE4FE8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  <w:r w:rsidRPr="00AE4FE8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Duration: 3 years</w:t>
      </w:r>
    </w:p>
    <w:p w:rsidR="00B3135B" w:rsidRDefault="00B3135B" w:rsidP="00B3135B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</w:p>
    <w:p w:rsidR="00B3135B" w:rsidRDefault="00B3135B" w:rsidP="00356211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</w:rPr>
      </w:pPr>
      <w:r>
        <w:rPr>
          <w:rFonts w:asciiTheme="minorBidi" w:eastAsia="Times New Roman" w:hAnsiTheme="minorBidi" w:hint="cs"/>
          <w:color w:val="212121"/>
          <w:rtl/>
        </w:rPr>
        <w:t xml:space="preserve">כחלק מהתוכנית של משרד החינוך </w:t>
      </w:r>
      <w:r w:rsidR="00E6689D">
        <w:rPr>
          <w:rFonts w:asciiTheme="minorBidi" w:eastAsia="Times New Roman" w:hAnsiTheme="minorBidi" w:hint="cs"/>
          <w:color w:val="212121"/>
          <w:rtl/>
        </w:rPr>
        <w:t xml:space="preserve">להכפלת </w:t>
      </w:r>
      <w:r>
        <w:rPr>
          <w:rFonts w:asciiTheme="minorBidi" w:eastAsia="Times New Roman" w:hAnsiTheme="minorBidi" w:hint="cs"/>
          <w:color w:val="212121"/>
          <w:rtl/>
        </w:rPr>
        <w:t xml:space="preserve">מספר התלמידים </w:t>
      </w:r>
      <w:r w:rsidR="00E911DA">
        <w:rPr>
          <w:rFonts w:asciiTheme="minorBidi" w:eastAsia="Times New Roman" w:hAnsiTheme="minorBidi" w:hint="cs"/>
          <w:color w:val="212121"/>
          <w:rtl/>
        </w:rPr>
        <w:t>ה</w:t>
      </w:r>
      <w:r>
        <w:rPr>
          <w:rFonts w:asciiTheme="minorBidi" w:eastAsia="Times New Roman" w:hAnsiTheme="minorBidi" w:hint="cs"/>
          <w:color w:val="212121"/>
          <w:rtl/>
        </w:rPr>
        <w:t>לומדים חמש יחידות מתמטיק</w:t>
      </w:r>
      <w:r>
        <w:rPr>
          <w:rFonts w:asciiTheme="minorBidi" w:eastAsia="Times New Roman" w:hAnsiTheme="minorBidi" w:hint="eastAsia"/>
          <w:color w:val="212121"/>
          <w:rtl/>
        </w:rPr>
        <w:t>ה</w:t>
      </w:r>
      <w:r>
        <w:rPr>
          <w:rFonts w:asciiTheme="minorBidi" w:eastAsia="Times New Roman" w:hAnsiTheme="minorBidi" w:hint="cs"/>
          <w:color w:val="212121"/>
          <w:rtl/>
        </w:rPr>
        <w:t xml:space="preserve">, </w:t>
      </w:r>
      <w:r w:rsidR="00E6689D">
        <w:rPr>
          <w:rFonts w:asciiTheme="minorBidi" w:eastAsia="Times New Roman" w:hAnsiTheme="minorBidi" w:hint="cs"/>
          <w:color w:val="212121"/>
          <w:rtl/>
        </w:rPr>
        <w:t>המשרד הכריז על</w:t>
      </w:r>
      <w:r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E6689D">
        <w:rPr>
          <w:rFonts w:asciiTheme="minorBidi" w:eastAsia="Times New Roman" w:hAnsiTheme="minorBidi" w:hint="cs"/>
          <w:color w:val="212121"/>
          <w:rtl/>
        </w:rPr>
        <w:t>יעד</w:t>
      </w:r>
      <w:r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356211">
        <w:rPr>
          <w:rFonts w:asciiTheme="minorBidi" w:eastAsia="Times New Roman" w:hAnsiTheme="minorBidi" w:hint="cs"/>
          <w:color w:val="212121"/>
          <w:rtl/>
        </w:rPr>
        <w:t>ל</w:t>
      </w:r>
      <w:r w:rsidR="00E6689D">
        <w:rPr>
          <w:rFonts w:asciiTheme="minorBidi" w:eastAsia="Times New Roman" w:hAnsiTheme="minorBidi" w:hint="cs"/>
          <w:color w:val="212121"/>
          <w:rtl/>
        </w:rPr>
        <w:t>הכפלת מספר</w:t>
      </w:r>
      <w:r>
        <w:rPr>
          <w:rFonts w:asciiTheme="minorBidi" w:eastAsia="Times New Roman" w:hAnsiTheme="minorBidi" w:hint="cs"/>
          <w:color w:val="212121"/>
          <w:rtl/>
        </w:rPr>
        <w:t xml:space="preserve"> המורים לחמש יחידות מתמטיקה.</w:t>
      </w:r>
      <w:r w:rsidR="00E6689D">
        <w:rPr>
          <w:rFonts w:asciiTheme="minorBidi" w:eastAsia="Times New Roman" w:hAnsiTheme="minorBidi" w:hint="cs"/>
          <w:color w:val="212121"/>
          <w:rtl/>
        </w:rPr>
        <w:t xml:space="preserve"> לשם כך השיק המשרד תכנית</w:t>
      </w:r>
      <w:r w:rsidR="00E911DA">
        <w:rPr>
          <w:rFonts w:asciiTheme="minorBidi" w:eastAsia="Times New Roman" w:hAnsiTheme="minorBidi" w:hint="cs"/>
          <w:color w:val="212121"/>
          <w:rtl/>
        </w:rPr>
        <w:t xml:space="preserve"> דו שנתית </w:t>
      </w:r>
      <w:r w:rsidR="00E6689D">
        <w:rPr>
          <w:rFonts w:asciiTheme="minorBidi" w:eastAsia="Times New Roman" w:hAnsiTheme="minorBidi" w:hint="cs"/>
          <w:color w:val="212121"/>
          <w:rtl/>
        </w:rPr>
        <w:t>שמטרתה לשדרג</w:t>
      </w:r>
      <w:r w:rsidR="00E911DA"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E6689D">
        <w:rPr>
          <w:rFonts w:asciiTheme="minorBidi" w:eastAsia="Times New Roman" w:hAnsiTheme="minorBidi" w:hint="cs"/>
          <w:color w:val="212121"/>
          <w:rtl/>
        </w:rPr>
        <w:t>את תעודת ההוראה</w:t>
      </w:r>
      <w:r w:rsidR="00E911DA">
        <w:rPr>
          <w:rFonts w:asciiTheme="minorBidi" w:eastAsia="Times New Roman" w:hAnsiTheme="minorBidi" w:hint="cs"/>
          <w:color w:val="212121"/>
          <w:rtl/>
        </w:rPr>
        <w:t xml:space="preserve"> של מורים בעלי ניסיון בהוראת מתמטיקה ל</w:t>
      </w:r>
      <w:r w:rsidR="00E6689D">
        <w:rPr>
          <w:rFonts w:asciiTheme="minorBidi" w:eastAsia="Times New Roman" w:hAnsiTheme="minorBidi" w:hint="cs"/>
          <w:color w:val="212121"/>
          <w:rtl/>
        </w:rPr>
        <w:t>רמת הוראה של</w:t>
      </w:r>
      <w:r w:rsidR="00E911DA">
        <w:rPr>
          <w:rFonts w:asciiTheme="minorBidi" w:eastAsia="Times New Roman" w:hAnsiTheme="minorBidi" w:hint="cs"/>
          <w:color w:val="212121"/>
          <w:rtl/>
        </w:rPr>
        <w:t xml:space="preserve"> חמש יחידות. התוכנית מופעלת בשש אוניברסיטאות בכל הארץ ועיקרה העמקת הידע המתמטי. </w:t>
      </w:r>
    </w:p>
    <w:p w:rsidR="002C2927" w:rsidRDefault="00E911DA" w:rsidP="000D4FB1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</w:rPr>
      </w:pPr>
      <w:r>
        <w:rPr>
          <w:rFonts w:asciiTheme="minorBidi" w:eastAsia="Times New Roman" w:hAnsiTheme="minorBidi" w:hint="cs"/>
          <w:color w:val="212121"/>
          <w:rtl/>
        </w:rPr>
        <w:t>תקציב התוכנית הדו שנתית משותף למשרד החינוך ו</w:t>
      </w:r>
      <w:r w:rsidR="009656CE">
        <w:rPr>
          <w:rFonts w:asciiTheme="minorBidi" w:eastAsia="Times New Roman" w:hAnsiTheme="minorBidi" w:hint="cs"/>
          <w:color w:val="212121"/>
          <w:rtl/>
        </w:rPr>
        <w:t>'</w:t>
      </w:r>
      <w:r>
        <w:rPr>
          <w:rFonts w:asciiTheme="minorBidi" w:eastAsia="Times New Roman" w:hAnsiTheme="minorBidi" w:hint="cs"/>
          <w:color w:val="212121"/>
          <w:rtl/>
        </w:rPr>
        <w:t>קדימה מדע</w:t>
      </w:r>
      <w:r w:rsidR="009656CE">
        <w:rPr>
          <w:rFonts w:asciiTheme="minorBidi" w:eastAsia="Times New Roman" w:hAnsiTheme="minorBidi" w:hint="cs"/>
          <w:color w:val="212121"/>
          <w:rtl/>
        </w:rPr>
        <w:t>'</w:t>
      </w:r>
      <w:r>
        <w:rPr>
          <w:rFonts w:asciiTheme="minorBidi" w:eastAsia="Times New Roman" w:hAnsiTheme="minorBidi" w:hint="cs"/>
          <w:color w:val="212121"/>
          <w:rtl/>
        </w:rPr>
        <w:t xml:space="preserve"> ועומד על 3.95 מיליון ₪. הקבוצה הראשונה בתוכנית מונה 180 מורים, בשנה הקרובה מתוכננת להיפתח קבוצה שניי</w:t>
      </w:r>
      <w:r>
        <w:rPr>
          <w:rFonts w:asciiTheme="minorBidi" w:eastAsia="Times New Roman" w:hAnsiTheme="minorBidi" w:hint="eastAsia"/>
          <w:color w:val="212121"/>
          <w:rtl/>
        </w:rPr>
        <w:t>ה</w:t>
      </w:r>
      <w:r>
        <w:rPr>
          <w:rFonts w:asciiTheme="minorBidi" w:eastAsia="Times New Roman" w:hAnsiTheme="minorBidi" w:hint="cs"/>
          <w:color w:val="212121"/>
          <w:rtl/>
        </w:rPr>
        <w:t xml:space="preserve">. </w:t>
      </w:r>
      <w:r w:rsidR="009F474E">
        <w:rPr>
          <w:rFonts w:asciiTheme="minorBidi" w:eastAsia="Times New Roman" w:hAnsiTheme="minorBidi" w:hint="cs"/>
          <w:color w:val="212121"/>
          <w:rtl/>
        </w:rPr>
        <w:t xml:space="preserve">התכנים כוללים קורסים במתמטיקה </w:t>
      </w:r>
      <w:r w:rsidR="002C2927">
        <w:rPr>
          <w:rFonts w:asciiTheme="minorBidi" w:eastAsia="Times New Roman" w:hAnsiTheme="minorBidi" w:hint="cs"/>
          <w:color w:val="212121"/>
          <w:rtl/>
        </w:rPr>
        <w:lastRenderedPageBreak/>
        <w:t>ו</w:t>
      </w:r>
      <w:r w:rsidR="007E1289">
        <w:rPr>
          <w:rFonts w:asciiTheme="minorBidi" w:eastAsia="Times New Roman" w:hAnsiTheme="minorBidi" w:hint="cs"/>
          <w:color w:val="212121"/>
          <w:rtl/>
        </w:rPr>
        <w:t>הכשרה</w:t>
      </w:r>
      <w:r w:rsidR="009F474E">
        <w:rPr>
          <w:rFonts w:asciiTheme="minorBidi" w:eastAsia="Times New Roman" w:hAnsiTheme="minorBidi" w:hint="cs"/>
          <w:color w:val="212121"/>
          <w:rtl/>
        </w:rPr>
        <w:t xml:space="preserve"> פדגוגית. אולם אין בתוכנית </w:t>
      </w:r>
      <w:r w:rsidR="000D4FB1">
        <w:rPr>
          <w:rFonts w:asciiTheme="minorBidi" w:eastAsia="Times New Roman" w:hAnsiTheme="minorBidi" w:hint="cs"/>
          <w:color w:val="212121"/>
          <w:rtl/>
        </w:rPr>
        <w:t>הכשרה</w:t>
      </w:r>
      <w:r w:rsidR="009F474E"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0D4FB1">
        <w:rPr>
          <w:rFonts w:asciiTheme="minorBidi" w:eastAsia="Times New Roman" w:hAnsiTheme="minorBidi" w:hint="cs"/>
          <w:color w:val="212121"/>
          <w:rtl/>
        </w:rPr>
        <w:t>ב</w:t>
      </w:r>
      <w:r w:rsidR="009F474E">
        <w:rPr>
          <w:rFonts w:asciiTheme="minorBidi" w:eastAsia="Times New Roman" w:hAnsiTheme="minorBidi" w:hint="cs"/>
          <w:color w:val="212121"/>
          <w:rtl/>
        </w:rPr>
        <w:t xml:space="preserve">מיומנויות הוראה קליניות מבוססות התנסות כיתתית, ואלו הכרחיות למורי חמש יחידות. </w:t>
      </w:r>
    </w:p>
    <w:p w:rsidR="000C4910" w:rsidRDefault="000C4910" w:rsidP="009C129B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</w:rPr>
      </w:pPr>
      <w:r>
        <w:rPr>
          <w:rFonts w:asciiTheme="minorBidi" w:eastAsia="Times New Roman" w:hAnsiTheme="minorBidi" w:hint="cs"/>
          <w:color w:val="212121"/>
          <w:rtl/>
        </w:rPr>
        <w:t xml:space="preserve">על כן, מציעה </w:t>
      </w:r>
      <w:r w:rsidR="00FF36C0">
        <w:rPr>
          <w:rFonts w:asciiTheme="minorBidi" w:eastAsia="Times New Roman" w:hAnsiTheme="minorBidi" w:hint="cs"/>
          <w:color w:val="212121"/>
          <w:rtl/>
        </w:rPr>
        <w:t>'</w:t>
      </w:r>
      <w:r>
        <w:rPr>
          <w:rFonts w:asciiTheme="minorBidi" w:eastAsia="Times New Roman" w:hAnsiTheme="minorBidi" w:hint="cs"/>
          <w:color w:val="212121"/>
          <w:rtl/>
        </w:rPr>
        <w:t xml:space="preserve">קדימה </w:t>
      </w:r>
      <w:r w:rsidR="00FF36C0">
        <w:rPr>
          <w:rFonts w:asciiTheme="minorBidi" w:eastAsia="Times New Roman" w:hAnsiTheme="minorBidi" w:hint="cs"/>
          <w:color w:val="212121"/>
          <w:rtl/>
        </w:rPr>
        <w:t>מ</w:t>
      </w:r>
      <w:r>
        <w:rPr>
          <w:rFonts w:asciiTheme="minorBidi" w:eastAsia="Times New Roman" w:hAnsiTheme="minorBidi" w:hint="cs"/>
          <w:color w:val="212121"/>
          <w:rtl/>
        </w:rPr>
        <w:t>דע</w:t>
      </w:r>
      <w:r w:rsidR="00FF36C0">
        <w:rPr>
          <w:rFonts w:asciiTheme="minorBidi" w:eastAsia="Times New Roman" w:hAnsiTheme="minorBidi" w:hint="cs"/>
          <w:color w:val="212121"/>
          <w:rtl/>
        </w:rPr>
        <w:t>'</w:t>
      </w:r>
      <w:r>
        <w:rPr>
          <w:rFonts w:asciiTheme="minorBidi" w:eastAsia="Times New Roman" w:hAnsiTheme="minorBidi" w:hint="cs"/>
          <w:color w:val="212121"/>
          <w:rtl/>
        </w:rPr>
        <w:t xml:space="preserve"> ת</w:t>
      </w:r>
      <w:r w:rsidR="00D1031C">
        <w:rPr>
          <w:rFonts w:asciiTheme="minorBidi" w:eastAsia="Times New Roman" w:hAnsiTheme="minorBidi" w:hint="cs"/>
          <w:color w:val="212121"/>
          <w:rtl/>
        </w:rPr>
        <w:t xml:space="preserve">כנית משלימה </w:t>
      </w:r>
      <w:r>
        <w:rPr>
          <w:rFonts w:asciiTheme="minorBidi" w:eastAsia="Times New Roman" w:hAnsiTheme="minorBidi" w:hint="cs"/>
          <w:color w:val="212121"/>
          <w:rtl/>
        </w:rPr>
        <w:t xml:space="preserve">של </w:t>
      </w:r>
      <w:r w:rsidR="00290659">
        <w:rPr>
          <w:rFonts w:asciiTheme="minorBidi" w:eastAsia="Times New Roman" w:hAnsiTheme="minorBidi" w:hint="cs"/>
          <w:color w:val="212121"/>
          <w:rtl/>
        </w:rPr>
        <w:t>ליווי אישי</w:t>
      </w:r>
      <w:r>
        <w:rPr>
          <w:rFonts w:asciiTheme="minorBidi" w:eastAsia="Times New Roman" w:hAnsiTheme="minorBidi" w:hint="cs"/>
          <w:color w:val="212121"/>
          <w:rtl/>
        </w:rPr>
        <w:t xml:space="preserve"> עבור 60 משתתפים. </w:t>
      </w:r>
      <w:r w:rsidRPr="000C4910">
        <w:rPr>
          <w:rFonts w:asciiTheme="minorBidi" w:eastAsia="Times New Roman" w:hAnsiTheme="minorBidi" w:hint="cs"/>
          <w:color w:val="212121"/>
          <w:rtl/>
        </w:rPr>
        <w:t>המשתתפים ייבחרו בתהליכי מיון קפדניים, ה</w:t>
      </w:r>
      <w:r w:rsidR="00290659">
        <w:rPr>
          <w:rFonts w:asciiTheme="minorBidi" w:eastAsia="Times New Roman" w:hAnsiTheme="minorBidi" w:hint="cs"/>
          <w:color w:val="212121"/>
          <w:rtl/>
        </w:rPr>
        <w:t>מלווים</w:t>
      </w:r>
      <w:r w:rsidRPr="000C4910">
        <w:rPr>
          <w:rFonts w:asciiTheme="minorBidi" w:eastAsia="Times New Roman" w:hAnsiTheme="minorBidi" w:hint="cs"/>
          <w:color w:val="212121"/>
          <w:rtl/>
        </w:rPr>
        <w:t xml:space="preserve"> יהיו מורים </w:t>
      </w:r>
      <w:r w:rsidR="00290659">
        <w:rPr>
          <w:rFonts w:asciiTheme="minorBidi" w:eastAsia="Times New Roman" w:hAnsiTheme="minorBidi" w:hint="cs"/>
          <w:color w:val="212121"/>
          <w:rtl/>
        </w:rPr>
        <w:t xml:space="preserve">וותיקים </w:t>
      </w:r>
      <w:r w:rsidR="00CF48BF">
        <w:rPr>
          <w:rFonts w:asciiTheme="minorBidi" w:eastAsia="Times New Roman" w:hAnsiTheme="minorBidi" w:hint="cs"/>
          <w:color w:val="212121"/>
          <w:rtl/>
        </w:rPr>
        <w:t>בעלי כשרון יוצא</w:t>
      </w:r>
      <w:r w:rsidR="003E20D6">
        <w:rPr>
          <w:rFonts w:asciiTheme="minorBidi" w:eastAsia="Times New Roman" w:hAnsiTheme="minorBidi" w:hint="cs"/>
          <w:color w:val="212121"/>
          <w:rtl/>
        </w:rPr>
        <w:t xml:space="preserve"> דופן</w:t>
      </w:r>
      <w:r w:rsidRPr="000C4910"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290659">
        <w:rPr>
          <w:rFonts w:asciiTheme="minorBidi" w:eastAsia="Times New Roman" w:hAnsiTheme="minorBidi" w:hint="cs"/>
          <w:color w:val="212121"/>
          <w:rtl/>
        </w:rPr>
        <w:t>ה</w:t>
      </w:r>
      <w:r w:rsidRPr="000C4910">
        <w:rPr>
          <w:rFonts w:asciiTheme="minorBidi" w:eastAsia="Times New Roman" w:hAnsiTheme="minorBidi" w:hint="cs"/>
          <w:color w:val="212121"/>
          <w:rtl/>
        </w:rPr>
        <w:t>מלמדים חמש יחידות מתמטיק</w:t>
      </w:r>
      <w:r w:rsidRPr="000C4910">
        <w:rPr>
          <w:rFonts w:asciiTheme="minorBidi" w:eastAsia="Times New Roman" w:hAnsiTheme="minorBidi" w:hint="eastAsia"/>
          <w:color w:val="212121"/>
          <w:rtl/>
        </w:rPr>
        <w:t>ה</w:t>
      </w:r>
      <w:r w:rsidRPr="000C4910">
        <w:rPr>
          <w:rFonts w:asciiTheme="minorBidi" w:eastAsia="Times New Roman" w:hAnsiTheme="minorBidi" w:hint="cs"/>
          <w:color w:val="212121"/>
          <w:rtl/>
        </w:rPr>
        <w:t xml:space="preserve">. </w:t>
      </w:r>
      <w:r>
        <w:rPr>
          <w:rFonts w:asciiTheme="minorBidi" w:eastAsia="Times New Roman" w:hAnsiTheme="minorBidi" w:hint="cs"/>
          <w:color w:val="212121"/>
          <w:rtl/>
        </w:rPr>
        <w:t>במהלך שנת</w:t>
      </w:r>
      <w:r w:rsidR="00290659">
        <w:rPr>
          <w:rFonts w:asciiTheme="minorBidi" w:eastAsia="Times New Roman" w:hAnsiTheme="minorBidi" w:hint="cs"/>
          <w:color w:val="212121"/>
          <w:rtl/>
        </w:rPr>
        <w:t>ו</w:t>
      </w:r>
      <w:r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290659">
        <w:rPr>
          <w:rFonts w:asciiTheme="minorBidi" w:eastAsia="Times New Roman" w:hAnsiTheme="minorBidi" w:hint="cs"/>
          <w:color w:val="212121"/>
          <w:rtl/>
        </w:rPr>
        <w:t xml:space="preserve">הראשונה בהוראת </w:t>
      </w:r>
      <w:r>
        <w:rPr>
          <w:rFonts w:asciiTheme="minorBidi" w:eastAsia="Times New Roman" w:hAnsiTheme="minorBidi" w:hint="cs"/>
          <w:color w:val="212121"/>
          <w:rtl/>
        </w:rPr>
        <w:t xml:space="preserve">חמש יחידות יקבל המורה פעם בשבוע </w:t>
      </w:r>
      <w:r w:rsidR="00290659">
        <w:rPr>
          <w:rFonts w:asciiTheme="minorBidi" w:eastAsia="Times New Roman" w:hAnsiTheme="minorBidi" w:hint="cs"/>
          <w:color w:val="212121"/>
          <w:rtl/>
        </w:rPr>
        <w:t>ליווי פרטני</w:t>
      </w:r>
      <w:r w:rsidR="005F7763"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FF36C0">
        <w:rPr>
          <w:rFonts w:asciiTheme="minorBidi" w:eastAsia="Times New Roman" w:hAnsiTheme="minorBidi" w:hint="cs"/>
          <w:color w:val="212121"/>
          <w:rtl/>
        </w:rPr>
        <w:t xml:space="preserve">במסגרתו </w:t>
      </w:r>
      <w:r w:rsidR="00CF48BF">
        <w:rPr>
          <w:rFonts w:asciiTheme="minorBidi" w:eastAsia="Times New Roman" w:hAnsiTheme="minorBidi" w:hint="cs"/>
          <w:color w:val="212121"/>
          <w:rtl/>
        </w:rPr>
        <w:t xml:space="preserve">תינתן </w:t>
      </w:r>
      <w:r w:rsidR="00FF36C0">
        <w:rPr>
          <w:rFonts w:asciiTheme="minorBidi" w:eastAsia="Times New Roman" w:hAnsiTheme="minorBidi" w:hint="cs"/>
          <w:color w:val="212121"/>
          <w:rtl/>
        </w:rPr>
        <w:t>הדרכה כיצד לטפל</w:t>
      </w:r>
      <w:r w:rsidR="005F7763">
        <w:rPr>
          <w:rFonts w:asciiTheme="minorBidi" w:eastAsia="Times New Roman" w:hAnsiTheme="minorBidi" w:hint="cs"/>
          <w:color w:val="212121"/>
          <w:rtl/>
        </w:rPr>
        <w:t xml:space="preserve"> ב</w:t>
      </w:r>
      <w:r>
        <w:rPr>
          <w:rFonts w:asciiTheme="minorBidi" w:eastAsia="Times New Roman" w:hAnsiTheme="minorBidi" w:hint="cs"/>
          <w:color w:val="212121"/>
          <w:rtl/>
        </w:rPr>
        <w:t>שגיאות נפוצ</w:t>
      </w:r>
      <w:r w:rsidR="005F7763">
        <w:rPr>
          <w:rFonts w:asciiTheme="minorBidi" w:eastAsia="Times New Roman" w:hAnsiTheme="minorBidi" w:hint="cs"/>
          <w:color w:val="212121"/>
          <w:rtl/>
        </w:rPr>
        <w:t>ות</w:t>
      </w:r>
      <w:r w:rsidR="008514DE"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5F7763">
        <w:rPr>
          <w:rFonts w:asciiTheme="minorBidi" w:eastAsia="Times New Roman" w:hAnsiTheme="minorBidi" w:hint="cs"/>
          <w:color w:val="212121"/>
          <w:rtl/>
        </w:rPr>
        <w:t>וב</w:t>
      </w:r>
      <w:r w:rsidR="00FF36C0">
        <w:rPr>
          <w:rFonts w:asciiTheme="minorBidi" w:eastAsia="Times New Roman" w:hAnsiTheme="minorBidi" w:hint="cs"/>
          <w:color w:val="212121"/>
          <w:rtl/>
        </w:rPr>
        <w:t>תפיסות שגויות, כיצד מארגנים</w:t>
      </w:r>
      <w:r w:rsidR="005F7763">
        <w:rPr>
          <w:rFonts w:asciiTheme="minorBidi" w:eastAsia="Times New Roman" w:hAnsiTheme="minorBidi" w:hint="cs"/>
          <w:color w:val="212121"/>
          <w:rtl/>
        </w:rPr>
        <w:t xml:space="preserve"> כיתה</w:t>
      </w:r>
      <w:r w:rsidR="008514DE"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FF36C0">
        <w:rPr>
          <w:rFonts w:asciiTheme="minorBidi" w:eastAsia="Times New Roman" w:hAnsiTheme="minorBidi" w:hint="cs"/>
          <w:color w:val="212121"/>
          <w:rtl/>
        </w:rPr>
        <w:t>ואיך מיישמים</w:t>
      </w:r>
      <w:r>
        <w:rPr>
          <w:rFonts w:asciiTheme="minorBidi" w:eastAsia="Times New Roman" w:hAnsiTheme="minorBidi" w:hint="cs"/>
          <w:color w:val="212121"/>
          <w:rtl/>
        </w:rPr>
        <w:t xml:space="preserve"> שיטות הוראה שונות </w:t>
      </w:r>
      <w:r w:rsidR="002A4367">
        <w:rPr>
          <w:rFonts w:asciiTheme="minorBidi" w:eastAsia="Times New Roman" w:hAnsiTheme="minorBidi" w:hint="cs"/>
          <w:color w:val="212121"/>
          <w:rtl/>
        </w:rPr>
        <w:t>כך שיתנו מענה ל</w:t>
      </w:r>
      <w:r>
        <w:rPr>
          <w:rFonts w:asciiTheme="minorBidi" w:eastAsia="Times New Roman" w:hAnsiTheme="minorBidi" w:hint="cs"/>
          <w:color w:val="212121"/>
          <w:rtl/>
        </w:rPr>
        <w:t xml:space="preserve">צרכים של תלמידים </w:t>
      </w:r>
      <w:r w:rsidR="00290659">
        <w:rPr>
          <w:rFonts w:asciiTheme="minorBidi" w:eastAsia="Times New Roman" w:hAnsiTheme="minorBidi" w:hint="cs"/>
          <w:color w:val="212121"/>
          <w:rtl/>
        </w:rPr>
        <w:t xml:space="preserve">אינדיבידואלים. </w:t>
      </w:r>
      <w:r w:rsidR="009656CE">
        <w:rPr>
          <w:rFonts w:asciiTheme="minorBidi" w:eastAsia="Times New Roman" w:hAnsiTheme="minorBidi" w:hint="cs"/>
          <w:color w:val="212121"/>
          <w:rtl/>
        </w:rPr>
        <w:t>מפגשי הליווי</w:t>
      </w:r>
      <w:r w:rsidR="006E0DD6"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9656CE">
        <w:rPr>
          <w:rFonts w:asciiTheme="minorBidi" w:eastAsia="Times New Roman" w:hAnsiTheme="minorBidi" w:hint="cs"/>
          <w:color w:val="212121"/>
          <w:rtl/>
        </w:rPr>
        <w:t xml:space="preserve">השבועיים </w:t>
      </w:r>
      <w:r w:rsidR="009C129B">
        <w:rPr>
          <w:rFonts w:asciiTheme="minorBidi" w:eastAsia="Times New Roman" w:hAnsiTheme="minorBidi" w:hint="cs"/>
          <w:color w:val="212121"/>
          <w:rtl/>
        </w:rPr>
        <w:t>יקבעו מראש</w:t>
      </w:r>
      <w:r w:rsidR="009B2EF7">
        <w:rPr>
          <w:rFonts w:asciiTheme="minorBidi" w:eastAsia="Times New Roman" w:hAnsiTheme="minorBidi" w:hint="cs"/>
          <w:color w:val="212121"/>
          <w:rtl/>
        </w:rPr>
        <w:t xml:space="preserve">, </w:t>
      </w:r>
      <w:r w:rsidR="002B33AB">
        <w:rPr>
          <w:rFonts w:asciiTheme="minorBidi" w:eastAsia="Times New Roman" w:hAnsiTheme="minorBidi" w:hint="cs"/>
          <w:color w:val="212121"/>
          <w:rtl/>
        </w:rPr>
        <w:t xml:space="preserve">והם </w:t>
      </w:r>
      <w:r w:rsidR="009B2EF7">
        <w:rPr>
          <w:rFonts w:asciiTheme="minorBidi" w:eastAsia="Times New Roman" w:hAnsiTheme="minorBidi" w:hint="cs"/>
          <w:color w:val="212121"/>
          <w:rtl/>
        </w:rPr>
        <w:t>יכללו</w:t>
      </w:r>
      <w:r w:rsidR="006E0DD6">
        <w:rPr>
          <w:rFonts w:asciiTheme="minorBidi" w:eastAsia="Times New Roman" w:hAnsiTheme="minorBidi" w:hint="cs"/>
          <w:color w:val="212121"/>
          <w:rtl/>
        </w:rPr>
        <w:t xml:space="preserve"> צפייה בשיעורים </w:t>
      </w:r>
      <w:r w:rsidR="002B33AB">
        <w:rPr>
          <w:rFonts w:asciiTheme="minorBidi" w:eastAsia="Times New Roman" w:hAnsiTheme="minorBidi" w:hint="cs"/>
          <w:color w:val="212121"/>
          <w:rtl/>
        </w:rPr>
        <w:t xml:space="preserve">והסרטה עצמית של השיעורים </w:t>
      </w:r>
      <w:r w:rsidR="006E0DD6">
        <w:rPr>
          <w:rFonts w:asciiTheme="minorBidi" w:eastAsia="Times New Roman" w:hAnsiTheme="minorBidi" w:hint="cs"/>
          <w:color w:val="212121"/>
          <w:rtl/>
        </w:rPr>
        <w:t xml:space="preserve">לשם הערכה ומשוב. </w:t>
      </w:r>
    </w:p>
    <w:p w:rsidR="006E0DD6" w:rsidRDefault="00214ADB" w:rsidP="00C80B74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</w:rPr>
      </w:pPr>
      <w:r>
        <w:rPr>
          <w:rFonts w:asciiTheme="minorBidi" w:eastAsia="Times New Roman" w:hAnsiTheme="minorBidi" w:hint="cs"/>
          <w:color w:val="212121"/>
          <w:rtl/>
        </w:rPr>
        <w:t>ה</w:t>
      </w:r>
      <w:r w:rsidR="00733D42">
        <w:rPr>
          <w:rFonts w:asciiTheme="minorBidi" w:eastAsia="Times New Roman" w:hAnsiTheme="minorBidi" w:hint="cs"/>
          <w:color w:val="212121"/>
          <w:rtl/>
        </w:rPr>
        <w:t>מלווים</w:t>
      </w:r>
      <w:r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6A2CD8">
        <w:rPr>
          <w:rFonts w:asciiTheme="minorBidi" w:eastAsia="Times New Roman" w:hAnsiTheme="minorBidi" w:hint="cs"/>
          <w:color w:val="212121"/>
          <w:rtl/>
        </w:rPr>
        <w:t xml:space="preserve">עצמם </w:t>
      </w:r>
      <w:r>
        <w:rPr>
          <w:rFonts w:asciiTheme="minorBidi" w:eastAsia="Times New Roman" w:hAnsiTheme="minorBidi" w:hint="cs"/>
          <w:color w:val="212121"/>
          <w:rtl/>
        </w:rPr>
        <w:t xml:space="preserve">ייפגשו עם מדריך </w:t>
      </w:r>
      <w:r w:rsidR="006A2CD8">
        <w:rPr>
          <w:rFonts w:asciiTheme="minorBidi" w:eastAsia="Times New Roman" w:hAnsiTheme="minorBidi" w:hint="cs"/>
          <w:color w:val="212121"/>
          <w:rtl/>
        </w:rPr>
        <w:t>בכיר</w:t>
      </w:r>
      <w:r>
        <w:rPr>
          <w:rFonts w:asciiTheme="minorBidi" w:eastAsia="Times New Roman" w:hAnsiTheme="minorBidi" w:hint="cs"/>
          <w:color w:val="212121"/>
          <w:rtl/>
        </w:rPr>
        <w:t xml:space="preserve"> פעם בשבועיים </w:t>
      </w:r>
      <w:r w:rsidR="006E0DD6">
        <w:rPr>
          <w:rFonts w:asciiTheme="minorBidi" w:eastAsia="Times New Roman" w:hAnsiTheme="minorBidi" w:hint="cs"/>
          <w:color w:val="212121"/>
          <w:rtl/>
        </w:rPr>
        <w:t xml:space="preserve">במטרה לשכלל את טכניקות ההנחיה, </w:t>
      </w:r>
      <w:r w:rsidR="00733D42">
        <w:rPr>
          <w:rFonts w:asciiTheme="minorBidi" w:eastAsia="Times New Roman" w:hAnsiTheme="minorBidi" w:hint="cs"/>
          <w:color w:val="212121"/>
          <w:rtl/>
        </w:rPr>
        <w:t>ול</w:t>
      </w:r>
      <w:r w:rsidR="00545907">
        <w:rPr>
          <w:rFonts w:asciiTheme="minorBidi" w:eastAsia="Times New Roman" w:hAnsiTheme="minorBidi" w:hint="cs"/>
          <w:color w:val="212121"/>
          <w:rtl/>
        </w:rPr>
        <w:t xml:space="preserve">התייעץ בנוגע </w:t>
      </w:r>
      <w:r w:rsidR="00C80B74">
        <w:rPr>
          <w:rFonts w:asciiTheme="minorBidi" w:eastAsia="Times New Roman" w:hAnsiTheme="minorBidi" w:hint="cs"/>
          <w:color w:val="212121"/>
          <w:rtl/>
        </w:rPr>
        <w:t>לאתגרים ו</w:t>
      </w:r>
      <w:r w:rsidR="00545907">
        <w:rPr>
          <w:rFonts w:asciiTheme="minorBidi" w:eastAsia="Times New Roman" w:hAnsiTheme="minorBidi" w:hint="cs"/>
          <w:color w:val="212121"/>
          <w:rtl/>
        </w:rPr>
        <w:t>ל</w:t>
      </w:r>
      <w:r w:rsidR="00C80B74">
        <w:rPr>
          <w:rFonts w:asciiTheme="minorBidi" w:eastAsia="Times New Roman" w:hAnsiTheme="minorBidi" w:hint="cs"/>
          <w:color w:val="212121"/>
          <w:rtl/>
        </w:rPr>
        <w:t>מקרי בוחן</w:t>
      </w:r>
      <w:r>
        <w:rPr>
          <w:rFonts w:asciiTheme="minorBidi" w:eastAsia="Times New Roman" w:hAnsiTheme="minorBidi" w:hint="cs"/>
          <w:color w:val="212121"/>
          <w:rtl/>
        </w:rPr>
        <w:t>.</w:t>
      </w:r>
      <w:r w:rsidR="006E0DD6">
        <w:rPr>
          <w:rFonts w:asciiTheme="minorBidi" w:eastAsia="Times New Roman" w:hAnsiTheme="minorBidi" w:hint="cs"/>
          <w:color w:val="212121"/>
          <w:rtl/>
        </w:rPr>
        <w:t xml:space="preserve"> </w:t>
      </w:r>
      <w:r>
        <w:rPr>
          <w:rFonts w:asciiTheme="minorBidi" w:eastAsia="Times New Roman" w:hAnsiTheme="minorBidi" w:hint="cs"/>
          <w:color w:val="212121"/>
          <w:rtl/>
        </w:rPr>
        <w:t>במהלך התוכנית כל המשתתפים, המורים ו</w:t>
      </w:r>
      <w:r w:rsidR="00545907">
        <w:rPr>
          <w:rFonts w:asciiTheme="minorBidi" w:eastAsia="Times New Roman" w:hAnsiTheme="minorBidi" w:hint="cs"/>
          <w:color w:val="212121"/>
          <w:rtl/>
        </w:rPr>
        <w:t>מלוויהם</w:t>
      </w:r>
      <w:r>
        <w:rPr>
          <w:rFonts w:asciiTheme="minorBidi" w:eastAsia="Times New Roman" w:hAnsiTheme="minorBidi" w:hint="cs"/>
          <w:color w:val="212121"/>
          <w:rtl/>
        </w:rPr>
        <w:t xml:space="preserve">, ייטלו חלק בקורס בן ארבעה ימים. </w:t>
      </w:r>
      <w:r w:rsidR="00C80B74">
        <w:rPr>
          <w:rFonts w:asciiTheme="minorBidi" w:eastAsia="Times New Roman" w:hAnsiTheme="minorBidi" w:hint="cs"/>
          <w:color w:val="212121"/>
          <w:rtl/>
        </w:rPr>
        <w:t xml:space="preserve">לאורך כל </w:t>
      </w:r>
      <w:r>
        <w:rPr>
          <w:rFonts w:asciiTheme="minorBidi" w:eastAsia="Times New Roman" w:hAnsiTheme="minorBidi" w:hint="cs"/>
          <w:color w:val="212121"/>
          <w:rtl/>
        </w:rPr>
        <w:t xml:space="preserve">תהליך </w:t>
      </w:r>
      <w:r w:rsidR="00545907">
        <w:rPr>
          <w:rFonts w:asciiTheme="minorBidi" w:eastAsia="Times New Roman" w:hAnsiTheme="minorBidi" w:hint="cs"/>
          <w:color w:val="212121"/>
          <w:rtl/>
        </w:rPr>
        <w:t>הליווי</w:t>
      </w:r>
      <w:r w:rsidR="00C80B74">
        <w:rPr>
          <w:rFonts w:asciiTheme="minorBidi" w:eastAsia="Times New Roman" w:hAnsiTheme="minorBidi" w:hint="cs"/>
          <w:color w:val="212121"/>
          <w:rtl/>
        </w:rPr>
        <w:t xml:space="preserve"> תתבצע הערכה</w:t>
      </w:r>
      <w:r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C80B74">
        <w:rPr>
          <w:rFonts w:asciiTheme="minorBidi" w:eastAsia="Times New Roman" w:hAnsiTheme="minorBidi" w:hint="cs"/>
          <w:color w:val="212121"/>
          <w:rtl/>
        </w:rPr>
        <w:t xml:space="preserve"> </w:t>
      </w:r>
      <w:r>
        <w:rPr>
          <w:rFonts w:asciiTheme="minorBidi" w:eastAsia="Times New Roman" w:hAnsiTheme="minorBidi" w:hint="cs"/>
          <w:color w:val="212121"/>
          <w:rtl/>
        </w:rPr>
        <w:t>יסודי</w:t>
      </w:r>
      <w:r w:rsidR="00C80B74">
        <w:rPr>
          <w:rFonts w:asciiTheme="minorBidi" w:eastAsia="Times New Roman" w:hAnsiTheme="minorBidi" w:hint="cs"/>
          <w:color w:val="212121"/>
          <w:rtl/>
        </w:rPr>
        <w:t>ת שמטרתה הפקת</w:t>
      </w:r>
      <w:r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545907">
        <w:rPr>
          <w:rFonts w:asciiTheme="minorBidi" w:eastAsia="Times New Roman" w:hAnsiTheme="minorBidi" w:hint="cs"/>
          <w:color w:val="212121"/>
          <w:rtl/>
        </w:rPr>
        <w:t xml:space="preserve">לקחים אודות </w:t>
      </w:r>
      <w:r>
        <w:rPr>
          <w:rFonts w:asciiTheme="minorBidi" w:eastAsia="Times New Roman" w:hAnsiTheme="minorBidi" w:hint="cs"/>
          <w:color w:val="212121"/>
          <w:rtl/>
        </w:rPr>
        <w:t>יעילות</w:t>
      </w:r>
      <w:r w:rsidR="00545907">
        <w:rPr>
          <w:rFonts w:asciiTheme="minorBidi" w:eastAsia="Times New Roman" w:hAnsiTheme="minorBidi" w:hint="cs"/>
          <w:color w:val="212121"/>
          <w:rtl/>
        </w:rPr>
        <w:t>ו</w:t>
      </w:r>
      <w:r>
        <w:rPr>
          <w:rFonts w:asciiTheme="minorBidi" w:eastAsia="Times New Roman" w:hAnsiTheme="minorBidi" w:hint="cs"/>
          <w:color w:val="212121"/>
          <w:rtl/>
        </w:rPr>
        <w:t xml:space="preserve"> </w:t>
      </w:r>
      <w:r w:rsidR="00C80B74">
        <w:rPr>
          <w:rFonts w:asciiTheme="minorBidi" w:eastAsia="Times New Roman" w:hAnsiTheme="minorBidi" w:hint="cs"/>
          <w:color w:val="212121"/>
          <w:rtl/>
        </w:rPr>
        <w:t>ו</w:t>
      </w:r>
      <w:r w:rsidR="00002D6B">
        <w:rPr>
          <w:rFonts w:asciiTheme="minorBidi" w:eastAsia="Times New Roman" w:hAnsiTheme="minorBidi" w:hint="cs"/>
          <w:color w:val="212121"/>
          <w:rtl/>
        </w:rPr>
        <w:t>דרכים ל</w:t>
      </w:r>
      <w:r w:rsidR="00C80B74">
        <w:rPr>
          <w:rFonts w:asciiTheme="minorBidi" w:eastAsia="Times New Roman" w:hAnsiTheme="minorBidi" w:hint="cs"/>
          <w:color w:val="212121"/>
          <w:rtl/>
        </w:rPr>
        <w:t>שיפור</w:t>
      </w:r>
      <w:r w:rsidR="00002D6B">
        <w:rPr>
          <w:rFonts w:asciiTheme="minorBidi" w:eastAsia="Times New Roman" w:hAnsiTheme="minorBidi" w:hint="cs"/>
          <w:color w:val="212121"/>
          <w:rtl/>
        </w:rPr>
        <w:t xml:space="preserve">ו. </w:t>
      </w:r>
    </w:p>
    <w:p w:rsidR="00214ADB" w:rsidRPr="000C4910" w:rsidRDefault="00214ADB" w:rsidP="00A534FC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</w:rPr>
      </w:pPr>
      <w:r>
        <w:rPr>
          <w:rFonts w:asciiTheme="minorBidi" w:eastAsia="Times New Roman" w:hAnsiTheme="minorBidi" w:hint="cs"/>
          <w:color w:val="212121"/>
          <w:rtl/>
        </w:rPr>
        <w:t xml:space="preserve">באקלים הנוכחי של </w:t>
      </w:r>
      <w:r w:rsidR="00412834">
        <w:rPr>
          <w:rFonts w:asciiTheme="minorBidi" w:eastAsia="Times New Roman" w:hAnsiTheme="minorBidi" w:hint="cs"/>
          <w:color w:val="212121"/>
          <w:rtl/>
        </w:rPr>
        <w:t>גידול מהיר</w:t>
      </w:r>
      <w:r>
        <w:rPr>
          <w:rFonts w:asciiTheme="minorBidi" w:eastAsia="Times New Roman" w:hAnsiTheme="minorBidi" w:hint="cs"/>
          <w:color w:val="212121"/>
          <w:rtl/>
        </w:rPr>
        <w:t xml:space="preserve"> במספר הלומדים חמש יחידות, אנו מקווים כי 60 </w:t>
      </w:r>
      <w:r w:rsidR="00837436">
        <w:rPr>
          <w:rFonts w:asciiTheme="minorBidi" w:eastAsia="Times New Roman" w:hAnsiTheme="minorBidi" w:hint="cs"/>
          <w:color w:val="212121"/>
          <w:rtl/>
        </w:rPr>
        <w:t>ה</w:t>
      </w:r>
      <w:r>
        <w:rPr>
          <w:rFonts w:asciiTheme="minorBidi" w:eastAsia="Times New Roman" w:hAnsiTheme="minorBidi" w:hint="cs"/>
          <w:color w:val="212121"/>
          <w:rtl/>
        </w:rPr>
        <w:t xml:space="preserve">מורים </w:t>
      </w:r>
      <w:r w:rsidR="00837436">
        <w:rPr>
          <w:rFonts w:asciiTheme="minorBidi" w:eastAsia="Times New Roman" w:hAnsiTheme="minorBidi" w:hint="cs"/>
          <w:color w:val="212121"/>
          <w:rtl/>
        </w:rPr>
        <w:t>ה</w:t>
      </w:r>
      <w:r>
        <w:rPr>
          <w:rFonts w:asciiTheme="minorBidi" w:eastAsia="Times New Roman" w:hAnsiTheme="minorBidi" w:hint="cs"/>
          <w:color w:val="212121"/>
          <w:rtl/>
        </w:rPr>
        <w:t xml:space="preserve">חדשים לחמש יחידות ייקלטו במערכת בקלות רבה יותר ויישמו את מיומנויות ההוראה הקלינית כדי לעזור </w:t>
      </w:r>
      <w:r w:rsidR="00A534FC">
        <w:rPr>
          <w:rFonts w:asciiTheme="minorBidi" w:eastAsia="Times New Roman" w:hAnsiTheme="minorBidi" w:hint="cs"/>
          <w:color w:val="212121"/>
          <w:rtl/>
        </w:rPr>
        <w:t>למספר גדול של</w:t>
      </w:r>
      <w:r>
        <w:rPr>
          <w:rFonts w:asciiTheme="minorBidi" w:eastAsia="Times New Roman" w:hAnsiTheme="minorBidi" w:hint="cs"/>
          <w:color w:val="212121"/>
          <w:rtl/>
        </w:rPr>
        <w:t xml:space="preserve"> תלמידים להתמיד ולהצליח </w:t>
      </w:r>
      <w:r w:rsidR="00412834">
        <w:rPr>
          <w:rFonts w:asciiTheme="minorBidi" w:eastAsia="Times New Roman" w:hAnsiTheme="minorBidi" w:hint="cs"/>
          <w:color w:val="212121"/>
          <w:rtl/>
        </w:rPr>
        <w:t>ב</w:t>
      </w:r>
      <w:r w:rsidR="00A6622F">
        <w:rPr>
          <w:rFonts w:asciiTheme="minorBidi" w:eastAsia="Times New Roman" w:hAnsiTheme="minorBidi" w:hint="cs"/>
          <w:color w:val="212121"/>
          <w:rtl/>
        </w:rPr>
        <w:t xml:space="preserve">לימוד </w:t>
      </w:r>
      <w:r>
        <w:rPr>
          <w:rFonts w:asciiTheme="minorBidi" w:eastAsia="Times New Roman" w:hAnsiTheme="minorBidi" w:hint="cs"/>
          <w:color w:val="212121"/>
          <w:rtl/>
        </w:rPr>
        <w:t xml:space="preserve">חמש יחידות. </w:t>
      </w:r>
    </w:p>
    <w:p w:rsidR="00EF286F" w:rsidRDefault="00EF286F" w:rsidP="00EF286F">
      <w:pPr>
        <w:tabs>
          <w:tab w:val="left" w:pos="3062"/>
        </w:tabs>
        <w:spacing w:line="360" w:lineRule="auto"/>
        <w:ind w:left="360"/>
        <w:jc w:val="center"/>
        <w:rPr>
          <w:rtl/>
        </w:rPr>
      </w:pPr>
      <w:r>
        <w:rPr>
          <w:rFonts w:hint="cs"/>
          <w:rtl/>
        </w:rPr>
        <w:t>*              *             *</w:t>
      </w:r>
    </w:p>
    <w:p w:rsidR="00D1031C" w:rsidRDefault="00D1031C" w:rsidP="002C2927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</w:rPr>
      </w:pPr>
    </w:p>
    <w:p w:rsidR="00E911DA" w:rsidRDefault="009F474E" w:rsidP="002C2927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</w:rPr>
      </w:pPr>
      <w:r>
        <w:rPr>
          <w:rFonts w:asciiTheme="minorBidi" w:eastAsia="Times New Roman" w:hAnsiTheme="minorBidi" w:hint="cs"/>
          <w:color w:val="212121"/>
          <w:rtl/>
        </w:rPr>
        <w:t xml:space="preserve"> </w:t>
      </w:r>
    </w:p>
    <w:p w:rsidR="002C2927" w:rsidRPr="00AE4FE8" w:rsidRDefault="002C2927" w:rsidP="002C2927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</w:rPr>
      </w:pPr>
    </w:p>
    <w:p w:rsidR="00AE4FE8" w:rsidRPr="00AE4FE8" w:rsidRDefault="00AE4FE8" w:rsidP="002C2927">
      <w:pPr>
        <w:bidi w:val="0"/>
        <w:spacing w:line="360" w:lineRule="auto"/>
        <w:jc w:val="right"/>
        <w:rPr>
          <w:rFonts w:ascii="Arial" w:eastAsia="Times New Roman" w:hAnsi="Arial" w:cs="Arial"/>
          <w:b/>
          <w:bCs/>
        </w:rPr>
      </w:pPr>
      <w:r w:rsidRPr="00AE4FE8"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0B6A98" w:rsidRPr="003F6C01" w:rsidRDefault="000B6A98" w:rsidP="002C2927">
      <w:pPr>
        <w:bidi w:val="0"/>
        <w:spacing w:line="360" w:lineRule="auto"/>
        <w:jc w:val="right"/>
        <w:rPr>
          <w:rFonts w:ascii="Arial" w:eastAsia="Times New Roman" w:hAnsi="Arial" w:cs="Arial"/>
          <w:b/>
          <w:bCs/>
        </w:rPr>
      </w:pPr>
    </w:p>
    <w:p w:rsidR="003F6C01" w:rsidRPr="003F6C01" w:rsidRDefault="003F6C01" w:rsidP="003F6C01">
      <w:pPr>
        <w:bidi w:val="0"/>
        <w:spacing w:line="360" w:lineRule="auto"/>
        <w:jc w:val="both"/>
        <w:rPr>
          <w:rFonts w:ascii="Cambria" w:eastAsia="Times New Roman" w:hAnsi="Cambria" w:cs="Times New Roman"/>
          <w:sz w:val="20"/>
          <w:szCs w:val="20"/>
          <w:rtl/>
        </w:rPr>
      </w:pPr>
    </w:p>
    <w:p w:rsidR="003F6C01" w:rsidRDefault="003F6C01" w:rsidP="003F6C01">
      <w:pPr>
        <w:tabs>
          <w:tab w:val="left" w:pos="3062"/>
        </w:tabs>
        <w:spacing w:line="360" w:lineRule="auto"/>
        <w:ind w:left="360"/>
        <w:jc w:val="both"/>
        <w:rPr>
          <w:rtl/>
        </w:rPr>
      </w:pPr>
    </w:p>
    <w:p w:rsidR="003F6C01" w:rsidRDefault="003F6C01" w:rsidP="00573963">
      <w:pPr>
        <w:tabs>
          <w:tab w:val="left" w:pos="3062"/>
        </w:tabs>
        <w:spacing w:line="360" w:lineRule="auto"/>
        <w:ind w:left="360"/>
        <w:jc w:val="both"/>
      </w:pPr>
    </w:p>
    <w:p w:rsidR="00B5346B" w:rsidRDefault="00B5346B" w:rsidP="00B5346B">
      <w:pPr>
        <w:tabs>
          <w:tab w:val="left" w:pos="3062"/>
        </w:tabs>
        <w:spacing w:line="360" w:lineRule="auto"/>
        <w:ind w:left="720"/>
        <w:jc w:val="both"/>
        <w:rPr>
          <w:rtl/>
        </w:rPr>
      </w:pPr>
    </w:p>
    <w:p w:rsidR="00B5346B" w:rsidRDefault="00B5346B" w:rsidP="00B5346B">
      <w:pPr>
        <w:tabs>
          <w:tab w:val="left" w:pos="3062"/>
        </w:tabs>
        <w:spacing w:line="360" w:lineRule="auto"/>
        <w:ind w:left="720"/>
        <w:jc w:val="both"/>
        <w:rPr>
          <w:rtl/>
        </w:rPr>
      </w:pPr>
    </w:p>
    <w:p w:rsidR="00B5346B" w:rsidRDefault="00B5346B" w:rsidP="00B5346B">
      <w:pPr>
        <w:tabs>
          <w:tab w:val="left" w:pos="3062"/>
        </w:tabs>
        <w:spacing w:line="360" w:lineRule="auto"/>
        <w:ind w:left="720"/>
        <w:jc w:val="both"/>
        <w:rPr>
          <w:rtl/>
        </w:rPr>
      </w:pPr>
    </w:p>
    <w:p w:rsidR="00697E6A" w:rsidRPr="00B5346B" w:rsidRDefault="00697E6A" w:rsidP="00B5346B">
      <w:pPr>
        <w:tabs>
          <w:tab w:val="left" w:pos="3062"/>
        </w:tabs>
        <w:spacing w:line="360" w:lineRule="auto"/>
        <w:ind w:left="720"/>
        <w:jc w:val="both"/>
      </w:pPr>
    </w:p>
    <w:p w:rsidR="00B5346B" w:rsidRPr="00B5346B" w:rsidRDefault="00B5346B" w:rsidP="00B5346B">
      <w:pPr>
        <w:tabs>
          <w:tab w:val="left" w:pos="3062"/>
        </w:tabs>
        <w:spacing w:line="360" w:lineRule="auto"/>
        <w:jc w:val="both"/>
      </w:pPr>
    </w:p>
    <w:p w:rsidR="008514DE" w:rsidRPr="008514DE" w:rsidRDefault="008514DE" w:rsidP="008514DE">
      <w:pPr>
        <w:tabs>
          <w:tab w:val="left" w:pos="1843"/>
        </w:tabs>
        <w:bidi w:val="0"/>
        <w:spacing w:line="360" w:lineRule="auto"/>
        <w:rPr>
          <w:rFonts w:ascii="Cambria" w:eastAsia="Times New Roman" w:hAnsi="Cambria" w:cs="Times New Roman"/>
          <w:b/>
          <w:bCs/>
          <w:color w:val="4F6228"/>
          <w:u w:val="single"/>
        </w:rPr>
      </w:pPr>
      <w:r w:rsidRPr="008514DE">
        <w:rPr>
          <w:rFonts w:ascii="Cambria" w:eastAsia="Times New Roman" w:hAnsi="Cambria" w:cs="Times New Roman"/>
          <w:b/>
          <w:bCs/>
          <w:color w:val="4F6228"/>
          <w:highlight w:val="yellow"/>
          <w:u w:val="single"/>
        </w:rPr>
        <w:lastRenderedPageBreak/>
        <w:t>EXPERTISE:</w:t>
      </w:r>
    </w:p>
    <w:p w:rsidR="005F3AF8" w:rsidRDefault="008514DE" w:rsidP="008514DE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b/>
          <w:bCs/>
          <w:rtl/>
        </w:rPr>
      </w:pPr>
      <w:r w:rsidRPr="008514DE">
        <w:rPr>
          <w:rFonts w:ascii="Arial" w:eastAsia="Times New Roman" w:hAnsi="Arial" w:cs="Arial" w:hint="cs"/>
          <w:b/>
          <w:bCs/>
          <w:rtl/>
        </w:rPr>
        <w:t xml:space="preserve">193 </w:t>
      </w:r>
      <w:r w:rsidRPr="008514DE">
        <w:rPr>
          <w:rFonts w:ascii="Arial" w:eastAsia="Times New Roman" w:hAnsi="Arial" w:cs="Arial"/>
          <w:b/>
          <w:bCs/>
          <w:rtl/>
        </w:rPr>
        <w:t>–</w:t>
      </w:r>
      <w:r w:rsidRPr="008514DE">
        <w:rPr>
          <w:rFonts w:ascii="Arial" w:eastAsia="Times New Roman" w:hAnsi="Arial" w:cs="Arial" w:hint="cs"/>
          <w:b/>
          <w:bCs/>
          <w:rtl/>
        </w:rPr>
        <w:t xml:space="preserve"> פרס טראמפ להוראה איכותית </w:t>
      </w:r>
      <w:r w:rsidR="005F3AF8">
        <w:rPr>
          <w:rFonts w:ascii="Arial" w:eastAsia="Times New Roman" w:hAnsi="Arial" w:cs="Arial" w:hint="cs"/>
          <w:b/>
          <w:bCs/>
          <w:rtl/>
        </w:rPr>
        <w:t>2016</w:t>
      </w:r>
    </w:p>
    <w:p w:rsidR="005F3AF8" w:rsidRDefault="00037F2C" w:rsidP="003C249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A42B0B">
        <w:rPr>
          <w:rFonts w:ascii="Arial" w:eastAsia="Times New Roman" w:hAnsi="Arial" w:cs="Arial" w:hint="cs"/>
          <w:rtl/>
        </w:rPr>
        <w:t xml:space="preserve">: </w:t>
      </w:r>
      <w:r w:rsidR="005F3AF8">
        <w:rPr>
          <w:rFonts w:ascii="Arial" w:eastAsia="Times New Roman" w:hAnsi="Arial" w:cs="Arial" w:hint="cs"/>
          <w:rtl/>
        </w:rPr>
        <w:t>ה</w:t>
      </w:r>
      <w:r w:rsidR="005F3AF8" w:rsidRPr="005F3AF8">
        <w:rPr>
          <w:rFonts w:ascii="Arial" w:eastAsia="Times New Roman" w:hAnsi="Arial" w:cs="Arial" w:hint="cs"/>
          <w:rtl/>
        </w:rPr>
        <w:t xml:space="preserve">מחזור </w:t>
      </w:r>
      <w:r w:rsidR="005F3AF8">
        <w:rPr>
          <w:rFonts w:ascii="Arial" w:eastAsia="Times New Roman" w:hAnsi="Arial" w:cs="Arial" w:hint="cs"/>
          <w:rtl/>
        </w:rPr>
        <w:t>ה</w:t>
      </w:r>
      <w:r w:rsidR="005F3AF8" w:rsidRPr="005F3AF8">
        <w:rPr>
          <w:rFonts w:ascii="Arial" w:eastAsia="Times New Roman" w:hAnsi="Arial" w:cs="Arial" w:hint="cs"/>
          <w:rtl/>
        </w:rPr>
        <w:t xml:space="preserve">חמישי של הפרס </w:t>
      </w:r>
      <w:r w:rsidR="005F3AF8">
        <w:rPr>
          <w:rFonts w:ascii="Arial" w:eastAsia="Times New Roman" w:hAnsi="Arial" w:cs="Arial" w:hint="cs"/>
          <w:rtl/>
        </w:rPr>
        <w:t xml:space="preserve">יכלול </w:t>
      </w:r>
      <w:r w:rsidR="00C6297F">
        <w:rPr>
          <w:rFonts w:ascii="Arial" w:eastAsia="Times New Roman" w:hAnsi="Arial" w:cs="Arial" w:hint="cs"/>
          <w:rtl/>
        </w:rPr>
        <w:t xml:space="preserve">הערכה של בוגרי התוכנית </w:t>
      </w:r>
      <w:r w:rsidR="003C2499">
        <w:rPr>
          <w:rFonts w:ascii="Arial" w:eastAsia="Times New Roman" w:hAnsi="Arial" w:cs="Arial" w:hint="cs"/>
          <w:rtl/>
        </w:rPr>
        <w:t xml:space="preserve">ושל פעילותם </w:t>
      </w:r>
      <w:r w:rsidR="00C6297F">
        <w:rPr>
          <w:rFonts w:ascii="Arial" w:eastAsia="Times New Roman" w:hAnsi="Arial" w:cs="Arial" w:hint="cs"/>
          <w:rtl/>
        </w:rPr>
        <w:t xml:space="preserve">כחלק מהסקירה הכוללת של הקרן לאורך חמש שנות פעילותה </w:t>
      </w:r>
    </w:p>
    <w:p w:rsidR="00434613" w:rsidRPr="00434613" w:rsidRDefault="00434613" w:rsidP="00434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</w:rPr>
      </w:pPr>
      <w:r w:rsidRPr="00434613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 xml:space="preserve">Grant Sum: </w:t>
      </w:r>
      <w:r w:rsidRPr="00434613">
        <w:rPr>
          <w:rFonts w:ascii="Cambria" w:eastAsia="Times New Roman" w:hAnsi="Cambria" w:cs="Courier New" w:hint="cs"/>
          <w:color w:val="212121"/>
          <w:sz w:val="20"/>
          <w:szCs w:val="20"/>
          <w:highlight w:val="yellow"/>
          <w:rtl/>
        </w:rPr>
        <w:t>212,000</w:t>
      </w:r>
    </w:p>
    <w:p w:rsidR="00434613" w:rsidRPr="00434613" w:rsidRDefault="00434613" w:rsidP="00434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</w:p>
    <w:p w:rsidR="00434613" w:rsidRPr="00434613" w:rsidRDefault="00434613" w:rsidP="00434613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  <w:r w:rsidRPr="00434613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Duration: 1 year</w:t>
      </w:r>
    </w:p>
    <w:p w:rsidR="00434613" w:rsidRDefault="00434613" w:rsidP="00964860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ב-2012 הושק פרס טראמפ</w:t>
      </w:r>
      <w:r w:rsidR="005562C6">
        <w:rPr>
          <w:rFonts w:ascii="Arial" w:eastAsia="Times New Roman" w:hAnsi="Arial" w:cs="Arial" w:hint="cs"/>
          <w:rtl/>
        </w:rPr>
        <w:t xml:space="preserve">, שמטרתו </w:t>
      </w:r>
      <w:r w:rsidR="0028274D">
        <w:rPr>
          <w:rFonts w:ascii="Arial" w:eastAsia="Times New Roman" w:hAnsi="Arial" w:cs="Arial" w:hint="cs"/>
          <w:rtl/>
        </w:rPr>
        <w:t>להוקיר הצטיינות בהוראת</w:t>
      </w:r>
      <w:r w:rsidR="00892914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 w:hint="cs"/>
          <w:rtl/>
        </w:rPr>
        <w:t xml:space="preserve">מתמטיקה ומדעים. </w:t>
      </w:r>
      <w:r w:rsidR="00077BFE">
        <w:rPr>
          <w:rFonts w:ascii="Arial" w:eastAsia="Times New Roman" w:hAnsi="Arial" w:cs="Arial" w:hint="cs"/>
          <w:rtl/>
        </w:rPr>
        <w:t>יעוד</w:t>
      </w:r>
      <w:r>
        <w:rPr>
          <w:rFonts w:ascii="Arial" w:eastAsia="Times New Roman" w:hAnsi="Arial" w:cs="Arial" w:hint="cs"/>
          <w:rtl/>
        </w:rPr>
        <w:t xml:space="preserve"> הפרס היא להקנות לציבור הרחב הבנה </w:t>
      </w:r>
      <w:r w:rsidR="00077BFE">
        <w:rPr>
          <w:rFonts w:ascii="Arial" w:eastAsia="Times New Roman" w:hAnsi="Arial" w:cs="Arial" w:hint="cs"/>
          <w:rtl/>
        </w:rPr>
        <w:t>ברורה</w:t>
      </w:r>
      <w:r>
        <w:rPr>
          <w:rFonts w:ascii="Arial" w:eastAsia="Times New Roman" w:hAnsi="Arial" w:cs="Arial" w:hint="cs"/>
          <w:rtl/>
        </w:rPr>
        <w:t xml:space="preserve"> יותר </w:t>
      </w:r>
      <w:r w:rsidR="003226BE">
        <w:rPr>
          <w:rFonts w:ascii="Arial" w:eastAsia="Times New Roman" w:hAnsi="Arial" w:cs="Arial" w:hint="cs"/>
          <w:rtl/>
        </w:rPr>
        <w:t xml:space="preserve">מהי הוראה איכותית. </w:t>
      </w:r>
      <w:r w:rsidR="001F6316">
        <w:rPr>
          <w:rFonts w:ascii="Arial" w:eastAsia="Times New Roman" w:hAnsi="Arial" w:cs="Arial" w:hint="cs"/>
          <w:rtl/>
        </w:rPr>
        <w:t>ב</w:t>
      </w:r>
      <w:r w:rsidR="003226BE">
        <w:rPr>
          <w:rFonts w:ascii="Arial" w:eastAsia="Times New Roman" w:hAnsi="Arial" w:cs="Arial" w:hint="cs"/>
          <w:rtl/>
        </w:rPr>
        <w:t xml:space="preserve">כוונתנו </w:t>
      </w:r>
      <w:r w:rsidR="00964860">
        <w:rPr>
          <w:rFonts w:ascii="Arial" w:eastAsia="Times New Roman" w:hAnsi="Arial" w:cs="Arial" w:hint="cs"/>
          <w:rtl/>
        </w:rPr>
        <w:t xml:space="preserve">להעניק </w:t>
      </w:r>
      <w:r w:rsidR="001F6316">
        <w:rPr>
          <w:rFonts w:ascii="Arial" w:eastAsia="Times New Roman" w:hAnsi="Arial" w:cs="Arial" w:hint="cs"/>
          <w:rtl/>
        </w:rPr>
        <w:t>את הפרס</w:t>
      </w:r>
      <w:r w:rsidR="003226BE">
        <w:rPr>
          <w:rFonts w:ascii="Arial" w:eastAsia="Times New Roman" w:hAnsi="Arial" w:cs="Arial" w:hint="cs"/>
          <w:rtl/>
        </w:rPr>
        <w:t xml:space="preserve"> למורים </w:t>
      </w:r>
      <w:r w:rsidR="00F6309E">
        <w:rPr>
          <w:rFonts w:ascii="Arial" w:eastAsia="Times New Roman" w:hAnsi="Arial" w:cs="Arial" w:hint="cs"/>
          <w:rtl/>
        </w:rPr>
        <w:t>רבי אמן</w:t>
      </w:r>
      <w:r w:rsidR="003226BE">
        <w:rPr>
          <w:rFonts w:ascii="Arial" w:eastAsia="Times New Roman" w:hAnsi="Arial" w:cs="Arial" w:hint="cs"/>
          <w:rtl/>
        </w:rPr>
        <w:t xml:space="preserve"> למתמטיקה ולמדעים</w:t>
      </w:r>
      <w:r w:rsidR="003B4B48">
        <w:rPr>
          <w:rFonts w:ascii="Arial" w:eastAsia="Times New Roman" w:hAnsi="Arial" w:cs="Arial" w:hint="cs"/>
          <w:rtl/>
        </w:rPr>
        <w:t xml:space="preserve"> ולשבח אותם</w:t>
      </w:r>
      <w:r w:rsidR="000D6139">
        <w:rPr>
          <w:rFonts w:ascii="Arial" w:eastAsia="Times New Roman" w:hAnsi="Arial" w:cs="Arial" w:hint="cs"/>
          <w:rtl/>
        </w:rPr>
        <w:t>,</w:t>
      </w:r>
      <w:r w:rsidR="003226BE">
        <w:rPr>
          <w:rFonts w:ascii="Arial" w:eastAsia="Times New Roman" w:hAnsi="Arial" w:cs="Arial" w:hint="cs"/>
          <w:rtl/>
        </w:rPr>
        <w:t xml:space="preserve"> להציגם לציבור כדמויות מופת, להדגים כי בישראל קיימת הוראה איכותית ולעורר דיון סביב השאלה "מהי הוראה איכותית?"</w:t>
      </w:r>
    </w:p>
    <w:p w:rsidR="000D6139" w:rsidRDefault="000D6139" w:rsidP="00183AF6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ב-</w:t>
      </w:r>
      <w:r w:rsidR="005562C6">
        <w:rPr>
          <w:rFonts w:ascii="Arial" w:eastAsia="Times New Roman" w:hAnsi="Arial" w:cs="Arial" w:hint="cs"/>
          <w:rtl/>
        </w:rPr>
        <w:t xml:space="preserve">2012 </w:t>
      </w:r>
      <w:r w:rsidR="00183AF6">
        <w:rPr>
          <w:rFonts w:ascii="Arial" w:eastAsia="Times New Roman" w:hAnsi="Arial" w:cs="Arial" w:hint="cs"/>
          <w:rtl/>
        </w:rPr>
        <w:t xml:space="preserve">הוענק </w:t>
      </w:r>
      <w:r w:rsidR="005562C6">
        <w:rPr>
          <w:rFonts w:ascii="Arial" w:eastAsia="Times New Roman" w:hAnsi="Arial" w:cs="Arial" w:hint="cs"/>
          <w:rtl/>
        </w:rPr>
        <w:t xml:space="preserve">הפרס </w:t>
      </w:r>
      <w:r>
        <w:rPr>
          <w:rFonts w:ascii="Arial" w:eastAsia="Times New Roman" w:hAnsi="Arial" w:cs="Arial" w:hint="cs"/>
          <w:rtl/>
        </w:rPr>
        <w:t xml:space="preserve">לניקולאי שוורץ, מורה לפיסיקה בחטיבת העליונה בבית ספר אורט ערד. ב-2013 הוענק </w:t>
      </w:r>
      <w:r w:rsidR="00371684">
        <w:rPr>
          <w:rFonts w:ascii="Arial" w:eastAsia="Times New Roman" w:hAnsi="Arial" w:cs="Arial" w:hint="cs"/>
          <w:rtl/>
        </w:rPr>
        <w:t xml:space="preserve">פרס </w:t>
      </w:r>
      <w:r>
        <w:rPr>
          <w:rFonts w:ascii="Arial" w:eastAsia="Times New Roman" w:hAnsi="Arial" w:cs="Arial" w:hint="cs"/>
          <w:rtl/>
        </w:rPr>
        <w:t xml:space="preserve">למר קובי </w:t>
      </w:r>
      <w:proofErr w:type="spellStart"/>
      <w:r>
        <w:rPr>
          <w:rFonts w:ascii="Arial" w:eastAsia="Times New Roman" w:hAnsi="Arial" w:cs="Arial" w:hint="cs"/>
          <w:rtl/>
        </w:rPr>
        <w:t>שוורצבורד</w:t>
      </w:r>
      <w:proofErr w:type="spellEnd"/>
      <w:r>
        <w:rPr>
          <w:rFonts w:ascii="Arial" w:eastAsia="Times New Roman" w:hAnsi="Arial" w:cs="Arial" w:hint="cs"/>
          <w:rtl/>
        </w:rPr>
        <w:t>, מורה לפיסיקה בחטיבה העליונה ומרכז מדעים וטכנולוגיה בבי</w:t>
      </w:r>
      <w:r w:rsidR="00183AF6">
        <w:rPr>
          <w:rFonts w:ascii="Arial" w:eastAsia="Times New Roman" w:hAnsi="Arial" w:cs="Arial" w:hint="cs"/>
          <w:rtl/>
        </w:rPr>
        <w:t xml:space="preserve">ת הספר התיכון ע"ש ליאו </w:t>
      </w:r>
      <w:proofErr w:type="spellStart"/>
      <w:r w:rsidR="00183AF6">
        <w:rPr>
          <w:rFonts w:ascii="Arial" w:eastAsia="Times New Roman" w:hAnsi="Arial" w:cs="Arial" w:hint="cs"/>
          <w:rtl/>
        </w:rPr>
        <w:t>בק</w:t>
      </w:r>
      <w:proofErr w:type="spellEnd"/>
      <w:r w:rsidR="00183AF6">
        <w:rPr>
          <w:rFonts w:ascii="Arial" w:eastAsia="Times New Roman" w:hAnsi="Arial" w:cs="Arial" w:hint="cs"/>
          <w:rtl/>
        </w:rPr>
        <w:t xml:space="preserve"> בחיפה,</w:t>
      </w:r>
      <w:r>
        <w:rPr>
          <w:rFonts w:ascii="Arial" w:eastAsia="Times New Roman" w:hAnsi="Arial" w:cs="Arial" w:hint="cs"/>
          <w:rtl/>
        </w:rPr>
        <w:t xml:space="preserve"> ב-2014 הוענק לגב' סמדר לוי, מורה לפיסיקה </w:t>
      </w:r>
      <w:r w:rsidR="004B497E">
        <w:rPr>
          <w:rFonts w:ascii="Arial" w:eastAsia="Times New Roman" w:hAnsi="Arial" w:cs="Arial" w:hint="cs"/>
          <w:rtl/>
        </w:rPr>
        <w:t>בתיכון</w:t>
      </w:r>
      <w:r>
        <w:rPr>
          <w:rFonts w:ascii="Arial" w:eastAsia="Times New Roman" w:hAnsi="Arial" w:cs="Arial" w:hint="cs"/>
          <w:rtl/>
        </w:rPr>
        <w:t xml:space="preserve"> 'הדרים' בהוד השרון.</w:t>
      </w:r>
    </w:p>
    <w:p w:rsidR="000D6139" w:rsidRDefault="000D6139" w:rsidP="003A100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ב-2015 השקנו את המחזור הרביעי של הפרס, 51 מורים מכל הארץ</w:t>
      </w:r>
      <w:r w:rsidRPr="000D6139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 w:hint="cs"/>
          <w:rtl/>
        </w:rPr>
        <w:t xml:space="preserve">הגישו מועמדות, כולם </w:t>
      </w:r>
      <w:r w:rsidR="004B497E">
        <w:rPr>
          <w:rFonts w:ascii="Arial" w:eastAsia="Times New Roman" w:hAnsi="Arial" w:cs="Arial" w:hint="cs"/>
          <w:rtl/>
        </w:rPr>
        <w:t xml:space="preserve">הציגו </w:t>
      </w:r>
      <w:r>
        <w:rPr>
          <w:rFonts w:ascii="Arial" w:eastAsia="Times New Roman" w:hAnsi="Arial" w:cs="Arial" w:hint="cs"/>
          <w:rtl/>
        </w:rPr>
        <w:t xml:space="preserve">המלצות </w:t>
      </w:r>
      <w:r w:rsidR="005346D8">
        <w:rPr>
          <w:rFonts w:ascii="Arial" w:eastAsia="Times New Roman" w:hAnsi="Arial" w:cs="Arial" w:hint="cs"/>
          <w:rtl/>
        </w:rPr>
        <w:t>מעולות</w:t>
      </w:r>
      <w:r>
        <w:rPr>
          <w:rFonts w:ascii="Arial" w:eastAsia="Times New Roman" w:hAnsi="Arial" w:cs="Arial" w:hint="cs"/>
          <w:rtl/>
        </w:rPr>
        <w:t xml:space="preserve"> מעמיתי</w:t>
      </w:r>
      <w:r w:rsidR="00E63A84">
        <w:rPr>
          <w:rFonts w:ascii="Arial" w:eastAsia="Times New Roman" w:hAnsi="Arial" w:cs="Arial" w:hint="cs"/>
          <w:rtl/>
        </w:rPr>
        <w:t>ה</w:t>
      </w:r>
      <w:r w:rsidR="00C123F7">
        <w:rPr>
          <w:rFonts w:ascii="Arial" w:eastAsia="Times New Roman" w:hAnsi="Arial" w:cs="Arial" w:hint="cs"/>
          <w:rtl/>
        </w:rPr>
        <w:t xml:space="preserve">ם וממנהלי בתי ספר. </w:t>
      </w:r>
      <w:r w:rsidR="003D6807">
        <w:rPr>
          <w:rFonts w:ascii="Arial" w:eastAsia="Times New Roman" w:hAnsi="Arial" w:cs="Arial" w:hint="cs"/>
          <w:rtl/>
        </w:rPr>
        <w:t xml:space="preserve">ועדת הפרס </w:t>
      </w:r>
      <w:r w:rsidR="003A1009">
        <w:rPr>
          <w:rFonts w:ascii="Arial" w:eastAsia="Times New Roman" w:hAnsi="Arial" w:cs="Arial" w:hint="cs"/>
          <w:rtl/>
        </w:rPr>
        <w:t>בחרה</w:t>
      </w:r>
      <w:r w:rsidR="003D6807">
        <w:rPr>
          <w:rFonts w:ascii="Arial" w:eastAsia="Times New Roman" w:hAnsi="Arial" w:cs="Arial" w:hint="cs"/>
          <w:rtl/>
        </w:rPr>
        <w:t xml:space="preserve"> </w:t>
      </w:r>
      <w:r w:rsidR="003A1009">
        <w:rPr>
          <w:rFonts w:ascii="Arial" w:eastAsia="Times New Roman" w:hAnsi="Arial" w:cs="Arial" w:hint="cs"/>
          <w:rtl/>
        </w:rPr>
        <w:t>ב</w:t>
      </w:r>
      <w:r>
        <w:rPr>
          <w:rFonts w:ascii="Arial" w:eastAsia="Times New Roman" w:hAnsi="Arial" w:cs="Arial" w:hint="cs"/>
          <w:rtl/>
        </w:rPr>
        <w:t xml:space="preserve">חמישה מועמדים שעלו לשלב הגמר. </w:t>
      </w:r>
      <w:r w:rsidR="00E63A84">
        <w:rPr>
          <w:rFonts w:ascii="Arial" w:eastAsia="Times New Roman" w:hAnsi="Arial" w:cs="Arial" w:hint="cs"/>
          <w:rtl/>
        </w:rPr>
        <w:t>השיעורים של המועמדים הסופיים צולמו והם רואיינו על ידי חברי הוועדה שהמליצה להעניק את הפרס לד"ר גיא אשכנזי, מורה לכימיה בבית הספר הישר</w:t>
      </w:r>
      <w:r w:rsidR="00232EA5">
        <w:rPr>
          <w:rFonts w:ascii="Arial" w:eastAsia="Times New Roman" w:hAnsi="Arial" w:cs="Arial" w:hint="cs"/>
          <w:rtl/>
        </w:rPr>
        <w:t>אלי למדעים ולאומנויות בירושלים.</w:t>
      </w:r>
      <w:r w:rsidR="00212128">
        <w:rPr>
          <w:rFonts w:ascii="Arial" w:eastAsia="Times New Roman" w:hAnsi="Arial" w:cs="Arial" w:hint="cs"/>
          <w:rtl/>
        </w:rPr>
        <w:t xml:space="preserve"> </w:t>
      </w:r>
      <w:r w:rsidR="00E63A84">
        <w:rPr>
          <w:rFonts w:ascii="Arial" w:eastAsia="Times New Roman" w:hAnsi="Arial" w:cs="Arial" w:hint="cs"/>
          <w:rtl/>
        </w:rPr>
        <w:t xml:space="preserve">במקביל לעבודתו כמורה בבית הספר </w:t>
      </w:r>
      <w:r w:rsidR="00232EA5">
        <w:rPr>
          <w:rFonts w:ascii="Arial" w:eastAsia="Times New Roman" w:hAnsi="Arial" w:cs="Arial" w:hint="cs"/>
          <w:rtl/>
        </w:rPr>
        <w:t>ד"ר אשכנזי</w:t>
      </w:r>
      <w:r w:rsidR="00E63A84">
        <w:rPr>
          <w:rFonts w:ascii="Arial" w:eastAsia="Times New Roman" w:hAnsi="Arial" w:cs="Arial" w:hint="cs"/>
          <w:rtl/>
        </w:rPr>
        <w:t xml:space="preserve"> </w:t>
      </w:r>
      <w:r w:rsidR="00232EA5">
        <w:rPr>
          <w:rFonts w:ascii="Arial" w:eastAsia="Times New Roman" w:hAnsi="Arial" w:cs="Arial" w:hint="cs"/>
          <w:rtl/>
        </w:rPr>
        <w:t>הוא גם</w:t>
      </w:r>
      <w:r w:rsidR="00610204">
        <w:rPr>
          <w:rFonts w:ascii="Arial" w:eastAsia="Times New Roman" w:hAnsi="Arial" w:cs="Arial" w:hint="cs"/>
          <w:rtl/>
        </w:rPr>
        <w:t xml:space="preserve"> </w:t>
      </w:r>
      <w:r w:rsidR="00E63A84">
        <w:rPr>
          <w:rFonts w:ascii="Arial" w:eastAsia="Times New Roman" w:hAnsi="Arial" w:cs="Arial" w:hint="cs"/>
          <w:rtl/>
        </w:rPr>
        <w:t xml:space="preserve">מדריך פדגוגי בתכנית 'מורה-חוקר' </w:t>
      </w:r>
      <w:r w:rsidR="0076145F">
        <w:rPr>
          <w:rFonts w:ascii="Arial" w:eastAsia="Times New Roman" w:hAnsi="Arial" w:cs="Arial"/>
          <w:rtl/>
        </w:rPr>
        <w:t>–</w:t>
      </w:r>
      <w:r w:rsidR="0076145F">
        <w:rPr>
          <w:rFonts w:ascii="Arial" w:eastAsia="Times New Roman" w:hAnsi="Arial" w:cs="Arial" w:hint="cs"/>
          <w:rtl/>
        </w:rPr>
        <w:t xml:space="preserve"> חוקרים באקדמיה </w:t>
      </w:r>
      <w:r w:rsidR="00232EA5">
        <w:rPr>
          <w:rFonts w:ascii="Arial" w:eastAsia="Times New Roman" w:hAnsi="Arial" w:cs="Arial" w:hint="cs"/>
          <w:rtl/>
        </w:rPr>
        <w:t>ה</w:t>
      </w:r>
      <w:r w:rsidR="0037159D">
        <w:rPr>
          <w:rFonts w:ascii="Arial" w:eastAsia="Times New Roman" w:hAnsi="Arial" w:cs="Arial" w:hint="cs"/>
          <w:rtl/>
        </w:rPr>
        <w:t>מלמדים</w:t>
      </w:r>
      <w:r w:rsidR="0076145F">
        <w:rPr>
          <w:rFonts w:ascii="Arial" w:eastAsia="Times New Roman" w:hAnsi="Arial" w:cs="Arial" w:hint="cs"/>
          <w:rtl/>
        </w:rPr>
        <w:t xml:space="preserve"> בבתי ספר,</w:t>
      </w:r>
      <w:r w:rsidR="00232EA5">
        <w:rPr>
          <w:rFonts w:ascii="Arial" w:eastAsia="Times New Roman" w:hAnsi="Arial" w:cs="Arial" w:hint="cs"/>
          <w:rtl/>
        </w:rPr>
        <w:t xml:space="preserve"> הוא</w:t>
      </w:r>
      <w:r w:rsidR="00E63A84">
        <w:rPr>
          <w:rFonts w:ascii="Arial" w:eastAsia="Times New Roman" w:hAnsi="Arial" w:cs="Arial" w:hint="cs"/>
          <w:rtl/>
        </w:rPr>
        <w:t xml:space="preserve"> </w:t>
      </w:r>
      <w:r w:rsidR="00232EA5">
        <w:rPr>
          <w:rFonts w:ascii="Arial" w:eastAsia="Times New Roman" w:hAnsi="Arial" w:cs="Arial" w:hint="cs"/>
          <w:rtl/>
        </w:rPr>
        <w:t>אף</w:t>
      </w:r>
      <w:r w:rsidR="0037159D">
        <w:rPr>
          <w:rFonts w:ascii="Arial" w:eastAsia="Times New Roman" w:hAnsi="Arial" w:cs="Arial" w:hint="cs"/>
          <w:rtl/>
        </w:rPr>
        <w:t xml:space="preserve"> </w:t>
      </w:r>
      <w:r w:rsidR="00E63A84">
        <w:rPr>
          <w:rFonts w:ascii="Arial" w:eastAsia="Times New Roman" w:hAnsi="Arial" w:cs="Arial" w:hint="cs"/>
          <w:rtl/>
        </w:rPr>
        <w:t>חיבר ספר לימוד במדעים לחטיבת הביניים.</w:t>
      </w:r>
      <w:r w:rsidR="0006112F">
        <w:rPr>
          <w:rFonts w:ascii="Arial" w:eastAsia="Times New Roman" w:hAnsi="Arial" w:cs="Arial" w:hint="cs"/>
          <w:rtl/>
        </w:rPr>
        <w:t xml:space="preserve"> </w:t>
      </w:r>
    </w:p>
    <w:p w:rsidR="0006112F" w:rsidRDefault="000A53E9" w:rsidP="0006112F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ציון לשבח הוענק ל</w:t>
      </w:r>
      <w:r w:rsidR="0006112F">
        <w:rPr>
          <w:rFonts w:ascii="Arial" w:eastAsia="Times New Roman" w:hAnsi="Arial" w:cs="Arial" w:hint="cs"/>
          <w:rtl/>
        </w:rPr>
        <w:t>ד"ר טלי דבורה, מורה למתמטיקה בחטיבה העליונה בבית ספר כצנלסון בכפר סבא ומדריכה פדגוגית; ו</w:t>
      </w:r>
      <w:r>
        <w:rPr>
          <w:rFonts w:ascii="Arial" w:eastAsia="Times New Roman" w:hAnsi="Arial" w:cs="Arial" w:hint="cs"/>
          <w:rtl/>
        </w:rPr>
        <w:t>לגברת</w:t>
      </w:r>
      <w:r w:rsidR="0006112F">
        <w:rPr>
          <w:rFonts w:ascii="Arial" w:eastAsia="Times New Roman" w:hAnsi="Arial" w:cs="Arial" w:hint="cs"/>
          <w:rtl/>
        </w:rPr>
        <w:t xml:space="preserve"> מיכל ולטר, מורה לפיסיקה בחטיבה העליונה בבית </w:t>
      </w:r>
      <w:r w:rsidR="002C4352">
        <w:rPr>
          <w:rFonts w:ascii="Arial" w:eastAsia="Times New Roman" w:hAnsi="Arial" w:cs="Arial" w:hint="cs"/>
          <w:rtl/>
        </w:rPr>
        <w:t xml:space="preserve">ספר </w:t>
      </w:r>
      <w:r w:rsidR="0006112F">
        <w:rPr>
          <w:rFonts w:ascii="Arial" w:eastAsia="Times New Roman" w:hAnsi="Arial" w:cs="Arial" w:hint="cs"/>
          <w:rtl/>
        </w:rPr>
        <w:t>עמית עתידים באור עקיבא וחברה בקהילת המורים לפ</w:t>
      </w:r>
      <w:r w:rsidR="00D57602">
        <w:rPr>
          <w:rFonts w:ascii="Arial" w:eastAsia="Times New Roman" w:hAnsi="Arial" w:cs="Arial" w:hint="cs"/>
          <w:rtl/>
        </w:rPr>
        <w:t>י</w:t>
      </w:r>
      <w:r w:rsidR="0006112F">
        <w:rPr>
          <w:rFonts w:ascii="Arial" w:eastAsia="Times New Roman" w:hAnsi="Arial" w:cs="Arial" w:hint="cs"/>
          <w:rtl/>
        </w:rPr>
        <w:t xml:space="preserve">סיקה במכון ויצמן. </w:t>
      </w:r>
    </w:p>
    <w:p w:rsidR="002C4352" w:rsidRDefault="002C4352" w:rsidP="009176F7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בין חברי </w:t>
      </w:r>
      <w:r w:rsidR="003A1009">
        <w:rPr>
          <w:rFonts w:ascii="Arial" w:eastAsia="Times New Roman" w:hAnsi="Arial" w:cs="Arial" w:hint="cs"/>
          <w:rtl/>
        </w:rPr>
        <w:t>ועדת הפרס</w:t>
      </w:r>
      <w:r>
        <w:rPr>
          <w:rFonts w:ascii="Arial" w:eastAsia="Times New Roman" w:hAnsi="Arial" w:cs="Arial" w:hint="cs"/>
          <w:rtl/>
        </w:rPr>
        <w:t xml:space="preserve"> בראשותה של גב' קרן טל היו המנהלת הכללית לשעבר של משרד החינוך גב' דלית </w:t>
      </w:r>
      <w:proofErr w:type="spellStart"/>
      <w:r>
        <w:rPr>
          <w:rFonts w:ascii="Arial" w:eastAsia="Times New Roman" w:hAnsi="Arial" w:cs="Arial" w:hint="cs"/>
          <w:rtl/>
        </w:rPr>
        <w:t>שטאובר</w:t>
      </w:r>
      <w:proofErr w:type="spellEnd"/>
      <w:r>
        <w:rPr>
          <w:rFonts w:ascii="Arial" w:eastAsia="Times New Roman" w:hAnsi="Arial" w:cs="Arial" w:hint="cs"/>
          <w:rtl/>
        </w:rPr>
        <w:t xml:space="preserve">, </w:t>
      </w:r>
      <w:r w:rsidR="007E1F0E">
        <w:rPr>
          <w:rFonts w:ascii="Arial" w:eastAsia="Times New Roman" w:hAnsi="Arial" w:cs="Arial" w:hint="cs"/>
          <w:rtl/>
        </w:rPr>
        <w:t>חתני</w:t>
      </w:r>
      <w:r>
        <w:rPr>
          <w:rFonts w:ascii="Arial" w:eastAsia="Times New Roman" w:hAnsi="Arial" w:cs="Arial" w:hint="cs"/>
          <w:rtl/>
        </w:rPr>
        <w:t xml:space="preserve"> הפרס משנים קודמות ד"ר עמיד </w:t>
      </w:r>
      <w:r w:rsidR="00B82671">
        <w:rPr>
          <w:rFonts w:ascii="Arial" w:eastAsia="Times New Roman" w:hAnsi="Arial" w:cs="Arial" w:hint="cs"/>
          <w:rtl/>
        </w:rPr>
        <w:t>ע</w:t>
      </w:r>
      <w:r>
        <w:rPr>
          <w:rFonts w:ascii="Arial" w:eastAsia="Times New Roman" w:hAnsi="Arial" w:cs="Arial" w:hint="cs"/>
          <w:rtl/>
        </w:rPr>
        <w:t xml:space="preserve">בד (2012), מר </w:t>
      </w:r>
      <w:proofErr w:type="spellStart"/>
      <w:r>
        <w:rPr>
          <w:rFonts w:ascii="Arial" w:eastAsia="Times New Roman" w:hAnsi="Arial" w:cs="Arial" w:hint="cs"/>
          <w:rtl/>
        </w:rPr>
        <w:t>שוורצבורד</w:t>
      </w:r>
      <w:proofErr w:type="spellEnd"/>
      <w:r>
        <w:rPr>
          <w:rFonts w:ascii="Arial" w:eastAsia="Times New Roman" w:hAnsi="Arial" w:cs="Arial" w:hint="cs"/>
          <w:rtl/>
        </w:rPr>
        <w:t xml:space="preserve"> (2013), גב' סמדר לוי (2014) וחברים נוספים</w:t>
      </w:r>
      <w:r w:rsidR="00DE24D2">
        <w:rPr>
          <w:rFonts w:ascii="Arial" w:eastAsia="Times New Roman" w:hAnsi="Arial" w:cs="Arial" w:hint="cs"/>
          <w:rtl/>
        </w:rPr>
        <w:t xml:space="preserve"> </w:t>
      </w:r>
      <w:r w:rsidR="000A53E9">
        <w:rPr>
          <w:rFonts w:ascii="Arial" w:eastAsia="Times New Roman" w:hAnsi="Arial" w:cs="Arial"/>
          <w:rtl/>
        </w:rPr>
        <w:t>–</w:t>
      </w:r>
      <w:r w:rsidR="000A53E9">
        <w:rPr>
          <w:rFonts w:ascii="Arial" w:eastAsia="Times New Roman" w:hAnsi="Arial" w:cs="Arial" w:hint="cs"/>
          <w:rtl/>
        </w:rPr>
        <w:t>מובילים</w:t>
      </w:r>
      <w:r w:rsidR="00B755E3">
        <w:rPr>
          <w:rFonts w:ascii="Arial" w:eastAsia="Times New Roman" w:hAnsi="Arial" w:cs="Arial" w:hint="cs"/>
          <w:rtl/>
        </w:rPr>
        <w:t xml:space="preserve"> </w:t>
      </w:r>
      <w:r w:rsidR="00070596">
        <w:rPr>
          <w:rFonts w:ascii="Arial" w:eastAsia="Times New Roman" w:hAnsi="Arial" w:cs="Arial" w:hint="cs"/>
          <w:rtl/>
        </w:rPr>
        <w:t>ו</w:t>
      </w:r>
      <w:r w:rsidR="000A53E9">
        <w:rPr>
          <w:rFonts w:ascii="Arial" w:eastAsia="Times New Roman" w:hAnsi="Arial" w:cs="Arial" w:hint="cs"/>
          <w:rtl/>
        </w:rPr>
        <w:t>בעלי</w:t>
      </w:r>
      <w:r w:rsidR="00070596">
        <w:rPr>
          <w:rFonts w:ascii="Arial" w:eastAsia="Times New Roman" w:hAnsi="Arial" w:cs="Arial" w:hint="cs"/>
          <w:rtl/>
        </w:rPr>
        <w:t xml:space="preserve"> שם</w:t>
      </w:r>
      <w:r>
        <w:rPr>
          <w:rFonts w:ascii="Arial" w:eastAsia="Times New Roman" w:hAnsi="Arial" w:cs="Arial" w:hint="cs"/>
          <w:rtl/>
        </w:rPr>
        <w:t xml:space="preserve"> בקהילה המקצועית. </w:t>
      </w:r>
    </w:p>
    <w:p w:rsidR="002C4352" w:rsidRDefault="00B71016" w:rsidP="0011381F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ראש הממשלה בנימין נתניהו ושר החינוך נפתלי בנט העניקו </w:t>
      </w:r>
      <w:r w:rsidR="002C4352">
        <w:rPr>
          <w:rFonts w:ascii="Arial" w:eastAsia="Times New Roman" w:hAnsi="Arial" w:cs="Arial" w:hint="cs"/>
          <w:rtl/>
        </w:rPr>
        <w:t xml:space="preserve">את הפרס, בדבריהם </w:t>
      </w:r>
      <w:r>
        <w:rPr>
          <w:rFonts w:ascii="Arial" w:eastAsia="Times New Roman" w:hAnsi="Arial" w:cs="Arial" w:hint="cs"/>
          <w:rtl/>
        </w:rPr>
        <w:t xml:space="preserve">הם </w:t>
      </w:r>
      <w:r w:rsidR="002C4352">
        <w:rPr>
          <w:rFonts w:ascii="Arial" w:eastAsia="Times New Roman" w:hAnsi="Arial" w:cs="Arial" w:hint="cs"/>
          <w:rtl/>
        </w:rPr>
        <w:t xml:space="preserve">התייחסו לזוכים בשם 'גיבורי תרבות'. </w:t>
      </w:r>
      <w:r>
        <w:rPr>
          <w:rFonts w:ascii="Arial" w:eastAsia="Times New Roman" w:hAnsi="Arial" w:cs="Arial" w:hint="cs"/>
          <w:rtl/>
        </w:rPr>
        <w:t>הטקס והמורים הזוכים זכו לכיסוי תקשרתי רחב בעיתונים ה</w:t>
      </w:r>
      <w:r w:rsidR="00070596">
        <w:rPr>
          <w:rFonts w:ascii="Arial" w:eastAsia="Times New Roman" w:hAnsi="Arial" w:cs="Arial" w:hint="cs"/>
          <w:rtl/>
        </w:rPr>
        <w:t>מובילים</w:t>
      </w:r>
      <w:r w:rsidR="003A1009">
        <w:rPr>
          <w:rFonts w:ascii="Arial" w:eastAsia="Times New Roman" w:hAnsi="Arial" w:cs="Arial" w:hint="cs"/>
          <w:rtl/>
        </w:rPr>
        <w:t xml:space="preserve"> ו</w:t>
      </w:r>
      <w:r w:rsidR="00070596">
        <w:rPr>
          <w:rFonts w:ascii="Arial" w:eastAsia="Times New Roman" w:hAnsi="Arial" w:cs="Arial" w:hint="cs"/>
          <w:rtl/>
        </w:rPr>
        <w:t>בתוכני</w:t>
      </w:r>
      <w:r w:rsidR="003A1009">
        <w:rPr>
          <w:rFonts w:ascii="Arial" w:eastAsia="Times New Roman" w:hAnsi="Arial" w:cs="Arial" w:hint="cs"/>
          <w:rtl/>
        </w:rPr>
        <w:t>ו</w:t>
      </w:r>
      <w:r>
        <w:rPr>
          <w:rFonts w:ascii="Arial" w:eastAsia="Times New Roman" w:hAnsi="Arial" w:cs="Arial" w:hint="cs"/>
          <w:rtl/>
        </w:rPr>
        <w:t>ת בוקר בטלוויזיה</w:t>
      </w:r>
      <w:r w:rsidR="003A1009">
        <w:rPr>
          <w:rFonts w:ascii="Arial" w:eastAsia="Times New Roman" w:hAnsi="Arial" w:cs="Arial" w:hint="cs"/>
          <w:rtl/>
        </w:rPr>
        <w:t>. ד"ר אשכנזי התראיין לעיתון  ול</w:t>
      </w:r>
      <w:r>
        <w:rPr>
          <w:rFonts w:ascii="Arial" w:eastAsia="Times New Roman" w:hAnsi="Arial" w:cs="Arial" w:hint="cs"/>
          <w:rtl/>
        </w:rPr>
        <w:t>אתר "</w:t>
      </w:r>
      <w:proofErr w:type="spellStart"/>
      <w:r>
        <w:rPr>
          <w:rFonts w:ascii="Arial" w:eastAsia="Times New Roman" w:hAnsi="Arial" w:cs="Arial" w:hint="cs"/>
          <w:rtl/>
        </w:rPr>
        <w:t>כלכליסט</w:t>
      </w:r>
      <w:proofErr w:type="spellEnd"/>
      <w:r>
        <w:rPr>
          <w:rFonts w:ascii="Arial" w:eastAsia="Times New Roman" w:hAnsi="Arial" w:cs="Arial" w:hint="cs"/>
          <w:rtl/>
        </w:rPr>
        <w:t xml:space="preserve">" </w:t>
      </w:r>
      <w:r w:rsidR="0011381F">
        <w:rPr>
          <w:rFonts w:ascii="Arial" w:eastAsia="Times New Roman" w:hAnsi="Arial" w:cs="Arial" w:hint="cs"/>
          <w:rtl/>
        </w:rPr>
        <w:t>בהם סקר בהרחבה את</w:t>
      </w:r>
      <w:r w:rsidR="003A1009">
        <w:rPr>
          <w:rFonts w:ascii="Arial" w:eastAsia="Times New Roman" w:hAnsi="Arial" w:cs="Arial" w:hint="cs"/>
          <w:rtl/>
        </w:rPr>
        <w:t xml:space="preserve"> מיומנויות ההוראה האיכותית שלו</w:t>
      </w:r>
      <w:r>
        <w:rPr>
          <w:rFonts w:ascii="Arial" w:eastAsia="Times New Roman" w:hAnsi="Arial" w:cs="Arial" w:hint="cs"/>
          <w:rtl/>
        </w:rPr>
        <w:t xml:space="preserve">. </w:t>
      </w:r>
    </w:p>
    <w:p w:rsidR="00BC6705" w:rsidRDefault="008D40F5" w:rsidP="009023BB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בכוונתנו להוציא לדרך</w:t>
      </w:r>
      <w:r w:rsidR="006D0CFC">
        <w:rPr>
          <w:rFonts w:ascii="Arial" w:eastAsia="Times New Roman" w:hAnsi="Arial" w:cs="Arial" w:hint="cs"/>
          <w:rtl/>
        </w:rPr>
        <w:t xml:space="preserve"> </w:t>
      </w:r>
      <w:r w:rsidR="00883D27">
        <w:rPr>
          <w:rFonts w:ascii="Arial" w:eastAsia="Times New Roman" w:hAnsi="Arial" w:cs="Arial" w:hint="cs"/>
          <w:rtl/>
        </w:rPr>
        <w:t xml:space="preserve">ב-2016 מחזור חמישי של הפרס, </w:t>
      </w:r>
      <w:r w:rsidR="002D6F4A">
        <w:rPr>
          <w:rFonts w:ascii="Arial" w:eastAsia="Times New Roman" w:hAnsi="Arial" w:cs="Arial" w:hint="cs"/>
          <w:rtl/>
        </w:rPr>
        <w:t>ו</w:t>
      </w:r>
      <w:r w:rsidR="00883D27">
        <w:rPr>
          <w:rFonts w:ascii="Arial" w:eastAsia="Times New Roman" w:hAnsi="Arial" w:cs="Arial" w:hint="cs"/>
          <w:rtl/>
        </w:rPr>
        <w:t>לקראת סוף השנה נכנס כ- 50-60 מועמדים משנים קודמות לסמינר בן חצי יום שיוקדש לאיכות הוראה ולהתפתחות מקצועית של המורים. מטרת המפגש היא להעצים את תחושת הגאווה</w:t>
      </w:r>
      <w:r w:rsidR="00B10CA8">
        <w:rPr>
          <w:rFonts w:ascii="Arial" w:eastAsia="Times New Roman" w:hAnsi="Arial" w:cs="Arial" w:hint="cs"/>
          <w:rtl/>
        </w:rPr>
        <w:t xml:space="preserve"> המקצועית של המורה</w:t>
      </w:r>
      <w:r w:rsidR="00CC7594">
        <w:rPr>
          <w:rFonts w:ascii="Arial" w:eastAsia="Times New Roman" w:hAnsi="Arial" w:cs="Arial" w:hint="cs"/>
          <w:rtl/>
        </w:rPr>
        <w:t>;</w:t>
      </w:r>
      <w:r w:rsidR="00124A25">
        <w:rPr>
          <w:rFonts w:ascii="Arial" w:eastAsia="Times New Roman" w:hAnsi="Arial" w:cs="Arial" w:hint="cs"/>
          <w:rtl/>
        </w:rPr>
        <w:t xml:space="preserve"> </w:t>
      </w:r>
      <w:r w:rsidR="00CC7594">
        <w:rPr>
          <w:rFonts w:ascii="Arial" w:eastAsia="Times New Roman" w:hAnsi="Arial" w:cs="Arial" w:hint="cs"/>
          <w:rtl/>
        </w:rPr>
        <w:t>ולהציג</w:t>
      </w:r>
      <w:r w:rsidR="00124A25">
        <w:rPr>
          <w:rFonts w:ascii="Arial" w:eastAsia="Times New Roman" w:hAnsi="Arial" w:cs="Arial" w:hint="cs"/>
          <w:rtl/>
        </w:rPr>
        <w:t xml:space="preserve"> </w:t>
      </w:r>
      <w:r w:rsidR="00CC7594">
        <w:rPr>
          <w:rFonts w:ascii="Arial" w:eastAsia="Times New Roman" w:hAnsi="Arial" w:cs="Arial" w:hint="cs"/>
          <w:rtl/>
        </w:rPr>
        <w:t xml:space="preserve">לקבוצה של מורים מצטיינים את </w:t>
      </w:r>
      <w:r w:rsidR="00D27F49">
        <w:rPr>
          <w:rFonts w:ascii="Arial" w:eastAsia="Times New Roman" w:hAnsi="Arial" w:cs="Arial" w:hint="cs"/>
          <w:rtl/>
        </w:rPr>
        <w:t>השפה</w:t>
      </w:r>
      <w:r w:rsidR="00124A25">
        <w:rPr>
          <w:rFonts w:ascii="Arial" w:eastAsia="Times New Roman" w:hAnsi="Arial" w:cs="Arial" w:hint="cs"/>
          <w:rtl/>
        </w:rPr>
        <w:t xml:space="preserve"> והמטרות של הקרן</w:t>
      </w:r>
      <w:r w:rsidR="00D27F49">
        <w:rPr>
          <w:rFonts w:ascii="Arial" w:eastAsia="Times New Roman" w:hAnsi="Arial" w:cs="Arial" w:hint="cs"/>
          <w:rtl/>
        </w:rPr>
        <w:t xml:space="preserve">. המורים </w:t>
      </w:r>
      <w:r w:rsidR="00FB64E8">
        <w:rPr>
          <w:rFonts w:ascii="Arial" w:eastAsia="Times New Roman" w:hAnsi="Arial" w:cs="Arial" w:hint="cs"/>
          <w:rtl/>
        </w:rPr>
        <w:t>שי</w:t>
      </w:r>
      <w:r w:rsidR="00BC6705">
        <w:rPr>
          <w:rFonts w:ascii="Arial" w:eastAsia="Times New Roman" w:hAnsi="Arial" w:cs="Arial" w:hint="cs"/>
          <w:rtl/>
        </w:rPr>
        <w:t>ש</w:t>
      </w:r>
      <w:r w:rsidR="00D27F49">
        <w:rPr>
          <w:rFonts w:ascii="Arial" w:eastAsia="Times New Roman" w:hAnsi="Arial" w:cs="Arial" w:hint="cs"/>
          <w:rtl/>
        </w:rPr>
        <w:t xml:space="preserve">תתפו </w:t>
      </w:r>
      <w:r w:rsidR="00BC6705">
        <w:rPr>
          <w:rFonts w:ascii="Arial" w:eastAsia="Times New Roman" w:hAnsi="Arial" w:cs="Arial" w:hint="cs"/>
          <w:rtl/>
        </w:rPr>
        <w:lastRenderedPageBreak/>
        <w:t>בסמינריון</w:t>
      </w:r>
      <w:r w:rsidR="00FB64E8">
        <w:rPr>
          <w:rFonts w:ascii="Arial" w:eastAsia="Times New Roman" w:hAnsi="Arial" w:cs="Arial" w:hint="cs"/>
          <w:rtl/>
        </w:rPr>
        <w:t xml:space="preserve"> עשויים להפוך לשגרירים של הפרס</w:t>
      </w:r>
      <w:r w:rsidR="00D27F49">
        <w:rPr>
          <w:rFonts w:ascii="Arial" w:eastAsia="Times New Roman" w:hAnsi="Arial" w:cs="Arial" w:hint="cs"/>
          <w:rtl/>
        </w:rPr>
        <w:t xml:space="preserve"> </w:t>
      </w:r>
      <w:r w:rsidR="00BC6705">
        <w:rPr>
          <w:rFonts w:ascii="Arial" w:eastAsia="Times New Roman" w:hAnsi="Arial" w:cs="Arial" w:hint="cs"/>
          <w:rtl/>
        </w:rPr>
        <w:t>לעזור</w:t>
      </w:r>
      <w:r w:rsidR="00FB64E8">
        <w:rPr>
          <w:rFonts w:ascii="Arial" w:eastAsia="Times New Roman" w:hAnsi="Arial" w:cs="Arial" w:hint="cs"/>
          <w:rtl/>
        </w:rPr>
        <w:t xml:space="preserve"> לבסס את מעמדו</w:t>
      </w:r>
      <w:r w:rsidR="00D27F49">
        <w:rPr>
          <w:rFonts w:ascii="Arial" w:eastAsia="Times New Roman" w:hAnsi="Arial" w:cs="Arial" w:hint="cs"/>
          <w:rtl/>
        </w:rPr>
        <w:t xml:space="preserve"> בקרב ציבור המ</w:t>
      </w:r>
      <w:r>
        <w:rPr>
          <w:rFonts w:ascii="Arial" w:eastAsia="Times New Roman" w:hAnsi="Arial" w:cs="Arial" w:hint="cs"/>
          <w:rtl/>
        </w:rPr>
        <w:t>ורים; ולהרחיב את מאגר המורים</w:t>
      </w:r>
      <w:r w:rsidR="00D27F49">
        <w:rPr>
          <w:rFonts w:ascii="Arial" w:eastAsia="Times New Roman" w:hAnsi="Arial" w:cs="Arial" w:hint="cs"/>
          <w:rtl/>
        </w:rPr>
        <w:t xml:space="preserve"> </w:t>
      </w:r>
      <w:r w:rsidR="00FB64E8">
        <w:rPr>
          <w:rFonts w:ascii="Arial" w:eastAsia="Times New Roman" w:hAnsi="Arial" w:cs="Arial" w:hint="cs"/>
          <w:rtl/>
        </w:rPr>
        <w:t xml:space="preserve">אתם </w:t>
      </w:r>
      <w:r w:rsidR="00D27F49">
        <w:rPr>
          <w:rFonts w:ascii="Arial" w:eastAsia="Times New Roman" w:hAnsi="Arial" w:cs="Arial" w:hint="cs"/>
          <w:rtl/>
        </w:rPr>
        <w:t xml:space="preserve">הקרן </w:t>
      </w:r>
      <w:r w:rsidR="009023BB">
        <w:rPr>
          <w:rFonts w:ascii="Arial" w:eastAsia="Times New Roman" w:hAnsi="Arial" w:cs="Arial" w:hint="cs"/>
          <w:rtl/>
        </w:rPr>
        <w:t>ת</w:t>
      </w:r>
      <w:r w:rsidR="00FB64E8">
        <w:rPr>
          <w:rFonts w:ascii="Arial" w:eastAsia="Times New Roman" w:hAnsi="Arial" w:cs="Arial" w:hint="cs"/>
          <w:rtl/>
        </w:rPr>
        <w:t>עבוד</w:t>
      </w:r>
      <w:r w:rsidR="00004289">
        <w:rPr>
          <w:rFonts w:ascii="Arial" w:eastAsia="Times New Roman" w:hAnsi="Arial" w:cs="Arial" w:hint="cs"/>
          <w:rtl/>
        </w:rPr>
        <w:t xml:space="preserve"> </w:t>
      </w:r>
      <w:r w:rsidR="009023BB">
        <w:rPr>
          <w:rFonts w:ascii="Arial" w:eastAsia="Times New Roman" w:hAnsi="Arial" w:cs="Arial" w:hint="cs"/>
          <w:rtl/>
        </w:rPr>
        <w:t>ותתייע</w:t>
      </w:r>
      <w:r w:rsidR="009023BB">
        <w:rPr>
          <w:rFonts w:ascii="Arial" w:eastAsia="Times New Roman" w:hAnsi="Arial" w:cs="Arial" w:hint="eastAsia"/>
          <w:rtl/>
        </w:rPr>
        <w:t>ץ</w:t>
      </w:r>
      <w:r w:rsidR="009023BB">
        <w:rPr>
          <w:rFonts w:ascii="Arial" w:eastAsia="Times New Roman" w:hAnsi="Arial" w:cs="Arial" w:hint="cs"/>
          <w:rtl/>
        </w:rPr>
        <w:t xml:space="preserve">. </w:t>
      </w:r>
      <w:r w:rsidR="00FB64E8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 w:hint="cs"/>
          <w:rtl/>
        </w:rPr>
        <w:t xml:space="preserve"> </w:t>
      </w:r>
    </w:p>
    <w:p w:rsidR="00BC6705" w:rsidRDefault="00C7600D" w:rsidP="00A0159E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כחלק מהסקירה הכוללת של הקרן לאורך</w:t>
      </w:r>
      <w:r w:rsidR="00BC6705" w:rsidRPr="00BC6705">
        <w:rPr>
          <w:rFonts w:ascii="Arial" w:eastAsia="Times New Roman" w:hAnsi="Arial" w:cs="Arial" w:hint="cs"/>
          <w:rtl/>
        </w:rPr>
        <w:t xml:space="preserve"> חמש שנות פעילות</w:t>
      </w:r>
      <w:r w:rsidR="00BC6705">
        <w:rPr>
          <w:rFonts w:ascii="Arial" w:eastAsia="Times New Roman" w:hAnsi="Arial" w:cs="Arial" w:hint="cs"/>
          <w:rtl/>
        </w:rPr>
        <w:t xml:space="preserve">ה בכוונתו </w:t>
      </w:r>
      <w:r w:rsidR="00A0159E">
        <w:rPr>
          <w:rFonts w:ascii="Arial" w:eastAsia="Times New Roman" w:hAnsi="Arial" w:cs="Arial" w:hint="cs"/>
          <w:rtl/>
        </w:rPr>
        <w:t xml:space="preserve">ליזום </w:t>
      </w:r>
      <w:r w:rsidR="00BC6705">
        <w:rPr>
          <w:rFonts w:ascii="Arial" w:eastAsia="Times New Roman" w:hAnsi="Arial" w:cs="Arial" w:hint="cs"/>
          <w:rtl/>
        </w:rPr>
        <w:t xml:space="preserve">תהליך של הערכה חיצונית שיבחן את השאלות הבאות: </w:t>
      </w:r>
    </w:p>
    <w:p w:rsidR="00BC6705" w:rsidRPr="00676CB8" w:rsidRDefault="006D0ED1" w:rsidP="008712DA">
      <w:pPr>
        <w:pStyle w:val="ListParagraph"/>
        <w:numPr>
          <w:ilvl w:val="0"/>
          <w:numId w:val="3"/>
        </w:num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עד איזה עומק</w:t>
      </w:r>
      <w:r w:rsidR="008712DA">
        <w:rPr>
          <w:rFonts w:ascii="Arial" w:eastAsia="Times New Roman" w:hAnsi="Arial" w:cs="Arial" w:hint="cs"/>
          <w:rtl/>
        </w:rPr>
        <w:t xml:space="preserve"> חלחל</w:t>
      </w:r>
      <w:r w:rsidR="00C7600D">
        <w:rPr>
          <w:rFonts w:ascii="Arial" w:eastAsia="Times New Roman" w:hAnsi="Arial" w:cs="Arial" w:hint="cs"/>
          <w:rtl/>
        </w:rPr>
        <w:t xml:space="preserve"> הפרס</w:t>
      </w:r>
      <w:r w:rsidR="00BC6705" w:rsidRPr="00676CB8">
        <w:rPr>
          <w:rFonts w:ascii="Arial" w:eastAsia="Times New Roman" w:hAnsi="Arial" w:cs="Arial"/>
          <w:rtl/>
        </w:rPr>
        <w:t xml:space="preserve"> </w:t>
      </w:r>
      <w:r w:rsidR="008712DA">
        <w:rPr>
          <w:rFonts w:ascii="Arial" w:eastAsia="Times New Roman" w:hAnsi="Arial" w:cs="Arial" w:hint="cs"/>
          <w:rtl/>
        </w:rPr>
        <w:t>בקרב</w:t>
      </w:r>
      <w:r w:rsidR="00C7600D">
        <w:rPr>
          <w:rFonts w:ascii="Arial" w:eastAsia="Times New Roman" w:hAnsi="Arial" w:cs="Arial" w:hint="cs"/>
          <w:rtl/>
        </w:rPr>
        <w:t xml:space="preserve"> </w:t>
      </w:r>
      <w:r w:rsidR="00BC6705" w:rsidRPr="00676CB8">
        <w:rPr>
          <w:rFonts w:ascii="Arial" w:eastAsia="Times New Roman" w:hAnsi="Arial" w:cs="Arial"/>
          <w:rtl/>
        </w:rPr>
        <w:t>קהיל</w:t>
      </w:r>
      <w:r w:rsidR="00BC6705" w:rsidRPr="00676CB8">
        <w:rPr>
          <w:rFonts w:ascii="Arial" w:eastAsia="Times New Roman" w:hAnsi="Arial" w:cs="Arial" w:hint="cs"/>
          <w:rtl/>
        </w:rPr>
        <w:t>ת</w:t>
      </w:r>
      <w:r w:rsidR="00BC6705" w:rsidRPr="00676CB8">
        <w:rPr>
          <w:rFonts w:ascii="Arial" w:eastAsia="Times New Roman" w:hAnsi="Arial" w:cs="Arial"/>
          <w:rtl/>
        </w:rPr>
        <w:t xml:space="preserve"> </w:t>
      </w:r>
      <w:r w:rsidR="00BC6705" w:rsidRPr="00676CB8">
        <w:rPr>
          <w:rFonts w:ascii="Arial" w:eastAsia="Times New Roman" w:hAnsi="Arial" w:cs="Arial" w:hint="cs"/>
          <w:rtl/>
        </w:rPr>
        <w:t xml:space="preserve">המורים למתמטיקה ולמדעים, קהילת </w:t>
      </w:r>
      <w:r w:rsidR="00AC540F">
        <w:rPr>
          <w:rFonts w:ascii="Arial" w:eastAsia="Times New Roman" w:hAnsi="Arial" w:cs="Arial" w:hint="cs"/>
          <w:rtl/>
        </w:rPr>
        <w:t xml:space="preserve">כלל </w:t>
      </w:r>
      <w:r w:rsidR="00BC6705" w:rsidRPr="00676CB8">
        <w:rPr>
          <w:rFonts w:ascii="Arial" w:eastAsia="Times New Roman" w:hAnsi="Arial" w:cs="Arial" w:hint="cs"/>
          <w:rtl/>
        </w:rPr>
        <w:t xml:space="preserve">אנשי חינוך </w:t>
      </w:r>
      <w:r w:rsidR="000A280B">
        <w:rPr>
          <w:rFonts w:ascii="Arial" w:eastAsia="Times New Roman" w:hAnsi="Arial" w:cs="Arial"/>
          <w:rtl/>
        </w:rPr>
        <w:t>ו</w:t>
      </w:r>
      <w:r w:rsidR="000A280B">
        <w:rPr>
          <w:rFonts w:ascii="Arial" w:eastAsia="Times New Roman" w:hAnsi="Arial" w:cs="Arial" w:hint="cs"/>
          <w:rtl/>
        </w:rPr>
        <w:t>ה</w:t>
      </w:r>
      <w:r w:rsidR="00BC6705" w:rsidRPr="00676CB8">
        <w:rPr>
          <w:rFonts w:ascii="Arial" w:eastAsia="Times New Roman" w:hAnsi="Arial" w:cs="Arial"/>
          <w:rtl/>
        </w:rPr>
        <w:t>ציבור</w:t>
      </w:r>
      <w:r w:rsidR="00BC6705" w:rsidRPr="00676CB8">
        <w:rPr>
          <w:rFonts w:ascii="Arial" w:eastAsia="Times New Roman" w:hAnsi="Arial" w:cs="Arial"/>
        </w:rPr>
        <w:t>?</w:t>
      </w:r>
      <w:r w:rsidR="000B7A8A" w:rsidRPr="00676CB8">
        <w:rPr>
          <w:rFonts w:ascii="Arial" w:eastAsia="Times New Roman" w:hAnsi="Arial" w:cs="Arial" w:hint="cs"/>
          <w:rtl/>
        </w:rPr>
        <w:t xml:space="preserve"> </w:t>
      </w:r>
      <w:r w:rsidR="002D6F4A">
        <w:rPr>
          <w:rFonts w:ascii="Arial" w:eastAsia="Times New Roman" w:hAnsi="Arial" w:cs="Arial" w:hint="cs"/>
          <w:rtl/>
        </w:rPr>
        <w:t>באיזו מידה</w:t>
      </w:r>
      <w:r w:rsidR="000B7A8A" w:rsidRPr="00676CB8">
        <w:rPr>
          <w:rFonts w:ascii="Arial" w:eastAsia="Times New Roman" w:hAnsi="Arial" w:cs="Arial" w:hint="cs"/>
          <w:rtl/>
        </w:rPr>
        <w:t xml:space="preserve"> </w:t>
      </w:r>
      <w:r w:rsidR="002D6F4A" w:rsidRPr="00676CB8">
        <w:rPr>
          <w:rFonts w:ascii="Arial" w:eastAsia="Times New Roman" w:hAnsi="Arial" w:cs="Arial" w:hint="cs"/>
          <w:rtl/>
        </w:rPr>
        <w:t xml:space="preserve">מודעים </w:t>
      </w:r>
      <w:r w:rsidR="000B7A8A" w:rsidRPr="00676CB8">
        <w:rPr>
          <w:rFonts w:ascii="Arial" w:eastAsia="Times New Roman" w:hAnsi="Arial" w:cs="Arial" w:hint="cs"/>
          <w:rtl/>
        </w:rPr>
        <w:t xml:space="preserve">קהלים אלו לקיומו של הפרס, לקריטריונים להענקתו, </w:t>
      </w:r>
      <w:r w:rsidR="00676CB8">
        <w:rPr>
          <w:rFonts w:ascii="Arial" w:eastAsia="Times New Roman" w:hAnsi="Arial" w:cs="Arial" w:hint="cs"/>
          <w:rtl/>
        </w:rPr>
        <w:t>האם</w:t>
      </w:r>
      <w:r w:rsidR="000B7A8A" w:rsidRPr="00676CB8">
        <w:rPr>
          <w:rFonts w:ascii="Arial" w:eastAsia="Times New Roman" w:hAnsi="Arial" w:cs="Arial" w:hint="cs"/>
          <w:rtl/>
        </w:rPr>
        <w:t xml:space="preserve"> המועמדים </w:t>
      </w:r>
      <w:r w:rsidR="00C221FE">
        <w:rPr>
          <w:rFonts w:ascii="Arial" w:eastAsia="Times New Roman" w:hAnsi="Arial" w:cs="Arial" w:hint="cs"/>
          <w:rtl/>
        </w:rPr>
        <w:t>לפרס</w:t>
      </w:r>
      <w:r w:rsidR="000B7A8A" w:rsidRPr="00676CB8">
        <w:rPr>
          <w:rFonts w:ascii="Arial" w:eastAsia="Times New Roman" w:hAnsi="Arial" w:cs="Arial" w:hint="cs"/>
          <w:rtl/>
        </w:rPr>
        <w:t xml:space="preserve"> </w:t>
      </w:r>
      <w:r w:rsidR="008712DA">
        <w:rPr>
          <w:rFonts w:ascii="Arial" w:eastAsia="Times New Roman" w:hAnsi="Arial" w:cs="Arial" w:hint="cs"/>
          <w:rtl/>
        </w:rPr>
        <w:t>וזוכיו מוכרים?</w:t>
      </w:r>
    </w:p>
    <w:p w:rsidR="000B7A8A" w:rsidRPr="00676CB8" w:rsidRDefault="00AC540F" w:rsidP="00676CB8">
      <w:pPr>
        <w:pStyle w:val="ListParagraph"/>
        <w:numPr>
          <w:ilvl w:val="0"/>
          <w:numId w:val="3"/>
        </w:num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באיזו</w:t>
      </w:r>
      <w:r w:rsidR="000B7A8A" w:rsidRPr="00676CB8">
        <w:rPr>
          <w:rFonts w:ascii="Arial" w:eastAsia="Times New Roman" w:hAnsi="Arial" w:cs="Arial" w:hint="cs"/>
          <w:rtl/>
        </w:rPr>
        <w:t xml:space="preserve"> מידה הפכו הזוכים לדמויות מופת להוראה איכותית בקרב הקהילה המקצועית?</w:t>
      </w:r>
    </w:p>
    <w:p w:rsidR="000B7A8A" w:rsidRPr="00676CB8" w:rsidRDefault="002D6F4A" w:rsidP="002D6F4A">
      <w:pPr>
        <w:pStyle w:val="ListParagraph"/>
        <w:numPr>
          <w:ilvl w:val="0"/>
          <w:numId w:val="3"/>
        </w:num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האם תהליך המיון ופעילותה של ועדת הפרס </w:t>
      </w:r>
      <w:r w:rsidR="000B7A8A" w:rsidRPr="00676CB8">
        <w:rPr>
          <w:rFonts w:ascii="Arial" w:eastAsia="Times New Roman" w:hAnsi="Arial" w:cs="Arial" w:hint="cs"/>
          <w:rtl/>
        </w:rPr>
        <w:t xml:space="preserve">היו יעילים </w:t>
      </w:r>
      <w:r w:rsidR="00A5149C">
        <w:rPr>
          <w:rFonts w:ascii="Arial" w:eastAsia="Times New Roman" w:hAnsi="Arial" w:cs="Arial" w:hint="cs"/>
          <w:rtl/>
        </w:rPr>
        <w:t>ומשמעותיים</w:t>
      </w:r>
      <w:r w:rsidR="000B7A8A" w:rsidRPr="00676CB8">
        <w:rPr>
          <w:rFonts w:ascii="Arial" w:eastAsia="Times New Roman" w:hAnsi="Arial" w:cs="Arial" w:hint="cs"/>
          <w:rtl/>
        </w:rPr>
        <w:t xml:space="preserve">? האם תהליך </w:t>
      </w:r>
      <w:r>
        <w:rPr>
          <w:rFonts w:ascii="Arial" w:eastAsia="Times New Roman" w:hAnsi="Arial" w:cs="Arial" w:hint="cs"/>
          <w:rtl/>
        </w:rPr>
        <w:t>המיון</w:t>
      </w:r>
      <w:r w:rsidR="000B7A8A" w:rsidRPr="00676CB8">
        <w:rPr>
          <w:rFonts w:ascii="Arial" w:eastAsia="Times New Roman" w:hAnsi="Arial" w:cs="Arial" w:hint="cs"/>
          <w:rtl/>
        </w:rPr>
        <w:t xml:space="preserve"> ח</w:t>
      </w:r>
      <w:r>
        <w:rPr>
          <w:rFonts w:ascii="Arial" w:eastAsia="Times New Roman" w:hAnsi="Arial" w:cs="Arial" w:hint="cs"/>
          <w:rtl/>
        </w:rPr>
        <w:t>ו</w:t>
      </w:r>
      <w:r w:rsidR="000B7A8A" w:rsidRPr="00676CB8">
        <w:rPr>
          <w:rFonts w:ascii="Arial" w:eastAsia="Times New Roman" w:hAnsi="Arial" w:cs="Arial" w:hint="cs"/>
          <w:rtl/>
        </w:rPr>
        <w:t>שף באופן יעיל את המאפיינים החשובים של הוראה איכותית? מה כדאי לשנות או להוסיף?</w:t>
      </w:r>
    </w:p>
    <w:p w:rsidR="000B7A8A" w:rsidRDefault="000B7A8A" w:rsidP="00A5149C">
      <w:pPr>
        <w:pStyle w:val="ListParagraph"/>
        <w:numPr>
          <w:ilvl w:val="0"/>
          <w:numId w:val="3"/>
        </w:num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676CB8">
        <w:rPr>
          <w:rFonts w:ascii="Arial" w:eastAsia="Times New Roman" w:hAnsi="Arial" w:cs="Arial" w:hint="cs"/>
          <w:rtl/>
        </w:rPr>
        <w:t xml:space="preserve">מדוע עד היום זכו בפרס רק מורים למדעים? האם הסיבה נעוצה בקריטריונים לבחירת הזוכה או בתהליך המיון? איזה שיפורים יש </w:t>
      </w:r>
      <w:r w:rsidR="00A5149C">
        <w:rPr>
          <w:rFonts w:ascii="Arial" w:eastAsia="Times New Roman" w:hAnsi="Arial" w:cs="Arial" w:hint="cs"/>
          <w:rtl/>
        </w:rPr>
        <w:t xml:space="preserve">לערוך </w:t>
      </w:r>
      <w:r w:rsidRPr="00676CB8">
        <w:rPr>
          <w:rFonts w:ascii="Arial" w:eastAsia="Times New Roman" w:hAnsi="Arial" w:cs="Arial" w:hint="cs"/>
          <w:rtl/>
        </w:rPr>
        <w:t>כדי להעניק גם למורי המתמטיק</w:t>
      </w:r>
      <w:r w:rsidRPr="00676CB8">
        <w:rPr>
          <w:rFonts w:ascii="Arial" w:eastAsia="Times New Roman" w:hAnsi="Arial" w:cs="Arial" w:hint="eastAsia"/>
          <w:rtl/>
        </w:rPr>
        <w:t>ה</w:t>
      </w:r>
      <w:r w:rsidR="00A5149C">
        <w:rPr>
          <w:rFonts w:ascii="Arial" w:eastAsia="Times New Roman" w:hAnsi="Arial" w:cs="Arial" w:hint="cs"/>
          <w:rtl/>
        </w:rPr>
        <w:t xml:space="preserve"> סיכוי</w:t>
      </w:r>
      <w:r w:rsidRPr="00676CB8">
        <w:rPr>
          <w:rFonts w:ascii="Arial" w:eastAsia="Times New Roman" w:hAnsi="Arial" w:cs="Arial" w:hint="cs"/>
          <w:rtl/>
        </w:rPr>
        <w:t xml:space="preserve"> הוגן לזכות בפרס? </w:t>
      </w:r>
    </w:p>
    <w:p w:rsidR="00F17B05" w:rsidRDefault="00F17B05" w:rsidP="00F17B05">
      <w:pPr>
        <w:pStyle w:val="ListParagraph"/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A5149C" w:rsidRDefault="00A5149C" w:rsidP="00237514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המחקר יתבצע במשך ששה חודשים, במהלכו יאספו עדויות מבוססות על סקרי דעת קהל, נתונים סטטיסטים מרשתות חברתיות ומאמצעי התקש</w:t>
      </w:r>
      <w:r w:rsidR="001A45C4">
        <w:rPr>
          <w:rFonts w:ascii="Arial" w:eastAsia="Times New Roman" w:hAnsi="Arial" w:cs="Arial" w:hint="cs"/>
          <w:rtl/>
        </w:rPr>
        <w:t>ו</w:t>
      </w:r>
      <w:r>
        <w:rPr>
          <w:rFonts w:ascii="Arial" w:eastAsia="Times New Roman" w:hAnsi="Arial" w:cs="Arial" w:hint="cs"/>
          <w:rtl/>
        </w:rPr>
        <w:t>רת, ראיונות עומק עם הזוכים, עם חברי הוועדה בהווה ובעבר ועם ד</w:t>
      </w:r>
      <w:r w:rsidR="001A45C4">
        <w:rPr>
          <w:rFonts w:ascii="Arial" w:eastAsia="Times New Roman" w:hAnsi="Arial" w:cs="Arial" w:hint="cs"/>
          <w:rtl/>
        </w:rPr>
        <w:t>מ</w:t>
      </w:r>
      <w:r>
        <w:rPr>
          <w:rFonts w:ascii="Arial" w:eastAsia="Times New Roman" w:hAnsi="Arial" w:cs="Arial" w:hint="cs"/>
          <w:rtl/>
        </w:rPr>
        <w:t xml:space="preserve">ויות מובילות בקרב הקהילה המקצועית. הדו"ח הסופי שאורכו כ- 25-30 עמודים, מנוסח בצורת תזכיר הערכה יוגש </w:t>
      </w:r>
      <w:r w:rsidR="00237514">
        <w:rPr>
          <w:rFonts w:ascii="Arial" w:eastAsia="Times New Roman" w:hAnsi="Arial" w:cs="Arial" w:hint="cs"/>
          <w:rtl/>
        </w:rPr>
        <w:t>למועצה</w:t>
      </w:r>
      <w:r>
        <w:rPr>
          <w:rFonts w:ascii="Arial" w:eastAsia="Times New Roman" w:hAnsi="Arial" w:cs="Arial" w:hint="cs"/>
          <w:rtl/>
        </w:rPr>
        <w:t xml:space="preserve"> המייעצת בנובמבר 2016.  </w:t>
      </w: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Pr="008F742A" w:rsidRDefault="008F742A" w:rsidP="008F742A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color w:val="17365D"/>
          <w:u w:val="single"/>
        </w:rPr>
      </w:pPr>
      <w:r w:rsidRPr="008F742A">
        <w:rPr>
          <w:rFonts w:ascii="Cambria" w:eastAsia="Times New Roman" w:hAnsi="Cambria" w:cs="Times New Roman"/>
          <w:b/>
          <w:bCs/>
          <w:color w:val="17365D"/>
          <w:highlight w:val="yellow"/>
          <w:u w:val="single"/>
        </w:rPr>
        <w:t>IMPLEMENTATION:</w:t>
      </w:r>
    </w:p>
    <w:p w:rsidR="008F742A" w:rsidRPr="008F742A" w:rsidRDefault="008F742A" w:rsidP="008F742A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color w:val="17365D"/>
          <w:u w:val="single"/>
        </w:rPr>
      </w:pPr>
    </w:p>
    <w:p w:rsidR="008F742A" w:rsidRPr="008F742A" w:rsidRDefault="008F742A" w:rsidP="008F742A">
      <w:pPr>
        <w:bidi w:val="0"/>
        <w:spacing w:line="360" w:lineRule="auto"/>
        <w:rPr>
          <w:rFonts w:ascii="Cambria" w:eastAsia="Times New Roman" w:hAnsi="Cambria" w:cs="Arial"/>
          <w:sz w:val="20"/>
          <w:szCs w:val="20"/>
        </w:rPr>
      </w:pPr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 xml:space="preserve">199| </w:t>
      </w:r>
      <w:proofErr w:type="gramStart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>The</w:t>
      </w:r>
      <w:proofErr w:type="gramEnd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>Rishon</w:t>
      </w:r>
      <w:proofErr w:type="spellEnd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>LeZion</w:t>
      </w:r>
      <w:proofErr w:type="spellEnd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 xml:space="preserve"> Foundation</w:t>
      </w:r>
      <w:r w:rsidRPr="008F742A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8F742A">
        <w:rPr>
          <w:rFonts w:ascii="Cambria" w:eastAsia="Times New Roman" w:hAnsi="Cambria" w:cs="Arial"/>
          <w:b/>
          <w:bCs/>
          <w:sz w:val="20"/>
          <w:szCs w:val="20"/>
        </w:rPr>
        <w:br/>
      </w:r>
    </w:p>
    <w:p w:rsidR="008F742A" w:rsidRPr="008F742A" w:rsidRDefault="008F742A" w:rsidP="008F7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val="en-GB"/>
        </w:rPr>
      </w:pPr>
      <w:r w:rsidRPr="008F742A">
        <w:rPr>
          <w:rFonts w:ascii="Cambria" w:eastAsia="Times New Roman" w:hAnsi="Cambria" w:cs="Times New Roman"/>
          <w:color w:val="212121"/>
          <w:highlight w:val="yellow"/>
        </w:rPr>
        <w:t xml:space="preserve">Title: </w:t>
      </w:r>
      <w:r w:rsidRPr="008F742A">
        <w:rPr>
          <w:rFonts w:ascii="Calibri Light" w:eastAsia="Times New Roman" w:hAnsi="Calibri Light" w:cs="Times New Roman"/>
          <w:sz w:val="20"/>
          <w:szCs w:val="20"/>
          <w:highlight w:val="yellow"/>
        </w:rPr>
        <w:t xml:space="preserve"> </w:t>
      </w:r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 xml:space="preserve">Municipal Program in </w:t>
      </w:r>
      <w:proofErr w:type="spellStart"/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>Rishon</w:t>
      </w:r>
      <w:proofErr w:type="spellEnd"/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 xml:space="preserve"> </w:t>
      </w:r>
      <w:proofErr w:type="spellStart"/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>LeZion</w:t>
      </w:r>
      <w:proofErr w:type="spellEnd"/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 xml:space="preserve"> to Increase the Percentage of 5-Unit Mathematics Matriculation Students </w:t>
      </w:r>
      <w:r w:rsidRPr="008F742A">
        <w:rPr>
          <w:rFonts w:ascii="Cambria" w:eastAsia="Times New Roman" w:hAnsi="Cambria" w:cs="Arial"/>
          <w:sz w:val="20"/>
          <w:szCs w:val="20"/>
          <w:highlight w:val="yellow"/>
          <w:lang w:val="en-GB"/>
        </w:rPr>
        <w:t>by 50% Over Three Years</w:t>
      </w:r>
    </w:p>
    <w:p w:rsidR="008F742A" w:rsidRDefault="00037F2C" w:rsidP="008F53A1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  <w:lang w:val="en-GB"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A42B0B">
        <w:rPr>
          <w:rFonts w:ascii="Arial" w:eastAsia="Times New Roman" w:hAnsi="Arial" w:cs="Arial" w:hint="cs"/>
          <w:rtl/>
        </w:rPr>
        <w:t>:</w:t>
      </w:r>
      <w:r w:rsidR="00A42B0B">
        <w:rPr>
          <w:rFonts w:ascii="Arial" w:eastAsia="Times New Roman" w:hAnsi="Arial" w:cs="Arial" w:hint="cs"/>
          <w:rtl/>
          <w:lang w:val="en-GB"/>
        </w:rPr>
        <w:t xml:space="preserve"> </w:t>
      </w:r>
      <w:r w:rsidR="00E453BC">
        <w:rPr>
          <w:rFonts w:ascii="Arial" w:eastAsia="Times New Roman" w:hAnsi="Arial" w:cs="Arial" w:hint="cs"/>
          <w:rtl/>
          <w:lang w:val="en-GB"/>
        </w:rPr>
        <w:t>בכוונת העירייה</w:t>
      </w:r>
      <w:r w:rsidR="00AE0892">
        <w:rPr>
          <w:rFonts w:ascii="Arial" w:eastAsia="Times New Roman" w:hAnsi="Arial" w:cs="Arial" w:hint="cs"/>
          <w:rtl/>
          <w:lang w:val="en-GB"/>
        </w:rPr>
        <w:t xml:space="preserve"> </w:t>
      </w:r>
      <w:r w:rsidR="00787174">
        <w:rPr>
          <w:rFonts w:ascii="Arial" w:eastAsia="Times New Roman" w:hAnsi="Arial" w:cs="Arial" w:hint="cs"/>
          <w:rtl/>
          <w:lang w:val="en-GB"/>
        </w:rPr>
        <w:t xml:space="preserve">לחזק את הידע הדיסציפלינרי </w:t>
      </w:r>
      <w:r w:rsidR="00AE0892">
        <w:rPr>
          <w:rFonts w:ascii="Arial" w:eastAsia="Times New Roman" w:hAnsi="Arial" w:cs="Arial" w:hint="cs"/>
          <w:rtl/>
          <w:lang w:val="en-GB"/>
        </w:rPr>
        <w:t xml:space="preserve">ואת הכישורים הפדגוגיים של מורי המתמטיקה </w:t>
      </w:r>
      <w:r w:rsidR="008F53A1">
        <w:rPr>
          <w:rFonts w:ascii="Arial" w:eastAsia="Times New Roman" w:hAnsi="Arial" w:cs="Arial" w:hint="cs"/>
          <w:rtl/>
          <w:lang w:val="en-GB"/>
        </w:rPr>
        <w:t>בעיר</w:t>
      </w:r>
      <w:r w:rsidR="00AE0892">
        <w:rPr>
          <w:rFonts w:ascii="Arial" w:eastAsia="Times New Roman" w:hAnsi="Arial" w:cs="Arial" w:hint="cs"/>
          <w:rtl/>
          <w:lang w:val="en-GB"/>
        </w:rPr>
        <w:t xml:space="preserve"> וליצור קהילות מורים בית ספריות בהובלת מורים </w:t>
      </w:r>
      <w:r w:rsidR="00AC7B71">
        <w:rPr>
          <w:rFonts w:ascii="Arial" w:eastAsia="Times New Roman" w:hAnsi="Arial" w:cs="Arial" w:hint="cs"/>
          <w:rtl/>
          <w:lang w:val="en-GB"/>
        </w:rPr>
        <w:t>רבי אמן</w:t>
      </w:r>
      <w:r w:rsidR="00AE0892">
        <w:rPr>
          <w:rFonts w:ascii="Arial" w:eastAsia="Times New Roman" w:hAnsi="Arial" w:cs="Arial" w:hint="cs"/>
          <w:rtl/>
          <w:lang w:val="en-GB"/>
        </w:rPr>
        <w:t>.</w:t>
      </w:r>
    </w:p>
    <w:p w:rsidR="00AE0892" w:rsidRPr="00AE0892" w:rsidRDefault="00AE0892" w:rsidP="00AE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</w:rPr>
      </w:pPr>
      <w:r w:rsidRPr="00AE0892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Grant Sum: 1,100,000 NIS</w:t>
      </w:r>
    </w:p>
    <w:p w:rsidR="00AE0892" w:rsidRPr="00AE0892" w:rsidRDefault="00AE0892" w:rsidP="00AE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</w:p>
    <w:p w:rsidR="00AE0892" w:rsidRPr="00AE0892" w:rsidRDefault="00AE0892" w:rsidP="00AE0892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  <w:r w:rsidRPr="00AE0892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Duration: Three Years</w:t>
      </w:r>
    </w:p>
    <w:p w:rsidR="00AE0892" w:rsidRDefault="00AE0892" w:rsidP="00AE0892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81029" w:rsidRDefault="00AE0892" w:rsidP="009C33C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ראשון לציון </w:t>
      </w:r>
      <w:r w:rsidR="00881029">
        <w:rPr>
          <w:rFonts w:ascii="Arial" w:eastAsia="Times New Roman" w:hAnsi="Arial" w:cs="Arial" w:hint="cs"/>
          <w:rtl/>
        </w:rPr>
        <w:t>ממוקמת במישור החוף המרכזי דרומית לתל אביב, זו העיר הרביעית בגודלה בישראל, אוכלוסיית</w:t>
      </w:r>
      <w:r w:rsidR="00881029">
        <w:rPr>
          <w:rFonts w:ascii="Arial" w:eastAsia="Times New Roman" w:hAnsi="Arial" w:cs="Arial" w:hint="eastAsia"/>
          <w:rtl/>
        </w:rPr>
        <w:t>ה</w:t>
      </w:r>
      <w:r w:rsidR="00881029">
        <w:rPr>
          <w:rFonts w:ascii="Arial" w:eastAsia="Times New Roman" w:hAnsi="Arial" w:cs="Arial" w:hint="cs"/>
          <w:rtl/>
        </w:rPr>
        <w:t xml:space="preserve"> מתקרבת ל- 236,000 תושבים. היא בין הערים שגדלות במהירות הגבוהה ביותר בישראל, מבחינת גיל התושבים היא השלישית בין הערים הצעירות: כ- 31% של האוכלוסייה הם ילדים ובני נוער ו </w:t>
      </w:r>
      <w:r w:rsidR="00881029">
        <w:rPr>
          <w:rFonts w:ascii="Arial" w:eastAsia="Times New Roman" w:hAnsi="Arial" w:cs="Arial"/>
          <w:rtl/>
        </w:rPr>
        <w:t>–</w:t>
      </w:r>
      <w:r w:rsidR="00881029">
        <w:rPr>
          <w:rFonts w:ascii="Arial" w:eastAsia="Times New Roman" w:hAnsi="Arial" w:cs="Arial" w:hint="cs"/>
          <w:rtl/>
        </w:rPr>
        <w:t xml:space="preserve"> 61.4% בני 40 ומטה. יש בעיר 17 בתי ספר תיכוניים מהם 12 ב</w:t>
      </w:r>
      <w:r w:rsidR="009C33C9">
        <w:rPr>
          <w:rFonts w:ascii="Arial" w:eastAsia="Times New Roman" w:hAnsi="Arial" w:cs="Arial" w:hint="cs"/>
          <w:rtl/>
        </w:rPr>
        <w:t>בעלות</w:t>
      </w:r>
      <w:r w:rsidR="00881029">
        <w:rPr>
          <w:rFonts w:ascii="Arial" w:eastAsia="Times New Roman" w:hAnsi="Arial" w:cs="Arial" w:hint="cs"/>
          <w:rtl/>
        </w:rPr>
        <w:t xml:space="preserve"> הרשות המקומית </w:t>
      </w:r>
      <w:r w:rsidR="008D5DFA">
        <w:rPr>
          <w:rFonts w:ascii="Arial" w:eastAsia="Times New Roman" w:hAnsi="Arial" w:cs="Arial" w:hint="cs"/>
          <w:rtl/>
        </w:rPr>
        <w:t>ובכל אחד</w:t>
      </w:r>
      <w:r w:rsidR="00881029">
        <w:rPr>
          <w:rFonts w:ascii="Arial" w:eastAsia="Times New Roman" w:hAnsi="Arial" w:cs="Arial" w:hint="cs"/>
          <w:rtl/>
        </w:rPr>
        <w:t xml:space="preserve"> 2,500 תלמידים. </w:t>
      </w:r>
    </w:p>
    <w:p w:rsidR="00881029" w:rsidRDefault="00881029" w:rsidP="00765BD1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ב- 2</w:t>
      </w:r>
      <w:r w:rsidR="000E1C2D">
        <w:rPr>
          <w:rFonts w:ascii="Arial" w:eastAsia="Times New Roman" w:hAnsi="Arial" w:cs="Arial" w:hint="cs"/>
          <w:rtl/>
        </w:rPr>
        <w:t>0</w:t>
      </w:r>
      <w:r>
        <w:rPr>
          <w:rFonts w:ascii="Arial" w:eastAsia="Times New Roman" w:hAnsi="Arial" w:cs="Arial" w:hint="cs"/>
          <w:rtl/>
        </w:rPr>
        <w:t xml:space="preserve">13-14 עמד שיעור התלמידים </w:t>
      </w:r>
      <w:r w:rsidR="00746BA1">
        <w:rPr>
          <w:rFonts w:ascii="Arial" w:eastAsia="Times New Roman" w:hAnsi="Arial" w:cs="Arial" w:hint="cs"/>
          <w:rtl/>
        </w:rPr>
        <w:t>שנבחנו בהצלחה</w:t>
      </w:r>
      <w:r>
        <w:rPr>
          <w:rFonts w:ascii="Arial" w:eastAsia="Times New Roman" w:hAnsi="Arial" w:cs="Arial" w:hint="cs"/>
          <w:rtl/>
        </w:rPr>
        <w:t xml:space="preserve"> </w:t>
      </w:r>
      <w:r w:rsidR="00746BA1">
        <w:rPr>
          <w:rFonts w:ascii="Arial" w:eastAsia="Times New Roman" w:hAnsi="Arial" w:cs="Arial" w:hint="cs"/>
          <w:rtl/>
        </w:rPr>
        <w:t>ב</w:t>
      </w:r>
      <w:r>
        <w:rPr>
          <w:rFonts w:ascii="Arial" w:eastAsia="Times New Roman" w:hAnsi="Arial" w:cs="Arial" w:hint="cs"/>
          <w:rtl/>
        </w:rPr>
        <w:t>חמש יחידות מתמטיק</w:t>
      </w:r>
      <w:r>
        <w:rPr>
          <w:rFonts w:ascii="Arial" w:eastAsia="Times New Roman" w:hAnsi="Arial" w:cs="Arial" w:hint="eastAsia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 על 1</w:t>
      </w:r>
      <w:r w:rsidR="000E1C2D">
        <w:rPr>
          <w:rFonts w:ascii="Arial" w:eastAsia="Times New Roman" w:hAnsi="Arial" w:cs="Arial" w:hint="cs"/>
          <w:rtl/>
        </w:rPr>
        <w:t>6% בעוד שהממוצע הארצי היה 11%, מגמה זו נשמרה</w:t>
      </w:r>
      <w:r>
        <w:rPr>
          <w:rFonts w:ascii="Arial" w:eastAsia="Times New Roman" w:hAnsi="Arial" w:cs="Arial" w:hint="cs"/>
          <w:rtl/>
        </w:rPr>
        <w:t xml:space="preserve"> במשך השנים האחרונות. בהתאם </w:t>
      </w:r>
      <w:r w:rsidR="00746BA1">
        <w:rPr>
          <w:rFonts w:ascii="Arial" w:eastAsia="Times New Roman" w:hAnsi="Arial" w:cs="Arial" w:hint="cs"/>
          <w:rtl/>
        </w:rPr>
        <w:t xml:space="preserve">ליעדים הלאומיים החליטה </w:t>
      </w:r>
      <w:r w:rsidR="002A0C3C">
        <w:rPr>
          <w:rFonts w:ascii="Arial" w:eastAsia="Times New Roman" w:hAnsi="Arial" w:cs="Arial" w:hint="cs"/>
          <w:rtl/>
        </w:rPr>
        <w:t>העירייה</w:t>
      </w:r>
      <w:r>
        <w:rPr>
          <w:rFonts w:ascii="Arial" w:eastAsia="Times New Roman" w:hAnsi="Arial" w:cs="Arial" w:hint="cs"/>
          <w:rtl/>
        </w:rPr>
        <w:t xml:space="preserve"> להקציב משאבים </w:t>
      </w:r>
      <w:r w:rsidR="00746BA1">
        <w:rPr>
          <w:rFonts w:ascii="Arial" w:eastAsia="Times New Roman" w:hAnsi="Arial" w:cs="Arial" w:hint="cs"/>
          <w:rtl/>
        </w:rPr>
        <w:t>ייעודים להגדלת</w:t>
      </w:r>
      <w:r>
        <w:rPr>
          <w:rFonts w:ascii="Arial" w:eastAsia="Times New Roman" w:hAnsi="Arial" w:cs="Arial" w:hint="cs"/>
          <w:rtl/>
        </w:rPr>
        <w:t xml:space="preserve"> מספר התלמידים </w:t>
      </w:r>
      <w:r w:rsidR="00746BA1">
        <w:rPr>
          <w:rFonts w:ascii="Arial" w:eastAsia="Times New Roman" w:hAnsi="Arial" w:cs="Arial" w:hint="cs"/>
          <w:rtl/>
        </w:rPr>
        <w:t xml:space="preserve">הניגשים לבגרות במתמטיקה חמש יחידות. על פי </w:t>
      </w:r>
      <w:r w:rsidR="006318A9">
        <w:rPr>
          <w:rFonts w:ascii="Arial" w:eastAsia="Times New Roman" w:hAnsi="Arial" w:cs="Arial" w:hint="cs"/>
          <w:rtl/>
        </w:rPr>
        <w:t>תפיסתה</w:t>
      </w:r>
      <w:r w:rsidR="00746BA1">
        <w:rPr>
          <w:rFonts w:ascii="Arial" w:eastAsia="Times New Roman" w:hAnsi="Arial" w:cs="Arial" w:hint="cs"/>
          <w:rtl/>
        </w:rPr>
        <w:t xml:space="preserve"> של </w:t>
      </w:r>
      <w:r w:rsidR="006D3BF0">
        <w:rPr>
          <w:rFonts w:ascii="Arial" w:eastAsia="Times New Roman" w:hAnsi="Arial" w:cs="Arial" w:hint="cs"/>
          <w:rtl/>
        </w:rPr>
        <w:t>העירייה</w:t>
      </w:r>
      <w:r w:rsidR="00746BA1">
        <w:rPr>
          <w:rFonts w:ascii="Arial" w:eastAsia="Times New Roman" w:hAnsi="Arial" w:cs="Arial" w:hint="cs"/>
          <w:rtl/>
        </w:rPr>
        <w:t xml:space="preserve"> </w:t>
      </w:r>
      <w:r w:rsidR="006D3BF0">
        <w:rPr>
          <w:rFonts w:ascii="Arial" w:eastAsia="Times New Roman" w:hAnsi="Arial" w:cs="Arial" w:hint="cs"/>
          <w:rtl/>
        </w:rPr>
        <w:t xml:space="preserve">המפתח להשגת יעד זה הנו  </w:t>
      </w:r>
      <w:r w:rsidR="000E1C2D">
        <w:rPr>
          <w:rFonts w:ascii="Arial" w:eastAsia="Times New Roman" w:hAnsi="Arial" w:cs="Arial" w:hint="cs"/>
          <w:rtl/>
        </w:rPr>
        <w:t>סגל</w:t>
      </w:r>
      <w:r w:rsidR="006D3BF0">
        <w:rPr>
          <w:rFonts w:ascii="Arial" w:eastAsia="Times New Roman" w:hAnsi="Arial" w:cs="Arial" w:hint="cs"/>
          <w:rtl/>
        </w:rPr>
        <w:t xml:space="preserve"> </w:t>
      </w:r>
      <w:r w:rsidR="00B9738D">
        <w:rPr>
          <w:rFonts w:ascii="Arial" w:eastAsia="Times New Roman" w:hAnsi="Arial" w:cs="Arial" w:hint="cs"/>
          <w:rtl/>
        </w:rPr>
        <w:t xml:space="preserve">מורים </w:t>
      </w:r>
      <w:r w:rsidR="00765BD1">
        <w:rPr>
          <w:rFonts w:ascii="Arial" w:eastAsia="Times New Roman" w:hAnsi="Arial" w:cs="Arial" w:hint="cs"/>
          <w:rtl/>
        </w:rPr>
        <w:t xml:space="preserve">איכותי ומקצועי. </w:t>
      </w:r>
      <w:r w:rsidR="00746BA1">
        <w:rPr>
          <w:rFonts w:ascii="Arial" w:eastAsia="Times New Roman" w:hAnsi="Arial" w:cs="Arial" w:hint="cs"/>
          <w:rtl/>
        </w:rPr>
        <w:t xml:space="preserve"> </w:t>
      </w:r>
    </w:p>
    <w:p w:rsidR="00746BA1" w:rsidRDefault="006318A9" w:rsidP="00AF01ED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היום</w:t>
      </w:r>
      <w:r w:rsidR="00746BA1">
        <w:rPr>
          <w:rFonts w:ascii="Arial" w:eastAsia="Times New Roman" w:hAnsi="Arial" w:cs="Arial" w:hint="cs"/>
          <w:rtl/>
        </w:rPr>
        <w:t xml:space="preserve"> עובדים בעיר 136 מורים </w:t>
      </w:r>
      <w:r w:rsidR="00925534">
        <w:rPr>
          <w:rFonts w:ascii="Arial" w:eastAsia="Times New Roman" w:hAnsi="Arial" w:cs="Arial" w:hint="cs"/>
          <w:rtl/>
        </w:rPr>
        <w:t>למתמטיק</w:t>
      </w:r>
      <w:r w:rsidR="00925534">
        <w:rPr>
          <w:rFonts w:ascii="Arial" w:eastAsia="Times New Roman" w:hAnsi="Arial" w:cs="Arial" w:hint="eastAsia"/>
          <w:rtl/>
        </w:rPr>
        <w:t>ה</w:t>
      </w:r>
      <w:r w:rsidR="00746BA1">
        <w:rPr>
          <w:rFonts w:ascii="Arial" w:eastAsia="Times New Roman" w:hAnsi="Arial" w:cs="Arial" w:hint="cs"/>
          <w:rtl/>
        </w:rPr>
        <w:t xml:space="preserve"> מהם 54 מלמדים ברמת חמש יחידות. בדיונים </w:t>
      </w:r>
      <w:r w:rsidR="00F30743">
        <w:rPr>
          <w:rFonts w:ascii="Arial" w:eastAsia="Times New Roman" w:hAnsi="Arial" w:cs="Arial" w:hint="cs"/>
          <w:rtl/>
        </w:rPr>
        <w:t>שהעירייה</w:t>
      </w:r>
      <w:r w:rsidR="00746BA1">
        <w:rPr>
          <w:rFonts w:ascii="Arial" w:eastAsia="Times New Roman" w:hAnsi="Arial" w:cs="Arial" w:hint="cs"/>
          <w:rtl/>
        </w:rPr>
        <w:t xml:space="preserve"> קיימה עם המורים התברר כי </w:t>
      </w:r>
      <w:r w:rsidR="00AF01ED">
        <w:rPr>
          <w:rFonts w:ascii="Arial" w:eastAsia="Times New Roman" w:hAnsi="Arial" w:cs="Arial" w:hint="cs"/>
          <w:rtl/>
        </w:rPr>
        <w:t>המורים</w:t>
      </w:r>
      <w:r w:rsidR="00746BA1">
        <w:rPr>
          <w:rFonts w:ascii="Arial" w:eastAsia="Times New Roman" w:hAnsi="Arial" w:cs="Arial" w:hint="cs"/>
          <w:rtl/>
        </w:rPr>
        <w:t xml:space="preserve"> מקבלים הדרכה מעשית </w:t>
      </w:r>
      <w:r w:rsidR="00AF01ED">
        <w:rPr>
          <w:rFonts w:ascii="Arial" w:eastAsia="Times New Roman" w:hAnsi="Arial" w:cs="Arial" w:hint="cs"/>
          <w:rtl/>
        </w:rPr>
        <w:t xml:space="preserve">מועטה </w:t>
      </w:r>
      <w:r w:rsidR="00746BA1">
        <w:rPr>
          <w:rFonts w:ascii="Arial" w:eastAsia="Times New Roman" w:hAnsi="Arial" w:cs="Arial" w:hint="cs"/>
          <w:rtl/>
        </w:rPr>
        <w:t xml:space="preserve">ורבים מהם דיווחו </w:t>
      </w:r>
      <w:r>
        <w:rPr>
          <w:rFonts w:ascii="Arial" w:eastAsia="Times New Roman" w:hAnsi="Arial" w:cs="Arial" w:hint="cs"/>
          <w:rtl/>
        </w:rPr>
        <w:t>על תחושת בדידות</w:t>
      </w:r>
      <w:r w:rsidR="00746BA1">
        <w:rPr>
          <w:rFonts w:ascii="Arial" w:eastAsia="Times New Roman" w:hAnsi="Arial" w:cs="Arial" w:hint="cs"/>
          <w:rtl/>
        </w:rPr>
        <w:t xml:space="preserve"> במקום עבודתם</w:t>
      </w:r>
      <w:r w:rsidR="00AF01ED">
        <w:rPr>
          <w:rFonts w:ascii="Arial" w:eastAsia="Times New Roman" w:hAnsi="Arial" w:cs="Arial" w:hint="cs"/>
          <w:rtl/>
        </w:rPr>
        <w:t>,</w:t>
      </w:r>
      <w:r w:rsidR="00746BA1">
        <w:rPr>
          <w:rFonts w:ascii="Arial" w:eastAsia="Times New Roman" w:hAnsi="Arial" w:cs="Arial" w:hint="cs"/>
          <w:rtl/>
        </w:rPr>
        <w:t xml:space="preserve"> הם </w:t>
      </w:r>
      <w:r w:rsidR="00925534">
        <w:rPr>
          <w:rFonts w:ascii="Arial" w:eastAsia="Times New Roman" w:hAnsi="Arial" w:cs="Arial" w:hint="cs"/>
          <w:rtl/>
        </w:rPr>
        <w:t xml:space="preserve">זקוקים לאינטראקציה מקצועית יותר עם עמיתים למקצוע. כמו כן מצאה </w:t>
      </w:r>
      <w:r w:rsidR="00B5498B">
        <w:rPr>
          <w:rFonts w:ascii="Arial" w:eastAsia="Times New Roman" w:hAnsi="Arial" w:cs="Arial" w:hint="cs"/>
          <w:rtl/>
        </w:rPr>
        <w:t>העירייה</w:t>
      </w:r>
      <w:r w:rsidR="00925534">
        <w:rPr>
          <w:rFonts w:ascii="Arial" w:eastAsia="Times New Roman" w:hAnsi="Arial" w:cs="Arial" w:hint="cs"/>
          <w:rtl/>
        </w:rPr>
        <w:t xml:space="preserve"> כי קיימת קבוצה של  מורים מנוסים ובעלי ידע המלמדים ארבע יחידות </w:t>
      </w:r>
      <w:r w:rsidR="0024550A">
        <w:rPr>
          <w:rFonts w:ascii="Arial" w:eastAsia="Times New Roman" w:hAnsi="Arial" w:cs="Arial" w:hint="cs"/>
          <w:rtl/>
        </w:rPr>
        <w:t xml:space="preserve">אך </w:t>
      </w:r>
      <w:r w:rsidR="005A2FD1">
        <w:rPr>
          <w:rFonts w:ascii="Arial" w:eastAsia="Times New Roman" w:hAnsi="Arial" w:cs="Arial" w:hint="cs"/>
          <w:rtl/>
        </w:rPr>
        <w:t>מסרבים ללמד חמש יחידות</w:t>
      </w:r>
      <w:r w:rsidR="008B6CB2">
        <w:rPr>
          <w:rFonts w:ascii="Arial" w:eastAsia="Times New Roman" w:hAnsi="Arial" w:cs="Arial" w:hint="cs"/>
          <w:rtl/>
        </w:rPr>
        <w:t>,</w:t>
      </w:r>
      <w:r w:rsidR="005A2FD1">
        <w:rPr>
          <w:rFonts w:ascii="Arial" w:eastAsia="Times New Roman" w:hAnsi="Arial" w:cs="Arial" w:hint="cs"/>
          <w:rtl/>
        </w:rPr>
        <w:t xml:space="preserve"> </w:t>
      </w:r>
      <w:r w:rsidR="0024550A">
        <w:rPr>
          <w:rFonts w:ascii="Arial" w:eastAsia="Times New Roman" w:hAnsi="Arial" w:cs="Arial" w:hint="cs"/>
          <w:rtl/>
        </w:rPr>
        <w:t xml:space="preserve">בעצם </w:t>
      </w:r>
      <w:r w:rsidR="00A57E63">
        <w:rPr>
          <w:rFonts w:ascii="Arial" w:eastAsia="Times New Roman" w:hAnsi="Arial" w:cs="Arial" w:hint="cs"/>
          <w:rtl/>
        </w:rPr>
        <w:t xml:space="preserve">הם </w:t>
      </w:r>
      <w:r w:rsidR="00925534">
        <w:rPr>
          <w:rFonts w:ascii="Arial" w:eastAsia="Times New Roman" w:hAnsi="Arial" w:cs="Arial" w:hint="cs"/>
          <w:rtl/>
        </w:rPr>
        <w:t xml:space="preserve">בעלי פוטנציאל </w:t>
      </w:r>
      <w:r w:rsidR="00EC5158">
        <w:rPr>
          <w:rFonts w:ascii="Arial" w:eastAsia="Times New Roman" w:hAnsi="Arial" w:cs="Arial" w:hint="cs"/>
          <w:rtl/>
        </w:rPr>
        <w:t>לא ממושמש</w:t>
      </w:r>
      <w:r w:rsidR="008B6CB2">
        <w:rPr>
          <w:rFonts w:ascii="Arial" w:eastAsia="Times New Roman" w:hAnsi="Arial" w:cs="Arial" w:hint="cs"/>
          <w:rtl/>
        </w:rPr>
        <w:t>.</w:t>
      </w:r>
      <w:r w:rsidR="00925534">
        <w:rPr>
          <w:rFonts w:ascii="Arial" w:eastAsia="Times New Roman" w:hAnsi="Arial" w:cs="Arial" w:hint="cs"/>
          <w:rtl/>
        </w:rPr>
        <w:t xml:space="preserve"> קבוצה זו דיווחה על תחושות של חוסר בטחון ומחסור בהנחיה בידי מורים מומחים. </w:t>
      </w:r>
      <w:r w:rsidR="00746BA1">
        <w:rPr>
          <w:rFonts w:ascii="Arial" w:eastAsia="Times New Roman" w:hAnsi="Arial" w:cs="Arial" w:hint="cs"/>
          <w:rtl/>
        </w:rPr>
        <w:t xml:space="preserve">  </w:t>
      </w:r>
    </w:p>
    <w:p w:rsidR="00787174" w:rsidRDefault="00A57E63" w:rsidP="00CF46DD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לאור ממצאים אלו החלה </w:t>
      </w:r>
      <w:r w:rsidR="00F30743">
        <w:rPr>
          <w:rFonts w:ascii="Arial" w:eastAsia="Times New Roman" w:hAnsi="Arial" w:cs="Arial" w:hint="cs"/>
          <w:rtl/>
        </w:rPr>
        <w:t>העירייה בגיבוש</w:t>
      </w:r>
      <w:r w:rsidR="00EF4168">
        <w:rPr>
          <w:rFonts w:ascii="Arial" w:eastAsia="Times New Roman" w:hAnsi="Arial" w:cs="Arial" w:hint="cs"/>
          <w:rtl/>
        </w:rPr>
        <w:t xml:space="preserve"> ת</w:t>
      </w:r>
      <w:r>
        <w:rPr>
          <w:rFonts w:ascii="Arial" w:eastAsia="Times New Roman" w:hAnsi="Arial" w:cs="Arial" w:hint="cs"/>
          <w:rtl/>
        </w:rPr>
        <w:t xml:space="preserve">כנית עבודה </w:t>
      </w:r>
      <w:r w:rsidR="00EF4168">
        <w:rPr>
          <w:rFonts w:ascii="Arial" w:eastAsia="Times New Roman" w:hAnsi="Arial" w:cs="Arial" w:hint="cs"/>
          <w:rtl/>
        </w:rPr>
        <w:t>שתית</w:t>
      </w:r>
      <w:r w:rsidR="00EF4168">
        <w:rPr>
          <w:rFonts w:ascii="Arial" w:eastAsia="Times New Roman" w:hAnsi="Arial" w:cs="Arial" w:hint="eastAsia"/>
          <w:rtl/>
        </w:rPr>
        <w:t>ן</w:t>
      </w:r>
      <w:r>
        <w:rPr>
          <w:rFonts w:ascii="Arial" w:eastAsia="Times New Roman" w:hAnsi="Arial" w:cs="Arial" w:hint="cs"/>
          <w:rtl/>
        </w:rPr>
        <w:t xml:space="preserve"> מענה לסוגיות אלו. כל </w:t>
      </w:r>
      <w:r w:rsidR="00EF4168">
        <w:rPr>
          <w:rFonts w:ascii="Arial" w:eastAsia="Times New Roman" w:hAnsi="Arial" w:cs="Arial" w:hint="cs"/>
          <w:rtl/>
        </w:rPr>
        <w:t>תלמידי</w:t>
      </w:r>
      <w:r>
        <w:rPr>
          <w:rFonts w:ascii="Arial" w:eastAsia="Times New Roman" w:hAnsi="Arial" w:cs="Arial" w:hint="cs"/>
          <w:rtl/>
        </w:rPr>
        <w:t xml:space="preserve"> </w:t>
      </w:r>
      <w:r w:rsidR="00EF4168">
        <w:rPr>
          <w:rFonts w:ascii="Arial" w:eastAsia="Times New Roman" w:hAnsi="Arial" w:cs="Arial" w:hint="cs"/>
          <w:rtl/>
        </w:rPr>
        <w:t>מתמטיק</w:t>
      </w:r>
      <w:r w:rsidR="00EF4168">
        <w:rPr>
          <w:rFonts w:ascii="Arial" w:eastAsia="Times New Roman" w:hAnsi="Arial" w:cs="Arial" w:hint="eastAsia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 קיבלו </w:t>
      </w:r>
      <w:r w:rsidR="00CF46DD">
        <w:rPr>
          <w:rFonts w:ascii="Arial" w:eastAsia="Times New Roman" w:hAnsi="Arial" w:cs="Arial" w:hint="cs"/>
          <w:rtl/>
        </w:rPr>
        <w:t xml:space="preserve">מדי </w:t>
      </w:r>
      <w:r>
        <w:rPr>
          <w:rFonts w:ascii="Arial" w:eastAsia="Times New Roman" w:hAnsi="Arial" w:cs="Arial" w:hint="cs"/>
          <w:rtl/>
        </w:rPr>
        <w:t xml:space="preserve">שבוע השלמה של עוד שעתיים </w:t>
      </w:r>
      <w:r w:rsidR="00EF4168">
        <w:rPr>
          <w:rFonts w:ascii="Arial" w:eastAsia="Times New Roman" w:hAnsi="Arial" w:cs="Arial" w:hint="cs"/>
          <w:rtl/>
        </w:rPr>
        <w:t>במתמטיק</w:t>
      </w:r>
      <w:r w:rsidR="00EF4168">
        <w:rPr>
          <w:rFonts w:ascii="Arial" w:eastAsia="Times New Roman" w:hAnsi="Arial" w:cs="Arial" w:hint="eastAsia"/>
          <w:rtl/>
        </w:rPr>
        <w:t>ה</w:t>
      </w:r>
      <w:r w:rsidR="00EF4168">
        <w:rPr>
          <w:rFonts w:ascii="Arial" w:eastAsia="Times New Roman" w:hAnsi="Arial" w:cs="Arial" w:hint="cs"/>
          <w:rtl/>
        </w:rPr>
        <w:t>,</w:t>
      </w:r>
      <w:r>
        <w:rPr>
          <w:rFonts w:ascii="Arial" w:eastAsia="Times New Roman" w:hAnsi="Arial" w:cs="Arial" w:hint="cs"/>
          <w:rtl/>
        </w:rPr>
        <w:t xml:space="preserve"> ותלמידי כיתות י"א ו-י"ב השתתפו ב- 25 מרתונים </w:t>
      </w:r>
      <w:r w:rsidR="00EF4168">
        <w:rPr>
          <w:rFonts w:ascii="Arial" w:eastAsia="Times New Roman" w:hAnsi="Arial" w:cs="Arial" w:hint="cs"/>
          <w:rtl/>
        </w:rPr>
        <w:t xml:space="preserve">של הכנה לבחינת הבגרות </w:t>
      </w:r>
      <w:r>
        <w:rPr>
          <w:rFonts w:ascii="Arial" w:eastAsia="Times New Roman" w:hAnsi="Arial" w:cs="Arial" w:hint="cs"/>
          <w:rtl/>
        </w:rPr>
        <w:t>ב</w:t>
      </w:r>
      <w:r w:rsidR="00EF4168">
        <w:rPr>
          <w:rFonts w:ascii="Arial" w:eastAsia="Times New Roman" w:hAnsi="Arial" w:cs="Arial" w:hint="cs"/>
          <w:rtl/>
        </w:rPr>
        <w:t>מהלך</w:t>
      </w:r>
      <w:r>
        <w:rPr>
          <w:rFonts w:ascii="Arial" w:eastAsia="Times New Roman" w:hAnsi="Arial" w:cs="Arial" w:hint="cs"/>
          <w:rtl/>
        </w:rPr>
        <w:t xml:space="preserve"> השנה </w:t>
      </w:r>
      <w:r w:rsidR="00EF4168">
        <w:rPr>
          <w:rFonts w:ascii="Arial" w:eastAsia="Times New Roman" w:hAnsi="Arial" w:cs="Arial" w:hint="cs"/>
          <w:rtl/>
        </w:rPr>
        <w:t xml:space="preserve">(כל אחד בן 120 שעות). החל מ- 2014 העיר </w:t>
      </w:r>
      <w:r w:rsidR="004A4E79">
        <w:rPr>
          <w:rFonts w:ascii="Arial" w:eastAsia="Times New Roman" w:hAnsi="Arial" w:cs="Arial" w:hint="cs"/>
          <w:rtl/>
        </w:rPr>
        <w:t>לוקחת חלק</w:t>
      </w:r>
      <w:r w:rsidR="00EF4168">
        <w:rPr>
          <w:rFonts w:ascii="Arial" w:eastAsia="Times New Roman" w:hAnsi="Arial" w:cs="Arial" w:hint="cs"/>
          <w:rtl/>
        </w:rPr>
        <w:t xml:space="preserve"> בתכנית </w:t>
      </w:r>
      <w:r w:rsidR="00404DA4">
        <w:rPr>
          <w:rFonts w:ascii="Arial" w:eastAsia="Times New Roman" w:hAnsi="Arial" w:cs="Arial" w:hint="cs"/>
          <w:rtl/>
        </w:rPr>
        <w:t xml:space="preserve">משותפת </w:t>
      </w:r>
      <w:r w:rsidR="00EF4168">
        <w:rPr>
          <w:rFonts w:ascii="Arial" w:eastAsia="Times New Roman" w:hAnsi="Arial" w:cs="Arial" w:hint="cs"/>
          <w:rtl/>
        </w:rPr>
        <w:t>חדשה של מחוז המרכז ושל הקרן "חמש חדש" שמטרתה לפתוח עוד כיתות לימוד חמש יחידות. נכון לעכשיו 75% מבתי הספר העירוניים לוקחים חלק בתוכנית. בנוסף, העיר שותפה לתוכנית התערבות של מוכן מופ</w:t>
      </w:r>
      <w:r w:rsidR="004A4E79">
        <w:rPr>
          <w:rFonts w:ascii="Arial" w:eastAsia="Times New Roman" w:hAnsi="Arial" w:cs="Arial" w:hint="cs"/>
          <w:rtl/>
        </w:rPr>
        <w:t>"</w:t>
      </w:r>
      <w:r w:rsidR="00EF4168">
        <w:rPr>
          <w:rFonts w:ascii="Arial" w:eastAsia="Times New Roman" w:hAnsi="Arial" w:cs="Arial" w:hint="cs"/>
          <w:rtl/>
        </w:rPr>
        <w:t>ת ונוטלת חלק בתוכנית של משרד החינוך 'קידום מדעים וטכנולוגיה'</w:t>
      </w:r>
      <w:r>
        <w:rPr>
          <w:rFonts w:ascii="Arial" w:eastAsia="Times New Roman" w:hAnsi="Arial" w:cs="Arial" w:hint="cs"/>
          <w:rtl/>
        </w:rPr>
        <w:t xml:space="preserve"> </w:t>
      </w:r>
      <w:r w:rsidR="00EF4168">
        <w:rPr>
          <w:rFonts w:ascii="Arial" w:eastAsia="Times New Roman" w:hAnsi="Arial" w:cs="Arial" w:hint="cs"/>
          <w:rtl/>
        </w:rPr>
        <w:t xml:space="preserve">שמטרתה לפתוח עוד כיתות </w:t>
      </w:r>
      <w:r w:rsidR="00CA1D75">
        <w:rPr>
          <w:rFonts w:ascii="Arial" w:eastAsia="Times New Roman" w:hAnsi="Arial" w:cs="Arial" w:hint="cs"/>
          <w:rtl/>
        </w:rPr>
        <w:t>מתגברות</w:t>
      </w:r>
      <w:r w:rsidR="00EF4168">
        <w:rPr>
          <w:rFonts w:ascii="Arial" w:eastAsia="Times New Roman" w:hAnsi="Arial" w:cs="Arial" w:hint="cs"/>
          <w:rtl/>
        </w:rPr>
        <w:t xml:space="preserve"> מדעים</w:t>
      </w:r>
      <w:r w:rsidR="00CA1D75">
        <w:rPr>
          <w:rFonts w:ascii="Arial" w:eastAsia="Times New Roman" w:hAnsi="Arial" w:cs="Arial" w:hint="cs"/>
          <w:rtl/>
        </w:rPr>
        <w:t>,</w:t>
      </w:r>
      <w:r w:rsidR="00EF4168">
        <w:rPr>
          <w:rFonts w:ascii="Arial" w:eastAsia="Times New Roman" w:hAnsi="Arial" w:cs="Arial" w:hint="cs"/>
          <w:rtl/>
        </w:rPr>
        <w:t xml:space="preserve"> מכיתה ז' עד כיתה ט' עבור תלמידים </w:t>
      </w:r>
      <w:r w:rsidR="00B63AD3">
        <w:rPr>
          <w:rFonts w:ascii="Arial" w:eastAsia="Times New Roman" w:hAnsi="Arial" w:cs="Arial" w:hint="cs"/>
          <w:rtl/>
        </w:rPr>
        <w:t>שמגלים כשרון</w:t>
      </w:r>
      <w:r w:rsidR="00787174">
        <w:rPr>
          <w:rFonts w:ascii="Arial" w:eastAsia="Times New Roman" w:hAnsi="Arial" w:cs="Arial" w:hint="cs"/>
          <w:rtl/>
        </w:rPr>
        <w:t xml:space="preserve"> </w:t>
      </w:r>
      <w:r w:rsidR="00EF4168">
        <w:rPr>
          <w:rFonts w:ascii="Arial" w:eastAsia="Times New Roman" w:hAnsi="Arial" w:cs="Arial" w:hint="cs"/>
          <w:rtl/>
        </w:rPr>
        <w:t xml:space="preserve">ללמוד חמש יחידות. </w:t>
      </w:r>
    </w:p>
    <w:p w:rsidR="00A57E63" w:rsidRDefault="00787174" w:rsidP="00320204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lastRenderedPageBreak/>
        <w:t xml:space="preserve">ראשון לציון מציעה כעת תכנית מקיפה </w:t>
      </w:r>
      <w:r w:rsidR="00B75898">
        <w:rPr>
          <w:rFonts w:ascii="Arial" w:eastAsia="Times New Roman" w:hAnsi="Arial" w:cs="Arial" w:hint="cs"/>
          <w:rtl/>
        </w:rPr>
        <w:t>במטרה</w:t>
      </w:r>
      <w:r>
        <w:rPr>
          <w:rFonts w:ascii="Arial" w:eastAsia="Times New Roman" w:hAnsi="Arial" w:cs="Arial" w:hint="cs"/>
          <w:rtl/>
        </w:rPr>
        <w:t xml:space="preserve"> להעלאות</w:t>
      </w:r>
      <w:r w:rsidR="00B75898">
        <w:rPr>
          <w:rFonts w:ascii="Arial" w:eastAsia="Times New Roman" w:hAnsi="Arial" w:cs="Arial" w:hint="cs"/>
          <w:rtl/>
        </w:rPr>
        <w:t xml:space="preserve"> את שיעור </w:t>
      </w:r>
      <w:r>
        <w:rPr>
          <w:rFonts w:ascii="Arial" w:eastAsia="Times New Roman" w:hAnsi="Arial" w:cs="Arial" w:hint="cs"/>
          <w:rtl/>
        </w:rPr>
        <w:t>הלומדים חמש יחידות מתמטיק</w:t>
      </w:r>
      <w:r>
        <w:rPr>
          <w:rFonts w:ascii="Arial" w:eastAsia="Times New Roman" w:hAnsi="Arial" w:cs="Arial" w:hint="eastAsia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 מ- 400 תלמידים (16%) ל- 600</w:t>
      </w:r>
      <w:r w:rsidR="00EF4168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 w:hint="cs"/>
          <w:rtl/>
        </w:rPr>
        <w:t xml:space="preserve">(24%), </w:t>
      </w:r>
      <w:r w:rsidR="00B5546A">
        <w:rPr>
          <w:rFonts w:ascii="Arial" w:eastAsia="Times New Roman" w:hAnsi="Arial" w:cs="Arial" w:hint="cs"/>
          <w:rtl/>
        </w:rPr>
        <w:t>וזאת על ידי</w:t>
      </w:r>
      <w:r w:rsidR="00031808">
        <w:rPr>
          <w:rFonts w:ascii="Arial" w:eastAsia="Times New Roman" w:hAnsi="Arial" w:cs="Arial" w:hint="cs"/>
          <w:rtl/>
          <w:lang w:val="en-GB"/>
        </w:rPr>
        <w:t xml:space="preserve"> חיזוק הידע הדיסציפלינרי ושיפור הכישו</w:t>
      </w:r>
      <w:r w:rsidR="00A92A44">
        <w:rPr>
          <w:rFonts w:ascii="Arial" w:eastAsia="Times New Roman" w:hAnsi="Arial" w:cs="Arial" w:hint="cs"/>
          <w:rtl/>
          <w:lang w:val="en-GB"/>
        </w:rPr>
        <w:t xml:space="preserve">רים הפדגוגיים של מורי המתמטיקה </w:t>
      </w:r>
      <w:r w:rsidR="00031808">
        <w:rPr>
          <w:rFonts w:ascii="Arial" w:eastAsia="Times New Roman" w:hAnsi="Arial" w:cs="Arial" w:hint="cs"/>
          <w:rtl/>
          <w:lang w:val="en-GB"/>
        </w:rPr>
        <w:t xml:space="preserve">באמצעות הקמת קהילות מורים בית ספריות בהובלת מורים </w:t>
      </w:r>
      <w:r w:rsidR="00B75898">
        <w:rPr>
          <w:rFonts w:ascii="Arial" w:eastAsia="Times New Roman" w:hAnsi="Arial" w:cs="Arial" w:hint="cs"/>
          <w:rtl/>
          <w:lang w:val="en-GB"/>
        </w:rPr>
        <w:t>רבי אמן</w:t>
      </w:r>
      <w:r w:rsidR="00B5546A">
        <w:rPr>
          <w:rFonts w:ascii="Arial" w:eastAsia="Times New Roman" w:hAnsi="Arial" w:cs="Arial" w:hint="cs"/>
          <w:rtl/>
          <w:lang w:val="en-GB"/>
        </w:rPr>
        <w:t xml:space="preserve">. </w:t>
      </w:r>
      <w:r w:rsidR="00B75898">
        <w:rPr>
          <w:rFonts w:ascii="Arial" w:eastAsia="Times New Roman" w:hAnsi="Arial" w:cs="Arial" w:hint="cs"/>
          <w:rtl/>
        </w:rPr>
        <w:t xml:space="preserve">גם </w:t>
      </w:r>
      <w:r w:rsidR="002F4BB9">
        <w:rPr>
          <w:rFonts w:ascii="Arial" w:eastAsia="Times New Roman" w:hAnsi="Arial" w:cs="Arial" w:hint="cs"/>
          <w:rtl/>
        </w:rPr>
        <w:t>מנהלי בתי הספר תומכים בתוכנית ומתחייבים למעורבות ול</w:t>
      </w:r>
      <w:r w:rsidR="00320204">
        <w:rPr>
          <w:rFonts w:ascii="Arial" w:eastAsia="Times New Roman" w:hAnsi="Arial" w:cs="Arial" w:hint="cs"/>
          <w:rtl/>
        </w:rPr>
        <w:t>עודד</w:t>
      </w:r>
      <w:r w:rsidR="002F4BB9">
        <w:rPr>
          <w:rFonts w:ascii="Arial" w:eastAsia="Times New Roman" w:hAnsi="Arial" w:cs="Arial" w:hint="cs"/>
          <w:rtl/>
        </w:rPr>
        <w:t xml:space="preserve"> </w:t>
      </w:r>
      <w:r w:rsidR="00320204">
        <w:rPr>
          <w:rFonts w:ascii="Arial" w:eastAsia="Times New Roman" w:hAnsi="Arial" w:cs="Arial" w:hint="cs"/>
          <w:rtl/>
        </w:rPr>
        <w:t>את מוריהם</w:t>
      </w:r>
      <w:r w:rsidR="002F4BB9">
        <w:rPr>
          <w:rFonts w:ascii="Arial" w:eastAsia="Times New Roman" w:hAnsi="Arial" w:cs="Arial" w:hint="cs"/>
          <w:rtl/>
        </w:rPr>
        <w:t xml:space="preserve"> לקחת חלק ביוזמות של התפתחות מקצועית. התוכנית תכלול את </w:t>
      </w:r>
      <w:r w:rsidR="00B75898">
        <w:rPr>
          <w:rFonts w:ascii="Arial" w:eastAsia="Times New Roman" w:hAnsi="Arial" w:cs="Arial" w:hint="cs"/>
          <w:rtl/>
        </w:rPr>
        <w:t>המרכיבים</w:t>
      </w:r>
      <w:r w:rsidR="002F4BB9">
        <w:rPr>
          <w:rFonts w:ascii="Arial" w:eastAsia="Times New Roman" w:hAnsi="Arial" w:cs="Arial" w:hint="cs"/>
          <w:rtl/>
        </w:rPr>
        <w:t xml:space="preserve"> הבאים:</w:t>
      </w:r>
    </w:p>
    <w:p w:rsidR="00E17459" w:rsidRDefault="002F4BB9" w:rsidP="00A92A44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א. קהיל</w:t>
      </w:r>
      <w:r w:rsidR="005C0C2D">
        <w:rPr>
          <w:rFonts w:ascii="Arial" w:eastAsia="Times New Roman" w:hAnsi="Arial" w:cs="Arial" w:hint="cs"/>
          <w:rtl/>
        </w:rPr>
        <w:t>ו</w:t>
      </w:r>
      <w:r>
        <w:rPr>
          <w:rFonts w:ascii="Arial" w:eastAsia="Times New Roman" w:hAnsi="Arial" w:cs="Arial" w:hint="cs"/>
          <w:rtl/>
        </w:rPr>
        <w:t xml:space="preserve">ת מורי </w:t>
      </w:r>
      <w:r w:rsidR="00041642">
        <w:rPr>
          <w:rFonts w:ascii="Arial" w:eastAsia="Times New Roman" w:hAnsi="Arial" w:cs="Arial" w:hint="cs"/>
          <w:rtl/>
        </w:rPr>
        <w:t>מתמטיק</w:t>
      </w:r>
      <w:r w:rsidR="00041642">
        <w:rPr>
          <w:rFonts w:ascii="Arial" w:eastAsia="Times New Roman" w:hAnsi="Arial" w:cs="Arial" w:hint="eastAsia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: </w:t>
      </w:r>
      <w:r w:rsidR="00FF362C">
        <w:rPr>
          <w:rFonts w:ascii="Arial" w:eastAsia="Times New Roman" w:hAnsi="Arial" w:cs="Arial" w:hint="cs"/>
          <w:rtl/>
        </w:rPr>
        <w:t xml:space="preserve">תוקם קהילה בת 13 חברים שייבחרו מבין </w:t>
      </w:r>
      <w:r>
        <w:rPr>
          <w:rFonts w:ascii="Arial" w:eastAsia="Times New Roman" w:hAnsi="Arial" w:cs="Arial" w:hint="cs"/>
          <w:rtl/>
        </w:rPr>
        <w:t xml:space="preserve">מורים </w:t>
      </w:r>
      <w:r w:rsidR="00FF362C">
        <w:rPr>
          <w:rFonts w:ascii="Arial" w:eastAsia="Times New Roman" w:hAnsi="Arial" w:cs="Arial" w:hint="cs"/>
          <w:rtl/>
        </w:rPr>
        <w:t xml:space="preserve">רבי אמן </w:t>
      </w:r>
      <w:r w:rsidR="00B82809">
        <w:rPr>
          <w:rFonts w:ascii="Arial" w:eastAsia="Times New Roman" w:hAnsi="Arial" w:cs="Arial" w:hint="cs"/>
          <w:rtl/>
        </w:rPr>
        <w:t>ה</w:t>
      </w:r>
      <w:r>
        <w:rPr>
          <w:rFonts w:ascii="Arial" w:eastAsia="Times New Roman" w:hAnsi="Arial" w:cs="Arial" w:hint="cs"/>
          <w:rtl/>
        </w:rPr>
        <w:t>מלמדים חמש יחידות</w:t>
      </w:r>
      <w:r w:rsidR="00FF362C">
        <w:rPr>
          <w:rFonts w:ascii="Arial" w:eastAsia="Times New Roman" w:hAnsi="Arial" w:cs="Arial" w:hint="cs"/>
          <w:rtl/>
        </w:rPr>
        <w:t>. הקהילה</w:t>
      </w:r>
      <w:r>
        <w:rPr>
          <w:rFonts w:ascii="Arial" w:eastAsia="Times New Roman" w:hAnsi="Arial" w:cs="Arial" w:hint="cs"/>
          <w:rtl/>
        </w:rPr>
        <w:t xml:space="preserve"> </w:t>
      </w:r>
      <w:r w:rsidR="00041642">
        <w:rPr>
          <w:rFonts w:ascii="Arial" w:eastAsia="Times New Roman" w:hAnsi="Arial" w:cs="Arial" w:hint="cs"/>
          <w:rtl/>
        </w:rPr>
        <w:t>תיפג</w:t>
      </w:r>
      <w:r w:rsidR="00041642">
        <w:rPr>
          <w:rFonts w:ascii="Arial" w:eastAsia="Times New Roman" w:hAnsi="Arial" w:cs="Arial" w:hint="eastAsia"/>
          <w:rtl/>
        </w:rPr>
        <w:t>ש</w:t>
      </w:r>
      <w:r>
        <w:rPr>
          <w:rFonts w:ascii="Arial" w:eastAsia="Times New Roman" w:hAnsi="Arial" w:cs="Arial" w:hint="cs"/>
          <w:rtl/>
        </w:rPr>
        <w:t xml:space="preserve"> פעמיים בחודש ותעסוק </w:t>
      </w:r>
      <w:r w:rsidR="00041642">
        <w:rPr>
          <w:rFonts w:ascii="Arial" w:eastAsia="Times New Roman" w:hAnsi="Arial" w:cs="Arial" w:hint="cs"/>
          <w:rtl/>
        </w:rPr>
        <w:t>בהתפתחו</w:t>
      </w:r>
      <w:r w:rsidR="00041642">
        <w:rPr>
          <w:rFonts w:ascii="Arial" w:eastAsia="Times New Roman" w:hAnsi="Arial" w:cs="Arial" w:hint="eastAsia"/>
          <w:rtl/>
        </w:rPr>
        <w:t>ת</w:t>
      </w:r>
      <w:r>
        <w:rPr>
          <w:rFonts w:ascii="Arial" w:eastAsia="Times New Roman" w:hAnsi="Arial" w:cs="Arial" w:hint="cs"/>
          <w:rtl/>
        </w:rPr>
        <w:t xml:space="preserve"> מקצועית בליווי של מומחה פדגוגי בכיר. המורים </w:t>
      </w:r>
      <w:r w:rsidR="00FF362C">
        <w:rPr>
          <w:rFonts w:ascii="Arial" w:eastAsia="Times New Roman" w:hAnsi="Arial" w:cs="Arial" w:hint="cs"/>
          <w:rtl/>
        </w:rPr>
        <w:t>רבי האמן</w:t>
      </w:r>
      <w:r>
        <w:rPr>
          <w:rFonts w:ascii="Arial" w:eastAsia="Times New Roman" w:hAnsi="Arial" w:cs="Arial" w:hint="cs"/>
          <w:rtl/>
        </w:rPr>
        <w:t xml:space="preserve"> </w:t>
      </w:r>
      <w:r w:rsidR="00041642">
        <w:rPr>
          <w:rFonts w:ascii="Arial" w:eastAsia="Times New Roman" w:hAnsi="Arial" w:cs="Arial" w:hint="cs"/>
          <w:rtl/>
        </w:rPr>
        <w:t>י</w:t>
      </w:r>
      <w:r w:rsidR="00A92A44">
        <w:rPr>
          <w:rFonts w:ascii="Arial" w:eastAsia="Times New Roman" w:hAnsi="Arial" w:cs="Arial" w:hint="cs"/>
          <w:rtl/>
        </w:rPr>
        <w:t>י</w:t>
      </w:r>
      <w:r w:rsidR="00041642">
        <w:rPr>
          <w:rFonts w:ascii="Arial" w:eastAsia="Times New Roman" w:hAnsi="Arial" w:cs="Arial" w:hint="cs"/>
          <w:rtl/>
        </w:rPr>
        <w:t>פתחו ביחד</w:t>
      </w:r>
      <w:r>
        <w:rPr>
          <w:rFonts w:ascii="Arial" w:eastAsia="Times New Roman" w:hAnsi="Arial" w:cs="Arial" w:hint="cs"/>
          <w:rtl/>
        </w:rPr>
        <w:t xml:space="preserve"> חומרי למידה</w:t>
      </w:r>
      <w:r w:rsidR="00041642">
        <w:rPr>
          <w:rFonts w:ascii="Arial" w:eastAsia="Times New Roman" w:hAnsi="Arial" w:cs="Arial" w:hint="cs"/>
          <w:rtl/>
        </w:rPr>
        <w:t xml:space="preserve"> וילמדו כיצד להוביל קהילות בית ספריות </w:t>
      </w:r>
      <w:r w:rsidR="00FF362C">
        <w:rPr>
          <w:rFonts w:ascii="Arial" w:eastAsia="Times New Roman" w:hAnsi="Arial" w:cs="Arial" w:hint="cs"/>
          <w:rtl/>
        </w:rPr>
        <w:t>בדגש על</w:t>
      </w:r>
      <w:r w:rsidR="00041642">
        <w:rPr>
          <w:rFonts w:ascii="Arial" w:eastAsia="Times New Roman" w:hAnsi="Arial" w:cs="Arial" w:hint="cs"/>
          <w:rtl/>
        </w:rPr>
        <w:t xml:space="preserve"> התפתחות מקצועית. במקביל, קהילה </w:t>
      </w:r>
      <w:r w:rsidR="00CC1AEF">
        <w:rPr>
          <w:rFonts w:ascii="Arial" w:eastAsia="Times New Roman" w:hAnsi="Arial" w:cs="Arial" w:hint="cs"/>
          <w:rtl/>
        </w:rPr>
        <w:t xml:space="preserve">עירונית </w:t>
      </w:r>
      <w:r w:rsidR="00041642">
        <w:rPr>
          <w:rFonts w:ascii="Arial" w:eastAsia="Times New Roman" w:hAnsi="Arial" w:cs="Arial" w:hint="cs"/>
          <w:rtl/>
        </w:rPr>
        <w:t xml:space="preserve">שתכלול את כל מורי העיר לחמש יחידות תיפגש פעמיים בחודש </w:t>
      </w:r>
      <w:r w:rsidR="00CC1AEF">
        <w:rPr>
          <w:rFonts w:ascii="Arial" w:eastAsia="Times New Roman" w:hAnsi="Arial" w:cs="Arial" w:hint="cs"/>
          <w:rtl/>
        </w:rPr>
        <w:t xml:space="preserve">לצורך </w:t>
      </w:r>
      <w:r w:rsidR="00041642">
        <w:rPr>
          <w:rFonts w:ascii="Arial" w:eastAsia="Times New Roman" w:hAnsi="Arial" w:cs="Arial" w:hint="cs"/>
          <w:rtl/>
        </w:rPr>
        <w:t xml:space="preserve">הרחבת הידע המקצועי ולדיון בסוגיות נפוצות. </w:t>
      </w:r>
      <w:r w:rsidR="00E17459">
        <w:rPr>
          <w:rFonts w:ascii="Arial" w:eastAsia="Times New Roman" w:hAnsi="Arial" w:cs="Arial" w:hint="cs"/>
          <w:rtl/>
        </w:rPr>
        <w:t xml:space="preserve">חברי הקהילה יציגו שיטות הוראה יעילות </w:t>
      </w:r>
      <w:r w:rsidR="00A92A44">
        <w:rPr>
          <w:rFonts w:ascii="Arial" w:eastAsia="Times New Roman" w:hAnsi="Arial" w:cs="Arial" w:hint="cs"/>
          <w:rtl/>
        </w:rPr>
        <w:t>ב</w:t>
      </w:r>
      <w:r w:rsidR="00E17459">
        <w:rPr>
          <w:rFonts w:ascii="Arial" w:eastAsia="Times New Roman" w:hAnsi="Arial" w:cs="Arial" w:hint="cs"/>
          <w:rtl/>
        </w:rPr>
        <w:t>עבודתם המעשית, ידונו בהן ויחקרו אותן.</w:t>
      </w:r>
      <w:r w:rsidR="00041642">
        <w:rPr>
          <w:rFonts w:ascii="Arial" w:eastAsia="Times New Roman" w:hAnsi="Arial" w:cs="Arial" w:hint="cs"/>
          <w:rtl/>
        </w:rPr>
        <w:t xml:space="preserve"> </w:t>
      </w:r>
      <w:r w:rsidR="00E17459">
        <w:rPr>
          <w:rFonts w:ascii="Arial" w:eastAsia="Times New Roman" w:hAnsi="Arial" w:cs="Arial" w:hint="cs"/>
          <w:rtl/>
        </w:rPr>
        <w:t xml:space="preserve">כמו </w:t>
      </w:r>
      <w:r w:rsidR="00041642">
        <w:rPr>
          <w:rFonts w:ascii="Arial" w:eastAsia="Times New Roman" w:hAnsi="Arial" w:cs="Arial" w:hint="cs"/>
          <w:rtl/>
        </w:rPr>
        <w:t>כן תערכנה פגישות חודשיות עם קב</w:t>
      </w:r>
      <w:r w:rsidR="00E17459">
        <w:rPr>
          <w:rFonts w:ascii="Arial" w:eastAsia="Times New Roman" w:hAnsi="Arial" w:cs="Arial" w:hint="cs"/>
          <w:rtl/>
        </w:rPr>
        <w:t xml:space="preserve">וצת המורים </w:t>
      </w:r>
      <w:r w:rsidR="00FF362C">
        <w:rPr>
          <w:rFonts w:ascii="Arial" w:eastAsia="Times New Roman" w:hAnsi="Arial" w:cs="Arial" w:hint="cs"/>
          <w:rtl/>
        </w:rPr>
        <w:t>רבי האמן</w:t>
      </w:r>
      <w:r w:rsidR="00E17459">
        <w:rPr>
          <w:rFonts w:ascii="Arial" w:eastAsia="Times New Roman" w:hAnsi="Arial" w:cs="Arial" w:hint="cs"/>
          <w:rtl/>
        </w:rPr>
        <w:t xml:space="preserve"> </w:t>
      </w:r>
      <w:r w:rsidR="00FF362C">
        <w:rPr>
          <w:rFonts w:ascii="Arial" w:eastAsia="Times New Roman" w:hAnsi="Arial" w:cs="Arial" w:hint="cs"/>
          <w:rtl/>
        </w:rPr>
        <w:t xml:space="preserve">ותתבצע הוראת עמיתים. </w:t>
      </w:r>
      <w:r w:rsidR="00E17459">
        <w:rPr>
          <w:rFonts w:ascii="Arial" w:eastAsia="Times New Roman" w:hAnsi="Arial" w:cs="Arial" w:hint="cs"/>
          <w:rtl/>
        </w:rPr>
        <w:t xml:space="preserve"> </w:t>
      </w:r>
    </w:p>
    <w:p w:rsidR="002F4BB9" w:rsidRDefault="00E17459" w:rsidP="00792D0E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ב. קהיל</w:t>
      </w:r>
      <w:r w:rsidR="005C0C2D">
        <w:rPr>
          <w:rFonts w:ascii="Arial" w:eastAsia="Times New Roman" w:hAnsi="Arial" w:cs="Arial" w:hint="cs"/>
          <w:rtl/>
        </w:rPr>
        <w:t>ות</w:t>
      </w:r>
      <w:r>
        <w:rPr>
          <w:rFonts w:ascii="Arial" w:eastAsia="Times New Roman" w:hAnsi="Arial" w:cs="Arial" w:hint="cs"/>
          <w:rtl/>
        </w:rPr>
        <w:t xml:space="preserve"> בית ספרי</w:t>
      </w:r>
      <w:r w:rsidR="005C0C2D">
        <w:rPr>
          <w:rFonts w:ascii="Arial" w:eastAsia="Times New Roman" w:hAnsi="Arial" w:cs="Arial" w:hint="cs"/>
          <w:rtl/>
        </w:rPr>
        <w:t>ו</w:t>
      </w:r>
      <w:r>
        <w:rPr>
          <w:rFonts w:ascii="Arial" w:eastAsia="Times New Roman" w:hAnsi="Arial" w:cs="Arial" w:hint="cs"/>
          <w:rtl/>
        </w:rPr>
        <w:t>ת: בשנה השניי</w:t>
      </w:r>
      <w:r w:rsidR="00CC1AEF">
        <w:rPr>
          <w:rFonts w:ascii="Arial" w:eastAsia="Times New Roman" w:hAnsi="Arial" w:cs="Arial" w:hint="cs"/>
          <w:rtl/>
        </w:rPr>
        <w:t xml:space="preserve">ה והשלישית המורים </w:t>
      </w:r>
      <w:r w:rsidR="005C0C2D">
        <w:rPr>
          <w:rFonts w:ascii="Arial" w:eastAsia="Times New Roman" w:hAnsi="Arial" w:cs="Arial" w:hint="cs"/>
          <w:rtl/>
        </w:rPr>
        <w:t>רבי אמן</w:t>
      </w:r>
      <w:r w:rsidR="00CC1AEF">
        <w:rPr>
          <w:rFonts w:ascii="Arial" w:eastAsia="Times New Roman" w:hAnsi="Arial" w:cs="Arial" w:hint="cs"/>
          <w:rtl/>
        </w:rPr>
        <w:t xml:space="preserve"> יתחילו</w:t>
      </w:r>
      <w:r>
        <w:rPr>
          <w:rFonts w:ascii="Arial" w:eastAsia="Times New Roman" w:hAnsi="Arial" w:cs="Arial" w:hint="cs"/>
          <w:rtl/>
        </w:rPr>
        <w:t xml:space="preserve"> </w:t>
      </w:r>
      <w:r w:rsidR="002D0F86">
        <w:rPr>
          <w:rFonts w:ascii="Arial" w:eastAsia="Times New Roman" w:hAnsi="Arial" w:cs="Arial" w:hint="cs"/>
          <w:rtl/>
        </w:rPr>
        <w:t>להדריך</w:t>
      </w:r>
      <w:r w:rsidR="00CC1AEF">
        <w:rPr>
          <w:rFonts w:ascii="Arial" w:eastAsia="Times New Roman" w:hAnsi="Arial" w:cs="Arial" w:hint="cs"/>
          <w:rtl/>
        </w:rPr>
        <w:t xml:space="preserve"> </w:t>
      </w:r>
      <w:r w:rsidR="002D0F86">
        <w:rPr>
          <w:rFonts w:ascii="Arial" w:eastAsia="Times New Roman" w:hAnsi="Arial" w:cs="Arial" w:hint="cs"/>
          <w:rtl/>
        </w:rPr>
        <w:t>את ה</w:t>
      </w:r>
      <w:r w:rsidR="00CC1AEF">
        <w:rPr>
          <w:rFonts w:ascii="Arial" w:eastAsia="Times New Roman" w:hAnsi="Arial" w:cs="Arial" w:hint="cs"/>
          <w:rtl/>
        </w:rPr>
        <w:t>קהילה</w:t>
      </w:r>
      <w:r w:rsidR="002D0F86">
        <w:rPr>
          <w:rFonts w:ascii="Arial" w:eastAsia="Times New Roman" w:hAnsi="Arial" w:cs="Arial" w:hint="cs"/>
          <w:rtl/>
        </w:rPr>
        <w:t xml:space="preserve"> המורחבת</w:t>
      </w:r>
      <w:r>
        <w:rPr>
          <w:rFonts w:ascii="Arial" w:eastAsia="Times New Roman" w:hAnsi="Arial" w:cs="Arial" w:hint="cs"/>
          <w:rtl/>
        </w:rPr>
        <w:t xml:space="preserve"> של מורים </w:t>
      </w:r>
      <w:r w:rsidR="00CC1AEF">
        <w:rPr>
          <w:rFonts w:ascii="Arial" w:eastAsia="Times New Roman" w:hAnsi="Arial" w:cs="Arial" w:hint="cs"/>
          <w:rtl/>
        </w:rPr>
        <w:t>למתמטיק</w:t>
      </w:r>
      <w:r w:rsidR="00CC1AEF">
        <w:rPr>
          <w:rFonts w:ascii="Arial" w:eastAsia="Times New Roman" w:hAnsi="Arial" w:cs="Arial" w:hint="eastAsia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. הם יקימו 13 חממות פדגוגיות בהן ינחו את </w:t>
      </w:r>
      <w:r w:rsidR="002D0F86">
        <w:rPr>
          <w:rFonts w:ascii="Arial" w:eastAsia="Times New Roman" w:hAnsi="Arial" w:cs="Arial" w:hint="cs"/>
          <w:rtl/>
        </w:rPr>
        <w:t>סגל</w:t>
      </w:r>
      <w:r>
        <w:rPr>
          <w:rFonts w:ascii="Arial" w:eastAsia="Times New Roman" w:hAnsi="Arial" w:cs="Arial" w:hint="cs"/>
          <w:rtl/>
        </w:rPr>
        <w:t xml:space="preserve"> מורי </w:t>
      </w:r>
      <w:r w:rsidR="00CC1AEF">
        <w:rPr>
          <w:rFonts w:ascii="Arial" w:eastAsia="Times New Roman" w:hAnsi="Arial" w:cs="Arial" w:hint="cs"/>
          <w:rtl/>
        </w:rPr>
        <w:t>המתמטיקה</w:t>
      </w:r>
      <w:r>
        <w:rPr>
          <w:rFonts w:ascii="Arial" w:eastAsia="Times New Roman" w:hAnsi="Arial" w:cs="Arial" w:hint="cs"/>
          <w:rtl/>
        </w:rPr>
        <w:t xml:space="preserve"> </w:t>
      </w:r>
      <w:r w:rsidR="005C0C2D">
        <w:rPr>
          <w:rFonts w:ascii="Arial" w:eastAsia="Times New Roman" w:hAnsi="Arial" w:cs="Arial" w:hint="cs"/>
          <w:rtl/>
        </w:rPr>
        <w:t>בבתי הספר שלהם</w:t>
      </w:r>
      <w:r>
        <w:rPr>
          <w:rFonts w:ascii="Arial" w:eastAsia="Times New Roman" w:hAnsi="Arial" w:cs="Arial" w:hint="cs"/>
          <w:rtl/>
        </w:rPr>
        <w:t xml:space="preserve">. </w:t>
      </w:r>
      <w:r w:rsidR="00CC1AEF">
        <w:rPr>
          <w:rFonts w:ascii="Arial" w:eastAsia="Times New Roman" w:hAnsi="Arial" w:cs="Arial" w:hint="cs"/>
          <w:rtl/>
        </w:rPr>
        <w:t xml:space="preserve">מורים שמלמדים </w:t>
      </w:r>
      <w:r w:rsidR="00421655">
        <w:rPr>
          <w:rFonts w:ascii="Arial" w:eastAsia="Times New Roman" w:hAnsi="Arial" w:cs="Arial" w:hint="cs"/>
          <w:rtl/>
        </w:rPr>
        <w:t>מתמטיק</w:t>
      </w:r>
      <w:r w:rsidR="00421655">
        <w:rPr>
          <w:rFonts w:ascii="Arial" w:eastAsia="Times New Roman" w:hAnsi="Arial" w:cs="Arial" w:hint="eastAsia"/>
          <w:rtl/>
        </w:rPr>
        <w:t>ה</w:t>
      </w:r>
      <w:r w:rsidR="00CC1AEF">
        <w:rPr>
          <w:rFonts w:ascii="Arial" w:eastAsia="Times New Roman" w:hAnsi="Arial" w:cs="Arial" w:hint="cs"/>
          <w:rtl/>
        </w:rPr>
        <w:t xml:space="preserve"> </w:t>
      </w:r>
      <w:r w:rsidR="00421655">
        <w:rPr>
          <w:rFonts w:ascii="Arial" w:eastAsia="Times New Roman" w:hAnsi="Arial" w:cs="Arial" w:hint="cs"/>
          <w:rtl/>
        </w:rPr>
        <w:t>ב</w:t>
      </w:r>
      <w:r w:rsidR="00CC1AEF">
        <w:rPr>
          <w:rFonts w:ascii="Arial" w:eastAsia="Times New Roman" w:hAnsi="Arial" w:cs="Arial" w:hint="cs"/>
          <w:rtl/>
        </w:rPr>
        <w:t>חטיבות הביניים י</w:t>
      </w:r>
      <w:r w:rsidR="005C0C2D">
        <w:rPr>
          <w:rFonts w:ascii="Arial" w:eastAsia="Times New Roman" w:hAnsi="Arial" w:cs="Arial" w:hint="cs"/>
          <w:rtl/>
        </w:rPr>
        <w:t>וז</w:t>
      </w:r>
      <w:r w:rsidR="00CC1AEF">
        <w:rPr>
          <w:rFonts w:ascii="Arial" w:eastAsia="Times New Roman" w:hAnsi="Arial" w:cs="Arial" w:hint="cs"/>
          <w:rtl/>
        </w:rPr>
        <w:t xml:space="preserve">מנו אף הם להשתתף בקהילה הבית ספרית. המורים </w:t>
      </w:r>
      <w:r w:rsidR="005C0C2D">
        <w:rPr>
          <w:rFonts w:ascii="Arial" w:eastAsia="Times New Roman" w:hAnsi="Arial" w:cs="Arial" w:hint="cs"/>
          <w:rtl/>
        </w:rPr>
        <w:t>רבי אמן</w:t>
      </w:r>
      <w:r w:rsidR="00CC1AEF">
        <w:rPr>
          <w:rFonts w:ascii="Arial" w:eastAsia="Times New Roman" w:hAnsi="Arial" w:cs="Arial" w:hint="cs"/>
          <w:rtl/>
        </w:rPr>
        <w:t xml:space="preserve"> יתמקדו בשיטות</w:t>
      </w:r>
      <w:r w:rsidR="005C0C2D">
        <w:rPr>
          <w:rFonts w:ascii="Arial" w:eastAsia="Times New Roman" w:hAnsi="Arial" w:cs="Arial" w:hint="cs"/>
          <w:rtl/>
        </w:rPr>
        <w:t xml:space="preserve"> שמטרתן </w:t>
      </w:r>
      <w:r w:rsidR="00CC1AEF">
        <w:rPr>
          <w:rFonts w:ascii="Arial" w:eastAsia="Times New Roman" w:hAnsi="Arial" w:cs="Arial" w:hint="cs"/>
          <w:rtl/>
        </w:rPr>
        <w:t xml:space="preserve"> </w:t>
      </w:r>
      <w:r w:rsidR="005C0C2D">
        <w:rPr>
          <w:rFonts w:ascii="Arial" w:eastAsia="Times New Roman" w:hAnsi="Arial" w:cs="Arial" w:hint="cs"/>
          <w:rtl/>
        </w:rPr>
        <w:t>לעודד</w:t>
      </w:r>
      <w:r w:rsidR="00CC1AEF">
        <w:rPr>
          <w:rFonts w:ascii="Arial" w:eastAsia="Times New Roman" w:hAnsi="Arial" w:cs="Arial" w:hint="cs"/>
          <w:rtl/>
        </w:rPr>
        <w:t xml:space="preserve"> תלמידים להתמיד בלימודי חמש יחידות מתמטיק</w:t>
      </w:r>
      <w:r w:rsidR="00CC1AEF">
        <w:rPr>
          <w:rFonts w:ascii="Arial" w:eastAsia="Times New Roman" w:hAnsi="Arial" w:cs="Arial" w:hint="eastAsia"/>
          <w:rtl/>
        </w:rPr>
        <w:t>ה</w:t>
      </w:r>
      <w:r w:rsidR="00792D0E">
        <w:rPr>
          <w:rFonts w:ascii="Arial" w:eastAsia="Times New Roman" w:hAnsi="Arial" w:cs="Arial" w:hint="cs"/>
          <w:rtl/>
        </w:rPr>
        <w:t xml:space="preserve"> תוך יישום שיטות הוראה קליני</w:t>
      </w:r>
      <w:r w:rsidR="00CC1AEF">
        <w:rPr>
          <w:rFonts w:ascii="Arial" w:eastAsia="Times New Roman" w:hAnsi="Arial" w:cs="Arial" w:hint="cs"/>
          <w:rtl/>
        </w:rPr>
        <w:t xml:space="preserve">ת. </w:t>
      </w:r>
    </w:p>
    <w:p w:rsidR="00CC1AEF" w:rsidRDefault="00CC1AEF" w:rsidP="005C0C2D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ג. </w:t>
      </w:r>
      <w:r w:rsidR="005C0C2D">
        <w:rPr>
          <w:rFonts w:ascii="Arial" w:eastAsia="Times New Roman" w:hAnsi="Arial" w:cs="Arial" w:hint="cs"/>
          <w:rtl/>
        </w:rPr>
        <w:t xml:space="preserve">תכנית </w:t>
      </w:r>
      <w:r>
        <w:rPr>
          <w:rFonts w:ascii="Arial" w:eastAsia="Times New Roman" w:hAnsi="Arial" w:cs="Arial" w:hint="cs"/>
          <w:rtl/>
        </w:rPr>
        <w:t>הנחיה לכל המורים שמלמדים ארבע יחידות ו</w:t>
      </w:r>
      <w:r w:rsidR="005C0C2D">
        <w:rPr>
          <w:rFonts w:ascii="Arial" w:eastAsia="Times New Roman" w:hAnsi="Arial" w:cs="Arial" w:hint="cs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לומדים הוראה של חמש </w:t>
      </w:r>
      <w:r w:rsidR="00AE7C8C">
        <w:rPr>
          <w:rFonts w:ascii="Arial" w:eastAsia="Times New Roman" w:hAnsi="Arial" w:cs="Arial" w:hint="cs"/>
          <w:rtl/>
        </w:rPr>
        <w:t>יחידות</w:t>
      </w:r>
      <w:r>
        <w:rPr>
          <w:rFonts w:ascii="Arial" w:eastAsia="Times New Roman" w:hAnsi="Arial" w:cs="Arial" w:hint="cs"/>
          <w:rtl/>
        </w:rPr>
        <w:t xml:space="preserve">: המורים החדשים ייפגשו פעמיים </w:t>
      </w:r>
      <w:r w:rsidR="00AE7C8C">
        <w:rPr>
          <w:rFonts w:ascii="Arial" w:eastAsia="Times New Roman" w:hAnsi="Arial" w:cs="Arial" w:hint="cs"/>
          <w:rtl/>
        </w:rPr>
        <w:t>ב</w:t>
      </w:r>
      <w:r>
        <w:rPr>
          <w:rFonts w:ascii="Arial" w:eastAsia="Times New Roman" w:hAnsi="Arial" w:cs="Arial" w:hint="cs"/>
          <w:rtl/>
        </w:rPr>
        <w:t>חודש במשך שנה ולאחר מכן יצ</w:t>
      </w:r>
      <w:r w:rsidR="00AE7C8C">
        <w:rPr>
          <w:rFonts w:ascii="Arial" w:eastAsia="Times New Roman" w:hAnsi="Arial" w:cs="Arial" w:hint="cs"/>
          <w:rtl/>
        </w:rPr>
        <w:t>טרפו לקהילה העירונית של מורי חמ</w:t>
      </w:r>
      <w:r>
        <w:rPr>
          <w:rFonts w:ascii="Arial" w:eastAsia="Times New Roman" w:hAnsi="Arial" w:cs="Arial" w:hint="cs"/>
          <w:rtl/>
        </w:rPr>
        <w:t>ש יחידות למתמטיקה. את המורים ינחו מו</w:t>
      </w:r>
      <w:r w:rsidR="00AE7C8C">
        <w:rPr>
          <w:rFonts w:ascii="Arial" w:eastAsia="Times New Roman" w:hAnsi="Arial" w:cs="Arial" w:hint="cs"/>
          <w:rtl/>
        </w:rPr>
        <w:t xml:space="preserve">רים </w:t>
      </w:r>
      <w:r>
        <w:rPr>
          <w:rFonts w:ascii="Arial" w:eastAsia="Times New Roman" w:hAnsi="Arial" w:cs="Arial" w:hint="cs"/>
          <w:rtl/>
        </w:rPr>
        <w:t xml:space="preserve">מומחים בתוך בתי הספר שלהם. </w:t>
      </w:r>
    </w:p>
    <w:p w:rsidR="0064449C" w:rsidRDefault="0064449C" w:rsidP="00AE7C8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64449C" w:rsidRDefault="0064449C" w:rsidP="0064449C">
      <w:pPr>
        <w:tabs>
          <w:tab w:val="left" w:pos="3062"/>
        </w:tabs>
        <w:spacing w:line="360" w:lineRule="auto"/>
        <w:ind w:left="360"/>
        <w:jc w:val="center"/>
        <w:rPr>
          <w:rtl/>
        </w:rPr>
      </w:pPr>
      <w:r>
        <w:rPr>
          <w:rFonts w:hint="cs"/>
          <w:rtl/>
        </w:rPr>
        <w:t>*              *             *</w:t>
      </w:r>
    </w:p>
    <w:p w:rsidR="0064449C" w:rsidRPr="00746BA1" w:rsidRDefault="0064449C" w:rsidP="00AE7C8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81029" w:rsidRDefault="00881029" w:rsidP="0088102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     </w:t>
      </w:r>
    </w:p>
    <w:p w:rsidR="00881029" w:rsidRPr="00AE0892" w:rsidRDefault="00881029" w:rsidP="0088102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</w:p>
    <w:p w:rsidR="00881029" w:rsidRDefault="00881029" w:rsidP="0088102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</w:p>
    <w:p w:rsidR="002C4352" w:rsidRDefault="002C4352" w:rsidP="00883D27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</w:p>
    <w:p w:rsidR="005562C6" w:rsidRPr="005F3AF8" w:rsidRDefault="000D6139" w:rsidP="00883D27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 </w:t>
      </w:r>
    </w:p>
    <w:p w:rsidR="008514DE" w:rsidRPr="008514DE" w:rsidRDefault="008514DE" w:rsidP="005F3AF8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</w:p>
    <w:p w:rsidR="00AF2579" w:rsidRPr="008514DE" w:rsidRDefault="00AF2579" w:rsidP="00AF2579">
      <w:pPr>
        <w:tabs>
          <w:tab w:val="left" w:pos="3062"/>
        </w:tabs>
        <w:spacing w:line="360" w:lineRule="auto"/>
        <w:jc w:val="both"/>
      </w:pPr>
    </w:p>
    <w:p w:rsidR="005E0873" w:rsidRDefault="005E0873" w:rsidP="005E0873">
      <w:pPr>
        <w:tabs>
          <w:tab w:val="left" w:pos="3062"/>
        </w:tabs>
        <w:spacing w:line="360" w:lineRule="auto"/>
        <w:jc w:val="both"/>
        <w:rPr>
          <w:rtl/>
        </w:rPr>
      </w:pPr>
    </w:p>
    <w:p w:rsidR="004033FF" w:rsidRDefault="004033FF" w:rsidP="004033FF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4033FF" w:rsidRDefault="004033FF" w:rsidP="004033FF">
      <w:pPr>
        <w:tabs>
          <w:tab w:val="left" w:pos="3062"/>
        </w:tabs>
        <w:spacing w:line="360" w:lineRule="auto"/>
        <w:jc w:val="both"/>
        <w:rPr>
          <w:rtl/>
        </w:rPr>
      </w:pPr>
    </w:p>
    <w:p w:rsidR="00C11FE2" w:rsidRDefault="00C11FE2" w:rsidP="004033FF">
      <w:pPr>
        <w:tabs>
          <w:tab w:val="left" w:pos="3062"/>
        </w:tabs>
        <w:spacing w:line="360" w:lineRule="auto"/>
        <w:jc w:val="both"/>
        <w:rPr>
          <w:rtl/>
        </w:rPr>
      </w:pPr>
    </w:p>
    <w:p w:rsidR="000671C5" w:rsidRPr="000671C5" w:rsidRDefault="000671C5" w:rsidP="000671C5">
      <w:pPr>
        <w:tabs>
          <w:tab w:val="left" w:pos="1843"/>
        </w:tabs>
        <w:bidi w:val="0"/>
        <w:spacing w:line="360" w:lineRule="auto"/>
        <w:rPr>
          <w:rFonts w:ascii="Cambria" w:eastAsia="Times New Roman" w:hAnsi="Cambria" w:cs="Times New Roman"/>
          <w:b/>
          <w:bCs/>
          <w:color w:val="FC46CC"/>
          <w:u w:val="single"/>
        </w:rPr>
      </w:pPr>
      <w:r w:rsidRPr="000671C5">
        <w:rPr>
          <w:rFonts w:ascii="Cambria" w:eastAsia="Times New Roman" w:hAnsi="Cambria" w:cs="Times New Roman"/>
          <w:b/>
          <w:bCs/>
          <w:color w:val="FC46CC"/>
          <w:u w:val="single"/>
        </w:rPr>
        <w:t>MEDIA:</w:t>
      </w:r>
    </w:p>
    <w:p w:rsidR="000671C5" w:rsidRPr="000671C5" w:rsidRDefault="000671C5" w:rsidP="000671C5">
      <w:pPr>
        <w:bidi w:val="0"/>
        <w:spacing w:after="0" w:line="360" w:lineRule="auto"/>
        <w:jc w:val="both"/>
        <w:rPr>
          <w:rFonts w:ascii="Cambria" w:eastAsia="Times New Roman" w:hAnsi="Cambria" w:cs="Times New Roman"/>
          <w:b/>
          <w:bCs/>
          <w:noProof/>
          <w:sz w:val="20"/>
          <w:szCs w:val="20"/>
          <w:highlight w:val="yellow"/>
        </w:rPr>
      </w:pPr>
      <w:r w:rsidRPr="000671C5">
        <w:rPr>
          <w:rFonts w:ascii="Cambria" w:eastAsia="Times New Roman" w:hAnsi="Cambria" w:cs="Times New Roman"/>
          <w:b/>
          <w:bCs/>
          <w:noProof/>
          <w:sz w:val="20"/>
          <w:szCs w:val="20"/>
          <w:highlight w:val="yellow"/>
        </w:rPr>
        <w:t>207|</w:t>
      </w:r>
      <w:r w:rsidRPr="000671C5">
        <w:rPr>
          <w:rFonts w:ascii="Cambria" w:eastAsia="Times New Roman" w:hAnsi="Cambria" w:cs="Times New Roman"/>
          <w:sz w:val="20"/>
          <w:szCs w:val="20"/>
          <w:highlight w:val="yellow"/>
        </w:rPr>
        <w:t xml:space="preserve"> </w:t>
      </w:r>
      <w:proofErr w:type="gramStart"/>
      <w:r w:rsidRPr="000671C5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The</w:t>
      </w:r>
      <w:proofErr w:type="gramEnd"/>
      <w:r w:rsidRPr="000671C5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Trump Foundation</w:t>
      </w:r>
    </w:p>
    <w:p w:rsidR="000671C5" w:rsidRPr="000671C5" w:rsidRDefault="000671C5" w:rsidP="000671C5">
      <w:pPr>
        <w:bidi w:val="0"/>
        <w:spacing w:after="120" w:line="360" w:lineRule="auto"/>
        <w:jc w:val="both"/>
        <w:rPr>
          <w:rFonts w:ascii="Calibri Light" w:eastAsia="Calibri" w:hAnsi="Calibri Light" w:cs="Calibri"/>
          <w:sz w:val="16"/>
          <w:szCs w:val="16"/>
        </w:rPr>
      </w:pPr>
    </w:p>
    <w:p w:rsidR="000671C5" w:rsidRPr="000671C5" w:rsidRDefault="000671C5" w:rsidP="000671C5">
      <w:pPr>
        <w:bidi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rtl/>
        </w:rPr>
      </w:pPr>
      <w:r w:rsidRPr="000671C5">
        <w:rPr>
          <w:rFonts w:ascii="Cambria" w:eastAsia="Times New Roman" w:hAnsi="Cambria" w:cs="Times New Roman"/>
          <w:color w:val="212121"/>
          <w:highlight w:val="yellow"/>
        </w:rPr>
        <w:t xml:space="preserve">Title: </w:t>
      </w:r>
      <w:r w:rsidRPr="000671C5">
        <w:rPr>
          <w:rFonts w:ascii="Calibri Light" w:eastAsia="Times New Roman" w:hAnsi="Calibri Light" w:cs="Times New Roman"/>
          <w:sz w:val="20"/>
          <w:szCs w:val="20"/>
          <w:highlight w:val="yellow"/>
        </w:rPr>
        <w:t xml:space="preserve"> </w:t>
      </w:r>
      <w:r w:rsidRPr="000671C5">
        <w:rPr>
          <w:rFonts w:ascii="Cambria" w:eastAsia="Times New Roman" w:hAnsi="Cambria" w:cs="Times New Roman"/>
          <w:sz w:val="20"/>
          <w:szCs w:val="20"/>
          <w:highlight w:val="yellow"/>
        </w:rPr>
        <w:t>Social Media Effort to Support the Foundation's Strategy in 2016</w:t>
      </w:r>
    </w:p>
    <w:p w:rsidR="00FB77B0" w:rsidRDefault="00FB77B0" w:rsidP="004033FF">
      <w:pPr>
        <w:tabs>
          <w:tab w:val="left" w:pos="3062"/>
        </w:tabs>
        <w:spacing w:line="360" w:lineRule="auto"/>
        <w:jc w:val="both"/>
        <w:rPr>
          <w:rtl/>
        </w:rPr>
      </w:pPr>
    </w:p>
    <w:p w:rsidR="00C11FE2" w:rsidRDefault="00037F2C" w:rsidP="006B190F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כותרת משנה</w:t>
      </w:r>
      <w:r w:rsidR="00FB77B0">
        <w:rPr>
          <w:rFonts w:hint="cs"/>
          <w:rtl/>
        </w:rPr>
        <w:t xml:space="preserve">: </w:t>
      </w:r>
      <w:r w:rsidR="00C11FE2">
        <w:rPr>
          <w:rFonts w:hint="cs"/>
          <w:rtl/>
        </w:rPr>
        <w:t xml:space="preserve">הקהילה המתוקשבת "הגיע זמן חינוך" תפנה לקהל יעד רחב יותר </w:t>
      </w:r>
      <w:r w:rsidR="006B190F">
        <w:rPr>
          <w:rFonts w:hint="cs"/>
          <w:rtl/>
        </w:rPr>
        <w:t>על מנת</w:t>
      </w:r>
      <w:r w:rsidR="00C11FE2">
        <w:rPr>
          <w:rFonts w:hint="cs"/>
          <w:rtl/>
        </w:rPr>
        <w:t xml:space="preserve"> לקדם דיאלוג על חשיבות הוראה איכותית וקידומה </w:t>
      </w:r>
    </w:p>
    <w:p w:rsidR="00CF3A40" w:rsidRPr="00CF3A40" w:rsidRDefault="00CF3A40" w:rsidP="00CF3A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</w:rPr>
      </w:pPr>
      <w:r w:rsidRPr="00CF3A40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 xml:space="preserve">Grant Sum: </w:t>
      </w:r>
      <w:r w:rsidRPr="00CF3A40">
        <w:rPr>
          <w:rFonts w:ascii="Cambria" w:eastAsia="Times New Roman" w:hAnsi="Cambria" w:cs="Courier New" w:hint="cs"/>
          <w:color w:val="212121"/>
          <w:sz w:val="20"/>
          <w:szCs w:val="20"/>
          <w:highlight w:val="yellow"/>
          <w:rtl/>
        </w:rPr>
        <w:t>212,000</w:t>
      </w:r>
    </w:p>
    <w:p w:rsidR="00CF3A40" w:rsidRPr="00CF3A40" w:rsidRDefault="00CF3A40" w:rsidP="00CF3A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</w:p>
    <w:p w:rsidR="00CF3A40" w:rsidRPr="00CF3A40" w:rsidRDefault="00CF3A40" w:rsidP="00CF3A40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  <w:r w:rsidRPr="00CF3A40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Duration: 1 year</w:t>
      </w:r>
    </w:p>
    <w:p w:rsidR="00CF3A40" w:rsidRDefault="00CF3A40" w:rsidP="004033FF">
      <w:pPr>
        <w:tabs>
          <w:tab w:val="left" w:pos="3062"/>
        </w:tabs>
        <w:spacing w:line="360" w:lineRule="auto"/>
        <w:jc w:val="both"/>
        <w:rPr>
          <w:rtl/>
        </w:rPr>
      </w:pPr>
    </w:p>
    <w:p w:rsidR="00CF3A40" w:rsidRDefault="00CF3A40" w:rsidP="009C209F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לפני שלוש שנים ייסדה הקרן קהילה מתוקשבת בשם "הגיע זמן חינוך". תוך זמן קצר הקהילה </w:t>
      </w:r>
      <w:r w:rsidR="006D4670">
        <w:rPr>
          <w:rFonts w:hint="cs"/>
          <w:rtl/>
        </w:rPr>
        <w:t>הפכה</w:t>
      </w:r>
      <w:r>
        <w:rPr>
          <w:rFonts w:hint="cs"/>
          <w:rtl/>
        </w:rPr>
        <w:t xml:space="preserve"> </w:t>
      </w:r>
      <w:r w:rsidR="006D4670">
        <w:rPr>
          <w:rFonts w:hint="cs"/>
          <w:rtl/>
        </w:rPr>
        <w:t>ל</w:t>
      </w:r>
      <w:r w:rsidR="00951179">
        <w:rPr>
          <w:rFonts w:hint="cs"/>
          <w:rtl/>
        </w:rPr>
        <w:t>פעילה מאוד וכ</w:t>
      </w:r>
      <w:r>
        <w:rPr>
          <w:rFonts w:hint="cs"/>
          <w:rtl/>
        </w:rPr>
        <w:t xml:space="preserve">יום </w:t>
      </w:r>
      <w:r w:rsidR="00954AA1">
        <w:rPr>
          <w:rFonts w:hint="cs"/>
          <w:rtl/>
        </w:rPr>
        <w:t>זו</w:t>
      </w:r>
      <w:r>
        <w:rPr>
          <w:rFonts w:hint="cs"/>
          <w:rtl/>
        </w:rPr>
        <w:t xml:space="preserve"> </w:t>
      </w:r>
      <w:r w:rsidR="00954AA1">
        <w:rPr>
          <w:rFonts w:hint="cs"/>
          <w:rtl/>
        </w:rPr>
        <w:t>המדיה</w:t>
      </w:r>
      <w:r>
        <w:rPr>
          <w:rFonts w:hint="cs"/>
          <w:rtl/>
        </w:rPr>
        <w:t xml:space="preserve"> החברתית הגדולה ביותר בקרב הקהילה החינוכית בישראל, מונה למעלה 30,000 חברים בהם מורים, </w:t>
      </w:r>
      <w:r w:rsidR="00297EB6">
        <w:rPr>
          <w:rFonts w:hint="cs"/>
          <w:rtl/>
        </w:rPr>
        <w:t xml:space="preserve">מועמדים להוראה ואנשים </w:t>
      </w:r>
      <w:r w:rsidR="006D4670">
        <w:rPr>
          <w:rFonts w:hint="cs"/>
          <w:rtl/>
        </w:rPr>
        <w:t>שמתעניינים</w:t>
      </w:r>
      <w:r w:rsidR="00297EB6">
        <w:rPr>
          <w:rFonts w:hint="cs"/>
          <w:rtl/>
        </w:rPr>
        <w:t xml:space="preserve"> בחינוך מדעי ומתמטי. הפלטפורמה הייחודית הזו מאפשרת לקרן לתקשר עם קהלי היעד שלה, ליידע אותם אודות תכניות ולקדם שיח ישיר</w:t>
      </w:r>
      <w:r w:rsidR="009C209F">
        <w:rPr>
          <w:rFonts w:hint="cs"/>
          <w:rtl/>
        </w:rPr>
        <w:t xml:space="preserve"> ביניהם.</w:t>
      </w:r>
      <w:r w:rsidR="00297EB6">
        <w:rPr>
          <w:rFonts w:hint="cs"/>
          <w:rtl/>
        </w:rPr>
        <w:t xml:space="preserve"> </w:t>
      </w:r>
    </w:p>
    <w:p w:rsidR="000D0015" w:rsidRDefault="00297EB6" w:rsidP="009C209F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במסגרת המאמץ המרוכז לחקור ולהבין מהי הוראה איכותית של מתמטיקה ומדעים ולעודד דיאלוג בנושא זה הרחבנו ב- 2015 כמתוכנן את תפוצת </w:t>
      </w:r>
      <w:r w:rsidR="006D4670">
        <w:rPr>
          <w:rFonts w:hint="cs"/>
          <w:rtl/>
        </w:rPr>
        <w:t xml:space="preserve">המגזין </w:t>
      </w:r>
      <w:r w:rsidR="00E256F1">
        <w:rPr>
          <w:rFonts w:hint="cs"/>
          <w:rtl/>
        </w:rPr>
        <w:t>המתוקשב</w:t>
      </w:r>
      <w:r>
        <w:rPr>
          <w:rFonts w:hint="cs"/>
          <w:rtl/>
        </w:rPr>
        <w:t xml:space="preserve">. בתחילת 2016 הגיע מספר הקוראים של </w:t>
      </w:r>
      <w:r w:rsidR="006D4670">
        <w:rPr>
          <w:rFonts w:hint="cs"/>
          <w:rtl/>
        </w:rPr>
        <w:t>המגזין</w:t>
      </w:r>
      <w:r>
        <w:rPr>
          <w:rFonts w:hint="cs"/>
          <w:rtl/>
        </w:rPr>
        <w:t xml:space="preserve"> למספר שיא של 250,000. </w:t>
      </w:r>
      <w:r w:rsidR="000D0015">
        <w:rPr>
          <w:rFonts w:hint="cs"/>
          <w:rtl/>
        </w:rPr>
        <w:t>בששת החודשים הקודמים היו בכל חודש 150,000 קוראים. למעלה מ- 100 איש תרמו לת</w:t>
      </w:r>
      <w:r w:rsidR="00F52591">
        <w:rPr>
          <w:rFonts w:hint="cs"/>
          <w:rtl/>
        </w:rPr>
        <w:t>כנים של</w:t>
      </w:r>
      <w:r w:rsidR="000D0015">
        <w:rPr>
          <w:rFonts w:hint="cs"/>
          <w:rtl/>
        </w:rPr>
        <w:t xml:space="preserve"> </w:t>
      </w:r>
      <w:r w:rsidR="006D4670">
        <w:rPr>
          <w:rFonts w:hint="cs"/>
          <w:rtl/>
        </w:rPr>
        <w:t>המגזין</w:t>
      </w:r>
      <w:r w:rsidR="000D0015">
        <w:rPr>
          <w:rFonts w:hint="cs"/>
          <w:rtl/>
        </w:rPr>
        <w:t xml:space="preserve">, </w:t>
      </w:r>
      <w:r w:rsidR="00F52591">
        <w:rPr>
          <w:rFonts w:hint="cs"/>
          <w:rtl/>
        </w:rPr>
        <w:t xml:space="preserve">בהם </w:t>
      </w:r>
      <w:r w:rsidR="000D0015">
        <w:rPr>
          <w:rFonts w:hint="cs"/>
          <w:rtl/>
        </w:rPr>
        <w:t xml:space="preserve">סיפורים מהשטח של כותבים מתנדבים ומורים-בלוגרים שהתנסו בשיטות הוראה שונות </w:t>
      </w:r>
      <w:r w:rsidR="00F52591">
        <w:rPr>
          <w:rFonts w:hint="cs"/>
          <w:rtl/>
        </w:rPr>
        <w:t xml:space="preserve">ומדווחים </w:t>
      </w:r>
      <w:r w:rsidR="000D0015">
        <w:rPr>
          <w:rFonts w:hint="cs"/>
          <w:rtl/>
        </w:rPr>
        <w:t>לעמיתי</w:t>
      </w:r>
      <w:r w:rsidR="007043A3">
        <w:rPr>
          <w:rFonts w:hint="cs"/>
          <w:rtl/>
        </w:rPr>
        <w:t>ה</w:t>
      </w:r>
      <w:r w:rsidR="000D0015">
        <w:rPr>
          <w:rFonts w:hint="cs"/>
          <w:rtl/>
        </w:rPr>
        <w:t xml:space="preserve">ם באמצעות </w:t>
      </w:r>
      <w:r w:rsidR="009C209F">
        <w:rPr>
          <w:rFonts w:hint="cs"/>
          <w:rtl/>
        </w:rPr>
        <w:t>המגזין</w:t>
      </w:r>
      <w:r w:rsidR="000D0015">
        <w:rPr>
          <w:rFonts w:hint="cs"/>
          <w:rtl/>
        </w:rPr>
        <w:t xml:space="preserve"> על התנסויות אלו.</w:t>
      </w:r>
    </w:p>
    <w:p w:rsidR="00297EB6" w:rsidRDefault="007576C4" w:rsidP="00CB2D73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במגזין</w:t>
      </w:r>
      <w:r w:rsidR="000D0015">
        <w:rPr>
          <w:rFonts w:hint="cs"/>
          <w:rtl/>
        </w:rPr>
        <w:t xml:space="preserve"> הורחב באופן ניכר המדור שעוסק בהוראה קלינית ונכללים בו מחקרים מתורגמים של חוקרים כמו דניאל </w:t>
      </w:r>
      <w:proofErr w:type="spellStart"/>
      <w:r w:rsidR="000D0015">
        <w:rPr>
          <w:rFonts w:hint="cs"/>
          <w:rtl/>
        </w:rPr>
        <w:t>ווילינגהם</w:t>
      </w:r>
      <w:proofErr w:type="spellEnd"/>
      <w:r w:rsidR="000D0015">
        <w:rPr>
          <w:rFonts w:hint="cs"/>
          <w:rtl/>
        </w:rPr>
        <w:t xml:space="preserve"> וג'ון האטי. </w:t>
      </w:r>
      <w:r>
        <w:rPr>
          <w:rFonts w:hint="cs"/>
          <w:rtl/>
        </w:rPr>
        <w:t>המגזין</w:t>
      </w:r>
      <w:r w:rsidR="000D0015">
        <w:rPr>
          <w:rFonts w:hint="cs"/>
          <w:rtl/>
        </w:rPr>
        <w:t xml:space="preserve"> מנגיש מחקרים אלו לציבור </w:t>
      </w:r>
      <w:r w:rsidR="001D1351">
        <w:rPr>
          <w:rFonts w:hint="cs"/>
          <w:rtl/>
        </w:rPr>
        <w:t xml:space="preserve">באמצעות דרכי הצגה שהקהילה המקצועית יכולה לצרוך בקלות כמו </w:t>
      </w:r>
      <w:r w:rsidR="00CB2D73">
        <w:rPr>
          <w:rFonts w:hint="cs"/>
          <w:rtl/>
        </w:rPr>
        <w:t>סיכומים</w:t>
      </w:r>
      <w:r w:rsidR="001D1351">
        <w:rPr>
          <w:rFonts w:hint="cs"/>
          <w:rtl/>
        </w:rPr>
        <w:t xml:space="preserve"> נ</w:t>
      </w:r>
      <w:r w:rsidR="00951179">
        <w:rPr>
          <w:rFonts w:hint="cs"/>
          <w:rtl/>
        </w:rPr>
        <w:t>וחים לקריאה, ייצוג גרפי של מידע</w:t>
      </w:r>
      <w:r w:rsidR="001D1351">
        <w:rPr>
          <w:rFonts w:hint="cs"/>
          <w:rtl/>
        </w:rPr>
        <w:t xml:space="preserve"> </w:t>
      </w:r>
      <w:r w:rsidR="00951179">
        <w:rPr>
          <w:rFonts w:hint="cs"/>
          <w:rtl/>
        </w:rPr>
        <w:t>ו</w:t>
      </w:r>
      <w:r w:rsidR="001D1351">
        <w:rPr>
          <w:rFonts w:hint="cs"/>
          <w:rtl/>
        </w:rPr>
        <w:t xml:space="preserve">רשימות תיוג. </w:t>
      </w:r>
    </w:p>
    <w:p w:rsidR="002A5B4F" w:rsidRDefault="002A5B4F" w:rsidP="00951179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ב- 2015 "הגיע זמן חינוך" הוציא לאור מהדורה מודפסת והקים אתר נפרד בשם "הוראה </w:t>
      </w:r>
      <w:r w:rsidR="00E256F1">
        <w:rPr>
          <w:rFonts w:hint="cs"/>
          <w:rtl/>
        </w:rPr>
        <w:t>פלוס +" שתפקידו לשמש אינטגרטור של תכניות הכשרה מעשית למועמדים להורא</w:t>
      </w:r>
      <w:r w:rsidR="005D4C4C">
        <w:rPr>
          <w:rFonts w:hint="cs"/>
          <w:rtl/>
        </w:rPr>
        <w:t xml:space="preserve">ה, </w:t>
      </w:r>
      <w:r w:rsidR="00E256F1">
        <w:rPr>
          <w:rFonts w:hint="cs"/>
          <w:rtl/>
        </w:rPr>
        <w:t>לצייד אותם במידע עדכני ורלוונטי</w:t>
      </w:r>
      <w:r w:rsidR="005D4C4C">
        <w:rPr>
          <w:rFonts w:hint="cs"/>
          <w:rtl/>
        </w:rPr>
        <w:t xml:space="preserve"> </w:t>
      </w:r>
      <w:r w:rsidR="00951179">
        <w:rPr>
          <w:rFonts w:hint="cs"/>
          <w:rtl/>
        </w:rPr>
        <w:t xml:space="preserve">ולפשט את תהליך הרישום </w:t>
      </w:r>
      <w:r w:rsidR="005D4C4C">
        <w:rPr>
          <w:rFonts w:hint="cs"/>
          <w:rtl/>
        </w:rPr>
        <w:t xml:space="preserve"> </w:t>
      </w:r>
      <w:r w:rsidR="00951179">
        <w:rPr>
          <w:rFonts w:hint="cs"/>
          <w:rtl/>
        </w:rPr>
        <w:t>לאחת מן התוכניות עבור</w:t>
      </w:r>
      <w:r w:rsidR="005D4C4C">
        <w:rPr>
          <w:rFonts w:hint="cs"/>
          <w:rtl/>
        </w:rPr>
        <w:t xml:space="preserve"> </w:t>
      </w:r>
      <w:r w:rsidR="00951179">
        <w:rPr>
          <w:rFonts w:hint="cs"/>
          <w:rtl/>
        </w:rPr>
        <w:t>מתעניינים</w:t>
      </w:r>
      <w:r w:rsidR="005D4C4C">
        <w:rPr>
          <w:rFonts w:hint="cs"/>
          <w:rtl/>
        </w:rPr>
        <w:t xml:space="preserve">. </w:t>
      </w:r>
    </w:p>
    <w:p w:rsidR="0021757E" w:rsidRDefault="0021757E" w:rsidP="0021757E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>למרות ההצלחה שהושגה עד כה, קיימים מספר תחומים שיש לשפר ולפתח:</w:t>
      </w:r>
    </w:p>
    <w:p w:rsidR="00C8418F" w:rsidRDefault="0021757E" w:rsidP="0090438E">
      <w:pPr>
        <w:pStyle w:val="ListParagraph"/>
        <w:numPr>
          <w:ilvl w:val="0"/>
          <w:numId w:val="4"/>
        </w:numPr>
        <w:tabs>
          <w:tab w:val="left" w:pos="3062"/>
        </w:tabs>
        <w:spacing w:after="0" w:line="360" w:lineRule="auto"/>
        <w:jc w:val="both"/>
        <w:rPr>
          <w:rtl/>
        </w:rPr>
      </w:pPr>
      <w:r w:rsidRPr="007043A3">
        <w:rPr>
          <w:rFonts w:hint="cs"/>
          <w:b/>
          <w:bCs/>
          <w:rtl/>
        </w:rPr>
        <w:t>הקהילה המקצועית</w:t>
      </w:r>
      <w:r>
        <w:rPr>
          <w:rFonts w:hint="cs"/>
          <w:rtl/>
        </w:rPr>
        <w:t xml:space="preserve">. למרות שהתכנים של </w:t>
      </w:r>
      <w:r w:rsidRPr="0021757E">
        <w:rPr>
          <w:rFonts w:hint="cs"/>
          <w:rtl/>
        </w:rPr>
        <w:t xml:space="preserve">"הגיע זמן חינוך" </w:t>
      </w:r>
      <w:r>
        <w:rPr>
          <w:rFonts w:hint="cs"/>
          <w:rtl/>
        </w:rPr>
        <w:t>מוגשים בצורה פופולרי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</w:t>
      </w:r>
      <w:r w:rsidR="0046394E">
        <w:rPr>
          <w:rFonts w:hint="cs"/>
          <w:rtl/>
        </w:rPr>
        <w:t>הופתענו לגלות</w:t>
      </w:r>
      <w:r>
        <w:rPr>
          <w:rFonts w:hint="cs"/>
          <w:rtl/>
        </w:rPr>
        <w:t xml:space="preserve"> שקהל הצרכנים העיקרי הם דווקא חברי הקהילה המקצועית. למדנו כי מורים ומחנכים משתמשים בחומרים </w:t>
      </w:r>
      <w:r w:rsidR="00AC2A5A">
        <w:rPr>
          <w:rFonts w:hint="cs"/>
          <w:rtl/>
        </w:rPr>
        <w:t>מהאתר להכשרת מורים ול</w:t>
      </w:r>
      <w:r>
        <w:rPr>
          <w:rFonts w:hint="cs"/>
          <w:rtl/>
        </w:rPr>
        <w:t xml:space="preserve">הדרכה. על כן בכוונתו לבדוק עם כמה מהמשתמשים </w:t>
      </w:r>
      <w:r w:rsidR="00B665BB">
        <w:rPr>
          <w:rFonts w:hint="cs"/>
          <w:rtl/>
        </w:rPr>
        <w:t xml:space="preserve">'המקצועיים' </w:t>
      </w:r>
      <w:r>
        <w:rPr>
          <w:rFonts w:hint="cs"/>
          <w:rtl/>
        </w:rPr>
        <w:t>הללו מהם הה</w:t>
      </w:r>
      <w:r w:rsidR="0075035B">
        <w:rPr>
          <w:rFonts w:hint="cs"/>
          <w:rtl/>
        </w:rPr>
        <w:t xml:space="preserve">עדפות שלהם </w:t>
      </w:r>
      <w:r w:rsidR="0090438E">
        <w:rPr>
          <w:rFonts w:hint="cs"/>
          <w:rtl/>
        </w:rPr>
        <w:t>כך</w:t>
      </w:r>
      <w:r w:rsidR="0075035B">
        <w:rPr>
          <w:rFonts w:hint="cs"/>
          <w:rtl/>
        </w:rPr>
        <w:t xml:space="preserve"> שנוכל להתאים תכנים</w:t>
      </w:r>
      <w:r>
        <w:rPr>
          <w:rFonts w:hint="cs"/>
          <w:rtl/>
        </w:rPr>
        <w:t xml:space="preserve"> </w:t>
      </w:r>
      <w:r w:rsidR="00951179">
        <w:rPr>
          <w:rFonts w:hint="cs"/>
          <w:rtl/>
        </w:rPr>
        <w:t>רלוונטיי</w:t>
      </w:r>
      <w:r w:rsidR="00951179">
        <w:rPr>
          <w:rFonts w:hint="eastAsia"/>
          <w:rtl/>
        </w:rPr>
        <w:t>ם</w:t>
      </w:r>
      <w:r>
        <w:rPr>
          <w:rFonts w:hint="cs"/>
          <w:rtl/>
        </w:rPr>
        <w:t xml:space="preserve"> </w:t>
      </w:r>
      <w:r w:rsidR="0075035B">
        <w:rPr>
          <w:rFonts w:hint="cs"/>
          <w:rtl/>
        </w:rPr>
        <w:t>שיתנו מענה</w:t>
      </w:r>
      <w:r>
        <w:rPr>
          <w:rFonts w:hint="cs"/>
          <w:rtl/>
        </w:rPr>
        <w:t xml:space="preserve"> </w:t>
      </w:r>
      <w:r w:rsidR="0075035B">
        <w:rPr>
          <w:rFonts w:hint="cs"/>
          <w:rtl/>
        </w:rPr>
        <w:t>ל</w:t>
      </w:r>
      <w:r>
        <w:rPr>
          <w:rFonts w:hint="cs"/>
          <w:rtl/>
        </w:rPr>
        <w:t>צרכי</w:t>
      </w:r>
      <w:r w:rsidR="00F36F18">
        <w:rPr>
          <w:rFonts w:hint="cs"/>
          <w:rtl/>
        </w:rPr>
        <w:t>הם</w:t>
      </w:r>
      <w:r>
        <w:rPr>
          <w:rFonts w:hint="cs"/>
          <w:rtl/>
        </w:rPr>
        <w:t xml:space="preserve">. </w:t>
      </w:r>
      <w:r w:rsidR="00B665BB">
        <w:rPr>
          <w:rFonts w:hint="cs"/>
          <w:rtl/>
        </w:rPr>
        <w:t>לדוגמה, בד</w:t>
      </w:r>
      <w:r w:rsidR="00BD512A">
        <w:rPr>
          <w:rFonts w:hint="cs"/>
          <w:rtl/>
        </w:rPr>
        <w:t>יקת השימוש</w:t>
      </w:r>
      <w:r w:rsidR="00B665BB">
        <w:rPr>
          <w:rFonts w:hint="cs"/>
          <w:rtl/>
        </w:rPr>
        <w:t xml:space="preserve"> בחומרים </w:t>
      </w:r>
      <w:r w:rsidR="0075035B">
        <w:rPr>
          <w:rFonts w:hint="cs"/>
          <w:rtl/>
        </w:rPr>
        <w:lastRenderedPageBreak/>
        <w:t>שמתפרסמים ב</w:t>
      </w:r>
      <w:r w:rsidR="00B665BB">
        <w:rPr>
          <w:rFonts w:hint="cs"/>
          <w:rtl/>
        </w:rPr>
        <w:t>מגזין בנושאים של תכניות הדרכה למורים וקהילות מורים לומדות; הצגה של מק</w:t>
      </w:r>
      <w:r w:rsidR="00954AA1">
        <w:rPr>
          <w:rFonts w:hint="cs"/>
          <w:rtl/>
        </w:rPr>
        <w:t xml:space="preserve">רי בוחן ועוד תכנים </w:t>
      </w:r>
      <w:r w:rsidR="00FE4C8C">
        <w:rPr>
          <w:rFonts w:hint="cs"/>
          <w:rtl/>
        </w:rPr>
        <w:t>קשורים, בהתאם</w:t>
      </w:r>
      <w:r w:rsidR="00B665BB">
        <w:rPr>
          <w:rFonts w:hint="cs"/>
          <w:rtl/>
        </w:rPr>
        <w:t xml:space="preserve"> לצרכי הקהילה המקצועית; </w:t>
      </w:r>
      <w:r w:rsidR="00C8418F">
        <w:rPr>
          <w:rFonts w:hint="cs"/>
          <w:rtl/>
        </w:rPr>
        <w:t>בחינת האפשרויות</w:t>
      </w:r>
      <w:r w:rsidR="00B665BB">
        <w:rPr>
          <w:rFonts w:hint="cs"/>
          <w:rtl/>
        </w:rPr>
        <w:t xml:space="preserve"> להפצת ניוזלטר לקהילות מקצועיו</w:t>
      </w:r>
      <w:r w:rsidR="00B665BB">
        <w:rPr>
          <w:rFonts w:hint="eastAsia"/>
          <w:rtl/>
        </w:rPr>
        <w:t>ת</w:t>
      </w:r>
      <w:r w:rsidR="00B665BB">
        <w:rPr>
          <w:rFonts w:hint="cs"/>
          <w:rtl/>
        </w:rPr>
        <w:t>, או להוציא לאור מגזין עבור סטודנטים להוראה שיעסוק בסילבוסים של תכני הלימוד.</w:t>
      </w:r>
    </w:p>
    <w:p w:rsidR="00627B0C" w:rsidRDefault="00C8418F" w:rsidP="00AE035F">
      <w:pPr>
        <w:pStyle w:val="ListParagraph"/>
        <w:numPr>
          <w:ilvl w:val="0"/>
          <w:numId w:val="4"/>
        </w:numPr>
        <w:tabs>
          <w:tab w:val="left" w:pos="3062"/>
        </w:tabs>
        <w:spacing w:after="0" w:line="360" w:lineRule="auto"/>
        <w:jc w:val="both"/>
      </w:pPr>
      <w:r w:rsidRPr="007043A3">
        <w:rPr>
          <w:rFonts w:hint="cs"/>
          <w:b/>
          <w:bCs/>
          <w:rtl/>
        </w:rPr>
        <w:t>הפלטפורמה הטכנולוגית והמדיה</w:t>
      </w:r>
      <w:r>
        <w:rPr>
          <w:rFonts w:hint="cs"/>
          <w:rtl/>
        </w:rPr>
        <w:t xml:space="preserve">. בשעה ש-"הגיע זמן חינוך" </w:t>
      </w:r>
      <w:r w:rsidR="00FE4C8C">
        <w:rPr>
          <w:rFonts w:hint="cs"/>
          <w:rtl/>
        </w:rPr>
        <w:t>נמצא</w:t>
      </w:r>
      <w:r>
        <w:rPr>
          <w:rFonts w:hint="cs"/>
          <w:rtl/>
        </w:rPr>
        <w:t xml:space="preserve"> בעיקר ב</w:t>
      </w:r>
      <w:r w:rsidR="00824EBB">
        <w:rPr>
          <w:rFonts w:hint="cs"/>
          <w:rtl/>
        </w:rPr>
        <w:t>פייסבוק ו</w:t>
      </w:r>
      <w:r>
        <w:rPr>
          <w:rFonts w:hint="cs"/>
          <w:rtl/>
        </w:rPr>
        <w:t>נשלח לעוד 8,000 מנויים באמצעות מייל וניוזלטר, עדיין לא מתבצעת הפצה ב</w:t>
      </w:r>
      <w:r w:rsidR="00E449AC">
        <w:rPr>
          <w:rFonts w:hint="cs"/>
          <w:rtl/>
        </w:rPr>
        <w:t>כלים</w:t>
      </w:r>
      <w:r>
        <w:rPr>
          <w:rFonts w:hint="cs"/>
          <w:rtl/>
        </w:rPr>
        <w:t xml:space="preserve"> נוספים של מדיה חברתית כגון טוויטר, פינטרסט, לינקדאין ואינסטגרם </w:t>
      </w:r>
      <w:r w:rsidR="00AE035F">
        <w:rPr>
          <w:rFonts w:hint="cs"/>
          <w:rtl/>
        </w:rPr>
        <w:t>למרות</w:t>
      </w:r>
      <w:r w:rsidR="00BB06C0">
        <w:rPr>
          <w:rFonts w:hint="cs"/>
          <w:rtl/>
        </w:rPr>
        <w:t xml:space="preserve"> </w:t>
      </w:r>
      <w:r w:rsidR="00AE035F">
        <w:rPr>
          <w:rFonts w:hint="cs"/>
          <w:rtl/>
        </w:rPr>
        <w:t>ש</w:t>
      </w:r>
      <w:r w:rsidR="00BB06C0">
        <w:rPr>
          <w:rFonts w:hint="cs"/>
          <w:rtl/>
        </w:rPr>
        <w:t>דרכים</w:t>
      </w:r>
      <w:r w:rsidR="00824EBB">
        <w:rPr>
          <w:rFonts w:hint="cs"/>
          <w:rtl/>
        </w:rPr>
        <w:t xml:space="preserve"> אלו </w:t>
      </w:r>
      <w:r w:rsidR="00BC1A4A">
        <w:rPr>
          <w:rFonts w:hint="cs"/>
          <w:rtl/>
        </w:rPr>
        <w:t>מעודפות</w:t>
      </w:r>
      <w:r w:rsidR="00CE76A3">
        <w:rPr>
          <w:rFonts w:hint="cs"/>
          <w:rtl/>
        </w:rPr>
        <w:t xml:space="preserve"> </w:t>
      </w:r>
      <w:r w:rsidR="00BC1A4A">
        <w:rPr>
          <w:rFonts w:hint="cs"/>
          <w:rtl/>
        </w:rPr>
        <w:t>על ידי</w:t>
      </w:r>
      <w:r w:rsidR="00824EBB">
        <w:rPr>
          <w:rFonts w:hint="cs"/>
          <w:rtl/>
        </w:rPr>
        <w:t xml:space="preserve"> </w:t>
      </w:r>
      <w:r>
        <w:rPr>
          <w:rFonts w:hint="cs"/>
          <w:rtl/>
        </w:rPr>
        <w:t>חלק מהמשתמשים</w:t>
      </w:r>
      <w:r w:rsidR="00824EBB">
        <w:rPr>
          <w:rFonts w:hint="cs"/>
          <w:rtl/>
        </w:rPr>
        <w:t>. ידוע כי חלק מהמשתמשים נוטים להשתמש במסרים ויזואליי</w:t>
      </w:r>
      <w:r w:rsidR="00824EBB">
        <w:rPr>
          <w:rFonts w:hint="eastAsia"/>
          <w:rtl/>
        </w:rPr>
        <w:t>ם</w:t>
      </w:r>
      <w:r w:rsidR="00824EBB">
        <w:rPr>
          <w:rFonts w:hint="cs"/>
          <w:rtl/>
        </w:rPr>
        <w:t xml:space="preserve"> יותר ממסרים בכתב</w:t>
      </w:r>
      <w:r w:rsidR="002A04D9">
        <w:rPr>
          <w:rFonts w:hint="cs"/>
          <w:rtl/>
        </w:rPr>
        <w:t xml:space="preserve"> </w:t>
      </w:r>
      <w:r w:rsidR="00122807">
        <w:rPr>
          <w:rFonts w:hint="cs"/>
          <w:rtl/>
        </w:rPr>
        <w:t>ו</w:t>
      </w:r>
      <w:r w:rsidR="002A04D9">
        <w:rPr>
          <w:rFonts w:hint="cs"/>
          <w:rtl/>
        </w:rPr>
        <w:t>על כן יש לבדוק כיצד</w:t>
      </w:r>
      <w:r w:rsidR="00824EBB">
        <w:rPr>
          <w:rFonts w:hint="cs"/>
          <w:rtl/>
        </w:rPr>
        <w:t xml:space="preserve"> ניתן לגוון את</w:t>
      </w:r>
      <w:r w:rsidR="007043A3">
        <w:rPr>
          <w:rFonts w:hint="cs"/>
          <w:rtl/>
        </w:rPr>
        <w:t xml:space="preserve"> אופני</w:t>
      </w:r>
      <w:r w:rsidR="00824EBB">
        <w:rPr>
          <w:rFonts w:hint="cs"/>
          <w:rtl/>
        </w:rPr>
        <w:t xml:space="preserve"> התקשרת עם הקהילו</w:t>
      </w:r>
      <w:r w:rsidR="007043A3">
        <w:rPr>
          <w:rFonts w:hint="cs"/>
          <w:rtl/>
        </w:rPr>
        <w:t>ת</w:t>
      </w:r>
      <w:r w:rsidR="00824EBB">
        <w:rPr>
          <w:rFonts w:hint="cs"/>
          <w:rtl/>
        </w:rPr>
        <w:t xml:space="preserve"> שלנו. </w:t>
      </w:r>
      <w:r w:rsidR="007043A3">
        <w:rPr>
          <w:rFonts w:hint="cs"/>
          <w:rtl/>
        </w:rPr>
        <w:t>לדוג</w:t>
      </w:r>
      <w:r w:rsidR="00824EBB">
        <w:rPr>
          <w:rFonts w:hint="cs"/>
          <w:rtl/>
        </w:rPr>
        <w:t xml:space="preserve">מה, נחקור כיצד אפשר להתאים את התכנים ואת </w:t>
      </w:r>
      <w:r w:rsidR="007043A3">
        <w:rPr>
          <w:rFonts w:hint="cs"/>
          <w:rtl/>
        </w:rPr>
        <w:t>הנגישות אליהם</w:t>
      </w:r>
      <w:r w:rsidR="00824EBB">
        <w:rPr>
          <w:rFonts w:hint="cs"/>
          <w:rtl/>
        </w:rPr>
        <w:t xml:space="preserve"> </w:t>
      </w:r>
      <w:r w:rsidR="00122807">
        <w:rPr>
          <w:rFonts w:hint="cs"/>
          <w:rtl/>
        </w:rPr>
        <w:t>בכלים</w:t>
      </w:r>
      <w:r w:rsidR="007043A3">
        <w:rPr>
          <w:rFonts w:hint="cs"/>
          <w:rtl/>
        </w:rPr>
        <w:t xml:space="preserve"> </w:t>
      </w:r>
      <w:r w:rsidR="00122807">
        <w:rPr>
          <w:rFonts w:hint="cs"/>
          <w:rtl/>
        </w:rPr>
        <w:t xml:space="preserve">נוספים </w:t>
      </w:r>
      <w:r w:rsidR="007043A3">
        <w:rPr>
          <w:rFonts w:hint="cs"/>
          <w:rtl/>
        </w:rPr>
        <w:t>של</w:t>
      </w:r>
      <w:r w:rsidR="00824EBB">
        <w:rPr>
          <w:rFonts w:hint="cs"/>
          <w:rtl/>
        </w:rPr>
        <w:t xml:space="preserve"> </w:t>
      </w:r>
      <w:r w:rsidR="007104F4">
        <w:rPr>
          <w:rFonts w:hint="cs"/>
          <w:rtl/>
        </w:rPr>
        <w:t>רשתות</w:t>
      </w:r>
      <w:r w:rsidR="00824EBB">
        <w:rPr>
          <w:rFonts w:hint="cs"/>
          <w:rtl/>
        </w:rPr>
        <w:t xml:space="preserve"> חברתי</w:t>
      </w:r>
      <w:r w:rsidR="007104F4">
        <w:rPr>
          <w:rFonts w:hint="cs"/>
          <w:rtl/>
        </w:rPr>
        <w:t>ו</w:t>
      </w:r>
      <w:r w:rsidR="00824EBB">
        <w:rPr>
          <w:rFonts w:hint="cs"/>
          <w:rtl/>
        </w:rPr>
        <w:t xml:space="preserve">ת כולל הצגת מידע </w:t>
      </w:r>
      <w:r w:rsidR="00BF4F18">
        <w:rPr>
          <w:rFonts w:hint="cs"/>
          <w:rtl/>
        </w:rPr>
        <w:t>בווידא</w:t>
      </w:r>
      <w:r w:rsidR="00BF4F18">
        <w:rPr>
          <w:rFonts w:hint="eastAsia"/>
          <w:rtl/>
        </w:rPr>
        <w:t>ו</w:t>
      </w:r>
      <w:r w:rsidR="00824EBB">
        <w:rPr>
          <w:rFonts w:hint="cs"/>
          <w:rtl/>
        </w:rPr>
        <w:t xml:space="preserve">. </w:t>
      </w:r>
      <w:r w:rsidR="007104F4">
        <w:rPr>
          <w:rFonts w:hint="cs"/>
          <w:rtl/>
        </w:rPr>
        <w:t xml:space="preserve">בהתבסס על </w:t>
      </w:r>
      <w:r w:rsidR="00DC239C">
        <w:rPr>
          <w:rFonts w:hint="cs"/>
          <w:rtl/>
        </w:rPr>
        <w:t>הנתון כי</w:t>
      </w:r>
      <w:r w:rsidR="007104F4">
        <w:rPr>
          <w:rFonts w:hint="cs"/>
          <w:rtl/>
        </w:rPr>
        <w:t xml:space="preserve"> למעלה מ- 60% של התכנים נצרכים באמצעות הסמרטפונים תיבד</w:t>
      </w:r>
      <w:r w:rsidR="007104F4">
        <w:rPr>
          <w:rFonts w:hint="eastAsia"/>
          <w:rtl/>
        </w:rPr>
        <w:t>ק</w:t>
      </w:r>
      <w:r w:rsidR="00824EBB">
        <w:rPr>
          <w:rFonts w:hint="cs"/>
          <w:rtl/>
        </w:rPr>
        <w:t xml:space="preserve"> </w:t>
      </w:r>
      <w:r w:rsidR="007104F4">
        <w:rPr>
          <w:rFonts w:hint="cs"/>
          <w:rtl/>
        </w:rPr>
        <w:t>ה</w:t>
      </w:r>
      <w:r w:rsidR="00824EBB">
        <w:rPr>
          <w:rFonts w:hint="cs"/>
          <w:rtl/>
        </w:rPr>
        <w:t xml:space="preserve">אפשרות של </w:t>
      </w:r>
      <w:r w:rsidR="007104F4">
        <w:rPr>
          <w:rFonts w:hint="cs"/>
          <w:rtl/>
        </w:rPr>
        <w:t xml:space="preserve">העברה מידע </w:t>
      </w:r>
      <w:r w:rsidR="00824EBB">
        <w:rPr>
          <w:rFonts w:hint="cs"/>
          <w:rtl/>
        </w:rPr>
        <w:t>ישירות לסמרטפונים</w:t>
      </w:r>
      <w:r w:rsidR="007104F4">
        <w:rPr>
          <w:rFonts w:hint="cs"/>
          <w:rtl/>
        </w:rPr>
        <w:t>, כ</w:t>
      </w:r>
      <w:r w:rsidR="00DC239C">
        <w:rPr>
          <w:rFonts w:hint="cs"/>
          <w:rtl/>
        </w:rPr>
        <w:t>מ</w:t>
      </w:r>
      <w:r w:rsidR="007104F4">
        <w:rPr>
          <w:rFonts w:hint="cs"/>
          <w:rtl/>
        </w:rPr>
        <w:t>ו כן</w:t>
      </w:r>
      <w:r w:rsidR="00824EBB">
        <w:rPr>
          <w:rFonts w:hint="cs"/>
          <w:rtl/>
        </w:rPr>
        <w:t xml:space="preserve"> </w:t>
      </w:r>
      <w:r w:rsidR="00BF4F18">
        <w:rPr>
          <w:rFonts w:hint="cs"/>
          <w:rtl/>
        </w:rPr>
        <w:t xml:space="preserve">תיבדק </w:t>
      </w:r>
      <w:r w:rsidR="007043A3">
        <w:rPr>
          <w:rFonts w:hint="cs"/>
          <w:rtl/>
        </w:rPr>
        <w:t>ה</w:t>
      </w:r>
      <w:r w:rsidR="00824EBB">
        <w:rPr>
          <w:rFonts w:hint="cs"/>
          <w:rtl/>
        </w:rPr>
        <w:t xml:space="preserve">אפשרות </w:t>
      </w:r>
      <w:r w:rsidR="007104F4">
        <w:rPr>
          <w:rFonts w:hint="cs"/>
          <w:rtl/>
        </w:rPr>
        <w:t>להרחבת</w:t>
      </w:r>
      <w:r w:rsidR="00824EBB">
        <w:rPr>
          <w:rFonts w:hint="cs"/>
          <w:rtl/>
        </w:rPr>
        <w:t xml:space="preserve"> </w:t>
      </w:r>
      <w:r w:rsidR="00D5427C">
        <w:rPr>
          <w:rFonts w:hint="cs"/>
          <w:rtl/>
        </w:rPr>
        <w:t xml:space="preserve">הפריסה </w:t>
      </w:r>
      <w:r w:rsidR="00824EBB">
        <w:rPr>
          <w:rFonts w:hint="cs"/>
          <w:rtl/>
        </w:rPr>
        <w:t xml:space="preserve">על ידי </w:t>
      </w:r>
      <w:r w:rsidR="00BF4F18">
        <w:rPr>
          <w:rFonts w:hint="cs"/>
          <w:rtl/>
        </w:rPr>
        <w:t xml:space="preserve">יצירת </w:t>
      </w:r>
      <w:r w:rsidR="00824EBB">
        <w:rPr>
          <w:rFonts w:hint="cs"/>
          <w:rtl/>
        </w:rPr>
        <w:t>שותפויות עם פלטפורמות של מדיה חברתית ובלוגים.</w:t>
      </w:r>
      <w:r w:rsidR="00627B0C">
        <w:rPr>
          <w:rFonts w:hint="cs"/>
          <w:rtl/>
        </w:rPr>
        <w:t xml:space="preserve"> </w:t>
      </w:r>
    </w:p>
    <w:p w:rsidR="00627B0C" w:rsidRDefault="00627B0C" w:rsidP="00627B0C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627B0C" w:rsidRDefault="00627B0C" w:rsidP="006C17E7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לציון שנתיים של המגזין ב- 2016 יוצאו לאור 500 עותקים של מהדורה מודפסת </w:t>
      </w:r>
      <w:r w:rsidR="00245DCE">
        <w:rPr>
          <w:rFonts w:hint="cs"/>
          <w:rtl/>
        </w:rPr>
        <w:t>שיחולקו</w:t>
      </w:r>
      <w:r>
        <w:rPr>
          <w:rFonts w:hint="cs"/>
          <w:rtl/>
        </w:rPr>
        <w:t xml:space="preserve"> לשותפים שלנו בקהילה המקצועית, למשרד החינוך, </w:t>
      </w:r>
      <w:r w:rsidR="00FC448D">
        <w:rPr>
          <w:rFonts w:hint="cs"/>
          <w:rtl/>
        </w:rPr>
        <w:t>לאנשי ציבור</w:t>
      </w:r>
      <w:r>
        <w:rPr>
          <w:rFonts w:hint="cs"/>
          <w:rtl/>
        </w:rPr>
        <w:t xml:space="preserve"> </w:t>
      </w:r>
      <w:r w:rsidR="00941C41">
        <w:rPr>
          <w:rFonts w:hint="cs"/>
          <w:rtl/>
        </w:rPr>
        <w:t>ולבעלי עניין בחינוך</w:t>
      </w:r>
      <w:r w:rsidR="00687DF6">
        <w:rPr>
          <w:rFonts w:hint="cs"/>
          <w:rtl/>
        </w:rPr>
        <w:t xml:space="preserve">. </w:t>
      </w:r>
      <w:r>
        <w:rPr>
          <w:rFonts w:hint="cs"/>
          <w:rtl/>
        </w:rPr>
        <w:t>בנוסף לכך נמשיך להגדיל את טווח הפריסה</w:t>
      </w:r>
      <w:r w:rsidR="00DA1622">
        <w:rPr>
          <w:rFonts w:hint="cs"/>
          <w:rtl/>
        </w:rPr>
        <w:t xml:space="preserve"> על ידי</w:t>
      </w:r>
      <w:r>
        <w:rPr>
          <w:rFonts w:hint="cs"/>
          <w:rtl/>
        </w:rPr>
        <w:t xml:space="preserve"> ארגון </w:t>
      </w:r>
      <w:r w:rsidR="00892263">
        <w:rPr>
          <w:rFonts w:hint="cs"/>
          <w:rtl/>
        </w:rPr>
        <w:t>התכנסויות</w:t>
      </w:r>
      <w:r>
        <w:rPr>
          <w:rFonts w:hint="cs"/>
          <w:rtl/>
        </w:rPr>
        <w:t xml:space="preserve"> </w:t>
      </w:r>
      <w:r w:rsidR="00850629">
        <w:rPr>
          <w:rFonts w:hint="cs"/>
          <w:rtl/>
        </w:rPr>
        <w:t>ו</w:t>
      </w:r>
      <w:r>
        <w:rPr>
          <w:rFonts w:hint="cs"/>
          <w:rtl/>
        </w:rPr>
        <w:t xml:space="preserve">אירועים מיוחדים עבור המורים ובעזרתם. </w:t>
      </w:r>
      <w:r w:rsidR="00850629">
        <w:rPr>
          <w:rFonts w:hint="cs"/>
          <w:rtl/>
        </w:rPr>
        <w:t xml:space="preserve">לדוגמה, </w:t>
      </w:r>
      <w:r w:rsidR="00DA1622">
        <w:rPr>
          <w:rFonts w:hint="cs"/>
          <w:rtl/>
        </w:rPr>
        <w:t xml:space="preserve">ליזום </w:t>
      </w:r>
      <w:r w:rsidR="00850629">
        <w:rPr>
          <w:rFonts w:hint="cs"/>
          <w:rtl/>
        </w:rPr>
        <w:t>מפגשי</w:t>
      </w:r>
      <w:r w:rsidR="00DA1622">
        <w:rPr>
          <w:rFonts w:hint="cs"/>
          <w:rtl/>
        </w:rPr>
        <w:t>ם</w:t>
      </w:r>
      <w:r w:rsidR="00850629">
        <w:rPr>
          <w:rFonts w:hint="cs"/>
          <w:rtl/>
        </w:rPr>
        <w:t xml:space="preserve"> פנים אל פנים של חברי הקהילה המקצועית לקידום דיאלוג בנושא חשיבות ההוראה האיכותית וקידומה; שיתוף פעולה עם ארגונים </w:t>
      </w:r>
      <w:r w:rsidR="00840921">
        <w:rPr>
          <w:rFonts w:hint="cs"/>
          <w:rtl/>
        </w:rPr>
        <w:t>שעוזרים לקהילות מורים להוציא לפועל ימי עיון ושיח חינוכי</w:t>
      </w:r>
      <w:r w:rsidR="00850629">
        <w:rPr>
          <w:rFonts w:hint="cs"/>
          <w:rtl/>
        </w:rPr>
        <w:t>; ארג</w:t>
      </w:r>
      <w:r w:rsidR="00DA1622">
        <w:rPr>
          <w:rFonts w:hint="cs"/>
          <w:rtl/>
        </w:rPr>
        <w:t>ו</w:t>
      </w:r>
      <w:r w:rsidR="00850629">
        <w:rPr>
          <w:rFonts w:hint="cs"/>
          <w:rtl/>
        </w:rPr>
        <w:t xml:space="preserve">ן כנס מקצועי שיעסוק באיכות ההוראה; ושיתוף פעולה </w:t>
      </w:r>
      <w:r w:rsidR="00664894">
        <w:rPr>
          <w:rFonts w:hint="cs"/>
          <w:rtl/>
        </w:rPr>
        <w:t xml:space="preserve">עם </w:t>
      </w:r>
      <w:r w:rsidR="00840921">
        <w:rPr>
          <w:rFonts w:hint="cs"/>
          <w:rtl/>
        </w:rPr>
        <w:t xml:space="preserve">שותפי </w:t>
      </w:r>
      <w:r w:rsidR="00664894">
        <w:rPr>
          <w:rFonts w:hint="cs"/>
          <w:rtl/>
        </w:rPr>
        <w:t>הקרן ב</w:t>
      </w:r>
      <w:r w:rsidR="00850629">
        <w:rPr>
          <w:rFonts w:hint="cs"/>
          <w:rtl/>
        </w:rPr>
        <w:t xml:space="preserve">הפקת אירועים כגון 'יום המורה', </w:t>
      </w:r>
      <w:r w:rsidR="00592F7C">
        <w:rPr>
          <w:rFonts w:hint="cs"/>
          <w:rtl/>
        </w:rPr>
        <w:t>'</w:t>
      </w:r>
      <w:r w:rsidR="00592F7C">
        <w:rPr>
          <w:rtl/>
        </w:rPr>
        <w:t>רצים ביחד</w:t>
      </w:r>
      <w:r w:rsidR="00245DCE">
        <w:rPr>
          <w:rFonts w:hint="cs"/>
          <w:rtl/>
        </w:rPr>
        <w:t xml:space="preserve"> 5</w:t>
      </w:r>
      <w:r w:rsidR="00592F7C">
        <w:rPr>
          <w:rtl/>
        </w:rPr>
        <w:t xml:space="preserve"> </w:t>
      </w:r>
      <w:r w:rsidR="00592F7C">
        <w:rPr>
          <w:rFonts w:hint="cs"/>
          <w:rtl/>
        </w:rPr>
        <w:t>'</w:t>
      </w:r>
      <w:r w:rsidR="00592F7C" w:rsidRPr="00592F7C">
        <w:rPr>
          <w:rFonts w:hint="cs"/>
          <w:rtl/>
        </w:rPr>
        <w:t xml:space="preserve"> </w:t>
      </w:r>
      <w:r w:rsidR="00850629">
        <w:rPr>
          <w:rFonts w:hint="cs"/>
          <w:rtl/>
        </w:rPr>
        <w:t>ו</w:t>
      </w:r>
      <w:r w:rsidR="00592F7C">
        <w:rPr>
          <w:rFonts w:hint="cs"/>
          <w:rtl/>
        </w:rPr>
        <w:t>'</w:t>
      </w:r>
      <w:r w:rsidR="00850629">
        <w:rPr>
          <w:rFonts w:hint="cs"/>
          <w:rtl/>
        </w:rPr>
        <w:t>מורים על הבר</w:t>
      </w:r>
      <w:r w:rsidR="00592F7C">
        <w:rPr>
          <w:rFonts w:hint="cs"/>
          <w:rtl/>
        </w:rPr>
        <w:t>'</w:t>
      </w:r>
      <w:r w:rsidR="00850629">
        <w:rPr>
          <w:rFonts w:hint="cs"/>
          <w:rtl/>
        </w:rPr>
        <w:t xml:space="preserve">. </w:t>
      </w:r>
    </w:p>
    <w:p w:rsidR="00DA1622" w:rsidRDefault="00DA1622" w:rsidP="006C17E7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לבי</w:t>
      </w:r>
      <w:r w:rsidR="00964860">
        <w:rPr>
          <w:rFonts w:hint="cs"/>
          <w:rtl/>
        </w:rPr>
        <w:t>צוע</w:t>
      </w:r>
      <w:r w:rsidR="00012D14">
        <w:rPr>
          <w:rFonts w:hint="cs"/>
          <w:rtl/>
        </w:rPr>
        <w:t xml:space="preserve"> משימות אלו נעסיק</w:t>
      </w:r>
      <w:r>
        <w:rPr>
          <w:rFonts w:hint="cs"/>
          <w:rtl/>
        </w:rPr>
        <w:t xml:space="preserve"> </w:t>
      </w:r>
      <w:r w:rsidR="00840921">
        <w:rPr>
          <w:rFonts w:hint="cs"/>
          <w:rtl/>
        </w:rPr>
        <w:t>מתאם פעולות</w:t>
      </w:r>
      <w:r w:rsidR="00345450">
        <w:rPr>
          <w:rFonts w:hint="cs"/>
          <w:rtl/>
        </w:rPr>
        <w:t xml:space="preserve"> </w:t>
      </w:r>
      <w:r w:rsidR="00012D14">
        <w:rPr>
          <w:rFonts w:hint="cs"/>
          <w:rtl/>
        </w:rPr>
        <w:t xml:space="preserve">פרילנסר </w:t>
      </w:r>
      <w:r w:rsidR="006C17E7">
        <w:rPr>
          <w:rFonts w:hint="cs"/>
          <w:rtl/>
        </w:rPr>
        <w:t xml:space="preserve">בהיקף </w:t>
      </w:r>
      <w:r>
        <w:rPr>
          <w:rFonts w:hint="cs"/>
          <w:rtl/>
        </w:rPr>
        <w:t xml:space="preserve">70% </w:t>
      </w:r>
      <w:r w:rsidR="006C17E7">
        <w:rPr>
          <w:rFonts w:hint="cs"/>
          <w:rtl/>
        </w:rPr>
        <w:t xml:space="preserve">משרה </w:t>
      </w:r>
      <w:r>
        <w:rPr>
          <w:rFonts w:hint="cs"/>
          <w:rtl/>
        </w:rPr>
        <w:t>שיעבוד לצדו של עורך המגזין ותפקידו</w:t>
      </w:r>
      <w:r w:rsidR="00840921">
        <w:rPr>
          <w:rFonts w:hint="cs"/>
          <w:rtl/>
        </w:rPr>
        <w:t xml:space="preserve"> יהיה</w:t>
      </w:r>
      <w:r>
        <w:rPr>
          <w:rFonts w:hint="cs"/>
          <w:rtl/>
        </w:rPr>
        <w:t xml:space="preserve"> ניהול שוטף של הקהילה המקצועית </w:t>
      </w:r>
      <w:r>
        <w:rPr>
          <w:rtl/>
        </w:rPr>
        <w:t>–</w:t>
      </w:r>
      <w:r>
        <w:rPr>
          <w:rFonts w:hint="cs"/>
          <w:rtl/>
        </w:rPr>
        <w:t xml:space="preserve">  </w:t>
      </w:r>
      <w:r w:rsidR="00840921">
        <w:rPr>
          <w:rFonts w:hint="cs"/>
          <w:rtl/>
        </w:rPr>
        <w:t xml:space="preserve">כך </w:t>
      </w:r>
      <w:r w:rsidR="00BF35B8">
        <w:rPr>
          <w:rFonts w:hint="cs"/>
          <w:rtl/>
        </w:rPr>
        <w:t xml:space="preserve"> </w:t>
      </w:r>
      <w:r w:rsidR="00840921">
        <w:rPr>
          <w:rFonts w:hint="cs"/>
          <w:rtl/>
        </w:rPr>
        <w:t>שה</w:t>
      </w:r>
      <w:r>
        <w:rPr>
          <w:rFonts w:hint="cs"/>
          <w:rtl/>
        </w:rPr>
        <w:t xml:space="preserve">צוות </w:t>
      </w:r>
      <w:r w:rsidR="00840921">
        <w:rPr>
          <w:rFonts w:hint="cs"/>
          <w:rtl/>
        </w:rPr>
        <w:t>יוכל להקדיש זמן רב יותר ל</w:t>
      </w:r>
      <w:r>
        <w:rPr>
          <w:rFonts w:hint="cs"/>
          <w:rtl/>
        </w:rPr>
        <w:t xml:space="preserve">תכנון ופיתוח </w:t>
      </w:r>
      <w:r w:rsidR="00012D14">
        <w:rPr>
          <w:rFonts w:hint="cs"/>
          <w:rtl/>
        </w:rPr>
        <w:t>של ה</w:t>
      </w:r>
      <w:r>
        <w:rPr>
          <w:rFonts w:hint="cs"/>
          <w:rtl/>
        </w:rPr>
        <w:t xml:space="preserve">שלבים </w:t>
      </w:r>
      <w:r w:rsidR="00012D14">
        <w:rPr>
          <w:rFonts w:hint="cs"/>
          <w:rtl/>
        </w:rPr>
        <w:t xml:space="preserve">הבאים </w:t>
      </w:r>
      <w:r w:rsidR="00840921">
        <w:rPr>
          <w:rFonts w:hint="cs"/>
          <w:rtl/>
        </w:rPr>
        <w:t xml:space="preserve">בהתרחבות </w:t>
      </w:r>
      <w:r w:rsidR="00012D14">
        <w:rPr>
          <w:rFonts w:hint="cs"/>
          <w:rtl/>
        </w:rPr>
        <w:t>והתפתחות</w:t>
      </w:r>
      <w:r>
        <w:rPr>
          <w:rFonts w:hint="cs"/>
          <w:rtl/>
        </w:rPr>
        <w:t xml:space="preserve"> כפי שתואר לעיל. </w:t>
      </w:r>
      <w:bookmarkStart w:id="0" w:name="_GoBack"/>
      <w:bookmarkEnd w:id="0"/>
    </w:p>
    <w:p w:rsidR="003A1126" w:rsidRDefault="003A1126" w:rsidP="00012D14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יש לציין </w:t>
      </w:r>
      <w:r w:rsidR="00012D14">
        <w:rPr>
          <w:rFonts w:hint="cs"/>
          <w:rtl/>
        </w:rPr>
        <w:t xml:space="preserve">כי </w:t>
      </w:r>
      <w:r>
        <w:rPr>
          <w:rFonts w:hint="cs"/>
          <w:rtl/>
        </w:rPr>
        <w:t xml:space="preserve">לאור </w:t>
      </w:r>
      <w:r w:rsidR="00BE4CA4">
        <w:rPr>
          <w:rFonts w:hint="cs"/>
          <w:rtl/>
        </w:rPr>
        <w:t xml:space="preserve">התפקיד החשוב ש- </w:t>
      </w:r>
      <w:r>
        <w:rPr>
          <w:rFonts w:hint="cs"/>
          <w:rtl/>
        </w:rPr>
        <w:t xml:space="preserve">'הגיע זמן חינוך' </w:t>
      </w:r>
      <w:r w:rsidR="00BE4CA4">
        <w:rPr>
          <w:rFonts w:hint="cs"/>
          <w:rtl/>
        </w:rPr>
        <w:t xml:space="preserve">ממלא </w:t>
      </w:r>
      <w:r>
        <w:rPr>
          <w:rFonts w:hint="cs"/>
          <w:rtl/>
        </w:rPr>
        <w:t>באסטרטגיה התקשורתי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שלנו, בכוונתו להמשיך להפעיל</w:t>
      </w:r>
      <w:r w:rsidR="00BE4CA4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BE4CA4">
        <w:rPr>
          <w:rFonts w:hint="cs"/>
          <w:rtl/>
        </w:rPr>
        <w:t xml:space="preserve">בטווח הזמן הקרוב </w:t>
      </w:r>
      <w:r>
        <w:rPr>
          <w:rFonts w:hint="cs"/>
          <w:rtl/>
        </w:rPr>
        <w:t>בעצמנו</w:t>
      </w:r>
      <w:r w:rsidR="00BE4CA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12D14">
        <w:rPr>
          <w:rFonts w:hint="cs"/>
          <w:rtl/>
        </w:rPr>
        <w:t>אולם</w:t>
      </w:r>
      <w:r>
        <w:rPr>
          <w:rFonts w:hint="cs"/>
          <w:rtl/>
        </w:rPr>
        <w:t xml:space="preserve"> בעתיד </w:t>
      </w:r>
      <w:r w:rsidR="00BE4CA4">
        <w:rPr>
          <w:rFonts w:hint="cs"/>
          <w:rtl/>
        </w:rPr>
        <w:t>יש לשקול</w:t>
      </w:r>
      <w:r>
        <w:rPr>
          <w:rFonts w:hint="cs"/>
          <w:rtl/>
        </w:rPr>
        <w:t xml:space="preserve"> האם נכון להמשיך ולהפעילו באופן זה. </w:t>
      </w:r>
    </w:p>
    <w:p w:rsidR="003343CC" w:rsidRDefault="003343CC" w:rsidP="003343CC">
      <w:pPr>
        <w:tabs>
          <w:tab w:val="left" w:pos="3062"/>
        </w:tabs>
        <w:spacing w:line="360" w:lineRule="auto"/>
        <w:ind w:left="360"/>
        <w:jc w:val="center"/>
        <w:rPr>
          <w:rtl/>
        </w:rPr>
      </w:pPr>
      <w:r>
        <w:rPr>
          <w:rFonts w:hint="cs"/>
          <w:rtl/>
        </w:rPr>
        <w:t>*              *             *</w:t>
      </w: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Pr="003343CC" w:rsidRDefault="003343CC" w:rsidP="003343CC">
      <w:pPr>
        <w:bidi w:val="0"/>
        <w:spacing w:line="360" w:lineRule="auto"/>
        <w:rPr>
          <w:rFonts w:ascii="Calibri Light" w:eastAsia="Times New Roman" w:hAnsi="Calibri Light" w:cs="Times New Roman"/>
          <w:color w:val="000000"/>
        </w:rPr>
      </w:pPr>
      <w:r w:rsidRPr="003343CC">
        <w:rPr>
          <w:rFonts w:ascii="Cambria" w:eastAsia="Times New Roman" w:hAnsi="Cambria" w:cs="Times New Roman"/>
          <w:b/>
          <w:bCs/>
          <w:color w:val="E36C0A"/>
          <w:highlight w:val="yellow"/>
          <w:u w:val="single"/>
        </w:rPr>
        <w:lastRenderedPageBreak/>
        <w:t>CONVENING:</w:t>
      </w:r>
    </w:p>
    <w:p w:rsidR="003343CC" w:rsidRPr="003343CC" w:rsidRDefault="003343CC" w:rsidP="003343CC">
      <w:pPr>
        <w:bidi w:val="0"/>
        <w:spacing w:after="0" w:line="360" w:lineRule="auto"/>
        <w:rPr>
          <w:rFonts w:ascii="Cambria" w:eastAsia="Times New Roman" w:hAnsi="Cambria" w:cs="Times New Roman"/>
          <w:sz w:val="20"/>
          <w:szCs w:val="20"/>
        </w:rPr>
      </w:pPr>
    </w:p>
    <w:p w:rsidR="003343CC" w:rsidRPr="003343CC" w:rsidRDefault="003343CC" w:rsidP="003343CC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</w:pPr>
    </w:p>
    <w:p w:rsidR="003343CC" w:rsidRPr="003343CC" w:rsidRDefault="003343CC" w:rsidP="003343CC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</w:pPr>
      <w:r w:rsidRPr="003343CC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205|</w:t>
      </w:r>
      <w:r w:rsidRPr="003343CC">
        <w:rPr>
          <w:rFonts w:ascii="Cambria" w:eastAsia="Times New Roman" w:hAnsi="Cambria" w:cs="Times New Roman" w:hint="cs"/>
          <w:b/>
          <w:bCs/>
          <w:sz w:val="20"/>
          <w:szCs w:val="20"/>
          <w:highlight w:val="yellow"/>
          <w:rtl/>
        </w:rPr>
        <w:t xml:space="preserve"> </w:t>
      </w:r>
      <w:proofErr w:type="gramStart"/>
      <w:r w:rsidRPr="003343CC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The</w:t>
      </w:r>
      <w:proofErr w:type="gramEnd"/>
      <w:r w:rsidRPr="003343CC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Trump Foundation</w:t>
      </w:r>
    </w:p>
    <w:p w:rsidR="003343CC" w:rsidRPr="003343CC" w:rsidRDefault="003343CC" w:rsidP="003343CC">
      <w:pPr>
        <w:bidi w:val="0"/>
        <w:spacing w:after="0" w:line="360" w:lineRule="auto"/>
        <w:rPr>
          <w:rFonts w:ascii="Calibri Light" w:eastAsia="Times New Roman" w:hAnsi="Calibri Light" w:cs="Times New Roman"/>
          <w:sz w:val="20"/>
          <w:szCs w:val="20"/>
          <w:rtl/>
        </w:rPr>
      </w:pPr>
    </w:p>
    <w:p w:rsidR="003343CC" w:rsidRPr="003343CC" w:rsidRDefault="003343CC" w:rsidP="003343CC">
      <w:pPr>
        <w:bidi w:val="0"/>
        <w:spacing w:after="120" w:line="360" w:lineRule="auto"/>
        <w:jc w:val="both"/>
        <w:rPr>
          <w:rFonts w:ascii="Calibri Light" w:eastAsia="Calibri" w:hAnsi="Calibri Light" w:cs="Calibri"/>
          <w:sz w:val="16"/>
          <w:szCs w:val="16"/>
        </w:rPr>
      </w:pPr>
    </w:p>
    <w:p w:rsidR="003343CC" w:rsidRPr="003343CC" w:rsidRDefault="003343CC" w:rsidP="003343CC">
      <w:pPr>
        <w:bidi w:val="0"/>
        <w:spacing w:after="0" w:line="360" w:lineRule="auto"/>
        <w:rPr>
          <w:rFonts w:ascii="Cambria" w:eastAsia="Times New Roman" w:hAnsi="Cambria" w:cs="Times New Roman"/>
          <w:sz w:val="20"/>
          <w:szCs w:val="20"/>
        </w:rPr>
      </w:pPr>
      <w:r w:rsidRPr="003343CC">
        <w:rPr>
          <w:rFonts w:ascii="Cambria" w:eastAsia="Times New Roman" w:hAnsi="Cambria" w:cs="Times New Roman"/>
          <w:color w:val="212121"/>
          <w:highlight w:val="yellow"/>
        </w:rPr>
        <w:t xml:space="preserve">Title: </w:t>
      </w:r>
      <w:r w:rsidRPr="003343CC">
        <w:rPr>
          <w:rFonts w:ascii="Calibri Light" w:eastAsia="Times New Roman" w:hAnsi="Calibri Light" w:cs="Times New Roman"/>
          <w:sz w:val="20"/>
          <w:szCs w:val="20"/>
          <w:highlight w:val="yellow"/>
        </w:rPr>
        <w:t xml:space="preserve"> </w:t>
      </w:r>
      <w:r w:rsidRPr="003343CC">
        <w:rPr>
          <w:rFonts w:ascii="Cambria" w:eastAsia="Times New Roman" w:hAnsi="Cambria" w:cs="Times New Roman"/>
          <w:sz w:val="20"/>
          <w:szCs w:val="20"/>
          <w:highlight w:val="yellow"/>
        </w:rPr>
        <w:t>Evening Event for Grantees and Partners on Clinical Teaching for Advanced High School Mathematics and Science</w:t>
      </w:r>
    </w:p>
    <w:p w:rsidR="003343CC" w:rsidRDefault="00037F2C" w:rsidP="00474E61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006F16">
        <w:rPr>
          <w:rFonts w:ascii="Arial" w:eastAsia="Times New Roman" w:hAnsi="Arial" w:cs="Arial" w:hint="cs"/>
          <w:rtl/>
        </w:rPr>
        <w:t>:</w:t>
      </w:r>
      <w:r w:rsidR="00006F16">
        <w:rPr>
          <w:rFonts w:hint="cs"/>
          <w:rtl/>
        </w:rPr>
        <w:t xml:space="preserve"> </w:t>
      </w:r>
      <w:r w:rsidR="00C866A9">
        <w:rPr>
          <w:rFonts w:hint="cs"/>
          <w:rtl/>
        </w:rPr>
        <w:t xml:space="preserve">האירוע יכלול הצגה </w:t>
      </w:r>
      <w:r w:rsidR="00044BD8">
        <w:rPr>
          <w:rFonts w:hint="cs"/>
          <w:rtl/>
        </w:rPr>
        <w:t xml:space="preserve">והדגמה </w:t>
      </w:r>
      <w:r w:rsidR="00C866A9">
        <w:rPr>
          <w:rFonts w:hint="cs"/>
          <w:rtl/>
        </w:rPr>
        <w:t xml:space="preserve">של </w:t>
      </w:r>
      <w:r w:rsidR="00006F16">
        <w:rPr>
          <w:rFonts w:hint="cs"/>
          <w:rtl/>
        </w:rPr>
        <w:t xml:space="preserve">הוראה איכותית, התכנסות של השותפים בקרן </w:t>
      </w:r>
      <w:r w:rsidR="00474E61">
        <w:rPr>
          <w:rFonts w:hint="cs"/>
          <w:rtl/>
        </w:rPr>
        <w:t>ותעסוק בהתמחות קלינית ממוקדת תלמיד</w:t>
      </w:r>
    </w:p>
    <w:p w:rsidR="005D0B13" w:rsidRPr="005D0B13" w:rsidRDefault="005D0B13" w:rsidP="005D0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</w:rPr>
      </w:pPr>
      <w:r w:rsidRPr="005D0B13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Grant Sum: 264,000 NIS</w:t>
      </w:r>
    </w:p>
    <w:p w:rsidR="005D0B13" w:rsidRPr="005D0B13" w:rsidRDefault="005D0B13" w:rsidP="005D0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</w:p>
    <w:p w:rsidR="005D0B13" w:rsidRPr="005D0B13" w:rsidRDefault="005D0B13" w:rsidP="005D0B13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  <w:r w:rsidRPr="005D0B13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Duration: Six months</w:t>
      </w:r>
    </w:p>
    <w:p w:rsidR="005D0B13" w:rsidRPr="00474E61" w:rsidRDefault="006E1CFB" w:rsidP="00237054">
      <w:pPr>
        <w:tabs>
          <w:tab w:val="left" w:pos="3062"/>
        </w:tabs>
        <w:spacing w:line="360" w:lineRule="auto"/>
        <w:jc w:val="both"/>
      </w:pPr>
      <w:r>
        <w:rPr>
          <w:rFonts w:hint="cs"/>
          <w:rtl/>
        </w:rPr>
        <w:t xml:space="preserve">כמעט חמש שנים חלפו </w:t>
      </w:r>
      <w:r w:rsidR="00862305">
        <w:rPr>
          <w:rFonts w:hint="cs"/>
          <w:rtl/>
        </w:rPr>
        <w:t>להיווסד קרן טראמפ ו</w:t>
      </w:r>
      <w:r w:rsidR="00423038">
        <w:rPr>
          <w:rFonts w:hint="cs"/>
          <w:rtl/>
        </w:rPr>
        <w:t xml:space="preserve">במהלכן </w:t>
      </w:r>
      <w:r w:rsidR="00862305">
        <w:rPr>
          <w:rFonts w:hint="cs"/>
          <w:rtl/>
        </w:rPr>
        <w:t xml:space="preserve">פורטפוליו </w:t>
      </w:r>
      <w:r>
        <w:rPr>
          <w:rFonts w:hint="cs"/>
          <w:rtl/>
        </w:rPr>
        <w:t>המענקים ו</w:t>
      </w:r>
      <w:r w:rsidR="00862305">
        <w:rPr>
          <w:rFonts w:hint="cs"/>
          <w:rtl/>
        </w:rPr>
        <w:t>ה</w:t>
      </w:r>
      <w:r>
        <w:rPr>
          <w:rFonts w:hint="cs"/>
          <w:rtl/>
        </w:rPr>
        <w:t xml:space="preserve">פרויקטים </w:t>
      </w:r>
      <w:r w:rsidR="00423038">
        <w:rPr>
          <w:rFonts w:hint="cs"/>
          <w:rtl/>
        </w:rPr>
        <w:t>ה</w:t>
      </w:r>
      <w:r w:rsidR="00862305">
        <w:rPr>
          <w:rFonts w:hint="cs"/>
          <w:rtl/>
        </w:rPr>
        <w:t>לך ו</w:t>
      </w:r>
      <w:r>
        <w:rPr>
          <w:rFonts w:hint="cs"/>
          <w:rtl/>
        </w:rPr>
        <w:t xml:space="preserve">גדל, </w:t>
      </w:r>
      <w:r w:rsidR="00423038">
        <w:rPr>
          <w:rFonts w:hint="cs"/>
          <w:rtl/>
        </w:rPr>
        <w:t>ה</w:t>
      </w:r>
      <w:r w:rsidR="00862305">
        <w:rPr>
          <w:rFonts w:hint="cs"/>
          <w:rtl/>
        </w:rPr>
        <w:t>תפתח ו</w:t>
      </w:r>
      <w:r w:rsidR="00423038">
        <w:rPr>
          <w:rFonts w:hint="cs"/>
          <w:rtl/>
        </w:rPr>
        <w:t>ה</w:t>
      </w:r>
      <w:r>
        <w:rPr>
          <w:rFonts w:hint="cs"/>
          <w:rtl/>
        </w:rPr>
        <w:t xml:space="preserve">תגוון. עם למעלה מ- 143 </w:t>
      </w:r>
      <w:r w:rsidR="00862305">
        <w:rPr>
          <w:rFonts w:hint="cs"/>
          <w:rtl/>
        </w:rPr>
        <w:t xml:space="preserve">מענקים </w:t>
      </w:r>
      <w:r>
        <w:rPr>
          <w:rFonts w:hint="cs"/>
          <w:rtl/>
        </w:rPr>
        <w:t>שזכו כבר לאישור, הארגונים השותפים שלנו פועלים להשגת המטרה ההדדית להגד</w:t>
      </w:r>
      <w:r w:rsidR="00862305">
        <w:rPr>
          <w:rFonts w:hint="cs"/>
          <w:rtl/>
        </w:rPr>
        <w:t>יל את</w:t>
      </w:r>
      <w:r>
        <w:rPr>
          <w:rFonts w:hint="cs"/>
          <w:rtl/>
        </w:rPr>
        <w:t xml:space="preserve"> מספר ה</w:t>
      </w:r>
      <w:r w:rsidR="00237054">
        <w:rPr>
          <w:rFonts w:hint="cs"/>
          <w:rtl/>
        </w:rPr>
        <w:t>תלמידים</w:t>
      </w:r>
      <w:r>
        <w:rPr>
          <w:rFonts w:hint="cs"/>
          <w:rtl/>
        </w:rPr>
        <w:t xml:space="preserve"> המצטיינים. כל אחד מהשותפים מביא אתו מומח</w:t>
      </w:r>
      <w:r w:rsidR="00474E61">
        <w:rPr>
          <w:rFonts w:hint="cs"/>
          <w:rtl/>
        </w:rPr>
        <w:t>יות ייחודית, מטפל בסוגיות מזווית שונה</w:t>
      </w:r>
      <w:r>
        <w:rPr>
          <w:rFonts w:hint="cs"/>
          <w:rtl/>
        </w:rPr>
        <w:t xml:space="preserve"> החל מגיוס והכשרה של מורים חדשים, אפשור של גישה מקוונת להוראה איכותית והתפתחות מקצועית של מורים ותיקים</w:t>
      </w:r>
      <w:r w:rsidR="00862305">
        <w:rPr>
          <w:rFonts w:hint="cs"/>
          <w:rtl/>
        </w:rPr>
        <w:t>.</w:t>
      </w:r>
      <w:r w:rsidRPr="006E1CFB">
        <w:rPr>
          <w:rFonts w:hint="cs"/>
          <w:rtl/>
        </w:rPr>
        <w:t xml:space="preserve"> </w:t>
      </w:r>
      <w:r>
        <w:rPr>
          <w:rFonts w:hint="cs"/>
          <w:rtl/>
        </w:rPr>
        <w:t xml:space="preserve">כדי לשמור על סטנדרטים גבוהים של תכנון וביצוע אנו עובדים על כל אחת מהתוכניות באופן בלתי תלוי ועל בסיס יומיומי. אולם </w:t>
      </w:r>
      <w:r w:rsidR="00E7785E">
        <w:rPr>
          <w:rFonts w:hint="cs"/>
          <w:rtl/>
        </w:rPr>
        <w:t>כדי להשיג</w:t>
      </w:r>
      <w:r>
        <w:rPr>
          <w:rFonts w:hint="cs"/>
          <w:rtl/>
        </w:rPr>
        <w:t xml:space="preserve"> השפעה </w:t>
      </w:r>
      <w:r w:rsidR="00862305">
        <w:rPr>
          <w:rFonts w:hint="cs"/>
          <w:rtl/>
        </w:rPr>
        <w:t>בת קיימא</w:t>
      </w:r>
      <w:r>
        <w:rPr>
          <w:rFonts w:hint="cs"/>
          <w:rtl/>
        </w:rPr>
        <w:t xml:space="preserve">, </w:t>
      </w:r>
      <w:r w:rsidR="00862305">
        <w:rPr>
          <w:rFonts w:hint="cs"/>
          <w:rtl/>
        </w:rPr>
        <w:t>על השותפים</w:t>
      </w:r>
      <w:r>
        <w:rPr>
          <w:rFonts w:hint="cs"/>
          <w:rtl/>
        </w:rPr>
        <w:t xml:space="preserve"> ללמוד זה מזה ולשתף פעולה האחד עם השני. </w:t>
      </w:r>
    </w:p>
    <w:p w:rsidR="006E1CFB" w:rsidRDefault="006129D6" w:rsidP="004A6209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החל מהשנה שע</w:t>
      </w:r>
      <w:r w:rsidR="00097F7B">
        <w:rPr>
          <w:rFonts w:hint="cs"/>
          <w:rtl/>
        </w:rPr>
        <w:t>ברה קיבלה הקרן על עצמה את תפקיד הגורם המחבר</w:t>
      </w:r>
      <w:r>
        <w:rPr>
          <w:rFonts w:hint="cs"/>
          <w:rtl/>
        </w:rPr>
        <w:t xml:space="preserve"> </w:t>
      </w:r>
      <w:r w:rsidR="00097F7B">
        <w:rPr>
          <w:rFonts w:hint="cs"/>
          <w:rtl/>
        </w:rPr>
        <w:t>במטרה</w:t>
      </w:r>
      <w:r>
        <w:rPr>
          <w:rFonts w:hint="cs"/>
          <w:rtl/>
        </w:rPr>
        <w:t xml:space="preserve"> לאפשר </w:t>
      </w:r>
      <w:r w:rsidR="00097F7B">
        <w:rPr>
          <w:rFonts w:hint="cs"/>
          <w:rtl/>
        </w:rPr>
        <w:t>ל</w:t>
      </w:r>
      <w:r w:rsidR="00CC6842">
        <w:rPr>
          <w:rFonts w:hint="cs"/>
          <w:rtl/>
        </w:rPr>
        <w:t>מוטבי הקרן</w:t>
      </w:r>
      <w:r>
        <w:rPr>
          <w:rFonts w:hint="cs"/>
          <w:rtl/>
        </w:rPr>
        <w:t xml:space="preserve"> לחלוק ידע וליצור רשתות </w:t>
      </w:r>
      <w:r w:rsidR="00097F7B">
        <w:rPr>
          <w:rFonts w:hint="cs"/>
          <w:rtl/>
        </w:rPr>
        <w:t>מקצועיות</w:t>
      </w:r>
      <w:r>
        <w:rPr>
          <w:rFonts w:hint="cs"/>
          <w:rtl/>
        </w:rPr>
        <w:t xml:space="preserve">. הצעד הראשון שנעשה בכיוון זה היה ב- 2104 </w:t>
      </w:r>
      <w:r w:rsidR="00FE2AA4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FE2AA4">
        <w:rPr>
          <w:rFonts w:hint="cs"/>
          <w:rtl/>
        </w:rPr>
        <w:t>הפקה</w:t>
      </w:r>
      <w:r>
        <w:rPr>
          <w:rFonts w:hint="cs"/>
          <w:rtl/>
        </w:rPr>
        <w:t xml:space="preserve"> של אירוע בהשתתפות 185 </w:t>
      </w:r>
      <w:r w:rsidR="00CC6842">
        <w:rPr>
          <w:rFonts w:hint="cs"/>
          <w:rtl/>
        </w:rPr>
        <w:t>מוטבי הקרן</w:t>
      </w:r>
      <w:r w:rsidR="00FE2AA4">
        <w:rPr>
          <w:rFonts w:hint="cs"/>
          <w:rtl/>
        </w:rPr>
        <w:t xml:space="preserve"> </w:t>
      </w:r>
      <w:r>
        <w:rPr>
          <w:rFonts w:hint="cs"/>
          <w:rtl/>
        </w:rPr>
        <w:t>ושותפי</w:t>
      </w:r>
      <w:r w:rsidR="004A6209">
        <w:rPr>
          <w:rFonts w:hint="cs"/>
          <w:rtl/>
        </w:rPr>
        <w:t>ה</w:t>
      </w:r>
      <w:r>
        <w:rPr>
          <w:rFonts w:hint="cs"/>
          <w:rtl/>
        </w:rPr>
        <w:t xml:space="preserve"> ל-'ערב של הוראה איכותית'. אירוע זה זימן למשתתפיו את </w:t>
      </w:r>
      <w:r w:rsidR="00FE2AA4">
        <w:rPr>
          <w:rFonts w:hint="cs"/>
          <w:rtl/>
        </w:rPr>
        <w:t>ההזדמנות</w:t>
      </w:r>
      <w:r>
        <w:rPr>
          <w:rFonts w:hint="cs"/>
          <w:rtl/>
        </w:rPr>
        <w:t xml:space="preserve"> לחלוק</w:t>
      </w:r>
      <w:r w:rsidR="00FE2AA4">
        <w:rPr>
          <w:rFonts w:hint="cs"/>
          <w:rtl/>
        </w:rPr>
        <w:t xml:space="preserve">, </w:t>
      </w:r>
      <w:r>
        <w:rPr>
          <w:rFonts w:hint="cs"/>
          <w:rtl/>
        </w:rPr>
        <w:t xml:space="preserve">ללמוד ולהציג מרכיבים </w:t>
      </w:r>
      <w:r w:rsidR="00E71FDD">
        <w:rPr>
          <w:rFonts w:hint="cs"/>
          <w:rtl/>
        </w:rPr>
        <w:t>שונים</w:t>
      </w:r>
      <w:r>
        <w:rPr>
          <w:rFonts w:hint="cs"/>
          <w:rtl/>
        </w:rPr>
        <w:t xml:space="preserve"> של הוראה איכותית בפועל. </w:t>
      </w:r>
      <w:r w:rsidR="00FE2AA4">
        <w:rPr>
          <w:rFonts w:hint="cs"/>
          <w:rtl/>
        </w:rPr>
        <w:t xml:space="preserve">האירוע התקיים </w:t>
      </w:r>
      <w:r>
        <w:rPr>
          <w:rFonts w:hint="cs"/>
          <w:rtl/>
        </w:rPr>
        <w:t xml:space="preserve">בערב הנעילה של הכנס הדו שנתי של </w:t>
      </w:r>
      <w:r w:rsidR="00FE2AA4">
        <w:rPr>
          <w:rFonts w:hint="cs"/>
          <w:rtl/>
        </w:rPr>
        <w:t>המועצה</w:t>
      </w:r>
      <w:r>
        <w:rPr>
          <w:rFonts w:hint="cs"/>
          <w:rtl/>
        </w:rPr>
        <w:t xml:space="preserve"> המייעצת של הקרן בראשות פרופ' לי </w:t>
      </w:r>
      <w:proofErr w:type="spellStart"/>
      <w:r>
        <w:rPr>
          <w:rFonts w:hint="cs"/>
          <w:rtl/>
        </w:rPr>
        <w:t>שולמן</w:t>
      </w:r>
      <w:proofErr w:type="spellEnd"/>
      <w:r>
        <w:rPr>
          <w:rFonts w:hint="cs"/>
          <w:rtl/>
        </w:rPr>
        <w:t xml:space="preserve">, הכנס נערך לציון שלוש שנים לייסוד הקרן. </w:t>
      </w:r>
    </w:p>
    <w:p w:rsidR="007D3461" w:rsidRDefault="00E71FDD" w:rsidP="0034099C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אנו </w:t>
      </w:r>
      <w:r w:rsidR="00846472">
        <w:rPr>
          <w:rFonts w:hint="cs"/>
          <w:rtl/>
        </w:rPr>
        <w:t>מציעים</w:t>
      </w:r>
      <w:r>
        <w:rPr>
          <w:rFonts w:hint="cs"/>
          <w:rtl/>
        </w:rPr>
        <w:t xml:space="preserve"> לערוך אירוע דומה גם בכנס הקרוב של ה</w:t>
      </w:r>
      <w:r w:rsidR="00563645">
        <w:rPr>
          <w:rFonts w:hint="cs"/>
          <w:rtl/>
        </w:rPr>
        <w:t>מועצה</w:t>
      </w:r>
      <w:r>
        <w:rPr>
          <w:rFonts w:hint="cs"/>
          <w:rtl/>
        </w:rPr>
        <w:t xml:space="preserve"> המייעצת ב- 2016, ולהקדישו להצגה והדגמה של הוראה איכותית. </w:t>
      </w:r>
      <w:r w:rsidR="0034099C">
        <w:rPr>
          <w:rFonts w:hint="cs"/>
          <w:rtl/>
        </w:rPr>
        <w:t>הציר המרכזי של הערב</w:t>
      </w:r>
      <w:r w:rsidR="00846472">
        <w:rPr>
          <w:rFonts w:hint="cs"/>
          <w:rtl/>
        </w:rPr>
        <w:t xml:space="preserve"> </w:t>
      </w:r>
      <w:r w:rsidR="0034099C">
        <w:rPr>
          <w:rFonts w:hint="cs"/>
          <w:rtl/>
        </w:rPr>
        <w:t xml:space="preserve">תהיה </w:t>
      </w:r>
      <w:r w:rsidR="00846472">
        <w:rPr>
          <w:rFonts w:hint="cs"/>
          <w:rtl/>
        </w:rPr>
        <w:t xml:space="preserve">התמחות קלינית </w:t>
      </w:r>
      <w:r w:rsidR="0034099C">
        <w:rPr>
          <w:rFonts w:hint="cs"/>
          <w:rtl/>
        </w:rPr>
        <w:t>ממוקדת תלמיד שהנו</w:t>
      </w:r>
      <w:r w:rsidR="00846472">
        <w:rPr>
          <w:rFonts w:hint="cs"/>
          <w:rtl/>
        </w:rPr>
        <w:t xml:space="preserve"> המאפיין המרכזי באסטרטגיה שלנו להרחבת מעגל </w:t>
      </w:r>
      <w:r w:rsidR="00563645">
        <w:rPr>
          <w:rFonts w:hint="cs"/>
          <w:rtl/>
        </w:rPr>
        <w:t>המצוינות בהוראה של מתמטיקה ו</w:t>
      </w:r>
      <w:r w:rsidR="00846472">
        <w:rPr>
          <w:rFonts w:hint="cs"/>
          <w:rtl/>
        </w:rPr>
        <w:t xml:space="preserve">מדעים. </w:t>
      </w:r>
    </w:p>
    <w:p w:rsidR="007D3461" w:rsidRDefault="007D3461" w:rsidP="00CF5EA7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אנו מציעים כי בערב זה תחקרנה השאלות הבאות ב</w:t>
      </w:r>
      <w:r w:rsidR="00CF5EA7">
        <w:rPr>
          <w:rFonts w:hint="cs"/>
          <w:rtl/>
        </w:rPr>
        <w:t>כמה</w:t>
      </w:r>
      <w:r>
        <w:rPr>
          <w:rFonts w:hint="cs"/>
          <w:rtl/>
        </w:rPr>
        <w:t xml:space="preserve"> דרכים שונות:</w:t>
      </w:r>
    </w:p>
    <w:p w:rsidR="007D3461" w:rsidRDefault="007D3461" w:rsidP="004E78C5">
      <w:pPr>
        <w:pStyle w:val="ListParagraph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  <w:rPr>
          <w:rtl/>
        </w:rPr>
      </w:pPr>
      <w:r w:rsidRPr="00841B5D">
        <w:rPr>
          <w:rFonts w:hint="cs"/>
          <w:i/>
          <w:iCs/>
          <w:rtl/>
        </w:rPr>
        <w:t>הפרקטיקות טובות</w:t>
      </w:r>
      <w:r w:rsidR="00020BB4">
        <w:rPr>
          <w:rFonts w:hint="cs"/>
          <w:i/>
          <w:iCs/>
          <w:rtl/>
        </w:rPr>
        <w:t xml:space="preserve"> ביותר</w:t>
      </w:r>
      <w:r>
        <w:rPr>
          <w:rFonts w:hint="cs"/>
          <w:rtl/>
        </w:rPr>
        <w:t xml:space="preserve">: כיצד באה לביטוי הפרקטיקה </w:t>
      </w:r>
      <w:r w:rsidR="0046224F">
        <w:rPr>
          <w:rFonts w:hint="cs"/>
          <w:rtl/>
        </w:rPr>
        <w:t>ה</w:t>
      </w:r>
      <w:r>
        <w:rPr>
          <w:rFonts w:hint="cs"/>
          <w:rtl/>
        </w:rPr>
        <w:t xml:space="preserve">טובה </w:t>
      </w:r>
      <w:r w:rsidR="0046224F">
        <w:rPr>
          <w:rFonts w:hint="cs"/>
          <w:rtl/>
        </w:rPr>
        <w:t xml:space="preserve">ביותר </w:t>
      </w:r>
      <w:r>
        <w:rPr>
          <w:rFonts w:hint="cs"/>
          <w:rtl/>
        </w:rPr>
        <w:t>בהתמחות קלינית באינטראקציה עם תלמידים, ב</w:t>
      </w:r>
      <w:r w:rsidR="007205E9">
        <w:rPr>
          <w:rFonts w:hint="cs"/>
          <w:rtl/>
        </w:rPr>
        <w:t>כיתה ובקהילת מורים מקצועית?</w:t>
      </w:r>
      <w:r>
        <w:rPr>
          <w:rFonts w:hint="cs"/>
          <w:rtl/>
        </w:rPr>
        <w:t xml:space="preserve"> </w:t>
      </w:r>
    </w:p>
    <w:p w:rsidR="007205E9" w:rsidRDefault="007205E9" w:rsidP="004E78C5">
      <w:pPr>
        <w:pStyle w:val="ListParagraph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  <w:rPr>
          <w:rtl/>
        </w:rPr>
      </w:pPr>
      <w:r w:rsidRPr="00841B5D">
        <w:rPr>
          <w:rFonts w:hint="cs"/>
          <w:i/>
          <w:iCs/>
          <w:rtl/>
        </w:rPr>
        <w:t>סביבה לימודית</w:t>
      </w:r>
      <w:r>
        <w:rPr>
          <w:rFonts w:hint="cs"/>
          <w:rtl/>
        </w:rPr>
        <w:t>: כיצד יכול המורה לפתח סביבה לימודית שתתבסס על פתיחות, שיתוף פעולה</w:t>
      </w:r>
      <w:r w:rsidR="00E47B67">
        <w:rPr>
          <w:rFonts w:hint="cs"/>
          <w:rtl/>
        </w:rPr>
        <w:t xml:space="preserve">, </w:t>
      </w:r>
      <w:r w:rsidR="004E78C5">
        <w:rPr>
          <w:rFonts w:hint="cs"/>
          <w:rtl/>
        </w:rPr>
        <w:t>כנות</w:t>
      </w:r>
      <w:r>
        <w:rPr>
          <w:rFonts w:hint="cs"/>
          <w:rtl/>
        </w:rPr>
        <w:t xml:space="preserve"> ואמונה ביכולת</w:t>
      </w:r>
      <w:r w:rsidR="00E47B67">
        <w:rPr>
          <w:rFonts w:hint="cs"/>
          <w:rtl/>
        </w:rPr>
        <w:t>ו</w:t>
      </w:r>
      <w:r>
        <w:rPr>
          <w:rFonts w:hint="cs"/>
          <w:rtl/>
        </w:rPr>
        <w:t xml:space="preserve"> של כל תלמיד להצליח? </w:t>
      </w:r>
    </w:p>
    <w:p w:rsidR="007205E9" w:rsidRDefault="009739BA" w:rsidP="00F3006E">
      <w:pPr>
        <w:pStyle w:val="ListParagraph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i/>
          <w:iCs/>
          <w:rtl/>
        </w:rPr>
        <w:t>דיאגנוסטיקה</w:t>
      </w:r>
      <w:r w:rsidR="007205E9">
        <w:rPr>
          <w:rFonts w:hint="cs"/>
          <w:rtl/>
        </w:rPr>
        <w:t xml:space="preserve">: אלו רכיבים צריכים להיכלל ב"ארגז הכלים" של ההוראה הקלינית </w:t>
      </w:r>
      <w:r w:rsidR="002C31FA">
        <w:rPr>
          <w:rFonts w:hint="cs"/>
          <w:rtl/>
        </w:rPr>
        <w:t>כדי</w:t>
      </w:r>
      <w:r w:rsidR="007205E9">
        <w:rPr>
          <w:rFonts w:hint="cs"/>
          <w:rtl/>
        </w:rPr>
        <w:t xml:space="preserve"> לעזור למורה </w:t>
      </w:r>
      <w:r>
        <w:rPr>
          <w:rFonts w:hint="cs"/>
          <w:rtl/>
        </w:rPr>
        <w:t xml:space="preserve">בדיאגנוזה </w:t>
      </w:r>
      <w:r w:rsidR="002C31FA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הלמידה </w:t>
      </w:r>
      <w:r w:rsidR="00F3006E">
        <w:rPr>
          <w:rFonts w:hint="cs"/>
          <w:rtl/>
        </w:rPr>
        <w:t>שמפיקים</w:t>
      </w:r>
      <w:r>
        <w:rPr>
          <w:rFonts w:hint="cs"/>
          <w:rtl/>
        </w:rPr>
        <w:t xml:space="preserve"> תלמידיו</w:t>
      </w:r>
      <w:r w:rsidR="007205E9">
        <w:rPr>
          <w:rFonts w:hint="cs"/>
          <w:rtl/>
        </w:rPr>
        <w:t>?</w:t>
      </w:r>
    </w:p>
    <w:p w:rsidR="007205E9" w:rsidRDefault="007205E9" w:rsidP="00906458">
      <w:pPr>
        <w:pStyle w:val="ListParagraph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  <w:rPr>
          <w:rtl/>
        </w:rPr>
      </w:pPr>
      <w:r w:rsidRPr="00841B5D">
        <w:rPr>
          <w:rFonts w:hint="cs"/>
          <w:i/>
          <w:iCs/>
          <w:rtl/>
        </w:rPr>
        <w:lastRenderedPageBreak/>
        <w:t>התאמה</w:t>
      </w:r>
      <w:r>
        <w:rPr>
          <w:rFonts w:hint="cs"/>
          <w:rtl/>
        </w:rPr>
        <w:t xml:space="preserve">: מהן הדרכים בהן יכול המורה להתאים את טכניקות ההוראה ליכולות, הקשיים, </w:t>
      </w:r>
      <w:r w:rsidR="005F63B5">
        <w:rPr>
          <w:rFonts w:hint="cs"/>
          <w:rtl/>
        </w:rPr>
        <w:t>ה</w:t>
      </w:r>
      <w:r>
        <w:rPr>
          <w:rFonts w:hint="cs"/>
          <w:rtl/>
        </w:rPr>
        <w:t xml:space="preserve">סגנונות וקצב </w:t>
      </w:r>
      <w:r w:rsidR="005F63B5">
        <w:rPr>
          <w:rFonts w:hint="cs"/>
          <w:rtl/>
        </w:rPr>
        <w:t>ה</w:t>
      </w:r>
      <w:r>
        <w:rPr>
          <w:rFonts w:hint="cs"/>
          <w:rtl/>
        </w:rPr>
        <w:t xml:space="preserve">למידה כל אחד מתלמידיו בכיתה גדולה והטרוגנית </w:t>
      </w:r>
      <w:r w:rsidR="00906458">
        <w:rPr>
          <w:rFonts w:hint="cs"/>
          <w:rtl/>
        </w:rPr>
        <w:t xml:space="preserve">בלי </w:t>
      </w:r>
      <w:r w:rsidR="005F63B5">
        <w:rPr>
          <w:rFonts w:hint="cs"/>
          <w:rtl/>
        </w:rPr>
        <w:t>לוותר</w:t>
      </w:r>
      <w:r>
        <w:rPr>
          <w:rFonts w:hint="cs"/>
          <w:rtl/>
        </w:rPr>
        <w:t xml:space="preserve"> על סטנדרטים גבוהים? </w:t>
      </w:r>
    </w:p>
    <w:p w:rsidR="007205E9" w:rsidRDefault="007205E9" w:rsidP="005300FD">
      <w:pPr>
        <w:pStyle w:val="ListParagraph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</w:pPr>
      <w:r w:rsidRPr="00841B5D">
        <w:rPr>
          <w:rFonts w:hint="cs"/>
          <w:i/>
          <w:iCs/>
          <w:rtl/>
        </w:rPr>
        <w:t>משוב</w:t>
      </w:r>
      <w:r>
        <w:rPr>
          <w:rFonts w:hint="cs"/>
          <w:rtl/>
        </w:rPr>
        <w:t xml:space="preserve">: כיצד </w:t>
      </w:r>
      <w:r w:rsidR="005300FD">
        <w:rPr>
          <w:rFonts w:hint="cs"/>
          <w:rtl/>
        </w:rPr>
        <w:t>שימוש קבוע ב</w:t>
      </w:r>
      <w:r w:rsidR="005D2F88">
        <w:rPr>
          <w:rFonts w:hint="cs"/>
          <w:rtl/>
        </w:rPr>
        <w:t>נתוני</w:t>
      </w:r>
      <w:r>
        <w:rPr>
          <w:rFonts w:hint="cs"/>
          <w:rtl/>
        </w:rPr>
        <w:t xml:space="preserve"> ההתקדמות </w:t>
      </w:r>
      <w:r w:rsidR="003511D6">
        <w:rPr>
          <w:rFonts w:hint="cs"/>
          <w:rtl/>
        </w:rPr>
        <w:t>האישית של כל</w:t>
      </w:r>
      <w:r>
        <w:rPr>
          <w:rFonts w:hint="cs"/>
          <w:rtl/>
        </w:rPr>
        <w:t xml:space="preserve"> תלמיד </w:t>
      </w:r>
      <w:r w:rsidR="005D2F88">
        <w:rPr>
          <w:rFonts w:hint="cs"/>
          <w:rtl/>
        </w:rPr>
        <w:t>ע</w:t>
      </w:r>
      <w:r>
        <w:rPr>
          <w:rFonts w:hint="cs"/>
          <w:rtl/>
        </w:rPr>
        <w:t>ש</w:t>
      </w:r>
      <w:r w:rsidR="005D2F88">
        <w:rPr>
          <w:rFonts w:hint="cs"/>
          <w:rtl/>
        </w:rPr>
        <w:t>ו</w:t>
      </w:r>
      <w:r w:rsidR="005300FD">
        <w:rPr>
          <w:rFonts w:hint="cs"/>
          <w:rtl/>
        </w:rPr>
        <w:t>י</w:t>
      </w:r>
      <w:r>
        <w:rPr>
          <w:rFonts w:hint="cs"/>
          <w:rtl/>
        </w:rPr>
        <w:t xml:space="preserve"> לעזור למורה </w:t>
      </w:r>
      <w:r w:rsidR="005D2F88">
        <w:rPr>
          <w:rFonts w:hint="cs"/>
          <w:rtl/>
        </w:rPr>
        <w:t>לתת משוב יעיל לתלמידיו ולשפר את ההוראה</w:t>
      </w:r>
      <w:r w:rsidR="003D4A1C">
        <w:rPr>
          <w:rFonts w:hint="cs"/>
          <w:rtl/>
        </w:rPr>
        <w:t xml:space="preserve"> שלו</w:t>
      </w:r>
      <w:r w:rsidR="005D2F88">
        <w:rPr>
          <w:rFonts w:hint="cs"/>
          <w:rtl/>
        </w:rPr>
        <w:t>?</w:t>
      </w:r>
    </w:p>
    <w:p w:rsidR="00841B5D" w:rsidRDefault="00841B5D" w:rsidP="00841B5D">
      <w:pPr>
        <w:pStyle w:val="ListParagraph"/>
        <w:tabs>
          <w:tab w:val="left" w:pos="3062"/>
        </w:tabs>
        <w:spacing w:after="0" w:line="360" w:lineRule="auto"/>
        <w:jc w:val="both"/>
      </w:pPr>
    </w:p>
    <w:p w:rsidR="005D2F88" w:rsidRDefault="005D2F88" w:rsidP="00CA0880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האירוע יתקיים בירושלים בשלישי </w:t>
      </w:r>
      <w:r w:rsidR="00176B15">
        <w:rPr>
          <w:rFonts w:hint="cs"/>
          <w:rtl/>
        </w:rPr>
        <w:t>ב</w:t>
      </w:r>
      <w:r>
        <w:rPr>
          <w:rFonts w:hint="cs"/>
          <w:rtl/>
        </w:rPr>
        <w:t xml:space="preserve">נובמבר 2016 , יחל בקבלת פנים, דיונים ופעילויות שילוו בהרצאות וארוחה. נזמין 250 אורחים ביניהם בעלי תפקידים בכירים במשרד החינוך, עמיתים מהיי טק, נציגים של רשויות מקומיות, </w:t>
      </w:r>
      <w:r w:rsidR="00DC42AB">
        <w:rPr>
          <w:rFonts w:hint="cs"/>
          <w:rtl/>
        </w:rPr>
        <w:t>רשתות בית ספריות, חברים</w:t>
      </w:r>
      <w:r>
        <w:rPr>
          <w:rFonts w:hint="cs"/>
          <w:rtl/>
        </w:rPr>
        <w:t xml:space="preserve"> </w:t>
      </w:r>
      <w:r w:rsidR="00DC42AB">
        <w:rPr>
          <w:rFonts w:hint="cs"/>
          <w:rtl/>
        </w:rPr>
        <w:t>במועצה</w:t>
      </w:r>
      <w:r>
        <w:rPr>
          <w:rFonts w:hint="cs"/>
          <w:rtl/>
        </w:rPr>
        <w:t xml:space="preserve"> המייעצת של הקרן, </w:t>
      </w:r>
      <w:r w:rsidR="00CC6842">
        <w:rPr>
          <w:rFonts w:hint="cs"/>
          <w:rtl/>
        </w:rPr>
        <w:t>מוטבי הקרן</w:t>
      </w:r>
      <w:r>
        <w:rPr>
          <w:rFonts w:hint="cs"/>
          <w:rtl/>
        </w:rPr>
        <w:t xml:space="preserve"> ומורים. </w:t>
      </w:r>
      <w:r w:rsidR="00CA0880">
        <w:rPr>
          <w:rFonts w:hint="cs"/>
          <w:rtl/>
        </w:rPr>
        <w:t>כדי לתכנן את הערב</w:t>
      </w:r>
      <w:r>
        <w:rPr>
          <w:rFonts w:hint="cs"/>
          <w:rtl/>
        </w:rPr>
        <w:t xml:space="preserve"> בכוונתנו לשכור למשך שבעה חודשים </w:t>
      </w:r>
      <w:r w:rsidR="00CC6842">
        <w:rPr>
          <w:rFonts w:hint="cs"/>
          <w:rtl/>
        </w:rPr>
        <w:t>מתאם ת</w:t>
      </w:r>
      <w:r w:rsidR="00DC42AB">
        <w:rPr>
          <w:rFonts w:hint="cs"/>
          <w:rtl/>
        </w:rPr>
        <w:t>כניות</w:t>
      </w:r>
      <w:r>
        <w:rPr>
          <w:rFonts w:hint="cs"/>
          <w:rtl/>
        </w:rPr>
        <w:t xml:space="preserve"> פרילנסר להכנה ותיאום של התכנים והחומרים. </w:t>
      </w:r>
    </w:p>
    <w:p w:rsidR="005D2F88" w:rsidRDefault="005D2F88" w:rsidP="005D2F88">
      <w:pPr>
        <w:tabs>
          <w:tab w:val="left" w:pos="3062"/>
        </w:tabs>
        <w:spacing w:line="360" w:lineRule="auto"/>
        <w:jc w:val="both"/>
        <w:rPr>
          <w:rtl/>
        </w:rPr>
      </w:pPr>
    </w:p>
    <w:p w:rsidR="00841B5D" w:rsidRDefault="00841B5D" w:rsidP="00841B5D">
      <w:pPr>
        <w:tabs>
          <w:tab w:val="left" w:pos="3062"/>
        </w:tabs>
        <w:spacing w:line="360" w:lineRule="auto"/>
        <w:ind w:left="360"/>
        <w:jc w:val="center"/>
        <w:rPr>
          <w:rtl/>
        </w:rPr>
      </w:pPr>
      <w:r>
        <w:rPr>
          <w:rFonts w:hint="cs"/>
          <w:rtl/>
        </w:rPr>
        <w:t>*              *             *</w:t>
      </w:r>
    </w:p>
    <w:p w:rsidR="007205E9" w:rsidRDefault="007205E9" w:rsidP="007205E9">
      <w:pPr>
        <w:tabs>
          <w:tab w:val="left" w:pos="3062"/>
        </w:tabs>
        <w:spacing w:line="360" w:lineRule="auto"/>
        <w:jc w:val="both"/>
      </w:pPr>
    </w:p>
    <w:p w:rsidR="00846472" w:rsidRDefault="00846472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E92CA8" w:rsidRDefault="00E92CA8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E92CA8" w:rsidRDefault="00E92CA8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E92CA8" w:rsidRDefault="00E92CA8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E92CA8" w:rsidRDefault="00E92CA8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78134E" w:rsidRDefault="0078134E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Pr="00CD1776" w:rsidRDefault="00CD1776" w:rsidP="00CD1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="Calibri Light" w:eastAsia="Times New Roman" w:hAnsi="Calibri Light" w:cs="Times New Roman"/>
          <w:sz w:val="20"/>
          <w:szCs w:val="20"/>
        </w:rPr>
      </w:pPr>
      <w:r w:rsidRPr="00CD1776">
        <w:rPr>
          <w:rFonts w:ascii="Cambria" w:eastAsia="Times New Roman" w:hAnsi="Cambria" w:cs="Times New Roman"/>
          <w:color w:val="212121"/>
          <w:highlight w:val="yellow"/>
        </w:rPr>
        <w:lastRenderedPageBreak/>
        <w:t xml:space="preserve">Title: </w:t>
      </w:r>
      <w:r w:rsidRPr="00CD1776">
        <w:rPr>
          <w:rFonts w:ascii="Calibri Light" w:eastAsia="Times New Roman" w:hAnsi="Calibri Light" w:cs="Times New Roman"/>
          <w:sz w:val="20"/>
          <w:szCs w:val="20"/>
          <w:highlight w:val="yellow"/>
        </w:rPr>
        <w:t xml:space="preserve"> Convening of Professional Networks for Knowledge-Sharing and Collaboration in 2016</w:t>
      </w: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037F2C" w:rsidP="00610244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כותרת משנה</w:t>
      </w:r>
      <w:r w:rsidR="00CD1776">
        <w:rPr>
          <w:rFonts w:hint="cs"/>
          <w:rtl/>
        </w:rPr>
        <w:t xml:space="preserve">: הקרן </w:t>
      </w:r>
      <w:r w:rsidR="00B97F60">
        <w:rPr>
          <w:rFonts w:hint="cs"/>
          <w:rtl/>
        </w:rPr>
        <w:t>תפיק לקחים</w:t>
      </w:r>
      <w:r w:rsidR="00CD1776">
        <w:rPr>
          <w:rFonts w:hint="cs"/>
          <w:rtl/>
        </w:rPr>
        <w:t xml:space="preserve"> </w:t>
      </w:r>
      <w:r w:rsidR="008C3E5A">
        <w:rPr>
          <w:rFonts w:hint="cs"/>
          <w:rtl/>
        </w:rPr>
        <w:t>ממאמצים</w:t>
      </w:r>
      <w:r w:rsidR="00610244">
        <w:rPr>
          <w:rFonts w:hint="cs"/>
          <w:rtl/>
        </w:rPr>
        <w:t xml:space="preserve"> </w:t>
      </w:r>
      <w:r w:rsidR="008C3E5A">
        <w:rPr>
          <w:rFonts w:hint="cs"/>
          <w:rtl/>
        </w:rPr>
        <w:t>מוקדמים</w:t>
      </w:r>
      <w:r w:rsidR="0078134E">
        <w:rPr>
          <w:rFonts w:hint="cs"/>
          <w:rtl/>
        </w:rPr>
        <w:t xml:space="preserve"> </w:t>
      </w:r>
      <w:r w:rsidR="008C3E5A">
        <w:rPr>
          <w:rFonts w:hint="cs"/>
          <w:rtl/>
        </w:rPr>
        <w:t>ב</w:t>
      </w:r>
      <w:r w:rsidR="0078134E">
        <w:rPr>
          <w:rFonts w:hint="cs"/>
          <w:rtl/>
        </w:rPr>
        <w:t>ארגון מפגשים</w:t>
      </w:r>
      <w:r w:rsidR="00CD1776">
        <w:rPr>
          <w:rFonts w:hint="cs"/>
          <w:rtl/>
        </w:rPr>
        <w:t xml:space="preserve"> ותגדיל את </w:t>
      </w:r>
      <w:r w:rsidR="00B97F60">
        <w:rPr>
          <w:rFonts w:hint="cs"/>
          <w:rtl/>
        </w:rPr>
        <w:t>ה</w:t>
      </w:r>
      <w:r w:rsidR="00CD1776">
        <w:rPr>
          <w:rFonts w:hint="cs"/>
          <w:rtl/>
        </w:rPr>
        <w:t xml:space="preserve">נפח, הטווח והמגוון של פעילות </w:t>
      </w:r>
      <w:r w:rsidR="00B97F60">
        <w:rPr>
          <w:rFonts w:hint="cs"/>
          <w:rtl/>
        </w:rPr>
        <w:t>המפגשים</w:t>
      </w:r>
      <w:r w:rsidR="00CD1776">
        <w:rPr>
          <w:rFonts w:hint="cs"/>
          <w:rtl/>
        </w:rPr>
        <w:t xml:space="preserve"> ותעודד את חבריה להשתתפות ולמעורבות. </w:t>
      </w:r>
    </w:p>
    <w:p w:rsidR="00CD1776" w:rsidRPr="00CD1776" w:rsidRDefault="00CD1776" w:rsidP="00CD1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</w:rPr>
      </w:pPr>
      <w:r w:rsidRPr="00CD1776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Grant Sum: 224,000 NIS</w:t>
      </w:r>
    </w:p>
    <w:p w:rsidR="00CD1776" w:rsidRPr="00CD1776" w:rsidRDefault="00CD1776" w:rsidP="00CD1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</w:p>
    <w:p w:rsidR="00CD1776" w:rsidRPr="00CD1776" w:rsidRDefault="00CD1776" w:rsidP="00CD1776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  <w:r w:rsidRPr="00CD1776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Duration: One year</w:t>
      </w:r>
    </w:p>
    <w:p w:rsidR="00CD1776" w:rsidRDefault="00CD1776" w:rsidP="00AA0028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ב- 2015 השיקה קרן טראמפ תכנית הרצה לשנה אחת בייזום </w:t>
      </w:r>
      <w:r w:rsidR="00166652">
        <w:rPr>
          <w:rFonts w:hint="cs"/>
          <w:rtl/>
        </w:rPr>
        <w:t>מפגשים</w:t>
      </w:r>
      <w:r>
        <w:rPr>
          <w:rFonts w:hint="cs"/>
          <w:rtl/>
        </w:rPr>
        <w:t xml:space="preserve">. </w:t>
      </w:r>
      <w:r w:rsidR="00FA6EA8">
        <w:rPr>
          <w:rFonts w:hint="cs"/>
          <w:rtl/>
        </w:rPr>
        <w:t xml:space="preserve">לקחנו על עצמנו תפקיד זה </w:t>
      </w:r>
      <w:r w:rsidR="00396AC3">
        <w:rPr>
          <w:rFonts w:hint="cs"/>
          <w:rtl/>
        </w:rPr>
        <w:t xml:space="preserve">כצעד מקדים </w:t>
      </w:r>
      <w:r w:rsidR="00FA6EA8">
        <w:rPr>
          <w:rFonts w:hint="cs"/>
          <w:rtl/>
        </w:rPr>
        <w:t xml:space="preserve"> </w:t>
      </w:r>
      <w:r w:rsidR="00396AC3">
        <w:rPr>
          <w:rFonts w:hint="cs"/>
          <w:rtl/>
        </w:rPr>
        <w:t>להגברת</w:t>
      </w:r>
      <w:r w:rsidR="00AA0028">
        <w:rPr>
          <w:rFonts w:hint="cs"/>
          <w:rtl/>
        </w:rPr>
        <w:t xml:space="preserve"> העקביות</w:t>
      </w:r>
      <w:r w:rsidR="00FA6EA8">
        <w:rPr>
          <w:rFonts w:hint="cs"/>
          <w:rtl/>
        </w:rPr>
        <w:t xml:space="preserve"> </w:t>
      </w:r>
      <w:r w:rsidR="00AA0028">
        <w:rPr>
          <w:rFonts w:hint="cs"/>
          <w:rtl/>
        </w:rPr>
        <w:t>ו</w:t>
      </w:r>
      <w:r w:rsidR="00FA6EA8">
        <w:rPr>
          <w:rFonts w:hint="cs"/>
          <w:rtl/>
        </w:rPr>
        <w:t xml:space="preserve">שיתוף הפעולה </w:t>
      </w:r>
      <w:r w:rsidR="00AA0028">
        <w:rPr>
          <w:rFonts w:hint="cs"/>
          <w:rtl/>
        </w:rPr>
        <w:t xml:space="preserve">בין </w:t>
      </w:r>
      <w:r w:rsidR="00FA6EA8">
        <w:rPr>
          <w:rFonts w:hint="cs"/>
          <w:rtl/>
        </w:rPr>
        <w:t xml:space="preserve">התוכניות </w:t>
      </w:r>
      <w:r w:rsidR="00396AC3">
        <w:rPr>
          <w:rFonts w:hint="cs"/>
          <w:rtl/>
        </w:rPr>
        <w:t>והיעילות שלהן</w:t>
      </w:r>
      <w:r w:rsidR="00AA0028">
        <w:rPr>
          <w:rFonts w:hint="cs"/>
          <w:rtl/>
        </w:rPr>
        <w:t>,</w:t>
      </w:r>
      <w:r w:rsidR="00396AC3">
        <w:rPr>
          <w:rFonts w:hint="cs"/>
          <w:rtl/>
        </w:rPr>
        <w:t xml:space="preserve"> </w:t>
      </w:r>
      <w:r w:rsidR="00FA6EA8">
        <w:rPr>
          <w:rFonts w:hint="cs"/>
          <w:rtl/>
        </w:rPr>
        <w:t xml:space="preserve">ולעודד את </w:t>
      </w:r>
      <w:r w:rsidR="007D5A4C">
        <w:rPr>
          <w:rFonts w:hint="cs"/>
          <w:rtl/>
        </w:rPr>
        <w:t>הטמעת</w:t>
      </w:r>
      <w:r w:rsidR="00FA6EA8">
        <w:rPr>
          <w:rFonts w:hint="cs"/>
          <w:rtl/>
        </w:rPr>
        <w:t xml:space="preserve"> האסטרטגיה של הקרן </w:t>
      </w:r>
      <w:r w:rsidR="00C3260A">
        <w:rPr>
          <w:rFonts w:hint="cs"/>
          <w:rtl/>
        </w:rPr>
        <w:t>בקרב</w:t>
      </w:r>
      <w:r w:rsidR="00FA6EA8">
        <w:rPr>
          <w:rFonts w:hint="cs"/>
          <w:rtl/>
        </w:rPr>
        <w:t xml:space="preserve"> ה</w:t>
      </w:r>
      <w:r w:rsidR="00794AD0">
        <w:rPr>
          <w:rFonts w:hint="cs"/>
          <w:rtl/>
        </w:rPr>
        <w:t>שותפים</w:t>
      </w:r>
      <w:r w:rsidR="00FA6EA8">
        <w:rPr>
          <w:rFonts w:hint="cs"/>
          <w:rtl/>
        </w:rPr>
        <w:t xml:space="preserve">. </w:t>
      </w:r>
      <w:r w:rsidR="007D5A4C">
        <w:rPr>
          <w:rFonts w:hint="cs"/>
          <w:rtl/>
        </w:rPr>
        <w:t>ה</w:t>
      </w:r>
      <w:r w:rsidR="00FA6EA8">
        <w:rPr>
          <w:rFonts w:hint="cs"/>
          <w:rtl/>
        </w:rPr>
        <w:t xml:space="preserve">יוזמה באה לענות על </w:t>
      </w:r>
      <w:r w:rsidR="007D5A4C">
        <w:rPr>
          <w:rFonts w:hint="cs"/>
          <w:rtl/>
        </w:rPr>
        <w:t>בקשה</w:t>
      </w:r>
      <w:r w:rsidR="00FA6EA8">
        <w:rPr>
          <w:rFonts w:hint="cs"/>
          <w:rtl/>
        </w:rPr>
        <w:t xml:space="preserve"> </w:t>
      </w:r>
      <w:r w:rsidR="00AA0028">
        <w:rPr>
          <w:rFonts w:hint="cs"/>
          <w:rtl/>
        </w:rPr>
        <w:t>ש</w:t>
      </w:r>
      <w:r w:rsidR="00FA6EA8">
        <w:rPr>
          <w:rFonts w:hint="cs"/>
          <w:rtl/>
        </w:rPr>
        <w:t xml:space="preserve">העלו </w:t>
      </w:r>
      <w:r w:rsidR="00AA0028">
        <w:rPr>
          <w:rFonts w:hint="cs"/>
          <w:rtl/>
        </w:rPr>
        <w:t xml:space="preserve">מוטבי הקרן </w:t>
      </w:r>
      <w:r w:rsidR="00CC6842">
        <w:rPr>
          <w:rFonts w:hint="cs"/>
          <w:rtl/>
        </w:rPr>
        <w:t>ב</w:t>
      </w:r>
      <w:r w:rsidR="00CC6842" w:rsidRPr="00CC6842">
        <w:rPr>
          <w:rtl/>
        </w:rPr>
        <w:t>סקר</w:t>
      </w:r>
      <w:r w:rsidR="00CC6842" w:rsidRPr="00CC6842">
        <w:t xml:space="preserve"> </w:t>
      </w:r>
      <w:r w:rsidR="00CC6842" w:rsidRPr="00CC6842">
        <w:rPr>
          <w:rtl/>
        </w:rPr>
        <w:t>מקיף</w:t>
      </w:r>
      <w:r w:rsidR="00CC6842" w:rsidRPr="00CC6842">
        <w:t xml:space="preserve"> </w:t>
      </w:r>
      <w:r w:rsidR="00CC6842" w:rsidRPr="00CC6842">
        <w:rPr>
          <w:rtl/>
        </w:rPr>
        <w:t>ומעמיק</w:t>
      </w:r>
      <w:r w:rsidR="00FA6EA8">
        <w:rPr>
          <w:rFonts w:hint="cs"/>
          <w:rtl/>
        </w:rPr>
        <w:t xml:space="preserve"> </w:t>
      </w:r>
      <w:r w:rsidR="00CC6842">
        <w:rPr>
          <w:rFonts w:hint="cs"/>
          <w:rtl/>
        </w:rPr>
        <w:t>(</w:t>
      </w:r>
      <w:r w:rsidR="00CC6842">
        <w:t xml:space="preserve"> (GPR</w:t>
      </w:r>
      <w:r w:rsidR="00BC5822">
        <w:rPr>
          <w:rFonts w:hint="cs"/>
          <w:rtl/>
        </w:rPr>
        <w:t xml:space="preserve">שנערך </w:t>
      </w:r>
      <w:r w:rsidR="00FA6EA8">
        <w:rPr>
          <w:rFonts w:hint="cs"/>
          <w:rtl/>
        </w:rPr>
        <w:t xml:space="preserve">ב- 2014 </w:t>
      </w:r>
      <w:r w:rsidR="00AA0028">
        <w:rPr>
          <w:rFonts w:hint="cs"/>
          <w:rtl/>
        </w:rPr>
        <w:t xml:space="preserve">: להגביר </w:t>
      </w:r>
      <w:r w:rsidR="00B24443">
        <w:rPr>
          <w:rFonts w:hint="cs"/>
          <w:rtl/>
        </w:rPr>
        <w:t>את ה</w:t>
      </w:r>
      <w:r w:rsidR="00FA6EA8">
        <w:rPr>
          <w:rFonts w:hint="cs"/>
          <w:rtl/>
        </w:rPr>
        <w:t xml:space="preserve">למידה </w:t>
      </w:r>
      <w:r w:rsidR="00B24443">
        <w:rPr>
          <w:rFonts w:hint="cs"/>
          <w:rtl/>
        </w:rPr>
        <w:t>ה</w:t>
      </w:r>
      <w:r w:rsidR="00FA6EA8">
        <w:rPr>
          <w:rFonts w:hint="cs"/>
          <w:rtl/>
        </w:rPr>
        <w:t>הדדית ו</w:t>
      </w:r>
      <w:r w:rsidR="00AA0028">
        <w:rPr>
          <w:rFonts w:hint="cs"/>
          <w:rtl/>
        </w:rPr>
        <w:t xml:space="preserve">את </w:t>
      </w:r>
      <w:r w:rsidR="00FA6EA8">
        <w:rPr>
          <w:rFonts w:hint="cs"/>
          <w:rtl/>
        </w:rPr>
        <w:t xml:space="preserve">שיתוף </w:t>
      </w:r>
      <w:r w:rsidR="00AA0028">
        <w:rPr>
          <w:rFonts w:hint="cs"/>
          <w:rtl/>
        </w:rPr>
        <w:t>ה</w:t>
      </w:r>
      <w:r w:rsidR="00FA6EA8">
        <w:rPr>
          <w:rFonts w:hint="cs"/>
          <w:rtl/>
        </w:rPr>
        <w:t xml:space="preserve">פעולה בין התוכניות השונות של הקרן. </w:t>
      </w:r>
    </w:p>
    <w:p w:rsidR="0068380F" w:rsidRDefault="00FF179D" w:rsidP="003A5E24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תכנון </w:t>
      </w:r>
      <w:r w:rsidR="007B5014">
        <w:rPr>
          <w:rFonts w:hint="cs"/>
          <w:rtl/>
        </w:rPr>
        <w:t>פעילויות</w:t>
      </w:r>
      <w:r w:rsidR="0068380F">
        <w:rPr>
          <w:rFonts w:hint="cs"/>
          <w:rtl/>
        </w:rPr>
        <w:t xml:space="preserve"> </w:t>
      </w:r>
      <w:r w:rsidR="007B5014">
        <w:rPr>
          <w:rFonts w:hint="cs"/>
          <w:rtl/>
        </w:rPr>
        <w:t xml:space="preserve">המפגשים </w:t>
      </w:r>
      <w:r>
        <w:rPr>
          <w:rFonts w:hint="cs"/>
          <w:rtl/>
        </w:rPr>
        <w:t>נועד לתת</w:t>
      </w:r>
      <w:r w:rsidR="007B5014">
        <w:rPr>
          <w:rFonts w:hint="cs"/>
          <w:rtl/>
        </w:rPr>
        <w:t xml:space="preserve"> מענה לצרכים </w:t>
      </w:r>
      <w:r w:rsidR="00B96896">
        <w:rPr>
          <w:rFonts w:hint="cs"/>
          <w:rtl/>
        </w:rPr>
        <w:t>ו</w:t>
      </w:r>
      <w:r w:rsidR="0007570F">
        <w:rPr>
          <w:rFonts w:hint="cs"/>
          <w:rtl/>
        </w:rPr>
        <w:t>ל</w:t>
      </w:r>
      <w:r w:rsidR="00B96896">
        <w:rPr>
          <w:rFonts w:hint="cs"/>
          <w:rtl/>
        </w:rPr>
        <w:t>דגמי עבודה</w:t>
      </w:r>
      <w:r w:rsidR="009D7425">
        <w:rPr>
          <w:rFonts w:hint="cs"/>
          <w:rtl/>
        </w:rPr>
        <w:t xml:space="preserve"> </w:t>
      </w:r>
      <w:r w:rsidR="005D14B1">
        <w:rPr>
          <w:rFonts w:hint="cs"/>
          <w:rtl/>
        </w:rPr>
        <w:t>שונים</w:t>
      </w:r>
      <w:r w:rsidR="007D5A4C">
        <w:rPr>
          <w:rFonts w:hint="cs"/>
          <w:rtl/>
        </w:rPr>
        <w:t xml:space="preserve">, כולל </w:t>
      </w:r>
      <w:r w:rsidR="007B5014">
        <w:rPr>
          <w:rFonts w:hint="cs"/>
          <w:rtl/>
        </w:rPr>
        <w:t>א</w:t>
      </w:r>
      <w:r w:rsidR="00AF38BD">
        <w:rPr>
          <w:rFonts w:hint="cs"/>
          <w:rtl/>
        </w:rPr>
        <w:t>ִ</w:t>
      </w:r>
      <w:r w:rsidR="007B5014">
        <w:rPr>
          <w:rFonts w:hint="cs"/>
          <w:rtl/>
        </w:rPr>
        <w:t>שכ</w:t>
      </w:r>
      <w:r w:rsidR="00AF38BD">
        <w:rPr>
          <w:rFonts w:hint="cs"/>
          <w:rtl/>
        </w:rPr>
        <w:t>ּ</w:t>
      </w:r>
      <w:r w:rsidR="007B5014">
        <w:rPr>
          <w:rFonts w:hint="cs"/>
          <w:rtl/>
        </w:rPr>
        <w:t>ו</w:t>
      </w:r>
      <w:r w:rsidR="00AF38BD">
        <w:rPr>
          <w:rFonts w:hint="cs"/>
          <w:rtl/>
        </w:rPr>
        <w:t>ּ</w:t>
      </w:r>
      <w:r w:rsidR="007B5014">
        <w:rPr>
          <w:rFonts w:hint="cs"/>
          <w:rtl/>
        </w:rPr>
        <w:t>ל רשתות</w:t>
      </w:r>
      <w:r w:rsidR="007D5A4C">
        <w:rPr>
          <w:rFonts w:hint="cs"/>
          <w:rtl/>
        </w:rPr>
        <w:t xml:space="preserve"> עבור תכניות </w:t>
      </w:r>
      <w:r w:rsidR="00E65094">
        <w:rPr>
          <w:rFonts w:hint="cs"/>
          <w:rtl/>
        </w:rPr>
        <w:t>שצביונן</w:t>
      </w:r>
      <w:r w:rsidR="007D5A4C">
        <w:rPr>
          <w:rFonts w:hint="cs"/>
          <w:rtl/>
        </w:rPr>
        <w:t xml:space="preserve"> דומה; הגברה של אינטראקציה בי</w:t>
      </w:r>
      <w:r w:rsidR="00DC5875">
        <w:rPr>
          <w:rFonts w:hint="cs"/>
          <w:rtl/>
        </w:rPr>
        <w:t>ן מפתחים וצרכנים באמצעות זירות סחר;</w:t>
      </w:r>
      <w:r w:rsidR="007D5A4C">
        <w:rPr>
          <w:rFonts w:hint="cs"/>
          <w:rtl/>
        </w:rPr>
        <w:t xml:space="preserve"> </w:t>
      </w:r>
      <w:r w:rsidR="0007570F">
        <w:rPr>
          <w:rFonts w:hint="cs"/>
          <w:rtl/>
        </w:rPr>
        <w:t>וקבוצות זיקה</w:t>
      </w:r>
      <w:r w:rsidR="00E65094">
        <w:rPr>
          <w:rFonts w:hint="cs"/>
          <w:rtl/>
        </w:rPr>
        <w:t xml:space="preserve"> לטיפוח למיד</w:t>
      </w:r>
      <w:r w:rsidR="0007570F">
        <w:rPr>
          <w:rFonts w:hint="cs"/>
          <w:rtl/>
        </w:rPr>
        <w:t xml:space="preserve">ה הדדית </w:t>
      </w:r>
      <w:r w:rsidR="007D5A4C">
        <w:rPr>
          <w:rFonts w:hint="cs"/>
          <w:rtl/>
        </w:rPr>
        <w:t xml:space="preserve">בין </w:t>
      </w:r>
      <w:r w:rsidR="0007570F">
        <w:rPr>
          <w:rFonts w:hint="cs"/>
          <w:rtl/>
        </w:rPr>
        <w:t xml:space="preserve">אנשי מקצוע מתכניות </w:t>
      </w:r>
      <w:r w:rsidR="007D5A4C">
        <w:rPr>
          <w:rFonts w:hint="cs"/>
          <w:rtl/>
        </w:rPr>
        <w:t xml:space="preserve">שונות. </w:t>
      </w:r>
      <w:r w:rsidR="00484F46">
        <w:rPr>
          <w:rFonts w:hint="cs"/>
          <w:rtl/>
        </w:rPr>
        <w:t>בתחילה</w:t>
      </w:r>
      <w:r w:rsidR="007D5A4C">
        <w:rPr>
          <w:rFonts w:hint="cs"/>
          <w:rtl/>
        </w:rPr>
        <w:t xml:space="preserve"> תכננו לקיים 22 </w:t>
      </w:r>
      <w:r w:rsidR="00514D93">
        <w:rPr>
          <w:rFonts w:hint="cs"/>
          <w:rtl/>
        </w:rPr>
        <w:t>מפגשים</w:t>
      </w:r>
      <w:r w:rsidR="007D5A4C">
        <w:rPr>
          <w:rFonts w:hint="cs"/>
          <w:rtl/>
        </w:rPr>
        <w:t xml:space="preserve"> עם 280 משתתפים. בפועל הוצאנו לפועל 21 </w:t>
      </w:r>
      <w:r w:rsidR="00514D93">
        <w:rPr>
          <w:rFonts w:hint="cs"/>
          <w:rtl/>
        </w:rPr>
        <w:t xml:space="preserve">מפגשים בהשתתפות </w:t>
      </w:r>
      <w:r w:rsidR="007D5A4C">
        <w:rPr>
          <w:rFonts w:hint="cs"/>
          <w:rtl/>
        </w:rPr>
        <w:t>409</w:t>
      </w:r>
      <w:r w:rsidR="00514D93">
        <w:rPr>
          <w:rFonts w:hint="cs"/>
          <w:rtl/>
        </w:rPr>
        <w:t xml:space="preserve"> איש</w:t>
      </w:r>
      <w:r w:rsidR="007D5A4C">
        <w:rPr>
          <w:rFonts w:hint="cs"/>
          <w:rtl/>
        </w:rPr>
        <w:t xml:space="preserve">. נכללו בהם 14 </w:t>
      </w:r>
      <w:r w:rsidR="00514D93">
        <w:rPr>
          <w:rFonts w:hint="cs"/>
          <w:rtl/>
        </w:rPr>
        <w:t>מפג</w:t>
      </w:r>
      <w:r w:rsidR="007F1E7B">
        <w:rPr>
          <w:rFonts w:hint="cs"/>
          <w:rtl/>
        </w:rPr>
        <w:t>שי</w:t>
      </w:r>
      <w:r w:rsidR="00514D93">
        <w:rPr>
          <w:rFonts w:hint="cs"/>
          <w:rtl/>
        </w:rPr>
        <w:t xml:space="preserve"> אשכולות</w:t>
      </w:r>
      <w:r w:rsidR="007D5A4C">
        <w:rPr>
          <w:rFonts w:hint="cs"/>
          <w:rtl/>
        </w:rPr>
        <w:t xml:space="preserve">, ארבעה </w:t>
      </w:r>
      <w:r w:rsidR="00007C6B">
        <w:rPr>
          <w:rFonts w:hint="cs"/>
          <w:rtl/>
        </w:rPr>
        <w:t xml:space="preserve">אירועי </w:t>
      </w:r>
      <w:r w:rsidR="000244F1">
        <w:rPr>
          <w:rFonts w:hint="cs"/>
          <w:rtl/>
        </w:rPr>
        <w:t>סחר</w:t>
      </w:r>
      <w:r w:rsidR="007D5A4C">
        <w:rPr>
          <w:rFonts w:hint="cs"/>
          <w:rtl/>
        </w:rPr>
        <w:t xml:space="preserve"> ושלוש סדנאות של קבוצות זיקה, 15 מהם התקיימו במשרדים החדשים ושש</w:t>
      </w:r>
      <w:r w:rsidR="007F1E7B">
        <w:rPr>
          <w:rFonts w:hint="cs"/>
          <w:rtl/>
        </w:rPr>
        <w:t>ה</w:t>
      </w:r>
      <w:r w:rsidR="007D5A4C">
        <w:rPr>
          <w:rFonts w:hint="cs"/>
          <w:rtl/>
        </w:rPr>
        <w:t xml:space="preserve"> במתקנים חיצוניים. אחת הסדנאות </w:t>
      </w:r>
      <w:r w:rsidR="006F5EA6">
        <w:rPr>
          <w:rFonts w:hint="cs"/>
          <w:rtl/>
        </w:rPr>
        <w:t>התקיימה בתנאי פנימיי</w:t>
      </w:r>
      <w:r w:rsidR="006F5EA6">
        <w:rPr>
          <w:rFonts w:hint="eastAsia"/>
          <w:rtl/>
        </w:rPr>
        <w:t>ה</w:t>
      </w:r>
      <w:r w:rsidR="006F5EA6">
        <w:rPr>
          <w:rFonts w:hint="cs"/>
          <w:rtl/>
        </w:rPr>
        <w:t xml:space="preserve"> </w:t>
      </w:r>
      <w:r w:rsidR="00473C7F">
        <w:rPr>
          <w:rFonts w:hint="cs"/>
          <w:rtl/>
        </w:rPr>
        <w:t>להעמקת תהליכי</w:t>
      </w:r>
      <w:r w:rsidR="006F5EA6">
        <w:rPr>
          <w:rFonts w:hint="cs"/>
          <w:rtl/>
        </w:rPr>
        <w:t xml:space="preserve"> הלמידה</w:t>
      </w:r>
      <w:r w:rsidR="00473C7F">
        <w:rPr>
          <w:rFonts w:hint="cs"/>
          <w:rtl/>
        </w:rPr>
        <w:t xml:space="preserve">. </w:t>
      </w:r>
    </w:p>
    <w:p w:rsidR="007D5A4C" w:rsidRDefault="004B4A34" w:rsidP="00904D09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אשכולות</w:t>
      </w:r>
      <w:r w:rsidR="00575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רשת </w:t>
      </w:r>
      <w:r w:rsidR="005758E9">
        <w:rPr>
          <w:rFonts w:hint="cs"/>
          <w:rtl/>
        </w:rPr>
        <w:t xml:space="preserve">שהושקו כוללים תכניות </w:t>
      </w:r>
      <w:r>
        <w:rPr>
          <w:rFonts w:hint="cs"/>
          <w:rtl/>
        </w:rPr>
        <w:t>להכשרה בין כותלי בית הספר</w:t>
      </w:r>
      <w:r w:rsidR="009748C7">
        <w:rPr>
          <w:rFonts w:hint="cs"/>
          <w:rtl/>
        </w:rPr>
        <w:t xml:space="preserve">; קהילות </w:t>
      </w:r>
      <w:r w:rsidR="005758E9">
        <w:rPr>
          <w:rFonts w:hint="cs"/>
          <w:rtl/>
        </w:rPr>
        <w:t>התנסות</w:t>
      </w:r>
      <w:r>
        <w:rPr>
          <w:rFonts w:hint="cs"/>
          <w:rtl/>
        </w:rPr>
        <w:t xml:space="preserve"> מקצועית</w:t>
      </w:r>
      <w:r w:rsidR="005758E9">
        <w:rPr>
          <w:rFonts w:hint="cs"/>
          <w:rtl/>
        </w:rPr>
        <w:t xml:space="preserve">, משימות </w:t>
      </w:r>
      <w:r w:rsidR="009748C7">
        <w:rPr>
          <w:rFonts w:hint="cs"/>
          <w:rtl/>
        </w:rPr>
        <w:t>מתחום הדיאגנוסטיקה</w:t>
      </w:r>
      <w:r w:rsidR="005758E9">
        <w:rPr>
          <w:rFonts w:hint="cs"/>
          <w:rtl/>
        </w:rPr>
        <w:t xml:space="preserve">, רשתות של רשויות מקומיות ובתי ספר </w:t>
      </w:r>
      <w:r w:rsidR="005758E9">
        <w:rPr>
          <w:rtl/>
        </w:rPr>
        <w:t>–</w:t>
      </w:r>
      <w:r w:rsidR="005758E9">
        <w:rPr>
          <w:rFonts w:hint="cs"/>
          <w:rtl/>
        </w:rPr>
        <w:t xml:space="preserve"> כולם </w:t>
      </w:r>
      <w:r w:rsidR="00447136">
        <w:rPr>
          <w:rFonts w:hint="cs"/>
          <w:rtl/>
        </w:rPr>
        <w:t>קיימו בין שלושה</w:t>
      </w:r>
      <w:r w:rsidR="005758E9">
        <w:rPr>
          <w:rFonts w:hint="cs"/>
          <w:rtl/>
        </w:rPr>
        <w:t xml:space="preserve"> </w:t>
      </w:r>
      <w:r w:rsidR="00447136">
        <w:rPr>
          <w:rFonts w:hint="cs"/>
          <w:rtl/>
        </w:rPr>
        <w:t>ל</w:t>
      </w:r>
      <w:r w:rsidR="005758E9">
        <w:rPr>
          <w:rFonts w:hint="cs"/>
          <w:rtl/>
        </w:rPr>
        <w:t xml:space="preserve">ארבעה מפגשים. </w:t>
      </w:r>
      <w:r w:rsidR="00904D09">
        <w:rPr>
          <w:rFonts w:hint="cs"/>
          <w:rtl/>
        </w:rPr>
        <w:t xml:space="preserve">במספר </w:t>
      </w:r>
      <w:r w:rsidR="00447136">
        <w:rPr>
          <w:rFonts w:hint="cs"/>
          <w:rtl/>
        </w:rPr>
        <w:t>אשכולות</w:t>
      </w:r>
      <w:r w:rsidR="005758E9">
        <w:rPr>
          <w:rFonts w:hint="cs"/>
          <w:rtl/>
        </w:rPr>
        <w:t xml:space="preserve"> </w:t>
      </w:r>
      <w:r w:rsidR="00447136">
        <w:rPr>
          <w:rFonts w:hint="cs"/>
          <w:rtl/>
        </w:rPr>
        <w:t xml:space="preserve">רשת </w:t>
      </w:r>
      <w:r w:rsidR="00904D09">
        <w:rPr>
          <w:rFonts w:hint="cs"/>
          <w:rtl/>
        </w:rPr>
        <w:t>החברים</w:t>
      </w:r>
      <w:r w:rsidR="00447136">
        <w:rPr>
          <w:rFonts w:hint="cs"/>
          <w:rtl/>
        </w:rPr>
        <w:t xml:space="preserve"> ארגנו בעצמם</w:t>
      </w:r>
      <w:r w:rsidR="005758E9">
        <w:rPr>
          <w:rFonts w:hint="cs"/>
          <w:rtl/>
        </w:rPr>
        <w:t xml:space="preserve"> את הפעילויות שלהם כגון כנס בינלאומי ונסיעות השתלמות לחו"ל. פעילויות אלו מומנו באמצעות מענקים נוספים. </w:t>
      </w:r>
    </w:p>
    <w:p w:rsidR="005758E9" w:rsidRDefault="005758E9" w:rsidP="00364F0C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הערכה פנימית וחיצונית </w:t>
      </w:r>
      <w:r w:rsidR="004D1C15">
        <w:rPr>
          <w:rFonts w:hint="cs"/>
          <w:rtl/>
        </w:rPr>
        <w:t xml:space="preserve">של הפעילות </w:t>
      </w:r>
      <w:r>
        <w:rPr>
          <w:rFonts w:hint="cs"/>
          <w:rtl/>
        </w:rPr>
        <w:t>אשר כללה ראיונות עם המשתתפים וחברי ה</w:t>
      </w:r>
      <w:r w:rsidR="00364F0C">
        <w:rPr>
          <w:rFonts w:hint="cs"/>
          <w:rtl/>
        </w:rPr>
        <w:t>סגל</w:t>
      </w:r>
      <w:r>
        <w:rPr>
          <w:rFonts w:hint="cs"/>
          <w:rtl/>
        </w:rPr>
        <w:t xml:space="preserve"> העלתה את הממצאים הבאים: </w:t>
      </w:r>
    </w:p>
    <w:p w:rsidR="0017194B" w:rsidRDefault="005758E9" w:rsidP="00C202EF">
      <w:pPr>
        <w:pStyle w:val="ListParagraph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התגובה הכללית של המשתתפים היא חיובית מאוד, </w:t>
      </w:r>
      <w:r w:rsidR="00364F0C">
        <w:rPr>
          <w:rFonts w:hint="cs"/>
          <w:rtl/>
        </w:rPr>
        <w:t>והשותפים שלנו מעודדים אותנו להתמיד בפעילות המפגשים</w:t>
      </w:r>
      <w:r w:rsidR="0017194B">
        <w:rPr>
          <w:rFonts w:hint="cs"/>
          <w:rtl/>
        </w:rPr>
        <w:t xml:space="preserve">. הם מצפים </w:t>
      </w:r>
      <w:r w:rsidR="00C36F23">
        <w:rPr>
          <w:rFonts w:hint="cs"/>
          <w:rtl/>
        </w:rPr>
        <w:t>ש</w:t>
      </w:r>
      <w:r w:rsidR="0017194B">
        <w:rPr>
          <w:rFonts w:hint="cs"/>
          <w:rtl/>
        </w:rPr>
        <w:t xml:space="preserve">הקרן </w:t>
      </w:r>
      <w:r w:rsidR="00C36F23">
        <w:rPr>
          <w:rFonts w:hint="cs"/>
          <w:rtl/>
        </w:rPr>
        <w:t>ת</w:t>
      </w:r>
      <w:r w:rsidR="0017194B">
        <w:rPr>
          <w:rFonts w:hint="cs"/>
          <w:rtl/>
        </w:rPr>
        <w:t>עמיק את התכנים ואת הלמידה במפגשים אלו כך שיכללו למידה הדדית משמעותי</w:t>
      </w:r>
      <w:r w:rsidR="0017194B">
        <w:rPr>
          <w:rFonts w:hint="eastAsia"/>
          <w:rtl/>
        </w:rPr>
        <w:t>ת</w:t>
      </w:r>
      <w:r w:rsidR="0017194B">
        <w:rPr>
          <w:rFonts w:hint="cs"/>
          <w:rtl/>
        </w:rPr>
        <w:t xml:space="preserve"> יותר באמצעות </w:t>
      </w:r>
      <w:r w:rsidR="00C36F23">
        <w:rPr>
          <w:rFonts w:hint="cs"/>
          <w:rtl/>
        </w:rPr>
        <w:t>צפייה</w:t>
      </w:r>
      <w:r w:rsidR="0017194B">
        <w:rPr>
          <w:rFonts w:hint="cs"/>
          <w:rtl/>
        </w:rPr>
        <w:t xml:space="preserve"> </w:t>
      </w:r>
      <w:r w:rsidR="00C36F23">
        <w:rPr>
          <w:rFonts w:hint="cs"/>
          <w:rtl/>
        </w:rPr>
        <w:t>ודיווח</w:t>
      </w:r>
      <w:r w:rsidR="00175AB7">
        <w:rPr>
          <w:rFonts w:hint="cs"/>
          <w:rtl/>
        </w:rPr>
        <w:t>ים</w:t>
      </w:r>
      <w:r w:rsidR="00C36F23">
        <w:rPr>
          <w:rFonts w:hint="cs"/>
          <w:rtl/>
        </w:rPr>
        <w:t xml:space="preserve"> על מקרי</w:t>
      </w:r>
      <w:r w:rsidR="0017194B">
        <w:rPr>
          <w:rFonts w:hint="cs"/>
          <w:rtl/>
        </w:rPr>
        <w:t xml:space="preserve"> בוחן. כמו כן הם מצפים שהקרן תייצג את האינטרסים שלהם </w:t>
      </w:r>
      <w:r w:rsidR="00C202EF">
        <w:rPr>
          <w:rFonts w:hint="cs"/>
          <w:rtl/>
        </w:rPr>
        <w:t xml:space="preserve">מול </w:t>
      </w:r>
      <w:r w:rsidR="0017194B">
        <w:rPr>
          <w:rFonts w:hint="cs"/>
          <w:rtl/>
        </w:rPr>
        <w:t xml:space="preserve">משרד החינוך. </w:t>
      </w:r>
    </w:p>
    <w:p w:rsidR="0017194B" w:rsidRDefault="0017194B" w:rsidP="00985939">
      <w:pPr>
        <w:pStyle w:val="ListParagraph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המשתתפים </w:t>
      </w:r>
      <w:r w:rsidR="004658AA">
        <w:rPr>
          <w:rFonts w:hint="cs"/>
          <w:rtl/>
        </w:rPr>
        <w:t>מודעים</w:t>
      </w:r>
      <w:r>
        <w:rPr>
          <w:rFonts w:hint="cs"/>
          <w:rtl/>
        </w:rPr>
        <w:t xml:space="preserve"> להשקעה הרבה של צוות הקרן בארגון וביצוע המפגשים והאירועים. אולם, ככל שהמשתתפים </w:t>
      </w:r>
      <w:r w:rsidR="008E4E64">
        <w:rPr>
          <w:rFonts w:hint="cs"/>
          <w:rtl/>
        </w:rPr>
        <w:t>לוקחים יותר חלק ב</w:t>
      </w:r>
      <w:r>
        <w:rPr>
          <w:rFonts w:hint="cs"/>
          <w:rtl/>
        </w:rPr>
        <w:t xml:space="preserve">מפגשים </w:t>
      </w:r>
      <w:r>
        <w:rPr>
          <w:rtl/>
        </w:rPr>
        <w:t>–</w:t>
      </w:r>
      <w:r>
        <w:rPr>
          <w:rFonts w:hint="cs"/>
          <w:rtl/>
        </w:rPr>
        <w:t xml:space="preserve"> כגון ביקורי השתלמות, סמינרים </w:t>
      </w:r>
      <w:r w:rsidR="004658AA">
        <w:rPr>
          <w:rFonts w:hint="cs"/>
          <w:rtl/>
        </w:rPr>
        <w:t>בתנאי פנימיי</w:t>
      </w:r>
      <w:r w:rsidR="004658AA">
        <w:rPr>
          <w:rFonts w:hint="eastAsia"/>
          <w:rtl/>
        </w:rPr>
        <w:t>ה</w:t>
      </w:r>
      <w:r>
        <w:rPr>
          <w:rFonts w:hint="cs"/>
          <w:rtl/>
        </w:rPr>
        <w:t xml:space="preserve"> או ארגון של כנסים משותפים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85939">
        <w:rPr>
          <w:rFonts w:hint="cs"/>
          <w:rtl/>
        </w:rPr>
        <w:t>כך</w:t>
      </w:r>
      <w:r>
        <w:rPr>
          <w:rFonts w:hint="cs"/>
          <w:rtl/>
        </w:rPr>
        <w:t xml:space="preserve"> מתפתחות </w:t>
      </w:r>
      <w:r w:rsidR="008E4E64">
        <w:rPr>
          <w:rFonts w:hint="cs"/>
          <w:rtl/>
        </w:rPr>
        <w:t xml:space="preserve">אצלם </w:t>
      </w:r>
      <w:r>
        <w:rPr>
          <w:rFonts w:hint="cs"/>
          <w:rtl/>
        </w:rPr>
        <w:t xml:space="preserve">תחושות עמוקות יותר של </w:t>
      </w:r>
      <w:r w:rsidR="00F45D1B">
        <w:rPr>
          <w:rFonts w:hint="cs"/>
          <w:rtl/>
        </w:rPr>
        <w:t>שייכות</w:t>
      </w:r>
      <w:r>
        <w:rPr>
          <w:rFonts w:hint="cs"/>
          <w:rtl/>
        </w:rPr>
        <w:t xml:space="preserve"> ו</w:t>
      </w:r>
      <w:r w:rsidR="001B3773">
        <w:rPr>
          <w:rFonts w:hint="cs"/>
          <w:rtl/>
        </w:rPr>
        <w:t>קשר</w:t>
      </w:r>
      <w:r>
        <w:rPr>
          <w:rFonts w:hint="cs"/>
          <w:rtl/>
        </w:rPr>
        <w:t xml:space="preserve">, מחויבות וסיפוק. </w:t>
      </w:r>
    </w:p>
    <w:p w:rsidR="0017194B" w:rsidRDefault="005D7979" w:rsidP="00382BA7">
      <w:pPr>
        <w:pStyle w:val="ListParagraph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ההחלטה הארגונית להכלת ארגון </w:t>
      </w:r>
      <w:r w:rsidR="00761130">
        <w:rPr>
          <w:rFonts w:hint="cs"/>
          <w:rtl/>
        </w:rPr>
        <w:t>המפגשים</w:t>
      </w:r>
      <w:r>
        <w:rPr>
          <w:rFonts w:hint="cs"/>
          <w:rtl/>
        </w:rPr>
        <w:t xml:space="preserve"> ב</w:t>
      </w:r>
      <w:r w:rsidR="00621E80">
        <w:rPr>
          <w:rFonts w:hint="cs"/>
          <w:rtl/>
        </w:rPr>
        <w:t>תוך ה</w:t>
      </w:r>
      <w:r>
        <w:rPr>
          <w:rFonts w:hint="cs"/>
          <w:rtl/>
        </w:rPr>
        <w:t xml:space="preserve">פעילות של צוות התכנית שלנו, שלהם יחסי עבודה קרובים עם אנשי המקצוע בארגונים המוטבים, משפרת את פעילות </w:t>
      </w:r>
      <w:r w:rsidR="00761130">
        <w:rPr>
          <w:rFonts w:hint="cs"/>
          <w:rtl/>
        </w:rPr>
        <w:t>המפגשים</w:t>
      </w:r>
      <w:r>
        <w:rPr>
          <w:rFonts w:hint="cs"/>
          <w:rtl/>
        </w:rPr>
        <w:t xml:space="preserve">. אך יוצא מכך כי </w:t>
      </w:r>
      <w:r w:rsidR="00382BA7">
        <w:rPr>
          <w:rFonts w:hint="cs"/>
          <w:rtl/>
        </w:rPr>
        <w:t>פעילות</w:t>
      </w:r>
      <w:r>
        <w:rPr>
          <w:rFonts w:hint="cs"/>
          <w:rtl/>
        </w:rPr>
        <w:t xml:space="preserve"> </w:t>
      </w:r>
      <w:r w:rsidR="00761130">
        <w:rPr>
          <w:rFonts w:hint="cs"/>
          <w:rtl/>
        </w:rPr>
        <w:t>המפגשים</w:t>
      </w:r>
      <w:r>
        <w:rPr>
          <w:rFonts w:hint="cs"/>
          <w:rtl/>
        </w:rPr>
        <w:t xml:space="preserve"> שמה דגש רב יותר</w:t>
      </w:r>
      <w:r w:rsidR="00C00CD4">
        <w:rPr>
          <w:rFonts w:hint="cs"/>
          <w:rtl/>
        </w:rPr>
        <w:t xml:space="preserve"> על התוכניות ו</w:t>
      </w:r>
      <w:r>
        <w:rPr>
          <w:rFonts w:hint="cs"/>
          <w:rtl/>
        </w:rPr>
        <w:t xml:space="preserve">פחות על הארגונים </w:t>
      </w:r>
      <w:r w:rsidR="00761130">
        <w:rPr>
          <w:rFonts w:hint="cs"/>
          <w:rtl/>
        </w:rPr>
        <w:t>המוטבים</w:t>
      </w:r>
      <w:r>
        <w:rPr>
          <w:rFonts w:hint="cs"/>
          <w:rtl/>
        </w:rPr>
        <w:t xml:space="preserve">, </w:t>
      </w:r>
      <w:r w:rsidR="00761130">
        <w:rPr>
          <w:rFonts w:hint="cs"/>
          <w:rtl/>
        </w:rPr>
        <w:t>על מובילי תכניות</w:t>
      </w:r>
      <w:r>
        <w:rPr>
          <w:rFonts w:hint="cs"/>
          <w:rtl/>
        </w:rPr>
        <w:t xml:space="preserve"> ועל המערכת </w:t>
      </w:r>
      <w:r w:rsidR="00761130">
        <w:rPr>
          <w:rFonts w:hint="cs"/>
          <w:rtl/>
        </w:rPr>
        <w:t>הסביבתית-אקולוגית הרחבה.</w:t>
      </w:r>
    </w:p>
    <w:p w:rsidR="005D7979" w:rsidRDefault="005D7979" w:rsidP="00B0534E">
      <w:pPr>
        <w:pStyle w:val="ListParagraph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lastRenderedPageBreak/>
        <w:t>חמישה אנשי צוות של הקרן מקדישים במהלך השנה כ-20% מזמנם לארגון פעיל</w:t>
      </w:r>
      <w:r w:rsidR="00C00CD4">
        <w:rPr>
          <w:rFonts w:hint="cs"/>
          <w:rtl/>
        </w:rPr>
        <w:t>וי</w:t>
      </w:r>
      <w:r>
        <w:rPr>
          <w:rFonts w:hint="cs"/>
          <w:rtl/>
        </w:rPr>
        <w:t xml:space="preserve">ות </w:t>
      </w:r>
      <w:r w:rsidR="00C00CD4">
        <w:rPr>
          <w:rFonts w:hint="cs"/>
          <w:rtl/>
        </w:rPr>
        <w:t>המפגשים</w:t>
      </w:r>
      <w:r>
        <w:rPr>
          <w:rFonts w:hint="cs"/>
          <w:rtl/>
        </w:rPr>
        <w:t xml:space="preserve">. המומחיות שלהם היא בהגשת בקשות למענקים והם לא קיבלו הכשרה </w:t>
      </w:r>
      <w:r w:rsidR="004E3CA6">
        <w:rPr>
          <w:rFonts w:hint="cs"/>
          <w:rtl/>
        </w:rPr>
        <w:t>ייעודית</w:t>
      </w:r>
      <w:r>
        <w:rPr>
          <w:rFonts w:hint="cs"/>
          <w:rtl/>
        </w:rPr>
        <w:t xml:space="preserve"> לתפקיד של </w:t>
      </w:r>
      <w:r w:rsidR="008D7890">
        <w:rPr>
          <w:rFonts w:hint="cs"/>
          <w:rtl/>
        </w:rPr>
        <w:t>מארגני מפגשים</w:t>
      </w:r>
      <w:r>
        <w:rPr>
          <w:rFonts w:hint="cs"/>
          <w:rtl/>
        </w:rPr>
        <w:t xml:space="preserve">. </w:t>
      </w:r>
      <w:r w:rsidR="000C1C88">
        <w:rPr>
          <w:rFonts w:hint="cs"/>
          <w:rtl/>
        </w:rPr>
        <w:t>היה עליהם ללמוד</w:t>
      </w:r>
      <w:r>
        <w:rPr>
          <w:rFonts w:hint="cs"/>
          <w:rtl/>
        </w:rPr>
        <w:t xml:space="preserve"> </w:t>
      </w:r>
      <w:r w:rsidR="000C1C88">
        <w:rPr>
          <w:rFonts w:hint="cs"/>
          <w:rtl/>
        </w:rPr>
        <w:t xml:space="preserve">את המיומנות </w:t>
      </w:r>
      <w:r w:rsidR="000C17AC">
        <w:rPr>
          <w:rFonts w:hint="cs"/>
          <w:rtl/>
        </w:rPr>
        <w:t>הזו מההצלחות והאתגרים תוך כדי עבודה,</w:t>
      </w:r>
      <w:r>
        <w:rPr>
          <w:rFonts w:hint="cs"/>
          <w:rtl/>
        </w:rPr>
        <w:t xml:space="preserve"> במהלך תכנית ההרצה. </w:t>
      </w:r>
    </w:p>
    <w:p w:rsidR="005D7979" w:rsidRDefault="005D7979" w:rsidP="0034218A">
      <w:pPr>
        <w:pStyle w:val="ListParagraph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>תפקיד הק</w:t>
      </w:r>
      <w:r w:rsidR="00CB5F43">
        <w:rPr>
          <w:rFonts w:hint="cs"/>
          <w:rtl/>
        </w:rPr>
        <w:t xml:space="preserve">רן בארגון </w:t>
      </w:r>
      <w:r w:rsidR="00A870E4">
        <w:rPr>
          <w:rFonts w:hint="cs"/>
          <w:rtl/>
        </w:rPr>
        <w:t>המפגשים כ</w:t>
      </w:r>
      <w:r w:rsidR="00CB5F43">
        <w:rPr>
          <w:rFonts w:hint="cs"/>
          <w:rtl/>
        </w:rPr>
        <w:t>לל הכנה של ת</w:t>
      </w:r>
      <w:r>
        <w:rPr>
          <w:rFonts w:hint="cs"/>
          <w:rtl/>
        </w:rPr>
        <w:t xml:space="preserve">כנית פעולה מפורטת, </w:t>
      </w:r>
      <w:r w:rsidR="00A870E4">
        <w:rPr>
          <w:rFonts w:hint="cs"/>
          <w:rtl/>
        </w:rPr>
        <w:t>תקצוב של אבני דרך</w:t>
      </w:r>
      <w:r w:rsidR="00334BF8">
        <w:rPr>
          <w:rFonts w:hint="cs"/>
          <w:rtl/>
        </w:rPr>
        <w:t>, ניטור ההתקדמות והביצוע</w:t>
      </w:r>
      <w:r>
        <w:rPr>
          <w:rFonts w:hint="cs"/>
          <w:rtl/>
        </w:rPr>
        <w:t xml:space="preserve"> ותיאום </w:t>
      </w:r>
      <w:r w:rsidR="00A870E4">
        <w:rPr>
          <w:rFonts w:hint="cs"/>
          <w:rtl/>
        </w:rPr>
        <w:t xml:space="preserve">העבודה </w:t>
      </w:r>
      <w:r>
        <w:rPr>
          <w:rFonts w:hint="cs"/>
          <w:rtl/>
        </w:rPr>
        <w:t xml:space="preserve">של </w:t>
      </w:r>
      <w:r w:rsidR="00A870E4">
        <w:rPr>
          <w:rFonts w:hint="cs"/>
          <w:rtl/>
        </w:rPr>
        <w:t>חברי הצוות</w:t>
      </w:r>
      <w:r>
        <w:rPr>
          <w:rFonts w:hint="cs"/>
          <w:rtl/>
        </w:rPr>
        <w:t xml:space="preserve">. למעשה, התברר כי התפקיד היה קשה יותר מן המצופה </w:t>
      </w:r>
      <w:r w:rsidR="0034218A">
        <w:rPr>
          <w:rFonts w:hint="cs"/>
          <w:rtl/>
        </w:rPr>
        <w:t>ויהיה צורך לנקוט בצעדים משמעותיי</w:t>
      </w:r>
      <w:r w:rsidR="0034218A">
        <w:rPr>
          <w:rFonts w:hint="eastAsia"/>
          <w:rtl/>
        </w:rPr>
        <w:t>ם</w:t>
      </w:r>
      <w:r w:rsidR="0034218A">
        <w:rPr>
          <w:rFonts w:hint="cs"/>
          <w:rtl/>
        </w:rPr>
        <w:t xml:space="preserve"> לשיפור הביצועים. </w:t>
      </w:r>
    </w:p>
    <w:p w:rsidR="0075376B" w:rsidRPr="009C0334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75376B" w:rsidRDefault="0075376B" w:rsidP="00EC7C00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על בסיס </w:t>
      </w:r>
      <w:r w:rsidR="00817327">
        <w:rPr>
          <w:rFonts w:hint="cs"/>
          <w:rtl/>
        </w:rPr>
        <w:t>הלקחים</w:t>
      </w:r>
      <w:r>
        <w:rPr>
          <w:rFonts w:hint="cs"/>
          <w:rtl/>
        </w:rPr>
        <w:t xml:space="preserve"> שהפקנו </w:t>
      </w:r>
      <w:r w:rsidR="00EC7C00">
        <w:rPr>
          <w:rFonts w:hint="cs"/>
          <w:rtl/>
        </w:rPr>
        <w:t>מלמידה זו</w:t>
      </w:r>
      <w:r>
        <w:rPr>
          <w:rFonts w:hint="cs"/>
          <w:rtl/>
        </w:rPr>
        <w:t xml:space="preserve"> אנו ממליצים על </w:t>
      </w:r>
      <w:r w:rsidR="00F31159">
        <w:rPr>
          <w:rFonts w:hint="cs"/>
          <w:rtl/>
        </w:rPr>
        <w:t>ה</w:t>
      </w:r>
      <w:r>
        <w:rPr>
          <w:rFonts w:hint="cs"/>
          <w:rtl/>
        </w:rPr>
        <w:t xml:space="preserve">מטרות הבאות לפעילות </w:t>
      </w:r>
      <w:r w:rsidR="009C0334">
        <w:rPr>
          <w:rFonts w:hint="cs"/>
          <w:rtl/>
        </w:rPr>
        <w:t>המפגשים</w:t>
      </w:r>
      <w:r>
        <w:rPr>
          <w:rFonts w:hint="cs"/>
          <w:rtl/>
        </w:rPr>
        <w:t xml:space="preserve"> של הקרן בשנת 2016:</w:t>
      </w: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75376B" w:rsidRDefault="0075376B" w:rsidP="001A439A">
      <w:pPr>
        <w:pStyle w:val="ListParagraph"/>
        <w:numPr>
          <w:ilvl w:val="0"/>
          <w:numId w:val="10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 xml:space="preserve">להגדיל את הנפח והטווח של פעילויות </w:t>
      </w:r>
      <w:r w:rsidR="00574BCD">
        <w:rPr>
          <w:rFonts w:hint="cs"/>
          <w:rtl/>
        </w:rPr>
        <w:t>המפגשים</w:t>
      </w:r>
      <w:r>
        <w:rPr>
          <w:rFonts w:hint="cs"/>
          <w:rtl/>
        </w:rPr>
        <w:t xml:space="preserve">, ליצור יותר הזדמנויות ללמידת עמיתים, </w:t>
      </w:r>
      <w:r w:rsidR="001A439A">
        <w:rPr>
          <w:rFonts w:hint="cs"/>
          <w:rtl/>
        </w:rPr>
        <w:t>לתצפיות</w:t>
      </w:r>
      <w:r>
        <w:rPr>
          <w:rFonts w:hint="cs"/>
          <w:rtl/>
        </w:rPr>
        <w:t xml:space="preserve"> </w:t>
      </w:r>
      <w:r w:rsidR="001A439A">
        <w:rPr>
          <w:rFonts w:hint="cs"/>
          <w:rtl/>
        </w:rPr>
        <w:t>ו</w:t>
      </w:r>
      <w:r>
        <w:rPr>
          <w:rFonts w:hint="cs"/>
          <w:rtl/>
        </w:rPr>
        <w:t xml:space="preserve">מקרי בוחן </w:t>
      </w:r>
      <w:r w:rsidR="001A439A">
        <w:rPr>
          <w:rFonts w:hint="cs"/>
          <w:rtl/>
        </w:rPr>
        <w:t>מה</w:t>
      </w:r>
      <w:r>
        <w:rPr>
          <w:rFonts w:hint="cs"/>
          <w:rtl/>
        </w:rPr>
        <w:t>שדה;</w:t>
      </w:r>
    </w:p>
    <w:p w:rsidR="0075376B" w:rsidRDefault="0075376B" w:rsidP="005E334A">
      <w:pPr>
        <w:pStyle w:val="ListParagraph"/>
        <w:numPr>
          <w:ilvl w:val="0"/>
          <w:numId w:val="10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>לעודד את החברים להתנ</w:t>
      </w:r>
      <w:r w:rsidR="00921584">
        <w:rPr>
          <w:rFonts w:hint="cs"/>
          <w:rtl/>
        </w:rPr>
        <w:t>סות ב</w:t>
      </w:r>
      <w:r w:rsidR="005E334A">
        <w:rPr>
          <w:rFonts w:hint="cs"/>
          <w:rtl/>
        </w:rPr>
        <w:t>שייכות</w:t>
      </w:r>
      <w:r w:rsidR="00921584">
        <w:rPr>
          <w:rFonts w:hint="cs"/>
          <w:rtl/>
        </w:rPr>
        <w:t xml:space="preserve"> ובאחריות על הרשתות, </w:t>
      </w:r>
      <w:r>
        <w:rPr>
          <w:rFonts w:hint="cs"/>
          <w:rtl/>
        </w:rPr>
        <w:t>להיות מעורבים ומחויבים יותר;</w:t>
      </w:r>
    </w:p>
    <w:p w:rsidR="0075376B" w:rsidRDefault="0075376B" w:rsidP="0075376B">
      <w:pPr>
        <w:pStyle w:val="ListParagraph"/>
        <w:numPr>
          <w:ilvl w:val="0"/>
          <w:numId w:val="10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>לגוון את קבוצות הזיקה כך שיכללו אנשי מקצוע מתחומים שונים באר</w:t>
      </w:r>
      <w:r w:rsidR="00EC7C00">
        <w:rPr>
          <w:rFonts w:hint="cs"/>
          <w:rtl/>
        </w:rPr>
        <w:t>גוני המוטבים ובין המובילים שלהם;</w:t>
      </w:r>
      <w:r>
        <w:rPr>
          <w:rFonts w:hint="cs"/>
          <w:rtl/>
        </w:rPr>
        <w:t xml:space="preserve"> </w:t>
      </w:r>
    </w:p>
    <w:p w:rsidR="0075376B" w:rsidRDefault="0075376B" w:rsidP="00E257A8">
      <w:pPr>
        <w:pStyle w:val="ListParagraph"/>
        <w:numPr>
          <w:ilvl w:val="0"/>
          <w:numId w:val="10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>לשפר את יעילות הב</w:t>
      </w:r>
      <w:r w:rsidR="00EC7C00">
        <w:rPr>
          <w:rFonts w:hint="cs"/>
          <w:rtl/>
        </w:rPr>
        <w:t xml:space="preserve">יצועים הפנימיים כולל ניטור </w:t>
      </w:r>
      <w:r w:rsidR="00E257A8">
        <w:rPr>
          <w:rFonts w:hint="cs"/>
          <w:rtl/>
        </w:rPr>
        <w:t>הביצועים</w:t>
      </w:r>
      <w:r>
        <w:rPr>
          <w:rFonts w:hint="cs"/>
          <w:rtl/>
        </w:rPr>
        <w:t xml:space="preserve"> </w:t>
      </w:r>
      <w:r w:rsidR="00E257A8">
        <w:rPr>
          <w:rFonts w:hint="cs"/>
          <w:rtl/>
        </w:rPr>
        <w:t>וה</w:t>
      </w:r>
      <w:r>
        <w:rPr>
          <w:rFonts w:hint="cs"/>
          <w:rtl/>
        </w:rPr>
        <w:t>פיננסי</w:t>
      </w:r>
      <w:r w:rsidR="00EC7C00">
        <w:rPr>
          <w:rFonts w:hint="cs"/>
          <w:rtl/>
        </w:rPr>
        <w:t>ם</w:t>
      </w:r>
      <w:r>
        <w:rPr>
          <w:rFonts w:hint="cs"/>
          <w:rtl/>
        </w:rPr>
        <w:t xml:space="preserve">, תקשרת </w:t>
      </w:r>
      <w:r w:rsidR="00EC7C00">
        <w:rPr>
          <w:rFonts w:hint="cs"/>
          <w:rtl/>
        </w:rPr>
        <w:t>בין חברי הצוות</w:t>
      </w:r>
      <w:r>
        <w:rPr>
          <w:rFonts w:hint="cs"/>
          <w:rtl/>
        </w:rPr>
        <w:t xml:space="preserve"> והתמקצעות בהכנת ה</w:t>
      </w:r>
      <w:r w:rsidR="00F45D1B">
        <w:rPr>
          <w:rFonts w:hint="cs"/>
          <w:rtl/>
        </w:rPr>
        <w:t>מפגשים</w:t>
      </w:r>
      <w:r>
        <w:rPr>
          <w:rFonts w:hint="cs"/>
          <w:rtl/>
        </w:rPr>
        <w:t xml:space="preserve">. </w:t>
      </w:r>
    </w:p>
    <w:p w:rsidR="000244F1" w:rsidRDefault="000244F1" w:rsidP="000244F1">
      <w:pPr>
        <w:pStyle w:val="ListParagraph"/>
        <w:tabs>
          <w:tab w:val="left" w:pos="3062"/>
        </w:tabs>
        <w:spacing w:after="0" w:line="360" w:lineRule="auto"/>
        <w:jc w:val="both"/>
      </w:pPr>
    </w:p>
    <w:p w:rsidR="0075376B" w:rsidRDefault="00D26525" w:rsidP="00B0534E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>ל</w:t>
      </w:r>
      <w:r w:rsidR="0075376B">
        <w:rPr>
          <w:rFonts w:hint="cs"/>
          <w:rtl/>
        </w:rPr>
        <w:t xml:space="preserve">סיכום, במהלך השנה </w:t>
      </w:r>
      <w:r w:rsidR="00B0534E">
        <w:rPr>
          <w:rFonts w:hint="cs"/>
          <w:rtl/>
        </w:rPr>
        <w:t xml:space="preserve">תכנס </w:t>
      </w:r>
      <w:r w:rsidR="0075376B">
        <w:rPr>
          <w:rFonts w:hint="cs"/>
          <w:rtl/>
        </w:rPr>
        <w:t xml:space="preserve">הקרן 765 משתתפים ב-28 אירועים, מפגשים וסמינרים של חמישה </w:t>
      </w:r>
      <w:r w:rsidR="006527B7">
        <w:rPr>
          <w:rFonts w:hint="cs"/>
          <w:rtl/>
        </w:rPr>
        <w:t>אשכולות</w:t>
      </w:r>
      <w:r w:rsidR="0075376B">
        <w:rPr>
          <w:rFonts w:hint="cs"/>
          <w:rtl/>
        </w:rPr>
        <w:t xml:space="preserve">, עשר קבוצות זיקה ויריד סחר. הכנות </w:t>
      </w:r>
      <w:r w:rsidR="00CB5F43">
        <w:rPr>
          <w:rFonts w:hint="cs"/>
          <w:rtl/>
        </w:rPr>
        <w:t>לק</w:t>
      </w:r>
      <w:r w:rsidR="0075376B">
        <w:rPr>
          <w:rFonts w:hint="cs"/>
          <w:rtl/>
        </w:rPr>
        <w:t xml:space="preserve">ראת הסדנאות והסמינרים תעשינה עבור ובידי המשתתפים והם יכללו תרגום של ספרות מקצועית רלוונטית, הוספה של כותרות לסרטי ווידאו של הוראה </w:t>
      </w:r>
      <w:r w:rsidR="006527B7">
        <w:rPr>
          <w:rFonts w:hint="cs"/>
          <w:rtl/>
        </w:rPr>
        <w:t>כיתתית</w:t>
      </w:r>
      <w:r w:rsidR="0075376B">
        <w:rPr>
          <w:rFonts w:hint="cs"/>
          <w:rtl/>
        </w:rPr>
        <w:t xml:space="preserve"> והכנה של סקירות ספרות. </w:t>
      </w:r>
    </w:p>
    <w:p w:rsidR="0075376B" w:rsidRDefault="002F1C91" w:rsidP="002F1C91">
      <w:pPr>
        <w:tabs>
          <w:tab w:val="left" w:pos="1283"/>
        </w:tabs>
        <w:spacing w:after="0" w:line="360" w:lineRule="auto"/>
        <w:jc w:val="both"/>
        <w:rPr>
          <w:rtl/>
        </w:rPr>
      </w:pPr>
      <w:r>
        <w:rPr>
          <w:rtl/>
        </w:rPr>
        <w:tab/>
      </w:r>
    </w:p>
    <w:p w:rsidR="0075376B" w:rsidRDefault="002F1C91" w:rsidP="00DF106D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>יעשה תכנון מפורט של תכנית עבודה כולל</w:t>
      </w:r>
      <w:r w:rsidR="005B3968">
        <w:rPr>
          <w:rFonts w:hint="cs"/>
          <w:rtl/>
        </w:rPr>
        <w:t xml:space="preserve"> חלוקה פנימית של המאמץ</w:t>
      </w:r>
      <w:r w:rsidR="0075376B">
        <w:rPr>
          <w:rFonts w:hint="cs"/>
          <w:rtl/>
        </w:rPr>
        <w:t xml:space="preserve"> והאחריות ב</w:t>
      </w:r>
      <w:r>
        <w:rPr>
          <w:rFonts w:hint="cs"/>
          <w:rtl/>
        </w:rPr>
        <w:t>ין חברי צוות הקרן, ניטור צמוד של התקדמות וביצוע באמצעות איסוף משובים ממשתתפים ב</w:t>
      </w:r>
      <w:r w:rsidR="00DF106D">
        <w:rPr>
          <w:rFonts w:hint="cs"/>
          <w:rtl/>
        </w:rPr>
        <w:t xml:space="preserve">מגוון </w:t>
      </w:r>
      <w:r w:rsidR="006527B7">
        <w:rPr>
          <w:rFonts w:hint="cs"/>
          <w:rtl/>
        </w:rPr>
        <w:t>מפגשים</w:t>
      </w:r>
      <w:r>
        <w:rPr>
          <w:rFonts w:hint="cs"/>
          <w:rtl/>
        </w:rPr>
        <w:t xml:space="preserve">. </w:t>
      </w:r>
      <w:r w:rsidR="00DF106D">
        <w:rPr>
          <w:rFonts w:hint="cs"/>
          <w:rtl/>
        </w:rPr>
        <w:t>אחד מחברי</w:t>
      </w:r>
      <w:r>
        <w:rPr>
          <w:rFonts w:hint="cs"/>
          <w:rtl/>
        </w:rPr>
        <w:t xml:space="preserve"> </w:t>
      </w:r>
      <w:r w:rsidR="00DF106D">
        <w:rPr>
          <w:rFonts w:hint="cs"/>
          <w:rtl/>
        </w:rPr>
        <w:t>ה</w:t>
      </w:r>
      <w:r>
        <w:rPr>
          <w:rFonts w:hint="cs"/>
          <w:rtl/>
        </w:rPr>
        <w:t>צוות יעב</w:t>
      </w:r>
      <w:r w:rsidR="00DF106D">
        <w:rPr>
          <w:rFonts w:hint="cs"/>
          <w:rtl/>
        </w:rPr>
        <w:t>ור</w:t>
      </w:r>
      <w:r>
        <w:rPr>
          <w:rFonts w:hint="cs"/>
          <w:rtl/>
        </w:rPr>
        <w:t xml:space="preserve"> במהלך השנה הכשרה בנושא ארגון </w:t>
      </w:r>
      <w:r w:rsidR="006527B7">
        <w:rPr>
          <w:rFonts w:hint="cs"/>
          <w:rtl/>
        </w:rPr>
        <w:t>מפגשים</w:t>
      </w:r>
      <w:r w:rsidR="00DF106D">
        <w:rPr>
          <w:rFonts w:hint="cs"/>
          <w:rtl/>
        </w:rPr>
        <w:t>, ייעזר ב</w:t>
      </w:r>
      <w:r>
        <w:rPr>
          <w:rFonts w:hint="cs"/>
          <w:rtl/>
        </w:rPr>
        <w:t xml:space="preserve">ספרות מקצועית </w:t>
      </w:r>
      <w:r w:rsidR="00DF106D">
        <w:rPr>
          <w:rFonts w:hint="cs"/>
          <w:rtl/>
        </w:rPr>
        <w:t>וב</w:t>
      </w:r>
      <w:r w:rsidR="00050988">
        <w:rPr>
          <w:rFonts w:hint="cs"/>
          <w:rtl/>
        </w:rPr>
        <w:t>עמיתים מ</w:t>
      </w:r>
      <w:r>
        <w:rPr>
          <w:rFonts w:hint="cs"/>
          <w:rtl/>
        </w:rPr>
        <w:t>תחום הפילנתרופיה, ויחל</w:t>
      </w:r>
      <w:r w:rsidR="00DF106D">
        <w:rPr>
          <w:rFonts w:hint="cs"/>
          <w:rtl/>
        </w:rPr>
        <w:t>וק את הידע שרכש עם חבריו</w:t>
      </w:r>
      <w:r>
        <w:rPr>
          <w:rFonts w:hint="cs"/>
          <w:rtl/>
        </w:rPr>
        <w:t xml:space="preserve"> לצוות. </w:t>
      </w: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5758E9" w:rsidRDefault="0017194B" w:rsidP="0017194B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7D5A4C" w:rsidRDefault="007D5A4C" w:rsidP="007D5A4C">
      <w:pPr>
        <w:tabs>
          <w:tab w:val="left" w:pos="3062"/>
        </w:tabs>
        <w:spacing w:line="360" w:lineRule="auto"/>
        <w:jc w:val="both"/>
        <w:rPr>
          <w:rtl/>
        </w:rPr>
      </w:pPr>
    </w:p>
    <w:p w:rsidR="00FA6EA8" w:rsidRPr="00CD1776" w:rsidRDefault="00FA6EA8" w:rsidP="00FA6EA8">
      <w:pPr>
        <w:tabs>
          <w:tab w:val="left" w:pos="3062"/>
        </w:tabs>
        <w:spacing w:line="360" w:lineRule="auto"/>
        <w:jc w:val="both"/>
      </w:pPr>
    </w:p>
    <w:p w:rsidR="006129D6" w:rsidRPr="005D0B13" w:rsidRDefault="006129D6" w:rsidP="006129D6">
      <w:pPr>
        <w:tabs>
          <w:tab w:val="left" w:pos="3062"/>
        </w:tabs>
        <w:spacing w:line="360" w:lineRule="auto"/>
        <w:jc w:val="both"/>
      </w:pPr>
    </w:p>
    <w:p w:rsidR="00627B0C" w:rsidRDefault="00627B0C" w:rsidP="00627B0C">
      <w:pPr>
        <w:pStyle w:val="ListParagraph"/>
        <w:tabs>
          <w:tab w:val="left" w:pos="3062"/>
        </w:tabs>
        <w:spacing w:after="0" w:line="360" w:lineRule="auto"/>
        <w:jc w:val="both"/>
        <w:rPr>
          <w:b/>
          <w:bCs/>
          <w:rtl/>
        </w:rPr>
      </w:pPr>
    </w:p>
    <w:p w:rsidR="00627B0C" w:rsidRDefault="00627B0C" w:rsidP="00627B0C">
      <w:pPr>
        <w:pStyle w:val="ListParagraph"/>
        <w:tabs>
          <w:tab w:val="left" w:pos="3062"/>
        </w:tabs>
        <w:spacing w:after="0" w:line="360" w:lineRule="auto"/>
        <w:jc w:val="both"/>
        <w:rPr>
          <w:b/>
          <w:bCs/>
          <w:rtl/>
        </w:rPr>
      </w:pPr>
    </w:p>
    <w:p w:rsidR="00627B0C" w:rsidRDefault="00627B0C" w:rsidP="00627B0C">
      <w:pPr>
        <w:pStyle w:val="ListParagraph"/>
        <w:tabs>
          <w:tab w:val="left" w:pos="3062"/>
        </w:tabs>
        <w:spacing w:after="0" w:line="360" w:lineRule="auto"/>
        <w:jc w:val="both"/>
        <w:rPr>
          <w:b/>
          <w:bCs/>
          <w:rtl/>
        </w:rPr>
      </w:pPr>
    </w:p>
    <w:sectPr w:rsidR="00627B0C" w:rsidSect="007B4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ED" w:rsidRDefault="005E3EED" w:rsidP="00D92C37">
      <w:pPr>
        <w:spacing w:after="0" w:line="240" w:lineRule="auto"/>
      </w:pPr>
      <w:r>
        <w:separator/>
      </w:r>
    </w:p>
  </w:endnote>
  <w:endnote w:type="continuationSeparator" w:id="0">
    <w:p w:rsidR="005E3EED" w:rsidRDefault="005E3EED" w:rsidP="00D9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65986281"/>
      <w:docPartObj>
        <w:docPartGallery w:val="Page Numbers (Bottom of Page)"/>
        <w:docPartUnique/>
      </w:docPartObj>
    </w:sdtPr>
    <w:sdtEndPr>
      <w:rPr>
        <w:cs/>
      </w:rPr>
    </w:sdtEndPr>
    <w:sdtContent>
      <w:p w:rsidR="00D92C37" w:rsidRDefault="00D92C37">
        <w:pPr>
          <w:pStyle w:val="Footer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E0FAA" w:rsidRPr="000E0FAA">
          <w:rPr>
            <w:noProof/>
            <w:rtl/>
            <w:lang w:val="he-IL"/>
          </w:rPr>
          <w:t>9</w:t>
        </w:r>
        <w:r>
          <w:fldChar w:fldCharType="end"/>
        </w:r>
      </w:p>
    </w:sdtContent>
  </w:sdt>
  <w:p w:rsidR="00D92C37" w:rsidRDefault="00D92C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ED" w:rsidRDefault="005E3EED" w:rsidP="00D92C37">
      <w:pPr>
        <w:spacing w:after="0" w:line="240" w:lineRule="auto"/>
      </w:pPr>
      <w:r>
        <w:separator/>
      </w:r>
    </w:p>
  </w:footnote>
  <w:footnote w:type="continuationSeparator" w:id="0">
    <w:p w:rsidR="005E3EED" w:rsidRDefault="005E3EED" w:rsidP="00D9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E0A"/>
    <w:multiLevelType w:val="hybridMultilevel"/>
    <w:tmpl w:val="F6E8E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635D"/>
    <w:multiLevelType w:val="hybridMultilevel"/>
    <w:tmpl w:val="6FC2E58A"/>
    <w:lvl w:ilvl="0" w:tplc="93FCBA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41A2A"/>
    <w:multiLevelType w:val="hybridMultilevel"/>
    <w:tmpl w:val="C952F5DC"/>
    <w:lvl w:ilvl="0" w:tplc="18DE7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C4F7A"/>
    <w:multiLevelType w:val="hybridMultilevel"/>
    <w:tmpl w:val="648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C28D7"/>
    <w:multiLevelType w:val="hybridMultilevel"/>
    <w:tmpl w:val="CB34FDCE"/>
    <w:lvl w:ilvl="0" w:tplc="BB3EBB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23FCC"/>
    <w:multiLevelType w:val="hybridMultilevel"/>
    <w:tmpl w:val="5352CDA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D6246"/>
    <w:multiLevelType w:val="hybridMultilevel"/>
    <w:tmpl w:val="45CE652E"/>
    <w:lvl w:ilvl="0" w:tplc="D34ED7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74B0A"/>
    <w:multiLevelType w:val="hybridMultilevel"/>
    <w:tmpl w:val="80D4E1B6"/>
    <w:lvl w:ilvl="0" w:tplc="D7B6066A">
      <w:start w:val="1"/>
      <w:numFmt w:val="hebrew1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D3554"/>
    <w:multiLevelType w:val="hybridMultilevel"/>
    <w:tmpl w:val="3D8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D429D"/>
    <w:multiLevelType w:val="hybridMultilevel"/>
    <w:tmpl w:val="A07AD41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E0"/>
    <w:rsid w:val="000017F9"/>
    <w:rsid w:val="00002D6B"/>
    <w:rsid w:val="00004289"/>
    <w:rsid w:val="00006F16"/>
    <w:rsid w:val="00007C6B"/>
    <w:rsid w:val="00012D14"/>
    <w:rsid w:val="00020BB4"/>
    <w:rsid w:val="000244F1"/>
    <w:rsid w:val="00031808"/>
    <w:rsid w:val="00037F2C"/>
    <w:rsid w:val="00041642"/>
    <w:rsid w:val="00044BD8"/>
    <w:rsid w:val="000472CC"/>
    <w:rsid w:val="00050988"/>
    <w:rsid w:val="0005244B"/>
    <w:rsid w:val="0006112F"/>
    <w:rsid w:val="00064892"/>
    <w:rsid w:val="0006505A"/>
    <w:rsid w:val="000671C5"/>
    <w:rsid w:val="00070596"/>
    <w:rsid w:val="0007570F"/>
    <w:rsid w:val="00077BFE"/>
    <w:rsid w:val="00094561"/>
    <w:rsid w:val="00097F7B"/>
    <w:rsid w:val="000A280B"/>
    <w:rsid w:val="000A39D2"/>
    <w:rsid w:val="000A53E9"/>
    <w:rsid w:val="000B6A98"/>
    <w:rsid w:val="000B7A8A"/>
    <w:rsid w:val="000C17AC"/>
    <w:rsid w:val="000C1C88"/>
    <w:rsid w:val="000C4910"/>
    <w:rsid w:val="000C6C62"/>
    <w:rsid w:val="000D0015"/>
    <w:rsid w:val="000D4FB1"/>
    <w:rsid w:val="000D6139"/>
    <w:rsid w:val="000E0FAA"/>
    <w:rsid w:val="000E1C2D"/>
    <w:rsid w:val="000E5468"/>
    <w:rsid w:val="0011381F"/>
    <w:rsid w:val="00122807"/>
    <w:rsid w:val="00124A25"/>
    <w:rsid w:val="00131FE8"/>
    <w:rsid w:val="00155CBE"/>
    <w:rsid w:val="00156A59"/>
    <w:rsid w:val="00163322"/>
    <w:rsid w:val="00163458"/>
    <w:rsid w:val="00166652"/>
    <w:rsid w:val="0017194B"/>
    <w:rsid w:val="00175AB7"/>
    <w:rsid w:val="00176B15"/>
    <w:rsid w:val="00183AF6"/>
    <w:rsid w:val="0019479A"/>
    <w:rsid w:val="001A439A"/>
    <w:rsid w:val="001A45C4"/>
    <w:rsid w:val="001B0532"/>
    <w:rsid w:val="001B3773"/>
    <w:rsid w:val="001B3A60"/>
    <w:rsid w:val="001C40B8"/>
    <w:rsid w:val="001C72D5"/>
    <w:rsid w:val="001D1351"/>
    <w:rsid w:val="001F6316"/>
    <w:rsid w:val="001F704E"/>
    <w:rsid w:val="00200E45"/>
    <w:rsid w:val="00212128"/>
    <w:rsid w:val="00214ADB"/>
    <w:rsid w:val="00216B6D"/>
    <w:rsid w:val="0021757E"/>
    <w:rsid w:val="00220841"/>
    <w:rsid w:val="00220CCB"/>
    <w:rsid w:val="00232EA5"/>
    <w:rsid w:val="00237054"/>
    <w:rsid w:val="00237514"/>
    <w:rsid w:val="0024550A"/>
    <w:rsid w:val="00245DCE"/>
    <w:rsid w:val="002460DC"/>
    <w:rsid w:val="00253B5F"/>
    <w:rsid w:val="0025684F"/>
    <w:rsid w:val="00272007"/>
    <w:rsid w:val="0028274D"/>
    <w:rsid w:val="002854A1"/>
    <w:rsid w:val="00290659"/>
    <w:rsid w:val="002977CB"/>
    <w:rsid w:val="00297EB6"/>
    <w:rsid w:val="002A04D9"/>
    <w:rsid w:val="002A0C3C"/>
    <w:rsid w:val="002A4367"/>
    <w:rsid w:val="002A5B4F"/>
    <w:rsid w:val="002A60ED"/>
    <w:rsid w:val="002A6E18"/>
    <w:rsid w:val="002B2342"/>
    <w:rsid w:val="002B33AB"/>
    <w:rsid w:val="002C2927"/>
    <w:rsid w:val="002C31FA"/>
    <w:rsid w:val="002C4352"/>
    <w:rsid w:val="002C554A"/>
    <w:rsid w:val="002D0F86"/>
    <w:rsid w:val="002D36A5"/>
    <w:rsid w:val="002D493C"/>
    <w:rsid w:val="002D6F4A"/>
    <w:rsid w:val="002F1C91"/>
    <w:rsid w:val="002F4BB9"/>
    <w:rsid w:val="00320204"/>
    <w:rsid w:val="003226BE"/>
    <w:rsid w:val="003343CC"/>
    <w:rsid w:val="00334BF8"/>
    <w:rsid w:val="003405B3"/>
    <w:rsid w:val="0034099C"/>
    <w:rsid w:val="00340A14"/>
    <w:rsid w:val="0034218A"/>
    <w:rsid w:val="00343D32"/>
    <w:rsid w:val="00345450"/>
    <w:rsid w:val="00346E17"/>
    <w:rsid w:val="003511D6"/>
    <w:rsid w:val="00356211"/>
    <w:rsid w:val="00356714"/>
    <w:rsid w:val="00364D58"/>
    <w:rsid w:val="00364F0C"/>
    <w:rsid w:val="003656E0"/>
    <w:rsid w:val="0037159D"/>
    <w:rsid w:val="00371684"/>
    <w:rsid w:val="00382BA7"/>
    <w:rsid w:val="00396AC3"/>
    <w:rsid w:val="003A0270"/>
    <w:rsid w:val="003A1009"/>
    <w:rsid w:val="003A1126"/>
    <w:rsid w:val="003A5E24"/>
    <w:rsid w:val="003B18AD"/>
    <w:rsid w:val="003B4B48"/>
    <w:rsid w:val="003C2499"/>
    <w:rsid w:val="003C600F"/>
    <w:rsid w:val="003D1091"/>
    <w:rsid w:val="003D4A1C"/>
    <w:rsid w:val="003D6807"/>
    <w:rsid w:val="003E20D6"/>
    <w:rsid w:val="003F6C01"/>
    <w:rsid w:val="004033FF"/>
    <w:rsid w:val="00404DA4"/>
    <w:rsid w:val="00411D7D"/>
    <w:rsid w:val="00412834"/>
    <w:rsid w:val="00413C81"/>
    <w:rsid w:val="00415CD5"/>
    <w:rsid w:val="00421655"/>
    <w:rsid w:val="00423038"/>
    <w:rsid w:val="00424AAB"/>
    <w:rsid w:val="00424ED1"/>
    <w:rsid w:val="00434613"/>
    <w:rsid w:val="00447136"/>
    <w:rsid w:val="0046224F"/>
    <w:rsid w:val="0046394E"/>
    <w:rsid w:val="004658AA"/>
    <w:rsid w:val="004672B9"/>
    <w:rsid w:val="004721C0"/>
    <w:rsid w:val="00473C7F"/>
    <w:rsid w:val="00474381"/>
    <w:rsid w:val="00474E61"/>
    <w:rsid w:val="00484F46"/>
    <w:rsid w:val="004A4E79"/>
    <w:rsid w:val="004A6209"/>
    <w:rsid w:val="004B497E"/>
    <w:rsid w:val="004B4A34"/>
    <w:rsid w:val="004D1C15"/>
    <w:rsid w:val="004D526E"/>
    <w:rsid w:val="004E3CA6"/>
    <w:rsid w:val="004E78C5"/>
    <w:rsid w:val="004F336E"/>
    <w:rsid w:val="00514D93"/>
    <w:rsid w:val="00524CBE"/>
    <w:rsid w:val="00527085"/>
    <w:rsid w:val="005300FD"/>
    <w:rsid w:val="005346D8"/>
    <w:rsid w:val="00543C82"/>
    <w:rsid w:val="00545907"/>
    <w:rsid w:val="00554D3E"/>
    <w:rsid w:val="005562C6"/>
    <w:rsid w:val="00563645"/>
    <w:rsid w:val="00573963"/>
    <w:rsid w:val="00574BCD"/>
    <w:rsid w:val="005758E9"/>
    <w:rsid w:val="00584698"/>
    <w:rsid w:val="0058775A"/>
    <w:rsid w:val="00592F7C"/>
    <w:rsid w:val="00593A50"/>
    <w:rsid w:val="005A2FD1"/>
    <w:rsid w:val="005A69E5"/>
    <w:rsid w:val="005B386C"/>
    <w:rsid w:val="005B3968"/>
    <w:rsid w:val="005C0C2D"/>
    <w:rsid w:val="005D0B13"/>
    <w:rsid w:val="005D14B1"/>
    <w:rsid w:val="005D2F88"/>
    <w:rsid w:val="005D4C4C"/>
    <w:rsid w:val="005D7979"/>
    <w:rsid w:val="005E0873"/>
    <w:rsid w:val="005E334A"/>
    <w:rsid w:val="005E3EED"/>
    <w:rsid w:val="005E5FEE"/>
    <w:rsid w:val="005F3AF8"/>
    <w:rsid w:val="005F3B5A"/>
    <w:rsid w:val="005F63B5"/>
    <w:rsid w:val="005F74DB"/>
    <w:rsid w:val="005F7763"/>
    <w:rsid w:val="00605566"/>
    <w:rsid w:val="00610204"/>
    <w:rsid w:val="00610244"/>
    <w:rsid w:val="006129D6"/>
    <w:rsid w:val="00621E80"/>
    <w:rsid w:val="00627B0C"/>
    <w:rsid w:val="006318A9"/>
    <w:rsid w:val="00634D69"/>
    <w:rsid w:val="0064449C"/>
    <w:rsid w:val="006527B7"/>
    <w:rsid w:val="00664894"/>
    <w:rsid w:val="00676852"/>
    <w:rsid w:val="00676CB8"/>
    <w:rsid w:val="0068380F"/>
    <w:rsid w:val="006852E5"/>
    <w:rsid w:val="00687DF6"/>
    <w:rsid w:val="00691E37"/>
    <w:rsid w:val="00692C8A"/>
    <w:rsid w:val="00697E6A"/>
    <w:rsid w:val="006A2CD8"/>
    <w:rsid w:val="006B190F"/>
    <w:rsid w:val="006C17E7"/>
    <w:rsid w:val="006D0CFC"/>
    <w:rsid w:val="006D0ED1"/>
    <w:rsid w:val="006D3BF0"/>
    <w:rsid w:val="006D4670"/>
    <w:rsid w:val="006E0DD6"/>
    <w:rsid w:val="006E1CFB"/>
    <w:rsid w:val="006E52D3"/>
    <w:rsid w:val="006F5EA6"/>
    <w:rsid w:val="00701391"/>
    <w:rsid w:val="007043A3"/>
    <w:rsid w:val="007076A4"/>
    <w:rsid w:val="0070774B"/>
    <w:rsid w:val="007104F4"/>
    <w:rsid w:val="007205E9"/>
    <w:rsid w:val="0072561A"/>
    <w:rsid w:val="00733D42"/>
    <w:rsid w:val="007358FD"/>
    <w:rsid w:val="00746BA1"/>
    <w:rsid w:val="0075035B"/>
    <w:rsid w:val="0075376B"/>
    <w:rsid w:val="007576C4"/>
    <w:rsid w:val="00761130"/>
    <w:rsid w:val="0076145F"/>
    <w:rsid w:val="00765BD1"/>
    <w:rsid w:val="0078134E"/>
    <w:rsid w:val="00787174"/>
    <w:rsid w:val="00792D0E"/>
    <w:rsid w:val="00794AD0"/>
    <w:rsid w:val="007A7676"/>
    <w:rsid w:val="007B42B9"/>
    <w:rsid w:val="007B5014"/>
    <w:rsid w:val="007D3461"/>
    <w:rsid w:val="007D3C4F"/>
    <w:rsid w:val="007D5A4C"/>
    <w:rsid w:val="007D73CE"/>
    <w:rsid w:val="007E1289"/>
    <w:rsid w:val="007E1F0E"/>
    <w:rsid w:val="007F1E7B"/>
    <w:rsid w:val="00817327"/>
    <w:rsid w:val="00824EBB"/>
    <w:rsid w:val="0083715C"/>
    <w:rsid w:val="00837436"/>
    <w:rsid w:val="00840921"/>
    <w:rsid w:val="00841B5D"/>
    <w:rsid w:val="00846472"/>
    <w:rsid w:val="00850629"/>
    <w:rsid w:val="008514DE"/>
    <w:rsid w:val="00862305"/>
    <w:rsid w:val="00864FE2"/>
    <w:rsid w:val="008712DA"/>
    <w:rsid w:val="00872BD7"/>
    <w:rsid w:val="00881029"/>
    <w:rsid w:val="00883D27"/>
    <w:rsid w:val="00892263"/>
    <w:rsid w:val="00892914"/>
    <w:rsid w:val="008B6CB2"/>
    <w:rsid w:val="008C3E5A"/>
    <w:rsid w:val="008D121A"/>
    <w:rsid w:val="008D40F5"/>
    <w:rsid w:val="008D5DFA"/>
    <w:rsid w:val="008D7890"/>
    <w:rsid w:val="008E156F"/>
    <w:rsid w:val="008E4E64"/>
    <w:rsid w:val="008F487A"/>
    <w:rsid w:val="008F53A1"/>
    <w:rsid w:val="008F742A"/>
    <w:rsid w:val="009023BB"/>
    <w:rsid w:val="0090438E"/>
    <w:rsid w:val="00904D09"/>
    <w:rsid w:val="00906458"/>
    <w:rsid w:val="00907F44"/>
    <w:rsid w:val="009176F7"/>
    <w:rsid w:val="00921584"/>
    <w:rsid w:val="00925534"/>
    <w:rsid w:val="00932875"/>
    <w:rsid w:val="00941C41"/>
    <w:rsid w:val="00950A5D"/>
    <w:rsid w:val="00951179"/>
    <w:rsid w:val="00954AA1"/>
    <w:rsid w:val="00960263"/>
    <w:rsid w:val="00964860"/>
    <w:rsid w:val="009656CE"/>
    <w:rsid w:val="00972F72"/>
    <w:rsid w:val="009739BA"/>
    <w:rsid w:val="009748C7"/>
    <w:rsid w:val="00985939"/>
    <w:rsid w:val="009908D3"/>
    <w:rsid w:val="009917AE"/>
    <w:rsid w:val="009B2EF7"/>
    <w:rsid w:val="009C0334"/>
    <w:rsid w:val="009C129B"/>
    <w:rsid w:val="009C209F"/>
    <w:rsid w:val="009C33C9"/>
    <w:rsid w:val="009D32B2"/>
    <w:rsid w:val="009D7425"/>
    <w:rsid w:val="009D7CB8"/>
    <w:rsid w:val="009F474E"/>
    <w:rsid w:val="00A0159E"/>
    <w:rsid w:val="00A1058F"/>
    <w:rsid w:val="00A1313D"/>
    <w:rsid w:val="00A25707"/>
    <w:rsid w:val="00A25C7D"/>
    <w:rsid w:val="00A42B0B"/>
    <w:rsid w:val="00A5149C"/>
    <w:rsid w:val="00A534FC"/>
    <w:rsid w:val="00A57E63"/>
    <w:rsid w:val="00A61931"/>
    <w:rsid w:val="00A6622F"/>
    <w:rsid w:val="00A70793"/>
    <w:rsid w:val="00A870E4"/>
    <w:rsid w:val="00A92A44"/>
    <w:rsid w:val="00AA0028"/>
    <w:rsid w:val="00AC2A5A"/>
    <w:rsid w:val="00AC540F"/>
    <w:rsid w:val="00AC7B71"/>
    <w:rsid w:val="00AE035F"/>
    <w:rsid w:val="00AE0892"/>
    <w:rsid w:val="00AE0B0B"/>
    <w:rsid w:val="00AE4FE8"/>
    <w:rsid w:val="00AE6931"/>
    <w:rsid w:val="00AE7C8C"/>
    <w:rsid w:val="00AF01ED"/>
    <w:rsid w:val="00AF2579"/>
    <w:rsid w:val="00AF38BD"/>
    <w:rsid w:val="00B0534E"/>
    <w:rsid w:val="00B10CA8"/>
    <w:rsid w:val="00B24443"/>
    <w:rsid w:val="00B3135B"/>
    <w:rsid w:val="00B4437F"/>
    <w:rsid w:val="00B5346B"/>
    <w:rsid w:val="00B5498B"/>
    <w:rsid w:val="00B5546A"/>
    <w:rsid w:val="00B6040E"/>
    <w:rsid w:val="00B63AD3"/>
    <w:rsid w:val="00B665BB"/>
    <w:rsid w:val="00B71016"/>
    <w:rsid w:val="00B72168"/>
    <w:rsid w:val="00B755E3"/>
    <w:rsid w:val="00B75898"/>
    <w:rsid w:val="00B82671"/>
    <w:rsid w:val="00B82809"/>
    <w:rsid w:val="00B96896"/>
    <w:rsid w:val="00B9738D"/>
    <w:rsid w:val="00B97F60"/>
    <w:rsid w:val="00BB06C0"/>
    <w:rsid w:val="00BC1A4A"/>
    <w:rsid w:val="00BC5822"/>
    <w:rsid w:val="00BC6705"/>
    <w:rsid w:val="00BD512A"/>
    <w:rsid w:val="00BE4CA4"/>
    <w:rsid w:val="00BF35B8"/>
    <w:rsid w:val="00BF4F18"/>
    <w:rsid w:val="00C00CD4"/>
    <w:rsid w:val="00C051D6"/>
    <w:rsid w:val="00C11FE2"/>
    <w:rsid w:val="00C123F7"/>
    <w:rsid w:val="00C202EF"/>
    <w:rsid w:val="00C221FE"/>
    <w:rsid w:val="00C27416"/>
    <w:rsid w:val="00C30592"/>
    <w:rsid w:val="00C3260A"/>
    <w:rsid w:val="00C36F23"/>
    <w:rsid w:val="00C433DA"/>
    <w:rsid w:val="00C614F8"/>
    <w:rsid w:val="00C61F8D"/>
    <w:rsid w:val="00C6297F"/>
    <w:rsid w:val="00C7600D"/>
    <w:rsid w:val="00C80B74"/>
    <w:rsid w:val="00C8418F"/>
    <w:rsid w:val="00C8501B"/>
    <w:rsid w:val="00C866A9"/>
    <w:rsid w:val="00CA0880"/>
    <w:rsid w:val="00CA1D75"/>
    <w:rsid w:val="00CB2D73"/>
    <w:rsid w:val="00CB5F43"/>
    <w:rsid w:val="00CB7392"/>
    <w:rsid w:val="00CC1AEF"/>
    <w:rsid w:val="00CC6842"/>
    <w:rsid w:val="00CC7594"/>
    <w:rsid w:val="00CD1776"/>
    <w:rsid w:val="00CE1C78"/>
    <w:rsid w:val="00CE76A3"/>
    <w:rsid w:val="00CF3A40"/>
    <w:rsid w:val="00CF46DD"/>
    <w:rsid w:val="00CF48BF"/>
    <w:rsid w:val="00CF5EA7"/>
    <w:rsid w:val="00D1031C"/>
    <w:rsid w:val="00D1040C"/>
    <w:rsid w:val="00D13B43"/>
    <w:rsid w:val="00D26525"/>
    <w:rsid w:val="00D27F49"/>
    <w:rsid w:val="00D50192"/>
    <w:rsid w:val="00D50228"/>
    <w:rsid w:val="00D50465"/>
    <w:rsid w:val="00D51C95"/>
    <w:rsid w:val="00D53B14"/>
    <w:rsid w:val="00D5427C"/>
    <w:rsid w:val="00D57602"/>
    <w:rsid w:val="00D67B53"/>
    <w:rsid w:val="00D92C37"/>
    <w:rsid w:val="00DA0BC7"/>
    <w:rsid w:val="00DA1622"/>
    <w:rsid w:val="00DC239C"/>
    <w:rsid w:val="00DC3459"/>
    <w:rsid w:val="00DC42AB"/>
    <w:rsid w:val="00DC5875"/>
    <w:rsid w:val="00DE19A7"/>
    <w:rsid w:val="00DE24D2"/>
    <w:rsid w:val="00DF106D"/>
    <w:rsid w:val="00E17459"/>
    <w:rsid w:val="00E256F1"/>
    <w:rsid w:val="00E257A8"/>
    <w:rsid w:val="00E25FBF"/>
    <w:rsid w:val="00E26C16"/>
    <w:rsid w:val="00E352DB"/>
    <w:rsid w:val="00E37051"/>
    <w:rsid w:val="00E449AC"/>
    <w:rsid w:val="00E453BC"/>
    <w:rsid w:val="00E47B67"/>
    <w:rsid w:val="00E54851"/>
    <w:rsid w:val="00E56680"/>
    <w:rsid w:val="00E56CEC"/>
    <w:rsid w:val="00E63A84"/>
    <w:rsid w:val="00E65094"/>
    <w:rsid w:val="00E6689D"/>
    <w:rsid w:val="00E71FDD"/>
    <w:rsid w:val="00E74F7D"/>
    <w:rsid w:val="00E7785E"/>
    <w:rsid w:val="00E911DA"/>
    <w:rsid w:val="00E92CA8"/>
    <w:rsid w:val="00EA6E17"/>
    <w:rsid w:val="00EC5158"/>
    <w:rsid w:val="00EC7C00"/>
    <w:rsid w:val="00EF286F"/>
    <w:rsid w:val="00EF4168"/>
    <w:rsid w:val="00F03DEB"/>
    <w:rsid w:val="00F17B05"/>
    <w:rsid w:val="00F3006E"/>
    <w:rsid w:val="00F30743"/>
    <w:rsid w:val="00F31159"/>
    <w:rsid w:val="00F31BAF"/>
    <w:rsid w:val="00F36F18"/>
    <w:rsid w:val="00F45D1B"/>
    <w:rsid w:val="00F52591"/>
    <w:rsid w:val="00F6309E"/>
    <w:rsid w:val="00F64ACA"/>
    <w:rsid w:val="00F66478"/>
    <w:rsid w:val="00F85DF3"/>
    <w:rsid w:val="00F90B65"/>
    <w:rsid w:val="00FA6EA8"/>
    <w:rsid w:val="00FB64E8"/>
    <w:rsid w:val="00FB77B0"/>
    <w:rsid w:val="00FC448D"/>
    <w:rsid w:val="00FE2AA4"/>
    <w:rsid w:val="00FE4C8C"/>
    <w:rsid w:val="00FF179D"/>
    <w:rsid w:val="00FF362C"/>
    <w:rsid w:val="00FF36C0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C37"/>
  </w:style>
  <w:style w:type="paragraph" w:styleId="Footer">
    <w:name w:val="footer"/>
    <w:basedOn w:val="Normal"/>
    <w:link w:val="FooterChar"/>
    <w:uiPriority w:val="99"/>
    <w:unhideWhenUsed/>
    <w:rsid w:val="00D9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C37"/>
  </w:style>
  <w:style w:type="paragraph" w:styleId="ListParagraph">
    <w:name w:val="List Paragraph"/>
    <w:basedOn w:val="Normal"/>
    <w:uiPriority w:val="34"/>
    <w:qFormat/>
    <w:rsid w:val="00676C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0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C37"/>
  </w:style>
  <w:style w:type="paragraph" w:styleId="Footer">
    <w:name w:val="footer"/>
    <w:basedOn w:val="Normal"/>
    <w:link w:val="FooterChar"/>
    <w:uiPriority w:val="99"/>
    <w:unhideWhenUsed/>
    <w:rsid w:val="00D9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C37"/>
  </w:style>
  <w:style w:type="paragraph" w:styleId="ListParagraph">
    <w:name w:val="List Paragraph"/>
    <w:basedOn w:val="Normal"/>
    <w:uiPriority w:val="34"/>
    <w:qFormat/>
    <w:rsid w:val="00676C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0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A1F5-1BFF-490E-B32D-62711821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13</Pages>
  <Words>3494</Words>
  <Characters>19919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 k</cp:lastModifiedBy>
  <cp:revision>434</cp:revision>
  <dcterms:created xsi:type="dcterms:W3CDTF">2017-01-18T07:29:00Z</dcterms:created>
  <dcterms:modified xsi:type="dcterms:W3CDTF">2017-01-26T08:21:00Z</dcterms:modified>
</cp:coreProperties>
</file>