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8DEE" w14:textId="77777777" w:rsidR="00065EEC" w:rsidRPr="001D7AD4" w:rsidRDefault="00065EEC" w:rsidP="00835424">
      <w:pPr>
        <w:pStyle w:val="RCBody"/>
        <w:spacing w:after="0"/>
        <w:rPr>
          <w:noProof/>
        </w:rPr>
      </w:pPr>
    </w:p>
    <w:p w14:paraId="017DA374" w14:textId="74B5E6F3" w:rsidR="004E531D" w:rsidRPr="001D7AD4" w:rsidRDefault="005F02D8" w:rsidP="009A7C80">
      <w:pPr>
        <w:pStyle w:val="DocumentTitle"/>
      </w:pPr>
      <w:r>
        <w:t>Miniencuesta para proveedore</w:t>
      </w:r>
      <w:r w:rsidR="00937EAE" w:rsidRPr="001D7AD4">
        <w:t>s</w:t>
      </w:r>
    </w:p>
    <w:p w14:paraId="732425FC" w14:textId="77777777" w:rsidR="00874B48" w:rsidRPr="001D7AD4" w:rsidRDefault="00874B48" w:rsidP="00874B48">
      <w:pPr>
        <w:pStyle w:val="RCBody"/>
        <w:jc w:val="center"/>
        <w:rPr>
          <w:noProof/>
        </w:rPr>
      </w:pPr>
      <w:r w:rsidRPr="001D7AD4">
        <w:rPr>
          <w:noProof/>
          <w:lang w:bidi="he-IL"/>
        </w:rPr>
        <w:drawing>
          <wp:inline distT="0" distB="0" distL="0" distR="0" wp14:anchorId="361948B0" wp14:editId="030666A7">
            <wp:extent cx="747346" cy="85902"/>
            <wp:effectExtent l="0" t="0" r="0" b="9525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0113" cy="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22D1B" w14:textId="4EF541D6" w:rsidR="00874B48" w:rsidRPr="00BE6125" w:rsidRDefault="00874B48" w:rsidP="005F02D8">
      <w:pPr>
        <w:pStyle w:val="Heading1"/>
        <w:rPr>
          <w:noProof/>
          <w:lang w:val="fr-FR"/>
        </w:rPr>
      </w:pPr>
      <w:r w:rsidRPr="00BE6125">
        <w:rPr>
          <w:noProof/>
          <w:lang w:val="fr-FR"/>
        </w:rPr>
        <w:t>Introduc</w:t>
      </w:r>
      <w:r w:rsidR="005F02D8" w:rsidRPr="00BE6125">
        <w:rPr>
          <w:noProof/>
          <w:lang w:val="fr-FR"/>
        </w:rPr>
        <w:t>c</w:t>
      </w:r>
      <w:r w:rsidRPr="00BE6125">
        <w:rPr>
          <w:noProof/>
          <w:lang w:val="fr-FR"/>
        </w:rPr>
        <w:t>i</w:t>
      </w:r>
      <w:r w:rsidR="005F02D8" w:rsidRPr="00BE6125">
        <w:rPr>
          <w:noProof/>
          <w:lang w:val="fr-FR"/>
        </w:rPr>
        <w:t>ó</w:t>
      </w:r>
      <w:r w:rsidRPr="00BE6125">
        <w:rPr>
          <w:noProof/>
          <w:lang w:val="fr-FR"/>
        </w:rPr>
        <w:t>n</w:t>
      </w:r>
    </w:p>
    <w:p w14:paraId="4E92ACA8" w14:textId="658B2978" w:rsidR="00937EAE" w:rsidRPr="001D7AD4" w:rsidRDefault="005F02D8" w:rsidP="00215AE2">
      <w:pPr>
        <w:pStyle w:val="RCBody"/>
        <w:rPr>
          <w:i/>
          <w:iCs/>
          <w:noProof/>
        </w:rPr>
      </w:pPr>
      <w:r w:rsidRPr="00BE6125">
        <w:rPr>
          <w:i/>
          <w:iCs/>
          <w:noProof/>
          <w:lang w:val="fr-FR"/>
        </w:rPr>
        <w:t>Como parte de su evaluación de Mosaic United Campus Pillar, Rosov Consulting estudia el compromiso judío de los estudiantes universitarios de todo el mundo, en di</w:t>
      </w:r>
      <w:r w:rsidR="00215AE2" w:rsidRPr="00BE6125">
        <w:rPr>
          <w:i/>
          <w:iCs/>
          <w:noProof/>
          <w:lang w:val="fr-FR"/>
        </w:rPr>
        <w:t>ferentes marcos programáticos. T</w:t>
      </w:r>
      <w:r w:rsidRPr="00BE6125">
        <w:rPr>
          <w:i/>
          <w:iCs/>
          <w:noProof/>
          <w:lang w:val="fr-FR"/>
        </w:rPr>
        <w:t>us comentarios en esta encuesta nos ayudarán a entender mejor cómo medir la par</w:t>
      </w:r>
      <w:r w:rsidR="00215AE2" w:rsidRPr="00BE6125">
        <w:rPr>
          <w:i/>
          <w:iCs/>
          <w:noProof/>
          <w:lang w:val="fr-FR"/>
        </w:rPr>
        <w:t>ticipación en la vida judía en t</w:t>
      </w:r>
      <w:r w:rsidRPr="00BE6125">
        <w:rPr>
          <w:i/>
          <w:iCs/>
          <w:noProof/>
          <w:lang w:val="fr-FR"/>
        </w:rPr>
        <w:t xml:space="preserve">u país, de una manera que sea sensible a los matices locales y culturales. Completar la encuesta no debe tomar más de 5 minutos. ¡De </w:t>
      </w:r>
      <w:r w:rsidR="00AF07C9" w:rsidRPr="00BE6125">
        <w:rPr>
          <w:i/>
          <w:iCs/>
          <w:noProof/>
          <w:lang w:val="fr-FR"/>
        </w:rPr>
        <w:t>verdad</w:t>
      </w:r>
      <w:r w:rsidRPr="00BE6125">
        <w:rPr>
          <w:i/>
          <w:iCs/>
          <w:noProof/>
          <w:lang w:val="fr-FR"/>
        </w:rPr>
        <w:t>! Si tiene</w:t>
      </w:r>
      <w:r w:rsidR="00215AE2" w:rsidRPr="00BE6125">
        <w:rPr>
          <w:i/>
          <w:iCs/>
          <w:noProof/>
          <w:lang w:val="fr-FR"/>
        </w:rPr>
        <w:t>s</w:t>
      </w:r>
      <w:r w:rsidRPr="00BE6125">
        <w:rPr>
          <w:i/>
          <w:iCs/>
          <w:noProof/>
          <w:lang w:val="fr-FR"/>
        </w:rPr>
        <w:t xml:space="preserve"> alguna pregunta, no dude</w:t>
      </w:r>
      <w:r w:rsidR="00215AE2" w:rsidRPr="00BE6125">
        <w:rPr>
          <w:i/>
          <w:iCs/>
          <w:noProof/>
          <w:lang w:val="fr-FR"/>
        </w:rPr>
        <w:t>s</w:t>
      </w:r>
      <w:r w:rsidRPr="00BE6125">
        <w:rPr>
          <w:i/>
          <w:iCs/>
          <w:noProof/>
          <w:lang w:val="fr-FR"/>
        </w:rPr>
        <w:t xml:space="preserve"> en poner</w:t>
      </w:r>
      <w:r w:rsidR="00215AE2" w:rsidRPr="00BE6125">
        <w:rPr>
          <w:i/>
          <w:iCs/>
          <w:noProof/>
          <w:lang w:val="fr-FR"/>
        </w:rPr>
        <w:t>t</w:t>
      </w:r>
      <w:r w:rsidRPr="00BE6125">
        <w:rPr>
          <w:i/>
          <w:iCs/>
          <w:noProof/>
          <w:lang w:val="fr-FR"/>
        </w:rPr>
        <w:t>e en contacto con Tehilla</w:t>
      </w:r>
      <w:r w:rsidR="00AF07C9" w:rsidRPr="00BE6125">
        <w:rPr>
          <w:i/>
          <w:iCs/>
          <w:noProof/>
          <w:lang w:val="fr-FR"/>
        </w:rPr>
        <w:t>:</w:t>
      </w:r>
      <w:r w:rsidR="00874B48" w:rsidRPr="00BE6125">
        <w:rPr>
          <w:i/>
          <w:iCs/>
          <w:noProof/>
          <w:lang w:val="fr-FR"/>
        </w:rPr>
        <w:t xml:space="preserve"> </w:t>
      </w:r>
      <w:hyperlink r:id="rId10" w:history="1">
        <w:r w:rsidR="00874B48" w:rsidRPr="00BE6125">
          <w:rPr>
            <w:rStyle w:val="Hyperlink"/>
            <w:i/>
            <w:iCs/>
            <w:noProof/>
            <w:lang w:val="fr-FR"/>
          </w:rPr>
          <w:t>tbecker@rosovconsulting.com</w:t>
        </w:r>
      </w:hyperlink>
      <w:r w:rsidR="00874B48" w:rsidRPr="00BE6125">
        <w:rPr>
          <w:i/>
          <w:iCs/>
          <w:noProof/>
          <w:lang w:val="fr-FR"/>
        </w:rPr>
        <w:t xml:space="preserve">. </w:t>
      </w:r>
      <w:r w:rsidR="00AF07C9">
        <w:rPr>
          <w:i/>
          <w:iCs/>
          <w:noProof/>
        </w:rPr>
        <w:t xml:space="preserve">¡Desde ya, muchas gracias por </w:t>
      </w:r>
      <w:r w:rsidR="00215AE2">
        <w:rPr>
          <w:i/>
          <w:iCs/>
          <w:noProof/>
        </w:rPr>
        <w:t>t</w:t>
      </w:r>
      <w:r w:rsidR="00AF07C9">
        <w:rPr>
          <w:i/>
          <w:iCs/>
          <w:noProof/>
        </w:rPr>
        <w:t xml:space="preserve">u </w:t>
      </w:r>
      <w:r w:rsidR="00874B48" w:rsidRPr="001D7AD4">
        <w:rPr>
          <w:i/>
          <w:iCs/>
          <w:noProof/>
        </w:rPr>
        <w:t>participa</w:t>
      </w:r>
      <w:r w:rsidR="00AF07C9">
        <w:rPr>
          <w:i/>
          <w:iCs/>
          <w:noProof/>
        </w:rPr>
        <w:t>c</w:t>
      </w:r>
      <w:r w:rsidR="00874B48" w:rsidRPr="001D7AD4">
        <w:rPr>
          <w:i/>
          <w:iCs/>
          <w:noProof/>
        </w:rPr>
        <w:t>i</w:t>
      </w:r>
      <w:r w:rsidR="00AF07C9">
        <w:rPr>
          <w:i/>
          <w:iCs/>
          <w:noProof/>
        </w:rPr>
        <w:t>ó</w:t>
      </w:r>
      <w:r w:rsidR="00874B48" w:rsidRPr="001D7AD4">
        <w:rPr>
          <w:i/>
          <w:iCs/>
          <w:noProof/>
        </w:rPr>
        <w:t>n!</w:t>
      </w:r>
    </w:p>
    <w:p w14:paraId="1BF502FC" w14:textId="1CCAC67B" w:rsidR="00BD5E8A" w:rsidRPr="00BE6125" w:rsidRDefault="00BD5E8A" w:rsidP="00215AE2">
      <w:pPr>
        <w:pStyle w:val="RCBody"/>
        <w:numPr>
          <w:ilvl w:val="0"/>
          <w:numId w:val="23"/>
        </w:numPr>
        <w:rPr>
          <w:noProof/>
          <w:lang w:val="fr-FR"/>
        </w:rPr>
      </w:pPr>
      <w:r w:rsidRPr="00BE6125">
        <w:rPr>
          <w:noProof/>
          <w:lang w:val="fr-FR"/>
        </w:rPr>
        <w:t>P</w:t>
      </w:r>
      <w:r w:rsidR="00AF07C9" w:rsidRPr="00BE6125">
        <w:rPr>
          <w:noProof/>
          <w:lang w:val="fr-FR"/>
        </w:rPr>
        <w:t xml:space="preserve">o favor, </w:t>
      </w:r>
      <w:r w:rsidR="00215AE2" w:rsidRPr="00BE6125">
        <w:rPr>
          <w:noProof/>
          <w:lang w:val="fr-FR"/>
        </w:rPr>
        <w:t>elige</w:t>
      </w:r>
      <w:r w:rsidR="00AF07C9" w:rsidRPr="00BE6125">
        <w:rPr>
          <w:noProof/>
          <w:lang w:val="fr-FR"/>
        </w:rPr>
        <w:t xml:space="preserve"> </w:t>
      </w:r>
      <w:r w:rsidR="00215AE2" w:rsidRPr="00BE6125">
        <w:rPr>
          <w:noProof/>
          <w:lang w:val="fr-FR"/>
        </w:rPr>
        <w:t>t</w:t>
      </w:r>
      <w:r w:rsidR="00AF07C9" w:rsidRPr="00BE6125">
        <w:rPr>
          <w:noProof/>
          <w:lang w:val="fr-FR"/>
        </w:rPr>
        <w:t>u país</w:t>
      </w:r>
      <w:r w:rsidRPr="00BE6125">
        <w:rPr>
          <w:noProof/>
          <w:lang w:val="fr-FR"/>
        </w:rPr>
        <w:t xml:space="preserve"> </w:t>
      </w:r>
      <w:r w:rsidRPr="00BE6125">
        <w:rPr>
          <w:noProof/>
          <w:highlight w:val="lightGray"/>
          <w:lang w:val="fr-FR"/>
        </w:rPr>
        <w:t>[</w:t>
      </w:r>
      <w:r w:rsidR="00AF07C9" w:rsidRPr="00BE6125">
        <w:rPr>
          <w:noProof/>
          <w:highlight w:val="lightGray"/>
          <w:lang w:val="fr-FR"/>
        </w:rPr>
        <w:t>de la lista</w:t>
      </w:r>
      <w:r w:rsidRPr="00BE6125">
        <w:rPr>
          <w:noProof/>
          <w:highlight w:val="lightGray"/>
          <w:lang w:val="fr-FR"/>
        </w:rPr>
        <w:t>]</w:t>
      </w:r>
    </w:p>
    <w:p w14:paraId="0208BA68" w14:textId="77777777" w:rsidR="00EF707A" w:rsidRPr="001D7AD4" w:rsidRDefault="00EF707A" w:rsidP="00BD5E8A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Argentina</w:t>
      </w:r>
    </w:p>
    <w:p w14:paraId="23E3CBC0" w14:textId="77777777" w:rsidR="00EF707A" w:rsidRPr="001D7AD4" w:rsidRDefault="00EF707A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Australia</w:t>
      </w:r>
    </w:p>
    <w:p w14:paraId="750C3F6B" w14:textId="35D7B74D" w:rsidR="00EF707A" w:rsidRPr="001D7AD4" w:rsidRDefault="00EF707A" w:rsidP="005F02D8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Belar</w:t>
      </w:r>
      <w:r w:rsidR="005F02D8">
        <w:rPr>
          <w:noProof/>
        </w:rPr>
        <w:t>ú</w:t>
      </w:r>
      <w:r w:rsidRPr="001D7AD4">
        <w:rPr>
          <w:noProof/>
        </w:rPr>
        <w:t>s</w:t>
      </w:r>
    </w:p>
    <w:p w14:paraId="71E9E554" w14:textId="1F28D1CB" w:rsidR="00EF707A" w:rsidRPr="001D7AD4" w:rsidRDefault="00EF707A" w:rsidP="005F02D8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Canad</w:t>
      </w:r>
      <w:r w:rsidR="005F02D8">
        <w:rPr>
          <w:noProof/>
        </w:rPr>
        <w:t>á</w:t>
      </w:r>
    </w:p>
    <w:p w14:paraId="350FB24A" w14:textId="77777777" w:rsidR="00EF707A" w:rsidRPr="001D7AD4" w:rsidRDefault="00EF707A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Chile</w:t>
      </w:r>
    </w:p>
    <w:p w14:paraId="36379494" w14:textId="245D72D4" w:rsidR="00EF707A" w:rsidRPr="001D7AD4" w:rsidRDefault="005F02D8" w:rsidP="005F02D8">
      <w:pPr>
        <w:pStyle w:val="RCBody"/>
        <w:numPr>
          <w:ilvl w:val="1"/>
          <w:numId w:val="23"/>
        </w:numPr>
        <w:rPr>
          <w:noProof/>
        </w:rPr>
      </w:pPr>
      <w:r>
        <w:rPr>
          <w:noProof/>
        </w:rPr>
        <w:t>I</w:t>
      </w:r>
      <w:r w:rsidR="00EF707A" w:rsidRPr="001D7AD4">
        <w:rPr>
          <w:noProof/>
        </w:rPr>
        <w:t>ngla</w:t>
      </w:r>
      <w:r>
        <w:rPr>
          <w:noProof/>
        </w:rPr>
        <w:t>terra</w:t>
      </w:r>
    </w:p>
    <w:p w14:paraId="0D4BC77D" w14:textId="2C8E8E39" w:rsidR="00EF707A" w:rsidRPr="001D7AD4" w:rsidRDefault="00EF707A" w:rsidP="005F02D8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Franc</w:t>
      </w:r>
      <w:r w:rsidR="005F02D8">
        <w:rPr>
          <w:noProof/>
        </w:rPr>
        <w:t>ia</w:t>
      </w:r>
    </w:p>
    <w:p w14:paraId="2F30B218" w14:textId="7152DD80" w:rsidR="00EF707A" w:rsidRPr="001D7AD4" w:rsidRDefault="00EF707A" w:rsidP="005F02D8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Hungr</w:t>
      </w:r>
      <w:r w:rsidR="005F02D8">
        <w:rPr>
          <w:noProof/>
        </w:rPr>
        <w:t>ía</w:t>
      </w:r>
    </w:p>
    <w:p w14:paraId="7A2D1895" w14:textId="426FD98E" w:rsidR="00EF707A" w:rsidRPr="001D7AD4" w:rsidRDefault="00EF707A" w:rsidP="005F02D8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M</w:t>
      </w:r>
      <w:r w:rsidR="005F02D8">
        <w:rPr>
          <w:noProof/>
        </w:rPr>
        <w:t>é</w:t>
      </w:r>
      <w:r w:rsidRPr="001D7AD4">
        <w:rPr>
          <w:noProof/>
        </w:rPr>
        <w:t>xico</w:t>
      </w:r>
    </w:p>
    <w:p w14:paraId="2F15127A" w14:textId="57F9F659" w:rsidR="00EF707A" w:rsidRPr="001D7AD4" w:rsidRDefault="00EF707A" w:rsidP="005F02D8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Rusia</w:t>
      </w:r>
    </w:p>
    <w:p w14:paraId="5672A005" w14:textId="6B730DB1" w:rsidR="00EF707A" w:rsidRPr="001D7AD4" w:rsidRDefault="005F02D8" w:rsidP="005F02D8">
      <w:pPr>
        <w:pStyle w:val="RCBody"/>
        <w:numPr>
          <w:ilvl w:val="1"/>
          <w:numId w:val="23"/>
        </w:numPr>
        <w:rPr>
          <w:noProof/>
        </w:rPr>
      </w:pPr>
      <w:r>
        <w:rPr>
          <w:noProof/>
        </w:rPr>
        <w:t>Es</w:t>
      </w:r>
      <w:r w:rsidR="00EF707A" w:rsidRPr="001D7AD4">
        <w:rPr>
          <w:noProof/>
        </w:rPr>
        <w:t>co</w:t>
      </w:r>
      <w:r>
        <w:rPr>
          <w:noProof/>
        </w:rPr>
        <w:t>ci</w:t>
      </w:r>
      <w:r w:rsidR="00EF707A" w:rsidRPr="001D7AD4">
        <w:rPr>
          <w:noProof/>
        </w:rPr>
        <w:t>a</w:t>
      </w:r>
    </w:p>
    <w:p w14:paraId="0671C785" w14:textId="541F8C5C" w:rsidR="00EF707A" w:rsidRPr="001D7AD4" w:rsidRDefault="00EF707A" w:rsidP="005F02D8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Su</w:t>
      </w:r>
      <w:r w:rsidR="005F02D8">
        <w:rPr>
          <w:noProof/>
        </w:rPr>
        <w:t>dá</w:t>
      </w:r>
      <w:r w:rsidRPr="001D7AD4">
        <w:rPr>
          <w:noProof/>
        </w:rPr>
        <w:t>frica</w:t>
      </w:r>
    </w:p>
    <w:p w14:paraId="55FFFBC7" w14:textId="7C81B2DA" w:rsidR="00EF707A" w:rsidRPr="001D7AD4" w:rsidRDefault="00EF707A" w:rsidP="002E4AED">
      <w:pPr>
        <w:pStyle w:val="RCBody"/>
        <w:numPr>
          <w:ilvl w:val="1"/>
          <w:numId w:val="23"/>
        </w:numPr>
        <w:rPr>
          <w:noProof/>
        </w:rPr>
      </w:pPr>
      <w:r w:rsidRPr="001D7AD4">
        <w:rPr>
          <w:noProof/>
        </w:rPr>
        <w:t>U</w:t>
      </w:r>
      <w:r w:rsidR="005F02D8">
        <w:rPr>
          <w:noProof/>
        </w:rPr>
        <w:t>c</w:t>
      </w:r>
      <w:r w:rsidRPr="001D7AD4">
        <w:rPr>
          <w:noProof/>
        </w:rPr>
        <w:t>ra</w:t>
      </w:r>
      <w:r w:rsidR="002E4AED">
        <w:rPr>
          <w:noProof/>
        </w:rPr>
        <w:t>n</w:t>
      </w:r>
      <w:r w:rsidRPr="001D7AD4">
        <w:rPr>
          <w:noProof/>
        </w:rPr>
        <w:t>i</w:t>
      </w:r>
      <w:r w:rsidR="002E4AED">
        <w:rPr>
          <w:noProof/>
        </w:rPr>
        <w:t>a</w:t>
      </w:r>
      <w:r w:rsidRPr="001D7AD4">
        <w:rPr>
          <w:noProof/>
        </w:rPr>
        <w:t xml:space="preserve"> </w:t>
      </w:r>
    </w:p>
    <w:p w14:paraId="586ADF8D" w14:textId="03C9FFBA" w:rsidR="00EF707A" w:rsidRPr="001D7AD4" w:rsidRDefault="005F02D8" w:rsidP="005F02D8">
      <w:pPr>
        <w:pStyle w:val="RCBody"/>
        <w:numPr>
          <w:ilvl w:val="1"/>
          <w:numId w:val="23"/>
        </w:numPr>
        <w:rPr>
          <w:noProof/>
        </w:rPr>
      </w:pPr>
      <w:r>
        <w:rPr>
          <w:noProof/>
        </w:rPr>
        <w:t xml:space="preserve">Estados </w:t>
      </w:r>
      <w:r w:rsidR="00EF707A" w:rsidRPr="001D7AD4">
        <w:rPr>
          <w:noProof/>
        </w:rPr>
        <w:t>Unid</w:t>
      </w:r>
      <w:r>
        <w:rPr>
          <w:noProof/>
        </w:rPr>
        <w:t>os</w:t>
      </w:r>
    </w:p>
    <w:p w14:paraId="170F1165" w14:textId="20C39194" w:rsidR="00EF707A" w:rsidRPr="001D7AD4" w:rsidRDefault="005F02D8" w:rsidP="00BD5E8A">
      <w:pPr>
        <w:pStyle w:val="RCBody"/>
        <w:numPr>
          <w:ilvl w:val="1"/>
          <w:numId w:val="23"/>
        </w:numPr>
        <w:rPr>
          <w:noProof/>
        </w:rPr>
      </w:pPr>
      <w:commentRangeStart w:id="0"/>
      <w:r>
        <w:rPr>
          <w:noProof/>
        </w:rPr>
        <w:t xml:space="preserve">Estados </w:t>
      </w:r>
      <w:r w:rsidRPr="001D7AD4">
        <w:rPr>
          <w:noProof/>
        </w:rPr>
        <w:t>Unid</w:t>
      </w:r>
      <w:r>
        <w:rPr>
          <w:noProof/>
        </w:rPr>
        <w:t>os</w:t>
      </w:r>
      <w:commentRangeEnd w:id="0"/>
      <w:r w:rsidR="00BE6125">
        <w:rPr>
          <w:rStyle w:val="CommentReference"/>
          <w:rFonts w:eastAsia="Times New Roman" w:cs="Times New Roman"/>
        </w:rPr>
        <w:commentReference w:id="0"/>
      </w:r>
    </w:p>
    <w:p w14:paraId="117308BB" w14:textId="1A28E04F" w:rsidR="00683FDA" w:rsidRPr="00BE6125" w:rsidRDefault="002E4AED" w:rsidP="002E4AED">
      <w:pPr>
        <w:pStyle w:val="RCBody"/>
        <w:numPr>
          <w:ilvl w:val="0"/>
          <w:numId w:val="23"/>
        </w:numPr>
        <w:rPr>
          <w:noProof/>
          <w:lang w:val="fr-FR"/>
        </w:rPr>
      </w:pPr>
      <w:r w:rsidRPr="00BE6125">
        <w:rPr>
          <w:noProof/>
          <w:lang w:val="fr-FR"/>
        </w:rPr>
        <w:lastRenderedPageBreak/>
        <w:t>Queremos aprender de ti qué elementos de la vida judía (qué prácticas, hábitos, comportamientos, etc.) son los indicadores mejores y más consistentes con respecto a los jóvenes adultos judíos, si están altamente comprometidos con la vida judía, o no.</w:t>
      </w:r>
    </w:p>
    <w:p w14:paraId="4BD8074C" w14:textId="614B0152" w:rsidR="00EF707A" w:rsidRPr="001D7AD4" w:rsidRDefault="002E4AED" w:rsidP="002E4AED">
      <w:pPr>
        <w:pStyle w:val="RCBody"/>
        <w:ind w:left="360"/>
        <w:rPr>
          <w:noProof/>
        </w:rPr>
      </w:pPr>
      <w:r w:rsidRPr="00BE6125">
        <w:rPr>
          <w:noProof/>
          <w:lang w:val="fr-FR"/>
        </w:rPr>
        <w:t xml:space="preserve">¿Aproximadamente </w:t>
      </w:r>
      <w:r w:rsidRPr="00BE6125">
        <w:rPr>
          <w:b/>
          <w:bCs/>
          <w:noProof/>
          <w:lang w:val="fr-FR"/>
        </w:rPr>
        <w:t>con qué frecuencia</w:t>
      </w:r>
      <w:r w:rsidRPr="00BE6125">
        <w:rPr>
          <w:noProof/>
          <w:lang w:val="fr-FR"/>
        </w:rPr>
        <w:t xml:space="preserve"> la mayoría de los adultos jóvenes judíos (18-25) en [nombre del país] hacen lo siguiente?</w:t>
      </w:r>
      <w:r w:rsidR="00EF707A" w:rsidRPr="00BE6125">
        <w:rPr>
          <w:noProof/>
          <w:lang w:val="fr-FR"/>
        </w:rPr>
        <w:t xml:space="preserve"> </w:t>
      </w:r>
      <w:r w:rsidR="00EF707A" w:rsidRPr="001D7AD4">
        <w:rPr>
          <w:noProof/>
          <w:highlight w:val="lightGray"/>
        </w:rPr>
        <w:t>[</w:t>
      </w:r>
      <w:r w:rsidR="00AF07C9">
        <w:rPr>
          <w:noProof/>
          <w:highlight w:val="lightGray"/>
        </w:rPr>
        <w:t xml:space="preserve">muy </w:t>
      </w:r>
      <w:r w:rsidR="00EF707A" w:rsidRPr="001D7AD4">
        <w:rPr>
          <w:noProof/>
          <w:highlight w:val="lightGray"/>
        </w:rPr>
        <w:t>rar</w:t>
      </w:r>
      <w:r w:rsidR="00AF07C9">
        <w:rPr>
          <w:noProof/>
          <w:highlight w:val="lightGray"/>
        </w:rPr>
        <w:t>am</w:t>
      </w:r>
      <w:r w:rsidR="00EF707A" w:rsidRPr="001D7AD4">
        <w:rPr>
          <w:noProof/>
          <w:highlight w:val="lightGray"/>
        </w:rPr>
        <w:t>e</w:t>
      </w:r>
      <w:r w:rsidR="00AF07C9">
        <w:rPr>
          <w:noProof/>
          <w:highlight w:val="lightGray"/>
        </w:rPr>
        <w:t>nte</w:t>
      </w:r>
      <w:r w:rsidR="00EF707A" w:rsidRPr="001D7AD4">
        <w:rPr>
          <w:noProof/>
          <w:highlight w:val="lightGray"/>
        </w:rPr>
        <w:t xml:space="preserve">, </w:t>
      </w:r>
      <w:r w:rsidR="00AF07C9">
        <w:rPr>
          <w:noProof/>
          <w:highlight w:val="lightGray"/>
        </w:rPr>
        <w:t>a veces</w:t>
      </w:r>
      <w:r w:rsidR="00EF707A" w:rsidRPr="001D7AD4">
        <w:rPr>
          <w:noProof/>
          <w:highlight w:val="lightGray"/>
        </w:rPr>
        <w:t xml:space="preserve">, </w:t>
      </w:r>
      <w:r w:rsidR="00AF07C9">
        <w:rPr>
          <w:noProof/>
          <w:highlight w:val="lightGray"/>
        </w:rPr>
        <w:t>con frecuencia</w:t>
      </w:r>
      <w:r w:rsidR="00EF707A" w:rsidRPr="001D7AD4">
        <w:rPr>
          <w:noProof/>
          <w:highlight w:val="lightGray"/>
        </w:rPr>
        <w:t xml:space="preserve">, </w:t>
      </w:r>
      <w:r w:rsidR="00AF07C9">
        <w:rPr>
          <w:noProof/>
          <w:highlight w:val="lightGray"/>
        </w:rPr>
        <w:t>con mucha frecuencia</w:t>
      </w:r>
      <w:r w:rsidR="00EF707A" w:rsidRPr="001D7AD4">
        <w:rPr>
          <w:noProof/>
          <w:highlight w:val="lightGray"/>
        </w:rPr>
        <w:t>]</w:t>
      </w:r>
    </w:p>
    <w:p w14:paraId="26BBF473" w14:textId="157E990F" w:rsidR="00937EAE" w:rsidRPr="00215AE2" w:rsidRDefault="00215AE2" w:rsidP="00372327">
      <w:pPr>
        <w:pStyle w:val="RCBody"/>
        <w:numPr>
          <w:ilvl w:val="0"/>
          <w:numId w:val="26"/>
        </w:numPr>
        <w:spacing w:after="0"/>
        <w:rPr>
          <w:rFonts w:asciiTheme="minorHAnsi" w:hAnsiTheme="minorHAnsi"/>
          <w:noProof/>
        </w:rPr>
      </w:pPr>
      <w:r w:rsidRPr="00215AE2">
        <w:rPr>
          <w:rFonts w:asciiTheme="minorHAnsi" w:hAnsiTheme="minorHAnsi" w:cstheme="majorBidi"/>
          <w:noProof/>
        </w:rPr>
        <w:t>Hablar sobre judaísmo o Israel con amigos o familia</w:t>
      </w:r>
      <w:r w:rsidR="002E4AED">
        <w:rPr>
          <w:rFonts w:asciiTheme="minorHAnsi" w:hAnsiTheme="minorHAnsi" w:cstheme="majorBidi"/>
          <w:noProof/>
        </w:rPr>
        <w:t>.</w:t>
      </w:r>
    </w:p>
    <w:p w14:paraId="07D02996" w14:textId="34C28800" w:rsidR="00937EAE" w:rsidRPr="001D7AD4" w:rsidRDefault="00215AE2" w:rsidP="00372327">
      <w:pPr>
        <w:pStyle w:val="RCBody"/>
        <w:numPr>
          <w:ilvl w:val="0"/>
          <w:numId w:val="26"/>
        </w:numPr>
        <w:spacing w:after="0"/>
        <w:rPr>
          <w:noProof/>
        </w:rPr>
      </w:pPr>
      <w:r w:rsidRPr="00215AE2">
        <w:rPr>
          <w:rFonts w:asciiTheme="minorHAnsi" w:hAnsiTheme="minorHAnsi" w:cstheme="majorBidi"/>
          <w:noProof/>
        </w:rPr>
        <w:t>Asistir a servicios religiosos</w:t>
      </w:r>
      <w:r>
        <w:rPr>
          <w:rFonts w:asciiTheme="minorHAnsi" w:hAnsiTheme="minorHAnsi" w:cstheme="majorBidi"/>
          <w:noProof/>
        </w:rPr>
        <w:t>/plegarias judíos</w:t>
      </w:r>
      <w:r w:rsidR="002E4AED">
        <w:rPr>
          <w:rFonts w:asciiTheme="minorHAnsi" w:hAnsiTheme="minorHAnsi" w:cstheme="majorBidi"/>
          <w:noProof/>
        </w:rPr>
        <w:t>.</w:t>
      </w:r>
    </w:p>
    <w:p w14:paraId="094C343E" w14:textId="25E840A4" w:rsidR="00937EAE" w:rsidRPr="00BE6125" w:rsidRDefault="00215AE2" w:rsidP="00215AE2">
      <w:pPr>
        <w:pStyle w:val="RCBody"/>
        <w:numPr>
          <w:ilvl w:val="0"/>
          <w:numId w:val="26"/>
        </w:numPr>
        <w:spacing w:after="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Usar símbolos judíos (por ejemplo: estrellas de David, Jai</w:t>
      </w:r>
      <w:r w:rsidRPr="00BE6125">
        <w:rPr>
          <w:noProof/>
          <w:lang w:val="fr-FR"/>
        </w:rPr>
        <w:t>,</w:t>
      </w:r>
      <w:r w:rsidR="00937EAE" w:rsidRPr="00BE6125">
        <w:rPr>
          <w:noProof/>
          <w:lang w:val="fr-FR"/>
        </w:rPr>
        <w:t xml:space="preserve"> </w:t>
      </w:r>
      <w:r w:rsidRPr="00BE6125">
        <w:rPr>
          <w:noProof/>
          <w:lang w:val="fr-FR"/>
        </w:rPr>
        <w:t>camisetas judías</w:t>
      </w:r>
      <w:r w:rsidR="00937EAE" w:rsidRPr="00BE6125">
        <w:rPr>
          <w:noProof/>
          <w:lang w:val="fr-FR"/>
        </w:rPr>
        <w:t>)</w:t>
      </w:r>
      <w:r w:rsidR="002E4AED" w:rsidRPr="00BE6125">
        <w:rPr>
          <w:noProof/>
          <w:lang w:val="fr-FR"/>
        </w:rPr>
        <w:t>.</w:t>
      </w:r>
    </w:p>
    <w:p w14:paraId="061C380A" w14:textId="5A04A8D8" w:rsidR="00937EAE" w:rsidRPr="00BE6125" w:rsidRDefault="00215AE2" w:rsidP="00372327">
      <w:pPr>
        <w:pStyle w:val="RCBody"/>
        <w:numPr>
          <w:ilvl w:val="0"/>
          <w:numId w:val="26"/>
        </w:numPr>
        <w:spacing w:after="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Escuchar música judía o israelí</w:t>
      </w:r>
      <w:r w:rsidR="002E4AED" w:rsidRPr="00BE6125">
        <w:rPr>
          <w:noProof/>
          <w:lang w:val="fr-FR"/>
        </w:rPr>
        <w:t>.</w:t>
      </w:r>
    </w:p>
    <w:p w14:paraId="144EC17F" w14:textId="7FCE5B6E" w:rsidR="00937EAE" w:rsidRPr="001D7AD4" w:rsidRDefault="00215AE2" w:rsidP="00215AE2">
      <w:pPr>
        <w:pStyle w:val="RCBody"/>
        <w:numPr>
          <w:ilvl w:val="0"/>
          <w:numId w:val="26"/>
        </w:numPr>
        <w:spacing w:after="0"/>
        <w:rPr>
          <w:noProof/>
        </w:rPr>
      </w:pPr>
      <w:r w:rsidRPr="009D2D40">
        <w:rPr>
          <w:rFonts w:asciiTheme="minorHAnsi" w:hAnsiTheme="minorHAnsi" w:cstheme="majorBidi"/>
          <w:noProof/>
        </w:rPr>
        <w:t xml:space="preserve">Leer sobre </w:t>
      </w:r>
      <w:r>
        <w:rPr>
          <w:rFonts w:asciiTheme="minorHAnsi" w:hAnsiTheme="minorHAnsi" w:cstheme="majorBidi"/>
          <w:noProof/>
        </w:rPr>
        <w:t xml:space="preserve">temas </w:t>
      </w:r>
      <w:r w:rsidRPr="009D2D40">
        <w:rPr>
          <w:rFonts w:asciiTheme="minorHAnsi" w:hAnsiTheme="minorHAnsi" w:cstheme="majorBidi"/>
          <w:noProof/>
        </w:rPr>
        <w:t>judí</w:t>
      </w:r>
      <w:r>
        <w:rPr>
          <w:rFonts w:asciiTheme="minorHAnsi" w:hAnsiTheme="minorHAnsi" w:cstheme="majorBidi"/>
          <w:noProof/>
        </w:rPr>
        <w:t>o</w:t>
      </w:r>
      <w:r w:rsidRPr="009D2D40">
        <w:rPr>
          <w:rFonts w:asciiTheme="minorHAnsi" w:hAnsiTheme="minorHAnsi" w:cstheme="majorBidi"/>
          <w:noProof/>
        </w:rPr>
        <w:t>s</w:t>
      </w:r>
      <w:r>
        <w:rPr>
          <w:rFonts w:asciiTheme="minorHAnsi" w:hAnsiTheme="minorHAnsi" w:cstheme="majorBidi"/>
          <w:noProof/>
        </w:rPr>
        <w:t xml:space="preserve"> o </w:t>
      </w:r>
      <w:r w:rsidRPr="009D2D40">
        <w:rPr>
          <w:rFonts w:asciiTheme="minorHAnsi" w:hAnsiTheme="minorHAnsi" w:cstheme="majorBidi"/>
          <w:noProof/>
        </w:rPr>
        <w:t>israel</w:t>
      </w:r>
      <w:r>
        <w:rPr>
          <w:rFonts w:asciiTheme="minorHAnsi" w:hAnsiTheme="minorHAnsi" w:cstheme="majorBidi"/>
          <w:noProof/>
        </w:rPr>
        <w:t>íes</w:t>
      </w:r>
      <w:r w:rsidRPr="009D2D40">
        <w:rPr>
          <w:rFonts w:asciiTheme="minorHAnsi" w:hAnsiTheme="minorHAnsi" w:cstheme="majorBidi"/>
          <w:noProof/>
        </w:rPr>
        <w:t xml:space="preserve"> o en libros</w:t>
      </w:r>
      <w:r>
        <w:rPr>
          <w:rFonts w:asciiTheme="minorHAnsi" w:hAnsiTheme="minorHAnsi" w:cstheme="majorBidi"/>
          <w:noProof/>
        </w:rPr>
        <w:t>/</w:t>
      </w:r>
      <w:r w:rsidRPr="009D2D40">
        <w:rPr>
          <w:rFonts w:asciiTheme="minorHAnsi" w:hAnsiTheme="minorHAnsi" w:cstheme="majorBidi"/>
          <w:noProof/>
        </w:rPr>
        <w:t xml:space="preserve"> </w:t>
      </w:r>
      <w:r>
        <w:rPr>
          <w:rFonts w:asciiTheme="minorHAnsi" w:hAnsiTheme="minorHAnsi" w:cstheme="majorBidi"/>
          <w:noProof/>
        </w:rPr>
        <w:t xml:space="preserve">revistas/ </w:t>
      </w:r>
      <w:r w:rsidRPr="009D2D40">
        <w:rPr>
          <w:rFonts w:asciiTheme="minorHAnsi" w:hAnsiTheme="minorHAnsi" w:cstheme="majorBidi"/>
          <w:noProof/>
        </w:rPr>
        <w:t>periódicos</w:t>
      </w:r>
      <w:r>
        <w:rPr>
          <w:rFonts w:asciiTheme="minorHAnsi" w:hAnsiTheme="minorHAnsi" w:cstheme="majorBidi"/>
          <w:noProof/>
        </w:rPr>
        <w:t>/</w:t>
      </w:r>
      <w:r w:rsidRPr="009D2D40">
        <w:rPr>
          <w:rFonts w:asciiTheme="minorHAnsi" w:hAnsiTheme="minorHAnsi" w:cstheme="majorBidi"/>
          <w:noProof/>
        </w:rPr>
        <w:t xml:space="preserve"> </w:t>
      </w:r>
      <w:r>
        <w:rPr>
          <w:noProof/>
        </w:rPr>
        <w:t>blo</w:t>
      </w:r>
      <w:r w:rsidR="00937EAE" w:rsidRPr="001D7AD4">
        <w:rPr>
          <w:noProof/>
        </w:rPr>
        <w:t>gs</w:t>
      </w:r>
      <w:r w:rsidR="002E4AED">
        <w:rPr>
          <w:noProof/>
        </w:rPr>
        <w:t>.</w:t>
      </w:r>
    </w:p>
    <w:p w14:paraId="2FB33225" w14:textId="798C2C20" w:rsidR="00937EAE" w:rsidRPr="00BE6125" w:rsidRDefault="002E4AED" w:rsidP="002E4AED">
      <w:pPr>
        <w:pStyle w:val="RCBody"/>
        <w:numPr>
          <w:ilvl w:val="0"/>
          <w:numId w:val="26"/>
        </w:numPr>
        <w:spacing w:after="0"/>
        <w:rPr>
          <w:noProof/>
          <w:lang w:val="fr-FR"/>
        </w:rPr>
      </w:pPr>
      <w:r w:rsidRPr="00BE6125">
        <w:rPr>
          <w:noProof/>
          <w:lang w:val="fr-FR"/>
        </w:rPr>
        <w:t>I</w:t>
      </w:r>
      <w:r w:rsidR="00215AE2" w:rsidRPr="00BE6125">
        <w:rPr>
          <w:noProof/>
          <w:lang w:val="fr-FR"/>
        </w:rPr>
        <w:t xml:space="preserve">r </w:t>
      </w:r>
      <w:r w:rsidRPr="00BE6125">
        <w:rPr>
          <w:noProof/>
          <w:lang w:val="fr-FR"/>
        </w:rPr>
        <w:t xml:space="preserve">a </w:t>
      </w:r>
      <w:r w:rsidR="00215AE2" w:rsidRPr="00BE6125">
        <w:rPr>
          <w:rFonts w:asciiTheme="minorHAnsi" w:hAnsiTheme="minorHAnsi" w:cstheme="majorBidi"/>
          <w:noProof/>
          <w:lang w:val="fr-FR"/>
        </w:rPr>
        <w:t>una cena especial del viernes en la noche/Shabat</w:t>
      </w:r>
      <w:r w:rsidRPr="00BE6125">
        <w:rPr>
          <w:rFonts w:asciiTheme="minorHAnsi" w:hAnsiTheme="minorHAnsi" w:cstheme="majorBidi"/>
          <w:noProof/>
          <w:lang w:val="fr-FR"/>
        </w:rPr>
        <w:t>.</w:t>
      </w:r>
    </w:p>
    <w:p w14:paraId="74EDD75B" w14:textId="69C21A52" w:rsidR="00372327" w:rsidRPr="00BE6125" w:rsidRDefault="00215AE2" w:rsidP="00215AE2">
      <w:pPr>
        <w:pStyle w:val="RCBody"/>
        <w:numPr>
          <w:ilvl w:val="0"/>
          <w:numId w:val="26"/>
        </w:numPr>
        <w:spacing w:after="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Invitar a una cena especial del viernes en la noche/Shabat</w:t>
      </w:r>
      <w:r w:rsidR="002E4AED" w:rsidRPr="00BE6125">
        <w:rPr>
          <w:noProof/>
          <w:lang w:val="fr-FR"/>
        </w:rPr>
        <w:t>.</w:t>
      </w:r>
    </w:p>
    <w:p w14:paraId="35C9FCE7" w14:textId="56789E8B" w:rsidR="00E036A8" w:rsidRPr="001D7AD4" w:rsidRDefault="00215AE2" w:rsidP="00372327">
      <w:pPr>
        <w:pStyle w:val="RCBody"/>
        <w:numPr>
          <w:ilvl w:val="0"/>
          <w:numId w:val="26"/>
        </w:numPr>
        <w:spacing w:after="0"/>
        <w:rPr>
          <w:noProof/>
        </w:rPr>
      </w:pPr>
      <w:r w:rsidRPr="009D2D40">
        <w:rPr>
          <w:rFonts w:asciiTheme="minorHAnsi" w:hAnsiTheme="minorHAnsi" w:cstheme="majorBidi"/>
          <w:noProof/>
        </w:rPr>
        <w:t>Donar dinero a organizaciones judías o israelíes</w:t>
      </w:r>
      <w:r w:rsidR="002E4AED">
        <w:rPr>
          <w:noProof/>
        </w:rPr>
        <w:t>.</w:t>
      </w:r>
    </w:p>
    <w:p w14:paraId="6810E8C0" w14:textId="6C6723C5" w:rsidR="00E036A8" w:rsidRPr="00BE6125" w:rsidRDefault="00215AE2" w:rsidP="00215AE2">
      <w:pPr>
        <w:pStyle w:val="RCBody"/>
        <w:numPr>
          <w:ilvl w:val="0"/>
          <w:numId w:val="26"/>
        </w:numPr>
        <w:spacing w:after="0"/>
        <w:rPr>
          <w:noProof/>
          <w:lang w:val="de-DE"/>
        </w:rPr>
      </w:pPr>
      <w:r w:rsidRPr="00BE6125">
        <w:rPr>
          <w:noProof/>
          <w:lang w:val="de-DE"/>
        </w:rPr>
        <w:t xml:space="preserve">Ver vídeos judíos </w:t>
      </w:r>
      <w:r w:rsidR="00E036A8" w:rsidRPr="00BE6125">
        <w:rPr>
          <w:noProof/>
          <w:lang w:val="de-DE"/>
        </w:rPr>
        <w:t xml:space="preserve">o </w:t>
      </w:r>
      <w:r w:rsidRPr="00BE6125">
        <w:rPr>
          <w:noProof/>
          <w:lang w:val="de-DE"/>
        </w:rPr>
        <w:t xml:space="preserve">israelíes en </w:t>
      </w:r>
      <w:r w:rsidR="00EF707A" w:rsidRPr="00BE6125">
        <w:rPr>
          <w:noProof/>
          <w:lang w:val="de-DE"/>
        </w:rPr>
        <w:t>l</w:t>
      </w:r>
      <w:r w:rsidRPr="00BE6125">
        <w:rPr>
          <w:noProof/>
          <w:lang w:val="de-DE"/>
        </w:rPr>
        <w:t>í</w:t>
      </w:r>
      <w:r w:rsidR="00EF707A" w:rsidRPr="00BE6125">
        <w:rPr>
          <w:noProof/>
          <w:lang w:val="de-DE"/>
        </w:rPr>
        <w:t>ne</w:t>
      </w:r>
      <w:r w:rsidRPr="00BE6125">
        <w:rPr>
          <w:noProof/>
          <w:lang w:val="de-DE"/>
        </w:rPr>
        <w:t>a</w:t>
      </w:r>
      <w:r w:rsidR="002E4AED" w:rsidRPr="00BE6125">
        <w:rPr>
          <w:noProof/>
          <w:lang w:val="de-DE"/>
        </w:rPr>
        <w:t>.</w:t>
      </w:r>
    </w:p>
    <w:p w14:paraId="7B61CF47" w14:textId="1185CA27" w:rsidR="00E036A8" w:rsidRPr="001D7AD4" w:rsidRDefault="000E7738" w:rsidP="000E7738">
      <w:pPr>
        <w:pStyle w:val="RCBody"/>
        <w:numPr>
          <w:ilvl w:val="0"/>
          <w:numId w:val="26"/>
        </w:numPr>
        <w:spacing w:after="0"/>
        <w:rPr>
          <w:noProof/>
        </w:rPr>
      </w:pPr>
      <w:r w:rsidRPr="000E7738">
        <w:rPr>
          <w:noProof/>
        </w:rPr>
        <w:t>Publi</w:t>
      </w:r>
      <w:r>
        <w:rPr>
          <w:noProof/>
        </w:rPr>
        <w:t>car</w:t>
      </w:r>
      <w:r w:rsidRPr="000E7738">
        <w:rPr>
          <w:noProof/>
        </w:rPr>
        <w:t xml:space="preserve"> imágenes con contenido judío o relacionado con Israel en las redes sociales</w:t>
      </w:r>
      <w:r w:rsidR="002E4AED">
        <w:rPr>
          <w:noProof/>
        </w:rPr>
        <w:t>.</w:t>
      </w:r>
    </w:p>
    <w:p w14:paraId="364A878B" w14:textId="4BD41E46" w:rsidR="00E036A8" w:rsidRPr="001D7AD4" w:rsidRDefault="000E7738" w:rsidP="000E7738">
      <w:pPr>
        <w:pStyle w:val="RCBody"/>
        <w:numPr>
          <w:ilvl w:val="0"/>
          <w:numId w:val="26"/>
        </w:numPr>
        <w:spacing w:after="0"/>
        <w:rPr>
          <w:noProof/>
        </w:rPr>
      </w:pPr>
      <w:r w:rsidRPr="009D2D40">
        <w:rPr>
          <w:rFonts w:asciiTheme="minorHAnsi" w:hAnsiTheme="minorHAnsi" w:cstheme="majorBidi"/>
          <w:noProof/>
        </w:rPr>
        <w:t>Trabajar como voluntario/a en una organización judía</w:t>
      </w:r>
      <w:r w:rsidRPr="001D7AD4">
        <w:rPr>
          <w:noProof/>
        </w:rPr>
        <w:t xml:space="preserve"> </w:t>
      </w:r>
      <w:r>
        <w:rPr>
          <w:noProof/>
        </w:rPr>
        <w:t xml:space="preserve">para la </w:t>
      </w:r>
      <w:r w:rsidR="00E036A8" w:rsidRPr="001D7AD4">
        <w:rPr>
          <w:noProof/>
        </w:rPr>
        <w:t>justic</w:t>
      </w:r>
      <w:r>
        <w:rPr>
          <w:noProof/>
        </w:rPr>
        <w:t xml:space="preserve">ia </w:t>
      </w:r>
      <w:r w:rsidRPr="001D7AD4">
        <w:rPr>
          <w:noProof/>
        </w:rPr>
        <w:t>social</w:t>
      </w:r>
      <w:r w:rsidR="002E4AED">
        <w:rPr>
          <w:noProof/>
        </w:rPr>
        <w:t>.</w:t>
      </w:r>
    </w:p>
    <w:p w14:paraId="73A70260" w14:textId="54A8FDD4" w:rsidR="00E036A8" w:rsidRPr="00BE6125" w:rsidRDefault="000E7738" w:rsidP="000E7738">
      <w:pPr>
        <w:pStyle w:val="RCBody"/>
        <w:numPr>
          <w:ilvl w:val="0"/>
          <w:numId w:val="26"/>
        </w:numPr>
        <w:spacing w:after="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Asistir a espectáculos sobre judaísmo o Israel, por ejemplo, conciertos u obras de teatro</w:t>
      </w:r>
      <w:r w:rsidR="002E4AED" w:rsidRPr="00BE6125">
        <w:rPr>
          <w:noProof/>
          <w:lang w:val="fr-FR"/>
        </w:rPr>
        <w:t>.</w:t>
      </w:r>
    </w:p>
    <w:p w14:paraId="33D36F4B" w14:textId="516158A0" w:rsidR="00EF707A" w:rsidRPr="00BE6125" w:rsidRDefault="00EF707A" w:rsidP="00EF707A">
      <w:pPr>
        <w:pStyle w:val="RCBody"/>
        <w:spacing w:after="0"/>
        <w:rPr>
          <w:noProof/>
          <w:lang w:val="fr-FR"/>
        </w:rPr>
      </w:pPr>
    </w:p>
    <w:p w14:paraId="4A0C8678" w14:textId="38F040CC" w:rsidR="00EF707A" w:rsidRPr="001D7AD4" w:rsidRDefault="002E4AED" w:rsidP="002E4AED">
      <w:pPr>
        <w:pStyle w:val="RCBody"/>
        <w:numPr>
          <w:ilvl w:val="0"/>
          <w:numId w:val="23"/>
        </w:numPr>
        <w:spacing w:after="0"/>
        <w:rPr>
          <w:noProof/>
        </w:rPr>
      </w:pPr>
      <w:r w:rsidRPr="00BE6125">
        <w:rPr>
          <w:noProof/>
          <w:lang w:val="fr-FR"/>
        </w:rPr>
        <w:t xml:space="preserve">¿Existen otros comportamientos, prácticas o hábitos no incluidos en la pregunta anterior que podrían ayudar a determinar hasta qué punto alguien está comprometido con la vida judía? </w:t>
      </w:r>
      <w:r w:rsidRPr="002E4AED">
        <w:rPr>
          <w:b/>
          <w:bCs/>
          <w:noProof/>
        </w:rPr>
        <w:t>Por favor, señala hasta tres comportamientos</w:t>
      </w:r>
      <w:r w:rsidRPr="002E4AED">
        <w:rPr>
          <w:noProof/>
        </w:rPr>
        <w:t xml:space="preserve"> a continuación</w:t>
      </w:r>
      <w:r w:rsidR="00EF707A" w:rsidRPr="001D7AD4">
        <w:rPr>
          <w:noProof/>
        </w:rPr>
        <w:t xml:space="preserve">. </w:t>
      </w:r>
    </w:p>
    <w:p w14:paraId="71ECE415" w14:textId="33C62A92" w:rsidR="00EF707A" w:rsidRPr="001D7AD4" w:rsidRDefault="002E4AED" w:rsidP="002E4AED">
      <w:pPr>
        <w:pStyle w:val="RCBody"/>
        <w:numPr>
          <w:ilvl w:val="0"/>
          <w:numId w:val="27"/>
        </w:numPr>
        <w:spacing w:after="0"/>
        <w:rPr>
          <w:noProof/>
        </w:rPr>
      </w:pPr>
      <w:r w:rsidRPr="002E4AED">
        <w:rPr>
          <w:noProof/>
        </w:rPr>
        <w:t>Comportamiento</w:t>
      </w:r>
      <w:r w:rsidRPr="001D7AD4">
        <w:rPr>
          <w:noProof/>
        </w:rPr>
        <w:t xml:space="preserve"> </w:t>
      </w:r>
      <w:r w:rsidR="00EF707A" w:rsidRPr="001D7AD4">
        <w:rPr>
          <w:noProof/>
        </w:rPr>
        <w:t>1</w:t>
      </w:r>
    </w:p>
    <w:p w14:paraId="29B11094" w14:textId="697BAB02" w:rsidR="00EF707A" w:rsidRPr="001D7AD4" w:rsidRDefault="002E4AED" w:rsidP="00EF707A">
      <w:pPr>
        <w:pStyle w:val="RCBody"/>
        <w:numPr>
          <w:ilvl w:val="0"/>
          <w:numId w:val="27"/>
        </w:numPr>
        <w:spacing w:after="0"/>
        <w:rPr>
          <w:noProof/>
        </w:rPr>
      </w:pPr>
      <w:r w:rsidRPr="002E4AED">
        <w:rPr>
          <w:noProof/>
        </w:rPr>
        <w:t>Comportamiento</w:t>
      </w:r>
      <w:r w:rsidRPr="001D7AD4">
        <w:rPr>
          <w:noProof/>
        </w:rPr>
        <w:t xml:space="preserve"> </w:t>
      </w:r>
      <w:r w:rsidR="00EF707A" w:rsidRPr="001D7AD4">
        <w:rPr>
          <w:noProof/>
        </w:rPr>
        <w:t>2</w:t>
      </w:r>
    </w:p>
    <w:p w14:paraId="54873B02" w14:textId="16635144" w:rsidR="00EF707A" w:rsidRPr="001D7AD4" w:rsidRDefault="002E4AED" w:rsidP="00EF707A">
      <w:pPr>
        <w:pStyle w:val="RCBody"/>
        <w:numPr>
          <w:ilvl w:val="0"/>
          <w:numId w:val="27"/>
        </w:numPr>
        <w:spacing w:after="0"/>
        <w:rPr>
          <w:noProof/>
        </w:rPr>
      </w:pPr>
      <w:r w:rsidRPr="002E4AED">
        <w:rPr>
          <w:noProof/>
        </w:rPr>
        <w:t>Comportamiento</w:t>
      </w:r>
      <w:r w:rsidRPr="001D7AD4">
        <w:rPr>
          <w:noProof/>
        </w:rPr>
        <w:t xml:space="preserve"> </w:t>
      </w:r>
      <w:r w:rsidR="00EF707A" w:rsidRPr="001D7AD4">
        <w:rPr>
          <w:noProof/>
        </w:rPr>
        <w:t>3</w:t>
      </w:r>
    </w:p>
    <w:p w14:paraId="4234F88C" w14:textId="77777777" w:rsidR="00EF707A" w:rsidRPr="001D7AD4" w:rsidRDefault="00EF707A" w:rsidP="00EF707A">
      <w:pPr>
        <w:pStyle w:val="RCBody"/>
        <w:spacing w:after="0"/>
        <w:ind w:left="1080"/>
        <w:rPr>
          <w:noProof/>
        </w:rPr>
      </w:pPr>
    </w:p>
    <w:p w14:paraId="5CF6B59F" w14:textId="47077902" w:rsidR="00EF707A" w:rsidRPr="001D7AD4" w:rsidRDefault="002E4AED" w:rsidP="002E4AED">
      <w:pPr>
        <w:pStyle w:val="RCBody"/>
        <w:numPr>
          <w:ilvl w:val="0"/>
          <w:numId w:val="23"/>
        </w:numPr>
        <w:spacing w:after="0"/>
        <w:rPr>
          <w:noProof/>
        </w:rPr>
      </w:pPr>
      <w:r w:rsidRPr="00BE6125">
        <w:rPr>
          <w:noProof/>
          <w:lang w:val="fr-FR"/>
        </w:rPr>
        <w:t xml:space="preserve">¿Aproximadamente con qué frecuencia la mayoría de los judíos de 18 años de [nombre del país] hacen esto? </w:t>
      </w:r>
      <w:r w:rsidR="00EF707A" w:rsidRPr="001D7AD4">
        <w:rPr>
          <w:noProof/>
          <w:highlight w:val="lightGray"/>
        </w:rPr>
        <w:t>[</w:t>
      </w:r>
      <w:r w:rsidRPr="001D7AD4">
        <w:rPr>
          <w:noProof/>
          <w:highlight w:val="lightGray"/>
        </w:rPr>
        <w:t>n</w:t>
      </w:r>
      <w:r>
        <w:rPr>
          <w:noProof/>
          <w:highlight w:val="lightGray"/>
        </w:rPr>
        <w:t>unca</w:t>
      </w:r>
      <w:r w:rsidR="00EF707A" w:rsidRPr="001D7AD4">
        <w:rPr>
          <w:noProof/>
          <w:highlight w:val="lightGray"/>
        </w:rPr>
        <w:t xml:space="preserve">; </w:t>
      </w:r>
      <w:r>
        <w:rPr>
          <w:noProof/>
          <w:highlight w:val="lightGray"/>
        </w:rPr>
        <w:t>a veces</w:t>
      </w:r>
      <w:r w:rsidR="00EF707A" w:rsidRPr="001D7AD4">
        <w:rPr>
          <w:noProof/>
          <w:highlight w:val="lightGray"/>
        </w:rPr>
        <w:t xml:space="preserve">; </w:t>
      </w:r>
      <w:r>
        <w:rPr>
          <w:noProof/>
          <w:highlight w:val="lightGray"/>
        </w:rPr>
        <w:t xml:space="preserve">con </w:t>
      </w:r>
      <w:r w:rsidR="00EF707A" w:rsidRPr="001D7AD4">
        <w:rPr>
          <w:noProof/>
          <w:highlight w:val="lightGray"/>
        </w:rPr>
        <w:t>f</w:t>
      </w:r>
      <w:r>
        <w:rPr>
          <w:noProof/>
          <w:highlight w:val="lightGray"/>
        </w:rPr>
        <w:t>r</w:t>
      </w:r>
      <w:r w:rsidR="00EF707A" w:rsidRPr="001D7AD4">
        <w:rPr>
          <w:noProof/>
          <w:highlight w:val="lightGray"/>
        </w:rPr>
        <w:t>e</w:t>
      </w:r>
      <w:r>
        <w:rPr>
          <w:noProof/>
          <w:highlight w:val="lightGray"/>
        </w:rPr>
        <w:t>cue</w:t>
      </w:r>
      <w:r w:rsidR="00EF707A" w:rsidRPr="001D7AD4">
        <w:rPr>
          <w:noProof/>
          <w:highlight w:val="lightGray"/>
        </w:rPr>
        <w:t>n</w:t>
      </w:r>
      <w:r>
        <w:rPr>
          <w:noProof/>
          <w:highlight w:val="lightGray"/>
        </w:rPr>
        <w:t>cia</w:t>
      </w:r>
      <w:r w:rsidR="00EF707A" w:rsidRPr="001D7AD4">
        <w:rPr>
          <w:noProof/>
          <w:highlight w:val="lightGray"/>
        </w:rPr>
        <w:t xml:space="preserve">; </w:t>
      </w:r>
      <w:r>
        <w:rPr>
          <w:noProof/>
          <w:highlight w:val="lightGray"/>
        </w:rPr>
        <w:t xml:space="preserve">con mucha </w:t>
      </w:r>
      <w:r w:rsidRPr="001D7AD4">
        <w:rPr>
          <w:noProof/>
          <w:highlight w:val="lightGray"/>
        </w:rPr>
        <w:t>f</w:t>
      </w:r>
      <w:r>
        <w:rPr>
          <w:noProof/>
          <w:highlight w:val="lightGray"/>
        </w:rPr>
        <w:t>r</w:t>
      </w:r>
      <w:r w:rsidRPr="001D7AD4">
        <w:rPr>
          <w:noProof/>
          <w:highlight w:val="lightGray"/>
        </w:rPr>
        <w:t>e</w:t>
      </w:r>
      <w:r>
        <w:rPr>
          <w:noProof/>
          <w:highlight w:val="lightGray"/>
        </w:rPr>
        <w:t>cue</w:t>
      </w:r>
      <w:r w:rsidRPr="001D7AD4">
        <w:rPr>
          <w:noProof/>
          <w:highlight w:val="lightGray"/>
        </w:rPr>
        <w:t>n</w:t>
      </w:r>
      <w:r>
        <w:rPr>
          <w:noProof/>
          <w:highlight w:val="lightGray"/>
        </w:rPr>
        <w:t>cia</w:t>
      </w:r>
      <w:r w:rsidR="00EF707A" w:rsidRPr="001D7AD4">
        <w:rPr>
          <w:noProof/>
          <w:highlight w:val="lightGray"/>
        </w:rPr>
        <w:t>]</w:t>
      </w:r>
      <w:r w:rsidR="00EF707A" w:rsidRPr="001D7AD4">
        <w:rPr>
          <w:noProof/>
        </w:rPr>
        <w:t xml:space="preserve"> </w:t>
      </w:r>
    </w:p>
    <w:p w14:paraId="7FA27EC8" w14:textId="7FE52B24" w:rsidR="00EF707A" w:rsidRPr="001D7AD4" w:rsidRDefault="00B018B3" w:rsidP="00080F7E">
      <w:pPr>
        <w:pStyle w:val="RCBody"/>
        <w:numPr>
          <w:ilvl w:val="1"/>
          <w:numId w:val="23"/>
        </w:numPr>
        <w:spacing w:after="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Pr="001D7AD4">
        <w:rPr>
          <w:noProof/>
        </w:rPr>
        <w:t>a</w:t>
      </w:r>
      <w:r w:rsidR="008C529B">
        <w:rPr>
          <w:noProof/>
        </w:rPr>
        <w:t>.</w:t>
      </w:r>
    </w:p>
    <w:p w14:paraId="17E6BFB0" w14:textId="15B5064E" w:rsidR="00EF707A" w:rsidRPr="001D7AD4" w:rsidRDefault="00B018B3" w:rsidP="00B018B3">
      <w:pPr>
        <w:pStyle w:val="RCBody"/>
        <w:numPr>
          <w:ilvl w:val="1"/>
          <w:numId w:val="23"/>
        </w:numPr>
        <w:spacing w:after="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="00EF707A" w:rsidRPr="001D7AD4">
        <w:rPr>
          <w:noProof/>
        </w:rPr>
        <w:t>b</w:t>
      </w:r>
      <w:r w:rsidR="008C529B">
        <w:rPr>
          <w:noProof/>
        </w:rPr>
        <w:t>.</w:t>
      </w:r>
    </w:p>
    <w:p w14:paraId="0A546E53" w14:textId="5CBFAC7C" w:rsidR="00EF707A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="00EF707A" w:rsidRPr="001D7AD4">
        <w:rPr>
          <w:noProof/>
        </w:rPr>
        <w:t>c</w:t>
      </w:r>
      <w:r w:rsidR="008C529B">
        <w:rPr>
          <w:noProof/>
        </w:rPr>
        <w:t>.</w:t>
      </w:r>
    </w:p>
    <w:p w14:paraId="4679E283" w14:textId="45E8EECE" w:rsidR="00E036A8" w:rsidRPr="001D7AD4" w:rsidRDefault="00E036A8" w:rsidP="008C529B">
      <w:pPr>
        <w:pStyle w:val="RCBody"/>
        <w:numPr>
          <w:ilvl w:val="0"/>
          <w:numId w:val="23"/>
        </w:numPr>
        <w:rPr>
          <w:noProof/>
        </w:rPr>
      </w:pPr>
      <w:r w:rsidRPr="007033A8">
        <w:rPr>
          <w:noProof/>
          <w:highlight w:val="lightGray"/>
        </w:rPr>
        <w:t>[</w:t>
      </w:r>
      <w:r w:rsidR="008C529B" w:rsidRPr="007033A8">
        <w:rPr>
          <w:noProof/>
          <w:highlight w:val="lightGray"/>
        </w:rPr>
        <w:t xml:space="preserve">Traspasar las </w:t>
      </w:r>
      <w:r w:rsidRPr="007033A8">
        <w:rPr>
          <w:noProof/>
          <w:highlight w:val="lightGray"/>
        </w:rPr>
        <w:t>op</w:t>
      </w:r>
      <w:r w:rsidR="008C529B" w:rsidRPr="007033A8">
        <w:rPr>
          <w:noProof/>
          <w:highlight w:val="lightGray"/>
        </w:rPr>
        <w:t>c</w:t>
      </w:r>
      <w:r w:rsidRPr="007033A8">
        <w:rPr>
          <w:noProof/>
          <w:highlight w:val="lightGray"/>
        </w:rPr>
        <w:t>ion</w:t>
      </w:r>
      <w:r w:rsidR="008C529B" w:rsidRPr="007033A8">
        <w:rPr>
          <w:noProof/>
          <w:highlight w:val="lightGray"/>
        </w:rPr>
        <w:t>e</w:t>
      </w:r>
      <w:r w:rsidRPr="007033A8">
        <w:rPr>
          <w:noProof/>
          <w:highlight w:val="lightGray"/>
        </w:rPr>
        <w:t xml:space="preserve">s </w:t>
      </w:r>
      <w:r w:rsidR="008C529B" w:rsidRPr="007033A8">
        <w:rPr>
          <w:noProof/>
          <w:highlight w:val="lightGray"/>
        </w:rPr>
        <w:t>de</w:t>
      </w:r>
      <w:r w:rsidRPr="007033A8">
        <w:rPr>
          <w:noProof/>
          <w:highlight w:val="lightGray"/>
        </w:rPr>
        <w:t xml:space="preserve"> </w:t>
      </w:r>
      <w:commentRangeStart w:id="1"/>
      <w:r w:rsidR="008C529B" w:rsidRPr="007033A8">
        <w:rPr>
          <w:noProof/>
          <w:highlight w:val="lightGray"/>
        </w:rPr>
        <w:t>P</w:t>
      </w:r>
      <w:r w:rsidRPr="007033A8">
        <w:rPr>
          <w:noProof/>
          <w:highlight w:val="lightGray"/>
        </w:rPr>
        <w:t xml:space="preserve">1 </w:t>
      </w:r>
      <w:commentRangeEnd w:id="1"/>
      <w:r w:rsidR="007033A8">
        <w:rPr>
          <w:rStyle w:val="CommentReference"/>
          <w:rFonts w:eastAsia="Times New Roman" w:cs="Times New Roman"/>
        </w:rPr>
        <w:commentReference w:id="1"/>
      </w:r>
      <w:r w:rsidR="008C529B" w:rsidRPr="007033A8">
        <w:rPr>
          <w:noProof/>
          <w:highlight w:val="lightGray"/>
        </w:rPr>
        <w:t>y</w:t>
      </w:r>
      <w:r w:rsidRPr="007033A8">
        <w:rPr>
          <w:noProof/>
          <w:highlight w:val="lightGray"/>
        </w:rPr>
        <w:t xml:space="preserve"> </w:t>
      </w:r>
      <w:r w:rsidR="008C529B" w:rsidRPr="007033A8">
        <w:rPr>
          <w:noProof/>
          <w:highlight w:val="lightGray"/>
        </w:rPr>
        <w:t>P</w:t>
      </w:r>
      <w:r w:rsidR="00372327" w:rsidRPr="007033A8">
        <w:rPr>
          <w:noProof/>
          <w:highlight w:val="lightGray"/>
        </w:rPr>
        <w:t>3</w:t>
      </w:r>
      <w:r w:rsidRPr="007033A8">
        <w:rPr>
          <w:noProof/>
          <w:highlight w:val="lightGray"/>
        </w:rPr>
        <w:t>]</w:t>
      </w:r>
      <w:r w:rsidRPr="007033A8">
        <w:rPr>
          <w:noProof/>
        </w:rPr>
        <w:t xml:space="preserve"> </w:t>
      </w:r>
      <w:r w:rsidR="002E4AED" w:rsidRPr="007033A8">
        <w:rPr>
          <w:noProof/>
        </w:rPr>
        <w:t>Según tu apreciación, ¿cuántos adultos jóvenes judíos (18-25) en [nombre del país] hacen esto</w:t>
      </w:r>
      <w:r w:rsidRPr="007033A8">
        <w:rPr>
          <w:noProof/>
        </w:rPr>
        <w:t xml:space="preserve">? </w:t>
      </w:r>
      <w:r w:rsidRPr="001D7AD4">
        <w:rPr>
          <w:noProof/>
          <w:highlight w:val="lightGray"/>
        </w:rPr>
        <w:t>[</w:t>
      </w:r>
      <w:r w:rsidR="002E4AED">
        <w:rPr>
          <w:noProof/>
          <w:highlight w:val="lightGray"/>
        </w:rPr>
        <w:t>muy pocos</w:t>
      </w:r>
      <w:r w:rsidRPr="001D7AD4">
        <w:rPr>
          <w:noProof/>
          <w:highlight w:val="lightGray"/>
        </w:rPr>
        <w:t xml:space="preserve">; </w:t>
      </w:r>
      <w:r w:rsidR="002E4AED">
        <w:rPr>
          <w:noProof/>
          <w:highlight w:val="lightGray"/>
        </w:rPr>
        <w:t>pocos</w:t>
      </w:r>
      <w:r w:rsidRPr="001D7AD4">
        <w:rPr>
          <w:noProof/>
          <w:highlight w:val="lightGray"/>
        </w:rPr>
        <w:t xml:space="preserve">; </w:t>
      </w:r>
      <w:r w:rsidR="002E4AED">
        <w:rPr>
          <w:noProof/>
          <w:highlight w:val="lightGray"/>
        </w:rPr>
        <w:t>algunos</w:t>
      </w:r>
      <w:r w:rsidRPr="001D7AD4">
        <w:rPr>
          <w:noProof/>
          <w:highlight w:val="lightGray"/>
        </w:rPr>
        <w:t xml:space="preserve">; </w:t>
      </w:r>
      <w:r w:rsidR="002E4AED">
        <w:rPr>
          <w:noProof/>
          <w:highlight w:val="lightGray"/>
        </w:rPr>
        <w:t>la mayoría</w:t>
      </w:r>
      <w:r w:rsidRPr="001D7AD4">
        <w:rPr>
          <w:noProof/>
          <w:highlight w:val="lightGray"/>
        </w:rPr>
        <w:t>]</w:t>
      </w:r>
      <w:r w:rsidRPr="001D7AD4">
        <w:rPr>
          <w:noProof/>
        </w:rPr>
        <w:t xml:space="preserve"> </w:t>
      </w:r>
    </w:p>
    <w:p w14:paraId="53CBB1D4" w14:textId="1432C187" w:rsidR="00372327" w:rsidRPr="001D7AD4" w:rsidRDefault="00B018B3" w:rsidP="00B018B3">
      <w:pPr>
        <w:pStyle w:val="RCBody"/>
        <w:numPr>
          <w:ilvl w:val="1"/>
          <w:numId w:val="23"/>
        </w:numPr>
        <w:spacing w:after="12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="00372327" w:rsidRPr="001D7AD4">
        <w:rPr>
          <w:noProof/>
        </w:rPr>
        <w:t>a</w:t>
      </w:r>
      <w:r w:rsidR="008C529B">
        <w:rPr>
          <w:noProof/>
        </w:rPr>
        <w:t>.</w:t>
      </w:r>
    </w:p>
    <w:p w14:paraId="4871F2BF" w14:textId="7A371ACD" w:rsidR="00372327" w:rsidRPr="001D7AD4" w:rsidRDefault="00B018B3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="00372327" w:rsidRPr="001D7AD4">
        <w:rPr>
          <w:noProof/>
        </w:rPr>
        <w:t>b</w:t>
      </w:r>
      <w:r w:rsidR="008C529B">
        <w:rPr>
          <w:noProof/>
        </w:rPr>
        <w:t>.</w:t>
      </w:r>
    </w:p>
    <w:p w14:paraId="567A7655" w14:textId="2F0C249B" w:rsidR="00372327" w:rsidRPr="001D7AD4" w:rsidRDefault="00B018B3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="00372327" w:rsidRPr="001D7AD4">
        <w:rPr>
          <w:noProof/>
        </w:rPr>
        <w:t>c</w:t>
      </w:r>
      <w:r w:rsidR="008C529B">
        <w:rPr>
          <w:noProof/>
        </w:rPr>
        <w:t>.</w:t>
      </w:r>
    </w:p>
    <w:p w14:paraId="093B83D9" w14:textId="5DA1E61D" w:rsidR="00372327" w:rsidRPr="001D7AD4" w:rsidRDefault="000E7738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215AE2">
        <w:rPr>
          <w:rFonts w:asciiTheme="minorHAnsi" w:hAnsiTheme="minorHAnsi" w:cstheme="majorBidi"/>
          <w:noProof/>
        </w:rPr>
        <w:t>Hablar sobre judaísmo o Israel con amigos o familia</w:t>
      </w:r>
      <w:r w:rsidR="008C529B">
        <w:rPr>
          <w:noProof/>
        </w:rPr>
        <w:t>.</w:t>
      </w:r>
    </w:p>
    <w:p w14:paraId="4B3DE303" w14:textId="2705C4DF" w:rsidR="00372327" w:rsidRPr="001D7AD4" w:rsidRDefault="000E7738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215AE2">
        <w:rPr>
          <w:rFonts w:asciiTheme="minorHAnsi" w:hAnsiTheme="minorHAnsi" w:cstheme="majorBidi"/>
          <w:noProof/>
        </w:rPr>
        <w:t>Asistir a servicios religiosos</w:t>
      </w:r>
      <w:r>
        <w:rPr>
          <w:rFonts w:asciiTheme="minorHAnsi" w:hAnsiTheme="minorHAnsi" w:cstheme="majorBidi"/>
          <w:noProof/>
        </w:rPr>
        <w:t>/plegarias judíos</w:t>
      </w:r>
      <w:r w:rsidR="008C529B">
        <w:rPr>
          <w:noProof/>
        </w:rPr>
        <w:t>.</w:t>
      </w:r>
    </w:p>
    <w:p w14:paraId="203AD95C" w14:textId="235E6CCA" w:rsidR="00372327" w:rsidRPr="00BE6125" w:rsidRDefault="000E7738" w:rsidP="000E7738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lastRenderedPageBreak/>
        <w:t>Usar símbolos judíos (por ejemplo: estrellas de David, Jai</w:t>
      </w:r>
      <w:r w:rsidRPr="00BE6125">
        <w:rPr>
          <w:noProof/>
          <w:lang w:val="fr-FR"/>
        </w:rPr>
        <w:t>, camisetas judía</w:t>
      </w:r>
      <w:r w:rsidR="00372327" w:rsidRPr="00BE6125">
        <w:rPr>
          <w:noProof/>
          <w:lang w:val="fr-FR"/>
        </w:rPr>
        <w:t>)</w:t>
      </w:r>
      <w:r w:rsidR="008C529B" w:rsidRPr="00BE6125">
        <w:rPr>
          <w:noProof/>
          <w:lang w:val="fr-FR"/>
        </w:rPr>
        <w:t>.</w:t>
      </w:r>
    </w:p>
    <w:p w14:paraId="0CB16E26" w14:textId="788049AF" w:rsidR="00372327" w:rsidRPr="00BE6125" w:rsidRDefault="000E7738" w:rsidP="00372327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Escuchar música judía o israelí</w:t>
      </w:r>
      <w:r w:rsidR="008C529B" w:rsidRPr="00BE6125">
        <w:rPr>
          <w:noProof/>
          <w:lang w:val="fr-FR"/>
        </w:rPr>
        <w:t>.</w:t>
      </w:r>
    </w:p>
    <w:p w14:paraId="0DDB6579" w14:textId="6C97C9A4" w:rsidR="00372327" w:rsidRPr="001D7AD4" w:rsidRDefault="000E7738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9D2D40">
        <w:rPr>
          <w:rFonts w:asciiTheme="minorHAnsi" w:hAnsiTheme="minorHAnsi" w:cstheme="majorBidi"/>
          <w:noProof/>
        </w:rPr>
        <w:t xml:space="preserve">Leer sobre </w:t>
      </w:r>
      <w:r>
        <w:rPr>
          <w:rFonts w:asciiTheme="minorHAnsi" w:hAnsiTheme="minorHAnsi" w:cstheme="majorBidi"/>
          <w:noProof/>
        </w:rPr>
        <w:t xml:space="preserve">temas </w:t>
      </w:r>
      <w:r w:rsidRPr="009D2D40">
        <w:rPr>
          <w:rFonts w:asciiTheme="minorHAnsi" w:hAnsiTheme="minorHAnsi" w:cstheme="majorBidi"/>
          <w:noProof/>
        </w:rPr>
        <w:t>judí</w:t>
      </w:r>
      <w:r>
        <w:rPr>
          <w:rFonts w:asciiTheme="minorHAnsi" w:hAnsiTheme="minorHAnsi" w:cstheme="majorBidi"/>
          <w:noProof/>
        </w:rPr>
        <w:t>o</w:t>
      </w:r>
      <w:r w:rsidRPr="009D2D40">
        <w:rPr>
          <w:rFonts w:asciiTheme="minorHAnsi" w:hAnsiTheme="minorHAnsi" w:cstheme="majorBidi"/>
          <w:noProof/>
        </w:rPr>
        <w:t>s</w:t>
      </w:r>
      <w:r>
        <w:rPr>
          <w:rFonts w:asciiTheme="minorHAnsi" w:hAnsiTheme="minorHAnsi" w:cstheme="majorBidi"/>
          <w:noProof/>
        </w:rPr>
        <w:t xml:space="preserve"> o </w:t>
      </w:r>
      <w:r w:rsidRPr="009D2D40">
        <w:rPr>
          <w:rFonts w:asciiTheme="minorHAnsi" w:hAnsiTheme="minorHAnsi" w:cstheme="majorBidi"/>
          <w:noProof/>
        </w:rPr>
        <w:t>israel</w:t>
      </w:r>
      <w:r>
        <w:rPr>
          <w:rFonts w:asciiTheme="minorHAnsi" w:hAnsiTheme="minorHAnsi" w:cstheme="majorBidi"/>
          <w:noProof/>
        </w:rPr>
        <w:t>íes</w:t>
      </w:r>
      <w:r w:rsidRPr="009D2D40">
        <w:rPr>
          <w:rFonts w:asciiTheme="minorHAnsi" w:hAnsiTheme="minorHAnsi" w:cstheme="majorBidi"/>
          <w:noProof/>
        </w:rPr>
        <w:t xml:space="preserve"> o en libros</w:t>
      </w:r>
      <w:r>
        <w:rPr>
          <w:rFonts w:asciiTheme="minorHAnsi" w:hAnsiTheme="minorHAnsi" w:cstheme="majorBidi"/>
          <w:noProof/>
        </w:rPr>
        <w:t>/</w:t>
      </w:r>
      <w:r w:rsidRPr="009D2D40">
        <w:rPr>
          <w:rFonts w:asciiTheme="minorHAnsi" w:hAnsiTheme="minorHAnsi" w:cstheme="majorBidi"/>
          <w:noProof/>
        </w:rPr>
        <w:t xml:space="preserve"> </w:t>
      </w:r>
      <w:r>
        <w:rPr>
          <w:rFonts w:asciiTheme="minorHAnsi" w:hAnsiTheme="minorHAnsi" w:cstheme="majorBidi"/>
          <w:noProof/>
        </w:rPr>
        <w:t xml:space="preserve">revistas/ </w:t>
      </w:r>
      <w:r w:rsidRPr="009D2D40">
        <w:rPr>
          <w:rFonts w:asciiTheme="minorHAnsi" w:hAnsiTheme="minorHAnsi" w:cstheme="majorBidi"/>
          <w:noProof/>
        </w:rPr>
        <w:t>periódicos</w:t>
      </w:r>
      <w:r>
        <w:rPr>
          <w:rFonts w:asciiTheme="minorHAnsi" w:hAnsiTheme="minorHAnsi" w:cstheme="majorBidi"/>
          <w:noProof/>
        </w:rPr>
        <w:t>/</w:t>
      </w:r>
      <w:r w:rsidRPr="009D2D40">
        <w:rPr>
          <w:rFonts w:asciiTheme="minorHAnsi" w:hAnsiTheme="minorHAnsi" w:cstheme="majorBidi"/>
          <w:noProof/>
        </w:rPr>
        <w:t xml:space="preserve"> </w:t>
      </w:r>
      <w:r>
        <w:rPr>
          <w:noProof/>
        </w:rPr>
        <w:t>blo</w:t>
      </w:r>
      <w:r w:rsidRPr="001D7AD4">
        <w:rPr>
          <w:noProof/>
        </w:rPr>
        <w:t>gs</w:t>
      </w:r>
      <w:r w:rsidR="008C529B">
        <w:rPr>
          <w:noProof/>
        </w:rPr>
        <w:t>.</w:t>
      </w:r>
    </w:p>
    <w:p w14:paraId="34D0993E" w14:textId="161F7737" w:rsidR="00372327" w:rsidRPr="00BE6125" w:rsidRDefault="008C529B" w:rsidP="008C529B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noProof/>
          <w:lang w:val="fr-FR"/>
        </w:rPr>
        <w:t>I</w:t>
      </w:r>
      <w:r w:rsidR="000E7738" w:rsidRPr="00BE6125">
        <w:rPr>
          <w:noProof/>
          <w:lang w:val="fr-FR"/>
        </w:rPr>
        <w:t xml:space="preserve">r </w:t>
      </w:r>
      <w:r w:rsidRPr="00BE6125">
        <w:rPr>
          <w:noProof/>
          <w:lang w:val="fr-FR"/>
        </w:rPr>
        <w:t xml:space="preserve">a </w:t>
      </w:r>
      <w:r w:rsidR="000E7738" w:rsidRPr="00BE6125">
        <w:rPr>
          <w:rFonts w:asciiTheme="minorHAnsi" w:hAnsiTheme="minorHAnsi" w:cstheme="majorBidi"/>
          <w:noProof/>
          <w:lang w:val="fr-FR"/>
        </w:rPr>
        <w:t>una cena especial del viernes en la noche/Shabat</w:t>
      </w:r>
      <w:r w:rsidRPr="00BE6125">
        <w:rPr>
          <w:noProof/>
          <w:lang w:val="fr-FR"/>
        </w:rPr>
        <w:t>.</w:t>
      </w:r>
    </w:p>
    <w:p w14:paraId="4193A189" w14:textId="502D3C57" w:rsidR="00372327" w:rsidRPr="00BE6125" w:rsidRDefault="000E7738" w:rsidP="000E7738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noProof/>
          <w:lang w:val="fr-FR"/>
        </w:rPr>
        <w:t xml:space="preserve">Invitar a </w:t>
      </w:r>
      <w:r w:rsidRPr="00BE6125">
        <w:rPr>
          <w:rFonts w:asciiTheme="minorHAnsi" w:hAnsiTheme="minorHAnsi" w:cstheme="majorBidi"/>
          <w:noProof/>
          <w:lang w:val="fr-FR"/>
        </w:rPr>
        <w:t>una cena especial del viernes en la noche/Shabat</w:t>
      </w:r>
      <w:r w:rsidR="008C529B" w:rsidRPr="00BE6125">
        <w:rPr>
          <w:noProof/>
          <w:lang w:val="fr-FR"/>
        </w:rPr>
        <w:t>.</w:t>
      </w:r>
    </w:p>
    <w:p w14:paraId="57A8DF95" w14:textId="7270BAC2" w:rsidR="00372327" w:rsidRPr="001D7AD4" w:rsidRDefault="00B018B3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9D2D40">
        <w:rPr>
          <w:rFonts w:asciiTheme="minorHAnsi" w:hAnsiTheme="minorHAnsi" w:cstheme="majorBidi"/>
          <w:noProof/>
        </w:rPr>
        <w:t>Donar dinero a organizaciones judías o israelíes</w:t>
      </w:r>
      <w:r w:rsidR="008C529B">
        <w:rPr>
          <w:noProof/>
        </w:rPr>
        <w:t>.</w:t>
      </w:r>
    </w:p>
    <w:p w14:paraId="049636AB" w14:textId="69B9868E" w:rsidR="00372327" w:rsidRPr="00BE6125" w:rsidRDefault="00B018B3" w:rsidP="00372327">
      <w:pPr>
        <w:pStyle w:val="RCBody"/>
        <w:numPr>
          <w:ilvl w:val="1"/>
          <w:numId w:val="23"/>
        </w:numPr>
        <w:spacing w:after="120"/>
        <w:rPr>
          <w:noProof/>
          <w:lang w:val="de-DE"/>
        </w:rPr>
      </w:pPr>
      <w:r w:rsidRPr="00BE6125">
        <w:rPr>
          <w:noProof/>
          <w:lang w:val="de-DE"/>
        </w:rPr>
        <w:t>Ver vídeos judíos o israelíes en línea</w:t>
      </w:r>
      <w:r w:rsidR="008C529B" w:rsidRPr="00BE6125">
        <w:rPr>
          <w:noProof/>
          <w:lang w:val="de-DE"/>
        </w:rPr>
        <w:t>.</w:t>
      </w:r>
    </w:p>
    <w:p w14:paraId="11BBE1F1" w14:textId="141E301A" w:rsidR="00372327" w:rsidRPr="001D7AD4" w:rsidRDefault="00B018B3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0E7738">
        <w:rPr>
          <w:noProof/>
        </w:rPr>
        <w:t>Publi</w:t>
      </w:r>
      <w:r>
        <w:rPr>
          <w:noProof/>
        </w:rPr>
        <w:t>car</w:t>
      </w:r>
      <w:r w:rsidRPr="000E7738">
        <w:rPr>
          <w:noProof/>
        </w:rPr>
        <w:t xml:space="preserve"> imágenes con contenido judío o relacionado con Israel en las redes sociales</w:t>
      </w:r>
      <w:r w:rsidR="008C529B">
        <w:rPr>
          <w:noProof/>
        </w:rPr>
        <w:t>.</w:t>
      </w:r>
    </w:p>
    <w:p w14:paraId="6FD78748" w14:textId="0D6BECF3" w:rsidR="00372327" w:rsidRPr="001D7AD4" w:rsidRDefault="00B018B3" w:rsidP="00372327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9D2D40">
        <w:rPr>
          <w:rFonts w:asciiTheme="minorHAnsi" w:hAnsiTheme="minorHAnsi" w:cstheme="majorBidi"/>
          <w:noProof/>
        </w:rPr>
        <w:t>Trabajar como voluntario/a en una organización judía</w:t>
      </w:r>
      <w:r w:rsidRPr="001D7AD4">
        <w:rPr>
          <w:noProof/>
        </w:rPr>
        <w:t xml:space="preserve"> </w:t>
      </w:r>
      <w:r>
        <w:rPr>
          <w:noProof/>
        </w:rPr>
        <w:t xml:space="preserve">para la </w:t>
      </w:r>
      <w:r w:rsidRPr="001D7AD4">
        <w:rPr>
          <w:noProof/>
        </w:rPr>
        <w:t>justic</w:t>
      </w:r>
      <w:r>
        <w:rPr>
          <w:noProof/>
        </w:rPr>
        <w:t xml:space="preserve">ia </w:t>
      </w:r>
      <w:r w:rsidRPr="001D7AD4">
        <w:rPr>
          <w:noProof/>
        </w:rPr>
        <w:t>socia</w:t>
      </w:r>
      <w:r w:rsidR="008C529B">
        <w:rPr>
          <w:noProof/>
        </w:rPr>
        <w:t>l.</w:t>
      </w:r>
    </w:p>
    <w:p w14:paraId="134E7F9C" w14:textId="006DE752" w:rsidR="00727E0F" w:rsidRPr="00BE6125" w:rsidRDefault="00B018B3" w:rsidP="00727E0F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Asistir a espectáculos sobre judaísmo o Israel, por ejemplo, conciertos u obras de teatro</w:t>
      </w:r>
      <w:r w:rsidR="008C529B" w:rsidRPr="00BE6125">
        <w:rPr>
          <w:rFonts w:asciiTheme="minorHAnsi" w:hAnsiTheme="minorHAnsi" w:cstheme="majorBidi"/>
          <w:noProof/>
          <w:lang w:val="fr-FR"/>
        </w:rPr>
        <w:t>.</w:t>
      </w:r>
    </w:p>
    <w:p w14:paraId="485504E2" w14:textId="227C40D5" w:rsidR="00727E0F" w:rsidRPr="001D7AD4" w:rsidRDefault="008C529B" w:rsidP="008C529B">
      <w:pPr>
        <w:pStyle w:val="RCBody"/>
        <w:numPr>
          <w:ilvl w:val="0"/>
          <w:numId w:val="23"/>
        </w:numPr>
        <w:spacing w:after="120"/>
        <w:rPr>
          <w:noProof/>
        </w:rPr>
      </w:pPr>
      <w:r w:rsidRPr="00BE6125">
        <w:rPr>
          <w:noProof/>
          <w:lang w:val="fr-FR"/>
        </w:rPr>
        <w:t>Por último, indica para cada uno de los siguientes comportamientos, si, en tu opinión, son indicadores débiles o fuertes del compromiso de los jóvenes judíos con la vida judía en [nombre del país</w:t>
      </w:r>
      <w:r w:rsidR="00727E0F" w:rsidRPr="00BE6125">
        <w:rPr>
          <w:noProof/>
          <w:lang w:val="fr-FR"/>
        </w:rPr>
        <w:t xml:space="preserve">]. </w:t>
      </w:r>
      <w:r w:rsidR="00727E0F" w:rsidRPr="001D7AD4">
        <w:rPr>
          <w:noProof/>
        </w:rPr>
        <w:t>[</w:t>
      </w:r>
      <w:r>
        <w:rPr>
          <w:noProof/>
          <w:highlight w:val="lightGray"/>
        </w:rPr>
        <w:t>débil, moderado, fuerte, muy fuerte</w:t>
      </w:r>
      <w:r w:rsidR="00727E0F" w:rsidRPr="001D7AD4">
        <w:rPr>
          <w:noProof/>
        </w:rPr>
        <w:t>]</w:t>
      </w:r>
    </w:p>
    <w:p w14:paraId="04E5F8AA" w14:textId="0A8348AA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Pr="001D7AD4">
        <w:rPr>
          <w:noProof/>
        </w:rPr>
        <w:t>a</w:t>
      </w:r>
      <w:r w:rsidR="008C529B">
        <w:rPr>
          <w:noProof/>
        </w:rPr>
        <w:t>.</w:t>
      </w:r>
    </w:p>
    <w:p w14:paraId="058140AB" w14:textId="69874B44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Pr="001D7AD4">
        <w:rPr>
          <w:noProof/>
        </w:rPr>
        <w:t>b</w:t>
      </w:r>
      <w:r w:rsidR="008C529B">
        <w:rPr>
          <w:noProof/>
        </w:rPr>
        <w:t>.</w:t>
      </w:r>
    </w:p>
    <w:p w14:paraId="4A9A93DB" w14:textId="065F61AC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>
        <w:rPr>
          <w:noProof/>
        </w:rPr>
        <w:t>Traspasar de P</w:t>
      </w:r>
      <w:r w:rsidR="00080F7E">
        <w:rPr>
          <w:noProof/>
        </w:rPr>
        <w:t>3</w:t>
      </w:r>
      <w:r w:rsidRPr="001D7AD4">
        <w:rPr>
          <w:noProof/>
        </w:rPr>
        <w:t>c</w:t>
      </w:r>
      <w:r w:rsidR="008C529B">
        <w:rPr>
          <w:noProof/>
        </w:rPr>
        <w:t>.</w:t>
      </w:r>
    </w:p>
    <w:p w14:paraId="272707D0" w14:textId="0E98E25A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215AE2">
        <w:rPr>
          <w:rFonts w:asciiTheme="minorHAnsi" w:hAnsiTheme="minorHAnsi" w:cstheme="majorBidi"/>
          <w:noProof/>
        </w:rPr>
        <w:t>Hablar sobre judaísmo o Israel con amigos o familia</w:t>
      </w:r>
      <w:r w:rsidR="008C529B">
        <w:rPr>
          <w:noProof/>
        </w:rPr>
        <w:t>.</w:t>
      </w:r>
    </w:p>
    <w:p w14:paraId="1F637102" w14:textId="1A3051E4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215AE2">
        <w:rPr>
          <w:rFonts w:asciiTheme="minorHAnsi" w:hAnsiTheme="minorHAnsi" w:cstheme="majorBidi"/>
          <w:noProof/>
        </w:rPr>
        <w:t>Asistir a servicios religiosos</w:t>
      </w:r>
      <w:r>
        <w:rPr>
          <w:rFonts w:asciiTheme="minorHAnsi" w:hAnsiTheme="minorHAnsi" w:cstheme="majorBidi"/>
          <w:noProof/>
        </w:rPr>
        <w:t>/plegarias judíos</w:t>
      </w:r>
      <w:r w:rsidR="008C529B">
        <w:rPr>
          <w:rFonts w:asciiTheme="minorHAnsi" w:hAnsiTheme="minorHAnsi" w:cstheme="majorBidi"/>
          <w:noProof/>
        </w:rPr>
        <w:t>.</w:t>
      </w:r>
    </w:p>
    <w:p w14:paraId="44F32747" w14:textId="1DA9E029" w:rsidR="00B449DB" w:rsidRPr="00BE6125" w:rsidRDefault="00B449DB" w:rsidP="00B449DB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Usar símbolos judíos (por ejemplo: estrellas de David, Jai</w:t>
      </w:r>
      <w:r w:rsidRPr="00BE6125">
        <w:rPr>
          <w:noProof/>
          <w:lang w:val="fr-FR"/>
        </w:rPr>
        <w:t>, camisetas judía)</w:t>
      </w:r>
      <w:r w:rsidR="008C529B" w:rsidRPr="00BE6125">
        <w:rPr>
          <w:noProof/>
          <w:lang w:val="fr-FR"/>
        </w:rPr>
        <w:t>.</w:t>
      </w:r>
    </w:p>
    <w:p w14:paraId="3F36A88F" w14:textId="4AC25E56" w:rsidR="00B449DB" w:rsidRPr="00BE6125" w:rsidRDefault="00B449DB" w:rsidP="00B449DB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Escuchar música judía o israelí</w:t>
      </w:r>
      <w:r w:rsidR="008C529B" w:rsidRPr="00BE6125">
        <w:rPr>
          <w:noProof/>
          <w:lang w:val="fr-FR"/>
        </w:rPr>
        <w:t>.</w:t>
      </w:r>
    </w:p>
    <w:p w14:paraId="2EED40A7" w14:textId="19095359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9D2D40">
        <w:rPr>
          <w:rFonts w:asciiTheme="minorHAnsi" w:hAnsiTheme="minorHAnsi" w:cstheme="majorBidi"/>
          <w:noProof/>
        </w:rPr>
        <w:t xml:space="preserve">Leer sobre </w:t>
      </w:r>
      <w:r>
        <w:rPr>
          <w:rFonts w:asciiTheme="minorHAnsi" w:hAnsiTheme="minorHAnsi" w:cstheme="majorBidi"/>
          <w:noProof/>
        </w:rPr>
        <w:t xml:space="preserve">temas </w:t>
      </w:r>
      <w:r w:rsidRPr="009D2D40">
        <w:rPr>
          <w:rFonts w:asciiTheme="minorHAnsi" w:hAnsiTheme="minorHAnsi" w:cstheme="majorBidi"/>
          <w:noProof/>
        </w:rPr>
        <w:t>judí</w:t>
      </w:r>
      <w:r>
        <w:rPr>
          <w:rFonts w:asciiTheme="minorHAnsi" w:hAnsiTheme="minorHAnsi" w:cstheme="majorBidi"/>
          <w:noProof/>
        </w:rPr>
        <w:t>o</w:t>
      </w:r>
      <w:r w:rsidRPr="009D2D40">
        <w:rPr>
          <w:rFonts w:asciiTheme="minorHAnsi" w:hAnsiTheme="minorHAnsi" w:cstheme="majorBidi"/>
          <w:noProof/>
        </w:rPr>
        <w:t>s</w:t>
      </w:r>
      <w:r>
        <w:rPr>
          <w:rFonts w:asciiTheme="minorHAnsi" w:hAnsiTheme="minorHAnsi" w:cstheme="majorBidi"/>
          <w:noProof/>
        </w:rPr>
        <w:t xml:space="preserve"> o </w:t>
      </w:r>
      <w:r w:rsidRPr="009D2D40">
        <w:rPr>
          <w:rFonts w:asciiTheme="minorHAnsi" w:hAnsiTheme="minorHAnsi" w:cstheme="majorBidi"/>
          <w:noProof/>
        </w:rPr>
        <w:t>israel</w:t>
      </w:r>
      <w:r>
        <w:rPr>
          <w:rFonts w:asciiTheme="minorHAnsi" w:hAnsiTheme="minorHAnsi" w:cstheme="majorBidi"/>
          <w:noProof/>
        </w:rPr>
        <w:t>íes</w:t>
      </w:r>
      <w:r w:rsidRPr="009D2D40">
        <w:rPr>
          <w:rFonts w:asciiTheme="minorHAnsi" w:hAnsiTheme="minorHAnsi" w:cstheme="majorBidi"/>
          <w:noProof/>
        </w:rPr>
        <w:t xml:space="preserve"> o en libros</w:t>
      </w:r>
      <w:r>
        <w:rPr>
          <w:rFonts w:asciiTheme="minorHAnsi" w:hAnsiTheme="minorHAnsi" w:cstheme="majorBidi"/>
          <w:noProof/>
        </w:rPr>
        <w:t>/</w:t>
      </w:r>
      <w:r w:rsidRPr="009D2D40">
        <w:rPr>
          <w:rFonts w:asciiTheme="minorHAnsi" w:hAnsiTheme="minorHAnsi" w:cstheme="majorBidi"/>
          <w:noProof/>
        </w:rPr>
        <w:t xml:space="preserve"> </w:t>
      </w:r>
      <w:r>
        <w:rPr>
          <w:rFonts w:asciiTheme="minorHAnsi" w:hAnsiTheme="minorHAnsi" w:cstheme="majorBidi"/>
          <w:noProof/>
        </w:rPr>
        <w:t xml:space="preserve">revistas/ </w:t>
      </w:r>
      <w:r w:rsidRPr="009D2D40">
        <w:rPr>
          <w:rFonts w:asciiTheme="minorHAnsi" w:hAnsiTheme="minorHAnsi" w:cstheme="majorBidi"/>
          <w:noProof/>
        </w:rPr>
        <w:t>periódicos</w:t>
      </w:r>
      <w:r>
        <w:rPr>
          <w:rFonts w:asciiTheme="minorHAnsi" w:hAnsiTheme="minorHAnsi" w:cstheme="majorBidi"/>
          <w:noProof/>
        </w:rPr>
        <w:t>/</w:t>
      </w:r>
      <w:r w:rsidRPr="009D2D40">
        <w:rPr>
          <w:rFonts w:asciiTheme="minorHAnsi" w:hAnsiTheme="minorHAnsi" w:cstheme="majorBidi"/>
          <w:noProof/>
        </w:rPr>
        <w:t xml:space="preserve"> </w:t>
      </w:r>
      <w:r>
        <w:rPr>
          <w:noProof/>
        </w:rPr>
        <w:t>blo</w:t>
      </w:r>
      <w:r w:rsidRPr="001D7AD4">
        <w:rPr>
          <w:noProof/>
        </w:rPr>
        <w:t>gs</w:t>
      </w:r>
      <w:r w:rsidR="008C529B">
        <w:rPr>
          <w:noProof/>
        </w:rPr>
        <w:t>.</w:t>
      </w:r>
    </w:p>
    <w:p w14:paraId="5ED6242D" w14:textId="00AFF625" w:rsidR="00B449DB" w:rsidRPr="00BE6125" w:rsidRDefault="008C529B" w:rsidP="008C529B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noProof/>
          <w:lang w:val="fr-FR"/>
        </w:rPr>
        <w:t>I</w:t>
      </w:r>
      <w:r w:rsidR="00B449DB" w:rsidRPr="00BE6125">
        <w:rPr>
          <w:noProof/>
          <w:lang w:val="fr-FR"/>
        </w:rPr>
        <w:t xml:space="preserve">r </w:t>
      </w:r>
      <w:r w:rsidRPr="00BE6125">
        <w:rPr>
          <w:noProof/>
          <w:lang w:val="fr-FR"/>
        </w:rPr>
        <w:t xml:space="preserve">a </w:t>
      </w:r>
      <w:r w:rsidR="00B449DB" w:rsidRPr="00BE6125">
        <w:rPr>
          <w:rFonts w:asciiTheme="minorHAnsi" w:hAnsiTheme="minorHAnsi" w:cstheme="majorBidi"/>
          <w:noProof/>
          <w:lang w:val="fr-FR"/>
        </w:rPr>
        <w:t>una cena especial del viernes en la noche/Shabat</w:t>
      </w:r>
      <w:r w:rsidRPr="00BE6125">
        <w:rPr>
          <w:noProof/>
          <w:lang w:val="fr-FR"/>
        </w:rPr>
        <w:t>.</w:t>
      </w:r>
    </w:p>
    <w:p w14:paraId="5836C68F" w14:textId="4995DB1A" w:rsidR="00B449DB" w:rsidRPr="00BE6125" w:rsidRDefault="00B449DB" w:rsidP="00B449DB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noProof/>
          <w:lang w:val="fr-FR"/>
        </w:rPr>
        <w:t xml:space="preserve">Invitar a </w:t>
      </w:r>
      <w:r w:rsidRPr="00BE6125">
        <w:rPr>
          <w:rFonts w:asciiTheme="minorHAnsi" w:hAnsiTheme="minorHAnsi" w:cstheme="majorBidi"/>
          <w:noProof/>
          <w:lang w:val="fr-FR"/>
        </w:rPr>
        <w:t>una cena especial del viernes en la noche/Shabat</w:t>
      </w:r>
      <w:r w:rsidR="008C529B" w:rsidRPr="00BE6125">
        <w:rPr>
          <w:rFonts w:asciiTheme="minorHAnsi" w:hAnsiTheme="minorHAnsi" w:cstheme="majorBidi"/>
          <w:noProof/>
          <w:lang w:val="fr-FR"/>
        </w:rPr>
        <w:t>.</w:t>
      </w:r>
    </w:p>
    <w:p w14:paraId="486C5196" w14:textId="15035674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9D2D40">
        <w:rPr>
          <w:rFonts w:asciiTheme="minorHAnsi" w:hAnsiTheme="minorHAnsi" w:cstheme="majorBidi"/>
          <w:noProof/>
        </w:rPr>
        <w:t>Donar dinero a organizaciones judías o israelíes</w:t>
      </w:r>
      <w:r w:rsidR="008C529B">
        <w:rPr>
          <w:rFonts w:asciiTheme="minorHAnsi" w:hAnsiTheme="minorHAnsi" w:cstheme="majorBidi"/>
          <w:noProof/>
        </w:rPr>
        <w:t>.</w:t>
      </w:r>
    </w:p>
    <w:p w14:paraId="7E82C812" w14:textId="3C186A18" w:rsidR="00B449DB" w:rsidRPr="00BE6125" w:rsidRDefault="00B449DB" w:rsidP="00B449DB">
      <w:pPr>
        <w:pStyle w:val="RCBody"/>
        <w:numPr>
          <w:ilvl w:val="1"/>
          <w:numId w:val="23"/>
        </w:numPr>
        <w:spacing w:after="120"/>
        <w:rPr>
          <w:noProof/>
          <w:lang w:val="de-DE"/>
        </w:rPr>
      </w:pPr>
      <w:r w:rsidRPr="00BE6125">
        <w:rPr>
          <w:noProof/>
          <w:lang w:val="de-DE"/>
        </w:rPr>
        <w:t>Ver vídeos judíos o israelíes en línea</w:t>
      </w:r>
      <w:r w:rsidR="008C529B" w:rsidRPr="00BE6125">
        <w:rPr>
          <w:noProof/>
          <w:lang w:val="de-DE"/>
        </w:rPr>
        <w:t>.</w:t>
      </w:r>
    </w:p>
    <w:p w14:paraId="7A425FE8" w14:textId="77777777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0E7738">
        <w:rPr>
          <w:noProof/>
        </w:rPr>
        <w:t>Publi</w:t>
      </w:r>
      <w:r>
        <w:rPr>
          <w:noProof/>
        </w:rPr>
        <w:t>car</w:t>
      </w:r>
      <w:r w:rsidRPr="000E7738">
        <w:rPr>
          <w:noProof/>
        </w:rPr>
        <w:t xml:space="preserve"> imágenes con contenido judío o relacionado con Israel en las redes sociales</w:t>
      </w:r>
    </w:p>
    <w:p w14:paraId="5F6653C5" w14:textId="0FAAFF47" w:rsidR="00B449DB" w:rsidRPr="001D7AD4" w:rsidRDefault="00B449DB" w:rsidP="00B449DB">
      <w:pPr>
        <w:pStyle w:val="RCBody"/>
        <w:numPr>
          <w:ilvl w:val="1"/>
          <w:numId w:val="23"/>
        </w:numPr>
        <w:spacing w:after="120"/>
        <w:rPr>
          <w:noProof/>
        </w:rPr>
      </w:pPr>
      <w:r w:rsidRPr="009D2D40">
        <w:rPr>
          <w:rFonts w:asciiTheme="minorHAnsi" w:hAnsiTheme="minorHAnsi" w:cstheme="majorBidi"/>
          <w:noProof/>
        </w:rPr>
        <w:t>Trabajar como voluntario/a en una organización judía</w:t>
      </w:r>
      <w:r w:rsidRPr="001D7AD4">
        <w:rPr>
          <w:noProof/>
        </w:rPr>
        <w:t xml:space="preserve"> </w:t>
      </w:r>
      <w:r>
        <w:rPr>
          <w:noProof/>
        </w:rPr>
        <w:t xml:space="preserve">para la </w:t>
      </w:r>
      <w:r w:rsidRPr="001D7AD4">
        <w:rPr>
          <w:noProof/>
        </w:rPr>
        <w:t>justic</w:t>
      </w:r>
      <w:r>
        <w:rPr>
          <w:noProof/>
        </w:rPr>
        <w:t xml:space="preserve">ia </w:t>
      </w:r>
      <w:r w:rsidRPr="001D7AD4">
        <w:rPr>
          <w:noProof/>
        </w:rPr>
        <w:t>socia</w:t>
      </w:r>
      <w:r w:rsidR="008C529B">
        <w:rPr>
          <w:noProof/>
        </w:rPr>
        <w:t>l.</w:t>
      </w:r>
    </w:p>
    <w:p w14:paraId="03287E4F" w14:textId="2E0FF121" w:rsidR="00727E0F" w:rsidRPr="00BE6125" w:rsidRDefault="00B449DB" w:rsidP="00B449DB">
      <w:pPr>
        <w:pStyle w:val="RCBody"/>
        <w:numPr>
          <w:ilvl w:val="1"/>
          <w:numId w:val="23"/>
        </w:numPr>
        <w:spacing w:after="120"/>
        <w:rPr>
          <w:noProof/>
          <w:lang w:val="fr-FR"/>
        </w:rPr>
      </w:pPr>
      <w:r w:rsidRPr="00BE6125">
        <w:rPr>
          <w:rFonts w:asciiTheme="minorHAnsi" w:hAnsiTheme="minorHAnsi" w:cstheme="majorBidi"/>
          <w:noProof/>
          <w:lang w:val="fr-FR"/>
        </w:rPr>
        <w:t>Asistir a espectáculos sobre judaísmo o Israel, por ejemplo, conciertos u obras de teatro</w:t>
      </w:r>
      <w:r w:rsidR="008C529B" w:rsidRPr="00BE6125">
        <w:rPr>
          <w:noProof/>
          <w:lang w:val="fr-FR"/>
        </w:rPr>
        <w:t>.</w:t>
      </w:r>
    </w:p>
    <w:sectPr w:rsidR="00727E0F" w:rsidRPr="00BE6125" w:rsidSect="000B322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drian Sackson" w:date="2020-12-09T16:16:00Z" w:initials="AS">
    <w:p w14:paraId="241698B0" w14:textId="661723F7" w:rsidR="00BE6125" w:rsidRDefault="00BE6125">
      <w:pPr>
        <w:pStyle w:val="CommentText"/>
      </w:pPr>
      <w:r>
        <w:rPr>
          <w:rStyle w:val="CommentReference"/>
        </w:rPr>
        <w:annotationRef/>
      </w:r>
      <w:r>
        <w:t>Included twice – presumably an error.</w:t>
      </w:r>
    </w:p>
  </w:comment>
  <w:comment w:id="1" w:author="Adrian Sackson" w:date="2020-12-09T16:16:00Z" w:initials="AS">
    <w:p w14:paraId="5F96D842" w14:textId="4EFEB1F6" w:rsidR="007033A8" w:rsidRDefault="007033A8">
      <w:pPr>
        <w:pStyle w:val="CommentText"/>
      </w:pPr>
      <w:r>
        <w:rPr>
          <w:rStyle w:val="CommentReference"/>
        </w:rPr>
        <w:annotationRef/>
      </w:r>
      <w:r>
        <w:t>Mistake?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1698B0" w15:done="0"/>
  <w15:commentEx w15:paraId="5F96D8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B76CE" w16cex:dateUtc="2020-12-09T14:16:00Z"/>
  <w16cex:commentExtensible w16cex:durableId="237B76E5" w16cex:dateUtc="2020-12-09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1698B0" w16cid:durableId="237B76CE"/>
  <w16cid:commentId w16cid:paraId="5F96D842" w16cid:durableId="237B76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E4343" w14:textId="77777777" w:rsidR="00617EBB" w:rsidRDefault="00617EBB" w:rsidP="00CE2B18">
      <w:r>
        <w:separator/>
      </w:r>
    </w:p>
    <w:p w14:paraId="25D74B71" w14:textId="77777777" w:rsidR="00617EBB" w:rsidRDefault="00617EBB"/>
  </w:endnote>
  <w:endnote w:type="continuationSeparator" w:id="0">
    <w:p w14:paraId="7984BC43" w14:textId="77777777" w:rsidR="00617EBB" w:rsidRDefault="00617EBB" w:rsidP="00CE2B18">
      <w:r>
        <w:continuationSeparator/>
      </w:r>
    </w:p>
    <w:p w14:paraId="74374F7F" w14:textId="77777777" w:rsidR="00617EBB" w:rsidRDefault="00617E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E3AB2" w14:textId="77777777" w:rsidR="0041684A" w:rsidRPr="00587566" w:rsidRDefault="00E96189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6C891835" wp14:editId="6272978C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686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830CB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927E47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0311CF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="00CE2B18"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8C529B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="004A5BAD"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28BD2" w14:textId="77777777" w:rsidR="00596675" w:rsidRPr="00533535" w:rsidRDefault="009B2379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7DC3DA81" wp14:editId="5DA27F59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DCA36" w14:textId="77777777" w:rsidR="00617EBB" w:rsidRDefault="00617EBB" w:rsidP="00CE2B18">
      <w:r>
        <w:separator/>
      </w:r>
    </w:p>
  </w:footnote>
  <w:footnote w:type="continuationSeparator" w:id="0">
    <w:p w14:paraId="74C60E1B" w14:textId="77777777" w:rsidR="00617EBB" w:rsidRDefault="00617EBB" w:rsidP="00CE2B18">
      <w:r>
        <w:continuationSeparator/>
      </w:r>
    </w:p>
    <w:p w14:paraId="6D1817AB" w14:textId="77777777" w:rsidR="00617EBB" w:rsidRDefault="00617E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F7BE0" w14:textId="77777777" w:rsidR="00CE2B18" w:rsidRDefault="00CE2B18" w:rsidP="00CE2B18">
    <w:pPr>
      <w:pStyle w:val="Header"/>
      <w:ind w:left="-1440"/>
    </w:pPr>
  </w:p>
  <w:p w14:paraId="519FEE28" w14:textId="77777777" w:rsidR="00596675" w:rsidRDefault="00596675"/>
  <w:p w14:paraId="7F804DB1" w14:textId="77777777" w:rsidR="00596675" w:rsidRDefault="00596675"/>
  <w:p w14:paraId="78318558" w14:textId="77777777" w:rsidR="00596675" w:rsidRDefault="00596675"/>
  <w:p w14:paraId="1ED57F86" w14:textId="77777777" w:rsidR="0041684A" w:rsidRDefault="00416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45C9" w14:textId="77777777" w:rsidR="00CE2B18" w:rsidRDefault="00CE2B18" w:rsidP="00CE2B18">
    <w:pPr>
      <w:pStyle w:val="Header"/>
      <w:ind w:left="-1440"/>
    </w:pPr>
  </w:p>
  <w:p w14:paraId="79A2D209" w14:textId="77777777" w:rsidR="00596675" w:rsidRPr="000E3BEE" w:rsidRDefault="00596675">
    <w:pPr>
      <w:rPr>
        <w:rFonts w:ascii="Gotham Light" w:hAnsi="Gotham Light"/>
      </w:rPr>
    </w:pPr>
  </w:p>
  <w:p w14:paraId="76608EF1" w14:textId="31E1D80E" w:rsidR="000632F1" w:rsidRPr="009A7C80" w:rsidRDefault="009B2379" w:rsidP="00937EAE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612CC99F" wp14:editId="0E3FCA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7EAE">
      <w:t>Ministry of Diaspora Affairs</w:t>
    </w:r>
  </w:p>
  <w:p w14:paraId="715899AD" w14:textId="018BEB2C" w:rsidR="0051579D" w:rsidRPr="009A7C80" w:rsidRDefault="00937EAE" w:rsidP="009A7C80">
    <w:pPr>
      <w:pStyle w:val="ProjectName"/>
    </w:pPr>
    <w:r>
      <w:t>Mosaic United: Campus Pillar Evaluation</w:t>
    </w:r>
  </w:p>
  <w:p w14:paraId="6F0C71DD" w14:textId="6B6556B2" w:rsidR="008704BE" w:rsidRPr="000632F1" w:rsidRDefault="00937EAE" w:rsidP="009A7C80">
    <w:pPr>
      <w:pStyle w:val="ProjectName"/>
    </w:pPr>
    <w:r>
      <w:t>November 2020</w:t>
    </w:r>
  </w:p>
  <w:p w14:paraId="4B791A67" w14:textId="77777777" w:rsidR="00964AB1" w:rsidRDefault="00E96189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4059C596" wp14:editId="4EFDE84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5D3E"/>
    <w:multiLevelType w:val="hybridMultilevel"/>
    <w:tmpl w:val="250CABAC"/>
    <w:lvl w:ilvl="0" w:tplc="B4ACD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802937"/>
    <w:multiLevelType w:val="hybridMultilevel"/>
    <w:tmpl w:val="86A85A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9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F51B9"/>
    <w:multiLevelType w:val="hybridMultilevel"/>
    <w:tmpl w:val="C2C6DB6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D5988"/>
    <w:multiLevelType w:val="hybridMultilevel"/>
    <w:tmpl w:val="6666EE5C"/>
    <w:lvl w:ilvl="0" w:tplc="37181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7EA55E9A"/>
    <w:multiLevelType w:val="hybridMultilevel"/>
    <w:tmpl w:val="7A0ED102"/>
    <w:lvl w:ilvl="0" w:tplc="4BE86C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16"/>
  </w:num>
  <w:num w:numId="8">
    <w:abstractNumId w:val="2"/>
  </w:num>
  <w:num w:numId="9">
    <w:abstractNumId w:val="18"/>
  </w:num>
  <w:num w:numId="10">
    <w:abstractNumId w:val="17"/>
  </w:num>
  <w:num w:numId="11">
    <w:abstractNumId w:val="15"/>
  </w:num>
  <w:num w:numId="12">
    <w:abstractNumId w:val="20"/>
  </w:num>
  <w:num w:numId="13">
    <w:abstractNumId w:val="12"/>
  </w:num>
  <w:num w:numId="14">
    <w:abstractNumId w:val="8"/>
  </w:num>
  <w:num w:numId="15">
    <w:abstractNumId w:val="4"/>
  </w:num>
  <w:num w:numId="16">
    <w:abstractNumId w:val="13"/>
  </w:num>
  <w:num w:numId="17">
    <w:abstractNumId w:val="23"/>
  </w:num>
  <w:num w:numId="18">
    <w:abstractNumId w:val="14"/>
  </w:num>
  <w:num w:numId="19">
    <w:abstractNumId w:val="25"/>
  </w:num>
  <w:num w:numId="20">
    <w:abstractNumId w:val="22"/>
  </w:num>
  <w:num w:numId="21">
    <w:abstractNumId w:val="3"/>
  </w:num>
  <w:num w:numId="22">
    <w:abstractNumId w:val="19"/>
  </w:num>
  <w:num w:numId="23">
    <w:abstractNumId w:val="6"/>
  </w:num>
  <w:num w:numId="24">
    <w:abstractNumId w:val="21"/>
  </w:num>
  <w:num w:numId="25">
    <w:abstractNumId w:val="24"/>
  </w:num>
  <w:num w:numId="26">
    <w:abstractNumId w:val="26"/>
  </w:num>
  <w:num w:numId="27">
    <w:abstractNumId w:val="0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S0NLM0MzSyMDI0MDBS0lEKTi0uzszPAykwrAUA6BhD5iwAAAA="/>
  </w:docVars>
  <w:rsids>
    <w:rsidRoot w:val="00937EAE"/>
    <w:rsid w:val="00007C77"/>
    <w:rsid w:val="00030D15"/>
    <w:rsid w:val="000311CF"/>
    <w:rsid w:val="00032A4B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F7E"/>
    <w:rsid w:val="00091D53"/>
    <w:rsid w:val="00096CAA"/>
    <w:rsid w:val="000976B2"/>
    <w:rsid w:val="000A277D"/>
    <w:rsid w:val="000A66BC"/>
    <w:rsid w:val="000B3222"/>
    <w:rsid w:val="000C17D5"/>
    <w:rsid w:val="000C3290"/>
    <w:rsid w:val="000C78A7"/>
    <w:rsid w:val="000E3BEE"/>
    <w:rsid w:val="000E7738"/>
    <w:rsid w:val="000F55B4"/>
    <w:rsid w:val="00102A90"/>
    <w:rsid w:val="00114722"/>
    <w:rsid w:val="00131C70"/>
    <w:rsid w:val="001321F6"/>
    <w:rsid w:val="001341E9"/>
    <w:rsid w:val="0014616D"/>
    <w:rsid w:val="00156D7A"/>
    <w:rsid w:val="0016770C"/>
    <w:rsid w:val="001757CC"/>
    <w:rsid w:val="0018329F"/>
    <w:rsid w:val="0018476B"/>
    <w:rsid w:val="001848A9"/>
    <w:rsid w:val="001913F7"/>
    <w:rsid w:val="00196AF5"/>
    <w:rsid w:val="001C1B3A"/>
    <w:rsid w:val="001C208E"/>
    <w:rsid w:val="001C5833"/>
    <w:rsid w:val="001D7AD4"/>
    <w:rsid w:val="001E25BE"/>
    <w:rsid w:val="001F4123"/>
    <w:rsid w:val="001F524C"/>
    <w:rsid w:val="001F7A46"/>
    <w:rsid w:val="00210ABC"/>
    <w:rsid w:val="00211CEB"/>
    <w:rsid w:val="00215AE2"/>
    <w:rsid w:val="00220A4D"/>
    <w:rsid w:val="00223ACA"/>
    <w:rsid w:val="00233BDC"/>
    <w:rsid w:val="00236E7D"/>
    <w:rsid w:val="002401F0"/>
    <w:rsid w:val="00243838"/>
    <w:rsid w:val="002462F5"/>
    <w:rsid w:val="00256915"/>
    <w:rsid w:val="002716E4"/>
    <w:rsid w:val="00272603"/>
    <w:rsid w:val="00277591"/>
    <w:rsid w:val="002A206C"/>
    <w:rsid w:val="002B0089"/>
    <w:rsid w:val="002B0CC0"/>
    <w:rsid w:val="002C48F4"/>
    <w:rsid w:val="002E4781"/>
    <w:rsid w:val="002E4AED"/>
    <w:rsid w:val="002F1852"/>
    <w:rsid w:val="003171F2"/>
    <w:rsid w:val="00321219"/>
    <w:rsid w:val="00323949"/>
    <w:rsid w:val="00330130"/>
    <w:rsid w:val="00332E18"/>
    <w:rsid w:val="0034753F"/>
    <w:rsid w:val="003523F6"/>
    <w:rsid w:val="00353115"/>
    <w:rsid w:val="00365A27"/>
    <w:rsid w:val="00367653"/>
    <w:rsid w:val="00372327"/>
    <w:rsid w:val="00374D6A"/>
    <w:rsid w:val="00382800"/>
    <w:rsid w:val="00383D0F"/>
    <w:rsid w:val="003864E0"/>
    <w:rsid w:val="0039320A"/>
    <w:rsid w:val="003A760E"/>
    <w:rsid w:val="003B36C2"/>
    <w:rsid w:val="003C486A"/>
    <w:rsid w:val="003D353D"/>
    <w:rsid w:val="003F629A"/>
    <w:rsid w:val="003F76B6"/>
    <w:rsid w:val="003F79B3"/>
    <w:rsid w:val="00411D04"/>
    <w:rsid w:val="00414057"/>
    <w:rsid w:val="00415361"/>
    <w:rsid w:val="0041684A"/>
    <w:rsid w:val="00421E7D"/>
    <w:rsid w:val="00433AA7"/>
    <w:rsid w:val="00440099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3C07"/>
    <w:rsid w:val="005540A7"/>
    <w:rsid w:val="00555AFA"/>
    <w:rsid w:val="00573481"/>
    <w:rsid w:val="00582717"/>
    <w:rsid w:val="00584A62"/>
    <w:rsid w:val="00585732"/>
    <w:rsid w:val="00587566"/>
    <w:rsid w:val="00596675"/>
    <w:rsid w:val="005A41F0"/>
    <w:rsid w:val="005B092E"/>
    <w:rsid w:val="005C10E4"/>
    <w:rsid w:val="005C7257"/>
    <w:rsid w:val="005C7395"/>
    <w:rsid w:val="005E4243"/>
    <w:rsid w:val="005E4EF7"/>
    <w:rsid w:val="005E6337"/>
    <w:rsid w:val="005F02D8"/>
    <w:rsid w:val="005F0AEC"/>
    <w:rsid w:val="006023E5"/>
    <w:rsid w:val="00605DDE"/>
    <w:rsid w:val="00613D6E"/>
    <w:rsid w:val="00617EBB"/>
    <w:rsid w:val="006253E3"/>
    <w:rsid w:val="00627C29"/>
    <w:rsid w:val="00630D30"/>
    <w:rsid w:val="00636D7C"/>
    <w:rsid w:val="006477FF"/>
    <w:rsid w:val="0065172D"/>
    <w:rsid w:val="00651CD0"/>
    <w:rsid w:val="006538CE"/>
    <w:rsid w:val="0066286B"/>
    <w:rsid w:val="00671E5B"/>
    <w:rsid w:val="00681139"/>
    <w:rsid w:val="00683FDA"/>
    <w:rsid w:val="006A3E8B"/>
    <w:rsid w:val="006C78EA"/>
    <w:rsid w:val="006C7D66"/>
    <w:rsid w:val="006E65D3"/>
    <w:rsid w:val="006F2FB3"/>
    <w:rsid w:val="00700068"/>
    <w:rsid w:val="0070048E"/>
    <w:rsid w:val="0070115C"/>
    <w:rsid w:val="007026E5"/>
    <w:rsid w:val="007026FB"/>
    <w:rsid w:val="007033A8"/>
    <w:rsid w:val="00707A7A"/>
    <w:rsid w:val="007133FF"/>
    <w:rsid w:val="0072304F"/>
    <w:rsid w:val="00727E0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73C54"/>
    <w:rsid w:val="00782780"/>
    <w:rsid w:val="007917AA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210E"/>
    <w:rsid w:val="00835424"/>
    <w:rsid w:val="008354B0"/>
    <w:rsid w:val="00836367"/>
    <w:rsid w:val="008429F6"/>
    <w:rsid w:val="00853E82"/>
    <w:rsid w:val="008568CC"/>
    <w:rsid w:val="00857C78"/>
    <w:rsid w:val="00865D7F"/>
    <w:rsid w:val="008704BE"/>
    <w:rsid w:val="00873791"/>
    <w:rsid w:val="00873C63"/>
    <w:rsid w:val="00874B48"/>
    <w:rsid w:val="0088384E"/>
    <w:rsid w:val="008866F3"/>
    <w:rsid w:val="00886A85"/>
    <w:rsid w:val="00897151"/>
    <w:rsid w:val="008A175F"/>
    <w:rsid w:val="008A2CD6"/>
    <w:rsid w:val="008C0319"/>
    <w:rsid w:val="008C529B"/>
    <w:rsid w:val="008D4D4F"/>
    <w:rsid w:val="008D5715"/>
    <w:rsid w:val="008F1DBE"/>
    <w:rsid w:val="008F23C3"/>
    <w:rsid w:val="009079D7"/>
    <w:rsid w:val="009102BE"/>
    <w:rsid w:val="00927E47"/>
    <w:rsid w:val="00932216"/>
    <w:rsid w:val="009328B8"/>
    <w:rsid w:val="00936980"/>
    <w:rsid w:val="00936B19"/>
    <w:rsid w:val="00937EAE"/>
    <w:rsid w:val="009448EB"/>
    <w:rsid w:val="009454F7"/>
    <w:rsid w:val="00946C2B"/>
    <w:rsid w:val="00947FD4"/>
    <w:rsid w:val="00962F84"/>
    <w:rsid w:val="00964AB1"/>
    <w:rsid w:val="0096655E"/>
    <w:rsid w:val="009708FA"/>
    <w:rsid w:val="009827E5"/>
    <w:rsid w:val="00985927"/>
    <w:rsid w:val="009927B8"/>
    <w:rsid w:val="009A06F8"/>
    <w:rsid w:val="009A75C3"/>
    <w:rsid w:val="009A7C80"/>
    <w:rsid w:val="009B2379"/>
    <w:rsid w:val="009B7B31"/>
    <w:rsid w:val="009D0913"/>
    <w:rsid w:val="009D7693"/>
    <w:rsid w:val="009D7966"/>
    <w:rsid w:val="009E06A1"/>
    <w:rsid w:val="009E4B6F"/>
    <w:rsid w:val="009E5B23"/>
    <w:rsid w:val="009F5314"/>
    <w:rsid w:val="00A005DC"/>
    <w:rsid w:val="00A0105D"/>
    <w:rsid w:val="00A04DFB"/>
    <w:rsid w:val="00A060EC"/>
    <w:rsid w:val="00A16695"/>
    <w:rsid w:val="00A37D6F"/>
    <w:rsid w:val="00A41659"/>
    <w:rsid w:val="00A438D9"/>
    <w:rsid w:val="00A51359"/>
    <w:rsid w:val="00A54974"/>
    <w:rsid w:val="00A63B15"/>
    <w:rsid w:val="00A73D0C"/>
    <w:rsid w:val="00A7400F"/>
    <w:rsid w:val="00A81681"/>
    <w:rsid w:val="00A92B97"/>
    <w:rsid w:val="00AA5CDA"/>
    <w:rsid w:val="00AB23BC"/>
    <w:rsid w:val="00AB576D"/>
    <w:rsid w:val="00AB6CD1"/>
    <w:rsid w:val="00AC5254"/>
    <w:rsid w:val="00AE6036"/>
    <w:rsid w:val="00AF07C9"/>
    <w:rsid w:val="00B018B3"/>
    <w:rsid w:val="00B026C3"/>
    <w:rsid w:val="00B029DC"/>
    <w:rsid w:val="00B033AC"/>
    <w:rsid w:val="00B0723E"/>
    <w:rsid w:val="00B13335"/>
    <w:rsid w:val="00B143B2"/>
    <w:rsid w:val="00B266B3"/>
    <w:rsid w:val="00B334E5"/>
    <w:rsid w:val="00B33545"/>
    <w:rsid w:val="00B33A9C"/>
    <w:rsid w:val="00B33F89"/>
    <w:rsid w:val="00B404BA"/>
    <w:rsid w:val="00B449DB"/>
    <w:rsid w:val="00B729FA"/>
    <w:rsid w:val="00B779F7"/>
    <w:rsid w:val="00B82A1F"/>
    <w:rsid w:val="00B871BF"/>
    <w:rsid w:val="00B957DB"/>
    <w:rsid w:val="00BA44DF"/>
    <w:rsid w:val="00BA5079"/>
    <w:rsid w:val="00BB1670"/>
    <w:rsid w:val="00BC27C7"/>
    <w:rsid w:val="00BD5E8A"/>
    <w:rsid w:val="00BE0B26"/>
    <w:rsid w:val="00BE1608"/>
    <w:rsid w:val="00BE6125"/>
    <w:rsid w:val="00BE7434"/>
    <w:rsid w:val="00BF06F1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B1A73"/>
    <w:rsid w:val="00CB4AA3"/>
    <w:rsid w:val="00CB6313"/>
    <w:rsid w:val="00CC30EF"/>
    <w:rsid w:val="00CC31CD"/>
    <w:rsid w:val="00CD4EF7"/>
    <w:rsid w:val="00CE2B18"/>
    <w:rsid w:val="00CE2C49"/>
    <w:rsid w:val="00D05849"/>
    <w:rsid w:val="00D06D38"/>
    <w:rsid w:val="00D10D4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C91"/>
    <w:rsid w:val="00DC7269"/>
    <w:rsid w:val="00DD0F83"/>
    <w:rsid w:val="00DF00DA"/>
    <w:rsid w:val="00DF54D5"/>
    <w:rsid w:val="00E01300"/>
    <w:rsid w:val="00E036A8"/>
    <w:rsid w:val="00E1195B"/>
    <w:rsid w:val="00E20BDB"/>
    <w:rsid w:val="00E2201D"/>
    <w:rsid w:val="00E315E5"/>
    <w:rsid w:val="00E3370B"/>
    <w:rsid w:val="00E36F2A"/>
    <w:rsid w:val="00E40BDF"/>
    <w:rsid w:val="00E5516E"/>
    <w:rsid w:val="00E63589"/>
    <w:rsid w:val="00E662B2"/>
    <w:rsid w:val="00E954B7"/>
    <w:rsid w:val="00E96189"/>
    <w:rsid w:val="00EA0C17"/>
    <w:rsid w:val="00EA1EB9"/>
    <w:rsid w:val="00EA3DA7"/>
    <w:rsid w:val="00EB2968"/>
    <w:rsid w:val="00EB4C52"/>
    <w:rsid w:val="00EE2635"/>
    <w:rsid w:val="00EE60DF"/>
    <w:rsid w:val="00EF707A"/>
    <w:rsid w:val="00F12C84"/>
    <w:rsid w:val="00F175D3"/>
    <w:rsid w:val="00F23659"/>
    <w:rsid w:val="00F23991"/>
    <w:rsid w:val="00F26867"/>
    <w:rsid w:val="00F316BD"/>
    <w:rsid w:val="00F4245B"/>
    <w:rsid w:val="00F42542"/>
    <w:rsid w:val="00F50C06"/>
    <w:rsid w:val="00F567F0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CAB"/>
    <w:rsid w:val="00FD11AD"/>
    <w:rsid w:val="00FD1495"/>
    <w:rsid w:val="00FD5330"/>
    <w:rsid w:val="00FD7716"/>
    <w:rsid w:val="00FD7B03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828B7C"/>
  <w15:docId w15:val="{E67F358B-49AC-4186-8484-585E7A9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B48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B48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becker@rosovconsulting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hilla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59BD35-AECF-4DE8-8DAF-1D08E622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71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Tehilla Becker</dc:creator>
  <cp:lastModifiedBy>Adrian Sackson</cp:lastModifiedBy>
  <cp:revision>9</cp:revision>
  <cp:lastPrinted>2018-11-06T23:22:00Z</cp:lastPrinted>
  <dcterms:created xsi:type="dcterms:W3CDTF">2020-12-07T19:08:00Z</dcterms:created>
  <dcterms:modified xsi:type="dcterms:W3CDTF">2020-12-09T14:16:00Z</dcterms:modified>
</cp:coreProperties>
</file>