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886CA" w14:textId="77777777" w:rsidR="001C47A7" w:rsidRPr="00131D2D" w:rsidRDefault="008D18F5" w:rsidP="008D18F5">
      <w:pPr>
        <w:jc w:val="center"/>
        <w:rPr>
          <w:rFonts w:ascii="Arial Unicode MS" w:eastAsia="Arial Unicode MS" w:hAnsi="Arial Unicode MS" w:cs="Arial Unicode MS"/>
          <w:b/>
          <w:bCs/>
          <w:sz w:val="24"/>
          <w:szCs w:val="24"/>
          <w:rtl/>
        </w:rPr>
      </w:pPr>
      <w:bookmarkStart w:id="0" w:name="_GoBack"/>
      <w:bookmarkEnd w:id="0"/>
      <w:r w:rsidRPr="00131D2D">
        <w:rPr>
          <w:rFonts w:ascii="Arial Unicode MS" w:eastAsia="Arial Unicode MS" w:hAnsi="Arial Unicode MS" w:cs="Arial Unicode MS" w:hint="cs"/>
          <w:b/>
          <w:bCs/>
          <w:sz w:val="24"/>
          <w:szCs w:val="24"/>
          <w:rtl/>
        </w:rPr>
        <w:t xml:space="preserve">הסכם שכירות </w:t>
      </w:r>
    </w:p>
    <w:p w14:paraId="3127BB17" w14:textId="77777777" w:rsidR="008D18F5" w:rsidRPr="00131D2D" w:rsidRDefault="008D18F5" w:rsidP="008D18F5">
      <w:pPr>
        <w:jc w:val="center"/>
        <w:rPr>
          <w:rFonts w:ascii="Arial Unicode MS" w:eastAsia="Arial Unicode MS" w:hAnsi="Arial Unicode MS" w:cs="Arial Unicode MS"/>
          <w:b/>
          <w:bCs/>
          <w:sz w:val="24"/>
          <w:szCs w:val="24"/>
          <w:rtl/>
        </w:rPr>
      </w:pPr>
      <w:r w:rsidRPr="00131D2D">
        <w:rPr>
          <w:rFonts w:ascii="Arial Unicode MS" w:eastAsia="Arial Unicode MS" w:hAnsi="Arial Unicode MS" w:cs="Arial Unicode MS" w:hint="cs"/>
          <w:b/>
          <w:bCs/>
          <w:sz w:val="24"/>
          <w:szCs w:val="24"/>
          <w:rtl/>
        </w:rPr>
        <w:t>מסחרי</w:t>
      </w:r>
    </w:p>
    <w:p w14:paraId="5C4134AD" w14:textId="77777777" w:rsidR="008D18F5" w:rsidRPr="00131D2D" w:rsidRDefault="008D18F5" w:rsidP="008D18F5">
      <w:pPr>
        <w:jc w:val="center"/>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(מספר הסכם שכירות: 04032020)</w:t>
      </w:r>
    </w:p>
    <w:p w14:paraId="181FF4A6" w14:textId="77777777" w:rsidR="008D18F5" w:rsidRPr="00131D2D" w:rsidRDefault="008D18F5" w:rsidP="00131D2D">
      <w:pPr>
        <w:spacing w:after="0"/>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בין</w:t>
      </w:r>
    </w:p>
    <w:p w14:paraId="62632535" w14:textId="4CB9A76B" w:rsidR="008D18F5" w:rsidRPr="00131D2D" w:rsidRDefault="008D18F5" w:rsidP="00131D2D">
      <w:pPr>
        <w:tabs>
          <w:tab w:val="right" w:pos="9076"/>
        </w:tabs>
        <w:spacing w:after="0"/>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rtl/>
        </w:rPr>
        <w:t>החברה</w:t>
      </w:r>
      <w:r w:rsidRPr="00131D2D">
        <w:rPr>
          <w:rFonts w:ascii="Arial Unicode MS" w:eastAsia="Arial Unicode MS" w:hAnsi="Arial Unicode MS" w:cs="Arial Unicode MS"/>
          <w:b/>
          <w:bCs/>
          <w:sz w:val="20"/>
          <w:szCs w:val="20"/>
        </w:rPr>
        <w:br/>
      </w:r>
      <w:r w:rsidRPr="00131D2D">
        <w:rPr>
          <w:rFonts w:ascii="Arial Unicode MS" w:eastAsia="Arial Unicode MS" w:hAnsi="Arial Unicode MS" w:cs="Arial Unicode MS" w:hint="cs"/>
          <w:b/>
          <w:bCs/>
          <w:sz w:val="20"/>
          <w:szCs w:val="20"/>
        </w:rPr>
        <w:t>M</w:t>
      </w:r>
      <w:r w:rsidRPr="00131D2D">
        <w:rPr>
          <w:rFonts w:ascii="Arial Unicode MS" w:eastAsia="Arial Unicode MS" w:hAnsi="Arial Unicode MS" w:cs="Arial Unicode MS"/>
          <w:b/>
          <w:bCs/>
          <w:sz w:val="20"/>
          <w:szCs w:val="20"/>
        </w:rPr>
        <w:t>ittco GmbH &amp; Co. KG</w:t>
      </w:r>
      <w:r w:rsidRPr="00131D2D">
        <w:rPr>
          <w:rFonts w:ascii="Arial Unicode MS" w:eastAsia="Arial Unicode MS" w:hAnsi="Arial Unicode MS" w:cs="Arial Unicode MS"/>
          <w:b/>
          <w:bCs/>
          <w:sz w:val="20"/>
          <w:szCs w:val="20"/>
          <w:rtl/>
        </w:rPr>
        <w:br/>
      </w:r>
      <w:r w:rsidRPr="00131D2D">
        <w:rPr>
          <w:rFonts w:ascii="Arial Unicode MS" w:eastAsia="Arial Unicode MS" w:hAnsi="Arial Unicode MS" w:cs="Arial Unicode MS" w:hint="cs"/>
          <w:b/>
          <w:bCs/>
          <w:sz w:val="20"/>
          <w:szCs w:val="20"/>
          <w:rtl/>
        </w:rPr>
        <w:t xml:space="preserve">מן הכתובת </w:t>
      </w:r>
      <w:r w:rsidRPr="00131D2D">
        <w:rPr>
          <w:rFonts w:ascii="Arial Unicode MS" w:eastAsia="Arial Unicode MS" w:hAnsi="Arial Unicode MS" w:cs="Arial Unicode MS"/>
          <w:b/>
          <w:bCs/>
          <w:sz w:val="20"/>
          <w:szCs w:val="20"/>
        </w:rPr>
        <w:t>Schleissheimer Strasse 120</w:t>
      </w:r>
      <w:r w:rsidRPr="00131D2D">
        <w:rPr>
          <w:rFonts w:ascii="Arial Unicode MS" w:eastAsia="Arial Unicode MS" w:hAnsi="Arial Unicode MS" w:cs="Arial Unicode MS"/>
          <w:b/>
          <w:bCs/>
          <w:sz w:val="20"/>
          <w:szCs w:val="20"/>
          <w:rtl/>
        </w:rPr>
        <w:br/>
      </w:r>
      <w:r w:rsidRPr="00131D2D">
        <w:rPr>
          <w:rFonts w:ascii="Arial Unicode MS" w:eastAsia="Arial Unicode MS" w:hAnsi="Arial Unicode MS" w:cs="Arial Unicode MS"/>
          <w:b/>
          <w:bCs/>
          <w:sz w:val="20"/>
          <w:szCs w:val="20"/>
        </w:rPr>
        <w:t>85748 Garching</w:t>
      </w:r>
      <w:r w:rsidRPr="00131D2D">
        <w:rPr>
          <w:rFonts w:ascii="Arial Unicode MS" w:eastAsia="Arial Unicode MS" w:hAnsi="Arial Unicode MS" w:cs="Arial Unicode MS"/>
          <w:b/>
          <w:bCs/>
          <w:sz w:val="20"/>
          <w:szCs w:val="20"/>
          <w:rtl/>
        </w:rPr>
        <w:br/>
      </w:r>
      <w:r w:rsidRPr="00131D2D">
        <w:rPr>
          <w:rFonts w:ascii="Arial Unicode MS" w:eastAsia="Arial Unicode MS" w:hAnsi="Arial Unicode MS" w:cs="Arial Unicode MS" w:hint="cs"/>
          <w:b/>
          <w:bCs/>
          <w:sz w:val="20"/>
          <w:szCs w:val="20"/>
          <w:rtl/>
        </w:rPr>
        <w:t>מס' מע"מ 143/548/81021</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להלן "המשכיר"</w:t>
      </w:r>
    </w:p>
    <w:p w14:paraId="621BF803" w14:textId="032426E1" w:rsidR="008D18F5" w:rsidRPr="00131D2D" w:rsidRDefault="008D18F5" w:rsidP="00131D2D">
      <w:pPr>
        <w:tabs>
          <w:tab w:val="right" w:pos="9076"/>
        </w:tabs>
        <w:spacing w:after="0"/>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באמצעות גב' </w:t>
      </w:r>
      <w:proofErr w:type="spellStart"/>
      <w:r w:rsidRPr="00131D2D">
        <w:rPr>
          <w:rFonts w:ascii="Arial Unicode MS" w:eastAsia="Arial Unicode MS" w:hAnsi="Arial Unicode MS" w:cs="Arial Unicode MS" w:hint="cs"/>
          <w:sz w:val="20"/>
          <w:szCs w:val="20"/>
          <w:rtl/>
        </w:rPr>
        <w:t>טטיאנה</w:t>
      </w:r>
      <w:proofErr w:type="spellEnd"/>
      <w:r w:rsidRPr="00131D2D">
        <w:rPr>
          <w:rFonts w:ascii="Arial Unicode MS" w:eastAsia="Arial Unicode MS" w:hAnsi="Arial Unicode MS" w:cs="Arial Unicode MS" w:hint="cs"/>
          <w:sz w:val="20"/>
          <w:szCs w:val="20"/>
          <w:rtl/>
        </w:rPr>
        <w:t xml:space="preserve"> שטרבל ומר גינתר שטרבל כחוק</w:t>
      </w:r>
    </w:p>
    <w:p w14:paraId="3CF8CD5F" w14:textId="77777777" w:rsidR="00131D2D" w:rsidRPr="00131D2D" w:rsidRDefault="00131D2D" w:rsidP="008D18F5">
      <w:pPr>
        <w:tabs>
          <w:tab w:val="right" w:pos="9076"/>
        </w:tabs>
        <w:rPr>
          <w:rFonts w:ascii="Arial Unicode MS" w:eastAsia="Arial Unicode MS" w:hAnsi="Arial Unicode MS" w:cs="Arial Unicode MS"/>
          <w:sz w:val="20"/>
          <w:szCs w:val="20"/>
          <w:rtl/>
        </w:rPr>
      </w:pPr>
    </w:p>
    <w:p w14:paraId="0B6DE8C3" w14:textId="2CD686A9" w:rsidR="008D18F5" w:rsidRPr="00131D2D" w:rsidRDefault="008D18F5" w:rsidP="008D18F5">
      <w:pPr>
        <w:tabs>
          <w:tab w:val="right" w:pos="9076"/>
        </w:tabs>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ובין</w:t>
      </w:r>
    </w:p>
    <w:p w14:paraId="6C37692E" w14:textId="50CD0277" w:rsidR="008D18F5" w:rsidRPr="00131D2D" w:rsidRDefault="008D18F5" w:rsidP="00131D2D">
      <w:pPr>
        <w:tabs>
          <w:tab w:val="right" w:pos="9076"/>
        </w:tabs>
        <w:spacing w:after="0"/>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rtl/>
        </w:rPr>
        <w:t>החברה</w:t>
      </w:r>
      <w:r w:rsidRPr="00131D2D">
        <w:rPr>
          <w:rFonts w:ascii="Arial Unicode MS" w:eastAsia="Arial Unicode MS" w:hAnsi="Arial Unicode MS" w:cs="Arial Unicode MS"/>
          <w:b/>
          <w:bCs/>
          <w:sz w:val="20"/>
          <w:szCs w:val="20"/>
          <w:rtl/>
        </w:rPr>
        <w:br/>
      </w:r>
      <w:r w:rsidRPr="00131D2D">
        <w:rPr>
          <w:rFonts w:ascii="Arial Unicode MS" w:eastAsia="Arial Unicode MS" w:hAnsi="Arial Unicode MS" w:cs="Arial Unicode MS"/>
          <w:b/>
          <w:bCs/>
          <w:sz w:val="20"/>
          <w:szCs w:val="20"/>
        </w:rPr>
        <w:t>Mobileye Germany GmbH</w:t>
      </w:r>
      <w:r w:rsidRPr="00131D2D">
        <w:rPr>
          <w:rFonts w:ascii="Arial Unicode MS" w:eastAsia="Arial Unicode MS" w:hAnsi="Arial Unicode MS" w:cs="Arial Unicode MS"/>
          <w:b/>
          <w:bCs/>
          <w:sz w:val="20"/>
          <w:szCs w:val="20"/>
          <w:rtl/>
        </w:rPr>
        <w:br/>
      </w:r>
      <w:r w:rsidRPr="00131D2D">
        <w:rPr>
          <w:rFonts w:ascii="Arial Unicode MS" w:eastAsia="Arial Unicode MS" w:hAnsi="Arial Unicode MS" w:cs="Arial Unicode MS" w:hint="cs"/>
          <w:b/>
          <w:bCs/>
          <w:sz w:val="20"/>
          <w:szCs w:val="20"/>
          <w:rtl/>
        </w:rPr>
        <w:t>חברה בת של אינטל</w:t>
      </w:r>
      <w:r w:rsidRPr="00131D2D">
        <w:rPr>
          <w:rFonts w:ascii="Arial Unicode MS" w:eastAsia="Arial Unicode MS" w:hAnsi="Arial Unicode MS" w:cs="Arial Unicode MS"/>
          <w:b/>
          <w:bCs/>
          <w:sz w:val="20"/>
          <w:szCs w:val="20"/>
          <w:rtl/>
        </w:rPr>
        <w:br/>
      </w:r>
      <w:r w:rsidRPr="00131D2D">
        <w:rPr>
          <w:rFonts w:ascii="Arial Unicode MS" w:eastAsia="Arial Unicode MS" w:hAnsi="Arial Unicode MS" w:cs="Arial Unicode MS" w:hint="cs"/>
          <w:b/>
          <w:bCs/>
          <w:sz w:val="20"/>
          <w:szCs w:val="20"/>
          <w:rtl/>
        </w:rPr>
        <w:t xml:space="preserve">מן הכתובת </w:t>
      </w:r>
      <w:r w:rsidRPr="00131D2D">
        <w:rPr>
          <w:rFonts w:ascii="Arial Unicode MS" w:eastAsia="Arial Unicode MS" w:hAnsi="Arial Unicode MS" w:cs="Arial Unicode MS"/>
          <w:b/>
          <w:bCs/>
          <w:sz w:val="20"/>
          <w:szCs w:val="20"/>
        </w:rPr>
        <w:t>Lütticherstrasse 132</w:t>
      </w:r>
      <w:r w:rsidRPr="00131D2D">
        <w:rPr>
          <w:rFonts w:ascii="Arial Unicode MS" w:eastAsia="Arial Unicode MS" w:hAnsi="Arial Unicode MS" w:cs="Arial Unicode MS"/>
          <w:b/>
          <w:bCs/>
          <w:sz w:val="20"/>
          <w:szCs w:val="20"/>
        </w:rPr>
        <w:br/>
        <w:t>40547 Düsseldorf</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להלן "השוכר"</w:t>
      </w:r>
    </w:p>
    <w:p w14:paraId="63E47009" w14:textId="7BB681D1" w:rsidR="008D18F5" w:rsidRPr="00131D2D" w:rsidRDefault="008D18F5" w:rsidP="00131D2D">
      <w:pPr>
        <w:tabs>
          <w:tab w:val="right" w:pos="9076"/>
        </w:tabs>
        <w:spacing w:after="0"/>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באמצעות ה"ה קובי אוחיון וענת הלר כחוק</w:t>
      </w:r>
    </w:p>
    <w:p w14:paraId="239F1DBF" w14:textId="2A44F4BE" w:rsidR="008D18F5" w:rsidRPr="00131D2D" w:rsidRDefault="008D18F5" w:rsidP="008D18F5">
      <w:pPr>
        <w:tabs>
          <w:tab w:val="right" w:pos="9076"/>
        </w:tabs>
        <w:rPr>
          <w:rFonts w:ascii="Arial Unicode MS" w:eastAsia="Arial Unicode MS" w:hAnsi="Arial Unicode MS" w:cs="Arial Unicode MS"/>
          <w:sz w:val="20"/>
          <w:szCs w:val="20"/>
          <w:rtl/>
        </w:rPr>
      </w:pPr>
    </w:p>
    <w:p w14:paraId="326DD406" w14:textId="1D360659" w:rsidR="008D18F5" w:rsidRPr="00131D2D" w:rsidRDefault="008D18F5" w:rsidP="008D18F5">
      <w:pPr>
        <w:tabs>
          <w:tab w:val="right" w:pos="9076"/>
        </w:tabs>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נחתם הסכם השכירות כדלקמן:</w:t>
      </w:r>
    </w:p>
    <w:p w14:paraId="3C9E5063" w14:textId="207EA774" w:rsidR="008D18F5" w:rsidRPr="00131D2D" w:rsidRDefault="008D18F5" w:rsidP="008D18F5">
      <w:pPr>
        <w:tabs>
          <w:tab w:val="right" w:pos="9076"/>
        </w:tabs>
        <w:rPr>
          <w:rFonts w:ascii="Arial Unicode MS" w:eastAsia="Arial Unicode MS" w:hAnsi="Arial Unicode MS" w:cs="Arial Unicode MS"/>
          <w:sz w:val="20"/>
          <w:szCs w:val="20"/>
          <w:rtl/>
        </w:rPr>
      </w:pPr>
    </w:p>
    <w:p w14:paraId="35EADD8A" w14:textId="37C20E94" w:rsidR="008D18F5" w:rsidRPr="00131D2D" w:rsidRDefault="008849BF" w:rsidP="008849BF">
      <w:pPr>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w:t>
      </w:r>
      <w:r w:rsidRPr="00131D2D">
        <w:rPr>
          <w:rFonts w:ascii="Arial Unicode MS" w:eastAsia="Arial Unicode MS" w:hAnsi="Arial Unicode MS" w:cs="Arial Unicode MS"/>
          <w:b/>
          <w:bCs/>
          <w:sz w:val="20"/>
          <w:szCs w:val="20"/>
          <w:u w:val="single"/>
          <w:rtl/>
        </w:rPr>
        <w:tab/>
      </w:r>
      <w:r w:rsidRPr="00131D2D">
        <w:rPr>
          <w:rFonts w:ascii="Arial Unicode MS" w:eastAsia="Arial Unicode MS" w:hAnsi="Arial Unicode MS" w:cs="Arial Unicode MS" w:hint="cs"/>
          <w:b/>
          <w:bCs/>
          <w:sz w:val="20"/>
          <w:szCs w:val="20"/>
          <w:u w:val="single"/>
          <w:rtl/>
        </w:rPr>
        <w:t>המושכר</w:t>
      </w:r>
    </w:p>
    <w:p w14:paraId="2AB6027B" w14:textId="1CF18C58" w:rsidR="008849BF" w:rsidRPr="00131D2D" w:rsidRDefault="008849BF" w:rsidP="008849B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בנכס המצוי בחלקה </w:t>
      </w:r>
      <w:r w:rsidRPr="00131D2D">
        <w:rPr>
          <w:rFonts w:ascii="Arial Unicode MS" w:eastAsia="Arial Unicode MS" w:hAnsi="Arial Unicode MS" w:cs="Arial Unicode MS"/>
          <w:sz w:val="20"/>
          <w:szCs w:val="20"/>
        </w:rPr>
        <w:t>Bruckmannring 1-3, 85764 Oberschleissheim</w:t>
      </w:r>
      <w:r w:rsidRPr="00131D2D">
        <w:rPr>
          <w:rFonts w:ascii="Arial Unicode MS" w:eastAsia="Arial Unicode MS" w:hAnsi="Arial Unicode MS" w:cs="Arial Unicode MS" w:hint="cs"/>
          <w:sz w:val="20"/>
          <w:szCs w:val="20"/>
          <w:rtl/>
        </w:rPr>
        <w:t xml:space="preserve"> משכיר המשכיר לשוכר את השטחים הבאים (שטח ברוטו)</w:t>
      </w:r>
      <w:r w:rsidR="00C90234" w:rsidRPr="00131D2D">
        <w:rPr>
          <w:rFonts w:ascii="Arial Unicode MS" w:eastAsia="Arial Unicode MS" w:hAnsi="Arial Unicode MS" w:cs="Arial Unicode MS"/>
          <w:sz w:val="20"/>
          <w:szCs w:val="20"/>
          <w:rtl/>
        </w:rPr>
        <w:br/>
      </w:r>
      <w:r w:rsidRPr="00131D2D">
        <w:rPr>
          <w:rFonts w:ascii="Arial Unicode MS" w:eastAsia="Arial Unicode MS" w:hAnsi="Arial Unicode MS" w:cs="Arial Unicode MS"/>
          <w:sz w:val="20"/>
          <w:szCs w:val="20"/>
          <w:rtl/>
        </w:rPr>
        <w:br/>
      </w:r>
      <w:r w:rsidRPr="00131D2D">
        <w:rPr>
          <w:rFonts w:ascii="Arial Unicode MS" w:eastAsia="Arial Unicode MS" w:hAnsi="Arial Unicode MS" w:cs="Arial Unicode MS" w:hint="cs"/>
          <w:sz w:val="20"/>
          <w:szCs w:val="20"/>
          <w:rtl/>
        </w:rPr>
        <w:t xml:space="preserve">א. </w:t>
      </w:r>
      <w:r w:rsidR="00C90234" w:rsidRPr="00131D2D">
        <w:rPr>
          <w:rFonts w:ascii="Arial Unicode MS" w:eastAsia="Arial Unicode MS" w:hAnsi="Arial Unicode MS" w:cs="Arial Unicode MS" w:hint="cs"/>
          <w:sz w:val="20"/>
          <w:szCs w:val="20"/>
          <w:rtl/>
        </w:rPr>
        <w:t>כניסה בקומת קרקע:</w:t>
      </w:r>
      <w:r w:rsidR="00C90234" w:rsidRPr="00131D2D">
        <w:rPr>
          <w:rFonts w:ascii="Arial Unicode MS" w:eastAsia="Arial Unicode MS" w:hAnsi="Arial Unicode MS" w:cs="Arial Unicode MS" w:hint="cs"/>
          <w:sz w:val="20"/>
          <w:szCs w:val="20"/>
        </w:rPr>
        <w:t xml:space="preserve"> </w:t>
      </w:r>
      <w:r w:rsidR="00C90234" w:rsidRPr="00131D2D">
        <w:rPr>
          <w:rFonts w:ascii="Arial Unicode MS" w:eastAsia="Arial Unicode MS" w:hAnsi="Arial Unicode MS" w:cs="Arial Unicode MS"/>
          <w:sz w:val="20"/>
          <w:szCs w:val="20"/>
          <w:rtl/>
        </w:rPr>
        <w:tab/>
      </w:r>
      <w:r w:rsidR="00C90234" w:rsidRPr="00131D2D">
        <w:rPr>
          <w:rFonts w:ascii="Arial Unicode MS" w:eastAsia="Arial Unicode MS" w:hAnsi="Arial Unicode MS" w:cs="Arial Unicode MS"/>
          <w:sz w:val="20"/>
          <w:szCs w:val="20"/>
          <w:rtl/>
        </w:rPr>
        <w:tab/>
      </w:r>
      <w:r w:rsidR="00C90234" w:rsidRPr="00131D2D">
        <w:rPr>
          <w:rFonts w:ascii="Arial Unicode MS" w:eastAsia="Arial Unicode MS" w:hAnsi="Arial Unicode MS" w:cs="Arial Unicode MS" w:hint="cs"/>
          <w:sz w:val="20"/>
          <w:szCs w:val="20"/>
          <w:rtl/>
        </w:rPr>
        <w:t>כ-422.33 מ"ר</w:t>
      </w:r>
      <w:r w:rsidR="00C90234" w:rsidRPr="00131D2D">
        <w:rPr>
          <w:rFonts w:ascii="Arial Unicode MS" w:eastAsia="Arial Unicode MS" w:hAnsi="Arial Unicode MS" w:cs="Arial Unicode MS"/>
          <w:sz w:val="20"/>
          <w:szCs w:val="20"/>
          <w:rtl/>
        </w:rPr>
        <w:br/>
      </w:r>
      <w:r w:rsidR="00C90234" w:rsidRPr="00131D2D">
        <w:rPr>
          <w:rFonts w:ascii="Arial Unicode MS" w:eastAsia="Arial Unicode MS" w:hAnsi="Arial Unicode MS" w:cs="Arial Unicode MS" w:hint="cs"/>
          <w:sz w:val="20"/>
          <w:szCs w:val="20"/>
          <w:rtl/>
        </w:rPr>
        <w:t>ב. שטחים חופשיים:</w:t>
      </w:r>
      <w:r w:rsidR="00C90234" w:rsidRPr="00131D2D">
        <w:rPr>
          <w:rFonts w:ascii="Arial Unicode MS" w:eastAsia="Arial Unicode MS" w:hAnsi="Arial Unicode MS" w:cs="Arial Unicode MS"/>
          <w:sz w:val="20"/>
          <w:szCs w:val="20"/>
          <w:rtl/>
        </w:rPr>
        <w:tab/>
      </w:r>
      <w:r w:rsidR="00C90234" w:rsidRPr="00131D2D">
        <w:rPr>
          <w:rFonts w:ascii="Arial Unicode MS" w:eastAsia="Arial Unicode MS" w:hAnsi="Arial Unicode MS" w:cs="Arial Unicode MS"/>
          <w:sz w:val="20"/>
          <w:szCs w:val="20"/>
          <w:rtl/>
        </w:rPr>
        <w:tab/>
      </w:r>
      <w:r w:rsidR="00C90234" w:rsidRPr="00131D2D">
        <w:rPr>
          <w:rFonts w:ascii="Arial Unicode MS" w:eastAsia="Arial Unicode MS" w:hAnsi="Arial Unicode MS" w:cs="Arial Unicode MS" w:hint="cs"/>
          <w:sz w:val="20"/>
          <w:szCs w:val="20"/>
          <w:rtl/>
        </w:rPr>
        <w:t>________ מ"ר</w:t>
      </w:r>
      <w:r w:rsidR="00C90234" w:rsidRPr="00131D2D">
        <w:rPr>
          <w:rFonts w:ascii="Arial Unicode MS" w:eastAsia="Arial Unicode MS" w:hAnsi="Arial Unicode MS" w:cs="Arial Unicode MS"/>
          <w:sz w:val="20"/>
          <w:szCs w:val="20"/>
          <w:rtl/>
        </w:rPr>
        <w:br/>
      </w:r>
      <w:r w:rsidR="00C90234" w:rsidRPr="00131D2D">
        <w:rPr>
          <w:rFonts w:ascii="Arial Unicode MS" w:eastAsia="Arial Unicode MS" w:hAnsi="Arial Unicode MS" w:cs="Arial Unicode MS" w:hint="cs"/>
          <w:sz w:val="20"/>
          <w:szCs w:val="20"/>
          <w:rtl/>
        </w:rPr>
        <w:t>ג. שטחי משרד וחברה</w:t>
      </w:r>
      <w:r w:rsidR="00C90234" w:rsidRPr="00131D2D">
        <w:rPr>
          <w:rFonts w:ascii="Arial Unicode MS" w:eastAsia="Arial Unicode MS" w:hAnsi="Arial Unicode MS" w:cs="Arial Unicode MS"/>
          <w:sz w:val="20"/>
          <w:szCs w:val="20"/>
          <w:rtl/>
        </w:rPr>
        <w:tab/>
      </w:r>
      <w:r w:rsidR="00C90234" w:rsidRPr="00131D2D">
        <w:rPr>
          <w:rFonts w:ascii="Arial Unicode MS" w:eastAsia="Arial Unicode MS" w:hAnsi="Arial Unicode MS" w:cs="Arial Unicode MS"/>
          <w:sz w:val="20"/>
          <w:szCs w:val="20"/>
          <w:rtl/>
        </w:rPr>
        <w:tab/>
      </w:r>
      <w:r w:rsidR="00C90234" w:rsidRPr="00131D2D">
        <w:rPr>
          <w:rFonts w:ascii="Arial Unicode MS" w:eastAsia="Arial Unicode MS" w:hAnsi="Arial Unicode MS" w:cs="Arial Unicode MS" w:hint="cs"/>
          <w:sz w:val="20"/>
          <w:szCs w:val="20"/>
          <w:rtl/>
        </w:rPr>
        <w:t>כ-150.00 מ"ר</w:t>
      </w:r>
      <w:r w:rsidR="00C90234" w:rsidRPr="00131D2D">
        <w:rPr>
          <w:rFonts w:ascii="Arial Unicode MS" w:eastAsia="Arial Unicode MS" w:hAnsi="Arial Unicode MS" w:cs="Arial Unicode MS"/>
          <w:sz w:val="20"/>
          <w:szCs w:val="20"/>
          <w:rtl/>
        </w:rPr>
        <w:br/>
      </w:r>
      <w:r w:rsidR="00C90234" w:rsidRPr="00131D2D">
        <w:rPr>
          <w:rFonts w:ascii="Arial Unicode MS" w:eastAsia="Arial Unicode MS" w:hAnsi="Arial Unicode MS" w:cs="Arial Unicode MS" w:hint="cs"/>
          <w:sz w:val="20"/>
          <w:szCs w:val="20"/>
          <w:rtl/>
        </w:rPr>
        <w:t xml:space="preserve">ד. חניות לרכב פרטי </w:t>
      </w:r>
      <w:r w:rsidR="00C90234" w:rsidRPr="00131D2D">
        <w:rPr>
          <w:rFonts w:ascii="Arial Unicode MS" w:eastAsia="Arial Unicode MS" w:hAnsi="Arial Unicode MS" w:cs="Arial Unicode MS"/>
          <w:sz w:val="20"/>
          <w:szCs w:val="20"/>
          <w:rtl/>
        </w:rPr>
        <w:t>–</w:t>
      </w:r>
      <w:r w:rsidR="00C90234" w:rsidRPr="00131D2D">
        <w:rPr>
          <w:rFonts w:ascii="Arial Unicode MS" w:eastAsia="Arial Unicode MS" w:hAnsi="Arial Unicode MS" w:cs="Arial Unicode MS" w:hint="cs"/>
          <w:sz w:val="20"/>
          <w:szCs w:val="20"/>
          <w:rtl/>
        </w:rPr>
        <w:t xml:space="preserve"> בודד:</w:t>
      </w:r>
      <w:r w:rsidR="00C90234" w:rsidRPr="00131D2D">
        <w:rPr>
          <w:rFonts w:ascii="Arial Unicode MS" w:eastAsia="Arial Unicode MS" w:hAnsi="Arial Unicode MS" w:cs="Arial Unicode MS"/>
          <w:sz w:val="20"/>
          <w:szCs w:val="20"/>
          <w:rtl/>
        </w:rPr>
        <w:tab/>
      </w:r>
      <w:r w:rsidR="00C90234" w:rsidRPr="00131D2D">
        <w:rPr>
          <w:rFonts w:ascii="Arial Unicode MS" w:eastAsia="Arial Unicode MS" w:hAnsi="Arial Unicode MS" w:cs="Arial Unicode MS" w:hint="cs"/>
          <w:sz w:val="20"/>
          <w:szCs w:val="20"/>
          <w:rtl/>
        </w:rPr>
        <w:t>2 יחידות</w:t>
      </w:r>
      <w:r w:rsidR="00C90234" w:rsidRPr="00131D2D">
        <w:rPr>
          <w:rFonts w:ascii="Arial Unicode MS" w:eastAsia="Arial Unicode MS" w:hAnsi="Arial Unicode MS" w:cs="Arial Unicode MS"/>
          <w:sz w:val="20"/>
          <w:szCs w:val="20"/>
          <w:rtl/>
        </w:rPr>
        <w:br/>
      </w:r>
      <w:r w:rsidR="00C90234" w:rsidRPr="00131D2D">
        <w:rPr>
          <w:rFonts w:ascii="Arial Unicode MS" w:eastAsia="Arial Unicode MS" w:hAnsi="Arial Unicode MS" w:cs="Arial Unicode MS" w:hint="cs"/>
          <w:sz w:val="20"/>
          <w:szCs w:val="20"/>
          <w:rtl/>
        </w:rPr>
        <w:t xml:space="preserve">ה. חניות לרכב פרטי </w:t>
      </w:r>
      <w:r w:rsidR="00C90234" w:rsidRPr="00131D2D">
        <w:rPr>
          <w:rFonts w:ascii="Arial Unicode MS" w:eastAsia="Arial Unicode MS" w:hAnsi="Arial Unicode MS" w:cs="Arial Unicode MS"/>
          <w:sz w:val="20"/>
          <w:szCs w:val="20"/>
          <w:rtl/>
        </w:rPr>
        <w:t>–</w:t>
      </w:r>
      <w:r w:rsidR="00C90234" w:rsidRPr="00131D2D">
        <w:rPr>
          <w:rFonts w:ascii="Arial Unicode MS" w:eastAsia="Arial Unicode MS" w:hAnsi="Arial Unicode MS" w:cs="Arial Unicode MS" w:hint="cs"/>
          <w:sz w:val="20"/>
          <w:szCs w:val="20"/>
          <w:rtl/>
        </w:rPr>
        <w:t xml:space="preserve"> זוגי:</w:t>
      </w:r>
      <w:r w:rsidR="00C90234" w:rsidRPr="00131D2D">
        <w:rPr>
          <w:rFonts w:ascii="Arial Unicode MS" w:eastAsia="Arial Unicode MS" w:hAnsi="Arial Unicode MS" w:cs="Arial Unicode MS"/>
          <w:sz w:val="20"/>
          <w:szCs w:val="20"/>
          <w:rtl/>
        </w:rPr>
        <w:tab/>
      </w:r>
      <w:r w:rsidR="00C90234" w:rsidRPr="00131D2D">
        <w:rPr>
          <w:rFonts w:ascii="Arial Unicode MS" w:eastAsia="Arial Unicode MS" w:hAnsi="Arial Unicode MS" w:cs="Arial Unicode MS" w:hint="cs"/>
          <w:sz w:val="20"/>
          <w:szCs w:val="20"/>
          <w:rtl/>
        </w:rPr>
        <w:t>___ יחידות</w:t>
      </w:r>
      <w:r w:rsidR="00C90234" w:rsidRPr="00131D2D">
        <w:rPr>
          <w:rFonts w:ascii="Arial Unicode MS" w:eastAsia="Arial Unicode MS" w:hAnsi="Arial Unicode MS" w:cs="Arial Unicode MS"/>
          <w:sz w:val="20"/>
          <w:szCs w:val="20"/>
          <w:rtl/>
        </w:rPr>
        <w:br/>
      </w:r>
      <w:r w:rsidR="00C90234" w:rsidRPr="00131D2D">
        <w:rPr>
          <w:rFonts w:ascii="Arial Unicode MS" w:eastAsia="Arial Unicode MS" w:hAnsi="Arial Unicode MS" w:cs="Arial Unicode MS"/>
          <w:sz w:val="20"/>
          <w:szCs w:val="20"/>
          <w:rtl/>
        </w:rPr>
        <w:br/>
      </w:r>
      <w:r w:rsidR="00C90234" w:rsidRPr="00131D2D">
        <w:rPr>
          <w:rFonts w:ascii="Arial Unicode MS" w:eastAsia="Arial Unicode MS" w:hAnsi="Arial Unicode MS" w:cs="Arial Unicode MS" w:hint="cs"/>
          <w:sz w:val="20"/>
          <w:szCs w:val="20"/>
          <w:rtl/>
        </w:rPr>
        <w:t>כל השטחים המשותפים הנגישים לכל השוכרים בחלקה, כמו למשל דרכי גישה, כניסות וכד' יהיו כלולים אף הם במושכר. המשכיר שומר לעצמו את הזכות לשנות את חלק השטחים המשותפים בס"כ המושכר.</w:t>
      </w:r>
    </w:p>
    <w:p w14:paraId="79A1DDDD" w14:textId="21CA0B13" w:rsidR="00C90234" w:rsidRPr="00131D2D" w:rsidRDefault="00C90234" w:rsidP="008849B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שטחים נוספים </w:t>
      </w:r>
      <w:r w:rsidR="00BB589B" w:rsidRPr="00131D2D">
        <w:rPr>
          <w:rFonts w:ascii="Arial Unicode MS" w:eastAsia="Arial Unicode MS" w:hAnsi="Arial Unicode MS" w:cs="Arial Unicode MS" w:hint="cs"/>
          <w:sz w:val="20"/>
          <w:szCs w:val="20"/>
          <w:rtl/>
        </w:rPr>
        <w:t>הכלולים במושכר</w:t>
      </w:r>
      <w:r w:rsidRPr="00131D2D">
        <w:rPr>
          <w:rFonts w:ascii="Arial Unicode MS" w:eastAsia="Arial Unicode MS" w:hAnsi="Arial Unicode MS" w:cs="Arial Unicode MS" w:hint="cs"/>
          <w:sz w:val="20"/>
          <w:szCs w:val="20"/>
          <w:rtl/>
        </w:rPr>
        <w:t xml:space="preserve"> מוצגים </w:t>
      </w:r>
      <w:r w:rsidR="004E6646" w:rsidRPr="00131D2D">
        <w:rPr>
          <w:rFonts w:ascii="Arial Unicode MS" w:eastAsia="Arial Unicode MS" w:hAnsi="Arial Unicode MS" w:cs="Arial Unicode MS" w:hint="cs"/>
          <w:sz w:val="20"/>
          <w:szCs w:val="20"/>
          <w:rtl/>
        </w:rPr>
        <w:t>בתוכני</w:t>
      </w:r>
      <w:r w:rsidR="004E6646" w:rsidRPr="00131D2D">
        <w:rPr>
          <w:rFonts w:ascii="Arial Unicode MS" w:eastAsia="Arial Unicode MS" w:hAnsi="Arial Unicode MS" w:cs="Arial Unicode MS" w:hint="eastAsia"/>
          <w:sz w:val="20"/>
          <w:szCs w:val="20"/>
          <w:rtl/>
        </w:rPr>
        <w:t>ת</w:t>
      </w:r>
      <w:r w:rsidRPr="00131D2D">
        <w:rPr>
          <w:rFonts w:ascii="Arial Unicode MS" w:eastAsia="Arial Unicode MS" w:hAnsi="Arial Unicode MS" w:cs="Arial Unicode MS" w:hint="cs"/>
          <w:sz w:val="20"/>
          <w:szCs w:val="20"/>
          <w:rtl/>
        </w:rPr>
        <w:t xml:space="preserve"> המתאר המצורפת. תכנית מתאר זו מהווה חלק מהותי מן ההסכם. דמי השכירות החודשיים מחושבים בהתבסס על שטחי הקומות בפועל, לחלופין השטחים החופשיים.</w:t>
      </w:r>
    </w:p>
    <w:p w14:paraId="74A91DC5" w14:textId="02F25B2F" w:rsidR="00C90234" w:rsidRPr="00131D2D" w:rsidRDefault="00C90234" w:rsidP="008849B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3.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זכות השוכר לקבלת השטחים תעמוד לו רק לאחר ה</w:t>
      </w:r>
      <w:r w:rsidR="001338B3" w:rsidRPr="00131D2D">
        <w:rPr>
          <w:rFonts w:ascii="Arial Unicode MS" w:eastAsia="Arial Unicode MS" w:hAnsi="Arial Unicode MS" w:cs="Arial Unicode MS" w:hint="cs"/>
          <w:sz w:val="20"/>
          <w:szCs w:val="20"/>
          <w:rtl/>
        </w:rPr>
        <w:t>קמ</w:t>
      </w:r>
      <w:r w:rsidRPr="00131D2D">
        <w:rPr>
          <w:rFonts w:ascii="Arial Unicode MS" w:eastAsia="Arial Unicode MS" w:hAnsi="Arial Unicode MS" w:cs="Arial Unicode MS" w:hint="cs"/>
          <w:sz w:val="20"/>
          <w:szCs w:val="20"/>
          <w:rtl/>
        </w:rPr>
        <w:t>ת הערבויות הנדרשות על ידי המשכיר להבטחת התחייבויותיו מכוח הסכם זה.</w:t>
      </w:r>
    </w:p>
    <w:p w14:paraId="6E22D165" w14:textId="1A9ECE92" w:rsidR="00C90234" w:rsidRPr="00131D2D" w:rsidRDefault="00C90234" w:rsidP="00C90234">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4.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המשכיר </w:t>
      </w:r>
      <w:r w:rsidR="004E6646" w:rsidRPr="00131D2D">
        <w:rPr>
          <w:rFonts w:ascii="Arial Unicode MS" w:eastAsia="Arial Unicode MS" w:hAnsi="Arial Unicode MS" w:cs="Arial Unicode MS" w:hint="cs"/>
          <w:sz w:val="20"/>
          <w:szCs w:val="20"/>
          <w:rtl/>
        </w:rPr>
        <w:t>יחוי</w:t>
      </w:r>
      <w:r w:rsidR="004E6646" w:rsidRPr="00131D2D">
        <w:rPr>
          <w:rFonts w:ascii="Arial Unicode MS" w:eastAsia="Arial Unicode MS" w:hAnsi="Arial Unicode MS" w:cs="Arial Unicode MS" w:hint="eastAsia"/>
          <w:sz w:val="20"/>
          <w:szCs w:val="20"/>
          <w:rtl/>
        </w:rPr>
        <w:t>ב</w:t>
      </w:r>
      <w:r w:rsidRPr="00131D2D">
        <w:rPr>
          <w:rFonts w:ascii="Arial Unicode MS" w:eastAsia="Arial Unicode MS" w:hAnsi="Arial Unicode MS" w:cs="Arial Unicode MS" w:hint="cs"/>
          <w:sz w:val="20"/>
          <w:szCs w:val="20"/>
          <w:rtl/>
        </w:rPr>
        <w:t xml:space="preserve"> בגין פגמים מבניים רק במקרה של רשלנות מכוונת וגסה; הוראה זו לא תהיה תקפה במקרה של גרימת מוות, פציעה או פגיעה בריאותית. במקרה כזה יחולו הוראות החוק האזרחי כפי שמפורטות בסעיפים 536 ו-536א' לחוק.</w:t>
      </w:r>
    </w:p>
    <w:p w14:paraId="76C3B361" w14:textId="08933286" w:rsidR="00C90234" w:rsidRPr="00131D2D" w:rsidRDefault="00C90234" w:rsidP="00C90234">
      <w:pPr>
        <w:ind w:left="571" w:hanging="571"/>
        <w:rPr>
          <w:rFonts w:ascii="Arial Unicode MS" w:eastAsia="Arial Unicode MS" w:hAnsi="Arial Unicode MS" w:cs="Arial Unicode MS"/>
          <w:sz w:val="20"/>
          <w:szCs w:val="20"/>
          <w:rtl/>
        </w:rPr>
      </w:pPr>
    </w:p>
    <w:p w14:paraId="704B4165" w14:textId="1218AFF0" w:rsidR="00DA25E2" w:rsidRPr="00131D2D" w:rsidRDefault="00DA25E2" w:rsidP="00C90234">
      <w:pPr>
        <w:ind w:left="571" w:hanging="571"/>
        <w:rPr>
          <w:rFonts w:ascii="Arial Unicode MS" w:eastAsia="Arial Unicode MS" w:hAnsi="Arial Unicode MS" w:cs="Arial Unicode MS"/>
          <w:sz w:val="20"/>
          <w:szCs w:val="20"/>
          <w:rtl/>
        </w:rPr>
      </w:pPr>
    </w:p>
    <w:p w14:paraId="5822418F" w14:textId="61C04E02" w:rsidR="00DA25E2" w:rsidRPr="00131D2D" w:rsidRDefault="00DA25E2" w:rsidP="00DA25E2">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5.</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השוכר ישתמש במושכר לצורך פיתוח ומחקר של נהיגה אוטונומית במינכן וכן לשם בנייה/תחזוקה של רכבי ניסוי. שימוש במושכר למטרות אחרות </w:t>
      </w:r>
      <w:r w:rsidR="009F7A2C" w:rsidRPr="00131D2D">
        <w:rPr>
          <w:rFonts w:ascii="Arial Unicode MS" w:eastAsia="Arial Unicode MS" w:hAnsi="Arial Unicode MS" w:cs="Arial Unicode MS" w:hint="cs"/>
          <w:sz w:val="20"/>
          <w:szCs w:val="20"/>
          <w:rtl/>
        </w:rPr>
        <w:t>יחייב</w:t>
      </w:r>
      <w:r w:rsidRPr="00131D2D">
        <w:rPr>
          <w:rFonts w:ascii="Arial Unicode MS" w:eastAsia="Arial Unicode MS" w:hAnsi="Arial Unicode MS" w:cs="Arial Unicode MS" w:hint="cs"/>
          <w:sz w:val="20"/>
          <w:szCs w:val="20"/>
          <w:rtl/>
        </w:rPr>
        <w:t xml:space="preserve"> הסכמ</w:t>
      </w:r>
      <w:r w:rsidR="009F7A2C" w:rsidRPr="00131D2D">
        <w:rPr>
          <w:rFonts w:ascii="Arial Unicode MS" w:eastAsia="Arial Unicode MS" w:hAnsi="Arial Unicode MS" w:cs="Arial Unicode MS" w:hint="cs"/>
          <w:sz w:val="20"/>
          <w:szCs w:val="20"/>
          <w:rtl/>
        </w:rPr>
        <w:t>ה</w:t>
      </w:r>
      <w:r w:rsidRPr="00131D2D">
        <w:rPr>
          <w:rFonts w:ascii="Arial Unicode MS" w:eastAsia="Arial Unicode MS" w:hAnsi="Arial Unicode MS" w:cs="Arial Unicode MS" w:hint="cs"/>
          <w:sz w:val="20"/>
          <w:szCs w:val="20"/>
          <w:rtl/>
        </w:rPr>
        <w:t xml:space="preserve"> מראש ובכתב של המשכיר, אשר לא יימנע מ</w:t>
      </w:r>
      <w:r w:rsidR="003436FF" w:rsidRPr="00131D2D">
        <w:rPr>
          <w:rFonts w:ascii="Arial Unicode MS" w:eastAsia="Arial Unicode MS" w:hAnsi="Arial Unicode MS" w:cs="Arial Unicode MS" w:hint="cs"/>
          <w:sz w:val="20"/>
          <w:szCs w:val="20"/>
          <w:rtl/>
        </w:rPr>
        <w:t>הענקתה אלא מנימוקים מהותיים.</w:t>
      </w:r>
    </w:p>
    <w:p w14:paraId="7F1E22AD" w14:textId="46ACE7BD" w:rsidR="003436FF" w:rsidRPr="00131D2D" w:rsidRDefault="003436FF" w:rsidP="00DA25E2">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6.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יתקין על חשבונו ועל סיכונו מתקן נעילה.</w:t>
      </w:r>
    </w:p>
    <w:p w14:paraId="72430510" w14:textId="10263AFD" w:rsidR="003436FF" w:rsidRPr="00131D2D" w:rsidRDefault="003436FF" w:rsidP="00DA25E2">
      <w:pPr>
        <w:ind w:left="571" w:hanging="571"/>
        <w:rPr>
          <w:rFonts w:ascii="Arial Unicode MS" w:eastAsia="Arial Unicode MS" w:hAnsi="Arial Unicode MS" w:cs="Arial Unicode MS"/>
          <w:sz w:val="20"/>
          <w:szCs w:val="20"/>
          <w:rtl/>
        </w:rPr>
      </w:pPr>
    </w:p>
    <w:p w14:paraId="25B1BF46" w14:textId="138AFCD0" w:rsidR="003436FF" w:rsidRPr="00131D2D" w:rsidRDefault="003436FF" w:rsidP="00DA25E2">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2  משך השכירות</w:t>
      </w:r>
      <w:r w:rsidRPr="00131D2D">
        <w:rPr>
          <w:rFonts w:ascii="Arial Unicode MS" w:eastAsia="Arial Unicode MS" w:hAnsi="Arial Unicode MS" w:cs="Arial Unicode MS" w:hint="cs"/>
          <w:sz w:val="20"/>
          <w:szCs w:val="20"/>
          <w:rtl/>
        </w:rPr>
        <w:t>:</w:t>
      </w:r>
    </w:p>
    <w:p w14:paraId="56116A70" w14:textId="478A4D3C" w:rsidR="003436FF" w:rsidRPr="00131D2D" w:rsidRDefault="003436FF" w:rsidP="003436F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יחסי השכירות יחלו ביום המסירה בפועל, ולכל המאוחר ביום 01.04.2020.</w:t>
      </w:r>
    </w:p>
    <w:p w14:paraId="1FC1C16E" w14:textId="297D8B8E" w:rsidR="003436FF" w:rsidRPr="00131D2D" w:rsidRDefault="003436FF" w:rsidP="003436F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2.</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הסכם השכירות נקבע עד 31.03.2023. ההסכם יוארך בכל פעם בשנתיים, אם לא ניתנה הודעה על ביטולו על ידי אחד מן הצדדים להסכם לכל המאוחר 12 חודשים לפני תום תקופת השכירות.</w:t>
      </w:r>
    </w:p>
    <w:p w14:paraId="6B74E21C" w14:textId="54E2DDDA" w:rsidR="003436FF" w:rsidRPr="00131D2D" w:rsidRDefault="003436FF" w:rsidP="003436F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3.</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הודעה על ביטול ההסכם תיעשה באמצעות מכתב בדואר רשום.</w:t>
      </w:r>
    </w:p>
    <w:p w14:paraId="1E65C45F" w14:textId="71BE2601" w:rsidR="003436FF" w:rsidRPr="00131D2D" w:rsidRDefault="003436FF" w:rsidP="003436F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4.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עם חלוף תקופת השכירות לא יחולו עוד הוראות סעיף 545 לחוק האזרחי.</w:t>
      </w:r>
    </w:p>
    <w:p w14:paraId="26C4EF53" w14:textId="6C1DF979" w:rsidR="003436FF" w:rsidRPr="00131D2D" w:rsidRDefault="003436FF" w:rsidP="003436FF">
      <w:pPr>
        <w:ind w:left="571" w:hanging="571"/>
        <w:rPr>
          <w:rFonts w:ascii="Arial Unicode MS" w:eastAsia="Arial Unicode MS" w:hAnsi="Arial Unicode MS" w:cs="Arial Unicode MS"/>
          <w:sz w:val="20"/>
          <w:szCs w:val="20"/>
          <w:rtl/>
        </w:rPr>
      </w:pPr>
    </w:p>
    <w:p w14:paraId="54F88B3F" w14:textId="6FCD6784" w:rsidR="003436FF" w:rsidRPr="00131D2D" w:rsidRDefault="003436FF" w:rsidP="003436F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3  ביטול ההסכם בנסיבות חריגות</w:t>
      </w:r>
    </w:p>
    <w:p w14:paraId="36091AE1" w14:textId="76D3F04D" w:rsidR="003436FF" w:rsidRPr="00131D2D" w:rsidRDefault="003436FF" w:rsidP="003436F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שני הצדדים להסכם רשאים לבטל את ההסכם ללא הודעה מראש רק מנימוקים מהותיים.</w:t>
      </w:r>
    </w:p>
    <w:p w14:paraId="3BB6A3EC" w14:textId="1613763D" w:rsidR="003436FF" w:rsidRPr="00131D2D" w:rsidRDefault="003436FF" w:rsidP="003436FF">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המשכיר יוכל לבטל את ההסכם </w:t>
      </w:r>
      <w:r w:rsidR="00F40CBC" w:rsidRPr="00131D2D">
        <w:rPr>
          <w:rFonts w:ascii="Arial Unicode MS" w:eastAsia="Arial Unicode MS" w:hAnsi="Arial Unicode MS" w:cs="Arial Unicode MS" w:hint="cs"/>
          <w:sz w:val="20"/>
          <w:szCs w:val="20"/>
          <w:rtl/>
        </w:rPr>
        <w:t xml:space="preserve">בתוקף מידי </w:t>
      </w:r>
      <w:r w:rsidRPr="00131D2D">
        <w:rPr>
          <w:rFonts w:ascii="Arial Unicode MS" w:eastAsia="Arial Unicode MS" w:hAnsi="Arial Unicode MS" w:cs="Arial Unicode MS" w:hint="cs"/>
          <w:sz w:val="20"/>
          <w:szCs w:val="20"/>
          <w:rtl/>
        </w:rPr>
        <w:t>מנימוקים מהותיים, בייחוד אם התקיימו הנסיבות הבאות:</w:t>
      </w:r>
    </w:p>
    <w:p w14:paraId="67E52690" w14:textId="083EFD34" w:rsidR="003436FF" w:rsidRPr="00131D2D" w:rsidRDefault="003436FF" w:rsidP="00162F41">
      <w:pPr>
        <w:ind w:left="1142"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א. </w:t>
      </w:r>
      <w:r w:rsidR="00162F41" w:rsidRPr="00131D2D">
        <w:rPr>
          <w:rFonts w:ascii="Arial Unicode MS" w:eastAsia="Arial Unicode MS" w:hAnsi="Arial Unicode MS" w:cs="Arial Unicode MS" w:hint="cs"/>
          <w:sz w:val="20"/>
          <w:szCs w:val="20"/>
          <w:rtl/>
        </w:rPr>
        <w:t xml:space="preserve"> </w:t>
      </w:r>
      <w:r w:rsidR="00162F41" w:rsidRPr="00131D2D">
        <w:rPr>
          <w:rFonts w:ascii="Arial Unicode MS" w:eastAsia="Arial Unicode MS" w:hAnsi="Arial Unicode MS" w:cs="Arial Unicode MS"/>
          <w:sz w:val="20"/>
          <w:szCs w:val="20"/>
          <w:rtl/>
        </w:rPr>
        <w:tab/>
      </w:r>
      <w:r w:rsidR="00162F41" w:rsidRPr="00131D2D">
        <w:rPr>
          <w:rFonts w:ascii="Arial Unicode MS" w:eastAsia="Arial Unicode MS" w:hAnsi="Arial Unicode MS" w:cs="Arial Unicode MS" w:hint="cs"/>
          <w:sz w:val="20"/>
          <w:szCs w:val="20"/>
          <w:rtl/>
        </w:rPr>
        <w:t>השוכר מפגר בתשלומי דמי השכירות ו/או בתשלום כל חובות תשלום אחרות המתחייבות על פי הסכם זה והסכום שתשלומו בפיגור שווה או עולה על דמי שכירות של חודשיים.</w:t>
      </w:r>
    </w:p>
    <w:p w14:paraId="738459F4" w14:textId="4A8F0E6F" w:rsidR="00162F41" w:rsidRPr="00131D2D" w:rsidRDefault="00162F41" w:rsidP="00162F41">
      <w:pPr>
        <w:ind w:left="1142"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ב.</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החלקה או המבנה ניזוקו או נהרסו עקב שריפה, התפוצצות, סופה או אירוע דומה אחר.</w:t>
      </w:r>
    </w:p>
    <w:p w14:paraId="6D299CA7" w14:textId="2282D107" w:rsidR="00162F41" w:rsidRPr="00131D2D" w:rsidRDefault="00162F41" w:rsidP="00D62B5E">
      <w:pPr>
        <w:ind w:left="1142"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ג.</w:t>
      </w:r>
      <w:r w:rsidRPr="00131D2D">
        <w:rPr>
          <w:rFonts w:ascii="Arial Unicode MS" w:eastAsia="Arial Unicode MS" w:hAnsi="Arial Unicode MS" w:cs="Arial Unicode MS"/>
          <w:sz w:val="20"/>
          <w:szCs w:val="20"/>
          <w:rtl/>
        </w:rPr>
        <w:tab/>
      </w:r>
      <w:r w:rsidR="005C1573" w:rsidRPr="00131D2D">
        <w:rPr>
          <w:rFonts w:ascii="Arial Unicode MS" w:eastAsia="Arial Unicode MS" w:hAnsi="Arial Unicode MS" w:cs="Arial Unicode MS" w:hint="cs"/>
          <w:sz w:val="20"/>
          <w:szCs w:val="20"/>
          <w:rtl/>
        </w:rPr>
        <w:t xml:space="preserve">הוראות הנובעות מפקודת שהיית מועסקים (פקודות מקומות עבודה) </w:t>
      </w:r>
      <w:r w:rsidR="00D62B5E" w:rsidRPr="00131D2D">
        <w:rPr>
          <w:rFonts w:ascii="Arial Unicode MS" w:eastAsia="Arial Unicode MS" w:hAnsi="Arial Unicode MS" w:cs="Arial Unicode MS" w:hint="cs"/>
          <w:sz w:val="20"/>
          <w:szCs w:val="20"/>
          <w:rtl/>
        </w:rPr>
        <w:t xml:space="preserve">לא מולאו על ידי השוכר </w:t>
      </w:r>
      <w:r w:rsidR="005C1573" w:rsidRPr="00131D2D">
        <w:rPr>
          <w:rFonts w:ascii="Arial Unicode MS" w:eastAsia="Arial Unicode MS" w:hAnsi="Arial Unicode MS" w:cs="Arial Unicode MS" w:hint="cs"/>
          <w:sz w:val="20"/>
          <w:szCs w:val="20"/>
          <w:rtl/>
        </w:rPr>
        <w:t>למרות התרעות עם הקצבת ארכה.</w:t>
      </w:r>
    </w:p>
    <w:p w14:paraId="5472DF8E" w14:textId="0F99AE5F" w:rsidR="005C1573" w:rsidRPr="00131D2D" w:rsidRDefault="005C1573" w:rsidP="00D62B5E">
      <w:pPr>
        <w:ind w:left="1142"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ד.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אישורים הנדרשים לשם הפעלת המקום לא ניתנו או שבוטלו.</w:t>
      </w:r>
    </w:p>
    <w:p w14:paraId="647A0C26" w14:textId="16BF96CB" w:rsidR="005C1573" w:rsidRPr="00131D2D" w:rsidRDefault="005C1573" w:rsidP="00162F41">
      <w:pPr>
        <w:ind w:left="1142"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ה. </w:t>
      </w:r>
      <w:r w:rsidRPr="00131D2D">
        <w:rPr>
          <w:rFonts w:ascii="Arial Unicode MS" w:eastAsia="Arial Unicode MS" w:hAnsi="Arial Unicode MS" w:cs="Arial Unicode MS"/>
          <w:sz w:val="20"/>
          <w:szCs w:val="20"/>
          <w:rtl/>
        </w:rPr>
        <w:tab/>
      </w:r>
      <w:r w:rsidR="00C34B91" w:rsidRPr="00131D2D">
        <w:rPr>
          <w:rFonts w:ascii="Arial Unicode MS" w:eastAsia="Arial Unicode MS" w:hAnsi="Arial Unicode MS" w:cs="Arial Unicode MS" w:hint="cs"/>
          <w:sz w:val="20"/>
          <w:szCs w:val="20"/>
          <w:rtl/>
        </w:rPr>
        <w:t xml:space="preserve">במקרה של ביטול ההסכם לפני תום תוקפו מצד השוכר, </w:t>
      </w:r>
      <w:r w:rsidR="004E6646" w:rsidRPr="00131D2D">
        <w:rPr>
          <w:rFonts w:ascii="Arial Unicode MS" w:eastAsia="Arial Unicode MS" w:hAnsi="Arial Unicode MS" w:cs="Arial Unicode MS" w:hint="cs"/>
          <w:sz w:val="20"/>
          <w:szCs w:val="20"/>
          <w:rtl/>
        </w:rPr>
        <w:t>יחוי</w:t>
      </w:r>
      <w:r w:rsidR="004E6646" w:rsidRPr="00131D2D">
        <w:rPr>
          <w:rFonts w:ascii="Arial Unicode MS" w:eastAsia="Arial Unicode MS" w:hAnsi="Arial Unicode MS" w:cs="Arial Unicode MS" w:hint="eastAsia"/>
          <w:sz w:val="20"/>
          <w:szCs w:val="20"/>
          <w:rtl/>
        </w:rPr>
        <w:t>ב</w:t>
      </w:r>
      <w:r w:rsidR="00C34B91" w:rsidRPr="00131D2D">
        <w:rPr>
          <w:rFonts w:ascii="Arial Unicode MS" w:eastAsia="Arial Unicode MS" w:hAnsi="Arial Unicode MS" w:cs="Arial Unicode MS" w:hint="cs"/>
          <w:sz w:val="20"/>
          <w:szCs w:val="20"/>
          <w:rtl/>
        </w:rPr>
        <w:t xml:space="preserve"> השוכר ביתרת דמי השכירות, ההוצאות הנלוות וכל תשלומים אחרים המתחייבים בגין פרק הזמן שנותר עד למועד סיום תקופת השכירות שנקבעה מראש או עד למועד ביטול השכירות הקרוב, וכן בגין כל נזק שנגרם למשכיר עקב ביטול ההסכם לפני המועד שנקבע.</w:t>
      </w:r>
    </w:p>
    <w:p w14:paraId="6D1EAC75" w14:textId="4CCAE696" w:rsidR="00C34B91" w:rsidRPr="00131D2D" w:rsidRDefault="00C34B91" w:rsidP="00162F41">
      <w:pPr>
        <w:ind w:left="1142" w:hanging="571"/>
        <w:rPr>
          <w:rFonts w:ascii="Arial Unicode MS" w:eastAsia="Arial Unicode MS" w:hAnsi="Arial Unicode MS" w:cs="Arial Unicode MS"/>
          <w:sz w:val="20"/>
          <w:szCs w:val="20"/>
          <w:rtl/>
        </w:rPr>
      </w:pPr>
    </w:p>
    <w:p w14:paraId="30FFC7FA" w14:textId="3E7E8C67" w:rsidR="00131D2D" w:rsidRDefault="00131D2D">
      <w:pP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br w:type="page"/>
      </w:r>
    </w:p>
    <w:p w14:paraId="17DD31D9" w14:textId="77777777" w:rsidR="00C34B91" w:rsidRPr="00131D2D" w:rsidRDefault="00C34B91" w:rsidP="00162F41">
      <w:pPr>
        <w:ind w:left="1142" w:hanging="571"/>
        <w:rPr>
          <w:rFonts w:ascii="Arial Unicode MS" w:eastAsia="Arial Unicode MS" w:hAnsi="Arial Unicode MS" w:cs="Arial Unicode MS"/>
          <w:sz w:val="20"/>
          <w:szCs w:val="20"/>
          <w:rtl/>
        </w:rPr>
      </w:pPr>
    </w:p>
    <w:p w14:paraId="39E0AD07" w14:textId="0D3D6E1E" w:rsidR="00C34B91" w:rsidRPr="00131D2D" w:rsidRDefault="00C34B91" w:rsidP="00C34B91">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4  דמי השכירות</w:t>
      </w:r>
    </w:p>
    <w:p w14:paraId="4B8E69CF" w14:textId="4E810639" w:rsidR="001867CF" w:rsidRPr="00131D2D" w:rsidRDefault="001867CF" w:rsidP="00756510">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דמי השכירות החודשיים יהיו בגובה:</w:t>
      </w:r>
      <w:r w:rsidR="00756510" w:rsidRPr="00131D2D">
        <w:rPr>
          <w:rFonts w:ascii="Arial Unicode MS" w:eastAsia="Arial Unicode MS" w:hAnsi="Arial Unicode MS" w:cs="Arial Unicode MS"/>
          <w:sz w:val="20"/>
          <w:szCs w:val="20"/>
          <w:rtl/>
        </w:rPr>
        <w:br/>
      </w:r>
      <w:r w:rsidRPr="00131D2D">
        <w:rPr>
          <w:rFonts w:ascii="Arial Unicode MS" w:eastAsia="Arial Unicode MS" w:hAnsi="Arial Unicode MS" w:cs="Arial Unicode MS" w:hint="cs"/>
          <w:sz w:val="20"/>
          <w:szCs w:val="20"/>
          <w:rtl/>
        </w:rPr>
        <w:t xml:space="preserve">א) +ג) סכום גלובלי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4,500.00 אירו</w:t>
      </w:r>
      <w:r w:rsidR="00756510" w:rsidRPr="00131D2D">
        <w:rPr>
          <w:rFonts w:ascii="Arial Unicode MS" w:eastAsia="Arial Unicode MS" w:hAnsi="Arial Unicode MS" w:cs="Arial Unicode MS"/>
          <w:sz w:val="20"/>
          <w:szCs w:val="20"/>
          <w:rtl/>
        </w:rPr>
        <w:br/>
      </w:r>
      <w:r w:rsidRPr="00131D2D">
        <w:rPr>
          <w:rFonts w:ascii="Arial Unicode MS" w:eastAsia="Arial Unicode MS" w:hAnsi="Arial Unicode MS" w:cs="Arial Unicode MS" w:hint="cs"/>
          <w:sz w:val="20"/>
          <w:szCs w:val="20"/>
          <w:rtl/>
        </w:rPr>
        <w:t xml:space="preserve">ד) חניות לרכב פרטי </w:t>
      </w:r>
      <w:r w:rsidRPr="00131D2D">
        <w:rPr>
          <w:rFonts w:ascii="Arial Unicode MS" w:eastAsia="Arial Unicode MS" w:hAnsi="Arial Unicode MS" w:cs="Arial Unicode MS"/>
          <w:sz w:val="20"/>
          <w:szCs w:val="20"/>
          <w:rtl/>
        </w:rPr>
        <w:t>–</w:t>
      </w:r>
      <w:r w:rsidRPr="00131D2D">
        <w:rPr>
          <w:rFonts w:ascii="Arial Unicode MS" w:eastAsia="Arial Unicode MS" w:hAnsi="Arial Unicode MS" w:cs="Arial Unicode MS" w:hint="cs"/>
          <w:sz w:val="20"/>
          <w:szCs w:val="20"/>
          <w:rtl/>
        </w:rPr>
        <w:t xml:space="preserve"> בודד:</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50.00 אירו למקום חניה</w:t>
      </w:r>
      <w:r w:rsidR="00756510" w:rsidRPr="00131D2D">
        <w:rPr>
          <w:rFonts w:ascii="Arial Unicode MS" w:eastAsia="Arial Unicode MS" w:hAnsi="Arial Unicode MS" w:cs="Arial Unicode MS"/>
          <w:sz w:val="20"/>
          <w:szCs w:val="20"/>
          <w:rtl/>
        </w:rPr>
        <w:br/>
      </w:r>
      <w:r w:rsidRPr="00131D2D">
        <w:rPr>
          <w:rFonts w:ascii="Arial Unicode MS" w:eastAsia="Arial Unicode MS" w:hAnsi="Arial Unicode MS" w:cs="Arial Unicode MS" w:hint="cs"/>
          <w:sz w:val="20"/>
          <w:szCs w:val="20"/>
          <w:rtl/>
        </w:rPr>
        <w:t>בתוספת מע"מ כחוק.</w:t>
      </w:r>
    </w:p>
    <w:p w14:paraId="7AD3A8DF" w14:textId="7E1EACFB" w:rsidR="001867CF" w:rsidRPr="00131D2D" w:rsidRDefault="001867CF" w:rsidP="00C34B91">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001C03BE" w:rsidRPr="00131D2D">
        <w:rPr>
          <w:rFonts w:ascii="Arial Unicode MS" w:eastAsia="Arial Unicode MS" w:hAnsi="Arial Unicode MS" w:cs="Arial Unicode MS" w:hint="cs"/>
          <w:sz w:val="20"/>
          <w:szCs w:val="20"/>
          <w:rtl/>
        </w:rPr>
        <w:t>בנוסף על דמי השכירות יחול על השוכר תשלום החלק היחסי בהוצאות הנלוות וההוצאות התפעוליות של השטחים שהושכרו לו בהתאם לפקודת ההוצאות התפעוליות (</w:t>
      </w:r>
      <w:r w:rsidR="006C6BBA">
        <w:rPr>
          <w:rFonts w:ascii="Arial Unicode MS" w:eastAsia="Arial Unicode MS" w:hAnsi="Arial Unicode MS" w:cs="Arial Unicode MS" w:hint="cs"/>
          <w:sz w:val="20"/>
          <w:szCs w:val="20"/>
          <w:rtl/>
        </w:rPr>
        <w:t xml:space="preserve">בעניין </w:t>
      </w:r>
      <w:r w:rsidR="001C03BE" w:rsidRPr="00131D2D">
        <w:rPr>
          <w:rFonts w:ascii="Arial Unicode MS" w:eastAsia="Arial Unicode MS" w:hAnsi="Arial Unicode MS" w:cs="Arial Unicode MS" w:hint="cs"/>
          <w:sz w:val="20"/>
          <w:szCs w:val="20"/>
          <w:rtl/>
        </w:rPr>
        <w:t xml:space="preserve">הסקה ראה סעיף 8), כגון הוצאות ניהול הבניין בגובה 3% מדמי השכירות נטו (ללא הוצאות נלוות). </w:t>
      </w:r>
      <w:r w:rsidR="0001729E" w:rsidRPr="00131D2D">
        <w:rPr>
          <w:rFonts w:ascii="Arial Unicode MS" w:eastAsia="Arial Unicode MS" w:hAnsi="Arial Unicode MS" w:cs="Arial Unicode MS" w:hint="cs"/>
          <w:sz w:val="20"/>
          <w:szCs w:val="20"/>
          <w:rtl/>
        </w:rPr>
        <w:t xml:space="preserve">בהוצאות התפעוליות האחרות על פי סעיף 19 לפקודת ההוצאות התפעוליות כלולות גם הוצאות בדיקת </w:t>
      </w:r>
      <w:r w:rsidR="0001729E" w:rsidRPr="00131D2D">
        <w:rPr>
          <w:rFonts w:ascii="Arial Unicode MS" w:eastAsia="Arial Unicode MS" w:hAnsi="Arial Unicode MS" w:cs="Arial Unicode MS" w:hint="cs"/>
          <w:sz w:val="20"/>
          <w:szCs w:val="20"/>
        </w:rPr>
        <w:t>VDS</w:t>
      </w:r>
      <w:r w:rsidR="0001729E" w:rsidRPr="00131D2D">
        <w:rPr>
          <w:rFonts w:ascii="Arial Unicode MS" w:eastAsia="Arial Unicode MS" w:hAnsi="Arial Unicode MS" w:cs="Arial Unicode MS" w:hint="cs"/>
          <w:sz w:val="20"/>
          <w:szCs w:val="20"/>
          <w:rtl/>
        </w:rPr>
        <w:t xml:space="preserve"> (מכשירים חשמליים). סוג והיקף ההוצאות התפעוליות ייקבעו על פי פקודת ההוצאות התפעוליות בנוסחה כפי שיהיה בתוקף באותה עת.</w:t>
      </w:r>
    </w:p>
    <w:p w14:paraId="4388EE38" w14:textId="3F767EFB" w:rsidR="0001729E" w:rsidRPr="00131D2D" w:rsidRDefault="0001729E" w:rsidP="00C34B91">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3. </w:t>
      </w:r>
      <w:r w:rsidRPr="00131D2D">
        <w:rPr>
          <w:rFonts w:ascii="Arial Unicode MS" w:eastAsia="Arial Unicode MS" w:hAnsi="Arial Unicode MS" w:cs="Arial Unicode MS"/>
          <w:sz w:val="20"/>
          <w:szCs w:val="20"/>
          <w:rtl/>
        </w:rPr>
        <w:tab/>
      </w:r>
      <w:r w:rsidR="000B60BF" w:rsidRPr="00131D2D">
        <w:rPr>
          <w:rFonts w:ascii="Arial Unicode MS" w:eastAsia="Arial Unicode MS" w:hAnsi="Arial Unicode MS" w:cs="Arial Unicode MS" w:hint="cs"/>
          <w:sz w:val="20"/>
          <w:szCs w:val="20"/>
          <w:rtl/>
        </w:rPr>
        <w:t xml:space="preserve">כרגע יחושבו הוצאות תפעוליות והוצאות הסקה בצורה גלובלית. המשכיר </w:t>
      </w:r>
      <w:r w:rsidR="002D3754" w:rsidRPr="00131D2D">
        <w:rPr>
          <w:rFonts w:ascii="Arial Unicode MS" w:eastAsia="Arial Unicode MS" w:hAnsi="Arial Unicode MS" w:cs="Arial Unicode MS" w:hint="cs"/>
          <w:sz w:val="20"/>
          <w:szCs w:val="20"/>
          <w:rtl/>
        </w:rPr>
        <w:t>יבצע את החישוב ה</w:t>
      </w:r>
      <w:r w:rsidR="000B60BF" w:rsidRPr="00131D2D">
        <w:rPr>
          <w:rFonts w:ascii="Arial Unicode MS" w:eastAsia="Arial Unicode MS" w:hAnsi="Arial Unicode MS" w:cs="Arial Unicode MS" w:hint="cs"/>
          <w:sz w:val="20"/>
          <w:szCs w:val="20"/>
          <w:rtl/>
        </w:rPr>
        <w:t xml:space="preserve">נפרד תלוי </w:t>
      </w:r>
      <w:r w:rsidR="002D3754" w:rsidRPr="00131D2D">
        <w:rPr>
          <w:rFonts w:ascii="Arial Unicode MS" w:eastAsia="Arial Unicode MS" w:hAnsi="Arial Unicode MS" w:cs="Arial Unicode MS" w:hint="cs"/>
          <w:sz w:val="20"/>
          <w:szCs w:val="20"/>
          <w:rtl/>
        </w:rPr>
        <w:t>ה</w:t>
      </w:r>
      <w:r w:rsidR="000B60BF" w:rsidRPr="00131D2D">
        <w:rPr>
          <w:rFonts w:ascii="Arial Unicode MS" w:eastAsia="Arial Unicode MS" w:hAnsi="Arial Unicode MS" w:cs="Arial Unicode MS" w:hint="cs"/>
          <w:sz w:val="20"/>
          <w:szCs w:val="20"/>
          <w:rtl/>
        </w:rPr>
        <w:t xml:space="preserve">צריכה </w:t>
      </w:r>
      <w:r w:rsidR="002D3754" w:rsidRPr="00131D2D">
        <w:rPr>
          <w:rFonts w:ascii="Arial Unicode MS" w:eastAsia="Arial Unicode MS" w:hAnsi="Arial Unicode MS" w:cs="Arial Unicode MS" w:hint="cs"/>
          <w:sz w:val="20"/>
          <w:szCs w:val="20"/>
          <w:rtl/>
        </w:rPr>
        <w:t>בהתאם להוצאות התפעוליות והוצאות ההסקה שנגרמו בפועל</w:t>
      </w:r>
      <w:r w:rsidR="000B60BF" w:rsidRPr="00131D2D">
        <w:rPr>
          <w:rFonts w:ascii="Arial Unicode MS" w:eastAsia="Arial Unicode MS" w:hAnsi="Arial Unicode MS" w:cs="Arial Unicode MS" w:hint="cs"/>
          <w:sz w:val="20"/>
          <w:szCs w:val="20"/>
          <w:rtl/>
        </w:rPr>
        <w:t>. השוכר מסכים לכך בחתימתו על הסכם זה.</w:t>
      </w:r>
    </w:p>
    <w:p w14:paraId="76592C50" w14:textId="3A2D3CCE" w:rsidR="000B60BF" w:rsidRPr="00131D2D" w:rsidRDefault="000B60BF" w:rsidP="00C34B91">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4.</w:t>
      </w:r>
      <w:r w:rsidRPr="00131D2D">
        <w:rPr>
          <w:rFonts w:ascii="Arial Unicode MS" w:eastAsia="Arial Unicode MS" w:hAnsi="Arial Unicode MS" w:cs="Arial Unicode MS"/>
          <w:sz w:val="20"/>
          <w:szCs w:val="20"/>
          <w:rtl/>
        </w:rPr>
        <w:tab/>
      </w:r>
      <w:r w:rsidR="002D3754" w:rsidRPr="00131D2D">
        <w:rPr>
          <w:rFonts w:ascii="Arial Unicode MS" w:eastAsia="Arial Unicode MS" w:hAnsi="Arial Unicode MS" w:cs="Arial Unicode MS" w:hint="cs"/>
          <w:sz w:val="20"/>
          <w:szCs w:val="20"/>
          <w:rtl/>
        </w:rPr>
        <w:t>לאחר ביצוע החישוב הנפרד יבוצע חישוב סופי של ההוצאות התפעוליות על ידי המשכיר או חברה מטעמו, לגבי השנה החולפת. המשכיר רשאי לשנות את אופן ומועד קיזוז ההוצאות התפעוליות או כל חלק מהן.</w:t>
      </w:r>
    </w:p>
    <w:p w14:paraId="74828379" w14:textId="77273A21" w:rsidR="002D3754" w:rsidRPr="00131D2D" w:rsidRDefault="002D3754" w:rsidP="00C34B91">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המשכיר יהיה רשאי</w:t>
      </w:r>
      <w:r w:rsidR="00AF0BF3" w:rsidRPr="00131D2D">
        <w:rPr>
          <w:rFonts w:ascii="Arial Unicode MS" w:eastAsia="Arial Unicode MS" w:hAnsi="Arial Unicode MS" w:cs="Arial Unicode MS" w:hint="cs"/>
          <w:sz w:val="20"/>
          <w:szCs w:val="20"/>
          <w:rtl/>
        </w:rPr>
        <w:t xml:space="preserve"> לדרוש בגין ההוצאות התפעוליות האמורות לעיל תשלומי מקדמות חודשיים, שייקבעו בכל פעם בהתאם להוצאות בפועל. כך גם לגבי הסכומים הגלובליים בפועל.</w:t>
      </w:r>
    </w:p>
    <w:p w14:paraId="68BB7A85" w14:textId="2CAB25A5" w:rsidR="00AF0BF3" w:rsidRPr="00131D2D" w:rsidRDefault="00AF0BF3" w:rsidP="00AF0BF3">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עוד יהיה המשכיר רשאי להעביר את ההוצאות הנלוות הבודדות שהצטברו, כמו למשל הוצאות הסקה, הוצאות חשמל וכד', ישירות לחברות מספקות השירות, כל עוד לא מתקיים קשר ישיר מכוח הסכם בין השוכר ובין צד ג'.</w:t>
      </w:r>
    </w:p>
    <w:p w14:paraId="65D88017" w14:textId="2D74FF4A" w:rsidR="00162F41" w:rsidRPr="00131D2D" w:rsidRDefault="00AF0BF3" w:rsidP="00AF0BF3">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ההוצאות התפעוליות ישולמו על ידי השוכר בלא קשר לשימוש בפועל ולהיקף השימוש שהוא עושה במתקנים המשותפים של המושכר.</w:t>
      </w:r>
    </w:p>
    <w:p w14:paraId="7C728662" w14:textId="509A48E6" w:rsidR="00AF0BF3" w:rsidRPr="00131D2D" w:rsidRDefault="00AF0BF3" w:rsidP="00AF0BF3">
      <w:pPr>
        <w:ind w:left="571" w:hanging="571"/>
        <w:rPr>
          <w:rFonts w:ascii="Arial Unicode MS" w:eastAsia="Arial Unicode MS" w:hAnsi="Arial Unicode MS" w:cs="Arial Unicode MS"/>
          <w:sz w:val="20"/>
          <w:szCs w:val="20"/>
          <w:rtl/>
        </w:rPr>
      </w:pPr>
    </w:p>
    <w:p w14:paraId="49EB7D97" w14:textId="090D993F" w:rsidR="00AF0BF3" w:rsidRPr="00131D2D" w:rsidRDefault="00AF0BF3" w:rsidP="00AF0BF3">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5  תשלום דמי השכירות וההוצאות התפעוליות</w:t>
      </w:r>
    </w:p>
    <w:p w14:paraId="69BCC294" w14:textId="68AC1B50" w:rsidR="00AF0BF3" w:rsidRPr="00131D2D" w:rsidRDefault="00AF0BF3" w:rsidP="00AF0BF3">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דמי השכירות וההוצאות התפעוליות ישולמו מראש מדי חודש, לכל המאוחר עד יום העבודה השלישי בתחילת כל חודש, אל חשבון שמספר הזה"ב שלו </w:t>
      </w:r>
      <w:r w:rsidRPr="00131D2D">
        <w:rPr>
          <w:rFonts w:ascii="Arial Unicode MS" w:eastAsia="Arial Unicode MS" w:hAnsi="Arial Unicode MS" w:cs="Arial Unicode MS"/>
          <w:sz w:val="20"/>
          <w:szCs w:val="20"/>
          <w:u w:val="single"/>
        </w:rPr>
        <w:t>DE71 2003 0300 0054 2150 01</w:t>
      </w:r>
      <w:r w:rsidRPr="00131D2D">
        <w:rPr>
          <w:rFonts w:ascii="Arial Unicode MS" w:eastAsia="Arial Unicode MS" w:hAnsi="Arial Unicode MS" w:cs="Arial Unicode MS" w:hint="cs"/>
          <w:sz w:val="20"/>
          <w:szCs w:val="20"/>
          <w:rtl/>
        </w:rPr>
        <w:t xml:space="preserve"> ע"ש </w:t>
      </w:r>
      <w:r w:rsidRPr="00131D2D">
        <w:rPr>
          <w:rFonts w:ascii="Arial Unicode MS" w:eastAsia="Arial Unicode MS" w:hAnsi="Arial Unicode MS" w:cs="Arial Unicode MS"/>
          <w:sz w:val="20"/>
          <w:szCs w:val="20"/>
        </w:rPr>
        <w:t>Donner &amp; Reuschel AG</w:t>
      </w:r>
      <w:r w:rsidRPr="00131D2D">
        <w:rPr>
          <w:rFonts w:ascii="Arial Unicode MS" w:eastAsia="Arial Unicode MS" w:hAnsi="Arial Unicode MS" w:cs="Arial Unicode MS" w:hint="cs"/>
          <w:sz w:val="20"/>
          <w:szCs w:val="20"/>
          <w:rtl/>
        </w:rPr>
        <w:t xml:space="preserve">, קוד בנק (סוויפט) </w:t>
      </w:r>
      <w:r w:rsidRPr="00131D2D">
        <w:rPr>
          <w:rFonts w:ascii="Arial Unicode MS" w:eastAsia="Arial Unicode MS" w:hAnsi="Arial Unicode MS" w:cs="Arial Unicode MS"/>
          <w:sz w:val="20"/>
          <w:szCs w:val="20"/>
        </w:rPr>
        <w:t>CHDBDEHHXXX</w:t>
      </w:r>
      <w:r w:rsidRPr="00131D2D">
        <w:rPr>
          <w:rFonts w:ascii="Arial Unicode MS" w:eastAsia="Arial Unicode MS" w:hAnsi="Arial Unicode MS" w:cs="Arial Unicode MS" w:hint="cs"/>
          <w:sz w:val="20"/>
          <w:szCs w:val="20"/>
          <w:rtl/>
        </w:rPr>
        <w:t>. המועד התקף לקביעת זמן התשלום לא יהיה יום משלוח הוראת התשלום, אלא מועד רישומו בפועל של התשלום לזכות החשבון. השוכר יעביר לידי המשכיר עותק מהוראת התשלום שבוצע.</w:t>
      </w:r>
    </w:p>
    <w:p w14:paraId="227FD5C6" w14:textId="785FC632" w:rsidR="00AF0BF3" w:rsidRPr="00131D2D" w:rsidRDefault="00AF0BF3" w:rsidP="00901809">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00901809" w:rsidRPr="00131D2D">
        <w:rPr>
          <w:rFonts w:ascii="Arial Unicode MS" w:eastAsia="Arial Unicode MS" w:hAnsi="Arial Unicode MS" w:cs="Arial Unicode MS" w:hint="cs"/>
          <w:sz w:val="20"/>
          <w:szCs w:val="20"/>
          <w:rtl/>
        </w:rPr>
        <w:t>במקרה של עיכוב בתשלום יהיה המשכיר רשאי לגבות ריבית פיגורים ובגין כל תזכורת גם פיצוי בגובה 50 אירו בתוספת מע"מ. גבייה כאמור לא תפגע בזכות לתביעת פיצויי נזיקין.</w:t>
      </w:r>
    </w:p>
    <w:p w14:paraId="0D4371EA" w14:textId="6F75DA53" w:rsidR="00901809" w:rsidRPr="00131D2D" w:rsidRDefault="00901809" w:rsidP="00901809">
      <w:pPr>
        <w:ind w:left="571" w:hanging="571"/>
        <w:rPr>
          <w:rFonts w:ascii="Arial Unicode MS" w:eastAsia="Arial Unicode MS" w:hAnsi="Arial Unicode MS" w:cs="Arial Unicode MS"/>
          <w:sz w:val="20"/>
          <w:szCs w:val="20"/>
          <w:rtl/>
        </w:rPr>
      </w:pPr>
    </w:p>
    <w:p w14:paraId="4B5930BB" w14:textId="1BCE10ED" w:rsidR="00131D2D" w:rsidRDefault="00131D2D">
      <w:pP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br w:type="page"/>
      </w:r>
    </w:p>
    <w:p w14:paraId="4B6C0553" w14:textId="77777777" w:rsidR="00901809" w:rsidRPr="00131D2D" w:rsidRDefault="00901809" w:rsidP="00901809">
      <w:pPr>
        <w:ind w:left="571" w:hanging="571"/>
        <w:rPr>
          <w:rFonts w:ascii="Arial Unicode MS" w:eastAsia="Arial Unicode MS" w:hAnsi="Arial Unicode MS" w:cs="Arial Unicode MS"/>
          <w:sz w:val="20"/>
          <w:szCs w:val="20"/>
          <w:rtl/>
        </w:rPr>
      </w:pPr>
    </w:p>
    <w:p w14:paraId="5ADC38E1" w14:textId="7E507A16" w:rsidR="00901809" w:rsidRPr="00131D2D" w:rsidRDefault="00901809" w:rsidP="00901809">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3. </w:t>
      </w:r>
      <w:r w:rsidRPr="00131D2D">
        <w:rPr>
          <w:rFonts w:ascii="Arial Unicode MS" w:eastAsia="Arial Unicode MS" w:hAnsi="Arial Unicode MS" w:cs="Arial Unicode MS"/>
          <w:sz w:val="20"/>
          <w:szCs w:val="20"/>
          <w:rtl/>
        </w:rPr>
        <w:tab/>
      </w:r>
      <w:r w:rsidR="00365724" w:rsidRPr="00131D2D">
        <w:rPr>
          <w:rFonts w:ascii="Arial Unicode MS" w:eastAsia="Arial Unicode MS" w:hAnsi="Arial Unicode MS" w:cs="Arial Unicode MS" w:hint="cs"/>
          <w:sz w:val="20"/>
          <w:szCs w:val="20"/>
          <w:rtl/>
        </w:rPr>
        <w:t>לגבי חודש מסירת המושכר יחושבו דמי השכירות על פי ימים קלנדריים. יום קלנדרי, כולל יום המסירה עצמו, יחושב כ-1/30 מדמי השכירות החודשיים וההוצאות הנלוות.</w:t>
      </w:r>
    </w:p>
    <w:p w14:paraId="70689294" w14:textId="41423724" w:rsidR="00365724" w:rsidRPr="00131D2D" w:rsidRDefault="00365724" w:rsidP="00901809">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4.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השוכר לא יהיה רשאי לקזז את תביעותיו מתביעות </w:t>
      </w:r>
      <w:r w:rsidR="00693458">
        <w:rPr>
          <w:rFonts w:ascii="Arial Unicode MS" w:eastAsia="Arial Unicode MS" w:hAnsi="Arial Unicode MS" w:cs="Arial Unicode MS" w:hint="cs"/>
          <w:sz w:val="20"/>
          <w:szCs w:val="20"/>
          <w:rtl/>
        </w:rPr>
        <w:t>המשכיר</w:t>
      </w:r>
      <w:r w:rsidRPr="00131D2D">
        <w:rPr>
          <w:rFonts w:ascii="Arial Unicode MS" w:eastAsia="Arial Unicode MS" w:hAnsi="Arial Unicode MS" w:cs="Arial Unicode MS" w:hint="cs"/>
          <w:sz w:val="20"/>
          <w:szCs w:val="20"/>
          <w:rtl/>
        </w:rPr>
        <w:t>, למעט אם אין מחלוקת על תביעת הנגד או שהיא נקבעה כחוק. לשוכר, שהוא ישות מסחרית, לא תעמוד זכות העיכוב.</w:t>
      </w:r>
    </w:p>
    <w:p w14:paraId="4D9A3386" w14:textId="2FB776CB" w:rsidR="00365724" w:rsidRPr="00131D2D" w:rsidRDefault="00365724" w:rsidP="00901809">
      <w:pPr>
        <w:ind w:left="571" w:hanging="571"/>
        <w:rPr>
          <w:rFonts w:ascii="Arial Unicode MS" w:eastAsia="Arial Unicode MS" w:hAnsi="Arial Unicode MS" w:cs="Arial Unicode MS"/>
          <w:sz w:val="20"/>
          <w:szCs w:val="20"/>
          <w:rtl/>
        </w:rPr>
      </w:pPr>
    </w:p>
    <w:p w14:paraId="639C25DC" w14:textId="3C0FD462" w:rsidR="00365724" w:rsidRPr="00131D2D" w:rsidRDefault="00365724" w:rsidP="00365724">
      <w:pPr>
        <w:ind w:left="571" w:hanging="571"/>
        <w:rPr>
          <w:rFonts w:ascii="Arial Unicode MS" w:eastAsia="Arial Unicode MS" w:hAnsi="Arial Unicode MS" w:cs="Arial Unicode MS"/>
          <w:b/>
          <w:bCs/>
          <w:sz w:val="20"/>
          <w:szCs w:val="20"/>
          <w:u w:val="single"/>
          <w:rtl/>
        </w:rPr>
      </w:pPr>
      <w:r w:rsidRPr="00131D2D">
        <w:rPr>
          <w:rFonts w:ascii="Arial Unicode MS" w:eastAsia="Arial Unicode MS" w:hAnsi="Arial Unicode MS" w:cs="Arial Unicode MS" w:hint="cs"/>
          <w:b/>
          <w:bCs/>
          <w:sz w:val="20"/>
          <w:szCs w:val="20"/>
          <w:u w:val="single"/>
          <w:rtl/>
        </w:rPr>
        <w:t>סעיף 6  התאמת דמי השכירות</w:t>
      </w:r>
    </w:p>
    <w:p w14:paraId="46539396" w14:textId="5E40A5CC" w:rsidR="00365724" w:rsidRPr="00131D2D" w:rsidRDefault="00365724" w:rsidP="00365724">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לגבי דמי השכירות נקבעים דמי שכירות מדורגים כדלקמן:</w:t>
      </w:r>
    </w:p>
    <w:p w14:paraId="712570E0" w14:textId="7AE888D4" w:rsidR="00365724" w:rsidRPr="00131D2D" w:rsidRDefault="00365724" w:rsidP="00E47464">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דמי שכירות חודשיים נטו בגובה 4,600.00 אירו (אולם כניסה, משרד ושתי חניות) יועלו החל מתאריך 01.04.2021 </w:t>
      </w:r>
      <w:r w:rsidR="00E47464" w:rsidRPr="00131D2D">
        <w:rPr>
          <w:rFonts w:ascii="Arial Unicode MS" w:eastAsia="Arial Unicode MS" w:hAnsi="Arial Unicode MS" w:cs="Arial Unicode MS" w:hint="cs"/>
          <w:sz w:val="20"/>
          <w:szCs w:val="20"/>
          <w:rtl/>
        </w:rPr>
        <w:t>ב</w:t>
      </w:r>
      <w:r w:rsidR="00E47464">
        <w:rPr>
          <w:rFonts w:ascii="Arial Unicode MS" w:eastAsia="Arial Unicode MS" w:hAnsi="Arial Unicode MS" w:cs="Arial Unicode MS" w:hint="cs"/>
          <w:sz w:val="20"/>
          <w:szCs w:val="20"/>
          <w:rtl/>
        </w:rPr>
        <w:t>סכום</w:t>
      </w:r>
      <w:r w:rsidR="00E47464"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hint="cs"/>
          <w:sz w:val="20"/>
          <w:szCs w:val="20"/>
          <w:rtl/>
        </w:rPr>
        <w:t>של 140.00 אירו לסך 4,740.00 אירו נטו, ולאחר מכן,</w:t>
      </w:r>
      <w:r w:rsidR="00E47464">
        <w:rPr>
          <w:rFonts w:ascii="Arial Unicode MS" w:eastAsia="Arial Unicode MS" w:hAnsi="Arial Unicode MS" w:cs="Arial Unicode MS" w:hint="cs"/>
          <w:sz w:val="20"/>
          <w:szCs w:val="20"/>
          <w:rtl/>
        </w:rPr>
        <w:t xml:space="preserve"> </w:t>
      </w:r>
      <w:r w:rsidR="00E47464" w:rsidRPr="00131D2D">
        <w:rPr>
          <w:rFonts w:ascii="Arial Unicode MS" w:eastAsia="Arial Unicode MS" w:hAnsi="Arial Unicode MS" w:cs="Arial Unicode MS" w:hint="cs"/>
          <w:sz w:val="20"/>
          <w:szCs w:val="20"/>
          <w:rtl/>
        </w:rPr>
        <w:t>ב-01.04</w:t>
      </w:r>
      <w:r w:rsidRPr="00131D2D">
        <w:rPr>
          <w:rFonts w:ascii="Arial Unicode MS" w:eastAsia="Arial Unicode MS" w:hAnsi="Arial Unicode MS" w:cs="Arial Unicode MS" w:hint="cs"/>
          <w:sz w:val="20"/>
          <w:szCs w:val="20"/>
          <w:rtl/>
        </w:rPr>
        <w:t xml:space="preserve"> בכל שנה , בסכום נוסף של 140.00 אירו.</w:t>
      </w:r>
    </w:p>
    <w:p w14:paraId="2AB3BA68" w14:textId="135980A1" w:rsidR="00365724" w:rsidRPr="00131D2D" w:rsidRDefault="00365724" w:rsidP="00365724">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במקרה של שינוי במושכר, ישתנה סכום דמי השכירות המדורגים בהתאמה.</w:t>
      </w:r>
    </w:p>
    <w:p w14:paraId="6BA8633F" w14:textId="35F46205" w:rsidR="00365724" w:rsidRPr="00131D2D" w:rsidRDefault="00365724" w:rsidP="00365724">
      <w:pPr>
        <w:ind w:left="571" w:hanging="571"/>
        <w:rPr>
          <w:rFonts w:ascii="Arial Unicode MS" w:eastAsia="Arial Unicode MS" w:hAnsi="Arial Unicode MS" w:cs="Arial Unicode MS"/>
          <w:sz w:val="20"/>
          <w:szCs w:val="20"/>
          <w:rtl/>
        </w:rPr>
      </w:pPr>
    </w:p>
    <w:p w14:paraId="7B6136A6" w14:textId="6CBB0951" w:rsidR="00365724" w:rsidRPr="00131D2D" w:rsidRDefault="00365724" w:rsidP="00365724">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7  פיקדון</w:t>
      </w:r>
    </w:p>
    <w:p w14:paraId="5E615A2A" w14:textId="45D62859" w:rsidR="00365724" w:rsidRPr="00131D2D" w:rsidRDefault="00E47464" w:rsidP="00E47464">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כערובה להתחייבויות התשלום שלו מכוח הסכם זה </w:t>
      </w:r>
      <w:r w:rsidR="008862E8" w:rsidRPr="00131D2D">
        <w:rPr>
          <w:rFonts w:ascii="Arial Unicode MS" w:eastAsia="Arial Unicode MS" w:hAnsi="Arial Unicode MS" w:cs="Arial Unicode MS" w:hint="cs"/>
          <w:sz w:val="20"/>
          <w:szCs w:val="20"/>
          <w:rtl/>
        </w:rPr>
        <w:t>השוכר מתחייב להעביר לידי המשכיר פיקדון בגובה דמי שכירות של 3 חודשים בהתאם לסעיף 4 להסכם זה</w:t>
      </w:r>
      <w:r>
        <w:rPr>
          <w:rFonts w:ascii="Arial Unicode MS" w:eastAsia="Arial Unicode MS" w:hAnsi="Arial Unicode MS" w:cs="Arial Unicode MS" w:hint="cs"/>
          <w:sz w:val="20"/>
          <w:szCs w:val="20"/>
          <w:rtl/>
        </w:rPr>
        <w:t>,</w:t>
      </w:r>
      <w:r w:rsidRPr="00E47464">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hint="cs"/>
          <w:sz w:val="20"/>
          <w:szCs w:val="20"/>
          <w:rtl/>
        </w:rPr>
        <w:t>לפחות ארבעה שבועות לפני תחילת השכירות,</w:t>
      </w:r>
      <w:r w:rsidR="008862E8" w:rsidRPr="00131D2D">
        <w:rPr>
          <w:rFonts w:ascii="Arial Unicode MS" w:eastAsia="Arial Unicode MS" w:hAnsi="Arial Unicode MS" w:cs="Arial Unicode MS" w:hint="cs"/>
          <w:sz w:val="20"/>
          <w:szCs w:val="20"/>
          <w:rtl/>
        </w:rPr>
        <w:t>.</w:t>
      </w:r>
    </w:p>
    <w:p w14:paraId="1886FA60" w14:textId="7710EED8" w:rsidR="008862E8" w:rsidRPr="00131D2D" w:rsidRDefault="008862E8" w:rsidP="008862E8">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הפיקדון אינו צמוד לריבית והוא יימסר כערבות של בנק מסחרי גרמני לזמן בלתי מוגבל, או באמצעות הפקדה אל חשבון המשכיר.</w:t>
      </w:r>
    </w:p>
    <w:p w14:paraId="5FA7BA72" w14:textId="66D0DF2C" w:rsidR="008862E8" w:rsidRPr="00131D2D" w:rsidRDefault="008862E8" w:rsidP="008862E8">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התאמת דמי השכירות על פי סעיף 6 לעיל תחייב התאמה של גובה הפיקדון.</w:t>
      </w:r>
    </w:p>
    <w:p w14:paraId="760E8C33" w14:textId="7B979C3D" w:rsidR="008862E8" w:rsidRPr="00131D2D" w:rsidRDefault="00AA0F95" w:rsidP="008862E8">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שחרור הפיקדון ייעשה רק לאחר הסדרת כל התחייבויות השוכר, ובייחוד אלו הנוגעות לתשלום דמי השכירות, ההוצאות הנלוות והוצאות החזרת המושכר למצב תקין, וכן פינוי ומסירה של המושכר.</w:t>
      </w:r>
    </w:p>
    <w:p w14:paraId="1F91E701" w14:textId="3B57D3E6" w:rsidR="00AA0F95" w:rsidRPr="00131D2D" w:rsidRDefault="00AA0F95" w:rsidP="008862E8">
      <w:pPr>
        <w:ind w:left="4" w:hanging="4"/>
        <w:rPr>
          <w:rFonts w:ascii="Arial Unicode MS" w:eastAsia="Arial Unicode MS" w:hAnsi="Arial Unicode MS" w:cs="Arial Unicode MS"/>
          <w:sz w:val="20"/>
          <w:szCs w:val="20"/>
          <w:rtl/>
        </w:rPr>
      </w:pPr>
    </w:p>
    <w:p w14:paraId="336903C9" w14:textId="0625A9DA" w:rsidR="00AA0F95" w:rsidRPr="00131D2D" w:rsidRDefault="00AA0F95" w:rsidP="008862E8">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8  הסקה</w:t>
      </w:r>
    </w:p>
    <w:p w14:paraId="6DF1D32E" w14:textId="06139E8A" w:rsidR="00AA0F95" w:rsidRPr="00131D2D" w:rsidRDefault="00AA0F95" w:rsidP="00AA0F95">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1.</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מתקן ההסקה הינו מתקן משותף לחללים המושכרים. </w:t>
      </w:r>
      <w:r w:rsidRPr="00131D2D">
        <w:rPr>
          <w:rFonts w:ascii="Arial Unicode MS" w:eastAsia="Arial Unicode MS" w:hAnsi="Arial Unicode MS" w:cs="Arial Unicode MS" w:hint="cs"/>
          <w:sz w:val="20"/>
          <w:szCs w:val="20"/>
          <w:u w:val="single"/>
          <w:rtl/>
        </w:rPr>
        <w:t>לאחר ביצוע חישוב</w:t>
      </w:r>
      <w:r w:rsidRPr="00131D2D">
        <w:rPr>
          <w:rFonts w:ascii="Arial Unicode MS" w:eastAsia="Arial Unicode MS" w:hAnsi="Arial Unicode MS" w:cs="Arial Unicode MS" w:hint="cs"/>
          <w:sz w:val="20"/>
          <w:szCs w:val="20"/>
          <w:rtl/>
        </w:rPr>
        <w:t xml:space="preserve"> על פי צריכה בפועל (ראה סעיף 4 פסקה 3 לעיל) תבוצע חלוקת הוצאות ההסקה על פי הוראות פקודת הוצאות ההסקה, הקובעת כיום חלוקת ההוצאה לפי 30% הוצאות קבועות ו-70% הוצאות צריכה בפועל. ההוצאות הקבועות יחולקו בין כל השוכרים בהתאם לשטח שהושכר על ידם ביחס לס"כ השטחים המושכרים בבניין וישולם על ידי השוכרים. חישוב הוצאות ההסקה הנוספות יבוצע בהתאם למכשירים שהושכרו.</w:t>
      </w:r>
    </w:p>
    <w:p w14:paraId="39B5C895" w14:textId="1D6218EB" w:rsidR="00AA0F95" w:rsidRPr="00131D2D" w:rsidRDefault="00AA0F95" w:rsidP="00AA0F95">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00D029A9" w:rsidRPr="00131D2D">
        <w:rPr>
          <w:rFonts w:ascii="Arial Unicode MS" w:eastAsia="Arial Unicode MS" w:hAnsi="Arial Unicode MS" w:cs="Arial Unicode MS" w:hint="cs"/>
          <w:sz w:val="20"/>
          <w:szCs w:val="20"/>
          <w:rtl/>
        </w:rPr>
        <w:t>הפסקת פעולת ההסקה עקב מחסור בחומר בעירה מקומי לא יזכה את השוכר בהפחתה או פיצויי נזיקין, כל עוד לא נגרמה כתוצאה מהפרת חובה במכוון או רשלנות גסה של נציג חוקי או מי מטעמו של המשכיר. כך גם לגבי כל חישובים אחרים של הוצאות התפעול מכל סוג שהוא.</w:t>
      </w:r>
    </w:p>
    <w:p w14:paraId="5762C0BE" w14:textId="6C97B6A9" w:rsidR="00D029A9" w:rsidRPr="00131D2D" w:rsidRDefault="00D029A9" w:rsidP="00AA0F95">
      <w:pPr>
        <w:ind w:left="571" w:hanging="571"/>
        <w:rPr>
          <w:rFonts w:ascii="Arial Unicode MS" w:eastAsia="Arial Unicode MS" w:hAnsi="Arial Unicode MS" w:cs="Arial Unicode MS"/>
          <w:sz w:val="20"/>
          <w:szCs w:val="20"/>
          <w:rtl/>
        </w:rPr>
      </w:pPr>
    </w:p>
    <w:p w14:paraId="54C85C09" w14:textId="5FC1F013" w:rsidR="00131D2D" w:rsidRDefault="00131D2D">
      <w:pP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br w:type="page"/>
      </w:r>
    </w:p>
    <w:p w14:paraId="2E23F2ED" w14:textId="77777777" w:rsidR="00D029A9" w:rsidRPr="00131D2D" w:rsidRDefault="00D029A9" w:rsidP="00AA0F95">
      <w:pPr>
        <w:ind w:left="571" w:hanging="571"/>
        <w:rPr>
          <w:rFonts w:ascii="Arial Unicode MS" w:eastAsia="Arial Unicode MS" w:hAnsi="Arial Unicode MS" w:cs="Arial Unicode MS"/>
          <w:sz w:val="20"/>
          <w:szCs w:val="20"/>
          <w:rtl/>
        </w:rPr>
      </w:pPr>
    </w:p>
    <w:p w14:paraId="6126A8A0" w14:textId="38D626DB" w:rsidR="00D029A9" w:rsidRPr="00131D2D" w:rsidRDefault="00D029A9" w:rsidP="00AA0F95">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 xml:space="preserve">סעיף </w:t>
      </w:r>
      <w:r w:rsidR="00BC254C" w:rsidRPr="00131D2D">
        <w:rPr>
          <w:rFonts w:ascii="Arial Unicode MS" w:eastAsia="Arial Unicode MS" w:hAnsi="Arial Unicode MS" w:cs="Arial Unicode MS" w:hint="cs"/>
          <w:b/>
          <w:bCs/>
          <w:sz w:val="20"/>
          <w:szCs w:val="20"/>
          <w:u w:val="single"/>
          <w:rtl/>
        </w:rPr>
        <w:t xml:space="preserve">9  השימוש במושכר </w:t>
      </w:r>
      <w:r w:rsidR="00BC254C" w:rsidRPr="00131D2D">
        <w:rPr>
          <w:rFonts w:ascii="Arial Unicode MS" w:eastAsia="Arial Unicode MS" w:hAnsi="Arial Unicode MS" w:cs="Arial Unicode MS"/>
          <w:b/>
          <w:bCs/>
          <w:sz w:val="20"/>
          <w:szCs w:val="20"/>
          <w:u w:val="single"/>
          <w:rtl/>
        </w:rPr>
        <w:t>–</w:t>
      </w:r>
      <w:r w:rsidR="00BC254C" w:rsidRPr="00131D2D">
        <w:rPr>
          <w:rFonts w:ascii="Arial Unicode MS" w:eastAsia="Arial Unicode MS" w:hAnsi="Arial Unicode MS" w:cs="Arial Unicode MS" w:hint="cs"/>
          <w:b/>
          <w:bCs/>
          <w:sz w:val="20"/>
          <w:szCs w:val="20"/>
          <w:u w:val="single"/>
          <w:rtl/>
        </w:rPr>
        <w:t xml:space="preserve"> שכירות משנה</w:t>
      </w:r>
    </w:p>
    <w:p w14:paraId="0A9D80D2" w14:textId="4F529E62" w:rsidR="00BC254C" w:rsidRPr="00131D2D" w:rsidRDefault="00BC254C" w:rsidP="00AA0F95">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יוכל להשכיר את המושכר בשכירות משנה רק לאחר קבלת הסכמה מראש ובכתב מאת המשכיר. במקרה של שכירות משנה יוסיפו כל החובות לחול על השוכר.</w:t>
      </w:r>
    </w:p>
    <w:p w14:paraId="2F92EBC5" w14:textId="099DB92E" w:rsidR="00BC254C" w:rsidRPr="00131D2D" w:rsidRDefault="00BC254C" w:rsidP="00904A73">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00904A73" w:rsidRPr="00131D2D">
        <w:rPr>
          <w:rFonts w:ascii="Arial Unicode MS" w:eastAsia="Arial Unicode MS" w:hAnsi="Arial Unicode MS" w:cs="Arial Unicode MS" w:hint="cs"/>
          <w:sz w:val="20"/>
          <w:szCs w:val="20"/>
          <w:rtl/>
        </w:rPr>
        <w:t xml:space="preserve">למקרה של שכירות משנה, השוכר ממחה כבר כעת, כבטוחה, את כל התביעות שיעמדו לו כנגד שוכר המשנה לזכות המשכיר, כולל זכות השעבוד, עד לגובה התביעה בפועל. </w:t>
      </w:r>
    </w:p>
    <w:p w14:paraId="02D5E0AC" w14:textId="07D3FEE7" w:rsidR="00904A73" w:rsidRPr="00131D2D" w:rsidRDefault="00904A73" w:rsidP="00904A73">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3. </w:t>
      </w:r>
      <w:r w:rsidRPr="00131D2D">
        <w:rPr>
          <w:rFonts w:ascii="Arial Unicode MS" w:eastAsia="Arial Unicode MS" w:hAnsi="Arial Unicode MS" w:cs="Arial Unicode MS"/>
          <w:sz w:val="20"/>
          <w:szCs w:val="20"/>
          <w:rtl/>
        </w:rPr>
        <w:tab/>
      </w:r>
      <w:r w:rsidR="00CB7C2D" w:rsidRPr="00131D2D">
        <w:rPr>
          <w:rFonts w:ascii="Arial Unicode MS" w:eastAsia="Arial Unicode MS" w:hAnsi="Arial Unicode MS" w:cs="Arial Unicode MS" w:hint="cs"/>
          <w:sz w:val="20"/>
          <w:szCs w:val="20"/>
          <w:rtl/>
        </w:rPr>
        <w:t>במידה והשוכר זקוק לאישורים רשמיים על פי חוק לשם שימוש במושכר בהתאם להוראות הסכם זה, הוא ידאג לקבלת האישורים כאמור על חשבונו. לקבלת האישורים, נוסחם או אי קבלתם לא תהיה כל השפעה על יחסי השכירות וחובת תשלום דמי השכירות במועד תחילתם. השוכר ימלא אחר דרישות התפעול שהציבו בפניו הרשויות.</w:t>
      </w:r>
    </w:p>
    <w:p w14:paraId="6AE6972B" w14:textId="3FA23527" w:rsidR="00CB7C2D" w:rsidRPr="00131D2D" w:rsidRDefault="00CB7C2D" w:rsidP="00904A73">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4.</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ייחשב כמפעיל המושכר במובן הוראות החוק.</w:t>
      </w:r>
    </w:p>
    <w:p w14:paraId="4CDDF268" w14:textId="79A9666E" w:rsidR="00CB7C2D" w:rsidRPr="00131D2D" w:rsidRDefault="00CB7C2D" w:rsidP="00904A73">
      <w:pPr>
        <w:ind w:left="571" w:hanging="571"/>
        <w:rPr>
          <w:rFonts w:ascii="Arial Unicode MS" w:eastAsia="Arial Unicode MS" w:hAnsi="Arial Unicode MS" w:cs="Arial Unicode MS"/>
          <w:sz w:val="20"/>
          <w:szCs w:val="20"/>
          <w:rtl/>
        </w:rPr>
      </w:pPr>
    </w:p>
    <w:p w14:paraId="72CB8451" w14:textId="2EC4B773" w:rsidR="00CB7C2D" w:rsidRPr="00131D2D" w:rsidRDefault="00CB7C2D" w:rsidP="00904A73">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10 מסירה</w:t>
      </w:r>
    </w:p>
    <w:p w14:paraId="4BBE74BE" w14:textId="6622B89A" w:rsidR="00CB7C2D" w:rsidRPr="00131D2D" w:rsidRDefault="00CB7C2D"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הצדדים קובעים את מועד המסירה בתאריך 01.04.2020.</w:t>
      </w:r>
    </w:p>
    <w:p w14:paraId="5D10D12C" w14:textId="6B0C66DA" w:rsidR="00CB7C2D" w:rsidRPr="00131D2D" w:rsidRDefault="00CB7C2D"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במעמד מסירת המושכר יירשם פרוטוקול מסירה. בפרוטוקול יתועדו כל תקלות או פגמים במושכר. התקלות או הפגמים יתוקנו על ידי המשכיר בתוך פרק זמן סביר. לאחר מכן לא תהיה לשוכר זכות להפחתה, עיכוב או פיצויי נזיקין.</w:t>
      </w:r>
    </w:p>
    <w:p w14:paraId="55D2AFBB" w14:textId="0EAC8090" w:rsidR="00CB7C2D" w:rsidRPr="00131D2D" w:rsidRDefault="00CB7C2D" w:rsidP="00CB7C2D">
      <w:pPr>
        <w:ind w:left="571" w:hanging="571"/>
        <w:rPr>
          <w:rFonts w:ascii="Arial Unicode MS" w:eastAsia="Arial Unicode MS" w:hAnsi="Arial Unicode MS" w:cs="Arial Unicode MS"/>
          <w:sz w:val="20"/>
          <w:szCs w:val="20"/>
          <w:rtl/>
        </w:rPr>
      </w:pPr>
    </w:p>
    <w:p w14:paraId="0ACCCFCF" w14:textId="7C704A08" w:rsidR="00CB7C2D" w:rsidRPr="00131D2D" w:rsidRDefault="00CB7C2D"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11  תחזוקה ושינויים מבניים במושכר</w:t>
      </w:r>
    </w:p>
    <w:p w14:paraId="7AD509B7" w14:textId="2E943279" w:rsidR="00CB7C2D" w:rsidRPr="00131D2D" w:rsidRDefault="00CB7C2D"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001A0194" w:rsidRPr="00131D2D">
        <w:rPr>
          <w:rFonts w:ascii="Arial Unicode MS" w:eastAsia="Arial Unicode MS" w:hAnsi="Arial Unicode MS" w:cs="Arial Unicode MS" w:hint="cs"/>
          <w:sz w:val="20"/>
          <w:szCs w:val="20"/>
          <w:rtl/>
        </w:rPr>
        <w:t>השוכר חייב, בתקופת יחסי השכירות, לבצע על חשבונו את התיקונים הקוסמטיים שיידרשו במושכר, באופן סדיר. השוכר יבצע על חשבונו, ויספק למשכיר ראיות בגין עבודות תחזוקה תקופתיות וריקון במרווחי זמן קבועים של כל המתקנים המצויים במושכר הדורשים זאת על פי הוראות החוק.</w:t>
      </w:r>
    </w:p>
    <w:p w14:paraId="6BA66B30" w14:textId="24B2C00F" w:rsidR="000F63CB" w:rsidRPr="00131D2D" w:rsidRDefault="000F63CB"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תריסים נגללים, מתקני תאורה ואינטרקום, מנעולים, ברזים, מתקני הדחה בשירותים, ניקוז, גופי חימום, צלונים ודומיהם יתוחזקו על ידי השוכר במצב שמיש. זכוכיות שבורות יוחלפו. השערים המותקנים במושכר יתוחזקו על ידי השוכר מדי שנה, בדוד החימום תבוצע הסרת אבנית פעם אחת בשנה. ראיות לביצוע עבודות התחזוקה והסרת האבנית יוצגו בפני המשכיר לפי דרישתו.</w:t>
      </w:r>
    </w:p>
    <w:p w14:paraId="06610B0D" w14:textId="35AB370C" w:rsidR="000F63CB" w:rsidRPr="00131D2D" w:rsidRDefault="000F63CB"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3.</w:t>
      </w:r>
      <w:r w:rsidRPr="00131D2D">
        <w:rPr>
          <w:rFonts w:ascii="Arial Unicode MS" w:eastAsia="Arial Unicode MS" w:hAnsi="Arial Unicode MS" w:cs="Arial Unicode MS"/>
          <w:sz w:val="20"/>
          <w:szCs w:val="20"/>
          <w:rtl/>
        </w:rPr>
        <w:tab/>
      </w:r>
      <w:r w:rsidR="00E25CF1" w:rsidRPr="00131D2D">
        <w:rPr>
          <w:rFonts w:ascii="Arial Unicode MS" w:eastAsia="Arial Unicode MS" w:hAnsi="Arial Unicode MS" w:cs="Arial Unicode MS" w:hint="cs"/>
          <w:sz w:val="20"/>
          <w:szCs w:val="20"/>
          <w:rtl/>
        </w:rPr>
        <w:t>המשכיר ימסור לידי השוכר ללא תמורה את  וילונות הלמינציה בחדרי המשרדים. אם בחר השוכר לקחת על עצמו את השימוש בהם, הוא יהיה אחראי לתיקון ותחזוקה על חשבונו. אם לא קיבל על עצמו השוכר את השימוש, המשכיר ידאג להסרת הווילונות האמורים.</w:t>
      </w:r>
    </w:p>
    <w:p w14:paraId="046B8CF9" w14:textId="3977D3FD" w:rsidR="00E25CF1" w:rsidRPr="00131D2D" w:rsidRDefault="00E25CF1"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4.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השוכר ידווח למשכיר או מי מטעמו על כל נזקים בתוך הבניין ומחוצה לו ובשטחים המושכרים מיד עם ההבחנה בקיומם. </w:t>
      </w:r>
    </w:p>
    <w:p w14:paraId="4F1C4A77" w14:textId="342B48C3" w:rsidR="00131D2D" w:rsidRDefault="00131D2D">
      <w:pP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br w:type="page"/>
      </w:r>
    </w:p>
    <w:p w14:paraId="7B93326F" w14:textId="77777777" w:rsidR="00E25CF1" w:rsidRPr="00131D2D" w:rsidRDefault="00E25CF1" w:rsidP="00CB7C2D">
      <w:pPr>
        <w:ind w:left="571" w:hanging="571"/>
        <w:rPr>
          <w:rFonts w:ascii="Arial Unicode MS" w:eastAsia="Arial Unicode MS" w:hAnsi="Arial Unicode MS" w:cs="Arial Unicode MS"/>
          <w:sz w:val="20"/>
          <w:szCs w:val="20"/>
          <w:rtl/>
        </w:rPr>
      </w:pPr>
    </w:p>
    <w:p w14:paraId="387A578C" w14:textId="4BBE5BC8" w:rsidR="00E25CF1" w:rsidRPr="00131D2D" w:rsidRDefault="00E25CF1"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השוכר </w:t>
      </w:r>
      <w:r w:rsidR="004E6646" w:rsidRPr="00131D2D">
        <w:rPr>
          <w:rFonts w:ascii="Arial Unicode MS" w:eastAsia="Arial Unicode MS" w:hAnsi="Arial Unicode MS" w:cs="Arial Unicode MS" w:hint="cs"/>
          <w:sz w:val="20"/>
          <w:szCs w:val="20"/>
          <w:rtl/>
        </w:rPr>
        <w:t>יחוי</w:t>
      </w:r>
      <w:r w:rsidR="004E6646" w:rsidRPr="00131D2D">
        <w:rPr>
          <w:rFonts w:ascii="Arial Unicode MS" w:eastAsia="Arial Unicode MS" w:hAnsi="Arial Unicode MS" w:cs="Arial Unicode MS" w:hint="eastAsia"/>
          <w:sz w:val="20"/>
          <w:szCs w:val="20"/>
          <w:rtl/>
        </w:rPr>
        <w:t>ב</w:t>
      </w:r>
      <w:r w:rsidRPr="00131D2D">
        <w:rPr>
          <w:rFonts w:ascii="Arial Unicode MS" w:eastAsia="Arial Unicode MS" w:hAnsi="Arial Unicode MS" w:cs="Arial Unicode MS" w:hint="cs"/>
          <w:sz w:val="20"/>
          <w:szCs w:val="20"/>
          <w:rtl/>
        </w:rPr>
        <w:t xml:space="preserve"> בנזקים הנוספים שייגרמו עקב דיווח מאוחר. במקרה של סכנה עקב איחור ינקוט השוכר בעצמו את הצעדים הנדרשים לשם הזהרת המשכיר </w:t>
      </w:r>
      <w:r w:rsidR="00553BA0" w:rsidRPr="00131D2D">
        <w:rPr>
          <w:rFonts w:ascii="Arial Unicode MS" w:eastAsia="Arial Unicode MS" w:hAnsi="Arial Unicode MS" w:cs="Arial Unicode MS" w:hint="cs"/>
          <w:sz w:val="20"/>
          <w:szCs w:val="20"/>
          <w:rtl/>
        </w:rPr>
        <w:t>קודם ל</w:t>
      </w:r>
      <w:r w:rsidR="00A5031D" w:rsidRPr="00131D2D">
        <w:rPr>
          <w:rFonts w:ascii="Arial Unicode MS" w:eastAsia="Arial Unicode MS" w:hAnsi="Arial Unicode MS" w:cs="Arial Unicode MS" w:hint="cs"/>
          <w:sz w:val="20"/>
          <w:szCs w:val="20"/>
          <w:rtl/>
        </w:rPr>
        <w:t>היווצרם</w:t>
      </w:r>
      <w:r w:rsidRPr="00131D2D">
        <w:rPr>
          <w:rFonts w:ascii="Arial Unicode MS" w:eastAsia="Arial Unicode MS" w:hAnsi="Arial Unicode MS" w:cs="Arial Unicode MS" w:hint="cs"/>
          <w:sz w:val="20"/>
          <w:szCs w:val="20"/>
          <w:rtl/>
        </w:rPr>
        <w:t xml:space="preserve"> של נזקים בלתי הפיכים.</w:t>
      </w:r>
    </w:p>
    <w:p w14:paraId="465DDF99" w14:textId="3EEDFC2F" w:rsidR="00E25CF1" w:rsidRPr="00131D2D" w:rsidRDefault="00E25CF1"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5. </w:t>
      </w:r>
      <w:r w:rsidRPr="00131D2D">
        <w:rPr>
          <w:rFonts w:ascii="Arial Unicode MS" w:eastAsia="Arial Unicode MS" w:hAnsi="Arial Unicode MS" w:cs="Arial Unicode MS"/>
          <w:sz w:val="20"/>
          <w:szCs w:val="20"/>
          <w:rtl/>
        </w:rPr>
        <w:tab/>
      </w:r>
      <w:r w:rsidR="00A5031D" w:rsidRPr="00131D2D">
        <w:rPr>
          <w:rFonts w:ascii="Arial Unicode MS" w:eastAsia="Arial Unicode MS" w:hAnsi="Arial Unicode MS" w:cs="Arial Unicode MS" w:hint="cs"/>
          <w:sz w:val="20"/>
          <w:szCs w:val="20"/>
          <w:rtl/>
        </w:rPr>
        <w:t xml:space="preserve">השוכר </w:t>
      </w:r>
      <w:r w:rsidR="004E6646" w:rsidRPr="00131D2D">
        <w:rPr>
          <w:rFonts w:ascii="Arial Unicode MS" w:eastAsia="Arial Unicode MS" w:hAnsi="Arial Unicode MS" w:cs="Arial Unicode MS" w:hint="cs"/>
          <w:sz w:val="20"/>
          <w:szCs w:val="20"/>
          <w:rtl/>
        </w:rPr>
        <w:t>יחוי</w:t>
      </w:r>
      <w:r w:rsidR="004E6646" w:rsidRPr="00131D2D">
        <w:rPr>
          <w:rFonts w:ascii="Arial Unicode MS" w:eastAsia="Arial Unicode MS" w:hAnsi="Arial Unicode MS" w:cs="Arial Unicode MS" w:hint="eastAsia"/>
          <w:sz w:val="20"/>
          <w:szCs w:val="20"/>
          <w:rtl/>
        </w:rPr>
        <w:t>ב</w:t>
      </w:r>
      <w:r w:rsidR="00A5031D" w:rsidRPr="00131D2D">
        <w:rPr>
          <w:rFonts w:ascii="Arial Unicode MS" w:eastAsia="Arial Unicode MS" w:hAnsi="Arial Unicode MS" w:cs="Arial Unicode MS" w:hint="cs"/>
          <w:sz w:val="20"/>
          <w:szCs w:val="20"/>
          <w:rtl/>
        </w:rPr>
        <w:t xml:space="preserve"> בגין נזקים שנגרמו על ידי סייעים, מתקינים, שוכרי משנה, מבקרים, ספקים, אנשי מקצוע וכד' וידאג לתקנם באופן </w:t>
      </w:r>
      <w:r w:rsidR="004E6646" w:rsidRPr="00131D2D">
        <w:rPr>
          <w:rFonts w:ascii="Arial Unicode MS" w:eastAsia="Arial Unicode MS" w:hAnsi="Arial Unicode MS" w:cs="Arial Unicode MS" w:hint="cs"/>
          <w:sz w:val="20"/>
          <w:szCs w:val="20"/>
          <w:rtl/>
        </w:rPr>
        <w:t>מידי</w:t>
      </w:r>
      <w:r w:rsidR="00A5031D" w:rsidRPr="00131D2D">
        <w:rPr>
          <w:rFonts w:ascii="Arial Unicode MS" w:eastAsia="Arial Unicode MS" w:hAnsi="Arial Unicode MS" w:cs="Arial Unicode MS" w:hint="cs"/>
          <w:sz w:val="20"/>
          <w:szCs w:val="20"/>
          <w:rtl/>
        </w:rPr>
        <w:t>. היה והשוכר לא מילא חובתו זו גם לאחר תזכורת בכתב בתוך פרק זמן סביר, יוכל המשכיר לבצע את העבודות הנדרשות על חשבונו של השוכר. במקרה של נזקים מסוכנים יוכל המשכיר לוותר על שלב התזכורת בכתב ופרק הזמן לתיקון.</w:t>
      </w:r>
    </w:p>
    <w:p w14:paraId="4DAD6FCA" w14:textId="66D52AA9" w:rsidR="00A5031D" w:rsidRPr="00131D2D" w:rsidRDefault="00A5031D"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6.</w:t>
      </w:r>
      <w:r w:rsidRPr="00131D2D">
        <w:rPr>
          <w:rFonts w:ascii="Arial Unicode MS" w:eastAsia="Arial Unicode MS" w:hAnsi="Arial Unicode MS" w:cs="Arial Unicode MS"/>
          <w:sz w:val="20"/>
          <w:szCs w:val="20"/>
          <w:rtl/>
        </w:rPr>
        <w:tab/>
      </w:r>
      <w:r w:rsidR="00530C13" w:rsidRPr="00131D2D">
        <w:rPr>
          <w:rFonts w:ascii="Arial Unicode MS" w:eastAsia="Arial Unicode MS" w:hAnsi="Arial Unicode MS" w:cs="Arial Unicode MS" w:hint="cs"/>
          <w:sz w:val="20"/>
          <w:szCs w:val="20"/>
          <w:rtl/>
        </w:rPr>
        <w:t>שינויים מבניים, ובייחוד תוספות, מתקנים וכד', יבוצעו על ידי השוכר רק לאחר אישור בכתב מאת המשכיר. היה והמשכיר נתן הסכמתו כאמור, יהיה על השוכר לדאוג לאישורים הנדרשים מטעם הרשויות. השוכר יישא בכל העלויות הכרוכות בכך, וכן בעלויות ביצוע השינויים עצמם.</w:t>
      </w:r>
      <w:r w:rsidR="00553BA0" w:rsidRPr="00131D2D">
        <w:rPr>
          <w:rFonts w:ascii="Arial Unicode MS" w:eastAsia="Arial Unicode MS" w:hAnsi="Arial Unicode MS" w:cs="Arial Unicode MS" w:hint="cs"/>
          <w:sz w:val="20"/>
          <w:szCs w:val="20"/>
          <w:rtl/>
        </w:rPr>
        <w:t xml:space="preserve"> שינויים מבניים אסור שיפגמו בבטיחות המבנה. הצדדים מסכימים כי השוכר יבצע שורה של עבודות התקנה ושינוי כדי להתאים את המושכר למטרה שנקבעה בסעיף 1 פסקה 5 להסכם. ביצוע העבודות יוצג בפני המשכיר לאישור באמצעות תכניות ביצוע.</w:t>
      </w:r>
    </w:p>
    <w:p w14:paraId="1AD28EB5" w14:textId="592780D3" w:rsidR="00553BA0" w:rsidRPr="00131D2D" w:rsidRDefault="00553BA0"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7.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השוכר </w:t>
      </w:r>
      <w:r w:rsidR="004E6646" w:rsidRPr="00131D2D">
        <w:rPr>
          <w:rFonts w:ascii="Arial Unicode MS" w:eastAsia="Arial Unicode MS" w:hAnsi="Arial Unicode MS" w:cs="Arial Unicode MS" w:hint="cs"/>
          <w:sz w:val="20"/>
          <w:szCs w:val="20"/>
          <w:rtl/>
        </w:rPr>
        <w:t>יחוי</w:t>
      </w:r>
      <w:r w:rsidR="004E6646" w:rsidRPr="00131D2D">
        <w:rPr>
          <w:rFonts w:ascii="Arial Unicode MS" w:eastAsia="Arial Unicode MS" w:hAnsi="Arial Unicode MS" w:cs="Arial Unicode MS" w:hint="eastAsia"/>
          <w:sz w:val="20"/>
          <w:szCs w:val="20"/>
          <w:rtl/>
        </w:rPr>
        <w:t>ב</w:t>
      </w:r>
      <w:r w:rsidRPr="00131D2D">
        <w:rPr>
          <w:rFonts w:ascii="Arial Unicode MS" w:eastAsia="Arial Unicode MS" w:hAnsi="Arial Unicode MS" w:cs="Arial Unicode MS" w:hint="cs"/>
          <w:sz w:val="20"/>
          <w:szCs w:val="20"/>
          <w:rtl/>
        </w:rPr>
        <w:t xml:space="preserve"> בגין נזקים שנגרמו עקב עבודות הבינוי שביצע.</w:t>
      </w:r>
    </w:p>
    <w:p w14:paraId="4301F69E" w14:textId="3D5EF5A6" w:rsidR="00553BA0" w:rsidRPr="00131D2D" w:rsidRDefault="00553BA0" w:rsidP="00CB7C2D">
      <w:pPr>
        <w:ind w:left="571" w:hanging="571"/>
        <w:rPr>
          <w:rFonts w:ascii="Arial Unicode MS" w:eastAsia="Arial Unicode MS" w:hAnsi="Arial Unicode MS" w:cs="Arial Unicode MS"/>
          <w:sz w:val="20"/>
          <w:szCs w:val="20"/>
          <w:rtl/>
        </w:rPr>
      </w:pPr>
    </w:p>
    <w:p w14:paraId="7F02AA82" w14:textId="20959687" w:rsidR="00553BA0" w:rsidRPr="00131D2D" w:rsidRDefault="00553BA0"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12  שי</w:t>
      </w:r>
      <w:r w:rsidR="007B15DB" w:rsidRPr="00131D2D">
        <w:rPr>
          <w:rFonts w:ascii="Arial Unicode MS" w:eastAsia="Arial Unicode MS" w:hAnsi="Arial Unicode MS" w:cs="Arial Unicode MS" w:hint="cs"/>
          <w:b/>
          <w:bCs/>
          <w:sz w:val="20"/>
          <w:szCs w:val="20"/>
          <w:u w:val="single"/>
          <w:rtl/>
        </w:rPr>
        <w:t>פור</w:t>
      </w:r>
      <w:r w:rsidRPr="00131D2D">
        <w:rPr>
          <w:rFonts w:ascii="Arial Unicode MS" w:eastAsia="Arial Unicode MS" w:hAnsi="Arial Unicode MS" w:cs="Arial Unicode MS" w:hint="cs"/>
          <w:b/>
          <w:bCs/>
          <w:sz w:val="20"/>
          <w:szCs w:val="20"/>
          <w:u w:val="single"/>
          <w:rtl/>
        </w:rPr>
        <w:t>ים ושינויים מבניים על ידי המשכיר</w:t>
      </w:r>
    </w:p>
    <w:p w14:paraId="1D2835BC" w14:textId="28F45DC5" w:rsidR="00553BA0" w:rsidRPr="00131D2D" w:rsidRDefault="00553BA0"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00F72664" w:rsidRPr="00131D2D">
        <w:rPr>
          <w:rFonts w:ascii="Arial Unicode MS" w:eastAsia="Arial Unicode MS" w:hAnsi="Arial Unicode MS" w:cs="Arial Unicode MS" w:hint="cs"/>
          <w:sz w:val="20"/>
          <w:szCs w:val="20"/>
          <w:rtl/>
        </w:rPr>
        <w:t xml:space="preserve">המשכיר יהיה רשאי, לאחר תיאום עם השוכר, לבצע שיפורים ושינויים מבניים במושכר, הנדרשים לשם תחזוקה ושיפור המבנה או החללים המושכרים. </w:t>
      </w:r>
      <w:r w:rsidR="00B730A4" w:rsidRPr="00131D2D">
        <w:rPr>
          <w:rFonts w:ascii="Arial Unicode MS" w:eastAsia="Arial Unicode MS" w:hAnsi="Arial Unicode MS" w:cs="Arial Unicode MS" w:hint="cs"/>
          <w:sz w:val="20"/>
          <w:szCs w:val="20"/>
          <w:rtl/>
        </w:rPr>
        <w:t>לא יהיה צורך בהסכמת השוכר אם מדובר במניעת סיכונים או תיקון נזקים. השוכר יאפשר בכל עת את הנגישות הנדרשת לשטחי המושכר. ביצוע העבודות לא יימנע ולא יעוכב על ידו.</w:t>
      </w:r>
    </w:p>
    <w:p w14:paraId="41BE0A49" w14:textId="5218F697" w:rsidR="00B730A4" w:rsidRPr="00131D2D" w:rsidRDefault="00B730A4"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לא יהיה זכאי בגין עבודות כאמור, שנאלץ לאפשרן, לפיצויי נזיקין, הפחתה בדמי השכירות או עיכוב תשלומם של דמי השכירות. המשכיר יהיה רשאי, בהתאם ליכולתו וצרכיו העסקיים, להתחשב בענייניו של השוכר.</w:t>
      </w:r>
    </w:p>
    <w:p w14:paraId="22B8D314" w14:textId="2786600A" w:rsidR="00B730A4" w:rsidRPr="00131D2D" w:rsidRDefault="00B730A4" w:rsidP="00CB7C2D">
      <w:pPr>
        <w:ind w:left="571" w:hanging="571"/>
        <w:rPr>
          <w:rFonts w:ascii="Arial Unicode MS" w:eastAsia="Arial Unicode MS" w:hAnsi="Arial Unicode MS" w:cs="Arial Unicode MS"/>
          <w:sz w:val="20"/>
          <w:szCs w:val="20"/>
          <w:rtl/>
        </w:rPr>
      </w:pPr>
    </w:p>
    <w:p w14:paraId="691F14D4" w14:textId="2D44538F" w:rsidR="00B730A4" w:rsidRPr="00131D2D" w:rsidRDefault="00B730A4"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13  כניסת המשכיר למושכר</w:t>
      </w:r>
    </w:p>
    <w:p w14:paraId="314650D1" w14:textId="1EAE80AC" w:rsidR="00B730A4" w:rsidRPr="00131D2D" w:rsidRDefault="00B730A4"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000A0A4A" w:rsidRPr="00131D2D">
        <w:rPr>
          <w:rFonts w:ascii="Arial Unicode MS" w:eastAsia="Arial Unicode MS" w:hAnsi="Arial Unicode MS" w:cs="Arial Unicode MS" w:hint="cs"/>
          <w:sz w:val="20"/>
          <w:szCs w:val="20"/>
          <w:rtl/>
        </w:rPr>
        <w:t>המשכיר או מי מטעמו יהיו רשאים, בתיאום עם השוכר, להיכנס למושכר בשעות העבודה הרגילות.</w:t>
      </w:r>
    </w:p>
    <w:p w14:paraId="278AFAC9" w14:textId="46DEAE57" w:rsidR="000A0A4A" w:rsidRPr="00131D2D" w:rsidRDefault="000A0A4A" w:rsidP="00CB7C2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אם בוטלו יחסי השכירות, יהיו המשכיר או מי מטעמו רשאים להיכנס למושכר יחד עם שוכרים פוטנציאליים חדשים בשעות העבודה הרגילות.</w:t>
      </w:r>
    </w:p>
    <w:p w14:paraId="67D32C8D" w14:textId="2B60FB1C" w:rsidR="000A0A4A" w:rsidRPr="00131D2D" w:rsidRDefault="000A0A4A" w:rsidP="00CB7C2D">
      <w:pPr>
        <w:ind w:left="571" w:hanging="571"/>
        <w:rPr>
          <w:rFonts w:ascii="Arial Unicode MS" w:eastAsia="Arial Unicode MS" w:hAnsi="Arial Unicode MS" w:cs="Arial Unicode MS"/>
          <w:sz w:val="20"/>
          <w:szCs w:val="20"/>
          <w:rtl/>
        </w:rPr>
      </w:pPr>
    </w:p>
    <w:p w14:paraId="212196BE" w14:textId="5902C51B" w:rsidR="00131D2D" w:rsidRDefault="00131D2D">
      <w:pP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br w:type="page"/>
      </w:r>
    </w:p>
    <w:p w14:paraId="5A509584" w14:textId="77777777" w:rsidR="000A0A4A" w:rsidRPr="00131D2D" w:rsidRDefault="000A0A4A" w:rsidP="00CB7C2D">
      <w:pPr>
        <w:ind w:left="571" w:hanging="571"/>
        <w:rPr>
          <w:rFonts w:ascii="Arial Unicode MS" w:eastAsia="Arial Unicode MS" w:hAnsi="Arial Unicode MS" w:cs="Arial Unicode MS"/>
          <w:sz w:val="20"/>
          <w:szCs w:val="20"/>
          <w:rtl/>
        </w:rPr>
      </w:pPr>
    </w:p>
    <w:p w14:paraId="51156703" w14:textId="3DA6609D" w:rsidR="000A0A4A" w:rsidRPr="00131D2D" w:rsidRDefault="00085632" w:rsidP="00CB7C2D">
      <w:pPr>
        <w:ind w:left="571" w:hanging="571"/>
        <w:rPr>
          <w:rFonts w:ascii="Arial Unicode MS" w:eastAsia="Arial Unicode MS" w:hAnsi="Arial Unicode MS" w:cs="Arial Unicode MS"/>
          <w:sz w:val="20"/>
          <w:szCs w:val="20"/>
          <w:u w:val="single"/>
          <w:rtl/>
        </w:rPr>
      </w:pPr>
      <w:r w:rsidRPr="00131D2D">
        <w:rPr>
          <w:rFonts w:ascii="Arial Unicode MS" w:eastAsia="Arial Unicode MS" w:hAnsi="Arial Unicode MS" w:cs="Arial Unicode MS" w:hint="cs"/>
          <w:b/>
          <w:bCs/>
          <w:sz w:val="20"/>
          <w:szCs w:val="20"/>
          <w:u w:val="single"/>
          <w:rtl/>
        </w:rPr>
        <w:t xml:space="preserve">סעיף 14  זכות </w:t>
      </w:r>
      <w:r w:rsidR="004E6646" w:rsidRPr="00131D2D">
        <w:rPr>
          <w:rFonts w:ascii="Arial Unicode MS" w:eastAsia="Arial Unicode MS" w:hAnsi="Arial Unicode MS" w:cs="Arial Unicode MS" w:hint="cs"/>
          <w:b/>
          <w:bCs/>
          <w:sz w:val="20"/>
          <w:szCs w:val="20"/>
          <w:u w:val="single"/>
          <w:rtl/>
        </w:rPr>
        <w:t>השעבוד</w:t>
      </w:r>
      <w:r w:rsidRPr="00131D2D">
        <w:rPr>
          <w:rFonts w:ascii="Arial Unicode MS" w:eastAsia="Arial Unicode MS" w:hAnsi="Arial Unicode MS" w:cs="Arial Unicode MS" w:hint="cs"/>
          <w:b/>
          <w:bCs/>
          <w:sz w:val="20"/>
          <w:szCs w:val="20"/>
          <w:u w:val="single"/>
          <w:rtl/>
        </w:rPr>
        <w:t xml:space="preserve"> של המשכיר</w:t>
      </w:r>
      <w:r w:rsidRPr="00131D2D">
        <w:rPr>
          <w:rFonts w:ascii="Arial Unicode MS" w:eastAsia="Arial Unicode MS" w:hAnsi="Arial Unicode MS" w:cs="Arial Unicode MS" w:hint="cs"/>
          <w:sz w:val="20"/>
          <w:szCs w:val="20"/>
          <w:u w:val="single"/>
          <w:rtl/>
        </w:rPr>
        <w:t>ו</w:t>
      </w:r>
    </w:p>
    <w:p w14:paraId="25217CFE" w14:textId="39D626AB" w:rsidR="00085632" w:rsidRPr="00131D2D" w:rsidRDefault="00085632" w:rsidP="00085632">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במקרה של טובין משועבדים לצד ג' יהיה השוכר חייב ליידע על כך את המשכיר באופן מידי, כדי למנוע פגיעה בזכות </w:t>
      </w:r>
      <w:r w:rsidR="004E6646" w:rsidRPr="00131D2D">
        <w:rPr>
          <w:rFonts w:ascii="Arial Unicode MS" w:eastAsia="Arial Unicode MS" w:hAnsi="Arial Unicode MS" w:cs="Arial Unicode MS" w:hint="cs"/>
          <w:sz w:val="20"/>
          <w:szCs w:val="20"/>
          <w:rtl/>
        </w:rPr>
        <w:t>השעבוד</w:t>
      </w:r>
      <w:r w:rsidRPr="00131D2D">
        <w:rPr>
          <w:rFonts w:ascii="Arial Unicode MS" w:eastAsia="Arial Unicode MS" w:hAnsi="Arial Unicode MS" w:cs="Arial Unicode MS" w:hint="cs"/>
          <w:sz w:val="20"/>
          <w:szCs w:val="20"/>
          <w:rtl/>
        </w:rPr>
        <w:t xml:space="preserve"> העומדת למשכיר.</w:t>
      </w:r>
    </w:p>
    <w:p w14:paraId="66698496" w14:textId="791063E7" w:rsidR="00085632" w:rsidRPr="00131D2D" w:rsidRDefault="00085632" w:rsidP="00085632">
      <w:pPr>
        <w:ind w:left="4" w:hanging="4"/>
        <w:rPr>
          <w:rFonts w:ascii="Arial Unicode MS" w:eastAsia="Arial Unicode MS" w:hAnsi="Arial Unicode MS" w:cs="Arial Unicode MS"/>
          <w:sz w:val="20"/>
          <w:szCs w:val="20"/>
          <w:rtl/>
        </w:rPr>
      </w:pPr>
    </w:p>
    <w:p w14:paraId="04D586F6" w14:textId="49BF661F" w:rsidR="00085632" w:rsidRPr="00131D2D" w:rsidRDefault="00085632" w:rsidP="00085632">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15  העברת הסכם השכירות מידי המשכיר</w:t>
      </w:r>
    </w:p>
    <w:p w14:paraId="4EBD9E69" w14:textId="43D6B792" w:rsidR="00085632" w:rsidRPr="00131D2D" w:rsidRDefault="0066483B" w:rsidP="00085632">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המשכיר יהיה רשאי להעביר את זכויותיו וחובותיו מכוח הסכם השכירות,</w:t>
      </w:r>
      <w:r w:rsidR="006665DF">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hint="cs"/>
          <w:sz w:val="20"/>
          <w:szCs w:val="20"/>
          <w:rtl/>
        </w:rPr>
        <w:t>כולל כל ההסכמות, לידי אדם אחר או לחברה שייכנסו בנעליו, בתוקף משחרר.</w:t>
      </w:r>
    </w:p>
    <w:p w14:paraId="556B27CE" w14:textId="0AE2FF1A" w:rsidR="0066483B" w:rsidRPr="00131D2D" w:rsidRDefault="0066483B" w:rsidP="00085632">
      <w:pPr>
        <w:ind w:left="4" w:hanging="4"/>
        <w:rPr>
          <w:rFonts w:ascii="Arial Unicode MS" w:eastAsia="Arial Unicode MS" w:hAnsi="Arial Unicode MS" w:cs="Arial Unicode MS"/>
          <w:sz w:val="20"/>
          <w:szCs w:val="20"/>
          <w:rtl/>
        </w:rPr>
      </w:pPr>
    </w:p>
    <w:p w14:paraId="41614630" w14:textId="60B2610D" w:rsidR="0066483B" w:rsidRPr="00131D2D" w:rsidRDefault="0066483B" w:rsidP="00085632">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16  סיום תוקף ההסכם</w:t>
      </w:r>
    </w:p>
    <w:p w14:paraId="36421F11" w14:textId="1680700C" w:rsidR="0066483B" w:rsidRPr="00131D2D" w:rsidRDefault="0008541D"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תיקונים קוסמטיים שהצורך בהם נוצר במהלך תקופת ההסכם ולא בוצעו על ידי השוכר, יבוצעו לכל המאוחר במועד סיום תוקף ההסכם. </w:t>
      </w:r>
      <w:r w:rsidR="00563CB2" w:rsidRPr="00131D2D">
        <w:rPr>
          <w:rFonts w:ascii="Arial Unicode MS" w:eastAsia="Arial Unicode MS" w:hAnsi="Arial Unicode MS" w:cs="Arial Unicode MS" w:hint="cs"/>
          <w:sz w:val="20"/>
          <w:szCs w:val="20"/>
          <w:rtl/>
        </w:rPr>
        <w:t>אם לא נקבע מועד ביצוע התיקונים הקוסמטיים במועד סיום הסכם השכירות, ישלם השוכר למשכיר בסוף כל שנה לאחר סיום ההסכם, בחישוב כולל ובהתאם למצבו בפועל של המושכר, 20% מעלויות השיפוץ כפי שעולות מהצעת מחיר שנמסרה למשכיר על ידי חברה מקצועית לצביעת בתים שנבחרה על ידו, ולכל היותר 100%. השוכר יוכל לבחור לבצע את התיקונים הקוסמטיים בעצמו כדי לפטור עצמו מחובת החזר התשלומים כאמור.</w:t>
      </w:r>
    </w:p>
    <w:p w14:paraId="585743B1" w14:textId="0763D922" w:rsidR="00563CB2" w:rsidRPr="00131D2D" w:rsidRDefault="00563CB2"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לאחר סיום תוקף ההסכם יחזיר השוכר למשכיר את המושכר במצב נקי.</w:t>
      </w:r>
    </w:p>
    <w:p w14:paraId="1C8DA83F" w14:textId="6F9BE5D7" w:rsidR="00563CB2" w:rsidRPr="00131D2D" w:rsidRDefault="00563CB2"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3.</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מתקנים והתקנות שבוצעו על ידי השוכר יפורקו כדי להחזיר את המושכר למצבו המקורי.</w:t>
      </w:r>
    </w:p>
    <w:p w14:paraId="4ACD6962" w14:textId="4550AD3E" w:rsidR="00563CB2" w:rsidRPr="00131D2D" w:rsidRDefault="00563CB2" w:rsidP="0008541D">
      <w:pPr>
        <w:ind w:left="571" w:hanging="571"/>
        <w:rPr>
          <w:rFonts w:ascii="Arial Unicode MS" w:eastAsia="Arial Unicode MS" w:hAnsi="Arial Unicode MS" w:cs="Arial Unicode MS"/>
          <w:sz w:val="20"/>
          <w:szCs w:val="20"/>
          <w:rtl/>
        </w:rPr>
      </w:pPr>
    </w:p>
    <w:p w14:paraId="4312F8CB" w14:textId="56644E57" w:rsidR="00563CB2" w:rsidRPr="00131D2D" w:rsidRDefault="00563CB2"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17  ביטוחים</w:t>
      </w:r>
    </w:p>
    <w:p w14:paraId="611E5697" w14:textId="5BAFB7A7" w:rsidR="00563CB2" w:rsidRPr="00131D2D" w:rsidRDefault="00913CC4"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יהיה חייב להקים על חשבונו ביטוח חובה לעסק ולדאוג לקיומו.</w:t>
      </w:r>
    </w:p>
    <w:p w14:paraId="34D132F2" w14:textId="0436E656" w:rsidR="00913CC4" w:rsidRPr="00131D2D" w:rsidRDefault="00913CC4"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2.</w:t>
      </w:r>
      <w:r w:rsidRPr="00131D2D">
        <w:rPr>
          <w:rFonts w:ascii="Arial Unicode MS" w:eastAsia="Arial Unicode MS" w:hAnsi="Arial Unicode MS" w:cs="Arial Unicode MS"/>
          <w:sz w:val="20"/>
          <w:szCs w:val="20"/>
          <w:rtl/>
        </w:rPr>
        <w:tab/>
      </w:r>
      <w:r w:rsidR="00ED3B6B" w:rsidRPr="00131D2D">
        <w:rPr>
          <w:rFonts w:ascii="Arial Unicode MS" w:eastAsia="Arial Unicode MS" w:hAnsi="Arial Unicode MS" w:cs="Arial Unicode MS" w:hint="cs"/>
          <w:sz w:val="20"/>
          <w:szCs w:val="20"/>
          <w:rtl/>
        </w:rPr>
        <w:t>השוכר יהיה חייב להתקין, לתחזק ולתפעל מתקני כיבוי שרפות כמתחייב בחוק.</w:t>
      </w:r>
    </w:p>
    <w:p w14:paraId="492F204C" w14:textId="52082524" w:rsidR="00ED3B6B" w:rsidRPr="00131D2D" w:rsidRDefault="00ED3B6B"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3.</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במידה ובמושכר מאוחסנים, או שנעשה שימוש בחומרים דליקים, נפיצים או אחרים כמפורט ברשימת החומרים המסוכנים </w:t>
      </w:r>
      <w:r w:rsidRPr="00131D2D">
        <w:rPr>
          <w:rFonts w:ascii="Arial Unicode MS" w:eastAsia="Arial Unicode MS" w:hAnsi="Arial Unicode MS" w:cs="Arial Unicode MS" w:hint="cs"/>
          <w:sz w:val="20"/>
          <w:szCs w:val="20"/>
        </w:rPr>
        <w:t>ADR</w:t>
      </w:r>
      <w:r w:rsidRPr="00131D2D">
        <w:rPr>
          <w:rFonts w:ascii="Arial Unicode MS" w:eastAsia="Arial Unicode MS" w:hAnsi="Arial Unicode MS" w:cs="Arial Unicode MS" w:hint="cs"/>
          <w:sz w:val="20"/>
          <w:szCs w:val="20"/>
          <w:rtl/>
        </w:rPr>
        <w:t>/</w:t>
      </w:r>
      <w:r w:rsidRPr="00131D2D">
        <w:rPr>
          <w:rFonts w:ascii="Arial Unicode MS" w:eastAsia="Arial Unicode MS" w:hAnsi="Arial Unicode MS" w:cs="Arial Unicode MS" w:hint="cs"/>
          <w:sz w:val="20"/>
          <w:szCs w:val="20"/>
        </w:rPr>
        <w:t>GGVS</w:t>
      </w:r>
      <w:r w:rsidRPr="00131D2D">
        <w:rPr>
          <w:rFonts w:ascii="Arial Unicode MS" w:eastAsia="Arial Unicode MS" w:hAnsi="Arial Unicode MS" w:cs="Arial Unicode MS" w:hint="cs"/>
          <w:sz w:val="20"/>
          <w:szCs w:val="20"/>
          <w:rtl/>
        </w:rPr>
        <w:t>, יהיה השוכר חייב להתקין על חשבונו את מתקני הבטיחות הנדרשים בהוראת הרשויות ולדווח על כך למשכיר.</w:t>
      </w:r>
    </w:p>
    <w:p w14:paraId="1D85B491" w14:textId="24C288A6" w:rsidR="00ED3B6B" w:rsidRPr="00131D2D" w:rsidRDefault="00ED3B6B"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4.</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היה וסיכון תפעולי כלשהו מצד השוכר גורם </w:t>
      </w:r>
      <w:r w:rsidR="009E3D12" w:rsidRPr="00131D2D">
        <w:rPr>
          <w:rFonts w:ascii="Arial Unicode MS" w:eastAsia="Arial Unicode MS" w:hAnsi="Arial Unicode MS" w:cs="Arial Unicode MS" w:hint="cs"/>
          <w:sz w:val="20"/>
          <w:szCs w:val="20"/>
          <w:rtl/>
        </w:rPr>
        <w:t>להעלאת פרמיית הביטוח</w:t>
      </w:r>
      <w:r w:rsidRPr="00131D2D">
        <w:rPr>
          <w:rFonts w:ascii="Arial Unicode MS" w:eastAsia="Arial Unicode MS" w:hAnsi="Arial Unicode MS" w:cs="Arial Unicode MS" w:hint="cs"/>
          <w:sz w:val="20"/>
          <w:szCs w:val="20"/>
          <w:rtl/>
        </w:rPr>
        <w:t xml:space="preserve"> החלה על המשכיר, יפצה השוכר את המשכיר בהפרשים שנגרמו על ידי הביטוח הנוסף. השוכר ידווח למשכיר בצורה מפורשת על כל שינוי בסיכון בפעילות השוכר המחייב הרחבת היקף הביטוח.</w:t>
      </w:r>
    </w:p>
    <w:p w14:paraId="6575471B" w14:textId="5F35CEC4" w:rsidR="00ED3B6B" w:rsidRPr="00131D2D" w:rsidRDefault="00ED3B6B" w:rsidP="0008541D">
      <w:pPr>
        <w:ind w:left="571" w:hanging="571"/>
        <w:rPr>
          <w:rFonts w:ascii="Arial Unicode MS" w:eastAsia="Arial Unicode MS" w:hAnsi="Arial Unicode MS" w:cs="Arial Unicode MS"/>
          <w:sz w:val="20"/>
          <w:szCs w:val="20"/>
          <w:rtl/>
        </w:rPr>
      </w:pPr>
    </w:p>
    <w:p w14:paraId="44CE988C" w14:textId="6084DAB1" w:rsidR="00131D2D" w:rsidRDefault="00131D2D">
      <w:pP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br w:type="page"/>
      </w:r>
    </w:p>
    <w:p w14:paraId="63C6AE29" w14:textId="77777777" w:rsidR="00ED3B6B" w:rsidRPr="00131D2D" w:rsidRDefault="00ED3B6B" w:rsidP="0008541D">
      <w:pPr>
        <w:ind w:left="571" w:hanging="571"/>
        <w:rPr>
          <w:rFonts w:ascii="Arial Unicode MS" w:eastAsia="Arial Unicode MS" w:hAnsi="Arial Unicode MS" w:cs="Arial Unicode MS"/>
          <w:sz w:val="20"/>
          <w:szCs w:val="20"/>
          <w:rtl/>
        </w:rPr>
      </w:pPr>
    </w:p>
    <w:p w14:paraId="70E0FA7D" w14:textId="05280445" w:rsidR="00ED3B6B" w:rsidRPr="00131D2D" w:rsidRDefault="00ED3B6B"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18  חובת בטיחות בתעבורה</w:t>
      </w:r>
    </w:p>
    <w:p w14:paraId="6B387CAB" w14:textId="3CF55885" w:rsidR="00ED3B6B" w:rsidRPr="00131D2D" w:rsidRDefault="00ED3B6B"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003167E4" w:rsidRPr="00131D2D">
        <w:rPr>
          <w:rFonts w:ascii="Arial Unicode MS" w:eastAsia="Arial Unicode MS" w:hAnsi="Arial Unicode MS" w:cs="Arial Unicode MS" w:hint="cs"/>
          <w:sz w:val="20"/>
          <w:szCs w:val="20"/>
          <w:rtl/>
        </w:rPr>
        <w:t>חובת הבטיחות הכללית בתעבורה החלה בקשר עם המושכר, בייחוד לגבי דרכי מעבר וכניסה, שאינן שטחים משותפים, תחול על השוכר. אם המשכיר מבצע עבודות פינוי שלג וקרח במקרה הצורך, הן לא יחולו על השוכר.</w:t>
      </w:r>
    </w:p>
    <w:p w14:paraId="2B51ADBA" w14:textId="7D6740E4" w:rsidR="003167E4" w:rsidRPr="00131D2D" w:rsidRDefault="003167E4"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2.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ישחרר וישפה את המשכיר מכל תביעות צד ג' שייגרמו עקב הפרת חובת הבטיחות בתעבורה כאמור.</w:t>
      </w:r>
    </w:p>
    <w:p w14:paraId="7D315FA3" w14:textId="6A2EF74F" w:rsidR="003167E4" w:rsidRPr="00131D2D" w:rsidRDefault="003167E4" w:rsidP="0008541D">
      <w:pPr>
        <w:ind w:left="571" w:hanging="571"/>
        <w:rPr>
          <w:rFonts w:ascii="Arial Unicode MS" w:eastAsia="Arial Unicode MS" w:hAnsi="Arial Unicode MS" w:cs="Arial Unicode MS"/>
          <w:sz w:val="20"/>
          <w:szCs w:val="20"/>
          <w:rtl/>
        </w:rPr>
      </w:pPr>
    </w:p>
    <w:p w14:paraId="26D27EB9" w14:textId="4C4BCACB" w:rsidR="003167E4" w:rsidRPr="00131D2D" w:rsidRDefault="003167E4"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19  נתונים טכניים</w:t>
      </w:r>
    </w:p>
    <w:p w14:paraId="12AFBA65" w14:textId="3FF0D73E" w:rsidR="003167E4" w:rsidRPr="00131D2D" w:rsidRDefault="003167E4"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1.</w:t>
      </w:r>
      <w:r w:rsidRPr="00131D2D">
        <w:rPr>
          <w:rFonts w:ascii="Arial Unicode MS" w:eastAsia="Arial Unicode MS" w:hAnsi="Arial Unicode MS" w:cs="Arial Unicode MS"/>
          <w:sz w:val="20"/>
          <w:szCs w:val="20"/>
          <w:rtl/>
        </w:rPr>
        <w:tab/>
      </w:r>
      <w:r w:rsidR="00240BDA" w:rsidRPr="00131D2D">
        <w:rPr>
          <w:rFonts w:ascii="Arial Unicode MS" w:eastAsia="Arial Unicode MS" w:hAnsi="Arial Unicode MS" w:cs="Arial Unicode MS" w:hint="cs"/>
          <w:sz w:val="20"/>
          <w:szCs w:val="20"/>
          <w:rtl/>
        </w:rPr>
        <w:t xml:space="preserve">המשכיר יבטיח דרכי גישה לרכב במידה מספקת וללא מכשולים אל המושכר, כמפורט </w:t>
      </w:r>
      <w:r w:rsidR="004E6646" w:rsidRPr="00131D2D">
        <w:rPr>
          <w:rFonts w:ascii="Arial Unicode MS" w:eastAsia="Arial Unicode MS" w:hAnsi="Arial Unicode MS" w:cs="Arial Unicode MS" w:hint="cs"/>
          <w:sz w:val="20"/>
          <w:szCs w:val="20"/>
          <w:rtl/>
        </w:rPr>
        <w:t>בתוכני</w:t>
      </w:r>
      <w:r w:rsidR="004E6646" w:rsidRPr="00131D2D">
        <w:rPr>
          <w:rFonts w:ascii="Arial Unicode MS" w:eastAsia="Arial Unicode MS" w:hAnsi="Arial Unicode MS" w:cs="Arial Unicode MS" w:hint="eastAsia"/>
          <w:sz w:val="20"/>
          <w:szCs w:val="20"/>
          <w:rtl/>
        </w:rPr>
        <w:t>ת</w:t>
      </w:r>
      <w:r w:rsidR="00240BDA" w:rsidRPr="00131D2D">
        <w:rPr>
          <w:rFonts w:ascii="Arial Unicode MS" w:eastAsia="Arial Unicode MS" w:hAnsi="Arial Unicode MS" w:cs="Arial Unicode MS" w:hint="cs"/>
          <w:sz w:val="20"/>
          <w:szCs w:val="20"/>
          <w:rtl/>
        </w:rPr>
        <w:t xml:space="preserve"> המתאר.</w:t>
      </w:r>
    </w:p>
    <w:p w14:paraId="7C062089" w14:textId="58188BA3" w:rsidR="00240BDA" w:rsidRPr="00131D2D" w:rsidRDefault="00240BDA"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2.</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כושר ההעמסה של הקרקע בשטחי האחסון אינו מוגבל.</w:t>
      </w:r>
    </w:p>
    <w:p w14:paraId="5421BC8B" w14:textId="06800B99" w:rsidR="00240BDA" w:rsidRPr="00131D2D" w:rsidRDefault="00240BDA"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3.</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 xml:space="preserve">המשכיר יספק לשוכר חיבור חשמל של עד 3 </w:t>
      </w:r>
      <w:r w:rsidRPr="00131D2D">
        <w:rPr>
          <w:rFonts w:ascii="Arial Unicode MS" w:eastAsia="Arial Unicode MS" w:hAnsi="Arial Unicode MS" w:cs="Arial Unicode MS" w:hint="cs"/>
          <w:sz w:val="20"/>
          <w:szCs w:val="20"/>
        </w:rPr>
        <w:t>X</w:t>
      </w:r>
      <w:r w:rsidRPr="00131D2D">
        <w:rPr>
          <w:rFonts w:ascii="Arial Unicode MS" w:eastAsia="Arial Unicode MS" w:hAnsi="Arial Unicode MS" w:cs="Arial Unicode MS" w:hint="cs"/>
          <w:sz w:val="20"/>
          <w:szCs w:val="20"/>
          <w:rtl/>
        </w:rPr>
        <w:t xml:space="preserve"> 35 אמפר.</w:t>
      </w:r>
    </w:p>
    <w:p w14:paraId="79499F4E" w14:textId="0904DFAF" w:rsidR="00240BDA" w:rsidRPr="00131D2D" w:rsidRDefault="00240BDA"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4.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אם נדרשת לשוכר הגדלה של הספק החשמל האמור, הוא יגיש בקשה בכתב למשכיר; השוכר יישא בהוצאות שייגרמו כתוצאה מכך, הן מצד החברה המספקת חשמל בגין עלויות ההתקנה</w:t>
      </w:r>
      <w:r w:rsidR="0051565E" w:rsidRPr="00131D2D">
        <w:rPr>
          <w:rFonts w:ascii="Arial Unicode MS" w:eastAsia="Arial Unicode MS" w:hAnsi="Arial Unicode MS" w:cs="Arial Unicode MS" w:hint="cs"/>
          <w:sz w:val="20"/>
          <w:szCs w:val="20"/>
          <w:rtl/>
        </w:rPr>
        <w:t xml:space="preserve"> לתוספת</w:t>
      </w:r>
      <w:r w:rsidRPr="00131D2D">
        <w:rPr>
          <w:rFonts w:ascii="Arial Unicode MS" w:eastAsia="Arial Unicode MS" w:hAnsi="Arial Unicode MS" w:cs="Arial Unicode MS" w:hint="cs"/>
          <w:sz w:val="20"/>
          <w:szCs w:val="20"/>
          <w:rtl/>
        </w:rPr>
        <w:t xml:space="preserve"> והן בעלויות הבינוי וההתקנה </w:t>
      </w:r>
      <w:r w:rsidR="0051565E" w:rsidRPr="00131D2D">
        <w:rPr>
          <w:rFonts w:ascii="Arial Unicode MS" w:eastAsia="Arial Unicode MS" w:hAnsi="Arial Unicode MS" w:cs="Arial Unicode MS" w:hint="cs"/>
          <w:sz w:val="20"/>
          <w:szCs w:val="20"/>
          <w:rtl/>
        </w:rPr>
        <w:t>שייגרמו למשכיר.</w:t>
      </w:r>
    </w:p>
    <w:p w14:paraId="1B06015C" w14:textId="506EF685" w:rsidR="0051565E" w:rsidRPr="00131D2D" w:rsidRDefault="0051565E" w:rsidP="0008541D">
      <w:pPr>
        <w:ind w:left="571" w:hanging="571"/>
        <w:rPr>
          <w:rFonts w:ascii="Arial Unicode MS" w:eastAsia="Arial Unicode MS" w:hAnsi="Arial Unicode MS" w:cs="Arial Unicode MS"/>
          <w:sz w:val="20"/>
          <w:szCs w:val="20"/>
          <w:rtl/>
        </w:rPr>
      </w:pPr>
    </w:p>
    <w:p w14:paraId="4BF42CD3" w14:textId="01E78B93" w:rsidR="0051565E" w:rsidRPr="00131D2D" w:rsidRDefault="0051565E" w:rsidP="0008541D">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 xml:space="preserve">סעיף 20  </w:t>
      </w:r>
      <w:r w:rsidRPr="00131D2D">
        <w:rPr>
          <w:rFonts w:ascii="Arial Unicode MS" w:eastAsia="Arial Unicode MS" w:hAnsi="Arial Unicode MS" w:cs="Arial Unicode MS"/>
          <w:b/>
          <w:bCs/>
          <w:sz w:val="20"/>
          <w:szCs w:val="20"/>
          <w:u w:val="single"/>
          <w:rtl/>
        </w:rPr>
        <w:t>האסדרה הכללית להגנה על מידע</w:t>
      </w:r>
      <w:r w:rsidRPr="00131D2D">
        <w:rPr>
          <w:rFonts w:ascii="Arial Unicode MS" w:eastAsia="Arial Unicode MS" w:hAnsi="Arial Unicode MS" w:cs="Arial Unicode MS" w:hint="cs"/>
          <w:b/>
          <w:bCs/>
          <w:sz w:val="20"/>
          <w:szCs w:val="20"/>
          <w:u w:val="single"/>
          <w:rtl/>
        </w:rPr>
        <w:t xml:space="preserve"> (</w:t>
      </w:r>
      <w:r w:rsidRPr="00131D2D">
        <w:rPr>
          <w:rFonts w:ascii="Arial Unicode MS" w:eastAsia="Arial Unicode MS" w:hAnsi="Arial Unicode MS" w:cs="Arial Unicode MS" w:hint="cs"/>
          <w:b/>
          <w:bCs/>
          <w:sz w:val="20"/>
          <w:szCs w:val="20"/>
          <w:u w:val="single"/>
        </w:rPr>
        <w:t>DSGVO</w:t>
      </w:r>
      <w:r w:rsidRPr="00131D2D">
        <w:rPr>
          <w:rFonts w:ascii="Arial Unicode MS" w:eastAsia="Arial Unicode MS" w:hAnsi="Arial Unicode MS" w:cs="Arial Unicode MS" w:hint="cs"/>
          <w:b/>
          <w:bCs/>
          <w:sz w:val="20"/>
          <w:szCs w:val="20"/>
          <w:u w:val="single"/>
          <w:rtl/>
        </w:rPr>
        <w:t>)</w:t>
      </w:r>
    </w:p>
    <w:p w14:paraId="2AE22952" w14:textId="0EC04621" w:rsidR="0051565E" w:rsidRPr="00131D2D" w:rsidRDefault="0051565E" w:rsidP="0051565E">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נתונים אישיים המופיעים בהסכם זה המשמשים אך ורק לשם הקמת יחסי השכירות, התקבלו בהסתמך על הוראות החוק. השוכר יהיה רשאי להתנגד בכל עת לשימוש בנתונים אלו.</w:t>
      </w:r>
    </w:p>
    <w:p w14:paraId="014F29A6" w14:textId="54FD679F" w:rsidR="0051565E" w:rsidRPr="00131D2D" w:rsidRDefault="0051565E" w:rsidP="0051565E">
      <w:pPr>
        <w:ind w:left="4" w:hanging="4"/>
        <w:rPr>
          <w:rFonts w:ascii="Arial Unicode MS" w:eastAsia="Arial Unicode MS" w:hAnsi="Arial Unicode MS" w:cs="Arial Unicode MS"/>
          <w:sz w:val="20"/>
          <w:szCs w:val="20"/>
          <w:rtl/>
        </w:rPr>
      </w:pPr>
    </w:p>
    <w:p w14:paraId="187D1FF3" w14:textId="7E8289C7" w:rsidR="0051565E" w:rsidRPr="00131D2D" w:rsidRDefault="0051565E" w:rsidP="0051565E">
      <w:pPr>
        <w:ind w:left="4" w:hanging="4"/>
        <w:rPr>
          <w:rFonts w:ascii="Arial Unicode MS" w:eastAsia="Arial Unicode MS" w:hAnsi="Arial Unicode MS" w:cs="Arial Unicode MS"/>
          <w:sz w:val="20"/>
          <w:szCs w:val="20"/>
          <w:rtl/>
        </w:rPr>
      </w:pPr>
      <w:r w:rsidRPr="00131D2D">
        <w:rPr>
          <w:rFonts w:ascii="Arial Unicode MS" w:eastAsia="Arial Unicode MS" w:hAnsi="Arial Unicode MS" w:cs="Arial Unicode MS" w:hint="cs"/>
          <w:b/>
          <w:bCs/>
          <w:sz w:val="20"/>
          <w:szCs w:val="20"/>
          <w:u w:val="single"/>
          <w:rtl/>
        </w:rPr>
        <w:t>סעיף 21  הסכמות נוספות</w:t>
      </w:r>
    </w:p>
    <w:p w14:paraId="70ECA2BB" w14:textId="7D5F7771" w:rsidR="0051565E" w:rsidRPr="00131D2D" w:rsidRDefault="00B56105"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סעיף מע"מ:</w:t>
      </w:r>
    </w:p>
    <w:p w14:paraId="527631AC" w14:textId="6F59C350" w:rsidR="00B56105" w:rsidRPr="00131D2D" w:rsidRDefault="00B56105"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יהיה חייב לעשות שימוש במושכר אך ורק למטרות המאפשרות קיזוז מע"מ. היה ורשויות המס</w:t>
      </w:r>
      <w:r w:rsidR="005D1671" w:rsidRPr="00131D2D">
        <w:rPr>
          <w:rFonts w:ascii="Arial Unicode MS" w:eastAsia="Arial Unicode MS" w:hAnsi="Arial Unicode MS" w:cs="Arial Unicode MS" w:hint="cs"/>
          <w:sz w:val="20"/>
          <w:szCs w:val="20"/>
          <w:rtl/>
        </w:rPr>
        <w:t xml:space="preserve"> עושים שימוש, בקשר עם עיקרון הבלעדיות במובן סעיף 9 פסקה 1 ופסקה 2 לחוק המע"מ </w:t>
      </w:r>
      <w:r w:rsidR="005D1671" w:rsidRPr="00131D2D">
        <w:rPr>
          <w:rFonts w:ascii="Arial Unicode MS" w:eastAsia="Arial Unicode MS" w:hAnsi="Arial Unicode MS" w:cs="Arial Unicode MS"/>
          <w:sz w:val="20"/>
          <w:szCs w:val="20"/>
          <w:rtl/>
        </w:rPr>
        <w:t>–</w:t>
      </w:r>
      <w:r w:rsidR="005D1671" w:rsidRPr="00131D2D">
        <w:rPr>
          <w:rFonts w:ascii="Arial Unicode MS" w:eastAsia="Arial Unicode MS" w:hAnsi="Arial Unicode MS" w:cs="Arial Unicode MS" w:hint="cs"/>
          <w:sz w:val="20"/>
          <w:szCs w:val="20"/>
          <w:rtl/>
        </w:rPr>
        <w:t xml:space="preserve"> המוכר גם על ידי בתי המשפט לענייני מיסוי </w:t>
      </w:r>
      <w:r w:rsidR="005D1671" w:rsidRPr="00131D2D">
        <w:rPr>
          <w:rFonts w:ascii="Arial Unicode MS" w:eastAsia="Arial Unicode MS" w:hAnsi="Arial Unicode MS" w:cs="Arial Unicode MS"/>
          <w:sz w:val="20"/>
          <w:szCs w:val="20"/>
          <w:rtl/>
        </w:rPr>
        <w:t>–</w:t>
      </w:r>
      <w:r w:rsidR="005D1671" w:rsidRPr="00131D2D">
        <w:rPr>
          <w:rFonts w:ascii="Arial Unicode MS" w:eastAsia="Arial Unicode MS" w:hAnsi="Arial Unicode MS" w:cs="Arial Unicode MS" w:hint="cs"/>
          <w:sz w:val="20"/>
          <w:szCs w:val="20"/>
          <w:rtl/>
        </w:rPr>
        <w:t xml:space="preserve"> בגבולות רגילים ובלתי מזיקים (נכון להיום 5%) ישמש גבול רגיל זה גם להגבלת עיקרון הבלעדיות במובן הוראות הסכם זה.</w:t>
      </w:r>
    </w:p>
    <w:p w14:paraId="61A6B6D1" w14:textId="738DD761" w:rsidR="005D1671" w:rsidRPr="00131D2D" w:rsidRDefault="005D1671"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יבטיח למשכיר כי שוכר משנה/צד ג' אחר יעמוד בהתחייבות זו.</w:t>
      </w:r>
    </w:p>
    <w:p w14:paraId="238CAA49" w14:textId="2AF6D6C5" w:rsidR="005D1671" w:rsidRPr="00131D2D" w:rsidRDefault="005D1671"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ידווח למשכיר ללא דיחוי אם הוא או צד ג' אינם עושים עוד שימוש במושכר למטרות המאפשרות קיזוז מע"מ, או שהשימוש אינו מוגבל עוד למטרות אלו בלבד.</w:t>
      </w:r>
    </w:p>
    <w:p w14:paraId="5A9A184F" w14:textId="64A3793F" w:rsidR="005D1671" w:rsidRPr="00131D2D" w:rsidRDefault="005D1671" w:rsidP="0051565E">
      <w:pPr>
        <w:ind w:left="571" w:hanging="571"/>
        <w:rPr>
          <w:rFonts w:ascii="Arial Unicode MS" w:eastAsia="Arial Unicode MS" w:hAnsi="Arial Unicode MS" w:cs="Arial Unicode MS"/>
          <w:sz w:val="20"/>
          <w:szCs w:val="20"/>
          <w:rtl/>
        </w:rPr>
      </w:pPr>
    </w:p>
    <w:p w14:paraId="743A0698" w14:textId="58145062" w:rsidR="00131D2D" w:rsidRDefault="00131D2D">
      <w:pP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br w:type="page"/>
      </w:r>
    </w:p>
    <w:p w14:paraId="1E5C9240" w14:textId="77777777" w:rsidR="005D1671" w:rsidRPr="00131D2D" w:rsidRDefault="005D1671" w:rsidP="0051565E">
      <w:pPr>
        <w:ind w:left="571" w:hanging="571"/>
        <w:rPr>
          <w:rFonts w:ascii="Arial Unicode MS" w:eastAsia="Arial Unicode MS" w:hAnsi="Arial Unicode MS" w:cs="Arial Unicode MS"/>
          <w:sz w:val="20"/>
          <w:szCs w:val="20"/>
          <w:rtl/>
        </w:rPr>
      </w:pPr>
    </w:p>
    <w:p w14:paraId="543F1479" w14:textId="563C1BFD" w:rsidR="005D1671" w:rsidRPr="00131D2D" w:rsidRDefault="000346FD"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היה והשוכר מפר את ההתחייבויות האמורות, ישיב השוכר למשכיר את כל הנזקים ו</w:t>
      </w:r>
      <w:r w:rsidR="008A4BF6">
        <w:rPr>
          <w:rFonts w:ascii="Arial Unicode MS" w:eastAsia="Arial Unicode MS" w:hAnsi="Arial Unicode MS" w:cs="Arial Unicode MS" w:hint="cs"/>
          <w:sz w:val="20"/>
          <w:szCs w:val="20"/>
          <w:rtl/>
        </w:rPr>
        <w:t>ה</w:t>
      </w:r>
      <w:r w:rsidRPr="00131D2D">
        <w:rPr>
          <w:rFonts w:ascii="Arial Unicode MS" w:eastAsia="Arial Unicode MS" w:hAnsi="Arial Unicode MS" w:cs="Arial Unicode MS" w:hint="cs"/>
          <w:sz w:val="20"/>
          <w:szCs w:val="20"/>
          <w:rtl/>
        </w:rPr>
        <w:t>פגיעות שנגרמו לו כתוצאה מההפרה כאמור. הנזק טמון בעיקר בכך שהמשכיר יכול לקזז</w:t>
      </w:r>
      <w:r w:rsidR="00F42826" w:rsidRPr="00131D2D">
        <w:rPr>
          <w:rFonts w:ascii="Arial Unicode MS" w:eastAsia="Arial Unicode MS" w:hAnsi="Arial Unicode MS" w:cs="Arial Unicode MS" w:hint="cs"/>
          <w:sz w:val="20"/>
          <w:szCs w:val="20"/>
          <w:rtl/>
        </w:rPr>
        <w:t xml:space="preserve"> מס על הוצאות השקעה ותחזוקה של המושכר רק במידה מוגבלת או שכלל לא, או שעליו להגיש דיווחי מס במסגרת סעיף 15א' לחוק המע"מ. ידוע לשוכר שהיקף הזכות לפיצויי נזיקין אפשריים עשוי להיות נרחב.</w:t>
      </w:r>
    </w:p>
    <w:p w14:paraId="5D23C69E" w14:textId="5356F8BE" w:rsidR="00F42826" w:rsidRPr="00131D2D" w:rsidRDefault="00F42826"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 </w:t>
      </w:r>
      <w:r w:rsidRPr="00131D2D">
        <w:rPr>
          <w:rFonts w:ascii="Arial Unicode MS" w:eastAsia="Arial Unicode MS" w:hAnsi="Arial Unicode MS" w:cs="Arial Unicode MS"/>
          <w:sz w:val="20"/>
          <w:szCs w:val="20"/>
          <w:rtl/>
        </w:rPr>
        <w:tab/>
      </w:r>
      <w:r w:rsidR="001D47FD" w:rsidRPr="00131D2D">
        <w:rPr>
          <w:rFonts w:ascii="Arial Unicode MS" w:eastAsia="Arial Unicode MS" w:hAnsi="Arial Unicode MS" w:cs="Arial Unicode MS" w:hint="cs"/>
          <w:sz w:val="20"/>
          <w:szCs w:val="20"/>
          <w:rtl/>
        </w:rPr>
        <w:t>תביעות המשכיר על פי סעיף זה יתיישנו לכל המוקדם 6 חודשים לאחר המועד שבו קיבל המשכיר בחזרה לידיו את המושכר, ואולם לא לפני חלוף 6 חודשים מ</w:t>
      </w:r>
      <w:r w:rsidR="009572AC" w:rsidRPr="00131D2D">
        <w:rPr>
          <w:rFonts w:ascii="Arial Unicode MS" w:eastAsia="Arial Unicode MS" w:hAnsi="Arial Unicode MS" w:cs="Arial Unicode MS" w:hint="cs"/>
          <w:sz w:val="20"/>
          <w:szCs w:val="20"/>
          <w:rtl/>
        </w:rPr>
        <w:t xml:space="preserve">מועד סיום הארכה להגשת </w:t>
      </w:r>
      <w:r w:rsidR="001D47FD" w:rsidRPr="00131D2D">
        <w:rPr>
          <w:rFonts w:ascii="Arial Unicode MS" w:eastAsia="Arial Unicode MS" w:hAnsi="Arial Unicode MS" w:cs="Arial Unicode MS" w:hint="cs"/>
          <w:sz w:val="20"/>
          <w:szCs w:val="20"/>
          <w:rtl/>
        </w:rPr>
        <w:t xml:space="preserve">ערעורים על קביעת רשויות המס או בית משפט לענייני מס, </w:t>
      </w:r>
      <w:r w:rsidR="00161D40" w:rsidRPr="00131D2D">
        <w:rPr>
          <w:rFonts w:ascii="Arial Unicode MS" w:eastAsia="Arial Unicode MS" w:hAnsi="Arial Unicode MS" w:cs="Arial Unicode MS" w:hint="cs"/>
          <w:sz w:val="20"/>
          <w:szCs w:val="20"/>
          <w:rtl/>
        </w:rPr>
        <w:t>שהמשכיר זכאי להגישם בעקבות שימוש השוכר או כל ש</w:t>
      </w:r>
      <w:r w:rsidR="00D81FE5" w:rsidRPr="00131D2D">
        <w:rPr>
          <w:rFonts w:ascii="Arial Unicode MS" w:eastAsia="Arial Unicode MS" w:hAnsi="Arial Unicode MS" w:cs="Arial Unicode MS" w:hint="cs"/>
          <w:sz w:val="20"/>
          <w:szCs w:val="20"/>
          <w:rtl/>
        </w:rPr>
        <w:t>וכ</w:t>
      </w:r>
      <w:r w:rsidR="00161D40" w:rsidRPr="00131D2D">
        <w:rPr>
          <w:rFonts w:ascii="Arial Unicode MS" w:eastAsia="Arial Unicode MS" w:hAnsi="Arial Unicode MS" w:cs="Arial Unicode MS" w:hint="cs"/>
          <w:sz w:val="20"/>
          <w:szCs w:val="20"/>
          <w:rtl/>
        </w:rPr>
        <w:t>ר משנה אחר במושכר למטרות שאינן מאפשרות קיזוז מע"מ.  האמור לעיל לא יפגע בהוראות סעיף 202 פסקה 2 לחוק האזרחי.</w:t>
      </w:r>
    </w:p>
    <w:p w14:paraId="109CB274" w14:textId="370EE423" w:rsidR="00161D40" w:rsidRPr="00131D2D" w:rsidRDefault="00161D40"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2.</w:t>
      </w:r>
      <w:r w:rsidRPr="00131D2D">
        <w:rPr>
          <w:rFonts w:ascii="Arial Unicode MS" w:eastAsia="Arial Unicode MS" w:hAnsi="Arial Unicode MS" w:cs="Arial Unicode MS"/>
          <w:sz w:val="20"/>
          <w:szCs w:val="20"/>
          <w:rtl/>
        </w:rPr>
        <w:tab/>
      </w:r>
      <w:r w:rsidR="00227B2F" w:rsidRPr="00131D2D">
        <w:rPr>
          <w:rFonts w:ascii="Arial Unicode MS" w:eastAsia="Arial Unicode MS" w:hAnsi="Arial Unicode MS" w:cs="Arial Unicode MS" w:hint="cs"/>
          <w:sz w:val="20"/>
          <w:szCs w:val="20"/>
          <w:rtl/>
        </w:rPr>
        <w:t>אין להחזיק חיות מכל סוג במושכר ובסביבותיו.</w:t>
      </w:r>
    </w:p>
    <w:p w14:paraId="5152DBFE" w14:textId="6834EE68" w:rsidR="00227B2F" w:rsidRPr="00131D2D" w:rsidRDefault="00227B2F"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3.</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השוכר מצהיר כי הוא רשום במרשם המסחר של בית המשפט המחוזי בדיסלדורף; הוא מתחייב להגיש למשכיר תדפיס מעודכן של מרשם המסחר בתוך 14 ימים ממועד החתימה על הסכם שכירות זה.</w:t>
      </w:r>
    </w:p>
    <w:p w14:paraId="51AAEA91" w14:textId="1F4D42B1" w:rsidR="00227B2F" w:rsidRPr="00131D2D" w:rsidRDefault="00227B2F" w:rsidP="008A4BF6">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4.</w:t>
      </w:r>
      <w:r w:rsidRPr="00131D2D">
        <w:rPr>
          <w:rFonts w:ascii="Arial Unicode MS" w:eastAsia="Arial Unicode MS" w:hAnsi="Arial Unicode MS" w:cs="Arial Unicode MS"/>
          <w:sz w:val="20"/>
          <w:szCs w:val="20"/>
          <w:rtl/>
        </w:rPr>
        <w:tab/>
      </w:r>
      <w:r w:rsidR="00D81FE5" w:rsidRPr="00131D2D">
        <w:rPr>
          <w:rFonts w:ascii="Arial Unicode MS" w:eastAsia="Arial Unicode MS" w:hAnsi="Arial Unicode MS" w:cs="Arial Unicode MS" w:hint="cs"/>
          <w:sz w:val="20"/>
          <w:szCs w:val="20"/>
          <w:rtl/>
        </w:rPr>
        <w:t xml:space="preserve">לא קיימות הסכמות בעל פה </w:t>
      </w:r>
      <w:r w:rsidR="008A4BF6">
        <w:rPr>
          <w:rFonts w:ascii="Arial Unicode MS" w:eastAsia="Arial Unicode MS" w:hAnsi="Arial Unicode MS" w:cs="Arial Unicode MS" w:hint="cs"/>
          <w:sz w:val="20"/>
          <w:szCs w:val="20"/>
          <w:rtl/>
        </w:rPr>
        <w:t>ה</w:t>
      </w:r>
      <w:r w:rsidR="008A4BF6" w:rsidRPr="00131D2D">
        <w:rPr>
          <w:rFonts w:ascii="Arial Unicode MS" w:eastAsia="Arial Unicode MS" w:hAnsi="Arial Unicode MS" w:cs="Arial Unicode MS" w:hint="cs"/>
          <w:sz w:val="20"/>
          <w:szCs w:val="20"/>
          <w:rtl/>
        </w:rPr>
        <w:t xml:space="preserve">נוספות </w:t>
      </w:r>
      <w:r w:rsidR="00D81FE5" w:rsidRPr="00131D2D">
        <w:rPr>
          <w:rFonts w:ascii="Arial Unicode MS" w:eastAsia="Arial Unicode MS" w:hAnsi="Arial Unicode MS" w:cs="Arial Unicode MS" w:hint="cs"/>
          <w:sz w:val="20"/>
          <w:szCs w:val="20"/>
          <w:rtl/>
        </w:rPr>
        <w:t>להסכם זה.</w:t>
      </w:r>
    </w:p>
    <w:p w14:paraId="3F94F9A2" w14:textId="777314CF" w:rsidR="00D81FE5" w:rsidRPr="00131D2D" w:rsidRDefault="00D81FE5"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5.</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היה והוראות מסוימות בהסכם זה בלתי אכיפות או שיהיו בלתי אכיפות בעתיד, באופן מלא או חלקי, לא יפגע הדבר בהוראות ההסכם האחרות. הצדדים להסכים מתחייבים להחליף את ההוראה שאינה ניתנת לאכיפה בהוראה אחרת שתהיה דומה לה עד כמה שניתן.</w:t>
      </w:r>
    </w:p>
    <w:p w14:paraId="14F24954" w14:textId="2257EFE6" w:rsidR="00D81FE5" w:rsidRPr="00131D2D" w:rsidRDefault="00D81FE5"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6.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כל שינוי או תיקון להסכם זה ייעשה בכתב.</w:t>
      </w:r>
    </w:p>
    <w:p w14:paraId="229B0BF8" w14:textId="233F3207" w:rsidR="00D81FE5" w:rsidRPr="00131D2D" w:rsidRDefault="00D81FE5"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7.</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שלטי חברה: השוכר רשאי להציב שלטים ברורים על המתקנים המשותפים ודרכי הגישה, בתמורה לדמי שכירות. עיצוב השלטים ייעשה בתיאום עם המשכיר.</w:t>
      </w:r>
    </w:p>
    <w:p w14:paraId="4A6EF8C7" w14:textId="7EDDB11B" w:rsidR="00D81FE5" w:rsidRPr="00131D2D" w:rsidRDefault="00D81FE5"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8.</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הסמכות השיפוטית נתונה בידי בתי המשפט של מינכן.</w:t>
      </w:r>
    </w:p>
    <w:p w14:paraId="19E0580A" w14:textId="4E9E3B98" w:rsidR="00D81FE5" w:rsidRPr="00131D2D" w:rsidRDefault="00D81FE5" w:rsidP="0051565E">
      <w:pPr>
        <w:ind w:left="571" w:hanging="571"/>
        <w:rPr>
          <w:rFonts w:ascii="Arial Unicode MS" w:eastAsia="Arial Unicode MS" w:hAnsi="Arial Unicode MS" w:cs="Arial Unicode MS"/>
          <w:sz w:val="20"/>
          <w:szCs w:val="20"/>
          <w:rtl/>
        </w:rPr>
      </w:pPr>
    </w:p>
    <w:p w14:paraId="27610665" w14:textId="255023D5" w:rsidR="00D81FE5" w:rsidRPr="00131D2D" w:rsidRDefault="00D81FE5" w:rsidP="0051565E">
      <w:pPr>
        <w:ind w:left="571" w:hanging="571"/>
        <w:rPr>
          <w:rFonts w:ascii="Arial Unicode MS" w:eastAsia="Arial Unicode MS" w:hAnsi="Arial Unicode MS" w:cs="Arial Unicode MS"/>
          <w:b/>
          <w:bCs/>
          <w:sz w:val="20"/>
          <w:szCs w:val="20"/>
          <w:u w:val="single"/>
          <w:rtl/>
        </w:rPr>
      </w:pPr>
      <w:r w:rsidRPr="00131D2D">
        <w:rPr>
          <w:rFonts w:ascii="Arial Unicode MS" w:eastAsia="Arial Unicode MS" w:hAnsi="Arial Unicode MS" w:cs="Arial Unicode MS" w:hint="cs"/>
          <w:b/>
          <w:bCs/>
          <w:sz w:val="20"/>
          <w:szCs w:val="20"/>
          <w:u w:val="single"/>
          <w:rtl/>
        </w:rPr>
        <w:t>נספחים:</w:t>
      </w:r>
    </w:p>
    <w:p w14:paraId="0E7B5AE1" w14:textId="59EDFFD8" w:rsidR="00D81FE5" w:rsidRPr="00131D2D" w:rsidRDefault="00D81FE5"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1</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תכנית מתאר במסגרת ירוקה</w:t>
      </w:r>
    </w:p>
    <w:p w14:paraId="1A7CEF8B" w14:textId="713CB849" w:rsidR="00D81FE5" w:rsidRPr="00131D2D" w:rsidRDefault="00D81FE5"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1 </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פקודת ההוצאות התפעוליות</w:t>
      </w:r>
    </w:p>
    <w:p w14:paraId="4176C26E" w14:textId="1207CF68" w:rsidR="00D81FE5" w:rsidRPr="00131D2D" w:rsidRDefault="00D81FE5" w:rsidP="0051565E">
      <w:pPr>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1</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פרוטוקול מסירה של המושכר</w:t>
      </w:r>
    </w:p>
    <w:p w14:paraId="50AC8925" w14:textId="06162B69" w:rsidR="00D81FE5" w:rsidRPr="00131D2D" w:rsidRDefault="00D81FE5" w:rsidP="0051565E">
      <w:pPr>
        <w:ind w:left="571" w:hanging="571"/>
        <w:rPr>
          <w:rFonts w:ascii="Arial Unicode MS" w:eastAsia="Arial Unicode MS" w:hAnsi="Arial Unicode MS" w:cs="Arial Unicode MS"/>
          <w:sz w:val="20"/>
          <w:szCs w:val="20"/>
          <w:rtl/>
        </w:rPr>
      </w:pPr>
    </w:p>
    <w:p w14:paraId="1B8BFBE4" w14:textId="08D40BB7" w:rsidR="00D81FE5" w:rsidRPr="00131D2D" w:rsidRDefault="00D81FE5" w:rsidP="00D81FE5">
      <w:pPr>
        <w:tabs>
          <w:tab w:val="left" w:pos="3123"/>
          <w:tab w:val="left" w:pos="6525"/>
        </w:tabs>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hint="cs"/>
          <w:sz w:val="20"/>
          <w:szCs w:val="20"/>
          <w:rtl/>
        </w:rPr>
        <w:t xml:space="preserve">גארכינג, </w:t>
      </w:r>
      <w:r w:rsidRPr="00131D2D">
        <w:rPr>
          <w:rFonts w:ascii="Arial Unicode MS" w:eastAsia="Arial Unicode MS" w:hAnsi="Arial Unicode MS" w:cs="Arial Unicode MS" w:hint="cs"/>
          <w:sz w:val="20"/>
          <w:szCs w:val="20"/>
          <w:u w:val="single"/>
          <w:rtl/>
        </w:rPr>
        <w:t>18.03.2020</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17 במרץ, 2020 | 06:49</w:t>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17 במרץ, 2020 09:51</w:t>
      </w:r>
    </w:p>
    <w:p w14:paraId="49D226C0" w14:textId="7DF573F6" w:rsidR="00D81FE5" w:rsidRPr="00131D2D" w:rsidRDefault="00D81FE5" w:rsidP="00D81FE5">
      <w:pPr>
        <w:tabs>
          <w:tab w:val="left" w:pos="3123"/>
          <w:tab w:val="left" w:pos="6525"/>
        </w:tabs>
        <w:ind w:left="571" w:hanging="571"/>
        <w:rPr>
          <w:rFonts w:ascii="Arial Unicode MS" w:eastAsia="Arial Unicode MS" w:hAnsi="Arial Unicode MS" w:cs="Arial Unicode MS"/>
          <w:sz w:val="20"/>
          <w:szCs w:val="20"/>
          <w:rtl/>
        </w:rPr>
      </w:pP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rtl/>
        </w:rPr>
        <w:t>דיסלדורף _______________</w:t>
      </w:r>
    </w:p>
    <w:p w14:paraId="4C6E9788" w14:textId="49B81D4A" w:rsidR="00D81FE5" w:rsidRPr="00131D2D" w:rsidRDefault="00D81FE5" w:rsidP="00D81FE5">
      <w:pPr>
        <w:tabs>
          <w:tab w:val="left" w:pos="3123"/>
          <w:tab w:val="left" w:pos="6525"/>
        </w:tabs>
        <w:ind w:left="571" w:hanging="571"/>
        <w:rPr>
          <w:rFonts w:ascii="Arial Unicode MS" w:eastAsia="Arial Unicode MS" w:hAnsi="Arial Unicode MS" w:cs="Arial Unicode MS"/>
          <w:sz w:val="20"/>
          <w:szCs w:val="20"/>
          <w:rtl/>
        </w:rPr>
      </w:pPr>
    </w:p>
    <w:p w14:paraId="5A8F7CCE" w14:textId="3909A83D" w:rsidR="00D81FE5" w:rsidRPr="00131D2D" w:rsidRDefault="00D81FE5" w:rsidP="00D81FE5">
      <w:pPr>
        <w:tabs>
          <w:tab w:val="left" w:pos="2556"/>
          <w:tab w:val="left" w:pos="3123"/>
          <w:tab w:val="left" w:pos="5958"/>
          <w:tab w:val="left" w:pos="6525"/>
          <w:tab w:val="left" w:pos="8934"/>
        </w:tabs>
        <w:ind w:left="4" w:hanging="4"/>
        <w:rPr>
          <w:rFonts w:ascii="Arial Unicode MS" w:eastAsia="Arial Unicode MS" w:hAnsi="Arial Unicode MS" w:cs="Arial Unicode MS"/>
          <w:sz w:val="20"/>
          <w:szCs w:val="20"/>
        </w:rPr>
      </w:pPr>
      <w:r w:rsidRPr="00131D2D">
        <w:rPr>
          <w:rFonts w:ascii="Arial Unicode MS" w:eastAsia="Arial Unicode MS" w:hAnsi="Arial Unicode MS" w:cs="Arial Unicode MS" w:hint="cs"/>
          <w:sz w:val="20"/>
          <w:szCs w:val="20"/>
          <w:u w:val="single"/>
          <w:rtl/>
        </w:rPr>
        <w:t xml:space="preserve">             (-)        (-)    </w:t>
      </w:r>
      <w:r w:rsidRPr="00131D2D">
        <w:rPr>
          <w:rFonts w:ascii="Arial Unicode MS" w:eastAsia="Arial Unicode MS" w:hAnsi="Arial Unicode MS" w:cs="Arial Unicode MS"/>
          <w:sz w:val="20"/>
          <w:szCs w:val="20"/>
          <w:u w:val="single"/>
          <w:rtl/>
        </w:rPr>
        <w:tab/>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u w:val="single"/>
          <w:rtl/>
        </w:rPr>
        <w:t>חתימה דיגיטלית: (-)</w:t>
      </w:r>
      <w:r w:rsidRPr="00131D2D">
        <w:rPr>
          <w:rFonts w:ascii="Arial Unicode MS" w:eastAsia="Arial Unicode MS" w:hAnsi="Arial Unicode MS" w:cs="Arial Unicode MS"/>
          <w:sz w:val="20"/>
          <w:szCs w:val="20"/>
          <w:u w:val="single"/>
          <w:rtl/>
        </w:rPr>
        <w:tab/>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hint="cs"/>
          <w:sz w:val="20"/>
          <w:szCs w:val="20"/>
          <w:u w:val="single"/>
          <w:rtl/>
        </w:rPr>
        <w:t>חתימה דיגיטלית: (-)</w:t>
      </w:r>
      <w:r w:rsidRPr="00131D2D">
        <w:rPr>
          <w:rFonts w:ascii="Arial Unicode MS" w:eastAsia="Arial Unicode MS" w:hAnsi="Arial Unicode MS" w:cs="Arial Unicode MS"/>
          <w:sz w:val="20"/>
          <w:szCs w:val="20"/>
          <w:u w:val="single"/>
          <w:rtl/>
        </w:rPr>
        <w:tab/>
      </w:r>
      <w:r w:rsidRPr="00131D2D">
        <w:rPr>
          <w:rFonts w:ascii="Arial Unicode MS" w:eastAsia="Arial Unicode MS" w:hAnsi="Arial Unicode MS" w:cs="Arial Unicode MS"/>
          <w:sz w:val="20"/>
          <w:szCs w:val="20"/>
          <w:rtl/>
        </w:rPr>
        <w:tab/>
      </w:r>
      <w:r w:rsidRPr="00131D2D">
        <w:rPr>
          <w:rFonts w:ascii="Arial Unicode MS" w:eastAsia="Arial Unicode MS" w:hAnsi="Arial Unicode MS" w:cs="Arial Unicode MS"/>
          <w:sz w:val="20"/>
          <w:szCs w:val="20"/>
          <w:rtl/>
        </w:rPr>
        <w:br/>
      </w:r>
      <w:r w:rsidRPr="00131D2D">
        <w:rPr>
          <w:rFonts w:ascii="Arial Unicode MS" w:eastAsia="Arial Unicode MS" w:hAnsi="Arial Unicode MS" w:cs="Arial Unicode MS"/>
          <w:sz w:val="20"/>
          <w:szCs w:val="20"/>
        </w:rPr>
        <w:tab/>
      </w:r>
      <w:r w:rsidRPr="00131D2D">
        <w:rPr>
          <w:rFonts w:ascii="Arial Unicode MS" w:eastAsia="Arial Unicode MS" w:hAnsi="Arial Unicode MS" w:cs="Arial Unicode MS"/>
          <w:sz w:val="20"/>
          <w:szCs w:val="20"/>
        </w:rPr>
        <w:tab/>
        <w:t>3D53443EA27462</w:t>
      </w:r>
      <w:r w:rsidRPr="00131D2D">
        <w:rPr>
          <w:rFonts w:ascii="Arial Unicode MS" w:eastAsia="Arial Unicode MS" w:hAnsi="Arial Unicode MS" w:cs="Arial Unicode MS"/>
          <w:sz w:val="20"/>
          <w:szCs w:val="20"/>
        </w:rPr>
        <w:tab/>
      </w:r>
      <w:r w:rsidRPr="00131D2D">
        <w:rPr>
          <w:rFonts w:ascii="Arial Unicode MS" w:eastAsia="Arial Unicode MS" w:hAnsi="Arial Unicode MS" w:cs="Arial Unicode MS"/>
          <w:sz w:val="20"/>
          <w:szCs w:val="20"/>
        </w:rPr>
        <w:tab/>
        <w:t>B123622684B8423</w:t>
      </w:r>
    </w:p>
    <w:p w14:paraId="37487467" w14:textId="283348AD" w:rsidR="00D81FE5" w:rsidRPr="00131D2D" w:rsidRDefault="00D81FE5" w:rsidP="00D81FE5">
      <w:pPr>
        <w:tabs>
          <w:tab w:val="left" w:pos="2556"/>
          <w:tab w:val="left" w:pos="3123"/>
          <w:tab w:val="left" w:pos="5958"/>
          <w:tab w:val="left" w:pos="6525"/>
          <w:tab w:val="left" w:pos="8934"/>
        </w:tabs>
        <w:ind w:left="4" w:hanging="4"/>
        <w:rPr>
          <w:rFonts w:ascii="Arial Unicode MS" w:eastAsia="Arial Unicode MS" w:hAnsi="Arial Unicode MS" w:cs="Arial Unicode MS"/>
          <w:sz w:val="20"/>
          <w:szCs w:val="20"/>
        </w:rPr>
      </w:pPr>
      <w:r w:rsidRPr="00131D2D">
        <w:rPr>
          <w:rFonts w:ascii="Arial Unicode MS" w:eastAsia="Arial Unicode MS" w:hAnsi="Arial Unicode MS" w:cs="Arial Unicode MS"/>
          <w:sz w:val="20"/>
          <w:szCs w:val="20"/>
        </w:rPr>
        <w:t>Mittco GmbH &amp; Co. AG</w:t>
      </w:r>
      <w:r w:rsidRPr="00131D2D">
        <w:rPr>
          <w:rFonts w:ascii="Arial Unicode MS" w:eastAsia="Arial Unicode MS" w:hAnsi="Arial Unicode MS" w:cs="Arial Unicode MS"/>
          <w:sz w:val="20"/>
          <w:szCs w:val="20"/>
        </w:rPr>
        <w:tab/>
      </w:r>
      <w:r w:rsidRPr="00131D2D">
        <w:rPr>
          <w:rFonts w:ascii="Arial Unicode MS" w:eastAsia="Arial Unicode MS" w:hAnsi="Arial Unicode MS" w:cs="Arial Unicode MS"/>
          <w:sz w:val="20"/>
          <w:szCs w:val="20"/>
        </w:rPr>
        <w:tab/>
        <w:t>Mobileye Germany GmbH</w:t>
      </w:r>
      <w:r w:rsidR="007E1D7B" w:rsidRPr="00131D2D">
        <w:rPr>
          <w:rFonts w:ascii="Arial Unicode MS" w:eastAsia="Arial Unicode MS" w:hAnsi="Arial Unicode MS" w:cs="Arial Unicode MS"/>
          <w:sz w:val="20"/>
          <w:szCs w:val="20"/>
        </w:rPr>
        <w:tab/>
      </w:r>
      <w:r w:rsidR="007E1D7B" w:rsidRPr="00131D2D">
        <w:rPr>
          <w:rFonts w:ascii="Arial Unicode MS" w:eastAsia="Arial Unicode MS" w:hAnsi="Arial Unicode MS" w:cs="Arial Unicode MS"/>
          <w:sz w:val="20"/>
          <w:szCs w:val="20"/>
        </w:rPr>
        <w:tab/>
      </w:r>
      <w:r w:rsidR="007E1D7B" w:rsidRPr="00131D2D">
        <w:rPr>
          <w:rFonts w:ascii="Arial Unicode MS" w:eastAsia="Arial Unicode MS" w:hAnsi="Arial Unicode MS" w:cs="Arial Unicode MS"/>
          <w:sz w:val="20"/>
          <w:szCs w:val="20"/>
        </w:rPr>
        <w:tab/>
        <w:t>RK</w:t>
      </w:r>
    </w:p>
    <w:p w14:paraId="6DEF364E" w14:textId="77777777" w:rsidR="0066483B" w:rsidRPr="00131D2D" w:rsidRDefault="0066483B">
      <w:pPr>
        <w:ind w:left="4" w:hanging="4"/>
        <w:rPr>
          <w:rFonts w:ascii="Arial Unicode MS" w:eastAsia="Arial Unicode MS" w:hAnsi="Arial Unicode MS" w:cs="Arial Unicode MS"/>
          <w:sz w:val="20"/>
          <w:szCs w:val="20"/>
        </w:rPr>
      </w:pPr>
    </w:p>
    <w:sectPr w:rsidR="0066483B" w:rsidRPr="00131D2D" w:rsidSect="00131D2D">
      <w:headerReference w:type="default" r:id="rId7"/>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9D5E" w14:textId="77777777" w:rsidR="008E5B57" w:rsidRDefault="008E5B57" w:rsidP="00131D2D">
      <w:pPr>
        <w:spacing w:after="0"/>
      </w:pPr>
      <w:r>
        <w:separator/>
      </w:r>
    </w:p>
  </w:endnote>
  <w:endnote w:type="continuationSeparator" w:id="0">
    <w:p w14:paraId="7C460849" w14:textId="77777777" w:rsidR="008E5B57" w:rsidRDefault="008E5B57" w:rsidP="00131D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11E32" w14:textId="77777777" w:rsidR="008E5B57" w:rsidRDefault="008E5B57" w:rsidP="00131D2D">
      <w:pPr>
        <w:spacing w:after="0"/>
      </w:pPr>
      <w:r>
        <w:separator/>
      </w:r>
    </w:p>
  </w:footnote>
  <w:footnote w:type="continuationSeparator" w:id="0">
    <w:p w14:paraId="1F7AA8A0" w14:textId="77777777" w:rsidR="008E5B57" w:rsidRDefault="008E5B57" w:rsidP="00131D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6FD5" w14:textId="3FE7E665" w:rsidR="00131D2D" w:rsidRDefault="00131D2D" w:rsidP="00131D2D">
    <w:pPr>
      <w:pStyle w:val="Header"/>
      <w:jc w:val="center"/>
    </w:pPr>
    <w:r>
      <w:rPr>
        <w:rFonts w:hint="cs"/>
        <w:rtl/>
      </w:rPr>
      <w:t>-</w:t>
    </w:r>
    <w:r>
      <w:fldChar w:fldCharType="begin"/>
    </w:r>
    <w:r>
      <w:instrText xml:space="preserve"> PAGE   \* MERGEFORMAT </w:instrText>
    </w:r>
    <w:r>
      <w:fldChar w:fldCharType="separate"/>
    </w:r>
    <w:r w:rsidR="008A4BF6">
      <w:rPr>
        <w:noProof/>
        <w:rtl/>
      </w:rPr>
      <w:t>9</w:t>
    </w:r>
    <w:r>
      <w:rPr>
        <w:noProof/>
      </w:rPr>
      <w:fldChar w:fldCharType="end"/>
    </w:r>
    <w:r>
      <w:rPr>
        <w:rFonts w:hint="cs"/>
        <w:noProof/>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616DE"/>
    <w:multiLevelType w:val="hybridMultilevel"/>
    <w:tmpl w:val="945E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A0673"/>
    <w:multiLevelType w:val="hybridMultilevel"/>
    <w:tmpl w:val="76CCD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77955"/>
    <w:multiLevelType w:val="hybridMultilevel"/>
    <w:tmpl w:val="83E0B190"/>
    <w:lvl w:ilvl="0" w:tplc="06A8CC1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F5"/>
    <w:rsid w:val="00002D66"/>
    <w:rsid w:val="00011A8F"/>
    <w:rsid w:val="0001729E"/>
    <w:rsid w:val="00022BD8"/>
    <w:rsid w:val="000346FD"/>
    <w:rsid w:val="00073930"/>
    <w:rsid w:val="00084ADC"/>
    <w:rsid w:val="0008541D"/>
    <w:rsid w:val="00085632"/>
    <w:rsid w:val="0009742F"/>
    <w:rsid w:val="000A0A4A"/>
    <w:rsid w:val="000A39B7"/>
    <w:rsid w:val="000B60BF"/>
    <w:rsid w:val="000D0278"/>
    <w:rsid w:val="000F63CB"/>
    <w:rsid w:val="0010260E"/>
    <w:rsid w:val="001115FF"/>
    <w:rsid w:val="00131D2D"/>
    <w:rsid w:val="001338B3"/>
    <w:rsid w:val="00137766"/>
    <w:rsid w:val="00161D40"/>
    <w:rsid w:val="00162F41"/>
    <w:rsid w:val="00183899"/>
    <w:rsid w:val="001867CF"/>
    <w:rsid w:val="00195BF7"/>
    <w:rsid w:val="00196E49"/>
    <w:rsid w:val="001A0194"/>
    <w:rsid w:val="001C03BE"/>
    <w:rsid w:val="001C47A7"/>
    <w:rsid w:val="001D47FD"/>
    <w:rsid w:val="001F331B"/>
    <w:rsid w:val="00202687"/>
    <w:rsid w:val="00222CFC"/>
    <w:rsid w:val="00227B2F"/>
    <w:rsid w:val="00240BDA"/>
    <w:rsid w:val="00252580"/>
    <w:rsid w:val="0025442D"/>
    <w:rsid w:val="002701FA"/>
    <w:rsid w:val="002A63D4"/>
    <w:rsid w:val="002D3754"/>
    <w:rsid w:val="00311D62"/>
    <w:rsid w:val="003167E4"/>
    <w:rsid w:val="003436FF"/>
    <w:rsid w:val="00347FBE"/>
    <w:rsid w:val="00352A4C"/>
    <w:rsid w:val="00365724"/>
    <w:rsid w:val="003A46AC"/>
    <w:rsid w:val="003B0379"/>
    <w:rsid w:val="003F71EA"/>
    <w:rsid w:val="00473D0E"/>
    <w:rsid w:val="004769BB"/>
    <w:rsid w:val="004867FB"/>
    <w:rsid w:val="004B392E"/>
    <w:rsid w:val="004B43B5"/>
    <w:rsid w:val="004B4DCA"/>
    <w:rsid w:val="004B6F94"/>
    <w:rsid w:val="004C4A9D"/>
    <w:rsid w:val="004E6646"/>
    <w:rsid w:val="004F6CE0"/>
    <w:rsid w:val="0051565E"/>
    <w:rsid w:val="00530C13"/>
    <w:rsid w:val="00553BA0"/>
    <w:rsid w:val="00563CB2"/>
    <w:rsid w:val="005C1403"/>
    <w:rsid w:val="005C1573"/>
    <w:rsid w:val="005C741C"/>
    <w:rsid w:val="005D069D"/>
    <w:rsid w:val="005D1671"/>
    <w:rsid w:val="005D1FE8"/>
    <w:rsid w:val="0062030E"/>
    <w:rsid w:val="00635712"/>
    <w:rsid w:val="0064471E"/>
    <w:rsid w:val="00662D91"/>
    <w:rsid w:val="0066483B"/>
    <w:rsid w:val="006665DF"/>
    <w:rsid w:val="00667AF1"/>
    <w:rsid w:val="006755AF"/>
    <w:rsid w:val="00682599"/>
    <w:rsid w:val="00693458"/>
    <w:rsid w:val="006C6BBA"/>
    <w:rsid w:val="007378C5"/>
    <w:rsid w:val="00756510"/>
    <w:rsid w:val="00785C83"/>
    <w:rsid w:val="007A1871"/>
    <w:rsid w:val="007B15DB"/>
    <w:rsid w:val="007D4E38"/>
    <w:rsid w:val="007E1D7B"/>
    <w:rsid w:val="007E1E26"/>
    <w:rsid w:val="007E68AC"/>
    <w:rsid w:val="007F547B"/>
    <w:rsid w:val="0080113D"/>
    <w:rsid w:val="0082356F"/>
    <w:rsid w:val="00860A84"/>
    <w:rsid w:val="008849BF"/>
    <w:rsid w:val="008862E8"/>
    <w:rsid w:val="008A137C"/>
    <w:rsid w:val="008A2C48"/>
    <w:rsid w:val="008A4BF6"/>
    <w:rsid w:val="008D18F5"/>
    <w:rsid w:val="008E5A61"/>
    <w:rsid w:val="008E5B57"/>
    <w:rsid w:val="00901809"/>
    <w:rsid w:val="00904A73"/>
    <w:rsid w:val="00913CC4"/>
    <w:rsid w:val="00935829"/>
    <w:rsid w:val="0095319D"/>
    <w:rsid w:val="009572AC"/>
    <w:rsid w:val="009A5E9F"/>
    <w:rsid w:val="009A7162"/>
    <w:rsid w:val="009E3D12"/>
    <w:rsid w:val="009F7A2C"/>
    <w:rsid w:val="00A2583C"/>
    <w:rsid w:val="00A5031D"/>
    <w:rsid w:val="00AA0F95"/>
    <w:rsid w:val="00AF0113"/>
    <w:rsid w:val="00AF0BF3"/>
    <w:rsid w:val="00B16D28"/>
    <w:rsid w:val="00B450EF"/>
    <w:rsid w:val="00B56105"/>
    <w:rsid w:val="00B730A4"/>
    <w:rsid w:val="00B92403"/>
    <w:rsid w:val="00B97DD4"/>
    <w:rsid w:val="00BB0DFC"/>
    <w:rsid w:val="00BB589B"/>
    <w:rsid w:val="00BC254C"/>
    <w:rsid w:val="00BD3EE0"/>
    <w:rsid w:val="00BE4804"/>
    <w:rsid w:val="00C33C40"/>
    <w:rsid w:val="00C34B91"/>
    <w:rsid w:val="00C351A9"/>
    <w:rsid w:val="00C42A10"/>
    <w:rsid w:val="00C90234"/>
    <w:rsid w:val="00CB7C2D"/>
    <w:rsid w:val="00CC5C45"/>
    <w:rsid w:val="00D029A9"/>
    <w:rsid w:val="00D0720F"/>
    <w:rsid w:val="00D12860"/>
    <w:rsid w:val="00D3189C"/>
    <w:rsid w:val="00D41565"/>
    <w:rsid w:val="00D62B5E"/>
    <w:rsid w:val="00D81FE5"/>
    <w:rsid w:val="00D966A3"/>
    <w:rsid w:val="00DA25E2"/>
    <w:rsid w:val="00DA2FE1"/>
    <w:rsid w:val="00DE1414"/>
    <w:rsid w:val="00E12CBF"/>
    <w:rsid w:val="00E25CF1"/>
    <w:rsid w:val="00E47464"/>
    <w:rsid w:val="00E82206"/>
    <w:rsid w:val="00E92B48"/>
    <w:rsid w:val="00EA6D50"/>
    <w:rsid w:val="00EC7BE3"/>
    <w:rsid w:val="00ED3B6B"/>
    <w:rsid w:val="00EF6C09"/>
    <w:rsid w:val="00F40CBC"/>
    <w:rsid w:val="00F42826"/>
    <w:rsid w:val="00F465E1"/>
    <w:rsid w:val="00F72664"/>
    <w:rsid w:val="00F8727B"/>
    <w:rsid w:val="00FA672F"/>
    <w:rsid w:val="00FB4EEF"/>
    <w:rsid w:val="00FD0979"/>
    <w:rsid w:val="00FF23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2468"/>
  <w15:chartTrackingRefBased/>
  <w15:docId w15:val="{7CE48D55-073D-41B4-B295-5ECC1A0E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9BF"/>
    <w:pPr>
      <w:ind w:left="720"/>
      <w:contextualSpacing/>
    </w:pPr>
  </w:style>
  <w:style w:type="paragraph" w:styleId="Header">
    <w:name w:val="header"/>
    <w:basedOn w:val="Normal"/>
    <w:link w:val="HeaderChar"/>
    <w:uiPriority w:val="99"/>
    <w:unhideWhenUsed/>
    <w:rsid w:val="00131D2D"/>
    <w:pPr>
      <w:tabs>
        <w:tab w:val="center" w:pos="4680"/>
        <w:tab w:val="right" w:pos="9360"/>
      </w:tabs>
      <w:spacing w:after="0"/>
    </w:pPr>
  </w:style>
  <w:style w:type="character" w:customStyle="1" w:styleId="HeaderChar">
    <w:name w:val="Header Char"/>
    <w:basedOn w:val="DefaultParagraphFont"/>
    <w:link w:val="Header"/>
    <w:uiPriority w:val="99"/>
    <w:rsid w:val="00131D2D"/>
  </w:style>
  <w:style w:type="paragraph" w:styleId="Footer">
    <w:name w:val="footer"/>
    <w:basedOn w:val="Normal"/>
    <w:link w:val="FooterChar"/>
    <w:uiPriority w:val="99"/>
    <w:unhideWhenUsed/>
    <w:rsid w:val="00131D2D"/>
    <w:pPr>
      <w:tabs>
        <w:tab w:val="center" w:pos="4680"/>
        <w:tab w:val="right" w:pos="9360"/>
      </w:tabs>
      <w:spacing w:after="0"/>
    </w:pPr>
  </w:style>
  <w:style w:type="character" w:customStyle="1" w:styleId="FooterChar">
    <w:name w:val="Footer Char"/>
    <w:basedOn w:val="DefaultParagraphFont"/>
    <w:link w:val="Footer"/>
    <w:uiPriority w:val="99"/>
    <w:rsid w:val="00131D2D"/>
  </w:style>
  <w:style w:type="character" w:styleId="CommentReference">
    <w:name w:val="annotation reference"/>
    <w:basedOn w:val="DefaultParagraphFont"/>
    <w:uiPriority w:val="99"/>
    <w:semiHidden/>
    <w:unhideWhenUsed/>
    <w:rsid w:val="00C33C40"/>
    <w:rPr>
      <w:sz w:val="16"/>
      <w:szCs w:val="16"/>
    </w:rPr>
  </w:style>
  <w:style w:type="paragraph" w:styleId="CommentText">
    <w:name w:val="annotation text"/>
    <w:basedOn w:val="Normal"/>
    <w:link w:val="CommentTextChar"/>
    <w:uiPriority w:val="99"/>
    <w:semiHidden/>
    <w:unhideWhenUsed/>
    <w:rsid w:val="00C33C40"/>
    <w:rPr>
      <w:sz w:val="20"/>
      <w:szCs w:val="20"/>
    </w:rPr>
  </w:style>
  <w:style w:type="character" w:customStyle="1" w:styleId="CommentTextChar">
    <w:name w:val="Comment Text Char"/>
    <w:basedOn w:val="DefaultParagraphFont"/>
    <w:link w:val="CommentText"/>
    <w:uiPriority w:val="99"/>
    <w:semiHidden/>
    <w:rsid w:val="00C33C40"/>
    <w:rPr>
      <w:sz w:val="20"/>
      <w:szCs w:val="20"/>
    </w:rPr>
  </w:style>
  <w:style w:type="paragraph" w:styleId="CommentSubject">
    <w:name w:val="annotation subject"/>
    <w:basedOn w:val="CommentText"/>
    <w:next w:val="CommentText"/>
    <w:link w:val="CommentSubjectChar"/>
    <w:uiPriority w:val="99"/>
    <w:semiHidden/>
    <w:unhideWhenUsed/>
    <w:rsid w:val="00C33C40"/>
    <w:rPr>
      <w:b/>
      <w:bCs/>
    </w:rPr>
  </w:style>
  <w:style w:type="character" w:customStyle="1" w:styleId="CommentSubjectChar">
    <w:name w:val="Comment Subject Char"/>
    <w:basedOn w:val="CommentTextChar"/>
    <w:link w:val="CommentSubject"/>
    <w:uiPriority w:val="99"/>
    <w:semiHidden/>
    <w:rsid w:val="00C33C40"/>
    <w:rPr>
      <w:b/>
      <w:bCs/>
      <w:sz w:val="20"/>
      <w:szCs w:val="20"/>
    </w:rPr>
  </w:style>
  <w:style w:type="paragraph" w:styleId="BalloonText">
    <w:name w:val="Balloon Text"/>
    <w:basedOn w:val="Normal"/>
    <w:link w:val="BalloonTextChar"/>
    <w:uiPriority w:val="99"/>
    <w:semiHidden/>
    <w:unhideWhenUsed/>
    <w:rsid w:val="00C33C40"/>
    <w:pPr>
      <w:spacing w:after="0"/>
    </w:pPr>
    <w:rPr>
      <w:rFonts w:ascii="Tahoma" w:hAnsi="Tahoma" w:cs="Tahoma"/>
      <w:sz w:val="18"/>
      <w:szCs w:val="18"/>
    </w:rPr>
  </w:style>
  <w:style w:type="character" w:customStyle="1" w:styleId="BalloonTextChar">
    <w:name w:val="Balloon Text Char"/>
    <w:basedOn w:val="DefaultParagraphFont"/>
    <w:link w:val="BalloonText"/>
    <w:uiPriority w:val="99"/>
    <w:semiHidden/>
    <w:rsid w:val="00C33C4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2288</Words>
  <Characters>13048</Characters>
  <Application>Microsoft Office Word</Application>
  <DocSecurity>0</DocSecurity>
  <Lines>108</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Yael</cp:lastModifiedBy>
  <cp:revision>2</cp:revision>
  <dcterms:created xsi:type="dcterms:W3CDTF">2020-06-17T13:54:00Z</dcterms:created>
  <dcterms:modified xsi:type="dcterms:W3CDTF">2020-06-17T13:54:00Z</dcterms:modified>
</cp:coreProperties>
</file>