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F5C40" w14:textId="77777777" w:rsidR="00D449C3" w:rsidRPr="003025ED" w:rsidRDefault="00D072E2" w:rsidP="003025ED">
      <w:pPr>
        <w:jc w:val="right"/>
        <w:rPr>
          <w:rFonts w:asciiTheme="majorBidi" w:hAnsiTheme="majorBidi" w:cstheme="majorBidi"/>
          <w:sz w:val="40"/>
          <w:szCs w:val="40"/>
        </w:rPr>
      </w:pPr>
      <w:r w:rsidRPr="003025ED">
        <w:rPr>
          <w:rFonts w:asciiTheme="majorBidi" w:hAnsiTheme="majorBidi" w:cstheme="majorBidi"/>
          <w:sz w:val="40"/>
          <w:szCs w:val="40"/>
        </w:rPr>
        <w:t>33</w:t>
      </w:r>
    </w:p>
    <w:p w14:paraId="17E2F5D1" w14:textId="77777777" w:rsidR="00D072E2" w:rsidRDefault="00D072E2" w:rsidP="003025ED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Wiesbaden, 13 December 1950</w:t>
      </w:r>
    </w:p>
    <w:p w14:paraId="78FD2259" w14:textId="77777777" w:rsidR="00D072E2" w:rsidRDefault="00D072E2">
      <w:pPr>
        <w:rPr>
          <w:rFonts w:asciiTheme="majorBidi" w:hAnsiTheme="majorBidi" w:cstheme="majorBidi"/>
        </w:rPr>
      </w:pPr>
    </w:p>
    <w:p w14:paraId="221B9EDA" w14:textId="77777777" w:rsidR="00D072E2" w:rsidRDefault="00D072E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With respect to the enclosed list of my pictures stored </w:t>
      </w:r>
      <w:r w:rsidR="00172398">
        <w:rPr>
          <w:rFonts w:asciiTheme="majorBidi" w:hAnsiTheme="majorBidi" w:cstheme="majorBidi"/>
        </w:rPr>
        <w:t>at</w:t>
      </w:r>
      <w:r>
        <w:rPr>
          <w:rFonts w:asciiTheme="majorBidi" w:hAnsiTheme="majorBidi" w:cstheme="majorBidi"/>
        </w:rPr>
        <w:t xml:space="preserve"> the collecting point in Wiesbaden, I </w:t>
      </w:r>
      <w:r w:rsidR="003025ED">
        <w:rPr>
          <w:rFonts w:asciiTheme="majorBidi" w:hAnsiTheme="majorBidi" w:cstheme="majorBidi"/>
        </w:rPr>
        <w:t>have</w:t>
      </w:r>
      <w:r>
        <w:rPr>
          <w:rFonts w:asciiTheme="majorBidi" w:hAnsiTheme="majorBidi" w:cstheme="majorBidi"/>
        </w:rPr>
        <w:t xml:space="preserve"> the following</w:t>
      </w:r>
      <w:r w:rsidR="003025ED">
        <w:rPr>
          <w:rFonts w:asciiTheme="majorBidi" w:hAnsiTheme="majorBidi" w:cstheme="majorBidi"/>
        </w:rPr>
        <w:t xml:space="preserve"> </w:t>
      </w:r>
      <w:r w:rsidR="00172398">
        <w:rPr>
          <w:rFonts w:asciiTheme="majorBidi" w:hAnsiTheme="majorBidi" w:cstheme="majorBidi"/>
        </w:rPr>
        <w:t>comments to make</w:t>
      </w:r>
      <w:r>
        <w:rPr>
          <w:rFonts w:asciiTheme="majorBidi" w:hAnsiTheme="majorBidi" w:cstheme="majorBidi"/>
        </w:rPr>
        <w:t>:</w:t>
      </w:r>
    </w:p>
    <w:p w14:paraId="18A9E80A" w14:textId="77777777" w:rsidR="00D072E2" w:rsidRDefault="00D072E2">
      <w:pPr>
        <w:rPr>
          <w:rFonts w:asciiTheme="majorBidi" w:hAnsiTheme="majorBidi" w:cstheme="majorBidi"/>
        </w:rPr>
      </w:pPr>
    </w:p>
    <w:p w14:paraId="49378F1D" w14:textId="77777777" w:rsidR="00D072E2" w:rsidRDefault="00D072E2" w:rsidP="003025ED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</w:t>
      </w:r>
      <w:r w:rsidR="003025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The works marked with a circle come from my parents’ house in Dresden, Kaitzerstr. 26. They were already in the possession of my father Cornelius Gurlitt, the well-known art historian (a privy counselor [</w:t>
      </w:r>
      <w:r>
        <w:rPr>
          <w:rFonts w:asciiTheme="majorBidi" w:hAnsiTheme="majorBidi" w:cstheme="majorBidi"/>
          <w:i/>
          <w:iCs/>
        </w:rPr>
        <w:t>Geheimer Rat</w:t>
      </w:r>
      <w:r>
        <w:rPr>
          <w:rFonts w:asciiTheme="majorBidi" w:hAnsiTheme="majorBidi" w:cstheme="majorBidi"/>
        </w:rPr>
        <w:t xml:space="preserve">], a professor with a doctorate and two honorary doctorates, president of the </w:t>
      </w:r>
      <w:r w:rsidR="007B5CF2">
        <w:rPr>
          <w:rFonts w:asciiTheme="majorBidi" w:hAnsiTheme="majorBidi" w:cstheme="majorBidi"/>
        </w:rPr>
        <w:t>Federation</w:t>
      </w:r>
      <w:r>
        <w:rPr>
          <w:rFonts w:asciiTheme="majorBidi" w:hAnsiTheme="majorBidi" w:cstheme="majorBidi"/>
        </w:rPr>
        <w:t xml:space="preserve"> of German Architects [</w:t>
      </w:r>
      <w:r>
        <w:rPr>
          <w:rFonts w:asciiTheme="majorBidi" w:hAnsiTheme="majorBidi" w:cstheme="majorBidi"/>
          <w:i/>
          <w:iCs/>
        </w:rPr>
        <w:t>Bund Deutscher Architekten</w:t>
      </w:r>
      <w:r>
        <w:rPr>
          <w:rFonts w:asciiTheme="majorBidi" w:hAnsiTheme="majorBidi" w:cstheme="majorBidi"/>
        </w:rPr>
        <w:t>], president of the German Academy of Urban Planners [</w:t>
      </w:r>
      <w:r>
        <w:rPr>
          <w:rFonts w:asciiTheme="majorBidi" w:hAnsiTheme="majorBidi" w:cstheme="majorBidi"/>
          <w:i/>
          <w:iCs/>
        </w:rPr>
        <w:t>Deutsche Städtebauerakademie</w:t>
      </w:r>
      <w:r>
        <w:rPr>
          <w:rFonts w:asciiTheme="majorBidi" w:hAnsiTheme="majorBidi" w:cstheme="majorBidi"/>
        </w:rPr>
        <w:t xml:space="preserve">], etc.), before 1933. His copies of the books he had written were publicly burned in 1933 in front of the technical university in Dresden, </w:t>
      </w:r>
      <w:r w:rsidR="00172398">
        <w:rPr>
          <w:rFonts w:asciiTheme="majorBidi" w:hAnsiTheme="majorBidi" w:cstheme="majorBidi"/>
        </w:rPr>
        <w:t>where</w:t>
      </w:r>
      <w:r>
        <w:rPr>
          <w:rFonts w:asciiTheme="majorBidi" w:hAnsiTheme="majorBidi" w:cstheme="majorBidi"/>
        </w:rPr>
        <w:t xml:space="preserve"> he served multiple terms as rector.</w:t>
      </w:r>
    </w:p>
    <w:p w14:paraId="737A3050" w14:textId="77777777" w:rsidR="00D072E2" w:rsidRDefault="00D072E2" w:rsidP="003025ED">
      <w:pPr>
        <w:ind w:left="720" w:hanging="720"/>
        <w:rPr>
          <w:rFonts w:asciiTheme="majorBidi" w:hAnsiTheme="majorBidi" w:cstheme="majorBidi"/>
        </w:rPr>
      </w:pPr>
    </w:p>
    <w:p w14:paraId="319C52AB" w14:textId="77777777" w:rsidR="00D072E2" w:rsidRDefault="00D072E2" w:rsidP="003025ED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</w:t>
      </w:r>
      <w:r w:rsidR="003025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The works marked with a cross belong to my collection of new and Expressionist art. It is generally known that</w:t>
      </w:r>
      <w:r w:rsidR="007B5CF2">
        <w:rPr>
          <w:rFonts w:asciiTheme="majorBidi" w:hAnsiTheme="majorBidi" w:cstheme="majorBidi"/>
        </w:rPr>
        <w:t>, having been</w:t>
      </w:r>
      <w:r>
        <w:rPr>
          <w:rFonts w:asciiTheme="majorBidi" w:hAnsiTheme="majorBidi" w:cstheme="majorBidi"/>
        </w:rPr>
        <w:t xml:space="preserve"> dismissed from my position as director of the </w:t>
      </w:r>
      <w:r w:rsidR="007B5CF2">
        <w:rPr>
          <w:rFonts w:asciiTheme="majorBidi" w:hAnsiTheme="majorBidi" w:cstheme="majorBidi"/>
        </w:rPr>
        <w:t>Art Union [</w:t>
      </w:r>
      <w:r w:rsidR="007B5CF2">
        <w:rPr>
          <w:rFonts w:asciiTheme="majorBidi" w:hAnsiTheme="majorBidi" w:cstheme="majorBidi"/>
          <w:i/>
          <w:iCs/>
        </w:rPr>
        <w:t>Kunstverein</w:t>
      </w:r>
      <w:r w:rsidR="007B5CF2">
        <w:rPr>
          <w:rFonts w:asciiTheme="majorBidi" w:hAnsiTheme="majorBidi" w:cstheme="majorBidi"/>
        </w:rPr>
        <w:t>]</w:t>
      </w:r>
      <w:r w:rsidR="00172398">
        <w:rPr>
          <w:rFonts w:asciiTheme="majorBidi" w:hAnsiTheme="majorBidi" w:cstheme="majorBidi"/>
        </w:rPr>
        <w:t xml:space="preserve"> in Hamburg</w:t>
      </w:r>
      <w:r w:rsidR="007B5CF2">
        <w:rPr>
          <w:rFonts w:asciiTheme="majorBidi" w:hAnsiTheme="majorBidi" w:cstheme="majorBidi"/>
        </w:rPr>
        <w:t xml:space="preserve"> as a promoter of so-called “degenerate art” already in 1933, I continued even after 1933 to stand up for modern art, contrary to the ideology of the “Third Reich.” I bought most of the artworks from the artists personally, in order to support them in their severe need. None of the pictures originated in Jewish ownership or abroad.</w:t>
      </w:r>
    </w:p>
    <w:p w14:paraId="551C2949" w14:textId="77777777" w:rsidR="007B5CF2" w:rsidRDefault="007B5CF2" w:rsidP="003025ED">
      <w:pPr>
        <w:ind w:left="720" w:hanging="720"/>
        <w:rPr>
          <w:rFonts w:asciiTheme="majorBidi" w:hAnsiTheme="majorBidi" w:cstheme="majorBidi"/>
        </w:rPr>
      </w:pPr>
    </w:p>
    <w:p w14:paraId="3468B414" w14:textId="77777777" w:rsidR="007B5CF2" w:rsidRDefault="007B5CF2" w:rsidP="003025ED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</w:t>
      </w:r>
      <w:r w:rsidR="003025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The works marked with a hook come from the estate of my deceased sister, the painter Cornelia Gurlitt, who lived in Paris as a respected artist. All the works were acquired before 1933; my sister died before 1933.</w:t>
      </w:r>
    </w:p>
    <w:p w14:paraId="2FD145F3" w14:textId="77777777" w:rsidR="007B5CF2" w:rsidRDefault="007B5CF2" w:rsidP="003025ED">
      <w:pPr>
        <w:ind w:left="720" w:hanging="720"/>
        <w:rPr>
          <w:rFonts w:asciiTheme="majorBidi" w:hAnsiTheme="majorBidi" w:cstheme="majorBidi"/>
        </w:rPr>
      </w:pPr>
    </w:p>
    <w:p w14:paraId="0A753739" w14:textId="77777777" w:rsidR="007B5CF2" w:rsidRDefault="007B5CF2" w:rsidP="003025ED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4.</w:t>
      </w:r>
      <w:r w:rsidR="003025ED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I received pictures no. 2004/5 (Picasso, 1940) and no. 2004/4 (Chagall) in 1943 as a gift from the </w:t>
      </w:r>
      <w:r w:rsidR="003025ED">
        <w:rPr>
          <w:rFonts w:asciiTheme="majorBidi" w:hAnsiTheme="majorBidi" w:cstheme="majorBidi"/>
        </w:rPr>
        <w:t>Swiss</w:t>
      </w:r>
      <w:r w:rsidR="003025ED">
        <w:rPr>
          <w:rStyle w:val="FootnoteReference"/>
          <w:rFonts w:asciiTheme="majorBidi" w:hAnsiTheme="majorBidi" w:cstheme="majorBidi"/>
        </w:rPr>
        <w:footnoteReference w:id="1"/>
      </w:r>
      <w:r w:rsidR="003025ED">
        <w:rPr>
          <w:rFonts w:asciiTheme="majorBidi" w:hAnsiTheme="majorBidi" w:cstheme="majorBidi"/>
        </w:rPr>
        <w:t xml:space="preserve"> </w:t>
      </w:r>
      <w:r w:rsidR="00172398">
        <w:rPr>
          <w:rFonts w:asciiTheme="majorBidi" w:hAnsiTheme="majorBidi" w:cstheme="majorBidi"/>
        </w:rPr>
        <w:t>painter</w:t>
      </w:r>
      <w:r>
        <w:rPr>
          <w:rFonts w:asciiTheme="majorBidi" w:hAnsiTheme="majorBidi" w:cstheme="majorBidi"/>
        </w:rPr>
        <w:t xml:space="preserve"> Karl Ballmer, who was living in Basel at the time and who to the best of my knowledge is a good friend of Picasso’s. I </w:t>
      </w:r>
      <w:r w:rsidR="003025ED">
        <w:rPr>
          <w:rFonts w:asciiTheme="majorBidi" w:hAnsiTheme="majorBidi" w:cstheme="majorBidi"/>
        </w:rPr>
        <w:t>did Mr. Ballmer, who lived in Hamburg before 1933, who had married a German Jew, and whose art was classified as “degenerate,” a service in that I was able to save his entire life’s work from confiscation and send it to Switzerland.</w:t>
      </w:r>
    </w:p>
    <w:p w14:paraId="4DD4452C" w14:textId="77777777" w:rsidR="003025ED" w:rsidRDefault="003025ED" w:rsidP="003025ED">
      <w:pPr>
        <w:ind w:left="720" w:hanging="720"/>
        <w:rPr>
          <w:rFonts w:asciiTheme="majorBidi" w:hAnsiTheme="majorBidi" w:cstheme="majorBidi"/>
        </w:rPr>
      </w:pPr>
    </w:p>
    <w:p w14:paraId="636E7D0D" w14:textId="77777777" w:rsidR="003025ED" w:rsidRDefault="003025ED" w:rsidP="003025ED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5.</w:t>
      </w:r>
      <w:r>
        <w:rPr>
          <w:rFonts w:asciiTheme="majorBidi" w:hAnsiTheme="majorBidi" w:cstheme="majorBidi"/>
        </w:rPr>
        <w:tab/>
        <w:t>Picture no. 1951/1 by Beckmann is a personal gift from my friend Max Beckmann to me.</w:t>
      </w:r>
    </w:p>
    <w:p w14:paraId="20C05449" w14:textId="77777777" w:rsidR="003025ED" w:rsidRDefault="003025ED" w:rsidP="003025ED">
      <w:pPr>
        <w:ind w:left="720" w:hanging="720"/>
        <w:rPr>
          <w:rFonts w:asciiTheme="majorBidi" w:hAnsiTheme="majorBidi" w:cstheme="majorBidi"/>
        </w:rPr>
      </w:pPr>
    </w:p>
    <w:p w14:paraId="0D6E31F7" w14:textId="0C282BCD" w:rsidR="003025ED" w:rsidRDefault="003025ED" w:rsidP="003025ED">
      <w:pPr>
        <w:ind w:left="72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6.</w:t>
      </w:r>
      <w:r>
        <w:rPr>
          <w:rFonts w:asciiTheme="majorBidi" w:hAnsiTheme="majorBidi" w:cstheme="majorBidi"/>
        </w:rPr>
        <w:tab/>
        <w:t xml:space="preserve">The items marked with a double line are gifts from His Royal Highness Ernst Heinrich, duke of Saxony, </w:t>
      </w:r>
      <w:r w:rsidR="0007583B">
        <w:rPr>
          <w:rFonts w:asciiTheme="majorBidi" w:hAnsiTheme="majorBidi" w:cstheme="majorBidi"/>
        </w:rPr>
        <w:t>to me. Our family has always had</w:t>
      </w:r>
      <w:bookmarkStart w:id="0" w:name="_GoBack"/>
      <w:bookmarkEnd w:id="0"/>
      <w:r>
        <w:rPr>
          <w:rFonts w:asciiTheme="majorBidi" w:hAnsiTheme="majorBidi" w:cstheme="majorBidi"/>
        </w:rPr>
        <w:t xml:space="preserve"> close ties to the Saxon royal house.</w:t>
      </w:r>
    </w:p>
    <w:p w14:paraId="577F821B" w14:textId="77777777" w:rsidR="003025ED" w:rsidRDefault="003025ED">
      <w:pPr>
        <w:rPr>
          <w:rFonts w:asciiTheme="majorBidi" w:hAnsiTheme="majorBidi" w:cstheme="majorBidi"/>
        </w:rPr>
      </w:pPr>
    </w:p>
    <w:p w14:paraId="51AF3A8C" w14:textId="77777777" w:rsidR="003025ED" w:rsidRDefault="003025ED">
      <w:pPr>
        <w:rPr>
          <w:rFonts w:asciiTheme="majorBidi" w:hAnsiTheme="majorBidi" w:cstheme="majorBidi"/>
        </w:rPr>
      </w:pPr>
    </w:p>
    <w:p w14:paraId="4A65E68C" w14:textId="77777777" w:rsidR="003025ED" w:rsidRDefault="003025ED">
      <w:pPr>
        <w:rPr>
          <w:rFonts w:asciiTheme="majorBidi" w:hAnsiTheme="majorBidi" w:cstheme="majorBidi"/>
        </w:rPr>
      </w:pPr>
    </w:p>
    <w:p w14:paraId="424A72F5" w14:textId="77777777" w:rsidR="003025ED" w:rsidRPr="007B5CF2" w:rsidRDefault="003025ED" w:rsidP="003025ED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(Dr. Hildebrand Gurlitt)</w:t>
      </w:r>
    </w:p>
    <w:sectPr w:rsidR="003025ED" w:rsidRPr="007B5CF2" w:rsidSect="006C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0759E1" w14:textId="77777777" w:rsidR="00C62397" w:rsidRDefault="00C62397" w:rsidP="003025ED">
      <w:r>
        <w:separator/>
      </w:r>
    </w:p>
  </w:endnote>
  <w:endnote w:type="continuationSeparator" w:id="0">
    <w:p w14:paraId="5B867384" w14:textId="77777777" w:rsidR="00C62397" w:rsidRDefault="00C62397" w:rsidP="0030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E96B1" w14:textId="77777777" w:rsidR="00C62397" w:rsidRDefault="00C62397" w:rsidP="003025ED">
      <w:r>
        <w:separator/>
      </w:r>
    </w:p>
  </w:footnote>
  <w:footnote w:type="continuationSeparator" w:id="0">
    <w:p w14:paraId="68197F5A" w14:textId="77777777" w:rsidR="00C62397" w:rsidRDefault="00C62397" w:rsidP="003025ED">
      <w:r>
        <w:continuationSeparator/>
      </w:r>
    </w:p>
  </w:footnote>
  <w:footnote w:id="1">
    <w:p w14:paraId="72A42196" w14:textId="77777777" w:rsidR="003025ED" w:rsidRPr="003025ED" w:rsidRDefault="003025ED">
      <w:pPr>
        <w:pStyle w:val="FootnoteText"/>
        <w:rPr>
          <w:rFonts w:asciiTheme="majorBidi" w:hAnsiTheme="majorBidi" w:cstheme="majorBidi"/>
        </w:rPr>
      </w:pPr>
      <w:r w:rsidRPr="003025ED">
        <w:rPr>
          <w:rStyle w:val="FootnoteReference"/>
          <w:rFonts w:asciiTheme="majorBidi" w:hAnsiTheme="majorBidi" w:cstheme="majorBidi"/>
        </w:rPr>
        <w:footnoteRef/>
      </w:r>
      <w:r w:rsidRPr="003025ED">
        <w:rPr>
          <w:rFonts w:asciiTheme="majorBidi" w:hAnsiTheme="majorBidi" w:cstheme="majorBidi"/>
        </w:rPr>
        <w:t xml:space="preserve"> Translator’s note: “Swiss” is added by hand in the margin.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6C"/>
    <w:rsid w:val="0007583B"/>
    <w:rsid w:val="000D5F90"/>
    <w:rsid w:val="00172398"/>
    <w:rsid w:val="0027626A"/>
    <w:rsid w:val="003025ED"/>
    <w:rsid w:val="006C5474"/>
    <w:rsid w:val="006F496C"/>
    <w:rsid w:val="007B5CF2"/>
    <w:rsid w:val="0095340B"/>
    <w:rsid w:val="00A20740"/>
    <w:rsid w:val="00C62397"/>
    <w:rsid w:val="00D0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15AE6"/>
  <w15:chartTrackingRefBased/>
  <w15:docId w15:val="{DA8B3043-3327-9B40-BF39-A314CA3E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025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25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2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A39E5F-D784-3847-8789-E628E863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Ottman, Jennifer</dc:creator>
  <cp:keywords/>
  <dc:description/>
  <cp:lastModifiedBy>sam tee</cp:lastModifiedBy>
  <cp:revision>3</cp:revision>
  <dcterms:created xsi:type="dcterms:W3CDTF">2019-06-20T06:38:00Z</dcterms:created>
  <dcterms:modified xsi:type="dcterms:W3CDTF">2019-06-20T06:40:00Z</dcterms:modified>
</cp:coreProperties>
</file>