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6DD8" w14:textId="604FA6AF" w:rsidR="00467993" w:rsidRDefault="00984FF7">
      <w:r>
        <w:t xml:space="preserve">We really missed meeting you face to </w:t>
      </w:r>
      <w:r w:rsidR="007C4900">
        <w:t>face,</w:t>
      </w:r>
      <w:r>
        <w:t xml:space="preserve"> and we are happy that this summer we will be able to experience the seventh Docu.Text festival together at the National Library.</w:t>
      </w:r>
    </w:p>
    <w:p w14:paraId="55F38A17" w14:textId="2E74D8F0" w:rsidR="00984FF7" w:rsidRDefault="00984FF7">
      <w:r>
        <w:t xml:space="preserve">Our common experience of the Corona pandemic, in which we all spent </w:t>
      </w:r>
      <w:proofErr w:type="gramStart"/>
      <w:r>
        <w:t>many</w:t>
      </w:r>
      <w:proofErr w:type="gramEnd"/>
      <w:r>
        <w:t xml:space="preserve"> months in our homes, has inspired a variety of cultural and artistic ways of relating to the concept of “home.” This concept is particularly relevant to us at the library since the National Library’s new building will be ready in the upcoming months and we are already preparing ourselves for our departure from the building that has held the library these sixty years – a home for thousands of scholars and students. The move from our old home to our new home is a meaningful event for us and we will reflect upon its meaning together with you at the festival. Moreover, like </w:t>
      </w:r>
      <w:r w:rsidR="006071AB">
        <w:t>every</w:t>
      </w:r>
      <w:r>
        <w:t xml:space="preserve"> year, we have </w:t>
      </w:r>
      <w:r w:rsidR="006071AB">
        <w:t>chosen</w:t>
      </w:r>
      <w:r>
        <w:t xml:space="preserve"> for you the best documentary films that relate to the culture of texts, </w:t>
      </w:r>
      <w:proofErr w:type="gramStart"/>
      <w:r>
        <w:t>memory</w:t>
      </w:r>
      <w:proofErr w:type="gramEnd"/>
      <w:r>
        <w:t xml:space="preserve"> and heritage.</w:t>
      </w:r>
    </w:p>
    <w:p w14:paraId="30BD2BA3" w14:textId="0C719355" w:rsidR="00984FF7" w:rsidRDefault="00984FF7">
      <w:r>
        <w:t>We will be pleased to see you on the evenings of the festival in the square at the entrance to the library. The screenings will take place outside, and will include films that follow local culture heroes, among them the writer David Grossman, the artist Shlomo Bar, and the writer Amos Oz. On the opening night of the festival, there will be a festive screening of the film: “Queen Shoshanna” about the wonderful singer Shoshanna Damari. The screening will be accompanied by the Jerusalem Symphony Orchestra performing the film’s soundtrack live.</w:t>
      </w:r>
    </w:p>
    <w:p w14:paraId="4332F481" w14:textId="319CB5B3" w:rsidR="00984FF7" w:rsidRDefault="00984FF7">
      <w:r>
        <w:t>During the day, Gorbachev, Anat Gov, Truman &amp; Tennessee, Natan Zach and others await you in the air-conditioned screening halls, along with a variety of lectures and conversations with artists and scholars.</w:t>
      </w:r>
    </w:p>
    <w:p w14:paraId="49BFAB1A" w14:textId="1B9B9204" w:rsidR="00984FF7" w:rsidRDefault="00984FF7">
      <w:r>
        <w:t xml:space="preserve">The Hannah </w:t>
      </w:r>
      <w:r w:rsidR="006071AB">
        <w:t>Szenes</w:t>
      </w:r>
      <w:r>
        <w:t xml:space="preserve"> Archive was set up in the old library and we will screen a film about her. </w:t>
      </w:r>
      <w:r w:rsidR="001C2468">
        <w:t>O</w:t>
      </w:r>
      <w:r>
        <w:t>n a special tour, you can encounter special artifacts from the archive. Another tour will e about the architecture of the library building a moment before the move to the library’s new home. The artist Rotem Walk invites you to an intimate tour at the end of which you can give up something of value to you, donating it to the library and promising it eternal life.</w:t>
      </w:r>
    </w:p>
    <w:p w14:paraId="47F29E29" w14:textId="3A3D6085" w:rsidR="00984FF7" w:rsidRDefault="00984FF7">
      <w:r>
        <w:t xml:space="preserve">As always, the festival will close with a film about significant cultural contributors in the field of Israeli music. This time we will screen the film </w:t>
      </w:r>
      <w:commentRangeStart w:id="0"/>
      <w:r>
        <w:t>“</w:t>
      </w:r>
      <w:r w:rsidRPr="00984FF7">
        <w:t>Look at All the Lonely People”</w:t>
      </w:r>
      <w:r>
        <w:t xml:space="preserve"> </w:t>
      </w:r>
      <w:commentRangeEnd w:id="0"/>
      <w:r>
        <w:rPr>
          <w:rStyle w:val="CommentReference"/>
        </w:rPr>
        <w:commentReference w:id="0"/>
      </w:r>
      <w:r>
        <w:t xml:space="preserve">about the members of </w:t>
      </w:r>
      <w:r w:rsidRPr="00984FF7">
        <w:rPr>
          <w:i/>
          <w:iCs/>
        </w:rPr>
        <w:t>Ha-Chaverim shel Natasha</w:t>
      </w:r>
      <w:r>
        <w:t xml:space="preserve"> (The Friends of Natasha). Immediately afterward there will be a live performance by the band.</w:t>
      </w:r>
    </w:p>
    <w:p w14:paraId="6849084F" w14:textId="588B3E93" w:rsidR="00984FF7" w:rsidRDefault="00984FF7">
      <w:r>
        <w:t>We are waiting for you at the National Library.</w:t>
      </w:r>
    </w:p>
    <w:p w14:paraId="347DD9F8" w14:textId="6FAB377D" w:rsidR="00984FF7" w:rsidRDefault="00984FF7">
      <w:r>
        <w:t>Tzila Hayun</w:t>
      </w:r>
      <w:r>
        <w:tab/>
      </w:r>
      <w:r>
        <w:tab/>
      </w:r>
      <w:r>
        <w:tab/>
      </w:r>
      <w:r>
        <w:tab/>
      </w:r>
      <w:r>
        <w:tab/>
      </w:r>
      <w:r>
        <w:tab/>
      </w:r>
      <w:r>
        <w:tab/>
        <w:t>Ruti Rubinstein</w:t>
      </w:r>
    </w:p>
    <w:p w14:paraId="01F86E6C" w14:textId="29D411AF" w:rsidR="00984FF7" w:rsidRDefault="00984FF7">
      <w:r>
        <w:lastRenderedPageBreak/>
        <w:t>Head of the Education and Culture Department</w:t>
      </w:r>
      <w:r>
        <w:tab/>
      </w:r>
      <w:r>
        <w:tab/>
        <w:t>Administrator for Culture</w:t>
      </w:r>
    </w:p>
    <w:p w14:paraId="47B7406A" w14:textId="5C2EF42E" w:rsidR="00984FF7" w:rsidRDefault="00984FF7"/>
    <w:p w14:paraId="105A621B" w14:textId="70EC794C" w:rsidR="00984FF7" w:rsidRDefault="00984FF7">
      <w:r>
        <w:t>Credits:</w:t>
      </w:r>
    </w:p>
    <w:p w14:paraId="0389BD7A" w14:textId="58A57F49" w:rsidR="00984FF7" w:rsidRDefault="00984FF7">
      <w:r>
        <w:t xml:space="preserve">Artistic </w:t>
      </w:r>
      <w:r w:rsidR="003B7C25">
        <w:t>director</w:t>
      </w:r>
      <w:r>
        <w:t xml:space="preserve"> and Festival </w:t>
      </w:r>
      <w:r w:rsidR="003B7C25">
        <w:t>director</w:t>
      </w:r>
      <w:r>
        <w:t xml:space="preserve">: </w:t>
      </w:r>
      <w:r>
        <w:t>Ruti Rubinstein</w:t>
      </w:r>
    </w:p>
    <w:p w14:paraId="2CF6A8B1" w14:textId="60110A94" w:rsidR="00984FF7" w:rsidRDefault="00984FF7">
      <w:r>
        <w:t>Producer: Rotem Ben-Hamo</w:t>
      </w:r>
    </w:p>
    <w:p w14:paraId="0882C17C" w14:textId="36AD5493" w:rsidR="00984FF7" w:rsidRDefault="00984FF7">
      <w:r>
        <w:t xml:space="preserve">Content, </w:t>
      </w:r>
      <w:proofErr w:type="gramStart"/>
      <w:r>
        <w:t>events</w:t>
      </w:r>
      <w:proofErr w:type="gramEnd"/>
      <w:r>
        <w:t xml:space="preserve"> and </w:t>
      </w:r>
      <w:r w:rsidR="004946D0">
        <w:t xml:space="preserve">festival </w:t>
      </w:r>
      <w:r>
        <w:t>website: Moriah Bar-Gil</w:t>
      </w:r>
    </w:p>
    <w:p w14:paraId="13A2CC03" w14:textId="7FFE73D8" w:rsidR="00984FF7" w:rsidRDefault="00984FF7">
      <w:r>
        <w:t>Sales management: Doron Levine</w:t>
      </w:r>
    </w:p>
    <w:p w14:paraId="422E5EB6" w14:textId="77777777" w:rsidR="0015400F" w:rsidRDefault="0015400F" w:rsidP="0015400F">
      <w:r>
        <w:t>Production management: Noam Gershler</w:t>
      </w:r>
    </w:p>
    <w:p w14:paraId="07F439F9" w14:textId="77777777" w:rsidR="0015400F" w:rsidRDefault="0015400F" w:rsidP="0015400F">
      <w:r>
        <w:t>Technical management: Assaf Glick</w:t>
      </w:r>
    </w:p>
    <w:p w14:paraId="3F60AE5E" w14:textId="77777777" w:rsidR="0015400F" w:rsidRDefault="0015400F" w:rsidP="0015400F">
      <w:r>
        <w:t>Production team: Shai Lavie, Nadav Stern</w:t>
      </w:r>
    </w:p>
    <w:p w14:paraId="7B0E2CBA" w14:textId="77777777" w:rsidR="0015400F" w:rsidRDefault="0015400F" w:rsidP="0015400F">
      <w:r>
        <w:t>Marketing and Innovation Management: Amir Orni</w:t>
      </w:r>
    </w:p>
    <w:p w14:paraId="69D6E0F1" w14:textId="697216BA" w:rsidR="0015400F" w:rsidRDefault="0015400F" w:rsidP="0015400F">
      <w:r>
        <w:t>Art</w:t>
      </w:r>
      <w:r w:rsidR="000074E2">
        <w:t>istic</w:t>
      </w:r>
      <w:r>
        <w:t xml:space="preserve"> Committee: Ruti Rubinstein, Moriah Bar</w:t>
      </w:r>
      <w:r w:rsidR="000074E2">
        <w:t>-G</w:t>
      </w:r>
      <w:r>
        <w:t>il, Karin Ri</w:t>
      </w:r>
      <w:r w:rsidR="000074E2">
        <w:t>v</w:t>
      </w:r>
      <w:r>
        <w:t>kind-Segal, Yaara Ozeri</w:t>
      </w:r>
    </w:p>
    <w:p w14:paraId="738063AD" w14:textId="465E14F0" w:rsidR="0015400F" w:rsidRDefault="0015400F" w:rsidP="0015400F">
      <w:commentRangeStart w:id="1"/>
      <w:r>
        <w:t>Graphic language</w:t>
      </w:r>
      <w:commentRangeEnd w:id="1"/>
      <w:r w:rsidR="00E75D0E">
        <w:rPr>
          <w:rStyle w:val="CommentReference"/>
        </w:rPr>
        <w:commentReference w:id="1"/>
      </w:r>
      <w:r>
        <w:t>: Rotem Cohen S</w:t>
      </w:r>
      <w:r w:rsidR="00E75D0E">
        <w:t>oa</w:t>
      </w:r>
      <w:r>
        <w:t>ya and Der Laor</w:t>
      </w:r>
    </w:p>
    <w:p w14:paraId="1F7CD3CB" w14:textId="77777777" w:rsidR="0015400F" w:rsidRDefault="0015400F" w:rsidP="0015400F">
      <w:r>
        <w:t>Construction of the festival website: Nir Avigad</w:t>
      </w:r>
    </w:p>
    <w:p w14:paraId="12D5D49C" w14:textId="77777777" w:rsidR="0015400F" w:rsidRDefault="0015400F" w:rsidP="0015400F">
      <w:r>
        <w:t>Festival Video Editor: Matan Abramovich</w:t>
      </w:r>
    </w:p>
    <w:p w14:paraId="304A318D" w14:textId="77777777" w:rsidR="0015400F" w:rsidRDefault="0015400F" w:rsidP="0015400F">
      <w:r>
        <w:t>Digital Marketing: Modus</w:t>
      </w:r>
    </w:p>
    <w:p w14:paraId="295BAFA3" w14:textId="64A4C765" w:rsidR="0015400F" w:rsidRDefault="0015400F" w:rsidP="0015400F">
      <w:r>
        <w:t>Lighting</w:t>
      </w:r>
      <w:r w:rsidR="00CF560A">
        <w:t xml:space="preserve"> </w:t>
      </w:r>
      <w:r w:rsidR="00A5797C">
        <w:t>&amp;</w:t>
      </w:r>
      <w:r>
        <w:t xml:space="preserve"> </w:t>
      </w:r>
      <w:r w:rsidR="00A5797C">
        <w:t>A</w:t>
      </w:r>
      <w:r>
        <w:t>mplification: Syncop</w:t>
      </w:r>
      <w:r w:rsidR="00B833B8">
        <w:t>a</w:t>
      </w:r>
    </w:p>
    <w:p w14:paraId="3D6DC9A5" w14:textId="0F140607" w:rsidR="0015400F" w:rsidRDefault="0015400F" w:rsidP="0015400F">
      <w:r>
        <w:t xml:space="preserve">Construction: </w:t>
      </w:r>
      <w:r w:rsidR="00865F03">
        <w:t>Mor Bamot</w:t>
      </w:r>
    </w:p>
    <w:p w14:paraId="37DD9915" w14:textId="77777777" w:rsidR="0015400F" w:rsidRDefault="0015400F" w:rsidP="0015400F">
      <w:r>
        <w:t>Screening: AVS</w:t>
      </w:r>
    </w:p>
    <w:p w14:paraId="4B4681CF" w14:textId="4DFF14C5" w:rsidR="0015400F" w:rsidRDefault="0015400F" w:rsidP="0015400F">
      <w:r>
        <w:t>Branding: Ide</w:t>
      </w:r>
      <w:r w:rsidR="00397EAB">
        <w:t>o</w:t>
      </w:r>
      <w:r>
        <w:t xml:space="preserve"> - </w:t>
      </w:r>
      <w:r w:rsidR="00397EAB">
        <w:t>C</w:t>
      </w:r>
      <w:r>
        <w:t xml:space="preserve">onstruction of </w:t>
      </w:r>
      <w:r w:rsidR="00397EAB">
        <w:t>P</w:t>
      </w:r>
      <w:r>
        <w:t xml:space="preserve">avilions for </w:t>
      </w:r>
      <w:r w:rsidR="00397EAB">
        <w:t>E</w:t>
      </w:r>
      <w:r>
        <w:t>xhibitions</w:t>
      </w:r>
    </w:p>
    <w:p w14:paraId="5FAF33AE" w14:textId="1124BF41" w:rsidR="00984FF7" w:rsidRDefault="0015400F" w:rsidP="0015400F">
      <w:r>
        <w:t xml:space="preserve">Safety: </w:t>
      </w:r>
      <w:r w:rsidR="00397EAB">
        <w:t>Shauli</w:t>
      </w:r>
      <w:r>
        <w:t xml:space="preserve"> </w:t>
      </w:r>
      <w:r w:rsidR="00397EAB">
        <w:t>E</w:t>
      </w:r>
      <w:r>
        <w:t xml:space="preserve">ngineering and </w:t>
      </w:r>
      <w:r w:rsidR="00397EAB">
        <w:t>S</w:t>
      </w:r>
      <w:r>
        <w:t>afety</w:t>
      </w:r>
    </w:p>
    <w:p w14:paraId="7A5CDFED" w14:textId="77777777" w:rsidR="000A612C" w:rsidRDefault="000A612C" w:rsidP="000A612C">
      <w:r>
        <w:t>Thanks:</w:t>
      </w:r>
    </w:p>
    <w:p w14:paraId="58078B6B" w14:textId="6A2E966C" w:rsidR="000A612C" w:rsidRDefault="000A612C" w:rsidP="000A612C">
      <w:r>
        <w:t>Do</w:t>
      </w:r>
      <w:r w:rsidR="00397EAB">
        <w:t>c-A</w:t>
      </w:r>
      <w:r>
        <w:t>viv: Galia Bedor, Yuki (Yael) Ben</w:t>
      </w:r>
      <w:r w:rsidR="005117F6">
        <w:t>-</w:t>
      </w:r>
      <w:r>
        <w:t>Shaul, Moran Arazi, Shira Habaron</w:t>
      </w:r>
    </w:p>
    <w:p w14:paraId="347C7FAF" w14:textId="2F8387DB" w:rsidR="000A612C" w:rsidRDefault="00472FC8" w:rsidP="000A612C">
      <w:r>
        <w:t xml:space="preserve">The </w:t>
      </w:r>
      <w:r w:rsidR="000A612C">
        <w:t>Broadcasting Corporation: Billy Segal Gaz</w:t>
      </w:r>
      <w:r w:rsidR="00917CD4">
        <w:t>e</w:t>
      </w:r>
      <w:r w:rsidR="000A612C">
        <w:t>lios</w:t>
      </w:r>
    </w:p>
    <w:p w14:paraId="273B210F" w14:textId="77777777" w:rsidR="000A612C" w:rsidRDefault="000A612C" w:rsidP="000A612C">
      <w:r>
        <w:t>The Hebrew University: Shmuel Azaria, Itamar-Hanoch Tovi, Moshe Naor</w:t>
      </w:r>
    </w:p>
    <w:p w14:paraId="2270170A" w14:textId="372B39E5" w:rsidR="000A612C" w:rsidRDefault="000A612C" w:rsidP="000A612C">
      <w:r>
        <w:lastRenderedPageBreak/>
        <w:t>National Library</w:t>
      </w:r>
      <w:r w:rsidR="0076422A">
        <w:t xml:space="preserve"> Staff</w:t>
      </w:r>
      <w:r>
        <w:t>: Dr. Hezi Ami</w:t>
      </w:r>
      <w:r w:rsidR="006071AB">
        <w:t>u</w:t>
      </w:r>
      <w:r>
        <w:t>r, Dr. Hagit Zimroni, Noa Reichman, Matan Barzilai, Dafna Weiner, Naomi Schechter, Itzik Borshan, Irit Yaakovovich, Za</w:t>
      </w:r>
      <w:r w:rsidR="004E19BE">
        <w:t>c</w:t>
      </w:r>
      <w:r>
        <w:t>k Rotbert, Shai Ben</w:t>
      </w:r>
      <w:r w:rsidR="002E772E">
        <w:t>-</w:t>
      </w:r>
      <w:r>
        <w:t xml:space="preserve">Ari, Yaara Halevi, Dr. Ahava Cohen, Dr. Rachel </w:t>
      </w:r>
      <w:r w:rsidR="002E772E">
        <w:t>Ukekeles</w:t>
      </w:r>
      <w:r>
        <w:t>, Marcella Skelly</w:t>
      </w:r>
    </w:p>
    <w:p w14:paraId="4130A543" w14:textId="000A0931" w:rsidR="000A612C" w:rsidRDefault="000A612C" w:rsidP="000A612C">
      <w:r>
        <w:t xml:space="preserve">The </w:t>
      </w:r>
      <w:r w:rsidR="009B09AC">
        <w:t>S</w:t>
      </w:r>
      <w:r>
        <w:t xml:space="preserve">taff of the </w:t>
      </w:r>
      <w:r w:rsidR="009B09AC">
        <w:t>D</w:t>
      </w:r>
      <w:r>
        <w:t xml:space="preserve">igital </w:t>
      </w:r>
      <w:r w:rsidR="009B09AC">
        <w:t>D</w:t>
      </w:r>
      <w:r>
        <w:t>ivision: Nati Gabay, Liron Halbreich</w:t>
      </w:r>
    </w:p>
    <w:p w14:paraId="0240D1E3" w14:textId="13481CCE" w:rsidR="000A612C" w:rsidRDefault="000A612C" w:rsidP="000A612C">
      <w:r>
        <w:t xml:space="preserve">Operations and </w:t>
      </w:r>
      <w:r w:rsidR="009B09AC">
        <w:t>L</w:t>
      </w:r>
      <w:r>
        <w:t>ogistics team: Eyal Ben David, Yoni Kalati, Summer Nablasi, Porat Sharabi, Imad Aburmila.</w:t>
      </w:r>
    </w:p>
    <w:p w14:paraId="0BC09D14" w14:textId="77777777" w:rsidR="000A612C" w:rsidRDefault="000A612C" w:rsidP="000A612C">
      <w:r>
        <w:t>Security team: Shmuel Guy, Yafit Hamawi, Shlomo Cohen</w:t>
      </w:r>
    </w:p>
    <w:p w14:paraId="1EEE8B6A" w14:textId="323A2459" w:rsidR="000A612C" w:rsidRDefault="000A612C" w:rsidP="000A612C">
      <w:r>
        <w:t>The National Library thanks the Jerusalem Foundation for its support of the festival + the foundation</w:t>
      </w:r>
      <w:r w:rsidR="00C31035">
        <w:t>’</w:t>
      </w:r>
      <w:r>
        <w:t>s logo</w:t>
      </w:r>
      <w:r w:rsidR="00C31035">
        <w:t>.</w:t>
      </w:r>
    </w:p>
    <w:p w14:paraId="7F3EDE98" w14:textId="070E5F07" w:rsidR="00B83D7C" w:rsidRDefault="00B83D7C" w:rsidP="00B83D7C">
      <w:r>
        <w:t xml:space="preserve">Following the screening of the film: </w:t>
      </w:r>
      <w:r w:rsidR="00C31035">
        <w:t>“</w:t>
      </w:r>
      <w:r>
        <w:t>Letter to the Editor</w:t>
      </w:r>
      <w:r w:rsidR="00C31035">
        <w:t>:”</w:t>
      </w:r>
    </w:p>
    <w:p w14:paraId="29EE58BE" w14:textId="2E8C3C91" w:rsidR="00B83D7C" w:rsidRDefault="001A7A26" w:rsidP="00B83D7C">
      <w:r>
        <w:t>“</w:t>
      </w:r>
      <w:r w:rsidR="00B83D7C">
        <w:t xml:space="preserve">The </w:t>
      </w:r>
      <w:r>
        <w:t>‘B</w:t>
      </w:r>
      <w:r w:rsidR="00B83D7C">
        <w:t xml:space="preserve">ig </w:t>
      </w:r>
      <w:r>
        <w:t>P</w:t>
      </w:r>
      <w:r w:rsidR="00B83D7C">
        <w:t>icture</w:t>
      </w:r>
      <w:r>
        <w:t>’</w:t>
      </w:r>
      <w:r w:rsidR="00B83D7C">
        <w:t xml:space="preserve"> of the </w:t>
      </w:r>
      <w:r>
        <w:t>P</w:t>
      </w:r>
      <w:r w:rsidR="00B83D7C">
        <w:t>ress</w:t>
      </w:r>
      <w:r>
        <w:t>”</w:t>
      </w:r>
    </w:p>
    <w:p w14:paraId="44712F32" w14:textId="657CB66E" w:rsidR="00B83D7C" w:rsidRDefault="00B83D7C" w:rsidP="00B83D7C">
      <w:r>
        <w:t>Mikey Dagan, former</w:t>
      </w:r>
      <w:r w:rsidR="00417EE8">
        <w:t>ly</w:t>
      </w:r>
      <w:r>
        <w:t xml:space="preserve"> deputy editor of Haaretz and a senior </w:t>
      </w:r>
      <w:r w:rsidR="00417EE8">
        <w:t>staffer</w:t>
      </w:r>
      <w:r>
        <w:t xml:space="preserve"> at TheMarker, currently the editor of </w:t>
      </w:r>
      <w:r w:rsidR="00A81999">
        <w:t xml:space="preserve">“The </w:t>
      </w:r>
      <w:r>
        <w:t>Hottest Place in Hell</w:t>
      </w:r>
      <w:r w:rsidR="00A81999">
        <w:t>.”</w:t>
      </w:r>
    </w:p>
    <w:p w14:paraId="357C0A47" w14:textId="77777777" w:rsidR="00D36981" w:rsidRPr="00984FF7" w:rsidRDefault="00D36981" w:rsidP="0015400F"/>
    <w:sectPr w:rsidR="00D36981" w:rsidRPr="00984FF7" w:rsidSect="00AD681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7-26T13:26:00Z" w:initials="JA">
    <w:p w14:paraId="002DE18F" w14:textId="79F63B43" w:rsidR="00984FF7" w:rsidRDefault="00984FF7" w:rsidP="00984FF7">
      <w:pPr>
        <w:pStyle w:val="CommentText"/>
        <w:bidi/>
        <w:rPr>
          <w:rFonts w:hint="cs"/>
          <w:rtl/>
        </w:rPr>
      </w:pPr>
      <w:r>
        <w:rPr>
          <w:rStyle w:val="CommentReference"/>
        </w:rPr>
        <w:annotationRef/>
      </w:r>
      <w:r>
        <w:rPr>
          <w:rFonts w:hint="cs"/>
          <w:rtl/>
        </w:rPr>
        <w:t>לקחתי את הכותרת מהאתר:</w:t>
      </w:r>
      <w:r>
        <w:rPr>
          <w:rFonts w:hint="cs"/>
        </w:rPr>
        <w:t xml:space="preserve"> </w:t>
      </w:r>
      <w:r>
        <w:rPr>
          <w:rFonts w:hint="cs"/>
          <w:rtl/>
        </w:rPr>
        <w:t xml:space="preserve"> </w:t>
      </w:r>
      <w:r w:rsidRPr="00984FF7">
        <w:t>https://docutext.nli.org.il/program-en</w:t>
      </w:r>
    </w:p>
  </w:comment>
  <w:comment w:id="1" w:author="Josh Amaru" w:date="2021-07-26T14:12:00Z" w:initials="JA">
    <w:p w14:paraId="22561DCC" w14:textId="5A49596F" w:rsidR="00E75D0E" w:rsidRDefault="00E75D0E">
      <w:pPr>
        <w:pStyle w:val="CommentText"/>
        <w:rPr>
          <w:rFonts w:hint="cs"/>
          <w:rtl/>
        </w:rPr>
      </w:pPr>
      <w:r>
        <w:rPr>
          <w:rStyle w:val="CommentReference"/>
        </w:rPr>
        <w:annotationRef/>
      </w:r>
      <w:r>
        <w:rPr>
          <w:rFonts w:hint="cs"/>
          <w:rtl/>
        </w:rPr>
        <w:t xml:space="preserve">שפה גרפית </w:t>
      </w:r>
      <w:r>
        <w:rPr>
          <w:rtl/>
        </w:rPr>
        <w:t>–</w:t>
      </w:r>
      <w:r>
        <w:rPr>
          <w:rFonts w:hint="cs"/>
          <w:rtl/>
        </w:rPr>
        <w:t xml:space="preserve"> לא ברור לי מה 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2DE18F" w15:done="0"/>
  <w15:commentEx w15:paraId="22561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3689" w16cex:dateUtc="2021-07-26T10:26:00Z"/>
  <w16cex:commentExtensible w16cex:durableId="24A94166" w16cex:dateUtc="2021-07-2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DE18F" w16cid:durableId="24A93689"/>
  <w16cid:commentId w16cid:paraId="22561DCC" w16cid:durableId="24A941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5"/>
  </w:num>
  <w:num w:numId="10">
    <w:abstractNumId w:val="4"/>
  </w:num>
  <w:num w:numId="11">
    <w:abstractNumId w:val="4"/>
  </w:num>
  <w:num w:numId="12">
    <w:abstractNumId w:val="4"/>
  </w:num>
  <w:num w:numId="13">
    <w:abstractNumId w:val="2"/>
  </w:num>
  <w:num w:numId="14">
    <w:abstractNumId w:val="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oNotDisplayPageBoundaries/>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3MzI0tzQzNDY2NzRR0lEKTi0uzszPAykwrAUAYLECdywAAAA="/>
  </w:docVars>
  <w:rsids>
    <w:rsidRoot w:val="00984FF7"/>
    <w:rsid w:val="000039CD"/>
    <w:rsid w:val="000074E2"/>
    <w:rsid w:val="000A612C"/>
    <w:rsid w:val="0015400F"/>
    <w:rsid w:val="001A7A26"/>
    <w:rsid w:val="001C2468"/>
    <w:rsid w:val="001E13B3"/>
    <w:rsid w:val="002C018A"/>
    <w:rsid w:val="002D37A8"/>
    <w:rsid w:val="002E772E"/>
    <w:rsid w:val="00397EAB"/>
    <w:rsid w:val="003B7C25"/>
    <w:rsid w:val="00402FEE"/>
    <w:rsid w:val="00417EE8"/>
    <w:rsid w:val="00464D7E"/>
    <w:rsid w:val="00467993"/>
    <w:rsid w:val="00472FC8"/>
    <w:rsid w:val="004946D0"/>
    <w:rsid w:val="004E19BE"/>
    <w:rsid w:val="005117F6"/>
    <w:rsid w:val="006071AB"/>
    <w:rsid w:val="00676B36"/>
    <w:rsid w:val="0076422A"/>
    <w:rsid w:val="00770747"/>
    <w:rsid w:val="007C4900"/>
    <w:rsid w:val="00865F03"/>
    <w:rsid w:val="00917CD4"/>
    <w:rsid w:val="00957863"/>
    <w:rsid w:val="00984FF7"/>
    <w:rsid w:val="009B09AC"/>
    <w:rsid w:val="00A5797C"/>
    <w:rsid w:val="00A81999"/>
    <w:rsid w:val="00AD681D"/>
    <w:rsid w:val="00B833B8"/>
    <w:rsid w:val="00B83D7C"/>
    <w:rsid w:val="00C162AF"/>
    <w:rsid w:val="00C31035"/>
    <w:rsid w:val="00C57D5B"/>
    <w:rsid w:val="00CF560A"/>
    <w:rsid w:val="00D36981"/>
    <w:rsid w:val="00E30F9D"/>
    <w:rsid w:val="00E7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7944"/>
  <w15:chartTrackingRefBased/>
  <w15:docId w15:val="{16207ACF-6D14-4CBB-B26C-DAE85E6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47"/>
    <w:pPr>
      <w:spacing w:after="120"/>
    </w:pPr>
    <w:rPr>
      <w:rFonts w:ascii="Times New Roman" w:hAnsi="Times New Roman"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0039CD"/>
    <w:pPr>
      <w:numPr>
        <w:numId w:val="15"/>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0039CD"/>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984FF7"/>
    <w:rPr>
      <w:sz w:val="16"/>
      <w:szCs w:val="16"/>
    </w:rPr>
  </w:style>
  <w:style w:type="paragraph" w:styleId="CommentText">
    <w:name w:val="annotation text"/>
    <w:basedOn w:val="Normal"/>
    <w:link w:val="CommentTextChar"/>
    <w:uiPriority w:val="99"/>
    <w:semiHidden/>
    <w:unhideWhenUsed/>
    <w:rsid w:val="00984FF7"/>
    <w:pPr>
      <w:spacing w:line="240" w:lineRule="auto"/>
    </w:pPr>
    <w:rPr>
      <w:sz w:val="20"/>
      <w:szCs w:val="20"/>
    </w:rPr>
  </w:style>
  <w:style w:type="character" w:customStyle="1" w:styleId="CommentTextChar">
    <w:name w:val="Comment Text Char"/>
    <w:basedOn w:val="DefaultParagraphFont"/>
    <w:link w:val="CommentText"/>
    <w:uiPriority w:val="99"/>
    <w:semiHidden/>
    <w:rsid w:val="00984FF7"/>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984FF7"/>
    <w:rPr>
      <w:b/>
      <w:bCs/>
    </w:rPr>
  </w:style>
  <w:style w:type="character" w:customStyle="1" w:styleId="CommentSubjectChar">
    <w:name w:val="Comment Subject Char"/>
    <w:basedOn w:val="CommentTextChar"/>
    <w:link w:val="CommentSubject"/>
    <w:uiPriority w:val="99"/>
    <w:semiHidden/>
    <w:rsid w:val="00984FF7"/>
    <w:rPr>
      <w:rFonts w:ascii="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3439">
      <w:bodyDiv w:val="1"/>
      <w:marLeft w:val="0"/>
      <w:marRight w:val="0"/>
      <w:marTop w:val="0"/>
      <w:marBottom w:val="0"/>
      <w:divBdr>
        <w:top w:val="none" w:sz="0" w:space="0" w:color="auto"/>
        <w:left w:val="none" w:sz="0" w:space="0" w:color="auto"/>
        <w:bottom w:val="none" w:sz="0" w:space="0" w:color="auto"/>
        <w:right w:val="none" w:sz="0" w:space="0" w:color="auto"/>
      </w:divBdr>
      <w:divsChild>
        <w:div w:id="1276015277">
          <w:marLeft w:val="0"/>
          <w:marRight w:val="0"/>
          <w:marTop w:val="0"/>
          <w:marBottom w:val="0"/>
          <w:divBdr>
            <w:top w:val="none" w:sz="0" w:space="0" w:color="auto"/>
            <w:left w:val="none" w:sz="0" w:space="0" w:color="auto"/>
            <w:bottom w:val="none" w:sz="0" w:space="0" w:color="auto"/>
            <w:right w:val="none" w:sz="0" w:space="0" w:color="auto"/>
          </w:divBdr>
          <w:divsChild>
            <w:div w:id="322440802">
              <w:marLeft w:val="0"/>
              <w:marRight w:val="0"/>
              <w:marTop w:val="0"/>
              <w:marBottom w:val="0"/>
              <w:divBdr>
                <w:top w:val="none" w:sz="0" w:space="0" w:color="auto"/>
                <w:left w:val="none" w:sz="0" w:space="0" w:color="auto"/>
                <w:bottom w:val="none" w:sz="0" w:space="0" w:color="auto"/>
                <w:right w:val="none" w:sz="0" w:space="0" w:color="auto"/>
              </w:divBdr>
              <w:divsChild>
                <w:div w:id="847065926">
                  <w:marLeft w:val="0"/>
                  <w:marRight w:val="0"/>
                  <w:marTop w:val="0"/>
                  <w:marBottom w:val="0"/>
                  <w:divBdr>
                    <w:top w:val="none" w:sz="0" w:space="0" w:color="auto"/>
                    <w:left w:val="none" w:sz="0" w:space="0" w:color="auto"/>
                    <w:bottom w:val="none" w:sz="0" w:space="0" w:color="auto"/>
                    <w:right w:val="none" w:sz="0" w:space="0" w:color="auto"/>
                  </w:divBdr>
                  <w:divsChild>
                    <w:div w:id="2138640810">
                      <w:marLeft w:val="0"/>
                      <w:marRight w:val="0"/>
                      <w:marTop w:val="0"/>
                      <w:marBottom w:val="0"/>
                      <w:divBdr>
                        <w:top w:val="none" w:sz="0" w:space="0" w:color="auto"/>
                        <w:left w:val="none" w:sz="0" w:space="0" w:color="auto"/>
                        <w:bottom w:val="none" w:sz="0" w:space="0" w:color="auto"/>
                        <w:right w:val="none" w:sz="0" w:space="0" w:color="auto"/>
                      </w:divBdr>
                      <w:divsChild>
                        <w:div w:id="1539514897">
                          <w:marLeft w:val="0"/>
                          <w:marRight w:val="0"/>
                          <w:marTop w:val="0"/>
                          <w:marBottom w:val="0"/>
                          <w:divBdr>
                            <w:top w:val="none" w:sz="0" w:space="0" w:color="auto"/>
                            <w:left w:val="none" w:sz="0" w:space="0" w:color="auto"/>
                            <w:bottom w:val="none" w:sz="0" w:space="0" w:color="auto"/>
                            <w:right w:val="none" w:sz="0" w:space="0" w:color="auto"/>
                          </w:divBdr>
                          <w:divsChild>
                            <w:div w:id="1772361578">
                              <w:marLeft w:val="0"/>
                              <w:marRight w:val="0"/>
                              <w:marTop w:val="0"/>
                              <w:marBottom w:val="0"/>
                              <w:divBdr>
                                <w:top w:val="none" w:sz="0" w:space="0" w:color="auto"/>
                                <w:left w:val="none" w:sz="0" w:space="0" w:color="auto"/>
                                <w:bottom w:val="none" w:sz="0" w:space="0" w:color="auto"/>
                                <w:right w:val="none" w:sz="0" w:space="0" w:color="auto"/>
                              </w:divBdr>
                              <w:divsChild>
                                <w:div w:id="1857427640">
                                  <w:marLeft w:val="0"/>
                                  <w:marRight w:val="0"/>
                                  <w:marTop w:val="0"/>
                                  <w:marBottom w:val="0"/>
                                  <w:divBdr>
                                    <w:top w:val="none" w:sz="0" w:space="0" w:color="auto"/>
                                    <w:left w:val="none" w:sz="0" w:space="0" w:color="auto"/>
                                    <w:bottom w:val="none" w:sz="0" w:space="0" w:color="auto"/>
                                    <w:right w:val="none" w:sz="0" w:space="0" w:color="auto"/>
                                  </w:divBdr>
                                  <w:divsChild>
                                    <w:div w:id="998582478">
                                      <w:marLeft w:val="0"/>
                                      <w:marRight w:val="0"/>
                                      <w:marTop w:val="0"/>
                                      <w:marBottom w:val="0"/>
                                      <w:divBdr>
                                        <w:top w:val="none" w:sz="0" w:space="0" w:color="auto"/>
                                        <w:left w:val="none" w:sz="0" w:space="0" w:color="auto"/>
                                        <w:bottom w:val="none" w:sz="0" w:space="0" w:color="auto"/>
                                        <w:right w:val="none" w:sz="0" w:space="0" w:color="auto"/>
                                      </w:divBdr>
                                    </w:div>
                                    <w:div w:id="884636520">
                                      <w:marLeft w:val="0"/>
                                      <w:marRight w:val="0"/>
                                      <w:marTop w:val="0"/>
                                      <w:marBottom w:val="0"/>
                                      <w:divBdr>
                                        <w:top w:val="none" w:sz="0" w:space="0" w:color="auto"/>
                                        <w:left w:val="none" w:sz="0" w:space="0" w:color="auto"/>
                                        <w:bottom w:val="none" w:sz="0" w:space="0" w:color="auto"/>
                                        <w:right w:val="none" w:sz="0" w:space="0" w:color="auto"/>
                                      </w:divBdr>
                                      <w:divsChild>
                                        <w:div w:id="1945766360">
                                          <w:marLeft w:val="0"/>
                                          <w:marRight w:val="165"/>
                                          <w:marTop w:val="150"/>
                                          <w:marBottom w:val="0"/>
                                          <w:divBdr>
                                            <w:top w:val="none" w:sz="0" w:space="0" w:color="auto"/>
                                            <w:left w:val="none" w:sz="0" w:space="0" w:color="auto"/>
                                            <w:bottom w:val="none" w:sz="0" w:space="0" w:color="auto"/>
                                            <w:right w:val="none" w:sz="0" w:space="0" w:color="auto"/>
                                          </w:divBdr>
                                          <w:divsChild>
                                            <w:div w:id="1207990433">
                                              <w:marLeft w:val="0"/>
                                              <w:marRight w:val="0"/>
                                              <w:marTop w:val="0"/>
                                              <w:marBottom w:val="0"/>
                                              <w:divBdr>
                                                <w:top w:val="none" w:sz="0" w:space="0" w:color="auto"/>
                                                <w:left w:val="none" w:sz="0" w:space="0" w:color="auto"/>
                                                <w:bottom w:val="none" w:sz="0" w:space="0" w:color="auto"/>
                                                <w:right w:val="none" w:sz="0" w:space="0" w:color="auto"/>
                                              </w:divBdr>
                                              <w:divsChild>
                                                <w:div w:id="1798986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725</Words>
  <Characters>3678</Characters>
  <Application>Microsoft Office Word</Application>
  <DocSecurity>0</DocSecurity>
  <Lines>159</Lines>
  <Paragraphs>69</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30</cp:revision>
  <dcterms:created xsi:type="dcterms:W3CDTF">2021-07-26T08:36:00Z</dcterms:created>
  <dcterms:modified xsi:type="dcterms:W3CDTF">2021-07-26T13:29:00Z</dcterms:modified>
</cp:coreProperties>
</file>