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C76C2" w14:textId="77777777" w:rsidR="001A16B2" w:rsidRPr="00451F2D" w:rsidRDefault="00000000">
      <w:pPr>
        <w:tabs>
          <w:tab w:val="left" w:pos="5052"/>
        </w:tabs>
        <w:spacing w:line="360" w:lineRule="auto"/>
        <w:rPr>
          <w:rFonts w:ascii="Arial" w:eastAsia="Arial" w:hAnsi="Arial" w:cs="Arial"/>
          <w:b/>
          <w:color w:val="0070C0"/>
          <w:sz w:val="22"/>
          <w:szCs w:val="22"/>
          <w:highlight w:val="yellow"/>
        </w:rPr>
      </w:pPr>
      <w:r w:rsidRPr="00451F2D">
        <w:rPr>
          <w:rFonts w:ascii="Arial" w:eastAsia="Arial" w:hAnsi="Arial" w:cs="Arial"/>
          <w:b/>
          <w:color w:val="0070C0"/>
          <w:sz w:val="22"/>
          <w:szCs w:val="22"/>
          <w:highlight w:val="yellow"/>
          <w:rtl/>
        </w:rPr>
        <w:t xml:space="preserve">נא לציין בשם הקובץ – את שם המועמד וכן תאריך </w:t>
      </w:r>
    </w:p>
    <w:p w14:paraId="7C5157DC" w14:textId="061B3B86" w:rsidR="001A16B2" w:rsidRPr="00451F2D" w:rsidRDefault="00000000">
      <w:pPr>
        <w:tabs>
          <w:tab w:val="left" w:pos="5052"/>
        </w:tabs>
        <w:spacing w:line="360" w:lineRule="auto"/>
        <w:rPr>
          <w:rFonts w:ascii="Arial" w:eastAsia="Arial" w:hAnsi="Arial" w:cs="Arial"/>
          <w:b/>
          <w:sz w:val="22"/>
          <w:szCs w:val="22"/>
          <w:u w:val="single"/>
          <w:rtl/>
        </w:rPr>
      </w:pPr>
      <w:r w:rsidRPr="00451F2D">
        <w:rPr>
          <w:rFonts w:ascii="Arial" w:eastAsia="Arial" w:hAnsi="Arial" w:cs="Arial"/>
          <w:b/>
          <w:sz w:val="22"/>
          <w:szCs w:val="22"/>
          <w:u w:val="single"/>
          <w:rtl/>
        </w:rPr>
        <w:t>תאריך</w:t>
      </w:r>
      <w:r w:rsidRPr="00451F2D">
        <w:rPr>
          <w:rFonts w:ascii="Arial" w:eastAsia="Arial" w:hAnsi="Arial" w:cs="Arial"/>
          <w:b/>
          <w:sz w:val="22"/>
          <w:szCs w:val="22"/>
          <w:rtl/>
        </w:rPr>
        <w:t>:</w:t>
      </w:r>
      <w:r w:rsidRPr="00451F2D">
        <w:rPr>
          <w:rFonts w:ascii="Arial" w:eastAsia="Arial" w:hAnsi="Arial" w:cs="Arial"/>
          <w:b/>
          <w:color w:val="0070C0"/>
          <w:sz w:val="22"/>
          <w:szCs w:val="22"/>
          <w:rtl/>
        </w:rPr>
        <w:t xml:space="preserve"> </w:t>
      </w:r>
      <w:r w:rsidR="00F17330" w:rsidRPr="00451F2D">
        <w:rPr>
          <w:rFonts w:ascii="Arial" w:eastAsia="Arial" w:hAnsi="Arial" w:cs="Arial"/>
          <w:b/>
          <w:sz w:val="22"/>
          <w:szCs w:val="22"/>
          <w:rtl/>
        </w:rPr>
        <w:t>22 בנובמבר 2024</w:t>
      </w:r>
    </w:p>
    <w:p w14:paraId="57A4832A" w14:textId="77777777" w:rsidR="001A16B2" w:rsidRPr="00451F2D" w:rsidRDefault="00000000">
      <w:pPr>
        <w:tabs>
          <w:tab w:val="left" w:pos="5052"/>
        </w:tabs>
        <w:spacing w:line="360" w:lineRule="auto"/>
        <w:jc w:val="center"/>
        <w:rPr>
          <w:rFonts w:ascii="Arial" w:eastAsia="Arial" w:hAnsi="Arial" w:cs="Arial"/>
          <w:b/>
          <w:sz w:val="22"/>
          <w:szCs w:val="22"/>
          <w:u w:val="single"/>
        </w:rPr>
      </w:pPr>
      <w:r w:rsidRPr="00451F2D">
        <w:rPr>
          <w:rFonts w:ascii="Arial" w:eastAsia="Arial" w:hAnsi="Arial" w:cs="Arial"/>
          <w:b/>
          <w:sz w:val="22"/>
          <w:szCs w:val="22"/>
          <w:u w:val="single"/>
          <w:rtl/>
        </w:rPr>
        <w:t xml:space="preserve">הצעה למינוי חדש/ קידום </w:t>
      </w:r>
    </w:p>
    <w:p w14:paraId="5D48BFFE" w14:textId="77777777" w:rsidR="001A16B2" w:rsidRPr="00451F2D" w:rsidRDefault="00000000">
      <w:pPr>
        <w:tabs>
          <w:tab w:val="left" w:pos="5052"/>
        </w:tabs>
        <w:spacing w:line="360" w:lineRule="auto"/>
        <w:jc w:val="center"/>
        <w:rPr>
          <w:rFonts w:ascii="Arial" w:eastAsia="Arial" w:hAnsi="Arial" w:cs="Arial"/>
          <w:b/>
          <w:sz w:val="22"/>
          <w:szCs w:val="22"/>
        </w:rPr>
      </w:pPr>
      <w:r w:rsidRPr="00451F2D">
        <w:rPr>
          <w:rFonts w:ascii="Arial" w:eastAsia="Arial" w:hAnsi="Arial" w:cs="Arial"/>
          <w:b/>
          <w:sz w:val="22"/>
          <w:szCs w:val="22"/>
          <w:u w:val="single"/>
          <w:rtl/>
        </w:rPr>
        <w:t xml:space="preserve"> לחבר סגל באוניברסיטת בר-אילן</w:t>
      </w:r>
    </w:p>
    <w:p w14:paraId="4AFA5607" w14:textId="77777777" w:rsidR="001A16B2" w:rsidRDefault="00000000">
      <w:pPr>
        <w:numPr>
          <w:ilvl w:val="0"/>
          <w:numId w:val="5"/>
        </w:numPr>
        <w:pBdr>
          <w:top w:val="nil"/>
          <w:left w:val="nil"/>
          <w:bottom w:val="nil"/>
          <w:right w:val="nil"/>
          <w:between w:val="nil"/>
        </w:pBdr>
        <w:tabs>
          <w:tab w:val="left" w:pos="516"/>
          <w:tab w:val="left" w:pos="5052"/>
        </w:tabs>
        <w:spacing w:line="360" w:lineRule="auto"/>
        <w:rPr>
          <w:rFonts w:ascii="Arial" w:eastAsia="Arial" w:hAnsi="Arial" w:cs="Arial"/>
          <w:color w:val="000000"/>
          <w:sz w:val="22"/>
          <w:szCs w:val="22"/>
        </w:rPr>
      </w:pPr>
      <w:r w:rsidRPr="00451F2D">
        <w:rPr>
          <w:rFonts w:ascii="Arial" w:eastAsia="Arial" w:hAnsi="Arial" w:cs="Arial"/>
          <w:b/>
          <w:color w:val="000000"/>
          <w:sz w:val="22"/>
          <w:szCs w:val="22"/>
          <w:u w:val="single"/>
          <w:rtl/>
        </w:rPr>
        <w:t>נתונים אישיים</w:t>
      </w:r>
      <w:r w:rsidRPr="00451F2D">
        <w:rPr>
          <w:rFonts w:ascii="Arial" w:eastAsia="Arial" w:hAnsi="Arial" w:cs="Arial"/>
          <w:color w:val="000000"/>
          <w:sz w:val="22"/>
          <w:szCs w:val="22"/>
        </w:rPr>
        <w:t>:</w:t>
      </w:r>
    </w:p>
    <w:p w14:paraId="181CBD0E" w14:textId="77777777" w:rsidR="000D5554" w:rsidRPr="00451F2D" w:rsidRDefault="000D5554" w:rsidP="000D5554">
      <w:pPr>
        <w:pBdr>
          <w:top w:val="nil"/>
          <w:left w:val="nil"/>
          <w:bottom w:val="nil"/>
          <w:right w:val="nil"/>
          <w:between w:val="nil"/>
        </w:pBdr>
        <w:tabs>
          <w:tab w:val="left" w:pos="516"/>
          <w:tab w:val="left" w:pos="5052"/>
        </w:tabs>
        <w:spacing w:line="360" w:lineRule="auto"/>
        <w:ind w:left="720"/>
        <w:rPr>
          <w:rFonts w:ascii="Arial" w:eastAsia="Arial" w:hAnsi="Arial" w:cs="Arial"/>
          <w:color w:val="000000"/>
          <w:sz w:val="22"/>
          <w:szCs w:val="22"/>
        </w:rPr>
      </w:pPr>
    </w:p>
    <w:tbl>
      <w:tblPr>
        <w:tblStyle w:val="a0"/>
        <w:bidiVisual/>
        <w:tblW w:w="829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9"/>
        <w:gridCol w:w="4247"/>
      </w:tblGrid>
      <w:tr w:rsidR="001A16B2" w:rsidRPr="00451F2D" w14:paraId="0A9816C0" w14:textId="77777777" w:rsidTr="00F17330">
        <w:tc>
          <w:tcPr>
            <w:tcW w:w="4049" w:type="dxa"/>
          </w:tcPr>
          <w:p w14:paraId="5BA7BAA2" w14:textId="6AA50393" w:rsidR="001A16B2" w:rsidRPr="00451F2D" w:rsidRDefault="00000000">
            <w:pPr>
              <w:tabs>
                <w:tab w:val="left" w:pos="516"/>
                <w:tab w:val="left" w:pos="5052"/>
              </w:tabs>
              <w:spacing w:line="360" w:lineRule="auto"/>
              <w:rPr>
                <w:rFonts w:ascii="Arial" w:eastAsia="Arial" w:hAnsi="Arial" w:cs="Arial"/>
                <w:sz w:val="22"/>
                <w:szCs w:val="22"/>
              </w:rPr>
            </w:pPr>
            <w:r w:rsidRPr="00451F2D">
              <w:rPr>
                <w:rFonts w:ascii="Arial" w:eastAsia="Arial" w:hAnsi="Arial" w:cs="Arial"/>
                <w:sz w:val="22"/>
                <w:szCs w:val="22"/>
                <w:rtl/>
              </w:rPr>
              <w:t>שם המועמד/ת בעברית:</w:t>
            </w:r>
            <w:r w:rsidR="00F17330" w:rsidRPr="00451F2D">
              <w:rPr>
                <w:rFonts w:ascii="Arial" w:eastAsia="Arial" w:hAnsi="Arial" w:cs="Arial"/>
                <w:sz w:val="22"/>
                <w:szCs w:val="22"/>
                <w:rtl/>
              </w:rPr>
              <w:t xml:space="preserve"> אבירם ניסן</w:t>
            </w:r>
          </w:p>
        </w:tc>
        <w:tc>
          <w:tcPr>
            <w:tcW w:w="4247" w:type="dxa"/>
          </w:tcPr>
          <w:p w14:paraId="4CAFAD4C" w14:textId="3EFF5639" w:rsidR="001A16B2" w:rsidRPr="00451F2D" w:rsidRDefault="00000000" w:rsidP="00F17330">
            <w:pPr>
              <w:tabs>
                <w:tab w:val="left" w:pos="516"/>
                <w:tab w:val="left" w:pos="5052"/>
              </w:tabs>
              <w:spacing w:line="360" w:lineRule="auto"/>
              <w:rPr>
                <w:rFonts w:ascii="Arial" w:eastAsia="Arial" w:hAnsi="Arial" w:cs="Arial"/>
                <w:sz w:val="22"/>
                <w:szCs w:val="22"/>
                <w:lang w:val="en-CA"/>
              </w:rPr>
            </w:pPr>
            <w:r w:rsidRPr="00451F2D">
              <w:rPr>
                <w:rFonts w:ascii="Arial" w:eastAsia="Arial" w:hAnsi="Arial" w:cs="Arial"/>
                <w:sz w:val="22"/>
                <w:szCs w:val="22"/>
                <w:rtl/>
              </w:rPr>
              <w:t>בלועזית:</w:t>
            </w:r>
            <w:r w:rsidR="00F17330" w:rsidRPr="00451F2D">
              <w:rPr>
                <w:rFonts w:ascii="Arial" w:eastAsia="Arial" w:hAnsi="Arial" w:cs="Arial"/>
                <w:sz w:val="22"/>
                <w:szCs w:val="22"/>
                <w:rtl/>
              </w:rPr>
              <w:t xml:space="preserve"> </w:t>
            </w:r>
            <w:r w:rsidR="00F17330" w:rsidRPr="00451F2D">
              <w:rPr>
                <w:rFonts w:ascii="Arial" w:eastAsia="Arial" w:hAnsi="Arial" w:cs="Arial"/>
                <w:sz w:val="22"/>
                <w:szCs w:val="22"/>
                <w:lang w:val="en-CA"/>
              </w:rPr>
              <w:t>Aviran Nissan</w:t>
            </w:r>
          </w:p>
        </w:tc>
      </w:tr>
      <w:tr w:rsidR="001A16B2" w:rsidRPr="00451F2D" w14:paraId="4EA9C4A8" w14:textId="77777777" w:rsidTr="00F17330">
        <w:tc>
          <w:tcPr>
            <w:tcW w:w="4049" w:type="dxa"/>
          </w:tcPr>
          <w:p w14:paraId="07AD8AF0" w14:textId="17E1DC45" w:rsidR="001A16B2" w:rsidRPr="00451F2D" w:rsidRDefault="00000000">
            <w:pPr>
              <w:tabs>
                <w:tab w:val="left" w:pos="516"/>
                <w:tab w:val="left" w:pos="5052"/>
              </w:tabs>
              <w:spacing w:line="360" w:lineRule="auto"/>
              <w:rPr>
                <w:rFonts w:ascii="Arial" w:eastAsia="Arial" w:hAnsi="Arial" w:cs="Arial"/>
                <w:sz w:val="22"/>
                <w:szCs w:val="22"/>
                <w:rtl/>
              </w:rPr>
            </w:pPr>
            <w:r w:rsidRPr="00451F2D">
              <w:rPr>
                <w:rFonts w:ascii="Arial" w:eastAsia="Arial" w:hAnsi="Arial" w:cs="Arial"/>
                <w:sz w:val="22"/>
                <w:szCs w:val="22"/>
                <w:rtl/>
              </w:rPr>
              <w:t>כתובת:</w:t>
            </w:r>
            <w:r w:rsidR="00F17330" w:rsidRPr="00451F2D">
              <w:rPr>
                <w:rFonts w:ascii="Arial" w:eastAsia="Arial" w:hAnsi="Arial" w:cs="Arial"/>
                <w:sz w:val="22"/>
                <w:szCs w:val="22"/>
              </w:rPr>
              <w:t xml:space="preserve"> </w:t>
            </w:r>
            <w:r w:rsidR="00F17330" w:rsidRPr="00451F2D">
              <w:rPr>
                <w:rFonts w:ascii="Arial" w:eastAsia="Arial" w:hAnsi="Arial" w:cs="Arial"/>
                <w:sz w:val="22"/>
                <w:szCs w:val="22"/>
                <w:rtl/>
              </w:rPr>
              <w:t xml:space="preserve"> רחוב האילנות 11, יסוד המעלה</w:t>
            </w:r>
          </w:p>
        </w:tc>
        <w:tc>
          <w:tcPr>
            <w:tcW w:w="4247" w:type="dxa"/>
          </w:tcPr>
          <w:p w14:paraId="27B7BBBB" w14:textId="2B50C9C8" w:rsidR="001A16B2" w:rsidRPr="00451F2D" w:rsidRDefault="00000000">
            <w:pPr>
              <w:tabs>
                <w:tab w:val="left" w:pos="516"/>
                <w:tab w:val="left" w:pos="5052"/>
              </w:tabs>
              <w:spacing w:line="360" w:lineRule="auto"/>
              <w:rPr>
                <w:rFonts w:ascii="Arial" w:eastAsia="Arial" w:hAnsi="Arial" w:cs="Arial"/>
                <w:sz w:val="22"/>
                <w:szCs w:val="22"/>
              </w:rPr>
            </w:pPr>
            <w:r w:rsidRPr="00451F2D">
              <w:rPr>
                <w:rFonts w:ascii="Arial" w:eastAsia="Arial" w:hAnsi="Arial" w:cs="Arial"/>
                <w:sz w:val="22"/>
                <w:szCs w:val="22"/>
                <w:rtl/>
              </w:rPr>
              <w:t>מקום לידה:</w:t>
            </w:r>
            <w:r w:rsidR="00F17330" w:rsidRPr="00451F2D">
              <w:rPr>
                <w:rFonts w:ascii="Arial" w:eastAsia="Arial" w:hAnsi="Arial" w:cs="Arial"/>
                <w:sz w:val="22"/>
                <w:szCs w:val="22"/>
                <w:rtl/>
              </w:rPr>
              <w:t xml:space="preserve"> ארה"ב</w:t>
            </w:r>
          </w:p>
        </w:tc>
      </w:tr>
      <w:tr w:rsidR="001A16B2" w:rsidRPr="00451F2D" w14:paraId="00FCAA19" w14:textId="77777777" w:rsidTr="00F17330">
        <w:tc>
          <w:tcPr>
            <w:tcW w:w="4049" w:type="dxa"/>
          </w:tcPr>
          <w:p w14:paraId="61EA450F" w14:textId="48FEF7C3" w:rsidR="001A16B2" w:rsidRPr="00451F2D" w:rsidRDefault="00000000">
            <w:pPr>
              <w:tabs>
                <w:tab w:val="left" w:pos="516"/>
                <w:tab w:val="left" w:pos="5052"/>
              </w:tabs>
              <w:spacing w:line="360" w:lineRule="auto"/>
              <w:rPr>
                <w:rFonts w:ascii="Arial" w:eastAsia="Arial" w:hAnsi="Arial" w:cs="Arial"/>
                <w:sz w:val="22"/>
                <w:szCs w:val="22"/>
              </w:rPr>
            </w:pPr>
            <w:r w:rsidRPr="00451F2D">
              <w:rPr>
                <w:rFonts w:ascii="Arial" w:eastAsia="Arial" w:hAnsi="Arial" w:cs="Arial"/>
                <w:sz w:val="22"/>
                <w:szCs w:val="22"/>
                <w:rtl/>
              </w:rPr>
              <w:t xml:space="preserve">מס' ת"ז: </w:t>
            </w:r>
            <w:r w:rsidR="00F17330" w:rsidRPr="00451F2D">
              <w:rPr>
                <w:rFonts w:ascii="Arial" w:eastAsia="Arial" w:hAnsi="Arial" w:cs="Arial"/>
                <w:sz w:val="22"/>
                <w:szCs w:val="22"/>
                <w:rtl/>
              </w:rPr>
              <w:t>026755819</w:t>
            </w:r>
          </w:p>
        </w:tc>
        <w:tc>
          <w:tcPr>
            <w:tcW w:w="4247" w:type="dxa"/>
          </w:tcPr>
          <w:p w14:paraId="73683D18" w14:textId="6B126038" w:rsidR="001A16B2" w:rsidRPr="00451F2D" w:rsidRDefault="00000000">
            <w:pPr>
              <w:pBdr>
                <w:top w:val="nil"/>
                <w:left w:val="nil"/>
                <w:bottom w:val="nil"/>
                <w:right w:val="nil"/>
                <w:between w:val="nil"/>
              </w:pBdr>
              <w:tabs>
                <w:tab w:val="left" w:pos="516"/>
                <w:tab w:val="left" w:pos="5052"/>
              </w:tabs>
              <w:spacing w:line="360" w:lineRule="auto"/>
              <w:rPr>
                <w:rFonts w:ascii="Arial" w:eastAsia="Arial" w:hAnsi="Arial" w:cs="Arial"/>
                <w:color w:val="000000"/>
                <w:sz w:val="22"/>
                <w:szCs w:val="22"/>
              </w:rPr>
            </w:pPr>
            <w:r w:rsidRPr="00451F2D">
              <w:rPr>
                <w:rFonts w:ascii="Arial" w:eastAsia="Arial" w:hAnsi="Arial" w:cs="Arial"/>
                <w:color w:val="000000"/>
                <w:sz w:val="22"/>
                <w:szCs w:val="22"/>
                <w:rtl/>
              </w:rPr>
              <w:t>תאריך לידה:</w:t>
            </w:r>
            <w:r w:rsidR="00F17330" w:rsidRPr="00451F2D">
              <w:rPr>
                <w:rFonts w:ascii="Arial" w:eastAsia="Arial" w:hAnsi="Arial" w:cs="Arial"/>
                <w:color w:val="000000"/>
                <w:sz w:val="22"/>
                <w:szCs w:val="22"/>
                <w:rtl/>
              </w:rPr>
              <w:t xml:space="preserve"> 27 בפברואר 1958</w:t>
            </w:r>
          </w:p>
        </w:tc>
      </w:tr>
      <w:tr w:rsidR="001A16B2" w:rsidRPr="00451F2D" w14:paraId="0D9C3A2A" w14:textId="77777777" w:rsidTr="00F17330">
        <w:tc>
          <w:tcPr>
            <w:tcW w:w="4049" w:type="dxa"/>
          </w:tcPr>
          <w:p w14:paraId="7816359B" w14:textId="2BEBBBCC" w:rsidR="001A16B2" w:rsidRPr="00451F2D" w:rsidRDefault="00000000">
            <w:pPr>
              <w:tabs>
                <w:tab w:val="left" w:pos="516"/>
                <w:tab w:val="left" w:pos="5052"/>
              </w:tabs>
              <w:spacing w:line="360" w:lineRule="auto"/>
              <w:rPr>
                <w:rFonts w:ascii="Arial" w:eastAsia="Arial" w:hAnsi="Arial" w:cs="Arial"/>
                <w:sz w:val="22"/>
                <w:szCs w:val="22"/>
              </w:rPr>
            </w:pPr>
            <w:r w:rsidRPr="00451F2D">
              <w:rPr>
                <w:rFonts w:ascii="Arial" w:eastAsia="Arial" w:hAnsi="Arial" w:cs="Arial"/>
                <w:sz w:val="22"/>
                <w:szCs w:val="22"/>
                <w:rtl/>
              </w:rPr>
              <w:t>מצב משפחתי:</w:t>
            </w:r>
            <w:r w:rsidR="00F17330" w:rsidRPr="00451F2D">
              <w:rPr>
                <w:rFonts w:ascii="Arial" w:eastAsia="Arial" w:hAnsi="Arial" w:cs="Arial"/>
                <w:sz w:val="22"/>
                <w:szCs w:val="22"/>
                <w:rtl/>
              </w:rPr>
              <w:t xml:space="preserve"> נשוי</w:t>
            </w:r>
          </w:p>
        </w:tc>
        <w:tc>
          <w:tcPr>
            <w:tcW w:w="4247" w:type="dxa"/>
          </w:tcPr>
          <w:p w14:paraId="071361D1" w14:textId="2516BBE3" w:rsidR="001A16B2" w:rsidRPr="00451F2D" w:rsidRDefault="00000000">
            <w:pPr>
              <w:tabs>
                <w:tab w:val="left" w:pos="516"/>
                <w:tab w:val="left" w:pos="5052"/>
              </w:tabs>
              <w:spacing w:line="360" w:lineRule="auto"/>
              <w:rPr>
                <w:rFonts w:ascii="Arial" w:eastAsia="Arial" w:hAnsi="Arial" w:cs="Arial"/>
                <w:sz w:val="22"/>
                <w:szCs w:val="22"/>
              </w:rPr>
            </w:pPr>
            <w:r w:rsidRPr="00451F2D">
              <w:rPr>
                <w:rFonts w:ascii="Arial" w:eastAsia="Arial" w:hAnsi="Arial" w:cs="Arial"/>
                <w:sz w:val="22"/>
                <w:szCs w:val="22"/>
                <w:rtl/>
              </w:rPr>
              <w:t>תאריך עליה:</w:t>
            </w:r>
            <w:r w:rsidR="00F17330" w:rsidRPr="00451F2D">
              <w:rPr>
                <w:rFonts w:ascii="Arial" w:eastAsia="Arial" w:hAnsi="Arial" w:cs="Arial"/>
                <w:sz w:val="22"/>
                <w:szCs w:val="22"/>
                <w:rtl/>
              </w:rPr>
              <w:t xml:space="preserve"> </w:t>
            </w:r>
            <w:r w:rsidR="00F17330" w:rsidRPr="00451F2D">
              <w:rPr>
                <w:rFonts w:ascii="Arial" w:eastAsia="Arial" w:hAnsi="Arial" w:cs="Arial"/>
                <w:sz w:val="22"/>
                <w:szCs w:val="22"/>
                <w:highlight w:val="yellow"/>
                <w:rtl/>
              </w:rPr>
              <w:t>???</w:t>
            </w:r>
          </w:p>
        </w:tc>
      </w:tr>
      <w:tr w:rsidR="001A16B2" w:rsidRPr="00451F2D" w14:paraId="5235894F" w14:textId="77777777" w:rsidTr="00F17330">
        <w:tc>
          <w:tcPr>
            <w:tcW w:w="4049" w:type="dxa"/>
          </w:tcPr>
          <w:p w14:paraId="3D700951" w14:textId="7571C503" w:rsidR="001A16B2" w:rsidRPr="00451F2D" w:rsidRDefault="00000000">
            <w:pPr>
              <w:pBdr>
                <w:top w:val="nil"/>
                <w:left w:val="nil"/>
                <w:bottom w:val="nil"/>
                <w:right w:val="nil"/>
                <w:between w:val="nil"/>
              </w:pBdr>
              <w:tabs>
                <w:tab w:val="left" w:pos="516"/>
                <w:tab w:val="left" w:pos="5052"/>
              </w:tabs>
              <w:spacing w:line="360" w:lineRule="auto"/>
              <w:rPr>
                <w:rFonts w:ascii="Arial" w:eastAsia="Arial" w:hAnsi="Arial" w:cs="Arial"/>
                <w:color w:val="000000"/>
                <w:sz w:val="22"/>
                <w:szCs w:val="22"/>
              </w:rPr>
            </w:pPr>
            <w:r w:rsidRPr="00451F2D">
              <w:rPr>
                <w:rFonts w:ascii="Arial" w:eastAsia="Arial" w:hAnsi="Arial" w:cs="Arial"/>
                <w:color w:val="000000"/>
                <w:sz w:val="22"/>
                <w:szCs w:val="22"/>
                <w:rtl/>
              </w:rPr>
              <w:t>טלפון:</w:t>
            </w:r>
            <w:r w:rsidR="00F17330" w:rsidRPr="00451F2D">
              <w:rPr>
                <w:rFonts w:ascii="Arial" w:eastAsia="Arial" w:hAnsi="Arial" w:cs="Arial"/>
                <w:color w:val="000000"/>
                <w:sz w:val="22"/>
                <w:szCs w:val="22"/>
                <w:rtl/>
              </w:rPr>
              <w:t xml:space="preserve"> 077-3631377</w:t>
            </w:r>
          </w:p>
        </w:tc>
        <w:tc>
          <w:tcPr>
            <w:tcW w:w="4247" w:type="dxa"/>
          </w:tcPr>
          <w:p w14:paraId="13F089E0" w14:textId="77777777" w:rsidR="00EA06C4" w:rsidRPr="00451F2D" w:rsidRDefault="00000000" w:rsidP="00496735">
            <w:pPr>
              <w:pBdr>
                <w:top w:val="nil"/>
                <w:left w:val="nil"/>
                <w:bottom w:val="nil"/>
                <w:right w:val="nil"/>
                <w:between w:val="nil"/>
              </w:pBdr>
              <w:tabs>
                <w:tab w:val="left" w:pos="516"/>
                <w:tab w:val="left" w:pos="5052"/>
              </w:tabs>
              <w:rPr>
                <w:rFonts w:ascii="Arial" w:eastAsia="Arial" w:hAnsi="Arial" w:cs="Arial"/>
                <w:color w:val="000000"/>
                <w:sz w:val="22"/>
                <w:szCs w:val="22"/>
              </w:rPr>
            </w:pPr>
            <w:r w:rsidRPr="00451F2D">
              <w:rPr>
                <w:rFonts w:ascii="Arial" w:eastAsia="Arial" w:hAnsi="Arial" w:cs="Arial"/>
                <w:color w:val="000000"/>
                <w:sz w:val="22"/>
                <w:szCs w:val="22"/>
                <w:rtl/>
              </w:rPr>
              <w:t>דואר אלקטרוני:</w:t>
            </w:r>
          </w:p>
          <w:p w14:paraId="0E223AC6" w14:textId="43E8870E" w:rsidR="001A16B2" w:rsidRPr="00451F2D" w:rsidRDefault="00EA06C4" w:rsidP="00496735">
            <w:pPr>
              <w:pBdr>
                <w:top w:val="nil"/>
                <w:left w:val="nil"/>
                <w:bottom w:val="nil"/>
                <w:right w:val="nil"/>
                <w:between w:val="nil"/>
              </w:pBdr>
              <w:tabs>
                <w:tab w:val="left" w:pos="516"/>
                <w:tab w:val="left" w:pos="5052"/>
              </w:tabs>
              <w:bidi w:val="0"/>
              <w:rPr>
                <w:rFonts w:ascii="Arial" w:eastAsia="Arial" w:hAnsi="Arial" w:cs="Arial"/>
                <w:color w:val="000000"/>
                <w:sz w:val="22"/>
                <w:szCs w:val="22"/>
              </w:rPr>
            </w:pPr>
            <w:hyperlink r:id="rId8" w:history="1">
              <w:r w:rsidRPr="00451F2D">
                <w:rPr>
                  <w:rStyle w:val="Hyperlink"/>
                  <w:rFonts w:ascii="Arial" w:hAnsi="Arial" w:cs="Arial"/>
                  <w:sz w:val="22"/>
                  <w:szCs w:val="22"/>
                  <w:lang w:val="es-MX" w:eastAsia="en-US"/>
                </w:rPr>
                <w:t>aviramn@ziv.gov.il</w:t>
              </w:r>
            </w:hyperlink>
            <w:r w:rsidR="00F17330" w:rsidRPr="00451F2D">
              <w:rPr>
                <w:rFonts w:ascii="Arial" w:eastAsia="Arial" w:hAnsi="Arial" w:cs="Arial"/>
                <w:color w:val="000000"/>
                <w:sz w:val="22"/>
                <w:szCs w:val="22"/>
                <w:rtl/>
              </w:rPr>
              <w:t xml:space="preserve"> </w:t>
            </w:r>
            <w:hyperlink r:id="rId9" w:history="1">
              <w:r w:rsidRPr="00451F2D">
                <w:rPr>
                  <w:rStyle w:val="Hyperlink"/>
                  <w:rFonts w:ascii="Arial" w:hAnsi="Arial" w:cs="Arial"/>
                  <w:sz w:val="22"/>
                  <w:szCs w:val="22"/>
                  <w:lang w:val="es-MX" w:eastAsia="en-US"/>
                </w:rPr>
                <w:t>aviram.nissan@gmail.com</w:t>
              </w:r>
            </w:hyperlink>
          </w:p>
        </w:tc>
      </w:tr>
    </w:tbl>
    <w:p w14:paraId="6AE16B32" w14:textId="77777777" w:rsidR="001A16B2" w:rsidRPr="00451F2D" w:rsidRDefault="001A16B2">
      <w:pPr>
        <w:pBdr>
          <w:top w:val="nil"/>
          <w:left w:val="nil"/>
          <w:bottom w:val="nil"/>
          <w:right w:val="nil"/>
          <w:between w:val="nil"/>
        </w:pBdr>
        <w:tabs>
          <w:tab w:val="left" w:pos="516"/>
          <w:tab w:val="left" w:pos="5052"/>
        </w:tabs>
        <w:spacing w:line="360" w:lineRule="auto"/>
        <w:ind w:left="720"/>
        <w:rPr>
          <w:rFonts w:ascii="Arial" w:eastAsia="Arial" w:hAnsi="Arial" w:cs="Arial"/>
          <w:color w:val="000000"/>
          <w:sz w:val="22"/>
          <w:szCs w:val="22"/>
        </w:rPr>
        <w:sectPr w:rsidR="001A16B2" w:rsidRPr="00451F2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426" w:footer="227" w:gutter="0"/>
          <w:pgNumType w:start="1"/>
          <w:cols w:space="720"/>
        </w:sectPr>
      </w:pPr>
    </w:p>
    <w:p w14:paraId="64DA52A6" w14:textId="77777777" w:rsidR="001A16B2" w:rsidRPr="00451F2D" w:rsidRDefault="001A16B2">
      <w:pPr>
        <w:pBdr>
          <w:top w:val="nil"/>
          <w:left w:val="nil"/>
          <w:bottom w:val="nil"/>
          <w:right w:val="nil"/>
          <w:between w:val="nil"/>
        </w:pBdr>
        <w:tabs>
          <w:tab w:val="left" w:pos="516"/>
          <w:tab w:val="left" w:pos="3161"/>
          <w:tab w:val="left" w:pos="5854"/>
        </w:tabs>
        <w:spacing w:line="360" w:lineRule="auto"/>
        <w:ind w:left="720" w:right="483"/>
        <w:rPr>
          <w:rFonts w:ascii="Arial" w:eastAsia="Arial" w:hAnsi="Arial" w:cs="Arial"/>
          <w:b/>
          <w:color w:val="000000"/>
          <w:sz w:val="22"/>
          <w:szCs w:val="22"/>
          <w:u w:val="single"/>
        </w:rPr>
        <w:sectPr w:rsidR="001A16B2" w:rsidRPr="00451F2D">
          <w:type w:val="continuous"/>
          <w:pgSz w:w="11906" w:h="16838"/>
          <w:pgMar w:top="1440" w:right="1440" w:bottom="1440" w:left="1440" w:header="426" w:footer="227" w:gutter="0"/>
          <w:cols w:num="2" w:space="720" w:equalWidth="0">
            <w:col w:w="4159" w:space="708"/>
            <w:col w:w="4159" w:space="0"/>
          </w:cols>
          <w:bidi/>
        </w:sectPr>
      </w:pPr>
    </w:p>
    <w:p w14:paraId="26A1A351" w14:textId="3E529A00" w:rsidR="001A16B2" w:rsidRDefault="00000000">
      <w:pPr>
        <w:numPr>
          <w:ilvl w:val="0"/>
          <w:numId w:val="5"/>
        </w:numPr>
        <w:pBdr>
          <w:top w:val="nil"/>
          <w:left w:val="nil"/>
          <w:bottom w:val="nil"/>
          <w:right w:val="nil"/>
          <w:between w:val="nil"/>
        </w:pBdr>
        <w:tabs>
          <w:tab w:val="left" w:pos="516"/>
          <w:tab w:val="left" w:pos="3161"/>
          <w:tab w:val="left" w:pos="5854"/>
        </w:tabs>
        <w:spacing w:line="360" w:lineRule="auto"/>
        <w:ind w:right="483"/>
        <w:rPr>
          <w:rFonts w:ascii="Arial" w:eastAsia="Arial" w:hAnsi="Arial" w:cs="Arial"/>
          <w:color w:val="000000"/>
          <w:sz w:val="22"/>
          <w:szCs w:val="22"/>
          <w:highlight w:val="yellow"/>
        </w:rPr>
      </w:pPr>
      <w:r w:rsidRPr="00451F2D">
        <w:rPr>
          <w:rFonts w:ascii="Arial" w:eastAsia="Arial" w:hAnsi="Arial" w:cs="Arial"/>
          <w:b/>
          <w:color w:val="000000"/>
          <w:sz w:val="22"/>
          <w:szCs w:val="22"/>
          <w:u w:val="single"/>
          <w:rtl/>
        </w:rPr>
        <w:t>הדרגה המוצעת</w:t>
      </w:r>
      <w:r w:rsidRPr="00451F2D">
        <w:rPr>
          <w:rFonts w:ascii="Arial" w:eastAsia="Arial" w:hAnsi="Arial" w:cs="Arial"/>
          <w:color w:val="000000"/>
          <w:sz w:val="22"/>
          <w:szCs w:val="22"/>
        </w:rPr>
        <w:t xml:space="preserve">: </w:t>
      </w:r>
      <w:r w:rsidRPr="00451F2D">
        <w:rPr>
          <w:rFonts w:ascii="Arial" w:eastAsia="Arial" w:hAnsi="Arial" w:cs="Arial"/>
          <w:color w:val="0070C0"/>
          <w:sz w:val="22"/>
          <w:szCs w:val="22"/>
          <w:rtl/>
        </w:rPr>
        <w:t>(</w:t>
      </w:r>
      <w:r w:rsidRPr="00451F2D">
        <w:rPr>
          <w:rFonts w:ascii="Arial" w:eastAsia="Arial" w:hAnsi="Arial" w:cs="Arial"/>
          <w:color w:val="0070C0"/>
          <w:sz w:val="22"/>
          <w:szCs w:val="22"/>
          <w:highlight w:val="yellow"/>
          <w:rtl/>
        </w:rPr>
        <w:t xml:space="preserve">ימולא </w:t>
      </w:r>
      <w:proofErr w:type="spellStart"/>
      <w:r w:rsidRPr="00451F2D">
        <w:rPr>
          <w:rFonts w:ascii="Arial" w:eastAsia="Arial" w:hAnsi="Arial" w:cs="Arial"/>
          <w:color w:val="0070C0"/>
          <w:sz w:val="22"/>
          <w:szCs w:val="22"/>
          <w:highlight w:val="yellow"/>
          <w:rtl/>
        </w:rPr>
        <w:t>ע''י</w:t>
      </w:r>
      <w:proofErr w:type="spellEnd"/>
      <w:r w:rsidRPr="00451F2D">
        <w:rPr>
          <w:rFonts w:ascii="Arial" w:eastAsia="Arial" w:hAnsi="Arial" w:cs="Arial"/>
          <w:color w:val="0070C0"/>
          <w:sz w:val="22"/>
          <w:szCs w:val="22"/>
          <w:highlight w:val="yellow"/>
          <w:rtl/>
        </w:rPr>
        <w:t xml:space="preserve"> הפקולטה</w:t>
      </w:r>
      <w:r w:rsidRPr="00451F2D">
        <w:rPr>
          <w:rFonts w:ascii="Arial" w:eastAsia="Arial" w:hAnsi="Arial" w:cs="Arial"/>
          <w:color w:val="0070C0"/>
          <w:sz w:val="22"/>
          <w:szCs w:val="22"/>
          <w:rtl/>
        </w:rPr>
        <w:t>)</w:t>
      </w:r>
      <w:r w:rsidRPr="00451F2D">
        <w:rPr>
          <w:rFonts w:ascii="Arial" w:eastAsia="Arial" w:hAnsi="Arial" w:cs="Arial"/>
          <w:color w:val="000000"/>
          <w:sz w:val="22"/>
          <w:szCs w:val="22"/>
          <w:rtl/>
        </w:rPr>
        <w:tab/>
        <w:t>שנת הלימודים:</w:t>
      </w:r>
      <w:r w:rsidR="00F17330" w:rsidRPr="00451F2D">
        <w:rPr>
          <w:rFonts w:ascii="Arial" w:eastAsia="Arial" w:hAnsi="Arial" w:cs="Arial"/>
          <w:color w:val="000000"/>
          <w:sz w:val="22"/>
          <w:szCs w:val="22"/>
        </w:rPr>
        <w:t xml:space="preserve"> </w:t>
      </w:r>
      <w:r w:rsidR="00F17330" w:rsidRPr="00451F2D">
        <w:rPr>
          <w:rFonts w:ascii="Arial" w:eastAsia="Arial" w:hAnsi="Arial" w:cs="Arial"/>
          <w:color w:val="000000"/>
          <w:sz w:val="22"/>
          <w:szCs w:val="22"/>
          <w:rtl/>
        </w:rPr>
        <w:t xml:space="preserve"> </w:t>
      </w:r>
      <w:r w:rsidR="00F17330" w:rsidRPr="00451F2D">
        <w:rPr>
          <w:rFonts w:ascii="Arial" w:eastAsia="Arial" w:hAnsi="Arial" w:cs="Arial"/>
          <w:color w:val="000000"/>
          <w:sz w:val="22"/>
          <w:szCs w:val="22"/>
          <w:highlight w:val="yellow"/>
          <w:rtl/>
        </w:rPr>
        <w:t>???</w:t>
      </w:r>
    </w:p>
    <w:p w14:paraId="4BFE6689" w14:textId="77777777" w:rsidR="004B2118" w:rsidRPr="00451F2D" w:rsidRDefault="004B2118" w:rsidP="004B2118">
      <w:pPr>
        <w:pBdr>
          <w:top w:val="nil"/>
          <w:left w:val="nil"/>
          <w:bottom w:val="nil"/>
          <w:right w:val="nil"/>
          <w:between w:val="nil"/>
        </w:pBdr>
        <w:tabs>
          <w:tab w:val="left" w:pos="516"/>
          <w:tab w:val="left" w:pos="3161"/>
          <w:tab w:val="left" w:pos="5854"/>
        </w:tabs>
        <w:spacing w:line="360" w:lineRule="auto"/>
        <w:ind w:left="360" w:right="483"/>
        <w:rPr>
          <w:rFonts w:ascii="Arial" w:eastAsia="Arial" w:hAnsi="Arial" w:cs="Arial"/>
          <w:color w:val="000000"/>
          <w:sz w:val="22"/>
          <w:szCs w:val="22"/>
          <w:highlight w:val="yellow"/>
        </w:rPr>
      </w:pPr>
    </w:p>
    <w:p w14:paraId="22031B51" w14:textId="77777777" w:rsidR="001A16B2" w:rsidRDefault="00000000">
      <w:pPr>
        <w:numPr>
          <w:ilvl w:val="0"/>
          <w:numId w:val="5"/>
        </w:numPr>
        <w:pBdr>
          <w:top w:val="nil"/>
          <w:left w:val="nil"/>
          <w:bottom w:val="nil"/>
          <w:right w:val="nil"/>
          <w:between w:val="nil"/>
        </w:pBdr>
        <w:tabs>
          <w:tab w:val="left" w:pos="516"/>
          <w:tab w:val="left" w:pos="5052"/>
        </w:tabs>
        <w:spacing w:line="360" w:lineRule="auto"/>
        <w:rPr>
          <w:rFonts w:ascii="Arial" w:eastAsia="Arial" w:hAnsi="Arial" w:cs="Arial"/>
          <w:color w:val="000000"/>
          <w:sz w:val="22"/>
          <w:szCs w:val="22"/>
        </w:rPr>
      </w:pPr>
      <w:r w:rsidRPr="00451F2D">
        <w:rPr>
          <w:rFonts w:ascii="Arial" w:eastAsia="Arial" w:hAnsi="Arial" w:cs="Arial"/>
          <w:b/>
          <w:color w:val="000000"/>
          <w:sz w:val="22"/>
          <w:szCs w:val="22"/>
          <w:u w:val="single"/>
          <w:rtl/>
        </w:rPr>
        <w:t>השכלה</w:t>
      </w:r>
      <w:r w:rsidRPr="00451F2D">
        <w:rPr>
          <w:rFonts w:ascii="Arial" w:eastAsia="Arial" w:hAnsi="Arial" w:cs="Arial"/>
          <w:color w:val="000000"/>
          <w:sz w:val="22"/>
          <w:szCs w:val="22"/>
        </w:rPr>
        <w:t>:</w:t>
      </w:r>
    </w:p>
    <w:p w14:paraId="4DF7838C" w14:textId="77777777" w:rsidR="000D5554" w:rsidRPr="00451F2D" w:rsidRDefault="000D5554" w:rsidP="000D5554">
      <w:pPr>
        <w:pBdr>
          <w:top w:val="nil"/>
          <w:left w:val="nil"/>
          <w:bottom w:val="nil"/>
          <w:right w:val="nil"/>
          <w:between w:val="nil"/>
        </w:pBdr>
        <w:tabs>
          <w:tab w:val="left" w:pos="516"/>
          <w:tab w:val="left" w:pos="5052"/>
        </w:tabs>
        <w:spacing w:line="360" w:lineRule="auto"/>
        <w:rPr>
          <w:rFonts w:ascii="Arial" w:eastAsia="Arial" w:hAnsi="Arial" w:cs="Arial"/>
          <w:color w:val="000000"/>
          <w:sz w:val="22"/>
          <w:szCs w:val="22"/>
        </w:rPr>
      </w:pPr>
    </w:p>
    <w:tbl>
      <w:tblPr>
        <w:tblStyle w:val="a1"/>
        <w:bidiVisual/>
        <w:tblW w:w="829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4"/>
        <w:gridCol w:w="2269"/>
        <w:gridCol w:w="1915"/>
        <w:gridCol w:w="2048"/>
      </w:tblGrid>
      <w:tr w:rsidR="001A16B2" w:rsidRPr="00451F2D" w14:paraId="51E84043" w14:textId="77777777" w:rsidTr="003B10A4">
        <w:tc>
          <w:tcPr>
            <w:tcW w:w="2064" w:type="dxa"/>
          </w:tcPr>
          <w:p w14:paraId="6C3BB170" w14:textId="77777777" w:rsidR="001A16B2" w:rsidRPr="004B2118" w:rsidRDefault="00000000">
            <w:pPr>
              <w:pBdr>
                <w:top w:val="nil"/>
                <w:left w:val="nil"/>
                <w:bottom w:val="nil"/>
                <w:right w:val="nil"/>
                <w:between w:val="nil"/>
              </w:pBdr>
              <w:tabs>
                <w:tab w:val="left" w:pos="516"/>
                <w:tab w:val="left" w:pos="5052"/>
              </w:tabs>
              <w:spacing w:line="360" w:lineRule="auto"/>
              <w:rPr>
                <w:rFonts w:ascii="Arial" w:eastAsia="Arial" w:hAnsi="Arial" w:cs="Arial"/>
                <w:b/>
                <w:bCs/>
                <w:color w:val="000000"/>
                <w:sz w:val="22"/>
                <w:szCs w:val="22"/>
              </w:rPr>
            </w:pPr>
            <w:r w:rsidRPr="004B2118">
              <w:rPr>
                <w:rFonts w:ascii="Arial" w:eastAsia="Arial" w:hAnsi="Arial" w:cs="Arial"/>
                <w:b/>
                <w:bCs/>
                <w:color w:val="000000"/>
                <w:sz w:val="22"/>
                <w:szCs w:val="22"/>
                <w:rtl/>
              </w:rPr>
              <w:t>השכלה:</w:t>
            </w:r>
          </w:p>
        </w:tc>
        <w:tc>
          <w:tcPr>
            <w:tcW w:w="2269" w:type="dxa"/>
          </w:tcPr>
          <w:p w14:paraId="49130CAC" w14:textId="77777777" w:rsidR="001A16B2" w:rsidRPr="004B2118" w:rsidRDefault="00000000">
            <w:pPr>
              <w:pBdr>
                <w:top w:val="nil"/>
                <w:left w:val="nil"/>
                <w:bottom w:val="nil"/>
                <w:right w:val="nil"/>
                <w:between w:val="nil"/>
              </w:pBdr>
              <w:tabs>
                <w:tab w:val="left" w:pos="516"/>
                <w:tab w:val="left" w:pos="5052"/>
              </w:tabs>
              <w:spacing w:line="360" w:lineRule="auto"/>
              <w:rPr>
                <w:rFonts w:ascii="Arial" w:eastAsia="Arial" w:hAnsi="Arial" w:cs="Arial"/>
                <w:b/>
                <w:bCs/>
                <w:color w:val="000000"/>
                <w:sz w:val="22"/>
                <w:szCs w:val="22"/>
              </w:rPr>
            </w:pPr>
            <w:r w:rsidRPr="004B2118">
              <w:rPr>
                <w:rFonts w:ascii="Arial" w:eastAsia="Arial" w:hAnsi="Arial" w:cs="Arial"/>
                <w:b/>
                <w:bCs/>
                <w:color w:val="000000"/>
                <w:sz w:val="22"/>
                <w:szCs w:val="22"/>
                <w:rtl/>
              </w:rPr>
              <w:t>שם האוניברסיטה או המוסד:</w:t>
            </w:r>
          </w:p>
        </w:tc>
        <w:tc>
          <w:tcPr>
            <w:tcW w:w="1915" w:type="dxa"/>
          </w:tcPr>
          <w:p w14:paraId="7ADA0D67" w14:textId="77777777" w:rsidR="001A16B2" w:rsidRPr="004B2118" w:rsidRDefault="00000000">
            <w:pPr>
              <w:pBdr>
                <w:top w:val="nil"/>
                <w:left w:val="nil"/>
                <w:bottom w:val="nil"/>
                <w:right w:val="nil"/>
                <w:between w:val="nil"/>
              </w:pBdr>
              <w:tabs>
                <w:tab w:val="left" w:pos="516"/>
                <w:tab w:val="left" w:pos="5052"/>
              </w:tabs>
              <w:spacing w:line="360" w:lineRule="auto"/>
              <w:rPr>
                <w:rFonts w:ascii="Arial" w:eastAsia="Arial" w:hAnsi="Arial" w:cs="Arial"/>
                <w:b/>
                <w:bCs/>
                <w:color w:val="000000"/>
                <w:sz w:val="22"/>
                <w:szCs w:val="22"/>
              </w:rPr>
            </w:pPr>
            <w:r w:rsidRPr="004B2118">
              <w:rPr>
                <w:rFonts w:ascii="Arial" w:eastAsia="Arial" w:hAnsi="Arial" w:cs="Arial"/>
                <w:b/>
                <w:bCs/>
                <w:color w:val="000000"/>
                <w:sz w:val="22"/>
                <w:szCs w:val="22"/>
                <w:rtl/>
              </w:rPr>
              <w:t>מחלקה:</w:t>
            </w:r>
          </w:p>
        </w:tc>
        <w:tc>
          <w:tcPr>
            <w:tcW w:w="2048" w:type="dxa"/>
          </w:tcPr>
          <w:p w14:paraId="1A413057" w14:textId="77777777" w:rsidR="001A16B2" w:rsidRPr="004B2118" w:rsidRDefault="00000000">
            <w:pPr>
              <w:pBdr>
                <w:top w:val="nil"/>
                <w:left w:val="nil"/>
                <w:bottom w:val="nil"/>
                <w:right w:val="nil"/>
                <w:between w:val="nil"/>
              </w:pBdr>
              <w:tabs>
                <w:tab w:val="left" w:pos="516"/>
                <w:tab w:val="left" w:pos="5052"/>
              </w:tabs>
              <w:spacing w:line="360" w:lineRule="auto"/>
              <w:rPr>
                <w:rFonts w:ascii="Arial" w:eastAsia="Arial" w:hAnsi="Arial" w:cs="Arial"/>
                <w:b/>
                <w:bCs/>
                <w:color w:val="000000"/>
                <w:sz w:val="22"/>
                <w:szCs w:val="22"/>
              </w:rPr>
            </w:pPr>
            <w:r w:rsidRPr="004B2118">
              <w:rPr>
                <w:rFonts w:ascii="Arial" w:eastAsia="Arial" w:hAnsi="Arial" w:cs="Arial"/>
                <w:b/>
                <w:bCs/>
                <w:color w:val="000000"/>
                <w:sz w:val="22"/>
                <w:szCs w:val="22"/>
                <w:rtl/>
              </w:rPr>
              <w:t>שנת קבלת התואר או ההסמכה:</w:t>
            </w:r>
          </w:p>
        </w:tc>
      </w:tr>
      <w:tr w:rsidR="001A16B2" w:rsidRPr="00451F2D" w14:paraId="11F2057F" w14:textId="77777777" w:rsidTr="003B10A4">
        <w:tc>
          <w:tcPr>
            <w:tcW w:w="2064" w:type="dxa"/>
          </w:tcPr>
          <w:p w14:paraId="55F62F31" w14:textId="77777777" w:rsidR="001A16B2" w:rsidRPr="00451F2D" w:rsidRDefault="00000000">
            <w:pPr>
              <w:pBdr>
                <w:top w:val="nil"/>
                <w:left w:val="nil"/>
                <w:bottom w:val="nil"/>
                <w:right w:val="nil"/>
                <w:between w:val="nil"/>
              </w:pBdr>
              <w:tabs>
                <w:tab w:val="left" w:pos="516"/>
                <w:tab w:val="left" w:pos="5052"/>
              </w:tabs>
              <w:spacing w:line="360" w:lineRule="auto"/>
              <w:rPr>
                <w:rFonts w:ascii="Arial" w:eastAsia="Arial" w:hAnsi="Arial" w:cs="Arial"/>
                <w:color w:val="000000"/>
                <w:sz w:val="22"/>
                <w:szCs w:val="22"/>
              </w:rPr>
            </w:pPr>
            <w:r w:rsidRPr="00451F2D">
              <w:rPr>
                <w:rFonts w:ascii="Arial" w:eastAsia="Arial" w:hAnsi="Arial" w:cs="Arial"/>
                <w:color w:val="000000"/>
                <w:sz w:val="22"/>
                <w:szCs w:val="22"/>
              </w:rPr>
              <w:t>MD\DMD:</w:t>
            </w:r>
          </w:p>
        </w:tc>
        <w:tc>
          <w:tcPr>
            <w:tcW w:w="2269" w:type="dxa"/>
          </w:tcPr>
          <w:p w14:paraId="607D575F" w14:textId="376F3041" w:rsidR="001A16B2" w:rsidRPr="00451F2D" w:rsidRDefault="004E0835" w:rsidP="00740E51">
            <w:pPr>
              <w:pBdr>
                <w:top w:val="nil"/>
                <w:left w:val="nil"/>
                <w:bottom w:val="nil"/>
                <w:right w:val="nil"/>
                <w:between w:val="nil"/>
              </w:pBdr>
              <w:tabs>
                <w:tab w:val="left" w:pos="516"/>
                <w:tab w:val="left" w:pos="5052"/>
              </w:tabs>
              <w:rPr>
                <w:rFonts w:ascii="Arial" w:eastAsia="Arial" w:hAnsi="Arial" w:cs="Arial"/>
                <w:color w:val="000000"/>
                <w:sz w:val="22"/>
                <w:szCs w:val="22"/>
              </w:rPr>
            </w:pPr>
            <w:r w:rsidRPr="00451F2D">
              <w:rPr>
                <w:rFonts w:ascii="Arial" w:eastAsia="Arial" w:hAnsi="Arial" w:cs="Arial"/>
                <w:color w:val="000000"/>
                <w:sz w:val="22"/>
                <w:szCs w:val="22"/>
                <w:rtl/>
              </w:rPr>
              <w:t>האוניברסיטה העברית</w:t>
            </w:r>
            <w:r w:rsidR="00740E51" w:rsidRPr="00451F2D">
              <w:rPr>
                <w:rFonts w:ascii="Arial" w:eastAsia="Arial" w:hAnsi="Arial" w:cs="Arial"/>
                <w:color w:val="000000"/>
                <w:sz w:val="22"/>
                <w:szCs w:val="22"/>
                <w:rtl/>
              </w:rPr>
              <w:t xml:space="preserve"> בירושלים</w:t>
            </w:r>
          </w:p>
        </w:tc>
        <w:tc>
          <w:tcPr>
            <w:tcW w:w="1915" w:type="dxa"/>
          </w:tcPr>
          <w:p w14:paraId="438DB8EB" w14:textId="0F99860B" w:rsidR="001A16B2" w:rsidRPr="00451F2D" w:rsidRDefault="004E0835">
            <w:pPr>
              <w:pBdr>
                <w:top w:val="nil"/>
                <w:left w:val="nil"/>
                <w:bottom w:val="nil"/>
                <w:right w:val="nil"/>
                <w:between w:val="nil"/>
              </w:pBdr>
              <w:tabs>
                <w:tab w:val="left" w:pos="516"/>
                <w:tab w:val="left" w:pos="5052"/>
              </w:tabs>
              <w:spacing w:line="360" w:lineRule="auto"/>
              <w:rPr>
                <w:rFonts w:ascii="Arial" w:eastAsia="Arial" w:hAnsi="Arial" w:cs="Arial"/>
                <w:color w:val="000000"/>
                <w:sz w:val="22"/>
                <w:szCs w:val="22"/>
              </w:rPr>
            </w:pPr>
            <w:r w:rsidRPr="00451F2D">
              <w:rPr>
                <w:rFonts w:ascii="Arial" w:eastAsia="Arial" w:hAnsi="Arial" w:cs="Arial"/>
                <w:color w:val="000000"/>
                <w:sz w:val="22"/>
                <w:szCs w:val="22"/>
                <w:rtl/>
              </w:rPr>
              <w:t>הפקולטה לרפואה</w:t>
            </w:r>
          </w:p>
        </w:tc>
        <w:tc>
          <w:tcPr>
            <w:tcW w:w="2048" w:type="dxa"/>
          </w:tcPr>
          <w:p w14:paraId="3AED2E3C" w14:textId="77777777" w:rsidR="001A16B2" w:rsidRPr="00451F2D" w:rsidRDefault="004E0835" w:rsidP="00CF412A">
            <w:pPr>
              <w:pBdr>
                <w:top w:val="nil"/>
                <w:left w:val="nil"/>
                <w:bottom w:val="nil"/>
                <w:right w:val="nil"/>
                <w:between w:val="nil"/>
              </w:pBdr>
              <w:tabs>
                <w:tab w:val="left" w:pos="516"/>
                <w:tab w:val="left" w:pos="5052"/>
              </w:tabs>
              <w:rPr>
                <w:rFonts w:ascii="Arial" w:eastAsia="Arial" w:hAnsi="Arial" w:cs="Arial"/>
                <w:color w:val="000000"/>
                <w:sz w:val="22"/>
                <w:szCs w:val="22"/>
                <w:rtl/>
              </w:rPr>
            </w:pPr>
            <w:r w:rsidRPr="00451F2D">
              <w:rPr>
                <w:rFonts w:ascii="Arial" w:eastAsia="Arial" w:hAnsi="Arial" w:cs="Arial"/>
                <w:color w:val="000000"/>
                <w:sz w:val="22"/>
                <w:szCs w:val="22"/>
              </w:rPr>
              <w:t>2</w:t>
            </w:r>
            <w:r w:rsidRPr="00451F2D">
              <w:rPr>
                <w:rFonts w:ascii="Arial" w:eastAsia="Arial" w:hAnsi="Arial" w:cs="Arial"/>
                <w:color w:val="000000"/>
                <w:sz w:val="22"/>
                <w:szCs w:val="22"/>
                <w:rtl/>
              </w:rPr>
              <w:t>199</w:t>
            </w:r>
            <w:r w:rsidR="00CF412A" w:rsidRPr="00451F2D">
              <w:rPr>
                <w:rFonts w:ascii="Arial" w:eastAsia="Arial" w:hAnsi="Arial" w:cs="Arial"/>
                <w:color w:val="000000"/>
                <w:sz w:val="22"/>
                <w:szCs w:val="22"/>
                <w:rtl/>
              </w:rPr>
              <w:t xml:space="preserve"> בישראל</w:t>
            </w:r>
          </w:p>
          <w:p w14:paraId="2EFBEE4E" w14:textId="52E21075" w:rsidR="00CF412A" w:rsidRPr="00451F2D" w:rsidRDefault="00CF412A" w:rsidP="00CF412A">
            <w:pPr>
              <w:pBdr>
                <w:top w:val="nil"/>
                <w:left w:val="nil"/>
                <w:bottom w:val="nil"/>
                <w:right w:val="nil"/>
                <w:between w:val="nil"/>
              </w:pBdr>
              <w:tabs>
                <w:tab w:val="left" w:pos="516"/>
                <w:tab w:val="left" w:pos="5052"/>
              </w:tabs>
              <w:rPr>
                <w:rFonts w:ascii="Arial" w:eastAsia="Arial" w:hAnsi="Arial" w:cs="Arial"/>
                <w:color w:val="000000"/>
                <w:sz w:val="22"/>
                <w:szCs w:val="22"/>
                <w:rtl/>
              </w:rPr>
            </w:pPr>
            <w:r w:rsidRPr="00451F2D">
              <w:rPr>
                <w:rFonts w:ascii="Arial" w:eastAsia="Arial" w:hAnsi="Arial" w:cs="Arial"/>
                <w:color w:val="000000"/>
                <w:sz w:val="22"/>
                <w:szCs w:val="22"/>
                <w:rtl/>
              </w:rPr>
              <w:t>1997 במדינת ניו יורק</w:t>
            </w:r>
          </w:p>
        </w:tc>
      </w:tr>
      <w:tr w:rsidR="001A16B2" w:rsidRPr="00451F2D" w14:paraId="2F124772" w14:textId="77777777">
        <w:tc>
          <w:tcPr>
            <w:tcW w:w="8296" w:type="dxa"/>
            <w:gridSpan w:val="4"/>
          </w:tcPr>
          <w:p w14:paraId="7E1439D6" w14:textId="77777777" w:rsidR="001A16B2" w:rsidRPr="00451F2D" w:rsidRDefault="00000000">
            <w:pPr>
              <w:pBdr>
                <w:top w:val="nil"/>
                <w:left w:val="nil"/>
                <w:bottom w:val="nil"/>
                <w:right w:val="nil"/>
                <w:between w:val="nil"/>
              </w:pBdr>
              <w:tabs>
                <w:tab w:val="left" w:pos="516"/>
                <w:tab w:val="left" w:pos="5052"/>
              </w:tabs>
              <w:spacing w:line="360" w:lineRule="auto"/>
              <w:rPr>
                <w:rFonts w:ascii="Arial" w:eastAsia="Arial" w:hAnsi="Arial" w:cs="Arial"/>
                <w:color w:val="000000"/>
                <w:sz w:val="22"/>
                <w:szCs w:val="22"/>
                <w:rtl/>
              </w:rPr>
            </w:pPr>
            <w:r w:rsidRPr="00451F2D">
              <w:rPr>
                <w:rFonts w:ascii="Arial" w:eastAsia="Arial" w:hAnsi="Arial" w:cs="Arial"/>
                <w:color w:val="000000"/>
                <w:sz w:val="22"/>
                <w:szCs w:val="22"/>
                <w:rtl/>
              </w:rPr>
              <w:t xml:space="preserve">נושא עבודת </w:t>
            </w:r>
            <w:r w:rsidRPr="00451F2D">
              <w:rPr>
                <w:rFonts w:ascii="Arial" w:eastAsia="Arial" w:hAnsi="Arial" w:cs="Arial"/>
                <w:color w:val="000000"/>
                <w:sz w:val="22"/>
                <w:szCs w:val="22"/>
              </w:rPr>
              <w:t>MD</w:t>
            </w:r>
            <w:r w:rsidRPr="00451F2D">
              <w:rPr>
                <w:rFonts w:ascii="Arial" w:eastAsia="Arial" w:hAnsi="Arial" w:cs="Arial"/>
                <w:color w:val="000000"/>
                <w:sz w:val="22"/>
                <w:szCs w:val="22"/>
                <w:rtl/>
              </w:rPr>
              <w:t>:</w:t>
            </w:r>
            <w:r w:rsidR="004E0835" w:rsidRPr="00451F2D">
              <w:rPr>
                <w:rFonts w:ascii="Arial" w:eastAsia="Arial" w:hAnsi="Arial" w:cs="Arial"/>
                <w:color w:val="000000"/>
                <w:sz w:val="22"/>
                <w:szCs w:val="22"/>
                <w:rtl/>
              </w:rPr>
              <w:t xml:space="preserve"> </w:t>
            </w:r>
          </w:p>
          <w:p w14:paraId="09F4D94A" w14:textId="77777777" w:rsidR="004E0835" w:rsidRPr="00451F2D" w:rsidRDefault="004E0835" w:rsidP="001E1F68">
            <w:pPr>
              <w:pBdr>
                <w:top w:val="nil"/>
                <w:left w:val="nil"/>
                <w:bottom w:val="nil"/>
                <w:right w:val="nil"/>
                <w:between w:val="nil"/>
              </w:pBdr>
              <w:tabs>
                <w:tab w:val="left" w:pos="516"/>
                <w:tab w:val="left" w:pos="5052"/>
              </w:tabs>
              <w:bidi w:val="0"/>
              <w:rPr>
                <w:rFonts w:ascii="Arial" w:eastAsia="Arial Unicode MS" w:hAnsi="Arial" w:cs="Arial"/>
                <w:sz w:val="22"/>
                <w:szCs w:val="22"/>
                <w:lang w:val="en-CA"/>
              </w:rPr>
            </w:pPr>
            <w:r w:rsidRPr="00451F2D">
              <w:rPr>
                <w:rFonts w:ascii="Arial" w:eastAsia="Arial Unicode MS" w:hAnsi="Arial" w:cs="Arial"/>
                <w:sz w:val="22"/>
                <w:szCs w:val="22"/>
              </w:rPr>
              <w:t>Intestinal absorption of low molecular weight heparin (Fragmin) facilitated by bile acids</w:t>
            </w:r>
            <w:r w:rsidRPr="00451F2D">
              <w:rPr>
                <w:rFonts w:ascii="Arial" w:eastAsia="Arial Unicode MS" w:hAnsi="Arial" w:cs="Arial"/>
                <w:sz w:val="22"/>
                <w:szCs w:val="22"/>
                <w:lang w:val="en-CA"/>
              </w:rPr>
              <w:t>.</w:t>
            </w:r>
          </w:p>
          <w:p w14:paraId="0CC9A6D7" w14:textId="083D0D9D" w:rsidR="00E06ED8" w:rsidRPr="00451F2D" w:rsidRDefault="00E06ED8" w:rsidP="001E1F68">
            <w:pPr>
              <w:pBdr>
                <w:top w:val="nil"/>
                <w:left w:val="nil"/>
                <w:bottom w:val="nil"/>
                <w:right w:val="nil"/>
                <w:between w:val="nil"/>
              </w:pBdr>
              <w:tabs>
                <w:tab w:val="left" w:pos="516"/>
                <w:tab w:val="left" w:pos="5052"/>
              </w:tabs>
              <w:rPr>
                <w:rFonts w:ascii="Arial" w:eastAsia="Arial" w:hAnsi="Arial" w:cs="Arial"/>
                <w:color w:val="000000"/>
                <w:sz w:val="22"/>
                <w:szCs w:val="22"/>
                <w:rtl/>
              </w:rPr>
            </w:pPr>
            <w:r w:rsidRPr="00451F2D">
              <w:rPr>
                <w:rFonts w:ascii="Arial" w:eastAsia="Arial Unicode MS" w:hAnsi="Arial" w:cs="Arial"/>
                <w:sz w:val="22"/>
                <w:szCs w:val="22"/>
                <w:rtl/>
              </w:rPr>
              <w:t>מנחה: פרופ' עמירם אלדור</w:t>
            </w:r>
          </w:p>
        </w:tc>
      </w:tr>
      <w:tr w:rsidR="001E1F68" w:rsidRPr="00451F2D" w14:paraId="32BC3ABE" w14:textId="77777777" w:rsidTr="003B10A4">
        <w:tc>
          <w:tcPr>
            <w:tcW w:w="2064" w:type="dxa"/>
          </w:tcPr>
          <w:p w14:paraId="4DD6F644" w14:textId="1F41FEC2" w:rsidR="001E1F68" w:rsidRPr="00451F2D" w:rsidRDefault="001E1F68">
            <w:pPr>
              <w:pBdr>
                <w:top w:val="nil"/>
                <w:left w:val="nil"/>
                <w:bottom w:val="nil"/>
                <w:right w:val="nil"/>
                <w:between w:val="nil"/>
              </w:pBdr>
              <w:tabs>
                <w:tab w:val="left" w:pos="516"/>
                <w:tab w:val="left" w:pos="5052"/>
              </w:tabs>
              <w:spacing w:line="360" w:lineRule="auto"/>
              <w:rPr>
                <w:rFonts w:ascii="Arial" w:eastAsia="Arial" w:hAnsi="Arial" w:cs="Arial"/>
                <w:color w:val="000000"/>
                <w:sz w:val="22"/>
                <w:szCs w:val="22"/>
                <w:rtl/>
              </w:rPr>
            </w:pPr>
            <w:r w:rsidRPr="00451F2D">
              <w:rPr>
                <w:rFonts w:ascii="Arial" w:eastAsia="Arial" w:hAnsi="Arial" w:cs="Arial"/>
                <w:color w:val="000000"/>
                <w:sz w:val="22"/>
                <w:szCs w:val="22"/>
                <w:rtl/>
              </w:rPr>
              <w:t>סטאז'</w:t>
            </w:r>
          </w:p>
        </w:tc>
        <w:tc>
          <w:tcPr>
            <w:tcW w:w="2269" w:type="dxa"/>
          </w:tcPr>
          <w:p w14:paraId="4AB27EDF" w14:textId="1CE39B1D" w:rsidR="001E1F68" w:rsidRPr="00451F2D" w:rsidRDefault="001E1F68" w:rsidP="00CF412A">
            <w:pPr>
              <w:pBdr>
                <w:top w:val="nil"/>
                <w:left w:val="nil"/>
                <w:bottom w:val="nil"/>
                <w:right w:val="nil"/>
                <w:between w:val="nil"/>
              </w:pBdr>
              <w:tabs>
                <w:tab w:val="left" w:pos="516"/>
                <w:tab w:val="left" w:pos="5052"/>
              </w:tabs>
              <w:rPr>
                <w:rFonts w:ascii="Arial" w:eastAsia="Arial" w:hAnsi="Arial" w:cs="Arial"/>
                <w:color w:val="000000"/>
                <w:sz w:val="22"/>
                <w:szCs w:val="22"/>
                <w:rtl/>
              </w:rPr>
            </w:pPr>
            <w:r w:rsidRPr="00451F2D">
              <w:rPr>
                <w:rFonts w:ascii="Arial" w:eastAsia="Arial" w:hAnsi="Arial" w:cs="Arial"/>
                <w:color w:val="000000"/>
                <w:sz w:val="22"/>
                <w:szCs w:val="22"/>
                <w:rtl/>
              </w:rPr>
              <w:t>בית חולים הדסה, קריית הדסה</w:t>
            </w:r>
          </w:p>
        </w:tc>
        <w:tc>
          <w:tcPr>
            <w:tcW w:w="1915" w:type="dxa"/>
          </w:tcPr>
          <w:p w14:paraId="3CBA07A1" w14:textId="77777777" w:rsidR="001E1F68" w:rsidRPr="00451F2D" w:rsidRDefault="001E1F68">
            <w:pPr>
              <w:pBdr>
                <w:top w:val="nil"/>
                <w:left w:val="nil"/>
                <w:bottom w:val="nil"/>
                <w:right w:val="nil"/>
                <w:between w:val="nil"/>
              </w:pBdr>
              <w:tabs>
                <w:tab w:val="left" w:pos="516"/>
                <w:tab w:val="left" w:pos="5052"/>
              </w:tabs>
              <w:spacing w:line="360" w:lineRule="auto"/>
              <w:rPr>
                <w:rFonts w:ascii="Arial" w:eastAsia="Arial" w:hAnsi="Arial" w:cs="Arial"/>
                <w:color w:val="000000"/>
                <w:sz w:val="22"/>
                <w:szCs w:val="22"/>
                <w:rtl/>
              </w:rPr>
            </w:pPr>
          </w:p>
        </w:tc>
        <w:tc>
          <w:tcPr>
            <w:tcW w:w="2048" w:type="dxa"/>
          </w:tcPr>
          <w:p w14:paraId="47C3846E" w14:textId="70457736" w:rsidR="001E1F68" w:rsidRPr="00451F2D" w:rsidRDefault="001E1F68">
            <w:pPr>
              <w:pBdr>
                <w:top w:val="nil"/>
                <w:left w:val="nil"/>
                <w:bottom w:val="nil"/>
                <w:right w:val="nil"/>
                <w:between w:val="nil"/>
              </w:pBdr>
              <w:tabs>
                <w:tab w:val="left" w:pos="516"/>
                <w:tab w:val="left" w:pos="5052"/>
              </w:tabs>
              <w:spacing w:line="360" w:lineRule="auto"/>
              <w:rPr>
                <w:rFonts w:ascii="Arial" w:eastAsia="Arial" w:hAnsi="Arial" w:cs="Arial"/>
                <w:color w:val="000000"/>
                <w:sz w:val="22"/>
                <w:szCs w:val="22"/>
                <w:rtl/>
              </w:rPr>
            </w:pPr>
            <w:r w:rsidRPr="00451F2D">
              <w:rPr>
                <w:rFonts w:ascii="Arial" w:eastAsia="Arial" w:hAnsi="Arial" w:cs="Arial"/>
                <w:color w:val="000000"/>
                <w:sz w:val="22"/>
                <w:szCs w:val="22"/>
                <w:rtl/>
              </w:rPr>
              <w:t>1991-1992</w:t>
            </w:r>
          </w:p>
        </w:tc>
      </w:tr>
      <w:tr w:rsidR="001A16B2" w:rsidRPr="00451F2D" w14:paraId="326434C7" w14:textId="77777777" w:rsidTr="003B10A4">
        <w:tc>
          <w:tcPr>
            <w:tcW w:w="2064" w:type="dxa"/>
          </w:tcPr>
          <w:p w14:paraId="4FB449A2" w14:textId="5C24A664" w:rsidR="001A16B2" w:rsidRPr="00451F2D" w:rsidRDefault="00000000" w:rsidP="00CF412A">
            <w:pPr>
              <w:pBdr>
                <w:top w:val="nil"/>
                <w:left w:val="nil"/>
                <w:bottom w:val="nil"/>
                <w:right w:val="nil"/>
                <w:between w:val="nil"/>
              </w:pBdr>
              <w:tabs>
                <w:tab w:val="left" w:pos="516"/>
                <w:tab w:val="left" w:pos="5052"/>
              </w:tabs>
              <w:spacing w:line="360" w:lineRule="auto"/>
              <w:rPr>
                <w:rFonts w:ascii="Arial" w:eastAsia="Arial" w:hAnsi="Arial" w:cs="Arial"/>
                <w:color w:val="000000"/>
                <w:sz w:val="22"/>
                <w:szCs w:val="22"/>
              </w:rPr>
            </w:pPr>
            <w:r w:rsidRPr="00451F2D">
              <w:rPr>
                <w:rFonts w:ascii="Arial" w:eastAsia="Arial" w:hAnsi="Arial" w:cs="Arial"/>
                <w:color w:val="000000"/>
                <w:sz w:val="22"/>
                <w:szCs w:val="22"/>
                <w:rtl/>
              </w:rPr>
              <w:t>התמחות ראשית:</w:t>
            </w:r>
          </w:p>
        </w:tc>
        <w:tc>
          <w:tcPr>
            <w:tcW w:w="2269" w:type="dxa"/>
          </w:tcPr>
          <w:p w14:paraId="5279B92C" w14:textId="1DE1025F" w:rsidR="004E0835" w:rsidRPr="00451F2D" w:rsidRDefault="001E1F68" w:rsidP="00CF412A">
            <w:pPr>
              <w:pBdr>
                <w:top w:val="nil"/>
                <w:left w:val="nil"/>
                <w:bottom w:val="nil"/>
                <w:right w:val="nil"/>
                <w:between w:val="nil"/>
              </w:pBdr>
              <w:tabs>
                <w:tab w:val="left" w:pos="516"/>
                <w:tab w:val="left" w:pos="5052"/>
              </w:tabs>
              <w:rPr>
                <w:rFonts w:ascii="Arial" w:eastAsia="Arial" w:hAnsi="Arial" w:cs="Arial"/>
                <w:color w:val="000000"/>
                <w:sz w:val="22"/>
                <w:szCs w:val="22"/>
              </w:rPr>
            </w:pPr>
            <w:r w:rsidRPr="00451F2D">
              <w:rPr>
                <w:rFonts w:ascii="Arial" w:eastAsia="Arial" w:hAnsi="Arial" w:cs="Arial"/>
                <w:color w:val="000000"/>
                <w:sz w:val="22"/>
                <w:szCs w:val="22"/>
                <w:rtl/>
              </w:rPr>
              <w:t xml:space="preserve">בית חולים </w:t>
            </w:r>
            <w:r w:rsidR="004E0835" w:rsidRPr="00451F2D">
              <w:rPr>
                <w:rFonts w:ascii="Arial" w:eastAsia="Arial" w:hAnsi="Arial" w:cs="Arial"/>
                <w:color w:val="000000"/>
                <w:sz w:val="22"/>
                <w:szCs w:val="22"/>
                <w:rtl/>
              </w:rPr>
              <w:t>הדסה הר הצופים</w:t>
            </w:r>
          </w:p>
        </w:tc>
        <w:tc>
          <w:tcPr>
            <w:tcW w:w="1915" w:type="dxa"/>
          </w:tcPr>
          <w:p w14:paraId="22C1A75A" w14:textId="7D0B030B" w:rsidR="004E0835" w:rsidRPr="00451F2D" w:rsidRDefault="004E0835" w:rsidP="00CF412A">
            <w:pPr>
              <w:pBdr>
                <w:top w:val="nil"/>
                <w:left w:val="nil"/>
                <w:bottom w:val="nil"/>
                <w:right w:val="nil"/>
                <w:between w:val="nil"/>
              </w:pBdr>
              <w:tabs>
                <w:tab w:val="left" w:pos="516"/>
                <w:tab w:val="left" w:pos="5052"/>
              </w:tabs>
              <w:spacing w:line="360" w:lineRule="auto"/>
              <w:rPr>
                <w:rFonts w:ascii="Arial" w:eastAsia="Arial" w:hAnsi="Arial" w:cs="Arial"/>
                <w:color w:val="000000"/>
                <w:sz w:val="22"/>
                <w:szCs w:val="22"/>
              </w:rPr>
            </w:pPr>
            <w:r w:rsidRPr="00451F2D">
              <w:rPr>
                <w:rFonts w:ascii="Arial" w:eastAsia="Arial" w:hAnsi="Arial" w:cs="Arial"/>
                <w:color w:val="000000"/>
                <w:sz w:val="22"/>
                <w:szCs w:val="22"/>
                <w:rtl/>
              </w:rPr>
              <w:t>כירורגיה</w:t>
            </w:r>
            <w:r w:rsidR="005D7BB1" w:rsidRPr="00451F2D">
              <w:rPr>
                <w:rFonts w:ascii="Arial" w:eastAsia="Arial" w:hAnsi="Arial" w:cs="Arial"/>
                <w:color w:val="000000"/>
                <w:sz w:val="22"/>
                <w:szCs w:val="22"/>
                <w:rtl/>
              </w:rPr>
              <w:t xml:space="preserve"> כללית</w:t>
            </w:r>
          </w:p>
        </w:tc>
        <w:tc>
          <w:tcPr>
            <w:tcW w:w="2048" w:type="dxa"/>
          </w:tcPr>
          <w:p w14:paraId="7A3DDD6A" w14:textId="5DC993EB" w:rsidR="004E0835" w:rsidRPr="00451F2D" w:rsidRDefault="003B10A4" w:rsidP="00CF412A">
            <w:pPr>
              <w:pBdr>
                <w:top w:val="nil"/>
                <w:left w:val="nil"/>
                <w:bottom w:val="nil"/>
                <w:right w:val="nil"/>
                <w:between w:val="nil"/>
              </w:pBdr>
              <w:tabs>
                <w:tab w:val="left" w:pos="516"/>
                <w:tab w:val="left" w:pos="5052"/>
              </w:tabs>
              <w:spacing w:line="360" w:lineRule="auto"/>
              <w:rPr>
                <w:rFonts w:ascii="Arial" w:eastAsia="Arial" w:hAnsi="Arial" w:cs="Arial"/>
                <w:color w:val="000000"/>
                <w:sz w:val="22"/>
                <w:szCs w:val="22"/>
              </w:rPr>
            </w:pPr>
            <w:r w:rsidRPr="00451F2D">
              <w:rPr>
                <w:rFonts w:ascii="Arial" w:eastAsia="Arial" w:hAnsi="Arial" w:cs="Arial"/>
                <w:color w:val="000000"/>
                <w:sz w:val="22"/>
                <w:szCs w:val="22"/>
                <w:rtl/>
              </w:rPr>
              <w:t>1992-1996</w:t>
            </w:r>
          </w:p>
        </w:tc>
      </w:tr>
      <w:tr w:rsidR="00CF412A" w:rsidRPr="00451F2D" w14:paraId="47F57618" w14:textId="77777777" w:rsidTr="003B10A4">
        <w:tc>
          <w:tcPr>
            <w:tcW w:w="2064" w:type="dxa"/>
          </w:tcPr>
          <w:p w14:paraId="28C6B2BD" w14:textId="77777777" w:rsidR="00CF412A" w:rsidRPr="00451F2D" w:rsidRDefault="00CF412A" w:rsidP="00CF412A">
            <w:pPr>
              <w:pBdr>
                <w:top w:val="nil"/>
                <w:left w:val="nil"/>
                <w:bottom w:val="nil"/>
                <w:right w:val="nil"/>
                <w:between w:val="nil"/>
              </w:pBdr>
              <w:tabs>
                <w:tab w:val="left" w:pos="516"/>
                <w:tab w:val="left" w:pos="5052"/>
              </w:tabs>
              <w:spacing w:line="360" w:lineRule="auto"/>
              <w:rPr>
                <w:rFonts w:ascii="Arial" w:eastAsia="Arial" w:hAnsi="Arial" w:cs="Arial"/>
                <w:color w:val="000000"/>
                <w:sz w:val="22"/>
                <w:szCs w:val="22"/>
                <w:rtl/>
              </w:rPr>
            </w:pPr>
            <w:r w:rsidRPr="00451F2D">
              <w:rPr>
                <w:rFonts w:ascii="Arial" w:eastAsia="Arial" w:hAnsi="Arial" w:cs="Arial"/>
                <w:color w:val="000000"/>
                <w:sz w:val="22"/>
                <w:szCs w:val="22"/>
                <w:rtl/>
              </w:rPr>
              <w:t>התמחות ראשית:</w:t>
            </w:r>
          </w:p>
          <w:p w14:paraId="1A239C08" w14:textId="77777777" w:rsidR="00CF412A" w:rsidRPr="00451F2D" w:rsidRDefault="00CF412A">
            <w:pPr>
              <w:pBdr>
                <w:top w:val="nil"/>
                <w:left w:val="nil"/>
                <w:bottom w:val="nil"/>
                <w:right w:val="nil"/>
                <w:between w:val="nil"/>
              </w:pBdr>
              <w:tabs>
                <w:tab w:val="left" w:pos="516"/>
                <w:tab w:val="left" w:pos="5052"/>
              </w:tabs>
              <w:spacing w:line="360" w:lineRule="auto"/>
              <w:rPr>
                <w:rFonts w:ascii="Arial" w:eastAsia="Arial" w:hAnsi="Arial" w:cs="Arial"/>
                <w:color w:val="000000"/>
                <w:sz w:val="22"/>
                <w:szCs w:val="22"/>
                <w:rtl/>
              </w:rPr>
            </w:pPr>
          </w:p>
        </w:tc>
        <w:tc>
          <w:tcPr>
            <w:tcW w:w="2269" w:type="dxa"/>
          </w:tcPr>
          <w:p w14:paraId="632591DB" w14:textId="13B63B7A" w:rsidR="00CF412A" w:rsidRPr="00451F2D" w:rsidRDefault="00CF412A" w:rsidP="00CF412A">
            <w:pPr>
              <w:pBdr>
                <w:top w:val="nil"/>
                <w:left w:val="nil"/>
                <w:bottom w:val="nil"/>
                <w:right w:val="nil"/>
                <w:between w:val="nil"/>
              </w:pBdr>
              <w:tabs>
                <w:tab w:val="left" w:pos="516"/>
                <w:tab w:val="left" w:pos="5052"/>
              </w:tabs>
              <w:bidi w:val="0"/>
              <w:rPr>
                <w:rFonts w:ascii="Arial" w:eastAsia="Arial" w:hAnsi="Arial" w:cs="Arial"/>
                <w:color w:val="000000"/>
                <w:sz w:val="22"/>
                <w:szCs w:val="22"/>
                <w:rtl/>
              </w:rPr>
            </w:pPr>
            <w:r w:rsidRPr="00451F2D">
              <w:rPr>
                <w:rFonts w:ascii="Arial" w:hAnsi="Arial" w:cs="Arial"/>
                <w:sz w:val="22"/>
                <w:szCs w:val="22"/>
                <w:lang w:eastAsia="en-US"/>
              </w:rPr>
              <w:t>Mount Sinai Medical Center, New York</w:t>
            </w:r>
          </w:p>
        </w:tc>
        <w:tc>
          <w:tcPr>
            <w:tcW w:w="1915" w:type="dxa"/>
          </w:tcPr>
          <w:p w14:paraId="33596C2E" w14:textId="2E5CB6AB" w:rsidR="00CF412A" w:rsidRPr="00451F2D" w:rsidRDefault="00CF412A">
            <w:pPr>
              <w:pBdr>
                <w:top w:val="nil"/>
                <w:left w:val="nil"/>
                <w:bottom w:val="nil"/>
                <w:right w:val="nil"/>
                <w:between w:val="nil"/>
              </w:pBdr>
              <w:tabs>
                <w:tab w:val="left" w:pos="516"/>
                <w:tab w:val="left" w:pos="5052"/>
              </w:tabs>
              <w:spacing w:line="360" w:lineRule="auto"/>
              <w:rPr>
                <w:rFonts w:ascii="Arial" w:eastAsia="Arial" w:hAnsi="Arial" w:cs="Arial"/>
                <w:color w:val="000000"/>
                <w:sz w:val="22"/>
                <w:szCs w:val="22"/>
                <w:rtl/>
              </w:rPr>
            </w:pPr>
            <w:r w:rsidRPr="00451F2D">
              <w:rPr>
                <w:rFonts w:ascii="Arial" w:eastAsia="Arial" w:hAnsi="Arial" w:cs="Arial"/>
                <w:color w:val="000000"/>
                <w:sz w:val="22"/>
                <w:szCs w:val="22"/>
                <w:rtl/>
              </w:rPr>
              <w:t>כירורגיה</w:t>
            </w:r>
            <w:r w:rsidR="005D7BB1" w:rsidRPr="00451F2D">
              <w:rPr>
                <w:rFonts w:ascii="Arial" w:eastAsia="Arial" w:hAnsi="Arial" w:cs="Arial"/>
                <w:color w:val="000000"/>
                <w:sz w:val="22"/>
                <w:szCs w:val="22"/>
                <w:rtl/>
              </w:rPr>
              <w:t xml:space="preserve"> כללית</w:t>
            </w:r>
          </w:p>
        </w:tc>
        <w:tc>
          <w:tcPr>
            <w:tcW w:w="2048" w:type="dxa"/>
          </w:tcPr>
          <w:p w14:paraId="0897F097" w14:textId="069A6803" w:rsidR="00CF412A" w:rsidRPr="00451F2D" w:rsidRDefault="00CF412A">
            <w:pPr>
              <w:pBdr>
                <w:top w:val="nil"/>
                <w:left w:val="nil"/>
                <w:bottom w:val="nil"/>
                <w:right w:val="nil"/>
                <w:between w:val="nil"/>
              </w:pBdr>
              <w:tabs>
                <w:tab w:val="left" w:pos="516"/>
                <w:tab w:val="left" w:pos="5052"/>
              </w:tabs>
              <w:spacing w:line="360" w:lineRule="auto"/>
              <w:rPr>
                <w:rFonts w:ascii="Arial" w:eastAsia="Arial" w:hAnsi="Arial" w:cs="Arial"/>
                <w:color w:val="000000"/>
                <w:sz w:val="22"/>
                <w:szCs w:val="22"/>
                <w:rtl/>
              </w:rPr>
            </w:pPr>
            <w:r w:rsidRPr="00451F2D">
              <w:rPr>
                <w:rFonts w:ascii="Arial" w:eastAsia="Arial" w:hAnsi="Arial" w:cs="Arial"/>
                <w:color w:val="000000"/>
                <w:sz w:val="22"/>
                <w:szCs w:val="22"/>
                <w:rtl/>
              </w:rPr>
              <w:t>1996-1997</w:t>
            </w:r>
          </w:p>
        </w:tc>
      </w:tr>
      <w:tr w:rsidR="00CF412A" w:rsidRPr="00451F2D" w14:paraId="6D114AB1" w14:textId="77777777" w:rsidTr="003B10A4">
        <w:tc>
          <w:tcPr>
            <w:tcW w:w="2064" w:type="dxa"/>
          </w:tcPr>
          <w:p w14:paraId="77457915" w14:textId="237C597A" w:rsidR="00CF412A" w:rsidRPr="00451F2D" w:rsidRDefault="0011656E">
            <w:pPr>
              <w:pBdr>
                <w:top w:val="nil"/>
                <w:left w:val="nil"/>
                <w:bottom w:val="nil"/>
                <w:right w:val="nil"/>
                <w:between w:val="nil"/>
              </w:pBdr>
              <w:tabs>
                <w:tab w:val="left" w:pos="516"/>
                <w:tab w:val="left" w:pos="5052"/>
              </w:tabs>
              <w:spacing w:line="360" w:lineRule="auto"/>
              <w:rPr>
                <w:rFonts w:ascii="Arial" w:eastAsia="Arial" w:hAnsi="Arial" w:cs="Arial"/>
                <w:color w:val="000000"/>
                <w:sz w:val="22"/>
                <w:szCs w:val="22"/>
                <w:rtl/>
              </w:rPr>
            </w:pPr>
            <w:r w:rsidRPr="00451F2D">
              <w:rPr>
                <w:rFonts w:ascii="Arial" w:eastAsia="Arial" w:hAnsi="Arial" w:cs="Arial"/>
                <w:color w:val="000000"/>
                <w:sz w:val="22"/>
                <w:szCs w:val="22"/>
                <w:rtl/>
              </w:rPr>
              <w:t>תעודת רופא מומחה</w:t>
            </w:r>
          </w:p>
        </w:tc>
        <w:tc>
          <w:tcPr>
            <w:tcW w:w="2269" w:type="dxa"/>
          </w:tcPr>
          <w:p w14:paraId="3F430BB2" w14:textId="149837A7" w:rsidR="00CF412A" w:rsidRPr="00451F2D" w:rsidRDefault="00CF412A">
            <w:pPr>
              <w:pBdr>
                <w:top w:val="nil"/>
                <w:left w:val="nil"/>
                <w:bottom w:val="nil"/>
                <w:right w:val="nil"/>
                <w:between w:val="nil"/>
              </w:pBdr>
              <w:tabs>
                <w:tab w:val="left" w:pos="516"/>
                <w:tab w:val="left" w:pos="5052"/>
              </w:tabs>
              <w:spacing w:line="360" w:lineRule="auto"/>
              <w:rPr>
                <w:rFonts w:ascii="Arial" w:eastAsia="Arial" w:hAnsi="Arial" w:cs="Arial"/>
                <w:color w:val="000000"/>
                <w:sz w:val="22"/>
                <w:szCs w:val="22"/>
                <w:rtl/>
              </w:rPr>
            </w:pPr>
          </w:p>
        </w:tc>
        <w:tc>
          <w:tcPr>
            <w:tcW w:w="1915" w:type="dxa"/>
          </w:tcPr>
          <w:p w14:paraId="0A248941" w14:textId="379CFCFE" w:rsidR="00CF412A" w:rsidRPr="00451F2D" w:rsidRDefault="0011656E">
            <w:pPr>
              <w:pBdr>
                <w:top w:val="nil"/>
                <w:left w:val="nil"/>
                <w:bottom w:val="nil"/>
                <w:right w:val="nil"/>
                <w:between w:val="nil"/>
              </w:pBdr>
              <w:tabs>
                <w:tab w:val="left" w:pos="516"/>
                <w:tab w:val="left" w:pos="5052"/>
              </w:tabs>
              <w:spacing w:line="360" w:lineRule="auto"/>
              <w:rPr>
                <w:rFonts w:ascii="Arial" w:eastAsia="Arial" w:hAnsi="Arial" w:cs="Arial"/>
                <w:color w:val="000000"/>
                <w:sz w:val="22"/>
                <w:szCs w:val="22"/>
                <w:rtl/>
              </w:rPr>
            </w:pPr>
            <w:r w:rsidRPr="00451F2D">
              <w:rPr>
                <w:rFonts w:ascii="Arial" w:eastAsia="Arial" w:hAnsi="Arial" w:cs="Arial"/>
                <w:color w:val="000000"/>
                <w:sz w:val="22"/>
                <w:szCs w:val="22"/>
                <w:rtl/>
              </w:rPr>
              <w:t>כירורגיה כללית</w:t>
            </w:r>
          </w:p>
        </w:tc>
        <w:tc>
          <w:tcPr>
            <w:tcW w:w="2048" w:type="dxa"/>
          </w:tcPr>
          <w:p w14:paraId="36B23112" w14:textId="5F7E707D" w:rsidR="00CF412A" w:rsidRPr="00451F2D" w:rsidRDefault="0011656E">
            <w:pPr>
              <w:pBdr>
                <w:top w:val="nil"/>
                <w:left w:val="nil"/>
                <w:bottom w:val="nil"/>
                <w:right w:val="nil"/>
                <w:between w:val="nil"/>
              </w:pBdr>
              <w:tabs>
                <w:tab w:val="left" w:pos="516"/>
                <w:tab w:val="left" w:pos="5052"/>
              </w:tabs>
              <w:spacing w:line="360" w:lineRule="auto"/>
              <w:rPr>
                <w:rFonts w:ascii="Arial" w:eastAsia="Arial" w:hAnsi="Arial" w:cs="Arial"/>
                <w:color w:val="000000"/>
                <w:sz w:val="22"/>
                <w:szCs w:val="22"/>
                <w:rtl/>
              </w:rPr>
            </w:pPr>
            <w:r w:rsidRPr="00451F2D">
              <w:rPr>
                <w:rFonts w:ascii="Arial" w:eastAsia="Arial" w:hAnsi="Arial" w:cs="Arial"/>
                <w:color w:val="000000"/>
                <w:sz w:val="22"/>
                <w:szCs w:val="22"/>
                <w:rtl/>
              </w:rPr>
              <w:t>1999</w:t>
            </w:r>
          </w:p>
        </w:tc>
      </w:tr>
      <w:tr w:rsidR="001E1F68" w:rsidRPr="00451F2D" w14:paraId="383BB42D" w14:textId="77777777" w:rsidTr="003B10A4">
        <w:tc>
          <w:tcPr>
            <w:tcW w:w="2064" w:type="dxa"/>
            <w:vMerge w:val="restart"/>
          </w:tcPr>
          <w:p w14:paraId="49498724" w14:textId="77777777" w:rsidR="001E1F68" w:rsidRPr="00451F2D" w:rsidRDefault="001E1F68">
            <w:pPr>
              <w:pBdr>
                <w:top w:val="nil"/>
                <w:left w:val="nil"/>
                <w:bottom w:val="nil"/>
                <w:right w:val="nil"/>
                <w:between w:val="nil"/>
              </w:pBdr>
              <w:tabs>
                <w:tab w:val="left" w:pos="516"/>
                <w:tab w:val="left" w:pos="5052"/>
              </w:tabs>
              <w:spacing w:line="360" w:lineRule="auto"/>
              <w:rPr>
                <w:rFonts w:ascii="Arial" w:eastAsia="Arial" w:hAnsi="Arial" w:cs="Arial"/>
                <w:color w:val="000000"/>
                <w:sz w:val="22"/>
                <w:szCs w:val="22"/>
              </w:rPr>
            </w:pPr>
            <w:r w:rsidRPr="00451F2D">
              <w:rPr>
                <w:rFonts w:ascii="Arial" w:eastAsia="Arial" w:hAnsi="Arial" w:cs="Arial"/>
                <w:color w:val="000000"/>
                <w:sz w:val="22"/>
                <w:szCs w:val="22"/>
                <w:rtl/>
              </w:rPr>
              <w:t>השתלמויות:</w:t>
            </w:r>
          </w:p>
        </w:tc>
        <w:tc>
          <w:tcPr>
            <w:tcW w:w="2269" w:type="dxa"/>
          </w:tcPr>
          <w:p w14:paraId="24D2498B" w14:textId="050316C3" w:rsidR="001E1F68" w:rsidRPr="00451F2D" w:rsidRDefault="001E1F68" w:rsidP="004E0835">
            <w:pPr>
              <w:pBdr>
                <w:top w:val="nil"/>
                <w:left w:val="nil"/>
                <w:bottom w:val="nil"/>
                <w:right w:val="nil"/>
                <w:between w:val="nil"/>
              </w:pBdr>
              <w:tabs>
                <w:tab w:val="left" w:pos="516"/>
                <w:tab w:val="left" w:pos="5052"/>
              </w:tabs>
              <w:jc w:val="right"/>
              <w:rPr>
                <w:rFonts w:ascii="Arial" w:eastAsia="Arial" w:hAnsi="Arial" w:cs="Arial"/>
                <w:color w:val="000000"/>
                <w:sz w:val="22"/>
                <w:szCs w:val="22"/>
                <w:lang w:val="en-CA"/>
              </w:rPr>
            </w:pPr>
            <w:r w:rsidRPr="00451F2D">
              <w:rPr>
                <w:rFonts w:ascii="Arial" w:hAnsi="Arial" w:cs="Arial"/>
                <w:sz w:val="22"/>
                <w:szCs w:val="22"/>
                <w:lang w:eastAsia="en-US"/>
              </w:rPr>
              <w:t xml:space="preserve">Memorial Sloan-Kettering Cancer </w:t>
            </w:r>
            <w:r w:rsidRPr="00451F2D">
              <w:rPr>
                <w:rFonts w:ascii="Arial" w:hAnsi="Arial" w:cs="Arial"/>
                <w:sz w:val="22"/>
                <w:szCs w:val="22"/>
                <w:lang w:eastAsia="en-US"/>
              </w:rPr>
              <w:lastRenderedPageBreak/>
              <w:t>Center &amp; Ludwig Institute for Cancer Research</w:t>
            </w:r>
            <w:r w:rsidRPr="00451F2D">
              <w:rPr>
                <w:rFonts w:ascii="Arial" w:hAnsi="Arial" w:cs="Arial"/>
                <w:sz w:val="22"/>
                <w:szCs w:val="22"/>
                <w:lang w:val="en-CA" w:eastAsia="en-US"/>
              </w:rPr>
              <w:t>, New York</w:t>
            </w:r>
            <w:r w:rsidRPr="00451F2D">
              <w:rPr>
                <w:rFonts w:ascii="Arial" w:hAnsi="Arial" w:cs="Arial"/>
                <w:sz w:val="22"/>
                <w:szCs w:val="22"/>
                <w:lang w:eastAsia="en-US"/>
              </w:rPr>
              <w:t xml:space="preserve"> (Research Fellow, Colorectal Service)</w:t>
            </w:r>
            <w:r w:rsidRPr="00451F2D">
              <w:rPr>
                <w:rFonts w:ascii="Arial" w:hAnsi="Arial" w:cs="Arial"/>
                <w:sz w:val="22"/>
                <w:szCs w:val="22"/>
                <w:rtl/>
                <w:lang w:eastAsia="en-US"/>
              </w:rPr>
              <w:t xml:space="preserve"> </w:t>
            </w:r>
          </w:p>
        </w:tc>
        <w:tc>
          <w:tcPr>
            <w:tcW w:w="1915" w:type="dxa"/>
          </w:tcPr>
          <w:p w14:paraId="325C2EB1" w14:textId="68F30342" w:rsidR="001E1F68" w:rsidRPr="00451F2D" w:rsidRDefault="001E1F68">
            <w:pPr>
              <w:pBdr>
                <w:top w:val="nil"/>
                <w:left w:val="nil"/>
                <w:bottom w:val="nil"/>
                <w:right w:val="nil"/>
                <w:between w:val="nil"/>
              </w:pBdr>
              <w:tabs>
                <w:tab w:val="left" w:pos="516"/>
                <w:tab w:val="left" w:pos="5052"/>
              </w:tabs>
              <w:spacing w:line="360" w:lineRule="auto"/>
              <w:rPr>
                <w:rFonts w:ascii="Arial" w:eastAsia="Arial" w:hAnsi="Arial" w:cs="Arial"/>
                <w:color w:val="000000"/>
                <w:sz w:val="22"/>
                <w:szCs w:val="22"/>
              </w:rPr>
            </w:pPr>
            <w:r w:rsidRPr="00451F2D">
              <w:rPr>
                <w:rFonts w:ascii="Arial" w:eastAsia="Arial" w:hAnsi="Arial" w:cs="Arial"/>
                <w:color w:val="000000"/>
                <w:sz w:val="22"/>
                <w:szCs w:val="22"/>
                <w:rtl/>
              </w:rPr>
              <w:lastRenderedPageBreak/>
              <w:t>כירורגיה</w:t>
            </w:r>
            <w:r w:rsidR="005D7BB1" w:rsidRPr="00451F2D">
              <w:rPr>
                <w:rFonts w:ascii="Arial" w:eastAsia="Arial" w:hAnsi="Arial" w:cs="Arial"/>
                <w:color w:val="000000"/>
                <w:sz w:val="22"/>
                <w:szCs w:val="22"/>
                <w:rtl/>
              </w:rPr>
              <w:t xml:space="preserve"> אונקולוגית</w:t>
            </w:r>
          </w:p>
        </w:tc>
        <w:tc>
          <w:tcPr>
            <w:tcW w:w="2048" w:type="dxa"/>
          </w:tcPr>
          <w:p w14:paraId="157803EF" w14:textId="1B5EE0CC" w:rsidR="001E1F68" w:rsidRPr="00451F2D" w:rsidRDefault="001E1F68">
            <w:pPr>
              <w:pBdr>
                <w:top w:val="nil"/>
                <w:left w:val="nil"/>
                <w:bottom w:val="nil"/>
                <w:right w:val="nil"/>
                <w:between w:val="nil"/>
              </w:pBdr>
              <w:tabs>
                <w:tab w:val="left" w:pos="516"/>
                <w:tab w:val="left" w:pos="5052"/>
              </w:tabs>
              <w:spacing w:line="360" w:lineRule="auto"/>
              <w:rPr>
                <w:rFonts w:ascii="Arial" w:eastAsia="Arial" w:hAnsi="Arial" w:cs="Arial"/>
                <w:color w:val="000000"/>
                <w:sz w:val="22"/>
                <w:szCs w:val="22"/>
              </w:rPr>
            </w:pPr>
            <w:r w:rsidRPr="00451F2D">
              <w:rPr>
                <w:rFonts w:ascii="Arial" w:eastAsia="Arial" w:hAnsi="Arial" w:cs="Arial"/>
                <w:color w:val="000000"/>
                <w:sz w:val="22"/>
                <w:szCs w:val="22"/>
                <w:rtl/>
              </w:rPr>
              <w:t>1997-1998</w:t>
            </w:r>
          </w:p>
        </w:tc>
      </w:tr>
      <w:tr w:rsidR="001E1F68" w:rsidRPr="00451F2D" w14:paraId="143C851E" w14:textId="77777777" w:rsidTr="003B10A4">
        <w:tc>
          <w:tcPr>
            <w:tcW w:w="2064" w:type="dxa"/>
            <w:vMerge/>
          </w:tcPr>
          <w:p w14:paraId="06BAA643" w14:textId="77777777" w:rsidR="001E1F68" w:rsidRPr="00451F2D" w:rsidRDefault="001E1F68">
            <w:pPr>
              <w:pBdr>
                <w:top w:val="nil"/>
                <w:left w:val="nil"/>
                <w:bottom w:val="nil"/>
                <w:right w:val="nil"/>
                <w:between w:val="nil"/>
              </w:pBdr>
              <w:tabs>
                <w:tab w:val="left" w:pos="516"/>
                <w:tab w:val="left" w:pos="5052"/>
              </w:tabs>
              <w:spacing w:line="360" w:lineRule="auto"/>
              <w:rPr>
                <w:rFonts w:ascii="Arial" w:eastAsia="Arial" w:hAnsi="Arial" w:cs="Arial"/>
                <w:color w:val="000000"/>
                <w:sz w:val="22"/>
                <w:szCs w:val="22"/>
                <w:rtl/>
              </w:rPr>
            </w:pPr>
          </w:p>
        </w:tc>
        <w:tc>
          <w:tcPr>
            <w:tcW w:w="2269" w:type="dxa"/>
          </w:tcPr>
          <w:p w14:paraId="4188FC75" w14:textId="1FBC5AB8" w:rsidR="001E1F68" w:rsidRPr="00451F2D" w:rsidRDefault="001E1F68" w:rsidP="004E0835">
            <w:pPr>
              <w:pBdr>
                <w:top w:val="nil"/>
                <w:left w:val="nil"/>
                <w:bottom w:val="nil"/>
                <w:right w:val="nil"/>
                <w:between w:val="nil"/>
              </w:pBdr>
              <w:tabs>
                <w:tab w:val="left" w:pos="516"/>
                <w:tab w:val="left" w:pos="5052"/>
              </w:tabs>
              <w:jc w:val="right"/>
              <w:rPr>
                <w:rFonts w:ascii="Arial" w:hAnsi="Arial" w:cs="Arial"/>
                <w:sz w:val="22"/>
                <w:szCs w:val="22"/>
                <w:lang w:eastAsia="en-US"/>
              </w:rPr>
            </w:pPr>
            <w:r w:rsidRPr="00451F2D">
              <w:rPr>
                <w:rFonts w:ascii="Arial" w:hAnsi="Arial" w:cs="Arial"/>
                <w:sz w:val="22"/>
                <w:szCs w:val="22"/>
                <w:lang w:eastAsia="en-US"/>
              </w:rPr>
              <w:t>Memorial Sloan-Kettering Cancer Center, New York (Clinical Fellow</w:t>
            </w:r>
            <w:r w:rsidRPr="00451F2D">
              <w:rPr>
                <w:rFonts w:ascii="Arial" w:hAnsi="Arial" w:cs="Arial"/>
                <w:sz w:val="22"/>
                <w:szCs w:val="22"/>
                <w:lang w:val="en-CA" w:eastAsia="en-US"/>
              </w:rPr>
              <w:t>, Complex Surgical Oncology</w:t>
            </w:r>
            <w:r w:rsidRPr="00451F2D">
              <w:rPr>
                <w:rFonts w:ascii="Arial" w:hAnsi="Arial" w:cs="Arial"/>
                <w:sz w:val="22"/>
                <w:szCs w:val="22"/>
                <w:lang w:eastAsia="en-US"/>
              </w:rPr>
              <w:t>)</w:t>
            </w:r>
          </w:p>
        </w:tc>
        <w:tc>
          <w:tcPr>
            <w:tcW w:w="1915" w:type="dxa"/>
          </w:tcPr>
          <w:p w14:paraId="3F49DD1C" w14:textId="32AAD109" w:rsidR="001E1F68" w:rsidRPr="00451F2D" w:rsidRDefault="001E1F68">
            <w:pPr>
              <w:pBdr>
                <w:top w:val="nil"/>
                <w:left w:val="nil"/>
                <w:bottom w:val="nil"/>
                <w:right w:val="nil"/>
                <w:between w:val="nil"/>
              </w:pBdr>
              <w:tabs>
                <w:tab w:val="left" w:pos="516"/>
                <w:tab w:val="left" w:pos="5052"/>
              </w:tabs>
              <w:spacing w:line="360" w:lineRule="auto"/>
              <w:rPr>
                <w:rFonts w:ascii="Arial" w:eastAsia="Arial" w:hAnsi="Arial" w:cs="Arial"/>
                <w:color w:val="000000"/>
                <w:sz w:val="22"/>
                <w:szCs w:val="22"/>
                <w:highlight w:val="yellow"/>
                <w:rtl/>
              </w:rPr>
            </w:pPr>
            <w:r w:rsidRPr="00451F2D">
              <w:rPr>
                <w:rFonts w:ascii="Arial" w:eastAsia="Arial" w:hAnsi="Arial" w:cs="Arial"/>
                <w:color w:val="000000"/>
                <w:sz w:val="22"/>
                <w:szCs w:val="22"/>
                <w:rtl/>
              </w:rPr>
              <w:t>כירורגיה</w:t>
            </w:r>
            <w:r w:rsidR="005D7BB1" w:rsidRPr="00451F2D">
              <w:rPr>
                <w:rFonts w:ascii="Arial" w:eastAsia="Arial" w:hAnsi="Arial" w:cs="Arial"/>
                <w:color w:val="000000"/>
                <w:sz w:val="22"/>
                <w:szCs w:val="22"/>
                <w:rtl/>
              </w:rPr>
              <w:t xml:space="preserve"> </w:t>
            </w:r>
            <w:r w:rsidR="0051448F" w:rsidRPr="00451F2D">
              <w:rPr>
                <w:rFonts w:ascii="Arial" w:eastAsia="Arial" w:hAnsi="Arial" w:cs="Arial"/>
                <w:color w:val="000000"/>
                <w:sz w:val="22"/>
                <w:szCs w:val="22"/>
                <w:rtl/>
              </w:rPr>
              <w:t>אונקולוגית</w:t>
            </w:r>
          </w:p>
        </w:tc>
        <w:tc>
          <w:tcPr>
            <w:tcW w:w="2048" w:type="dxa"/>
          </w:tcPr>
          <w:p w14:paraId="0FB45564" w14:textId="4BC67B99" w:rsidR="001E1F68" w:rsidRPr="00451F2D" w:rsidRDefault="001E1F68">
            <w:pPr>
              <w:pBdr>
                <w:top w:val="nil"/>
                <w:left w:val="nil"/>
                <w:bottom w:val="nil"/>
                <w:right w:val="nil"/>
                <w:between w:val="nil"/>
              </w:pBdr>
              <w:tabs>
                <w:tab w:val="left" w:pos="516"/>
                <w:tab w:val="left" w:pos="5052"/>
              </w:tabs>
              <w:spacing w:line="360" w:lineRule="auto"/>
              <w:rPr>
                <w:rFonts w:ascii="Arial" w:eastAsia="Arial" w:hAnsi="Arial" w:cs="Arial"/>
                <w:color w:val="000000"/>
                <w:sz w:val="22"/>
                <w:szCs w:val="22"/>
                <w:rtl/>
              </w:rPr>
            </w:pPr>
            <w:r w:rsidRPr="00451F2D">
              <w:rPr>
                <w:rFonts w:ascii="Arial" w:eastAsia="Arial" w:hAnsi="Arial" w:cs="Arial"/>
                <w:color w:val="000000"/>
                <w:sz w:val="22"/>
                <w:szCs w:val="22"/>
                <w:rtl/>
              </w:rPr>
              <w:t>2000-2001</w:t>
            </w:r>
          </w:p>
        </w:tc>
      </w:tr>
      <w:tr w:rsidR="001E1F68" w:rsidRPr="00451F2D" w14:paraId="39707DBE" w14:textId="77777777" w:rsidTr="003B10A4">
        <w:tc>
          <w:tcPr>
            <w:tcW w:w="2064" w:type="dxa"/>
            <w:vMerge/>
          </w:tcPr>
          <w:p w14:paraId="3BF78963" w14:textId="77777777" w:rsidR="001E1F68" w:rsidRPr="00451F2D" w:rsidRDefault="001E1F68">
            <w:pPr>
              <w:pBdr>
                <w:top w:val="nil"/>
                <w:left w:val="nil"/>
                <w:bottom w:val="nil"/>
                <w:right w:val="nil"/>
                <w:between w:val="nil"/>
              </w:pBdr>
              <w:tabs>
                <w:tab w:val="left" w:pos="516"/>
                <w:tab w:val="left" w:pos="5052"/>
              </w:tabs>
              <w:spacing w:line="360" w:lineRule="auto"/>
              <w:rPr>
                <w:rFonts w:ascii="Arial" w:eastAsia="Arial" w:hAnsi="Arial" w:cs="Arial"/>
                <w:color w:val="000000"/>
                <w:sz w:val="22"/>
                <w:szCs w:val="22"/>
                <w:rtl/>
              </w:rPr>
            </w:pPr>
          </w:p>
        </w:tc>
        <w:tc>
          <w:tcPr>
            <w:tcW w:w="2269" w:type="dxa"/>
          </w:tcPr>
          <w:p w14:paraId="225E80F2" w14:textId="53CC8B00" w:rsidR="001E1F68" w:rsidRPr="00451F2D" w:rsidRDefault="001E1F68" w:rsidP="001E1F68">
            <w:pPr>
              <w:pBdr>
                <w:top w:val="nil"/>
                <w:left w:val="nil"/>
                <w:bottom w:val="nil"/>
                <w:right w:val="nil"/>
                <w:between w:val="nil"/>
              </w:pBdr>
              <w:tabs>
                <w:tab w:val="left" w:pos="516"/>
                <w:tab w:val="left" w:pos="5052"/>
              </w:tabs>
              <w:bidi w:val="0"/>
              <w:rPr>
                <w:rFonts w:ascii="Arial" w:hAnsi="Arial" w:cs="Arial"/>
                <w:sz w:val="22"/>
                <w:szCs w:val="22"/>
                <w:lang w:val="en-CA" w:eastAsia="en-US"/>
              </w:rPr>
            </w:pPr>
            <w:r w:rsidRPr="00451F2D">
              <w:rPr>
                <w:rFonts w:ascii="Arial" w:hAnsi="Arial" w:cs="Arial"/>
                <w:sz w:val="22"/>
                <w:szCs w:val="22"/>
                <w:lang w:eastAsia="en-US"/>
              </w:rPr>
              <w:t>Harvard Business School</w:t>
            </w:r>
          </w:p>
        </w:tc>
        <w:tc>
          <w:tcPr>
            <w:tcW w:w="1915" w:type="dxa"/>
          </w:tcPr>
          <w:p w14:paraId="1E858B06" w14:textId="172F6AF7" w:rsidR="001E1F68" w:rsidRPr="00451F2D" w:rsidRDefault="001E1F68" w:rsidP="001E1F68">
            <w:pPr>
              <w:pBdr>
                <w:top w:val="nil"/>
                <w:left w:val="nil"/>
                <w:bottom w:val="nil"/>
                <w:right w:val="nil"/>
                <w:between w:val="nil"/>
              </w:pBdr>
              <w:tabs>
                <w:tab w:val="left" w:pos="516"/>
                <w:tab w:val="left" w:pos="5052"/>
              </w:tabs>
              <w:bidi w:val="0"/>
              <w:rPr>
                <w:rFonts w:ascii="Arial" w:eastAsia="Arial" w:hAnsi="Arial" w:cs="Arial"/>
                <w:color w:val="000000"/>
                <w:sz w:val="22"/>
                <w:szCs w:val="22"/>
              </w:rPr>
            </w:pPr>
            <w:r w:rsidRPr="00451F2D">
              <w:rPr>
                <w:rFonts w:ascii="Arial" w:eastAsia="Arial" w:hAnsi="Arial" w:cs="Arial"/>
                <w:color w:val="000000"/>
                <w:sz w:val="22"/>
                <w:szCs w:val="22"/>
              </w:rPr>
              <w:t>Executive Education</w:t>
            </w:r>
          </w:p>
        </w:tc>
        <w:tc>
          <w:tcPr>
            <w:tcW w:w="2048" w:type="dxa"/>
          </w:tcPr>
          <w:p w14:paraId="62C7820F" w14:textId="77777777" w:rsidR="001E1F68" w:rsidRPr="00451F2D" w:rsidRDefault="001E1F68">
            <w:pPr>
              <w:pBdr>
                <w:top w:val="nil"/>
                <w:left w:val="nil"/>
                <w:bottom w:val="nil"/>
                <w:right w:val="nil"/>
                <w:between w:val="nil"/>
              </w:pBdr>
              <w:tabs>
                <w:tab w:val="left" w:pos="516"/>
                <w:tab w:val="left" w:pos="5052"/>
              </w:tabs>
              <w:spacing w:line="360" w:lineRule="auto"/>
              <w:rPr>
                <w:rFonts w:ascii="Arial" w:eastAsia="Arial" w:hAnsi="Arial" w:cs="Arial"/>
                <w:color w:val="000000"/>
                <w:sz w:val="22"/>
                <w:szCs w:val="22"/>
              </w:rPr>
            </w:pPr>
            <w:r w:rsidRPr="00451F2D">
              <w:rPr>
                <w:rFonts w:ascii="Arial" w:eastAsia="Arial" w:hAnsi="Arial" w:cs="Arial"/>
                <w:color w:val="000000"/>
                <w:sz w:val="22"/>
                <w:szCs w:val="22"/>
              </w:rPr>
              <w:t>2012-2013</w:t>
            </w:r>
          </w:p>
          <w:p w14:paraId="0433271F" w14:textId="3F6EB42E" w:rsidR="001E1F68" w:rsidRPr="00451F2D" w:rsidRDefault="001E1F68" w:rsidP="001E1F68">
            <w:pPr>
              <w:pBdr>
                <w:top w:val="nil"/>
                <w:left w:val="nil"/>
                <w:bottom w:val="nil"/>
                <w:right w:val="nil"/>
                <w:between w:val="nil"/>
              </w:pBdr>
              <w:tabs>
                <w:tab w:val="left" w:pos="516"/>
                <w:tab w:val="left" w:pos="5052"/>
              </w:tabs>
              <w:bidi w:val="0"/>
              <w:rPr>
                <w:rFonts w:ascii="Arial" w:eastAsia="Arial" w:hAnsi="Arial" w:cs="Arial"/>
                <w:color w:val="000000"/>
                <w:sz w:val="22"/>
                <w:szCs w:val="22"/>
                <w:lang w:val="en-CA"/>
              </w:rPr>
            </w:pPr>
            <w:r w:rsidRPr="00451F2D">
              <w:rPr>
                <w:rFonts w:ascii="Arial" w:eastAsia="Arial" w:hAnsi="Arial" w:cs="Arial"/>
                <w:color w:val="000000"/>
                <w:sz w:val="22"/>
                <w:szCs w:val="22"/>
                <w:lang w:val="en-CA"/>
              </w:rPr>
              <w:t>Managing Healthcare Delivery</w:t>
            </w:r>
          </w:p>
        </w:tc>
      </w:tr>
      <w:tr w:rsidR="001A16B2" w:rsidRPr="00451F2D" w14:paraId="328C0C3B" w14:textId="77777777" w:rsidTr="003B10A4">
        <w:tc>
          <w:tcPr>
            <w:tcW w:w="2064" w:type="dxa"/>
          </w:tcPr>
          <w:p w14:paraId="657BFFB5" w14:textId="77777777" w:rsidR="001A16B2" w:rsidRPr="00451F2D" w:rsidRDefault="00000000">
            <w:pPr>
              <w:pBdr>
                <w:top w:val="nil"/>
                <w:left w:val="nil"/>
                <w:bottom w:val="nil"/>
                <w:right w:val="nil"/>
                <w:between w:val="nil"/>
              </w:pBdr>
              <w:tabs>
                <w:tab w:val="left" w:pos="516"/>
                <w:tab w:val="left" w:pos="5052"/>
              </w:tabs>
              <w:spacing w:line="360" w:lineRule="auto"/>
              <w:rPr>
                <w:rFonts w:ascii="Arial" w:eastAsia="Arial" w:hAnsi="Arial" w:cs="Arial"/>
                <w:color w:val="000000"/>
                <w:sz w:val="22"/>
                <w:szCs w:val="22"/>
              </w:rPr>
            </w:pPr>
            <w:r w:rsidRPr="00451F2D">
              <w:rPr>
                <w:rFonts w:ascii="Arial" w:eastAsia="Arial" w:hAnsi="Arial" w:cs="Arial"/>
                <w:color w:val="000000"/>
                <w:sz w:val="22"/>
                <w:szCs w:val="22"/>
                <w:rtl/>
              </w:rPr>
              <w:t>תארים אקדמיים נוספים:</w:t>
            </w:r>
          </w:p>
        </w:tc>
        <w:tc>
          <w:tcPr>
            <w:tcW w:w="2269" w:type="dxa"/>
          </w:tcPr>
          <w:p w14:paraId="610DA908" w14:textId="234CC076" w:rsidR="001A16B2" w:rsidRPr="00451F2D" w:rsidRDefault="001E1F68" w:rsidP="00740E51">
            <w:pPr>
              <w:pBdr>
                <w:top w:val="nil"/>
                <w:left w:val="nil"/>
                <w:bottom w:val="nil"/>
                <w:right w:val="nil"/>
                <w:between w:val="nil"/>
              </w:pBdr>
              <w:tabs>
                <w:tab w:val="left" w:pos="516"/>
                <w:tab w:val="left" w:pos="5052"/>
              </w:tabs>
              <w:rPr>
                <w:rFonts w:ascii="Arial" w:eastAsia="Arial" w:hAnsi="Arial" w:cs="Arial"/>
                <w:color w:val="000000"/>
                <w:sz w:val="22"/>
                <w:szCs w:val="22"/>
                <w:rtl/>
              </w:rPr>
            </w:pPr>
            <w:r w:rsidRPr="00451F2D">
              <w:rPr>
                <w:rFonts w:ascii="Arial" w:eastAsia="Arial" w:hAnsi="Arial" w:cs="Arial"/>
                <w:color w:val="000000"/>
                <w:sz w:val="22"/>
                <w:szCs w:val="22"/>
                <w:rtl/>
              </w:rPr>
              <w:t>האוניברסיטה העברית</w:t>
            </w:r>
            <w:r w:rsidR="00740E51" w:rsidRPr="00451F2D">
              <w:rPr>
                <w:rFonts w:ascii="Arial" w:eastAsia="Arial" w:hAnsi="Arial" w:cs="Arial"/>
                <w:color w:val="000000"/>
                <w:sz w:val="22"/>
                <w:szCs w:val="22"/>
                <w:rtl/>
              </w:rPr>
              <w:t xml:space="preserve"> בירושלים</w:t>
            </w:r>
          </w:p>
        </w:tc>
        <w:tc>
          <w:tcPr>
            <w:tcW w:w="1915" w:type="dxa"/>
          </w:tcPr>
          <w:p w14:paraId="641A6F6C" w14:textId="11F69915" w:rsidR="001A16B2" w:rsidRPr="00451F2D" w:rsidRDefault="001E1F68">
            <w:pPr>
              <w:pBdr>
                <w:top w:val="nil"/>
                <w:left w:val="nil"/>
                <w:bottom w:val="nil"/>
                <w:right w:val="nil"/>
                <w:between w:val="nil"/>
              </w:pBdr>
              <w:tabs>
                <w:tab w:val="left" w:pos="516"/>
                <w:tab w:val="left" w:pos="5052"/>
              </w:tabs>
              <w:spacing w:line="360" w:lineRule="auto"/>
              <w:rPr>
                <w:rFonts w:ascii="Arial" w:eastAsia="Arial" w:hAnsi="Arial" w:cs="Arial"/>
                <w:color w:val="000000"/>
                <w:sz w:val="22"/>
                <w:szCs w:val="22"/>
              </w:rPr>
            </w:pPr>
            <w:r w:rsidRPr="00451F2D">
              <w:rPr>
                <w:rFonts w:ascii="Arial" w:eastAsia="Arial" w:hAnsi="Arial" w:cs="Arial"/>
                <w:color w:val="000000"/>
                <w:sz w:val="22"/>
                <w:szCs w:val="22"/>
                <w:rtl/>
              </w:rPr>
              <w:t>הפקולטה לרפואה</w:t>
            </w:r>
          </w:p>
        </w:tc>
        <w:tc>
          <w:tcPr>
            <w:tcW w:w="2048" w:type="dxa"/>
          </w:tcPr>
          <w:p w14:paraId="65316211" w14:textId="126905C9" w:rsidR="001A16B2" w:rsidRPr="00451F2D" w:rsidRDefault="001E1F68" w:rsidP="00740E51">
            <w:pPr>
              <w:pBdr>
                <w:top w:val="nil"/>
                <w:left w:val="nil"/>
                <w:bottom w:val="nil"/>
                <w:right w:val="nil"/>
                <w:between w:val="nil"/>
              </w:pBdr>
              <w:tabs>
                <w:tab w:val="left" w:pos="516"/>
                <w:tab w:val="left" w:pos="5052"/>
              </w:tabs>
              <w:rPr>
                <w:rFonts w:ascii="Arial" w:eastAsia="Arial" w:hAnsi="Arial" w:cs="Arial"/>
                <w:color w:val="000000"/>
                <w:sz w:val="22"/>
                <w:szCs w:val="22"/>
                <w:rtl/>
              </w:rPr>
            </w:pPr>
            <w:r w:rsidRPr="00451F2D">
              <w:rPr>
                <w:rFonts w:ascii="Arial" w:eastAsia="Arial" w:hAnsi="Arial" w:cs="Arial"/>
                <w:color w:val="000000"/>
                <w:sz w:val="22"/>
                <w:szCs w:val="22"/>
                <w:lang w:val="en-CA"/>
              </w:rPr>
              <w:t>B.Sc.</w:t>
            </w:r>
            <w:r w:rsidRPr="00451F2D">
              <w:rPr>
                <w:rFonts w:ascii="Arial" w:eastAsia="Arial" w:hAnsi="Arial" w:cs="Arial"/>
                <w:color w:val="000000"/>
                <w:sz w:val="22"/>
                <w:szCs w:val="22"/>
                <w:rtl/>
              </w:rPr>
              <w:t xml:space="preserve"> בביולוגיה, 1983-1986</w:t>
            </w:r>
          </w:p>
        </w:tc>
      </w:tr>
      <w:tr w:rsidR="001A16B2" w:rsidRPr="00451F2D" w14:paraId="18CF829C" w14:textId="77777777" w:rsidTr="003B10A4">
        <w:tc>
          <w:tcPr>
            <w:tcW w:w="2064" w:type="dxa"/>
          </w:tcPr>
          <w:p w14:paraId="41BDF60C" w14:textId="332459FF" w:rsidR="001A16B2" w:rsidRPr="00451F2D" w:rsidRDefault="00000000">
            <w:pPr>
              <w:tabs>
                <w:tab w:val="left" w:pos="516"/>
                <w:tab w:val="left" w:pos="5052"/>
              </w:tabs>
              <w:rPr>
                <w:rFonts w:ascii="Arial" w:hAnsi="Arial" w:cs="Arial"/>
                <w:sz w:val="22"/>
                <w:szCs w:val="22"/>
              </w:rPr>
            </w:pPr>
            <w:r w:rsidRPr="00451F2D">
              <w:rPr>
                <w:rFonts w:ascii="Arial" w:eastAsia="Arial" w:hAnsi="Arial" w:cs="Arial"/>
                <w:sz w:val="22"/>
                <w:szCs w:val="22"/>
                <w:rtl/>
              </w:rPr>
              <w:t xml:space="preserve">פוסט דוקטורט </w:t>
            </w:r>
          </w:p>
        </w:tc>
        <w:tc>
          <w:tcPr>
            <w:tcW w:w="2269" w:type="dxa"/>
          </w:tcPr>
          <w:p w14:paraId="2F94F032" w14:textId="44B4C460" w:rsidR="001A16B2" w:rsidRPr="00451F2D" w:rsidRDefault="001E1F68">
            <w:pPr>
              <w:pBdr>
                <w:top w:val="nil"/>
                <w:left w:val="nil"/>
                <w:bottom w:val="nil"/>
                <w:right w:val="nil"/>
                <w:between w:val="nil"/>
              </w:pBdr>
              <w:tabs>
                <w:tab w:val="left" w:pos="516"/>
                <w:tab w:val="left" w:pos="5052"/>
              </w:tabs>
              <w:spacing w:line="360" w:lineRule="auto"/>
              <w:rPr>
                <w:rFonts w:ascii="Arial" w:eastAsia="Arial" w:hAnsi="Arial" w:cs="Arial"/>
                <w:color w:val="000000"/>
                <w:sz w:val="22"/>
                <w:szCs w:val="22"/>
              </w:rPr>
            </w:pPr>
            <w:r w:rsidRPr="00451F2D">
              <w:rPr>
                <w:rFonts w:ascii="Arial" w:eastAsia="Arial" w:hAnsi="Arial" w:cs="Arial"/>
                <w:color w:val="000000"/>
                <w:sz w:val="22"/>
                <w:szCs w:val="22"/>
                <w:rtl/>
              </w:rPr>
              <w:t>אין</w:t>
            </w:r>
          </w:p>
        </w:tc>
        <w:tc>
          <w:tcPr>
            <w:tcW w:w="1915" w:type="dxa"/>
          </w:tcPr>
          <w:p w14:paraId="7FCF6CBA" w14:textId="77777777" w:rsidR="001A16B2" w:rsidRPr="00451F2D" w:rsidRDefault="001A16B2">
            <w:pPr>
              <w:pBdr>
                <w:top w:val="nil"/>
                <w:left w:val="nil"/>
                <w:bottom w:val="nil"/>
                <w:right w:val="nil"/>
                <w:between w:val="nil"/>
              </w:pBdr>
              <w:tabs>
                <w:tab w:val="left" w:pos="516"/>
                <w:tab w:val="left" w:pos="5052"/>
              </w:tabs>
              <w:spacing w:line="360" w:lineRule="auto"/>
              <w:rPr>
                <w:rFonts w:ascii="Arial" w:eastAsia="Arial" w:hAnsi="Arial" w:cs="Arial"/>
                <w:color w:val="000000"/>
                <w:sz w:val="22"/>
                <w:szCs w:val="22"/>
              </w:rPr>
            </w:pPr>
          </w:p>
        </w:tc>
        <w:tc>
          <w:tcPr>
            <w:tcW w:w="2048" w:type="dxa"/>
          </w:tcPr>
          <w:p w14:paraId="538B0F1C" w14:textId="77777777" w:rsidR="001A16B2" w:rsidRPr="00451F2D" w:rsidRDefault="001A16B2">
            <w:pPr>
              <w:pBdr>
                <w:top w:val="nil"/>
                <w:left w:val="nil"/>
                <w:bottom w:val="nil"/>
                <w:right w:val="nil"/>
                <w:between w:val="nil"/>
              </w:pBdr>
              <w:tabs>
                <w:tab w:val="left" w:pos="516"/>
                <w:tab w:val="left" w:pos="5052"/>
              </w:tabs>
              <w:spacing w:line="360" w:lineRule="auto"/>
              <w:rPr>
                <w:rFonts w:ascii="Arial" w:eastAsia="Arial" w:hAnsi="Arial" w:cs="Arial"/>
                <w:color w:val="000000"/>
                <w:sz w:val="22"/>
                <w:szCs w:val="22"/>
              </w:rPr>
            </w:pPr>
          </w:p>
        </w:tc>
      </w:tr>
    </w:tbl>
    <w:p w14:paraId="6BD2618D" w14:textId="77777777" w:rsidR="001A16B2" w:rsidRPr="00451F2D" w:rsidRDefault="001A16B2">
      <w:pPr>
        <w:pBdr>
          <w:top w:val="nil"/>
          <w:left w:val="nil"/>
          <w:bottom w:val="nil"/>
          <w:right w:val="nil"/>
          <w:between w:val="nil"/>
        </w:pBdr>
        <w:tabs>
          <w:tab w:val="left" w:pos="516"/>
          <w:tab w:val="left" w:pos="5052"/>
        </w:tabs>
        <w:spacing w:line="360" w:lineRule="auto"/>
        <w:ind w:left="720"/>
        <w:rPr>
          <w:rFonts w:ascii="Arial" w:eastAsia="Arial" w:hAnsi="Arial" w:cs="Arial"/>
          <w:color w:val="000000"/>
          <w:sz w:val="22"/>
          <w:szCs w:val="22"/>
        </w:rPr>
      </w:pPr>
    </w:p>
    <w:p w14:paraId="00F557FC" w14:textId="44332C02" w:rsidR="001A16B2" w:rsidRPr="000D5554" w:rsidRDefault="00000000">
      <w:pPr>
        <w:numPr>
          <w:ilvl w:val="0"/>
          <w:numId w:val="5"/>
        </w:numPr>
        <w:pBdr>
          <w:top w:val="nil"/>
          <w:left w:val="nil"/>
          <w:bottom w:val="nil"/>
          <w:right w:val="nil"/>
          <w:between w:val="nil"/>
        </w:pBdr>
        <w:tabs>
          <w:tab w:val="left" w:pos="516"/>
          <w:tab w:val="left" w:pos="5052"/>
        </w:tabs>
        <w:rPr>
          <w:rFonts w:ascii="Arial" w:eastAsia="Arial" w:hAnsi="Arial" w:cs="Arial"/>
          <w:color w:val="000000"/>
          <w:sz w:val="22"/>
          <w:szCs w:val="22"/>
          <w:u w:val="single"/>
        </w:rPr>
      </w:pPr>
      <w:r w:rsidRPr="00451F2D">
        <w:rPr>
          <w:rFonts w:ascii="Arial" w:eastAsia="Arial" w:hAnsi="Arial" w:cs="Arial"/>
          <w:b/>
          <w:color w:val="000000"/>
          <w:sz w:val="22"/>
          <w:szCs w:val="22"/>
          <w:u w:val="single"/>
          <w:rtl/>
        </w:rPr>
        <w:t>מינויים אקד</w:t>
      </w:r>
      <w:r w:rsidR="0012161F">
        <w:rPr>
          <w:rFonts w:ascii="Arial" w:eastAsia="Arial" w:hAnsi="Arial" w:cs="Arial" w:hint="cs"/>
          <w:b/>
          <w:color w:val="000000"/>
          <w:sz w:val="22"/>
          <w:szCs w:val="22"/>
          <w:u w:val="single"/>
          <w:rtl/>
        </w:rPr>
        <w:t xml:space="preserve">מיים: </w:t>
      </w:r>
      <w:r w:rsidR="0012161F" w:rsidRPr="0012161F">
        <w:rPr>
          <w:rFonts w:ascii="Arial" w:eastAsia="Arial" w:hAnsi="Arial" w:cs="Arial" w:hint="cs"/>
          <w:b/>
          <w:color w:val="000000"/>
          <w:sz w:val="22"/>
          <w:szCs w:val="22"/>
          <w:highlight w:val="yellow"/>
          <w:u w:val="single"/>
          <w:rtl/>
        </w:rPr>
        <w:t>(</w:t>
      </w:r>
      <w:r w:rsidRPr="00451F2D">
        <w:rPr>
          <w:rFonts w:ascii="Arial" w:eastAsia="Arial" w:hAnsi="Arial" w:cs="Arial"/>
          <w:color w:val="0070C0"/>
          <w:sz w:val="22"/>
          <w:szCs w:val="22"/>
          <w:highlight w:val="yellow"/>
          <w:u w:val="single"/>
          <w:rtl/>
        </w:rPr>
        <w:t>נא לצרף לבקשה למינוי - אישור על המינוי האחרון ומועד קבלתו)</w:t>
      </w:r>
    </w:p>
    <w:p w14:paraId="0144BC5F" w14:textId="77777777" w:rsidR="000D5554" w:rsidRPr="00451F2D" w:rsidRDefault="000D5554" w:rsidP="000D5554">
      <w:pPr>
        <w:pBdr>
          <w:top w:val="nil"/>
          <w:left w:val="nil"/>
          <w:bottom w:val="nil"/>
          <w:right w:val="nil"/>
          <w:between w:val="nil"/>
        </w:pBdr>
        <w:tabs>
          <w:tab w:val="left" w:pos="516"/>
          <w:tab w:val="left" w:pos="5052"/>
        </w:tabs>
        <w:ind w:left="360"/>
        <w:rPr>
          <w:rFonts w:ascii="Arial" w:eastAsia="Arial" w:hAnsi="Arial" w:cs="Arial"/>
          <w:color w:val="000000"/>
          <w:sz w:val="22"/>
          <w:szCs w:val="22"/>
          <w:u w:val="single"/>
        </w:rPr>
      </w:pPr>
    </w:p>
    <w:tbl>
      <w:tblPr>
        <w:tblStyle w:val="a2"/>
        <w:bidiVisual/>
        <w:tblW w:w="829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9"/>
        <w:gridCol w:w="3588"/>
        <w:gridCol w:w="1979"/>
      </w:tblGrid>
      <w:tr w:rsidR="001A16B2" w:rsidRPr="00451F2D" w14:paraId="28C0035F" w14:textId="77777777" w:rsidTr="00851262">
        <w:tc>
          <w:tcPr>
            <w:tcW w:w="2729" w:type="dxa"/>
          </w:tcPr>
          <w:p w14:paraId="5F3D1877" w14:textId="77777777" w:rsidR="001A16B2" w:rsidRPr="0012161F" w:rsidRDefault="00000000">
            <w:pPr>
              <w:pBdr>
                <w:top w:val="nil"/>
                <w:left w:val="nil"/>
                <w:bottom w:val="nil"/>
                <w:right w:val="nil"/>
                <w:between w:val="nil"/>
              </w:pBdr>
              <w:tabs>
                <w:tab w:val="left" w:pos="516"/>
                <w:tab w:val="left" w:pos="5052"/>
              </w:tabs>
              <w:spacing w:after="240"/>
              <w:rPr>
                <w:rFonts w:ascii="Arial" w:eastAsia="Arial" w:hAnsi="Arial" w:cs="Arial"/>
                <w:b/>
                <w:bCs/>
                <w:color w:val="000000"/>
                <w:sz w:val="22"/>
                <w:szCs w:val="22"/>
              </w:rPr>
            </w:pPr>
            <w:r w:rsidRPr="0012161F">
              <w:rPr>
                <w:rFonts w:ascii="Arial" w:eastAsia="Arial" w:hAnsi="Arial" w:cs="Arial"/>
                <w:b/>
                <w:bCs/>
                <w:color w:val="000000"/>
                <w:sz w:val="22"/>
                <w:szCs w:val="22"/>
                <w:rtl/>
              </w:rPr>
              <w:t>דרגת מינוי:</w:t>
            </w:r>
          </w:p>
        </w:tc>
        <w:tc>
          <w:tcPr>
            <w:tcW w:w="3588" w:type="dxa"/>
          </w:tcPr>
          <w:p w14:paraId="45E076BB" w14:textId="77777777" w:rsidR="001A16B2" w:rsidRPr="0012161F" w:rsidRDefault="00000000">
            <w:pPr>
              <w:pBdr>
                <w:top w:val="nil"/>
                <w:left w:val="nil"/>
                <w:bottom w:val="nil"/>
                <w:right w:val="nil"/>
                <w:between w:val="nil"/>
              </w:pBdr>
              <w:tabs>
                <w:tab w:val="left" w:pos="516"/>
                <w:tab w:val="left" w:pos="5052"/>
              </w:tabs>
              <w:spacing w:after="240"/>
              <w:rPr>
                <w:rFonts w:ascii="Arial" w:eastAsia="Arial" w:hAnsi="Arial" w:cs="Arial"/>
                <w:b/>
                <w:bCs/>
                <w:color w:val="000000"/>
                <w:sz w:val="22"/>
                <w:szCs w:val="22"/>
              </w:rPr>
            </w:pPr>
            <w:r w:rsidRPr="0012161F">
              <w:rPr>
                <w:rFonts w:ascii="Arial" w:eastAsia="Arial" w:hAnsi="Arial" w:cs="Arial"/>
                <w:b/>
                <w:bCs/>
                <w:color w:val="000000"/>
                <w:sz w:val="22"/>
                <w:szCs w:val="22"/>
                <w:rtl/>
              </w:rPr>
              <w:t>שם האוניברסיטה:</w:t>
            </w:r>
          </w:p>
        </w:tc>
        <w:tc>
          <w:tcPr>
            <w:tcW w:w="1979" w:type="dxa"/>
          </w:tcPr>
          <w:p w14:paraId="4F37BFA5" w14:textId="77777777" w:rsidR="001A16B2" w:rsidRPr="0012161F" w:rsidRDefault="00000000">
            <w:pPr>
              <w:pBdr>
                <w:top w:val="nil"/>
                <w:left w:val="nil"/>
                <w:bottom w:val="nil"/>
                <w:right w:val="nil"/>
                <w:between w:val="nil"/>
              </w:pBdr>
              <w:tabs>
                <w:tab w:val="left" w:pos="516"/>
                <w:tab w:val="left" w:pos="5052"/>
              </w:tabs>
              <w:spacing w:after="240"/>
              <w:rPr>
                <w:rFonts w:ascii="Arial" w:eastAsia="Arial" w:hAnsi="Arial" w:cs="Arial"/>
                <w:b/>
                <w:bCs/>
                <w:color w:val="000000"/>
                <w:sz w:val="22"/>
                <w:szCs w:val="22"/>
              </w:rPr>
            </w:pPr>
            <w:r w:rsidRPr="0012161F">
              <w:rPr>
                <w:rFonts w:ascii="Arial" w:eastAsia="Arial" w:hAnsi="Arial" w:cs="Arial"/>
                <w:b/>
                <w:bCs/>
                <w:color w:val="000000"/>
                <w:sz w:val="22"/>
                <w:szCs w:val="22"/>
                <w:rtl/>
              </w:rPr>
              <w:t>שנת קבלת הדרגה:</w:t>
            </w:r>
          </w:p>
        </w:tc>
      </w:tr>
      <w:tr w:rsidR="001A16B2" w:rsidRPr="00451F2D" w14:paraId="77E495F8" w14:textId="77777777" w:rsidTr="00851262">
        <w:tc>
          <w:tcPr>
            <w:tcW w:w="2729" w:type="dxa"/>
          </w:tcPr>
          <w:p w14:paraId="694E1299" w14:textId="6A2572BC" w:rsidR="001A16B2" w:rsidRPr="00451F2D" w:rsidRDefault="00714DB1" w:rsidP="00496735">
            <w:pPr>
              <w:pBdr>
                <w:top w:val="nil"/>
                <w:left w:val="nil"/>
                <w:bottom w:val="nil"/>
                <w:right w:val="nil"/>
                <w:between w:val="nil"/>
              </w:pBdr>
              <w:tabs>
                <w:tab w:val="left" w:pos="516"/>
                <w:tab w:val="left" w:pos="5052"/>
              </w:tabs>
              <w:rPr>
                <w:rFonts w:ascii="Arial" w:eastAsia="Arial" w:hAnsi="Arial" w:cs="Arial"/>
                <w:color w:val="000000"/>
                <w:sz w:val="22"/>
                <w:szCs w:val="22"/>
              </w:rPr>
            </w:pPr>
            <w:r w:rsidRPr="00451F2D">
              <w:rPr>
                <w:rFonts w:ascii="Arial" w:eastAsia="Arial" w:hAnsi="Arial" w:cs="Arial"/>
                <w:color w:val="000000"/>
                <w:sz w:val="22"/>
                <w:szCs w:val="22"/>
                <w:rtl/>
              </w:rPr>
              <w:t>מדריך, כירורגיה</w:t>
            </w:r>
          </w:p>
        </w:tc>
        <w:tc>
          <w:tcPr>
            <w:tcW w:w="3588" w:type="dxa"/>
          </w:tcPr>
          <w:p w14:paraId="732C7589" w14:textId="25061392" w:rsidR="001A16B2" w:rsidRPr="00451F2D" w:rsidRDefault="00714DB1" w:rsidP="00496735">
            <w:pPr>
              <w:pBdr>
                <w:top w:val="nil"/>
                <w:left w:val="nil"/>
                <w:bottom w:val="nil"/>
                <w:right w:val="nil"/>
                <w:between w:val="nil"/>
              </w:pBdr>
              <w:tabs>
                <w:tab w:val="left" w:pos="516"/>
                <w:tab w:val="left" w:pos="5052"/>
              </w:tabs>
              <w:rPr>
                <w:rFonts w:ascii="Arial" w:eastAsia="Arial" w:hAnsi="Arial" w:cs="Arial"/>
                <w:color w:val="000000"/>
                <w:sz w:val="22"/>
                <w:szCs w:val="22"/>
              </w:rPr>
            </w:pPr>
            <w:r w:rsidRPr="00451F2D">
              <w:rPr>
                <w:rFonts w:ascii="Arial" w:eastAsia="Arial" w:hAnsi="Arial" w:cs="Arial"/>
                <w:color w:val="000000"/>
                <w:sz w:val="22"/>
                <w:szCs w:val="22"/>
                <w:rtl/>
              </w:rPr>
              <w:t>הפקולטה לרפואה, האוניברסיטה העברית</w:t>
            </w:r>
            <w:r w:rsidR="00740E51" w:rsidRPr="00451F2D">
              <w:rPr>
                <w:rFonts w:ascii="Arial" w:eastAsia="Arial" w:hAnsi="Arial" w:cs="Arial"/>
                <w:color w:val="000000"/>
                <w:sz w:val="22"/>
                <w:szCs w:val="22"/>
                <w:rtl/>
              </w:rPr>
              <w:t xml:space="preserve"> בירושלים</w:t>
            </w:r>
          </w:p>
        </w:tc>
        <w:tc>
          <w:tcPr>
            <w:tcW w:w="1979" w:type="dxa"/>
          </w:tcPr>
          <w:p w14:paraId="0BA5EF93" w14:textId="72A4948D" w:rsidR="001A16B2" w:rsidRPr="00451F2D" w:rsidRDefault="00714DB1" w:rsidP="00496735">
            <w:pPr>
              <w:pBdr>
                <w:top w:val="nil"/>
                <w:left w:val="nil"/>
                <w:bottom w:val="nil"/>
                <w:right w:val="nil"/>
                <w:between w:val="nil"/>
              </w:pBdr>
              <w:tabs>
                <w:tab w:val="left" w:pos="516"/>
                <w:tab w:val="left" w:pos="5052"/>
              </w:tabs>
              <w:rPr>
                <w:rFonts w:ascii="Arial" w:eastAsia="Arial" w:hAnsi="Arial" w:cs="Arial"/>
                <w:color w:val="000000"/>
                <w:sz w:val="22"/>
                <w:szCs w:val="22"/>
              </w:rPr>
            </w:pPr>
            <w:r w:rsidRPr="00451F2D">
              <w:rPr>
                <w:rFonts w:ascii="Arial" w:eastAsia="Arial" w:hAnsi="Arial" w:cs="Arial"/>
                <w:color w:val="000000"/>
                <w:sz w:val="22"/>
                <w:szCs w:val="22"/>
                <w:rtl/>
              </w:rPr>
              <w:t>1997</w:t>
            </w:r>
          </w:p>
        </w:tc>
      </w:tr>
      <w:tr w:rsidR="00714DB1" w:rsidRPr="00451F2D" w14:paraId="0C9C3FB5" w14:textId="77777777" w:rsidTr="00851262">
        <w:tc>
          <w:tcPr>
            <w:tcW w:w="2729" w:type="dxa"/>
          </w:tcPr>
          <w:p w14:paraId="48CEC418" w14:textId="153DC2DE" w:rsidR="00714DB1" w:rsidRPr="00451F2D" w:rsidRDefault="00714DB1" w:rsidP="00496735">
            <w:pPr>
              <w:pBdr>
                <w:top w:val="nil"/>
                <w:left w:val="nil"/>
                <w:bottom w:val="nil"/>
                <w:right w:val="nil"/>
                <w:between w:val="nil"/>
              </w:pBdr>
              <w:tabs>
                <w:tab w:val="left" w:pos="516"/>
                <w:tab w:val="left" w:pos="5052"/>
              </w:tabs>
              <w:rPr>
                <w:rFonts w:ascii="Arial" w:eastAsia="Arial" w:hAnsi="Arial" w:cs="Arial"/>
                <w:color w:val="000000"/>
                <w:sz w:val="22"/>
                <w:szCs w:val="22"/>
                <w:rtl/>
              </w:rPr>
            </w:pPr>
            <w:r w:rsidRPr="00451F2D">
              <w:rPr>
                <w:rFonts w:ascii="Arial" w:eastAsia="Arial" w:hAnsi="Arial" w:cs="Arial"/>
                <w:color w:val="000000"/>
                <w:sz w:val="22"/>
                <w:szCs w:val="22"/>
                <w:rtl/>
              </w:rPr>
              <w:t>מרצה לרפואה</w:t>
            </w:r>
          </w:p>
        </w:tc>
        <w:tc>
          <w:tcPr>
            <w:tcW w:w="3588" w:type="dxa"/>
          </w:tcPr>
          <w:p w14:paraId="3F45B492" w14:textId="517921D6" w:rsidR="00714DB1" w:rsidRPr="00451F2D" w:rsidRDefault="00714DB1" w:rsidP="00496735">
            <w:pPr>
              <w:pBdr>
                <w:top w:val="nil"/>
                <w:left w:val="nil"/>
                <w:bottom w:val="nil"/>
                <w:right w:val="nil"/>
                <w:between w:val="nil"/>
              </w:pBdr>
              <w:tabs>
                <w:tab w:val="left" w:pos="516"/>
                <w:tab w:val="left" w:pos="5052"/>
              </w:tabs>
              <w:rPr>
                <w:rFonts w:ascii="Arial" w:eastAsia="Arial" w:hAnsi="Arial" w:cs="Arial"/>
                <w:color w:val="000000"/>
                <w:sz w:val="22"/>
                <w:szCs w:val="22"/>
                <w:rtl/>
              </w:rPr>
            </w:pPr>
            <w:r w:rsidRPr="00451F2D">
              <w:rPr>
                <w:rFonts w:ascii="Arial" w:eastAsia="Arial" w:hAnsi="Arial" w:cs="Arial"/>
                <w:color w:val="000000"/>
                <w:sz w:val="22"/>
                <w:szCs w:val="22"/>
                <w:rtl/>
              </w:rPr>
              <w:t>הפקולטה לרפואה, האוניברסיטה העברית</w:t>
            </w:r>
            <w:r w:rsidR="00740E51" w:rsidRPr="00451F2D">
              <w:rPr>
                <w:rFonts w:ascii="Arial" w:eastAsia="Arial" w:hAnsi="Arial" w:cs="Arial"/>
                <w:color w:val="000000"/>
                <w:sz w:val="22"/>
                <w:szCs w:val="22"/>
                <w:rtl/>
              </w:rPr>
              <w:t xml:space="preserve"> בירושלים</w:t>
            </w:r>
          </w:p>
        </w:tc>
        <w:tc>
          <w:tcPr>
            <w:tcW w:w="1979" w:type="dxa"/>
          </w:tcPr>
          <w:p w14:paraId="702D156F" w14:textId="6C0469C5" w:rsidR="00714DB1" w:rsidRPr="00451F2D" w:rsidRDefault="00714DB1" w:rsidP="00496735">
            <w:pPr>
              <w:pBdr>
                <w:top w:val="nil"/>
                <w:left w:val="nil"/>
                <w:bottom w:val="nil"/>
                <w:right w:val="nil"/>
                <w:between w:val="nil"/>
              </w:pBdr>
              <w:tabs>
                <w:tab w:val="left" w:pos="516"/>
                <w:tab w:val="left" w:pos="5052"/>
              </w:tabs>
              <w:rPr>
                <w:rFonts w:ascii="Arial" w:eastAsia="Arial" w:hAnsi="Arial" w:cs="Arial"/>
                <w:color w:val="000000"/>
                <w:sz w:val="22"/>
                <w:szCs w:val="22"/>
                <w:rtl/>
              </w:rPr>
            </w:pPr>
            <w:r w:rsidRPr="00451F2D">
              <w:rPr>
                <w:rFonts w:ascii="Arial" w:eastAsia="Arial" w:hAnsi="Arial" w:cs="Arial"/>
                <w:color w:val="000000"/>
                <w:sz w:val="22"/>
                <w:szCs w:val="22"/>
                <w:rtl/>
              </w:rPr>
              <w:t>1999</w:t>
            </w:r>
          </w:p>
        </w:tc>
      </w:tr>
      <w:tr w:rsidR="00714DB1" w:rsidRPr="00451F2D" w14:paraId="4D8618E7" w14:textId="77777777" w:rsidTr="00851262">
        <w:tc>
          <w:tcPr>
            <w:tcW w:w="2729" w:type="dxa"/>
          </w:tcPr>
          <w:p w14:paraId="11695153" w14:textId="26B20A21" w:rsidR="00714DB1" w:rsidRPr="00451F2D" w:rsidRDefault="00714DB1" w:rsidP="00496735">
            <w:pPr>
              <w:pBdr>
                <w:top w:val="nil"/>
                <w:left w:val="nil"/>
                <w:bottom w:val="nil"/>
                <w:right w:val="nil"/>
                <w:between w:val="nil"/>
              </w:pBdr>
              <w:tabs>
                <w:tab w:val="left" w:pos="516"/>
                <w:tab w:val="left" w:pos="5052"/>
              </w:tabs>
              <w:rPr>
                <w:rFonts w:ascii="Arial" w:eastAsia="Arial" w:hAnsi="Arial" w:cs="Arial"/>
                <w:color w:val="000000"/>
                <w:sz w:val="22"/>
                <w:szCs w:val="22"/>
                <w:rtl/>
              </w:rPr>
            </w:pPr>
            <w:r w:rsidRPr="00451F2D">
              <w:rPr>
                <w:rFonts w:ascii="Arial" w:eastAsia="Arial" w:hAnsi="Arial" w:cs="Arial"/>
                <w:color w:val="000000"/>
                <w:sz w:val="22"/>
                <w:szCs w:val="22"/>
                <w:rtl/>
              </w:rPr>
              <w:t>מרצה בכיר, כירורגיה</w:t>
            </w:r>
          </w:p>
        </w:tc>
        <w:tc>
          <w:tcPr>
            <w:tcW w:w="3588" w:type="dxa"/>
          </w:tcPr>
          <w:p w14:paraId="1061853E" w14:textId="5558CE2C" w:rsidR="00714DB1" w:rsidRPr="00451F2D" w:rsidRDefault="00714DB1" w:rsidP="00496735">
            <w:pPr>
              <w:pBdr>
                <w:top w:val="nil"/>
                <w:left w:val="nil"/>
                <w:bottom w:val="nil"/>
                <w:right w:val="nil"/>
                <w:between w:val="nil"/>
              </w:pBdr>
              <w:tabs>
                <w:tab w:val="left" w:pos="516"/>
                <w:tab w:val="left" w:pos="5052"/>
              </w:tabs>
              <w:rPr>
                <w:rFonts w:ascii="Arial" w:eastAsia="Arial" w:hAnsi="Arial" w:cs="Arial"/>
                <w:color w:val="000000"/>
                <w:sz w:val="22"/>
                <w:szCs w:val="22"/>
                <w:rtl/>
              </w:rPr>
            </w:pPr>
            <w:r w:rsidRPr="00451F2D">
              <w:rPr>
                <w:rFonts w:ascii="Arial" w:eastAsia="Arial" w:hAnsi="Arial" w:cs="Arial"/>
                <w:color w:val="000000"/>
                <w:sz w:val="22"/>
                <w:szCs w:val="22"/>
                <w:rtl/>
              </w:rPr>
              <w:t>הפקולטה לרפואה, האוניברסיטה העברית</w:t>
            </w:r>
            <w:r w:rsidR="00740E51" w:rsidRPr="00451F2D">
              <w:rPr>
                <w:rFonts w:ascii="Arial" w:eastAsia="Arial" w:hAnsi="Arial" w:cs="Arial"/>
                <w:color w:val="000000"/>
                <w:sz w:val="22"/>
                <w:szCs w:val="22"/>
                <w:rtl/>
              </w:rPr>
              <w:t xml:space="preserve"> בירושלים</w:t>
            </w:r>
          </w:p>
        </w:tc>
        <w:tc>
          <w:tcPr>
            <w:tcW w:w="1979" w:type="dxa"/>
          </w:tcPr>
          <w:p w14:paraId="084155D2" w14:textId="677138E0" w:rsidR="00714DB1" w:rsidRPr="00451F2D" w:rsidRDefault="00714DB1" w:rsidP="00496735">
            <w:pPr>
              <w:pBdr>
                <w:top w:val="nil"/>
                <w:left w:val="nil"/>
                <w:bottom w:val="nil"/>
                <w:right w:val="nil"/>
                <w:between w:val="nil"/>
              </w:pBdr>
              <w:tabs>
                <w:tab w:val="left" w:pos="516"/>
                <w:tab w:val="left" w:pos="5052"/>
              </w:tabs>
              <w:rPr>
                <w:rFonts w:ascii="Arial" w:eastAsia="Arial" w:hAnsi="Arial" w:cs="Arial"/>
                <w:color w:val="000000"/>
                <w:sz w:val="22"/>
                <w:szCs w:val="22"/>
                <w:rtl/>
              </w:rPr>
            </w:pPr>
            <w:r w:rsidRPr="00451F2D">
              <w:rPr>
                <w:rFonts w:ascii="Arial" w:eastAsia="Arial" w:hAnsi="Arial" w:cs="Arial"/>
                <w:color w:val="000000"/>
                <w:sz w:val="22"/>
                <w:szCs w:val="22"/>
                <w:rtl/>
              </w:rPr>
              <w:t>2006</w:t>
            </w:r>
          </w:p>
        </w:tc>
      </w:tr>
      <w:tr w:rsidR="00714DB1" w:rsidRPr="00451F2D" w14:paraId="7CC7F85D" w14:textId="77777777" w:rsidTr="00851262">
        <w:tc>
          <w:tcPr>
            <w:tcW w:w="2729" w:type="dxa"/>
          </w:tcPr>
          <w:p w14:paraId="275CC391" w14:textId="2064D25B" w:rsidR="00714DB1" w:rsidRPr="00451F2D" w:rsidRDefault="00714DB1" w:rsidP="00496735">
            <w:pPr>
              <w:pBdr>
                <w:top w:val="nil"/>
                <w:left w:val="nil"/>
                <w:bottom w:val="nil"/>
                <w:right w:val="nil"/>
                <w:between w:val="nil"/>
              </w:pBdr>
              <w:tabs>
                <w:tab w:val="left" w:pos="516"/>
                <w:tab w:val="left" w:pos="5052"/>
              </w:tabs>
              <w:rPr>
                <w:rFonts w:ascii="Arial" w:eastAsia="Arial" w:hAnsi="Arial" w:cs="Arial"/>
                <w:color w:val="000000"/>
                <w:sz w:val="22"/>
                <w:szCs w:val="22"/>
                <w:rtl/>
              </w:rPr>
            </w:pPr>
            <w:r w:rsidRPr="00451F2D">
              <w:rPr>
                <w:rFonts w:ascii="Arial" w:eastAsia="Arial" w:hAnsi="Arial" w:cs="Arial"/>
                <w:color w:val="000000"/>
                <w:sz w:val="22"/>
                <w:szCs w:val="22"/>
                <w:rtl/>
              </w:rPr>
              <w:t>פרופסור חבר</w:t>
            </w:r>
            <w:r w:rsidR="00C322D2" w:rsidRPr="00451F2D">
              <w:rPr>
                <w:rFonts w:ascii="Arial" w:eastAsia="Arial" w:hAnsi="Arial" w:cs="Arial"/>
                <w:color w:val="000000"/>
                <w:sz w:val="22"/>
                <w:szCs w:val="22"/>
                <w:rtl/>
              </w:rPr>
              <w:t>, כירורגיה</w:t>
            </w:r>
          </w:p>
        </w:tc>
        <w:tc>
          <w:tcPr>
            <w:tcW w:w="3588" w:type="dxa"/>
          </w:tcPr>
          <w:p w14:paraId="2CC75BDB" w14:textId="5BB20033" w:rsidR="00714DB1" w:rsidRPr="00451F2D" w:rsidRDefault="00C322D2" w:rsidP="00496735">
            <w:pPr>
              <w:pBdr>
                <w:top w:val="nil"/>
                <w:left w:val="nil"/>
                <w:bottom w:val="nil"/>
                <w:right w:val="nil"/>
                <w:between w:val="nil"/>
              </w:pBdr>
              <w:tabs>
                <w:tab w:val="left" w:pos="516"/>
                <w:tab w:val="left" w:pos="5052"/>
              </w:tabs>
              <w:rPr>
                <w:rFonts w:ascii="Arial" w:eastAsia="Arial" w:hAnsi="Arial" w:cs="Arial"/>
                <w:color w:val="000000"/>
                <w:sz w:val="22"/>
                <w:szCs w:val="22"/>
                <w:rtl/>
              </w:rPr>
            </w:pPr>
            <w:r w:rsidRPr="00451F2D">
              <w:rPr>
                <w:rFonts w:ascii="Arial" w:eastAsia="Arial" w:hAnsi="Arial" w:cs="Arial"/>
                <w:color w:val="000000"/>
                <w:sz w:val="22"/>
                <w:szCs w:val="22"/>
                <w:rtl/>
              </w:rPr>
              <w:t>הפקולטה לרפואה, האוניברסיטה העברית</w:t>
            </w:r>
            <w:r w:rsidR="00740E51" w:rsidRPr="00451F2D">
              <w:rPr>
                <w:rFonts w:ascii="Arial" w:eastAsia="Arial" w:hAnsi="Arial" w:cs="Arial"/>
                <w:color w:val="000000"/>
                <w:sz w:val="22"/>
                <w:szCs w:val="22"/>
                <w:rtl/>
              </w:rPr>
              <w:t xml:space="preserve"> בירושלים</w:t>
            </w:r>
          </w:p>
        </w:tc>
        <w:tc>
          <w:tcPr>
            <w:tcW w:w="1979" w:type="dxa"/>
          </w:tcPr>
          <w:p w14:paraId="771BB3A7" w14:textId="2BF3F5A6" w:rsidR="00714DB1" w:rsidRPr="00451F2D" w:rsidRDefault="00C322D2" w:rsidP="00496735">
            <w:pPr>
              <w:pBdr>
                <w:top w:val="nil"/>
                <w:left w:val="nil"/>
                <w:bottom w:val="nil"/>
                <w:right w:val="nil"/>
                <w:between w:val="nil"/>
              </w:pBdr>
              <w:tabs>
                <w:tab w:val="left" w:pos="516"/>
                <w:tab w:val="left" w:pos="5052"/>
              </w:tabs>
              <w:rPr>
                <w:rFonts w:ascii="Arial" w:eastAsia="Arial" w:hAnsi="Arial" w:cs="Arial"/>
                <w:color w:val="000000"/>
                <w:sz w:val="22"/>
                <w:szCs w:val="22"/>
                <w:rtl/>
              </w:rPr>
            </w:pPr>
            <w:r w:rsidRPr="00451F2D">
              <w:rPr>
                <w:rFonts w:ascii="Arial" w:eastAsia="Arial" w:hAnsi="Arial" w:cs="Arial"/>
                <w:color w:val="000000"/>
                <w:sz w:val="22"/>
                <w:szCs w:val="22"/>
                <w:rtl/>
              </w:rPr>
              <w:t>2011</w:t>
            </w:r>
          </w:p>
        </w:tc>
      </w:tr>
      <w:tr w:rsidR="00C322D2" w:rsidRPr="00451F2D" w14:paraId="41778848" w14:textId="77777777" w:rsidTr="00851262">
        <w:tc>
          <w:tcPr>
            <w:tcW w:w="2729" w:type="dxa"/>
          </w:tcPr>
          <w:p w14:paraId="02567A4C" w14:textId="46373F01" w:rsidR="00C322D2" w:rsidRPr="00451F2D" w:rsidRDefault="00C322D2" w:rsidP="00496735">
            <w:pPr>
              <w:pBdr>
                <w:top w:val="nil"/>
                <w:left w:val="nil"/>
                <w:bottom w:val="nil"/>
                <w:right w:val="nil"/>
                <w:between w:val="nil"/>
              </w:pBdr>
              <w:tabs>
                <w:tab w:val="left" w:pos="516"/>
                <w:tab w:val="left" w:pos="5052"/>
              </w:tabs>
              <w:rPr>
                <w:rFonts w:ascii="Arial" w:eastAsia="Arial" w:hAnsi="Arial" w:cs="Arial"/>
                <w:color w:val="000000"/>
                <w:sz w:val="22"/>
                <w:szCs w:val="22"/>
                <w:rtl/>
              </w:rPr>
            </w:pPr>
            <w:r w:rsidRPr="00451F2D">
              <w:rPr>
                <w:rFonts w:ascii="Arial" w:eastAsia="Arial" w:hAnsi="Arial" w:cs="Arial"/>
                <w:color w:val="000000"/>
                <w:sz w:val="22"/>
                <w:szCs w:val="22"/>
                <w:rtl/>
              </w:rPr>
              <w:t>פרופסור</w:t>
            </w:r>
            <w:r w:rsidR="005D7BB1" w:rsidRPr="00451F2D">
              <w:rPr>
                <w:rFonts w:ascii="Arial" w:eastAsia="Arial" w:hAnsi="Arial" w:cs="Arial"/>
                <w:color w:val="000000"/>
                <w:sz w:val="22"/>
                <w:szCs w:val="22"/>
                <w:rtl/>
              </w:rPr>
              <w:t xml:space="preserve"> מן המניין</w:t>
            </w:r>
            <w:r w:rsidR="0011656E" w:rsidRPr="00451F2D">
              <w:rPr>
                <w:rFonts w:ascii="Arial" w:eastAsia="Arial" w:hAnsi="Arial" w:cs="Arial"/>
                <w:color w:val="000000"/>
                <w:sz w:val="22"/>
                <w:szCs w:val="22"/>
                <w:rtl/>
              </w:rPr>
              <w:t>, כירורגיה</w:t>
            </w:r>
          </w:p>
        </w:tc>
        <w:tc>
          <w:tcPr>
            <w:tcW w:w="3588" w:type="dxa"/>
          </w:tcPr>
          <w:p w14:paraId="4A9E572D" w14:textId="6779A866" w:rsidR="00C322D2" w:rsidRPr="00451F2D" w:rsidRDefault="00C322D2" w:rsidP="00496735">
            <w:pPr>
              <w:pBdr>
                <w:top w:val="nil"/>
                <w:left w:val="nil"/>
                <w:bottom w:val="nil"/>
                <w:right w:val="nil"/>
                <w:between w:val="nil"/>
              </w:pBdr>
              <w:tabs>
                <w:tab w:val="left" w:pos="516"/>
                <w:tab w:val="left" w:pos="5052"/>
              </w:tabs>
              <w:rPr>
                <w:rFonts w:ascii="Arial" w:eastAsia="Arial" w:hAnsi="Arial" w:cs="Arial"/>
                <w:color w:val="000000"/>
                <w:sz w:val="22"/>
                <w:szCs w:val="22"/>
                <w:rtl/>
              </w:rPr>
            </w:pPr>
            <w:r w:rsidRPr="00451F2D">
              <w:rPr>
                <w:rFonts w:ascii="Arial" w:eastAsia="Arial" w:hAnsi="Arial" w:cs="Arial"/>
                <w:color w:val="000000"/>
                <w:sz w:val="22"/>
                <w:szCs w:val="22"/>
                <w:rtl/>
              </w:rPr>
              <w:t>בית הספר לרפואה ע"ש סאקלר, אוניברסיטת תל אביב</w:t>
            </w:r>
          </w:p>
        </w:tc>
        <w:tc>
          <w:tcPr>
            <w:tcW w:w="1979" w:type="dxa"/>
          </w:tcPr>
          <w:p w14:paraId="37834193" w14:textId="4EFE1C06" w:rsidR="00C322D2" w:rsidRPr="00451F2D" w:rsidRDefault="0011656E" w:rsidP="00496735">
            <w:pPr>
              <w:pBdr>
                <w:top w:val="nil"/>
                <w:left w:val="nil"/>
                <w:bottom w:val="nil"/>
                <w:right w:val="nil"/>
                <w:between w:val="nil"/>
              </w:pBdr>
              <w:tabs>
                <w:tab w:val="left" w:pos="516"/>
                <w:tab w:val="left" w:pos="5052"/>
              </w:tabs>
              <w:rPr>
                <w:rFonts w:ascii="Arial" w:eastAsia="Arial" w:hAnsi="Arial" w:cs="Arial"/>
                <w:color w:val="000000"/>
                <w:sz w:val="22"/>
                <w:szCs w:val="22"/>
                <w:rtl/>
              </w:rPr>
            </w:pPr>
            <w:r w:rsidRPr="00451F2D">
              <w:rPr>
                <w:rFonts w:ascii="Arial" w:eastAsia="Arial" w:hAnsi="Arial" w:cs="Arial"/>
                <w:color w:val="000000"/>
                <w:sz w:val="22"/>
                <w:szCs w:val="22"/>
                <w:rtl/>
              </w:rPr>
              <w:t>2018</w:t>
            </w:r>
          </w:p>
        </w:tc>
      </w:tr>
    </w:tbl>
    <w:p w14:paraId="175A3472" w14:textId="5421389E" w:rsidR="00740E51" w:rsidRPr="00451F2D" w:rsidRDefault="00740E51">
      <w:pPr>
        <w:pBdr>
          <w:top w:val="nil"/>
          <w:left w:val="nil"/>
          <w:bottom w:val="nil"/>
          <w:right w:val="nil"/>
          <w:between w:val="nil"/>
        </w:pBdr>
        <w:tabs>
          <w:tab w:val="left" w:pos="516"/>
          <w:tab w:val="left" w:pos="5052"/>
        </w:tabs>
        <w:spacing w:after="240"/>
        <w:ind w:left="720"/>
        <w:rPr>
          <w:rFonts w:ascii="Arial" w:eastAsia="Arial" w:hAnsi="Arial" w:cs="Arial"/>
          <w:color w:val="000000"/>
          <w:sz w:val="22"/>
          <w:szCs w:val="22"/>
          <w:u w:val="single"/>
          <w:rtl/>
        </w:rPr>
      </w:pPr>
    </w:p>
    <w:p w14:paraId="1985F618" w14:textId="77777777" w:rsidR="00740E51" w:rsidRPr="00451F2D" w:rsidRDefault="00740E51">
      <w:pPr>
        <w:rPr>
          <w:rFonts w:ascii="Arial" w:eastAsia="Arial" w:hAnsi="Arial" w:cs="Arial"/>
          <w:color w:val="000000"/>
          <w:sz w:val="22"/>
          <w:szCs w:val="22"/>
          <w:u w:val="single"/>
          <w:rtl/>
        </w:rPr>
      </w:pPr>
      <w:r w:rsidRPr="00451F2D">
        <w:rPr>
          <w:rFonts w:ascii="Arial" w:eastAsia="Arial" w:hAnsi="Arial" w:cs="Arial"/>
          <w:color w:val="000000"/>
          <w:sz w:val="22"/>
          <w:szCs w:val="22"/>
          <w:u w:val="single"/>
          <w:rtl/>
        </w:rPr>
        <w:br w:type="page"/>
      </w:r>
    </w:p>
    <w:p w14:paraId="7A9ABBDF" w14:textId="21E7C6BF" w:rsidR="001A16B2" w:rsidRPr="00451F2D" w:rsidRDefault="00000000">
      <w:pPr>
        <w:numPr>
          <w:ilvl w:val="0"/>
          <w:numId w:val="5"/>
        </w:numPr>
        <w:pBdr>
          <w:top w:val="nil"/>
          <w:left w:val="nil"/>
          <w:bottom w:val="nil"/>
          <w:right w:val="nil"/>
          <w:between w:val="nil"/>
        </w:pBdr>
        <w:tabs>
          <w:tab w:val="left" w:pos="516"/>
          <w:tab w:val="left" w:pos="5052"/>
        </w:tabs>
        <w:spacing w:after="240"/>
        <w:rPr>
          <w:rFonts w:ascii="Arial" w:eastAsia="Arial" w:hAnsi="Arial" w:cs="Arial"/>
          <w:color w:val="0070C0"/>
          <w:sz w:val="22"/>
          <w:szCs w:val="22"/>
        </w:rPr>
      </w:pPr>
      <w:r w:rsidRPr="00451F2D">
        <w:rPr>
          <w:rFonts w:ascii="Arial" w:eastAsia="Arial" w:hAnsi="Arial" w:cs="Arial"/>
          <w:b/>
          <w:color w:val="000000"/>
          <w:sz w:val="22"/>
          <w:szCs w:val="22"/>
          <w:u w:val="single"/>
          <w:rtl/>
        </w:rPr>
        <w:lastRenderedPageBreak/>
        <w:t>תרומה להוראה ועשייה בפקולטה</w:t>
      </w:r>
    </w:p>
    <w:tbl>
      <w:tblPr>
        <w:tblStyle w:val="TableGrid"/>
        <w:bidiVisual/>
        <w:tblW w:w="0" w:type="auto"/>
        <w:tblInd w:w="720" w:type="dxa"/>
        <w:tblLook w:val="04A0" w:firstRow="1" w:lastRow="0" w:firstColumn="1" w:lastColumn="0" w:noHBand="0" w:noVBand="1"/>
      </w:tblPr>
      <w:tblGrid>
        <w:gridCol w:w="2769"/>
        <w:gridCol w:w="3832"/>
        <w:gridCol w:w="1695"/>
      </w:tblGrid>
      <w:tr w:rsidR="0011656E" w:rsidRPr="00451F2D" w14:paraId="72082A13" w14:textId="77777777" w:rsidTr="00E14AFC">
        <w:tc>
          <w:tcPr>
            <w:tcW w:w="2769" w:type="dxa"/>
          </w:tcPr>
          <w:p w14:paraId="1E759EFA" w14:textId="3564CDA3" w:rsidR="0011656E" w:rsidRPr="00451F2D" w:rsidRDefault="0011656E" w:rsidP="0011656E">
            <w:pPr>
              <w:tabs>
                <w:tab w:val="left" w:pos="516"/>
                <w:tab w:val="left" w:pos="5052"/>
              </w:tabs>
              <w:spacing w:after="240"/>
              <w:rPr>
                <w:rFonts w:ascii="Arial" w:eastAsia="Arial" w:hAnsi="Arial" w:cs="Arial"/>
                <w:b/>
                <w:bCs/>
                <w:sz w:val="22"/>
                <w:szCs w:val="22"/>
                <w:rtl/>
              </w:rPr>
            </w:pPr>
            <w:r w:rsidRPr="00451F2D">
              <w:rPr>
                <w:rFonts w:ascii="Arial" w:eastAsia="Arial" w:hAnsi="Arial" w:cs="Arial"/>
                <w:sz w:val="22"/>
                <w:szCs w:val="22"/>
                <w:rtl/>
              </w:rPr>
              <w:t xml:space="preserve"> </w:t>
            </w:r>
            <w:r w:rsidRPr="00451F2D">
              <w:rPr>
                <w:rFonts w:ascii="Arial" w:eastAsia="Arial" w:hAnsi="Arial" w:cs="Arial"/>
                <w:b/>
                <w:bCs/>
                <w:sz w:val="22"/>
                <w:szCs w:val="22"/>
                <w:rtl/>
              </w:rPr>
              <w:t>קורסים</w:t>
            </w:r>
          </w:p>
        </w:tc>
        <w:tc>
          <w:tcPr>
            <w:tcW w:w="3832" w:type="dxa"/>
          </w:tcPr>
          <w:p w14:paraId="21608F40" w14:textId="7F951E36" w:rsidR="0011656E" w:rsidRPr="00451F2D" w:rsidRDefault="0011656E" w:rsidP="0011656E">
            <w:pPr>
              <w:tabs>
                <w:tab w:val="left" w:pos="516"/>
                <w:tab w:val="left" w:pos="5052"/>
              </w:tabs>
              <w:spacing w:after="240"/>
              <w:rPr>
                <w:rFonts w:ascii="Arial" w:eastAsia="Arial" w:hAnsi="Arial" w:cs="Arial"/>
                <w:b/>
                <w:bCs/>
                <w:sz w:val="22"/>
                <w:szCs w:val="22"/>
                <w:rtl/>
              </w:rPr>
            </w:pPr>
            <w:r w:rsidRPr="00451F2D">
              <w:rPr>
                <w:rFonts w:ascii="Arial" w:eastAsia="Arial" w:hAnsi="Arial" w:cs="Arial"/>
                <w:b/>
                <w:bCs/>
                <w:sz w:val="22"/>
                <w:szCs w:val="22"/>
                <w:rtl/>
              </w:rPr>
              <w:t>פקולטה</w:t>
            </w:r>
          </w:p>
        </w:tc>
        <w:tc>
          <w:tcPr>
            <w:tcW w:w="1695" w:type="dxa"/>
          </w:tcPr>
          <w:p w14:paraId="10644718" w14:textId="4AF068F1" w:rsidR="0011656E" w:rsidRPr="00451F2D" w:rsidRDefault="0011656E" w:rsidP="0011656E">
            <w:pPr>
              <w:tabs>
                <w:tab w:val="left" w:pos="516"/>
                <w:tab w:val="left" w:pos="5052"/>
              </w:tabs>
              <w:spacing w:after="240"/>
              <w:rPr>
                <w:rFonts w:ascii="Arial" w:eastAsia="Arial" w:hAnsi="Arial" w:cs="Arial"/>
                <w:b/>
                <w:bCs/>
                <w:sz w:val="22"/>
                <w:szCs w:val="22"/>
                <w:rtl/>
              </w:rPr>
            </w:pPr>
            <w:r w:rsidRPr="00451F2D">
              <w:rPr>
                <w:rFonts w:ascii="Arial" w:eastAsia="Arial" w:hAnsi="Arial" w:cs="Arial"/>
                <w:b/>
                <w:bCs/>
                <w:sz w:val="22"/>
                <w:szCs w:val="22"/>
                <w:rtl/>
              </w:rPr>
              <w:t>פרטים</w:t>
            </w:r>
            <w:r w:rsidR="00E14AFC" w:rsidRPr="00451F2D">
              <w:rPr>
                <w:rFonts w:ascii="Arial" w:eastAsia="Arial" w:hAnsi="Arial" w:cs="Arial"/>
                <w:b/>
                <w:bCs/>
                <w:sz w:val="22"/>
                <w:szCs w:val="22"/>
                <w:rtl/>
              </w:rPr>
              <w:t>/שנים</w:t>
            </w:r>
          </w:p>
        </w:tc>
      </w:tr>
      <w:tr w:rsidR="00A16DDA" w:rsidRPr="00451F2D" w14:paraId="09E08695" w14:textId="77777777" w:rsidTr="00E14AFC">
        <w:tc>
          <w:tcPr>
            <w:tcW w:w="2769" w:type="dxa"/>
          </w:tcPr>
          <w:p w14:paraId="3B1746D8" w14:textId="308DDD1E" w:rsidR="00A16DDA" w:rsidRPr="00451F2D" w:rsidRDefault="00A16DDA" w:rsidP="00A16DDA">
            <w:pPr>
              <w:tabs>
                <w:tab w:val="left" w:pos="516"/>
                <w:tab w:val="left" w:pos="5052"/>
              </w:tabs>
              <w:rPr>
                <w:rFonts w:ascii="Arial" w:hAnsi="Arial" w:cs="Arial"/>
                <w:sz w:val="22"/>
                <w:szCs w:val="22"/>
              </w:rPr>
            </w:pPr>
            <w:r w:rsidRPr="00451F2D">
              <w:rPr>
                <w:rFonts w:ascii="Arial" w:hAnsi="Arial" w:cs="Arial"/>
                <w:sz w:val="22"/>
                <w:szCs w:val="22"/>
                <w:rtl/>
              </w:rPr>
              <w:t>כירורגיה – שנים ד', ה', ו' בבית ספר לרפואה</w:t>
            </w:r>
          </w:p>
        </w:tc>
        <w:tc>
          <w:tcPr>
            <w:tcW w:w="3832" w:type="dxa"/>
          </w:tcPr>
          <w:p w14:paraId="07059407" w14:textId="27CC9A45" w:rsidR="00A16DDA" w:rsidRPr="00451F2D" w:rsidRDefault="00A16DDA" w:rsidP="0011656E">
            <w:pPr>
              <w:tabs>
                <w:tab w:val="left" w:pos="516"/>
                <w:tab w:val="left" w:pos="5052"/>
              </w:tabs>
              <w:spacing w:after="240"/>
              <w:rPr>
                <w:rFonts w:ascii="Arial" w:eastAsia="Arial" w:hAnsi="Arial" w:cs="Arial"/>
                <w:sz w:val="22"/>
                <w:szCs w:val="22"/>
                <w:rtl/>
              </w:rPr>
            </w:pPr>
            <w:commentRangeStart w:id="0"/>
            <w:r w:rsidRPr="00451F2D">
              <w:rPr>
                <w:rFonts w:ascii="Arial" w:eastAsia="Arial" w:hAnsi="Arial" w:cs="Arial"/>
                <w:sz w:val="22"/>
                <w:szCs w:val="22"/>
                <w:highlight w:val="yellow"/>
                <w:rtl/>
              </w:rPr>
              <w:t>???</w:t>
            </w:r>
            <w:commentRangeEnd w:id="0"/>
            <w:r w:rsidR="00942BDC">
              <w:rPr>
                <w:rStyle w:val="CommentReference"/>
              </w:rPr>
              <w:commentReference w:id="0"/>
            </w:r>
          </w:p>
        </w:tc>
        <w:tc>
          <w:tcPr>
            <w:tcW w:w="1695" w:type="dxa"/>
          </w:tcPr>
          <w:p w14:paraId="7C0C95EC" w14:textId="7E2DA8F7" w:rsidR="00A16DDA" w:rsidRPr="00451F2D" w:rsidRDefault="00A16DDA" w:rsidP="0011656E">
            <w:pPr>
              <w:tabs>
                <w:tab w:val="left" w:pos="516"/>
                <w:tab w:val="left" w:pos="5052"/>
              </w:tabs>
              <w:spacing w:after="240"/>
              <w:rPr>
                <w:rFonts w:ascii="Arial" w:eastAsia="Arial" w:hAnsi="Arial" w:cs="Arial"/>
                <w:sz w:val="22"/>
                <w:szCs w:val="22"/>
                <w:rtl/>
              </w:rPr>
            </w:pPr>
            <w:r w:rsidRPr="00451F2D">
              <w:rPr>
                <w:rFonts w:ascii="Arial" w:eastAsia="Arial" w:hAnsi="Arial" w:cs="Arial"/>
                <w:sz w:val="22"/>
                <w:szCs w:val="22"/>
                <w:rtl/>
              </w:rPr>
              <w:t>1997 ואילך</w:t>
            </w:r>
          </w:p>
        </w:tc>
      </w:tr>
      <w:tr w:rsidR="00A16DDA" w:rsidRPr="00451F2D" w14:paraId="0E3A9381" w14:textId="77777777" w:rsidTr="00E14AFC">
        <w:tc>
          <w:tcPr>
            <w:tcW w:w="2769" w:type="dxa"/>
          </w:tcPr>
          <w:p w14:paraId="3EAF5CE9" w14:textId="77777777" w:rsidR="00A16DDA" w:rsidRPr="00451F2D" w:rsidRDefault="00A16DDA" w:rsidP="00E14AFC">
            <w:pPr>
              <w:tabs>
                <w:tab w:val="left" w:pos="516"/>
                <w:tab w:val="left" w:pos="5052"/>
              </w:tabs>
              <w:bidi w:val="0"/>
              <w:rPr>
                <w:rFonts w:ascii="Arial" w:hAnsi="Arial" w:cs="Arial"/>
                <w:sz w:val="22"/>
                <w:szCs w:val="22"/>
              </w:rPr>
            </w:pPr>
            <w:r w:rsidRPr="00451F2D">
              <w:rPr>
                <w:rFonts w:ascii="Arial" w:hAnsi="Arial" w:cs="Arial"/>
                <w:sz w:val="22"/>
                <w:szCs w:val="22"/>
              </w:rPr>
              <w:t>Peritoneal Surface Malignancies</w:t>
            </w:r>
          </w:p>
          <w:p w14:paraId="30214DBC" w14:textId="1A359BFA" w:rsidR="00A16DDA" w:rsidRPr="00451F2D" w:rsidRDefault="00A16DDA" w:rsidP="00E14AFC">
            <w:pPr>
              <w:tabs>
                <w:tab w:val="left" w:pos="516"/>
                <w:tab w:val="left" w:pos="5052"/>
              </w:tabs>
              <w:rPr>
                <w:rFonts w:ascii="Arial" w:eastAsia="Arial" w:hAnsi="Arial" w:cs="Arial"/>
                <w:sz w:val="22"/>
                <w:szCs w:val="22"/>
                <w:rtl/>
              </w:rPr>
            </w:pPr>
            <w:r w:rsidRPr="00451F2D">
              <w:rPr>
                <w:rFonts w:ascii="Arial" w:hAnsi="Arial" w:cs="Arial"/>
                <w:sz w:val="22"/>
                <w:szCs w:val="22"/>
                <w:rtl/>
              </w:rPr>
              <w:t>ממאירויות על פני הצפק</w:t>
            </w:r>
          </w:p>
        </w:tc>
        <w:tc>
          <w:tcPr>
            <w:tcW w:w="3832" w:type="dxa"/>
            <w:vMerge w:val="restart"/>
          </w:tcPr>
          <w:p w14:paraId="08AFEDE8" w14:textId="4AAC167D" w:rsidR="00A16DDA" w:rsidRPr="00451F2D" w:rsidRDefault="00A16DDA" w:rsidP="0011656E">
            <w:pPr>
              <w:tabs>
                <w:tab w:val="left" w:pos="516"/>
                <w:tab w:val="left" w:pos="5052"/>
              </w:tabs>
              <w:spacing w:after="240"/>
              <w:rPr>
                <w:rFonts w:ascii="Arial" w:eastAsia="Arial" w:hAnsi="Arial" w:cs="Arial"/>
                <w:sz w:val="22"/>
                <w:szCs w:val="22"/>
                <w:rtl/>
              </w:rPr>
            </w:pPr>
            <w:r w:rsidRPr="00451F2D">
              <w:rPr>
                <w:rFonts w:ascii="Arial" w:eastAsia="Arial" w:hAnsi="Arial" w:cs="Arial"/>
                <w:sz w:val="22"/>
                <w:szCs w:val="22"/>
                <w:rtl/>
              </w:rPr>
              <w:t>מרכז אקדמי ללימודי המשך ברפואה – כירורגיה ואונקולוגיה, בית הספר לרפואה ע"ש סאקלר, אוניברסיטת תל אביב</w:t>
            </w:r>
          </w:p>
        </w:tc>
        <w:tc>
          <w:tcPr>
            <w:tcW w:w="1695" w:type="dxa"/>
          </w:tcPr>
          <w:p w14:paraId="24982957" w14:textId="3128785E" w:rsidR="00A16DDA" w:rsidRPr="00451F2D" w:rsidRDefault="00A16DDA" w:rsidP="0011656E">
            <w:pPr>
              <w:tabs>
                <w:tab w:val="left" w:pos="516"/>
                <w:tab w:val="left" w:pos="5052"/>
              </w:tabs>
              <w:spacing w:after="240"/>
              <w:rPr>
                <w:rFonts w:ascii="Arial" w:eastAsia="Arial" w:hAnsi="Arial" w:cs="Arial"/>
                <w:sz w:val="22"/>
                <w:szCs w:val="22"/>
                <w:rtl/>
              </w:rPr>
            </w:pPr>
            <w:r w:rsidRPr="00451F2D">
              <w:rPr>
                <w:rFonts w:ascii="Arial" w:eastAsia="Arial" w:hAnsi="Arial" w:cs="Arial"/>
                <w:sz w:val="22"/>
                <w:szCs w:val="22"/>
                <w:rtl/>
              </w:rPr>
              <w:t>2010, 2012</w:t>
            </w:r>
          </w:p>
          <w:p w14:paraId="60469121" w14:textId="789E8AAF" w:rsidR="00A16DDA" w:rsidRPr="00451F2D" w:rsidRDefault="00A16DDA" w:rsidP="0011656E">
            <w:pPr>
              <w:tabs>
                <w:tab w:val="left" w:pos="516"/>
                <w:tab w:val="left" w:pos="5052"/>
              </w:tabs>
              <w:spacing w:after="240"/>
              <w:rPr>
                <w:rFonts w:ascii="Arial" w:eastAsia="Arial" w:hAnsi="Arial" w:cs="Arial"/>
                <w:sz w:val="22"/>
                <w:szCs w:val="22"/>
                <w:rtl/>
              </w:rPr>
            </w:pPr>
          </w:p>
        </w:tc>
      </w:tr>
      <w:tr w:rsidR="00A16DDA" w:rsidRPr="00451F2D" w14:paraId="459CD0AB" w14:textId="77777777" w:rsidTr="00E14AFC">
        <w:tc>
          <w:tcPr>
            <w:tcW w:w="2769" w:type="dxa"/>
          </w:tcPr>
          <w:p w14:paraId="63C61C42" w14:textId="340A3387" w:rsidR="00A16DDA" w:rsidRPr="00451F2D" w:rsidRDefault="00A16DDA" w:rsidP="00E14AFC">
            <w:pPr>
              <w:tabs>
                <w:tab w:val="left" w:pos="516"/>
                <w:tab w:val="left" w:pos="5052"/>
              </w:tabs>
              <w:rPr>
                <w:rFonts w:ascii="Arial" w:hAnsi="Arial" w:cs="Arial"/>
                <w:sz w:val="22"/>
                <w:szCs w:val="22"/>
              </w:rPr>
            </w:pPr>
            <w:r w:rsidRPr="00451F2D">
              <w:rPr>
                <w:rFonts w:ascii="Arial" w:hAnsi="Arial" w:cs="Arial"/>
                <w:sz w:val="22"/>
                <w:szCs w:val="22"/>
                <w:rtl/>
              </w:rPr>
              <w:t>ניהול סרטן המעי הגס והחלחולת</w:t>
            </w:r>
          </w:p>
        </w:tc>
        <w:tc>
          <w:tcPr>
            <w:tcW w:w="3832" w:type="dxa"/>
            <w:vMerge/>
          </w:tcPr>
          <w:p w14:paraId="4236F91A" w14:textId="77777777" w:rsidR="00A16DDA" w:rsidRPr="00451F2D" w:rsidRDefault="00A16DDA" w:rsidP="0011656E">
            <w:pPr>
              <w:tabs>
                <w:tab w:val="left" w:pos="516"/>
                <w:tab w:val="left" w:pos="5052"/>
              </w:tabs>
              <w:spacing w:after="240"/>
              <w:rPr>
                <w:rFonts w:ascii="Arial" w:eastAsia="Arial" w:hAnsi="Arial" w:cs="Arial"/>
                <w:sz w:val="22"/>
                <w:szCs w:val="22"/>
                <w:rtl/>
              </w:rPr>
            </w:pPr>
          </w:p>
        </w:tc>
        <w:tc>
          <w:tcPr>
            <w:tcW w:w="1695" w:type="dxa"/>
          </w:tcPr>
          <w:p w14:paraId="51FF2E37" w14:textId="7EF2690D" w:rsidR="00A16DDA" w:rsidRPr="00451F2D" w:rsidRDefault="00A16DDA" w:rsidP="0011656E">
            <w:pPr>
              <w:tabs>
                <w:tab w:val="left" w:pos="516"/>
                <w:tab w:val="left" w:pos="5052"/>
              </w:tabs>
              <w:spacing w:after="240"/>
              <w:rPr>
                <w:rFonts w:ascii="Arial" w:eastAsia="Arial" w:hAnsi="Arial" w:cs="Arial"/>
                <w:sz w:val="22"/>
                <w:szCs w:val="22"/>
                <w:rtl/>
              </w:rPr>
            </w:pPr>
            <w:r w:rsidRPr="00451F2D">
              <w:rPr>
                <w:rFonts w:ascii="Arial" w:eastAsia="Arial" w:hAnsi="Arial" w:cs="Arial"/>
                <w:sz w:val="22"/>
                <w:szCs w:val="22"/>
                <w:rtl/>
              </w:rPr>
              <w:t>2013</w:t>
            </w:r>
          </w:p>
        </w:tc>
      </w:tr>
      <w:tr w:rsidR="00A16DDA" w:rsidRPr="00451F2D" w14:paraId="24079395" w14:textId="77777777" w:rsidTr="00E14AFC">
        <w:tc>
          <w:tcPr>
            <w:tcW w:w="2769" w:type="dxa"/>
          </w:tcPr>
          <w:p w14:paraId="59DCCCEF" w14:textId="50D61CAA" w:rsidR="00A16DDA" w:rsidRPr="00451F2D" w:rsidRDefault="00A16DDA" w:rsidP="00E14AFC">
            <w:pPr>
              <w:tabs>
                <w:tab w:val="left" w:pos="516"/>
                <w:tab w:val="left" w:pos="5052"/>
              </w:tabs>
              <w:rPr>
                <w:rFonts w:ascii="Arial" w:hAnsi="Arial" w:cs="Arial"/>
                <w:sz w:val="22"/>
                <w:szCs w:val="22"/>
                <w:rtl/>
              </w:rPr>
            </w:pPr>
            <w:r w:rsidRPr="00451F2D">
              <w:rPr>
                <w:rFonts w:ascii="Arial" w:hAnsi="Arial" w:cs="Arial"/>
                <w:sz w:val="22"/>
                <w:szCs w:val="22"/>
                <w:rtl/>
              </w:rPr>
              <w:t>מי הוא מנתח? קורס אדם ורפואה, רפואה שנה א'</w:t>
            </w:r>
          </w:p>
        </w:tc>
        <w:tc>
          <w:tcPr>
            <w:tcW w:w="3832" w:type="dxa"/>
          </w:tcPr>
          <w:p w14:paraId="06AEDE7F" w14:textId="2729C78C" w:rsidR="00A16DDA" w:rsidRPr="00451F2D" w:rsidRDefault="00A16DDA" w:rsidP="0011656E">
            <w:pPr>
              <w:tabs>
                <w:tab w:val="left" w:pos="516"/>
                <w:tab w:val="left" w:pos="5052"/>
              </w:tabs>
              <w:spacing w:after="240"/>
              <w:rPr>
                <w:rFonts w:ascii="Arial" w:eastAsia="Arial" w:hAnsi="Arial" w:cs="Arial"/>
                <w:sz w:val="22"/>
                <w:szCs w:val="22"/>
                <w:rtl/>
              </w:rPr>
            </w:pPr>
            <w:commentRangeStart w:id="1"/>
            <w:r w:rsidRPr="007F5764">
              <w:rPr>
                <w:rFonts w:ascii="Arial" w:eastAsia="Arial" w:hAnsi="Arial" w:cs="Arial"/>
                <w:sz w:val="22"/>
                <w:szCs w:val="22"/>
                <w:highlight w:val="yellow"/>
                <w:rtl/>
              </w:rPr>
              <w:t>הפקולטה לרפואה, האוניברסיטה העברית בירושלים</w:t>
            </w:r>
            <w:r w:rsidR="007F5764">
              <w:rPr>
                <w:rFonts w:ascii="Arial" w:eastAsia="Arial" w:hAnsi="Arial" w:cs="Arial" w:hint="cs"/>
                <w:sz w:val="22"/>
                <w:szCs w:val="22"/>
                <w:rtl/>
              </w:rPr>
              <w:t xml:space="preserve"> </w:t>
            </w:r>
            <w:commentRangeEnd w:id="1"/>
            <w:r w:rsidR="00942BDC">
              <w:rPr>
                <w:rStyle w:val="CommentReference"/>
              </w:rPr>
              <w:commentReference w:id="1"/>
            </w:r>
          </w:p>
        </w:tc>
        <w:tc>
          <w:tcPr>
            <w:tcW w:w="1695" w:type="dxa"/>
          </w:tcPr>
          <w:p w14:paraId="7D9A504D" w14:textId="22EEA684" w:rsidR="00A16DDA" w:rsidRPr="00451F2D" w:rsidRDefault="00A16DDA" w:rsidP="0011656E">
            <w:pPr>
              <w:tabs>
                <w:tab w:val="left" w:pos="516"/>
                <w:tab w:val="left" w:pos="5052"/>
              </w:tabs>
              <w:spacing w:after="240"/>
              <w:rPr>
                <w:rFonts w:ascii="Arial" w:eastAsia="Arial" w:hAnsi="Arial" w:cs="Arial"/>
                <w:sz w:val="22"/>
                <w:szCs w:val="22"/>
                <w:rtl/>
              </w:rPr>
            </w:pPr>
            <w:r w:rsidRPr="00451F2D">
              <w:rPr>
                <w:rFonts w:ascii="Arial" w:eastAsia="Arial" w:hAnsi="Arial" w:cs="Arial"/>
                <w:sz w:val="22"/>
                <w:szCs w:val="22"/>
                <w:rtl/>
              </w:rPr>
              <w:t>2013-2014</w:t>
            </w:r>
          </w:p>
        </w:tc>
      </w:tr>
      <w:tr w:rsidR="00A16DDA" w:rsidRPr="00451F2D" w14:paraId="0978C546" w14:textId="77777777" w:rsidTr="00E14AFC">
        <w:tc>
          <w:tcPr>
            <w:tcW w:w="2769" w:type="dxa"/>
          </w:tcPr>
          <w:p w14:paraId="7D3FE8B2" w14:textId="7160B012" w:rsidR="00A16DDA" w:rsidRPr="00451F2D" w:rsidRDefault="00A16DDA" w:rsidP="00E14AFC">
            <w:pPr>
              <w:tabs>
                <w:tab w:val="left" w:pos="516"/>
                <w:tab w:val="left" w:pos="5052"/>
              </w:tabs>
              <w:rPr>
                <w:rFonts w:ascii="Arial" w:hAnsi="Arial" w:cs="Arial"/>
                <w:sz w:val="22"/>
                <w:szCs w:val="22"/>
                <w:rtl/>
              </w:rPr>
            </w:pPr>
            <w:r w:rsidRPr="00451F2D">
              <w:rPr>
                <w:rFonts w:ascii="Arial" w:hAnsi="Arial" w:cs="Arial"/>
                <w:sz w:val="22"/>
                <w:szCs w:val="22"/>
                <w:rtl/>
              </w:rPr>
              <w:t>ניתוחי חירום, רפואה שנה ו'</w:t>
            </w:r>
          </w:p>
        </w:tc>
        <w:tc>
          <w:tcPr>
            <w:tcW w:w="3832" w:type="dxa"/>
          </w:tcPr>
          <w:p w14:paraId="17CEE2D0" w14:textId="0ABEFD6E" w:rsidR="00A16DDA" w:rsidRPr="00451F2D" w:rsidRDefault="00A16DDA" w:rsidP="0011656E">
            <w:pPr>
              <w:tabs>
                <w:tab w:val="left" w:pos="516"/>
                <w:tab w:val="left" w:pos="5052"/>
              </w:tabs>
              <w:spacing w:after="240"/>
              <w:rPr>
                <w:rFonts w:ascii="Arial" w:eastAsia="Arial" w:hAnsi="Arial" w:cs="Arial"/>
                <w:sz w:val="22"/>
                <w:szCs w:val="22"/>
                <w:rtl/>
              </w:rPr>
            </w:pPr>
            <w:commentRangeStart w:id="2"/>
            <w:r w:rsidRPr="007F5764">
              <w:rPr>
                <w:rFonts w:ascii="Arial" w:eastAsia="Arial" w:hAnsi="Arial" w:cs="Arial"/>
                <w:sz w:val="22"/>
                <w:szCs w:val="22"/>
                <w:highlight w:val="yellow"/>
                <w:rtl/>
              </w:rPr>
              <w:t>הפקולטה לרפואה, האוניברסיטה העברית בירושלים</w:t>
            </w:r>
            <w:r w:rsidR="007F5764">
              <w:rPr>
                <w:rFonts w:ascii="Arial" w:eastAsia="Arial" w:hAnsi="Arial" w:cs="Arial" w:hint="cs"/>
                <w:sz w:val="22"/>
                <w:szCs w:val="22"/>
                <w:rtl/>
              </w:rPr>
              <w:t xml:space="preserve"> </w:t>
            </w:r>
            <w:commentRangeEnd w:id="2"/>
            <w:r w:rsidR="00942BDC">
              <w:rPr>
                <w:rStyle w:val="CommentReference"/>
              </w:rPr>
              <w:commentReference w:id="2"/>
            </w:r>
          </w:p>
        </w:tc>
        <w:tc>
          <w:tcPr>
            <w:tcW w:w="1695" w:type="dxa"/>
          </w:tcPr>
          <w:p w14:paraId="76DFF9A2" w14:textId="7B65309A" w:rsidR="00A16DDA" w:rsidRPr="00451F2D" w:rsidRDefault="00A16DDA" w:rsidP="0011656E">
            <w:pPr>
              <w:tabs>
                <w:tab w:val="left" w:pos="516"/>
                <w:tab w:val="left" w:pos="5052"/>
              </w:tabs>
              <w:spacing w:after="240"/>
              <w:rPr>
                <w:rFonts w:ascii="Arial" w:eastAsia="Arial" w:hAnsi="Arial" w:cs="Arial"/>
                <w:sz w:val="22"/>
                <w:szCs w:val="22"/>
                <w:rtl/>
              </w:rPr>
            </w:pPr>
            <w:r w:rsidRPr="00451F2D">
              <w:rPr>
                <w:rFonts w:ascii="Arial" w:eastAsia="Arial" w:hAnsi="Arial" w:cs="Arial"/>
                <w:sz w:val="22"/>
                <w:szCs w:val="22"/>
                <w:rtl/>
              </w:rPr>
              <w:t>2014</w:t>
            </w:r>
          </w:p>
        </w:tc>
      </w:tr>
      <w:tr w:rsidR="00A16DDA" w:rsidRPr="00451F2D" w14:paraId="01D93D4C" w14:textId="77777777" w:rsidTr="00E14AFC">
        <w:tc>
          <w:tcPr>
            <w:tcW w:w="2769" w:type="dxa"/>
          </w:tcPr>
          <w:p w14:paraId="05208D86" w14:textId="556BF120" w:rsidR="00A16DDA" w:rsidRPr="00942BDC" w:rsidRDefault="00A16DDA" w:rsidP="00E14AFC">
            <w:pPr>
              <w:tabs>
                <w:tab w:val="left" w:pos="516"/>
                <w:tab w:val="left" w:pos="5052"/>
              </w:tabs>
              <w:rPr>
                <w:rFonts w:ascii="Arial" w:hAnsi="Arial" w:cs="Arial"/>
                <w:sz w:val="22"/>
                <w:szCs w:val="22"/>
                <w:lang w:val="en-CA"/>
              </w:rPr>
            </w:pPr>
            <w:commentRangeStart w:id="3"/>
            <w:r w:rsidRPr="00451F2D">
              <w:rPr>
                <w:rFonts w:ascii="Arial" w:hAnsi="Arial" w:cs="Arial"/>
                <w:sz w:val="22"/>
                <w:szCs w:val="22"/>
                <w:highlight w:val="yellow"/>
                <w:rtl/>
              </w:rPr>
              <w:t>קורסים ל</w:t>
            </w:r>
            <w:r w:rsidR="00942BDC">
              <w:rPr>
                <w:rFonts w:ascii="Arial" w:hAnsi="Arial" w:cs="Arial" w:hint="cs"/>
                <w:sz w:val="22"/>
                <w:szCs w:val="22"/>
                <w:highlight w:val="yellow"/>
                <w:rtl/>
              </w:rPr>
              <w:t>סטודנטים ב</w:t>
            </w:r>
            <w:r w:rsidRPr="00451F2D">
              <w:rPr>
                <w:rFonts w:ascii="Arial" w:hAnsi="Arial" w:cs="Arial"/>
                <w:sz w:val="22"/>
                <w:szCs w:val="22"/>
                <w:highlight w:val="yellow"/>
                <w:rtl/>
              </w:rPr>
              <w:t>שנה ד', שנה ו', ותוכנית ניו יורק</w:t>
            </w:r>
            <w:commentRangeEnd w:id="3"/>
            <w:r w:rsidR="00942BDC">
              <w:rPr>
                <w:rStyle w:val="CommentReference"/>
              </w:rPr>
              <w:commentReference w:id="3"/>
            </w:r>
          </w:p>
        </w:tc>
        <w:tc>
          <w:tcPr>
            <w:tcW w:w="3832" w:type="dxa"/>
          </w:tcPr>
          <w:p w14:paraId="4CE1FD09" w14:textId="4E82063F" w:rsidR="00A16DDA" w:rsidRPr="00451F2D" w:rsidRDefault="00A16DDA" w:rsidP="0011656E">
            <w:pPr>
              <w:tabs>
                <w:tab w:val="left" w:pos="516"/>
                <w:tab w:val="left" w:pos="5052"/>
              </w:tabs>
              <w:spacing w:after="240"/>
              <w:rPr>
                <w:rFonts w:ascii="Arial" w:eastAsia="Arial" w:hAnsi="Arial" w:cs="Arial"/>
                <w:sz w:val="22"/>
                <w:szCs w:val="22"/>
                <w:rtl/>
              </w:rPr>
            </w:pPr>
            <w:r w:rsidRPr="00451F2D">
              <w:rPr>
                <w:rFonts w:ascii="Arial" w:eastAsia="Arial" w:hAnsi="Arial" w:cs="Arial"/>
                <w:sz w:val="22"/>
                <w:szCs w:val="22"/>
                <w:rtl/>
              </w:rPr>
              <w:t>אוניברסיטת תל אביב</w:t>
            </w:r>
          </w:p>
        </w:tc>
        <w:tc>
          <w:tcPr>
            <w:tcW w:w="1695" w:type="dxa"/>
          </w:tcPr>
          <w:p w14:paraId="14B51452" w14:textId="24468A37" w:rsidR="00A16DDA" w:rsidRPr="00451F2D" w:rsidRDefault="00A16DDA" w:rsidP="0011656E">
            <w:pPr>
              <w:tabs>
                <w:tab w:val="left" w:pos="516"/>
                <w:tab w:val="left" w:pos="5052"/>
              </w:tabs>
              <w:spacing w:after="240"/>
              <w:rPr>
                <w:rFonts w:ascii="Arial" w:eastAsia="Arial" w:hAnsi="Arial" w:cs="Arial"/>
                <w:sz w:val="22"/>
                <w:szCs w:val="22"/>
                <w:rtl/>
              </w:rPr>
            </w:pPr>
            <w:r w:rsidRPr="00451F2D">
              <w:rPr>
                <w:rFonts w:ascii="Arial" w:eastAsia="Arial" w:hAnsi="Arial" w:cs="Arial"/>
                <w:sz w:val="22"/>
                <w:szCs w:val="22"/>
                <w:rtl/>
              </w:rPr>
              <w:t>2015 ואילך</w:t>
            </w:r>
          </w:p>
        </w:tc>
      </w:tr>
      <w:tr w:rsidR="0011656E" w:rsidRPr="00451F2D" w14:paraId="313BF913" w14:textId="77777777" w:rsidTr="00E14AFC">
        <w:tc>
          <w:tcPr>
            <w:tcW w:w="2769" w:type="dxa"/>
          </w:tcPr>
          <w:p w14:paraId="68919183" w14:textId="1B130086" w:rsidR="0011656E" w:rsidRPr="00451F2D" w:rsidRDefault="0011656E" w:rsidP="0011656E">
            <w:pPr>
              <w:tabs>
                <w:tab w:val="left" w:pos="516"/>
                <w:tab w:val="left" w:pos="5052"/>
              </w:tabs>
              <w:spacing w:after="240"/>
              <w:rPr>
                <w:rFonts w:ascii="Arial" w:eastAsia="Arial" w:hAnsi="Arial" w:cs="Arial"/>
                <w:b/>
                <w:bCs/>
                <w:sz w:val="22"/>
                <w:szCs w:val="22"/>
                <w:rtl/>
              </w:rPr>
            </w:pPr>
            <w:r w:rsidRPr="00451F2D">
              <w:rPr>
                <w:rFonts w:ascii="Arial" w:eastAsia="Arial" w:hAnsi="Arial" w:cs="Arial"/>
                <w:b/>
                <w:bCs/>
                <w:sz w:val="22"/>
                <w:szCs w:val="22"/>
                <w:rtl/>
              </w:rPr>
              <w:t>חברות בוועדות</w:t>
            </w:r>
          </w:p>
        </w:tc>
        <w:tc>
          <w:tcPr>
            <w:tcW w:w="3832" w:type="dxa"/>
          </w:tcPr>
          <w:p w14:paraId="33882F66" w14:textId="79F4E839" w:rsidR="0011656E" w:rsidRPr="00451F2D" w:rsidRDefault="0011656E" w:rsidP="0011656E">
            <w:pPr>
              <w:tabs>
                <w:tab w:val="left" w:pos="516"/>
                <w:tab w:val="left" w:pos="5052"/>
              </w:tabs>
              <w:spacing w:after="240"/>
              <w:rPr>
                <w:rFonts w:ascii="Arial" w:eastAsia="Arial" w:hAnsi="Arial" w:cs="Arial"/>
                <w:b/>
                <w:bCs/>
                <w:sz w:val="22"/>
                <w:szCs w:val="22"/>
                <w:rtl/>
              </w:rPr>
            </w:pPr>
            <w:r w:rsidRPr="00451F2D">
              <w:rPr>
                <w:rFonts w:ascii="Arial" w:eastAsia="Arial" w:hAnsi="Arial" w:cs="Arial"/>
                <w:b/>
                <w:bCs/>
                <w:sz w:val="22"/>
                <w:szCs w:val="22"/>
                <w:rtl/>
              </w:rPr>
              <w:t>פקולטה</w:t>
            </w:r>
          </w:p>
        </w:tc>
        <w:tc>
          <w:tcPr>
            <w:tcW w:w="1695" w:type="dxa"/>
          </w:tcPr>
          <w:p w14:paraId="0A8F299C" w14:textId="5F85C6F3" w:rsidR="0011656E" w:rsidRPr="00451F2D" w:rsidRDefault="00A16DDA" w:rsidP="0011656E">
            <w:pPr>
              <w:tabs>
                <w:tab w:val="left" w:pos="516"/>
                <w:tab w:val="left" w:pos="5052"/>
              </w:tabs>
              <w:spacing w:after="240"/>
              <w:rPr>
                <w:rFonts w:ascii="Arial" w:eastAsia="Arial" w:hAnsi="Arial" w:cs="Arial"/>
                <w:b/>
                <w:bCs/>
                <w:sz w:val="22"/>
                <w:szCs w:val="22"/>
                <w:rtl/>
              </w:rPr>
            </w:pPr>
            <w:r w:rsidRPr="00451F2D">
              <w:rPr>
                <w:rFonts w:ascii="Arial" w:eastAsia="Arial" w:hAnsi="Arial" w:cs="Arial"/>
                <w:b/>
                <w:bCs/>
                <w:sz w:val="22"/>
                <w:szCs w:val="22"/>
                <w:rtl/>
              </w:rPr>
              <w:t>שנים</w:t>
            </w:r>
          </w:p>
        </w:tc>
      </w:tr>
      <w:tr w:rsidR="0011656E" w:rsidRPr="00451F2D" w14:paraId="7397BB03" w14:textId="77777777" w:rsidTr="00E14AFC">
        <w:tc>
          <w:tcPr>
            <w:tcW w:w="2769" w:type="dxa"/>
          </w:tcPr>
          <w:p w14:paraId="5346748A" w14:textId="1AFBEFBC" w:rsidR="0011656E" w:rsidRPr="00451F2D" w:rsidRDefault="0011656E" w:rsidP="0011656E">
            <w:pPr>
              <w:tabs>
                <w:tab w:val="left" w:pos="516"/>
                <w:tab w:val="left" w:pos="5052"/>
              </w:tabs>
              <w:spacing w:after="240"/>
              <w:rPr>
                <w:rFonts w:ascii="Arial" w:eastAsia="Arial" w:hAnsi="Arial" w:cs="Arial"/>
                <w:sz w:val="22"/>
                <w:szCs w:val="22"/>
                <w:rtl/>
              </w:rPr>
            </w:pPr>
            <w:r w:rsidRPr="00451F2D">
              <w:rPr>
                <w:rFonts w:ascii="Arial" w:eastAsia="Arial" w:hAnsi="Arial" w:cs="Arial"/>
                <w:sz w:val="22"/>
                <w:szCs w:val="22"/>
                <w:rtl/>
              </w:rPr>
              <w:t>ועדת הלסינקי לניסויים בבני אדם</w:t>
            </w:r>
          </w:p>
        </w:tc>
        <w:tc>
          <w:tcPr>
            <w:tcW w:w="3832" w:type="dxa"/>
          </w:tcPr>
          <w:p w14:paraId="50F1A60D" w14:textId="111074D8" w:rsidR="0011656E" w:rsidRPr="00451F2D" w:rsidRDefault="0011656E" w:rsidP="0011656E">
            <w:pPr>
              <w:tabs>
                <w:tab w:val="left" w:pos="516"/>
                <w:tab w:val="left" w:pos="5052"/>
              </w:tabs>
              <w:spacing w:after="240"/>
              <w:rPr>
                <w:rFonts w:ascii="Arial" w:eastAsia="Arial" w:hAnsi="Arial" w:cs="Arial"/>
                <w:sz w:val="22"/>
                <w:szCs w:val="22"/>
                <w:rtl/>
              </w:rPr>
            </w:pPr>
            <w:r w:rsidRPr="00451F2D">
              <w:rPr>
                <w:rFonts w:ascii="Arial" w:eastAsia="Arial" w:hAnsi="Arial" w:cs="Arial"/>
                <w:sz w:val="22"/>
                <w:szCs w:val="22"/>
                <w:rtl/>
              </w:rPr>
              <w:t>הפקולטה לרפואה, האוניברסיטה העברית</w:t>
            </w:r>
            <w:r w:rsidR="00740E51" w:rsidRPr="00451F2D">
              <w:rPr>
                <w:rFonts w:ascii="Arial" w:eastAsia="Arial" w:hAnsi="Arial" w:cs="Arial"/>
                <w:sz w:val="22"/>
                <w:szCs w:val="22"/>
                <w:rtl/>
              </w:rPr>
              <w:t xml:space="preserve"> בירושלים</w:t>
            </w:r>
          </w:p>
        </w:tc>
        <w:tc>
          <w:tcPr>
            <w:tcW w:w="1695" w:type="dxa"/>
          </w:tcPr>
          <w:p w14:paraId="617C2B58" w14:textId="15C013BE" w:rsidR="0011656E" w:rsidRPr="00451F2D" w:rsidRDefault="0011656E" w:rsidP="0011656E">
            <w:pPr>
              <w:tabs>
                <w:tab w:val="left" w:pos="516"/>
                <w:tab w:val="left" w:pos="5052"/>
              </w:tabs>
              <w:spacing w:after="240"/>
              <w:rPr>
                <w:rFonts w:ascii="Arial" w:eastAsia="Arial" w:hAnsi="Arial" w:cs="Arial"/>
                <w:sz w:val="22"/>
                <w:szCs w:val="22"/>
                <w:rtl/>
              </w:rPr>
            </w:pPr>
            <w:r w:rsidRPr="00451F2D">
              <w:rPr>
                <w:rFonts w:ascii="Arial" w:eastAsia="Arial" w:hAnsi="Arial" w:cs="Arial"/>
                <w:sz w:val="22"/>
                <w:szCs w:val="22"/>
                <w:rtl/>
              </w:rPr>
              <w:t>2003-2011</w:t>
            </w:r>
          </w:p>
        </w:tc>
      </w:tr>
      <w:tr w:rsidR="0011656E" w:rsidRPr="00451F2D" w14:paraId="19025961" w14:textId="77777777" w:rsidTr="00E14AFC">
        <w:tc>
          <w:tcPr>
            <w:tcW w:w="2769" w:type="dxa"/>
          </w:tcPr>
          <w:p w14:paraId="38C12766" w14:textId="214AC5A1" w:rsidR="0011656E" w:rsidRPr="00451F2D" w:rsidRDefault="0011656E" w:rsidP="00740E51">
            <w:pPr>
              <w:tabs>
                <w:tab w:val="left" w:pos="516"/>
                <w:tab w:val="left" w:pos="5052"/>
              </w:tabs>
              <w:rPr>
                <w:rFonts w:ascii="Arial" w:eastAsia="Arial" w:hAnsi="Arial" w:cs="Arial"/>
                <w:sz w:val="22"/>
                <w:szCs w:val="22"/>
                <w:rtl/>
              </w:rPr>
            </w:pPr>
            <w:r w:rsidRPr="00451F2D">
              <w:rPr>
                <w:rFonts w:ascii="Arial" w:eastAsia="Arial" w:hAnsi="Arial" w:cs="Arial"/>
                <w:sz w:val="22"/>
                <w:szCs w:val="22"/>
                <w:rtl/>
              </w:rPr>
              <w:t>ועדת מורים-תלמידים</w:t>
            </w:r>
            <w:r w:rsidR="00740E51" w:rsidRPr="00451F2D">
              <w:rPr>
                <w:rFonts w:ascii="Arial" w:eastAsia="Arial" w:hAnsi="Arial" w:cs="Arial"/>
                <w:sz w:val="22"/>
                <w:szCs w:val="22"/>
                <w:rtl/>
              </w:rPr>
              <w:t>,</w:t>
            </w:r>
          </w:p>
          <w:p w14:paraId="0089AF5F" w14:textId="25BD2CA6" w:rsidR="0011656E" w:rsidRPr="00451F2D" w:rsidRDefault="0011656E" w:rsidP="00740E51">
            <w:pPr>
              <w:tabs>
                <w:tab w:val="left" w:pos="516"/>
                <w:tab w:val="left" w:pos="5052"/>
              </w:tabs>
              <w:rPr>
                <w:rFonts w:ascii="Arial" w:eastAsia="Arial" w:hAnsi="Arial" w:cs="Arial"/>
                <w:sz w:val="22"/>
                <w:szCs w:val="22"/>
                <w:rtl/>
              </w:rPr>
            </w:pPr>
            <w:r w:rsidRPr="00451F2D">
              <w:rPr>
                <w:rFonts w:ascii="Arial" w:eastAsia="Arial" w:hAnsi="Arial" w:cs="Arial"/>
                <w:sz w:val="22"/>
                <w:szCs w:val="22"/>
                <w:rtl/>
              </w:rPr>
              <w:t xml:space="preserve">מדריך לסטודנטים לרפואה שנה ה' </w:t>
            </w:r>
          </w:p>
        </w:tc>
        <w:tc>
          <w:tcPr>
            <w:tcW w:w="3832" w:type="dxa"/>
          </w:tcPr>
          <w:p w14:paraId="3D198A42" w14:textId="7DA31007" w:rsidR="0011656E" w:rsidRPr="00451F2D" w:rsidRDefault="0011656E" w:rsidP="0011656E">
            <w:pPr>
              <w:tabs>
                <w:tab w:val="left" w:pos="516"/>
                <w:tab w:val="left" w:pos="5052"/>
              </w:tabs>
              <w:spacing w:after="240"/>
              <w:rPr>
                <w:rFonts w:ascii="Arial" w:eastAsia="Arial" w:hAnsi="Arial" w:cs="Arial"/>
                <w:sz w:val="22"/>
                <w:szCs w:val="22"/>
                <w:rtl/>
              </w:rPr>
            </w:pPr>
            <w:commentRangeStart w:id="4"/>
            <w:r w:rsidRPr="007F5764">
              <w:rPr>
                <w:rFonts w:ascii="Arial" w:eastAsia="Arial" w:hAnsi="Arial" w:cs="Arial"/>
                <w:sz w:val="22"/>
                <w:szCs w:val="22"/>
                <w:highlight w:val="yellow"/>
                <w:rtl/>
              </w:rPr>
              <w:t>הפקולטה לרפואה, האוניברסיטה העברית</w:t>
            </w:r>
            <w:r w:rsidR="00740E51" w:rsidRPr="007F5764">
              <w:rPr>
                <w:rFonts w:ascii="Arial" w:eastAsia="Arial" w:hAnsi="Arial" w:cs="Arial"/>
                <w:sz w:val="22"/>
                <w:szCs w:val="22"/>
                <w:highlight w:val="yellow"/>
                <w:rtl/>
              </w:rPr>
              <w:t xml:space="preserve"> בירושלים</w:t>
            </w:r>
            <w:r w:rsidR="007F5764">
              <w:rPr>
                <w:rFonts w:ascii="Arial" w:eastAsia="Arial" w:hAnsi="Arial" w:cs="Arial" w:hint="cs"/>
                <w:sz w:val="22"/>
                <w:szCs w:val="22"/>
                <w:rtl/>
              </w:rPr>
              <w:t xml:space="preserve"> </w:t>
            </w:r>
            <w:commentRangeEnd w:id="4"/>
            <w:r w:rsidR="00942BDC">
              <w:rPr>
                <w:rStyle w:val="CommentReference"/>
              </w:rPr>
              <w:commentReference w:id="4"/>
            </w:r>
          </w:p>
        </w:tc>
        <w:tc>
          <w:tcPr>
            <w:tcW w:w="1695" w:type="dxa"/>
          </w:tcPr>
          <w:p w14:paraId="17D9C90B" w14:textId="7550AB7D" w:rsidR="0011656E" w:rsidRPr="00451F2D" w:rsidRDefault="00740E51" w:rsidP="0011656E">
            <w:pPr>
              <w:tabs>
                <w:tab w:val="left" w:pos="516"/>
                <w:tab w:val="left" w:pos="5052"/>
              </w:tabs>
              <w:spacing w:after="240"/>
              <w:rPr>
                <w:rFonts w:ascii="Arial" w:eastAsia="Arial" w:hAnsi="Arial" w:cs="Arial"/>
                <w:sz w:val="22"/>
                <w:szCs w:val="22"/>
                <w:rtl/>
              </w:rPr>
            </w:pPr>
            <w:r w:rsidRPr="00451F2D">
              <w:rPr>
                <w:rFonts w:ascii="Arial" w:eastAsia="Arial" w:hAnsi="Arial" w:cs="Arial"/>
                <w:sz w:val="22"/>
                <w:szCs w:val="22"/>
                <w:rtl/>
              </w:rPr>
              <w:t>2009-2011</w:t>
            </w:r>
          </w:p>
        </w:tc>
      </w:tr>
      <w:tr w:rsidR="00740E51" w:rsidRPr="00451F2D" w14:paraId="0EF8DFF4" w14:textId="77777777" w:rsidTr="00E14AFC">
        <w:tc>
          <w:tcPr>
            <w:tcW w:w="2769" w:type="dxa"/>
          </w:tcPr>
          <w:p w14:paraId="46BCABA2" w14:textId="278F100E" w:rsidR="00740E51" w:rsidRPr="00451F2D" w:rsidRDefault="00740E51" w:rsidP="00740E51">
            <w:pPr>
              <w:tabs>
                <w:tab w:val="left" w:pos="516"/>
                <w:tab w:val="left" w:pos="5052"/>
              </w:tabs>
              <w:rPr>
                <w:rFonts w:ascii="Arial" w:eastAsia="Arial" w:hAnsi="Arial" w:cs="Arial"/>
                <w:sz w:val="22"/>
                <w:szCs w:val="22"/>
                <w:rtl/>
              </w:rPr>
            </w:pPr>
            <w:r w:rsidRPr="00451F2D">
              <w:rPr>
                <w:rFonts w:ascii="Arial" w:eastAsia="Arial" w:hAnsi="Arial" w:cs="Arial"/>
                <w:sz w:val="22"/>
                <w:szCs w:val="22"/>
                <w:rtl/>
              </w:rPr>
              <w:t>ועדת מחקר</w:t>
            </w:r>
          </w:p>
        </w:tc>
        <w:tc>
          <w:tcPr>
            <w:tcW w:w="3832" w:type="dxa"/>
          </w:tcPr>
          <w:p w14:paraId="4F113606" w14:textId="29B15463" w:rsidR="00740E51" w:rsidRPr="00451F2D" w:rsidRDefault="00740E51" w:rsidP="0011656E">
            <w:pPr>
              <w:tabs>
                <w:tab w:val="left" w:pos="516"/>
                <w:tab w:val="left" w:pos="5052"/>
              </w:tabs>
              <w:spacing w:after="240"/>
              <w:rPr>
                <w:rFonts w:ascii="Arial" w:eastAsia="Arial" w:hAnsi="Arial" w:cs="Arial"/>
                <w:sz w:val="22"/>
                <w:szCs w:val="22"/>
                <w:highlight w:val="yellow"/>
                <w:rtl/>
              </w:rPr>
            </w:pPr>
            <w:r w:rsidRPr="00451F2D">
              <w:rPr>
                <w:rFonts w:ascii="Arial" w:eastAsia="Arial" w:hAnsi="Arial" w:cs="Arial"/>
                <w:sz w:val="22"/>
                <w:szCs w:val="22"/>
                <w:rtl/>
              </w:rPr>
              <w:t>הפקולטה לרפואה, האוניברסיטה העברית בירושלים</w:t>
            </w:r>
          </w:p>
        </w:tc>
        <w:tc>
          <w:tcPr>
            <w:tcW w:w="1695" w:type="dxa"/>
          </w:tcPr>
          <w:p w14:paraId="62526BA7" w14:textId="0A238F7C" w:rsidR="00740E51" w:rsidRPr="00451F2D" w:rsidRDefault="00740E51" w:rsidP="0011656E">
            <w:pPr>
              <w:tabs>
                <w:tab w:val="left" w:pos="516"/>
                <w:tab w:val="left" w:pos="5052"/>
              </w:tabs>
              <w:spacing w:after="240"/>
              <w:rPr>
                <w:rFonts w:ascii="Arial" w:eastAsia="Arial" w:hAnsi="Arial" w:cs="Arial"/>
                <w:sz w:val="22"/>
                <w:szCs w:val="22"/>
                <w:rtl/>
              </w:rPr>
            </w:pPr>
            <w:r w:rsidRPr="00451F2D">
              <w:rPr>
                <w:rFonts w:ascii="Arial" w:eastAsia="Arial" w:hAnsi="Arial" w:cs="Arial"/>
                <w:sz w:val="22"/>
                <w:szCs w:val="22"/>
                <w:rtl/>
              </w:rPr>
              <w:t>2010-2011</w:t>
            </w:r>
          </w:p>
        </w:tc>
      </w:tr>
      <w:tr w:rsidR="0011656E" w:rsidRPr="00451F2D" w14:paraId="75DB57C7" w14:textId="77777777" w:rsidTr="00E14AFC">
        <w:tc>
          <w:tcPr>
            <w:tcW w:w="2769" w:type="dxa"/>
          </w:tcPr>
          <w:p w14:paraId="5E86990B" w14:textId="7157F439" w:rsidR="0011656E" w:rsidRPr="00451F2D" w:rsidRDefault="0011656E" w:rsidP="0011656E">
            <w:pPr>
              <w:tabs>
                <w:tab w:val="left" w:pos="516"/>
                <w:tab w:val="left" w:pos="5052"/>
              </w:tabs>
              <w:spacing w:after="240"/>
              <w:rPr>
                <w:rFonts w:ascii="Arial" w:eastAsia="Arial" w:hAnsi="Arial" w:cs="Arial"/>
                <w:b/>
                <w:bCs/>
                <w:sz w:val="22"/>
                <w:szCs w:val="22"/>
                <w:rtl/>
              </w:rPr>
            </w:pPr>
            <w:r w:rsidRPr="00451F2D">
              <w:rPr>
                <w:rFonts w:ascii="Arial" w:eastAsia="Arial" w:hAnsi="Arial" w:cs="Arial"/>
                <w:b/>
                <w:bCs/>
                <w:sz w:val="22"/>
                <w:szCs w:val="22"/>
                <w:rtl/>
              </w:rPr>
              <w:t>תפקיד</w:t>
            </w:r>
          </w:p>
        </w:tc>
        <w:tc>
          <w:tcPr>
            <w:tcW w:w="3832" w:type="dxa"/>
          </w:tcPr>
          <w:p w14:paraId="6CAA28D7" w14:textId="31A8F15D" w:rsidR="0011656E" w:rsidRPr="00451F2D" w:rsidRDefault="0011656E" w:rsidP="0011656E">
            <w:pPr>
              <w:tabs>
                <w:tab w:val="left" w:pos="516"/>
                <w:tab w:val="left" w:pos="5052"/>
              </w:tabs>
              <w:spacing w:after="240"/>
              <w:rPr>
                <w:rFonts w:ascii="Arial" w:eastAsia="Arial" w:hAnsi="Arial" w:cs="Arial"/>
                <w:b/>
                <w:bCs/>
                <w:sz w:val="22"/>
                <w:szCs w:val="22"/>
                <w:rtl/>
              </w:rPr>
            </w:pPr>
            <w:r w:rsidRPr="00451F2D">
              <w:rPr>
                <w:rFonts w:ascii="Arial" w:eastAsia="Arial" w:hAnsi="Arial" w:cs="Arial"/>
                <w:b/>
                <w:bCs/>
                <w:sz w:val="22"/>
                <w:szCs w:val="22"/>
                <w:rtl/>
              </w:rPr>
              <w:t>פקולטה</w:t>
            </w:r>
          </w:p>
        </w:tc>
        <w:tc>
          <w:tcPr>
            <w:tcW w:w="1695" w:type="dxa"/>
          </w:tcPr>
          <w:p w14:paraId="56EDA4E2" w14:textId="1A889629" w:rsidR="0011656E" w:rsidRPr="00451F2D" w:rsidRDefault="00A16DDA" w:rsidP="0011656E">
            <w:pPr>
              <w:tabs>
                <w:tab w:val="left" w:pos="516"/>
                <w:tab w:val="left" w:pos="5052"/>
              </w:tabs>
              <w:spacing w:after="240"/>
              <w:rPr>
                <w:rFonts w:ascii="Arial" w:eastAsia="Arial" w:hAnsi="Arial" w:cs="Arial"/>
                <w:b/>
                <w:bCs/>
                <w:sz w:val="22"/>
                <w:szCs w:val="22"/>
                <w:rtl/>
              </w:rPr>
            </w:pPr>
            <w:r w:rsidRPr="00451F2D">
              <w:rPr>
                <w:rFonts w:ascii="Arial" w:eastAsia="Arial" w:hAnsi="Arial" w:cs="Arial"/>
                <w:b/>
                <w:bCs/>
                <w:sz w:val="22"/>
                <w:szCs w:val="22"/>
                <w:rtl/>
              </w:rPr>
              <w:t>שנים</w:t>
            </w:r>
          </w:p>
        </w:tc>
      </w:tr>
      <w:tr w:rsidR="00A16DDA" w:rsidRPr="00451F2D" w14:paraId="6AE8C32B" w14:textId="77777777" w:rsidTr="00E14AFC">
        <w:tc>
          <w:tcPr>
            <w:tcW w:w="2769" w:type="dxa"/>
          </w:tcPr>
          <w:p w14:paraId="0BD3BA92" w14:textId="74CD9F49" w:rsidR="00A16DDA" w:rsidRPr="00451F2D" w:rsidRDefault="00A16DDA" w:rsidP="0011656E">
            <w:pPr>
              <w:tabs>
                <w:tab w:val="left" w:pos="516"/>
                <w:tab w:val="left" w:pos="5052"/>
              </w:tabs>
              <w:spacing w:after="240"/>
              <w:rPr>
                <w:rFonts w:ascii="Arial" w:eastAsia="Arial" w:hAnsi="Arial" w:cs="Arial"/>
                <w:sz w:val="22"/>
                <w:szCs w:val="22"/>
                <w:rtl/>
              </w:rPr>
            </w:pPr>
            <w:r w:rsidRPr="00451F2D">
              <w:rPr>
                <w:rFonts w:ascii="Arial" w:eastAsia="Arial" w:hAnsi="Arial" w:cs="Arial"/>
                <w:sz w:val="22"/>
                <w:szCs w:val="22"/>
                <w:rtl/>
              </w:rPr>
              <w:t>מרצה</w:t>
            </w:r>
          </w:p>
        </w:tc>
        <w:tc>
          <w:tcPr>
            <w:tcW w:w="3832" w:type="dxa"/>
          </w:tcPr>
          <w:p w14:paraId="54A92610" w14:textId="3223F9CB" w:rsidR="00A16DDA" w:rsidRPr="00451F2D" w:rsidRDefault="00A16DDA" w:rsidP="0011656E">
            <w:pPr>
              <w:tabs>
                <w:tab w:val="left" w:pos="516"/>
                <w:tab w:val="left" w:pos="5052"/>
              </w:tabs>
              <w:spacing w:after="240"/>
              <w:rPr>
                <w:rFonts w:ascii="Arial" w:eastAsia="Arial" w:hAnsi="Arial" w:cs="Arial"/>
                <w:sz w:val="22"/>
                <w:szCs w:val="22"/>
                <w:rtl/>
              </w:rPr>
            </w:pPr>
            <w:r w:rsidRPr="00451F2D">
              <w:rPr>
                <w:rFonts w:ascii="Arial" w:eastAsia="Arial" w:hAnsi="Arial" w:cs="Arial"/>
                <w:sz w:val="22"/>
                <w:szCs w:val="22"/>
                <w:rtl/>
              </w:rPr>
              <w:t>בית הספר האירופאי לכירורגיה אונקולוגית</w:t>
            </w:r>
          </w:p>
        </w:tc>
        <w:tc>
          <w:tcPr>
            <w:tcW w:w="1695" w:type="dxa"/>
          </w:tcPr>
          <w:p w14:paraId="78262866" w14:textId="5BA65239" w:rsidR="00A16DDA" w:rsidRPr="00451F2D" w:rsidRDefault="00A16DDA" w:rsidP="0011656E">
            <w:pPr>
              <w:tabs>
                <w:tab w:val="left" w:pos="516"/>
                <w:tab w:val="left" w:pos="5052"/>
              </w:tabs>
              <w:spacing w:after="240"/>
              <w:rPr>
                <w:rFonts w:ascii="Arial" w:eastAsia="Arial" w:hAnsi="Arial" w:cs="Arial"/>
                <w:sz w:val="22"/>
                <w:szCs w:val="22"/>
                <w:rtl/>
              </w:rPr>
            </w:pPr>
            <w:r w:rsidRPr="00451F2D">
              <w:rPr>
                <w:rFonts w:ascii="Arial" w:eastAsia="Arial" w:hAnsi="Arial" w:cs="Arial"/>
                <w:sz w:val="22"/>
                <w:szCs w:val="22"/>
                <w:rtl/>
              </w:rPr>
              <w:t>2015 ואילך</w:t>
            </w:r>
          </w:p>
        </w:tc>
      </w:tr>
    </w:tbl>
    <w:p w14:paraId="4AA1AE14" w14:textId="29B0C0DE" w:rsidR="0011656E" w:rsidRPr="00451F2D" w:rsidRDefault="0011656E" w:rsidP="0011656E">
      <w:pPr>
        <w:pBdr>
          <w:top w:val="nil"/>
          <w:left w:val="nil"/>
          <w:bottom w:val="nil"/>
          <w:right w:val="nil"/>
          <w:between w:val="nil"/>
        </w:pBdr>
        <w:tabs>
          <w:tab w:val="left" w:pos="516"/>
          <w:tab w:val="left" w:pos="5052"/>
        </w:tabs>
        <w:spacing w:after="240"/>
        <w:ind w:left="720"/>
        <w:rPr>
          <w:rFonts w:ascii="Arial" w:eastAsia="Arial" w:hAnsi="Arial" w:cs="Arial"/>
          <w:sz w:val="22"/>
          <w:szCs w:val="22"/>
        </w:rPr>
      </w:pPr>
      <w:r w:rsidRPr="00451F2D">
        <w:rPr>
          <w:rFonts w:ascii="Arial" w:eastAsia="Arial" w:hAnsi="Arial" w:cs="Arial"/>
          <w:sz w:val="22"/>
          <w:szCs w:val="22"/>
          <w:rtl/>
        </w:rPr>
        <w:tab/>
      </w:r>
      <w:r w:rsidRPr="00451F2D">
        <w:rPr>
          <w:rFonts w:ascii="Arial" w:eastAsia="Arial" w:hAnsi="Arial" w:cs="Arial"/>
          <w:sz w:val="22"/>
          <w:szCs w:val="22"/>
          <w:rtl/>
        </w:rPr>
        <w:tab/>
      </w:r>
    </w:p>
    <w:p w14:paraId="29C960D8" w14:textId="6B2846F6" w:rsidR="0011656E" w:rsidRPr="004F2337" w:rsidRDefault="00000000" w:rsidP="0011656E">
      <w:pPr>
        <w:numPr>
          <w:ilvl w:val="0"/>
          <w:numId w:val="5"/>
        </w:numPr>
        <w:pBdr>
          <w:top w:val="nil"/>
          <w:left w:val="nil"/>
          <w:bottom w:val="nil"/>
          <w:right w:val="nil"/>
          <w:between w:val="nil"/>
        </w:pBdr>
        <w:tabs>
          <w:tab w:val="left" w:pos="516"/>
          <w:tab w:val="left" w:pos="2643"/>
          <w:tab w:val="left" w:pos="5052"/>
        </w:tabs>
        <w:rPr>
          <w:rFonts w:ascii="Arial" w:eastAsia="Arial" w:hAnsi="Arial" w:cs="Arial"/>
          <w:color w:val="000000"/>
          <w:sz w:val="22"/>
          <w:szCs w:val="22"/>
          <w:u w:val="single"/>
        </w:rPr>
      </w:pPr>
      <w:commentRangeStart w:id="5"/>
      <w:r w:rsidRPr="004F2337">
        <w:rPr>
          <w:rFonts w:ascii="Arial" w:eastAsia="Arial" w:hAnsi="Arial" w:cs="Arial"/>
          <w:b/>
          <w:color w:val="000000"/>
          <w:sz w:val="22"/>
          <w:szCs w:val="22"/>
          <w:u w:val="single"/>
          <w:rtl/>
        </w:rPr>
        <w:t>תפקיד מקצועי במוסד הרפוא</w:t>
      </w:r>
      <w:r w:rsidR="0012161F" w:rsidRPr="004F2337">
        <w:rPr>
          <w:rFonts w:ascii="Arial" w:eastAsia="Arial" w:hAnsi="Arial" w:cs="Arial" w:hint="cs"/>
          <w:b/>
          <w:color w:val="000000"/>
          <w:sz w:val="22"/>
          <w:szCs w:val="22"/>
          <w:u w:val="single"/>
          <w:rtl/>
        </w:rPr>
        <w:t>י</w:t>
      </w:r>
      <w:commentRangeEnd w:id="5"/>
      <w:r w:rsidR="004F2337">
        <w:rPr>
          <w:rStyle w:val="CommentReference"/>
        </w:rPr>
        <w:commentReference w:id="5"/>
      </w:r>
      <w:r w:rsidR="004F2337">
        <w:rPr>
          <w:rFonts w:ascii="Arial" w:eastAsia="Arial" w:hAnsi="Arial" w:cs="Arial"/>
          <w:b/>
          <w:color w:val="000000"/>
          <w:sz w:val="22"/>
          <w:szCs w:val="22"/>
          <w:u w:val="single"/>
        </w:rPr>
        <w:t>:</w:t>
      </w:r>
    </w:p>
    <w:p w14:paraId="7963E857" w14:textId="77777777" w:rsidR="004F2337" w:rsidRPr="004F2337" w:rsidRDefault="004F2337" w:rsidP="004F2337">
      <w:pPr>
        <w:pBdr>
          <w:top w:val="nil"/>
          <w:left w:val="nil"/>
          <w:bottom w:val="nil"/>
          <w:right w:val="nil"/>
          <w:between w:val="nil"/>
        </w:pBdr>
        <w:tabs>
          <w:tab w:val="left" w:pos="516"/>
          <w:tab w:val="left" w:pos="2643"/>
          <w:tab w:val="left" w:pos="5052"/>
        </w:tabs>
        <w:ind w:left="720"/>
        <w:rPr>
          <w:rFonts w:ascii="Arial" w:eastAsia="Arial" w:hAnsi="Arial" w:cs="Arial"/>
          <w:color w:val="000000"/>
          <w:sz w:val="22"/>
          <w:szCs w:val="22"/>
          <w:u w:val="single"/>
          <w:rtl/>
        </w:rPr>
      </w:pPr>
    </w:p>
    <w:tbl>
      <w:tblPr>
        <w:tblStyle w:val="TableGrid"/>
        <w:bidiVisual/>
        <w:tblW w:w="0" w:type="auto"/>
        <w:tblInd w:w="720" w:type="dxa"/>
        <w:tblLook w:val="04A0" w:firstRow="1" w:lastRow="0" w:firstColumn="1" w:lastColumn="0" w:noHBand="0" w:noVBand="1"/>
      </w:tblPr>
      <w:tblGrid>
        <w:gridCol w:w="2769"/>
        <w:gridCol w:w="3832"/>
        <w:gridCol w:w="1695"/>
      </w:tblGrid>
      <w:tr w:rsidR="0011656E" w:rsidRPr="00451F2D" w14:paraId="3B31663E" w14:textId="77777777" w:rsidTr="00851262">
        <w:tc>
          <w:tcPr>
            <w:tcW w:w="2769" w:type="dxa"/>
          </w:tcPr>
          <w:p w14:paraId="11BC1679" w14:textId="0EEF0DEC" w:rsidR="0011656E" w:rsidRPr="004B2118" w:rsidRDefault="0011656E" w:rsidP="00B67431">
            <w:pPr>
              <w:tabs>
                <w:tab w:val="left" w:pos="516"/>
                <w:tab w:val="left" w:pos="5052"/>
              </w:tabs>
              <w:spacing w:after="240"/>
              <w:rPr>
                <w:rFonts w:ascii="Arial" w:eastAsia="Arial" w:hAnsi="Arial" w:cs="Arial"/>
                <w:b/>
                <w:bCs/>
                <w:sz w:val="22"/>
                <w:szCs w:val="22"/>
                <w:rtl/>
              </w:rPr>
            </w:pPr>
            <w:r w:rsidRPr="004B2118">
              <w:rPr>
                <w:rFonts w:ascii="Arial" w:eastAsia="Arial" w:hAnsi="Arial" w:cs="Arial"/>
                <w:b/>
                <w:bCs/>
                <w:sz w:val="22"/>
                <w:szCs w:val="22"/>
                <w:rtl/>
              </w:rPr>
              <w:t>תפקיד, דרגה והיקף משרה</w:t>
            </w:r>
          </w:p>
        </w:tc>
        <w:tc>
          <w:tcPr>
            <w:tcW w:w="3832" w:type="dxa"/>
          </w:tcPr>
          <w:p w14:paraId="77B6D621" w14:textId="366C5C8E" w:rsidR="0011656E" w:rsidRPr="004B2118" w:rsidRDefault="0011656E" w:rsidP="00B67431">
            <w:pPr>
              <w:tabs>
                <w:tab w:val="left" w:pos="516"/>
                <w:tab w:val="left" w:pos="5052"/>
              </w:tabs>
              <w:spacing w:after="240"/>
              <w:rPr>
                <w:rFonts w:ascii="Arial" w:eastAsia="Arial" w:hAnsi="Arial" w:cs="Arial"/>
                <w:b/>
                <w:bCs/>
                <w:sz w:val="22"/>
                <w:szCs w:val="22"/>
                <w:rtl/>
              </w:rPr>
            </w:pPr>
            <w:r w:rsidRPr="004B2118">
              <w:rPr>
                <w:rFonts w:ascii="Arial" w:eastAsia="Arial" w:hAnsi="Arial" w:cs="Arial"/>
                <w:b/>
                <w:bCs/>
                <w:sz w:val="22"/>
                <w:szCs w:val="22"/>
                <w:rtl/>
              </w:rPr>
              <w:t>מוסד רפואי ומחלקה</w:t>
            </w:r>
          </w:p>
        </w:tc>
        <w:tc>
          <w:tcPr>
            <w:tcW w:w="1695" w:type="dxa"/>
          </w:tcPr>
          <w:p w14:paraId="3C419657" w14:textId="43788EE0" w:rsidR="0011656E" w:rsidRPr="004B2118" w:rsidRDefault="0011656E" w:rsidP="00B67431">
            <w:pPr>
              <w:tabs>
                <w:tab w:val="left" w:pos="516"/>
                <w:tab w:val="left" w:pos="5052"/>
              </w:tabs>
              <w:spacing w:after="240"/>
              <w:rPr>
                <w:rFonts w:ascii="Arial" w:eastAsia="Arial" w:hAnsi="Arial" w:cs="Arial"/>
                <w:b/>
                <w:bCs/>
                <w:sz w:val="22"/>
                <w:szCs w:val="22"/>
                <w:rtl/>
              </w:rPr>
            </w:pPr>
            <w:r w:rsidRPr="004B2118">
              <w:rPr>
                <w:rFonts w:ascii="Arial" w:eastAsia="Arial" w:hAnsi="Arial" w:cs="Arial"/>
                <w:b/>
                <w:bCs/>
                <w:sz w:val="22"/>
                <w:szCs w:val="22"/>
                <w:rtl/>
              </w:rPr>
              <w:t>תקופה או תאריך התחלה</w:t>
            </w:r>
          </w:p>
        </w:tc>
      </w:tr>
      <w:tr w:rsidR="0011656E" w:rsidRPr="00451F2D" w14:paraId="11527242" w14:textId="77777777" w:rsidTr="00851262">
        <w:tc>
          <w:tcPr>
            <w:tcW w:w="2769" w:type="dxa"/>
          </w:tcPr>
          <w:p w14:paraId="712C1BCE" w14:textId="0A576D80" w:rsidR="0011656E" w:rsidRPr="00451F2D" w:rsidRDefault="00714059" w:rsidP="00B67431">
            <w:pPr>
              <w:tabs>
                <w:tab w:val="left" w:pos="516"/>
                <w:tab w:val="left" w:pos="5052"/>
              </w:tabs>
              <w:spacing w:after="240"/>
              <w:rPr>
                <w:rFonts w:ascii="Arial" w:eastAsia="Arial" w:hAnsi="Arial" w:cs="Arial"/>
                <w:sz w:val="22"/>
                <w:szCs w:val="22"/>
                <w:rtl/>
              </w:rPr>
            </w:pPr>
            <w:r>
              <w:rPr>
                <w:rFonts w:ascii="Arial" w:eastAsia="Arial" w:hAnsi="Arial" w:cs="Arial" w:hint="cs"/>
                <w:sz w:val="22"/>
                <w:szCs w:val="22"/>
                <w:rtl/>
              </w:rPr>
              <w:t xml:space="preserve"> </w:t>
            </w:r>
            <w:r w:rsidR="0011656E" w:rsidRPr="00451F2D">
              <w:rPr>
                <w:rFonts w:ascii="Arial" w:eastAsia="Arial" w:hAnsi="Arial" w:cs="Arial"/>
                <w:sz w:val="22"/>
                <w:szCs w:val="22"/>
                <w:rtl/>
              </w:rPr>
              <w:t xml:space="preserve"> </w:t>
            </w:r>
          </w:p>
        </w:tc>
        <w:tc>
          <w:tcPr>
            <w:tcW w:w="3832" w:type="dxa"/>
          </w:tcPr>
          <w:p w14:paraId="4433B262" w14:textId="304A4379" w:rsidR="0011656E" w:rsidRPr="00451F2D" w:rsidRDefault="00714059" w:rsidP="00B67431">
            <w:pPr>
              <w:tabs>
                <w:tab w:val="left" w:pos="516"/>
                <w:tab w:val="left" w:pos="5052"/>
              </w:tabs>
              <w:spacing w:after="240"/>
              <w:rPr>
                <w:rFonts w:ascii="Arial" w:eastAsia="Arial" w:hAnsi="Arial" w:cs="Arial"/>
                <w:sz w:val="22"/>
                <w:szCs w:val="22"/>
                <w:rtl/>
              </w:rPr>
            </w:pPr>
            <w:r>
              <w:rPr>
                <w:rFonts w:ascii="Arial" w:eastAsia="Arial" w:hAnsi="Arial" w:cs="Arial" w:hint="cs"/>
                <w:sz w:val="22"/>
                <w:szCs w:val="22"/>
                <w:rtl/>
              </w:rPr>
              <w:t xml:space="preserve"> </w:t>
            </w:r>
          </w:p>
        </w:tc>
        <w:tc>
          <w:tcPr>
            <w:tcW w:w="1695" w:type="dxa"/>
          </w:tcPr>
          <w:p w14:paraId="0E4F3FE2" w14:textId="48B0B693" w:rsidR="0011656E" w:rsidRPr="00451F2D" w:rsidRDefault="00714059" w:rsidP="00B67431">
            <w:pPr>
              <w:tabs>
                <w:tab w:val="left" w:pos="516"/>
                <w:tab w:val="left" w:pos="5052"/>
              </w:tabs>
              <w:spacing w:after="240"/>
              <w:rPr>
                <w:rFonts w:ascii="Arial" w:eastAsia="Arial" w:hAnsi="Arial" w:cs="Arial"/>
                <w:sz w:val="22"/>
                <w:szCs w:val="22"/>
                <w:rtl/>
              </w:rPr>
            </w:pPr>
            <w:r>
              <w:rPr>
                <w:rFonts w:ascii="Arial" w:eastAsia="Arial" w:hAnsi="Arial" w:cs="Arial" w:hint="cs"/>
                <w:sz w:val="22"/>
                <w:szCs w:val="22"/>
                <w:rtl/>
              </w:rPr>
              <w:t xml:space="preserve"> </w:t>
            </w:r>
          </w:p>
        </w:tc>
      </w:tr>
      <w:tr w:rsidR="0011656E" w:rsidRPr="00451F2D" w14:paraId="762AB7E7" w14:textId="77777777" w:rsidTr="00851262">
        <w:tc>
          <w:tcPr>
            <w:tcW w:w="2769" w:type="dxa"/>
          </w:tcPr>
          <w:p w14:paraId="20F40CEB" w14:textId="3C20531A" w:rsidR="0011656E" w:rsidRPr="00451F2D" w:rsidRDefault="0011656E" w:rsidP="00B67431">
            <w:pPr>
              <w:tabs>
                <w:tab w:val="left" w:pos="516"/>
                <w:tab w:val="left" w:pos="5052"/>
              </w:tabs>
              <w:spacing w:after="240"/>
              <w:rPr>
                <w:rFonts w:ascii="Arial" w:eastAsia="Arial" w:hAnsi="Arial" w:cs="Arial"/>
                <w:sz w:val="22"/>
                <w:szCs w:val="22"/>
                <w:rtl/>
              </w:rPr>
            </w:pPr>
          </w:p>
        </w:tc>
        <w:tc>
          <w:tcPr>
            <w:tcW w:w="3832" w:type="dxa"/>
          </w:tcPr>
          <w:p w14:paraId="4DA058FB" w14:textId="64917AC9" w:rsidR="0011656E" w:rsidRPr="00451F2D" w:rsidRDefault="0011656E" w:rsidP="00B67431">
            <w:pPr>
              <w:tabs>
                <w:tab w:val="left" w:pos="516"/>
                <w:tab w:val="left" w:pos="5052"/>
              </w:tabs>
              <w:spacing w:after="240"/>
              <w:rPr>
                <w:rFonts w:ascii="Arial" w:eastAsia="Arial" w:hAnsi="Arial" w:cs="Arial"/>
                <w:sz w:val="22"/>
                <w:szCs w:val="22"/>
                <w:rtl/>
              </w:rPr>
            </w:pPr>
          </w:p>
        </w:tc>
        <w:tc>
          <w:tcPr>
            <w:tcW w:w="1695" w:type="dxa"/>
          </w:tcPr>
          <w:p w14:paraId="1B8270B6" w14:textId="5A720E0A" w:rsidR="0011656E" w:rsidRPr="00451F2D" w:rsidRDefault="0011656E" w:rsidP="00B67431">
            <w:pPr>
              <w:tabs>
                <w:tab w:val="left" w:pos="516"/>
                <w:tab w:val="left" w:pos="5052"/>
              </w:tabs>
              <w:spacing w:after="240"/>
              <w:rPr>
                <w:rFonts w:ascii="Arial" w:eastAsia="Arial" w:hAnsi="Arial" w:cs="Arial"/>
                <w:sz w:val="22"/>
                <w:szCs w:val="22"/>
                <w:rtl/>
              </w:rPr>
            </w:pPr>
          </w:p>
        </w:tc>
      </w:tr>
    </w:tbl>
    <w:p w14:paraId="51093067" w14:textId="77777777" w:rsidR="0011656E" w:rsidRPr="00451F2D" w:rsidRDefault="0011656E" w:rsidP="0011656E">
      <w:pPr>
        <w:pBdr>
          <w:top w:val="nil"/>
          <w:left w:val="nil"/>
          <w:bottom w:val="nil"/>
          <w:right w:val="nil"/>
          <w:between w:val="nil"/>
        </w:pBdr>
        <w:tabs>
          <w:tab w:val="left" w:pos="516"/>
          <w:tab w:val="left" w:pos="2643"/>
          <w:tab w:val="left" w:pos="5052"/>
        </w:tabs>
        <w:ind w:left="720"/>
        <w:rPr>
          <w:rFonts w:ascii="Arial" w:eastAsia="Arial" w:hAnsi="Arial" w:cs="Arial"/>
          <w:color w:val="000000"/>
          <w:sz w:val="22"/>
          <w:szCs w:val="22"/>
          <w:u w:val="single"/>
        </w:rPr>
      </w:pPr>
    </w:p>
    <w:p w14:paraId="3F65EEFE" w14:textId="77777777" w:rsidR="004F2337" w:rsidRDefault="004F2337">
      <w:pPr>
        <w:rPr>
          <w:rFonts w:ascii="Arial" w:eastAsia="Arial" w:hAnsi="Arial" w:cs="Arial"/>
          <w:b/>
          <w:color w:val="000000"/>
          <w:sz w:val="22"/>
          <w:szCs w:val="22"/>
          <w:u w:val="single"/>
          <w:rtl/>
        </w:rPr>
      </w:pPr>
      <w:r>
        <w:rPr>
          <w:rFonts w:ascii="Arial" w:eastAsia="Arial" w:hAnsi="Arial" w:cs="Arial"/>
          <w:b/>
          <w:color w:val="000000"/>
          <w:sz w:val="22"/>
          <w:szCs w:val="22"/>
          <w:u w:val="single"/>
          <w:rtl/>
        </w:rPr>
        <w:br w:type="page"/>
      </w:r>
    </w:p>
    <w:p w14:paraId="64095A2C" w14:textId="54D66177" w:rsidR="001A16B2" w:rsidRPr="00451F2D" w:rsidRDefault="00000000">
      <w:pPr>
        <w:numPr>
          <w:ilvl w:val="0"/>
          <w:numId w:val="5"/>
        </w:numPr>
        <w:pBdr>
          <w:top w:val="nil"/>
          <w:left w:val="nil"/>
          <w:bottom w:val="nil"/>
          <w:right w:val="nil"/>
          <w:between w:val="nil"/>
        </w:pBdr>
        <w:tabs>
          <w:tab w:val="left" w:pos="516"/>
          <w:tab w:val="left" w:pos="2643"/>
          <w:tab w:val="left" w:pos="5052"/>
        </w:tabs>
        <w:spacing w:after="240"/>
        <w:rPr>
          <w:rFonts w:ascii="Arial" w:eastAsia="Arial" w:hAnsi="Arial" w:cs="Arial"/>
          <w:color w:val="0070C0"/>
          <w:sz w:val="22"/>
          <w:szCs w:val="22"/>
        </w:rPr>
      </w:pPr>
      <w:r w:rsidRPr="00451F2D">
        <w:rPr>
          <w:rFonts w:ascii="Arial" w:eastAsia="Arial" w:hAnsi="Arial" w:cs="Arial"/>
          <w:b/>
          <w:color w:val="000000"/>
          <w:sz w:val="22"/>
          <w:szCs w:val="22"/>
          <w:u w:val="single"/>
          <w:rtl/>
        </w:rPr>
        <w:lastRenderedPageBreak/>
        <w:t>מקומות עבודה קודמים</w:t>
      </w:r>
      <w:r w:rsidR="00714059">
        <w:rPr>
          <w:rFonts w:ascii="Arial" w:eastAsia="Arial" w:hAnsi="Arial" w:cs="Arial" w:hint="cs"/>
          <w:color w:val="000000"/>
          <w:sz w:val="22"/>
          <w:szCs w:val="22"/>
          <w:rtl/>
        </w:rPr>
        <w:t>:</w:t>
      </w:r>
    </w:p>
    <w:tbl>
      <w:tblPr>
        <w:tblStyle w:val="TableGrid"/>
        <w:bidiVisual/>
        <w:tblW w:w="0" w:type="auto"/>
        <w:tblInd w:w="720" w:type="dxa"/>
        <w:tblLook w:val="04A0" w:firstRow="1" w:lastRow="0" w:firstColumn="1" w:lastColumn="0" w:noHBand="0" w:noVBand="1"/>
      </w:tblPr>
      <w:tblGrid>
        <w:gridCol w:w="2065"/>
        <w:gridCol w:w="4819"/>
        <w:gridCol w:w="1412"/>
      </w:tblGrid>
      <w:tr w:rsidR="001D16CB" w:rsidRPr="00451F2D" w14:paraId="4EA2A0A4" w14:textId="77777777" w:rsidTr="001D16CB">
        <w:tc>
          <w:tcPr>
            <w:tcW w:w="2065" w:type="dxa"/>
          </w:tcPr>
          <w:p w14:paraId="79CB9BC2" w14:textId="179F43D5" w:rsidR="001D16CB" w:rsidRPr="004B2118" w:rsidRDefault="001D16CB" w:rsidP="001D16CB">
            <w:pPr>
              <w:tabs>
                <w:tab w:val="left" w:pos="516"/>
                <w:tab w:val="left" w:pos="2643"/>
                <w:tab w:val="left" w:pos="5052"/>
              </w:tabs>
              <w:spacing w:after="240"/>
              <w:rPr>
                <w:rFonts w:ascii="Arial" w:eastAsia="Arial" w:hAnsi="Arial" w:cs="Arial"/>
                <w:b/>
                <w:bCs/>
                <w:sz w:val="22"/>
                <w:szCs w:val="22"/>
                <w:rtl/>
              </w:rPr>
            </w:pPr>
            <w:r w:rsidRPr="004B2118">
              <w:rPr>
                <w:rFonts w:ascii="Arial" w:eastAsia="Arial" w:hAnsi="Arial" w:cs="Arial"/>
                <w:b/>
                <w:bCs/>
                <w:sz w:val="22"/>
                <w:szCs w:val="22"/>
                <w:rtl/>
              </w:rPr>
              <w:t>תפקיד</w:t>
            </w:r>
          </w:p>
        </w:tc>
        <w:tc>
          <w:tcPr>
            <w:tcW w:w="4819" w:type="dxa"/>
          </w:tcPr>
          <w:p w14:paraId="13234D14" w14:textId="451AD9A7" w:rsidR="001D16CB" w:rsidRPr="004B2118" w:rsidRDefault="001D16CB" w:rsidP="001D16CB">
            <w:pPr>
              <w:tabs>
                <w:tab w:val="left" w:pos="516"/>
                <w:tab w:val="left" w:pos="2643"/>
                <w:tab w:val="left" w:pos="5052"/>
              </w:tabs>
              <w:spacing w:after="240"/>
              <w:rPr>
                <w:rFonts w:ascii="Arial" w:eastAsia="Arial" w:hAnsi="Arial" w:cs="Arial"/>
                <w:b/>
                <w:bCs/>
                <w:sz w:val="22"/>
                <w:szCs w:val="22"/>
                <w:rtl/>
              </w:rPr>
            </w:pPr>
            <w:r w:rsidRPr="004B2118">
              <w:rPr>
                <w:rFonts w:ascii="Arial" w:eastAsia="Arial" w:hAnsi="Arial" w:cs="Arial"/>
                <w:b/>
                <w:bCs/>
                <w:sz w:val="22"/>
                <w:szCs w:val="22"/>
                <w:rtl/>
              </w:rPr>
              <w:t>מוסד</w:t>
            </w:r>
          </w:p>
        </w:tc>
        <w:tc>
          <w:tcPr>
            <w:tcW w:w="1412" w:type="dxa"/>
          </w:tcPr>
          <w:p w14:paraId="4C50B0FC" w14:textId="79F50FD6" w:rsidR="001D16CB" w:rsidRPr="004B2118" w:rsidRDefault="001D16CB" w:rsidP="001D16CB">
            <w:pPr>
              <w:tabs>
                <w:tab w:val="left" w:pos="516"/>
                <w:tab w:val="left" w:pos="2643"/>
                <w:tab w:val="left" w:pos="5052"/>
              </w:tabs>
              <w:spacing w:after="240"/>
              <w:rPr>
                <w:rFonts w:ascii="Arial" w:eastAsia="Arial" w:hAnsi="Arial" w:cs="Arial"/>
                <w:b/>
                <w:bCs/>
                <w:sz w:val="22"/>
                <w:szCs w:val="22"/>
                <w:rtl/>
              </w:rPr>
            </w:pPr>
            <w:r w:rsidRPr="004B2118">
              <w:rPr>
                <w:rFonts w:ascii="Arial" w:eastAsia="Arial" w:hAnsi="Arial" w:cs="Arial"/>
                <w:b/>
                <w:bCs/>
                <w:sz w:val="22"/>
                <w:szCs w:val="22"/>
                <w:rtl/>
              </w:rPr>
              <w:t>שנים</w:t>
            </w:r>
          </w:p>
        </w:tc>
      </w:tr>
      <w:tr w:rsidR="001D16CB" w:rsidRPr="00451F2D" w14:paraId="5E20BD10" w14:textId="77777777" w:rsidTr="001D16CB">
        <w:tc>
          <w:tcPr>
            <w:tcW w:w="2065" w:type="dxa"/>
          </w:tcPr>
          <w:p w14:paraId="7429B401" w14:textId="25AC2F93" w:rsidR="001D16CB" w:rsidRPr="00451F2D" w:rsidRDefault="001D16CB" w:rsidP="001D16CB">
            <w:pPr>
              <w:tabs>
                <w:tab w:val="left" w:pos="516"/>
                <w:tab w:val="left" w:pos="2643"/>
                <w:tab w:val="left" w:pos="5052"/>
              </w:tabs>
              <w:spacing w:after="240"/>
              <w:rPr>
                <w:rFonts w:ascii="Arial" w:eastAsia="Arial" w:hAnsi="Arial" w:cs="Arial"/>
                <w:sz w:val="22"/>
                <w:szCs w:val="22"/>
                <w:lang w:val="en-CA"/>
              </w:rPr>
            </w:pPr>
            <w:r w:rsidRPr="00451F2D">
              <w:rPr>
                <w:rFonts w:ascii="Arial" w:eastAsia="Arial" w:hAnsi="Arial" w:cs="Arial"/>
                <w:sz w:val="22"/>
                <w:szCs w:val="22"/>
                <w:rtl/>
              </w:rPr>
              <w:t>מתמחה ב</w:t>
            </w:r>
            <w:r w:rsidR="0069304E" w:rsidRPr="00451F2D">
              <w:rPr>
                <w:rFonts w:ascii="Arial" w:eastAsia="Arial" w:hAnsi="Arial" w:cs="Arial"/>
                <w:sz w:val="22"/>
                <w:szCs w:val="22"/>
                <w:rtl/>
              </w:rPr>
              <w:t>כ</w:t>
            </w:r>
            <w:r w:rsidRPr="00451F2D">
              <w:rPr>
                <w:rFonts w:ascii="Arial" w:eastAsia="Arial" w:hAnsi="Arial" w:cs="Arial"/>
                <w:sz w:val="22"/>
                <w:szCs w:val="22"/>
                <w:rtl/>
              </w:rPr>
              <w:t xml:space="preserve">יר </w:t>
            </w:r>
          </w:p>
        </w:tc>
        <w:tc>
          <w:tcPr>
            <w:tcW w:w="4819" w:type="dxa"/>
          </w:tcPr>
          <w:p w14:paraId="7EEB8C6F" w14:textId="54C69527" w:rsidR="001D16CB" w:rsidRPr="00451F2D" w:rsidRDefault="001D16CB" w:rsidP="001D16CB">
            <w:pPr>
              <w:tabs>
                <w:tab w:val="left" w:pos="516"/>
                <w:tab w:val="left" w:pos="2643"/>
                <w:tab w:val="left" w:pos="5052"/>
              </w:tabs>
              <w:spacing w:after="240"/>
              <w:rPr>
                <w:rFonts w:ascii="Arial" w:eastAsia="Arial" w:hAnsi="Arial" w:cs="Arial"/>
                <w:sz w:val="22"/>
                <w:szCs w:val="22"/>
                <w:rtl/>
              </w:rPr>
            </w:pPr>
            <w:r w:rsidRPr="00451F2D">
              <w:rPr>
                <w:rFonts w:ascii="Arial" w:eastAsia="Arial" w:hAnsi="Arial" w:cs="Arial"/>
                <w:sz w:val="22"/>
                <w:szCs w:val="22"/>
                <w:rtl/>
              </w:rPr>
              <w:t>מחלקה כירורגית, בית חולים הדסה הר הצופים</w:t>
            </w:r>
          </w:p>
        </w:tc>
        <w:tc>
          <w:tcPr>
            <w:tcW w:w="1412" w:type="dxa"/>
          </w:tcPr>
          <w:p w14:paraId="2D778B1E" w14:textId="06BCD80D" w:rsidR="001D16CB" w:rsidRPr="00451F2D" w:rsidRDefault="001D16CB" w:rsidP="001D16CB">
            <w:pPr>
              <w:tabs>
                <w:tab w:val="left" w:pos="516"/>
                <w:tab w:val="left" w:pos="2643"/>
                <w:tab w:val="left" w:pos="5052"/>
              </w:tabs>
              <w:spacing w:after="240"/>
              <w:rPr>
                <w:rFonts w:ascii="Arial" w:eastAsia="Arial" w:hAnsi="Arial" w:cs="Arial"/>
                <w:sz w:val="22"/>
                <w:szCs w:val="22"/>
                <w:rtl/>
              </w:rPr>
            </w:pPr>
            <w:r w:rsidRPr="00451F2D">
              <w:rPr>
                <w:rFonts w:ascii="Arial" w:eastAsia="Arial" w:hAnsi="Arial" w:cs="Arial"/>
                <w:sz w:val="22"/>
                <w:szCs w:val="22"/>
                <w:rtl/>
              </w:rPr>
              <w:t>1998-1999</w:t>
            </w:r>
          </w:p>
        </w:tc>
      </w:tr>
      <w:tr w:rsidR="00714059" w:rsidRPr="00451F2D" w14:paraId="7170228B" w14:textId="77777777" w:rsidTr="001D16CB">
        <w:tc>
          <w:tcPr>
            <w:tcW w:w="2065" w:type="dxa"/>
          </w:tcPr>
          <w:p w14:paraId="61B4DB6A" w14:textId="7CD0D43E" w:rsidR="00714059" w:rsidRPr="00451F2D" w:rsidRDefault="00714059" w:rsidP="00714059">
            <w:pPr>
              <w:tabs>
                <w:tab w:val="left" w:pos="516"/>
                <w:tab w:val="left" w:pos="2643"/>
                <w:tab w:val="left" w:pos="5052"/>
              </w:tabs>
              <w:spacing w:after="240"/>
              <w:rPr>
                <w:rFonts w:ascii="Arial" w:eastAsia="Arial" w:hAnsi="Arial" w:cs="Arial"/>
                <w:sz w:val="22"/>
                <w:szCs w:val="22"/>
                <w:rtl/>
              </w:rPr>
            </w:pPr>
            <w:r w:rsidRPr="00451F2D">
              <w:rPr>
                <w:rFonts w:ascii="Arial" w:eastAsia="Arial" w:hAnsi="Arial" w:cs="Arial"/>
                <w:sz w:val="22"/>
                <w:szCs w:val="22"/>
                <w:rtl/>
              </w:rPr>
              <w:t xml:space="preserve">חבר סגל זוטר </w:t>
            </w:r>
          </w:p>
        </w:tc>
        <w:tc>
          <w:tcPr>
            <w:tcW w:w="4819" w:type="dxa"/>
          </w:tcPr>
          <w:p w14:paraId="72525EAD" w14:textId="726B5B20" w:rsidR="00714059" w:rsidRPr="00451F2D" w:rsidRDefault="00714059" w:rsidP="00714059">
            <w:pPr>
              <w:tabs>
                <w:tab w:val="left" w:pos="516"/>
                <w:tab w:val="left" w:pos="2643"/>
                <w:tab w:val="left" w:pos="5052"/>
              </w:tabs>
              <w:spacing w:after="240"/>
              <w:rPr>
                <w:rFonts w:ascii="Arial" w:eastAsia="Arial" w:hAnsi="Arial" w:cs="Arial"/>
                <w:sz w:val="22"/>
                <w:szCs w:val="22"/>
                <w:rtl/>
              </w:rPr>
            </w:pPr>
            <w:r w:rsidRPr="00451F2D">
              <w:rPr>
                <w:rFonts w:ascii="Arial" w:eastAsia="Arial" w:hAnsi="Arial" w:cs="Arial"/>
                <w:sz w:val="22"/>
                <w:szCs w:val="22"/>
                <w:rtl/>
              </w:rPr>
              <w:t>מחלקה כירורגית, הדסה הר הצופים</w:t>
            </w:r>
          </w:p>
        </w:tc>
        <w:tc>
          <w:tcPr>
            <w:tcW w:w="1412" w:type="dxa"/>
          </w:tcPr>
          <w:p w14:paraId="5D0705A3" w14:textId="1B93C1F4" w:rsidR="00714059" w:rsidRPr="00451F2D" w:rsidRDefault="00714059" w:rsidP="00714059">
            <w:pPr>
              <w:tabs>
                <w:tab w:val="left" w:pos="516"/>
                <w:tab w:val="left" w:pos="2643"/>
                <w:tab w:val="left" w:pos="5052"/>
              </w:tabs>
              <w:spacing w:after="240"/>
              <w:rPr>
                <w:rFonts w:ascii="Arial" w:eastAsia="Arial" w:hAnsi="Arial" w:cs="Arial"/>
                <w:sz w:val="22"/>
                <w:szCs w:val="22"/>
                <w:rtl/>
              </w:rPr>
            </w:pPr>
            <w:r w:rsidRPr="00451F2D">
              <w:rPr>
                <w:rFonts w:ascii="Arial" w:eastAsia="Arial" w:hAnsi="Arial" w:cs="Arial"/>
                <w:sz w:val="22"/>
                <w:szCs w:val="22"/>
                <w:rtl/>
              </w:rPr>
              <w:t>1999-2000</w:t>
            </w:r>
          </w:p>
        </w:tc>
      </w:tr>
      <w:tr w:rsidR="001D16CB" w:rsidRPr="00451F2D" w14:paraId="6E41D06F" w14:textId="77777777" w:rsidTr="001D16CB">
        <w:tc>
          <w:tcPr>
            <w:tcW w:w="2065" w:type="dxa"/>
          </w:tcPr>
          <w:p w14:paraId="6AF6463F" w14:textId="42A63856" w:rsidR="001D16CB" w:rsidRPr="00451F2D" w:rsidRDefault="001D16CB" w:rsidP="001D16CB">
            <w:pPr>
              <w:tabs>
                <w:tab w:val="left" w:pos="516"/>
                <w:tab w:val="left" w:pos="2643"/>
                <w:tab w:val="left" w:pos="5052"/>
              </w:tabs>
              <w:spacing w:after="240"/>
              <w:rPr>
                <w:rFonts w:ascii="Arial" w:eastAsia="Arial" w:hAnsi="Arial" w:cs="Arial"/>
                <w:sz w:val="22"/>
                <w:szCs w:val="22"/>
                <w:rtl/>
              </w:rPr>
            </w:pPr>
            <w:r w:rsidRPr="00451F2D">
              <w:rPr>
                <w:rFonts w:ascii="Arial" w:eastAsia="Arial" w:hAnsi="Arial" w:cs="Arial"/>
                <w:sz w:val="22"/>
                <w:szCs w:val="22"/>
                <w:rtl/>
              </w:rPr>
              <w:t>עמית מחקר</w:t>
            </w:r>
            <w:r w:rsidRPr="00451F2D">
              <w:rPr>
                <w:rFonts w:ascii="Arial" w:eastAsia="Arial" w:hAnsi="Arial" w:cs="Arial"/>
                <w:sz w:val="22"/>
                <w:szCs w:val="22"/>
                <w:rtl/>
                <w:lang w:val="en-CA"/>
              </w:rPr>
              <w:t>, כירורגיה אונקולוגית</w:t>
            </w:r>
          </w:p>
        </w:tc>
        <w:tc>
          <w:tcPr>
            <w:tcW w:w="4819" w:type="dxa"/>
          </w:tcPr>
          <w:p w14:paraId="04F1C564" w14:textId="557A9A2D" w:rsidR="001D16CB" w:rsidRPr="00451F2D" w:rsidRDefault="001D16CB" w:rsidP="001D16CB">
            <w:pPr>
              <w:tabs>
                <w:tab w:val="left" w:pos="2580"/>
              </w:tabs>
              <w:bidi w:val="0"/>
              <w:rPr>
                <w:rFonts w:ascii="Arial" w:hAnsi="Arial" w:cs="Arial"/>
                <w:sz w:val="22"/>
                <w:szCs w:val="22"/>
                <w:rtl/>
                <w:lang w:eastAsia="en-US"/>
              </w:rPr>
            </w:pPr>
            <w:r w:rsidRPr="00451F2D">
              <w:rPr>
                <w:rFonts w:ascii="Arial" w:hAnsi="Arial" w:cs="Arial"/>
                <w:sz w:val="22"/>
                <w:szCs w:val="22"/>
                <w:lang w:eastAsia="en-US"/>
              </w:rPr>
              <w:t>Department of Surgery, Memorial Sloan-Kettering Cancer Center, New York</w:t>
            </w:r>
          </w:p>
        </w:tc>
        <w:tc>
          <w:tcPr>
            <w:tcW w:w="1412" w:type="dxa"/>
          </w:tcPr>
          <w:p w14:paraId="4A2E5363" w14:textId="6FD48A62" w:rsidR="001D16CB" w:rsidRPr="00451F2D" w:rsidRDefault="001D16CB" w:rsidP="001D16CB">
            <w:pPr>
              <w:tabs>
                <w:tab w:val="left" w:pos="516"/>
                <w:tab w:val="left" w:pos="2643"/>
                <w:tab w:val="left" w:pos="5052"/>
              </w:tabs>
              <w:spacing w:after="240"/>
              <w:rPr>
                <w:rFonts w:ascii="Arial" w:eastAsia="Arial" w:hAnsi="Arial" w:cs="Arial"/>
                <w:sz w:val="22"/>
                <w:szCs w:val="22"/>
                <w:rtl/>
              </w:rPr>
            </w:pPr>
            <w:r w:rsidRPr="00451F2D">
              <w:rPr>
                <w:rFonts w:ascii="Arial" w:eastAsia="Arial" w:hAnsi="Arial" w:cs="Arial"/>
                <w:sz w:val="22"/>
                <w:szCs w:val="22"/>
                <w:rtl/>
              </w:rPr>
              <w:t>2000-2001</w:t>
            </w:r>
          </w:p>
        </w:tc>
      </w:tr>
      <w:tr w:rsidR="001D16CB" w:rsidRPr="00451F2D" w14:paraId="26EAA2FE" w14:textId="77777777" w:rsidTr="001D16CB">
        <w:tc>
          <w:tcPr>
            <w:tcW w:w="2065" w:type="dxa"/>
          </w:tcPr>
          <w:p w14:paraId="4BA57DA8" w14:textId="0857D442" w:rsidR="001D16CB" w:rsidRPr="00451F2D" w:rsidRDefault="001D16CB" w:rsidP="001D16CB">
            <w:pPr>
              <w:tabs>
                <w:tab w:val="left" w:pos="516"/>
                <w:tab w:val="left" w:pos="2643"/>
                <w:tab w:val="left" w:pos="5052"/>
              </w:tabs>
              <w:spacing w:after="240"/>
              <w:rPr>
                <w:rFonts w:ascii="Arial" w:eastAsia="Arial" w:hAnsi="Arial" w:cs="Arial"/>
                <w:sz w:val="22"/>
                <w:szCs w:val="22"/>
                <w:lang w:val="en-CA"/>
              </w:rPr>
            </w:pPr>
            <w:r w:rsidRPr="00451F2D">
              <w:rPr>
                <w:rFonts w:ascii="Arial" w:eastAsia="Arial" w:hAnsi="Arial" w:cs="Arial"/>
                <w:sz w:val="22"/>
                <w:szCs w:val="22"/>
                <w:rtl/>
              </w:rPr>
              <w:t>מנתח בכיר</w:t>
            </w:r>
          </w:p>
        </w:tc>
        <w:tc>
          <w:tcPr>
            <w:tcW w:w="4819" w:type="dxa"/>
          </w:tcPr>
          <w:p w14:paraId="26D283BA" w14:textId="3E286838" w:rsidR="001D16CB" w:rsidRPr="00451F2D" w:rsidRDefault="001D16CB" w:rsidP="001D16CB">
            <w:pPr>
              <w:tabs>
                <w:tab w:val="left" w:pos="2580"/>
              </w:tabs>
              <w:rPr>
                <w:rFonts w:ascii="Arial" w:hAnsi="Arial" w:cs="Arial"/>
                <w:sz w:val="22"/>
                <w:szCs w:val="22"/>
                <w:lang w:eastAsia="en-US"/>
              </w:rPr>
            </w:pPr>
            <w:r w:rsidRPr="00451F2D">
              <w:rPr>
                <w:rFonts w:ascii="Arial" w:eastAsia="Arial" w:hAnsi="Arial" w:cs="Arial"/>
                <w:sz w:val="22"/>
                <w:szCs w:val="22"/>
                <w:rtl/>
              </w:rPr>
              <w:t>מחלקה כירורגית, בית חולים הדסה הר הצופים</w:t>
            </w:r>
          </w:p>
        </w:tc>
        <w:tc>
          <w:tcPr>
            <w:tcW w:w="1412" w:type="dxa"/>
          </w:tcPr>
          <w:p w14:paraId="75144D69" w14:textId="29D69404" w:rsidR="001D16CB" w:rsidRPr="00451F2D" w:rsidRDefault="001D16CB" w:rsidP="001D16CB">
            <w:pPr>
              <w:tabs>
                <w:tab w:val="left" w:pos="516"/>
                <w:tab w:val="left" w:pos="2643"/>
                <w:tab w:val="left" w:pos="5052"/>
              </w:tabs>
              <w:spacing w:after="240"/>
              <w:rPr>
                <w:rFonts w:ascii="Arial" w:eastAsia="Arial" w:hAnsi="Arial" w:cs="Arial"/>
                <w:sz w:val="22"/>
                <w:szCs w:val="22"/>
                <w:rtl/>
              </w:rPr>
            </w:pPr>
            <w:r w:rsidRPr="00451F2D">
              <w:rPr>
                <w:rFonts w:ascii="Arial" w:eastAsia="Arial" w:hAnsi="Arial" w:cs="Arial"/>
                <w:sz w:val="22"/>
                <w:szCs w:val="22"/>
              </w:rPr>
              <w:t>2001-2011</w:t>
            </w:r>
          </w:p>
        </w:tc>
      </w:tr>
      <w:tr w:rsidR="001D16CB" w:rsidRPr="00451F2D" w14:paraId="2EFAE544" w14:textId="77777777" w:rsidTr="001D16CB">
        <w:tc>
          <w:tcPr>
            <w:tcW w:w="2065" w:type="dxa"/>
          </w:tcPr>
          <w:p w14:paraId="2076ACD7" w14:textId="5A3BE825" w:rsidR="001D16CB" w:rsidRPr="00451F2D" w:rsidRDefault="001D16CB" w:rsidP="001D16CB">
            <w:pPr>
              <w:tabs>
                <w:tab w:val="left" w:pos="516"/>
                <w:tab w:val="left" w:pos="2643"/>
                <w:tab w:val="left" w:pos="5052"/>
              </w:tabs>
              <w:spacing w:after="240"/>
              <w:rPr>
                <w:rFonts w:ascii="Arial" w:eastAsia="Arial" w:hAnsi="Arial" w:cs="Arial"/>
                <w:sz w:val="22"/>
                <w:szCs w:val="22"/>
                <w:rtl/>
              </w:rPr>
            </w:pPr>
            <w:r w:rsidRPr="00451F2D">
              <w:rPr>
                <w:rFonts w:ascii="Arial" w:eastAsia="Arial" w:hAnsi="Arial" w:cs="Arial"/>
                <w:sz w:val="22"/>
                <w:szCs w:val="22"/>
                <w:rtl/>
              </w:rPr>
              <w:t>מנתח אונקולוגי</w:t>
            </w:r>
          </w:p>
        </w:tc>
        <w:tc>
          <w:tcPr>
            <w:tcW w:w="4819" w:type="dxa"/>
          </w:tcPr>
          <w:p w14:paraId="03D18209" w14:textId="3A57D888" w:rsidR="001D16CB" w:rsidRPr="00451F2D" w:rsidRDefault="001D16CB" w:rsidP="001D16CB">
            <w:pPr>
              <w:tabs>
                <w:tab w:val="left" w:pos="2580"/>
              </w:tabs>
              <w:rPr>
                <w:rFonts w:ascii="Arial" w:eastAsia="Arial" w:hAnsi="Arial" w:cs="Arial"/>
                <w:sz w:val="22"/>
                <w:szCs w:val="22"/>
                <w:rtl/>
              </w:rPr>
            </w:pPr>
            <w:r w:rsidRPr="00451F2D">
              <w:rPr>
                <w:rFonts w:ascii="Arial" w:eastAsia="Arial" w:hAnsi="Arial" w:cs="Arial"/>
                <w:sz w:val="22"/>
                <w:szCs w:val="22"/>
                <w:rtl/>
              </w:rPr>
              <w:t>מחלקה כירורגית ב', מרכז רפואי רבין, בית חולים בילינסון</w:t>
            </w:r>
          </w:p>
        </w:tc>
        <w:tc>
          <w:tcPr>
            <w:tcW w:w="1412" w:type="dxa"/>
          </w:tcPr>
          <w:p w14:paraId="17764327" w14:textId="33E89850" w:rsidR="001D16CB" w:rsidRPr="00451F2D" w:rsidRDefault="001D16CB" w:rsidP="001D16CB">
            <w:pPr>
              <w:tabs>
                <w:tab w:val="left" w:pos="516"/>
                <w:tab w:val="left" w:pos="2643"/>
                <w:tab w:val="left" w:pos="5052"/>
              </w:tabs>
              <w:spacing w:after="240"/>
              <w:rPr>
                <w:rFonts w:ascii="Arial" w:eastAsia="Arial" w:hAnsi="Arial" w:cs="Arial"/>
                <w:sz w:val="22"/>
                <w:szCs w:val="22"/>
              </w:rPr>
            </w:pPr>
            <w:r w:rsidRPr="00451F2D">
              <w:rPr>
                <w:rFonts w:ascii="Arial" w:eastAsia="Arial" w:hAnsi="Arial" w:cs="Arial"/>
                <w:sz w:val="22"/>
                <w:szCs w:val="22"/>
                <w:rtl/>
              </w:rPr>
              <w:t>2011-2012</w:t>
            </w:r>
          </w:p>
        </w:tc>
      </w:tr>
      <w:tr w:rsidR="001D16CB" w:rsidRPr="00451F2D" w14:paraId="58904FC2" w14:textId="77777777" w:rsidTr="001D16CB">
        <w:tc>
          <w:tcPr>
            <w:tcW w:w="2065" w:type="dxa"/>
          </w:tcPr>
          <w:p w14:paraId="275D5D31" w14:textId="57F7F347" w:rsidR="001D16CB" w:rsidRPr="00451F2D" w:rsidRDefault="001D16CB" w:rsidP="001D16CB">
            <w:pPr>
              <w:tabs>
                <w:tab w:val="left" w:pos="516"/>
                <w:tab w:val="left" w:pos="2643"/>
                <w:tab w:val="left" w:pos="5052"/>
              </w:tabs>
              <w:spacing w:after="240"/>
              <w:rPr>
                <w:rFonts w:ascii="Arial" w:eastAsia="Arial" w:hAnsi="Arial" w:cs="Arial"/>
                <w:sz w:val="22"/>
                <w:szCs w:val="22"/>
                <w:rtl/>
              </w:rPr>
            </w:pPr>
            <w:r w:rsidRPr="00451F2D">
              <w:rPr>
                <w:rFonts w:ascii="Arial" w:eastAsia="Arial" w:hAnsi="Arial" w:cs="Arial"/>
                <w:sz w:val="22"/>
                <w:szCs w:val="22"/>
                <w:rtl/>
              </w:rPr>
              <w:t>מנהל מחלקה</w:t>
            </w:r>
          </w:p>
        </w:tc>
        <w:tc>
          <w:tcPr>
            <w:tcW w:w="4819" w:type="dxa"/>
          </w:tcPr>
          <w:p w14:paraId="43CCECDA" w14:textId="739D350F" w:rsidR="001D16CB" w:rsidRPr="00451F2D" w:rsidRDefault="001D16CB" w:rsidP="001D16CB">
            <w:pPr>
              <w:tabs>
                <w:tab w:val="left" w:pos="2580"/>
              </w:tabs>
              <w:rPr>
                <w:rFonts w:ascii="Arial" w:eastAsia="Arial" w:hAnsi="Arial" w:cs="Arial"/>
                <w:sz w:val="22"/>
                <w:szCs w:val="22"/>
                <w:rtl/>
              </w:rPr>
            </w:pPr>
            <w:r w:rsidRPr="00451F2D">
              <w:rPr>
                <w:rFonts w:ascii="Arial" w:eastAsia="Arial" w:hAnsi="Arial" w:cs="Arial"/>
                <w:sz w:val="22"/>
                <w:szCs w:val="22"/>
                <w:rtl/>
              </w:rPr>
              <w:t>מחלקה כירורגית, בית חולים הדסה עין כרם</w:t>
            </w:r>
          </w:p>
        </w:tc>
        <w:tc>
          <w:tcPr>
            <w:tcW w:w="1412" w:type="dxa"/>
          </w:tcPr>
          <w:p w14:paraId="27A74F0C" w14:textId="1A9260E0" w:rsidR="001D16CB" w:rsidRPr="00451F2D" w:rsidRDefault="001D16CB" w:rsidP="001D16CB">
            <w:pPr>
              <w:tabs>
                <w:tab w:val="left" w:pos="516"/>
                <w:tab w:val="left" w:pos="2643"/>
                <w:tab w:val="left" w:pos="5052"/>
              </w:tabs>
              <w:spacing w:after="240"/>
              <w:rPr>
                <w:rFonts w:ascii="Arial" w:eastAsia="Arial" w:hAnsi="Arial" w:cs="Arial"/>
                <w:sz w:val="22"/>
                <w:szCs w:val="22"/>
                <w:rtl/>
              </w:rPr>
            </w:pPr>
            <w:r w:rsidRPr="00451F2D">
              <w:rPr>
                <w:rFonts w:ascii="Arial" w:eastAsia="Arial" w:hAnsi="Arial" w:cs="Arial"/>
                <w:sz w:val="22"/>
                <w:szCs w:val="22"/>
                <w:rtl/>
              </w:rPr>
              <w:t>2013-2014</w:t>
            </w:r>
          </w:p>
        </w:tc>
      </w:tr>
      <w:tr w:rsidR="001D16CB" w:rsidRPr="00451F2D" w14:paraId="15B1A252" w14:textId="77777777" w:rsidTr="001D16CB">
        <w:tc>
          <w:tcPr>
            <w:tcW w:w="2065" w:type="dxa"/>
          </w:tcPr>
          <w:p w14:paraId="3E48854C" w14:textId="61BBF76B" w:rsidR="001D16CB" w:rsidRPr="00451F2D" w:rsidRDefault="001D16CB" w:rsidP="001D16CB">
            <w:pPr>
              <w:tabs>
                <w:tab w:val="left" w:pos="516"/>
                <w:tab w:val="left" w:pos="2643"/>
                <w:tab w:val="left" w:pos="5052"/>
              </w:tabs>
              <w:spacing w:after="240"/>
              <w:rPr>
                <w:rFonts w:ascii="Arial" w:eastAsia="Arial" w:hAnsi="Arial" w:cs="Arial"/>
                <w:sz w:val="22"/>
                <w:szCs w:val="22"/>
                <w:rtl/>
              </w:rPr>
            </w:pPr>
            <w:r w:rsidRPr="00451F2D">
              <w:rPr>
                <w:rFonts w:ascii="Arial" w:eastAsia="Arial" w:hAnsi="Arial" w:cs="Arial"/>
                <w:sz w:val="22"/>
                <w:szCs w:val="22"/>
                <w:rtl/>
              </w:rPr>
              <w:t xml:space="preserve">מנתח בכיר </w:t>
            </w:r>
          </w:p>
        </w:tc>
        <w:tc>
          <w:tcPr>
            <w:tcW w:w="4819" w:type="dxa"/>
          </w:tcPr>
          <w:p w14:paraId="7F2E8202" w14:textId="5A0D0B42" w:rsidR="001D16CB" w:rsidRPr="00451F2D" w:rsidRDefault="001D16CB" w:rsidP="001D16CB">
            <w:pPr>
              <w:tabs>
                <w:tab w:val="left" w:pos="2580"/>
              </w:tabs>
              <w:rPr>
                <w:rFonts w:ascii="Arial" w:eastAsia="Arial" w:hAnsi="Arial" w:cs="Arial"/>
                <w:sz w:val="22"/>
                <w:szCs w:val="22"/>
                <w:rtl/>
              </w:rPr>
            </w:pPr>
            <w:r w:rsidRPr="00451F2D">
              <w:rPr>
                <w:rFonts w:ascii="Arial" w:eastAsia="Arial" w:hAnsi="Arial" w:cs="Arial"/>
                <w:sz w:val="22"/>
                <w:szCs w:val="22"/>
                <w:rtl/>
              </w:rPr>
              <w:t>המחלקה לכירורגיה כללית ואונקולוגית (כירורגית ג'), מרכז רפואי שיבא, בית חולים תל השומר</w:t>
            </w:r>
          </w:p>
        </w:tc>
        <w:tc>
          <w:tcPr>
            <w:tcW w:w="1412" w:type="dxa"/>
          </w:tcPr>
          <w:p w14:paraId="363E78EB" w14:textId="36E0676F" w:rsidR="001D16CB" w:rsidRPr="00451F2D" w:rsidRDefault="001D16CB" w:rsidP="001D16CB">
            <w:pPr>
              <w:tabs>
                <w:tab w:val="left" w:pos="516"/>
                <w:tab w:val="left" w:pos="2643"/>
                <w:tab w:val="left" w:pos="5052"/>
              </w:tabs>
              <w:spacing w:after="240"/>
              <w:rPr>
                <w:rFonts w:ascii="Arial" w:eastAsia="Arial" w:hAnsi="Arial" w:cs="Arial"/>
                <w:sz w:val="22"/>
                <w:szCs w:val="22"/>
                <w:rtl/>
              </w:rPr>
            </w:pPr>
            <w:r w:rsidRPr="00451F2D">
              <w:rPr>
                <w:rFonts w:ascii="Arial" w:eastAsia="Arial" w:hAnsi="Arial" w:cs="Arial"/>
                <w:sz w:val="22"/>
                <w:szCs w:val="22"/>
                <w:rtl/>
              </w:rPr>
              <w:t>2014-2015</w:t>
            </w:r>
          </w:p>
        </w:tc>
      </w:tr>
      <w:tr w:rsidR="001D16CB" w:rsidRPr="00451F2D" w14:paraId="0E8A62E8" w14:textId="77777777" w:rsidTr="001D16CB">
        <w:tc>
          <w:tcPr>
            <w:tcW w:w="2065" w:type="dxa"/>
          </w:tcPr>
          <w:p w14:paraId="402A1392" w14:textId="704F60B2" w:rsidR="001D16CB" w:rsidRPr="00451F2D" w:rsidRDefault="001D16CB" w:rsidP="001D16CB">
            <w:pPr>
              <w:tabs>
                <w:tab w:val="left" w:pos="516"/>
                <w:tab w:val="left" w:pos="2643"/>
                <w:tab w:val="left" w:pos="5052"/>
              </w:tabs>
              <w:spacing w:after="240"/>
              <w:rPr>
                <w:rFonts w:ascii="Arial" w:eastAsia="Arial" w:hAnsi="Arial" w:cs="Arial"/>
                <w:sz w:val="22"/>
                <w:szCs w:val="22"/>
                <w:rtl/>
              </w:rPr>
            </w:pPr>
            <w:r w:rsidRPr="00451F2D">
              <w:rPr>
                <w:rFonts w:ascii="Arial" w:eastAsia="Arial" w:hAnsi="Arial" w:cs="Arial"/>
                <w:sz w:val="22"/>
                <w:szCs w:val="22"/>
                <w:rtl/>
              </w:rPr>
              <w:t>מנהל מחלקה</w:t>
            </w:r>
          </w:p>
        </w:tc>
        <w:tc>
          <w:tcPr>
            <w:tcW w:w="4819" w:type="dxa"/>
          </w:tcPr>
          <w:p w14:paraId="293DB164" w14:textId="4400C7CD" w:rsidR="001D16CB" w:rsidRPr="00451F2D" w:rsidRDefault="001D16CB" w:rsidP="001D16CB">
            <w:pPr>
              <w:tabs>
                <w:tab w:val="left" w:pos="2580"/>
              </w:tabs>
              <w:rPr>
                <w:rFonts w:ascii="Arial" w:eastAsia="Arial" w:hAnsi="Arial" w:cs="Arial"/>
                <w:sz w:val="22"/>
                <w:szCs w:val="22"/>
                <w:rtl/>
              </w:rPr>
            </w:pPr>
            <w:r w:rsidRPr="00451F2D">
              <w:rPr>
                <w:rFonts w:ascii="Arial" w:eastAsia="Arial" w:hAnsi="Arial" w:cs="Arial"/>
                <w:sz w:val="22"/>
                <w:szCs w:val="22"/>
                <w:rtl/>
              </w:rPr>
              <w:t>המחלקה לכירורגיה כללית ואונקולוגית (כירורגית ג'), מרכז רפואי שיבא, בית חולים תל השומר</w:t>
            </w:r>
          </w:p>
        </w:tc>
        <w:tc>
          <w:tcPr>
            <w:tcW w:w="1412" w:type="dxa"/>
          </w:tcPr>
          <w:p w14:paraId="3ECB0BA4" w14:textId="3565F048" w:rsidR="001D16CB" w:rsidRPr="00451F2D" w:rsidRDefault="001D16CB" w:rsidP="001D16CB">
            <w:pPr>
              <w:tabs>
                <w:tab w:val="left" w:pos="516"/>
                <w:tab w:val="left" w:pos="2643"/>
                <w:tab w:val="left" w:pos="5052"/>
              </w:tabs>
              <w:spacing w:after="240"/>
              <w:rPr>
                <w:rFonts w:ascii="Arial" w:eastAsia="Arial" w:hAnsi="Arial" w:cs="Arial"/>
                <w:sz w:val="22"/>
                <w:szCs w:val="22"/>
                <w:rtl/>
              </w:rPr>
            </w:pPr>
            <w:r w:rsidRPr="00451F2D">
              <w:rPr>
                <w:rFonts w:ascii="Arial" w:eastAsia="Arial" w:hAnsi="Arial" w:cs="Arial"/>
                <w:sz w:val="22"/>
                <w:szCs w:val="22"/>
                <w:rtl/>
              </w:rPr>
              <w:t>2015-2023</w:t>
            </w:r>
          </w:p>
        </w:tc>
      </w:tr>
      <w:tr w:rsidR="001D16CB" w:rsidRPr="00451F2D" w14:paraId="263EB8DE" w14:textId="77777777" w:rsidTr="001D16CB">
        <w:tc>
          <w:tcPr>
            <w:tcW w:w="2065" w:type="dxa"/>
          </w:tcPr>
          <w:p w14:paraId="77C1BE6F" w14:textId="0D246723" w:rsidR="001D16CB" w:rsidRPr="00451F2D" w:rsidRDefault="00E8289A" w:rsidP="001D16CB">
            <w:pPr>
              <w:tabs>
                <w:tab w:val="left" w:pos="516"/>
                <w:tab w:val="left" w:pos="2643"/>
                <w:tab w:val="left" w:pos="5052"/>
              </w:tabs>
              <w:spacing w:after="240"/>
              <w:rPr>
                <w:rFonts w:ascii="Arial" w:eastAsia="Arial" w:hAnsi="Arial" w:cs="Arial"/>
                <w:sz w:val="22"/>
                <w:szCs w:val="22"/>
                <w:rtl/>
              </w:rPr>
            </w:pPr>
            <w:r w:rsidRPr="00451F2D">
              <w:rPr>
                <w:rFonts w:ascii="Arial" w:eastAsia="Arial" w:hAnsi="Arial" w:cs="Arial"/>
                <w:sz w:val="22"/>
                <w:szCs w:val="22"/>
                <w:rtl/>
              </w:rPr>
              <w:t>מנהל אגף</w:t>
            </w:r>
          </w:p>
        </w:tc>
        <w:tc>
          <w:tcPr>
            <w:tcW w:w="4819" w:type="dxa"/>
          </w:tcPr>
          <w:p w14:paraId="5EB3A920" w14:textId="5E4FB354" w:rsidR="001D16CB" w:rsidRPr="00451F2D" w:rsidRDefault="00E8289A" w:rsidP="001D16CB">
            <w:pPr>
              <w:tabs>
                <w:tab w:val="left" w:pos="2580"/>
              </w:tabs>
              <w:rPr>
                <w:rFonts w:ascii="Arial" w:eastAsia="Arial" w:hAnsi="Arial" w:cs="Arial"/>
                <w:sz w:val="22"/>
                <w:szCs w:val="22"/>
                <w:rtl/>
              </w:rPr>
            </w:pPr>
            <w:r w:rsidRPr="00451F2D">
              <w:rPr>
                <w:rFonts w:ascii="Arial" w:eastAsia="Arial" w:hAnsi="Arial" w:cs="Arial"/>
                <w:sz w:val="22"/>
                <w:szCs w:val="22"/>
                <w:rtl/>
              </w:rPr>
              <w:t>האגף הכירורגי, בית חולים רבקה זיו, צפת</w:t>
            </w:r>
          </w:p>
        </w:tc>
        <w:tc>
          <w:tcPr>
            <w:tcW w:w="1412" w:type="dxa"/>
          </w:tcPr>
          <w:p w14:paraId="2D6C13C2" w14:textId="7B5CDF0B" w:rsidR="001D16CB" w:rsidRPr="00451F2D" w:rsidRDefault="001D16CB" w:rsidP="001D16CB">
            <w:pPr>
              <w:tabs>
                <w:tab w:val="left" w:pos="516"/>
                <w:tab w:val="left" w:pos="2643"/>
                <w:tab w:val="left" w:pos="5052"/>
              </w:tabs>
              <w:spacing w:after="240"/>
              <w:rPr>
                <w:rFonts w:ascii="Arial" w:eastAsia="Arial" w:hAnsi="Arial" w:cs="Arial"/>
                <w:sz w:val="22"/>
                <w:szCs w:val="22"/>
                <w:rtl/>
              </w:rPr>
            </w:pPr>
            <w:r w:rsidRPr="00451F2D">
              <w:rPr>
                <w:rFonts w:ascii="Arial" w:eastAsia="Arial" w:hAnsi="Arial" w:cs="Arial"/>
                <w:sz w:val="22"/>
                <w:szCs w:val="22"/>
                <w:rtl/>
              </w:rPr>
              <w:t>2024 ואילך</w:t>
            </w:r>
          </w:p>
        </w:tc>
      </w:tr>
    </w:tbl>
    <w:p w14:paraId="23433DF9" w14:textId="77777777" w:rsidR="001D16CB" w:rsidRPr="00451F2D" w:rsidRDefault="001D16CB" w:rsidP="001D16CB">
      <w:pPr>
        <w:pBdr>
          <w:top w:val="nil"/>
          <w:left w:val="nil"/>
          <w:bottom w:val="nil"/>
          <w:right w:val="nil"/>
          <w:between w:val="nil"/>
        </w:pBdr>
        <w:tabs>
          <w:tab w:val="left" w:pos="516"/>
          <w:tab w:val="left" w:pos="2643"/>
          <w:tab w:val="left" w:pos="5052"/>
        </w:tabs>
        <w:spacing w:after="240"/>
        <w:ind w:left="720"/>
        <w:rPr>
          <w:rFonts w:ascii="Arial" w:eastAsia="Arial" w:hAnsi="Arial" w:cs="Arial"/>
          <w:color w:val="0070C0"/>
          <w:sz w:val="22"/>
          <w:szCs w:val="22"/>
        </w:rPr>
      </w:pPr>
    </w:p>
    <w:p w14:paraId="55D52459" w14:textId="77777777" w:rsidR="001A16B2" w:rsidRDefault="00000000">
      <w:pPr>
        <w:numPr>
          <w:ilvl w:val="0"/>
          <w:numId w:val="5"/>
        </w:numPr>
        <w:pBdr>
          <w:top w:val="nil"/>
          <w:left w:val="nil"/>
          <w:bottom w:val="nil"/>
          <w:right w:val="nil"/>
          <w:between w:val="nil"/>
        </w:pBdr>
        <w:tabs>
          <w:tab w:val="left" w:pos="516"/>
          <w:tab w:val="left" w:pos="5052"/>
        </w:tabs>
        <w:spacing w:line="360" w:lineRule="auto"/>
        <w:rPr>
          <w:rFonts w:ascii="Arial" w:eastAsia="Arial" w:hAnsi="Arial" w:cs="Arial"/>
          <w:color w:val="000000"/>
          <w:sz w:val="22"/>
          <w:szCs w:val="22"/>
        </w:rPr>
      </w:pPr>
      <w:r w:rsidRPr="00451F2D">
        <w:rPr>
          <w:rFonts w:ascii="Arial" w:eastAsia="Arial" w:hAnsi="Arial" w:cs="Arial"/>
          <w:b/>
          <w:color w:val="000000"/>
          <w:sz w:val="22"/>
          <w:szCs w:val="22"/>
          <w:u w:val="single"/>
          <w:rtl/>
        </w:rPr>
        <w:t>הדרכת סטודנטים</w:t>
      </w:r>
      <w:r w:rsidRPr="00451F2D">
        <w:rPr>
          <w:rFonts w:ascii="Arial" w:eastAsia="Arial" w:hAnsi="Arial" w:cs="Arial"/>
          <w:color w:val="000000"/>
          <w:sz w:val="22"/>
          <w:szCs w:val="22"/>
        </w:rPr>
        <w:t>:</w:t>
      </w:r>
    </w:p>
    <w:p w14:paraId="722E2DA1" w14:textId="77777777" w:rsidR="000D5554" w:rsidRPr="00451F2D" w:rsidRDefault="000D5554" w:rsidP="000D5554">
      <w:pPr>
        <w:pBdr>
          <w:top w:val="nil"/>
          <w:left w:val="nil"/>
          <w:bottom w:val="nil"/>
          <w:right w:val="nil"/>
          <w:between w:val="nil"/>
        </w:pBdr>
        <w:tabs>
          <w:tab w:val="left" w:pos="516"/>
          <w:tab w:val="left" w:pos="5052"/>
        </w:tabs>
        <w:spacing w:line="360" w:lineRule="auto"/>
        <w:ind w:left="720"/>
        <w:rPr>
          <w:rFonts w:ascii="Arial" w:eastAsia="Arial" w:hAnsi="Arial" w:cs="Arial"/>
          <w:color w:val="000000"/>
          <w:sz w:val="22"/>
          <w:szCs w:val="22"/>
        </w:rPr>
      </w:pPr>
    </w:p>
    <w:tbl>
      <w:tblPr>
        <w:tblStyle w:val="a3"/>
        <w:bidiVisual/>
        <w:tblW w:w="829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6"/>
        <w:gridCol w:w="1134"/>
        <w:gridCol w:w="1417"/>
        <w:gridCol w:w="2552"/>
        <w:gridCol w:w="1837"/>
      </w:tblGrid>
      <w:tr w:rsidR="001A16B2" w:rsidRPr="00451F2D" w14:paraId="72FA59C6" w14:textId="77777777">
        <w:tc>
          <w:tcPr>
            <w:tcW w:w="8296" w:type="dxa"/>
            <w:gridSpan w:val="5"/>
          </w:tcPr>
          <w:p w14:paraId="6CE0466B" w14:textId="77777777" w:rsidR="001A16B2" w:rsidRPr="00C72A56" w:rsidRDefault="00000000" w:rsidP="00851262">
            <w:pPr>
              <w:pBdr>
                <w:top w:val="nil"/>
                <w:left w:val="nil"/>
                <w:bottom w:val="nil"/>
                <w:right w:val="nil"/>
                <w:between w:val="nil"/>
              </w:pBdr>
              <w:tabs>
                <w:tab w:val="left" w:pos="516"/>
                <w:tab w:val="left" w:pos="5052"/>
              </w:tabs>
              <w:rPr>
                <w:rFonts w:ascii="Arial" w:eastAsia="Arial" w:hAnsi="Arial" w:cs="Arial"/>
                <w:b/>
                <w:bCs/>
                <w:color w:val="000000"/>
                <w:sz w:val="22"/>
                <w:szCs w:val="22"/>
                <w:u w:val="single"/>
              </w:rPr>
            </w:pPr>
            <w:r w:rsidRPr="00C72A56">
              <w:rPr>
                <w:rFonts w:ascii="Arial" w:eastAsia="Arial" w:hAnsi="Arial" w:cs="Arial"/>
                <w:b/>
                <w:bCs/>
                <w:color w:val="000000"/>
                <w:sz w:val="22"/>
                <w:szCs w:val="22"/>
                <w:u w:val="single"/>
                <w:rtl/>
              </w:rPr>
              <w:t xml:space="preserve">שמות תלמידי </w:t>
            </w:r>
            <w:r w:rsidRPr="00C72A56">
              <w:rPr>
                <w:rFonts w:ascii="Arial" w:eastAsia="Arial" w:hAnsi="Arial" w:cs="Arial"/>
                <w:b/>
                <w:bCs/>
                <w:color w:val="000000"/>
                <w:sz w:val="22"/>
                <w:szCs w:val="22"/>
                <w:u w:val="single"/>
              </w:rPr>
              <w:t>MD</w:t>
            </w:r>
            <w:r w:rsidRPr="00C72A56">
              <w:rPr>
                <w:rFonts w:ascii="Arial" w:eastAsia="Arial" w:hAnsi="Arial" w:cs="Arial"/>
                <w:b/>
                <w:bCs/>
                <w:color w:val="000000"/>
                <w:sz w:val="22"/>
                <w:szCs w:val="22"/>
                <w:u w:val="single"/>
                <w:rtl/>
              </w:rPr>
              <w:t xml:space="preserve"> הדרכה לעבודות גמר</w:t>
            </w:r>
            <w:r w:rsidRPr="00C72A56">
              <w:rPr>
                <w:rFonts w:ascii="Arial" w:eastAsia="Arial" w:hAnsi="Arial" w:cs="Arial"/>
                <w:b/>
                <w:bCs/>
                <w:color w:val="000000"/>
                <w:sz w:val="22"/>
                <w:szCs w:val="22"/>
              </w:rPr>
              <w:t>:</w:t>
            </w:r>
          </w:p>
        </w:tc>
      </w:tr>
      <w:tr w:rsidR="001A16B2" w:rsidRPr="00451F2D" w14:paraId="71D67413" w14:textId="77777777" w:rsidTr="00851262">
        <w:tc>
          <w:tcPr>
            <w:tcW w:w="1356" w:type="dxa"/>
          </w:tcPr>
          <w:p w14:paraId="0952F825" w14:textId="77777777" w:rsidR="001A16B2" w:rsidRPr="00451F2D" w:rsidRDefault="00000000" w:rsidP="00851262">
            <w:pPr>
              <w:pBdr>
                <w:top w:val="nil"/>
                <w:left w:val="nil"/>
                <w:bottom w:val="nil"/>
                <w:right w:val="nil"/>
                <w:between w:val="nil"/>
              </w:pBdr>
              <w:tabs>
                <w:tab w:val="left" w:pos="516"/>
                <w:tab w:val="left" w:pos="5052"/>
              </w:tabs>
              <w:rPr>
                <w:rFonts w:ascii="Arial" w:eastAsia="Arial" w:hAnsi="Arial" w:cs="Arial"/>
                <w:color w:val="000000"/>
                <w:sz w:val="22"/>
                <w:szCs w:val="22"/>
              </w:rPr>
            </w:pPr>
            <w:r w:rsidRPr="00451F2D">
              <w:rPr>
                <w:rFonts w:ascii="Arial" w:eastAsia="Arial" w:hAnsi="Arial" w:cs="Arial"/>
                <w:color w:val="000000"/>
                <w:sz w:val="22"/>
                <w:szCs w:val="22"/>
                <w:rtl/>
              </w:rPr>
              <w:t>שם התלמיד:</w:t>
            </w:r>
          </w:p>
        </w:tc>
        <w:tc>
          <w:tcPr>
            <w:tcW w:w="1134" w:type="dxa"/>
          </w:tcPr>
          <w:p w14:paraId="4F06569E" w14:textId="77777777" w:rsidR="001A16B2" w:rsidRPr="00451F2D" w:rsidRDefault="00000000" w:rsidP="00851262">
            <w:pPr>
              <w:pBdr>
                <w:top w:val="nil"/>
                <w:left w:val="nil"/>
                <w:bottom w:val="nil"/>
                <w:right w:val="nil"/>
                <w:between w:val="nil"/>
              </w:pBdr>
              <w:tabs>
                <w:tab w:val="left" w:pos="516"/>
                <w:tab w:val="left" w:pos="5052"/>
              </w:tabs>
              <w:rPr>
                <w:rFonts w:ascii="Arial" w:eastAsia="Arial" w:hAnsi="Arial" w:cs="Arial"/>
                <w:color w:val="000000"/>
                <w:sz w:val="22"/>
                <w:szCs w:val="22"/>
              </w:rPr>
            </w:pPr>
            <w:r w:rsidRPr="00451F2D">
              <w:rPr>
                <w:rFonts w:ascii="Arial" w:eastAsia="Arial" w:hAnsi="Arial" w:cs="Arial"/>
                <w:color w:val="000000"/>
                <w:sz w:val="22"/>
                <w:szCs w:val="22"/>
                <w:rtl/>
              </w:rPr>
              <w:t>שנת סיום:</w:t>
            </w:r>
          </w:p>
        </w:tc>
        <w:tc>
          <w:tcPr>
            <w:tcW w:w="1417" w:type="dxa"/>
          </w:tcPr>
          <w:p w14:paraId="4135C78F" w14:textId="77777777" w:rsidR="001A16B2" w:rsidRPr="00C72A56" w:rsidRDefault="00000000" w:rsidP="00851262">
            <w:pPr>
              <w:pBdr>
                <w:top w:val="nil"/>
                <w:left w:val="nil"/>
                <w:bottom w:val="nil"/>
                <w:right w:val="nil"/>
                <w:between w:val="nil"/>
              </w:pBdr>
              <w:tabs>
                <w:tab w:val="left" w:pos="516"/>
                <w:tab w:val="left" w:pos="5052"/>
              </w:tabs>
              <w:rPr>
                <w:rFonts w:ascii="Arial" w:eastAsia="Arial" w:hAnsi="Arial" w:cs="Arial"/>
                <w:b/>
                <w:bCs/>
                <w:color w:val="000000"/>
                <w:sz w:val="22"/>
                <w:szCs w:val="22"/>
              </w:rPr>
            </w:pPr>
            <w:r w:rsidRPr="00C72A56">
              <w:rPr>
                <w:rFonts w:ascii="Arial" w:eastAsia="Arial" w:hAnsi="Arial" w:cs="Arial"/>
                <w:b/>
                <w:bCs/>
                <w:color w:val="000000"/>
                <w:sz w:val="22"/>
                <w:szCs w:val="22"/>
                <w:rtl/>
              </w:rPr>
              <w:t>מדריך שותף:</w:t>
            </w:r>
          </w:p>
        </w:tc>
        <w:tc>
          <w:tcPr>
            <w:tcW w:w="2552" w:type="dxa"/>
          </w:tcPr>
          <w:p w14:paraId="4735A2D3" w14:textId="77777777" w:rsidR="001A16B2" w:rsidRPr="00C72A56" w:rsidRDefault="00000000" w:rsidP="00851262">
            <w:pPr>
              <w:pBdr>
                <w:top w:val="nil"/>
                <w:left w:val="nil"/>
                <w:bottom w:val="nil"/>
                <w:right w:val="nil"/>
                <w:between w:val="nil"/>
              </w:pBdr>
              <w:tabs>
                <w:tab w:val="left" w:pos="516"/>
                <w:tab w:val="left" w:pos="5052"/>
              </w:tabs>
              <w:rPr>
                <w:rFonts w:ascii="Arial" w:eastAsia="Arial" w:hAnsi="Arial" w:cs="Arial"/>
                <w:b/>
                <w:bCs/>
                <w:color w:val="000000"/>
                <w:sz w:val="22"/>
                <w:szCs w:val="22"/>
              </w:rPr>
            </w:pPr>
            <w:r w:rsidRPr="00C72A56">
              <w:rPr>
                <w:rFonts w:ascii="Arial" w:eastAsia="Arial" w:hAnsi="Arial" w:cs="Arial"/>
                <w:b/>
                <w:bCs/>
                <w:color w:val="000000"/>
                <w:sz w:val="22"/>
                <w:szCs w:val="22"/>
                <w:rtl/>
              </w:rPr>
              <w:t>נושא העבודה:</w:t>
            </w:r>
          </w:p>
        </w:tc>
        <w:tc>
          <w:tcPr>
            <w:tcW w:w="1837" w:type="dxa"/>
          </w:tcPr>
          <w:p w14:paraId="6FB44560" w14:textId="77777777" w:rsidR="001A16B2" w:rsidRPr="00C72A56" w:rsidRDefault="00000000" w:rsidP="00851262">
            <w:pPr>
              <w:pBdr>
                <w:top w:val="nil"/>
                <w:left w:val="nil"/>
                <w:bottom w:val="nil"/>
                <w:right w:val="nil"/>
                <w:between w:val="nil"/>
              </w:pBdr>
              <w:tabs>
                <w:tab w:val="left" w:pos="516"/>
                <w:tab w:val="left" w:pos="5052"/>
              </w:tabs>
              <w:rPr>
                <w:rFonts w:ascii="Arial" w:eastAsia="Arial" w:hAnsi="Arial" w:cs="Arial"/>
                <w:b/>
                <w:bCs/>
                <w:color w:val="000000"/>
                <w:sz w:val="22"/>
                <w:szCs w:val="22"/>
              </w:rPr>
            </w:pPr>
            <w:commentRangeStart w:id="6"/>
            <w:r w:rsidRPr="00C72A56">
              <w:rPr>
                <w:rFonts w:ascii="Arial" w:eastAsia="Arial" w:hAnsi="Arial" w:cs="Arial"/>
                <w:b/>
                <w:bCs/>
                <w:color w:val="000000"/>
                <w:sz w:val="22"/>
                <w:szCs w:val="22"/>
                <w:rtl/>
              </w:rPr>
              <w:t>פרסומים עם הסטודנט כמנחה(ציין מספר המאמר ברשימת הפרסומים):</w:t>
            </w:r>
            <w:commentRangeEnd w:id="6"/>
            <w:r w:rsidR="004F2337">
              <w:rPr>
                <w:rStyle w:val="CommentReference"/>
              </w:rPr>
              <w:commentReference w:id="6"/>
            </w:r>
          </w:p>
        </w:tc>
      </w:tr>
      <w:tr w:rsidR="001A16B2" w:rsidRPr="00451F2D" w14:paraId="157FB87A" w14:textId="77777777" w:rsidTr="00851262">
        <w:tc>
          <w:tcPr>
            <w:tcW w:w="1356" w:type="dxa"/>
          </w:tcPr>
          <w:p w14:paraId="4B2FF503" w14:textId="4368C91C" w:rsidR="001A16B2" w:rsidRPr="00451F2D" w:rsidRDefault="00D1240D"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אפרת לוין-בלום</w:t>
            </w:r>
          </w:p>
        </w:tc>
        <w:tc>
          <w:tcPr>
            <w:tcW w:w="1134" w:type="dxa"/>
          </w:tcPr>
          <w:p w14:paraId="09D75487" w14:textId="343D52D1" w:rsidR="001A16B2" w:rsidRPr="00451F2D" w:rsidRDefault="00D1240D" w:rsidP="00851262">
            <w:pPr>
              <w:pBdr>
                <w:top w:val="nil"/>
                <w:left w:val="nil"/>
                <w:bottom w:val="nil"/>
                <w:right w:val="nil"/>
                <w:between w:val="nil"/>
              </w:pBdr>
              <w:tabs>
                <w:tab w:val="left" w:pos="516"/>
                <w:tab w:val="left" w:pos="5052"/>
              </w:tabs>
              <w:rPr>
                <w:rFonts w:ascii="Arial" w:eastAsia="Arial" w:hAnsi="Arial" w:cs="Arial"/>
                <w:color w:val="000000"/>
                <w:sz w:val="22"/>
                <w:szCs w:val="22"/>
              </w:rPr>
            </w:pPr>
            <w:r>
              <w:rPr>
                <w:rFonts w:ascii="Arial" w:eastAsia="Arial" w:hAnsi="Arial" w:cs="Arial" w:hint="cs"/>
                <w:color w:val="000000"/>
                <w:sz w:val="22"/>
                <w:szCs w:val="22"/>
                <w:rtl/>
              </w:rPr>
              <w:t>2000</w:t>
            </w:r>
          </w:p>
        </w:tc>
        <w:tc>
          <w:tcPr>
            <w:tcW w:w="1417" w:type="dxa"/>
          </w:tcPr>
          <w:p w14:paraId="24D269C1" w14:textId="4507D2D8" w:rsidR="001A16B2" w:rsidRPr="00451F2D" w:rsidRDefault="00B378A6" w:rsidP="00851262">
            <w:pPr>
              <w:pBdr>
                <w:top w:val="nil"/>
                <w:left w:val="nil"/>
                <w:bottom w:val="nil"/>
                <w:right w:val="nil"/>
                <w:between w:val="nil"/>
              </w:pBdr>
              <w:tabs>
                <w:tab w:val="left" w:pos="516"/>
                <w:tab w:val="left" w:pos="5052"/>
              </w:tabs>
              <w:rPr>
                <w:rFonts w:ascii="Arial" w:eastAsia="Arial" w:hAnsi="Arial" w:cs="Arial"/>
                <w:color w:val="000000"/>
                <w:sz w:val="22"/>
                <w:szCs w:val="22"/>
              </w:rPr>
            </w:pPr>
            <w:r>
              <w:rPr>
                <w:rFonts w:ascii="Arial" w:eastAsia="Arial" w:hAnsi="Arial" w:cs="Arial" w:hint="cs"/>
                <w:color w:val="000000"/>
                <w:sz w:val="22"/>
                <w:szCs w:val="22"/>
                <w:rtl/>
              </w:rPr>
              <w:t>ד"ר ר</w:t>
            </w:r>
            <w:r w:rsidR="007F5764">
              <w:rPr>
                <w:rFonts w:ascii="Arial" w:eastAsia="Arial" w:hAnsi="Arial" w:cs="Arial" w:hint="cs"/>
                <w:color w:val="000000"/>
                <w:sz w:val="22"/>
                <w:szCs w:val="22"/>
                <w:rtl/>
              </w:rPr>
              <w:t>ם</w:t>
            </w:r>
            <w:r>
              <w:rPr>
                <w:rFonts w:ascii="Arial" w:eastAsia="Arial" w:hAnsi="Arial" w:cs="Arial" w:hint="cs"/>
                <w:color w:val="000000"/>
                <w:sz w:val="22"/>
                <w:szCs w:val="22"/>
                <w:rtl/>
              </w:rPr>
              <w:t xml:space="preserve"> </w:t>
            </w:r>
            <w:commentRangeStart w:id="7"/>
            <w:r w:rsidRPr="0054119E">
              <w:rPr>
                <w:rFonts w:ascii="Arial" w:eastAsia="Arial" w:hAnsi="Arial" w:cs="Arial" w:hint="cs"/>
                <w:color w:val="000000"/>
                <w:sz w:val="22"/>
                <w:szCs w:val="22"/>
                <w:highlight w:val="yellow"/>
                <w:rtl/>
              </w:rPr>
              <w:t>ספירה</w:t>
            </w:r>
            <w:commentRangeEnd w:id="7"/>
            <w:r w:rsidR="004F2337">
              <w:rPr>
                <w:rStyle w:val="CommentReference"/>
              </w:rPr>
              <w:commentReference w:id="7"/>
            </w:r>
            <w:r>
              <w:rPr>
                <w:rFonts w:ascii="Arial" w:eastAsia="Arial" w:hAnsi="Arial" w:cs="Arial" w:hint="cs"/>
                <w:color w:val="000000"/>
                <w:sz w:val="22"/>
                <w:szCs w:val="22"/>
                <w:rtl/>
              </w:rPr>
              <w:t xml:space="preserve"> ופרופ' אהוד זיו</w:t>
            </w:r>
          </w:p>
        </w:tc>
        <w:tc>
          <w:tcPr>
            <w:tcW w:w="2552" w:type="dxa"/>
          </w:tcPr>
          <w:p w14:paraId="372FD91F" w14:textId="6B5BE7D0" w:rsidR="001A16B2" w:rsidRPr="00451F2D" w:rsidRDefault="00B378A6" w:rsidP="00B378A6">
            <w:pPr>
              <w:pBdr>
                <w:top w:val="nil"/>
                <w:left w:val="nil"/>
                <w:bottom w:val="nil"/>
                <w:right w:val="nil"/>
                <w:between w:val="nil"/>
              </w:pBdr>
              <w:tabs>
                <w:tab w:val="left" w:pos="516"/>
                <w:tab w:val="left" w:pos="5052"/>
              </w:tabs>
              <w:bidi w:val="0"/>
              <w:rPr>
                <w:rFonts w:ascii="Arial" w:eastAsia="Arial" w:hAnsi="Arial" w:cs="Arial"/>
                <w:color w:val="000000"/>
                <w:sz w:val="22"/>
                <w:szCs w:val="22"/>
              </w:rPr>
            </w:pPr>
            <w:r w:rsidRPr="006558E3">
              <w:rPr>
                <w:rFonts w:ascii="Arial" w:hAnsi="Arial" w:cs="Arial"/>
                <w:sz w:val="22"/>
                <w:szCs w:val="22"/>
              </w:rPr>
              <w:t>The impact of diabetes mellitus on the strength of abdominal wound repair in the rat</w:t>
            </w:r>
          </w:p>
        </w:tc>
        <w:tc>
          <w:tcPr>
            <w:tcW w:w="1837" w:type="dxa"/>
          </w:tcPr>
          <w:p w14:paraId="41A94318" w14:textId="77777777" w:rsidR="001A16B2" w:rsidRPr="00451F2D" w:rsidRDefault="001A16B2" w:rsidP="00851262">
            <w:pPr>
              <w:pBdr>
                <w:top w:val="nil"/>
                <w:left w:val="nil"/>
                <w:bottom w:val="nil"/>
                <w:right w:val="nil"/>
                <w:between w:val="nil"/>
              </w:pBdr>
              <w:tabs>
                <w:tab w:val="left" w:pos="516"/>
                <w:tab w:val="left" w:pos="5052"/>
              </w:tabs>
              <w:rPr>
                <w:rFonts w:ascii="Arial" w:eastAsia="Arial" w:hAnsi="Arial" w:cs="Arial"/>
                <w:color w:val="000000"/>
                <w:sz w:val="22"/>
                <w:szCs w:val="22"/>
              </w:rPr>
            </w:pPr>
          </w:p>
        </w:tc>
      </w:tr>
      <w:tr w:rsidR="00B378A6" w:rsidRPr="00451F2D" w14:paraId="6F3A87D2" w14:textId="77777777" w:rsidTr="00851262">
        <w:tc>
          <w:tcPr>
            <w:tcW w:w="1356" w:type="dxa"/>
          </w:tcPr>
          <w:p w14:paraId="7A9DBCAA" w14:textId="75D47DD1" w:rsidR="00B378A6" w:rsidRDefault="00B378A6"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גיא שגיא</w:t>
            </w:r>
          </w:p>
        </w:tc>
        <w:tc>
          <w:tcPr>
            <w:tcW w:w="1134" w:type="dxa"/>
          </w:tcPr>
          <w:p w14:paraId="105BAE10" w14:textId="4B04B7A2" w:rsidR="00B378A6" w:rsidRDefault="00B378A6"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2005</w:t>
            </w:r>
          </w:p>
        </w:tc>
        <w:tc>
          <w:tcPr>
            <w:tcW w:w="1417" w:type="dxa"/>
          </w:tcPr>
          <w:p w14:paraId="2831494C" w14:textId="36701693" w:rsidR="00B378A6" w:rsidRDefault="00B378A6"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ד"ר דיאנה פרוס</w:t>
            </w:r>
          </w:p>
        </w:tc>
        <w:tc>
          <w:tcPr>
            <w:tcW w:w="2552" w:type="dxa"/>
          </w:tcPr>
          <w:p w14:paraId="05D5A5E8" w14:textId="630C95DE" w:rsidR="00B378A6" w:rsidRPr="006558E3" w:rsidRDefault="00B378A6" w:rsidP="00B378A6">
            <w:pPr>
              <w:pBdr>
                <w:top w:val="nil"/>
                <w:left w:val="nil"/>
                <w:bottom w:val="nil"/>
                <w:right w:val="nil"/>
                <w:between w:val="nil"/>
              </w:pBdr>
              <w:tabs>
                <w:tab w:val="left" w:pos="516"/>
                <w:tab w:val="left" w:pos="5052"/>
              </w:tabs>
              <w:bidi w:val="0"/>
              <w:rPr>
                <w:rFonts w:ascii="Arial" w:hAnsi="Arial" w:cs="Arial"/>
                <w:sz w:val="22"/>
                <w:szCs w:val="22"/>
              </w:rPr>
            </w:pPr>
            <w:r w:rsidRPr="006558E3">
              <w:rPr>
                <w:rFonts w:ascii="Arial" w:hAnsi="Arial" w:cs="Arial"/>
                <w:sz w:val="22"/>
                <w:szCs w:val="22"/>
              </w:rPr>
              <w:t>Correlation between the expression of TS and DPD and survival in colorectal cancer patients</w:t>
            </w:r>
          </w:p>
        </w:tc>
        <w:tc>
          <w:tcPr>
            <w:tcW w:w="1837" w:type="dxa"/>
          </w:tcPr>
          <w:p w14:paraId="704A58B8" w14:textId="77777777" w:rsidR="00B378A6" w:rsidRPr="00451F2D" w:rsidRDefault="00B378A6" w:rsidP="00851262">
            <w:pPr>
              <w:pBdr>
                <w:top w:val="nil"/>
                <w:left w:val="nil"/>
                <w:bottom w:val="nil"/>
                <w:right w:val="nil"/>
                <w:between w:val="nil"/>
              </w:pBdr>
              <w:tabs>
                <w:tab w:val="left" w:pos="516"/>
                <w:tab w:val="left" w:pos="5052"/>
              </w:tabs>
              <w:rPr>
                <w:rFonts w:ascii="Arial" w:eastAsia="Arial" w:hAnsi="Arial" w:cs="Arial"/>
                <w:color w:val="000000"/>
                <w:sz w:val="22"/>
                <w:szCs w:val="22"/>
              </w:rPr>
            </w:pPr>
          </w:p>
        </w:tc>
      </w:tr>
      <w:tr w:rsidR="00B378A6" w:rsidRPr="00451F2D" w14:paraId="0018524F" w14:textId="77777777" w:rsidTr="00851262">
        <w:tc>
          <w:tcPr>
            <w:tcW w:w="1356" w:type="dxa"/>
          </w:tcPr>
          <w:p w14:paraId="136318A9" w14:textId="53401EEA" w:rsidR="00B378A6" w:rsidRDefault="00B378A6"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קרן אור רביב</w:t>
            </w:r>
          </w:p>
        </w:tc>
        <w:tc>
          <w:tcPr>
            <w:tcW w:w="1134" w:type="dxa"/>
          </w:tcPr>
          <w:p w14:paraId="5BB5C982" w14:textId="23B19972" w:rsidR="00B378A6" w:rsidRDefault="00B378A6"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2005</w:t>
            </w:r>
          </w:p>
        </w:tc>
        <w:tc>
          <w:tcPr>
            <w:tcW w:w="1417" w:type="dxa"/>
          </w:tcPr>
          <w:p w14:paraId="68007051" w14:textId="218BD82E" w:rsidR="00B378A6" w:rsidRDefault="00B378A6"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 xml:space="preserve">ד"ר איילה </w:t>
            </w:r>
            <w:proofErr w:type="spellStart"/>
            <w:r>
              <w:rPr>
                <w:rFonts w:ascii="Arial" w:eastAsia="Arial" w:hAnsi="Arial" w:cs="Arial" w:hint="cs"/>
                <w:color w:val="000000"/>
                <w:sz w:val="22"/>
                <w:szCs w:val="22"/>
                <w:rtl/>
              </w:rPr>
              <w:t>הוברט</w:t>
            </w:r>
            <w:proofErr w:type="spellEnd"/>
            <w:r>
              <w:rPr>
                <w:rFonts w:ascii="Arial" w:eastAsia="Arial" w:hAnsi="Arial" w:cs="Arial" w:hint="cs"/>
                <w:color w:val="000000"/>
                <w:sz w:val="22"/>
                <w:szCs w:val="22"/>
                <w:rtl/>
              </w:rPr>
              <w:t>, פרופ' סטלה מיטראני-רוזנבאום</w:t>
            </w:r>
          </w:p>
        </w:tc>
        <w:tc>
          <w:tcPr>
            <w:tcW w:w="2552" w:type="dxa"/>
          </w:tcPr>
          <w:p w14:paraId="73E1C96F" w14:textId="6D757026" w:rsidR="00B378A6" w:rsidRPr="006558E3" w:rsidRDefault="00B378A6" w:rsidP="00B378A6">
            <w:pPr>
              <w:pBdr>
                <w:top w:val="nil"/>
                <w:left w:val="nil"/>
                <w:bottom w:val="nil"/>
                <w:right w:val="nil"/>
                <w:between w:val="nil"/>
              </w:pBdr>
              <w:tabs>
                <w:tab w:val="left" w:pos="516"/>
                <w:tab w:val="left" w:pos="5052"/>
              </w:tabs>
              <w:bidi w:val="0"/>
              <w:rPr>
                <w:rFonts w:ascii="Arial" w:hAnsi="Arial" w:cs="Arial"/>
                <w:sz w:val="22"/>
                <w:szCs w:val="22"/>
              </w:rPr>
            </w:pPr>
            <w:r w:rsidRPr="006558E3">
              <w:rPr>
                <w:rFonts w:ascii="Arial" w:hAnsi="Arial" w:cs="Arial"/>
                <w:sz w:val="22"/>
                <w:szCs w:val="22"/>
              </w:rPr>
              <w:t>Detection of minimal residual disease in pleural effusion of breast cancer patients</w:t>
            </w:r>
          </w:p>
        </w:tc>
        <w:tc>
          <w:tcPr>
            <w:tcW w:w="1837" w:type="dxa"/>
          </w:tcPr>
          <w:p w14:paraId="37F9AAC0" w14:textId="77777777" w:rsidR="00B378A6" w:rsidRPr="00451F2D" w:rsidRDefault="00B378A6" w:rsidP="00851262">
            <w:pPr>
              <w:pBdr>
                <w:top w:val="nil"/>
                <w:left w:val="nil"/>
                <w:bottom w:val="nil"/>
                <w:right w:val="nil"/>
                <w:between w:val="nil"/>
              </w:pBdr>
              <w:tabs>
                <w:tab w:val="left" w:pos="516"/>
                <w:tab w:val="left" w:pos="5052"/>
              </w:tabs>
              <w:rPr>
                <w:rFonts w:ascii="Arial" w:eastAsia="Arial" w:hAnsi="Arial" w:cs="Arial"/>
                <w:color w:val="000000"/>
                <w:sz w:val="22"/>
                <w:szCs w:val="22"/>
              </w:rPr>
            </w:pPr>
          </w:p>
        </w:tc>
      </w:tr>
      <w:tr w:rsidR="00B378A6" w:rsidRPr="00451F2D" w14:paraId="08164C5E" w14:textId="77777777" w:rsidTr="00851262">
        <w:tc>
          <w:tcPr>
            <w:tcW w:w="1356" w:type="dxa"/>
          </w:tcPr>
          <w:p w14:paraId="495EFB2D" w14:textId="5883F7CF" w:rsidR="00B378A6" w:rsidRDefault="00B378A6"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lastRenderedPageBreak/>
              <w:t xml:space="preserve">אסף </w:t>
            </w:r>
            <w:proofErr w:type="spellStart"/>
            <w:r>
              <w:rPr>
                <w:rFonts w:ascii="Arial" w:eastAsia="Arial" w:hAnsi="Arial" w:cs="Arial" w:hint="cs"/>
                <w:color w:val="000000"/>
                <w:sz w:val="22"/>
                <w:szCs w:val="22"/>
                <w:rtl/>
              </w:rPr>
              <w:t>יניר</w:t>
            </w:r>
            <w:proofErr w:type="spellEnd"/>
          </w:p>
        </w:tc>
        <w:tc>
          <w:tcPr>
            <w:tcW w:w="1134" w:type="dxa"/>
          </w:tcPr>
          <w:p w14:paraId="5BD6D502" w14:textId="77777777" w:rsidR="00B378A6" w:rsidRDefault="00B378A6"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p>
        </w:tc>
        <w:tc>
          <w:tcPr>
            <w:tcW w:w="1417" w:type="dxa"/>
          </w:tcPr>
          <w:p w14:paraId="5BB6A636" w14:textId="77777777" w:rsidR="00B378A6" w:rsidRDefault="00B378A6"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p>
        </w:tc>
        <w:tc>
          <w:tcPr>
            <w:tcW w:w="2552" w:type="dxa"/>
          </w:tcPr>
          <w:p w14:paraId="09134275" w14:textId="3F45D896" w:rsidR="00B378A6" w:rsidRPr="006558E3" w:rsidRDefault="00B378A6" w:rsidP="00B378A6">
            <w:pPr>
              <w:pBdr>
                <w:top w:val="nil"/>
                <w:left w:val="nil"/>
                <w:bottom w:val="nil"/>
                <w:right w:val="nil"/>
                <w:between w:val="nil"/>
              </w:pBdr>
              <w:tabs>
                <w:tab w:val="left" w:pos="516"/>
                <w:tab w:val="left" w:pos="5052"/>
              </w:tabs>
              <w:bidi w:val="0"/>
              <w:rPr>
                <w:rFonts w:ascii="Arial" w:hAnsi="Arial" w:cs="Arial"/>
                <w:sz w:val="22"/>
                <w:szCs w:val="22"/>
              </w:rPr>
            </w:pPr>
            <w:r w:rsidRPr="006558E3">
              <w:rPr>
                <w:rFonts w:ascii="Arial" w:hAnsi="Arial" w:cs="Arial"/>
                <w:sz w:val="22"/>
                <w:szCs w:val="22"/>
              </w:rPr>
              <w:t>Predictive factors for recurrence following sentinel lymph node biopsy in melanoma patients</w:t>
            </w:r>
          </w:p>
        </w:tc>
        <w:tc>
          <w:tcPr>
            <w:tcW w:w="1837" w:type="dxa"/>
          </w:tcPr>
          <w:p w14:paraId="42E93801" w14:textId="77777777" w:rsidR="00B378A6" w:rsidRPr="00451F2D" w:rsidRDefault="00B378A6" w:rsidP="00851262">
            <w:pPr>
              <w:pBdr>
                <w:top w:val="nil"/>
                <w:left w:val="nil"/>
                <w:bottom w:val="nil"/>
                <w:right w:val="nil"/>
                <w:between w:val="nil"/>
              </w:pBdr>
              <w:tabs>
                <w:tab w:val="left" w:pos="516"/>
                <w:tab w:val="left" w:pos="5052"/>
              </w:tabs>
              <w:rPr>
                <w:rFonts w:ascii="Arial" w:eastAsia="Arial" w:hAnsi="Arial" w:cs="Arial"/>
                <w:color w:val="000000"/>
                <w:sz w:val="22"/>
                <w:szCs w:val="22"/>
              </w:rPr>
            </w:pPr>
          </w:p>
        </w:tc>
      </w:tr>
      <w:tr w:rsidR="00B378A6" w:rsidRPr="00451F2D" w14:paraId="0DFCC533" w14:textId="77777777" w:rsidTr="00851262">
        <w:tc>
          <w:tcPr>
            <w:tcW w:w="1356" w:type="dxa"/>
          </w:tcPr>
          <w:p w14:paraId="00DC0C68" w14:textId="5EF871A8" w:rsidR="00B378A6" w:rsidRDefault="00B378A6"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גיליה בלאו</w:t>
            </w:r>
          </w:p>
        </w:tc>
        <w:tc>
          <w:tcPr>
            <w:tcW w:w="1134" w:type="dxa"/>
          </w:tcPr>
          <w:p w14:paraId="14D49620" w14:textId="3AFA9DB4" w:rsidR="00B378A6" w:rsidRDefault="00B378A6"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2006</w:t>
            </w:r>
          </w:p>
        </w:tc>
        <w:tc>
          <w:tcPr>
            <w:tcW w:w="1417" w:type="dxa"/>
          </w:tcPr>
          <w:p w14:paraId="3A9000C6" w14:textId="7C2E60B6" w:rsidR="00B378A6" w:rsidRDefault="00B378A6"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ד"ר דיאנה פרוס</w:t>
            </w:r>
          </w:p>
        </w:tc>
        <w:tc>
          <w:tcPr>
            <w:tcW w:w="2552" w:type="dxa"/>
          </w:tcPr>
          <w:p w14:paraId="417A8548" w14:textId="04070FD1" w:rsidR="00B378A6" w:rsidRPr="006558E3" w:rsidRDefault="00B378A6" w:rsidP="00B378A6">
            <w:pPr>
              <w:pBdr>
                <w:top w:val="nil"/>
                <w:left w:val="nil"/>
                <w:bottom w:val="nil"/>
                <w:right w:val="nil"/>
                <w:between w:val="nil"/>
              </w:pBdr>
              <w:tabs>
                <w:tab w:val="left" w:pos="516"/>
                <w:tab w:val="left" w:pos="5052"/>
              </w:tabs>
              <w:bidi w:val="0"/>
              <w:rPr>
                <w:rFonts w:ascii="Arial" w:hAnsi="Arial" w:cs="Arial"/>
                <w:sz w:val="22"/>
                <w:szCs w:val="22"/>
              </w:rPr>
            </w:pPr>
            <w:r w:rsidRPr="00B378A6">
              <w:rPr>
                <w:rFonts w:ascii="Arial" w:hAnsi="Arial" w:cs="Arial"/>
                <w:sz w:val="22"/>
                <w:szCs w:val="22"/>
              </w:rPr>
              <w:t>Enhanced</w:t>
            </w:r>
            <w:r w:rsidRPr="00B378A6">
              <w:rPr>
                <w:rFonts w:ascii="Arial" w:hAnsi="Arial" w:cs="Arial"/>
                <w:sz w:val="22"/>
                <w:szCs w:val="22"/>
              </w:rPr>
              <w:t xml:space="preserve"> pathological examination of sentinel lymph nodes in breast cancer patients</w:t>
            </w:r>
          </w:p>
        </w:tc>
        <w:tc>
          <w:tcPr>
            <w:tcW w:w="1837" w:type="dxa"/>
          </w:tcPr>
          <w:p w14:paraId="1457F91F" w14:textId="77777777" w:rsidR="00B378A6" w:rsidRPr="00451F2D" w:rsidRDefault="00B378A6" w:rsidP="00851262">
            <w:pPr>
              <w:pBdr>
                <w:top w:val="nil"/>
                <w:left w:val="nil"/>
                <w:bottom w:val="nil"/>
                <w:right w:val="nil"/>
                <w:between w:val="nil"/>
              </w:pBdr>
              <w:tabs>
                <w:tab w:val="left" w:pos="516"/>
                <w:tab w:val="left" w:pos="5052"/>
              </w:tabs>
              <w:rPr>
                <w:rFonts w:ascii="Arial" w:eastAsia="Arial" w:hAnsi="Arial" w:cs="Arial"/>
                <w:color w:val="000000"/>
                <w:sz w:val="22"/>
                <w:szCs w:val="22"/>
              </w:rPr>
            </w:pPr>
          </w:p>
        </w:tc>
      </w:tr>
      <w:tr w:rsidR="00B378A6" w:rsidRPr="00451F2D" w14:paraId="3F491C5F" w14:textId="77777777" w:rsidTr="00851262">
        <w:tc>
          <w:tcPr>
            <w:tcW w:w="1356" w:type="dxa"/>
          </w:tcPr>
          <w:p w14:paraId="51F1CC68" w14:textId="70406973" w:rsidR="00B378A6" w:rsidRDefault="00B378A6"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 xml:space="preserve">דויד </w:t>
            </w:r>
            <w:proofErr w:type="spellStart"/>
            <w:r>
              <w:rPr>
                <w:rFonts w:ascii="Arial" w:eastAsia="Arial" w:hAnsi="Arial" w:cs="Arial" w:hint="cs"/>
                <w:color w:val="000000"/>
                <w:sz w:val="22"/>
                <w:szCs w:val="22"/>
                <w:rtl/>
              </w:rPr>
              <w:t>הוכשטיין</w:t>
            </w:r>
            <w:proofErr w:type="spellEnd"/>
          </w:p>
        </w:tc>
        <w:tc>
          <w:tcPr>
            <w:tcW w:w="1134" w:type="dxa"/>
          </w:tcPr>
          <w:p w14:paraId="443B9523" w14:textId="3B6C8244" w:rsidR="00B378A6" w:rsidRDefault="00B378A6"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2007</w:t>
            </w:r>
          </w:p>
        </w:tc>
        <w:tc>
          <w:tcPr>
            <w:tcW w:w="1417" w:type="dxa"/>
          </w:tcPr>
          <w:p w14:paraId="3CD53402" w14:textId="1DFA66B3" w:rsidR="00B378A6" w:rsidRDefault="00B378A6"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פרופ' סטלה מיטראני-רוזנבאום</w:t>
            </w:r>
          </w:p>
        </w:tc>
        <w:tc>
          <w:tcPr>
            <w:tcW w:w="2552" w:type="dxa"/>
          </w:tcPr>
          <w:p w14:paraId="5A3917D4" w14:textId="27579F2C" w:rsidR="00B378A6" w:rsidRPr="00B378A6" w:rsidRDefault="00B378A6" w:rsidP="00B378A6">
            <w:pPr>
              <w:pBdr>
                <w:top w:val="nil"/>
                <w:left w:val="nil"/>
                <w:bottom w:val="nil"/>
                <w:right w:val="nil"/>
                <w:between w:val="nil"/>
              </w:pBdr>
              <w:tabs>
                <w:tab w:val="left" w:pos="516"/>
                <w:tab w:val="left" w:pos="5052"/>
              </w:tabs>
              <w:bidi w:val="0"/>
              <w:rPr>
                <w:rFonts w:ascii="Arial" w:hAnsi="Arial" w:cs="Arial"/>
                <w:sz w:val="22"/>
                <w:szCs w:val="22"/>
              </w:rPr>
            </w:pPr>
            <w:r w:rsidRPr="00B378A6">
              <w:rPr>
                <w:rFonts w:ascii="Arial" w:hAnsi="Arial" w:cs="Arial"/>
                <w:sz w:val="22"/>
                <w:szCs w:val="22"/>
              </w:rPr>
              <w:t xml:space="preserve">Detection of occult metastasis in sentinel lymph nodes of melanoma patients using RT-PCR. </w:t>
            </w:r>
          </w:p>
        </w:tc>
        <w:tc>
          <w:tcPr>
            <w:tcW w:w="1837" w:type="dxa"/>
          </w:tcPr>
          <w:p w14:paraId="5B53F775" w14:textId="77777777" w:rsidR="00B378A6" w:rsidRPr="00451F2D" w:rsidRDefault="00B378A6" w:rsidP="00851262">
            <w:pPr>
              <w:pBdr>
                <w:top w:val="nil"/>
                <w:left w:val="nil"/>
                <w:bottom w:val="nil"/>
                <w:right w:val="nil"/>
                <w:between w:val="nil"/>
              </w:pBdr>
              <w:tabs>
                <w:tab w:val="left" w:pos="516"/>
                <w:tab w:val="left" w:pos="5052"/>
              </w:tabs>
              <w:rPr>
                <w:rFonts w:ascii="Arial" w:eastAsia="Arial" w:hAnsi="Arial" w:cs="Arial"/>
                <w:color w:val="000000"/>
                <w:sz w:val="22"/>
                <w:szCs w:val="22"/>
              </w:rPr>
            </w:pPr>
          </w:p>
        </w:tc>
      </w:tr>
      <w:tr w:rsidR="00B378A6" w:rsidRPr="00451F2D" w14:paraId="4D6F76F1" w14:textId="77777777" w:rsidTr="00851262">
        <w:tc>
          <w:tcPr>
            <w:tcW w:w="1356" w:type="dxa"/>
          </w:tcPr>
          <w:p w14:paraId="730C58D4" w14:textId="36E083B5" w:rsidR="00B378A6" w:rsidRDefault="00B378A6"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עידו מזרחי</w:t>
            </w:r>
          </w:p>
        </w:tc>
        <w:tc>
          <w:tcPr>
            <w:tcW w:w="1134" w:type="dxa"/>
          </w:tcPr>
          <w:p w14:paraId="3BB8AA90" w14:textId="5AB9F4D2" w:rsidR="00B378A6" w:rsidRDefault="00B378A6"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2007</w:t>
            </w:r>
          </w:p>
        </w:tc>
        <w:tc>
          <w:tcPr>
            <w:tcW w:w="1417" w:type="dxa"/>
          </w:tcPr>
          <w:p w14:paraId="36741F5E" w14:textId="4BA4337B" w:rsidR="00B378A6" w:rsidRDefault="00B378A6"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פרופ' סטלה מיטראני-רוזנבאום</w:t>
            </w:r>
          </w:p>
        </w:tc>
        <w:tc>
          <w:tcPr>
            <w:tcW w:w="2552" w:type="dxa"/>
          </w:tcPr>
          <w:p w14:paraId="1FE436D0" w14:textId="7684F3CD" w:rsidR="00B378A6" w:rsidRPr="00B378A6" w:rsidRDefault="00B378A6" w:rsidP="00B378A6">
            <w:pPr>
              <w:pBdr>
                <w:top w:val="nil"/>
                <w:left w:val="nil"/>
                <w:bottom w:val="nil"/>
                <w:right w:val="nil"/>
                <w:between w:val="nil"/>
              </w:pBdr>
              <w:tabs>
                <w:tab w:val="left" w:pos="516"/>
                <w:tab w:val="left" w:pos="5052"/>
              </w:tabs>
              <w:bidi w:val="0"/>
              <w:rPr>
                <w:rFonts w:ascii="Arial" w:hAnsi="Arial" w:cs="Arial"/>
                <w:sz w:val="22"/>
                <w:szCs w:val="22"/>
              </w:rPr>
            </w:pPr>
            <w:r w:rsidRPr="00B378A6">
              <w:rPr>
                <w:rFonts w:ascii="Arial" w:hAnsi="Arial" w:cs="Arial"/>
                <w:sz w:val="22"/>
                <w:szCs w:val="22"/>
              </w:rPr>
              <w:t>Detection of circulating tumor cells in melanoma patients using RT-PCR for Tyrosinase, MART1, gp100, MAGE3, and NY-ESO-1 and correlation with survival</w:t>
            </w:r>
          </w:p>
        </w:tc>
        <w:tc>
          <w:tcPr>
            <w:tcW w:w="1837" w:type="dxa"/>
          </w:tcPr>
          <w:p w14:paraId="11177EFD" w14:textId="77777777" w:rsidR="00B378A6" w:rsidRPr="00451F2D" w:rsidRDefault="00B378A6" w:rsidP="00851262">
            <w:pPr>
              <w:pBdr>
                <w:top w:val="nil"/>
                <w:left w:val="nil"/>
                <w:bottom w:val="nil"/>
                <w:right w:val="nil"/>
                <w:between w:val="nil"/>
              </w:pBdr>
              <w:tabs>
                <w:tab w:val="left" w:pos="516"/>
                <w:tab w:val="left" w:pos="5052"/>
              </w:tabs>
              <w:rPr>
                <w:rFonts w:ascii="Arial" w:eastAsia="Arial" w:hAnsi="Arial" w:cs="Arial"/>
                <w:color w:val="000000"/>
                <w:sz w:val="22"/>
                <w:szCs w:val="22"/>
              </w:rPr>
            </w:pPr>
          </w:p>
        </w:tc>
      </w:tr>
      <w:tr w:rsidR="00B378A6" w:rsidRPr="00451F2D" w14:paraId="0AC1710A" w14:textId="77777777" w:rsidTr="00851262">
        <w:tc>
          <w:tcPr>
            <w:tcW w:w="1356" w:type="dxa"/>
          </w:tcPr>
          <w:p w14:paraId="20371A52" w14:textId="77777777" w:rsidR="00BE2500" w:rsidRDefault="00B378A6" w:rsidP="00BE2500">
            <w:pPr>
              <w:pBdr>
                <w:top w:val="nil"/>
                <w:left w:val="nil"/>
                <w:bottom w:val="nil"/>
                <w:right w:val="nil"/>
                <w:between w:val="nil"/>
              </w:pBdr>
              <w:tabs>
                <w:tab w:val="left" w:pos="516"/>
                <w:tab w:val="left" w:pos="5052"/>
              </w:tabs>
              <w:bidi w:val="0"/>
              <w:rPr>
                <w:rFonts w:ascii="Arial" w:eastAsia="Arial" w:hAnsi="Arial" w:cs="Arial"/>
                <w:color w:val="000000"/>
                <w:sz w:val="22"/>
                <w:szCs w:val="22"/>
              </w:rPr>
            </w:pPr>
            <w:r>
              <w:rPr>
                <w:rFonts w:ascii="Arial" w:eastAsia="Arial" w:hAnsi="Arial" w:cs="Arial"/>
                <w:color w:val="000000"/>
                <w:sz w:val="22"/>
                <w:szCs w:val="22"/>
              </w:rPr>
              <w:t xml:space="preserve">Andrea </w:t>
            </w:r>
            <w:proofErr w:type="spellStart"/>
            <w:r>
              <w:rPr>
                <w:rFonts w:ascii="Arial" w:eastAsia="Arial" w:hAnsi="Arial" w:cs="Arial"/>
                <w:color w:val="000000"/>
                <w:sz w:val="22"/>
                <w:szCs w:val="22"/>
              </w:rPr>
              <w:t>Bochem</w:t>
            </w:r>
            <w:proofErr w:type="spellEnd"/>
          </w:p>
          <w:p w14:paraId="01D7B52F" w14:textId="4184D6F4" w:rsidR="00B378A6" w:rsidRDefault="00B378A6" w:rsidP="00BE2500">
            <w:pPr>
              <w:pBdr>
                <w:top w:val="nil"/>
                <w:left w:val="nil"/>
                <w:bottom w:val="nil"/>
                <w:right w:val="nil"/>
                <w:between w:val="nil"/>
              </w:pBdr>
              <w:tabs>
                <w:tab w:val="left" w:pos="516"/>
                <w:tab w:val="left" w:pos="5052"/>
              </w:tabs>
              <w:bidi w:val="0"/>
              <w:rPr>
                <w:rFonts w:ascii="Arial" w:eastAsia="Arial" w:hAnsi="Arial" w:cs="Arial" w:hint="cs"/>
                <w:color w:val="000000"/>
                <w:sz w:val="22"/>
                <w:szCs w:val="22"/>
                <w:rtl/>
              </w:rPr>
            </w:pPr>
            <w:r>
              <w:rPr>
                <w:rFonts w:ascii="Arial" w:eastAsia="Arial" w:hAnsi="Arial" w:cs="Arial" w:hint="cs"/>
                <w:color w:val="000000"/>
                <w:sz w:val="22"/>
                <w:szCs w:val="22"/>
                <w:rtl/>
              </w:rPr>
              <w:t xml:space="preserve"> (אוניברסיטת אמסטרדם)</w:t>
            </w:r>
          </w:p>
        </w:tc>
        <w:tc>
          <w:tcPr>
            <w:tcW w:w="1134" w:type="dxa"/>
          </w:tcPr>
          <w:p w14:paraId="4B4E78CE" w14:textId="611BD3B5" w:rsidR="00B378A6" w:rsidRDefault="00B378A6"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2007</w:t>
            </w:r>
          </w:p>
        </w:tc>
        <w:tc>
          <w:tcPr>
            <w:tcW w:w="1417" w:type="dxa"/>
          </w:tcPr>
          <w:p w14:paraId="1C7D618A" w14:textId="1F444D20" w:rsidR="00B378A6" w:rsidRDefault="00B378A6"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פרופ' סטלה מיטראני-רוזנבאום</w:t>
            </w:r>
          </w:p>
        </w:tc>
        <w:tc>
          <w:tcPr>
            <w:tcW w:w="2552" w:type="dxa"/>
          </w:tcPr>
          <w:p w14:paraId="1113A86D" w14:textId="30561548" w:rsidR="00B378A6" w:rsidRPr="00B378A6" w:rsidRDefault="00B378A6" w:rsidP="00B378A6">
            <w:pPr>
              <w:pBdr>
                <w:top w:val="nil"/>
                <w:left w:val="nil"/>
                <w:bottom w:val="nil"/>
                <w:right w:val="nil"/>
                <w:between w:val="nil"/>
              </w:pBdr>
              <w:tabs>
                <w:tab w:val="left" w:pos="516"/>
                <w:tab w:val="left" w:pos="5052"/>
              </w:tabs>
              <w:bidi w:val="0"/>
              <w:rPr>
                <w:rFonts w:ascii="Arial" w:hAnsi="Arial" w:cs="Arial"/>
                <w:sz w:val="22"/>
                <w:szCs w:val="22"/>
              </w:rPr>
            </w:pPr>
            <w:r w:rsidRPr="006558E3">
              <w:rPr>
                <w:rFonts w:ascii="Arial" w:hAnsi="Arial" w:cs="Arial"/>
                <w:sz w:val="22"/>
                <w:szCs w:val="22"/>
              </w:rPr>
              <w:t xml:space="preserve">Detection of minimal residual disease in peripheral blood of colorectal cancer patients using quantitative PCR for CK-20 and </w:t>
            </w:r>
            <w:r w:rsidR="002261BD">
              <w:rPr>
                <w:rFonts w:ascii="Arial" w:hAnsi="Arial" w:cs="Arial"/>
                <w:sz w:val="22"/>
                <w:szCs w:val="22"/>
              </w:rPr>
              <w:t>colon-associated</w:t>
            </w:r>
            <w:r w:rsidRPr="006558E3">
              <w:rPr>
                <w:rFonts w:ascii="Arial" w:hAnsi="Arial" w:cs="Arial"/>
                <w:sz w:val="22"/>
                <w:szCs w:val="22"/>
              </w:rPr>
              <w:t xml:space="preserve"> transcript-1 (CCAT1)</w:t>
            </w:r>
          </w:p>
        </w:tc>
        <w:tc>
          <w:tcPr>
            <w:tcW w:w="1837" w:type="dxa"/>
          </w:tcPr>
          <w:p w14:paraId="3A312767" w14:textId="77777777" w:rsidR="00B378A6" w:rsidRPr="00451F2D" w:rsidRDefault="00B378A6" w:rsidP="00851262">
            <w:pPr>
              <w:pBdr>
                <w:top w:val="nil"/>
                <w:left w:val="nil"/>
                <w:bottom w:val="nil"/>
                <w:right w:val="nil"/>
                <w:between w:val="nil"/>
              </w:pBdr>
              <w:tabs>
                <w:tab w:val="left" w:pos="516"/>
                <w:tab w:val="left" w:pos="5052"/>
              </w:tabs>
              <w:rPr>
                <w:rFonts w:ascii="Arial" w:eastAsia="Arial" w:hAnsi="Arial" w:cs="Arial"/>
                <w:color w:val="000000"/>
                <w:sz w:val="22"/>
                <w:szCs w:val="22"/>
              </w:rPr>
            </w:pPr>
          </w:p>
        </w:tc>
      </w:tr>
      <w:tr w:rsidR="00B378A6" w:rsidRPr="00451F2D" w14:paraId="67DF3CA3" w14:textId="77777777" w:rsidTr="00851262">
        <w:tc>
          <w:tcPr>
            <w:tcW w:w="1356" w:type="dxa"/>
          </w:tcPr>
          <w:p w14:paraId="1244269F" w14:textId="369E7BFF" w:rsidR="00B378A6" w:rsidRDefault="00B378A6"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sidRPr="006558E3">
              <w:rPr>
                <w:rFonts w:ascii="Arial" w:hAnsi="Arial" w:cs="Arial"/>
                <w:sz w:val="22"/>
                <w:szCs w:val="22"/>
              </w:rPr>
              <w:t>Suzi Meijer</w:t>
            </w:r>
            <w:r>
              <w:rPr>
                <w:rFonts w:ascii="Arial" w:hAnsi="Arial" w:cs="Arial" w:hint="cs"/>
                <w:sz w:val="22"/>
                <w:szCs w:val="22"/>
                <w:rtl/>
              </w:rPr>
              <w:t xml:space="preserve"> (אוניברסיטת אמסטרדם)</w:t>
            </w:r>
          </w:p>
        </w:tc>
        <w:tc>
          <w:tcPr>
            <w:tcW w:w="1134" w:type="dxa"/>
          </w:tcPr>
          <w:p w14:paraId="5B8A67BE" w14:textId="34FCD894" w:rsidR="00B378A6" w:rsidRDefault="00B378A6"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2007</w:t>
            </w:r>
          </w:p>
        </w:tc>
        <w:tc>
          <w:tcPr>
            <w:tcW w:w="1417" w:type="dxa"/>
          </w:tcPr>
          <w:p w14:paraId="67BAD6E3" w14:textId="1978C192" w:rsidR="00B378A6" w:rsidRDefault="00B378A6"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פרופ' סטלה מיטראני-רוזנבאום</w:t>
            </w:r>
          </w:p>
        </w:tc>
        <w:tc>
          <w:tcPr>
            <w:tcW w:w="2552" w:type="dxa"/>
          </w:tcPr>
          <w:p w14:paraId="05D2ADC4" w14:textId="3BE54FA9" w:rsidR="00B378A6" w:rsidRPr="006558E3" w:rsidRDefault="00B378A6" w:rsidP="00B378A6">
            <w:pPr>
              <w:pBdr>
                <w:top w:val="nil"/>
                <w:left w:val="nil"/>
                <w:bottom w:val="nil"/>
                <w:right w:val="nil"/>
                <w:between w:val="nil"/>
              </w:pBdr>
              <w:tabs>
                <w:tab w:val="left" w:pos="516"/>
                <w:tab w:val="left" w:pos="5052"/>
              </w:tabs>
              <w:bidi w:val="0"/>
              <w:rPr>
                <w:rFonts w:ascii="Arial" w:hAnsi="Arial" w:cs="Arial"/>
                <w:sz w:val="22"/>
                <w:szCs w:val="22"/>
              </w:rPr>
            </w:pPr>
            <w:r w:rsidRPr="006558E3">
              <w:rPr>
                <w:rFonts w:ascii="Arial" w:hAnsi="Arial" w:cs="Arial"/>
                <w:sz w:val="22"/>
                <w:szCs w:val="22"/>
              </w:rPr>
              <w:t>Diagnostic Relevance of Cytokeratin 19 (CK-19), NY-BR-1, Mammaglobin  (MGB-1)</w:t>
            </w:r>
            <w:r w:rsidR="002261BD">
              <w:rPr>
                <w:rFonts w:ascii="Arial" w:hAnsi="Arial" w:cs="Arial"/>
                <w:sz w:val="22"/>
                <w:szCs w:val="22"/>
              </w:rPr>
              <w:t>,</w:t>
            </w:r>
            <w:r w:rsidRPr="006558E3">
              <w:rPr>
                <w:rFonts w:ascii="Arial" w:hAnsi="Arial" w:cs="Arial"/>
                <w:sz w:val="22"/>
                <w:szCs w:val="22"/>
              </w:rPr>
              <w:t xml:space="preserve"> and Mammaglobin-B (MGB-2) for the Detection of Minimal Residual Disease in Peripheral Blood of Breast Cancer Patients</w:t>
            </w:r>
          </w:p>
        </w:tc>
        <w:tc>
          <w:tcPr>
            <w:tcW w:w="1837" w:type="dxa"/>
          </w:tcPr>
          <w:p w14:paraId="7E60EFDF" w14:textId="77777777" w:rsidR="00B378A6" w:rsidRPr="00451F2D" w:rsidRDefault="00B378A6" w:rsidP="00851262">
            <w:pPr>
              <w:pBdr>
                <w:top w:val="nil"/>
                <w:left w:val="nil"/>
                <w:bottom w:val="nil"/>
                <w:right w:val="nil"/>
                <w:between w:val="nil"/>
              </w:pBdr>
              <w:tabs>
                <w:tab w:val="left" w:pos="516"/>
                <w:tab w:val="left" w:pos="5052"/>
              </w:tabs>
              <w:rPr>
                <w:rFonts w:ascii="Arial" w:eastAsia="Arial" w:hAnsi="Arial" w:cs="Arial"/>
                <w:color w:val="000000"/>
                <w:sz w:val="22"/>
                <w:szCs w:val="22"/>
              </w:rPr>
            </w:pPr>
          </w:p>
        </w:tc>
      </w:tr>
      <w:tr w:rsidR="00D66D38" w:rsidRPr="00451F2D" w14:paraId="1E7C01AE" w14:textId="77777777" w:rsidTr="00851262">
        <w:tc>
          <w:tcPr>
            <w:tcW w:w="1356" w:type="dxa"/>
          </w:tcPr>
          <w:p w14:paraId="0EC92C4D" w14:textId="15FE9CC7" w:rsidR="00D66D38" w:rsidRPr="006558E3" w:rsidRDefault="00D66D38" w:rsidP="00851262">
            <w:pPr>
              <w:pBdr>
                <w:top w:val="nil"/>
                <w:left w:val="nil"/>
                <w:bottom w:val="nil"/>
                <w:right w:val="nil"/>
                <w:between w:val="nil"/>
              </w:pBdr>
              <w:tabs>
                <w:tab w:val="left" w:pos="516"/>
                <w:tab w:val="left" w:pos="5052"/>
              </w:tabs>
              <w:rPr>
                <w:rFonts w:ascii="Arial" w:hAnsi="Arial" w:cs="Arial"/>
                <w:sz w:val="22"/>
                <w:szCs w:val="22"/>
              </w:rPr>
            </w:pPr>
            <w:r>
              <w:rPr>
                <w:rFonts w:ascii="Arial" w:hAnsi="Arial" w:cs="Arial" w:hint="cs"/>
                <w:sz w:val="22"/>
                <w:szCs w:val="22"/>
                <w:rtl/>
              </w:rPr>
              <w:t>דרור לווינר</w:t>
            </w:r>
          </w:p>
        </w:tc>
        <w:tc>
          <w:tcPr>
            <w:tcW w:w="1134" w:type="dxa"/>
          </w:tcPr>
          <w:p w14:paraId="56B54C8E" w14:textId="13466651" w:rsidR="00D66D38" w:rsidRDefault="00D66D38"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2009</w:t>
            </w:r>
          </w:p>
        </w:tc>
        <w:tc>
          <w:tcPr>
            <w:tcW w:w="1417" w:type="dxa"/>
          </w:tcPr>
          <w:p w14:paraId="0446C17A" w14:textId="1DFE7D0F" w:rsidR="00D66D38" w:rsidRDefault="00D66D38"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ד"ר מיכל לוטם</w:t>
            </w:r>
          </w:p>
        </w:tc>
        <w:tc>
          <w:tcPr>
            <w:tcW w:w="2552" w:type="dxa"/>
          </w:tcPr>
          <w:p w14:paraId="2979094A" w14:textId="3E8E46AC" w:rsidR="00D66D38" w:rsidRPr="006558E3" w:rsidRDefault="00D66D38" w:rsidP="00B378A6">
            <w:pPr>
              <w:pBdr>
                <w:top w:val="nil"/>
                <w:left w:val="nil"/>
                <w:bottom w:val="nil"/>
                <w:right w:val="nil"/>
                <w:between w:val="nil"/>
              </w:pBdr>
              <w:tabs>
                <w:tab w:val="left" w:pos="516"/>
                <w:tab w:val="left" w:pos="5052"/>
              </w:tabs>
              <w:bidi w:val="0"/>
              <w:rPr>
                <w:rFonts w:ascii="Arial" w:hAnsi="Arial" w:cs="Arial"/>
                <w:sz w:val="22"/>
                <w:szCs w:val="22"/>
              </w:rPr>
            </w:pPr>
            <w:r w:rsidRPr="006558E3">
              <w:rPr>
                <w:rFonts w:ascii="Arial" w:hAnsi="Arial" w:cs="Arial"/>
                <w:sz w:val="22"/>
                <w:szCs w:val="22"/>
              </w:rPr>
              <w:t>Correlation between clinical and molecular characteristics in melanoma</w:t>
            </w:r>
          </w:p>
        </w:tc>
        <w:tc>
          <w:tcPr>
            <w:tcW w:w="1837" w:type="dxa"/>
          </w:tcPr>
          <w:p w14:paraId="2366168E" w14:textId="77777777" w:rsidR="00D66D38" w:rsidRPr="00451F2D" w:rsidRDefault="00D66D38" w:rsidP="00851262">
            <w:pPr>
              <w:pBdr>
                <w:top w:val="nil"/>
                <w:left w:val="nil"/>
                <w:bottom w:val="nil"/>
                <w:right w:val="nil"/>
                <w:between w:val="nil"/>
              </w:pBdr>
              <w:tabs>
                <w:tab w:val="left" w:pos="516"/>
                <w:tab w:val="left" w:pos="5052"/>
              </w:tabs>
              <w:rPr>
                <w:rFonts w:ascii="Arial" w:eastAsia="Arial" w:hAnsi="Arial" w:cs="Arial"/>
                <w:color w:val="000000"/>
                <w:sz w:val="22"/>
                <w:szCs w:val="22"/>
              </w:rPr>
            </w:pPr>
          </w:p>
        </w:tc>
      </w:tr>
      <w:tr w:rsidR="00D66D38" w:rsidRPr="00451F2D" w14:paraId="71A9CE70" w14:textId="77777777" w:rsidTr="00851262">
        <w:tc>
          <w:tcPr>
            <w:tcW w:w="1356" w:type="dxa"/>
          </w:tcPr>
          <w:p w14:paraId="3E341676" w14:textId="6B1E7D8E" w:rsidR="00D66D38" w:rsidRPr="006558E3" w:rsidRDefault="00D66D38" w:rsidP="00851262">
            <w:pPr>
              <w:pBdr>
                <w:top w:val="nil"/>
                <w:left w:val="nil"/>
                <w:bottom w:val="nil"/>
                <w:right w:val="nil"/>
                <w:between w:val="nil"/>
              </w:pBdr>
              <w:tabs>
                <w:tab w:val="left" w:pos="516"/>
                <w:tab w:val="left" w:pos="5052"/>
              </w:tabs>
              <w:rPr>
                <w:rFonts w:ascii="Arial" w:hAnsi="Arial" w:cs="Arial"/>
                <w:sz w:val="22"/>
                <w:szCs w:val="22"/>
              </w:rPr>
            </w:pPr>
            <w:r>
              <w:rPr>
                <w:rFonts w:ascii="Arial" w:hAnsi="Arial" w:cs="Arial" w:hint="cs"/>
                <w:sz w:val="22"/>
                <w:szCs w:val="22"/>
                <w:rtl/>
              </w:rPr>
              <w:t>יאיר לוי</w:t>
            </w:r>
          </w:p>
        </w:tc>
        <w:tc>
          <w:tcPr>
            <w:tcW w:w="1134" w:type="dxa"/>
          </w:tcPr>
          <w:p w14:paraId="6F4E8A26" w14:textId="66F372E3" w:rsidR="00D66D38" w:rsidRDefault="00D66D38"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2011</w:t>
            </w:r>
          </w:p>
        </w:tc>
        <w:tc>
          <w:tcPr>
            <w:tcW w:w="1417" w:type="dxa"/>
          </w:tcPr>
          <w:p w14:paraId="3316D97A" w14:textId="2BE9DE7A" w:rsidR="00D66D38" w:rsidRDefault="00D66D38"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 xml:space="preserve">ד"ר </w:t>
            </w:r>
            <w:r w:rsidR="00E043AC">
              <w:rPr>
                <w:rFonts w:ascii="Arial" w:eastAsia="Arial" w:hAnsi="Arial" w:cs="Arial" w:hint="cs"/>
                <w:color w:val="000000"/>
                <w:sz w:val="22"/>
                <w:szCs w:val="22"/>
                <w:rtl/>
              </w:rPr>
              <w:t>ח</w:t>
            </w:r>
            <w:r>
              <w:rPr>
                <w:rFonts w:ascii="Arial" w:eastAsia="Arial" w:hAnsi="Arial" w:cs="Arial" w:hint="cs"/>
                <w:color w:val="000000"/>
                <w:sz w:val="22"/>
                <w:szCs w:val="22"/>
                <w:rtl/>
              </w:rPr>
              <w:t xml:space="preserve">. </w:t>
            </w:r>
            <w:r w:rsidRPr="0012161F">
              <w:rPr>
                <w:rFonts w:ascii="Arial" w:eastAsia="Arial" w:hAnsi="Arial" w:cs="Arial" w:hint="cs"/>
                <w:color w:val="000000"/>
                <w:sz w:val="22"/>
                <w:szCs w:val="22"/>
                <w:rtl/>
              </w:rPr>
              <w:t>מ</w:t>
            </w:r>
            <w:r w:rsidR="00E043AC">
              <w:rPr>
                <w:rFonts w:ascii="Arial" w:eastAsia="Arial" w:hAnsi="Arial" w:cs="Arial" w:hint="cs"/>
                <w:color w:val="000000"/>
                <w:sz w:val="22"/>
                <w:szCs w:val="22"/>
                <w:rtl/>
              </w:rPr>
              <w:t>זא"ה</w:t>
            </w:r>
          </w:p>
        </w:tc>
        <w:tc>
          <w:tcPr>
            <w:tcW w:w="2552" w:type="dxa"/>
          </w:tcPr>
          <w:p w14:paraId="0EA1F8F6" w14:textId="33662230" w:rsidR="00D66D38" w:rsidRPr="006558E3" w:rsidRDefault="00D66D38" w:rsidP="00B378A6">
            <w:pPr>
              <w:pBdr>
                <w:top w:val="nil"/>
                <w:left w:val="nil"/>
                <w:bottom w:val="nil"/>
                <w:right w:val="nil"/>
                <w:between w:val="nil"/>
              </w:pBdr>
              <w:tabs>
                <w:tab w:val="left" w:pos="516"/>
                <w:tab w:val="left" w:pos="5052"/>
              </w:tabs>
              <w:bidi w:val="0"/>
              <w:rPr>
                <w:rFonts w:ascii="Arial" w:hAnsi="Arial" w:cs="Arial"/>
                <w:sz w:val="22"/>
                <w:szCs w:val="22"/>
              </w:rPr>
            </w:pPr>
            <w:r w:rsidRPr="006558E3">
              <w:rPr>
                <w:rFonts w:ascii="Arial" w:hAnsi="Arial" w:cs="Arial"/>
                <w:sz w:val="22"/>
                <w:szCs w:val="22"/>
              </w:rPr>
              <w:t xml:space="preserve">Development of a </w:t>
            </w:r>
            <w:r w:rsidR="002261BD">
              <w:rPr>
                <w:rFonts w:ascii="Arial" w:hAnsi="Arial" w:cs="Arial"/>
                <w:sz w:val="22"/>
                <w:szCs w:val="22"/>
              </w:rPr>
              <w:t>microRNA-based</w:t>
            </w:r>
            <w:r w:rsidRPr="006558E3">
              <w:rPr>
                <w:rFonts w:ascii="Arial" w:hAnsi="Arial" w:cs="Arial"/>
                <w:sz w:val="22"/>
                <w:szCs w:val="22"/>
              </w:rPr>
              <w:t xml:space="preserve"> panel for the detection of </w:t>
            </w:r>
            <w:r w:rsidRPr="006558E3">
              <w:rPr>
                <w:rFonts w:ascii="Arial" w:hAnsi="Arial" w:cs="Arial"/>
                <w:sz w:val="22"/>
                <w:szCs w:val="22"/>
              </w:rPr>
              <w:lastRenderedPageBreak/>
              <w:t>malignancy in follicular lesions FNA samples</w:t>
            </w:r>
          </w:p>
        </w:tc>
        <w:tc>
          <w:tcPr>
            <w:tcW w:w="1837" w:type="dxa"/>
          </w:tcPr>
          <w:p w14:paraId="76D8AE76" w14:textId="77777777" w:rsidR="00D66D38" w:rsidRPr="00451F2D" w:rsidRDefault="00D66D38" w:rsidP="00851262">
            <w:pPr>
              <w:pBdr>
                <w:top w:val="nil"/>
                <w:left w:val="nil"/>
                <w:bottom w:val="nil"/>
                <w:right w:val="nil"/>
                <w:between w:val="nil"/>
              </w:pBdr>
              <w:tabs>
                <w:tab w:val="left" w:pos="516"/>
                <w:tab w:val="left" w:pos="5052"/>
              </w:tabs>
              <w:rPr>
                <w:rFonts w:ascii="Arial" w:eastAsia="Arial" w:hAnsi="Arial" w:cs="Arial"/>
                <w:color w:val="000000"/>
                <w:sz w:val="22"/>
                <w:szCs w:val="22"/>
              </w:rPr>
            </w:pPr>
          </w:p>
        </w:tc>
      </w:tr>
      <w:tr w:rsidR="00D66D38" w:rsidRPr="00451F2D" w14:paraId="676C39DE" w14:textId="77777777" w:rsidTr="00851262">
        <w:tc>
          <w:tcPr>
            <w:tcW w:w="1356" w:type="dxa"/>
          </w:tcPr>
          <w:p w14:paraId="168D0A22" w14:textId="22B92136" w:rsidR="00D66D38" w:rsidRDefault="00D66D38" w:rsidP="00851262">
            <w:pPr>
              <w:pBdr>
                <w:top w:val="nil"/>
                <w:left w:val="nil"/>
                <w:bottom w:val="nil"/>
                <w:right w:val="nil"/>
                <w:between w:val="nil"/>
              </w:pBdr>
              <w:tabs>
                <w:tab w:val="left" w:pos="516"/>
                <w:tab w:val="left" w:pos="5052"/>
              </w:tabs>
              <w:rPr>
                <w:rFonts w:ascii="Arial" w:hAnsi="Arial" w:cs="Arial" w:hint="cs"/>
                <w:sz w:val="22"/>
                <w:szCs w:val="22"/>
                <w:rtl/>
              </w:rPr>
            </w:pPr>
            <w:r>
              <w:rPr>
                <w:rFonts w:ascii="Arial" w:hAnsi="Arial" w:cs="Arial" w:hint="cs"/>
                <w:sz w:val="22"/>
                <w:szCs w:val="22"/>
                <w:rtl/>
              </w:rPr>
              <w:t xml:space="preserve">אמיתי </w:t>
            </w:r>
            <w:proofErr w:type="spellStart"/>
            <w:r>
              <w:rPr>
                <w:rFonts w:ascii="Arial" w:hAnsi="Arial" w:cs="Arial" w:hint="cs"/>
                <w:sz w:val="22"/>
                <w:szCs w:val="22"/>
                <w:rtl/>
              </w:rPr>
              <w:t>לורבר</w:t>
            </w:r>
            <w:proofErr w:type="spellEnd"/>
          </w:p>
        </w:tc>
        <w:tc>
          <w:tcPr>
            <w:tcW w:w="1134" w:type="dxa"/>
          </w:tcPr>
          <w:p w14:paraId="3BCA84FB" w14:textId="22387C67" w:rsidR="00D66D38" w:rsidRDefault="00D66D38"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2011</w:t>
            </w:r>
          </w:p>
        </w:tc>
        <w:tc>
          <w:tcPr>
            <w:tcW w:w="1417" w:type="dxa"/>
          </w:tcPr>
          <w:p w14:paraId="635C67B9" w14:textId="3B5F84D6" w:rsidR="00D66D38" w:rsidRDefault="00D66D38"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 xml:space="preserve">ד"ר </w:t>
            </w:r>
            <w:r w:rsidR="00E043AC">
              <w:rPr>
                <w:rFonts w:ascii="Arial" w:eastAsia="Arial" w:hAnsi="Arial" w:cs="Arial" w:hint="cs"/>
                <w:color w:val="000000"/>
                <w:sz w:val="22"/>
                <w:szCs w:val="22"/>
                <w:rtl/>
              </w:rPr>
              <w:t>ח</w:t>
            </w:r>
            <w:r>
              <w:rPr>
                <w:rFonts w:ascii="Arial" w:eastAsia="Arial" w:hAnsi="Arial" w:cs="Arial" w:hint="cs"/>
                <w:color w:val="000000"/>
                <w:sz w:val="22"/>
                <w:szCs w:val="22"/>
                <w:rtl/>
              </w:rPr>
              <w:t xml:space="preserve">. </w:t>
            </w:r>
            <w:r w:rsidR="00E043AC">
              <w:rPr>
                <w:rFonts w:ascii="Arial" w:eastAsia="Arial" w:hAnsi="Arial" w:cs="Arial" w:hint="cs"/>
                <w:color w:val="000000"/>
                <w:sz w:val="22"/>
                <w:szCs w:val="22"/>
                <w:rtl/>
              </w:rPr>
              <w:t>מזא"ה</w:t>
            </w:r>
          </w:p>
        </w:tc>
        <w:tc>
          <w:tcPr>
            <w:tcW w:w="2552" w:type="dxa"/>
          </w:tcPr>
          <w:p w14:paraId="6B041C8A" w14:textId="59CA506C" w:rsidR="00D66D38" w:rsidRPr="006558E3" w:rsidRDefault="00D66D38" w:rsidP="00B378A6">
            <w:pPr>
              <w:pBdr>
                <w:top w:val="nil"/>
                <w:left w:val="nil"/>
                <w:bottom w:val="nil"/>
                <w:right w:val="nil"/>
                <w:between w:val="nil"/>
              </w:pBdr>
              <w:tabs>
                <w:tab w:val="left" w:pos="516"/>
                <w:tab w:val="left" w:pos="5052"/>
              </w:tabs>
              <w:bidi w:val="0"/>
              <w:rPr>
                <w:rFonts w:ascii="Arial" w:hAnsi="Arial" w:cs="Arial"/>
                <w:sz w:val="22"/>
                <w:szCs w:val="22"/>
              </w:rPr>
            </w:pPr>
            <w:r w:rsidRPr="006558E3">
              <w:rPr>
                <w:rFonts w:ascii="Arial" w:hAnsi="Arial" w:cs="Arial"/>
                <w:sz w:val="22"/>
                <w:szCs w:val="22"/>
              </w:rPr>
              <w:t xml:space="preserve">Development of a </w:t>
            </w:r>
            <w:r w:rsidR="002261BD">
              <w:rPr>
                <w:rFonts w:ascii="Arial" w:hAnsi="Arial" w:cs="Arial"/>
                <w:sz w:val="22"/>
                <w:szCs w:val="22"/>
              </w:rPr>
              <w:t>microRNA-based</w:t>
            </w:r>
            <w:r w:rsidRPr="006558E3">
              <w:rPr>
                <w:rFonts w:ascii="Arial" w:hAnsi="Arial" w:cs="Arial"/>
                <w:sz w:val="22"/>
                <w:szCs w:val="22"/>
              </w:rPr>
              <w:t xml:space="preserve"> molecular assay for the detection of thyroid cancer</w:t>
            </w:r>
          </w:p>
        </w:tc>
        <w:tc>
          <w:tcPr>
            <w:tcW w:w="1837" w:type="dxa"/>
          </w:tcPr>
          <w:p w14:paraId="17C7CF66" w14:textId="77777777" w:rsidR="00D66D38" w:rsidRPr="00451F2D" w:rsidRDefault="00D66D38" w:rsidP="00851262">
            <w:pPr>
              <w:pBdr>
                <w:top w:val="nil"/>
                <w:left w:val="nil"/>
                <w:bottom w:val="nil"/>
                <w:right w:val="nil"/>
                <w:between w:val="nil"/>
              </w:pBdr>
              <w:tabs>
                <w:tab w:val="left" w:pos="516"/>
                <w:tab w:val="left" w:pos="5052"/>
              </w:tabs>
              <w:rPr>
                <w:rFonts w:ascii="Arial" w:eastAsia="Arial" w:hAnsi="Arial" w:cs="Arial"/>
                <w:color w:val="000000"/>
                <w:sz w:val="22"/>
                <w:szCs w:val="22"/>
              </w:rPr>
            </w:pPr>
          </w:p>
        </w:tc>
      </w:tr>
      <w:tr w:rsidR="00D66D38" w:rsidRPr="00451F2D" w14:paraId="06BEC80D" w14:textId="77777777" w:rsidTr="00851262">
        <w:tc>
          <w:tcPr>
            <w:tcW w:w="1356" w:type="dxa"/>
          </w:tcPr>
          <w:p w14:paraId="07BA9E63" w14:textId="573DF87E" w:rsidR="00D66D38" w:rsidRDefault="00D66D38" w:rsidP="00851262">
            <w:pPr>
              <w:pBdr>
                <w:top w:val="nil"/>
                <w:left w:val="nil"/>
                <w:bottom w:val="nil"/>
                <w:right w:val="nil"/>
                <w:between w:val="nil"/>
              </w:pBdr>
              <w:tabs>
                <w:tab w:val="left" w:pos="516"/>
                <w:tab w:val="left" w:pos="5052"/>
              </w:tabs>
              <w:rPr>
                <w:rFonts w:ascii="Arial" w:hAnsi="Arial" w:cs="Arial" w:hint="cs"/>
                <w:sz w:val="22"/>
                <w:szCs w:val="22"/>
                <w:rtl/>
              </w:rPr>
            </w:pPr>
            <w:r>
              <w:rPr>
                <w:rFonts w:ascii="Arial" w:hAnsi="Arial" w:cs="Arial" w:hint="cs"/>
                <w:sz w:val="22"/>
                <w:szCs w:val="22"/>
                <w:rtl/>
              </w:rPr>
              <w:t>עודד כהן</w:t>
            </w:r>
          </w:p>
        </w:tc>
        <w:tc>
          <w:tcPr>
            <w:tcW w:w="1134" w:type="dxa"/>
          </w:tcPr>
          <w:p w14:paraId="1D5B028D" w14:textId="790E6F24" w:rsidR="00D66D38" w:rsidRDefault="00D66D38"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2011</w:t>
            </w:r>
          </w:p>
        </w:tc>
        <w:tc>
          <w:tcPr>
            <w:tcW w:w="1417" w:type="dxa"/>
          </w:tcPr>
          <w:p w14:paraId="477D92BF" w14:textId="00B1D52B" w:rsidR="00D66D38" w:rsidRDefault="00D66D38"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 xml:space="preserve">ד"ר </w:t>
            </w:r>
            <w:r w:rsidR="00E043AC">
              <w:rPr>
                <w:rFonts w:ascii="Arial" w:eastAsia="Arial" w:hAnsi="Arial" w:cs="Arial" w:hint="cs"/>
                <w:color w:val="000000"/>
                <w:sz w:val="22"/>
                <w:szCs w:val="22"/>
                <w:rtl/>
              </w:rPr>
              <w:t>ח</w:t>
            </w:r>
            <w:r>
              <w:rPr>
                <w:rFonts w:ascii="Arial" w:eastAsia="Arial" w:hAnsi="Arial" w:cs="Arial" w:hint="cs"/>
                <w:color w:val="000000"/>
                <w:sz w:val="22"/>
                <w:szCs w:val="22"/>
                <w:rtl/>
              </w:rPr>
              <w:t xml:space="preserve">. </w:t>
            </w:r>
            <w:r w:rsidR="00E043AC">
              <w:rPr>
                <w:rFonts w:ascii="Arial" w:eastAsia="Arial" w:hAnsi="Arial" w:cs="Arial" w:hint="cs"/>
                <w:color w:val="000000"/>
                <w:sz w:val="22"/>
                <w:szCs w:val="22"/>
                <w:rtl/>
              </w:rPr>
              <w:t>מזא"ה</w:t>
            </w:r>
          </w:p>
        </w:tc>
        <w:tc>
          <w:tcPr>
            <w:tcW w:w="2552" w:type="dxa"/>
          </w:tcPr>
          <w:p w14:paraId="377373B7" w14:textId="4ACC5A05" w:rsidR="00D66D38" w:rsidRPr="006558E3" w:rsidRDefault="00D66D38" w:rsidP="00B378A6">
            <w:pPr>
              <w:pBdr>
                <w:top w:val="nil"/>
                <w:left w:val="nil"/>
                <w:bottom w:val="nil"/>
                <w:right w:val="nil"/>
                <w:between w:val="nil"/>
              </w:pBdr>
              <w:tabs>
                <w:tab w:val="left" w:pos="516"/>
                <w:tab w:val="left" w:pos="5052"/>
              </w:tabs>
              <w:bidi w:val="0"/>
              <w:rPr>
                <w:rFonts w:ascii="Arial" w:hAnsi="Arial" w:cs="Arial"/>
                <w:sz w:val="22"/>
                <w:szCs w:val="22"/>
              </w:rPr>
            </w:pPr>
            <w:r w:rsidRPr="006558E3">
              <w:rPr>
                <w:rFonts w:ascii="Arial" w:hAnsi="Arial" w:cs="Arial"/>
                <w:sz w:val="22"/>
                <w:szCs w:val="22"/>
              </w:rPr>
              <w:t xml:space="preserve">Evaluation of surgical complications using a novel grading system – </w:t>
            </w:r>
            <w:r>
              <w:rPr>
                <w:rFonts w:ascii="Arial" w:hAnsi="Arial" w:cs="Arial"/>
                <w:sz w:val="22"/>
                <w:szCs w:val="22"/>
                <w:lang w:val="en-CA"/>
              </w:rPr>
              <w:t>a</w:t>
            </w:r>
            <w:r w:rsidRPr="006558E3">
              <w:rPr>
                <w:rFonts w:ascii="Arial" w:hAnsi="Arial" w:cs="Arial"/>
                <w:sz w:val="22"/>
                <w:szCs w:val="22"/>
              </w:rPr>
              <w:t xml:space="preserve"> prospective </w:t>
            </w:r>
            <w:r w:rsidR="002261BD">
              <w:rPr>
                <w:rFonts w:ascii="Arial" w:hAnsi="Arial" w:cs="Arial"/>
                <w:sz w:val="22"/>
                <w:szCs w:val="22"/>
              </w:rPr>
              <w:t>single-arm</w:t>
            </w:r>
            <w:r w:rsidRPr="006558E3">
              <w:rPr>
                <w:rFonts w:ascii="Arial" w:hAnsi="Arial" w:cs="Arial"/>
                <w:sz w:val="22"/>
                <w:szCs w:val="22"/>
              </w:rPr>
              <w:t xml:space="preserve"> study</w:t>
            </w:r>
          </w:p>
        </w:tc>
        <w:tc>
          <w:tcPr>
            <w:tcW w:w="1837" w:type="dxa"/>
          </w:tcPr>
          <w:p w14:paraId="632B1483" w14:textId="77777777" w:rsidR="00D66D38" w:rsidRPr="00D66D38" w:rsidRDefault="00D66D38" w:rsidP="00851262">
            <w:pPr>
              <w:pBdr>
                <w:top w:val="nil"/>
                <w:left w:val="nil"/>
                <w:bottom w:val="nil"/>
                <w:right w:val="nil"/>
                <w:between w:val="nil"/>
              </w:pBdr>
              <w:tabs>
                <w:tab w:val="left" w:pos="516"/>
                <w:tab w:val="left" w:pos="5052"/>
              </w:tabs>
              <w:rPr>
                <w:rFonts w:ascii="Arial" w:eastAsia="Arial" w:hAnsi="Arial" w:cs="Arial"/>
                <w:color w:val="000000"/>
                <w:sz w:val="22"/>
                <w:szCs w:val="22"/>
              </w:rPr>
            </w:pPr>
          </w:p>
        </w:tc>
      </w:tr>
      <w:tr w:rsidR="00D66D38" w:rsidRPr="00451F2D" w14:paraId="74A8396E" w14:textId="77777777" w:rsidTr="00851262">
        <w:tc>
          <w:tcPr>
            <w:tcW w:w="1356" w:type="dxa"/>
          </w:tcPr>
          <w:p w14:paraId="3F8206E5" w14:textId="72ACF636" w:rsidR="00D66D38" w:rsidRDefault="00D66D38" w:rsidP="00851262">
            <w:pPr>
              <w:pBdr>
                <w:top w:val="nil"/>
                <w:left w:val="nil"/>
                <w:bottom w:val="nil"/>
                <w:right w:val="nil"/>
                <w:between w:val="nil"/>
              </w:pBdr>
              <w:tabs>
                <w:tab w:val="left" w:pos="516"/>
                <w:tab w:val="left" w:pos="5052"/>
              </w:tabs>
              <w:rPr>
                <w:rFonts w:ascii="Arial" w:hAnsi="Arial" w:cs="Arial" w:hint="cs"/>
                <w:sz w:val="22"/>
                <w:szCs w:val="22"/>
                <w:rtl/>
              </w:rPr>
            </w:pPr>
            <w:commentRangeStart w:id="8"/>
            <w:r w:rsidRPr="00942BDC">
              <w:rPr>
                <w:rFonts w:ascii="Arial" w:hAnsi="Arial" w:cs="Arial" w:hint="cs"/>
                <w:sz w:val="22"/>
                <w:szCs w:val="22"/>
                <w:highlight w:val="yellow"/>
                <w:rtl/>
              </w:rPr>
              <w:t xml:space="preserve">ענאן </w:t>
            </w:r>
            <w:proofErr w:type="spellStart"/>
            <w:r w:rsidRPr="00942BDC">
              <w:rPr>
                <w:rFonts w:ascii="Arial" w:hAnsi="Arial" w:cs="Arial" w:hint="cs"/>
                <w:sz w:val="22"/>
                <w:szCs w:val="22"/>
                <w:highlight w:val="yellow"/>
                <w:rtl/>
              </w:rPr>
              <w:t>שאטאווי</w:t>
            </w:r>
            <w:commentRangeEnd w:id="8"/>
            <w:proofErr w:type="spellEnd"/>
            <w:r w:rsidR="00942BDC">
              <w:rPr>
                <w:rStyle w:val="CommentReference"/>
              </w:rPr>
              <w:commentReference w:id="8"/>
            </w:r>
          </w:p>
        </w:tc>
        <w:tc>
          <w:tcPr>
            <w:tcW w:w="1134" w:type="dxa"/>
          </w:tcPr>
          <w:p w14:paraId="7A4F43F9" w14:textId="022717E3" w:rsidR="00D66D38" w:rsidRDefault="00D66D38"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2011</w:t>
            </w:r>
          </w:p>
        </w:tc>
        <w:tc>
          <w:tcPr>
            <w:tcW w:w="1417" w:type="dxa"/>
          </w:tcPr>
          <w:p w14:paraId="4DEF9DEB" w14:textId="77777777" w:rsidR="00D66D38" w:rsidRDefault="00D66D38"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p>
        </w:tc>
        <w:tc>
          <w:tcPr>
            <w:tcW w:w="2552" w:type="dxa"/>
          </w:tcPr>
          <w:p w14:paraId="7C8A20F3" w14:textId="4C72BA98" w:rsidR="00D66D38" w:rsidRPr="006558E3" w:rsidRDefault="00D66D38" w:rsidP="00B378A6">
            <w:pPr>
              <w:pBdr>
                <w:top w:val="nil"/>
                <w:left w:val="nil"/>
                <w:bottom w:val="nil"/>
                <w:right w:val="nil"/>
                <w:between w:val="nil"/>
              </w:pBdr>
              <w:tabs>
                <w:tab w:val="left" w:pos="516"/>
                <w:tab w:val="left" w:pos="5052"/>
              </w:tabs>
              <w:bidi w:val="0"/>
              <w:rPr>
                <w:rFonts w:ascii="Arial" w:hAnsi="Arial" w:cs="Arial"/>
                <w:sz w:val="22"/>
                <w:szCs w:val="22"/>
              </w:rPr>
            </w:pPr>
            <w:r w:rsidRPr="006558E3">
              <w:rPr>
                <w:rFonts w:ascii="Arial" w:hAnsi="Arial" w:cs="Arial"/>
                <w:sz w:val="22"/>
                <w:szCs w:val="22"/>
              </w:rPr>
              <w:t>Development of a novel CRC detection system using stool samples</w:t>
            </w:r>
          </w:p>
        </w:tc>
        <w:tc>
          <w:tcPr>
            <w:tcW w:w="1837" w:type="dxa"/>
          </w:tcPr>
          <w:p w14:paraId="5A1F0FA6" w14:textId="77777777" w:rsidR="00D66D38" w:rsidRPr="00D66D38" w:rsidRDefault="00D66D38" w:rsidP="00851262">
            <w:pPr>
              <w:pBdr>
                <w:top w:val="nil"/>
                <w:left w:val="nil"/>
                <w:bottom w:val="nil"/>
                <w:right w:val="nil"/>
                <w:between w:val="nil"/>
              </w:pBdr>
              <w:tabs>
                <w:tab w:val="left" w:pos="516"/>
                <w:tab w:val="left" w:pos="5052"/>
              </w:tabs>
              <w:rPr>
                <w:rFonts w:ascii="Arial" w:eastAsia="Arial" w:hAnsi="Arial" w:cs="Arial"/>
                <w:color w:val="000000"/>
                <w:sz w:val="22"/>
                <w:szCs w:val="22"/>
              </w:rPr>
            </w:pPr>
          </w:p>
        </w:tc>
      </w:tr>
      <w:tr w:rsidR="00D66D38" w:rsidRPr="00451F2D" w14:paraId="08D21630" w14:textId="77777777" w:rsidTr="00851262">
        <w:tc>
          <w:tcPr>
            <w:tcW w:w="1356" w:type="dxa"/>
          </w:tcPr>
          <w:p w14:paraId="43FE9D53" w14:textId="0B7C3655" w:rsidR="00D66D38" w:rsidRDefault="00C4472D" w:rsidP="00851262">
            <w:pPr>
              <w:pBdr>
                <w:top w:val="nil"/>
                <w:left w:val="nil"/>
                <w:bottom w:val="nil"/>
                <w:right w:val="nil"/>
                <w:between w:val="nil"/>
              </w:pBdr>
              <w:tabs>
                <w:tab w:val="left" w:pos="516"/>
                <w:tab w:val="left" w:pos="5052"/>
              </w:tabs>
              <w:rPr>
                <w:rFonts w:ascii="Arial" w:hAnsi="Arial" w:cs="Arial" w:hint="cs"/>
                <w:sz w:val="22"/>
                <w:szCs w:val="22"/>
                <w:rtl/>
              </w:rPr>
            </w:pPr>
            <w:r>
              <w:rPr>
                <w:rFonts w:ascii="Arial" w:hAnsi="Arial" w:cs="Arial" w:hint="cs"/>
                <w:sz w:val="22"/>
                <w:szCs w:val="22"/>
                <w:rtl/>
              </w:rPr>
              <w:t xml:space="preserve">שמואל </w:t>
            </w:r>
            <w:proofErr w:type="spellStart"/>
            <w:r>
              <w:rPr>
                <w:rFonts w:ascii="Arial" w:hAnsi="Arial" w:cs="Arial" w:hint="cs"/>
                <w:sz w:val="22"/>
                <w:szCs w:val="22"/>
                <w:rtl/>
              </w:rPr>
              <w:t>הרצברג</w:t>
            </w:r>
            <w:proofErr w:type="spellEnd"/>
          </w:p>
        </w:tc>
        <w:tc>
          <w:tcPr>
            <w:tcW w:w="1134" w:type="dxa"/>
          </w:tcPr>
          <w:p w14:paraId="19E662A7" w14:textId="42FC6B9E" w:rsidR="00D66D38" w:rsidRDefault="00C4472D"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2012</w:t>
            </w:r>
          </w:p>
        </w:tc>
        <w:tc>
          <w:tcPr>
            <w:tcW w:w="1417" w:type="dxa"/>
          </w:tcPr>
          <w:p w14:paraId="366370EB" w14:textId="77777777" w:rsidR="00D66D38" w:rsidRDefault="00D66D38"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p>
        </w:tc>
        <w:tc>
          <w:tcPr>
            <w:tcW w:w="2552" w:type="dxa"/>
          </w:tcPr>
          <w:p w14:paraId="1FEFAF74" w14:textId="179DB7B2" w:rsidR="00D66D38" w:rsidRPr="006558E3" w:rsidRDefault="00C4472D" w:rsidP="00B378A6">
            <w:pPr>
              <w:pBdr>
                <w:top w:val="nil"/>
                <w:left w:val="nil"/>
                <w:bottom w:val="nil"/>
                <w:right w:val="nil"/>
                <w:between w:val="nil"/>
              </w:pBdr>
              <w:tabs>
                <w:tab w:val="left" w:pos="516"/>
                <w:tab w:val="left" w:pos="5052"/>
              </w:tabs>
              <w:bidi w:val="0"/>
              <w:rPr>
                <w:rFonts w:ascii="Arial" w:hAnsi="Arial" w:cs="Arial"/>
                <w:sz w:val="22"/>
                <w:szCs w:val="22"/>
              </w:rPr>
            </w:pPr>
            <w:r w:rsidRPr="006558E3">
              <w:rPr>
                <w:rFonts w:ascii="Arial" w:hAnsi="Arial" w:cs="Arial"/>
                <w:sz w:val="22"/>
                <w:szCs w:val="22"/>
              </w:rPr>
              <w:t>Early detection and staging of colorectal cancer using a panel of micro RNAs</w:t>
            </w:r>
          </w:p>
        </w:tc>
        <w:tc>
          <w:tcPr>
            <w:tcW w:w="1837" w:type="dxa"/>
          </w:tcPr>
          <w:p w14:paraId="492AC4F0" w14:textId="77777777" w:rsidR="00D66D38" w:rsidRPr="00D66D38" w:rsidRDefault="00D66D38" w:rsidP="00851262">
            <w:pPr>
              <w:pBdr>
                <w:top w:val="nil"/>
                <w:left w:val="nil"/>
                <w:bottom w:val="nil"/>
                <w:right w:val="nil"/>
                <w:between w:val="nil"/>
              </w:pBdr>
              <w:tabs>
                <w:tab w:val="left" w:pos="516"/>
                <w:tab w:val="left" w:pos="5052"/>
              </w:tabs>
              <w:rPr>
                <w:rFonts w:ascii="Arial" w:eastAsia="Arial" w:hAnsi="Arial" w:cs="Arial"/>
                <w:color w:val="000000"/>
                <w:sz w:val="22"/>
                <w:szCs w:val="22"/>
              </w:rPr>
            </w:pPr>
          </w:p>
        </w:tc>
      </w:tr>
      <w:tr w:rsidR="00C4472D" w:rsidRPr="00451F2D" w14:paraId="706F3028" w14:textId="77777777" w:rsidTr="00851262">
        <w:tc>
          <w:tcPr>
            <w:tcW w:w="1356" w:type="dxa"/>
          </w:tcPr>
          <w:p w14:paraId="2D5830B6" w14:textId="231FD75D" w:rsidR="00C4472D" w:rsidRDefault="00C4472D" w:rsidP="00851262">
            <w:pPr>
              <w:pBdr>
                <w:top w:val="nil"/>
                <w:left w:val="nil"/>
                <w:bottom w:val="nil"/>
                <w:right w:val="nil"/>
                <w:between w:val="nil"/>
              </w:pBdr>
              <w:tabs>
                <w:tab w:val="left" w:pos="516"/>
                <w:tab w:val="left" w:pos="5052"/>
              </w:tabs>
              <w:rPr>
                <w:rFonts w:ascii="Arial" w:hAnsi="Arial" w:cs="Arial" w:hint="cs"/>
                <w:sz w:val="22"/>
                <w:szCs w:val="22"/>
                <w:rtl/>
              </w:rPr>
            </w:pPr>
            <w:commentRangeStart w:id="9"/>
            <w:proofErr w:type="spellStart"/>
            <w:r w:rsidRPr="00942BDC">
              <w:rPr>
                <w:rFonts w:ascii="Arial" w:hAnsi="Arial" w:cs="Arial" w:hint="cs"/>
                <w:sz w:val="22"/>
                <w:szCs w:val="22"/>
                <w:highlight w:val="yellow"/>
                <w:rtl/>
              </w:rPr>
              <w:t>ג'אנאן</w:t>
            </w:r>
            <w:proofErr w:type="spellEnd"/>
            <w:r w:rsidRPr="00942BDC">
              <w:rPr>
                <w:rFonts w:ascii="Arial" w:hAnsi="Arial" w:cs="Arial" w:hint="cs"/>
                <w:sz w:val="22"/>
                <w:szCs w:val="22"/>
                <w:highlight w:val="yellow"/>
                <w:rtl/>
              </w:rPr>
              <w:t xml:space="preserve"> </w:t>
            </w:r>
            <w:proofErr w:type="spellStart"/>
            <w:r w:rsidRPr="00942BDC">
              <w:rPr>
                <w:rFonts w:ascii="Arial" w:hAnsi="Arial" w:cs="Arial" w:hint="cs"/>
                <w:sz w:val="22"/>
                <w:szCs w:val="22"/>
                <w:highlight w:val="yellow"/>
                <w:rtl/>
              </w:rPr>
              <w:t>עוואד</w:t>
            </w:r>
            <w:commentRangeEnd w:id="9"/>
            <w:proofErr w:type="spellEnd"/>
            <w:r w:rsidR="00942BDC">
              <w:rPr>
                <w:rStyle w:val="CommentReference"/>
              </w:rPr>
              <w:commentReference w:id="9"/>
            </w:r>
          </w:p>
        </w:tc>
        <w:tc>
          <w:tcPr>
            <w:tcW w:w="1134" w:type="dxa"/>
          </w:tcPr>
          <w:p w14:paraId="2B518F0F" w14:textId="13B7702F" w:rsidR="00C4472D" w:rsidRDefault="00C4472D"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2013</w:t>
            </w:r>
          </w:p>
        </w:tc>
        <w:tc>
          <w:tcPr>
            <w:tcW w:w="1417" w:type="dxa"/>
          </w:tcPr>
          <w:p w14:paraId="72E9FD3A" w14:textId="52587DBB" w:rsidR="00C4472D" w:rsidRDefault="00C4472D"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ד"ר עינת כרמון, פרופ' אילנה אריאל</w:t>
            </w:r>
          </w:p>
        </w:tc>
        <w:tc>
          <w:tcPr>
            <w:tcW w:w="2552" w:type="dxa"/>
          </w:tcPr>
          <w:p w14:paraId="15A47E8D" w14:textId="25BBF45D" w:rsidR="00C4472D" w:rsidRPr="006558E3" w:rsidRDefault="00C4472D" w:rsidP="00B378A6">
            <w:pPr>
              <w:pBdr>
                <w:top w:val="nil"/>
                <w:left w:val="nil"/>
                <w:bottom w:val="nil"/>
                <w:right w:val="nil"/>
                <w:between w:val="nil"/>
              </w:pBdr>
              <w:tabs>
                <w:tab w:val="left" w:pos="516"/>
                <w:tab w:val="left" w:pos="5052"/>
              </w:tabs>
              <w:bidi w:val="0"/>
              <w:rPr>
                <w:rFonts w:ascii="Arial" w:hAnsi="Arial" w:cs="Arial"/>
                <w:sz w:val="22"/>
                <w:szCs w:val="22"/>
              </w:rPr>
            </w:pPr>
            <w:r w:rsidRPr="006558E3">
              <w:rPr>
                <w:rFonts w:ascii="Arial" w:hAnsi="Arial" w:cs="Arial"/>
                <w:sz w:val="22"/>
                <w:szCs w:val="22"/>
              </w:rPr>
              <w:t>Pathological processing of sentinel lymph nodes in breast cancer</w:t>
            </w:r>
          </w:p>
        </w:tc>
        <w:tc>
          <w:tcPr>
            <w:tcW w:w="1837" w:type="dxa"/>
          </w:tcPr>
          <w:p w14:paraId="6297B106" w14:textId="77777777" w:rsidR="00C4472D" w:rsidRPr="00D66D38" w:rsidRDefault="00C4472D" w:rsidP="00851262">
            <w:pPr>
              <w:pBdr>
                <w:top w:val="nil"/>
                <w:left w:val="nil"/>
                <w:bottom w:val="nil"/>
                <w:right w:val="nil"/>
                <w:between w:val="nil"/>
              </w:pBdr>
              <w:tabs>
                <w:tab w:val="left" w:pos="516"/>
                <w:tab w:val="left" w:pos="5052"/>
              </w:tabs>
              <w:rPr>
                <w:rFonts w:ascii="Arial" w:eastAsia="Arial" w:hAnsi="Arial" w:cs="Arial"/>
                <w:color w:val="000000"/>
                <w:sz w:val="22"/>
                <w:szCs w:val="22"/>
              </w:rPr>
            </w:pPr>
          </w:p>
        </w:tc>
      </w:tr>
      <w:tr w:rsidR="00C4472D" w:rsidRPr="00451F2D" w14:paraId="0A5DECCE" w14:textId="77777777" w:rsidTr="00851262">
        <w:tc>
          <w:tcPr>
            <w:tcW w:w="1356" w:type="dxa"/>
          </w:tcPr>
          <w:p w14:paraId="1E9AD9ED" w14:textId="0A0C55CD" w:rsidR="00C4472D" w:rsidRDefault="00C4472D" w:rsidP="00851262">
            <w:pPr>
              <w:pBdr>
                <w:top w:val="nil"/>
                <w:left w:val="nil"/>
                <w:bottom w:val="nil"/>
                <w:right w:val="nil"/>
                <w:between w:val="nil"/>
              </w:pBdr>
              <w:tabs>
                <w:tab w:val="left" w:pos="516"/>
                <w:tab w:val="left" w:pos="5052"/>
              </w:tabs>
              <w:rPr>
                <w:rFonts w:ascii="Arial" w:hAnsi="Arial" w:cs="Arial" w:hint="cs"/>
                <w:sz w:val="22"/>
                <w:szCs w:val="22"/>
                <w:rtl/>
              </w:rPr>
            </w:pPr>
            <w:proofErr w:type="spellStart"/>
            <w:r>
              <w:rPr>
                <w:rFonts w:ascii="Arial" w:hAnsi="Arial" w:cs="Arial" w:hint="cs"/>
                <w:sz w:val="22"/>
                <w:szCs w:val="22"/>
                <w:rtl/>
              </w:rPr>
              <w:t>מאלינה</w:t>
            </w:r>
            <w:proofErr w:type="spellEnd"/>
            <w:r>
              <w:rPr>
                <w:rFonts w:ascii="Arial" w:hAnsi="Arial" w:cs="Arial" w:hint="cs"/>
                <w:sz w:val="22"/>
                <w:szCs w:val="22"/>
                <w:rtl/>
              </w:rPr>
              <w:t xml:space="preserve"> </w:t>
            </w:r>
            <w:commentRangeStart w:id="10"/>
            <w:proofErr w:type="spellStart"/>
            <w:r w:rsidRPr="00C4472D">
              <w:rPr>
                <w:rFonts w:ascii="Arial" w:hAnsi="Arial" w:cs="Arial" w:hint="cs"/>
                <w:sz w:val="22"/>
                <w:szCs w:val="22"/>
                <w:highlight w:val="yellow"/>
                <w:rtl/>
              </w:rPr>
              <w:t>סליין</w:t>
            </w:r>
            <w:commentRangeEnd w:id="10"/>
            <w:proofErr w:type="spellEnd"/>
            <w:r w:rsidR="00942BDC">
              <w:rPr>
                <w:rStyle w:val="CommentReference"/>
              </w:rPr>
              <w:commentReference w:id="10"/>
            </w:r>
          </w:p>
        </w:tc>
        <w:tc>
          <w:tcPr>
            <w:tcW w:w="1134" w:type="dxa"/>
          </w:tcPr>
          <w:p w14:paraId="35A711AB" w14:textId="1D033892" w:rsidR="00C4472D" w:rsidRDefault="00C4472D"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2014</w:t>
            </w:r>
          </w:p>
        </w:tc>
        <w:tc>
          <w:tcPr>
            <w:tcW w:w="1417" w:type="dxa"/>
          </w:tcPr>
          <w:p w14:paraId="655DAC47" w14:textId="77777777" w:rsidR="00C4472D" w:rsidRDefault="00C4472D"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p>
        </w:tc>
        <w:tc>
          <w:tcPr>
            <w:tcW w:w="2552" w:type="dxa"/>
          </w:tcPr>
          <w:p w14:paraId="55A713DB" w14:textId="684DDD38" w:rsidR="00C4472D" w:rsidRPr="006558E3" w:rsidRDefault="00C4472D" w:rsidP="00B378A6">
            <w:pPr>
              <w:pBdr>
                <w:top w:val="nil"/>
                <w:left w:val="nil"/>
                <w:bottom w:val="nil"/>
                <w:right w:val="nil"/>
                <w:between w:val="nil"/>
              </w:pBdr>
              <w:tabs>
                <w:tab w:val="left" w:pos="516"/>
                <w:tab w:val="left" w:pos="5052"/>
              </w:tabs>
              <w:bidi w:val="0"/>
              <w:rPr>
                <w:rFonts w:ascii="Arial" w:hAnsi="Arial" w:cs="Arial"/>
                <w:sz w:val="22"/>
                <w:szCs w:val="22"/>
              </w:rPr>
            </w:pPr>
            <w:r w:rsidRPr="006558E3">
              <w:rPr>
                <w:rFonts w:ascii="Arial" w:hAnsi="Arial" w:cs="Arial"/>
                <w:sz w:val="22"/>
                <w:szCs w:val="22"/>
              </w:rPr>
              <w:t>The Impact of Normothermia Maintained by a Heating-cooling Device on Early Recovery after Cytoreductive Surgery and HIPEC</w:t>
            </w:r>
          </w:p>
        </w:tc>
        <w:tc>
          <w:tcPr>
            <w:tcW w:w="1837" w:type="dxa"/>
          </w:tcPr>
          <w:p w14:paraId="05B1A043" w14:textId="77777777" w:rsidR="00C4472D" w:rsidRPr="00D66D38" w:rsidRDefault="00C4472D" w:rsidP="00851262">
            <w:pPr>
              <w:pBdr>
                <w:top w:val="nil"/>
                <w:left w:val="nil"/>
                <w:bottom w:val="nil"/>
                <w:right w:val="nil"/>
                <w:between w:val="nil"/>
              </w:pBdr>
              <w:tabs>
                <w:tab w:val="left" w:pos="516"/>
                <w:tab w:val="left" w:pos="5052"/>
              </w:tabs>
              <w:rPr>
                <w:rFonts w:ascii="Arial" w:eastAsia="Arial" w:hAnsi="Arial" w:cs="Arial"/>
                <w:color w:val="000000"/>
                <w:sz w:val="22"/>
                <w:szCs w:val="22"/>
              </w:rPr>
            </w:pPr>
          </w:p>
        </w:tc>
      </w:tr>
      <w:tr w:rsidR="00C4472D" w:rsidRPr="00451F2D" w14:paraId="7A10ACB4" w14:textId="77777777" w:rsidTr="00851262">
        <w:tc>
          <w:tcPr>
            <w:tcW w:w="1356" w:type="dxa"/>
          </w:tcPr>
          <w:p w14:paraId="0768A11B" w14:textId="2C2602DD" w:rsidR="00C4472D" w:rsidRDefault="00C4472D" w:rsidP="00851262">
            <w:pPr>
              <w:pBdr>
                <w:top w:val="nil"/>
                <w:left w:val="nil"/>
                <w:bottom w:val="nil"/>
                <w:right w:val="nil"/>
                <w:between w:val="nil"/>
              </w:pBdr>
              <w:tabs>
                <w:tab w:val="left" w:pos="516"/>
                <w:tab w:val="left" w:pos="5052"/>
              </w:tabs>
              <w:rPr>
                <w:rFonts w:ascii="Arial" w:hAnsi="Arial" w:cs="Arial" w:hint="cs"/>
                <w:sz w:val="22"/>
                <w:szCs w:val="22"/>
                <w:rtl/>
              </w:rPr>
            </w:pPr>
            <w:r>
              <w:rPr>
                <w:rFonts w:ascii="Arial" w:hAnsi="Arial" w:cs="Arial" w:hint="cs"/>
                <w:sz w:val="22"/>
                <w:szCs w:val="22"/>
                <w:rtl/>
              </w:rPr>
              <w:t>דנה עובד</w:t>
            </w:r>
          </w:p>
        </w:tc>
        <w:tc>
          <w:tcPr>
            <w:tcW w:w="1134" w:type="dxa"/>
          </w:tcPr>
          <w:p w14:paraId="53F9420E" w14:textId="4DC37D7D" w:rsidR="00C4472D" w:rsidRDefault="00C4472D"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2014</w:t>
            </w:r>
          </w:p>
        </w:tc>
        <w:tc>
          <w:tcPr>
            <w:tcW w:w="1417" w:type="dxa"/>
          </w:tcPr>
          <w:p w14:paraId="1C67E43C" w14:textId="1C9E6E52" w:rsidR="00C4472D" w:rsidRDefault="00C4472D"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 xml:space="preserve">ד"ר עינת כרמון, פרופ' </w:t>
            </w:r>
            <w:r w:rsidR="0054119E">
              <w:rPr>
                <w:rFonts w:ascii="Arial" w:eastAsia="Arial" w:hAnsi="Arial" w:cs="Arial" w:hint="cs"/>
                <w:color w:val="000000"/>
                <w:sz w:val="22"/>
                <w:szCs w:val="22"/>
                <w:rtl/>
              </w:rPr>
              <w:t>ת</w:t>
            </w:r>
            <w:r>
              <w:rPr>
                <w:rFonts w:ascii="Arial" w:eastAsia="Arial" w:hAnsi="Arial" w:cs="Arial" w:hint="cs"/>
                <w:color w:val="000000"/>
                <w:sz w:val="22"/>
                <w:szCs w:val="22"/>
                <w:rtl/>
              </w:rPr>
              <w:t>. פרץ</w:t>
            </w:r>
          </w:p>
        </w:tc>
        <w:tc>
          <w:tcPr>
            <w:tcW w:w="2552" w:type="dxa"/>
          </w:tcPr>
          <w:p w14:paraId="58ABA0C5" w14:textId="3652676F" w:rsidR="00C4472D" w:rsidRPr="006558E3" w:rsidRDefault="00C4472D" w:rsidP="00B378A6">
            <w:pPr>
              <w:pBdr>
                <w:top w:val="nil"/>
                <w:left w:val="nil"/>
                <w:bottom w:val="nil"/>
                <w:right w:val="nil"/>
                <w:between w:val="nil"/>
              </w:pBdr>
              <w:tabs>
                <w:tab w:val="left" w:pos="516"/>
                <w:tab w:val="left" w:pos="5052"/>
              </w:tabs>
              <w:bidi w:val="0"/>
              <w:rPr>
                <w:rFonts w:ascii="Arial" w:hAnsi="Arial" w:cs="Arial"/>
                <w:sz w:val="22"/>
                <w:szCs w:val="22"/>
              </w:rPr>
            </w:pPr>
            <w:r w:rsidRPr="00C4472D">
              <w:rPr>
                <w:rFonts w:ascii="Arial" w:hAnsi="Arial" w:cs="Arial"/>
                <w:sz w:val="22"/>
                <w:szCs w:val="22"/>
              </w:rPr>
              <w:t xml:space="preserve">The effect of multifocality on survival after lumpectomy or mastectomy in </w:t>
            </w:r>
            <w:r w:rsidR="002261BD">
              <w:rPr>
                <w:rFonts w:ascii="Arial" w:hAnsi="Arial" w:cs="Arial"/>
                <w:sz w:val="22"/>
                <w:szCs w:val="22"/>
              </w:rPr>
              <w:t>early-stage</w:t>
            </w:r>
            <w:r w:rsidRPr="00C4472D">
              <w:rPr>
                <w:rFonts w:ascii="Arial" w:hAnsi="Arial" w:cs="Arial"/>
                <w:sz w:val="22"/>
                <w:szCs w:val="22"/>
              </w:rPr>
              <w:t xml:space="preserve"> breast cancer</w:t>
            </w:r>
          </w:p>
        </w:tc>
        <w:tc>
          <w:tcPr>
            <w:tcW w:w="1837" w:type="dxa"/>
          </w:tcPr>
          <w:p w14:paraId="4B4390A3" w14:textId="77777777" w:rsidR="00C4472D" w:rsidRPr="00D66D38" w:rsidRDefault="00C4472D" w:rsidP="00851262">
            <w:pPr>
              <w:pBdr>
                <w:top w:val="nil"/>
                <w:left w:val="nil"/>
                <w:bottom w:val="nil"/>
                <w:right w:val="nil"/>
                <w:between w:val="nil"/>
              </w:pBdr>
              <w:tabs>
                <w:tab w:val="left" w:pos="516"/>
                <w:tab w:val="left" w:pos="5052"/>
              </w:tabs>
              <w:rPr>
                <w:rFonts w:ascii="Arial" w:eastAsia="Arial" w:hAnsi="Arial" w:cs="Arial"/>
                <w:color w:val="000000"/>
                <w:sz w:val="22"/>
                <w:szCs w:val="22"/>
              </w:rPr>
            </w:pPr>
          </w:p>
        </w:tc>
      </w:tr>
      <w:tr w:rsidR="00C4472D" w:rsidRPr="00451F2D" w14:paraId="60F4FEA3" w14:textId="77777777" w:rsidTr="00851262">
        <w:tc>
          <w:tcPr>
            <w:tcW w:w="1356" w:type="dxa"/>
          </w:tcPr>
          <w:p w14:paraId="21985F6C" w14:textId="6C385D84" w:rsidR="00C4472D" w:rsidRDefault="00C4472D" w:rsidP="00851262">
            <w:pPr>
              <w:pBdr>
                <w:top w:val="nil"/>
                <w:left w:val="nil"/>
                <w:bottom w:val="nil"/>
                <w:right w:val="nil"/>
                <w:between w:val="nil"/>
              </w:pBdr>
              <w:tabs>
                <w:tab w:val="left" w:pos="516"/>
                <w:tab w:val="left" w:pos="5052"/>
              </w:tabs>
              <w:rPr>
                <w:rFonts w:ascii="Arial" w:hAnsi="Arial" w:cs="Arial" w:hint="cs"/>
                <w:sz w:val="22"/>
                <w:szCs w:val="22"/>
                <w:rtl/>
              </w:rPr>
            </w:pPr>
            <w:r>
              <w:rPr>
                <w:rFonts w:ascii="Arial" w:hAnsi="Arial" w:cs="Arial" w:hint="cs"/>
                <w:sz w:val="22"/>
                <w:szCs w:val="22"/>
                <w:rtl/>
              </w:rPr>
              <w:t xml:space="preserve">ד"ר מיכאל </w:t>
            </w:r>
            <w:commentRangeStart w:id="11"/>
            <w:proofErr w:type="spellStart"/>
            <w:r w:rsidRPr="0054119E">
              <w:rPr>
                <w:rFonts w:ascii="Arial" w:hAnsi="Arial" w:cs="Arial" w:hint="cs"/>
                <w:sz w:val="22"/>
                <w:szCs w:val="22"/>
                <w:highlight w:val="yellow"/>
                <w:rtl/>
              </w:rPr>
              <w:t>טאסקר</w:t>
            </w:r>
            <w:commentRangeEnd w:id="11"/>
            <w:proofErr w:type="spellEnd"/>
            <w:r w:rsidR="00942BDC">
              <w:rPr>
                <w:rStyle w:val="CommentReference"/>
              </w:rPr>
              <w:commentReference w:id="11"/>
            </w:r>
          </w:p>
        </w:tc>
        <w:tc>
          <w:tcPr>
            <w:tcW w:w="1134" w:type="dxa"/>
          </w:tcPr>
          <w:p w14:paraId="6D91736B" w14:textId="2351606F" w:rsidR="00C4472D" w:rsidRDefault="00C4472D"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2015</w:t>
            </w:r>
          </w:p>
        </w:tc>
        <w:tc>
          <w:tcPr>
            <w:tcW w:w="1417" w:type="dxa"/>
          </w:tcPr>
          <w:p w14:paraId="0005D120" w14:textId="77777777" w:rsidR="00C4472D" w:rsidRDefault="00C4472D"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p>
        </w:tc>
        <w:tc>
          <w:tcPr>
            <w:tcW w:w="2552" w:type="dxa"/>
          </w:tcPr>
          <w:p w14:paraId="7A3478D6" w14:textId="429F7852" w:rsidR="00C4472D" w:rsidRPr="00C4472D" w:rsidRDefault="00C4472D" w:rsidP="00B378A6">
            <w:pPr>
              <w:pBdr>
                <w:top w:val="nil"/>
                <w:left w:val="nil"/>
                <w:bottom w:val="nil"/>
                <w:right w:val="nil"/>
                <w:between w:val="nil"/>
              </w:pBdr>
              <w:tabs>
                <w:tab w:val="left" w:pos="516"/>
                <w:tab w:val="left" w:pos="5052"/>
              </w:tabs>
              <w:bidi w:val="0"/>
              <w:rPr>
                <w:rFonts w:ascii="Arial" w:hAnsi="Arial" w:cs="Arial"/>
                <w:sz w:val="22"/>
                <w:szCs w:val="22"/>
              </w:rPr>
            </w:pPr>
            <w:r w:rsidRPr="006558E3">
              <w:rPr>
                <w:rFonts w:ascii="Arial" w:hAnsi="Arial" w:cs="Arial"/>
                <w:sz w:val="22"/>
                <w:szCs w:val="22"/>
              </w:rPr>
              <w:t>Predictors of early recurrence following cytoreductive surgery +HIPEC</w:t>
            </w:r>
          </w:p>
        </w:tc>
        <w:tc>
          <w:tcPr>
            <w:tcW w:w="1837" w:type="dxa"/>
          </w:tcPr>
          <w:p w14:paraId="4A0C9D22" w14:textId="77777777" w:rsidR="00C4472D" w:rsidRPr="00D66D38" w:rsidRDefault="00C4472D" w:rsidP="00851262">
            <w:pPr>
              <w:pBdr>
                <w:top w:val="nil"/>
                <w:left w:val="nil"/>
                <w:bottom w:val="nil"/>
                <w:right w:val="nil"/>
                <w:between w:val="nil"/>
              </w:pBdr>
              <w:tabs>
                <w:tab w:val="left" w:pos="516"/>
                <w:tab w:val="left" w:pos="5052"/>
              </w:tabs>
              <w:rPr>
                <w:rFonts w:ascii="Arial" w:eastAsia="Arial" w:hAnsi="Arial" w:cs="Arial"/>
                <w:color w:val="000000"/>
                <w:sz w:val="22"/>
                <w:szCs w:val="22"/>
              </w:rPr>
            </w:pPr>
          </w:p>
        </w:tc>
      </w:tr>
    </w:tbl>
    <w:p w14:paraId="271D4168" w14:textId="77777777" w:rsidR="00B378A6" w:rsidRDefault="00B378A6">
      <w:r>
        <w:br w:type="page"/>
      </w:r>
    </w:p>
    <w:tbl>
      <w:tblPr>
        <w:tblStyle w:val="a3"/>
        <w:bidiVisual/>
        <w:tblW w:w="829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6"/>
        <w:gridCol w:w="1134"/>
        <w:gridCol w:w="1417"/>
        <w:gridCol w:w="2552"/>
        <w:gridCol w:w="1837"/>
      </w:tblGrid>
      <w:tr w:rsidR="001A16B2" w:rsidRPr="00451F2D" w14:paraId="04F31215" w14:textId="77777777">
        <w:tc>
          <w:tcPr>
            <w:tcW w:w="8296" w:type="dxa"/>
            <w:gridSpan w:val="5"/>
          </w:tcPr>
          <w:p w14:paraId="5FD4E21B" w14:textId="22580DFC" w:rsidR="001A16B2" w:rsidRPr="00C72A56" w:rsidRDefault="00000000" w:rsidP="00851262">
            <w:pPr>
              <w:pBdr>
                <w:top w:val="nil"/>
                <w:left w:val="nil"/>
                <w:bottom w:val="nil"/>
                <w:right w:val="nil"/>
                <w:between w:val="nil"/>
              </w:pBdr>
              <w:tabs>
                <w:tab w:val="left" w:pos="516"/>
                <w:tab w:val="left" w:pos="5052"/>
              </w:tabs>
              <w:rPr>
                <w:rFonts w:ascii="Arial" w:eastAsia="Arial" w:hAnsi="Arial" w:cs="Arial"/>
                <w:b/>
                <w:bCs/>
                <w:color w:val="000000"/>
                <w:sz w:val="22"/>
                <w:szCs w:val="22"/>
                <w:u w:val="single"/>
              </w:rPr>
            </w:pPr>
            <w:r w:rsidRPr="00C72A56">
              <w:rPr>
                <w:rFonts w:ascii="Arial" w:eastAsia="Arial" w:hAnsi="Arial" w:cs="Arial"/>
                <w:b/>
                <w:bCs/>
                <w:color w:val="000000"/>
                <w:sz w:val="22"/>
                <w:szCs w:val="22"/>
                <w:u w:val="single"/>
                <w:rtl/>
              </w:rPr>
              <w:lastRenderedPageBreak/>
              <w:t>הדרכת מתמחים למדעי יסוד</w:t>
            </w:r>
            <w:r w:rsidRPr="00E043AC">
              <w:rPr>
                <w:rFonts w:ascii="Arial" w:eastAsia="Arial" w:hAnsi="Arial" w:cs="Arial"/>
                <w:b/>
                <w:bCs/>
                <w:color w:val="000000"/>
                <w:sz w:val="22"/>
                <w:szCs w:val="22"/>
                <w:rtl/>
              </w:rPr>
              <w:t>:</w:t>
            </w:r>
          </w:p>
        </w:tc>
      </w:tr>
      <w:tr w:rsidR="001A16B2" w:rsidRPr="00451F2D" w14:paraId="79C59565" w14:textId="77777777" w:rsidTr="00851262">
        <w:tc>
          <w:tcPr>
            <w:tcW w:w="1356" w:type="dxa"/>
          </w:tcPr>
          <w:p w14:paraId="7C097529" w14:textId="77777777" w:rsidR="001A16B2" w:rsidRPr="00C72A56" w:rsidRDefault="00000000" w:rsidP="00851262">
            <w:pPr>
              <w:pBdr>
                <w:top w:val="nil"/>
                <w:left w:val="nil"/>
                <w:bottom w:val="nil"/>
                <w:right w:val="nil"/>
                <w:between w:val="nil"/>
              </w:pBdr>
              <w:tabs>
                <w:tab w:val="left" w:pos="516"/>
                <w:tab w:val="left" w:pos="5052"/>
              </w:tabs>
              <w:rPr>
                <w:rFonts w:ascii="Arial" w:eastAsia="Arial" w:hAnsi="Arial" w:cs="Arial"/>
                <w:b/>
                <w:bCs/>
                <w:color w:val="000000"/>
                <w:sz w:val="22"/>
                <w:szCs w:val="22"/>
              </w:rPr>
            </w:pPr>
            <w:r w:rsidRPr="00C72A56">
              <w:rPr>
                <w:rFonts w:ascii="Arial" w:eastAsia="Arial" w:hAnsi="Arial" w:cs="Arial"/>
                <w:b/>
                <w:bCs/>
                <w:color w:val="000000"/>
                <w:sz w:val="22"/>
                <w:szCs w:val="22"/>
                <w:rtl/>
              </w:rPr>
              <w:t>שם המתמחה:</w:t>
            </w:r>
          </w:p>
        </w:tc>
        <w:tc>
          <w:tcPr>
            <w:tcW w:w="1134" w:type="dxa"/>
          </w:tcPr>
          <w:p w14:paraId="11E09551" w14:textId="77777777" w:rsidR="001A16B2" w:rsidRPr="00C72A56" w:rsidRDefault="00000000" w:rsidP="00851262">
            <w:pPr>
              <w:pBdr>
                <w:top w:val="nil"/>
                <w:left w:val="nil"/>
                <w:bottom w:val="nil"/>
                <w:right w:val="nil"/>
                <w:between w:val="nil"/>
              </w:pBdr>
              <w:tabs>
                <w:tab w:val="left" w:pos="516"/>
                <w:tab w:val="left" w:pos="5052"/>
              </w:tabs>
              <w:rPr>
                <w:rFonts w:ascii="Arial" w:eastAsia="Arial" w:hAnsi="Arial" w:cs="Arial"/>
                <w:b/>
                <w:bCs/>
                <w:color w:val="000000"/>
                <w:sz w:val="22"/>
                <w:szCs w:val="22"/>
              </w:rPr>
            </w:pPr>
            <w:r w:rsidRPr="00C72A56">
              <w:rPr>
                <w:rFonts w:ascii="Arial" w:eastAsia="Arial" w:hAnsi="Arial" w:cs="Arial"/>
                <w:b/>
                <w:bCs/>
                <w:color w:val="000000"/>
                <w:sz w:val="22"/>
                <w:szCs w:val="22"/>
                <w:rtl/>
              </w:rPr>
              <w:t>שנת סיום:</w:t>
            </w:r>
          </w:p>
        </w:tc>
        <w:tc>
          <w:tcPr>
            <w:tcW w:w="1417" w:type="dxa"/>
          </w:tcPr>
          <w:p w14:paraId="6FCCFBCC" w14:textId="77777777" w:rsidR="001A16B2" w:rsidRPr="00C72A56" w:rsidRDefault="00000000" w:rsidP="00851262">
            <w:pPr>
              <w:pBdr>
                <w:top w:val="nil"/>
                <w:left w:val="nil"/>
                <w:bottom w:val="nil"/>
                <w:right w:val="nil"/>
                <w:between w:val="nil"/>
              </w:pBdr>
              <w:tabs>
                <w:tab w:val="left" w:pos="516"/>
                <w:tab w:val="left" w:pos="5052"/>
              </w:tabs>
              <w:rPr>
                <w:rFonts w:ascii="Arial" w:eastAsia="Arial" w:hAnsi="Arial" w:cs="Arial"/>
                <w:b/>
                <w:bCs/>
                <w:color w:val="000000"/>
                <w:sz w:val="22"/>
                <w:szCs w:val="22"/>
              </w:rPr>
            </w:pPr>
            <w:r w:rsidRPr="00C72A56">
              <w:rPr>
                <w:rFonts w:ascii="Arial" w:eastAsia="Arial" w:hAnsi="Arial" w:cs="Arial"/>
                <w:b/>
                <w:bCs/>
                <w:color w:val="000000"/>
                <w:sz w:val="22"/>
                <w:szCs w:val="22"/>
                <w:rtl/>
              </w:rPr>
              <w:t>מדריך שותף:</w:t>
            </w:r>
          </w:p>
        </w:tc>
        <w:tc>
          <w:tcPr>
            <w:tcW w:w="2552" w:type="dxa"/>
          </w:tcPr>
          <w:p w14:paraId="25E4A3DE" w14:textId="77777777" w:rsidR="001A16B2" w:rsidRPr="00C72A56" w:rsidRDefault="00000000" w:rsidP="00851262">
            <w:pPr>
              <w:pBdr>
                <w:top w:val="nil"/>
                <w:left w:val="nil"/>
                <w:bottom w:val="nil"/>
                <w:right w:val="nil"/>
                <w:between w:val="nil"/>
              </w:pBdr>
              <w:tabs>
                <w:tab w:val="left" w:pos="516"/>
                <w:tab w:val="left" w:pos="5052"/>
              </w:tabs>
              <w:rPr>
                <w:rFonts w:ascii="Arial" w:eastAsia="Arial" w:hAnsi="Arial" w:cs="Arial"/>
                <w:b/>
                <w:bCs/>
                <w:color w:val="000000"/>
                <w:sz w:val="22"/>
                <w:szCs w:val="22"/>
              </w:rPr>
            </w:pPr>
            <w:r w:rsidRPr="00C72A56">
              <w:rPr>
                <w:rFonts w:ascii="Arial" w:eastAsia="Arial" w:hAnsi="Arial" w:cs="Arial"/>
                <w:b/>
                <w:bCs/>
                <w:color w:val="000000"/>
                <w:sz w:val="22"/>
                <w:szCs w:val="22"/>
                <w:rtl/>
              </w:rPr>
              <w:t>נושא העבודה:</w:t>
            </w:r>
          </w:p>
        </w:tc>
        <w:tc>
          <w:tcPr>
            <w:tcW w:w="1837" w:type="dxa"/>
          </w:tcPr>
          <w:p w14:paraId="4F6F3EB5" w14:textId="3F20DD5E" w:rsidR="001A16B2" w:rsidRPr="00C72A56" w:rsidRDefault="00000000" w:rsidP="00851262">
            <w:pPr>
              <w:pBdr>
                <w:top w:val="nil"/>
                <w:left w:val="nil"/>
                <w:bottom w:val="nil"/>
                <w:right w:val="nil"/>
                <w:between w:val="nil"/>
              </w:pBdr>
              <w:tabs>
                <w:tab w:val="left" w:pos="516"/>
                <w:tab w:val="left" w:pos="5052"/>
              </w:tabs>
              <w:rPr>
                <w:rFonts w:ascii="Arial" w:eastAsia="Arial" w:hAnsi="Arial" w:cs="Arial"/>
                <w:b/>
                <w:bCs/>
                <w:color w:val="000000"/>
                <w:sz w:val="22"/>
                <w:szCs w:val="22"/>
              </w:rPr>
            </w:pPr>
            <w:commentRangeStart w:id="12"/>
            <w:r w:rsidRPr="00C72A56">
              <w:rPr>
                <w:rFonts w:ascii="Arial" w:eastAsia="Arial" w:hAnsi="Arial" w:cs="Arial"/>
                <w:b/>
                <w:bCs/>
                <w:color w:val="000000"/>
                <w:sz w:val="22"/>
                <w:szCs w:val="22"/>
                <w:rtl/>
              </w:rPr>
              <w:t>פרסומים עם הסטודנט כמנחה</w:t>
            </w:r>
            <w:r w:rsidR="00C72A56">
              <w:rPr>
                <w:rFonts w:ascii="Arial" w:eastAsia="Arial" w:hAnsi="Arial" w:cs="Arial" w:hint="cs"/>
                <w:b/>
                <w:bCs/>
                <w:color w:val="000000"/>
                <w:sz w:val="22"/>
                <w:szCs w:val="22"/>
                <w:rtl/>
              </w:rPr>
              <w:t xml:space="preserve"> </w:t>
            </w:r>
            <w:r w:rsidRPr="00C72A56">
              <w:rPr>
                <w:rFonts w:ascii="Arial" w:eastAsia="Arial" w:hAnsi="Arial" w:cs="Arial"/>
                <w:b/>
                <w:bCs/>
                <w:color w:val="000000"/>
                <w:sz w:val="22"/>
                <w:szCs w:val="22"/>
                <w:rtl/>
              </w:rPr>
              <w:t>(ציין מספר המאמר ברשימת הפרסומים):</w:t>
            </w:r>
            <w:commentRangeEnd w:id="12"/>
            <w:r w:rsidR="004F2337">
              <w:rPr>
                <w:rStyle w:val="CommentReference"/>
              </w:rPr>
              <w:commentReference w:id="12"/>
            </w:r>
          </w:p>
        </w:tc>
      </w:tr>
      <w:tr w:rsidR="001A16B2" w:rsidRPr="00451F2D" w14:paraId="60F7428E" w14:textId="77777777" w:rsidTr="00851262">
        <w:tc>
          <w:tcPr>
            <w:tcW w:w="1356" w:type="dxa"/>
          </w:tcPr>
          <w:p w14:paraId="2C013642" w14:textId="39A6DB0B" w:rsidR="001A16B2" w:rsidRPr="00451F2D" w:rsidRDefault="00C72A56" w:rsidP="00851262">
            <w:pPr>
              <w:pBdr>
                <w:top w:val="nil"/>
                <w:left w:val="nil"/>
                <w:bottom w:val="nil"/>
                <w:right w:val="nil"/>
                <w:between w:val="nil"/>
              </w:pBdr>
              <w:tabs>
                <w:tab w:val="left" w:pos="516"/>
                <w:tab w:val="left" w:pos="5052"/>
              </w:tabs>
              <w:rPr>
                <w:rFonts w:ascii="Arial" w:eastAsia="Arial" w:hAnsi="Arial" w:cs="Arial"/>
                <w:color w:val="000000"/>
                <w:sz w:val="22"/>
                <w:szCs w:val="22"/>
              </w:rPr>
            </w:pPr>
            <w:r>
              <w:rPr>
                <w:rFonts w:ascii="Arial" w:eastAsia="Arial" w:hAnsi="Arial" w:cs="Arial" w:hint="cs"/>
                <w:color w:val="000000"/>
                <w:sz w:val="22"/>
                <w:szCs w:val="22"/>
                <w:rtl/>
              </w:rPr>
              <w:t>ד"ר רונית גרינבאום</w:t>
            </w:r>
          </w:p>
        </w:tc>
        <w:tc>
          <w:tcPr>
            <w:tcW w:w="1134" w:type="dxa"/>
          </w:tcPr>
          <w:p w14:paraId="458B517A" w14:textId="2D843EA6" w:rsidR="001A16B2" w:rsidRPr="00451F2D" w:rsidRDefault="00C72A56" w:rsidP="00851262">
            <w:pPr>
              <w:pBdr>
                <w:top w:val="nil"/>
                <w:left w:val="nil"/>
                <w:bottom w:val="nil"/>
                <w:right w:val="nil"/>
                <w:between w:val="nil"/>
              </w:pBdr>
              <w:tabs>
                <w:tab w:val="left" w:pos="516"/>
                <w:tab w:val="left" w:pos="5052"/>
              </w:tabs>
              <w:rPr>
                <w:rFonts w:ascii="Arial" w:eastAsia="Arial" w:hAnsi="Arial" w:cs="Arial"/>
                <w:color w:val="000000"/>
                <w:sz w:val="22"/>
                <w:szCs w:val="22"/>
              </w:rPr>
            </w:pPr>
            <w:r>
              <w:rPr>
                <w:rFonts w:ascii="Arial" w:eastAsia="Arial" w:hAnsi="Arial" w:cs="Arial" w:hint="cs"/>
                <w:color w:val="000000"/>
                <w:sz w:val="22"/>
                <w:szCs w:val="22"/>
                <w:rtl/>
              </w:rPr>
              <w:t>2005</w:t>
            </w:r>
          </w:p>
        </w:tc>
        <w:tc>
          <w:tcPr>
            <w:tcW w:w="1417" w:type="dxa"/>
          </w:tcPr>
          <w:p w14:paraId="0CC18473" w14:textId="732D0AA6" w:rsidR="001A16B2" w:rsidRPr="00451F2D" w:rsidRDefault="00C72A56" w:rsidP="00851262">
            <w:pPr>
              <w:pBdr>
                <w:top w:val="nil"/>
                <w:left w:val="nil"/>
                <w:bottom w:val="nil"/>
                <w:right w:val="nil"/>
                <w:between w:val="nil"/>
              </w:pBdr>
              <w:tabs>
                <w:tab w:val="left" w:pos="516"/>
                <w:tab w:val="left" w:pos="5052"/>
              </w:tabs>
              <w:rPr>
                <w:rFonts w:ascii="Arial" w:eastAsia="Arial" w:hAnsi="Arial" w:cs="Arial"/>
                <w:color w:val="000000"/>
                <w:sz w:val="22"/>
                <w:szCs w:val="22"/>
              </w:rPr>
            </w:pPr>
            <w:r>
              <w:rPr>
                <w:rFonts w:ascii="Arial" w:eastAsia="Arial" w:hAnsi="Arial" w:cs="Arial" w:hint="cs"/>
                <w:color w:val="000000"/>
                <w:sz w:val="22"/>
                <w:szCs w:val="22"/>
                <w:rtl/>
              </w:rPr>
              <w:t>פרופ' סטלה מיטראני-רוזנבאום</w:t>
            </w:r>
          </w:p>
        </w:tc>
        <w:tc>
          <w:tcPr>
            <w:tcW w:w="2552" w:type="dxa"/>
          </w:tcPr>
          <w:p w14:paraId="7702DC0F" w14:textId="0A72B2C3" w:rsidR="001A16B2" w:rsidRPr="00451F2D" w:rsidRDefault="00C72A56" w:rsidP="00C72A56">
            <w:pPr>
              <w:pBdr>
                <w:top w:val="nil"/>
                <w:left w:val="nil"/>
                <w:bottom w:val="nil"/>
                <w:right w:val="nil"/>
                <w:between w:val="nil"/>
              </w:pBdr>
              <w:tabs>
                <w:tab w:val="left" w:pos="516"/>
                <w:tab w:val="left" w:pos="5052"/>
              </w:tabs>
              <w:bidi w:val="0"/>
              <w:rPr>
                <w:rFonts w:ascii="Arial" w:eastAsia="Arial" w:hAnsi="Arial" w:cs="Arial"/>
                <w:color w:val="000000"/>
                <w:sz w:val="22"/>
                <w:szCs w:val="22"/>
              </w:rPr>
            </w:pPr>
            <w:r w:rsidRPr="006558E3">
              <w:rPr>
                <w:rFonts w:ascii="Arial" w:hAnsi="Arial" w:cs="Arial"/>
                <w:sz w:val="22"/>
                <w:szCs w:val="22"/>
              </w:rPr>
              <w:t xml:space="preserve">Identification of Minimal residual disease in sentinel </w:t>
            </w:r>
            <w:proofErr w:type="spellStart"/>
            <w:r w:rsidRPr="006558E3">
              <w:rPr>
                <w:rFonts w:ascii="Arial" w:hAnsi="Arial" w:cs="Arial"/>
                <w:sz w:val="22"/>
                <w:szCs w:val="22"/>
              </w:rPr>
              <w:t>lym</w:t>
            </w:r>
            <w:proofErr w:type="spellEnd"/>
            <w:r>
              <w:rPr>
                <w:rFonts w:ascii="Arial" w:hAnsi="Arial" w:cs="Arial"/>
                <w:sz w:val="22"/>
                <w:szCs w:val="22"/>
                <w:lang w:val="en-CA"/>
              </w:rPr>
              <w:t>p</w:t>
            </w:r>
            <w:r w:rsidRPr="006558E3">
              <w:rPr>
                <w:rFonts w:ascii="Arial" w:hAnsi="Arial" w:cs="Arial"/>
                <w:sz w:val="22"/>
                <w:szCs w:val="22"/>
              </w:rPr>
              <w:t>h nodes of colon cancer patients</w:t>
            </w:r>
          </w:p>
        </w:tc>
        <w:tc>
          <w:tcPr>
            <w:tcW w:w="1837" w:type="dxa"/>
          </w:tcPr>
          <w:p w14:paraId="43C112B3" w14:textId="77777777" w:rsidR="001A16B2" w:rsidRPr="00451F2D" w:rsidRDefault="001A16B2" w:rsidP="00851262">
            <w:pPr>
              <w:pBdr>
                <w:top w:val="nil"/>
                <w:left w:val="nil"/>
                <w:bottom w:val="nil"/>
                <w:right w:val="nil"/>
                <w:between w:val="nil"/>
              </w:pBdr>
              <w:tabs>
                <w:tab w:val="left" w:pos="516"/>
                <w:tab w:val="left" w:pos="5052"/>
              </w:tabs>
              <w:rPr>
                <w:rFonts w:ascii="Arial" w:eastAsia="Arial" w:hAnsi="Arial" w:cs="Arial"/>
                <w:color w:val="000000"/>
                <w:sz w:val="22"/>
                <w:szCs w:val="22"/>
              </w:rPr>
            </w:pPr>
          </w:p>
        </w:tc>
      </w:tr>
      <w:tr w:rsidR="00C72A56" w:rsidRPr="00451F2D" w14:paraId="27219202" w14:textId="77777777" w:rsidTr="00851262">
        <w:tc>
          <w:tcPr>
            <w:tcW w:w="1356" w:type="dxa"/>
          </w:tcPr>
          <w:p w14:paraId="4C844977" w14:textId="5383F597" w:rsidR="00C72A56" w:rsidRDefault="00C72A56"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 xml:space="preserve">ד"ר יעקב </w:t>
            </w:r>
            <w:proofErr w:type="spellStart"/>
            <w:r>
              <w:rPr>
                <w:rFonts w:ascii="Arial" w:eastAsia="Arial" w:hAnsi="Arial" w:cs="Arial" w:hint="cs"/>
                <w:color w:val="000000"/>
                <w:sz w:val="22"/>
                <w:szCs w:val="22"/>
                <w:rtl/>
              </w:rPr>
              <w:t>סאמט</w:t>
            </w:r>
            <w:proofErr w:type="spellEnd"/>
          </w:p>
        </w:tc>
        <w:tc>
          <w:tcPr>
            <w:tcW w:w="1134" w:type="dxa"/>
          </w:tcPr>
          <w:p w14:paraId="0A033F2A" w14:textId="3894A1DB" w:rsidR="00C72A56" w:rsidRDefault="00C72A56"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2006</w:t>
            </w:r>
          </w:p>
        </w:tc>
        <w:tc>
          <w:tcPr>
            <w:tcW w:w="1417" w:type="dxa"/>
          </w:tcPr>
          <w:p w14:paraId="399AD512" w14:textId="0DE41D04" w:rsidR="00C72A56" w:rsidRDefault="00C72A56"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פרופ' סטלה מיטראני-רוזנבאום</w:t>
            </w:r>
          </w:p>
        </w:tc>
        <w:tc>
          <w:tcPr>
            <w:tcW w:w="2552" w:type="dxa"/>
          </w:tcPr>
          <w:p w14:paraId="03ECF0D4" w14:textId="0394A547" w:rsidR="00C72A56" w:rsidRPr="006558E3" w:rsidRDefault="00C72A56" w:rsidP="00C72A56">
            <w:pPr>
              <w:pBdr>
                <w:top w:val="nil"/>
                <w:left w:val="nil"/>
                <w:bottom w:val="nil"/>
                <w:right w:val="nil"/>
                <w:between w:val="nil"/>
              </w:pBdr>
              <w:tabs>
                <w:tab w:val="left" w:pos="516"/>
                <w:tab w:val="left" w:pos="5052"/>
              </w:tabs>
              <w:bidi w:val="0"/>
              <w:rPr>
                <w:rFonts w:ascii="Arial" w:hAnsi="Arial" w:cs="Arial"/>
                <w:sz w:val="22"/>
                <w:szCs w:val="22"/>
              </w:rPr>
            </w:pPr>
            <w:r w:rsidRPr="006558E3">
              <w:rPr>
                <w:rFonts w:ascii="Arial" w:hAnsi="Arial" w:cs="Arial"/>
                <w:sz w:val="22"/>
                <w:szCs w:val="22"/>
              </w:rPr>
              <w:t>Development of a molecular stool assay for the detection of colorectal cancer</w:t>
            </w:r>
          </w:p>
        </w:tc>
        <w:tc>
          <w:tcPr>
            <w:tcW w:w="1837" w:type="dxa"/>
          </w:tcPr>
          <w:p w14:paraId="33DFADF6" w14:textId="77777777" w:rsidR="00C72A56" w:rsidRPr="00451F2D" w:rsidRDefault="00C72A56" w:rsidP="00851262">
            <w:pPr>
              <w:pBdr>
                <w:top w:val="nil"/>
                <w:left w:val="nil"/>
                <w:bottom w:val="nil"/>
                <w:right w:val="nil"/>
                <w:between w:val="nil"/>
              </w:pBdr>
              <w:tabs>
                <w:tab w:val="left" w:pos="516"/>
                <w:tab w:val="left" w:pos="5052"/>
              </w:tabs>
              <w:rPr>
                <w:rFonts w:ascii="Arial" w:eastAsia="Arial" w:hAnsi="Arial" w:cs="Arial"/>
                <w:color w:val="000000"/>
                <w:sz w:val="22"/>
                <w:szCs w:val="22"/>
              </w:rPr>
            </w:pPr>
          </w:p>
        </w:tc>
      </w:tr>
      <w:tr w:rsidR="00C72A56" w:rsidRPr="00451F2D" w14:paraId="67F245BF" w14:textId="77777777" w:rsidTr="00851262">
        <w:tc>
          <w:tcPr>
            <w:tcW w:w="1356" w:type="dxa"/>
          </w:tcPr>
          <w:p w14:paraId="548FECDF" w14:textId="04FB0B78" w:rsidR="00C72A56" w:rsidRDefault="00C72A56"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 xml:space="preserve">ד"ר </w:t>
            </w:r>
            <w:commentRangeStart w:id="13"/>
            <w:r w:rsidRPr="00942BDC">
              <w:rPr>
                <w:rFonts w:ascii="Arial" w:eastAsia="Arial" w:hAnsi="Arial" w:cs="Arial" w:hint="cs"/>
                <w:color w:val="000000"/>
                <w:sz w:val="22"/>
                <w:szCs w:val="22"/>
                <w:highlight w:val="yellow"/>
                <w:rtl/>
              </w:rPr>
              <w:t>בילאל</w:t>
            </w:r>
            <w:r>
              <w:rPr>
                <w:rFonts w:ascii="Arial" w:eastAsia="Arial" w:hAnsi="Arial" w:cs="Arial" w:hint="cs"/>
                <w:color w:val="000000"/>
                <w:sz w:val="22"/>
                <w:szCs w:val="22"/>
                <w:rtl/>
              </w:rPr>
              <w:t xml:space="preserve"> </w:t>
            </w:r>
            <w:proofErr w:type="spellStart"/>
            <w:r w:rsidRPr="00C72A56">
              <w:rPr>
                <w:rFonts w:ascii="Arial" w:eastAsia="Arial" w:hAnsi="Arial" w:cs="Arial" w:hint="cs"/>
                <w:color w:val="000000"/>
                <w:sz w:val="22"/>
                <w:szCs w:val="22"/>
                <w:highlight w:val="yellow"/>
                <w:rtl/>
              </w:rPr>
              <w:t>קיפאח</w:t>
            </w:r>
            <w:commentRangeEnd w:id="13"/>
            <w:proofErr w:type="spellEnd"/>
            <w:r w:rsidR="00942BDC">
              <w:rPr>
                <w:rStyle w:val="CommentReference"/>
              </w:rPr>
              <w:commentReference w:id="13"/>
            </w:r>
          </w:p>
        </w:tc>
        <w:tc>
          <w:tcPr>
            <w:tcW w:w="1134" w:type="dxa"/>
          </w:tcPr>
          <w:p w14:paraId="307F111D" w14:textId="6D25022E" w:rsidR="00C72A56" w:rsidRDefault="00C72A56"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2007</w:t>
            </w:r>
          </w:p>
        </w:tc>
        <w:tc>
          <w:tcPr>
            <w:tcW w:w="1417" w:type="dxa"/>
          </w:tcPr>
          <w:p w14:paraId="15C040CE" w14:textId="77777777" w:rsidR="00C72A56" w:rsidRDefault="00C72A56"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p>
        </w:tc>
        <w:tc>
          <w:tcPr>
            <w:tcW w:w="2552" w:type="dxa"/>
          </w:tcPr>
          <w:p w14:paraId="0B82EC51" w14:textId="4A737C11" w:rsidR="00C72A56" w:rsidRPr="006558E3" w:rsidRDefault="00C72A56" w:rsidP="00C72A56">
            <w:pPr>
              <w:pBdr>
                <w:top w:val="nil"/>
                <w:left w:val="nil"/>
                <w:bottom w:val="nil"/>
                <w:right w:val="nil"/>
                <w:between w:val="nil"/>
              </w:pBdr>
              <w:tabs>
                <w:tab w:val="left" w:pos="516"/>
                <w:tab w:val="left" w:pos="5052"/>
              </w:tabs>
              <w:bidi w:val="0"/>
              <w:rPr>
                <w:rFonts w:ascii="Arial" w:hAnsi="Arial" w:cs="Arial"/>
                <w:sz w:val="22"/>
                <w:szCs w:val="22"/>
              </w:rPr>
            </w:pPr>
            <w:r w:rsidRPr="006558E3">
              <w:rPr>
                <w:rFonts w:ascii="Arial" w:hAnsi="Arial" w:cs="Arial"/>
                <w:sz w:val="22"/>
                <w:szCs w:val="22"/>
              </w:rPr>
              <w:t>Tissue Microarray Molecular Profiling of Squamous Cell Carcinoma of the Oral Cavity</w:t>
            </w:r>
          </w:p>
        </w:tc>
        <w:tc>
          <w:tcPr>
            <w:tcW w:w="1837" w:type="dxa"/>
          </w:tcPr>
          <w:p w14:paraId="38B08BDC" w14:textId="77777777" w:rsidR="00C72A56" w:rsidRPr="00451F2D" w:rsidRDefault="00C72A56" w:rsidP="00851262">
            <w:pPr>
              <w:pBdr>
                <w:top w:val="nil"/>
                <w:left w:val="nil"/>
                <w:bottom w:val="nil"/>
                <w:right w:val="nil"/>
                <w:between w:val="nil"/>
              </w:pBdr>
              <w:tabs>
                <w:tab w:val="left" w:pos="516"/>
                <w:tab w:val="left" w:pos="5052"/>
              </w:tabs>
              <w:rPr>
                <w:rFonts w:ascii="Arial" w:eastAsia="Arial" w:hAnsi="Arial" w:cs="Arial"/>
                <w:color w:val="000000"/>
                <w:sz w:val="22"/>
                <w:szCs w:val="22"/>
              </w:rPr>
            </w:pPr>
          </w:p>
        </w:tc>
      </w:tr>
      <w:tr w:rsidR="00C72A56" w:rsidRPr="00451F2D" w14:paraId="688CB44F" w14:textId="77777777" w:rsidTr="00851262">
        <w:tc>
          <w:tcPr>
            <w:tcW w:w="1356" w:type="dxa"/>
          </w:tcPr>
          <w:p w14:paraId="2B12089F" w14:textId="53C394CB" w:rsidR="00C72A56" w:rsidRDefault="00C72A56"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ד"ר אנה דינבורג</w:t>
            </w:r>
          </w:p>
        </w:tc>
        <w:tc>
          <w:tcPr>
            <w:tcW w:w="1134" w:type="dxa"/>
          </w:tcPr>
          <w:p w14:paraId="6DE186C3" w14:textId="74FC0566" w:rsidR="00C72A56" w:rsidRDefault="00C72A56"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2008</w:t>
            </w:r>
          </w:p>
        </w:tc>
        <w:tc>
          <w:tcPr>
            <w:tcW w:w="1417" w:type="dxa"/>
          </w:tcPr>
          <w:p w14:paraId="7FFBE038" w14:textId="61620DCB" w:rsidR="00C72A56" w:rsidRDefault="00C72A56"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ד"ר מרטין קליין</w:t>
            </w:r>
          </w:p>
        </w:tc>
        <w:tc>
          <w:tcPr>
            <w:tcW w:w="2552" w:type="dxa"/>
          </w:tcPr>
          <w:p w14:paraId="7CD5CE6F" w14:textId="5BF8FA09" w:rsidR="00C72A56" w:rsidRPr="006558E3" w:rsidRDefault="00C72A56" w:rsidP="00C72A56">
            <w:pPr>
              <w:pBdr>
                <w:top w:val="nil"/>
                <w:left w:val="nil"/>
                <w:bottom w:val="nil"/>
                <w:right w:val="nil"/>
                <w:between w:val="nil"/>
              </w:pBdr>
              <w:tabs>
                <w:tab w:val="left" w:pos="516"/>
                <w:tab w:val="left" w:pos="5052"/>
              </w:tabs>
              <w:bidi w:val="0"/>
              <w:rPr>
                <w:rFonts w:ascii="Arial" w:hAnsi="Arial" w:cs="Arial"/>
                <w:sz w:val="22"/>
                <w:szCs w:val="22"/>
              </w:rPr>
            </w:pPr>
            <w:r w:rsidRPr="00C72A56">
              <w:rPr>
                <w:rFonts w:ascii="Arial" w:hAnsi="Arial" w:cs="Arial"/>
                <w:sz w:val="22"/>
                <w:szCs w:val="22"/>
              </w:rPr>
              <w:t>The added value of PET scan in the staging of malignant melanoma</w:t>
            </w:r>
          </w:p>
        </w:tc>
        <w:tc>
          <w:tcPr>
            <w:tcW w:w="1837" w:type="dxa"/>
          </w:tcPr>
          <w:p w14:paraId="315D6F89" w14:textId="77777777" w:rsidR="00C72A56" w:rsidRPr="00451F2D" w:rsidRDefault="00C72A56" w:rsidP="00851262">
            <w:pPr>
              <w:pBdr>
                <w:top w:val="nil"/>
                <w:left w:val="nil"/>
                <w:bottom w:val="nil"/>
                <w:right w:val="nil"/>
                <w:between w:val="nil"/>
              </w:pBdr>
              <w:tabs>
                <w:tab w:val="left" w:pos="516"/>
                <w:tab w:val="left" w:pos="5052"/>
              </w:tabs>
              <w:rPr>
                <w:rFonts w:ascii="Arial" w:eastAsia="Arial" w:hAnsi="Arial" w:cs="Arial"/>
                <w:color w:val="000000"/>
                <w:sz w:val="22"/>
                <w:szCs w:val="22"/>
              </w:rPr>
            </w:pPr>
          </w:p>
        </w:tc>
      </w:tr>
      <w:tr w:rsidR="0004494A" w:rsidRPr="00451F2D" w14:paraId="6D258061" w14:textId="77777777" w:rsidTr="00851262">
        <w:tc>
          <w:tcPr>
            <w:tcW w:w="1356" w:type="dxa"/>
          </w:tcPr>
          <w:p w14:paraId="408DCB39" w14:textId="034A51DC" w:rsidR="0004494A" w:rsidRDefault="0004494A"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ד"ר מאיר פינטו</w:t>
            </w:r>
          </w:p>
        </w:tc>
        <w:tc>
          <w:tcPr>
            <w:tcW w:w="1134" w:type="dxa"/>
          </w:tcPr>
          <w:p w14:paraId="1ABA2FD6" w14:textId="318F4B68" w:rsidR="0004494A" w:rsidRDefault="0004494A"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2009</w:t>
            </w:r>
          </w:p>
        </w:tc>
        <w:tc>
          <w:tcPr>
            <w:tcW w:w="1417" w:type="dxa"/>
          </w:tcPr>
          <w:p w14:paraId="73C9EE52" w14:textId="537276DA" w:rsidR="0004494A" w:rsidRDefault="0004494A"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פרופ' סטלה מיטראני-רוזנבאום</w:t>
            </w:r>
          </w:p>
        </w:tc>
        <w:tc>
          <w:tcPr>
            <w:tcW w:w="2552" w:type="dxa"/>
          </w:tcPr>
          <w:p w14:paraId="24C8A7DE" w14:textId="5D8B0539" w:rsidR="0004494A" w:rsidRPr="00C72A56" w:rsidRDefault="0004494A" w:rsidP="00C72A56">
            <w:pPr>
              <w:pBdr>
                <w:top w:val="nil"/>
                <w:left w:val="nil"/>
                <w:bottom w:val="nil"/>
                <w:right w:val="nil"/>
                <w:between w:val="nil"/>
              </w:pBdr>
              <w:tabs>
                <w:tab w:val="left" w:pos="516"/>
                <w:tab w:val="left" w:pos="5052"/>
              </w:tabs>
              <w:bidi w:val="0"/>
              <w:rPr>
                <w:rFonts w:ascii="Arial" w:hAnsi="Arial" w:cs="Arial"/>
                <w:sz w:val="22"/>
                <w:szCs w:val="22"/>
              </w:rPr>
            </w:pPr>
            <w:r w:rsidRPr="006558E3">
              <w:rPr>
                <w:rFonts w:ascii="Arial" w:hAnsi="Arial" w:cs="Arial"/>
                <w:sz w:val="22"/>
                <w:szCs w:val="22"/>
              </w:rPr>
              <w:t>Detection of minimal residual disease in sentinel lymph nodes of breast cancer patients using mir205</w:t>
            </w:r>
          </w:p>
        </w:tc>
        <w:tc>
          <w:tcPr>
            <w:tcW w:w="1837" w:type="dxa"/>
          </w:tcPr>
          <w:p w14:paraId="40DCAEAA" w14:textId="77777777" w:rsidR="0004494A" w:rsidRPr="00451F2D" w:rsidRDefault="0004494A" w:rsidP="00851262">
            <w:pPr>
              <w:pBdr>
                <w:top w:val="nil"/>
                <w:left w:val="nil"/>
                <w:bottom w:val="nil"/>
                <w:right w:val="nil"/>
                <w:between w:val="nil"/>
              </w:pBdr>
              <w:tabs>
                <w:tab w:val="left" w:pos="516"/>
                <w:tab w:val="left" w:pos="5052"/>
              </w:tabs>
              <w:rPr>
                <w:rFonts w:ascii="Arial" w:eastAsia="Arial" w:hAnsi="Arial" w:cs="Arial"/>
                <w:color w:val="000000"/>
                <w:sz w:val="22"/>
                <w:szCs w:val="22"/>
              </w:rPr>
            </w:pPr>
          </w:p>
        </w:tc>
      </w:tr>
      <w:tr w:rsidR="0004494A" w:rsidRPr="00451F2D" w14:paraId="7CD8949B" w14:textId="77777777" w:rsidTr="00851262">
        <w:tc>
          <w:tcPr>
            <w:tcW w:w="1356" w:type="dxa"/>
          </w:tcPr>
          <w:p w14:paraId="3BB53C40" w14:textId="5464FAA3" w:rsidR="0004494A" w:rsidRDefault="0004494A"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 xml:space="preserve">ד"ר </w:t>
            </w:r>
            <w:commentRangeStart w:id="14"/>
            <w:r w:rsidRPr="00942BDC">
              <w:rPr>
                <w:rFonts w:ascii="Arial" w:eastAsia="Arial" w:hAnsi="Arial" w:cs="Arial" w:hint="cs"/>
                <w:color w:val="000000"/>
                <w:sz w:val="22"/>
                <w:szCs w:val="22"/>
                <w:highlight w:val="yellow"/>
                <w:rtl/>
              </w:rPr>
              <w:t>באסאם אבו-</w:t>
            </w:r>
            <w:proofErr w:type="spellStart"/>
            <w:r w:rsidRPr="00942BDC">
              <w:rPr>
                <w:rFonts w:ascii="Arial" w:eastAsia="Arial" w:hAnsi="Arial" w:cs="Arial" w:hint="cs"/>
                <w:color w:val="000000"/>
                <w:sz w:val="22"/>
                <w:szCs w:val="22"/>
                <w:highlight w:val="yellow"/>
                <w:rtl/>
              </w:rPr>
              <w:t>וואסל</w:t>
            </w:r>
            <w:commentRangeEnd w:id="14"/>
            <w:proofErr w:type="spellEnd"/>
            <w:r w:rsidR="00942BDC">
              <w:rPr>
                <w:rStyle w:val="CommentReference"/>
              </w:rPr>
              <w:commentReference w:id="14"/>
            </w:r>
          </w:p>
        </w:tc>
        <w:tc>
          <w:tcPr>
            <w:tcW w:w="1134" w:type="dxa"/>
          </w:tcPr>
          <w:p w14:paraId="32D547E1" w14:textId="7ECF5573" w:rsidR="0004494A" w:rsidRDefault="0004494A"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2010</w:t>
            </w:r>
          </w:p>
        </w:tc>
        <w:tc>
          <w:tcPr>
            <w:tcW w:w="1417" w:type="dxa"/>
          </w:tcPr>
          <w:p w14:paraId="3B335A68" w14:textId="66C10776" w:rsidR="0004494A" w:rsidRDefault="0004494A"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פרופ' מנחם חנני</w:t>
            </w:r>
          </w:p>
        </w:tc>
        <w:tc>
          <w:tcPr>
            <w:tcW w:w="2552" w:type="dxa"/>
          </w:tcPr>
          <w:p w14:paraId="3C200F30" w14:textId="4AC09E09" w:rsidR="0004494A" w:rsidRPr="006558E3" w:rsidRDefault="0004494A" w:rsidP="00C72A56">
            <w:pPr>
              <w:pBdr>
                <w:top w:val="nil"/>
                <w:left w:val="nil"/>
                <w:bottom w:val="nil"/>
                <w:right w:val="nil"/>
                <w:between w:val="nil"/>
              </w:pBdr>
              <w:tabs>
                <w:tab w:val="left" w:pos="516"/>
                <w:tab w:val="left" w:pos="5052"/>
              </w:tabs>
              <w:bidi w:val="0"/>
              <w:rPr>
                <w:rFonts w:ascii="Arial" w:hAnsi="Arial" w:cs="Arial"/>
                <w:sz w:val="22"/>
                <w:szCs w:val="22"/>
              </w:rPr>
            </w:pPr>
            <w:r w:rsidRPr="006558E3">
              <w:rPr>
                <w:rFonts w:ascii="Arial" w:hAnsi="Arial" w:cs="Arial"/>
                <w:sz w:val="22"/>
                <w:szCs w:val="22"/>
              </w:rPr>
              <w:t>Differential effect of hyperthermia on nerves and smooth muscle of the mouse ileum</w:t>
            </w:r>
          </w:p>
        </w:tc>
        <w:tc>
          <w:tcPr>
            <w:tcW w:w="1837" w:type="dxa"/>
          </w:tcPr>
          <w:p w14:paraId="34F38240" w14:textId="77777777" w:rsidR="0004494A" w:rsidRPr="00451F2D" w:rsidRDefault="0004494A" w:rsidP="00851262">
            <w:pPr>
              <w:pBdr>
                <w:top w:val="nil"/>
                <w:left w:val="nil"/>
                <w:bottom w:val="nil"/>
                <w:right w:val="nil"/>
                <w:between w:val="nil"/>
              </w:pBdr>
              <w:tabs>
                <w:tab w:val="left" w:pos="516"/>
                <w:tab w:val="left" w:pos="5052"/>
              </w:tabs>
              <w:rPr>
                <w:rFonts w:ascii="Arial" w:eastAsia="Arial" w:hAnsi="Arial" w:cs="Arial"/>
                <w:color w:val="000000"/>
                <w:sz w:val="22"/>
                <w:szCs w:val="22"/>
              </w:rPr>
            </w:pPr>
          </w:p>
        </w:tc>
      </w:tr>
      <w:tr w:rsidR="0004494A" w:rsidRPr="00451F2D" w14:paraId="57A8A5B3" w14:textId="77777777" w:rsidTr="00851262">
        <w:tc>
          <w:tcPr>
            <w:tcW w:w="1356" w:type="dxa"/>
          </w:tcPr>
          <w:p w14:paraId="018D97C0" w14:textId="367C3F39" w:rsidR="0004494A" w:rsidRDefault="0004494A" w:rsidP="0004494A">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 xml:space="preserve">ד"ר חגי </w:t>
            </w:r>
            <w:r w:rsidRPr="0004494A">
              <w:rPr>
                <w:rFonts w:ascii="Arial" w:eastAsia="Arial" w:hAnsi="Arial" w:cs="Arial" w:hint="cs"/>
                <w:color w:val="000000"/>
                <w:sz w:val="22"/>
                <w:szCs w:val="22"/>
                <w:rtl/>
              </w:rPr>
              <w:t>מ</w:t>
            </w:r>
            <w:r>
              <w:rPr>
                <w:rFonts w:ascii="Arial" w:eastAsia="Arial" w:hAnsi="Arial" w:cs="Arial" w:hint="cs"/>
                <w:color w:val="000000"/>
                <w:sz w:val="22"/>
                <w:szCs w:val="22"/>
                <w:rtl/>
              </w:rPr>
              <w:t>זא</w:t>
            </w:r>
            <w:r w:rsidRPr="0004494A">
              <w:rPr>
                <w:rFonts w:ascii="Arial" w:eastAsia="Arial" w:hAnsi="Arial" w:cs="Arial" w:hint="cs"/>
                <w:color w:val="000000"/>
                <w:sz w:val="22"/>
                <w:szCs w:val="22"/>
                <w:rtl/>
              </w:rPr>
              <w:t>"ה</w:t>
            </w:r>
          </w:p>
        </w:tc>
        <w:tc>
          <w:tcPr>
            <w:tcW w:w="1134" w:type="dxa"/>
          </w:tcPr>
          <w:p w14:paraId="30035CD8" w14:textId="67460520" w:rsidR="0004494A" w:rsidRDefault="00E043AC"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2011</w:t>
            </w:r>
          </w:p>
        </w:tc>
        <w:tc>
          <w:tcPr>
            <w:tcW w:w="1417" w:type="dxa"/>
          </w:tcPr>
          <w:p w14:paraId="0C0D97E0" w14:textId="3B59F815" w:rsidR="0004494A" w:rsidRDefault="00E043AC"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sidRPr="00E043AC">
              <w:rPr>
                <w:rFonts w:ascii="Arial" w:eastAsia="Arial" w:hAnsi="Arial" w:cs="Arial"/>
                <w:color w:val="000000"/>
                <w:sz w:val="22"/>
                <w:szCs w:val="22"/>
                <w:rtl/>
              </w:rPr>
              <w:t>פרופ' סטלה מיטראני-רוזנבאום</w:t>
            </w:r>
          </w:p>
        </w:tc>
        <w:tc>
          <w:tcPr>
            <w:tcW w:w="2552" w:type="dxa"/>
          </w:tcPr>
          <w:p w14:paraId="00881D58" w14:textId="78793549" w:rsidR="0004494A" w:rsidRPr="006558E3" w:rsidRDefault="00E043AC" w:rsidP="00C72A56">
            <w:pPr>
              <w:pBdr>
                <w:top w:val="nil"/>
                <w:left w:val="nil"/>
                <w:bottom w:val="nil"/>
                <w:right w:val="nil"/>
                <w:between w:val="nil"/>
              </w:pBdr>
              <w:tabs>
                <w:tab w:val="left" w:pos="516"/>
                <w:tab w:val="left" w:pos="5052"/>
              </w:tabs>
              <w:bidi w:val="0"/>
              <w:rPr>
                <w:rFonts w:ascii="Arial" w:hAnsi="Arial" w:cs="Arial"/>
                <w:sz w:val="22"/>
                <w:szCs w:val="22"/>
              </w:rPr>
            </w:pPr>
            <w:r w:rsidRPr="00E043AC">
              <w:rPr>
                <w:rFonts w:ascii="Arial" w:hAnsi="Arial" w:cs="Arial"/>
                <w:sz w:val="22"/>
                <w:szCs w:val="22"/>
              </w:rPr>
              <w:t>Differentiation of benign from malignant thyroid nodules by PCR amplification of microRNA panel in FNA samples</w:t>
            </w:r>
          </w:p>
        </w:tc>
        <w:tc>
          <w:tcPr>
            <w:tcW w:w="1837" w:type="dxa"/>
          </w:tcPr>
          <w:p w14:paraId="00DA7434" w14:textId="77777777" w:rsidR="0004494A" w:rsidRPr="00451F2D" w:rsidRDefault="0004494A" w:rsidP="00851262">
            <w:pPr>
              <w:pBdr>
                <w:top w:val="nil"/>
                <w:left w:val="nil"/>
                <w:bottom w:val="nil"/>
                <w:right w:val="nil"/>
                <w:between w:val="nil"/>
              </w:pBdr>
              <w:tabs>
                <w:tab w:val="left" w:pos="516"/>
                <w:tab w:val="left" w:pos="5052"/>
              </w:tabs>
              <w:rPr>
                <w:rFonts w:ascii="Arial" w:eastAsia="Arial" w:hAnsi="Arial" w:cs="Arial"/>
                <w:color w:val="000000"/>
                <w:sz w:val="22"/>
                <w:szCs w:val="22"/>
              </w:rPr>
            </w:pPr>
          </w:p>
        </w:tc>
      </w:tr>
      <w:tr w:rsidR="00E043AC" w:rsidRPr="00451F2D" w14:paraId="072F5702" w14:textId="77777777" w:rsidTr="00851262">
        <w:tc>
          <w:tcPr>
            <w:tcW w:w="1356" w:type="dxa"/>
          </w:tcPr>
          <w:p w14:paraId="662368AE" w14:textId="3AFABC4E" w:rsidR="00E043AC" w:rsidRDefault="00E043AC" w:rsidP="0004494A">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 xml:space="preserve">ד"ר </w:t>
            </w:r>
            <w:commentRangeStart w:id="15"/>
            <w:r w:rsidRPr="00E043AC">
              <w:rPr>
                <w:rFonts w:ascii="Arial" w:eastAsia="Arial" w:hAnsi="Arial" w:cs="Arial" w:hint="cs"/>
                <w:color w:val="000000"/>
                <w:sz w:val="22"/>
                <w:szCs w:val="22"/>
                <w:highlight w:val="yellow"/>
                <w:rtl/>
              </w:rPr>
              <w:t>עליאיאן בילאל</w:t>
            </w:r>
            <w:commentRangeEnd w:id="15"/>
            <w:r w:rsidR="00942BDC">
              <w:rPr>
                <w:rStyle w:val="CommentReference"/>
              </w:rPr>
              <w:commentReference w:id="15"/>
            </w:r>
          </w:p>
        </w:tc>
        <w:tc>
          <w:tcPr>
            <w:tcW w:w="1134" w:type="dxa"/>
          </w:tcPr>
          <w:p w14:paraId="7773D20B" w14:textId="130C29CC" w:rsidR="00E043AC" w:rsidRDefault="00E043AC"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2012</w:t>
            </w:r>
          </w:p>
        </w:tc>
        <w:tc>
          <w:tcPr>
            <w:tcW w:w="1417" w:type="dxa"/>
          </w:tcPr>
          <w:p w14:paraId="314DF359" w14:textId="60B623FF" w:rsidR="00E043AC" w:rsidRPr="00E043AC" w:rsidRDefault="00E043AC" w:rsidP="00851262">
            <w:pPr>
              <w:pBdr>
                <w:top w:val="nil"/>
                <w:left w:val="nil"/>
                <w:bottom w:val="nil"/>
                <w:right w:val="nil"/>
                <w:between w:val="nil"/>
              </w:pBdr>
              <w:tabs>
                <w:tab w:val="left" w:pos="516"/>
                <w:tab w:val="left" w:pos="5052"/>
              </w:tabs>
              <w:rPr>
                <w:rFonts w:ascii="Arial" w:eastAsia="Arial" w:hAnsi="Arial" w:cs="Arial"/>
                <w:color w:val="000000"/>
                <w:sz w:val="22"/>
                <w:szCs w:val="22"/>
                <w:rtl/>
              </w:rPr>
            </w:pPr>
            <w:r w:rsidRPr="00E043AC">
              <w:rPr>
                <w:rFonts w:ascii="Arial" w:eastAsia="Arial" w:hAnsi="Arial" w:cs="Arial"/>
                <w:color w:val="000000"/>
                <w:sz w:val="22"/>
                <w:szCs w:val="22"/>
                <w:rtl/>
              </w:rPr>
              <w:t>פרופ' סטלה מיטראני-רוזנבאום</w:t>
            </w:r>
          </w:p>
        </w:tc>
        <w:tc>
          <w:tcPr>
            <w:tcW w:w="2552" w:type="dxa"/>
          </w:tcPr>
          <w:p w14:paraId="167D60D8" w14:textId="06AE1606" w:rsidR="00E043AC" w:rsidRPr="00E043AC" w:rsidRDefault="00E043AC" w:rsidP="00C72A56">
            <w:pPr>
              <w:pBdr>
                <w:top w:val="nil"/>
                <w:left w:val="nil"/>
                <w:bottom w:val="nil"/>
                <w:right w:val="nil"/>
                <w:between w:val="nil"/>
              </w:pBdr>
              <w:tabs>
                <w:tab w:val="left" w:pos="516"/>
                <w:tab w:val="left" w:pos="5052"/>
              </w:tabs>
              <w:bidi w:val="0"/>
              <w:rPr>
                <w:rFonts w:ascii="Arial" w:hAnsi="Arial" w:cs="Arial"/>
                <w:sz w:val="22"/>
                <w:szCs w:val="22"/>
              </w:rPr>
            </w:pPr>
            <w:r w:rsidRPr="006558E3">
              <w:rPr>
                <w:rFonts w:ascii="Arial" w:hAnsi="Arial" w:cs="Arial"/>
                <w:sz w:val="22"/>
                <w:szCs w:val="22"/>
              </w:rPr>
              <w:t>Expression profiling of CCAT1 in various stages of colorectal cancer</w:t>
            </w:r>
          </w:p>
        </w:tc>
        <w:tc>
          <w:tcPr>
            <w:tcW w:w="1837" w:type="dxa"/>
          </w:tcPr>
          <w:p w14:paraId="62F90B32" w14:textId="77777777" w:rsidR="00E043AC" w:rsidRPr="00451F2D" w:rsidRDefault="00E043AC" w:rsidP="00851262">
            <w:pPr>
              <w:pBdr>
                <w:top w:val="nil"/>
                <w:left w:val="nil"/>
                <w:bottom w:val="nil"/>
                <w:right w:val="nil"/>
                <w:between w:val="nil"/>
              </w:pBdr>
              <w:tabs>
                <w:tab w:val="left" w:pos="516"/>
                <w:tab w:val="left" w:pos="5052"/>
              </w:tabs>
              <w:rPr>
                <w:rFonts w:ascii="Arial" w:eastAsia="Arial" w:hAnsi="Arial" w:cs="Arial"/>
                <w:color w:val="000000"/>
                <w:sz w:val="22"/>
                <w:szCs w:val="22"/>
              </w:rPr>
            </w:pPr>
          </w:p>
        </w:tc>
      </w:tr>
      <w:tr w:rsidR="00E043AC" w:rsidRPr="00451F2D" w14:paraId="49B1FFD5" w14:textId="77777777" w:rsidTr="00851262">
        <w:tc>
          <w:tcPr>
            <w:tcW w:w="1356" w:type="dxa"/>
          </w:tcPr>
          <w:p w14:paraId="7EB3228D" w14:textId="41B55B99" w:rsidR="00E043AC" w:rsidRPr="00E043AC" w:rsidRDefault="00E043AC" w:rsidP="0004494A">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ד"ר עידו מזרחי</w:t>
            </w:r>
          </w:p>
        </w:tc>
        <w:tc>
          <w:tcPr>
            <w:tcW w:w="1134" w:type="dxa"/>
          </w:tcPr>
          <w:p w14:paraId="3941664C" w14:textId="10B14881" w:rsidR="00E043AC" w:rsidRDefault="00E043AC"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2013</w:t>
            </w:r>
          </w:p>
        </w:tc>
        <w:tc>
          <w:tcPr>
            <w:tcW w:w="1417" w:type="dxa"/>
          </w:tcPr>
          <w:p w14:paraId="1CFE3AD1" w14:textId="2CA64A9F" w:rsidR="00E043AC" w:rsidRPr="00E043AC" w:rsidRDefault="009737CA" w:rsidP="00851262">
            <w:pPr>
              <w:pBdr>
                <w:top w:val="nil"/>
                <w:left w:val="nil"/>
                <w:bottom w:val="nil"/>
                <w:right w:val="nil"/>
                <w:between w:val="nil"/>
              </w:pBdr>
              <w:tabs>
                <w:tab w:val="left" w:pos="516"/>
                <w:tab w:val="left" w:pos="5052"/>
              </w:tabs>
              <w:rPr>
                <w:rFonts w:ascii="Arial" w:eastAsia="Arial" w:hAnsi="Arial" w:cs="Arial"/>
                <w:color w:val="000000"/>
                <w:sz w:val="22"/>
                <w:szCs w:val="22"/>
                <w:rtl/>
              </w:rPr>
            </w:pPr>
            <w:r w:rsidRPr="00E043AC">
              <w:rPr>
                <w:rFonts w:ascii="Arial" w:eastAsia="Arial" w:hAnsi="Arial" w:cs="Arial"/>
                <w:color w:val="000000"/>
                <w:sz w:val="22"/>
                <w:szCs w:val="22"/>
                <w:rtl/>
              </w:rPr>
              <w:t>פרופ' סטלה מיטראני-רוזנבאום</w:t>
            </w:r>
          </w:p>
        </w:tc>
        <w:tc>
          <w:tcPr>
            <w:tcW w:w="2552" w:type="dxa"/>
          </w:tcPr>
          <w:p w14:paraId="60232928" w14:textId="418859EF" w:rsidR="00E043AC" w:rsidRPr="006558E3" w:rsidRDefault="009737CA" w:rsidP="00C72A56">
            <w:pPr>
              <w:pBdr>
                <w:top w:val="nil"/>
                <w:left w:val="nil"/>
                <w:bottom w:val="nil"/>
                <w:right w:val="nil"/>
                <w:between w:val="nil"/>
              </w:pBdr>
              <w:tabs>
                <w:tab w:val="left" w:pos="516"/>
                <w:tab w:val="left" w:pos="5052"/>
              </w:tabs>
              <w:bidi w:val="0"/>
              <w:rPr>
                <w:rFonts w:ascii="Arial" w:hAnsi="Arial" w:cs="Arial"/>
                <w:sz w:val="22"/>
                <w:szCs w:val="22"/>
              </w:rPr>
            </w:pPr>
            <w:r w:rsidRPr="006558E3">
              <w:rPr>
                <w:rFonts w:ascii="Arial" w:hAnsi="Arial" w:cs="Arial"/>
                <w:sz w:val="22"/>
                <w:szCs w:val="22"/>
              </w:rPr>
              <w:t>E</w:t>
            </w:r>
            <w:r>
              <w:rPr>
                <w:rFonts w:ascii="Arial" w:hAnsi="Arial" w:cs="Arial"/>
                <w:sz w:val="22"/>
                <w:szCs w:val="22"/>
                <w:lang w:val="en-CA"/>
              </w:rPr>
              <w:t>x</w:t>
            </w:r>
            <w:r w:rsidRPr="006558E3">
              <w:rPr>
                <w:rFonts w:ascii="Arial" w:hAnsi="Arial" w:cs="Arial"/>
                <w:sz w:val="22"/>
                <w:szCs w:val="22"/>
              </w:rPr>
              <w:t>pression of a long non-coding RNA CCAT1 in gastric cancer</w:t>
            </w:r>
          </w:p>
        </w:tc>
        <w:tc>
          <w:tcPr>
            <w:tcW w:w="1837" w:type="dxa"/>
          </w:tcPr>
          <w:p w14:paraId="3FEEDD71" w14:textId="77777777" w:rsidR="00E043AC" w:rsidRPr="00451F2D" w:rsidRDefault="00E043AC" w:rsidP="00851262">
            <w:pPr>
              <w:pBdr>
                <w:top w:val="nil"/>
                <w:left w:val="nil"/>
                <w:bottom w:val="nil"/>
                <w:right w:val="nil"/>
                <w:between w:val="nil"/>
              </w:pBdr>
              <w:tabs>
                <w:tab w:val="left" w:pos="516"/>
                <w:tab w:val="left" w:pos="5052"/>
              </w:tabs>
              <w:rPr>
                <w:rFonts w:ascii="Arial" w:eastAsia="Arial" w:hAnsi="Arial" w:cs="Arial"/>
                <w:color w:val="000000"/>
                <w:sz w:val="22"/>
                <w:szCs w:val="22"/>
              </w:rPr>
            </w:pPr>
          </w:p>
        </w:tc>
      </w:tr>
      <w:tr w:rsidR="009737CA" w:rsidRPr="00451F2D" w14:paraId="5006F55F" w14:textId="77777777" w:rsidTr="00851262">
        <w:tc>
          <w:tcPr>
            <w:tcW w:w="1356" w:type="dxa"/>
          </w:tcPr>
          <w:p w14:paraId="717E04C7" w14:textId="39CB3699" w:rsidR="009737CA" w:rsidRPr="0054119E" w:rsidRDefault="009737CA" w:rsidP="0004494A">
            <w:pPr>
              <w:pBdr>
                <w:top w:val="nil"/>
                <w:left w:val="nil"/>
                <w:bottom w:val="nil"/>
                <w:right w:val="nil"/>
                <w:between w:val="nil"/>
              </w:pBdr>
              <w:tabs>
                <w:tab w:val="left" w:pos="516"/>
                <w:tab w:val="left" w:pos="5052"/>
              </w:tabs>
              <w:rPr>
                <w:rFonts w:ascii="Arial" w:eastAsia="Arial" w:hAnsi="Arial" w:cs="Arial"/>
                <w:color w:val="000000"/>
                <w:sz w:val="22"/>
                <w:szCs w:val="22"/>
                <w:lang w:val="en-CA"/>
              </w:rPr>
            </w:pPr>
            <w:r>
              <w:rPr>
                <w:rFonts w:ascii="Arial" w:eastAsia="Arial" w:hAnsi="Arial" w:cs="Arial" w:hint="cs"/>
                <w:color w:val="000000"/>
                <w:sz w:val="22"/>
                <w:szCs w:val="22"/>
                <w:rtl/>
              </w:rPr>
              <w:t xml:space="preserve">ד"ר מוחמד </w:t>
            </w:r>
            <w:commentRangeStart w:id="16"/>
            <w:r w:rsidRPr="009737CA">
              <w:rPr>
                <w:rFonts w:ascii="Arial" w:eastAsia="Arial" w:hAnsi="Arial" w:cs="Arial" w:hint="cs"/>
                <w:color w:val="000000"/>
                <w:sz w:val="22"/>
                <w:szCs w:val="22"/>
                <w:highlight w:val="yellow"/>
                <w:rtl/>
              </w:rPr>
              <w:t>עדילה</w:t>
            </w:r>
            <w:commentRangeEnd w:id="16"/>
            <w:r w:rsidR="00942BDC">
              <w:rPr>
                <w:rStyle w:val="CommentReference"/>
              </w:rPr>
              <w:commentReference w:id="16"/>
            </w:r>
          </w:p>
        </w:tc>
        <w:tc>
          <w:tcPr>
            <w:tcW w:w="1134" w:type="dxa"/>
          </w:tcPr>
          <w:p w14:paraId="0A8A4C32" w14:textId="4D322957" w:rsidR="009737CA" w:rsidRDefault="009737CA"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2014</w:t>
            </w:r>
          </w:p>
        </w:tc>
        <w:tc>
          <w:tcPr>
            <w:tcW w:w="1417" w:type="dxa"/>
          </w:tcPr>
          <w:p w14:paraId="7699BE0D" w14:textId="77777777" w:rsidR="009737CA" w:rsidRPr="00E043AC" w:rsidRDefault="009737CA" w:rsidP="00851262">
            <w:pPr>
              <w:pBdr>
                <w:top w:val="nil"/>
                <w:left w:val="nil"/>
                <w:bottom w:val="nil"/>
                <w:right w:val="nil"/>
                <w:between w:val="nil"/>
              </w:pBdr>
              <w:tabs>
                <w:tab w:val="left" w:pos="516"/>
                <w:tab w:val="left" w:pos="5052"/>
              </w:tabs>
              <w:rPr>
                <w:rFonts w:ascii="Arial" w:eastAsia="Arial" w:hAnsi="Arial" w:cs="Arial"/>
                <w:color w:val="000000"/>
                <w:sz w:val="22"/>
                <w:szCs w:val="22"/>
                <w:rtl/>
              </w:rPr>
            </w:pPr>
          </w:p>
        </w:tc>
        <w:tc>
          <w:tcPr>
            <w:tcW w:w="2552" w:type="dxa"/>
          </w:tcPr>
          <w:p w14:paraId="031CF927" w14:textId="5B21D74D" w:rsidR="009737CA" w:rsidRPr="006558E3" w:rsidRDefault="009737CA" w:rsidP="00C72A56">
            <w:pPr>
              <w:pBdr>
                <w:top w:val="nil"/>
                <w:left w:val="nil"/>
                <w:bottom w:val="nil"/>
                <w:right w:val="nil"/>
                <w:between w:val="nil"/>
              </w:pBdr>
              <w:tabs>
                <w:tab w:val="left" w:pos="516"/>
                <w:tab w:val="left" w:pos="5052"/>
              </w:tabs>
              <w:bidi w:val="0"/>
              <w:rPr>
                <w:rFonts w:ascii="Arial" w:hAnsi="Arial" w:cs="Arial"/>
                <w:sz w:val="22"/>
                <w:szCs w:val="22"/>
              </w:rPr>
            </w:pPr>
            <w:r w:rsidRPr="006558E3">
              <w:rPr>
                <w:rFonts w:ascii="Arial" w:hAnsi="Arial" w:cs="Arial"/>
                <w:sz w:val="22"/>
                <w:szCs w:val="22"/>
              </w:rPr>
              <w:t xml:space="preserve">DNA methylation patterns in gastric cancer </w:t>
            </w:r>
            <w:commentRangeStart w:id="17"/>
            <w:r w:rsidRPr="009737CA">
              <w:rPr>
                <w:rFonts w:ascii="Arial" w:hAnsi="Arial" w:cs="Arial"/>
                <w:sz w:val="22"/>
                <w:szCs w:val="22"/>
                <w:highlight w:val="yellow"/>
              </w:rPr>
              <w:t>an</w:t>
            </w:r>
            <w:commentRangeEnd w:id="17"/>
            <w:r w:rsidR="00942BDC">
              <w:rPr>
                <w:rStyle w:val="CommentReference"/>
              </w:rPr>
              <w:commentReference w:id="17"/>
            </w:r>
            <w:r w:rsidRPr="006558E3">
              <w:rPr>
                <w:rFonts w:ascii="Arial" w:hAnsi="Arial" w:cs="Arial"/>
                <w:sz w:val="22"/>
                <w:szCs w:val="22"/>
              </w:rPr>
              <w:t xml:space="preserve"> normal </w:t>
            </w:r>
            <w:r w:rsidRPr="006558E3">
              <w:rPr>
                <w:rFonts w:ascii="Arial" w:hAnsi="Arial" w:cs="Arial"/>
                <w:sz w:val="22"/>
                <w:szCs w:val="22"/>
              </w:rPr>
              <w:lastRenderedPageBreak/>
              <w:t>stomach infected by H.</w:t>
            </w:r>
            <w:r>
              <w:rPr>
                <w:rFonts w:ascii="Arial" w:hAnsi="Arial" w:cs="Arial" w:hint="cs"/>
                <w:sz w:val="22"/>
                <w:szCs w:val="22"/>
                <w:rtl/>
              </w:rPr>
              <w:t xml:space="preserve"> </w:t>
            </w:r>
            <w:r w:rsidRPr="006558E3">
              <w:rPr>
                <w:rFonts w:ascii="Arial" w:hAnsi="Arial" w:cs="Arial"/>
                <w:sz w:val="22"/>
                <w:szCs w:val="22"/>
              </w:rPr>
              <w:t xml:space="preserve">Pylori </w:t>
            </w:r>
          </w:p>
        </w:tc>
        <w:tc>
          <w:tcPr>
            <w:tcW w:w="1837" w:type="dxa"/>
          </w:tcPr>
          <w:p w14:paraId="098F0D89" w14:textId="77777777" w:rsidR="009737CA" w:rsidRPr="00451F2D" w:rsidRDefault="009737CA" w:rsidP="00851262">
            <w:pPr>
              <w:pBdr>
                <w:top w:val="nil"/>
                <w:left w:val="nil"/>
                <w:bottom w:val="nil"/>
                <w:right w:val="nil"/>
                <w:between w:val="nil"/>
              </w:pBdr>
              <w:tabs>
                <w:tab w:val="left" w:pos="516"/>
                <w:tab w:val="left" w:pos="5052"/>
              </w:tabs>
              <w:rPr>
                <w:rFonts w:ascii="Arial" w:eastAsia="Arial" w:hAnsi="Arial" w:cs="Arial"/>
                <w:color w:val="000000"/>
                <w:sz w:val="22"/>
                <w:szCs w:val="22"/>
              </w:rPr>
            </w:pPr>
          </w:p>
        </w:tc>
      </w:tr>
      <w:tr w:rsidR="009737CA" w:rsidRPr="00451F2D" w14:paraId="47664320" w14:textId="77777777" w:rsidTr="00851262">
        <w:tc>
          <w:tcPr>
            <w:tcW w:w="1356" w:type="dxa"/>
          </w:tcPr>
          <w:p w14:paraId="01222109" w14:textId="5121E581" w:rsidR="009737CA" w:rsidRDefault="009737CA" w:rsidP="0004494A">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ד"ר חן שפטר</w:t>
            </w:r>
          </w:p>
        </w:tc>
        <w:tc>
          <w:tcPr>
            <w:tcW w:w="1134" w:type="dxa"/>
          </w:tcPr>
          <w:p w14:paraId="1559FF42" w14:textId="0C8DAACD" w:rsidR="009737CA" w:rsidRDefault="009737CA"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2015</w:t>
            </w:r>
          </w:p>
        </w:tc>
        <w:tc>
          <w:tcPr>
            <w:tcW w:w="1417" w:type="dxa"/>
          </w:tcPr>
          <w:p w14:paraId="38A2482B" w14:textId="77777777" w:rsidR="009737CA" w:rsidRPr="00E043AC" w:rsidRDefault="009737CA" w:rsidP="00851262">
            <w:pPr>
              <w:pBdr>
                <w:top w:val="nil"/>
                <w:left w:val="nil"/>
                <w:bottom w:val="nil"/>
                <w:right w:val="nil"/>
                <w:between w:val="nil"/>
              </w:pBdr>
              <w:tabs>
                <w:tab w:val="left" w:pos="516"/>
                <w:tab w:val="left" w:pos="5052"/>
              </w:tabs>
              <w:rPr>
                <w:rFonts w:ascii="Arial" w:eastAsia="Arial" w:hAnsi="Arial" w:cs="Arial"/>
                <w:color w:val="000000"/>
                <w:sz w:val="22"/>
                <w:szCs w:val="22"/>
                <w:rtl/>
              </w:rPr>
            </w:pPr>
          </w:p>
        </w:tc>
        <w:tc>
          <w:tcPr>
            <w:tcW w:w="2552" w:type="dxa"/>
          </w:tcPr>
          <w:p w14:paraId="44B759A6" w14:textId="471292FB" w:rsidR="009737CA" w:rsidRPr="006558E3" w:rsidRDefault="009737CA" w:rsidP="00C72A56">
            <w:pPr>
              <w:pBdr>
                <w:top w:val="nil"/>
                <w:left w:val="nil"/>
                <w:bottom w:val="nil"/>
                <w:right w:val="nil"/>
                <w:between w:val="nil"/>
              </w:pBdr>
              <w:tabs>
                <w:tab w:val="left" w:pos="516"/>
                <w:tab w:val="left" w:pos="5052"/>
              </w:tabs>
              <w:bidi w:val="0"/>
              <w:rPr>
                <w:rFonts w:ascii="Arial" w:hAnsi="Arial" w:cs="Arial"/>
                <w:sz w:val="22"/>
                <w:szCs w:val="22"/>
              </w:rPr>
            </w:pPr>
            <w:r w:rsidRPr="006558E3">
              <w:rPr>
                <w:rFonts w:ascii="Arial" w:hAnsi="Arial" w:cs="Arial"/>
                <w:sz w:val="22"/>
                <w:szCs w:val="22"/>
              </w:rPr>
              <w:t>The role of CCAT1 in the EMT process</w:t>
            </w:r>
          </w:p>
        </w:tc>
        <w:tc>
          <w:tcPr>
            <w:tcW w:w="1837" w:type="dxa"/>
          </w:tcPr>
          <w:p w14:paraId="48F70421" w14:textId="77777777" w:rsidR="009737CA" w:rsidRPr="00451F2D" w:rsidRDefault="009737CA" w:rsidP="00851262">
            <w:pPr>
              <w:pBdr>
                <w:top w:val="nil"/>
                <w:left w:val="nil"/>
                <w:bottom w:val="nil"/>
                <w:right w:val="nil"/>
                <w:between w:val="nil"/>
              </w:pBdr>
              <w:tabs>
                <w:tab w:val="left" w:pos="516"/>
                <w:tab w:val="left" w:pos="5052"/>
              </w:tabs>
              <w:rPr>
                <w:rFonts w:ascii="Arial" w:eastAsia="Arial" w:hAnsi="Arial" w:cs="Arial"/>
                <w:color w:val="000000"/>
                <w:sz w:val="22"/>
                <w:szCs w:val="22"/>
              </w:rPr>
            </w:pPr>
          </w:p>
        </w:tc>
      </w:tr>
      <w:tr w:rsidR="009737CA" w:rsidRPr="00451F2D" w14:paraId="6C363B6D" w14:textId="77777777" w:rsidTr="00851262">
        <w:tc>
          <w:tcPr>
            <w:tcW w:w="1356" w:type="dxa"/>
          </w:tcPr>
          <w:p w14:paraId="6317E4D5" w14:textId="416D03AF" w:rsidR="009737CA" w:rsidRPr="00942BDC" w:rsidRDefault="009737CA" w:rsidP="0004494A">
            <w:pPr>
              <w:pBdr>
                <w:top w:val="nil"/>
                <w:left w:val="nil"/>
                <w:bottom w:val="nil"/>
                <w:right w:val="nil"/>
                <w:between w:val="nil"/>
              </w:pBdr>
              <w:tabs>
                <w:tab w:val="left" w:pos="516"/>
                <w:tab w:val="left" w:pos="5052"/>
              </w:tabs>
              <w:rPr>
                <w:rFonts w:ascii="Arial" w:eastAsia="Arial" w:hAnsi="Arial" w:cs="Arial"/>
                <w:color w:val="000000"/>
                <w:sz w:val="22"/>
                <w:szCs w:val="22"/>
                <w:lang w:val="en-CA"/>
              </w:rPr>
            </w:pPr>
            <w:r>
              <w:rPr>
                <w:rFonts w:ascii="Arial" w:eastAsia="Arial" w:hAnsi="Arial" w:cs="Arial" w:hint="cs"/>
                <w:color w:val="000000"/>
                <w:sz w:val="22"/>
                <w:szCs w:val="22"/>
                <w:rtl/>
              </w:rPr>
              <w:t xml:space="preserve">ד"ר גלי </w:t>
            </w:r>
            <w:commentRangeStart w:id="18"/>
            <w:proofErr w:type="spellStart"/>
            <w:r w:rsidRPr="009737CA">
              <w:rPr>
                <w:rFonts w:ascii="Arial" w:eastAsia="Arial" w:hAnsi="Arial" w:cs="Arial" w:hint="cs"/>
                <w:color w:val="000000"/>
                <w:sz w:val="22"/>
                <w:szCs w:val="22"/>
                <w:highlight w:val="yellow"/>
                <w:rtl/>
              </w:rPr>
              <w:t>ו</w:t>
            </w:r>
            <w:r w:rsidR="00942BDC">
              <w:rPr>
                <w:rFonts w:ascii="Arial" w:eastAsia="Arial" w:hAnsi="Arial" w:cs="Arial" w:hint="cs"/>
                <w:color w:val="000000"/>
                <w:sz w:val="22"/>
                <w:szCs w:val="22"/>
                <w:highlight w:val="yellow"/>
                <w:rtl/>
              </w:rPr>
              <w:t>סט</w:t>
            </w:r>
            <w:r w:rsidRPr="009737CA">
              <w:rPr>
                <w:rFonts w:ascii="Arial" w:eastAsia="Arial" w:hAnsi="Arial" w:cs="Arial" w:hint="cs"/>
                <w:color w:val="000000"/>
                <w:sz w:val="22"/>
                <w:szCs w:val="22"/>
                <w:highlight w:val="yellow"/>
                <w:rtl/>
              </w:rPr>
              <w:t>רייך</w:t>
            </w:r>
            <w:commentRangeEnd w:id="18"/>
            <w:proofErr w:type="spellEnd"/>
            <w:r w:rsidR="00942BDC">
              <w:rPr>
                <w:rStyle w:val="CommentReference"/>
              </w:rPr>
              <w:commentReference w:id="18"/>
            </w:r>
          </w:p>
        </w:tc>
        <w:tc>
          <w:tcPr>
            <w:tcW w:w="1134" w:type="dxa"/>
          </w:tcPr>
          <w:p w14:paraId="26B2A8A8" w14:textId="20175D4F" w:rsidR="009737CA" w:rsidRDefault="009737CA"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2016</w:t>
            </w:r>
          </w:p>
        </w:tc>
        <w:tc>
          <w:tcPr>
            <w:tcW w:w="1417" w:type="dxa"/>
          </w:tcPr>
          <w:p w14:paraId="2EFCF060" w14:textId="77777777" w:rsidR="009737CA" w:rsidRPr="00E043AC" w:rsidRDefault="009737CA" w:rsidP="00851262">
            <w:pPr>
              <w:pBdr>
                <w:top w:val="nil"/>
                <w:left w:val="nil"/>
                <w:bottom w:val="nil"/>
                <w:right w:val="nil"/>
                <w:between w:val="nil"/>
              </w:pBdr>
              <w:tabs>
                <w:tab w:val="left" w:pos="516"/>
                <w:tab w:val="left" w:pos="5052"/>
              </w:tabs>
              <w:rPr>
                <w:rFonts w:ascii="Arial" w:eastAsia="Arial" w:hAnsi="Arial" w:cs="Arial"/>
                <w:color w:val="000000"/>
                <w:sz w:val="22"/>
                <w:szCs w:val="22"/>
                <w:rtl/>
              </w:rPr>
            </w:pPr>
          </w:p>
        </w:tc>
        <w:tc>
          <w:tcPr>
            <w:tcW w:w="2552" w:type="dxa"/>
          </w:tcPr>
          <w:p w14:paraId="389E6752" w14:textId="170B6C0D" w:rsidR="009737CA" w:rsidRPr="006558E3" w:rsidRDefault="009737CA" w:rsidP="00C72A56">
            <w:pPr>
              <w:pBdr>
                <w:top w:val="nil"/>
                <w:left w:val="nil"/>
                <w:bottom w:val="nil"/>
                <w:right w:val="nil"/>
                <w:between w:val="nil"/>
              </w:pBdr>
              <w:tabs>
                <w:tab w:val="left" w:pos="516"/>
                <w:tab w:val="left" w:pos="5052"/>
              </w:tabs>
              <w:bidi w:val="0"/>
              <w:rPr>
                <w:rFonts w:ascii="Arial" w:hAnsi="Arial" w:cs="Arial"/>
                <w:sz w:val="22"/>
                <w:szCs w:val="22"/>
              </w:rPr>
            </w:pPr>
            <w:r w:rsidRPr="006558E3">
              <w:rPr>
                <w:rFonts w:ascii="Arial" w:hAnsi="Arial" w:cs="Arial"/>
                <w:sz w:val="22"/>
                <w:szCs w:val="22"/>
              </w:rPr>
              <w:t>The impact of hypoxia on CCAT1 expression</w:t>
            </w:r>
          </w:p>
        </w:tc>
        <w:tc>
          <w:tcPr>
            <w:tcW w:w="1837" w:type="dxa"/>
          </w:tcPr>
          <w:p w14:paraId="2FEE8377" w14:textId="77777777" w:rsidR="009737CA" w:rsidRPr="00451F2D" w:rsidRDefault="009737CA" w:rsidP="00851262">
            <w:pPr>
              <w:pBdr>
                <w:top w:val="nil"/>
                <w:left w:val="nil"/>
                <w:bottom w:val="nil"/>
                <w:right w:val="nil"/>
                <w:between w:val="nil"/>
              </w:pBdr>
              <w:tabs>
                <w:tab w:val="left" w:pos="516"/>
                <w:tab w:val="left" w:pos="5052"/>
              </w:tabs>
              <w:rPr>
                <w:rFonts w:ascii="Arial" w:eastAsia="Arial" w:hAnsi="Arial" w:cs="Arial"/>
                <w:color w:val="000000"/>
                <w:sz w:val="22"/>
                <w:szCs w:val="22"/>
              </w:rPr>
            </w:pPr>
          </w:p>
        </w:tc>
      </w:tr>
      <w:tr w:rsidR="009737CA" w:rsidRPr="00451F2D" w14:paraId="63AA22BA" w14:textId="77777777" w:rsidTr="00851262">
        <w:tc>
          <w:tcPr>
            <w:tcW w:w="1356" w:type="dxa"/>
          </w:tcPr>
          <w:p w14:paraId="06BDDC99" w14:textId="40CCCFC8" w:rsidR="009737CA" w:rsidRDefault="009737CA" w:rsidP="0004494A">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ד"ר יהונתן נבו</w:t>
            </w:r>
          </w:p>
        </w:tc>
        <w:tc>
          <w:tcPr>
            <w:tcW w:w="1134" w:type="dxa"/>
          </w:tcPr>
          <w:p w14:paraId="3CC47E99" w14:textId="3E678C98" w:rsidR="009737CA" w:rsidRDefault="009737CA"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2017</w:t>
            </w:r>
          </w:p>
        </w:tc>
        <w:tc>
          <w:tcPr>
            <w:tcW w:w="1417" w:type="dxa"/>
          </w:tcPr>
          <w:p w14:paraId="59398314" w14:textId="77777777" w:rsidR="009737CA" w:rsidRPr="00E043AC" w:rsidRDefault="009737CA" w:rsidP="00851262">
            <w:pPr>
              <w:pBdr>
                <w:top w:val="nil"/>
                <w:left w:val="nil"/>
                <w:bottom w:val="nil"/>
                <w:right w:val="nil"/>
                <w:between w:val="nil"/>
              </w:pBdr>
              <w:tabs>
                <w:tab w:val="left" w:pos="516"/>
                <w:tab w:val="left" w:pos="5052"/>
              </w:tabs>
              <w:rPr>
                <w:rFonts w:ascii="Arial" w:eastAsia="Arial" w:hAnsi="Arial" w:cs="Arial"/>
                <w:color w:val="000000"/>
                <w:sz w:val="22"/>
                <w:szCs w:val="22"/>
                <w:rtl/>
              </w:rPr>
            </w:pPr>
          </w:p>
        </w:tc>
        <w:tc>
          <w:tcPr>
            <w:tcW w:w="2552" w:type="dxa"/>
          </w:tcPr>
          <w:p w14:paraId="0E668BC2" w14:textId="69C94514" w:rsidR="009737CA" w:rsidRPr="006558E3" w:rsidRDefault="009737CA" w:rsidP="00C72A56">
            <w:pPr>
              <w:pBdr>
                <w:top w:val="nil"/>
                <w:left w:val="nil"/>
                <w:bottom w:val="nil"/>
                <w:right w:val="nil"/>
                <w:between w:val="nil"/>
              </w:pBdr>
              <w:tabs>
                <w:tab w:val="left" w:pos="516"/>
                <w:tab w:val="left" w:pos="5052"/>
              </w:tabs>
              <w:bidi w:val="0"/>
              <w:rPr>
                <w:rFonts w:ascii="Arial" w:hAnsi="Arial" w:cs="Arial"/>
                <w:sz w:val="22"/>
                <w:szCs w:val="22"/>
              </w:rPr>
            </w:pPr>
            <w:r w:rsidRPr="006558E3">
              <w:rPr>
                <w:rFonts w:ascii="Arial" w:hAnsi="Arial" w:cs="Arial"/>
                <w:sz w:val="22"/>
                <w:szCs w:val="22"/>
              </w:rPr>
              <w:t>Molecular Profiling of Colon Cancer</w:t>
            </w:r>
          </w:p>
        </w:tc>
        <w:tc>
          <w:tcPr>
            <w:tcW w:w="1837" w:type="dxa"/>
          </w:tcPr>
          <w:p w14:paraId="0F0C3DC3" w14:textId="77777777" w:rsidR="009737CA" w:rsidRPr="00451F2D" w:rsidRDefault="009737CA" w:rsidP="00851262">
            <w:pPr>
              <w:pBdr>
                <w:top w:val="nil"/>
                <w:left w:val="nil"/>
                <w:bottom w:val="nil"/>
                <w:right w:val="nil"/>
                <w:between w:val="nil"/>
              </w:pBdr>
              <w:tabs>
                <w:tab w:val="left" w:pos="516"/>
                <w:tab w:val="left" w:pos="5052"/>
              </w:tabs>
              <w:rPr>
                <w:rFonts w:ascii="Arial" w:eastAsia="Arial" w:hAnsi="Arial" w:cs="Arial"/>
                <w:color w:val="000000"/>
                <w:sz w:val="22"/>
                <w:szCs w:val="22"/>
              </w:rPr>
            </w:pPr>
          </w:p>
        </w:tc>
      </w:tr>
      <w:tr w:rsidR="009737CA" w:rsidRPr="00451F2D" w14:paraId="4AFC6662" w14:textId="77777777" w:rsidTr="00851262">
        <w:tc>
          <w:tcPr>
            <w:tcW w:w="1356" w:type="dxa"/>
          </w:tcPr>
          <w:p w14:paraId="4B14CB8E" w14:textId="7C84C37F" w:rsidR="009737CA" w:rsidRDefault="009737CA" w:rsidP="0004494A">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 xml:space="preserve">ד"ר טל </w:t>
            </w:r>
            <w:proofErr w:type="spellStart"/>
            <w:r w:rsidRPr="00942BDC">
              <w:rPr>
                <w:rFonts w:ascii="Arial" w:eastAsia="Arial" w:hAnsi="Arial" w:cs="Arial" w:hint="cs"/>
                <w:color w:val="000000"/>
                <w:sz w:val="22"/>
                <w:szCs w:val="22"/>
                <w:rtl/>
              </w:rPr>
              <w:t>יאלון</w:t>
            </w:r>
            <w:proofErr w:type="spellEnd"/>
          </w:p>
        </w:tc>
        <w:tc>
          <w:tcPr>
            <w:tcW w:w="1134" w:type="dxa"/>
          </w:tcPr>
          <w:p w14:paraId="77D1D4CF" w14:textId="73EF41C3" w:rsidR="009737CA" w:rsidRDefault="009737CA"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2018</w:t>
            </w:r>
          </w:p>
        </w:tc>
        <w:tc>
          <w:tcPr>
            <w:tcW w:w="1417" w:type="dxa"/>
          </w:tcPr>
          <w:p w14:paraId="47DDFB51" w14:textId="77777777" w:rsidR="009737CA" w:rsidRPr="00E043AC" w:rsidRDefault="009737CA" w:rsidP="00851262">
            <w:pPr>
              <w:pBdr>
                <w:top w:val="nil"/>
                <w:left w:val="nil"/>
                <w:bottom w:val="nil"/>
                <w:right w:val="nil"/>
                <w:between w:val="nil"/>
              </w:pBdr>
              <w:tabs>
                <w:tab w:val="left" w:pos="516"/>
                <w:tab w:val="left" w:pos="5052"/>
              </w:tabs>
              <w:rPr>
                <w:rFonts w:ascii="Arial" w:eastAsia="Arial" w:hAnsi="Arial" w:cs="Arial"/>
                <w:color w:val="000000"/>
                <w:sz w:val="22"/>
                <w:szCs w:val="22"/>
                <w:rtl/>
              </w:rPr>
            </w:pPr>
          </w:p>
        </w:tc>
        <w:tc>
          <w:tcPr>
            <w:tcW w:w="2552" w:type="dxa"/>
          </w:tcPr>
          <w:p w14:paraId="29FF1E7B" w14:textId="1CA22F91" w:rsidR="009737CA" w:rsidRPr="006558E3" w:rsidRDefault="009737CA" w:rsidP="00C72A56">
            <w:pPr>
              <w:pBdr>
                <w:top w:val="nil"/>
                <w:left w:val="nil"/>
                <w:bottom w:val="nil"/>
                <w:right w:val="nil"/>
                <w:between w:val="nil"/>
              </w:pBdr>
              <w:tabs>
                <w:tab w:val="left" w:pos="516"/>
                <w:tab w:val="left" w:pos="5052"/>
              </w:tabs>
              <w:bidi w:val="0"/>
              <w:rPr>
                <w:rFonts w:ascii="Arial" w:hAnsi="Arial" w:cs="Arial"/>
                <w:sz w:val="22"/>
                <w:szCs w:val="22"/>
              </w:rPr>
            </w:pPr>
            <w:r w:rsidRPr="006558E3">
              <w:rPr>
                <w:rFonts w:ascii="Arial" w:hAnsi="Arial" w:cs="Arial"/>
                <w:sz w:val="22"/>
                <w:szCs w:val="22"/>
              </w:rPr>
              <w:t xml:space="preserve">MicroRNA </w:t>
            </w:r>
            <w:r w:rsidR="00024AD1">
              <w:rPr>
                <w:rFonts w:ascii="Arial" w:hAnsi="Arial" w:cs="Arial"/>
                <w:sz w:val="22"/>
                <w:szCs w:val="22"/>
              </w:rPr>
              <w:t>Detection</w:t>
            </w:r>
            <w:r w:rsidRPr="006558E3">
              <w:rPr>
                <w:rFonts w:ascii="Arial" w:hAnsi="Arial" w:cs="Arial"/>
                <w:sz w:val="22"/>
                <w:szCs w:val="22"/>
              </w:rPr>
              <w:t xml:space="preserve"> in Thyroid Cancer</w:t>
            </w:r>
          </w:p>
        </w:tc>
        <w:tc>
          <w:tcPr>
            <w:tcW w:w="1837" w:type="dxa"/>
          </w:tcPr>
          <w:p w14:paraId="3B41162C" w14:textId="77777777" w:rsidR="009737CA" w:rsidRPr="00451F2D" w:rsidRDefault="009737CA" w:rsidP="00851262">
            <w:pPr>
              <w:pBdr>
                <w:top w:val="nil"/>
                <w:left w:val="nil"/>
                <w:bottom w:val="nil"/>
                <w:right w:val="nil"/>
                <w:between w:val="nil"/>
              </w:pBdr>
              <w:tabs>
                <w:tab w:val="left" w:pos="516"/>
                <w:tab w:val="left" w:pos="5052"/>
              </w:tabs>
              <w:rPr>
                <w:rFonts w:ascii="Arial" w:eastAsia="Arial" w:hAnsi="Arial" w:cs="Arial"/>
                <w:color w:val="000000"/>
                <w:sz w:val="22"/>
                <w:szCs w:val="22"/>
              </w:rPr>
            </w:pPr>
          </w:p>
        </w:tc>
      </w:tr>
      <w:tr w:rsidR="009737CA" w:rsidRPr="00451F2D" w14:paraId="6EA4417D" w14:textId="77777777" w:rsidTr="00851262">
        <w:tc>
          <w:tcPr>
            <w:tcW w:w="1356" w:type="dxa"/>
          </w:tcPr>
          <w:p w14:paraId="4297B900" w14:textId="7FDF3227" w:rsidR="009737CA" w:rsidRDefault="009737CA" w:rsidP="0004494A">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ד"ר ענבל שרון</w:t>
            </w:r>
          </w:p>
        </w:tc>
        <w:tc>
          <w:tcPr>
            <w:tcW w:w="1134" w:type="dxa"/>
          </w:tcPr>
          <w:p w14:paraId="51A0FA62" w14:textId="1AFBF359" w:rsidR="009737CA" w:rsidRDefault="009737CA"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2019</w:t>
            </w:r>
          </w:p>
        </w:tc>
        <w:tc>
          <w:tcPr>
            <w:tcW w:w="1417" w:type="dxa"/>
          </w:tcPr>
          <w:p w14:paraId="27B26316" w14:textId="77777777" w:rsidR="009737CA" w:rsidRPr="00E043AC" w:rsidRDefault="009737CA" w:rsidP="00851262">
            <w:pPr>
              <w:pBdr>
                <w:top w:val="nil"/>
                <w:left w:val="nil"/>
                <w:bottom w:val="nil"/>
                <w:right w:val="nil"/>
                <w:between w:val="nil"/>
              </w:pBdr>
              <w:tabs>
                <w:tab w:val="left" w:pos="516"/>
                <w:tab w:val="left" w:pos="5052"/>
              </w:tabs>
              <w:rPr>
                <w:rFonts w:ascii="Arial" w:eastAsia="Arial" w:hAnsi="Arial" w:cs="Arial"/>
                <w:color w:val="000000"/>
                <w:sz w:val="22"/>
                <w:szCs w:val="22"/>
                <w:rtl/>
              </w:rPr>
            </w:pPr>
          </w:p>
        </w:tc>
        <w:tc>
          <w:tcPr>
            <w:tcW w:w="2552" w:type="dxa"/>
          </w:tcPr>
          <w:p w14:paraId="01900289" w14:textId="260CCECA" w:rsidR="009737CA" w:rsidRPr="006558E3" w:rsidRDefault="009737CA" w:rsidP="00C72A56">
            <w:pPr>
              <w:pBdr>
                <w:top w:val="nil"/>
                <w:left w:val="nil"/>
                <w:bottom w:val="nil"/>
                <w:right w:val="nil"/>
                <w:between w:val="nil"/>
              </w:pBdr>
              <w:tabs>
                <w:tab w:val="left" w:pos="516"/>
                <w:tab w:val="left" w:pos="5052"/>
              </w:tabs>
              <w:bidi w:val="0"/>
              <w:rPr>
                <w:rFonts w:ascii="Arial" w:hAnsi="Arial" w:cs="Arial"/>
                <w:sz w:val="22"/>
                <w:szCs w:val="22"/>
              </w:rPr>
            </w:pPr>
            <w:r w:rsidRPr="006558E3">
              <w:rPr>
                <w:rFonts w:ascii="Arial" w:hAnsi="Arial" w:cs="Arial"/>
                <w:sz w:val="22"/>
                <w:szCs w:val="22"/>
              </w:rPr>
              <w:t>Differ</w:t>
            </w:r>
            <w:r>
              <w:rPr>
                <w:rFonts w:ascii="Arial" w:hAnsi="Arial" w:cs="Arial"/>
                <w:sz w:val="22"/>
                <w:szCs w:val="22"/>
              </w:rPr>
              <w:t>en</w:t>
            </w:r>
            <w:r w:rsidRPr="006558E3">
              <w:rPr>
                <w:rFonts w:ascii="Arial" w:hAnsi="Arial" w:cs="Arial"/>
                <w:sz w:val="22"/>
                <w:szCs w:val="22"/>
              </w:rPr>
              <w:t>tial Expression of CCAT1 in normal mucosa of colon c</w:t>
            </w:r>
            <w:r>
              <w:rPr>
                <w:rFonts w:ascii="Arial" w:hAnsi="Arial" w:cs="Arial"/>
                <w:sz w:val="22"/>
                <w:szCs w:val="22"/>
              </w:rPr>
              <w:t>an</w:t>
            </w:r>
            <w:r w:rsidRPr="006558E3">
              <w:rPr>
                <w:rFonts w:ascii="Arial" w:hAnsi="Arial" w:cs="Arial"/>
                <w:sz w:val="22"/>
                <w:szCs w:val="22"/>
              </w:rPr>
              <w:t>cer</w:t>
            </w:r>
          </w:p>
        </w:tc>
        <w:tc>
          <w:tcPr>
            <w:tcW w:w="1837" w:type="dxa"/>
          </w:tcPr>
          <w:p w14:paraId="0CBDF673" w14:textId="77777777" w:rsidR="009737CA" w:rsidRPr="00451F2D" w:rsidRDefault="009737CA" w:rsidP="00851262">
            <w:pPr>
              <w:pBdr>
                <w:top w:val="nil"/>
                <w:left w:val="nil"/>
                <w:bottom w:val="nil"/>
                <w:right w:val="nil"/>
                <w:between w:val="nil"/>
              </w:pBdr>
              <w:tabs>
                <w:tab w:val="left" w:pos="516"/>
                <w:tab w:val="left" w:pos="5052"/>
              </w:tabs>
              <w:rPr>
                <w:rFonts w:ascii="Arial" w:eastAsia="Arial" w:hAnsi="Arial" w:cs="Arial"/>
                <w:color w:val="000000"/>
                <w:sz w:val="22"/>
                <w:szCs w:val="22"/>
              </w:rPr>
            </w:pPr>
          </w:p>
        </w:tc>
      </w:tr>
      <w:tr w:rsidR="009737CA" w:rsidRPr="00451F2D" w14:paraId="0178B68D" w14:textId="77777777" w:rsidTr="00851262">
        <w:tc>
          <w:tcPr>
            <w:tcW w:w="1356" w:type="dxa"/>
          </w:tcPr>
          <w:p w14:paraId="575ECC15" w14:textId="4CBC419F" w:rsidR="009737CA" w:rsidRDefault="009737CA" w:rsidP="0004494A">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ד"ר אייל מור</w:t>
            </w:r>
          </w:p>
        </w:tc>
        <w:tc>
          <w:tcPr>
            <w:tcW w:w="1134" w:type="dxa"/>
          </w:tcPr>
          <w:p w14:paraId="6AC813F9" w14:textId="2AD6ECB4" w:rsidR="009737CA" w:rsidRDefault="009737CA"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2020</w:t>
            </w:r>
          </w:p>
        </w:tc>
        <w:tc>
          <w:tcPr>
            <w:tcW w:w="1417" w:type="dxa"/>
          </w:tcPr>
          <w:p w14:paraId="18B32933" w14:textId="77777777" w:rsidR="009737CA" w:rsidRPr="00E043AC" w:rsidRDefault="009737CA" w:rsidP="00851262">
            <w:pPr>
              <w:pBdr>
                <w:top w:val="nil"/>
                <w:left w:val="nil"/>
                <w:bottom w:val="nil"/>
                <w:right w:val="nil"/>
                <w:between w:val="nil"/>
              </w:pBdr>
              <w:tabs>
                <w:tab w:val="left" w:pos="516"/>
                <w:tab w:val="left" w:pos="5052"/>
              </w:tabs>
              <w:rPr>
                <w:rFonts w:ascii="Arial" w:eastAsia="Arial" w:hAnsi="Arial" w:cs="Arial"/>
                <w:color w:val="000000"/>
                <w:sz w:val="22"/>
                <w:szCs w:val="22"/>
                <w:rtl/>
              </w:rPr>
            </w:pPr>
          </w:p>
        </w:tc>
        <w:tc>
          <w:tcPr>
            <w:tcW w:w="2552" w:type="dxa"/>
          </w:tcPr>
          <w:p w14:paraId="2C40592D" w14:textId="7B95EE65" w:rsidR="009737CA" w:rsidRPr="006558E3" w:rsidRDefault="009737CA" w:rsidP="00C72A56">
            <w:pPr>
              <w:pBdr>
                <w:top w:val="nil"/>
                <w:left w:val="nil"/>
                <w:bottom w:val="nil"/>
                <w:right w:val="nil"/>
                <w:between w:val="nil"/>
              </w:pBdr>
              <w:tabs>
                <w:tab w:val="left" w:pos="516"/>
                <w:tab w:val="left" w:pos="5052"/>
              </w:tabs>
              <w:bidi w:val="0"/>
              <w:rPr>
                <w:rFonts w:ascii="Arial" w:hAnsi="Arial" w:cs="Arial"/>
                <w:sz w:val="22"/>
                <w:szCs w:val="22"/>
              </w:rPr>
            </w:pPr>
            <w:r w:rsidRPr="006558E3">
              <w:rPr>
                <w:rFonts w:ascii="Arial" w:hAnsi="Arial" w:cs="Arial"/>
                <w:sz w:val="22"/>
                <w:szCs w:val="22"/>
              </w:rPr>
              <w:t>Organoid-based model for prediction of response to HIPEC in Patients with periton</w:t>
            </w:r>
            <w:r>
              <w:rPr>
                <w:rFonts w:ascii="Arial" w:hAnsi="Arial" w:cs="Arial"/>
                <w:sz w:val="22"/>
                <w:szCs w:val="22"/>
                <w:lang w:val="en-CA"/>
              </w:rPr>
              <w:t>e</w:t>
            </w:r>
            <w:r w:rsidRPr="006558E3">
              <w:rPr>
                <w:rFonts w:ascii="Arial" w:hAnsi="Arial" w:cs="Arial"/>
                <w:sz w:val="22"/>
                <w:szCs w:val="22"/>
              </w:rPr>
              <w:t>al MX of CRC</w:t>
            </w:r>
          </w:p>
        </w:tc>
        <w:tc>
          <w:tcPr>
            <w:tcW w:w="1837" w:type="dxa"/>
          </w:tcPr>
          <w:p w14:paraId="3BA9F069" w14:textId="77777777" w:rsidR="009737CA" w:rsidRPr="00451F2D" w:rsidRDefault="009737CA" w:rsidP="00851262">
            <w:pPr>
              <w:pBdr>
                <w:top w:val="nil"/>
                <w:left w:val="nil"/>
                <w:bottom w:val="nil"/>
                <w:right w:val="nil"/>
                <w:between w:val="nil"/>
              </w:pBdr>
              <w:tabs>
                <w:tab w:val="left" w:pos="516"/>
                <w:tab w:val="left" w:pos="5052"/>
              </w:tabs>
              <w:rPr>
                <w:rFonts w:ascii="Arial" w:eastAsia="Arial" w:hAnsi="Arial" w:cs="Arial"/>
                <w:color w:val="000000"/>
                <w:sz w:val="22"/>
                <w:szCs w:val="22"/>
              </w:rPr>
            </w:pPr>
          </w:p>
        </w:tc>
      </w:tr>
      <w:tr w:rsidR="009737CA" w:rsidRPr="00451F2D" w14:paraId="3031A9BA" w14:textId="77777777" w:rsidTr="00851262">
        <w:tc>
          <w:tcPr>
            <w:tcW w:w="1356" w:type="dxa"/>
          </w:tcPr>
          <w:p w14:paraId="2ABD1C3A" w14:textId="370A6B22" w:rsidR="009737CA" w:rsidRDefault="009737CA" w:rsidP="0004494A">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ד"ר ענבל שרון</w:t>
            </w:r>
          </w:p>
        </w:tc>
        <w:tc>
          <w:tcPr>
            <w:tcW w:w="1134" w:type="dxa"/>
          </w:tcPr>
          <w:p w14:paraId="33F09D49" w14:textId="0FA4DD9E" w:rsidR="009737CA" w:rsidRDefault="009737CA"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2021</w:t>
            </w:r>
          </w:p>
        </w:tc>
        <w:tc>
          <w:tcPr>
            <w:tcW w:w="1417" w:type="dxa"/>
          </w:tcPr>
          <w:p w14:paraId="30CEC68C" w14:textId="77777777" w:rsidR="009737CA" w:rsidRPr="00E043AC" w:rsidRDefault="009737CA" w:rsidP="00851262">
            <w:pPr>
              <w:pBdr>
                <w:top w:val="nil"/>
                <w:left w:val="nil"/>
                <w:bottom w:val="nil"/>
                <w:right w:val="nil"/>
                <w:between w:val="nil"/>
              </w:pBdr>
              <w:tabs>
                <w:tab w:val="left" w:pos="516"/>
                <w:tab w:val="left" w:pos="5052"/>
              </w:tabs>
              <w:rPr>
                <w:rFonts w:ascii="Arial" w:eastAsia="Arial" w:hAnsi="Arial" w:cs="Arial"/>
                <w:color w:val="000000"/>
                <w:sz w:val="22"/>
                <w:szCs w:val="22"/>
                <w:rtl/>
              </w:rPr>
            </w:pPr>
          </w:p>
        </w:tc>
        <w:tc>
          <w:tcPr>
            <w:tcW w:w="2552" w:type="dxa"/>
          </w:tcPr>
          <w:p w14:paraId="07A3B836" w14:textId="503BF7BB" w:rsidR="009737CA" w:rsidRPr="006558E3" w:rsidRDefault="009737CA" w:rsidP="00C72A56">
            <w:pPr>
              <w:pBdr>
                <w:top w:val="nil"/>
                <w:left w:val="nil"/>
                <w:bottom w:val="nil"/>
                <w:right w:val="nil"/>
                <w:between w:val="nil"/>
              </w:pBdr>
              <w:tabs>
                <w:tab w:val="left" w:pos="516"/>
                <w:tab w:val="left" w:pos="5052"/>
              </w:tabs>
              <w:bidi w:val="0"/>
              <w:rPr>
                <w:rFonts w:ascii="Arial" w:hAnsi="Arial" w:cs="Arial"/>
                <w:sz w:val="22"/>
                <w:szCs w:val="22"/>
              </w:rPr>
            </w:pPr>
            <w:r w:rsidRPr="009737CA">
              <w:rPr>
                <w:rFonts w:ascii="Arial" w:hAnsi="Arial" w:cs="Arial"/>
                <w:sz w:val="22"/>
                <w:szCs w:val="22"/>
              </w:rPr>
              <w:t>CCAT-1 Expression in normal colonic mucosa adjacent to neoplastic tissues</w:t>
            </w:r>
          </w:p>
        </w:tc>
        <w:tc>
          <w:tcPr>
            <w:tcW w:w="1837" w:type="dxa"/>
          </w:tcPr>
          <w:p w14:paraId="2EDEB0CE" w14:textId="77777777" w:rsidR="009737CA" w:rsidRPr="00451F2D" w:rsidRDefault="009737CA" w:rsidP="00851262">
            <w:pPr>
              <w:pBdr>
                <w:top w:val="nil"/>
                <w:left w:val="nil"/>
                <w:bottom w:val="nil"/>
                <w:right w:val="nil"/>
                <w:between w:val="nil"/>
              </w:pBdr>
              <w:tabs>
                <w:tab w:val="left" w:pos="516"/>
                <w:tab w:val="left" w:pos="5052"/>
              </w:tabs>
              <w:rPr>
                <w:rFonts w:ascii="Arial" w:eastAsia="Arial" w:hAnsi="Arial" w:cs="Arial"/>
                <w:color w:val="000000"/>
                <w:sz w:val="22"/>
                <w:szCs w:val="22"/>
              </w:rPr>
            </w:pPr>
          </w:p>
        </w:tc>
      </w:tr>
      <w:tr w:rsidR="009737CA" w:rsidRPr="00451F2D" w14:paraId="3BBE126F" w14:textId="77777777" w:rsidTr="00851262">
        <w:tc>
          <w:tcPr>
            <w:tcW w:w="1356" w:type="dxa"/>
          </w:tcPr>
          <w:p w14:paraId="650840A4" w14:textId="02EB5AA8" w:rsidR="009737CA" w:rsidRDefault="009737CA" w:rsidP="0004494A">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ד"ר אלונה ביליק</w:t>
            </w:r>
          </w:p>
        </w:tc>
        <w:tc>
          <w:tcPr>
            <w:tcW w:w="1134" w:type="dxa"/>
          </w:tcPr>
          <w:p w14:paraId="08A4D13D" w14:textId="14CB027C" w:rsidR="009737CA" w:rsidRDefault="009737CA"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2021</w:t>
            </w:r>
          </w:p>
        </w:tc>
        <w:tc>
          <w:tcPr>
            <w:tcW w:w="1417" w:type="dxa"/>
          </w:tcPr>
          <w:p w14:paraId="35FBB5BA" w14:textId="77777777" w:rsidR="009737CA" w:rsidRPr="00E043AC" w:rsidRDefault="009737CA" w:rsidP="00851262">
            <w:pPr>
              <w:pBdr>
                <w:top w:val="nil"/>
                <w:left w:val="nil"/>
                <w:bottom w:val="nil"/>
                <w:right w:val="nil"/>
                <w:between w:val="nil"/>
              </w:pBdr>
              <w:tabs>
                <w:tab w:val="left" w:pos="516"/>
                <w:tab w:val="left" w:pos="5052"/>
              </w:tabs>
              <w:rPr>
                <w:rFonts w:ascii="Arial" w:eastAsia="Arial" w:hAnsi="Arial" w:cs="Arial"/>
                <w:color w:val="000000"/>
                <w:sz w:val="22"/>
                <w:szCs w:val="22"/>
                <w:rtl/>
              </w:rPr>
            </w:pPr>
          </w:p>
        </w:tc>
        <w:tc>
          <w:tcPr>
            <w:tcW w:w="2552" w:type="dxa"/>
          </w:tcPr>
          <w:p w14:paraId="14776CA0" w14:textId="6FA70AF7" w:rsidR="009737CA" w:rsidRPr="009737CA" w:rsidRDefault="009737CA" w:rsidP="00C72A56">
            <w:pPr>
              <w:pBdr>
                <w:top w:val="nil"/>
                <w:left w:val="nil"/>
                <w:bottom w:val="nil"/>
                <w:right w:val="nil"/>
                <w:between w:val="nil"/>
              </w:pBdr>
              <w:tabs>
                <w:tab w:val="left" w:pos="516"/>
                <w:tab w:val="left" w:pos="5052"/>
              </w:tabs>
              <w:bidi w:val="0"/>
              <w:rPr>
                <w:rFonts w:ascii="Arial" w:hAnsi="Arial" w:cs="Arial"/>
                <w:sz w:val="22"/>
                <w:szCs w:val="22"/>
              </w:rPr>
            </w:pPr>
            <w:r w:rsidRPr="006558E3">
              <w:rPr>
                <w:rFonts w:ascii="Arial" w:hAnsi="Arial" w:cs="Arial"/>
                <w:sz w:val="22"/>
                <w:szCs w:val="22"/>
              </w:rPr>
              <w:t>LGR5 Expression in carcinoma of the stomach</w:t>
            </w:r>
          </w:p>
        </w:tc>
        <w:tc>
          <w:tcPr>
            <w:tcW w:w="1837" w:type="dxa"/>
          </w:tcPr>
          <w:p w14:paraId="448EF79D" w14:textId="77777777" w:rsidR="009737CA" w:rsidRPr="00451F2D" w:rsidRDefault="009737CA" w:rsidP="00851262">
            <w:pPr>
              <w:pBdr>
                <w:top w:val="nil"/>
                <w:left w:val="nil"/>
                <w:bottom w:val="nil"/>
                <w:right w:val="nil"/>
                <w:between w:val="nil"/>
              </w:pBdr>
              <w:tabs>
                <w:tab w:val="left" w:pos="516"/>
                <w:tab w:val="left" w:pos="5052"/>
              </w:tabs>
              <w:rPr>
                <w:rFonts w:ascii="Arial" w:eastAsia="Arial" w:hAnsi="Arial" w:cs="Arial"/>
                <w:color w:val="000000"/>
                <w:sz w:val="22"/>
                <w:szCs w:val="22"/>
              </w:rPr>
            </w:pPr>
          </w:p>
        </w:tc>
      </w:tr>
      <w:tr w:rsidR="009737CA" w:rsidRPr="00451F2D" w14:paraId="70DBBD42" w14:textId="77777777" w:rsidTr="00851262">
        <w:tc>
          <w:tcPr>
            <w:tcW w:w="1356" w:type="dxa"/>
          </w:tcPr>
          <w:p w14:paraId="7B38C6A5" w14:textId="3E9EC9EB" w:rsidR="009737CA" w:rsidRDefault="0012161F" w:rsidP="0004494A">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ד"ר חגי בנבניסטי</w:t>
            </w:r>
          </w:p>
        </w:tc>
        <w:tc>
          <w:tcPr>
            <w:tcW w:w="1134" w:type="dxa"/>
          </w:tcPr>
          <w:p w14:paraId="4C299EED" w14:textId="77777777" w:rsidR="009737CA" w:rsidRDefault="009737CA"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p>
        </w:tc>
        <w:tc>
          <w:tcPr>
            <w:tcW w:w="1417" w:type="dxa"/>
          </w:tcPr>
          <w:p w14:paraId="73C2D504" w14:textId="77777777" w:rsidR="009737CA" w:rsidRPr="00E043AC" w:rsidRDefault="009737CA" w:rsidP="00851262">
            <w:pPr>
              <w:pBdr>
                <w:top w:val="nil"/>
                <w:left w:val="nil"/>
                <w:bottom w:val="nil"/>
                <w:right w:val="nil"/>
                <w:between w:val="nil"/>
              </w:pBdr>
              <w:tabs>
                <w:tab w:val="left" w:pos="516"/>
                <w:tab w:val="left" w:pos="5052"/>
              </w:tabs>
              <w:rPr>
                <w:rFonts w:ascii="Arial" w:eastAsia="Arial" w:hAnsi="Arial" w:cs="Arial"/>
                <w:color w:val="000000"/>
                <w:sz w:val="22"/>
                <w:szCs w:val="22"/>
                <w:rtl/>
              </w:rPr>
            </w:pPr>
          </w:p>
        </w:tc>
        <w:tc>
          <w:tcPr>
            <w:tcW w:w="2552" w:type="dxa"/>
          </w:tcPr>
          <w:p w14:paraId="14730260" w14:textId="7D87BBE5" w:rsidR="009737CA" w:rsidRPr="006558E3" w:rsidRDefault="0012161F" w:rsidP="00C72A56">
            <w:pPr>
              <w:pBdr>
                <w:top w:val="nil"/>
                <w:left w:val="nil"/>
                <w:bottom w:val="nil"/>
                <w:right w:val="nil"/>
                <w:between w:val="nil"/>
              </w:pBdr>
              <w:tabs>
                <w:tab w:val="left" w:pos="516"/>
                <w:tab w:val="left" w:pos="5052"/>
              </w:tabs>
              <w:bidi w:val="0"/>
              <w:rPr>
                <w:rFonts w:ascii="Arial" w:hAnsi="Arial" w:cs="Arial"/>
                <w:sz w:val="22"/>
                <w:szCs w:val="22"/>
              </w:rPr>
            </w:pPr>
            <w:r w:rsidRPr="006558E3">
              <w:rPr>
                <w:rFonts w:ascii="Arial" w:hAnsi="Arial" w:cs="Arial"/>
                <w:sz w:val="22"/>
                <w:szCs w:val="22"/>
              </w:rPr>
              <w:t>Detection of SSI by thermal imaging</w:t>
            </w:r>
          </w:p>
        </w:tc>
        <w:tc>
          <w:tcPr>
            <w:tcW w:w="1837" w:type="dxa"/>
          </w:tcPr>
          <w:p w14:paraId="1B2EE389" w14:textId="77777777" w:rsidR="009737CA" w:rsidRPr="00451F2D" w:rsidRDefault="009737CA" w:rsidP="00851262">
            <w:pPr>
              <w:pBdr>
                <w:top w:val="nil"/>
                <w:left w:val="nil"/>
                <w:bottom w:val="nil"/>
                <w:right w:val="nil"/>
                <w:between w:val="nil"/>
              </w:pBdr>
              <w:tabs>
                <w:tab w:val="left" w:pos="516"/>
                <w:tab w:val="left" w:pos="5052"/>
              </w:tabs>
              <w:rPr>
                <w:rFonts w:ascii="Arial" w:eastAsia="Arial" w:hAnsi="Arial" w:cs="Arial"/>
                <w:color w:val="000000"/>
                <w:sz w:val="22"/>
                <w:szCs w:val="22"/>
              </w:rPr>
            </w:pPr>
          </w:p>
        </w:tc>
      </w:tr>
      <w:tr w:rsidR="0012161F" w:rsidRPr="00451F2D" w14:paraId="4EE73C75" w14:textId="77777777" w:rsidTr="00851262">
        <w:tc>
          <w:tcPr>
            <w:tcW w:w="1356" w:type="dxa"/>
          </w:tcPr>
          <w:p w14:paraId="252940CF" w14:textId="59245E45" w:rsidR="0012161F" w:rsidRDefault="0012161F" w:rsidP="0004494A">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ד"ר נדב אלבז</w:t>
            </w:r>
          </w:p>
        </w:tc>
        <w:tc>
          <w:tcPr>
            <w:tcW w:w="1134" w:type="dxa"/>
          </w:tcPr>
          <w:p w14:paraId="3AA7FEAB" w14:textId="77777777" w:rsidR="0012161F" w:rsidRDefault="0012161F"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p>
        </w:tc>
        <w:tc>
          <w:tcPr>
            <w:tcW w:w="1417" w:type="dxa"/>
          </w:tcPr>
          <w:p w14:paraId="59E1CC2C" w14:textId="77777777" w:rsidR="0012161F" w:rsidRPr="00E043AC" w:rsidRDefault="0012161F" w:rsidP="00851262">
            <w:pPr>
              <w:pBdr>
                <w:top w:val="nil"/>
                <w:left w:val="nil"/>
                <w:bottom w:val="nil"/>
                <w:right w:val="nil"/>
                <w:between w:val="nil"/>
              </w:pBdr>
              <w:tabs>
                <w:tab w:val="left" w:pos="516"/>
                <w:tab w:val="left" w:pos="5052"/>
              </w:tabs>
              <w:rPr>
                <w:rFonts w:ascii="Arial" w:eastAsia="Arial" w:hAnsi="Arial" w:cs="Arial"/>
                <w:color w:val="000000"/>
                <w:sz w:val="22"/>
                <w:szCs w:val="22"/>
                <w:rtl/>
              </w:rPr>
            </w:pPr>
          </w:p>
        </w:tc>
        <w:tc>
          <w:tcPr>
            <w:tcW w:w="2552" w:type="dxa"/>
          </w:tcPr>
          <w:p w14:paraId="46629CF5" w14:textId="69021D55" w:rsidR="0012161F" w:rsidRPr="006558E3" w:rsidRDefault="0012161F" w:rsidP="00C72A56">
            <w:pPr>
              <w:pBdr>
                <w:top w:val="nil"/>
                <w:left w:val="nil"/>
                <w:bottom w:val="nil"/>
                <w:right w:val="nil"/>
                <w:between w:val="nil"/>
              </w:pBdr>
              <w:tabs>
                <w:tab w:val="left" w:pos="516"/>
                <w:tab w:val="left" w:pos="5052"/>
              </w:tabs>
              <w:bidi w:val="0"/>
              <w:rPr>
                <w:rFonts w:ascii="Arial" w:hAnsi="Arial" w:cs="Arial"/>
                <w:sz w:val="22"/>
                <w:szCs w:val="22"/>
              </w:rPr>
            </w:pPr>
            <w:commentRangeStart w:id="19"/>
            <w:r w:rsidRPr="0012161F">
              <w:rPr>
                <w:rFonts w:ascii="Arial" w:hAnsi="Arial" w:cs="Arial"/>
                <w:sz w:val="22"/>
                <w:szCs w:val="22"/>
                <w:highlight w:val="yellow"/>
              </w:rPr>
              <w:t>Or</w:t>
            </w:r>
            <w:r w:rsidR="00D94126">
              <w:rPr>
                <w:rFonts w:ascii="Arial" w:hAnsi="Arial" w:cs="Arial"/>
                <w:sz w:val="22"/>
                <w:szCs w:val="22"/>
                <w:highlight w:val="yellow"/>
              </w:rPr>
              <w:t>g</w:t>
            </w:r>
            <w:r w:rsidRPr="0012161F">
              <w:rPr>
                <w:rFonts w:ascii="Arial" w:hAnsi="Arial" w:cs="Arial"/>
                <w:sz w:val="22"/>
                <w:szCs w:val="22"/>
                <w:highlight w:val="yellow"/>
              </w:rPr>
              <w:t>anoid</w:t>
            </w:r>
            <w:commentRangeEnd w:id="19"/>
            <w:r w:rsidR="00942BDC">
              <w:rPr>
                <w:rStyle w:val="CommentReference"/>
              </w:rPr>
              <w:commentReference w:id="19"/>
            </w:r>
            <w:r w:rsidRPr="0012161F">
              <w:rPr>
                <w:rFonts w:ascii="Arial" w:hAnsi="Arial" w:cs="Arial"/>
                <w:sz w:val="22"/>
                <w:szCs w:val="22"/>
              </w:rPr>
              <w:t xml:space="preserve">- base model for definition of </w:t>
            </w:r>
            <w:r w:rsidRPr="0012161F">
              <w:rPr>
                <w:rFonts w:ascii="Arial" w:hAnsi="Arial" w:cs="Arial"/>
                <w:sz w:val="22"/>
                <w:szCs w:val="22"/>
              </w:rPr>
              <w:t>chemosensitivity</w:t>
            </w:r>
            <w:r w:rsidRPr="0012161F">
              <w:rPr>
                <w:rFonts w:ascii="Arial" w:hAnsi="Arial" w:cs="Arial"/>
                <w:sz w:val="22"/>
                <w:szCs w:val="22"/>
              </w:rPr>
              <w:t xml:space="preserve"> and radiation sensitivity of GI tumors</w:t>
            </w:r>
          </w:p>
        </w:tc>
        <w:tc>
          <w:tcPr>
            <w:tcW w:w="1837" w:type="dxa"/>
          </w:tcPr>
          <w:p w14:paraId="502C4F33" w14:textId="77777777" w:rsidR="0012161F" w:rsidRPr="00451F2D" w:rsidRDefault="0012161F" w:rsidP="00851262">
            <w:pPr>
              <w:pBdr>
                <w:top w:val="nil"/>
                <w:left w:val="nil"/>
                <w:bottom w:val="nil"/>
                <w:right w:val="nil"/>
                <w:between w:val="nil"/>
              </w:pBdr>
              <w:tabs>
                <w:tab w:val="left" w:pos="516"/>
                <w:tab w:val="left" w:pos="5052"/>
              </w:tabs>
              <w:rPr>
                <w:rFonts w:ascii="Arial" w:eastAsia="Arial" w:hAnsi="Arial" w:cs="Arial"/>
                <w:color w:val="000000"/>
                <w:sz w:val="22"/>
                <w:szCs w:val="22"/>
              </w:rPr>
            </w:pPr>
          </w:p>
        </w:tc>
      </w:tr>
    </w:tbl>
    <w:p w14:paraId="5908169E" w14:textId="77777777" w:rsidR="000C4347" w:rsidRDefault="000C4347">
      <w:r>
        <w:br w:type="page"/>
      </w:r>
    </w:p>
    <w:tbl>
      <w:tblPr>
        <w:tblStyle w:val="a3"/>
        <w:bidiVisual/>
        <w:tblW w:w="829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6"/>
        <w:gridCol w:w="1134"/>
        <w:gridCol w:w="1417"/>
        <w:gridCol w:w="2552"/>
        <w:gridCol w:w="1837"/>
      </w:tblGrid>
      <w:tr w:rsidR="001A16B2" w:rsidRPr="00451F2D" w14:paraId="73FB0E1E" w14:textId="77777777">
        <w:tc>
          <w:tcPr>
            <w:tcW w:w="8296" w:type="dxa"/>
            <w:gridSpan w:val="5"/>
          </w:tcPr>
          <w:p w14:paraId="08C12026" w14:textId="47CB3048" w:rsidR="001A16B2" w:rsidRPr="0012161F" w:rsidRDefault="00000000" w:rsidP="00851262">
            <w:pPr>
              <w:tabs>
                <w:tab w:val="left" w:pos="516"/>
                <w:tab w:val="left" w:pos="5052"/>
              </w:tabs>
              <w:rPr>
                <w:rFonts w:ascii="Arial" w:eastAsia="Arial" w:hAnsi="Arial" w:cs="Arial"/>
                <w:b/>
                <w:bCs/>
                <w:sz w:val="22"/>
                <w:szCs w:val="22"/>
                <w:u w:val="single"/>
              </w:rPr>
            </w:pPr>
            <w:r w:rsidRPr="0012161F">
              <w:rPr>
                <w:rFonts w:ascii="Arial" w:eastAsia="Arial" w:hAnsi="Arial" w:cs="Arial"/>
                <w:b/>
                <w:bCs/>
                <w:sz w:val="22"/>
                <w:szCs w:val="22"/>
                <w:u w:val="single"/>
                <w:rtl/>
              </w:rPr>
              <w:lastRenderedPageBreak/>
              <w:t xml:space="preserve">שמות תלמידי תואר מוסמך </w:t>
            </w:r>
            <w:r w:rsidRPr="0012161F">
              <w:rPr>
                <w:rFonts w:ascii="Arial" w:eastAsia="Arial" w:hAnsi="Arial" w:cs="Arial"/>
                <w:b/>
                <w:bCs/>
                <w:sz w:val="22"/>
                <w:szCs w:val="22"/>
                <w:u w:val="single"/>
              </w:rPr>
              <w:t>MSc</w:t>
            </w:r>
            <w:r w:rsidRPr="0012161F">
              <w:rPr>
                <w:rFonts w:ascii="Arial" w:eastAsia="Arial" w:hAnsi="Arial" w:cs="Arial"/>
                <w:b/>
                <w:bCs/>
                <w:sz w:val="22"/>
                <w:szCs w:val="22"/>
                <w:rtl/>
              </w:rPr>
              <w:t>:</w:t>
            </w:r>
          </w:p>
        </w:tc>
      </w:tr>
      <w:tr w:rsidR="001A16B2" w:rsidRPr="00451F2D" w14:paraId="35B4A784" w14:textId="77777777" w:rsidTr="00851262">
        <w:tc>
          <w:tcPr>
            <w:tcW w:w="1356" w:type="dxa"/>
          </w:tcPr>
          <w:p w14:paraId="01599D92" w14:textId="77777777" w:rsidR="001A16B2" w:rsidRPr="00451F2D" w:rsidRDefault="00000000" w:rsidP="00851262">
            <w:pPr>
              <w:pBdr>
                <w:top w:val="nil"/>
                <w:left w:val="nil"/>
                <w:bottom w:val="nil"/>
                <w:right w:val="nil"/>
                <w:between w:val="nil"/>
              </w:pBdr>
              <w:tabs>
                <w:tab w:val="left" w:pos="516"/>
                <w:tab w:val="left" w:pos="5052"/>
              </w:tabs>
              <w:rPr>
                <w:rFonts w:ascii="Arial" w:eastAsia="Arial" w:hAnsi="Arial" w:cs="Arial"/>
                <w:color w:val="000000"/>
                <w:sz w:val="22"/>
                <w:szCs w:val="22"/>
              </w:rPr>
            </w:pPr>
            <w:r w:rsidRPr="00451F2D">
              <w:rPr>
                <w:rFonts w:ascii="Arial" w:eastAsia="Arial" w:hAnsi="Arial" w:cs="Arial"/>
                <w:color w:val="000000"/>
                <w:sz w:val="22"/>
                <w:szCs w:val="22"/>
                <w:rtl/>
              </w:rPr>
              <w:t>שם התלמיד:</w:t>
            </w:r>
          </w:p>
        </w:tc>
        <w:tc>
          <w:tcPr>
            <w:tcW w:w="1134" w:type="dxa"/>
          </w:tcPr>
          <w:p w14:paraId="65FEA980" w14:textId="77777777" w:rsidR="001A16B2" w:rsidRPr="00451F2D" w:rsidRDefault="00000000" w:rsidP="00851262">
            <w:pPr>
              <w:pBdr>
                <w:top w:val="nil"/>
                <w:left w:val="nil"/>
                <w:bottom w:val="nil"/>
                <w:right w:val="nil"/>
                <w:between w:val="nil"/>
              </w:pBdr>
              <w:tabs>
                <w:tab w:val="left" w:pos="516"/>
                <w:tab w:val="left" w:pos="5052"/>
              </w:tabs>
              <w:rPr>
                <w:rFonts w:ascii="Arial" w:eastAsia="Arial" w:hAnsi="Arial" w:cs="Arial"/>
                <w:color w:val="000000"/>
                <w:sz w:val="22"/>
                <w:szCs w:val="22"/>
              </w:rPr>
            </w:pPr>
            <w:r w:rsidRPr="00451F2D">
              <w:rPr>
                <w:rFonts w:ascii="Arial" w:eastAsia="Arial" w:hAnsi="Arial" w:cs="Arial"/>
                <w:color w:val="000000"/>
                <w:sz w:val="22"/>
                <w:szCs w:val="22"/>
                <w:rtl/>
              </w:rPr>
              <w:t>שנת סיום:</w:t>
            </w:r>
          </w:p>
        </w:tc>
        <w:tc>
          <w:tcPr>
            <w:tcW w:w="1417" w:type="dxa"/>
          </w:tcPr>
          <w:p w14:paraId="75B98DEE" w14:textId="77777777" w:rsidR="001A16B2" w:rsidRPr="0012161F" w:rsidRDefault="00000000" w:rsidP="00851262">
            <w:pPr>
              <w:pBdr>
                <w:top w:val="nil"/>
                <w:left w:val="nil"/>
                <w:bottom w:val="nil"/>
                <w:right w:val="nil"/>
                <w:between w:val="nil"/>
              </w:pBdr>
              <w:tabs>
                <w:tab w:val="left" w:pos="516"/>
                <w:tab w:val="left" w:pos="5052"/>
              </w:tabs>
              <w:rPr>
                <w:rFonts w:ascii="Arial" w:eastAsia="Arial" w:hAnsi="Arial" w:cs="Arial"/>
                <w:b/>
                <w:bCs/>
                <w:color w:val="000000"/>
                <w:sz w:val="22"/>
                <w:szCs w:val="22"/>
              </w:rPr>
            </w:pPr>
            <w:r w:rsidRPr="0012161F">
              <w:rPr>
                <w:rFonts w:ascii="Arial" w:eastAsia="Arial" w:hAnsi="Arial" w:cs="Arial"/>
                <w:b/>
                <w:bCs/>
                <w:color w:val="000000"/>
                <w:sz w:val="22"/>
                <w:szCs w:val="22"/>
                <w:rtl/>
              </w:rPr>
              <w:t>מדריך שותף:</w:t>
            </w:r>
          </w:p>
        </w:tc>
        <w:tc>
          <w:tcPr>
            <w:tcW w:w="2552" w:type="dxa"/>
          </w:tcPr>
          <w:p w14:paraId="6A86E77B" w14:textId="77777777" w:rsidR="001A16B2" w:rsidRPr="0012161F" w:rsidRDefault="00000000" w:rsidP="00851262">
            <w:pPr>
              <w:pBdr>
                <w:top w:val="nil"/>
                <w:left w:val="nil"/>
                <w:bottom w:val="nil"/>
                <w:right w:val="nil"/>
                <w:between w:val="nil"/>
              </w:pBdr>
              <w:tabs>
                <w:tab w:val="left" w:pos="516"/>
                <w:tab w:val="left" w:pos="5052"/>
              </w:tabs>
              <w:rPr>
                <w:rFonts w:ascii="Arial" w:eastAsia="Arial" w:hAnsi="Arial" w:cs="Arial"/>
                <w:b/>
                <w:bCs/>
                <w:color w:val="000000"/>
                <w:sz w:val="22"/>
                <w:szCs w:val="22"/>
              </w:rPr>
            </w:pPr>
            <w:r w:rsidRPr="0012161F">
              <w:rPr>
                <w:rFonts w:ascii="Arial" w:eastAsia="Arial" w:hAnsi="Arial" w:cs="Arial"/>
                <w:b/>
                <w:bCs/>
                <w:color w:val="000000"/>
                <w:sz w:val="22"/>
                <w:szCs w:val="22"/>
                <w:rtl/>
              </w:rPr>
              <w:t>נושא העבודה:</w:t>
            </w:r>
          </w:p>
        </w:tc>
        <w:tc>
          <w:tcPr>
            <w:tcW w:w="1837" w:type="dxa"/>
          </w:tcPr>
          <w:p w14:paraId="546B5BFC" w14:textId="77777777" w:rsidR="001A16B2" w:rsidRPr="0012161F" w:rsidRDefault="00000000" w:rsidP="00851262">
            <w:pPr>
              <w:pBdr>
                <w:top w:val="nil"/>
                <w:left w:val="nil"/>
                <w:bottom w:val="nil"/>
                <w:right w:val="nil"/>
                <w:between w:val="nil"/>
              </w:pBdr>
              <w:tabs>
                <w:tab w:val="left" w:pos="516"/>
                <w:tab w:val="left" w:pos="5052"/>
              </w:tabs>
              <w:rPr>
                <w:rFonts w:ascii="Arial" w:eastAsia="Arial" w:hAnsi="Arial" w:cs="Arial"/>
                <w:b/>
                <w:bCs/>
                <w:color w:val="000000"/>
                <w:sz w:val="22"/>
                <w:szCs w:val="22"/>
              </w:rPr>
            </w:pPr>
            <w:commentRangeStart w:id="20"/>
            <w:r w:rsidRPr="0012161F">
              <w:rPr>
                <w:rFonts w:ascii="Arial" w:eastAsia="Arial" w:hAnsi="Arial" w:cs="Arial"/>
                <w:b/>
                <w:bCs/>
                <w:color w:val="000000"/>
                <w:sz w:val="22"/>
                <w:szCs w:val="22"/>
                <w:rtl/>
              </w:rPr>
              <w:t>פרסומים עם הסטודנט כמנחה(ציין מספר המאמר ברשימת הפרסומים</w:t>
            </w:r>
            <w:commentRangeEnd w:id="20"/>
            <w:r w:rsidR="004F2337">
              <w:rPr>
                <w:rStyle w:val="CommentReference"/>
              </w:rPr>
              <w:commentReference w:id="20"/>
            </w:r>
            <w:r w:rsidRPr="0012161F">
              <w:rPr>
                <w:rFonts w:ascii="Arial" w:eastAsia="Arial" w:hAnsi="Arial" w:cs="Arial"/>
                <w:b/>
                <w:bCs/>
                <w:color w:val="000000"/>
                <w:sz w:val="22"/>
                <w:szCs w:val="22"/>
                <w:rtl/>
              </w:rPr>
              <w:t>):</w:t>
            </w:r>
          </w:p>
        </w:tc>
      </w:tr>
      <w:tr w:rsidR="001A16B2" w:rsidRPr="00451F2D" w14:paraId="57FBCDA3" w14:textId="77777777" w:rsidTr="00851262">
        <w:tc>
          <w:tcPr>
            <w:tcW w:w="1356" w:type="dxa"/>
          </w:tcPr>
          <w:p w14:paraId="6E8B4C0A" w14:textId="26588AC9" w:rsidR="001A16B2" w:rsidRPr="00451F2D" w:rsidRDefault="000C4347" w:rsidP="00851262">
            <w:pPr>
              <w:pBdr>
                <w:top w:val="nil"/>
                <w:left w:val="nil"/>
                <w:bottom w:val="nil"/>
                <w:right w:val="nil"/>
                <w:between w:val="nil"/>
              </w:pBdr>
              <w:tabs>
                <w:tab w:val="left" w:pos="516"/>
                <w:tab w:val="left" w:pos="5052"/>
              </w:tabs>
              <w:rPr>
                <w:rFonts w:ascii="Arial" w:eastAsia="Arial" w:hAnsi="Arial" w:cs="Arial"/>
                <w:color w:val="000000"/>
                <w:sz w:val="22"/>
                <w:szCs w:val="22"/>
              </w:rPr>
            </w:pPr>
            <w:r>
              <w:rPr>
                <w:rFonts w:ascii="Arial" w:eastAsia="Arial" w:hAnsi="Arial" w:cs="Arial" w:hint="cs"/>
                <w:color w:val="000000"/>
                <w:sz w:val="22"/>
                <w:szCs w:val="22"/>
                <w:rtl/>
              </w:rPr>
              <w:t>ראנין אבו-סיני</w:t>
            </w:r>
          </w:p>
        </w:tc>
        <w:tc>
          <w:tcPr>
            <w:tcW w:w="1134" w:type="dxa"/>
          </w:tcPr>
          <w:p w14:paraId="70F11AB5" w14:textId="01145EAA" w:rsidR="001A16B2" w:rsidRPr="00451F2D" w:rsidRDefault="000C4347" w:rsidP="00851262">
            <w:pPr>
              <w:pBdr>
                <w:top w:val="nil"/>
                <w:left w:val="nil"/>
                <w:bottom w:val="nil"/>
                <w:right w:val="nil"/>
                <w:between w:val="nil"/>
              </w:pBdr>
              <w:tabs>
                <w:tab w:val="left" w:pos="516"/>
                <w:tab w:val="left" w:pos="5052"/>
              </w:tabs>
              <w:rPr>
                <w:rFonts w:ascii="Arial" w:eastAsia="Arial" w:hAnsi="Arial" w:cs="Arial"/>
                <w:color w:val="000000"/>
                <w:sz w:val="22"/>
                <w:szCs w:val="22"/>
              </w:rPr>
            </w:pPr>
            <w:r>
              <w:rPr>
                <w:rFonts w:ascii="Arial" w:eastAsia="Arial" w:hAnsi="Arial" w:cs="Arial" w:hint="cs"/>
                <w:color w:val="000000"/>
                <w:sz w:val="22"/>
                <w:szCs w:val="22"/>
                <w:rtl/>
              </w:rPr>
              <w:t>2008</w:t>
            </w:r>
          </w:p>
        </w:tc>
        <w:tc>
          <w:tcPr>
            <w:tcW w:w="1417" w:type="dxa"/>
          </w:tcPr>
          <w:p w14:paraId="6C9A945A" w14:textId="6BBA81CF" w:rsidR="001A16B2" w:rsidRPr="00451F2D" w:rsidRDefault="000C4347" w:rsidP="00851262">
            <w:pPr>
              <w:pBdr>
                <w:top w:val="nil"/>
                <w:left w:val="nil"/>
                <w:bottom w:val="nil"/>
                <w:right w:val="nil"/>
                <w:between w:val="nil"/>
              </w:pBdr>
              <w:tabs>
                <w:tab w:val="left" w:pos="516"/>
                <w:tab w:val="left" w:pos="5052"/>
              </w:tabs>
              <w:rPr>
                <w:rFonts w:ascii="Arial" w:eastAsia="Arial" w:hAnsi="Arial" w:cs="Arial"/>
                <w:color w:val="000000"/>
                <w:sz w:val="22"/>
                <w:szCs w:val="22"/>
              </w:rPr>
            </w:pPr>
            <w:r>
              <w:rPr>
                <w:rFonts w:ascii="Arial" w:eastAsia="Arial" w:hAnsi="Arial" w:cs="Arial" w:hint="cs"/>
                <w:color w:val="000000"/>
                <w:sz w:val="22"/>
                <w:szCs w:val="22"/>
                <w:rtl/>
              </w:rPr>
              <w:t>פרופ' סטלה מיטראני-רוזנבאום</w:t>
            </w:r>
          </w:p>
        </w:tc>
        <w:tc>
          <w:tcPr>
            <w:tcW w:w="2552" w:type="dxa"/>
          </w:tcPr>
          <w:p w14:paraId="013A319E" w14:textId="5B0D932E" w:rsidR="001A16B2" w:rsidRPr="00451F2D" w:rsidRDefault="000C4347" w:rsidP="000C4347">
            <w:pPr>
              <w:pBdr>
                <w:top w:val="nil"/>
                <w:left w:val="nil"/>
                <w:bottom w:val="nil"/>
                <w:right w:val="nil"/>
                <w:between w:val="nil"/>
              </w:pBdr>
              <w:tabs>
                <w:tab w:val="left" w:pos="516"/>
                <w:tab w:val="left" w:pos="5052"/>
              </w:tabs>
              <w:bidi w:val="0"/>
              <w:rPr>
                <w:rFonts w:ascii="Arial" w:eastAsia="Arial" w:hAnsi="Arial" w:cs="Arial"/>
                <w:color w:val="000000"/>
                <w:sz w:val="22"/>
                <w:szCs w:val="22"/>
              </w:rPr>
            </w:pPr>
            <w:r w:rsidRPr="006558E3">
              <w:rPr>
                <w:rFonts w:ascii="Arial" w:hAnsi="Arial" w:cs="Arial"/>
                <w:sz w:val="22"/>
                <w:szCs w:val="22"/>
              </w:rPr>
              <w:t>Detection of minimal residual disease in sentinel lymph nodes of breast cancer patients using micro-RNA PCR amplification</w:t>
            </w:r>
          </w:p>
        </w:tc>
        <w:tc>
          <w:tcPr>
            <w:tcW w:w="1837" w:type="dxa"/>
          </w:tcPr>
          <w:p w14:paraId="308E23AF" w14:textId="77777777" w:rsidR="001A16B2" w:rsidRPr="00451F2D" w:rsidRDefault="001A16B2" w:rsidP="00851262">
            <w:pPr>
              <w:pBdr>
                <w:top w:val="nil"/>
                <w:left w:val="nil"/>
                <w:bottom w:val="nil"/>
                <w:right w:val="nil"/>
                <w:between w:val="nil"/>
              </w:pBdr>
              <w:tabs>
                <w:tab w:val="left" w:pos="516"/>
                <w:tab w:val="left" w:pos="5052"/>
              </w:tabs>
              <w:rPr>
                <w:rFonts w:ascii="Arial" w:eastAsia="Arial" w:hAnsi="Arial" w:cs="Arial"/>
                <w:color w:val="000000"/>
                <w:sz w:val="22"/>
                <w:szCs w:val="22"/>
              </w:rPr>
            </w:pPr>
          </w:p>
        </w:tc>
      </w:tr>
      <w:tr w:rsidR="000C4347" w:rsidRPr="00451F2D" w14:paraId="06B0CD93" w14:textId="77777777" w:rsidTr="00851262">
        <w:tc>
          <w:tcPr>
            <w:tcW w:w="1356" w:type="dxa"/>
          </w:tcPr>
          <w:p w14:paraId="18672676" w14:textId="5AEE344F" w:rsidR="000C4347" w:rsidRDefault="000C4347"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 xml:space="preserve">נדיה </w:t>
            </w:r>
            <w:commentRangeStart w:id="21"/>
            <w:proofErr w:type="spellStart"/>
            <w:r w:rsidRPr="00C471B0">
              <w:rPr>
                <w:rFonts w:ascii="Arial" w:eastAsia="Arial" w:hAnsi="Arial" w:cs="Arial" w:hint="cs"/>
                <w:color w:val="000000"/>
                <w:sz w:val="22"/>
                <w:szCs w:val="22"/>
                <w:highlight w:val="yellow"/>
                <w:rtl/>
              </w:rPr>
              <w:t>אייאלייב</w:t>
            </w:r>
            <w:commentRangeEnd w:id="21"/>
            <w:proofErr w:type="spellEnd"/>
            <w:r w:rsidR="00942BDC">
              <w:rPr>
                <w:rStyle w:val="CommentReference"/>
              </w:rPr>
              <w:commentReference w:id="21"/>
            </w:r>
          </w:p>
        </w:tc>
        <w:tc>
          <w:tcPr>
            <w:tcW w:w="1134" w:type="dxa"/>
          </w:tcPr>
          <w:p w14:paraId="483B3AE8" w14:textId="1C18F0EF" w:rsidR="000C4347" w:rsidRDefault="000C4347"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2010</w:t>
            </w:r>
          </w:p>
        </w:tc>
        <w:tc>
          <w:tcPr>
            <w:tcW w:w="1417" w:type="dxa"/>
          </w:tcPr>
          <w:p w14:paraId="234FBF68" w14:textId="74F92152" w:rsidR="000C4347" w:rsidRDefault="000C4347"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פרופ' סטלה מיטראני-רוזנבאום</w:t>
            </w:r>
          </w:p>
        </w:tc>
        <w:tc>
          <w:tcPr>
            <w:tcW w:w="2552" w:type="dxa"/>
          </w:tcPr>
          <w:p w14:paraId="456ECC8D" w14:textId="2FE1DA0D" w:rsidR="000C4347" w:rsidRPr="006558E3" w:rsidRDefault="000C4347" w:rsidP="000C4347">
            <w:pPr>
              <w:pBdr>
                <w:top w:val="nil"/>
                <w:left w:val="nil"/>
                <w:bottom w:val="nil"/>
                <w:right w:val="nil"/>
                <w:between w:val="nil"/>
              </w:pBdr>
              <w:tabs>
                <w:tab w:val="left" w:pos="516"/>
                <w:tab w:val="left" w:pos="5052"/>
              </w:tabs>
              <w:bidi w:val="0"/>
              <w:rPr>
                <w:rFonts w:ascii="Arial" w:hAnsi="Arial" w:cs="Arial"/>
                <w:sz w:val="22"/>
                <w:szCs w:val="22"/>
              </w:rPr>
            </w:pPr>
            <w:r w:rsidRPr="006558E3">
              <w:rPr>
                <w:rFonts w:ascii="Arial" w:hAnsi="Arial" w:cs="Arial"/>
                <w:sz w:val="22"/>
                <w:szCs w:val="22"/>
              </w:rPr>
              <w:t>Expression of microRNA fragments in colon cancer and sentinel lymph nodes</w:t>
            </w:r>
          </w:p>
        </w:tc>
        <w:tc>
          <w:tcPr>
            <w:tcW w:w="1837" w:type="dxa"/>
          </w:tcPr>
          <w:p w14:paraId="46AA19E9" w14:textId="77777777" w:rsidR="000C4347" w:rsidRPr="00451F2D" w:rsidRDefault="000C4347" w:rsidP="00851262">
            <w:pPr>
              <w:pBdr>
                <w:top w:val="nil"/>
                <w:left w:val="nil"/>
                <w:bottom w:val="nil"/>
                <w:right w:val="nil"/>
                <w:between w:val="nil"/>
              </w:pBdr>
              <w:tabs>
                <w:tab w:val="left" w:pos="516"/>
                <w:tab w:val="left" w:pos="5052"/>
              </w:tabs>
              <w:rPr>
                <w:rFonts w:ascii="Arial" w:eastAsia="Arial" w:hAnsi="Arial" w:cs="Arial"/>
                <w:color w:val="000000"/>
                <w:sz w:val="22"/>
                <w:szCs w:val="22"/>
              </w:rPr>
            </w:pPr>
          </w:p>
        </w:tc>
      </w:tr>
      <w:tr w:rsidR="000C4347" w:rsidRPr="00451F2D" w14:paraId="47564E52" w14:textId="77777777" w:rsidTr="00851262">
        <w:tc>
          <w:tcPr>
            <w:tcW w:w="1356" w:type="dxa"/>
          </w:tcPr>
          <w:p w14:paraId="09A8B21A" w14:textId="4689C9DF" w:rsidR="000C4347" w:rsidRDefault="00724CC1"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ויקטוריה ציבין</w:t>
            </w:r>
          </w:p>
        </w:tc>
        <w:tc>
          <w:tcPr>
            <w:tcW w:w="1134" w:type="dxa"/>
          </w:tcPr>
          <w:p w14:paraId="27C53583" w14:textId="2D6CBDE8" w:rsidR="000C4347" w:rsidRDefault="00724CC1"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2011</w:t>
            </w:r>
          </w:p>
        </w:tc>
        <w:tc>
          <w:tcPr>
            <w:tcW w:w="1417" w:type="dxa"/>
          </w:tcPr>
          <w:p w14:paraId="53A2A08E" w14:textId="6572352D" w:rsidR="000C4347" w:rsidRDefault="00724CC1"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פרופ' אברי רובינשטיין</w:t>
            </w:r>
          </w:p>
        </w:tc>
        <w:tc>
          <w:tcPr>
            <w:tcW w:w="2552" w:type="dxa"/>
          </w:tcPr>
          <w:p w14:paraId="20F649BF" w14:textId="3806E92C" w:rsidR="000C4347" w:rsidRPr="006558E3" w:rsidRDefault="00724CC1" w:rsidP="000C4347">
            <w:pPr>
              <w:pBdr>
                <w:top w:val="nil"/>
                <w:left w:val="nil"/>
                <w:bottom w:val="nil"/>
                <w:right w:val="nil"/>
                <w:between w:val="nil"/>
              </w:pBdr>
              <w:tabs>
                <w:tab w:val="left" w:pos="516"/>
                <w:tab w:val="left" w:pos="5052"/>
              </w:tabs>
              <w:bidi w:val="0"/>
              <w:rPr>
                <w:rFonts w:ascii="Arial" w:hAnsi="Arial" w:cs="Arial"/>
                <w:sz w:val="22"/>
                <w:szCs w:val="22"/>
              </w:rPr>
            </w:pPr>
            <w:r w:rsidRPr="006558E3">
              <w:rPr>
                <w:rFonts w:ascii="Arial" w:hAnsi="Arial" w:cs="Arial"/>
                <w:sz w:val="22"/>
                <w:szCs w:val="22"/>
              </w:rPr>
              <w:t>The role of CCAT-</w:t>
            </w:r>
            <w:smartTag w:uri="urn:schemas-microsoft-com:office:smarttags" w:element="metricconverter">
              <w:smartTagPr>
                <w:attr w:name="ProductID" w:val="1 in"/>
              </w:smartTagPr>
              <w:r w:rsidRPr="006558E3">
                <w:rPr>
                  <w:rFonts w:ascii="Arial" w:hAnsi="Arial" w:cs="Arial"/>
                  <w:sz w:val="22"/>
                  <w:szCs w:val="22"/>
                </w:rPr>
                <w:t>1 in</w:t>
              </w:r>
            </w:smartTag>
            <w:r w:rsidRPr="006558E3">
              <w:rPr>
                <w:rFonts w:ascii="Arial" w:hAnsi="Arial" w:cs="Arial"/>
                <w:sz w:val="22"/>
                <w:szCs w:val="22"/>
              </w:rPr>
              <w:t xml:space="preserve"> </w:t>
            </w:r>
            <w:r w:rsidR="00D1240D" w:rsidRPr="006558E3">
              <w:rPr>
                <w:rFonts w:ascii="Arial" w:hAnsi="Arial" w:cs="Arial"/>
                <w:sz w:val="22"/>
                <w:szCs w:val="22"/>
              </w:rPr>
              <w:t>carcinogenesis</w:t>
            </w:r>
            <w:r w:rsidRPr="006558E3">
              <w:rPr>
                <w:rFonts w:ascii="Arial" w:hAnsi="Arial" w:cs="Arial"/>
                <w:sz w:val="22"/>
                <w:szCs w:val="22"/>
              </w:rPr>
              <w:t xml:space="preserve"> of colorectal cancer</w:t>
            </w:r>
          </w:p>
        </w:tc>
        <w:tc>
          <w:tcPr>
            <w:tcW w:w="1837" w:type="dxa"/>
          </w:tcPr>
          <w:p w14:paraId="2377D5EB" w14:textId="77777777" w:rsidR="000C4347" w:rsidRPr="00451F2D" w:rsidRDefault="000C4347" w:rsidP="00851262">
            <w:pPr>
              <w:pBdr>
                <w:top w:val="nil"/>
                <w:left w:val="nil"/>
                <w:bottom w:val="nil"/>
                <w:right w:val="nil"/>
                <w:between w:val="nil"/>
              </w:pBdr>
              <w:tabs>
                <w:tab w:val="left" w:pos="516"/>
                <w:tab w:val="left" w:pos="5052"/>
              </w:tabs>
              <w:rPr>
                <w:rFonts w:ascii="Arial" w:eastAsia="Arial" w:hAnsi="Arial" w:cs="Arial"/>
                <w:color w:val="000000"/>
                <w:sz w:val="22"/>
                <w:szCs w:val="22"/>
              </w:rPr>
            </w:pPr>
          </w:p>
        </w:tc>
      </w:tr>
    </w:tbl>
    <w:p w14:paraId="4C175005" w14:textId="77777777" w:rsidR="00851262" w:rsidRDefault="00851262">
      <w:r>
        <w:br w:type="page"/>
      </w:r>
    </w:p>
    <w:tbl>
      <w:tblPr>
        <w:tblStyle w:val="a3"/>
        <w:bidiVisual/>
        <w:tblW w:w="787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6"/>
        <w:gridCol w:w="1134"/>
        <w:gridCol w:w="1279"/>
        <w:gridCol w:w="2265"/>
        <w:gridCol w:w="1842"/>
      </w:tblGrid>
      <w:tr w:rsidR="001A16B2" w:rsidRPr="00451F2D" w14:paraId="6D99C195" w14:textId="77777777" w:rsidTr="00851262">
        <w:tc>
          <w:tcPr>
            <w:tcW w:w="7876" w:type="dxa"/>
            <w:gridSpan w:val="5"/>
          </w:tcPr>
          <w:p w14:paraId="720CBC1E" w14:textId="6967BF00" w:rsidR="001A16B2" w:rsidRPr="00451F2D" w:rsidRDefault="00000000" w:rsidP="00851262">
            <w:pPr>
              <w:pBdr>
                <w:top w:val="nil"/>
                <w:left w:val="nil"/>
                <w:bottom w:val="nil"/>
                <w:right w:val="nil"/>
                <w:between w:val="nil"/>
              </w:pBdr>
              <w:tabs>
                <w:tab w:val="left" w:pos="516"/>
                <w:tab w:val="left" w:pos="5052"/>
              </w:tabs>
              <w:rPr>
                <w:rFonts w:ascii="Arial" w:eastAsia="Arial" w:hAnsi="Arial" w:cs="Arial"/>
                <w:color w:val="000000"/>
                <w:sz w:val="22"/>
                <w:szCs w:val="22"/>
                <w:u w:val="single"/>
              </w:rPr>
            </w:pPr>
            <w:r w:rsidRPr="00451F2D">
              <w:rPr>
                <w:rFonts w:ascii="Arial" w:eastAsia="Arial" w:hAnsi="Arial" w:cs="Arial"/>
                <w:color w:val="000000"/>
                <w:sz w:val="22"/>
                <w:szCs w:val="22"/>
                <w:u w:val="single"/>
                <w:rtl/>
              </w:rPr>
              <w:lastRenderedPageBreak/>
              <w:t xml:space="preserve">‏ </w:t>
            </w:r>
            <w:r w:rsidRPr="0012161F">
              <w:rPr>
                <w:rFonts w:ascii="Arial" w:eastAsia="Arial" w:hAnsi="Arial" w:cs="Arial"/>
                <w:b/>
                <w:bCs/>
                <w:color w:val="000000"/>
                <w:sz w:val="22"/>
                <w:szCs w:val="22"/>
                <w:u w:val="single"/>
                <w:rtl/>
              </w:rPr>
              <w:t>שמות תלמידי הדוקטור-</w:t>
            </w:r>
            <w:r w:rsidRPr="0012161F">
              <w:rPr>
                <w:rFonts w:ascii="Arial" w:eastAsia="Arial" w:hAnsi="Arial" w:cs="Arial"/>
                <w:b/>
                <w:bCs/>
                <w:color w:val="000000"/>
                <w:sz w:val="22"/>
                <w:szCs w:val="22"/>
                <w:u w:val="single"/>
              </w:rPr>
              <w:t>PhD</w:t>
            </w:r>
            <w:r w:rsidRPr="0012161F">
              <w:rPr>
                <w:rFonts w:ascii="Arial" w:eastAsia="Arial" w:hAnsi="Arial" w:cs="Arial"/>
                <w:b/>
                <w:bCs/>
                <w:color w:val="000000"/>
                <w:sz w:val="22"/>
                <w:szCs w:val="22"/>
                <w:rtl/>
              </w:rPr>
              <w:t>:</w:t>
            </w:r>
          </w:p>
        </w:tc>
      </w:tr>
      <w:tr w:rsidR="001A16B2" w:rsidRPr="00451F2D" w14:paraId="08B4818B" w14:textId="77777777" w:rsidTr="00851262">
        <w:tc>
          <w:tcPr>
            <w:tcW w:w="1356" w:type="dxa"/>
          </w:tcPr>
          <w:p w14:paraId="3EA4668B" w14:textId="77777777" w:rsidR="001A16B2" w:rsidRPr="0012161F" w:rsidRDefault="00000000" w:rsidP="00851262">
            <w:pPr>
              <w:pBdr>
                <w:top w:val="nil"/>
                <w:left w:val="nil"/>
                <w:bottom w:val="nil"/>
                <w:right w:val="nil"/>
                <w:between w:val="nil"/>
              </w:pBdr>
              <w:tabs>
                <w:tab w:val="left" w:pos="516"/>
                <w:tab w:val="left" w:pos="5052"/>
              </w:tabs>
              <w:rPr>
                <w:rFonts w:ascii="Arial" w:eastAsia="Arial" w:hAnsi="Arial" w:cs="Arial"/>
                <w:b/>
                <w:bCs/>
                <w:color w:val="000000"/>
                <w:sz w:val="22"/>
                <w:szCs w:val="22"/>
              </w:rPr>
            </w:pPr>
            <w:r w:rsidRPr="0012161F">
              <w:rPr>
                <w:rFonts w:ascii="Arial" w:eastAsia="Arial" w:hAnsi="Arial" w:cs="Arial"/>
                <w:b/>
                <w:bCs/>
                <w:color w:val="000000"/>
                <w:sz w:val="22"/>
                <w:szCs w:val="22"/>
                <w:rtl/>
              </w:rPr>
              <w:t>שם התלמיד:</w:t>
            </w:r>
          </w:p>
        </w:tc>
        <w:tc>
          <w:tcPr>
            <w:tcW w:w="1134" w:type="dxa"/>
          </w:tcPr>
          <w:p w14:paraId="43FEAE40" w14:textId="77777777" w:rsidR="001A16B2" w:rsidRPr="0012161F" w:rsidRDefault="00000000" w:rsidP="00851262">
            <w:pPr>
              <w:pBdr>
                <w:top w:val="nil"/>
                <w:left w:val="nil"/>
                <w:bottom w:val="nil"/>
                <w:right w:val="nil"/>
                <w:between w:val="nil"/>
              </w:pBdr>
              <w:tabs>
                <w:tab w:val="left" w:pos="516"/>
                <w:tab w:val="left" w:pos="5052"/>
              </w:tabs>
              <w:rPr>
                <w:rFonts w:ascii="Arial" w:eastAsia="Arial" w:hAnsi="Arial" w:cs="Arial"/>
                <w:b/>
                <w:bCs/>
                <w:color w:val="000000"/>
                <w:sz w:val="22"/>
                <w:szCs w:val="22"/>
              </w:rPr>
            </w:pPr>
            <w:r w:rsidRPr="0012161F">
              <w:rPr>
                <w:rFonts w:ascii="Arial" w:eastAsia="Arial" w:hAnsi="Arial" w:cs="Arial"/>
                <w:b/>
                <w:bCs/>
                <w:color w:val="000000"/>
                <w:sz w:val="22"/>
                <w:szCs w:val="22"/>
                <w:rtl/>
              </w:rPr>
              <w:t>שנת סיום:</w:t>
            </w:r>
          </w:p>
        </w:tc>
        <w:tc>
          <w:tcPr>
            <w:tcW w:w="1279" w:type="dxa"/>
          </w:tcPr>
          <w:p w14:paraId="1C6F993B" w14:textId="77777777" w:rsidR="001A16B2" w:rsidRPr="0012161F" w:rsidRDefault="00000000" w:rsidP="00851262">
            <w:pPr>
              <w:pBdr>
                <w:top w:val="nil"/>
                <w:left w:val="nil"/>
                <w:bottom w:val="nil"/>
                <w:right w:val="nil"/>
                <w:between w:val="nil"/>
              </w:pBdr>
              <w:tabs>
                <w:tab w:val="left" w:pos="516"/>
                <w:tab w:val="left" w:pos="5052"/>
              </w:tabs>
              <w:rPr>
                <w:rFonts w:ascii="Arial" w:eastAsia="Arial" w:hAnsi="Arial" w:cs="Arial"/>
                <w:b/>
                <w:bCs/>
                <w:color w:val="000000"/>
                <w:sz w:val="22"/>
                <w:szCs w:val="22"/>
              </w:rPr>
            </w:pPr>
            <w:r w:rsidRPr="0012161F">
              <w:rPr>
                <w:rFonts w:ascii="Arial" w:eastAsia="Arial" w:hAnsi="Arial" w:cs="Arial"/>
                <w:b/>
                <w:bCs/>
                <w:color w:val="000000"/>
                <w:sz w:val="22"/>
                <w:szCs w:val="22"/>
                <w:rtl/>
              </w:rPr>
              <w:t>מדריך שותף:</w:t>
            </w:r>
          </w:p>
        </w:tc>
        <w:tc>
          <w:tcPr>
            <w:tcW w:w="2265" w:type="dxa"/>
          </w:tcPr>
          <w:p w14:paraId="005626F5" w14:textId="77777777" w:rsidR="001A16B2" w:rsidRPr="0012161F" w:rsidRDefault="00000000" w:rsidP="00851262">
            <w:pPr>
              <w:pBdr>
                <w:top w:val="nil"/>
                <w:left w:val="nil"/>
                <w:bottom w:val="nil"/>
                <w:right w:val="nil"/>
                <w:between w:val="nil"/>
              </w:pBdr>
              <w:tabs>
                <w:tab w:val="left" w:pos="516"/>
                <w:tab w:val="left" w:pos="5052"/>
              </w:tabs>
              <w:rPr>
                <w:rFonts w:ascii="Arial" w:eastAsia="Arial" w:hAnsi="Arial" w:cs="Arial"/>
                <w:b/>
                <w:bCs/>
                <w:color w:val="000000"/>
                <w:sz w:val="22"/>
                <w:szCs w:val="22"/>
              </w:rPr>
            </w:pPr>
            <w:r w:rsidRPr="0012161F">
              <w:rPr>
                <w:rFonts w:ascii="Arial" w:eastAsia="Arial" w:hAnsi="Arial" w:cs="Arial"/>
                <w:b/>
                <w:bCs/>
                <w:color w:val="000000"/>
                <w:sz w:val="22"/>
                <w:szCs w:val="22"/>
                <w:rtl/>
              </w:rPr>
              <w:t>נושא העבודה:</w:t>
            </w:r>
          </w:p>
        </w:tc>
        <w:tc>
          <w:tcPr>
            <w:tcW w:w="1842" w:type="dxa"/>
          </w:tcPr>
          <w:p w14:paraId="0421332A" w14:textId="13094F9E" w:rsidR="001A16B2" w:rsidRPr="0012161F" w:rsidRDefault="00000000" w:rsidP="00851262">
            <w:pPr>
              <w:pBdr>
                <w:top w:val="nil"/>
                <w:left w:val="nil"/>
                <w:bottom w:val="nil"/>
                <w:right w:val="nil"/>
                <w:between w:val="nil"/>
              </w:pBdr>
              <w:tabs>
                <w:tab w:val="left" w:pos="516"/>
                <w:tab w:val="left" w:pos="5052"/>
              </w:tabs>
              <w:rPr>
                <w:rFonts w:ascii="Arial" w:eastAsia="Arial" w:hAnsi="Arial" w:cs="Arial"/>
                <w:b/>
                <w:bCs/>
                <w:color w:val="000000"/>
                <w:sz w:val="22"/>
                <w:szCs w:val="22"/>
              </w:rPr>
            </w:pPr>
            <w:commentRangeStart w:id="22"/>
            <w:r w:rsidRPr="0012161F">
              <w:rPr>
                <w:rFonts w:ascii="Arial" w:eastAsia="Arial" w:hAnsi="Arial" w:cs="Arial"/>
                <w:b/>
                <w:bCs/>
                <w:color w:val="000000"/>
                <w:sz w:val="22"/>
                <w:szCs w:val="22"/>
                <w:rtl/>
              </w:rPr>
              <w:t>פרסומים עם הסטודנט כמנחה</w:t>
            </w:r>
            <w:r w:rsidR="00851262" w:rsidRPr="0012161F">
              <w:rPr>
                <w:rFonts w:ascii="Arial" w:eastAsia="Arial" w:hAnsi="Arial" w:cs="Arial" w:hint="cs"/>
                <w:b/>
                <w:bCs/>
                <w:color w:val="000000"/>
                <w:sz w:val="22"/>
                <w:szCs w:val="22"/>
                <w:rtl/>
              </w:rPr>
              <w:t xml:space="preserve"> </w:t>
            </w:r>
            <w:r w:rsidRPr="0012161F">
              <w:rPr>
                <w:rFonts w:ascii="Arial" w:eastAsia="Arial" w:hAnsi="Arial" w:cs="Arial"/>
                <w:b/>
                <w:bCs/>
                <w:color w:val="000000"/>
                <w:sz w:val="22"/>
                <w:szCs w:val="22"/>
                <w:rtl/>
              </w:rPr>
              <w:t>(ציין מספר המאמר ברשימת הפרסומים):</w:t>
            </w:r>
            <w:commentRangeEnd w:id="22"/>
            <w:r w:rsidR="004F2337">
              <w:rPr>
                <w:rStyle w:val="CommentReference"/>
              </w:rPr>
              <w:commentReference w:id="22"/>
            </w:r>
          </w:p>
        </w:tc>
      </w:tr>
      <w:tr w:rsidR="001A16B2" w:rsidRPr="00451F2D" w14:paraId="661CB7AC" w14:textId="77777777" w:rsidTr="00851262">
        <w:tc>
          <w:tcPr>
            <w:tcW w:w="1356" w:type="dxa"/>
          </w:tcPr>
          <w:p w14:paraId="0FDA6496" w14:textId="10F495B6" w:rsidR="001A16B2" w:rsidRPr="00451F2D" w:rsidRDefault="00851262" w:rsidP="00851262">
            <w:pPr>
              <w:pBdr>
                <w:top w:val="nil"/>
                <w:left w:val="nil"/>
                <w:bottom w:val="nil"/>
                <w:right w:val="nil"/>
                <w:between w:val="nil"/>
              </w:pBdr>
              <w:tabs>
                <w:tab w:val="left" w:pos="516"/>
                <w:tab w:val="left" w:pos="5052"/>
              </w:tabs>
              <w:rPr>
                <w:rFonts w:ascii="Arial" w:eastAsia="Arial" w:hAnsi="Arial" w:cs="Arial"/>
                <w:color w:val="000000"/>
                <w:sz w:val="22"/>
                <w:szCs w:val="22"/>
              </w:rPr>
            </w:pPr>
            <w:r>
              <w:rPr>
                <w:rFonts w:ascii="Arial" w:eastAsia="Arial" w:hAnsi="Arial" w:cs="Arial" w:hint="cs"/>
                <w:color w:val="000000"/>
                <w:sz w:val="22"/>
                <w:szCs w:val="22"/>
                <w:rtl/>
              </w:rPr>
              <w:t>יוסי קם</w:t>
            </w:r>
          </w:p>
        </w:tc>
        <w:tc>
          <w:tcPr>
            <w:tcW w:w="1134" w:type="dxa"/>
          </w:tcPr>
          <w:p w14:paraId="48518CCB" w14:textId="64A661DC" w:rsidR="001A16B2" w:rsidRPr="00451F2D" w:rsidRDefault="00851262" w:rsidP="00851262">
            <w:pPr>
              <w:pBdr>
                <w:top w:val="nil"/>
                <w:left w:val="nil"/>
                <w:bottom w:val="nil"/>
                <w:right w:val="nil"/>
                <w:between w:val="nil"/>
              </w:pBdr>
              <w:tabs>
                <w:tab w:val="left" w:pos="516"/>
                <w:tab w:val="left" w:pos="5052"/>
              </w:tabs>
              <w:rPr>
                <w:rFonts w:ascii="Arial" w:eastAsia="Arial" w:hAnsi="Arial" w:cs="Arial"/>
                <w:color w:val="000000"/>
                <w:sz w:val="22"/>
                <w:szCs w:val="22"/>
              </w:rPr>
            </w:pPr>
            <w:r>
              <w:rPr>
                <w:rFonts w:ascii="Arial" w:eastAsia="Arial" w:hAnsi="Arial" w:cs="Arial" w:hint="cs"/>
                <w:color w:val="000000"/>
                <w:sz w:val="22"/>
                <w:szCs w:val="22"/>
                <w:rtl/>
              </w:rPr>
              <w:t>2013</w:t>
            </w:r>
          </w:p>
        </w:tc>
        <w:tc>
          <w:tcPr>
            <w:tcW w:w="1279" w:type="dxa"/>
          </w:tcPr>
          <w:p w14:paraId="7B933613" w14:textId="7CFBD939" w:rsidR="001A16B2" w:rsidRPr="00451F2D" w:rsidRDefault="00851262" w:rsidP="00851262">
            <w:pPr>
              <w:pBdr>
                <w:top w:val="nil"/>
                <w:left w:val="nil"/>
                <w:bottom w:val="nil"/>
                <w:right w:val="nil"/>
                <w:between w:val="nil"/>
              </w:pBdr>
              <w:tabs>
                <w:tab w:val="left" w:pos="516"/>
                <w:tab w:val="left" w:pos="5052"/>
              </w:tabs>
              <w:rPr>
                <w:rFonts w:ascii="Arial" w:eastAsia="Arial" w:hAnsi="Arial" w:cs="Arial"/>
                <w:color w:val="000000"/>
                <w:sz w:val="22"/>
                <w:szCs w:val="22"/>
              </w:rPr>
            </w:pPr>
            <w:r>
              <w:rPr>
                <w:rFonts w:ascii="Arial" w:eastAsia="Arial" w:hAnsi="Arial" w:cs="Arial" w:hint="cs"/>
                <w:color w:val="000000"/>
                <w:sz w:val="22"/>
                <w:szCs w:val="22"/>
                <w:rtl/>
              </w:rPr>
              <w:t>פרופ' אברי רובינשטיין</w:t>
            </w:r>
          </w:p>
        </w:tc>
        <w:tc>
          <w:tcPr>
            <w:tcW w:w="2265" w:type="dxa"/>
          </w:tcPr>
          <w:p w14:paraId="598E75D4" w14:textId="498838F8" w:rsidR="001A16B2" w:rsidRPr="00451F2D" w:rsidRDefault="00851262" w:rsidP="00851262">
            <w:pPr>
              <w:pBdr>
                <w:top w:val="nil"/>
                <w:left w:val="nil"/>
                <w:bottom w:val="nil"/>
                <w:right w:val="nil"/>
                <w:between w:val="nil"/>
              </w:pBdr>
              <w:tabs>
                <w:tab w:val="left" w:pos="516"/>
                <w:tab w:val="left" w:pos="5052"/>
              </w:tabs>
              <w:bidi w:val="0"/>
              <w:rPr>
                <w:rFonts w:ascii="Arial" w:eastAsia="Arial" w:hAnsi="Arial" w:cs="Arial"/>
                <w:color w:val="000000"/>
                <w:sz w:val="22"/>
                <w:szCs w:val="22"/>
              </w:rPr>
            </w:pPr>
            <w:r w:rsidRPr="006558E3">
              <w:rPr>
                <w:rFonts w:ascii="Arial" w:hAnsi="Arial" w:cs="Arial"/>
                <w:sz w:val="22"/>
                <w:szCs w:val="22"/>
                <w:lang w:eastAsia="en-US"/>
              </w:rPr>
              <w:t xml:space="preserve">CCAT-1 directed molecular beacons for in vivo </w:t>
            </w:r>
            <w:r w:rsidR="00024AD1">
              <w:rPr>
                <w:rFonts w:ascii="Arial" w:hAnsi="Arial" w:cs="Arial"/>
                <w:sz w:val="22"/>
                <w:szCs w:val="22"/>
                <w:lang w:eastAsia="en-US"/>
              </w:rPr>
              <w:t>real-time</w:t>
            </w:r>
            <w:r w:rsidRPr="006558E3">
              <w:rPr>
                <w:rFonts w:ascii="Arial" w:hAnsi="Arial" w:cs="Arial"/>
                <w:sz w:val="22"/>
                <w:szCs w:val="22"/>
                <w:lang w:eastAsia="en-US"/>
              </w:rPr>
              <w:t xml:space="preserve"> imaging of colon cancer</w:t>
            </w:r>
          </w:p>
        </w:tc>
        <w:tc>
          <w:tcPr>
            <w:tcW w:w="1842" w:type="dxa"/>
          </w:tcPr>
          <w:p w14:paraId="494B3AD4" w14:textId="77777777" w:rsidR="001A16B2" w:rsidRPr="00451F2D" w:rsidRDefault="001A16B2" w:rsidP="00851262">
            <w:pPr>
              <w:pBdr>
                <w:top w:val="nil"/>
                <w:left w:val="nil"/>
                <w:bottom w:val="nil"/>
                <w:right w:val="nil"/>
                <w:between w:val="nil"/>
              </w:pBdr>
              <w:tabs>
                <w:tab w:val="left" w:pos="516"/>
                <w:tab w:val="left" w:pos="5052"/>
              </w:tabs>
              <w:rPr>
                <w:rFonts w:ascii="Arial" w:eastAsia="Arial" w:hAnsi="Arial" w:cs="Arial"/>
                <w:color w:val="000000"/>
                <w:sz w:val="22"/>
                <w:szCs w:val="22"/>
              </w:rPr>
            </w:pPr>
          </w:p>
        </w:tc>
      </w:tr>
      <w:tr w:rsidR="00851262" w:rsidRPr="00451F2D" w14:paraId="1F401735" w14:textId="77777777" w:rsidTr="00851262">
        <w:tc>
          <w:tcPr>
            <w:tcW w:w="1356" w:type="dxa"/>
          </w:tcPr>
          <w:p w14:paraId="4CB4E1BD" w14:textId="7F5993DC" w:rsidR="00851262" w:rsidRDefault="00851262"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 xml:space="preserve">נדיה </w:t>
            </w:r>
            <w:commentRangeStart w:id="23"/>
            <w:proofErr w:type="spellStart"/>
            <w:r w:rsidRPr="0012161F">
              <w:rPr>
                <w:rFonts w:ascii="Arial" w:eastAsia="Arial" w:hAnsi="Arial" w:cs="Arial" w:hint="cs"/>
                <w:color w:val="000000"/>
                <w:sz w:val="22"/>
                <w:szCs w:val="22"/>
                <w:highlight w:val="yellow"/>
                <w:rtl/>
              </w:rPr>
              <w:t>איי</w:t>
            </w:r>
            <w:r w:rsidR="000C4347" w:rsidRPr="0012161F">
              <w:rPr>
                <w:rFonts w:ascii="Arial" w:eastAsia="Arial" w:hAnsi="Arial" w:cs="Arial" w:hint="cs"/>
                <w:color w:val="000000"/>
                <w:sz w:val="22"/>
                <w:szCs w:val="22"/>
                <w:highlight w:val="yellow"/>
                <w:rtl/>
              </w:rPr>
              <w:t>א</w:t>
            </w:r>
            <w:r w:rsidRPr="0012161F">
              <w:rPr>
                <w:rFonts w:ascii="Arial" w:eastAsia="Arial" w:hAnsi="Arial" w:cs="Arial" w:hint="cs"/>
                <w:color w:val="000000"/>
                <w:sz w:val="22"/>
                <w:szCs w:val="22"/>
                <w:highlight w:val="yellow"/>
                <w:rtl/>
              </w:rPr>
              <w:t>לייב</w:t>
            </w:r>
            <w:commentRangeEnd w:id="23"/>
            <w:proofErr w:type="spellEnd"/>
            <w:r w:rsidR="00942BDC">
              <w:rPr>
                <w:rStyle w:val="CommentReference"/>
              </w:rPr>
              <w:commentReference w:id="23"/>
            </w:r>
          </w:p>
        </w:tc>
        <w:tc>
          <w:tcPr>
            <w:tcW w:w="1134" w:type="dxa"/>
          </w:tcPr>
          <w:p w14:paraId="5244F137" w14:textId="7C92D9D2" w:rsidR="00851262" w:rsidRDefault="00851262"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 xml:space="preserve">2011 </w:t>
            </w:r>
            <w:r>
              <w:rPr>
                <w:rFonts w:ascii="Arial" w:eastAsia="Arial" w:hAnsi="Arial" w:cs="Arial"/>
                <w:color w:val="000000"/>
                <w:sz w:val="22"/>
                <w:szCs w:val="22"/>
                <w:rtl/>
              </w:rPr>
              <w:t>–</w:t>
            </w:r>
            <w:r>
              <w:rPr>
                <w:rFonts w:ascii="Arial" w:eastAsia="Arial" w:hAnsi="Arial" w:cs="Arial" w:hint="cs"/>
                <w:color w:val="000000"/>
                <w:sz w:val="22"/>
                <w:szCs w:val="22"/>
                <w:rtl/>
              </w:rPr>
              <w:t xml:space="preserve"> הפסקת לימודים</w:t>
            </w:r>
          </w:p>
        </w:tc>
        <w:tc>
          <w:tcPr>
            <w:tcW w:w="1279" w:type="dxa"/>
          </w:tcPr>
          <w:p w14:paraId="39E6B7DA" w14:textId="333C41D6" w:rsidR="00851262" w:rsidRDefault="00851262"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פרופ' סטלה מיטראני-רוזנבאום</w:t>
            </w:r>
          </w:p>
        </w:tc>
        <w:tc>
          <w:tcPr>
            <w:tcW w:w="2265" w:type="dxa"/>
          </w:tcPr>
          <w:p w14:paraId="6327FD1C" w14:textId="359C2875" w:rsidR="00851262" w:rsidRPr="006558E3" w:rsidRDefault="00851262" w:rsidP="00851262">
            <w:pPr>
              <w:pBdr>
                <w:top w:val="nil"/>
                <w:left w:val="nil"/>
                <w:bottom w:val="nil"/>
                <w:right w:val="nil"/>
                <w:between w:val="nil"/>
              </w:pBdr>
              <w:tabs>
                <w:tab w:val="left" w:pos="516"/>
                <w:tab w:val="left" w:pos="5052"/>
              </w:tabs>
              <w:bidi w:val="0"/>
              <w:rPr>
                <w:rFonts w:ascii="Arial" w:hAnsi="Arial" w:cs="Arial"/>
                <w:sz w:val="22"/>
                <w:szCs w:val="22"/>
                <w:lang w:eastAsia="en-US"/>
              </w:rPr>
            </w:pPr>
            <w:r w:rsidRPr="006558E3">
              <w:rPr>
                <w:rFonts w:ascii="Arial" w:hAnsi="Arial" w:cs="Arial"/>
                <w:sz w:val="22"/>
                <w:szCs w:val="22"/>
              </w:rPr>
              <w:t>Expression of microRNA fragments in colon cancer and sentinel lymph nodes</w:t>
            </w:r>
          </w:p>
        </w:tc>
        <w:tc>
          <w:tcPr>
            <w:tcW w:w="1842" w:type="dxa"/>
          </w:tcPr>
          <w:p w14:paraId="10260FFD" w14:textId="77777777" w:rsidR="00851262" w:rsidRPr="00451F2D" w:rsidRDefault="00851262" w:rsidP="00851262">
            <w:pPr>
              <w:pBdr>
                <w:top w:val="nil"/>
                <w:left w:val="nil"/>
                <w:bottom w:val="nil"/>
                <w:right w:val="nil"/>
                <w:between w:val="nil"/>
              </w:pBdr>
              <w:tabs>
                <w:tab w:val="left" w:pos="516"/>
                <w:tab w:val="left" w:pos="5052"/>
              </w:tabs>
              <w:rPr>
                <w:rFonts w:ascii="Arial" w:eastAsia="Arial" w:hAnsi="Arial" w:cs="Arial"/>
                <w:color w:val="000000"/>
                <w:sz w:val="22"/>
                <w:szCs w:val="22"/>
              </w:rPr>
            </w:pPr>
          </w:p>
        </w:tc>
      </w:tr>
      <w:tr w:rsidR="00851262" w:rsidRPr="00451F2D" w14:paraId="6EAA1E92" w14:textId="77777777" w:rsidTr="00851262">
        <w:tc>
          <w:tcPr>
            <w:tcW w:w="1356" w:type="dxa"/>
          </w:tcPr>
          <w:p w14:paraId="06C69E09" w14:textId="155D2A1A" w:rsidR="00851262" w:rsidRDefault="00851262"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מיטל בלוך</w:t>
            </w:r>
          </w:p>
        </w:tc>
        <w:tc>
          <w:tcPr>
            <w:tcW w:w="1134" w:type="dxa"/>
          </w:tcPr>
          <w:p w14:paraId="0CA96C01" w14:textId="1D121A1F" w:rsidR="00851262" w:rsidRDefault="00851262"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2016</w:t>
            </w:r>
          </w:p>
        </w:tc>
        <w:tc>
          <w:tcPr>
            <w:tcW w:w="1279" w:type="dxa"/>
          </w:tcPr>
          <w:p w14:paraId="5AA126B2" w14:textId="006BD77F" w:rsidR="00851262" w:rsidRDefault="00851262" w:rsidP="00851262">
            <w:pPr>
              <w:pBdr>
                <w:top w:val="nil"/>
                <w:left w:val="nil"/>
                <w:bottom w:val="nil"/>
                <w:right w:val="nil"/>
                <w:between w:val="nil"/>
              </w:pBdr>
              <w:tabs>
                <w:tab w:val="left" w:pos="516"/>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פרופ' אברי רובינשטיין</w:t>
            </w:r>
          </w:p>
        </w:tc>
        <w:tc>
          <w:tcPr>
            <w:tcW w:w="2265" w:type="dxa"/>
          </w:tcPr>
          <w:p w14:paraId="73566DAD" w14:textId="28936DE8" w:rsidR="00851262" w:rsidRPr="006558E3" w:rsidRDefault="00851262" w:rsidP="00851262">
            <w:pPr>
              <w:pBdr>
                <w:top w:val="nil"/>
                <w:left w:val="nil"/>
                <w:bottom w:val="nil"/>
                <w:right w:val="nil"/>
                <w:between w:val="nil"/>
              </w:pBdr>
              <w:tabs>
                <w:tab w:val="left" w:pos="516"/>
                <w:tab w:val="left" w:pos="5052"/>
              </w:tabs>
              <w:bidi w:val="0"/>
              <w:rPr>
                <w:rFonts w:ascii="Arial" w:hAnsi="Arial" w:cs="Arial"/>
                <w:sz w:val="22"/>
                <w:szCs w:val="22"/>
              </w:rPr>
            </w:pPr>
            <w:r w:rsidRPr="006558E3">
              <w:rPr>
                <w:rFonts w:ascii="Arial" w:hAnsi="Arial" w:cs="Arial"/>
                <w:sz w:val="22"/>
                <w:szCs w:val="22"/>
              </w:rPr>
              <w:t>Intra-operative, real-time identification of peritoneal micro-metastasis using biodegradable polymers with fluorescent micro-particles</w:t>
            </w:r>
          </w:p>
        </w:tc>
        <w:tc>
          <w:tcPr>
            <w:tcW w:w="1842" w:type="dxa"/>
          </w:tcPr>
          <w:p w14:paraId="55BA7F15" w14:textId="77777777" w:rsidR="00851262" w:rsidRPr="00451F2D" w:rsidRDefault="00851262" w:rsidP="00851262">
            <w:pPr>
              <w:pBdr>
                <w:top w:val="nil"/>
                <w:left w:val="nil"/>
                <w:bottom w:val="nil"/>
                <w:right w:val="nil"/>
                <w:between w:val="nil"/>
              </w:pBdr>
              <w:tabs>
                <w:tab w:val="left" w:pos="516"/>
                <w:tab w:val="left" w:pos="5052"/>
              </w:tabs>
              <w:rPr>
                <w:rFonts w:ascii="Arial" w:eastAsia="Arial" w:hAnsi="Arial" w:cs="Arial"/>
                <w:color w:val="000000"/>
                <w:sz w:val="22"/>
                <w:szCs w:val="22"/>
              </w:rPr>
            </w:pPr>
          </w:p>
        </w:tc>
      </w:tr>
    </w:tbl>
    <w:p w14:paraId="76BF2775" w14:textId="77777777" w:rsidR="001A16B2" w:rsidRPr="00451F2D" w:rsidRDefault="001A16B2">
      <w:pPr>
        <w:pBdr>
          <w:top w:val="nil"/>
          <w:left w:val="nil"/>
          <w:bottom w:val="nil"/>
          <w:right w:val="nil"/>
          <w:between w:val="nil"/>
        </w:pBdr>
        <w:tabs>
          <w:tab w:val="left" w:pos="516"/>
          <w:tab w:val="left" w:pos="5052"/>
        </w:tabs>
        <w:spacing w:line="360" w:lineRule="auto"/>
        <w:ind w:left="720"/>
        <w:rPr>
          <w:rFonts w:ascii="Arial" w:eastAsia="Arial" w:hAnsi="Arial" w:cs="Arial"/>
          <w:color w:val="000000"/>
          <w:sz w:val="22"/>
          <w:szCs w:val="22"/>
        </w:rPr>
      </w:pPr>
    </w:p>
    <w:p w14:paraId="35555DD3" w14:textId="77777777" w:rsidR="00C471B0" w:rsidRDefault="00C471B0">
      <w:pPr>
        <w:rPr>
          <w:rFonts w:ascii="Arial" w:eastAsia="Arial" w:hAnsi="Arial" w:cs="Arial"/>
          <w:b/>
          <w:color w:val="000000"/>
          <w:sz w:val="22"/>
          <w:szCs w:val="22"/>
          <w:u w:val="single"/>
          <w:rtl/>
        </w:rPr>
      </w:pPr>
      <w:r>
        <w:rPr>
          <w:rFonts w:ascii="Arial" w:eastAsia="Arial" w:hAnsi="Arial" w:cs="Arial"/>
          <w:b/>
          <w:color w:val="000000"/>
          <w:sz w:val="22"/>
          <w:szCs w:val="22"/>
          <w:u w:val="single"/>
          <w:rtl/>
        </w:rPr>
        <w:br w:type="page"/>
      </w:r>
    </w:p>
    <w:p w14:paraId="1E59BBE0" w14:textId="3C26BE0A" w:rsidR="001A16B2" w:rsidRPr="00451F2D" w:rsidRDefault="00000000">
      <w:pPr>
        <w:numPr>
          <w:ilvl w:val="0"/>
          <w:numId w:val="5"/>
        </w:numPr>
        <w:pBdr>
          <w:top w:val="nil"/>
          <w:left w:val="nil"/>
          <w:bottom w:val="nil"/>
          <w:right w:val="nil"/>
          <w:between w:val="nil"/>
        </w:pBdr>
        <w:tabs>
          <w:tab w:val="left" w:pos="-51"/>
          <w:tab w:val="left" w:pos="2643"/>
          <w:tab w:val="left" w:pos="5052"/>
        </w:tabs>
        <w:rPr>
          <w:rFonts w:ascii="Arial" w:eastAsia="Arial" w:hAnsi="Arial" w:cs="Arial"/>
          <w:color w:val="000000"/>
          <w:sz w:val="22"/>
          <w:szCs w:val="22"/>
        </w:rPr>
      </w:pPr>
      <w:r w:rsidRPr="00451F2D">
        <w:rPr>
          <w:rFonts w:ascii="Arial" w:eastAsia="Arial" w:hAnsi="Arial" w:cs="Arial"/>
          <w:b/>
          <w:color w:val="000000"/>
          <w:sz w:val="22"/>
          <w:szCs w:val="22"/>
          <w:u w:val="single"/>
          <w:rtl/>
        </w:rPr>
        <w:lastRenderedPageBreak/>
        <w:t>מלגות ופרסים</w:t>
      </w:r>
      <w:r w:rsidRPr="0012161F">
        <w:rPr>
          <w:rFonts w:ascii="Arial" w:eastAsia="Arial" w:hAnsi="Arial" w:cs="Arial"/>
          <w:color w:val="000000"/>
          <w:sz w:val="22"/>
          <w:szCs w:val="22"/>
        </w:rPr>
        <w:t xml:space="preserve"> </w:t>
      </w:r>
      <w:r w:rsidRPr="00451F2D">
        <w:rPr>
          <w:rFonts w:ascii="Arial" w:eastAsia="Arial" w:hAnsi="Arial" w:cs="Arial"/>
          <w:color w:val="000000"/>
          <w:sz w:val="22"/>
          <w:szCs w:val="22"/>
        </w:rPr>
        <w:t>:</w:t>
      </w:r>
    </w:p>
    <w:p w14:paraId="74F55D11" w14:textId="77777777" w:rsidR="001A16B2" w:rsidRDefault="001A16B2" w:rsidP="0012161F">
      <w:pPr>
        <w:pBdr>
          <w:top w:val="nil"/>
          <w:left w:val="nil"/>
          <w:bottom w:val="nil"/>
          <w:right w:val="nil"/>
          <w:between w:val="nil"/>
        </w:pBdr>
        <w:tabs>
          <w:tab w:val="left" w:pos="516"/>
          <w:tab w:val="left" w:pos="2643"/>
          <w:tab w:val="left" w:pos="5052"/>
        </w:tabs>
        <w:ind w:left="720"/>
        <w:jc w:val="right"/>
        <w:rPr>
          <w:rFonts w:ascii="Arial" w:eastAsia="Arial" w:hAnsi="Arial" w:cs="Arial"/>
          <w:color w:val="000000"/>
          <w:sz w:val="22"/>
          <w:szCs w:val="22"/>
          <w:rtl/>
        </w:rPr>
      </w:pPr>
    </w:p>
    <w:p w14:paraId="39890119" w14:textId="77777777" w:rsidR="000D5554" w:rsidRPr="006558E3" w:rsidRDefault="000D5554" w:rsidP="000D5554">
      <w:pPr>
        <w:tabs>
          <w:tab w:val="left" w:pos="1134"/>
        </w:tabs>
        <w:bidi w:val="0"/>
        <w:spacing w:line="360" w:lineRule="auto"/>
        <w:ind w:left="1134" w:hanging="1134"/>
        <w:rPr>
          <w:rFonts w:ascii="Arial" w:hAnsi="Arial" w:cs="Arial"/>
          <w:sz w:val="22"/>
          <w:szCs w:val="22"/>
          <w:lang w:eastAsia="en-US"/>
        </w:rPr>
      </w:pPr>
      <w:r w:rsidRPr="006558E3">
        <w:rPr>
          <w:rFonts w:ascii="Arial" w:hAnsi="Arial" w:cs="Arial"/>
          <w:sz w:val="22"/>
          <w:szCs w:val="22"/>
          <w:lang w:eastAsia="en-US"/>
        </w:rPr>
        <w:t>1993</w:t>
      </w:r>
      <w:r w:rsidRPr="006558E3">
        <w:rPr>
          <w:rFonts w:ascii="Arial" w:hAnsi="Arial" w:cs="Arial"/>
          <w:sz w:val="22"/>
          <w:szCs w:val="22"/>
          <w:lang w:eastAsia="en-US"/>
        </w:rPr>
        <w:tab/>
        <w:t>Faculty Prize for M.D. Thesis: Bile Salts Facilitate the Absorption of Low Molecular Weight Heparin Through the Intestinal Wall.</w:t>
      </w:r>
    </w:p>
    <w:p w14:paraId="77BA348B" w14:textId="77777777" w:rsidR="000D5554" w:rsidRPr="006558E3" w:rsidRDefault="000D5554" w:rsidP="000D5554">
      <w:pPr>
        <w:tabs>
          <w:tab w:val="left" w:pos="1134"/>
        </w:tabs>
        <w:bidi w:val="0"/>
        <w:spacing w:line="360" w:lineRule="auto"/>
        <w:ind w:left="1134" w:hanging="1134"/>
        <w:rPr>
          <w:rFonts w:ascii="Arial" w:hAnsi="Arial" w:cs="Arial"/>
          <w:sz w:val="22"/>
          <w:szCs w:val="22"/>
          <w:lang w:eastAsia="en-US"/>
        </w:rPr>
      </w:pPr>
      <w:r w:rsidRPr="006558E3">
        <w:rPr>
          <w:rFonts w:ascii="Arial" w:hAnsi="Arial" w:cs="Arial"/>
          <w:sz w:val="22"/>
          <w:szCs w:val="22"/>
          <w:lang w:eastAsia="en-US"/>
        </w:rPr>
        <w:t>1997</w:t>
      </w:r>
      <w:r w:rsidRPr="006558E3">
        <w:rPr>
          <w:rFonts w:ascii="Arial" w:hAnsi="Arial" w:cs="Arial"/>
          <w:sz w:val="22"/>
          <w:szCs w:val="22"/>
          <w:lang w:eastAsia="en-US"/>
        </w:rPr>
        <w:tab/>
        <w:t>Resident Award, American Society for Bariatric Surgery. Preoperative evaluation of the anatomy and function of the esophagus in laparoscopic adjustable gastric banding: Implications for patient selection.</w:t>
      </w:r>
    </w:p>
    <w:p w14:paraId="3E3362CC" w14:textId="77777777" w:rsidR="000D5554" w:rsidRPr="006558E3" w:rsidRDefault="000D5554" w:rsidP="000D5554">
      <w:pPr>
        <w:pStyle w:val="BodyTextIndent3"/>
        <w:tabs>
          <w:tab w:val="left" w:pos="1134"/>
        </w:tabs>
        <w:spacing w:line="360" w:lineRule="auto"/>
        <w:ind w:left="1134" w:hanging="1134"/>
        <w:jc w:val="left"/>
        <w:rPr>
          <w:rFonts w:ascii="Arial" w:hAnsi="Arial" w:cs="Arial"/>
          <w:sz w:val="22"/>
          <w:szCs w:val="22"/>
        </w:rPr>
      </w:pPr>
      <w:r w:rsidRPr="006558E3">
        <w:rPr>
          <w:rFonts w:ascii="Arial" w:hAnsi="Arial" w:cs="Arial"/>
          <w:sz w:val="22"/>
          <w:szCs w:val="22"/>
        </w:rPr>
        <w:t>1999</w:t>
      </w:r>
      <w:r w:rsidRPr="006558E3">
        <w:rPr>
          <w:rFonts w:ascii="Arial" w:hAnsi="Arial" w:cs="Arial"/>
          <w:sz w:val="22"/>
          <w:szCs w:val="22"/>
        </w:rPr>
        <w:tab/>
      </w:r>
      <w:proofErr w:type="spellStart"/>
      <w:r w:rsidRPr="006558E3">
        <w:rPr>
          <w:rFonts w:ascii="Arial" w:hAnsi="Arial" w:cs="Arial"/>
          <w:sz w:val="22"/>
          <w:szCs w:val="22"/>
        </w:rPr>
        <w:t>Tehoresh</w:t>
      </w:r>
      <w:proofErr w:type="spellEnd"/>
      <w:r w:rsidRPr="006558E3">
        <w:rPr>
          <w:rFonts w:ascii="Arial" w:hAnsi="Arial" w:cs="Arial"/>
          <w:sz w:val="22"/>
          <w:szCs w:val="22"/>
        </w:rPr>
        <w:t xml:space="preserve"> Award for Cancer Research. Conjugation of monoclonal antibody A-33 to oligonucleotides.</w:t>
      </w:r>
    </w:p>
    <w:p w14:paraId="4E1DFD5F" w14:textId="77777777" w:rsidR="000D5554" w:rsidRPr="006558E3" w:rsidRDefault="000D5554" w:rsidP="000D5554">
      <w:pPr>
        <w:tabs>
          <w:tab w:val="left" w:pos="1134"/>
        </w:tabs>
        <w:bidi w:val="0"/>
        <w:spacing w:line="360" w:lineRule="auto"/>
        <w:ind w:left="1134" w:hanging="1134"/>
        <w:rPr>
          <w:rFonts w:ascii="Arial" w:hAnsi="Arial" w:cs="Arial"/>
          <w:sz w:val="22"/>
          <w:szCs w:val="22"/>
          <w:lang w:eastAsia="en-US"/>
        </w:rPr>
      </w:pPr>
      <w:r w:rsidRPr="006558E3">
        <w:rPr>
          <w:rFonts w:ascii="Arial" w:hAnsi="Arial" w:cs="Arial"/>
          <w:sz w:val="22"/>
          <w:szCs w:val="22"/>
          <w:lang w:eastAsia="en-US"/>
        </w:rPr>
        <w:t>1999</w:t>
      </w:r>
      <w:r w:rsidRPr="006558E3">
        <w:rPr>
          <w:rFonts w:ascii="Arial" w:hAnsi="Arial" w:cs="Arial"/>
          <w:sz w:val="22"/>
          <w:szCs w:val="22"/>
          <w:lang w:eastAsia="en-US"/>
        </w:rPr>
        <w:tab/>
        <w:t>Israel Surgical Society Ami Barzilai Award for Clinical Research. Electrical Impedance Scanning of the Breast as an Adjunct to Mammography.</w:t>
      </w:r>
    </w:p>
    <w:p w14:paraId="392A6798" w14:textId="77777777" w:rsidR="000D5554" w:rsidRPr="006558E3" w:rsidRDefault="000D5554" w:rsidP="000D5554">
      <w:pPr>
        <w:tabs>
          <w:tab w:val="left" w:pos="1134"/>
        </w:tabs>
        <w:bidi w:val="0"/>
        <w:spacing w:line="360" w:lineRule="auto"/>
        <w:ind w:left="1134" w:hanging="1134"/>
        <w:rPr>
          <w:rFonts w:ascii="Arial" w:hAnsi="Arial" w:cs="Arial"/>
          <w:sz w:val="22"/>
          <w:szCs w:val="22"/>
          <w:lang w:eastAsia="en-US"/>
        </w:rPr>
      </w:pPr>
      <w:r w:rsidRPr="006558E3">
        <w:rPr>
          <w:rFonts w:ascii="Arial" w:hAnsi="Arial" w:cs="Arial"/>
          <w:sz w:val="22"/>
          <w:szCs w:val="22"/>
          <w:lang w:eastAsia="en-US"/>
        </w:rPr>
        <w:t>2000</w:t>
      </w:r>
      <w:r w:rsidRPr="006558E3">
        <w:rPr>
          <w:rFonts w:ascii="Arial" w:hAnsi="Arial" w:cs="Arial"/>
          <w:sz w:val="22"/>
          <w:szCs w:val="22"/>
          <w:lang w:eastAsia="en-US"/>
        </w:rPr>
        <w:tab/>
      </w:r>
      <w:proofErr w:type="spellStart"/>
      <w:r w:rsidRPr="006558E3">
        <w:rPr>
          <w:rFonts w:ascii="Arial" w:hAnsi="Arial" w:cs="Arial"/>
          <w:sz w:val="22"/>
          <w:szCs w:val="22"/>
          <w:lang w:eastAsia="en-US"/>
        </w:rPr>
        <w:t>Melwitzki</w:t>
      </w:r>
      <w:proofErr w:type="spellEnd"/>
      <w:r w:rsidRPr="006558E3">
        <w:rPr>
          <w:rFonts w:ascii="Arial" w:hAnsi="Arial" w:cs="Arial"/>
          <w:sz w:val="22"/>
          <w:szCs w:val="22"/>
          <w:lang w:eastAsia="en-US"/>
        </w:rPr>
        <w:t xml:space="preserve"> Award for Surgical Research.</w:t>
      </w:r>
    </w:p>
    <w:p w14:paraId="4BEB99B9" w14:textId="77777777" w:rsidR="000D5554" w:rsidRPr="006558E3" w:rsidRDefault="000D5554" w:rsidP="000D5554">
      <w:pPr>
        <w:tabs>
          <w:tab w:val="left" w:pos="1134"/>
        </w:tabs>
        <w:bidi w:val="0"/>
        <w:spacing w:line="360" w:lineRule="auto"/>
        <w:ind w:left="1134" w:hanging="1134"/>
        <w:rPr>
          <w:rFonts w:ascii="Arial" w:hAnsi="Arial" w:cs="Arial"/>
          <w:sz w:val="22"/>
          <w:szCs w:val="22"/>
          <w:lang w:eastAsia="en-US"/>
        </w:rPr>
      </w:pPr>
      <w:r w:rsidRPr="006558E3">
        <w:rPr>
          <w:rFonts w:ascii="Arial" w:hAnsi="Arial" w:cs="Arial"/>
          <w:sz w:val="22"/>
          <w:szCs w:val="22"/>
          <w:lang w:eastAsia="en-US"/>
        </w:rPr>
        <w:t>2003</w:t>
      </w:r>
      <w:r w:rsidRPr="006558E3">
        <w:rPr>
          <w:rFonts w:ascii="Arial" w:hAnsi="Arial" w:cs="Arial"/>
          <w:sz w:val="22"/>
          <w:szCs w:val="22"/>
          <w:lang w:eastAsia="en-US"/>
        </w:rPr>
        <w:tab/>
        <w:t xml:space="preserve">Federico Foundation Award. </w:t>
      </w:r>
    </w:p>
    <w:p w14:paraId="30D62E4F" w14:textId="77777777" w:rsidR="000D5554" w:rsidRPr="006558E3" w:rsidRDefault="000D5554" w:rsidP="000D5554">
      <w:pPr>
        <w:tabs>
          <w:tab w:val="left" w:pos="1134"/>
        </w:tabs>
        <w:bidi w:val="0"/>
        <w:spacing w:line="360" w:lineRule="auto"/>
        <w:ind w:left="1134" w:hanging="1134"/>
        <w:rPr>
          <w:rFonts w:ascii="Arial" w:hAnsi="Arial" w:cs="Arial"/>
          <w:sz w:val="22"/>
          <w:szCs w:val="22"/>
          <w:lang w:eastAsia="en-US"/>
        </w:rPr>
      </w:pPr>
      <w:r w:rsidRPr="006558E3">
        <w:rPr>
          <w:rFonts w:ascii="Arial" w:hAnsi="Arial" w:cs="Arial"/>
          <w:sz w:val="22"/>
          <w:szCs w:val="22"/>
          <w:lang w:eastAsia="en-US"/>
        </w:rPr>
        <w:t>2003</w:t>
      </w:r>
      <w:r w:rsidRPr="006558E3">
        <w:rPr>
          <w:rFonts w:ascii="Arial" w:hAnsi="Arial" w:cs="Arial"/>
          <w:sz w:val="22"/>
          <w:szCs w:val="22"/>
          <w:lang w:eastAsia="en-US"/>
        </w:rPr>
        <w:tab/>
        <w:t>The Aaron Beare Foundation Award for Cancer Research.</w:t>
      </w:r>
      <w:r w:rsidRPr="006558E3">
        <w:rPr>
          <w:rFonts w:ascii="Arial" w:hAnsi="Arial" w:cs="Arial"/>
          <w:sz w:val="22"/>
          <w:szCs w:val="22"/>
          <w:lang w:eastAsia="en-US"/>
        </w:rPr>
        <w:tab/>
      </w:r>
    </w:p>
    <w:p w14:paraId="669056DB" w14:textId="77777777" w:rsidR="000D5554" w:rsidRPr="006558E3" w:rsidRDefault="000D5554" w:rsidP="000D5554">
      <w:pPr>
        <w:tabs>
          <w:tab w:val="left" w:pos="1134"/>
        </w:tabs>
        <w:bidi w:val="0"/>
        <w:spacing w:line="360" w:lineRule="auto"/>
        <w:ind w:left="1134" w:hanging="1134"/>
        <w:rPr>
          <w:rFonts w:ascii="Arial" w:hAnsi="Arial" w:cs="Arial"/>
          <w:sz w:val="22"/>
          <w:szCs w:val="22"/>
        </w:rPr>
      </w:pPr>
      <w:r w:rsidRPr="006558E3">
        <w:rPr>
          <w:rFonts w:ascii="Arial" w:hAnsi="Arial" w:cs="Arial"/>
          <w:sz w:val="22"/>
          <w:szCs w:val="22"/>
        </w:rPr>
        <w:t>2006</w:t>
      </w:r>
      <w:r w:rsidRPr="006558E3">
        <w:rPr>
          <w:rFonts w:ascii="Arial" w:hAnsi="Arial" w:cs="Arial"/>
          <w:sz w:val="22"/>
          <w:szCs w:val="22"/>
        </w:rPr>
        <w:tab/>
      </w:r>
      <w:r w:rsidRPr="000D5554">
        <w:rPr>
          <w:rFonts w:ascii="Arial" w:hAnsi="Arial" w:cs="Arial"/>
          <w:sz w:val="22"/>
          <w:szCs w:val="22"/>
        </w:rPr>
        <w:t>Faculty Prize for Original Research</w:t>
      </w:r>
      <w:r w:rsidRPr="006558E3">
        <w:rPr>
          <w:rFonts w:ascii="Arial" w:hAnsi="Arial" w:cs="Arial"/>
          <w:sz w:val="22"/>
          <w:szCs w:val="22"/>
        </w:rPr>
        <w:t>. Multimarker RT-PCR assay for the detection of minimal residual disease in sentinel lymph nodes of breast cancer patients.</w:t>
      </w:r>
    </w:p>
    <w:p w14:paraId="05D21E1B" w14:textId="6172EECF" w:rsidR="000D5554" w:rsidRPr="006558E3" w:rsidRDefault="000D5554" w:rsidP="000D5554">
      <w:pPr>
        <w:tabs>
          <w:tab w:val="left" w:pos="1134"/>
        </w:tabs>
        <w:bidi w:val="0"/>
        <w:spacing w:line="360" w:lineRule="auto"/>
        <w:ind w:left="1134" w:hanging="1134"/>
        <w:rPr>
          <w:rFonts w:ascii="Arial" w:hAnsi="Arial" w:cs="Arial"/>
          <w:sz w:val="22"/>
          <w:szCs w:val="22"/>
        </w:rPr>
      </w:pPr>
      <w:r w:rsidRPr="006558E3">
        <w:rPr>
          <w:rFonts w:ascii="Arial" w:hAnsi="Arial" w:cs="Arial"/>
          <w:sz w:val="22"/>
          <w:szCs w:val="22"/>
        </w:rPr>
        <w:t>2007</w:t>
      </w:r>
      <w:r w:rsidRPr="006558E3">
        <w:rPr>
          <w:rFonts w:ascii="Arial" w:hAnsi="Arial" w:cs="Arial"/>
          <w:sz w:val="22"/>
          <w:szCs w:val="22"/>
        </w:rPr>
        <w:tab/>
      </w:r>
      <w:r w:rsidRPr="000D5554">
        <w:rPr>
          <w:rFonts w:ascii="Arial" w:hAnsi="Arial" w:cs="Arial"/>
          <w:sz w:val="22"/>
          <w:szCs w:val="22"/>
        </w:rPr>
        <w:t xml:space="preserve">USMCI CBCP </w:t>
      </w:r>
      <w:r>
        <w:rPr>
          <w:rFonts w:ascii="Arial" w:hAnsi="Arial" w:cs="Arial"/>
          <w:sz w:val="22"/>
          <w:szCs w:val="22"/>
        </w:rPr>
        <w:t>A</w:t>
      </w:r>
      <w:r w:rsidRPr="000D5554">
        <w:rPr>
          <w:rFonts w:ascii="Arial" w:hAnsi="Arial" w:cs="Arial"/>
          <w:sz w:val="22"/>
          <w:szCs w:val="22"/>
        </w:rPr>
        <w:t>ward</w:t>
      </w:r>
      <w:r w:rsidRPr="006558E3">
        <w:rPr>
          <w:rFonts w:ascii="Arial" w:hAnsi="Arial" w:cs="Arial"/>
          <w:sz w:val="22"/>
          <w:szCs w:val="22"/>
        </w:rPr>
        <w:t xml:space="preserve"> for outstanding grand rounds presentation. Minimal residual disease in epithelial tumors.</w:t>
      </w:r>
    </w:p>
    <w:p w14:paraId="00FCEF51" w14:textId="77777777" w:rsidR="000D5554" w:rsidRPr="006558E3" w:rsidRDefault="000D5554" w:rsidP="000D5554">
      <w:pPr>
        <w:tabs>
          <w:tab w:val="left" w:pos="1134"/>
        </w:tabs>
        <w:bidi w:val="0"/>
        <w:spacing w:line="360" w:lineRule="auto"/>
        <w:ind w:left="1134" w:hanging="1134"/>
        <w:rPr>
          <w:rFonts w:ascii="Arial" w:hAnsi="Arial" w:cs="Arial"/>
          <w:sz w:val="22"/>
          <w:szCs w:val="22"/>
        </w:rPr>
      </w:pPr>
      <w:r w:rsidRPr="006558E3">
        <w:rPr>
          <w:rFonts w:ascii="Arial" w:hAnsi="Arial" w:cs="Arial"/>
          <w:sz w:val="22"/>
          <w:szCs w:val="22"/>
        </w:rPr>
        <w:t>2017</w:t>
      </w:r>
      <w:r w:rsidRPr="006558E3">
        <w:rPr>
          <w:rFonts w:ascii="Arial" w:hAnsi="Arial" w:cs="Arial"/>
          <w:sz w:val="22"/>
          <w:szCs w:val="22"/>
        </w:rPr>
        <w:tab/>
      </w:r>
      <w:r w:rsidRPr="000D5554">
        <w:rPr>
          <w:rFonts w:ascii="Arial" w:hAnsi="Arial" w:cs="Arial"/>
          <w:sz w:val="22"/>
          <w:szCs w:val="22"/>
        </w:rPr>
        <w:t>Honorary Doctor</w:t>
      </w:r>
      <w:r w:rsidRPr="006558E3">
        <w:rPr>
          <w:rFonts w:ascii="Arial" w:hAnsi="Arial" w:cs="Arial"/>
          <w:sz w:val="22"/>
          <w:szCs w:val="22"/>
        </w:rPr>
        <w:t>, Tbilisi State Medical University, Georgia</w:t>
      </w:r>
    </w:p>
    <w:p w14:paraId="75AAE41B" w14:textId="607EB70F" w:rsidR="000D5554" w:rsidRPr="006558E3" w:rsidRDefault="000D5554" w:rsidP="000D5554">
      <w:pPr>
        <w:tabs>
          <w:tab w:val="left" w:pos="1134"/>
        </w:tabs>
        <w:bidi w:val="0"/>
        <w:spacing w:line="360" w:lineRule="auto"/>
        <w:ind w:left="1134" w:hanging="1134"/>
        <w:rPr>
          <w:rFonts w:ascii="Arial" w:hAnsi="Arial" w:cs="Arial"/>
          <w:sz w:val="22"/>
          <w:szCs w:val="22"/>
        </w:rPr>
      </w:pPr>
      <w:r w:rsidRPr="006558E3">
        <w:rPr>
          <w:rFonts w:ascii="Arial" w:hAnsi="Arial" w:cs="Arial"/>
          <w:sz w:val="22"/>
          <w:szCs w:val="22"/>
        </w:rPr>
        <w:t>2023</w:t>
      </w:r>
      <w:r w:rsidRPr="006558E3">
        <w:rPr>
          <w:rFonts w:ascii="Arial" w:hAnsi="Arial" w:cs="Arial"/>
          <w:sz w:val="22"/>
          <w:szCs w:val="22"/>
        </w:rPr>
        <w:tab/>
      </w:r>
      <w:r w:rsidRPr="000D5554">
        <w:rPr>
          <w:rFonts w:ascii="Arial" w:hAnsi="Arial" w:cs="Arial"/>
          <w:sz w:val="22"/>
          <w:szCs w:val="22"/>
        </w:rPr>
        <w:t>Rudloph Nissen Medal, DAGV</w:t>
      </w:r>
      <w:r w:rsidRPr="006558E3">
        <w:rPr>
          <w:rFonts w:ascii="Arial" w:hAnsi="Arial" w:cs="Arial"/>
          <w:b/>
          <w:bCs/>
          <w:sz w:val="22"/>
          <w:szCs w:val="22"/>
        </w:rPr>
        <w:t xml:space="preserve">, </w:t>
      </w:r>
      <w:r>
        <w:rPr>
          <w:rFonts w:ascii="Arial" w:hAnsi="Arial" w:cs="Arial"/>
          <w:sz w:val="22"/>
          <w:szCs w:val="22"/>
          <w:lang w:val="en-CA"/>
        </w:rPr>
        <w:t>L</w:t>
      </w:r>
      <w:r w:rsidRPr="006558E3">
        <w:rPr>
          <w:rFonts w:ascii="Arial" w:hAnsi="Arial" w:cs="Arial"/>
          <w:sz w:val="22"/>
          <w:szCs w:val="22"/>
        </w:rPr>
        <w:t xml:space="preserve">ifetime </w:t>
      </w:r>
      <w:r>
        <w:rPr>
          <w:rFonts w:ascii="Arial" w:hAnsi="Arial" w:cs="Arial"/>
          <w:sz w:val="22"/>
          <w:szCs w:val="22"/>
        </w:rPr>
        <w:t>A</w:t>
      </w:r>
      <w:r w:rsidRPr="006558E3">
        <w:rPr>
          <w:rFonts w:ascii="Arial" w:hAnsi="Arial" w:cs="Arial"/>
          <w:sz w:val="22"/>
          <w:szCs w:val="22"/>
        </w:rPr>
        <w:t xml:space="preserve">chievement in </w:t>
      </w:r>
      <w:r>
        <w:rPr>
          <w:rFonts w:ascii="Arial" w:hAnsi="Arial" w:cs="Arial"/>
          <w:sz w:val="22"/>
          <w:szCs w:val="22"/>
        </w:rPr>
        <w:t>S</w:t>
      </w:r>
      <w:r w:rsidRPr="006558E3">
        <w:rPr>
          <w:rFonts w:ascii="Arial" w:hAnsi="Arial" w:cs="Arial"/>
          <w:sz w:val="22"/>
          <w:szCs w:val="22"/>
        </w:rPr>
        <w:t>urgery, Germany</w:t>
      </w:r>
    </w:p>
    <w:p w14:paraId="676332D5" w14:textId="77777777" w:rsidR="0012161F" w:rsidRPr="000D5554" w:rsidRDefault="0012161F" w:rsidP="0012161F">
      <w:pPr>
        <w:pBdr>
          <w:top w:val="nil"/>
          <w:left w:val="nil"/>
          <w:bottom w:val="nil"/>
          <w:right w:val="nil"/>
          <w:between w:val="nil"/>
        </w:pBdr>
        <w:tabs>
          <w:tab w:val="left" w:pos="516"/>
          <w:tab w:val="left" w:pos="2643"/>
          <w:tab w:val="left" w:pos="5052"/>
        </w:tabs>
        <w:ind w:left="720"/>
        <w:jc w:val="right"/>
        <w:rPr>
          <w:rFonts w:ascii="Arial" w:eastAsia="Arial" w:hAnsi="Arial" w:cs="Arial"/>
          <w:color w:val="000000"/>
          <w:sz w:val="22"/>
          <w:szCs w:val="22"/>
        </w:rPr>
      </w:pPr>
    </w:p>
    <w:p w14:paraId="5B92BE48" w14:textId="77777777" w:rsidR="00C471B0" w:rsidRDefault="00C471B0">
      <w:pPr>
        <w:rPr>
          <w:rFonts w:ascii="Arial" w:eastAsia="Arial" w:hAnsi="Arial" w:cs="Arial"/>
          <w:b/>
          <w:color w:val="000000"/>
          <w:sz w:val="22"/>
          <w:szCs w:val="22"/>
          <w:u w:val="single"/>
          <w:rtl/>
        </w:rPr>
      </w:pPr>
      <w:r>
        <w:rPr>
          <w:rFonts w:ascii="Arial" w:eastAsia="Arial" w:hAnsi="Arial" w:cs="Arial"/>
          <w:b/>
          <w:color w:val="000000"/>
          <w:sz w:val="22"/>
          <w:szCs w:val="22"/>
          <w:u w:val="single"/>
          <w:rtl/>
        </w:rPr>
        <w:br w:type="page"/>
      </w:r>
    </w:p>
    <w:p w14:paraId="04004C64" w14:textId="26FD397A" w:rsidR="001A16B2" w:rsidRPr="00451F2D" w:rsidRDefault="00000000">
      <w:pPr>
        <w:numPr>
          <w:ilvl w:val="0"/>
          <w:numId w:val="5"/>
        </w:numPr>
        <w:pBdr>
          <w:top w:val="nil"/>
          <w:left w:val="nil"/>
          <w:bottom w:val="nil"/>
          <w:right w:val="nil"/>
          <w:between w:val="nil"/>
        </w:pBdr>
        <w:tabs>
          <w:tab w:val="left" w:pos="516"/>
          <w:tab w:val="left" w:pos="2643"/>
          <w:tab w:val="left" w:pos="5052"/>
        </w:tabs>
        <w:rPr>
          <w:rFonts w:ascii="Arial" w:eastAsia="Arial" w:hAnsi="Arial" w:cs="Arial"/>
          <w:color w:val="000000"/>
          <w:sz w:val="22"/>
          <w:szCs w:val="22"/>
        </w:rPr>
      </w:pPr>
      <w:r w:rsidRPr="00451F2D">
        <w:rPr>
          <w:rFonts w:ascii="Arial" w:eastAsia="Arial" w:hAnsi="Arial" w:cs="Arial"/>
          <w:b/>
          <w:color w:val="000000"/>
          <w:sz w:val="22"/>
          <w:szCs w:val="22"/>
          <w:u w:val="single"/>
          <w:rtl/>
        </w:rPr>
        <w:lastRenderedPageBreak/>
        <w:t>זכיה במענקי מחקר</w:t>
      </w:r>
      <w:r w:rsidR="00FC17DD" w:rsidRPr="00FC17DD">
        <w:rPr>
          <w:rFonts w:ascii="Arial" w:eastAsia="Arial" w:hAnsi="Arial" w:cs="Arial"/>
          <w:b/>
          <w:color w:val="000000"/>
          <w:sz w:val="22"/>
          <w:szCs w:val="22"/>
        </w:rPr>
        <w:t>:</w:t>
      </w:r>
    </w:p>
    <w:p w14:paraId="2437BF1E" w14:textId="77777777" w:rsidR="001A16B2" w:rsidRDefault="001A16B2">
      <w:pPr>
        <w:pBdr>
          <w:top w:val="nil"/>
          <w:left w:val="nil"/>
          <w:bottom w:val="nil"/>
          <w:right w:val="nil"/>
          <w:between w:val="nil"/>
        </w:pBdr>
        <w:tabs>
          <w:tab w:val="left" w:pos="516"/>
          <w:tab w:val="left" w:pos="2643"/>
          <w:tab w:val="left" w:pos="5052"/>
        </w:tabs>
        <w:spacing w:after="240"/>
        <w:ind w:left="720"/>
        <w:rPr>
          <w:rFonts w:ascii="Arial" w:eastAsia="Arial" w:hAnsi="Arial" w:cs="Arial"/>
          <w:color w:val="00000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412"/>
        <w:gridCol w:w="1702"/>
        <w:gridCol w:w="1559"/>
        <w:gridCol w:w="1701"/>
        <w:gridCol w:w="1559"/>
        <w:gridCol w:w="1134"/>
      </w:tblGrid>
      <w:tr w:rsidR="00FC17DD" w:rsidRPr="006558E3" w14:paraId="3FC64949" w14:textId="4A8265F9" w:rsidTr="00FC17DD">
        <w:tc>
          <w:tcPr>
            <w:tcW w:w="1412" w:type="dxa"/>
            <w:shd w:val="clear" w:color="auto" w:fill="auto"/>
          </w:tcPr>
          <w:p w14:paraId="3B458784" w14:textId="77777777" w:rsidR="00FC17DD" w:rsidRPr="006558E3" w:rsidRDefault="00FC17DD" w:rsidP="00FC17DD">
            <w:pPr>
              <w:bidi w:val="0"/>
              <w:ind w:right="-86"/>
              <w:rPr>
                <w:rFonts w:ascii="Arial" w:hAnsi="Arial" w:cs="Arial"/>
                <w:b/>
                <w:bCs/>
                <w:i/>
                <w:iCs/>
                <w:sz w:val="22"/>
                <w:szCs w:val="22"/>
              </w:rPr>
            </w:pPr>
            <w:bookmarkStart w:id="24" w:name="_Hlk183268192"/>
            <w:r w:rsidRPr="006558E3">
              <w:rPr>
                <w:rFonts w:ascii="Arial" w:hAnsi="Arial" w:cs="Arial"/>
                <w:b/>
                <w:bCs/>
                <w:i/>
                <w:iCs/>
                <w:sz w:val="22"/>
                <w:szCs w:val="22"/>
              </w:rPr>
              <w:t xml:space="preserve">Years </w:t>
            </w:r>
          </w:p>
          <w:p w14:paraId="756CA9DE" w14:textId="77777777" w:rsidR="00FC17DD" w:rsidRPr="006558E3" w:rsidRDefault="00FC17DD" w:rsidP="00FC17DD">
            <w:pPr>
              <w:bidi w:val="0"/>
              <w:rPr>
                <w:rFonts w:ascii="Arial" w:hAnsi="Arial" w:cs="Arial"/>
                <w:b/>
                <w:bCs/>
                <w:i/>
                <w:iCs/>
                <w:sz w:val="22"/>
                <w:szCs w:val="22"/>
              </w:rPr>
            </w:pPr>
          </w:p>
        </w:tc>
        <w:tc>
          <w:tcPr>
            <w:tcW w:w="1702" w:type="dxa"/>
            <w:shd w:val="clear" w:color="auto" w:fill="auto"/>
          </w:tcPr>
          <w:p w14:paraId="64BD9E76" w14:textId="14A3A3AD" w:rsidR="00FC17DD" w:rsidRPr="006558E3" w:rsidRDefault="00FC17DD" w:rsidP="00FC17DD">
            <w:pPr>
              <w:bidi w:val="0"/>
              <w:rPr>
                <w:rFonts w:ascii="Arial" w:hAnsi="Arial" w:cs="Arial"/>
                <w:b/>
                <w:bCs/>
                <w:i/>
                <w:iCs/>
                <w:sz w:val="22"/>
                <w:szCs w:val="22"/>
              </w:rPr>
            </w:pPr>
            <w:r w:rsidRPr="006558E3">
              <w:rPr>
                <w:rFonts w:ascii="Arial" w:hAnsi="Arial" w:cs="Arial"/>
                <w:b/>
                <w:bCs/>
                <w:i/>
                <w:iCs/>
                <w:sz w:val="22"/>
                <w:szCs w:val="22"/>
              </w:rPr>
              <w:t>Granted by Institute/Company</w:t>
            </w:r>
          </w:p>
        </w:tc>
        <w:tc>
          <w:tcPr>
            <w:tcW w:w="1559" w:type="dxa"/>
            <w:shd w:val="clear" w:color="auto" w:fill="auto"/>
          </w:tcPr>
          <w:p w14:paraId="5974F599" w14:textId="22A9CC7F" w:rsidR="00FC17DD" w:rsidRPr="006558E3" w:rsidRDefault="00FC17DD" w:rsidP="00FC17DD">
            <w:pPr>
              <w:bidi w:val="0"/>
              <w:rPr>
                <w:rFonts w:ascii="Arial" w:hAnsi="Arial" w:cs="Arial"/>
                <w:b/>
                <w:bCs/>
                <w:i/>
                <w:iCs/>
                <w:sz w:val="22"/>
                <w:szCs w:val="22"/>
              </w:rPr>
            </w:pPr>
            <w:commentRangeStart w:id="25"/>
            <w:r w:rsidRPr="00D94126">
              <w:rPr>
                <w:rFonts w:ascii="Arial" w:hAnsi="Arial" w:cs="Arial"/>
                <w:b/>
                <w:bCs/>
                <w:i/>
                <w:iCs/>
                <w:sz w:val="22"/>
                <w:szCs w:val="22"/>
                <w:highlight w:val="yellow"/>
              </w:rPr>
              <w:t>Competitive (Y/N)</w:t>
            </w:r>
            <w:commentRangeEnd w:id="25"/>
            <w:r w:rsidR="005C04C0">
              <w:rPr>
                <w:rStyle w:val="CommentReference"/>
              </w:rPr>
              <w:commentReference w:id="25"/>
            </w:r>
          </w:p>
        </w:tc>
        <w:tc>
          <w:tcPr>
            <w:tcW w:w="1701" w:type="dxa"/>
            <w:shd w:val="clear" w:color="auto" w:fill="auto"/>
          </w:tcPr>
          <w:p w14:paraId="76FEDB86" w14:textId="3FC28C88" w:rsidR="00FC17DD" w:rsidRPr="006558E3" w:rsidRDefault="00FC17DD" w:rsidP="00FC17DD">
            <w:pPr>
              <w:pStyle w:val="BodyTextIndent2"/>
              <w:bidi w:val="0"/>
              <w:spacing w:line="240" w:lineRule="auto"/>
              <w:ind w:left="0"/>
              <w:rPr>
                <w:rFonts w:ascii="Arial" w:hAnsi="Arial" w:cs="Arial"/>
                <w:b/>
                <w:bCs/>
                <w:i/>
                <w:iCs/>
                <w:sz w:val="22"/>
                <w:szCs w:val="22"/>
              </w:rPr>
            </w:pPr>
            <w:r>
              <w:rPr>
                <w:rFonts w:ascii="Arial" w:hAnsi="Arial" w:cs="Arial"/>
                <w:b/>
                <w:bCs/>
                <w:i/>
                <w:iCs/>
                <w:sz w:val="22"/>
                <w:szCs w:val="22"/>
              </w:rPr>
              <w:t xml:space="preserve">Status </w:t>
            </w:r>
          </w:p>
        </w:tc>
        <w:tc>
          <w:tcPr>
            <w:tcW w:w="1559" w:type="dxa"/>
            <w:shd w:val="clear" w:color="auto" w:fill="auto"/>
          </w:tcPr>
          <w:p w14:paraId="2A38A7EE" w14:textId="4D7FC872" w:rsidR="00FC17DD" w:rsidRPr="006558E3" w:rsidRDefault="00FC17DD" w:rsidP="00FC17DD">
            <w:pPr>
              <w:pStyle w:val="BodyTextIndent2"/>
              <w:bidi w:val="0"/>
              <w:spacing w:line="240" w:lineRule="auto"/>
              <w:ind w:left="0"/>
              <w:rPr>
                <w:rFonts w:ascii="Arial" w:hAnsi="Arial" w:cs="Arial"/>
                <w:b/>
                <w:bCs/>
                <w:i/>
                <w:iCs/>
                <w:sz w:val="22"/>
                <w:szCs w:val="22"/>
              </w:rPr>
            </w:pPr>
            <w:r w:rsidRPr="006558E3">
              <w:rPr>
                <w:rFonts w:ascii="Arial" w:hAnsi="Arial" w:cs="Arial"/>
                <w:b/>
                <w:bCs/>
                <w:i/>
                <w:iCs/>
                <w:sz w:val="22"/>
                <w:szCs w:val="22"/>
              </w:rPr>
              <w:t>Subject</w:t>
            </w:r>
          </w:p>
        </w:tc>
        <w:tc>
          <w:tcPr>
            <w:tcW w:w="1134" w:type="dxa"/>
          </w:tcPr>
          <w:p w14:paraId="078EEF75" w14:textId="1440B81D" w:rsidR="00FC17DD" w:rsidRPr="006558E3" w:rsidRDefault="00FC17DD" w:rsidP="00FC17DD">
            <w:pPr>
              <w:pStyle w:val="BodyTextIndent2"/>
              <w:bidi w:val="0"/>
              <w:spacing w:line="240" w:lineRule="auto"/>
              <w:ind w:left="0"/>
              <w:rPr>
                <w:rFonts w:ascii="Arial" w:hAnsi="Arial" w:cs="Arial"/>
                <w:b/>
                <w:bCs/>
                <w:i/>
                <w:iCs/>
                <w:sz w:val="22"/>
                <w:szCs w:val="22"/>
              </w:rPr>
            </w:pPr>
            <w:r w:rsidRPr="006558E3">
              <w:rPr>
                <w:rFonts w:ascii="Arial" w:hAnsi="Arial" w:cs="Arial"/>
                <w:b/>
                <w:bCs/>
                <w:i/>
                <w:iCs/>
                <w:sz w:val="22"/>
                <w:szCs w:val="22"/>
              </w:rPr>
              <w:t>Total Amount</w:t>
            </w:r>
          </w:p>
        </w:tc>
      </w:tr>
      <w:bookmarkEnd w:id="24"/>
      <w:tr w:rsidR="00FC17DD" w:rsidRPr="006558E3" w14:paraId="364E9B57" w14:textId="11850CF6" w:rsidTr="00FC17DD">
        <w:tc>
          <w:tcPr>
            <w:tcW w:w="1412" w:type="dxa"/>
            <w:shd w:val="clear" w:color="auto" w:fill="auto"/>
          </w:tcPr>
          <w:p w14:paraId="34F653DB" w14:textId="77777777" w:rsidR="00FC17DD" w:rsidRPr="006558E3" w:rsidRDefault="00FC17DD" w:rsidP="00FC17DD">
            <w:pPr>
              <w:pStyle w:val="BodyTextIndent2"/>
              <w:bidi w:val="0"/>
              <w:spacing w:line="240" w:lineRule="auto"/>
              <w:ind w:left="0"/>
              <w:rPr>
                <w:rFonts w:ascii="Arial" w:hAnsi="Arial" w:cs="Arial"/>
                <w:sz w:val="22"/>
                <w:szCs w:val="22"/>
              </w:rPr>
            </w:pPr>
            <w:r w:rsidRPr="006558E3">
              <w:rPr>
                <w:rFonts w:ascii="Arial" w:hAnsi="Arial" w:cs="Arial"/>
                <w:sz w:val="22"/>
                <w:szCs w:val="22"/>
              </w:rPr>
              <w:t>1998-1999</w:t>
            </w:r>
          </w:p>
        </w:tc>
        <w:tc>
          <w:tcPr>
            <w:tcW w:w="1702" w:type="dxa"/>
            <w:shd w:val="clear" w:color="auto" w:fill="auto"/>
          </w:tcPr>
          <w:p w14:paraId="1DF4998D" w14:textId="649EC07A" w:rsidR="00FC17DD" w:rsidRPr="006558E3" w:rsidRDefault="00FC17DD" w:rsidP="00FC17DD">
            <w:pPr>
              <w:pStyle w:val="BodyTextIndent2"/>
              <w:bidi w:val="0"/>
              <w:spacing w:line="240" w:lineRule="auto"/>
              <w:ind w:left="0"/>
              <w:rPr>
                <w:rFonts w:ascii="Arial" w:hAnsi="Arial" w:cs="Arial"/>
                <w:sz w:val="22"/>
                <w:szCs w:val="22"/>
              </w:rPr>
            </w:pPr>
            <w:r w:rsidRPr="006558E3">
              <w:rPr>
                <w:rFonts w:ascii="Arial" w:hAnsi="Arial" w:cs="Arial"/>
                <w:sz w:val="22"/>
                <w:szCs w:val="22"/>
              </w:rPr>
              <w:t>Middle East Cancer Consortium Grant</w:t>
            </w:r>
          </w:p>
        </w:tc>
        <w:tc>
          <w:tcPr>
            <w:tcW w:w="1559" w:type="dxa"/>
            <w:shd w:val="clear" w:color="auto" w:fill="auto"/>
          </w:tcPr>
          <w:p w14:paraId="4BB37490" w14:textId="41AEA939" w:rsidR="00FC17DD" w:rsidRPr="006558E3" w:rsidRDefault="00FC17DD" w:rsidP="00FC17DD">
            <w:pPr>
              <w:pStyle w:val="BodyTextIndent2"/>
              <w:bidi w:val="0"/>
              <w:spacing w:line="240" w:lineRule="auto"/>
              <w:ind w:left="0"/>
              <w:rPr>
                <w:rFonts w:ascii="Arial" w:hAnsi="Arial" w:cs="Arial"/>
                <w:sz w:val="22"/>
                <w:szCs w:val="22"/>
              </w:rPr>
            </w:pPr>
          </w:p>
        </w:tc>
        <w:tc>
          <w:tcPr>
            <w:tcW w:w="1701" w:type="dxa"/>
            <w:shd w:val="clear" w:color="auto" w:fill="auto"/>
          </w:tcPr>
          <w:p w14:paraId="049FB698" w14:textId="77777777" w:rsidR="00FC17DD" w:rsidRPr="006558E3" w:rsidRDefault="00FC17DD" w:rsidP="00FC17DD">
            <w:pPr>
              <w:pStyle w:val="BodyTextIndent2"/>
              <w:bidi w:val="0"/>
              <w:spacing w:line="240" w:lineRule="auto"/>
              <w:ind w:left="0"/>
              <w:rPr>
                <w:rFonts w:ascii="Arial" w:hAnsi="Arial" w:cs="Arial"/>
                <w:sz w:val="22"/>
                <w:szCs w:val="22"/>
              </w:rPr>
            </w:pPr>
            <w:r w:rsidRPr="006558E3">
              <w:rPr>
                <w:rFonts w:ascii="Arial" w:hAnsi="Arial" w:cs="Arial"/>
                <w:sz w:val="22"/>
                <w:szCs w:val="22"/>
              </w:rPr>
              <w:t>P.I</w:t>
            </w:r>
          </w:p>
          <w:p w14:paraId="3E8B96F3" w14:textId="7E2C9AB7" w:rsidR="00FC17DD" w:rsidRPr="006558E3" w:rsidRDefault="00FC17DD" w:rsidP="00FC17DD">
            <w:pPr>
              <w:pStyle w:val="BodyTextIndent2"/>
              <w:bidi w:val="0"/>
              <w:spacing w:line="240" w:lineRule="auto"/>
              <w:ind w:left="0"/>
              <w:rPr>
                <w:rFonts w:ascii="Arial" w:hAnsi="Arial" w:cs="Arial"/>
                <w:sz w:val="22"/>
                <w:szCs w:val="22"/>
              </w:rPr>
            </w:pPr>
            <w:r w:rsidRPr="006558E3">
              <w:rPr>
                <w:rFonts w:ascii="Arial" w:hAnsi="Arial" w:cs="Arial"/>
                <w:sz w:val="22"/>
                <w:szCs w:val="22"/>
              </w:rPr>
              <w:t xml:space="preserve">Co-investigators: Prof </w:t>
            </w:r>
            <w:smartTag w:uri="urn:schemas-microsoft-com:office:smarttags" w:element="PersonName">
              <w:smartTagPr>
                <w:attr w:name="ProductID" w:val="Tamar Peretz"/>
              </w:smartTagPr>
              <w:r w:rsidRPr="006558E3">
                <w:rPr>
                  <w:rFonts w:ascii="Arial" w:hAnsi="Arial" w:cs="Arial"/>
                  <w:sz w:val="22"/>
                  <w:szCs w:val="22"/>
                </w:rPr>
                <w:t>Tamar Peretz</w:t>
              </w:r>
            </w:smartTag>
            <w:r w:rsidRPr="006558E3">
              <w:rPr>
                <w:rFonts w:ascii="Arial" w:hAnsi="Arial" w:cs="Arial"/>
                <w:sz w:val="22"/>
                <w:szCs w:val="22"/>
              </w:rPr>
              <w:t>, Dr. Ram M. Spira, Mrs. Naheel Abu Khalaf</w:t>
            </w:r>
          </w:p>
        </w:tc>
        <w:tc>
          <w:tcPr>
            <w:tcW w:w="1559" w:type="dxa"/>
            <w:shd w:val="clear" w:color="auto" w:fill="auto"/>
          </w:tcPr>
          <w:p w14:paraId="0C2AAB91" w14:textId="72818C28" w:rsidR="00FC17DD" w:rsidRPr="006558E3" w:rsidRDefault="00FC17DD" w:rsidP="00FC17DD">
            <w:pPr>
              <w:pStyle w:val="BodyTextIndent2"/>
              <w:bidi w:val="0"/>
              <w:spacing w:line="240" w:lineRule="auto"/>
              <w:ind w:left="0"/>
              <w:rPr>
                <w:rFonts w:ascii="Arial" w:hAnsi="Arial" w:cs="Arial"/>
                <w:sz w:val="22"/>
                <w:szCs w:val="22"/>
              </w:rPr>
            </w:pPr>
            <w:r w:rsidRPr="006558E3">
              <w:rPr>
                <w:rFonts w:ascii="Arial" w:hAnsi="Arial" w:cs="Arial"/>
                <w:sz w:val="22"/>
                <w:szCs w:val="22"/>
              </w:rPr>
              <w:t xml:space="preserve">Screening for BRCA-1 and BRCA-2 mutations in Palestinian women with breast cancer </w:t>
            </w:r>
          </w:p>
        </w:tc>
        <w:tc>
          <w:tcPr>
            <w:tcW w:w="1134" w:type="dxa"/>
          </w:tcPr>
          <w:p w14:paraId="384EE859" w14:textId="3F12C5A7" w:rsidR="00FC17DD" w:rsidRPr="006558E3" w:rsidRDefault="00FC17DD" w:rsidP="00FC17DD">
            <w:pPr>
              <w:pStyle w:val="BodyTextIndent2"/>
              <w:bidi w:val="0"/>
              <w:spacing w:line="240" w:lineRule="auto"/>
              <w:ind w:left="0"/>
              <w:rPr>
                <w:rFonts w:ascii="Arial" w:hAnsi="Arial" w:cs="Arial"/>
                <w:sz w:val="22"/>
                <w:szCs w:val="22"/>
              </w:rPr>
            </w:pPr>
            <w:r w:rsidRPr="006558E3">
              <w:rPr>
                <w:rFonts w:ascii="Arial" w:hAnsi="Arial" w:cs="Arial"/>
                <w:sz w:val="22"/>
                <w:szCs w:val="22"/>
              </w:rPr>
              <w:t>$13,500</w:t>
            </w:r>
          </w:p>
        </w:tc>
      </w:tr>
      <w:tr w:rsidR="00FC17DD" w:rsidRPr="006558E3" w14:paraId="47F70789" w14:textId="463473E6" w:rsidTr="00FC17DD">
        <w:tc>
          <w:tcPr>
            <w:tcW w:w="1412" w:type="dxa"/>
            <w:shd w:val="clear" w:color="auto" w:fill="auto"/>
          </w:tcPr>
          <w:p w14:paraId="00AA2928" w14:textId="77777777" w:rsidR="00FC17DD" w:rsidRPr="006558E3" w:rsidRDefault="00FC17DD" w:rsidP="00FC17DD">
            <w:pPr>
              <w:pStyle w:val="BodyTextIndent2"/>
              <w:bidi w:val="0"/>
              <w:spacing w:line="240" w:lineRule="auto"/>
              <w:ind w:left="0"/>
              <w:rPr>
                <w:rFonts w:ascii="Arial" w:hAnsi="Arial" w:cs="Arial"/>
                <w:sz w:val="22"/>
                <w:szCs w:val="22"/>
              </w:rPr>
            </w:pPr>
            <w:r w:rsidRPr="006558E3">
              <w:rPr>
                <w:rFonts w:ascii="Arial" w:hAnsi="Arial" w:cs="Arial"/>
                <w:sz w:val="22"/>
                <w:szCs w:val="22"/>
              </w:rPr>
              <w:t>1998-1999</w:t>
            </w:r>
          </w:p>
        </w:tc>
        <w:tc>
          <w:tcPr>
            <w:tcW w:w="1702" w:type="dxa"/>
            <w:shd w:val="clear" w:color="auto" w:fill="auto"/>
          </w:tcPr>
          <w:p w14:paraId="75A707F0" w14:textId="11F01E08" w:rsidR="00FC17DD" w:rsidRPr="006558E3" w:rsidRDefault="00FC17DD" w:rsidP="00FC17DD">
            <w:pPr>
              <w:pStyle w:val="BodyTextIndent2"/>
              <w:bidi w:val="0"/>
              <w:spacing w:line="240" w:lineRule="auto"/>
              <w:ind w:left="0"/>
              <w:rPr>
                <w:rFonts w:ascii="Arial" w:hAnsi="Arial" w:cs="Arial"/>
                <w:sz w:val="22"/>
                <w:szCs w:val="22"/>
              </w:rPr>
            </w:pPr>
            <w:r w:rsidRPr="006558E3">
              <w:rPr>
                <w:rFonts w:ascii="Arial" w:hAnsi="Arial" w:cs="Arial"/>
                <w:sz w:val="22"/>
                <w:szCs w:val="22"/>
              </w:rPr>
              <w:t>Hadassah Fund for Young Investigators</w:t>
            </w:r>
          </w:p>
        </w:tc>
        <w:tc>
          <w:tcPr>
            <w:tcW w:w="1559" w:type="dxa"/>
            <w:shd w:val="clear" w:color="auto" w:fill="auto"/>
          </w:tcPr>
          <w:p w14:paraId="23E87A30" w14:textId="739ED04E" w:rsidR="00FC17DD" w:rsidRPr="006558E3" w:rsidRDefault="00FC17DD" w:rsidP="00FC17DD">
            <w:pPr>
              <w:pStyle w:val="BodyTextIndent2"/>
              <w:bidi w:val="0"/>
              <w:spacing w:line="240" w:lineRule="auto"/>
              <w:ind w:left="0"/>
              <w:rPr>
                <w:rFonts w:ascii="Arial" w:hAnsi="Arial" w:cs="Arial"/>
                <w:sz w:val="22"/>
                <w:szCs w:val="22"/>
              </w:rPr>
            </w:pPr>
          </w:p>
        </w:tc>
        <w:tc>
          <w:tcPr>
            <w:tcW w:w="1701" w:type="dxa"/>
            <w:shd w:val="clear" w:color="auto" w:fill="auto"/>
          </w:tcPr>
          <w:p w14:paraId="103852D9" w14:textId="77777777" w:rsidR="00FC17DD" w:rsidRPr="006558E3" w:rsidRDefault="00FC17DD" w:rsidP="00FC17DD">
            <w:pPr>
              <w:pStyle w:val="BodyTextIndent2"/>
              <w:bidi w:val="0"/>
              <w:spacing w:line="240" w:lineRule="auto"/>
              <w:ind w:left="0"/>
              <w:rPr>
                <w:rFonts w:ascii="Arial" w:hAnsi="Arial" w:cs="Arial"/>
                <w:sz w:val="22"/>
                <w:szCs w:val="22"/>
              </w:rPr>
            </w:pPr>
            <w:r w:rsidRPr="006558E3">
              <w:rPr>
                <w:rFonts w:ascii="Arial" w:hAnsi="Arial" w:cs="Arial"/>
                <w:sz w:val="22"/>
                <w:szCs w:val="22"/>
              </w:rPr>
              <w:t>P.I</w:t>
            </w:r>
          </w:p>
          <w:p w14:paraId="28A44633" w14:textId="3F6C575C" w:rsidR="00FC17DD" w:rsidRPr="006558E3" w:rsidRDefault="00FC17DD" w:rsidP="00FC17DD">
            <w:pPr>
              <w:pStyle w:val="BodyTextIndent2"/>
              <w:bidi w:val="0"/>
              <w:spacing w:line="240" w:lineRule="auto"/>
              <w:ind w:left="0"/>
              <w:rPr>
                <w:rFonts w:ascii="Arial" w:hAnsi="Arial" w:cs="Arial"/>
                <w:sz w:val="22"/>
                <w:szCs w:val="22"/>
              </w:rPr>
            </w:pPr>
            <w:r w:rsidRPr="006558E3">
              <w:rPr>
                <w:rFonts w:ascii="Arial" w:hAnsi="Arial" w:cs="Arial"/>
                <w:sz w:val="22"/>
                <w:szCs w:val="22"/>
              </w:rPr>
              <w:t xml:space="preserve">Co investigators: Prof. Menachem Hanani, Dr. Ram M. Spira </w:t>
            </w:r>
          </w:p>
        </w:tc>
        <w:tc>
          <w:tcPr>
            <w:tcW w:w="1559" w:type="dxa"/>
            <w:shd w:val="clear" w:color="auto" w:fill="auto"/>
          </w:tcPr>
          <w:p w14:paraId="4125E64C" w14:textId="6EEAC3F4" w:rsidR="00FC17DD" w:rsidRPr="006558E3" w:rsidRDefault="00FC17DD" w:rsidP="00FC17DD">
            <w:pPr>
              <w:pStyle w:val="BodyTextIndent2"/>
              <w:bidi w:val="0"/>
              <w:spacing w:line="240" w:lineRule="auto"/>
              <w:ind w:left="0"/>
              <w:rPr>
                <w:rFonts w:ascii="Arial" w:hAnsi="Arial" w:cs="Arial"/>
                <w:sz w:val="22"/>
                <w:szCs w:val="22"/>
              </w:rPr>
            </w:pPr>
            <w:r w:rsidRPr="006558E3">
              <w:rPr>
                <w:rFonts w:ascii="Arial" w:hAnsi="Arial" w:cs="Arial"/>
                <w:sz w:val="22"/>
                <w:szCs w:val="22"/>
              </w:rPr>
              <w:t xml:space="preserve">Intestinal dysmotility in disease states: the role of the Intestinal Cells of Cajal </w:t>
            </w:r>
          </w:p>
        </w:tc>
        <w:tc>
          <w:tcPr>
            <w:tcW w:w="1134" w:type="dxa"/>
          </w:tcPr>
          <w:p w14:paraId="654F2907" w14:textId="51981623" w:rsidR="00FC17DD" w:rsidRPr="006558E3" w:rsidRDefault="00FC17DD" w:rsidP="00FC17DD">
            <w:pPr>
              <w:pStyle w:val="BodyTextIndent2"/>
              <w:bidi w:val="0"/>
              <w:spacing w:line="240" w:lineRule="auto"/>
              <w:ind w:left="0"/>
              <w:rPr>
                <w:rFonts w:ascii="Arial" w:hAnsi="Arial" w:cs="Arial"/>
                <w:sz w:val="22"/>
                <w:szCs w:val="22"/>
              </w:rPr>
            </w:pPr>
            <w:r w:rsidRPr="006558E3">
              <w:rPr>
                <w:rFonts w:ascii="Arial" w:hAnsi="Arial" w:cs="Arial"/>
                <w:sz w:val="22"/>
                <w:szCs w:val="22"/>
              </w:rPr>
              <w:t>NIS 20</w:t>
            </w:r>
            <w:r w:rsidR="005C04C0">
              <w:rPr>
                <w:rFonts w:ascii="Arial" w:hAnsi="Arial" w:cs="Arial"/>
                <w:sz w:val="22"/>
                <w:szCs w:val="22"/>
              </w:rPr>
              <w:t>K</w:t>
            </w:r>
          </w:p>
        </w:tc>
      </w:tr>
      <w:tr w:rsidR="00FC17DD" w:rsidRPr="006558E3" w14:paraId="47EBD3B5" w14:textId="28E5CFA8" w:rsidTr="00FC17DD">
        <w:tc>
          <w:tcPr>
            <w:tcW w:w="1412" w:type="dxa"/>
            <w:shd w:val="clear" w:color="auto" w:fill="auto"/>
          </w:tcPr>
          <w:p w14:paraId="6AE8E902" w14:textId="77777777" w:rsidR="00FC17DD" w:rsidRPr="006558E3" w:rsidRDefault="00FC17DD" w:rsidP="00FC17DD">
            <w:pPr>
              <w:pStyle w:val="BodyTextIndent2"/>
              <w:bidi w:val="0"/>
              <w:spacing w:line="240" w:lineRule="auto"/>
              <w:ind w:left="0"/>
              <w:rPr>
                <w:rFonts w:ascii="Arial" w:hAnsi="Arial" w:cs="Arial"/>
                <w:sz w:val="22"/>
                <w:szCs w:val="22"/>
              </w:rPr>
            </w:pPr>
            <w:r w:rsidRPr="006558E3">
              <w:rPr>
                <w:rFonts w:ascii="Arial" w:hAnsi="Arial" w:cs="Arial"/>
                <w:sz w:val="22"/>
                <w:szCs w:val="22"/>
              </w:rPr>
              <w:t>1998-1999</w:t>
            </w:r>
          </w:p>
        </w:tc>
        <w:tc>
          <w:tcPr>
            <w:tcW w:w="1702" w:type="dxa"/>
            <w:shd w:val="clear" w:color="auto" w:fill="auto"/>
          </w:tcPr>
          <w:p w14:paraId="2495A4C2" w14:textId="02D0BB6D" w:rsidR="00FC17DD" w:rsidRPr="006558E3" w:rsidRDefault="00FC17DD" w:rsidP="00FC17DD">
            <w:pPr>
              <w:pStyle w:val="BodyTextIndent2"/>
              <w:bidi w:val="0"/>
              <w:spacing w:line="240" w:lineRule="auto"/>
              <w:ind w:left="0"/>
              <w:rPr>
                <w:rFonts w:ascii="Arial" w:hAnsi="Arial" w:cs="Arial"/>
                <w:sz w:val="22"/>
                <w:szCs w:val="22"/>
              </w:rPr>
            </w:pPr>
            <w:r w:rsidRPr="006558E3">
              <w:rPr>
                <w:rFonts w:ascii="Arial" w:hAnsi="Arial" w:cs="Arial"/>
                <w:sz w:val="22"/>
                <w:szCs w:val="22"/>
              </w:rPr>
              <w:t xml:space="preserve">Hadassah Fund for Young Investigators </w:t>
            </w:r>
          </w:p>
        </w:tc>
        <w:tc>
          <w:tcPr>
            <w:tcW w:w="1559" w:type="dxa"/>
            <w:shd w:val="clear" w:color="auto" w:fill="auto"/>
          </w:tcPr>
          <w:p w14:paraId="1BDE70A8" w14:textId="6BC3B0A2" w:rsidR="00FC17DD" w:rsidRPr="006558E3" w:rsidRDefault="00FC17DD" w:rsidP="00FC17DD">
            <w:pPr>
              <w:pStyle w:val="BodyTextIndent2"/>
              <w:bidi w:val="0"/>
              <w:spacing w:line="240" w:lineRule="auto"/>
              <w:ind w:left="0"/>
              <w:rPr>
                <w:rFonts w:ascii="Arial" w:hAnsi="Arial" w:cs="Arial"/>
                <w:sz w:val="22"/>
                <w:szCs w:val="22"/>
              </w:rPr>
            </w:pPr>
          </w:p>
        </w:tc>
        <w:tc>
          <w:tcPr>
            <w:tcW w:w="1701" w:type="dxa"/>
            <w:shd w:val="clear" w:color="auto" w:fill="auto"/>
          </w:tcPr>
          <w:p w14:paraId="301C9C6C" w14:textId="77777777" w:rsidR="00FC17DD" w:rsidRPr="006558E3" w:rsidRDefault="00FC17DD" w:rsidP="00FC17DD">
            <w:pPr>
              <w:pStyle w:val="BodyTextIndent2"/>
              <w:bidi w:val="0"/>
              <w:spacing w:line="240" w:lineRule="auto"/>
              <w:ind w:left="0"/>
              <w:rPr>
                <w:rFonts w:ascii="Arial" w:hAnsi="Arial" w:cs="Arial"/>
                <w:sz w:val="22"/>
                <w:szCs w:val="22"/>
              </w:rPr>
            </w:pPr>
            <w:r w:rsidRPr="006558E3">
              <w:rPr>
                <w:rFonts w:ascii="Arial" w:hAnsi="Arial" w:cs="Arial"/>
                <w:sz w:val="22"/>
                <w:szCs w:val="22"/>
              </w:rPr>
              <w:t>P.I</w:t>
            </w:r>
          </w:p>
          <w:p w14:paraId="3F94B021" w14:textId="3A6037AB" w:rsidR="00FC17DD" w:rsidRPr="006558E3" w:rsidRDefault="00FC17DD" w:rsidP="00FC17DD">
            <w:pPr>
              <w:pStyle w:val="BodyTextIndent2"/>
              <w:bidi w:val="0"/>
              <w:spacing w:line="240" w:lineRule="auto"/>
              <w:ind w:left="0"/>
              <w:rPr>
                <w:rFonts w:ascii="Arial" w:hAnsi="Arial" w:cs="Arial"/>
                <w:sz w:val="22"/>
                <w:szCs w:val="22"/>
              </w:rPr>
            </w:pPr>
            <w:r w:rsidRPr="006558E3">
              <w:rPr>
                <w:rFonts w:ascii="Arial" w:hAnsi="Arial" w:cs="Arial"/>
                <w:sz w:val="22"/>
                <w:szCs w:val="22"/>
              </w:rPr>
              <w:t xml:space="preserve">Co investigators: Prof. </w:t>
            </w:r>
            <w:smartTag w:uri="urn:schemas-microsoft-com:office:smarttags" w:element="PersonName">
              <w:smartTagPr>
                <w:attr w:name="ProductID" w:val="Ehud Ziv"/>
              </w:smartTagPr>
              <w:r w:rsidRPr="006558E3">
                <w:rPr>
                  <w:rFonts w:ascii="Arial" w:hAnsi="Arial" w:cs="Arial"/>
                  <w:sz w:val="22"/>
                  <w:szCs w:val="22"/>
                </w:rPr>
                <w:t>Ehud Ziv</w:t>
              </w:r>
            </w:smartTag>
            <w:r w:rsidRPr="006558E3">
              <w:rPr>
                <w:rFonts w:ascii="Arial" w:hAnsi="Arial" w:cs="Arial"/>
                <w:sz w:val="22"/>
                <w:szCs w:val="22"/>
              </w:rPr>
              <w:t xml:space="preserve">, Dr. Ram M. Spira </w:t>
            </w:r>
          </w:p>
        </w:tc>
        <w:tc>
          <w:tcPr>
            <w:tcW w:w="1559" w:type="dxa"/>
            <w:shd w:val="clear" w:color="auto" w:fill="auto"/>
          </w:tcPr>
          <w:p w14:paraId="4635A653" w14:textId="18446D65" w:rsidR="00FC17DD" w:rsidRPr="006558E3" w:rsidRDefault="00FC17DD" w:rsidP="00FC17DD">
            <w:pPr>
              <w:pStyle w:val="BodyTextIndent2"/>
              <w:bidi w:val="0"/>
              <w:spacing w:line="240" w:lineRule="auto"/>
              <w:ind w:left="0"/>
              <w:rPr>
                <w:rFonts w:ascii="Arial" w:hAnsi="Arial" w:cs="Arial"/>
                <w:sz w:val="22"/>
                <w:szCs w:val="22"/>
              </w:rPr>
            </w:pPr>
            <w:r w:rsidRPr="006558E3">
              <w:rPr>
                <w:rFonts w:ascii="Arial" w:hAnsi="Arial" w:cs="Arial"/>
                <w:sz w:val="22"/>
                <w:szCs w:val="22"/>
              </w:rPr>
              <w:t xml:space="preserve">The role of diabetes mellitus in the pathogenesis of surgical wound dehiscence </w:t>
            </w:r>
          </w:p>
        </w:tc>
        <w:tc>
          <w:tcPr>
            <w:tcW w:w="1134" w:type="dxa"/>
          </w:tcPr>
          <w:p w14:paraId="135C18E8" w14:textId="62200070" w:rsidR="00FC17DD" w:rsidRPr="006558E3" w:rsidRDefault="00FC17DD" w:rsidP="00FC17DD">
            <w:pPr>
              <w:pStyle w:val="BodyTextIndent2"/>
              <w:bidi w:val="0"/>
              <w:spacing w:line="240" w:lineRule="auto"/>
              <w:ind w:left="0"/>
              <w:rPr>
                <w:rFonts w:ascii="Arial" w:hAnsi="Arial" w:cs="Arial"/>
                <w:sz w:val="22"/>
                <w:szCs w:val="22"/>
              </w:rPr>
            </w:pPr>
            <w:r w:rsidRPr="006558E3">
              <w:rPr>
                <w:rFonts w:ascii="Arial" w:hAnsi="Arial" w:cs="Arial"/>
                <w:sz w:val="22"/>
                <w:szCs w:val="22"/>
              </w:rPr>
              <w:t>NIS 20</w:t>
            </w:r>
            <w:r w:rsidR="005C04C0">
              <w:rPr>
                <w:rFonts w:ascii="Arial" w:hAnsi="Arial" w:cs="Arial"/>
                <w:sz w:val="22"/>
                <w:szCs w:val="22"/>
              </w:rPr>
              <w:t>K</w:t>
            </w:r>
          </w:p>
        </w:tc>
      </w:tr>
      <w:tr w:rsidR="00FC17DD" w:rsidRPr="006558E3" w14:paraId="4946C807" w14:textId="4F342A96" w:rsidTr="00FC17DD">
        <w:tc>
          <w:tcPr>
            <w:tcW w:w="1412" w:type="dxa"/>
            <w:shd w:val="clear" w:color="auto" w:fill="auto"/>
          </w:tcPr>
          <w:p w14:paraId="3D259C8C" w14:textId="77777777" w:rsidR="00FC17DD" w:rsidRPr="006558E3" w:rsidRDefault="00FC17DD" w:rsidP="00FC17DD">
            <w:pPr>
              <w:pStyle w:val="BodyTextIndent2"/>
              <w:bidi w:val="0"/>
              <w:spacing w:line="240" w:lineRule="auto"/>
              <w:ind w:left="0"/>
              <w:rPr>
                <w:rFonts w:ascii="Arial" w:hAnsi="Arial" w:cs="Arial"/>
                <w:sz w:val="22"/>
                <w:szCs w:val="22"/>
              </w:rPr>
            </w:pPr>
            <w:r w:rsidRPr="006558E3">
              <w:rPr>
                <w:rFonts w:ascii="Arial" w:hAnsi="Arial" w:cs="Arial"/>
                <w:sz w:val="22"/>
                <w:szCs w:val="22"/>
              </w:rPr>
              <w:t>1999-2000</w:t>
            </w:r>
          </w:p>
        </w:tc>
        <w:tc>
          <w:tcPr>
            <w:tcW w:w="1702" w:type="dxa"/>
            <w:shd w:val="clear" w:color="auto" w:fill="auto"/>
          </w:tcPr>
          <w:p w14:paraId="267D8620" w14:textId="736F56D8" w:rsidR="00FC17DD" w:rsidRPr="006558E3" w:rsidRDefault="00FC17DD" w:rsidP="00FC17DD">
            <w:pPr>
              <w:pStyle w:val="BodyTextIndent2"/>
              <w:bidi w:val="0"/>
              <w:spacing w:line="240" w:lineRule="auto"/>
              <w:ind w:left="0"/>
              <w:rPr>
                <w:rFonts w:ascii="Arial" w:hAnsi="Arial" w:cs="Arial"/>
                <w:sz w:val="22"/>
                <w:szCs w:val="22"/>
              </w:rPr>
            </w:pPr>
            <w:r w:rsidRPr="006558E3">
              <w:rPr>
                <w:rFonts w:ascii="Arial" w:hAnsi="Arial" w:cs="Arial"/>
                <w:sz w:val="22"/>
                <w:szCs w:val="22"/>
              </w:rPr>
              <w:t xml:space="preserve">Israel Cancer Society </w:t>
            </w:r>
          </w:p>
        </w:tc>
        <w:tc>
          <w:tcPr>
            <w:tcW w:w="1559" w:type="dxa"/>
            <w:shd w:val="clear" w:color="auto" w:fill="auto"/>
          </w:tcPr>
          <w:p w14:paraId="388F339F" w14:textId="64D192CA" w:rsidR="00FC17DD" w:rsidRPr="006558E3" w:rsidRDefault="00FC17DD" w:rsidP="00FC17DD">
            <w:pPr>
              <w:pStyle w:val="BodyTextIndent2"/>
              <w:bidi w:val="0"/>
              <w:spacing w:line="240" w:lineRule="auto"/>
              <w:ind w:left="0"/>
              <w:rPr>
                <w:rFonts w:ascii="Arial" w:hAnsi="Arial" w:cs="Arial"/>
                <w:sz w:val="22"/>
                <w:szCs w:val="22"/>
              </w:rPr>
            </w:pPr>
          </w:p>
        </w:tc>
        <w:tc>
          <w:tcPr>
            <w:tcW w:w="1701" w:type="dxa"/>
            <w:shd w:val="clear" w:color="auto" w:fill="auto"/>
          </w:tcPr>
          <w:p w14:paraId="1629C6F0" w14:textId="77777777" w:rsidR="00FC17DD" w:rsidRPr="006558E3" w:rsidRDefault="00FC17DD" w:rsidP="00FC17DD">
            <w:pPr>
              <w:pStyle w:val="BodyTextIndent2"/>
              <w:bidi w:val="0"/>
              <w:spacing w:line="240" w:lineRule="auto"/>
              <w:ind w:left="0"/>
              <w:rPr>
                <w:rFonts w:ascii="Arial" w:hAnsi="Arial" w:cs="Arial"/>
                <w:sz w:val="22"/>
                <w:szCs w:val="22"/>
              </w:rPr>
            </w:pPr>
            <w:r w:rsidRPr="006558E3">
              <w:rPr>
                <w:rFonts w:ascii="Arial" w:hAnsi="Arial" w:cs="Arial"/>
                <w:sz w:val="22"/>
                <w:szCs w:val="22"/>
              </w:rPr>
              <w:t>P.I</w:t>
            </w:r>
          </w:p>
          <w:p w14:paraId="68BC24DD" w14:textId="7DB03910" w:rsidR="00FC17DD" w:rsidRPr="006558E3" w:rsidRDefault="00FC17DD" w:rsidP="00FC17DD">
            <w:pPr>
              <w:pStyle w:val="BodyTextIndent2"/>
              <w:bidi w:val="0"/>
              <w:spacing w:line="240" w:lineRule="auto"/>
              <w:ind w:left="0"/>
              <w:rPr>
                <w:rFonts w:ascii="Arial" w:hAnsi="Arial" w:cs="Arial"/>
                <w:sz w:val="22"/>
                <w:szCs w:val="22"/>
              </w:rPr>
            </w:pPr>
            <w:r w:rsidRPr="006558E3">
              <w:rPr>
                <w:rFonts w:ascii="Arial" w:hAnsi="Arial" w:cs="Arial"/>
                <w:sz w:val="22"/>
                <w:szCs w:val="22"/>
              </w:rPr>
              <w:t xml:space="preserve">Co-investigators: Prof </w:t>
            </w:r>
            <w:smartTag w:uri="urn:schemas-microsoft-com:office:smarttags" w:element="PersonName">
              <w:smartTagPr>
                <w:attr w:name="ProductID" w:val="Tamar Peretz"/>
              </w:smartTagPr>
              <w:r w:rsidRPr="006558E3">
                <w:rPr>
                  <w:rFonts w:ascii="Arial" w:hAnsi="Arial" w:cs="Arial"/>
                  <w:sz w:val="22"/>
                  <w:szCs w:val="22"/>
                </w:rPr>
                <w:t>Tamar Peretz</w:t>
              </w:r>
            </w:smartTag>
            <w:r w:rsidRPr="006558E3">
              <w:rPr>
                <w:rFonts w:ascii="Arial" w:hAnsi="Arial" w:cs="Arial"/>
                <w:sz w:val="22"/>
                <w:szCs w:val="22"/>
              </w:rPr>
              <w:t xml:space="preserve">, Dr. Ram M. Spira, </w:t>
            </w:r>
            <w:proofErr w:type="spellStart"/>
            <w:r w:rsidRPr="006558E3">
              <w:rPr>
                <w:rFonts w:ascii="Arial" w:hAnsi="Arial" w:cs="Arial"/>
                <w:sz w:val="22"/>
                <w:szCs w:val="22"/>
              </w:rPr>
              <w:t>Mrs</w:t>
            </w:r>
            <w:proofErr w:type="spellEnd"/>
            <w:r w:rsidRPr="006558E3">
              <w:rPr>
                <w:rFonts w:ascii="Arial" w:hAnsi="Arial" w:cs="Arial"/>
                <w:sz w:val="22"/>
                <w:szCs w:val="22"/>
              </w:rPr>
              <w:t xml:space="preserve"> Naheel Abu Khalaf</w:t>
            </w:r>
          </w:p>
        </w:tc>
        <w:tc>
          <w:tcPr>
            <w:tcW w:w="1559" w:type="dxa"/>
            <w:shd w:val="clear" w:color="auto" w:fill="auto"/>
          </w:tcPr>
          <w:p w14:paraId="14DF24C7" w14:textId="1425801B" w:rsidR="00FC17DD" w:rsidRPr="006558E3" w:rsidRDefault="00FC17DD" w:rsidP="00FC17DD">
            <w:pPr>
              <w:pStyle w:val="BodyTextIndent2"/>
              <w:bidi w:val="0"/>
              <w:spacing w:line="240" w:lineRule="auto"/>
              <w:ind w:left="0"/>
              <w:rPr>
                <w:rFonts w:ascii="Arial" w:hAnsi="Arial" w:cs="Arial"/>
                <w:sz w:val="22"/>
                <w:szCs w:val="22"/>
              </w:rPr>
            </w:pPr>
            <w:r w:rsidRPr="006558E3">
              <w:rPr>
                <w:rFonts w:ascii="Arial" w:hAnsi="Arial" w:cs="Arial"/>
                <w:sz w:val="22"/>
                <w:szCs w:val="22"/>
              </w:rPr>
              <w:t xml:space="preserve">Screening for BRCA-1 and BRCA-2 mutations in Palestinian women with breast cancer </w:t>
            </w:r>
          </w:p>
        </w:tc>
        <w:tc>
          <w:tcPr>
            <w:tcW w:w="1134" w:type="dxa"/>
          </w:tcPr>
          <w:p w14:paraId="1F52A013" w14:textId="099A5DFB" w:rsidR="00FC17DD" w:rsidRPr="006558E3" w:rsidRDefault="00FC17DD" w:rsidP="00FC17DD">
            <w:pPr>
              <w:pStyle w:val="BodyTextIndent2"/>
              <w:bidi w:val="0"/>
              <w:spacing w:line="240" w:lineRule="auto"/>
              <w:ind w:left="0"/>
              <w:rPr>
                <w:rFonts w:ascii="Arial" w:hAnsi="Arial" w:cs="Arial"/>
                <w:sz w:val="22"/>
                <w:szCs w:val="22"/>
              </w:rPr>
            </w:pPr>
            <w:r w:rsidRPr="006558E3">
              <w:rPr>
                <w:rFonts w:ascii="Arial" w:hAnsi="Arial" w:cs="Arial"/>
                <w:sz w:val="22"/>
                <w:szCs w:val="22"/>
              </w:rPr>
              <w:t>NIS 45</w:t>
            </w:r>
            <w:r w:rsidR="005C04C0">
              <w:rPr>
                <w:rFonts w:ascii="Arial" w:hAnsi="Arial" w:cs="Arial"/>
                <w:sz w:val="22"/>
                <w:szCs w:val="22"/>
              </w:rPr>
              <w:t>K</w:t>
            </w:r>
          </w:p>
        </w:tc>
      </w:tr>
      <w:tr w:rsidR="00FC17DD" w:rsidRPr="006558E3" w14:paraId="113AF602" w14:textId="3FD3BBBD" w:rsidTr="00FC17DD">
        <w:tc>
          <w:tcPr>
            <w:tcW w:w="1412" w:type="dxa"/>
            <w:shd w:val="clear" w:color="auto" w:fill="auto"/>
          </w:tcPr>
          <w:p w14:paraId="3B748AF0" w14:textId="77777777" w:rsidR="00FC17DD" w:rsidRPr="006558E3" w:rsidRDefault="00FC17DD" w:rsidP="00FC17DD">
            <w:pPr>
              <w:bidi w:val="0"/>
              <w:rPr>
                <w:rFonts w:ascii="Arial" w:hAnsi="Arial" w:cs="Arial"/>
                <w:sz w:val="22"/>
                <w:szCs w:val="22"/>
                <w:lang w:eastAsia="en-US"/>
              </w:rPr>
            </w:pPr>
            <w:r w:rsidRPr="006558E3">
              <w:rPr>
                <w:rFonts w:ascii="Arial" w:hAnsi="Arial" w:cs="Arial"/>
                <w:sz w:val="22"/>
                <w:szCs w:val="22"/>
                <w:lang w:eastAsia="en-US"/>
              </w:rPr>
              <w:t>2002-2006</w:t>
            </w:r>
          </w:p>
        </w:tc>
        <w:tc>
          <w:tcPr>
            <w:tcW w:w="1702" w:type="dxa"/>
            <w:shd w:val="clear" w:color="auto" w:fill="auto"/>
          </w:tcPr>
          <w:p w14:paraId="65EDAAD9" w14:textId="671F0780" w:rsidR="00FC17DD" w:rsidRPr="006558E3" w:rsidRDefault="00FC17DD" w:rsidP="00FC17DD">
            <w:pPr>
              <w:bidi w:val="0"/>
              <w:rPr>
                <w:rFonts w:ascii="Arial" w:hAnsi="Arial" w:cs="Arial"/>
                <w:sz w:val="22"/>
                <w:szCs w:val="22"/>
                <w:lang w:eastAsia="en-US"/>
              </w:rPr>
            </w:pPr>
            <w:r w:rsidRPr="006558E3">
              <w:rPr>
                <w:rFonts w:ascii="Arial" w:hAnsi="Arial" w:cs="Arial"/>
                <w:sz w:val="22"/>
                <w:szCs w:val="22"/>
                <w:lang w:eastAsia="en-US"/>
              </w:rPr>
              <w:t xml:space="preserve">Ludwig Institute for Cancer Research and The Cancer Research Institute Grant, </w:t>
            </w:r>
            <w:r w:rsidRPr="006558E3">
              <w:rPr>
                <w:rFonts w:ascii="Arial" w:hAnsi="Arial" w:cs="Arial"/>
                <w:sz w:val="22"/>
                <w:szCs w:val="22"/>
                <w:lang w:eastAsia="en-US"/>
              </w:rPr>
              <w:lastRenderedPageBreak/>
              <w:t xml:space="preserve">New York, USA. </w:t>
            </w:r>
          </w:p>
        </w:tc>
        <w:tc>
          <w:tcPr>
            <w:tcW w:w="1559" w:type="dxa"/>
            <w:shd w:val="clear" w:color="auto" w:fill="auto"/>
          </w:tcPr>
          <w:p w14:paraId="69C02A30" w14:textId="1E4C851A" w:rsidR="00FC17DD" w:rsidRPr="006558E3" w:rsidRDefault="00FC17DD" w:rsidP="00FC17DD">
            <w:pPr>
              <w:bidi w:val="0"/>
              <w:rPr>
                <w:rFonts w:ascii="Arial" w:hAnsi="Arial" w:cs="Arial"/>
                <w:sz w:val="22"/>
                <w:szCs w:val="22"/>
                <w:lang w:eastAsia="en-US"/>
              </w:rPr>
            </w:pPr>
          </w:p>
        </w:tc>
        <w:tc>
          <w:tcPr>
            <w:tcW w:w="1701" w:type="dxa"/>
            <w:shd w:val="clear" w:color="auto" w:fill="auto"/>
          </w:tcPr>
          <w:p w14:paraId="311554E0" w14:textId="77777777" w:rsidR="00FC17DD" w:rsidRPr="006558E3" w:rsidRDefault="00FC17DD" w:rsidP="00FC17DD">
            <w:pPr>
              <w:pStyle w:val="BodyTextIndent2"/>
              <w:bidi w:val="0"/>
              <w:spacing w:line="240" w:lineRule="auto"/>
              <w:ind w:left="0"/>
              <w:rPr>
                <w:rFonts w:ascii="Arial" w:hAnsi="Arial" w:cs="Arial"/>
                <w:sz w:val="22"/>
                <w:szCs w:val="22"/>
              </w:rPr>
            </w:pPr>
            <w:r w:rsidRPr="006558E3">
              <w:rPr>
                <w:rFonts w:ascii="Arial" w:hAnsi="Arial" w:cs="Arial"/>
                <w:sz w:val="22"/>
                <w:szCs w:val="22"/>
              </w:rPr>
              <w:t>P.I</w:t>
            </w:r>
          </w:p>
          <w:p w14:paraId="0C1F5333" w14:textId="6C8A0FEC" w:rsidR="00FC17DD" w:rsidRPr="006558E3" w:rsidRDefault="00FC17DD" w:rsidP="00FC17DD">
            <w:pPr>
              <w:bidi w:val="0"/>
              <w:rPr>
                <w:rFonts w:ascii="Arial" w:hAnsi="Arial" w:cs="Arial"/>
                <w:sz w:val="22"/>
                <w:szCs w:val="22"/>
              </w:rPr>
            </w:pPr>
            <w:r w:rsidRPr="006558E3">
              <w:rPr>
                <w:rFonts w:ascii="Arial" w:hAnsi="Arial" w:cs="Arial"/>
                <w:sz w:val="22"/>
                <w:szCs w:val="22"/>
              </w:rPr>
              <w:t>Co-investigators: none</w:t>
            </w:r>
          </w:p>
        </w:tc>
        <w:tc>
          <w:tcPr>
            <w:tcW w:w="1559" w:type="dxa"/>
            <w:shd w:val="clear" w:color="auto" w:fill="auto"/>
          </w:tcPr>
          <w:p w14:paraId="28C78440" w14:textId="0791CD58" w:rsidR="00FC17DD" w:rsidRPr="006558E3" w:rsidRDefault="00FC17DD" w:rsidP="00FC17DD">
            <w:pPr>
              <w:bidi w:val="0"/>
              <w:rPr>
                <w:rFonts w:ascii="Arial" w:hAnsi="Arial" w:cs="Arial"/>
                <w:sz w:val="22"/>
                <w:szCs w:val="22"/>
                <w:lang w:eastAsia="en-US"/>
              </w:rPr>
            </w:pPr>
            <w:r w:rsidRPr="006558E3">
              <w:rPr>
                <w:rFonts w:ascii="Arial" w:hAnsi="Arial" w:cs="Arial"/>
                <w:sz w:val="22"/>
                <w:szCs w:val="22"/>
                <w:lang w:eastAsia="en-US"/>
              </w:rPr>
              <w:t xml:space="preserve">Identification of molecular targets for cancer vaccine therapy </w:t>
            </w:r>
          </w:p>
        </w:tc>
        <w:tc>
          <w:tcPr>
            <w:tcW w:w="1134" w:type="dxa"/>
          </w:tcPr>
          <w:p w14:paraId="38D61C66" w14:textId="5471CE6E" w:rsidR="00FC17DD" w:rsidRPr="006558E3" w:rsidRDefault="00FC17DD" w:rsidP="00FC17DD">
            <w:pPr>
              <w:bidi w:val="0"/>
              <w:rPr>
                <w:rFonts w:ascii="Arial" w:hAnsi="Arial" w:cs="Arial"/>
                <w:sz w:val="22"/>
                <w:szCs w:val="22"/>
                <w:lang w:eastAsia="en-US"/>
              </w:rPr>
            </w:pPr>
            <w:r w:rsidRPr="006558E3">
              <w:rPr>
                <w:rFonts w:ascii="Arial" w:hAnsi="Arial" w:cs="Arial"/>
                <w:sz w:val="22"/>
                <w:szCs w:val="22"/>
                <w:lang w:eastAsia="en-US"/>
              </w:rPr>
              <w:t>$35</w:t>
            </w:r>
            <w:r w:rsidR="00D94126">
              <w:rPr>
                <w:rFonts w:ascii="Arial" w:hAnsi="Arial" w:cs="Arial"/>
                <w:sz w:val="22"/>
                <w:szCs w:val="22"/>
                <w:lang w:eastAsia="en-US"/>
              </w:rPr>
              <w:t>K</w:t>
            </w:r>
            <w:r w:rsidRPr="006558E3">
              <w:rPr>
                <w:rFonts w:ascii="Arial" w:hAnsi="Arial" w:cs="Arial"/>
                <w:sz w:val="22"/>
                <w:szCs w:val="22"/>
                <w:lang w:eastAsia="en-US"/>
              </w:rPr>
              <w:t>/year</w:t>
            </w:r>
          </w:p>
        </w:tc>
      </w:tr>
      <w:tr w:rsidR="00FC17DD" w:rsidRPr="006558E3" w14:paraId="4EF8BB9F" w14:textId="090C4DA0" w:rsidTr="00FC17DD">
        <w:tc>
          <w:tcPr>
            <w:tcW w:w="1412" w:type="dxa"/>
            <w:shd w:val="clear" w:color="auto" w:fill="auto"/>
          </w:tcPr>
          <w:p w14:paraId="1DFC6CD1" w14:textId="77777777" w:rsidR="00FC17DD" w:rsidRPr="006558E3" w:rsidRDefault="00FC17DD" w:rsidP="00FC17DD">
            <w:pPr>
              <w:bidi w:val="0"/>
              <w:rPr>
                <w:rFonts w:ascii="Arial" w:hAnsi="Arial" w:cs="Arial"/>
                <w:sz w:val="22"/>
                <w:szCs w:val="22"/>
                <w:lang w:eastAsia="en-US"/>
              </w:rPr>
            </w:pPr>
            <w:r w:rsidRPr="006558E3">
              <w:rPr>
                <w:rFonts w:ascii="Arial" w:hAnsi="Arial" w:cs="Arial"/>
                <w:sz w:val="22"/>
                <w:szCs w:val="22"/>
                <w:lang w:eastAsia="en-US"/>
              </w:rPr>
              <w:t>2002-2003</w:t>
            </w:r>
          </w:p>
        </w:tc>
        <w:tc>
          <w:tcPr>
            <w:tcW w:w="1702" w:type="dxa"/>
            <w:shd w:val="clear" w:color="auto" w:fill="auto"/>
          </w:tcPr>
          <w:p w14:paraId="7EF59061" w14:textId="67266E29" w:rsidR="00FC17DD" w:rsidRPr="006558E3" w:rsidRDefault="00FC17DD" w:rsidP="00FC17DD">
            <w:pPr>
              <w:bidi w:val="0"/>
              <w:rPr>
                <w:rFonts w:ascii="Arial" w:hAnsi="Arial" w:cs="Arial"/>
                <w:sz w:val="22"/>
                <w:szCs w:val="22"/>
                <w:lang w:eastAsia="en-US"/>
              </w:rPr>
            </w:pPr>
            <w:r w:rsidRPr="006558E3">
              <w:rPr>
                <w:rFonts w:ascii="Arial" w:hAnsi="Arial" w:cs="Arial"/>
                <w:sz w:val="22"/>
                <w:szCs w:val="22"/>
                <w:lang w:eastAsia="en-US"/>
              </w:rPr>
              <w:t xml:space="preserve">Hadassah Medical Center “Sal Klita” </w:t>
            </w:r>
          </w:p>
        </w:tc>
        <w:tc>
          <w:tcPr>
            <w:tcW w:w="1559" w:type="dxa"/>
            <w:shd w:val="clear" w:color="auto" w:fill="auto"/>
          </w:tcPr>
          <w:p w14:paraId="2DB0CA28" w14:textId="74A6D8FA" w:rsidR="00FC17DD" w:rsidRPr="006558E3" w:rsidRDefault="00FC17DD" w:rsidP="00FC17DD">
            <w:pPr>
              <w:bidi w:val="0"/>
              <w:rPr>
                <w:rFonts w:ascii="Arial" w:hAnsi="Arial" w:cs="Arial"/>
                <w:sz w:val="22"/>
                <w:szCs w:val="22"/>
                <w:lang w:eastAsia="en-US"/>
              </w:rPr>
            </w:pPr>
          </w:p>
        </w:tc>
        <w:tc>
          <w:tcPr>
            <w:tcW w:w="1701" w:type="dxa"/>
            <w:shd w:val="clear" w:color="auto" w:fill="auto"/>
          </w:tcPr>
          <w:p w14:paraId="4FA8CFEA" w14:textId="77777777" w:rsidR="00FC17DD" w:rsidRPr="006558E3" w:rsidRDefault="00FC17DD" w:rsidP="00FC17DD">
            <w:pPr>
              <w:pStyle w:val="BodyTextIndent2"/>
              <w:bidi w:val="0"/>
              <w:spacing w:line="240" w:lineRule="auto"/>
              <w:ind w:left="0"/>
              <w:rPr>
                <w:rFonts w:ascii="Arial" w:hAnsi="Arial" w:cs="Arial"/>
                <w:sz w:val="22"/>
                <w:szCs w:val="22"/>
              </w:rPr>
            </w:pPr>
            <w:r w:rsidRPr="006558E3">
              <w:rPr>
                <w:rFonts w:ascii="Arial" w:hAnsi="Arial" w:cs="Arial"/>
                <w:sz w:val="22"/>
                <w:szCs w:val="22"/>
              </w:rPr>
              <w:t>P.I</w:t>
            </w:r>
          </w:p>
          <w:p w14:paraId="7248302D" w14:textId="2D093099" w:rsidR="00FC17DD" w:rsidRPr="006558E3" w:rsidRDefault="00FC17DD" w:rsidP="00FC17DD">
            <w:pPr>
              <w:bidi w:val="0"/>
              <w:rPr>
                <w:rFonts w:ascii="Arial" w:hAnsi="Arial" w:cs="Arial"/>
                <w:sz w:val="22"/>
                <w:szCs w:val="22"/>
              </w:rPr>
            </w:pPr>
            <w:r w:rsidRPr="006558E3">
              <w:rPr>
                <w:rFonts w:ascii="Arial" w:hAnsi="Arial" w:cs="Arial"/>
                <w:sz w:val="22"/>
                <w:szCs w:val="22"/>
              </w:rPr>
              <w:t>Co-investigators: none</w:t>
            </w:r>
            <w:r w:rsidRPr="006558E3">
              <w:rPr>
                <w:rFonts w:ascii="Arial" w:hAnsi="Arial" w:cs="Arial"/>
                <w:sz w:val="22"/>
                <w:szCs w:val="22"/>
                <w:lang w:eastAsia="en-US"/>
              </w:rPr>
              <w:t xml:space="preserve"> </w:t>
            </w:r>
          </w:p>
        </w:tc>
        <w:tc>
          <w:tcPr>
            <w:tcW w:w="1559" w:type="dxa"/>
            <w:shd w:val="clear" w:color="auto" w:fill="auto"/>
          </w:tcPr>
          <w:p w14:paraId="566D31C5" w14:textId="1C14AF30" w:rsidR="00FC17DD" w:rsidRPr="006558E3" w:rsidRDefault="00FC17DD" w:rsidP="00FC17DD">
            <w:pPr>
              <w:bidi w:val="0"/>
              <w:rPr>
                <w:rFonts w:ascii="Arial" w:hAnsi="Arial" w:cs="Arial"/>
                <w:sz w:val="22"/>
                <w:szCs w:val="22"/>
                <w:lang w:eastAsia="en-US"/>
              </w:rPr>
            </w:pPr>
            <w:r w:rsidRPr="006558E3">
              <w:rPr>
                <w:rFonts w:ascii="Arial" w:hAnsi="Arial" w:cs="Arial"/>
                <w:sz w:val="22"/>
                <w:szCs w:val="22"/>
                <w:lang w:eastAsia="en-US"/>
              </w:rPr>
              <w:t xml:space="preserve">Identification of molecular targets for cancer vaccine therapy </w:t>
            </w:r>
          </w:p>
        </w:tc>
        <w:tc>
          <w:tcPr>
            <w:tcW w:w="1134" w:type="dxa"/>
          </w:tcPr>
          <w:p w14:paraId="380A9B10" w14:textId="5F7C77BC" w:rsidR="00FC17DD" w:rsidRPr="006558E3" w:rsidRDefault="00FC17DD" w:rsidP="00FC17DD">
            <w:pPr>
              <w:bidi w:val="0"/>
              <w:rPr>
                <w:rFonts w:ascii="Arial" w:hAnsi="Arial" w:cs="Arial"/>
                <w:sz w:val="22"/>
                <w:szCs w:val="22"/>
                <w:lang w:eastAsia="en-US"/>
              </w:rPr>
            </w:pPr>
            <w:r w:rsidRPr="006558E3">
              <w:rPr>
                <w:rFonts w:ascii="Arial" w:hAnsi="Arial" w:cs="Arial"/>
                <w:sz w:val="22"/>
                <w:szCs w:val="22"/>
                <w:lang w:eastAsia="en-US"/>
              </w:rPr>
              <w:t>$20</w:t>
            </w:r>
            <w:r>
              <w:rPr>
                <w:rFonts w:ascii="Arial" w:hAnsi="Arial" w:cs="Arial"/>
                <w:sz w:val="22"/>
                <w:szCs w:val="22"/>
                <w:lang w:eastAsia="en-US"/>
              </w:rPr>
              <w:t>K</w:t>
            </w:r>
            <w:r w:rsidRPr="006558E3">
              <w:rPr>
                <w:rFonts w:ascii="Arial" w:hAnsi="Arial" w:cs="Arial"/>
                <w:sz w:val="22"/>
                <w:szCs w:val="22"/>
                <w:lang w:eastAsia="en-US"/>
              </w:rPr>
              <w:t xml:space="preserve"> (2002), $10</w:t>
            </w:r>
            <w:r>
              <w:rPr>
                <w:rFonts w:ascii="Arial" w:hAnsi="Arial" w:cs="Arial"/>
                <w:sz w:val="22"/>
                <w:szCs w:val="22"/>
                <w:lang w:eastAsia="en-US"/>
              </w:rPr>
              <w:t>K</w:t>
            </w:r>
            <w:r w:rsidRPr="006558E3">
              <w:rPr>
                <w:rFonts w:ascii="Arial" w:hAnsi="Arial" w:cs="Arial"/>
                <w:sz w:val="22"/>
                <w:szCs w:val="22"/>
                <w:lang w:eastAsia="en-US"/>
              </w:rPr>
              <w:t xml:space="preserve"> (2003) </w:t>
            </w:r>
          </w:p>
        </w:tc>
      </w:tr>
      <w:tr w:rsidR="00FC17DD" w:rsidRPr="006558E3" w14:paraId="3EAAC5E2" w14:textId="09EB8789" w:rsidTr="00FC17DD">
        <w:tc>
          <w:tcPr>
            <w:tcW w:w="1412" w:type="dxa"/>
            <w:shd w:val="clear" w:color="auto" w:fill="auto"/>
          </w:tcPr>
          <w:p w14:paraId="374298DB" w14:textId="77777777" w:rsidR="00FC17DD" w:rsidRPr="006558E3" w:rsidRDefault="00FC17DD" w:rsidP="00FC17DD">
            <w:pPr>
              <w:bidi w:val="0"/>
              <w:rPr>
                <w:rFonts w:ascii="Arial" w:hAnsi="Arial" w:cs="Arial"/>
                <w:sz w:val="22"/>
                <w:szCs w:val="22"/>
                <w:lang w:eastAsia="en-US"/>
              </w:rPr>
            </w:pPr>
            <w:r w:rsidRPr="006558E3">
              <w:rPr>
                <w:rFonts w:ascii="Arial" w:hAnsi="Arial" w:cs="Arial"/>
                <w:sz w:val="22"/>
                <w:szCs w:val="22"/>
                <w:lang w:eastAsia="en-US"/>
              </w:rPr>
              <w:t>2002-2003</w:t>
            </w:r>
          </w:p>
        </w:tc>
        <w:tc>
          <w:tcPr>
            <w:tcW w:w="1702" w:type="dxa"/>
            <w:shd w:val="clear" w:color="auto" w:fill="auto"/>
          </w:tcPr>
          <w:p w14:paraId="35E48541" w14:textId="6CE804FF" w:rsidR="00FC17DD" w:rsidRPr="006558E3" w:rsidRDefault="00FC17DD" w:rsidP="00FC17DD">
            <w:pPr>
              <w:bidi w:val="0"/>
              <w:rPr>
                <w:rFonts w:ascii="Arial" w:hAnsi="Arial" w:cs="Arial"/>
                <w:sz w:val="22"/>
                <w:szCs w:val="22"/>
              </w:rPr>
            </w:pPr>
            <w:r w:rsidRPr="006558E3">
              <w:rPr>
                <w:rFonts w:ascii="Arial" w:hAnsi="Arial" w:cs="Arial"/>
                <w:sz w:val="22"/>
                <w:szCs w:val="22"/>
              </w:rPr>
              <w:t xml:space="preserve">Israel Cancer Society </w:t>
            </w:r>
          </w:p>
        </w:tc>
        <w:tc>
          <w:tcPr>
            <w:tcW w:w="1559" w:type="dxa"/>
            <w:shd w:val="clear" w:color="auto" w:fill="auto"/>
          </w:tcPr>
          <w:p w14:paraId="1AD8F079" w14:textId="4AC2DC39" w:rsidR="00FC17DD" w:rsidRPr="006558E3" w:rsidRDefault="00FC17DD" w:rsidP="00FC17DD">
            <w:pPr>
              <w:bidi w:val="0"/>
              <w:rPr>
                <w:rFonts w:ascii="Arial" w:hAnsi="Arial" w:cs="Arial"/>
                <w:sz w:val="22"/>
                <w:szCs w:val="22"/>
              </w:rPr>
            </w:pPr>
          </w:p>
        </w:tc>
        <w:tc>
          <w:tcPr>
            <w:tcW w:w="1701" w:type="dxa"/>
            <w:shd w:val="clear" w:color="auto" w:fill="auto"/>
          </w:tcPr>
          <w:p w14:paraId="390D38B5" w14:textId="77777777" w:rsidR="00FC17DD" w:rsidRPr="006558E3" w:rsidRDefault="00FC17DD" w:rsidP="00FC17DD">
            <w:pPr>
              <w:pStyle w:val="BodyTextIndent2"/>
              <w:bidi w:val="0"/>
              <w:spacing w:line="240" w:lineRule="auto"/>
              <w:ind w:left="0"/>
              <w:rPr>
                <w:rFonts w:ascii="Arial" w:hAnsi="Arial" w:cs="Arial"/>
                <w:sz w:val="22"/>
                <w:szCs w:val="22"/>
              </w:rPr>
            </w:pPr>
            <w:r w:rsidRPr="006558E3">
              <w:rPr>
                <w:rFonts w:ascii="Arial" w:hAnsi="Arial" w:cs="Arial"/>
                <w:sz w:val="22"/>
                <w:szCs w:val="22"/>
              </w:rPr>
              <w:t>P.I</w:t>
            </w:r>
          </w:p>
          <w:p w14:paraId="0F8E0DFA" w14:textId="4B454874" w:rsidR="00FC17DD" w:rsidRPr="006558E3" w:rsidRDefault="00FC17DD" w:rsidP="00FC17DD">
            <w:pPr>
              <w:bidi w:val="0"/>
              <w:rPr>
                <w:rFonts w:ascii="Arial" w:hAnsi="Arial" w:cs="Arial"/>
                <w:sz w:val="22"/>
                <w:szCs w:val="22"/>
              </w:rPr>
            </w:pPr>
            <w:r w:rsidRPr="006558E3">
              <w:rPr>
                <w:rFonts w:ascii="Arial" w:hAnsi="Arial" w:cs="Arial"/>
                <w:sz w:val="22"/>
                <w:szCs w:val="22"/>
              </w:rPr>
              <w:t xml:space="preserve">Co-investigators: Dr. Scott I. Fields. Dr. Maya </w:t>
            </w:r>
            <w:proofErr w:type="spellStart"/>
            <w:r w:rsidRPr="006558E3">
              <w:rPr>
                <w:rFonts w:ascii="Arial" w:hAnsi="Arial" w:cs="Arial"/>
                <w:sz w:val="22"/>
                <w:szCs w:val="22"/>
              </w:rPr>
              <w:t>Gips</w:t>
            </w:r>
            <w:proofErr w:type="spellEnd"/>
          </w:p>
        </w:tc>
        <w:tc>
          <w:tcPr>
            <w:tcW w:w="1559" w:type="dxa"/>
            <w:shd w:val="clear" w:color="auto" w:fill="auto"/>
          </w:tcPr>
          <w:p w14:paraId="57BAF640" w14:textId="549A20DE" w:rsidR="00FC17DD" w:rsidRPr="006558E3" w:rsidRDefault="00FC17DD" w:rsidP="00FC17DD">
            <w:pPr>
              <w:bidi w:val="0"/>
              <w:rPr>
                <w:rFonts w:ascii="Arial" w:hAnsi="Arial" w:cs="Arial"/>
                <w:sz w:val="22"/>
                <w:szCs w:val="22"/>
                <w:lang w:eastAsia="en-US"/>
              </w:rPr>
            </w:pPr>
            <w:r w:rsidRPr="006558E3">
              <w:rPr>
                <w:rFonts w:ascii="Arial" w:hAnsi="Arial" w:cs="Arial"/>
                <w:sz w:val="22"/>
                <w:szCs w:val="22"/>
              </w:rPr>
              <w:t xml:space="preserve">Computerized tomography of the breast </w:t>
            </w:r>
          </w:p>
        </w:tc>
        <w:tc>
          <w:tcPr>
            <w:tcW w:w="1134" w:type="dxa"/>
          </w:tcPr>
          <w:p w14:paraId="2BBB5AA1" w14:textId="18D21F74" w:rsidR="00FC17DD" w:rsidRPr="006558E3" w:rsidRDefault="00FC17DD" w:rsidP="00FC17DD">
            <w:pPr>
              <w:bidi w:val="0"/>
              <w:rPr>
                <w:rFonts w:ascii="Arial" w:hAnsi="Arial" w:cs="Arial"/>
                <w:sz w:val="22"/>
                <w:szCs w:val="22"/>
              </w:rPr>
            </w:pPr>
            <w:r w:rsidRPr="006558E3">
              <w:rPr>
                <w:rFonts w:ascii="Arial" w:hAnsi="Arial" w:cs="Arial"/>
                <w:sz w:val="22"/>
                <w:szCs w:val="22"/>
              </w:rPr>
              <w:t>NIS 45</w:t>
            </w:r>
            <w:r>
              <w:rPr>
                <w:rFonts w:ascii="Arial" w:hAnsi="Arial" w:cs="Arial"/>
                <w:sz w:val="22"/>
                <w:szCs w:val="22"/>
              </w:rPr>
              <w:t>K</w:t>
            </w:r>
          </w:p>
        </w:tc>
      </w:tr>
      <w:tr w:rsidR="00FC17DD" w:rsidRPr="006558E3" w14:paraId="44EA9F90" w14:textId="4D908D62" w:rsidTr="00FC17DD">
        <w:tc>
          <w:tcPr>
            <w:tcW w:w="1412" w:type="dxa"/>
            <w:shd w:val="clear" w:color="auto" w:fill="auto"/>
          </w:tcPr>
          <w:p w14:paraId="38764F63" w14:textId="77777777" w:rsidR="00FC17DD" w:rsidRPr="006558E3" w:rsidRDefault="00FC17DD" w:rsidP="00FC17DD">
            <w:pPr>
              <w:bidi w:val="0"/>
              <w:rPr>
                <w:rFonts w:ascii="Arial" w:hAnsi="Arial" w:cs="Arial"/>
                <w:sz w:val="22"/>
                <w:szCs w:val="22"/>
                <w:lang w:eastAsia="en-US"/>
              </w:rPr>
            </w:pPr>
            <w:r w:rsidRPr="006558E3">
              <w:rPr>
                <w:rFonts w:ascii="Arial" w:hAnsi="Arial" w:cs="Arial"/>
                <w:sz w:val="22"/>
                <w:szCs w:val="22"/>
                <w:lang w:eastAsia="en-US"/>
              </w:rPr>
              <w:t>2002-2003</w:t>
            </w:r>
          </w:p>
        </w:tc>
        <w:tc>
          <w:tcPr>
            <w:tcW w:w="1702" w:type="dxa"/>
            <w:shd w:val="clear" w:color="auto" w:fill="auto"/>
          </w:tcPr>
          <w:p w14:paraId="2B0451B2" w14:textId="48517B0E" w:rsidR="00FC17DD" w:rsidRPr="006558E3" w:rsidRDefault="00FC17DD" w:rsidP="00FC17DD">
            <w:pPr>
              <w:bidi w:val="0"/>
              <w:rPr>
                <w:rFonts w:ascii="Arial" w:hAnsi="Arial" w:cs="Arial"/>
                <w:sz w:val="22"/>
                <w:szCs w:val="22"/>
              </w:rPr>
            </w:pPr>
            <w:r w:rsidRPr="006558E3">
              <w:rPr>
                <w:rFonts w:ascii="Arial" w:hAnsi="Arial" w:cs="Arial"/>
                <w:sz w:val="22"/>
                <w:szCs w:val="22"/>
                <w:lang w:eastAsia="en-US"/>
              </w:rPr>
              <w:t xml:space="preserve">Israel Cancer Society </w:t>
            </w:r>
          </w:p>
        </w:tc>
        <w:tc>
          <w:tcPr>
            <w:tcW w:w="1559" w:type="dxa"/>
            <w:shd w:val="clear" w:color="auto" w:fill="auto"/>
          </w:tcPr>
          <w:p w14:paraId="5FBEE1BE" w14:textId="41EA72C6" w:rsidR="00FC17DD" w:rsidRPr="006558E3" w:rsidRDefault="00FC17DD" w:rsidP="00FC17DD">
            <w:pPr>
              <w:bidi w:val="0"/>
              <w:rPr>
                <w:rFonts w:ascii="Arial" w:hAnsi="Arial" w:cs="Arial"/>
                <w:sz w:val="22"/>
                <w:szCs w:val="22"/>
                <w:lang w:eastAsia="en-US"/>
              </w:rPr>
            </w:pPr>
          </w:p>
        </w:tc>
        <w:tc>
          <w:tcPr>
            <w:tcW w:w="1701" w:type="dxa"/>
            <w:shd w:val="clear" w:color="auto" w:fill="auto"/>
          </w:tcPr>
          <w:p w14:paraId="3BF955AB" w14:textId="77777777" w:rsidR="00FC17DD" w:rsidRPr="006558E3" w:rsidRDefault="00FC17DD" w:rsidP="00FC17DD">
            <w:pPr>
              <w:pStyle w:val="BodyTextIndent2"/>
              <w:bidi w:val="0"/>
              <w:spacing w:line="240" w:lineRule="auto"/>
              <w:ind w:left="0"/>
              <w:rPr>
                <w:rFonts w:ascii="Arial" w:hAnsi="Arial" w:cs="Arial"/>
                <w:sz w:val="22"/>
                <w:szCs w:val="22"/>
              </w:rPr>
            </w:pPr>
            <w:r w:rsidRPr="006558E3">
              <w:rPr>
                <w:rFonts w:ascii="Arial" w:hAnsi="Arial" w:cs="Arial"/>
                <w:sz w:val="22"/>
                <w:szCs w:val="22"/>
              </w:rPr>
              <w:t>P.I</w:t>
            </w:r>
          </w:p>
          <w:p w14:paraId="38E72C30" w14:textId="67585E8E" w:rsidR="00FC17DD" w:rsidRPr="006558E3" w:rsidRDefault="00FC17DD" w:rsidP="00FC17DD">
            <w:pPr>
              <w:bidi w:val="0"/>
              <w:rPr>
                <w:rFonts w:ascii="Arial" w:hAnsi="Arial" w:cs="Arial"/>
                <w:sz w:val="22"/>
                <w:szCs w:val="22"/>
              </w:rPr>
            </w:pPr>
            <w:r w:rsidRPr="006558E3">
              <w:rPr>
                <w:rFonts w:ascii="Arial" w:hAnsi="Arial" w:cs="Arial"/>
                <w:sz w:val="22"/>
                <w:szCs w:val="22"/>
              </w:rPr>
              <w:t>Co-investigators: Dr. Diana Prus, Prof. Tamar Peretz</w:t>
            </w:r>
          </w:p>
        </w:tc>
        <w:tc>
          <w:tcPr>
            <w:tcW w:w="1559" w:type="dxa"/>
            <w:shd w:val="clear" w:color="auto" w:fill="auto"/>
          </w:tcPr>
          <w:p w14:paraId="1796F213" w14:textId="78EA9B67" w:rsidR="00FC17DD" w:rsidRPr="006558E3" w:rsidRDefault="00FC17DD" w:rsidP="00FC17DD">
            <w:pPr>
              <w:bidi w:val="0"/>
              <w:rPr>
                <w:rFonts w:ascii="Arial" w:hAnsi="Arial" w:cs="Arial"/>
                <w:sz w:val="22"/>
                <w:szCs w:val="22"/>
                <w:lang w:eastAsia="en-US"/>
              </w:rPr>
            </w:pPr>
            <w:r w:rsidRPr="006558E3">
              <w:rPr>
                <w:rFonts w:ascii="Arial" w:hAnsi="Arial" w:cs="Arial"/>
                <w:sz w:val="22"/>
                <w:szCs w:val="22"/>
                <w:lang w:eastAsia="en-US"/>
              </w:rPr>
              <w:t>Identification of molecular targets for cancer vaccine therapy</w:t>
            </w:r>
            <w:r w:rsidRPr="006558E3">
              <w:rPr>
                <w:rFonts w:ascii="Arial" w:hAnsi="Arial" w:cs="Arial"/>
                <w:sz w:val="22"/>
                <w:szCs w:val="22"/>
              </w:rPr>
              <w:t xml:space="preserve"> </w:t>
            </w:r>
          </w:p>
        </w:tc>
        <w:tc>
          <w:tcPr>
            <w:tcW w:w="1134" w:type="dxa"/>
          </w:tcPr>
          <w:p w14:paraId="3D8CB999" w14:textId="394E80E6" w:rsidR="00FC17DD" w:rsidRPr="006558E3" w:rsidRDefault="00FC17DD" w:rsidP="00FC17DD">
            <w:pPr>
              <w:bidi w:val="0"/>
              <w:rPr>
                <w:rFonts w:ascii="Arial" w:hAnsi="Arial" w:cs="Arial"/>
                <w:sz w:val="22"/>
                <w:szCs w:val="22"/>
                <w:lang w:eastAsia="en-US"/>
              </w:rPr>
            </w:pPr>
            <w:r w:rsidRPr="006558E3">
              <w:rPr>
                <w:rFonts w:ascii="Arial" w:hAnsi="Arial" w:cs="Arial"/>
                <w:sz w:val="22"/>
                <w:szCs w:val="22"/>
                <w:lang w:eastAsia="en-US"/>
              </w:rPr>
              <w:t>NIS 45</w:t>
            </w:r>
            <w:r>
              <w:rPr>
                <w:rFonts w:ascii="Arial" w:hAnsi="Arial" w:cs="Arial"/>
                <w:sz w:val="22"/>
                <w:szCs w:val="22"/>
                <w:lang w:eastAsia="en-US"/>
              </w:rPr>
              <w:t>K</w:t>
            </w:r>
            <w:r w:rsidRPr="006558E3">
              <w:rPr>
                <w:rFonts w:ascii="Arial" w:hAnsi="Arial" w:cs="Arial"/>
                <w:sz w:val="22"/>
                <w:szCs w:val="22"/>
                <w:lang w:eastAsia="en-US"/>
              </w:rPr>
              <w:t xml:space="preserve"> </w:t>
            </w:r>
          </w:p>
        </w:tc>
      </w:tr>
      <w:tr w:rsidR="00FC17DD" w:rsidRPr="006558E3" w14:paraId="112B90FC" w14:textId="5AB909FB" w:rsidTr="00FC17DD">
        <w:tc>
          <w:tcPr>
            <w:tcW w:w="1412" w:type="dxa"/>
            <w:shd w:val="clear" w:color="auto" w:fill="auto"/>
          </w:tcPr>
          <w:p w14:paraId="77F82E9A" w14:textId="77777777" w:rsidR="00FC17DD" w:rsidRPr="006558E3" w:rsidRDefault="00FC17DD" w:rsidP="00FC17DD">
            <w:pPr>
              <w:bidi w:val="0"/>
              <w:rPr>
                <w:rFonts w:ascii="Arial" w:hAnsi="Arial" w:cs="Arial"/>
                <w:sz w:val="22"/>
                <w:szCs w:val="22"/>
                <w:lang w:eastAsia="en-US"/>
              </w:rPr>
            </w:pPr>
            <w:r w:rsidRPr="006558E3">
              <w:rPr>
                <w:rFonts w:ascii="Arial" w:hAnsi="Arial" w:cs="Arial"/>
                <w:sz w:val="22"/>
                <w:szCs w:val="22"/>
                <w:lang w:eastAsia="en-US"/>
              </w:rPr>
              <w:t>2003-2009</w:t>
            </w:r>
          </w:p>
        </w:tc>
        <w:tc>
          <w:tcPr>
            <w:tcW w:w="1702" w:type="dxa"/>
            <w:shd w:val="clear" w:color="auto" w:fill="auto"/>
          </w:tcPr>
          <w:p w14:paraId="0DBBDF37" w14:textId="53C48608" w:rsidR="00FC17DD" w:rsidRPr="006558E3" w:rsidRDefault="00FC17DD" w:rsidP="00FC17DD">
            <w:pPr>
              <w:bidi w:val="0"/>
              <w:rPr>
                <w:rFonts w:ascii="Arial" w:hAnsi="Arial" w:cs="Arial"/>
                <w:sz w:val="22"/>
                <w:szCs w:val="22"/>
                <w:lang w:eastAsia="en-US"/>
              </w:rPr>
            </w:pPr>
            <w:r w:rsidRPr="006558E3">
              <w:rPr>
                <w:rFonts w:ascii="Arial" w:hAnsi="Arial" w:cs="Arial"/>
                <w:sz w:val="22"/>
                <w:szCs w:val="22"/>
                <w:lang w:eastAsia="en-US"/>
              </w:rPr>
              <w:t xml:space="preserve">Beare Foundation Award for Cancer Research </w:t>
            </w:r>
          </w:p>
        </w:tc>
        <w:tc>
          <w:tcPr>
            <w:tcW w:w="1559" w:type="dxa"/>
            <w:shd w:val="clear" w:color="auto" w:fill="auto"/>
          </w:tcPr>
          <w:p w14:paraId="7B6F0277" w14:textId="2FBB6769" w:rsidR="00FC17DD" w:rsidRPr="006558E3" w:rsidRDefault="00FC17DD" w:rsidP="00FC17DD">
            <w:pPr>
              <w:bidi w:val="0"/>
              <w:rPr>
                <w:rFonts w:ascii="Arial" w:hAnsi="Arial" w:cs="Arial"/>
                <w:sz w:val="22"/>
                <w:szCs w:val="22"/>
                <w:lang w:eastAsia="en-US"/>
              </w:rPr>
            </w:pPr>
          </w:p>
        </w:tc>
        <w:tc>
          <w:tcPr>
            <w:tcW w:w="1701" w:type="dxa"/>
            <w:shd w:val="clear" w:color="auto" w:fill="auto"/>
          </w:tcPr>
          <w:p w14:paraId="44305AD5" w14:textId="77777777" w:rsidR="00FC17DD" w:rsidRPr="006558E3" w:rsidRDefault="00FC17DD" w:rsidP="00FC17DD">
            <w:pPr>
              <w:pStyle w:val="BodyTextIndent2"/>
              <w:bidi w:val="0"/>
              <w:spacing w:line="240" w:lineRule="auto"/>
              <w:ind w:left="0"/>
              <w:rPr>
                <w:rFonts w:ascii="Arial" w:hAnsi="Arial" w:cs="Arial"/>
                <w:sz w:val="22"/>
                <w:szCs w:val="22"/>
              </w:rPr>
            </w:pPr>
            <w:r w:rsidRPr="006558E3">
              <w:rPr>
                <w:rFonts w:ascii="Arial" w:hAnsi="Arial" w:cs="Arial"/>
                <w:sz w:val="22"/>
                <w:szCs w:val="22"/>
              </w:rPr>
              <w:t>P.I</w:t>
            </w:r>
          </w:p>
          <w:p w14:paraId="6CBE85FD" w14:textId="3556C131" w:rsidR="00FC17DD" w:rsidRPr="006558E3" w:rsidRDefault="00FC17DD" w:rsidP="00FC17DD">
            <w:pPr>
              <w:bidi w:val="0"/>
              <w:rPr>
                <w:rFonts w:ascii="Arial" w:hAnsi="Arial" w:cs="Arial"/>
                <w:sz w:val="22"/>
                <w:szCs w:val="22"/>
              </w:rPr>
            </w:pPr>
            <w:r w:rsidRPr="006558E3">
              <w:rPr>
                <w:rFonts w:ascii="Arial" w:hAnsi="Arial" w:cs="Arial"/>
                <w:sz w:val="22"/>
                <w:szCs w:val="22"/>
              </w:rPr>
              <w:t>Co-investigators: none</w:t>
            </w:r>
            <w:r w:rsidRPr="006558E3">
              <w:rPr>
                <w:rFonts w:ascii="Arial" w:hAnsi="Arial" w:cs="Arial"/>
                <w:sz w:val="22"/>
                <w:szCs w:val="22"/>
                <w:lang w:eastAsia="en-US"/>
              </w:rPr>
              <w:t xml:space="preserve"> </w:t>
            </w:r>
          </w:p>
        </w:tc>
        <w:tc>
          <w:tcPr>
            <w:tcW w:w="1559" w:type="dxa"/>
            <w:shd w:val="clear" w:color="auto" w:fill="auto"/>
          </w:tcPr>
          <w:p w14:paraId="6427375D" w14:textId="02ADEA7D" w:rsidR="00FC17DD" w:rsidRPr="006558E3" w:rsidRDefault="00FC17DD" w:rsidP="00FC17DD">
            <w:pPr>
              <w:bidi w:val="0"/>
              <w:rPr>
                <w:rFonts w:ascii="Arial" w:hAnsi="Arial" w:cs="Arial"/>
                <w:sz w:val="22"/>
                <w:szCs w:val="22"/>
                <w:lang w:eastAsia="en-US"/>
              </w:rPr>
            </w:pPr>
            <w:r w:rsidRPr="006558E3">
              <w:rPr>
                <w:rFonts w:ascii="Arial" w:hAnsi="Arial" w:cs="Arial"/>
                <w:sz w:val="22"/>
                <w:szCs w:val="22"/>
                <w:lang w:eastAsia="en-US"/>
              </w:rPr>
              <w:t xml:space="preserve">Detection of Minimal Residual Disease in Breast Cancer Patients </w:t>
            </w:r>
          </w:p>
        </w:tc>
        <w:tc>
          <w:tcPr>
            <w:tcW w:w="1134" w:type="dxa"/>
          </w:tcPr>
          <w:p w14:paraId="07C0D581" w14:textId="59F4C26F" w:rsidR="00FC17DD" w:rsidRPr="006558E3" w:rsidRDefault="00FC17DD" w:rsidP="00FC17DD">
            <w:pPr>
              <w:bidi w:val="0"/>
              <w:rPr>
                <w:rFonts w:ascii="Arial" w:hAnsi="Arial" w:cs="Arial"/>
                <w:sz w:val="22"/>
                <w:szCs w:val="22"/>
                <w:lang w:eastAsia="en-US"/>
              </w:rPr>
            </w:pPr>
            <w:r w:rsidRPr="006558E3">
              <w:rPr>
                <w:rFonts w:ascii="Arial" w:hAnsi="Arial" w:cs="Arial"/>
                <w:sz w:val="22"/>
                <w:szCs w:val="22"/>
                <w:lang w:eastAsia="en-US"/>
              </w:rPr>
              <w:t>$20</w:t>
            </w:r>
            <w:r>
              <w:rPr>
                <w:rFonts w:ascii="Arial" w:hAnsi="Arial" w:cs="Arial"/>
                <w:sz w:val="22"/>
                <w:szCs w:val="22"/>
                <w:lang w:eastAsia="en-US"/>
              </w:rPr>
              <w:t>K</w:t>
            </w:r>
            <w:r w:rsidRPr="006558E3">
              <w:rPr>
                <w:rFonts w:ascii="Arial" w:hAnsi="Arial" w:cs="Arial"/>
                <w:sz w:val="22"/>
                <w:szCs w:val="22"/>
                <w:lang w:eastAsia="en-US"/>
              </w:rPr>
              <w:t>/year</w:t>
            </w:r>
          </w:p>
        </w:tc>
      </w:tr>
      <w:tr w:rsidR="00C260A9" w:rsidRPr="006558E3" w14:paraId="1AEEACB0" w14:textId="77777777" w:rsidTr="00FC17DD">
        <w:tc>
          <w:tcPr>
            <w:tcW w:w="1412" w:type="dxa"/>
            <w:shd w:val="clear" w:color="auto" w:fill="auto"/>
          </w:tcPr>
          <w:p w14:paraId="0F267C21" w14:textId="77777777" w:rsidR="00C260A9" w:rsidRPr="006558E3" w:rsidRDefault="00C260A9" w:rsidP="00C260A9">
            <w:pPr>
              <w:bidi w:val="0"/>
              <w:rPr>
                <w:rFonts w:ascii="Arial" w:hAnsi="Arial" w:cs="Arial"/>
                <w:sz w:val="22"/>
                <w:szCs w:val="22"/>
                <w:lang w:eastAsia="en-US"/>
              </w:rPr>
            </w:pPr>
            <w:r w:rsidRPr="006558E3">
              <w:rPr>
                <w:rFonts w:ascii="Arial" w:hAnsi="Arial" w:cs="Arial"/>
                <w:sz w:val="22"/>
                <w:szCs w:val="22"/>
                <w:lang w:eastAsia="en-US"/>
              </w:rPr>
              <w:t>2003-2014</w:t>
            </w:r>
          </w:p>
        </w:tc>
        <w:tc>
          <w:tcPr>
            <w:tcW w:w="1702" w:type="dxa"/>
            <w:shd w:val="clear" w:color="auto" w:fill="auto"/>
          </w:tcPr>
          <w:p w14:paraId="64191942" w14:textId="47CEFA5D" w:rsidR="00C260A9" w:rsidRPr="006558E3" w:rsidRDefault="00C260A9" w:rsidP="00C260A9">
            <w:pPr>
              <w:bidi w:val="0"/>
              <w:rPr>
                <w:rFonts w:ascii="Arial" w:hAnsi="Arial" w:cs="Arial"/>
                <w:sz w:val="22"/>
                <w:szCs w:val="22"/>
              </w:rPr>
            </w:pPr>
            <w:r w:rsidRPr="006558E3">
              <w:rPr>
                <w:rFonts w:ascii="Arial" w:hAnsi="Arial" w:cs="Arial"/>
                <w:sz w:val="22"/>
                <w:szCs w:val="22"/>
                <w:lang w:eastAsia="en-US"/>
              </w:rPr>
              <w:t xml:space="preserve">Federico Foundation Award </w:t>
            </w:r>
          </w:p>
        </w:tc>
        <w:tc>
          <w:tcPr>
            <w:tcW w:w="1559" w:type="dxa"/>
            <w:shd w:val="clear" w:color="auto" w:fill="auto"/>
          </w:tcPr>
          <w:p w14:paraId="31EAF3C9" w14:textId="65D4EE6D" w:rsidR="00C260A9" w:rsidRPr="006558E3" w:rsidRDefault="00C260A9" w:rsidP="00C260A9">
            <w:pPr>
              <w:bidi w:val="0"/>
              <w:rPr>
                <w:rFonts w:ascii="Arial" w:hAnsi="Arial" w:cs="Arial"/>
                <w:sz w:val="22"/>
                <w:szCs w:val="22"/>
                <w:lang w:eastAsia="en-US"/>
              </w:rPr>
            </w:pPr>
          </w:p>
        </w:tc>
        <w:tc>
          <w:tcPr>
            <w:tcW w:w="1701" w:type="dxa"/>
            <w:shd w:val="clear" w:color="auto" w:fill="auto"/>
          </w:tcPr>
          <w:p w14:paraId="1D090D2E" w14:textId="77777777" w:rsidR="00C260A9" w:rsidRPr="006558E3" w:rsidRDefault="00C260A9" w:rsidP="00C260A9">
            <w:pPr>
              <w:pStyle w:val="BodyTextIndent2"/>
              <w:bidi w:val="0"/>
              <w:spacing w:line="240" w:lineRule="auto"/>
              <w:ind w:left="0"/>
              <w:rPr>
                <w:rFonts w:ascii="Arial" w:hAnsi="Arial" w:cs="Arial"/>
                <w:sz w:val="22"/>
                <w:szCs w:val="22"/>
              </w:rPr>
            </w:pPr>
            <w:r w:rsidRPr="006558E3">
              <w:rPr>
                <w:rFonts w:ascii="Arial" w:hAnsi="Arial" w:cs="Arial"/>
                <w:sz w:val="22"/>
                <w:szCs w:val="22"/>
              </w:rPr>
              <w:t>P.I</w:t>
            </w:r>
          </w:p>
          <w:p w14:paraId="1D9734B2" w14:textId="7F4B55E7" w:rsidR="00C260A9" w:rsidRPr="006558E3" w:rsidRDefault="00C260A9" w:rsidP="00C260A9">
            <w:pPr>
              <w:bidi w:val="0"/>
              <w:rPr>
                <w:rFonts w:ascii="Arial" w:hAnsi="Arial" w:cs="Arial"/>
                <w:sz w:val="22"/>
                <w:szCs w:val="22"/>
              </w:rPr>
            </w:pPr>
            <w:r w:rsidRPr="006558E3">
              <w:rPr>
                <w:rFonts w:ascii="Arial" w:hAnsi="Arial" w:cs="Arial"/>
                <w:sz w:val="22"/>
                <w:szCs w:val="22"/>
              </w:rPr>
              <w:t>Co-investigators: Prof. Herbert R. Freund</w:t>
            </w:r>
          </w:p>
        </w:tc>
        <w:tc>
          <w:tcPr>
            <w:tcW w:w="1559" w:type="dxa"/>
            <w:shd w:val="clear" w:color="auto" w:fill="auto"/>
          </w:tcPr>
          <w:p w14:paraId="4CCD5FDD" w14:textId="6A67ACC8" w:rsidR="00C260A9" w:rsidRPr="006558E3" w:rsidRDefault="00C260A9" w:rsidP="00C260A9">
            <w:pPr>
              <w:bidi w:val="0"/>
              <w:rPr>
                <w:rFonts w:ascii="Arial" w:hAnsi="Arial" w:cs="Arial"/>
                <w:sz w:val="22"/>
                <w:szCs w:val="22"/>
                <w:lang w:eastAsia="en-US"/>
              </w:rPr>
            </w:pPr>
            <w:r w:rsidRPr="006558E3">
              <w:rPr>
                <w:rFonts w:ascii="Arial" w:hAnsi="Arial" w:cs="Arial"/>
                <w:sz w:val="22"/>
                <w:szCs w:val="22"/>
                <w:lang w:eastAsia="en-US"/>
              </w:rPr>
              <w:t xml:space="preserve">Detection of Minimal Residual Disease in Colon Cancer Patients </w:t>
            </w:r>
          </w:p>
        </w:tc>
        <w:tc>
          <w:tcPr>
            <w:tcW w:w="1134" w:type="dxa"/>
            <w:shd w:val="clear" w:color="auto" w:fill="auto"/>
          </w:tcPr>
          <w:p w14:paraId="7DE37AE5" w14:textId="406F9676" w:rsidR="00C260A9" w:rsidRPr="006558E3" w:rsidRDefault="00C260A9" w:rsidP="00C260A9">
            <w:pPr>
              <w:bidi w:val="0"/>
              <w:rPr>
                <w:rFonts w:ascii="Arial" w:hAnsi="Arial" w:cs="Arial"/>
                <w:sz w:val="22"/>
                <w:szCs w:val="22"/>
                <w:lang w:eastAsia="en-US"/>
              </w:rPr>
            </w:pPr>
            <w:r>
              <w:rPr>
                <w:rFonts w:ascii="Arial" w:hAnsi="Arial" w:cs="Arial"/>
                <w:sz w:val="22"/>
                <w:szCs w:val="22"/>
                <w:lang w:eastAsia="en-US"/>
              </w:rPr>
              <w:t xml:space="preserve"> </w:t>
            </w:r>
            <w:r w:rsidRPr="006558E3">
              <w:rPr>
                <w:rFonts w:ascii="Arial" w:hAnsi="Arial" w:cs="Arial"/>
                <w:sz w:val="22"/>
                <w:szCs w:val="22"/>
                <w:lang w:eastAsia="en-US"/>
              </w:rPr>
              <w:t>$35</w:t>
            </w:r>
            <w:r>
              <w:rPr>
                <w:rFonts w:ascii="Arial" w:hAnsi="Arial" w:cs="Arial"/>
                <w:sz w:val="22"/>
                <w:szCs w:val="22"/>
                <w:lang w:eastAsia="en-US"/>
              </w:rPr>
              <w:t>K</w:t>
            </w:r>
            <w:r w:rsidRPr="006558E3">
              <w:rPr>
                <w:rFonts w:ascii="Arial" w:hAnsi="Arial" w:cs="Arial"/>
                <w:sz w:val="22"/>
                <w:szCs w:val="22"/>
                <w:lang w:eastAsia="en-US"/>
              </w:rPr>
              <w:t>/year</w:t>
            </w:r>
          </w:p>
        </w:tc>
      </w:tr>
      <w:tr w:rsidR="00C260A9" w:rsidRPr="006558E3" w14:paraId="5FC9922A" w14:textId="77777777" w:rsidTr="00FC17DD">
        <w:tc>
          <w:tcPr>
            <w:tcW w:w="1412" w:type="dxa"/>
            <w:shd w:val="clear" w:color="auto" w:fill="auto"/>
          </w:tcPr>
          <w:p w14:paraId="51639B67" w14:textId="77777777" w:rsidR="00C260A9" w:rsidRPr="00004657" w:rsidRDefault="00C260A9" w:rsidP="00C260A9">
            <w:pPr>
              <w:pStyle w:val="Heading1"/>
              <w:spacing w:before="0"/>
              <w:rPr>
                <w:rFonts w:ascii="Arial" w:hAnsi="Arial" w:cs="Arial"/>
                <w:bCs/>
                <w:color w:val="auto"/>
                <w:sz w:val="22"/>
                <w:szCs w:val="22"/>
              </w:rPr>
            </w:pPr>
            <w:r w:rsidRPr="00004657">
              <w:rPr>
                <w:rFonts w:ascii="Arial" w:hAnsi="Arial" w:cs="Arial"/>
                <w:bCs/>
                <w:color w:val="auto"/>
                <w:sz w:val="22"/>
                <w:szCs w:val="22"/>
              </w:rPr>
              <w:lastRenderedPageBreak/>
              <w:t>2004-2005</w:t>
            </w:r>
          </w:p>
        </w:tc>
        <w:tc>
          <w:tcPr>
            <w:tcW w:w="1702" w:type="dxa"/>
            <w:shd w:val="clear" w:color="auto" w:fill="auto"/>
          </w:tcPr>
          <w:p w14:paraId="3BF9979B" w14:textId="67951A99" w:rsidR="00C260A9" w:rsidRPr="00004657" w:rsidRDefault="00C260A9" w:rsidP="00C260A9">
            <w:pPr>
              <w:pStyle w:val="Heading1"/>
              <w:rPr>
                <w:rFonts w:ascii="Arial" w:hAnsi="Arial" w:cs="Arial"/>
                <w:bCs/>
                <w:color w:val="auto"/>
                <w:sz w:val="22"/>
                <w:szCs w:val="22"/>
              </w:rPr>
            </w:pPr>
          </w:p>
        </w:tc>
        <w:tc>
          <w:tcPr>
            <w:tcW w:w="1559" w:type="dxa"/>
            <w:shd w:val="clear" w:color="auto" w:fill="auto"/>
          </w:tcPr>
          <w:p w14:paraId="7139F92F" w14:textId="77777777" w:rsidR="00C260A9" w:rsidRPr="00004657" w:rsidRDefault="00C260A9" w:rsidP="00C260A9">
            <w:pPr>
              <w:pStyle w:val="Heading1"/>
              <w:spacing w:before="0"/>
              <w:rPr>
                <w:rFonts w:ascii="Arial" w:hAnsi="Arial" w:cs="Arial"/>
                <w:bCs/>
                <w:color w:val="auto"/>
                <w:sz w:val="22"/>
                <w:szCs w:val="22"/>
                <w:lang w:eastAsia="en-US"/>
              </w:rPr>
            </w:pPr>
            <w:r w:rsidRPr="00004657">
              <w:rPr>
                <w:rFonts w:ascii="Arial" w:hAnsi="Arial" w:cs="Arial"/>
                <w:bCs/>
                <w:color w:val="auto"/>
                <w:sz w:val="22"/>
                <w:szCs w:val="22"/>
              </w:rPr>
              <w:t xml:space="preserve">Women Health Foundation </w:t>
            </w:r>
            <w:r w:rsidRPr="00004657">
              <w:rPr>
                <w:rFonts w:ascii="Arial" w:hAnsi="Arial" w:cs="Arial"/>
                <w:bCs/>
                <w:color w:val="auto"/>
                <w:sz w:val="22"/>
                <w:szCs w:val="22"/>
                <w:lang w:eastAsia="en-US"/>
              </w:rPr>
              <w:t xml:space="preserve"> </w:t>
            </w:r>
          </w:p>
        </w:tc>
        <w:tc>
          <w:tcPr>
            <w:tcW w:w="1701" w:type="dxa"/>
            <w:shd w:val="clear" w:color="auto" w:fill="auto"/>
          </w:tcPr>
          <w:p w14:paraId="204F2AB1" w14:textId="77777777" w:rsidR="00C260A9" w:rsidRPr="00004657" w:rsidRDefault="00C260A9" w:rsidP="00C260A9">
            <w:pPr>
              <w:pStyle w:val="BodyTextIndent2"/>
              <w:bidi w:val="0"/>
              <w:spacing w:line="240" w:lineRule="auto"/>
              <w:ind w:left="0"/>
              <w:rPr>
                <w:rFonts w:ascii="Arial" w:hAnsi="Arial" w:cs="Arial"/>
                <w:bCs/>
                <w:sz w:val="22"/>
                <w:szCs w:val="22"/>
              </w:rPr>
            </w:pPr>
            <w:r w:rsidRPr="00004657">
              <w:rPr>
                <w:rFonts w:ascii="Arial" w:hAnsi="Arial" w:cs="Arial"/>
                <w:bCs/>
                <w:sz w:val="22"/>
                <w:szCs w:val="22"/>
              </w:rPr>
              <w:t>P.I</w:t>
            </w:r>
          </w:p>
          <w:p w14:paraId="58198525" w14:textId="6A9E4B94" w:rsidR="00C260A9" w:rsidRPr="00004657" w:rsidRDefault="00C260A9" w:rsidP="00C260A9">
            <w:pPr>
              <w:pStyle w:val="Heading1"/>
              <w:rPr>
                <w:rFonts w:ascii="Arial" w:hAnsi="Arial" w:cs="Arial"/>
                <w:bCs/>
                <w:color w:val="auto"/>
                <w:sz w:val="22"/>
                <w:szCs w:val="22"/>
              </w:rPr>
            </w:pPr>
            <w:r w:rsidRPr="00004657">
              <w:rPr>
                <w:rFonts w:ascii="Arial" w:hAnsi="Arial" w:cs="Arial"/>
                <w:bCs/>
                <w:color w:val="auto"/>
                <w:sz w:val="22"/>
                <w:szCs w:val="22"/>
              </w:rPr>
              <w:t>Co-investigators: Dr. Diana Prus</w:t>
            </w:r>
          </w:p>
        </w:tc>
        <w:tc>
          <w:tcPr>
            <w:tcW w:w="1559" w:type="dxa"/>
            <w:shd w:val="clear" w:color="auto" w:fill="auto"/>
          </w:tcPr>
          <w:p w14:paraId="6615CD0E" w14:textId="0D72E581" w:rsidR="00C260A9" w:rsidRPr="00004657" w:rsidRDefault="00C260A9" w:rsidP="00C260A9">
            <w:pPr>
              <w:pStyle w:val="Heading1"/>
              <w:spacing w:before="0"/>
              <w:rPr>
                <w:rFonts w:ascii="Arial" w:hAnsi="Arial" w:cs="Arial"/>
                <w:bCs/>
                <w:color w:val="auto"/>
                <w:sz w:val="22"/>
                <w:szCs w:val="22"/>
              </w:rPr>
            </w:pPr>
            <w:r w:rsidRPr="00004657">
              <w:rPr>
                <w:rFonts w:ascii="Arial" w:hAnsi="Arial" w:cs="Arial"/>
                <w:bCs/>
                <w:color w:val="auto"/>
                <w:sz w:val="22"/>
                <w:szCs w:val="22"/>
                <w:lang w:eastAsia="en-US"/>
              </w:rPr>
              <w:t>Detection of Minimal Residual Disease in Breast Cancer Patients</w:t>
            </w:r>
          </w:p>
        </w:tc>
        <w:tc>
          <w:tcPr>
            <w:tcW w:w="1134" w:type="dxa"/>
            <w:shd w:val="clear" w:color="auto" w:fill="auto"/>
          </w:tcPr>
          <w:p w14:paraId="6D689283" w14:textId="7812DD70" w:rsidR="00C260A9" w:rsidRPr="00004657" w:rsidRDefault="00C260A9" w:rsidP="00C260A9">
            <w:pPr>
              <w:pStyle w:val="Heading1"/>
              <w:spacing w:before="0"/>
              <w:rPr>
                <w:rFonts w:ascii="Arial" w:hAnsi="Arial" w:cs="Arial"/>
                <w:bCs/>
                <w:color w:val="auto"/>
                <w:sz w:val="22"/>
                <w:szCs w:val="22"/>
                <w:lang w:eastAsia="en-US"/>
              </w:rPr>
            </w:pPr>
            <w:r w:rsidRPr="00004657">
              <w:rPr>
                <w:rFonts w:ascii="Arial" w:hAnsi="Arial" w:cs="Arial"/>
                <w:bCs/>
                <w:color w:val="auto"/>
                <w:sz w:val="22"/>
                <w:szCs w:val="22"/>
              </w:rPr>
              <w:t>NIS 80</w:t>
            </w:r>
            <w:r>
              <w:rPr>
                <w:rFonts w:ascii="Arial" w:hAnsi="Arial" w:cs="Arial"/>
                <w:bCs/>
                <w:color w:val="auto"/>
                <w:sz w:val="22"/>
                <w:szCs w:val="22"/>
              </w:rPr>
              <w:t>K</w:t>
            </w:r>
          </w:p>
        </w:tc>
      </w:tr>
      <w:tr w:rsidR="00C260A9" w:rsidRPr="006558E3" w14:paraId="625AC528" w14:textId="77777777" w:rsidTr="00FC17DD">
        <w:tc>
          <w:tcPr>
            <w:tcW w:w="1412" w:type="dxa"/>
            <w:shd w:val="clear" w:color="auto" w:fill="auto"/>
          </w:tcPr>
          <w:p w14:paraId="52F948B9" w14:textId="77777777" w:rsidR="00C260A9" w:rsidRPr="00004657" w:rsidRDefault="00C260A9" w:rsidP="00C260A9">
            <w:pPr>
              <w:pStyle w:val="Heading1"/>
              <w:spacing w:before="0"/>
              <w:rPr>
                <w:rFonts w:ascii="Arial" w:hAnsi="Arial" w:cs="Arial"/>
                <w:bCs/>
                <w:color w:val="auto"/>
                <w:sz w:val="22"/>
                <w:szCs w:val="22"/>
              </w:rPr>
            </w:pPr>
            <w:r w:rsidRPr="00004657">
              <w:rPr>
                <w:rFonts w:ascii="Arial" w:hAnsi="Arial" w:cs="Arial"/>
                <w:bCs/>
                <w:color w:val="auto"/>
                <w:sz w:val="22"/>
                <w:szCs w:val="22"/>
              </w:rPr>
              <w:t>2006-2007</w:t>
            </w:r>
          </w:p>
        </w:tc>
        <w:tc>
          <w:tcPr>
            <w:tcW w:w="1702" w:type="dxa"/>
            <w:shd w:val="clear" w:color="auto" w:fill="auto"/>
          </w:tcPr>
          <w:p w14:paraId="65F8731C" w14:textId="5E2A5C90" w:rsidR="00C260A9" w:rsidRPr="00004657" w:rsidRDefault="00C260A9" w:rsidP="00C260A9">
            <w:pPr>
              <w:pStyle w:val="Heading1"/>
              <w:rPr>
                <w:rFonts w:ascii="Arial" w:hAnsi="Arial" w:cs="Arial"/>
                <w:bCs/>
                <w:color w:val="auto"/>
                <w:sz w:val="22"/>
                <w:szCs w:val="22"/>
              </w:rPr>
            </w:pPr>
          </w:p>
        </w:tc>
        <w:tc>
          <w:tcPr>
            <w:tcW w:w="1559" w:type="dxa"/>
            <w:shd w:val="clear" w:color="auto" w:fill="auto"/>
          </w:tcPr>
          <w:p w14:paraId="0764D470" w14:textId="77777777" w:rsidR="00C260A9" w:rsidRPr="00004657" w:rsidRDefault="00C260A9" w:rsidP="00C260A9">
            <w:pPr>
              <w:pStyle w:val="Heading1"/>
              <w:spacing w:before="0"/>
              <w:rPr>
                <w:rFonts w:ascii="Arial" w:hAnsi="Arial" w:cs="Arial"/>
                <w:bCs/>
                <w:color w:val="auto"/>
                <w:sz w:val="22"/>
                <w:szCs w:val="22"/>
                <w:lang w:eastAsia="en-US"/>
              </w:rPr>
            </w:pPr>
            <w:r w:rsidRPr="00004657">
              <w:rPr>
                <w:rFonts w:ascii="Arial" w:hAnsi="Arial" w:cs="Arial"/>
                <w:bCs/>
                <w:color w:val="auto"/>
                <w:sz w:val="22"/>
                <w:szCs w:val="22"/>
              </w:rPr>
              <w:t xml:space="preserve">Israel Cancer Society </w:t>
            </w:r>
          </w:p>
        </w:tc>
        <w:tc>
          <w:tcPr>
            <w:tcW w:w="1701" w:type="dxa"/>
            <w:shd w:val="clear" w:color="auto" w:fill="auto"/>
          </w:tcPr>
          <w:p w14:paraId="72FE7C76" w14:textId="77777777" w:rsidR="00C260A9" w:rsidRPr="00004657" w:rsidRDefault="00C260A9" w:rsidP="00C260A9">
            <w:pPr>
              <w:pStyle w:val="BodyTextIndent2"/>
              <w:bidi w:val="0"/>
              <w:spacing w:after="0" w:line="240" w:lineRule="auto"/>
              <w:ind w:left="0"/>
              <w:rPr>
                <w:rFonts w:ascii="Arial" w:hAnsi="Arial" w:cs="Arial"/>
                <w:bCs/>
                <w:sz w:val="22"/>
                <w:szCs w:val="22"/>
              </w:rPr>
            </w:pPr>
            <w:r w:rsidRPr="00004657">
              <w:rPr>
                <w:rFonts w:ascii="Arial" w:hAnsi="Arial" w:cs="Arial"/>
                <w:bCs/>
                <w:sz w:val="22"/>
                <w:szCs w:val="22"/>
              </w:rPr>
              <w:t>P.I</w:t>
            </w:r>
          </w:p>
          <w:p w14:paraId="4236894E" w14:textId="55C663AD" w:rsidR="00C260A9" w:rsidRPr="00004657" w:rsidRDefault="00C260A9" w:rsidP="00C260A9">
            <w:pPr>
              <w:pStyle w:val="Heading1"/>
              <w:spacing w:before="0"/>
              <w:rPr>
                <w:rFonts w:ascii="Arial" w:hAnsi="Arial" w:cs="Arial"/>
                <w:bCs/>
                <w:color w:val="auto"/>
                <w:sz w:val="22"/>
                <w:szCs w:val="22"/>
              </w:rPr>
            </w:pPr>
            <w:r w:rsidRPr="00004657">
              <w:rPr>
                <w:rFonts w:ascii="Arial" w:hAnsi="Arial" w:cs="Arial"/>
                <w:bCs/>
                <w:color w:val="auto"/>
                <w:sz w:val="22"/>
                <w:szCs w:val="22"/>
              </w:rPr>
              <w:t xml:space="preserve">Co-investigators: Dr. Diana Prus </w:t>
            </w:r>
          </w:p>
        </w:tc>
        <w:tc>
          <w:tcPr>
            <w:tcW w:w="1559" w:type="dxa"/>
            <w:shd w:val="clear" w:color="auto" w:fill="auto"/>
          </w:tcPr>
          <w:p w14:paraId="413E4D27" w14:textId="0BDB3093" w:rsidR="00C260A9" w:rsidRPr="00004657" w:rsidRDefault="00C260A9" w:rsidP="00C260A9">
            <w:pPr>
              <w:pStyle w:val="Heading1"/>
              <w:spacing w:before="0"/>
              <w:rPr>
                <w:rFonts w:ascii="Arial" w:hAnsi="Arial" w:cs="Arial"/>
                <w:bCs/>
                <w:color w:val="auto"/>
                <w:sz w:val="22"/>
                <w:szCs w:val="22"/>
                <w:lang w:eastAsia="en-US"/>
              </w:rPr>
            </w:pPr>
            <w:r w:rsidRPr="00004657">
              <w:rPr>
                <w:rFonts w:ascii="Arial" w:hAnsi="Arial" w:cs="Arial"/>
                <w:bCs/>
                <w:color w:val="auto"/>
                <w:sz w:val="22"/>
                <w:szCs w:val="22"/>
                <w:lang w:eastAsia="en-US"/>
              </w:rPr>
              <w:t xml:space="preserve">Detection of minimal residual disease in sentinel lymph nodes of colon cancer patients </w:t>
            </w:r>
          </w:p>
        </w:tc>
        <w:tc>
          <w:tcPr>
            <w:tcW w:w="1134" w:type="dxa"/>
            <w:shd w:val="clear" w:color="auto" w:fill="auto"/>
          </w:tcPr>
          <w:p w14:paraId="0E22A684" w14:textId="7530C606" w:rsidR="00C260A9" w:rsidRPr="00004657" w:rsidRDefault="00C260A9" w:rsidP="00C260A9">
            <w:pPr>
              <w:pStyle w:val="Heading1"/>
              <w:spacing w:before="0"/>
              <w:rPr>
                <w:rFonts w:ascii="Arial" w:hAnsi="Arial" w:cs="Arial"/>
                <w:bCs/>
                <w:color w:val="auto"/>
                <w:sz w:val="22"/>
                <w:szCs w:val="22"/>
                <w:lang w:eastAsia="en-US"/>
              </w:rPr>
            </w:pPr>
            <w:r w:rsidRPr="00004657">
              <w:rPr>
                <w:rFonts w:ascii="Arial" w:hAnsi="Arial" w:cs="Arial"/>
                <w:bCs/>
                <w:color w:val="auto"/>
                <w:sz w:val="22"/>
                <w:szCs w:val="22"/>
              </w:rPr>
              <w:t>NIS 45</w:t>
            </w:r>
            <w:r>
              <w:rPr>
                <w:rFonts w:ascii="Arial" w:hAnsi="Arial" w:cs="Arial"/>
                <w:bCs/>
                <w:color w:val="auto"/>
                <w:sz w:val="22"/>
                <w:szCs w:val="22"/>
              </w:rPr>
              <w:t>K</w:t>
            </w:r>
            <w:r w:rsidRPr="00004657">
              <w:rPr>
                <w:rFonts w:ascii="Arial" w:hAnsi="Arial" w:cs="Arial"/>
                <w:bCs/>
                <w:color w:val="auto"/>
                <w:sz w:val="22"/>
                <w:szCs w:val="22"/>
                <w:lang w:eastAsia="en-US"/>
              </w:rPr>
              <w:t xml:space="preserve"> </w:t>
            </w:r>
          </w:p>
        </w:tc>
      </w:tr>
      <w:tr w:rsidR="00C260A9" w:rsidRPr="006558E3" w14:paraId="5647EF7F" w14:textId="77777777" w:rsidTr="00FC17DD">
        <w:tc>
          <w:tcPr>
            <w:tcW w:w="1412" w:type="dxa"/>
            <w:shd w:val="clear" w:color="auto" w:fill="auto"/>
          </w:tcPr>
          <w:p w14:paraId="4F4A7A01" w14:textId="77777777" w:rsidR="00C260A9" w:rsidRPr="00004657" w:rsidRDefault="00C260A9" w:rsidP="00C260A9">
            <w:pPr>
              <w:pStyle w:val="Heading1"/>
              <w:spacing w:before="0"/>
              <w:rPr>
                <w:rFonts w:ascii="Arial" w:hAnsi="Arial" w:cs="Arial"/>
                <w:bCs/>
                <w:color w:val="auto"/>
                <w:sz w:val="22"/>
                <w:szCs w:val="22"/>
              </w:rPr>
            </w:pPr>
            <w:r w:rsidRPr="00004657">
              <w:rPr>
                <w:rFonts w:ascii="Arial" w:hAnsi="Arial" w:cs="Arial"/>
                <w:bCs/>
                <w:color w:val="auto"/>
                <w:sz w:val="22"/>
                <w:szCs w:val="22"/>
              </w:rPr>
              <w:t>2006-2007</w:t>
            </w:r>
          </w:p>
        </w:tc>
        <w:tc>
          <w:tcPr>
            <w:tcW w:w="1702" w:type="dxa"/>
            <w:shd w:val="clear" w:color="auto" w:fill="auto"/>
          </w:tcPr>
          <w:p w14:paraId="20FD3F31" w14:textId="6D95DC66" w:rsidR="00C260A9" w:rsidRPr="00004657" w:rsidRDefault="00C260A9" w:rsidP="00C260A9">
            <w:pPr>
              <w:pStyle w:val="Heading1"/>
              <w:spacing w:before="0"/>
              <w:rPr>
                <w:rFonts w:ascii="Arial" w:hAnsi="Arial" w:cs="Arial"/>
                <w:bCs/>
                <w:color w:val="auto"/>
                <w:sz w:val="22"/>
                <w:szCs w:val="22"/>
              </w:rPr>
            </w:pPr>
            <w:r w:rsidRPr="00004657">
              <w:rPr>
                <w:rFonts w:ascii="Arial" w:hAnsi="Arial" w:cs="Arial"/>
                <w:bCs/>
                <w:color w:val="auto"/>
                <w:sz w:val="22"/>
                <w:szCs w:val="22"/>
              </w:rPr>
              <w:t xml:space="preserve">Women Health Foundation </w:t>
            </w:r>
          </w:p>
        </w:tc>
        <w:tc>
          <w:tcPr>
            <w:tcW w:w="1559" w:type="dxa"/>
            <w:shd w:val="clear" w:color="auto" w:fill="auto"/>
          </w:tcPr>
          <w:p w14:paraId="2E6E0F8C" w14:textId="46F54542" w:rsidR="00C260A9" w:rsidRPr="00004657" w:rsidRDefault="00C260A9" w:rsidP="00C260A9">
            <w:pPr>
              <w:pStyle w:val="Heading1"/>
              <w:spacing w:before="0"/>
              <w:rPr>
                <w:rFonts w:ascii="Arial" w:hAnsi="Arial" w:cs="Arial"/>
                <w:bCs/>
                <w:color w:val="auto"/>
                <w:sz w:val="22"/>
                <w:szCs w:val="22"/>
              </w:rPr>
            </w:pPr>
          </w:p>
        </w:tc>
        <w:tc>
          <w:tcPr>
            <w:tcW w:w="1701" w:type="dxa"/>
            <w:shd w:val="clear" w:color="auto" w:fill="auto"/>
          </w:tcPr>
          <w:p w14:paraId="2E7FA1D8" w14:textId="77777777" w:rsidR="00C260A9" w:rsidRPr="00004657" w:rsidRDefault="00C260A9" w:rsidP="00C260A9">
            <w:pPr>
              <w:pStyle w:val="BodyTextIndent2"/>
              <w:bidi w:val="0"/>
              <w:spacing w:line="240" w:lineRule="auto"/>
              <w:ind w:left="0"/>
              <w:rPr>
                <w:rFonts w:ascii="Arial" w:hAnsi="Arial" w:cs="Arial"/>
                <w:bCs/>
                <w:sz w:val="22"/>
                <w:szCs w:val="22"/>
              </w:rPr>
            </w:pPr>
            <w:r w:rsidRPr="00004657">
              <w:rPr>
                <w:rFonts w:ascii="Arial" w:hAnsi="Arial" w:cs="Arial"/>
                <w:bCs/>
                <w:sz w:val="22"/>
                <w:szCs w:val="22"/>
              </w:rPr>
              <w:t>P.I</w:t>
            </w:r>
          </w:p>
          <w:p w14:paraId="4F57320B" w14:textId="407340D1" w:rsidR="00C260A9" w:rsidRPr="00004657" w:rsidRDefault="00C260A9" w:rsidP="00C260A9">
            <w:pPr>
              <w:pStyle w:val="Heading1"/>
              <w:spacing w:before="0"/>
              <w:rPr>
                <w:rFonts w:ascii="Arial" w:hAnsi="Arial" w:cs="Arial"/>
                <w:bCs/>
                <w:color w:val="auto"/>
                <w:sz w:val="22"/>
                <w:szCs w:val="22"/>
              </w:rPr>
            </w:pPr>
            <w:r w:rsidRPr="00004657">
              <w:rPr>
                <w:rFonts w:ascii="Arial" w:hAnsi="Arial" w:cs="Arial"/>
                <w:bCs/>
                <w:color w:val="auto"/>
                <w:sz w:val="22"/>
                <w:szCs w:val="22"/>
              </w:rPr>
              <w:t>Co-investigators: Prof. Avri Rubinstein</w:t>
            </w:r>
          </w:p>
        </w:tc>
        <w:tc>
          <w:tcPr>
            <w:tcW w:w="1559" w:type="dxa"/>
            <w:shd w:val="clear" w:color="auto" w:fill="auto"/>
          </w:tcPr>
          <w:p w14:paraId="5F27B513" w14:textId="208A6A6B" w:rsidR="00C260A9" w:rsidRPr="00004657" w:rsidRDefault="00C260A9" w:rsidP="00C260A9">
            <w:pPr>
              <w:pStyle w:val="Heading1"/>
              <w:spacing w:before="0"/>
              <w:rPr>
                <w:rFonts w:ascii="Arial" w:hAnsi="Arial" w:cs="Arial"/>
                <w:bCs/>
                <w:color w:val="auto"/>
                <w:sz w:val="22"/>
                <w:szCs w:val="22"/>
              </w:rPr>
            </w:pPr>
            <w:r w:rsidRPr="00004657">
              <w:rPr>
                <w:rFonts w:ascii="Arial" w:hAnsi="Arial" w:cs="Arial"/>
                <w:bCs/>
                <w:color w:val="auto"/>
                <w:sz w:val="22"/>
                <w:szCs w:val="22"/>
              </w:rPr>
              <w:t xml:space="preserve">Biodegradable gels as platforms for brachytherapy for breast cancer patients </w:t>
            </w:r>
          </w:p>
        </w:tc>
        <w:tc>
          <w:tcPr>
            <w:tcW w:w="1134" w:type="dxa"/>
            <w:shd w:val="clear" w:color="auto" w:fill="auto"/>
          </w:tcPr>
          <w:p w14:paraId="115A7505" w14:textId="5DA5ED2F" w:rsidR="00C260A9" w:rsidRPr="00004657" w:rsidRDefault="00C260A9" w:rsidP="00C260A9">
            <w:pPr>
              <w:pStyle w:val="Heading1"/>
              <w:spacing w:before="0"/>
              <w:rPr>
                <w:rFonts w:ascii="Arial" w:hAnsi="Arial" w:cs="Arial"/>
                <w:bCs/>
                <w:color w:val="auto"/>
                <w:sz w:val="22"/>
                <w:szCs w:val="22"/>
                <w:lang w:eastAsia="en-US"/>
              </w:rPr>
            </w:pPr>
            <w:r w:rsidRPr="00004657">
              <w:rPr>
                <w:rFonts w:ascii="Arial" w:hAnsi="Arial" w:cs="Arial"/>
                <w:bCs/>
                <w:color w:val="auto"/>
                <w:sz w:val="22"/>
                <w:szCs w:val="22"/>
              </w:rPr>
              <w:t>NIS 110</w:t>
            </w:r>
            <w:r>
              <w:rPr>
                <w:rFonts w:ascii="Arial" w:hAnsi="Arial" w:cs="Arial"/>
                <w:bCs/>
                <w:color w:val="auto"/>
                <w:sz w:val="22"/>
                <w:szCs w:val="22"/>
              </w:rPr>
              <w:t>K</w:t>
            </w:r>
            <w:r w:rsidRPr="00004657">
              <w:rPr>
                <w:rFonts w:ascii="Arial" w:hAnsi="Arial" w:cs="Arial"/>
                <w:bCs/>
                <w:color w:val="auto"/>
                <w:sz w:val="22"/>
                <w:szCs w:val="22"/>
              </w:rPr>
              <w:t xml:space="preserve"> </w:t>
            </w:r>
          </w:p>
        </w:tc>
      </w:tr>
      <w:tr w:rsidR="00C260A9" w:rsidRPr="006558E3" w14:paraId="53443C88" w14:textId="77777777" w:rsidTr="00FC17DD">
        <w:tc>
          <w:tcPr>
            <w:tcW w:w="1412" w:type="dxa"/>
            <w:shd w:val="clear" w:color="auto" w:fill="auto"/>
          </w:tcPr>
          <w:p w14:paraId="20BBBB32" w14:textId="77777777" w:rsidR="00C260A9" w:rsidRPr="00004657" w:rsidRDefault="00C260A9" w:rsidP="00C260A9">
            <w:pPr>
              <w:bidi w:val="0"/>
              <w:rPr>
                <w:rFonts w:ascii="Arial" w:hAnsi="Arial" w:cs="Arial"/>
                <w:bCs/>
                <w:sz w:val="22"/>
                <w:szCs w:val="22"/>
                <w:lang w:eastAsia="en-US"/>
              </w:rPr>
            </w:pPr>
            <w:r w:rsidRPr="00004657">
              <w:rPr>
                <w:rFonts w:ascii="Arial" w:hAnsi="Arial" w:cs="Arial"/>
                <w:bCs/>
                <w:sz w:val="22"/>
                <w:szCs w:val="22"/>
                <w:lang w:eastAsia="en-US"/>
              </w:rPr>
              <w:t xml:space="preserve">2007-2011 </w:t>
            </w:r>
          </w:p>
        </w:tc>
        <w:tc>
          <w:tcPr>
            <w:tcW w:w="1702" w:type="dxa"/>
            <w:shd w:val="clear" w:color="auto" w:fill="auto"/>
          </w:tcPr>
          <w:p w14:paraId="472C8C16" w14:textId="207C584C" w:rsidR="00C260A9" w:rsidRPr="00004657" w:rsidRDefault="00C260A9" w:rsidP="00C260A9">
            <w:pPr>
              <w:bidi w:val="0"/>
              <w:rPr>
                <w:rFonts w:ascii="Arial" w:hAnsi="Arial" w:cs="Arial"/>
                <w:bCs/>
                <w:sz w:val="22"/>
                <w:szCs w:val="22"/>
                <w:lang w:eastAsia="en-US"/>
              </w:rPr>
            </w:pPr>
            <w:r w:rsidRPr="006558E3">
              <w:rPr>
                <w:rFonts w:ascii="Arial" w:hAnsi="Arial" w:cs="Arial"/>
                <w:sz w:val="22"/>
                <w:szCs w:val="22"/>
                <w:lang w:eastAsia="en-US"/>
              </w:rPr>
              <w:t>Magnet Program, Chief Scientist Office, Israel Ministry of Commerce</w:t>
            </w:r>
          </w:p>
        </w:tc>
        <w:tc>
          <w:tcPr>
            <w:tcW w:w="1559" w:type="dxa"/>
            <w:shd w:val="clear" w:color="auto" w:fill="auto"/>
          </w:tcPr>
          <w:p w14:paraId="13071551" w14:textId="6569E7F5" w:rsidR="00C260A9" w:rsidRPr="006558E3" w:rsidRDefault="00C260A9" w:rsidP="00C260A9">
            <w:pPr>
              <w:bidi w:val="0"/>
              <w:rPr>
                <w:rFonts w:ascii="Arial" w:hAnsi="Arial" w:cs="Arial"/>
                <w:sz w:val="22"/>
                <w:szCs w:val="22"/>
                <w:lang w:eastAsia="en-US"/>
              </w:rPr>
            </w:pPr>
          </w:p>
        </w:tc>
        <w:tc>
          <w:tcPr>
            <w:tcW w:w="1701" w:type="dxa"/>
            <w:shd w:val="clear" w:color="auto" w:fill="auto"/>
          </w:tcPr>
          <w:p w14:paraId="0AFF93DA" w14:textId="77777777" w:rsidR="00C260A9" w:rsidRPr="00004657" w:rsidRDefault="00C260A9" w:rsidP="00C260A9">
            <w:pPr>
              <w:pStyle w:val="BodyTextIndent2"/>
              <w:bidi w:val="0"/>
              <w:spacing w:line="240" w:lineRule="auto"/>
              <w:ind w:left="0"/>
              <w:rPr>
                <w:rFonts w:ascii="Arial" w:hAnsi="Arial" w:cs="Arial"/>
                <w:bCs/>
                <w:sz w:val="22"/>
                <w:szCs w:val="22"/>
              </w:rPr>
            </w:pPr>
            <w:r w:rsidRPr="00004657">
              <w:rPr>
                <w:rFonts w:ascii="Arial" w:hAnsi="Arial" w:cs="Arial"/>
                <w:bCs/>
                <w:sz w:val="22"/>
                <w:szCs w:val="22"/>
              </w:rPr>
              <w:t>P.I</w:t>
            </w:r>
          </w:p>
          <w:p w14:paraId="11C9786E" w14:textId="75745A27" w:rsidR="00C260A9" w:rsidRPr="006558E3" w:rsidRDefault="00C260A9" w:rsidP="00C260A9">
            <w:pPr>
              <w:bidi w:val="0"/>
              <w:rPr>
                <w:rFonts w:ascii="Arial" w:hAnsi="Arial" w:cs="Arial"/>
                <w:sz w:val="22"/>
                <w:szCs w:val="22"/>
                <w:lang w:eastAsia="en-US"/>
              </w:rPr>
            </w:pPr>
          </w:p>
        </w:tc>
        <w:tc>
          <w:tcPr>
            <w:tcW w:w="1559" w:type="dxa"/>
            <w:shd w:val="clear" w:color="auto" w:fill="auto"/>
          </w:tcPr>
          <w:p w14:paraId="791DC9AE" w14:textId="36EAC7CE" w:rsidR="00C260A9" w:rsidRPr="006558E3" w:rsidRDefault="00C260A9" w:rsidP="00C260A9">
            <w:pPr>
              <w:bidi w:val="0"/>
              <w:rPr>
                <w:rFonts w:ascii="Arial" w:hAnsi="Arial" w:cs="Arial"/>
                <w:sz w:val="22"/>
                <w:szCs w:val="22"/>
                <w:lang w:eastAsia="en-US"/>
              </w:rPr>
            </w:pPr>
            <w:r w:rsidRPr="006558E3">
              <w:rPr>
                <w:rFonts w:ascii="Arial" w:hAnsi="Arial" w:cs="Arial"/>
                <w:sz w:val="22"/>
                <w:szCs w:val="22"/>
                <w:lang w:eastAsia="en-US"/>
              </w:rPr>
              <w:t xml:space="preserve">Bio-optical Imaging of Colon Cancer </w:t>
            </w:r>
          </w:p>
        </w:tc>
        <w:tc>
          <w:tcPr>
            <w:tcW w:w="1134" w:type="dxa"/>
            <w:shd w:val="clear" w:color="auto" w:fill="auto"/>
          </w:tcPr>
          <w:p w14:paraId="06CF217C" w14:textId="61EBDC5E" w:rsidR="00C260A9" w:rsidRPr="006558E3" w:rsidRDefault="00C260A9" w:rsidP="00C260A9">
            <w:pPr>
              <w:bidi w:val="0"/>
              <w:rPr>
                <w:rFonts w:ascii="Arial" w:hAnsi="Arial" w:cs="Arial"/>
                <w:sz w:val="22"/>
                <w:szCs w:val="22"/>
                <w:lang w:eastAsia="en-US"/>
              </w:rPr>
            </w:pPr>
            <w:r w:rsidRPr="006558E3">
              <w:rPr>
                <w:rFonts w:ascii="Arial" w:hAnsi="Arial" w:cs="Arial"/>
                <w:sz w:val="22"/>
                <w:szCs w:val="22"/>
                <w:lang w:eastAsia="en-US"/>
              </w:rPr>
              <w:t xml:space="preserve">NIS </w:t>
            </w:r>
            <w:r>
              <w:rPr>
                <w:rFonts w:ascii="Arial" w:hAnsi="Arial" w:cs="Arial"/>
                <w:sz w:val="22"/>
                <w:szCs w:val="22"/>
                <w:lang w:eastAsia="en-US"/>
              </w:rPr>
              <w:t>500K</w:t>
            </w:r>
            <w:r w:rsidRPr="006558E3">
              <w:rPr>
                <w:rFonts w:ascii="Arial" w:hAnsi="Arial" w:cs="Arial"/>
                <w:sz w:val="22"/>
                <w:szCs w:val="22"/>
                <w:lang w:eastAsia="en-US"/>
              </w:rPr>
              <w:t>/year for 5 years</w:t>
            </w:r>
          </w:p>
        </w:tc>
      </w:tr>
      <w:tr w:rsidR="00C260A9" w:rsidRPr="006558E3" w14:paraId="5048E3DD" w14:textId="77777777" w:rsidTr="00FC17DD">
        <w:tc>
          <w:tcPr>
            <w:tcW w:w="1412" w:type="dxa"/>
            <w:shd w:val="clear" w:color="auto" w:fill="auto"/>
          </w:tcPr>
          <w:p w14:paraId="7BD306DE" w14:textId="77777777" w:rsidR="00C260A9" w:rsidRPr="00004657" w:rsidRDefault="00C260A9" w:rsidP="00C260A9">
            <w:pPr>
              <w:bidi w:val="0"/>
              <w:rPr>
                <w:rFonts w:ascii="Arial" w:hAnsi="Arial" w:cs="Arial"/>
                <w:bCs/>
                <w:sz w:val="22"/>
                <w:szCs w:val="22"/>
                <w:lang w:eastAsia="en-US"/>
              </w:rPr>
            </w:pPr>
            <w:r w:rsidRPr="00004657">
              <w:rPr>
                <w:rFonts w:ascii="Arial" w:hAnsi="Arial" w:cs="Arial"/>
                <w:bCs/>
                <w:sz w:val="22"/>
                <w:szCs w:val="22"/>
                <w:lang w:eastAsia="en-US"/>
              </w:rPr>
              <w:t xml:space="preserve">2007-2009 </w:t>
            </w:r>
          </w:p>
        </w:tc>
        <w:tc>
          <w:tcPr>
            <w:tcW w:w="1702" w:type="dxa"/>
            <w:shd w:val="clear" w:color="auto" w:fill="auto"/>
          </w:tcPr>
          <w:p w14:paraId="69BB6E34" w14:textId="0F13FC5B" w:rsidR="00C260A9" w:rsidRPr="00004657" w:rsidRDefault="00C260A9" w:rsidP="00C260A9">
            <w:pPr>
              <w:bidi w:val="0"/>
              <w:rPr>
                <w:rFonts w:ascii="Arial" w:hAnsi="Arial" w:cs="Arial"/>
                <w:bCs/>
                <w:sz w:val="22"/>
                <w:szCs w:val="22"/>
                <w:lang w:eastAsia="en-US"/>
              </w:rPr>
            </w:pPr>
            <w:r w:rsidRPr="006558E3">
              <w:rPr>
                <w:rFonts w:ascii="Arial" w:hAnsi="Arial" w:cs="Arial"/>
                <w:sz w:val="22"/>
                <w:szCs w:val="22"/>
                <w:lang w:eastAsia="en-US"/>
              </w:rPr>
              <w:t>Sheldon and Miriam Adelson Foundation for Medical Research Award</w:t>
            </w:r>
          </w:p>
        </w:tc>
        <w:tc>
          <w:tcPr>
            <w:tcW w:w="1559" w:type="dxa"/>
            <w:shd w:val="clear" w:color="auto" w:fill="auto"/>
          </w:tcPr>
          <w:p w14:paraId="567FAEF6" w14:textId="4A72314D" w:rsidR="00C260A9" w:rsidRPr="006558E3" w:rsidRDefault="00C260A9" w:rsidP="00C260A9">
            <w:pPr>
              <w:bidi w:val="0"/>
              <w:rPr>
                <w:rFonts w:ascii="Arial" w:hAnsi="Arial" w:cs="Arial"/>
                <w:sz w:val="22"/>
                <w:szCs w:val="22"/>
                <w:lang w:eastAsia="en-US"/>
              </w:rPr>
            </w:pPr>
          </w:p>
        </w:tc>
        <w:tc>
          <w:tcPr>
            <w:tcW w:w="1701" w:type="dxa"/>
            <w:shd w:val="clear" w:color="auto" w:fill="auto"/>
          </w:tcPr>
          <w:p w14:paraId="7B67E6AF" w14:textId="09D7B9D6" w:rsidR="00C260A9" w:rsidRPr="006558E3" w:rsidRDefault="00C260A9" w:rsidP="00C260A9">
            <w:pPr>
              <w:bidi w:val="0"/>
              <w:rPr>
                <w:rFonts w:ascii="Arial" w:hAnsi="Arial" w:cs="Arial"/>
                <w:sz w:val="22"/>
                <w:szCs w:val="22"/>
                <w:lang w:eastAsia="en-US"/>
              </w:rPr>
            </w:pPr>
            <w:r w:rsidRPr="00004657">
              <w:rPr>
                <w:rFonts w:ascii="Arial" w:hAnsi="Arial" w:cs="Arial"/>
                <w:bCs/>
                <w:sz w:val="22"/>
                <w:szCs w:val="22"/>
                <w:lang w:eastAsia="en-US"/>
              </w:rPr>
              <w:t>Investigator</w:t>
            </w:r>
          </w:p>
        </w:tc>
        <w:tc>
          <w:tcPr>
            <w:tcW w:w="1559" w:type="dxa"/>
            <w:shd w:val="clear" w:color="auto" w:fill="auto"/>
          </w:tcPr>
          <w:p w14:paraId="5C09C72D" w14:textId="67FFE926" w:rsidR="00C260A9" w:rsidRPr="006558E3" w:rsidRDefault="00C260A9" w:rsidP="00C260A9">
            <w:pPr>
              <w:bidi w:val="0"/>
              <w:rPr>
                <w:rFonts w:ascii="Arial" w:hAnsi="Arial" w:cs="Arial"/>
                <w:sz w:val="22"/>
                <w:szCs w:val="22"/>
                <w:lang w:eastAsia="en-US"/>
              </w:rPr>
            </w:pPr>
            <w:r w:rsidRPr="006558E3">
              <w:rPr>
                <w:rFonts w:ascii="Arial" w:hAnsi="Arial" w:cs="Arial"/>
                <w:sz w:val="22"/>
                <w:szCs w:val="22"/>
                <w:lang w:eastAsia="en-US"/>
              </w:rPr>
              <w:t xml:space="preserve">Adoptive cell therapy in advanced melanoma </w:t>
            </w:r>
          </w:p>
        </w:tc>
        <w:tc>
          <w:tcPr>
            <w:tcW w:w="1134" w:type="dxa"/>
            <w:shd w:val="clear" w:color="auto" w:fill="auto"/>
          </w:tcPr>
          <w:p w14:paraId="7E2AF012" w14:textId="02141F6F" w:rsidR="00C260A9" w:rsidRPr="006558E3" w:rsidRDefault="00C260A9" w:rsidP="00C260A9">
            <w:pPr>
              <w:bidi w:val="0"/>
              <w:rPr>
                <w:rFonts w:ascii="Arial" w:hAnsi="Arial" w:cs="Arial"/>
                <w:sz w:val="22"/>
                <w:szCs w:val="22"/>
                <w:lang w:eastAsia="en-US"/>
              </w:rPr>
            </w:pPr>
            <w:r w:rsidRPr="006558E3">
              <w:rPr>
                <w:rFonts w:ascii="Arial" w:hAnsi="Arial" w:cs="Arial"/>
                <w:sz w:val="22"/>
                <w:szCs w:val="22"/>
                <w:lang w:eastAsia="en-US"/>
              </w:rPr>
              <w:t>$350</w:t>
            </w:r>
            <w:r>
              <w:rPr>
                <w:rFonts w:ascii="Arial" w:hAnsi="Arial" w:cs="Arial"/>
                <w:sz w:val="22"/>
                <w:szCs w:val="22"/>
                <w:lang w:eastAsia="en-US"/>
              </w:rPr>
              <w:t>K</w:t>
            </w:r>
            <w:r w:rsidRPr="006558E3">
              <w:rPr>
                <w:rFonts w:ascii="Arial" w:hAnsi="Arial" w:cs="Arial"/>
                <w:sz w:val="22"/>
                <w:szCs w:val="22"/>
                <w:lang w:eastAsia="en-US"/>
              </w:rPr>
              <w:t xml:space="preserve"> (Dr. Nissan </w:t>
            </w:r>
            <w:r w:rsidR="005C04C0">
              <w:rPr>
                <w:rFonts w:ascii="Arial" w:hAnsi="Arial" w:cs="Arial"/>
                <w:sz w:val="22"/>
                <w:szCs w:val="22"/>
                <w:lang w:eastAsia="en-US"/>
              </w:rPr>
              <w:t>-</w:t>
            </w:r>
            <w:r w:rsidRPr="006558E3">
              <w:rPr>
                <w:rFonts w:ascii="Arial" w:hAnsi="Arial" w:cs="Arial"/>
                <w:sz w:val="22"/>
                <w:szCs w:val="22"/>
                <w:lang w:eastAsia="en-US"/>
              </w:rPr>
              <w:t>30%)</w:t>
            </w:r>
          </w:p>
        </w:tc>
      </w:tr>
      <w:tr w:rsidR="00C260A9" w:rsidRPr="006558E3" w14:paraId="3316E89F" w14:textId="77777777" w:rsidTr="00FC17DD">
        <w:tc>
          <w:tcPr>
            <w:tcW w:w="1412" w:type="dxa"/>
            <w:shd w:val="clear" w:color="auto" w:fill="auto"/>
          </w:tcPr>
          <w:p w14:paraId="175A82E8" w14:textId="77777777" w:rsidR="00C260A9" w:rsidRPr="00004657" w:rsidRDefault="00C260A9" w:rsidP="00C260A9">
            <w:pPr>
              <w:bidi w:val="0"/>
              <w:rPr>
                <w:rFonts w:ascii="Arial" w:hAnsi="Arial" w:cs="Arial"/>
                <w:bCs/>
                <w:sz w:val="22"/>
                <w:szCs w:val="22"/>
              </w:rPr>
            </w:pPr>
            <w:r w:rsidRPr="00004657">
              <w:rPr>
                <w:rFonts w:ascii="Arial" w:hAnsi="Arial" w:cs="Arial"/>
                <w:bCs/>
                <w:sz w:val="22"/>
                <w:szCs w:val="22"/>
              </w:rPr>
              <w:t xml:space="preserve">2008-2012 </w:t>
            </w:r>
          </w:p>
        </w:tc>
        <w:tc>
          <w:tcPr>
            <w:tcW w:w="1702" w:type="dxa"/>
            <w:shd w:val="clear" w:color="auto" w:fill="auto"/>
          </w:tcPr>
          <w:p w14:paraId="315DA023" w14:textId="33719F4D" w:rsidR="00C260A9" w:rsidRPr="00004657" w:rsidRDefault="00C260A9" w:rsidP="00C260A9">
            <w:pPr>
              <w:bidi w:val="0"/>
              <w:rPr>
                <w:rFonts w:ascii="Arial" w:hAnsi="Arial" w:cs="Arial"/>
                <w:bCs/>
                <w:sz w:val="22"/>
                <w:szCs w:val="22"/>
              </w:rPr>
            </w:pPr>
            <w:r w:rsidRPr="006558E3">
              <w:rPr>
                <w:rFonts w:ascii="Arial" w:hAnsi="Arial" w:cs="Arial"/>
                <w:sz w:val="22"/>
                <w:szCs w:val="22"/>
              </w:rPr>
              <w:t xml:space="preserve">NCI </w:t>
            </w:r>
          </w:p>
        </w:tc>
        <w:tc>
          <w:tcPr>
            <w:tcW w:w="1559" w:type="dxa"/>
            <w:shd w:val="clear" w:color="auto" w:fill="auto"/>
          </w:tcPr>
          <w:p w14:paraId="6FD51CC1" w14:textId="35E141A5" w:rsidR="00C260A9" w:rsidRPr="006558E3" w:rsidRDefault="00C260A9" w:rsidP="00C260A9">
            <w:pPr>
              <w:bidi w:val="0"/>
              <w:rPr>
                <w:rFonts w:ascii="Arial" w:hAnsi="Arial" w:cs="Arial"/>
                <w:sz w:val="22"/>
                <w:szCs w:val="22"/>
              </w:rPr>
            </w:pPr>
          </w:p>
        </w:tc>
        <w:tc>
          <w:tcPr>
            <w:tcW w:w="1701" w:type="dxa"/>
            <w:shd w:val="clear" w:color="auto" w:fill="auto"/>
          </w:tcPr>
          <w:p w14:paraId="3400FD97" w14:textId="77777777" w:rsidR="00C260A9" w:rsidRPr="00004657" w:rsidRDefault="00C260A9" w:rsidP="00C260A9">
            <w:pPr>
              <w:bidi w:val="0"/>
              <w:rPr>
                <w:rFonts w:ascii="Arial" w:hAnsi="Arial" w:cs="Arial"/>
                <w:bCs/>
                <w:sz w:val="22"/>
                <w:szCs w:val="22"/>
              </w:rPr>
            </w:pPr>
            <w:r w:rsidRPr="00004657">
              <w:rPr>
                <w:rFonts w:ascii="Arial" w:hAnsi="Arial" w:cs="Arial"/>
                <w:bCs/>
                <w:sz w:val="22"/>
                <w:szCs w:val="22"/>
              </w:rPr>
              <w:t>Co-P.I</w:t>
            </w:r>
          </w:p>
          <w:p w14:paraId="5DBD013C" w14:textId="2242BB6A" w:rsidR="00C260A9" w:rsidRPr="006558E3" w:rsidRDefault="00C260A9" w:rsidP="00C260A9">
            <w:pPr>
              <w:bidi w:val="0"/>
              <w:rPr>
                <w:rFonts w:ascii="Arial" w:hAnsi="Arial" w:cs="Arial"/>
                <w:sz w:val="22"/>
                <w:szCs w:val="22"/>
              </w:rPr>
            </w:pPr>
            <w:r w:rsidRPr="00004657">
              <w:rPr>
                <w:rFonts w:ascii="Arial" w:hAnsi="Arial" w:cs="Arial"/>
                <w:bCs/>
                <w:sz w:val="22"/>
                <w:szCs w:val="22"/>
              </w:rPr>
              <w:t xml:space="preserve">in combination with Dr. Anton </w:t>
            </w:r>
            <w:proofErr w:type="spellStart"/>
            <w:r w:rsidRPr="00004657">
              <w:rPr>
                <w:rFonts w:ascii="Arial" w:hAnsi="Arial" w:cs="Arial"/>
                <w:bCs/>
                <w:sz w:val="22"/>
                <w:szCs w:val="22"/>
              </w:rPr>
              <w:t>Bilchick</w:t>
            </w:r>
            <w:proofErr w:type="spellEnd"/>
            <w:r w:rsidRPr="00004657">
              <w:rPr>
                <w:rFonts w:ascii="Arial" w:hAnsi="Arial" w:cs="Arial"/>
                <w:bCs/>
                <w:sz w:val="22"/>
                <w:szCs w:val="22"/>
              </w:rPr>
              <w:t xml:space="preserve"> UCLA and Dr. Alexander </w:t>
            </w:r>
            <w:proofErr w:type="spellStart"/>
            <w:r w:rsidRPr="00004657">
              <w:rPr>
                <w:rFonts w:ascii="Arial" w:hAnsi="Arial" w:cs="Arial"/>
                <w:bCs/>
                <w:sz w:val="22"/>
                <w:szCs w:val="22"/>
              </w:rPr>
              <w:t>Stojadinovic</w:t>
            </w:r>
            <w:proofErr w:type="spellEnd"/>
            <w:r w:rsidRPr="00004657">
              <w:rPr>
                <w:rFonts w:ascii="Arial" w:hAnsi="Arial" w:cs="Arial"/>
                <w:bCs/>
                <w:sz w:val="22"/>
                <w:szCs w:val="22"/>
              </w:rPr>
              <w:t xml:space="preserve"> (WRAMC)</w:t>
            </w:r>
          </w:p>
        </w:tc>
        <w:tc>
          <w:tcPr>
            <w:tcW w:w="1559" w:type="dxa"/>
            <w:shd w:val="clear" w:color="auto" w:fill="auto"/>
          </w:tcPr>
          <w:p w14:paraId="36E55501" w14:textId="77E1DA55" w:rsidR="00C260A9" w:rsidRPr="006558E3" w:rsidRDefault="00C260A9" w:rsidP="00C260A9">
            <w:pPr>
              <w:bidi w:val="0"/>
              <w:rPr>
                <w:rFonts w:ascii="Arial" w:hAnsi="Arial" w:cs="Arial"/>
                <w:sz w:val="22"/>
                <w:szCs w:val="22"/>
              </w:rPr>
            </w:pPr>
            <w:proofErr w:type="spellStart"/>
            <w:r w:rsidRPr="006558E3">
              <w:rPr>
                <w:rFonts w:ascii="Arial" w:hAnsi="Arial" w:cs="Arial"/>
                <w:sz w:val="22"/>
                <w:szCs w:val="22"/>
              </w:rPr>
              <w:t>Ultrastaging</w:t>
            </w:r>
            <w:proofErr w:type="spellEnd"/>
            <w:r w:rsidRPr="006558E3">
              <w:rPr>
                <w:rFonts w:ascii="Arial" w:hAnsi="Arial" w:cs="Arial"/>
                <w:sz w:val="22"/>
                <w:szCs w:val="22"/>
              </w:rPr>
              <w:t xml:space="preserve"> of colon cancer (UECC) </w:t>
            </w:r>
          </w:p>
        </w:tc>
        <w:tc>
          <w:tcPr>
            <w:tcW w:w="1134" w:type="dxa"/>
            <w:shd w:val="clear" w:color="auto" w:fill="auto"/>
          </w:tcPr>
          <w:p w14:paraId="16FAEB05" w14:textId="57508C53" w:rsidR="00C260A9" w:rsidRPr="006558E3" w:rsidRDefault="00C260A9" w:rsidP="00C260A9">
            <w:pPr>
              <w:bidi w:val="0"/>
              <w:rPr>
                <w:rFonts w:ascii="Arial" w:hAnsi="Arial" w:cs="Arial"/>
                <w:sz w:val="22"/>
                <w:szCs w:val="22"/>
              </w:rPr>
            </w:pPr>
            <w:r w:rsidRPr="006558E3">
              <w:rPr>
                <w:rFonts w:ascii="Arial" w:hAnsi="Arial" w:cs="Arial"/>
                <w:sz w:val="22"/>
                <w:szCs w:val="22"/>
              </w:rPr>
              <w:t>To</w:t>
            </w:r>
            <w:r>
              <w:rPr>
                <w:rFonts w:ascii="Arial" w:hAnsi="Arial" w:cs="Arial"/>
                <w:sz w:val="22"/>
                <w:szCs w:val="22"/>
              </w:rPr>
              <w:t>t</w:t>
            </w:r>
            <w:r w:rsidRPr="006558E3">
              <w:rPr>
                <w:rFonts w:ascii="Arial" w:hAnsi="Arial" w:cs="Arial"/>
                <w:sz w:val="22"/>
                <w:szCs w:val="22"/>
              </w:rPr>
              <w:t>al $3.5</w:t>
            </w:r>
            <w:r>
              <w:rPr>
                <w:rFonts w:ascii="Arial" w:hAnsi="Arial" w:cs="Arial"/>
                <w:sz w:val="22"/>
                <w:szCs w:val="22"/>
              </w:rPr>
              <w:t>M</w:t>
            </w:r>
            <w:r>
              <w:rPr>
                <w:rFonts w:ascii="Arial" w:hAnsi="Arial" w:cs="Arial"/>
                <w:sz w:val="22"/>
                <w:szCs w:val="22"/>
              </w:rPr>
              <w:t xml:space="preserve"> (</w:t>
            </w:r>
            <w:r w:rsidRPr="006558E3">
              <w:rPr>
                <w:rFonts w:ascii="Arial" w:hAnsi="Arial" w:cs="Arial"/>
                <w:sz w:val="22"/>
                <w:szCs w:val="22"/>
              </w:rPr>
              <w:t>Dr. Nissan -10%).</w:t>
            </w:r>
          </w:p>
        </w:tc>
      </w:tr>
      <w:tr w:rsidR="00C260A9" w:rsidRPr="006558E3" w14:paraId="5F7A50B5" w14:textId="77777777" w:rsidTr="00FC17DD">
        <w:tc>
          <w:tcPr>
            <w:tcW w:w="1412" w:type="dxa"/>
            <w:shd w:val="clear" w:color="auto" w:fill="auto"/>
          </w:tcPr>
          <w:p w14:paraId="06ED4C2F" w14:textId="2E81E950" w:rsidR="00C260A9" w:rsidRPr="006558E3" w:rsidRDefault="00C260A9" w:rsidP="00C260A9">
            <w:pPr>
              <w:bidi w:val="0"/>
              <w:rPr>
                <w:rFonts w:ascii="Arial" w:hAnsi="Arial" w:cs="Arial"/>
                <w:sz w:val="22"/>
                <w:szCs w:val="22"/>
              </w:rPr>
            </w:pPr>
            <w:r w:rsidRPr="006558E3">
              <w:rPr>
                <w:rFonts w:ascii="Arial" w:hAnsi="Arial" w:cs="Arial"/>
                <w:sz w:val="22"/>
                <w:szCs w:val="22"/>
              </w:rPr>
              <w:br w:type="page"/>
              <w:t>2009-2012</w:t>
            </w:r>
          </w:p>
        </w:tc>
        <w:tc>
          <w:tcPr>
            <w:tcW w:w="1702" w:type="dxa"/>
            <w:shd w:val="clear" w:color="auto" w:fill="auto"/>
          </w:tcPr>
          <w:p w14:paraId="32ACDEE4" w14:textId="5E2C40C3" w:rsidR="00C260A9" w:rsidRPr="006558E3" w:rsidRDefault="00C260A9" w:rsidP="00C260A9">
            <w:pPr>
              <w:bidi w:val="0"/>
              <w:rPr>
                <w:rFonts w:ascii="Arial" w:hAnsi="Arial" w:cs="Arial"/>
                <w:sz w:val="22"/>
                <w:szCs w:val="22"/>
              </w:rPr>
            </w:pPr>
            <w:r w:rsidRPr="006558E3">
              <w:rPr>
                <w:rFonts w:ascii="Arial" w:hAnsi="Arial" w:cs="Arial"/>
                <w:sz w:val="22"/>
                <w:szCs w:val="22"/>
              </w:rPr>
              <w:t>Combat Wound Initiative, Congressional Grant</w:t>
            </w:r>
          </w:p>
        </w:tc>
        <w:tc>
          <w:tcPr>
            <w:tcW w:w="1559" w:type="dxa"/>
            <w:shd w:val="clear" w:color="auto" w:fill="auto"/>
          </w:tcPr>
          <w:p w14:paraId="2CEF9A8F" w14:textId="64F630E5" w:rsidR="00C260A9" w:rsidRPr="006558E3" w:rsidRDefault="00C260A9" w:rsidP="00C260A9">
            <w:pPr>
              <w:bidi w:val="0"/>
              <w:rPr>
                <w:rFonts w:ascii="Arial" w:hAnsi="Arial" w:cs="Arial"/>
                <w:sz w:val="22"/>
                <w:szCs w:val="22"/>
              </w:rPr>
            </w:pPr>
          </w:p>
        </w:tc>
        <w:tc>
          <w:tcPr>
            <w:tcW w:w="1701" w:type="dxa"/>
            <w:shd w:val="clear" w:color="auto" w:fill="auto"/>
          </w:tcPr>
          <w:p w14:paraId="68384F39" w14:textId="77777777" w:rsidR="00C260A9" w:rsidRPr="006558E3" w:rsidRDefault="00C260A9" w:rsidP="00C260A9">
            <w:pPr>
              <w:pStyle w:val="BodyTextIndent2"/>
              <w:bidi w:val="0"/>
              <w:spacing w:line="240" w:lineRule="auto"/>
              <w:ind w:left="0"/>
              <w:rPr>
                <w:rFonts w:ascii="Arial" w:hAnsi="Arial" w:cs="Arial"/>
                <w:sz w:val="22"/>
                <w:szCs w:val="22"/>
              </w:rPr>
            </w:pPr>
            <w:r w:rsidRPr="006558E3">
              <w:rPr>
                <w:rFonts w:ascii="Arial" w:hAnsi="Arial" w:cs="Arial"/>
                <w:sz w:val="22"/>
                <w:szCs w:val="22"/>
              </w:rPr>
              <w:t>P.I</w:t>
            </w:r>
          </w:p>
          <w:p w14:paraId="7F092F98" w14:textId="751C8E32" w:rsidR="00C260A9" w:rsidRPr="006558E3" w:rsidRDefault="00C260A9" w:rsidP="00C260A9">
            <w:pPr>
              <w:bidi w:val="0"/>
              <w:rPr>
                <w:rFonts w:ascii="Arial" w:hAnsi="Arial" w:cs="Arial"/>
                <w:sz w:val="22"/>
                <w:szCs w:val="22"/>
              </w:rPr>
            </w:pPr>
            <w:r w:rsidRPr="006558E3">
              <w:rPr>
                <w:rFonts w:ascii="Arial" w:hAnsi="Arial" w:cs="Arial"/>
                <w:sz w:val="22"/>
                <w:szCs w:val="22"/>
              </w:rPr>
              <w:t xml:space="preserve">In collaboration with Dr. Alexander </w:t>
            </w:r>
            <w:proofErr w:type="spellStart"/>
            <w:r w:rsidRPr="006558E3">
              <w:rPr>
                <w:rFonts w:ascii="Arial" w:hAnsi="Arial" w:cs="Arial"/>
                <w:sz w:val="22"/>
                <w:szCs w:val="22"/>
              </w:rPr>
              <w:lastRenderedPageBreak/>
              <w:t>Stojadinovic</w:t>
            </w:r>
            <w:proofErr w:type="spellEnd"/>
            <w:r w:rsidRPr="006558E3">
              <w:rPr>
                <w:rFonts w:ascii="Arial" w:hAnsi="Arial" w:cs="Arial"/>
                <w:sz w:val="22"/>
                <w:szCs w:val="22"/>
              </w:rPr>
              <w:t xml:space="preserve"> (WRAMC)</w:t>
            </w:r>
          </w:p>
        </w:tc>
        <w:tc>
          <w:tcPr>
            <w:tcW w:w="1559" w:type="dxa"/>
            <w:shd w:val="clear" w:color="auto" w:fill="auto"/>
          </w:tcPr>
          <w:p w14:paraId="1E73DDA5" w14:textId="5F8781A6" w:rsidR="00C260A9" w:rsidRPr="006558E3" w:rsidRDefault="00C260A9" w:rsidP="00C260A9">
            <w:pPr>
              <w:bidi w:val="0"/>
              <w:rPr>
                <w:rFonts w:ascii="Arial" w:hAnsi="Arial" w:cs="Arial"/>
                <w:sz w:val="22"/>
                <w:szCs w:val="22"/>
              </w:rPr>
            </w:pPr>
            <w:r w:rsidRPr="006558E3">
              <w:rPr>
                <w:rFonts w:ascii="Arial" w:hAnsi="Arial" w:cs="Arial"/>
                <w:sz w:val="22"/>
                <w:szCs w:val="22"/>
              </w:rPr>
              <w:lastRenderedPageBreak/>
              <w:t>Shock Wave Therapy for gunshot wound to the extremities</w:t>
            </w:r>
            <w:r>
              <w:rPr>
                <w:rFonts w:ascii="Arial" w:hAnsi="Arial" w:cs="Arial"/>
                <w:sz w:val="22"/>
                <w:szCs w:val="22"/>
              </w:rPr>
              <w:t xml:space="preserve"> </w:t>
            </w:r>
          </w:p>
        </w:tc>
        <w:tc>
          <w:tcPr>
            <w:tcW w:w="1134" w:type="dxa"/>
            <w:shd w:val="clear" w:color="auto" w:fill="auto"/>
          </w:tcPr>
          <w:p w14:paraId="5E0ACD7E" w14:textId="5BBC5B58" w:rsidR="00C260A9" w:rsidRPr="006558E3" w:rsidRDefault="00C260A9" w:rsidP="00C260A9">
            <w:pPr>
              <w:bidi w:val="0"/>
              <w:rPr>
                <w:rFonts w:ascii="Arial" w:hAnsi="Arial" w:cs="Arial"/>
                <w:sz w:val="22"/>
                <w:szCs w:val="22"/>
              </w:rPr>
            </w:pPr>
            <w:r w:rsidRPr="006558E3">
              <w:rPr>
                <w:rFonts w:ascii="Arial" w:hAnsi="Arial" w:cs="Arial"/>
                <w:sz w:val="22"/>
                <w:szCs w:val="22"/>
              </w:rPr>
              <w:t>$706,361</w:t>
            </w:r>
            <w:r w:rsidR="00962785" w:rsidRPr="006558E3">
              <w:rPr>
                <w:rFonts w:ascii="Arial" w:hAnsi="Arial" w:cs="Arial"/>
                <w:sz w:val="22"/>
                <w:szCs w:val="22"/>
              </w:rPr>
              <w:t xml:space="preserve">(Dr. Nissan-50%) </w:t>
            </w:r>
            <w:r w:rsidR="00962785">
              <w:rPr>
                <w:rFonts w:ascii="Arial" w:hAnsi="Arial" w:cs="Arial"/>
                <w:sz w:val="22"/>
                <w:szCs w:val="22"/>
              </w:rPr>
              <w:t xml:space="preserve"> </w:t>
            </w:r>
          </w:p>
        </w:tc>
      </w:tr>
      <w:tr w:rsidR="00962785" w:rsidRPr="006558E3" w14:paraId="13F3F15A" w14:textId="77777777" w:rsidTr="00FC17DD">
        <w:tc>
          <w:tcPr>
            <w:tcW w:w="1412" w:type="dxa"/>
            <w:shd w:val="clear" w:color="auto" w:fill="auto"/>
          </w:tcPr>
          <w:p w14:paraId="72772C35" w14:textId="77777777" w:rsidR="00962785" w:rsidRPr="006558E3" w:rsidRDefault="00962785" w:rsidP="00962785">
            <w:pPr>
              <w:bidi w:val="0"/>
              <w:rPr>
                <w:rFonts w:ascii="Arial" w:hAnsi="Arial" w:cs="Arial"/>
                <w:sz w:val="22"/>
                <w:szCs w:val="22"/>
              </w:rPr>
            </w:pPr>
            <w:r w:rsidRPr="006558E3">
              <w:rPr>
                <w:rFonts w:ascii="Arial" w:hAnsi="Arial" w:cs="Arial"/>
                <w:sz w:val="22"/>
                <w:szCs w:val="22"/>
              </w:rPr>
              <w:t>2011-2012</w:t>
            </w:r>
          </w:p>
        </w:tc>
        <w:tc>
          <w:tcPr>
            <w:tcW w:w="1702" w:type="dxa"/>
            <w:shd w:val="clear" w:color="auto" w:fill="auto"/>
          </w:tcPr>
          <w:p w14:paraId="3ADB66B4" w14:textId="48BF34B6" w:rsidR="00962785" w:rsidRPr="006558E3" w:rsidRDefault="00962785" w:rsidP="00962785">
            <w:pPr>
              <w:bidi w:val="0"/>
              <w:rPr>
                <w:rFonts w:ascii="Arial" w:hAnsi="Arial" w:cs="Arial"/>
                <w:sz w:val="22"/>
                <w:szCs w:val="22"/>
              </w:rPr>
            </w:pPr>
            <w:r w:rsidRPr="006558E3">
              <w:rPr>
                <w:rFonts w:ascii="Arial" w:hAnsi="Arial" w:cs="Arial"/>
                <w:sz w:val="22"/>
                <w:szCs w:val="22"/>
              </w:rPr>
              <w:t xml:space="preserve">Bar Ilan University- Rabin Medical Center Award </w:t>
            </w:r>
          </w:p>
        </w:tc>
        <w:tc>
          <w:tcPr>
            <w:tcW w:w="1559" w:type="dxa"/>
            <w:shd w:val="clear" w:color="auto" w:fill="auto"/>
          </w:tcPr>
          <w:p w14:paraId="0DFFE940" w14:textId="51FEAC11" w:rsidR="00962785" w:rsidRPr="006558E3" w:rsidRDefault="00962785" w:rsidP="00962785">
            <w:pPr>
              <w:bidi w:val="0"/>
              <w:rPr>
                <w:rFonts w:ascii="Arial" w:hAnsi="Arial" w:cs="Arial"/>
                <w:sz w:val="22"/>
                <w:szCs w:val="22"/>
              </w:rPr>
            </w:pPr>
          </w:p>
        </w:tc>
        <w:tc>
          <w:tcPr>
            <w:tcW w:w="1701" w:type="dxa"/>
            <w:shd w:val="clear" w:color="auto" w:fill="auto"/>
          </w:tcPr>
          <w:p w14:paraId="0E6C356F" w14:textId="77777777" w:rsidR="00962785" w:rsidRPr="006558E3" w:rsidRDefault="00962785" w:rsidP="00962785">
            <w:pPr>
              <w:bidi w:val="0"/>
              <w:rPr>
                <w:rFonts w:ascii="Arial" w:hAnsi="Arial" w:cs="Arial"/>
                <w:sz w:val="22"/>
                <w:szCs w:val="22"/>
              </w:rPr>
            </w:pPr>
            <w:r w:rsidRPr="006558E3">
              <w:rPr>
                <w:rFonts w:ascii="Arial" w:hAnsi="Arial" w:cs="Arial"/>
                <w:sz w:val="22"/>
                <w:szCs w:val="22"/>
              </w:rPr>
              <w:t>Co-PI</w:t>
            </w:r>
          </w:p>
          <w:p w14:paraId="2DA3F845" w14:textId="6FF87667" w:rsidR="00962785" w:rsidRPr="006558E3" w:rsidRDefault="00962785" w:rsidP="00962785">
            <w:pPr>
              <w:bidi w:val="0"/>
              <w:rPr>
                <w:rFonts w:ascii="Arial" w:hAnsi="Arial" w:cs="Arial"/>
                <w:sz w:val="22"/>
                <w:szCs w:val="22"/>
              </w:rPr>
            </w:pPr>
            <w:r w:rsidRPr="006558E3">
              <w:rPr>
                <w:rFonts w:ascii="Arial" w:hAnsi="Arial" w:cs="Arial"/>
                <w:sz w:val="22"/>
                <w:szCs w:val="22"/>
              </w:rPr>
              <w:t xml:space="preserve">In collaboration with Prof. Y. </w:t>
            </w:r>
            <w:proofErr w:type="spellStart"/>
            <w:r w:rsidRPr="006558E3">
              <w:rPr>
                <w:rFonts w:ascii="Arial" w:hAnsi="Arial" w:cs="Arial"/>
                <w:sz w:val="22"/>
                <w:szCs w:val="22"/>
              </w:rPr>
              <w:t>Shavtal</w:t>
            </w:r>
            <w:proofErr w:type="spellEnd"/>
            <w:r w:rsidRPr="006558E3">
              <w:rPr>
                <w:rFonts w:ascii="Arial" w:hAnsi="Arial" w:cs="Arial"/>
                <w:sz w:val="22"/>
                <w:szCs w:val="22"/>
              </w:rPr>
              <w:t xml:space="preserve">, BIU. </w:t>
            </w:r>
          </w:p>
        </w:tc>
        <w:tc>
          <w:tcPr>
            <w:tcW w:w="1559" w:type="dxa"/>
            <w:shd w:val="clear" w:color="auto" w:fill="auto"/>
          </w:tcPr>
          <w:p w14:paraId="06783581" w14:textId="02CB81EA" w:rsidR="00962785" w:rsidRPr="006558E3" w:rsidRDefault="00962785" w:rsidP="00962785">
            <w:pPr>
              <w:bidi w:val="0"/>
              <w:rPr>
                <w:rFonts w:ascii="Arial" w:hAnsi="Arial" w:cs="Arial"/>
                <w:sz w:val="22"/>
                <w:szCs w:val="22"/>
              </w:rPr>
            </w:pPr>
            <w:r w:rsidRPr="006558E3">
              <w:rPr>
                <w:rFonts w:ascii="Arial" w:hAnsi="Arial" w:cs="Arial"/>
                <w:sz w:val="22"/>
                <w:szCs w:val="22"/>
              </w:rPr>
              <w:t>The role of CCAT1, a long non-coding RNA in the pathogenesis of colorectal cancer</w:t>
            </w:r>
          </w:p>
        </w:tc>
        <w:tc>
          <w:tcPr>
            <w:tcW w:w="1134" w:type="dxa"/>
            <w:shd w:val="clear" w:color="auto" w:fill="auto"/>
          </w:tcPr>
          <w:p w14:paraId="4CA93F73" w14:textId="59069B9C" w:rsidR="00962785" w:rsidRPr="006558E3" w:rsidRDefault="00962785" w:rsidP="00962785">
            <w:pPr>
              <w:bidi w:val="0"/>
              <w:rPr>
                <w:rFonts w:ascii="Arial" w:hAnsi="Arial" w:cs="Arial"/>
                <w:sz w:val="22"/>
                <w:szCs w:val="22"/>
              </w:rPr>
            </w:pPr>
            <w:r w:rsidRPr="006558E3">
              <w:rPr>
                <w:rFonts w:ascii="Arial" w:hAnsi="Arial" w:cs="Arial"/>
                <w:sz w:val="22"/>
                <w:szCs w:val="22"/>
              </w:rPr>
              <w:t>NIS</w:t>
            </w:r>
            <w:r>
              <w:rPr>
                <w:rFonts w:ascii="Arial" w:hAnsi="Arial" w:cs="Arial"/>
                <w:sz w:val="22"/>
                <w:szCs w:val="22"/>
              </w:rPr>
              <w:t xml:space="preserve"> </w:t>
            </w:r>
            <w:r w:rsidRPr="006558E3">
              <w:rPr>
                <w:rFonts w:ascii="Arial" w:hAnsi="Arial" w:cs="Arial"/>
                <w:sz w:val="22"/>
                <w:szCs w:val="22"/>
              </w:rPr>
              <w:t>50</w:t>
            </w:r>
            <w:r>
              <w:rPr>
                <w:rFonts w:ascii="Arial" w:hAnsi="Arial" w:cs="Arial"/>
                <w:sz w:val="22"/>
                <w:szCs w:val="22"/>
              </w:rPr>
              <w:t>K (</w:t>
            </w:r>
            <w:r w:rsidRPr="006558E3">
              <w:rPr>
                <w:rFonts w:ascii="Arial" w:hAnsi="Arial" w:cs="Arial"/>
                <w:sz w:val="22"/>
                <w:szCs w:val="22"/>
              </w:rPr>
              <w:t>Dr. Nissan</w:t>
            </w:r>
            <w:r w:rsidR="005C04C0">
              <w:rPr>
                <w:rFonts w:ascii="Arial" w:hAnsi="Arial" w:cs="Arial"/>
                <w:sz w:val="22"/>
                <w:szCs w:val="22"/>
              </w:rPr>
              <w:t>-</w:t>
            </w:r>
            <w:r w:rsidRPr="006558E3">
              <w:rPr>
                <w:rFonts w:ascii="Arial" w:hAnsi="Arial" w:cs="Arial"/>
                <w:sz w:val="22"/>
                <w:szCs w:val="22"/>
              </w:rPr>
              <w:t xml:space="preserve"> 50%</w:t>
            </w:r>
            <w:r>
              <w:rPr>
                <w:rFonts w:ascii="Arial" w:hAnsi="Arial" w:cs="Arial"/>
                <w:sz w:val="22"/>
                <w:szCs w:val="22"/>
              </w:rPr>
              <w:t>)</w:t>
            </w:r>
          </w:p>
        </w:tc>
      </w:tr>
      <w:tr w:rsidR="00962785" w:rsidRPr="006558E3" w14:paraId="29FA5D67" w14:textId="77777777" w:rsidTr="00FC17DD">
        <w:tc>
          <w:tcPr>
            <w:tcW w:w="1412" w:type="dxa"/>
            <w:shd w:val="clear" w:color="auto" w:fill="auto"/>
          </w:tcPr>
          <w:p w14:paraId="107EC39E" w14:textId="77777777" w:rsidR="00962785" w:rsidRPr="006558E3" w:rsidRDefault="00962785" w:rsidP="00962785">
            <w:pPr>
              <w:bidi w:val="0"/>
              <w:rPr>
                <w:rFonts w:ascii="Arial" w:hAnsi="Arial" w:cs="Arial"/>
                <w:sz w:val="22"/>
                <w:szCs w:val="22"/>
              </w:rPr>
            </w:pPr>
            <w:r w:rsidRPr="006558E3">
              <w:rPr>
                <w:rFonts w:ascii="Arial" w:hAnsi="Arial" w:cs="Arial"/>
                <w:sz w:val="22"/>
                <w:szCs w:val="22"/>
              </w:rPr>
              <w:t xml:space="preserve">2014-2018 </w:t>
            </w:r>
          </w:p>
        </w:tc>
        <w:tc>
          <w:tcPr>
            <w:tcW w:w="1702" w:type="dxa"/>
            <w:shd w:val="clear" w:color="auto" w:fill="auto"/>
          </w:tcPr>
          <w:p w14:paraId="667C2304" w14:textId="315337DB" w:rsidR="00962785" w:rsidRPr="006558E3" w:rsidRDefault="00962785" w:rsidP="00962785">
            <w:pPr>
              <w:bidi w:val="0"/>
              <w:rPr>
                <w:rFonts w:ascii="Arial" w:hAnsi="Arial" w:cs="Arial"/>
                <w:sz w:val="22"/>
                <w:szCs w:val="22"/>
              </w:rPr>
            </w:pPr>
            <w:r w:rsidRPr="006558E3">
              <w:rPr>
                <w:rFonts w:ascii="Arial" w:hAnsi="Arial" w:cs="Arial"/>
                <w:sz w:val="22"/>
                <w:szCs w:val="22"/>
              </w:rPr>
              <w:t xml:space="preserve">Israel Science Foundation </w:t>
            </w:r>
          </w:p>
        </w:tc>
        <w:tc>
          <w:tcPr>
            <w:tcW w:w="1559" w:type="dxa"/>
            <w:shd w:val="clear" w:color="auto" w:fill="auto"/>
          </w:tcPr>
          <w:p w14:paraId="43583EE6" w14:textId="6B761D17" w:rsidR="00962785" w:rsidRPr="006558E3" w:rsidRDefault="00962785" w:rsidP="00962785">
            <w:pPr>
              <w:bidi w:val="0"/>
              <w:rPr>
                <w:rFonts w:ascii="Arial" w:hAnsi="Arial" w:cs="Arial"/>
                <w:sz w:val="22"/>
                <w:szCs w:val="22"/>
              </w:rPr>
            </w:pPr>
          </w:p>
        </w:tc>
        <w:tc>
          <w:tcPr>
            <w:tcW w:w="1701" w:type="dxa"/>
            <w:shd w:val="clear" w:color="auto" w:fill="auto"/>
          </w:tcPr>
          <w:p w14:paraId="61560BDF" w14:textId="77777777" w:rsidR="00962785" w:rsidRPr="006558E3" w:rsidRDefault="00962785" w:rsidP="00962785">
            <w:pPr>
              <w:bidi w:val="0"/>
              <w:rPr>
                <w:rFonts w:ascii="Arial" w:hAnsi="Arial" w:cs="Arial"/>
                <w:sz w:val="22"/>
                <w:szCs w:val="22"/>
              </w:rPr>
            </w:pPr>
            <w:r w:rsidRPr="006558E3">
              <w:rPr>
                <w:rFonts w:ascii="Arial" w:hAnsi="Arial" w:cs="Arial"/>
                <w:sz w:val="22"/>
                <w:szCs w:val="22"/>
              </w:rPr>
              <w:t>Co-PI</w:t>
            </w:r>
          </w:p>
          <w:p w14:paraId="2B71CD5B" w14:textId="51C50D85" w:rsidR="00962785" w:rsidRPr="006558E3" w:rsidRDefault="00962785" w:rsidP="00962785">
            <w:pPr>
              <w:bidi w:val="0"/>
              <w:rPr>
                <w:rFonts w:ascii="Arial" w:hAnsi="Arial" w:cs="Arial"/>
                <w:sz w:val="22"/>
                <w:szCs w:val="22"/>
              </w:rPr>
            </w:pPr>
            <w:r w:rsidRPr="006558E3">
              <w:rPr>
                <w:rFonts w:ascii="Arial" w:hAnsi="Arial" w:cs="Arial"/>
                <w:sz w:val="22"/>
                <w:szCs w:val="22"/>
              </w:rPr>
              <w:t xml:space="preserve">In collaboration with Prof. Rubinstein </w:t>
            </w:r>
          </w:p>
        </w:tc>
        <w:tc>
          <w:tcPr>
            <w:tcW w:w="1559" w:type="dxa"/>
            <w:shd w:val="clear" w:color="auto" w:fill="auto"/>
          </w:tcPr>
          <w:p w14:paraId="47DFE0B1" w14:textId="36269FC1" w:rsidR="00962785" w:rsidRPr="006558E3" w:rsidRDefault="00962785" w:rsidP="00962785">
            <w:pPr>
              <w:bidi w:val="0"/>
              <w:rPr>
                <w:rFonts w:ascii="Arial" w:hAnsi="Arial" w:cs="Arial"/>
                <w:sz w:val="22"/>
                <w:szCs w:val="22"/>
              </w:rPr>
            </w:pPr>
            <w:r w:rsidRPr="006558E3">
              <w:rPr>
                <w:rFonts w:ascii="Arial" w:hAnsi="Arial" w:cs="Arial"/>
                <w:sz w:val="22"/>
                <w:szCs w:val="22"/>
              </w:rPr>
              <w:t>Intra-operative, real-time identification of peritoneal micro-metastasis using biodegradable polymers with fluorescent micro-particles</w:t>
            </w:r>
          </w:p>
        </w:tc>
        <w:tc>
          <w:tcPr>
            <w:tcW w:w="1134" w:type="dxa"/>
            <w:shd w:val="clear" w:color="auto" w:fill="auto"/>
          </w:tcPr>
          <w:p w14:paraId="72BBCED3" w14:textId="0FA488F4" w:rsidR="00962785" w:rsidRPr="006558E3" w:rsidRDefault="00962785" w:rsidP="00962785">
            <w:pPr>
              <w:bidi w:val="0"/>
              <w:rPr>
                <w:rFonts w:ascii="Arial" w:hAnsi="Arial" w:cs="Arial"/>
                <w:sz w:val="22"/>
                <w:szCs w:val="22"/>
              </w:rPr>
            </w:pPr>
            <w:r w:rsidRPr="006558E3">
              <w:rPr>
                <w:rFonts w:ascii="Arial" w:hAnsi="Arial" w:cs="Arial"/>
                <w:sz w:val="22"/>
                <w:szCs w:val="22"/>
              </w:rPr>
              <w:t>NIS 345</w:t>
            </w:r>
            <w:r>
              <w:rPr>
                <w:rFonts w:ascii="Arial" w:hAnsi="Arial" w:cs="Arial"/>
                <w:sz w:val="22"/>
                <w:szCs w:val="22"/>
              </w:rPr>
              <w:t>K</w:t>
            </w:r>
            <w:r w:rsidRPr="006558E3">
              <w:rPr>
                <w:rFonts w:ascii="Arial" w:hAnsi="Arial" w:cs="Arial"/>
                <w:sz w:val="22"/>
                <w:szCs w:val="22"/>
              </w:rPr>
              <w:t>/year</w:t>
            </w:r>
            <w:r>
              <w:rPr>
                <w:rFonts w:ascii="Arial" w:hAnsi="Arial" w:cs="Arial"/>
                <w:sz w:val="22"/>
                <w:szCs w:val="22"/>
              </w:rPr>
              <w:t>(</w:t>
            </w:r>
            <w:r w:rsidRPr="006558E3">
              <w:rPr>
                <w:rFonts w:ascii="Arial" w:hAnsi="Arial" w:cs="Arial"/>
                <w:sz w:val="22"/>
                <w:szCs w:val="22"/>
              </w:rPr>
              <w:t>Dr. Nissan-50%)</w:t>
            </w:r>
          </w:p>
        </w:tc>
      </w:tr>
      <w:tr w:rsidR="00962785" w:rsidRPr="006558E3" w14:paraId="28713667" w14:textId="77777777" w:rsidTr="00FC17DD">
        <w:tc>
          <w:tcPr>
            <w:tcW w:w="1412" w:type="dxa"/>
            <w:shd w:val="clear" w:color="auto" w:fill="auto"/>
          </w:tcPr>
          <w:p w14:paraId="04DE0FDD" w14:textId="77777777" w:rsidR="00962785" w:rsidRPr="006558E3" w:rsidRDefault="00962785" w:rsidP="00962785">
            <w:pPr>
              <w:bidi w:val="0"/>
              <w:rPr>
                <w:rFonts w:ascii="Arial" w:hAnsi="Arial" w:cs="Arial"/>
                <w:sz w:val="22"/>
                <w:szCs w:val="22"/>
              </w:rPr>
            </w:pPr>
            <w:r w:rsidRPr="006558E3">
              <w:rPr>
                <w:rFonts w:ascii="Arial" w:hAnsi="Arial" w:cs="Arial"/>
                <w:sz w:val="22"/>
                <w:szCs w:val="22"/>
              </w:rPr>
              <w:t>2015-2017</w:t>
            </w:r>
          </w:p>
        </w:tc>
        <w:tc>
          <w:tcPr>
            <w:tcW w:w="1702" w:type="dxa"/>
            <w:shd w:val="clear" w:color="auto" w:fill="auto"/>
          </w:tcPr>
          <w:p w14:paraId="3C1C6032" w14:textId="008079BF" w:rsidR="00962785" w:rsidRPr="006558E3" w:rsidRDefault="00962785" w:rsidP="00962785">
            <w:pPr>
              <w:bidi w:val="0"/>
              <w:rPr>
                <w:rFonts w:ascii="Arial" w:hAnsi="Arial" w:cs="Arial"/>
                <w:sz w:val="22"/>
                <w:szCs w:val="22"/>
              </w:rPr>
            </w:pPr>
            <w:r w:rsidRPr="006558E3">
              <w:rPr>
                <w:rFonts w:ascii="Arial" w:hAnsi="Arial" w:cs="Arial"/>
                <w:sz w:val="22"/>
                <w:szCs w:val="22"/>
              </w:rPr>
              <w:t>Kamin</w:t>
            </w:r>
          </w:p>
        </w:tc>
        <w:tc>
          <w:tcPr>
            <w:tcW w:w="1559" w:type="dxa"/>
            <w:shd w:val="clear" w:color="auto" w:fill="auto"/>
          </w:tcPr>
          <w:p w14:paraId="27A32067" w14:textId="61451E0C" w:rsidR="00962785" w:rsidRPr="006558E3" w:rsidRDefault="00962785" w:rsidP="00962785">
            <w:pPr>
              <w:bidi w:val="0"/>
              <w:rPr>
                <w:rFonts w:ascii="Arial" w:hAnsi="Arial" w:cs="Arial"/>
                <w:sz w:val="22"/>
                <w:szCs w:val="22"/>
              </w:rPr>
            </w:pPr>
          </w:p>
        </w:tc>
        <w:tc>
          <w:tcPr>
            <w:tcW w:w="1701" w:type="dxa"/>
            <w:shd w:val="clear" w:color="auto" w:fill="auto"/>
          </w:tcPr>
          <w:p w14:paraId="69457D8A" w14:textId="77777777" w:rsidR="00962785" w:rsidRPr="006558E3" w:rsidRDefault="00962785" w:rsidP="00962785">
            <w:pPr>
              <w:bidi w:val="0"/>
              <w:rPr>
                <w:rFonts w:ascii="Arial" w:hAnsi="Arial" w:cs="Arial"/>
                <w:sz w:val="22"/>
                <w:szCs w:val="22"/>
              </w:rPr>
            </w:pPr>
            <w:r w:rsidRPr="006558E3">
              <w:rPr>
                <w:rFonts w:ascii="Arial" w:hAnsi="Arial" w:cs="Arial"/>
                <w:sz w:val="22"/>
                <w:szCs w:val="22"/>
              </w:rPr>
              <w:t>Co-PI</w:t>
            </w:r>
          </w:p>
          <w:p w14:paraId="381ED8C6" w14:textId="46549E51" w:rsidR="00962785" w:rsidRPr="006558E3" w:rsidRDefault="00962785" w:rsidP="00962785">
            <w:pPr>
              <w:bidi w:val="0"/>
              <w:rPr>
                <w:rFonts w:ascii="Arial" w:hAnsi="Arial" w:cs="Arial"/>
                <w:sz w:val="22"/>
                <w:szCs w:val="22"/>
              </w:rPr>
            </w:pPr>
            <w:r w:rsidRPr="006558E3">
              <w:rPr>
                <w:rFonts w:ascii="Arial" w:hAnsi="Arial" w:cs="Arial"/>
                <w:sz w:val="22"/>
                <w:szCs w:val="22"/>
              </w:rPr>
              <w:t>In collaboration with Prof. Rubinstein</w:t>
            </w:r>
          </w:p>
        </w:tc>
        <w:tc>
          <w:tcPr>
            <w:tcW w:w="1559" w:type="dxa"/>
            <w:shd w:val="clear" w:color="auto" w:fill="auto"/>
          </w:tcPr>
          <w:p w14:paraId="460A6BC0" w14:textId="374A7327" w:rsidR="00962785" w:rsidRPr="006558E3" w:rsidRDefault="00962785" w:rsidP="00962785">
            <w:pPr>
              <w:bidi w:val="0"/>
              <w:rPr>
                <w:rFonts w:ascii="Arial" w:hAnsi="Arial" w:cs="Arial"/>
                <w:sz w:val="22"/>
                <w:szCs w:val="22"/>
              </w:rPr>
            </w:pPr>
            <w:r w:rsidRPr="006558E3">
              <w:rPr>
                <w:rFonts w:ascii="Arial" w:hAnsi="Arial" w:cs="Arial"/>
                <w:sz w:val="22"/>
                <w:szCs w:val="22"/>
              </w:rPr>
              <w:t>Intra-operative, real-time identification of peritoneal micro-metastasis using biodegradable polymers with fluorescent micro-particles</w:t>
            </w:r>
          </w:p>
        </w:tc>
        <w:tc>
          <w:tcPr>
            <w:tcW w:w="1134" w:type="dxa"/>
            <w:shd w:val="clear" w:color="auto" w:fill="auto"/>
          </w:tcPr>
          <w:p w14:paraId="1320BBBA" w14:textId="77777777" w:rsidR="00962785" w:rsidRPr="006558E3" w:rsidRDefault="00962785" w:rsidP="00962785">
            <w:pPr>
              <w:bidi w:val="0"/>
              <w:rPr>
                <w:rFonts w:ascii="Arial" w:hAnsi="Arial" w:cs="Arial"/>
                <w:sz w:val="22"/>
                <w:szCs w:val="22"/>
              </w:rPr>
            </w:pPr>
            <w:r w:rsidRPr="006558E3">
              <w:rPr>
                <w:rFonts w:ascii="Arial" w:hAnsi="Arial" w:cs="Arial"/>
                <w:sz w:val="22"/>
                <w:szCs w:val="22"/>
              </w:rPr>
              <w:t>NIS</w:t>
            </w:r>
          </w:p>
          <w:p w14:paraId="18D46D49" w14:textId="1F071BFE" w:rsidR="00962785" w:rsidRPr="006558E3" w:rsidRDefault="00962785" w:rsidP="00962785">
            <w:pPr>
              <w:bidi w:val="0"/>
              <w:rPr>
                <w:rFonts w:ascii="Arial" w:hAnsi="Arial" w:cs="Arial"/>
                <w:sz w:val="22"/>
                <w:szCs w:val="22"/>
              </w:rPr>
            </w:pPr>
            <w:r w:rsidRPr="006558E3">
              <w:rPr>
                <w:rFonts w:ascii="Arial" w:hAnsi="Arial" w:cs="Arial"/>
                <w:sz w:val="22"/>
                <w:szCs w:val="22"/>
              </w:rPr>
              <w:t>540</w:t>
            </w:r>
            <w:r>
              <w:rPr>
                <w:rFonts w:ascii="Arial" w:hAnsi="Arial" w:cs="Arial"/>
                <w:sz w:val="22"/>
                <w:szCs w:val="22"/>
              </w:rPr>
              <w:t>K</w:t>
            </w:r>
            <w:r w:rsidRPr="006558E3">
              <w:rPr>
                <w:rFonts w:ascii="Arial" w:hAnsi="Arial" w:cs="Arial"/>
                <w:sz w:val="22"/>
                <w:szCs w:val="22"/>
              </w:rPr>
              <w:t>/year</w:t>
            </w:r>
            <w:r>
              <w:rPr>
                <w:rFonts w:ascii="Arial" w:hAnsi="Arial" w:cs="Arial"/>
                <w:sz w:val="22"/>
                <w:szCs w:val="22"/>
              </w:rPr>
              <w:t>(</w:t>
            </w:r>
            <w:r w:rsidRPr="006558E3">
              <w:rPr>
                <w:rFonts w:ascii="Arial" w:hAnsi="Arial" w:cs="Arial"/>
                <w:sz w:val="22"/>
                <w:szCs w:val="22"/>
              </w:rPr>
              <w:t>Dr. Nissan-50%)</w:t>
            </w:r>
          </w:p>
        </w:tc>
      </w:tr>
      <w:tr w:rsidR="00962785" w:rsidRPr="006558E3" w14:paraId="262F2DD5" w14:textId="77777777" w:rsidTr="00FC17DD">
        <w:tc>
          <w:tcPr>
            <w:tcW w:w="1412" w:type="dxa"/>
            <w:shd w:val="clear" w:color="auto" w:fill="auto"/>
          </w:tcPr>
          <w:p w14:paraId="1A40DFB1" w14:textId="77777777" w:rsidR="00962785" w:rsidRPr="006558E3" w:rsidRDefault="00962785" w:rsidP="00962785">
            <w:pPr>
              <w:bidi w:val="0"/>
              <w:rPr>
                <w:rFonts w:ascii="Arial" w:hAnsi="Arial" w:cs="Arial"/>
                <w:sz w:val="22"/>
                <w:szCs w:val="22"/>
              </w:rPr>
            </w:pPr>
            <w:r w:rsidRPr="006558E3">
              <w:rPr>
                <w:rFonts w:ascii="Arial" w:hAnsi="Arial" w:cs="Arial"/>
                <w:sz w:val="22"/>
                <w:szCs w:val="22"/>
              </w:rPr>
              <w:t>2021-2022</w:t>
            </w:r>
          </w:p>
        </w:tc>
        <w:tc>
          <w:tcPr>
            <w:tcW w:w="1702" w:type="dxa"/>
            <w:shd w:val="clear" w:color="auto" w:fill="auto"/>
          </w:tcPr>
          <w:p w14:paraId="45D24DB6" w14:textId="7C4CAA1F" w:rsidR="00962785" w:rsidRPr="006558E3" w:rsidRDefault="00962785" w:rsidP="00962785">
            <w:pPr>
              <w:bidi w:val="0"/>
              <w:rPr>
                <w:rFonts w:ascii="Arial" w:hAnsi="Arial" w:cs="Arial"/>
                <w:sz w:val="22"/>
                <w:szCs w:val="22"/>
              </w:rPr>
            </w:pPr>
            <w:r w:rsidRPr="006558E3">
              <w:rPr>
                <w:rFonts w:ascii="Arial" w:hAnsi="Arial" w:cs="Arial"/>
                <w:sz w:val="22"/>
                <w:szCs w:val="22"/>
              </w:rPr>
              <w:t xml:space="preserve">Seed the Dream </w:t>
            </w:r>
            <w:r>
              <w:rPr>
                <w:rFonts w:ascii="Arial" w:hAnsi="Arial" w:cs="Arial"/>
                <w:sz w:val="22"/>
                <w:szCs w:val="22"/>
              </w:rPr>
              <w:t>F</w:t>
            </w:r>
            <w:r w:rsidRPr="006558E3">
              <w:rPr>
                <w:rFonts w:ascii="Arial" w:hAnsi="Arial" w:cs="Arial"/>
                <w:sz w:val="22"/>
                <w:szCs w:val="22"/>
              </w:rPr>
              <w:t>oundation</w:t>
            </w:r>
          </w:p>
        </w:tc>
        <w:tc>
          <w:tcPr>
            <w:tcW w:w="1559" w:type="dxa"/>
            <w:shd w:val="clear" w:color="auto" w:fill="auto"/>
          </w:tcPr>
          <w:p w14:paraId="2FFC12BD" w14:textId="052C8C0B" w:rsidR="00962785" w:rsidRPr="006558E3" w:rsidRDefault="00962785" w:rsidP="00962785">
            <w:pPr>
              <w:bidi w:val="0"/>
              <w:rPr>
                <w:rFonts w:ascii="Arial" w:hAnsi="Arial" w:cs="Arial"/>
                <w:sz w:val="22"/>
                <w:szCs w:val="22"/>
              </w:rPr>
            </w:pPr>
          </w:p>
        </w:tc>
        <w:tc>
          <w:tcPr>
            <w:tcW w:w="1701" w:type="dxa"/>
            <w:shd w:val="clear" w:color="auto" w:fill="auto"/>
          </w:tcPr>
          <w:p w14:paraId="7467AB68" w14:textId="7429935F" w:rsidR="00962785" w:rsidRPr="006558E3" w:rsidRDefault="00962785" w:rsidP="00962785">
            <w:pPr>
              <w:bidi w:val="0"/>
              <w:rPr>
                <w:rFonts w:ascii="Arial" w:hAnsi="Arial" w:cs="Arial"/>
                <w:sz w:val="22"/>
                <w:szCs w:val="22"/>
              </w:rPr>
            </w:pPr>
            <w:r w:rsidRPr="006558E3">
              <w:rPr>
                <w:rFonts w:ascii="Arial" w:hAnsi="Arial" w:cs="Arial"/>
                <w:sz w:val="22"/>
                <w:szCs w:val="22"/>
              </w:rPr>
              <w:t>Co-PI with Dr. Adileh</w:t>
            </w:r>
          </w:p>
        </w:tc>
        <w:tc>
          <w:tcPr>
            <w:tcW w:w="1559" w:type="dxa"/>
            <w:shd w:val="clear" w:color="auto" w:fill="auto"/>
          </w:tcPr>
          <w:p w14:paraId="4827B150" w14:textId="773FE35B" w:rsidR="00962785" w:rsidRPr="006558E3" w:rsidRDefault="00962785" w:rsidP="00962785">
            <w:pPr>
              <w:bidi w:val="0"/>
              <w:rPr>
                <w:rFonts w:ascii="Arial" w:hAnsi="Arial" w:cs="Arial"/>
                <w:sz w:val="22"/>
                <w:szCs w:val="22"/>
              </w:rPr>
            </w:pPr>
            <w:r w:rsidRPr="006558E3">
              <w:rPr>
                <w:rFonts w:ascii="Arial" w:hAnsi="Arial" w:cs="Arial"/>
                <w:sz w:val="22"/>
                <w:szCs w:val="22"/>
              </w:rPr>
              <w:t xml:space="preserve">Living Bio Bank –Organoid </w:t>
            </w:r>
            <w:r w:rsidR="00D94126">
              <w:rPr>
                <w:rFonts w:ascii="Arial" w:hAnsi="Arial" w:cs="Arial"/>
                <w:sz w:val="22"/>
                <w:szCs w:val="22"/>
              </w:rPr>
              <w:t>C</w:t>
            </w:r>
            <w:r w:rsidRPr="006558E3">
              <w:rPr>
                <w:rFonts w:ascii="Arial" w:hAnsi="Arial" w:cs="Arial"/>
                <w:sz w:val="22"/>
                <w:szCs w:val="22"/>
              </w:rPr>
              <w:t>ulture</w:t>
            </w:r>
          </w:p>
        </w:tc>
        <w:tc>
          <w:tcPr>
            <w:tcW w:w="1134" w:type="dxa"/>
            <w:shd w:val="clear" w:color="auto" w:fill="auto"/>
          </w:tcPr>
          <w:p w14:paraId="35CA1FB5" w14:textId="51037C6E" w:rsidR="00962785" w:rsidRPr="006558E3" w:rsidRDefault="00962785" w:rsidP="00962785">
            <w:pPr>
              <w:bidi w:val="0"/>
              <w:rPr>
                <w:rFonts w:ascii="Arial" w:hAnsi="Arial" w:cs="Arial"/>
                <w:sz w:val="22"/>
                <w:szCs w:val="22"/>
              </w:rPr>
            </w:pPr>
            <w:r w:rsidRPr="006558E3">
              <w:rPr>
                <w:rFonts w:ascii="Arial" w:hAnsi="Arial" w:cs="Arial"/>
                <w:sz w:val="22"/>
                <w:szCs w:val="22"/>
              </w:rPr>
              <w:t>$250</w:t>
            </w:r>
            <w:r>
              <w:rPr>
                <w:rFonts w:ascii="Arial" w:hAnsi="Arial" w:cs="Arial"/>
                <w:sz w:val="22"/>
                <w:szCs w:val="22"/>
              </w:rPr>
              <w:t>K</w:t>
            </w:r>
          </w:p>
        </w:tc>
      </w:tr>
    </w:tbl>
    <w:p w14:paraId="3E264F7B" w14:textId="77777777" w:rsidR="000D5554" w:rsidRDefault="000D5554" w:rsidP="000D5554">
      <w:pPr>
        <w:pBdr>
          <w:top w:val="nil"/>
          <w:left w:val="nil"/>
          <w:bottom w:val="nil"/>
          <w:right w:val="nil"/>
          <w:between w:val="nil"/>
        </w:pBdr>
        <w:tabs>
          <w:tab w:val="left" w:pos="516"/>
          <w:tab w:val="left" w:pos="2643"/>
          <w:tab w:val="left" w:pos="5052"/>
        </w:tabs>
        <w:bidi w:val="0"/>
        <w:spacing w:after="240"/>
        <w:rPr>
          <w:rFonts w:ascii="Arial" w:eastAsia="Arial" w:hAnsi="Arial" w:cs="Arial"/>
          <w:color w:val="000000"/>
          <w:sz w:val="22"/>
          <w:szCs w:val="22"/>
        </w:rPr>
      </w:pPr>
    </w:p>
    <w:p w14:paraId="6C467BA4" w14:textId="77777777" w:rsidR="000D5554" w:rsidRDefault="000D5554" w:rsidP="000D5554">
      <w:pPr>
        <w:pBdr>
          <w:top w:val="nil"/>
          <w:left w:val="nil"/>
          <w:bottom w:val="nil"/>
          <w:right w:val="nil"/>
          <w:between w:val="nil"/>
        </w:pBdr>
        <w:tabs>
          <w:tab w:val="left" w:pos="516"/>
          <w:tab w:val="left" w:pos="2643"/>
          <w:tab w:val="left" w:pos="5052"/>
        </w:tabs>
        <w:bidi w:val="0"/>
        <w:spacing w:after="240"/>
        <w:rPr>
          <w:rFonts w:ascii="Arial" w:eastAsia="Arial" w:hAnsi="Arial" w:cs="Arial"/>
          <w:color w:val="000000"/>
          <w:sz w:val="22"/>
          <w:szCs w:val="22"/>
        </w:rPr>
      </w:pPr>
    </w:p>
    <w:p w14:paraId="20873F78" w14:textId="77777777" w:rsidR="000D5554" w:rsidRPr="00451F2D" w:rsidRDefault="000D5554">
      <w:pPr>
        <w:pBdr>
          <w:top w:val="nil"/>
          <w:left w:val="nil"/>
          <w:bottom w:val="nil"/>
          <w:right w:val="nil"/>
          <w:between w:val="nil"/>
        </w:pBdr>
        <w:tabs>
          <w:tab w:val="left" w:pos="516"/>
          <w:tab w:val="left" w:pos="2643"/>
          <w:tab w:val="left" w:pos="5052"/>
        </w:tabs>
        <w:spacing w:after="240"/>
        <w:ind w:left="720"/>
        <w:rPr>
          <w:rFonts w:ascii="Arial" w:eastAsia="Arial" w:hAnsi="Arial" w:cs="Arial"/>
          <w:color w:val="000000"/>
          <w:sz w:val="22"/>
          <w:szCs w:val="22"/>
        </w:rPr>
      </w:pPr>
    </w:p>
    <w:p w14:paraId="37A0AA8C" w14:textId="77777777" w:rsidR="00C11497" w:rsidRPr="00451F2D" w:rsidRDefault="00C11497">
      <w:pPr>
        <w:rPr>
          <w:rFonts w:ascii="Arial" w:eastAsia="Arial" w:hAnsi="Arial" w:cs="Arial"/>
          <w:b/>
          <w:color w:val="000000"/>
          <w:sz w:val="22"/>
          <w:szCs w:val="22"/>
          <w:u w:val="single"/>
          <w:rtl/>
        </w:rPr>
      </w:pPr>
      <w:r w:rsidRPr="00451F2D">
        <w:rPr>
          <w:rFonts w:ascii="Arial" w:eastAsia="Arial" w:hAnsi="Arial" w:cs="Arial"/>
          <w:b/>
          <w:color w:val="000000"/>
          <w:sz w:val="22"/>
          <w:szCs w:val="22"/>
          <w:u w:val="single"/>
          <w:rtl/>
        </w:rPr>
        <w:br w:type="page"/>
      </w:r>
    </w:p>
    <w:p w14:paraId="09AB9B4C" w14:textId="5CB6C9DD" w:rsidR="001A16B2" w:rsidRPr="00451F2D" w:rsidRDefault="00000000">
      <w:pPr>
        <w:numPr>
          <w:ilvl w:val="0"/>
          <w:numId w:val="5"/>
        </w:numPr>
        <w:pBdr>
          <w:top w:val="nil"/>
          <w:left w:val="nil"/>
          <w:bottom w:val="nil"/>
          <w:right w:val="nil"/>
          <w:between w:val="nil"/>
        </w:pBdr>
        <w:tabs>
          <w:tab w:val="left" w:pos="516"/>
          <w:tab w:val="left" w:pos="2643"/>
          <w:tab w:val="left" w:pos="5052"/>
        </w:tabs>
        <w:rPr>
          <w:rFonts w:ascii="Arial" w:eastAsia="Arial" w:hAnsi="Arial" w:cs="Arial"/>
          <w:sz w:val="22"/>
          <w:szCs w:val="22"/>
        </w:rPr>
      </w:pPr>
      <w:r w:rsidRPr="00451F2D">
        <w:rPr>
          <w:rFonts w:ascii="Arial" w:eastAsia="Arial" w:hAnsi="Arial" w:cs="Arial"/>
          <w:b/>
          <w:color w:val="000000"/>
          <w:sz w:val="22"/>
          <w:szCs w:val="22"/>
          <w:u w:val="single"/>
          <w:rtl/>
        </w:rPr>
        <w:lastRenderedPageBreak/>
        <w:t xml:space="preserve">כנסים </w:t>
      </w:r>
      <w:r w:rsidRPr="00451F2D">
        <w:rPr>
          <w:rFonts w:ascii="Arial" w:eastAsia="Arial" w:hAnsi="Arial" w:cs="Arial"/>
          <w:b/>
          <w:sz w:val="22"/>
          <w:szCs w:val="22"/>
          <w:u w:val="single"/>
          <w:rtl/>
        </w:rPr>
        <w:t>מדעיים</w:t>
      </w:r>
      <w:r w:rsidRPr="00451F2D">
        <w:rPr>
          <w:rFonts w:ascii="Arial" w:eastAsia="Arial" w:hAnsi="Arial" w:cs="Arial"/>
          <w:sz w:val="22"/>
          <w:szCs w:val="22"/>
        </w:rPr>
        <w:t xml:space="preserve"> </w:t>
      </w:r>
      <w:r w:rsidR="008B207F">
        <w:rPr>
          <w:rFonts w:ascii="Arial" w:eastAsia="Arial" w:hAnsi="Arial" w:cs="Arial"/>
          <w:sz w:val="22"/>
          <w:szCs w:val="22"/>
        </w:rPr>
        <w:t>:</w:t>
      </w:r>
    </w:p>
    <w:p w14:paraId="17716B55" w14:textId="77777777" w:rsidR="001A16B2" w:rsidRPr="00451F2D" w:rsidRDefault="00000000" w:rsidP="0069304E">
      <w:pPr>
        <w:pBdr>
          <w:top w:val="nil"/>
          <w:left w:val="nil"/>
          <w:bottom w:val="nil"/>
          <w:right w:val="nil"/>
          <w:between w:val="nil"/>
        </w:pBdr>
        <w:tabs>
          <w:tab w:val="left" w:pos="516"/>
          <w:tab w:val="left" w:pos="2643"/>
          <w:tab w:val="left" w:pos="5052"/>
        </w:tabs>
        <w:ind w:left="720"/>
        <w:jc w:val="right"/>
        <w:rPr>
          <w:rFonts w:ascii="Arial" w:eastAsia="Arial" w:hAnsi="Arial" w:cs="Arial"/>
          <w:color w:val="000000"/>
          <w:sz w:val="22"/>
          <w:szCs w:val="22"/>
        </w:rPr>
      </w:pPr>
      <w:r w:rsidRPr="00451F2D">
        <w:rPr>
          <w:rFonts w:ascii="Arial" w:eastAsia="Arial" w:hAnsi="Arial" w:cs="Arial"/>
          <w:color w:val="000000"/>
          <w:sz w:val="22"/>
          <w:szCs w:val="22"/>
        </w:rPr>
        <w:tab/>
      </w:r>
    </w:p>
    <w:p w14:paraId="0B8054DE" w14:textId="7CD3092C" w:rsidR="001A16B2" w:rsidRPr="00451F2D" w:rsidRDefault="0069304E" w:rsidP="0069304E">
      <w:pPr>
        <w:pStyle w:val="ListParagraph"/>
        <w:numPr>
          <w:ilvl w:val="0"/>
          <w:numId w:val="10"/>
        </w:numPr>
        <w:tabs>
          <w:tab w:val="left" w:pos="516"/>
          <w:tab w:val="left" w:pos="2643"/>
          <w:tab w:val="left" w:pos="5052"/>
        </w:tabs>
        <w:spacing w:after="240"/>
        <w:jc w:val="both"/>
        <w:rPr>
          <w:rFonts w:ascii="Arial" w:hAnsi="Arial" w:cs="Arial"/>
          <w:b/>
          <w:bCs/>
          <w:sz w:val="22"/>
          <w:szCs w:val="22"/>
        </w:rPr>
      </w:pPr>
      <w:r w:rsidRPr="00451F2D">
        <w:rPr>
          <w:rFonts w:ascii="Arial" w:hAnsi="Arial" w:cs="Arial"/>
          <w:b/>
          <w:bCs/>
          <w:sz w:val="22"/>
          <w:szCs w:val="22"/>
          <w:rtl/>
        </w:rPr>
        <w:t>כנסים ארציים בישראל</w:t>
      </w:r>
    </w:p>
    <w:tbl>
      <w:tblPr>
        <w:tblStyle w:val="a5"/>
        <w:tblW w:w="823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813"/>
        <w:gridCol w:w="2037"/>
        <w:gridCol w:w="2381"/>
      </w:tblGrid>
      <w:tr w:rsidR="001A16B2" w:rsidRPr="00451F2D" w14:paraId="24FC9597" w14:textId="77777777" w:rsidTr="00E404F9">
        <w:trPr>
          <w:trHeight w:val="497"/>
          <w:jc w:val="center"/>
        </w:trPr>
        <w:tc>
          <w:tcPr>
            <w:tcW w:w="3813" w:type="dxa"/>
            <w:tcBorders>
              <w:top w:val="single" w:sz="12" w:space="0" w:color="000000"/>
              <w:bottom w:val="nil"/>
            </w:tcBorders>
            <w:shd w:val="clear" w:color="auto" w:fill="F2F2F2"/>
          </w:tcPr>
          <w:p w14:paraId="55447B26" w14:textId="77777777" w:rsidR="001A16B2" w:rsidRPr="00451F2D" w:rsidRDefault="00000000" w:rsidP="005C4B49">
            <w:pPr>
              <w:spacing w:before="60" w:after="60"/>
              <w:jc w:val="right"/>
              <w:rPr>
                <w:rFonts w:ascii="Arial" w:hAnsi="Arial" w:cs="Arial"/>
                <w:b/>
                <w:sz w:val="22"/>
                <w:szCs w:val="22"/>
              </w:rPr>
            </w:pPr>
            <w:r w:rsidRPr="00451F2D">
              <w:rPr>
                <w:rFonts w:ascii="Arial" w:hAnsi="Arial" w:cs="Arial"/>
                <w:b/>
                <w:sz w:val="22"/>
                <w:szCs w:val="22"/>
              </w:rPr>
              <w:t>Name of Conference</w:t>
            </w:r>
          </w:p>
        </w:tc>
        <w:tc>
          <w:tcPr>
            <w:tcW w:w="2037" w:type="dxa"/>
            <w:tcBorders>
              <w:top w:val="single" w:sz="12" w:space="0" w:color="000000"/>
              <w:bottom w:val="nil"/>
            </w:tcBorders>
            <w:shd w:val="clear" w:color="auto" w:fill="F2F2F2"/>
          </w:tcPr>
          <w:p w14:paraId="3F354AFA" w14:textId="77777777" w:rsidR="001A16B2" w:rsidRPr="00451F2D" w:rsidRDefault="00000000" w:rsidP="005C4B49">
            <w:pPr>
              <w:spacing w:before="60" w:after="60"/>
              <w:jc w:val="right"/>
              <w:rPr>
                <w:rFonts w:ascii="Arial" w:hAnsi="Arial" w:cs="Arial"/>
                <w:b/>
                <w:sz w:val="22"/>
                <w:szCs w:val="22"/>
              </w:rPr>
            </w:pPr>
            <w:r w:rsidRPr="00451F2D">
              <w:rPr>
                <w:rFonts w:ascii="Arial" w:hAnsi="Arial" w:cs="Arial"/>
                <w:b/>
                <w:sz w:val="22"/>
                <w:szCs w:val="22"/>
              </w:rPr>
              <w:t>Place and Date</w:t>
            </w:r>
          </w:p>
        </w:tc>
        <w:tc>
          <w:tcPr>
            <w:tcW w:w="2381" w:type="dxa"/>
            <w:tcBorders>
              <w:top w:val="single" w:sz="12" w:space="0" w:color="000000"/>
              <w:bottom w:val="nil"/>
            </w:tcBorders>
            <w:shd w:val="clear" w:color="auto" w:fill="F2F2F2"/>
          </w:tcPr>
          <w:p w14:paraId="7A8A416B" w14:textId="77777777" w:rsidR="001A16B2" w:rsidRPr="00451F2D" w:rsidRDefault="00000000" w:rsidP="005C4B49">
            <w:pPr>
              <w:spacing w:before="60" w:after="60"/>
              <w:jc w:val="right"/>
              <w:rPr>
                <w:rFonts w:ascii="Arial" w:hAnsi="Arial" w:cs="Arial"/>
                <w:b/>
                <w:sz w:val="22"/>
                <w:szCs w:val="22"/>
              </w:rPr>
            </w:pPr>
            <w:r w:rsidRPr="00451F2D">
              <w:rPr>
                <w:rFonts w:ascii="Arial" w:hAnsi="Arial" w:cs="Arial"/>
                <w:b/>
                <w:sz w:val="22"/>
                <w:szCs w:val="22"/>
              </w:rPr>
              <w:t>Title of Lecture/Poster</w:t>
            </w:r>
          </w:p>
        </w:tc>
      </w:tr>
      <w:tr w:rsidR="001A16B2" w:rsidRPr="00451F2D" w14:paraId="697BD8B7" w14:textId="77777777">
        <w:trPr>
          <w:trHeight w:val="497"/>
          <w:jc w:val="center"/>
        </w:trPr>
        <w:tc>
          <w:tcPr>
            <w:tcW w:w="8231" w:type="dxa"/>
            <w:gridSpan w:val="3"/>
            <w:tcBorders>
              <w:top w:val="single" w:sz="6" w:space="0" w:color="000000"/>
              <w:bottom w:val="single" w:sz="6" w:space="0" w:color="000000"/>
            </w:tcBorders>
          </w:tcPr>
          <w:p w14:paraId="0903951B" w14:textId="77777777" w:rsidR="001A16B2" w:rsidRPr="00451F2D" w:rsidRDefault="00000000" w:rsidP="005C4B49">
            <w:pPr>
              <w:bidi w:val="0"/>
              <w:spacing w:before="60" w:after="60"/>
              <w:rPr>
                <w:rFonts w:ascii="Arial" w:hAnsi="Arial" w:cs="Arial"/>
                <w:b/>
                <w:sz w:val="22"/>
                <w:szCs w:val="22"/>
              </w:rPr>
            </w:pPr>
            <w:r w:rsidRPr="00451F2D">
              <w:rPr>
                <w:rFonts w:ascii="Arial" w:hAnsi="Arial" w:cs="Arial"/>
                <w:b/>
                <w:sz w:val="22"/>
                <w:szCs w:val="22"/>
              </w:rPr>
              <w:t>Participation in organizing conferences</w:t>
            </w:r>
          </w:p>
        </w:tc>
      </w:tr>
      <w:tr w:rsidR="00FF0682" w:rsidRPr="00451F2D" w14:paraId="7DDED106" w14:textId="77777777" w:rsidTr="00E404F9">
        <w:trPr>
          <w:trHeight w:val="486"/>
          <w:jc w:val="center"/>
        </w:trPr>
        <w:tc>
          <w:tcPr>
            <w:tcW w:w="3813" w:type="dxa"/>
            <w:tcBorders>
              <w:top w:val="single" w:sz="6" w:space="0" w:color="000000"/>
              <w:bottom w:val="single" w:sz="6" w:space="0" w:color="000000"/>
            </w:tcBorders>
          </w:tcPr>
          <w:p w14:paraId="4F35CF41" w14:textId="5E2FA518" w:rsidR="00FF0682" w:rsidRPr="00451F2D" w:rsidRDefault="00FF0682" w:rsidP="00FF0682">
            <w:pPr>
              <w:bidi w:val="0"/>
              <w:spacing w:before="60" w:after="60"/>
              <w:rPr>
                <w:rFonts w:ascii="Arial" w:hAnsi="Arial" w:cs="Arial"/>
                <w:sz w:val="22"/>
                <w:szCs w:val="22"/>
              </w:rPr>
            </w:pPr>
            <w:r w:rsidRPr="00451F2D">
              <w:rPr>
                <w:rFonts w:ascii="Arial" w:hAnsi="Arial" w:cs="Arial"/>
                <w:color w:val="000000"/>
                <w:sz w:val="22"/>
                <w:szCs w:val="22"/>
              </w:rPr>
              <w:t>ISSO meeting</w:t>
            </w:r>
          </w:p>
        </w:tc>
        <w:tc>
          <w:tcPr>
            <w:tcW w:w="2037" w:type="dxa"/>
            <w:tcBorders>
              <w:top w:val="single" w:sz="6" w:space="0" w:color="000000"/>
              <w:bottom w:val="single" w:sz="6" w:space="0" w:color="000000"/>
            </w:tcBorders>
          </w:tcPr>
          <w:p w14:paraId="5E5CC43B" w14:textId="64DD7B75" w:rsidR="00FF0682" w:rsidRPr="00451F2D" w:rsidRDefault="00FF0682" w:rsidP="00FF0682">
            <w:pPr>
              <w:bidi w:val="0"/>
              <w:spacing w:before="60" w:after="60"/>
              <w:rPr>
                <w:rFonts w:ascii="Arial" w:hAnsi="Arial" w:cs="Arial"/>
                <w:sz w:val="22"/>
                <w:szCs w:val="22"/>
              </w:rPr>
            </w:pPr>
            <w:r w:rsidRPr="00451F2D">
              <w:rPr>
                <w:rFonts w:ascii="Arial" w:hAnsi="Arial" w:cs="Arial"/>
                <w:color w:val="000000"/>
                <w:sz w:val="22"/>
                <w:szCs w:val="22"/>
              </w:rPr>
              <w:t>Israel, 2003</w:t>
            </w:r>
          </w:p>
        </w:tc>
        <w:tc>
          <w:tcPr>
            <w:tcW w:w="2381" w:type="dxa"/>
            <w:tcBorders>
              <w:top w:val="single" w:sz="6" w:space="0" w:color="000000"/>
              <w:bottom w:val="single" w:sz="6" w:space="0" w:color="000000"/>
            </w:tcBorders>
          </w:tcPr>
          <w:p w14:paraId="27E1008C" w14:textId="75080FD5" w:rsidR="00FF0682" w:rsidRPr="00451F2D" w:rsidRDefault="00FF0682" w:rsidP="00FF0682">
            <w:pPr>
              <w:bidi w:val="0"/>
              <w:spacing w:before="60" w:after="60"/>
              <w:rPr>
                <w:rFonts w:ascii="Arial" w:hAnsi="Arial" w:cs="Arial"/>
                <w:sz w:val="22"/>
                <w:szCs w:val="22"/>
              </w:rPr>
            </w:pPr>
          </w:p>
        </w:tc>
      </w:tr>
      <w:tr w:rsidR="00FF0682" w:rsidRPr="00451F2D" w14:paraId="50F7FB97" w14:textId="77777777" w:rsidTr="00E404F9">
        <w:trPr>
          <w:trHeight w:val="486"/>
          <w:jc w:val="center"/>
        </w:trPr>
        <w:tc>
          <w:tcPr>
            <w:tcW w:w="3813" w:type="dxa"/>
            <w:tcBorders>
              <w:top w:val="single" w:sz="6" w:space="0" w:color="000000"/>
              <w:bottom w:val="single" w:sz="6" w:space="0" w:color="000000"/>
            </w:tcBorders>
          </w:tcPr>
          <w:p w14:paraId="5D8BE17F" w14:textId="6C9DCF37" w:rsidR="00FF0682" w:rsidRPr="00451F2D" w:rsidRDefault="00FF0682" w:rsidP="00FF0682">
            <w:pPr>
              <w:bidi w:val="0"/>
              <w:spacing w:before="60" w:after="60"/>
              <w:rPr>
                <w:rFonts w:ascii="Arial" w:hAnsi="Arial" w:cs="Arial"/>
                <w:color w:val="000000"/>
                <w:sz w:val="22"/>
                <w:szCs w:val="22"/>
              </w:rPr>
            </w:pPr>
            <w:r w:rsidRPr="00451F2D">
              <w:rPr>
                <w:rFonts w:ascii="Arial" w:hAnsi="Arial" w:cs="Arial"/>
                <w:sz w:val="22"/>
                <w:szCs w:val="22"/>
              </w:rPr>
              <w:t>Biennial cancer symposium of the Israel Society of surgical oncology – ISSO</w:t>
            </w:r>
          </w:p>
        </w:tc>
        <w:tc>
          <w:tcPr>
            <w:tcW w:w="2037" w:type="dxa"/>
            <w:tcBorders>
              <w:top w:val="single" w:sz="6" w:space="0" w:color="000000"/>
              <w:bottom w:val="single" w:sz="6" w:space="0" w:color="000000"/>
            </w:tcBorders>
          </w:tcPr>
          <w:p w14:paraId="5A56AC63" w14:textId="1EB21B51" w:rsidR="00FF0682" w:rsidRPr="00451F2D" w:rsidRDefault="00FF0682" w:rsidP="00FF0682">
            <w:pPr>
              <w:bidi w:val="0"/>
              <w:spacing w:before="60" w:after="60"/>
              <w:rPr>
                <w:rFonts w:ascii="Arial" w:hAnsi="Arial" w:cs="Arial"/>
                <w:color w:val="000000"/>
                <w:sz w:val="22"/>
                <w:szCs w:val="22"/>
              </w:rPr>
            </w:pPr>
            <w:r w:rsidRPr="00451F2D">
              <w:rPr>
                <w:rFonts w:ascii="Arial" w:hAnsi="Arial" w:cs="Arial"/>
                <w:sz w:val="22"/>
                <w:szCs w:val="22"/>
              </w:rPr>
              <w:t>Caesarea, 2007</w:t>
            </w:r>
          </w:p>
        </w:tc>
        <w:tc>
          <w:tcPr>
            <w:tcW w:w="2381" w:type="dxa"/>
            <w:tcBorders>
              <w:top w:val="single" w:sz="6" w:space="0" w:color="000000"/>
              <w:bottom w:val="single" w:sz="6" w:space="0" w:color="000000"/>
            </w:tcBorders>
          </w:tcPr>
          <w:p w14:paraId="4A203758" w14:textId="77777777" w:rsidR="00FF0682" w:rsidRPr="00451F2D" w:rsidRDefault="00FF0682" w:rsidP="00FF0682">
            <w:pPr>
              <w:bidi w:val="0"/>
              <w:spacing w:before="60" w:after="60"/>
              <w:rPr>
                <w:rFonts w:ascii="Arial" w:hAnsi="Arial" w:cs="Arial"/>
                <w:sz w:val="22"/>
                <w:szCs w:val="22"/>
              </w:rPr>
            </w:pPr>
          </w:p>
        </w:tc>
      </w:tr>
      <w:tr w:rsidR="00FF0682" w:rsidRPr="00451F2D" w14:paraId="78F52FB8" w14:textId="77777777" w:rsidTr="00E404F9">
        <w:trPr>
          <w:trHeight w:val="486"/>
          <w:jc w:val="center"/>
        </w:trPr>
        <w:tc>
          <w:tcPr>
            <w:tcW w:w="3813" w:type="dxa"/>
            <w:tcBorders>
              <w:top w:val="single" w:sz="6" w:space="0" w:color="000000"/>
              <w:bottom w:val="single" w:sz="6" w:space="0" w:color="000000"/>
            </w:tcBorders>
          </w:tcPr>
          <w:p w14:paraId="2755C5EE" w14:textId="4CFF4A65" w:rsidR="00FF0682" w:rsidRPr="00451F2D" w:rsidRDefault="00FF0682" w:rsidP="00FF0682">
            <w:pPr>
              <w:bidi w:val="0"/>
              <w:spacing w:before="60" w:after="60"/>
              <w:rPr>
                <w:rFonts w:ascii="Arial" w:hAnsi="Arial" w:cs="Arial"/>
                <w:sz w:val="22"/>
                <w:szCs w:val="22"/>
              </w:rPr>
            </w:pPr>
            <w:r w:rsidRPr="00451F2D">
              <w:rPr>
                <w:rFonts w:ascii="Arial" w:hAnsi="Arial" w:cs="Arial"/>
                <w:color w:val="000000"/>
                <w:sz w:val="22"/>
                <w:szCs w:val="22"/>
              </w:rPr>
              <w:t>ISSO meeting</w:t>
            </w:r>
          </w:p>
        </w:tc>
        <w:tc>
          <w:tcPr>
            <w:tcW w:w="2037" w:type="dxa"/>
            <w:tcBorders>
              <w:top w:val="single" w:sz="6" w:space="0" w:color="000000"/>
              <w:bottom w:val="single" w:sz="6" w:space="0" w:color="000000"/>
            </w:tcBorders>
          </w:tcPr>
          <w:p w14:paraId="2096F6E2" w14:textId="327D3EE7" w:rsidR="00FF0682" w:rsidRPr="00451F2D" w:rsidRDefault="00FF0682" w:rsidP="00FF0682">
            <w:pPr>
              <w:bidi w:val="0"/>
              <w:spacing w:before="60" w:after="60"/>
              <w:rPr>
                <w:rFonts w:ascii="Arial" w:hAnsi="Arial" w:cs="Arial"/>
                <w:sz w:val="22"/>
                <w:szCs w:val="22"/>
              </w:rPr>
            </w:pPr>
            <w:r w:rsidRPr="00451F2D">
              <w:rPr>
                <w:rFonts w:ascii="Arial" w:hAnsi="Arial" w:cs="Arial"/>
                <w:sz w:val="22"/>
                <w:szCs w:val="22"/>
              </w:rPr>
              <w:t>Caesarea, 2008</w:t>
            </w:r>
          </w:p>
        </w:tc>
        <w:tc>
          <w:tcPr>
            <w:tcW w:w="2381" w:type="dxa"/>
            <w:tcBorders>
              <w:top w:val="single" w:sz="6" w:space="0" w:color="000000"/>
              <w:bottom w:val="single" w:sz="6" w:space="0" w:color="000000"/>
            </w:tcBorders>
          </w:tcPr>
          <w:p w14:paraId="5A89F126" w14:textId="77FBB9B1" w:rsidR="00FF0682" w:rsidRPr="00451F2D" w:rsidRDefault="00FF0682" w:rsidP="00FF0682">
            <w:pPr>
              <w:bidi w:val="0"/>
              <w:spacing w:before="60" w:after="60"/>
              <w:rPr>
                <w:rFonts w:ascii="Arial" w:hAnsi="Arial" w:cs="Arial"/>
                <w:sz w:val="22"/>
                <w:szCs w:val="22"/>
              </w:rPr>
            </w:pPr>
            <w:r w:rsidRPr="00451F2D">
              <w:rPr>
                <w:rFonts w:ascii="Arial" w:hAnsi="Arial" w:cs="Arial"/>
                <w:sz w:val="22"/>
                <w:szCs w:val="22"/>
              </w:rPr>
              <w:t xml:space="preserve">Organizing and Scientific </w:t>
            </w:r>
            <w:r w:rsidR="00FC0DB8">
              <w:rPr>
                <w:rFonts w:ascii="Arial" w:hAnsi="Arial" w:cs="Arial"/>
                <w:sz w:val="22"/>
                <w:szCs w:val="22"/>
              </w:rPr>
              <w:t>C</w:t>
            </w:r>
            <w:r w:rsidRPr="00451F2D">
              <w:rPr>
                <w:rFonts w:ascii="Arial" w:hAnsi="Arial" w:cs="Arial"/>
                <w:sz w:val="22"/>
                <w:szCs w:val="22"/>
              </w:rPr>
              <w:t>ommittees</w:t>
            </w:r>
          </w:p>
        </w:tc>
      </w:tr>
      <w:tr w:rsidR="00E404F9" w:rsidRPr="00451F2D" w14:paraId="64231D45" w14:textId="77777777" w:rsidTr="00E404F9">
        <w:trPr>
          <w:trHeight w:val="486"/>
          <w:jc w:val="center"/>
        </w:trPr>
        <w:tc>
          <w:tcPr>
            <w:tcW w:w="3813" w:type="dxa"/>
            <w:tcBorders>
              <w:top w:val="single" w:sz="6" w:space="0" w:color="000000"/>
              <w:bottom w:val="single" w:sz="6" w:space="0" w:color="000000"/>
            </w:tcBorders>
          </w:tcPr>
          <w:p w14:paraId="242FDC20" w14:textId="6F65D9EA" w:rsidR="00E404F9" w:rsidRPr="00451F2D" w:rsidRDefault="00E404F9" w:rsidP="00FF0682">
            <w:pPr>
              <w:bidi w:val="0"/>
              <w:spacing w:before="60" w:after="60"/>
              <w:rPr>
                <w:rFonts w:ascii="Arial" w:hAnsi="Arial" w:cs="Arial"/>
                <w:color w:val="000000"/>
                <w:sz w:val="22"/>
                <w:szCs w:val="22"/>
              </w:rPr>
            </w:pPr>
            <w:r w:rsidRPr="00451F2D">
              <w:rPr>
                <w:rFonts w:ascii="Arial" w:hAnsi="Arial" w:cs="Arial"/>
                <w:sz w:val="22"/>
                <w:szCs w:val="22"/>
                <w:lang w:eastAsia="en-US"/>
              </w:rPr>
              <w:t>Leadership and mentorship in surgery: A tribute to Prof. Herbert R. Freund</w:t>
            </w:r>
          </w:p>
        </w:tc>
        <w:tc>
          <w:tcPr>
            <w:tcW w:w="2037" w:type="dxa"/>
            <w:tcBorders>
              <w:top w:val="single" w:sz="6" w:space="0" w:color="000000"/>
              <w:bottom w:val="single" w:sz="6" w:space="0" w:color="000000"/>
            </w:tcBorders>
          </w:tcPr>
          <w:p w14:paraId="5B1C6A6D" w14:textId="2E5CA1DF" w:rsidR="00E404F9" w:rsidRPr="00451F2D" w:rsidRDefault="00E404F9" w:rsidP="00FF0682">
            <w:pPr>
              <w:bidi w:val="0"/>
              <w:spacing w:before="60" w:after="60"/>
              <w:rPr>
                <w:rFonts w:ascii="Arial" w:hAnsi="Arial" w:cs="Arial"/>
                <w:sz w:val="22"/>
                <w:szCs w:val="22"/>
              </w:rPr>
            </w:pPr>
            <w:r w:rsidRPr="00451F2D">
              <w:rPr>
                <w:rFonts w:ascii="Arial" w:hAnsi="Arial" w:cs="Arial"/>
                <w:sz w:val="22"/>
                <w:szCs w:val="22"/>
              </w:rPr>
              <w:t>Jerusalem, 2008</w:t>
            </w:r>
          </w:p>
        </w:tc>
        <w:tc>
          <w:tcPr>
            <w:tcW w:w="2381" w:type="dxa"/>
            <w:tcBorders>
              <w:top w:val="single" w:sz="6" w:space="0" w:color="000000"/>
              <w:bottom w:val="single" w:sz="6" w:space="0" w:color="000000"/>
            </w:tcBorders>
          </w:tcPr>
          <w:p w14:paraId="6C2BB747" w14:textId="48E320AB" w:rsidR="00E404F9" w:rsidRPr="00FC0DB8" w:rsidRDefault="00FC0DB8" w:rsidP="00FF0682">
            <w:pPr>
              <w:bidi w:val="0"/>
              <w:spacing w:before="60" w:after="60"/>
              <w:rPr>
                <w:rFonts w:ascii="Arial" w:hAnsi="Arial" w:cs="Arial"/>
                <w:sz w:val="22"/>
                <w:szCs w:val="22"/>
              </w:rPr>
            </w:pPr>
            <w:r>
              <w:rPr>
                <w:rFonts w:ascii="Arial" w:hAnsi="Arial" w:cs="Arial"/>
                <w:sz w:val="22"/>
                <w:szCs w:val="22"/>
              </w:rPr>
              <w:t>Organizing Committee</w:t>
            </w:r>
          </w:p>
        </w:tc>
      </w:tr>
      <w:tr w:rsidR="00716D9C" w:rsidRPr="00451F2D" w14:paraId="1CF20957" w14:textId="77777777" w:rsidTr="00E404F9">
        <w:trPr>
          <w:trHeight w:val="486"/>
          <w:jc w:val="center"/>
        </w:trPr>
        <w:tc>
          <w:tcPr>
            <w:tcW w:w="3813" w:type="dxa"/>
            <w:tcBorders>
              <w:top w:val="single" w:sz="6" w:space="0" w:color="000000"/>
              <w:bottom w:val="single" w:sz="6" w:space="0" w:color="000000"/>
            </w:tcBorders>
          </w:tcPr>
          <w:p w14:paraId="3BBAD26B" w14:textId="38A0197C" w:rsidR="00716D9C" w:rsidRPr="00451F2D" w:rsidRDefault="00716D9C" w:rsidP="00716D9C">
            <w:pPr>
              <w:bidi w:val="0"/>
              <w:spacing w:before="60" w:after="60"/>
              <w:rPr>
                <w:rFonts w:ascii="Arial" w:hAnsi="Arial" w:cs="Arial"/>
                <w:sz w:val="22"/>
                <w:szCs w:val="22"/>
                <w:lang w:eastAsia="en-US"/>
              </w:rPr>
            </w:pPr>
            <w:r w:rsidRPr="00451F2D">
              <w:rPr>
                <w:rFonts w:ascii="Arial" w:hAnsi="Arial" w:cs="Arial"/>
                <w:sz w:val="22"/>
                <w:szCs w:val="22"/>
              </w:rPr>
              <w:t>ISSO meeting</w:t>
            </w:r>
          </w:p>
        </w:tc>
        <w:tc>
          <w:tcPr>
            <w:tcW w:w="2037" w:type="dxa"/>
            <w:tcBorders>
              <w:top w:val="single" w:sz="6" w:space="0" w:color="000000"/>
              <w:bottom w:val="single" w:sz="6" w:space="0" w:color="000000"/>
            </w:tcBorders>
          </w:tcPr>
          <w:p w14:paraId="092715B6" w14:textId="424C6FFE" w:rsidR="00716D9C" w:rsidRPr="00451F2D" w:rsidRDefault="00716D9C" w:rsidP="00716D9C">
            <w:pPr>
              <w:bidi w:val="0"/>
              <w:spacing w:before="60" w:after="60"/>
              <w:rPr>
                <w:rFonts w:ascii="Arial" w:hAnsi="Arial" w:cs="Arial"/>
                <w:sz w:val="22"/>
                <w:szCs w:val="22"/>
              </w:rPr>
            </w:pPr>
            <w:r w:rsidRPr="00451F2D">
              <w:rPr>
                <w:rFonts w:ascii="Arial" w:hAnsi="Arial" w:cs="Arial"/>
                <w:sz w:val="22"/>
                <w:szCs w:val="22"/>
              </w:rPr>
              <w:t>Israel, 2010</w:t>
            </w:r>
          </w:p>
        </w:tc>
        <w:tc>
          <w:tcPr>
            <w:tcW w:w="2381" w:type="dxa"/>
            <w:tcBorders>
              <w:top w:val="single" w:sz="6" w:space="0" w:color="000000"/>
              <w:bottom w:val="single" w:sz="6" w:space="0" w:color="000000"/>
            </w:tcBorders>
          </w:tcPr>
          <w:p w14:paraId="3B789B7E" w14:textId="77777777" w:rsidR="00716D9C" w:rsidRPr="00451F2D" w:rsidRDefault="00716D9C" w:rsidP="00716D9C">
            <w:pPr>
              <w:bidi w:val="0"/>
              <w:spacing w:before="60" w:after="60"/>
              <w:rPr>
                <w:rFonts w:ascii="Arial" w:hAnsi="Arial" w:cs="Arial"/>
                <w:sz w:val="22"/>
                <w:szCs w:val="22"/>
              </w:rPr>
            </w:pPr>
          </w:p>
        </w:tc>
      </w:tr>
      <w:tr w:rsidR="001A7319" w:rsidRPr="00451F2D" w14:paraId="79D5CDED" w14:textId="77777777" w:rsidTr="00E404F9">
        <w:trPr>
          <w:trHeight w:val="486"/>
          <w:jc w:val="center"/>
        </w:trPr>
        <w:tc>
          <w:tcPr>
            <w:tcW w:w="3813" w:type="dxa"/>
            <w:tcBorders>
              <w:top w:val="single" w:sz="6" w:space="0" w:color="000000"/>
              <w:bottom w:val="single" w:sz="6" w:space="0" w:color="000000"/>
            </w:tcBorders>
          </w:tcPr>
          <w:p w14:paraId="5379D0F9" w14:textId="1B199324" w:rsidR="001A7319" w:rsidRPr="00451F2D" w:rsidRDefault="001A7319" w:rsidP="001A7319">
            <w:pPr>
              <w:bidi w:val="0"/>
              <w:spacing w:before="60" w:after="60"/>
              <w:rPr>
                <w:rFonts w:ascii="Arial" w:hAnsi="Arial" w:cs="Arial"/>
                <w:sz w:val="22"/>
                <w:szCs w:val="22"/>
              </w:rPr>
            </w:pPr>
            <w:r w:rsidRPr="00451F2D">
              <w:rPr>
                <w:rFonts w:ascii="Arial" w:hAnsi="Arial" w:cs="Arial"/>
                <w:sz w:val="22"/>
                <w:szCs w:val="22"/>
                <w:lang w:eastAsia="en-US"/>
              </w:rPr>
              <w:t>ISSO meeting</w:t>
            </w:r>
          </w:p>
        </w:tc>
        <w:tc>
          <w:tcPr>
            <w:tcW w:w="2037" w:type="dxa"/>
            <w:tcBorders>
              <w:top w:val="single" w:sz="6" w:space="0" w:color="000000"/>
              <w:bottom w:val="single" w:sz="6" w:space="0" w:color="000000"/>
            </w:tcBorders>
          </w:tcPr>
          <w:p w14:paraId="0352C5B0" w14:textId="3F2E8660" w:rsidR="001A7319" w:rsidRPr="00451F2D" w:rsidRDefault="001A7319" w:rsidP="001A7319">
            <w:pPr>
              <w:bidi w:val="0"/>
              <w:spacing w:before="60" w:after="60"/>
              <w:rPr>
                <w:rFonts w:ascii="Arial" w:hAnsi="Arial" w:cs="Arial"/>
                <w:sz w:val="22"/>
                <w:szCs w:val="22"/>
              </w:rPr>
            </w:pPr>
            <w:r w:rsidRPr="00451F2D">
              <w:rPr>
                <w:rFonts w:ascii="Arial" w:hAnsi="Arial" w:cs="Arial"/>
                <w:sz w:val="22"/>
                <w:szCs w:val="22"/>
              </w:rPr>
              <w:t>Caesarea, 2014</w:t>
            </w:r>
          </w:p>
        </w:tc>
        <w:tc>
          <w:tcPr>
            <w:tcW w:w="2381" w:type="dxa"/>
            <w:tcBorders>
              <w:top w:val="single" w:sz="6" w:space="0" w:color="000000"/>
              <w:bottom w:val="single" w:sz="6" w:space="0" w:color="000000"/>
            </w:tcBorders>
          </w:tcPr>
          <w:p w14:paraId="1976B3A0" w14:textId="2446DD20" w:rsidR="001A7319" w:rsidRPr="00451F2D" w:rsidRDefault="001A7319" w:rsidP="001A7319">
            <w:pPr>
              <w:bidi w:val="0"/>
              <w:spacing w:before="60" w:after="60"/>
              <w:rPr>
                <w:rFonts w:ascii="Arial" w:hAnsi="Arial" w:cs="Arial"/>
                <w:sz w:val="22"/>
                <w:szCs w:val="22"/>
              </w:rPr>
            </w:pPr>
            <w:r w:rsidRPr="00451F2D">
              <w:rPr>
                <w:rFonts w:ascii="Arial" w:hAnsi="Arial" w:cs="Arial"/>
                <w:sz w:val="22"/>
                <w:szCs w:val="22"/>
                <w:lang w:eastAsia="en-US"/>
              </w:rPr>
              <w:t xml:space="preserve">Secretary </w:t>
            </w:r>
            <w:r w:rsidR="0094132C" w:rsidRPr="00451F2D">
              <w:rPr>
                <w:rFonts w:ascii="Arial" w:hAnsi="Arial" w:cs="Arial"/>
                <w:color w:val="000000"/>
                <w:sz w:val="22"/>
                <w:szCs w:val="22"/>
              </w:rPr>
              <w:t>and</w:t>
            </w:r>
            <w:r w:rsidRPr="00451F2D">
              <w:rPr>
                <w:rFonts w:ascii="Arial" w:hAnsi="Arial" w:cs="Arial"/>
                <w:color w:val="000000"/>
                <w:sz w:val="22"/>
                <w:szCs w:val="22"/>
              </w:rPr>
              <w:t xml:space="preserve"> member of Steering Committee</w:t>
            </w:r>
          </w:p>
        </w:tc>
      </w:tr>
      <w:tr w:rsidR="001A7319" w:rsidRPr="00451F2D" w14:paraId="25B6FDC8" w14:textId="77777777" w:rsidTr="00E404F9">
        <w:trPr>
          <w:trHeight w:val="486"/>
          <w:jc w:val="center"/>
        </w:trPr>
        <w:tc>
          <w:tcPr>
            <w:tcW w:w="3813" w:type="dxa"/>
            <w:tcBorders>
              <w:top w:val="single" w:sz="6" w:space="0" w:color="000000"/>
              <w:bottom w:val="single" w:sz="6" w:space="0" w:color="000000"/>
            </w:tcBorders>
          </w:tcPr>
          <w:p w14:paraId="5DCA0A8B" w14:textId="489B5EFF" w:rsidR="001A7319" w:rsidRPr="00451F2D" w:rsidRDefault="001A7319" w:rsidP="001A7319">
            <w:pPr>
              <w:bidi w:val="0"/>
              <w:spacing w:before="60" w:after="60"/>
              <w:rPr>
                <w:rFonts w:ascii="Arial" w:hAnsi="Arial" w:cs="Arial"/>
                <w:sz w:val="22"/>
                <w:szCs w:val="22"/>
                <w:lang w:eastAsia="en-US"/>
              </w:rPr>
            </w:pPr>
            <w:r w:rsidRPr="00451F2D">
              <w:rPr>
                <w:rFonts w:ascii="Arial" w:hAnsi="Arial" w:cs="Arial"/>
                <w:sz w:val="22"/>
                <w:szCs w:val="22"/>
                <w:lang w:eastAsia="en-US"/>
              </w:rPr>
              <w:t>Annual Meeting of the Israeli Surgical Association</w:t>
            </w:r>
          </w:p>
        </w:tc>
        <w:tc>
          <w:tcPr>
            <w:tcW w:w="2037" w:type="dxa"/>
            <w:tcBorders>
              <w:top w:val="single" w:sz="6" w:space="0" w:color="000000"/>
              <w:bottom w:val="single" w:sz="6" w:space="0" w:color="000000"/>
            </w:tcBorders>
          </w:tcPr>
          <w:p w14:paraId="2B035BBA" w14:textId="3F3BB2B6" w:rsidR="001A7319" w:rsidRPr="00451F2D" w:rsidRDefault="001A7319" w:rsidP="001A7319">
            <w:pPr>
              <w:bidi w:val="0"/>
              <w:spacing w:before="60" w:after="60"/>
              <w:rPr>
                <w:rFonts w:ascii="Arial" w:hAnsi="Arial" w:cs="Arial"/>
                <w:sz w:val="22"/>
                <w:szCs w:val="22"/>
              </w:rPr>
            </w:pPr>
            <w:r w:rsidRPr="00451F2D">
              <w:rPr>
                <w:rFonts w:ascii="Arial" w:hAnsi="Arial" w:cs="Arial"/>
                <w:sz w:val="22"/>
                <w:szCs w:val="22"/>
              </w:rPr>
              <w:t>Nazareth, 2014</w:t>
            </w:r>
          </w:p>
        </w:tc>
        <w:tc>
          <w:tcPr>
            <w:tcW w:w="2381" w:type="dxa"/>
            <w:tcBorders>
              <w:top w:val="single" w:sz="6" w:space="0" w:color="000000"/>
              <w:bottom w:val="single" w:sz="6" w:space="0" w:color="000000"/>
            </w:tcBorders>
          </w:tcPr>
          <w:p w14:paraId="3AE2B142" w14:textId="77777777" w:rsidR="001A7319" w:rsidRPr="00451F2D" w:rsidRDefault="001A7319" w:rsidP="001A7319">
            <w:pPr>
              <w:bidi w:val="0"/>
              <w:spacing w:before="60" w:after="60"/>
              <w:rPr>
                <w:rFonts w:ascii="Arial" w:hAnsi="Arial" w:cs="Arial"/>
                <w:sz w:val="22"/>
                <w:szCs w:val="22"/>
                <w:lang w:eastAsia="en-US"/>
              </w:rPr>
            </w:pPr>
          </w:p>
        </w:tc>
      </w:tr>
      <w:tr w:rsidR="001A7319" w:rsidRPr="00451F2D" w14:paraId="10126C33" w14:textId="77777777" w:rsidTr="00E404F9">
        <w:trPr>
          <w:trHeight w:val="486"/>
          <w:jc w:val="center"/>
        </w:trPr>
        <w:tc>
          <w:tcPr>
            <w:tcW w:w="3813" w:type="dxa"/>
            <w:tcBorders>
              <w:top w:val="single" w:sz="6" w:space="0" w:color="000000"/>
              <w:bottom w:val="single" w:sz="6" w:space="0" w:color="000000"/>
            </w:tcBorders>
          </w:tcPr>
          <w:p w14:paraId="3E98EA5A" w14:textId="0D13A56C" w:rsidR="001A7319" w:rsidRPr="00451F2D" w:rsidRDefault="0094132C" w:rsidP="001A7319">
            <w:pPr>
              <w:bidi w:val="0"/>
              <w:spacing w:before="60" w:after="60"/>
              <w:rPr>
                <w:rFonts w:ascii="Arial" w:hAnsi="Arial" w:cs="Arial"/>
                <w:sz w:val="22"/>
                <w:szCs w:val="22"/>
                <w:lang w:eastAsia="en-US"/>
              </w:rPr>
            </w:pPr>
            <w:r w:rsidRPr="00451F2D">
              <w:rPr>
                <w:rFonts w:ascii="Arial" w:hAnsi="Arial" w:cs="Arial"/>
                <w:sz w:val="22"/>
                <w:szCs w:val="22"/>
                <w:lang w:eastAsia="en-US"/>
              </w:rPr>
              <w:t>Israeli surgical Association Bi-annual Meeting</w:t>
            </w:r>
          </w:p>
        </w:tc>
        <w:tc>
          <w:tcPr>
            <w:tcW w:w="2037" w:type="dxa"/>
            <w:tcBorders>
              <w:top w:val="single" w:sz="6" w:space="0" w:color="000000"/>
              <w:bottom w:val="single" w:sz="6" w:space="0" w:color="000000"/>
            </w:tcBorders>
          </w:tcPr>
          <w:p w14:paraId="0B6344D5" w14:textId="4C5C2455" w:rsidR="001A7319" w:rsidRPr="00451F2D" w:rsidRDefault="0094132C" w:rsidP="001A7319">
            <w:pPr>
              <w:bidi w:val="0"/>
              <w:spacing w:before="60" w:after="60"/>
              <w:rPr>
                <w:rFonts w:ascii="Arial" w:hAnsi="Arial" w:cs="Arial"/>
                <w:sz w:val="22"/>
                <w:szCs w:val="22"/>
              </w:rPr>
            </w:pPr>
            <w:r w:rsidRPr="00451F2D">
              <w:rPr>
                <w:rFonts w:ascii="Arial" w:hAnsi="Arial" w:cs="Arial"/>
                <w:sz w:val="22"/>
                <w:szCs w:val="22"/>
              </w:rPr>
              <w:t>Kfar Blum, 2015</w:t>
            </w:r>
          </w:p>
        </w:tc>
        <w:tc>
          <w:tcPr>
            <w:tcW w:w="2381" w:type="dxa"/>
            <w:tcBorders>
              <w:top w:val="single" w:sz="6" w:space="0" w:color="000000"/>
              <w:bottom w:val="single" w:sz="6" w:space="0" w:color="000000"/>
            </w:tcBorders>
          </w:tcPr>
          <w:p w14:paraId="7A545373" w14:textId="1C3F1433" w:rsidR="001A7319" w:rsidRPr="00451F2D" w:rsidRDefault="0094132C" w:rsidP="001A7319">
            <w:pPr>
              <w:bidi w:val="0"/>
              <w:spacing w:before="60" w:after="60"/>
              <w:rPr>
                <w:rFonts w:ascii="Arial" w:hAnsi="Arial" w:cs="Arial"/>
                <w:sz w:val="22"/>
                <w:szCs w:val="22"/>
                <w:lang w:eastAsia="en-US"/>
              </w:rPr>
            </w:pPr>
            <w:r w:rsidRPr="00451F2D">
              <w:rPr>
                <w:rFonts w:ascii="Arial" w:hAnsi="Arial" w:cs="Arial"/>
                <w:sz w:val="22"/>
                <w:szCs w:val="22"/>
                <w:lang w:eastAsia="en-US"/>
              </w:rPr>
              <w:t>Organizing and Scientific Committees</w:t>
            </w:r>
          </w:p>
        </w:tc>
      </w:tr>
      <w:tr w:rsidR="0094132C" w:rsidRPr="00451F2D" w14:paraId="173C91E4" w14:textId="77777777" w:rsidTr="00E404F9">
        <w:trPr>
          <w:trHeight w:val="486"/>
          <w:jc w:val="center"/>
        </w:trPr>
        <w:tc>
          <w:tcPr>
            <w:tcW w:w="3813" w:type="dxa"/>
            <w:tcBorders>
              <w:top w:val="single" w:sz="6" w:space="0" w:color="000000"/>
              <w:bottom w:val="single" w:sz="6" w:space="0" w:color="000000"/>
            </w:tcBorders>
          </w:tcPr>
          <w:p w14:paraId="14D119F3" w14:textId="1B723E6C" w:rsidR="0094132C" w:rsidRPr="00451F2D" w:rsidRDefault="0094132C" w:rsidP="001A7319">
            <w:pPr>
              <w:bidi w:val="0"/>
              <w:spacing w:before="60" w:after="60"/>
              <w:rPr>
                <w:rFonts w:ascii="Arial" w:hAnsi="Arial" w:cs="Arial"/>
                <w:sz w:val="22"/>
                <w:szCs w:val="22"/>
                <w:lang w:eastAsia="en-US"/>
              </w:rPr>
            </w:pPr>
            <w:r w:rsidRPr="00451F2D">
              <w:rPr>
                <w:rFonts w:ascii="Arial" w:hAnsi="Arial" w:cs="Arial"/>
                <w:sz w:val="22"/>
                <w:szCs w:val="22"/>
                <w:lang w:eastAsia="en-US"/>
              </w:rPr>
              <w:t>ISSO meeting</w:t>
            </w:r>
          </w:p>
        </w:tc>
        <w:tc>
          <w:tcPr>
            <w:tcW w:w="2037" w:type="dxa"/>
            <w:tcBorders>
              <w:top w:val="single" w:sz="6" w:space="0" w:color="000000"/>
              <w:bottom w:val="single" w:sz="6" w:space="0" w:color="000000"/>
            </w:tcBorders>
          </w:tcPr>
          <w:p w14:paraId="34DD46FC" w14:textId="6C71B232" w:rsidR="0094132C" w:rsidRPr="00451F2D" w:rsidRDefault="0094132C" w:rsidP="001A7319">
            <w:pPr>
              <w:bidi w:val="0"/>
              <w:spacing w:before="60" w:after="60"/>
              <w:rPr>
                <w:rFonts w:ascii="Arial" w:hAnsi="Arial" w:cs="Arial"/>
                <w:sz w:val="22"/>
                <w:szCs w:val="22"/>
              </w:rPr>
            </w:pPr>
            <w:r w:rsidRPr="00451F2D">
              <w:rPr>
                <w:rFonts w:ascii="Arial" w:hAnsi="Arial" w:cs="Arial"/>
                <w:sz w:val="22"/>
                <w:szCs w:val="22"/>
                <w:lang w:eastAsia="en-US"/>
              </w:rPr>
              <w:t>Caesarea, 2016</w:t>
            </w:r>
          </w:p>
        </w:tc>
        <w:tc>
          <w:tcPr>
            <w:tcW w:w="2381" w:type="dxa"/>
            <w:tcBorders>
              <w:top w:val="single" w:sz="6" w:space="0" w:color="000000"/>
              <w:bottom w:val="single" w:sz="6" w:space="0" w:color="000000"/>
            </w:tcBorders>
          </w:tcPr>
          <w:p w14:paraId="27F904DE" w14:textId="47CBAC86" w:rsidR="0094132C" w:rsidRPr="00451F2D" w:rsidRDefault="0094132C" w:rsidP="001A7319">
            <w:pPr>
              <w:bidi w:val="0"/>
              <w:spacing w:before="60" w:after="60"/>
              <w:rPr>
                <w:rFonts w:ascii="Arial" w:hAnsi="Arial" w:cs="Arial"/>
                <w:sz w:val="22"/>
                <w:szCs w:val="22"/>
                <w:lang w:eastAsia="en-US"/>
              </w:rPr>
            </w:pPr>
            <w:r w:rsidRPr="00451F2D">
              <w:rPr>
                <w:rFonts w:ascii="Arial" w:hAnsi="Arial" w:cs="Arial"/>
                <w:sz w:val="22"/>
                <w:szCs w:val="22"/>
                <w:lang w:eastAsia="en-US"/>
              </w:rPr>
              <w:t>Secretary</w:t>
            </w:r>
          </w:p>
        </w:tc>
      </w:tr>
      <w:tr w:rsidR="00EC4B39" w:rsidRPr="00451F2D" w14:paraId="2254B473" w14:textId="77777777" w:rsidTr="00E404F9">
        <w:trPr>
          <w:trHeight w:val="486"/>
          <w:jc w:val="center"/>
        </w:trPr>
        <w:tc>
          <w:tcPr>
            <w:tcW w:w="3813" w:type="dxa"/>
            <w:tcBorders>
              <w:top w:val="single" w:sz="6" w:space="0" w:color="000000"/>
              <w:bottom w:val="single" w:sz="6" w:space="0" w:color="000000"/>
            </w:tcBorders>
          </w:tcPr>
          <w:p w14:paraId="2E8A1A80" w14:textId="03A30C16" w:rsidR="00EC4B39" w:rsidRPr="00451F2D" w:rsidRDefault="00EC4B39" w:rsidP="001A7319">
            <w:pPr>
              <w:bidi w:val="0"/>
              <w:spacing w:before="60" w:after="60"/>
              <w:rPr>
                <w:rFonts w:ascii="Arial" w:hAnsi="Arial" w:cs="Arial"/>
                <w:sz w:val="22"/>
                <w:szCs w:val="22"/>
                <w:lang w:eastAsia="en-US"/>
              </w:rPr>
            </w:pPr>
            <w:r w:rsidRPr="00451F2D">
              <w:rPr>
                <w:rFonts w:ascii="Arial" w:hAnsi="Arial" w:cs="Arial"/>
                <w:sz w:val="22"/>
                <w:szCs w:val="22"/>
                <w:lang w:eastAsia="en-US"/>
              </w:rPr>
              <w:t xml:space="preserve">Israeli </w:t>
            </w:r>
            <w:r w:rsidRPr="00451F2D">
              <w:rPr>
                <w:rFonts w:ascii="Arial" w:hAnsi="Arial" w:cs="Arial"/>
                <w:sz w:val="22"/>
                <w:szCs w:val="22"/>
                <w:lang w:eastAsia="en-US"/>
              </w:rPr>
              <w:t>S</w:t>
            </w:r>
            <w:r w:rsidRPr="00451F2D">
              <w:rPr>
                <w:rFonts w:ascii="Arial" w:hAnsi="Arial" w:cs="Arial"/>
                <w:sz w:val="22"/>
                <w:szCs w:val="22"/>
                <w:lang w:eastAsia="en-US"/>
              </w:rPr>
              <w:t xml:space="preserve">urgical Association Bi-annual </w:t>
            </w:r>
            <w:r w:rsidR="006224F5">
              <w:rPr>
                <w:rFonts w:ascii="Arial" w:hAnsi="Arial" w:cs="Arial"/>
                <w:sz w:val="22"/>
                <w:szCs w:val="22"/>
                <w:lang w:eastAsia="en-US"/>
              </w:rPr>
              <w:t>m</w:t>
            </w:r>
            <w:r w:rsidRPr="00451F2D">
              <w:rPr>
                <w:rFonts w:ascii="Arial" w:hAnsi="Arial" w:cs="Arial"/>
                <w:sz w:val="22"/>
                <w:szCs w:val="22"/>
                <w:lang w:eastAsia="en-US"/>
              </w:rPr>
              <w:t>eeting</w:t>
            </w:r>
          </w:p>
        </w:tc>
        <w:tc>
          <w:tcPr>
            <w:tcW w:w="2037" w:type="dxa"/>
            <w:tcBorders>
              <w:top w:val="single" w:sz="6" w:space="0" w:color="000000"/>
              <w:bottom w:val="single" w:sz="6" w:space="0" w:color="000000"/>
            </w:tcBorders>
          </w:tcPr>
          <w:p w14:paraId="0327776C" w14:textId="0F6D77FF" w:rsidR="00EC4B39" w:rsidRPr="00451F2D" w:rsidRDefault="00EC4B39" w:rsidP="001A7319">
            <w:pPr>
              <w:bidi w:val="0"/>
              <w:spacing w:before="60" w:after="60"/>
              <w:rPr>
                <w:rFonts w:ascii="Arial" w:hAnsi="Arial" w:cs="Arial"/>
                <w:sz w:val="22"/>
                <w:szCs w:val="22"/>
                <w:lang w:eastAsia="en-US"/>
              </w:rPr>
            </w:pPr>
            <w:r w:rsidRPr="00451F2D">
              <w:rPr>
                <w:rFonts w:ascii="Arial" w:hAnsi="Arial" w:cs="Arial"/>
                <w:sz w:val="22"/>
                <w:szCs w:val="22"/>
                <w:lang w:eastAsia="en-US"/>
              </w:rPr>
              <w:t>Kfar Blum,</w:t>
            </w:r>
            <w:r w:rsidRPr="00451F2D">
              <w:rPr>
                <w:rFonts w:ascii="Arial" w:hAnsi="Arial" w:cs="Arial"/>
                <w:sz w:val="22"/>
                <w:szCs w:val="22"/>
                <w:lang w:eastAsia="en-US"/>
              </w:rPr>
              <w:t xml:space="preserve"> 2017</w:t>
            </w:r>
          </w:p>
        </w:tc>
        <w:tc>
          <w:tcPr>
            <w:tcW w:w="2381" w:type="dxa"/>
            <w:tcBorders>
              <w:top w:val="single" w:sz="6" w:space="0" w:color="000000"/>
              <w:bottom w:val="single" w:sz="6" w:space="0" w:color="000000"/>
            </w:tcBorders>
          </w:tcPr>
          <w:p w14:paraId="1C1D1253" w14:textId="0743E6B6" w:rsidR="00EC4B39" w:rsidRPr="00451F2D" w:rsidRDefault="00EC4B39" w:rsidP="001A7319">
            <w:pPr>
              <w:bidi w:val="0"/>
              <w:spacing w:before="60" w:after="60"/>
              <w:rPr>
                <w:rFonts w:ascii="Arial" w:hAnsi="Arial" w:cs="Arial"/>
                <w:sz w:val="22"/>
                <w:szCs w:val="22"/>
                <w:lang w:eastAsia="en-US"/>
              </w:rPr>
            </w:pPr>
            <w:r w:rsidRPr="00451F2D">
              <w:rPr>
                <w:rFonts w:ascii="Arial" w:hAnsi="Arial" w:cs="Arial"/>
                <w:sz w:val="22"/>
                <w:szCs w:val="22"/>
                <w:lang w:eastAsia="en-US"/>
              </w:rPr>
              <w:t>Organizing and Scientific committees</w:t>
            </w:r>
          </w:p>
        </w:tc>
      </w:tr>
      <w:tr w:rsidR="00F73A4A" w:rsidRPr="00451F2D" w14:paraId="5B090AEE" w14:textId="77777777" w:rsidTr="00E404F9">
        <w:trPr>
          <w:trHeight w:val="486"/>
          <w:jc w:val="center"/>
        </w:trPr>
        <w:tc>
          <w:tcPr>
            <w:tcW w:w="3813" w:type="dxa"/>
            <w:tcBorders>
              <w:top w:val="single" w:sz="6" w:space="0" w:color="000000"/>
              <w:bottom w:val="single" w:sz="6" w:space="0" w:color="000000"/>
            </w:tcBorders>
          </w:tcPr>
          <w:p w14:paraId="364AEC93" w14:textId="7F4F5697" w:rsidR="00F73A4A" w:rsidRPr="00451F2D" w:rsidRDefault="00F73A4A" w:rsidP="001A7319">
            <w:pPr>
              <w:bidi w:val="0"/>
              <w:spacing w:before="60" w:after="60"/>
              <w:rPr>
                <w:rFonts w:ascii="Arial" w:hAnsi="Arial" w:cs="Arial"/>
                <w:sz w:val="22"/>
                <w:szCs w:val="22"/>
                <w:lang w:eastAsia="en-US"/>
              </w:rPr>
            </w:pPr>
            <w:r w:rsidRPr="00451F2D">
              <w:rPr>
                <w:rFonts w:ascii="Arial" w:hAnsi="Arial" w:cs="Arial"/>
                <w:sz w:val="22"/>
                <w:szCs w:val="22"/>
                <w:lang w:eastAsia="en-US"/>
              </w:rPr>
              <w:t>ISSO meeting</w:t>
            </w:r>
          </w:p>
        </w:tc>
        <w:tc>
          <w:tcPr>
            <w:tcW w:w="2037" w:type="dxa"/>
            <w:tcBorders>
              <w:top w:val="single" w:sz="6" w:space="0" w:color="000000"/>
              <w:bottom w:val="single" w:sz="6" w:space="0" w:color="000000"/>
            </w:tcBorders>
          </w:tcPr>
          <w:p w14:paraId="7362A542" w14:textId="2DD6D693" w:rsidR="00F73A4A" w:rsidRPr="00451F2D" w:rsidRDefault="00F73A4A" w:rsidP="001A7319">
            <w:pPr>
              <w:bidi w:val="0"/>
              <w:spacing w:before="60" w:after="60"/>
              <w:rPr>
                <w:rFonts w:ascii="Arial" w:hAnsi="Arial" w:cs="Arial"/>
                <w:sz w:val="22"/>
                <w:szCs w:val="22"/>
                <w:lang w:eastAsia="en-US"/>
              </w:rPr>
            </w:pPr>
            <w:r w:rsidRPr="00451F2D">
              <w:rPr>
                <w:rFonts w:ascii="Arial" w:hAnsi="Arial" w:cs="Arial"/>
                <w:sz w:val="22"/>
                <w:szCs w:val="22"/>
                <w:lang w:eastAsia="en-US"/>
              </w:rPr>
              <w:t>Zichron Yaacov</w:t>
            </w:r>
            <w:r w:rsidRPr="00451F2D">
              <w:rPr>
                <w:rFonts w:ascii="Arial" w:hAnsi="Arial" w:cs="Arial"/>
                <w:sz w:val="22"/>
                <w:szCs w:val="22"/>
                <w:lang w:eastAsia="en-US"/>
              </w:rPr>
              <w:t>, 2018</w:t>
            </w:r>
          </w:p>
        </w:tc>
        <w:tc>
          <w:tcPr>
            <w:tcW w:w="2381" w:type="dxa"/>
            <w:tcBorders>
              <w:top w:val="single" w:sz="6" w:space="0" w:color="000000"/>
              <w:bottom w:val="single" w:sz="6" w:space="0" w:color="000000"/>
            </w:tcBorders>
          </w:tcPr>
          <w:p w14:paraId="2A6AB75C" w14:textId="75DCAAE7" w:rsidR="00F73A4A" w:rsidRPr="00451F2D" w:rsidRDefault="00F73A4A" w:rsidP="001A7319">
            <w:pPr>
              <w:bidi w:val="0"/>
              <w:spacing w:before="60" w:after="60"/>
              <w:rPr>
                <w:rFonts w:ascii="Arial" w:hAnsi="Arial" w:cs="Arial"/>
                <w:sz w:val="22"/>
                <w:szCs w:val="22"/>
                <w:lang w:eastAsia="en-US"/>
              </w:rPr>
            </w:pPr>
            <w:r w:rsidRPr="00451F2D">
              <w:rPr>
                <w:rFonts w:ascii="Arial" w:hAnsi="Arial" w:cs="Arial"/>
                <w:sz w:val="22"/>
                <w:szCs w:val="22"/>
                <w:lang w:eastAsia="en-US"/>
              </w:rPr>
              <w:t>Secretary</w:t>
            </w:r>
          </w:p>
        </w:tc>
      </w:tr>
      <w:tr w:rsidR="00451F2D" w:rsidRPr="00451F2D" w14:paraId="13D3100B" w14:textId="77777777" w:rsidTr="00E404F9">
        <w:trPr>
          <w:trHeight w:val="486"/>
          <w:jc w:val="center"/>
        </w:trPr>
        <w:tc>
          <w:tcPr>
            <w:tcW w:w="3813" w:type="dxa"/>
            <w:tcBorders>
              <w:top w:val="single" w:sz="6" w:space="0" w:color="000000"/>
              <w:bottom w:val="single" w:sz="6" w:space="0" w:color="000000"/>
            </w:tcBorders>
          </w:tcPr>
          <w:p w14:paraId="337FCDD7" w14:textId="231B279A" w:rsidR="00451F2D" w:rsidRPr="00451F2D" w:rsidRDefault="00451F2D" w:rsidP="001A7319">
            <w:pPr>
              <w:bidi w:val="0"/>
              <w:spacing w:before="60" w:after="60"/>
              <w:rPr>
                <w:rFonts w:ascii="Arial" w:hAnsi="Arial" w:cs="Arial"/>
                <w:sz w:val="22"/>
                <w:szCs w:val="22"/>
                <w:lang w:eastAsia="en-US"/>
              </w:rPr>
            </w:pPr>
            <w:r w:rsidRPr="00451F2D">
              <w:rPr>
                <w:rFonts w:ascii="Arial" w:hAnsi="Arial" w:cs="Arial"/>
                <w:sz w:val="22"/>
                <w:szCs w:val="22"/>
                <w:lang w:eastAsia="en-US"/>
              </w:rPr>
              <w:t>ISSO, Gastric Cancer Conference</w:t>
            </w:r>
          </w:p>
        </w:tc>
        <w:tc>
          <w:tcPr>
            <w:tcW w:w="2037" w:type="dxa"/>
            <w:tcBorders>
              <w:top w:val="single" w:sz="6" w:space="0" w:color="000000"/>
              <w:bottom w:val="single" w:sz="6" w:space="0" w:color="000000"/>
            </w:tcBorders>
          </w:tcPr>
          <w:p w14:paraId="49088CE4" w14:textId="7FAFE8E4" w:rsidR="00451F2D" w:rsidRPr="00451F2D" w:rsidRDefault="00451F2D" w:rsidP="001A7319">
            <w:pPr>
              <w:bidi w:val="0"/>
              <w:spacing w:before="60" w:after="60"/>
              <w:rPr>
                <w:rFonts w:ascii="Arial" w:hAnsi="Arial" w:cs="Arial"/>
                <w:sz w:val="22"/>
                <w:szCs w:val="22"/>
                <w:lang w:eastAsia="en-US"/>
              </w:rPr>
            </w:pPr>
            <w:r w:rsidRPr="00451F2D">
              <w:rPr>
                <w:rFonts w:ascii="Arial" w:hAnsi="Arial" w:cs="Arial"/>
                <w:sz w:val="22"/>
                <w:szCs w:val="22"/>
                <w:lang w:eastAsia="en-US"/>
              </w:rPr>
              <w:t>Zichron Yaacov, 201</w:t>
            </w:r>
            <w:r w:rsidRPr="00451F2D">
              <w:rPr>
                <w:rFonts w:ascii="Arial" w:hAnsi="Arial" w:cs="Arial"/>
                <w:sz w:val="22"/>
                <w:szCs w:val="22"/>
                <w:lang w:eastAsia="en-US"/>
              </w:rPr>
              <w:t>9</w:t>
            </w:r>
          </w:p>
        </w:tc>
        <w:tc>
          <w:tcPr>
            <w:tcW w:w="2381" w:type="dxa"/>
            <w:tcBorders>
              <w:top w:val="single" w:sz="6" w:space="0" w:color="000000"/>
              <w:bottom w:val="single" w:sz="6" w:space="0" w:color="000000"/>
            </w:tcBorders>
          </w:tcPr>
          <w:p w14:paraId="6811F439" w14:textId="389B68E9" w:rsidR="00451F2D" w:rsidRPr="00451F2D" w:rsidRDefault="00451F2D" w:rsidP="001A7319">
            <w:pPr>
              <w:bidi w:val="0"/>
              <w:spacing w:before="60" w:after="60"/>
              <w:rPr>
                <w:rFonts w:ascii="Arial" w:hAnsi="Arial" w:cs="Arial"/>
                <w:sz w:val="22"/>
                <w:szCs w:val="22"/>
                <w:lang w:eastAsia="en-US"/>
              </w:rPr>
            </w:pPr>
            <w:r w:rsidRPr="00451F2D">
              <w:rPr>
                <w:rFonts w:ascii="Arial" w:hAnsi="Arial" w:cs="Arial"/>
                <w:sz w:val="22"/>
                <w:szCs w:val="22"/>
                <w:lang w:eastAsia="en-US"/>
              </w:rPr>
              <w:t>Chairman</w:t>
            </w:r>
          </w:p>
        </w:tc>
      </w:tr>
      <w:tr w:rsidR="006224F5" w:rsidRPr="00451F2D" w14:paraId="36CFD2D6" w14:textId="77777777" w:rsidTr="00E404F9">
        <w:trPr>
          <w:trHeight w:val="486"/>
          <w:jc w:val="center"/>
        </w:trPr>
        <w:tc>
          <w:tcPr>
            <w:tcW w:w="3813" w:type="dxa"/>
            <w:tcBorders>
              <w:top w:val="single" w:sz="6" w:space="0" w:color="000000"/>
              <w:bottom w:val="single" w:sz="6" w:space="0" w:color="000000"/>
            </w:tcBorders>
          </w:tcPr>
          <w:p w14:paraId="4513DEE6" w14:textId="5DD8314F" w:rsidR="006224F5" w:rsidRPr="00451F2D" w:rsidRDefault="006224F5" w:rsidP="001A7319">
            <w:pPr>
              <w:bidi w:val="0"/>
              <w:spacing w:before="60" w:after="60"/>
              <w:rPr>
                <w:rFonts w:ascii="Arial" w:hAnsi="Arial" w:cs="Arial"/>
                <w:sz w:val="22"/>
                <w:szCs w:val="22"/>
                <w:lang w:eastAsia="en-US"/>
              </w:rPr>
            </w:pPr>
            <w:r w:rsidRPr="006558E3">
              <w:rPr>
                <w:rFonts w:ascii="Arial" w:hAnsi="Arial" w:cs="Arial"/>
                <w:sz w:val="22"/>
                <w:szCs w:val="22"/>
                <w:lang w:eastAsia="en-US"/>
              </w:rPr>
              <w:t xml:space="preserve">Israeli </w:t>
            </w:r>
            <w:r>
              <w:rPr>
                <w:rFonts w:ascii="Arial" w:hAnsi="Arial" w:cs="Arial"/>
                <w:sz w:val="22"/>
                <w:szCs w:val="22"/>
                <w:lang w:eastAsia="en-US"/>
              </w:rPr>
              <w:t>S</w:t>
            </w:r>
            <w:r w:rsidRPr="006558E3">
              <w:rPr>
                <w:rFonts w:ascii="Arial" w:hAnsi="Arial" w:cs="Arial"/>
                <w:sz w:val="22"/>
                <w:szCs w:val="22"/>
                <w:lang w:eastAsia="en-US"/>
              </w:rPr>
              <w:t xml:space="preserve">urgical Association Bi-annual </w:t>
            </w:r>
            <w:r>
              <w:rPr>
                <w:rFonts w:ascii="Arial" w:hAnsi="Arial" w:cs="Arial"/>
                <w:sz w:val="22"/>
                <w:szCs w:val="22"/>
                <w:lang w:eastAsia="en-US"/>
              </w:rPr>
              <w:t>m</w:t>
            </w:r>
            <w:r w:rsidRPr="006558E3">
              <w:rPr>
                <w:rFonts w:ascii="Arial" w:hAnsi="Arial" w:cs="Arial"/>
                <w:sz w:val="22"/>
                <w:szCs w:val="22"/>
                <w:lang w:eastAsia="en-US"/>
              </w:rPr>
              <w:t>eeting</w:t>
            </w:r>
          </w:p>
        </w:tc>
        <w:tc>
          <w:tcPr>
            <w:tcW w:w="2037" w:type="dxa"/>
            <w:tcBorders>
              <w:top w:val="single" w:sz="6" w:space="0" w:color="000000"/>
              <w:bottom w:val="single" w:sz="6" w:space="0" w:color="000000"/>
            </w:tcBorders>
          </w:tcPr>
          <w:p w14:paraId="265B0089" w14:textId="0A6224C6" w:rsidR="006224F5" w:rsidRPr="00451F2D" w:rsidRDefault="006224F5" w:rsidP="001A7319">
            <w:pPr>
              <w:bidi w:val="0"/>
              <w:spacing w:before="60" w:after="60"/>
              <w:rPr>
                <w:rFonts w:ascii="Arial" w:hAnsi="Arial" w:cs="Arial"/>
                <w:sz w:val="22"/>
                <w:szCs w:val="22"/>
                <w:lang w:eastAsia="en-US"/>
              </w:rPr>
            </w:pPr>
            <w:r w:rsidRPr="006558E3">
              <w:rPr>
                <w:rFonts w:ascii="Arial" w:hAnsi="Arial" w:cs="Arial"/>
                <w:sz w:val="22"/>
                <w:szCs w:val="22"/>
                <w:lang w:eastAsia="en-US"/>
              </w:rPr>
              <w:t xml:space="preserve">Kfar Blum, </w:t>
            </w:r>
            <w:r>
              <w:rPr>
                <w:rFonts w:ascii="Arial" w:hAnsi="Arial" w:cs="Arial"/>
                <w:sz w:val="22"/>
                <w:szCs w:val="22"/>
                <w:lang w:eastAsia="en-US"/>
              </w:rPr>
              <w:t>2019</w:t>
            </w:r>
          </w:p>
        </w:tc>
        <w:tc>
          <w:tcPr>
            <w:tcW w:w="2381" w:type="dxa"/>
            <w:tcBorders>
              <w:top w:val="single" w:sz="6" w:space="0" w:color="000000"/>
              <w:bottom w:val="single" w:sz="6" w:space="0" w:color="000000"/>
            </w:tcBorders>
          </w:tcPr>
          <w:p w14:paraId="0C305F97" w14:textId="24AEDDEC" w:rsidR="006224F5" w:rsidRPr="00451F2D" w:rsidRDefault="006224F5" w:rsidP="001A7319">
            <w:pPr>
              <w:bidi w:val="0"/>
              <w:spacing w:before="60" w:after="60"/>
              <w:rPr>
                <w:rFonts w:ascii="Arial" w:hAnsi="Arial" w:cs="Arial"/>
                <w:sz w:val="22"/>
                <w:szCs w:val="22"/>
                <w:lang w:eastAsia="en-US"/>
              </w:rPr>
            </w:pPr>
            <w:r w:rsidRPr="006558E3">
              <w:rPr>
                <w:rFonts w:ascii="Arial" w:hAnsi="Arial" w:cs="Arial"/>
                <w:sz w:val="22"/>
                <w:szCs w:val="22"/>
                <w:lang w:eastAsia="en-US"/>
              </w:rPr>
              <w:t xml:space="preserve">Organizing and Scientific </w:t>
            </w:r>
            <w:r>
              <w:rPr>
                <w:rFonts w:ascii="Arial" w:hAnsi="Arial" w:cs="Arial"/>
                <w:sz w:val="22"/>
                <w:szCs w:val="22"/>
                <w:lang w:eastAsia="en-US"/>
              </w:rPr>
              <w:t>C</w:t>
            </w:r>
            <w:r w:rsidRPr="006558E3">
              <w:rPr>
                <w:rFonts w:ascii="Arial" w:hAnsi="Arial" w:cs="Arial"/>
                <w:sz w:val="22"/>
                <w:szCs w:val="22"/>
                <w:lang w:eastAsia="en-US"/>
              </w:rPr>
              <w:t>ommittees</w:t>
            </w:r>
          </w:p>
        </w:tc>
      </w:tr>
      <w:tr w:rsidR="00B77799" w:rsidRPr="00451F2D" w14:paraId="47B49C14" w14:textId="77777777" w:rsidTr="00E404F9">
        <w:trPr>
          <w:trHeight w:val="486"/>
          <w:jc w:val="center"/>
        </w:trPr>
        <w:tc>
          <w:tcPr>
            <w:tcW w:w="3813" w:type="dxa"/>
            <w:tcBorders>
              <w:top w:val="single" w:sz="6" w:space="0" w:color="000000"/>
              <w:bottom w:val="single" w:sz="6" w:space="0" w:color="000000"/>
            </w:tcBorders>
          </w:tcPr>
          <w:p w14:paraId="68BF3A15" w14:textId="630AA991" w:rsidR="00B77799" w:rsidRPr="006558E3" w:rsidRDefault="00B77799" w:rsidP="00B77799">
            <w:pPr>
              <w:bidi w:val="0"/>
              <w:spacing w:before="60" w:after="60"/>
              <w:rPr>
                <w:rFonts w:ascii="Arial" w:hAnsi="Arial" w:cs="Arial"/>
                <w:sz w:val="22"/>
                <w:szCs w:val="22"/>
                <w:lang w:eastAsia="en-US"/>
              </w:rPr>
            </w:pPr>
            <w:r w:rsidRPr="00451F2D">
              <w:rPr>
                <w:rFonts w:ascii="Arial" w:hAnsi="Arial" w:cs="Arial"/>
                <w:sz w:val="22"/>
                <w:szCs w:val="22"/>
                <w:lang w:eastAsia="en-US"/>
              </w:rPr>
              <w:t>ISSO meeting</w:t>
            </w:r>
          </w:p>
        </w:tc>
        <w:tc>
          <w:tcPr>
            <w:tcW w:w="2037" w:type="dxa"/>
            <w:tcBorders>
              <w:top w:val="single" w:sz="6" w:space="0" w:color="000000"/>
              <w:bottom w:val="single" w:sz="6" w:space="0" w:color="000000"/>
            </w:tcBorders>
          </w:tcPr>
          <w:p w14:paraId="0B241598" w14:textId="2EEC8666" w:rsidR="00B77799" w:rsidRPr="006558E3" w:rsidRDefault="00B77799" w:rsidP="00B77799">
            <w:pPr>
              <w:bidi w:val="0"/>
              <w:spacing w:before="60" w:after="60"/>
              <w:rPr>
                <w:rFonts w:ascii="Arial" w:hAnsi="Arial" w:cs="Arial"/>
                <w:sz w:val="22"/>
                <w:szCs w:val="22"/>
                <w:lang w:eastAsia="en-US"/>
              </w:rPr>
            </w:pPr>
            <w:r w:rsidRPr="00451F2D">
              <w:rPr>
                <w:rFonts w:ascii="Arial" w:hAnsi="Arial" w:cs="Arial"/>
                <w:sz w:val="22"/>
                <w:szCs w:val="22"/>
                <w:lang w:eastAsia="en-US"/>
              </w:rPr>
              <w:t>Zichron Yaacov, 20</w:t>
            </w:r>
            <w:r>
              <w:rPr>
                <w:rFonts w:ascii="Arial" w:hAnsi="Arial" w:cs="Arial"/>
                <w:sz w:val="22"/>
                <w:szCs w:val="22"/>
                <w:lang w:eastAsia="en-US"/>
              </w:rPr>
              <w:t>20</w:t>
            </w:r>
          </w:p>
        </w:tc>
        <w:tc>
          <w:tcPr>
            <w:tcW w:w="2381" w:type="dxa"/>
            <w:tcBorders>
              <w:top w:val="single" w:sz="6" w:space="0" w:color="000000"/>
              <w:bottom w:val="single" w:sz="6" w:space="0" w:color="000000"/>
            </w:tcBorders>
          </w:tcPr>
          <w:p w14:paraId="025D1328" w14:textId="00420397" w:rsidR="00B77799" w:rsidRPr="006558E3" w:rsidRDefault="00B77799" w:rsidP="00B77799">
            <w:pPr>
              <w:bidi w:val="0"/>
              <w:spacing w:before="60" w:after="60"/>
              <w:rPr>
                <w:rFonts w:ascii="Arial" w:hAnsi="Arial" w:cs="Arial"/>
                <w:sz w:val="22"/>
                <w:szCs w:val="22"/>
                <w:lang w:eastAsia="en-US"/>
              </w:rPr>
            </w:pPr>
            <w:r>
              <w:rPr>
                <w:rFonts w:ascii="Arial" w:hAnsi="Arial" w:cs="Arial"/>
                <w:sz w:val="22"/>
                <w:szCs w:val="22"/>
                <w:lang w:eastAsia="en-US"/>
              </w:rPr>
              <w:t>Chairman</w:t>
            </w:r>
          </w:p>
        </w:tc>
      </w:tr>
      <w:tr w:rsidR="00B77799" w:rsidRPr="00451F2D" w14:paraId="658FE67E" w14:textId="77777777" w:rsidTr="00E404F9">
        <w:trPr>
          <w:trHeight w:val="486"/>
          <w:jc w:val="center"/>
        </w:trPr>
        <w:tc>
          <w:tcPr>
            <w:tcW w:w="3813" w:type="dxa"/>
            <w:tcBorders>
              <w:top w:val="single" w:sz="6" w:space="0" w:color="000000"/>
              <w:bottom w:val="single" w:sz="6" w:space="0" w:color="000000"/>
            </w:tcBorders>
          </w:tcPr>
          <w:p w14:paraId="76E88979" w14:textId="5C4622C6" w:rsidR="00B77799" w:rsidRPr="00451F2D" w:rsidRDefault="00B77799" w:rsidP="00B77799">
            <w:pPr>
              <w:bidi w:val="0"/>
              <w:spacing w:before="60" w:after="60"/>
              <w:rPr>
                <w:rFonts w:ascii="Arial" w:hAnsi="Arial" w:cs="Arial"/>
                <w:sz w:val="22"/>
                <w:szCs w:val="22"/>
                <w:lang w:eastAsia="en-US"/>
              </w:rPr>
            </w:pPr>
            <w:r w:rsidRPr="00451F2D">
              <w:rPr>
                <w:rFonts w:ascii="Arial" w:hAnsi="Arial" w:cs="Arial"/>
                <w:sz w:val="22"/>
                <w:szCs w:val="22"/>
                <w:lang w:eastAsia="en-US"/>
              </w:rPr>
              <w:t>ISSO meeting</w:t>
            </w:r>
          </w:p>
        </w:tc>
        <w:tc>
          <w:tcPr>
            <w:tcW w:w="2037" w:type="dxa"/>
            <w:tcBorders>
              <w:top w:val="single" w:sz="6" w:space="0" w:color="000000"/>
              <w:bottom w:val="single" w:sz="6" w:space="0" w:color="000000"/>
            </w:tcBorders>
          </w:tcPr>
          <w:p w14:paraId="51EEDDDE" w14:textId="3A252470" w:rsidR="00B77799" w:rsidRPr="00451F2D" w:rsidRDefault="00B77799" w:rsidP="00B77799">
            <w:pPr>
              <w:bidi w:val="0"/>
              <w:spacing w:before="60" w:after="60"/>
              <w:rPr>
                <w:rFonts w:ascii="Arial" w:hAnsi="Arial" w:cs="Arial"/>
                <w:sz w:val="22"/>
                <w:szCs w:val="22"/>
                <w:lang w:eastAsia="en-US"/>
              </w:rPr>
            </w:pPr>
            <w:r>
              <w:rPr>
                <w:rFonts w:ascii="Arial" w:hAnsi="Arial" w:cs="Arial"/>
                <w:sz w:val="22"/>
                <w:szCs w:val="22"/>
                <w:lang w:eastAsia="en-US"/>
              </w:rPr>
              <w:t>Haifa</w:t>
            </w:r>
            <w:r w:rsidRPr="00451F2D">
              <w:rPr>
                <w:rFonts w:ascii="Arial" w:hAnsi="Arial" w:cs="Arial"/>
                <w:sz w:val="22"/>
                <w:szCs w:val="22"/>
                <w:lang w:eastAsia="en-US"/>
              </w:rPr>
              <w:t>, 20</w:t>
            </w:r>
            <w:r>
              <w:rPr>
                <w:rFonts w:ascii="Arial" w:hAnsi="Arial" w:cs="Arial"/>
                <w:sz w:val="22"/>
                <w:szCs w:val="22"/>
                <w:lang w:eastAsia="en-US"/>
              </w:rPr>
              <w:t>2</w:t>
            </w:r>
            <w:r>
              <w:rPr>
                <w:rFonts w:ascii="Arial" w:hAnsi="Arial" w:cs="Arial"/>
                <w:sz w:val="22"/>
                <w:szCs w:val="22"/>
                <w:lang w:eastAsia="en-US"/>
              </w:rPr>
              <w:t>2</w:t>
            </w:r>
          </w:p>
        </w:tc>
        <w:tc>
          <w:tcPr>
            <w:tcW w:w="2381" w:type="dxa"/>
            <w:tcBorders>
              <w:top w:val="single" w:sz="6" w:space="0" w:color="000000"/>
              <w:bottom w:val="single" w:sz="6" w:space="0" w:color="000000"/>
            </w:tcBorders>
          </w:tcPr>
          <w:p w14:paraId="53C271AD" w14:textId="65C5C184" w:rsidR="00B77799" w:rsidRDefault="00B77799" w:rsidP="00B77799">
            <w:pPr>
              <w:bidi w:val="0"/>
              <w:spacing w:before="60" w:after="60"/>
              <w:rPr>
                <w:rFonts w:ascii="Arial" w:hAnsi="Arial" w:cs="Arial"/>
                <w:sz w:val="22"/>
                <w:szCs w:val="22"/>
                <w:lang w:eastAsia="en-US"/>
              </w:rPr>
            </w:pPr>
            <w:r>
              <w:rPr>
                <w:rFonts w:ascii="Arial" w:hAnsi="Arial" w:cs="Arial"/>
                <w:sz w:val="22"/>
                <w:szCs w:val="22"/>
                <w:lang w:eastAsia="en-US"/>
              </w:rPr>
              <w:t>President</w:t>
            </w:r>
          </w:p>
        </w:tc>
      </w:tr>
      <w:tr w:rsidR="00FF0682" w:rsidRPr="00451F2D" w14:paraId="41E46FD9" w14:textId="77777777">
        <w:trPr>
          <w:trHeight w:val="486"/>
          <w:jc w:val="center"/>
        </w:trPr>
        <w:tc>
          <w:tcPr>
            <w:tcW w:w="8231" w:type="dxa"/>
            <w:gridSpan w:val="3"/>
            <w:tcBorders>
              <w:top w:val="single" w:sz="6" w:space="0" w:color="000000"/>
              <w:bottom w:val="single" w:sz="6" w:space="0" w:color="000000"/>
            </w:tcBorders>
          </w:tcPr>
          <w:p w14:paraId="6805CF09" w14:textId="77777777" w:rsidR="00FF0682" w:rsidRPr="00451F2D" w:rsidRDefault="00FF0682" w:rsidP="00FF0682">
            <w:pPr>
              <w:spacing w:before="60" w:after="60"/>
              <w:jc w:val="right"/>
              <w:rPr>
                <w:rFonts w:ascii="Arial" w:hAnsi="Arial" w:cs="Arial"/>
                <w:b/>
                <w:sz w:val="22"/>
                <w:szCs w:val="22"/>
              </w:rPr>
            </w:pPr>
            <w:r w:rsidRPr="00451F2D">
              <w:rPr>
                <w:rFonts w:ascii="Arial" w:hAnsi="Arial" w:cs="Arial"/>
                <w:b/>
                <w:sz w:val="22"/>
                <w:szCs w:val="22"/>
              </w:rPr>
              <w:t>Plenary Presentations</w:t>
            </w:r>
          </w:p>
        </w:tc>
      </w:tr>
      <w:tr w:rsidR="00FF0682" w:rsidRPr="00451F2D" w14:paraId="20112D79" w14:textId="77777777" w:rsidTr="00E404F9">
        <w:trPr>
          <w:trHeight w:val="486"/>
          <w:jc w:val="center"/>
        </w:trPr>
        <w:tc>
          <w:tcPr>
            <w:tcW w:w="3813" w:type="dxa"/>
            <w:shd w:val="clear" w:color="auto" w:fill="auto"/>
          </w:tcPr>
          <w:p w14:paraId="73A3C107" w14:textId="7FEAD04B" w:rsidR="00FF0682" w:rsidRPr="00451F2D" w:rsidRDefault="00FF0682" w:rsidP="00FF0682">
            <w:pPr>
              <w:bidi w:val="0"/>
              <w:spacing w:before="60" w:after="60"/>
              <w:rPr>
                <w:rFonts w:ascii="Arial" w:hAnsi="Arial" w:cs="Arial"/>
                <w:sz w:val="22"/>
                <w:szCs w:val="22"/>
              </w:rPr>
            </w:pPr>
            <w:r w:rsidRPr="00451F2D">
              <w:rPr>
                <w:rFonts w:ascii="Arial" w:hAnsi="Arial" w:cs="Arial"/>
                <w:color w:val="000000"/>
                <w:sz w:val="22"/>
                <w:szCs w:val="22"/>
              </w:rPr>
              <w:lastRenderedPageBreak/>
              <w:t xml:space="preserve">Erika Harel Memorial Cancer Prevention </w:t>
            </w:r>
            <w:r w:rsidR="006224F5">
              <w:rPr>
                <w:rFonts w:ascii="Arial" w:hAnsi="Arial" w:cs="Arial"/>
                <w:color w:val="000000"/>
                <w:sz w:val="22"/>
                <w:szCs w:val="22"/>
              </w:rPr>
              <w:t>m</w:t>
            </w:r>
            <w:r w:rsidRPr="00451F2D">
              <w:rPr>
                <w:rFonts w:ascii="Arial" w:hAnsi="Arial" w:cs="Arial"/>
                <w:color w:val="000000"/>
                <w:sz w:val="22"/>
                <w:szCs w:val="22"/>
              </w:rPr>
              <w:t>eeting</w:t>
            </w:r>
          </w:p>
        </w:tc>
        <w:tc>
          <w:tcPr>
            <w:tcW w:w="2037" w:type="dxa"/>
            <w:shd w:val="clear" w:color="auto" w:fill="auto"/>
          </w:tcPr>
          <w:p w14:paraId="6C312AA4" w14:textId="2FA5299B" w:rsidR="00FF0682" w:rsidRPr="00451F2D" w:rsidRDefault="00FF0682" w:rsidP="00FF0682">
            <w:pPr>
              <w:bidi w:val="0"/>
              <w:spacing w:before="60" w:after="60"/>
              <w:rPr>
                <w:rFonts w:ascii="Arial" w:hAnsi="Arial" w:cs="Arial"/>
                <w:sz w:val="22"/>
                <w:szCs w:val="22"/>
              </w:rPr>
            </w:pPr>
            <w:r w:rsidRPr="00451F2D">
              <w:rPr>
                <w:rFonts w:ascii="Arial" w:hAnsi="Arial" w:cs="Arial"/>
                <w:color w:val="000000"/>
                <w:sz w:val="22"/>
                <w:szCs w:val="22"/>
              </w:rPr>
              <w:t>Israel, 2005</w:t>
            </w:r>
          </w:p>
        </w:tc>
        <w:tc>
          <w:tcPr>
            <w:tcW w:w="2381" w:type="dxa"/>
            <w:shd w:val="clear" w:color="auto" w:fill="auto"/>
          </w:tcPr>
          <w:p w14:paraId="353DD495" w14:textId="3896EC10" w:rsidR="00FF0682" w:rsidRPr="00451F2D" w:rsidRDefault="00FF0682" w:rsidP="00FF0682">
            <w:pPr>
              <w:bidi w:val="0"/>
              <w:spacing w:before="60" w:after="60"/>
              <w:rPr>
                <w:rFonts w:ascii="Arial" w:hAnsi="Arial" w:cs="Arial"/>
                <w:sz w:val="22"/>
                <w:szCs w:val="22"/>
              </w:rPr>
            </w:pPr>
          </w:p>
        </w:tc>
      </w:tr>
      <w:tr w:rsidR="00FF0682" w:rsidRPr="00451F2D" w14:paraId="1A6CAB5F" w14:textId="77777777" w:rsidTr="00E404F9">
        <w:trPr>
          <w:trHeight w:val="486"/>
          <w:jc w:val="center"/>
        </w:trPr>
        <w:tc>
          <w:tcPr>
            <w:tcW w:w="3813" w:type="dxa"/>
            <w:tcBorders>
              <w:top w:val="single" w:sz="6" w:space="0" w:color="000000"/>
              <w:bottom w:val="single" w:sz="6" w:space="0" w:color="000000"/>
            </w:tcBorders>
          </w:tcPr>
          <w:p w14:paraId="06337417" w14:textId="7E23F031" w:rsidR="00FF0682" w:rsidRPr="00451F2D" w:rsidRDefault="00FF0682" w:rsidP="00FF0682">
            <w:pPr>
              <w:bidi w:val="0"/>
              <w:spacing w:before="60" w:after="60"/>
              <w:rPr>
                <w:rFonts w:ascii="Arial" w:hAnsi="Arial" w:cs="Arial"/>
                <w:color w:val="000000"/>
                <w:sz w:val="22"/>
                <w:szCs w:val="22"/>
              </w:rPr>
            </w:pPr>
            <w:r w:rsidRPr="00451F2D">
              <w:rPr>
                <w:rFonts w:ascii="Arial" w:hAnsi="Arial" w:cs="Arial"/>
                <w:sz w:val="22"/>
                <w:szCs w:val="22"/>
              </w:rPr>
              <w:t>Biennial cancer symposium of the Israel Society of surgical oncology – ISSO</w:t>
            </w:r>
          </w:p>
        </w:tc>
        <w:tc>
          <w:tcPr>
            <w:tcW w:w="2037" w:type="dxa"/>
            <w:tcBorders>
              <w:top w:val="single" w:sz="6" w:space="0" w:color="000000"/>
              <w:bottom w:val="single" w:sz="6" w:space="0" w:color="000000"/>
            </w:tcBorders>
          </w:tcPr>
          <w:p w14:paraId="7EF95AD6" w14:textId="43C28EBF" w:rsidR="00FF0682" w:rsidRPr="00451F2D" w:rsidRDefault="00FF0682" w:rsidP="00FF0682">
            <w:pPr>
              <w:bidi w:val="0"/>
              <w:spacing w:before="60" w:after="60"/>
              <w:rPr>
                <w:rFonts w:ascii="Arial" w:hAnsi="Arial" w:cs="Arial"/>
                <w:color w:val="000000"/>
                <w:sz w:val="22"/>
                <w:szCs w:val="22"/>
              </w:rPr>
            </w:pPr>
            <w:r w:rsidRPr="00451F2D">
              <w:rPr>
                <w:rFonts w:ascii="Arial" w:hAnsi="Arial" w:cs="Arial"/>
                <w:sz w:val="22"/>
                <w:szCs w:val="22"/>
              </w:rPr>
              <w:t>Caesarea, Israel, 2007</w:t>
            </w:r>
          </w:p>
        </w:tc>
        <w:tc>
          <w:tcPr>
            <w:tcW w:w="2381" w:type="dxa"/>
            <w:shd w:val="clear" w:color="auto" w:fill="auto"/>
          </w:tcPr>
          <w:p w14:paraId="3F1EC4B2" w14:textId="77777777" w:rsidR="00FF0682" w:rsidRPr="00451F2D" w:rsidRDefault="00FF0682" w:rsidP="00FF0682">
            <w:pPr>
              <w:bidi w:val="0"/>
              <w:spacing w:before="60" w:after="60"/>
              <w:rPr>
                <w:rFonts w:ascii="Arial" w:hAnsi="Arial" w:cs="Arial"/>
                <w:sz w:val="22"/>
                <w:szCs w:val="22"/>
              </w:rPr>
            </w:pPr>
          </w:p>
        </w:tc>
      </w:tr>
      <w:tr w:rsidR="00E404F9" w:rsidRPr="00451F2D" w14:paraId="77D8CA66" w14:textId="77777777" w:rsidTr="00E404F9">
        <w:trPr>
          <w:trHeight w:val="486"/>
          <w:jc w:val="center"/>
        </w:trPr>
        <w:tc>
          <w:tcPr>
            <w:tcW w:w="3813" w:type="dxa"/>
            <w:tcBorders>
              <w:top w:val="single" w:sz="6" w:space="0" w:color="000000"/>
              <w:bottom w:val="single" w:sz="6" w:space="0" w:color="000000"/>
            </w:tcBorders>
          </w:tcPr>
          <w:p w14:paraId="0F3E061D" w14:textId="2254F471" w:rsidR="00E404F9" w:rsidRPr="00451F2D" w:rsidRDefault="00E404F9" w:rsidP="00E404F9">
            <w:pPr>
              <w:bidi w:val="0"/>
              <w:spacing w:before="60" w:after="60"/>
              <w:rPr>
                <w:rFonts w:ascii="Arial" w:hAnsi="Arial" w:cs="Arial"/>
                <w:sz w:val="22"/>
                <w:szCs w:val="22"/>
              </w:rPr>
            </w:pPr>
            <w:r w:rsidRPr="00451F2D">
              <w:rPr>
                <w:rFonts w:ascii="Arial" w:hAnsi="Arial" w:cs="Arial"/>
                <w:sz w:val="22"/>
                <w:szCs w:val="22"/>
                <w:lang w:eastAsia="en-US"/>
              </w:rPr>
              <w:t>Leadership and mentorship in surgery: A tribute to Prof. Herbert R. Freund</w:t>
            </w:r>
          </w:p>
        </w:tc>
        <w:tc>
          <w:tcPr>
            <w:tcW w:w="2037" w:type="dxa"/>
            <w:tcBorders>
              <w:top w:val="single" w:sz="6" w:space="0" w:color="000000"/>
              <w:bottom w:val="single" w:sz="6" w:space="0" w:color="000000"/>
            </w:tcBorders>
          </w:tcPr>
          <w:p w14:paraId="597D3CA2" w14:textId="3032573D" w:rsidR="00E404F9" w:rsidRPr="00451F2D" w:rsidRDefault="00E404F9" w:rsidP="00E404F9">
            <w:pPr>
              <w:bidi w:val="0"/>
              <w:spacing w:before="60" w:after="60"/>
              <w:rPr>
                <w:rFonts w:ascii="Arial" w:hAnsi="Arial" w:cs="Arial"/>
                <w:sz w:val="22"/>
                <w:szCs w:val="22"/>
              </w:rPr>
            </w:pPr>
            <w:r w:rsidRPr="00451F2D">
              <w:rPr>
                <w:rFonts w:ascii="Arial" w:hAnsi="Arial" w:cs="Arial"/>
                <w:sz w:val="22"/>
                <w:szCs w:val="22"/>
              </w:rPr>
              <w:t>Jerusalem, 2008</w:t>
            </w:r>
          </w:p>
        </w:tc>
        <w:tc>
          <w:tcPr>
            <w:tcW w:w="2381" w:type="dxa"/>
            <w:shd w:val="clear" w:color="auto" w:fill="auto"/>
          </w:tcPr>
          <w:p w14:paraId="348BF23C" w14:textId="77777777" w:rsidR="00E404F9" w:rsidRPr="00451F2D" w:rsidRDefault="00E404F9" w:rsidP="00E404F9">
            <w:pPr>
              <w:bidi w:val="0"/>
              <w:spacing w:before="60" w:after="60"/>
              <w:rPr>
                <w:rFonts w:ascii="Arial" w:hAnsi="Arial" w:cs="Arial"/>
                <w:sz w:val="22"/>
                <w:szCs w:val="22"/>
              </w:rPr>
            </w:pPr>
          </w:p>
        </w:tc>
      </w:tr>
      <w:tr w:rsidR="00E404F9" w:rsidRPr="00451F2D" w14:paraId="5B9B1231" w14:textId="77777777" w:rsidTr="00E404F9">
        <w:trPr>
          <w:trHeight w:val="486"/>
          <w:jc w:val="center"/>
        </w:trPr>
        <w:tc>
          <w:tcPr>
            <w:tcW w:w="3813" w:type="dxa"/>
            <w:tcBorders>
              <w:top w:val="single" w:sz="6" w:space="0" w:color="000000"/>
              <w:bottom w:val="single" w:sz="6" w:space="0" w:color="000000"/>
            </w:tcBorders>
          </w:tcPr>
          <w:p w14:paraId="2599E97F" w14:textId="493963D3" w:rsidR="00E404F9" w:rsidRPr="00451F2D" w:rsidRDefault="00E404F9" w:rsidP="00E404F9">
            <w:pPr>
              <w:bidi w:val="0"/>
              <w:spacing w:before="60" w:after="60"/>
              <w:rPr>
                <w:rFonts w:ascii="Arial" w:hAnsi="Arial" w:cs="Arial"/>
                <w:sz w:val="22"/>
                <w:szCs w:val="22"/>
                <w:lang w:eastAsia="en-US"/>
              </w:rPr>
            </w:pPr>
            <w:r w:rsidRPr="00451F2D">
              <w:rPr>
                <w:rFonts w:ascii="Arial" w:hAnsi="Arial" w:cs="Arial"/>
                <w:sz w:val="22"/>
                <w:szCs w:val="22"/>
              </w:rPr>
              <w:t xml:space="preserve">Bio Medical Photonics Consortium Annual Meeting. </w:t>
            </w:r>
          </w:p>
        </w:tc>
        <w:tc>
          <w:tcPr>
            <w:tcW w:w="2037" w:type="dxa"/>
            <w:tcBorders>
              <w:top w:val="single" w:sz="6" w:space="0" w:color="000000"/>
              <w:bottom w:val="single" w:sz="6" w:space="0" w:color="000000"/>
            </w:tcBorders>
          </w:tcPr>
          <w:p w14:paraId="1C9F8388" w14:textId="6E9773BA" w:rsidR="00E404F9" w:rsidRPr="00451F2D" w:rsidRDefault="00E404F9" w:rsidP="00E404F9">
            <w:pPr>
              <w:bidi w:val="0"/>
              <w:spacing w:before="60" w:after="60"/>
              <w:rPr>
                <w:rFonts w:ascii="Arial" w:hAnsi="Arial" w:cs="Arial"/>
                <w:sz w:val="22"/>
                <w:szCs w:val="22"/>
              </w:rPr>
            </w:pPr>
            <w:r w:rsidRPr="00451F2D">
              <w:rPr>
                <w:rFonts w:ascii="Arial" w:hAnsi="Arial" w:cs="Arial"/>
                <w:sz w:val="22"/>
                <w:szCs w:val="22"/>
              </w:rPr>
              <w:t>Haifa, 2009</w:t>
            </w:r>
          </w:p>
        </w:tc>
        <w:tc>
          <w:tcPr>
            <w:tcW w:w="2381" w:type="dxa"/>
            <w:shd w:val="clear" w:color="auto" w:fill="auto"/>
          </w:tcPr>
          <w:p w14:paraId="2E85BC71" w14:textId="77777777" w:rsidR="00E404F9" w:rsidRPr="00451F2D" w:rsidRDefault="00E404F9" w:rsidP="00E404F9">
            <w:pPr>
              <w:bidi w:val="0"/>
              <w:spacing w:before="60" w:after="60"/>
              <w:rPr>
                <w:rFonts w:ascii="Arial" w:hAnsi="Arial" w:cs="Arial"/>
                <w:sz w:val="22"/>
                <w:szCs w:val="22"/>
              </w:rPr>
            </w:pPr>
          </w:p>
        </w:tc>
      </w:tr>
      <w:tr w:rsidR="00716D9C" w:rsidRPr="00451F2D" w14:paraId="22FE9A9D" w14:textId="77777777" w:rsidTr="00E404F9">
        <w:trPr>
          <w:trHeight w:val="486"/>
          <w:jc w:val="center"/>
        </w:trPr>
        <w:tc>
          <w:tcPr>
            <w:tcW w:w="3813" w:type="dxa"/>
            <w:tcBorders>
              <w:top w:val="single" w:sz="6" w:space="0" w:color="000000"/>
              <w:bottom w:val="single" w:sz="6" w:space="0" w:color="000000"/>
            </w:tcBorders>
          </w:tcPr>
          <w:p w14:paraId="3357BBCA" w14:textId="3401506B" w:rsidR="00716D9C" w:rsidRPr="00451F2D" w:rsidRDefault="00716D9C" w:rsidP="00716D9C">
            <w:pPr>
              <w:bidi w:val="0"/>
              <w:spacing w:before="60" w:after="60"/>
              <w:rPr>
                <w:rFonts w:ascii="Arial" w:hAnsi="Arial" w:cs="Arial"/>
                <w:sz w:val="22"/>
                <w:szCs w:val="22"/>
              </w:rPr>
            </w:pPr>
            <w:r w:rsidRPr="00451F2D">
              <w:rPr>
                <w:rFonts w:ascii="Arial" w:hAnsi="Arial" w:cs="Arial"/>
                <w:sz w:val="22"/>
                <w:szCs w:val="22"/>
              </w:rPr>
              <w:t>ISSO meeting</w:t>
            </w:r>
          </w:p>
        </w:tc>
        <w:tc>
          <w:tcPr>
            <w:tcW w:w="2037" w:type="dxa"/>
            <w:tcBorders>
              <w:top w:val="single" w:sz="6" w:space="0" w:color="000000"/>
              <w:bottom w:val="single" w:sz="6" w:space="0" w:color="000000"/>
            </w:tcBorders>
          </w:tcPr>
          <w:p w14:paraId="47CC08C0" w14:textId="3176DDA8" w:rsidR="00716D9C" w:rsidRPr="00451F2D" w:rsidRDefault="00716D9C" w:rsidP="00716D9C">
            <w:pPr>
              <w:bidi w:val="0"/>
              <w:spacing w:before="60" w:after="60"/>
              <w:rPr>
                <w:rFonts w:ascii="Arial" w:hAnsi="Arial" w:cs="Arial"/>
                <w:sz w:val="22"/>
                <w:szCs w:val="22"/>
              </w:rPr>
            </w:pPr>
            <w:r w:rsidRPr="00451F2D">
              <w:rPr>
                <w:rFonts w:ascii="Arial" w:hAnsi="Arial" w:cs="Arial"/>
                <w:sz w:val="22"/>
                <w:szCs w:val="22"/>
              </w:rPr>
              <w:t>Israel, 2010</w:t>
            </w:r>
          </w:p>
        </w:tc>
        <w:tc>
          <w:tcPr>
            <w:tcW w:w="2381" w:type="dxa"/>
            <w:shd w:val="clear" w:color="auto" w:fill="auto"/>
          </w:tcPr>
          <w:p w14:paraId="79789BD1" w14:textId="77777777" w:rsidR="00716D9C" w:rsidRPr="00451F2D" w:rsidRDefault="00716D9C" w:rsidP="00716D9C">
            <w:pPr>
              <w:bidi w:val="0"/>
              <w:spacing w:before="60" w:after="60"/>
              <w:rPr>
                <w:rFonts w:ascii="Arial" w:hAnsi="Arial" w:cs="Arial"/>
                <w:sz w:val="22"/>
                <w:szCs w:val="22"/>
              </w:rPr>
            </w:pPr>
          </w:p>
        </w:tc>
      </w:tr>
      <w:tr w:rsidR="002164D2" w:rsidRPr="00451F2D" w14:paraId="12426F31" w14:textId="77777777" w:rsidTr="00E404F9">
        <w:trPr>
          <w:trHeight w:val="486"/>
          <w:jc w:val="center"/>
        </w:trPr>
        <w:tc>
          <w:tcPr>
            <w:tcW w:w="3813" w:type="dxa"/>
            <w:tcBorders>
              <w:top w:val="single" w:sz="6" w:space="0" w:color="000000"/>
              <w:bottom w:val="single" w:sz="6" w:space="0" w:color="000000"/>
            </w:tcBorders>
          </w:tcPr>
          <w:p w14:paraId="7908EB1F" w14:textId="51A59470" w:rsidR="002164D2" w:rsidRPr="00451F2D" w:rsidRDefault="002164D2" w:rsidP="00716D9C">
            <w:pPr>
              <w:bidi w:val="0"/>
              <w:spacing w:before="60" w:after="60"/>
              <w:rPr>
                <w:rFonts w:ascii="Arial" w:hAnsi="Arial" w:cs="Arial"/>
                <w:sz w:val="22"/>
                <w:szCs w:val="22"/>
              </w:rPr>
            </w:pPr>
            <w:r w:rsidRPr="00451F2D">
              <w:rPr>
                <w:rFonts w:ascii="Arial" w:hAnsi="Arial" w:cs="Arial"/>
                <w:sz w:val="22"/>
                <w:szCs w:val="22"/>
              </w:rPr>
              <w:t>Annual Meeting of the Israel Surgical Society</w:t>
            </w:r>
          </w:p>
        </w:tc>
        <w:tc>
          <w:tcPr>
            <w:tcW w:w="2037" w:type="dxa"/>
            <w:tcBorders>
              <w:top w:val="single" w:sz="6" w:space="0" w:color="000000"/>
              <w:bottom w:val="single" w:sz="6" w:space="0" w:color="000000"/>
            </w:tcBorders>
          </w:tcPr>
          <w:p w14:paraId="6630F15B" w14:textId="0CD6F717" w:rsidR="002164D2" w:rsidRPr="00451F2D" w:rsidRDefault="002164D2" w:rsidP="00716D9C">
            <w:pPr>
              <w:bidi w:val="0"/>
              <w:spacing w:before="60" w:after="60"/>
              <w:rPr>
                <w:rFonts w:ascii="Arial" w:hAnsi="Arial" w:cs="Arial"/>
                <w:sz w:val="22"/>
                <w:szCs w:val="22"/>
              </w:rPr>
            </w:pPr>
            <w:r w:rsidRPr="00451F2D">
              <w:rPr>
                <w:rFonts w:ascii="Arial" w:hAnsi="Arial" w:cs="Arial"/>
                <w:sz w:val="22"/>
                <w:szCs w:val="22"/>
              </w:rPr>
              <w:t>Haifa, 2010</w:t>
            </w:r>
          </w:p>
        </w:tc>
        <w:tc>
          <w:tcPr>
            <w:tcW w:w="2381" w:type="dxa"/>
            <w:shd w:val="clear" w:color="auto" w:fill="auto"/>
          </w:tcPr>
          <w:p w14:paraId="7EA81BE0" w14:textId="77777777" w:rsidR="002164D2" w:rsidRPr="00451F2D" w:rsidRDefault="002164D2" w:rsidP="00716D9C">
            <w:pPr>
              <w:bidi w:val="0"/>
              <w:spacing w:before="60" w:after="60"/>
              <w:rPr>
                <w:rFonts w:ascii="Arial" w:hAnsi="Arial" w:cs="Arial"/>
                <w:sz w:val="22"/>
                <w:szCs w:val="22"/>
              </w:rPr>
            </w:pPr>
          </w:p>
        </w:tc>
      </w:tr>
      <w:tr w:rsidR="005C285A" w:rsidRPr="00451F2D" w14:paraId="23F5B7F4" w14:textId="77777777" w:rsidTr="00E404F9">
        <w:trPr>
          <w:trHeight w:val="486"/>
          <w:jc w:val="center"/>
        </w:trPr>
        <w:tc>
          <w:tcPr>
            <w:tcW w:w="3813" w:type="dxa"/>
            <w:tcBorders>
              <w:top w:val="single" w:sz="6" w:space="0" w:color="000000"/>
              <w:bottom w:val="single" w:sz="6" w:space="0" w:color="000000"/>
            </w:tcBorders>
          </w:tcPr>
          <w:p w14:paraId="00A12C67" w14:textId="69DA6DBF" w:rsidR="005C285A" w:rsidRPr="00451F2D" w:rsidRDefault="005C285A" w:rsidP="00716D9C">
            <w:pPr>
              <w:bidi w:val="0"/>
              <w:spacing w:before="60" w:after="60"/>
              <w:rPr>
                <w:rFonts w:ascii="Arial" w:hAnsi="Arial" w:cs="Arial"/>
                <w:sz w:val="22"/>
                <w:szCs w:val="22"/>
              </w:rPr>
            </w:pPr>
            <w:r w:rsidRPr="00451F2D">
              <w:rPr>
                <w:rFonts w:ascii="Arial" w:hAnsi="Arial" w:cs="Arial"/>
                <w:sz w:val="22"/>
                <w:szCs w:val="22"/>
              </w:rPr>
              <w:t>27</w:t>
            </w:r>
            <w:r w:rsidRPr="00451F2D">
              <w:rPr>
                <w:rFonts w:ascii="Arial" w:hAnsi="Arial" w:cs="Arial"/>
                <w:sz w:val="22"/>
                <w:szCs w:val="22"/>
                <w:vertAlign w:val="superscript"/>
              </w:rPr>
              <w:t>th</w:t>
            </w:r>
            <w:r w:rsidRPr="00451F2D">
              <w:rPr>
                <w:rFonts w:ascii="Arial" w:hAnsi="Arial" w:cs="Arial"/>
                <w:sz w:val="22"/>
                <w:szCs w:val="22"/>
              </w:rPr>
              <w:t xml:space="preserve"> meeting of the Israeli Surgical Association</w:t>
            </w:r>
          </w:p>
        </w:tc>
        <w:tc>
          <w:tcPr>
            <w:tcW w:w="2037" w:type="dxa"/>
            <w:tcBorders>
              <w:top w:val="single" w:sz="6" w:space="0" w:color="000000"/>
              <w:bottom w:val="single" w:sz="6" w:space="0" w:color="000000"/>
            </w:tcBorders>
          </w:tcPr>
          <w:p w14:paraId="42311B99" w14:textId="7E0B6AA2" w:rsidR="005C285A" w:rsidRPr="00451F2D" w:rsidRDefault="005C285A" w:rsidP="00716D9C">
            <w:pPr>
              <w:bidi w:val="0"/>
              <w:spacing w:before="60" w:after="60"/>
              <w:rPr>
                <w:rFonts w:ascii="Arial" w:hAnsi="Arial" w:cs="Arial"/>
                <w:sz w:val="22"/>
                <w:szCs w:val="22"/>
              </w:rPr>
            </w:pPr>
            <w:r w:rsidRPr="00451F2D">
              <w:rPr>
                <w:rFonts w:ascii="Arial" w:hAnsi="Arial" w:cs="Arial"/>
                <w:sz w:val="22"/>
                <w:szCs w:val="22"/>
              </w:rPr>
              <w:t>Jerusalem, 2011</w:t>
            </w:r>
          </w:p>
        </w:tc>
        <w:tc>
          <w:tcPr>
            <w:tcW w:w="2381" w:type="dxa"/>
            <w:shd w:val="clear" w:color="auto" w:fill="auto"/>
          </w:tcPr>
          <w:p w14:paraId="70FC8E8D" w14:textId="77777777" w:rsidR="005C285A" w:rsidRPr="00451F2D" w:rsidRDefault="005C285A" w:rsidP="00716D9C">
            <w:pPr>
              <w:bidi w:val="0"/>
              <w:spacing w:before="60" w:after="60"/>
              <w:rPr>
                <w:rFonts w:ascii="Arial" w:hAnsi="Arial" w:cs="Arial"/>
                <w:sz w:val="22"/>
                <w:szCs w:val="22"/>
              </w:rPr>
            </w:pPr>
          </w:p>
        </w:tc>
      </w:tr>
      <w:tr w:rsidR="005C285A" w:rsidRPr="00451F2D" w14:paraId="540DE199" w14:textId="77777777" w:rsidTr="00E404F9">
        <w:trPr>
          <w:trHeight w:val="486"/>
          <w:jc w:val="center"/>
        </w:trPr>
        <w:tc>
          <w:tcPr>
            <w:tcW w:w="3813" w:type="dxa"/>
            <w:tcBorders>
              <w:top w:val="single" w:sz="6" w:space="0" w:color="000000"/>
              <w:bottom w:val="single" w:sz="6" w:space="0" w:color="000000"/>
            </w:tcBorders>
          </w:tcPr>
          <w:p w14:paraId="0FF33D21" w14:textId="6D1D7A43" w:rsidR="005C285A" w:rsidRPr="00451F2D" w:rsidRDefault="005C285A" w:rsidP="00716D9C">
            <w:pPr>
              <w:bidi w:val="0"/>
              <w:spacing w:before="60" w:after="60"/>
              <w:rPr>
                <w:rFonts w:ascii="Arial" w:hAnsi="Arial" w:cs="Arial"/>
                <w:sz w:val="22"/>
                <w:szCs w:val="22"/>
              </w:rPr>
            </w:pPr>
            <w:r w:rsidRPr="00451F2D">
              <w:rPr>
                <w:rFonts w:ascii="Arial" w:hAnsi="Arial" w:cs="Arial"/>
                <w:color w:val="000000"/>
                <w:sz w:val="22"/>
                <w:szCs w:val="22"/>
              </w:rPr>
              <w:t>Community Medicine conference (Clalit)</w:t>
            </w:r>
          </w:p>
        </w:tc>
        <w:tc>
          <w:tcPr>
            <w:tcW w:w="2037" w:type="dxa"/>
            <w:tcBorders>
              <w:top w:val="single" w:sz="6" w:space="0" w:color="000000"/>
              <w:bottom w:val="single" w:sz="6" w:space="0" w:color="000000"/>
            </w:tcBorders>
          </w:tcPr>
          <w:p w14:paraId="017CC34E" w14:textId="25C5D2D9" w:rsidR="005C285A" w:rsidRPr="00451F2D" w:rsidRDefault="005C285A" w:rsidP="00716D9C">
            <w:pPr>
              <w:bidi w:val="0"/>
              <w:spacing w:before="60" w:after="60"/>
              <w:rPr>
                <w:rFonts w:ascii="Arial" w:hAnsi="Arial" w:cs="Arial"/>
                <w:sz w:val="22"/>
                <w:szCs w:val="22"/>
              </w:rPr>
            </w:pPr>
            <w:r w:rsidRPr="00451F2D">
              <w:rPr>
                <w:rFonts w:ascii="Arial" w:hAnsi="Arial" w:cs="Arial"/>
                <w:sz w:val="22"/>
                <w:szCs w:val="22"/>
              </w:rPr>
              <w:t>Ramat-Gan, 2011</w:t>
            </w:r>
          </w:p>
        </w:tc>
        <w:tc>
          <w:tcPr>
            <w:tcW w:w="2381" w:type="dxa"/>
            <w:shd w:val="clear" w:color="auto" w:fill="auto"/>
          </w:tcPr>
          <w:p w14:paraId="2A5D302C" w14:textId="77777777" w:rsidR="005C285A" w:rsidRPr="00451F2D" w:rsidRDefault="005C285A" w:rsidP="00716D9C">
            <w:pPr>
              <w:bidi w:val="0"/>
              <w:spacing w:before="60" w:after="60"/>
              <w:rPr>
                <w:rFonts w:ascii="Arial" w:hAnsi="Arial" w:cs="Arial"/>
                <w:sz w:val="22"/>
                <w:szCs w:val="22"/>
              </w:rPr>
            </w:pPr>
          </w:p>
        </w:tc>
      </w:tr>
      <w:tr w:rsidR="005C285A" w:rsidRPr="00451F2D" w14:paraId="584012B4" w14:textId="77777777" w:rsidTr="00E404F9">
        <w:trPr>
          <w:trHeight w:val="486"/>
          <w:jc w:val="center"/>
        </w:trPr>
        <w:tc>
          <w:tcPr>
            <w:tcW w:w="3813" w:type="dxa"/>
            <w:tcBorders>
              <w:top w:val="single" w:sz="6" w:space="0" w:color="000000"/>
              <w:bottom w:val="single" w:sz="6" w:space="0" w:color="000000"/>
            </w:tcBorders>
          </w:tcPr>
          <w:p w14:paraId="385AEA21" w14:textId="30C5320A" w:rsidR="005C285A" w:rsidRPr="00451F2D" w:rsidRDefault="005C285A" w:rsidP="00716D9C">
            <w:pPr>
              <w:bidi w:val="0"/>
              <w:spacing w:before="60" w:after="60"/>
              <w:rPr>
                <w:rFonts w:ascii="Arial" w:hAnsi="Arial" w:cs="Arial"/>
                <w:color w:val="000000"/>
                <w:sz w:val="22"/>
                <w:szCs w:val="22"/>
              </w:rPr>
            </w:pPr>
            <w:r w:rsidRPr="00451F2D">
              <w:rPr>
                <w:rFonts w:ascii="Arial" w:hAnsi="Arial" w:cs="Arial"/>
                <w:sz w:val="22"/>
                <w:szCs w:val="22"/>
                <w:lang w:eastAsia="en-US"/>
              </w:rPr>
              <w:t>ISSO meeting</w:t>
            </w:r>
          </w:p>
        </w:tc>
        <w:tc>
          <w:tcPr>
            <w:tcW w:w="2037" w:type="dxa"/>
            <w:tcBorders>
              <w:top w:val="single" w:sz="6" w:space="0" w:color="000000"/>
              <w:bottom w:val="single" w:sz="6" w:space="0" w:color="000000"/>
            </w:tcBorders>
          </w:tcPr>
          <w:p w14:paraId="12D4D46D" w14:textId="3E15E1D3" w:rsidR="005C285A" w:rsidRPr="00451F2D" w:rsidRDefault="005C285A" w:rsidP="00716D9C">
            <w:pPr>
              <w:bidi w:val="0"/>
              <w:spacing w:before="60" w:after="60"/>
              <w:rPr>
                <w:rFonts w:ascii="Arial" w:hAnsi="Arial" w:cs="Arial"/>
                <w:sz w:val="22"/>
                <w:szCs w:val="22"/>
              </w:rPr>
            </w:pPr>
            <w:r w:rsidRPr="00451F2D">
              <w:rPr>
                <w:rFonts w:ascii="Arial" w:hAnsi="Arial" w:cs="Arial"/>
                <w:sz w:val="22"/>
                <w:szCs w:val="22"/>
              </w:rPr>
              <w:t>Caesarea, 2012</w:t>
            </w:r>
          </w:p>
        </w:tc>
        <w:tc>
          <w:tcPr>
            <w:tcW w:w="2381" w:type="dxa"/>
            <w:shd w:val="clear" w:color="auto" w:fill="auto"/>
          </w:tcPr>
          <w:p w14:paraId="09E6044F" w14:textId="77777777" w:rsidR="005C285A" w:rsidRPr="00451F2D" w:rsidRDefault="005C285A" w:rsidP="00716D9C">
            <w:pPr>
              <w:bidi w:val="0"/>
              <w:spacing w:before="60" w:after="60"/>
              <w:rPr>
                <w:rFonts w:ascii="Arial" w:hAnsi="Arial" w:cs="Arial"/>
                <w:sz w:val="22"/>
                <w:szCs w:val="22"/>
              </w:rPr>
            </w:pPr>
          </w:p>
        </w:tc>
      </w:tr>
      <w:tr w:rsidR="00FF0682" w:rsidRPr="00451F2D" w14:paraId="7CC00F26" w14:textId="77777777">
        <w:trPr>
          <w:trHeight w:val="486"/>
          <w:jc w:val="center"/>
        </w:trPr>
        <w:tc>
          <w:tcPr>
            <w:tcW w:w="8231" w:type="dxa"/>
            <w:gridSpan w:val="3"/>
            <w:tcBorders>
              <w:top w:val="single" w:sz="6" w:space="0" w:color="000000"/>
              <w:bottom w:val="single" w:sz="6" w:space="0" w:color="000000"/>
            </w:tcBorders>
          </w:tcPr>
          <w:p w14:paraId="4E0A5086" w14:textId="77777777" w:rsidR="00FF0682" w:rsidRPr="00451F2D" w:rsidRDefault="00FF0682" w:rsidP="00FF0682">
            <w:pPr>
              <w:spacing w:before="60" w:after="60"/>
              <w:jc w:val="right"/>
              <w:rPr>
                <w:rFonts w:ascii="Arial" w:hAnsi="Arial" w:cs="Arial"/>
                <w:sz w:val="22"/>
                <w:szCs w:val="22"/>
              </w:rPr>
            </w:pPr>
            <w:r w:rsidRPr="00451F2D">
              <w:rPr>
                <w:rFonts w:ascii="Arial" w:hAnsi="Arial" w:cs="Arial"/>
                <w:b/>
                <w:sz w:val="22"/>
                <w:szCs w:val="22"/>
              </w:rPr>
              <w:t xml:space="preserve">Invited non-Plenary </w:t>
            </w:r>
          </w:p>
        </w:tc>
      </w:tr>
      <w:tr w:rsidR="00FF0682" w:rsidRPr="00451F2D" w14:paraId="03184012" w14:textId="77777777" w:rsidTr="00E404F9">
        <w:trPr>
          <w:trHeight w:val="486"/>
          <w:jc w:val="center"/>
        </w:trPr>
        <w:tc>
          <w:tcPr>
            <w:tcW w:w="3813" w:type="dxa"/>
            <w:tcBorders>
              <w:top w:val="single" w:sz="6" w:space="0" w:color="000000"/>
              <w:bottom w:val="single" w:sz="6" w:space="0" w:color="000000"/>
            </w:tcBorders>
          </w:tcPr>
          <w:p w14:paraId="6F122946" w14:textId="77777777" w:rsidR="00FF0682" w:rsidRPr="00451F2D" w:rsidRDefault="00FF0682" w:rsidP="00FF0682">
            <w:pPr>
              <w:spacing w:before="60" w:after="60"/>
              <w:rPr>
                <w:rFonts w:ascii="Arial" w:hAnsi="Arial" w:cs="Arial"/>
                <w:sz w:val="22"/>
                <w:szCs w:val="22"/>
              </w:rPr>
            </w:pPr>
          </w:p>
        </w:tc>
        <w:tc>
          <w:tcPr>
            <w:tcW w:w="2037" w:type="dxa"/>
            <w:tcBorders>
              <w:top w:val="single" w:sz="6" w:space="0" w:color="000000"/>
              <w:bottom w:val="single" w:sz="6" w:space="0" w:color="000000"/>
            </w:tcBorders>
          </w:tcPr>
          <w:p w14:paraId="26C66807" w14:textId="77777777" w:rsidR="00FF0682" w:rsidRPr="00451F2D" w:rsidRDefault="00FF0682" w:rsidP="00FF0682">
            <w:pPr>
              <w:spacing w:before="60" w:after="60"/>
              <w:rPr>
                <w:rFonts w:ascii="Arial" w:hAnsi="Arial" w:cs="Arial"/>
                <w:sz w:val="22"/>
                <w:szCs w:val="22"/>
              </w:rPr>
            </w:pPr>
          </w:p>
        </w:tc>
        <w:tc>
          <w:tcPr>
            <w:tcW w:w="2381" w:type="dxa"/>
            <w:tcBorders>
              <w:top w:val="single" w:sz="6" w:space="0" w:color="000000"/>
              <w:bottom w:val="single" w:sz="6" w:space="0" w:color="000000"/>
            </w:tcBorders>
          </w:tcPr>
          <w:p w14:paraId="2491A94A" w14:textId="77777777" w:rsidR="00FF0682" w:rsidRPr="00451F2D" w:rsidRDefault="00FF0682" w:rsidP="00FF0682">
            <w:pPr>
              <w:spacing w:before="60" w:after="60"/>
              <w:rPr>
                <w:rFonts w:ascii="Arial" w:hAnsi="Arial" w:cs="Arial"/>
                <w:sz w:val="22"/>
                <w:szCs w:val="22"/>
              </w:rPr>
            </w:pPr>
          </w:p>
        </w:tc>
      </w:tr>
      <w:tr w:rsidR="00FF0682" w:rsidRPr="00451F2D" w14:paraId="4FC2E5BA" w14:textId="77777777">
        <w:trPr>
          <w:trHeight w:val="486"/>
          <w:jc w:val="center"/>
        </w:trPr>
        <w:tc>
          <w:tcPr>
            <w:tcW w:w="8231" w:type="dxa"/>
            <w:gridSpan w:val="3"/>
            <w:tcBorders>
              <w:top w:val="single" w:sz="6" w:space="0" w:color="000000"/>
              <w:bottom w:val="single" w:sz="6" w:space="0" w:color="000000"/>
            </w:tcBorders>
          </w:tcPr>
          <w:p w14:paraId="545EB141" w14:textId="77777777" w:rsidR="00FF0682" w:rsidRPr="00451F2D" w:rsidRDefault="00FF0682" w:rsidP="00FF0682">
            <w:pPr>
              <w:spacing w:before="60" w:after="60"/>
              <w:jc w:val="right"/>
              <w:rPr>
                <w:rFonts w:ascii="Arial" w:hAnsi="Arial" w:cs="Arial"/>
                <w:b/>
                <w:sz w:val="22"/>
                <w:szCs w:val="22"/>
              </w:rPr>
            </w:pPr>
            <w:r w:rsidRPr="00451F2D">
              <w:rPr>
                <w:rFonts w:ascii="Arial" w:hAnsi="Arial" w:cs="Arial"/>
                <w:b/>
                <w:sz w:val="22"/>
                <w:szCs w:val="22"/>
              </w:rPr>
              <w:t>Contributed Talks, Posters and Abstracts</w:t>
            </w:r>
          </w:p>
        </w:tc>
      </w:tr>
      <w:tr w:rsidR="00FF0682" w:rsidRPr="00451F2D" w14:paraId="360E0FED" w14:textId="77777777" w:rsidTr="00E404F9">
        <w:trPr>
          <w:trHeight w:val="486"/>
          <w:jc w:val="center"/>
        </w:trPr>
        <w:tc>
          <w:tcPr>
            <w:tcW w:w="3813" w:type="dxa"/>
            <w:tcBorders>
              <w:top w:val="single" w:sz="6" w:space="0" w:color="000000"/>
              <w:bottom w:val="single" w:sz="6" w:space="0" w:color="000000"/>
            </w:tcBorders>
          </w:tcPr>
          <w:p w14:paraId="02F3FC9F" w14:textId="77777777" w:rsidR="00FF0682" w:rsidRPr="00451F2D" w:rsidRDefault="00FF0682" w:rsidP="00FF0682">
            <w:pPr>
              <w:spacing w:before="60" w:after="60"/>
              <w:rPr>
                <w:rFonts w:ascii="Arial" w:hAnsi="Arial" w:cs="Arial"/>
                <w:sz w:val="22"/>
                <w:szCs w:val="22"/>
              </w:rPr>
            </w:pPr>
          </w:p>
        </w:tc>
        <w:tc>
          <w:tcPr>
            <w:tcW w:w="2037" w:type="dxa"/>
            <w:tcBorders>
              <w:top w:val="single" w:sz="6" w:space="0" w:color="000000"/>
              <w:bottom w:val="single" w:sz="6" w:space="0" w:color="000000"/>
            </w:tcBorders>
          </w:tcPr>
          <w:p w14:paraId="652F1063" w14:textId="77777777" w:rsidR="00FF0682" w:rsidRPr="00451F2D" w:rsidRDefault="00FF0682" w:rsidP="00FF0682">
            <w:pPr>
              <w:spacing w:before="60" w:after="60"/>
              <w:rPr>
                <w:rFonts w:ascii="Arial" w:hAnsi="Arial" w:cs="Arial"/>
                <w:sz w:val="22"/>
                <w:szCs w:val="22"/>
              </w:rPr>
            </w:pPr>
          </w:p>
        </w:tc>
        <w:tc>
          <w:tcPr>
            <w:tcW w:w="2381" w:type="dxa"/>
            <w:tcBorders>
              <w:top w:val="single" w:sz="6" w:space="0" w:color="000000"/>
              <w:bottom w:val="single" w:sz="6" w:space="0" w:color="000000"/>
            </w:tcBorders>
          </w:tcPr>
          <w:p w14:paraId="5994A1BF" w14:textId="77777777" w:rsidR="00FF0682" w:rsidRPr="00451F2D" w:rsidRDefault="00FF0682" w:rsidP="00FF0682">
            <w:pPr>
              <w:spacing w:before="60" w:after="60"/>
              <w:rPr>
                <w:rFonts w:ascii="Arial" w:hAnsi="Arial" w:cs="Arial"/>
                <w:sz w:val="22"/>
                <w:szCs w:val="22"/>
              </w:rPr>
            </w:pPr>
          </w:p>
        </w:tc>
      </w:tr>
      <w:tr w:rsidR="00FF0682" w:rsidRPr="00451F2D" w14:paraId="2D3192E9" w14:textId="77777777">
        <w:trPr>
          <w:trHeight w:val="486"/>
          <w:jc w:val="center"/>
        </w:trPr>
        <w:tc>
          <w:tcPr>
            <w:tcW w:w="8231" w:type="dxa"/>
            <w:gridSpan w:val="3"/>
            <w:tcBorders>
              <w:top w:val="single" w:sz="6" w:space="0" w:color="000000"/>
              <w:bottom w:val="single" w:sz="6" w:space="0" w:color="000000"/>
            </w:tcBorders>
          </w:tcPr>
          <w:p w14:paraId="5485D462" w14:textId="77777777" w:rsidR="00FF0682" w:rsidRPr="00451F2D" w:rsidRDefault="00FF0682" w:rsidP="00FF0682">
            <w:pPr>
              <w:spacing w:before="60" w:after="60"/>
              <w:jc w:val="right"/>
              <w:rPr>
                <w:rFonts w:ascii="Arial" w:hAnsi="Arial" w:cs="Arial"/>
                <w:b/>
                <w:sz w:val="22"/>
                <w:szCs w:val="22"/>
              </w:rPr>
            </w:pPr>
            <w:r w:rsidRPr="00451F2D">
              <w:rPr>
                <w:rFonts w:ascii="Arial" w:hAnsi="Arial" w:cs="Arial"/>
                <w:b/>
                <w:sz w:val="22"/>
                <w:szCs w:val="22"/>
              </w:rPr>
              <w:t>Refereed papers in conference proceedings</w:t>
            </w:r>
          </w:p>
        </w:tc>
      </w:tr>
      <w:tr w:rsidR="00FF0682" w:rsidRPr="00451F2D" w14:paraId="582EA8E3" w14:textId="77777777" w:rsidTr="00E404F9">
        <w:trPr>
          <w:trHeight w:val="486"/>
          <w:jc w:val="center"/>
        </w:trPr>
        <w:tc>
          <w:tcPr>
            <w:tcW w:w="3813" w:type="dxa"/>
            <w:tcBorders>
              <w:top w:val="single" w:sz="6" w:space="0" w:color="000000"/>
              <w:bottom w:val="single" w:sz="6" w:space="0" w:color="000000"/>
            </w:tcBorders>
          </w:tcPr>
          <w:p w14:paraId="61DDD048" w14:textId="77777777" w:rsidR="00FF0682" w:rsidRPr="00451F2D" w:rsidRDefault="00FF0682" w:rsidP="00FF0682">
            <w:pPr>
              <w:spacing w:before="60" w:after="60"/>
              <w:rPr>
                <w:rFonts w:ascii="Arial" w:hAnsi="Arial" w:cs="Arial"/>
                <w:sz w:val="22"/>
                <w:szCs w:val="22"/>
              </w:rPr>
            </w:pPr>
          </w:p>
        </w:tc>
        <w:tc>
          <w:tcPr>
            <w:tcW w:w="2037" w:type="dxa"/>
            <w:tcBorders>
              <w:top w:val="single" w:sz="6" w:space="0" w:color="000000"/>
              <w:bottom w:val="single" w:sz="6" w:space="0" w:color="000000"/>
            </w:tcBorders>
          </w:tcPr>
          <w:p w14:paraId="158C399E" w14:textId="77777777" w:rsidR="00FF0682" w:rsidRPr="00451F2D" w:rsidRDefault="00FF0682" w:rsidP="00FF0682">
            <w:pPr>
              <w:spacing w:before="60" w:after="60"/>
              <w:rPr>
                <w:rFonts w:ascii="Arial" w:hAnsi="Arial" w:cs="Arial"/>
                <w:sz w:val="22"/>
                <w:szCs w:val="22"/>
              </w:rPr>
            </w:pPr>
          </w:p>
        </w:tc>
        <w:tc>
          <w:tcPr>
            <w:tcW w:w="2381" w:type="dxa"/>
            <w:tcBorders>
              <w:top w:val="single" w:sz="6" w:space="0" w:color="000000"/>
              <w:bottom w:val="single" w:sz="6" w:space="0" w:color="000000"/>
            </w:tcBorders>
          </w:tcPr>
          <w:p w14:paraId="3F8B259C" w14:textId="77777777" w:rsidR="00FF0682" w:rsidRPr="00451F2D" w:rsidRDefault="00FF0682" w:rsidP="00FF0682">
            <w:pPr>
              <w:spacing w:before="60" w:after="60"/>
              <w:rPr>
                <w:rFonts w:ascii="Arial" w:hAnsi="Arial" w:cs="Arial"/>
                <w:sz w:val="22"/>
                <w:szCs w:val="22"/>
              </w:rPr>
            </w:pPr>
          </w:p>
        </w:tc>
      </w:tr>
    </w:tbl>
    <w:p w14:paraId="1111F6CB" w14:textId="77777777" w:rsidR="001A16B2" w:rsidRPr="00451F2D" w:rsidRDefault="001A16B2">
      <w:pPr>
        <w:spacing w:line="360" w:lineRule="auto"/>
        <w:jc w:val="both"/>
        <w:rPr>
          <w:rFonts w:ascii="Arial" w:hAnsi="Arial" w:cs="Arial"/>
          <w:b/>
          <w:sz w:val="22"/>
          <w:szCs w:val="22"/>
          <w:highlight w:val="magenta"/>
        </w:rPr>
      </w:pPr>
    </w:p>
    <w:p w14:paraId="777B7EE3" w14:textId="77777777" w:rsidR="00E404F9" w:rsidRPr="00451F2D" w:rsidRDefault="00E404F9">
      <w:pPr>
        <w:rPr>
          <w:rFonts w:ascii="Arial" w:hAnsi="Arial" w:cs="Arial"/>
          <w:b/>
          <w:bCs/>
          <w:sz w:val="22"/>
          <w:szCs w:val="22"/>
          <w:rtl/>
        </w:rPr>
      </w:pPr>
      <w:r w:rsidRPr="00451F2D">
        <w:rPr>
          <w:rFonts w:ascii="Arial" w:hAnsi="Arial" w:cs="Arial"/>
          <w:b/>
          <w:bCs/>
          <w:sz w:val="22"/>
          <w:szCs w:val="22"/>
          <w:rtl/>
        </w:rPr>
        <w:br w:type="page"/>
      </w:r>
    </w:p>
    <w:p w14:paraId="7935738E" w14:textId="433F891A" w:rsidR="001A16B2" w:rsidRPr="00451F2D" w:rsidRDefault="0069304E" w:rsidP="0069304E">
      <w:pPr>
        <w:pStyle w:val="ListParagraph"/>
        <w:numPr>
          <w:ilvl w:val="0"/>
          <w:numId w:val="10"/>
        </w:numPr>
        <w:spacing w:line="360" w:lineRule="auto"/>
        <w:jc w:val="both"/>
        <w:rPr>
          <w:rFonts w:ascii="Arial" w:hAnsi="Arial" w:cs="Arial"/>
          <w:b/>
          <w:bCs/>
          <w:sz w:val="22"/>
          <w:szCs w:val="22"/>
        </w:rPr>
      </w:pPr>
      <w:r w:rsidRPr="00451F2D">
        <w:rPr>
          <w:rFonts w:ascii="Arial" w:hAnsi="Arial" w:cs="Arial"/>
          <w:b/>
          <w:bCs/>
          <w:sz w:val="22"/>
          <w:szCs w:val="22"/>
          <w:rtl/>
        </w:rPr>
        <w:lastRenderedPageBreak/>
        <w:t>כנסים בינלאומיים בישראל</w:t>
      </w:r>
    </w:p>
    <w:tbl>
      <w:tblPr>
        <w:tblStyle w:val="a6"/>
        <w:tblW w:w="823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813"/>
        <w:gridCol w:w="2037"/>
        <w:gridCol w:w="2381"/>
      </w:tblGrid>
      <w:tr w:rsidR="001A16B2" w:rsidRPr="00451F2D" w14:paraId="4D3B5C86" w14:textId="77777777" w:rsidTr="00E404F9">
        <w:trPr>
          <w:trHeight w:val="497"/>
          <w:jc w:val="center"/>
        </w:trPr>
        <w:tc>
          <w:tcPr>
            <w:tcW w:w="3813" w:type="dxa"/>
            <w:tcBorders>
              <w:top w:val="single" w:sz="12" w:space="0" w:color="000000"/>
              <w:bottom w:val="nil"/>
            </w:tcBorders>
            <w:shd w:val="clear" w:color="auto" w:fill="F2F2F2"/>
          </w:tcPr>
          <w:p w14:paraId="129EF611" w14:textId="77777777" w:rsidR="001A16B2" w:rsidRPr="00451F2D" w:rsidRDefault="00000000" w:rsidP="005C4B49">
            <w:pPr>
              <w:spacing w:before="60" w:after="60"/>
              <w:jc w:val="right"/>
              <w:rPr>
                <w:rFonts w:ascii="Arial" w:hAnsi="Arial" w:cs="Arial"/>
                <w:b/>
                <w:sz w:val="22"/>
                <w:szCs w:val="22"/>
              </w:rPr>
            </w:pPr>
            <w:r w:rsidRPr="00451F2D">
              <w:rPr>
                <w:rFonts w:ascii="Arial" w:hAnsi="Arial" w:cs="Arial"/>
                <w:b/>
                <w:sz w:val="22"/>
                <w:szCs w:val="22"/>
              </w:rPr>
              <w:t>Name of Conference</w:t>
            </w:r>
          </w:p>
        </w:tc>
        <w:tc>
          <w:tcPr>
            <w:tcW w:w="2037" w:type="dxa"/>
            <w:tcBorders>
              <w:top w:val="single" w:sz="12" w:space="0" w:color="000000"/>
              <w:bottom w:val="nil"/>
            </w:tcBorders>
            <w:shd w:val="clear" w:color="auto" w:fill="F2F2F2"/>
          </w:tcPr>
          <w:p w14:paraId="775297CE" w14:textId="77777777" w:rsidR="001A16B2" w:rsidRPr="00451F2D" w:rsidRDefault="00000000" w:rsidP="005C4B49">
            <w:pPr>
              <w:spacing w:before="60" w:after="60"/>
              <w:jc w:val="right"/>
              <w:rPr>
                <w:rFonts w:ascii="Arial" w:hAnsi="Arial" w:cs="Arial"/>
                <w:b/>
                <w:sz w:val="22"/>
                <w:szCs w:val="22"/>
              </w:rPr>
            </w:pPr>
            <w:r w:rsidRPr="00451F2D">
              <w:rPr>
                <w:rFonts w:ascii="Arial" w:hAnsi="Arial" w:cs="Arial"/>
                <w:b/>
                <w:sz w:val="22"/>
                <w:szCs w:val="22"/>
              </w:rPr>
              <w:t>Place and Date</w:t>
            </w:r>
          </w:p>
        </w:tc>
        <w:tc>
          <w:tcPr>
            <w:tcW w:w="2381" w:type="dxa"/>
            <w:tcBorders>
              <w:top w:val="single" w:sz="12" w:space="0" w:color="000000"/>
              <w:bottom w:val="nil"/>
            </w:tcBorders>
            <w:shd w:val="clear" w:color="auto" w:fill="F2F2F2"/>
          </w:tcPr>
          <w:p w14:paraId="3696AB6E" w14:textId="77777777" w:rsidR="001A16B2" w:rsidRPr="00451F2D" w:rsidRDefault="00000000" w:rsidP="005C4B49">
            <w:pPr>
              <w:spacing w:before="60" w:after="60"/>
              <w:jc w:val="right"/>
              <w:rPr>
                <w:rFonts w:ascii="Arial" w:hAnsi="Arial" w:cs="Arial"/>
                <w:b/>
                <w:sz w:val="22"/>
                <w:szCs w:val="22"/>
              </w:rPr>
            </w:pPr>
            <w:r w:rsidRPr="00451F2D">
              <w:rPr>
                <w:rFonts w:ascii="Arial" w:hAnsi="Arial" w:cs="Arial"/>
                <w:b/>
                <w:sz w:val="22"/>
                <w:szCs w:val="22"/>
              </w:rPr>
              <w:t>Title of Lecture/Poster</w:t>
            </w:r>
          </w:p>
        </w:tc>
      </w:tr>
      <w:tr w:rsidR="001A16B2" w:rsidRPr="00451F2D" w14:paraId="73939641" w14:textId="77777777">
        <w:trPr>
          <w:trHeight w:val="497"/>
          <w:jc w:val="center"/>
        </w:trPr>
        <w:tc>
          <w:tcPr>
            <w:tcW w:w="8231" w:type="dxa"/>
            <w:gridSpan w:val="3"/>
            <w:tcBorders>
              <w:top w:val="single" w:sz="6" w:space="0" w:color="000000"/>
              <w:bottom w:val="single" w:sz="6" w:space="0" w:color="000000"/>
            </w:tcBorders>
          </w:tcPr>
          <w:p w14:paraId="7959580B" w14:textId="77777777" w:rsidR="001A16B2" w:rsidRPr="00451F2D" w:rsidRDefault="00000000" w:rsidP="005C4B49">
            <w:pPr>
              <w:spacing w:before="60" w:after="60"/>
              <w:jc w:val="right"/>
              <w:rPr>
                <w:rFonts w:ascii="Arial" w:hAnsi="Arial" w:cs="Arial"/>
                <w:b/>
                <w:sz w:val="22"/>
                <w:szCs w:val="22"/>
              </w:rPr>
            </w:pPr>
            <w:r w:rsidRPr="00451F2D">
              <w:rPr>
                <w:rFonts w:ascii="Arial" w:hAnsi="Arial" w:cs="Arial"/>
                <w:b/>
                <w:sz w:val="22"/>
                <w:szCs w:val="22"/>
              </w:rPr>
              <w:t>Participation in organizing conferences</w:t>
            </w:r>
          </w:p>
        </w:tc>
      </w:tr>
      <w:tr w:rsidR="00C11497" w:rsidRPr="00451F2D" w14:paraId="3B5B6843" w14:textId="77777777" w:rsidTr="00E404F9">
        <w:trPr>
          <w:trHeight w:val="486"/>
          <w:jc w:val="center"/>
        </w:trPr>
        <w:tc>
          <w:tcPr>
            <w:tcW w:w="3813" w:type="dxa"/>
            <w:shd w:val="clear" w:color="auto" w:fill="auto"/>
          </w:tcPr>
          <w:p w14:paraId="7FF829FB" w14:textId="595315CF" w:rsidR="00C11497" w:rsidRPr="00986F05" w:rsidRDefault="00986F05" w:rsidP="00C11497">
            <w:pPr>
              <w:bidi w:val="0"/>
              <w:spacing w:before="60" w:after="60"/>
              <w:rPr>
                <w:rFonts w:ascii="Arial" w:hAnsi="Arial" w:cs="Arial"/>
                <w:sz w:val="22"/>
                <w:szCs w:val="22"/>
                <w:lang w:val="en-CA"/>
              </w:rPr>
            </w:pPr>
            <w:r w:rsidRPr="006558E3">
              <w:rPr>
                <w:rFonts w:ascii="Arial" w:hAnsi="Arial" w:cs="Arial"/>
                <w:sz w:val="22"/>
                <w:szCs w:val="22"/>
                <w:lang w:eastAsia="en-US"/>
              </w:rPr>
              <w:t xml:space="preserve">World Federation of Surgical </w:t>
            </w:r>
            <w:r w:rsidRPr="006558E3">
              <w:rPr>
                <w:rFonts w:ascii="Arial" w:hAnsi="Arial" w:cs="Arial"/>
                <w:sz w:val="22"/>
                <w:szCs w:val="22"/>
                <w:cs/>
                <w:lang w:eastAsia="en-US"/>
              </w:rPr>
              <w:t>‎</w:t>
            </w:r>
            <w:r w:rsidRPr="006558E3">
              <w:rPr>
                <w:rFonts w:ascii="Arial" w:hAnsi="Arial" w:cs="Arial"/>
                <w:sz w:val="22"/>
                <w:szCs w:val="22"/>
                <w:lang w:eastAsia="en-US"/>
              </w:rPr>
              <w:t>Oncology Societies and ISSO meeting</w:t>
            </w:r>
          </w:p>
        </w:tc>
        <w:tc>
          <w:tcPr>
            <w:tcW w:w="2037" w:type="dxa"/>
            <w:shd w:val="clear" w:color="auto" w:fill="auto"/>
          </w:tcPr>
          <w:p w14:paraId="6E6F7173" w14:textId="3A29D20C" w:rsidR="00C11497" w:rsidRPr="00451F2D" w:rsidRDefault="00986F05" w:rsidP="00C11497">
            <w:pPr>
              <w:bidi w:val="0"/>
              <w:spacing w:before="60" w:after="60"/>
              <w:rPr>
                <w:rFonts w:ascii="Arial" w:hAnsi="Arial" w:cs="Arial"/>
                <w:sz w:val="22"/>
                <w:szCs w:val="22"/>
              </w:rPr>
            </w:pPr>
            <w:r>
              <w:rPr>
                <w:rFonts w:ascii="Arial" w:hAnsi="Arial" w:cs="Arial"/>
                <w:sz w:val="22"/>
                <w:szCs w:val="22"/>
              </w:rPr>
              <w:t>Eilat, 2005</w:t>
            </w:r>
          </w:p>
        </w:tc>
        <w:tc>
          <w:tcPr>
            <w:tcW w:w="2381" w:type="dxa"/>
            <w:shd w:val="clear" w:color="auto" w:fill="auto"/>
          </w:tcPr>
          <w:p w14:paraId="44603EF0" w14:textId="1A6E8840" w:rsidR="00C11497" w:rsidRPr="00451F2D" w:rsidRDefault="00986F05" w:rsidP="00C11497">
            <w:pPr>
              <w:bidi w:val="0"/>
              <w:spacing w:before="60" w:after="60"/>
              <w:rPr>
                <w:rFonts w:ascii="Arial" w:hAnsi="Arial" w:cs="Arial"/>
                <w:sz w:val="22"/>
                <w:szCs w:val="22"/>
              </w:rPr>
            </w:pPr>
            <w:r w:rsidRPr="006558E3">
              <w:rPr>
                <w:rFonts w:ascii="Arial" w:hAnsi="Arial" w:cs="Arial"/>
                <w:sz w:val="22"/>
                <w:szCs w:val="22"/>
                <w:lang w:eastAsia="en-US"/>
              </w:rPr>
              <w:t xml:space="preserve">Organizing </w:t>
            </w:r>
            <w:r>
              <w:rPr>
                <w:rFonts w:ascii="Arial" w:hAnsi="Arial" w:cs="Arial"/>
                <w:sz w:val="22"/>
                <w:szCs w:val="22"/>
                <w:lang w:eastAsia="en-US"/>
              </w:rPr>
              <w:t>C</w:t>
            </w:r>
            <w:r w:rsidRPr="006558E3">
              <w:rPr>
                <w:rFonts w:ascii="Arial" w:hAnsi="Arial" w:cs="Arial"/>
                <w:sz w:val="22"/>
                <w:szCs w:val="22"/>
                <w:lang w:eastAsia="en-US"/>
              </w:rPr>
              <w:t xml:space="preserve">ommittee </w:t>
            </w:r>
          </w:p>
        </w:tc>
      </w:tr>
      <w:tr w:rsidR="001A16B2" w:rsidRPr="00451F2D" w14:paraId="04482F3A" w14:textId="77777777">
        <w:trPr>
          <w:trHeight w:val="486"/>
          <w:jc w:val="center"/>
        </w:trPr>
        <w:tc>
          <w:tcPr>
            <w:tcW w:w="8231" w:type="dxa"/>
            <w:gridSpan w:val="3"/>
            <w:tcBorders>
              <w:top w:val="single" w:sz="6" w:space="0" w:color="000000"/>
              <w:bottom w:val="single" w:sz="6" w:space="0" w:color="000000"/>
            </w:tcBorders>
          </w:tcPr>
          <w:p w14:paraId="3CBB9B78" w14:textId="733C8702" w:rsidR="001A16B2" w:rsidRPr="00451F2D" w:rsidRDefault="00000000" w:rsidP="005C4B49">
            <w:pPr>
              <w:spacing w:before="60" w:after="60"/>
              <w:jc w:val="right"/>
              <w:rPr>
                <w:rFonts w:ascii="Arial" w:hAnsi="Arial" w:cs="Arial"/>
                <w:b/>
                <w:sz w:val="22"/>
                <w:szCs w:val="22"/>
              </w:rPr>
            </w:pPr>
            <w:r w:rsidRPr="00451F2D">
              <w:rPr>
                <w:rFonts w:ascii="Arial" w:hAnsi="Arial" w:cs="Arial"/>
                <w:b/>
                <w:sz w:val="22"/>
                <w:szCs w:val="22"/>
              </w:rPr>
              <w:t xml:space="preserve">Plenary </w:t>
            </w:r>
            <w:r w:rsidR="00C11497" w:rsidRPr="00451F2D">
              <w:rPr>
                <w:rFonts w:ascii="Arial" w:hAnsi="Arial" w:cs="Arial"/>
                <w:b/>
                <w:sz w:val="22"/>
                <w:szCs w:val="22"/>
              </w:rPr>
              <w:t xml:space="preserve">and Invited </w:t>
            </w:r>
            <w:r w:rsidRPr="00451F2D">
              <w:rPr>
                <w:rFonts w:ascii="Arial" w:hAnsi="Arial" w:cs="Arial"/>
                <w:b/>
                <w:sz w:val="22"/>
                <w:szCs w:val="22"/>
              </w:rPr>
              <w:t>Presentations</w:t>
            </w:r>
          </w:p>
        </w:tc>
      </w:tr>
      <w:tr w:rsidR="00C11497" w:rsidRPr="00451F2D" w14:paraId="0DBBDB75" w14:textId="77777777" w:rsidTr="00E404F9">
        <w:trPr>
          <w:trHeight w:val="486"/>
          <w:jc w:val="center"/>
        </w:trPr>
        <w:tc>
          <w:tcPr>
            <w:tcW w:w="3813" w:type="dxa"/>
            <w:tcBorders>
              <w:top w:val="single" w:sz="6" w:space="0" w:color="000000"/>
              <w:bottom w:val="single" w:sz="6" w:space="0" w:color="000000"/>
            </w:tcBorders>
          </w:tcPr>
          <w:p w14:paraId="6048755F" w14:textId="0DFFE78D" w:rsidR="00C11497" w:rsidRPr="00451F2D" w:rsidRDefault="00E404F9" w:rsidP="00C11497">
            <w:pPr>
              <w:spacing w:before="60" w:after="60"/>
              <w:jc w:val="right"/>
              <w:rPr>
                <w:rFonts w:ascii="Arial" w:hAnsi="Arial" w:cs="Arial"/>
                <w:sz w:val="22"/>
                <w:szCs w:val="22"/>
              </w:rPr>
            </w:pPr>
            <w:r w:rsidRPr="00451F2D">
              <w:rPr>
                <w:rFonts w:ascii="Arial" w:hAnsi="Arial" w:cs="Arial"/>
                <w:sz w:val="22"/>
                <w:szCs w:val="22"/>
              </w:rPr>
              <w:t>The 12</w:t>
            </w:r>
            <w:r w:rsidRPr="00451F2D">
              <w:rPr>
                <w:rFonts w:ascii="Arial" w:hAnsi="Arial" w:cs="Arial"/>
                <w:sz w:val="22"/>
                <w:szCs w:val="22"/>
                <w:vertAlign w:val="superscript"/>
              </w:rPr>
              <w:t>th</w:t>
            </w:r>
            <w:r w:rsidRPr="00451F2D">
              <w:rPr>
                <w:rFonts w:ascii="Arial" w:hAnsi="Arial" w:cs="Arial"/>
                <w:sz w:val="22"/>
                <w:szCs w:val="22"/>
              </w:rPr>
              <w:t xml:space="preserve"> World Congress on Cancers of the Skin. </w:t>
            </w:r>
          </w:p>
        </w:tc>
        <w:tc>
          <w:tcPr>
            <w:tcW w:w="2037" w:type="dxa"/>
            <w:tcBorders>
              <w:top w:val="single" w:sz="6" w:space="0" w:color="000000"/>
              <w:bottom w:val="single" w:sz="6" w:space="0" w:color="000000"/>
            </w:tcBorders>
          </w:tcPr>
          <w:p w14:paraId="56CBAB48" w14:textId="78BA2E64" w:rsidR="00C11497" w:rsidRPr="00451F2D" w:rsidRDefault="00E404F9" w:rsidP="00C11497">
            <w:pPr>
              <w:spacing w:before="60" w:after="60"/>
              <w:jc w:val="right"/>
              <w:rPr>
                <w:rFonts w:ascii="Arial" w:hAnsi="Arial" w:cs="Arial"/>
                <w:sz w:val="22"/>
                <w:szCs w:val="22"/>
              </w:rPr>
            </w:pPr>
            <w:r w:rsidRPr="00451F2D">
              <w:rPr>
                <w:rFonts w:ascii="Arial" w:hAnsi="Arial" w:cs="Arial"/>
                <w:sz w:val="22"/>
                <w:szCs w:val="22"/>
              </w:rPr>
              <w:t>Tel Aviv, 2009</w:t>
            </w:r>
          </w:p>
        </w:tc>
        <w:tc>
          <w:tcPr>
            <w:tcW w:w="2381" w:type="dxa"/>
            <w:tcBorders>
              <w:top w:val="single" w:sz="6" w:space="0" w:color="000000"/>
              <w:bottom w:val="single" w:sz="6" w:space="0" w:color="000000"/>
            </w:tcBorders>
          </w:tcPr>
          <w:p w14:paraId="5E76C6F7" w14:textId="71442FF7" w:rsidR="00C11497" w:rsidRPr="00451F2D" w:rsidRDefault="00C11497" w:rsidP="00C11497">
            <w:pPr>
              <w:spacing w:before="60" w:after="60"/>
              <w:jc w:val="right"/>
              <w:rPr>
                <w:rFonts w:ascii="Arial" w:hAnsi="Arial" w:cs="Arial"/>
                <w:sz w:val="22"/>
                <w:szCs w:val="22"/>
              </w:rPr>
            </w:pPr>
          </w:p>
        </w:tc>
      </w:tr>
      <w:tr w:rsidR="00C11497" w:rsidRPr="00451F2D" w14:paraId="0114C2F4" w14:textId="77777777" w:rsidTr="00E404F9">
        <w:trPr>
          <w:trHeight w:val="486"/>
          <w:jc w:val="center"/>
        </w:trPr>
        <w:tc>
          <w:tcPr>
            <w:tcW w:w="3813" w:type="dxa"/>
            <w:tcBorders>
              <w:top w:val="single" w:sz="6" w:space="0" w:color="000000"/>
              <w:bottom w:val="single" w:sz="6" w:space="0" w:color="000000"/>
            </w:tcBorders>
          </w:tcPr>
          <w:p w14:paraId="33029EC8" w14:textId="7D589769" w:rsidR="00C11497" w:rsidRPr="00451F2D" w:rsidRDefault="00E404F9" w:rsidP="00C11497">
            <w:pPr>
              <w:spacing w:before="60" w:after="60"/>
              <w:jc w:val="right"/>
              <w:rPr>
                <w:rFonts w:ascii="Arial" w:hAnsi="Arial" w:cs="Arial"/>
                <w:color w:val="000000"/>
                <w:sz w:val="22"/>
                <w:szCs w:val="22"/>
              </w:rPr>
            </w:pPr>
            <w:r w:rsidRPr="00451F2D">
              <w:rPr>
                <w:rFonts w:ascii="Arial" w:hAnsi="Arial" w:cs="Arial"/>
                <w:sz w:val="22"/>
                <w:szCs w:val="22"/>
              </w:rPr>
              <w:t xml:space="preserve">World Congress for the </w:t>
            </w:r>
            <w:r w:rsidR="005C285A" w:rsidRPr="00451F2D">
              <w:rPr>
                <w:rFonts w:ascii="Arial" w:hAnsi="Arial" w:cs="Arial"/>
                <w:sz w:val="22"/>
                <w:szCs w:val="22"/>
              </w:rPr>
              <w:t>A</w:t>
            </w:r>
            <w:r w:rsidRPr="00451F2D">
              <w:rPr>
                <w:rFonts w:ascii="Arial" w:hAnsi="Arial" w:cs="Arial"/>
                <w:sz w:val="22"/>
                <w:szCs w:val="22"/>
              </w:rPr>
              <w:t xml:space="preserve">dvancement of </w:t>
            </w:r>
            <w:r w:rsidR="005C285A" w:rsidRPr="00451F2D">
              <w:rPr>
                <w:rFonts w:ascii="Arial" w:hAnsi="Arial" w:cs="Arial"/>
                <w:sz w:val="22"/>
                <w:szCs w:val="22"/>
              </w:rPr>
              <w:t>S</w:t>
            </w:r>
            <w:r w:rsidRPr="00451F2D">
              <w:rPr>
                <w:rFonts w:ascii="Arial" w:hAnsi="Arial" w:cs="Arial"/>
                <w:sz w:val="22"/>
                <w:szCs w:val="22"/>
              </w:rPr>
              <w:t>urgery in Israel</w:t>
            </w:r>
          </w:p>
        </w:tc>
        <w:tc>
          <w:tcPr>
            <w:tcW w:w="2037" w:type="dxa"/>
            <w:tcBorders>
              <w:top w:val="single" w:sz="6" w:space="0" w:color="000000"/>
              <w:bottom w:val="single" w:sz="6" w:space="0" w:color="000000"/>
            </w:tcBorders>
          </w:tcPr>
          <w:p w14:paraId="06921D86" w14:textId="4E1AE841" w:rsidR="00C11497" w:rsidRPr="00451F2D" w:rsidRDefault="00E404F9" w:rsidP="00C11497">
            <w:pPr>
              <w:spacing w:before="60" w:after="60"/>
              <w:jc w:val="right"/>
              <w:rPr>
                <w:rFonts w:ascii="Arial" w:hAnsi="Arial" w:cs="Arial"/>
                <w:color w:val="000000"/>
                <w:sz w:val="22"/>
                <w:szCs w:val="22"/>
              </w:rPr>
            </w:pPr>
            <w:r w:rsidRPr="00451F2D">
              <w:rPr>
                <w:rFonts w:ascii="Arial" w:hAnsi="Arial" w:cs="Arial"/>
                <w:color w:val="000000"/>
                <w:sz w:val="22"/>
                <w:szCs w:val="22"/>
              </w:rPr>
              <w:t>Jerusalem, 2009</w:t>
            </w:r>
          </w:p>
        </w:tc>
        <w:tc>
          <w:tcPr>
            <w:tcW w:w="2381" w:type="dxa"/>
            <w:tcBorders>
              <w:top w:val="single" w:sz="6" w:space="0" w:color="000000"/>
              <w:bottom w:val="single" w:sz="6" w:space="0" w:color="000000"/>
            </w:tcBorders>
          </w:tcPr>
          <w:p w14:paraId="2E83605E" w14:textId="77777777" w:rsidR="00C11497" w:rsidRPr="00451F2D" w:rsidRDefault="00C11497" w:rsidP="00C11497">
            <w:pPr>
              <w:spacing w:before="60" w:after="60"/>
              <w:jc w:val="right"/>
              <w:rPr>
                <w:rFonts w:ascii="Arial" w:hAnsi="Arial" w:cs="Arial"/>
                <w:color w:val="000000"/>
                <w:sz w:val="22"/>
                <w:szCs w:val="22"/>
              </w:rPr>
            </w:pPr>
          </w:p>
        </w:tc>
      </w:tr>
      <w:tr w:rsidR="005C285A" w:rsidRPr="00451F2D" w14:paraId="4CDCD78A" w14:textId="77777777" w:rsidTr="00E404F9">
        <w:trPr>
          <w:trHeight w:val="486"/>
          <w:jc w:val="center"/>
        </w:trPr>
        <w:tc>
          <w:tcPr>
            <w:tcW w:w="3813" w:type="dxa"/>
            <w:tcBorders>
              <w:top w:val="single" w:sz="6" w:space="0" w:color="000000"/>
              <w:bottom w:val="single" w:sz="6" w:space="0" w:color="000000"/>
            </w:tcBorders>
          </w:tcPr>
          <w:p w14:paraId="08A001EC" w14:textId="150C37F2" w:rsidR="005C285A" w:rsidRPr="00451F2D" w:rsidRDefault="005C285A" w:rsidP="00C11497">
            <w:pPr>
              <w:spacing w:before="60" w:after="60"/>
              <w:jc w:val="right"/>
              <w:rPr>
                <w:rFonts w:ascii="Arial" w:hAnsi="Arial" w:cs="Arial"/>
                <w:sz w:val="22"/>
                <w:szCs w:val="22"/>
              </w:rPr>
            </w:pPr>
            <w:r w:rsidRPr="00451F2D">
              <w:rPr>
                <w:rFonts w:ascii="Arial" w:hAnsi="Arial" w:cs="Arial"/>
                <w:sz w:val="22"/>
                <w:szCs w:val="22"/>
              </w:rPr>
              <w:t>3rd Congress for the Advancemen</w:t>
            </w:r>
            <w:r w:rsidR="00211D6F" w:rsidRPr="00451F2D">
              <w:rPr>
                <w:rFonts w:ascii="Arial" w:hAnsi="Arial" w:cs="Arial"/>
                <w:sz w:val="22"/>
                <w:szCs w:val="22"/>
              </w:rPr>
              <w:t>t</w:t>
            </w:r>
            <w:r w:rsidRPr="00451F2D">
              <w:rPr>
                <w:rFonts w:ascii="Arial" w:hAnsi="Arial" w:cs="Arial"/>
                <w:sz w:val="22"/>
                <w:szCs w:val="22"/>
              </w:rPr>
              <w:t xml:space="preserve"> of Surgery in Israel (WCASI)  </w:t>
            </w:r>
          </w:p>
        </w:tc>
        <w:tc>
          <w:tcPr>
            <w:tcW w:w="2037" w:type="dxa"/>
            <w:tcBorders>
              <w:top w:val="single" w:sz="6" w:space="0" w:color="000000"/>
              <w:bottom w:val="single" w:sz="6" w:space="0" w:color="000000"/>
            </w:tcBorders>
          </w:tcPr>
          <w:p w14:paraId="7D76606B" w14:textId="4FBC7C1F" w:rsidR="005C285A" w:rsidRPr="00451F2D" w:rsidRDefault="005C285A" w:rsidP="00C11497">
            <w:pPr>
              <w:spacing w:before="60" w:after="60"/>
              <w:jc w:val="right"/>
              <w:rPr>
                <w:rFonts w:ascii="Arial" w:hAnsi="Arial" w:cs="Arial"/>
                <w:color w:val="000000"/>
                <w:sz w:val="22"/>
                <w:szCs w:val="22"/>
              </w:rPr>
            </w:pPr>
            <w:r w:rsidRPr="00451F2D">
              <w:rPr>
                <w:rFonts w:ascii="Arial" w:hAnsi="Arial" w:cs="Arial"/>
                <w:color w:val="000000"/>
                <w:sz w:val="22"/>
                <w:szCs w:val="22"/>
              </w:rPr>
              <w:t>Jerusalem, 2011</w:t>
            </w:r>
          </w:p>
        </w:tc>
        <w:tc>
          <w:tcPr>
            <w:tcW w:w="2381" w:type="dxa"/>
            <w:tcBorders>
              <w:top w:val="single" w:sz="6" w:space="0" w:color="000000"/>
              <w:bottom w:val="single" w:sz="6" w:space="0" w:color="000000"/>
            </w:tcBorders>
          </w:tcPr>
          <w:p w14:paraId="415DF716" w14:textId="77777777" w:rsidR="005C285A" w:rsidRPr="00451F2D" w:rsidRDefault="005C285A" w:rsidP="00C11497">
            <w:pPr>
              <w:spacing w:before="60" w:after="60"/>
              <w:jc w:val="right"/>
              <w:rPr>
                <w:rFonts w:ascii="Arial" w:hAnsi="Arial" w:cs="Arial"/>
                <w:color w:val="000000"/>
                <w:sz w:val="22"/>
                <w:szCs w:val="22"/>
              </w:rPr>
            </w:pPr>
          </w:p>
        </w:tc>
      </w:tr>
      <w:tr w:rsidR="00211D6F" w:rsidRPr="00451F2D" w14:paraId="0B90D6BA" w14:textId="77777777" w:rsidTr="00E404F9">
        <w:trPr>
          <w:trHeight w:val="486"/>
          <w:jc w:val="center"/>
        </w:trPr>
        <w:tc>
          <w:tcPr>
            <w:tcW w:w="3813" w:type="dxa"/>
            <w:tcBorders>
              <w:top w:val="single" w:sz="6" w:space="0" w:color="000000"/>
              <w:bottom w:val="single" w:sz="6" w:space="0" w:color="000000"/>
            </w:tcBorders>
          </w:tcPr>
          <w:p w14:paraId="0236B3F7" w14:textId="2BB6D05A" w:rsidR="00211D6F" w:rsidRPr="00451F2D" w:rsidRDefault="00211D6F" w:rsidP="00C11497">
            <w:pPr>
              <w:spacing w:before="60" w:after="60"/>
              <w:jc w:val="right"/>
              <w:rPr>
                <w:rFonts w:ascii="Arial" w:hAnsi="Arial" w:cs="Arial"/>
                <w:sz w:val="22"/>
                <w:szCs w:val="22"/>
              </w:rPr>
            </w:pPr>
            <w:r w:rsidRPr="00451F2D">
              <w:rPr>
                <w:rFonts w:ascii="Arial" w:hAnsi="Arial" w:cs="Arial"/>
                <w:color w:val="000000"/>
                <w:sz w:val="22"/>
                <w:szCs w:val="22"/>
              </w:rPr>
              <w:t>The 4</w:t>
            </w:r>
            <w:r w:rsidRPr="00451F2D">
              <w:rPr>
                <w:rFonts w:ascii="Arial" w:hAnsi="Arial" w:cs="Arial"/>
                <w:color w:val="000000"/>
                <w:sz w:val="22"/>
                <w:szCs w:val="22"/>
                <w:vertAlign w:val="superscript"/>
              </w:rPr>
              <w:t>th</w:t>
            </w:r>
            <w:r w:rsidRPr="00451F2D">
              <w:rPr>
                <w:rFonts w:ascii="Arial" w:hAnsi="Arial" w:cs="Arial"/>
                <w:color w:val="000000"/>
                <w:sz w:val="22"/>
                <w:szCs w:val="22"/>
              </w:rPr>
              <w:t xml:space="preserve"> World Congress for the Advancement of Surgery (WCAS)</w:t>
            </w:r>
          </w:p>
        </w:tc>
        <w:tc>
          <w:tcPr>
            <w:tcW w:w="2037" w:type="dxa"/>
            <w:tcBorders>
              <w:top w:val="single" w:sz="6" w:space="0" w:color="000000"/>
              <w:bottom w:val="single" w:sz="6" w:space="0" w:color="000000"/>
            </w:tcBorders>
          </w:tcPr>
          <w:p w14:paraId="07A2AC3A" w14:textId="2A8FE8DD" w:rsidR="00211D6F" w:rsidRPr="00451F2D" w:rsidRDefault="008E7068" w:rsidP="00C11497">
            <w:pPr>
              <w:spacing w:before="60" w:after="60"/>
              <w:jc w:val="right"/>
              <w:rPr>
                <w:rFonts w:ascii="Arial" w:hAnsi="Arial" w:cs="Arial"/>
                <w:color w:val="000000"/>
                <w:sz w:val="22"/>
                <w:szCs w:val="22"/>
              </w:rPr>
            </w:pPr>
            <w:r w:rsidRPr="00451F2D">
              <w:rPr>
                <w:rFonts w:ascii="Arial" w:hAnsi="Arial" w:cs="Arial"/>
                <w:color w:val="000000"/>
                <w:sz w:val="22"/>
                <w:szCs w:val="22"/>
              </w:rPr>
              <w:t>Tel Aviv, 2013</w:t>
            </w:r>
          </w:p>
        </w:tc>
        <w:tc>
          <w:tcPr>
            <w:tcW w:w="2381" w:type="dxa"/>
            <w:tcBorders>
              <w:top w:val="single" w:sz="6" w:space="0" w:color="000000"/>
              <w:bottom w:val="single" w:sz="6" w:space="0" w:color="000000"/>
            </w:tcBorders>
          </w:tcPr>
          <w:p w14:paraId="06B5E7F8" w14:textId="77777777" w:rsidR="00211D6F" w:rsidRPr="00451F2D" w:rsidRDefault="00211D6F" w:rsidP="00C11497">
            <w:pPr>
              <w:spacing w:before="60" w:after="60"/>
              <w:jc w:val="right"/>
              <w:rPr>
                <w:rFonts w:ascii="Arial" w:hAnsi="Arial" w:cs="Arial"/>
                <w:color w:val="000000"/>
                <w:sz w:val="22"/>
                <w:szCs w:val="22"/>
              </w:rPr>
            </w:pPr>
          </w:p>
        </w:tc>
      </w:tr>
      <w:tr w:rsidR="0094132C" w:rsidRPr="00451F2D" w14:paraId="19E49C05" w14:textId="77777777" w:rsidTr="00E404F9">
        <w:trPr>
          <w:trHeight w:val="486"/>
          <w:jc w:val="center"/>
        </w:trPr>
        <w:tc>
          <w:tcPr>
            <w:tcW w:w="3813" w:type="dxa"/>
            <w:tcBorders>
              <w:top w:val="single" w:sz="6" w:space="0" w:color="000000"/>
              <w:bottom w:val="single" w:sz="6" w:space="0" w:color="000000"/>
            </w:tcBorders>
          </w:tcPr>
          <w:p w14:paraId="7022F826" w14:textId="724232C5" w:rsidR="0094132C" w:rsidRPr="00451F2D" w:rsidRDefault="0094132C" w:rsidP="00C11497">
            <w:pPr>
              <w:spacing w:before="60" w:after="60"/>
              <w:jc w:val="right"/>
              <w:rPr>
                <w:rFonts w:ascii="Arial" w:hAnsi="Arial" w:cs="Arial"/>
                <w:color w:val="000000"/>
                <w:sz w:val="22"/>
                <w:szCs w:val="22"/>
              </w:rPr>
            </w:pPr>
            <w:r w:rsidRPr="00451F2D">
              <w:rPr>
                <w:rFonts w:ascii="Arial" w:hAnsi="Arial" w:cs="Arial"/>
                <w:color w:val="000000"/>
                <w:sz w:val="22"/>
                <w:szCs w:val="22"/>
              </w:rPr>
              <w:t>World Congress for the Advancement of Surgery (WCAS)</w:t>
            </w:r>
          </w:p>
        </w:tc>
        <w:tc>
          <w:tcPr>
            <w:tcW w:w="2037" w:type="dxa"/>
            <w:tcBorders>
              <w:top w:val="single" w:sz="6" w:space="0" w:color="000000"/>
              <w:bottom w:val="single" w:sz="6" w:space="0" w:color="000000"/>
            </w:tcBorders>
          </w:tcPr>
          <w:p w14:paraId="0896AAB1" w14:textId="44065F01" w:rsidR="0094132C" w:rsidRPr="00451F2D" w:rsidRDefault="0094132C" w:rsidP="00C11497">
            <w:pPr>
              <w:spacing w:before="60" w:after="60"/>
              <w:jc w:val="right"/>
              <w:rPr>
                <w:rFonts w:ascii="Arial" w:hAnsi="Arial" w:cs="Arial"/>
                <w:color w:val="000000"/>
                <w:sz w:val="22"/>
                <w:szCs w:val="22"/>
              </w:rPr>
            </w:pPr>
            <w:r w:rsidRPr="00451F2D">
              <w:rPr>
                <w:rFonts w:ascii="Arial" w:hAnsi="Arial" w:cs="Arial"/>
                <w:color w:val="000000"/>
                <w:sz w:val="22"/>
                <w:szCs w:val="22"/>
              </w:rPr>
              <w:t>Tel Aviv, 2015</w:t>
            </w:r>
          </w:p>
        </w:tc>
        <w:tc>
          <w:tcPr>
            <w:tcW w:w="2381" w:type="dxa"/>
            <w:tcBorders>
              <w:top w:val="single" w:sz="6" w:space="0" w:color="000000"/>
              <w:bottom w:val="single" w:sz="6" w:space="0" w:color="000000"/>
            </w:tcBorders>
          </w:tcPr>
          <w:p w14:paraId="171EF689" w14:textId="6DB63791" w:rsidR="0094132C" w:rsidRPr="00451F2D" w:rsidRDefault="0094132C" w:rsidP="00C11497">
            <w:pPr>
              <w:spacing w:before="60" w:after="60"/>
              <w:jc w:val="right"/>
              <w:rPr>
                <w:rFonts w:ascii="Arial" w:hAnsi="Arial" w:cs="Arial"/>
                <w:color w:val="000000"/>
                <w:sz w:val="22"/>
                <w:szCs w:val="22"/>
              </w:rPr>
            </w:pPr>
            <w:r w:rsidRPr="00451F2D">
              <w:rPr>
                <w:rFonts w:ascii="Arial" w:hAnsi="Arial" w:cs="Arial"/>
                <w:sz w:val="22"/>
                <w:szCs w:val="22"/>
                <w:lang w:eastAsia="en-US"/>
              </w:rPr>
              <w:t>Update on Peritoneal Surface Malignancies</w:t>
            </w:r>
          </w:p>
        </w:tc>
      </w:tr>
      <w:tr w:rsidR="00C11497" w:rsidRPr="00451F2D" w14:paraId="51CFDD54" w14:textId="77777777">
        <w:trPr>
          <w:trHeight w:val="486"/>
          <w:jc w:val="center"/>
        </w:trPr>
        <w:tc>
          <w:tcPr>
            <w:tcW w:w="8231" w:type="dxa"/>
            <w:gridSpan w:val="3"/>
            <w:tcBorders>
              <w:top w:val="single" w:sz="6" w:space="0" w:color="000000"/>
              <w:bottom w:val="single" w:sz="6" w:space="0" w:color="000000"/>
            </w:tcBorders>
          </w:tcPr>
          <w:p w14:paraId="7ADED64A" w14:textId="77777777" w:rsidR="00C11497" w:rsidRPr="00451F2D" w:rsidRDefault="00C11497" w:rsidP="00C11497">
            <w:pPr>
              <w:spacing w:before="60" w:after="60"/>
              <w:jc w:val="right"/>
              <w:rPr>
                <w:rFonts w:ascii="Arial" w:hAnsi="Arial" w:cs="Arial"/>
                <w:sz w:val="22"/>
                <w:szCs w:val="22"/>
              </w:rPr>
            </w:pPr>
            <w:r w:rsidRPr="00451F2D">
              <w:rPr>
                <w:rFonts w:ascii="Arial" w:hAnsi="Arial" w:cs="Arial"/>
                <w:b/>
                <w:sz w:val="22"/>
                <w:szCs w:val="22"/>
              </w:rPr>
              <w:t xml:space="preserve">Invited non-Plenary </w:t>
            </w:r>
          </w:p>
        </w:tc>
      </w:tr>
      <w:tr w:rsidR="00C11497" w:rsidRPr="00451F2D" w14:paraId="23E5FA74" w14:textId="77777777" w:rsidTr="00E404F9">
        <w:trPr>
          <w:trHeight w:val="486"/>
          <w:jc w:val="center"/>
        </w:trPr>
        <w:tc>
          <w:tcPr>
            <w:tcW w:w="3813" w:type="dxa"/>
            <w:tcBorders>
              <w:top w:val="single" w:sz="6" w:space="0" w:color="000000"/>
              <w:bottom w:val="single" w:sz="6" w:space="0" w:color="000000"/>
            </w:tcBorders>
          </w:tcPr>
          <w:p w14:paraId="2E6AB084" w14:textId="77777777" w:rsidR="00C11497" w:rsidRPr="00451F2D" w:rsidRDefault="00C11497" w:rsidP="00C11497">
            <w:pPr>
              <w:spacing w:before="60" w:after="60"/>
              <w:rPr>
                <w:rFonts w:ascii="Arial" w:hAnsi="Arial" w:cs="Arial"/>
                <w:sz w:val="22"/>
                <w:szCs w:val="22"/>
              </w:rPr>
            </w:pPr>
          </w:p>
        </w:tc>
        <w:tc>
          <w:tcPr>
            <w:tcW w:w="2037" w:type="dxa"/>
            <w:tcBorders>
              <w:top w:val="single" w:sz="6" w:space="0" w:color="000000"/>
              <w:bottom w:val="single" w:sz="6" w:space="0" w:color="000000"/>
            </w:tcBorders>
          </w:tcPr>
          <w:p w14:paraId="4E0278FE" w14:textId="77777777" w:rsidR="00C11497" w:rsidRPr="00451F2D" w:rsidRDefault="00C11497" w:rsidP="00C11497">
            <w:pPr>
              <w:spacing w:before="60" w:after="60"/>
              <w:rPr>
                <w:rFonts w:ascii="Arial" w:hAnsi="Arial" w:cs="Arial"/>
                <w:sz w:val="22"/>
                <w:szCs w:val="22"/>
              </w:rPr>
            </w:pPr>
          </w:p>
        </w:tc>
        <w:tc>
          <w:tcPr>
            <w:tcW w:w="2381" w:type="dxa"/>
            <w:tcBorders>
              <w:top w:val="single" w:sz="6" w:space="0" w:color="000000"/>
              <w:bottom w:val="single" w:sz="6" w:space="0" w:color="000000"/>
            </w:tcBorders>
          </w:tcPr>
          <w:p w14:paraId="4FE87539" w14:textId="77777777" w:rsidR="00C11497" w:rsidRPr="00451F2D" w:rsidRDefault="00C11497" w:rsidP="00C11497">
            <w:pPr>
              <w:spacing w:before="60" w:after="60"/>
              <w:rPr>
                <w:rFonts w:ascii="Arial" w:hAnsi="Arial" w:cs="Arial"/>
                <w:sz w:val="22"/>
                <w:szCs w:val="22"/>
              </w:rPr>
            </w:pPr>
          </w:p>
        </w:tc>
      </w:tr>
      <w:tr w:rsidR="00C11497" w:rsidRPr="00451F2D" w14:paraId="6DFF8B4A" w14:textId="77777777">
        <w:trPr>
          <w:trHeight w:val="486"/>
          <w:jc w:val="center"/>
        </w:trPr>
        <w:tc>
          <w:tcPr>
            <w:tcW w:w="8231" w:type="dxa"/>
            <w:gridSpan w:val="3"/>
            <w:tcBorders>
              <w:top w:val="single" w:sz="6" w:space="0" w:color="000000"/>
              <w:bottom w:val="single" w:sz="6" w:space="0" w:color="000000"/>
            </w:tcBorders>
          </w:tcPr>
          <w:p w14:paraId="48C5F973" w14:textId="77777777" w:rsidR="00C11497" w:rsidRPr="00451F2D" w:rsidRDefault="00C11497" w:rsidP="00C11497">
            <w:pPr>
              <w:spacing w:before="60" w:after="60"/>
              <w:jc w:val="right"/>
              <w:rPr>
                <w:rFonts w:ascii="Arial" w:hAnsi="Arial" w:cs="Arial"/>
                <w:b/>
                <w:sz w:val="22"/>
                <w:szCs w:val="22"/>
              </w:rPr>
            </w:pPr>
            <w:r w:rsidRPr="00451F2D">
              <w:rPr>
                <w:rFonts w:ascii="Arial" w:hAnsi="Arial" w:cs="Arial"/>
                <w:b/>
                <w:sz w:val="22"/>
                <w:szCs w:val="22"/>
              </w:rPr>
              <w:t>Contributed Talks, Posters and Abstracts</w:t>
            </w:r>
          </w:p>
        </w:tc>
      </w:tr>
      <w:tr w:rsidR="00C11497" w:rsidRPr="00451F2D" w14:paraId="5B6AE7C5" w14:textId="77777777" w:rsidTr="00E404F9">
        <w:trPr>
          <w:trHeight w:val="486"/>
          <w:jc w:val="center"/>
        </w:trPr>
        <w:tc>
          <w:tcPr>
            <w:tcW w:w="3813" w:type="dxa"/>
            <w:tcBorders>
              <w:top w:val="single" w:sz="6" w:space="0" w:color="000000"/>
              <w:bottom w:val="single" w:sz="6" w:space="0" w:color="000000"/>
            </w:tcBorders>
          </w:tcPr>
          <w:p w14:paraId="7F8F7FE7" w14:textId="77777777" w:rsidR="00C11497" w:rsidRPr="00451F2D" w:rsidRDefault="00C11497" w:rsidP="00C11497">
            <w:pPr>
              <w:spacing w:before="60" w:after="60"/>
              <w:rPr>
                <w:rFonts w:ascii="Arial" w:hAnsi="Arial" w:cs="Arial"/>
                <w:sz w:val="22"/>
                <w:szCs w:val="22"/>
              </w:rPr>
            </w:pPr>
          </w:p>
        </w:tc>
        <w:tc>
          <w:tcPr>
            <w:tcW w:w="2037" w:type="dxa"/>
            <w:tcBorders>
              <w:top w:val="single" w:sz="6" w:space="0" w:color="000000"/>
              <w:bottom w:val="single" w:sz="6" w:space="0" w:color="000000"/>
            </w:tcBorders>
          </w:tcPr>
          <w:p w14:paraId="3F2AC205" w14:textId="77777777" w:rsidR="00C11497" w:rsidRPr="00451F2D" w:rsidRDefault="00C11497" w:rsidP="00C11497">
            <w:pPr>
              <w:spacing w:before="60" w:after="60"/>
              <w:rPr>
                <w:rFonts w:ascii="Arial" w:hAnsi="Arial" w:cs="Arial"/>
                <w:sz w:val="22"/>
                <w:szCs w:val="22"/>
              </w:rPr>
            </w:pPr>
          </w:p>
        </w:tc>
        <w:tc>
          <w:tcPr>
            <w:tcW w:w="2381" w:type="dxa"/>
            <w:tcBorders>
              <w:top w:val="single" w:sz="6" w:space="0" w:color="000000"/>
              <w:bottom w:val="single" w:sz="6" w:space="0" w:color="000000"/>
            </w:tcBorders>
          </w:tcPr>
          <w:p w14:paraId="66621274" w14:textId="77777777" w:rsidR="00C11497" w:rsidRPr="00451F2D" w:rsidRDefault="00C11497" w:rsidP="00C11497">
            <w:pPr>
              <w:spacing w:before="60" w:after="60"/>
              <w:jc w:val="right"/>
              <w:rPr>
                <w:rFonts w:ascii="Arial" w:hAnsi="Arial" w:cs="Arial"/>
                <w:sz w:val="22"/>
                <w:szCs w:val="22"/>
              </w:rPr>
            </w:pPr>
          </w:p>
        </w:tc>
      </w:tr>
      <w:tr w:rsidR="00C11497" w:rsidRPr="00451F2D" w14:paraId="5425DAA3" w14:textId="77777777">
        <w:trPr>
          <w:trHeight w:val="486"/>
          <w:jc w:val="center"/>
        </w:trPr>
        <w:tc>
          <w:tcPr>
            <w:tcW w:w="8231" w:type="dxa"/>
            <w:gridSpan w:val="3"/>
            <w:tcBorders>
              <w:top w:val="single" w:sz="6" w:space="0" w:color="000000"/>
              <w:bottom w:val="single" w:sz="6" w:space="0" w:color="000000"/>
            </w:tcBorders>
          </w:tcPr>
          <w:p w14:paraId="2F4A6588" w14:textId="77777777" w:rsidR="00C11497" w:rsidRPr="00451F2D" w:rsidRDefault="00C11497" w:rsidP="00C11497">
            <w:pPr>
              <w:spacing w:before="60" w:after="60"/>
              <w:jc w:val="right"/>
              <w:rPr>
                <w:rFonts w:ascii="Arial" w:hAnsi="Arial" w:cs="Arial"/>
                <w:b/>
                <w:sz w:val="22"/>
                <w:szCs w:val="22"/>
              </w:rPr>
            </w:pPr>
            <w:r w:rsidRPr="00451F2D">
              <w:rPr>
                <w:rFonts w:ascii="Arial" w:hAnsi="Arial" w:cs="Arial"/>
                <w:b/>
                <w:sz w:val="22"/>
                <w:szCs w:val="22"/>
              </w:rPr>
              <w:t>Refereed papers in conference proceedings</w:t>
            </w:r>
          </w:p>
        </w:tc>
      </w:tr>
      <w:tr w:rsidR="00C11497" w:rsidRPr="00451F2D" w14:paraId="0F11D36C" w14:textId="77777777" w:rsidTr="00E404F9">
        <w:trPr>
          <w:trHeight w:val="486"/>
          <w:jc w:val="center"/>
        </w:trPr>
        <w:tc>
          <w:tcPr>
            <w:tcW w:w="3813" w:type="dxa"/>
            <w:tcBorders>
              <w:top w:val="single" w:sz="6" w:space="0" w:color="000000"/>
              <w:bottom w:val="single" w:sz="6" w:space="0" w:color="000000"/>
            </w:tcBorders>
          </w:tcPr>
          <w:p w14:paraId="4B417CF3" w14:textId="77777777" w:rsidR="00C11497" w:rsidRPr="00451F2D" w:rsidRDefault="00C11497" w:rsidP="00C11497">
            <w:pPr>
              <w:spacing w:before="60" w:after="60"/>
              <w:rPr>
                <w:rFonts w:ascii="Arial" w:hAnsi="Arial" w:cs="Arial"/>
                <w:sz w:val="22"/>
                <w:szCs w:val="22"/>
              </w:rPr>
            </w:pPr>
          </w:p>
        </w:tc>
        <w:tc>
          <w:tcPr>
            <w:tcW w:w="2037" w:type="dxa"/>
            <w:tcBorders>
              <w:top w:val="single" w:sz="6" w:space="0" w:color="000000"/>
              <w:bottom w:val="single" w:sz="6" w:space="0" w:color="000000"/>
            </w:tcBorders>
          </w:tcPr>
          <w:p w14:paraId="2A635909" w14:textId="77777777" w:rsidR="00C11497" w:rsidRPr="00451F2D" w:rsidRDefault="00C11497" w:rsidP="00C11497">
            <w:pPr>
              <w:spacing w:before="60" w:after="60"/>
              <w:rPr>
                <w:rFonts w:ascii="Arial" w:hAnsi="Arial" w:cs="Arial"/>
                <w:sz w:val="22"/>
                <w:szCs w:val="22"/>
              </w:rPr>
            </w:pPr>
          </w:p>
        </w:tc>
        <w:tc>
          <w:tcPr>
            <w:tcW w:w="2381" w:type="dxa"/>
            <w:tcBorders>
              <w:top w:val="single" w:sz="6" w:space="0" w:color="000000"/>
              <w:bottom w:val="single" w:sz="6" w:space="0" w:color="000000"/>
            </w:tcBorders>
          </w:tcPr>
          <w:p w14:paraId="405B712E" w14:textId="77777777" w:rsidR="00C11497" w:rsidRPr="00451F2D" w:rsidRDefault="00C11497" w:rsidP="00C11497">
            <w:pPr>
              <w:spacing w:before="60" w:after="60"/>
              <w:rPr>
                <w:rFonts w:ascii="Arial" w:hAnsi="Arial" w:cs="Arial"/>
                <w:sz w:val="22"/>
                <w:szCs w:val="22"/>
              </w:rPr>
            </w:pPr>
          </w:p>
        </w:tc>
      </w:tr>
    </w:tbl>
    <w:p w14:paraId="39E88451" w14:textId="77777777" w:rsidR="001A16B2" w:rsidRPr="00451F2D" w:rsidRDefault="001A16B2">
      <w:pPr>
        <w:spacing w:line="360" w:lineRule="auto"/>
        <w:jc w:val="both"/>
        <w:rPr>
          <w:rFonts w:ascii="Arial" w:hAnsi="Arial" w:cs="Arial"/>
          <w:sz w:val="22"/>
          <w:szCs w:val="22"/>
        </w:rPr>
      </w:pPr>
    </w:p>
    <w:p w14:paraId="70E017E4" w14:textId="77777777" w:rsidR="002164D2" w:rsidRPr="00451F2D" w:rsidRDefault="002164D2">
      <w:pPr>
        <w:rPr>
          <w:rFonts w:ascii="Arial" w:hAnsi="Arial" w:cs="Arial"/>
          <w:b/>
          <w:bCs/>
          <w:sz w:val="22"/>
          <w:szCs w:val="22"/>
          <w:rtl/>
        </w:rPr>
      </w:pPr>
      <w:r w:rsidRPr="00451F2D">
        <w:rPr>
          <w:rFonts w:ascii="Arial" w:hAnsi="Arial" w:cs="Arial"/>
          <w:b/>
          <w:bCs/>
          <w:sz w:val="22"/>
          <w:szCs w:val="22"/>
          <w:rtl/>
        </w:rPr>
        <w:br w:type="page"/>
      </w:r>
    </w:p>
    <w:p w14:paraId="2828E61A" w14:textId="3CCF1EDF" w:rsidR="001A16B2" w:rsidRPr="00451F2D" w:rsidRDefault="0069304E" w:rsidP="0069304E">
      <w:pPr>
        <w:pStyle w:val="ListParagraph"/>
        <w:numPr>
          <w:ilvl w:val="0"/>
          <w:numId w:val="10"/>
        </w:numPr>
        <w:spacing w:line="360" w:lineRule="auto"/>
        <w:jc w:val="both"/>
        <w:rPr>
          <w:rFonts w:ascii="Arial" w:hAnsi="Arial" w:cs="Arial"/>
          <w:b/>
          <w:bCs/>
          <w:sz w:val="22"/>
          <w:szCs w:val="22"/>
        </w:rPr>
      </w:pPr>
      <w:r w:rsidRPr="00451F2D">
        <w:rPr>
          <w:rFonts w:ascii="Arial" w:hAnsi="Arial" w:cs="Arial"/>
          <w:b/>
          <w:bCs/>
          <w:sz w:val="22"/>
          <w:szCs w:val="22"/>
          <w:rtl/>
        </w:rPr>
        <w:lastRenderedPageBreak/>
        <w:t>כנסים בינלאומיים בחו"ל</w:t>
      </w:r>
    </w:p>
    <w:tbl>
      <w:tblPr>
        <w:tblStyle w:val="a7"/>
        <w:tblW w:w="823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671"/>
        <w:gridCol w:w="2179"/>
        <w:gridCol w:w="2381"/>
      </w:tblGrid>
      <w:tr w:rsidR="001A16B2" w:rsidRPr="00451F2D" w14:paraId="31B6493C" w14:textId="77777777" w:rsidTr="00EC4B39">
        <w:trPr>
          <w:trHeight w:val="497"/>
          <w:jc w:val="center"/>
        </w:trPr>
        <w:tc>
          <w:tcPr>
            <w:tcW w:w="3671" w:type="dxa"/>
            <w:tcBorders>
              <w:top w:val="single" w:sz="12" w:space="0" w:color="000000"/>
              <w:bottom w:val="nil"/>
            </w:tcBorders>
            <w:shd w:val="clear" w:color="auto" w:fill="F2F2F2"/>
          </w:tcPr>
          <w:p w14:paraId="441042A5" w14:textId="77777777" w:rsidR="001A16B2" w:rsidRPr="00451F2D" w:rsidRDefault="00000000" w:rsidP="005C4B49">
            <w:pPr>
              <w:spacing w:before="60" w:after="60"/>
              <w:jc w:val="right"/>
              <w:rPr>
                <w:rFonts w:ascii="Arial" w:hAnsi="Arial" w:cs="Arial"/>
                <w:b/>
                <w:sz w:val="22"/>
                <w:szCs w:val="22"/>
              </w:rPr>
            </w:pPr>
            <w:r w:rsidRPr="00451F2D">
              <w:rPr>
                <w:rFonts w:ascii="Arial" w:hAnsi="Arial" w:cs="Arial"/>
                <w:b/>
                <w:sz w:val="22"/>
                <w:szCs w:val="22"/>
              </w:rPr>
              <w:t>Name of Conference</w:t>
            </w:r>
          </w:p>
        </w:tc>
        <w:tc>
          <w:tcPr>
            <w:tcW w:w="2179" w:type="dxa"/>
            <w:tcBorders>
              <w:top w:val="single" w:sz="12" w:space="0" w:color="000000"/>
              <w:bottom w:val="nil"/>
            </w:tcBorders>
            <w:shd w:val="clear" w:color="auto" w:fill="F2F2F2"/>
          </w:tcPr>
          <w:p w14:paraId="3ED98D8E" w14:textId="77777777" w:rsidR="001A16B2" w:rsidRPr="00451F2D" w:rsidRDefault="00000000" w:rsidP="005C4B49">
            <w:pPr>
              <w:spacing w:before="60" w:after="60"/>
              <w:jc w:val="right"/>
              <w:rPr>
                <w:rFonts w:ascii="Arial" w:hAnsi="Arial" w:cs="Arial"/>
                <w:b/>
                <w:sz w:val="22"/>
                <w:szCs w:val="22"/>
              </w:rPr>
            </w:pPr>
            <w:r w:rsidRPr="00451F2D">
              <w:rPr>
                <w:rFonts w:ascii="Arial" w:hAnsi="Arial" w:cs="Arial"/>
                <w:b/>
                <w:sz w:val="22"/>
                <w:szCs w:val="22"/>
              </w:rPr>
              <w:t>Place and Date</w:t>
            </w:r>
          </w:p>
        </w:tc>
        <w:tc>
          <w:tcPr>
            <w:tcW w:w="2381" w:type="dxa"/>
            <w:tcBorders>
              <w:top w:val="single" w:sz="12" w:space="0" w:color="000000"/>
              <w:bottom w:val="nil"/>
            </w:tcBorders>
            <w:shd w:val="clear" w:color="auto" w:fill="F2F2F2"/>
          </w:tcPr>
          <w:p w14:paraId="3B1863B7" w14:textId="77777777" w:rsidR="001A16B2" w:rsidRPr="00451F2D" w:rsidRDefault="00000000" w:rsidP="005C4B49">
            <w:pPr>
              <w:spacing w:before="60" w:after="60"/>
              <w:jc w:val="right"/>
              <w:rPr>
                <w:rFonts w:ascii="Arial" w:hAnsi="Arial" w:cs="Arial"/>
                <w:b/>
                <w:sz w:val="22"/>
                <w:szCs w:val="22"/>
              </w:rPr>
            </w:pPr>
            <w:r w:rsidRPr="00451F2D">
              <w:rPr>
                <w:rFonts w:ascii="Arial" w:hAnsi="Arial" w:cs="Arial"/>
                <w:b/>
                <w:sz w:val="22"/>
                <w:szCs w:val="22"/>
              </w:rPr>
              <w:t>Title of Lecture/Poster</w:t>
            </w:r>
          </w:p>
        </w:tc>
      </w:tr>
      <w:tr w:rsidR="001A16B2" w:rsidRPr="00451F2D" w14:paraId="411A00DF" w14:textId="77777777">
        <w:trPr>
          <w:trHeight w:val="497"/>
          <w:jc w:val="center"/>
        </w:trPr>
        <w:tc>
          <w:tcPr>
            <w:tcW w:w="8231" w:type="dxa"/>
            <w:gridSpan w:val="3"/>
            <w:tcBorders>
              <w:top w:val="single" w:sz="6" w:space="0" w:color="000000"/>
              <w:bottom w:val="single" w:sz="6" w:space="0" w:color="000000"/>
            </w:tcBorders>
          </w:tcPr>
          <w:p w14:paraId="39244FE6" w14:textId="77777777" w:rsidR="001A16B2" w:rsidRPr="00451F2D" w:rsidRDefault="00000000" w:rsidP="005C4B49">
            <w:pPr>
              <w:bidi w:val="0"/>
              <w:spacing w:before="60" w:after="60"/>
              <w:rPr>
                <w:rFonts w:ascii="Arial" w:hAnsi="Arial" w:cs="Arial"/>
                <w:b/>
                <w:sz w:val="22"/>
                <w:szCs w:val="22"/>
              </w:rPr>
            </w:pPr>
            <w:r w:rsidRPr="00451F2D">
              <w:rPr>
                <w:rFonts w:ascii="Arial" w:hAnsi="Arial" w:cs="Arial"/>
                <w:b/>
                <w:sz w:val="22"/>
                <w:szCs w:val="22"/>
              </w:rPr>
              <w:t>Participation in organizing conferences</w:t>
            </w:r>
          </w:p>
        </w:tc>
      </w:tr>
      <w:tr w:rsidR="001A16B2" w:rsidRPr="00451F2D" w14:paraId="3DEEFDD0" w14:textId="77777777" w:rsidTr="00EC4B39">
        <w:trPr>
          <w:trHeight w:val="486"/>
          <w:jc w:val="center"/>
        </w:trPr>
        <w:tc>
          <w:tcPr>
            <w:tcW w:w="3671" w:type="dxa"/>
            <w:tcBorders>
              <w:top w:val="single" w:sz="6" w:space="0" w:color="000000"/>
              <w:bottom w:val="single" w:sz="6" w:space="0" w:color="000000"/>
            </w:tcBorders>
          </w:tcPr>
          <w:p w14:paraId="1DA04E72" w14:textId="7AF2F449" w:rsidR="001A16B2" w:rsidRPr="00451F2D" w:rsidRDefault="00D01B5D" w:rsidP="005C4B49">
            <w:pPr>
              <w:bidi w:val="0"/>
              <w:spacing w:before="60" w:after="60"/>
              <w:rPr>
                <w:rFonts w:ascii="Arial" w:hAnsi="Arial" w:cs="Arial"/>
                <w:sz w:val="22"/>
                <w:szCs w:val="22"/>
              </w:rPr>
            </w:pPr>
            <w:r w:rsidRPr="00451F2D">
              <w:rPr>
                <w:rFonts w:ascii="Arial" w:hAnsi="Arial" w:cs="Arial"/>
                <w:sz w:val="22"/>
                <w:szCs w:val="22"/>
                <w:lang w:eastAsia="en-US"/>
              </w:rPr>
              <w:t>SSO Cancer Symposium</w:t>
            </w:r>
          </w:p>
        </w:tc>
        <w:tc>
          <w:tcPr>
            <w:tcW w:w="2179" w:type="dxa"/>
            <w:tcBorders>
              <w:top w:val="single" w:sz="6" w:space="0" w:color="000000"/>
              <w:bottom w:val="single" w:sz="6" w:space="0" w:color="000000"/>
            </w:tcBorders>
          </w:tcPr>
          <w:p w14:paraId="29EE2051" w14:textId="66E0B72C" w:rsidR="001A16B2" w:rsidRPr="00451F2D" w:rsidRDefault="00D01B5D" w:rsidP="005C4B49">
            <w:pPr>
              <w:bidi w:val="0"/>
              <w:spacing w:before="60" w:after="60"/>
              <w:rPr>
                <w:rFonts w:ascii="Arial" w:hAnsi="Arial" w:cs="Arial"/>
                <w:sz w:val="22"/>
                <w:szCs w:val="22"/>
              </w:rPr>
            </w:pPr>
            <w:r w:rsidRPr="00451F2D">
              <w:rPr>
                <w:rFonts w:ascii="Arial" w:hAnsi="Arial" w:cs="Arial"/>
                <w:sz w:val="22"/>
                <w:szCs w:val="22"/>
              </w:rPr>
              <w:t>Boston, USA, 2016</w:t>
            </w:r>
          </w:p>
        </w:tc>
        <w:tc>
          <w:tcPr>
            <w:tcW w:w="2381" w:type="dxa"/>
            <w:tcBorders>
              <w:top w:val="single" w:sz="6" w:space="0" w:color="000000"/>
              <w:bottom w:val="single" w:sz="6" w:space="0" w:color="000000"/>
            </w:tcBorders>
          </w:tcPr>
          <w:p w14:paraId="2F5A800B" w14:textId="4B1CED06" w:rsidR="001A16B2" w:rsidRPr="00451F2D" w:rsidRDefault="00D01B5D" w:rsidP="005C4B49">
            <w:pPr>
              <w:bidi w:val="0"/>
              <w:spacing w:before="60" w:after="60"/>
              <w:rPr>
                <w:rFonts w:ascii="Arial" w:hAnsi="Arial" w:cs="Arial"/>
                <w:sz w:val="22"/>
                <w:szCs w:val="22"/>
              </w:rPr>
            </w:pPr>
            <w:r w:rsidRPr="00451F2D">
              <w:rPr>
                <w:rFonts w:ascii="Arial" w:hAnsi="Arial" w:cs="Arial"/>
                <w:color w:val="000000"/>
                <w:sz w:val="22"/>
                <w:szCs w:val="22"/>
              </w:rPr>
              <w:t>International Committee</w:t>
            </w:r>
          </w:p>
        </w:tc>
      </w:tr>
      <w:tr w:rsidR="00D01B5D" w:rsidRPr="00451F2D" w14:paraId="15DD1F98" w14:textId="77777777" w:rsidTr="00EC4B39">
        <w:trPr>
          <w:trHeight w:val="486"/>
          <w:jc w:val="center"/>
        </w:trPr>
        <w:tc>
          <w:tcPr>
            <w:tcW w:w="3671" w:type="dxa"/>
            <w:tcBorders>
              <w:top w:val="single" w:sz="6" w:space="0" w:color="000000"/>
              <w:bottom w:val="single" w:sz="6" w:space="0" w:color="000000"/>
            </w:tcBorders>
          </w:tcPr>
          <w:p w14:paraId="0DC89286" w14:textId="693A9370" w:rsidR="00D01B5D" w:rsidRPr="00451F2D" w:rsidRDefault="00D01B5D" w:rsidP="005C4B49">
            <w:pPr>
              <w:bidi w:val="0"/>
              <w:spacing w:before="60" w:after="60"/>
              <w:rPr>
                <w:rFonts w:ascii="Arial" w:hAnsi="Arial" w:cs="Arial"/>
                <w:sz w:val="22"/>
                <w:szCs w:val="22"/>
                <w:lang w:eastAsia="en-US"/>
              </w:rPr>
            </w:pPr>
            <w:r w:rsidRPr="00451F2D">
              <w:rPr>
                <w:rFonts w:ascii="Arial" w:hAnsi="Arial" w:cs="Arial"/>
                <w:sz w:val="22"/>
                <w:szCs w:val="22"/>
                <w:lang w:eastAsia="en-US"/>
              </w:rPr>
              <w:t>PSOGI 2016</w:t>
            </w:r>
          </w:p>
        </w:tc>
        <w:tc>
          <w:tcPr>
            <w:tcW w:w="2179" w:type="dxa"/>
            <w:tcBorders>
              <w:top w:val="single" w:sz="6" w:space="0" w:color="000000"/>
              <w:bottom w:val="single" w:sz="6" w:space="0" w:color="000000"/>
            </w:tcBorders>
          </w:tcPr>
          <w:p w14:paraId="62A9D141" w14:textId="021F18E4" w:rsidR="00D01B5D" w:rsidRPr="00451F2D" w:rsidRDefault="00D01B5D" w:rsidP="005C4B49">
            <w:pPr>
              <w:bidi w:val="0"/>
              <w:spacing w:before="60" w:after="60"/>
              <w:rPr>
                <w:rFonts w:ascii="Arial" w:hAnsi="Arial" w:cs="Arial"/>
                <w:sz w:val="22"/>
                <w:szCs w:val="22"/>
              </w:rPr>
            </w:pPr>
            <w:r w:rsidRPr="00451F2D">
              <w:rPr>
                <w:rFonts w:ascii="Arial" w:hAnsi="Arial" w:cs="Arial"/>
                <w:sz w:val="22"/>
                <w:szCs w:val="22"/>
                <w:lang w:eastAsia="en-US"/>
              </w:rPr>
              <w:t>Washington DC, USA</w:t>
            </w:r>
            <w:r w:rsidRPr="00451F2D">
              <w:rPr>
                <w:rFonts w:ascii="Arial" w:hAnsi="Arial" w:cs="Arial"/>
                <w:sz w:val="22"/>
                <w:szCs w:val="22"/>
                <w:lang w:eastAsia="en-US"/>
              </w:rPr>
              <w:t>, 2016</w:t>
            </w:r>
          </w:p>
        </w:tc>
        <w:tc>
          <w:tcPr>
            <w:tcW w:w="2381" w:type="dxa"/>
            <w:tcBorders>
              <w:top w:val="single" w:sz="6" w:space="0" w:color="000000"/>
              <w:bottom w:val="single" w:sz="6" w:space="0" w:color="000000"/>
            </w:tcBorders>
          </w:tcPr>
          <w:p w14:paraId="27CD9BC2" w14:textId="0A9C8081" w:rsidR="00D01B5D" w:rsidRPr="00451F2D" w:rsidRDefault="00D01B5D" w:rsidP="005C4B49">
            <w:pPr>
              <w:bidi w:val="0"/>
              <w:spacing w:before="60" w:after="60"/>
              <w:rPr>
                <w:rFonts w:ascii="Arial" w:hAnsi="Arial" w:cs="Arial"/>
                <w:color w:val="000000"/>
                <w:sz w:val="22"/>
                <w:szCs w:val="22"/>
              </w:rPr>
            </w:pPr>
            <w:r w:rsidRPr="00451F2D">
              <w:rPr>
                <w:rFonts w:ascii="Arial" w:hAnsi="Arial" w:cs="Arial"/>
                <w:color w:val="000000"/>
                <w:sz w:val="22"/>
                <w:szCs w:val="22"/>
              </w:rPr>
              <w:t>Executive Committee, Faculty</w:t>
            </w:r>
          </w:p>
        </w:tc>
      </w:tr>
      <w:tr w:rsidR="00EC4B39" w:rsidRPr="00451F2D" w14:paraId="098B7E0F" w14:textId="77777777" w:rsidTr="00EC4B39">
        <w:trPr>
          <w:trHeight w:val="486"/>
          <w:jc w:val="center"/>
        </w:trPr>
        <w:tc>
          <w:tcPr>
            <w:tcW w:w="3671" w:type="dxa"/>
            <w:tcBorders>
              <w:top w:val="single" w:sz="6" w:space="0" w:color="000000"/>
              <w:bottom w:val="single" w:sz="6" w:space="0" w:color="000000"/>
            </w:tcBorders>
          </w:tcPr>
          <w:p w14:paraId="6A510531" w14:textId="476FB853" w:rsidR="00EC4B39" w:rsidRPr="00451F2D" w:rsidRDefault="00EC4B39" w:rsidP="005C4B49">
            <w:pPr>
              <w:bidi w:val="0"/>
              <w:spacing w:before="60" w:after="60"/>
              <w:rPr>
                <w:rFonts w:ascii="Arial" w:hAnsi="Arial" w:cs="Arial"/>
                <w:sz w:val="22"/>
                <w:szCs w:val="22"/>
                <w:lang w:eastAsia="en-US"/>
              </w:rPr>
            </w:pPr>
            <w:r w:rsidRPr="00451F2D">
              <w:rPr>
                <w:rFonts w:ascii="Arial" w:hAnsi="Arial" w:cs="Arial"/>
                <w:sz w:val="22"/>
                <w:szCs w:val="22"/>
                <w:lang w:eastAsia="en-US"/>
              </w:rPr>
              <w:t>SSO Cancer Symposium</w:t>
            </w:r>
          </w:p>
        </w:tc>
        <w:tc>
          <w:tcPr>
            <w:tcW w:w="2179" w:type="dxa"/>
            <w:tcBorders>
              <w:top w:val="single" w:sz="6" w:space="0" w:color="000000"/>
              <w:bottom w:val="single" w:sz="6" w:space="0" w:color="000000"/>
            </w:tcBorders>
          </w:tcPr>
          <w:p w14:paraId="4141142C" w14:textId="17E6A562" w:rsidR="00EC4B39" w:rsidRPr="00451F2D" w:rsidRDefault="00EC4B39" w:rsidP="005C4B49">
            <w:pPr>
              <w:bidi w:val="0"/>
              <w:spacing w:before="60" w:after="60"/>
              <w:rPr>
                <w:rFonts w:ascii="Arial" w:hAnsi="Arial" w:cs="Arial"/>
                <w:sz w:val="22"/>
                <w:szCs w:val="22"/>
                <w:lang w:eastAsia="en-US"/>
              </w:rPr>
            </w:pPr>
            <w:r w:rsidRPr="00451F2D">
              <w:rPr>
                <w:rFonts w:ascii="Arial" w:hAnsi="Arial" w:cs="Arial"/>
                <w:sz w:val="22"/>
                <w:szCs w:val="22"/>
                <w:lang w:eastAsia="en-US"/>
              </w:rPr>
              <w:t>Seattle, USA</w:t>
            </w:r>
            <w:r w:rsidRPr="00451F2D">
              <w:rPr>
                <w:rFonts w:ascii="Arial" w:hAnsi="Arial" w:cs="Arial"/>
                <w:sz w:val="22"/>
                <w:szCs w:val="22"/>
                <w:lang w:eastAsia="en-US"/>
              </w:rPr>
              <w:t>, 2017</w:t>
            </w:r>
          </w:p>
        </w:tc>
        <w:tc>
          <w:tcPr>
            <w:tcW w:w="2381" w:type="dxa"/>
            <w:tcBorders>
              <w:top w:val="single" w:sz="6" w:space="0" w:color="000000"/>
              <w:bottom w:val="single" w:sz="6" w:space="0" w:color="000000"/>
            </w:tcBorders>
          </w:tcPr>
          <w:p w14:paraId="78AFC0FC" w14:textId="02ACFC39" w:rsidR="00EC4B39" w:rsidRPr="00451F2D" w:rsidRDefault="00EC4B39" w:rsidP="005C4B49">
            <w:pPr>
              <w:bidi w:val="0"/>
              <w:spacing w:before="60" w:after="60"/>
              <w:rPr>
                <w:rFonts w:ascii="Arial" w:hAnsi="Arial" w:cs="Arial"/>
                <w:color w:val="000000"/>
                <w:sz w:val="22"/>
                <w:szCs w:val="22"/>
              </w:rPr>
            </w:pPr>
            <w:r w:rsidRPr="00451F2D">
              <w:rPr>
                <w:rFonts w:ascii="Arial" w:hAnsi="Arial" w:cs="Arial"/>
                <w:color w:val="000000"/>
                <w:sz w:val="22"/>
                <w:szCs w:val="22"/>
              </w:rPr>
              <w:t>International Committee</w:t>
            </w:r>
          </w:p>
        </w:tc>
      </w:tr>
      <w:tr w:rsidR="00EC4B39" w:rsidRPr="00451F2D" w14:paraId="53D682F0" w14:textId="77777777" w:rsidTr="00EC4B39">
        <w:trPr>
          <w:trHeight w:val="486"/>
          <w:jc w:val="center"/>
        </w:trPr>
        <w:tc>
          <w:tcPr>
            <w:tcW w:w="3671" w:type="dxa"/>
            <w:tcBorders>
              <w:top w:val="single" w:sz="6" w:space="0" w:color="000000"/>
              <w:bottom w:val="single" w:sz="6" w:space="0" w:color="000000"/>
            </w:tcBorders>
          </w:tcPr>
          <w:p w14:paraId="5E65F843" w14:textId="676A051B" w:rsidR="00EC4B39" w:rsidRPr="00451F2D" w:rsidRDefault="00EC4B39" w:rsidP="005C4B49">
            <w:pPr>
              <w:bidi w:val="0"/>
              <w:spacing w:before="60" w:after="60"/>
              <w:rPr>
                <w:rFonts w:ascii="Arial" w:hAnsi="Arial" w:cs="Arial"/>
                <w:sz w:val="22"/>
                <w:szCs w:val="22"/>
                <w:lang w:eastAsia="en-US"/>
              </w:rPr>
            </w:pPr>
            <w:r w:rsidRPr="00451F2D">
              <w:rPr>
                <w:rFonts w:ascii="Arial" w:hAnsi="Arial" w:cs="Arial"/>
                <w:sz w:val="22"/>
                <w:szCs w:val="22"/>
                <w:lang w:eastAsia="en-US"/>
              </w:rPr>
              <w:t>SSO Cancer Symposium</w:t>
            </w:r>
          </w:p>
        </w:tc>
        <w:tc>
          <w:tcPr>
            <w:tcW w:w="2179" w:type="dxa"/>
            <w:tcBorders>
              <w:top w:val="single" w:sz="6" w:space="0" w:color="000000"/>
              <w:bottom w:val="single" w:sz="6" w:space="0" w:color="000000"/>
            </w:tcBorders>
          </w:tcPr>
          <w:p w14:paraId="08F20CAB" w14:textId="35A1CEE5" w:rsidR="00EC4B39" w:rsidRPr="00451F2D" w:rsidRDefault="00EC4B39" w:rsidP="005C4B49">
            <w:pPr>
              <w:bidi w:val="0"/>
              <w:spacing w:before="60" w:after="60"/>
              <w:rPr>
                <w:rFonts w:ascii="Arial" w:hAnsi="Arial" w:cs="Arial"/>
                <w:sz w:val="22"/>
                <w:szCs w:val="22"/>
                <w:lang w:eastAsia="en-US"/>
              </w:rPr>
            </w:pPr>
            <w:r w:rsidRPr="00451F2D">
              <w:rPr>
                <w:rFonts w:ascii="Arial" w:hAnsi="Arial" w:cs="Arial"/>
                <w:sz w:val="22"/>
                <w:szCs w:val="22"/>
                <w:lang w:eastAsia="en-US"/>
              </w:rPr>
              <w:t>Chicago, USA</w:t>
            </w:r>
            <w:r w:rsidRPr="00451F2D">
              <w:rPr>
                <w:rFonts w:ascii="Arial" w:hAnsi="Arial" w:cs="Arial"/>
                <w:sz w:val="22"/>
                <w:szCs w:val="22"/>
                <w:lang w:eastAsia="en-US"/>
              </w:rPr>
              <w:t>, 2018</w:t>
            </w:r>
          </w:p>
        </w:tc>
        <w:tc>
          <w:tcPr>
            <w:tcW w:w="2381" w:type="dxa"/>
            <w:tcBorders>
              <w:top w:val="single" w:sz="6" w:space="0" w:color="000000"/>
              <w:bottom w:val="single" w:sz="6" w:space="0" w:color="000000"/>
            </w:tcBorders>
          </w:tcPr>
          <w:p w14:paraId="48DCA5EE" w14:textId="0E567243" w:rsidR="00EC4B39" w:rsidRPr="00451F2D" w:rsidRDefault="00EC4B39" w:rsidP="005C4B49">
            <w:pPr>
              <w:bidi w:val="0"/>
              <w:spacing w:before="60" w:after="60"/>
              <w:rPr>
                <w:rFonts w:ascii="Arial" w:hAnsi="Arial" w:cs="Arial"/>
                <w:color w:val="000000"/>
                <w:sz w:val="22"/>
                <w:szCs w:val="22"/>
              </w:rPr>
            </w:pPr>
            <w:r w:rsidRPr="00451F2D">
              <w:rPr>
                <w:rFonts w:ascii="Arial" w:hAnsi="Arial" w:cs="Arial"/>
                <w:color w:val="000000"/>
                <w:sz w:val="22"/>
                <w:szCs w:val="22"/>
              </w:rPr>
              <w:t xml:space="preserve">International Committee, </w:t>
            </w:r>
            <w:r w:rsidRPr="00451F2D">
              <w:rPr>
                <w:rFonts w:ascii="Arial" w:hAnsi="Arial" w:cs="Arial"/>
                <w:color w:val="000000"/>
                <w:sz w:val="22"/>
                <w:szCs w:val="22"/>
              </w:rPr>
              <w:t>G</w:t>
            </w:r>
            <w:r w:rsidRPr="00451F2D">
              <w:rPr>
                <w:rFonts w:ascii="Arial" w:hAnsi="Arial" w:cs="Arial"/>
                <w:color w:val="000000"/>
                <w:sz w:val="22"/>
                <w:szCs w:val="22"/>
              </w:rPr>
              <w:t>lobal Forum of Cancer Surgeons</w:t>
            </w:r>
          </w:p>
        </w:tc>
      </w:tr>
      <w:tr w:rsidR="00B93BE4" w:rsidRPr="00451F2D" w14:paraId="66059953" w14:textId="77777777" w:rsidTr="00EC4B39">
        <w:trPr>
          <w:trHeight w:val="486"/>
          <w:jc w:val="center"/>
        </w:trPr>
        <w:tc>
          <w:tcPr>
            <w:tcW w:w="3671" w:type="dxa"/>
            <w:tcBorders>
              <w:top w:val="single" w:sz="6" w:space="0" w:color="000000"/>
              <w:bottom w:val="single" w:sz="6" w:space="0" w:color="000000"/>
            </w:tcBorders>
          </w:tcPr>
          <w:p w14:paraId="32B8314A" w14:textId="7FD7EC06" w:rsidR="00B93BE4" w:rsidRPr="00451F2D" w:rsidRDefault="00B93BE4" w:rsidP="005C4B49">
            <w:pPr>
              <w:bidi w:val="0"/>
              <w:spacing w:before="60" w:after="60"/>
              <w:rPr>
                <w:rFonts w:ascii="Arial" w:hAnsi="Arial" w:cs="Arial"/>
                <w:sz w:val="22"/>
                <w:szCs w:val="22"/>
                <w:lang w:eastAsia="en-US"/>
              </w:rPr>
            </w:pPr>
            <w:r w:rsidRPr="00451F2D">
              <w:rPr>
                <w:rFonts w:ascii="Arial" w:hAnsi="Arial" w:cs="Arial"/>
                <w:sz w:val="22"/>
                <w:szCs w:val="22"/>
                <w:lang w:eastAsia="en-US"/>
              </w:rPr>
              <w:t>PSOGI 2016</w:t>
            </w:r>
          </w:p>
        </w:tc>
        <w:tc>
          <w:tcPr>
            <w:tcW w:w="2179" w:type="dxa"/>
            <w:tcBorders>
              <w:top w:val="single" w:sz="6" w:space="0" w:color="000000"/>
              <w:bottom w:val="single" w:sz="6" w:space="0" w:color="000000"/>
            </w:tcBorders>
          </w:tcPr>
          <w:p w14:paraId="5F47B34E" w14:textId="47AAE71F" w:rsidR="00B93BE4" w:rsidRPr="00451F2D" w:rsidRDefault="00B93BE4" w:rsidP="005C4B49">
            <w:pPr>
              <w:bidi w:val="0"/>
              <w:spacing w:before="60" w:after="60"/>
              <w:rPr>
                <w:rFonts w:ascii="Arial" w:hAnsi="Arial" w:cs="Arial"/>
                <w:sz w:val="22"/>
                <w:szCs w:val="22"/>
                <w:lang w:eastAsia="en-US"/>
              </w:rPr>
            </w:pPr>
            <w:r w:rsidRPr="00451F2D">
              <w:rPr>
                <w:rFonts w:ascii="Arial" w:hAnsi="Arial" w:cs="Arial"/>
                <w:sz w:val="22"/>
                <w:szCs w:val="22"/>
                <w:lang w:eastAsia="en-US"/>
              </w:rPr>
              <w:t>Paris, France</w:t>
            </w:r>
            <w:r w:rsidR="00451F2D">
              <w:rPr>
                <w:rFonts w:ascii="Arial" w:hAnsi="Arial" w:cs="Arial"/>
                <w:sz w:val="22"/>
                <w:szCs w:val="22"/>
                <w:lang w:eastAsia="en-US"/>
              </w:rPr>
              <w:t>, 2016</w:t>
            </w:r>
          </w:p>
        </w:tc>
        <w:tc>
          <w:tcPr>
            <w:tcW w:w="2381" w:type="dxa"/>
            <w:tcBorders>
              <w:top w:val="single" w:sz="6" w:space="0" w:color="000000"/>
              <w:bottom w:val="single" w:sz="6" w:space="0" w:color="000000"/>
            </w:tcBorders>
          </w:tcPr>
          <w:p w14:paraId="5CB6A5DB" w14:textId="2062B966" w:rsidR="00B93BE4" w:rsidRPr="00451F2D" w:rsidRDefault="00B93BE4" w:rsidP="005C4B49">
            <w:pPr>
              <w:bidi w:val="0"/>
              <w:spacing w:before="60" w:after="60"/>
              <w:rPr>
                <w:rFonts w:ascii="Arial" w:hAnsi="Arial" w:cs="Arial"/>
                <w:color w:val="000000"/>
                <w:sz w:val="22"/>
                <w:szCs w:val="22"/>
              </w:rPr>
            </w:pPr>
            <w:r w:rsidRPr="00451F2D">
              <w:rPr>
                <w:rFonts w:ascii="Arial" w:hAnsi="Arial" w:cs="Arial"/>
                <w:color w:val="000000"/>
                <w:sz w:val="22"/>
                <w:szCs w:val="22"/>
              </w:rPr>
              <w:t>Executive Committee, Faculty</w:t>
            </w:r>
          </w:p>
        </w:tc>
      </w:tr>
      <w:tr w:rsidR="00451F2D" w:rsidRPr="00451F2D" w14:paraId="57F26BEB" w14:textId="77777777" w:rsidTr="00EC4B39">
        <w:trPr>
          <w:trHeight w:val="486"/>
          <w:jc w:val="center"/>
        </w:trPr>
        <w:tc>
          <w:tcPr>
            <w:tcW w:w="3671" w:type="dxa"/>
            <w:tcBorders>
              <w:top w:val="single" w:sz="6" w:space="0" w:color="000000"/>
              <w:bottom w:val="single" w:sz="6" w:space="0" w:color="000000"/>
            </w:tcBorders>
          </w:tcPr>
          <w:p w14:paraId="76EB3A1C" w14:textId="0A22F190" w:rsidR="00451F2D" w:rsidRPr="00451F2D" w:rsidRDefault="00451F2D" w:rsidP="00451F2D">
            <w:pPr>
              <w:bidi w:val="0"/>
              <w:spacing w:before="60" w:after="60"/>
              <w:rPr>
                <w:rFonts w:ascii="Arial" w:hAnsi="Arial" w:cs="Arial"/>
                <w:sz w:val="22"/>
                <w:szCs w:val="22"/>
                <w:lang w:eastAsia="en-US"/>
              </w:rPr>
            </w:pPr>
            <w:r w:rsidRPr="00451F2D">
              <w:rPr>
                <w:rFonts w:ascii="Arial" w:hAnsi="Arial" w:cs="Arial"/>
                <w:sz w:val="22"/>
                <w:szCs w:val="22"/>
                <w:lang w:eastAsia="en-US"/>
              </w:rPr>
              <w:t>SSO Cancer Symposium</w:t>
            </w:r>
          </w:p>
        </w:tc>
        <w:tc>
          <w:tcPr>
            <w:tcW w:w="2179" w:type="dxa"/>
            <w:tcBorders>
              <w:top w:val="single" w:sz="6" w:space="0" w:color="000000"/>
              <w:bottom w:val="single" w:sz="6" w:space="0" w:color="000000"/>
            </w:tcBorders>
          </w:tcPr>
          <w:p w14:paraId="3921291A" w14:textId="158A0A9D" w:rsidR="00451F2D" w:rsidRPr="00451F2D" w:rsidRDefault="00451F2D" w:rsidP="00451F2D">
            <w:pPr>
              <w:bidi w:val="0"/>
              <w:spacing w:before="60" w:after="60"/>
              <w:rPr>
                <w:rFonts w:ascii="Arial" w:hAnsi="Arial" w:cs="Arial"/>
                <w:sz w:val="22"/>
                <w:szCs w:val="22"/>
                <w:lang w:eastAsia="en-US"/>
              </w:rPr>
            </w:pPr>
            <w:r w:rsidRPr="006558E3">
              <w:rPr>
                <w:rFonts w:ascii="Arial" w:hAnsi="Arial" w:cs="Arial"/>
                <w:sz w:val="22"/>
                <w:szCs w:val="22"/>
                <w:lang w:eastAsia="en-US"/>
              </w:rPr>
              <w:t>San Diego, USA</w:t>
            </w:r>
            <w:r>
              <w:rPr>
                <w:rFonts w:ascii="Arial" w:hAnsi="Arial" w:cs="Arial"/>
                <w:sz w:val="22"/>
                <w:szCs w:val="22"/>
                <w:lang w:eastAsia="en-US"/>
              </w:rPr>
              <w:t>, 2019</w:t>
            </w:r>
          </w:p>
        </w:tc>
        <w:tc>
          <w:tcPr>
            <w:tcW w:w="2381" w:type="dxa"/>
            <w:tcBorders>
              <w:top w:val="single" w:sz="6" w:space="0" w:color="000000"/>
              <w:bottom w:val="single" w:sz="6" w:space="0" w:color="000000"/>
            </w:tcBorders>
          </w:tcPr>
          <w:p w14:paraId="483297B2" w14:textId="73D931A5" w:rsidR="00451F2D" w:rsidRPr="00451F2D" w:rsidRDefault="00451F2D" w:rsidP="00451F2D">
            <w:pPr>
              <w:bidi w:val="0"/>
              <w:spacing w:before="60" w:after="60"/>
              <w:rPr>
                <w:rFonts w:ascii="Arial" w:hAnsi="Arial" w:cs="Arial"/>
                <w:color w:val="000000"/>
                <w:sz w:val="22"/>
                <w:szCs w:val="22"/>
              </w:rPr>
            </w:pPr>
            <w:r w:rsidRPr="00451F2D">
              <w:rPr>
                <w:rFonts w:ascii="Arial" w:hAnsi="Arial" w:cs="Arial"/>
                <w:color w:val="000000"/>
                <w:sz w:val="22"/>
                <w:szCs w:val="22"/>
              </w:rPr>
              <w:t>International Committee</w:t>
            </w:r>
            <w:r w:rsidRPr="00451F2D">
              <w:rPr>
                <w:rFonts w:ascii="Arial" w:hAnsi="Arial" w:cs="Arial"/>
                <w:sz w:val="22"/>
                <w:szCs w:val="22"/>
                <w:lang w:eastAsia="en-US"/>
              </w:rPr>
              <w:t>, Global Forum of Cancer Surgeons</w:t>
            </w:r>
          </w:p>
        </w:tc>
      </w:tr>
      <w:tr w:rsidR="003C6961" w:rsidRPr="00451F2D" w14:paraId="0A3B5F95" w14:textId="77777777" w:rsidTr="00EC4B39">
        <w:trPr>
          <w:trHeight w:val="486"/>
          <w:jc w:val="center"/>
        </w:trPr>
        <w:tc>
          <w:tcPr>
            <w:tcW w:w="3671" w:type="dxa"/>
            <w:tcBorders>
              <w:top w:val="single" w:sz="6" w:space="0" w:color="000000"/>
              <w:bottom w:val="single" w:sz="6" w:space="0" w:color="000000"/>
            </w:tcBorders>
          </w:tcPr>
          <w:p w14:paraId="779C0B2E" w14:textId="2160C9CE" w:rsidR="003C6961" w:rsidRPr="00451F2D" w:rsidRDefault="003C6961" w:rsidP="00451F2D">
            <w:pPr>
              <w:bidi w:val="0"/>
              <w:spacing w:before="60" w:after="60"/>
              <w:rPr>
                <w:rFonts w:ascii="Arial" w:hAnsi="Arial" w:cs="Arial"/>
                <w:sz w:val="22"/>
                <w:szCs w:val="22"/>
                <w:lang w:eastAsia="en-US"/>
              </w:rPr>
            </w:pPr>
            <w:r w:rsidRPr="003C6961">
              <w:rPr>
                <w:rFonts w:ascii="Arial" w:hAnsi="Arial" w:cs="Arial"/>
                <w:sz w:val="22"/>
                <w:szCs w:val="22"/>
                <w:lang w:eastAsia="en-US"/>
              </w:rPr>
              <w:t>PSOGI Congress</w:t>
            </w:r>
          </w:p>
        </w:tc>
        <w:tc>
          <w:tcPr>
            <w:tcW w:w="2179" w:type="dxa"/>
            <w:tcBorders>
              <w:top w:val="single" w:sz="6" w:space="0" w:color="000000"/>
              <w:bottom w:val="single" w:sz="6" w:space="0" w:color="000000"/>
            </w:tcBorders>
          </w:tcPr>
          <w:p w14:paraId="3865E93C" w14:textId="140C5D5D" w:rsidR="003C6961" w:rsidRPr="006558E3" w:rsidRDefault="003C6961" w:rsidP="00451F2D">
            <w:pPr>
              <w:bidi w:val="0"/>
              <w:spacing w:before="60" w:after="60"/>
              <w:rPr>
                <w:rFonts w:ascii="Arial" w:hAnsi="Arial" w:cs="Arial"/>
                <w:sz w:val="22"/>
                <w:szCs w:val="22"/>
                <w:lang w:eastAsia="en-US"/>
              </w:rPr>
            </w:pPr>
            <w:r w:rsidRPr="006558E3">
              <w:rPr>
                <w:rFonts w:ascii="Arial" w:hAnsi="Arial" w:cs="Arial"/>
                <w:sz w:val="22"/>
                <w:szCs w:val="22"/>
                <w:lang w:eastAsia="en-US"/>
              </w:rPr>
              <w:t>Venice, Italy</w:t>
            </w:r>
            <w:r>
              <w:rPr>
                <w:rFonts w:ascii="Arial" w:hAnsi="Arial" w:cs="Arial"/>
                <w:sz w:val="22"/>
                <w:szCs w:val="22"/>
                <w:lang w:eastAsia="en-US"/>
              </w:rPr>
              <w:t>, 2023</w:t>
            </w:r>
          </w:p>
        </w:tc>
        <w:tc>
          <w:tcPr>
            <w:tcW w:w="2381" w:type="dxa"/>
            <w:tcBorders>
              <w:top w:val="single" w:sz="6" w:space="0" w:color="000000"/>
              <w:bottom w:val="single" w:sz="6" w:space="0" w:color="000000"/>
            </w:tcBorders>
          </w:tcPr>
          <w:p w14:paraId="38B170A6" w14:textId="2BC47D7C" w:rsidR="003C6961" w:rsidRPr="00451F2D" w:rsidRDefault="003C6961" w:rsidP="00451F2D">
            <w:pPr>
              <w:bidi w:val="0"/>
              <w:spacing w:before="60" w:after="60"/>
              <w:rPr>
                <w:rFonts w:ascii="Arial" w:hAnsi="Arial" w:cs="Arial"/>
                <w:color w:val="000000"/>
                <w:sz w:val="22"/>
                <w:szCs w:val="22"/>
              </w:rPr>
            </w:pPr>
            <w:r w:rsidRPr="006558E3">
              <w:rPr>
                <w:rFonts w:ascii="Arial" w:hAnsi="Arial" w:cs="Arial"/>
                <w:sz w:val="22"/>
                <w:szCs w:val="22"/>
                <w:lang w:eastAsia="en-US"/>
              </w:rPr>
              <w:t xml:space="preserve">Organizing and Scientific </w:t>
            </w:r>
            <w:r>
              <w:rPr>
                <w:rFonts w:ascii="Arial" w:hAnsi="Arial" w:cs="Arial"/>
                <w:sz w:val="22"/>
                <w:szCs w:val="22"/>
                <w:lang w:eastAsia="en-US"/>
              </w:rPr>
              <w:t>C</w:t>
            </w:r>
            <w:r w:rsidRPr="006558E3">
              <w:rPr>
                <w:rFonts w:ascii="Arial" w:hAnsi="Arial" w:cs="Arial"/>
                <w:sz w:val="22"/>
                <w:szCs w:val="22"/>
                <w:lang w:eastAsia="en-US"/>
              </w:rPr>
              <w:t>ommittees</w:t>
            </w:r>
          </w:p>
        </w:tc>
      </w:tr>
      <w:tr w:rsidR="00451F2D" w:rsidRPr="00451F2D" w14:paraId="56993ED9" w14:textId="77777777">
        <w:trPr>
          <w:trHeight w:val="486"/>
          <w:jc w:val="center"/>
        </w:trPr>
        <w:tc>
          <w:tcPr>
            <w:tcW w:w="8231" w:type="dxa"/>
            <w:gridSpan w:val="3"/>
            <w:tcBorders>
              <w:top w:val="single" w:sz="6" w:space="0" w:color="000000"/>
              <w:bottom w:val="single" w:sz="6" w:space="0" w:color="000000"/>
            </w:tcBorders>
          </w:tcPr>
          <w:p w14:paraId="148BE9E9" w14:textId="77777777" w:rsidR="00451F2D" w:rsidRPr="00451F2D" w:rsidRDefault="00451F2D" w:rsidP="00451F2D">
            <w:pPr>
              <w:bidi w:val="0"/>
              <w:spacing w:before="60" w:after="60"/>
              <w:rPr>
                <w:rFonts w:ascii="Arial" w:hAnsi="Arial" w:cs="Arial"/>
                <w:b/>
                <w:sz w:val="22"/>
                <w:szCs w:val="22"/>
              </w:rPr>
            </w:pPr>
            <w:r w:rsidRPr="00451F2D">
              <w:rPr>
                <w:rFonts w:ascii="Arial" w:hAnsi="Arial" w:cs="Arial"/>
                <w:b/>
                <w:sz w:val="22"/>
                <w:szCs w:val="22"/>
              </w:rPr>
              <w:t>Plenary Presentations</w:t>
            </w:r>
          </w:p>
        </w:tc>
      </w:tr>
      <w:tr w:rsidR="00451F2D" w:rsidRPr="00451F2D" w14:paraId="5F059FF9" w14:textId="77777777" w:rsidTr="00EC4B39">
        <w:trPr>
          <w:trHeight w:val="486"/>
          <w:jc w:val="center"/>
        </w:trPr>
        <w:tc>
          <w:tcPr>
            <w:tcW w:w="3671" w:type="dxa"/>
            <w:tcBorders>
              <w:top w:val="single" w:sz="6" w:space="0" w:color="000000"/>
              <w:bottom w:val="single" w:sz="6" w:space="0" w:color="000000"/>
            </w:tcBorders>
          </w:tcPr>
          <w:p w14:paraId="500CF54E" w14:textId="72DF1D7C" w:rsidR="00451F2D" w:rsidRPr="00451F2D" w:rsidRDefault="00451F2D" w:rsidP="00451F2D">
            <w:pPr>
              <w:bidi w:val="0"/>
              <w:spacing w:before="60" w:after="60"/>
              <w:rPr>
                <w:rFonts w:ascii="Arial" w:hAnsi="Arial" w:cs="Arial"/>
                <w:sz w:val="22"/>
                <w:szCs w:val="22"/>
              </w:rPr>
            </w:pPr>
            <w:r w:rsidRPr="00451F2D">
              <w:rPr>
                <w:rFonts w:ascii="Arial" w:hAnsi="Arial" w:cs="Arial"/>
                <w:sz w:val="22"/>
                <w:szCs w:val="22"/>
              </w:rPr>
              <w:t>Research seminars in Clinical Oncology</w:t>
            </w:r>
          </w:p>
        </w:tc>
        <w:tc>
          <w:tcPr>
            <w:tcW w:w="2179" w:type="dxa"/>
            <w:tcBorders>
              <w:top w:val="single" w:sz="6" w:space="0" w:color="000000"/>
              <w:bottom w:val="single" w:sz="6" w:space="0" w:color="000000"/>
            </w:tcBorders>
          </w:tcPr>
          <w:p w14:paraId="1C2B8F73" w14:textId="0ABFA2CC" w:rsidR="00451F2D" w:rsidRPr="00451F2D" w:rsidRDefault="00451F2D" w:rsidP="00451F2D">
            <w:pPr>
              <w:bidi w:val="0"/>
              <w:spacing w:before="60" w:after="60"/>
              <w:rPr>
                <w:rFonts w:ascii="Arial" w:hAnsi="Arial" w:cs="Arial"/>
                <w:sz w:val="22"/>
                <w:szCs w:val="22"/>
              </w:rPr>
            </w:pPr>
            <w:r w:rsidRPr="00451F2D">
              <w:rPr>
                <w:rFonts w:ascii="Arial" w:hAnsi="Arial" w:cs="Arial"/>
                <w:sz w:val="22"/>
                <w:szCs w:val="22"/>
              </w:rPr>
              <w:t>University of Zurich, 2006</w:t>
            </w:r>
          </w:p>
        </w:tc>
        <w:tc>
          <w:tcPr>
            <w:tcW w:w="2381" w:type="dxa"/>
            <w:tcBorders>
              <w:top w:val="single" w:sz="6" w:space="0" w:color="000000"/>
              <w:bottom w:val="single" w:sz="6" w:space="0" w:color="000000"/>
            </w:tcBorders>
          </w:tcPr>
          <w:p w14:paraId="4E2AE7A6" w14:textId="77777777" w:rsidR="00451F2D" w:rsidRPr="00451F2D" w:rsidRDefault="00451F2D" w:rsidP="00451F2D">
            <w:pPr>
              <w:bidi w:val="0"/>
              <w:spacing w:before="60" w:after="60"/>
              <w:rPr>
                <w:rFonts w:ascii="Arial" w:hAnsi="Arial" w:cs="Arial"/>
                <w:sz w:val="22"/>
                <w:szCs w:val="22"/>
              </w:rPr>
            </w:pPr>
          </w:p>
        </w:tc>
      </w:tr>
      <w:tr w:rsidR="00451F2D" w:rsidRPr="00451F2D" w14:paraId="0230C383" w14:textId="77777777" w:rsidTr="00EC4B39">
        <w:trPr>
          <w:trHeight w:val="486"/>
          <w:jc w:val="center"/>
        </w:trPr>
        <w:tc>
          <w:tcPr>
            <w:tcW w:w="3671" w:type="dxa"/>
            <w:tcBorders>
              <w:top w:val="single" w:sz="6" w:space="0" w:color="000000"/>
              <w:bottom w:val="single" w:sz="6" w:space="0" w:color="000000"/>
            </w:tcBorders>
          </w:tcPr>
          <w:p w14:paraId="403065BA" w14:textId="5087D269" w:rsidR="00451F2D" w:rsidRPr="00451F2D" w:rsidRDefault="00451F2D" w:rsidP="00451F2D">
            <w:pPr>
              <w:bidi w:val="0"/>
              <w:spacing w:before="60" w:after="60"/>
              <w:rPr>
                <w:rFonts w:ascii="Arial" w:hAnsi="Arial" w:cs="Arial"/>
                <w:sz w:val="22"/>
                <w:szCs w:val="22"/>
              </w:rPr>
            </w:pPr>
            <w:r w:rsidRPr="00451F2D">
              <w:rPr>
                <w:rFonts w:ascii="Arial" w:hAnsi="Arial" w:cs="Arial"/>
                <w:color w:val="000000"/>
                <w:sz w:val="22"/>
                <w:szCs w:val="22"/>
              </w:rPr>
              <w:t xml:space="preserve">Mediterranean Course on Hyperthermia in Oncology: from Physics to Clinical Applications </w:t>
            </w:r>
          </w:p>
        </w:tc>
        <w:tc>
          <w:tcPr>
            <w:tcW w:w="2179" w:type="dxa"/>
            <w:tcBorders>
              <w:top w:val="single" w:sz="6" w:space="0" w:color="000000"/>
              <w:bottom w:val="single" w:sz="6" w:space="0" w:color="000000"/>
            </w:tcBorders>
          </w:tcPr>
          <w:p w14:paraId="1BBB774D" w14:textId="51235C3F" w:rsidR="00451F2D" w:rsidRPr="00451F2D" w:rsidRDefault="00451F2D" w:rsidP="00451F2D">
            <w:pPr>
              <w:bidi w:val="0"/>
              <w:spacing w:before="60" w:after="60"/>
              <w:rPr>
                <w:rFonts w:ascii="Arial" w:hAnsi="Arial" w:cs="Arial"/>
                <w:sz w:val="22"/>
                <w:szCs w:val="22"/>
              </w:rPr>
            </w:pPr>
            <w:r w:rsidRPr="00451F2D">
              <w:rPr>
                <w:rFonts w:ascii="Arial" w:hAnsi="Arial" w:cs="Arial"/>
                <w:sz w:val="22"/>
                <w:szCs w:val="22"/>
              </w:rPr>
              <w:t>Napoli, Italy, 2008</w:t>
            </w:r>
          </w:p>
        </w:tc>
        <w:tc>
          <w:tcPr>
            <w:tcW w:w="2381" w:type="dxa"/>
            <w:tcBorders>
              <w:top w:val="single" w:sz="6" w:space="0" w:color="000000"/>
              <w:bottom w:val="single" w:sz="6" w:space="0" w:color="000000"/>
            </w:tcBorders>
          </w:tcPr>
          <w:p w14:paraId="01DC7994" w14:textId="77777777" w:rsidR="00451F2D" w:rsidRPr="00451F2D" w:rsidRDefault="00451F2D" w:rsidP="00451F2D">
            <w:pPr>
              <w:bidi w:val="0"/>
              <w:spacing w:before="60" w:after="60"/>
              <w:rPr>
                <w:rFonts w:ascii="Arial" w:hAnsi="Arial" w:cs="Arial"/>
                <w:sz w:val="22"/>
                <w:szCs w:val="22"/>
              </w:rPr>
            </w:pPr>
          </w:p>
        </w:tc>
      </w:tr>
      <w:tr w:rsidR="00451F2D" w:rsidRPr="00451F2D" w14:paraId="31879341" w14:textId="77777777" w:rsidTr="00EC4B39">
        <w:trPr>
          <w:trHeight w:val="486"/>
          <w:jc w:val="center"/>
        </w:trPr>
        <w:tc>
          <w:tcPr>
            <w:tcW w:w="3671" w:type="dxa"/>
            <w:tcBorders>
              <w:top w:val="single" w:sz="6" w:space="0" w:color="000000"/>
              <w:bottom w:val="single" w:sz="6" w:space="0" w:color="000000"/>
            </w:tcBorders>
          </w:tcPr>
          <w:p w14:paraId="218C55F9" w14:textId="74F73542" w:rsidR="00451F2D" w:rsidRPr="00451F2D" w:rsidRDefault="00451F2D" w:rsidP="00451F2D">
            <w:pPr>
              <w:bidi w:val="0"/>
              <w:spacing w:before="60" w:after="60"/>
              <w:rPr>
                <w:rFonts w:ascii="Arial" w:hAnsi="Arial" w:cs="Arial"/>
                <w:color w:val="000000"/>
                <w:sz w:val="22"/>
                <w:szCs w:val="22"/>
              </w:rPr>
            </w:pPr>
            <w:r w:rsidRPr="00451F2D">
              <w:rPr>
                <w:rFonts w:ascii="Arial" w:hAnsi="Arial" w:cs="Arial"/>
                <w:color w:val="000000"/>
                <w:sz w:val="22"/>
                <w:szCs w:val="22"/>
              </w:rPr>
              <w:t>International Symposium on Peritoneal Carcinomatosis</w:t>
            </w:r>
          </w:p>
        </w:tc>
        <w:tc>
          <w:tcPr>
            <w:tcW w:w="2179" w:type="dxa"/>
            <w:tcBorders>
              <w:top w:val="single" w:sz="6" w:space="0" w:color="000000"/>
              <w:bottom w:val="single" w:sz="6" w:space="0" w:color="000000"/>
            </w:tcBorders>
          </w:tcPr>
          <w:p w14:paraId="1FCAF592" w14:textId="6119351D" w:rsidR="00451F2D" w:rsidRPr="00451F2D" w:rsidRDefault="00451F2D" w:rsidP="00451F2D">
            <w:pPr>
              <w:bidi w:val="0"/>
              <w:spacing w:before="60" w:after="60"/>
              <w:rPr>
                <w:rFonts w:ascii="Arial" w:hAnsi="Arial" w:cs="Arial"/>
                <w:sz w:val="22"/>
                <w:szCs w:val="22"/>
              </w:rPr>
            </w:pPr>
            <w:r w:rsidRPr="00451F2D">
              <w:rPr>
                <w:rFonts w:ascii="Arial" w:hAnsi="Arial" w:cs="Arial"/>
                <w:color w:val="000000"/>
                <w:sz w:val="22"/>
                <w:szCs w:val="22"/>
              </w:rPr>
              <w:t>Regensburg, Germany, 2008</w:t>
            </w:r>
          </w:p>
        </w:tc>
        <w:tc>
          <w:tcPr>
            <w:tcW w:w="2381" w:type="dxa"/>
            <w:tcBorders>
              <w:top w:val="single" w:sz="6" w:space="0" w:color="000000"/>
              <w:bottom w:val="single" w:sz="6" w:space="0" w:color="000000"/>
            </w:tcBorders>
          </w:tcPr>
          <w:p w14:paraId="483B99C9" w14:textId="77777777" w:rsidR="00451F2D" w:rsidRPr="00451F2D" w:rsidRDefault="00451F2D" w:rsidP="00451F2D">
            <w:pPr>
              <w:bidi w:val="0"/>
              <w:spacing w:before="60" w:after="60"/>
              <w:rPr>
                <w:rFonts w:ascii="Arial" w:hAnsi="Arial" w:cs="Arial"/>
                <w:sz w:val="22"/>
                <w:szCs w:val="22"/>
              </w:rPr>
            </w:pPr>
          </w:p>
        </w:tc>
      </w:tr>
      <w:tr w:rsidR="00451F2D" w:rsidRPr="00451F2D" w14:paraId="5EF91DA7" w14:textId="77777777" w:rsidTr="00EC4B39">
        <w:trPr>
          <w:trHeight w:val="486"/>
          <w:jc w:val="center"/>
        </w:trPr>
        <w:tc>
          <w:tcPr>
            <w:tcW w:w="3671" w:type="dxa"/>
            <w:tcBorders>
              <w:top w:val="single" w:sz="6" w:space="0" w:color="000000"/>
              <w:bottom w:val="single" w:sz="6" w:space="0" w:color="000000"/>
            </w:tcBorders>
          </w:tcPr>
          <w:p w14:paraId="01C20A0E" w14:textId="00438CCE" w:rsidR="00451F2D" w:rsidRPr="00451F2D" w:rsidRDefault="00451F2D" w:rsidP="00451F2D">
            <w:pPr>
              <w:bidi w:val="0"/>
              <w:spacing w:before="60" w:after="60"/>
              <w:rPr>
                <w:rFonts w:ascii="Arial" w:hAnsi="Arial" w:cs="Arial"/>
                <w:color w:val="000000"/>
                <w:sz w:val="22"/>
                <w:szCs w:val="22"/>
              </w:rPr>
            </w:pPr>
            <w:r w:rsidRPr="00451F2D">
              <w:rPr>
                <w:rFonts w:ascii="Arial" w:hAnsi="Arial" w:cs="Arial"/>
                <w:sz w:val="22"/>
                <w:szCs w:val="22"/>
              </w:rPr>
              <w:t>Research seminars in Clinical Oncology</w:t>
            </w:r>
          </w:p>
        </w:tc>
        <w:tc>
          <w:tcPr>
            <w:tcW w:w="2179" w:type="dxa"/>
            <w:tcBorders>
              <w:top w:val="single" w:sz="6" w:space="0" w:color="000000"/>
              <w:bottom w:val="single" w:sz="6" w:space="0" w:color="000000"/>
            </w:tcBorders>
          </w:tcPr>
          <w:p w14:paraId="0C087A67" w14:textId="3C36A3DF" w:rsidR="00451F2D" w:rsidRPr="00451F2D" w:rsidRDefault="00451F2D" w:rsidP="00451F2D">
            <w:pPr>
              <w:bidi w:val="0"/>
              <w:spacing w:before="60" w:after="60"/>
              <w:rPr>
                <w:rFonts w:ascii="Arial" w:hAnsi="Arial" w:cs="Arial"/>
                <w:color w:val="000000"/>
                <w:sz w:val="22"/>
                <w:szCs w:val="22"/>
              </w:rPr>
            </w:pPr>
            <w:r w:rsidRPr="00451F2D">
              <w:rPr>
                <w:rFonts w:ascii="Arial" w:hAnsi="Arial" w:cs="Arial"/>
                <w:sz w:val="22"/>
                <w:szCs w:val="22"/>
              </w:rPr>
              <w:t>University of Zurich, 2009</w:t>
            </w:r>
          </w:p>
        </w:tc>
        <w:tc>
          <w:tcPr>
            <w:tcW w:w="2381" w:type="dxa"/>
            <w:tcBorders>
              <w:top w:val="single" w:sz="6" w:space="0" w:color="000000"/>
              <w:bottom w:val="single" w:sz="6" w:space="0" w:color="000000"/>
            </w:tcBorders>
          </w:tcPr>
          <w:p w14:paraId="3C4C878E" w14:textId="6FBD2781" w:rsidR="00451F2D" w:rsidRPr="00451F2D" w:rsidRDefault="00451F2D" w:rsidP="00451F2D">
            <w:pPr>
              <w:bidi w:val="0"/>
              <w:spacing w:before="60" w:after="60"/>
              <w:rPr>
                <w:rFonts w:ascii="Arial" w:hAnsi="Arial" w:cs="Arial"/>
                <w:sz w:val="22"/>
                <w:szCs w:val="22"/>
              </w:rPr>
            </w:pPr>
          </w:p>
        </w:tc>
      </w:tr>
      <w:tr w:rsidR="00451F2D" w:rsidRPr="00451F2D" w14:paraId="542ADFC5" w14:textId="77777777" w:rsidTr="00EC4B39">
        <w:trPr>
          <w:trHeight w:val="486"/>
          <w:jc w:val="center"/>
        </w:trPr>
        <w:tc>
          <w:tcPr>
            <w:tcW w:w="3671" w:type="dxa"/>
            <w:tcBorders>
              <w:top w:val="single" w:sz="6" w:space="0" w:color="000000"/>
              <w:bottom w:val="single" w:sz="6" w:space="0" w:color="000000"/>
            </w:tcBorders>
          </w:tcPr>
          <w:p w14:paraId="41198700" w14:textId="794B6F4C" w:rsidR="00451F2D" w:rsidRPr="00451F2D" w:rsidRDefault="00451F2D" w:rsidP="00451F2D">
            <w:pPr>
              <w:bidi w:val="0"/>
              <w:spacing w:before="60" w:after="60"/>
              <w:rPr>
                <w:rFonts w:ascii="Arial" w:hAnsi="Arial" w:cs="Arial"/>
                <w:color w:val="000000"/>
                <w:sz w:val="22"/>
                <w:szCs w:val="22"/>
              </w:rPr>
            </w:pPr>
            <w:r w:rsidRPr="00451F2D">
              <w:rPr>
                <w:rFonts w:ascii="Arial" w:hAnsi="Arial" w:cs="Arial"/>
                <w:sz w:val="22"/>
                <w:szCs w:val="22"/>
                <w:lang w:eastAsia="en-US"/>
              </w:rPr>
              <w:t xml:space="preserve">Societa </w:t>
            </w:r>
            <w:proofErr w:type="spellStart"/>
            <w:r w:rsidRPr="00451F2D">
              <w:rPr>
                <w:rFonts w:ascii="Arial" w:hAnsi="Arial" w:cs="Arial"/>
                <w:sz w:val="22"/>
                <w:szCs w:val="22"/>
                <w:lang w:eastAsia="en-US"/>
              </w:rPr>
              <w:t>Italiana</w:t>
            </w:r>
            <w:proofErr w:type="spellEnd"/>
            <w:r w:rsidRPr="00451F2D">
              <w:rPr>
                <w:rFonts w:ascii="Arial" w:hAnsi="Arial" w:cs="Arial"/>
                <w:sz w:val="22"/>
                <w:szCs w:val="22"/>
                <w:lang w:eastAsia="en-US"/>
              </w:rPr>
              <w:t xml:space="preserve"> di </w:t>
            </w:r>
            <w:proofErr w:type="spellStart"/>
            <w:r w:rsidRPr="00451F2D">
              <w:rPr>
                <w:rFonts w:ascii="Arial" w:hAnsi="Arial" w:cs="Arial"/>
                <w:sz w:val="22"/>
                <w:szCs w:val="22"/>
                <w:lang w:eastAsia="en-US"/>
              </w:rPr>
              <w:t>Chirugia</w:t>
            </w:r>
            <w:proofErr w:type="spellEnd"/>
            <w:r w:rsidRPr="00451F2D">
              <w:rPr>
                <w:rFonts w:ascii="Arial" w:hAnsi="Arial" w:cs="Arial"/>
                <w:sz w:val="22"/>
                <w:szCs w:val="22"/>
                <w:lang w:eastAsia="en-US"/>
              </w:rPr>
              <w:t xml:space="preserve"> </w:t>
            </w:r>
            <w:proofErr w:type="spellStart"/>
            <w:r w:rsidRPr="00451F2D">
              <w:rPr>
                <w:rFonts w:ascii="Arial" w:hAnsi="Arial" w:cs="Arial"/>
                <w:sz w:val="22"/>
                <w:szCs w:val="22"/>
                <w:lang w:eastAsia="en-US"/>
              </w:rPr>
              <w:t>Oncologica</w:t>
            </w:r>
            <w:proofErr w:type="spellEnd"/>
            <w:r w:rsidRPr="00451F2D">
              <w:rPr>
                <w:rFonts w:ascii="Arial" w:hAnsi="Arial" w:cs="Arial"/>
                <w:sz w:val="22"/>
                <w:szCs w:val="22"/>
                <w:lang w:eastAsia="en-US"/>
              </w:rPr>
              <w:t xml:space="preserve"> </w:t>
            </w:r>
          </w:p>
        </w:tc>
        <w:tc>
          <w:tcPr>
            <w:tcW w:w="2179" w:type="dxa"/>
            <w:tcBorders>
              <w:top w:val="single" w:sz="6" w:space="0" w:color="000000"/>
              <w:bottom w:val="single" w:sz="6" w:space="0" w:color="000000"/>
            </w:tcBorders>
          </w:tcPr>
          <w:p w14:paraId="0B5CDA81" w14:textId="73E99848" w:rsidR="00451F2D" w:rsidRPr="00451F2D" w:rsidRDefault="00451F2D" w:rsidP="00451F2D">
            <w:pPr>
              <w:bidi w:val="0"/>
              <w:spacing w:before="60" w:after="60"/>
              <w:rPr>
                <w:rFonts w:ascii="Arial" w:hAnsi="Arial" w:cs="Arial"/>
                <w:color w:val="000000"/>
                <w:sz w:val="22"/>
                <w:szCs w:val="22"/>
              </w:rPr>
            </w:pPr>
            <w:r w:rsidRPr="00451F2D">
              <w:rPr>
                <w:rFonts w:ascii="Arial" w:hAnsi="Arial" w:cs="Arial"/>
                <w:color w:val="000000"/>
                <w:sz w:val="22"/>
                <w:szCs w:val="22"/>
              </w:rPr>
              <w:t>Rome, Italy, 2009</w:t>
            </w:r>
          </w:p>
        </w:tc>
        <w:tc>
          <w:tcPr>
            <w:tcW w:w="2381" w:type="dxa"/>
            <w:tcBorders>
              <w:top w:val="single" w:sz="6" w:space="0" w:color="000000"/>
              <w:bottom w:val="single" w:sz="6" w:space="0" w:color="000000"/>
            </w:tcBorders>
          </w:tcPr>
          <w:p w14:paraId="04372FA1" w14:textId="5DF9B370" w:rsidR="00451F2D" w:rsidRPr="00451F2D" w:rsidRDefault="00451F2D" w:rsidP="00451F2D">
            <w:pPr>
              <w:bidi w:val="0"/>
              <w:spacing w:before="60" w:after="60"/>
              <w:rPr>
                <w:rFonts w:ascii="Arial" w:hAnsi="Arial" w:cs="Arial"/>
                <w:sz w:val="22"/>
                <w:szCs w:val="22"/>
              </w:rPr>
            </w:pPr>
            <w:r w:rsidRPr="00451F2D">
              <w:rPr>
                <w:rFonts w:ascii="Arial" w:hAnsi="Arial" w:cs="Arial"/>
                <w:sz w:val="22"/>
                <w:szCs w:val="22"/>
                <w:lang w:eastAsia="en-US"/>
              </w:rPr>
              <w:t>Workshop of Surgical Oncology and Integrated Treatments</w:t>
            </w:r>
          </w:p>
        </w:tc>
      </w:tr>
      <w:tr w:rsidR="00451F2D" w:rsidRPr="00451F2D" w14:paraId="0356D684" w14:textId="77777777" w:rsidTr="00EC4B39">
        <w:trPr>
          <w:trHeight w:val="486"/>
          <w:jc w:val="center"/>
        </w:trPr>
        <w:tc>
          <w:tcPr>
            <w:tcW w:w="3671" w:type="dxa"/>
            <w:tcBorders>
              <w:top w:val="single" w:sz="6" w:space="0" w:color="000000"/>
              <w:bottom w:val="single" w:sz="6" w:space="0" w:color="000000"/>
            </w:tcBorders>
          </w:tcPr>
          <w:p w14:paraId="762B2118" w14:textId="0CCA904A" w:rsidR="00451F2D" w:rsidRPr="00451F2D" w:rsidRDefault="00451F2D" w:rsidP="00451F2D">
            <w:pPr>
              <w:bidi w:val="0"/>
              <w:spacing w:before="60" w:after="60"/>
              <w:rPr>
                <w:rFonts w:ascii="Arial" w:hAnsi="Arial" w:cs="Arial"/>
                <w:sz w:val="22"/>
                <w:szCs w:val="22"/>
                <w:lang w:eastAsia="en-US"/>
              </w:rPr>
            </w:pPr>
            <w:r w:rsidRPr="00451F2D">
              <w:rPr>
                <w:rFonts w:ascii="Arial" w:hAnsi="Arial" w:cs="Arial"/>
                <w:color w:val="000000"/>
                <w:sz w:val="22"/>
                <w:szCs w:val="22"/>
              </w:rPr>
              <w:t>International Symposium on Peritoneal Carcinomatosis</w:t>
            </w:r>
          </w:p>
        </w:tc>
        <w:tc>
          <w:tcPr>
            <w:tcW w:w="2179" w:type="dxa"/>
            <w:tcBorders>
              <w:top w:val="single" w:sz="6" w:space="0" w:color="000000"/>
              <w:bottom w:val="single" w:sz="6" w:space="0" w:color="000000"/>
            </w:tcBorders>
          </w:tcPr>
          <w:p w14:paraId="6FA197CB" w14:textId="111B55A1" w:rsidR="00451F2D" w:rsidRPr="00451F2D" w:rsidRDefault="00451F2D" w:rsidP="00451F2D">
            <w:pPr>
              <w:bidi w:val="0"/>
              <w:spacing w:before="60" w:after="60"/>
              <w:rPr>
                <w:rFonts w:ascii="Arial" w:hAnsi="Arial" w:cs="Arial"/>
                <w:color w:val="000000"/>
                <w:sz w:val="22"/>
                <w:szCs w:val="22"/>
              </w:rPr>
            </w:pPr>
            <w:r w:rsidRPr="00451F2D">
              <w:rPr>
                <w:rFonts w:ascii="Arial" w:hAnsi="Arial" w:cs="Arial"/>
                <w:color w:val="000000"/>
                <w:sz w:val="22"/>
                <w:szCs w:val="22"/>
              </w:rPr>
              <w:t>Regensburg, Germany, 2009</w:t>
            </w:r>
          </w:p>
        </w:tc>
        <w:tc>
          <w:tcPr>
            <w:tcW w:w="2381" w:type="dxa"/>
            <w:tcBorders>
              <w:top w:val="single" w:sz="6" w:space="0" w:color="000000"/>
              <w:bottom w:val="single" w:sz="6" w:space="0" w:color="000000"/>
            </w:tcBorders>
          </w:tcPr>
          <w:p w14:paraId="25492D2D" w14:textId="77777777" w:rsidR="00451F2D" w:rsidRPr="00451F2D" w:rsidRDefault="00451F2D" w:rsidP="00451F2D">
            <w:pPr>
              <w:bidi w:val="0"/>
              <w:spacing w:before="60" w:after="60"/>
              <w:rPr>
                <w:rFonts w:ascii="Arial" w:hAnsi="Arial" w:cs="Arial"/>
                <w:sz w:val="22"/>
                <w:szCs w:val="22"/>
                <w:lang w:eastAsia="en-US"/>
              </w:rPr>
            </w:pPr>
          </w:p>
        </w:tc>
      </w:tr>
      <w:tr w:rsidR="00451F2D" w:rsidRPr="00451F2D" w14:paraId="7C101E2A" w14:textId="77777777" w:rsidTr="00EC4B39">
        <w:trPr>
          <w:trHeight w:val="486"/>
          <w:jc w:val="center"/>
        </w:trPr>
        <w:tc>
          <w:tcPr>
            <w:tcW w:w="3671" w:type="dxa"/>
            <w:tcBorders>
              <w:top w:val="single" w:sz="6" w:space="0" w:color="000000"/>
              <w:bottom w:val="single" w:sz="6" w:space="0" w:color="000000"/>
            </w:tcBorders>
          </w:tcPr>
          <w:p w14:paraId="564B014F" w14:textId="5B789556" w:rsidR="00451F2D" w:rsidRPr="00451F2D" w:rsidRDefault="00451F2D" w:rsidP="00451F2D">
            <w:pPr>
              <w:bidi w:val="0"/>
              <w:spacing w:before="60" w:after="60"/>
              <w:rPr>
                <w:rFonts w:ascii="Arial" w:hAnsi="Arial" w:cs="Arial"/>
                <w:color w:val="000000"/>
                <w:sz w:val="22"/>
                <w:szCs w:val="22"/>
              </w:rPr>
            </w:pPr>
            <w:r w:rsidRPr="00451F2D">
              <w:rPr>
                <w:rFonts w:ascii="Arial" w:hAnsi="Arial" w:cs="Arial"/>
                <w:color w:val="000000"/>
                <w:sz w:val="22"/>
                <w:szCs w:val="22"/>
              </w:rPr>
              <w:lastRenderedPageBreak/>
              <w:t>7th International Workshop on Peritoneal Surface Malignancy</w:t>
            </w:r>
          </w:p>
        </w:tc>
        <w:tc>
          <w:tcPr>
            <w:tcW w:w="2179" w:type="dxa"/>
            <w:tcBorders>
              <w:top w:val="single" w:sz="6" w:space="0" w:color="000000"/>
              <w:bottom w:val="single" w:sz="6" w:space="0" w:color="000000"/>
            </w:tcBorders>
          </w:tcPr>
          <w:p w14:paraId="167E146F" w14:textId="00F4723C" w:rsidR="00451F2D" w:rsidRPr="00451F2D" w:rsidRDefault="00451F2D" w:rsidP="00451F2D">
            <w:pPr>
              <w:bidi w:val="0"/>
              <w:spacing w:before="60" w:after="60"/>
              <w:rPr>
                <w:rFonts w:ascii="Arial" w:hAnsi="Arial" w:cs="Arial"/>
                <w:color w:val="000000"/>
                <w:sz w:val="22"/>
                <w:szCs w:val="22"/>
              </w:rPr>
            </w:pPr>
            <w:r w:rsidRPr="00451F2D">
              <w:rPr>
                <w:rFonts w:ascii="Arial" w:hAnsi="Arial" w:cs="Arial"/>
                <w:color w:val="000000"/>
                <w:sz w:val="22"/>
                <w:szCs w:val="22"/>
              </w:rPr>
              <w:t>Upsala, Sweden, 2010</w:t>
            </w:r>
          </w:p>
        </w:tc>
        <w:tc>
          <w:tcPr>
            <w:tcW w:w="2381" w:type="dxa"/>
            <w:tcBorders>
              <w:top w:val="single" w:sz="6" w:space="0" w:color="000000"/>
              <w:bottom w:val="single" w:sz="6" w:space="0" w:color="000000"/>
            </w:tcBorders>
          </w:tcPr>
          <w:p w14:paraId="7DE2ACE7" w14:textId="77777777" w:rsidR="00451F2D" w:rsidRPr="00451F2D" w:rsidRDefault="00451F2D" w:rsidP="00451F2D">
            <w:pPr>
              <w:bidi w:val="0"/>
              <w:spacing w:before="60" w:after="60"/>
              <w:rPr>
                <w:rFonts w:ascii="Arial" w:hAnsi="Arial" w:cs="Arial"/>
                <w:sz w:val="22"/>
                <w:szCs w:val="22"/>
                <w:lang w:eastAsia="en-US"/>
              </w:rPr>
            </w:pPr>
          </w:p>
        </w:tc>
      </w:tr>
      <w:tr w:rsidR="00451F2D" w:rsidRPr="00451F2D" w14:paraId="7A360F49" w14:textId="77777777" w:rsidTr="00EC4B39">
        <w:trPr>
          <w:trHeight w:val="486"/>
          <w:jc w:val="center"/>
        </w:trPr>
        <w:tc>
          <w:tcPr>
            <w:tcW w:w="3671" w:type="dxa"/>
            <w:tcBorders>
              <w:top w:val="single" w:sz="6" w:space="0" w:color="000000"/>
              <w:bottom w:val="single" w:sz="6" w:space="0" w:color="000000"/>
            </w:tcBorders>
          </w:tcPr>
          <w:p w14:paraId="75328B9A" w14:textId="354AAAD4" w:rsidR="00451F2D" w:rsidRPr="00451F2D" w:rsidRDefault="00451F2D" w:rsidP="00451F2D">
            <w:pPr>
              <w:bidi w:val="0"/>
              <w:spacing w:before="60" w:after="60"/>
              <w:rPr>
                <w:rFonts w:ascii="Arial" w:hAnsi="Arial" w:cs="Arial"/>
                <w:color w:val="000000"/>
                <w:sz w:val="22"/>
                <w:szCs w:val="22"/>
              </w:rPr>
            </w:pPr>
            <w:r w:rsidRPr="00451F2D">
              <w:rPr>
                <w:rFonts w:ascii="Arial" w:hAnsi="Arial" w:cs="Arial"/>
                <w:sz w:val="22"/>
                <w:szCs w:val="22"/>
                <w:lang w:eastAsia="en-US"/>
              </w:rPr>
              <w:t xml:space="preserve">Societa </w:t>
            </w:r>
            <w:proofErr w:type="spellStart"/>
            <w:r w:rsidRPr="00451F2D">
              <w:rPr>
                <w:rFonts w:ascii="Arial" w:hAnsi="Arial" w:cs="Arial"/>
                <w:sz w:val="22"/>
                <w:szCs w:val="22"/>
                <w:lang w:eastAsia="en-US"/>
              </w:rPr>
              <w:t>Italiana</w:t>
            </w:r>
            <w:proofErr w:type="spellEnd"/>
            <w:r w:rsidRPr="00451F2D">
              <w:rPr>
                <w:rFonts w:ascii="Arial" w:hAnsi="Arial" w:cs="Arial"/>
                <w:sz w:val="22"/>
                <w:szCs w:val="22"/>
                <w:lang w:eastAsia="en-US"/>
              </w:rPr>
              <w:t xml:space="preserve"> di </w:t>
            </w:r>
            <w:proofErr w:type="spellStart"/>
            <w:r w:rsidRPr="00451F2D">
              <w:rPr>
                <w:rFonts w:ascii="Arial" w:hAnsi="Arial" w:cs="Arial"/>
                <w:sz w:val="22"/>
                <w:szCs w:val="22"/>
                <w:lang w:eastAsia="en-US"/>
              </w:rPr>
              <w:t>Chirugia</w:t>
            </w:r>
            <w:proofErr w:type="spellEnd"/>
            <w:r w:rsidRPr="00451F2D">
              <w:rPr>
                <w:rFonts w:ascii="Arial" w:hAnsi="Arial" w:cs="Arial"/>
                <w:sz w:val="22"/>
                <w:szCs w:val="22"/>
                <w:lang w:eastAsia="en-US"/>
              </w:rPr>
              <w:t xml:space="preserve"> </w:t>
            </w:r>
            <w:proofErr w:type="spellStart"/>
            <w:r w:rsidRPr="00451F2D">
              <w:rPr>
                <w:rFonts w:ascii="Arial" w:hAnsi="Arial" w:cs="Arial"/>
                <w:sz w:val="22"/>
                <w:szCs w:val="22"/>
                <w:lang w:eastAsia="en-US"/>
              </w:rPr>
              <w:t>Oncologica</w:t>
            </w:r>
            <w:proofErr w:type="spellEnd"/>
            <w:r w:rsidRPr="00451F2D">
              <w:rPr>
                <w:rFonts w:ascii="Arial" w:hAnsi="Arial" w:cs="Arial"/>
                <w:sz w:val="22"/>
                <w:szCs w:val="22"/>
                <w:lang w:eastAsia="en-US"/>
              </w:rPr>
              <w:t xml:space="preserve"> </w:t>
            </w:r>
          </w:p>
        </w:tc>
        <w:tc>
          <w:tcPr>
            <w:tcW w:w="2179" w:type="dxa"/>
            <w:tcBorders>
              <w:top w:val="single" w:sz="6" w:space="0" w:color="000000"/>
              <w:bottom w:val="single" w:sz="6" w:space="0" w:color="000000"/>
            </w:tcBorders>
          </w:tcPr>
          <w:p w14:paraId="2F227D6B" w14:textId="4E044DE2" w:rsidR="00451F2D" w:rsidRPr="00451F2D" w:rsidRDefault="00451F2D" w:rsidP="00451F2D">
            <w:pPr>
              <w:bidi w:val="0"/>
              <w:spacing w:before="60" w:after="60"/>
              <w:rPr>
                <w:rFonts w:ascii="Arial" w:hAnsi="Arial" w:cs="Arial"/>
                <w:color w:val="000000"/>
                <w:sz w:val="22"/>
                <w:szCs w:val="22"/>
              </w:rPr>
            </w:pPr>
            <w:r w:rsidRPr="00451F2D">
              <w:rPr>
                <w:rFonts w:ascii="Arial" w:hAnsi="Arial" w:cs="Arial"/>
                <w:color w:val="000000"/>
                <w:sz w:val="22"/>
                <w:szCs w:val="22"/>
              </w:rPr>
              <w:t>Rome, Italy, 2010</w:t>
            </w:r>
          </w:p>
        </w:tc>
        <w:tc>
          <w:tcPr>
            <w:tcW w:w="2381" w:type="dxa"/>
            <w:tcBorders>
              <w:top w:val="single" w:sz="6" w:space="0" w:color="000000"/>
              <w:bottom w:val="single" w:sz="6" w:space="0" w:color="000000"/>
            </w:tcBorders>
          </w:tcPr>
          <w:p w14:paraId="5932500E" w14:textId="67689E2F" w:rsidR="00451F2D" w:rsidRPr="00451F2D" w:rsidRDefault="00451F2D" w:rsidP="00451F2D">
            <w:pPr>
              <w:bidi w:val="0"/>
              <w:spacing w:before="60" w:after="60"/>
              <w:rPr>
                <w:rFonts w:ascii="Arial" w:hAnsi="Arial" w:cs="Arial"/>
                <w:sz w:val="22"/>
                <w:szCs w:val="22"/>
                <w:lang w:eastAsia="en-US"/>
              </w:rPr>
            </w:pPr>
            <w:r w:rsidRPr="00451F2D">
              <w:rPr>
                <w:rFonts w:ascii="Arial" w:hAnsi="Arial" w:cs="Arial"/>
                <w:sz w:val="22"/>
                <w:szCs w:val="22"/>
                <w:lang w:eastAsia="en-US"/>
              </w:rPr>
              <w:t>Workshop of Surgical Oncology and Integrated Treatments</w:t>
            </w:r>
          </w:p>
        </w:tc>
      </w:tr>
      <w:tr w:rsidR="00451F2D" w:rsidRPr="00451F2D" w14:paraId="7B266CC5" w14:textId="77777777" w:rsidTr="00EC4B39">
        <w:trPr>
          <w:trHeight w:val="486"/>
          <w:jc w:val="center"/>
        </w:trPr>
        <w:tc>
          <w:tcPr>
            <w:tcW w:w="3671" w:type="dxa"/>
            <w:tcBorders>
              <w:top w:val="single" w:sz="6" w:space="0" w:color="000000"/>
              <w:bottom w:val="single" w:sz="6" w:space="0" w:color="000000"/>
            </w:tcBorders>
          </w:tcPr>
          <w:p w14:paraId="03450DF4" w14:textId="44084F89" w:rsidR="00451F2D" w:rsidRPr="00451F2D" w:rsidRDefault="00451F2D" w:rsidP="00451F2D">
            <w:pPr>
              <w:bidi w:val="0"/>
              <w:spacing w:before="60" w:after="60"/>
              <w:rPr>
                <w:rFonts w:ascii="Arial" w:hAnsi="Arial" w:cs="Arial"/>
                <w:sz w:val="22"/>
                <w:szCs w:val="22"/>
                <w:lang w:eastAsia="en-US"/>
              </w:rPr>
            </w:pPr>
            <w:r w:rsidRPr="00451F2D">
              <w:rPr>
                <w:rFonts w:ascii="Arial" w:hAnsi="Arial" w:cs="Arial"/>
                <w:sz w:val="22"/>
                <w:szCs w:val="22"/>
              </w:rPr>
              <w:t>The 1</w:t>
            </w:r>
            <w:r w:rsidRPr="00451F2D">
              <w:rPr>
                <w:rFonts w:ascii="Arial" w:hAnsi="Arial" w:cs="Arial"/>
                <w:sz w:val="22"/>
                <w:szCs w:val="22"/>
                <w:vertAlign w:val="superscript"/>
              </w:rPr>
              <w:t>st</w:t>
            </w:r>
            <w:r w:rsidRPr="00451F2D">
              <w:rPr>
                <w:rFonts w:ascii="Arial" w:hAnsi="Arial" w:cs="Arial"/>
                <w:sz w:val="22"/>
                <w:szCs w:val="22"/>
              </w:rPr>
              <w:t xml:space="preserve"> San Raffaele Meeting</w:t>
            </w:r>
          </w:p>
        </w:tc>
        <w:tc>
          <w:tcPr>
            <w:tcW w:w="2179" w:type="dxa"/>
            <w:tcBorders>
              <w:top w:val="single" w:sz="6" w:space="0" w:color="000000"/>
              <w:bottom w:val="single" w:sz="6" w:space="0" w:color="000000"/>
            </w:tcBorders>
          </w:tcPr>
          <w:p w14:paraId="0B350BF5" w14:textId="172B49A6" w:rsidR="00451F2D" w:rsidRPr="00451F2D" w:rsidRDefault="00451F2D" w:rsidP="00451F2D">
            <w:pPr>
              <w:bidi w:val="0"/>
              <w:spacing w:before="60" w:after="60"/>
              <w:rPr>
                <w:rFonts w:ascii="Arial" w:hAnsi="Arial" w:cs="Arial"/>
                <w:color w:val="000000"/>
                <w:sz w:val="22"/>
                <w:szCs w:val="22"/>
              </w:rPr>
            </w:pPr>
            <w:r w:rsidRPr="00451F2D">
              <w:rPr>
                <w:rFonts w:ascii="Arial" w:hAnsi="Arial" w:cs="Arial"/>
                <w:color w:val="000000"/>
                <w:sz w:val="22"/>
                <w:szCs w:val="22"/>
              </w:rPr>
              <w:t>Milan, Italy. 2012</w:t>
            </w:r>
          </w:p>
        </w:tc>
        <w:tc>
          <w:tcPr>
            <w:tcW w:w="2381" w:type="dxa"/>
            <w:tcBorders>
              <w:top w:val="single" w:sz="6" w:space="0" w:color="000000"/>
              <w:bottom w:val="single" w:sz="6" w:space="0" w:color="000000"/>
            </w:tcBorders>
          </w:tcPr>
          <w:p w14:paraId="0D185FF8" w14:textId="77777777" w:rsidR="00451F2D" w:rsidRPr="00451F2D" w:rsidRDefault="00451F2D" w:rsidP="00451F2D">
            <w:pPr>
              <w:bidi w:val="0"/>
              <w:spacing w:before="60" w:after="60"/>
              <w:rPr>
                <w:rFonts w:ascii="Arial" w:hAnsi="Arial" w:cs="Arial"/>
                <w:sz w:val="22"/>
                <w:szCs w:val="22"/>
                <w:lang w:eastAsia="en-US"/>
              </w:rPr>
            </w:pPr>
          </w:p>
        </w:tc>
      </w:tr>
      <w:tr w:rsidR="00451F2D" w:rsidRPr="00451F2D" w14:paraId="58D6AF65" w14:textId="77777777" w:rsidTr="00EC4B39">
        <w:trPr>
          <w:trHeight w:val="486"/>
          <w:jc w:val="center"/>
        </w:trPr>
        <w:tc>
          <w:tcPr>
            <w:tcW w:w="3671" w:type="dxa"/>
            <w:tcBorders>
              <w:top w:val="single" w:sz="6" w:space="0" w:color="000000"/>
              <w:bottom w:val="single" w:sz="6" w:space="0" w:color="000000"/>
            </w:tcBorders>
          </w:tcPr>
          <w:p w14:paraId="54FBE5C6" w14:textId="15A1F5E5" w:rsidR="00451F2D" w:rsidRPr="00451F2D" w:rsidRDefault="00451F2D" w:rsidP="00451F2D">
            <w:pPr>
              <w:bidi w:val="0"/>
              <w:spacing w:before="60" w:after="60"/>
              <w:rPr>
                <w:rFonts w:ascii="Arial" w:hAnsi="Arial" w:cs="Arial"/>
                <w:sz w:val="22"/>
                <w:szCs w:val="22"/>
              </w:rPr>
            </w:pPr>
            <w:r w:rsidRPr="00451F2D">
              <w:rPr>
                <w:rFonts w:ascii="Arial" w:hAnsi="Arial" w:cs="Arial"/>
                <w:color w:val="000000"/>
                <w:sz w:val="22"/>
                <w:szCs w:val="22"/>
              </w:rPr>
              <w:t>Cancer State of the Art 2012. Falk Symposium 182</w:t>
            </w:r>
          </w:p>
        </w:tc>
        <w:tc>
          <w:tcPr>
            <w:tcW w:w="2179" w:type="dxa"/>
            <w:tcBorders>
              <w:top w:val="single" w:sz="6" w:space="0" w:color="000000"/>
              <w:bottom w:val="single" w:sz="6" w:space="0" w:color="000000"/>
            </w:tcBorders>
          </w:tcPr>
          <w:p w14:paraId="5EAABE69" w14:textId="3AB58FB0" w:rsidR="00451F2D" w:rsidRPr="00451F2D" w:rsidRDefault="00451F2D" w:rsidP="00451F2D">
            <w:pPr>
              <w:bidi w:val="0"/>
              <w:spacing w:before="60" w:after="60"/>
              <w:rPr>
                <w:rFonts w:ascii="Arial" w:hAnsi="Arial" w:cs="Arial"/>
                <w:color w:val="000000"/>
                <w:sz w:val="22"/>
                <w:szCs w:val="22"/>
              </w:rPr>
            </w:pPr>
            <w:r w:rsidRPr="00451F2D">
              <w:rPr>
                <w:rFonts w:ascii="Arial" w:hAnsi="Arial" w:cs="Arial"/>
                <w:color w:val="000000"/>
                <w:sz w:val="22"/>
                <w:szCs w:val="22"/>
              </w:rPr>
              <w:t>Munich, Germany, 2012</w:t>
            </w:r>
          </w:p>
        </w:tc>
        <w:tc>
          <w:tcPr>
            <w:tcW w:w="2381" w:type="dxa"/>
            <w:tcBorders>
              <w:top w:val="single" w:sz="6" w:space="0" w:color="000000"/>
              <w:bottom w:val="single" w:sz="6" w:space="0" w:color="000000"/>
            </w:tcBorders>
          </w:tcPr>
          <w:p w14:paraId="5757A80C" w14:textId="77777777" w:rsidR="00451F2D" w:rsidRPr="00451F2D" w:rsidRDefault="00451F2D" w:rsidP="00451F2D">
            <w:pPr>
              <w:bidi w:val="0"/>
              <w:spacing w:before="60" w:after="60"/>
              <w:rPr>
                <w:rFonts w:ascii="Arial" w:hAnsi="Arial" w:cs="Arial"/>
                <w:sz w:val="22"/>
                <w:szCs w:val="22"/>
                <w:lang w:eastAsia="en-US"/>
              </w:rPr>
            </w:pPr>
          </w:p>
        </w:tc>
      </w:tr>
      <w:tr w:rsidR="00451F2D" w:rsidRPr="00451F2D" w14:paraId="2C650B52" w14:textId="77777777" w:rsidTr="00EC4B39">
        <w:trPr>
          <w:trHeight w:val="486"/>
          <w:jc w:val="center"/>
        </w:trPr>
        <w:tc>
          <w:tcPr>
            <w:tcW w:w="3671" w:type="dxa"/>
            <w:tcBorders>
              <w:top w:val="single" w:sz="6" w:space="0" w:color="000000"/>
              <w:bottom w:val="single" w:sz="6" w:space="0" w:color="000000"/>
            </w:tcBorders>
          </w:tcPr>
          <w:p w14:paraId="7704AD70" w14:textId="221C6E11" w:rsidR="00451F2D" w:rsidRPr="00451F2D" w:rsidRDefault="00451F2D" w:rsidP="00451F2D">
            <w:pPr>
              <w:bidi w:val="0"/>
              <w:spacing w:before="60" w:after="60"/>
              <w:rPr>
                <w:rFonts w:ascii="Arial" w:hAnsi="Arial" w:cs="Arial"/>
                <w:color w:val="000000"/>
                <w:sz w:val="22"/>
                <w:szCs w:val="22"/>
              </w:rPr>
            </w:pPr>
            <w:r w:rsidRPr="00451F2D">
              <w:rPr>
                <w:rFonts w:ascii="Arial" w:hAnsi="Arial" w:cs="Arial"/>
                <w:sz w:val="22"/>
                <w:szCs w:val="22"/>
              </w:rPr>
              <w:t>International Society of Surgery (ISS) meeting in cooperation with the Finnish Society of Surgery (FSS)</w:t>
            </w:r>
          </w:p>
        </w:tc>
        <w:tc>
          <w:tcPr>
            <w:tcW w:w="2179" w:type="dxa"/>
            <w:tcBorders>
              <w:top w:val="single" w:sz="6" w:space="0" w:color="000000"/>
              <w:bottom w:val="single" w:sz="6" w:space="0" w:color="000000"/>
            </w:tcBorders>
          </w:tcPr>
          <w:p w14:paraId="097E9D66" w14:textId="59811C90" w:rsidR="00451F2D" w:rsidRPr="00451F2D" w:rsidRDefault="00451F2D" w:rsidP="00451F2D">
            <w:pPr>
              <w:bidi w:val="0"/>
              <w:spacing w:before="60" w:after="60"/>
              <w:rPr>
                <w:rFonts w:ascii="Arial" w:hAnsi="Arial" w:cs="Arial"/>
                <w:color w:val="000000"/>
                <w:sz w:val="22"/>
                <w:szCs w:val="22"/>
              </w:rPr>
            </w:pPr>
            <w:r w:rsidRPr="00451F2D">
              <w:rPr>
                <w:rFonts w:ascii="Arial" w:hAnsi="Arial" w:cs="Arial"/>
                <w:sz w:val="22"/>
                <w:szCs w:val="22"/>
              </w:rPr>
              <w:t>Helsinki, Finland, 2013</w:t>
            </w:r>
          </w:p>
        </w:tc>
        <w:tc>
          <w:tcPr>
            <w:tcW w:w="2381" w:type="dxa"/>
            <w:tcBorders>
              <w:top w:val="single" w:sz="6" w:space="0" w:color="000000"/>
              <w:bottom w:val="single" w:sz="6" w:space="0" w:color="000000"/>
            </w:tcBorders>
          </w:tcPr>
          <w:p w14:paraId="59690155" w14:textId="77777777" w:rsidR="00451F2D" w:rsidRPr="00451F2D" w:rsidRDefault="00451F2D" w:rsidP="00451F2D">
            <w:pPr>
              <w:bidi w:val="0"/>
              <w:spacing w:before="60" w:after="60"/>
              <w:rPr>
                <w:rFonts w:ascii="Arial" w:hAnsi="Arial" w:cs="Arial"/>
                <w:sz w:val="22"/>
                <w:szCs w:val="22"/>
                <w:lang w:eastAsia="en-US"/>
              </w:rPr>
            </w:pPr>
          </w:p>
        </w:tc>
      </w:tr>
      <w:tr w:rsidR="00451F2D" w:rsidRPr="00451F2D" w14:paraId="39A68FC1" w14:textId="77777777" w:rsidTr="00EC4B39">
        <w:trPr>
          <w:trHeight w:val="486"/>
          <w:jc w:val="center"/>
        </w:trPr>
        <w:tc>
          <w:tcPr>
            <w:tcW w:w="3671" w:type="dxa"/>
            <w:tcBorders>
              <w:top w:val="single" w:sz="6" w:space="0" w:color="000000"/>
              <w:bottom w:val="single" w:sz="6" w:space="0" w:color="000000"/>
            </w:tcBorders>
          </w:tcPr>
          <w:p w14:paraId="5C4A1876" w14:textId="70D21FDF" w:rsidR="00451F2D" w:rsidRPr="00451F2D" w:rsidRDefault="00451F2D" w:rsidP="00451F2D">
            <w:pPr>
              <w:bidi w:val="0"/>
              <w:spacing w:before="60" w:after="60"/>
              <w:rPr>
                <w:rFonts w:ascii="Arial" w:hAnsi="Arial" w:cs="Arial"/>
                <w:sz w:val="22"/>
                <w:szCs w:val="22"/>
              </w:rPr>
            </w:pPr>
            <w:r w:rsidRPr="00451F2D">
              <w:rPr>
                <w:rFonts w:ascii="Arial" w:hAnsi="Arial" w:cs="Arial"/>
                <w:color w:val="000000"/>
                <w:sz w:val="22"/>
                <w:szCs w:val="22"/>
              </w:rPr>
              <w:t>10</w:t>
            </w:r>
            <w:r w:rsidRPr="00451F2D">
              <w:rPr>
                <w:rFonts w:ascii="Arial" w:hAnsi="Arial" w:cs="Arial"/>
                <w:color w:val="000000"/>
                <w:sz w:val="22"/>
                <w:szCs w:val="22"/>
                <w:vertAlign w:val="superscript"/>
              </w:rPr>
              <w:t>th</w:t>
            </w:r>
            <w:r w:rsidRPr="00451F2D">
              <w:rPr>
                <w:rFonts w:ascii="Arial" w:hAnsi="Arial" w:cs="Arial"/>
                <w:color w:val="000000"/>
                <w:sz w:val="22"/>
                <w:szCs w:val="22"/>
              </w:rPr>
              <w:t xml:space="preserve"> International Gastric Cancer Congress, IGCC 2013</w:t>
            </w:r>
          </w:p>
        </w:tc>
        <w:tc>
          <w:tcPr>
            <w:tcW w:w="2179" w:type="dxa"/>
            <w:tcBorders>
              <w:top w:val="single" w:sz="6" w:space="0" w:color="000000"/>
              <w:bottom w:val="single" w:sz="6" w:space="0" w:color="000000"/>
            </w:tcBorders>
          </w:tcPr>
          <w:p w14:paraId="219944FB" w14:textId="7D7A029A" w:rsidR="00451F2D" w:rsidRPr="00451F2D" w:rsidRDefault="00451F2D" w:rsidP="00451F2D">
            <w:pPr>
              <w:bidi w:val="0"/>
              <w:spacing w:before="60" w:after="60"/>
              <w:rPr>
                <w:rFonts w:ascii="Arial" w:hAnsi="Arial" w:cs="Arial"/>
                <w:sz w:val="22"/>
                <w:szCs w:val="22"/>
              </w:rPr>
            </w:pPr>
            <w:r w:rsidRPr="00451F2D">
              <w:rPr>
                <w:rFonts w:ascii="Arial" w:hAnsi="Arial" w:cs="Arial"/>
                <w:color w:val="000000"/>
                <w:sz w:val="22"/>
                <w:szCs w:val="22"/>
              </w:rPr>
              <w:t>Verona, Italy, 2013</w:t>
            </w:r>
          </w:p>
        </w:tc>
        <w:tc>
          <w:tcPr>
            <w:tcW w:w="2381" w:type="dxa"/>
            <w:tcBorders>
              <w:top w:val="single" w:sz="6" w:space="0" w:color="000000"/>
              <w:bottom w:val="single" w:sz="6" w:space="0" w:color="000000"/>
            </w:tcBorders>
          </w:tcPr>
          <w:p w14:paraId="0FF80A0F" w14:textId="77777777" w:rsidR="00451F2D" w:rsidRPr="00451F2D" w:rsidRDefault="00451F2D" w:rsidP="00451F2D">
            <w:pPr>
              <w:bidi w:val="0"/>
              <w:spacing w:before="60" w:after="60"/>
              <w:rPr>
                <w:rFonts w:ascii="Arial" w:hAnsi="Arial" w:cs="Arial"/>
                <w:sz w:val="22"/>
                <w:szCs w:val="22"/>
                <w:lang w:eastAsia="en-US"/>
              </w:rPr>
            </w:pPr>
          </w:p>
        </w:tc>
      </w:tr>
      <w:tr w:rsidR="00451F2D" w:rsidRPr="00451F2D" w14:paraId="1AF2EC2D" w14:textId="77777777" w:rsidTr="00EC4B39">
        <w:trPr>
          <w:trHeight w:val="486"/>
          <w:jc w:val="center"/>
        </w:trPr>
        <w:tc>
          <w:tcPr>
            <w:tcW w:w="3671" w:type="dxa"/>
            <w:tcBorders>
              <w:top w:val="single" w:sz="6" w:space="0" w:color="000000"/>
              <w:bottom w:val="single" w:sz="6" w:space="0" w:color="000000"/>
            </w:tcBorders>
          </w:tcPr>
          <w:p w14:paraId="56E24E32" w14:textId="3B936903" w:rsidR="00451F2D" w:rsidRPr="00451F2D" w:rsidRDefault="00451F2D" w:rsidP="00451F2D">
            <w:pPr>
              <w:bidi w:val="0"/>
              <w:spacing w:before="60" w:after="60"/>
              <w:rPr>
                <w:rFonts w:ascii="Arial" w:hAnsi="Arial" w:cs="Arial"/>
                <w:color w:val="000000"/>
                <w:sz w:val="22"/>
                <w:szCs w:val="22"/>
              </w:rPr>
            </w:pPr>
            <w:r w:rsidRPr="00451F2D">
              <w:rPr>
                <w:rFonts w:ascii="Arial" w:hAnsi="Arial" w:cs="Arial"/>
                <w:color w:val="000000"/>
                <w:sz w:val="22"/>
                <w:szCs w:val="22"/>
              </w:rPr>
              <w:t>Thai-Israeli Academic Medical Collaboration. Recent advancements in cancer diagnosis and treatment 2013</w:t>
            </w:r>
          </w:p>
        </w:tc>
        <w:tc>
          <w:tcPr>
            <w:tcW w:w="2179" w:type="dxa"/>
            <w:tcBorders>
              <w:top w:val="single" w:sz="6" w:space="0" w:color="000000"/>
              <w:bottom w:val="single" w:sz="6" w:space="0" w:color="000000"/>
            </w:tcBorders>
          </w:tcPr>
          <w:p w14:paraId="42DEA77C" w14:textId="5CE8FE7F" w:rsidR="00451F2D" w:rsidRPr="00451F2D" w:rsidRDefault="00451F2D" w:rsidP="00451F2D">
            <w:pPr>
              <w:bidi w:val="0"/>
              <w:spacing w:before="60" w:after="60"/>
              <w:rPr>
                <w:rFonts w:ascii="Arial" w:hAnsi="Arial" w:cs="Arial"/>
                <w:color w:val="000000"/>
                <w:sz w:val="22"/>
                <w:szCs w:val="22"/>
              </w:rPr>
            </w:pPr>
            <w:r w:rsidRPr="00451F2D">
              <w:rPr>
                <w:rFonts w:ascii="Arial" w:hAnsi="Arial" w:cs="Arial"/>
                <w:color w:val="000000"/>
                <w:sz w:val="22"/>
                <w:szCs w:val="22"/>
              </w:rPr>
              <w:t>Bangkok, Thailand, 2013</w:t>
            </w:r>
          </w:p>
        </w:tc>
        <w:tc>
          <w:tcPr>
            <w:tcW w:w="2381" w:type="dxa"/>
            <w:tcBorders>
              <w:top w:val="single" w:sz="6" w:space="0" w:color="000000"/>
              <w:bottom w:val="single" w:sz="6" w:space="0" w:color="000000"/>
            </w:tcBorders>
          </w:tcPr>
          <w:p w14:paraId="72CC1949" w14:textId="77777777" w:rsidR="00451F2D" w:rsidRPr="00451F2D" w:rsidRDefault="00451F2D" w:rsidP="00451F2D">
            <w:pPr>
              <w:bidi w:val="0"/>
              <w:spacing w:before="60" w:after="60"/>
              <w:rPr>
                <w:rFonts w:ascii="Arial" w:hAnsi="Arial" w:cs="Arial"/>
                <w:sz w:val="22"/>
                <w:szCs w:val="22"/>
                <w:lang w:eastAsia="en-US"/>
              </w:rPr>
            </w:pPr>
          </w:p>
        </w:tc>
      </w:tr>
      <w:tr w:rsidR="00451F2D" w:rsidRPr="00451F2D" w14:paraId="489B2ACB" w14:textId="77777777" w:rsidTr="00EC4B39">
        <w:trPr>
          <w:trHeight w:val="486"/>
          <w:jc w:val="center"/>
        </w:trPr>
        <w:tc>
          <w:tcPr>
            <w:tcW w:w="3671" w:type="dxa"/>
            <w:tcBorders>
              <w:top w:val="single" w:sz="6" w:space="0" w:color="000000"/>
              <w:bottom w:val="single" w:sz="6" w:space="0" w:color="000000"/>
            </w:tcBorders>
          </w:tcPr>
          <w:p w14:paraId="7ED60A9B" w14:textId="43B1D0F3" w:rsidR="00451F2D" w:rsidRPr="00451F2D" w:rsidRDefault="00451F2D" w:rsidP="00451F2D">
            <w:pPr>
              <w:bidi w:val="0"/>
              <w:spacing w:before="60" w:after="60"/>
              <w:rPr>
                <w:rFonts w:ascii="Arial" w:hAnsi="Arial" w:cs="Arial"/>
                <w:color w:val="000000"/>
                <w:sz w:val="22"/>
                <w:szCs w:val="22"/>
              </w:rPr>
            </w:pPr>
            <w:r w:rsidRPr="00451F2D">
              <w:rPr>
                <w:rFonts w:ascii="Arial" w:hAnsi="Arial" w:cs="Arial"/>
                <w:sz w:val="22"/>
                <w:szCs w:val="22"/>
              </w:rPr>
              <w:t>131</w:t>
            </w:r>
            <w:r w:rsidRPr="00451F2D">
              <w:rPr>
                <w:rFonts w:ascii="Arial" w:hAnsi="Arial" w:cs="Arial"/>
                <w:sz w:val="22"/>
                <w:szCs w:val="22"/>
                <w:vertAlign w:val="superscript"/>
              </w:rPr>
              <w:t>st</w:t>
            </w:r>
            <w:r w:rsidRPr="00451F2D">
              <w:rPr>
                <w:rFonts w:ascii="Arial" w:hAnsi="Arial" w:cs="Arial"/>
                <w:sz w:val="22"/>
                <w:szCs w:val="22"/>
              </w:rPr>
              <w:t xml:space="preserve"> Deutsche Gesellschaft fur </w:t>
            </w:r>
            <w:proofErr w:type="spellStart"/>
            <w:r w:rsidRPr="00451F2D">
              <w:rPr>
                <w:rFonts w:ascii="Arial" w:hAnsi="Arial" w:cs="Arial"/>
                <w:sz w:val="22"/>
                <w:szCs w:val="22"/>
              </w:rPr>
              <w:t>Chirurgie</w:t>
            </w:r>
            <w:proofErr w:type="spellEnd"/>
            <w:r w:rsidRPr="00451F2D">
              <w:rPr>
                <w:rFonts w:ascii="Arial" w:hAnsi="Arial" w:cs="Arial"/>
                <w:sz w:val="22"/>
                <w:szCs w:val="22"/>
              </w:rPr>
              <w:t xml:space="preserve"> (DGCH) meeting</w:t>
            </w:r>
          </w:p>
        </w:tc>
        <w:tc>
          <w:tcPr>
            <w:tcW w:w="2179" w:type="dxa"/>
            <w:tcBorders>
              <w:top w:val="single" w:sz="6" w:space="0" w:color="000000"/>
              <w:bottom w:val="single" w:sz="6" w:space="0" w:color="000000"/>
            </w:tcBorders>
          </w:tcPr>
          <w:p w14:paraId="7461CEB9" w14:textId="054B365D" w:rsidR="00451F2D" w:rsidRPr="00451F2D" w:rsidRDefault="00451F2D" w:rsidP="00451F2D">
            <w:pPr>
              <w:bidi w:val="0"/>
              <w:spacing w:before="60" w:after="60"/>
              <w:rPr>
                <w:rFonts w:ascii="Arial" w:hAnsi="Arial" w:cs="Arial"/>
                <w:color w:val="000000"/>
                <w:sz w:val="22"/>
                <w:szCs w:val="22"/>
              </w:rPr>
            </w:pPr>
            <w:r w:rsidRPr="00451F2D">
              <w:rPr>
                <w:rFonts w:ascii="Arial" w:hAnsi="Arial" w:cs="Arial"/>
                <w:sz w:val="22"/>
                <w:szCs w:val="22"/>
              </w:rPr>
              <w:t>Berlin, Germany, 2014</w:t>
            </w:r>
          </w:p>
        </w:tc>
        <w:tc>
          <w:tcPr>
            <w:tcW w:w="2381" w:type="dxa"/>
            <w:tcBorders>
              <w:top w:val="single" w:sz="6" w:space="0" w:color="000000"/>
              <w:bottom w:val="single" w:sz="6" w:space="0" w:color="000000"/>
            </w:tcBorders>
          </w:tcPr>
          <w:p w14:paraId="67447721" w14:textId="77777777" w:rsidR="00451F2D" w:rsidRPr="00451F2D" w:rsidRDefault="00451F2D" w:rsidP="00451F2D">
            <w:pPr>
              <w:bidi w:val="0"/>
              <w:spacing w:before="60" w:after="60"/>
              <w:rPr>
                <w:rFonts w:ascii="Arial" w:hAnsi="Arial" w:cs="Arial"/>
                <w:sz w:val="22"/>
                <w:szCs w:val="22"/>
                <w:lang w:eastAsia="en-US"/>
              </w:rPr>
            </w:pPr>
          </w:p>
        </w:tc>
      </w:tr>
      <w:tr w:rsidR="00451F2D" w:rsidRPr="00451F2D" w14:paraId="1EC7F25C" w14:textId="77777777" w:rsidTr="00EC4B39">
        <w:trPr>
          <w:trHeight w:val="486"/>
          <w:jc w:val="center"/>
        </w:trPr>
        <w:tc>
          <w:tcPr>
            <w:tcW w:w="3671" w:type="dxa"/>
            <w:tcBorders>
              <w:top w:val="single" w:sz="6" w:space="0" w:color="000000"/>
              <w:bottom w:val="single" w:sz="6" w:space="0" w:color="000000"/>
            </w:tcBorders>
          </w:tcPr>
          <w:p w14:paraId="31314D2C" w14:textId="2D67337D" w:rsidR="00451F2D" w:rsidRPr="00451F2D" w:rsidRDefault="00451F2D" w:rsidP="00451F2D">
            <w:pPr>
              <w:bidi w:val="0"/>
              <w:spacing w:before="60" w:after="60"/>
              <w:rPr>
                <w:rFonts w:ascii="Arial" w:hAnsi="Arial" w:cs="Arial"/>
                <w:sz w:val="22"/>
                <w:szCs w:val="22"/>
              </w:rPr>
            </w:pPr>
            <w:r w:rsidRPr="00451F2D">
              <w:rPr>
                <w:rFonts w:ascii="Arial" w:hAnsi="Arial" w:cs="Arial"/>
                <w:sz w:val="22"/>
                <w:szCs w:val="22"/>
              </w:rPr>
              <w:t>UPMC- Regional Therapies</w:t>
            </w:r>
          </w:p>
        </w:tc>
        <w:tc>
          <w:tcPr>
            <w:tcW w:w="2179" w:type="dxa"/>
            <w:tcBorders>
              <w:top w:val="single" w:sz="6" w:space="0" w:color="000000"/>
              <w:bottom w:val="single" w:sz="6" w:space="0" w:color="000000"/>
            </w:tcBorders>
          </w:tcPr>
          <w:p w14:paraId="4B6A711E" w14:textId="45AC5CF6" w:rsidR="00451F2D" w:rsidRPr="00451F2D" w:rsidRDefault="00451F2D" w:rsidP="00451F2D">
            <w:pPr>
              <w:bidi w:val="0"/>
              <w:spacing w:before="60" w:after="60"/>
              <w:rPr>
                <w:rFonts w:ascii="Arial" w:hAnsi="Arial" w:cs="Arial"/>
                <w:sz w:val="22"/>
                <w:szCs w:val="22"/>
              </w:rPr>
            </w:pPr>
            <w:r w:rsidRPr="00451F2D">
              <w:rPr>
                <w:rFonts w:ascii="Arial" w:hAnsi="Arial" w:cs="Arial"/>
                <w:sz w:val="22"/>
                <w:szCs w:val="22"/>
              </w:rPr>
              <w:t>Florida, USA, 2015</w:t>
            </w:r>
          </w:p>
        </w:tc>
        <w:tc>
          <w:tcPr>
            <w:tcW w:w="2381" w:type="dxa"/>
            <w:tcBorders>
              <w:top w:val="single" w:sz="6" w:space="0" w:color="000000"/>
              <w:bottom w:val="single" w:sz="6" w:space="0" w:color="000000"/>
            </w:tcBorders>
          </w:tcPr>
          <w:p w14:paraId="4D826776" w14:textId="77777777" w:rsidR="00451F2D" w:rsidRPr="00451F2D" w:rsidRDefault="00451F2D" w:rsidP="00451F2D">
            <w:pPr>
              <w:bidi w:val="0"/>
              <w:spacing w:before="60" w:after="60"/>
              <w:rPr>
                <w:rFonts w:ascii="Arial" w:hAnsi="Arial" w:cs="Arial"/>
                <w:sz w:val="22"/>
                <w:szCs w:val="22"/>
                <w:lang w:eastAsia="en-US"/>
              </w:rPr>
            </w:pPr>
          </w:p>
        </w:tc>
      </w:tr>
      <w:tr w:rsidR="00451F2D" w:rsidRPr="00451F2D" w14:paraId="22747AC7" w14:textId="77777777" w:rsidTr="00EC4B39">
        <w:trPr>
          <w:trHeight w:val="486"/>
          <w:jc w:val="center"/>
        </w:trPr>
        <w:tc>
          <w:tcPr>
            <w:tcW w:w="3671" w:type="dxa"/>
            <w:tcBorders>
              <w:top w:val="single" w:sz="6" w:space="0" w:color="000000"/>
              <w:bottom w:val="single" w:sz="6" w:space="0" w:color="000000"/>
            </w:tcBorders>
          </w:tcPr>
          <w:p w14:paraId="100F9C54" w14:textId="6996E960" w:rsidR="00451F2D" w:rsidRPr="00451F2D" w:rsidRDefault="00451F2D" w:rsidP="00451F2D">
            <w:pPr>
              <w:bidi w:val="0"/>
              <w:spacing w:before="60" w:after="60"/>
              <w:rPr>
                <w:rFonts w:ascii="Arial" w:hAnsi="Arial" w:cs="Arial"/>
                <w:sz w:val="22"/>
                <w:szCs w:val="22"/>
              </w:rPr>
            </w:pPr>
            <w:r w:rsidRPr="00451F2D">
              <w:rPr>
                <w:rFonts w:ascii="Arial" w:hAnsi="Arial" w:cs="Arial"/>
                <w:sz w:val="22"/>
                <w:szCs w:val="22"/>
                <w:lang w:eastAsia="en-US"/>
              </w:rPr>
              <w:t>ESSO European School of Surgical Oncology-HIPEC workshop</w:t>
            </w:r>
          </w:p>
        </w:tc>
        <w:tc>
          <w:tcPr>
            <w:tcW w:w="2179" w:type="dxa"/>
            <w:tcBorders>
              <w:top w:val="single" w:sz="6" w:space="0" w:color="000000"/>
              <w:bottom w:val="single" w:sz="6" w:space="0" w:color="000000"/>
            </w:tcBorders>
          </w:tcPr>
          <w:p w14:paraId="41ECFBD6" w14:textId="7D0500AA" w:rsidR="00451F2D" w:rsidRPr="00451F2D" w:rsidRDefault="00451F2D" w:rsidP="00451F2D">
            <w:pPr>
              <w:bidi w:val="0"/>
              <w:spacing w:before="60" w:after="60"/>
              <w:rPr>
                <w:rFonts w:ascii="Arial" w:hAnsi="Arial" w:cs="Arial"/>
                <w:sz w:val="22"/>
                <w:szCs w:val="22"/>
              </w:rPr>
            </w:pPr>
            <w:r w:rsidRPr="00451F2D">
              <w:rPr>
                <w:rFonts w:ascii="Arial" w:hAnsi="Arial" w:cs="Arial"/>
                <w:sz w:val="22"/>
                <w:szCs w:val="22"/>
                <w:lang w:eastAsia="en-US"/>
              </w:rPr>
              <w:t>Hamburg, Germany, 2016</w:t>
            </w:r>
          </w:p>
        </w:tc>
        <w:tc>
          <w:tcPr>
            <w:tcW w:w="2381" w:type="dxa"/>
            <w:tcBorders>
              <w:top w:val="single" w:sz="6" w:space="0" w:color="000000"/>
              <w:bottom w:val="single" w:sz="6" w:space="0" w:color="000000"/>
            </w:tcBorders>
          </w:tcPr>
          <w:p w14:paraId="3B8618DC" w14:textId="77777777" w:rsidR="00451F2D" w:rsidRPr="00451F2D" w:rsidRDefault="00451F2D" w:rsidP="00451F2D">
            <w:pPr>
              <w:bidi w:val="0"/>
              <w:spacing w:before="60" w:after="60"/>
              <w:rPr>
                <w:rFonts w:ascii="Arial" w:hAnsi="Arial" w:cs="Arial"/>
                <w:sz w:val="22"/>
                <w:szCs w:val="22"/>
                <w:lang w:eastAsia="en-US"/>
              </w:rPr>
            </w:pPr>
          </w:p>
        </w:tc>
      </w:tr>
      <w:tr w:rsidR="00451F2D" w:rsidRPr="00451F2D" w14:paraId="541882D5" w14:textId="77777777" w:rsidTr="00EC4B39">
        <w:trPr>
          <w:trHeight w:val="486"/>
          <w:jc w:val="center"/>
        </w:trPr>
        <w:tc>
          <w:tcPr>
            <w:tcW w:w="3671" w:type="dxa"/>
            <w:tcBorders>
              <w:top w:val="single" w:sz="6" w:space="0" w:color="000000"/>
              <w:bottom w:val="single" w:sz="6" w:space="0" w:color="000000"/>
            </w:tcBorders>
          </w:tcPr>
          <w:p w14:paraId="69AD76B6" w14:textId="567678B0" w:rsidR="00451F2D" w:rsidRPr="00451F2D" w:rsidRDefault="00451F2D" w:rsidP="00451F2D">
            <w:pPr>
              <w:bidi w:val="0"/>
              <w:spacing w:before="60" w:after="60"/>
              <w:rPr>
                <w:rFonts w:ascii="Arial" w:hAnsi="Arial" w:cs="Arial"/>
                <w:sz w:val="22"/>
                <w:szCs w:val="22"/>
                <w:lang w:eastAsia="en-US"/>
              </w:rPr>
            </w:pPr>
            <w:r w:rsidRPr="00451F2D">
              <w:rPr>
                <w:rFonts w:ascii="Arial" w:hAnsi="Arial" w:cs="Arial"/>
                <w:sz w:val="22"/>
                <w:szCs w:val="22"/>
                <w:lang w:eastAsia="en-US"/>
              </w:rPr>
              <w:t>ACOS: Cancer in Asia</w:t>
            </w:r>
          </w:p>
        </w:tc>
        <w:tc>
          <w:tcPr>
            <w:tcW w:w="2179" w:type="dxa"/>
            <w:tcBorders>
              <w:top w:val="single" w:sz="6" w:space="0" w:color="000000"/>
              <w:bottom w:val="single" w:sz="6" w:space="0" w:color="000000"/>
            </w:tcBorders>
          </w:tcPr>
          <w:p w14:paraId="3EB02080" w14:textId="2913966F" w:rsidR="00451F2D" w:rsidRPr="00451F2D" w:rsidRDefault="00451F2D" w:rsidP="00451F2D">
            <w:pPr>
              <w:bidi w:val="0"/>
              <w:spacing w:before="60" w:after="60"/>
              <w:rPr>
                <w:rFonts w:ascii="Arial" w:hAnsi="Arial" w:cs="Arial"/>
                <w:sz w:val="22"/>
                <w:szCs w:val="22"/>
                <w:lang w:eastAsia="en-US"/>
              </w:rPr>
            </w:pPr>
            <w:r w:rsidRPr="00451F2D">
              <w:rPr>
                <w:rFonts w:ascii="Arial" w:hAnsi="Arial" w:cs="Arial"/>
                <w:sz w:val="22"/>
                <w:szCs w:val="22"/>
                <w:lang w:eastAsia="en-US"/>
              </w:rPr>
              <w:t>New Delhi, India</w:t>
            </w:r>
            <w:r w:rsidRPr="00451F2D">
              <w:rPr>
                <w:rFonts w:ascii="Arial" w:hAnsi="Arial" w:cs="Arial"/>
                <w:sz w:val="22"/>
                <w:szCs w:val="22"/>
                <w:lang w:eastAsia="en-US"/>
              </w:rPr>
              <w:t>, 2016</w:t>
            </w:r>
          </w:p>
        </w:tc>
        <w:tc>
          <w:tcPr>
            <w:tcW w:w="2381" w:type="dxa"/>
            <w:tcBorders>
              <w:top w:val="single" w:sz="6" w:space="0" w:color="000000"/>
              <w:bottom w:val="single" w:sz="6" w:space="0" w:color="000000"/>
            </w:tcBorders>
          </w:tcPr>
          <w:p w14:paraId="77C3C925" w14:textId="4C226663" w:rsidR="00451F2D" w:rsidRPr="00451F2D" w:rsidRDefault="00451F2D" w:rsidP="00451F2D">
            <w:pPr>
              <w:jc w:val="right"/>
              <w:rPr>
                <w:rFonts w:ascii="Arial" w:hAnsi="Arial" w:cs="Arial"/>
                <w:color w:val="000000"/>
                <w:sz w:val="22"/>
                <w:szCs w:val="22"/>
              </w:rPr>
            </w:pPr>
            <w:r w:rsidRPr="00451F2D">
              <w:rPr>
                <w:rFonts w:ascii="Arial" w:hAnsi="Arial" w:cs="Arial"/>
                <w:color w:val="000000"/>
                <w:sz w:val="22"/>
                <w:szCs w:val="22"/>
              </w:rPr>
              <w:t>Invited lecture (X3)</w:t>
            </w:r>
            <w:r w:rsidRPr="00451F2D">
              <w:rPr>
                <w:rFonts w:ascii="Arial" w:hAnsi="Arial" w:cs="Arial"/>
                <w:color w:val="000000"/>
                <w:sz w:val="22"/>
                <w:szCs w:val="22"/>
              </w:rPr>
              <w:t>,</w:t>
            </w:r>
          </w:p>
          <w:p w14:paraId="05DB960F" w14:textId="2D0898AA" w:rsidR="00451F2D" w:rsidRPr="00451F2D" w:rsidRDefault="00451F2D" w:rsidP="00451F2D">
            <w:pPr>
              <w:bidi w:val="0"/>
              <w:spacing w:before="60" w:after="60"/>
              <w:rPr>
                <w:rFonts w:ascii="Arial" w:hAnsi="Arial" w:cs="Arial"/>
                <w:sz w:val="22"/>
                <w:szCs w:val="22"/>
                <w:lang w:eastAsia="en-US"/>
              </w:rPr>
            </w:pPr>
            <w:r w:rsidRPr="00451F2D">
              <w:rPr>
                <w:rFonts w:ascii="Arial" w:hAnsi="Arial" w:cs="Arial"/>
                <w:color w:val="000000"/>
                <w:sz w:val="22"/>
                <w:szCs w:val="22"/>
              </w:rPr>
              <w:t>Live surgery</w:t>
            </w:r>
          </w:p>
        </w:tc>
      </w:tr>
      <w:tr w:rsidR="00451F2D" w:rsidRPr="00451F2D" w14:paraId="77804079" w14:textId="77777777" w:rsidTr="00EC4B39">
        <w:trPr>
          <w:trHeight w:val="486"/>
          <w:jc w:val="center"/>
        </w:trPr>
        <w:tc>
          <w:tcPr>
            <w:tcW w:w="3671" w:type="dxa"/>
            <w:tcBorders>
              <w:top w:val="single" w:sz="6" w:space="0" w:color="000000"/>
              <w:bottom w:val="single" w:sz="6" w:space="0" w:color="000000"/>
            </w:tcBorders>
          </w:tcPr>
          <w:p w14:paraId="67D1617D" w14:textId="1CA4D37C" w:rsidR="00451F2D" w:rsidRPr="00451F2D" w:rsidRDefault="00451F2D" w:rsidP="00451F2D">
            <w:pPr>
              <w:bidi w:val="0"/>
              <w:spacing w:before="60" w:after="60"/>
              <w:rPr>
                <w:rFonts w:ascii="Arial" w:hAnsi="Arial" w:cs="Arial"/>
                <w:sz w:val="22"/>
                <w:szCs w:val="22"/>
                <w:lang w:eastAsia="en-US"/>
              </w:rPr>
            </w:pPr>
            <w:r w:rsidRPr="00451F2D">
              <w:rPr>
                <w:rFonts w:ascii="Arial" w:hAnsi="Arial" w:cs="Arial"/>
                <w:sz w:val="22"/>
                <w:szCs w:val="22"/>
                <w:lang w:eastAsia="en-US"/>
              </w:rPr>
              <w:t>NATCON IASO</w:t>
            </w:r>
          </w:p>
        </w:tc>
        <w:tc>
          <w:tcPr>
            <w:tcW w:w="2179" w:type="dxa"/>
            <w:tcBorders>
              <w:top w:val="single" w:sz="6" w:space="0" w:color="000000"/>
              <w:bottom w:val="single" w:sz="6" w:space="0" w:color="000000"/>
            </w:tcBorders>
          </w:tcPr>
          <w:p w14:paraId="6695E5E1" w14:textId="5D0FDAA7" w:rsidR="00451F2D" w:rsidRPr="00451F2D" w:rsidRDefault="00451F2D" w:rsidP="00451F2D">
            <w:pPr>
              <w:bidi w:val="0"/>
              <w:spacing w:before="60" w:after="60"/>
              <w:rPr>
                <w:rFonts w:ascii="Arial" w:hAnsi="Arial" w:cs="Arial"/>
                <w:sz w:val="22"/>
                <w:szCs w:val="22"/>
                <w:lang w:eastAsia="en-US"/>
              </w:rPr>
            </w:pPr>
            <w:r w:rsidRPr="00451F2D">
              <w:rPr>
                <w:rFonts w:ascii="Arial" w:hAnsi="Arial" w:cs="Arial"/>
                <w:sz w:val="22"/>
                <w:szCs w:val="22"/>
                <w:lang w:eastAsia="en-US"/>
              </w:rPr>
              <w:t>Jodhpur</w:t>
            </w:r>
            <w:r w:rsidRPr="00451F2D">
              <w:rPr>
                <w:rFonts w:ascii="Arial" w:hAnsi="Arial" w:cs="Arial"/>
                <w:sz w:val="22"/>
                <w:szCs w:val="22"/>
                <w:lang w:eastAsia="en-US"/>
              </w:rPr>
              <w:t>, India, 2016</w:t>
            </w:r>
          </w:p>
        </w:tc>
        <w:tc>
          <w:tcPr>
            <w:tcW w:w="2381" w:type="dxa"/>
            <w:tcBorders>
              <w:top w:val="single" w:sz="6" w:space="0" w:color="000000"/>
              <w:bottom w:val="single" w:sz="6" w:space="0" w:color="000000"/>
            </w:tcBorders>
          </w:tcPr>
          <w:p w14:paraId="1FA0D10A" w14:textId="7C628431" w:rsidR="00451F2D" w:rsidRPr="00451F2D" w:rsidRDefault="00451F2D" w:rsidP="00451F2D">
            <w:pPr>
              <w:tabs>
                <w:tab w:val="left" w:pos="276"/>
                <w:tab w:val="right" w:pos="2151"/>
              </w:tabs>
              <w:rPr>
                <w:rFonts w:ascii="Arial" w:hAnsi="Arial" w:cs="Arial"/>
                <w:color w:val="000000"/>
                <w:sz w:val="22"/>
                <w:szCs w:val="22"/>
              </w:rPr>
            </w:pPr>
            <w:r w:rsidRPr="00451F2D">
              <w:rPr>
                <w:rFonts w:ascii="Arial" w:hAnsi="Arial" w:cs="Arial"/>
                <w:color w:val="000000"/>
                <w:sz w:val="22"/>
                <w:szCs w:val="22"/>
              </w:rPr>
              <w:tab/>
            </w:r>
            <w:r w:rsidRPr="00451F2D">
              <w:rPr>
                <w:rFonts w:ascii="Arial" w:hAnsi="Arial" w:cs="Arial"/>
                <w:color w:val="000000"/>
                <w:sz w:val="22"/>
                <w:szCs w:val="22"/>
              </w:rPr>
              <w:tab/>
            </w:r>
            <w:r w:rsidRPr="00451F2D">
              <w:rPr>
                <w:rFonts w:ascii="Arial" w:hAnsi="Arial" w:cs="Arial"/>
                <w:color w:val="000000"/>
                <w:sz w:val="22"/>
                <w:szCs w:val="22"/>
              </w:rPr>
              <w:t>Invited lecture (x2)</w:t>
            </w:r>
          </w:p>
        </w:tc>
      </w:tr>
      <w:tr w:rsidR="00451F2D" w:rsidRPr="00451F2D" w14:paraId="70641F01" w14:textId="77777777" w:rsidTr="00EC4B39">
        <w:trPr>
          <w:trHeight w:val="486"/>
          <w:jc w:val="center"/>
        </w:trPr>
        <w:tc>
          <w:tcPr>
            <w:tcW w:w="3671" w:type="dxa"/>
            <w:tcBorders>
              <w:top w:val="single" w:sz="6" w:space="0" w:color="000000"/>
              <w:bottom w:val="single" w:sz="6" w:space="0" w:color="000000"/>
            </w:tcBorders>
          </w:tcPr>
          <w:p w14:paraId="207B9EC7" w14:textId="044DDCE0" w:rsidR="00451F2D" w:rsidRPr="00451F2D" w:rsidRDefault="00451F2D" w:rsidP="00451F2D">
            <w:pPr>
              <w:bidi w:val="0"/>
              <w:spacing w:before="60" w:after="60"/>
              <w:rPr>
                <w:rFonts w:ascii="Arial" w:hAnsi="Arial" w:cs="Arial"/>
                <w:sz w:val="22"/>
                <w:szCs w:val="22"/>
                <w:lang w:eastAsia="en-US"/>
              </w:rPr>
            </w:pPr>
            <w:r w:rsidRPr="00451F2D">
              <w:rPr>
                <w:rFonts w:ascii="Arial" w:hAnsi="Arial" w:cs="Arial"/>
                <w:sz w:val="22"/>
                <w:szCs w:val="22"/>
                <w:lang w:eastAsia="en-US"/>
              </w:rPr>
              <w:t xml:space="preserve">ESSO </w:t>
            </w:r>
            <w:r w:rsidRPr="00451F2D">
              <w:rPr>
                <w:rFonts w:ascii="Arial" w:hAnsi="Arial" w:cs="Arial"/>
                <w:sz w:val="22"/>
                <w:szCs w:val="22"/>
                <w:lang w:eastAsia="en-US"/>
              </w:rPr>
              <w:t>S</w:t>
            </w:r>
            <w:r w:rsidRPr="00451F2D">
              <w:rPr>
                <w:rFonts w:ascii="Arial" w:hAnsi="Arial" w:cs="Arial"/>
                <w:sz w:val="22"/>
                <w:szCs w:val="22"/>
                <w:lang w:eastAsia="en-US"/>
              </w:rPr>
              <w:t xml:space="preserve">chool of </w:t>
            </w:r>
            <w:r w:rsidRPr="00451F2D">
              <w:rPr>
                <w:rFonts w:ascii="Arial" w:hAnsi="Arial" w:cs="Arial"/>
                <w:sz w:val="22"/>
                <w:szCs w:val="22"/>
                <w:lang w:eastAsia="en-US"/>
              </w:rPr>
              <w:t>S</w:t>
            </w:r>
            <w:r w:rsidRPr="00451F2D">
              <w:rPr>
                <w:rFonts w:ascii="Arial" w:hAnsi="Arial" w:cs="Arial"/>
                <w:sz w:val="22"/>
                <w:szCs w:val="22"/>
                <w:lang w:eastAsia="en-US"/>
              </w:rPr>
              <w:t>urgery</w:t>
            </w:r>
          </w:p>
        </w:tc>
        <w:tc>
          <w:tcPr>
            <w:tcW w:w="2179" w:type="dxa"/>
            <w:tcBorders>
              <w:top w:val="single" w:sz="6" w:space="0" w:color="000000"/>
              <w:bottom w:val="single" w:sz="6" w:space="0" w:color="000000"/>
            </w:tcBorders>
          </w:tcPr>
          <w:p w14:paraId="4186F5BC" w14:textId="5572CE3D" w:rsidR="00451F2D" w:rsidRPr="00451F2D" w:rsidRDefault="00451F2D" w:rsidP="00451F2D">
            <w:pPr>
              <w:bidi w:val="0"/>
              <w:spacing w:before="60" w:after="60"/>
              <w:rPr>
                <w:rFonts w:ascii="Arial" w:hAnsi="Arial" w:cs="Arial"/>
                <w:sz w:val="22"/>
                <w:szCs w:val="22"/>
                <w:lang w:eastAsia="en-US"/>
              </w:rPr>
            </w:pPr>
            <w:r w:rsidRPr="00451F2D">
              <w:rPr>
                <w:rFonts w:ascii="Arial" w:hAnsi="Arial" w:cs="Arial"/>
                <w:sz w:val="22"/>
                <w:szCs w:val="22"/>
                <w:lang w:eastAsia="en-US"/>
              </w:rPr>
              <w:t>Hamburg, Germany</w:t>
            </w:r>
            <w:r w:rsidRPr="00451F2D">
              <w:rPr>
                <w:rFonts w:ascii="Arial" w:hAnsi="Arial" w:cs="Arial"/>
                <w:sz w:val="22"/>
                <w:szCs w:val="22"/>
                <w:lang w:eastAsia="en-US"/>
              </w:rPr>
              <w:t>, 2017</w:t>
            </w:r>
          </w:p>
        </w:tc>
        <w:tc>
          <w:tcPr>
            <w:tcW w:w="2381" w:type="dxa"/>
            <w:tcBorders>
              <w:top w:val="single" w:sz="6" w:space="0" w:color="000000"/>
              <w:bottom w:val="single" w:sz="6" w:space="0" w:color="000000"/>
            </w:tcBorders>
          </w:tcPr>
          <w:p w14:paraId="718E0509" w14:textId="0AA1CF33" w:rsidR="00451F2D" w:rsidRPr="00451F2D" w:rsidRDefault="00451F2D" w:rsidP="00451F2D">
            <w:pPr>
              <w:tabs>
                <w:tab w:val="left" w:pos="276"/>
                <w:tab w:val="right" w:pos="2151"/>
              </w:tabs>
              <w:bidi w:val="0"/>
              <w:rPr>
                <w:rFonts w:ascii="Arial" w:hAnsi="Arial" w:cs="Arial"/>
                <w:color w:val="000000"/>
                <w:sz w:val="22"/>
                <w:szCs w:val="22"/>
              </w:rPr>
            </w:pPr>
            <w:r w:rsidRPr="00451F2D">
              <w:rPr>
                <w:rFonts w:ascii="Arial" w:hAnsi="Arial" w:cs="Arial"/>
                <w:sz w:val="22"/>
                <w:szCs w:val="22"/>
                <w:lang w:eastAsia="en-US"/>
              </w:rPr>
              <w:t>Invited lecture</w:t>
            </w:r>
            <w:r w:rsidRPr="00451F2D">
              <w:rPr>
                <w:rFonts w:ascii="Arial" w:hAnsi="Arial" w:cs="Arial"/>
                <w:color w:val="000000"/>
                <w:sz w:val="22"/>
                <w:szCs w:val="22"/>
              </w:rPr>
              <w:t>, Faculty</w:t>
            </w:r>
          </w:p>
        </w:tc>
      </w:tr>
      <w:tr w:rsidR="00451F2D" w:rsidRPr="00451F2D" w14:paraId="6894E2D4" w14:textId="77777777" w:rsidTr="00EC4B39">
        <w:trPr>
          <w:trHeight w:val="486"/>
          <w:jc w:val="center"/>
        </w:trPr>
        <w:tc>
          <w:tcPr>
            <w:tcW w:w="3671" w:type="dxa"/>
            <w:tcBorders>
              <w:top w:val="single" w:sz="6" w:space="0" w:color="000000"/>
              <w:bottom w:val="single" w:sz="6" w:space="0" w:color="000000"/>
            </w:tcBorders>
          </w:tcPr>
          <w:p w14:paraId="5F3D8F6C" w14:textId="32CEBD94" w:rsidR="00451F2D" w:rsidRPr="00451F2D" w:rsidRDefault="00451F2D" w:rsidP="00451F2D">
            <w:pPr>
              <w:bidi w:val="0"/>
              <w:spacing w:before="60" w:after="60"/>
              <w:rPr>
                <w:rFonts w:ascii="Arial" w:hAnsi="Arial" w:cs="Arial"/>
                <w:sz w:val="22"/>
                <w:szCs w:val="22"/>
                <w:lang w:eastAsia="en-US"/>
              </w:rPr>
            </w:pPr>
            <w:r w:rsidRPr="00451F2D">
              <w:rPr>
                <w:rFonts w:ascii="Arial" w:hAnsi="Arial" w:cs="Arial"/>
                <w:sz w:val="22"/>
                <w:szCs w:val="22"/>
                <w:lang w:eastAsia="en-US"/>
              </w:rPr>
              <w:t>Peritoneal Surface Oncology meeting</w:t>
            </w:r>
          </w:p>
        </w:tc>
        <w:tc>
          <w:tcPr>
            <w:tcW w:w="2179" w:type="dxa"/>
            <w:tcBorders>
              <w:top w:val="single" w:sz="6" w:space="0" w:color="000000"/>
              <w:bottom w:val="single" w:sz="6" w:space="0" w:color="000000"/>
            </w:tcBorders>
          </w:tcPr>
          <w:p w14:paraId="57B40703" w14:textId="1C308A89" w:rsidR="00451F2D" w:rsidRPr="00451F2D" w:rsidRDefault="00451F2D" w:rsidP="00451F2D">
            <w:pPr>
              <w:bidi w:val="0"/>
              <w:spacing w:before="60" w:after="60"/>
              <w:rPr>
                <w:rFonts w:ascii="Arial" w:hAnsi="Arial" w:cs="Arial"/>
                <w:sz w:val="22"/>
                <w:szCs w:val="22"/>
                <w:lang w:eastAsia="en-US"/>
              </w:rPr>
            </w:pPr>
            <w:r w:rsidRPr="00451F2D">
              <w:rPr>
                <w:rFonts w:ascii="Arial" w:hAnsi="Arial" w:cs="Arial"/>
                <w:sz w:val="22"/>
                <w:szCs w:val="22"/>
                <w:lang w:eastAsia="en-US"/>
              </w:rPr>
              <w:t>Istanbul, Turkey</w:t>
            </w:r>
            <w:r w:rsidRPr="00451F2D">
              <w:rPr>
                <w:rFonts w:ascii="Arial" w:hAnsi="Arial" w:cs="Arial"/>
                <w:sz w:val="22"/>
                <w:szCs w:val="22"/>
                <w:lang w:eastAsia="en-US"/>
              </w:rPr>
              <w:t>, 2017</w:t>
            </w:r>
          </w:p>
        </w:tc>
        <w:tc>
          <w:tcPr>
            <w:tcW w:w="2381" w:type="dxa"/>
            <w:tcBorders>
              <w:top w:val="single" w:sz="6" w:space="0" w:color="000000"/>
              <w:bottom w:val="single" w:sz="6" w:space="0" w:color="000000"/>
            </w:tcBorders>
          </w:tcPr>
          <w:p w14:paraId="307DE3B2" w14:textId="3FDC2B12" w:rsidR="00451F2D" w:rsidRPr="00451F2D" w:rsidRDefault="00451F2D" w:rsidP="00451F2D">
            <w:pPr>
              <w:tabs>
                <w:tab w:val="left" w:pos="276"/>
                <w:tab w:val="right" w:pos="2151"/>
              </w:tabs>
              <w:bidi w:val="0"/>
              <w:rPr>
                <w:rFonts w:ascii="Arial" w:hAnsi="Arial" w:cs="Arial"/>
                <w:sz w:val="22"/>
                <w:szCs w:val="22"/>
                <w:lang w:eastAsia="en-US"/>
              </w:rPr>
            </w:pPr>
            <w:r w:rsidRPr="00451F2D">
              <w:rPr>
                <w:rFonts w:ascii="Arial" w:hAnsi="Arial" w:cs="Arial"/>
                <w:color w:val="000000"/>
                <w:sz w:val="22"/>
                <w:szCs w:val="22"/>
              </w:rPr>
              <w:t>Invited lecture (x2), Faculty</w:t>
            </w:r>
          </w:p>
        </w:tc>
      </w:tr>
      <w:tr w:rsidR="00451F2D" w:rsidRPr="00451F2D" w14:paraId="59DD2D49" w14:textId="77777777" w:rsidTr="00EC4B39">
        <w:trPr>
          <w:trHeight w:val="486"/>
          <w:jc w:val="center"/>
        </w:trPr>
        <w:tc>
          <w:tcPr>
            <w:tcW w:w="3671" w:type="dxa"/>
            <w:tcBorders>
              <w:top w:val="single" w:sz="6" w:space="0" w:color="000000"/>
              <w:bottom w:val="single" w:sz="6" w:space="0" w:color="000000"/>
            </w:tcBorders>
          </w:tcPr>
          <w:p w14:paraId="295643CE" w14:textId="1922D75B" w:rsidR="00451F2D" w:rsidRPr="00451F2D" w:rsidRDefault="00451F2D" w:rsidP="00451F2D">
            <w:pPr>
              <w:bidi w:val="0"/>
              <w:spacing w:before="60" w:after="60"/>
              <w:rPr>
                <w:rFonts w:ascii="Arial" w:hAnsi="Arial" w:cs="Arial"/>
                <w:sz w:val="22"/>
                <w:szCs w:val="22"/>
                <w:lang w:eastAsia="en-US"/>
              </w:rPr>
            </w:pPr>
            <w:r w:rsidRPr="00451F2D">
              <w:rPr>
                <w:rFonts w:ascii="Arial" w:hAnsi="Arial" w:cs="Arial"/>
                <w:sz w:val="22"/>
                <w:szCs w:val="22"/>
                <w:lang w:eastAsia="en-US"/>
              </w:rPr>
              <w:t>Gr. Mukhadze Surgical Society of Georgia, International Clinical Congres</w:t>
            </w:r>
            <w:r w:rsidRPr="00451F2D">
              <w:rPr>
                <w:rFonts w:ascii="Arial" w:hAnsi="Arial" w:cs="Arial"/>
                <w:sz w:val="22"/>
                <w:szCs w:val="22"/>
                <w:lang w:eastAsia="en-US"/>
              </w:rPr>
              <w:t>s</w:t>
            </w:r>
          </w:p>
        </w:tc>
        <w:tc>
          <w:tcPr>
            <w:tcW w:w="2179" w:type="dxa"/>
            <w:tcBorders>
              <w:top w:val="single" w:sz="6" w:space="0" w:color="000000"/>
              <w:bottom w:val="single" w:sz="6" w:space="0" w:color="000000"/>
            </w:tcBorders>
          </w:tcPr>
          <w:p w14:paraId="6D73FAC4" w14:textId="36EB2B5E" w:rsidR="00451F2D" w:rsidRPr="00451F2D" w:rsidRDefault="00451F2D" w:rsidP="00451F2D">
            <w:pPr>
              <w:bidi w:val="0"/>
              <w:spacing w:before="60" w:after="60"/>
              <w:rPr>
                <w:rFonts w:ascii="Arial" w:hAnsi="Arial" w:cs="Arial"/>
                <w:sz w:val="22"/>
                <w:szCs w:val="22"/>
                <w:lang w:eastAsia="en-US"/>
              </w:rPr>
            </w:pPr>
            <w:r w:rsidRPr="00451F2D">
              <w:rPr>
                <w:rFonts w:ascii="Arial" w:hAnsi="Arial" w:cs="Arial"/>
                <w:sz w:val="22"/>
                <w:szCs w:val="22"/>
                <w:lang w:eastAsia="en-US"/>
              </w:rPr>
              <w:t>Tbilisi, Georgia</w:t>
            </w:r>
            <w:r w:rsidRPr="00451F2D">
              <w:rPr>
                <w:rFonts w:ascii="Arial" w:hAnsi="Arial" w:cs="Arial"/>
                <w:sz w:val="22"/>
                <w:szCs w:val="22"/>
                <w:lang w:eastAsia="en-US"/>
              </w:rPr>
              <w:t>, 2017</w:t>
            </w:r>
          </w:p>
        </w:tc>
        <w:tc>
          <w:tcPr>
            <w:tcW w:w="2381" w:type="dxa"/>
            <w:tcBorders>
              <w:top w:val="single" w:sz="6" w:space="0" w:color="000000"/>
              <w:bottom w:val="single" w:sz="6" w:space="0" w:color="000000"/>
            </w:tcBorders>
          </w:tcPr>
          <w:p w14:paraId="1568359B" w14:textId="634A7E6F" w:rsidR="00451F2D" w:rsidRPr="00451F2D" w:rsidRDefault="00451F2D" w:rsidP="00451F2D">
            <w:pPr>
              <w:tabs>
                <w:tab w:val="left" w:pos="276"/>
                <w:tab w:val="right" w:pos="2151"/>
              </w:tabs>
              <w:bidi w:val="0"/>
              <w:rPr>
                <w:rFonts w:ascii="Arial" w:hAnsi="Arial" w:cs="Arial"/>
                <w:color w:val="000000"/>
                <w:sz w:val="22"/>
                <w:szCs w:val="22"/>
              </w:rPr>
            </w:pPr>
            <w:r w:rsidRPr="00451F2D">
              <w:rPr>
                <w:rFonts w:ascii="Arial" w:hAnsi="Arial" w:cs="Arial"/>
                <w:sz w:val="22"/>
                <w:szCs w:val="22"/>
                <w:lang w:eastAsia="en-US"/>
              </w:rPr>
              <w:t xml:space="preserve">Faculty, </w:t>
            </w:r>
            <w:r w:rsidRPr="00451F2D">
              <w:rPr>
                <w:rFonts w:ascii="Arial" w:hAnsi="Arial" w:cs="Arial"/>
                <w:color w:val="000000"/>
                <w:sz w:val="22"/>
                <w:szCs w:val="22"/>
              </w:rPr>
              <w:t>i</w:t>
            </w:r>
            <w:r w:rsidRPr="00451F2D">
              <w:rPr>
                <w:rFonts w:ascii="Arial" w:hAnsi="Arial" w:cs="Arial"/>
                <w:color w:val="000000"/>
                <w:sz w:val="22"/>
                <w:szCs w:val="22"/>
              </w:rPr>
              <w:t xml:space="preserve">nvited lecture </w:t>
            </w:r>
          </w:p>
        </w:tc>
      </w:tr>
      <w:tr w:rsidR="00451F2D" w:rsidRPr="00451F2D" w14:paraId="29336479" w14:textId="77777777" w:rsidTr="00EC4B39">
        <w:trPr>
          <w:trHeight w:val="486"/>
          <w:jc w:val="center"/>
        </w:trPr>
        <w:tc>
          <w:tcPr>
            <w:tcW w:w="3671" w:type="dxa"/>
            <w:tcBorders>
              <w:top w:val="single" w:sz="6" w:space="0" w:color="000000"/>
              <w:bottom w:val="single" w:sz="6" w:space="0" w:color="000000"/>
            </w:tcBorders>
          </w:tcPr>
          <w:p w14:paraId="5738927A" w14:textId="33A23BF1" w:rsidR="00451F2D" w:rsidRPr="00451F2D" w:rsidRDefault="00451F2D" w:rsidP="00451F2D">
            <w:pPr>
              <w:bidi w:val="0"/>
              <w:spacing w:before="60" w:after="60"/>
              <w:rPr>
                <w:rFonts w:ascii="Arial" w:hAnsi="Arial" w:cs="Arial"/>
                <w:sz w:val="22"/>
                <w:szCs w:val="22"/>
                <w:lang w:eastAsia="en-US"/>
              </w:rPr>
            </w:pPr>
            <w:r w:rsidRPr="00451F2D">
              <w:rPr>
                <w:rFonts w:ascii="Arial" w:hAnsi="Arial" w:cs="Arial"/>
                <w:sz w:val="22"/>
                <w:szCs w:val="22"/>
                <w:lang w:eastAsia="en-US"/>
              </w:rPr>
              <w:t>Peritoneal Surface Malignancy Meeting</w:t>
            </w:r>
          </w:p>
        </w:tc>
        <w:tc>
          <w:tcPr>
            <w:tcW w:w="2179" w:type="dxa"/>
            <w:tcBorders>
              <w:top w:val="single" w:sz="6" w:space="0" w:color="000000"/>
              <w:bottom w:val="single" w:sz="6" w:space="0" w:color="000000"/>
            </w:tcBorders>
          </w:tcPr>
          <w:p w14:paraId="30582A83" w14:textId="5828B3E3" w:rsidR="00451F2D" w:rsidRPr="00451F2D" w:rsidRDefault="00451F2D" w:rsidP="00451F2D">
            <w:pPr>
              <w:bidi w:val="0"/>
              <w:spacing w:before="60" w:after="60"/>
              <w:rPr>
                <w:rFonts w:ascii="Arial" w:hAnsi="Arial" w:cs="Arial"/>
                <w:sz w:val="22"/>
                <w:szCs w:val="22"/>
                <w:lang w:eastAsia="en-US"/>
              </w:rPr>
            </w:pPr>
            <w:r w:rsidRPr="00451F2D">
              <w:rPr>
                <w:rFonts w:ascii="Arial" w:hAnsi="Arial" w:cs="Arial"/>
                <w:sz w:val="22"/>
                <w:szCs w:val="22"/>
                <w:lang w:eastAsia="en-US"/>
              </w:rPr>
              <w:t>Thessaloniki, Greece</w:t>
            </w:r>
            <w:r w:rsidRPr="00451F2D">
              <w:rPr>
                <w:rFonts w:ascii="Arial" w:hAnsi="Arial" w:cs="Arial"/>
                <w:sz w:val="22"/>
                <w:szCs w:val="22"/>
                <w:lang w:eastAsia="en-US"/>
              </w:rPr>
              <w:t>, 2018</w:t>
            </w:r>
          </w:p>
        </w:tc>
        <w:tc>
          <w:tcPr>
            <w:tcW w:w="2381" w:type="dxa"/>
            <w:tcBorders>
              <w:top w:val="single" w:sz="6" w:space="0" w:color="000000"/>
              <w:bottom w:val="single" w:sz="6" w:space="0" w:color="000000"/>
            </w:tcBorders>
          </w:tcPr>
          <w:p w14:paraId="4163B569" w14:textId="385BFC2E" w:rsidR="00451F2D" w:rsidRPr="00451F2D" w:rsidRDefault="00451F2D" w:rsidP="00451F2D">
            <w:pPr>
              <w:tabs>
                <w:tab w:val="left" w:pos="276"/>
                <w:tab w:val="right" w:pos="2151"/>
              </w:tabs>
              <w:bidi w:val="0"/>
              <w:rPr>
                <w:rFonts w:ascii="Arial" w:hAnsi="Arial" w:cs="Arial"/>
                <w:sz w:val="22"/>
                <w:szCs w:val="22"/>
                <w:lang w:eastAsia="en-US"/>
              </w:rPr>
            </w:pPr>
            <w:r w:rsidRPr="00451F2D">
              <w:rPr>
                <w:rFonts w:ascii="Arial" w:hAnsi="Arial" w:cs="Arial"/>
                <w:color w:val="000000"/>
                <w:sz w:val="22"/>
                <w:szCs w:val="22"/>
              </w:rPr>
              <w:t xml:space="preserve">Faculty, </w:t>
            </w:r>
            <w:r w:rsidRPr="00451F2D">
              <w:rPr>
                <w:rFonts w:ascii="Arial" w:hAnsi="Arial" w:cs="Arial"/>
                <w:color w:val="000000"/>
                <w:sz w:val="22"/>
                <w:szCs w:val="22"/>
              </w:rPr>
              <w:t>i</w:t>
            </w:r>
            <w:r w:rsidRPr="00451F2D">
              <w:rPr>
                <w:rFonts w:ascii="Arial" w:hAnsi="Arial" w:cs="Arial"/>
                <w:color w:val="000000"/>
                <w:sz w:val="22"/>
                <w:szCs w:val="22"/>
              </w:rPr>
              <w:t>nvited lecture</w:t>
            </w:r>
          </w:p>
        </w:tc>
      </w:tr>
      <w:tr w:rsidR="00451F2D" w:rsidRPr="00451F2D" w14:paraId="7585E83A" w14:textId="77777777" w:rsidTr="00EC4B39">
        <w:trPr>
          <w:trHeight w:val="486"/>
          <w:jc w:val="center"/>
        </w:trPr>
        <w:tc>
          <w:tcPr>
            <w:tcW w:w="3671" w:type="dxa"/>
            <w:tcBorders>
              <w:top w:val="single" w:sz="6" w:space="0" w:color="000000"/>
              <w:bottom w:val="single" w:sz="6" w:space="0" w:color="000000"/>
            </w:tcBorders>
          </w:tcPr>
          <w:p w14:paraId="0D4DB365" w14:textId="2F9BCCE0" w:rsidR="00451F2D" w:rsidRPr="00451F2D" w:rsidRDefault="00451F2D" w:rsidP="00451F2D">
            <w:pPr>
              <w:bidi w:val="0"/>
              <w:spacing w:before="60" w:after="60"/>
              <w:rPr>
                <w:rFonts w:ascii="Arial" w:hAnsi="Arial" w:cs="Arial"/>
                <w:sz w:val="22"/>
                <w:szCs w:val="22"/>
                <w:lang w:eastAsia="en-US"/>
              </w:rPr>
            </w:pPr>
            <w:r w:rsidRPr="00451F2D">
              <w:rPr>
                <w:rFonts w:ascii="Arial" w:hAnsi="Arial" w:cs="Arial"/>
                <w:sz w:val="22"/>
                <w:szCs w:val="22"/>
                <w:lang w:eastAsia="en-US"/>
              </w:rPr>
              <w:lastRenderedPageBreak/>
              <w:t>International Clinical Conference-</w:t>
            </w:r>
            <w:r w:rsidRPr="00451F2D">
              <w:rPr>
                <w:rFonts w:ascii="Arial" w:hAnsi="Arial" w:cs="Arial"/>
                <w:sz w:val="22"/>
                <w:szCs w:val="22"/>
                <w:lang w:eastAsia="en-US"/>
              </w:rPr>
              <w:t xml:space="preserve"> </w:t>
            </w:r>
            <w:r w:rsidRPr="00451F2D">
              <w:rPr>
                <w:rFonts w:ascii="Arial" w:hAnsi="Arial" w:cs="Arial"/>
                <w:sz w:val="22"/>
                <w:szCs w:val="22"/>
                <w:lang w:eastAsia="en-US"/>
              </w:rPr>
              <w:t xml:space="preserve">GI Tract </w:t>
            </w:r>
            <w:r w:rsidRPr="00451F2D">
              <w:rPr>
                <w:rFonts w:ascii="Arial" w:hAnsi="Arial" w:cs="Arial"/>
                <w:sz w:val="22"/>
                <w:szCs w:val="22"/>
                <w:lang w:eastAsia="en-US"/>
              </w:rPr>
              <w:t>D</w:t>
            </w:r>
            <w:r w:rsidRPr="00451F2D">
              <w:rPr>
                <w:rFonts w:ascii="Arial" w:hAnsi="Arial" w:cs="Arial"/>
                <w:sz w:val="22"/>
                <w:szCs w:val="22"/>
                <w:lang w:eastAsia="en-US"/>
              </w:rPr>
              <w:t>i</w:t>
            </w:r>
            <w:r w:rsidRPr="00451F2D">
              <w:rPr>
                <w:rFonts w:ascii="Arial" w:hAnsi="Arial" w:cs="Arial"/>
                <w:sz w:val="22"/>
                <w:szCs w:val="22"/>
                <w:lang w:eastAsia="en-US"/>
              </w:rPr>
              <w:t>s</w:t>
            </w:r>
            <w:r w:rsidRPr="00451F2D">
              <w:rPr>
                <w:rFonts w:ascii="Arial" w:hAnsi="Arial" w:cs="Arial"/>
                <w:sz w:val="22"/>
                <w:szCs w:val="22"/>
                <w:lang w:eastAsia="en-US"/>
              </w:rPr>
              <w:t>orders</w:t>
            </w:r>
          </w:p>
        </w:tc>
        <w:tc>
          <w:tcPr>
            <w:tcW w:w="2179" w:type="dxa"/>
            <w:tcBorders>
              <w:top w:val="single" w:sz="6" w:space="0" w:color="000000"/>
              <w:bottom w:val="single" w:sz="6" w:space="0" w:color="000000"/>
            </w:tcBorders>
          </w:tcPr>
          <w:p w14:paraId="78E7E03C" w14:textId="0DC7BE8C" w:rsidR="00451F2D" w:rsidRPr="00451F2D" w:rsidRDefault="00451F2D" w:rsidP="00451F2D">
            <w:pPr>
              <w:bidi w:val="0"/>
              <w:spacing w:before="60" w:after="60"/>
              <w:rPr>
                <w:rFonts w:ascii="Arial" w:hAnsi="Arial" w:cs="Arial"/>
                <w:sz w:val="22"/>
                <w:szCs w:val="22"/>
                <w:lang w:eastAsia="en-US"/>
              </w:rPr>
            </w:pPr>
            <w:proofErr w:type="spellStart"/>
            <w:r w:rsidRPr="00451F2D">
              <w:rPr>
                <w:rFonts w:ascii="Arial" w:hAnsi="Arial" w:cs="Arial"/>
                <w:sz w:val="22"/>
                <w:szCs w:val="22"/>
                <w:lang w:eastAsia="en-US"/>
              </w:rPr>
              <w:t>Mestia</w:t>
            </w:r>
            <w:proofErr w:type="spellEnd"/>
            <w:r w:rsidRPr="00451F2D">
              <w:rPr>
                <w:rFonts w:ascii="Arial" w:hAnsi="Arial" w:cs="Arial"/>
                <w:sz w:val="22"/>
                <w:szCs w:val="22"/>
                <w:lang w:eastAsia="en-US"/>
              </w:rPr>
              <w:t>, Georgia</w:t>
            </w:r>
            <w:r w:rsidRPr="00451F2D">
              <w:rPr>
                <w:rFonts w:ascii="Arial" w:hAnsi="Arial" w:cs="Arial"/>
                <w:sz w:val="22"/>
                <w:szCs w:val="22"/>
                <w:lang w:eastAsia="en-US"/>
              </w:rPr>
              <w:t>, 2018</w:t>
            </w:r>
          </w:p>
        </w:tc>
        <w:tc>
          <w:tcPr>
            <w:tcW w:w="2381" w:type="dxa"/>
            <w:tcBorders>
              <w:top w:val="single" w:sz="6" w:space="0" w:color="000000"/>
              <w:bottom w:val="single" w:sz="6" w:space="0" w:color="000000"/>
            </w:tcBorders>
          </w:tcPr>
          <w:p w14:paraId="729266FD" w14:textId="39360474" w:rsidR="00451F2D" w:rsidRPr="00451F2D" w:rsidRDefault="00451F2D" w:rsidP="00451F2D">
            <w:pPr>
              <w:tabs>
                <w:tab w:val="left" w:pos="276"/>
                <w:tab w:val="right" w:pos="2151"/>
              </w:tabs>
              <w:bidi w:val="0"/>
              <w:rPr>
                <w:rFonts w:ascii="Arial" w:hAnsi="Arial" w:cs="Arial"/>
                <w:color w:val="000000"/>
                <w:sz w:val="22"/>
                <w:szCs w:val="22"/>
              </w:rPr>
            </w:pPr>
            <w:r w:rsidRPr="00451F2D">
              <w:rPr>
                <w:rFonts w:ascii="Arial" w:hAnsi="Arial" w:cs="Arial"/>
                <w:color w:val="000000"/>
                <w:sz w:val="22"/>
                <w:szCs w:val="22"/>
              </w:rPr>
              <w:t xml:space="preserve">Faculty, </w:t>
            </w:r>
            <w:r w:rsidRPr="00451F2D">
              <w:rPr>
                <w:rFonts w:ascii="Arial" w:hAnsi="Arial" w:cs="Arial"/>
                <w:color w:val="000000"/>
                <w:sz w:val="22"/>
                <w:szCs w:val="22"/>
              </w:rPr>
              <w:t>i</w:t>
            </w:r>
            <w:r w:rsidRPr="00451F2D">
              <w:rPr>
                <w:rFonts w:ascii="Arial" w:hAnsi="Arial" w:cs="Arial"/>
                <w:color w:val="000000"/>
                <w:sz w:val="22"/>
                <w:szCs w:val="22"/>
              </w:rPr>
              <w:t>nvited lectures</w:t>
            </w:r>
          </w:p>
        </w:tc>
      </w:tr>
      <w:tr w:rsidR="00451F2D" w:rsidRPr="00451F2D" w14:paraId="52CD5359" w14:textId="77777777" w:rsidTr="00EC4B39">
        <w:trPr>
          <w:trHeight w:val="486"/>
          <w:jc w:val="center"/>
        </w:trPr>
        <w:tc>
          <w:tcPr>
            <w:tcW w:w="3671" w:type="dxa"/>
            <w:tcBorders>
              <w:top w:val="single" w:sz="6" w:space="0" w:color="000000"/>
              <w:bottom w:val="single" w:sz="6" w:space="0" w:color="000000"/>
            </w:tcBorders>
          </w:tcPr>
          <w:p w14:paraId="0272BA87" w14:textId="7EE544D3" w:rsidR="00451F2D" w:rsidRPr="00451F2D" w:rsidRDefault="00451F2D" w:rsidP="00451F2D">
            <w:pPr>
              <w:bidi w:val="0"/>
              <w:spacing w:before="60" w:after="60"/>
              <w:rPr>
                <w:rFonts w:ascii="Arial" w:hAnsi="Arial" w:cs="Arial"/>
                <w:sz w:val="22"/>
                <w:szCs w:val="22"/>
                <w:lang w:eastAsia="en-US"/>
              </w:rPr>
            </w:pPr>
            <w:r w:rsidRPr="00451F2D">
              <w:rPr>
                <w:rFonts w:ascii="Arial" w:hAnsi="Arial" w:cs="Arial"/>
                <w:sz w:val="22"/>
                <w:szCs w:val="22"/>
                <w:lang w:eastAsia="en-US"/>
              </w:rPr>
              <w:t>International Symposium, Peritoneal Surface Malignancies</w:t>
            </w:r>
          </w:p>
        </w:tc>
        <w:tc>
          <w:tcPr>
            <w:tcW w:w="2179" w:type="dxa"/>
            <w:tcBorders>
              <w:top w:val="single" w:sz="6" w:space="0" w:color="000000"/>
              <w:bottom w:val="single" w:sz="6" w:space="0" w:color="000000"/>
            </w:tcBorders>
          </w:tcPr>
          <w:p w14:paraId="066A90EF" w14:textId="60F1B8E0" w:rsidR="00451F2D" w:rsidRPr="00451F2D" w:rsidRDefault="00451F2D" w:rsidP="00451F2D">
            <w:pPr>
              <w:bidi w:val="0"/>
              <w:spacing w:before="60" w:after="60"/>
              <w:rPr>
                <w:rFonts w:ascii="Arial" w:hAnsi="Arial" w:cs="Arial"/>
                <w:sz w:val="22"/>
                <w:szCs w:val="22"/>
                <w:lang w:eastAsia="en-US"/>
              </w:rPr>
            </w:pPr>
            <w:r w:rsidRPr="00451F2D">
              <w:rPr>
                <w:rFonts w:ascii="Arial" w:hAnsi="Arial" w:cs="Arial"/>
                <w:sz w:val="22"/>
                <w:szCs w:val="22"/>
                <w:lang w:eastAsia="en-US"/>
              </w:rPr>
              <w:t>Seul, South Korea</w:t>
            </w:r>
            <w:r w:rsidRPr="00451F2D">
              <w:rPr>
                <w:rFonts w:ascii="Arial" w:hAnsi="Arial" w:cs="Arial"/>
                <w:sz w:val="22"/>
                <w:szCs w:val="22"/>
                <w:lang w:eastAsia="en-US"/>
              </w:rPr>
              <w:t>, 2018</w:t>
            </w:r>
          </w:p>
        </w:tc>
        <w:tc>
          <w:tcPr>
            <w:tcW w:w="2381" w:type="dxa"/>
            <w:tcBorders>
              <w:top w:val="single" w:sz="6" w:space="0" w:color="000000"/>
              <w:bottom w:val="single" w:sz="6" w:space="0" w:color="000000"/>
            </w:tcBorders>
          </w:tcPr>
          <w:p w14:paraId="4146C3AB" w14:textId="4679CC2B" w:rsidR="00451F2D" w:rsidRPr="00451F2D" w:rsidRDefault="00451F2D" w:rsidP="00451F2D">
            <w:pPr>
              <w:tabs>
                <w:tab w:val="left" w:pos="276"/>
                <w:tab w:val="right" w:pos="2151"/>
              </w:tabs>
              <w:bidi w:val="0"/>
              <w:rPr>
                <w:rFonts w:ascii="Arial" w:hAnsi="Arial" w:cs="Arial"/>
                <w:color w:val="000000"/>
                <w:sz w:val="22"/>
                <w:szCs w:val="22"/>
              </w:rPr>
            </w:pPr>
            <w:r w:rsidRPr="00451F2D">
              <w:rPr>
                <w:rFonts w:ascii="Arial" w:hAnsi="Arial" w:cs="Arial"/>
                <w:color w:val="000000"/>
                <w:sz w:val="22"/>
                <w:szCs w:val="22"/>
              </w:rPr>
              <w:t xml:space="preserve">Faculty, </w:t>
            </w:r>
            <w:r w:rsidRPr="00451F2D">
              <w:rPr>
                <w:rFonts w:ascii="Arial" w:hAnsi="Arial" w:cs="Arial"/>
                <w:color w:val="000000"/>
                <w:sz w:val="22"/>
                <w:szCs w:val="22"/>
              </w:rPr>
              <w:t>i</w:t>
            </w:r>
            <w:r w:rsidRPr="00451F2D">
              <w:rPr>
                <w:rFonts w:ascii="Arial" w:hAnsi="Arial" w:cs="Arial"/>
                <w:color w:val="000000"/>
                <w:sz w:val="22"/>
                <w:szCs w:val="22"/>
              </w:rPr>
              <w:t>nvited lecture</w:t>
            </w:r>
          </w:p>
        </w:tc>
      </w:tr>
      <w:tr w:rsidR="00451F2D" w:rsidRPr="00451F2D" w14:paraId="50C23A68" w14:textId="77777777" w:rsidTr="00EC4B39">
        <w:trPr>
          <w:trHeight w:val="486"/>
          <w:jc w:val="center"/>
        </w:trPr>
        <w:tc>
          <w:tcPr>
            <w:tcW w:w="3671" w:type="dxa"/>
            <w:tcBorders>
              <w:top w:val="single" w:sz="6" w:space="0" w:color="000000"/>
              <w:bottom w:val="single" w:sz="6" w:space="0" w:color="000000"/>
            </w:tcBorders>
          </w:tcPr>
          <w:p w14:paraId="5ACF52F3" w14:textId="5C534282" w:rsidR="00451F2D" w:rsidRPr="00451F2D" w:rsidRDefault="00451F2D" w:rsidP="00451F2D">
            <w:pPr>
              <w:bidi w:val="0"/>
              <w:spacing w:before="60" w:after="60"/>
              <w:rPr>
                <w:rFonts w:ascii="Arial" w:hAnsi="Arial" w:cs="Arial"/>
                <w:sz w:val="22"/>
                <w:szCs w:val="22"/>
                <w:lang w:eastAsia="en-US"/>
              </w:rPr>
            </w:pPr>
            <w:r w:rsidRPr="00451F2D">
              <w:rPr>
                <w:rFonts w:ascii="Arial" w:hAnsi="Arial" w:cs="Arial"/>
                <w:sz w:val="22"/>
                <w:szCs w:val="22"/>
                <w:lang w:eastAsia="en-US"/>
              </w:rPr>
              <w:t>SMIT Meeting</w:t>
            </w:r>
          </w:p>
        </w:tc>
        <w:tc>
          <w:tcPr>
            <w:tcW w:w="2179" w:type="dxa"/>
            <w:tcBorders>
              <w:top w:val="single" w:sz="6" w:space="0" w:color="000000"/>
              <w:bottom w:val="single" w:sz="6" w:space="0" w:color="000000"/>
            </w:tcBorders>
          </w:tcPr>
          <w:p w14:paraId="5EAE1FF3" w14:textId="68E41963" w:rsidR="00451F2D" w:rsidRPr="00451F2D" w:rsidRDefault="00451F2D" w:rsidP="00451F2D">
            <w:pPr>
              <w:bidi w:val="0"/>
              <w:spacing w:before="60" w:after="60"/>
              <w:rPr>
                <w:rFonts w:ascii="Arial" w:hAnsi="Arial" w:cs="Arial"/>
                <w:sz w:val="22"/>
                <w:szCs w:val="22"/>
                <w:lang w:eastAsia="en-US"/>
              </w:rPr>
            </w:pPr>
            <w:r w:rsidRPr="00451F2D">
              <w:rPr>
                <w:rFonts w:ascii="Arial" w:hAnsi="Arial" w:cs="Arial"/>
                <w:sz w:val="22"/>
                <w:szCs w:val="22"/>
                <w:lang w:eastAsia="en-US"/>
              </w:rPr>
              <w:t>Seul, South Korea</w:t>
            </w:r>
            <w:r w:rsidRPr="00451F2D">
              <w:rPr>
                <w:rFonts w:ascii="Arial" w:hAnsi="Arial" w:cs="Arial"/>
                <w:sz w:val="22"/>
                <w:szCs w:val="22"/>
                <w:lang w:eastAsia="en-US"/>
              </w:rPr>
              <w:t>, 2018</w:t>
            </w:r>
          </w:p>
        </w:tc>
        <w:tc>
          <w:tcPr>
            <w:tcW w:w="2381" w:type="dxa"/>
            <w:tcBorders>
              <w:top w:val="single" w:sz="6" w:space="0" w:color="000000"/>
              <w:bottom w:val="single" w:sz="6" w:space="0" w:color="000000"/>
            </w:tcBorders>
          </w:tcPr>
          <w:p w14:paraId="590C87CA" w14:textId="5CFF2695" w:rsidR="00451F2D" w:rsidRPr="00451F2D" w:rsidRDefault="00451F2D" w:rsidP="00451F2D">
            <w:pPr>
              <w:tabs>
                <w:tab w:val="left" w:pos="276"/>
                <w:tab w:val="right" w:pos="2151"/>
              </w:tabs>
              <w:bidi w:val="0"/>
              <w:rPr>
                <w:rFonts w:ascii="Arial" w:hAnsi="Arial" w:cs="Arial"/>
                <w:color w:val="000000"/>
                <w:sz w:val="22"/>
                <w:szCs w:val="22"/>
              </w:rPr>
            </w:pPr>
            <w:r w:rsidRPr="00451F2D">
              <w:rPr>
                <w:rFonts w:ascii="Arial" w:hAnsi="Arial" w:cs="Arial"/>
                <w:color w:val="000000"/>
                <w:sz w:val="22"/>
                <w:szCs w:val="22"/>
              </w:rPr>
              <w:t>Invited lecture</w:t>
            </w:r>
          </w:p>
        </w:tc>
      </w:tr>
      <w:tr w:rsidR="00451F2D" w:rsidRPr="00451F2D" w14:paraId="1C138024" w14:textId="77777777" w:rsidTr="00EC4B39">
        <w:trPr>
          <w:trHeight w:val="486"/>
          <w:jc w:val="center"/>
        </w:trPr>
        <w:tc>
          <w:tcPr>
            <w:tcW w:w="3671" w:type="dxa"/>
            <w:tcBorders>
              <w:top w:val="single" w:sz="6" w:space="0" w:color="000000"/>
              <w:bottom w:val="single" w:sz="6" w:space="0" w:color="000000"/>
            </w:tcBorders>
          </w:tcPr>
          <w:p w14:paraId="12CDEE76" w14:textId="3327A6F1" w:rsidR="00451F2D" w:rsidRPr="00451F2D" w:rsidRDefault="00451F2D" w:rsidP="00451F2D">
            <w:pPr>
              <w:bidi w:val="0"/>
              <w:spacing w:before="60" w:after="60"/>
              <w:rPr>
                <w:rFonts w:ascii="Arial" w:hAnsi="Arial" w:cs="Arial"/>
                <w:sz w:val="22"/>
                <w:szCs w:val="22"/>
                <w:lang w:eastAsia="en-US"/>
              </w:rPr>
            </w:pPr>
            <w:r w:rsidRPr="00451F2D">
              <w:rPr>
                <w:rFonts w:ascii="Arial" w:hAnsi="Arial" w:cs="Arial"/>
                <w:sz w:val="22"/>
                <w:szCs w:val="22"/>
                <w:lang w:eastAsia="en-US"/>
              </w:rPr>
              <w:t>Peritoneal Surface Malignancy Workshop</w:t>
            </w:r>
          </w:p>
        </w:tc>
        <w:tc>
          <w:tcPr>
            <w:tcW w:w="2179" w:type="dxa"/>
            <w:tcBorders>
              <w:top w:val="single" w:sz="6" w:space="0" w:color="000000"/>
              <w:bottom w:val="single" w:sz="6" w:space="0" w:color="000000"/>
            </w:tcBorders>
          </w:tcPr>
          <w:p w14:paraId="0141F246" w14:textId="339322FA" w:rsidR="00451F2D" w:rsidRPr="00451F2D" w:rsidRDefault="00451F2D" w:rsidP="00451F2D">
            <w:pPr>
              <w:bidi w:val="0"/>
              <w:spacing w:before="60" w:after="60"/>
              <w:rPr>
                <w:rFonts w:ascii="Arial" w:hAnsi="Arial" w:cs="Arial"/>
                <w:sz w:val="22"/>
                <w:szCs w:val="22"/>
                <w:lang w:eastAsia="en-US"/>
              </w:rPr>
            </w:pPr>
            <w:r w:rsidRPr="00451F2D">
              <w:rPr>
                <w:rFonts w:ascii="Arial" w:hAnsi="Arial" w:cs="Arial"/>
                <w:sz w:val="22"/>
                <w:szCs w:val="22"/>
                <w:lang w:eastAsia="en-US"/>
              </w:rPr>
              <w:t>Novi Sad, Serbia</w:t>
            </w:r>
            <w:r w:rsidRPr="00451F2D">
              <w:rPr>
                <w:rFonts w:ascii="Arial" w:hAnsi="Arial" w:cs="Arial"/>
                <w:sz w:val="22"/>
                <w:szCs w:val="22"/>
                <w:lang w:eastAsia="en-US"/>
              </w:rPr>
              <w:t>, 2019</w:t>
            </w:r>
          </w:p>
        </w:tc>
        <w:tc>
          <w:tcPr>
            <w:tcW w:w="2381" w:type="dxa"/>
            <w:tcBorders>
              <w:top w:val="single" w:sz="6" w:space="0" w:color="000000"/>
              <w:bottom w:val="single" w:sz="6" w:space="0" w:color="000000"/>
            </w:tcBorders>
          </w:tcPr>
          <w:p w14:paraId="59F80CE5" w14:textId="52E09ED1" w:rsidR="00451F2D" w:rsidRPr="00451F2D" w:rsidRDefault="00451F2D" w:rsidP="00451F2D">
            <w:pPr>
              <w:tabs>
                <w:tab w:val="left" w:pos="276"/>
                <w:tab w:val="right" w:pos="2151"/>
              </w:tabs>
              <w:bidi w:val="0"/>
              <w:rPr>
                <w:rFonts w:ascii="Arial" w:hAnsi="Arial" w:cs="Arial"/>
                <w:color w:val="000000"/>
                <w:sz w:val="22"/>
                <w:szCs w:val="22"/>
              </w:rPr>
            </w:pPr>
            <w:r w:rsidRPr="00451F2D">
              <w:rPr>
                <w:rFonts w:ascii="Arial" w:hAnsi="Arial" w:cs="Arial"/>
                <w:color w:val="000000"/>
                <w:sz w:val="22"/>
                <w:szCs w:val="22"/>
              </w:rPr>
              <w:t xml:space="preserve">Faculty, Moderator. </w:t>
            </w:r>
            <w:r w:rsidRPr="00451F2D">
              <w:rPr>
                <w:rFonts w:ascii="Arial" w:hAnsi="Arial" w:cs="Arial"/>
                <w:color w:val="000000"/>
                <w:sz w:val="22"/>
                <w:szCs w:val="22"/>
              </w:rPr>
              <w:t>i</w:t>
            </w:r>
            <w:r w:rsidRPr="00451F2D">
              <w:rPr>
                <w:rFonts w:ascii="Arial" w:hAnsi="Arial" w:cs="Arial"/>
                <w:color w:val="000000"/>
                <w:sz w:val="22"/>
                <w:szCs w:val="22"/>
              </w:rPr>
              <w:t>nvited lecture</w:t>
            </w:r>
          </w:p>
        </w:tc>
      </w:tr>
      <w:tr w:rsidR="006224F5" w:rsidRPr="00451F2D" w14:paraId="2F657347" w14:textId="77777777" w:rsidTr="00EC4B39">
        <w:trPr>
          <w:trHeight w:val="486"/>
          <w:jc w:val="center"/>
        </w:trPr>
        <w:tc>
          <w:tcPr>
            <w:tcW w:w="3671" w:type="dxa"/>
            <w:tcBorders>
              <w:top w:val="single" w:sz="6" w:space="0" w:color="000000"/>
              <w:bottom w:val="single" w:sz="6" w:space="0" w:color="000000"/>
            </w:tcBorders>
          </w:tcPr>
          <w:p w14:paraId="1033D586" w14:textId="047C664C" w:rsidR="006224F5" w:rsidRPr="00451F2D" w:rsidRDefault="006224F5" w:rsidP="00451F2D">
            <w:pPr>
              <w:bidi w:val="0"/>
              <w:spacing w:before="60" w:after="60"/>
              <w:rPr>
                <w:rFonts w:ascii="Arial" w:hAnsi="Arial" w:cs="Arial"/>
                <w:sz w:val="22"/>
                <w:szCs w:val="22"/>
                <w:lang w:eastAsia="en-US"/>
              </w:rPr>
            </w:pPr>
            <w:r w:rsidRPr="006558E3">
              <w:rPr>
                <w:rFonts w:ascii="Arial" w:hAnsi="Arial" w:cs="Arial"/>
                <w:sz w:val="22"/>
                <w:szCs w:val="22"/>
                <w:lang w:eastAsia="en-US"/>
              </w:rPr>
              <w:t>PSOGI, Ovarian Cancer Symposium</w:t>
            </w:r>
          </w:p>
        </w:tc>
        <w:tc>
          <w:tcPr>
            <w:tcW w:w="2179" w:type="dxa"/>
            <w:tcBorders>
              <w:top w:val="single" w:sz="6" w:space="0" w:color="000000"/>
              <w:bottom w:val="single" w:sz="6" w:space="0" w:color="000000"/>
            </w:tcBorders>
          </w:tcPr>
          <w:p w14:paraId="2F931F91" w14:textId="5C1340E0" w:rsidR="006224F5" w:rsidRPr="00451F2D" w:rsidRDefault="006224F5" w:rsidP="00451F2D">
            <w:pPr>
              <w:bidi w:val="0"/>
              <w:spacing w:before="60" w:after="60"/>
              <w:rPr>
                <w:rFonts w:ascii="Arial" w:hAnsi="Arial" w:cs="Arial"/>
                <w:sz w:val="22"/>
                <w:szCs w:val="22"/>
                <w:lang w:eastAsia="en-US"/>
              </w:rPr>
            </w:pPr>
            <w:r w:rsidRPr="006558E3">
              <w:rPr>
                <w:rFonts w:ascii="Arial" w:hAnsi="Arial" w:cs="Arial"/>
                <w:sz w:val="22"/>
                <w:szCs w:val="22"/>
                <w:lang w:eastAsia="en-US"/>
              </w:rPr>
              <w:t>Athens, Greece</w:t>
            </w:r>
            <w:r>
              <w:rPr>
                <w:rFonts w:ascii="Arial" w:hAnsi="Arial" w:cs="Arial"/>
                <w:sz w:val="22"/>
                <w:szCs w:val="22"/>
                <w:lang w:eastAsia="en-US"/>
              </w:rPr>
              <w:t>, 2019</w:t>
            </w:r>
          </w:p>
        </w:tc>
        <w:tc>
          <w:tcPr>
            <w:tcW w:w="2381" w:type="dxa"/>
            <w:tcBorders>
              <w:top w:val="single" w:sz="6" w:space="0" w:color="000000"/>
              <w:bottom w:val="single" w:sz="6" w:space="0" w:color="000000"/>
            </w:tcBorders>
          </w:tcPr>
          <w:p w14:paraId="3A2EC5C2" w14:textId="27220422" w:rsidR="006224F5" w:rsidRPr="00451F2D" w:rsidRDefault="006224F5" w:rsidP="00451F2D">
            <w:pPr>
              <w:tabs>
                <w:tab w:val="left" w:pos="276"/>
                <w:tab w:val="right" w:pos="2151"/>
              </w:tabs>
              <w:bidi w:val="0"/>
              <w:rPr>
                <w:rFonts w:ascii="Arial" w:hAnsi="Arial" w:cs="Arial"/>
                <w:color w:val="000000"/>
                <w:sz w:val="22"/>
                <w:szCs w:val="22"/>
              </w:rPr>
            </w:pPr>
            <w:r w:rsidRPr="006558E3">
              <w:rPr>
                <w:rFonts w:ascii="Arial" w:hAnsi="Arial" w:cs="Arial"/>
                <w:sz w:val="22"/>
                <w:szCs w:val="22"/>
                <w:lang w:eastAsia="en-US"/>
              </w:rPr>
              <w:t xml:space="preserve">Faculty, </w:t>
            </w:r>
            <w:r>
              <w:rPr>
                <w:rFonts w:ascii="Arial" w:hAnsi="Arial" w:cs="Arial"/>
                <w:sz w:val="22"/>
                <w:szCs w:val="22"/>
                <w:lang w:eastAsia="en-US"/>
              </w:rPr>
              <w:t>i</w:t>
            </w:r>
            <w:r w:rsidRPr="006558E3">
              <w:rPr>
                <w:rFonts w:ascii="Arial" w:hAnsi="Arial" w:cs="Arial"/>
                <w:sz w:val="22"/>
                <w:szCs w:val="22"/>
                <w:lang w:eastAsia="en-US"/>
              </w:rPr>
              <w:t>nvited lecture</w:t>
            </w:r>
          </w:p>
        </w:tc>
      </w:tr>
      <w:tr w:rsidR="00845DF6" w:rsidRPr="00451F2D" w14:paraId="62D514FC" w14:textId="77777777" w:rsidTr="00EC4B39">
        <w:trPr>
          <w:trHeight w:val="486"/>
          <w:jc w:val="center"/>
        </w:trPr>
        <w:tc>
          <w:tcPr>
            <w:tcW w:w="3671" w:type="dxa"/>
            <w:tcBorders>
              <w:top w:val="single" w:sz="6" w:space="0" w:color="000000"/>
              <w:bottom w:val="single" w:sz="6" w:space="0" w:color="000000"/>
            </w:tcBorders>
          </w:tcPr>
          <w:p w14:paraId="3A9F1A2D" w14:textId="21B2D654" w:rsidR="00845DF6" w:rsidRPr="006558E3" w:rsidRDefault="00845DF6" w:rsidP="00451F2D">
            <w:pPr>
              <w:bidi w:val="0"/>
              <w:spacing w:before="60" w:after="60"/>
              <w:rPr>
                <w:rFonts w:ascii="Arial" w:hAnsi="Arial" w:cs="Arial"/>
                <w:sz w:val="22"/>
                <w:szCs w:val="22"/>
                <w:lang w:eastAsia="en-US"/>
              </w:rPr>
            </w:pPr>
            <w:proofErr w:type="spellStart"/>
            <w:r w:rsidRPr="006558E3">
              <w:rPr>
                <w:rFonts w:ascii="Arial" w:hAnsi="Arial" w:cs="Arial"/>
                <w:sz w:val="22"/>
                <w:szCs w:val="22"/>
                <w:lang w:eastAsia="en-US"/>
              </w:rPr>
              <w:t>Oncologia</w:t>
            </w:r>
            <w:proofErr w:type="spellEnd"/>
            <w:r w:rsidRPr="006558E3">
              <w:rPr>
                <w:rFonts w:ascii="Arial" w:hAnsi="Arial" w:cs="Arial"/>
                <w:sz w:val="22"/>
                <w:szCs w:val="22"/>
                <w:lang w:eastAsia="en-US"/>
              </w:rPr>
              <w:t xml:space="preserve"> Qua Vadis?</w:t>
            </w:r>
          </w:p>
        </w:tc>
        <w:tc>
          <w:tcPr>
            <w:tcW w:w="2179" w:type="dxa"/>
            <w:tcBorders>
              <w:top w:val="single" w:sz="6" w:space="0" w:color="000000"/>
              <w:bottom w:val="single" w:sz="6" w:space="0" w:color="000000"/>
            </w:tcBorders>
          </w:tcPr>
          <w:p w14:paraId="04BC0E03" w14:textId="7D4C0888" w:rsidR="00845DF6" w:rsidRPr="006558E3" w:rsidRDefault="00845DF6" w:rsidP="00451F2D">
            <w:pPr>
              <w:bidi w:val="0"/>
              <w:spacing w:before="60" w:after="60"/>
              <w:rPr>
                <w:rFonts w:ascii="Arial" w:hAnsi="Arial" w:cs="Arial"/>
                <w:sz w:val="22"/>
                <w:szCs w:val="22"/>
                <w:lang w:eastAsia="en-US"/>
              </w:rPr>
            </w:pPr>
            <w:proofErr w:type="spellStart"/>
            <w:r w:rsidRPr="006558E3">
              <w:rPr>
                <w:rFonts w:ascii="Arial" w:hAnsi="Arial" w:cs="Arial"/>
                <w:sz w:val="22"/>
                <w:szCs w:val="22"/>
                <w:lang w:eastAsia="en-US"/>
              </w:rPr>
              <w:t>Poloponese</w:t>
            </w:r>
            <w:proofErr w:type="spellEnd"/>
            <w:r w:rsidRPr="006558E3">
              <w:rPr>
                <w:rFonts w:ascii="Arial" w:hAnsi="Arial" w:cs="Arial"/>
                <w:sz w:val="22"/>
                <w:szCs w:val="22"/>
                <w:lang w:eastAsia="en-US"/>
              </w:rPr>
              <w:t>, Greece</w:t>
            </w:r>
            <w:r>
              <w:rPr>
                <w:rFonts w:ascii="Arial" w:hAnsi="Arial" w:cs="Arial"/>
                <w:sz w:val="22"/>
                <w:szCs w:val="22"/>
                <w:lang w:eastAsia="en-US"/>
              </w:rPr>
              <w:t>, 2023</w:t>
            </w:r>
          </w:p>
        </w:tc>
        <w:tc>
          <w:tcPr>
            <w:tcW w:w="2381" w:type="dxa"/>
            <w:tcBorders>
              <w:top w:val="single" w:sz="6" w:space="0" w:color="000000"/>
              <w:bottom w:val="single" w:sz="6" w:space="0" w:color="000000"/>
            </w:tcBorders>
          </w:tcPr>
          <w:p w14:paraId="3D723E84" w14:textId="4F31ED83" w:rsidR="00845DF6" w:rsidRPr="006558E3" w:rsidRDefault="00845DF6" w:rsidP="00451F2D">
            <w:pPr>
              <w:tabs>
                <w:tab w:val="left" w:pos="276"/>
                <w:tab w:val="right" w:pos="2151"/>
              </w:tabs>
              <w:bidi w:val="0"/>
              <w:rPr>
                <w:rFonts w:ascii="Arial" w:hAnsi="Arial" w:cs="Arial"/>
                <w:sz w:val="22"/>
                <w:szCs w:val="22"/>
                <w:lang w:eastAsia="en-US"/>
              </w:rPr>
            </w:pPr>
            <w:r w:rsidRPr="006558E3">
              <w:rPr>
                <w:rFonts w:ascii="Arial" w:hAnsi="Arial" w:cs="Arial"/>
                <w:sz w:val="22"/>
                <w:szCs w:val="22"/>
                <w:lang w:eastAsia="en-US"/>
              </w:rPr>
              <w:t>Invited lecture</w:t>
            </w:r>
          </w:p>
        </w:tc>
      </w:tr>
      <w:tr w:rsidR="00451F2D" w:rsidRPr="00451F2D" w14:paraId="52CFFD78" w14:textId="77777777">
        <w:trPr>
          <w:trHeight w:val="486"/>
          <w:jc w:val="center"/>
        </w:trPr>
        <w:tc>
          <w:tcPr>
            <w:tcW w:w="8231" w:type="dxa"/>
            <w:gridSpan w:val="3"/>
            <w:tcBorders>
              <w:top w:val="single" w:sz="6" w:space="0" w:color="000000"/>
              <w:bottom w:val="single" w:sz="6" w:space="0" w:color="000000"/>
            </w:tcBorders>
          </w:tcPr>
          <w:p w14:paraId="75D6F709" w14:textId="77777777" w:rsidR="00451F2D" w:rsidRPr="00451F2D" w:rsidRDefault="00451F2D" w:rsidP="00451F2D">
            <w:pPr>
              <w:bidi w:val="0"/>
              <w:spacing w:before="60" w:after="60"/>
              <w:rPr>
                <w:rFonts w:ascii="Arial" w:hAnsi="Arial" w:cs="Arial"/>
                <w:sz w:val="22"/>
                <w:szCs w:val="22"/>
              </w:rPr>
            </w:pPr>
            <w:r w:rsidRPr="00451F2D">
              <w:rPr>
                <w:rFonts w:ascii="Arial" w:hAnsi="Arial" w:cs="Arial"/>
                <w:b/>
                <w:sz w:val="22"/>
                <w:szCs w:val="22"/>
              </w:rPr>
              <w:t xml:space="preserve">Invited non-Plenary </w:t>
            </w:r>
          </w:p>
        </w:tc>
      </w:tr>
      <w:tr w:rsidR="00451F2D" w:rsidRPr="00451F2D" w14:paraId="252F6E34" w14:textId="77777777" w:rsidTr="00EC4B39">
        <w:trPr>
          <w:trHeight w:val="486"/>
          <w:jc w:val="center"/>
        </w:trPr>
        <w:tc>
          <w:tcPr>
            <w:tcW w:w="3671" w:type="dxa"/>
            <w:tcBorders>
              <w:top w:val="single" w:sz="6" w:space="0" w:color="000000"/>
              <w:bottom w:val="single" w:sz="6" w:space="0" w:color="000000"/>
            </w:tcBorders>
          </w:tcPr>
          <w:p w14:paraId="103BBF56" w14:textId="5C164429" w:rsidR="00451F2D" w:rsidRPr="00451F2D" w:rsidRDefault="00451F2D" w:rsidP="00451F2D">
            <w:pPr>
              <w:bidi w:val="0"/>
              <w:spacing w:before="60" w:after="60"/>
              <w:rPr>
                <w:rFonts w:ascii="Arial" w:hAnsi="Arial" w:cs="Arial"/>
                <w:sz w:val="22"/>
                <w:szCs w:val="22"/>
              </w:rPr>
            </w:pPr>
            <w:r w:rsidRPr="00451F2D">
              <w:rPr>
                <w:rFonts w:ascii="Arial" w:hAnsi="Arial" w:cs="Arial"/>
                <w:sz w:val="22"/>
                <w:szCs w:val="22"/>
                <w:lang w:eastAsia="en-US"/>
              </w:rPr>
              <w:t>ESSO Workshop Melanoma</w:t>
            </w:r>
          </w:p>
        </w:tc>
        <w:tc>
          <w:tcPr>
            <w:tcW w:w="2179" w:type="dxa"/>
            <w:tcBorders>
              <w:top w:val="single" w:sz="6" w:space="0" w:color="000000"/>
              <w:bottom w:val="single" w:sz="6" w:space="0" w:color="000000"/>
            </w:tcBorders>
          </w:tcPr>
          <w:p w14:paraId="5F27F871" w14:textId="2F8B4094" w:rsidR="00451F2D" w:rsidRPr="00451F2D" w:rsidRDefault="00451F2D" w:rsidP="00451F2D">
            <w:pPr>
              <w:bidi w:val="0"/>
              <w:spacing w:before="60" w:after="60"/>
              <w:rPr>
                <w:rFonts w:ascii="Arial" w:hAnsi="Arial" w:cs="Arial"/>
                <w:sz w:val="22"/>
                <w:szCs w:val="22"/>
              </w:rPr>
            </w:pPr>
            <w:r w:rsidRPr="00451F2D">
              <w:rPr>
                <w:rFonts w:ascii="Arial" w:hAnsi="Arial" w:cs="Arial"/>
                <w:sz w:val="22"/>
                <w:szCs w:val="22"/>
                <w:lang w:eastAsia="en-US"/>
              </w:rPr>
              <w:t>Athens, Greece</w:t>
            </w:r>
            <w:r w:rsidRPr="00451F2D">
              <w:rPr>
                <w:rFonts w:ascii="Arial" w:hAnsi="Arial" w:cs="Arial"/>
                <w:sz w:val="22"/>
                <w:szCs w:val="22"/>
                <w:lang w:eastAsia="en-US"/>
              </w:rPr>
              <w:t>, 2017</w:t>
            </w:r>
          </w:p>
        </w:tc>
        <w:tc>
          <w:tcPr>
            <w:tcW w:w="2381" w:type="dxa"/>
            <w:tcBorders>
              <w:top w:val="single" w:sz="6" w:space="0" w:color="000000"/>
              <w:bottom w:val="single" w:sz="6" w:space="0" w:color="000000"/>
            </w:tcBorders>
          </w:tcPr>
          <w:p w14:paraId="1B72FBB7" w14:textId="7B0ED942" w:rsidR="00451F2D" w:rsidRPr="00451F2D" w:rsidRDefault="00451F2D" w:rsidP="00451F2D">
            <w:pPr>
              <w:bidi w:val="0"/>
              <w:spacing w:before="60" w:after="60"/>
              <w:rPr>
                <w:rFonts w:ascii="Arial" w:hAnsi="Arial" w:cs="Arial"/>
                <w:sz w:val="22"/>
                <w:szCs w:val="22"/>
              </w:rPr>
            </w:pPr>
            <w:r w:rsidRPr="00451F2D">
              <w:rPr>
                <w:rFonts w:ascii="Arial" w:hAnsi="Arial" w:cs="Arial"/>
                <w:sz w:val="22"/>
                <w:szCs w:val="22"/>
              </w:rPr>
              <w:t>Instructor, Faculty</w:t>
            </w:r>
          </w:p>
        </w:tc>
      </w:tr>
      <w:tr w:rsidR="00451F2D" w:rsidRPr="00451F2D" w14:paraId="7116FAF0" w14:textId="77777777" w:rsidTr="00EC4B39">
        <w:trPr>
          <w:trHeight w:val="486"/>
          <w:jc w:val="center"/>
        </w:trPr>
        <w:tc>
          <w:tcPr>
            <w:tcW w:w="3671" w:type="dxa"/>
            <w:tcBorders>
              <w:top w:val="single" w:sz="6" w:space="0" w:color="000000"/>
              <w:bottom w:val="single" w:sz="6" w:space="0" w:color="000000"/>
            </w:tcBorders>
          </w:tcPr>
          <w:p w14:paraId="0F3279E3" w14:textId="4619E9BC" w:rsidR="00451F2D" w:rsidRPr="00451F2D" w:rsidRDefault="00451F2D" w:rsidP="00451F2D">
            <w:pPr>
              <w:bidi w:val="0"/>
              <w:spacing w:before="60" w:after="60"/>
              <w:rPr>
                <w:rFonts w:ascii="Arial" w:hAnsi="Arial" w:cs="Arial"/>
                <w:sz w:val="22"/>
                <w:szCs w:val="22"/>
                <w:lang w:eastAsia="en-US"/>
              </w:rPr>
            </w:pPr>
            <w:r w:rsidRPr="00451F2D">
              <w:rPr>
                <w:rFonts w:ascii="Arial" w:hAnsi="Arial" w:cs="Arial"/>
                <w:sz w:val="22"/>
                <w:szCs w:val="22"/>
                <w:lang w:eastAsia="en-US"/>
              </w:rPr>
              <w:t>SSO</w:t>
            </w:r>
            <w:r>
              <w:rPr>
                <w:rFonts w:ascii="Arial" w:hAnsi="Arial" w:cs="Arial"/>
                <w:sz w:val="22"/>
                <w:szCs w:val="22"/>
                <w:lang w:eastAsia="en-US"/>
              </w:rPr>
              <w:t xml:space="preserve"> </w:t>
            </w:r>
            <w:r w:rsidRPr="00451F2D">
              <w:rPr>
                <w:rFonts w:ascii="Arial" w:hAnsi="Arial" w:cs="Arial"/>
                <w:sz w:val="22"/>
                <w:szCs w:val="22"/>
                <w:lang w:eastAsia="en-US"/>
              </w:rPr>
              <w:t>- Regional Therapies Congress</w:t>
            </w:r>
          </w:p>
        </w:tc>
        <w:tc>
          <w:tcPr>
            <w:tcW w:w="2179" w:type="dxa"/>
            <w:tcBorders>
              <w:top w:val="single" w:sz="6" w:space="0" w:color="000000"/>
              <w:bottom w:val="single" w:sz="6" w:space="0" w:color="000000"/>
            </w:tcBorders>
          </w:tcPr>
          <w:p w14:paraId="1E7AAFCA" w14:textId="49E3BC13" w:rsidR="00451F2D" w:rsidRPr="00451F2D" w:rsidRDefault="00451F2D" w:rsidP="00451F2D">
            <w:pPr>
              <w:bidi w:val="0"/>
              <w:spacing w:before="60" w:after="60"/>
              <w:rPr>
                <w:rFonts w:ascii="Arial" w:hAnsi="Arial" w:cs="Arial"/>
                <w:sz w:val="22"/>
                <w:szCs w:val="22"/>
                <w:lang w:eastAsia="en-US"/>
              </w:rPr>
            </w:pPr>
            <w:r w:rsidRPr="00451F2D">
              <w:rPr>
                <w:rFonts w:ascii="Arial" w:hAnsi="Arial" w:cs="Arial"/>
                <w:sz w:val="22"/>
                <w:szCs w:val="22"/>
                <w:lang w:eastAsia="en-US"/>
              </w:rPr>
              <w:t>Arizona, USA</w:t>
            </w:r>
            <w:r w:rsidR="006224F5">
              <w:rPr>
                <w:rFonts w:ascii="Arial" w:hAnsi="Arial" w:cs="Arial"/>
                <w:sz w:val="22"/>
                <w:szCs w:val="22"/>
                <w:lang w:eastAsia="en-US"/>
              </w:rPr>
              <w:t>, 2019</w:t>
            </w:r>
          </w:p>
        </w:tc>
        <w:tc>
          <w:tcPr>
            <w:tcW w:w="2381" w:type="dxa"/>
            <w:tcBorders>
              <w:top w:val="single" w:sz="6" w:space="0" w:color="000000"/>
              <w:bottom w:val="single" w:sz="6" w:space="0" w:color="000000"/>
            </w:tcBorders>
          </w:tcPr>
          <w:p w14:paraId="63B6A64E" w14:textId="088BE7FE" w:rsidR="00451F2D" w:rsidRPr="00451F2D" w:rsidRDefault="00451F2D" w:rsidP="00451F2D">
            <w:pPr>
              <w:bidi w:val="0"/>
              <w:spacing w:before="60" w:after="60"/>
              <w:rPr>
                <w:rFonts w:ascii="Arial" w:hAnsi="Arial" w:cs="Arial"/>
                <w:sz w:val="22"/>
                <w:szCs w:val="22"/>
              </w:rPr>
            </w:pPr>
            <w:r w:rsidRPr="00451F2D">
              <w:rPr>
                <w:rFonts w:ascii="Arial" w:hAnsi="Arial" w:cs="Arial"/>
                <w:color w:val="000000"/>
                <w:sz w:val="22"/>
                <w:szCs w:val="22"/>
              </w:rPr>
              <w:t>Faculty</w:t>
            </w:r>
          </w:p>
        </w:tc>
      </w:tr>
      <w:tr w:rsidR="00451F2D" w:rsidRPr="00451F2D" w14:paraId="74B2626B" w14:textId="77777777" w:rsidTr="00EC4B39">
        <w:trPr>
          <w:trHeight w:val="486"/>
          <w:jc w:val="center"/>
        </w:trPr>
        <w:tc>
          <w:tcPr>
            <w:tcW w:w="3671" w:type="dxa"/>
            <w:tcBorders>
              <w:top w:val="single" w:sz="6" w:space="0" w:color="000000"/>
              <w:bottom w:val="single" w:sz="6" w:space="0" w:color="000000"/>
            </w:tcBorders>
          </w:tcPr>
          <w:p w14:paraId="7586B99C" w14:textId="7A769608" w:rsidR="00451F2D" w:rsidRPr="00451F2D" w:rsidRDefault="00451F2D" w:rsidP="00451F2D">
            <w:pPr>
              <w:bidi w:val="0"/>
              <w:spacing w:before="60" w:after="60"/>
              <w:rPr>
                <w:rFonts w:ascii="Arial" w:hAnsi="Arial" w:cs="Arial"/>
                <w:sz w:val="22"/>
                <w:szCs w:val="22"/>
                <w:lang w:eastAsia="en-US"/>
              </w:rPr>
            </w:pPr>
            <w:r w:rsidRPr="006558E3">
              <w:rPr>
                <w:rFonts w:ascii="Arial" w:hAnsi="Arial" w:cs="Arial"/>
                <w:sz w:val="22"/>
                <w:szCs w:val="22"/>
                <w:lang w:eastAsia="en-US"/>
              </w:rPr>
              <w:t>Peritoneal Surface Oncology Workshop</w:t>
            </w:r>
          </w:p>
        </w:tc>
        <w:tc>
          <w:tcPr>
            <w:tcW w:w="2179" w:type="dxa"/>
            <w:tcBorders>
              <w:top w:val="single" w:sz="6" w:space="0" w:color="000000"/>
              <w:bottom w:val="single" w:sz="6" w:space="0" w:color="000000"/>
            </w:tcBorders>
          </w:tcPr>
          <w:p w14:paraId="4C8B7F65" w14:textId="1091AA51" w:rsidR="00451F2D" w:rsidRPr="00451F2D" w:rsidRDefault="00451F2D" w:rsidP="00451F2D">
            <w:pPr>
              <w:bidi w:val="0"/>
              <w:spacing w:before="60" w:after="60"/>
              <w:rPr>
                <w:rFonts w:ascii="Arial" w:hAnsi="Arial" w:cs="Arial"/>
                <w:sz w:val="22"/>
                <w:szCs w:val="22"/>
                <w:lang w:eastAsia="en-US"/>
              </w:rPr>
            </w:pPr>
            <w:r w:rsidRPr="006558E3">
              <w:rPr>
                <w:rFonts w:ascii="Arial" w:hAnsi="Arial" w:cs="Arial"/>
                <w:sz w:val="22"/>
                <w:szCs w:val="22"/>
                <w:lang w:eastAsia="en-US"/>
              </w:rPr>
              <w:t>Almaty, Kazakhstan</w:t>
            </w:r>
            <w:r>
              <w:rPr>
                <w:rFonts w:ascii="Arial" w:hAnsi="Arial" w:cs="Arial"/>
                <w:sz w:val="22"/>
                <w:szCs w:val="22"/>
                <w:lang w:eastAsia="en-US"/>
              </w:rPr>
              <w:t>, 2019</w:t>
            </w:r>
          </w:p>
        </w:tc>
        <w:tc>
          <w:tcPr>
            <w:tcW w:w="2381" w:type="dxa"/>
            <w:tcBorders>
              <w:top w:val="single" w:sz="6" w:space="0" w:color="000000"/>
              <w:bottom w:val="single" w:sz="6" w:space="0" w:color="000000"/>
            </w:tcBorders>
          </w:tcPr>
          <w:p w14:paraId="1EA32AEC" w14:textId="4499CD70" w:rsidR="00451F2D" w:rsidRPr="00451F2D" w:rsidRDefault="00451F2D" w:rsidP="00451F2D">
            <w:pPr>
              <w:bidi w:val="0"/>
              <w:spacing w:before="60" w:after="60"/>
              <w:rPr>
                <w:rFonts w:ascii="Arial" w:hAnsi="Arial" w:cs="Arial"/>
                <w:color w:val="000000"/>
                <w:sz w:val="22"/>
                <w:szCs w:val="22"/>
              </w:rPr>
            </w:pPr>
            <w:r w:rsidRPr="006558E3">
              <w:rPr>
                <w:rFonts w:ascii="Arial" w:hAnsi="Arial" w:cs="Arial"/>
                <w:sz w:val="22"/>
                <w:szCs w:val="22"/>
                <w:lang w:eastAsia="en-US"/>
              </w:rPr>
              <w:t>Faculty, Moderator</w:t>
            </w:r>
          </w:p>
        </w:tc>
      </w:tr>
      <w:tr w:rsidR="00B77799" w:rsidRPr="00451F2D" w14:paraId="468E2C3F" w14:textId="77777777" w:rsidTr="00EC4B39">
        <w:trPr>
          <w:trHeight w:val="486"/>
          <w:jc w:val="center"/>
        </w:trPr>
        <w:tc>
          <w:tcPr>
            <w:tcW w:w="3671" w:type="dxa"/>
            <w:tcBorders>
              <w:top w:val="single" w:sz="6" w:space="0" w:color="000000"/>
              <w:bottom w:val="single" w:sz="6" w:space="0" w:color="000000"/>
            </w:tcBorders>
          </w:tcPr>
          <w:p w14:paraId="428E63BF" w14:textId="5729C914" w:rsidR="00B77799" w:rsidRPr="006558E3" w:rsidRDefault="00B77799" w:rsidP="00B77799">
            <w:pPr>
              <w:bidi w:val="0"/>
              <w:spacing w:before="60" w:after="60"/>
              <w:rPr>
                <w:rFonts w:ascii="Arial" w:hAnsi="Arial" w:cs="Arial"/>
                <w:sz w:val="22"/>
                <w:szCs w:val="22"/>
                <w:lang w:eastAsia="en-US"/>
              </w:rPr>
            </w:pPr>
            <w:r w:rsidRPr="006558E3">
              <w:rPr>
                <w:rFonts w:ascii="Arial" w:hAnsi="Arial" w:cs="Arial"/>
                <w:sz w:val="22"/>
                <w:szCs w:val="22"/>
                <w:lang w:eastAsia="en-US"/>
              </w:rPr>
              <w:t>Peritoneal Surface Oncology Workshop</w:t>
            </w:r>
          </w:p>
        </w:tc>
        <w:tc>
          <w:tcPr>
            <w:tcW w:w="2179" w:type="dxa"/>
            <w:tcBorders>
              <w:top w:val="single" w:sz="6" w:space="0" w:color="000000"/>
              <w:bottom w:val="single" w:sz="6" w:space="0" w:color="000000"/>
            </w:tcBorders>
          </w:tcPr>
          <w:p w14:paraId="6B956150" w14:textId="387A1B47" w:rsidR="00B77799" w:rsidRPr="006558E3" w:rsidRDefault="00B77799" w:rsidP="00B77799">
            <w:pPr>
              <w:bidi w:val="0"/>
              <w:spacing w:before="60" w:after="60"/>
              <w:rPr>
                <w:rFonts w:ascii="Arial" w:hAnsi="Arial" w:cs="Arial"/>
                <w:sz w:val="22"/>
                <w:szCs w:val="22"/>
                <w:lang w:eastAsia="en-US"/>
              </w:rPr>
            </w:pPr>
            <w:r w:rsidRPr="006558E3">
              <w:rPr>
                <w:rFonts w:ascii="Arial" w:hAnsi="Arial" w:cs="Arial"/>
                <w:sz w:val="22"/>
                <w:szCs w:val="22"/>
                <w:lang w:eastAsia="en-US"/>
              </w:rPr>
              <w:t>Almaty, Kazakhstan</w:t>
            </w:r>
            <w:r>
              <w:rPr>
                <w:rFonts w:ascii="Arial" w:hAnsi="Arial" w:cs="Arial"/>
                <w:sz w:val="22"/>
                <w:szCs w:val="22"/>
                <w:lang w:eastAsia="en-US"/>
              </w:rPr>
              <w:t>, 20</w:t>
            </w:r>
            <w:r>
              <w:rPr>
                <w:rFonts w:ascii="Arial" w:hAnsi="Arial" w:cs="Arial"/>
                <w:sz w:val="22"/>
                <w:szCs w:val="22"/>
                <w:lang w:eastAsia="en-US"/>
              </w:rPr>
              <w:t>20</w:t>
            </w:r>
          </w:p>
        </w:tc>
        <w:tc>
          <w:tcPr>
            <w:tcW w:w="2381" w:type="dxa"/>
            <w:tcBorders>
              <w:top w:val="single" w:sz="6" w:space="0" w:color="000000"/>
              <w:bottom w:val="single" w:sz="6" w:space="0" w:color="000000"/>
            </w:tcBorders>
          </w:tcPr>
          <w:p w14:paraId="5CC32C7A" w14:textId="0D729E7F" w:rsidR="00B77799" w:rsidRPr="006558E3" w:rsidRDefault="00B77799" w:rsidP="00B77799">
            <w:pPr>
              <w:bidi w:val="0"/>
              <w:spacing w:before="60" w:after="60"/>
              <w:rPr>
                <w:rFonts w:ascii="Arial" w:hAnsi="Arial" w:cs="Arial"/>
                <w:sz w:val="22"/>
                <w:szCs w:val="22"/>
                <w:lang w:eastAsia="en-US"/>
              </w:rPr>
            </w:pPr>
            <w:r w:rsidRPr="006558E3">
              <w:rPr>
                <w:rFonts w:ascii="Arial" w:hAnsi="Arial" w:cs="Arial"/>
                <w:sz w:val="22"/>
                <w:szCs w:val="22"/>
                <w:lang w:eastAsia="en-US"/>
              </w:rPr>
              <w:t>Faculty, Moderator</w:t>
            </w:r>
          </w:p>
        </w:tc>
      </w:tr>
      <w:tr w:rsidR="00451F2D" w:rsidRPr="00451F2D" w14:paraId="47C1E8A5" w14:textId="77777777">
        <w:trPr>
          <w:trHeight w:val="486"/>
          <w:jc w:val="center"/>
        </w:trPr>
        <w:tc>
          <w:tcPr>
            <w:tcW w:w="8231" w:type="dxa"/>
            <w:gridSpan w:val="3"/>
            <w:tcBorders>
              <w:top w:val="single" w:sz="6" w:space="0" w:color="000000"/>
              <w:bottom w:val="single" w:sz="6" w:space="0" w:color="000000"/>
            </w:tcBorders>
          </w:tcPr>
          <w:p w14:paraId="27A388C0" w14:textId="77777777" w:rsidR="00451F2D" w:rsidRPr="00451F2D" w:rsidRDefault="00451F2D" w:rsidP="00451F2D">
            <w:pPr>
              <w:bidi w:val="0"/>
              <w:spacing w:before="60" w:after="60"/>
              <w:rPr>
                <w:rFonts w:ascii="Arial" w:hAnsi="Arial" w:cs="Arial"/>
                <w:b/>
                <w:sz w:val="22"/>
                <w:szCs w:val="22"/>
              </w:rPr>
            </w:pPr>
            <w:r w:rsidRPr="00451F2D">
              <w:rPr>
                <w:rFonts w:ascii="Arial" w:hAnsi="Arial" w:cs="Arial"/>
                <w:b/>
                <w:sz w:val="22"/>
                <w:szCs w:val="22"/>
              </w:rPr>
              <w:t>Contributed Talks, Posters and Abstracts</w:t>
            </w:r>
          </w:p>
        </w:tc>
      </w:tr>
      <w:tr w:rsidR="00451F2D" w:rsidRPr="00451F2D" w14:paraId="7BAECE94" w14:textId="77777777" w:rsidTr="00EC4B39">
        <w:trPr>
          <w:trHeight w:val="486"/>
          <w:jc w:val="center"/>
        </w:trPr>
        <w:tc>
          <w:tcPr>
            <w:tcW w:w="3671" w:type="dxa"/>
            <w:tcBorders>
              <w:top w:val="single" w:sz="6" w:space="0" w:color="000000"/>
              <w:bottom w:val="single" w:sz="6" w:space="0" w:color="000000"/>
            </w:tcBorders>
          </w:tcPr>
          <w:p w14:paraId="7506D2F0" w14:textId="3D4A1CE9" w:rsidR="00451F2D" w:rsidRPr="00451F2D" w:rsidRDefault="00451F2D" w:rsidP="00451F2D">
            <w:pPr>
              <w:bidi w:val="0"/>
              <w:spacing w:before="60" w:after="60"/>
              <w:rPr>
                <w:rFonts w:ascii="Arial" w:hAnsi="Arial" w:cs="Arial"/>
                <w:sz w:val="22"/>
                <w:szCs w:val="22"/>
              </w:rPr>
            </w:pPr>
            <w:r w:rsidRPr="00451F2D">
              <w:rPr>
                <w:rFonts w:ascii="Arial" w:hAnsi="Arial" w:cs="Arial"/>
                <w:sz w:val="22"/>
                <w:szCs w:val="22"/>
                <w:lang w:eastAsia="en-US"/>
              </w:rPr>
              <w:t xml:space="preserve">UPMC- </w:t>
            </w:r>
            <w:r w:rsidRPr="00451F2D">
              <w:rPr>
                <w:rFonts w:ascii="Arial" w:hAnsi="Arial" w:cs="Arial"/>
                <w:sz w:val="22"/>
                <w:szCs w:val="22"/>
                <w:lang w:eastAsia="en-US"/>
              </w:rPr>
              <w:t>R</w:t>
            </w:r>
            <w:r w:rsidRPr="00451F2D">
              <w:rPr>
                <w:rFonts w:ascii="Arial" w:hAnsi="Arial" w:cs="Arial"/>
                <w:sz w:val="22"/>
                <w:szCs w:val="22"/>
                <w:lang w:eastAsia="en-US"/>
              </w:rPr>
              <w:t xml:space="preserve">egional </w:t>
            </w:r>
            <w:r w:rsidRPr="00451F2D">
              <w:rPr>
                <w:rFonts w:ascii="Arial" w:hAnsi="Arial" w:cs="Arial"/>
                <w:sz w:val="22"/>
                <w:szCs w:val="22"/>
                <w:lang w:eastAsia="en-US"/>
              </w:rPr>
              <w:t>T</w:t>
            </w:r>
            <w:r w:rsidRPr="00451F2D">
              <w:rPr>
                <w:rFonts w:ascii="Arial" w:hAnsi="Arial" w:cs="Arial"/>
                <w:sz w:val="22"/>
                <w:szCs w:val="22"/>
                <w:lang w:eastAsia="en-US"/>
              </w:rPr>
              <w:t>herapies</w:t>
            </w:r>
          </w:p>
        </w:tc>
        <w:tc>
          <w:tcPr>
            <w:tcW w:w="2179" w:type="dxa"/>
            <w:tcBorders>
              <w:top w:val="single" w:sz="6" w:space="0" w:color="000000"/>
              <w:bottom w:val="single" w:sz="6" w:space="0" w:color="000000"/>
            </w:tcBorders>
          </w:tcPr>
          <w:p w14:paraId="21D72897" w14:textId="470EB874" w:rsidR="00451F2D" w:rsidRPr="00451F2D" w:rsidRDefault="00451F2D" w:rsidP="00451F2D">
            <w:pPr>
              <w:bidi w:val="0"/>
              <w:spacing w:before="60" w:after="60"/>
              <w:rPr>
                <w:rFonts w:ascii="Arial" w:hAnsi="Arial" w:cs="Arial"/>
                <w:sz w:val="22"/>
                <w:szCs w:val="22"/>
              </w:rPr>
            </w:pPr>
            <w:r w:rsidRPr="00451F2D">
              <w:rPr>
                <w:rFonts w:ascii="Arial" w:hAnsi="Arial" w:cs="Arial"/>
                <w:sz w:val="22"/>
                <w:szCs w:val="22"/>
                <w:lang w:eastAsia="en-US"/>
              </w:rPr>
              <w:t>Utah, USA</w:t>
            </w:r>
            <w:r w:rsidRPr="00451F2D">
              <w:rPr>
                <w:rFonts w:ascii="Arial" w:hAnsi="Arial" w:cs="Arial"/>
                <w:sz w:val="22"/>
                <w:szCs w:val="22"/>
                <w:lang w:eastAsia="en-US"/>
              </w:rPr>
              <w:t>, 2017</w:t>
            </w:r>
          </w:p>
        </w:tc>
        <w:tc>
          <w:tcPr>
            <w:tcW w:w="2381" w:type="dxa"/>
            <w:tcBorders>
              <w:top w:val="single" w:sz="6" w:space="0" w:color="000000"/>
              <w:bottom w:val="single" w:sz="6" w:space="0" w:color="000000"/>
            </w:tcBorders>
          </w:tcPr>
          <w:p w14:paraId="563CF5CE" w14:textId="6860395D" w:rsidR="00451F2D" w:rsidRPr="00451F2D" w:rsidRDefault="00451F2D" w:rsidP="00451F2D">
            <w:pPr>
              <w:bidi w:val="0"/>
              <w:spacing w:before="60" w:after="60"/>
              <w:rPr>
                <w:rFonts w:ascii="Arial" w:hAnsi="Arial" w:cs="Arial"/>
                <w:sz w:val="22"/>
                <w:szCs w:val="22"/>
              </w:rPr>
            </w:pPr>
            <w:r w:rsidRPr="00451F2D">
              <w:rPr>
                <w:rFonts w:ascii="Arial" w:hAnsi="Arial" w:cs="Arial"/>
                <w:color w:val="000000"/>
                <w:sz w:val="22"/>
                <w:szCs w:val="22"/>
              </w:rPr>
              <w:t>Oral presentation</w:t>
            </w:r>
          </w:p>
        </w:tc>
      </w:tr>
      <w:tr w:rsidR="00451F2D" w:rsidRPr="00451F2D" w14:paraId="59C2DBEB" w14:textId="77777777" w:rsidTr="00EC4B39">
        <w:trPr>
          <w:trHeight w:val="486"/>
          <w:jc w:val="center"/>
        </w:trPr>
        <w:tc>
          <w:tcPr>
            <w:tcW w:w="3671" w:type="dxa"/>
            <w:tcBorders>
              <w:top w:val="single" w:sz="6" w:space="0" w:color="000000"/>
              <w:bottom w:val="single" w:sz="6" w:space="0" w:color="000000"/>
            </w:tcBorders>
          </w:tcPr>
          <w:p w14:paraId="674B721C" w14:textId="15D2464E" w:rsidR="00451F2D" w:rsidRPr="00451F2D" w:rsidRDefault="00451F2D" w:rsidP="00451F2D">
            <w:pPr>
              <w:bidi w:val="0"/>
              <w:spacing w:before="60" w:after="60"/>
              <w:rPr>
                <w:rFonts w:ascii="Arial" w:hAnsi="Arial" w:cs="Arial"/>
                <w:sz w:val="22"/>
                <w:szCs w:val="22"/>
                <w:lang w:eastAsia="en-US"/>
              </w:rPr>
            </w:pPr>
            <w:r w:rsidRPr="00451F2D">
              <w:rPr>
                <w:rFonts w:ascii="Arial" w:hAnsi="Arial" w:cs="Arial"/>
                <w:sz w:val="22"/>
                <w:szCs w:val="22"/>
                <w:lang w:eastAsia="en-US"/>
              </w:rPr>
              <w:t xml:space="preserve">European Society of Surgical Oncology </w:t>
            </w:r>
            <w:r w:rsidRPr="00451F2D">
              <w:rPr>
                <w:rFonts w:ascii="Arial" w:hAnsi="Arial" w:cs="Arial"/>
                <w:sz w:val="22"/>
                <w:szCs w:val="22"/>
                <w:lang w:eastAsia="en-US"/>
              </w:rPr>
              <w:t>(ESSO) m</w:t>
            </w:r>
            <w:r w:rsidRPr="00451F2D">
              <w:rPr>
                <w:rFonts w:ascii="Arial" w:hAnsi="Arial" w:cs="Arial"/>
                <w:sz w:val="22"/>
                <w:szCs w:val="22"/>
                <w:lang w:eastAsia="en-US"/>
              </w:rPr>
              <w:t>eeting</w:t>
            </w:r>
          </w:p>
        </w:tc>
        <w:tc>
          <w:tcPr>
            <w:tcW w:w="2179" w:type="dxa"/>
            <w:tcBorders>
              <w:top w:val="single" w:sz="6" w:space="0" w:color="000000"/>
              <w:bottom w:val="single" w:sz="6" w:space="0" w:color="000000"/>
            </w:tcBorders>
          </w:tcPr>
          <w:p w14:paraId="54657BB4" w14:textId="51CB0362" w:rsidR="00451F2D" w:rsidRPr="00451F2D" w:rsidRDefault="00451F2D" w:rsidP="00451F2D">
            <w:pPr>
              <w:bidi w:val="0"/>
              <w:rPr>
                <w:rFonts w:ascii="Arial" w:hAnsi="Arial" w:cs="Arial"/>
                <w:sz w:val="22"/>
                <w:szCs w:val="22"/>
                <w:lang w:eastAsia="en-US"/>
              </w:rPr>
            </w:pPr>
            <w:r w:rsidRPr="00451F2D">
              <w:rPr>
                <w:rFonts w:ascii="Arial" w:hAnsi="Arial" w:cs="Arial"/>
                <w:sz w:val="22"/>
                <w:szCs w:val="22"/>
                <w:lang w:eastAsia="en-US"/>
              </w:rPr>
              <w:t>Budapest, Hungary</w:t>
            </w:r>
            <w:r w:rsidRPr="00451F2D">
              <w:rPr>
                <w:rFonts w:ascii="Arial" w:hAnsi="Arial" w:cs="Arial"/>
                <w:sz w:val="22"/>
                <w:szCs w:val="22"/>
                <w:lang w:eastAsia="en-US"/>
              </w:rPr>
              <w:t>, 2018</w:t>
            </w:r>
          </w:p>
        </w:tc>
        <w:tc>
          <w:tcPr>
            <w:tcW w:w="2381" w:type="dxa"/>
            <w:tcBorders>
              <w:top w:val="single" w:sz="6" w:space="0" w:color="000000"/>
              <w:bottom w:val="single" w:sz="6" w:space="0" w:color="000000"/>
            </w:tcBorders>
          </w:tcPr>
          <w:p w14:paraId="544798EF" w14:textId="77777777" w:rsidR="00451F2D" w:rsidRPr="00451F2D" w:rsidRDefault="00451F2D" w:rsidP="00451F2D">
            <w:pPr>
              <w:bidi w:val="0"/>
              <w:spacing w:before="60" w:after="60"/>
              <w:rPr>
                <w:rFonts w:ascii="Arial" w:hAnsi="Arial" w:cs="Arial"/>
                <w:color w:val="000000"/>
                <w:sz w:val="22"/>
                <w:szCs w:val="22"/>
              </w:rPr>
            </w:pPr>
          </w:p>
        </w:tc>
      </w:tr>
      <w:tr w:rsidR="00451F2D" w:rsidRPr="00451F2D" w14:paraId="77EC33C7" w14:textId="77777777" w:rsidTr="00EC4B39">
        <w:trPr>
          <w:trHeight w:val="486"/>
          <w:jc w:val="center"/>
        </w:trPr>
        <w:tc>
          <w:tcPr>
            <w:tcW w:w="3671" w:type="dxa"/>
            <w:tcBorders>
              <w:top w:val="single" w:sz="6" w:space="0" w:color="000000"/>
              <w:bottom w:val="single" w:sz="6" w:space="0" w:color="000000"/>
            </w:tcBorders>
          </w:tcPr>
          <w:p w14:paraId="55C7057A" w14:textId="6A76E028" w:rsidR="00451F2D" w:rsidRPr="00451F2D" w:rsidRDefault="00451F2D" w:rsidP="00451F2D">
            <w:pPr>
              <w:bidi w:val="0"/>
              <w:spacing w:before="60" w:after="60"/>
              <w:rPr>
                <w:rFonts w:ascii="Arial" w:hAnsi="Arial" w:cs="Arial"/>
                <w:sz w:val="22"/>
                <w:szCs w:val="22"/>
                <w:lang w:eastAsia="en-US"/>
              </w:rPr>
            </w:pPr>
            <w:r w:rsidRPr="00451F2D">
              <w:rPr>
                <w:rFonts w:ascii="Arial" w:hAnsi="Arial" w:cs="Arial"/>
                <w:sz w:val="22"/>
                <w:szCs w:val="22"/>
                <w:lang w:eastAsia="en-US"/>
              </w:rPr>
              <w:t>Turkish Ontological Society Meeting</w:t>
            </w:r>
          </w:p>
        </w:tc>
        <w:tc>
          <w:tcPr>
            <w:tcW w:w="2179" w:type="dxa"/>
            <w:tcBorders>
              <w:top w:val="single" w:sz="6" w:space="0" w:color="000000"/>
              <w:bottom w:val="single" w:sz="6" w:space="0" w:color="000000"/>
            </w:tcBorders>
          </w:tcPr>
          <w:p w14:paraId="4F29EBD1" w14:textId="5BF8897B" w:rsidR="00451F2D" w:rsidRPr="00451F2D" w:rsidRDefault="00451F2D" w:rsidP="00451F2D">
            <w:pPr>
              <w:bidi w:val="0"/>
              <w:rPr>
                <w:rFonts w:ascii="Arial" w:hAnsi="Arial" w:cs="Arial"/>
                <w:sz w:val="22"/>
                <w:szCs w:val="22"/>
                <w:lang w:eastAsia="en-US"/>
              </w:rPr>
            </w:pPr>
            <w:r w:rsidRPr="00451F2D">
              <w:rPr>
                <w:rFonts w:ascii="Arial" w:hAnsi="Arial" w:cs="Arial"/>
                <w:sz w:val="22"/>
                <w:szCs w:val="22"/>
                <w:lang w:eastAsia="en-US"/>
              </w:rPr>
              <w:t>Antalya, Turkey</w:t>
            </w:r>
            <w:r w:rsidRPr="00451F2D">
              <w:rPr>
                <w:rFonts w:ascii="Arial" w:hAnsi="Arial" w:cs="Arial"/>
                <w:sz w:val="22"/>
                <w:szCs w:val="22"/>
                <w:lang w:eastAsia="en-US"/>
              </w:rPr>
              <w:t>, 2018</w:t>
            </w:r>
          </w:p>
        </w:tc>
        <w:tc>
          <w:tcPr>
            <w:tcW w:w="2381" w:type="dxa"/>
            <w:tcBorders>
              <w:top w:val="single" w:sz="6" w:space="0" w:color="000000"/>
              <w:bottom w:val="single" w:sz="6" w:space="0" w:color="000000"/>
            </w:tcBorders>
          </w:tcPr>
          <w:p w14:paraId="16488A3E" w14:textId="5D0E530B" w:rsidR="00451F2D" w:rsidRPr="00451F2D" w:rsidRDefault="00451F2D" w:rsidP="00451F2D">
            <w:pPr>
              <w:bidi w:val="0"/>
              <w:spacing w:before="60" w:after="60"/>
              <w:rPr>
                <w:rFonts w:ascii="Arial" w:hAnsi="Arial" w:cs="Arial"/>
                <w:color w:val="000000"/>
                <w:sz w:val="22"/>
                <w:szCs w:val="22"/>
              </w:rPr>
            </w:pPr>
            <w:r w:rsidRPr="00451F2D">
              <w:rPr>
                <w:rFonts w:ascii="Arial" w:hAnsi="Arial" w:cs="Arial"/>
                <w:color w:val="000000"/>
                <w:sz w:val="22"/>
                <w:szCs w:val="22"/>
              </w:rPr>
              <w:t>Faculty</w:t>
            </w:r>
          </w:p>
        </w:tc>
      </w:tr>
      <w:tr w:rsidR="00451F2D" w:rsidRPr="00451F2D" w14:paraId="61C71108" w14:textId="77777777" w:rsidTr="00EC4B39">
        <w:trPr>
          <w:trHeight w:val="486"/>
          <w:jc w:val="center"/>
        </w:trPr>
        <w:tc>
          <w:tcPr>
            <w:tcW w:w="3671" w:type="dxa"/>
            <w:tcBorders>
              <w:top w:val="single" w:sz="6" w:space="0" w:color="000000"/>
              <w:bottom w:val="single" w:sz="6" w:space="0" w:color="000000"/>
            </w:tcBorders>
          </w:tcPr>
          <w:p w14:paraId="74B329DE" w14:textId="7AC0FB71" w:rsidR="00451F2D" w:rsidRPr="005C04C0" w:rsidRDefault="00451F2D" w:rsidP="00451F2D">
            <w:pPr>
              <w:bidi w:val="0"/>
              <w:spacing w:before="60" w:after="60"/>
              <w:rPr>
                <w:rFonts w:ascii="Arial" w:hAnsi="Arial" w:cs="Arial"/>
                <w:sz w:val="22"/>
                <w:szCs w:val="22"/>
                <w:highlight w:val="yellow"/>
                <w:lang w:eastAsia="en-US"/>
              </w:rPr>
            </w:pPr>
            <w:commentRangeStart w:id="26"/>
            <w:r w:rsidRPr="005C04C0">
              <w:rPr>
                <w:rFonts w:ascii="Arial" w:hAnsi="Arial" w:cs="Arial"/>
                <w:sz w:val="22"/>
                <w:szCs w:val="22"/>
                <w:highlight w:val="yellow"/>
                <w:lang w:eastAsia="en-US"/>
              </w:rPr>
              <w:t>PIPAC workshop</w:t>
            </w:r>
            <w:commentRangeEnd w:id="26"/>
            <w:r w:rsidR="005C04C0">
              <w:rPr>
                <w:rStyle w:val="CommentReference"/>
              </w:rPr>
              <w:commentReference w:id="26"/>
            </w:r>
          </w:p>
        </w:tc>
        <w:tc>
          <w:tcPr>
            <w:tcW w:w="2179" w:type="dxa"/>
            <w:tcBorders>
              <w:top w:val="single" w:sz="6" w:space="0" w:color="000000"/>
              <w:bottom w:val="single" w:sz="6" w:space="0" w:color="000000"/>
            </w:tcBorders>
          </w:tcPr>
          <w:p w14:paraId="185A25A8" w14:textId="2260714C" w:rsidR="00451F2D" w:rsidRPr="00451F2D" w:rsidRDefault="00451F2D" w:rsidP="00451F2D">
            <w:pPr>
              <w:bidi w:val="0"/>
              <w:rPr>
                <w:rFonts w:ascii="Arial" w:hAnsi="Arial" w:cs="Arial"/>
                <w:sz w:val="22"/>
                <w:szCs w:val="22"/>
                <w:lang w:eastAsia="en-US"/>
              </w:rPr>
            </w:pPr>
            <w:r w:rsidRPr="00451F2D">
              <w:rPr>
                <w:rFonts w:ascii="Arial" w:hAnsi="Arial" w:cs="Arial"/>
                <w:sz w:val="22"/>
                <w:szCs w:val="22"/>
                <w:lang w:eastAsia="en-US"/>
              </w:rPr>
              <w:t>Paris, France</w:t>
            </w:r>
            <w:r w:rsidRPr="00451F2D">
              <w:rPr>
                <w:rFonts w:ascii="Arial" w:hAnsi="Arial" w:cs="Arial"/>
                <w:sz w:val="22"/>
                <w:szCs w:val="22"/>
                <w:lang w:eastAsia="en-US"/>
              </w:rPr>
              <w:t>, 2018</w:t>
            </w:r>
          </w:p>
        </w:tc>
        <w:tc>
          <w:tcPr>
            <w:tcW w:w="2381" w:type="dxa"/>
            <w:tcBorders>
              <w:top w:val="single" w:sz="6" w:space="0" w:color="000000"/>
              <w:bottom w:val="single" w:sz="6" w:space="0" w:color="000000"/>
            </w:tcBorders>
          </w:tcPr>
          <w:p w14:paraId="5563692F" w14:textId="441578B2" w:rsidR="00451F2D" w:rsidRPr="00451F2D" w:rsidRDefault="005C04C0" w:rsidP="00451F2D">
            <w:pPr>
              <w:bidi w:val="0"/>
              <w:spacing w:before="60" w:after="60"/>
              <w:rPr>
                <w:rFonts w:ascii="Arial" w:hAnsi="Arial" w:cs="Arial"/>
                <w:color w:val="000000"/>
                <w:sz w:val="22"/>
                <w:szCs w:val="22"/>
              </w:rPr>
            </w:pPr>
            <w:r>
              <w:rPr>
                <w:rFonts w:ascii="Arial" w:hAnsi="Arial" w:cs="Arial"/>
                <w:color w:val="000000"/>
                <w:sz w:val="22"/>
                <w:szCs w:val="22"/>
              </w:rPr>
              <w:t xml:space="preserve"> </w:t>
            </w:r>
          </w:p>
        </w:tc>
      </w:tr>
      <w:tr w:rsidR="00451F2D" w:rsidRPr="00451F2D" w14:paraId="2F107792" w14:textId="77777777" w:rsidTr="00EC4B39">
        <w:trPr>
          <w:trHeight w:val="486"/>
          <w:jc w:val="center"/>
        </w:trPr>
        <w:tc>
          <w:tcPr>
            <w:tcW w:w="3671" w:type="dxa"/>
            <w:tcBorders>
              <w:top w:val="single" w:sz="6" w:space="0" w:color="000000"/>
              <w:bottom w:val="single" w:sz="6" w:space="0" w:color="000000"/>
            </w:tcBorders>
          </w:tcPr>
          <w:p w14:paraId="496D29E4" w14:textId="4B633708" w:rsidR="00451F2D" w:rsidRPr="005C04C0" w:rsidRDefault="00451F2D" w:rsidP="00451F2D">
            <w:pPr>
              <w:bidi w:val="0"/>
              <w:spacing w:before="60" w:after="60"/>
              <w:rPr>
                <w:rFonts w:ascii="Arial" w:hAnsi="Arial" w:cs="Arial"/>
                <w:sz w:val="22"/>
                <w:szCs w:val="22"/>
                <w:highlight w:val="yellow"/>
                <w:lang w:eastAsia="en-US"/>
              </w:rPr>
            </w:pPr>
            <w:commentRangeStart w:id="27"/>
            <w:r w:rsidRPr="005C04C0">
              <w:rPr>
                <w:rFonts w:ascii="Arial" w:hAnsi="Arial" w:cs="Arial"/>
                <w:sz w:val="22"/>
                <w:szCs w:val="22"/>
                <w:highlight w:val="yellow"/>
                <w:lang w:eastAsia="en-US"/>
              </w:rPr>
              <w:t>European Society of Surgical Oncology (ESSO) meeting</w:t>
            </w:r>
            <w:commentRangeEnd w:id="27"/>
            <w:r w:rsidR="005C04C0">
              <w:rPr>
                <w:rStyle w:val="CommentReference"/>
              </w:rPr>
              <w:commentReference w:id="27"/>
            </w:r>
          </w:p>
        </w:tc>
        <w:tc>
          <w:tcPr>
            <w:tcW w:w="2179" w:type="dxa"/>
            <w:tcBorders>
              <w:top w:val="single" w:sz="6" w:space="0" w:color="000000"/>
              <w:bottom w:val="single" w:sz="6" w:space="0" w:color="000000"/>
            </w:tcBorders>
          </w:tcPr>
          <w:p w14:paraId="062535AC" w14:textId="57CE9366" w:rsidR="00451F2D" w:rsidRPr="006558E3" w:rsidRDefault="00451F2D" w:rsidP="00451F2D">
            <w:pPr>
              <w:bidi w:val="0"/>
              <w:rPr>
                <w:rFonts w:ascii="Arial" w:hAnsi="Arial" w:cs="Arial"/>
                <w:sz w:val="22"/>
                <w:szCs w:val="22"/>
                <w:lang w:eastAsia="en-US"/>
              </w:rPr>
            </w:pPr>
            <w:r w:rsidRPr="006558E3">
              <w:rPr>
                <w:rFonts w:ascii="Arial" w:hAnsi="Arial" w:cs="Arial"/>
                <w:sz w:val="22"/>
                <w:szCs w:val="22"/>
                <w:lang w:eastAsia="en-US"/>
              </w:rPr>
              <w:t xml:space="preserve">Rotterdam, </w:t>
            </w:r>
            <w:r w:rsidR="005C04C0">
              <w:rPr>
                <w:rFonts w:ascii="Arial" w:hAnsi="Arial" w:cs="Arial"/>
                <w:sz w:val="22"/>
                <w:szCs w:val="22"/>
                <w:lang w:eastAsia="en-US"/>
              </w:rPr>
              <w:t>Netherlands</w:t>
            </w:r>
            <w:r>
              <w:rPr>
                <w:rFonts w:ascii="Arial" w:hAnsi="Arial" w:cs="Arial"/>
                <w:sz w:val="22"/>
                <w:szCs w:val="22"/>
                <w:lang w:eastAsia="en-US"/>
              </w:rPr>
              <w:t>, 2019</w:t>
            </w:r>
          </w:p>
          <w:p w14:paraId="7BECEACA" w14:textId="77777777" w:rsidR="00451F2D" w:rsidRPr="00451F2D" w:rsidRDefault="00451F2D" w:rsidP="00451F2D">
            <w:pPr>
              <w:bidi w:val="0"/>
              <w:rPr>
                <w:rFonts w:ascii="Arial" w:hAnsi="Arial" w:cs="Arial"/>
                <w:sz w:val="22"/>
                <w:szCs w:val="22"/>
                <w:lang w:eastAsia="en-US"/>
              </w:rPr>
            </w:pPr>
          </w:p>
        </w:tc>
        <w:tc>
          <w:tcPr>
            <w:tcW w:w="2381" w:type="dxa"/>
            <w:tcBorders>
              <w:top w:val="single" w:sz="6" w:space="0" w:color="000000"/>
              <w:bottom w:val="single" w:sz="6" w:space="0" w:color="000000"/>
            </w:tcBorders>
          </w:tcPr>
          <w:p w14:paraId="4AF834DA" w14:textId="2E31BCC2" w:rsidR="00451F2D" w:rsidRPr="00451F2D" w:rsidRDefault="005C04C0" w:rsidP="00451F2D">
            <w:pPr>
              <w:bidi w:val="0"/>
              <w:spacing w:before="60" w:after="60"/>
              <w:rPr>
                <w:rFonts w:ascii="Arial" w:hAnsi="Arial" w:cs="Arial"/>
                <w:color w:val="000000"/>
                <w:sz w:val="22"/>
                <w:szCs w:val="22"/>
                <w:highlight w:val="yellow"/>
              </w:rPr>
            </w:pPr>
            <w:r>
              <w:rPr>
                <w:rFonts w:ascii="Arial" w:hAnsi="Arial" w:cs="Arial"/>
                <w:color w:val="000000"/>
                <w:sz w:val="22"/>
                <w:szCs w:val="22"/>
                <w:highlight w:val="yellow"/>
              </w:rPr>
              <w:t xml:space="preserve"> </w:t>
            </w:r>
          </w:p>
        </w:tc>
      </w:tr>
      <w:tr w:rsidR="003C6961" w:rsidRPr="00451F2D" w14:paraId="528A0A6B" w14:textId="77777777" w:rsidTr="00EC4B39">
        <w:trPr>
          <w:trHeight w:val="486"/>
          <w:jc w:val="center"/>
        </w:trPr>
        <w:tc>
          <w:tcPr>
            <w:tcW w:w="3671" w:type="dxa"/>
            <w:tcBorders>
              <w:top w:val="single" w:sz="6" w:space="0" w:color="000000"/>
              <w:bottom w:val="single" w:sz="6" w:space="0" w:color="000000"/>
            </w:tcBorders>
          </w:tcPr>
          <w:p w14:paraId="1F8EB4E5" w14:textId="14BE85D6" w:rsidR="003C6961" w:rsidRPr="006558E3" w:rsidRDefault="003C6961" w:rsidP="00451F2D">
            <w:pPr>
              <w:bidi w:val="0"/>
              <w:spacing w:before="60" w:after="60"/>
              <w:rPr>
                <w:rFonts w:ascii="Arial" w:hAnsi="Arial" w:cs="Arial"/>
                <w:sz w:val="22"/>
                <w:szCs w:val="22"/>
                <w:lang w:eastAsia="en-US"/>
              </w:rPr>
            </w:pPr>
            <w:r w:rsidRPr="006558E3">
              <w:rPr>
                <w:rFonts w:ascii="Arial" w:hAnsi="Arial" w:cs="Arial"/>
                <w:sz w:val="22"/>
                <w:szCs w:val="22"/>
                <w:lang w:eastAsia="en-US"/>
              </w:rPr>
              <w:t>DAGV Congress</w:t>
            </w:r>
          </w:p>
        </w:tc>
        <w:tc>
          <w:tcPr>
            <w:tcW w:w="2179" w:type="dxa"/>
            <w:tcBorders>
              <w:top w:val="single" w:sz="6" w:space="0" w:color="000000"/>
              <w:bottom w:val="single" w:sz="6" w:space="0" w:color="000000"/>
            </w:tcBorders>
          </w:tcPr>
          <w:p w14:paraId="40BE6B37" w14:textId="1C271508" w:rsidR="003C6961" w:rsidRPr="006558E3" w:rsidRDefault="003C6961" w:rsidP="00451F2D">
            <w:pPr>
              <w:bidi w:val="0"/>
              <w:rPr>
                <w:rFonts w:ascii="Arial" w:hAnsi="Arial" w:cs="Arial"/>
                <w:sz w:val="22"/>
                <w:szCs w:val="22"/>
                <w:lang w:eastAsia="en-US"/>
              </w:rPr>
            </w:pPr>
            <w:r w:rsidRPr="006558E3">
              <w:rPr>
                <w:rFonts w:ascii="Arial" w:hAnsi="Arial" w:cs="Arial"/>
                <w:sz w:val="22"/>
                <w:szCs w:val="22"/>
                <w:lang w:eastAsia="en-US"/>
              </w:rPr>
              <w:t>Hamburg</w:t>
            </w:r>
            <w:r>
              <w:rPr>
                <w:rFonts w:ascii="Arial" w:hAnsi="Arial" w:cs="Arial"/>
                <w:sz w:val="22"/>
                <w:szCs w:val="22"/>
                <w:lang w:eastAsia="en-US"/>
              </w:rPr>
              <w:t>,</w:t>
            </w:r>
            <w:r w:rsidRPr="006558E3">
              <w:rPr>
                <w:rFonts w:ascii="Arial" w:hAnsi="Arial" w:cs="Arial"/>
                <w:sz w:val="22"/>
                <w:szCs w:val="22"/>
                <w:lang w:eastAsia="en-US"/>
              </w:rPr>
              <w:t xml:space="preserve"> Germany</w:t>
            </w:r>
            <w:r>
              <w:rPr>
                <w:rFonts w:ascii="Arial" w:hAnsi="Arial" w:cs="Arial"/>
                <w:sz w:val="22"/>
                <w:szCs w:val="22"/>
                <w:lang w:eastAsia="en-US"/>
              </w:rPr>
              <w:t>, 2023</w:t>
            </w:r>
          </w:p>
        </w:tc>
        <w:tc>
          <w:tcPr>
            <w:tcW w:w="2381" w:type="dxa"/>
            <w:tcBorders>
              <w:top w:val="single" w:sz="6" w:space="0" w:color="000000"/>
              <w:bottom w:val="single" w:sz="6" w:space="0" w:color="000000"/>
            </w:tcBorders>
          </w:tcPr>
          <w:p w14:paraId="6423F565" w14:textId="11FDFE76" w:rsidR="003C6961" w:rsidRDefault="003C6961" w:rsidP="00451F2D">
            <w:pPr>
              <w:bidi w:val="0"/>
              <w:spacing w:before="60" w:after="60"/>
              <w:rPr>
                <w:rFonts w:ascii="Arial" w:hAnsi="Arial" w:cs="Arial"/>
                <w:color w:val="000000"/>
                <w:sz w:val="22"/>
                <w:szCs w:val="22"/>
                <w:highlight w:val="yellow"/>
              </w:rPr>
            </w:pPr>
            <w:r w:rsidRPr="006558E3">
              <w:rPr>
                <w:rFonts w:ascii="Arial" w:hAnsi="Arial" w:cs="Arial"/>
                <w:sz w:val="22"/>
                <w:szCs w:val="22"/>
                <w:lang w:eastAsia="en-US"/>
              </w:rPr>
              <w:t>Rudolf Nissen Award and Lecture</w:t>
            </w:r>
          </w:p>
        </w:tc>
      </w:tr>
      <w:tr w:rsidR="00451F2D" w:rsidRPr="00451F2D" w14:paraId="08E97648" w14:textId="77777777">
        <w:trPr>
          <w:trHeight w:val="486"/>
          <w:jc w:val="center"/>
        </w:trPr>
        <w:tc>
          <w:tcPr>
            <w:tcW w:w="8231" w:type="dxa"/>
            <w:gridSpan w:val="3"/>
            <w:tcBorders>
              <w:top w:val="single" w:sz="6" w:space="0" w:color="000000"/>
              <w:bottom w:val="single" w:sz="6" w:space="0" w:color="000000"/>
            </w:tcBorders>
          </w:tcPr>
          <w:p w14:paraId="7C37EF6F" w14:textId="77777777" w:rsidR="00451F2D" w:rsidRPr="00451F2D" w:rsidRDefault="00451F2D" w:rsidP="00451F2D">
            <w:pPr>
              <w:bidi w:val="0"/>
              <w:spacing w:before="60" w:after="60"/>
              <w:rPr>
                <w:rFonts w:ascii="Arial" w:hAnsi="Arial" w:cs="Arial"/>
                <w:b/>
                <w:sz w:val="22"/>
                <w:szCs w:val="22"/>
              </w:rPr>
            </w:pPr>
            <w:r w:rsidRPr="00451F2D">
              <w:rPr>
                <w:rFonts w:ascii="Arial" w:hAnsi="Arial" w:cs="Arial"/>
                <w:b/>
                <w:sz w:val="22"/>
                <w:szCs w:val="22"/>
              </w:rPr>
              <w:t>Refereed papers in conference proceedings</w:t>
            </w:r>
          </w:p>
        </w:tc>
      </w:tr>
      <w:tr w:rsidR="00451F2D" w:rsidRPr="00451F2D" w14:paraId="372B4CCE" w14:textId="77777777" w:rsidTr="00EC4B39">
        <w:trPr>
          <w:trHeight w:val="486"/>
          <w:jc w:val="center"/>
        </w:trPr>
        <w:tc>
          <w:tcPr>
            <w:tcW w:w="3671" w:type="dxa"/>
            <w:tcBorders>
              <w:top w:val="single" w:sz="6" w:space="0" w:color="000000"/>
              <w:bottom w:val="single" w:sz="6" w:space="0" w:color="000000"/>
            </w:tcBorders>
          </w:tcPr>
          <w:p w14:paraId="7F6B4C7E" w14:textId="77777777" w:rsidR="00451F2D" w:rsidRPr="00451F2D" w:rsidRDefault="00451F2D" w:rsidP="00451F2D">
            <w:pPr>
              <w:bidi w:val="0"/>
              <w:spacing w:before="60" w:after="60"/>
              <w:rPr>
                <w:rFonts w:ascii="Arial" w:hAnsi="Arial" w:cs="Arial"/>
                <w:sz w:val="22"/>
                <w:szCs w:val="22"/>
              </w:rPr>
            </w:pPr>
          </w:p>
        </w:tc>
        <w:tc>
          <w:tcPr>
            <w:tcW w:w="2179" w:type="dxa"/>
            <w:tcBorders>
              <w:top w:val="single" w:sz="6" w:space="0" w:color="000000"/>
              <w:bottom w:val="single" w:sz="6" w:space="0" w:color="000000"/>
            </w:tcBorders>
          </w:tcPr>
          <w:p w14:paraId="526281A5" w14:textId="77777777" w:rsidR="00451F2D" w:rsidRPr="00451F2D" w:rsidRDefault="00451F2D" w:rsidP="00451F2D">
            <w:pPr>
              <w:bidi w:val="0"/>
              <w:spacing w:before="60" w:after="60"/>
              <w:rPr>
                <w:rFonts w:ascii="Arial" w:hAnsi="Arial" w:cs="Arial"/>
                <w:sz w:val="22"/>
                <w:szCs w:val="22"/>
              </w:rPr>
            </w:pPr>
          </w:p>
        </w:tc>
        <w:tc>
          <w:tcPr>
            <w:tcW w:w="2381" w:type="dxa"/>
            <w:tcBorders>
              <w:top w:val="single" w:sz="6" w:space="0" w:color="000000"/>
              <w:bottom w:val="single" w:sz="6" w:space="0" w:color="000000"/>
            </w:tcBorders>
          </w:tcPr>
          <w:p w14:paraId="28148B28" w14:textId="77777777" w:rsidR="00451F2D" w:rsidRPr="00451F2D" w:rsidRDefault="00451F2D" w:rsidP="00451F2D">
            <w:pPr>
              <w:bidi w:val="0"/>
              <w:spacing w:before="60" w:after="60"/>
              <w:rPr>
                <w:rFonts w:ascii="Arial" w:hAnsi="Arial" w:cs="Arial"/>
                <w:sz w:val="22"/>
                <w:szCs w:val="22"/>
              </w:rPr>
            </w:pPr>
          </w:p>
        </w:tc>
      </w:tr>
    </w:tbl>
    <w:p w14:paraId="132E5B6C" w14:textId="1CD55243" w:rsidR="001A16B2" w:rsidRPr="00451F2D" w:rsidRDefault="001A16B2" w:rsidP="0069304E">
      <w:pPr>
        <w:pStyle w:val="ListParagraph"/>
        <w:numPr>
          <w:ilvl w:val="0"/>
          <w:numId w:val="10"/>
        </w:numPr>
        <w:spacing w:before="360" w:after="240"/>
        <w:ind w:right="425"/>
        <w:rPr>
          <w:rFonts w:ascii="Arial" w:hAnsi="Arial" w:cs="Arial"/>
          <w:sz w:val="22"/>
          <w:szCs w:val="22"/>
        </w:rPr>
      </w:pPr>
    </w:p>
    <w:tbl>
      <w:tblPr>
        <w:tblStyle w:val="a8"/>
        <w:tblW w:w="823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623"/>
        <w:gridCol w:w="3227"/>
        <w:gridCol w:w="2381"/>
      </w:tblGrid>
      <w:tr w:rsidR="001A16B2" w:rsidRPr="00451F2D" w14:paraId="65E7A217" w14:textId="77777777">
        <w:trPr>
          <w:trHeight w:val="497"/>
          <w:jc w:val="center"/>
        </w:trPr>
        <w:tc>
          <w:tcPr>
            <w:tcW w:w="2623" w:type="dxa"/>
            <w:tcBorders>
              <w:top w:val="single" w:sz="12" w:space="0" w:color="000000"/>
              <w:bottom w:val="nil"/>
            </w:tcBorders>
            <w:shd w:val="clear" w:color="auto" w:fill="F2F2F2"/>
          </w:tcPr>
          <w:p w14:paraId="7475F6E1" w14:textId="77777777" w:rsidR="001A16B2" w:rsidRPr="00451F2D" w:rsidRDefault="00000000" w:rsidP="005C4B49">
            <w:pPr>
              <w:spacing w:before="60" w:after="60"/>
              <w:jc w:val="right"/>
              <w:rPr>
                <w:rFonts w:ascii="Arial" w:hAnsi="Arial" w:cs="Arial"/>
                <w:b/>
                <w:sz w:val="22"/>
                <w:szCs w:val="22"/>
              </w:rPr>
            </w:pPr>
            <w:r w:rsidRPr="00451F2D">
              <w:rPr>
                <w:rFonts w:ascii="Arial" w:hAnsi="Arial" w:cs="Arial"/>
                <w:b/>
                <w:sz w:val="22"/>
                <w:szCs w:val="22"/>
              </w:rPr>
              <w:t>Invited Professorships Institution</w:t>
            </w:r>
          </w:p>
        </w:tc>
        <w:tc>
          <w:tcPr>
            <w:tcW w:w="3227" w:type="dxa"/>
            <w:tcBorders>
              <w:top w:val="single" w:sz="12" w:space="0" w:color="000000"/>
              <w:bottom w:val="nil"/>
            </w:tcBorders>
            <w:shd w:val="clear" w:color="auto" w:fill="F2F2F2"/>
          </w:tcPr>
          <w:p w14:paraId="6C8CFBDD" w14:textId="77777777" w:rsidR="001A16B2" w:rsidRPr="00451F2D" w:rsidRDefault="00000000" w:rsidP="005C4B49">
            <w:pPr>
              <w:spacing w:before="60" w:after="60"/>
              <w:jc w:val="right"/>
              <w:rPr>
                <w:rFonts w:ascii="Arial" w:hAnsi="Arial" w:cs="Arial"/>
                <w:b/>
                <w:sz w:val="22"/>
                <w:szCs w:val="22"/>
              </w:rPr>
            </w:pPr>
            <w:r w:rsidRPr="00451F2D">
              <w:rPr>
                <w:rFonts w:ascii="Arial" w:hAnsi="Arial" w:cs="Arial"/>
                <w:b/>
                <w:sz w:val="22"/>
                <w:szCs w:val="22"/>
              </w:rPr>
              <w:t>Grand Rounds Date</w:t>
            </w:r>
          </w:p>
        </w:tc>
        <w:tc>
          <w:tcPr>
            <w:tcW w:w="2381" w:type="dxa"/>
            <w:tcBorders>
              <w:top w:val="single" w:sz="12" w:space="0" w:color="000000"/>
              <w:bottom w:val="nil"/>
            </w:tcBorders>
            <w:shd w:val="clear" w:color="auto" w:fill="F2F2F2"/>
          </w:tcPr>
          <w:p w14:paraId="77A73D4D" w14:textId="77777777" w:rsidR="001A16B2" w:rsidRPr="00451F2D" w:rsidRDefault="00000000" w:rsidP="005C4B49">
            <w:pPr>
              <w:spacing w:before="60" w:after="60"/>
              <w:jc w:val="right"/>
              <w:rPr>
                <w:rFonts w:ascii="Arial" w:hAnsi="Arial" w:cs="Arial"/>
                <w:b/>
                <w:sz w:val="22"/>
                <w:szCs w:val="22"/>
              </w:rPr>
            </w:pPr>
            <w:r w:rsidRPr="00451F2D">
              <w:rPr>
                <w:rFonts w:ascii="Arial" w:hAnsi="Arial" w:cs="Arial"/>
                <w:b/>
                <w:sz w:val="22"/>
                <w:szCs w:val="22"/>
              </w:rPr>
              <w:t>Title:</w:t>
            </w:r>
          </w:p>
        </w:tc>
      </w:tr>
      <w:tr w:rsidR="001A16B2" w:rsidRPr="00451F2D" w14:paraId="5BC14882" w14:textId="77777777">
        <w:trPr>
          <w:trHeight w:val="486"/>
          <w:jc w:val="center"/>
        </w:trPr>
        <w:tc>
          <w:tcPr>
            <w:tcW w:w="2623" w:type="dxa"/>
            <w:tcBorders>
              <w:top w:val="single" w:sz="6" w:space="0" w:color="000000"/>
              <w:bottom w:val="single" w:sz="6" w:space="0" w:color="000000"/>
            </w:tcBorders>
          </w:tcPr>
          <w:p w14:paraId="02423496" w14:textId="4A8EFE30" w:rsidR="001A16B2" w:rsidRPr="00451F2D" w:rsidRDefault="00FF0682" w:rsidP="00FF0682">
            <w:pPr>
              <w:bidi w:val="0"/>
              <w:spacing w:before="60" w:after="60"/>
              <w:rPr>
                <w:rFonts w:ascii="Arial" w:hAnsi="Arial" w:cs="Arial"/>
                <w:sz w:val="22"/>
                <w:szCs w:val="22"/>
              </w:rPr>
            </w:pPr>
            <w:r w:rsidRPr="00451F2D">
              <w:rPr>
                <w:rFonts w:ascii="Arial" w:hAnsi="Arial" w:cs="Arial"/>
                <w:color w:val="000000"/>
                <w:sz w:val="22"/>
                <w:szCs w:val="22"/>
              </w:rPr>
              <w:t>Department of Surgery, Walter Reed Army Medical Center, Washington DC</w:t>
            </w:r>
          </w:p>
        </w:tc>
        <w:tc>
          <w:tcPr>
            <w:tcW w:w="3227" w:type="dxa"/>
            <w:tcBorders>
              <w:top w:val="single" w:sz="6" w:space="0" w:color="000000"/>
              <w:bottom w:val="single" w:sz="6" w:space="0" w:color="000000"/>
            </w:tcBorders>
          </w:tcPr>
          <w:p w14:paraId="40E80501" w14:textId="4F00ED6B" w:rsidR="001A16B2" w:rsidRPr="00451F2D" w:rsidRDefault="002078F7" w:rsidP="00FF0682">
            <w:pPr>
              <w:bidi w:val="0"/>
              <w:spacing w:before="60" w:after="60"/>
              <w:rPr>
                <w:rFonts w:ascii="Arial" w:hAnsi="Arial" w:cs="Arial"/>
                <w:sz w:val="22"/>
                <w:szCs w:val="22"/>
              </w:rPr>
            </w:pPr>
            <w:r w:rsidRPr="00451F2D">
              <w:rPr>
                <w:rFonts w:ascii="Arial" w:hAnsi="Arial" w:cs="Arial"/>
                <w:sz w:val="22"/>
                <w:szCs w:val="22"/>
              </w:rPr>
              <w:t xml:space="preserve">Washington DC, USA, </w:t>
            </w:r>
            <w:r w:rsidR="00FF0682" w:rsidRPr="00451F2D">
              <w:rPr>
                <w:rFonts w:ascii="Arial" w:hAnsi="Arial" w:cs="Arial"/>
                <w:sz w:val="22"/>
                <w:szCs w:val="22"/>
              </w:rPr>
              <w:t>2007</w:t>
            </w:r>
          </w:p>
        </w:tc>
        <w:tc>
          <w:tcPr>
            <w:tcW w:w="2381" w:type="dxa"/>
            <w:tcBorders>
              <w:top w:val="single" w:sz="6" w:space="0" w:color="000000"/>
              <w:bottom w:val="single" w:sz="6" w:space="0" w:color="000000"/>
            </w:tcBorders>
          </w:tcPr>
          <w:p w14:paraId="2014DF25" w14:textId="77777777" w:rsidR="001A16B2" w:rsidRPr="00451F2D" w:rsidRDefault="001A16B2" w:rsidP="00FF0682">
            <w:pPr>
              <w:bidi w:val="0"/>
              <w:spacing w:before="60" w:after="60"/>
              <w:rPr>
                <w:rFonts w:ascii="Arial" w:hAnsi="Arial" w:cs="Arial"/>
                <w:sz w:val="22"/>
                <w:szCs w:val="22"/>
              </w:rPr>
            </w:pPr>
          </w:p>
        </w:tc>
      </w:tr>
      <w:tr w:rsidR="001A16B2" w:rsidRPr="00451F2D" w14:paraId="4CCAB506" w14:textId="77777777">
        <w:trPr>
          <w:trHeight w:val="486"/>
          <w:jc w:val="center"/>
        </w:trPr>
        <w:tc>
          <w:tcPr>
            <w:tcW w:w="2623" w:type="dxa"/>
            <w:tcBorders>
              <w:top w:val="single" w:sz="6" w:space="0" w:color="000000"/>
              <w:bottom w:val="single" w:sz="6" w:space="0" w:color="000000"/>
            </w:tcBorders>
          </w:tcPr>
          <w:p w14:paraId="21079AAA" w14:textId="592C08FD" w:rsidR="001A16B2" w:rsidRPr="00451F2D" w:rsidRDefault="002078F7" w:rsidP="00FF0682">
            <w:pPr>
              <w:bidi w:val="0"/>
              <w:spacing w:before="60" w:after="60"/>
              <w:rPr>
                <w:rFonts w:ascii="Arial" w:hAnsi="Arial" w:cs="Arial"/>
                <w:sz w:val="22"/>
                <w:szCs w:val="22"/>
              </w:rPr>
            </w:pPr>
            <w:r w:rsidRPr="00451F2D">
              <w:rPr>
                <w:rFonts w:ascii="Arial" w:hAnsi="Arial" w:cs="Arial"/>
                <w:sz w:val="22"/>
                <w:szCs w:val="22"/>
              </w:rPr>
              <w:t>Walter Reed Army Medical Center, and Armed forces Institute of Pathology</w:t>
            </w:r>
          </w:p>
        </w:tc>
        <w:tc>
          <w:tcPr>
            <w:tcW w:w="3227" w:type="dxa"/>
            <w:tcBorders>
              <w:top w:val="single" w:sz="6" w:space="0" w:color="000000"/>
              <w:bottom w:val="single" w:sz="6" w:space="0" w:color="000000"/>
            </w:tcBorders>
          </w:tcPr>
          <w:p w14:paraId="3BC533C4" w14:textId="3CB8F97C" w:rsidR="001A16B2" w:rsidRPr="00451F2D" w:rsidRDefault="002078F7" w:rsidP="00FF0682">
            <w:pPr>
              <w:bidi w:val="0"/>
              <w:spacing w:before="60" w:after="60"/>
              <w:rPr>
                <w:rFonts w:ascii="Arial" w:hAnsi="Arial" w:cs="Arial"/>
                <w:sz w:val="22"/>
                <w:szCs w:val="22"/>
              </w:rPr>
            </w:pPr>
            <w:r w:rsidRPr="00451F2D">
              <w:rPr>
                <w:rFonts w:ascii="Arial" w:hAnsi="Arial" w:cs="Arial"/>
                <w:sz w:val="22"/>
                <w:szCs w:val="22"/>
              </w:rPr>
              <w:t>Washington DC, USA, 2009</w:t>
            </w:r>
          </w:p>
        </w:tc>
        <w:tc>
          <w:tcPr>
            <w:tcW w:w="2381" w:type="dxa"/>
            <w:tcBorders>
              <w:top w:val="single" w:sz="6" w:space="0" w:color="000000"/>
              <w:bottom w:val="single" w:sz="6" w:space="0" w:color="000000"/>
            </w:tcBorders>
          </w:tcPr>
          <w:p w14:paraId="175FAF09" w14:textId="77777777" w:rsidR="001A16B2" w:rsidRPr="00451F2D" w:rsidRDefault="001A16B2" w:rsidP="00FF0682">
            <w:pPr>
              <w:bidi w:val="0"/>
              <w:spacing w:before="60" w:after="60"/>
              <w:rPr>
                <w:rFonts w:ascii="Arial" w:hAnsi="Arial" w:cs="Arial"/>
                <w:sz w:val="22"/>
                <w:szCs w:val="22"/>
              </w:rPr>
            </w:pPr>
          </w:p>
        </w:tc>
      </w:tr>
    </w:tbl>
    <w:p w14:paraId="178F8F55" w14:textId="77777777" w:rsidR="001A16B2" w:rsidRPr="00451F2D" w:rsidRDefault="001A16B2">
      <w:pPr>
        <w:pBdr>
          <w:top w:val="nil"/>
          <w:left w:val="nil"/>
          <w:bottom w:val="nil"/>
          <w:right w:val="nil"/>
          <w:between w:val="nil"/>
        </w:pBdr>
        <w:tabs>
          <w:tab w:val="left" w:pos="516"/>
          <w:tab w:val="left" w:pos="2643"/>
          <w:tab w:val="left" w:pos="5052"/>
        </w:tabs>
        <w:spacing w:after="240"/>
        <w:ind w:left="360"/>
        <w:rPr>
          <w:rFonts w:ascii="Arial" w:eastAsia="Arial" w:hAnsi="Arial" w:cs="Arial"/>
          <w:b/>
          <w:color w:val="000000"/>
          <w:sz w:val="22"/>
          <w:szCs w:val="22"/>
        </w:rPr>
      </w:pPr>
    </w:p>
    <w:p w14:paraId="2286E2F6" w14:textId="77777777" w:rsidR="0069304E" w:rsidRPr="00451F2D" w:rsidRDefault="0069304E">
      <w:pPr>
        <w:rPr>
          <w:rFonts w:ascii="Arial" w:eastAsia="Arial" w:hAnsi="Arial" w:cs="Arial"/>
          <w:b/>
          <w:color w:val="000000"/>
          <w:sz w:val="22"/>
          <w:szCs w:val="22"/>
          <w:u w:val="single"/>
          <w:rtl/>
        </w:rPr>
      </w:pPr>
      <w:r w:rsidRPr="00451F2D">
        <w:rPr>
          <w:rFonts w:ascii="Arial" w:eastAsia="Arial" w:hAnsi="Arial" w:cs="Arial"/>
          <w:b/>
          <w:color w:val="000000"/>
          <w:sz w:val="22"/>
          <w:szCs w:val="22"/>
          <w:u w:val="single"/>
          <w:rtl/>
        </w:rPr>
        <w:br w:type="page"/>
      </w:r>
    </w:p>
    <w:p w14:paraId="797A75C9" w14:textId="0A7F19F3" w:rsidR="001A16B2" w:rsidRPr="00451F2D" w:rsidRDefault="00000000">
      <w:pPr>
        <w:numPr>
          <w:ilvl w:val="0"/>
          <w:numId w:val="5"/>
        </w:numPr>
        <w:pBdr>
          <w:top w:val="nil"/>
          <w:left w:val="nil"/>
          <w:bottom w:val="nil"/>
          <w:right w:val="nil"/>
          <w:between w:val="nil"/>
        </w:pBdr>
        <w:spacing w:after="240"/>
        <w:rPr>
          <w:rFonts w:ascii="Arial" w:eastAsia="Arial" w:hAnsi="Arial" w:cs="Arial"/>
          <w:color w:val="000000"/>
          <w:sz w:val="22"/>
          <w:szCs w:val="22"/>
        </w:rPr>
      </w:pPr>
      <w:proofErr w:type="spellStart"/>
      <w:r w:rsidRPr="00451F2D">
        <w:rPr>
          <w:rFonts w:ascii="Arial" w:eastAsia="Arial" w:hAnsi="Arial" w:cs="Arial"/>
          <w:b/>
          <w:color w:val="000000"/>
          <w:sz w:val="22"/>
          <w:szCs w:val="22"/>
          <w:u w:val="single"/>
          <w:rtl/>
        </w:rPr>
        <w:lastRenderedPageBreak/>
        <w:t>נסיון</w:t>
      </w:r>
      <w:proofErr w:type="spellEnd"/>
      <w:r w:rsidRPr="00451F2D">
        <w:rPr>
          <w:rFonts w:ascii="Arial" w:eastAsia="Arial" w:hAnsi="Arial" w:cs="Arial"/>
          <w:b/>
          <w:color w:val="000000"/>
          <w:sz w:val="22"/>
          <w:szCs w:val="22"/>
          <w:u w:val="single"/>
          <w:rtl/>
        </w:rPr>
        <w:t xml:space="preserve"> מקצועי אחר</w:t>
      </w:r>
      <w:r w:rsidR="008B207F">
        <w:rPr>
          <w:rFonts w:ascii="Arial" w:eastAsia="Arial" w:hAnsi="Arial" w:cs="Arial"/>
          <w:color w:val="000000"/>
          <w:sz w:val="22"/>
          <w:szCs w:val="22"/>
        </w:rPr>
        <w:t>:</w:t>
      </w:r>
    </w:p>
    <w:tbl>
      <w:tblPr>
        <w:tblStyle w:val="TableGrid"/>
        <w:bidiVisual/>
        <w:tblW w:w="0" w:type="auto"/>
        <w:tblInd w:w="360" w:type="dxa"/>
        <w:tblLook w:val="04A0" w:firstRow="1" w:lastRow="0" w:firstColumn="1" w:lastColumn="0" w:noHBand="0" w:noVBand="1"/>
      </w:tblPr>
      <w:tblGrid>
        <w:gridCol w:w="2904"/>
        <w:gridCol w:w="2887"/>
        <w:gridCol w:w="2865"/>
      </w:tblGrid>
      <w:tr w:rsidR="00740E51" w:rsidRPr="00451F2D" w14:paraId="7EC55427" w14:textId="77777777" w:rsidTr="00845DF6">
        <w:tc>
          <w:tcPr>
            <w:tcW w:w="2904" w:type="dxa"/>
          </w:tcPr>
          <w:p w14:paraId="1E4FD3E4" w14:textId="27D497DC" w:rsidR="00740E51" w:rsidRPr="008B207F" w:rsidRDefault="00740E51" w:rsidP="00740E51">
            <w:pPr>
              <w:spacing w:after="240"/>
              <w:rPr>
                <w:rFonts w:ascii="Arial" w:eastAsia="Arial" w:hAnsi="Arial" w:cs="Arial"/>
                <w:bCs/>
                <w:color w:val="000000"/>
                <w:sz w:val="22"/>
                <w:szCs w:val="22"/>
                <w:rtl/>
              </w:rPr>
            </w:pPr>
            <w:r w:rsidRPr="008B207F">
              <w:rPr>
                <w:rFonts w:ascii="Arial" w:eastAsia="Arial" w:hAnsi="Arial" w:cs="Arial"/>
                <w:bCs/>
                <w:color w:val="000000"/>
                <w:sz w:val="22"/>
                <w:szCs w:val="22"/>
                <w:rtl/>
              </w:rPr>
              <w:t>תפקיד/פעילות</w:t>
            </w:r>
          </w:p>
        </w:tc>
        <w:tc>
          <w:tcPr>
            <w:tcW w:w="2887" w:type="dxa"/>
          </w:tcPr>
          <w:p w14:paraId="7780A179" w14:textId="145B39A7" w:rsidR="00740E51" w:rsidRPr="008B207F" w:rsidRDefault="00740E51" w:rsidP="00740E51">
            <w:pPr>
              <w:spacing w:after="240"/>
              <w:rPr>
                <w:rFonts w:ascii="Arial" w:eastAsia="Arial" w:hAnsi="Arial" w:cs="Arial"/>
                <w:bCs/>
                <w:color w:val="000000"/>
                <w:sz w:val="22"/>
                <w:szCs w:val="22"/>
                <w:rtl/>
              </w:rPr>
            </w:pPr>
            <w:r w:rsidRPr="008B207F">
              <w:rPr>
                <w:rFonts w:ascii="Arial" w:eastAsia="Arial" w:hAnsi="Arial" w:cs="Arial"/>
                <w:bCs/>
                <w:color w:val="000000"/>
                <w:sz w:val="22"/>
                <w:szCs w:val="22"/>
                <w:rtl/>
              </w:rPr>
              <w:t>מוסד/ארגון</w:t>
            </w:r>
          </w:p>
        </w:tc>
        <w:tc>
          <w:tcPr>
            <w:tcW w:w="2865" w:type="dxa"/>
          </w:tcPr>
          <w:p w14:paraId="1CBFA262" w14:textId="53ED2F34" w:rsidR="00740E51" w:rsidRPr="008B207F" w:rsidRDefault="00740E51" w:rsidP="00740E51">
            <w:pPr>
              <w:spacing w:after="240"/>
              <w:rPr>
                <w:rFonts w:ascii="Arial" w:eastAsia="Arial" w:hAnsi="Arial" w:cs="Arial"/>
                <w:bCs/>
                <w:color w:val="000000"/>
                <w:sz w:val="22"/>
                <w:szCs w:val="22"/>
                <w:rtl/>
              </w:rPr>
            </w:pPr>
            <w:r w:rsidRPr="008B207F">
              <w:rPr>
                <w:rFonts w:ascii="Arial" w:eastAsia="Arial" w:hAnsi="Arial" w:cs="Arial"/>
                <w:bCs/>
                <w:color w:val="000000"/>
                <w:sz w:val="22"/>
                <w:szCs w:val="22"/>
                <w:rtl/>
              </w:rPr>
              <w:t>שנים</w:t>
            </w:r>
          </w:p>
        </w:tc>
      </w:tr>
      <w:tr w:rsidR="00986F05" w:rsidRPr="00451F2D" w14:paraId="0A910E4E" w14:textId="77777777" w:rsidTr="00845DF6">
        <w:tc>
          <w:tcPr>
            <w:tcW w:w="2904" w:type="dxa"/>
          </w:tcPr>
          <w:p w14:paraId="4D8A3ABA" w14:textId="4389BA7E" w:rsidR="00986F05" w:rsidRPr="00451F2D" w:rsidRDefault="00986F05" w:rsidP="00A03E7D">
            <w:pPr>
              <w:rPr>
                <w:rFonts w:ascii="Arial" w:eastAsia="Arial" w:hAnsi="Arial" w:cs="Arial"/>
                <w:b/>
                <w:color w:val="000000"/>
                <w:sz w:val="22"/>
                <w:szCs w:val="22"/>
                <w:rtl/>
              </w:rPr>
            </w:pPr>
            <w:r>
              <w:rPr>
                <w:rFonts w:ascii="Arial" w:eastAsia="Arial" w:hAnsi="Arial" w:cs="Arial" w:hint="cs"/>
                <w:b/>
                <w:color w:val="000000"/>
                <w:sz w:val="22"/>
                <w:szCs w:val="22"/>
                <w:rtl/>
              </w:rPr>
              <w:t xml:space="preserve">חבר </w:t>
            </w:r>
            <w:r w:rsidR="00FC0DB8">
              <w:rPr>
                <w:rFonts w:ascii="Arial" w:eastAsia="Arial" w:hAnsi="Arial" w:cs="Arial" w:hint="cs"/>
                <w:b/>
                <w:color w:val="000000"/>
                <w:sz w:val="22"/>
                <w:szCs w:val="22"/>
                <w:rtl/>
              </w:rPr>
              <w:t>בצוות העורכים</w:t>
            </w:r>
            <w:r w:rsidRPr="006558E3">
              <w:rPr>
                <w:rFonts w:ascii="Arial" w:hAnsi="Arial" w:cs="Arial"/>
                <w:sz w:val="22"/>
                <w:szCs w:val="22"/>
                <w:lang w:eastAsia="en-US"/>
              </w:rPr>
              <w:t xml:space="preserve"> </w:t>
            </w:r>
          </w:p>
        </w:tc>
        <w:tc>
          <w:tcPr>
            <w:tcW w:w="2887" w:type="dxa"/>
          </w:tcPr>
          <w:p w14:paraId="4AFBCABC" w14:textId="109E0735" w:rsidR="00986F05" w:rsidRPr="00451F2D" w:rsidRDefault="00986F05" w:rsidP="00A03E7D">
            <w:pPr>
              <w:bidi w:val="0"/>
              <w:rPr>
                <w:rFonts w:ascii="Arial" w:eastAsia="Arial" w:hAnsi="Arial" w:cs="Arial"/>
                <w:b/>
                <w:color w:val="000000"/>
                <w:sz w:val="22"/>
                <w:szCs w:val="22"/>
                <w:highlight w:val="yellow"/>
                <w:rtl/>
              </w:rPr>
            </w:pPr>
            <w:r w:rsidRPr="006558E3">
              <w:rPr>
                <w:rFonts w:ascii="Arial" w:hAnsi="Arial" w:cs="Arial"/>
                <w:sz w:val="22"/>
                <w:szCs w:val="22"/>
                <w:lang w:eastAsia="en-US"/>
              </w:rPr>
              <w:t>Journal of Surgical Oncology</w:t>
            </w:r>
          </w:p>
        </w:tc>
        <w:tc>
          <w:tcPr>
            <w:tcW w:w="2865" w:type="dxa"/>
          </w:tcPr>
          <w:p w14:paraId="389D6DFB" w14:textId="1397C6D7" w:rsidR="00986F05" w:rsidRPr="00451F2D" w:rsidRDefault="00B845E5" w:rsidP="00A03E7D">
            <w:pPr>
              <w:rPr>
                <w:rFonts w:ascii="Arial" w:eastAsia="Arial" w:hAnsi="Arial" w:cs="Arial" w:hint="cs"/>
                <w:b/>
                <w:color w:val="000000"/>
                <w:sz w:val="22"/>
                <w:szCs w:val="22"/>
                <w:rtl/>
              </w:rPr>
            </w:pPr>
            <w:r w:rsidRPr="00B845E5">
              <w:rPr>
                <w:rFonts w:ascii="Arial" w:eastAsia="Arial" w:hAnsi="Arial" w:cs="Arial"/>
                <w:bCs/>
                <w:color w:val="000000"/>
                <w:sz w:val="22"/>
                <w:szCs w:val="22"/>
              </w:rPr>
              <w:t>2021-2004</w:t>
            </w:r>
          </w:p>
        </w:tc>
      </w:tr>
      <w:tr w:rsidR="00986F05" w:rsidRPr="00451F2D" w14:paraId="5A346BAA" w14:textId="77777777" w:rsidTr="00845DF6">
        <w:tc>
          <w:tcPr>
            <w:tcW w:w="2904" w:type="dxa"/>
          </w:tcPr>
          <w:p w14:paraId="58F32B4E" w14:textId="77777777" w:rsidR="00B845E5" w:rsidRDefault="00B845E5" w:rsidP="00A03E7D">
            <w:pPr>
              <w:rPr>
                <w:rFonts w:ascii="Arial" w:eastAsia="Arial" w:hAnsi="Arial" w:cs="Arial"/>
                <w:b/>
                <w:color w:val="000000"/>
                <w:sz w:val="22"/>
                <w:szCs w:val="22"/>
                <w:lang w:val="en-CA"/>
              </w:rPr>
            </w:pPr>
            <w:r>
              <w:rPr>
                <w:rFonts w:ascii="Arial" w:eastAsia="Arial" w:hAnsi="Arial" w:cs="Arial" w:hint="cs"/>
                <w:b/>
                <w:color w:val="000000"/>
                <w:sz w:val="22"/>
                <w:szCs w:val="22"/>
                <w:rtl/>
                <w:lang w:val="en-CA"/>
              </w:rPr>
              <w:t>חבר בוועדה הבינלאומית</w:t>
            </w:r>
          </w:p>
          <w:p w14:paraId="0CF160BB" w14:textId="03D1364B" w:rsidR="00A03E7D" w:rsidRPr="00FC0DB8" w:rsidRDefault="00FC0DB8" w:rsidP="00B845E5">
            <w:pPr>
              <w:rPr>
                <w:rFonts w:ascii="Arial" w:eastAsia="Arial" w:hAnsi="Arial" w:cs="Arial"/>
                <w:b/>
                <w:color w:val="000000"/>
                <w:sz w:val="22"/>
                <w:szCs w:val="22"/>
                <w:lang w:val="en-CA"/>
              </w:rPr>
            </w:pPr>
            <w:r>
              <w:rPr>
                <w:rFonts w:ascii="Arial" w:eastAsia="Arial" w:hAnsi="Arial" w:cs="Arial" w:hint="cs"/>
                <w:b/>
                <w:color w:val="000000"/>
                <w:sz w:val="22"/>
                <w:szCs w:val="22"/>
                <w:rtl/>
                <w:lang w:val="en-CA"/>
              </w:rPr>
              <w:t xml:space="preserve">חבר מערכת </w:t>
            </w:r>
          </w:p>
        </w:tc>
        <w:tc>
          <w:tcPr>
            <w:tcW w:w="2887" w:type="dxa"/>
          </w:tcPr>
          <w:p w14:paraId="2318A83F" w14:textId="747539DE" w:rsidR="00986F05" w:rsidRPr="00451F2D" w:rsidRDefault="00FC0DB8" w:rsidP="00A03E7D">
            <w:pPr>
              <w:rPr>
                <w:rFonts w:ascii="Arial" w:eastAsia="Arial" w:hAnsi="Arial" w:cs="Arial"/>
                <w:b/>
                <w:color w:val="000000"/>
                <w:sz w:val="22"/>
                <w:szCs w:val="22"/>
                <w:highlight w:val="yellow"/>
                <w:rtl/>
              </w:rPr>
            </w:pPr>
            <w:r w:rsidRPr="00451F2D">
              <w:rPr>
                <w:rFonts w:ascii="Arial" w:eastAsia="Arial" w:hAnsi="Arial" w:cs="Arial"/>
                <w:b/>
                <w:color w:val="000000"/>
                <w:sz w:val="22"/>
                <w:szCs w:val="22"/>
                <w:rtl/>
              </w:rPr>
              <w:t>החברה הישראלית לכירורגיה אונקולוגית</w:t>
            </w:r>
          </w:p>
        </w:tc>
        <w:tc>
          <w:tcPr>
            <w:tcW w:w="2865" w:type="dxa"/>
          </w:tcPr>
          <w:p w14:paraId="5710647D" w14:textId="3A79B859" w:rsidR="00986F05" w:rsidRDefault="00FC0DB8" w:rsidP="00A03E7D">
            <w:pPr>
              <w:rPr>
                <w:rFonts w:ascii="Arial" w:eastAsia="Arial" w:hAnsi="Arial" w:cs="Arial"/>
                <w:b/>
                <w:color w:val="000000"/>
                <w:sz w:val="22"/>
                <w:szCs w:val="22"/>
                <w:rtl/>
              </w:rPr>
            </w:pPr>
            <w:r>
              <w:rPr>
                <w:rFonts w:ascii="Arial" w:eastAsia="Arial" w:hAnsi="Arial" w:cs="Arial" w:hint="cs"/>
                <w:b/>
                <w:color w:val="000000"/>
                <w:sz w:val="22"/>
                <w:szCs w:val="22"/>
                <w:rtl/>
              </w:rPr>
              <w:t>200</w:t>
            </w:r>
            <w:r w:rsidR="00B845E5">
              <w:rPr>
                <w:rFonts w:ascii="Arial" w:eastAsia="Arial" w:hAnsi="Arial" w:cs="Arial" w:hint="cs"/>
                <w:b/>
                <w:color w:val="000000"/>
                <w:sz w:val="22"/>
                <w:szCs w:val="22"/>
                <w:rtl/>
              </w:rPr>
              <w:t>1</w:t>
            </w:r>
            <w:r>
              <w:rPr>
                <w:rFonts w:ascii="Arial" w:eastAsia="Arial" w:hAnsi="Arial" w:cs="Arial" w:hint="cs"/>
                <w:b/>
                <w:color w:val="000000"/>
                <w:sz w:val="22"/>
                <w:szCs w:val="22"/>
                <w:rtl/>
              </w:rPr>
              <w:t xml:space="preserve"> ואילך</w:t>
            </w:r>
          </w:p>
          <w:p w14:paraId="03FB4937" w14:textId="6154BD5E" w:rsidR="00A03E7D" w:rsidRPr="00451F2D" w:rsidRDefault="00A03E7D" w:rsidP="00A03E7D">
            <w:pPr>
              <w:rPr>
                <w:rFonts w:ascii="Arial" w:eastAsia="Arial" w:hAnsi="Arial" w:cs="Arial"/>
                <w:b/>
                <w:color w:val="000000"/>
                <w:sz w:val="22"/>
                <w:szCs w:val="22"/>
                <w:rtl/>
              </w:rPr>
            </w:pPr>
            <w:r>
              <w:rPr>
                <w:rFonts w:ascii="Arial" w:eastAsia="Arial" w:hAnsi="Arial" w:cs="Arial" w:hint="cs"/>
                <w:b/>
                <w:color w:val="000000"/>
                <w:sz w:val="22"/>
                <w:szCs w:val="22"/>
                <w:rtl/>
              </w:rPr>
              <w:t>200</w:t>
            </w:r>
            <w:r w:rsidR="00B845E5">
              <w:rPr>
                <w:rFonts w:ascii="Arial" w:eastAsia="Arial" w:hAnsi="Arial" w:cs="Arial" w:hint="cs"/>
                <w:b/>
                <w:color w:val="000000"/>
                <w:sz w:val="22"/>
                <w:szCs w:val="22"/>
                <w:rtl/>
              </w:rPr>
              <w:t>7</w:t>
            </w:r>
            <w:r>
              <w:rPr>
                <w:rFonts w:ascii="Arial" w:eastAsia="Arial" w:hAnsi="Arial" w:cs="Arial" w:hint="cs"/>
                <w:b/>
                <w:color w:val="000000"/>
                <w:sz w:val="22"/>
                <w:szCs w:val="22"/>
                <w:rtl/>
              </w:rPr>
              <w:t xml:space="preserve"> ואילך</w:t>
            </w:r>
          </w:p>
        </w:tc>
      </w:tr>
      <w:tr w:rsidR="00714059" w:rsidRPr="00451F2D" w14:paraId="54D58A76" w14:textId="77777777" w:rsidTr="00845DF6">
        <w:tc>
          <w:tcPr>
            <w:tcW w:w="2904" w:type="dxa"/>
          </w:tcPr>
          <w:p w14:paraId="2A48B0C7" w14:textId="099C3054" w:rsidR="00714059" w:rsidRDefault="00714059" w:rsidP="00714059">
            <w:pPr>
              <w:rPr>
                <w:rFonts w:ascii="Arial" w:eastAsia="Arial" w:hAnsi="Arial" w:cs="Arial" w:hint="cs"/>
                <w:b/>
                <w:color w:val="000000"/>
                <w:sz w:val="22"/>
                <w:szCs w:val="22"/>
                <w:rtl/>
                <w:lang w:val="en-CA"/>
              </w:rPr>
            </w:pPr>
            <w:r w:rsidRPr="00451F2D">
              <w:rPr>
                <w:rFonts w:ascii="Arial" w:eastAsia="Arial" w:hAnsi="Arial" w:cs="Arial"/>
                <w:sz w:val="22"/>
                <w:szCs w:val="22"/>
                <w:rtl/>
              </w:rPr>
              <w:t>חבר בוועדת תכנון אסטרטגי</w:t>
            </w:r>
          </w:p>
        </w:tc>
        <w:tc>
          <w:tcPr>
            <w:tcW w:w="2887" w:type="dxa"/>
          </w:tcPr>
          <w:p w14:paraId="41B2801C" w14:textId="47F6C7A1" w:rsidR="00714059" w:rsidRPr="00451F2D" w:rsidRDefault="00714059" w:rsidP="00714059">
            <w:pPr>
              <w:rPr>
                <w:rFonts w:ascii="Arial" w:eastAsia="Arial" w:hAnsi="Arial" w:cs="Arial"/>
                <w:b/>
                <w:color w:val="000000"/>
                <w:sz w:val="22"/>
                <w:szCs w:val="22"/>
                <w:rtl/>
              </w:rPr>
            </w:pPr>
            <w:r w:rsidRPr="00451F2D">
              <w:rPr>
                <w:rFonts w:ascii="Arial" w:eastAsia="Arial" w:hAnsi="Arial" w:cs="Arial"/>
                <w:sz w:val="22"/>
                <w:szCs w:val="22"/>
                <w:rtl/>
              </w:rPr>
              <w:t>בית חולים הדסה</w:t>
            </w:r>
          </w:p>
        </w:tc>
        <w:tc>
          <w:tcPr>
            <w:tcW w:w="2865" w:type="dxa"/>
          </w:tcPr>
          <w:p w14:paraId="77E98663" w14:textId="6EB7C13E" w:rsidR="00714059" w:rsidRDefault="00714059" w:rsidP="00714059">
            <w:pPr>
              <w:rPr>
                <w:rFonts w:ascii="Arial" w:eastAsia="Arial" w:hAnsi="Arial" w:cs="Arial" w:hint="cs"/>
                <w:b/>
                <w:color w:val="000000"/>
                <w:sz w:val="22"/>
                <w:szCs w:val="22"/>
                <w:rtl/>
              </w:rPr>
            </w:pPr>
            <w:r w:rsidRPr="00451F2D">
              <w:rPr>
                <w:rFonts w:ascii="Arial" w:eastAsia="Arial" w:hAnsi="Arial" w:cs="Arial"/>
                <w:sz w:val="22"/>
                <w:szCs w:val="22"/>
                <w:rtl/>
              </w:rPr>
              <w:t>20</w:t>
            </w:r>
            <w:r>
              <w:rPr>
                <w:rFonts w:ascii="Arial" w:eastAsia="Arial" w:hAnsi="Arial" w:cs="Arial" w:hint="cs"/>
                <w:sz w:val="22"/>
                <w:szCs w:val="22"/>
                <w:rtl/>
              </w:rPr>
              <w:t>10</w:t>
            </w:r>
            <w:r w:rsidRPr="00451F2D">
              <w:rPr>
                <w:rFonts w:ascii="Arial" w:eastAsia="Arial" w:hAnsi="Arial" w:cs="Arial"/>
                <w:sz w:val="22"/>
                <w:szCs w:val="22"/>
                <w:rtl/>
              </w:rPr>
              <w:t>-20</w:t>
            </w:r>
            <w:r>
              <w:rPr>
                <w:rFonts w:ascii="Arial" w:eastAsia="Arial" w:hAnsi="Arial" w:cs="Arial" w:hint="cs"/>
                <w:sz w:val="22"/>
                <w:szCs w:val="22"/>
                <w:rtl/>
              </w:rPr>
              <w:t>09</w:t>
            </w:r>
          </w:p>
        </w:tc>
      </w:tr>
      <w:tr w:rsidR="00B845E5" w:rsidRPr="00451F2D" w14:paraId="38C7F0A2" w14:textId="77777777" w:rsidTr="00845DF6">
        <w:tc>
          <w:tcPr>
            <w:tcW w:w="2904" w:type="dxa"/>
          </w:tcPr>
          <w:p w14:paraId="06C9DA43" w14:textId="77777777" w:rsidR="00B845E5" w:rsidRDefault="00B845E5" w:rsidP="00714059">
            <w:pPr>
              <w:rPr>
                <w:rFonts w:ascii="Arial" w:hAnsi="Arial" w:cs="Arial"/>
                <w:sz w:val="22"/>
                <w:szCs w:val="22"/>
                <w:rtl/>
                <w:lang w:eastAsia="en-US"/>
              </w:rPr>
            </w:pPr>
            <w:r>
              <w:rPr>
                <w:rFonts w:ascii="Arial" w:eastAsia="Arial" w:hAnsi="Arial" w:cs="Arial" w:hint="cs"/>
                <w:b/>
                <w:color w:val="000000"/>
                <w:sz w:val="22"/>
                <w:szCs w:val="22"/>
                <w:rtl/>
              </w:rPr>
              <w:t>חבר בצוות העורכים</w:t>
            </w:r>
            <w:r w:rsidRPr="006558E3">
              <w:rPr>
                <w:rFonts w:ascii="Arial" w:hAnsi="Arial" w:cs="Arial"/>
                <w:sz w:val="22"/>
                <w:szCs w:val="22"/>
                <w:lang w:eastAsia="en-US"/>
              </w:rPr>
              <w:t xml:space="preserve"> </w:t>
            </w:r>
          </w:p>
          <w:p w14:paraId="36417F70" w14:textId="4F12D7B8" w:rsidR="0030547E" w:rsidRPr="00451F2D" w:rsidRDefault="0030547E" w:rsidP="00714059">
            <w:pPr>
              <w:rPr>
                <w:rFonts w:ascii="Arial" w:eastAsia="Arial" w:hAnsi="Arial" w:cs="Arial"/>
                <w:sz w:val="22"/>
                <w:szCs w:val="22"/>
                <w:rtl/>
              </w:rPr>
            </w:pPr>
            <w:r>
              <w:rPr>
                <w:rFonts w:ascii="Arial" w:hAnsi="Arial" w:cs="Arial" w:hint="cs"/>
                <w:sz w:val="22"/>
                <w:szCs w:val="22"/>
                <w:rtl/>
                <w:lang w:eastAsia="en-US"/>
              </w:rPr>
              <w:t>חבר בוועדה הבינלאומית</w:t>
            </w:r>
          </w:p>
        </w:tc>
        <w:tc>
          <w:tcPr>
            <w:tcW w:w="2887" w:type="dxa"/>
          </w:tcPr>
          <w:p w14:paraId="09C2C036" w14:textId="0DC25DD0" w:rsidR="00B845E5" w:rsidRPr="00451F2D" w:rsidRDefault="00B845E5" w:rsidP="00B845E5">
            <w:pPr>
              <w:bidi w:val="0"/>
              <w:rPr>
                <w:rFonts w:ascii="Arial" w:eastAsia="Arial" w:hAnsi="Arial" w:cs="Arial"/>
                <w:sz w:val="22"/>
                <w:szCs w:val="22"/>
                <w:rtl/>
              </w:rPr>
            </w:pPr>
            <w:r w:rsidRPr="006558E3">
              <w:rPr>
                <w:rFonts w:ascii="Arial" w:hAnsi="Arial" w:cs="Arial"/>
                <w:sz w:val="22"/>
                <w:szCs w:val="22"/>
                <w:lang w:eastAsia="en-US"/>
              </w:rPr>
              <w:t>Annals of Surgical Oncology</w:t>
            </w:r>
          </w:p>
        </w:tc>
        <w:tc>
          <w:tcPr>
            <w:tcW w:w="2865" w:type="dxa"/>
          </w:tcPr>
          <w:p w14:paraId="60B1B2C1" w14:textId="77777777" w:rsidR="00B845E5" w:rsidRDefault="00B845E5" w:rsidP="00714059">
            <w:pPr>
              <w:rPr>
                <w:rFonts w:ascii="Arial" w:eastAsia="Arial" w:hAnsi="Arial" w:cs="Arial"/>
                <w:sz w:val="22"/>
                <w:szCs w:val="22"/>
                <w:rtl/>
              </w:rPr>
            </w:pPr>
            <w:r>
              <w:rPr>
                <w:rFonts w:ascii="Arial" w:eastAsia="Arial" w:hAnsi="Arial" w:cs="Arial" w:hint="cs"/>
                <w:sz w:val="22"/>
                <w:szCs w:val="22"/>
                <w:rtl/>
              </w:rPr>
              <w:t>2022-2010</w:t>
            </w:r>
          </w:p>
          <w:p w14:paraId="0F5486E6" w14:textId="46F271DB" w:rsidR="0030547E" w:rsidRPr="00451F2D" w:rsidRDefault="0030547E" w:rsidP="00714059">
            <w:pPr>
              <w:rPr>
                <w:rFonts w:ascii="Arial" w:eastAsia="Arial" w:hAnsi="Arial" w:cs="Arial"/>
                <w:sz w:val="22"/>
                <w:szCs w:val="22"/>
                <w:rtl/>
              </w:rPr>
            </w:pPr>
            <w:r>
              <w:rPr>
                <w:rFonts w:ascii="Arial" w:eastAsia="Arial" w:hAnsi="Arial" w:cs="Arial" w:hint="cs"/>
                <w:sz w:val="22"/>
                <w:szCs w:val="22"/>
                <w:rtl/>
              </w:rPr>
              <w:t>2021-2010</w:t>
            </w:r>
          </w:p>
        </w:tc>
      </w:tr>
      <w:tr w:rsidR="00740E51" w:rsidRPr="00451F2D" w14:paraId="556E5AD8" w14:textId="77777777" w:rsidTr="00845DF6">
        <w:tc>
          <w:tcPr>
            <w:tcW w:w="2904" w:type="dxa"/>
          </w:tcPr>
          <w:p w14:paraId="13BBB5A6" w14:textId="49134017" w:rsidR="00740E51" w:rsidRPr="00451F2D" w:rsidRDefault="00740E51" w:rsidP="00740E51">
            <w:pPr>
              <w:spacing w:after="240"/>
              <w:rPr>
                <w:rFonts w:ascii="Arial" w:eastAsia="Arial" w:hAnsi="Arial" w:cs="Arial"/>
                <w:b/>
                <w:color w:val="000000"/>
                <w:sz w:val="22"/>
                <w:szCs w:val="22"/>
                <w:rtl/>
              </w:rPr>
            </w:pPr>
            <w:r w:rsidRPr="00C471B0">
              <w:rPr>
                <w:rFonts w:ascii="Arial" w:eastAsia="Arial" w:hAnsi="Arial" w:cs="Arial"/>
                <w:b/>
                <w:color w:val="000000"/>
                <w:sz w:val="22"/>
                <w:szCs w:val="22"/>
                <w:rtl/>
              </w:rPr>
              <w:t>חבר</w:t>
            </w:r>
            <w:r w:rsidR="00FC0DB8" w:rsidRPr="00C471B0">
              <w:rPr>
                <w:rFonts w:ascii="Arial" w:eastAsia="Arial" w:hAnsi="Arial" w:cs="Arial" w:hint="cs"/>
                <w:b/>
                <w:color w:val="000000"/>
                <w:sz w:val="22"/>
                <w:szCs w:val="22"/>
                <w:rtl/>
              </w:rPr>
              <w:t xml:space="preserve"> </w:t>
            </w:r>
            <w:r w:rsidR="00496735" w:rsidRPr="00C471B0">
              <w:rPr>
                <w:rFonts w:ascii="Arial" w:eastAsia="Arial" w:hAnsi="Arial" w:cs="Arial" w:hint="cs"/>
                <w:b/>
                <w:color w:val="000000"/>
                <w:sz w:val="22"/>
                <w:szCs w:val="22"/>
                <w:rtl/>
              </w:rPr>
              <w:t>ב</w:t>
            </w:r>
            <w:r w:rsidR="00FC0DB8" w:rsidRPr="00C471B0">
              <w:rPr>
                <w:rFonts w:ascii="Arial" w:eastAsia="Arial" w:hAnsi="Arial" w:cs="Arial" w:hint="cs"/>
                <w:b/>
                <w:color w:val="000000"/>
                <w:sz w:val="22"/>
                <w:szCs w:val="22"/>
                <w:rtl/>
              </w:rPr>
              <w:t>וועדה המדעית</w:t>
            </w:r>
          </w:p>
        </w:tc>
        <w:tc>
          <w:tcPr>
            <w:tcW w:w="2887" w:type="dxa"/>
          </w:tcPr>
          <w:p w14:paraId="233456E1" w14:textId="028E90C5" w:rsidR="00740E51" w:rsidRPr="00451F2D" w:rsidRDefault="00740E51" w:rsidP="00740E51">
            <w:pPr>
              <w:spacing w:after="240"/>
              <w:rPr>
                <w:rFonts w:ascii="Arial" w:eastAsia="Arial" w:hAnsi="Arial" w:cs="Arial"/>
                <w:b/>
                <w:color w:val="000000"/>
                <w:sz w:val="22"/>
                <w:szCs w:val="22"/>
                <w:rtl/>
              </w:rPr>
            </w:pPr>
            <w:commentRangeStart w:id="28"/>
            <w:r w:rsidRPr="00451F2D">
              <w:rPr>
                <w:rFonts w:ascii="Arial" w:eastAsia="Arial" w:hAnsi="Arial" w:cs="Arial"/>
                <w:b/>
                <w:color w:val="000000"/>
                <w:sz w:val="22"/>
                <w:szCs w:val="22"/>
                <w:highlight w:val="yellow"/>
                <w:rtl/>
              </w:rPr>
              <w:t>המועצה הארצית לניתוח, הרדמה וטיפול נמרץ</w:t>
            </w:r>
            <w:commentRangeEnd w:id="28"/>
            <w:r w:rsidR="005C04C0">
              <w:rPr>
                <w:rStyle w:val="CommentReference"/>
              </w:rPr>
              <w:commentReference w:id="28"/>
            </w:r>
          </w:p>
        </w:tc>
        <w:tc>
          <w:tcPr>
            <w:tcW w:w="2865" w:type="dxa"/>
          </w:tcPr>
          <w:p w14:paraId="29F5CAB5" w14:textId="7CB4DBED" w:rsidR="00740E51" w:rsidRPr="00451F2D" w:rsidRDefault="00740E51" w:rsidP="00740E51">
            <w:pPr>
              <w:spacing w:after="240"/>
              <w:rPr>
                <w:rFonts w:ascii="Arial" w:eastAsia="Arial" w:hAnsi="Arial" w:cs="Arial"/>
                <w:b/>
                <w:color w:val="000000"/>
                <w:sz w:val="22"/>
                <w:szCs w:val="22"/>
                <w:rtl/>
              </w:rPr>
            </w:pPr>
            <w:r w:rsidRPr="00451F2D">
              <w:rPr>
                <w:rFonts w:ascii="Arial" w:eastAsia="Arial" w:hAnsi="Arial" w:cs="Arial"/>
                <w:b/>
                <w:color w:val="000000"/>
                <w:sz w:val="22"/>
                <w:szCs w:val="22"/>
                <w:rtl/>
              </w:rPr>
              <w:t>201</w:t>
            </w:r>
            <w:r w:rsidR="00496735">
              <w:rPr>
                <w:rFonts w:ascii="Arial" w:eastAsia="Arial" w:hAnsi="Arial" w:cs="Arial" w:hint="cs"/>
                <w:b/>
                <w:color w:val="000000"/>
                <w:sz w:val="22"/>
                <w:szCs w:val="22"/>
                <w:rtl/>
              </w:rPr>
              <w:t>8</w:t>
            </w:r>
            <w:r w:rsidRPr="00451F2D">
              <w:rPr>
                <w:rFonts w:ascii="Arial" w:eastAsia="Arial" w:hAnsi="Arial" w:cs="Arial"/>
                <w:b/>
                <w:color w:val="000000"/>
                <w:sz w:val="22"/>
                <w:szCs w:val="22"/>
                <w:rtl/>
              </w:rPr>
              <w:t>-201</w:t>
            </w:r>
            <w:r w:rsidR="00496735">
              <w:rPr>
                <w:rFonts w:ascii="Arial" w:eastAsia="Arial" w:hAnsi="Arial" w:cs="Arial" w:hint="cs"/>
                <w:b/>
                <w:color w:val="000000"/>
                <w:sz w:val="22"/>
                <w:szCs w:val="22"/>
                <w:rtl/>
              </w:rPr>
              <w:t>3</w:t>
            </w:r>
          </w:p>
        </w:tc>
      </w:tr>
      <w:tr w:rsidR="00740E51" w:rsidRPr="00451F2D" w14:paraId="1F8BA896" w14:textId="77777777" w:rsidTr="00845DF6">
        <w:tc>
          <w:tcPr>
            <w:tcW w:w="2904" w:type="dxa"/>
          </w:tcPr>
          <w:p w14:paraId="661DFDB3" w14:textId="77777777" w:rsidR="00740E51" w:rsidRDefault="00740E51" w:rsidP="00FC0DB8">
            <w:pPr>
              <w:rPr>
                <w:rFonts w:ascii="Arial" w:eastAsia="Arial" w:hAnsi="Arial" w:cs="Arial"/>
                <w:b/>
                <w:color w:val="000000"/>
                <w:sz w:val="22"/>
                <w:szCs w:val="22"/>
              </w:rPr>
            </w:pPr>
            <w:r w:rsidRPr="00451F2D">
              <w:rPr>
                <w:rFonts w:ascii="Arial" w:eastAsia="Arial" w:hAnsi="Arial" w:cs="Arial"/>
                <w:b/>
                <w:color w:val="000000"/>
                <w:sz w:val="22"/>
                <w:szCs w:val="22"/>
                <w:rtl/>
              </w:rPr>
              <w:t>חבר הוועד המנהל</w:t>
            </w:r>
          </w:p>
          <w:p w14:paraId="2D21E14B" w14:textId="37406B7A" w:rsidR="00FC0DB8" w:rsidRPr="00451F2D" w:rsidRDefault="00FC0DB8" w:rsidP="00FC0DB8">
            <w:pPr>
              <w:rPr>
                <w:rFonts w:ascii="Arial" w:eastAsia="Arial" w:hAnsi="Arial" w:cs="Arial" w:hint="cs"/>
                <w:b/>
                <w:color w:val="000000"/>
                <w:sz w:val="22"/>
                <w:szCs w:val="22"/>
                <w:rtl/>
              </w:rPr>
            </w:pPr>
            <w:r>
              <w:rPr>
                <w:rFonts w:ascii="Arial" w:eastAsia="Arial" w:hAnsi="Arial" w:cs="Arial" w:hint="cs"/>
                <w:b/>
                <w:color w:val="000000"/>
                <w:sz w:val="22"/>
                <w:szCs w:val="22"/>
                <w:rtl/>
              </w:rPr>
              <w:t>חבר בוועדת האתיקה</w:t>
            </w:r>
          </w:p>
        </w:tc>
        <w:tc>
          <w:tcPr>
            <w:tcW w:w="2887" w:type="dxa"/>
          </w:tcPr>
          <w:p w14:paraId="07CCD3CA" w14:textId="077E990C" w:rsidR="00740E51" w:rsidRPr="00451F2D" w:rsidRDefault="00740FE5" w:rsidP="00FC0DB8">
            <w:pPr>
              <w:rPr>
                <w:rFonts w:ascii="Arial" w:eastAsia="Arial" w:hAnsi="Arial" w:cs="Arial"/>
                <w:b/>
                <w:color w:val="000000"/>
                <w:sz w:val="22"/>
                <w:szCs w:val="22"/>
                <w:rtl/>
              </w:rPr>
            </w:pPr>
            <w:r w:rsidRPr="00451F2D">
              <w:rPr>
                <w:rFonts w:ascii="Arial" w:eastAsia="Arial" w:hAnsi="Arial" w:cs="Arial"/>
                <w:b/>
                <w:color w:val="000000"/>
                <w:sz w:val="22"/>
                <w:szCs w:val="22"/>
                <w:rtl/>
              </w:rPr>
              <w:t>איגוד הכירורגים בישראל</w:t>
            </w:r>
          </w:p>
        </w:tc>
        <w:tc>
          <w:tcPr>
            <w:tcW w:w="2865" w:type="dxa"/>
          </w:tcPr>
          <w:p w14:paraId="5B126747" w14:textId="3D813B72" w:rsidR="00740E51" w:rsidRDefault="005D7BB1" w:rsidP="00FC0DB8">
            <w:pPr>
              <w:rPr>
                <w:rFonts w:ascii="Arial" w:eastAsia="Arial" w:hAnsi="Arial" w:cs="Arial"/>
                <w:b/>
                <w:color w:val="000000"/>
                <w:sz w:val="22"/>
                <w:szCs w:val="22"/>
                <w:rtl/>
              </w:rPr>
            </w:pPr>
            <w:r w:rsidRPr="00451F2D">
              <w:rPr>
                <w:rFonts w:ascii="Arial" w:eastAsia="Arial" w:hAnsi="Arial" w:cs="Arial"/>
                <w:b/>
                <w:color w:val="000000"/>
                <w:sz w:val="22"/>
                <w:szCs w:val="22"/>
                <w:rtl/>
              </w:rPr>
              <w:t>20</w:t>
            </w:r>
            <w:r w:rsidR="00496735">
              <w:rPr>
                <w:rFonts w:ascii="Arial" w:eastAsia="Arial" w:hAnsi="Arial" w:cs="Arial" w:hint="cs"/>
                <w:b/>
                <w:color w:val="000000"/>
                <w:sz w:val="22"/>
                <w:szCs w:val="22"/>
                <w:rtl/>
              </w:rPr>
              <w:t>21</w:t>
            </w:r>
            <w:r w:rsidRPr="00451F2D">
              <w:rPr>
                <w:rFonts w:ascii="Arial" w:eastAsia="Arial" w:hAnsi="Arial" w:cs="Arial"/>
                <w:b/>
                <w:color w:val="000000"/>
                <w:sz w:val="22"/>
                <w:szCs w:val="22"/>
                <w:rtl/>
              </w:rPr>
              <w:t>-20</w:t>
            </w:r>
            <w:r w:rsidR="00496735">
              <w:rPr>
                <w:rFonts w:ascii="Arial" w:eastAsia="Arial" w:hAnsi="Arial" w:cs="Arial" w:hint="cs"/>
                <w:b/>
                <w:color w:val="000000"/>
                <w:sz w:val="22"/>
                <w:szCs w:val="22"/>
                <w:rtl/>
              </w:rPr>
              <w:t>17</w:t>
            </w:r>
          </w:p>
          <w:p w14:paraId="57E5A22E" w14:textId="314BA812" w:rsidR="00FC0DB8" w:rsidRPr="00451F2D" w:rsidRDefault="00FC0DB8" w:rsidP="00FC0DB8">
            <w:pPr>
              <w:rPr>
                <w:rFonts w:ascii="Arial" w:eastAsia="Arial" w:hAnsi="Arial" w:cs="Arial"/>
                <w:b/>
                <w:color w:val="000000"/>
                <w:sz w:val="22"/>
                <w:szCs w:val="22"/>
                <w:rtl/>
              </w:rPr>
            </w:pPr>
            <w:r>
              <w:rPr>
                <w:rFonts w:ascii="Arial" w:eastAsia="Arial" w:hAnsi="Arial" w:cs="Arial" w:hint="cs"/>
                <w:b/>
                <w:color w:val="000000"/>
                <w:sz w:val="22"/>
                <w:szCs w:val="22"/>
                <w:rtl/>
              </w:rPr>
              <w:t>2012-2010</w:t>
            </w:r>
          </w:p>
        </w:tc>
      </w:tr>
      <w:tr w:rsidR="00496735" w:rsidRPr="00451F2D" w14:paraId="68868F1B" w14:textId="77777777" w:rsidTr="00845DF6">
        <w:tc>
          <w:tcPr>
            <w:tcW w:w="2904" w:type="dxa"/>
          </w:tcPr>
          <w:p w14:paraId="2B32DE95" w14:textId="4E549EC6" w:rsidR="00496735" w:rsidRDefault="00496735" w:rsidP="00FC0DB8">
            <w:pPr>
              <w:rPr>
                <w:rFonts w:ascii="Arial" w:eastAsia="Arial" w:hAnsi="Arial" w:cs="Arial" w:hint="cs"/>
                <w:b/>
                <w:color w:val="000000"/>
                <w:sz w:val="22"/>
                <w:szCs w:val="22"/>
                <w:rtl/>
              </w:rPr>
            </w:pPr>
            <w:r>
              <w:rPr>
                <w:rFonts w:ascii="Arial" w:eastAsia="Arial" w:hAnsi="Arial" w:cs="Arial" w:hint="cs"/>
                <w:b/>
                <w:color w:val="000000"/>
                <w:sz w:val="22"/>
                <w:szCs w:val="22"/>
                <w:rtl/>
              </w:rPr>
              <w:t>חבר בוועד המנהל</w:t>
            </w:r>
          </w:p>
        </w:tc>
        <w:tc>
          <w:tcPr>
            <w:tcW w:w="2887" w:type="dxa"/>
          </w:tcPr>
          <w:p w14:paraId="5991D23E" w14:textId="203D3AE4" w:rsidR="00496735" w:rsidRPr="006558E3" w:rsidRDefault="00496735" w:rsidP="00496735">
            <w:pPr>
              <w:bidi w:val="0"/>
              <w:rPr>
                <w:rFonts w:ascii="Arial" w:hAnsi="Arial" w:cs="Arial"/>
                <w:sz w:val="22"/>
                <w:szCs w:val="22"/>
                <w:lang w:eastAsia="en-US"/>
              </w:rPr>
            </w:pPr>
            <w:r w:rsidRPr="006558E3">
              <w:rPr>
                <w:rFonts w:ascii="Arial" w:hAnsi="Arial" w:cs="Arial"/>
                <w:sz w:val="22"/>
                <w:szCs w:val="22"/>
                <w:lang w:eastAsia="en-US"/>
              </w:rPr>
              <w:t>Peritoneal Surface Oncology Group International  (PSOGI)</w:t>
            </w:r>
          </w:p>
        </w:tc>
        <w:tc>
          <w:tcPr>
            <w:tcW w:w="2865" w:type="dxa"/>
          </w:tcPr>
          <w:p w14:paraId="4A3B85BD" w14:textId="52D2930A" w:rsidR="00496735" w:rsidRDefault="00496735" w:rsidP="00FC0DB8">
            <w:pPr>
              <w:rPr>
                <w:rFonts w:ascii="Arial" w:eastAsia="Arial" w:hAnsi="Arial" w:cs="Arial" w:hint="cs"/>
                <w:b/>
                <w:color w:val="000000"/>
                <w:sz w:val="22"/>
                <w:szCs w:val="22"/>
                <w:rtl/>
              </w:rPr>
            </w:pPr>
            <w:r>
              <w:rPr>
                <w:rFonts w:ascii="Arial" w:eastAsia="Arial" w:hAnsi="Arial" w:cs="Arial" w:hint="cs"/>
                <w:b/>
                <w:color w:val="000000"/>
                <w:sz w:val="22"/>
                <w:szCs w:val="22"/>
                <w:rtl/>
              </w:rPr>
              <w:t>2016 ואילך</w:t>
            </w:r>
          </w:p>
        </w:tc>
      </w:tr>
      <w:tr w:rsidR="005D7BB1" w:rsidRPr="00451F2D" w14:paraId="5677E0AA" w14:textId="77777777" w:rsidTr="00845DF6">
        <w:tc>
          <w:tcPr>
            <w:tcW w:w="2904" w:type="dxa"/>
          </w:tcPr>
          <w:p w14:paraId="63FC86B7" w14:textId="1905366B" w:rsidR="005D7BB1" w:rsidRPr="00451F2D" w:rsidRDefault="005D7BB1" w:rsidP="00740E51">
            <w:pPr>
              <w:spacing w:after="240"/>
              <w:rPr>
                <w:rFonts w:ascii="Arial" w:eastAsia="Arial" w:hAnsi="Arial" w:cs="Arial"/>
                <w:b/>
                <w:color w:val="000000"/>
                <w:sz w:val="22"/>
                <w:szCs w:val="22"/>
                <w:rtl/>
              </w:rPr>
            </w:pPr>
            <w:r w:rsidRPr="00451F2D">
              <w:rPr>
                <w:rFonts w:ascii="Arial" w:eastAsia="Arial" w:hAnsi="Arial" w:cs="Arial"/>
                <w:b/>
                <w:color w:val="000000"/>
                <w:sz w:val="22"/>
                <w:szCs w:val="22"/>
                <w:rtl/>
              </w:rPr>
              <w:t>יו"ר</w:t>
            </w:r>
          </w:p>
        </w:tc>
        <w:tc>
          <w:tcPr>
            <w:tcW w:w="2887" w:type="dxa"/>
          </w:tcPr>
          <w:p w14:paraId="69C9185C" w14:textId="6ECD456C" w:rsidR="005D7BB1" w:rsidRPr="00451F2D" w:rsidRDefault="005D7BB1" w:rsidP="00740E51">
            <w:pPr>
              <w:spacing w:after="240"/>
              <w:rPr>
                <w:rFonts w:ascii="Arial" w:eastAsia="Arial" w:hAnsi="Arial" w:cs="Arial"/>
                <w:b/>
                <w:color w:val="000000"/>
                <w:sz w:val="22"/>
                <w:szCs w:val="22"/>
                <w:rtl/>
              </w:rPr>
            </w:pPr>
            <w:r w:rsidRPr="00451F2D">
              <w:rPr>
                <w:rFonts w:ascii="Arial" w:eastAsia="Arial" w:hAnsi="Arial" w:cs="Arial"/>
                <w:b/>
                <w:color w:val="000000"/>
                <w:sz w:val="22"/>
                <w:szCs w:val="22"/>
                <w:rtl/>
              </w:rPr>
              <w:t>החברה הישראלית לכירורגיה אונקולוגית</w:t>
            </w:r>
          </w:p>
        </w:tc>
        <w:tc>
          <w:tcPr>
            <w:tcW w:w="2865" w:type="dxa"/>
          </w:tcPr>
          <w:p w14:paraId="62B86141" w14:textId="3B1818F2" w:rsidR="005D7BB1" w:rsidRPr="00451F2D" w:rsidRDefault="005D7BB1" w:rsidP="00740E51">
            <w:pPr>
              <w:spacing w:after="240"/>
              <w:rPr>
                <w:rFonts w:ascii="Arial" w:eastAsia="Arial" w:hAnsi="Arial" w:cs="Arial"/>
                <w:b/>
                <w:color w:val="000000"/>
                <w:sz w:val="22"/>
                <w:szCs w:val="22"/>
                <w:rtl/>
              </w:rPr>
            </w:pPr>
            <w:r w:rsidRPr="00451F2D">
              <w:rPr>
                <w:rFonts w:ascii="Arial" w:eastAsia="Arial" w:hAnsi="Arial" w:cs="Arial"/>
                <w:b/>
                <w:color w:val="000000"/>
                <w:sz w:val="22"/>
                <w:szCs w:val="22"/>
                <w:rtl/>
              </w:rPr>
              <w:t>20</w:t>
            </w:r>
            <w:r w:rsidR="00496735">
              <w:rPr>
                <w:rFonts w:ascii="Arial" w:eastAsia="Arial" w:hAnsi="Arial" w:cs="Arial" w:hint="cs"/>
                <w:b/>
                <w:color w:val="000000"/>
                <w:sz w:val="22"/>
                <w:szCs w:val="22"/>
                <w:rtl/>
              </w:rPr>
              <w:t>22</w:t>
            </w:r>
            <w:r w:rsidRPr="00451F2D">
              <w:rPr>
                <w:rFonts w:ascii="Arial" w:eastAsia="Arial" w:hAnsi="Arial" w:cs="Arial"/>
                <w:b/>
                <w:color w:val="000000"/>
                <w:sz w:val="22"/>
                <w:szCs w:val="22"/>
                <w:rtl/>
              </w:rPr>
              <w:t>-20</w:t>
            </w:r>
            <w:r w:rsidR="00496735">
              <w:rPr>
                <w:rFonts w:ascii="Arial" w:eastAsia="Arial" w:hAnsi="Arial" w:cs="Arial" w:hint="cs"/>
                <w:b/>
                <w:color w:val="000000"/>
                <w:sz w:val="22"/>
                <w:szCs w:val="22"/>
                <w:rtl/>
              </w:rPr>
              <w:t>17</w:t>
            </w:r>
          </w:p>
        </w:tc>
      </w:tr>
      <w:tr w:rsidR="005D7BB1" w:rsidRPr="00451F2D" w14:paraId="6F0B7F96" w14:textId="77777777" w:rsidTr="00845DF6">
        <w:tc>
          <w:tcPr>
            <w:tcW w:w="2904" w:type="dxa"/>
          </w:tcPr>
          <w:p w14:paraId="7E3F7153" w14:textId="653B4C57" w:rsidR="005D7BB1" w:rsidRPr="00451F2D" w:rsidRDefault="005D7BB1" w:rsidP="00740E51">
            <w:pPr>
              <w:spacing w:after="240"/>
              <w:rPr>
                <w:rFonts w:ascii="Arial" w:eastAsia="Arial" w:hAnsi="Arial" w:cs="Arial"/>
                <w:b/>
                <w:color w:val="000000"/>
                <w:sz w:val="22"/>
                <w:szCs w:val="22"/>
                <w:rtl/>
              </w:rPr>
            </w:pPr>
            <w:r w:rsidRPr="00451F2D">
              <w:rPr>
                <w:rFonts w:ascii="Arial" w:eastAsia="Arial" w:hAnsi="Arial" w:cs="Arial"/>
                <w:b/>
                <w:color w:val="000000"/>
                <w:sz w:val="22"/>
                <w:szCs w:val="22"/>
                <w:rtl/>
              </w:rPr>
              <w:t>מנהל המוקד הכירורגי</w:t>
            </w:r>
          </w:p>
        </w:tc>
        <w:tc>
          <w:tcPr>
            <w:tcW w:w="2887" w:type="dxa"/>
          </w:tcPr>
          <w:p w14:paraId="62EB7F3A" w14:textId="39F5866D" w:rsidR="005D7BB1" w:rsidRPr="00451F2D" w:rsidRDefault="005D7BB1" w:rsidP="00740E51">
            <w:pPr>
              <w:spacing w:after="240"/>
              <w:rPr>
                <w:rFonts w:ascii="Arial" w:eastAsia="Arial" w:hAnsi="Arial" w:cs="Arial"/>
                <w:b/>
                <w:color w:val="000000"/>
                <w:sz w:val="22"/>
                <w:szCs w:val="22"/>
                <w:rtl/>
              </w:rPr>
            </w:pPr>
            <w:r w:rsidRPr="00451F2D">
              <w:rPr>
                <w:rFonts w:ascii="Arial" w:eastAsia="Arial" w:hAnsi="Arial" w:cs="Arial"/>
                <w:b/>
                <w:color w:val="000000"/>
                <w:sz w:val="22"/>
                <w:szCs w:val="22"/>
                <w:rtl/>
              </w:rPr>
              <w:t xml:space="preserve">מרכז </w:t>
            </w:r>
            <w:r w:rsidRPr="00845DF6">
              <w:rPr>
                <w:rFonts w:ascii="Arial" w:eastAsia="Arial" w:hAnsi="Arial" w:cs="Arial"/>
                <w:bCs/>
                <w:color w:val="000000"/>
                <w:sz w:val="22"/>
                <w:szCs w:val="22"/>
              </w:rPr>
              <w:t>ARC</w:t>
            </w:r>
            <w:r w:rsidRPr="00451F2D">
              <w:rPr>
                <w:rFonts w:ascii="Arial" w:eastAsia="Arial" w:hAnsi="Arial" w:cs="Arial"/>
                <w:b/>
                <w:color w:val="000000"/>
                <w:sz w:val="22"/>
                <w:szCs w:val="22"/>
                <w:rtl/>
              </w:rPr>
              <w:t xml:space="preserve"> לחדשנות דיגיטלית, מרכז רפואי שיבא</w:t>
            </w:r>
          </w:p>
        </w:tc>
        <w:tc>
          <w:tcPr>
            <w:tcW w:w="2865" w:type="dxa"/>
          </w:tcPr>
          <w:p w14:paraId="7F7CBA7E" w14:textId="7C8F0E67" w:rsidR="005D7BB1" w:rsidRPr="00451F2D" w:rsidRDefault="005D7BB1" w:rsidP="00740E51">
            <w:pPr>
              <w:spacing w:after="240"/>
              <w:rPr>
                <w:rFonts w:ascii="Arial" w:eastAsia="Arial" w:hAnsi="Arial" w:cs="Arial"/>
                <w:b/>
                <w:color w:val="000000"/>
                <w:sz w:val="22"/>
                <w:szCs w:val="22"/>
                <w:rtl/>
              </w:rPr>
            </w:pPr>
            <w:r w:rsidRPr="00451F2D">
              <w:rPr>
                <w:rFonts w:ascii="Arial" w:eastAsia="Arial" w:hAnsi="Arial" w:cs="Arial"/>
                <w:b/>
                <w:color w:val="000000"/>
                <w:sz w:val="22"/>
                <w:szCs w:val="22"/>
                <w:rtl/>
              </w:rPr>
              <w:t>2019 ואילך</w:t>
            </w:r>
          </w:p>
        </w:tc>
      </w:tr>
      <w:tr w:rsidR="0030547E" w:rsidRPr="00451F2D" w14:paraId="074C9911" w14:textId="77777777" w:rsidTr="00845DF6">
        <w:tc>
          <w:tcPr>
            <w:tcW w:w="2904" w:type="dxa"/>
          </w:tcPr>
          <w:p w14:paraId="4259BF16" w14:textId="777745B5" w:rsidR="0030547E" w:rsidRPr="0030547E" w:rsidRDefault="0030547E" w:rsidP="0030547E">
            <w:pPr>
              <w:bidi w:val="0"/>
              <w:spacing w:after="240"/>
              <w:rPr>
                <w:rFonts w:ascii="Arial" w:eastAsia="Arial" w:hAnsi="Arial" w:cs="Arial"/>
                <w:b/>
                <w:color w:val="000000"/>
                <w:sz w:val="22"/>
                <w:szCs w:val="22"/>
                <w:rtl/>
              </w:rPr>
            </w:pPr>
            <w:r w:rsidRPr="0030547E">
              <w:rPr>
                <w:rFonts w:ascii="Arial" w:hAnsi="Arial" w:cs="Arial"/>
                <w:sz w:val="22"/>
                <w:szCs w:val="22"/>
                <w:lang w:eastAsia="en-US"/>
              </w:rPr>
              <w:t>Scientific Reviewer</w:t>
            </w:r>
          </w:p>
        </w:tc>
        <w:tc>
          <w:tcPr>
            <w:tcW w:w="2887" w:type="dxa"/>
          </w:tcPr>
          <w:p w14:paraId="08048204" w14:textId="695051D4" w:rsidR="0030547E" w:rsidRPr="0030547E" w:rsidRDefault="0030547E" w:rsidP="0030547E">
            <w:pPr>
              <w:bidi w:val="0"/>
              <w:rPr>
                <w:rFonts w:ascii="Arial" w:hAnsi="Arial" w:cs="Arial"/>
                <w:sz w:val="22"/>
                <w:szCs w:val="22"/>
                <w:rtl/>
                <w:lang w:eastAsia="en-US"/>
              </w:rPr>
            </w:pPr>
            <w:r w:rsidRPr="006558E3">
              <w:rPr>
                <w:rFonts w:ascii="Arial" w:hAnsi="Arial" w:cs="Arial"/>
                <w:sz w:val="22"/>
                <w:szCs w:val="22"/>
                <w:lang w:eastAsia="en-US"/>
              </w:rPr>
              <w:t>Journal of Surgical Oncology</w:t>
            </w:r>
            <w:r>
              <w:rPr>
                <w:rFonts w:ascii="Arial" w:hAnsi="Arial" w:cs="Arial"/>
                <w:sz w:val="22"/>
                <w:szCs w:val="22"/>
                <w:lang w:eastAsia="en-US"/>
              </w:rPr>
              <w:t xml:space="preserve">, </w:t>
            </w:r>
            <w:r w:rsidRPr="006558E3">
              <w:rPr>
                <w:rFonts w:ascii="Arial" w:hAnsi="Arial" w:cs="Arial"/>
                <w:sz w:val="22"/>
                <w:szCs w:val="22"/>
                <w:lang w:eastAsia="en-US"/>
              </w:rPr>
              <w:t>Annals of Surgical Oncology</w:t>
            </w:r>
            <w:r>
              <w:rPr>
                <w:rFonts w:ascii="Arial" w:hAnsi="Arial" w:cs="Arial"/>
                <w:sz w:val="22"/>
                <w:szCs w:val="22"/>
                <w:lang w:eastAsia="en-US"/>
              </w:rPr>
              <w:t xml:space="preserve">, </w:t>
            </w:r>
            <w:r w:rsidRPr="006558E3">
              <w:rPr>
                <w:rFonts w:ascii="Arial" w:hAnsi="Arial" w:cs="Arial"/>
                <w:sz w:val="22"/>
                <w:szCs w:val="22"/>
                <w:lang w:eastAsia="en-US"/>
              </w:rPr>
              <w:t>European Journal of Surgical Oncology</w:t>
            </w:r>
          </w:p>
        </w:tc>
        <w:tc>
          <w:tcPr>
            <w:tcW w:w="2865" w:type="dxa"/>
          </w:tcPr>
          <w:p w14:paraId="2FFC90D2" w14:textId="77777777" w:rsidR="0030547E" w:rsidRPr="00451F2D" w:rsidRDefault="0030547E" w:rsidP="00740E51">
            <w:pPr>
              <w:spacing w:after="240"/>
              <w:rPr>
                <w:rFonts w:ascii="Arial" w:eastAsia="Arial" w:hAnsi="Arial" w:cs="Arial"/>
                <w:b/>
                <w:color w:val="000000"/>
                <w:sz w:val="22"/>
                <w:szCs w:val="22"/>
                <w:rtl/>
              </w:rPr>
            </w:pPr>
          </w:p>
        </w:tc>
      </w:tr>
      <w:tr w:rsidR="0030547E" w:rsidRPr="00451F2D" w14:paraId="1BEE33FE" w14:textId="77777777" w:rsidTr="00845DF6">
        <w:tc>
          <w:tcPr>
            <w:tcW w:w="2904" w:type="dxa"/>
          </w:tcPr>
          <w:p w14:paraId="7AAD58A0" w14:textId="5E44A1E2" w:rsidR="0030547E" w:rsidRPr="0030547E" w:rsidRDefault="0030547E" w:rsidP="0030547E">
            <w:pPr>
              <w:bidi w:val="0"/>
              <w:spacing w:after="240"/>
              <w:rPr>
                <w:rFonts w:ascii="Arial" w:hAnsi="Arial" w:cs="Arial"/>
                <w:sz w:val="22"/>
                <w:szCs w:val="22"/>
                <w:lang w:eastAsia="en-US"/>
              </w:rPr>
            </w:pPr>
            <w:r w:rsidRPr="0030547E">
              <w:rPr>
                <w:rFonts w:ascii="Arial" w:hAnsi="Arial" w:cs="Arial"/>
                <w:sz w:val="22"/>
                <w:szCs w:val="22"/>
                <w:lang w:eastAsia="en-US"/>
              </w:rPr>
              <w:t>Ad-hoc reviewer</w:t>
            </w:r>
          </w:p>
        </w:tc>
        <w:tc>
          <w:tcPr>
            <w:tcW w:w="2887" w:type="dxa"/>
          </w:tcPr>
          <w:p w14:paraId="2AF4B2CF" w14:textId="04E1CEC6" w:rsidR="0030547E" w:rsidRPr="006558E3" w:rsidRDefault="0030547E" w:rsidP="0030547E">
            <w:pPr>
              <w:bidi w:val="0"/>
              <w:rPr>
                <w:rFonts w:ascii="Arial" w:hAnsi="Arial" w:cs="Arial"/>
                <w:sz w:val="22"/>
                <w:szCs w:val="22"/>
                <w:lang w:eastAsia="en-US"/>
              </w:rPr>
            </w:pPr>
            <w:r w:rsidRPr="006558E3">
              <w:rPr>
                <w:rFonts w:ascii="Arial" w:hAnsi="Arial" w:cs="Arial"/>
                <w:sz w:val="22"/>
                <w:szCs w:val="22"/>
                <w:lang w:eastAsia="en-US"/>
              </w:rPr>
              <w:t>Cancer</w:t>
            </w:r>
            <w:r>
              <w:rPr>
                <w:rFonts w:ascii="Arial" w:hAnsi="Arial" w:cs="Arial"/>
                <w:sz w:val="22"/>
                <w:szCs w:val="22"/>
                <w:lang w:eastAsia="en-US"/>
              </w:rPr>
              <w:t xml:space="preserve">, </w:t>
            </w:r>
            <w:r w:rsidRPr="006558E3">
              <w:rPr>
                <w:rFonts w:ascii="Arial" w:hAnsi="Arial" w:cs="Arial"/>
                <w:sz w:val="22"/>
                <w:szCs w:val="22"/>
                <w:lang w:eastAsia="en-US"/>
              </w:rPr>
              <w:t>Cancer Letters</w:t>
            </w:r>
            <w:r>
              <w:rPr>
                <w:rFonts w:ascii="Arial" w:hAnsi="Arial" w:cs="Arial"/>
                <w:sz w:val="22"/>
                <w:szCs w:val="22"/>
                <w:lang w:eastAsia="en-US"/>
              </w:rPr>
              <w:t xml:space="preserve">, </w:t>
            </w:r>
            <w:r w:rsidRPr="006558E3">
              <w:rPr>
                <w:rFonts w:ascii="Arial" w:hAnsi="Arial" w:cs="Arial"/>
                <w:sz w:val="22"/>
                <w:szCs w:val="22"/>
                <w:lang w:eastAsia="en-US"/>
              </w:rPr>
              <w:t>Journal of Clinical Oncology</w:t>
            </w:r>
            <w:r>
              <w:rPr>
                <w:rFonts w:ascii="Arial" w:hAnsi="Arial" w:cs="Arial"/>
                <w:sz w:val="22"/>
                <w:szCs w:val="22"/>
                <w:lang w:eastAsia="en-US"/>
              </w:rPr>
              <w:t xml:space="preserve">, </w:t>
            </w:r>
            <w:r w:rsidRPr="006558E3">
              <w:rPr>
                <w:rFonts w:ascii="Arial" w:hAnsi="Arial" w:cs="Arial"/>
                <w:sz w:val="22"/>
                <w:szCs w:val="22"/>
                <w:lang w:eastAsia="en-US"/>
              </w:rPr>
              <w:t>Clinical Cancer Research</w:t>
            </w:r>
            <w:r>
              <w:rPr>
                <w:rFonts w:ascii="Arial" w:hAnsi="Arial" w:cs="Arial"/>
                <w:sz w:val="22"/>
                <w:szCs w:val="22"/>
                <w:lang w:eastAsia="en-US"/>
              </w:rPr>
              <w:t xml:space="preserve">, </w:t>
            </w:r>
            <w:r w:rsidRPr="006558E3">
              <w:rPr>
                <w:rFonts w:ascii="Arial" w:hAnsi="Arial" w:cs="Arial"/>
                <w:sz w:val="22"/>
                <w:szCs w:val="22"/>
                <w:lang w:eastAsia="en-US"/>
              </w:rPr>
              <w:t>International Journal of Molecular Sciences</w:t>
            </w:r>
            <w:r>
              <w:rPr>
                <w:rFonts w:ascii="Arial" w:hAnsi="Arial" w:cs="Arial"/>
                <w:sz w:val="22"/>
                <w:szCs w:val="22"/>
                <w:lang w:eastAsia="en-US"/>
              </w:rPr>
              <w:t xml:space="preserve">, </w:t>
            </w:r>
            <w:r w:rsidRPr="006558E3">
              <w:rPr>
                <w:rFonts w:ascii="Arial" w:hAnsi="Arial" w:cs="Arial"/>
                <w:sz w:val="22"/>
                <w:szCs w:val="22"/>
                <w:lang w:eastAsia="en-US"/>
              </w:rPr>
              <w:t>Expert Opinion on Therapeutic Targets</w:t>
            </w:r>
          </w:p>
          <w:p w14:paraId="672DF15A" w14:textId="77777777" w:rsidR="0030547E" w:rsidRPr="006558E3" w:rsidRDefault="0030547E" w:rsidP="0030547E">
            <w:pPr>
              <w:bidi w:val="0"/>
              <w:rPr>
                <w:rFonts w:ascii="Arial" w:hAnsi="Arial" w:cs="Arial"/>
                <w:sz w:val="22"/>
                <w:szCs w:val="22"/>
                <w:lang w:eastAsia="en-US"/>
              </w:rPr>
            </w:pPr>
          </w:p>
        </w:tc>
        <w:tc>
          <w:tcPr>
            <w:tcW w:w="2865" w:type="dxa"/>
          </w:tcPr>
          <w:p w14:paraId="6890F404" w14:textId="77777777" w:rsidR="0030547E" w:rsidRPr="00451F2D" w:rsidRDefault="0030547E" w:rsidP="00740E51">
            <w:pPr>
              <w:spacing w:after="240"/>
              <w:rPr>
                <w:rFonts w:ascii="Arial" w:eastAsia="Arial" w:hAnsi="Arial" w:cs="Arial"/>
                <w:b/>
                <w:color w:val="000000"/>
                <w:sz w:val="22"/>
                <w:szCs w:val="22"/>
                <w:rtl/>
              </w:rPr>
            </w:pPr>
          </w:p>
        </w:tc>
      </w:tr>
    </w:tbl>
    <w:p w14:paraId="53C5AD7C" w14:textId="77777777" w:rsidR="00740E51" w:rsidRPr="00451F2D" w:rsidRDefault="00740E51" w:rsidP="00740E51">
      <w:pPr>
        <w:pBdr>
          <w:top w:val="nil"/>
          <w:left w:val="nil"/>
          <w:bottom w:val="nil"/>
          <w:right w:val="nil"/>
          <w:between w:val="nil"/>
        </w:pBdr>
        <w:spacing w:after="240"/>
        <w:ind w:left="360"/>
        <w:rPr>
          <w:rFonts w:ascii="Arial" w:eastAsia="Arial" w:hAnsi="Arial" w:cs="Arial"/>
          <w:color w:val="000000"/>
          <w:sz w:val="22"/>
          <w:szCs w:val="22"/>
        </w:rPr>
      </w:pPr>
    </w:p>
    <w:p w14:paraId="6A058BEA" w14:textId="77777777" w:rsidR="001A16B2" w:rsidRPr="00451F2D" w:rsidRDefault="00000000">
      <w:pPr>
        <w:numPr>
          <w:ilvl w:val="0"/>
          <w:numId w:val="5"/>
        </w:numPr>
        <w:pBdr>
          <w:top w:val="nil"/>
          <w:left w:val="nil"/>
          <w:bottom w:val="nil"/>
          <w:right w:val="nil"/>
          <w:between w:val="nil"/>
        </w:pBdr>
        <w:tabs>
          <w:tab w:val="left" w:pos="516"/>
          <w:tab w:val="left" w:pos="5052"/>
        </w:tabs>
        <w:spacing w:line="360" w:lineRule="auto"/>
        <w:rPr>
          <w:rFonts w:ascii="Arial" w:eastAsia="Arial" w:hAnsi="Arial" w:cs="Arial"/>
          <w:color w:val="000000"/>
          <w:sz w:val="22"/>
          <w:szCs w:val="22"/>
        </w:rPr>
      </w:pPr>
      <w:commentRangeStart w:id="29"/>
      <w:r w:rsidRPr="00305D2A">
        <w:rPr>
          <w:rFonts w:ascii="Arial" w:eastAsia="Arial" w:hAnsi="Arial" w:cs="Arial"/>
          <w:b/>
          <w:color w:val="000000"/>
          <w:sz w:val="22"/>
          <w:szCs w:val="22"/>
          <w:highlight w:val="yellow"/>
          <w:u w:val="single"/>
          <w:rtl/>
        </w:rPr>
        <w:t>תחומי התמחות מדעיים</w:t>
      </w:r>
      <w:commentRangeEnd w:id="29"/>
      <w:r w:rsidR="005C04C0">
        <w:rPr>
          <w:rStyle w:val="CommentReference"/>
        </w:rPr>
        <w:commentReference w:id="29"/>
      </w:r>
      <w:r w:rsidRPr="00305D2A">
        <w:rPr>
          <w:rFonts w:ascii="Arial" w:eastAsia="Arial" w:hAnsi="Arial" w:cs="Arial"/>
          <w:color w:val="000000"/>
          <w:sz w:val="22"/>
          <w:szCs w:val="22"/>
          <w:highlight w:val="yellow"/>
        </w:rPr>
        <w:t>:</w:t>
      </w:r>
      <w:r w:rsidRPr="00451F2D">
        <w:rPr>
          <w:rFonts w:ascii="Arial" w:eastAsia="Arial" w:hAnsi="Arial" w:cs="Arial"/>
          <w:color w:val="000000"/>
          <w:sz w:val="22"/>
          <w:szCs w:val="22"/>
        </w:rPr>
        <w:t xml:space="preserve"> </w:t>
      </w:r>
      <w:r w:rsidRPr="00451F2D">
        <w:rPr>
          <w:rFonts w:ascii="Arial" w:eastAsia="Arial" w:hAnsi="Arial" w:cs="Arial"/>
          <w:color w:val="0070C0"/>
          <w:sz w:val="22"/>
          <w:szCs w:val="22"/>
          <w:highlight w:val="yellow"/>
          <w:rtl/>
        </w:rPr>
        <w:t>(תחומי מחקר- נא לרשום בעברית)</w:t>
      </w:r>
    </w:p>
    <w:p w14:paraId="342047F4" w14:textId="77777777" w:rsidR="00305D2A" w:rsidRDefault="00305D2A">
      <w:pPr>
        <w:rPr>
          <w:rFonts w:ascii="Arial" w:eastAsia="Arial" w:hAnsi="Arial" w:cs="Arial"/>
          <w:b/>
          <w:color w:val="000000"/>
          <w:sz w:val="22"/>
          <w:szCs w:val="22"/>
          <w:u w:val="single"/>
          <w:rtl/>
        </w:rPr>
      </w:pPr>
      <w:r>
        <w:rPr>
          <w:rFonts w:ascii="Arial" w:eastAsia="Arial" w:hAnsi="Arial" w:cs="Arial"/>
          <w:b/>
          <w:color w:val="000000"/>
          <w:sz w:val="22"/>
          <w:szCs w:val="22"/>
          <w:u w:val="single"/>
          <w:rtl/>
        </w:rPr>
        <w:br w:type="page"/>
      </w:r>
    </w:p>
    <w:p w14:paraId="71D57F6C" w14:textId="15C4A5FB" w:rsidR="001A16B2" w:rsidRDefault="00000000">
      <w:pPr>
        <w:numPr>
          <w:ilvl w:val="0"/>
          <w:numId w:val="5"/>
        </w:numPr>
        <w:pBdr>
          <w:top w:val="nil"/>
          <w:left w:val="nil"/>
          <w:bottom w:val="nil"/>
          <w:right w:val="nil"/>
          <w:between w:val="nil"/>
        </w:pBdr>
        <w:tabs>
          <w:tab w:val="left" w:pos="516"/>
          <w:tab w:val="left" w:pos="2643"/>
          <w:tab w:val="left" w:pos="5052"/>
        </w:tabs>
        <w:spacing w:after="240"/>
        <w:rPr>
          <w:rFonts w:ascii="Arial" w:eastAsia="Arial" w:hAnsi="Arial" w:cs="Arial"/>
          <w:color w:val="000000"/>
          <w:sz w:val="22"/>
          <w:szCs w:val="22"/>
        </w:rPr>
      </w:pPr>
      <w:r w:rsidRPr="00451F2D">
        <w:rPr>
          <w:rFonts w:ascii="Arial" w:eastAsia="Arial" w:hAnsi="Arial" w:cs="Arial"/>
          <w:b/>
          <w:color w:val="000000"/>
          <w:sz w:val="22"/>
          <w:szCs w:val="22"/>
          <w:u w:val="single"/>
          <w:rtl/>
        </w:rPr>
        <w:lastRenderedPageBreak/>
        <w:t>מידע נוסף</w:t>
      </w:r>
      <w:r w:rsidRPr="00451F2D">
        <w:rPr>
          <w:rFonts w:ascii="Arial" w:eastAsia="Arial" w:hAnsi="Arial" w:cs="Arial"/>
          <w:color w:val="000000"/>
          <w:sz w:val="22"/>
          <w:szCs w:val="22"/>
        </w:rPr>
        <w:t>:</w:t>
      </w:r>
    </w:p>
    <w:p w14:paraId="08660482" w14:textId="37099A2D" w:rsidR="00845DF6" w:rsidRPr="00A51E0F" w:rsidRDefault="00845DF6" w:rsidP="00A51E0F">
      <w:pPr>
        <w:pStyle w:val="ListParagraph"/>
        <w:numPr>
          <w:ilvl w:val="0"/>
          <w:numId w:val="11"/>
        </w:numPr>
        <w:pBdr>
          <w:top w:val="nil"/>
          <w:left w:val="nil"/>
          <w:bottom w:val="nil"/>
          <w:right w:val="nil"/>
          <w:between w:val="nil"/>
        </w:pBdr>
        <w:tabs>
          <w:tab w:val="left" w:pos="516"/>
          <w:tab w:val="left" w:pos="2643"/>
          <w:tab w:val="left" w:pos="5052"/>
        </w:tabs>
        <w:spacing w:after="240"/>
        <w:rPr>
          <w:rFonts w:ascii="Arial" w:eastAsia="Arial" w:hAnsi="Arial" w:cs="Arial"/>
          <w:color w:val="000000"/>
          <w:sz w:val="22"/>
          <w:szCs w:val="22"/>
          <w:u w:val="single"/>
          <w:rtl/>
        </w:rPr>
      </w:pPr>
      <w:r w:rsidRPr="00A51E0F">
        <w:rPr>
          <w:rFonts w:ascii="Arial" w:eastAsia="Arial" w:hAnsi="Arial" w:cs="Arial" w:hint="cs"/>
          <w:color w:val="000000"/>
          <w:sz w:val="22"/>
          <w:szCs w:val="22"/>
          <w:u w:val="single"/>
          <w:rtl/>
        </w:rPr>
        <w:t>חברות באגודות מדעיות ורפואיות</w:t>
      </w:r>
    </w:p>
    <w:tbl>
      <w:tblPr>
        <w:tblStyle w:val="TableGrid"/>
        <w:bidiVisual/>
        <w:tblW w:w="0" w:type="auto"/>
        <w:tblInd w:w="720" w:type="dxa"/>
        <w:tblLook w:val="04A0" w:firstRow="1" w:lastRow="0" w:firstColumn="1" w:lastColumn="0" w:noHBand="0" w:noVBand="1"/>
      </w:tblPr>
      <w:tblGrid>
        <w:gridCol w:w="1639"/>
        <w:gridCol w:w="4253"/>
      </w:tblGrid>
      <w:tr w:rsidR="00A03E7D" w14:paraId="47ED1AD1" w14:textId="77777777" w:rsidTr="00845DF6">
        <w:tc>
          <w:tcPr>
            <w:tcW w:w="1639" w:type="dxa"/>
          </w:tcPr>
          <w:p w14:paraId="19FA2879" w14:textId="2F7DD6DF" w:rsidR="00A03E7D" w:rsidRPr="008B207F" w:rsidRDefault="00A03E7D" w:rsidP="00D54E2C">
            <w:pPr>
              <w:tabs>
                <w:tab w:val="left" w:pos="516"/>
                <w:tab w:val="left" w:pos="2643"/>
                <w:tab w:val="left" w:pos="5052"/>
              </w:tabs>
              <w:rPr>
                <w:rFonts w:ascii="Arial" w:eastAsia="Arial" w:hAnsi="Arial" w:cs="Arial" w:hint="cs"/>
                <w:b/>
                <w:bCs/>
                <w:color w:val="000000"/>
                <w:sz w:val="22"/>
                <w:szCs w:val="22"/>
                <w:rtl/>
              </w:rPr>
            </w:pPr>
            <w:r w:rsidRPr="008B207F">
              <w:rPr>
                <w:rFonts w:ascii="Arial" w:eastAsia="Arial" w:hAnsi="Arial" w:cs="Arial" w:hint="cs"/>
                <w:b/>
                <w:bCs/>
                <w:color w:val="000000"/>
                <w:sz w:val="22"/>
                <w:szCs w:val="22"/>
                <w:rtl/>
              </w:rPr>
              <w:t>שנים</w:t>
            </w:r>
          </w:p>
        </w:tc>
        <w:tc>
          <w:tcPr>
            <w:tcW w:w="4253" w:type="dxa"/>
          </w:tcPr>
          <w:p w14:paraId="2CEF6BF8" w14:textId="3168868F" w:rsidR="00A03E7D" w:rsidRPr="008B207F" w:rsidRDefault="00A03E7D" w:rsidP="00D54E2C">
            <w:pPr>
              <w:tabs>
                <w:tab w:val="left" w:pos="516"/>
                <w:tab w:val="left" w:pos="2643"/>
                <w:tab w:val="left" w:pos="5052"/>
              </w:tabs>
              <w:rPr>
                <w:rFonts w:ascii="Arial" w:eastAsia="Arial" w:hAnsi="Arial" w:cs="Arial" w:hint="cs"/>
                <w:b/>
                <w:bCs/>
                <w:color w:val="000000"/>
                <w:sz w:val="22"/>
                <w:szCs w:val="22"/>
                <w:rtl/>
              </w:rPr>
            </w:pPr>
            <w:r w:rsidRPr="008B207F">
              <w:rPr>
                <w:rFonts w:ascii="Arial" w:eastAsia="Arial" w:hAnsi="Arial" w:cs="Arial" w:hint="cs"/>
                <w:b/>
                <w:bCs/>
                <w:color w:val="000000"/>
                <w:sz w:val="22"/>
                <w:szCs w:val="22"/>
                <w:rtl/>
              </w:rPr>
              <w:t>שם הארגון</w:t>
            </w:r>
          </w:p>
        </w:tc>
      </w:tr>
      <w:tr w:rsidR="00A03E7D" w14:paraId="3F65FD7E" w14:textId="77777777" w:rsidTr="00845DF6">
        <w:tc>
          <w:tcPr>
            <w:tcW w:w="1639" w:type="dxa"/>
          </w:tcPr>
          <w:p w14:paraId="0D952A2D" w14:textId="708A91FC" w:rsidR="00A03E7D" w:rsidRDefault="00A03E7D" w:rsidP="00D54E2C">
            <w:pPr>
              <w:tabs>
                <w:tab w:val="left" w:pos="516"/>
                <w:tab w:val="left" w:pos="2643"/>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1999 ואילך</w:t>
            </w:r>
          </w:p>
        </w:tc>
        <w:tc>
          <w:tcPr>
            <w:tcW w:w="4253" w:type="dxa"/>
          </w:tcPr>
          <w:p w14:paraId="2E7FC91B" w14:textId="268F155E" w:rsidR="00A03E7D" w:rsidRDefault="00A03E7D" w:rsidP="00D54E2C">
            <w:pPr>
              <w:tabs>
                <w:tab w:val="left" w:pos="516"/>
                <w:tab w:val="left" w:pos="2643"/>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איגוד הכירורגים בישראל</w:t>
            </w:r>
          </w:p>
        </w:tc>
      </w:tr>
      <w:tr w:rsidR="00A03E7D" w14:paraId="2A56FC48" w14:textId="77777777" w:rsidTr="00845DF6">
        <w:tc>
          <w:tcPr>
            <w:tcW w:w="1639" w:type="dxa"/>
          </w:tcPr>
          <w:p w14:paraId="4F2F82FA" w14:textId="2782DB79" w:rsidR="00A03E7D" w:rsidRDefault="00A03E7D" w:rsidP="00D54E2C">
            <w:pPr>
              <w:tabs>
                <w:tab w:val="left" w:pos="516"/>
                <w:tab w:val="left" w:pos="2643"/>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1999 ואילך</w:t>
            </w:r>
          </w:p>
        </w:tc>
        <w:tc>
          <w:tcPr>
            <w:tcW w:w="4253" w:type="dxa"/>
          </w:tcPr>
          <w:p w14:paraId="6CC08988" w14:textId="1520E7B8" w:rsidR="00A03E7D" w:rsidRDefault="00A03E7D" w:rsidP="00D54E2C">
            <w:pPr>
              <w:tabs>
                <w:tab w:val="left" w:pos="516"/>
                <w:tab w:val="left" w:pos="2643"/>
                <w:tab w:val="left" w:pos="5052"/>
              </w:tabs>
              <w:bidi w:val="0"/>
              <w:rPr>
                <w:rFonts w:ascii="Arial" w:eastAsia="Arial" w:hAnsi="Arial" w:cs="Arial" w:hint="cs"/>
                <w:color w:val="000000"/>
                <w:sz w:val="22"/>
                <w:szCs w:val="22"/>
                <w:rtl/>
              </w:rPr>
            </w:pPr>
            <w:r w:rsidRPr="006558E3">
              <w:rPr>
                <w:rFonts w:ascii="Arial" w:hAnsi="Arial" w:cs="Arial"/>
                <w:sz w:val="22"/>
                <w:szCs w:val="22"/>
                <w:lang w:eastAsia="en-US"/>
              </w:rPr>
              <w:t>European Society for Surgical Oncology</w:t>
            </w:r>
          </w:p>
        </w:tc>
      </w:tr>
      <w:tr w:rsidR="00A03E7D" w14:paraId="5B99B7B3" w14:textId="77777777" w:rsidTr="00845DF6">
        <w:tc>
          <w:tcPr>
            <w:tcW w:w="1639" w:type="dxa"/>
          </w:tcPr>
          <w:p w14:paraId="391C2441" w14:textId="4FE879B0" w:rsidR="00A03E7D" w:rsidRDefault="00A03E7D" w:rsidP="00D54E2C">
            <w:pPr>
              <w:tabs>
                <w:tab w:val="left" w:pos="516"/>
                <w:tab w:val="left" w:pos="2643"/>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2018-2001</w:t>
            </w:r>
          </w:p>
        </w:tc>
        <w:tc>
          <w:tcPr>
            <w:tcW w:w="4253" w:type="dxa"/>
          </w:tcPr>
          <w:p w14:paraId="07A7A576" w14:textId="474E3C26" w:rsidR="00A03E7D" w:rsidRPr="00451F2D" w:rsidRDefault="00A03E7D" w:rsidP="00D54E2C">
            <w:pPr>
              <w:tabs>
                <w:tab w:val="left" w:pos="516"/>
                <w:tab w:val="left" w:pos="2643"/>
                <w:tab w:val="left" w:pos="5052"/>
              </w:tabs>
              <w:rPr>
                <w:rFonts w:ascii="Arial" w:eastAsia="Arial" w:hAnsi="Arial" w:cs="Arial"/>
                <w:b/>
                <w:color w:val="000000"/>
                <w:sz w:val="22"/>
                <w:szCs w:val="22"/>
                <w:rtl/>
              </w:rPr>
            </w:pPr>
            <w:r>
              <w:rPr>
                <w:rFonts w:ascii="Arial" w:eastAsia="Arial" w:hAnsi="Arial" w:cs="Arial" w:hint="cs"/>
                <w:b/>
                <w:color w:val="000000"/>
                <w:sz w:val="22"/>
                <w:szCs w:val="22"/>
                <w:rtl/>
              </w:rPr>
              <w:t>החברת הישראלית לכירורגיה קולורקטאלית</w:t>
            </w:r>
          </w:p>
        </w:tc>
      </w:tr>
      <w:tr w:rsidR="00A03E7D" w14:paraId="0815E342" w14:textId="77777777" w:rsidTr="00845DF6">
        <w:tc>
          <w:tcPr>
            <w:tcW w:w="1639" w:type="dxa"/>
          </w:tcPr>
          <w:p w14:paraId="020D25EE" w14:textId="20AAF915" w:rsidR="00A03E7D" w:rsidRDefault="00A03E7D" w:rsidP="00D54E2C">
            <w:pPr>
              <w:tabs>
                <w:tab w:val="left" w:pos="516"/>
                <w:tab w:val="left" w:pos="2643"/>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2009-2001</w:t>
            </w:r>
          </w:p>
        </w:tc>
        <w:tc>
          <w:tcPr>
            <w:tcW w:w="4253" w:type="dxa"/>
          </w:tcPr>
          <w:p w14:paraId="4D74D109" w14:textId="7667EA56" w:rsidR="00A03E7D" w:rsidRDefault="00A03E7D" w:rsidP="00D54E2C">
            <w:pPr>
              <w:tabs>
                <w:tab w:val="left" w:pos="516"/>
                <w:tab w:val="left" w:pos="2643"/>
                <w:tab w:val="left" w:pos="5052"/>
              </w:tabs>
              <w:jc w:val="right"/>
              <w:rPr>
                <w:rFonts w:ascii="Arial" w:eastAsia="Arial" w:hAnsi="Arial" w:cs="Arial" w:hint="cs"/>
                <w:b/>
                <w:color w:val="000000"/>
                <w:sz w:val="22"/>
                <w:szCs w:val="22"/>
                <w:rtl/>
              </w:rPr>
            </w:pPr>
            <w:r w:rsidRPr="006558E3">
              <w:rPr>
                <w:rFonts w:ascii="Arial" w:hAnsi="Arial" w:cs="Arial"/>
                <w:sz w:val="22"/>
                <w:szCs w:val="22"/>
                <w:lang w:eastAsia="en-US"/>
              </w:rPr>
              <w:t xml:space="preserve">American Society of Clinical Oncology </w:t>
            </w:r>
          </w:p>
        </w:tc>
      </w:tr>
      <w:tr w:rsidR="00A03E7D" w14:paraId="556E544C" w14:textId="77777777" w:rsidTr="00845DF6">
        <w:tc>
          <w:tcPr>
            <w:tcW w:w="1639" w:type="dxa"/>
          </w:tcPr>
          <w:p w14:paraId="63E80E08" w14:textId="73F2A732" w:rsidR="00A03E7D" w:rsidRDefault="00A03E7D" w:rsidP="00D54E2C">
            <w:pPr>
              <w:tabs>
                <w:tab w:val="left" w:pos="516"/>
                <w:tab w:val="left" w:pos="2643"/>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2009-2002</w:t>
            </w:r>
          </w:p>
        </w:tc>
        <w:tc>
          <w:tcPr>
            <w:tcW w:w="4253" w:type="dxa"/>
          </w:tcPr>
          <w:p w14:paraId="586F3181" w14:textId="6BED4432" w:rsidR="00A03E7D" w:rsidRPr="006558E3" w:rsidRDefault="00A03E7D" w:rsidP="00D54E2C">
            <w:pPr>
              <w:tabs>
                <w:tab w:val="left" w:pos="516"/>
                <w:tab w:val="left" w:pos="2643"/>
                <w:tab w:val="left" w:pos="5052"/>
              </w:tabs>
              <w:jc w:val="right"/>
              <w:rPr>
                <w:rFonts w:ascii="Arial" w:hAnsi="Arial" w:cs="Arial"/>
                <w:sz w:val="22"/>
                <w:szCs w:val="22"/>
                <w:lang w:eastAsia="en-US"/>
              </w:rPr>
            </w:pPr>
            <w:r w:rsidRPr="006558E3">
              <w:rPr>
                <w:rFonts w:ascii="Arial" w:hAnsi="Arial" w:cs="Arial"/>
                <w:sz w:val="22"/>
                <w:szCs w:val="22"/>
                <w:lang w:eastAsia="en-US"/>
              </w:rPr>
              <w:t xml:space="preserve">American Association for Cancer Research </w:t>
            </w:r>
          </w:p>
        </w:tc>
      </w:tr>
      <w:tr w:rsidR="00A03E7D" w14:paraId="1E6C8DCB" w14:textId="77777777" w:rsidTr="00845DF6">
        <w:tc>
          <w:tcPr>
            <w:tcW w:w="1639" w:type="dxa"/>
          </w:tcPr>
          <w:p w14:paraId="3C08B06B" w14:textId="690B9B91" w:rsidR="00A03E7D" w:rsidRDefault="00A03E7D" w:rsidP="00D54E2C">
            <w:pPr>
              <w:tabs>
                <w:tab w:val="left" w:pos="516"/>
                <w:tab w:val="left" w:pos="2643"/>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2012-2003</w:t>
            </w:r>
          </w:p>
        </w:tc>
        <w:tc>
          <w:tcPr>
            <w:tcW w:w="4253" w:type="dxa"/>
          </w:tcPr>
          <w:p w14:paraId="3464D82E" w14:textId="7C4DC3AA" w:rsidR="00A03E7D" w:rsidRPr="006558E3" w:rsidRDefault="00A03E7D" w:rsidP="00D54E2C">
            <w:pPr>
              <w:tabs>
                <w:tab w:val="left" w:pos="516"/>
                <w:tab w:val="left" w:pos="2643"/>
                <w:tab w:val="left" w:pos="5052"/>
              </w:tabs>
              <w:bidi w:val="0"/>
              <w:rPr>
                <w:rFonts w:ascii="Arial" w:hAnsi="Arial" w:cs="Arial"/>
                <w:sz w:val="22"/>
                <w:szCs w:val="22"/>
                <w:lang w:eastAsia="en-US"/>
              </w:rPr>
            </w:pPr>
            <w:r w:rsidRPr="006558E3">
              <w:rPr>
                <w:rFonts w:ascii="Arial" w:hAnsi="Arial" w:cs="Arial"/>
                <w:sz w:val="22"/>
                <w:szCs w:val="22"/>
                <w:lang w:eastAsia="en-US"/>
              </w:rPr>
              <w:t>Unites States Military Cancer Institute</w:t>
            </w:r>
          </w:p>
        </w:tc>
      </w:tr>
      <w:tr w:rsidR="00A03E7D" w14:paraId="512A9548" w14:textId="77777777" w:rsidTr="00845DF6">
        <w:tc>
          <w:tcPr>
            <w:tcW w:w="1639" w:type="dxa"/>
          </w:tcPr>
          <w:p w14:paraId="2D0935AD" w14:textId="4D22D5AF" w:rsidR="00A03E7D" w:rsidRDefault="00A03E7D" w:rsidP="00D54E2C">
            <w:pPr>
              <w:tabs>
                <w:tab w:val="left" w:pos="516"/>
                <w:tab w:val="left" w:pos="2643"/>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2007 ואילך</w:t>
            </w:r>
          </w:p>
        </w:tc>
        <w:tc>
          <w:tcPr>
            <w:tcW w:w="4253" w:type="dxa"/>
          </w:tcPr>
          <w:p w14:paraId="555CEB70" w14:textId="0128CB38" w:rsidR="00A03E7D" w:rsidRPr="006558E3" w:rsidRDefault="00A03E7D" w:rsidP="00D54E2C">
            <w:pPr>
              <w:tabs>
                <w:tab w:val="left" w:pos="0"/>
                <w:tab w:val="left" w:pos="2643"/>
                <w:tab w:val="left" w:pos="5052"/>
              </w:tabs>
              <w:bidi w:val="0"/>
              <w:jc w:val="both"/>
              <w:rPr>
                <w:rFonts w:ascii="Arial" w:hAnsi="Arial" w:cs="Arial"/>
                <w:sz w:val="22"/>
                <w:szCs w:val="22"/>
                <w:lang w:eastAsia="en-US"/>
              </w:rPr>
            </w:pPr>
            <w:r w:rsidRPr="006558E3">
              <w:rPr>
                <w:rFonts w:ascii="Arial" w:hAnsi="Arial" w:cs="Arial"/>
                <w:sz w:val="22"/>
                <w:szCs w:val="22"/>
              </w:rPr>
              <w:t>The American Society of Peritoneal Surface Malignancies</w:t>
            </w:r>
          </w:p>
        </w:tc>
      </w:tr>
      <w:tr w:rsidR="00A03E7D" w14:paraId="241FE77C" w14:textId="77777777" w:rsidTr="00845DF6">
        <w:tc>
          <w:tcPr>
            <w:tcW w:w="1639" w:type="dxa"/>
          </w:tcPr>
          <w:p w14:paraId="5ECE27A5" w14:textId="47CE46A6" w:rsidR="00A03E7D" w:rsidRDefault="00A03E7D" w:rsidP="00D54E2C">
            <w:pPr>
              <w:tabs>
                <w:tab w:val="left" w:pos="516"/>
                <w:tab w:val="left" w:pos="2643"/>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2008 ואילך</w:t>
            </w:r>
          </w:p>
        </w:tc>
        <w:tc>
          <w:tcPr>
            <w:tcW w:w="4253" w:type="dxa"/>
          </w:tcPr>
          <w:p w14:paraId="25D3BAF6" w14:textId="7D5EF17B" w:rsidR="00A03E7D" w:rsidRPr="006558E3" w:rsidRDefault="00A03E7D" w:rsidP="00D54E2C">
            <w:pPr>
              <w:tabs>
                <w:tab w:val="left" w:pos="0"/>
                <w:tab w:val="left" w:pos="2643"/>
                <w:tab w:val="left" w:pos="5052"/>
              </w:tabs>
              <w:bidi w:val="0"/>
              <w:rPr>
                <w:rFonts w:ascii="Arial" w:hAnsi="Arial" w:cs="Arial"/>
                <w:sz w:val="22"/>
                <w:szCs w:val="22"/>
              </w:rPr>
            </w:pPr>
            <w:r w:rsidRPr="006558E3">
              <w:rPr>
                <w:rFonts w:ascii="Arial" w:hAnsi="Arial" w:cs="Arial"/>
                <w:sz w:val="22"/>
                <w:szCs w:val="22"/>
                <w:lang w:eastAsia="en-US"/>
              </w:rPr>
              <w:t>European Union Network for Excellence in Gastric Cancer (EUNE)</w:t>
            </w:r>
          </w:p>
        </w:tc>
      </w:tr>
      <w:tr w:rsidR="00A03E7D" w14:paraId="3062E46F" w14:textId="77777777" w:rsidTr="00845DF6">
        <w:tc>
          <w:tcPr>
            <w:tcW w:w="1639" w:type="dxa"/>
          </w:tcPr>
          <w:p w14:paraId="3B0021E4" w14:textId="2D5F2BC5" w:rsidR="00A03E7D" w:rsidRDefault="00196BCC" w:rsidP="00D54E2C">
            <w:pPr>
              <w:tabs>
                <w:tab w:val="left" w:pos="516"/>
                <w:tab w:val="left" w:pos="2643"/>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2011-2009</w:t>
            </w:r>
          </w:p>
        </w:tc>
        <w:tc>
          <w:tcPr>
            <w:tcW w:w="4253" w:type="dxa"/>
          </w:tcPr>
          <w:p w14:paraId="0F2104E4" w14:textId="54448D66" w:rsidR="00A03E7D" w:rsidRPr="006558E3" w:rsidRDefault="00A03E7D" w:rsidP="00D54E2C">
            <w:pPr>
              <w:tabs>
                <w:tab w:val="left" w:pos="0"/>
                <w:tab w:val="left" w:pos="2643"/>
                <w:tab w:val="left" w:pos="5052"/>
              </w:tabs>
              <w:bidi w:val="0"/>
              <w:rPr>
                <w:rFonts w:ascii="Arial" w:hAnsi="Arial" w:cs="Arial"/>
                <w:sz w:val="22"/>
                <w:szCs w:val="22"/>
                <w:lang w:eastAsia="en-US"/>
              </w:rPr>
            </w:pPr>
            <w:r w:rsidRPr="006558E3">
              <w:rPr>
                <w:rFonts w:ascii="Arial" w:hAnsi="Arial" w:cs="Arial"/>
                <w:sz w:val="22"/>
                <w:szCs w:val="22"/>
                <w:lang w:eastAsia="en-US"/>
              </w:rPr>
              <w:t>International Gastric Cancer Association</w:t>
            </w:r>
          </w:p>
        </w:tc>
      </w:tr>
      <w:tr w:rsidR="00A03E7D" w14:paraId="3D45745D" w14:textId="77777777" w:rsidTr="00845DF6">
        <w:tc>
          <w:tcPr>
            <w:tcW w:w="1639" w:type="dxa"/>
          </w:tcPr>
          <w:p w14:paraId="1141CAE9" w14:textId="2DE04A48" w:rsidR="00A03E7D" w:rsidRDefault="00A03E7D" w:rsidP="00D54E2C">
            <w:pPr>
              <w:tabs>
                <w:tab w:val="left" w:pos="516"/>
                <w:tab w:val="left" w:pos="2643"/>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2016 ואילך</w:t>
            </w:r>
          </w:p>
        </w:tc>
        <w:tc>
          <w:tcPr>
            <w:tcW w:w="4253" w:type="dxa"/>
          </w:tcPr>
          <w:p w14:paraId="24121494" w14:textId="233C2F2A" w:rsidR="00A03E7D" w:rsidRPr="006558E3" w:rsidRDefault="00A03E7D" w:rsidP="00D54E2C">
            <w:pPr>
              <w:tabs>
                <w:tab w:val="left" w:pos="0"/>
                <w:tab w:val="left" w:pos="2643"/>
                <w:tab w:val="left" w:pos="5052"/>
              </w:tabs>
              <w:bidi w:val="0"/>
              <w:rPr>
                <w:rFonts w:ascii="Arial" w:hAnsi="Arial" w:cs="Arial"/>
                <w:sz w:val="22"/>
                <w:szCs w:val="22"/>
                <w:lang w:eastAsia="en-US"/>
              </w:rPr>
            </w:pPr>
            <w:r w:rsidRPr="006558E3">
              <w:rPr>
                <w:rFonts w:ascii="Arial" w:hAnsi="Arial" w:cs="Arial"/>
                <w:sz w:val="22"/>
                <w:szCs w:val="22"/>
                <w:lang w:eastAsia="en-US"/>
              </w:rPr>
              <w:t>Peritoneal Surface Oncology Group International  (PSOGI)</w:t>
            </w:r>
          </w:p>
        </w:tc>
      </w:tr>
      <w:tr w:rsidR="00A03E7D" w14:paraId="5C6E0A2F" w14:textId="77777777" w:rsidTr="00845DF6">
        <w:tc>
          <w:tcPr>
            <w:tcW w:w="1639" w:type="dxa"/>
          </w:tcPr>
          <w:p w14:paraId="3BA8385D" w14:textId="69029F35" w:rsidR="00A03E7D" w:rsidRDefault="00A03E7D" w:rsidP="00D54E2C">
            <w:pPr>
              <w:tabs>
                <w:tab w:val="left" w:pos="516"/>
                <w:tab w:val="left" w:pos="2643"/>
                <w:tab w:val="left" w:pos="5052"/>
              </w:tabs>
              <w:rPr>
                <w:rFonts w:ascii="Arial" w:eastAsia="Arial" w:hAnsi="Arial" w:cs="Arial" w:hint="cs"/>
                <w:color w:val="000000"/>
                <w:sz w:val="22"/>
                <w:szCs w:val="22"/>
                <w:rtl/>
              </w:rPr>
            </w:pPr>
            <w:r>
              <w:rPr>
                <w:rFonts w:ascii="Arial" w:eastAsia="Arial" w:hAnsi="Arial" w:cs="Arial" w:hint="cs"/>
                <w:color w:val="000000"/>
                <w:sz w:val="22"/>
                <w:szCs w:val="22"/>
                <w:rtl/>
              </w:rPr>
              <w:t>2018 ואילך</w:t>
            </w:r>
          </w:p>
        </w:tc>
        <w:tc>
          <w:tcPr>
            <w:tcW w:w="4253" w:type="dxa"/>
          </w:tcPr>
          <w:p w14:paraId="3F872286" w14:textId="0E8D79BA" w:rsidR="00A03E7D" w:rsidRPr="006558E3" w:rsidRDefault="00A03E7D" w:rsidP="00D54E2C">
            <w:pPr>
              <w:tabs>
                <w:tab w:val="left" w:pos="2268"/>
              </w:tabs>
              <w:bidi w:val="0"/>
              <w:rPr>
                <w:rFonts w:ascii="Arial" w:hAnsi="Arial" w:cs="Arial"/>
                <w:sz w:val="22"/>
                <w:szCs w:val="22"/>
                <w:lang w:eastAsia="en-US"/>
              </w:rPr>
            </w:pPr>
            <w:r w:rsidRPr="006558E3">
              <w:rPr>
                <w:rFonts w:ascii="Arial" w:hAnsi="Arial" w:cs="Arial"/>
                <w:sz w:val="22"/>
                <w:szCs w:val="22"/>
                <w:lang w:eastAsia="en-US"/>
              </w:rPr>
              <w:t>International Society for Study of Pleura and Peritoneum</w:t>
            </w:r>
            <w:r>
              <w:rPr>
                <w:rFonts w:ascii="Arial" w:hAnsi="Arial" w:cs="Arial"/>
                <w:sz w:val="22"/>
                <w:szCs w:val="22"/>
                <w:lang w:eastAsia="en-US"/>
              </w:rPr>
              <w:t xml:space="preserve"> </w:t>
            </w:r>
            <w:r w:rsidRPr="006558E3">
              <w:rPr>
                <w:rFonts w:ascii="Arial" w:hAnsi="Arial" w:cs="Arial"/>
                <w:sz w:val="22"/>
                <w:szCs w:val="22"/>
                <w:lang w:eastAsia="en-US"/>
              </w:rPr>
              <w:t xml:space="preserve">(ISSPP)  </w:t>
            </w:r>
          </w:p>
        </w:tc>
      </w:tr>
    </w:tbl>
    <w:p w14:paraId="066148A4" w14:textId="77777777" w:rsidR="00A03E7D" w:rsidRPr="00A03E7D" w:rsidRDefault="00A03E7D" w:rsidP="00A03E7D">
      <w:pPr>
        <w:pBdr>
          <w:top w:val="nil"/>
          <w:left w:val="nil"/>
          <w:bottom w:val="nil"/>
          <w:right w:val="nil"/>
          <w:between w:val="nil"/>
        </w:pBdr>
        <w:tabs>
          <w:tab w:val="left" w:pos="516"/>
          <w:tab w:val="left" w:pos="2643"/>
          <w:tab w:val="left" w:pos="5052"/>
        </w:tabs>
        <w:ind w:left="360"/>
        <w:rPr>
          <w:rFonts w:ascii="Arial" w:eastAsia="Arial" w:hAnsi="Arial" w:cs="Arial"/>
          <w:color w:val="000000"/>
          <w:sz w:val="22"/>
          <w:szCs w:val="22"/>
        </w:rPr>
      </w:pPr>
    </w:p>
    <w:p w14:paraId="5A8E7D6C" w14:textId="77777777" w:rsidR="00C471B0" w:rsidRDefault="00C471B0">
      <w:pPr>
        <w:rPr>
          <w:rFonts w:ascii="Arial" w:eastAsia="Arial" w:hAnsi="Arial" w:cs="Arial"/>
          <w:b/>
          <w:color w:val="000000"/>
          <w:sz w:val="22"/>
          <w:szCs w:val="22"/>
          <w:u w:val="single"/>
          <w:rtl/>
        </w:rPr>
      </w:pPr>
      <w:r>
        <w:rPr>
          <w:rFonts w:ascii="Arial" w:eastAsia="Arial" w:hAnsi="Arial" w:cs="Arial"/>
          <w:b/>
          <w:color w:val="000000"/>
          <w:sz w:val="22"/>
          <w:szCs w:val="22"/>
          <w:u w:val="single"/>
          <w:rtl/>
        </w:rPr>
        <w:br w:type="page"/>
      </w:r>
    </w:p>
    <w:p w14:paraId="0AA7FDEB" w14:textId="5C62EF98" w:rsidR="001A16B2" w:rsidRPr="00714059" w:rsidRDefault="00000000" w:rsidP="00714059">
      <w:pPr>
        <w:numPr>
          <w:ilvl w:val="0"/>
          <w:numId w:val="5"/>
        </w:numPr>
        <w:pBdr>
          <w:top w:val="nil"/>
          <w:left w:val="nil"/>
          <w:bottom w:val="nil"/>
          <w:right w:val="nil"/>
          <w:between w:val="nil"/>
        </w:pBdr>
        <w:tabs>
          <w:tab w:val="left" w:pos="516"/>
          <w:tab w:val="left" w:pos="2643"/>
          <w:tab w:val="left" w:pos="5052"/>
        </w:tabs>
        <w:rPr>
          <w:rFonts w:ascii="Arial" w:hAnsi="Arial" w:cs="Arial"/>
          <w:sz w:val="22"/>
          <w:szCs w:val="22"/>
        </w:rPr>
      </w:pPr>
      <w:r w:rsidRPr="00714059">
        <w:rPr>
          <w:rFonts w:ascii="Arial" w:eastAsia="Arial" w:hAnsi="Arial" w:cs="Arial"/>
          <w:b/>
          <w:color w:val="000000"/>
          <w:sz w:val="22"/>
          <w:szCs w:val="22"/>
          <w:u w:val="single"/>
          <w:rtl/>
        </w:rPr>
        <w:lastRenderedPageBreak/>
        <w:t>רשימת פרסומים</w:t>
      </w:r>
      <w:r w:rsidR="00714059">
        <w:rPr>
          <w:rFonts w:ascii="Arial" w:eastAsia="Arial" w:hAnsi="Arial" w:cs="Arial" w:hint="cs"/>
          <w:color w:val="0070C0"/>
          <w:sz w:val="22"/>
          <w:szCs w:val="22"/>
          <w:rtl/>
        </w:rPr>
        <w:t>:</w:t>
      </w:r>
    </w:p>
    <w:p w14:paraId="33685848" w14:textId="77777777" w:rsidR="00714059" w:rsidRPr="00714059" w:rsidRDefault="00714059" w:rsidP="00714059">
      <w:pPr>
        <w:pBdr>
          <w:top w:val="nil"/>
          <w:left w:val="nil"/>
          <w:bottom w:val="nil"/>
          <w:right w:val="nil"/>
          <w:between w:val="nil"/>
        </w:pBdr>
        <w:tabs>
          <w:tab w:val="left" w:pos="516"/>
          <w:tab w:val="left" w:pos="2643"/>
          <w:tab w:val="left" w:pos="5052"/>
        </w:tabs>
        <w:ind w:left="720"/>
        <w:rPr>
          <w:rFonts w:ascii="Arial" w:hAnsi="Arial" w:cs="Arial"/>
          <w:sz w:val="22"/>
          <w:szCs w:val="22"/>
        </w:rPr>
      </w:pPr>
    </w:p>
    <w:p w14:paraId="69C4CEF9" w14:textId="77777777" w:rsidR="001A16B2" w:rsidRPr="00451F2D" w:rsidRDefault="00000000">
      <w:pPr>
        <w:pBdr>
          <w:top w:val="nil"/>
          <w:left w:val="nil"/>
          <w:bottom w:val="nil"/>
          <w:right w:val="nil"/>
          <w:between w:val="nil"/>
        </w:pBdr>
        <w:tabs>
          <w:tab w:val="left" w:pos="516"/>
          <w:tab w:val="left" w:pos="2643"/>
          <w:tab w:val="left" w:pos="5052"/>
        </w:tabs>
        <w:ind w:left="720"/>
        <w:rPr>
          <w:rFonts w:ascii="Arial" w:eastAsia="Arial" w:hAnsi="Arial" w:cs="Arial"/>
          <w:color w:val="0070C0"/>
          <w:sz w:val="22"/>
          <w:szCs w:val="22"/>
          <w:highlight w:val="yellow"/>
        </w:rPr>
      </w:pPr>
      <w:r w:rsidRPr="00451F2D">
        <w:rPr>
          <w:rFonts w:ascii="Arial" w:eastAsia="Arial" w:hAnsi="Arial" w:cs="Arial"/>
          <w:color w:val="0070C0"/>
          <w:sz w:val="22"/>
          <w:szCs w:val="22"/>
          <w:highlight w:val="yellow"/>
          <w:rtl/>
        </w:rPr>
        <w:t xml:space="preserve">יש להציג את  המאמרים </w:t>
      </w:r>
      <w:r w:rsidRPr="00451F2D">
        <w:rPr>
          <w:rFonts w:ascii="Arial" w:eastAsia="Arial" w:hAnsi="Arial" w:cs="Arial"/>
          <w:b/>
          <w:color w:val="0070C0"/>
          <w:sz w:val="22"/>
          <w:szCs w:val="22"/>
          <w:highlight w:val="yellow"/>
          <w:u w:val="single"/>
          <w:rtl/>
        </w:rPr>
        <w:t>בכל קטגוריה</w:t>
      </w:r>
      <w:r w:rsidRPr="00451F2D">
        <w:rPr>
          <w:rFonts w:ascii="Arial" w:eastAsia="Arial" w:hAnsi="Arial" w:cs="Arial"/>
          <w:color w:val="0070C0"/>
          <w:sz w:val="22"/>
          <w:szCs w:val="22"/>
          <w:highlight w:val="yellow"/>
          <w:rtl/>
        </w:rPr>
        <w:t xml:space="preserve"> (מספור חדש בכל קטגוריה) לפי הסדר הכרונולוגי, מהמוקדמים ועד למאוחרים, </w:t>
      </w:r>
      <w:r w:rsidRPr="00451F2D">
        <w:rPr>
          <w:rFonts w:ascii="Arial" w:eastAsia="Arial" w:hAnsi="Arial" w:cs="Arial"/>
          <w:b/>
          <w:color w:val="0070C0"/>
          <w:sz w:val="22"/>
          <w:szCs w:val="22"/>
          <w:highlight w:val="yellow"/>
          <w:u w:val="single"/>
          <w:rtl/>
        </w:rPr>
        <w:t>כולל הפרדה עד קבלת הדרגה האחרונה וממנה</w:t>
      </w:r>
      <w:r w:rsidRPr="00451F2D">
        <w:rPr>
          <w:rFonts w:ascii="Arial" w:eastAsia="Arial" w:hAnsi="Arial" w:cs="Arial"/>
          <w:color w:val="0070C0"/>
          <w:sz w:val="22"/>
          <w:szCs w:val="22"/>
          <w:highlight w:val="yellow"/>
        </w:rPr>
        <w:t xml:space="preserve"> </w:t>
      </w:r>
    </w:p>
    <w:p w14:paraId="3E4525E9" w14:textId="77777777" w:rsidR="001A16B2" w:rsidRPr="00451F2D" w:rsidRDefault="00000000">
      <w:pPr>
        <w:pBdr>
          <w:top w:val="nil"/>
          <w:left w:val="nil"/>
          <w:bottom w:val="nil"/>
          <w:right w:val="nil"/>
          <w:between w:val="nil"/>
        </w:pBdr>
        <w:tabs>
          <w:tab w:val="left" w:pos="516"/>
          <w:tab w:val="left" w:pos="2643"/>
          <w:tab w:val="left" w:pos="5052"/>
        </w:tabs>
        <w:ind w:left="720"/>
        <w:rPr>
          <w:rFonts w:ascii="Arial" w:eastAsia="Arial" w:hAnsi="Arial" w:cs="Arial"/>
          <w:color w:val="0070C0"/>
          <w:sz w:val="22"/>
          <w:szCs w:val="22"/>
          <w:highlight w:val="yellow"/>
        </w:rPr>
      </w:pPr>
      <w:r w:rsidRPr="00451F2D">
        <w:rPr>
          <w:rFonts w:ascii="Arial" w:eastAsia="Arial" w:hAnsi="Arial" w:cs="Arial"/>
          <w:color w:val="0070C0"/>
          <w:sz w:val="22"/>
          <w:szCs w:val="22"/>
          <w:highlight w:val="yellow"/>
          <w:rtl/>
        </w:rPr>
        <w:t>(לציין:</w:t>
      </w:r>
      <w:r w:rsidRPr="00451F2D">
        <w:rPr>
          <w:rFonts w:ascii="Arial" w:eastAsia="Arial" w:hAnsi="Arial" w:cs="Arial"/>
          <w:color w:val="0070C0"/>
          <w:sz w:val="22"/>
          <w:szCs w:val="22"/>
          <w:highlight w:val="yellow"/>
        </w:rPr>
        <w:t>Until last promotion ; Since last promotion</w:t>
      </w:r>
      <w:r w:rsidRPr="00451F2D">
        <w:rPr>
          <w:rFonts w:ascii="Arial" w:eastAsia="Arial" w:hAnsi="Arial" w:cs="Arial"/>
          <w:color w:val="0070C0"/>
          <w:sz w:val="22"/>
          <w:szCs w:val="22"/>
          <w:highlight w:val="yellow"/>
          <w:rtl/>
        </w:rPr>
        <w:t>. נא לציין ברשימה את תאריך קבלת הדרגה)</w:t>
      </w:r>
    </w:p>
    <w:p w14:paraId="7DCC345B" w14:textId="77777777" w:rsidR="001A16B2" w:rsidRPr="00451F2D" w:rsidRDefault="001A16B2">
      <w:pPr>
        <w:pBdr>
          <w:top w:val="nil"/>
          <w:left w:val="nil"/>
          <w:bottom w:val="nil"/>
          <w:right w:val="nil"/>
          <w:between w:val="nil"/>
        </w:pBdr>
        <w:tabs>
          <w:tab w:val="left" w:pos="516"/>
          <w:tab w:val="left" w:pos="2643"/>
          <w:tab w:val="left" w:pos="5052"/>
        </w:tabs>
        <w:ind w:left="720"/>
        <w:rPr>
          <w:rFonts w:ascii="Arial" w:eastAsia="Arial" w:hAnsi="Arial" w:cs="Arial"/>
          <w:color w:val="0070C0"/>
          <w:sz w:val="22"/>
          <w:szCs w:val="22"/>
          <w:highlight w:val="yellow"/>
        </w:rPr>
      </w:pPr>
    </w:p>
    <w:p w14:paraId="1E0189A9" w14:textId="77777777" w:rsidR="001A16B2" w:rsidRPr="00451F2D" w:rsidRDefault="00000000">
      <w:pPr>
        <w:tabs>
          <w:tab w:val="left" w:pos="516"/>
          <w:tab w:val="left" w:pos="2643"/>
          <w:tab w:val="left" w:pos="5052"/>
        </w:tabs>
        <w:ind w:left="720"/>
        <w:rPr>
          <w:rFonts w:ascii="Arial" w:eastAsia="Arial" w:hAnsi="Arial" w:cs="Arial"/>
          <w:color w:val="0070C0"/>
          <w:sz w:val="22"/>
          <w:szCs w:val="22"/>
          <w:highlight w:val="yellow"/>
        </w:rPr>
      </w:pPr>
      <w:r w:rsidRPr="00451F2D">
        <w:rPr>
          <w:rFonts w:ascii="Arial" w:eastAsia="Arial" w:hAnsi="Arial" w:cs="Arial"/>
          <w:color w:val="0070C0"/>
          <w:sz w:val="22"/>
          <w:szCs w:val="22"/>
          <w:highlight w:val="yellow"/>
          <w:rtl/>
        </w:rPr>
        <w:t xml:space="preserve">יש להציג את  המאמרים </w:t>
      </w:r>
      <w:r w:rsidRPr="00451F2D">
        <w:rPr>
          <w:rFonts w:ascii="Arial" w:eastAsia="Arial" w:hAnsi="Arial" w:cs="Arial"/>
          <w:b/>
          <w:color w:val="0070C0"/>
          <w:sz w:val="22"/>
          <w:szCs w:val="22"/>
          <w:highlight w:val="yellow"/>
          <w:u w:val="single"/>
          <w:rtl/>
        </w:rPr>
        <w:t>בכל קטגוריה</w:t>
      </w:r>
      <w:r w:rsidRPr="00451F2D">
        <w:rPr>
          <w:rFonts w:ascii="Arial" w:eastAsia="Arial" w:hAnsi="Arial" w:cs="Arial"/>
          <w:color w:val="0070C0"/>
          <w:sz w:val="22"/>
          <w:szCs w:val="22"/>
          <w:highlight w:val="yellow"/>
          <w:rtl/>
        </w:rPr>
        <w:t xml:space="preserve"> (מספור חדש בכל קטגוריה) לפי הסדר הכרונולוגי, מהמוקדמים ועד למאוחרים, </w:t>
      </w:r>
      <w:r w:rsidRPr="00451F2D">
        <w:rPr>
          <w:rFonts w:ascii="Arial" w:eastAsia="Arial" w:hAnsi="Arial" w:cs="Arial"/>
          <w:b/>
          <w:color w:val="0070C0"/>
          <w:sz w:val="22"/>
          <w:szCs w:val="22"/>
          <w:highlight w:val="yellow"/>
          <w:u w:val="single"/>
          <w:rtl/>
        </w:rPr>
        <w:t>כולל הפרדה עד קבלת הדרגה האחרונה וממנה</w:t>
      </w:r>
      <w:r w:rsidRPr="00451F2D">
        <w:rPr>
          <w:rFonts w:ascii="Arial" w:eastAsia="Arial" w:hAnsi="Arial" w:cs="Arial"/>
          <w:color w:val="0070C0"/>
          <w:sz w:val="22"/>
          <w:szCs w:val="22"/>
          <w:highlight w:val="yellow"/>
        </w:rPr>
        <w:t xml:space="preserve"> </w:t>
      </w:r>
    </w:p>
    <w:p w14:paraId="3C0AE2F3" w14:textId="77777777" w:rsidR="001A16B2" w:rsidRPr="00451F2D" w:rsidRDefault="00000000">
      <w:pPr>
        <w:tabs>
          <w:tab w:val="left" w:pos="516"/>
          <w:tab w:val="left" w:pos="2643"/>
          <w:tab w:val="left" w:pos="5052"/>
        </w:tabs>
        <w:ind w:left="720"/>
        <w:rPr>
          <w:rFonts w:ascii="Arial" w:eastAsia="Arial" w:hAnsi="Arial" w:cs="Arial"/>
          <w:color w:val="0070C0"/>
          <w:sz w:val="22"/>
          <w:szCs w:val="22"/>
          <w:highlight w:val="yellow"/>
        </w:rPr>
      </w:pPr>
      <w:r w:rsidRPr="00451F2D">
        <w:rPr>
          <w:rFonts w:ascii="Arial" w:eastAsia="Arial" w:hAnsi="Arial" w:cs="Arial"/>
          <w:color w:val="0070C0"/>
          <w:sz w:val="22"/>
          <w:szCs w:val="22"/>
          <w:highlight w:val="yellow"/>
          <w:rtl/>
        </w:rPr>
        <w:t>(לציין:</w:t>
      </w:r>
      <w:r w:rsidRPr="00451F2D">
        <w:rPr>
          <w:rFonts w:ascii="Arial" w:eastAsia="Arial" w:hAnsi="Arial" w:cs="Arial"/>
          <w:color w:val="0070C0"/>
          <w:sz w:val="22"/>
          <w:szCs w:val="22"/>
          <w:highlight w:val="yellow"/>
        </w:rPr>
        <w:t>Until last promotion ; Since last promotion</w:t>
      </w:r>
      <w:r w:rsidRPr="00451F2D">
        <w:rPr>
          <w:rFonts w:ascii="Arial" w:eastAsia="Arial" w:hAnsi="Arial" w:cs="Arial"/>
          <w:color w:val="0070C0"/>
          <w:sz w:val="22"/>
          <w:szCs w:val="22"/>
          <w:highlight w:val="yellow"/>
          <w:rtl/>
        </w:rPr>
        <w:t>. נא לציין ברשימה את תאריך קבלת הדרגה)</w:t>
      </w:r>
    </w:p>
    <w:p w14:paraId="08B153DB" w14:textId="77777777" w:rsidR="001A16B2" w:rsidRPr="00451F2D" w:rsidRDefault="001A16B2">
      <w:pPr>
        <w:tabs>
          <w:tab w:val="left" w:pos="516"/>
          <w:tab w:val="left" w:pos="2643"/>
          <w:tab w:val="left" w:pos="5052"/>
        </w:tabs>
        <w:ind w:left="720"/>
        <w:rPr>
          <w:rFonts w:ascii="Arial" w:eastAsia="Arial" w:hAnsi="Arial" w:cs="Arial"/>
          <w:color w:val="0070C0"/>
          <w:sz w:val="22"/>
          <w:szCs w:val="22"/>
          <w:highlight w:val="yellow"/>
        </w:rPr>
      </w:pPr>
    </w:p>
    <w:p w14:paraId="15EAA84A" w14:textId="77777777" w:rsidR="001A16B2" w:rsidRPr="00451F2D" w:rsidRDefault="00000000" w:rsidP="00196BCC">
      <w:pPr>
        <w:spacing w:line="360" w:lineRule="auto"/>
        <w:rPr>
          <w:rFonts w:ascii="Arial" w:hAnsi="Arial" w:cs="Arial"/>
          <w:b/>
          <w:sz w:val="22"/>
          <w:szCs w:val="22"/>
          <w:highlight w:val="yellow"/>
          <w:u w:val="single"/>
        </w:rPr>
      </w:pPr>
      <w:r w:rsidRPr="00451F2D">
        <w:rPr>
          <w:rFonts w:ascii="Arial" w:hAnsi="Arial" w:cs="Arial"/>
          <w:b/>
          <w:sz w:val="22"/>
          <w:szCs w:val="22"/>
          <w:highlight w:val="yellow"/>
          <w:u w:val="single"/>
          <w:rtl/>
        </w:rPr>
        <w:t>פירוט הקטגוריות שיש להבחין בינן</w:t>
      </w:r>
      <w:r w:rsidRPr="00451F2D">
        <w:rPr>
          <w:rFonts w:ascii="Arial" w:hAnsi="Arial" w:cs="Arial"/>
          <w:b/>
          <w:sz w:val="22"/>
          <w:szCs w:val="22"/>
          <w:highlight w:val="yellow"/>
          <w:u w:val="single"/>
        </w:rPr>
        <w:t>:</w:t>
      </w:r>
    </w:p>
    <w:p w14:paraId="6646ED68" w14:textId="77777777" w:rsidR="001A16B2" w:rsidRPr="00451F2D" w:rsidRDefault="00000000">
      <w:pPr>
        <w:numPr>
          <w:ilvl w:val="0"/>
          <w:numId w:val="6"/>
        </w:numPr>
        <w:pBdr>
          <w:top w:val="nil"/>
          <w:left w:val="nil"/>
          <w:bottom w:val="nil"/>
          <w:right w:val="nil"/>
          <w:between w:val="nil"/>
        </w:pBdr>
        <w:spacing w:line="360" w:lineRule="auto"/>
        <w:rPr>
          <w:rFonts w:ascii="Arial" w:hAnsi="Arial" w:cs="Arial"/>
          <w:b/>
          <w:color w:val="000000"/>
          <w:sz w:val="22"/>
          <w:szCs w:val="22"/>
          <w:highlight w:val="yellow"/>
        </w:rPr>
      </w:pPr>
      <w:bookmarkStart w:id="30" w:name="_Hlk183275464"/>
      <w:r w:rsidRPr="00451F2D">
        <w:rPr>
          <w:rFonts w:ascii="Arial" w:hAnsi="Arial" w:cs="Arial"/>
          <w:b/>
          <w:color w:val="000000"/>
          <w:sz w:val="22"/>
          <w:szCs w:val="22"/>
          <w:highlight w:val="yellow"/>
        </w:rPr>
        <w:t>Hypothesis-driven clinical or basic research</w:t>
      </w:r>
    </w:p>
    <w:p w14:paraId="4A0E9668" w14:textId="77777777" w:rsidR="001A16B2" w:rsidRPr="00451F2D" w:rsidRDefault="00000000">
      <w:pPr>
        <w:numPr>
          <w:ilvl w:val="0"/>
          <w:numId w:val="6"/>
        </w:numPr>
        <w:pBdr>
          <w:top w:val="nil"/>
          <w:left w:val="nil"/>
          <w:bottom w:val="nil"/>
          <w:right w:val="nil"/>
          <w:between w:val="nil"/>
        </w:pBdr>
        <w:spacing w:line="360" w:lineRule="auto"/>
        <w:rPr>
          <w:rFonts w:ascii="Arial" w:hAnsi="Arial" w:cs="Arial"/>
          <w:color w:val="000000"/>
          <w:sz w:val="22"/>
          <w:szCs w:val="22"/>
          <w:highlight w:val="yellow"/>
        </w:rPr>
      </w:pPr>
      <w:r w:rsidRPr="00451F2D">
        <w:rPr>
          <w:rFonts w:ascii="Arial" w:hAnsi="Arial" w:cs="Arial"/>
          <w:b/>
          <w:color w:val="000000"/>
          <w:sz w:val="22"/>
          <w:szCs w:val="22"/>
          <w:highlight w:val="yellow"/>
        </w:rPr>
        <w:t xml:space="preserve">Clinical Descriptive Research </w:t>
      </w:r>
      <w:r w:rsidRPr="00451F2D">
        <w:rPr>
          <w:rFonts w:ascii="Arial" w:hAnsi="Arial" w:cs="Arial"/>
          <w:color w:val="000000"/>
          <w:sz w:val="22"/>
          <w:szCs w:val="22"/>
          <w:highlight w:val="yellow"/>
        </w:rPr>
        <w:t>(e.g. retrospective studies)</w:t>
      </w:r>
    </w:p>
    <w:bookmarkEnd w:id="30"/>
    <w:p w14:paraId="2CACF5A4" w14:textId="77777777" w:rsidR="001A16B2" w:rsidRPr="00451F2D" w:rsidRDefault="00000000">
      <w:pPr>
        <w:numPr>
          <w:ilvl w:val="0"/>
          <w:numId w:val="6"/>
        </w:numPr>
        <w:pBdr>
          <w:top w:val="nil"/>
          <w:left w:val="nil"/>
          <w:bottom w:val="nil"/>
          <w:right w:val="nil"/>
          <w:between w:val="nil"/>
        </w:pBdr>
        <w:spacing w:line="360" w:lineRule="auto"/>
        <w:rPr>
          <w:rFonts w:ascii="Arial" w:hAnsi="Arial" w:cs="Arial"/>
          <w:color w:val="000000"/>
          <w:sz w:val="22"/>
          <w:szCs w:val="22"/>
          <w:highlight w:val="yellow"/>
        </w:rPr>
      </w:pPr>
      <w:r w:rsidRPr="00451F2D">
        <w:rPr>
          <w:rFonts w:ascii="Arial" w:hAnsi="Arial" w:cs="Arial"/>
          <w:b/>
          <w:color w:val="000000"/>
          <w:sz w:val="22"/>
          <w:szCs w:val="22"/>
          <w:highlight w:val="yellow"/>
        </w:rPr>
        <w:t>Case reports</w:t>
      </w:r>
    </w:p>
    <w:p w14:paraId="0258509A" w14:textId="77777777" w:rsidR="001A16B2" w:rsidRPr="00451F2D" w:rsidRDefault="00000000">
      <w:pPr>
        <w:numPr>
          <w:ilvl w:val="0"/>
          <w:numId w:val="6"/>
        </w:numPr>
        <w:pBdr>
          <w:top w:val="nil"/>
          <w:left w:val="nil"/>
          <w:bottom w:val="nil"/>
          <w:right w:val="nil"/>
          <w:between w:val="nil"/>
        </w:pBdr>
        <w:spacing w:line="360" w:lineRule="auto"/>
        <w:rPr>
          <w:rFonts w:ascii="Arial" w:hAnsi="Arial" w:cs="Arial"/>
          <w:color w:val="000000"/>
          <w:sz w:val="22"/>
          <w:szCs w:val="22"/>
          <w:highlight w:val="yellow"/>
        </w:rPr>
      </w:pPr>
      <w:r w:rsidRPr="00451F2D">
        <w:rPr>
          <w:rFonts w:ascii="Arial" w:hAnsi="Arial" w:cs="Arial"/>
          <w:b/>
          <w:color w:val="000000"/>
          <w:sz w:val="22"/>
          <w:szCs w:val="22"/>
          <w:highlight w:val="yellow"/>
        </w:rPr>
        <w:t>Review Papers</w:t>
      </w:r>
    </w:p>
    <w:p w14:paraId="1118C405" w14:textId="77777777" w:rsidR="001A16B2" w:rsidRPr="00451F2D" w:rsidRDefault="00000000">
      <w:pPr>
        <w:numPr>
          <w:ilvl w:val="0"/>
          <w:numId w:val="6"/>
        </w:numPr>
        <w:pBdr>
          <w:top w:val="nil"/>
          <w:left w:val="nil"/>
          <w:bottom w:val="nil"/>
          <w:right w:val="nil"/>
          <w:between w:val="nil"/>
        </w:pBdr>
        <w:spacing w:line="360" w:lineRule="auto"/>
        <w:rPr>
          <w:rFonts w:ascii="Arial" w:hAnsi="Arial" w:cs="Arial"/>
          <w:color w:val="000000"/>
          <w:sz w:val="22"/>
          <w:szCs w:val="22"/>
          <w:highlight w:val="yellow"/>
          <w:u w:val="single"/>
        </w:rPr>
      </w:pPr>
      <w:r w:rsidRPr="00451F2D">
        <w:rPr>
          <w:rFonts w:ascii="Arial" w:hAnsi="Arial" w:cs="Arial"/>
          <w:b/>
          <w:color w:val="000000"/>
          <w:sz w:val="22"/>
          <w:szCs w:val="22"/>
          <w:highlight w:val="yellow"/>
        </w:rPr>
        <w:t xml:space="preserve">Other Publications </w:t>
      </w:r>
      <w:r w:rsidRPr="00451F2D">
        <w:rPr>
          <w:rFonts w:ascii="Arial" w:hAnsi="Arial" w:cs="Arial"/>
          <w:color w:val="000000"/>
          <w:sz w:val="22"/>
          <w:szCs w:val="22"/>
          <w:highlight w:val="yellow"/>
        </w:rPr>
        <w:t>(i.e., Letters to the Editor)</w:t>
      </w:r>
    </w:p>
    <w:p w14:paraId="7E249D67" w14:textId="77777777" w:rsidR="001A16B2" w:rsidRPr="00451F2D" w:rsidRDefault="00000000">
      <w:pPr>
        <w:numPr>
          <w:ilvl w:val="0"/>
          <w:numId w:val="6"/>
        </w:numPr>
        <w:pBdr>
          <w:top w:val="nil"/>
          <w:left w:val="nil"/>
          <w:bottom w:val="nil"/>
          <w:right w:val="nil"/>
          <w:between w:val="nil"/>
        </w:pBdr>
        <w:spacing w:line="360" w:lineRule="auto"/>
        <w:rPr>
          <w:rFonts w:ascii="Arial" w:hAnsi="Arial" w:cs="Arial"/>
          <w:b/>
          <w:color w:val="000000"/>
          <w:sz w:val="22"/>
          <w:szCs w:val="22"/>
          <w:highlight w:val="yellow"/>
        </w:rPr>
      </w:pPr>
      <w:r w:rsidRPr="00451F2D">
        <w:rPr>
          <w:rFonts w:ascii="Arial" w:hAnsi="Arial" w:cs="Arial"/>
          <w:b/>
          <w:color w:val="000000"/>
          <w:sz w:val="22"/>
          <w:szCs w:val="22"/>
          <w:highlight w:val="yellow"/>
        </w:rPr>
        <w:t>Book Chapters</w:t>
      </w:r>
    </w:p>
    <w:p w14:paraId="6182999A" w14:textId="77777777" w:rsidR="001A16B2" w:rsidRPr="00451F2D" w:rsidRDefault="00000000">
      <w:pPr>
        <w:spacing w:line="360" w:lineRule="auto"/>
        <w:rPr>
          <w:rFonts w:ascii="Arial" w:hAnsi="Arial" w:cs="Arial"/>
          <w:sz w:val="22"/>
          <w:szCs w:val="22"/>
          <w:highlight w:val="yellow"/>
        </w:rPr>
      </w:pPr>
      <w:r w:rsidRPr="00451F2D">
        <w:rPr>
          <w:rFonts w:ascii="Arial" w:hAnsi="Arial" w:cs="Arial"/>
          <w:b/>
          <w:sz w:val="22"/>
          <w:szCs w:val="22"/>
          <w:highlight w:val="yellow"/>
          <w:rtl/>
        </w:rPr>
        <w:t>נא להציג את המאמרים בפרסום בתוך הקטגוריה המתאימה</w:t>
      </w:r>
      <w:r w:rsidRPr="00451F2D">
        <w:rPr>
          <w:rFonts w:ascii="Arial" w:hAnsi="Arial" w:cs="Arial"/>
          <w:sz w:val="22"/>
          <w:szCs w:val="22"/>
          <w:highlight w:val="yellow"/>
          <w:rtl/>
        </w:rPr>
        <w:t xml:space="preserve">, להציג רק מאמרים שכבר התקבלו סופית </w:t>
      </w:r>
      <w:proofErr w:type="spellStart"/>
      <w:r w:rsidRPr="00451F2D">
        <w:rPr>
          <w:rFonts w:ascii="Arial" w:hAnsi="Arial" w:cs="Arial"/>
          <w:sz w:val="22"/>
          <w:szCs w:val="22"/>
          <w:highlight w:val="yellow"/>
          <w:rtl/>
        </w:rPr>
        <w:t>לפירסום</w:t>
      </w:r>
      <w:proofErr w:type="spellEnd"/>
      <w:r w:rsidRPr="00451F2D">
        <w:rPr>
          <w:rFonts w:ascii="Arial" w:hAnsi="Arial" w:cs="Arial"/>
          <w:sz w:val="22"/>
          <w:szCs w:val="22"/>
          <w:highlight w:val="yellow"/>
          <w:rtl/>
        </w:rPr>
        <w:t xml:space="preserve"> ולרשום </w:t>
      </w:r>
      <w:r w:rsidRPr="00451F2D">
        <w:rPr>
          <w:rFonts w:ascii="Arial" w:hAnsi="Arial" w:cs="Arial"/>
          <w:i/>
          <w:sz w:val="22"/>
          <w:szCs w:val="22"/>
          <w:highlight w:val="yellow"/>
        </w:rPr>
        <w:t>Accepted</w:t>
      </w:r>
    </w:p>
    <w:p w14:paraId="6A4B9B5C" w14:textId="77777777" w:rsidR="001A16B2" w:rsidRPr="00451F2D" w:rsidRDefault="00000000">
      <w:pPr>
        <w:spacing w:line="360" w:lineRule="auto"/>
        <w:rPr>
          <w:rFonts w:ascii="Arial" w:hAnsi="Arial" w:cs="Arial"/>
          <w:b/>
          <w:sz w:val="22"/>
          <w:szCs w:val="22"/>
          <w:highlight w:val="yellow"/>
        </w:rPr>
      </w:pPr>
      <w:r w:rsidRPr="00451F2D">
        <w:rPr>
          <w:rFonts w:ascii="Arial" w:hAnsi="Arial" w:cs="Arial"/>
          <w:b/>
          <w:sz w:val="22"/>
          <w:szCs w:val="22"/>
          <w:highlight w:val="yellow"/>
          <w:rtl/>
        </w:rPr>
        <w:t xml:space="preserve">בספרים ומאמרים שהתקבלו לפרסום יש לצרף אישור על קבלת המאמר לפרסום ולציין את מספר העמודים של כתב היד. </w:t>
      </w:r>
    </w:p>
    <w:p w14:paraId="71940045" w14:textId="77777777" w:rsidR="001A16B2" w:rsidRPr="00451F2D" w:rsidRDefault="00000000" w:rsidP="00196BCC">
      <w:pPr>
        <w:spacing w:line="360" w:lineRule="auto"/>
        <w:rPr>
          <w:rFonts w:ascii="Arial" w:hAnsi="Arial" w:cs="Arial"/>
          <w:b/>
          <w:sz w:val="22"/>
          <w:szCs w:val="22"/>
          <w:highlight w:val="yellow"/>
          <w:u w:val="single"/>
        </w:rPr>
      </w:pPr>
      <w:r w:rsidRPr="00451F2D">
        <w:rPr>
          <w:rFonts w:ascii="Arial" w:hAnsi="Arial" w:cs="Arial"/>
          <w:b/>
          <w:sz w:val="22"/>
          <w:szCs w:val="22"/>
          <w:highlight w:val="yellow"/>
          <w:u w:val="single"/>
          <w:rtl/>
        </w:rPr>
        <w:t>כל פרסום/מאמר צריך לכלול את הפרטים הבאים</w:t>
      </w:r>
      <w:r w:rsidRPr="00451F2D">
        <w:rPr>
          <w:rFonts w:ascii="Arial" w:hAnsi="Arial" w:cs="Arial"/>
          <w:b/>
          <w:sz w:val="22"/>
          <w:szCs w:val="22"/>
          <w:highlight w:val="yellow"/>
          <w:u w:val="single"/>
        </w:rPr>
        <w:t>:</w:t>
      </w:r>
    </w:p>
    <w:p w14:paraId="55DB4DD4" w14:textId="77777777" w:rsidR="001A16B2" w:rsidRPr="00451F2D" w:rsidRDefault="00000000">
      <w:pPr>
        <w:numPr>
          <w:ilvl w:val="0"/>
          <w:numId w:val="2"/>
        </w:numPr>
        <w:spacing w:line="360" w:lineRule="auto"/>
        <w:jc w:val="both"/>
        <w:rPr>
          <w:rFonts w:ascii="Arial" w:hAnsi="Arial" w:cs="Arial"/>
          <w:b/>
          <w:sz w:val="22"/>
          <w:szCs w:val="22"/>
          <w:highlight w:val="yellow"/>
          <w:u w:val="single"/>
        </w:rPr>
      </w:pPr>
      <w:r w:rsidRPr="00451F2D">
        <w:rPr>
          <w:rFonts w:ascii="Arial" w:hAnsi="Arial" w:cs="Arial"/>
          <w:b/>
          <w:sz w:val="22"/>
          <w:szCs w:val="22"/>
          <w:highlight w:val="yellow"/>
          <w:u w:val="single"/>
          <w:rtl/>
        </w:rPr>
        <w:t>שמות המחברים</w:t>
      </w:r>
    </w:p>
    <w:p w14:paraId="5945941B" w14:textId="77777777" w:rsidR="001A16B2" w:rsidRPr="00451F2D" w:rsidRDefault="00000000">
      <w:pPr>
        <w:numPr>
          <w:ilvl w:val="0"/>
          <w:numId w:val="2"/>
        </w:numPr>
        <w:spacing w:line="360" w:lineRule="auto"/>
        <w:jc w:val="both"/>
        <w:rPr>
          <w:rFonts w:ascii="Arial" w:hAnsi="Arial" w:cs="Arial"/>
          <w:b/>
          <w:sz w:val="22"/>
          <w:szCs w:val="22"/>
          <w:highlight w:val="yellow"/>
          <w:u w:val="single"/>
        </w:rPr>
      </w:pPr>
      <w:r w:rsidRPr="00451F2D">
        <w:rPr>
          <w:rFonts w:ascii="Arial" w:hAnsi="Arial" w:cs="Arial"/>
          <w:b/>
          <w:sz w:val="22"/>
          <w:szCs w:val="22"/>
          <w:highlight w:val="yellow"/>
          <w:u w:val="single"/>
          <w:rtl/>
        </w:rPr>
        <w:t>שם הפרסום</w:t>
      </w:r>
    </w:p>
    <w:p w14:paraId="5D4FC4B2" w14:textId="77777777" w:rsidR="001A16B2" w:rsidRPr="00451F2D" w:rsidRDefault="00000000">
      <w:pPr>
        <w:numPr>
          <w:ilvl w:val="0"/>
          <w:numId w:val="2"/>
        </w:numPr>
        <w:spacing w:line="360" w:lineRule="auto"/>
        <w:jc w:val="both"/>
        <w:rPr>
          <w:rFonts w:ascii="Arial" w:hAnsi="Arial" w:cs="Arial"/>
          <w:b/>
          <w:sz w:val="22"/>
          <w:szCs w:val="22"/>
          <w:highlight w:val="yellow"/>
          <w:u w:val="single"/>
        </w:rPr>
      </w:pPr>
      <w:r w:rsidRPr="00451F2D">
        <w:rPr>
          <w:rFonts w:ascii="Arial" w:hAnsi="Arial" w:cs="Arial"/>
          <w:b/>
          <w:sz w:val="22"/>
          <w:szCs w:val="22"/>
          <w:highlight w:val="yellow"/>
          <w:u w:val="single"/>
          <w:rtl/>
        </w:rPr>
        <w:t>שם כתב העת</w:t>
      </w:r>
    </w:p>
    <w:p w14:paraId="5839C84A" w14:textId="77777777" w:rsidR="001A16B2" w:rsidRPr="00451F2D" w:rsidRDefault="00000000">
      <w:pPr>
        <w:numPr>
          <w:ilvl w:val="0"/>
          <w:numId w:val="2"/>
        </w:numPr>
        <w:spacing w:line="360" w:lineRule="auto"/>
        <w:jc w:val="both"/>
        <w:rPr>
          <w:rFonts w:ascii="Arial" w:hAnsi="Arial" w:cs="Arial"/>
          <w:b/>
          <w:sz w:val="22"/>
          <w:szCs w:val="22"/>
          <w:highlight w:val="yellow"/>
          <w:u w:val="single"/>
        </w:rPr>
      </w:pPr>
      <w:r w:rsidRPr="00451F2D">
        <w:rPr>
          <w:rFonts w:ascii="Arial" w:hAnsi="Arial" w:cs="Arial"/>
          <w:b/>
          <w:sz w:val="22"/>
          <w:szCs w:val="22"/>
          <w:highlight w:val="yellow"/>
          <w:u w:val="single"/>
          <w:rtl/>
        </w:rPr>
        <w:t>שנת הפרסום, מספר הכרך, מספר הגיליון ומספרי העמודים</w:t>
      </w:r>
    </w:p>
    <w:p w14:paraId="3BC5A0BD" w14:textId="77777777" w:rsidR="001A16B2" w:rsidRPr="00451F2D" w:rsidRDefault="00000000">
      <w:pPr>
        <w:numPr>
          <w:ilvl w:val="0"/>
          <w:numId w:val="1"/>
        </w:numPr>
        <w:spacing w:line="360" w:lineRule="auto"/>
        <w:jc w:val="both"/>
        <w:rPr>
          <w:rFonts w:ascii="Arial" w:hAnsi="Arial" w:cs="Arial"/>
          <w:b/>
          <w:sz w:val="22"/>
          <w:szCs w:val="22"/>
          <w:highlight w:val="yellow"/>
          <w:u w:val="single"/>
        </w:rPr>
      </w:pPr>
      <w:commentRangeStart w:id="31"/>
      <w:r w:rsidRPr="00451F2D">
        <w:rPr>
          <w:rFonts w:ascii="Arial" w:hAnsi="Arial" w:cs="Arial"/>
          <w:b/>
          <w:sz w:val="22"/>
          <w:szCs w:val="22"/>
          <w:highlight w:val="yellow"/>
          <w:u w:val="single"/>
          <w:rtl/>
        </w:rPr>
        <w:t xml:space="preserve"> יש להוסיף  לכל הפרסומים</w:t>
      </w:r>
      <w:commentRangeEnd w:id="31"/>
      <w:r w:rsidR="00C36D32">
        <w:rPr>
          <w:rStyle w:val="CommentReference"/>
        </w:rPr>
        <w:commentReference w:id="31"/>
      </w:r>
      <w:r w:rsidRPr="00451F2D">
        <w:rPr>
          <w:rFonts w:ascii="Arial" w:hAnsi="Arial" w:cs="Arial"/>
          <w:b/>
          <w:sz w:val="22"/>
          <w:szCs w:val="22"/>
          <w:highlight w:val="yellow"/>
          <w:u w:val="single"/>
          <w:rtl/>
        </w:rPr>
        <w:t>:</w:t>
      </w:r>
    </w:p>
    <w:p w14:paraId="27B4550B" w14:textId="77777777" w:rsidR="001A16B2" w:rsidRPr="00451F2D" w:rsidRDefault="00000000">
      <w:pPr>
        <w:spacing w:line="360" w:lineRule="auto"/>
        <w:ind w:left="360" w:firstLine="360"/>
        <w:jc w:val="both"/>
        <w:rPr>
          <w:rFonts w:ascii="Arial" w:hAnsi="Arial" w:cs="Arial"/>
          <w:b/>
          <w:sz w:val="22"/>
          <w:szCs w:val="22"/>
          <w:highlight w:val="yellow"/>
        </w:rPr>
      </w:pPr>
      <w:r w:rsidRPr="00451F2D">
        <w:rPr>
          <w:rFonts w:ascii="Arial" w:hAnsi="Arial" w:cs="Arial"/>
          <w:b/>
          <w:sz w:val="22"/>
          <w:szCs w:val="22"/>
          <w:highlight w:val="yellow"/>
        </w:rPr>
        <w:t xml:space="preserve"> </w:t>
      </w:r>
      <w:r w:rsidRPr="00451F2D">
        <w:rPr>
          <w:rFonts w:ascii="Arial" w:hAnsi="Arial" w:cs="Arial"/>
          <w:b/>
          <w:color w:val="FF0000"/>
          <w:sz w:val="22"/>
          <w:szCs w:val="22"/>
          <w:highlight w:val="yellow"/>
          <w:rtl/>
        </w:rPr>
        <w:t>"שורת הערכה" בצבע אדום</w:t>
      </w:r>
      <w:r w:rsidRPr="00451F2D">
        <w:rPr>
          <w:rFonts w:ascii="Arial" w:hAnsi="Arial" w:cs="Arial"/>
          <w:b/>
          <w:sz w:val="22"/>
          <w:szCs w:val="22"/>
          <w:highlight w:val="yellow"/>
          <w:rtl/>
        </w:rPr>
        <w:t xml:space="preserve"> (ראה דוגמאות בסעיף ה'), הכוללת:</w:t>
      </w:r>
    </w:p>
    <w:p w14:paraId="4C2F4D6E" w14:textId="77777777" w:rsidR="001A16B2" w:rsidRPr="00451F2D" w:rsidRDefault="00000000">
      <w:pPr>
        <w:numPr>
          <w:ilvl w:val="0"/>
          <w:numId w:val="3"/>
        </w:numPr>
        <w:spacing w:line="360" w:lineRule="auto"/>
        <w:ind w:left="2325"/>
        <w:jc w:val="both"/>
        <w:rPr>
          <w:rFonts w:ascii="Arial" w:hAnsi="Arial" w:cs="Arial"/>
          <w:color w:val="FF0000"/>
          <w:sz w:val="22"/>
          <w:szCs w:val="22"/>
          <w:highlight w:val="yellow"/>
        </w:rPr>
      </w:pPr>
      <w:r w:rsidRPr="00451F2D">
        <w:rPr>
          <w:rFonts w:ascii="Arial" w:hAnsi="Arial" w:cs="Arial"/>
          <w:color w:val="FF0000"/>
          <w:sz w:val="22"/>
          <w:szCs w:val="22"/>
          <w:highlight w:val="yellow"/>
        </w:rPr>
        <w:t>Impact factor</w:t>
      </w:r>
    </w:p>
    <w:p w14:paraId="4DBA44E9" w14:textId="77777777" w:rsidR="001A16B2" w:rsidRPr="00451F2D" w:rsidRDefault="00000000">
      <w:pPr>
        <w:numPr>
          <w:ilvl w:val="0"/>
          <w:numId w:val="3"/>
        </w:numPr>
        <w:spacing w:line="360" w:lineRule="auto"/>
        <w:ind w:left="2325"/>
        <w:jc w:val="both"/>
        <w:rPr>
          <w:rFonts w:ascii="Arial" w:hAnsi="Arial" w:cs="Arial"/>
          <w:color w:val="FF0000"/>
          <w:sz w:val="22"/>
          <w:szCs w:val="22"/>
          <w:highlight w:val="yellow"/>
        </w:rPr>
      </w:pPr>
      <w:r w:rsidRPr="00451F2D">
        <w:rPr>
          <w:rFonts w:ascii="Arial" w:hAnsi="Arial" w:cs="Arial"/>
          <w:color w:val="FF0000"/>
          <w:sz w:val="22"/>
          <w:szCs w:val="22"/>
          <w:highlight w:val="yellow"/>
        </w:rPr>
        <w:t>Rank/Number of Journals in list</w:t>
      </w:r>
    </w:p>
    <w:p w14:paraId="7DF27136" w14:textId="77777777" w:rsidR="001A16B2" w:rsidRPr="00451F2D" w:rsidRDefault="00000000">
      <w:pPr>
        <w:numPr>
          <w:ilvl w:val="0"/>
          <w:numId w:val="3"/>
        </w:numPr>
        <w:spacing w:line="360" w:lineRule="auto"/>
        <w:ind w:left="2325"/>
        <w:jc w:val="both"/>
        <w:rPr>
          <w:rFonts w:ascii="Arial" w:hAnsi="Arial" w:cs="Arial"/>
          <w:color w:val="FF0000"/>
          <w:sz w:val="22"/>
          <w:szCs w:val="22"/>
          <w:highlight w:val="yellow"/>
        </w:rPr>
      </w:pPr>
      <w:r w:rsidRPr="00451F2D">
        <w:rPr>
          <w:rFonts w:ascii="Arial" w:hAnsi="Arial" w:cs="Arial"/>
          <w:color w:val="FF0000"/>
          <w:sz w:val="22"/>
          <w:szCs w:val="22"/>
          <w:highlight w:val="yellow"/>
        </w:rPr>
        <w:t>Name of specialty list</w:t>
      </w:r>
    </w:p>
    <w:p w14:paraId="58EE2B43" w14:textId="77777777" w:rsidR="001A16B2" w:rsidRPr="00451F2D" w:rsidRDefault="00000000">
      <w:pPr>
        <w:numPr>
          <w:ilvl w:val="0"/>
          <w:numId w:val="3"/>
        </w:numPr>
        <w:spacing w:line="360" w:lineRule="auto"/>
        <w:ind w:left="2325"/>
        <w:jc w:val="both"/>
        <w:rPr>
          <w:rFonts w:ascii="Arial" w:hAnsi="Arial" w:cs="Arial"/>
          <w:color w:val="FF0000"/>
          <w:sz w:val="22"/>
          <w:szCs w:val="22"/>
          <w:highlight w:val="yellow"/>
        </w:rPr>
      </w:pPr>
      <w:r w:rsidRPr="00451F2D">
        <w:rPr>
          <w:rFonts w:ascii="Arial" w:hAnsi="Arial" w:cs="Arial"/>
          <w:color w:val="FF0000"/>
          <w:sz w:val="22"/>
          <w:szCs w:val="22"/>
          <w:highlight w:val="yellow"/>
        </w:rPr>
        <w:t>Research student – if any</w:t>
      </w:r>
    </w:p>
    <w:p w14:paraId="43FE92EA" w14:textId="77777777" w:rsidR="001A16B2" w:rsidRPr="00451F2D" w:rsidRDefault="00000000">
      <w:pPr>
        <w:numPr>
          <w:ilvl w:val="0"/>
          <w:numId w:val="3"/>
        </w:numPr>
        <w:spacing w:line="360" w:lineRule="auto"/>
        <w:ind w:left="2325"/>
        <w:jc w:val="both"/>
        <w:rPr>
          <w:rFonts w:ascii="Arial" w:hAnsi="Arial" w:cs="Arial"/>
          <w:color w:val="FF0000"/>
          <w:sz w:val="22"/>
          <w:szCs w:val="22"/>
          <w:highlight w:val="yellow"/>
        </w:rPr>
      </w:pPr>
      <w:r w:rsidRPr="00451F2D">
        <w:rPr>
          <w:rFonts w:ascii="Arial" w:hAnsi="Arial" w:cs="Arial"/>
          <w:color w:val="FF0000"/>
          <w:sz w:val="22"/>
          <w:szCs w:val="22"/>
          <w:highlight w:val="yellow"/>
        </w:rPr>
        <w:t>Contribution to study- in 1-2 sentences and letter key below</w:t>
      </w:r>
    </w:p>
    <w:p w14:paraId="1856F23A" w14:textId="77777777" w:rsidR="001A16B2" w:rsidRPr="00451F2D" w:rsidRDefault="00000000">
      <w:pPr>
        <w:spacing w:line="360" w:lineRule="auto"/>
        <w:jc w:val="both"/>
        <w:rPr>
          <w:rFonts w:ascii="Arial" w:hAnsi="Arial" w:cs="Arial"/>
          <w:b/>
          <w:sz w:val="22"/>
          <w:szCs w:val="22"/>
          <w:highlight w:val="yellow"/>
        </w:rPr>
      </w:pPr>
      <w:r w:rsidRPr="00451F2D">
        <w:rPr>
          <w:rFonts w:ascii="Arial" w:hAnsi="Arial" w:cs="Arial"/>
          <w:b/>
          <w:sz w:val="22"/>
          <w:szCs w:val="22"/>
          <w:highlight w:val="yellow"/>
          <w:rtl/>
        </w:rPr>
        <w:t xml:space="preserve">** את ה: </w:t>
      </w:r>
      <w:r w:rsidRPr="00451F2D">
        <w:rPr>
          <w:rFonts w:ascii="Arial" w:hAnsi="Arial" w:cs="Arial"/>
          <w:b/>
          <w:sz w:val="22"/>
          <w:szCs w:val="22"/>
          <w:highlight w:val="yellow"/>
        </w:rPr>
        <w:t>Impact Factor, Rank/Number of Journals in list, category</w:t>
      </w:r>
    </w:p>
    <w:p w14:paraId="5A975F07" w14:textId="77777777" w:rsidR="001A16B2" w:rsidRPr="00451F2D" w:rsidRDefault="00000000">
      <w:pPr>
        <w:spacing w:line="360" w:lineRule="auto"/>
        <w:jc w:val="both"/>
        <w:rPr>
          <w:rFonts w:ascii="Arial" w:hAnsi="Arial" w:cs="Arial"/>
          <w:b/>
          <w:sz w:val="22"/>
          <w:szCs w:val="22"/>
          <w:highlight w:val="yellow"/>
        </w:rPr>
      </w:pPr>
      <w:r w:rsidRPr="00451F2D">
        <w:rPr>
          <w:rFonts w:ascii="Arial" w:hAnsi="Arial" w:cs="Arial"/>
          <w:b/>
          <w:sz w:val="22"/>
          <w:szCs w:val="22"/>
          <w:highlight w:val="yellow"/>
          <w:rtl/>
        </w:rPr>
        <w:t xml:space="preserve">ניתן למצוא  אך ורק מתוך </w:t>
      </w:r>
      <w:r w:rsidRPr="00451F2D">
        <w:rPr>
          <w:rFonts w:ascii="Arial" w:hAnsi="Arial" w:cs="Arial"/>
          <w:b/>
          <w:sz w:val="22"/>
          <w:szCs w:val="22"/>
          <w:highlight w:val="yellow"/>
          <w:u w:val="single"/>
        </w:rPr>
        <w:t xml:space="preserve">Web of Science </w:t>
      </w:r>
      <w:r w:rsidRPr="00451F2D">
        <w:rPr>
          <w:rFonts w:ascii="Arial" w:hAnsi="Arial" w:cs="Arial"/>
          <w:b/>
          <w:sz w:val="22"/>
          <w:szCs w:val="22"/>
          <w:highlight w:val="yellow"/>
          <w:rtl/>
        </w:rPr>
        <w:t xml:space="preserve"> ברשימות כתבי העת המקצועיים בעזרת הספרנית.</w:t>
      </w:r>
    </w:p>
    <w:p w14:paraId="7C258614" w14:textId="77777777" w:rsidR="001A16B2" w:rsidRPr="00451F2D" w:rsidRDefault="00000000">
      <w:pPr>
        <w:spacing w:line="360" w:lineRule="auto"/>
        <w:jc w:val="both"/>
        <w:rPr>
          <w:rFonts w:ascii="Arial" w:hAnsi="Arial" w:cs="Arial"/>
          <w:sz w:val="22"/>
          <w:szCs w:val="22"/>
          <w:highlight w:val="yellow"/>
        </w:rPr>
      </w:pPr>
      <w:r w:rsidRPr="00451F2D">
        <w:rPr>
          <w:rFonts w:ascii="Arial" w:hAnsi="Arial" w:cs="Arial"/>
          <w:sz w:val="22"/>
          <w:szCs w:val="22"/>
          <w:highlight w:val="yellow"/>
          <w:rtl/>
        </w:rPr>
        <w:t>* מידת תרומת חבר הסגל לפרסום (</w:t>
      </w:r>
      <w:r w:rsidRPr="00451F2D">
        <w:rPr>
          <w:rFonts w:ascii="Arial" w:hAnsi="Arial" w:cs="Arial"/>
          <w:sz w:val="22"/>
          <w:szCs w:val="22"/>
          <w:highlight w:val="yellow"/>
        </w:rPr>
        <w:t>Contribution to study</w:t>
      </w:r>
      <w:r w:rsidRPr="00451F2D">
        <w:rPr>
          <w:rFonts w:ascii="Arial" w:hAnsi="Arial" w:cs="Arial"/>
          <w:sz w:val="22"/>
          <w:szCs w:val="22"/>
          <w:highlight w:val="yellow"/>
          <w:rtl/>
        </w:rPr>
        <w:t xml:space="preserve">) נקבעת כדלהלן: </w:t>
      </w:r>
    </w:p>
    <w:p w14:paraId="469594BE" w14:textId="77777777" w:rsidR="001A16B2" w:rsidRPr="00451F2D" w:rsidRDefault="00000000">
      <w:pPr>
        <w:spacing w:line="360" w:lineRule="auto"/>
        <w:ind w:left="360"/>
        <w:jc w:val="right"/>
        <w:rPr>
          <w:rFonts w:ascii="Arial" w:hAnsi="Arial" w:cs="Arial"/>
          <w:sz w:val="22"/>
          <w:szCs w:val="22"/>
          <w:highlight w:val="yellow"/>
          <w:u w:val="single"/>
        </w:rPr>
      </w:pPr>
      <w:r w:rsidRPr="00451F2D">
        <w:rPr>
          <w:rFonts w:ascii="Arial" w:hAnsi="Arial" w:cs="Arial"/>
          <w:sz w:val="22"/>
          <w:szCs w:val="22"/>
          <w:highlight w:val="yellow"/>
          <w:u w:val="single"/>
        </w:rPr>
        <w:lastRenderedPageBreak/>
        <w:t xml:space="preserve">Contribution to study </w:t>
      </w:r>
    </w:p>
    <w:p w14:paraId="73781104" w14:textId="77777777" w:rsidR="001A16B2" w:rsidRPr="00451F2D" w:rsidRDefault="00000000">
      <w:pPr>
        <w:spacing w:line="360" w:lineRule="auto"/>
        <w:ind w:left="360"/>
        <w:jc w:val="right"/>
        <w:rPr>
          <w:rFonts w:ascii="Arial" w:hAnsi="Arial" w:cs="Arial"/>
          <w:sz w:val="22"/>
          <w:szCs w:val="22"/>
          <w:highlight w:val="yellow"/>
        </w:rPr>
      </w:pPr>
      <w:r w:rsidRPr="00451F2D">
        <w:rPr>
          <w:rFonts w:ascii="Arial" w:hAnsi="Arial" w:cs="Arial"/>
          <w:b/>
          <w:color w:val="FF0000"/>
          <w:sz w:val="22"/>
          <w:szCs w:val="22"/>
          <w:highlight w:val="yellow"/>
        </w:rPr>
        <w:t>A</w:t>
      </w:r>
      <w:r w:rsidRPr="00451F2D">
        <w:rPr>
          <w:rFonts w:ascii="Arial" w:hAnsi="Arial" w:cs="Arial"/>
          <w:sz w:val="22"/>
          <w:szCs w:val="22"/>
          <w:highlight w:val="yellow"/>
        </w:rPr>
        <w:t xml:space="preserve">- Initiator of the study; </w:t>
      </w:r>
      <w:r w:rsidRPr="00451F2D">
        <w:rPr>
          <w:rFonts w:ascii="Arial" w:hAnsi="Arial" w:cs="Arial"/>
          <w:b/>
          <w:color w:val="FF0000"/>
          <w:sz w:val="22"/>
          <w:szCs w:val="22"/>
          <w:highlight w:val="yellow"/>
        </w:rPr>
        <w:t>B</w:t>
      </w:r>
      <w:r w:rsidRPr="00451F2D">
        <w:rPr>
          <w:rFonts w:ascii="Arial" w:hAnsi="Arial" w:cs="Arial"/>
          <w:sz w:val="22"/>
          <w:szCs w:val="22"/>
          <w:highlight w:val="yellow"/>
        </w:rPr>
        <w:t>- Performing the study</w:t>
      </w:r>
    </w:p>
    <w:p w14:paraId="6031B80B" w14:textId="77777777" w:rsidR="001A16B2" w:rsidRPr="00451F2D" w:rsidRDefault="00000000">
      <w:pPr>
        <w:spacing w:line="360" w:lineRule="auto"/>
        <w:ind w:firstLine="720"/>
        <w:jc w:val="right"/>
        <w:rPr>
          <w:rFonts w:ascii="Arial" w:hAnsi="Arial" w:cs="Arial"/>
          <w:sz w:val="22"/>
          <w:szCs w:val="22"/>
          <w:highlight w:val="yellow"/>
        </w:rPr>
      </w:pPr>
      <w:r w:rsidRPr="00451F2D">
        <w:rPr>
          <w:rFonts w:ascii="Arial" w:hAnsi="Arial" w:cs="Arial"/>
          <w:b/>
          <w:color w:val="FF0000"/>
          <w:sz w:val="22"/>
          <w:szCs w:val="22"/>
          <w:highlight w:val="yellow"/>
        </w:rPr>
        <w:t>C</w:t>
      </w:r>
      <w:r w:rsidRPr="00451F2D">
        <w:rPr>
          <w:rFonts w:ascii="Arial" w:hAnsi="Arial" w:cs="Arial"/>
          <w:sz w:val="22"/>
          <w:szCs w:val="22"/>
          <w:highlight w:val="yellow"/>
        </w:rPr>
        <w:t xml:space="preserve">-Writing the manuscript draft; </w:t>
      </w:r>
      <w:r w:rsidRPr="00451F2D">
        <w:rPr>
          <w:rFonts w:ascii="Arial" w:hAnsi="Arial" w:cs="Arial"/>
          <w:b/>
          <w:color w:val="FF0000"/>
          <w:sz w:val="22"/>
          <w:szCs w:val="22"/>
          <w:highlight w:val="yellow"/>
        </w:rPr>
        <w:t>D</w:t>
      </w:r>
      <w:r w:rsidRPr="00451F2D">
        <w:rPr>
          <w:rFonts w:ascii="Arial" w:hAnsi="Arial" w:cs="Arial"/>
          <w:sz w:val="22"/>
          <w:szCs w:val="22"/>
          <w:highlight w:val="yellow"/>
        </w:rPr>
        <w:t>-Reviewing the draft</w:t>
      </w:r>
    </w:p>
    <w:p w14:paraId="6E6E65EB" w14:textId="77777777" w:rsidR="001A16B2" w:rsidRPr="00451F2D" w:rsidRDefault="00000000">
      <w:pPr>
        <w:spacing w:line="360" w:lineRule="auto"/>
        <w:jc w:val="both"/>
        <w:rPr>
          <w:rFonts w:ascii="Arial" w:hAnsi="Arial" w:cs="Arial"/>
          <w:b/>
          <w:sz w:val="22"/>
          <w:szCs w:val="22"/>
          <w:highlight w:val="yellow"/>
        </w:rPr>
      </w:pPr>
      <w:r w:rsidRPr="00451F2D">
        <w:rPr>
          <w:rFonts w:ascii="Arial" w:hAnsi="Arial" w:cs="Arial"/>
          <w:b/>
          <w:sz w:val="22"/>
          <w:szCs w:val="22"/>
          <w:highlight w:val="yellow"/>
          <w:rtl/>
        </w:rPr>
        <w:t xml:space="preserve">יש להוסיף את המפתח הזה לכל רשימת </w:t>
      </w:r>
      <w:proofErr w:type="spellStart"/>
      <w:r w:rsidRPr="00451F2D">
        <w:rPr>
          <w:rFonts w:ascii="Arial" w:hAnsi="Arial" w:cs="Arial"/>
          <w:b/>
          <w:sz w:val="22"/>
          <w:szCs w:val="22"/>
          <w:highlight w:val="yellow"/>
          <w:rtl/>
        </w:rPr>
        <w:t>הפירסומים</w:t>
      </w:r>
      <w:proofErr w:type="spellEnd"/>
      <w:r w:rsidRPr="00451F2D">
        <w:rPr>
          <w:rFonts w:ascii="Arial" w:hAnsi="Arial" w:cs="Arial"/>
          <w:b/>
          <w:sz w:val="22"/>
          <w:szCs w:val="22"/>
          <w:highlight w:val="yellow"/>
          <w:rtl/>
        </w:rPr>
        <w:t xml:space="preserve"> בראש הרשימה</w:t>
      </w:r>
    </w:p>
    <w:p w14:paraId="1C48E61A" w14:textId="77777777" w:rsidR="001A16B2" w:rsidRPr="00451F2D" w:rsidRDefault="00000000">
      <w:pPr>
        <w:numPr>
          <w:ilvl w:val="0"/>
          <w:numId w:val="1"/>
        </w:numPr>
        <w:spacing w:line="360" w:lineRule="auto"/>
        <w:jc w:val="both"/>
        <w:rPr>
          <w:rFonts w:ascii="Arial" w:hAnsi="Arial" w:cs="Arial"/>
          <w:sz w:val="22"/>
          <w:szCs w:val="22"/>
          <w:highlight w:val="yellow"/>
        </w:rPr>
      </w:pPr>
      <w:r w:rsidRPr="00451F2D">
        <w:rPr>
          <w:rFonts w:ascii="Arial" w:hAnsi="Arial" w:cs="Arial"/>
          <w:b/>
          <w:sz w:val="22"/>
          <w:szCs w:val="22"/>
          <w:highlight w:val="yellow"/>
          <w:u w:val="single"/>
          <w:rtl/>
        </w:rPr>
        <w:t xml:space="preserve">בכל פרסום שבו המועמד אינו כותב עיקרי (ראשון/אחרון) יש לציין את תרומתו הסגולית ב 3-4 משפטים </w:t>
      </w:r>
      <w:r w:rsidRPr="00451F2D">
        <w:rPr>
          <w:rFonts w:ascii="Arial" w:hAnsi="Arial" w:cs="Arial"/>
          <w:sz w:val="22"/>
          <w:szCs w:val="22"/>
          <w:highlight w:val="yellow"/>
          <w:rtl/>
        </w:rPr>
        <w:t>(כגון: ביצוע חלק מן הניסויים/אנליזות, איסוף נתונים בקליניקה, סקירה של כתב היד)</w:t>
      </w:r>
    </w:p>
    <w:p w14:paraId="33B0457E" w14:textId="77777777" w:rsidR="001A16B2" w:rsidRPr="00451F2D" w:rsidRDefault="00000000">
      <w:pPr>
        <w:spacing w:line="360" w:lineRule="auto"/>
        <w:jc w:val="both"/>
        <w:rPr>
          <w:rFonts w:ascii="Arial" w:hAnsi="Arial" w:cs="Arial"/>
          <w:b/>
          <w:sz w:val="22"/>
          <w:szCs w:val="22"/>
          <w:highlight w:val="yellow"/>
          <w:u w:val="single"/>
        </w:rPr>
      </w:pPr>
      <w:r w:rsidRPr="00451F2D">
        <w:rPr>
          <w:rFonts w:ascii="Arial" w:hAnsi="Arial" w:cs="Arial"/>
          <w:b/>
          <w:sz w:val="22"/>
          <w:szCs w:val="22"/>
          <w:highlight w:val="yellow"/>
          <w:u w:val="single"/>
          <w:rtl/>
        </w:rPr>
        <w:t>להלן דוגמאות לנוסח המבוקש של רישום הפרסומים:</w:t>
      </w:r>
    </w:p>
    <w:p w14:paraId="0C66C8A5" w14:textId="77777777" w:rsidR="001A16B2" w:rsidRPr="00451F2D" w:rsidRDefault="00000000" w:rsidP="00196BCC">
      <w:pPr>
        <w:numPr>
          <w:ilvl w:val="0"/>
          <w:numId w:val="4"/>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34" w:after="34" w:line="360" w:lineRule="auto"/>
        <w:jc w:val="both"/>
        <w:rPr>
          <w:rFonts w:ascii="Arial" w:hAnsi="Arial" w:cs="Arial"/>
          <w:sz w:val="22"/>
          <w:szCs w:val="22"/>
          <w:highlight w:val="yellow"/>
        </w:rPr>
      </w:pPr>
      <w:r w:rsidRPr="00451F2D">
        <w:rPr>
          <w:rFonts w:ascii="Arial" w:hAnsi="Arial" w:cs="Arial"/>
          <w:sz w:val="22"/>
          <w:szCs w:val="22"/>
          <w:highlight w:val="yellow"/>
        </w:rPr>
        <w:t xml:space="preserve">Shilo M, </w:t>
      </w:r>
      <w:proofErr w:type="spellStart"/>
      <w:r w:rsidRPr="00451F2D">
        <w:rPr>
          <w:rFonts w:ascii="Arial" w:hAnsi="Arial" w:cs="Arial"/>
          <w:sz w:val="22"/>
          <w:szCs w:val="22"/>
          <w:highlight w:val="yellow"/>
        </w:rPr>
        <w:t>Gruper</w:t>
      </w:r>
      <w:proofErr w:type="spellEnd"/>
      <w:r w:rsidRPr="00451F2D">
        <w:rPr>
          <w:rFonts w:ascii="Arial" w:hAnsi="Arial" w:cs="Arial"/>
          <w:sz w:val="22"/>
          <w:szCs w:val="22"/>
          <w:highlight w:val="yellow"/>
        </w:rPr>
        <w:t xml:space="preserve"> R, Vladimir V, Bari M, Ben-Nathan E, </w:t>
      </w:r>
      <w:r w:rsidRPr="00451F2D">
        <w:rPr>
          <w:rFonts w:ascii="Arial" w:hAnsi="Arial" w:cs="Arial"/>
          <w:sz w:val="22"/>
          <w:szCs w:val="22"/>
          <w:highlight w:val="yellow"/>
          <w:u w:val="single"/>
        </w:rPr>
        <w:t>Jefferson J.</w:t>
      </w:r>
      <w:r w:rsidRPr="00451F2D">
        <w:rPr>
          <w:rFonts w:ascii="Arial" w:hAnsi="Arial" w:cs="Arial"/>
          <w:sz w:val="22"/>
          <w:szCs w:val="22"/>
          <w:highlight w:val="yellow"/>
        </w:rPr>
        <w:t xml:space="preserve"> The effect of parity and gravidity on the outcome of preeclampsia.</w:t>
      </w:r>
      <w:r w:rsidRPr="00451F2D">
        <w:rPr>
          <w:rFonts w:ascii="Arial" w:hAnsi="Arial" w:cs="Arial"/>
          <w:sz w:val="22"/>
          <w:szCs w:val="22"/>
          <w:highlight w:val="yellow"/>
        </w:rPr>
        <w:br/>
      </w:r>
      <w:proofErr w:type="spellStart"/>
      <w:r w:rsidRPr="00451F2D">
        <w:rPr>
          <w:rFonts w:ascii="Arial" w:hAnsi="Arial" w:cs="Arial"/>
          <w:sz w:val="22"/>
          <w:szCs w:val="22"/>
          <w:highlight w:val="yellow"/>
        </w:rPr>
        <w:t>Isr</w:t>
      </w:r>
      <w:proofErr w:type="spellEnd"/>
      <w:r w:rsidRPr="00451F2D">
        <w:rPr>
          <w:rFonts w:ascii="Arial" w:hAnsi="Arial" w:cs="Arial"/>
          <w:sz w:val="22"/>
          <w:szCs w:val="22"/>
          <w:highlight w:val="yellow"/>
        </w:rPr>
        <w:t xml:space="preserve"> Med Assoc J. 2011 Oct;12:606-8.</w:t>
      </w:r>
      <w:r w:rsidRPr="00451F2D">
        <w:rPr>
          <w:rFonts w:ascii="Arial" w:hAnsi="Arial" w:cs="Arial"/>
          <w:sz w:val="22"/>
          <w:szCs w:val="22"/>
          <w:highlight w:val="yellow"/>
        </w:rPr>
        <w:br/>
      </w:r>
      <w:r w:rsidRPr="00451F2D">
        <w:rPr>
          <w:rFonts w:ascii="Arial" w:hAnsi="Arial" w:cs="Arial"/>
          <w:color w:val="FF0000"/>
          <w:sz w:val="22"/>
          <w:szCs w:val="22"/>
          <w:highlight w:val="yellow"/>
        </w:rPr>
        <w:t>IF:0.9, Rank: 80/132 (Medicine). Contribution: A, D</w:t>
      </w:r>
    </w:p>
    <w:p w14:paraId="5E2C1B8F" w14:textId="77777777" w:rsidR="001A16B2" w:rsidRPr="00451F2D" w:rsidRDefault="00000000" w:rsidP="00196BCC">
      <w:pPr>
        <w:bidi w:val="0"/>
        <w:spacing w:line="360" w:lineRule="auto"/>
        <w:ind w:left="720"/>
        <w:rPr>
          <w:rFonts w:ascii="Arial" w:hAnsi="Arial" w:cs="Arial"/>
          <w:sz w:val="22"/>
          <w:szCs w:val="22"/>
          <w:highlight w:val="yellow"/>
        </w:rPr>
      </w:pPr>
      <w:r w:rsidRPr="00451F2D">
        <w:rPr>
          <w:rFonts w:ascii="Arial" w:hAnsi="Arial" w:cs="Arial"/>
          <w:sz w:val="22"/>
          <w:szCs w:val="22"/>
          <w:highlight w:val="yellow"/>
        </w:rPr>
        <w:t xml:space="preserve">Narrative contribution: Conceived of the idea that parity might </w:t>
      </w:r>
      <w:proofErr w:type="spellStart"/>
      <w:r w:rsidRPr="00451F2D">
        <w:rPr>
          <w:rFonts w:ascii="Arial" w:hAnsi="Arial" w:cs="Arial"/>
          <w:sz w:val="22"/>
          <w:szCs w:val="22"/>
          <w:highlight w:val="yellow"/>
        </w:rPr>
        <w:t>effect</w:t>
      </w:r>
      <w:proofErr w:type="spellEnd"/>
      <w:r w:rsidRPr="00451F2D">
        <w:rPr>
          <w:rFonts w:ascii="Arial" w:hAnsi="Arial" w:cs="Arial"/>
          <w:sz w:val="22"/>
          <w:szCs w:val="22"/>
          <w:highlight w:val="yellow"/>
        </w:rPr>
        <w:t xml:space="preserve"> preeclampsia, wrote research protocol including IRB, drafted manuscript</w:t>
      </w:r>
    </w:p>
    <w:p w14:paraId="5D2A30F0" w14:textId="77777777" w:rsidR="001A16B2" w:rsidRPr="00451F2D" w:rsidRDefault="00000000" w:rsidP="00196BCC">
      <w:pPr>
        <w:numPr>
          <w:ilvl w:val="0"/>
          <w:numId w:val="4"/>
        </w:numPr>
        <w:bidi w:val="0"/>
        <w:spacing w:line="360" w:lineRule="auto"/>
        <w:jc w:val="both"/>
        <w:rPr>
          <w:rFonts w:ascii="Arial" w:hAnsi="Arial" w:cs="Arial"/>
          <w:b/>
          <w:sz w:val="22"/>
          <w:szCs w:val="22"/>
          <w:highlight w:val="yellow"/>
        </w:rPr>
      </w:pPr>
      <w:r w:rsidRPr="00451F2D">
        <w:rPr>
          <w:rFonts w:ascii="Arial" w:hAnsi="Arial" w:cs="Arial"/>
          <w:sz w:val="22"/>
          <w:szCs w:val="22"/>
          <w:highlight w:val="yellow"/>
          <w:u w:val="single"/>
        </w:rPr>
        <w:t>Jefferson J</w:t>
      </w:r>
      <w:r w:rsidRPr="00451F2D">
        <w:rPr>
          <w:rFonts w:ascii="Arial" w:hAnsi="Arial" w:cs="Arial"/>
          <w:sz w:val="22"/>
          <w:szCs w:val="22"/>
          <w:highlight w:val="yellow"/>
        </w:rPr>
        <w:t xml:space="preserve">, Dani S, Davis, A, Haefner F. Methotrexate inhibits the growth of human cervical carcinoma cell line. </w:t>
      </w:r>
      <w:proofErr w:type="spellStart"/>
      <w:r w:rsidRPr="00451F2D">
        <w:rPr>
          <w:rFonts w:ascii="Arial" w:hAnsi="Arial" w:cs="Arial"/>
          <w:sz w:val="22"/>
          <w:szCs w:val="22"/>
          <w:highlight w:val="yellow"/>
        </w:rPr>
        <w:t>Gynecol</w:t>
      </w:r>
      <w:proofErr w:type="spellEnd"/>
      <w:r w:rsidRPr="00451F2D">
        <w:rPr>
          <w:rFonts w:ascii="Arial" w:hAnsi="Arial" w:cs="Arial"/>
          <w:sz w:val="22"/>
          <w:szCs w:val="22"/>
          <w:highlight w:val="yellow"/>
        </w:rPr>
        <w:t xml:space="preserve"> Oncol 2006;99:726-729.</w:t>
      </w:r>
      <w:r w:rsidRPr="00451F2D">
        <w:rPr>
          <w:rFonts w:ascii="Arial" w:hAnsi="Arial" w:cs="Arial"/>
          <w:b/>
          <w:sz w:val="22"/>
          <w:szCs w:val="22"/>
          <w:highlight w:val="yellow"/>
        </w:rPr>
        <w:br/>
      </w:r>
      <w:r w:rsidRPr="00451F2D">
        <w:rPr>
          <w:rFonts w:ascii="Arial" w:hAnsi="Arial" w:cs="Arial"/>
          <w:color w:val="FF0000"/>
          <w:sz w:val="22"/>
          <w:szCs w:val="22"/>
          <w:highlight w:val="yellow"/>
        </w:rPr>
        <w:t>IF:2.9, Rank: 12/69 (Gyn). S.H</w:t>
      </w:r>
      <w:r w:rsidRPr="00451F2D">
        <w:rPr>
          <w:rFonts w:ascii="Arial" w:hAnsi="Arial" w:cs="Arial"/>
          <w:b/>
          <w:color w:val="FF0000"/>
          <w:sz w:val="22"/>
          <w:szCs w:val="22"/>
          <w:highlight w:val="yellow"/>
        </w:rPr>
        <w:t>.</w:t>
      </w:r>
      <w:r w:rsidRPr="00451F2D">
        <w:rPr>
          <w:rFonts w:ascii="Arial" w:hAnsi="Arial" w:cs="Arial"/>
          <w:color w:val="FF0000"/>
          <w:sz w:val="22"/>
          <w:szCs w:val="22"/>
          <w:highlight w:val="yellow"/>
        </w:rPr>
        <w:t xml:space="preserve"> -research student. Contribution: C, D</w:t>
      </w:r>
    </w:p>
    <w:p w14:paraId="36A447EC" w14:textId="77777777" w:rsidR="001A16B2" w:rsidRPr="00451F2D" w:rsidRDefault="00000000" w:rsidP="00196BCC">
      <w:pPr>
        <w:bidi w:val="0"/>
        <w:spacing w:line="360" w:lineRule="auto"/>
        <w:ind w:left="720"/>
        <w:rPr>
          <w:rFonts w:ascii="Arial" w:hAnsi="Arial" w:cs="Arial"/>
          <w:sz w:val="22"/>
          <w:szCs w:val="22"/>
          <w:highlight w:val="yellow"/>
        </w:rPr>
      </w:pPr>
      <w:r w:rsidRPr="00451F2D">
        <w:rPr>
          <w:rFonts w:ascii="Arial" w:hAnsi="Arial" w:cs="Arial"/>
          <w:sz w:val="22"/>
          <w:szCs w:val="22"/>
          <w:highlight w:val="yellow"/>
        </w:rPr>
        <w:t>Narrative contribution: postdated effect of Methotrexate and sought collaboration analyzed data and revised manuscript</w:t>
      </w:r>
    </w:p>
    <w:p w14:paraId="5767EF51" w14:textId="77777777" w:rsidR="001A16B2" w:rsidRPr="00451F2D" w:rsidRDefault="00000000" w:rsidP="00196BCC">
      <w:pPr>
        <w:bidi w:val="0"/>
        <w:spacing w:line="360" w:lineRule="auto"/>
        <w:ind w:left="1440"/>
        <w:jc w:val="both"/>
        <w:rPr>
          <w:rFonts w:ascii="Arial" w:hAnsi="Arial" w:cs="Arial"/>
          <w:b/>
          <w:sz w:val="22"/>
          <w:szCs w:val="22"/>
          <w:highlight w:val="yellow"/>
        </w:rPr>
      </w:pPr>
      <w:r w:rsidRPr="00451F2D">
        <w:rPr>
          <w:rFonts w:ascii="Arial" w:hAnsi="Arial" w:cs="Arial"/>
          <w:b/>
          <w:sz w:val="22"/>
          <w:szCs w:val="22"/>
          <w:highlight w:val="yellow"/>
        </w:rPr>
        <w:t>Books</w:t>
      </w:r>
    </w:p>
    <w:p w14:paraId="4954D450" w14:textId="77777777" w:rsidR="001A16B2" w:rsidRPr="00451F2D" w:rsidRDefault="00000000" w:rsidP="00196BCC">
      <w:pPr>
        <w:bidi w:val="0"/>
        <w:spacing w:line="360" w:lineRule="auto"/>
        <w:ind w:left="720"/>
        <w:jc w:val="both"/>
        <w:rPr>
          <w:rFonts w:ascii="Arial" w:hAnsi="Arial" w:cs="Arial"/>
          <w:b/>
          <w:sz w:val="22"/>
          <w:szCs w:val="22"/>
          <w:highlight w:val="yellow"/>
        </w:rPr>
      </w:pPr>
      <w:r w:rsidRPr="00451F2D">
        <w:rPr>
          <w:rFonts w:ascii="Arial" w:hAnsi="Arial" w:cs="Arial"/>
          <w:sz w:val="22"/>
          <w:szCs w:val="22"/>
          <w:highlight w:val="yellow"/>
        </w:rPr>
        <w:t>(</w:t>
      </w:r>
      <w:r w:rsidRPr="00451F2D">
        <w:rPr>
          <w:rFonts w:ascii="Arial" w:hAnsi="Arial" w:cs="Arial"/>
          <w:sz w:val="22"/>
          <w:szCs w:val="22"/>
          <w:highlight w:val="yellow"/>
          <w:u w:val="single"/>
        </w:rPr>
        <w:t>List all co-authors</w:t>
      </w:r>
      <w:r w:rsidRPr="00451F2D">
        <w:rPr>
          <w:rFonts w:ascii="Arial" w:hAnsi="Arial" w:cs="Arial"/>
          <w:sz w:val="22"/>
          <w:szCs w:val="22"/>
          <w:highlight w:val="yellow"/>
        </w:rPr>
        <w:t xml:space="preserve"> in the order they appear on the book, title of book, publisher, number of pages, and year)</w:t>
      </w:r>
    </w:p>
    <w:p w14:paraId="384D8CF7" w14:textId="77777777" w:rsidR="00E8289A" w:rsidRPr="00451F2D" w:rsidRDefault="00E8289A">
      <w:pPr>
        <w:rPr>
          <w:rFonts w:ascii="Arial" w:eastAsia="Arial" w:hAnsi="Arial" w:cs="Arial"/>
          <w:b/>
          <w:color w:val="000000"/>
          <w:sz w:val="22"/>
          <w:szCs w:val="22"/>
          <w:u w:val="single"/>
          <w:rtl/>
        </w:rPr>
      </w:pPr>
      <w:r w:rsidRPr="00451F2D">
        <w:rPr>
          <w:rFonts w:ascii="Arial" w:eastAsia="Arial" w:hAnsi="Arial" w:cs="Arial"/>
          <w:b/>
          <w:color w:val="000000"/>
          <w:sz w:val="22"/>
          <w:szCs w:val="22"/>
          <w:u w:val="single"/>
          <w:rtl/>
        </w:rPr>
        <w:br w:type="page"/>
      </w:r>
    </w:p>
    <w:p w14:paraId="1EB4D9D9" w14:textId="3B476AF6" w:rsidR="00EE1B7D" w:rsidRPr="00EE1B7D" w:rsidRDefault="00EE1B7D" w:rsidP="00EE1B7D">
      <w:pPr>
        <w:pStyle w:val="ListParagraph"/>
        <w:numPr>
          <w:ilvl w:val="0"/>
          <w:numId w:val="62"/>
        </w:numPr>
        <w:pBdr>
          <w:top w:val="nil"/>
          <w:left w:val="nil"/>
          <w:bottom w:val="nil"/>
          <w:right w:val="nil"/>
          <w:between w:val="nil"/>
        </w:pBdr>
        <w:bidi w:val="0"/>
        <w:spacing w:line="360" w:lineRule="auto"/>
        <w:ind w:left="567" w:hanging="567"/>
        <w:rPr>
          <w:rFonts w:ascii="Arial" w:hAnsi="Arial" w:cs="Arial"/>
          <w:b/>
          <w:color w:val="000000"/>
          <w:sz w:val="22"/>
          <w:szCs w:val="22"/>
          <w:highlight w:val="yellow"/>
        </w:rPr>
      </w:pPr>
      <w:commentRangeStart w:id="32"/>
      <w:r w:rsidRPr="00EE1B7D">
        <w:rPr>
          <w:rFonts w:ascii="Arial" w:hAnsi="Arial" w:cs="Arial"/>
          <w:b/>
          <w:color w:val="000000"/>
          <w:sz w:val="22"/>
          <w:szCs w:val="22"/>
          <w:highlight w:val="yellow"/>
        </w:rPr>
        <w:lastRenderedPageBreak/>
        <w:t>Hypothesis-driven clinical or basic research</w:t>
      </w:r>
      <w:r>
        <w:rPr>
          <w:rFonts w:ascii="Arial" w:hAnsi="Arial" w:cs="Arial"/>
          <w:b/>
          <w:color w:val="000000"/>
          <w:sz w:val="22"/>
          <w:szCs w:val="22"/>
          <w:highlight w:val="yellow"/>
        </w:rPr>
        <w:t xml:space="preserve"> and</w:t>
      </w:r>
    </w:p>
    <w:p w14:paraId="1B160FEF" w14:textId="15E7ED1E" w:rsidR="00EE1B7D" w:rsidRPr="00EE1B7D" w:rsidRDefault="00EE1B7D" w:rsidP="00EE1B7D">
      <w:pPr>
        <w:pStyle w:val="ListParagraph"/>
        <w:numPr>
          <w:ilvl w:val="0"/>
          <w:numId w:val="62"/>
        </w:numPr>
        <w:pBdr>
          <w:top w:val="nil"/>
          <w:left w:val="nil"/>
          <w:bottom w:val="nil"/>
          <w:right w:val="nil"/>
          <w:between w:val="nil"/>
        </w:pBdr>
        <w:bidi w:val="0"/>
        <w:spacing w:line="360" w:lineRule="auto"/>
        <w:ind w:left="567" w:hanging="567"/>
        <w:rPr>
          <w:rFonts w:ascii="Arial" w:hAnsi="Arial" w:cs="Arial"/>
          <w:color w:val="000000"/>
          <w:sz w:val="22"/>
          <w:szCs w:val="22"/>
          <w:highlight w:val="yellow"/>
        </w:rPr>
      </w:pPr>
      <w:r w:rsidRPr="00EE1B7D">
        <w:rPr>
          <w:rFonts w:ascii="Arial" w:hAnsi="Arial" w:cs="Arial"/>
          <w:b/>
          <w:color w:val="000000"/>
          <w:sz w:val="22"/>
          <w:szCs w:val="22"/>
          <w:highlight w:val="yellow"/>
        </w:rPr>
        <w:t xml:space="preserve">Clinical Descriptive Research </w:t>
      </w:r>
      <w:r w:rsidRPr="00EE1B7D">
        <w:rPr>
          <w:rFonts w:ascii="Arial" w:hAnsi="Arial" w:cs="Arial"/>
          <w:color w:val="000000"/>
          <w:sz w:val="22"/>
          <w:szCs w:val="22"/>
          <w:highlight w:val="yellow"/>
        </w:rPr>
        <w:t>(e.g. retrospective studies)</w:t>
      </w:r>
      <w:commentRangeEnd w:id="32"/>
      <w:r w:rsidR="005C04C0">
        <w:rPr>
          <w:rStyle w:val="CommentReference"/>
        </w:rPr>
        <w:commentReference w:id="32"/>
      </w:r>
    </w:p>
    <w:p w14:paraId="20C0797A" w14:textId="57DD608C" w:rsidR="00C471B0" w:rsidRPr="006558E3" w:rsidRDefault="00EE1B7D" w:rsidP="00EE1B7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color w:val="000000"/>
          <w:sz w:val="22"/>
          <w:szCs w:val="22"/>
          <w:lang w:eastAsia="en-US"/>
        </w:rPr>
      </w:pPr>
      <w:r>
        <w:rPr>
          <w:rFonts w:ascii="Arial" w:hAnsi="Arial" w:cs="Arial"/>
          <w:sz w:val="22"/>
          <w:szCs w:val="22"/>
        </w:rPr>
        <w:t>A</w:t>
      </w:r>
      <w:r w:rsidR="00C471B0" w:rsidRPr="006558E3">
        <w:rPr>
          <w:rFonts w:ascii="Arial" w:hAnsi="Arial" w:cs="Arial"/>
          <w:sz w:val="22"/>
          <w:szCs w:val="22"/>
        </w:rPr>
        <w:t>1</w:t>
      </w:r>
      <w:r w:rsidR="00C471B0" w:rsidRPr="006558E3">
        <w:rPr>
          <w:rFonts w:ascii="Arial" w:hAnsi="Arial" w:cs="Arial"/>
          <w:sz w:val="22"/>
          <w:szCs w:val="22"/>
        </w:rPr>
        <w:tab/>
      </w:r>
      <w:r w:rsidR="00C471B0" w:rsidRPr="006558E3">
        <w:rPr>
          <w:rFonts w:ascii="Arial" w:eastAsia="Times New Roman" w:hAnsi="Arial" w:cs="Arial"/>
          <w:color w:val="000000"/>
          <w:sz w:val="22"/>
          <w:szCs w:val="22"/>
          <w:lang w:eastAsia="en-US"/>
        </w:rPr>
        <w:t xml:space="preserve">Feigin E, Seror D, Szold A, Carmon M, </w:t>
      </w:r>
      <w:proofErr w:type="spellStart"/>
      <w:r w:rsidR="00C471B0" w:rsidRPr="006558E3">
        <w:rPr>
          <w:rFonts w:ascii="Arial" w:eastAsia="Times New Roman" w:hAnsi="Arial" w:cs="Arial"/>
          <w:color w:val="000000"/>
          <w:sz w:val="22"/>
          <w:szCs w:val="22"/>
          <w:lang w:eastAsia="en-US"/>
        </w:rPr>
        <w:t>Allweis</w:t>
      </w:r>
      <w:proofErr w:type="spellEnd"/>
      <w:r w:rsidR="00C471B0" w:rsidRPr="006558E3">
        <w:rPr>
          <w:rFonts w:ascii="Arial" w:eastAsia="Times New Roman" w:hAnsi="Arial" w:cs="Arial"/>
          <w:color w:val="000000"/>
          <w:sz w:val="22"/>
          <w:szCs w:val="22"/>
          <w:lang w:eastAsia="en-US"/>
        </w:rPr>
        <w:t xml:space="preserve"> TM, </w:t>
      </w:r>
      <w:r w:rsidR="00C471B0" w:rsidRPr="006558E3">
        <w:rPr>
          <w:rFonts w:ascii="Arial" w:eastAsia="Times New Roman" w:hAnsi="Arial" w:cs="Arial"/>
          <w:b/>
          <w:bCs/>
          <w:color w:val="000000"/>
          <w:sz w:val="22"/>
          <w:szCs w:val="22"/>
          <w:u w:val="single"/>
          <w:lang w:eastAsia="en-US"/>
        </w:rPr>
        <w:t>Nissan A</w:t>
      </w:r>
      <w:r w:rsidR="00C471B0" w:rsidRPr="006558E3">
        <w:rPr>
          <w:rFonts w:ascii="Arial" w:eastAsia="Times New Roman" w:hAnsi="Arial" w:cs="Arial"/>
          <w:color w:val="000000"/>
          <w:sz w:val="22"/>
          <w:szCs w:val="22"/>
          <w:lang w:eastAsia="en-US"/>
        </w:rPr>
        <w:t xml:space="preserve">, Gross E, </w:t>
      </w:r>
      <w:proofErr w:type="spellStart"/>
      <w:r w:rsidR="00C471B0" w:rsidRPr="006558E3">
        <w:rPr>
          <w:rFonts w:ascii="Arial" w:eastAsia="Times New Roman" w:hAnsi="Arial" w:cs="Arial"/>
          <w:color w:val="000000"/>
          <w:sz w:val="22"/>
          <w:szCs w:val="22"/>
          <w:lang w:eastAsia="en-US"/>
        </w:rPr>
        <w:t>Vromen</w:t>
      </w:r>
      <w:proofErr w:type="spellEnd"/>
      <w:r w:rsidR="00C471B0" w:rsidRPr="006558E3">
        <w:rPr>
          <w:rFonts w:ascii="Arial" w:eastAsia="Times New Roman" w:hAnsi="Arial" w:cs="Arial"/>
          <w:color w:val="000000"/>
          <w:sz w:val="22"/>
          <w:szCs w:val="22"/>
          <w:lang w:eastAsia="en-US"/>
        </w:rPr>
        <w:t xml:space="preserve"> A, </w:t>
      </w:r>
      <w:r w:rsidR="00C471B0" w:rsidRPr="006558E3">
        <w:rPr>
          <w:rFonts w:ascii="Arial" w:hAnsi="Arial" w:cs="Arial"/>
          <w:color w:val="000000"/>
          <w:sz w:val="22"/>
          <w:szCs w:val="22"/>
          <w:lang w:eastAsia="en-US"/>
        </w:rPr>
        <w:t xml:space="preserve">Freund HR. </w:t>
      </w:r>
    </w:p>
    <w:p w14:paraId="13010242"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color w:val="000000"/>
          <w:sz w:val="22"/>
          <w:szCs w:val="22"/>
          <w:lang w:eastAsia="en-US"/>
        </w:rPr>
      </w:pPr>
      <w:r w:rsidRPr="006558E3">
        <w:rPr>
          <w:rFonts w:ascii="Arial" w:hAnsi="Arial" w:cs="Arial"/>
          <w:color w:val="000000"/>
          <w:sz w:val="22"/>
          <w:szCs w:val="22"/>
          <w:lang w:eastAsia="en-US"/>
        </w:rPr>
        <w:tab/>
        <w:t xml:space="preserve">Water-soluble contrast material has no therapeutic effect on postoperative small-bowel obstruction: results of a prospective, randomized clinical trial. </w:t>
      </w:r>
    </w:p>
    <w:p w14:paraId="28C055A6" w14:textId="77777777" w:rsidR="00C471B0" w:rsidRPr="006558E3" w:rsidRDefault="00C471B0" w:rsidP="00C471B0">
      <w:pPr>
        <w:tabs>
          <w:tab w:val="left" w:pos="1134"/>
        </w:tabs>
        <w:bidi w:val="0"/>
        <w:ind w:left="1134" w:hanging="1134"/>
        <w:rPr>
          <w:rFonts w:ascii="Arial" w:hAnsi="Arial" w:cs="Arial"/>
          <w:color w:val="000000"/>
          <w:sz w:val="22"/>
          <w:szCs w:val="22"/>
          <w:lang w:eastAsia="en-US"/>
        </w:rPr>
      </w:pPr>
      <w:r w:rsidRPr="006558E3">
        <w:rPr>
          <w:rFonts w:ascii="Arial" w:hAnsi="Arial" w:cs="Arial"/>
          <w:color w:val="000000"/>
          <w:sz w:val="22"/>
          <w:szCs w:val="22"/>
          <w:lang w:eastAsia="en-US"/>
        </w:rPr>
        <w:tab/>
      </w:r>
      <w:r w:rsidRPr="006558E3">
        <w:rPr>
          <w:rFonts w:ascii="Arial" w:hAnsi="Arial" w:cs="Arial"/>
          <w:color w:val="000000"/>
          <w:sz w:val="22"/>
          <w:szCs w:val="22"/>
          <w:u w:val="single"/>
          <w:lang w:eastAsia="en-US"/>
        </w:rPr>
        <w:t>Am J Surg</w:t>
      </w:r>
      <w:r w:rsidRPr="006558E3">
        <w:rPr>
          <w:rFonts w:ascii="Arial" w:hAnsi="Arial" w:cs="Arial"/>
          <w:color w:val="000000"/>
          <w:sz w:val="22"/>
          <w:szCs w:val="22"/>
          <w:lang w:eastAsia="en-US"/>
        </w:rPr>
        <w:t xml:space="preserve">. 1996 Feb;171(2):227-9. </w:t>
      </w:r>
    </w:p>
    <w:p w14:paraId="75A29991" w14:textId="77777777" w:rsidR="00C471B0" w:rsidRPr="006558E3" w:rsidRDefault="00C471B0" w:rsidP="00C471B0">
      <w:pPr>
        <w:tabs>
          <w:tab w:val="left" w:pos="1134"/>
        </w:tabs>
        <w:bidi w:val="0"/>
        <w:ind w:left="1134" w:hanging="1134"/>
        <w:rPr>
          <w:rFonts w:ascii="Arial" w:hAnsi="Arial" w:cs="Arial"/>
          <w:color w:val="000000"/>
          <w:sz w:val="22"/>
          <w:szCs w:val="22"/>
          <w:lang w:eastAsia="en-US"/>
        </w:rPr>
      </w:pPr>
      <w:r w:rsidRPr="006558E3">
        <w:rPr>
          <w:rFonts w:ascii="Arial" w:hAnsi="Arial" w:cs="Arial"/>
          <w:color w:val="000000"/>
          <w:sz w:val="22"/>
          <w:szCs w:val="22"/>
          <w:lang w:eastAsia="en-US"/>
        </w:rPr>
        <w:tab/>
        <w:t>PubMed PMID: 8619455.</w:t>
      </w:r>
    </w:p>
    <w:p w14:paraId="79EA4ED3" w14:textId="77777777" w:rsidR="00C471B0" w:rsidRPr="006558E3" w:rsidRDefault="00C471B0" w:rsidP="00C471B0">
      <w:pPr>
        <w:keepLines/>
        <w:widowControl w:val="0"/>
        <w:tabs>
          <w:tab w:val="left" w:pos="1134"/>
        </w:tabs>
        <w:bidi w:val="0"/>
        <w:ind w:left="1134" w:hanging="1134"/>
        <w:rPr>
          <w:rFonts w:ascii="Arial" w:hAnsi="Arial" w:cs="Arial"/>
          <w:sz w:val="22"/>
          <w:szCs w:val="22"/>
          <w:lang w:eastAsia="en-US"/>
        </w:rPr>
      </w:pPr>
      <w:r w:rsidRPr="006558E3">
        <w:rPr>
          <w:rFonts w:ascii="Arial" w:hAnsi="Arial" w:cs="Arial"/>
          <w:sz w:val="22"/>
          <w:szCs w:val="22"/>
          <w:lang w:eastAsia="en-US"/>
        </w:rPr>
        <w:tab/>
        <w:t>(SURGERY 58/200, IF 2.403, Q2)</w:t>
      </w:r>
    </w:p>
    <w:p w14:paraId="2CDEFE4C"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55 </w:t>
      </w:r>
      <w:r w:rsidRPr="006558E3">
        <w:rPr>
          <w:rStyle w:val="endatabold"/>
          <w:rFonts w:ascii="Arial" w:hAnsi="Arial" w:cs="Arial"/>
          <w:i/>
          <w:iCs/>
          <w:sz w:val="22"/>
          <w:szCs w:val="22"/>
          <w:shd w:val="clear" w:color="auto" w:fill="F8F8F8"/>
        </w:rPr>
        <w:t>(from Web of Science Core Collection)</w:t>
      </w:r>
    </w:p>
    <w:p w14:paraId="01CE7704" w14:textId="77777777" w:rsidR="00C471B0" w:rsidRPr="006558E3" w:rsidRDefault="00C471B0" w:rsidP="00C471B0">
      <w:pPr>
        <w:keepLines/>
        <w:widowControl w:val="0"/>
        <w:tabs>
          <w:tab w:val="left" w:pos="1134"/>
        </w:tabs>
        <w:ind w:left="1134" w:hanging="1134"/>
        <w:rPr>
          <w:rFonts w:ascii="Arial" w:hAnsi="Arial" w:cs="Arial"/>
          <w:sz w:val="22"/>
          <w:szCs w:val="22"/>
        </w:rPr>
      </w:pPr>
    </w:p>
    <w:p w14:paraId="68B879EA" w14:textId="087D49FF" w:rsidR="00C471B0" w:rsidRPr="006558E3" w:rsidRDefault="00EE1B7D"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2</w:t>
      </w:r>
      <w:r w:rsidR="00C471B0" w:rsidRPr="006558E3">
        <w:rPr>
          <w:rFonts w:ascii="Arial" w:hAnsi="Arial" w:cs="Arial"/>
          <w:sz w:val="22"/>
          <w:szCs w:val="22"/>
        </w:rPr>
        <w:tab/>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Zhang JM, Lin Z, Haskel Y, Freund HR, Hanani M. </w:t>
      </w:r>
    </w:p>
    <w:p w14:paraId="0829FF53"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lang w:eastAsia="en-US"/>
        </w:rPr>
      </w:pPr>
      <w:r w:rsidRPr="006558E3">
        <w:rPr>
          <w:rFonts w:ascii="Arial" w:hAnsi="Arial" w:cs="Arial"/>
          <w:sz w:val="22"/>
          <w:szCs w:val="22"/>
          <w:lang w:eastAsia="en-US"/>
        </w:rPr>
        <w:tab/>
        <w:t xml:space="preserve">The contribution of inflammatory mediators and nitric oxide to lipopolysaccharide-induced intussusception in mice. </w:t>
      </w:r>
    </w:p>
    <w:p w14:paraId="4E34BA30"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lang w:eastAsia="en-US"/>
        </w:rPr>
      </w:pPr>
      <w:r w:rsidRPr="006558E3">
        <w:rPr>
          <w:rFonts w:ascii="Arial" w:hAnsi="Arial" w:cs="Arial"/>
          <w:sz w:val="22"/>
          <w:szCs w:val="22"/>
          <w:lang w:eastAsia="en-US"/>
        </w:rPr>
        <w:tab/>
      </w:r>
      <w:r w:rsidRPr="006558E3">
        <w:rPr>
          <w:rFonts w:ascii="Arial" w:hAnsi="Arial" w:cs="Arial"/>
          <w:sz w:val="22"/>
          <w:szCs w:val="22"/>
          <w:u w:val="single"/>
          <w:lang w:eastAsia="en-US"/>
        </w:rPr>
        <w:t>J Surg Res</w:t>
      </w:r>
      <w:r w:rsidRPr="006558E3">
        <w:rPr>
          <w:rFonts w:ascii="Arial" w:hAnsi="Arial" w:cs="Arial"/>
          <w:sz w:val="22"/>
          <w:szCs w:val="22"/>
          <w:lang w:eastAsia="en-US"/>
        </w:rPr>
        <w:t>. 1997 Apr;69(1):205-7. PubMed PMID: 9202671.</w:t>
      </w:r>
    </w:p>
    <w:p w14:paraId="57D7B5A1" w14:textId="77777777" w:rsidR="00C471B0" w:rsidRPr="006558E3" w:rsidRDefault="00C471B0" w:rsidP="00C471B0">
      <w:pPr>
        <w:keepLines/>
        <w:widowControl w:val="0"/>
        <w:tabs>
          <w:tab w:val="left" w:pos="1134"/>
        </w:tabs>
        <w:bidi w:val="0"/>
        <w:ind w:left="1134" w:hanging="1134"/>
        <w:rPr>
          <w:rFonts w:ascii="Arial" w:hAnsi="Arial" w:cs="Arial"/>
          <w:sz w:val="22"/>
          <w:szCs w:val="22"/>
          <w:lang w:eastAsia="en-US"/>
        </w:rPr>
      </w:pPr>
      <w:r w:rsidRPr="006558E3">
        <w:rPr>
          <w:rFonts w:ascii="Arial" w:hAnsi="Arial" w:cs="Arial"/>
          <w:sz w:val="22"/>
          <w:szCs w:val="22"/>
          <w:lang w:eastAsia="en-US"/>
        </w:rPr>
        <w:tab/>
        <w:t>(SURGERY 61/200, IF 2.198, Q2)</w:t>
      </w:r>
    </w:p>
    <w:p w14:paraId="095FB470"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w:t>
      </w:r>
      <w:hyperlink r:id="rId20" w:tooltip="View all of the articles that cite this one" w:history="1">
        <w:r w:rsidRPr="006558E3">
          <w:rPr>
            <w:rStyle w:val="Hyperlink"/>
            <w:rFonts w:ascii="Arial" w:hAnsi="Arial" w:cs="Arial"/>
            <w:b/>
            <w:bCs/>
            <w:sz w:val="22"/>
            <w:szCs w:val="22"/>
            <w:shd w:val="clear" w:color="auto" w:fill="F8F8F8"/>
          </w:rPr>
          <w:t>29</w:t>
        </w:r>
      </w:hyperlink>
      <w:r w:rsidRPr="006558E3">
        <w:rPr>
          <w:rStyle w:val="apple-converted-space"/>
          <w:rFonts w:ascii="Arial" w:hAnsi="Arial" w:cs="Arial"/>
          <w:b/>
          <w:bCs/>
          <w:sz w:val="22"/>
          <w:szCs w:val="22"/>
          <w:shd w:val="clear" w:color="auto" w:fill="F8F8F8"/>
        </w:rPr>
        <w:t> </w:t>
      </w:r>
      <w:r w:rsidRPr="006558E3">
        <w:rPr>
          <w:rStyle w:val="endatabold"/>
          <w:rFonts w:ascii="Arial" w:hAnsi="Arial" w:cs="Arial"/>
          <w:i/>
          <w:iCs/>
          <w:sz w:val="22"/>
          <w:szCs w:val="22"/>
          <w:shd w:val="clear" w:color="auto" w:fill="F8F8F8"/>
        </w:rPr>
        <w:t>(from Web of Science Core Collection)</w:t>
      </w:r>
    </w:p>
    <w:p w14:paraId="3799E316"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p>
    <w:p w14:paraId="25A997E3" w14:textId="2BEB7912" w:rsidR="00C471B0" w:rsidRPr="006558E3" w:rsidRDefault="00EE1B7D"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eastAsia="Times New Roman" w:hAnsi="Arial" w:cs="Arial"/>
          <w:sz w:val="22"/>
          <w:szCs w:val="22"/>
          <w:lang w:eastAsia="en-US"/>
        </w:rPr>
      </w:pPr>
      <w:r>
        <w:rPr>
          <w:rFonts w:ascii="Arial" w:hAnsi="Arial" w:cs="Arial"/>
          <w:sz w:val="22"/>
          <w:szCs w:val="22"/>
        </w:rPr>
        <w:t>A</w:t>
      </w:r>
      <w:r w:rsidR="00C471B0" w:rsidRPr="006558E3">
        <w:rPr>
          <w:rFonts w:ascii="Arial" w:hAnsi="Arial" w:cs="Arial"/>
          <w:sz w:val="22"/>
          <w:szCs w:val="22"/>
        </w:rPr>
        <w:t>3</w:t>
      </w:r>
      <w:r w:rsidR="00C471B0" w:rsidRPr="006558E3">
        <w:rPr>
          <w:rFonts w:ascii="Arial" w:hAnsi="Arial" w:cs="Arial"/>
          <w:b/>
          <w:bCs/>
          <w:sz w:val="22"/>
          <w:szCs w:val="22"/>
        </w:rPr>
        <w:tab/>
      </w:r>
      <w:r w:rsidR="00C471B0" w:rsidRPr="006558E3">
        <w:rPr>
          <w:rFonts w:ascii="Arial" w:eastAsia="Times New Roman" w:hAnsi="Arial" w:cs="Arial"/>
          <w:b/>
          <w:bCs/>
          <w:sz w:val="22"/>
          <w:szCs w:val="22"/>
          <w:u w:val="single"/>
          <w:lang w:eastAsia="en-US"/>
        </w:rPr>
        <w:t>Nissan A</w:t>
      </w:r>
      <w:r w:rsidR="00C471B0" w:rsidRPr="006558E3">
        <w:rPr>
          <w:rFonts w:ascii="Arial" w:eastAsia="Times New Roman" w:hAnsi="Arial" w:cs="Arial"/>
          <w:sz w:val="22"/>
          <w:szCs w:val="22"/>
          <w:lang w:eastAsia="en-US"/>
        </w:rPr>
        <w:t xml:space="preserve">, </w:t>
      </w:r>
      <w:proofErr w:type="spellStart"/>
      <w:r w:rsidR="00C471B0" w:rsidRPr="006558E3">
        <w:rPr>
          <w:rFonts w:ascii="Arial" w:eastAsia="Times New Roman" w:hAnsi="Arial" w:cs="Arial"/>
          <w:sz w:val="22"/>
          <w:szCs w:val="22"/>
          <w:lang w:eastAsia="en-US"/>
        </w:rPr>
        <w:t>Mashriki</w:t>
      </w:r>
      <w:proofErr w:type="spellEnd"/>
      <w:r w:rsidR="00C471B0" w:rsidRPr="006558E3">
        <w:rPr>
          <w:rFonts w:ascii="Arial" w:eastAsia="Times New Roman" w:hAnsi="Arial" w:cs="Arial"/>
          <w:sz w:val="22"/>
          <w:szCs w:val="22"/>
          <w:lang w:eastAsia="en-US"/>
        </w:rPr>
        <w:t xml:space="preserve"> Y, Zhang JM, Haskel Y, Freund HR, Hanani M. </w:t>
      </w:r>
    </w:p>
    <w:p w14:paraId="7634B195"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lang w:eastAsia="en-US"/>
        </w:rPr>
      </w:pPr>
      <w:r w:rsidRPr="006558E3">
        <w:rPr>
          <w:rFonts w:ascii="Arial" w:hAnsi="Arial" w:cs="Arial"/>
          <w:sz w:val="22"/>
          <w:szCs w:val="22"/>
        </w:rPr>
        <w:tab/>
      </w:r>
      <w:r w:rsidRPr="006558E3">
        <w:rPr>
          <w:rFonts w:ascii="Arial" w:eastAsia="Times New Roman" w:hAnsi="Arial" w:cs="Arial"/>
          <w:sz w:val="22"/>
          <w:szCs w:val="22"/>
          <w:lang w:eastAsia="en-US"/>
        </w:rPr>
        <w:t xml:space="preserve">Direct </w:t>
      </w:r>
      <w:r w:rsidRPr="006558E3">
        <w:rPr>
          <w:rFonts w:ascii="Arial" w:hAnsi="Arial" w:cs="Arial"/>
          <w:sz w:val="22"/>
          <w:szCs w:val="22"/>
          <w:lang w:eastAsia="en-US"/>
        </w:rPr>
        <w:t xml:space="preserve">inhibitory effect of erythromycin on the gallbladder muscle. </w:t>
      </w:r>
    </w:p>
    <w:p w14:paraId="5E8DA454"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lang w:eastAsia="en-US"/>
        </w:rPr>
      </w:pPr>
      <w:r w:rsidRPr="006558E3">
        <w:rPr>
          <w:rFonts w:ascii="Arial" w:hAnsi="Arial" w:cs="Arial"/>
          <w:sz w:val="22"/>
          <w:szCs w:val="22"/>
        </w:rPr>
        <w:tab/>
      </w:r>
      <w:r w:rsidRPr="006558E3">
        <w:rPr>
          <w:rFonts w:ascii="Arial" w:hAnsi="Arial" w:cs="Arial"/>
          <w:sz w:val="22"/>
          <w:szCs w:val="22"/>
          <w:u w:val="single"/>
          <w:lang w:eastAsia="en-US"/>
        </w:rPr>
        <w:t xml:space="preserve">J </w:t>
      </w:r>
      <w:proofErr w:type="spellStart"/>
      <w:r w:rsidRPr="006558E3">
        <w:rPr>
          <w:rFonts w:ascii="Arial" w:hAnsi="Arial" w:cs="Arial"/>
          <w:sz w:val="22"/>
          <w:szCs w:val="22"/>
          <w:u w:val="single"/>
          <w:lang w:eastAsia="en-US"/>
        </w:rPr>
        <w:t>Gastrointest</w:t>
      </w:r>
      <w:proofErr w:type="spellEnd"/>
      <w:r w:rsidRPr="006558E3">
        <w:rPr>
          <w:rFonts w:ascii="Arial" w:hAnsi="Arial" w:cs="Arial"/>
          <w:sz w:val="22"/>
          <w:szCs w:val="22"/>
          <w:u w:val="single"/>
          <w:lang w:eastAsia="en-US"/>
        </w:rPr>
        <w:t xml:space="preserve"> Surg</w:t>
      </w:r>
      <w:r w:rsidRPr="006558E3">
        <w:rPr>
          <w:rFonts w:ascii="Arial" w:hAnsi="Arial" w:cs="Arial"/>
          <w:sz w:val="22"/>
          <w:szCs w:val="22"/>
          <w:lang w:eastAsia="en-US"/>
        </w:rPr>
        <w:t xml:space="preserve">. 1997 Jul-Aug;1(4):331-6. </w:t>
      </w:r>
    </w:p>
    <w:p w14:paraId="7AE60673"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eastAsia="Times New Roman" w:hAnsi="Arial" w:cs="Arial"/>
          <w:sz w:val="22"/>
          <w:szCs w:val="22"/>
          <w:lang w:eastAsia="en-US"/>
        </w:rPr>
      </w:pPr>
      <w:r w:rsidRPr="006558E3">
        <w:rPr>
          <w:rFonts w:ascii="Arial" w:hAnsi="Arial" w:cs="Arial"/>
          <w:sz w:val="22"/>
          <w:szCs w:val="22"/>
          <w:lang w:eastAsia="en-US"/>
        </w:rPr>
        <w:tab/>
        <w:t>PubMed PMID: 9834366.</w:t>
      </w:r>
    </w:p>
    <w:p w14:paraId="6592651B" w14:textId="77777777" w:rsidR="00C471B0" w:rsidRPr="006558E3" w:rsidRDefault="00C471B0" w:rsidP="00C471B0">
      <w:pPr>
        <w:keepLines/>
        <w:widowControl w:val="0"/>
        <w:tabs>
          <w:tab w:val="left" w:pos="1134"/>
        </w:tabs>
        <w:bidi w:val="0"/>
        <w:ind w:left="1134" w:hanging="1134"/>
        <w:rPr>
          <w:rFonts w:ascii="Arial" w:hAnsi="Arial" w:cs="Arial"/>
          <w:sz w:val="22"/>
          <w:szCs w:val="22"/>
          <w:lang w:eastAsia="en-US"/>
        </w:rPr>
      </w:pPr>
      <w:r w:rsidRPr="006558E3">
        <w:rPr>
          <w:rFonts w:ascii="Arial" w:hAnsi="Arial" w:cs="Arial"/>
          <w:sz w:val="22"/>
          <w:szCs w:val="22"/>
          <w:lang w:eastAsia="en-US"/>
        </w:rPr>
        <w:tab/>
        <w:t>(SURGERY 42/200, IF 2.807, Q1)</w:t>
      </w:r>
    </w:p>
    <w:p w14:paraId="3C3DBC69"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color w:val="333333"/>
          <w:sz w:val="22"/>
          <w:szCs w:val="22"/>
        </w:rPr>
        <w:tab/>
      </w:r>
      <w:r w:rsidRPr="006558E3">
        <w:rPr>
          <w:rFonts w:ascii="Arial" w:hAnsi="Arial" w:cs="Arial"/>
          <w:b/>
          <w:bCs/>
          <w:color w:val="333333"/>
          <w:sz w:val="22"/>
          <w:szCs w:val="22"/>
          <w:shd w:val="clear" w:color="auto" w:fill="F8F8F8"/>
        </w:rPr>
        <w:t>Times Cited:</w:t>
      </w:r>
      <w:r w:rsidRPr="006558E3">
        <w:rPr>
          <w:rStyle w:val="apple-converted-space"/>
          <w:rFonts w:ascii="Arial" w:hAnsi="Arial" w:cs="Arial"/>
          <w:b/>
          <w:bCs/>
          <w:color w:val="333333"/>
          <w:sz w:val="22"/>
          <w:szCs w:val="22"/>
          <w:shd w:val="clear" w:color="auto" w:fill="F8F8F8"/>
        </w:rPr>
        <w:t> 0 </w:t>
      </w:r>
      <w:r w:rsidRPr="006558E3">
        <w:rPr>
          <w:rStyle w:val="endatabold"/>
          <w:rFonts w:ascii="Arial" w:hAnsi="Arial" w:cs="Arial"/>
          <w:i/>
          <w:iCs/>
          <w:color w:val="333333"/>
          <w:sz w:val="22"/>
          <w:szCs w:val="22"/>
          <w:shd w:val="clear" w:color="auto" w:fill="F8F8F8"/>
        </w:rPr>
        <w:t>(from Web of Science Core Collection)</w:t>
      </w:r>
    </w:p>
    <w:p w14:paraId="2771EECC" w14:textId="77777777" w:rsidR="00C471B0" w:rsidRPr="006558E3" w:rsidRDefault="00C471B0" w:rsidP="00C471B0">
      <w:pPr>
        <w:keepLines/>
        <w:widowControl w:val="0"/>
        <w:tabs>
          <w:tab w:val="left" w:pos="1134"/>
        </w:tabs>
        <w:ind w:left="1134" w:hanging="1134"/>
        <w:rPr>
          <w:rFonts w:ascii="Arial" w:hAnsi="Arial" w:cs="Arial"/>
          <w:b/>
          <w:bCs/>
          <w:color w:val="333333"/>
          <w:sz w:val="22"/>
          <w:szCs w:val="22"/>
        </w:rPr>
      </w:pPr>
    </w:p>
    <w:p w14:paraId="58E2DC1A" w14:textId="572B15A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color w:val="333333"/>
          <w:sz w:val="22"/>
          <w:szCs w:val="22"/>
        </w:rPr>
        <w:t xml:space="preserve"> </w:t>
      </w:r>
      <w:r w:rsidR="00EE1B7D">
        <w:rPr>
          <w:rFonts w:ascii="Arial" w:hAnsi="Arial" w:cs="Arial"/>
          <w:sz w:val="22"/>
          <w:szCs w:val="22"/>
        </w:rPr>
        <w:t>A</w:t>
      </w:r>
      <w:r w:rsidRPr="006558E3">
        <w:rPr>
          <w:rFonts w:ascii="Arial" w:hAnsi="Arial" w:cs="Arial"/>
          <w:sz w:val="22"/>
          <w:szCs w:val="22"/>
        </w:rPr>
        <w:t>4</w:t>
      </w:r>
      <w:r w:rsidRPr="006558E3">
        <w:rPr>
          <w:rFonts w:ascii="Arial" w:hAnsi="Arial" w:cs="Arial"/>
          <w:sz w:val="22"/>
          <w:szCs w:val="22"/>
        </w:rPr>
        <w:tab/>
      </w:r>
      <w:r w:rsidRPr="006558E3">
        <w:rPr>
          <w:rFonts w:ascii="Arial" w:hAnsi="Arial" w:cs="Arial"/>
          <w:b/>
          <w:bCs/>
          <w:sz w:val="22"/>
          <w:szCs w:val="22"/>
          <w:u w:val="single"/>
        </w:rPr>
        <w:t>Nissan A</w:t>
      </w:r>
      <w:r w:rsidRPr="006558E3">
        <w:rPr>
          <w:rFonts w:ascii="Arial" w:hAnsi="Arial" w:cs="Arial"/>
          <w:sz w:val="22"/>
          <w:szCs w:val="22"/>
        </w:rPr>
        <w:t xml:space="preserve">, Zamir O, Spira RM, Seror D, </w:t>
      </w:r>
      <w:proofErr w:type="spellStart"/>
      <w:r w:rsidRPr="006558E3">
        <w:rPr>
          <w:rFonts w:ascii="Arial" w:hAnsi="Arial" w:cs="Arial"/>
          <w:sz w:val="22"/>
          <w:szCs w:val="22"/>
        </w:rPr>
        <w:t>Alweiss</w:t>
      </w:r>
      <w:proofErr w:type="spellEnd"/>
      <w:r w:rsidRPr="006558E3">
        <w:rPr>
          <w:rFonts w:ascii="Arial" w:hAnsi="Arial" w:cs="Arial"/>
          <w:sz w:val="22"/>
          <w:szCs w:val="22"/>
        </w:rPr>
        <w:t xml:space="preserve"> T, </w:t>
      </w:r>
      <w:proofErr w:type="spellStart"/>
      <w:r w:rsidRPr="006558E3">
        <w:rPr>
          <w:rFonts w:ascii="Arial" w:hAnsi="Arial" w:cs="Arial"/>
          <w:sz w:val="22"/>
          <w:szCs w:val="22"/>
        </w:rPr>
        <w:t>Beglaibter</w:t>
      </w:r>
      <w:proofErr w:type="spellEnd"/>
      <w:r w:rsidRPr="006558E3">
        <w:rPr>
          <w:rFonts w:ascii="Arial" w:hAnsi="Arial" w:cs="Arial"/>
          <w:sz w:val="22"/>
          <w:szCs w:val="22"/>
        </w:rPr>
        <w:t xml:space="preserve"> N, Eliakim R,</w:t>
      </w:r>
    </w:p>
    <w:p w14:paraId="1222C30A"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rPr>
        <w:t>Rachmilewitz</w:t>
      </w:r>
      <w:proofErr w:type="spellEnd"/>
      <w:r w:rsidRPr="006558E3">
        <w:rPr>
          <w:rFonts w:ascii="Arial" w:hAnsi="Arial" w:cs="Arial"/>
          <w:sz w:val="22"/>
          <w:szCs w:val="22"/>
        </w:rPr>
        <w:t xml:space="preserve"> D, Freund HR.</w:t>
      </w:r>
    </w:p>
    <w:p w14:paraId="5AA11832"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A more liberal approach to the surgical treatment of Crohn's disease. </w:t>
      </w:r>
    </w:p>
    <w:p w14:paraId="712A0D87" w14:textId="77777777" w:rsidR="00C471B0" w:rsidRPr="006558E3" w:rsidRDefault="00C471B0" w:rsidP="00C471B0">
      <w:pPr>
        <w:keepLines/>
        <w:widowControl w:val="0"/>
        <w:tabs>
          <w:tab w:val="left" w:pos="1134"/>
        </w:tabs>
        <w:bidi w:val="0"/>
        <w:ind w:left="1134" w:hanging="1134"/>
        <w:rPr>
          <w:rFonts w:ascii="Arial" w:hAnsi="Arial" w:cs="Arial"/>
          <w:sz w:val="22"/>
          <w:szCs w:val="22"/>
          <w:lang w:eastAsia="en-US"/>
        </w:rPr>
      </w:pPr>
      <w:r w:rsidRPr="006558E3">
        <w:rPr>
          <w:rFonts w:ascii="Arial" w:hAnsi="Arial" w:cs="Arial"/>
          <w:sz w:val="22"/>
          <w:szCs w:val="22"/>
        </w:rPr>
        <w:tab/>
      </w:r>
      <w:r w:rsidRPr="006558E3">
        <w:rPr>
          <w:rFonts w:ascii="Arial" w:hAnsi="Arial" w:cs="Arial"/>
          <w:sz w:val="22"/>
          <w:szCs w:val="22"/>
          <w:u w:val="single"/>
        </w:rPr>
        <w:t>Am J Surg</w:t>
      </w:r>
      <w:r w:rsidRPr="006558E3">
        <w:rPr>
          <w:rFonts w:ascii="Arial" w:hAnsi="Arial" w:cs="Arial"/>
          <w:sz w:val="22"/>
          <w:szCs w:val="22"/>
        </w:rPr>
        <w:t>. 1997 Sep;174(3):339-41. PubMed PMID: 9324150.</w:t>
      </w:r>
    </w:p>
    <w:p w14:paraId="7555EC4D"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lang w:eastAsia="en-US"/>
        </w:rPr>
        <w:tab/>
        <w:t>(SURGERY 58/200, IF 2.403, Q2)</w:t>
      </w:r>
    </w:p>
    <w:p w14:paraId="7C573457"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9 </w:t>
      </w:r>
      <w:r w:rsidRPr="006558E3">
        <w:rPr>
          <w:rStyle w:val="endatabold"/>
          <w:rFonts w:ascii="Arial" w:hAnsi="Arial" w:cs="Arial"/>
          <w:i/>
          <w:iCs/>
          <w:sz w:val="22"/>
          <w:szCs w:val="22"/>
          <w:shd w:val="clear" w:color="auto" w:fill="F8F8F8"/>
        </w:rPr>
        <w:t>(from Web of Science Core Collection)</w:t>
      </w:r>
    </w:p>
    <w:p w14:paraId="387FDCE0"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1C494D2D" w14:textId="05767BDD"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5</w:t>
      </w:r>
      <w:r w:rsidR="00C471B0" w:rsidRPr="006558E3">
        <w:rPr>
          <w:rFonts w:ascii="Arial" w:hAnsi="Arial" w:cs="Arial"/>
          <w:sz w:val="22"/>
          <w:szCs w:val="22"/>
        </w:rPr>
        <w:tab/>
        <w:t xml:space="preserve">Greenstein RJ,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w:t>
      </w:r>
      <w:proofErr w:type="spellStart"/>
      <w:r w:rsidR="00C471B0" w:rsidRPr="006558E3">
        <w:rPr>
          <w:rFonts w:ascii="Arial" w:hAnsi="Arial" w:cs="Arial"/>
          <w:sz w:val="22"/>
          <w:szCs w:val="22"/>
        </w:rPr>
        <w:t>Jaffin</w:t>
      </w:r>
      <w:proofErr w:type="spellEnd"/>
      <w:r w:rsidR="00C471B0" w:rsidRPr="006558E3">
        <w:rPr>
          <w:rFonts w:ascii="Arial" w:hAnsi="Arial" w:cs="Arial"/>
          <w:sz w:val="22"/>
          <w:szCs w:val="22"/>
        </w:rPr>
        <w:t xml:space="preserve"> B. </w:t>
      </w:r>
    </w:p>
    <w:p w14:paraId="43227BFB"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Esophageal anatomy and function in laparoscopic gastric restrictive bariatric </w:t>
      </w:r>
    </w:p>
    <w:p w14:paraId="1CFB34B6"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surgery: implications for patient selection. </w:t>
      </w:r>
    </w:p>
    <w:p w14:paraId="6C21EC80"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u w:val="single"/>
        </w:rPr>
        <w:t>Obes</w:t>
      </w:r>
      <w:proofErr w:type="spellEnd"/>
      <w:r w:rsidRPr="006558E3">
        <w:rPr>
          <w:rFonts w:ascii="Arial" w:hAnsi="Arial" w:cs="Arial"/>
          <w:sz w:val="22"/>
          <w:szCs w:val="22"/>
          <w:u w:val="single"/>
        </w:rPr>
        <w:t xml:space="preserve"> Surg</w:t>
      </w:r>
      <w:r w:rsidRPr="006558E3">
        <w:rPr>
          <w:rFonts w:ascii="Arial" w:hAnsi="Arial" w:cs="Arial"/>
          <w:sz w:val="22"/>
          <w:szCs w:val="22"/>
        </w:rPr>
        <w:t>. 1998 Apr;8(2):199-206. PubMed PMID: 9730394.</w:t>
      </w:r>
    </w:p>
    <w:p w14:paraId="6C7AE827" w14:textId="77777777" w:rsidR="00C471B0" w:rsidRPr="006558E3" w:rsidRDefault="00C471B0" w:rsidP="00C471B0">
      <w:pPr>
        <w:keepLines/>
        <w:widowControl w:val="0"/>
        <w:tabs>
          <w:tab w:val="left" w:pos="1134"/>
        </w:tabs>
        <w:bidi w:val="0"/>
        <w:ind w:left="1134" w:hanging="1134"/>
        <w:rPr>
          <w:rFonts w:ascii="Arial" w:hAnsi="Arial" w:cs="Arial"/>
          <w:sz w:val="22"/>
          <w:szCs w:val="22"/>
          <w:lang w:eastAsia="en-US"/>
        </w:rPr>
      </w:pPr>
      <w:r w:rsidRPr="006558E3">
        <w:rPr>
          <w:rFonts w:ascii="Arial" w:hAnsi="Arial" w:cs="Arial"/>
          <w:sz w:val="22"/>
          <w:szCs w:val="22"/>
        </w:rPr>
        <w:tab/>
        <w:t>(SURGERY 23/200, IF 3.346, Q1)</w:t>
      </w:r>
    </w:p>
    <w:p w14:paraId="42291189" w14:textId="77777777" w:rsidR="00C471B0"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Style w:val="endatabold"/>
          <w:rFonts w:ascii="Arial" w:hAnsi="Arial" w:cs="Arial"/>
          <w:i/>
          <w:iCs/>
          <w:sz w:val="22"/>
          <w:szCs w:val="22"/>
          <w:shd w:val="clear" w:color="auto" w:fill="F8F8F8"/>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55 </w:t>
      </w:r>
      <w:r w:rsidRPr="006558E3">
        <w:rPr>
          <w:rStyle w:val="endatabold"/>
          <w:rFonts w:ascii="Arial" w:hAnsi="Arial" w:cs="Arial"/>
          <w:i/>
          <w:iCs/>
          <w:sz w:val="22"/>
          <w:szCs w:val="22"/>
          <w:shd w:val="clear" w:color="auto" w:fill="F8F8F8"/>
        </w:rPr>
        <w:t>(from Web of Science Core Collection)</w:t>
      </w:r>
    </w:p>
    <w:p w14:paraId="6F80F976"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p>
    <w:p w14:paraId="3C9287DE" w14:textId="4E34DB53"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6</w:t>
      </w:r>
      <w:r w:rsidR="00C471B0" w:rsidRPr="006558E3">
        <w:rPr>
          <w:rFonts w:ascii="Arial" w:hAnsi="Arial" w:cs="Arial"/>
          <w:sz w:val="22"/>
          <w:szCs w:val="22"/>
        </w:rPr>
        <w:tab/>
        <w:t xml:space="preserve">Lin Z, Cohen P,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w:t>
      </w:r>
      <w:proofErr w:type="spellStart"/>
      <w:r w:rsidR="00C471B0" w:rsidRPr="006558E3">
        <w:rPr>
          <w:rFonts w:ascii="Arial" w:hAnsi="Arial" w:cs="Arial"/>
          <w:sz w:val="22"/>
          <w:szCs w:val="22"/>
        </w:rPr>
        <w:t>Allweis</w:t>
      </w:r>
      <w:proofErr w:type="spellEnd"/>
      <w:r w:rsidR="00C471B0" w:rsidRPr="006558E3">
        <w:rPr>
          <w:rFonts w:ascii="Arial" w:hAnsi="Arial" w:cs="Arial"/>
          <w:sz w:val="22"/>
          <w:szCs w:val="22"/>
        </w:rPr>
        <w:t xml:space="preserve"> TM, Freund HR, Hanani M. </w:t>
      </w:r>
    </w:p>
    <w:p w14:paraId="5C7313FB"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Bacterial wall lipopolysaccharide as a cause of intussusception in mice. </w:t>
      </w:r>
    </w:p>
    <w:p w14:paraId="45D27733"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 xml:space="preserve">J </w:t>
      </w:r>
      <w:proofErr w:type="spellStart"/>
      <w:r w:rsidRPr="006558E3">
        <w:rPr>
          <w:rFonts w:ascii="Arial" w:hAnsi="Arial" w:cs="Arial"/>
          <w:sz w:val="22"/>
          <w:szCs w:val="22"/>
          <w:u w:val="single"/>
        </w:rPr>
        <w:t>Pediatr</w:t>
      </w:r>
      <w:proofErr w:type="spellEnd"/>
      <w:r w:rsidRPr="006558E3">
        <w:rPr>
          <w:rFonts w:ascii="Arial" w:hAnsi="Arial" w:cs="Arial"/>
          <w:sz w:val="22"/>
          <w:szCs w:val="22"/>
          <w:u w:val="single"/>
        </w:rPr>
        <w:t xml:space="preserve"> Gastroenterol </w:t>
      </w:r>
      <w:proofErr w:type="spellStart"/>
      <w:r w:rsidRPr="006558E3">
        <w:rPr>
          <w:rFonts w:ascii="Arial" w:hAnsi="Arial" w:cs="Arial"/>
          <w:sz w:val="22"/>
          <w:szCs w:val="22"/>
          <w:u w:val="single"/>
        </w:rPr>
        <w:t>Nutr</w:t>
      </w:r>
      <w:proofErr w:type="spellEnd"/>
      <w:r w:rsidRPr="006558E3">
        <w:rPr>
          <w:rFonts w:ascii="Arial" w:hAnsi="Arial" w:cs="Arial"/>
          <w:sz w:val="22"/>
          <w:szCs w:val="22"/>
        </w:rPr>
        <w:t>. 1998 Sep;27(3):301-5. PubMed PMID: 9740201.</w:t>
      </w:r>
    </w:p>
    <w:p w14:paraId="3633B266"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(PEDIATRICS 27/ 120, IF 2.4, Q1)</w:t>
      </w:r>
    </w:p>
    <w:p w14:paraId="784FC8D8"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21 </w:t>
      </w:r>
      <w:r w:rsidRPr="006558E3">
        <w:rPr>
          <w:rStyle w:val="endatabold"/>
          <w:rFonts w:ascii="Arial" w:hAnsi="Arial" w:cs="Arial"/>
          <w:i/>
          <w:iCs/>
          <w:sz w:val="22"/>
          <w:szCs w:val="22"/>
          <w:shd w:val="clear" w:color="auto" w:fill="F8F8F8"/>
        </w:rPr>
        <w:t>(from Web of Science Core Collection)</w:t>
      </w:r>
    </w:p>
    <w:p w14:paraId="27D905D9"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4BC22794" w14:textId="06225D0E"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7</w:t>
      </w:r>
      <w:r w:rsidR="00C471B0" w:rsidRPr="006558E3">
        <w:rPr>
          <w:rFonts w:ascii="Arial" w:hAnsi="Arial" w:cs="Arial"/>
          <w:sz w:val="22"/>
          <w:szCs w:val="22"/>
        </w:rPr>
        <w:tab/>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w:t>
      </w:r>
      <w:proofErr w:type="spellStart"/>
      <w:r w:rsidR="00C471B0" w:rsidRPr="006558E3">
        <w:rPr>
          <w:rFonts w:ascii="Arial" w:hAnsi="Arial" w:cs="Arial"/>
          <w:sz w:val="22"/>
          <w:szCs w:val="22"/>
        </w:rPr>
        <w:t>Maudlej</w:t>
      </w:r>
      <w:proofErr w:type="spellEnd"/>
      <w:r w:rsidR="00C471B0" w:rsidRPr="006558E3">
        <w:rPr>
          <w:rFonts w:ascii="Arial" w:hAnsi="Arial" w:cs="Arial"/>
          <w:sz w:val="22"/>
          <w:szCs w:val="22"/>
        </w:rPr>
        <w:t xml:space="preserve"> N, </w:t>
      </w:r>
      <w:proofErr w:type="spellStart"/>
      <w:r w:rsidR="00C471B0" w:rsidRPr="006558E3">
        <w:rPr>
          <w:rFonts w:ascii="Arial" w:hAnsi="Arial" w:cs="Arial"/>
          <w:sz w:val="22"/>
          <w:szCs w:val="22"/>
        </w:rPr>
        <w:t>Beglaibter</w:t>
      </w:r>
      <w:proofErr w:type="spellEnd"/>
      <w:r w:rsidR="00C471B0" w:rsidRPr="006558E3">
        <w:rPr>
          <w:rFonts w:ascii="Arial" w:hAnsi="Arial" w:cs="Arial"/>
          <w:sz w:val="22"/>
          <w:szCs w:val="22"/>
        </w:rPr>
        <w:t xml:space="preserve"> N, Haskel Y, Freund HR, Hanani M. </w:t>
      </w:r>
    </w:p>
    <w:p w14:paraId="7275391F"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A direct inhibitory effect of erythromycin on rat urinary bladder smooth muscle. </w:t>
      </w:r>
    </w:p>
    <w:p w14:paraId="161D4ABB"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J Urol</w:t>
      </w:r>
      <w:r w:rsidRPr="006558E3">
        <w:rPr>
          <w:rFonts w:ascii="Arial" w:hAnsi="Arial" w:cs="Arial"/>
          <w:sz w:val="22"/>
          <w:szCs w:val="22"/>
        </w:rPr>
        <w:t>.1999 Mar;161(3):1006-9. PubMed PMID: 10022741.</w:t>
      </w:r>
    </w:p>
    <w:p w14:paraId="7CC8B422"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lastRenderedPageBreak/>
        <w:tab/>
        <w:t xml:space="preserve">(UROLOGY &amp; NEPHROLOGY 8/77, IF 4.7, Q1) </w:t>
      </w:r>
    </w:p>
    <w:p w14:paraId="3AB37224"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8 </w:t>
      </w:r>
      <w:r w:rsidRPr="006558E3">
        <w:rPr>
          <w:rStyle w:val="endatabold"/>
          <w:rFonts w:ascii="Arial" w:hAnsi="Arial" w:cs="Arial"/>
          <w:i/>
          <w:iCs/>
          <w:sz w:val="22"/>
          <w:szCs w:val="22"/>
          <w:shd w:val="clear" w:color="auto" w:fill="F8F8F8"/>
        </w:rPr>
        <w:t>(from Web of Science Core Collection)</w:t>
      </w:r>
    </w:p>
    <w:p w14:paraId="112E973D"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436CAF90" w14:textId="31F063B2"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8</w:t>
      </w:r>
      <w:r w:rsidR="00C471B0" w:rsidRPr="006558E3">
        <w:rPr>
          <w:rFonts w:ascii="Arial" w:hAnsi="Arial" w:cs="Arial"/>
          <w:sz w:val="22"/>
          <w:szCs w:val="22"/>
        </w:rPr>
        <w:tab/>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Guillem JG, Paty PB, Wong WD, Cohen AM. </w:t>
      </w:r>
    </w:p>
    <w:p w14:paraId="3B980E31"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Signet-ring cell carcinoma of the colon and rectum: a matched control study. </w:t>
      </w:r>
    </w:p>
    <w:p w14:paraId="53653056"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Dis Colon Rectum</w:t>
      </w:r>
      <w:r w:rsidRPr="006558E3">
        <w:rPr>
          <w:rFonts w:ascii="Arial" w:hAnsi="Arial" w:cs="Arial"/>
          <w:sz w:val="22"/>
          <w:szCs w:val="22"/>
        </w:rPr>
        <w:t>. 1999 Sep;42(9):1176-80. PubMed PMID: 10496558.</w:t>
      </w:r>
    </w:p>
    <w:p w14:paraId="6BFC3878"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color w:val="FF0000"/>
          <w:sz w:val="22"/>
          <w:szCs w:val="22"/>
        </w:rPr>
        <w:tab/>
      </w:r>
      <w:r w:rsidRPr="006558E3">
        <w:rPr>
          <w:rFonts w:ascii="Arial" w:hAnsi="Arial" w:cs="Arial"/>
          <w:sz w:val="22"/>
          <w:szCs w:val="22"/>
        </w:rPr>
        <w:t>(SURGERY 13/200, IF 3.739, Q1)</w:t>
      </w:r>
    </w:p>
    <w:p w14:paraId="460F3CA5"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56 </w:t>
      </w:r>
      <w:r w:rsidRPr="006558E3">
        <w:rPr>
          <w:rStyle w:val="endatabold"/>
          <w:rFonts w:ascii="Arial" w:hAnsi="Arial" w:cs="Arial"/>
          <w:i/>
          <w:iCs/>
          <w:sz w:val="22"/>
          <w:szCs w:val="22"/>
          <w:shd w:val="clear" w:color="auto" w:fill="F8F8F8"/>
        </w:rPr>
        <w:t>(from Web of Science Core Collection)</w:t>
      </w:r>
    </w:p>
    <w:p w14:paraId="519652E4"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0EF6E393" w14:textId="61431A66"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9</w:t>
      </w:r>
      <w:r w:rsidR="00C471B0" w:rsidRPr="006558E3">
        <w:rPr>
          <w:rFonts w:ascii="Arial" w:hAnsi="Arial" w:cs="Arial"/>
          <w:sz w:val="22"/>
          <w:szCs w:val="22"/>
        </w:rPr>
        <w:tab/>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Cohen AM, Graham D, FitzGerald A. </w:t>
      </w:r>
    </w:p>
    <w:p w14:paraId="308543B6"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Computer-based inpatient medical</w:t>
      </w:r>
    </w:p>
    <w:p w14:paraId="038377A2"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record in colorectal surgery: pilot study. </w:t>
      </w:r>
    </w:p>
    <w:p w14:paraId="65914583"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Dis Colon Rectum</w:t>
      </w:r>
      <w:r w:rsidRPr="006558E3">
        <w:rPr>
          <w:rFonts w:ascii="Arial" w:hAnsi="Arial" w:cs="Arial"/>
          <w:sz w:val="22"/>
          <w:szCs w:val="22"/>
        </w:rPr>
        <w:t>. 2000 Feb;43(2):242-8. PubMed PMID: 10696899.</w:t>
      </w:r>
    </w:p>
    <w:p w14:paraId="11248D42"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(SURGERY 13/200, IF 3.739, Q1)</w:t>
      </w:r>
    </w:p>
    <w:p w14:paraId="424BC836"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0 </w:t>
      </w:r>
      <w:r w:rsidRPr="006558E3">
        <w:rPr>
          <w:rStyle w:val="endatabold"/>
          <w:rFonts w:ascii="Arial" w:hAnsi="Arial" w:cs="Arial"/>
          <w:i/>
          <w:iCs/>
          <w:sz w:val="22"/>
          <w:szCs w:val="22"/>
          <w:shd w:val="clear" w:color="auto" w:fill="F8F8F8"/>
        </w:rPr>
        <w:t>(from Web of Science Core Collection)</w:t>
      </w:r>
    </w:p>
    <w:p w14:paraId="704C9209"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448B5BFB" w14:textId="6F6BE5D3"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10</w:t>
      </w:r>
      <w:r w:rsidR="00C471B0" w:rsidRPr="006558E3">
        <w:rPr>
          <w:rFonts w:ascii="Arial" w:hAnsi="Arial" w:cs="Arial"/>
          <w:sz w:val="22"/>
          <w:szCs w:val="22"/>
        </w:rPr>
        <w:tab/>
        <w:t xml:space="preserve">Smith AJ,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Lanouette NM, Shi W, Guillem JG, Wong WD, Thaler </w:t>
      </w:r>
      <w:proofErr w:type="spellStart"/>
      <w:r w:rsidR="00C471B0" w:rsidRPr="006558E3">
        <w:rPr>
          <w:rFonts w:ascii="Arial" w:hAnsi="Arial" w:cs="Arial"/>
          <w:sz w:val="22"/>
          <w:szCs w:val="22"/>
        </w:rPr>
        <w:t>H,Cohen</w:t>
      </w:r>
      <w:proofErr w:type="spellEnd"/>
      <w:r w:rsidR="00C471B0" w:rsidRPr="006558E3">
        <w:rPr>
          <w:rFonts w:ascii="Arial" w:hAnsi="Arial" w:cs="Arial"/>
          <w:sz w:val="22"/>
          <w:szCs w:val="22"/>
        </w:rPr>
        <w:t xml:space="preserve"> AM. </w:t>
      </w:r>
    </w:p>
    <w:p w14:paraId="315477A3"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Prokinetic effect of erythromycin after colorectal surgery: randomized,</w:t>
      </w:r>
    </w:p>
    <w:p w14:paraId="107E7EAF"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placebo-controlled, double-blind study. </w:t>
      </w:r>
    </w:p>
    <w:p w14:paraId="5FCECA93"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Dis Colon Rectum</w:t>
      </w:r>
      <w:r w:rsidRPr="006558E3">
        <w:rPr>
          <w:rFonts w:ascii="Arial" w:hAnsi="Arial" w:cs="Arial"/>
          <w:sz w:val="22"/>
          <w:szCs w:val="22"/>
        </w:rPr>
        <w:t>. 2000 Mar;43(3):333-7.PubMed PMID: 10733114.</w:t>
      </w:r>
    </w:p>
    <w:p w14:paraId="1B3E62CA"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(SURGERY 13/200, IF 3.739, Q1)</w:t>
      </w:r>
    </w:p>
    <w:p w14:paraId="43609CC0"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53 </w:t>
      </w:r>
      <w:r w:rsidRPr="006558E3">
        <w:rPr>
          <w:rStyle w:val="endatabold"/>
          <w:rFonts w:ascii="Arial" w:hAnsi="Arial" w:cs="Arial"/>
          <w:i/>
          <w:iCs/>
          <w:sz w:val="22"/>
          <w:szCs w:val="22"/>
          <w:shd w:val="clear" w:color="auto" w:fill="F8F8F8"/>
        </w:rPr>
        <w:t>(from Web of Science Core Collection)</w:t>
      </w:r>
    </w:p>
    <w:p w14:paraId="6C6A4285"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4386E12D" w14:textId="195C8DC6"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11</w:t>
      </w:r>
      <w:r w:rsidR="00C471B0" w:rsidRPr="006558E3">
        <w:rPr>
          <w:rFonts w:ascii="Arial" w:hAnsi="Arial" w:cs="Arial"/>
          <w:sz w:val="22"/>
          <w:szCs w:val="22"/>
        </w:rPr>
        <w:tab/>
      </w:r>
      <w:r w:rsidR="00C471B0" w:rsidRPr="006558E3">
        <w:rPr>
          <w:rFonts w:ascii="Arial" w:hAnsi="Arial" w:cs="Arial"/>
          <w:b/>
          <w:bCs/>
          <w:sz w:val="22"/>
          <w:szCs w:val="22"/>
          <w:u w:val="single"/>
        </w:rPr>
        <w:t>Nissan A</w:t>
      </w:r>
      <w:r w:rsidR="00C471B0" w:rsidRPr="006558E3">
        <w:rPr>
          <w:rFonts w:ascii="Arial" w:hAnsi="Arial" w:cs="Arial"/>
          <w:sz w:val="22"/>
          <w:szCs w:val="22"/>
        </w:rPr>
        <w:t>, Ziv E, Kidron M, Bar-On H, Friedman G, Hyam E, Eldor A. Intestinal absorption of low molecular weight heparin in animals and human subjects.</w:t>
      </w:r>
    </w:p>
    <w:p w14:paraId="287954BD"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u w:val="single"/>
        </w:rPr>
        <w:t>Haemostasis</w:t>
      </w:r>
      <w:proofErr w:type="spellEnd"/>
      <w:r w:rsidRPr="006558E3">
        <w:rPr>
          <w:rFonts w:ascii="Arial" w:hAnsi="Arial" w:cs="Arial"/>
          <w:sz w:val="22"/>
          <w:szCs w:val="22"/>
        </w:rPr>
        <w:t>. 2000 Sep-Oct;30(5):225-32. PubMed PMID: 11251329.</w:t>
      </w:r>
    </w:p>
    <w:p w14:paraId="51B4A4E2"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(HEMATOLOGY 49/62, IF 1.00, Q4)</w:t>
      </w:r>
    </w:p>
    <w:p w14:paraId="1A266438"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18 </w:t>
      </w:r>
      <w:r w:rsidRPr="006558E3">
        <w:rPr>
          <w:rStyle w:val="endatabold"/>
          <w:rFonts w:ascii="Arial" w:hAnsi="Arial" w:cs="Arial"/>
          <w:i/>
          <w:iCs/>
          <w:sz w:val="22"/>
          <w:szCs w:val="22"/>
          <w:shd w:val="clear" w:color="auto" w:fill="F8F8F8"/>
        </w:rPr>
        <w:t>(from Web of Science Core Collection</w:t>
      </w:r>
      <w:r w:rsidRPr="006558E3">
        <w:rPr>
          <w:rStyle w:val="endatabold"/>
          <w:rFonts w:ascii="Arial" w:hAnsi="Arial" w:cs="Arial"/>
          <w:i/>
          <w:iCs/>
          <w:color w:val="333333"/>
          <w:sz w:val="22"/>
          <w:szCs w:val="22"/>
          <w:shd w:val="clear" w:color="auto" w:fill="F8F8F8"/>
        </w:rPr>
        <w:t>)</w:t>
      </w:r>
    </w:p>
    <w:p w14:paraId="4DDF8452"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54798101" w14:textId="34D47A27"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12</w:t>
      </w:r>
      <w:r w:rsidR="00C471B0" w:rsidRPr="006558E3">
        <w:rPr>
          <w:rFonts w:ascii="Arial" w:hAnsi="Arial" w:cs="Arial"/>
          <w:sz w:val="22"/>
          <w:szCs w:val="22"/>
        </w:rPr>
        <w:tab/>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Guillem JG, Paty PB, Douglas Wong W, Minsky B, Saltz L, Cohen AM. </w:t>
      </w:r>
    </w:p>
    <w:p w14:paraId="5456D901"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Abdominoperineal resection for rectal cancer at a specialty center. </w:t>
      </w:r>
    </w:p>
    <w:p w14:paraId="22CFECCF"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Dis Colon Rectum</w:t>
      </w:r>
      <w:r w:rsidRPr="006558E3">
        <w:rPr>
          <w:rFonts w:ascii="Arial" w:hAnsi="Arial" w:cs="Arial"/>
          <w:sz w:val="22"/>
          <w:szCs w:val="22"/>
        </w:rPr>
        <w:t xml:space="preserve">. 2001 Jan;44(1):27-35; </w:t>
      </w:r>
    </w:p>
    <w:p w14:paraId="1DBC74D4"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discussion 35-6. PubMed PMID: 11805560.</w:t>
      </w:r>
    </w:p>
    <w:p w14:paraId="61DAA242"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color w:val="FF0000"/>
          <w:sz w:val="22"/>
          <w:szCs w:val="22"/>
        </w:rPr>
        <w:tab/>
      </w:r>
      <w:r w:rsidRPr="006558E3">
        <w:rPr>
          <w:rFonts w:ascii="Arial" w:hAnsi="Arial" w:cs="Arial"/>
          <w:sz w:val="22"/>
          <w:szCs w:val="22"/>
        </w:rPr>
        <w:t>(SURGERY 13/200, IF 3.739, Q1)</w:t>
      </w:r>
    </w:p>
    <w:p w14:paraId="1B8FB57D"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66 </w:t>
      </w:r>
      <w:r w:rsidRPr="006558E3">
        <w:rPr>
          <w:rStyle w:val="endatabold"/>
          <w:rFonts w:ascii="Arial" w:hAnsi="Arial" w:cs="Arial"/>
          <w:i/>
          <w:iCs/>
          <w:sz w:val="22"/>
          <w:szCs w:val="22"/>
          <w:shd w:val="clear" w:color="auto" w:fill="F8F8F8"/>
        </w:rPr>
        <w:t>(from Web of Science Core Collection)</w:t>
      </w:r>
    </w:p>
    <w:p w14:paraId="73324B62"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6B82D9AC" w14:textId="13C54DF3"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13</w:t>
      </w:r>
      <w:r w:rsidR="00C471B0" w:rsidRPr="006558E3">
        <w:rPr>
          <w:rFonts w:ascii="Arial" w:hAnsi="Arial" w:cs="Arial"/>
          <w:sz w:val="22"/>
          <w:szCs w:val="22"/>
        </w:rPr>
        <w:tab/>
      </w:r>
      <w:proofErr w:type="spellStart"/>
      <w:r w:rsidR="00C471B0" w:rsidRPr="006558E3">
        <w:rPr>
          <w:rFonts w:ascii="Arial" w:hAnsi="Arial" w:cs="Arial"/>
          <w:sz w:val="22"/>
          <w:szCs w:val="22"/>
        </w:rPr>
        <w:t>Stojadinovic</w:t>
      </w:r>
      <w:proofErr w:type="spellEnd"/>
      <w:r w:rsidR="00C471B0" w:rsidRPr="006558E3">
        <w:rPr>
          <w:rFonts w:ascii="Arial" w:hAnsi="Arial" w:cs="Arial"/>
          <w:sz w:val="22"/>
          <w:szCs w:val="22"/>
        </w:rPr>
        <w:t xml:space="preserve"> A, Ghossein RA, Hoos A, </w:t>
      </w:r>
      <w:r w:rsidR="00C471B0" w:rsidRPr="006558E3">
        <w:rPr>
          <w:rFonts w:ascii="Arial" w:hAnsi="Arial" w:cs="Arial"/>
          <w:b/>
          <w:bCs/>
          <w:sz w:val="22"/>
          <w:szCs w:val="22"/>
          <w:u w:val="single"/>
        </w:rPr>
        <w:t>Nissan A</w:t>
      </w:r>
      <w:r w:rsidR="00C471B0" w:rsidRPr="006558E3">
        <w:rPr>
          <w:rFonts w:ascii="Arial" w:hAnsi="Arial" w:cs="Arial"/>
          <w:sz w:val="22"/>
          <w:szCs w:val="22"/>
        </w:rPr>
        <w:t>, Marshall D, Dudas M,</w:t>
      </w:r>
    </w:p>
    <w:p w14:paraId="15E58B0E"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Cordon-Cardo C, Jaques DP, Brennan MF. </w:t>
      </w:r>
    </w:p>
    <w:p w14:paraId="22145D66"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Adrenocortical carcinoma: clinical, morphologic, and molecular characterization. </w:t>
      </w:r>
    </w:p>
    <w:p w14:paraId="024FC635"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J Clin Oncol</w:t>
      </w:r>
      <w:r w:rsidRPr="006558E3">
        <w:rPr>
          <w:rFonts w:ascii="Arial" w:hAnsi="Arial" w:cs="Arial"/>
          <w:sz w:val="22"/>
          <w:szCs w:val="22"/>
        </w:rPr>
        <w:t>. 2002 Feb 15;20(4):941-50. PubMed PMID: 11844815.</w:t>
      </w:r>
    </w:p>
    <w:p w14:paraId="4973A2EA"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(ONCOLOGY 5/213, IF 20.982, Q1)</w:t>
      </w:r>
    </w:p>
    <w:p w14:paraId="743DC5AC"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155 </w:t>
      </w:r>
      <w:r w:rsidRPr="006558E3">
        <w:rPr>
          <w:rStyle w:val="endatabold"/>
          <w:rFonts w:ascii="Arial" w:hAnsi="Arial" w:cs="Arial"/>
          <w:i/>
          <w:iCs/>
          <w:sz w:val="22"/>
          <w:szCs w:val="22"/>
          <w:shd w:val="clear" w:color="auto" w:fill="F8F8F8"/>
        </w:rPr>
        <w:t>(from Web of Science Core Collection)</w:t>
      </w:r>
    </w:p>
    <w:p w14:paraId="00D54017"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1008555A" w14:textId="68512473"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14</w:t>
      </w:r>
      <w:r w:rsidR="00C471B0" w:rsidRPr="006558E3">
        <w:rPr>
          <w:rFonts w:ascii="Arial" w:hAnsi="Arial" w:cs="Arial"/>
          <w:sz w:val="22"/>
          <w:szCs w:val="22"/>
        </w:rPr>
        <w:tab/>
        <w:t xml:space="preserve">Spira RM,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Zamir O, Cohen T, Fields SI, Freund HR. </w:t>
      </w:r>
    </w:p>
    <w:p w14:paraId="2ABF0A81"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Percutaneous transhepatic cholecystostomy and delayed laparoscopic cholecystectomy in critically ill patients with acute calculus cholecystitis. </w:t>
      </w:r>
    </w:p>
    <w:p w14:paraId="7E02CDAA"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Am J Surg</w:t>
      </w:r>
      <w:r w:rsidRPr="006558E3">
        <w:rPr>
          <w:rFonts w:ascii="Arial" w:hAnsi="Arial" w:cs="Arial"/>
          <w:sz w:val="22"/>
          <w:szCs w:val="22"/>
        </w:rPr>
        <w:t>. 2002 Jan;183(1):62-6. PubMed PMID: 11869705.</w:t>
      </w:r>
    </w:p>
    <w:p w14:paraId="4C98F04D"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lastRenderedPageBreak/>
        <w:tab/>
        <w:t>(SURGERY 58/200, IF 2.403, Q2)</w:t>
      </w:r>
    </w:p>
    <w:p w14:paraId="22478DAB"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89 </w:t>
      </w:r>
      <w:r w:rsidRPr="006558E3">
        <w:rPr>
          <w:rStyle w:val="endatabold"/>
          <w:rFonts w:ascii="Arial" w:hAnsi="Arial" w:cs="Arial"/>
          <w:i/>
          <w:iCs/>
          <w:sz w:val="22"/>
          <w:szCs w:val="22"/>
          <w:shd w:val="clear" w:color="auto" w:fill="F8F8F8"/>
        </w:rPr>
        <w:t>(from Web of Science Core Collection)</w:t>
      </w:r>
    </w:p>
    <w:p w14:paraId="2E12AED7"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1DCA4028" w14:textId="188A77C9"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15</w:t>
      </w:r>
      <w:r w:rsidR="00C471B0" w:rsidRPr="006558E3">
        <w:rPr>
          <w:rFonts w:ascii="Arial" w:hAnsi="Arial" w:cs="Arial"/>
          <w:sz w:val="22"/>
          <w:szCs w:val="22"/>
        </w:rPr>
        <w:tab/>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Freund HR, Hanani M. </w:t>
      </w:r>
    </w:p>
    <w:p w14:paraId="730BEE08"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Direct inhibitory effect of erythromycin on human alimentary tract smooth muscle. </w:t>
      </w:r>
    </w:p>
    <w:p w14:paraId="2BB7AF41"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Am J Surg</w:t>
      </w:r>
      <w:r w:rsidRPr="006558E3">
        <w:rPr>
          <w:rFonts w:ascii="Arial" w:hAnsi="Arial" w:cs="Arial"/>
          <w:sz w:val="22"/>
          <w:szCs w:val="22"/>
        </w:rPr>
        <w:t>. 2002 Apr;183(4):413-8. PubMed PMID: 11975929.</w:t>
      </w:r>
    </w:p>
    <w:p w14:paraId="40CB1E50"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(SURGERY 58/200, IF 2.403, Q2)</w:t>
      </w:r>
    </w:p>
    <w:p w14:paraId="4B56CAC3"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7 </w:t>
      </w:r>
      <w:r w:rsidRPr="006558E3">
        <w:rPr>
          <w:rStyle w:val="endatabold"/>
          <w:rFonts w:ascii="Arial" w:hAnsi="Arial" w:cs="Arial"/>
          <w:i/>
          <w:iCs/>
          <w:sz w:val="22"/>
          <w:szCs w:val="22"/>
          <w:shd w:val="clear" w:color="auto" w:fill="F8F8F8"/>
        </w:rPr>
        <w:t>(from Web of Science Core Collection)</w:t>
      </w:r>
    </w:p>
    <w:p w14:paraId="5BAD83AA"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2AA0EF05" w14:textId="0E995865"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A16</w:t>
      </w:r>
      <w:r w:rsidR="00C471B0" w:rsidRPr="006558E3">
        <w:rPr>
          <w:rFonts w:ascii="Arial" w:hAnsi="Arial" w:cs="Arial"/>
          <w:sz w:val="22"/>
          <w:szCs w:val="22"/>
        </w:rPr>
        <w:tab/>
      </w:r>
      <w:proofErr w:type="spellStart"/>
      <w:r w:rsidR="00C471B0" w:rsidRPr="006558E3">
        <w:rPr>
          <w:rFonts w:ascii="Arial" w:hAnsi="Arial" w:cs="Arial"/>
          <w:sz w:val="22"/>
          <w:szCs w:val="22"/>
        </w:rPr>
        <w:t>Stojadinovic</w:t>
      </w:r>
      <w:proofErr w:type="spellEnd"/>
      <w:r w:rsidR="00C471B0" w:rsidRPr="006558E3">
        <w:rPr>
          <w:rFonts w:ascii="Arial" w:hAnsi="Arial" w:cs="Arial"/>
          <w:sz w:val="22"/>
          <w:szCs w:val="22"/>
        </w:rPr>
        <w:t xml:space="preserve"> A, Shoup M, Ghossein RA,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Brennan MF, Shah JP, Shaha AR. </w:t>
      </w:r>
    </w:p>
    <w:p w14:paraId="7AFE599F" w14:textId="77777777" w:rsidR="00C471B0" w:rsidRPr="006558E3" w:rsidRDefault="00C471B0" w:rsidP="00C471B0">
      <w:pPr>
        <w:keepLines/>
        <w:widowControl w:val="0"/>
        <w:tabs>
          <w:tab w:val="left" w:pos="1134"/>
        </w:tabs>
        <w:bidi w:val="0"/>
        <w:ind w:left="1134" w:hanging="1134"/>
        <w:rPr>
          <w:rFonts w:ascii="Arial" w:hAnsi="Arial" w:cs="Arial"/>
          <w:sz w:val="22"/>
          <w:szCs w:val="22"/>
          <w:u w:val="single"/>
        </w:rPr>
      </w:pPr>
      <w:r w:rsidRPr="006558E3">
        <w:rPr>
          <w:rFonts w:ascii="Arial" w:hAnsi="Arial" w:cs="Arial"/>
          <w:sz w:val="22"/>
          <w:szCs w:val="22"/>
        </w:rPr>
        <w:tab/>
        <w:t>The role of operations for distantly metastatic well-differentiated thyroid</w:t>
      </w:r>
      <w:r w:rsidRPr="006558E3">
        <w:rPr>
          <w:rFonts w:ascii="Arial" w:hAnsi="Arial" w:cs="Arial"/>
          <w:sz w:val="22"/>
          <w:szCs w:val="22"/>
          <w:u w:val="single"/>
        </w:rPr>
        <w:t xml:space="preserve"> </w:t>
      </w:r>
      <w:r w:rsidRPr="006558E3">
        <w:rPr>
          <w:rFonts w:ascii="Arial" w:hAnsi="Arial" w:cs="Arial"/>
          <w:sz w:val="22"/>
          <w:szCs w:val="22"/>
        </w:rPr>
        <w:t>carcinoma.</w:t>
      </w:r>
      <w:r w:rsidRPr="006558E3">
        <w:rPr>
          <w:rFonts w:ascii="Arial" w:hAnsi="Arial" w:cs="Arial"/>
          <w:sz w:val="22"/>
          <w:szCs w:val="22"/>
          <w:u w:val="single"/>
        </w:rPr>
        <w:t xml:space="preserve"> </w:t>
      </w:r>
    </w:p>
    <w:p w14:paraId="0AC11B8E"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Surgery</w:t>
      </w:r>
      <w:r w:rsidRPr="006558E3">
        <w:rPr>
          <w:rFonts w:ascii="Arial" w:hAnsi="Arial" w:cs="Arial"/>
          <w:sz w:val="22"/>
          <w:szCs w:val="22"/>
        </w:rPr>
        <w:t>. 2002 Jun;131(6):636-43. PubMed PMID: 12075176.</w:t>
      </w:r>
    </w:p>
    <w:p w14:paraId="2D4AD48E"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(SURGERY 25/200, IF 3.309, Q1)</w:t>
      </w:r>
    </w:p>
    <w:p w14:paraId="2AC90761"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26 </w:t>
      </w:r>
      <w:r w:rsidRPr="006558E3">
        <w:rPr>
          <w:rStyle w:val="endatabold"/>
          <w:rFonts w:ascii="Arial" w:hAnsi="Arial" w:cs="Arial"/>
          <w:i/>
          <w:iCs/>
          <w:sz w:val="22"/>
          <w:szCs w:val="22"/>
          <w:shd w:val="clear" w:color="auto" w:fill="F8F8F8"/>
        </w:rPr>
        <w:t>(from Web of Science Core Collection)</w:t>
      </w:r>
    </w:p>
    <w:p w14:paraId="7D2CEC20"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3F6B8A4D" w14:textId="694C850F"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17</w:t>
      </w:r>
      <w:r w:rsidR="00C471B0" w:rsidRPr="006558E3">
        <w:rPr>
          <w:rFonts w:ascii="Arial" w:hAnsi="Arial" w:cs="Arial"/>
          <w:sz w:val="22"/>
          <w:szCs w:val="22"/>
        </w:rPr>
        <w:tab/>
        <w:t xml:space="preserve">Shia J, Tickoo SK, Guillem JG, Qin J,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Hoos A, </w:t>
      </w:r>
      <w:proofErr w:type="spellStart"/>
      <w:r w:rsidR="00C471B0" w:rsidRPr="006558E3">
        <w:rPr>
          <w:rFonts w:ascii="Arial" w:hAnsi="Arial" w:cs="Arial"/>
          <w:sz w:val="22"/>
          <w:szCs w:val="22"/>
        </w:rPr>
        <w:t>Stojadinovic</w:t>
      </w:r>
      <w:proofErr w:type="spellEnd"/>
      <w:r w:rsidR="00C471B0" w:rsidRPr="006558E3">
        <w:rPr>
          <w:rFonts w:ascii="Arial" w:hAnsi="Arial" w:cs="Arial"/>
          <w:sz w:val="22"/>
          <w:szCs w:val="22"/>
        </w:rPr>
        <w:t xml:space="preserve"> A, Ruo L, Wong WD, Paty PB, Weiser MR, Minsky BD, </w:t>
      </w:r>
      <w:proofErr w:type="spellStart"/>
      <w:r w:rsidR="00C471B0" w:rsidRPr="006558E3">
        <w:rPr>
          <w:rFonts w:ascii="Arial" w:hAnsi="Arial" w:cs="Arial"/>
          <w:sz w:val="22"/>
          <w:szCs w:val="22"/>
        </w:rPr>
        <w:t>Klimstra</w:t>
      </w:r>
      <w:proofErr w:type="spellEnd"/>
      <w:r w:rsidR="00C471B0" w:rsidRPr="006558E3">
        <w:rPr>
          <w:rFonts w:ascii="Arial" w:hAnsi="Arial" w:cs="Arial"/>
          <w:sz w:val="22"/>
          <w:szCs w:val="22"/>
        </w:rPr>
        <w:t xml:space="preserve"> DS. </w:t>
      </w:r>
    </w:p>
    <w:p w14:paraId="1BA57D6C"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Increased endocrine cells in treated rectal adenocarcinomas: </w:t>
      </w:r>
      <w:proofErr w:type="spellStart"/>
      <w:r w:rsidRPr="006558E3">
        <w:rPr>
          <w:rFonts w:ascii="Arial" w:hAnsi="Arial" w:cs="Arial"/>
          <w:sz w:val="22"/>
          <w:szCs w:val="22"/>
        </w:rPr>
        <w:t>apossible</w:t>
      </w:r>
      <w:proofErr w:type="spellEnd"/>
      <w:r w:rsidRPr="006558E3">
        <w:rPr>
          <w:rFonts w:ascii="Arial" w:hAnsi="Arial" w:cs="Arial"/>
          <w:sz w:val="22"/>
          <w:szCs w:val="22"/>
        </w:rPr>
        <w:t xml:space="preserve"> reflection of </w:t>
      </w:r>
      <w:proofErr w:type="spellStart"/>
      <w:r w:rsidRPr="006558E3">
        <w:rPr>
          <w:rFonts w:ascii="Arial" w:hAnsi="Arial" w:cs="Arial"/>
          <w:sz w:val="22"/>
          <w:szCs w:val="22"/>
        </w:rPr>
        <w:t>endocrinedifferentiation</w:t>
      </w:r>
      <w:proofErr w:type="spellEnd"/>
      <w:r w:rsidRPr="006558E3">
        <w:rPr>
          <w:rFonts w:ascii="Arial" w:hAnsi="Arial" w:cs="Arial"/>
          <w:sz w:val="22"/>
          <w:szCs w:val="22"/>
        </w:rPr>
        <w:t xml:space="preserve"> in tumor cells induced by chemotherapy and radiotherapy. </w:t>
      </w:r>
    </w:p>
    <w:p w14:paraId="36C95CB8"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 xml:space="preserve">Am J Surg </w:t>
      </w:r>
      <w:proofErr w:type="spellStart"/>
      <w:r w:rsidRPr="006558E3">
        <w:rPr>
          <w:rFonts w:ascii="Arial" w:hAnsi="Arial" w:cs="Arial"/>
          <w:sz w:val="22"/>
          <w:szCs w:val="22"/>
          <w:u w:val="single"/>
        </w:rPr>
        <w:t>Pathol</w:t>
      </w:r>
      <w:proofErr w:type="spellEnd"/>
      <w:r w:rsidRPr="006558E3">
        <w:rPr>
          <w:rFonts w:ascii="Arial" w:hAnsi="Arial" w:cs="Arial"/>
          <w:sz w:val="22"/>
          <w:szCs w:val="22"/>
        </w:rPr>
        <w:t xml:space="preserve">. 2002 Jul;26(7):863-72. </w:t>
      </w:r>
    </w:p>
    <w:p w14:paraId="65F6D96E"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Erratum in: </w:t>
      </w:r>
      <w:r w:rsidRPr="006558E3">
        <w:rPr>
          <w:rFonts w:ascii="Arial" w:hAnsi="Arial" w:cs="Arial"/>
          <w:sz w:val="22"/>
          <w:szCs w:val="22"/>
          <w:u w:val="single"/>
        </w:rPr>
        <w:t xml:space="preserve">Am J Surg </w:t>
      </w:r>
      <w:proofErr w:type="spellStart"/>
      <w:r w:rsidRPr="006558E3">
        <w:rPr>
          <w:rFonts w:ascii="Arial" w:hAnsi="Arial" w:cs="Arial"/>
          <w:sz w:val="22"/>
          <w:szCs w:val="22"/>
          <w:u w:val="single"/>
        </w:rPr>
        <w:t>Pathol</w:t>
      </w:r>
      <w:proofErr w:type="spellEnd"/>
      <w:r w:rsidRPr="006558E3">
        <w:rPr>
          <w:rFonts w:ascii="Arial" w:hAnsi="Arial" w:cs="Arial"/>
          <w:sz w:val="22"/>
          <w:szCs w:val="22"/>
        </w:rPr>
        <w:t xml:space="preserve"> 2002 Sep;26(9):1241. </w:t>
      </w:r>
    </w:p>
    <w:p w14:paraId="4A0041F4"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PubMed PMID: 12131153.</w:t>
      </w:r>
    </w:p>
    <w:p w14:paraId="06EF0430"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(SURGERY 9/200, IF 4.951, Q1)</w:t>
      </w:r>
    </w:p>
    <w:p w14:paraId="1A80510C"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32 </w:t>
      </w:r>
      <w:r w:rsidRPr="006558E3">
        <w:rPr>
          <w:rStyle w:val="endatabold"/>
          <w:rFonts w:ascii="Arial" w:hAnsi="Arial" w:cs="Arial"/>
          <w:i/>
          <w:iCs/>
          <w:sz w:val="22"/>
          <w:szCs w:val="22"/>
          <w:shd w:val="clear" w:color="auto" w:fill="F8F8F8"/>
        </w:rPr>
        <w:t>(from Web of Science Core Collection)</w:t>
      </w:r>
    </w:p>
    <w:p w14:paraId="47B20842"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13F3B015" w14:textId="17F357FE"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18</w:t>
      </w:r>
      <w:r w:rsidR="00C471B0" w:rsidRPr="006558E3">
        <w:rPr>
          <w:rFonts w:ascii="Arial" w:hAnsi="Arial" w:cs="Arial"/>
          <w:sz w:val="22"/>
          <w:szCs w:val="22"/>
        </w:rPr>
        <w:tab/>
      </w:r>
      <w:proofErr w:type="spellStart"/>
      <w:r w:rsidR="00C471B0" w:rsidRPr="006558E3">
        <w:rPr>
          <w:rFonts w:ascii="Arial" w:hAnsi="Arial" w:cs="Arial"/>
          <w:sz w:val="22"/>
          <w:szCs w:val="22"/>
        </w:rPr>
        <w:t>Stojadinovic</w:t>
      </w:r>
      <w:proofErr w:type="spellEnd"/>
      <w:r w:rsidR="00C471B0" w:rsidRPr="006558E3">
        <w:rPr>
          <w:rFonts w:ascii="Arial" w:hAnsi="Arial" w:cs="Arial"/>
          <w:sz w:val="22"/>
          <w:szCs w:val="22"/>
        </w:rPr>
        <w:t xml:space="preserve"> A, Shoup M,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Ghossein RA, Shah JP, Brennan MF, Shaha AR. </w:t>
      </w:r>
    </w:p>
    <w:p w14:paraId="06B6E2E2"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Recurrent differentiated thyroid carcinoma: biological implications of </w:t>
      </w:r>
      <w:proofErr w:type="spellStart"/>
      <w:r w:rsidRPr="006558E3">
        <w:rPr>
          <w:rFonts w:ascii="Arial" w:hAnsi="Arial" w:cs="Arial"/>
          <w:sz w:val="22"/>
          <w:szCs w:val="22"/>
        </w:rPr>
        <w:t>age,method</w:t>
      </w:r>
      <w:proofErr w:type="spellEnd"/>
      <w:r w:rsidRPr="006558E3">
        <w:rPr>
          <w:rFonts w:ascii="Arial" w:hAnsi="Arial" w:cs="Arial"/>
          <w:sz w:val="22"/>
          <w:szCs w:val="22"/>
        </w:rPr>
        <w:t xml:space="preserve"> of detection, and site and extent of recurrence. </w:t>
      </w:r>
    </w:p>
    <w:p w14:paraId="312AB5FE"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Ann Surg Oncol</w:t>
      </w:r>
      <w:r w:rsidRPr="006558E3">
        <w:rPr>
          <w:rFonts w:ascii="Arial" w:hAnsi="Arial" w:cs="Arial"/>
          <w:sz w:val="22"/>
          <w:szCs w:val="22"/>
        </w:rPr>
        <w:t>. 2002 Oct;9(8):789-98. PubMed PMID: 12374663</w:t>
      </w:r>
      <w:r w:rsidRPr="006558E3">
        <w:rPr>
          <w:rFonts w:ascii="Arial" w:hAnsi="Arial" w:cs="Arial"/>
          <w:sz w:val="22"/>
          <w:szCs w:val="22"/>
        </w:rPr>
        <w:tab/>
      </w:r>
    </w:p>
    <w:p w14:paraId="4E94AC76"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color w:val="FF0000"/>
          <w:sz w:val="22"/>
          <w:szCs w:val="22"/>
        </w:rPr>
        <w:tab/>
      </w:r>
      <w:r w:rsidRPr="006558E3">
        <w:rPr>
          <w:rFonts w:ascii="Arial" w:hAnsi="Arial" w:cs="Arial"/>
          <w:sz w:val="22"/>
          <w:szCs w:val="22"/>
        </w:rPr>
        <w:t>(SURGERY 16/200, IF 3.655</w:t>
      </w:r>
      <w:r w:rsidRPr="006558E3">
        <w:rPr>
          <w:rFonts w:ascii="Arial" w:hAnsi="Arial" w:cs="Arial"/>
          <w:sz w:val="22"/>
          <w:szCs w:val="22"/>
          <w:rtl/>
        </w:rPr>
        <w:t xml:space="preserve">, </w:t>
      </w:r>
      <w:r w:rsidRPr="006558E3">
        <w:rPr>
          <w:rFonts w:ascii="Arial" w:hAnsi="Arial" w:cs="Arial"/>
          <w:sz w:val="22"/>
          <w:szCs w:val="22"/>
        </w:rPr>
        <w:t>Q</w:t>
      </w:r>
      <w:r w:rsidRPr="006558E3">
        <w:rPr>
          <w:rFonts w:ascii="Arial" w:hAnsi="Arial" w:cs="Arial"/>
          <w:sz w:val="22"/>
          <w:szCs w:val="22"/>
          <w:rtl/>
        </w:rPr>
        <w:t>1</w:t>
      </w:r>
      <w:r w:rsidRPr="006558E3">
        <w:rPr>
          <w:rFonts w:ascii="Arial" w:hAnsi="Arial" w:cs="Arial"/>
          <w:sz w:val="22"/>
          <w:szCs w:val="22"/>
        </w:rPr>
        <w:t>)</w:t>
      </w:r>
    </w:p>
    <w:p w14:paraId="38A906E1"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14 </w:t>
      </w:r>
      <w:r w:rsidRPr="006558E3">
        <w:rPr>
          <w:rStyle w:val="endatabold"/>
          <w:rFonts w:ascii="Arial" w:hAnsi="Arial" w:cs="Arial"/>
          <w:i/>
          <w:iCs/>
          <w:sz w:val="22"/>
          <w:szCs w:val="22"/>
          <w:shd w:val="clear" w:color="auto" w:fill="F8F8F8"/>
        </w:rPr>
        <w:t>(from Web of Science Core Collection)</w:t>
      </w:r>
    </w:p>
    <w:p w14:paraId="4779C1AD"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2507DED1" w14:textId="63C29E53"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19</w:t>
      </w:r>
      <w:r w:rsidR="00C471B0" w:rsidRPr="006558E3">
        <w:rPr>
          <w:rFonts w:ascii="Arial" w:hAnsi="Arial" w:cs="Arial"/>
          <w:sz w:val="22"/>
          <w:szCs w:val="22"/>
        </w:rPr>
        <w:tab/>
      </w:r>
      <w:proofErr w:type="spellStart"/>
      <w:r w:rsidR="00C471B0" w:rsidRPr="006558E3">
        <w:rPr>
          <w:rFonts w:ascii="Arial" w:hAnsi="Arial" w:cs="Arial"/>
          <w:sz w:val="22"/>
          <w:szCs w:val="22"/>
        </w:rPr>
        <w:t>Stojadinovic</w:t>
      </w:r>
      <w:proofErr w:type="spellEnd"/>
      <w:r w:rsidR="00C471B0" w:rsidRPr="006558E3">
        <w:rPr>
          <w:rFonts w:ascii="Arial" w:hAnsi="Arial" w:cs="Arial"/>
          <w:sz w:val="22"/>
          <w:szCs w:val="22"/>
        </w:rPr>
        <w:t xml:space="preserve"> A, Shaha AR, </w:t>
      </w:r>
      <w:proofErr w:type="spellStart"/>
      <w:r w:rsidR="00C471B0" w:rsidRPr="006558E3">
        <w:rPr>
          <w:rFonts w:ascii="Arial" w:hAnsi="Arial" w:cs="Arial"/>
          <w:sz w:val="22"/>
          <w:szCs w:val="22"/>
        </w:rPr>
        <w:t>Orlikoff</w:t>
      </w:r>
      <w:proofErr w:type="spellEnd"/>
      <w:r w:rsidR="00C471B0" w:rsidRPr="006558E3">
        <w:rPr>
          <w:rFonts w:ascii="Arial" w:hAnsi="Arial" w:cs="Arial"/>
          <w:sz w:val="22"/>
          <w:szCs w:val="22"/>
        </w:rPr>
        <w:t xml:space="preserve"> RF,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Kornak MF, Singh B, Boyle JO, Shah JP, Brennan MF, Kraus DH. </w:t>
      </w:r>
    </w:p>
    <w:p w14:paraId="39FBD104"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Prospective functional voice assessment in patients undergoing thyroid surgery. </w:t>
      </w:r>
    </w:p>
    <w:p w14:paraId="0C8E5F2C"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Ann Surg</w:t>
      </w:r>
      <w:r w:rsidRPr="006558E3">
        <w:rPr>
          <w:rFonts w:ascii="Arial" w:hAnsi="Arial" w:cs="Arial"/>
          <w:sz w:val="22"/>
          <w:szCs w:val="22"/>
        </w:rPr>
        <w:t xml:space="preserve">. 2002 Dec;236(6):823-32. PubMed PMID: 12454521; </w:t>
      </w:r>
    </w:p>
    <w:p w14:paraId="4CE5D0DB"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 xml:space="preserve"> </w:t>
      </w:r>
      <w:r w:rsidRPr="006558E3">
        <w:rPr>
          <w:rFonts w:ascii="Arial" w:hAnsi="Arial" w:cs="Arial"/>
          <w:sz w:val="22"/>
          <w:szCs w:val="22"/>
        </w:rPr>
        <w:tab/>
        <w:t>(SURGERY 1/200, IF 8.569, Q1)</w:t>
      </w:r>
    </w:p>
    <w:p w14:paraId="278A5267"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113 </w:t>
      </w:r>
      <w:r w:rsidRPr="006558E3">
        <w:rPr>
          <w:rStyle w:val="endatabold"/>
          <w:rFonts w:ascii="Arial" w:hAnsi="Arial" w:cs="Arial"/>
          <w:i/>
          <w:iCs/>
          <w:sz w:val="22"/>
          <w:szCs w:val="22"/>
          <w:shd w:val="clear" w:color="auto" w:fill="F8F8F8"/>
        </w:rPr>
        <w:t>(from Web of Science Core Collection)</w:t>
      </w:r>
    </w:p>
    <w:p w14:paraId="00880207"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7CC27A64" w14:textId="1CF0C3CE"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20</w:t>
      </w:r>
      <w:r w:rsidR="00C471B0" w:rsidRPr="006558E3">
        <w:rPr>
          <w:rFonts w:ascii="Arial" w:hAnsi="Arial" w:cs="Arial"/>
          <w:sz w:val="22"/>
          <w:szCs w:val="22"/>
        </w:rPr>
        <w:tab/>
        <w:t xml:space="preserve">Hoos A,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w:t>
      </w:r>
      <w:proofErr w:type="spellStart"/>
      <w:r w:rsidR="00C471B0" w:rsidRPr="006558E3">
        <w:rPr>
          <w:rFonts w:ascii="Arial" w:hAnsi="Arial" w:cs="Arial"/>
          <w:sz w:val="22"/>
          <w:szCs w:val="22"/>
        </w:rPr>
        <w:t>Stojadinovic</w:t>
      </w:r>
      <w:proofErr w:type="spellEnd"/>
      <w:r w:rsidR="00C471B0" w:rsidRPr="006558E3">
        <w:rPr>
          <w:rFonts w:ascii="Arial" w:hAnsi="Arial" w:cs="Arial"/>
          <w:sz w:val="22"/>
          <w:szCs w:val="22"/>
        </w:rPr>
        <w:t xml:space="preserve"> A, Shia J, Hedvat CV, Leung DH, Paty </w:t>
      </w:r>
      <w:proofErr w:type="spellStart"/>
      <w:r w:rsidR="00C471B0" w:rsidRPr="006558E3">
        <w:rPr>
          <w:rFonts w:ascii="Arial" w:hAnsi="Arial" w:cs="Arial"/>
          <w:sz w:val="22"/>
          <w:szCs w:val="22"/>
        </w:rPr>
        <w:t>PB,Klimstra</w:t>
      </w:r>
      <w:proofErr w:type="spellEnd"/>
      <w:r w:rsidR="00C471B0" w:rsidRPr="006558E3">
        <w:rPr>
          <w:rFonts w:ascii="Arial" w:hAnsi="Arial" w:cs="Arial"/>
          <w:sz w:val="22"/>
          <w:szCs w:val="22"/>
        </w:rPr>
        <w:t xml:space="preserve"> D, Cordon-Cardo C, Wong WD. </w:t>
      </w:r>
    </w:p>
    <w:p w14:paraId="4BDE42D8"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Tissue microarray molecular profiling of early, node-negative adenocarcinoma of the rectum: a comprehensive analysis. </w:t>
      </w:r>
    </w:p>
    <w:p w14:paraId="28B728DE"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Clin Cancer Res</w:t>
      </w:r>
      <w:r w:rsidRPr="006558E3">
        <w:rPr>
          <w:rFonts w:ascii="Arial" w:hAnsi="Arial" w:cs="Arial"/>
          <w:sz w:val="22"/>
          <w:szCs w:val="22"/>
        </w:rPr>
        <w:t xml:space="preserve">. 2002 Dec;8(12):3841-9. </w:t>
      </w:r>
    </w:p>
    <w:p w14:paraId="15A7A2AB"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PubMed PMID: 12473598.</w:t>
      </w:r>
    </w:p>
    <w:p w14:paraId="5B1841AD"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lastRenderedPageBreak/>
        <w:tab/>
        <w:t xml:space="preserve">*equal contribution </w:t>
      </w:r>
    </w:p>
    <w:p w14:paraId="4C9C7598"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(ONCOLOGY 12/213, IF 8.738, Q1)</w:t>
      </w:r>
    </w:p>
    <w:p w14:paraId="295829B4"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xml:space="preserve"> 68  </w:t>
      </w:r>
      <w:r w:rsidRPr="006558E3">
        <w:rPr>
          <w:rStyle w:val="endatabold"/>
          <w:rFonts w:ascii="Arial" w:hAnsi="Arial" w:cs="Arial"/>
          <w:i/>
          <w:iCs/>
          <w:sz w:val="22"/>
          <w:szCs w:val="22"/>
          <w:shd w:val="clear" w:color="auto" w:fill="F8F8F8"/>
        </w:rPr>
        <w:t>(from Web of Science Core Collection)</w:t>
      </w:r>
    </w:p>
    <w:p w14:paraId="36449DEE"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016B8E81" w14:textId="6890289C"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21</w:t>
      </w:r>
      <w:r w:rsidR="00C471B0" w:rsidRPr="006558E3">
        <w:rPr>
          <w:rFonts w:ascii="Arial" w:hAnsi="Arial" w:cs="Arial"/>
          <w:sz w:val="22"/>
          <w:szCs w:val="22"/>
        </w:rPr>
        <w:tab/>
      </w:r>
      <w:proofErr w:type="spellStart"/>
      <w:r w:rsidR="00C471B0" w:rsidRPr="006558E3">
        <w:rPr>
          <w:rFonts w:ascii="Arial" w:hAnsi="Arial" w:cs="Arial"/>
          <w:sz w:val="22"/>
          <w:szCs w:val="22"/>
        </w:rPr>
        <w:t>Stojadinovic</w:t>
      </w:r>
      <w:proofErr w:type="spellEnd"/>
      <w:r w:rsidR="00C471B0" w:rsidRPr="006558E3">
        <w:rPr>
          <w:rFonts w:ascii="Arial" w:hAnsi="Arial" w:cs="Arial"/>
          <w:sz w:val="22"/>
          <w:szCs w:val="22"/>
        </w:rPr>
        <w:t xml:space="preserve"> A, Hoos A,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Dudas ME, Cordon-Cardo C, Shaha </w:t>
      </w:r>
      <w:proofErr w:type="spellStart"/>
      <w:r w:rsidR="00C471B0" w:rsidRPr="006558E3">
        <w:rPr>
          <w:rFonts w:ascii="Arial" w:hAnsi="Arial" w:cs="Arial"/>
          <w:sz w:val="22"/>
          <w:szCs w:val="22"/>
        </w:rPr>
        <w:t>AR,Brennan</w:t>
      </w:r>
      <w:proofErr w:type="spellEnd"/>
      <w:r w:rsidR="00C471B0" w:rsidRPr="006558E3">
        <w:rPr>
          <w:rFonts w:ascii="Arial" w:hAnsi="Arial" w:cs="Arial"/>
          <w:sz w:val="22"/>
          <w:szCs w:val="22"/>
        </w:rPr>
        <w:t xml:space="preserve"> MF, Singh B, Ghossein RA. </w:t>
      </w:r>
    </w:p>
    <w:p w14:paraId="16469294"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Parathyroid neoplasms: clinical, histopathological, and tissue microarray-based molecular analysis. </w:t>
      </w:r>
    </w:p>
    <w:p w14:paraId="2C71F596"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 xml:space="preserve">Hum </w:t>
      </w:r>
      <w:proofErr w:type="spellStart"/>
      <w:r w:rsidRPr="006558E3">
        <w:rPr>
          <w:rFonts w:ascii="Arial" w:hAnsi="Arial" w:cs="Arial"/>
          <w:sz w:val="22"/>
          <w:szCs w:val="22"/>
          <w:u w:val="single"/>
        </w:rPr>
        <w:t>Pathol</w:t>
      </w:r>
      <w:proofErr w:type="spellEnd"/>
      <w:r w:rsidRPr="006558E3">
        <w:rPr>
          <w:rFonts w:ascii="Arial" w:hAnsi="Arial" w:cs="Arial"/>
          <w:sz w:val="22"/>
          <w:szCs w:val="22"/>
        </w:rPr>
        <w:t>. 2003 Jan;34(1):54-64. PubMed PMID: 12605367.</w:t>
      </w:r>
    </w:p>
    <w:p w14:paraId="2AE734DA"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(PATHOLOGY 22/79, IF 2.791, Q2)</w:t>
      </w:r>
    </w:p>
    <w:p w14:paraId="02E3579E"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64 </w:t>
      </w:r>
      <w:r w:rsidRPr="006558E3">
        <w:rPr>
          <w:rStyle w:val="endatabold"/>
          <w:rFonts w:ascii="Arial" w:hAnsi="Arial" w:cs="Arial"/>
          <w:i/>
          <w:iCs/>
          <w:sz w:val="22"/>
          <w:szCs w:val="22"/>
          <w:shd w:val="clear" w:color="auto" w:fill="F8F8F8"/>
        </w:rPr>
        <w:t>(from Web of Science Core Collection)</w:t>
      </w:r>
    </w:p>
    <w:p w14:paraId="66A4FE02"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62B17E5D" w14:textId="3AECBB9A"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22</w:t>
      </w:r>
      <w:r w:rsidR="00C471B0" w:rsidRPr="006558E3">
        <w:rPr>
          <w:rFonts w:ascii="Arial" w:hAnsi="Arial" w:cs="Arial"/>
          <w:sz w:val="22"/>
          <w:szCs w:val="22"/>
        </w:rPr>
        <w:tab/>
        <w:t xml:space="preserve">Shoup M, </w:t>
      </w:r>
      <w:proofErr w:type="spellStart"/>
      <w:r w:rsidR="00C471B0" w:rsidRPr="006558E3">
        <w:rPr>
          <w:rFonts w:ascii="Arial" w:hAnsi="Arial" w:cs="Arial"/>
          <w:sz w:val="22"/>
          <w:szCs w:val="22"/>
        </w:rPr>
        <w:t>Stojadinovic</w:t>
      </w:r>
      <w:proofErr w:type="spellEnd"/>
      <w:r w:rsidR="00C471B0" w:rsidRPr="006558E3">
        <w:rPr>
          <w:rFonts w:ascii="Arial" w:hAnsi="Arial" w:cs="Arial"/>
          <w:sz w:val="22"/>
          <w:szCs w:val="22"/>
        </w:rPr>
        <w:t xml:space="preserve"> A,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Ghossein RA, Freedman S, Brennan MF, Shah  JP, Shaha AR. </w:t>
      </w:r>
    </w:p>
    <w:p w14:paraId="4E499099"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Prognostic indicators of outcomes in patients with distant metastases from differentiated thyroid carcinoma. </w:t>
      </w:r>
    </w:p>
    <w:p w14:paraId="773D1D1D"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J Am Coll Surg</w:t>
      </w:r>
      <w:r w:rsidRPr="006558E3">
        <w:rPr>
          <w:rFonts w:ascii="Arial" w:hAnsi="Arial" w:cs="Arial"/>
          <w:sz w:val="22"/>
          <w:szCs w:val="22"/>
        </w:rPr>
        <w:t>. 2003 Aug;197(2):191-7. PubMed PMID: 12892796.</w:t>
      </w:r>
    </w:p>
    <w:p w14:paraId="7E92D213"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(SURGERY 10/200, IF 4.257, Q1)</w:t>
      </w:r>
    </w:p>
    <w:p w14:paraId="61921C82"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118 </w:t>
      </w:r>
      <w:r w:rsidRPr="006558E3">
        <w:rPr>
          <w:rStyle w:val="endatabold"/>
          <w:rFonts w:ascii="Arial" w:hAnsi="Arial" w:cs="Arial"/>
          <w:i/>
          <w:iCs/>
          <w:sz w:val="22"/>
          <w:szCs w:val="22"/>
          <w:shd w:val="clear" w:color="auto" w:fill="F8F8F8"/>
        </w:rPr>
        <w:t>(from Web of Science Core Collection)</w:t>
      </w:r>
    </w:p>
    <w:p w14:paraId="3D5C9FF0"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25708591" w14:textId="59D86DC3"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23</w:t>
      </w:r>
      <w:r w:rsidR="00C471B0" w:rsidRPr="006558E3">
        <w:rPr>
          <w:rFonts w:ascii="Arial" w:hAnsi="Arial" w:cs="Arial"/>
          <w:sz w:val="22"/>
          <w:szCs w:val="22"/>
        </w:rPr>
        <w:tab/>
      </w:r>
      <w:proofErr w:type="spellStart"/>
      <w:r w:rsidR="00C471B0" w:rsidRPr="006558E3">
        <w:rPr>
          <w:rFonts w:ascii="Arial" w:hAnsi="Arial" w:cs="Arial"/>
          <w:sz w:val="22"/>
          <w:szCs w:val="22"/>
        </w:rPr>
        <w:t>Stojadinovic</w:t>
      </w:r>
      <w:proofErr w:type="spellEnd"/>
      <w:r w:rsidR="00C471B0" w:rsidRPr="006558E3">
        <w:rPr>
          <w:rFonts w:ascii="Arial" w:hAnsi="Arial" w:cs="Arial"/>
          <w:sz w:val="22"/>
          <w:szCs w:val="22"/>
        </w:rPr>
        <w:t xml:space="preserve"> A, Brennan MF, Hoos A, </w:t>
      </w:r>
      <w:proofErr w:type="spellStart"/>
      <w:r w:rsidR="00C471B0" w:rsidRPr="006558E3">
        <w:rPr>
          <w:rFonts w:ascii="Arial" w:hAnsi="Arial" w:cs="Arial"/>
          <w:sz w:val="22"/>
          <w:szCs w:val="22"/>
        </w:rPr>
        <w:t>Omeroglu</w:t>
      </w:r>
      <w:proofErr w:type="spellEnd"/>
      <w:r w:rsidR="00C471B0" w:rsidRPr="006558E3">
        <w:rPr>
          <w:rFonts w:ascii="Arial" w:hAnsi="Arial" w:cs="Arial"/>
          <w:sz w:val="22"/>
          <w:szCs w:val="22"/>
        </w:rPr>
        <w:t xml:space="preserve"> A, Leung DH, Dudas ME, </w:t>
      </w:r>
      <w:r w:rsidR="00C471B0" w:rsidRPr="006558E3">
        <w:rPr>
          <w:rFonts w:ascii="Arial" w:hAnsi="Arial" w:cs="Arial"/>
          <w:b/>
          <w:bCs/>
          <w:sz w:val="22"/>
          <w:szCs w:val="22"/>
          <w:u w:val="single"/>
        </w:rPr>
        <w:t>Nissan A</w:t>
      </w:r>
      <w:r w:rsidR="00C471B0" w:rsidRPr="006558E3">
        <w:rPr>
          <w:rFonts w:ascii="Arial" w:hAnsi="Arial" w:cs="Arial"/>
          <w:sz w:val="22"/>
          <w:szCs w:val="22"/>
        </w:rPr>
        <w:t>, Cordon-Cardo C, Ghossein RA.</w:t>
      </w:r>
    </w:p>
    <w:p w14:paraId="68C0DB2C"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Adrenocortical adenoma and carcinoma: histopathological and molecular comparative analysis. </w:t>
      </w:r>
    </w:p>
    <w:p w14:paraId="49A51C79"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 xml:space="preserve">Mod </w:t>
      </w:r>
      <w:proofErr w:type="spellStart"/>
      <w:r w:rsidRPr="006558E3">
        <w:rPr>
          <w:rFonts w:ascii="Arial" w:hAnsi="Arial" w:cs="Arial"/>
          <w:sz w:val="22"/>
          <w:szCs w:val="22"/>
          <w:u w:val="single"/>
        </w:rPr>
        <w:t>Pathol</w:t>
      </w:r>
      <w:proofErr w:type="spellEnd"/>
      <w:r w:rsidRPr="006558E3">
        <w:rPr>
          <w:rFonts w:ascii="Arial" w:hAnsi="Arial" w:cs="Arial"/>
          <w:sz w:val="22"/>
          <w:szCs w:val="22"/>
        </w:rPr>
        <w:t>. 2003 Aug;16(8):742-51. PubMed PMID: 12920217.</w:t>
      </w:r>
    </w:p>
    <w:p w14:paraId="5E42209A"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(PATHOLOGY 5/79, IF 5.485, Q1)</w:t>
      </w:r>
    </w:p>
    <w:p w14:paraId="29E99B33"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44 </w:t>
      </w:r>
      <w:r w:rsidRPr="006558E3">
        <w:rPr>
          <w:rStyle w:val="endatabold"/>
          <w:rFonts w:ascii="Arial" w:hAnsi="Arial" w:cs="Arial"/>
          <w:i/>
          <w:iCs/>
          <w:sz w:val="22"/>
          <w:szCs w:val="22"/>
          <w:shd w:val="clear" w:color="auto" w:fill="F8F8F8"/>
        </w:rPr>
        <w:t>(from Web of Science Core Collection)</w:t>
      </w:r>
    </w:p>
    <w:p w14:paraId="01F3B28C"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7D154F1E" w14:textId="5F7938C2"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24</w:t>
      </w:r>
      <w:r w:rsidR="00C471B0" w:rsidRPr="006558E3">
        <w:rPr>
          <w:rFonts w:ascii="Arial" w:hAnsi="Arial" w:cs="Arial"/>
          <w:sz w:val="22"/>
          <w:szCs w:val="22"/>
        </w:rPr>
        <w:tab/>
      </w:r>
      <w:proofErr w:type="spellStart"/>
      <w:r w:rsidR="00C471B0" w:rsidRPr="006558E3">
        <w:rPr>
          <w:rFonts w:ascii="Arial" w:hAnsi="Arial" w:cs="Arial"/>
          <w:sz w:val="22"/>
          <w:szCs w:val="22"/>
        </w:rPr>
        <w:t>Shpitz</w:t>
      </w:r>
      <w:proofErr w:type="spellEnd"/>
      <w:r w:rsidR="00C471B0" w:rsidRPr="006558E3">
        <w:rPr>
          <w:rFonts w:ascii="Arial" w:hAnsi="Arial" w:cs="Arial"/>
          <w:sz w:val="22"/>
          <w:szCs w:val="22"/>
        </w:rPr>
        <w:t xml:space="preserve"> B, Klein E, </w:t>
      </w:r>
      <w:proofErr w:type="spellStart"/>
      <w:r w:rsidR="00C471B0" w:rsidRPr="006558E3">
        <w:rPr>
          <w:rFonts w:ascii="Arial" w:hAnsi="Arial" w:cs="Arial"/>
          <w:sz w:val="22"/>
          <w:szCs w:val="22"/>
        </w:rPr>
        <w:t>Buklan</w:t>
      </w:r>
      <w:proofErr w:type="spellEnd"/>
      <w:r w:rsidR="00C471B0" w:rsidRPr="006558E3">
        <w:rPr>
          <w:rFonts w:ascii="Arial" w:hAnsi="Arial" w:cs="Arial"/>
          <w:sz w:val="22"/>
          <w:szCs w:val="22"/>
        </w:rPr>
        <w:t xml:space="preserve"> G, Neufeld D,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Freund HR, Grankin M, Bernheim J. </w:t>
      </w:r>
    </w:p>
    <w:p w14:paraId="35891CD3" w14:textId="77777777" w:rsidR="00C471B0" w:rsidRPr="006558E3" w:rsidRDefault="00C471B0" w:rsidP="00C471B0">
      <w:pPr>
        <w:keepLines/>
        <w:widowControl w:val="0"/>
        <w:tabs>
          <w:tab w:val="left" w:pos="1134"/>
        </w:tabs>
        <w:bidi w:val="0"/>
        <w:ind w:left="1134" w:hanging="1134"/>
        <w:rPr>
          <w:rFonts w:ascii="Arial" w:hAnsi="Arial" w:cs="Arial"/>
          <w:sz w:val="22"/>
          <w:szCs w:val="22"/>
          <w:u w:val="single"/>
        </w:rPr>
      </w:pPr>
      <w:r w:rsidRPr="006558E3">
        <w:rPr>
          <w:rFonts w:ascii="Arial" w:hAnsi="Arial" w:cs="Arial"/>
          <w:sz w:val="22"/>
          <w:szCs w:val="22"/>
        </w:rPr>
        <w:tab/>
        <w:t>Suppressive effect of aspirin on aberrant crypt foci in patients with</w:t>
      </w:r>
      <w:r w:rsidRPr="006558E3">
        <w:rPr>
          <w:rFonts w:ascii="Arial" w:hAnsi="Arial" w:cs="Arial"/>
          <w:sz w:val="22"/>
          <w:szCs w:val="22"/>
          <w:u w:val="single"/>
        </w:rPr>
        <w:t xml:space="preserve"> colorectal cancer. </w:t>
      </w:r>
    </w:p>
    <w:p w14:paraId="68239CD9"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Gut</w:t>
      </w:r>
      <w:r w:rsidRPr="006558E3">
        <w:rPr>
          <w:rFonts w:ascii="Arial" w:hAnsi="Arial" w:cs="Arial"/>
          <w:sz w:val="22"/>
          <w:szCs w:val="22"/>
        </w:rPr>
        <w:t>. 2003 Nov;52(11):1598-601. PubMed PMID: 14570729</w:t>
      </w:r>
    </w:p>
    <w:p w14:paraId="394514A3"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(GASTROENTEROLOGY &amp; HEPATOLOGY 2/79, IF 14.921</w:t>
      </w:r>
      <w:r w:rsidRPr="006558E3">
        <w:rPr>
          <w:rFonts w:ascii="Arial" w:hAnsi="Arial" w:cs="Arial"/>
          <w:sz w:val="22"/>
          <w:szCs w:val="22"/>
          <w:rtl/>
        </w:rPr>
        <w:t xml:space="preserve">, </w:t>
      </w:r>
      <w:r w:rsidRPr="006558E3">
        <w:rPr>
          <w:rFonts w:ascii="Arial" w:hAnsi="Arial" w:cs="Arial"/>
          <w:sz w:val="22"/>
          <w:szCs w:val="22"/>
        </w:rPr>
        <w:t>Q</w:t>
      </w:r>
      <w:r w:rsidRPr="006558E3">
        <w:rPr>
          <w:rFonts w:ascii="Arial" w:hAnsi="Arial" w:cs="Arial"/>
          <w:sz w:val="22"/>
          <w:szCs w:val="22"/>
          <w:rtl/>
        </w:rPr>
        <w:t>1</w:t>
      </w:r>
      <w:r w:rsidRPr="006558E3">
        <w:rPr>
          <w:rFonts w:ascii="Arial" w:hAnsi="Arial" w:cs="Arial"/>
          <w:sz w:val="22"/>
          <w:szCs w:val="22"/>
        </w:rPr>
        <w:t>)</w:t>
      </w:r>
    </w:p>
    <w:p w14:paraId="2A3588F5"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22 </w:t>
      </w:r>
      <w:r w:rsidRPr="006558E3">
        <w:rPr>
          <w:rStyle w:val="endatabold"/>
          <w:rFonts w:ascii="Arial" w:hAnsi="Arial" w:cs="Arial"/>
          <w:i/>
          <w:iCs/>
          <w:sz w:val="22"/>
          <w:szCs w:val="22"/>
          <w:shd w:val="clear" w:color="auto" w:fill="F8F8F8"/>
        </w:rPr>
        <w:t>(from Web of Science Core Collection)</w:t>
      </w:r>
    </w:p>
    <w:p w14:paraId="62D3ED61"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77467BED" w14:textId="7330776F"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25</w:t>
      </w:r>
      <w:r w:rsidR="00C471B0" w:rsidRPr="006558E3">
        <w:rPr>
          <w:rFonts w:ascii="Arial" w:hAnsi="Arial" w:cs="Arial"/>
          <w:sz w:val="22"/>
          <w:szCs w:val="22"/>
        </w:rPr>
        <w:tab/>
        <w:t xml:space="preserve">Seror D,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Spira RM, Feigin E, </w:t>
      </w:r>
      <w:proofErr w:type="spellStart"/>
      <w:r w:rsidR="00C471B0" w:rsidRPr="006558E3">
        <w:rPr>
          <w:rFonts w:ascii="Arial" w:hAnsi="Arial" w:cs="Arial"/>
          <w:sz w:val="22"/>
          <w:szCs w:val="22"/>
        </w:rPr>
        <w:t>Udassin</w:t>
      </w:r>
      <w:proofErr w:type="spellEnd"/>
      <w:r w:rsidR="00C471B0" w:rsidRPr="006558E3">
        <w:rPr>
          <w:rFonts w:ascii="Arial" w:hAnsi="Arial" w:cs="Arial"/>
          <w:sz w:val="22"/>
          <w:szCs w:val="22"/>
        </w:rPr>
        <w:t xml:space="preserve"> R, Freund HR. </w:t>
      </w:r>
    </w:p>
    <w:p w14:paraId="660D1D32"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Comparison of bursting pressure of abdominal wall defects repaired by three conventional techniques. </w:t>
      </w:r>
    </w:p>
    <w:p w14:paraId="2025E8CC"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Am Surg</w:t>
      </w:r>
      <w:r w:rsidRPr="006558E3">
        <w:rPr>
          <w:rFonts w:ascii="Arial" w:hAnsi="Arial" w:cs="Arial"/>
          <w:sz w:val="22"/>
          <w:szCs w:val="22"/>
        </w:rPr>
        <w:t>. 2003 Nov;69(11):978-80. PubMed PMID: 14627260</w:t>
      </w:r>
    </w:p>
    <w:p w14:paraId="6960A795"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(SURGERY 160/200, IF 0.769, Q4)</w:t>
      </w:r>
    </w:p>
    <w:p w14:paraId="3C09F84A"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4 </w:t>
      </w:r>
      <w:r w:rsidRPr="006558E3">
        <w:rPr>
          <w:rStyle w:val="endatabold"/>
          <w:rFonts w:ascii="Arial" w:hAnsi="Arial" w:cs="Arial"/>
          <w:i/>
          <w:iCs/>
          <w:sz w:val="22"/>
          <w:szCs w:val="22"/>
          <w:shd w:val="clear" w:color="auto" w:fill="F8F8F8"/>
        </w:rPr>
        <w:t>(from Web of Science Core Collection)</w:t>
      </w:r>
    </w:p>
    <w:p w14:paraId="6586FDB5"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06BFE5E5" w14:textId="5B58271E"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26</w:t>
      </w:r>
      <w:r w:rsidR="00C471B0" w:rsidRPr="006558E3">
        <w:rPr>
          <w:rFonts w:ascii="Arial" w:hAnsi="Arial" w:cs="Arial"/>
          <w:sz w:val="22"/>
          <w:szCs w:val="22"/>
        </w:rPr>
        <w:tab/>
        <w:t xml:space="preserve">Belzer V,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Freund HR, Hanani M. </w:t>
      </w:r>
    </w:p>
    <w:p w14:paraId="0AE32D34"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Coupling among interstitial cells of Cajal in the human ileum. </w:t>
      </w:r>
    </w:p>
    <w:p w14:paraId="4849E168"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u w:val="single"/>
        </w:rPr>
        <w:t>Neurogastroenterol</w:t>
      </w:r>
      <w:proofErr w:type="spellEnd"/>
      <w:r w:rsidRPr="006558E3">
        <w:rPr>
          <w:rFonts w:ascii="Arial" w:hAnsi="Arial" w:cs="Arial"/>
          <w:sz w:val="22"/>
          <w:szCs w:val="22"/>
          <w:u w:val="single"/>
        </w:rPr>
        <w:t xml:space="preserve"> Motil</w:t>
      </w:r>
      <w:r w:rsidRPr="006558E3">
        <w:rPr>
          <w:rFonts w:ascii="Arial" w:hAnsi="Arial" w:cs="Arial"/>
          <w:sz w:val="22"/>
          <w:szCs w:val="22"/>
        </w:rPr>
        <w:t xml:space="preserve">. 2004 Feb;16(1):75-80. </w:t>
      </w:r>
    </w:p>
    <w:p w14:paraId="5559317D"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PubMed PMID: 14764207.</w:t>
      </w:r>
    </w:p>
    <w:p w14:paraId="59CC7907"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(CLINICAL NEUROLOGY 57/ 193, IF 3.31, Q2)</w:t>
      </w:r>
    </w:p>
    <w:p w14:paraId="144BDB9C"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9 </w:t>
      </w:r>
      <w:r w:rsidRPr="006558E3">
        <w:rPr>
          <w:rStyle w:val="endatabold"/>
          <w:rFonts w:ascii="Arial" w:hAnsi="Arial" w:cs="Arial"/>
          <w:i/>
          <w:iCs/>
          <w:sz w:val="22"/>
          <w:szCs w:val="22"/>
          <w:shd w:val="clear" w:color="auto" w:fill="F8F8F8"/>
        </w:rPr>
        <w:t>(from Web of Science Core Collection)</w:t>
      </w:r>
    </w:p>
    <w:p w14:paraId="3D34AFE3"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294C647E" w14:textId="6CC675F4"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27</w:t>
      </w:r>
      <w:r w:rsidR="00C471B0" w:rsidRPr="006558E3">
        <w:rPr>
          <w:rFonts w:ascii="Arial" w:hAnsi="Arial" w:cs="Arial"/>
          <w:sz w:val="22"/>
          <w:szCs w:val="22"/>
        </w:rPr>
        <w:tab/>
        <w:t xml:space="preserve">Bar-Shai A, Maayan C, </w:t>
      </w:r>
      <w:proofErr w:type="spellStart"/>
      <w:r w:rsidR="00C471B0" w:rsidRPr="006558E3">
        <w:rPr>
          <w:rFonts w:ascii="Arial" w:hAnsi="Arial" w:cs="Arial"/>
          <w:sz w:val="22"/>
          <w:szCs w:val="22"/>
        </w:rPr>
        <w:t>Vromen</w:t>
      </w:r>
      <w:proofErr w:type="spellEnd"/>
      <w:r w:rsidR="00C471B0" w:rsidRPr="006558E3">
        <w:rPr>
          <w:rFonts w:ascii="Arial" w:hAnsi="Arial" w:cs="Arial"/>
          <w:sz w:val="22"/>
          <w:szCs w:val="22"/>
        </w:rPr>
        <w:t xml:space="preserve"> A, </w:t>
      </w:r>
      <w:proofErr w:type="spellStart"/>
      <w:r w:rsidR="00C471B0" w:rsidRPr="006558E3">
        <w:rPr>
          <w:rFonts w:ascii="Arial" w:hAnsi="Arial" w:cs="Arial"/>
          <w:sz w:val="22"/>
          <w:szCs w:val="22"/>
        </w:rPr>
        <w:t>Udassin</w:t>
      </w:r>
      <w:proofErr w:type="spellEnd"/>
      <w:r w:rsidR="00C471B0" w:rsidRPr="006558E3">
        <w:rPr>
          <w:rFonts w:ascii="Arial" w:hAnsi="Arial" w:cs="Arial"/>
          <w:sz w:val="22"/>
          <w:szCs w:val="22"/>
        </w:rPr>
        <w:t xml:space="preserve"> R, </w:t>
      </w:r>
      <w:r w:rsidR="00C471B0" w:rsidRPr="006558E3">
        <w:rPr>
          <w:rFonts w:ascii="Arial" w:hAnsi="Arial" w:cs="Arial"/>
          <w:b/>
          <w:bCs/>
          <w:sz w:val="22"/>
          <w:szCs w:val="22"/>
          <w:u w:val="single"/>
        </w:rPr>
        <w:t>Nissan A</w:t>
      </w:r>
      <w:r w:rsidR="00C471B0" w:rsidRPr="006558E3">
        <w:rPr>
          <w:rFonts w:ascii="Arial" w:hAnsi="Arial" w:cs="Arial"/>
          <w:sz w:val="22"/>
          <w:szCs w:val="22"/>
        </w:rPr>
        <w:t>, Freund HR, Hanani M.</w:t>
      </w:r>
    </w:p>
    <w:p w14:paraId="72B8051F"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Decreased density of ganglia and neurons in the myenteric plexus of familial</w:t>
      </w:r>
    </w:p>
    <w:p w14:paraId="18A95DD1"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dysautonomia patients. </w:t>
      </w:r>
    </w:p>
    <w:p w14:paraId="3480CF9A"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J Neurol Sci</w:t>
      </w:r>
      <w:r w:rsidRPr="006558E3">
        <w:rPr>
          <w:rFonts w:ascii="Arial" w:hAnsi="Arial" w:cs="Arial"/>
          <w:sz w:val="22"/>
          <w:szCs w:val="22"/>
        </w:rPr>
        <w:t>. 2004 May 15;220(1-2):89-94. PubMed PMID:</w:t>
      </w:r>
    </w:p>
    <w:p w14:paraId="4CA91505"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15140612</w:t>
      </w:r>
      <w:r w:rsidRPr="006558E3">
        <w:rPr>
          <w:rFonts w:ascii="Arial" w:hAnsi="Arial" w:cs="Arial"/>
          <w:sz w:val="22"/>
          <w:szCs w:val="22"/>
        </w:rPr>
        <w:tab/>
      </w:r>
    </w:p>
    <w:p w14:paraId="0D984500"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(CLINICAL NEUROLOGY 106/193, IF 2.126, Q3)</w:t>
      </w:r>
    </w:p>
    <w:p w14:paraId="259BBEDC"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10 </w:t>
      </w:r>
      <w:r w:rsidRPr="006558E3">
        <w:rPr>
          <w:rStyle w:val="endatabold"/>
          <w:rFonts w:ascii="Arial" w:hAnsi="Arial" w:cs="Arial"/>
          <w:i/>
          <w:iCs/>
          <w:sz w:val="22"/>
          <w:szCs w:val="22"/>
          <w:shd w:val="clear" w:color="auto" w:fill="F8F8F8"/>
        </w:rPr>
        <w:t>(from Web of Science Core Collection)</w:t>
      </w:r>
    </w:p>
    <w:p w14:paraId="62F5B7B1"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0794DCDE" w14:textId="0E6E010B"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28</w:t>
      </w:r>
      <w:r w:rsidR="00C471B0" w:rsidRPr="006558E3">
        <w:rPr>
          <w:rFonts w:ascii="Arial" w:hAnsi="Arial" w:cs="Arial"/>
          <w:sz w:val="22"/>
          <w:szCs w:val="22"/>
        </w:rPr>
        <w:tab/>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Spira RM, Hamburger T, </w:t>
      </w:r>
      <w:proofErr w:type="spellStart"/>
      <w:r w:rsidR="00C471B0" w:rsidRPr="006558E3">
        <w:rPr>
          <w:rFonts w:ascii="Arial" w:hAnsi="Arial" w:cs="Arial"/>
          <w:sz w:val="22"/>
          <w:szCs w:val="22"/>
        </w:rPr>
        <w:t>Badrriyah</w:t>
      </w:r>
      <w:proofErr w:type="spellEnd"/>
      <w:r w:rsidR="00C471B0" w:rsidRPr="006558E3">
        <w:rPr>
          <w:rFonts w:ascii="Arial" w:hAnsi="Arial" w:cs="Arial"/>
          <w:sz w:val="22"/>
          <w:szCs w:val="22"/>
        </w:rPr>
        <w:t xml:space="preserve"> M, Prus D, Cohen T, Hubert A,</w:t>
      </w:r>
    </w:p>
    <w:p w14:paraId="74E9E2C6"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Freund HR, Peretz T. </w:t>
      </w:r>
    </w:p>
    <w:p w14:paraId="4BADB3A0"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Clinical profile of breast cancer in Arab and Jewish women</w:t>
      </w:r>
    </w:p>
    <w:p w14:paraId="61D0D7F7"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in the Jerusalem area. </w:t>
      </w:r>
    </w:p>
    <w:p w14:paraId="23FA0C94"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Am J Surg</w:t>
      </w:r>
      <w:r w:rsidRPr="006558E3">
        <w:rPr>
          <w:rFonts w:ascii="Arial" w:hAnsi="Arial" w:cs="Arial"/>
          <w:sz w:val="22"/>
          <w:szCs w:val="22"/>
        </w:rPr>
        <w:t>. 2004 Jul;188(1):62-7. PubMed PMID: 15219486</w:t>
      </w:r>
      <w:r w:rsidRPr="006558E3">
        <w:rPr>
          <w:rFonts w:ascii="Arial" w:hAnsi="Arial" w:cs="Arial"/>
          <w:sz w:val="22"/>
          <w:szCs w:val="22"/>
        </w:rPr>
        <w:tab/>
      </w:r>
    </w:p>
    <w:p w14:paraId="4AC1482E"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color w:val="FF0000"/>
          <w:sz w:val="22"/>
          <w:szCs w:val="22"/>
        </w:rPr>
        <w:tab/>
      </w:r>
      <w:r w:rsidRPr="006558E3">
        <w:rPr>
          <w:rFonts w:ascii="Arial" w:hAnsi="Arial" w:cs="Arial"/>
          <w:sz w:val="22"/>
          <w:szCs w:val="22"/>
        </w:rPr>
        <w:t>(SURGERY 58/200, IF 2.403, Q2)</w:t>
      </w:r>
    </w:p>
    <w:p w14:paraId="73FAF250"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20 </w:t>
      </w:r>
      <w:r w:rsidRPr="006558E3">
        <w:rPr>
          <w:rStyle w:val="endatabold"/>
          <w:rFonts w:ascii="Arial" w:hAnsi="Arial" w:cs="Arial"/>
          <w:i/>
          <w:iCs/>
          <w:sz w:val="22"/>
          <w:szCs w:val="22"/>
          <w:shd w:val="clear" w:color="auto" w:fill="F8F8F8"/>
        </w:rPr>
        <w:t>(from Web of Science Core Collection)</w:t>
      </w:r>
    </w:p>
    <w:p w14:paraId="7D2ECC96"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076B9B7E" w14:textId="5D5612B8"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29</w:t>
      </w:r>
      <w:r w:rsidR="00C471B0" w:rsidRPr="006558E3">
        <w:rPr>
          <w:rFonts w:ascii="Arial" w:hAnsi="Arial" w:cs="Arial"/>
          <w:sz w:val="22"/>
          <w:szCs w:val="22"/>
        </w:rPr>
        <w:tab/>
        <w:t xml:space="preserve">Allen PJ,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Picon AI, Kemeny N, </w:t>
      </w:r>
      <w:proofErr w:type="spellStart"/>
      <w:r w:rsidR="00C471B0" w:rsidRPr="006558E3">
        <w:rPr>
          <w:rFonts w:ascii="Arial" w:hAnsi="Arial" w:cs="Arial"/>
          <w:sz w:val="22"/>
          <w:szCs w:val="22"/>
        </w:rPr>
        <w:t>Dudrick</w:t>
      </w:r>
      <w:proofErr w:type="spellEnd"/>
      <w:r w:rsidR="00C471B0" w:rsidRPr="006558E3">
        <w:rPr>
          <w:rFonts w:ascii="Arial" w:hAnsi="Arial" w:cs="Arial"/>
          <w:sz w:val="22"/>
          <w:szCs w:val="22"/>
        </w:rPr>
        <w:t xml:space="preserve"> P, Ben-Porat L, </w:t>
      </w:r>
      <w:proofErr w:type="spellStart"/>
      <w:r w:rsidR="00C471B0" w:rsidRPr="006558E3">
        <w:rPr>
          <w:rFonts w:ascii="Arial" w:hAnsi="Arial" w:cs="Arial"/>
          <w:sz w:val="22"/>
          <w:szCs w:val="22"/>
        </w:rPr>
        <w:t>Espat</w:t>
      </w:r>
      <w:proofErr w:type="spellEnd"/>
      <w:r w:rsidR="00C471B0" w:rsidRPr="006558E3">
        <w:rPr>
          <w:rFonts w:ascii="Arial" w:hAnsi="Arial" w:cs="Arial"/>
          <w:sz w:val="22"/>
          <w:szCs w:val="22"/>
        </w:rPr>
        <w:t xml:space="preserve"> J,</w:t>
      </w:r>
    </w:p>
    <w:p w14:paraId="4638F422"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rPr>
        <w:t>Stojadinovic</w:t>
      </w:r>
      <w:proofErr w:type="spellEnd"/>
      <w:r w:rsidRPr="006558E3">
        <w:rPr>
          <w:rFonts w:ascii="Arial" w:hAnsi="Arial" w:cs="Arial"/>
          <w:sz w:val="22"/>
          <w:szCs w:val="22"/>
        </w:rPr>
        <w:t xml:space="preserve"> A, Cohen AM, Fong Y, Paty PB. </w:t>
      </w:r>
    </w:p>
    <w:p w14:paraId="11FAA182"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Technical complications and durability of hepatic artery infusion pumps for unresectable colorectal liver metastases: an institutional experience of 544 consecutive cases. </w:t>
      </w:r>
    </w:p>
    <w:p w14:paraId="5712B3F1"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J Am Coll Surg</w:t>
      </w:r>
      <w:r w:rsidRPr="006558E3">
        <w:rPr>
          <w:rFonts w:ascii="Arial" w:hAnsi="Arial" w:cs="Arial"/>
          <w:sz w:val="22"/>
          <w:szCs w:val="22"/>
        </w:rPr>
        <w:t>. 2005 Jul;201(1):57-65. PubMed PMID: 15978444.</w:t>
      </w:r>
    </w:p>
    <w:p w14:paraId="038E1BD7"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(SURGERY 10/200, IF 4.257, Q1)</w:t>
      </w:r>
    </w:p>
    <w:p w14:paraId="7DCEC12C"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56 </w:t>
      </w:r>
      <w:r w:rsidRPr="006558E3">
        <w:rPr>
          <w:rStyle w:val="endatabold"/>
          <w:rFonts w:ascii="Arial" w:hAnsi="Arial" w:cs="Arial"/>
          <w:i/>
          <w:iCs/>
          <w:sz w:val="22"/>
          <w:szCs w:val="22"/>
          <w:shd w:val="clear" w:color="auto" w:fill="F8F8F8"/>
        </w:rPr>
        <w:t>(from Web of Science Core Collection)</w:t>
      </w:r>
    </w:p>
    <w:p w14:paraId="7FD5AC6B"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43447364" w14:textId="3C8B346D"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30</w:t>
      </w:r>
      <w:r w:rsidR="00C471B0" w:rsidRPr="006558E3">
        <w:rPr>
          <w:rFonts w:ascii="Arial" w:hAnsi="Arial" w:cs="Arial"/>
          <w:sz w:val="22"/>
          <w:szCs w:val="22"/>
        </w:rPr>
        <w:tab/>
      </w:r>
      <w:proofErr w:type="spellStart"/>
      <w:r w:rsidR="00C471B0" w:rsidRPr="006558E3">
        <w:rPr>
          <w:rFonts w:ascii="Arial" w:hAnsi="Arial" w:cs="Arial"/>
          <w:sz w:val="22"/>
          <w:szCs w:val="22"/>
        </w:rPr>
        <w:t>Stojadinovic</w:t>
      </w:r>
      <w:proofErr w:type="spellEnd"/>
      <w:r w:rsidR="00C471B0" w:rsidRPr="006558E3">
        <w:rPr>
          <w:rFonts w:ascii="Arial" w:hAnsi="Arial" w:cs="Arial"/>
          <w:sz w:val="22"/>
          <w:szCs w:val="22"/>
        </w:rPr>
        <w:t xml:space="preserve"> A, Fields SI, Shriver CD, Lenington S, </w:t>
      </w:r>
      <w:proofErr w:type="spellStart"/>
      <w:r w:rsidR="00C471B0" w:rsidRPr="006558E3">
        <w:rPr>
          <w:rFonts w:ascii="Arial" w:hAnsi="Arial" w:cs="Arial"/>
          <w:sz w:val="22"/>
          <w:szCs w:val="22"/>
        </w:rPr>
        <w:t>Ginor</w:t>
      </w:r>
      <w:proofErr w:type="spellEnd"/>
      <w:r w:rsidR="00C471B0" w:rsidRPr="006558E3">
        <w:rPr>
          <w:rFonts w:ascii="Arial" w:hAnsi="Arial" w:cs="Arial"/>
          <w:sz w:val="22"/>
          <w:szCs w:val="22"/>
        </w:rPr>
        <w:t xml:space="preserve"> R, Peoples GE,</w:t>
      </w:r>
    </w:p>
    <w:p w14:paraId="340B9A2C"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Burch HB, Peretz T, Freund HR, </w:t>
      </w:r>
      <w:r w:rsidRPr="006558E3">
        <w:rPr>
          <w:rFonts w:ascii="Arial" w:hAnsi="Arial" w:cs="Arial"/>
          <w:b/>
          <w:bCs/>
          <w:sz w:val="22"/>
          <w:szCs w:val="22"/>
          <w:u w:val="single"/>
        </w:rPr>
        <w:t>Nissan A</w:t>
      </w:r>
      <w:r w:rsidRPr="006558E3">
        <w:rPr>
          <w:rFonts w:ascii="Arial" w:hAnsi="Arial" w:cs="Arial"/>
          <w:sz w:val="22"/>
          <w:szCs w:val="22"/>
        </w:rPr>
        <w:t xml:space="preserve">. </w:t>
      </w:r>
    </w:p>
    <w:p w14:paraId="3C265177"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Electrical impedance scanning of thyroid</w:t>
      </w:r>
    </w:p>
    <w:p w14:paraId="25102703"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nodules before thyroid surgery: a prospective study. </w:t>
      </w:r>
    </w:p>
    <w:p w14:paraId="77B55D54"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Ann Surg Oncol</w:t>
      </w:r>
      <w:r w:rsidRPr="006558E3">
        <w:rPr>
          <w:rFonts w:ascii="Arial" w:hAnsi="Arial" w:cs="Arial"/>
          <w:sz w:val="22"/>
          <w:szCs w:val="22"/>
        </w:rPr>
        <w:t>. 2005Feb;12(2):152-60. PubMed PMID: 15827796</w:t>
      </w:r>
    </w:p>
    <w:p w14:paraId="03CA450C"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(SURGERY 16/200, IF 3.655</w:t>
      </w:r>
      <w:r w:rsidRPr="006558E3">
        <w:rPr>
          <w:rFonts w:ascii="Arial" w:hAnsi="Arial" w:cs="Arial"/>
          <w:sz w:val="22"/>
          <w:szCs w:val="22"/>
          <w:rtl/>
        </w:rPr>
        <w:t xml:space="preserve">, </w:t>
      </w:r>
      <w:r w:rsidRPr="006558E3">
        <w:rPr>
          <w:rFonts w:ascii="Arial" w:hAnsi="Arial" w:cs="Arial"/>
          <w:sz w:val="22"/>
          <w:szCs w:val="22"/>
        </w:rPr>
        <w:t>Q</w:t>
      </w:r>
      <w:r w:rsidRPr="006558E3">
        <w:rPr>
          <w:rFonts w:ascii="Arial" w:hAnsi="Arial" w:cs="Arial"/>
          <w:sz w:val="22"/>
          <w:szCs w:val="22"/>
          <w:rtl/>
        </w:rPr>
        <w:t>1</w:t>
      </w:r>
      <w:r w:rsidRPr="006558E3">
        <w:rPr>
          <w:rFonts w:ascii="Arial" w:hAnsi="Arial" w:cs="Arial"/>
          <w:sz w:val="22"/>
          <w:szCs w:val="22"/>
        </w:rPr>
        <w:t>)</w:t>
      </w:r>
    </w:p>
    <w:p w14:paraId="01C795A2"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8 </w:t>
      </w:r>
      <w:r w:rsidRPr="006558E3">
        <w:rPr>
          <w:rStyle w:val="endatabold"/>
          <w:rFonts w:ascii="Arial" w:hAnsi="Arial" w:cs="Arial"/>
          <w:i/>
          <w:iCs/>
          <w:sz w:val="22"/>
          <w:szCs w:val="22"/>
          <w:shd w:val="clear" w:color="auto" w:fill="F8F8F8"/>
        </w:rPr>
        <w:t>(from Web of Science Core Collection)</w:t>
      </w:r>
    </w:p>
    <w:p w14:paraId="60C42B23"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60B7BBE6" w14:textId="629E35A9"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31</w:t>
      </w:r>
      <w:r w:rsidR="00C471B0" w:rsidRPr="006558E3">
        <w:rPr>
          <w:rFonts w:ascii="Arial" w:hAnsi="Arial" w:cs="Arial"/>
          <w:sz w:val="22"/>
          <w:szCs w:val="22"/>
        </w:rPr>
        <w:tab/>
      </w:r>
      <w:proofErr w:type="spellStart"/>
      <w:r w:rsidR="00C471B0" w:rsidRPr="006558E3">
        <w:rPr>
          <w:rFonts w:ascii="Arial" w:hAnsi="Arial" w:cs="Arial"/>
          <w:sz w:val="22"/>
          <w:szCs w:val="22"/>
        </w:rPr>
        <w:t>Stojadinovic</w:t>
      </w:r>
      <w:proofErr w:type="spellEnd"/>
      <w:r w:rsidR="00C471B0" w:rsidRPr="006558E3">
        <w:rPr>
          <w:rFonts w:ascii="Arial" w:hAnsi="Arial" w:cs="Arial"/>
          <w:sz w:val="22"/>
          <w:szCs w:val="22"/>
        </w:rPr>
        <w:t xml:space="preserve"> A,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w:t>
      </w:r>
      <w:proofErr w:type="spellStart"/>
      <w:r w:rsidR="00C471B0" w:rsidRPr="006558E3">
        <w:rPr>
          <w:rFonts w:ascii="Arial" w:hAnsi="Arial" w:cs="Arial"/>
          <w:sz w:val="22"/>
          <w:szCs w:val="22"/>
        </w:rPr>
        <w:t>Gallimidi</w:t>
      </w:r>
      <w:proofErr w:type="spellEnd"/>
      <w:r w:rsidR="00C471B0" w:rsidRPr="006558E3">
        <w:rPr>
          <w:rFonts w:ascii="Arial" w:hAnsi="Arial" w:cs="Arial"/>
          <w:sz w:val="22"/>
          <w:szCs w:val="22"/>
        </w:rPr>
        <w:t xml:space="preserve"> Z, Lenington S, Logan W, Zuley M,</w:t>
      </w:r>
    </w:p>
    <w:p w14:paraId="03B063C4"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Yeshaya A, Shimonov M, Melloul M, Fields S, </w:t>
      </w:r>
      <w:proofErr w:type="spellStart"/>
      <w:r w:rsidRPr="006558E3">
        <w:rPr>
          <w:rFonts w:ascii="Arial" w:hAnsi="Arial" w:cs="Arial"/>
          <w:sz w:val="22"/>
          <w:szCs w:val="22"/>
        </w:rPr>
        <w:t>Allweis</w:t>
      </w:r>
      <w:proofErr w:type="spellEnd"/>
      <w:r w:rsidRPr="006558E3">
        <w:rPr>
          <w:rFonts w:ascii="Arial" w:hAnsi="Arial" w:cs="Arial"/>
          <w:sz w:val="22"/>
          <w:szCs w:val="22"/>
        </w:rPr>
        <w:t xml:space="preserve"> T, </w:t>
      </w:r>
      <w:proofErr w:type="spellStart"/>
      <w:r w:rsidRPr="006558E3">
        <w:rPr>
          <w:rFonts w:ascii="Arial" w:hAnsi="Arial" w:cs="Arial"/>
          <w:sz w:val="22"/>
          <w:szCs w:val="22"/>
        </w:rPr>
        <w:t>Ginor</w:t>
      </w:r>
      <w:proofErr w:type="spellEnd"/>
      <w:r w:rsidRPr="006558E3">
        <w:rPr>
          <w:rFonts w:ascii="Arial" w:hAnsi="Arial" w:cs="Arial"/>
          <w:sz w:val="22"/>
          <w:szCs w:val="22"/>
        </w:rPr>
        <w:t xml:space="preserve"> R, Gur D, Shriver CD. Electrical impedance scanning for the early detection of breast cancer </w:t>
      </w:r>
      <w:proofErr w:type="spellStart"/>
      <w:r w:rsidRPr="006558E3">
        <w:rPr>
          <w:rFonts w:ascii="Arial" w:hAnsi="Arial" w:cs="Arial"/>
          <w:sz w:val="22"/>
          <w:szCs w:val="22"/>
        </w:rPr>
        <w:t>inyoung</w:t>
      </w:r>
      <w:proofErr w:type="spellEnd"/>
      <w:r w:rsidRPr="006558E3">
        <w:rPr>
          <w:rFonts w:ascii="Arial" w:hAnsi="Arial" w:cs="Arial"/>
          <w:sz w:val="22"/>
          <w:szCs w:val="22"/>
        </w:rPr>
        <w:t xml:space="preserve"> women: preliminary results of a multicenter prospective clinical trial. </w:t>
      </w:r>
    </w:p>
    <w:p w14:paraId="20EFF753"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J Clin Oncol</w:t>
      </w:r>
      <w:r w:rsidRPr="006558E3">
        <w:rPr>
          <w:rFonts w:ascii="Arial" w:hAnsi="Arial" w:cs="Arial"/>
          <w:sz w:val="22"/>
          <w:szCs w:val="22"/>
        </w:rPr>
        <w:t>. 2005 Apr 20;23(12):2703-15. PubMed PMID: 15837985</w:t>
      </w:r>
    </w:p>
    <w:p w14:paraId="30EFE992"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(ONCOLOGY 5/213, IF 20.982, Q1)</w:t>
      </w:r>
    </w:p>
    <w:p w14:paraId="7EE04546"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xml:space="preserve"> 54  </w:t>
      </w:r>
      <w:r w:rsidRPr="006558E3">
        <w:rPr>
          <w:rStyle w:val="endatabold"/>
          <w:rFonts w:ascii="Arial" w:hAnsi="Arial" w:cs="Arial"/>
          <w:i/>
          <w:iCs/>
          <w:sz w:val="22"/>
          <w:szCs w:val="22"/>
          <w:shd w:val="clear" w:color="auto" w:fill="F8F8F8"/>
        </w:rPr>
        <w:t>(from Web of Science Core Collection)</w:t>
      </w:r>
    </w:p>
    <w:p w14:paraId="7CCE9A51"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1D031A6D" w14:textId="6DE2ECF3"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32</w:t>
      </w:r>
      <w:r w:rsidR="00C471B0" w:rsidRPr="006558E3">
        <w:rPr>
          <w:rFonts w:ascii="Arial" w:hAnsi="Arial" w:cs="Arial"/>
          <w:sz w:val="22"/>
          <w:szCs w:val="22"/>
        </w:rPr>
        <w:tab/>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w:t>
      </w:r>
      <w:proofErr w:type="spellStart"/>
      <w:r w:rsidR="00C471B0" w:rsidRPr="006558E3">
        <w:rPr>
          <w:rFonts w:ascii="Arial" w:hAnsi="Arial" w:cs="Arial"/>
          <w:sz w:val="22"/>
          <w:szCs w:val="22"/>
        </w:rPr>
        <w:t>Stojadinovic</w:t>
      </w:r>
      <w:proofErr w:type="spellEnd"/>
      <w:r w:rsidR="00C471B0" w:rsidRPr="006558E3">
        <w:rPr>
          <w:rFonts w:ascii="Arial" w:hAnsi="Arial" w:cs="Arial"/>
          <w:sz w:val="22"/>
          <w:szCs w:val="22"/>
        </w:rPr>
        <w:t xml:space="preserve"> A, Shia J, Hoos A, Guillem JG, </w:t>
      </w:r>
      <w:proofErr w:type="spellStart"/>
      <w:r w:rsidR="00C471B0" w:rsidRPr="006558E3">
        <w:rPr>
          <w:rFonts w:ascii="Arial" w:hAnsi="Arial" w:cs="Arial"/>
          <w:sz w:val="22"/>
          <w:szCs w:val="22"/>
        </w:rPr>
        <w:t>Klimstra</w:t>
      </w:r>
      <w:proofErr w:type="spellEnd"/>
      <w:r w:rsidR="00C471B0" w:rsidRPr="006558E3">
        <w:rPr>
          <w:rFonts w:ascii="Arial" w:hAnsi="Arial" w:cs="Arial"/>
          <w:sz w:val="22"/>
          <w:szCs w:val="22"/>
        </w:rPr>
        <w:t xml:space="preserve"> D, Cohen AM, Minsky BD, Paty PB, Wong WD. </w:t>
      </w:r>
    </w:p>
    <w:p w14:paraId="1B198AF6"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Predictors of recurrence in patients with T2 and early T3, N0 adenocarcinoma of the rectum treated by surgery alone. </w:t>
      </w:r>
    </w:p>
    <w:p w14:paraId="3DF4BE28"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J Clin Oncol</w:t>
      </w:r>
      <w:r w:rsidRPr="006558E3">
        <w:rPr>
          <w:rFonts w:ascii="Arial" w:hAnsi="Arial" w:cs="Arial"/>
          <w:sz w:val="22"/>
          <w:szCs w:val="22"/>
        </w:rPr>
        <w:t>. 2006 Sep 1;24(25):4078-84. PubMed PMID: 16943525.</w:t>
      </w:r>
    </w:p>
    <w:p w14:paraId="712FE69C"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(ONCOLOGY 5/213, IF 20.982, Q1)</w:t>
      </w:r>
    </w:p>
    <w:p w14:paraId="55AEE5F5"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54 </w:t>
      </w:r>
      <w:r w:rsidRPr="006558E3">
        <w:rPr>
          <w:rStyle w:val="endatabold"/>
          <w:rFonts w:ascii="Arial" w:hAnsi="Arial" w:cs="Arial"/>
          <w:i/>
          <w:iCs/>
          <w:sz w:val="22"/>
          <w:szCs w:val="22"/>
          <w:shd w:val="clear" w:color="auto" w:fill="F8F8F8"/>
        </w:rPr>
        <w:t>(from Web of Science Core Collection)</w:t>
      </w:r>
    </w:p>
    <w:p w14:paraId="31B8C870"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18EE41C3" w14:textId="35782B88"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33</w:t>
      </w:r>
      <w:r w:rsidR="00C471B0" w:rsidRPr="006558E3">
        <w:rPr>
          <w:rFonts w:ascii="Arial" w:hAnsi="Arial" w:cs="Arial"/>
          <w:sz w:val="22"/>
          <w:szCs w:val="22"/>
        </w:rPr>
        <w:tab/>
        <w:t xml:space="preserve">Azab AK, Orkin B, </w:t>
      </w:r>
      <w:proofErr w:type="spellStart"/>
      <w:r w:rsidR="00C471B0" w:rsidRPr="006558E3">
        <w:rPr>
          <w:rFonts w:ascii="Arial" w:hAnsi="Arial" w:cs="Arial"/>
          <w:sz w:val="22"/>
          <w:szCs w:val="22"/>
        </w:rPr>
        <w:t>Doviner</w:t>
      </w:r>
      <w:proofErr w:type="spellEnd"/>
      <w:r w:rsidR="00C471B0" w:rsidRPr="006558E3">
        <w:rPr>
          <w:rFonts w:ascii="Arial" w:hAnsi="Arial" w:cs="Arial"/>
          <w:sz w:val="22"/>
          <w:szCs w:val="22"/>
        </w:rPr>
        <w:t xml:space="preserve"> V</w:t>
      </w:r>
      <w:r w:rsidR="00C471B0" w:rsidRPr="006558E3">
        <w:rPr>
          <w:rFonts w:ascii="Arial" w:hAnsi="Arial" w:cs="Arial"/>
          <w:b/>
          <w:bCs/>
          <w:sz w:val="22"/>
          <w:szCs w:val="22"/>
          <w:u w:val="single"/>
        </w:rPr>
        <w:t>, Nissan A</w:t>
      </w:r>
      <w:r w:rsidR="00C471B0" w:rsidRPr="006558E3">
        <w:rPr>
          <w:rFonts w:ascii="Arial" w:hAnsi="Arial" w:cs="Arial"/>
          <w:sz w:val="22"/>
          <w:szCs w:val="22"/>
        </w:rPr>
        <w:t xml:space="preserve">, Klein M, </w:t>
      </w:r>
      <w:proofErr w:type="spellStart"/>
      <w:r w:rsidR="00C471B0" w:rsidRPr="006558E3">
        <w:rPr>
          <w:rFonts w:ascii="Arial" w:hAnsi="Arial" w:cs="Arial"/>
          <w:sz w:val="22"/>
          <w:szCs w:val="22"/>
        </w:rPr>
        <w:t>Srebnik</w:t>
      </w:r>
      <w:proofErr w:type="spellEnd"/>
      <w:r w:rsidR="00C471B0" w:rsidRPr="006558E3">
        <w:rPr>
          <w:rFonts w:ascii="Arial" w:hAnsi="Arial" w:cs="Arial"/>
          <w:sz w:val="22"/>
          <w:szCs w:val="22"/>
        </w:rPr>
        <w:t xml:space="preserve"> M, Rubinstein A.</w:t>
      </w:r>
    </w:p>
    <w:p w14:paraId="075D9DDA"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Crosslinked chitosan implants as potential degradable devices for brachytherapy: in vitro and in vivo analysis. </w:t>
      </w:r>
    </w:p>
    <w:p w14:paraId="2D7D56AA"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J Control Release</w:t>
      </w:r>
      <w:r w:rsidRPr="006558E3">
        <w:rPr>
          <w:rFonts w:ascii="Arial" w:hAnsi="Arial" w:cs="Arial"/>
          <w:sz w:val="22"/>
          <w:szCs w:val="22"/>
        </w:rPr>
        <w:t>. 2006 Apr 10;111(3):281-9.</w:t>
      </w:r>
      <w:r w:rsidRPr="006558E3">
        <w:rPr>
          <w:rFonts w:ascii="Arial" w:hAnsi="Arial" w:cs="Arial"/>
          <w:sz w:val="22"/>
          <w:szCs w:val="22"/>
        </w:rPr>
        <w:tab/>
        <w:t>PubMed PMID: 16499987.</w:t>
      </w:r>
    </w:p>
    <w:p w14:paraId="3C728084"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(PHARMACOLOGY &amp; PHARMACY  9/255, IF 7.441, Q1)</w:t>
      </w:r>
    </w:p>
    <w:p w14:paraId="0FB909BE"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45 </w:t>
      </w:r>
      <w:r w:rsidRPr="006558E3">
        <w:rPr>
          <w:rStyle w:val="endatabold"/>
          <w:rFonts w:ascii="Arial" w:hAnsi="Arial" w:cs="Arial"/>
          <w:i/>
          <w:iCs/>
          <w:sz w:val="22"/>
          <w:szCs w:val="22"/>
          <w:shd w:val="clear" w:color="auto" w:fill="F8F8F8"/>
        </w:rPr>
        <w:t>(from Web of Science Core Collection)</w:t>
      </w:r>
    </w:p>
    <w:p w14:paraId="48B783EE"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434D2D5C" w14:textId="2C541C73"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34</w:t>
      </w:r>
      <w:r w:rsidR="00C471B0" w:rsidRPr="006558E3">
        <w:rPr>
          <w:rFonts w:ascii="Arial" w:hAnsi="Arial" w:cs="Arial"/>
          <w:sz w:val="22"/>
          <w:szCs w:val="22"/>
        </w:rPr>
        <w:tab/>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Jager D, </w:t>
      </w:r>
      <w:proofErr w:type="spellStart"/>
      <w:r w:rsidR="00C471B0" w:rsidRPr="006558E3">
        <w:rPr>
          <w:rFonts w:ascii="Arial" w:hAnsi="Arial" w:cs="Arial"/>
          <w:sz w:val="22"/>
          <w:szCs w:val="22"/>
        </w:rPr>
        <w:t>Roystacher</w:t>
      </w:r>
      <w:proofErr w:type="spellEnd"/>
      <w:r w:rsidR="00C471B0" w:rsidRPr="006558E3">
        <w:rPr>
          <w:rFonts w:ascii="Arial" w:hAnsi="Arial" w:cs="Arial"/>
          <w:sz w:val="22"/>
          <w:szCs w:val="22"/>
        </w:rPr>
        <w:t xml:space="preserve"> M, Prus D, Peretz T, Eisenberg I, Freund HR,</w:t>
      </w:r>
    </w:p>
    <w:p w14:paraId="02D1EB7B"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Scanlan M, Ritter G, Old LJ, Mitrani-Rosenbaum S. </w:t>
      </w:r>
    </w:p>
    <w:p w14:paraId="4A4384FB"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Multimarker RT-PCR assay for the detection of minimal residual disease in sentinel lymph nodes of breast cancer patients. </w:t>
      </w:r>
    </w:p>
    <w:p w14:paraId="1B516CFA"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Br J Cancer</w:t>
      </w:r>
      <w:r w:rsidRPr="006558E3">
        <w:rPr>
          <w:rFonts w:ascii="Arial" w:hAnsi="Arial" w:cs="Arial"/>
          <w:sz w:val="22"/>
          <w:szCs w:val="22"/>
        </w:rPr>
        <w:t>. 2006 Mar 13;94(5):681-5. PubMed PMID: 16495929;</w:t>
      </w:r>
    </w:p>
    <w:p w14:paraId="1DCE6A7F"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(ONCOLOGY 28/ 213, IF 5.569</w:t>
      </w:r>
      <w:r w:rsidRPr="006558E3">
        <w:rPr>
          <w:rFonts w:ascii="Arial" w:hAnsi="Arial" w:cs="Arial"/>
          <w:sz w:val="22"/>
          <w:szCs w:val="22"/>
        </w:rPr>
        <w:tab/>
        <w:t>, Q1)</w:t>
      </w:r>
    </w:p>
    <w:p w14:paraId="12D83C0B"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38 </w:t>
      </w:r>
      <w:r w:rsidRPr="006558E3">
        <w:rPr>
          <w:rStyle w:val="endatabold"/>
          <w:rFonts w:ascii="Arial" w:hAnsi="Arial" w:cs="Arial"/>
          <w:i/>
          <w:iCs/>
          <w:sz w:val="22"/>
          <w:szCs w:val="22"/>
          <w:shd w:val="clear" w:color="auto" w:fill="F8F8F8"/>
        </w:rPr>
        <w:t>(from Web of Science Core Collection)</w:t>
      </w:r>
    </w:p>
    <w:p w14:paraId="0C84246D"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44762671" w14:textId="34429A77"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35</w:t>
      </w:r>
      <w:r w:rsidR="00C471B0" w:rsidRPr="006558E3">
        <w:rPr>
          <w:rFonts w:ascii="Arial" w:hAnsi="Arial" w:cs="Arial"/>
          <w:sz w:val="22"/>
          <w:szCs w:val="22"/>
        </w:rPr>
        <w:tab/>
        <w:t xml:space="preserve">Kadouri L, Bercovich D, Elimelech A, Lerer I, Sagi M, Glusman G, </w:t>
      </w:r>
      <w:proofErr w:type="spellStart"/>
      <w:r w:rsidR="00C471B0" w:rsidRPr="006558E3">
        <w:rPr>
          <w:rFonts w:ascii="Arial" w:hAnsi="Arial" w:cs="Arial"/>
          <w:sz w:val="22"/>
          <w:szCs w:val="22"/>
        </w:rPr>
        <w:t>Shochat</w:t>
      </w:r>
      <w:proofErr w:type="spellEnd"/>
      <w:r w:rsidR="00C471B0" w:rsidRPr="006558E3">
        <w:rPr>
          <w:rFonts w:ascii="Arial" w:hAnsi="Arial" w:cs="Arial"/>
          <w:sz w:val="22"/>
          <w:szCs w:val="22"/>
        </w:rPr>
        <w:t xml:space="preserve"> C, </w:t>
      </w:r>
      <w:proofErr w:type="spellStart"/>
      <w:r w:rsidR="00C471B0" w:rsidRPr="006558E3">
        <w:rPr>
          <w:rFonts w:ascii="Arial" w:hAnsi="Arial" w:cs="Arial"/>
          <w:sz w:val="22"/>
          <w:szCs w:val="22"/>
        </w:rPr>
        <w:t>Korem</w:t>
      </w:r>
      <w:proofErr w:type="spellEnd"/>
      <w:r w:rsidR="00C471B0" w:rsidRPr="006558E3">
        <w:rPr>
          <w:rFonts w:ascii="Arial" w:hAnsi="Arial" w:cs="Arial"/>
          <w:sz w:val="22"/>
          <w:szCs w:val="22"/>
        </w:rPr>
        <w:t xml:space="preserve"> S, Hamburger T,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Abu-Halaf N, </w:t>
      </w:r>
      <w:proofErr w:type="spellStart"/>
      <w:r w:rsidR="00C471B0" w:rsidRPr="006558E3">
        <w:rPr>
          <w:rFonts w:ascii="Arial" w:hAnsi="Arial" w:cs="Arial"/>
          <w:sz w:val="22"/>
          <w:szCs w:val="22"/>
        </w:rPr>
        <w:t>Badrriyah</w:t>
      </w:r>
      <w:proofErr w:type="spellEnd"/>
      <w:r w:rsidR="00C471B0" w:rsidRPr="006558E3">
        <w:rPr>
          <w:rFonts w:ascii="Arial" w:hAnsi="Arial" w:cs="Arial"/>
          <w:sz w:val="22"/>
          <w:szCs w:val="22"/>
        </w:rPr>
        <w:t xml:space="preserve"> M, </w:t>
      </w:r>
      <w:proofErr w:type="spellStart"/>
      <w:r w:rsidR="00C471B0" w:rsidRPr="006558E3">
        <w:rPr>
          <w:rFonts w:ascii="Arial" w:hAnsi="Arial" w:cs="Arial"/>
          <w:sz w:val="22"/>
          <w:szCs w:val="22"/>
        </w:rPr>
        <w:t>Abeliovich</w:t>
      </w:r>
      <w:proofErr w:type="spellEnd"/>
      <w:r w:rsidR="00C471B0" w:rsidRPr="006558E3">
        <w:rPr>
          <w:rFonts w:ascii="Arial" w:hAnsi="Arial" w:cs="Arial"/>
          <w:sz w:val="22"/>
          <w:szCs w:val="22"/>
        </w:rPr>
        <w:t xml:space="preserve"> D, Peretz T.</w:t>
      </w:r>
    </w:p>
    <w:p w14:paraId="03AD836A"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A novel BRCA-1 mutation in Arab kindred from east Jerusalem with breast and ovarian cancer. </w:t>
      </w:r>
    </w:p>
    <w:p w14:paraId="32971C20"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BMC Cancer</w:t>
      </w:r>
      <w:r w:rsidRPr="006558E3">
        <w:rPr>
          <w:rFonts w:ascii="Arial" w:hAnsi="Arial" w:cs="Arial"/>
          <w:sz w:val="22"/>
          <w:szCs w:val="22"/>
        </w:rPr>
        <w:t>. 2007 Jan 18;7:14. PubMed PMID: 17233897</w:t>
      </w:r>
    </w:p>
    <w:p w14:paraId="6A1ECE51"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(ONCOLOGY 85/ 213, IF 3.265, Q2)</w:t>
      </w:r>
    </w:p>
    <w:p w14:paraId="3ADDD956"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11 </w:t>
      </w:r>
      <w:r w:rsidRPr="006558E3">
        <w:rPr>
          <w:rStyle w:val="endatabold"/>
          <w:rFonts w:ascii="Arial" w:hAnsi="Arial" w:cs="Arial"/>
          <w:i/>
          <w:iCs/>
          <w:sz w:val="22"/>
          <w:szCs w:val="22"/>
          <w:shd w:val="clear" w:color="auto" w:fill="F8F8F8"/>
        </w:rPr>
        <w:t>(from Web of Science Core Collection)</w:t>
      </w:r>
    </w:p>
    <w:p w14:paraId="6BE77EE6"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2AFC2269" w14:textId="18C2540A"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36</w:t>
      </w:r>
      <w:r w:rsidR="00C471B0" w:rsidRPr="006558E3">
        <w:rPr>
          <w:rFonts w:ascii="Arial" w:hAnsi="Arial" w:cs="Arial"/>
          <w:sz w:val="22"/>
          <w:szCs w:val="22"/>
        </w:rPr>
        <w:tab/>
        <w:t xml:space="preserve">Jäger D, </w:t>
      </w:r>
      <w:proofErr w:type="spellStart"/>
      <w:r w:rsidR="00C471B0" w:rsidRPr="006558E3">
        <w:rPr>
          <w:rFonts w:ascii="Arial" w:hAnsi="Arial" w:cs="Arial"/>
          <w:sz w:val="22"/>
          <w:szCs w:val="22"/>
        </w:rPr>
        <w:t>Filonenko</w:t>
      </w:r>
      <w:proofErr w:type="spellEnd"/>
      <w:r w:rsidR="00C471B0" w:rsidRPr="006558E3">
        <w:rPr>
          <w:rFonts w:ascii="Arial" w:hAnsi="Arial" w:cs="Arial"/>
          <w:sz w:val="22"/>
          <w:szCs w:val="22"/>
        </w:rPr>
        <w:t xml:space="preserve"> V, Gout I, Frosina D, Eastlake-Wade S, Castelli S, Varga </w:t>
      </w:r>
    </w:p>
    <w:p w14:paraId="25C0DC81"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Z, Moch H, Chen YT, Busam KJ, Seil I, Old LJ, </w:t>
      </w:r>
      <w:r w:rsidRPr="006558E3">
        <w:rPr>
          <w:rFonts w:ascii="Arial" w:hAnsi="Arial" w:cs="Arial"/>
          <w:b/>
          <w:bCs/>
          <w:sz w:val="22"/>
          <w:szCs w:val="22"/>
          <w:u w:val="single"/>
        </w:rPr>
        <w:t>Nissan A</w:t>
      </w:r>
      <w:r w:rsidRPr="006558E3">
        <w:rPr>
          <w:rFonts w:ascii="Arial" w:hAnsi="Arial" w:cs="Arial"/>
          <w:sz w:val="22"/>
          <w:szCs w:val="22"/>
        </w:rPr>
        <w:t xml:space="preserve">, Frei C, Gure AO, Knuth A, Jungbluth AA. </w:t>
      </w:r>
    </w:p>
    <w:p w14:paraId="72D809D7"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NY-BR-1 is a differentiation antigen of the mammary gland. </w:t>
      </w:r>
    </w:p>
    <w:p w14:paraId="64FE7A29"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 xml:space="preserve">Appl </w:t>
      </w:r>
      <w:proofErr w:type="spellStart"/>
      <w:r w:rsidRPr="006558E3">
        <w:rPr>
          <w:rFonts w:ascii="Arial" w:hAnsi="Arial" w:cs="Arial"/>
          <w:sz w:val="22"/>
          <w:szCs w:val="22"/>
          <w:u w:val="single"/>
        </w:rPr>
        <w:t>Immunohistochem</w:t>
      </w:r>
      <w:proofErr w:type="spellEnd"/>
      <w:r w:rsidRPr="006558E3">
        <w:rPr>
          <w:rFonts w:ascii="Arial" w:hAnsi="Arial" w:cs="Arial"/>
          <w:sz w:val="22"/>
          <w:szCs w:val="22"/>
          <w:u w:val="single"/>
        </w:rPr>
        <w:t xml:space="preserve"> Mol </w:t>
      </w:r>
      <w:proofErr w:type="spellStart"/>
      <w:r w:rsidRPr="006558E3">
        <w:rPr>
          <w:rFonts w:ascii="Arial" w:hAnsi="Arial" w:cs="Arial"/>
          <w:sz w:val="22"/>
          <w:szCs w:val="22"/>
          <w:u w:val="single"/>
        </w:rPr>
        <w:t>Morphol</w:t>
      </w:r>
      <w:proofErr w:type="spellEnd"/>
      <w:r w:rsidRPr="006558E3">
        <w:rPr>
          <w:rFonts w:ascii="Arial" w:hAnsi="Arial" w:cs="Arial"/>
          <w:sz w:val="22"/>
          <w:szCs w:val="22"/>
        </w:rPr>
        <w:t xml:space="preserve">. 2007 Mar;15(1):77-83. </w:t>
      </w:r>
    </w:p>
    <w:p w14:paraId="11A156E1"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PubMed PMID: 17536312.</w:t>
      </w:r>
    </w:p>
    <w:p w14:paraId="758EC35C"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(ANATOMY &amp; MORPHOLOGY 5/ 21, IF1.553,  Q1)</w:t>
      </w:r>
    </w:p>
    <w:p w14:paraId="00E9A786"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xml:space="preserve"> 13 </w:t>
      </w:r>
      <w:r w:rsidRPr="006558E3">
        <w:rPr>
          <w:rStyle w:val="endatabold"/>
          <w:rFonts w:ascii="Arial" w:hAnsi="Arial" w:cs="Arial"/>
          <w:i/>
          <w:iCs/>
          <w:sz w:val="22"/>
          <w:szCs w:val="22"/>
          <w:shd w:val="clear" w:color="auto" w:fill="F8F8F8"/>
        </w:rPr>
        <w:t>(from Web of Science Core Collection)</w:t>
      </w:r>
    </w:p>
    <w:p w14:paraId="1ECC5FFA"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218AB850" w14:textId="20943123"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37</w:t>
      </w:r>
      <w:r w:rsidR="00C471B0" w:rsidRPr="006558E3">
        <w:rPr>
          <w:rFonts w:ascii="Arial" w:hAnsi="Arial" w:cs="Arial"/>
          <w:sz w:val="22"/>
          <w:szCs w:val="22"/>
        </w:rPr>
        <w:tab/>
      </w:r>
      <w:proofErr w:type="spellStart"/>
      <w:r w:rsidR="00C471B0" w:rsidRPr="006558E3">
        <w:rPr>
          <w:rFonts w:ascii="Arial" w:hAnsi="Arial" w:cs="Arial"/>
          <w:sz w:val="22"/>
          <w:szCs w:val="22"/>
        </w:rPr>
        <w:t>Stojadinovic</w:t>
      </w:r>
      <w:proofErr w:type="spellEnd"/>
      <w:r w:rsidR="00C471B0" w:rsidRPr="006558E3">
        <w:rPr>
          <w:rFonts w:ascii="Arial" w:hAnsi="Arial" w:cs="Arial"/>
          <w:sz w:val="22"/>
          <w:szCs w:val="22"/>
        </w:rPr>
        <w:t xml:space="preserve"> A, </w:t>
      </w:r>
      <w:r w:rsidR="00C471B0" w:rsidRPr="006558E3">
        <w:rPr>
          <w:rFonts w:ascii="Arial" w:hAnsi="Arial" w:cs="Arial"/>
          <w:b/>
          <w:bCs/>
          <w:sz w:val="22"/>
          <w:szCs w:val="22"/>
          <w:u w:val="single"/>
        </w:rPr>
        <w:t>Nissan A*</w:t>
      </w:r>
      <w:r w:rsidR="00C471B0" w:rsidRPr="006558E3">
        <w:rPr>
          <w:rFonts w:ascii="Arial" w:hAnsi="Arial" w:cs="Arial"/>
          <w:sz w:val="22"/>
          <w:szCs w:val="22"/>
        </w:rPr>
        <w:t>, Protic M, Adair CF, Prus D, Usaj S, Howard RS,</w:t>
      </w:r>
    </w:p>
    <w:p w14:paraId="61CDA6C5"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Radovanovic D, </w:t>
      </w:r>
      <w:proofErr w:type="spellStart"/>
      <w:r w:rsidRPr="006558E3">
        <w:rPr>
          <w:rFonts w:ascii="Arial" w:hAnsi="Arial" w:cs="Arial"/>
          <w:sz w:val="22"/>
          <w:szCs w:val="22"/>
        </w:rPr>
        <w:t>Breberina</w:t>
      </w:r>
      <w:proofErr w:type="spellEnd"/>
      <w:r w:rsidRPr="006558E3">
        <w:rPr>
          <w:rFonts w:ascii="Arial" w:hAnsi="Arial" w:cs="Arial"/>
          <w:sz w:val="22"/>
          <w:szCs w:val="22"/>
        </w:rPr>
        <w:t xml:space="preserve"> M, Shriver CD, Grinbaum R, Nelson JM, </w:t>
      </w:r>
    </w:p>
    <w:p w14:paraId="2983C3A0"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Brown TA, Freund HR, Potter JF, Peretz T, Peoples GE.</w:t>
      </w:r>
    </w:p>
    <w:p w14:paraId="3EF48A12"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Prospective randomized study comparing sentinel lymph node evaluation with standard pathologic evaluation for </w:t>
      </w:r>
      <w:proofErr w:type="spellStart"/>
      <w:r w:rsidRPr="006558E3">
        <w:rPr>
          <w:rFonts w:ascii="Arial" w:hAnsi="Arial" w:cs="Arial"/>
          <w:sz w:val="22"/>
          <w:szCs w:val="22"/>
        </w:rPr>
        <w:t>thestaging</w:t>
      </w:r>
      <w:proofErr w:type="spellEnd"/>
      <w:r w:rsidRPr="006558E3">
        <w:rPr>
          <w:rFonts w:ascii="Arial" w:hAnsi="Arial" w:cs="Arial"/>
          <w:sz w:val="22"/>
          <w:szCs w:val="22"/>
        </w:rPr>
        <w:t xml:space="preserve"> of colon carcinoma: results from the United States Military </w:t>
      </w:r>
      <w:proofErr w:type="spellStart"/>
      <w:r w:rsidRPr="006558E3">
        <w:rPr>
          <w:rFonts w:ascii="Arial" w:hAnsi="Arial" w:cs="Arial"/>
          <w:sz w:val="22"/>
          <w:szCs w:val="22"/>
        </w:rPr>
        <w:t>CancerInstitute</w:t>
      </w:r>
      <w:proofErr w:type="spellEnd"/>
      <w:r w:rsidRPr="006558E3">
        <w:rPr>
          <w:rFonts w:ascii="Arial" w:hAnsi="Arial" w:cs="Arial"/>
          <w:sz w:val="22"/>
          <w:szCs w:val="22"/>
        </w:rPr>
        <w:t xml:space="preserve"> Clinical Trials Group Study GI-01. </w:t>
      </w:r>
    </w:p>
    <w:p w14:paraId="4661B02D"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Ann Surg</w:t>
      </w:r>
      <w:r w:rsidRPr="006558E3">
        <w:rPr>
          <w:rFonts w:ascii="Arial" w:hAnsi="Arial" w:cs="Arial"/>
          <w:sz w:val="22"/>
          <w:szCs w:val="22"/>
        </w:rPr>
        <w:t>. 2007 Jun;245(6):846-57.PubMed PMID: 17522508</w:t>
      </w:r>
    </w:p>
    <w:p w14:paraId="2CB08DCF"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*equal contribution </w:t>
      </w:r>
    </w:p>
    <w:p w14:paraId="0C3D016A"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(SURGERY 1/200, IF 8.569, Q1)</w:t>
      </w:r>
    </w:p>
    <w:p w14:paraId="1B6BF05D"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68 </w:t>
      </w:r>
      <w:r w:rsidRPr="006558E3">
        <w:rPr>
          <w:rStyle w:val="endatabold"/>
          <w:rFonts w:ascii="Arial" w:hAnsi="Arial" w:cs="Arial"/>
          <w:i/>
          <w:iCs/>
          <w:sz w:val="22"/>
          <w:szCs w:val="22"/>
          <w:shd w:val="clear" w:color="auto" w:fill="F8F8F8"/>
        </w:rPr>
        <w:t>(from Web of Science Core Collection)</w:t>
      </w:r>
    </w:p>
    <w:p w14:paraId="16F0E3BF"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325DE690" w14:textId="2981E4A4"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 xml:space="preserve"> </w:t>
      </w:r>
      <w:r w:rsidR="00EE1B7D">
        <w:rPr>
          <w:rFonts w:ascii="Arial" w:hAnsi="Arial" w:cs="Arial"/>
          <w:sz w:val="22"/>
          <w:szCs w:val="22"/>
        </w:rPr>
        <w:t>A</w:t>
      </w:r>
      <w:r w:rsidRPr="006558E3">
        <w:rPr>
          <w:rFonts w:ascii="Arial" w:hAnsi="Arial" w:cs="Arial"/>
          <w:sz w:val="22"/>
          <w:szCs w:val="22"/>
        </w:rPr>
        <w:t>38</w:t>
      </w:r>
      <w:r w:rsidRPr="006558E3">
        <w:rPr>
          <w:rFonts w:ascii="Arial" w:hAnsi="Arial" w:cs="Arial"/>
          <w:sz w:val="22"/>
          <w:szCs w:val="22"/>
        </w:rPr>
        <w:tab/>
      </w:r>
      <w:proofErr w:type="spellStart"/>
      <w:r w:rsidRPr="006558E3">
        <w:rPr>
          <w:rFonts w:ascii="Arial" w:hAnsi="Arial" w:cs="Arial"/>
          <w:sz w:val="22"/>
          <w:szCs w:val="22"/>
        </w:rPr>
        <w:t>Stojadinovic</w:t>
      </w:r>
      <w:proofErr w:type="spellEnd"/>
      <w:r w:rsidRPr="006558E3">
        <w:rPr>
          <w:rFonts w:ascii="Arial" w:hAnsi="Arial" w:cs="Arial"/>
          <w:sz w:val="22"/>
          <w:szCs w:val="22"/>
        </w:rPr>
        <w:t xml:space="preserve"> A, Henry LR, Peoples GE, Mittendorf EA, Lenington S, </w:t>
      </w:r>
      <w:r w:rsidRPr="006558E3">
        <w:rPr>
          <w:rFonts w:ascii="Arial" w:hAnsi="Arial" w:cs="Arial"/>
          <w:b/>
          <w:bCs/>
          <w:sz w:val="22"/>
          <w:szCs w:val="22"/>
          <w:u w:val="single"/>
        </w:rPr>
        <w:t>Nissan A</w:t>
      </w:r>
      <w:r w:rsidRPr="006558E3">
        <w:rPr>
          <w:rFonts w:ascii="Arial" w:hAnsi="Arial" w:cs="Arial"/>
          <w:sz w:val="22"/>
          <w:szCs w:val="22"/>
        </w:rPr>
        <w:t xml:space="preserve">, Shriver CD. </w:t>
      </w:r>
    </w:p>
    <w:p w14:paraId="5762E36D"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Satisfaction with breast cancer screening and future screening participation. </w:t>
      </w:r>
    </w:p>
    <w:p w14:paraId="07BBA085"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Med Sci Monit</w:t>
      </w:r>
      <w:r w:rsidRPr="006558E3">
        <w:rPr>
          <w:rFonts w:ascii="Arial" w:hAnsi="Arial" w:cs="Arial"/>
          <w:sz w:val="22"/>
          <w:szCs w:val="22"/>
        </w:rPr>
        <w:t>. 2007 Oct;13(10):CR422-9. PubMed PMID: 17901848.</w:t>
      </w:r>
    </w:p>
    <w:p w14:paraId="4409D293"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lastRenderedPageBreak/>
        <w:tab/>
        <w:t>(MEDICINE, RESEARCH &amp; EXPERIMENTAL  92/ 124, IF 1.405, Q3)</w:t>
      </w:r>
    </w:p>
    <w:p w14:paraId="47E03D73"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4 </w:t>
      </w:r>
      <w:r w:rsidRPr="006558E3">
        <w:rPr>
          <w:rStyle w:val="endatabold"/>
          <w:rFonts w:ascii="Arial" w:hAnsi="Arial" w:cs="Arial"/>
          <w:i/>
          <w:iCs/>
          <w:sz w:val="22"/>
          <w:szCs w:val="22"/>
          <w:shd w:val="clear" w:color="auto" w:fill="F8F8F8"/>
        </w:rPr>
        <w:t>(from Web of Science Core Collection)</w:t>
      </w:r>
    </w:p>
    <w:p w14:paraId="00A23BC6"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6ADBC9FB" w14:textId="1DA97DC1"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39</w:t>
      </w:r>
      <w:r w:rsidR="00C471B0" w:rsidRPr="006558E3">
        <w:rPr>
          <w:rFonts w:ascii="Arial" w:hAnsi="Arial" w:cs="Arial"/>
          <w:sz w:val="22"/>
          <w:szCs w:val="22"/>
        </w:rPr>
        <w:tab/>
      </w:r>
      <w:proofErr w:type="spellStart"/>
      <w:r w:rsidR="00C471B0" w:rsidRPr="006558E3">
        <w:rPr>
          <w:rFonts w:ascii="Arial" w:hAnsi="Arial" w:cs="Arial"/>
          <w:sz w:val="22"/>
          <w:szCs w:val="22"/>
        </w:rPr>
        <w:t>Stojadinovic</w:t>
      </w:r>
      <w:proofErr w:type="spellEnd"/>
      <w:r w:rsidR="00C471B0" w:rsidRPr="006558E3">
        <w:rPr>
          <w:rFonts w:ascii="Arial" w:hAnsi="Arial" w:cs="Arial"/>
          <w:sz w:val="22"/>
          <w:szCs w:val="22"/>
        </w:rPr>
        <w:t xml:space="preserve"> A, Hooke JA, Shriver CD,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w:t>
      </w:r>
      <w:proofErr w:type="spellStart"/>
      <w:r w:rsidR="00C471B0" w:rsidRPr="006558E3">
        <w:rPr>
          <w:rFonts w:ascii="Arial" w:hAnsi="Arial" w:cs="Arial"/>
          <w:sz w:val="22"/>
          <w:szCs w:val="22"/>
        </w:rPr>
        <w:t>Kovatich</w:t>
      </w:r>
      <w:proofErr w:type="spellEnd"/>
      <w:r w:rsidR="00C471B0" w:rsidRPr="006558E3">
        <w:rPr>
          <w:rFonts w:ascii="Arial" w:hAnsi="Arial" w:cs="Arial"/>
          <w:sz w:val="22"/>
          <w:szCs w:val="22"/>
        </w:rPr>
        <w:t xml:space="preserve"> AJ, Kao TC, Ponniah S, Peoples GE, Moroni M. </w:t>
      </w:r>
    </w:p>
    <w:p w14:paraId="0CE0A517"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HYOU1/Orp150 expression in breast cancer. </w:t>
      </w:r>
    </w:p>
    <w:p w14:paraId="212A0899"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Med Sci Monit</w:t>
      </w:r>
      <w:r w:rsidRPr="006558E3">
        <w:rPr>
          <w:rFonts w:ascii="Arial" w:hAnsi="Arial" w:cs="Arial"/>
          <w:sz w:val="22"/>
          <w:szCs w:val="22"/>
        </w:rPr>
        <w:t>. 2007 Nov;13(11):BR231-239. PubMed PMID: 17968289.</w:t>
      </w:r>
    </w:p>
    <w:p w14:paraId="6498939F"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(MEDICINE, RESEARCH &amp; EXPERIMENTAL  92/ 124, IF 1.405, Q3)</w:t>
      </w:r>
    </w:p>
    <w:p w14:paraId="4C6423E3"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19 </w:t>
      </w:r>
      <w:r w:rsidRPr="006558E3">
        <w:rPr>
          <w:rStyle w:val="endatabold"/>
          <w:rFonts w:ascii="Arial" w:hAnsi="Arial" w:cs="Arial"/>
          <w:i/>
          <w:iCs/>
          <w:sz w:val="22"/>
          <w:szCs w:val="22"/>
          <w:shd w:val="clear" w:color="auto" w:fill="F8F8F8"/>
        </w:rPr>
        <w:t>(from Web of Science Core Collection)</w:t>
      </w:r>
    </w:p>
    <w:p w14:paraId="38C18F3C"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74A0CD7B" w14:textId="5612D0B3"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40</w:t>
      </w:r>
      <w:r w:rsidR="00C471B0" w:rsidRPr="006558E3">
        <w:rPr>
          <w:rFonts w:ascii="Arial" w:hAnsi="Arial" w:cs="Arial"/>
          <w:sz w:val="22"/>
          <w:szCs w:val="22"/>
        </w:rPr>
        <w:tab/>
        <w:t xml:space="preserve">Schaden W, Thiele R, </w:t>
      </w:r>
      <w:proofErr w:type="spellStart"/>
      <w:r w:rsidR="00C471B0" w:rsidRPr="006558E3">
        <w:rPr>
          <w:rFonts w:ascii="Arial" w:hAnsi="Arial" w:cs="Arial"/>
          <w:sz w:val="22"/>
          <w:szCs w:val="22"/>
        </w:rPr>
        <w:t>Kölpl</w:t>
      </w:r>
      <w:proofErr w:type="spellEnd"/>
      <w:r w:rsidR="00C471B0" w:rsidRPr="006558E3">
        <w:rPr>
          <w:rFonts w:ascii="Arial" w:hAnsi="Arial" w:cs="Arial"/>
          <w:sz w:val="22"/>
          <w:szCs w:val="22"/>
        </w:rPr>
        <w:t xml:space="preserve"> C, Pusch M, </w:t>
      </w:r>
      <w:r w:rsidR="00C471B0" w:rsidRPr="006558E3">
        <w:rPr>
          <w:rFonts w:ascii="Arial" w:hAnsi="Arial" w:cs="Arial"/>
          <w:b/>
          <w:bCs/>
          <w:sz w:val="22"/>
          <w:szCs w:val="22"/>
          <w:u w:val="single"/>
        </w:rPr>
        <w:t>Nissan A</w:t>
      </w:r>
      <w:r w:rsidR="00C471B0" w:rsidRPr="006558E3">
        <w:rPr>
          <w:rFonts w:ascii="Arial" w:hAnsi="Arial" w:cs="Arial"/>
          <w:sz w:val="22"/>
          <w:szCs w:val="22"/>
        </w:rPr>
        <w:t>, Attinger CE,</w:t>
      </w:r>
    </w:p>
    <w:p w14:paraId="57F7DBF9"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Maniscalco-Theberge ME, Peoples GE, Elster EA, </w:t>
      </w:r>
      <w:proofErr w:type="spellStart"/>
      <w:r w:rsidRPr="006558E3">
        <w:rPr>
          <w:rFonts w:ascii="Arial" w:hAnsi="Arial" w:cs="Arial"/>
          <w:sz w:val="22"/>
          <w:szCs w:val="22"/>
        </w:rPr>
        <w:t>Stojadinovic</w:t>
      </w:r>
      <w:proofErr w:type="spellEnd"/>
      <w:r w:rsidRPr="006558E3">
        <w:rPr>
          <w:rFonts w:ascii="Arial" w:hAnsi="Arial" w:cs="Arial"/>
          <w:sz w:val="22"/>
          <w:szCs w:val="22"/>
        </w:rPr>
        <w:t xml:space="preserve"> A. </w:t>
      </w:r>
    </w:p>
    <w:p w14:paraId="5ABEB5B3"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Shock wave therapy for acute and chronic soft tissue wounds: a feasibility study. </w:t>
      </w:r>
    </w:p>
    <w:p w14:paraId="614D707D"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J Surg Res</w:t>
      </w:r>
      <w:r w:rsidRPr="006558E3">
        <w:rPr>
          <w:rFonts w:ascii="Arial" w:hAnsi="Arial" w:cs="Arial"/>
          <w:sz w:val="22"/>
          <w:szCs w:val="22"/>
        </w:rPr>
        <w:t>. 2007 Nov;143(1):1-12. PubMed PMID: 17904157.</w:t>
      </w:r>
    </w:p>
    <w:p w14:paraId="72E14ACB" w14:textId="77777777" w:rsidR="00C471B0" w:rsidRPr="006558E3" w:rsidRDefault="00C471B0" w:rsidP="00C471B0">
      <w:pPr>
        <w:keepLines/>
        <w:widowControl w:val="0"/>
        <w:tabs>
          <w:tab w:val="left" w:pos="1134"/>
        </w:tabs>
        <w:bidi w:val="0"/>
        <w:ind w:left="1134" w:hanging="1134"/>
        <w:rPr>
          <w:rFonts w:ascii="Arial" w:hAnsi="Arial" w:cs="Arial"/>
          <w:sz w:val="22"/>
          <w:szCs w:val="22"/>
          <w:lang w:eastAsia="en-US"/>
        </w:rPr>
      </w:pPr>
      <w:r w:rsidRPr="006558E3">
        <w:rPr>
          <w:rFonts w:ascii="Arial" w:hAnsi="Arial" w:cs="Arial"/>
          <w:sz w:val="22"/>
          <w:szCs w:val="22"/>
          <w:lang w:eastAsia="en-US"/>
        </w:rPr>
        <w:tab/>
        <w:t>(SURGERY 61/200, IF 2.198, Q2)</w:t>
      </w:r>
    </w:p>
    <w:p w14:paraId="47FF305A"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76 </w:t>
      </w:r>
      <w:r w:rsidRPr="006558E3">
        <w:rPr>
          <w:rStyle w:val="endatabold"/>
          <w:rFonts w:ascii="Arial" w:hAnsi="Arial" w:cs="Arial"/>
          <w:i/>
          <w:iCs/>
          <w:sz w:val="22"/>
          <w:szCs w:val="22"/>
          <w:shd w:val="clear" w:color="auto" w:fill="F8F8F8"/>
        </w:rPr>
        <w:t>(from Web of Science Core Collection)</w:t>
      </w:r>
    </w:p>
    <w:p w14:paraId="23EEC809"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1A7CC4DC" w14:textId="03722DF7"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41</w:t>
      </w:r>
      <w:r w:rsidR="00C471B0" w:rsidRPr="006558E3">
        <w:rPr>
          <w:rFonts w:ascii="Arial" w:hAnsi="Arial" w:cs="Arial"/>
          <w:sz w:val="22"/>
          <w:szCs w:val="22"/>
        </w:rPr>
        <w:tab/>
        <w:t xml:space="preserve">Azab AK, </w:t>
      </w:r>
      <w:proofErr w:type="spellStart"/>
      <w:r w:rsidR="00C471B0" w:rsidRPr="006558E3">
        <w:rPr>
          <w:rFonts w:ascii="Arial" w:hAnsi="Arial" w:cs="Arial"/>
          <w:sz w:val="22"/>
          <w:szCs w:val="22"/>
        </w:rPr>
        <w:t>Doviner</w:t>
      </w:r>
      <w:proofErr w:type="spellEnd"/>
      <w:r w:rsidR="00C471B0" w:rsidRPr="006558E3">
        <w:rPr>
          <w:rFonts w:ascii="Arial" w:hAnsi="Arial" w:cs="Arial"/>
          <w:sz w:val="22"/>
          <w:szCs w:val="22"/>
        </w:rPr>
        <w:t xml:space="preserve"> V, Orkin B, </w:t>
      </w:r>
      <w:proofErr w:type="spellStart"/>
      <w:r w:rsidR="00C471B0" w:rsidRPr="006558E3">
        <w:rPr>
          <w:rFonts w:ascii="Arial" w:hAnsi="Arial" w:cs="Arial"/>
          <w:sz w:val="22"/>
          <w:szCs w:val="22"/>
        </w:rPr>
        <w:t>Kleinstern</w:t>
      </w:r>
      <w:proofErr w:type="spellEnd"/>
      <w:r w:rsidR="00C471B0" w:rsidRPr="006558E3">
        <w:rPr>
          <w:rFonts w:ascii="Arial" w:hAnsi="Arial" w:cs="Arial"/>
          <w:sz w:val="22"/>
          <w:szCs w:val="22"/>
        </w:rPr>
        <w:t xml:space="preserve"> J, </w:t>
      </w:r>
      <w:proofErr w:type="spellStart"/>
      <w:r w:rsidR="00C471B0" w:rsidRPr="006558E3">
        <w:rPr>
          <w:rFonts w:ascii="Arial" w:hAnsi="Arial" w:cs="Arial"/>
          <w:sz w:val="22"/>
          <w:szCs w:val="22"/>
        </w:rPr>
        <w:t>Srebnik</w:t>
      </w:r>
      <w:proofErr w:type="spellEnd"/>
      <w:r w:rsidR="00C471B0" w:rsidRPr="006558E3">
        <w:rPr>
          <w:rFonts w:ascii="Arial" w:hAnsi="Arial" w:cs="Arial"/>
          <w:sz w:val="22"/>
          <w:szCs w:val="22"/>
        </w:rPr>
        <w:t xml:space="preserve"> M, </w:t>
      </w:r>
      <w:r w:rsidR="00C471B0" w:rsidRPr="006558E3">
        <w:rPr>
          <w:rFonts w:ascii="Arial" w:hAnsi="Arial" w:cs="Arial"/>
          <w:b/>
          <w:bCs/>
          <w:sz w:val="22"/>
          <w:szCs w:val="22"/>
          <w:u w:val="single"/>
        </w:rPr>
        <w:t>Nissan A</w:t>
      </w:r>
      <w:r w:rsidR="00C471B0" w:rsidRPr="006558E3">
        <w:rPr>
          <w:rFonts w:ascii="Arial" w:hAnsi="Arial" w:cs="Arial"/>
          <w:sz w:val="22"/>
          <w:szCs w:val="22"/>
        </w:rPr>
        <w:t>, Rubinstein A.</w:t>
      </w:r>
    </w:p>
    <w:p w14:paraId="3F98D941"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Biocompatibility evaluation of crosslinked chitosan hydrogels after subcutaneous and intraperitoneal implantation in the rat. </w:t>
      </w:r>
    </w:p>
    <w:p w14:paraId="65D36854"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J Biomed Mater Res A</w:t>
      </w:r>
      <w:r w:rsidRPr="006558E3">
        <w:rPr>
          <w:rFonts w:ascii="Arial" w:hAnsi="Arial" w:cs="Arial"/>
          <w:sz w:val="22"/>
          <w:szCs w:val="22"/>
        </w:rPr>
        <w:t>. 2007 Nov;83(2):414-22. PubMed PMID: 17455216.</w:t>
      </w:r>
    </w:p>
    <w:p w14:paraId="7A5656EC"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 (ENGINEERING, BIOMEDICAL  13/76, IF 3.263, Q1)</w:t>
      </w:r>
    </w:p>
    <w:p w14:paraId="5D5197F7"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47 </w:t>
      </w:r>
      <w:r w:rsidRPr="006558E3">
        <w:rPr>
          <w:rStyle w:val="endatabold"/>
          <w:rFonts w:ascii="Arial" w:hAnsi="Arial" w:cs="Arial"/>
          <w:i/>
          <w:iCs/>
          <w:sz w:val="22"/>
          <w:szCs w:val="22"/>
          <w:shd w:val="clear" w:color="auto" w:fill="F8F8F8"/>
        </w:rPr>
        <w:t>(from Web of Science Core Collection)</w:t>
      </w:r>
    </w:p>
    <w:p w14:paraId="1E3FBEDE"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0E89FFDA" w14:textId="6E32A9AF"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42</w:t>
      </w:r>
      <w:r w:rsidR="00C471B0" w:rsidRPr="006558E3">
        <w:rPr>
          <w:rFonts w:ascii="Arial" w:hAnsi="Arial" w:cs="Arial"/>
          <w:sz w:val="22"/>
          <w:szCs w:val="22"/>
        </w:rPr>
        <w:tab/>
        <w:t xml:space="preserve">Azab AK, </w:t>
      </w:r>
      <w:proofErr w:type="spellStart"/>
      <w:r w:rsidR="00C471B0" w:rsidRPr="006558E3">
        <w:rPr>
          <w:rFonts w:ascii="Arial" w:hAnsi="Arial" w:cs="Arial"/>
          <w:sz w:val="22"/>
          <w:szCs w:val="22"/>
        </w:rPr>
        <w:t>Kleinstern</w:t>
      </w:r>
      <w:proofErr w:type="spellEnd"/>
      <w:r w:rsidR="00C471B0" w:rsidRPr="006558E3">
        <w:rPr>
          <w:rFonts w:ascii="Arial" w:hAnsi="Arial" w:cs="Arial"/>
          <w:sz w:val="22"/>
          <w:szCs w:val="22"/>
        </w:rPr>
        <w:t xml:space="preserve"> J, </w:t>
      </w:r>
      <w:proofErr w:type="spellStart"/>
      <w:r w:rsidR="00C471B0" w:rsidRPr="006558E3">
        <w:rPr>
          <w:rFonts w:ascii="Arial" w:hAnsi="Arial" w:cs="Arial"/>
          <w:sz w:val="22"/>
          <w:szCs w:val="22"/>
        </w:rPr>
        <w:t>Doviner</w:t>
      </w:r>
      <w:proofErr w:type="spellEnd"/>
      <w:r w:rsidR="00C471B0" w:rsidRPr="006558E3">
        <w:rPr>
          <w:rFonts w:ascii="Arial" w:hAnsi="Arial" w:cs="Arial"/>
          <w:sz w:val="22"/>
          <w:szCs w:val="22"/>
        </w:rPr>
        <w:t xml:space="preserve"> V, Orkin B, </w:t>
      </w:r>
      <w:proofErr w:type="spellStart"/>
      <w:r w:rsidR="00C471B0" w:rsidRPr="006558E3">
        <w:rPr>
          <w:rFonts w:ascii="Arial" w:hAnsi="Arial" w:cs="Arial"/>
          <w:sz w:val="22"/>
          <w:szCs w:val="22"/>
        </w:rPr>
        <w:t>Srebnik</w:t>
      </w:r>
      <w:proofErr w:type="spellEnd"/>
      <w:r w:rsidR="00C471B0" w:rsidRPr="006558E3">
        <w:rPr>
          <w:rFonts w:ascii="Arial" w:hAnsi="Arial" w:cs="Arial"/>
          <w:sz w:val="22"/>
          <w:szCs w:val="22"/>
        </w:rPr>
        <w:t xml:space="preserve"> M,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Rubinstein A. </w:t>
      </w:r>
    </w:p>
    <w:p w14:paraId="5F290052"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Prevention of tumor recurrence and distant metastasis formation in a breast cancer mouse model by biodegradable implant of 131I-norcholesterol. </w:t>
      </w:r>
    </w:p>
    <w:p w14:paraId="42FE377C"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J Control Release</w:t>
      </w:r>
      <w:r w:rsidRPr="006558E3">
        <w:rPr>
          <w:rFonts w:ascii="Arial" w:hAnsi="Arial" w:cs="Arial"/>
          <w:sz w:val="22"/>
          <w:szCs w:val="22"/>
        </w:rPr>
        <w:t xml:space="preserve">. 2007 Nov 6;123(2):116-22. </w:t>
      </w:r>
    </w:p>
    <w:p w14:paraId="2DA366E4"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PubMed PMID: 17854940.</w:t>
      </w:r>
    </w:p>
    <w:p w14:paraId="70AF004F"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color w:val="FF0000"/>
          <w:sz w:val="22"/>
          <w:szCs w:val="22"/>
        </w:rPr>
        <w:tab/>
      </w:r>
      <w:r w:rsidRPr="006558E3">
        <w:rPr>
          <w:rFonts w:ascii="Arial" w:hAnsi="Arial" w:cs="Arial"/>
          <w:sz w:val="22"/>
          <w:szCs w:val="22"/>
        </w:rPr>
        <w:t>(PHARMACOLOGY &amp; PHARMACY  9/255, IF 7.441, Q1)</w:t>
      </w:r>
    </w:p>
    <w:p w14:paraId="04ABBB7B"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18 </w:t>
      </w:r>
      <w:r w:rsidRPr="006558E3">
        <w:rPr>
          <w:rStyle w:val="endatabold"/>
          <w:rFonts w:ascii="Arial" w:hAnsi="Arial" w:cs="Arial"/>
          <w:i/>
          <w:iCs/>
          <w:sz w:val="22"/>
          <w:szCs w:val="22"/>
          <w:shd w:val="clear" w:color="auto" w:fill="F8F8F8"/>
        </w:rPr>
        <w:t>(from Web of Science Core Collection)</w:t>
      </w:r>
    </w:p>
    <w:p w14:paraId="4B441CFF"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0F194F23" w14:textId="4DD0D106"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43</w:t>
      </w:r>
      <w:r w:rsidR="00C471B0" w:rsidRPr="006558E3">
        <w:rPr>
          <w:rFonts w:ascii="Arial" w:hAnsi="Arial" w:cs="Arial"/>
          <w:sz w:val="22"/>
          <w:szCs w:val="22"/>
        </w:rPr>
        <w:tab/>
        <w:t xml:space="preserve">Hanani M,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Freund HR. </w:t>
      </w:r>
    </w:p>
    <w:p w14:paraId="58FDA5CA"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Innervation of submucosal adipocytes in the human colon. </w:t>
      </w:r>
    </w:p>
    <w:p w14:paraId="15CE1971"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u w:val="single"/>
        </w:rPr>
        <w:t>Neurosci</w:t>
      </w:r>
      <w:proofErr w:type="spellEnd"/>
      <w:r w:rsidRPr="006558E3">
        <w:rPr>
          <w:rFonts w:ascii="Arial" w:hAnsi="Arial" w:cs="Arial"/>
          <w:sz w:val="22"/>
          <w:szCs w:val="22"/>
          <w:u w:val="single"/>
        </w:rPr>
        <w:t xml:space="preserve"> Lett</w:t>
      </w:r>
      <w:r w:rsidRPr="006558E3">
        <w:rPr>
          <w:rFonts w:ascii="Arial" w:hAnsi="Arial" w:cs="Arial"/>
          <w:sz w:val="22"/>
          <w:szCs w:val="22"/>
        </w:rPr>
        <w:t>. 2007 Nov 20;428(1):7-10. PubMed PMID: 17949904.</w:t>
      </w:r>
    </w:p>
    <w:p w14:paraId="1EB2BC79"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(NEUROSCIENCES  171/ 256, IF 2.107, Q3)</w:t>
      </w:r>
    </w:p>
    <w:p w14:paraId="49F53F2E"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3 </w:t>
      </w:r>
      <w:r w:rsidRPr="006558E3">
        <w:rPr>
          <w:rStyle w:val="endatabold"/>
          <w:rFonts w:ascii="Arial" w:hAnsi="Arial" w:cs="Arial"/>
          <w:i/>
          <w:iCs/>
          <w:sz w:val="22"/>
          <w:szCs w:val="22"/>
          <w:shd w:val="clear" w:color="auto" w:fill="F8F8F8"/>
        </w:rPr>
        <w:t>(from Web of Science Core Collection)</w:t>
      </w:r>
    </w:p>
    <w:p w14:paraId="60859DA7"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p>
    <w:p w14:paraId="00FDF6A0"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p>
    <w:p w14:paraId="29EAFB45" w14:textId="2BA24C6E"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44</w:t>
      </w:r>
      <w:r w:rsidR="00C471B0" w:rsidRPr="006558E3">
        <w:rPr>
          <w:rFonts w:ascii="Arial" w:hAnsi="Arial" w:cs="Arial"/>
          <w:sz w:val="22"/>
          <w:szCs w:val="22"/>
        </w:rPr>
        <w:tab/>
      </w:r>
      <w:proofErr w:type="spellStart"/>
      <w:r w:rsidR="00C471B0" w:rsidRPr="006558E3">
        <w:rPr>
          <w:rFonts w:ascii="Arial" w:hAnsi="Arial" w:cs="Arial"/>
          <w:sz w:val="22"/>
          <w:szCs w:val="22"/>
        </w:rPr>
        <w:t>Stojadinovic</w:t>
      </w:r>
      <w:proofErr w:type="spellEnd"/>
      <w:r w:rsidR="00C471B0" w:rsidRPr="006558E3">
        <w:rPr>
          <w:rFonts w:ascii="Arial" w:hAnsi="Arial" w:cs="Arial"/>
          <w:sz w:val="22"/>
          <w:szCs w:val="22"/>
        </w:rPr>
        <w:t xml:space="preserve"> A,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Shriver CD, Mittendorf EA, Akin MD, Dickerson V, Lenington S, Platt LD, Stavros T, Goldstein SR, Moskovitz O, </w:t>
      </w:r>
      <w:proofErr w:type="spellStart"/>
      <w:r w:rsidR="00C471B0" w:rsidRPr="006558E3">
        <w:rPr>
          <w:rFonts w:ascii="Arial" w:hAnsi="Arial" w:cs="Arial"/>
          <w:sz w:val="22"/>
          <w:szCs w:val="22"/>
        </w:rPr>
        <w:t>Gallimidi</w:t>
      </w:r>
      <w:proofErr w:type="spellEnd"/>
      <w:r w:rsidR="00C471B0" w:rsidRPr="006558E3">
        <w:rPr>
          <w:rFonts w:ascii="Arial" w:hAnsi="Arial" w:cs="Arial"/>
          <w:sz w:val="22"/>
          <w:szCs w:val="22"/>
        </w:rPr>
        <w:t xml:space="preserve"> Z, Fields SI, Yeshaya A, </w:t>
      </w:r>
      <w:proofErr w:type="spellStart"/>
      <w:r w:rsidR="00C471B0" w:rsidRPr="006558E3">
        <w:rPr>
          <w:rFonts w:ascii="Arial" w:hAnsi="Arial" w:cs="Arial"/>
          <w:sz w:val="22"/>
          <w:szCs w:val="22"/>
        </w:rPr>
        <w:t>Allweis</w:t>
      </w:r>
      <w:proofErr w:type="spellEnd"/>
      <w:r w:rsidR="00C471B0" w:rsidRPr="006558E3">
        <w:rPr>
          <w:rFonts w:ascii="Arial" w:hAnsi="Arial" w:cs="Arial"/>
          <w:sz w:val="22"/>
          <w:szCs w:val="22"/>
        </w:rPr>
        <w:t xml:space="preserve"> TM, Manassa R, </w:t>
      </w:r>
      <w:proofErr w:type="spellStart"/>
      <w:r w:rsidR="00C471B0" w:rsidRPr="006558E3">
        <w:rPr>
          <w:rFonts w:ascii="Arial" w:hAnsi="Arial" w:cs="Arial"/>
          <w:sz w:val="22"/>
          <w:szCs w:val="22"/>
        </w:rPr>
        <w:t>Pappo</w:t>
      </w:r>
      <w:proofErr w:type="spellEnd"/>
      <w:r w:rsidR="00C471B0" w:rsidRPr="006558E3">
        <w:rPr>
          <w:rFonts w:ascii="Arial" w:hAnsi="Arial" w:cs="Arial"/>
          <w:sz w:val="22"/>
          <w:szCs w:val="22"/>
        </w:rPr>
        <w:t xml:space="preserve"> I, </w:t>
      </w:r>
      <w:proofErr w:type="spellStart"/>
      <w:r w:rsidR="00C471B0" w:rsidRPr="006558E3">
        <w:rPr>
          <w:rFonts w:ascii="Arial" w:hAnsi="Arial" w:cs="Arial"/>
          <w:sz w:val="22"/>
          <w:szCs w:val="22"/>
        </w:rPr>
        <w:t>Ginor</w:t>
      </w:r>
      <w:proofErr w:type="spellEnd"/>
      <w:r w:rsidR="00C471B0" w:rsidRPr="006558E3">
        <w:rPr>
          <w:rFonts w:ascii="Arial" w:hAnsi="Arial" w:cs="Arial"/>
          <w:sz w:val="22"/>
          <w:szCs w:val="22"/>
        </w:rPr>
        <w:t xml:space="preserve"> RX, D'Agostino RB, Gur D.</w:t>
      </w:r>
    </w:p>
    <w:p w14:paraId="36B640D0"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Electrical impedance scanning as a new breast cancer risk stratification tool for young women. </w:t>
      </w:r>
    </w:p>
    <w:p w14:paraId="08E13A21"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J Surg Oncol</w:t>
      </w:r>
      <w:r w:rsidRPr="006558E3">
        <w:rPr>
          <w:rFonts w:ascii="Arial" w:hAnsi="Arial" w:cs="Arial"/>
          <w:sz w:val="22"/>
          <w:szCs w:val="22"/>
        </w:rPr>
        <w:t>. 2008 Feb 1;97(2):112-20. PubMed PMID 18050282</w:t>
      </w:r>
    </w:p>
    <w:p w14:paraId="437FB597"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(SURGERY 16/200, IF 3.655</w:t>
      </w:r>
      <w:r w:rsidRPr="006558E3">
        <w:rPr>
          <w:rFonts w:ascii="Arial" w:hAnsi="Arial" w:cs="Arial"/>
          <w:sz w:val="22"/>
          <w:szCs w:val="22"/>
          <w:rtl/>
        </w:rPr>
        <w:t xml:space="preserve">, </w:t>
      </w:r>
      <w:r w:rsidRPr="006558E3">
        <w:rPr>
          <w:rFonts w:ascii="Arial" w:hAnsi="Arial" w:cs="Arial"/>
          <w:sz w:val="22"/>
          <w:szCs w:val="22"/>
        </w:rPr>
        <w:t>Q</w:t>
      </w:r>
      <w:r w:rsidRPr="006558E3">
        <w:rPr>
          <w:rFonts w:ascii="Arial" w:hAnsi="Arial" w:cs="Arial"/>
          <w:sz w:val="22"/>
          <w:szCs w:val="22"/>
          <w:rtl/>
        </w:rPr>
        <w:t>1</w:t>
      </w:r>
      <w:r w:rsidRPr="006558E3">
        <w:rPr>
          <w:rFonts w:ascii="Arial" w:hAnsi="Arial" w:cs="Arial"/>
          <w:sz w:val="22"/>
          <w:szCs w:val="22"/>
        </w:rPr>
        <w:t>)</w:t>
      </w:r>
    </w:p>
    <w:p w14:paraId="15664523"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20 </w:t>
      </w:r>
      <w:r w:rsidRPr="006558E3">
        <w:rPr>
          <w:rStyle w:val="endatabold"/>
          <w:rFonts w:ascii="Arial" w:hAnsi="Arial" w:cs="Arial"/>
          <w:i/>
          <w:iCs/>
          <w:sz w:val="22"/>
          <w:szCs w:val="22"/>
          <w:shd w:val="clear" w:color="auto" w:fill="F8F8F8"/>
        </w:rPr>
        <w:t>(from Web of Science Core Collection)</w:t>
      </w:r>
    </w:p>
    <w:p w14:paraId="0F771D0B"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67A1F3DA" w14:textId="15ADD1A9"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lastRenderedPageBreak/>
        <w:t>A</w:t>
      </w:r>
      <w:r w:rsidR="00C471B0" w:rsidRPr="006558E3">
        <w:rPr>
          <w:rFonts w:ascii="Arial" w:hAnsi="Arial" w:cs="Arial"/>
          <w:sz w:val="22"/>
          <w:szCs w:val="22"/>
        </w:rPr>
        <w:t>45</w:t>
      </w:r>
      <w:r w:rsidR="00C471B0" w:rsidRPr="006558E3">
        <w:rPr>
          <w:rFonts w:ascii="Arial" w:hAnsi="Arial" w:cs="Arial"/>
          <w:sz w:val="22"/>
          <w:szCs w:val="22"/>
        </w:rPr>
        <w:tab/>
      </w:r>
      <w:proofErr w:type="spellStart"/>
      <w:r w:rsidR="00C471B0" w:rsidRPr="006558E3">
        <w:rPr>
          <w:rFonts w:ascii="Arial" w:hAnsi="Arial" w:cs="Arial"/>
          <w:sz w:val="22"/>
          <w:szCs w:val="22"/>
        </w:rPr>
        <w:t>Machlenkin</w:t>
      </w:r>
      <w:proofErr w:type="spellEnd"/>
      <w:r w:rsidR="00C471B0" w:rsidRPr="006558E3">
        <w:rPr>
          <w:rFonts w:ascii="Arial" w:hAnsi="Arial" w:cs="Arial"/>
          <w:sz w:val="22"/>
          <w:szCs w:val="22"/>
        </w:rPr>
        <w:t xml:space="preserve"> A, </w:t>
      </w:r>
      <w:proofErr w:type="spellStart"/>
      <w:r w:rsidR="00C471B0" w:rsidRPr="006558E3">
        <w:rPr>
          <w:rFonts w:ascii="Arial" w:hAnsi="Arial" w:cs="Arial"/>
          <w:sz w:val="22"/>
          <w:szCs w:val="22"/>
        </w:rPr>
        <w:t>Uzana</w:t>
      </w:r>
      <w:proofErr w:type="spellEnd"/>
      <w:r w:rsidR="00C471B0" w:rsidRPr="006558E3">
        <w:rPr>
          <w:rFonts w:ascii="Arial" w:hAnsi="Arial" w:cs="Arial"/>
          <w:sz w:val="22"/>
          <w:szCs w:val="22"/>
        </w:rPr>
        <w:t xml:space="preserve"> R, </w:t>
      </w:r>
      <w:proofErr w:type="spellStart"/>
      <w:r w:rsidR="00C471B0" w:rsidRPr="006558E3">
        <w:rPr>
          <w:rFonts w:ascii="Arial" w:hAnsi="Arial" w:cs="Arial"/>
          <w:sz w:val="22"/>
          <w:szCs w:val="22"/>
        </w:rPr>
        <w:t>Frankenburg</w:t>
      </w:r>
      <w:proofErr w:type="spellEnd"/>
      <w:r w:rsidR="00C471B0" w:rsidRPr="006558E3">
        <w:rPr>
          <w:rFonts w:ascii="Arial" w:hAnsi="Arial" w:cs="Arial"/>
          <w:sz w:val="22"/>
          <w:szCs w:val="22"/>
        </w:rPr>
        <w:t xml:space="preserve"> S, Eisenberg G, Eisenbach L, </w:t>
      </w:r>
      <w:proofErr w:type="spellStart"/>
      <w:r w:rsidR="00C471B0" w:rsidRPr="006558E3">
        <w:rPr>
          <w:rFonts w:ascii="Arial" w:hAnsi="Arial" w:cs="Arial"/>
          <w:sz w:val="22"/>
          <w:szCs w:val="22"/>
        </w:rPr>
        <w:t>Pitcovski</w:t>
      </w:r>
      <w:proofErr w:type="spellEnd"/>
      <w:r w:rsidR="00C471B0" w:rsidRPr="006558E3">
        <w:rPr>
          <w:rFonts w:ascii="Arial" w:hAnsi="Arial" w:cs="Arial"/>
          <w:sz w:val="22"/>
          <w:szCs w:val="22"/>
        </w:rPr>
        <w:t xml:space="preserve"> J,  Gorodetsky R,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Peretz T, Lotem M. </w:t>
      </w:r>
    </w:p>
    <w:p w14:paraId="4B14EFA0"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Capture of tumor cell membranes by </w:t>
      </w:r>
      <w:proofErr w:type="spellStart"/>
      <w:r w:rsidRPr="006558E3">
        <w:rPr>
          <w:rFonts w:ascii="Arial" w:hAnsi="Arial" w:cs="Arial"/>
          <w:sz w:val="22"/>
          <w:szCs w:val="22"/>
        </w:rPr>
        <w:t>trogocytosis</w:t>
      </w:r>
      <w:proofErr w:type="spellEnd"/>
      <w:r w:rsidRPr="006558E3">
        <w:rPr>
          <w:rFonts w:ascii="Arial" w:hAnsi="Arial" w:cs="Arial"/>
          <w:sz w:val="22"/>
          <w:szCs w:val="22"/>
        </w:rPr>
        <w:t xml:space="preserve"> facilitates detection and isolation of tumor-specific functional CTLs. </w:t>
      </w:r>
    </w:p>
    <w:p w14:paraId="7D39A982"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Cancer Res</w:t>
      </w:r>
      <w:r w:rsidRPr="006558E3">
        <w:rPr>
          <w:rFonts w:ascii="Arial" w:hAnsi="Arial" w:cs="Arial"/>
          <w:sz w:val="22"/>
          <w:szCs w:val="22"/>
        </w:rPr>
        <w:t xml:space="preserve">. 2008 Mar 15;68(6):2006-13. </w:t>
      </w:r>
      <w:proofErr w:type="spellStart"/>
      <w:r w:rsidRPr="006558E3">
        <w:rPr>
          <w:rFonts w:ascii="Arial" w:hAnsi="Arial" w:cs="Arial"/>
          <w:sz w:val="22"/>
          <w:szCs w:val="22"/>
        </w:rPr>
        <w:t>doi</w:t>
      </w:r>
      <w:proofErr w:type="spellEnd"/>
      <w:r w:rsidRPr="006558E3">
        <w:rPr>
          <w:rFonts w:ascii="Arial" w:hAnsi="Arial" w:cs="Arial"/>
          <w:sz w:val="22"/>
          <w:szCs w:val="22"/>
        </w:rPr>
        <w:t>: 10.1158/0008-5472.CAN-07-3119. PubMed PMID: 18339883.</w:t>
      </w:r>
    </w:p>
    <w:p w14:paraId="2828DF02"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 xml:space="preserve"> </w:t>
      </w:r>
      <w:r w:rsidRPr="006558E3">
        <w:rPr>
          <w:rFonts w:ascii="Arial" w:hAnsi="Arial" w:cs="Arial"/>
          <w:sz w:val="22"/>
          <w:szCs w:val="22"/>
        </w:rPr>
        <w:tab/>
        <w:t>(ONCOLOGY 13/213, IF 8.556</w:t>
      </w:r>
      <w:r w:rsidRPr="006558E3">
        <w:rPr>
          <w:rFonts w:ascii="Arial" w:hAnsi="Arial" w:cs="Arial"/>
          <w:sz w:val="22"/>
          <w:szCs w:val="22"/>
        </w:rPr>
        <w:tab/>
        <w:t>, Q1)</w:t>
      </w:r>
    </w:p>
    <w:p w14:paraId="43001017"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22 </w:t>
      </w:r>
      <w:r w:rsidRPr="006558E3">
        <w:rPr>
          <w:rStyle w:val="endatabold"/>
          <w:rFonts w:ascii="Arial" w:hAnsi="Arial" w:cs="Arial"/>
          <w:i/>
          <w:iCs/>
          <w:sz w:val="22"/>
          <w:szCs w:val="22"/>
          <w:shd w:val="clear" w:color="auto" w:fill="F8F8F8"/>
        </w:rPr>
        <w:t>(from Web of Science Core Collection)</w:t>
      </w:r>
    </w:p>
    <w:p w14:paraId="74761D51"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724F99E5" w14:textId="64B6E309"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46</w:t>
      </w:r>
      <w:r w:rsidR="00C471B0" w:rsidRPr="006558E3">
        <w:rPr>
          <w:rFonts w:ascii="Arial" w:hAnsi="Arial" w:cs="Arial"/>
          <w:sz w:val="22"/>
          <w:szCs w:val="22"/>
        </w:rPr>
        <w:tab/>
        <w:t xml:space="preserve">Cohen T, Prus D, Shia J, Abu-Wasel B, Pinto MG, Freund HR, </w:t>
      </w:r>
      <w:proofErr w:type="spellStart"/>
      <w:r w:rsidR="00C471B0" w:rsidRPr="006558E3">
        <w:rPr>
          <w:rFonts w:ascii="Arial" w:hAnsi="Arial" w:cs="Arial"/>
          <w:sz w:val="22"/>
          <w:szCs w:val="22"/>
        </w:rPr>
        <w:t>Stojadinovic</w:t>
      </w:r>
      <w:proofErr w:type="spellEnd"/>
      <w:r w:rsidR="00C471B0" w:rsidRPr="006558E3">
        <w:rPr>
          <w:rFonts w:ascii="Arial" w:hAnsi="Arial" w:cs="Arial"/>
          <w:sz w:val="22"/>
          <w:szCs w:val="22"/>
        </w:rPr>
        <w:t xml:space="preserve"> A, </w:t>
      </w:r>
      <w:proofErr w:type="spellStart"/>
      <w:r w:rsidR="00C471B0" w:rsidRPr="006558E3">
        <w:rPr>
          <w:rFonts w:ascii="Arial" w:hAnsi="Arial" w:cs="Arial"/>
          <w:sz w:val="22"/>
          <w:szCs w:val="22"/>
        </w:rPr>
        <w:t>Grakov</w:t>
      </w:r>
      <w:proofErr w:type="spellEnd"/>
      <w:r w:rsidR="00C471B0" w:rsidRPr="006558E3">
        <w:rPr>
          <w:rFonts w:ascii="Arial" w:hAnsi="Arial" w:cs="Arial"/>
          <w:sz w:val="22"/>
          <w:szCs w:val="22"/>
        </w:rPr>
        <w:t xml:space="preserve"> A, Peretz T,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Expression of P53, P27 and KI-67 in colorectal cancer patients of various ethnic origins: clinical and tissue microarray based analysis. </w:t>
      </w:r>
    </w:p>
    <w:p w14:paraId="72CFCE90"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J Surg Oncol</w:t>
      </w:r>
      <w:r w:rsidRPr="006558E3">
        <w:rPr>
          <w:rFonts w:ascii="Arial" w:hAnsi="Arial" w:cs="Arial"/>
          <w:sz w:val="22"/>
          <w:szCs w:val="22"/>
        </w:rPr>
        <w:t xml:space="preserve">. 2008 Apr 1;97(5):416-22. </w:t>
      </w:r>
      <w:proofErr w:type="spellStart"/>
      <w:r w:rsidRPr="006558E3">
        <w:rPr>
          <w:rFonts w:ascii="Arial" w:hAnsi="Arial" w:cs="Arial"/>
          <w:sz w:val="22"/>
          <w:szCs w:val="22"/>
        </w:rPr>
        <w:t>doi</w:t>
      </w:r>
      <w:proofErr w:type="spellEnd"/>
      <w:r w:rsidRPr="006558E3">
        <w:rPr>
          <w:rFonts w:ascii="Arial" w:hAnsi="Arial" w:cs="Arial"/>
          <w:sz w:val="22"/>
          <w:szCs w:val="22"/>
        </w:rPr>
        <w:t xml:space="preserve">: 10.1002/jso.20989. </w:t>
      </w:r>
    </w:p>
    <w:p w14:paraId="29346B91"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PubMed PMID: 18286523.</w:t>
      </w:r>
    </w:p>
    <w:p w14:paraId="5B0F59E3"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(SURGERY 16/200, IF 3.655</w:t>
      </w:r>
      <w:r w:rsidRPr="006558E3">
        <w:rPr>
          <w:rFonts w:ascii="Arial" w:hAnsi="Arial" w:cs="Arial"/>
          <w:sz w:val="22"/>
          <w:szCs w:val="22"/>
          <w:rtl/>
        </w:rPr>
        <w:t xml:space="preserve">, </w:t>
      </w:r>
      <w:r w:rsidRPr="006558E3">
        <w:rPr>
          <w:rFonts w:ascii="Arial" w:hAnsi="Arial" w:cs="Arial"/>
          <w:sz w:val="22"/>
          <w:szCs w:val="22"/>
        </w:rPr>
        <w:t>Q</w:t>
      </w:r>
      <w:r w:rsidRPr="006558E3">
        <w:rPr>
          <w:rFonts w:ascii="Arial" w:hAnsi="Arial" w:cs="Arial"/>
          <w:sz w:val="22"/>
          <w:szCs w:val="22"/>
          <w:rtl/>
        </w:rPr>
        <w:t>1</w:t>
      </w:r>
      <w:r w:rsidRPr="006558E3">
        <w:rPr>
          <w:rFonts w:ascii="Arial" w:hAnsi="Arial" w:cs="Arial"/>
          <w:sz w:val="22"/>
          <w:szCs w:val="22"/>
        </w:rPr>
        <w:t>)</w:t>
      </w:r>
    </w:p>
    <w:p w14:paraId="76F84CDA"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8 </w:t>
      </w:r>
      <w:r w:rsidRPr="006558E3">
        <w:rPr>
          <w:rStyle w:val="endatabold"/>
          <w:rFonts w:ascii="Arial" w:hAnsi="Arial" w:cs="Arial"/>
          <w:i/>
          <w:iCs/>
          <w:sz w:val="22"/>
          <w:szCs w:val="22"/>
          <w:shd w:val="clear" w:color="auto" w:fill="F8F8F8"/>
        </w:rPr>
        <w:t>(from Web of Science Core Collection)</w:t>
      </w:r>
    </w:p>
    <w:p w14:paraId="2EA93CE9"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2D9277E9" w14:textId="0392C7F9"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47</w:t>
      </w:r>
      <w:r w:rsidR="00C471B0" w:rsidRPr="006558E3">
        <w:rPr>
          <w:rFonts w:ascii="Arial" w:hAnsi="Arial" w:cs="Arial"/>
          <w:sz w:val="22"/>
          <w:szCs w:val="22"/>
        </w:rPr>
        <w:tab/>
        <w:t xml:space="preserve">Goldberg Y, Porat RM, Kedar I, </w:t>
      </w:r>
      <w:proofErr w:type="spellStart"/>
      <w:r w:rsidR="00C471B0" w:rsidRPr="006558E3">
        <w:rPr>
          <w:rFonts w:ascii="Arial" w:hAnsi="Arial" w:cs="Arial"/>
          <w:sz w:val="22"/>
          <w:szCs w:val="22"/>
        </w:rPr>
        <w:t>Shochat</w:t>
      </w:r>
      <w:proofErr w:type="spellEnd"/>
      <w:r w:rsidR="00C471B0" w:rsidRPr="006558E3">
        <w:rPr>
          <w:rFonts w:ascii="Arial" w:hAnsi="Arial" w:cs="Arial"/>
          <w:sz w:val="22"/>
          <w:szCs w:val="22"/>
        </w:rPr>
        <w:t xml:space="preserve"> C, Sagi M, Eilat A, Mendelson S,</w:t>
      </w:r>
    </w:p>
    <w:p w14:paraId="670EE123"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Hamburger T, </w:t>
      </w:r>
      <w:r w:rsidRPr="006558E3">
        <w:rPr>
          <w:rFonts w:ascii="Arial" w:hAnsi="Arial" w:cs="Arial"/>
          <w:b/>
          <w:bCs/>
          <w:sz w:val="22"/>
          <w:szCs w:val="22"/>
          <w:u w:val="single"/>
        </w:rPr>
        <w:t>Nissan A</w:t>
      </w:r>
      <w:r w:rsidRPr="006558E3">
        <w:rPr>
          <w:rFonts w:ascii="Arial" w:hAnsi="Arial" w:cs="Arial"/>
          <w:sz w:val="22"/>
          <w:szCs w:val="22"/>
        </w:rPr>
        <w:t xml:space="preserve">, Hubert A, Kadouri L, </w:t>
      </w:r>
      <w:proofErr w:type="spellStart"/>
      <w:r w:rsidRPr="006558E3">
        <w:rPr>
          <w:rFonts w:ascii="Arial" w:hAnsi="Arial" w:cs="Arial"/>
          <w:sz w:val="22"/>
          <w:szCs w:val="22"/>
        </w:rPr>
        <w:t>Pikarski</w:t>
      </w:r>
      <w:proofErr w:type="spellEnd"/>
      <w:r w:rsidRPr="006558E3">
        <w:rPr>
          <w:rFonts w:ascii="Arial" w:hAnsi="Arial" w:cs="Arial"/>
          <w:sz w:val="22"/>
          <w:szCs w:val="22"/>
        </w:rPr>
        <w:t xml:space="preserve"> E, Lerer I, </w:t>
      </w:r>
      <w:proofErr w:type="spellStart"/>
      <w:r w:rsidRPr="006558E3">
        <w:rPr>
          <w:rFonts w:ascii="Arial" w:hAnsi="Arial" w:cs="Arial"/>
          <w:sz w:val="22"/>
          <w:szCs w:val="22"/>
        </w:rPr>
        <w:t>Abeliovich</w:t>
      </w:r>
      <w:proofErr w:type="spellEnd"/>
      <w:r w:rsidRPr="006558E3">
        <w:rPr>
          <w:rFonts w:ascii="Arial" w:hAnsi="Arial" w:cs="Arial"/>
          <w:sz w:val="22"/>
          <w:szCs w:val="22"/>
        </w:rPr>
        <w:t xml:space="preserve"> D, Bercovich D, Peretz T. </w:t>
      </w:r>
    </w:p>
    <w:p w14:paraId="40DFDE19"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Mutation spectrum in HNPCC in the Israeli population. </w:t>
      </w:r>
    </w:p>
    <w:p w14:paraId="67582B83"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Fam  Cancer</w:t>
      </w:r>
      <w:r w:rsidRPr="006558E3">
        <w:rPr>
          <w:rFonts w:ascii="Arial" w:hAnsi="Arial" w:cs="Arial"/>
          <w:sz w:val="22"/>
          <w:szCs w:val="22"/>
        </w:rPr>
        <w:t xml:space="preserve">. 2008;7(4):309-17. </w:t>
      </w:r>
      <w:proofErr w:type="spellStart"/>
      <w:r w:rsidRPr="006558E3">
        <w:rPr>
          <w:rFonts w:ascii="Arial" w:hAnsi="Arial" w:cs="Arial"/>
          <w:sz w:val="22"/>
          <w:szCs w:val="22"/>
        </w:rPr>
        <w:t>doi</w:t>
      </w:r>
      <w:proofErr w:type="spellEnd"/>
      <w:r w:rsidRPr="006558E3">
        <w:rPr>
          <w:rFonts w:ascii="Arial" w:hAnsi="Arial" w:cs="Arial"/>
          <w:sz w:val="22"/>
          <w:szCs w:val="22"/>
        </w:rPr>
        <w:t>: 10.1007/s10689-008-9191-y. PubMed PMID: 18389388.</w:t>
      </w:r>
    </w:p>
    <w:p w14:paraId="3C8A36E7"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Fam Cancer. 7(4):309-17. </w:t>
      </w:r>
    </w:p>
    <w:p w14:paraId="1D690E7E"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(ONCOLOGY 151/ 213, IF 2.09</w:t>
      </w:r>
      <w:r w:rsidRPr="006558E3">
        <w:rPr>
          <w:rFonts w:ascii="Arial" w:hAnsi="Arial" w:cs="Arial"/>
          <w:sz w:val="22"/>
          <w:szCs w:val="22"/>
        </w:rPr>
        <w:tab/>
        <w:t>, Q3)</w:t>
      </w:r>
    </w:p>
    <w:p w14:paraId="625DB1B1"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11 </w:t>
      </w:r>
      <w:r w:rsidRPr="006558E3">
        <w:rPr>
          <w:rStyle w:val="endatabold"/>
          <w:rFonts w:ascii="Arial" w:hAnsi="Arial" w:cs="Arial"/>
          <w:i/>
          <w:iCs/>
          <w:sz w:val="22"/>
          <w:szCs w:val="22"/>
          <w:shd w:val="clear" w:color="auto" w:fill="F8F8F8"/>
        </w:rPr>
        <w:t>(from Web of Science Core Collection)</w:t>
      </w:r>
    </w:p>
    <w:p w14:paraId="3F76BCCD"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4935D4B8" w14:textId="0DF6CCFD"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48</w:t>
      </w:r>
      <w:r w:rsidR="00C471B0" w:rsidRPr="006558E3">
        <w:rPr>
          <w:rFonts w:ascii="Arial" w:hAnsi="Arial" w:cs="Arial"/>
          <w:sz w:val="22"/>
          <w:szCs w:val="22"/>
        </w:rPr>
        <w:tab/>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Peoples GE, Abu-Wasel B, Adair CF, Prus D, Howard RS, Lenington SG, Fields SI, Freund HR, Peretz T, Burch HB, Shriver CD, </w:t>
      </w:r>
      <w:proofErr w:type="spellStart"/>
      <w:r w:rsidR="00C471B0" w:rsidRPr="006558E3">
        <w:rPr>
          <w:rFonts w:ascii="Arial" w:hAnsi="Arial" w:cs="Arial"/>
          <w:sz w:val="22"/>
          <w:szCs w:val="22"/>
        </w:rPr>
        <w:t>Stojadinovic</w:t>
      </w:r>
      <w:proofErr w:type="spellEnd"/>
      <w:r w:rsidR="00C471B0" w:rsidRPr="006558E3">
        <w:rPr>
          <w:rFonts w:ascii="Arial" w:hAnsi="Arial" w:cs="Arial"/>
          <w:sz w:val="22"/>
          <w:szCs w:val="22"/>
        </w:rPr>
        <w:t xml:space="preserve"> A. </w:t>
      </w:r>
    </w:p>
    <w:p w14:paraId="312E854A"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Prospective trial evaluating electrical impedance scanning of thyroid nodules before thyroidectomy: final results. </w:t>
      </w:r>
    </w:p>
    <w:p w14:paraId="60BC37AE"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Ann Surg</w:t>
      </w:r>
      <w:r w:rsidRPr="006558E3">
        <w:rPr>
          <w:rFonts w:ascii="Arial" w:hAnsi="Arial" w:cs="Arial"/>
          <w:sz w:val="22"/>
          <w:szCs w:val="22"/>
        </w:rPr>
        <w:t xml:space="preserve">. 2008 May;247(5):843-53. </w:t>
      </w:r>
      <w:proofErr w:type="spellStart"/>
      <w:r w:rsidRPr="006558E3">
        <w:rPr>
          <w:rFonts w:ascii="Arial" w:hAnsi="Arial" w:cs="Arial"/>
          <w:sz w:val="22"/>
          <w:szCs w:val="22"/>
        </w:rPr>
        <w:t>doi</w:t>
      </w:r>
      <w:proofErr w:type="spellEnd"/>
      <w:r w:rsidRPr="006558E3">
        <w:rPr>
          <w:rFonts w:ascii="Arial" w:hAnsi="Arial" w:cs="Arial"/>
          <w:sz w:val="22"/>
          <w:szCs w:val="22"/>
        </w:rPr>
        <w:t>: 10.1097/SLA.0b013e318165c757.</w:t>
      </w:r>
    </w:p>
    <w:p w14:paraId="2FB0F936"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PubMed PMID: 18438123. (SURGERY 1/200, IF 8.569, Q1)</w:t>
      </w:r>
    </w:p>
    <w:p w14:paraId="39A7DB01" w14:textId="77777777" w:rsidR="00C471B0"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Style w:val="endatabold"/>
          <w:rFonts w:ascii="Arial" w:hAnsi="Arial" w:cs="Arial"/>
          <w:i/>
          <w:iCs/>
          <w:sz w:val="22"/>
          <w:szCs w:val="22"/>
          <w:shd w:val="clear" w:color="auto" w:fill="F8F8F8"/>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3 </w:t>
      </w:r>
      <w:r w:rsidRPr="006558E3">
        <w:rPr>
          <w:rStyle w:val="endatabold"/>
          <w:rFonts w:ascii="Arial" w:hAnsi="Arial" w:cs="Arial"/>
          <w:i/>
          <w:iCs/>
          <w:sz w:val="22"/>
          <w:szCs w:val="22"/>
          <w:shd w:val="clear" w:color="auto" w:fill="F8F8F8"/>
        </w:rPr>
        <w:t>(from Web of Science Core Collection)</w:t>
      </w:r>
    </w:p>
    <w:p w14:paraId="4131E56A" w14:textId="77777777" w:rsidR="00C471B0"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Style w:val="endatabold"/>
          <w:rFonts w:ascii="Arial" w:hAnsi="Arial" w:cs="Arial"/>
          <w:i/>
          <w:iCs/>
          <w:sz w:val="22"/>
          <w:szCs w:val="22"/>
          <w:shd w:val="clear" w:color="auto" w:fill="F8F8F8"/>
        </w:rPr>
      </w:pPr>
    </w:p>
    <w:p w14:paraId="4BE6AA4A" w14:textId="61A46050" w:rsidR="00C471B0" w:rsidRPr="006558E3" w:rsidRDefault="00EE1B7D"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49</w:t>
      </w:r>
      <w:r w:rsidR="00C471B0" w:rsidRPr="006558E3">
        <w:rPr>
          <w:rFonts w:ascii="Arial" w:hAnsi="Arial" w:cs="Arial"/>
          <w:sz w:val="22"/>
          <w:szCs w:val="22"/>
        </w:rPr>
        <w:tab/>
        <w:t xml:space="preserve">Nagpal JK, Dasgupta S, Jadallah S, Chae YK, </w:t>
      </w:r>
      <w:proofErr w:type="spellStart"/>
      <w:r w:rsidR="00C471B0" w:rsidRPr="006558E3">
        <w:rPr>
          <w:rFonts w:ascii="Arial" w:hAnsi="Arial" w:cs="Arial"/>
          <w:sz w:val="22"/>
          <w:szCs w:val="22"/>
        </w:rPr>
        <w:t>Ratovitski</w:t>
      </w:r>
      <w:proofErr w:type="spellEnd"/>
      <w:r w:rsidR="00C471B0" w:rsidRPr="006558E3">
        <w:rPr>
          <w:rFonts w:ascii="Arial" w:hAnsi="Arial" w:cs="Arial"/>
          <w:sz w:val="22"/>
          <w:szCs w:val="22"/>
        </w:rPr>
        <w:t xml:space="preserve"> EA, </w:t>
      </w:r>
      <w:proofErr w:type="spellStart"/>
      <w:r w:rsidR="00C471B0" w:rsidRPr="006558E3">
        <w:rPr>
          <w:rFonts w:ascii="Arial" w:hAnsi="Arial" w:cs="Arial"/>
          <w:sz w:val="22"/>
          <w:szCs w:val="22"/>
        </w:rPr>
        <w:t>Toubaji</w:t>
      </w:r>
      <w:proofErr w:type="spellEnd"/>
      <w:r w:rsidR="00C471B0" w:rsidRPr="006558E3">
        <w:rPr>
          <w:rFonts w:ascii="Arial" w:hAnsi="Arial" w:cs="Arial"/>
          <w:sz w:val="22"/>
          <w:szCs w:val="22"/>
        </w:rPr>
        <w:t xml:space="preserve"> A, Netto GJ, Eagle T,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w:t>
      </w:r>
      <w:proofErr w:type="spellStart"/>
      <w:r w:rsidR="00C471B0" w:rsidRPr="006558E3">
        <w:rPr>
          <w:rFonts w:ascii="Arial" w:hAnsi="Arial" w:cs="Arial"/>
          <w:sz w:val="22"/>
          <w:szCs w:val="22"/>
        </w:rPr>
        <w:t>Sidransky</w:t>
      </w:r>
      <w:proofErr w:type="spellEnd"/>
      <w:r w:rsidR="00C471B0" w:rsidRPr="006558E3">
        <w:rPr>
          <w:rFonts w:ascii="Arial" w:hAnsi="Arial" w:cs="Arial"/>
          <w:sz w:val="22"/>
          <w:szCs w:val="22"/>
        </w:rPr>
        <w:t xml:space="preserve"> D, Trink B. </w:t>
      </w:r>
    </w:p>
    <w:p w14:paraId="6B1FA3CF"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Profiling the expression pattern of  GPI transamidase complex subunits in human cancer. </w:t>
      </w:r>
    </w:p>
    <w:p w14:paraId="37DC2E9E"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 xml:space="preserve">Mod </w:t>
      </w:r>
      <w:proofErr w:type="spellStart"/>
      <w:r w:rsidRPr="006558E3">
        <w:rPr>
          <w:rFonts w:ascii="Arial" w:hAnsi="Arial" w:cs="Arial"/>
          <w:sz w:val="22"/>
          <w:szCs w:val="22"/>
          <w:u w:val="single"/>
        </w:rPr>
        <w:t>Pathol</w:t>
      </w:r>
      <w:proofErr w:type="spellEnd"/>
      <w:r w:rsidRPr="006558E3">
        <w:rPr>
          <w:rFonts w:ascii="Arial" w:hAnsi="Arial" w:cs="Arial"/>
          <w:sz w:val="22"/>
          <w:szCs w:val="22"/>
        </w:rPr>
        <w:t xml:space="preserve">. 2008 Aug;21(8):979-91. </w:t>
      </w:r>
      <w:proofErr w:type="spellStart"/>
      <w:r w:rsidRPr="006558E3">
        <w:rPr>
          <w:rFonts w:ascii="Arial" w:hAnsi="Arial" w:cs="Arial"/>
          <w:sz w:val="22"/>
          <w:szCs w:val="22"/>
        </w:rPr>
        <w:t>doi</w:t>
      </w:r>
      <w:proofErr w:type="spellEnd"/>
      <w:r w:rsidRPr="006558E3">
        <w:rPr>
          <w:rFonts w:ascii="Arial" w:hAnsi="Arial" w:cs="Arial"/>
          <w:sz w:val="22"/>
          <w:szCs w:val="22"/>
        </w:rPr>
        <w:t>: 10.1038/modpathol.2008.76. PubMed PMID: 18487995</w:t>
      </w:r>
    </w:p>
    <w:p w14:paraId="14F524F7"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(PATHOLOGY 5/79, IF 5.485, Q1)</w:t>
      </w:r>
    </w:p>
    <w:p w14:paraId="1B97C8BC"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16 </w:t>
      </w:r>
      <w:r w:rsidRPr="006558E3">
        <w:rPr>
          <w:rStyle w:val="endatabold"/>
          <w:rFonts w:ascii="Arial" w:hAnsi="Arial" w:cs="Arial"/>
          <w:i/>
          <w:iCs/>
          <w:sz w:val="22"/>
          <w:szCs w:val="22"/>
          <w:shd w:val="clear" w:color="auto" w:fill="F8F8F8"/>
        </w:rPr>
        <w:t>(from Web of Science Core Collection)</w:t>
      </w:r>
    </w:p>
    <w:p w14:paraId="28FCA632"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7F809417" w14:textId="4A91CEF0"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50</w:t>
      </w:r>
      <w:r w:rsidR="00C471B0" w:rsidRPr="006558E3">
        <w:rPr>
          <w:rFonts w:ascii="Arial" w:hAnsi="Arial" w:cs="Arial"/>
          <w:sz w:val="22"/>
          <w:szCs w:val="22"/>
        </w:rPr>
        <w:tab/>
        <w:t xml:space="preserve">Pelz JO, </w:t>
      </w:r>
      <w:proofErr w:type="spellStart"/>
      <w:r w:rsidR="00C471B0" w:rsidRPr="006558E3">
        <w:rPr>
          <w:rFonts w:ascii="Arial" w:hAnsi="Arial" w:cs="Arial"/>
          <w:sz w:val="22"/>
          <w:szCs w:val="22"/>
        </w:rPr>
        <w:t>Stojadinovic</w:t>
      </w:r>
      <w:proofErr w:type="spellEnd"/>
      <w:r w:rsidR="00C471B0" w:rsidRPr="006558E3">
        <w:rPr>
          <w:rFonts w:ascii="Arial" w:hAnsi="Arial" w:cs="Arial"/>
          <w:sz w:val="22"/>
          <w:szCs w:val="22"/>
        </w:rPr>
        <w:t xml:space="preserve"> A,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Hohenberger W, Esquivel J. </w:t>
      </w:r>
    </w:p>
    <w:p w14:paraId="02BE44F3"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Evaluation of a peritoneal surface disease severity score in patients with colon cancer with peritoneal carcinomatosis. </w:t>
      </w:r>
    </w:p>
    <w:p w14:paraId="5867C4DD"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J Surg Oncol</w:t>
      </w:r>
      <w:r w:rsidRPr="006558E3">
        <w:rPr>
          <w:rFonts w:ascii="Arial" w:hAnsi="Arial" w:cs="Arial"/>
          <w:sz w:val="22"/>
          <w:szCs w:val="22"/>
        </w:rPr>
        <w:t xml:space="preserve">. 2009 Jan 1;99(1):9-15. </w:t>
      </w:r>
    </w:p>
    <w:p w14:paraId="1FF84109"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lastRenderedPageBreak/>
        <w:tab/>
        <w:t>doi:10.1002/jso.21169. PubMed PMID: 18937291.</w:t>
      </w:r>
    </w:p>
    <w:p w14:paraId="11E3AC39"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(SURGERY 16/200, IF 3.655</w:t>
      </w:r>
      <w:r w:rsidRPr="006558E3">
        <w:rPr>
          <w:rFonts w:ascii="Arial" w:hAnsi="Arial" w:cs="Arial"/>
          <w:sz w:val="22"/>
          <w:szCs w:val="22"/>
          <w:rtl/>
        </w:rPr>
        <w:t xml:space="preserve">, </w:t>
      </w:r>
      <w:r w:rsidRPr="006558E3">
        <w:rPr>
          <w:rFonts w:ascii="Arial" w:hAnsi="Arial" w:cs="Arial"/>
          <w:sz w:val="22"/>
          <w:szCs w:val="22"/>
        </w:rPr>
        <w:t>Q</w:t>
      </w:r>
      <w:r w:rsidRPr="006558E3">
        <w:rPr>
          <w:rFonts w:ascii="Arial" w:hAnsi="Arial" w:cs="Arial"/>
          <w:sz w:val="22"/>
          <w:szCs w:val="22"/>
          <w:rtl/>
        </w:rPr>
        <w:t>1</w:t>
      </w:r>
      <w:r w:rsidRPr="006558E3">
        <w:rPr>
          <w:rFonts w:ascii="Arial" w:hAnsi="Arial" w:cs="Arial"/>
          <w:sz w:val="22"/>
          <w:szCs w:val="22"/>
        </w:rPr>
        <w:t>)</w:t>
      </w:r>
    </w:p>
    <w:p w14:paraId="6652B1CA"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36 </w:t>
      </w:r>
      <w:r w:rsidRPr="006558E3">
        <w:rPr>
          <w:rStyle w:val="endatabold"/>
          <w:rFonts w:ascii="Arial" w:hAnsi="Arial" w:cs="Arial"/>
          <w:i/>
          <w:iCs/>
          <w:sz w:val="22"/>
          <w:szCs w:val="22"/>
          <w:shd w:val="clear" w:color="auto" w:fill="F8F8F8"/>
        </w:rPr>
        <w:t>(from Web of Science Core Collection)</w:t>
      </w:r>
    </w:p>
    <w:p w14:paraId="0D7B7D3C"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55801B05" w14:textId="216E660A"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51</w:t>
      </w:r>
      <w:r w:rsidR="00C471B0" w:rsidRPr="006558E3">
        <w:rPr>
          <w:rFonts w:ascii="Arial" w:hAnsi="Arial" w:cs="Arial"/>
          <w:sz w:val="22"/>
          <w:szCs w:val="22"/>
        </w:rPr>
        <w:tab/>
        <w:t xml:space="preserve">Mazeh H, Samet Y, Abu-Wasel B, </w:t>
      </w:r>
      <w:proofErr w:type="spellStart"/>
      <w:r w:rsidR="00C471B0" w:rsidRPr="006558E3">
        <w:rPr>
          <w:rFonts w:ascii="Arial" w:hAnsi="Arial" w:cs="Arial"/>
          <w:sz w:val="22"/>
          <w:szCs w:val="22"/>
        </w:rPr>
        <w:t>Beglaibter</w:t>
      </w:r>
      <w:proofErr w:type="spellEnd"/>
      <w:r w:rsidR="00C471B0" w:rsidRPr="006558E3">
        <w:rPr>
          <w:rFonts w:ascii="Arial" w:hAnsi="Arial" w:cs="Arial"/>
          <w:sz w:val="22"/>
          <w:szCs w:val="22"/>
        </w:rPr>
        <w:t xml:space="preserve"> N, Grinbaum R, Cohen T, Pinto M, Hamburger T, Freund HR,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w:t>
      </w:r>
    </w:p>
    <w:p w14:paraId="2E997FCF"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Application of a novel severity grading system </w:t>
      </w:r>
    </w:p>
    <w:p w14:paraId="51C8FEBE"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for surgical complications after colorectal resection. </w:t>
      </w:r>
    </w:p>
    <w:p w14:paraId="26E190FF"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J Am Coll Surg</w:t>
      </w:r>
      <w:r w:rsidRPr="006558E3">
        <w:rPr>
          <w:rFonts w:ascii="Arial" w:hAnsi="Arial" w:cs="Arial"/>
          <w:sz w:val="22"/>
          <w:szCs w:val="22"/>
        </w:rPr>
        <w:t xml:space="preserve">. 2009 Mar;208(3):355-61. </w:t>
      </w:r>
    </w:p>
    <w:p w14:paraId="3684558A"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rPr>
        <w:t>doi</w:t>
      </w:r>
      <w:proofErr w:type="spellEnd"/>
      <w:r w:rsidRPr="006558E3">
        <w:rPr>
          <w:rFonts w:ascii="Arial" w:hAnsi="Arial" w:cs="Arial"/>
          <w:sz w:val="22"/>
          <w:szCs w:val="22"/>
        </w:rPr>
        <w:t>: 10.1016/j.jamcollsurg.2008.12.008. PubMed PMID: 19317996.</w:t>
      </w:r>
    </w:p>
    <w:p w14:paraId="0DD24CE1"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(SURGERY 10/200, IF 4.257, Q1)</w:t>
      </w:r>
    </w:p>
    <w:p w14:paraId="57DBFAA0"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26 </w:t>
      </w:r>
      <w:r w:rsidRPr="006558E3">
        <w:rPr>
          <w:rStyle w:val="endatabold"/>
          <w:rFonts w:ascii="Arial" w:hAnsi="Arial" w:cs="Arial"/>
          <w:i/>
          <w:iCs/>
          <w:sz w:val="22"/>
          <w:szCs w:val="22"/>
          <w:shd w:val="clear" w:color="auto" w:fill="F8F8F8"/>
        </w:rPr>
        <w:t>(from Web of Science Core Collection)</w:t>
      </w:r>
    </w:p>
    <w:p w14:paraId="2D2AB061"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59BD546D" w14:textId="6A342DE3"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52</w:t>
      </w:r>
      <w:r w:rsidR="00C471B0" w:rsidRPr="006558E3">
        <w:rPr>
          <w:rFonts w:ascii="Arial" w:hAnsi="Arial" w:cs="Arial"/>
          <w:sz w:val="22"/>
          <w:szCs w:val="22"/>
        </w:rPr>
        <w:tab/>
        <w:t xml:space="preserve">Tirosh B, Khatib N, </w:t>
      </w:r>
      <w:proofErr w:type="spellStart"/>
      <w:r w:rsidR="00C471B0" w:rsidRPr="006558E3">
        <w:rPr>
          <w:rFonts w:ascii="Arial" w:hAnsi="Arial" w:cs="Arial"/>
          <w:sz w:val="22"/>
          <w:szCs w:val="22"/>
        </w:rPr>
        <w:t>Barenholz</w:t>
      </w:r>
      <w:proofErr w:type="spellEnd"/>
      <w:r w:rsidR="00C471B0" w:rsidRPr="006558E3">
        <w:rPr>
          <w:rFonts w:ascii="Arial" w:hAnsi="Arial" w:cs="Arial"/>
          <w:sz w:val="22"/>
          <w:szCs w:val="22"/>
        </w:rPr>
        <w:t xml:space="preserve"> Y,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Rubinstein A. </w:t>
      </w:r>
    </w:p>
    <w:p w14:paraId="4F5CB59C"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Transferrin as a luminal target for negatively charged liposomes in the inflamed colonic mucosa.</w:t>
      </w:r>
    </w:p>
    <w:p w14:paraId="32AFFD9C"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Mol Pharm</w:t>
      </w:r>
      <w:r w:rsidRPr="006558E3">
        <w:rPr>
          <w:rFonts w:ascii="Arial" w:hAnsi="Arial" w:cs="Arial"/>
          <w:sz w:val="22"/>
          <w:szCs w:val="22"/>
        </w:rPr>
        <w:t xml:space="preserve">. 2009 Jul-Aug;6(4):1083-91. </w:t>
      </w:r>
      <w:proofErr w:type="spellStart"/>
      <w:r w:rsidRPr="006558E3">
        <w:rPr>
          <w:rFonts w:ascii="Arial" w:hAnsi="Arial" w:cs="Arial"/>
          <w:sz w:val="22"/>
          <w:szCs w:val="22"/>
        </w:rPr>
        <w:t>doi</w:t>
      </w:r>
      <w:proofErr w:type="spellEnd"/>
      <w:r w:rsidRPr="006558E3">
        <w:rPr>
          <w:rFonts w:ascii="Arial" w:hAnsi="Arial" w:cs="Arial"/>
          <w:sz w:val="22"/>
          <w:szCs w:val="22"/>
        </w:rPr>
        <w:t xml:space="preserve">: 10.1021/mp9000926. </w:t>
      </w:r>
    </w:p>
    <w:p w14:paraId="24A11EA4"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PubMed PMID: 19603812.</w:t>
      </w:r>
    </w:p>
    <w:p w14:paraId="542152AB"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(PHARMACOLOGY &amp; PHARMACY 38/255, IF 4.342, Q1)</w:t>
      </w:r>
    </w:p>
    <w:p w14:paraId="1D6D42D7"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27 </w:t>
      </w:r>
      <w:r w:rsidRPr="006558E3">
        <w:rPr>
          <w:rStyle w:val="endatabold"/>
          <w:rFonts w:ascii="Arial" w:hAnsi="Arial" w:cs="Arial"/>
          <w:i/>
          <w:iCs/>
          <w:sz w:val="22"/>
          <w:szCs w:val="22"/>
          <w:shd w:val="clear" w:color="auto" w:fill="F8F8F8"/>
        </w:rPr>
        <w:t>(from Web of Science Core Collection)</w:t>
      </w:r>
    </w:p>
    <w:p w14:paraId="03A9E7FC"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283552AA" w14:textId="6F14D109"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53</w:t>
      </w:r>
      <w:r w:rsidR="00C471B0" w:rsidRPr="006558E3">
        <w:rPr>
          <w:rFonts w:ascii="Arial" w:hAnsi="Arial" w:cs="Arial"/>
          <w:sz w:val="22"/>
          <w:szCs w:val="22"/>
        </w:rPr>
        <w:tab/>
        <w:t xml:space="preserve">Lotem M, </w:t>
      </w:r>
      <w:proofErr w:type="spellStart"/>
      <w:r w:rsidR="00C471B0" w:rsidRPr="006558E3">
        <w:rPr>
          <w:rFonts w:ascii="Arial" w:hAnsi="Arial" w:cs="Arial"/>
          <w:sz w:val="22"/>
          <w:szCs w:val="22"/>
        </w:rPr>
        <w:t>Machlenkin</w:t>
      </w:r>
      <w:proofErr w:type="spellEnd"/>
      <w:r w:rsidR="00C471B0" w:rsidRPr="006558E3">
        <w:rPr>
          <w:rFonts w:ascii="Arial" w:hAnsi="Arial" w:cs="Arial"/>
          <w:sz w:val="22"/>
          <w:szCs w:val="22"/>
        </w:rPr>
        <w:t xml:space="preserve"> A, Hamburger T,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Kadouri L, </w:t>
      </w:r>
      <w:proofErr w:type="spellStart"/>
      <w:r w:rsidR="00C471B0" w:rsidRPr="006558E3">
        <w:rPr>
          <w:rFonts w:ascii="Arial" w:hAnsi="Arial" w:cs="Arial"/>
          <w:sz w:val="22"/>
          <w:szCs w:val="22"/>
        </w:rPr>
        <w:t>Frankenburg</w:t>
      </w:r>
      <w:proofErr w:type="spellEnd"/>
      <w:r w:rsidR="00C471B0" w:rsidRPr="006558E3">
        <w:rPr>
          <w:rFonts w:ascii="Arial" w:hAnsi="Arial" w:cs="Arial"/>
          <w:sz w:val="22"/>
          <w:szCs w:val="22"/>
        </w:rPr>
        <w:t xml:space="preserve"> S, </w:t>
      </w:r>
      <w:proofErr w:type="spellStart"/>
      <w:r w:rsidR="00C471B0" w:rsidRPr="006558E3">
        <w:rPr>
          <w:rFonts w:ascii="Arial" w:hAnsi="Arial" w:cs="Arial"/>
          <w:sz w:val="22"/>
          <w:szCs w:val="22"/>
        </w:rPr>
        <w:t>Gimmon</w:t>
      </w:r>
      <w:proofErr w:type="spellEnd"/>
      <w:r w:rsidR="00C471B0" w:rsidRPr="006558E3">
        <w:rPr>
          <w:rFonts w:ascii="Arial" w:hAnsi="Arial" w:cs="Arial"/>
          <w:sz w:val="22"/>
          <w:szCs w:val="22"/>
        </w:rPr>
        <w:t xml:space="preserve"> Z, Elias O, David IB, </w:t>
      </w:r>
      <w:proofErr w:type="spellStart"/>
      <w:r w:rsidR="00C471B0" w:rsidRPr="006558E3">
        <w:rPr>
          <w:rFonts w:ascii="Arial" w:hAnsi="Arial" w:cs="Arial"/>
          <w:sz w:val="22"/>
          <w:szCs w:val="22"/>
        </w:rPr>
        <w:t>Kuznetz</w:t>
      </w:r>
      <w:proofErr w:type="spellEnd"/>
      <w:r w:rsidR="00C471B0" w:rsidRPr="006558E3">
        <w:rPr>
          <w:rFonts w:ascii="Arial" w:hAnsi="Arial" w:cs="Arial"/>
          <w:sz w:val="22"/>
          <w:szCs w:val="22"/>
        </w:rPr>
        <w:t xml:space="preserve"> A, </w:t>
      </w:r>
      <w:proofErr w:type="spellStart"/>
      <w:r w:rsidR="00C471B0" w:rsidRPr="006558E3">
        <w:rPr>
          <w:rFonts w:ascii="Arial" w:hAnsi="Arial" w:cs="Arial"/>
          <w:sz w:val="22"/>
          <w:szCs w:val="22"/>
        </w:rPr>
        <w:t>Shiloni</w:t>
      </w:r>
      <w:proofErr w:type="spellEnd"/>
      <w:r w:rsidR="00C471B0" w:rsidRPr="006558E3">
        <w:rPr>
          <w:rFonts w:ascii="Arial" w:hAnsi="Arial" w:cs="Arial"/>
          <w:sz w:val="22"/>
          <w:szCs w:val="22"/>
        </w:rPr>
        <w:t xml:space="preserve"> E, Peretz T. </w:t>
      </w:r>
    </w:p>
    <w:p w14:paraId="20B10C5E"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Autologous melanoma vaccine induces antitumor and self-reactive immune responses that affect patient survival and depend on MHC class II expression on vaccine cells. </w:t>
      </w:r>
    </w:p>
    <w:p w14:paraId="43342600"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Clin Cancer Res</w:t>
      </w:r>
      <w:r w:rsidRPr="006558E3">
        <w:rPr>
          <w:rFonts w:ascii="Arial" w:hAnsi="Arial" w:cs="Arial"/>
          <w:sz w:val="22"/>
          <w:szCs w:val="22"/>
        </w:rPr>
        <w:t xml:space="preserve">. 2009 Aug 1;15(15):4968-77. </w:t>
      </w:r>
    </w:p>
    <w:p w14:paraId="42A29C26"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rPr>
        <w:t>doi</w:t>
      </w:r>
      <w:proofErr w:type="spellEnd"/>
      <w:r w:rsidRPr="006558E3">
        <w:rPr>
          <w:rFonts w:ascii="Arial" w:hAnsi="Arial" w:cs="Arial"/>
          <w:sz w:val="22"/>
          <w:szCs w:val="22"/>
        </w:rPr>
        <w:t>: 10.1158/1078-0432.CCR-08-3320. PubMed PMID: 19602547.</w:t>
      </w:r>
    </w:p>
    <w:p w14:paraId="734D48F3"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(ONCOLOGY 12/213, IF 8.738, Q1)</w:t>
      </w:r>
    </w:p>
    <w:p w14:paraId="76F488BC"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11 </w:t>
      </w:r>
      <w:r w:rsidRPr="006558E3">
        <w:rPr>
          <w:rStyle w:val="endatabold"/>
          <w:rFonts w:ascii="Arial" w:hAnsi="Arial" w:cs="Arial"/>
          <w:i/>
          <w:iCs/>
          <w:sz w:val="22"/>
          <w:szCs w:val="22"/>
          <w:shd w:val="clear" w:color="auto" w:fill="F8F8F8"/>
        </w:rPr>
        <w:t>(from Web of Science Core Collection)</w:t>
      </w:r>
    </w:p>
    <w:p w14:paraId="1E2E9B3F"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7D06789B" w14:textId="122284E2"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54</w:t>
      </w:r>
      <w:r w:rsidR="00C471B0" w:rsidRPr="006558E3">
        <w:rPr>
          <w:rFonts w:ascii="Arial" w:hAnsi="Arial" w:cs="Arial"/>
          <w:sz w:val="22"/>
          <w:szCs w:val="22"/>
        </w:rPr>
        <w:tab/>
      </w:r>
      <w:proofErr w:type="spellStart"/>
      <w:r w:rsidR="00C471B0" w:rsidRPr="006558E3">
        <w:rPr>
          <w:rFonts w:ascii="Arial" w:hAnsi="Arial" w:cs="Arial"/>
          <w:sz w:val="22"/>
          <w:szCs w:val="22"/>
        </w:rPr>
        <w:t>Stojadinovic</w:t>
      </w:r>
      <w:proofErr w:type="spellEnd"/>
      <w:r w:rsidR="00C471B0" w:rsidRPr="006558E3">
        <w:rPr>
          <w:rFonts w:ascii="Arial" w:hAnsi="Arial" w:cs="Arial"/>
          <w:sz w:val="22"/>
          <w:szCs w:val="22"/>
        </w:rPr>
        <w:t xml:space="preserve"> A, Peoples GE, Libutti SK, Henry LR, Eberhardt J, Howard RS,</w:t>
      </w:r>
    </w:p>
    <w:p w14:paraId="7C4DBF67"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Gur D, Elster EA, </w:t>
      </w:r>
      <w:r w:rsidRPr="006558E3">
        <w:rPr>
          <w:rFonts w:ascii="Arial" w:hAnsi="Arial" w:cs="Arial"/>
          <w:b/>
          <w:bCs/>
          <w:sz w:val="22"/>
          <w:szCs w:val="22"/>
          <w:u w:val="single"/>
        </w:rPr>
        <w:t>Nissan A</w:t>
      </w:r>
      <w:r w:rsidRPr="006558E3">
        <w:rPr>
          <w:rFonts w:ascii="Arial" w:hAnsi="Arial" w:cs="Arial"/>
          <w:sz w:val="22"/>
          <w:szCs w:val="22"/>
        </w:rPr>
        <w:t xml:space="preserve">. </w:t>
      </w:r>
    </w:p>
    <w:p w14:paraId="4DB4BE3D"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Development of a clinical decision model for thyroid nodules. </w:t>
      </w:r>
    </w:p>
    <w:p w14:paraId="29F312B0"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BMC Surg</w:t>
      </w:r>
      <w:r w:rsidRPr="006558E3">
        <w:rPr>
          <w:rFonts w:ascii="Arial" w:hAnsi="Arial" w:cs="Arial"/>
          <w:sz w:val="22"/>
          <w:szCs w:val="22"/>
        </w:rPr>
        <w:t xml:space="preserve">. 2009 Aug 10;9:12. </w:t>
      </w:r>
      <w:proofErr w:type="spellStart"/>
      <w:r w:rsidRPr="006558E3">
        <w:rPr>
          <w:rFonts w:ascii="Arial" w:hAnsi="Arial" w:cs="Arial"/>
          <w:sz w:val="22"/>
          <w:szCs w:val="22"/>
        </w:rPr>
        <w:t>doi</w:t>
      </w:r>
      <w:proofErr w:type="spellEnd"/>
      <w:r w:rsidRPr="006558E3">
        <w:rPr>
          <w:rFonts w:ascii="Arial" w:hAnsi="Arial" w:cs="Arial"/>
          <w:sz w:val="22"/>
          <w:szCs w:val="22"/>
        </w:rPr>
        <w:t xml:space="preserve">: 10.1186/1471-2482-9-12. </w:t>
      </w:r>
    </w:p>
    <w:p w14:paraId="6D20AC52"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PubMed PMID:19664278</w:t>
      </w:r>
    </w:p>
    <w:p w14:paraId="197FC372"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(SURGERY 107/200, IF 1.469, Q3)</w:t>
      </w:r>
    </w:p>
    <w:p w14:paraId="5579B76B"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24 </w:t>
      </w:r>
      <w:r w:rsidRPr="006558E3">
        <w:rPr>
          <w:rStyle w:val="endatabold"/>
          <w:rFonts w:ascii="Arial" w:hAnsi="Arial" w:cs="Arial"/>
          <w:i/>
          <w:iCs/>
          <w:sz w:val="22"/>
          <w:szCs w:val="22"/>
          <w:shd w:val="clear" w:color="auto" w:fill="F8F8F8"/>
        </w:rPr>
        <w:t>(from Web of Science Core Collection)</w:t>
      </w:r>
    </w:p>
    <w:p w14:paraId="397E56E4"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3ED84C8F" w14:textId="1B5D56B4"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55</w:t>
      </w:r>
      <w:r w:rsidR="00C471B0" w:rsidRPr="006558E3">
        <w:rPr>
          <w:rFonts w:ascii="Arial" w:hAnsi="Arial" w:cs="Arial"/>
          <w:sz w:val="22"/>
          <w:szCs w:val="22"/>
        </w:rPr>
        <w:tab/>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Protic M, </w:t>
      </w:r>
      <w:proofErr w:type="spellStart"/>
      <w:r w:rsidR="00C471B0" w:rsidRPr="006558E3">
        <w:rPr>
          <w:rFonts w:ascii="Arial" w:hAnsi="Arial" w:cs="Arial"/>
          <w:sz w:val="22"/>
          <w:szCs w:val="22"/>
        </w:rPr>
        <w:t>Bilchik</w:t>
      </w:r>
      <w:proofErr w:type="spellEnd"/>
      <w:r w:rsidR="00C471B0" w:rsidRPr="006558E3">
        <w:rPr>
          <w:rFonts w:ascii="Arial" w:hAnsi="Arial" w:cs="Arial"/>
          <w:sz w:val="22"/>
          <w:szCs w:val="22"/>
        </w:rPr>
        <w:t xml:space="preserve"> A, Eberhardt J, Peoples GE, </w:t>
      </w:r>
      <w:proofErr w:type="spellStart"/>
      <w:r w:rsidR="00C471B0" w:rsidRPr="006558E3">
        <w:rPr>
          <w:rFonts w:ascii="Arial" w:hAnsi="Arial" w:cs="Arial"/>
          <w:sz w:val="22"/>
          <w:szCs w:val="22"/>
        </w:rPr>
        <w:t>Stojadinovic</w:t>
      </w:r>
      <w:proofErr w:type="spellEnd"/>
      <w:r w:rsidR="00C471B0" w:rsidRPr="006558E3">
        <w:rPr>
          <w:rFonts w:ascii="Arial" w:hAnsi="Arial" w:cs="Arial"/>
          <w:sz w:val="22"/>
          <w:szCs w:val="22"/>
        </w:rPr>
        <w:t xml:space="preserve"> </w:t>
      </w:r>
      <w:r w:rsidR="00C471B0" w:rsidRPr="006558E3">
        <w:rPr>
          <w:rFonts w:ascii="Arial" w:hAnsi="Arial" w:cs="Arial"/>
          <w:sz w:val="22"/>
          <w:szCs w:val="22"/>
        </w:rPr>
        <w:tab/>
        <w:t>A.</w:t>
      </w:r>
    </w:p>
    <w:p w14:paraId="0AFDDABA"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Predictive model of outcome of targeted nodal assessment in colorectal cancer.</w:t>
      </w:r>
    </w:p>
    <w:p w14:paraId="47BCBDB4"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Ann Surg</w:t>
      </w:r>
      <w:r w:rsidRPr="006558E3">
        <w:rPr>
          <w:rFonts w:ascii="Arial" w:hAnsi="Arial" w:cs="Arial"/>
          <w:sz w:val="22"/>
          <w:szCs w:val="22"/>
        </w:rPr>
        <w:t xml:space="preserve">. 2010 Feb;251(2):265-74. </w:t>
      </w:r>
      <w:proofErr w:type="spellStart"/>
      <w:r w:rsidRPr="006558E3">
        <w:rPr>
          <w:rFonts w:ascii="Arial" w:hAnsi="Arial" w:cs="Arial"/>
          <w:sz w:val="22"/>
          <w:szCs w:val="22"/>
        </w:rPr>
        <w:t>doi</w:t>
      </w:r>
      <w:proofErr w:type="spellEnd"/>
      <w:r w:rsidRPr="006558E3">
        <w:rPr>
          <w:rFonts w:ascii="Arial" w:hAnsi="Arial" w:cs="Arial"/>
          <w:sz w:val="22"/>
          <w:szCs w:val="22"/>
        </w:rPr>
        <w:t>: 10.1097/SLA.0b013e3181bd5187. PubMed PMID: 20054276.</w:t>
      </w:r>
    </w:p>
    <w:p w14:paraId="2EC67BB5"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(SURGERY 1/200, IF 8.569, Q1)</w:t>
      </w:r>
    </w:p>
    <w:p w14:paraId="0F849604"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xml:space="preserve"> 14  </w:t>
      </w:r>
      <w:r w:rsidRPr="006558E3">
        <w:rPr>
          <w:rStyle w:val="endatabold"/>
          <w:rFonts w:ascii="Arial" w:hAnsi="Arial" w:cs="Arial"/>
          <w:i/>
          <w:iCs/>
          <w:sz w:val="22"/>
          <w:szCs w:val="22"/>
          <w:shd w:val="clear" w:color="auto" w:fill="F8F8F8"/>
        </w:rPr>
        <w:t>(from Web of Science Core Collection)</w:t>
      </w:r>
    </w:p>
    <w:p w14:paraId="6C7BC0F6"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62A68F55" w14:textId="6E69CFD7"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56</w:t>
      </w:r>
      <w:r w:rsidR="00C471B0" w:rsidRPr="006558E3">
        <w:rPr>
          <w:rFonts w:ascii="Arial" w:hAnsi="Arial" w:cs="Arial"/>
          <w:sz w:val="22"/>
          <w:szCs w:val="22"/>
        </w:rPr>
        <w:tab/>
      </w:r>
      <w:proofErr w:type="spellStart"/>
      <w:r w:rsidR="00C471B0" w:rsidRPr="006558E3">
        <w:rPr>
          <w:rFonts w:ascii="Arial" w:hAnsi="Arial" w:cs="Arial"/>
          <w:sz w:val="22"/>
          <w:szCs w:val="22"/>
        </w:rPr>
        <w:t>Bilchik</w:t>
      </w:r>
      <w:proofErr w:type="spellEnd"/>
      <w:r w:rsidR="00C471B0" w:rsidRPr="006558E3">
        <w:rPr>
          <w:rFonts w:ascii="Arial" w:hAnsi="Arial" w:cs="Arial"/>
          <w:sz w:val="22"/>
          <w:szCs w:val="22"/>
        </w:rPr>
        <w:t xml:space="preserve"> A,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w:t>
      </w:r>
      <w:proofErr w:type="spellStart"/>
      <w:r w:rsidR="00C471B0" w:rsidRPr="006558E3">
        <w:rPr>
          <w:rFonts w:ascii="Arial" w:hAnsi="Arial" w:cs="Arial"/>
          <w:sz w:val="22"/>
          <w:szCs w:val="22"/>
        </w:rPr>
        <w:t>Wainberg</w:t>
      </w:r>
      <w:proofErr w:type="spellEnd"/>
      <w:r w:rsidR="00C471B0" w:rsidRPr="006558E3">
        <w:rPr>
          <w:rFonts w:ascii="Arial" w:hAnsi="Arial" w:cs="Arial"/>
          <w:sz w:val="22"/>
          <w:szCs w:val="22"/>
        </w:rPr>
        <w:t xml:space="preserve"> Z, Shen P, McCarter M, Protic M, Howard R,</w:t>
      </w:r>
    </w:p>
    <w:p w14:paraId="2AD5945C"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rPr>
        <w:t>Elashoff</w:t>
      </w:r>
      <w:proofErr w:type="spellEnd"/>
      <w:r w:rsidRPr="006558E3">
        <w:rPr>
          <w:rFonts w:ascii="Arial" w:hAnsi="Arial" w:cs="Arial"/>
          <w:sz w:val="22"/>
          <w:szCs w:val="22"/>
        </w:rPr>
        <w:t xml:space="preserve"> D, Tyler J, Peoples GE, </w:t>
      </w:r>
      <w:proofErr w:type="spellStart"/>
      <w:r w:rsidRPr="006558E3">
        <w:rPr>
          <w:rFonts w:ascii="Arial" w:hAnsi="Arial" w:cs="Arial"/>
          <w:sz w:val="22"/>
          <w:szCs w:val="22"/>
        </w:rPr>
        <w:t>Stojadinovic</w:t>
      </w:r>
      <w:proofErr w:type="spellEnd"/>
      <w:r w:rsidRPr="006558E3">
        <w:rPr>
          <w:rFonts w:ascii="Arial" w:hAnsi="Arial" w:cs="Arial"/>
          <w:sz w:val="22"/>
          <w:szCs w:val="22"/>
        </w:rPr>
        <w:t xml:space="preserve"> A. </w:t>
      </w:r>
    </w:p>
    <w:p w14:paraId="5EA95726"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lastRenderedPageBreak/>
        <w:tab/>
        <w:t xml:space="preserve">Surgical quality and nodal </w:t>
      </w:r>
      <w:proofErr w:type="spellStart"/>
      <w:r w:rsidRPr="006558E3">
        <w:rPr>
          <w:rFonts w:ascii="Arial" w:hAnsi="Arial" w:cs="Arial"/>
          <w:sz w:val="22"/>
          <w:szCs w:val="22"/>
        </w:rPr>
        <w:t>ultrastaging</w:t>
      </w:r>
      <w:proofErr w:type="spellEnd"/>
      <w:r w:rsidRPr="006558E3">
        <w:rPr>
          <w:rFonts w:ascii="Arial" w:hAnsi="Arial" w:cs="Arial"/>
          <w:sz w:val="22"/>
          <w:szCs w:val="22"/>
        </w:rPr>
        <w:t xml:space="preserve"> is associated with long-term disease-free survival in early colorectal cancer: an analysis of 2 international multicenter prospective trials.</w:t>
      </w:r>
    </w:p>
    <w:p w14:paraId="218142D2"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Ann Surg</w:t>
      </w:r>
      <w:r w:rsidRPr="006558E3">
        <w:rPr>
          <w:rFonts w:ascii="Arial" w:hAnsi="Arial" w:cs="Arial"/>
          <w:sz w:val="22"/>
          <w:szCs w:val="22"/>
        </w:rPr>
        <w:t xml:space="preserve">. 2010 Sep;252(3):467-74; discussion 474-6. </w:t>
      </w:r>
      <w:proofErr w:type="spellStart"/>
      <w:r w:rsidRPr="006558E3">
        <w:rPr>
          <w:rFonts w:ascii="Arial" w:hAnsi="Arial" w:cs="Arial"/>
          <w:sz w:val="22"/>
          <w:szCs w:val="22"/>
        </w:rPr>
        <w:t>doi</w:t>
      </w:r>
      <w:proofErr w:type="spellEnd"/>
      <w:r w:rsidRPr="006558E3">
        <w:rPr>
          <w:rFonts w:ascii="Arial" w:hAnsi="Arial" w:cs="Arial"/>
          <w:sz w:val="22"/>
          <w:szCs w:val="22"/>
        </w:rPr>
        <w:t>: 10.1097/SLA.0b013e3181f19767. PubMed PMID: 20739847</w:t>
      </w:r>
    </w:p>
    <w:p w14:paraId="76ED28FC"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(SURGERY 1/200, IF 8.569, Q1)</w:t>
      </w:r>
    </w:p>
    <w:p w14:paraId="034A3C51"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Style w:val="endatabold"/>
          <w:rFonts w:ascii="Arial" w:hAnsi="Arial" w:cs="Arial"/>
          <w:i/>
          <w:iCs/>
          <w:sz w:val="22"/>
          <w:szCs w:val="22"/>
          <w:shd w:val="clear" w:color="auto" w:fill="F8F8F8"/>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33 </w:t>
      </w:r>
      <w:r w:rsidRPr="006558E3">
        <w:rPr>
          <w:rStyle w:val="endatabold"/>
          <w:rFonts w:ascii="Arial" w:hAnsi="Arial" w:cs="Arial"/>
          <w:i/>
          <w:iCs/>
          <w:sz w:val="22"/>
          <w:szCs w:val="22"/>
          <w:shd w:val="clear" w:color="auto" w:fill="F8F8F8"/>
        </w:rPr>
        <w:t>(from Web of Science Core Collection)</w:t>
      </w:r>
    </w:p>
    <w:p w14:paraId="51F8B123"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p>
    <w:p w14:paraId="4CB07105" w14:textId="6D16518D"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57</w:t>
      </w:r>
      <w:r w:rsidR="00C471B0" w:rsidRPr="006558E3">
        <w:rPr>
          <w:rFonts w:ascii="Arial" w:hAnsi="Arial" w:cs="Arial"/>
          <w:sz w:val="22"/>
          <w:szCs w:val="22"/>
        </w:rPr>
        <w:tab/>
        <w:t xml:space="preserve">Esquivel J, Chua TC, </w:t>
      </w:r>
      <w:proofErr w:type="spellStart"/>
      <w:r w:rsidR="00C471B0" w:rsidRPr="006558E3">
        <w:rPr>
          <w:rFonts w:ascii="Arial" w:hAnsi="Arial" w:cs="Arial"/>
          <w:sz w:val="22"/>
          <w:szCs w:val="22"/>
        </w:rPr>
        <w:t>Stojadinovic</w:t>
      </w:r>
      <w:proofErr w:type="spellEnd"/>
      <w:r w:rsidR="00C471B0" w:rsidRPr="006558E3">
        <w:rPr>
          <w:rFonts w:ascii="Arial" w:hAnsi="Arial" w:cs="Arial"/>
          <w:sz w:val="22"/>
          <w:szCs w:val="22"/>
        </w:rPr>
        <w:t xml:space="preserve"> A, Melero JT, Levine EA, Gutman M, Howard R, Piso P,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Gomez-Portilla A, Gonzalez-Bayon L, Gonzalez-Moreno S, Shen P, Stewart JH, Sugarbaker PH, Barone RM, Hoefer R, Morris DL, </w:t>
      </w:r>
      <w:proofErr w:type="spellStart"/>
      <w:r w:rsidR="00C471B0" w:rsidRPr="006558E3">
        <w:rPr>
          <w:rFonts w:ascii="Arial" w:hAnsi="Arial" w:cs="Arial"/>
          <w:sz w:val="22"/>
          <w:szCs w:val="22"/>
        </w:rPr>
        <w:t>Sardi</w:t>
      </w:r>
      <w:proofErr w:type="spellEnd"/>
      <w:r w:rsidR="00C471B0" w:rsidRPr="006558E3">
        <w:rPr>
          <w:rFonts w:ascii="Arial" w:hAnsi="Arial" w:cs="Arial"/>
          <w:sz w:val="22"/>
          <w:szCs w:val="22"/>
        </w:rPr>
        <w:t xml:space="preserve"> A, Sticca RP.</w:t>
      </w:r>
    </w:p>
    <w:p w14:paraId="27ECAD7A"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Accuracy and clinical relevance of computed tomography scan interpretation of peritoneal cancer index in colorectal cancer peritoneal carcinomatosis: a multi-institutional study. </w:t>
      </w:r>
    </w:p>
    <w:p w14:paraId="3DC7E0EF"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J Surg Oncol</w:t>
      </w:r>
      <w:r w:rsidRPr="006558E3">
        <w:rPr>
          <w:rFonts w:ascii="Arial" w:hAnsi="Arial" w:cs="Arial"/>
          <w:sz w:val="22"/>
          <w:szCs w:val="22"/>
        </w:rPr>
        <w:t xml:space="preserve">. 2010 Nov 1;102(6):565-70. </w:t>
      </w:r>
    </w:p>
    <w:p w14:paraId="380D12D5"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rPr>
        <w:t>doi</w:t>
      </w:r>
      <w:proofErr w:type="spellEnd"/>
      <w:r w:rsidRPr="006558E3">
        <w:rPr>
          <w:rFonts w:ascii="Arial" w:hAnsi="Arial" w:cs="Arial"/>
          <w:sz w:val="22"/>
          <w:szCs w:val="22"/>
        </w:rPr>
        <w:t>: 10.1002/jso.21601. PubMed PMID: 20976729.</w:t>
      </w:r>
    </w:p>
    <w:p w14:paraId="68983F55"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(SURGERY 16/200, IF 3.655</w:t>
      </w:r>
      <w:r w:rsidRPr="006558E3">
        <w:rPr>
          <w:rFonts w:ascii="Arial" w:hAnsi="Arial" w:cs="Arial"/>
          <w:sz w:val="22"/>
          <w:szCs w:val="22"/>
          <w:rtl/>
        </w:rPr>
        <w:t xml:space="preserve">, </w:t>
      </w:r>
      <w:r w:rsidRPr="006558E3">
        <w:rPr>
          <w:rFonts w:ascii="Arial" w:hAnsi="Arial" w:cs="Arial"/>
          <w:sz w:val="22"/>
          <w:szCs w:val="22"/>
        </w:rPr>
        <w:t>Q</w:t>
      </w:r>
      <w:r w:rsidRPr="006558E3">
        <w:rPr>
          <w:rFonts w:ascii="Arial" w:hAnsi="Arial" w:cs="Arial"/>
          <w:sz w:val="22"/>
          <w:szCs w:val="22"/>
          <w:rtl/>
        </w:rPr>
        <w:t>1</w:t>
      </w:r>
      <w:r w:rsidRPr="006558E3">
        <w:rPr>
          <w:rFonts w:ascii="Arial" w:hAnsi="Arial" w:cs="Arial"/>
          <w:sz w:val="22"/>
          <w:szCs w:val="22"/>
        </w:rPr>
        <w:t>)</w:t>
      </w:r>
    </w:p>
    <w:p w14:paraId="33C2846F"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50 </w:t>
      </w:r>
      <w:r w:rsidRPr="006558E3">
        <w:rPr>
          <w:rStyle w:val="endatabold"/>
          <w:rFonts w:ascii="Arial" w:hAnsi="Arial" w:cs="Arial"/>
          <w:i/>
          <w:iCs/>
          <w:sz w:val="22"/>
          <w:szCs w:val="22"/>
          <w:shd w:val="clear" w:color="auto" w:fill="F8F8F8"/>
        </w:rPr>
        <w:t>(from Web of Science Core Collection)</w:t>
      </w:r>
    </w:p>
    <w:p w14:paraId="485F6706"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0F001CB6" w14:textId="1282EDF9"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58</w:t>
      </w:r>
      <w:r w:rsidR="00C471B0" w:rsidRPr="006558E3">
        <w:rPr>
          <w:rFonts w:ascii="Arial" w:hAnsi="Arial" w:cs="Arial"/>
          <w:sz w:val="22"/>
          <w:szCs w:val="22"/>
        </w:rPr>
        <w:tab/>
        <w:t xml:space="preserve">Burke S, Abu-Wasel B, Eid A,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Hanani M. </w:t>
      </w:r>
    </w:p>
    <w:p w14:paraId="125A2931"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Differential effect of hyperthermia on nerves and smooth muscle of the mouse ileum. </w:t>
      </w:r>
    </w:p>
    <w:p w14:paraId="27EB03AF"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J Surg Oncol</w:t>
      </w:r>
      <w:r w:rsidRPr="006558E3">
        <w:rPr>
          <w:rFonts w:ascii="Arial" w:hAnsi="Arial" w:cs="Arial"/>
          <w:sz w:val="22"/>
          <w:szCs w:val="22"/>
        </w:rPr>
        <w:t xml:space="preserve">. 2011 Jan 1;103(1):92-100. </w:t>
      </w:r>
      <w:proofErr w:type="spellStart"/>
      <w:r w:rsidRPr="006558E3">
        <w:rPr>
          <w:rFonts w:ascii="Arial" w:hAnsi="Arial" w:cs="Arial"/>
          <w:sz w:val="22"/>
          <w:szCs w:val="22"/>
        </w:rPr>
        <w:t>doi</w:t>
      </w:r>
      <w:proofErr w:type="spellEnd"/>
      <w:r w:rsidRPr="006558E3">
        <w:rPr>
          <w:rFonts w:ascii="Arial" w:hAnsi="Arial" w:cs="Arial"/>
          <w:sz w:val="22"/>
          <w:szCs w:val="22"/>
        </w:rPr>
        <w:t xml:space="preserve">: 10.1002/jso.21746. </w:t>
      </w:r>
    </w:p>
    <w:p w14:paraId="7DF923F7"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PubMed PMID: 20886554.</w:t>
      </w:r>
    </w:p>
    <w:p w14:paraId="59E5C14D"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(SURGERY 16/200, IF 3.655</w:t>
      </w:r>
      <w:r w:rsidRPr="006558E3">
        <w:rPr>
          <w:rFonts w:ascii="Arial" w:hAnsi="Arial" w:cs="Arial"/>
          <w:sz w:val="22"/>
          <w:szCs w:val="22"/>
          <w:rtl/>
        </w:rPr>
        <w:t xml:space="preserve">, </w:t>
      </w:r>
      <w:r w:rsidRPr="006558E3">
        <w:rPr>
          <w:rFonts w:ascii="Arial" w:hAnsi="Arial" w:cs="Arial"/>
          <w:sz w:val="22"/>
          <w:szCs w:val="22"/>
        </w:rPr>
        <w:t>Q</w:t>
      </w:r>
      <w:r w:rsidRPr="006558E3">
        <w:rPr>
          <w:rFonts w:ascii="Arial" w:hAnsi="Arial" w:cs="Arial"/>
          <w:sz w:val="22"/>
          <w:szCs w:val="22"/>
          <w:rtl/>
        </w:rPr>
        <w:t>1</w:t>
      </w:r>
      <w:r w:rsidRPr="006558E3">
        <w:rPr>
          <w:rFonts w:ascii="Arial" w:hAnsi="Arial" w:cs="Arial"/>
          <w:sz w:val="22"/>
          <w:szCs w:val="22"/>
        </w:rPr>
        <w:t>)</w:t>
      </w:r>
    </w:p>
    <w:p w14:paraId="5E358980"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3 </w:t>
      </w:r>
      <w:r w:rsidRPr="006558E3">
        <w:rPr>
          <w:rStyle w:val="endatabold"/>
          <w:rFonts w:ascii="Arial" w:hAnsi="Arial" w:cs="Arial"/>
          <w:i/>
          <w:iCs/>
          <w:sz w:val="22"/>
          <w:szCs w:val="22"/>
          <w:shd w:val="clear" w:color="auto" w:fill="F8F8F8"/>
        </w:rPr>
        <w:t>(from Web of Science Core Collection)</w:t>
      </w:r>
    </w:p>
    <w:p w14:paraId="46E8EE3C"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71083B80" w14:textId="70CBC960"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59</w:t>
      </w:r>
      <w:r w:rsidR="00C471B0" w:rsidRPr="006558E3">
        <w:rPr>
          <w:rFonts w:ascii="Arial" w:hAnsi="Arial" w:cs="Arial"/>
          <w:sz w:val="22"/>
          <w:szCs w:val="22"/>
        </w:rPr>
        <w:tab/>
        <w:t xml:space="preserve">Mazeh H, Mizrahi I, Halle D, Ilyayev N, </w:t>
      </w:r>
      <w:proofErr w:type="spellStart"/>
      <w:r w:rsidR="00C471B0" w:rsidRPr="006558E3">
        <w:rPr>
          <w:rFonts w:ascii="Arial" w:hAnsi="Arial" w:cs="Arial"/>
          <w:sz w:val="22"/>
          <w:szCs w:val="22"/>
        </w:rPr>
        <w:t>Stojadinovic</w:t>
      </w:r>
      <w:proofErr w:type="spellEnd"/>
      <w:r w:rsidR="00C471B0" w:rsidRPr="006558E3">
        <w:rPr>
          <w:rFonts w:ascii="Arial" w:hAnsi="Arial" w:cs="Arial"/>
          <w:sz w:val="22"/>
          <w:szCs w:val="22"/>
        </w:rPr>
        <w:t xml:space="preserve"> A, Trink B,</w:t>
      </w:r>
    </w:p>
    <w:p w14:paraId="63DF972F"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Mitrani-Rosenbaum S, </w:t>
      </w:r>
      <w:proofErr w:type="spellStart"/>
      <w:r w:rsidRPr="006558E3">
        <w:rPr>
          <w:rFonts w:ascii="Arial" w:hAnsi="Arial" w:cs="Arial"/>
          <w:sz w:val="22"/>
          <w:szCs w:val="22"/>
        </w:rPr>
        <w:t>Roistacher</w:t>
      </w:r>
      <w:proofErr w:type="spellEnd"/>
      <w:r w:rsidRPr="006558E3">
        <w:rPr>
          <w:rFonts w:ascii="Arial" w:hAnsi="Arial" w:cs="Arial"/>
          <w:sz w:val="22"/>
          <w:szCs w:val="22"/>
        </w:rPr>
        <w:t xml:space="preserve"> M, Ariel I, Eid A, Freund HR, </w:t>
      </w:r>
      <w:r w:rsidRPr="006558E3">
        <w:rPr>
          <w:rFonts w:ascii="Arial" w:hAnsi="Arial" w:cs="Arial"/>
          <w:b/>
          <w:bCs/>
          <w:sz w:val="22"/>
          <w:szCs w:val="22"/>
          <w:u w:val="single"/>
        </w:rPr>
        <w:t>Nissan A</w:t>
      </w:r>
      <w:r w:rsidRPr="006558E3">
        <w:rPr>
          <w:rFonts w:ascii="Arial" w:hAnsi="Arial" w:cs="Arial"/>
          <w:sz w:val="22"/>
          <w:szCs w:val="22"/>
        </w:rPr>
        <w:t>.</w:t>
      </w:r>
    </w:p>
    <w:p w14:paraId="13B7BF51"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Development of a microRNA-based molecular assay for the detection of papillary thyroid carcinoma in aspiration biopsy samples. </w:t>
      </w:r>
    </w:p>
    <w:p w14:paraId="0B3346B8"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Thyroid</w:t>
      </w:r>
      <w:r w:rsidRPr="006558E3">
        <w:rPr>
          <w:rFonts w:ascii="Arial" w:hAnsi="Arial" w:cs="Arial"/>
          <w:sz w:val="22"/>
          <w:szCs w:val="22"/>
        </w:rPr>
        <w:t>. 2011 Feb;21(2):111-8.</w:t>
      </w:r>
    </w:p>
    <w:p w14:paraId="492CAE7A"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rPr>
        <w:t>doi</w:t>
      </w:r>
      <w:proofErr w:type="spellEnd"/>
      <w:r w:rsidRPr="006558E3">
        <w:rPr>
          <w:rFonts w:ascii="Arial" w:hAnsi="Arial" w:cs="Arial"/>
          <w:sz w:val="22"/>
          <w:szCs w:val="22"/>
        </w:rPr>
        <w:t>: 10.1089/thy.2010.0356. PubMed PMID: 21275764.</w:t>
      </w:r>
    </w:p>
    <w:p w14:paraId="522E498C"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(PATHOLOGY 36/133, IF 3.784, Q2)</w:t>
      </w:r>
    </w:p>
    <w:p w14:paraId="54C867C9"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Style w:val="endatabold"/>
          <w:rFonts w:ascii="Arial" w:hAnsi="Arial" w:cs="Arial"/>
          <w:i/>
          <w:iCs/>
          <w:sz w:val="22"/>
          <w:szCs w:val="22"/>
          <w:shd w:val="clear" w:color="auto" w:fill="F8F8F8"/>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54 </w:t>
      </w:r>
      <w:r w:rsidRPr="006558E3">
        <w:rPr>
          <w:rStyle w:val="endatabold"/>
          <w:rFonts w:ascii="Arial" w:hAnsi="Arial" w:cs="Arial"/>
          <w:i/>
          <w:iCs/>
          <w:sz w:val="22"/>
          <w:szCs w:val="22"/>
          <w:shd w:val="clear" w:color="auto" w:fill="F8F8F8"/>
        </w:rPr>
        <w:t>(from Web of Science Core Collection)</w:t>
      </w:r>
    </w:p>
    <w:p w14:paraId="27426163"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p>
    <w:p w14:paraId="389EE4DD" w14:textId="00036E77"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60</w:t>
      </w:r>
      <w:r w:rsidR="00C471B0" w:rsidRPr="006558E3">
        <w:rPr>
          <w:rFonts w:ascii="Arial" w:hAnsi="Arial" w:cs="Arial"/>
          <w:sz w:val="22"/>
          <w:szCs w:val="22"/>
        </w:rPr>
        <w:tab/>
      </w:r>
      <w:proofErr w:type="spellStart"/>
      <w:r w:rsidR="00C471B0" w:rsidRPr="006558E3">
        <w:rPr>
          <w:rFonts w:ascii="Arial" w:hAnsi="Arial" w:cs="Arial"/>
          <w:sz w:val="22"/>
          <w:szCs w:val="22"/>
        </w:rPr>
        <w:t>Stojadinovic</w:t>
      </w:r>
      <w:proofErr w:type="spellEnd"/>
      <w:r w:rsidR="00C471B0" w:rsidRPr="006558E3">
        <w:rPr>
          <w:rFonts w:ascii="Arial" w:hAnsi="Arial" w:cs="Arial"/>
          <w:sz w:val="22"/>
          <w:szCs w:val="22"/>
        </w:rPr>
        <w:t xml:space="preserve"> A, </w:t>
      </w:r>
      <w:r w:rsidR="00C471B0" w:rsidRPr="006558E3">
        <w:rPr>
          <w:rFonts w:ascii="Arial" w:hAnsi="Arial" w:cs="Arial"/>
          <w:b/>
          <w:bCs/>
          <w:sz w:val="22"/>
          <w:szCs w:val="22"/>
          <w:u w:val="single"/>
        </w:rPr>
        <w:t>Nissan A</w:t>
      </w:r>
      <w:r w:rsidR="00C471B0" w:rsidRPr="006558E3">
        <w:rPr>
          <w:rFonts w:ascii="Arial" w:hAnsi="Arial" w:cs="Arial"/>
          <w:sz w:val="22"/>
          <w:szCs w:val="22"/>
        </w:rPr>
        <w:t>, Eberhardt J, Chua TC, Pelz JO, Esquivel J.</w:t>
      </w:r>
    </w:p>
    <w:p w14:paraId="42BEBA37"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Development of a Bayesian Belief Network Model for personalized prognostic risk assessment in colon carcinomatosis. </w:t>
      </w:r>
    </w:p>
    <w:p w14:paraId="29FAB835"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Am Surg</w:t>
      </w:r>
      <w:r w:rsidRPr="006558E3">
        <w:rPr>
          <w:rFonts w:ascii="Arial" w:hAnsi="Arial" w:cs="Arial"/>
          <w:sz w:val="22"/>
          <w:szCs w:val="22"/>
        </w:rPr>
        <w:t xml:space="preserve">. 2011 Feb;77(2):221-30. </w:t>
      </w:r>
    </w:p>
    <w:p w14:paraId="12799622"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PubMed PMID:  21337884.</w:t>
      </w:r>
    </w:p>
    <w:p w14:paraId="5D8157C3"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(SURGERY 160/200, IF 0.769, Q4)</w:t>
      </w:r>
    </w:p>
    <w:p w14:paraId="4610C3A2"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11 </w:t>
      </w:r>
      <w:r w:rsidRPr="006558E3">
        <w:rPr>
          <w:rStyle w:val="endatabold"/>
          <w:rFonts w:ascii="Arial" w:hAnsi="Arial" w:cs="Arial"/>
          <w:i/>
          <w:iCs/>
          <w:sz w:val="22"/>
          <w:szCs w:val="22"/>
          <w:shd w:val="clear" w:color="auto" w:fill="F8F8F8"/>
        </w:rPr>
        <w:t>(from Web of Science Core Collection)</w:t>
      </w:r>
    </w:p>
    <w:p w14:paraId="0C2DF7FE"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5A8F9274" w14:textId="1BFD446B"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61</w:t>
      </w:r>
      <w:r w:rsidR="00C471B0" w:rsidRPr="006558E3">
        <w:rPr>
          <w:rFonts w:ascii="Arial" w:hAnsi="Arial" w:cs="Arial"/>
          <w:sz w:val="22"/>
          <w:szCs w:val="22"/>
        </w:rPr>
        <w:tab/>
        <w:t xml:space="preserve">Figer A,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Shani A, </w:t>
      </w:r>
      <w:proofErr w:type="spellStart"/>
      <w:r w:rsidR="00C471B0" w:rsidRPr="006558E3">
        <w:rPr>
          <w:rFonts w:ascii="Arial" w:hAnsi="Arial" w:cs="Arial"/>
          <w:sz w:val="22"/>
          <w:szCs w:val="22"/>
        </w:rPr>
        <w:t>Borovick</w:t>
      </w:r>
      <w:proofErr w:type="spellEnd"/>
      <w:r w:rsidR="00C471B0" w:rsidRPr="006558E3">
        <w:rPr>
          <w:rFonts w:ascii="Arial" w:hAnsi="Arial" w:cs="Arial"/>
          <w:sz w:val="22"/>
          <w:szCs w:val="22"/>
        </w:rPr>
        <w:t xml:space="preserve"> R, Stiener M, Baras M, Freund HR, </w:t>
      </w:r>
      <w:proofErr w:type="spellStart"/>
      <w:r w:rsidR="00C471B0" w:rsidRPr="006558E3">
        <w:rPr>
          <w:rFonts w:ascii="Arial" w:hAnsi="Arial" w:cs="Arial"/>
          <w:sz w:val="22"/>
          <w:szCs w:val="22"/>
        </w:rPr>
        <w:t>Sulkes</w:t>
      </w:r>
      <w:proofErr w:type="spellEnd"/>
      <w:r w:rsidR="00C471B0" w:rsidRPr="006558E3">
        <w:rPr>
          <w:rFonts w:ascii="Arial" w:hAnsi="Arial" w:cs="Arial"/>
          <w:sz w:val="22"/>
          <w:szCs w:val="22"/>
        </w:rPr>
        <w:t xml:space="preserve"> A, </w:t>
      </w:r>
      <w:proofErr w:type="spellStart"/>
      <w:r w:rsidR="00C471B0" w:rsidRPr="006558E3">
        <w:rPr>
          <w:rFonts w:ascii="Arial" w:hAnsi="Arial" w:cs="Arial"/>
          <w:sz w:val="22"/>
          <w:szCs w:val="22"/>
        </w:rPr>
        <w:t>Stojadinovic</w:t>
      </w:r>
      <w:proofErr w:type="spellEnd"/>
      <w:r w:rsidR="00C471B0" w:rsidRPr="006558E3">
        <w:rPr>
          <w:rFonts w:ascii="Arial" w:hAnsi="Arial" w:cs="Arial"/>
          <w:sz w:val="22"/>
          <w:szCs w:val="22"/>
        </w:rPr>
        <w:t xml:space="preserve"> A, Peretz T. </w:t>
      </w:r>
    </w:p>
    <w:p w14:paraId="50F25B69"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Mature Results of a Prospective Randomized Trial</w:t>
      </w:r>
    </w:p>
    <w:p w14:paraId="7CA99ADD"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lastRenderedPageBreak/>
        <w:tab/>
        <w:t xml:space="preserve">Comparing 5-Flourouracil with Leucovorin to 5-Flourouracil with Levamisole as Adjuvant Therapy of Stage II and III Colorectal Cancer- The Israel Cooperative Oncology Group (ICOG) Study. </w:t>
      </w:r>
    </w:p>
    <w:p w14:paraId="11A71AAE"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J Cancer</w:t>
      </w:r>
      <w:r w:rsidRPr="006558E3">
        <w:rPr>
          <w:rFonts w:ascii="Arial" w:hAnsi="Arial" w:cs="Arial"/>
          <w:sz w:val="22"/>
          <w:szCs w:val="22"/>
        </w:rPr>
        <w:t>. 2011 Apr 1;2:177-85. PubMed PMID: 21475636</w:t>
      </w:r>
    </w:p>
    <w:p w14:paraId="52B74B91"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*equal contribution </w:t>
      </w:r>
    </w:p>
    <w:p w14:paraId="5CDAE905"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(ONCOLOGY 73/ 213, IF 3.609, Q2)</w:t>
      </w:r>
    </w:p>
    <w:p w14:paraId="552A3B82"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0 </w:t>
      </w:r>
      <w:r w:rsidRPr="006558E3">
        <w:rPr>
          <w:rStyle w:val="endatabold"/>
          <w:rFonts w:ascii="Arial" w:hAnsi="Arial" w:cs="Arial"/>
          <w:i/>
          <w:iCs/>
          <w:sz w:val="22"/>
          <w:szCs w:val="22"/>
          <w:shd w:val="clear" w:color="auto" w:fill="F8F8F8"/>
        </w:rPr>
        <w:t>(from Web of Science Core Collection)</w:t>
      </w:r>
    </w:p>
    <w:p w14:paraId="5039CA22"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540C675F" w14:textId="6CB58314"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62</w:t>
      </w:r>
      <w:r w:rsidR="00C471B0" w:rsidRPr="006558E3">
        <w:rPr>
          <w:rFonts w:ascii="Arial" w:hAnsi="Arial" w:cs="Arial"/>
          <w:sz w:val="22"/>
          <w:szCs w:val="22"/>
        </w:rPr>
        <w:tab/>
        <w:t xml:space="preserve">Steele SR, Chen SL, </w:t>
      </w:r>
      <w:proofErr w:type="spellStart"/>
      <w:r w:rsidR="00C471B0" w:rsidRPr="006558E3">
        <w:rPr>
          <w:rFonts w:ascii="Arial" w:hAnsi="Arial" w:cs="Arial"/>
          <w:sz w:val="22"/>
          <w:szCs w:val="22"/>
        </w:rPr>
        <w:t>Stojadinovic</w:t>
      </w:r>
      <w:proofErr w:type="spellEnd"/>
      <w:r w:rsidR="00C471B0" w:rsidRPr="006558E3">
        <w:rPr>
          <w:rFonts w:ascii="Arial" w:hAnsi="Arial" w:cs="Arial"/>
          <w:sz w:val="22"/>
          <w:szCs w:val="22"/>
        </w:rPr>
        <w:t xml:space="preserve"> A,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Zhu K, Peoples GE, </w:t>
      </w:r>
      <w:proofErr w:type="spellStart"/>
      <w:r w:rsidR="00C471B0" w:rsidRPr="006558E3">
        <w:rPr>
          <w:rFonts w:ascii="Arial" w:hAnsi="Arial" w:cs="Arial"/>
          <w:sz w:val="22"/>
          <w:szCs w:val="22"/>
        </w:rPr>
        <w:t>Bilchik</w:t>
      </w:r>
      <w:proofErr w:type="spellEnd"/>
      <w:r w:rsidR="00C471B0" w:rsidRPr="006558E3">
        <w:rPr>
          <w:rFonts w:ascii="Arial" w:hAnsi="Arial" w:cs="Arial"/>
          <w:sz w:val="22"/>
          <w:szCs w:val="22"/>
        </w:rPr>
        <w:t xml:space="preserve"> A. </w:t>
      </w:r>
    </w:p>
    <w:p w14:paraId="7AE68C5D"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The impact of age on quality measure adherence in colon cancer. </w:t>
      </w:r>
    </w:p>
    <w:p w14:paraId="79A3B85A"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J Am Coll Surg</w:t>
      </w:r>
      <w:r w:rsidRPr="006558E3">
        <w:rPr>
          <w:rFonts w:ascii="Arial" w:hAnsi="Arial" w:cs="Arial"/>
          <w:sz w:val="22"/>
          <w:szCs w:val="22"/>
        </w:rPr>
        <w:t xml:space="preserve">.2011 Jul;213(1):95-103; discussion 104-5. </w:t>
      </w:r>
    </w:p>
    <w:p w14:paraId="18E45C8B"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rPr>
        <w:t>doi</w:t>
      </w:r>
      <w:proofErr w:type="spellEnd"/>
      <w:r w:rsidRPr="006558E3">
        <w:rPr>
          <w:rFonts w:ascii="Arial" w:hAnsi="Arial" w:cs="Arial"/>
          <w:sz w:val="22"/>
          <w:szCs w:val="22"/>
        </w:rPr>
        <w:t>: 10.1016/j.jamcollsurg.2011.04.013.</w:t>
      </w:r>
    </w:p>
    <w:p w14:paraId="0BBF001D"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PubMed PMID: 21601492</w:t>
      </w:r>
    </w:p>
    <w:p w14:paraId="3974142E"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(SURGERY 10/200, IF 4.257, Q1)</w:t>
      </w:r>
    </w:p>
    <w:p w14:paraId="3536F2AB"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20 </w:t>
      </w:r>
      <w:r w:rsidRPr="006558E3">
        <w:rPr>
          <w:rStyle w:val="endatabold"/>
          <w:rFonts w:ascii="Arial" w:hAnsi="Arial" w:cs="Arial"/>
          <w:i/>
          <w:iCs/>
          <w:sz w:val="22"/>
          <w:szCs w:val="22"/>
          <w:shd w:val="clear" w:color="auto" w:fill="F8F8F8"/>
        </w:rPr>
        <w:t>(from Web of Science Core Collection)</w:t>
      </w:r>
    </w:p>
    <w:p w14:paraId="18084850"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10CAF5C3" w14:textId="67F7F771"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63</w:t>
      </w:r>
      <w:r w:rsidR="00C471B0" w:rsidRPr="006558E3">
        <w:rPr>
          <w:rFonts w:ascii="Arial" w:hAnsi="Arial" w:cs="Arial"/>
          <w:sz w:val="22"/>
          <w:szCs w:val="22"/>
        </w:rPr>
        <w:tab/>
        <w:t xml:space="preserve">Harel E, Rubinstein A,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Khazanov E, Nadler Milbauer M, </w:t>
      </w:r>
      <w:proofErr w:type="spellStart"/>
      <w:r w:rsidR="00C471B0" w:rsidRPr="006558E3">
        <w:rPr>
          <w:rFonts w:ascii="Arial" w:hAnsi="Arial" w:cs="Arial"/>
          <w:sz w:val="22"/>
          <w:szCs w:val="22"/>
        </w:rPr>
        <w:t>Barenholz</w:t>
      </w:r>
      <w:proofErr w:type="spellEnd"/>
      <w:r w:rsidR="00C471B0" w:rsidRPr="006558E3">
        <w:rPr>
          <w:rFonts w:ascii="Arial" w:hAnsi="Arial" w:cs="Arial"/>
          <w:sz w:val="22"/>
          <w:szCs w:val="22"/>
        </w:rPr>
        <w:t xml:space="preserve"> Y,  Tirosh B. </w:t>
      </w:r>
    </w:p>
    <w:p w14:paraId="5543055E"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Enhanced transferrin receptor expression by proinflammatory </w:t>
      </w:r>
      <w:proofErr w:type="spellStart"/>
      <w:r w:rsidRPr="006558E3">
        <w:rPr>
          <w:rFonts w:ascii="Arial" w:hAnsi="Arial" w:cs="Arial"/>
          <w:sz w:val="22"/>
          <w:szCs w:val="22"/>
        </w:rPr>
        <w:t>cytokinesin</w:t>
      </w:r>
      <w:proofErr w:type="spellEnd"/>
      <w:r w:rsidRPr="006558E3">
        <w:rPr>
          <w:rFonts w:ascii="Arial" w:hAnsi="Arial" w:cs="Arial"/>
          <w:sz w:val="22"/>
          <w:szCs w:val="22"/>
        </w:rPr>
        <w:t xml:space="preserve"> enterocytes as a means for local delivery of drugs to inflamed gut mucosa.</w:t>
      </w:r>
    </w:p>
    <w:p w14:paraId="0731C496"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u w:val="single"/>
        </w:rPr>
        <w:t>PLoS</w:t>
      </w:r>
      <w:proofErr w:type="spellEnd"/>
      <w:r w:rsidRPr="006558E3">
        <w:rPr>
          <w:rFonts w:ascii="Arial" w:hAnsi="Arial" w:cs="Arial"/>
          <w:sz w:val="22"/>
          <w:szCs w:val="22"/>
          <w:u w:val="single"/>
        </w:rPr>
        <w:t xml:space="preserve"> One</w:t>
      </w:r>
      <w:r w:rsidRPr="006558E3">
        <w:rPr>
          <w:rFonts w:ascii="Arial" w:hAnsi="Arial" w:cs="Arial"/>
          <w:sz w:val="22"/>
          <w:szCs w:val="22"/>
        </w:rPr>
        <w:t xml:space="preserve">. 2011;6(9):e24202. </w:t>
      </w:r>
      <w:proofErr w:type="spellStart"/>
      <w:r w:rsidRPr="006558E3">
        <w:rPr>
          <w:rFonts w:ascii="Arial" w:hAnsi="Arial" w:cs="Arial"/>
          <w:sz w:val="22"/>
          <w:szCs w:val="22"/>
        </w:rPr>
        <w:t>doi</w:t>
      </w:r>
      <w:proofErr w:type="spellEnd"/>
      <w:r w:rsidRPr="006558E3">
        <w:rPr>
          <w:rFonts w:ascii="Arial" w:hAnsi="Arial" w:cs="Arial"/>
          <w:sz w:val="22"/>
          <w:szCs w:val="22"/>
        </w:rPr>
        <w:t xml:space="preserve">: 10.1371/journal.pone.0024202. </w:t>
      </w:r>
    </w:p>
    <w:p w14:paraId="1B4F7560"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PubMed PMID: 21915296</w:t>
      </w:r>
    </w:p>
    <w:p w14:paraId="5256B745"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(MULTIDISCIPLINARY SCIENCES 11/63, IF 3.057, Q1)</w:t>
      </w:r>
    </w:p>
    <w:p w14:paraId="63C1B246"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16 </w:t>
      </w:r>
      <w:r w:rsidRPr="006558E3">
        <w:rPr>
          <w:rStyle w:val="endatabold"/>
          <w:rFonts w:ascii="Arial" w:hAnsi="Arial" w:cs="Arial"/>
          <w:i/>
          <w:iCs/>
          <w:sz w:val="22"/>
          <w:szCs w:val="22"/>
          <w:shd w:val="clear" w:color="auto" w:fill="F8F8F8"/>
        </w:rPr>
        <w:t>(from Web of Science Core Collection)</w:t>
      </w:r>
    </w:p>
    <w:p w14:paraId="18E109F7"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0C47F6BD" w14:textId="5EB39CDE"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64</w:t>
      </w:r>
      <w:r w:rsidR="00C471B0" w:rsidRPr="006558E3">
        <w:rPr>
          <w:rFonts w:ascii="Arial" w:hAnsi="Arial" w:cs="Arial"/>
          <w:sz w:val="22"/>
          <w:szCs w:val="22"/>
        </w:rPr>
        <w:tab/>
        <w:t xml:space="preserve">Hamid O, Schmidt H,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Ridolfi L, </w:t>
      </w:r>
      <w:proofErr w:type="spellStart"/>
      <w:r w:rsidR="00C471B0" w:rsidRPr="006558E3">
        <w:rPr>
          <w:rFonts w:ascii="Arial" w:hAnsi="Arial" w:cs="Arial"/>
          <w:sz w:val="22"/>
          <w:szCs w:val="22"/>
        </w:rPr>
        <w:t>Aamdal</w:t>
      </w:r>
      <w:proofErr w:type="spellEnd"/>
      <w:r w:rsidR="00C471B0" w:rsidRPr="006558E3">
        <w:rPr>
          <w:rFonts w:ascii="Arial" w:hAnsi="Arial" w:cs="Arial"/>
          <w:sz w:val="22"/>
          <w:szCs w:val="22"/>
        </w:rPr>
        <w:t xml:space="preserve"> S, Hansson J, Guida M, Hyams DM, Gómez H, Bastholt L, </w:t>
      </w:r>
      <w:proofErr w:type="spellStart"/>
      <w:r w:rsidR="00C471B0" w:rsidRPr="006558E3">
        <w:rPr>
          <w:rFonts w:ascii="Arial" w:hAnsi="Arial" w:cs="Arial"/>
          <w:sz w:val="22"/>
          <w:szCs w:val="22"/>
        </w:rPr>
        <w:t>Chasalow</w:t>
      </w:r>
      <w:proofErr w:type="spellEnd"/>
      <w:r w:rsidR="00C471B0" w:rsidRPr="006558E3">
        <w:rPr>
          <w:rFonts w:ascii="Arial" w:hAnsi="Arial" w:cs="Arial"/>
          <w:sz w:val="22"/>
          <w:szCs w:val="22"/>
        </w:rPr>
        <w:t xml:space="preserve"> SD, Berman D. </w:t>
      </w:r>
    </w:p>
    <w:p w14:paraId="3FD1785E"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A prospective phase II trial exploring the association between tumor microenvironment biomarkers and clinical  activity of ipilimumab in advanced melanoma. </w:t>
      </w:r>
    </w:p>
    <w:p w14:paraId="62038178"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 xml:space="preserve">J </w:t>
      </w:r>
      <w:proofErr w:type="spellStart"/>
      <w:r w:rsidRPr="006558E3">
        <w:rPr>
          <w:rFonts w:ascii="Arial" w:hAnsi="Arial" w:cs="Arial"/>
          <w:sz w:val="22"/>
          <w:szCs w:val="22"/>
          <w:u w:val="single"/>
        </w:rPr>
        <w:t>Transl</w:t>
      </w:r>
      <w:proofErr w:type="spellEnd"/>
      <w:r w:rsidRPr="006558E3">
        <w:rPr>
          <w:rFonts w:ascii="Arial" w:hAnsi="Arial" w:cs="Arial"/>
          <w:sz w:val="22"/>
          <w:szCs w:val="22"/>
          <w:u w:val="single"/>
        </w:rPr>
        <w:t xml:space="preserve"> Med</w:t>
      </w:r>
      <w:r w:rsidRPr="006558E3">
        <w:rPr>
          <w:rFonts w:ascii="Arial" w:hAnsi="Arial" w:cs="Arial"/>
          <w:sz w:val="22"/>
          <w:szCs w:val="22"/>
        </w:rPr>
        <w:t>. 2011 Nov 28;9:204.</w:t>
      </w:r>
    </w:p>
    <w:p w14:paraId="3B8AB1D5"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rPr>
        <w:t>doi</w:t>
      </w:r>
      <w:proofErr w:type="spellEnd"/>
      <w:r w:rsidRPr="006558E3">
        <w:rPr>
          <w:rFonts w:ascii="Arial" w:hAnsi="Arial" w:cs="Arial"/>
          <w:sz w:val="22"/>
          <w:szCs w:val="22"/>
        </w:rPr>
        <w:t>: 10.1186/1479-5876-9-204. PubMed PMID: 22123319</w:t>
      </w:r>
    </w:p>
    <w:p w14:paraId="52D51F08"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(MEDICINE, RESEARCH &amp; EXPERIMENTAL 30/ 124, IF 3.694, Q1)</w:t>
      </w:r>
    </w:p>
    <w:p w14:paraId="551449E6"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176 </w:t>
      </w:r>
      <w:r w:rsidRPr="006558E3">
        <w:rPr>
          <w:rStyle w:val="endatabold"/>
          <w:rFonts w:ascii="Arial" w:hAnsi="Arial" w:cs="Arial"/>
          <w:i/>
          <w:iCs/>
          <w:sz w:val="22"/>
          <w:szCs w:val="22"/>
          <w:shd w:val="clear" w:color="auto" w:fill="F8F8F8"/>
        </w:rPr>
        <w:t>(from Web of Science Core Collection)</w:t>
      </w:r>
    </w:p>
    <w:p w14:paraId="0663EE26"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42B3E95E" w14:textId="2D9CC28A"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65</w:t>
      </w:r>
      <w:r w:rsidR="00C471B0" w:rsidRPr="006558E3">
        <w:rPr>
          <w:rFonts w:ascii="Arial" w:hAnsi="Arial" w:cs="Arial"/>
          <w:sz w:val="22"/>
          <w:szCs w:val="22"/>
        </w:rPr>
        <w:tab/>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w:t>
      </w:r>
      <w:proofErr w:type="spellStart"/>
      <w:r w:rsidR="00C471B0" w:rsidRPr="006558E3">
        <w:rPr>
          <w:rFonts w:ascii="Arial" w:hAnsi="Arial" w:cs="Arial"/>
          <w:sz w:val="22"/>
          <w:szCs w:val="22"/>
        </w:rPr>
        <w:t>Stojadinovic</w:t>
      </w:r>
      <w:proofErr w:type="spellEnd"/>
      <w:r w:rsidR="00C471B0" w:rsidRPr="006558E3">
        <w:rPr>
          <w:rFonts w:ascii="Arial" w:hAnsi="Arial" w:cs="Arial"/>
          <w:sz w:val="22"/>
          <w:szCs w:val="22"/>
        </w:rPr>
        <w:t xml:space="preserve"> A, Mitrani-Rosenbaum S, Halle D, Grinbaum R,</w:t>
      </w:r>
    </w:p>
    <w:p w14:paraId="0B0C9285"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rPr>
        <w:t>Roistacher</w:t>
      </w:r>
      <w:proofErr w:type="spellEnd"/>
      <w:r w:rsidRPr="006558E3">
        <w:rPr>
          <w:rFonts w:ascii="Arial" w:hAnsi="Arial" w:cs="Arial"/>
          <w:sz w:val="22"/>
          <w:szCs w:val="22"/>
        </w:rPr>
        <w:t xml:space="preserve"> M, </w:t>
      </w:r>
      <w:proofErr w:type="spellStart"/>
      <w:r w:rsidRPr="006558E3">
        <w:rPr>
          <w:rFonts w:ascii="Arial" w:hAnsi="Arial" w:cs="Arial"/>
          <w:sz w:val="22"/>
          <w:szCs w:val="22"/>
        </w:rPr>
        <w:t>Bochem</w:t>
      </w:r>
      <w:proofErr w:type="spellEnd"/>
      <w:r w:rsidRPr="006558E3">
        <w:rPr>
          <w:rFonts w:ascii="Arial" w:hAnsi="Arial" w:cs="Arial"/>
          <w:sz w:val="22"/>
          <w:szCs w:val="22"/>
        </w:rPr>
        <w:t xml:space="preserve"> A, </w:t>
      </w:r>
      <w:proofErr w:type="spellStart"/>
      <w:r w:rsidRPr="006558E3">
        <w:rPr>
          <w:rFonts w:ascii="Arial" w:hAnsi="Arial" w:cs="Arial"/>
          <w:sz w:val="22"/>
          <w:szCs w:val="22"/>
        </w:rPr>
        <w:t>Dayanc</w:t>
      </w:r>
      <w:proofErr w:type="spellEnd"/>
      <w:r w:rsidRPr="006558E3">
        <w:rPr>
          <w:rFonts w:ascii="Arial" w:hAnsi="Arial" w:cs="Arial"/>
          <w:sz w:val="22"/>
          <w:szCs w:val="22"/>
        </w:rPr>
        <w:t xml:space="preserve"> BE, Ritter G, </w:t>
      </w:r>
      <w:proofErr w:type="spellStart"/>
      <w:r w:rsidRPr="006558E3">
        <w:rPr>
          <w:rFonts w:ascii="Arial" w:hAnsi="Arial" w:cs="Arial"/>
          <w:sz w:val="22"/>
          <w:szCs w:val="22"/>
        </w:rPr>
        <w:t>Gomceli</w:t>
      </w:r>
      <w:proofErr w:type="spellEnd"/>
      <w:r w:rsidRPr="006558E3">
        <w:rPr>
          <w:rFonts w:ascii="Arial" w:hAnsi="Arial" w:cs="Arial"/>
          <w:sz w:val="22"/>
          <w:szCs w:val="22"/>
        </w:rPr>
        <w:t xml:space="preserve"> I, Bostanci EB, </w:t>
      </w:r>
      <w:proofErr w:type="spellStart"/>
      <w:r w:rsidRPr="006558E3">
        <w:rPr>
          <w:rFonts w:ascii="Arial" w:hAnsi="Arial" w:cs="Arial"/>
          <w:sz w:val="22"/>
          <w:szCs w:val="22"/>
        </w:rPr>
        <w:t>Akoglu</w:t>
      </w:r>
      <w:proofErr w:type="spellEnd"/>
      <w:r w:rsidRPr="006558E3">
        <w:rPr>
          <w:rFonts w:ascii="Arial" w:hAnsi="Arial" w:cs="Arial"/>
          <w:sz w:val="22"/>
          <w:szCs w:val="22"/>
        </w:rPr>
        <w:t xml:space="preserve"> M, Chen YT, Old LJ, Gure AO. </w:t>
      </w:r>
    </w:p>
    <w:p w14:paraId="7C5DA3D9"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Colon cancer associated transcript-1: a novel RNA expressed in malignant and pre-malignant human tissues. </w:t>
      </w:r>
    </w:p>
    <w:p w14:paraId="2F63AA21"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Int J Cancer</w:t>
      </w:r>
      <w:r w:rsidRPr="006558E3">
        <w:rPr>
          <w:rFonts w:ascii="Arial" w:hAnsi="Arial" w:cs="Arial"/>
          <w:sz w:val="22"/>
          <w:szCs w:val="22"/>
        </w:rPr>
        <w:t xml:space="preserve">. 2012 Apr 1;130(7):1598-606. </w:t>
      </w:r>
      <w:proofErr w:type="spellStart"/>
      <w:r w:rsidRPr="006558E3">
        <w:rPr>
          <w:rFonts w:ascii="Arial" w:hAnsi="Arial" w:cs="Arial"/>
          <w:sz w:val="22"/>
          <w:szCs w:val="22"/>
        </w:rPr>
        <w:t>doi</w:t>
      </w:r>
      <w:proofErr w:type="spellEnd"/>
      <w:r w:rsidRPr="006558E3">
        <w:rPr>
          <w:rFonts w:ascii="Arial" w:hAnsi="Arial" w:cs="Arial"/>
          <w:sz w:val="22"/>
          <w:szCs w:val="22"/>
        </w:rPr>
        <w:t xml:space="preserve">: 10.1002/ijc.26170. </w:t>
      </w:r>
    </w:p>
    <w:p w14:paraId="1D8275DA"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PubMed PMID: 21547902.</w:t>
      </w:r>
    </w:p>
    <w:p w14:paraId="30EFF913"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(ONCOLOGY 29/ 213, IF 5.531, Q1)</w:t>
      </w:r>
    </w:p>
    <w:p w14:paraId="01330F52"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55 </w:t>
      </w:r>
      <w:r w:rsidRPr="006558E3">
        <w:rPr>
          <w:rStyle w:val="endatabold"/>
          <w:rFonts w:ascii="Arial" w:hAnsi="Arial" w:cs="Arial"/>
          <w:i/>
          <w:iCs/>
          <w:sz w:val="22"/>
          <w:szCs w:val="22"/>
          <w:shd w:val="clear" w:color="auto" w:fill="F8F8F8"/>
        </w:rPr>
        <w:t>(from Web of Science Core Collection)</w:t>
      </w:r>
    </w:p>
    <w:p w14:paraId="1EDF5FDC"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7A6D2EB2" w14:textId="373D3BB6"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66</w:t>
      </w:r>
      <w:r w:rsidR="00C471B0" w:rsidRPr="006558E3">
        <w:rPr>
          <w:rFonts w:ascii="Arial" w:hAnsi="Arial" w:cs="Arial"/>
          <w:sz w:val="22"/>
          <w:szCs w:val="22"/>
        </w:rPr>
        <w:tab/>
        <w:t xml:space="preserve">Khazanov E, Yavin E, Pascal A,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Kohl Y, Reimann-Zawadzki M, Rubinstein A. </w:t>
      </w:r>
    </w:p>
    <w:p w14:paraId="49A55BB6"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Detecting a secreted gastric cancer biomarker molecule by targeted nanoparticles for real-time diagnostics. </w:t>
      </w:r>
    </w:p>
    <w:p w14:paraId="67BC2CB5"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lastRenderedPageBreak/>
        <w:tab/>
      </w:r>
      <w:r w:rsidRPr="006558E3">
        <w:rPr>
          <w:rFonts w:ascii="Arial" w:hAnsi="Arial" w:cs="Arial"/>
          <w:sz w:val="22"/>
          <w:szCs w:val="22"/>
          <w:u w:val="single"/>
        </w:rPr>
        <w:t>Pharm Res</w:t>
      </w:r>
      <w:r w:rsidRPr="006558E3">
        <w:rPr>
          <w:rFonts w:ascii="Arial" w:hAnsi="Arial" w:cs="Arial"/>
          <w:sz w:val="22"/>
          <w:szCs w:val="22"/>
        </w:rPr>
        <w:t xml:space="preserve">. 2012 Apr;29(4):983-93. </w:t>
      </w:r>
    </w:p>
    <w:p w14:paraId="390C028E"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rPr>
        <w:t>doi</w:t>
      </w:r>
      <w:proofErr w:type="spellEnd"/>
      <w:r w:rsidRPr="006558E3">
        <w:rPr>
          <w:rFonts w:ascii="Arial" w:hAnsi="Arial" w:cs="Arial"/>
          <w:sz w:val="22"/>
          <w:szCs w:val="22"/>
        </w:rPr>
        <w:t>: 10.1007/s11095-011-0638-8. PubMed PMID: 22160813.</w:t>
      </w:r>
    </w:p>
    <w:p w14:paraId="1CCAE385"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(PHARMACOLOGY &amp; PHARMACY 66/ 255, IF 3.26, Q2)</w:t>
      </w:r>
    </w:p>
    <w:p w14:paraId="2E87284E"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2 </w:t>
      </w:r>
      <w:r w:rsidRPr="006558E3">
        <w:rPr>
          <w:rStyle w:val="endatabold"/>
          <w:rFonts w:ascii="Arial" w:hAnsi="Arial" w:cs="Arial"/>
          <w:i/>
          <w:iCs/>
          <w:sz w:val="22"/>
          <w:szCs w:val="22"/>
          <w:shd w:val="clear" w:color="auto" w:fill="F8F8F8"/>
        </w:rPr>
        <w:t>(from Web of Science Core Collection)</w:t>
      </w:r>
    </w:p>
    <w:p w14:paraId="1221FAA7"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3C9982A1" w14:textId="04747087"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67</w:t>
      </w:r>
      <w:r w:rsidR="00C471B0" w:rsidRPr="006558E3">
        <w:rPr>
          <w:rFonts w:ascii="Arial" w:hAnsi="Arial" w:cs="Arial"/>
          <w:sz w:val="22"/>
          <w:szCs w:val="22"/>
        </w:rPr>
        <w:tab/>
        <w:t xml:space="preserve">Steele S, </w:t>
      </w:r>
      <w:proofErr w:type="spellStart"/>
      <w:r w:rsidR="00C471B0" w:rsidRPr="006558E3">
        <w:rPr>
          <w:rFonts w:ascii="Arial" w:hAnsi="Arial" w:cs="Arial"/>
          <w:sz w:val="22"/>
          <w:szCs w:val="22"/>
        </w:rPr>
        <w:t>Bilchik</w:t>
      </w:r>
      <w:proofErr w:type="spellEnd"/>
      <w:r w:rsidR="00C471B0" w:rsidRPr="006558E3">
        <w:rPr>
          <w:rFonts w:ascii="Arial" w:hAnsi="Arial" w:cs="Arial"/>
          <w:sz w:val="22"/>
          <w:szCs w:val="22"/>
        </w:rPr>
        <w:t xml:space="preserve"> A, Eberhardt J, Kalina P,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Johnson E, Avital I, </w:t>
      </w:r>
      <w:proofErr w:type="spellStart"/>
      <w:r w:rsidR="00C471B0" w:rsidRPr="006558E3">
        <w:rPr>
          <w:rFonts w:ascii="Arial" w:hAnsi="Arial" w:cs="Arial"/>
          <w:sz w:val="22"/>
          <w:szCs w:val="22"/>
        </w:rPr>
        <w:t>Stojadinovic</w:t>
      </w:r>
      <w:proofErr w:type="spellEnd"/>
      <w:r w:rsidR="00C471B0" w:rsidRPr="006558E3">
        <w:rPr>
          <w:rFonts w:ascii="Arial" w:hAnsi="Arial" w:cs="Arial"/>
          <w:sz w:val="22"/>
          <w:szCs w:val="22"/>
        </w:rPr>
        <w:t xml:space="preserve"> A. </w:t>
      </w:r>
    </w:p>
    <w:p w14:paraId="68352989"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Using machine-learned </w:t>
      </w:r>
      <w:proofErr w:type="spellStart"/>
      <w:r w:rsidRPr="006558E3">
        <w:rPr>
          <w:rFonts w:ascii="Arial" w:hAnsi="Arial" w:cs="Arial"/>
          <w:sz w:val="22"/>
          <w:szCs w:val="22"/>
        </w:rPr>
        <w:t>bayesian</w:t>
      </w:r>
      <w:proofErr w:type="spellEnd"/>
      <w:r w:rsidRPr="006558E3">
        <w:rPr>
          <w:rFonts w:ascii="Arial" w:hAnsi="Arial" w:cs="Arial"/>
          <w:sz w:val="22"/>
          <w:szCs w:val="22"/>
        </w:rPr>
        <w:t xml:space="preserve"> belief networks to predict perioperative risk of clostridium difficile infection following colon surgery.</w:t>
      </w:r>
    </w:p>
    <w:p w14:paraId="5A875ECF"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Interact J Med Res</w:t>
      </w:r>
      <w:r w:rsidRPr="006558E3">
        <w:rPr>
          <w:rFonts w:ascii="Arial" w:hAnsi="Arial" w:cs="Arial"/>
          <w:sz w:val="22"/>
          <w:szCs w:val="22"/>
        </w:rPr>
        <w:t xml:space="preserve">. 2012 Sep 19;1(2):e6. </w:t>
      </w:r>
      <w:proofErr w:type="spellStart"/>
      <w:r w:rsidRPr="006558E3">
        <w:rPr>
          <w:rFonts w:ascii="Arial" w:hAnsi="Arial" w:cs="Arial"/>
          <w:sz w:val="22"/>
          <w:szCs w:val="22"/>
        </w:rPr>
        <w:t>doi</w:t>
      </w:r>
      <w:proofErr w:type="spellEnd"/>
      <w:r w:rsidRPr="006558E3">
        <w:rPr>
          <w:rFonts w:ascii="Arial" w:hAnsi="Arial" w:cs="Arial"/>
          <w:sz w:val="22"/>
          <w:szCs w:val="22"/>
        </w:rPr>
        <w:t xml:space="preserve">: 10.2196/ijmr.2131. </w:t>
      </w:r>
    </w:p>
    <w:p w14:paraId="164D1693"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PubMed PMID: 23611947</w:t>
      </w:r>
    </w:p>
    <w:p w14:paraId="2667C40B"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(MEDICAL INFORMATICS 2/ 20, IF 4.532,  Q1)</w:t>
      </w:r>
    </w:p>
    <w:p w14:paraId="75D8AE23"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0 </w:t>
      </w:r>
      <w:r w:rsidRPr="006558E3">
        <w:rPr>
          <w:rStyle w:val="endatabold"/>
          <w:rFonts w:ascii="Arial" w:hAnsi="Arial" w:cs="Arial"/>
          <w:i/>
          <w:iCs/>
          <w:sz w:val="22"/>
          <w:szCs w:val="22"/>
          <w:shd w:val="clear" w:color="auto" w:fill="F8F8F8"/>
        </w:rPr>
        <w:t>(from Web of Science Core Collection)</w:t>
      </w:r>
    </w:p>
    <w:p w14:paraId="149D743F"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77814E5B" w14:textId="5E733267"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68</w:t>
      </w:r>
      <w:r w:rsidR="00C471B0" w:rsidRPr="006558E3">
        <w:rPr>
          <w:rFonts w:ascii="Arial" w:hAnsi="Arial" w:cs="Arial"/>
          <w:sz w:val="22"/>
          <w:szCs w:val="22"/>
        </w:rPr>
        <w:tab/>
        <w:t xml:space="preserve">Kam Y, Rubinstein A,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Halle D, Yavin E. </w:t>
      </w:r>
    </w:p>
    <w:p w14:paraId="36A7DF1D"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Detection of endogenous K-</w:t>
      </w:r>
      <w:proofErr w:type="spellStart"/>
      <w:r w:rsidRPr="006558E3">
        <w:rPr>
          <w:rFonts w:ascii="Arial" w:hAnsi="Arial" w:cs="Arial"/>
          <w:sz w:val="22"/>
          <w:szCs w:val="22"/>
        </w:rPr>
        <w:t>ras</w:t>
      </w:r>
      <w:proofErr w:type="spellEnd"/>
      <w:r w:rsidRPr="006558E3">
        <w:rPr>
          <w:rFonts w:ascii="Arial" w:hAnsi="Arial" w:cs="Arial"/>
          <w:sz w:val="22"/>
          <w:szCs w:val="22"/>
        </w:rPr>
        <w:t xml:space="preserve"> mRNA in living cells at a single base resolution by a PNA molecular beacon.</w:t>
      </w:r>
    </w:p>
    <w:p w14:paraId="61271E4B"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Mol Pharm</w:t>
      </w:r>
      <w:r w:rsidRPr="006558E3">
        <w:rPr>
          <w:rFonts w:ascii="Arial" w:hAnsi="Arial" w:cs="Arial"/>
          <w:sz w:val="22"/>
          <w:szCs w:val="22"/>
        </w:rPr>
        <w:t xml:space="preserve">. 2012 Mar 5;9(3):685-93. </w:t>
      </w:r>
      <w:proofErr w:type="spellStart"/>
      <w:r w:rsidRPr="006558E3">
        <w:rPr>
          <w:rFonts w:ascii="Arial" w:hAnsi="Arial" w:cs="Arial"/>
          <w:sz w:val="22"/>
          <w:szCs w:val="22"/>
        </w:rPr>
        <w:t>doi</w:t>
      </w:r>
      <w:proofErr w:type="spellEnd"/>
      <w:r w:rsidRPr="006558E3">
        <w:rPr>
          <w:rFonts w:ascii="Arial" w:hAnsi="Arial" w:cs="Arial"/>
          <w:sz w:val="22"/>
          <w:szCs w:val="22"/>
        </w:rPr>
        <w:t xml:space="preserve">: 10.1021/mp200505k. </w:t>
      </w:r>
    </w:p>
    <w:p w14:paraId="34C21D61"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PubMed PMID: 22289057.</w:t>
      </w:r>
    </w:p>
    <w:p w14:paraId="15EDEEED"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(PHARMACOLOGY &amp; PHARMACY 38/255, IF 4.342, Q1)</w:t>
      </w:r>
    </w:p>
    <w:p w14:paraId="63F3C805"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41 </w:t>
      </w:r>
      <w:r w:rsidRPr="006558E3">
        <w:rPr>
          <w:rStyle w:val="endatabold"/>
          <w:rFonts w:ascii="Arial" w:hAnsi="Arial" w:cs="Arial"/>
          <w:i/>
          <w:iCs/>
          <w:sz w:val="22"/>
          <w:szCs w:val="22"/>
          <w:shd w:val="clear" w:color="auto" w:fill="F8F8F8"/>
        </w:rPr>
        <w:t>(from Web of Science Core Collection)</w:t>
      </w:r>
    </w:p>
    <w:p w14:paraId="1A4D646D"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p>
    <w:p w14:paraId="26125FB3" w14:textId="2B4A3FBD"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69</w:t>
      </w:r>
      <w:r w:rsidR="00C471B0" w:rsidRPr="006558E3">
        <w:rPr>
          <w:rFonts w:ascii="Arial" w:hAnsi="Arial" w:cs="Arial"/>
          <w:sz w:val="22"/>
          <w:szCs w:val="22"/>
        </w:rPr>
        <w:tab/>
        <w:t xml:space="preserve">Short SS, </w:t>
      </w:r>
      <w:proofErr w:type="spellStart"/>
      <w:r w:rsidR="00C471B0" w:rsidRPr="006558E3">
        <w:rPr>
          <w:rFonts w:ascii="Arial" w:hAnsi="Arial" w:cs="Arial"/>
          <w:sz w:val="22"/>
          <w:szCs w:val="22"/>
        </w:rPr>
        <w:t>Stojadinovic</w:t>
      </w:r>
      <w:proofErr w:type="spellEnd"/>
      <w:r w:rsidR="00C471B0" w:rsidRPr="006558E3">
        <w:rPr>
          <w:rFonts w:ascii="Arial" w:hAnsi="Arial" w:cs="Arial"/>
          <w:sz w:val="22"/>
          <w:szCs w:val="22"/>
        </w:rPr>
        <w:t xml:space="preserve"> A,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w:t>
      </w:r>
      <w:proofErr w:type="spellStart"/>
      <w:r w:rsidR="00C471B0" w:rsidRPr="006558E3">
        <w:rPr>
          <w:rFonts w:ascii="Arial" w:hAnsi="Arial" w:cs="Arial"/>
          <w:sz w:val="22"/>
          <w:szCs w:val="22"/>
        </w:rPr>
        <w:t>Wainberg</w:t>
      </w:r>
      <w:proofErr w:type="spellEnd"/>
      <w:r w:rsidR="00C471B0" w:rsidRPr="006558E3">
        <w:rPr>
          <w:rFonts w:ascii="Arial" w:hAnsi="Arial" w:cs="Arial"/>
          <w:sz w:val="22"/>
          <w:szCs w:val="22"/>
        </w:rPr>
        <w:t xml:space="preserve"> Z, Dhall D, Yao K, </w:t>
      </w:r>
      <w:proofErr w:type="spellStart"/>
      <w:r w:rsidR="00C471B0" w:rsidRPr="006558E3">
        <w:rPr>
          <w:rFonts w:ascii="Arial" w:hAnsi="Arial" w:cs="Arial"/>
          <w:sz w:val="22"/>
          <w:szCs w:val="22"/>
        </w:rPr>
        <w:t>Bilchik</w:t>
      </w:r>
      <w:proofErr w:type="spellEnd"/>
      <w:r w:rsidR="00C471B0" w:rsidRPr="006558E3">
        <w:rPr>
          <w:rFonts w:ascii="Arial" w:hAnsi="Arial" w:cs="Arial"/>
          <w:sz w:val="22"/>
          <w:szCs w:val="22"/>
        </w:rPr>
        <w:t xml:space="preserve"> A.</w:t>
      </w:r>
    </w:p>
    <w:p w14:paraId="29EE0F0D"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Adjuvant treatment of early colon cancer with </w:t>
      </w:r>
      <w:proofErr w:type="spellStart"/>
      <w:r w:rsidRPr="006558E3">
        <w:rPr>
          <w:rFonts w:ascii="Arial" w:hAnsi="Arial" w:cs="Arial"/>
          <w:sz w:val="22"/>
          <w:szCs w:val="22"/>
        </w:rPr>
        <w:t>micrometastases</w:t>
      </w:r>
      <w:proofErr w:type="spellEnd"/>
      <w:r w:rsidRPr="006558E3">
        <w:rPr>
          <w:rFonts w:ascii="Arial" w:hAnsi="Arial" w:cs="Arial"/>
          <w:sz w:val="22"/>
          <w:szCs w:val="22"/>
        </w:rPr>
        <w:t xml:space="preserve">: results of a national survey. </w:t>
      </w:r>
    </w:p>
    <w:p w14:paraId="2CC421F7"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J Surg Oncol</w:t>
      </w:r>
      <w:r w:rsidRPr="006558E3">
        <w:rPr>
          <w:rFonts w:ascii="Arial" w:hAnsi="Arial" w:cs="Arial"/>
          <w:sz w:val="22"/>
          <w:szCs w:val="22"/>
        </w:rPr>
        <w:t xml:space="preserve">. 2012 Aug 1;106(2):119-22. </w:t>
      </w:r>
      <w:proofErr w:type="spellStart"/>
      <w:r w:rsidRPr="006558E3">
        <w:rPr>
          <w:rFonts w:ascii="Arial" w:hAnsi="Arial" w:cs="Arial"/>
          <w:sz w:val="22"/>
          <w:szCs w:val="22"/>
        </w:rPr>
        <w:t>doi</w:t>
      </w:r>
      <w:proofErr w:type="spellEnd"/>
      <w:r w:rsidRPr="006558E3">
        <w:rPr>
          <w:rFonts w:ascii="Arial" w:hAnsi="Arial" w:cs="Arial"/>
          <w:sz w:val="22"/>
          <w:szCs w:val="22"/>
        </w:rPr>
        <w:t xml:space="preserve">: 10.1002/jso.23057. </w:t>
      </w:r>
    </w:p>
    <w:p w14:paraId="7B57DC11"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PubMed PMID: 22308106</w:t>
      </w:r>
      <w:r w:rsidRPr="006558E3">
        <w:rPr>
          <w:rFonts w:ascii="Arial" w:hAnsi="Arial" w:cs="Arial"/>
          <w:sz w:val="22"/>
          <w:szCs w:val="22"/>
        </w:rPr>
        <w:tab/>
      </w:r>
    </w:p>
    <w:p w14:paraId="74A2621F"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(SURGERY 16/200, IF 3.655</w:t>
      </w:r>
      <w:r w:rsidRPr="006558E3">
        <w:rPr>
          <w:rFonts w:ascii="Arial" w:hAnsi="Arial" w:cs="Arial"/>
          <w:sz w:val="22"/>
          <w:szCs w:val="22"/>
          <w:rtl/>
        </w:rPr>
        <w:t xml:space="preserve">, </w:t>
      </w:r>
      <w:r w:rsidRPr="006558E3">
        <w:rPr>
          <w:rFonts w:ascii="Arial" w:hAnsi="Arial" w:cs="Arial"/>
          <w:sz w:val="22"/>
          <w:szCs w:val="22"/>
        </w:rPr>
        <w:t>Q</w:t>
      </w:r>
      <w:r w:rsidRPr="006558E3">
        <w:rPr>
          <w:rFonts w:ascii="Arial" w:hAnsi="Arial" w:cs="Arial"/>
          <w:sz w:val="22"/>
          <w:szCs w:val="22"/>
          <w:rtl/>
        </w:rPr>
        <w:t>1</w:t>
      </w:r>
      <w:r w:rsidRPr="006558E3">
        <w:rPr>
          <w:rFonts w:ascii="Arial" w:hAnsi="Arial" w:cs="Arial"/>
          <w:sz w:val="22"/>
          <w:szCs w:val="22"/>
        </w:rPr>
        <w:t>)</w:t>
      </w:r>
    </w:p>
    <w:p w14:paraId="149B3979"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4 </w:t>
      </w:r>
      <w:r w:rsidRPr="006558E3">
        <w:rPr>
          <w:rStyle w:val="endatabold"/>
          <w:rFonts w:ascii="Arial" w:hAnsi="Arial" w:cs="Arial"/>
          <w:i/>
          <w:iCs/>
          <w:sz w:val="22"/>
          <w:szCs w:val="22"/>
          <w:shd w:val="clear" w:color="auto" w:fill="F8F8F8"/>
        </w:rPr>
        <w:t>(from Web of Science Core Collection)</w:t>
      </w:r>
    </w:p>
    <w:p w14:paraId="21F89453"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585F04ED" w14:textId="5FDF478C"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70</w:t>
      </w:r>
      <w:r w:rsidR="00C471B0" w:rsidRPr="006558E3">
        <w:rPr>
          <w:rFonts w:ascii="Arial" w:hAnsi="Arial" w:cs="Arial"/>
          <w:sz w:val="22"/>
          <w:szCs w:val="22"/>
        </w:rPr>
        <w:tab/>
        <w:t xml:space="preserve">Hanani M, Grossman S,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Eid A. </w:t>
      </w:r>
    </w:p>
    <w:p w14:paraId="504CCA98"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Morphological and quantitative study of the myenteric plexus in the human tenia coli. </w:t>
      </w:r>
    </w:p>
    <w:p w14:paraId="2D050289"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Anat Rec (Hoboken)</w:t>
      </w:r>
      <w:r w:rsidRPr="006558E3">
        <w:rPr>
          <w:rFonts w:ascii="Arial" w:hAnsi="Arial" w:cs="Arial"/>
          <w:sz w:val="22"/>
          <w:szCs w:val="22"/>
        </w:rPr>
        <w:t xml:space="preserve">. 2012 Aug;295(8):1321-6. </w:t>
      </w:r>
      <w:proofErr w:type="spellStart"/>
      <w:r w:rsidRPr="006558E3">
        <w:rPr>
          <w:rFonts w:ascii="Arial" w:hAnsi="Arial" w:cs="Arial"/>
          <w:sz w:val="22"/>
          <w:szCs w:val="22"/>
        </w:rPr>
        <w:t>doi</w:t>
      </w:r>
      <w:proofErr w:type="spellEnd"/>
      <w:r w:rsidRPr="006558E3">
        <w:rPr>
          <w:rFonts w:ascii="Arial" w:hAnsi="Arial" w:cs="Arial"/>
          <w:sz w:val="22"/>
          <w:szCs w:val="22"/>
        </w:rPr>
        <w:t>: 10.1002/ar.22511. PubMed PMID: 22678779.</w:t>
      </w:r>
    </w:p>
    <w:p w14:paraId="343F0907"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(ANATOMY &amp; MORPHOLOGY 7/21, IF 1.507, Q2)</w:t>
      </w:r>
    </w:p>
    <w:p w14:paraId="714A216A"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Style w:val="endatabold"/>
          <w:rFonts w:ascii="Arial" w:hAnsi="Arial" w:cs="Arial"/>
          <w:i/>
          <w:iCs/>
          <w:sz w:val="22"/>
          <w:szCs w:val="22"/>
          <w:shd w:val="clear" w:color="auto" w:fill="F8F8F8"/>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1 </w:t>
      </w:r>
      <w:r w:rsidRPr="006558E3">
        <w:rPr>
          <w:rStyle w:val="endatabold"/>
          <w:rFonts w:ascii="Arial" w:hAnsi="Arial" w:cs="Arial"/>
          <w:i/>
          <w:iCs/>
          <w:sz w:val="22"/>
          <w:szCs w:val="22"/>
          <w:shd w:val="clear" w:color="auto" w:fill="F8F8F8"/>
        </w:rPr>
        <w:t>(from Web of Science Core Collection)</w:t>
      </w:r>
    </w:p>
    <w:p w14:paraId="43F0D179"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p>
    <w:p w14:paraId="08A0F371" w14:textId="157AA6FC"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71</w:t>
      </w:r>
      <w:r w:rsidR="00C471B0" w:rsidRPr="006558E3">
        <w:rPr>
          <w:rFonts w:ascii="Arial" w:hAnsi="Arial" w:cs="Arial"/>
          <w:sz w:val="22"/>
          <w:szCs w:val="22"/>
        </w:rPr>
        <w:tab/>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Protic M, </w:t>
      </w:r>
      <w:proofErr w:type="spellStart"/>
      <w:r w:rsidR="00C471B0" w:rsidRPr="006558E3">
        <w:rPr>
          <w:rFonts w:ascii="Arial" w:hAnsi="Arial" w:cs="Arial"/>
          <w:sz w:val="22"/>
          <w:szCs w:val="22"/>
        </w:rPr>
        <w:t>Bilchik</w:t>
      </w:r>
      <w:proofErr w:type="spellEnd"/>
      <w:r w:rsidR="00C471B0" w:rsidRPr="006558E3">
        <w:rPr>
          <w:rFonts w:ascii="Arial" w:hAnsi="Arial" w:cs="Arial"/>
          <w:sz w:val="22"/>
          <w:szCs w:val="22"/>
        </w:rPr>
        <w:t xml:space="preserve"> AJ, Howard RS, Peoples GE, </w:t>
      </w:r>
      <w:proofErr w:type="spellStart"/>
      <w:r w:rsidR="00C471B0" w:rsidRPr="006558E3">
        <w:rPr>
          <w:rFonts w:ascii="Arial" w:hAnsi="Arial" w:cs="Arial"/>
          <w:sz w:val="22"/>
          <w:szCs w:val="22"/>
        </w:rPr>
        <w:t>Stojadinovic</w:t>
      </w:r>
      <w:proofErr w:type="spellEnd"/>
      <w:r w:rsidR="00C471B0" w:rsidRPr="006558E3">
        <w:rPr>
          <w:rFonts w:ascii="Arial" w:hAnsi="Arial" w:cs="Arial"/>
          <w:sz w:val="22"/>
          <w:szCs w:val="22"/>
        </w:rPr>
        <w:t xml:space="preserve"> A. </w:t>
      </w:r>
    </w:p>
    <w:p w14:paraId="21A7D96B"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United States Military Cancer Institute Clinical Trials Group (USMCI GI-01) randomized controlled trial comparing targeted nodal assessment and </w:t>
      </w:r>
      <w:proofErr w:type="spellStart"/>
      <w:r w:rsidRPr="006558E3">
        <w:rPr>
          <w:rFonts w:ascii="Arial" w:hAnsi="Arial" w:cs="Arial"/>
          <w:sz w:val="22"/>
          <w:szCs w:val="22"/>
        </w:rPr>
        <w:t>ultrastaging</w:t>
      </w:r>
      <w:proofErr w:type="spellEnd"/>
      <w:r w:rsidRPr="006558E3">
        <w:rPr>
          <w:rFonts w:ascii="Arial" w:hAnsi="Arial" w:cs="Arial"/>
          <w:sz w:val="22"/>
          <w:szCs w:val="22"/>
        </w:rPr>
        <w:t xml:space="preserve"> with standard pathological evaluation for colon cancer. </w:t>
      </w:r>
    </w:p>
    <w:p w14:paraId="3F4CAD85"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Ann Surg</w:t>
      </w:r>
      <w:r w:rsidRPr="006558E3">
        <w:rPr>
          <w:rFonts w:ascii="Arial" w:hAnsi="Arial" w:cs="Arial"/>
          <w:sz w:val="22"/>
          <w:szCs w:val="22"/>
        </w:rPr>
        <w:t>. 2012 Sep;256(3):412-27. PubMed PMID: 22871988.</w:t>
      </w:r>
    </w:p>
    <w:p w14:paraId="7BA9A460"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(SURGERY 1/200, IF 8.569, Q1)</w:t>
      </w:r>
    </w:p>
    <w:p w14:paraId="3613E7A5"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11 </w:t>
      </w:r>
      <w:r w:rsidRPr="006558E3">
        <w:rPr>
          <w:rStyle w:val="endatabold"/>
          <w:rFonts w:ascii="Arial" w:hAnsi="Arial" w:cs="Arial"/>
          <w:i/>
          <w:iCs/>
          <w:sz w:val="22"/>
          <w:szCs w:val="22"/>
          <w:shd w:val="clear" w:color="auto" w:fill="F8F8F8"/>
        </w:rPr>
        <w:t>(from Web of Science Core Collection)</w:t>
      </w:r>
    </w:p>
    <w:p w14:paraId="34AA66A8"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0830F9FA" w14:textId="3CD07566"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72</w:t>
      </w:r>
      <w:r w:rsidR="00C471B0" w:rsidRPr="006558E3">
        <w:rPr>
          <w:rFonts w:ascii="Arial" w:hAnsi="Arial" w:cs="Arial"/>
          <w:sz w:val="22"/>
          <w:szCs w:val="22"/>
        </w:rPr>
        <w:tab/>
      </w:r>
      <w:proofErr w:type="spellStart"/>
      <w:r w:rsidR="00C471B0" w:rsidRPr="006558E3">
        <w:rPr>
          <w:rFonts w:ascii="Arial" w:hAnsi="Arial" w:cs="Arial"/>
          <w:sz w:val="22"/>
          <w:szCs w:val="22"/>
        </w:rPr>
        <w:t>Stojadinovic</w:t>
      </w:r>
      <w:proofErr w:type="spellEnd"/>
      <w:r w:rsidR="00C471B0" w:rsidRPr="006558E3">
        <w:rPr>
          <w:rFonts w:ascii="Arial" w:hAnsi="Arial" w:cs="Arial"/>
          <w:sz w:val="22"/>
          <w:szCs w:val="22"/>
        </w:rPr>
        <w:t xml:space="preserve"> A,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w:t>
      </w:r>
      <w:proofErr w:type="spellStart"/>
      <w:r w:rsidR="00C471B0" w:rsidRPr="006558E3">
        <w:rPr>
          <w:rFonts w:ascii="Arial" w:hAnsi="Arial" w:cs="Arial"/>
          <w:sz w:val="22"/>
          <w:szCs w:val="22"/>
        </w:rPr>
        <w:t>Wainberg</w:t>
      </w:r>
      <w:proofErr w:type="spellEnd"/>
      <w:r w:rsidR="00C471B0" w:rsidRPr="006558E3">
        <w:rPr>
          <w:rFonts w:ascii="Arial" w:hAnsi="Arial" w:cs="Arial"/>
          <w:sz w:val="22"/>
          <w:szCs w:val="22"/>
        </w:rPr>
        <w:t xml:space="preserve"> Z, Shen P, McCarter M, Protic M, Howard RS, Steele SR, Peoples GE, </w:t>
      </w:r>
      <w:proofErr w:type="spellStart"/>
      <w:r w:rsidR="00C471B0" w:rsidRPr="006558E3">
        <w:rPr>
          <w:rFonts w:ascii="Arial" w:hAnsi="Arial" w:cs="Arial"/>
          <w:sz w:val="22"/>
          <w:szCs w:val="22"/>
        </w:rPr>
        <w:t>Bilchik</w:t>
      </w:r>
      <w:proofErr w:type="spellEnd"/>
      <w:r w:rsidR="00C471B0" w:rsidRPr="006558E3">
        <w:rPr>
          <w:rFonts w:ascii="Arial" w:hAnsi="Arial" w:cs="Arial"/>
          <w:sz w:val="22"/>
          <w:szCs w:val="22"/>
        </w:rPr>
        <w:t xml:space="preserve"> A. </w:t>
      </w:r>
    </w:p>
    <w:p w14:paraId="59F28F1C"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lastRenderedPageBreak/>
        <w:tab/>
        <w:t xml:space="preserve">Time-dependent trends in lymph node yield and impact on adjuvant therapy decisions in colon cancer surgery: an international multi-institutional study. </w:t>
      </w:r>
      <w:r w:rsidRPr="006558E3">
        <w:rPr>
          <w:rFonts w:ascii="Arial" w:hAnsi="Arial" w:cs="Arial"/>
          <w:sz w:val="22"/>
          <w:szCs w:val="22"/>
          <w:u w:val="single"/>
        </w:rPr>
        <w:t>Ann Surg Oncol</w:t>
      </w:r>
      <w:r w:rsidRPr="006558E3">
        <w:rPr>
          <w:rFonts w:ascii="Arial" w:hAnsi="Arial" w:cs="Arial"/>
          <w:sz w:val="22"/>
          <w:szCs w:val="22"/>
        </w:rPr>
        <w:t>. 2012 Dec;19(13):4178-85.</w:t>
      </w:r>
    </w:p>
    <w:p w14:paraId="49691437"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rPr>
        <w:t>doi</w:t>
      </w:r>
      <w:proofErr w:type="spellEnd"/>
      <w:r w:rsidRPr="006558E3">
        <w:rPr>
          <w:rFonts w:ascii="Arial" w:hAnsi="Arial" w:cs="Arial"/>
          <w:sz w:val="22"/>
          <w:szCs w:val="22"/>
        </w:rPr>
        <w:t>: 10.1245/s10434-012-2501-5. PubMed PMID: 22805869.</w:t>
      </w:r>
    </w:p>
    <w:p w14:paraId="5F396329"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(SURGERY 16/200, IF 3.655</w:t>
      </w:r>
      <w:r w:rsidRPr="006558E3">
        <w:rPr>
          <w:rFonts w:ascii="Arial" w:hAnsi="Arial" w:cs="Arial"/>
          <w:sz w:val="22"/>
          <w:szCs w:val="22"/>
          <w:rtl/>
        </w:rPr>
        <w:t xml:space="preserve">, </w:t>
      </w:r>
      <w:r w:rsidRPr="006558E3">
        <w:rPr>
          <w:rFonts w:ascii="Arial" w:hAnsi="Arial" w:cs="Arial"/>
          <w:sz w:val="22"/>
          <w:szCs w:val="22"/>
        </w:rPr>
        <w:t>Q</w:t>
      </w:r>
      <w:r w:rsidRPr="006558E3">
        <w:rPr>
          <w:rFonts w:ascii="Arial" w:hAnsi="Arial" w:cs="Arial"/>
          <w:sz w:val="22"/>
          <w:szCs w:val="22"/>
          <w:rtl/>
        </w:rPr>
        <w:t>1</w:t>
      </w:r>
      <w:r w:rsidRPr="006558E3">
        <w:rPr>
          <w:rFonts w:ascii="Arial" w:hAnsi="Arial" w:cs="Arial"/>
          <w:sz w:val="22"/>
          <w:szCs w:val="22"/>
        </w:rPr>
        <w:t>)</w:t>
      </w:r>
    </w:p>
    <w:p w14:paraId="379E0C4A"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5 </w:t>
      </w:r>
      <w:r w:rsidRPr="006558E3">
        <w:rPr>
          <w:rStyle w:val="endatabold"/>
          <w:rFonts w:ascii="Arial" w:hAnsi="Arial" w:cs="Arial"/>
          <w:i/>
          <w:iCs/>
          <w:sz w:val="22"/>
          <w:szCs w:val="22"/>
          <w:shd w:val="clear" w:color="auto" w:fill="F8F8F8"/>
        </w:rPr>
        <w:t>(from Web of Science Core Collection)</w:t>
      </w:r>
    </w:p>
    <w:p w14:paraId="454A380B"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4B54CA93" w14:textId="0F19610D"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73</w:t>
      </w:r>
      <w:r w:rsidR="00C471B0" w:rsidRPr="006558E3">
        <w:rPr>
          <w:rFonts w:ascii="Arial" w:hAnsi="Arial" w:cs="Arial"/>
          <w:sz w:val="22"/>
          <w:szCs w:val="22"/>
        </w:rPr>
        <w:tab/>
        <w:t xml:space="preserve">Bloch M, Kam Y, Yavin E, Moradov D,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Ariel I, Rubinstein A. </w:t>
      </w:r>
    </w:p>
    <w:p w14:paraId="0EEC354F"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The relative roles of charge and a recognition peptide in luminal targeting of colorectal cancer by fluorescent polyacrylamide. </w:t>
      </w:r>
    </w:p>
    <w:p w14:paraId="16C5CB41"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u w:val="single"/>
        </w:rPr>
        <w:t>Eur</w:t>
      </w:r>
      <w:proofErr w:type="spellEnd"/>
      <w:r w:rsidRPr="006558E3">
        <w:rPr>
          <w:rFonts w:ascii="Arial" w:hAnsi="Arial" w:cs="Arial"/>
          <w:sz w:val="22"/>
          <w:szCs w:val="22"/>
          <w:u w:val="single"/>
        </w:rPr>
        <w:t xml:space="preserve"> J Pharm Sci</w:t>
      </w:r>
      <w:r w:rsidRPr="006558E3">
        <w:rPr>
          <w:rFonts w:ascii="Arial" w:hAnsi="Arial" w:cs="Arial"/>
          <w:sz w:val="22"/>
          <w:szCs w:val="22"/>
        </w:rPr>
        <w:t xml:space="preserve">. 2012 Dec 18;47(5):904-13. </w:t>
      </w:r>
      <w:proofErr w:type="spellStart"/>
      <w:r w:rsidRPr="006558E3">
        <w:rPr>
          <w:rFonts w:ascii="Arial" w:hAnsi="Arial" w:cs="Arial"/>
          <w:sz w:val="22"/>
          <w:szCs w:val="22"/>
        </w:rPr>
        <w:t>doi</w:t>
      </w:r>
      <w:proofErr w:type="spellEnd"/>
      <w:r w:rsidRPr="006558E3">
        <w:rPr>
          <w:rFonts w:ascii="Arial" w:hAnsi="Arial" w:cs="Arial"/>
          <w:sz w:val="22"/>
          <w:szCs w:val="22"/>
        </w:rPr>
        <w:t>: 10.1016/j.ejps.2012.09.003. PubMed PMID: 23022517.</w:t>
      </w:r>
    </w:p>
    <w:p w14:paraId="3D132EE4"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(PHARMACOLOGY &amp; PHARMACY 53/255, IF 3.773, Q1)</w:t>
      </w:r>
    </w:p>
    <w:p w14:paraId="23FAB619"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7 </w:t>
      </w:r>
      <w:r w:rsidRPr="006558E3">
        <w:rPr>
          <w:rStyle w:val="endatabold"/>
          <w:rFonts w:ascii="Arial" w:hAnsi="Arial" w:cs="Arial"/>
          <w:i/>
          <w:iCs/>
          <w:sz w:val="22"/>
          <w:szCs w:val="22"/>
          <w:shd w:val="clear" w:color="auto" w:fill="F8F8F8"/>
        </w:rPr>
        <w:t>(from Web of Science Core Collection)</w:t>
      </w:r>
    </w:p>
    <w:p w14:paraId="6428ABAE"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074F20CF" w14:textId="15AB69A3"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74</w:t>
      </w:r>
      <w:r w:rsidR="00C471B0" w:rsidRPr="006558E3">
        <w:rPr>
          <w:rFonts w:ascii="Arial" w:hAnsi="Arial" w:cs="Arial"/>
          <w:sz w:val="22"/>
          <w:szCs w:val="22"/>
        </w:rPr>
        <w:tab/>
        <w:t xml:space="preserve">Cohen G, Lecht S, Arien-Zakay H, Ettinger K, Amsalem O, Oron-Herman M, Yavin  E, Prus D, Benita S,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w:t>
      </w:r>
      <w:proofErr w:type="spellStart"/>
      <w:r w:rsidR="00C471B0" w:rsidRPr="006558E3">
        <w:rPr>
          <w:rFonts w:ascii="Arial" w:hAnsi="Arial" w:cs="Arial"/>
          <w:sz w:val="22"/>
          <w:szCs w:val="22"/>
        </w:rPr>
        <w:t>Lazarovici</w:t>
      </w:r>
      <w:proofErr w:type="spellEnd"/>
      <w:r w:rsidR="00C471B0" w:rsidRPr="006558E3">
        <w:rPr>
          <w:rFonts w:ascii="Arial" w:hAnsi="Arial" w:cs="Arial"/>
          <w:sz w:val="22"/>
          <w:szCs w:val="22"/>
        </w:rPr>
        <w:t xml:space="preserve"> P. </w:t>
      </w:r>
    </w:p>
    <w:p w14:paraId="01AA5C93"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Bio-imaging of colorectal cancer models using near infrared labeled epidermal growth factor. </w:t>
      </w:r>
    </w:p>
    <w:p w14:paraId="7FAE2FCA"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u w:val="single"/>
        </w:rPr>
        <w:t>PLoS</w:t>
      </w:r>
      <w:proofErr w:type="spellEnd"/>
      <w:r w:rsidRPr="006558E3">
        <w:rPr>
          <w:rFonts w:ascii="Arial" w:hAnsi="Arial" w:cs="Arial"/>
          <w:sz w:val="22"/>
          <w:szCs w:val="22"/>
          <w:u w:val="single"/>
        </w:rPr>
        <w:t xml:space="preserve"> One</w:t>
      </w:r>
      <w:r w:rsidRPr="006558E3">
        <w:rPr>
          <w:rFonts w:ascii="Arial" w:hAnsi="Arial" w:cs="Arial"/>
          <w:sz w:val="22"/>
          <w:szCs w:val="22"/>
        </w:rPr>
        <w:t xml:space="preserve">. 2012;7(11):e48803. </w:t>
      </w:r>
      <w:proofErr w:type="spellStart"/>
      <w:r w:rsidRPr="006558E3">
        <w:rPr>
          <w:rFonts w:ascii="Arial" w:hAnsi="Arial" w:cs="Arial"/>
          <w:sz w:val="22"/>
          <w:szCs w:val="22"/>
        </w:rPr>
        <w:t>doi</w:t>
      </w:r>
      <w:proofErr w:type="spellEnd"/>
      <w:r w:rsidRPr="006558E3">
        <w:rPr>
          <w:rFonts w:ascii="Arial" w:hAnsi="Arial" w:cs="Arial"/>
          <w:sz w:val="22"/>
          <w:szCs w:val="22"/>
        </w:rPr>
        <w:t xml:space="preserve">: 10.1371/journal.pone.0048803. </w:t>
      </w:r>
    </w:p>
    <w:p w14:paraId="586C6805"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PubMed PMID: 23144978;</w:t>
      </w:r>
    </w:p>
    <w:p w14:paraId="51DF7523"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(MULTIDISCIPLINARY SCIENCES 11/63, IF 3.057, Q1)</w:t>
      </w:r>
    </w:p>
    <w:p w14:paraId="049D9A15"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7 </w:t>
      </w:r>
      <w:r w:rsidRPr="006558E3">
        <w:rPr>
          <w:rStyle w:val="endatabold"/>
          <w:rFonts w:ascii="Arial" w:hAnsi="Arial" w:cs="Arial"/>
          <w:i/>
          <w:iCs/>
          <w:sz w:val="22"/>
          <w:szCs w:val="22"/>
          <w:shd w:val="clear" w:color="auto" w:fill="F8F8F8"/>
        </w:rPr>
        <w:t>(from Web of Science Core Collection)</w:t>
      </w:r>
    </w:p>
    <w:p w14:paraId="2D2CCD5B"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2ACED89A" w14:textId="6410AB5B"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75</w:t>
      </w:r>
      <w:r w:rsidR="00C471B0" w:rsidRPr="006558E3">
        <w:rPr>
          <w:rFonts w:ascii="Arial" w:hAnsi="Arial" w:cs="Arial"/>
          <w:sz w:val="22"/>
          <w:szCs w:val="22"/>
        </w:rPr>
        <w:tab/>
        <w:t xml:space="preserve">Mazeh H, Levy Y, Mizrahi I, Appelbaum L, Ilyayev N, Halle D, Freund HR,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w:t>
      </w:r>
    </w:p>
    <w:p w14:paraId="5C585CCB"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Differentiating benign from malignant thyroid nodules using micro ribonucleic acid amplification in residual cells obtained by fine needle aspiration biopsy. </w:t>
      </w:r>
    </w:p>
    <w:p w14:paraId="44ECB136"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J Surg Res</w:t>
      </w:r>
      <w:r w:rsidRPr="006558E3">
        <w:rPr>
          <w:rFonts w:ascii="Arial" w:hAnsi="Arial" w:cs="Arial"/>
          <w:sz w:val="22"/>
          <w:szCs w:val="22"/>
        </w:rPr>
        <w:t xml:space="preserve">. 2013 Apr;180(2):216-21. </w:t>
      </w:r>
    </w:p>
    <w:p w14:paraId="475739CF"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rPr>
        <w:t>doi</w:t>
      </w:r>
      <w:proofErr w:type="spellEnd"/>
      <w:r w:rsidRPr="006558E3">
        <w:rPr>
          <w:rFonts w:ascii="Arial" w:hAnsi="Arial" w:cs="Arial"/>
          <w:sz w:val="22"/>
          <w:szCs w:val="22"/>
        </w:rPr>
        <w:t>: 10.1016/j.jss.2012.04.051. PubMed PMID: 22626557.</w:t>
      </w:r>
    </w:p>
    <w:p w14:paraId="7851A831"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(SURGERY 64/204, IF 2.121, Q2)</w:t>
      </w:r>
    </w:p>
    <w:p w14:paraId="6FAE5283"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13 </w:t>
      </w:r>
      <w:r w:rsidRPr="006558E3">
        <w:rPr>
          <w:rStyle w:val="endatabold"/>
          <w:rFonts w:ascii="Arial" w:hAnsi="Arial" w:cs="Arial"/>
          <w:i/>
          <w:iCs/>
          <w:sz w:val="22"/>
          <w:szCs w:val="22"/>
          <w:shd w:val="clear" w:color="auto" w:fill="F8F8F8"/>
        </w:rPr>
        <w:t>(from Web of Science Core Collection)</w:t>
      </w:r>
    </w:p>
    <w:p w14:paraId="0DA06F64"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5EDE1649" w14:textId="58CA7E5C"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76</w:t>
      </w:r>
      <w:r w:rsidR="00C471B0" w:rsidRPr="006558E3">
        <w:rPr>
          <w:rFonts w:ascii="Arial" w:hAnsi="Arial" w:cs="Arial"/>
          <w:sz w:val="22"/>
          <w:szCs w:val="22"/>
        </w:rPr>
        <w:tab/>
      </w:r>
      <w:proofErr w:type="spellStart"/>
      <w:r w:rsidR="00C471B0" w:rsidRPr="006558E3">
        <w:rPr>
          <w:rFonts w:ascii="Arial" w:hAnsi="Arial" w:cs="Arial"/>
          <w:sz w:val="22"/>
          <w:szCs w:val="22"/>
        </w:rPr>
        <w:t>Alaiyan</w:t>
      </w:r>
      <w:proofErr w:type="spellEnd"/>
      <w:r w:rsidR="00C471B0" w:rsidRPr="006558E3">
        <w:rPr>
          <w:rFonts w:ascii="Arial" w:hAnsi="Arial" w:cs="Arial"/>
          <w:sz w:val="22"/>
          <w:szCs w:val="22"/>
        </w:rPr>
        <w:t xml:space="preserve"> B, Ilyayev N, </w:t>
      </w:r>
      <w:proofErr w:type="spellStart"/>
      <w:r w:rsidR="00C471B0" w:rsidRPr="006558E3">
        <w:rPr>
          <w:rFonts w:ascii="Arial" w:hAnsi="Arial" w:cs="Arial"/>
          <w:sz w:val="22"/>
          <w:szCs w:val="22"/>
        </w:rPr>
        <w:t>Stojadinovic</w:t>
      </w:r>
      <w:proofErr w:type="spellEnd"/>
      <w:r w:rsidR="00C471B0" w:rsidRPr="006558E3">
        <w:rPr>
          <w:rFonts w:ascii="Arial" w:hAnsi="Arial" w:cs="Arial"/>
          <w:sz w:val="22"/>
          <w:szCs w:val="22"/>
        </w:rPr>
        <w:t xml:space="preserve"> A, </w:t>
      </w:r>
      <w:proofErr w:type="spellStart"/>
      <w:r w:rsidR="00C471B0" w:rsidRPr="006558E3">
        <w:rPr>
          <w:rFonts w:ascii="Arial" w:hAnsi="Arial" w:cs="Arial"/>
          <w:sz w:val="22"/>
          <w:szCs w:val="22"/>
        </w:rPr>
        <w:t>Izadjoo</w:t>
      </w:r>
      <w:proofErr w:type="spellEnd"/>
      <w:r w:rsidR="00C471B0" w:rsidRPr="006558E3">
        <w:rPr>
          <w:rFonts w:ascii="Arial" w:hAnsi="Arial" w:cs="Arial"/>
          <w:sz w:val="22"/>
          <w:szCs w:val="22"/>
        </w:rPr>
        <w:t xml:space="preserve"> M, </w:t>
      </w:r>
      <w:proofErr w:type="spellStart"/>
      <w:r w:rsidR="00C471B0" w:rsidRPr="006558E3">
        <w:rPr>
          <w:rFonts w:ascii="Arial" w:hAnsi="Arial" w:cs="Arial"/>
          <w:sz w:val="22"/>
          <w:szCs w:val="22"/>
        </w:rPr>
        <w:t>Roistacher</w:t>
      </w:r>
      <w:proofErr w:type="spellEnd"/>
      <w:r w:rsidR="00C471B0" w:rsidRPr="006558E3">
        <w:rPr>
          <w:rFonts w:ascii="Arial" w:hAnsi="Arial" w:cs="Arial"/>
          <w:sz w:val="22"/>
          <w:szCs w:val="22"/>
        </w:rPr>
        <w:t xml:space="preserve"> M, Pavlov V, </w:t>
      </w:r>
      <w:proofErr w:type="spellStart"/>
      <w:r w:rsidR="00C471B0" w:rsidRPr="006558E3">
        <w:rPr>
          <w:rFonts w:ascii="Arial" w:hAnsi="Arial" w:cs="Arial"/>
          <w:sz w:val="22"/>
          <w:szCs w:val="22"/>
        </w:rPr>
        <w:t>Tzivin</w:t>
      </w:r>
      <w:proofErr w:type="spellEnd"/>
      <w:r w:rsidR="00C471B0" w:rsidRPr="006558E3">
        <w:rPr>
          <w:rFonts w:ascii="Arial" w:hAnsi="Arial" w:cs="Arial"/>
          <w:sz w:val="22"/>
          <w:szCs w:val="22"/>
        </w:rPr>
        <w:t xml:space="preserve"> V, Halle D, Pan H, Trink B, Gure AO,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w:t>
      </w:r>
    </w:p>
    <w:p w14:paraId="0909C8E3"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Differential expression of  colon cancer associated transcript1 (CCAT1) along the colonic adenoma-carcinoma sequence. </w:t>
      </w:r>
    </w:p>
    <w:p w14:paraId="576C6230"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BMC Cancer</w:t>
      </w:r>
      <w:r w:rsidRPr="006558E3">
        <w:rPr>
          <w:rFonts w:ascii="Arial" w:hAnsi="Arial" w:cs="Arial"/>
          <w:sz w:val="22"/>
          <w:szCs w:val="22"/>
        </w:rPr>
        <w:t xml:space="preserve">. 2013 Apr 17;13:196. </w:t>
      </w:r>
      <w:proofErr w:type="spellStart"/>
      <w:r w:rsidRPr="006558E3">
        <w:rPr>
          <w:rFonts w:ascii="Arial" w:hAnsi="Arial" w:cs="Arial"/>
          <w:sz w:val="22"/>
          <w:szCs w:val="22"/>
        </w:rPr>
        <w:t>doi</w:t>
      </w:r>
      <w:proofErr w:type="spellEnd"/>
      <w:r w:rsidRPr="006558E3">
        <w:rPr>
          <w:rFonts w:ascii="Arial" w:hAnsi="Arial" w:cs="Arial"/>
          <w:sz w:val="22"/>
          <w:szCs w:val="22"/>
        </w:rPr>
        <w:t xml:space="preserve">: 10.1186/1471-2407-13-196. </w:t>
      </w:r>
    </w:p>
    <w:p w14:paraId="73FFAE57"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PubMed PMID: 23594791</w:t>
      </w:r>
    </w:p>
    <w:p w14:paraId="32D036D1"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(ONCOLOGY 85/ 213, IF 3.265, Q2)</w:t>
      </w:r>
    </w:p>
    <w:p w14:paraId="78D3C976"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30 </w:t>
      </w:r>
      <w:r w:rsidRPr="006558E3">
        <w:rPr>
          <w:rStyle w:val="endatabold"/>
          <w:rFonts w:ascii="Arial" w:hAnsi="Arial" w:cs="Arial"/>
          <w:i/>
          <w:iCs/>
          <w:sz w:val="22"/>
          <w:szCs w:val="22"/>
          <w:shd w:val="clear" w:color="auto" w:fill="F8F8F8"/>
        </w:rPr>
        <w:t>(from Web of Science Core Collection)</w:t>
      </w:r>
    </w:p>
    <w:p w14:paraId="6FE4B664"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3436045A" w14:textId="22E45F64"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77</w:t>
      </w:r>
      <w:r w:rsidR="00C471B0" w:rsidRPr="006558E3">
        <w:rPr>
          <w:rFonts w:ascii="Arial" w:hAnsi="Arial" w:cs="Arial"/>
          <w:sz w:val="22"/>
          <w:szCs w:val="22"/>
        </w:rPr>
        <w:tab/>
        <w:t xml:space="preserve">Cohen G, Lecht S, Oron-Herman M, </w:t>
      </w:r>
      <w:proofErr w:type="spellStart"/>
      <w:r w:rsidR="00C471B0" w:rsidRPr="006558E3">
        <w:rPr>
          <w:rFonts w:ascii="Arial" w:hAnsi="Arial" w:cs="Arial"/>
          <w:sz w:val="22"/>
          <w:szCs w:val="22"/>
        </w:rPr>
        <w:t>Momic</w:t>
      </w:r>
      <w:proofErr w:type="spellEnd"/>
      <w:r w:rsidR="00C471B0" w:rsidRPr="006558E3">
        <w:rPr>
          <w:rFonts w:ascii="Arial" w:hAnsi="Arial" w:cs="Arial"/>
          <w:sz w:val="22"/>
          <w:szCs w:val="22"/>
        </w:rPr>
        <w:t xml:space="preserve"> T,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w:t>
      </w:r>
      <w:proofErr w:type="spellStart"/>
      <w:r w:rsidR="00C471B0" w:rsidRPr="006558E3">
        <w:rPr>
          <w:rFonts w:ascii="Arial" w:hAnsi="Arial" w:cs="Arial"/>
          <w:sz w:val="22"/>
          <w:szCs w:val="22"/>
        </w:rPr>
        <w:t>Lazarovici</w:t>
      </w:r>
      <w:proofErr w:type="spellEnd"/>
      <w:r w:rsidR="00C471B0" w:rsidRPr="006558E3">
        <w:rPr>
          <w:rFonts w:ascii="Arial" w:hAnsi="Arial" w:cs="Arial"/>
          <w:sz w:val="22"/>
          <w:szCs w:val="22"/>
        </w:rPr>
        <w:t xml:space="preserve"> P. </w:t>
      </w:r>
    </w:p>
    <w:p w14:paraId="1751CB70"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Near infrared optical visualization of epidermal growth factor receptors levels in COLO205 colorectal cell line, orthotopic tumor in mice and human biopsies. </w:t>
      </w:r>
    </w:p>
    <w:p w14:paraId="37F639E4"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Int J  Mol Sci</w:t>
      </w:r>
      <w:r w:rsidRPr="006558E3">
        <w:rPr>
          <w:rFonts w:ascii="Arial" w:hAnsi="Arial" w:cs="Arial"/>
          <w:sz w:val="22"/>
          <w:szCs w:val="22"/>
        </w:rPr>
        <w:t xml:space="preserve">. 2013 Jul 12;14(7):14669-88. </w:t>
      </w:r>
    </w:p>
    <w:p w14:paraId="7C17AE20"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rPr>
        <w:t>doi</w:t>
      </w:r>
      <w:proofErr w:type="spellEnd"/>
      <w:r w:rsidRPr="006558E3">
        <w:rPr>
          <w:rFonts w:ascii="Arial" w:hAnsi="Arial" w:cs="Arial"/>
          <w:sz w:val="22"/>
          <w:szCs w:val="22"/>
        </w:rPr>
        <w:t>: 10.3390/ijms140714669. PubMed PMID: 23857061</w:t>
      </w:r>
    </w:p>
    <w:p w14:paraId="337FFAB6"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(CHEMISTRY, MULTIDISCIPLINARY 52/ 163, IF 3.257, Q2)</w:t>
      </w:r>
    </w:p>
    <w:p w14:paraId="4FC1DFF9"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2 </w:t>
      </w:r>
      <w:r w:rsidRPr="006558E3">
        <w:rPr>
          <w:rStyle w:val="endatabold"/>
          <w:rFonts w:ascii="Arial" w:hAnsi="Arial" w:cs="Arial"/>
          <w:i/>
          <w:iCs/>
          <w:sz w:val="22"/>
          <w:szCs w:val="22"/>
          <w:shd w:val="clear" w:color="auto" w:fill="F8F8F8"/>
        </w:rPr>
        <w:t>(from Web of Science Core Collection)</w:t>
      </w:r>
    </w:p>
    <w:p w14:paraId="5BBA34B6"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1185217B" w14:textId="7101D65E"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78</w:t>
      </w:r>
      <w:r w:rsidR="00C471B0" w:rsidRPr="006558E3">
        <w:rPr>
          <w:rFonts w:ascii="Arial" w:hAnsi="Arial" w:cs="Arial"/>
          <w:sz w:val="22"/>
          <w:szCs w:val="22"/>
        </w:rPr>
        <w:tab/>
        <w:t xml:space="preserve">Goldberg Y, Kedar I, </w:t>
      </w:r>
      <w:proofErr w:type="spellStart"/>
      <w:r w:rsidR="00C471B0" w:rsidRPr="006558E3">
        <w:rPr>
          <w:rFonts w:ascii="Arial" w:hAnsi="Arial" w:cs="Arial"/>
          <w:sz w:val="22"/>
          <w:szCs w:val="22"/>
        </w:rPr>
        <w:t>Kariiv</w:t>
      </w:r>
      <w:proofErr w:type="spellEnd"/>
      <w:r w:rsidR="00C471B0" w:rsidRPr="006558E3">
        <w:rPr>
          <w:rFonts w:ascii="Arial" w:hAnsi="Arial" w:cs="Arial"/>
          <w:sz w:val="22"/>
          <w:szCs w:val="22"/>
        </w:rPr>
        <w:t xml:space="preserve"> R, Halpern N, Plesser M, Hubert A, </w:t>
      </w:r>
      <w:proofErr w:type="spellStart"/>
      <w:r w:rsidR="00C471B0" w:rsidRPr="006558E3">
        <w:rPr>
          <w:rFonts w:ascii="Arial" w:hAnsi="Arial" w:cs="Arial"/>
          <w:sz w:val="22"/>
          <w:szCs w:val="22"/>
        </w:rPr>
        <w:t>Kaduri</w:t>
      </w:r>
      <w:proofErr w:type="spellEnd"/>
      <w:r w:rsidR="00C471B0" w:rsidRPr="006558E3">
        <w:rPr>
          <w:rFonts w:ascii="Arial" w:hAnsi="Arial" w:cs="Arial"/>
          <w:sz w:val="22"/>
          <w:szCs w:val="22"/>
        </w:rPr>
        <w:t xml:space="preserve"> L, Sagi M, Lerer I, </w:t>
      </w:r>
      <w:proofErr w:type="spellStart"/>
      <w:r w:rsidR="00C471B0" w:rsidRPr="006558E3">
        <w:rPr>
          <w:rFonts w:ascii="Arial" w:hAnsi="Arial" w:cs="Arial"/>
          <w:sz w:val="22"/>
          <w:szCs w:val="22"/>
        </w:rPr>
        <w:t>Abeliovich</w:t>
      </w:r>
      <w:proofErr w:type="spellEnd"/>
      <w:r w:rsidR="00C471B0" w:rsidRPr="006558E3">
        <w:rPr>
          <w:rFonts w:ascii="Arial" w:hAnsi="Arial" w:cs="Arial"/>
          <w:sz w:val="22"/>
          <w:szCs w:val="22"/>
        </w:rPr>
        <w:t xml:space="preserve"> D, Hamburger T,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w:t>
      </w:r>
      <w:proofErr w:type="spellStart"/>
      <w:r w:rsidR="00C471B0" w:rsidRPr="006558E3">
        <w:rPr>
          <w:rFonts w:ascii="Arial" w:hAnsi="Arial" w:cs="Arial"/>
          <w:sz w:val="22"/>
          <w:szCs w:val="22"/>
        </w:rPr>
        <w:t>Goldshmidt</w:t>
      </w:r>
      <w:proofErr w:type="spellEnd"/>
      <w:r w:rsidR="00C471B0" w:rsidRPr="006558E3">
        <w:rPr>
          <w:rFonts w:ascii="Arial" w:hAnsi="Arial" w:cs="Arial"/>
          <w:sz w:val="22"/>
          <w:szCs w:val="22"/>
        </w:rPr>
        <w:t xml:space="preserve"> H, Solar I, Geva R, Strul H, Rosner G, Baris H, Levi Z, Peretz T. </w:t>
      </w:r>
    </w:p>
    <w:p w14:paraId="3B622CB9"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Lynch Syndrome in high risk Ashkenazi Jews in Israel. </w:t>
      </w:r>
    </w:p>
    <w:p w14:paraId="405A8229"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Fam Cancer</w:t>
      </w:r>
      <w:r w:rsidRPr="006558E3">
        <w:rPr>
          <w:rFonts w:ascii="Arial" w:hAnsi="Arial" w:cs="Arial"/>
          <w:sz w:val="22"/>
          <w:szCs w:val="22"/>
        </w:rPr>
        <w:t xml:space="preserve">. 2014 Mar;13(1):65-73. </w:t>
      </w:r>
    </w:p>
    <w:p w14:paraId="6B402746"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rPr>
        <w:t>doi</w:t>
      </w:r>
      <w:proofErr w:type="spellEnd"/>
      <w:r w:rsidRPr="006558E3">
        <w:rPr>
          <w:rFonts w:ascii="Arial" w:hAnsi="Arial" w:cs="Arial"/>
          <w:sz w:val="22"/>
          <w:szCs w:val="22"/>
        </w:rPr>
        <w:t>: 10.1007/s10689-013-9675-2. PubMed PMID: 23990280.</w:t>
      </w:r>
    </w:p>
    <w:p w14:paraId="172F941B"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(ONCOLOGY 151/ 213, IF 2.09</w:t>
      </w:r>
      <w:r w:rsidRPr="006558E3">
        <w:rPr>
          <w:rFonts w:ascii="Arial" w:hAnsi="Arial" w:cs="Arial"/>
          <w:sz w:val="22"/>
          <w:szCs w:val="22"/>
        </w:rPr>
        <w:tab/>
        <w:t>, Q3)</w:t>
      </w:r>
    </w:p>
    <w:p w14:paraId="17518409"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7 </w:t>
      </w:r>
      <w:r w:rsidRPr="006558E3">
        <w:rPr>
          <w:rStyle w:val="endatabold"/>
          <w:rFonts w:ascii="Arial" w:hAnsi="Arial" w:cs="Arial"/>
          <w:i/>
          <w:iCs/>
          <w:sz w:val="22"/>
          <w:szCs w:val="22"/>
          <w:shd w:val="clear" w:color="auto" w:fill="F8F8F8"/>
        </w:rPr>
        <w:t>(from Web of Science Core Collection)</w:t>
      </w:r>
    </w:p>
    <w:p w14:paraId="2D4317E6"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01F8A91A" w14:textId="360F3030"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79</w:t>
      </w:r>
      <w:r w:rsidR="00C471B0" w:rsidRPr="006558E3">
        <w:rPr>
          <w:rFonts w:ascii="Arial" w:hAnsi="Arial" w:cs="Arial"/>
          <w:sz w:val="22"/>
          <w:szCs w:val="22"/>
        </w:rPr>
        <w:tab/>
        <w:t xml:space="preserve">Mazeh H, Cohen O, Mizrahi I, Hamburger T, </w:t>
      </w:r>
      <w:proofErr w:type="spellStart"/>
      <w:r w:rsidR="00C471B0" w:rsidRPr="006558E3">
        <w:rPr>
          <w:rFonts w:ascii="Arial" w:hAnsi="Arial" w:cs="Arial"/>
          <w:sz w:val="22"/>
          <w:szCs w:val="22"/>
        </w:rPr>
        <w:t>Stojadinovic</w:t>
      </w:r>
      <w:proofErr w:type="spellEnd"/>
      <w:r w:rsidR="00C471B0" w:rsidRPr="006558E3">
        <w:rPr>
          <w:rFonts w:ascii="Arial" w:hAnsi="Arial" w:cs="Arial"/>
          <w:sz w:val="22"/>
          <w:szCs w:val="22"/>
        </w:rPr>
        <w:t xml:space="preserve"> A, Abu-Wasel B,</w:t>
      </w:r>
    </w:p>
    <w:p w14:paraId="3B7BF60E"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rPr>
        <w:t>Alaiyan</w:t>
      </w:r>
      <w:proofErr w:type="spellEnd"/>
      <w:r w:rsidRPr="006558E3">
        <w:rPr>
          <w:rFonts w:ascii="Arial" w:hAnsi="Arial" w:cs="Arial"/>
          <w:sz w:val="22"/>
          <w:szCs w:val="22"/>
        </w:rPr>
        <w:t xml:space="preserve"> B, Freund HR, Eid A, </w:t>
      </w:r>
      <w:r w:rsidRPr="006558E3">
        <w:rPr>
          <w:rFonts w:ascii="Arial" w:hAnsi="Arial" w:cs="Arial"/>
          <w:b/>
          <w:bCs/>
          <w:sz w:val="22"/>
          <w:szCs w:val="22"/>
          <w:u w:val="single"/>
        </w:rPr>
        <w:t>Nissan A</w:t>
      </w:r>
      <w:r w:rsidRPr="006558E3">
        <w:rPr>
          <w:rFonts w:ascii="Arial" w:hAnsi="Arial" w:cs="Arial"/>
          <w:sz w:val="22"/>
          <w:szCs w:val="22"/>
        </w:rPr>
        <w:t xml:space="preserve">. </w:t>
      </w:r>
    </w:p>
    <w:p w14:paraId="1D9B45FD"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Prospective validation of a surgical complications grading system in a cohort of 2114 patients. </w:t>
      </w:r>
    </w:p>
    <w:p w14:paraId="68D8CFA7"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J Surg Res</w:t>
      </w:r>
      <w:r w:rsidRPr="006558E3">
        <w:rPr>
          <w:rFonts w:ascii="Arial" w:hAnsi="Arial" w:cs="Arial"/>
          <w:sz w:val="22"/>
          <w:szCs w:val="22"/>
        </w:rPr>
        <w:t xml:space="preserve">. 2014 May 1;188(1):30-6. </w:t>
      </w:r>
      <w:proofErr w:type="spellStart"/>
      <w:r w:rsidRPr="006558E3">
        <w:rPr>
          <w:rFonts w:ascii="Arial" w:hAnsi="Arial" w:cs="Arial"/>
          <w:sz w:val="22"/>
          <w:szCs w:val="22"/>
        </w:rPr>
        <w:t>doi</w:t>
      </w:r>
      <w:proofErr w:type="spellEnd"/>
      <w:r w:rsidRPr="006558E3">
        <w:rPr>
          <w:rFonts w:ascii="Arial" w:hAnsi="Arial" w:cs="Arial"/>
          <w:sz w:val="22"/>
          <w:szCs w:val="22"/>
        </w:rPr>
        <w:t xml:space="preserve">: 10.1016/j.jss.2013.12.004. </w:t>
      </w:r>
    </w:p>
    <w:p w14:paraId="60A32437"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PubMed PMID: 24398303.</w:t>
      </w:r>
    </w:p>
    <w:p w14:paraId="6DB1370E"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(SURGERY 64/204, IF 2.121, Q2)</w:t>
      </w:r>
    </w:p>
    <w:p w14:paraId="429A1590"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4 </w:t>
      </w:r>
      <w:r w:rsidRPr="006558E3">
        <w:rPr>
          <w:rStyle w:val="endatabold"/>
          <w:rFonts w:ascii="Arial" w:hAnsi="Arial" w:cs="Arial"/>
          <w:i/>
          <w:iCs/>
          <w:sz w:val="22"/>
          <w:szCs w:val="22"/>
          <w:shd w:val="clear" w:color="auto" w:fill="F8F8F8"/>
        </w:rPr>
        <w:t>(from Web of Science Core Collection)</w:t>
      </w:r>
    </w:p>
    <w:p w14:paraId="2C3A0A5C"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49AC251E" w14:textId="62ABEC7B"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80</w:t>
      </w:r>
      <w:r w:rsidR="00C471B0" w:rsidRPr="006558E3">
        <w:rPr>
          <w:rFonts w:ascii="Arial" w:hAnsi="Arial" w:cs="Arial"/>
          <w:sz w:val="22"/>
          <w:szCs w:val="22"/>
        </w:rPr>
        <w:tab/>
        <w:t xml:space="preserve">Steele SR, </w:t>
      </w:r>
      <w:proofErr w:type="spellStart"/>
      <w:r w:rsidR="00C471B0" w:rsidRPr="006558E3">
        <w:rPr>
          <w:rFonts w:ascii="Arial" w:hAnsi="Arial" w:cs="Arial"/>
          <w:sz w:val="22"/>
          <w:szCs w:val="22"/>
        </w:rPr>
        <w:t>Bilchik</w:t>
      </w:r>
      <w:proofErr w:type="spellEnd"/>
      <w:r w:rsidR="00C471B0" w:rsidRPr="006558E3">
        <w:rPr>
          <w:rFonts w:ascii="Arial" w:hAnsi="Arial" w:cs="Arial"/>
          <w:sz w:val="22"/>
          <w:szCs w:val="22"/>
        </w:rPr>
        <w:t xml:space="preserve"> A, Johnson EK,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Peoples GE, Eberhardt JS, Kalina P, Petersen B, </w:t>
      </w:r>
      <w:proofErr w:type="spellStart"/>
      <w:r w:rsidR="00C471B0" w:rsidRPr="006558E3">
        <w:rPr>
          <w:rFonts w:ascii="Arial" w:hAnsi="Arial" w:cs="Arial"/>
          <w:sz w:val="22"/>
          <w:szCs w:val="22"/>
        </w:rPr>
        <w:t>Brücher</w:t>
      </w:r>
      <w:proofErr w:type="spellEnd"/>
      <w:r w:rsidR="00C471B0" w:rsidRPr="006558E3">
        <w:rPr>
          <w:rFonts w:ascii="Arial" w:hAnsi="Arial" w:cs="Arial"/>
          <w:sz w:val="22"/>
          <w:szCs w:val="22"/>
        </w:rPr>
        <w:t xml:space="preserve"> B, Protic M, Avital I, </w:t>
      </w:r>
      <w:proofErr w:type="spellStart"/>
      <w:r w:rsidR="00C471B0" w:rsidRPr="006558E3">
        <w:rPr>
          <w:rFonts w:ascii="Arial" w:hAnsi="Arial" w:cs="Arial"/>
          <w:sz w:val="22"/>
          <w:szCs w:val="22"/>
        </w:rPr>
        <w:t>Stojadinovic</w:t>
      </w:r>
      <w:proofErr w:type="spellEnd"/>
      <w:r w:rsidR="00C471B0" w:rsidRPr="006558E3">
        <w:rPr>
          <w:rFonts w:ascii="Arial" w:hAnsi="Arial" w:cs="Arial"/>
          <w:sz w:val="22"/>
          <w:szCs w:val="22"/>
        </w:rPr>
        <w:t xml:space="preserve"> A. </w:t>
      </w:r>
    </w:p>
    <w:p w14:paraId="6C18C47D"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Time-dependent estimates of recurrence and survival in colon cancer: clinical decision support system tool development for adjuvant therapy and oncological outcome assessment. </w:t>
      </w:r>
    </w:p>
    <w:p w14:paraId="0D36F263"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Am Surg</w:t>
      </w:r>
      <w:r w:rsidRPr="006558E3">
        <w:rPr>
          <w:rFonts w:ascii="Arial" w:hAnsi="Arial" w:cs="Arial"/>
          <w:sz w:val="22"/>
          <w:szCs w:val="22"/>
        </w:rPr>
        <w:t>. 2014 May;80(5):441-53. PubMed PMID: 24887722.</w:t>
      </w:r>
    </w:p>
    <w:p w14:paraId="0FFD86ED"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(SURGERY 160/200, IF 0.769, Q4)</w:t>
      </w:r>
    </w:p>
    <w:p w14:paraId="0C2DE61A"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1 </w:t>
      </w:r>
      <w:r w:rsidRPr="006558E3">
        <w:rPr>
          <w:rStyle w:val="endatabold"/>
          <w:rFonts w:ascii="Arial" w:hAnsi="Arial" w:cs="Arial"/>
          <w:i/>
          <w:iCs/>
          <w:sz w:val="22"/>
          <w:szCs w:val="22"/>
          <w:shd w:val="clear" w:color="auto" w:fill="F8F8F8"/>
        </w:rPr>
        <w:t>(from Web of Science Core Collection)</w:t>
      </w:r>
    </w:p>
    <w:p w14:paraId="57E1292B"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73F53986" w14:textId="1820AF6B"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81</w:t>
      </w:r>
      <w:r w:rsidR="00C471B0" w:rsidRPr="006558E3">
        <w:rPr>
          <w:rFonts w:ascii="Arial" w:hAnsi="Arial" w:cs="Arial"/>
          <w:sz w:val="22"/>
          <w:szCs w:val="22"/>
        </w:rPr>
        <w:tab/>
        <w:t xml:space="preserve">Kam Y, Rubinstein A, Naik S, </w:t>
      </w:r>
      <w:proofErr w:type="spellStart"/>
      <w:r w:rsidR="00C471B0" w:rsidRPr="006558E3">
        <w:rPr>
          <w:rFonts w:ascii="Arial" w:hAnsi="Arial" w:cs="Arial"/>
          <w:sz w:val="22"/>
          <w:szCs w:val="22"/>
        </w:rPr>
        <w:t>Djavsarov</w:t>
      </w:r>
      <w:proofErr w:type="spellEnd"/>
      <w:r w:rsidR="00C471B0" w:rsidRPr="006558E3">
        <w:rPr>
          <w:rFonts w:ascii="Arial" w:hAnsi="Arial" w:cs="Arial"/>
          <w:sz w:val="22"/>
          <w:szCs w:val="22"/>
        </w:rPr>
        <w:t xml:space="preserve"> I, Halle D, Ariel I, Gure AO, </w:t>
      </w:r>
      <w:proofErr w:type="spellStart"/>
      <w:r w:rsidR="00C471B0" w:rsidRPr="006558E3">
        <w:rPr>
          <w:rFonts w:ascii="Arial" w:hAnsi="Arial" w:cs="Arial"/>
          <w:sz w:val="22"/>
          <w:szCs w:val="22"/>
        </w:rPr>
        <w:t>Stojadinovic</w:t>
      </w:r>
      <w:proofErr w:type="spellEnd"/>
      <w:r w:rsidR="00C471B0" w:rsidRPr="006558E3">
        <w:rPr>
          <w:rFonts w:ascii="Arial" w:hAnsi="Arial" w:cs="Arial"/>
          <w:sz w:val="22"/>
          <w:szCs w:val="22"/>
        </w:rPr>
        <w:t xml:space="preserve"> A, Pan H, </w:t>
      </w:r>
      <w:proofErr w:type="spellStart"/>
      <w:r w:rsidR="00C471B0" w:rsidRPr="006558E3">
        <w:rPr>
          <w:rFonts w:ascii="Arial" w:hAnsi="Arial" w:cs="Arial"/>
          <w:sz w:val="22"/>
          <w:szCs w:val="22"/>
        </w:rPr>
        <w:t>Tsivin</w:t>
      </w:r>
      <w:proofErr w:type="spellEnd"/>
      <w:r w:rsidR="00C471B0" w:rsidRPr="006558E3">
        <w:rPr>
          <w:rFonts w:ascii="Arial" w:hAnsi="Arial" w:cs="Arial"/>
          <w:sz w:val="22"/>
          <w:szCs w:val="22"/>
        </w:rPr>
        <w:t xml:space="preserve"> V,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Yavin E. </w:t>
      </w:r>
    </w:p>
    <w:p w14:paraId="21ACC0E5"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Detection of a long non-coding RNA (CCAT1) in living cells and human adenocarcinoma of colon tissues using FIT-PNA molecular beacons. </w:t>
      </w:r>
    </w:p>
    <w:p w14:paraId="7B70C45D"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Cancer Lett</w:t>
      </w:r>
      <w:r w:rsidRPr="006558E3">
        <w:rPr>
          <w:rFonts w:ascii="Arial" w:hAnsi="Arial" w:cs="Arial"/>
          <w:sz w:val="22"/>
          <w:szCs w:val="22"/>
        </w:rPr>
        <w:t xml:space="preserve">. 2014 Sep 28;352(1):90-6. </w:t>
      </w:r>
    </w:p>
    <w:p w14:paraId="302A2650"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rPr>
        <w:t>doi</w:t>
      </w:r>
      <w:proofErr w:type="spellEnd"/>
      <w:r w:rsidRPr="006558E3">
        <w:rPr>
          <w:rFonts w:ascii="Arial" w:hAnsi="Arial" w:cs="Arial"/>
          <w:sz w:val="22"/>
          <w:szCs w:val="22"/>
        </w:rPr>
        <w:t>: 10.1016/j.canlet.2013.02.014. PubMed PMID: 23416875.</w:t>
      </w:r>
    </w:p>
    <w:p w14:paraId="5C0C8EB9"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(ONCOLOGY 23/213 , IF 5.992, Q1)</w:t>
      </w:r>
    </w:p>
    <w:p w14:paraId="68CC29DE"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eastAsia="Courier New" w:hAnsi="Arial" w:cs="Arial"/>
          <w:b/>
          <w:bCs/>
          <w:sz w:val="22"/>
          <w:szCs w:val="22"/>
          <w:shd w:val="clear" w:color="auto" w:fill="F8F8F8"/>
        </w:rPr>
        <w:t> 28  </w:t>
      </w:r>
      <w:r w:rsidRPr="006558E3">
        <w:rPr>
          <w:rStyle w:val="endatabold"/>
          <w:rFonts w:ascii="Arial" w:hAnsi="Arial" w:cs="Arial"/>
          <w:i/>
          <w:iCs/>
          <w:sz w:val="22"/>
          <w:szCs w:val="22"/>
          <w:shd w:val="clear" w:color="auto" w:fill="F8F8F8"/>
        </w:rPr>
        <w:t>(from Web of Science Core Collection)</w:t>
      </w:r>
    </w:p>
    <w:p w14:paraId="7B6F219B"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71693017" w14:textId="5E31C547"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82</w:t>
      </w:r>
      <w:r w:rsidR="00C471B0" w:rsidRPr="006558E3">
        <w:rPr>
          <w:rFonts w:ascii="Arial" w:hAnsi="Arial" w:cs="Arial"/>
          <w:sz w:val="22"/>
          <w:szCs w:val="22"/>
        </w:rPr>
        <w:tab/>
        <w:t>Kogan-</w:t>
      </w:r>
      <w:proofErr w:type="spellStart"/>
      <w:r w:rsidR="00C471B0" w:rsidRPr="006558E3">
        <w:rPr>
          <w:rFonts w:ascii="Arial" w:hAnsi="Arial" w:cs="Arial"/>
          <w:sz w:val="22"/>
          <w:szCs w:val="22"/>
        </w:rPr>
        <w:t>Zviagin</w:t>
      </w:r>
      <w:proofErr w:type="spellEnd"/>
      <w:r w:rsidR="00C471B0" w:rsidRPr="006558E3">
        <w:rPr>
          <w:rFonts w:ascii="Arial" w:hAnsi="Arial" w:cs="Arial"/>
          <w:sz w:val="22"/>
          <w:szCs w:val="22"/>
        </w:rPr>
        <w:t xml:space="preserve"> I, Shamay Y, </w:t>
      </w:r>
      <w:r w:rsidR="00C471B0" w:rsidRPr="006558E3">
        <w:rPr>
          <w:rFonts w:ascii="Arial" w:hAnsi="Arial" w:cs="Arial"/>
          <w:b/>
          <w:bCs/>
          <w:sz w:val="22"/>
          <w:szCs w:val="22"/>
          <w:u w:val="single"/>
        </w:rPr>
        <w:t>Nissan A</w:t>
      </w:r>
      <w:r w:rsidR="00C471B0" w:rsidRPr="006558E3">
        <w:rPr>
          <w:rFonts w:ascii="Arial" w:hAnsi="Arial" w:cs="Arial"/>
          <w:sz w:val="22"/>
          <w:szCs w:val="22"/>
        </w:rPr>
        <w:t>, Sella-Tavor O, Golan M, David A.</w:t>
      </w:r>
    </w:p>
    <w:p w14:paraId="6B66DB10"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Intra-colonic administration of a polymer-bound NIRF probe for improved colorectal cancer detection during colonoscopy. </w:t>
      </w:r>
    </w:p>
    <w:p w14:paraId="63EEE6A0"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J Control Release</w:t>
      </w:r>
      <w:r w:rsidRPr="006558E3">
        <w:rPr>
          <w:rFonts w:ascii="Arial" w:hAnsi="Arial" w:cs="Arial"/>
          <w:sz w:val="22"/>
          <w:szCs w:val="22"/>
        </w:rPr>
        <w:t xml:space="preserve">. 2014 Oct 28;192:182-91. </w:t>
      </w:r>
    </w:p>
    <w:p w14:paraId="5F128507"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rPr>
        <w:t>doi</w:t>
      </w:r>
      <w:proofErr w:type="spellEnd"/>
      <w:r w:rsidRPr="006558E3">
        <w:rPr>
          <w:rFonts w:ascii="Arial" w:hAnsi="Arial" w:cs="Arial"/>
          <w:sz w:val="22"/>
          <w:szCs w:val="22"/>
        </w:rPr>
        <w:t>: 10.1016/j.jconrel.2014.06.058. PubMed PMID: 25008468</w:t>
      </w:r>
    </w:p>
    <w:p w14:paraId="648655E0"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(PHARMACOLOGY &amp; PHARMACY  9/255, IF 7.441, Q1)</w:t>
      </w:r>
    </w:p>
    <w:p w14:paraId="109967A4"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3 </w:t>
      </w:r>
      <w:r w:rsidRPr="006558E3">
        <w:rPr>
          <w:rStyle w:val="endatabold"/>
          <w:rFonts w:ascii="Arial" w:hAnsi="Arial" w:cs="Arial"/>
          <w:i/>
          <w:iCs/>
          <w:sz w:val="22"/>
          <w:szCs w:val="22"/>
          <w:shd w:val="clear" w:color="auto" w:fill="F8F8F8"/>
        </w:rPr>
        <w:t>(from Web of Science Core Collection)</w:t>
      </w:r>
    </w:p>
    <w:p w14:paraId="6829BC51"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242A630B" w14:textId="1D69F268"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83</w:t>
      </w:r>
      <w:r w:rsidR="00C471B0" w:rsidRPr="006558E3">
        <w:rPr>
          <w:rFonts w:ascii="Arial" w:hAnsi="Arial" w:cs="Arial"/>
          <w:sz w:val="22"/>
          <w:szCs w:val="22"/>
        </w:rPr>
        <w:tab/>
        <w:t xml:space="preserve">Yuval JB, </w:t>
      </w:r>
      <w:proofErr w:type="spellStart"/>
      <w:r w:rsidR="00C471B0" w:rsidRPr="006558E3">
        <w:rPr>
          <w:rFonts w:ascii="Arial" w:hAnsi="Arial" w:cs="Arial"/>
          <w:sz w:val="22"/>
          <w:szCs w:val="22"/>
        </w:rPr>
        <w:t>Khalaileh</w:t>
      </w:r>
      <w:proofErr w:type="spellEnd"/>
      <w:r w:rsidR="00C471B0" w:rsidRPr="006558E3">
        <w:rPr>
          <w:rFonts w:ascii="Arial" w:hAnsi="Arial" w:cs="Arial"/>
          <w:sz w:val="22"/>
          <w:szCs w:val="22"/>
        </w:rPr>
        <w:t xml:space="preserve"> A, Abu-Gazala M, Shachar Y, Keidar A, Mintz Y,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w:t>
      </w:r>
      <w:proofErr w:type="spellStart"/>
      <w:r w:rsidR="00C471B0" w:rsidRPr="006558E3">
        <w:rPr>
          <w:rFonts w:ascii="Arial" w:hAnsi="Arial" w:cs="Arial"/>
          <w:sz w:val="22"/>
          <w:szCs w:val="22"/>
        </w:rPr>
        <w:t>Elazary</w:t>
      </w:r>
      <w:proofErr w:type="spellEnd"/>
      <w:r w:rsidR="00C471B0" w:rsidRPr="006558E3">
        <w:rPr>
          <w:rFonts w:ascii="Arial" w:hAnsi="Arial" w:cs="Arial"/>
          <w:sz w:val="22"/>
          <w:szCs w:val="22"/>
        </w:rPr>
        <w:t xml:space="preserve"> R. </w:t>
      </w:r>
    </w:p>
    <w:p w14:paraId="09265AE4"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The true incidence of gastric GIST-a study based on morbidly obese patients undergoing sleeve gastrectomy. </w:t>
      </w:r>
    </w:p>
    <w:p w14:paraId="1F7991A8"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lastRenderedPageBreak/>
        <w:tab/>
      </w:r>
      <w:proofErr w:type="spellStart"/>
      <w:r w:rsidRPr="006558E3">
        <w:rPr>
          <w:rFonts w:ascii="Arial" w:hAnsi="Arial" w:cs="Arial"/>
          <w:sz w:val="22"/>
          <w:szCs w:val="22"/>
          <w:u w:val="single"/>
        </w:rPr>
        <w:t>Obes</w:t>
      </w:r>
      <w:proofErr w:type="spellEnd"/>
      <w:r w:rsidRPr="006558E3">
        <w:rPr>
          <w:rFonts w:ascii="Arial" w:hAnsi="Arial" w:cs="Arial"/>
          <w:sz w:val="22"/>
          <w:szCs w:val="22"/>
          <w:u w:val="single"/>
        </w:rPr>
        <w:t xml:space="preserve"> Surg</w:t>
      </w:r>
      <w:r w:rsidRPr="006558E3">
        <w:rPr>
          <w:rFonts w:ascii="Arial" w:hAnsi="Arial" w:cs="Arial"/>
          <w:sz w:val="22"/>
          <w:szCs w:val="22"/>
        </w:rPr>
        <w:t xml:space="preserve">. 2014 Dec;24(12):2134-7. </w:t>
      </w:r>
      <w:r w:rsidRPr="006558E3">
        <w:rPr>
          <w:rFonts w:ascii="Arial" w:hAnsi="Arial" w:cs="Arial"/>
          <w:sz w:val="22"/>
          <w:szCs w:val="22"/>
        </w:rPr>
        <w:tab/>
      </w:r>
    </w:p>
    <w:p w14:paraId="15D58FAF"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rPr>
        <w:t>doi</w:t>
      </w:r>
      <w:proofErr w:type="spellEnd"/>
      <w:r w:rsidRPr="006558E3">
        <w:rPr>
          <w:rFonts w:ascii="Arial" w:hAnsi="Arial" w:cs="Arial"/>
          <w:sz w:val="22"/>
          <w:szCs w:val="22"/>
        </w:rPr>
        <w:t>: 10.1007/s11695-014-1336-5. PubMed PMID: 24965544.</w:t>
      </w:r>
    </w:p>
    <w:p w14:paraId="3CF5E226" w14:textId="77777777" w:rsidR="00C471B0" w:rsidRPr="006558E3" w:rsidRDefault="00C471B0" w:rsidP="00C471B0">
      <w:pPr>
        <w:keepLines/>
        <w:widowControl w:val="0"/>
        <w:tabs>
          <w:tab w:val="left" w:pos="1134"/>
        </w:tabs>
        <w:bidi w:val="0"/>
        <w:ind w:left="1134" w:hanging="1134"/>
        <w:rPr>
          <w:rFonts w:ascii="Arial" w:hAnsi="Arial" w:cs="Arial"/>
          <w:sz w:val="22"/>
          <w:szCs w:val="22"/>
          <w:lang w:eastAsia="en-US"/>
        </w:rPr>
      </w:pPr>
      <w:r w:rsidRPr="006558E3">
        <w:rPr>
          <w:rFonts w:ascii="Arial" w:hAnsi="Arial" w:cs="Arial"/>
          <w:sz w:val="22"/>
          <w:szCs w:val="22"/>
        </w:rPr>
        <w:tab/>
        <w:t>(SURGERY 23/200, IF 3.346, Q1)</w:t>
      </w:r>
    </w:p>
    <w:p w14:paraId="3FF1A0C6"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6 </w:t>
      </w:r>
      <w:r w:rsidRPr="006558E3">
        <w:rPr>
          <w:rStyle w:val="endatabold"/>
          <w:rFonts w:ascii="Arial" w:hAnsi="Arial" w:cs="Arial"/>
          <w:i/>
          <w:iCs/>
          <w:sz w:val="22"/>
          <w:szCs w:val="22"/>
          <w:shd w:val="clear" w:color="auto" w:fill="F8F8F8"/>
        </w:rPr>
        <w:t>(from Web of Science Core Collection)</w:t>
      </w:r>
    </w:p>
    <w:p w14:paraId="33B1A505"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41148988" w14:textId="0642AEAF"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84</w:t>
      </w:r>
      <w:r w:rsidR="00C471B0" w:rsidRPr="006558E3">
        <w:rPr>
          <w:rFonts w:ascii="Arial" w:hAnsi="Arial" w:cs="Arial"/>
          <w:sz w:val="22"/>
          <w:szCs w:val="22"/>
        </w:rPr>
        <w:tab/>
        <w:t xml:space="preserve">Mizrahi I, Mazeh H, Grinbaum R, </w:t>
      </w:r>
      <w:proofErr w:type="spellStart"/>
      <w:r w:rsidR="00C471B0" w:rsidRPr="006558E3">
        <w:rPr>
          <w:rFonts w:ascii="Arial" w:hAnsi="Arial" w:cs="Arial"/>
          <w:sz w:val="22"/>
          <w:szCs w:val="22"/>
        </w:rPr>
        <w:t>Beglaibter</w:t>
      </w:r>
      <w:proofErr w:type="spellEnd"/>
      <w:r w:rsidR="00C471B0" w:rsidRPr="006558E3">
        <w:rPr>
          <w:rFonts w:ascii="Arial" w:hAnsi="Arial" w:cs="Arial"/>
          <w:sz w:val="22"/>
          <w:szCs w:val="22"/>
        </w:rPr>
        <w:t xml:space="preserve"> N, </w:t>
      </w:r>
      <w:proofErr w:type="spellStart"/>
      <w:r w:rsidR="00C471B0" w:rsidRPr="006558E3">
        <w:rPr>
          <w:rFonts w:ascii="Arial" w:hAnsi="Arial" w:cs="Arial"/>
          <w:sz w:val="22"/>
          <w:szCs w:val="22"/>
        </w:rPr>
        <w:t>Wilschanski</w:t>
      </w:r>
      <w:proofErr w:type="spellEnd"/>
      <w:r w:rsidR="00C471B0" w:rsidRPr="006558E3">
        <w:rPr>
          <w:rFonts w:ascii="Arial" w:hAnsi="Arial" w:cs="Arial"/>
          <w:sz w:val="22"/>
          <w:szCs w:val="22"/>
        </w:rPr>
        <w:t xml:space="preserve"> M, Pavlov V, Adileh M, </w:t>
      </w:r>
      <w:proofErr w:type="spellStart"/>
      <w:r w:rsidR="00C471B0" w:rsidRPr="006558E3">
        <w:rPr>
          <w:rFonts w:ascii="Arial" w:hAnsi="Arial" w:cs="Arial"/>
          <w:sz w:val="22"/>
          <w:szCs w:val="22"/>
        </w:rPr>
        <w:t>Stojadinovic</w:t>
      </w:r>
      <w:proofErr w:type="spellEnd"/>
      <w:r w:rsidR="00C471B0" w:rsidRPr="006558E3">
        <w:rPr>
          <w:rFonts w:ascii="Arial" w:hAnsi="Arial" w:cs="Arial"/>
          <w:sz w:val="22"/>
          <w:szCs w:val="22"/>
        </w:rPr>
        <w:t xml:space="preserve"> A, Avital I, Gure AO, Halle D,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w:t>
      </w:r>
    </w:p>
    <w:p w14:paraId="4BED02A4"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Colon Cancer Associated Transcript-1 (CCAT1) Expression in Adenocarcinoma of the Stomach. </w:t>
      </w:r>
    </w:p>
    <w:p w14:paraId="5E8B3E6B"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J Cancer</w:t>
      </w:r>
      <w:r w:rsidRPr="006558E3">
        <w:rPr>
          <w:rFonts w:ascii="Arial" w:hAnsi="Arial" w:cs="Arial"/>
          <w:sz w:val="22"/>
          <w:szCs w:val="22"/>
        </w:rPr>
        <w:t xml:space="preserve">. 2015 Jan 1;6(2):105-10. </w:t>
      </w:r>
      <w:proofErr w:type="spellStart"/>
      <w:r w:rsidRPr="006558E3">
        <w:rPr>
          <w:rFonts w:ascii="Arial" w:hAnsi="Arial" w:cs="Arial"/>
          <w:sz w:val="22"/>
          <w:szCs w:val="22"/>
        </w:rPr>
        <w:t>doi</w:t>
      </w:r>
      <w:proofErr w:type="spellEnd"/>
      <w:r w:rsidRPr="006558E3">
        <w:rPr>
          <w:rFonts w:ascii="Arial" w:hAnsi="Arial" w:cs="Arial"/>
          <w:sz w:val="22"/>
          <w:szCs w:val="22"/>
        </w:rPr>
        <w:t xml:space="preserve">: 10.7150/jca.10568. </w:t>
      </w:r>
    </w:p>
    <w:p w14:paraId="1EE67DD8"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PubMed PMID: 25561974</w:t>
      </w:r>
    </w:p>
    <w:p w14:paraId="0B767B53"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(ONCOLOGY 73/ 213, IF 3.609, Q2)</w:t>
      </w:r>
    </w:p>
    <w:p w14:paraId="5B65C6F0"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xml:space="preserve"> 24  </w:t>
      </w:r>
      <w:r w:rsidRPr="006558E3">
        <w:rPr>
          <w:rStyle w:val="endatabold"/>
          <w:rFonts w:ascii="Arial" w:hAnsi="Arial" w:cs="Arial"/>
          <w:i/>
          <w:iCs/>
          <w:sz w:val="22"/>
          <w:szCs w:val="22"/>
          <w:shd w:val="clear" w:color="auto" w:fill="F8F8F8"/>
        </w:rPr>
        <w:t>(from Web of Science Core Collection)</w:t>
      </w:r>
    </w:p>
    <w:p w14:paraId="6A8DD055"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5D7E4357" w14:textId="386AA1CA"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85</w:t>
      </w:r>
      <w:r w:rsidR="00C471B0" w:rsidRPr="006558E3">
        <w:rPr>
          <w:rFonts w:ascii="Arial" w:hAnsi="Arial" w:cs="Arial"/>
          <w:sz w:val="22"/>
          <w:szCs w:val="22"/>
        </w:rPr>
        <w:tab/>
        <w:t xml:space="preserve">Shachar Y, Adileh M, Keidar A, Eid L, Hubert A, Temper M, Azam S, Beny A, </w:t>
      </w:r>
      <w:proofErr w:type="spellStart"/>
      <w:r w:rsidR="00C471B0" w:rsidRPr="006558E3">
        <w:rPr>
          <w:rFonts w:ascii="Arial" w:hAnsi="Arial" w:cs="Arial"/>
          <w:sz w:val="22"/>
          <w:szCs w:val="22"/>
        </w:rPr>
        <w:t>Grednader</w:t>
      </w:r>
      <w:proofErr w:type="spellEnd"/>
      <w:r w:rsidR="00C471B0" w:rsidRPr="006558E3">
        <w:rPr>
          <w:rFonts w:ascii="Arial" w:hAnsi="Arial" w:cs="Arial"/>
          <w:sz w:val="22"/>
          <w:szCs w:val="22"/>
        </w:rPr>
        <w:t xml:space="preserve"> T, </w:t>
      </w:r>
      <w:proofErr w:type="spellStart"/>
      <w:r w:rsidR="00C471B0" w:rsidRPr="006558E3">
        <w:rPr>
          <w:rFonts w:ascii="Arial" w:hAnsi="Arial" w:cs="Arial"/>
          <w:sz w:val="22"/>
          <w:szCs w:val="22"/>
        </w:rPr>
        <w:t>Khalaileh</w:t>
      </w:r>
      <w:proofErr w:type="spellEnd"/>
      <w:r w:rsidR="00C471B0" w:rsidRPr="006558E3">
        <w:rPr>
          <w:rFonts w:ascii="Arial" w:hAnsi="Arial" w:cs="Arial"/>
          <w:sz w:val="22"/>
          <w:szCs w:val="22"/>
        </w:rPr>
        <w:t xml:space="preserve"> A, Yuval JB, </w:t>
      </w:r>
      <w:proofErr w:type="spellStart"/>
      <w:r w:rsidR="00C471B0" w:rsidRPr="006558E3">
        <w:rPr>
          <w:rFonts w:ascii="Arial" w:hAnsi="Arial" w:cs="Arial"/>
          <w:sz w:val="22"/>
          <w:szCs w:val="22"/>
        </w:rPr>
        <w:t>Stojadinovic</w:t>
      </w:r>
      <w:proofErr w:type="spellEnd"/>
      <w:r w:rsidR="00C471B0" w:rsidRPr="006558E3">
        <w:rPr>
          <w:rFonts w:ascii="Arial" w:hAnsi="Arial" w:cs="Arial"/>
          <w:sz w:val="22"/>
          <w:szCs w:val="22"/>
        </w:rPr>
        <w:t xml:space="preserve"> A, Avital I, </w:t>
      </w:r>
      <w:r w:rsidR="00C471B0" w:rsidRPr="006558E3">
        <w:rPr>
          <w:rFonts w:ascii="Arial" w:hAnsi="Arial" w:cs="Arial"/>
          <w:b/>
          <w:bCs/>
          <w:sz w:val="22"/>
          <w:szCs w:val="22"/>
          <w:u w:val="single"/>
        </w:rPr>
        <w:t>Nissan A</w:t>
      </w:r>
      <w:r w:rsidR="00C471B0" w:rsidRPr="006558E3">
        <w:rPr>
          <w:rFonts w:ascii="Arial" w:hAnsi="Arial" w:cs="Arial"/>
          <w:sz w:val="22"/>
          <w:szCs w:val="22"/>
        </w:rPr>
        <w:t>.</w:t>
      </w:r>
    </w:p>
    <w:p w14:paraId="4FEA411D"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Management of Inguinal Involvement of Peritoneal Surface Malignancies by Cytoreduction and HIPEC with Inguinal Perfusion. </w:t>
      </w:r>
    </w:p>
    <w:p w14:paraId="68D0CD93"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J Cancer</w:t>
      </w:r>
      <w:r w:rsidRPr="006558E3">
        <w:rPr>
          <w:rFonts w:ascii="Arial" w:hAnsi="Arial" w:cs="Arial"/>
          <w:sz w:val="22"/>
          <w:szCs w:val="22"/>
        </w:rPr>
        <w:t xml:space="preserve">. 2015 Jan 18;6(3):243-6. </w:t>
      </w:r>
      <w:proofErr w:type="spellStart"/>
      <w:r w:rsidRPr="006558E3">
        <w:rPr>
          <w:rFonts w:ascii="Arial" w:hAnsi="Arial" w:cs="Arial"/>
          <w:sz w:val="22"/>
          <w:szCs w:val="22"/>
        </w:rPr>
        <w:t>doi</w:t>
      </w:r>
      <w:proofErr w:type="spellEnd"/>
      <w:r w:rsidRPr="006558E3">
        <w:rPr>
          <w:rFonts w:ascii="Arial" w:hAnsi="Arial" w:cs="Arial"/>
          <w:sz w:val="22"/>
          <w:szCs w:val="22"/>
        </w:rPr>
        <w:t xml:space="preserve">: 10.7150/jca.10325. </w:t>
      </w:r>
    </w:p>
    <w:p w14:paraId="2D6B6AA7"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PubMed PMID: 25663941</w:t>
      </w:r>
    </w:p>
    <w:p w14:paraId="0CE751E0"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(ONCOLOGY 73/ 213, IF 3.609, Q2)</w:t>
      </w:r>
    </w:p>
    <w:p w14:paraId="213CC39C"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0 </w:t>
      </w:r>
      <w:r w:rsidRPr="006558E3">
        <w:rPr>
          <w:rStyle w:val="endatabold"/>
          <w:rFonts w:ascii="Arial" w:hAnsi="Arial" w:cs="Arial"/>
          <w:i/>
          <w:iCs/>
          <w:sz w:val="22"/>
          <w:szCs w:val="22"/>
          <w:shd w:val="clear" w:color="auto" w:fill="F8F8F8"/>
        </w:rPr>
        <w:t>(from Web of Science Core Collection)</w:t>
      </w:r>
    </w:p>
    <w:p w14:paraId="33290B38"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48A02B20" w14:textId="02511B02"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86</w:t>
      </w:r>
      <w:r w:rsidR="00C471B0" w:rsidRPr="006558E3">
        <w:rPr>
          <w:rFonts w:ascii="Arial" w:hAnsi="Arial" w:cs="Arial"/>
          <w:sz w:val="22"/>
          <w:szCs w:val="22"/>
        </w:rPr>
        <w:tab/>
        <w:t xml:space="preserve">Levi I, Amsalem H,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w:t>
      </w:r>
      <w:proofErr w:type="spellStart"/>
      <w:r w:rsidR="00C471B0" w:rsidRPr="006558E3">
        <w:rPr>
          <w:rFonts w:ascii="Arial" w:hAnsi="Arial" w:cs="Arial"/>
          <w:sz w:val="22"/>
          <w:szCs w:val="22"/>
        </w:rPr>
        <w:t>Darash-Yahana</w:t>
      </w:r>
      <w:proofErr w:type="spellEnd"/>
      <w:r w:rsidR="00C471B0" w:rsidRPr="006558E3">
        <w:rPr>
          <w:rFonts w:ascii="Arial" w:hAnsi="Arial" w:cs="Arial"/>
          <w:sz w:val="22"/>
          <w:szCs w:val="22"/>
        </w:rPr>
        <w:t xml:space="preserve"> M, Peretz T, </w:t>
      </w:r>
      <w:proofErr w:type="spellStart"/>
      <w:r w:rsidR="00C471B0" w:rsidRPr="006558E3">
        <w:rPr>
          <w:rFonts w:ascii="Arial" w:hAnsi="Arial" w:cs="Arial"/>
          <w:sz w:val="22"/>
          <w:szCs w:val="22"/>
        </w:rPr>
        <w:t>Mandelboim</w:t>
      </w:r>
      <w:proofErr w:type="spellEnd"/>
      <w:r w:rsidR="00C471B0" w:rsidRPr="006558E3">
        <w:rPr>
          <w:rFonts w:ascii="Arial" w:hAnsi="Arial" w:cs="Arial"/>
          <w:sz w:val="22"/>
          <w:szCs w:val="22"/>
        </w:rPr>
        <w:t xml:space="preserve"> O, </w:t>
      </w:r>
      <w:proofErr w:type="spellStart"/>
      <w:r w:rsidR="00C471B0" w:rsidRPr="006558E3">
        <w:rPr>
          <w:rFonts w:ascii="Arial" w:hAnsi="Arial" w:cs="Arial"/>
          <w:sz w:val="22"/>
          <w:szCs w:val="22"/>
        </w:rPr>
        <w:t>Rachmilewitz</w:t>
      </w:r>
      <w:proofErr w:type="spellEnd"/>
      <w:r w:rsidR="00C471B0" w:rsidRPr="006558E3">
        <w:rPr>
          <w:rFonts w:ascii="Arial" w:hAnsi="Arial" w:cs="Arial"/>
          <w:sz w:val="22"/>
          <w:szCs w:val="22"/>
        </w:rPr>
        <w:t xml:space="preserve"> J. </w:t>
      </w:r>
    </w:p>
    <w:p w14:paraId="43A344EA"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Characterization of tumor infiltrating natural killer cell subset. </w:t>
      </w:r>
    </w:p>
    <w:p w14:paraId="69979A20"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u w:val="single"/>
        </w:rPr>
        <w:t>Oncotarget</w:t>
      </w:r>
      <w:proofErr w:type="spellEnd"/>
      <w:r w:rsidRPr="006558E3">
        <w:rPr>
          <w:rFonts w:ascii="Arial" w:hAnsi="Arial" w:cs="Arial"/>
          <w:sz w:val="22"/>
          <w:szCs w:val="22"/>
        </w:rPr>
        <w:t xml:space="preserve">. 2015 May 30;6(15):13835-43. </w:t>
      </w:r>
    </w:p>
    <w:p w14:paraId="7800A4A6"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PubMed PMID: 26079948</w:t>
      </w:r>
    </w:p>
    <w:p w14:paraId="4BB96B24"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(ONCOLOGY 36/ 213, IF 5.008, Q1)</w:t>
      </w:r>
    </w:p>
    <w:p w14:paraId="23502137"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5 </w:t>
      </w:r>
      <w:r w:rsidRPr="006558E3">
        <w:rPr>
          <w:rStyle w:val="endatabold"/>
          <w:rFonts w:ascii="Arial" w:hAnsi="Arial" w:cs="Arial"/>
          <w:i/>
          <w:iCs/>
          <w:sz w:val="22"/>
          <w:szCs w:val="22"/>
          <w:shd w:val="clear" w:color="auto" w:fill="F8F8F8"/>
        </w:rPr>
        <w:t>(from Web of Science Core Collection)</w:t>
      </w:r>
    </w:p>
    <w:p w14:paraId="54170C5A"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p>
    <w:p w14:paraId="1341BC94" w14:textId="31517343"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87</w:t>
      </w:r>
      <w:r w:rsidR="00C471B0" w:rsidRPr="006558E3">
        <w:rPr>
          <w:rFonts w:ascii="Arial" w:hAnsi="Arial" w:cs="Arial"/>
          <w:sz w:val="22"/>
          <w:szCs w:val="22"/>
        </w:rPr>
        <w:tab/>
        <w:t xml:space="preserve">Mizrahi I, Mazeh H, Yuval JB, </w:t>
      </w:r>
      <w:proofErr w:type="spellStart"/>
      <w:r w:rsidR="00C471B0" w:rsidRPr="006558E3">
        <w:rPr>
          <w:rFonts w:ascii="Arial" w:hAnsi="Arial" w:cs="Arial"/>
          <w:sz w:val="22"/>
          <w:szCs w:val="22"/>
        </w:rPr>
        <w:t>Almogy</w:t>
      </w:r>
      <w:proofErr w:type="spellEnd"/>
      <w:r w:rsidR="00C471B0" w:rsidRPr="006558E3">
        <w:rPr>
          <w:rFonts w:ascii="Arial" w:hAnsi="Arial" w:cs="Arial"/>
          <w:sz w:val="22"/>
          <w:szCs w:val="22"/>
        </w:rPr>
        <w:t xml:space="preserve"> G, Bala M, </w:t>
      </w:r>
      <w:proofErr w:type="spellStart"/>
      <w:r w:rsidR="00C471B0" w:rsidRPr="006558E3">
        <w:rPr>
          <w:rFonts w:ascii="Arial" w:hAnsi="Arial" w:cs="Arial"/>
          <w:sz w:val="22"/>
          <w:szCs w:val="22"/>
        </w:rPr>
        <w:t>Simanovski</w:t>
      </w:r>
      <w:proofErr w:type="spellEnd"/>
      <w:r w:rsidR="00C471B0" w:rsidRPr="006558E3">
        <w:rPr>
          <w:rFonts w:ascii="Arial" w:hAnsi="Arial" w:cs="Arial"/>
          <w:sz w:val="22"/>
          <w:szCs w:val="22"/>
        </w:rPr>
        <w:t xml:space="preserve"> N, Ata NA, Kuchuk E, </w:t>
      </w:r>
      <w:proofErr w:type="spellStart"/>
      <w:r w:rsidR="00C471B0" w:rsidRPr="006558E3">
        <w:rPr>
          <w:rFonts w:ascii="Arial" w:hAnsi="Arial" w:cs="Arial"/>
          <w:sz w:val="22"/>
          <w:szCs w:val="22"/>
        </w:rPr>
        <w:t>Rachmuth</w:t>
      </w:r>
      <w:proofErr w:type="spellEnd"/>
      <w:r w:rsidR="00C471B0" w:rsidRPr="006558E3">
        <w:rPr>
          <w:rFonts w:ascii="Arial" w:hAnsi="Arial" w:cs="Arial"/>
          <w:sz w:val="22"/>
          <w:szCs w:val="22"/>
        </w:rPr>
        <w:t xml:space="preserve"> J,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Eid A. </w:t>
      </w:r>
    </w:p>
    <w:p w14:paraId="5BEC321C"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Perioperative outcomes of delayed laparoscopic cholecystectomy for acute calculous cholecystitis with and without percutaneous cholecystostomy. </w:t>
      </w:r>
    </w:p>
    <w:p w14:paraId="0F4B4CCB"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Surgery</w:t>
      </w:r>
      <w:r w:rsidRPr="006558E3">
        <w:rPr>
          <w:rFonts w:ascii="Arial" w:hAnsi="Arial" w:cs="Arial"/>
          <w:sz w:val="22"/>
          <w:szCs w:val="22"/>
        </w:rPr>
        <w:t xml:space="preserve">. 2015 Sep;158(3):728-35. </w:t>
      </w:r>
    </w:p>
    <w:p w14:paraId="56CDBB72"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rPr>
        <w:t>doi</w:t>
      </w:r>
      <w:proofErr w:type="spellEnd"/>
      <w:r w:rsidRPr="006558E3">
        <w:rPr>
          <w:rFonts w:ascii="Arial" w:hAnsi="Arial" w:cs="Arial"/>
          <w:sz w:val="22"/>
          <w:szCs w:val="22"/>
        </w:rPr>
        <w:t>: 10.1016/j.surg.2015.05.005. PubMed PMID: 26094175.</w:t>
      </w:r>
    </w:p>
    <w:p w14:paraId="2D9CEAFE"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color w:val="FF0000"/>
          <w:sz w:val="22"/>
          <w:szCs w:val="22"/>
        </w:rPr>
        <w:tab/>
      </w:r>
      <w:r w:rsidRPr="006558E3">
        <w:rPr>
          <w:rFonts w:ascii="Arial" w:hAnsi="Arial" w:cs="Arial"/>
          <w:sz w:val="22"/>
          <w:szCs w:val="22"/>
        </w:rPr>
        <w:t>(SURGERY 25/200, IF 3.309, Q1)</w:t>
      </w:r>
    </w:p>
    <w:p w14:paraId="77EFDF4C"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7 </w:t>
      </w:r>
      <w:r w:rsidRPr="006558E3">
        <w:rPr>
          <w:rStyle w:val="endatabold"/>
          <w:rFonts w:ascii="Arial" w:hAnsi="Arial" w:cs="Arial"/>
          <w:i/>
          <w:iCs/>
          <w:sz w:val="22"/>
          <w:szCs w:val="22"/>
          <w:shd w:val="clear" w:color="auto" w:fill="F8F8F8"/>
        </w:rPr>
        <w:t>(from Web of Science Core Collection)</w:t>
      </w:r>
    </w:p>
    <w:p w14:paraId="48565C52"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34209D6A" w14:textId="7BB5C7D1"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88</w:t>
      </w:r>
      <w:r w:rsidR="00C471B0" w:rsidRPr="006558E3">
        <w:rPr>
          <w:rFonts w:ascii="Arial" w:hAnsi="Arial" w:cs="Arial"/>
          <w:sz w:val="22"/>
          <w:szCs w:val="22"/>
        </w:rPr>
        <w:tab/>
        <w:t xml:space="preserve">Protic M, </w:t>
      </w:r>
      <w:proofErr w:type="spellStart"/>
      <w:r w:rsidR="00C471B0" w:rsidRPr="006558E3">
        <w:rPr>
          <w:rFonts w:ascii="Arial" w:hAnsi="Arial" w:cs="Arial"/>
          <w:sz w:val="22"/>
          <w:szCs w:val="22"/>
        </w:rPr>
        <w:t>Stojadinovic</w:t>
      </w:r>
      <w:proofErr w:type="spellEnd"/>
      <w:r w:rsidR="00C471B0" w:rsidRPr="006558E3">
        <w:rPr>
          <w:rFonts w:ascii="Arial" w:hAnsi="Arial" w:cs="Arial"/>
          <w:sz w:val="22"/>
          <w:szCs w:val="22"/>
        </w:rPr>
        <w:t xml:space="preserve"> A,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w:t>
      </w:r>
      <w:proofErr w:type="spellStart"/>
      <w:r w:rsidR="00C471B0" w:rsidRPr="006558E3">
        <w:rPr>
          <w:rFonts w:ascii="Arial" w:hAnsi="Arial" w:cs="Arial"/>
          <w:sz w:val="22"/>
          <w:szCs w:val="22"/>
        </w:rPr>
        <w:t>Wainberg</w:t>
      </w:r>
      <w:proofErr w:type="spellEnd"/>
      <w:r w:rsidR="00C471B0" w:rsidRPr="006558E3">
        <w:rPr>
          <w:rFonts w:ascii="Arial" w:hAnsi="Arial" w:cs="Arial"/>
          <w:sz w:val="22"/>
          <w:szCs w:val="22"/>
        </w:rPr>
        <w:t xml:space="preserve"> Z, Steele SR, Chen DC, Avital I,  </w:t>
      </w:r>
      <w:proofErr w:type="spellStart"/>
      <w:r w:rsidR="00C471B0" w:rsidRPr="006558E3">
        <w:rPr>
          <w:rFonts w:ascii="Arial" w:hAnsi="Arial" w:cs="Arial"/>
          <w:sz w:val="22"/>
          <w:szCs w:val="22"/>
        </w:rPr>
        <w:t>Bilchik</w:t>
      </w:r>
      <w:proofErr w:type="spellEnd"/>
      <w:r w:rsidR="00C471B0" w:rsidRPr="006558E3">
        <w:rPr>
          <w:rFonts w:ascii="Arial" w:hAnsi="Arial" w:cs="Arial"/>
          <w:sz w:val="22"/>
          <w:szCs w:val="22"/>
        </w:rPr>
        <w:t xml:space="preserve"> AJ. </w:t>
      </w:r>
    </w:p>
    <w:p w14:paraId="6243CD5D"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Prognostic Effect of Ultra-Staging Node-Negative Colon Cancer Without Adjuvant Chemotherapy: A Prospective National Cancer Institute-Sponsored Clinical Trial. </w:t>
      </w:r>
    </w:p>
    <w:p w14:paraId="5E2A4B2A"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J Am Coll Surg</w:t>
      </w:r>
      <w:r w:rsidRPr="006558E3">
        <w:rPr>
          <w:rFonts w:ascii="Arial" w:hAnsi="Arial" w:cs="Arial"/>
          <w:sz w:val="22"/>
          <w:szCs w:val="22"/>
        </w:rPr>
        <w:t xml:space="preserve">. 2015 Sep;221(3):643-51; quiz 783-5. </w:t>
      </w:r>
    </w:p>
    <w:p w14:paraId="1792770E"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rPr>
        <w:t>doi</w:t>
      </w:r>
      <w:proofErr w:type="spellEnd"/>
      <w:r w:rsidRPr="006558E3">
        <w:rPr>
          <w:rFonts w:ascii="Arial" w:hAnsi="Arial" w:cs="Arial"/>
          <w:sz w:val="22"/>
          <w:szCs w:val="22"/>
        </w:rPr>
        <w:t>: 10.1016/j.jamcollsurg.2015.05.007. PubMed PMID: 26213360</w:t>
      </w:r>
    </w:p>
    <w:p w14:paraId="68EE2408"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(SURGERY 10/200, IF 4.257, Q1)</w:t>
      </w:r>
    </w:p>
    <w:p w14:paraId="12E93FD8"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3 </w:t>
      </w:r>
      <w:r w:rsidRPr="006558E3">
        <w:rPr>
          <w:rStyle w:val="endatabold"/>
          <w:rFonts w:ascii="Arial" w:hAnsi="Arial" w:cs="Arial"/>
          <w:i/>
          <w:iCs/>
          <w:sz w:val="22"/>
          <w:szCs w:val="22"/>
          <w:shd w:val="clear" w:color="auto" w:fill="F8F8F8"/>
        </w:rPr>
        <w:t>(from Web of Science Core Collection)</w:t>
      </w:r>
    </w:p>
    <w:p w14:paraId="39B2EE77" w14:textId="5C4F547E"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br w:type="page"/>
      </w:r>
      <w:r w:rsidR="00EE1B7D">
        <w:rPr>
          <w:rFonts w:ascii="Arial" w:hAnsi="Arial" w:cs="Arial"/>
          <w:sz w:val="22"/>
          <w:szCs w:val="22"/>
        </w:rPr>
        <w:lastRenderedPageBreak/>
        <w:t>A</w:t>
      </w:r>
      <w:r w:rsidRPr="006558E3">
        <w:rPr>
          <w:rFonts w:ascii="Arial" w:hAnsi="Arial" w:cs="Arial"/>
          <w:sz w:val="22"/>
          <w:szCs w:val="22"/>
        </w:rPr>
        <w:t>89</w:t>
      </w:r>
      <w:r w:rsidRPr="006558E3">
        <w:rPr>
          <w:rFonts w:ascii="Arial" w:hAnsi="Arial" w:cs="Arial"/>
          <w:sz w:val="22"/>
          <w:szCs w:val="22"/>
        </w:rPr>
        <w:tab/>
        <w:t xml:space="preserve">Lotem M, </w:t>
      </w:r>
      <w:proofErr w:type="spellStart"/>
      <w:r w:rsidRPr="006558E3">
        <w:rPr>
          <w:rFonts w:ascii="Arial" w:hAnsi="Arial" w:cs="Arial"/>
          <w:sz w:val="22"/>
          <w:szCs w:val="22"/>
        </w:rPr>
        <w:t>Merims</w:t>
      </w:r>
      <w:proofErr w:type="spellEnd"/>
      <w:r w:rsidRPr="006558E3">
        <w:rPr>
          <w:rFonts w:ascii="Arial" w:hAnsi="Arial" w:cs="Arial"/>
          <w:sz w:val="22"/>
          <w:szCs w:val="22"/>
        </w:rPr>
        <w:t xml:space="preserve"> S, Frank S, Hamburger T, </w:t>
      </w:r>
      <w:r w:rsidRPr="006558E3">
        <w:rPr>
          <w:rFonts w:ascii="Arial" w:hAnsi="Arial" w:cs="Arial"/>
          <w:b/>
          <w:bCs/>
          <w:sz w:val="22"/>
          <w:szCs w:val="22"/>
          <w:u w:val="single"/>
        </w:rPr>
        <w:t>Nissan A</w:t>
      </w:r>
      <w:r w:rsidRPr="006558E3">
        <w:rPr>
          <w:rFonts w:ascii="Arial" w:hAnsi="Arial" w:cs="Arial"/>
          <w:sz w:val="22"/>
          <w:szCs w:val="22"/>
        </w:rPr>
        <w:t xml:space="preserve">, Kadouri L, Cohen J, </w:t>
      </w:r>
      <w:proofErr w:type="spellStart"/>
      <w:r w:rsidRPr="006558E3">
        <w:rPr>
          <w:rFonts w:ascii="Arial" w:hAnsi="Arial" w:cs="Arial"/>
          <w:sz w:val="22"/>
          <w:szCs w:val="22"/>
        </w:rPr>
        <w:t>Straussman</w:t>
      </w:r>
      <w:proofErr w:type="spellEnd"/>
      <w:r w:rsidRPr="006558E3">
        <w:rPr>
          <w:rFonts w:ascii="Arial" w:hAnsi="Arial" w:cs="Arial"/>
          <w:sz w:val="22"/>
          <w:szCs w:val="22"/>
        </w:rPr>
        <w:t xml:space="preserve"> R, Eisenberg G, </w:t>
      </w:r>
      <w:proofErr w:type="spellStart"/>
      <w:r w:rsidRPr="006558E3">
        <w:rPr>
          <w:rFonts w:ascii="Arial" w:hAnsi="Arial" w:cs="Arial"/>
          <w:sz w:val="22"/>
          <w:szCs w:val="22"/>
        </w:rPr>
        <w:t>Frankenburg</w:t>
      </w:r>
      <w:proofErr w:type="spellEnd"/>
      <w:r w:rsidRPr="006558E3">
        <w:rPr>
          <w:rFonts w:ascii="Arial" w:hAnsi="Arial" w:cs="Arial"/>
          <w:sz w:val="22"/>
          <w:szCs w:val="22"/>
        </w:rPr>
        <w:t xml:space="preserve"> S, Carmon E, </w:t>
      </w:r>
      <w:proofErr w:type="spellStart"/>
      <w:r w:rsidRPr="006558E3">
        <w:rPr>
          <w:rFonts w:ascii="Arial" w:hAnsi="Arial" w:cs="Arial"/>
          <w:sz w:val="22"/>
          <w:szCs w:val="22"/>
        </w:rPr>
        <w:t>Alaiyan</w:t>
      </w:r>
      <w:proofErr w:type="spellEnd"/>
      <w:r w:rsidRPr="006558E3">
        <w:rPr>
          <w:rFonts w:ascii="Arial" w:hAnsi="Arial" w:cs="Arial"/>
          <w:sz w:val="22"/>
          <w:szCs w:val="22"/>
        </w:rPr>
        <w:t xml:space="preserve"> B, </w:t>
      </w:r>
      <w:proofErr w:type="spellStart"/>
      <w:r w:rsidRPr="006558E3">
        <w:rPr>
          <w:rFonts w:ascii="Arial" w:hAnsi="Arial" w:cs="Arial"/>
          <w:sz w:val="22"/>
          <w:szCs w:val="22"/>
        </w:rPr>
        <w:t>Shneibaum</w:t>
      </w:r>
      <w:proofErr w:type="spellEnd"/>
      <w:r w:rsidRPr="006558E3">
        <w:rPr>
          <w:rFonts w:ascii="Arial" w:hAnsi="Arial" w:cs="Arial"/>
          <w:sz w:val="22"/>
          <w:szCs w:val="22"/>
        </w:rPr>
        <w:t xml:space="preserve"> S, Ozge Ayyildiz Z, </w:t>
      </w:r>
      <w:proofErr w:type="spellStart"/>
      <w:r w:rsidRPr="006558E3">
        <w:rPr>
          <w:rFonts w:ascii="Arial" w:hAnsi="Arial" w:cs="Arial"/>
          <w:sz w:val="22"/>
          <w:szCs w:val="22"/>
        </w:rPr>
        <w:t>Isbilen</w:t>
      </w:r>
      <w:proofErr w:type="spellEnd"/>
      <w:r w:rsidRPr="006558E3">
        <w:rPr>
          <w:rFonts w:ascii="Arial" w:hAnsi="Arial" w:cs="Arial"/>
          <w:sz w:val="22"/>
          <w:szCs w:val="22"/>
        </w:rPr>
        <w:t xml:space="preserve"> M, Mert Senses K, Ron I, Steinberg H, Smith Y, </w:t>
      </w:r>
      <w:proofErr w:type="spellStart"/>
      <w:r w:rsidRPr="006558E3">
        <w:rPr>
          <w:rFonts w:ascii="Arial" w:hAnsi="Arial" w:cs="Arial"/>
          <w:sz w:val="22"/>
          <w:szCs w:val="22"/>
        </w:rPr>
        <w:t>Shiloni</w:t>
      </w:r>
      <w:proofErr w:type="spellEnd"/>
      <w:r w:rsidRPr="006558E3">
        <w:rPr>
          <w:rFonts w:ascii="Arial" w:hAnsi="Arial" w:cs="Arial"/>
          <w:sz w:val="22"/>
          <w:szCs w:val="22"/>
        </w:rPr>
        <w:t xml:space="preserve"> E, Gure AO, Peretz T. </w:t>
      </w:r>
    </w:p>
    <w:p w14:paraId="20731B7B"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Adjuvant Autologous Melanoma Vaccine for Macroscopic Stage III Disease: Survival, Biomarkers, and Improved Response to CTLA-4 Blockade. </w:t>
      </w:r>
    </w:p>
    <w:p w14:paraId="7AF205C3"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J Immunol Res</w:t>
      </w:r>
      <w:r w:rsidRPr="006558E3">
        <w:rPr>
          <w:rFonts w:ascii="Arial" w:hAnsi="Arial" w:cs="Arial"/>
          <w:sz w:val="22"/>
          <w:szCs w:val="22"/>
        </w:rPr>
        <w:t xml:space="preserve">. 2016;2016:8121985. </w:t>
      </w:r>
      <w:proofErr w:type="spellStart"/>
      <w:r w:rsidRPr="006558E3">
        <w:rPr>
          <w:rFonts w:ascii="Arial" w:hAnsi="Arial" w:cs="Arial"/>
          <w:sz w:val="22"/>
          <w:szCs w:val="22"/>
        </w:rPr>
        <w:t>doi</w:t>
      </w:r>
      <w:proofErr w:type="spellEnd"/>
      <w:r w:rsidRPr="006558E3">
        <w:rPr>
          <w:rFonts w:ascii="Arial" w:hAnsi="Arial" w:cs="Arial"/>
          <w:sz w:val="22"/>
          <w:szCs w:val="22"/>
        </w:rPr>
        <w:t xml:space="preserve">: 10.1155/2016/8121985. </w:t>
      </w:r>
    </w:p>
    <w:p w14:paraId="31D40001"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PubMed PMID: 27294163;</w:t>
      </w:r>
    </w:p>
    <w:p w14:paraId="2D10EB13"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(IMMUNOLOGY 76/151, IF 2.812, Q3)</w:t>
      </w:r>
    </w:p>
    <w:p w14:paraId="7D170107"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768F7488" w14:textId="6643B2F8"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90</w:t>
      </w:r>
      <w:r w:rsidR="00C471B0" w:rsidRPr="006558E3">
        <w:rPr>
          <w:rFonts w:ascii="Arial" w:hAnsi="Arial" w:cs="Arial"/>
          <w:sz w:val="22"/>
          <w:szCs w:val="22"/>
        </w:rPr>
        <w:tab/>
        <w:t xml:space="preserve">Bloch MB, Yavin E,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Ariel I, </w:t>
      </w:r>
      <w:proofErr w:type="spellStart"/>
      <w:r w:rsidR="00C471B0" w:rsidRPr="006558E3">
        <w:rPr>
          <w:rFonts w:ascii="Arial" w:hAnsi="Arial" w:cs="Arial"/>
          <w:sz w:val="22"/>
          <w:szCs w:val="22"/>
        </w:rPr>
        <w:t>Kenett</w:t>
      </w:r>
      <w:proofErr w:type="spellEnd"/>
      <w:r w:rsidR="00C471B0" w:rsidRPr="006558E3">
        <w:rPr>
          <w:rFonts w:ascii="Arial" w:hAnsi="Arial" w:cs="Arial"/>
          <w:sz w:val="22"/>
          <w:szCs w:val="22"/>
        </w:rPr>
        <w:t xml:space="preserve"> R, Brass D, Rubinstein A. </w:t>
      </w:r>
    </w:p>
    <w:p w14:paraId="78768382"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The effect of linker type and recognition peptide conjugation chemistry on tissue affinity and cytotoxicity of charged polyacrylamide. </w:t>
      </w:r>
    </w:p>
    <w:p w14:paraId="75A00709"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J Control Release</w:t>
      </w:r>
      <w:r w:rsidRPr="006558E3">
        <w:rPr>
          <w:rFonts w:ascii="Arial" w:hAnsi="Arial" w:cs="Arial"/>
          <w:sz w:val="22"/>
          <w:szCs w:val="22"/>
        </w:rPr>
        <w:t xml:space="preserve">. 2016 Jun 30. </w:t>
      </w:r>
      <w:proofErr w:type="spellStart"/>
      <w:r w:rsidRPr="006558E3">
        <w:rPr>
          <w:rFonts w:ascii="Arial" w:hAnsi="Arial" w:cs="Arial"/>
          <w:sz w:val="22"/>
          <w:szCs w:val="22"/>
        </w:rPr>
        <w:t>pii</w:t>
      </w:r>
      <w:proofErr w:type="spellEnd"/>
      <w:r w:rsidRPr="006558E3">
        <w:rPr>
          <w:rFonts w:ascii="Arial" w:hAnsi="Arial" w:cs="Arial"/>
          <w:sz w:val="22"/>
          <w:szCs w:val="22"/>
        </w:rPr>
        <w:t xml:space="preserve">: S0168-3659(16)30415-1. </w:t>
      </w:r>
    </w:p>
    <w:p w14:paraId="173AEB5E"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rPr>
        <w:t>doi</w:t>
      </w:r>
      <w:proofErr w:type="spellEnd"/>
      <w:r w:rsidRPr="006558E3">
        <w:rPr>
          <w:rFonts w:ascii="Arial" w:hAnsi="Arial" w:cs="Arial"/>
          <w:sz w:val="22"/>
          <w:szCs w:val="22"/>
        </w:rPr>
        <w:t>: 10.1016/j.jconrel.2016.06.038. [</w:t>
      </w:r>
      <w:proofErr w:type="spellStart"/>
      <w:r w:rsidRPr="006558E3">
        <w:rPr>
          <w:rFonts w:ascii="Arial" w:hAnsi="Arial" w:cs="Arial"/>
          <w:sz w:val="22"/>
          <w:szCs w:val="22"/>
        </w:rPr>
        <w:t>Epub</w:t>
      </w:r>
      <w:proofErr w:type="spellEnd"/>
      <w:r w:rsidRPr="006558E3">
        <w:rPr>
          <w:rFonts w:ascii="Arial" w:hAnsi="Arial" w:cs="Arial"/>
          <w:sz w:val="22"/>
          <w:szCs w:val="22"/>
        </w:rPr>
        <w:t xml:space="preserve"> </w:t>
      </w:r>
      <w:proofErr w:type="spellStart"/>
      <w:r w:rsidRPr="006558E3">
        <w:rPr>
          <w:rFonts w:ascii="Arial" w:hAnsi="Arial" w:cs="Arial"/>
          <w:sz w:val="22"/>
          <w:szCs w:val="22"/>
        </w:rPr>
        <w:t>aheadof</w:t>
      </w:r>
      <w:proofErr w:type="spellEnd"/>
      <w:r w:rsidRPr="006558E3">
        <w:rPr>
          <w:rFonts w:ascii="Arial" w:hAnsi="Arial" w:cs="Arial"/>
          <w:sz w:val="22"/>
          <w:szCs w:val="22"/>
        </w:rPr>
        <w:t xml:space="preserve"> print] </w:t>
      </w:r>
    </w:p>
    <w:p w14:paraId="4A643BCE"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PubMed PMID: 27374628.</w:t>
      </w:r>
    </w:p>
    <w:p w14:paraId="025732B2"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(PHARMACOLOGY &amp; PHARMACY  9/255, IF 7.441, Q1)</w:t>
      </w:r>
    </w:p>
    <w:p w14:paraId="66407682" w14:textId="77777777" w:rsidR="00C471B0" w:rsidRPr="006558E3" w:rsidRDefault="00C471B0" w:rsidP="00C471B0">
      <w:pPr>
        <w:keepLines/>
        <w:widowControl w:val="0"/>
        <w:tabs>
          <w:tab w:val="left" w:pos="1134"/>
        </w:tabs>
        <w:bidi w:val="0"/>
        <w:ind w:left="1134" w:hanging="1134"/>
        <w:rPr>
          <w:rFonts w:ascii="Arial" w:hAnsi="Arial" w:cs="Arial"/>
          <w:sz w:val="22"/>
          <w:szCs w:val="22"/>
          <w:highlight w:val="yellow"/>
        </w:rPr>
      </w:pPr>
    </w:p>
    <w:p w14:paraId="520F3AA3" w14:textId="7D3BD189"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91</w:t>
      </w:r>
      <w:r w:rsidR="00C471B0" w:rsidRPr="006558E3">
        <w:rPr>
          <w:rFonts w:ascii="Arial" w:hAnsi="Arial" w:cs="Arial"/>
          <w:sz w:val="22"/>
          <w:szCs w:val="22"/>
        </w:rPr>
        <w:tab/>
        <w:t xml:space="preserve">Segev L, Segev Y, Rayman S,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Sadot E. </w:t>
      </w:r>
    </w:p>
    <w:p w14:paraId="2D494ECA"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The diagnostic performance of ultrasound for acute appendicitis in pregnant and young nonpregnant women: A case-control study. </w:t>
      </w:r>
    </w:p>
    <w:p w14:paraId="70607179"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Int J Surg</w:t>
      </w:r>
      <w:r w:rsidRPr="006558E3">
        <w:rPr>
          <w:rFonts w:ascii="Arial" w:hAnsi="Arial" w:cs="Arial"/>
          <w:sz w:val="22"/>
          <w:szCs w:val="22"/>
        </w:rPr>
        <w:t xml:space="preserve">. 2016 Oct;34:81-85. </w:t>
      </w:r>
    </w:p>
    <w:p w14:paraId="3EEE23D8"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doi:10.1016/j.ijsu.2016.08.021. PubMed PMID: 27554180.</w:t>
      </w:r>
    </w:p>
    <w:p w14:paraId="50E1FD18"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(SURGERY 89/ 200, IF  1.657, Q2)</w:t>
      </w:r>
    </w:p>
    <w:p w14:paraId="08B76394"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0 </w:t>
      </w:r>
      <w:r w:rsidRPr="006558E3">
        <w:rPr>
          <w:rStyle w:val="endatabold"/>
          <w:rFonts w:ascii="Arial" w:hAnsi="Arial" w:cs="Arial"/>
          <w:i/>
          <w:iCs/>
          <w:sz w:val="22"/>
          <w:szCs w:val="22"/>
          <w:shd w:val="clear" w:color="auto" w:fill="F8F8F8"/>
        </w:rPr>
        <w:t>(from Web of Science Core Collection)</w:t>
      </w:r>
    </w:p>
    <w:p w14:paraId="7E73E0C8"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3E834574" w14:textId="5B0D7908"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92</w:t>
      </w:r>
      <w:r w:rsidR="00C471B0" w:rsidRPr="006558E3">
        <w:rPr>
          <w:rFonts w:ascii="Arial" w:hAnsi="Arial" w:cs="Arial"/>
          <w:sz w:val="22"/>
          <w:szCs w:val="22"/>
        </w:rPr>
        <w:tab/>
        <w:t xml:space="preserve">Segev L, Segev Y, Rayman S, Shapiro R,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Sadot E. </w:t>
      </w:r>
    </w:p>
    <w:p w14:paraId="4D0C4317"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Appendectomy in Pregnancy: Appraisal of the Minimally Invasive Approach. </w:t>
      </w:r>
    </w:p>
    <w:p w14:paraId="6A769BED"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 xml:space="preserve">J </w:t>
      </w:r>
      <w:proofErr w:type="spellStart"/>
      <w:r w:rsidRPr="006558E3">
        <w:rPr>
          <w:rFonts w:ascii="Arial" w:hAnsi="Arial" w:cs="Arial"/>
          <w:sz w:val="22"/>
          <w:szCs w:val="22"/>
          <w:u w:val="single"/>
        </w:rPr>
        <w:t>Laparoendosc</w:t>
      </w:r>
      <w:proofErr w:type="spellEnd"/>
      <w:r w:rsidRPr="006558E3">
        <w:rPr>
          <w:rFonts w:ascii="Arial" w:hAnsi="Arial" w:cs="Arial"/>
          <w:sz w:val="22"/>
          <w:szCs w:val="22"/>
          <w:u w:val="single"/>
        </w:rPr>
        <w:t xml:space="preserve"> Adv Surg Tech A</w:t>
      </w:r>
      <w:r w:rsidRPr="006558E3">
        <w:rPr>
          <w:rFonts w:ascii="Arial" w:hAnsi="Arial" w:cs="Arial"/>
          <w:sz w:val="22"/>
          <w:szCs w:val="22"/>
        </w:rPr>
        <w:t xml:space="preserve">. 2016 Nov;26(11):893-897. </w:t>
      </w:r>
    </w:p>
    <w:p w14:paraId="6348B361"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PubMed PMID: 27668544.</w:t>
      </w:r>
    </w:p>
    <w:p w14:paraId="771679BC"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(SURGERY 117/200, IF </w:t>
      </w:r>
      <w:r w:rsidRPr="006558E3">
        <w:rPr>
          <w:rFonts w:ascii="Arial" w:hAnsi="Arial" w:cs="Arial"/>
          <w:sz w:val="22"/>
          <w:szCs w:val="22"/>
        </w:rPr>
        <w:tab/>
        <w:t>1.297, Q3)</w:t>
      </w:r>
    </w:p>
    <w:p w14:paraId="344917E9"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0 </w:t>
      </w:r>
      <w:r w:rsidRPr="006558E3">
        <w:rPr>
          <w:rStyle w:val="endatabold"/>
          <w:rFonts w:ascii="Arial" w:hAnsi="Arial" w:cs="Arial"/>
          <w:i/>
          <w:iCs/>
          <w:sz w:val="22"/>
          <w:szCs w:val="22"/>
          <w:shd w:val="clear" w:color="auto" w:fill="F8F8F8"/>
        </w:rPr>
        <w:t>(from Web of Science Core Collection)</w:t>
      </w:r>
    </w:p>
    <w:p w14:paraId="73270DCC"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3C49483D" w14:textId="3B8D52B7"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93</w:t>
      </w:r>
      <w:r w:rsidR="00C471B0" w:rsidRPr="006558E3">
        <w:rPr>
          <w:rFonts w:ascii="Arial" w:hAnsi="Arial" w:cs="Arial"/>
          <w:sz w:val="22"/>
          <w:szCs w:val="22"/>
        </w:rPr>
        <w:tab/>
        <w:t xml:space="preserve">Protic M, Veljkovic R, </w:t>
      </w:r>
      <w:proofErr w:type="spellStart"/>
      <w:r w:rsidR="00C471B0" w:rsidRPr="006558E3">
        <w:rPr>
          <w:rFonts w:ascii="Arial" w:hAnsi="Arial" w:cs="Arial"/>
          <w:sz w:val="22"/>
          <w:szCs w:val="22"/>
        </w:rPr>
        <w:t>Bilchik</w:t>
      </w:r>
      <w:proofErr w:type="spellEnd"/>
      <w:r w:rsidR="00C471B0" w:rsidRPr="006558E3">
        <w:rPr>
          <w:rFonts w:ascii="Arial" w:hAnsi="Arial" w:cs="Arial"/>
          <w:sz w:val="22"/>
          <w:szCs w:val="22"/>
        </w:rPr>
        <w:t xml:space="preserve"> AJ, Popovic A, </w:t>
      </w:r>
      <w:proofErr w:type="spellStart"/>
      <w:r w:rsidR="00C471B0" w:rsidRPr="006558E3">
        <w:rPr>
          <w:rFonts w:ascii="Arial" w:hAnsi="Arial" w:cs="Arial"/>
          <w:sz w:val="22"/>
          <w:szCs w:val="22"/>
        </w:rPr>
        <w:t>Kresoja</w:t>
      </w:r>
      <w:proofErr w:type="spellEnd"/>
      <w:r w:rsidR="00C471B0" w:rsidRPr="006558E3">
        <w:rPr>
          <w:rFonts w:ascii="Arial" w:hAnsi="Arial" w:cs="Arial"/>
          <w:sz w:val="22"/>
          <w:szCs w:val="22"/>
        </w:rPr>
        <w:t xml:space="preserve"> M, </w:t>
      </w:r>
      <w:r w:rsidR="00C471B0" w:rsidRPr="006558E3">
        <w:rPr>
          <w:rFonts w:ascii="Arial" w:hAnsi="Arial" w:cs="Arial"/>
          <w:b/>
          <w:bCs/>
          <w:sz w:val="22"/>
          <w:szCs w:val="22"/>
          <w:u w:val="single"/>
        </w:rPr>
        <w:t>Nissan A</w:t>
      </w:r>
      <w:r w:rsidR="00C471B0" w:rsidRPr="006558E3">
        <w:rPr>
          <w:rFonts w:ascii="Arial" w:hAnsi="Arial" w:cs="Arial"/>
          <w:sz w:val="22"/>
          <w:szCs w:val="22"/>
        </w:rPr>
        <w:t>, Avital I,</w:t>
      </w:r>
    </w:p>
    <w:p w14:paraId="6265332F"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rPr>
        <w:t>Stojadinovic</w:t>
      </w:r>
      <w:proofErr w:type="spellEnd"/>
      <w:r w:rsidRPr="006558E3">
        <w:rPr>
          <w:rFonts w:ascii="Arial" w:hAnsi="Arial" w:cs="Arial"/>
          <w:sz w:val="22"/>
          <w:szCs w:val="22"/>
        </w:rPr>
        <w:t xml:space="preserve"> A. </w:t>
      </w:r>
    </w:p>
    <w:p w14:paraId="5F6988E9"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Prospective randomized controlled trial comparing standard analgesia with combined intra-operative cystic plate and port-site local anesthesia for post-operative pain management in elective laparoscopic cholecystectomy. </w:t>
      </w:r>
    </w:p>
    <w:p w14:paraId="6EB62FA1"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 xml:space="preserve">Surg </w:t>
      </w:r>
      <w:proofErr w:type="spellStart"/>
      <w:r w:rsidRPr="006558E3">
        <w:rPr>
          <w:rFonts w:ascii="Arial" w:hAnsi="Arial" w:cs="Arial"/>
          <w:sz w:val="22"/>
          <w:szCs w:val="22"/>
          <w:u w:val="single"/>
        </w:rPr>
        <w:t>Endosc</w:t>
      </w:r>
      <w:proofErr w:type="spellEnd"/>
      <w:r w:rsidRPr="006558E3">
        <w:rPr>
          <w:rFonts w:ascii="Arial" w:hAnsi="Arial" w:cs="Arial"/>
          <w:sz w:val="22"/>
          <w:szCs w:val="22"/>
        </w:rPr>
        <w:t>. 2017 Feb;31(2):704-713. doi:10.1007/s00464-016-5024-5. PubMed PMID: 27324337.</w:t>
      </w:r>
    </w:p>
    <w:p w14:paraId="5E4E1D49"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(SURGERY 17/ 200, IF 3.54, Q1)</w:t>
      </w:r>
    </w:p>
    <w:p w14:paraId="75C665A3"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5736228A" w14:textId="37C93508" w:rsidR="00C471B0" w:rsidRPr="006558E3" w:rsidRDefault="00EE1B7D" w:rsidP="00C471B0">
      <w:pPr>
        <w:keepLines/>
        <w:widowControl w:val="0"/>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94</w:t>
      </w:r>
      <w:r w:rsidR="00C471B0" w:rsidRPr="006558E3">
        <w:rPr>
          <w:rFonts w:ascii="Arial" w:hAnsi="Arial" w:cs="Arial"/>
          <w:sz w:val="22"/>
          <w:szCs w:val="22"/>
        </w:rPr>
        <w:tab/>
        <w:t xml:space="preserve">Segev L, Segev Y, Rayman S,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Sadot E. </w:t>
      </w:r>
    </w:p>
    <w:p w14:paraId="52D7D994"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Acute Appendicitis During Pregnancy: Different from the Nonpregnant State? </w:t>
      </w:r>
    </w:p>
    <w:p w14:paraId="3DC2ED9D"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World J Surg</w:t>
      </w:r>
      <w:r w:rsidRPr="006558E3">
        <w:rPr>
          <w:rFonts w:ascii="Arial" w:hAnsi="Arial" w:cs="Arial"/>
          <w:sz w:val="22"/>
          <w:szCs w:val="22"/>
        </w:rPr>
        <w:t xml:space="preserve">. 2017 Jan;41(1):75-81. </w:t>
      </w:r>
      <w:proofErr w:type="spellStart"/>
      <w:r w:rsidRPr="006558E3">
        <w:rPr>
          <w:rFonts w:ascii="Arial" w:hAnsi="Arial" w:cs="Arial"/>
          <w:sz w:val="22"/>
          <w:szCs w:val="22"/>
        </w:rPr>
        <w:t>doi</w:t>
      </w:r>
      <w:proofErr w:type="spellEnd"/>
      <w:r w:rsidRPr="006558E3">
        <w:rPr>
          <w:rFonts w:ascii="Arial" w:hAnsi="Arial" w:cs="Arial"/>
          <w:sz w:val="22"/>
          <w:szCs w:val="22"/>
        </w:rPr>
        <w:t>: 10.1007/s00268-016-3731-7. PubMed PMID: 27730353.</w:t>
      </w:r>
    </w:p>
    <w:p w14:paraId="7A227A9F"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(SURGERY 53/ 200, IF 2.523, Q2)</w:t>
      </w:r>
    </w:p>
    <w:p w14:paraId="17C716C2"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4BC0C0A8" w14:textId="68CB6E32" w:rsidR="00C471B0" w:rsidRPr="006558E3" w:rsidRDefault="00EE1B7D"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shd w:val="clear" w:color="auto" w:fill="F8F8F8"/>
        </w:rPr>
      </w:pPr>
      <w:r>
        <w:rPr>
          <w:rFonts w:ascii="Arial" w:hAnsi="Arial" w:cs="Arial"/>
          <w:sz w:val="22"/>
          <w:szCs w:val="22"/>
          <w:shd w:val="clear" w:color="auto" w:fill="F8F8F8"/>
        </w:rPr>
        <w:lastRenderedPageBreak/>
        <w:t>A</w:t>
      </w:r>
      <w:r w:rsidR="00C471B0" w:rsidRPr="006558E3">
        <w:rPr>
          <w:rFonts w:ascii="Arial" w:hAnsi="Arial" w:cs="Arial"/>
          <w:sz w:val="22"/>
          <w:szCs w:val="22"/>
          <w:shd w:val="clear" w:color="auto" w:fill="F8F8F8"/>
        </w:rPr>
        <w:t>95</w:t>
      </w:r>
      <w:r w:rsidR="00C471B0" w:rsidRPr="006558E3">
        <w:rPr>
          <w:rFonts w:ascii="Arial" w:hAnsi="Arial" w:cs="Arial"/>
          <w:sz w:val="22"/>
          <w:szCs w:val="22"/>
          <w:shd w:val="clear" w:color="auto" w:fill="F8F8F8"/>
        </w:rPr>
        <w:tab/>
        <w:t xml:space="preserve">Demirkol S, </w:t>
      </w:r>
      <w:proofErr w:type="spellStart"/>
      <w:r w:rsidR="00C471B0" w:rsidRPr="006558E3">
        <w:rPr>
          <w:rFonts w:ascii="Arial" w:hAnsi="Arial" w:cs="Arial"/>
          <w:sz w:val="22"/>
          <w:szCs w:val="22"/>
          <w:shd w:val="clear" w:color="auto" w:fill="F8F8F8"/>
        </w:rPr>
        <w:t>Gomceli</w:t>
      </w:r>
      <w:proofErr w:type="spellEnd"/>
      <w:r w:rsidR="00C471B0" w:rsidRPr="006558E3">
        <w:rPr>
          <w:rFonts w:ascii="Arial" w:hAnsi="Arial" w:cs="Arial"/>
          <w:sz w:val="22"/>
          <w:szCs w:val="22"/>
          <w:shd w:val="clear" w:color="auto" w:fill="F8F8F8"/>
        </w:rPr>
        <w:t xml:space="preserve"> I, </w:t>
      </w:r>
      <w:proofErr w:type="spellStart"/>
      <w:r w:rsidR="00C471B0" w:rsidRPr="006558E3">
        <w:rPr>
          <w:rFonts w:ascii="Arial" w:hAnsi="Arial" w:cs="Arial"/>
          <w:sz w:val="22"/>
          <w:szCs w:val="22"/>
          <w:shd w:val="clear" w:color="auto" w:fill="F8F8F8"/>
        </w:rPr>
        <w:t>Isbilen</w:t>
      </w:r>
      <w:proofErr w:type="spellEnd"/>
      <w:r w:rsidR="00C471B0" w:rsidRPr="006558E3">
        <w:rPr>
          <w:rFonts w:ascii="Arial" w:hAnsi="Arial" w:cs="Arial"/>
          <w:sz w:val="22"/>
          <w:szCs w:val="22"/>
          <w:shd w:val="clear" w:color="auto" w:fill="F8F8F8"/>
        </w:rPr>
        <w:t xml:space="preserve"> M, </w:t>
      </w:r>
      <w:proofErr w:type="spellStart"/>
      <w:r w:rsidR="00C471B0" w:rsidRPr="006558E3">
        <w:rPr>
          <w:rFonts w:ascii="Arial" w:hAnsi="Arial" w:cs="Arial"/>
          <w:sz w:val="22"/>
          <w:szCs w:val="22"/>
          <w:shd w:val="clear" w:color="auto" w:fill="F8F8F8"/>
        </w:rPr>
        <w:t>Dayanc</w:t>
      </w:r>
      <w:proofErr w:type="spellEnd"/>
      <w:r w:rsidR="00C471B0" w:rsidRPr="006558E3">
        <w:rPr>
          <w:rFonts w:ascii="Arial" w:hAnsi="Arial" w:cs="Arial"/>
          <w:sz w:val="22"/>
          <w:szCs w:val="22"/>
          <w:shd w:val="clear" w:color="auto" w:fill="F8F8F8"/>
        </w:rPr>
        <w:t xml:space="preserve"> BE, Tez M, Bostanci EB, Turhan N, </w:t>
      </w:r>
      <w:proofErr w:type="spellStart"/>
      <w:r w:rsidR="00C471B0" w:rsidRPr="006558E3">
        <w:rPr>
          <w:rFonts w:ascii="Arial" w:hAnsi="Arial" w:cs="Arial"/>
          <w:sz w:val="22"/>
          <w:szCs w:val="22"/>
          <w:shd w:val="clear" w:color="auto" w:fill="F8F8F8"/>
        </w:rPr>
        <w:t>Akoglu</w:t>
      </w:r>
      <w:proofErr w:type="spellEnd"/>
      <w:r w:rsidR="00C471B0" w:rsidRPr="006558E3">
        <w:rPr>
          <w:rFonts w:ascii="Arial" w:hAnsi="Arial" w:cs="Arial"/>
          <w:sz w:val="22"/>
          <w:szCs w:val="22"/>
          <w:shd w:val="clear" w:color="auto" w:fill="F8F8F8"/>
        </w:rPr>
        <w:t xml:space="preserve"> M, </w:t>
      </w:r>
      <w:proofErr w:type="spellStart"/>
      <w:r w:rsidR="00C471B0" w:rsidRPr="006558E3">
        <w:rPr>
          <w:rFonts w:ascii="Arial" w:hAnsi="Arial" w:cs="Arial"/>
          <w:sz w:val="22"/>
          <w:szCs w:val="22"/>
          <w:shd w:val="clear" w:color="auto" w:fill="F8F8F8"/>
        </w:rPr>
        <w:t>Ozyerli</w:t>
      </w:r>
      <w:proofErr w:type="spellEnd"/>
      <w:r w:rsidR="00C471B0" w:rsidRPr="006558E3">
        <w:rPr>
          <w:rFonts w:ascii="Arial" w:hAnsi="Arial" w:cs="Arial"/>
          <w:sz w:val="22"/>
          <w:szCs w:val="22"/>
          <w:shd w:val="clear" w:color="auto" w:fill="F8F8F8"/>
        </w:rPr>
        <w:t xml:space="preserve"> E, Durdu S, </w:t>
      </w:r>
      <w:proofErr w:type="spellStart"/>
      <w:r w:rsidR="00C471B0" w:rsidRPr="006558E3">
        <w:rPr>
          <w:rFonts w:ascii="Arial" w:hAnsi="Arial" w:cs="Arial"/>
          <w:sz w:val="22"/>
          <w:szCs w:val="22"/>
          <w:shd w:val="clear" w:color="auto" w:fill="F8F8F8"/>
        </w:rPr>
        <w:t>Konu</w:t>
      </w:r>
      <w:proofErr w:type="spellEnd"/>
      <w:r w:rsidR="00C471B0" w:rsidRPr="006558E3">
        <w:rPr>
          <w:rFonts w:ascii="Arial" w:hAnsi="Arial" w:cs="Arial"/>
          <w:sz w:val="22"/>
          <w:szCs w:val="22"/>
          <w:shd w:val="clear" w:color="auto" w:fill="F8F8F8"/>
        </w:rPr>
        <w:t xml:space="preserve"> O, </w:t>
      </w:r>
      <w:r w:rsidR="00C471B0" w:rsidRPr="006558E3">
        <w:rPr>
          <w:rFonts w:ascii="Arial" w:hAnsi="Arial" w:cs="Arial"/>
          <w:b/>
          <w:iCs/>
          <w:sz w:val="22"/>
          <w:szCs w:val="22"/>
          <w:u w:val="single"/>
        </w:rPr>
        <w:t>Nissan A</w:t>
      </w:r>
      <w:r w:rsidR="00C471B0" w:rsidRPr="006558E3">
        <w:rPr>
          <w:rFonts w:ascii="Arial" w:hAnsi="Arial" w:cs="Arial"/>
          <w:sz w:val="22"/>
          <w:szCs w:val="22"/>
          <w:shd w:val="clear" w:color="auto" w:fill="F8F8F8"/>
        </w:rPr>
        <w:t xml:space="preserve">, Gonen M, Gure AO. </w:t>
      </w:r>
    </w:p>
    <w:p w14:paraId="3CABBF01"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shd w:val="clear" w:color="auto" w:fill="F8F8F8"/>
        </w:rPr>
      </w:pPr>
      <w:r w:rsidRPr="006558E3">
        <w:rPr>
          <w:rFonts w:ascii="Arial" w:hAnsi="Arial" w:cs="Arial"/>
          <w:sz w:val="22"/>
          <w:szCs w:val="22"/>
          <w:shd w:val="clear" w:color="auto" w:fill="F8F8F8"/>
        </w:rPr>
        <w:tab/>
        <w:t xml:space="preserve">A Combined ULBP2 and SEMA5A Expression Signature as a Prognostic and Predictive Biomarker for Colon Cancer. </w:t>
      </w:r>
    </w:p>
    <w:p w14:paraId="23CB5844"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shd w:val="clear" w:color="auto" w:fill="F8F8F8"/>
        </w:rPr>
      </w:pPr>
      <w:r w:rsidRPr="006558E3">
        <w:rPr>
          <w:rFonts w:ascii="Arial" w:hAnsi="Arial" w:cs="Arial"/>
          <w:sz w:val="22"/>
          <w:szCs w:val="22"/>
          <w:shd w:val="clear" w:color="auto" w:fill="F8F8F8"/>
        </w:rPr>
        <w:tab/>
      </w:r>
      <w:r w:rsidRPr="006558E3">
        <w:rPr>
          <w:rFonts w:ascii="Arial" w:hAnsi="Arial" w:cs="Arial"/>
          <w:sz w:val="22"/>
          <w:szCs w:val="22"/>
          <w:u w:val="single"/>
          <w:shd w:val="clear" w:color="auto" w:fill="F8F8F8"/>
        </w:rPr>
        <w:t>J Cancer</w:t>
      </w:r>
      <w:r w:rsidRPr="006558E3">
        <w:rPr>
          <w:rFonts w:ascii="Arial" w:hAnsi="Arial" w:cs="Arial"/>
          <w:sz w:val="22"/>
          <w:szCs w:val="22"/>
          <w:shd w:val="clear" w:color="auto" w:fill="F8F8F8"/>
        </w:rPr>
        <w:t xml:space="preserve">. 2017 Apr 9;8(7):1113-1122. </w:t>
      </w:r>
      <w:proofErr w:type="spellStart"/>
      <w:r w:rsidRPr="006558E3">
        <w:rPr>
          <w:rFonts w:ascii="Arial" w:hAnsi="Arial" w:cs="Arial"/>
          <w:sz w:val="22"/>
          <w:szCs w:val="22"/>
          <w:shd w:val="clear" w:color="auto" w:fill="F8F8F8"/>
        </w:rPr>
        <w:t>doi</w:t>
      </w:r>
      <w:proofErr w:type="spellEnd"/>
      <w:r w:rsidRPr="006558E3">
        <w:rPr>
          <w:rFonts w:ascii="Arial" w:hAnsi="Arial" w:cs="Arial"/>
          <w:sz w:val="22"/>
          <w:szCs w:val="22"/>
          <w:shd w:val="clear" w:color="auto" w:fill="F8F8F8"/>
        </w:rPr>
        <w:t xml:space="preserve">: 10.7150/jca.17872. </w:t>
      </w:r>
      <w:proofErr w:type="spellStart"/>
      <w:r w:rsidRPr="006558E3">
        <w:rPr>
          <w:rFonts w:ascii="Arial" w:hAnsi="Arial" w:cs="Arial"/>
          <w:sz w:val="22"/>
          <w:szCs w:val="22"/>
          <w:shd w:val="clear" w:color="auto" w:fill="F8F8F8"/>
        </w:rPr>
        <w:t>eCollection</w:t>
      </w:r>
      <w:proofErr w:type="spellEnd"/>
      <w:r w:rsidRPr="006558E3">
        <w:rPr>
          <w:rFonts w:ascii="Arial" w:hAnsi="Arial" w:cs="Arial"/>
          <w:sz w:val="22"/>
          <w:szCs w:val="22"/>
          <w:shd w:val="clear" w:color="auto" w:fill="F8F8F8"/>
        </w:rPr>
        <w:t xml:space="preserve"> 2017. PubMed PMID: 28607584</w:t>
      </w:r>
    </w:p>
    <w:p w14:paraId="4B05E672"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shd w:val="clear" w:color="auto" w:fill="F8F8F8"/>
        </w:rPr>
      </w:pPr>
      <w:r w:rsidRPr="006558E3">
        <w:rPr>
          <w:rFonts w:ascii="Arial" w:hAnsi="Arial" w:cs="Arial"/>
          <w:sz w:val="22"/>
          <w:szCs w:val="22"/>
          <w:shd w:val="clear" w:color="auto" w:fill="F8F8F8"/>
        </w:rPr>
        <w:tab/>
        <w:t>(ONCOLOGY 108/ 222, IF 3.249, Q2)</w:t>
      </w:r>
    </w:p>
    <w:p w14:paraId="3C6670AA"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2 </w:t>
      </w:r>
      <w:r w:rsidRPr="006558E3">
        <w:rPr>
          <w:rStyle w:val="endatabold"/>
          <w:rFonts w:ascii="Arial" w:hAnsi="Arial" w:cs="Arial"/>
          <w:i/>
          <w:iCs/>
          <w:sz w:val="22"/>
          <w:szCs w:val="22"/>
          <w:shd w:val="clear" w:color="auto" w:fill="F8F8F8"/>
        </w:rPr>
        <w:t>(from Web of Science Core Collection)</w:t>
      </w:r>
    </w:p>
    <w:p w14:paraId="40FD0E03"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470F6447"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3486D3CE" w14:textId="77777777" w:rsidR="00C471B0" w:rsidRPr="006558E3" w:rsidRDefault="00C471B0" w:rsidP="00C471B0">
      <w:pPr>
        <w:keepLines/>
        <w:widowControl w:val="0"/>
        <w:tabs>
          <w:tab w:val="left" w:pos="1134"/>
        </w:tabs>
        <w:bidi w:val="0"/>
        <w:ind w:left="1134" w:hanging="1134"/>
        <w:rPr>
          <w:rFonts w:ascii="Arial" w:hAnsi="Arial" w:cs="Arial"/>
          <w:sz w:val="22"/>
          <w:szCs w:val="22"/>
        </w:rPr>
      </w:pPr>
    </w:p>
    <w:p w14:paraId="337861C6" w14:textId="02E2F1D9" w:rsidR="00C471B0" w:rsidRPr="006558E3" w:rsidRDefault="00EE1B7D"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shd w:val="clear" w:color="auto" w:fill="F8F8F8"/>
        </w:rPr>
      </w:pPr>
      <w:r>
        <w:rPr>
          <w:rFonts w:ascii="Arial" w:hAnsi="Arial" w:cs="Arial"/>
          <w:sz w:val="22"/>
          <w:szCs w:val="22"/>
          <w:shd w:val="clear" w:color="auto" w:fill="F8F8F8"/>
        </w:rPr>
        <w:t>A</w:t>
      </w:r>
      <w:r w:rsidR="00C471B0" w:rsidRPr="006558E3">
        <w:rPr>
          <w:rFonts w:ascii="Arial" w:hAnsi="Arial" w:cs="Arial"/>
          <w:sz w:val="22"/>
          <w:szCs w:val="22"/>
          <w:shd w:val="clear" w:color="auto" w:fill="F8F8F8"/>
        </w:rPr>
        <w:t>96</w:t>
      </w:r>
      <w:r w:rsidR="00C471B0" w:rsidRPr="006558E3">
        <w:rPr>
          <w:rFonts w:ascii="Arial" w:hAnsi="Arial" w:cs="Arial"/>
          <w:sz w:val="22"/>
          <w:szCs w:val="22"/>
          <w:shd w:val="clear" w:color="auto" w:fill="F8F8F8"/>
        </w:rPr>
        <w:tab/>
        <w:t xml:space="preserve">Gaitonde SG, </w:t>
      </w:r>
      <w:r w:rsidR="00C471B0" w:rsidRPr="006558E3">
        <w:rPr>
          <w:rFonts w:ascii="Arial" w:hAnsi="Arial" w:cs="Arial"/>
          <w:b/>
          <w:iCs/>
          <w:sz w:val="22"/>
          <w:szCs w:val="22"/>
          <w:u w:val="single"/>
        </w:rPr>
        <w:t>Nissan A</w:t>
      </w:r>
      <w:r w:rsidR="00C471B0" w:rsidRPr="006558E3">
        <w:rPr>
          <w:rFonts w:ascii="Arial" w:hAnsi="Arial" w:cs="Arial"/>
          <w:sz w:val="22"/>
          <w:szCs w:val="22"/>
          <w:shd w:val="clear" w:color="auto" w:fill="F8F8F8"/>
        </w:rPr>
        <w:t xml:space="preserve">, Protić M, </w:t>
      </w:r>
      <w:proofErr w:type="spellStart"/>
      <w:r w:rsidR="00C471B0" w:rsidRPr="006558E3">
        <w:rPr>
          <w:rFonts w:ascii="Arial" w:hAnsi="Arial" w:cs="Arial"/>
          <w:sz w:val="22"/>
          <w:szCs w:val="22"/>
          <w:shd w:val="clear" w:color="auto" w:fill="F8F8F8"/>
        </w:rPr>
        <w:t>Stojadinovic</w:t>
      </w:r>
      <w:proofErr w:type="spellEnd"/>
      <w:r w:rsidR="00C471B0" w:rsidRPr="006558E3">
        <w:rPr>
          <w:rFonts w:ascii="Arial" w:hAnsi="Arial" w:cs="Arial"/>
          <w:sz w:val="22"/>
          <w:szCs w:val="22"/>
          <w:shd w:val="clear" w:color="auto" w:fill="F8F8F8"/>
        </w:rPr>
        <w:t xml:space="preserve"> A, </w:t>
      </w:r>
      <w:proofErr w:type="spellStart"/>
      <w:r w:rsidR="00C471B0" w:rsidRPr="006558E3">
        <w:rPr>
          <w:rFonts w:ascii="Arial" w:hAnsi="Arial" w:cs="Arial"/>
          <w:sz w:val="22"/>
          <w:szCs w:val="22"/>
          <w:shd w:val="clear" w:color="auto" w:fill="F8F8F8"/>
        </w:rPr>
        <w:t>Wainberg</w:t>
      </w:r>
      <w:proofErr w:type="spellEnd"/>
      <w:r w:rsidR="00C471B0" w:rsidRPr="006558E3">
        <w:rPr>
          <w:rFonts w:ascii="Arial" w:hAnsi="Arial" w:cs="Arial"/>
          <w:sz w:val="22"/>
          <w:szCs w:val="22"/>
          <w:shd w:val="clear" w:color="auto" w:fill="F8F8F8"/>
        </w:rPr>
        <w:t xml:space="preserve"> ZA, Chen DC, </w:t>
      </w:r>
      <w:proofErr w:type="spellStart"/>
      <w:r w:rsidR="00C471B0" w:rsidRPr="006558E3">
        <w:rPr>
          <w:rFonts w:ascii="Arial" w:hAnsi="Arial" w:cs="Arial"/>
          <w:sz w:val="22"/>
          <w:szCs w:val="22"/>
          <w:shd w:val="clear" w:color="auto" w:fill="F8F8F8"/>
        </w:rPr>
        <w:t>Bilchik</w:t>
      </w:r>
      <w:proofErr w:type="spellEnd"/>
      <w:r w:rsidR="00C471B0" w:rsidRPr="006558E3">
        <w:rPr>
          <w:rFonts w:ascii="Arial" w:hAnsi="Arial" w:cs="Arial"/>
          <w:sz w:val="22"/>
          <w:szCs w:val="22"/>
          <w:shd w:val="clear" w:color="auto" w:fill="F8F8F8"/>
        </w:rPr>
        <w:t xml:space="preserve"> AJ. </w:t>
      </w:r>
    </w:p>
    <w:p w14:paraId="2C4BBDE6"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shd w:val="clear" w:color="auto" w:fill="F8F8F8"/>
        </w:rPr>
      </w:pPr>
      <w:r w:rsidRPr="006558E3">
        <w:rPr>
          <w:rFonts w:ascii="Arial" w:hAnsi="Arial" w:cs="Arial"/>
          <w:sz w:val="22"/>
          <w:szCs w:val="22"/>
          <w:shd w:val="clear" w:color="auto" w:fill="F8F8F8"/>
        </w:rPr>
        <w:tab/>
        <w:t xml:space="preserve">Sex-Specific Differences in Colon Cancer when Quality Measures Are Adhered to: Results from International, Prospective, Multicenter Clinical Trials. </w:t>
      </w:r>
    </w:p>
    <w:p w14:paraId="70C0F9A4"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shd w:val="clear" w:color="auto" w:fill="F8F8F8"/>
        </w:rPr>
      </w:pPr>
      <w:r w:rsidRPr="006558E3">
        <w:rPr>
          <w:rFonts w:ascii="Arial" w:hAnsi="Arial" w:cs="Arial"/>
          <w:sz w:val="22"/>
          <w:szCs w:val="22"/>
          <w:shd w:val="clear" w:color="auto" w:fill="F8F8F8"/>
        </w:rPr>
        <w:tab/>
      </w:r>
      <w:r w:rsidRPr="006558E3">
        <w:rPr>
          <w:rFonts w:ascii="Arial" w:hAnsi="Arial" w:cs="Arial"/>
          <w:sz w:val="22"/>
          <w:szCs w:val="22"/>
          <w:u w:val="single"/>
          <w:shd w:val="clear" w:color="auto" w:fill="F8F8F8"/>
        </w:rPr>
        <w:t>J Am Coll Surg</w:t>
      </w:r>
      <w:r w:rsidRPr="006558E3">
        <w:rPr>
          <w:rFonts w:ascii="Arial" w:hAnsi="Arial" w:cs="Arial"/>
          <w:sz w:val="22"/>
          <w:szCs w:val="22"/>
          <w:shd w:val="clear" w:color="auto" w:fill="F8F8F8"/>
        </w:rPr>
        <w:t xml:space="preserve">. 2017 Jul;225(1):85-92. </w:t>
      </w:r>
      <w:proofErr w:type="spellStart"/>
      <w:r w:rsidRPr="006558E3">
        <w:rPr>
          <w:rFonts w:ascii="Arial" w:hAnsi="Arial" w:cs="Arial"/>
          <w:sz w:val="22"/>
          <w:szCs w:val="22"/>
          <w:shd w:val="clear" w:color="auto" w:fill="F8F8F8"/>
        </w:rPr>
        <w:t>doi</w:t>
      </w:r>
      <w:proofErr w:type="spellEnd"/>
      <w:r w:rsidRPr="006558E3">
        <w:rPr>
          <w:rFonts w:ascii="Arial" w:hAnsi="Arial" w:cs="Arial"/>
          <w:sz w:val="22"/>
          <w:szCs w:val="22"/>
          <w:shd w:val="clear" w:color="auto" w:fill="F8F8F8"/>
        </w:rPr>
        <w:t>: 10.1016/j.jamcollsurg.2017.02.019. PubMed PMID: 28392435.</w:t>
      </w:r>
    </w:p>
    <w:p w14:paraId="363607A8"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shd w:val="clear" w:color="auto" w:fill="F8F8F8"/>
        </w:rPr>
      </w:pPr>
      <w:r w:rsidRPr="006558E3">
        <w:rPr>
          <w:rFonts w:ascii="Arial" w:hAnsi="Arial" w:cs="Arial"/>
          <w:sz w:val="22"/>
          <w:szCs w:val="22"/>
          <w:shd w:val="clear" w:color="auto" w:fill="F8F8F8"/>
        </w:rPr>
        <w:tab/>
        <w:t>(SURGERY 10/200, IF 4.767, Q1)</w:t>
      </w:r>
    </w:p>
    <w:p w14:paraId="51D09444"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1 </w:t>
      </w:r>
      <w:r w:rsidRPr="006558E3">
        <w:rPr>
          <w:rStyle w:val="endatabold"/>
          <w:rFonts w:ascii="Arial" w:hAnsi="Arial" w:cs="Arial"/>
          <w:i/>
          <w:iCs/>
          <w:sz w:val="22"/>
          <w:szCs w:val="22"/>
          <w:shd w:val="clear" w:color="auto" w:fill="F8F8F8"/>
        </w:rPr>
        <w:t>(from Web of Science Core Collection)</w:t>
      </w:r>
    </w:p>
    <w:p w14:paraId="49D4E58B"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shd w:val="clear" w:color="auto" w:fill="F8F8F8"/>
        </w:rPr>
      </w:pPr>
    </w:p>
    <w:p w14:paraId="0776F478" w14:textId="4D79D5D3" w:rsidR="00C471B0" w:rsidRPr="006558E3" w:rsidRDefault="00EE1B7D"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shd w:val="clear" w:color="auto" w:fill="F8F8F8"/>
        </w:rPr>
      </w:pPr>
      <w:r>
        <w:rPr>
          <w:rFonts w:ascii="Arial" w:hAnsi="Arial" w:cs="Arial"/>
          <w:sz w:val="22"/>
          <w:szCs w:val="22"/>
          <w:shd w:val="clear" w:color="auto" w:fill="F8F8F8"/>
        </w:rPr>
        <w:t>A</w:t>
      </w:r>
      <w:r w:rsidR="00C471B0" w:rsidRPr="006558E3">
        <w:rPr>
          <w:rFonts w:ascii="Arial" w:hAnsi="Arial" w:cs="Arial"/>
          <w:sz w:val="22"/>
          <w:szCs w:val="22"/>
          <w:shd w:val="clear" w:color="auto" w:fill="F8F8F8"/>
        </w:rPr>
        <w:t>97</w:t>
      </w:r>
      <w:r w:rsidR="00C471B0" w:rsidRPr="006558E3">
        <w:rPr>
          <w:rFonts w:ascii="Arial" w:hAnsi="Arial" w:cs="Arial"/>
          <w:sz w:val="22"/>
          <w:szCs w:val="22"/>
          <w:shd w:val="clear" w:color="auto" w:fill="F8F8F8"/>
        </w:rPr>
        <w:tab/>
        <w:t xml:space="preserve">Zippel D, Markel G, Shapira-Frommer R, Ben-Betzalel G, Goitein D, Ben-Ami E, </w:t>
      </w:r>
      <w:r w:rsidR="00C471B0" w:rsidRPr="006558E3">
        <w:rPr>
          <w:rFonts w:ascii="Arial" w:hAnsi="Arial" w:cs="Arial"/>
          <w:b/>
          <w:bCs/>
          <w:sz w:val="22"/>
          <w:szCs w:val="22"/>
          <w:u w:val="single"/>
          <w:shd w:val="clear" w:color="auto" w:fill="F8F8F8"/>
        </w:rPr>
        <w:t>Nissan A</w:t>
      </w:r>
      <w:r w:rsidR="00C471B0" w:rsidRPr="006558E3">
        <w:rPr>
          <w:rFonts w:ascii="Arial" w:hAnsi="Arial" w:cs="Arial"/>
          <w:sz w:val="22"/>
          <w:szCs w:val="22"/>
          <w:shd w:val="clear" w:color="auto" w:fill="F8F8F8"/>
        </w:rPr>
        <w:t xml:space="preserve">, Schachter J, </w:t>
      </w:r>
      <w:proofErr w:type="spellStart"/>
      <w:r w:rsidR="00C471B0" w:rsidRPr="006558E3">
        <w:rPr>
          <w:rFonts w:ascii="Arial" w:hAnsi="Arial" w:cs="Arial"/>
          <w:sz w:val="22"/>
          <w:szCs w:val="22"/>
          <w:shd w:val="clear" w:color="auto" w:fill="F8F8F8"/>
        </w:rPr>
        <w:t>Schneebaum</w:t>
      </w:r>
      <w:proofErr w:type="spellEnd"/>
      <w:r w:rsidR="00C471B0" w:rsidRPr="006558E3">
        <w:rPr>
          <w:rFonts w:ascii="Arial" w:hAnsi="Arial" w:cs="Arial"/>
          <w:sz w:val="22"/>
          <w:szCs w:val="22"/>
          <w:shd w:val="clear" w:color="auto" w:fill="F8F8F8"/>
        </w:rPr>
        <w:t xml:space="preserve"> S. </w:t>
      </w:r>
    </w:p>
    <w:p w14:paraId="798D5371"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shd w:val="clear" w:color="auto" w:fill="F8F8F8"/>
        </w:rPr>
      </w:pPr>
      <w:r w:rsidRPr="006558E3">
        <w:rPr>
          <w:rFonts w:ascii="Arial" w:hAnsi="Arial" w:cs="Arial"/>
          <w:sz w:val="22"/>
          <w:szCs w:val="22"/>
          <w:shd w:val="clear" w:color="auto" w:fill="F8F8F8"/>
        </w:rPr>
        <w:tab/>
        <w:t>Perioperative BRAF inhibitors in locally advanced stage III melanoma.</w:t>
      </w:r>
    </w:p>
    <w:p w14:paraId="3DC70A91"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sz w:val="22"/>
          <w:szCs w:val="22"/>
          <w:shd w:val="clear" w:color="auto" w:fill="F8F8F8"/>
        </w:rPr>
        <w:tab/>
      </w:r>
      <w:r w:rsidRPr="006558E3">
        <w:rPr>
          <w:rFonts w:ascii="Arial" w:hAnsi="Arial" w:cs="Arial"/>
          <w:sz w:val="22"/>
          <w:szCs w:val="22"/>
          <w:u w:val="single"/>
          <w:shd w:val="clear" w:color="auto" w:fill="F8F8F8"/>
        </w:rPr>
        <w:t>J Surg Oncol</w:t>
      </w:r>
      <w:r w:rsidRPr="006558E3">
        <w:rPr>
          <w:rFonts w:ascii="Arial" w:hAnsi="Arial" w:cs="Arial"/>
          <w:sz w:val="22"/>
          <w:szCs w:val="22"/>
          <w:shd w:val="clear" w:color="auto" w:fill="F8F8F8"/>
        </w:rPr>
        <w:t xml:space="preserve">. 2017 Dec;116(7):856-861. </w:t>
      </w:r>
      <w:proofErr w:type="spellStart"/>
      <w:r w:rsidRPr="006558E3">
        <w:rPr>
          <w:rFonts w:ascii="Arial" w:hAnsi="Arial" w:cs="Arial"/>
          <w:sz w:val="22"/>
          <w:szCs w:val="22"/>
          <w:shd w:val="clear" w:color="auto" w:fill="F8F8F8"/>
        </w:rPr>
        <w:t>doi</w:t>
      </w:r>
      <w:proofErr w:type="spellEnd"/>
      <w:r w:rsidRPr="006558E3">
        <w:rPr>
          <w:rFonts w:ascii="Arial" w:hAnsi="Arial" w:cs="Arial"/>
          <w:sz w:val="22"/>
          <w:szCs w:val="22"/>
          <w:shd w:val="clear" w:color="auto" w:fill="F8F8F8"/>
        </w:rPr>
        <w:t xml:space="preserve">: 10.1002/jso.24744. </w:t>
      </w:r>
      <w:proofErr w:type="spellStart"/>
      <w:r w:rsidRPr="006558E3">
        <w:rPr>
          <w:rFonts w:ascii="Arial" w:hAnsi="Arial" w:cs="Arial"/>
          <w:sz w:val="22"/>
          <w:szCs w:val="22"/>
          <w:shd w:val="clear" w:color="auto" w:fill="F8F8F8"/>
        </w:rPr>
        <w:t>Epub</w:t>
      </w:r>
      <w:proofErr w:type="spellEnd"/>
      <w:r w:rsidRPr="006558E3">
        <w:rPr>
          <w:rFonts w:ascii="Arial" w:hAnsi="Arial" w:cs="Arial"/>
          <w:sz w:val="22"/>
          <w:szCs w:val="22"/>
          <w:shd w:val="clear" w:color="auto" w:fill="F8F8F8"/>
        </w:rPr>
        <w:t xml:space="preserve"> 2017 Jun 26. PubMed PMID: 28650570.</w:t>
      </w:r>
    </w:p>
    <w:p w14:paraId="17ED218A"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shd w:val="clear" w:color="auto" w:fill="F8F8F8"/>
        </w:rPr>
      </w:pPr>
      <w:r w:rsidRPr="006558E3">
        <w:rPr>
          <w:rFonts w:ascii="Arial" w:hAnsi="Arial" w:cs="Arial"/>
          <w:sz w:val="22"/>
          <w:szCs w:val="22"/>
          <w:shd w:val="clear" w:color="auto" w:fill="F8F8F8"/>
        </w:rPr>
        <w:tab/>
        <w:t>(SURGERY 44/ 200, IF 2.886, Q1)</w:t>
      </w:r>
    </w:p>
    <w:p w14:paraId="7F2C5BD5"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lang w:val="en-US"/>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0 </w:t>
      </w:r>
      <w:r w:rsidRPr="006558E3">
        <w:rPr>
          <w:rStyle w:val="endatabold"/>
          <w:rFonts w:ascii="Arial" w:hAnsi="Arial" w:cs="Arial"/>
          <w:i/>
          <w:iCs/>
          <w:sz w:val="22"/>
          <w:szCs w:val="22"/>
          <w:shd w:val="clear" w:color="auto" w:fill="F8F8F8"/>
        </w:rPr>
        <w:t>(from Web of Science Core Collection)</w:t>
      </w:r>
    </w:p>
    <w:p w14:paraId="63CBFD20"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lang w:val="en-US"/>
        </w:rPr>
      </w:pPr>
    </w:p>
    <w:p w14:paraId="23BAB37B" w14:textId="474559D5" w:rsidR="00C471B0" w:rsidRPr="006558E3" w:rsidRDefault="00EE1B7D"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shd w:val="clear" w:color="auto" w:fill="F8F8F8"/>
        </w:rPr>
      </w:pPr>
      <w:r>
        <w:rPr>
          <w:rFonts w:ascii="Arial" w:hAnsi="Arial" w:cs="Arial"/>
          <w:sz w:val="22"/>
          <w:szCs w:val="22"/>
          <w:shd w:val="clear" w:color="auto" w:fill="F8F8F8"/>
        </w:rPr>
        <w:t>A</w:t>
      </w:r>
      <w:r w:rsidR="00C471B0" w:rsidRPr="006558E3">
        <w:rPr>
          <w:rFonts w:ascii="Arial" w:hAnsi="Arial" w:cs="Arial"/>
          <w:sz w:val="22"/>
          <w:szCs w:val="22"/>
          <w:shd w:val="clear" w:color="auto" w:fill="F8F8F8"/>
        </w:rPr>
        <w:t>98</w:t>
      </w:r>
      <w:r w:rsidR="00C471B0" w:rsidRPr="006558E3">
        <w:rPr>
          <w:rFonts w:ascii="Arial" w:hAnsi="Arial" w:cs="Arial"/>
          <w:sz w:val="22"/>
          <w:szCs w:val="22"/>
          <w:shd w:val="clear" w:color="auto" w:fill="F8F8F8"/>
        </w:rPr>
        <w:tab/>
      </w:r>
      <w:proofErr w:type="spellStart"/>
      <w:r w:rsidR="00C471B0" w:rsidRPr="006558E3">
        <w:rPr>
          <w:rFonts w:ascii="Arial" w:hAnsi="Arial" w:cs="Arial"/>
          <w:sz w:val="22"/>
          <w:szCs w:val="22"/>
          <w:shd w:val="clear" w:color="auto" w:fill="F8F8F8"/>
        </w:rPr>
        <w:t>Rottenstreich</w:t>
      </w:r>
      <w:proofErr w:type="spellEnd"/>
      <w:r w:rsidR="00C471B0" w:rsidRPr="006558E3">
        <w:rPr>
          <w:rFonts w:ascii="Arial" w:hAnsi="Arial" w:cs="Arial"/>
          <w:sz w:val="22"/>
          <w:szCs w:val="22"/>
          <w:shd w:val="clear" w:color="auto" w:fill="F8F8F8"/>
        </w:rPr>
        <w:t xml:space="preserve"> A, Kalish Y, </w:t>
      </w:r>
      <w:proofErr w:type="spellStart"/>
      <w:r w:rsidR="00C471B0" w:rsidRPr="006558E3">
        <w:rPr>
          <w:rFonts w:ascii="Arial" w:hAnsi="Arial" w:cs="Arial"/>
          <w:sz w:val="22"/>
          <w:szCs w:val="22"/>
          <w:shd w:val="clear" w:color="auto" w:fill="F8F8F8"/>
        </w:rPr>
        <w:t>Kleinstern</w:t>
      </w:r>
      <w:proofErr w:type="spellEnd"/>
      <w:r w:rsidR="00C471B0" w:rsidRPr="006558E3">
        <w:rPr>
          <w:rFonts w:ascii="Arial" w:hAnsi="Arial" w:cs="Arial"/>
          <w:sz w:val="22"/>
          <w:szCs w:val="22"/>
          <w:shd w:val="clear" w:color="auto" w:fill="F8F8F8"/>
        </w:rPr>
        <w:t xml:space="preserve"> G, Yaacov AB, Dux J, </w:t>
      </w:r>
      <w:r w:rsidR="00C471B0" w:rsidRPr="006558E3">
        <w:rPr>
          <w:rFonts w:ascii="Arial" w:hAnsi="Arial" w:cs="Arial"/>
          <w:b/>
          <w:iCs/>
          <w:sz w:val="22"/>
          <w:szCs w:val="22"/>
          <w:u w:val="single"/>
        </w:rPr>
        <w:t>Nissan A</w:t>
      </w:r>
      <w:r w:rsidR="00C471B0" w:rsidRPr="006558E3">
        <w:rPr>
          <w:rFonts w:ascii="Arial" w:hAnsi="Arial" w:cs="Arial"/>
          <w:sz w:val="22"/>
          <w:szCs w:val="22"/>
          <w:shd w:val="clear" w:color="auto" w:fill="F8F8F8"/>
        </w:rPr>
        <w:t xml:space="preserve">. </w:t>
      </w:r>
    </w:p>
    <w:p w14:paraId="4C843D04"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shd w:val="clear" w:color="auto" w:fill="F8F8F8"/>
        </w:rPr>
      </w:pPr>
      <w:r w:rsidRPr="006558E3">
        <w:rPr>
          <w:rFonts w:ascii="Arial" w:hAnsi="Arial" w:cs="Arial"/>
          <w:sz w:val="22"/>
          <w:szCs w:val="22"/>
          <w:shd w:val="clear" w:color="auto" w:fill="F8F8F8"/>
        </w:rPr>
        <w:tab/>
        <w:t xml:space="preserve">Factors associated with thromboembolic events following cytoreductive surgery and hyperthermic intraperitoneal chemotherapy. </w:t>
      </w:r>
    </w:p>
    <w:p w14:paraId="0825994C"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shd w:val="clear" w:color="auto" w:fill="F8F8F8"/>
        </w:rPr>
      </w:pPr>
      <w:r w:rsidRPr="006558E3">
        <w:rPr>
          <w:rFonts w:ascii="Arial" w:hAnsi="Arial" w:cs="Arial"/>
          <w:sz w:val="22"/>
          <w:szCs w:val="22"/>
          <w:shd w:val="clear" w:color="auto" w:fill="F8F8F8"/>
        </w:rPr>
        <w:tab/>
      </w:r>
      <w:r w:rsidRPr="006558E3">
        <w:rPr>
          <w:rFonts w:ascii="Arial" w:hAnsi="Arial" w:cs="Arial"/>
          <w:sz w:val="22"/>
          <w:szCs w:val="22"/>
          <w:u w:val="single"/>
          <w:shd w:val="clear" w:color="auto" w:fill="F8F8F8"/>
        </w:rPr>
        <w:t>J Surg Oncol</w:t>
      </w:r>
      <w:r w:rsidRPr="006558E3">
        <w:rPr>
          <w:rFonts w:ascii="Arial" w:hAnsi="Arial" w:cs="Arial"/>
          <w:sz w:val="22"/>
          <w:szCs w:val="22"/>
          <w:shd w:val="clear" w:color="auto" w:fill="F8F8F8"/>
        </w:rPr>
        <w:t xml:space="preserve">. 2017 Dec;116(7):914-920. </w:t>
      </w:r>
      <w:proofErr w:type="spellStart"/>
      <w:r w:rsidRPr="006558E3">
        <w:rPr>
          <w:rFonts w:ascii="Arial" w:hAnsi="Arial" w:cs="Arial"/>
          <w:sz w:val="22"/>
          <w:szCs w:val="22"/>
          <w:shd w:val="clear" w:color="auto" w:fill="F8F8F8"/>
        </w:rPr>
        <w:t>doi</w:t>
      </w:r>
      <w:proofErr w:type="spellEnd"/>
      <w:r w:rsidRPr="006558E3">
        <w:rPr>
          <w:rFonts w:ascii="Arial" w:hAnsi="Arial" w:cs="Arial"/>
          <w:sz w:val="22"/>
          <w:szCs w:val="22"/>
          <w:shd w:val="clear" w:color="auto" w:fill="F8F8F8"/>
        </w:rPr>
        <w:t xml:space="preserve">: 10.1002/jso.24746. </w:t>
      </w:r>
      <w:proofErr w:type="spellStart"/>
      <w:r w:rsidRPr="006558E3">
        <w:rPr>
          <w:rFonts w:ascii="Arial" w:hAnsi="Arial" w:cs="Arial"/>
          <w:sz w:val="22"/>
          <w:szCs w:val="22"/>
          <w:shd w:val="clear" w:color="auto" w:fill="F8F8F8"/>
        </w:rPr>
        <w:t>Epub</w:t>
      </w:r>
      <w:proofErr w:type="spellEnd"/>
      <w:r w:rsidRPr="006558E3">
        <w:rPr>
          <w:rFonts w:ascii="Arial" w:hAnsi="Arial" w:cs="Arial"/>
          <w:sz w:val="22"/>
          <w:szCs w:val="22"/>
          <w:shd w:val="clear" w:color="auto" w:fill="F8F8F8"/>
        </w:rPr>
        <w:t xml:space="preserve"> 2017 Jun 26. PubMed PMID: 28650573.</w:t>
      </w:r>
    </w:p>
    <w:p w14:paraId="2576C018"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shd w:val="clear" w:color="auto" w:fill="F8F8F8"/>
        </w:rPr>
      </w:pPr>
      <w:r w:rsidRPr="006558E3">
        <w:rPr>
          <w:rFonts w:ascii="Arial" w:hAnsi="Arial" w:cs="Arial"/>
          <w:sz w:val="22"/>
          <w:szCs w:val="22"/>
          <w:shd w:val="clear" w:color="auto" w:fill="F8F8F8"/>
        </w:rPr>
        <w:tab/>
        <w:t>(SURGERY 44/200, IF 2.886, Q1)</w:t>
      </w:r>
    </w:p>
    <w:p w14:paraId="57B41722"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0 </w:t>
      </w:r>
      <w:r w:rsidRPr="006558E3">
        <w:rPr>
          <w:rStyle w:val="endatabold"/>
          <w:rFonts w:ascii="Arial" w:hAnsi="Arial" w:cs="Arial"/>
          <w:i/>
          <w:iCs/>
          <w:sz w:val="22"/>
          <w:szCs w:val="22"/>
          <w:shd w:val="clear" w:color="auto" w:fill="F8F8F8"/>
        </w:rPr>
        <w:t>(from Web of Science Core Collection)</w:t>
      </w:r>
    </w:p>
    <w:p w14:paraId="32E858F5" w14:textId="77777777" w:rsidR="00C471B0" w:rsidRPr="006558E3" w:rsidRDefault="00C471B0" w:rsidP="00C471B0">
      <w:pPr>
        <w:tabs>
          <w:tab w:val="left" w:pos="1134"/>
        </w:tabs>
        <w:bidi w:val="0"/>
        <w:ind w:left="1134" w:hanging="1134"/>
        <w:rPr>
          <w:rFonts w:ascii="Arial" w:hAnsi="Arial" w:cs="Arial"/>
          <w:sz w:val="22"/>
          <w:szCs w:val="22"/>
        </w:rPr>
      </w:pPr>
    </w:p>
    <w:p w14:paraId="16A96E2C" w14:textId="2DE151FA" w:rsidR="00C471B0" w:rsidRPr="006558E3" w:rsidRDefault="00EE1B7D" w:rsidP="00C471B0">
      <w:pPr>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 xml:space="preserve"> 99</w:t>
      </w:r>
      <w:r w:rsidR="00C471B0" w:rsidRPr="006558E3">
        <w:rPr>
          <w:rFonts w:ascii="Arial" w:hAnsi="Arial" w:cs="Arial"/>
          <w:sz w:val="22"/>
          <w:szCs w:val="22"/>
        </w:rPr>
        <w:tab/>
      </w:r>
      <w:proofErr w:type="spellStart"/>
      <w:r w:rsidR="00C471B0" w:rsidRPr="006558E3">
        <w:rPr>
          <w:rFonts w:ascii="Arial" w:hAnsi="Arial" w:cs="Arial"/>
          <w:sz w:val="22"/>
          <w:szCs w:val="22"/>
        </w:rPr>
        <w:t>Zmora</w:t>
      </w:r>
      <w:proofErr w:type="spellEnd"/>
      <w:r w:rsidR="00C471B0" w:rsidRPr="006558E3">
        <w:rPr>
          <w:rFonts w:ascii="Arial" w:hAnsi="Arial" w:cs="Arial"/>
          <w:sz w:val="22"/>
          <w:szCs w:val="22"/>
        </w:rPr>
        <w:t xml:space="preserve"> O, Hayes-Jordan A,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w:t>
      </w:r>
      <w:proofErr w:type="spellStart"/>
      <w:r w:rsidR="00C471B0" w:rsidRPr="006558E3">
        <w:rPr>
          <w:rFonts w:ascii="Arial" w:hAnsi="Arial" w:cs="Arial"/>
          <w:sz w:val="22"/>
          <w:szCs w:val="22"/>
        </w:rPr>
        <w:t>Kventsel</w:t>
      </w:r>
      <w:proofErr w:type="spellEnd"/>
      <w:r w:rsidR="00C471B0" w:rsidRPr="006558E3">
        <w:rPr>
          <w:rFonts w:ascii="Arial" w:hAnsi="Arial" w:cs="Arial"/>
          <w:sz w:val="22"/>
          <w:szCs w:val="22"/>
        </w:rPr>
        <w:t xml:space="preserve"> I, Newmann Y, </w:t>
      </w:r>
      <w:proofErr w:type="spellStart"/>
      <w:r w:rsidR="00C471B0" w:rsidRPr="006558E3">
        <w:rPr>
          <w:rFonts w:ascii="Arial" w:hAnsi="Arial" w:cs="Arial"/>
          <w:sz w:val="22"/>
          <w:szCs w:val="22"/>
        </w:rPr>
        <w:t>Itskovsky</w:t>
      </w:r>
      <w:proofErr w:type="spellEnd"/>
      <w:r w:rsidR="00C471B0" w:rsidRPr="006558E3">
        <w:rPr>
          <w:rFonts w:ascii="Arial" w:hAnsi="Arial" w:cs="Arial"/>
          <w:sz w:val="22"/>
          <w:szCs w:val="22"/>
        </w:rPr>
        <w:t xml:space="preserve"> K, Ash S, Levy-</w:t>
      </w:r>
      <w:proofErr w:type="spellStart"/>
      <w:r w:rsidR="00C471B0" w:rsidRPr="006558E3">
        <w:rPr>
          <w:rFonts w:ascii="Arial" w:hAnsi="Arial" w:cs="Arial"/>
          <w:sz w:val="22"/>
          <w:szCs w:val="22"/>
        </w:rPr>
        <w:t>Mendelovich</w:t>
      </w:r>
      <w:proofErr w:type="spellEnd"/>
      <w:r w:rsidR="00C471B0" w:rsidRPr="006558E3">
        <w:rPr>
          <w:rFonts w:ascii="Arial" w:hAnsi="Arial" w:cs="Arial"/>
          <w:sz w:val="22"/>
          <w:szCs w:val="22"/>
        </w:rPr>
        <w:t xml:space="preserve"> S, </w:t>
      </w:r>
      <w:proofErr w:type="spellStart"/>
      <w:r w:rsidR="00C471B0" w:rsidRPr="006558E3">
        <w:rPr>
          <w:rFonts w:ascii="Arial" w:hAnsi="Arial" w:cs="Arial"/>
          <w:sz w:val="22"/>
          <w:szCs w:val="22"/>
        </w:rPr>
        <w:t>Shinhar</w:t>
      </w:r>
      <w:proofErr w:type="spellEnd"/>
      <w:r w:rsidR="00C471B0" w:rsidRPr="006558E3">
        <w:rPr>
          <w:rFonts w:ascii="Arial" w:hAnsi="Arial" w:cs="Arial"/>
          <w:sz w:val="22"/>
          <w:szCs w:val="22"/>
        </w:rPr>
        <w:t xml:space="preserve"> D, Ben-Yaakov A, Toren A, Bilik R. </w:t>
      </w:r>
    </w:p>
    <w:p w14:paraId="7CF4462D" w14:textId="77777777" w:rsidR="00C471B0" w:rsidRPr="006558E3" w:rsidRDefault="00C471B0" w:rsidP="00C471B0">
      <w:pPr>
        <w:tabs>
          <w:tab w:val="left" w:pos="1134"/>
        </w:tabs>
        <w:bidi w:val="0"/>
        <w:ind w:left="1134" w:hanging="1134"/>
        <w:rPr>
          <w:rFonts w:ascii="Arial" w:hAnsi="Arial" w:cs="Arial"/>
          <w:sz w:val="22"/>
          <w:szCs w:val="22"/>
        </w:rPr>
      </w:pPr>
      <w:r w:rsidRPr="006558E3">
        <w:rPr>
          <w:rFonts w:ascii="Arial" w:hAnsi="Arial" w:cs="Arial"/>
          <w:sz w:val="22"/>
          <w:szCs w:val="22"/>
        </w:rPr>
        <w:tab/>
        <w:t>Cytoreductive surgery (CRS) and hyperthermic intraperitoneal chemotherapy (HIPEC) for disseminated intra-abdominal malignancies in children-a single-institution experience.</w:t>
      </w:r>
    </w:p>
    <w:p w14:paraId="42353564" w14:textId="77777777" w:rsidR="00C471B0" w:rsidRPr="006558E3" w:rsidRDefault="00C471B0" w:rsidP="00C471B0">
      <w:pPr>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 xml:space="preserve">J </w:t>
      </w:r>
      <w:proofErr w:type="spellStart"/>
      <w:r w:rsidRPr="006558E3">
        <w:rPr>
          <w:rFonts w:ascii="Arial" w:hAnsi="Arial" w:cs="Arial"/>
          <w:sz w:val="22"/>
          <w:szCs w:val="22"/>
          <w:u w:val="single"/>
        </w:rPr>
        <w:t>Pediatr</w:t>
      </w:r>
      <w:proofErr w:type="spellEnd"/>
      <w:r w:rsidRPr="006558E3">
        <w:rPr>
          <w:rFonts w:ascii="Arial" w:hAnsi="Arial" w:cs="Arial"/>
          <w:sz w:val="22"/>
          <w:szCs w:val="22"/>
          <w:u w:val="single"/>
        </w:rPr>
        <w:t xml:space="preserve"> Surg</w:t>
      </w:r>
      <w:r w:rsidRPr="006558E3">
        <w:rPr>
          <w:rFonts w:ascii="Arial" w:hAnsi="Arial" w:cs="Arial"/>
          <w:sz w:val="22"/>
          <w:szCs w:val="22"/>
        </w:rPr>
        <w:t xml:space="preserve">. 2018 Jul;53(7):1381-1386. </w:t>
      </w:r>
      <w:proofErr w:type="spellStart"/>
      <w:r w:rsidRPr="006558E3">
        <w:rPr>
          <w:rFonts w:ascii="Arial" w:hAnsi="Arial" w:cs="Arial"/>
          <w:sz w:val="22"/>
          <w:szCs w:val="22"/>
        </w:rPr>
        <w:t>doi</w:t>
      </w:r>
      <w:proofErr w:type="spellEnd"/>
      <w:r w:rsidRPr="006558E3">
        <w:rPr>
          <w:rFonts w:ascii="Arial" w:hAnsi="Arial" w:cs="Arial"/>
          <w:sz w:val="22"/>
          <w:szCs w:val="22"/>
        </w:rPr>
        <w:t xml:space="preserve">: 10.1016/j.jpedsurg.2017.09.014. </w:t>
      </w:r>
      <w:proofErr w:type="spellStart"/>
      <w:r w:rsidRPr="006558E3">
        <w:rPr>
          <w:rFonts w:ascii="Arial" w:hAnsi="Arial" w:cs="Arial"/>
          <w:sz w:val="22"/>
          <w:szCs w:val="22"/>
        </w:rPr>
        <w:t>Epub</w:t>
      </w:r>
      <w:proofErr w:type="spellEnd"/>
      <w:r w:rsidRPr="006558E3">
        <w:rPr>
          <w:rFonts w:ascii="Arial" w:hAnsi="Arial" w:cs="Arial"/>
          <w:sz w:val="22"/>
          <w:szCs w:val="22"/>
        </w:rPr>
        <w:t xml:space="preserve"> 2017 Oct 2. PubMed PMID: 29070431.</w:t>
      </w:r>
    </w:p>
    <w:p w14:paraId="0E4E1FB6"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shd w:val="clear" w:color="auto" w:fill="F8F8F8"/>
        </w:rPr>
      </w:pPr>
      <w:r w:rsidRPr="006558E3">
        <w:rPr>
          <w:rFonts w:ascii="Arial" w:hAnsi="Arial" w:cs="Arial"/>
          <w:sz w:val="22"/>
          <w:szCs w:val="22"/>
          <w:shd w:val="clear" w:color="auto" w:fill="F8F8F8"/>
        </w:rPr>
        <w:tab/>
        <w:t>(SURGERY 82/200, IF 2.128, Q2)</w:t>
      </w:r>
    </w:p>
    <w:p w14:paraId="66234F8C"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rPr>
      </w:pPr>
      <w:r w:rsidRPr="006558E3">
        <w:rPr>
          <w:rFonts w:ascii="Arial" w:hAnsi="Arial" w:cs="Arial"/>
          <w:b/>
          <w:bCs/>
          <w:sz w:val="22"/>
          <w:szCs w:val="22"/>
          <w:shd w:val="clear" w:color="auto" w:fill="F8F8F8"/>
        </w:rPr>
        <w:tab/>
        <w:t>Times Cited:</w:t>
      </w:r>
      <w:r w:rsidRPr="006558E3">
        <w:rPr>
          <w:rStyle w:val="apple-converted-space"/>
          <w:rFonts w:ascii="Arial" w:hAnsi="Arial" w:cs="Arial"/>
          <w:b/>
          <w:bCs/>
          <w:sz w:val="22"/>
          <w:szCs w:val="22"/>
          <w:shd w:val="clear" w:color="auto" w:fill="F8F8F8"/>
        </w:rPr>
        <w:t> 0 </w:t>
      </w:r>
      <w:r w:rsidRPr="006558E3">
        <w:rPr>
          <w:rStyle w:val="endatabold"/>
          <w:rFonts w:ascii="Arial" w:hAnsi="Arial" w:cs="Arial"/>
          <w:i/>
          <w:iCs/>
          <w:sz w:val="22"/>
          <w:szCs w:val="22"/>
          <w:shd w:val="clear" w:color="auto" w:fill="F8F8F8"/>
        </w:rPr>
        <w:t>(from Web of Science Core Collection)</w:t>
      </w:r>
    </w:p>
    <w:p w14:paraId="73AFA42B" w14:textId="77777777" w:rsidR="00C471B0" w:rsidRPr="006558E3" w:rsidRDefault="00C471B0" w:rsidP="00C471B0">
      <w:pPr>
        <w:tabs>
          <w:tab w:val="left" w:pos="1134"/>
        </w:tabs>
        <w:bidi w:val="0"/>
        <w:ind w:left="1134" w:hanging="1134"/>
        <w:rPr>
          <w:rFonts w:ascii="Arial" w:hAnsi="Arial" w:cs="Arial"/>
          <w:sz w:val="22"/>
          <w:szCs w:val="22"/>
        </w:rPr>
      </w:pPr>
    </w:p>
    <w:p w14:paraId="3439FE8E" w14:textId="3DC15F15" w:rsidR="00C471B0" w:rsidRPr="006558E3" w:rsidRDefault="00EE1B7D" w:rsidP="00C471B0">
      <w:pPr>
        <w:tabs>
          <w:tab w:val="left" w:pos="1134"/>
        </w:tabs>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100</w:t>
      </w:r>
      <w:r w:rsidR="00C471B0" w:rsidRPr="006558E3">
        <w:rPr>
          <w:rFonts w:ascii="Arial" w:hAnsi="Arial" w:cs="Arial"/>
          <w:sz w:val="22"/>
          <w:szCs w:val="22"/>
        </w:rPr>
        <w:tab/>
      </w:r>
      <w:proofErr w:type="spellStart"/>
      <w:r w:rsidR="00C471B0" w:rsidRPr="006558E3">
        <w:rPr>
          <w:rFonts w:ascii="Arial" w:hAnsi="Arial" w:cs="Arial"/>
          <w:sz w:val="22"/>
          <w:szCs w:val="22"/>
        </w:rPr>
        <w:t>Goldenshluger</w:t>
      </w:r>
      <w:proofErr w:type="spellEnd"/>
      <w:r w:rsidR="00C471B0" w:rsidRPr="006558E3">
        <w:rPr>
          <w:rFonts w:ascii="Arial" w:hAnsi="Arial" w:cs="Arial"/>
          <w:sz w:val="22"/>
          <w:szCs w:val="22"/>
        </w:rPr>
        <w:t xml:space="preserve"> M, Zippel D, Ben-Yaacov A, Dux J, Yalon T, </w:t>
      </w:r>
      <w:proofErr w:type="spellStart"/>
      <w:r w:rsidR="00C471B0" w:rsidRPr="006558E3">
        <w:rPr>
          <w:rFonts w:ascii="Arial" w:hAnsi="Arial" w:cs="Arial"/>
          <w:sz w:val="22"/>
          <w:szCs w:val="22"/>
        </w:rPr>
        <w:t>Zendel</w:t>
      </w:r>
      <w:proofErr w:type="spellEnd"/>
      <w:r w:rsidR="00C471B0" w:rsidRPr="006558E3">
        <w:rPr>
          <w:rFonts w:ascii="Arial" w:hAnsi="Arial" w:cs="Arial"/>
          <w:sz w:val="22"/>
          <w:szCs w:val="22"/>
        </w:rPr>
        <w:t xml:space="preserve"> A, Rayman S, Mor E, </w:t>
      </w:r>
      <w:proofErr w:type="spellStart"/>
      <w:r w:rsidR="00C471B0" w:rsidRPr="006558E3">
        <w:rPr>
          <w:rFonts w:ascii="Arial" w:hAnsi="Arial" w:cs="Arial"/>
          <w:sz w:val="22"/>
          <w:szCs w:val="22"/>
        </w:rPr>
        <w:t>Berkenstadt</w:t>
      </w:r>
      <w:proofErr w:type="spellEnd"/>
      <w:r w:rsidR="00C471B0" w:rsidRPr="006558E3">
        <w:rPr>
          <w:rFonts w:ascii="Arial" w:hAnsi="Arial" w:cs="Arial"/>
          <w:sz w:val="22"/>
          <w:szCs w:val="22"/>
        </w:rPr>
        <w:t xml:space="preserve"> H, Fogel-</w:t>
      </w:r>
      <w:proofErr w:type="spellStart"/>
      <w:r w:rsidR="00C471B0" w:rsidRPr="006558E3">
        <w:rPr>
          <w:rFonts w:ascii="Arial" w:hAnsi="Arial" w:cs="Arial"/>
          <w:sz w:val="22"/>
          <w:szCs w:val="22"/>
        </w:rPr>
        <w:t>Grinvald</w:t>
      </w:r>
      <w:proofErr w:type="spellEnd"/>
      <w:r w:rsidR="00C471B0" w:rsidRPr="006558E3">
        <w:rPr>
          <w:rFonts w:ascii="Arial" w:hAnsi="Arial" w:cs="Arial"/>
          <w:sz w:val="22"/>
          <w:szCs w:val="22"/>
        </w:rPr>
        <w:t xml:space="preserve"> H, </w:t>
      </w:r>
      <w:proofErr w:type="spellStart"/>
      <w:r w:rsidR="00C471B0" w:rsidRPr="006558E3">
        <w:rPr>
          <w:rFonts w:ascii="Arial" w:hAnsi="Arial" w:cs="Arial"/>
          <w:sz w:val="22"/>
          <w:szCs w:val="22"/>
        </w:rPr>
        <w:t>Ventorrero</w:t>
      </w:r>
      <w:proofErr w:type="spellEnd"/>
      <w:r w:rsidR="00C471B0" w:rsidRPr="006558E3">
        <w:rPr>
          <w:rFonts w:ascii="Arial" w:hAnsi="Arial" w:cs="Arial"/>
          <w:sz w:val="22"/>
          <w:szCs w:val="22"/>
        </w:rPr>
        <w:t xml:space="preserve"> M,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w:t>
      </w:r>
    </w:p>
    <w:p w14:paraId="2FE76E05" w14:textId="77777777" w:rsidR="00C471B0" w:rsidRPr="006558E3" w:rsidRDefault="00C471B0" w:rsidP="00C471B0">
      <w:pPr>
        <w:tabs>
          <w:tab w:val="left" w:pos="1134"/>
        </w:tabs>
        <w:bidi w:val="0"/>
        <w:ind w:left="1134" w:hanging="1134"/>
        <w:rPr>
          <w:rFonts w:ascii="Arial" w:hAnsi="Arial" w:cs="Arial"/>
          <w:sz w:val="22"/>
          <w:szCs w:val="22"/>
        </w:rPr>
      </w:pPr>
      <w:r w:rsidRPr="006558E3">
        <w:rPr>
          <w:rFonts w:ascii="Arial" w:hAnsi="Arial" w:cs="Arial"/>
          <w:sz w:val="22"/>
          <w:szCs w:val="22"/>
        </w:rPr>
        <w:lastRenderedPageBreak/>
        <w:tab/>
        <w:t>Core Body Temperature but Not Intraabdominal Pressure Predicts Postoperative Complications Following Closed-System Hyperthermic Intraperitoneal Chemotherapy (HIPEC) Administration.</w:t>
      </w:r>
    </w:p>
    <w:p w14:paraId="5C7486E3" w14:textId="77777777" w:rsidR="00C471B0" w:rsidRPr="006558E3" w:rsidRDefault="00C471B0" w:rsidP="00C471B0">
      <w:pPr>
        <w:tabs>
          <w:tab w:val="left" w:pos="1134"/>
        </w:tabs>
        <w:bidi w:val="0"/>
        <w:ind w:left="1134" w:hanging="1134"/>
        <w:rPr>
          <w:rFonts w:ascii="Arial" w:hAnsi="Arial" w:cs="Arial"/>
          <w:b/>
          <w:i/>
          <w:sz w:val="22"/>
          <w:szCs w:val="22"/>
        </w:rPr>
      </w:pPr>
      <w:r w:rsidRPr="006558E3">
        <w:rPr>
          <w:rFonts w:ascii="Arial" w:hAnsi="Arial" w:cs="Arial"/>
          <w:sz w:val="22"/>
          <w:szCs w:val="22"/>
        </w:rPr>
        <w:tab/>
      </w:r>
      <w:r w:rsidRPr="006558E3">
        <w:rPr>
          <w:rFonts w:ascii="Arial" w:hAnsi="Arial" w:cs="Arial"/>
          <w:sz w:val="22"/>
          <w:szCs w:val="22"/>
          <w:u w:val="single"/>
        </w:rPr>
        <w:t>Ann Surg Oncol</w:t>
      </w:r>
      <w:r w:rsidRPr="006558E3">
        <w:rPr>
          <w:rFonts w:ascii="Arial" w:hAnsi="Arial" w:cs="Arial"/>
          <w:sz w:val="22"/>
          <w:szCs w:val="22"/>
        </w:rPr>
        <w:t xml:space="preserve">. 2018 Mar;25(3):660-666. </w:t>
      </w:r>
      <w:proofErr w:type="spellStart"/>
      <w:r w:rsidRPr="006558E3">
        <w:rPr>
          <w:rFonts w:ascii="Arial" w:hAnsi="Arial" w:cs="Arial"/>
          <w:sz w:val="22"/>
          <w:szCs w:val="22"/>
        </w:rPr>
        <w:t>doi</w:t>
      </w:r>
      <w:proofErr w:type="spellEnd"/>
      <w:r w:rsidRPr="006558E3">
        <w:rPr>
          <w:rFonts w:ascii="Arial" w:hAnsi="Arial" w:cs="Arial"/>
          <w:sz w:val="22"/>
          <w:szCs w:val="22"/>
        </w:rPr>
        <w:t xml:space="preserve">: 10.1245/s10434-017-6279-3. </w:t>
      </w:r>
      <w:proofErr w:type="spellStart"/>
      <w:r w:rsidRPr="006558E3">
        <w:rPr>
          <w:rFonts w:ascii="Arial" w:hAnsi="Arial" w:cs="Arial"/>
          <w:sz w:val="22"/>
          <w:szCs w:val="22"/>
        </w:rPr>
        <w:t>Epub</w:t>
      </w:r>
      <w:proofErr w:type="spellEnd"/>
      <w:r w:rsidRPr="006558E3">
        <w:rPr>
          <w:rFonts w:ascii="Arial" w:hAnsi="Arial" w:cs="Arial"/>
          <w:sz w:val="22"/>
          <w:szCs w:val="22"/>
        </w:rPr>
        <w:t xml:space="preserve"> 2017 Dec 29. PubMed PMID: 29285641.</w:t>
      </w:r>
    </w:p>
    <w:p w14:paraId="7D67A0D5" w14:textId="77777777" w:rsidR="00C471B0" w:rsidRPr="006558E3" w:rsidRDefault="00C471B0" w:rsidP="00C471B0">
      <w:pPr>
        <w:tabs>
          <w:tab w:val="left" w:pos="1134"/>
        </w:tabs>
        <w:bidi w:val="0"/>
        <w:ind w:left="1134" w:hanging="1134"/>
        <w:rPr>
          <w:rFonts w:ascii="Arial" w:hAnsi="Arial" w:cs="Arial"/>
          <w:sz w:val="22"/>
          <w:szCs w:val="22"/>
        </w:rPr>
      </w:pPr>
      <w:r w:rsidRPr="006558E3">
        <w:rPr>
          <w:rFonts w:ascii="Arial" w:hAnsi="Arial" w:cs="Arial"/>
          <w:sz w:val="22"/>
          <w:szCs w:val="22"/>
        </w:rPr>
        <w:tab/>
        <w:t>(SURGERY 20/200, IF 3.857</w:t>
      </w:r>
      <w:r w:rsidRPr="006558E3">
        <w:rPr>
          <w:rFonts w:ascii="Arial" w:hAnsi="Arial" w:cs="Arial"/>
          <w:sz w:val="22"/>
          <w:szCs w:val="22"/>
          <w:rtl/>
        </w:rPr>
        <w:t xml:space="preserve">, </w:t>
      </w:r>
      <w:r w:rsidRPr="006558E3">
        <w:rPr>
          <w:rFonts w:ascii="Arial" w:hAnsi="Arial" w:cs="Arial"/>
          <w:sz w:val="22"/>
          <w:szCs w:val="22"/>
        </w:rPr>
        <w:t>Q</w:t>
      </w:r>
      <w:r w:rsidRPr="006558E3">
        <w:rPr>
          <w:rFonts w:ascii="Arial" w:hAnsi="Arial" w:cs="Arial"/>
          <w:sz w:val="22"/>
          <w:szCs w:val="22"/>
          <w:rtl/>
        </w:rPr>
        <w:t>1</w:t>
      </w:r>
      <w:r w:rsidRPr="006558E3">
        <w:rPr>
          <w:rFonts w:ascii="Arial" w:hAnsi="Arial" w:cs="Arial"/>
          <w:sz w:val="22"/>
          <w:szCs w:val="22"/>
        </w:rPr>
        <w:t>)</w:t>
      </w:r>
    </w:p>
    <w:p w14:paraId="0B91FA93"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lang w:val="en-US"/>
        </w:rPr>
      </w:pPr>
    </w:p>
    <w:p w14:paraId="7A46A228" w14:textId="6F073B0D" w:rsidR="00C471B0" w:rsidRPr="006558E3" w:rsidRDefault="00EE1B7D" w:rsidP="00C471B0">
      <w:pPr>
        <w:tabs>
          <w:tab w:val="left" w:pos="1134"/>
        </w:tabs>
        <w:bidi w:val="0"/>
        <w:ind w:left="1134" w:hanging="1134"/>
        <w:rPr>
          <w:rFonts w:ascii="Arial" w:hAnsi="Arial" w:cs="Arial"/>
          <w:bCs/>
          <w:iCs/>
          <w:sz w:val="22"/>
          <w:szCs w:val="22"/>
        </w:rPr>
      </w:pPr>
      <w:r>
        <w:rPr>
          <w:rFonts w:ascii="Arial" w:hAnsi="Arial" w:cs="Arial"/>
          <w:bCs/>
          <w:iCs/>
          <w:sz w:val="22"/>
          <w:szCs w:val="22"/>
        </w:rPr>
        <w:t>A</w:t>
      </w:r>
      <w:r w:rsidR="00C471B0" w:rsidRPr="006558E3">
        <w:rPr>
          <w:rFonts w:ascii="Arial" w:hAnsi="Arial" w:cs="Arial"/>
          <w:bCs/>
          <w:iCs/>
          <w:sz w:val="22"/>
          <w:szCs w:val="22"/>
        </w:rPr>
        <w:t>101</w:t>
      </w:r>
      <w:r w:rsidR="00C471B0" w:rsidRPr="006558E3">
        <w:rPr>
          <w:rFonts w:ascii="Arial" w:hAnsi="Arial" w:cs="Arial"/>
          <w:bCs/>
          <w:iCs/>
          <w:sz w:val="22"/>
          <w:szCs w:val="22"/>
        </w:rPr>
        <w:tab/>
      </w:r>
      <w:proofErr w:type="spellStart"/>
      <w:r w:rsidR="00C471B0" w:rsidRPr="006558E3">
        <w:rPr>
          <w:rFonts w:ascii="Arial" w:hAnsi="Arial" w:cs="Arial"/>
          <w:bCs/>
          <w:iCs/>
          <w:sz w:val="22"/>
          <w:szCs w:val="22"/>
        </w:rPr>
        <w:t>Dreznik</w:t>
      </w:r>
      <w:proofErr w:type="spellEnd"/>
      <w:r w:rsidR="00C471B0" w:rsidRPr="006558E3">
        <w:rPr>
          <w:rFonts w:ascii="Arial" w:hAnsi="Arial" w:cs="Arial"/>
          <w:bCs/>
          <w:iCs/>
          <w:sz w:val="22"/>
          <w:szCs w:val="22"/>
        </w:rPr>
        <w:t xml:space="preserve"> Y, Hoffman A, Hamburger T, Ben-Yaacov A, Dux Y, Jacoby H, Berger Y, </w:t>
      </w:r>
      <w:r w:rsidR="00C471B0" w:rsidRPr="006558E3">
        <w:rPr>
          <w:rFonts w:ascii="Arial" w:hAnsi="Arial" w:cs="Arial"/>
          <w:b/>
          <w:iCs/>
          <w:sz w:val="22"/>
          <w:szCs w:val="22"/>
          <w:u w:val="single"/>
        </w:rPr>
        <w:t>Nissan A</w:t>
      </w:r>
      <w:r w:rsidR="00C471B0" w:rsidRPr="006558E3">
        <w:rPr>
          <w:rFonts w:ascii="Arial" w:hAnsi="Arial" w:cs="Arial"/>
          <w:bCs/>
          <w:iCs/>
          <w:sz w:val="22"/>
          <w:szCs w:val="22"/>
        </w:rPr>
        <w:t xml:space="preserve">, Gutman M. </w:t>
      </w:r>
    </w:p>
    <w:p w14:paraId="02C7C0B0" w14:textId="77777777" w:rsidR="00C471B0" w:rsidRPr="006558E3" w:rsidRDefault="00C471B0" w:rsidP="00C471B0">
      <w:pPr>
        <w:tabs>
          <w:tab w:val="left" w:pos="1134"/>
        </w:tabs>
        <w:bidi w:val="0"/>
        <w:ind w:left="1134" w:hanging="1134"/>
        <w:rPr>
          <w:rFonts w:ascii="Arial" w:hAnsi="Arial" w:cs="Arial"/>
          <w:bCs/>
          <w:iCs/>
          <w:sz w:val="22"/>
          <w:szCs w:val="22"/>
        </w:rPr>
      </w:pPr>
      <w:r w:rsidRPr="006558E3">
        <w:rPr>
          <w:rFonts w:ascii="Arial" w:hAnsi="Arial" w:cs="Arial"/>
          <w:bCs/>
          <w:iCs/>
          <w:sz w:val="22"/>
          <w:szCs w:val="22"/>
        </w:rPr>
        <w:tab/>
        <w:t>Hospital readmission rates and risk factors for readmission following cytoreductive surgery (CRS) and hyperthermic intraperitoneal chemotherapy (HIPEC) for peritoneal surface malignancies.</w:t>
      </w:r>
    </w:p>
    <w:p w14:paraId="4437BFA2" w14:textId="77777777" w:rsidR="00C471B0" w:rsidRPr="006558E3" w:rsidRDefault="00C471B0" w:rsidP="00C471B0">
      <w:pPr>
        <w:tabs>
          <w:tab w:val="left" w:pos="1134"/>
        </w:tabs>
        <w:bidi w:val="0"/>
        <w:ind w:left="1134" w:hanging="1134"/>
        <w:rPr>
          <w:rFonts w:ascii="Arial" w:hAnsi="Arial" w:cs="Arial"/>
          <w:bCs/>
          <w:iCs/>
          <w:sz w:val="22"/>
          <w:szCs w:val="22"/>
        </w:rPr>
      </w:pPr>
      <w:r w:rsidRPr="006558E3">
        <w:rPr>
          <w:rFonts w:ascii="Arial" w:hAnsi="Arial" w:cs="Arial"/>
          <w:bCs/>
          <w:iCs/>
          <w:sz w:val="22"/>
          <w:szCs w:val="22"/>
        </w:rPr>
        <w:tab/>
      </w:r>
      <w:r w:rsidRPr="006558E3">
        <w:rPr>
          <w:rFonts w:ascii="Arial" w:hAnsi="Arial" w:cs="Arial"/>
          <w:bCs/>
          <w:iCs/>
          <w:sz w:val="22"/>
          <w:szCs w:val="22"/>
          <w:u w:val="single"/>
        </w:rPr>
        <w:t>Surgeon</w:t>
      </w:r>
      <w:r w:rsidRPr="006558E3">
        <w:rPr>
          <w:rFonts w:ascii="Arial" w:hAnsi="Arial" w:cs="Arial"/>
          <w:bCs/>
          <w:iCs/>
          <w:sz w:val="22"/>
          <w:szCs w:val="22"/>
        </w:rPr>
        <w:t xml:space="preserve">. 2018 Feb 8. </w:t>
      </w:r>
      <w:proofErr w:type="spellStart"/>
      <w:r w:rsidRPr="006558E3">
        <w:rPr>
          <w:rFonts w:ascii="Arial" w:hAnsi="Arial" w:cs="Arial"/>
          <w:bCs/>
          <w:iCs/>
          <w:sz w:val="22"/>
          <w:szCs w:val="22"/>
        </w:rPr>
        <w:t>pii</w:t>
      </w:r>
      <w:proofErr w:type="spellEnd"/>
      <w:r w:rsidRPr="006558E3">
        <w:rPr>
          <w:rFonts w:ascii="Arial" w:hAnsi="Arial" w:cs="Arial"/>
          <w:bCs/>
          <w:iCs/>
          <w:sz w:val="22"/>
          <w:szCs w:val="22"/>
        </w:rPr>
        <w:t xml:space="preserve">: S1479-666X(18)30013-1. </w:t>
      </w:r>
      <w:proofErr w:type="spellStart"/>
      <w:r w:rsidRPr="006558E3">
        <w:rPr>
          <w:rFonts w:ascii="Arial" w:hAnsi="Arial" w:cs="Arial"/>
          <w:bCs/>
          <w:iCs/>
          <w:sz w:val="22"/>
          <w:szCs w:val="22"/>
        </w:rPr>
        <w:t>doi</w:t>
      </w:r>
      <w:proofErr w:type="spellEnd"/>
      <w:r w:rsidRPr="006558E3">
        <w:rPr>
          <w:rFonts w:ascii="Arial" w:hAnsi="Arial" w:cs="Arial"/>
          <w:bCs/>
          <w:iCs/>
          <w:sz w:val="22"/>
          <w:szCs w:val="22"/>
        </w:rPr>
        <w:t>: 10.1016/j.surge.2018.01.001. [</w:t>
      </w:r>
      <w:proofErr w:type="spellStart"/>
      <w:r w:rsidRPr="006558E3">
        <w:rPr>
          <w:rFonts w:ascii="Arial" w:hAnsi="Arial" w:cs="Arial"/>
          <w:bCs/>
          <w:iCs/>
          <w:sz w:val="22"/>
          <w:szCs w:val="22"/>
        </w:rPr>
        <w:t>Epub</w:t>
      </w:r>
      <w:proofErr w:type="spellEnd"/>
      <w:r w:rsidRPr="006558E3">
        <w:rPr>
          <w:rFonts w:ascii="Arial" w:hAnsi="Arial" w:cs="Arial"/>
          <w:bCs/>
          <w:iCs/>
          <w:sz w:val="22"/>
          <w:szCs w:val="22"/>
        </w:rPr>
        <w:t xml:space="preserve"> ahead of print] PubMed PMID: 29429947.</w:t>
      </w:r>
    </w:p>
    <w:p w14:paraId="1D8CEF71"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lang w:val="en-US"/>
        </w:rPr>
      </w:pPr>
    </w:p>
    <w:p w14:paraId="42CA7141" w14:textId="2C7698EC" w:rsidR="00C471B0" w:rsidRPr="006558E3" w:rsidRDefault="00EE1B7D" w:rsidP="00C471B0">
      <w:pPr>
        <w:pStyle w:val="Default"/>
        <w:tabs>
          <w:tab w:val="left" w:pos="1134"/>
        </w:tabs>
        <w:bidi w:val="0"/>
        <w:ind w:left="1134" w:hanging="1134"/>
        <w:rPr>
          <w:rFonts w:ascii="Arial" w:eastAsia="Calibri Light" w:hAnsi="Arial" w:cs="Arial"/>
          <w:sz w:val="22"/>
          <w:szCs w:val="22"/>
        </w:rPr>
      </w:pPr>
      <w:r>
        <w:rPr>
          <w:rFonts w:ascii="Arial" w:eastAsia="Calibri Light" w:hAnsi="Arial" w:cs="Arial"/>
          <w:sz w:val="22"/>
          <w:szCs w:val="22"/>
        </w:rPr>
        <w:t>A</w:t>
      </w:r>
      <w:r w:rsidR="00C471B0" w:rsidRPr="006558E3">
        <w:rPr>
          <w:rFonts w:ascii="Arial" w:eastAsia="Calibri Light" w:hAnsi="Arial" w:cs="Arial"/>
          <w:sz w:val="22"/>
          <w:szCs w:val="22"/>
        </w:rPr>
        <w:t>102</w:t>
      </w:r>
      <w:r w:rsidR="00C471B0" w:rsidRPr="006558E3">
        <w:rPr>
          <w:rFonts w:ascii="Arial" w:eastAsia="Calibri Light" w:hAnsi="Arial" w:cs="Arial"/>
          <w:sz w:val="22"/>
          <w:szCs w:val="22"/>
        </w:rPr>
        <w:tab/>
        <w:t xml:space="preserve">Mor E, Dux J, </w:t>
      </w:r>
      <w:proofErr w:type="spellStart"/>
      <w:r w:rsidR="00C471B0" w:rsidRPr="006558E3">
        <w:rPr>
          <w:rFonts w:ascii="Arial" w:eastAsia="Calibri Light" w:hAnsi="Arial" w:cs="Arial"/>
          <w:sz w:val="22"/>
          <w:szCs w:val="22"/>
        </w:rPr>
        <w:t>Schetrechman</w:t>
      </w:r>
      <w:proofErr w:type="spellEnd"/>
      <w:r w:rsidR="00C471B0" w:rsidRPr="006558E3">
        <w:rPr>
          <w:rFonts w:ascii="Arial" w:eastAsia="Calibri Light" w:hAnsi="Arial" w:cs="Arial"/>
          <w:sz w:val="22"/>
          <w:szCs w:val="22"/>
        </w:rPr>
        <w:t xml:space="preserve"> G, Ben-Yaacov A, Zippel D Shapiro R, </w:t>
      </w:r>
      <w:r w:rsidR="00C471B0" w:rsidRPr="006558E3">
        <w:rPr>
          <w:rFonts w:ascii="Arial" w:eastAsia="Calibri Light" w:hAnsi="Arial" w:cs="Arial"/>
          <w:b/>
          <w:bCs/>
          <w:sz w:val="22"/>
          <w:szCs w:val="22"/>
          <w:u w:val="single"/>
        </w:rPr>
        <w:t>Nissan A</w:t>
      </w:r>
      <w:r w:rsidR="00C471B0" w:rsidRPr="006558E3">
        <w:rPr>
          <w:rFonts w:ascii="Arial" w:eastAsia="Calibri Light" w:hAnsi="Arial" w:cs="Arial"/>
          <w:sz w:val="22"/>
          <w:szCs w:val="22"/>
        </w:rPr>
        <w:t xml:space="preserve">. </w:t>
      </w:r>
    </w:p>
    <w:p w14:paraId="6B67B516" w14:textId="77777777" w:rsidR="00C471B0" w:rsidRPr="006558E3" w:rsidRDefault="00C471B0" w:rsidP="00C471B0">
      <w:pPr>
        <w:pStyle w:val="Default"/>
        <w:tabs>
          <w:tab w:val="left" w:pos="1134"/>
        </w:tabs>
        <w:bidi w:val="0"/>
        <w:ind w:left="1134" w:hanging="1134"/>
        <w:rPr>
          <w:rFonts w:ascii="Arial" w:eastAsia="Calibri Light" w:hAnsi="Arial" w:cs="Arial"/>
          <w:sz w:val="22"/>
          <w:szCs w:val="22"/>
        </w:rPr>
      </w:pPr>
      <w:r w:rsidRPr="006558E3">
        <w:rPr>
          <w:rFonts w:ascii="Arial" w:eastAsia="Calibri Light" w:hAnsi="Arial" w:cs="Arial"/>
          <w:sz w:val="22"/>
          <w:szCs w:val="22"/>
        </w:rPr>
        <w:tab/>
        <w:t xml:space="preserve">Post-Operative Femoral Neuropathy in Patients Undergoing </w:t>
      </w:r>
      <w:proofErr w:type="spellStart"/>
      <w:r w:rsidRPr="006558E3">
        <w:rPr>
          <w:rFonts w:ascii="Arial" w:eastAsia="Calibri Light" w:hAnsi="Arial" w:cs="Arial"/>
          <w:sz w:val="22"/>
          <w:szCs w:val="22"/>
        </w:rPr>
        <w:t>Cytoreductuve</w:t>
      </w:r>
      <w:proofErr w:type="spellEnd"/>
      <w:r w:rsidRPr="006558E3">
        <w:rPr>
          <w:rFonts w:ascii="Arial" w:eastAsia="Calibri Light" w:hAnsi="Arial" w:cs="Arial"/>
          <w:sz w:val="22"/>
          <w:szCs w:val="22"/>
        </w:rPr>
        <w:t xml:space="preserve"> Surgery and Hyperthermic Intra-Peritoneal Chemotherapy (HIPEC).</w:t>
      </w:r>
    </w:p>
    <w:p w14:paraId="049AEB1B" w14:textId="77777777" w:rsidR="00C471B0" w:rsidRPr="006558E3" w:rsidRDefault="00C471B0" w:rsidP="00C471B0">
      <w:pPr>
        <w:pStyle w:val="Default"/>
        <w:tabs>
          <w:tab w:val="left" w:pos="1134"/>
        </w:tabs>
        <w:bidi w:val="0"/>
        <w:ind w:left="1134" w:hanging="1134"/>
        <w:rPr>
          <w:rFonts w:ascii="Arial" w:hAnsi="Arial" w:cs="Arial"/>
          <w:sz w:val="22"/>
          <w:szCs w:val="22"/>
          <w:lang w:val="en"/>
        </w:rPr>
      </w:pPr>
      <w:r w:rsidRPr="006558E3">
        <w:rPr>
          <w:rFonts w:ascii="Arial" w:eastAsia="Calibri Light" w:hAnsi="Arial" w:cs="Arial"/>
          <w:sz w:val="22"/>
          <w:szCs w:val="22"/>
        </w:rPr>
        <w:tab/>
      </w:r>
      <w:r w:rsidRPr="006558E3">
        <w:rPr>
          <w:rFonts w:ascii="Arial" w:hAnsi="Arial" w:cs="Arial"/>
          <w:sz w:val="22"/>
          <w:szCs w:val="22"/>
          <w:u w:val="single"/>
        </w:rPr>
        <w:t>SOJ Surgery-</w:t>
      </w:r>
      <w:r w:rsidRPr="006558E3">
        <w:rPr>
          <w:rFonts w:ascii="Arial" w:hAnsi="Arial" w:cs="Arial"/>
          <w:sz w:val="22"/>
          <w:szCs w:val="22"/>
          <w:lang w:val="en"/>
        </w:rPr>
        <w:t xml:space="preserve"> Symbiosis open journals </w:t>
      </w:r>
      <w:r w:rsidRPr="006558E3">
        <w:rPr>
          <w:rFonts w:ascii="Arial" w:hAnsi="Arial" w:cs="Arial"/>
          <w:sz w:val="22"/>
          <w:szCs w:val="22"/>
        </w:rPr>
        <w:t>surgery</w:t>
      </w:r>
      <w:r w:rsidRPr="006558E3">
        <w:rPr>
          <w:rFonts w:ascii="Arial" w:hAnsi="Arial" w:cs="Arial"/>
          <w:sz w:val="22"/>
          <w:szCs w:val="22"/>
          <w:lang w:val="en"/>
        </w:rPr>
        <w:t>.</w:t>
      </w:r>
    </w:p>
    <w:p w14:paraId="463A23AE" w14:textId="77777777" w:rsidR="00C471B0" w:rsidRPr="006558E3" w:rsidRDefault="00C471B0" w:rsidP="00C47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hAnsi="Arial" w:cs="Arial"/>
          <w:sz w:val="22"/>
          <w:szCs w:val="22"/>
          <w:lang w:val="en"/>
        </w:rPr>
      </w:pPr>
    </w:p>
    <w:p w14:paraId="6C9A699F" w14:textId="014BE16B" w:rsidR="00C471B0" w:rsidRPr="006558E3" w:rsidRDefault="00EE1B7D" w:rsidP="00C471B0">
      <w:pPr>
        <w:bidi w:val="0"/>
        <w:ind w:left="1134" w:hanging="1134"/>
        <w:rPr>
          <w:rFonts w:ascii="Arial" w:hAnsi="Arial" w:cs="Arial"/>
          <w:sz w:val="22"/>
          <w:szCs w:val="22"/>
        </w:rPr>
      </w:pPr>
      <w:r>
        <w:rPr>
          <w:rFonts w:ascii="Arial" w:hAnsi="Arial" w:cs="Arial"/>
          <w:bCs/>
          <w:iCs/>
          <w:sz w:val="22"/>
          <w:szCs w:val="22"/>
        </w:rPr>
        <w:t>A</w:t>
      </w:r>
      <w:r w:rsidR="00C471B0" w:rsidRPr="006558E3">
        <w:rPr>
          <w:rFonts w:ascii="Arial" w:hAnsi="Arial" w:cs="Arial"/>
          <w:bCs/>
          <w:iCs/>
          <w:sz w:val="22"/>
          <w:szCs w:val="22"/>
        </w:rPr>
        <w:t>103</w:t>
      </w:r>
      <w:r w:rsidR="00C471B0" w:rsidRPr="006558E3">
        <w:rPr>
          <w:rFonts w:ascii="Arial" w:hAnsi="Arial" w:cs="Arial"/>
          <w:bCs/>
          <w:iCs/>
          <w:sz w:val="22"/>
          <w:szCs w:val="22"/>
        </w:rPr>
        <w:tab/>
      </w:r>
      <w:r w:rsidR="00C471B0" w:rsidRPr="006558E3">
        <w:rPr>
          <w:rFonts w:ascii="Arial" w:hAnsi="Arial" w:cs="Arial"/>
          <w:sz w:val="22"/>
          <w:szCs w:val="22"/>
        </w:rPr>
        <w:t xml:space="preserve">Nevo Y, Shapiro R, </w:t>
      </w:r>
      <w:proofErr w:type="spellStart"/>
      <w:r w:rsidR="00C471B0" w:rsidRPr="006558E3">
        <w:rPr>
          <w:rFonts w:ascii="Arial" w:hAnsi="Arial" w:cs="Arial"/>
          <w:sz w:val="22"/>
          <w:szCs w:val="22"/>
        </w:rPr>
        <w:t>Froylich</w:t>
      </w:r>
      <w:proofErr w:type="spellEnd"/>
      <w:r w:rsidR="00C471B0" w:rsidRPr="006558E3">
        <w:rPr>
          <w:rFonts w:ascii="Arial" w:hAnsi="Arial" w:cs="Arial"/>
          <w:sz w:val="22"/>
          <w:szCs w:val="22"/>
        </w:rPr>
        <w:t xml:space="preserve"> D, Meron-Eldar S, Zippel D, Nissan A, Hazzan D.</w:t>
      </w:r>
    </w:p>
    <w:p w14:paraId="7AD2F9DC" w14:textId="77777777" w:rsidR="00C471B0" w:rsidRPr="006558E3" w:rsidRDefault="00C471B0" w:rsidP="00C471B0">
      <w:pPr>
        <w:bidi w:val="0"/>
        <w:ind w:left="1134"/>
        <w:rPr>
          <w:rFonts w:ascii="Arial" w:hAnsi="Arial" w:cs="Arial"/>
          <w:sz w:val="22"/>
          <w:szCs w:val="22"/>
        </w:rPr>
      </w:pPr>
      <w:r w:rsidRPr="006558E3">
        <w:rPr>
          <w:rFonts w:ascii="Arial" w:hAnsi="Arial" w:cs="Arial"/>
          <w:sz w:val="22"/>
          <w:szCs w:val="22"/>
        </w:rPr>
        <w:t xml:space="preserve">Over 1-Year </w:t>
      </w:r>
      <w:proofErr w:type="spellStart"/>
      <w:r w:rsidRPr="006558E3">
        <w:rPr>
          <w:rFonts w:ascii="Arial" w:hAnsi="Arial" w:cs="Arial"/>
          <w:sz w:val="22"/>
          <w:szCs w:val="22"/>
        </w:rPr>
        <w:t>Followup</w:t>
      </w:r>
      <w:proofErr w:type="spellEnd"/>
      <w:r w:rsidRPr="006558E3">
        <w:rPr>
          <w:rFonts w:ascii="Arial" w:hAnsi="Arial" w:cs="Arial"/>
          <w:sz w:val="22"/>
          <w:szCs w:val="22"/>
        </w:rPr>
        <w:t xml:space="preserve"> of Laparoscopic Treatment of </w:t>
      </w:r>
      <w:proofErr w:type="spellStart"/>
      <w:r w:rsidRPr="006558E3">
        <w:rPr>
          <w:rFonts w:ascii="Arial" w:hAnsi="Arial" w:cs="Arial"/>
          <w:sz w:val="22"/>
          <w:szCs w:val="22"/>
        </w:rPr>
        <w:t>Enterovesical</w:t>
      </w:r>
      <w:proofErr w:type="spellEnd"/>
      <w:r w:rsidRPr="006558E3">
        <w:rPr>
          <w:rFonts w:ascii="Arial" w:hAnsi="Arial" w:cs="Arial"/>
          <w:sz w:val="22"/>
          <w:szCs w:val="22"/>
        </w:rPr>
        <w:t xml:space="preserve"> Fistula. JSLS.</w:t>
      </w:r>
    </w:p>
    <w:p w14:paraId="0AC86BEE" w14:textId="77777777" w:rsidR="00C471B0" w:rsidRPr="006558E3" w:rsidRDefault="00C471B0" w:rsidP="00C471B0">
      <w:pPr>
        <w:bidi w:val="0"/>
        <w:ind w:left="1134"/>
        <w:rPr>
          <w:rFonts w:ascii="Arial" w:hAnsi="Arial" w:cs="Arial"/>
          <w:sz w:val="22"/>
          <w:szCs w:val="22"/>
        </w:rPr>
      </w:pPr>
      <w:r w:rsidRPr="006558E3">
        <w:rPr>
          <w:rFonts w:ascii="Arial" w:hAnsi="Arial" w:cs="Arial"/>
          <w:sz w:val="22"/>
          <w:szCs w:val="22"/>
        </w:rPr>
        <w:t xml:space="preserve">2019 Jan-Mar;23(1):e2018.00095. </w:t>
      </w:r>
      <w:proofErr w:type="spellStart"/>
      <w:r w:rsidRPr="006558E3">
        <w:rPr>
          <w:rFonts w:ascii="Arial" w:hAnsi="Arial" w:cs="Arial"/>
          <w:sz w:val="22"/>
          <w:szCs w:val="22"/>
        </w:rPr>
        <w:t>doi</w:t>
      </w:r>
      <w:proofErr w:type="spellEnd"/>
      <w:r w:rsidRPr="006558E3">
        <w:rPr>
          <w:rFonts w:ascii="Arial" w:hAnsi="Arial" w:cs="Arial"/>
          <w:sz w:val="22"/>
          <w:szCs w:val="22"/>
        </w:rPr>
        <w:t>: 10.4293/JSLS.2018.00095. PMID: 30740013;</w:t>
      </w:r>
    </w:p>
    <w:p w14:paraId="45E13871" w14:textId="77777777" w:rsidR="00C471B0" w:rsidRPr="006558E3" w:rsidRDefault="00C471B0" w:rsidP="00C471B0">
      <w:pPr>
        <w:bidi w:val="0"/>
        <w:ind w:left="1134"/>
        <w:rPr>
          <w:rFonts w:ascii="Arial" w:hAnsi="Arial" w:cs="Arial"/>
          <w:sz w:val="22"/>
          <w:szCs w:val="22"/>
        </w:rPr>
      </w:pPr>
      <w:r w:rsidRPr="006558E3">
        <w:rPr>
          <w:rFonts w:ascii="Arial" w:hAnsi="Arial" w:cs="Arial"/>
          <w:sz w:val="22"/>
          <w:szCs w:val="22"/>
        </w:rPr>
        <w:t>PMCID: PMC6364704.</w:t>
      </w:r>
    </w:p>
    <w:p w14:paraId="6C3F1C9E" w14:textId="77777777" w:rsidR="00C471B0" w:rsidRPr="006558E3" w:rsidRDefault="00C471B0" w:rsidP="00C471B0">
      <w:pPr>
        <w:bidi w:val="0"/>
        <w:ind w:left="1134"/>
        <w:rPr>
          <w:rFonts w:ascii="Arial" w:hAnsi="Arial" w:cs="Arial"/>
          <w:sz w:val="22"/>
          <w:szCs w:val="22"/>
        </w:rPr>
      </w:pPr>
    </w:p>
    <w:p w14:paraId="4C39C3DF" w14:textId="1F7C9005" w:rsidR="00C471B0" w:rsidRPr="006558E3" w:rsidRDefault="00EE1B7D" w:rsidP="00C471B0">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104</w:t>
      </w:r>
      <w:r w:rsidR="00C471B0" w:rsidRPr="006558E3">
        <w:rPr>
          <w:rFonts w:ascii="Arial" w:hAnsi="Arial" w:cs="Arial"/>
          <w:sz w:val="22"/>
          <w:szCs w:val="22"/>
        </w:rPr>
        <w:tab/>
        <w:t xml:space="preserve">Sareli M, </w:t>
      </w:r>
      <w:proofErr w:type="spellStart"/>
      <w:r w:rsidR="00C471B0" w:rsidRPr="006558E3">
        <w:rPr>
          <w:rFonts w:ascii="Arial" w:hAnsi="Arial" w:cs="Arial"/>
          <w:sz w:val="22"/>
          <w:szCs w:val="22"/>
        </w:rPr>
        <w:t>Zendel</w:t>
      </w:r>
      <w:proofErr w:type="spellEnd"/>
      <w:r w:rsidR="00C471B0" w:rsidRPr="006558E3">
        <w:rPr>
          <w:rFonts w:ascii="Arial" w:hAnsi="Arial" w:cs="Arial"/>
          <w:sz w:val="22"/>
          <w:szCs w:val="22"/>
        </w:rPr>
        <w:t xml:space="preserve"> A, </w:t>
      </w:r>
      <w:r w:rsidR="00C471B0" w:rsidRPr="006558E3">
        <w:rPr>
          <w:rFonts w:ascii="Arial" w:hAnsi="Arial" w:cs="Arial"/>
          <w:b/>
          <w:bCs/>
          <w:sz w:val="22"/>
          <w:szCs w:val="22"/>
          <w:u w:val="single"/>
        </w:rPr>
        <w:t>Nissan A</w:t>
      </w:r>
      <w:r w:rsidR="00C471B0" w:rsidRPr="006558E3">
        <w:rPr>
          <w:rFonts w:ascii="Arial" w:hAnsi="Arial" w:cs="Arial"/>
          <w:sz w:val="22"/>
          <w:szCs w:val="22"/>
        </w:rPr>
        <w:t>, Zippel D. Cholecystic Venous Anatomy: A</w:t>
      </w:r>
    </w:p>
    <w:p w14:paraId="5F1C2032" w14:textId="77777777" w:rsidR="00C471B0" w:rsidRPr="006558E3" w:rsidRDefault="00C471B0" w:rsidP="00C471B0">
      <w:pPr>
        <w:bidi w:val="0"/>
        <w:ind w:left="1134"/>
        <w:rPr>
          <w:rFonts w:ascii="Arial" w:hAnsi="Arial" w:cs="Arial"/>
          <w:sz w:val="22"/>
          <w:szCs w:val="22"/>
        </w:rPr>
      </w:pPr>
      <w:r w:rsidRPr="006558E3">
        <w:rPr>
          <w:rFonts w:ascii="Arial" w:hAnsi="Arial" w:cs="Arial"/>
          <w:sz w:val="22"/>
          <w:szCs w:val="22"/>
        </w:rPr>
        <w:t>Cadaveric Study with Implications for Portal Venous Interruption Procedure. Am</w:t>
      </w:r>
    </w:p>
    <w:p w14:paraId="550C045E" w14:textId="77777777" w:rsidR="00C471B0" w:rsidRPr="006558E3" w:rsidRDefault="00C471B0" w:rsidP="00C471B0">
      <w:pPr>
        <w:bidi w:val="0"/>
        <w:ind w:left="1134"/>
        <w:rPr>
          <w:rFonts w:ascii="Arial" w:hAnsi="Arial" w:cs="Arial"/>
          <w:sz w:val="22"/>
          <w:szCs w:val="22"/>
        </w:rPr>
      </w:pPr>
      <w:r w:rsidRPr="006558E3">
        <w:rPr>
          <w:rFonts w:ascii="Arial" w:hAnsi="Arial" w:cs="Arial"/>
          <w:sz w:val="22"/>
          <w:szCs w:val="22"/>
        </w:rPr>
        <w:t>Surg. 2019 Jan 1;85(1):71-75. PMID: 30760348.</w:t>
      </w:r>
    </w:p>
    <w:p w14:paraId="49105AB2" w14:textId="77777777" w:rsidR="00C471B0" w:rsidRPr="006558E3" w:rsidRDefault="00C471B0" w:rsidP="00C471B0">
      <w:pPr>
        <w:bidi w:val="0"/>
        <w:ind w:left="1134"/>
        <w:rPr>
          <w:rFonts w:ascii="Arial" w:hAnsi="Arial" w:cs="Arial"/>
          <w:sz w:val="22"/>
          <w:szCs w:val="22"/>
        </w:rPr>
      </w:pPr>
    </w:p>
    <w:p w14:paraId="1374429F" w14:textId="0D9CE0C0" w:rsidR="00C471B0" w:rsidRPr="006558E3" w:rsidRDefault="00EE1B7D" w:rsidP="00C471B0">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105</w:t>
      </w:r>
      <w:r w:rsidR="00C471B0" w:rsidRPr="006558E3">
        <w:rPr>
          <w:rFonts w:ascii="Arial" w:hAnsi="Arial" w:cs="Arial"/>
          <w:sz w:val="22"/>
          <w:szCs w:val="22"/>
        </w:rPr>
        <w:tab/>
        <w:t xml:space="preserve">Mor E, Al-Kurd A, Yaacov AB, </w:t>
      </w:r>
      <w:proofErr w:type="spellStart"/>
      <w:r w:rsidR="00C471B0" w:rsidRPr="006558E3">
        <w:rPr>
          <w:rFonts w:ascii="Arial" w:hAnsi="Arial" w:cs="Arial"/>
          <w:sz w:val="22"/>
          <w:szCs w:val="22"/>
        </w:rPr>
        <w:t>Aderka</w:t>
      </w:r>
      <w:proofErr w:type="spellEnd"/>
      <w:r w:rsidR="00C471B0" w:rsidRPr="006558E3">
        <w:rPr>
          <w:rFonts w:ascii="Arial" w:hAnsi="Arial" w:cs="Arial"/>
          <w:sz w:val="22"/>
          <w:szCs w:val="22"/>
        </w:rPr>
        <w:t xml:space="preserve"> D, Nissan A, Ariche A. Surgical outcomes</w:t>
      </w:r>
    </w:p>
    <w:p w14:paraId="6E2C8D13" w14:textId="77777777" w:rsidR="00C471B0" w:rsidRPr="006558E3" w:rsidRDefault="00C471B0" w:rsidP="00C471B0">
      <w:pPr>
        <w:bidi w:val="0"/>
        <w:ind w:left="1134"/>
        <w:rPr>
          <w:rFonts w:ascii="Arial" w:hAnsi="Arial" w:cs="Arial"/>
          <w:sz w:val="22"/>
          <w:szCs w:val="22"/>
        </w:rPr>
      </w:pPr>
      <w:r w:rsidRPr="006558E3">
        <w:rPr>
          <w:rFonts w:ascii="Arial" w:hAnsi="Arial" w:cs="Arial"/>
          <w:sz w:val="22"/>
          <w:szCs w:val="22"/>
        </w:rPr>
        <w:t>of two-stage hepatectomy for colorectal liver metastasis: comparison to a</w:t>
      </w:r>
    </w:p>
    <w:p w14:paraId="3E2CFE66" w14:textId="77777777" w:rsidR="00C471B0" w:rsidRPr="006558E3" w:rsidRDefault="00C471B0" w:rsidP="00C471B0">
      <w:pPr>
        <w:bidi w:val="0"/>
        <w:ind w:left="1134"/>
        <w:rPr>
          <w:rFonts w:ascii="Arial" w:hAnsi="Arial" w:cs="Arial"/>
          <w:sz w:val="22"/>
          <w:szCs w:val="22"/>
        </w:rPr>
      </w:pPr>
      <w:r w:rsidRPr="006558E3">
        <w:rPr>
          <w:rFonts w:ascii="Arial" w:hAnsi="Arial" w:cs="Arial"/>
          <w:sz w:val="22"/>
          <w:szCs w:val="22"/>
        </w:rPr>
        <w:t xml:space="preserve">benchmark procedure. Hepatobiliary Surg </w:t>
      </w:r>
      <w:proofErr w:type="spellStart"/>
      <w:r w:rsidRPr="006558E3">
        <w:rPr>
          <w:rFonts w:ascii="Arial" w:hAnsi="Arial" w:cs="Arial"/>
          <w:sz w:val="22"/>
          <w:szCs w:val="22"/>
        </w:rPr>
        <w:t>Nutr</w:t>
      </w:r>
      <w:proofErr w:type="spellEnd"/>
      <w:r w:rsidRPr="006558E3">
        <w:rPr>
          <w:rFonts w:ascii="Arial" w:hAnsi="Arial" w:cs="Arial"/>
          <w:sz w:val="22"/>
          <w:szCs w:val="22"/>
        </w:rPr>
        <w:t xml:space="preserve">. 2019 Feb;8(1):29-36. </w:t>
      </w:r>
      <w:proofErr w:type="spellStart"/>
      <w:r w:rsidRPr="006558E3">
        <w:rPr>
          <w:rFonts w:ascii="Arial" w:hAnsi="Arial" w:cs="Arial"/>
          <w:sz w:val="22"/>
          <w:szCs w:val="22"/>
        </w:rPr>
        <w:t>doi</w:t>
      </w:r>
      <w:proofErr w:type="spellEnd"/>
      <w:r w:rsidRPr="006558E3">
        <w:rPr>
          <w:rFonts w:ascii="Arial" w:hAnsi="Arial" w:cs="Arial"/>
          <w:sz w:val="22"/>
          <w:szCs w:val="22"/>
        </w:rPr>
        <w:t>:</w:t>
      </w:r>
    </w:p>
    <w:p w14:paraId="5F28697E" w14:textId="77777777" w:rsidR="00C471B0" w:rsidRPr="006558E3" w:rsidRDefault="00C471B0" w:rsidP="00C471B0">
      <w:pPr>
        <w:bidi w:val="0"/>
        <w:ind w:left="1134"/>
        <w:rPr>
          <w:rFonts w:ascii="Arial" w:hAnsi="Arial" w:cs="Arial"/>
          <w:sz w:val="22"/>
          <w:szCs w:val="22"/>
        </w:rPr>
      </w:pPr>
      <w:r w:rsidRPr="006558E3">
        <w:rPr>
          <w:rFonts w:ascii="Arial" w:hAnsi="Arial" w:cs="Arial"/>
          <w:sz w:val="22"/>
          <w:szCs w:val="22"/>
        </w:rPr>
        <w:t>10.21037/hbsn.2018.12.02. PMID: 30881963; PMCID: PMC6383016.</w:t>
      </w:r>
    </w:p>
    <w:p w14:paraId="2C63E9D5" w14:textId="77777777" w:rsidR="00C471B0" w:rsidRPr="006558E3" w:rsidRDefault="00C471B0" w:rsidP="00C471B0">
      <w:pPr>
        <w:bidi w:val="0"/>
        <w:ind w:left="1134"/>
        <w:rPr>
          <w:rFonts w:ascii="Arial" w:hAnsi="Arial" w:cs="Arial"/>
          <w:sz w:val="22"/>
          <w:szCs w:val="22"/>
        </w:rPr>
      </w:pPr>
    </w:p>
    <w:p w14:paraId="100E48CE" w14:textId="40E22C2D" w:rsidR="00C471B0" w:rsidRPr="006558E3" w:rsidRDefault="00EE1B7D" w:rsidP="00C471B0">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106</w:t>
      </w:r>
      <w:r w:rsidR="00C471B0" w:rsidRPr="006558E3">
        <w:rPr>
          <w:rFonts w:ascii="Arial" w:hAnsi="Arial" w:cs="Arial"/>
          <w:sz w:val="22"/>
          <w:szCs w:val="22"/>
        </w:rPr>
        <w:tab/>
        <w:t xml:space="preserve">Ben-Yaacov A, </w:t>
      </w:r>
      <w:proofErr w:type="spellStart"/>
      <w:r w:rsidR="00C471B0" w:rsidRPr="006558E3">
        <w:rPr>
          <w:rFonts w:ascii="Arial" w:hAnsi="Arial" w:cs="Arial"/>
          <w:sz w:val="22"/>
          <w:szCs w:val="22"/>
        </w:rPr>
        <w:t>Nizri</w:t>
      </w:r>
      <w:proofErr w:type="spellEnd"/>
      <w:r w:rsidR="00C471B0" w:rsidRPr="006558E3">
        <w:rPr>
          <w:rFonts w:ascii="Arial" w:hAnsi="Arial" w:cs="Arial"/>
          <w:sz w:val="22"/>
          <w:szCs w:val="22"/>
        </w:rPr>
        <w:t xml:space="preserve"> E, Lahat G, Berger Y, Sadot E, Lavi R, Zippel D, </w:t>
      </w:r>
      <w:proofErr w:type="spellStart"/>
      <w:r w:rsidR="00C471B0" w:rsidRPr="006558E3">
        <w:rPr>
          <w:rFonts w:ascii="Arial" w:hAnsi="Arial" w:cs="Arial"/>
          <w:sz w:val="22"/>
          <w:szCs w:val="22"/>
        </w:rPr>
        <w:t>Sebbag</w:t>
      </w:r>
      <w:proofErr w:type="spellEnd"/>
    </w:p>
    <w:p w14:paraId="0F0BB1B3" w14:textId="77777777" w:rsidR="00C471B0" w:rsidRPr="006558E3" w:rsidRDefault="00C471B0" w:rsidP="00C471B0">
      <w:pPr>
        <w:bidi w:val="0"/>
        <w:ind w:left="1134"/>
        <w:rPr>
          <w:rFonts w:ascii="Arial" w:hAnsi="Arial" w:cs="Arial"/>
          <w:sz w:val="22"/>
          <w:szCs w:val="22"/>
        </w:rPr>
      </w:pPr>
      <w:r w:rsidRPr="006558E3">
        <w:rPr>
          <w:rFonts w:ascii="Arial" w:hAnsi="Arial" w:cs="Arial"/>
          <w:sz w:val="22"/>
          <w:szCs w:val="22"/>
        </w:rPr>
        <w:t xml:space="preserve">G, Avital I, Hoffman A, Gutman M, Halevy A, </w:t>
      </w:r>
      <w:proofErr w:type="spellStart"/>
      <w:r w:rsidRPr="006558E3">
        <w:rPr>
          <w:rFonts w:ascii="Arial" w:hAnsi="Arial" w:cs="Arial"/>
          <w:sz w:val="22"/>
          <w:szCs w:val="22"/>
        </w:rPr>
        <w:t>Schneibaum</w:t>
      </w:r>
      <w:proofErr w:type="spellEnd"/>
      <w:r w:rsidRPr="006558E3">
        <w:rPr>
          <w:rFonts w:ascii="Arial" w:hAnsi="Arial" w:cs="Arial"/>
          <w:sz w:val="22"/>
          <w:szCs w:val="22"/>
        </w:rPr>
        <w:t xml:space="preserve"> S, Ben-Ari G, Benchimol</w:t>
      </w:r>
    </w:p>
    <w:p w14:paraId="4EACCF9B" w14:textId="77777777" w:rsidR="00C471B0" w:rsidRPr="006558E3" w:rsidRDefault="00C471B0" w:rsidP="00C471B0">
      <w:pPr>
        <w:bidi w:val="0"/>
        <w:ind w:left="1134"/>
        <w:rPr>
          <w:rFonts w:ascii="Arial" w:hAnsi="Arial" w:cs="Arial"/>
          <w:sz w:val="22"/>
          <w:szCs w:val="22"/>
        </w:rPr>
      </w:pPr>
      <w:r w:rsidRPr="006558E3">
        <w:rPr>
          <w:rFonts w:ascii="Arial" w:hAnsi="Arial" w:cs="Arial"/>
          <w:sz w:val="22"/>
          <w:szCs w:val="22"/>
        </w:rPr>
        <w:t>D, Klausner J, Nissan A; Israeli Peritoneal Oncology Research Group. Treatment</w:t>
      </w:r>
    </w:p>
    <w:p w14:paraId="56A55442" w14:textId="77777777" w:rsidR="00C471B0" w:rsidRPr="006558E3" w:rsidRDefault="00C471B0" w:rsidP="00C471B0">
      <w:pPr>
        <w:bidi w:val="0"/>
        <w:ind w:left="1134"/>
        <w:rPr>
          <w:rFonts w:ascii="Arial" w:hAnsi="Arial" w:cs="Arial"/>
          <w:sz w:val="22"/>
          <w:szCs w:val="22"/>
        </w:rPr>
      </w:pPr>
      <w:r w:rsidRPr="006558E3">
        <w:rPr>
          <w:rFonts w:ascii="Arial" w:hAnsi="Arial" w:cs="Arial"/>
          <w:sz w:val="22"/>
          <w:szCs w:val="22"/>
        </w:rPr>
        <w:t>of Peritoneal Surface Malignancies with Cytoreductive Surgery and Hyperthermic</w:t>
      </w:r>
    </w:p>
    <w:p w14:paraId="1F9E57D9" w14:textId="77777777" w:rsidR="00C471B0" w:rsidRPr="006558E3" w:rsidRDefault="00C471B0" w:rsidP="00C471B0">
      <w:pPr>
        <w:bidi w:val="0"/>
        <w:ind w:left="1134"/>
        <w:rPr>
          <w:rFonts w:ascii="Arial" w:hAnsi="Arial" w:cs="Arial"/>
          <w:sz w:val="22"/>
          <w:szCs w:val="22"/>
        </w:rPr>
      </w:pPr>
      <w:r w:rsidRPr="006558E3">
        <w:rPr>
          <w:rFonts w:ascii="Arial" w:hAnsi="Arial" w:cs="Arial"/>
          <w:sz w:val="22"/>
          <w:szCs w:val="22"/>
        </w:rPr>
        <w:t>Intra-peritoneal Chemotherapy (HIPEC): Experience in Israel. Indian J Surg</w:t>
      </w:r>
    </w:p>
    <w:p w14:paraId="189CDA94" w14:textId="77777777" w:rsidR="00C471B0" w:rsidRPr="006558E3" w:rsidRDefault="00C471B0" w:rsidP="00C471B0">
      <w:pPr>
        <w:bidi w:val="0"/>
        <w:ind w:left="1134"/>
        <w:rPr>
          <w:rFonts w:ascii="Arial" w:hAnsi="Arial" w:cs="Arial"/>
          <w:sz w:val="22"/>
          <w:szCs w:val="22"/>
        </w:rPr>
      </w:pPr>
      <w:r w:rsidRPr="006558E3">
        <w:rPr>
          <w:rFonts w:ascii="Arial" w:hAnsi="Arial" w:cs="Arial"/>
          <w:sz w:val="22"/>
          <w:szCs w:val="22"/>
        </w:rPr>
        <w:t xml:space="preserve">Oncol. 2019 Feb;10(Suppl 1):19-23. </w:t>
      </w:r>
      <w:proofErr w:type="spellStart"/>
      <w:r w:rsidRPr="006558E3">
        <w:rPr>
          <w:rFonts w:ascii="Arial" w:hAnsi="Arial" w:cs="Arial"/>
          <w:sz w:val="22"/>
          <w:szCs w:val="22"/>
        </w:rPr>
        <w:t>doi</w:t>
      </w:r>
      <w:proofErr w:type="spellEnd"/>
      <w:r w:rsidRPr="006558E3">
        <w:rPr>
          <w:rFonts w:ascii="Arial" w:hAnsi="Arial" w:cs="Arial"/>
          <w:sz w:val="22"/>
          <w:szCs w:val="22"/>
        </w:rPr>
        <w:t>: 10.1007/s13193-019-00874-0</w:t>
      </w:r>
    </w:p>
    <w:p w14:paraId="547A22D3" w14:textId="77777777" w:rsidR="00C471B0" w:rsidRPr="006558E3" w:rsidRDefault="00C471B0" w:rsidP="00C471B0">
      <w:pPr>
        <w:bidi w:val="0"/>
        <w:ind w:left="1134"/>
        <w:rPr>
          <w:rFonts w:ascii="Arial" w:hAnsi="Arial" w:cs="Arial"/>
          <w:sz w:val="22"/>
          <w:szCs w:val="22"/>
        </w:rPr>
      </w:pPr>
    </w:p>
    <w:p w14:paraId="6C96E84B" w14:textId="199949B3" w:rsidR="00C471B0" w:rsidRPr="006558E3" w:rsidRDefault="00EE1B7D" w:rsidP="00C471B0">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 xml:space="preserve">107 </w:t>
      </w:r>
      <w:r w:rsidR="00C471B0" w:rsidRPr="006558E3">
        <w:rPr>
          <w:rFonts w:ascii="Arial" w:hAnsi="Arial" w:cs="Arial"/>
          <w:sz w:val="22"/>
          <w:szCs w:val="22"/>
        </w:rPr>
        <w:tab/>
      </w:r>
      <w:proofErr w:type="spellStart"/>
      <w:r w:rsidR="00C471B0" w:rsidRPr="006558E3">
        <w:rPr>
          <w:rFonts w:ascii="Arial" w:hAnsi="Arial" w:cs="Arial"/>
          <w:sz w:val="22"/>
          <w:szCs w:val="22"/>
        </w:rPr>
        <w:t>Lurvink</w:t>
      </w:r>
      <w:proofErr w:type="spellEnd"/>
      <w:r w:rsidR="00C471B0" w:rsidRPr="006558E3">
        <w:rPr>
          <w:rFonts w:ascii="Arial" w:hAnsi="Arial" w:cs="Arial"/>
          <w:sz w:val="22"/>
          <w:szCs w:val="22"/>
        </w:rPr>
        <w:t xml:space="preserve"> RJ, Villeneuve L, </w:t>
      </w:r>
      <w:proofErr w:type="spellStart"/>
      <w:r w:rsidR="00C471B0" w:rsidRPr="006558E3">
        <w:rPr>
          <w:rFonts w:ascii="Arial" w:hAnsi="Arial" w:cs="Arial"/>
          <w:sz w:val="22"/>
          <w:szCs w:val="22"/>
        </w:rPr>
        <w:t>Govaerts</w:t>
      </w:r>
      <w:proofErr w:type="spellEnd"/>
      <w:r w:rsidR="00C471B0" w:rsidRPr="006558E3">
        <w:rPr>
          <w:rFonts w:ascii="Arial" w:hAnsi="Arial" w:cs="Arial"/>
          <w:sz w:val="22"/>
          <w:szCs w:val="22"/>
        </w:rPr>
        <w:t xml:space="preserve"> K, de Hingh IHJT, Moran BJ, </w:t>
      </w:r>
      <w:proofErr w:type="spellStart"/>
      <w:r w:rsidR="00C471B0" w:rsidRPr="006558E3">
        <w:rPr>
          <w:rFonts w:ascii="Arial" w:hAnsi="Arial" w:cs="Arial"/>
          <w:sz w:val="22"/>
          <w:szCs w:val="22"/>
        </w:rPr>
        <w:t>Deraco</w:t>
      </w:r>
      <w:proofErr w:type="spellEnd"/>
      <w:r w:rsidR="00C471B0" w:rsidRPr="006558E3">
        <w:rPr>
          <w:rFonts w:ascii="Arial" w:hAnsi="Arial" w:cs="Arial"/>
          <w:sz w:val="22"/>
          <w:szCs w:val="22"/>
        </w:rPr>
        <w:t xml:space="preserve"> M, Van</w:t>
      </w:r>
    </w:p>
    <w:p w14:paraId="745A77CF" w14:textId="77777777" w:rsidR="00C471B0" w:rsidRPr="006558E3" w:rsidRDefault="00C471B0" w:rsidP="00C471B0">
      <w:pPr>
        <w:bidi w:val="0"/>
        <w:ind w:left="1134"/>
        <w:rPr>
          <w:rFonts w:ascii="Arial" w:hAnsi="Arial" w:cs="Arial"/>
          <w:sz w:val="22"/>
          <w:szCs w:val="22"/>
        </w:rPr>
      </w:pPr>
      <w:r w:rsidRPr="006558E3">
        <w:rPr>
          <w:rFonts w:ascii="Arial" w:hAnsi="Arial" w:cs="Arial"/>
          <w:sz w:val="22"/>
          <w:szCs w:val="22"/>
        </w:rPr>
        <w:t xml:space="preserve">der </w:t>
      </w:r>
      <w:proofErr w:type="spellStart"/>
      <w:r w:rsidRPr="006558E3">
        <w:rPr>
          <w:rFonts w:ascii="Arial" w:hAnsi="Arial" w:cs="Arial"/>
          <w:sz w:val="22"/>
          <w:szCs w:val="22"/>
        </w:rPr>
        <w:t>Speeten</w:t>
      </w:r>
      <w:proofErr w:type="spellEnd"/>
      <w:r w:rsidRPr="006558E3">
        <w:rPr>
          <w:rFonts w:ascii="Arial" w:hAnsi="Arial" w:cs="Arial"/>
          <w:sz w:val="22"/>
          <w:szCs w:val="22"/>
        </w:rPr>
        <w:t xml:space="preserve"> K, </w:t>
      </w:r>
      <w:proofErr w:type="spellStart"/>
      <w:r w:rsidRPr="006558E3">
        <w:rPr>
          <w:rFonts w:ascii="Arial" w:hAnsi="Arial" w:cs="Arial"/>
          <w:sz w:val="22"/>
          <w:szCs w:val="22"/>
        </w:rPr>
        <w:t>Glehen</w:t>
      </w:r>
      <w:proofErr w:type="spellEnd"/>
      <w:r w:rsidRPr="006558E3">
        <w:rPr>
          <w:rFonts w:ascii="Arial" w:hAnsi="Arial" w:cs="Arial"/>
          <w:sz w:val="22"/>
          <w:szCs w:val="22"/>
        </w:rPr>
        <w:t xml:space="preserve"> O, </w:t>
      </w:r>
      <w:proofErr w:type="spellStart"/>
      <w:r w:rsidRPr="006558E3">
        <w:rPr>
          <w:rFonts w:ascii="Arial" w:hAnsi="Arial" w:cs="Arial"/>
          <w:sz w:val="22"/>
          <w:szCs w:val="22"/>
        </w:rPr>
        <w:t>Kepenekian</w:t>
      </w:r>
      <w:proofErr w:type="spellEnd"/>
      <w:r w:rsidRPr="006558E3">
        <w:rPr>
          <w:rFonts w:ascii="Arial" w:hAnsi="Arial" w:cs="Arial"/>
          <w:sz w:val="22"/>
          <w:szCs w:val="22"/>
        </w:rPr>
        <w:t xml:space="preserve"> V, </w:t>
      </w:r>
      <w:proofErr w:type="spellStart"/>
      <w:r w:rsidRPr="006558E3">
        <w:rPr>
          <w:rFonts w:ascii="Arial" w:hAnsi="Arial" w:cs="Arial"/>
          <w:sz w:val="22"/>
          <w:szCs w:val="22"/>
        </w:rPr>
        <w:t>Kusamura</w:t>
      </w:r>
      <w:proofErr w:type="spellEnd"/>
      <w:r w:rsidRPr="006558E3">
        <w:rPr>
          <w:rFonts w:ascii="Arial" w:hAnsi="Arial" w:cs="Arial"/>
          <w:sz w:val="22"/>
          <w:szCs w:val="22"/>
        </w:rPr>
        <w:t xml:space="preserve"> S; List of PSOGI collaborators.</w:t>
      </w:r>
    </w:p>
    <w:p w14:paraId="4DB33610" w14:textId="77777777" w:rsidR="00C471B0" w:rsidRPr="006558E3" w:rsidRDefault="00C471B0" w:rsidP="00C471B0">
      <w:pPr>
        <w:bidi w:val="0"/>
        <w:ind w:left="1134"/>
        <w:rPr>
          <w:rFonts w:ascii="Arial" w:hAnsi="Arial" w:cs="Arial"/>
          <w:sz w:val="22"/>
          <w:szCs w:val="22"/>
        </w:rPr>
      </w:pPr>
      <w:r w:rsidRPr="006558E3">
        <w:rPr>
          <w:rFonts w:ascii="Arial" w:hAnsi="Arial" w:cs="Arial"/>
          <w:sz w:val="22"/>
          <w:szCs w:val="22"/>
        </w:rPr>
        <w:t xml:space="preserve">The Delphi and GRADE methodology used in the PSOGI 2018 consensus statement on Pseudomyxoma Peritonei and Peritoneal Mesothelioma. </w:t>
      </w:r>
      <w:proofErr w:type="spellStart"/>
      <w:r w:rsidRPr="006558E3">
        <w:rPr>
          <w:rFonts w:ascii="Arial" w:hAnsi="Arial" w:cs="Arial"/>
          <w:sz w:val="22"/>
          <w:szCs w:val="22"/>
        </w:rPr>
        <w:t>Eur</w:t>
      </w:r>
      <w:proofErr w:type="spellEnd"/>
      <w:r w:rsidRPr="006558E3">
        <w:rPr>
          <w:rFonts w:ascii="Arial" w:hAnsi="Arial" w:cs="Arial"/>
          <w:sz w:val="22"/>
          <w:szCs w:val="22"/>
        </w:rPr>
        <w:t xml:space="preserve"> J </w:t>
      </w:r>
      <w:r w:rsidRPr="006558E3">
        <w:rPr>
          <w:rFonts w:ascii="Arial" w:hAnsi="Arial" w:cs="Arial"/>
          <w:sz w:val="22"/>
          <w:szCs w:val="22"/>
        </w:rPr>
        <w:lastRenderedPageBreak/>
        <w:t xml:space="preserve">Surg Oncol. 2019 Mar 23:S0748-7983(19)30337-3. </w:t>
      </w:r>
      <w:proofErr w:type="spellStart"/>
      <w:r w:rsidRPr="006558E3">
        <w:rPr>
          <w:rFonts w:ascii="Arial" w:hAnsi="Arial" w:cs="Arial"/>
          <w:sz w:val="22"/>
          <w:szCs w:val="22"/>
        </w:rPr>
        <w:t>doi</w:t>
      </w:r>
      <w:proofErr w:type="spellEnd"/>
      <w:r w:rsidRPr="006558E3">
        <w:rPr>
          <w:rFonts w:ascii="Arial" w:hAnsi="Arial" w:cs="Arial"/>
          <w:sz w:val="22"/>
          <w:szCs w:val="22"/>
        </w:rPr>
        <w:t>: 10.1016/j.ejso.2019.03.012</w:t>
      </w:r>
    </w:p>
    <w:p w14:paraId="4C04F3B4" w14:textId="77777777" w:rsidR="00C471B0" w:rsidRPr="006558E3" w:rsidRDefault="00C471B0" w:rsidP="00C471B0">
      <w:pPr>
        <w:bidi w:val="0"/>
        <w:ind w:left="1134"/>
        <w:rPr>
          <w:rFonts w:ascii="Arial" w:hAnsi="Arial" w:cs="Arial"/>
          <w:sz w:val="22"/>
          <w:szCs w:val="22"/>
        </w:rPr>
      </w:pPr>
    </w:p>
    <w:p w14:paraId="75062385" w14:textId="12685C7C" w:rsidR="00C471B0" w:rsidRPr="006558E3" w:rsidRDefault="00EE1B7D" w:rsidP="00C471B0">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108</w:t>
      </w:r>
      <w:r w:rsidR="00C471B0" w:rsidRPr="006558E3">
        <w:rPr>
          <w:rFonts w:ascii="Arial" w:hAnsi="Arial" w:cs="Arial"/>
          <w:sz w:val="22"/>
          <w:szCs w:val="22"/>
        </w:rPr>
        <w:tab/>
        <w:t>Berger Y, Jacoby H, Kaufmann MI, Ben-Yaacov A, Westreich G, Sharon I, Barda</w:t>
      </w:r>
    </w:p>
    <w:p w14:paraId="078D8B13" w14:textId="77777777" w:rsidR="00C471B0" w:rsidRPr="006558E3" w:rsidRDefault="00C471B0" w:rsidP="00C471B0">
      <w:pPr>
        <w:bidi w:val="0"/>
        <w:ind w:left="1134"/>
        <w:rPr>
          <w:rFonts w:ascii="Arial" w:hAnsi="Arial" w:cs="Arial"/>
          <w:sz w:val="22"/>
          <w:szCs w:val="22"/>
        </w:rPr>
      </w:pPr>
      <w:r w:rsidRPr="006558E3">
        <w:rPr>
          <w:rFonts w:ascii="Arial" w:hAnsi="Arial" w:cs="Arial"/>
          <w:sz w:val="22"/>
          <w:szCs w:val="22"/>
        </w:rPr>
        <w:t xml:space="preserve">L, Sharif N, Nadler R, </w:t>
      </w:r>
      <w:proofErr w:type="spellStart"/>
      <w:r w:rsidRPr="006558E3">
        <w:rPr>
          <w:rFonts w:ascii="Arial" w:hAnsi="Arial" w:cs="Arial"/>
          <w:sz w:val="22"/>
          <w:szCs w:val="22"/>
        </w:rPr>
        <w:t>Horesh</w:t>
      </w:r>
      <w:proofErr w:type="spellEnd"/>
      <w:r w:rsidRPr="006558E3">
        <w:rPr>
          <w:rFonts w:ascii="Arial" w:hAnsi="Arial" w:cs="Arial"/>
          <w:sz w:val="22"/>
          <w:szCs w:val="22"/>
        </w:rPr>
        <w:t xml:space="preserve"> N, Nissan A, Gutman M, Hoffman A. Correlation</w:t>
      </w:r>
    </w:p>
    <w:p w14:paraId="5C1CFECA" w14:textId="77777777" w:rsidR="00C471B0" w:rsidRPr="006558E3" w:rsidRDefault="00C471B0" w:rsidP="00C471B0">
      <w:pPr>
        <w:bidi w:val="0"/>
        <w:ind w:left="1134"/>
        <w:rPr>
          <w:rFonts w:ascii="Arial" w:hAnsi="Arial" w:cs="Arial"/>
          <w:sz w:val="22"/>
          <w:szCs w:val="22"/>
        </w:rPr>
      </w:pPr>
      <w:r w:rsidRPr="006558E3">
        <w:rPr>
          <w:rFonts w:ascii="Arial" w:hAnsi="Arial" w:cs="Arial"/>
          <w:sz w:val="22"/>
          <w:szCs w:val="22"/>
        </w:rPr>
        <w:t>Between Intraoperative and Pathological Findings for Patients Undergoing</w:t>
      </w:r>
    </w:p>
    <w:p w14:paraId="5F676FA3" w14:textId="77777777" w:rsidR="00C471B0" w:rsidRPr="006558E3" w:rsidRDefault="00C471B0" w:rsidP="00C471B0">
      <w:pPr>
        <w:bidi w:val="0"/>
        <w:ind w:left="1134"/>
        <w:rPr>
          <w:rFonts w:ascii="Arial" w:hAnsi="Arial" w:cs="Arial"/>
          <w:sz w:val="22"/>
          <w:szCs w:val="22"/>
        </w:rPr>
      </w:pPr>
      <w:r w:rsidRPr="006558E3">
        <w:rPr>
          <w:rFonts w:ascii="Arial" w:hAnsi="Arial" w:cs="Arial"/>
          <w:sz w:val="22"/>
          <w:szCs w:val="22"/>
        </w:rPr>
        <w:t>Cytoreductive Surgery and Hyperthermic Intraperitoneal Chemotherapy. Ann Surg</w:t>
      </w:r>
    </w:p>
    <w:p w14:paraId="1E329B68" w14:textId="77777777" w:rsidR="00C471B0" w:rsidRPr="006558E3" w:rsidRDefault="00C471B0" w:rsidP="00C471B0">
      <w:pPr>
        <w:bidi w:val="0"/>
        <w:ind w:left="1134"/>
        <w:rPr>
          <w:rFonts w:ascii="Arial" w:hAnsi="Arial" w:cs="Arial"/>
          <w:sz w:val="22"/>
          <w:szCs w:val="22"/>
        </w:rPr>
      </w:pPr>
      <w:r w:rsidRPr="006558E3">
        <w:rPr>
          <w:rFonts w:ascii="Arial" w:hAnsi="Arial" w:cs="Arial"/>
          <w:sz w:val="22"/>
          <w:szCs w:val="22"/>
        </w:rPr>
        <w:t xml:space="preserve">Oncol. 2019 Apr;26(4):1103-1109. </w:t>
      </w:r>
      <w:proofErr w:type="spellStart"/>
      <w:r w:rsidRPr="006558E3">
        <w:rPr>
          <w:rFonts w:ascii="Arial" w:hAnsi="Arial" w:cs="Arial"/>
          <w:sz w:val="22"/>
          <w:szCs w:val="22"/>
        </w:rPr>
        <w:t>doi</w:t>
      </w:r>
      <w:proofErr w:type="spellEnd"/>
      <w:r w:rsidRPr="006558E3">
        <w:rPr>
          <w:rFonts w:ascii="Arial" w:hAnsi="Arial" w:cs="Arial"/>
          <w:sz w:val="22"/>
          <w:szCs w:val="22"/>
        </w:rPr>
        <w:t>: 10.1245/s10434-019-07219-9.</w:t>
      </w:r>
    </w:p>
    <w:p w14:paraId="16809A6F" w14:textId="77777777" w:rsidR="00C471B0" w:rsidRPr="006558E3" w:rsidRDefault="00C471B0" w:rsidP="00C471B0">
      <w:pPr>
        <w:bidi w:val="0"/>
        <w:ind w:left="1134"/>
        <w:rPr>
          <w:rFonts w:ascii="Arial" w:hAnsi="Arial" w:cs="Arial"/>
          <w:sz w:val="22"/>
          <w:szCs w:val="22"/>
        </w:rPr>
      </w:pPr>
    </w:p>
    <w:p w14:paraId="526CD186" w14:textId="40BC2B50" w:rsidR="00C471B0" w:rsidRPr="006558E3" w:rsidRDefault="00EE1B7D" w:rsidP="00C471B0">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109</w:t>
      </w:r>
      <w:r w:rsidR="00C471B0" w:rsidRPr="006558E3">
        <w:rPr>
          <w:rFonts w:ascii="Arial" w:hAnsi="Arial" w:cs="Arial"/>
          <w:sz w:val="22"/>
          <w:szCs w:val="22"/>
        </w:rPr>
        <w:tab/>
      </w:r>
      <w:proofErr w:type="spellStart"/>
      <w:r w:rsidR="00C471B0" w:rsidRPr="006558E3">
        <w:rPr>
          <w:rFonts w:ascii="Arial" w:hAnsi="Arial" w:cs="Arial"/>
          <w:sz w:val="22"/>
          <w:szCs w:val="22"/>
        </w:rPr>
        <w:t>Hashoul</w:t>
      </w:r>
      <w:proofErr w:type="spellEnd"/>
      <w:r w:rsidR="00C471B0" w:rsidRPr="006558E3">
        <w:rPr>
          <w:rFonts w:ascii="Arial" w:hAnsi="Arial" w:cs="Arial"/>
          <w:sz w:val="22"/>
          <w:szCs w:val="22"/>
        </w:rPr>
        <w:t xml:space="preserve"> D, Shapira R, </w:t>
      </w:r>
      <w:proofErr w:type="spellStart"/>
      <w:r w:rsidR="00C471B0" w:rsidRPr="006558E3">
        <w:rPr>
          <w:rFonts w:ascii="Arial" w:hAnsi="Arial" w:cs="Arial"/>
          <w:sz w:val="22"/>
          <w:szCs w:val="22"/>
        </w:rPr>
        <w:t>Falchenko</w:t>
      </w:r>
      <w:proofErr w:type="spellEnd"/>
      <w:r w:rsidR="00C471B0" w:rsidRPr="006558E3">
        <w:rPr>
          <w:rFonts w:ascii="Arial" w:hAnsi="Arial" w:cs="Arial"/>
          <w:sz w:val="22"/>
          <w:szCs w:val="22"/>
        </w:rPr>
        <w:t xml:space="preserve"> M, Tepper O, </w:t>
      </w:r>
      <w:proofErr w:type="spellStart"/>
      <w:r w:rsidR="00C471B0" w:rsidRPr="006558E3">
        <w:rPr>
          <w:rFonts w:ascii="Arial" w:hAnsi="Arial" w:cs="Arial"/>
          <w:sz w:val="22"/>
          <w:szCs w:val="22"/>
        </w:rPr>
        <w:t>Paviov</w:t>
      </w:r>
      <w:proofErr w:type="spellEnd"/>
      <w:r w:rsidR="00C471B0" w:rsidRPr="006558E3">
        <w:rPr>
          <w:rFonts w:ascii="Arial" w:hAnsi="Arial" w:cs="Arial"/>
          <w:sz w:val="22"/>
          <w:szCs w:val="22"/>
        </w:rPr>
        <w:t xml:space="preserve"> V, Nissan A, Yavin E</w:t>
      </w:r>
      <w:r w:rsidR="00C471B0" w:rsidRPr="006558E3">
        <w:rPr>
          <w:rFonts w:ascii="Arial" w:hAnsi="Arial" w:cs="Arial"/>
          <w:sz w:val="22"/>
          <w:szCs w:val="22"/>
          <w:rtl/>
        </w:rPr>
        <w:t>.</w:t>
      </w:r>
    </w:p>
    <w:p w14:paraId="33AEDAC5" w14:textId="77777777" w:rsidR="00C471B0" w:rsidRPr="006558E3" w:rsidRDefault="00C471B0" w:rsidP="00C471B0">
      <w:pPr>
        <w:bidi w:val="0"/>
        <w:ind w:left="1134"/>
        <w:rPr>
          <w:rFonts w:ascii="Arial" w:hAnsi="Arial" w:cs="Arial"/>
          <w:sz w:val="22"/>
          <w:szCs w:val="22"/>
        </w:rPr>
      </w:pPr>
      <w:r w:rsidRPr="006558E3">
        <w:rPr>
          <w:rFonts w:ascii="Arial" w:hAnsi="Arial" w:cs="Arial"/>
          <w:sz w:val="22"/>
          <w:szCs w:val="22"/>
        </w:rPr>
        <w:t>Red-emitting FIT-PNAs: "On site" detection of RNA biomarkers in fresh human</w:t>
      </w:r>
    </w:p>
    <w:p w14:paraId="560B9048" w14:textId="77777777" w:rsidR="00C471B0" w:rsidRPr="006558E3" w:rsidRDefault="00C471B0" w:rsidP="00C471B0">
      <w:pPr>
        <w:bidi w:val="0"/>
        <w:ind w:left="1134"/>
        <w:rPr>
          <w:rFonts w:ascii="Arial" w:hAnsi="Arial" w:cs="Arial"/>
          <w:sz w:val="22"/>
          <w:szCs w:val="22"/>
        </w:rPr>
      </w:pPr>
      <w:r w:rsidRPr="006558E3">
        <w:rPr>
          <w:rFonts w:ascii="Arial" w:hAnsi="Arial" w:cs="Arial"/>
          <w:sz w:val="22"/>
          <w:szCs w:val="22"/>
        </w:rPr>
        <w:t xml:space="preserve">cancer tissues. </w:t>
      </w:r>
      <w:proofErr w:type="spellStart"/>
      <w:r w:rsidRPr="006558E3">
        <w:rPr>
          <w:rFonts w:ascii="Arial" w:hAnsi="Arial" w:cs="Arial"/>
          <w:sz w:val="22"/>
          <w:szCs w:val="22"/>
        </w:rPr>
        <w:t>Biosens</w:t>
      </w:r>
      <w:proofErr w:type="spellEnd"/>
      <w:r w:rsidRPr="006558E3">
        <w:rPr>
          <w:rFonts w:ascii="Arial" w:hAnsi="Arial" w:cs="Arial"/>
          <w:sz w:val="22"/>
          <w:szCs w:val="22"/>
        </w:rPr>
        <w:t xml:space="preserve"> </w:t>
      </w:r>
      <w:proofErr w:type="spellStart"/>
      <w:r w:rsidRPr="006558E3">
        <w:rPr>
          <w:rFonts w:ascii="Arial" w:hAnsi="Arial" w:cs="Arial"/>
          <w:sz w:val="22"/>
          <w:szCs w:val="22"/>
        </w:rPr>
        <w:t>Bioelectron</w:t>
      </w:r>
      <w:proofErr w:type="spellEnd"/>
      <w:r w:rsidRPr="006558E3">
        <w:rPr>
          <w:rFonts w:ascii="Arial" w:hAnsi="Arial" w:cs="Arial"/>
          <w:sz w:val="22"/>
          <w:szCs w:val="22"/>
        </w:rPr>
        <w:t xml:space="preserve">. 2019 Jul 15;137:271-278. </w:t>
      </w:r>
      <w:proofErr w:type="spellStart"/>
      <w:r w:rsidRPr="006558E3">
        <w:rPr>
          <w:rFonts w:ascii="Arial" w:hAnsi="Arial" w:cs="Arial"/>
          <w:sz w:val="22"/>
          <w:szCs w:val="22"/>
        </w:rPr>
        <w:t>doi</w:t>
      </w:r>
      <w:proofErr w:type="spellEnd"/>
      <w:r w:rsidRPr="006558E3">
        <w:rPr>
          <w:rFonts w:ascii="Arial" w:hAnsi="Arial" w:cs="Arial"/>
          <w:sz w:val="22"/>
          <w:szCs w:val="22"/>
          <w:rtl/>
        </w:rPr>
        <w:t>:</w:t>
      </w:r>
    </w:p>
    <w:p w14:paraId="14AAF665" w14:textId="77777777" w:rsidR="00C471B0" w:rsidRPr="006558E3" w:rsidRDefault="00C471B0" w:rsidP="00C471B0">
      <w:pPr>
        <w:bidi w:val="0"/>
        <w:ind w:left="1134"/>
        <w:rPr>
          <w:rFonts w:ascii="Arial" w:hAnsi="Arial" w:cs="Arial"/>
          <w:sz w:val="22"/>
          <w:szCs w:val="22"/>
        </w:rPr>
      </w:pPr>
      <w:r w:rsidRPr="006558E3">
        <w:rPr>
          <w:rFonts w:ascii="Arial" w:hAnsi="Arial" w:cs="Arial"/>
          <w:sz w:val="22"/>
          <w:szCs w:val="22"/>
          <w:rtl/>
        </w:rPr>
        <w:t>10.1016/</w:t>
      </w:r>
      <w:r w:rsidRPr="006558E3">
        <w:rPr>
          <w:rFonts w:ascii="Arial" w:hAnsi="Arial" w:cs="Arial"/>
          <w:sz w:val="22"/>
          <w:szCs w:val="22"/>
        </w:rPr>
        <w:t>j.bios.2019.04.056.</w:t>
      </w:r>
    </w:p>
    <w:p w14:paraId="7DBB4B2B" w14:textId="77777777" w:rsidR="00C471B0" w:rsidRPr="006558E3" w:rsidRDefault="00C471B0" w:rsidP="00C471B0">
      <w:pPr>
        <w:bidi w:val="0"/>
        <w:ind w:left="1134"/>
        <w:rPr>
          <w:rFonts w:ascii="Arial" w:hAnsi="Arial" w:cs="Arial"/>
          <w:sz w:val="22"/>
          <w:szCs w:val="22"/>
        </w:rPr>
      </w:pPr>
    </w:p>
    <w:p w14:paraId="153F9F98" w14:textId="78A6A2E1" w:rsidR="00C471B0" w:rsidRPr="006558E3" w:rsidRDefault="00EE1B7D" w:rsidP="00C471B0">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110</w:t>
      </w:r>
      <w:r w:rsidR="00C471B0" w:rsidRPr="006558E3">
        <w:rPr>
          <w:rFonts w:ascii="Arial" w:hAnsi="Arial" w:cs="Arial"/>
          <w:sz w:val="22"/>
          <w:szCs w:val="22"/>
        </w:rPr>
        <w:tab/>
        <w:t xml:space="preserve">Westrich G, </w:t>
      </w:r>
      <w:proofErr w:type="spellStart"/>
      <w:r w:rsidR="00C471B0" w:rsidRPr="006558E3">
        <w:rPr>
          <w:rFonts w:ascii="Arial" w:hAnsi="Arial" w:cs="Arial"/>
          <w:sz w:val="22"/>
          <w:szCs w:val="22"/>
        </w:rPr>
        <w:t>Venturero</w:t>
      </w:r>
      <w:proofErr w:type="spellEnd"/>
      <w:r w:rsidR="00C471B0" w:rsidRPr="006558E3">
        <w:rPr>
          <w:rFonts w:ascii="Arial" w:hAnsi="Arial" w:cs="Arial"/>
          <w:sz w:val="22"/>
          <w:szCs w:val="22"/>
        </w:rPr>
        <w:t xml:space="preserve"> M, </w:t>
      </w:r>
      <w:proofErr w:type="spellStart"/>
      <w:r w:rsidR="00C471B0" w:rsidRPr="006558E3">
        <w:rPr>
          <w:rFonts w:ascii="Arial" w:hAnsi="Arial" w:cs="Arial"/>
          <w:sz w:val="22"/>
          <w:szCs w:val="22"/>
        </w:rPr>
        <w:t>Schtrechman</w:t>
      </w:r>
      <w:proofErr w:type="spellEnd"/>
      <w:r w:rsidR="00C471B0" w:rsidRPr="006558E3">
        <w:rPr>
          <w:rFonts w:ascii="Arial" w:hAnsi="Arial" w:cs="Arial"/>
          <w:sz w:val="22"/>
          <w:szCs w:val="22"/>
        </w:rPr>
        <w:t xml:space="preserve"> G, Hazzan D, </w:t>
      </w:r>
      <w:proofErr w:type="spellStart"/>
      <w:r w:rsidR="00C471B0" w:rsidRPr="006558E3">
        <w:rPr>
          <w:rFonts w:ascii="Arial" w:hAnsi="Arial" w:cs="Arial"/>
          <w:sz w:val="22"/>
          <w:szCs w:val="22"/>
        </w:rPr>
        <w:t>Khaikin</w:t>
      </w:r>
      <w:proofErr w:type="spellEnd"/>
      <w:r w:rsidR="00C471B0" w:rsidRPr="006558E3">
        <w:rPr>
          <w:rFonts w:ascii="Arial" w:hAnsi="Arial" w:cs="Arial"/>
          <w:sz w:val="22"/>
          <w:szCs w:val="22"/>
        </w:rPr>
        <w:t xml:space="preserve"> M, </w:t>
      </w:r>
      <w:r w:rsidR="00C471B0" w:rsidRPr="006558E3">
        <w:rPr>
          <w:rFonts w:ascii="Arial" w:hAnsi="Arial" w:cs="Arial"/>
          <w:b/>
          <w:bCs/>
          <w:sz w:val="22"/>
          <w:szCs w:val="22"/>
          <w:u w:val="single"/>
        </w:rPr>
        <w:t>Nissan A</w:t>
      </w:r>
      <w:r w:rsidR="00C471B0" w:rsidRPr="006558E3">
        <w:rPr>
          <w:rFonts w:ascii="Arial" w:hAnsi="Arial" w:cs="Arial"/>
          <w:sz w:val="22"/>
          <w:szCs w:val="22"/>
          <w:rtl/>
        </w:rPr>
        <w:t>,</w:t>
      </w:r>
    </w:p>
    <w:p w14:paraId="44DA3E25" w14:textId="77777777" w:rsidR="00C471B0" w:rsidRPr="006558E3" w:rsidRDefault="00C471B0" w:rsidP="00C471B0">
      <w:pPr>
        <w:bidi w:val="0"/>
        <w:ind w:left="1134"/>
        <w:rPr>
          <w:rFonts w:ascii="Arial" w:hAnsi="Arial" w:cs="Arial"/>
          <w:sz w:val="22"/>
          <w:szCs w:val="22"/>
        </w:rPr>
      </w:pPr>
      <w:r w:rsidRPr="006558E3">
        <w:rPr>
          <w:rFonts w:ascii="Arial" w:hAnsi="Arial" w:cs="Arial"/>
          <w:sz w:val="22"/>
          <w:szCs w:val="22"/>
        </w:rPr>
        <w:t xml:space="preserve">Shapiro R, Segev L. </w:t>
      </w:r>
      <w:proofErr w:type="spellStart"/>
      <w:r w:rsidRPr="006558E3">
        <w:rPr>
          <w:rFonts w:ascii="Arial" w:hAnsi="Arial" w:cs="Arial"/>
          <w:sz w:val="22"/>
          <w:szCs w:val="22"/>
        </w:rPr>
        <w:t>Transanal</w:t>
      </w:r>
      <w:proofErr w:type="spellEnd"/>
      <w:r w:rsidRPr="006558E3">
        <w:rPr>
          <w:rFonts w:ascii="Arial" w:hAnsi="Arial" w:cs="Arial"/>
          <w:sz w:val="22"/>
          <w:szCs w:val="22"/>
        </w:rPr>
        <w:t xml:space="preserve"> Minimally Invasive Surgery for Benign and</w:t>
      </w:r>
    </w:p>
    <w:p w14:paraId="038EE690" w14:textId="77777777" w:rsidR="00C471B0" w:rsidRPr="006558E3" w:rsidRDefault="00C471B0" w:rsidP="00C471B0">
      <w:pPr>
        <w:bidi w:val="0"/>
        <w:ind w:left="1134"/>
        <w:rPr>
          <w:rFonts w:ascii="Arial" w:hAnsi="Arial" w:cs="Arial"/>
          <w:sz w:val="22"/>
          <w:szCs w:val="22"/>
        </w:rPr>
      </w:pPr>
      <w:r w:rsidRPr="006558E3">
        <w:rPr>
          <w:rFonts w:ascii="Arial" w:hAnsi="Arial" w:cs="Arial"/>
          <w:sz w:val="22"/>
          <w:szCs w:val="22"/>
        </w:rPr>
        <w:t>Malignant Rectal Lesions: Operative and Oncological Outcomes of a Single Center</w:t>
      </w:r>
    </w:p>
    <w:p w14:paraId="1C2FE2FA" w14:textId="77777777" w:rsidR="00C471B0" w:rsidRPr="006558E3" w:rsidRDefault="00C471B0" w:rsidP="00C471B0">
      <w:pPr>
        <w:bidi w:val="0"/>
        <w:ind w:left="1134"/>
        <w:rPr>
          <w:rFonts w:ascii="Arial" w:hAnsi="Arial" w:cs="Arial"/>
          <w:sz w:val="22"/>
          <w:szCs w:val="22"/>
        </w:rPr>
      </w:pPr>
      <w:r w:rsidRPr="006558E3">
        <w:rPr>
          <w:rFonts w:ascii="Arial" w:hAnsi="Arial" w:cs="Arial"/>
          <w:sz w:val="22"/>
          <w:szCs w:val="22"/>
        </w:rPr>
        <w:t xml:space="preserve">Experience. J </w:t>
      </w:r>
      <w:proofErr w:type="spellStart"/>
      <w:r w:rsidRPr="006558E3">
        <w:rPr>
          <w:rFonts w:ascii="Arial" w:hAnsi="Arial" w:cs="Arial"/>
          <w:sz w:val="22"/>
          <w:szCs w:val="22"/>
        </w:rPr>
        <w:t>Laparoendosc</w:t>
      </w:r>
      <w:proofErr w:type="spellEnd"/>
      <w:r w:rsidRPr="006558E3">
        <w:rPr>
          <w:rFonts w:ascii="Arial" w:hAnsi="Arial" w:cs="Arial"/>
          <w:sz w:val="22"/>
          <w:szCs w:val="22"/>
        </w:rPr>
        <w:t xml:space="preserve"> Adv Surg Tech A. 2019 Sep;29(9):1122-1127. </w:t>
      </w:r>
      <w:proofErr w:type="spellStart"/>
      <w:r w:rsidRPr="006558E3">
        <w:rPr>
          <w:rFonts w:ascii="Arial" w:hAnsi="Arial" w:cs="Arial"/>
          <w:sz w:val="22"/>
          <w:szCs w:val="22"/>
        </w:rPr>
        <w:t>doi</w:t>
      </w:r>
      <w:proofErr w:type="spellEnd"/>
      <w:r w:rsidRPr="006558E3">
        <w:rPr>
          <w:rFonts w:ascii="Arial" w:hAnsi="Arial" w:cs="Arial"/>
          <w:sz w:val="22"/>
          <w:szCs w:val="22"/>
          <w:rtl/>
        </w:rPr>
        <w:t>:</w:t>
      </w:r>
    </w:p>
    <w:p w14:paraId="7423614A" w14:textId="77777777" w:rsidR="00C471B0" w:rsidRPr="006558E3" w:rsidRDefault="00C471B0" w:rsidP="00C471B0">
      <w:pPr>
        <w:bidi w:val="0"/>
        <w:ind w:left="1134"/>
        <w:rPr>
          <w:rFonts w:ascii="Arial" w:hAnsi="Arial" w:cs="Arial"/>
          <w:sz w:val="22"/>
          <w:szCs w:val="22"/>
        </w:rPr>
      </w:pPr>
      <w:r w:rsidRPr="006558E3">
        <w:rPr>
          <w:rFonts w:ascii="Arial" w:hAnsi="Arial" w:cs="Arial"/>
          <w:sz w:val="22"/>
          <w:szCs w:val="22"/>
          <w:rtl/>
        </w:rPr>
        <w:t>10.1089/</w:t>
      </w:r>
      <w:r w:rsidRPr="006558E3">
        <w:rPr>
          <w:rFonts w:ascii="Arial" w:hAnsi="Arial" w:cs="Arial"/>
          <w:sz w:val="22"/>
          <w:szCs w:val="22"/>
        </w:rPr>
        <w:t>lap.2019.0329.</w:t>
      </w:r>
    </w:p>
    <w:p w14:paraId="0C58573C" w14:textId="77777777" w:rsidR="00C471B0" w:rsidRPr="006558E3" w:rsidRDefault="00C471B0" w:rsidP="00C471B0">
      <w:pPr>
        <w:bidi w:val="0"/>
        <w:ind w:left="1134"/>
        <w:rPr>
          <w:rFonts w:ascii="Arial" w:hAnsi="Arial" w:cs="Arial"/>
          <w:sz w:val="22"/>
          <w:szCs w:val="22"/>
        </w:rPr>
      </w:pPr>
    </w:p>
    <w:p w14:paraId="6485A26F" w14:textId="067836AF" w:rsidR="00C471B0" w:rsidRPr="006558E3" w:rsidRDefault="00EE1B7D" w:rsidP="00C471B0">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111</w:t>
      </w:r>
      <w:r w:rsidR="00C471B0" w:rsidRPr="006558E3">
        <w:rPr>
          <w:rFonts w:ascii="Arial" w:hAnsi="Arial" w:cs="Arial"/>
          <w:sz w:val="22"/>
          <w:szCs w:val="22"/>
        </w:rPr>
        <w:tab/>
        <w:t xml:space="preserve">Zippel D, Friedman-Eldar O, Rayman S, Hazzan D,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w:t>
      </w:r>
      <w:proofErr w:type="spellStart"/>
      <w:r w:rsidR="00C471B0" w:rsidRPr="006558E3">
        <w:rPr>
          <w:rFonts w:ascii="Arial" w:hAnsi="Arial" w:cs="Arial"/>
          <w:sz w:val="22"/>
          <w:szCs w:val="22"/>
        </w:rPr>
        <w:t>Schtrechman</w:t>
      </w:r>
      <w:proofErr w:type="spellEnd"/>
      <w:r w:rsidR="00C471B0" w:rsidRPr="006558E3">
        <w:rPr>
          <w:rFonts w:ascii="Arial" w:hAnsi="Arial" w:cs="Arial"/>
          <w:sz w:val="22"/>
          <w:szCs w:val="22"/>
        </w:rPr>
        <w:t xml:space="preserve"> G</w:t>
      </w:r>
      <w:r w:rsidR="00C471B0" w:rsidRPr="006558E3">
        <w:rPr>
          <w:rFonts w:ascii="Arial" w:hAnsi="Arial" w:cs="Arial"/>
          <w:sz w:val="22"/>
          <w:szCs w:val="22"/>
          <w:rtl/>
        </w:rPr>
        <w:t>,</w:t>
      </w:r>
    </w:p>
    <w:p w14:paraId="75B5746E" w14:textId="77777777" w:rsidR="00C471B0" w:rsidRPr="006558E3" w:rsidRDefault="00C471B0" w:rsidP="00C471B0">
      <w:pPr>
        <w:bidi w:val="0"/>
        <w:ind w:left="1134"/>
        <w:rPr>
          <w:rFonts w:ascii="Arial" w:hAnsi="Arial" w:cs="Arial"/>
          <w:sz w:val="22"/>
          <w:szCs w:val="22"/>
        </w:rPr>
      </w:pPr>
      <w:r w:rsidRPr="006558E3">
        <w:rPr>
          <w:rFonts w:ascii="Arial" w:hAnsi="Arial" w:cs="Arial"/>
          <w:sz w:val="22"/>
          <w:szCs w:val="22"/>
        </w:rPr>
        <w:t>Markel G, Schachter J, Itzhaki O, Besser MJ. Tissue Harvesting for Adoptive</w:t>
      </w:r>
    </w:p>
    <w:p w14:paraId="4D40A6AE" w14:textId="77777777" w:rsidR="00C471B0" w:rsidRPr="006558E3" w:rsidRDefault="00C471B0" w:rsidP="00C471B0">
      <w:pPr>
        <w:bidi w:val="0"/>
        <w:ind w:left="1134"/>
        <w:rPr>
          <w:rFonts w:ascii="Arial" w:hAnsi="Arial" w:cs="Arial"/>
          <w:sz w:val="22"/>
          <w:szCs w:val="22"/>
        </w:rPr>
      </w:pPr>
      <w:r w:rsidRPr="006558E3">
        <w:rPr>
          <w:rFonts w:ascii="Arial" w:hAnsi="Arial" w:cs="Arial"/>
          <w:sz w:val="22"/>
          <w:szCs w:val="22"/>
        </w:rPr>
        <w:t>Tumor Infiltrating Lymphocyte Therapy in Metastatic Melanoma. Anticancer Res</w:t>
      </w:r>
      <w:r w:rsidRPr="006558E3">
        <w:rPr>
          <w:rFonts w:ascii="Arial" w:hAnsi="Arial" w:cs="Arial"/>
          <w:sz w:val="22"/>
          <w:szCs w:val="22"/>
          <w:rtl/>
        </w:rPr>
        <w:t>.</w:t>
      </w:r>
    </w:p>
    <w:p w14:paraId="444751D4" w14:textId="77777777" w:rsidR="00C471B0" w:rsidRPr="006558E3" w:rsidRDefault="00C471B0" w:rsidP="00C471B0">
      <w:pPr>
        <w:bidi w:val="0"/>
        <w:ind w:left="1134"/>
        <w:rPr>
          <w:rFonts w:ascii="Arial" w:hAnsi="Arial" w:cs="Arial"/>
          <w:sz w:val="22"/>
          <w:szCs w:val="22"/>
        </w:rPr>
      </w:pPr>
      <w:r w:rsidRPr="006558E3">
        <w:rPr>
          <w:rFonts w:ascii="Arial" w:hAnsi="Arial" w:cs="Arial"/>
          <w:sz w:val="22"/>
          <w:szCs w:val="22"/>
          <w:rtl/>
        </w:rPr>
        <w:t xml:space="preserve">2019 </w:t>
      </w:r>
      <w:r w:rsidRPr="006558E3">
        <w:rPr>
          <w:rFonts w:ascii="Arial" w:hAnsi="Arial" w:cs="Arial"/>
          <w:sz w:val="22"/>
          <w:szCs w:val="22"/>
        </w:rPr>
        <w:t xml:space="preserve">Sep;39(9):4995-5001. </w:t>
      </w:r>
      <w:proofErr w:type="spellStart"/>
      <w:r w:rsidRPr="006558E3">
        <w:rPr>
          <w:rFonts w:ascii="Arial" w:hAnsi="Arial" w:cs="Arial"/>
          <w:sz w:val="22"/>
          <w:szCs w:val="22"/>
        </w:rPr>
        <w:t>doi</w:t>
      </w:r>
      <w:proofErr w:type="spellEnd"/>
      <w:r w:rsidRPr="006558E3">
        <w:rPr>
          <w:rFonts w:ascii="Arial" w:hAnsi="Arial" w:cs="Arial"/>
          <w:sz w:val="22"/>
          <w:szCs w:val="22"/>
        </w:rPr>
        <w:t>: 10.21873/anticanres.13689. PMID: 31519606</w:t>
      </w:r>
      <w:r w:rsidRPr="006558E3">
        <w:rPr>
          <w:rFonts w:ascii="Arial" w:hAnsi="Arial" w:cs="Arial"/>
          <w:sz w:val="22"/>
          <w:szCs w:val="22"/>
          <w:rtl/>
        </w:rPr>
        <w:t>.</w:t>
      </w:r>
    </w:p>
    <w:p w14:paraId="0409C893" w14:textId="77777777" w:rsidR="00C471B0" w:rsidRPr="006558E3" w:rsidRDefault="00C471B0" w:rsidP="00C471B0">
      <w:pPr>
        <w:bidi w:val="0"/>
        <w:rPr>
          <w:rFonts w:ascii="Arial" w:hAnsi="Arial" w:cs="Arial"/>
          <w:sz w:val="22"/>
          <w:szCs w:val="22"/>
        </w:rPr>
      </w:pPr>
    </w:p>
    <w:p w14:paraId="06605F5C" w14:textId="5E1CDDD5" w:rsidR="00C471B0" w:rsidRPr="006558E3" w:rsidRDefault="00EE1B7D" w:rsidP="00C471B0">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112</w:t>
      </w:r>
      <w:r w:rsidR="00C471B0" w:rsidRPr="006558E3">
        <w:rPr>
          <w:rFonts w:ascii="Arial" w:hAnsi="Arial" w:cs="Arial"/>
          <w:sz w:val="22"/>
          <w:szCs w:val="22"/>
        </w:rPr>
        <w:tab/>
        <w:t xml:space="preserve">Goshen-Gottstein E, Shapiro R, Shwartz C, </w:t>
      </w:r>
      <w:r w:rsidR="00C471B0" w:rsidRPr="006558E3">
        <w:rPr>
          <w:rFonts w:ascii="Arial" w:hAnsi="Arial" w:cs="Arial"/>
          <w:b/>
          <w:bCs/>
          <w:sz w:val="22"/>
          <w:szCs w:val="22"/>
          <w:u w:val="single"/>
        </w:rPr>
        <w:t>Nissan A</w:t>
      </w:r>
      <w:r w:rsidR="00C471B0" w:rsidRPr="006558E3">
        <w:rPr>
          <w:rFonts w:ascii="Arial" w:hAnsi="Arial" w:cs="Arial"/>
          <w:sz w:val="22"/>
          <w:szCs w:val="22"/>
        </w:rPr>
        <w:t>, Oberman B, Gutman M</w:t>
      </w:r>
      <w:r w:rsidR="00C471B0" w:rsidRPr="006558E3">
        <w:rPr>
          <w:rFonts w:ascii="Arial" w:hAnsi="Arial" w:cs="Arial"/>
          <w:sz w:val="22"/>
          <w:szCs w:val="22"/>
          <w:rtl/>
        </w:rPr>
        <w:t>,</w:t>
      </w:r>
    </w:p>
    <w:p w14:paraId="3A37097D" w14:textId="77777777" w:rsidR="00C471B0" w:rsidRPr="006558E3" w:rsidRDefault="00C471B0" w:rsidP="00C471B0">
      <w:pPr>
        <w:bidi w:val="0"/>
        <w:ind w:left="1134"/>
        <w:rPr>
          <w:rFonts w:ascii="Arial" w:hAnsi="Arial" w:cs="Arial"/>
          <w:sz w:val="22"/>
          <w:szCs w:val="22"/>
        </w:rPr>
      </w:pPr>
      <w:proofErr w:type="spellStart"/>
      <w:r w:rsidRPr="006558E3">
        <w:rPr>
          <w:rFonts w:ascii="Arial" w:hAnsi="Arial" w:cs="Arial"/>
          <w:sz w:val="22"/>
          <w:szCs w:val="22"/>
        </w:rPr>
        <w:t>Zimlichman</w:t>
      </w:r>
      <w:proofErr w:type="spellEnd"/>
      <w:r w:rsidRPr="006558E3">
        <w:rPr>
          <w:rFonts w:ascii="Arial" w:hAnsi="Arial" w:cs="Arial"/>
          <w:sz w:val="22"/>
          <w:szCs w:val="22"/>
        </w:rPr>
        <w:t xml:space="preserve"> E. Incidence and Risk Factors for Anastomotic Leakage in Colorectal</w:t>
      </w:r>
    </w:p>
    <w:p w14:paraId="6C73DBAC" w14:textId="77777777" w:rsidR="00C471B0" w:rsidRPr="006558E3" w:rsidRDefault="00C471B0" w:rsidP="00C471B0">
      <w:pPr>
        <w:bidi w:val="0"/>
        <w:ind w:left="1134"/>
        <w:rPr>
          <w:rFonts w:ascii="Arial" w:hAnsi="Arial" w:cs="Arial"/>
          <w:sz w:val="22"/>
          <w:szCs w:val="22"/>
        </w:rPr>
      </w:pPr>
      <w:r w:rsidRPr="006558E3">
        <w:rPr>
          <w:rFonts w:ascii="Arial" w:hAnsi="Arial" w:cs="Arial"/>
          <w:sz w:val="22"/>
          <w:szCs w:val="22"/>
        </w:rPr>
        <w:t xml:space="preserve">Surgery: A Historical Cohort Study. </w:t>
      </w:r>
      <w:proofErr w:type="spellStart"/>
      <w:r w:rsidRPr="006558E3">
        <w:rPr>
          <w:rFonts w:ascii="Arial" w:hAnsi="Arial" w:cs="Arial"/>
          <w:sz w:val="22"/>
          <w:szCs w:val="22"/>
        </w:rPr>
        <w:t>Isr</w:t>
      </w:r>
      <w:proofErr w:type="spellEnd"/>
      <w:r w:rsidRPr="006558E3">
        <w:rPr>
          <w:rFonts w:ascii="Arial" w:hAnsi="Arial" w:cs="Arial"/>
          <w:sz w:val="22"/>
          <w:szCs w:val="22"/>
        </w:rPr>
        <w:t xml:space="preserve"> Med Assoc J. 2019 Nov;21(11):732-737</w:t>
      </w:r>
      <w:r w:rsidRPr="006558E3">
        <w:rPr>
          <w:rFonts w:ascii="Arial" w:hAnsi="Arial" w:cs="Arial"/>
          <w:sz w:val="22"/>
          <w:szCs w:val="22"/>
          <w:rtl/>
        </w:rPr>
        <w:t>.</w:t>
      </w:r>
    </w:p>
    <w:p w14:paraId="33BF3877" w14:textId="77777777" w:rsidR="00C471B0" w:rsidRPr="006558E3" w:rsidRDefault="00C471B0" w:rsidP="00C471B0">
      <w:pPr>
        <w:bidi w:val="0"/>
        <w:ind w:left="1134"/>
        <w:rPr>
          <w:rFonts w:ascii="Arial" w:hAnsi="Arial" w:cs="Arial"/>
          <w:sz w:val="22"/>
          <w:szCs w:val="22"/>
        </w:rPr>
      </w:pPr>
      <w:r w:rsidRPr="006558E3">
        <w:rPr>
          <w:rFonts w:ascii="Arial" w:hAnsi="Arial" w:cs="Arial"/>
          <w:sz w:val="22"/>
          <w:szCs w:val="22"/>
        </w:rPr>
        <w:t>PMID: 31713361</w:t>
      </w:r>
      <w:r w:rsidRPr="006558E3">
        <w:rPr>
          <w:rFonts w:ascii="Arial" w:hAnsi="Arial" w:cs="Arial"/>
          <w:sz w:val="22"/>
          <w:szCs w:val="22"/>
          <w:rtl/>
        </w:rPr>
        <w:t>.</w:t>
      </w:r>
    </w:p>
    <w:p w14:paraId="49E6051F" w14:textId="77777777" w:rsidR="00C471B0" w:rsidRPr="006558E3" w:rsidRDefault="00C471B0" w:rsidP="00C471B0">
      <w:pPr>
        <w:bidi w:val="0"/>
        <w:ind w:left="1134"/>
        <w:rPr>
          <w:rFonts w:ascii="Arial" w:hAnsi="Arial" w:cs="Arial"/>
          <w:sz w:val="22"/>
          <w:szCs w:val="22"/>
        </w:rPr>
      </w:pPr>
    </w:p>
    <w:p w14:paraId="1BEFA2DA" w14:textId="38889393" w:rsidR="00C471B0" w:rsidRPr="006558E3" w:rsidRDefault="00EE1B7D" w:rsidP="00C471B0">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113</w:t>
      </w:r>
      <w:r w:rsidR="00C471B0" w:rsidRPr="006558E3">
        <w:rPr>
          <w:rFonts w:ascii="Arial" w:hAnsi="Arial" w:cs="Arial"/>
          <w:sz w:val="22"/>
          <w:szCs w:val="22"/>
        </w:rPr>
        <w:tab/>
        <w:t xml:space="preserve">Segev L, </w:t>
      </w:r>
      <w:proofErr w:type="spellStart"/>
      <w:r w:rsidR="00C471B0" w:rsidRPr="006558E3">
        <w:rPr>
          <w:rFonts w:ascii="Arial" w:hAnsi="Arial" w:cs="Arial"/>
          <w:sz w:val="22"/>
          <w:szCs w:val="22"/>
        </w:rPr>
        <w:t>Kalady</w:t>
      </w:r>
      <w:proofErr w:type="spellEnd"/>
      <w:r w:rsidR="00C471B0" w:rsidRPr="006558E3">
        <w:rPr>
          <w:rFonts w:ascii="Arial" w:hAnsi="Arial" w:cs="Arial"/>
          <w:sz w:val="22"/>
          <w:szCs w:val="22"/>
        </w:rPr>
        <w:t xml:space="preserve"> MF, </w:t>
      </w:r>
      <w:proofErr w:type="spellStart"/>
      <w:r w:rsidR="00C471B0" w:rsidRPr="006558E3">
        <w:rPr>
          <w:rFonts w:ascii="Arial" w:hAnsi="Arial" w:cs="Arial"/>
          <w:sz w:val="22"/>
          <w:szCs w:val="22"/>
        </w:rPr>
        <w:t>Plesec</w:t>
      </w:r>
      <w:proofErr w:type="spellEnd"/>
      <w:r w:rsidR="00C471B0" w:rsidRPr="006558E3">
        <w:rPr>
          <w:rFonts w:ascii="Arial" w:hAnsi="Arial" w:cs="Arial"/>
          <w:sz w:val="22"/>
          <w:szCs w:val="22"/>
        </w:rPr>
        <w:t xml:space="preserve"> T, Mor E, </w:t>
      </w:r>
      <w:proofErr w:type="spellStart"/>
      <w:r w:rsidR="00C471B0" w:rsidRPr="006558E3">
        <w:rPr>
          <w:rFonts w:ascii="Arial" w:hAnsi="Arial" w:cs="Arial"/>
          <w:sz w:val="22"/>
          <w:szCs w:val="22"/>
        </w:rPr>
        <w:t>Schtrechman</w:t>
      </w:r>
      <w:proofErr w:type="spellEnd"/>
      <w:r w:rsidR="00C471B0" w:rsidRPr="006558E3">
        <w:rPr>
          <w:rFonts w:ascii="Arial" w:hAnsi="Arial" w:cs="Arial"/>
          <w:sz w:val="22"/>
          <w:szCs w:val="22"/>
        </w:rPr>
        <w:t xml:space="preserve"> G, </w:t>
      </w:r>
      <w:r w:rsidR="00C471B0" w:rsidRPr="006558E3">
        <w:rPr>
          <w:rFonts w:ascii="Arial" w:hAnsi="Arial" w:cs="Arial"/>
          <w:b/>
          <w:bCs/>
          <w:sz w:val="22"/>
          <w:szCs w:val="22"/>
          <w:u w:val="single"/>
        </w:rPr>
        <w:t>Nissan A</w:t>
      </w:r>
      <w:r w:rsidR="00C471B0" w:rsidRPr="006558E3">
        <w:rPr>
          <w:rFonts w:ascii="Arial" w:hAnsi="Arial" w:cs="Arial"/>
          <w:sz w:val="22"/>
          <w:szCs w:val="22"/>
        </w:rPr>
        <w:t>, Church JM. The</w:t>
      </w:r>
    </w:p>
    <w:p w14:paraId="534749AE" w14:textId="77777777" w:rsidR="00C471B0" w:rsidRPr="006558E3" w:rsidRDefault="00C471B0" w:rsidP="00C471B0">
      <w:pPr>
        <w:bidi w:val="0"/>
        <w:ind w:left="1134"/>
        <w:rPr>
          <w:rFonts w:ascii="Arial" w:hAnsi="Arial" w:cs="Arial"/>
          <w:sz w:val="22"/>
          <w:szCs w:val="22"/>
        </w:rPr>
      </w:pPr>
      <w:r w:rsidRPr="006558E3">
        <w:rPr>
          <w:rFonts w:ascii="Arial" w:hAnsi="Arial" w:cs="Arial"/>
          <w:sz w:val="22"/>
          <w:szCs w:val="22"/>
        </w:rPr>
        <w:t>location of premalignant colorectal polyps under age 50: a further rationale for</w:t>
      </w:r>
    </w:p>
    <w:p w14:paraId="70E272CC" w14:textId="77777777" w:rsidR="00C471B0" w:rsidRPr="006558E3" w:rsidRDefault="00C471B0" w:rsidP="00C471B0">
      <w:pPr>
        <w:bidi w:val="0"/>
        <w:ind w:left="1134"/>
        <w:rPr>
          <w:rFonts w:ascii="Arial" w:hAnsi="Arial" w:cs="Arial"/>
          <w:sz w:val="22"/>
          <w:szCs w:val="22"/>
        </w:rPr>
      </w:pPr>
      <w:r w:rsidRPr="006558E3">
        <w:rPr>
          <w:rFonts w:ascii="Arial" w:hAnsi="Arial" w:cs="Arial"/>
          <w:sz w:val="22"/>
          <w:szCs w:val="22"/>
        </w:rPr>
        <w:t xml:space="preserve">screening sigmoidoscopy. Int J Colorectal Dis. 2020 Mar;35(3):529-535. </w:t>
      </w:r>
      <w:proofErr w:type="spellStart"/>
      <w:r w:rsidRPr="006558E3">
        <w:rPr>
          <w:rFonts w:ascii="Arial" w:hAnsi="Arial" w:cs="Arial"/>
          <w:sz w:val="22"/>
          <w:szCs w:val="22"/>
        </w:rPr>
        <w:t>doi</w:t>
      </w:r>
      <w:proofErr w:type="spellEnd"/>
      <w:r w:rsidRPr="006558E3">
        <w:rPr>
          <w:rFonts w:ascii="Arial" w:hAnsi="Arial" w:cs="Arial"/>
          <w:sz w:val="22"/>
          <w:szCs w:val="22"/>
        </w:rPr>
        <w:t>:</w:t>
      </w:r>
    </w:p>
    <w:p w14:paraId="3A5AED1A" w14:textId="77777777" w:rsidR="00C471B0" w:rsidRPr="006558E3" w:rsidRDefault="00C471B0" w:rsidP="00C471B0">
      <w:pPr>
        <w:bidi w:val="0"/>
        <w:ind w:left="1134"/>
        <w:rPr>
          <w:rFonts w:ascii="Arial" w:hAnsi="Arial" w:cs="Arial"/>
          <w:sz w:val="22"/>
          <w:szCs w:val="22"/>
        </w:rPr>
      </w:pPr>
      <w:r w:rsidRPr="006558E3">
        <w:rPr>
          <w:rFonts w:ascii="Arial" w:hAnsi="Arial" w:cs="Arial"/>
          <w:sz w:val="22"/>
          <w:szCs w:val="22"/>
        </w:rPr>
        <w:t>10.1007/s00384-020-03504-2</w:t>
      </w:r>
    </w:p>
    <w:p w14:paraId="4D46D4FD" w14:textId="77777777" w:rsidR="00C471B0" w:rsidRPr="006558E3" w:rsidRDefault="00C471B0" w:rsidP="00C471B0">
      <w:pPr>
        <w:bidi w:val="0"/>
        <w:ind w:left="1134"/>
        <w:rPr>
          <w:rFonts w:ascii="Arial" w:hAnsi="Arial" w:cs="Arial"/>
          <w:sz w:val="22"/>
          <w:szCs w:val="22"/>
        </w:rPr>
      </w:pPr>
    </w:p>
    <w:p w14:paraId="277F1001" w14:textId="071B7905" w:rsidR="00C471B0" w:rsidRPr="006558E3" w:rsidRDefault="00EE1B7D" w:rsidP="00C471B0">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114</w:t>
      </w:r>
      <w:r w:rsidR="00C471B0" w:rsidRPr="006558E3">
        <w:rPr>
          <w:rFonts w:ascii="Arial" w:hAnsi="Arial" w:cs="Arial"/>
          <w:sz w:val="22"/>
          <w:szCs w:val="22"/>
        </w:rPr>
        <w:tab/>
        <w:t>Zippel D, Yalon T, Nevo Y, Markel G, Asher N, Schachter J, Goitein D, Segal</w:t>
      </w:r>
    </w:p>
    <w:p w14:paraId="5095B41A" w14:textId="77777777" w:rsidR="00C471B0" w:rsidRPr="006558E3" w:rsidRDefault="00C471B0" w:rsidP="00C471B0">
      <w:pPr>
        <w:bidi w:val="0"/>
        <w:ind w:left="1134"/>
        <w:rPr>
          <w:rFonts w:ascii="Arial" w:hAnsi="Arial" w:cs="Arial"/>
          <w:sz w:val="22"/>
          <w:szCs w:val="22"/>
        </w:rPr>
      </w:pPr>
      <w:r w:rsidRPr="006558E3">
        <w:rPr>
          <w:rFonts w:ascii="Arial" w:hAnsi="Arial" w:cs="Arial"/>
          <w:sz w:val="22"/>
          <w:szCs w:val="22"/>
        </w:rPr>
        <w:t>TA, Nissan A, Hazzan D. The non-responding adrenal metastasis in melanoma: The</w:t>
      </w:r>
    </w:p>
    <w:p w14:paraId="1A2B3D10" w14:textId="77777777" w:rsidR="00C471B0" w:rsidRPr="006558E3" w:rsidRDefault="00C471B0" w:rsidP="00C471B0">
      <w:pPr>
        <w:bidi w:val="0"/>
        <w:ind w:left="1134"/>
        <w:rPr>
          <w:rFonts w:ascii="Arial" w:hAnsi="Arial" w:cs="Arial"/>
          <w:sz w:val="22"/>
          <w:szCs w:val="22"/>
        </w:rPr>
      </w:pPr>
      <w:r w:rsidRPr="006558E3">
        <w:rPr>
          <w:rFonts w:ascii="Arial" w:hAnsi="Arial" w:cs="Arial"/>
          <w:sz w:val="22"/>
          <w:szCs w:val="22"/>
        </w:rPr>
        <w:t>case for minimally invasive adrenalectomy in the age of modern therapies. Am J</w:t>
      </w:r>
    </w:p>
    <w:p w14:paraId="07D24CB5" w14:textId="77777777" w:rsidR="00C471B0" w:rsidRPr="006558E3" w:rsidRDefault="00C471B0" w:rsidP="00C471B0">
      <w:pPr>
        <w:bidi w:val="0"/>
        <w:ind w:left="1134"/>
        <w:rPr>
          <w:rFonts w:ascii="Arial" w:hAnsi="Arial" w:cs="Arial"/>
          <w:sz w:val="22"/>
          <w:szCs w:val="22"/>
        </w:rPr>
      </w:pPr>
      <w:r w:rsidRPr="006558E3">
        <w:rPr>
          <w:rFonts w:ascii="Arial" w:hAnsi="Arial" w:cs="Arial"/>
          <w:sz w:val="22"/>
          <w:szCs w:val="22"/>
        </w:rPr>
        <w:t xml:space="preserve">Surg. 2020 Aug;220(2):349-353. </w:t>
      </w:r>
      <w:proofErr w:type="spellStart"/>
      <w:r w:rsidRPr="006558E3">
        <w:rPr>
          <w:rFonts w:ascii="Arial" w:hAnsi="Arial" w:cs="Arial"/>
          <w:sz w:val="22"/>
          <w:szCs w:val="22"/>
        </w:rPr>
        <w:t>doi</w:t>
      </w:r>
      <w:proofErr w:type="spellEnd"/>
      <w:r w:rsidRPr="006558E3">
        <w:rPr>
          <w:rFonts w:ascii="Arial" w:hAnsi="Arial" w:cs="Arial"/>
          <w:sz w:val="22"/>
          <w:szCs w:val="22"/>
        </w:rPr>
        <w:t xml:space="preserve">: 10.1016/j.amjsurg.2019.11.033. </w:t>
      </w:r>
    </w:p>
    <w:p w14:paraId="29D57094" w14:textId="77777777" w:rsidR="00C471B0" w:rsidRPr="006558E3" w:rsidRDefault="00C471B0" w:rsidP="00C471B0">
      <w:pPr>
        <w:bidi w:val="0"/>
        <w:ind w:left="1134"/>
        <w:rPr>
          <w:rFonts w:ascii="Arial" w:hAnsi="Arial" w:cs="Arial"/>
          <w:sz w:val="22"/>
          <w:szCs w:val="22"/>
        </w:rPr>
      </w:pPr>
    </w:p>
    <w:p w14:paraId="267FE33B" w14:textId="1394A42B" w:rsidR="00C471B0" w:rsidRPr="006558E3" w:rsidRDefault="00EE1B7D" w:rsidP="00C471B0">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115</w:t>
      </w:r>
      <w:r w:rsidR="00C471B0" w:rsidRPr="006558E3">
        <w:rPr>
          <w:rFonts w:ascii="Arial" w:hAnsi="Arial" w:cs="Arial"/>
          <w:sz w:val="22"/>
          <w:szCs w:val="22"/>
        </w:rPr>
        <w:tab/>
      </w:r>
      <w:proofErr w:type="spellStart"/>
      <w:r w:rsidR="00C471B0" w:rsidRPr="006558E3">
        <w:rPr>
          <w:rFonts w:ascii="Arial" w:hAnsi="Arial" w:cs="Arial"/>
          <w:sz w:val="22"/>
          <w:szCs w:val="22"/>
        </w:rPr>
        <w:t>Govaerts</w:t>
      </w:r>
      <w:proofErr w:type="spellEnd"/>
      <w:r w:rsidR="00C471B0" w:rsidRPr="006558E3">
        <w:rPr>
          <w:rFonts w:ascii="Arial" w:hAnsi="Arial" w:cs="Arial"/>
          <w:sz w:val="22"/>
          <w:szCs w:val="22"/>
        </w:rPr>
        <w:t xml:space="preserve"> K, </w:t>
      </w:r>
      <w:proofErr w:type="spellStart"/>
      <w:r w:rsidR="00C471B0" w:rsidRPr="006558E3">
        <w:rPr>
          <w:rFonts w:ascii="Arial" w:hAnsi="Arial" w:cs="Arial"/>
          <w:sz w:val="22"/>
          <w:szCs w:val="22"/>
        </w:rPr>
        <w:t>Lurvink</w:t>
      </w:r>
      <w:proofErr w:type="spellEnd"/>
      <w:r w:rsidR="00C471B0" w:rsidRPr="006558E3">
        <w:rPr>
          <w:rFonts w:ascii="Arial" w:hAnsi="Arial" w:cs="Arial"/>
          <w:sz w:val="22"/>
          <w:szCs w:val="22"/>
        </w:rPr>
        <w:t xml:space="preserve"> RJ, De Hingh IHJT, Van der </w:t>
      </w:r>
      <w:proofErr w:type="spellStart"/>
      <w:r w:rsidR="00C471B0" w:rsidRPr="006558E3">
        <w:rPr>
          <w:rFonts w:ascii="Arial" w:hAnsi="Arial" w:cs="Arial"/>
          <w:sz w:val="22"/>
          <w:szCs w:val="22"/>
        </w:rPr>
        <w:t>Speeten</w:t>
      </w:r>
      <w:proofErr w:type="spellEnd"/>
      <w:r w:rsidR="00C471B0" w:rsidRPr="006558E3">
        <w:rPr>
          <w:rFonts w:ascii="Arial" w:hAnsi="Arial" w:cs="Arial"/>
          <w:sz w:val="22"/>
          <w:szCs w:val="22"/>
        </w:rPr>
        <w:t xml:space="preserve"> K, Villeneuve L,</w:t>
      </w:r>
    </w:p>
    <w:p w14:paraId="133D237B" w14:textId="77777777" w:rsidR="00C471B0" w:rsidRPr="006558E3" w:rsidRDefault="00C471B0" w:rsidP="00C471B0">
      <w:pPr>
        <w:bidi w:val="0"/>
        <w:ind w:left="1134"/>
        <w:rPr>
          <w:rFonts w:ascii="Arial" w:hAnsi="Arial" w:cs="Arial"/>
          <w:sz w:val="22"/>
          <w:szCs w:val="22"/>
        </w:rPr>
      </w:pPr>
      <w:proofErr w:type="spellStart"/>
      <w:r w:rsidRPr="006558E3">
        <w:rPr>
          <w:rFonts w:ascii="Arial" w:hAnsi="Arial" w:cs="Arial"/>
          <w:sz w:val="22"/>
          <w:szCs w:val="22"/>
        </w:rPr>
        <w:t>Kusamura</w:t>
      </w:r>
      <w:proofErr w:type="spellEnd"/>
      <w:r w:rsidRPr="006558E3">
        <w:rPr>
          <w:rFonts w:ascii="Arial" w:hAnsi="Arial" w:cs="Arial"/>
          <w:sz w:val="22"/>
          <w:szCs w:val="22"/>
        </w:rPr>
        <w:t xml:space="preserve"> S, </w:t>
      </w:r>
      <w:proofErr w:type="spellStart"/>
      <w:r w:rsidRPr="006558E3">
        <w:rPr>
          <w:rFonts w:ascii="Arial" w:hAnsi="Arial" w:cs="Arial"/>
          <w:sz w:val="22"/>
          <w:szCs w:val="22"/>
        </w:rPr>
        <w:t>Kepenekian</w:t>
      </w:r>
      <w:proofErr w:type="spellEnd"/>
      <w:r w:rsidRPr="006558E3">
        <w:rPr>
          <w:rFonts w:ascii="Arial" w:hAnsi="Arial" w:cs="Arial"/>
          <w:sz w:val="22"/>
          <w:szCs w:val="22"/>
        </w:rPr>
        <w:t xml:space="preserve"> V, </w:t>
      </w:r>
      <w:proofErr w:type="spellStart"/>
      <w:r w:rsidRPr="006558E3">
        <w:rPr>
          <w:rFonts w:ascii="Arial" w:hAnsi="Arial" w:cs="Arial"/>
          <w:sz w:val="22"/>
          <w:szCs w:val="22"/>
        </w:rPr>
        <w:t>Deraco</w:t>
      </w:r>
      <w:proofErr w:type="spellEnd"/>
      <w:r w:rsidRPr="006558E3">
        <w:rPr>
          <w:rFonts w:ascii="Arial" w:hAnsi="Arial" w:cs="Arial"/>
          <w:sz w:val="22"/>
          <w:szCs w:val="22"/>
        </w:rPr>
        <w:t xml:space="preserve"> M, </w:t>
      </w:r>
      <w:proofErr w:type="spellStart"/>
      <w:r w:rsidRPr="006558E3">
        <w:rPr>
          <w:rFonts w:ascii="Arial" w:hAnsi="Arial" w:cs="Arial"/>
          <w:sz w:val="22"/>
          <w:szCs w:val="22"/>
        </w:rPr>
        <w:t>Glehen</w:t>
      </w:r>
      <w:proofErr w:type="spellEnd"/>
      <w:r w:rsidRPr="006558E3">
        <w:rPr>
          <w:rFonts w:ascii="Arial" w:hAnsi="Arial" w:cs="Arial"/>
          <w:sz w:val="22"/>
          <w:szCs w:val="22"/>
        </w:rPr>
        <w:t xml:space="preserve"> O, Moran BJ; PSOGI. Appendiceal</w:t>
      </w:r>
    </w:p>
    <w:p w14:paraId="2B86DF61" w14:textId="77777777" w:rsidR="00C471B0" w:rsidRPr="006558E3" w:rsidRDefault="00C471B0" w:rsidP="00C471B0">
      <w:pPr>
        <w:bidi w:val="0"/>
        <w:ind w:left="1134"/>
        <w:rPr>
          <w:rFonts w:ascii="Arial" w:hAnsi="Arial" w:cs="Arial"/>
          <w:sz w:val="22"/>
          <w:szCs w:val="22"/>
        </w:rPr>
      </w:pPr>
      <w:proofErr w:type="spellStart"/>
      <w:r w:rsidRPr="006558E3">
        <w:rPr>
          <w:rFonts w:ascii="Arial" w:hAnsi="Arial" w:cs="Arial"/>
          <w:sz w:val="22"/>
          <w:szCs w:val="22"/>
        </w:rPr>
        <w:t>tumours</w:t>
      </w:r>
      <w:proofErr w:type="spellEnd"/>
      <w:r w:rsidRPr="006558E3">
        <w:rPr>
          <w:rFonts w:ascii="Arial" w:hAnsi="Arial" w:cs="Arial"/>
          <w:sz w:val="22"/>
          <w:szCs w:val="22"/>
        </w:rPr>
        <w:t xml:space="preserve"> and pseudomyxoma peritonei: Literature review with PSOGI/EURACAN</w:t>
      </w:r>
    </w:p>
    <w:p w14:paraId="703460D4" w14:textId="77777777" w:rsidR="00C471B0" w:rsidRPr="006558E3" w:rsidRDefault="00C471B0" w:rsidP="00C471B0">
      <w:pPr>
        <w:bidi w:val="0"/>
        <w:ind w:left="1134"/>
        <w:rPr>
          <w:rFonts w:ascii="Arial" w:hAnsi="Arial" w:cs="Arial"/>
          <w:sz w:val="22"/>
          <w:szCs w:val="22"/>
        </w:rPr>
      </w:pPr>
      <w:r w:rsidRPr="006558E3">
        <w:rPr>
          <w:rFonts w:ascii="Arial" w:hAnsi="Arial" w:cs="Arial"/>
          <w:sz w:val="22"/>
          <w:szCs w:val="22"/>
        </w:rPr>
        <w:t xml:space="preserve">clinical practice guidelines for diagnosis and treatment. </w:t>
      </w:r>
      <w:proofErr w:type="spellStart"/>
      <w:r w:rsidRPr="006558E3">
        <w:rPr>
          <w:rFonts w:ascii="Arial" w:hAnsi="Arial" w:cs="Arial"/>
          <w:sz w:val="22"/>
          <w:szCs w:val="22"/>
        </w:rPr>
        <w:t>Eur</w:t>
      </w:r>
      <w:proofErr w:type="spellEnd"/>
      <w:r w:rsidRPr="006558E3">
        <w:rPr>
          <w:rFonts w:ascii="Arial" w:hAnsi="Arial" w:cs="Arial"/>
          <w:sz w:val="22"/>
          <w:szCs w:val="22"/>
        </w:rPr>
        <w:t xml:space="preserve"> J Surg Oncol. 2020</w:t>
      </w:r>
    </w:p>
    <w:p w14:paraId="2473A7FE" w14:textId="77777777" w:rsidR="00C471B0" w:rsidRPr="006558E3" w:rsidRDefault="00C471B0" w:rsidP="00C471B0">
      <w:pPr>
        <w:bidi w:val="0"/>
        <w:ind w:left="1134"/>
        <w:rPr>
          <w:rFonts w:ascii="Arial" w:hAnsi="Arial" w:cs="Arial"/>
          <w:sz w:val="22"/>
          <w:szCs w:val="22"/>
        </w:rPr>
      </w:pPr>
      <w:r w:rsidRPr="006558E3">
        <w:rPr>
          <w:rFonts w:ascii="Arial" w:hAnsi="Arial" w:cs="Arial"/>
          <w:sz w:val="22"/>
          <w:szCs w:val="22"/>
        </w:rPr>
        <w:lastRenderedPageBreak/>
        <w:t xml:space="preserve">Feb 28:S0748-7983(20)30114-1. </w:t>
      </w:r>
      <w:proofErr w:type="spellStart"/>
      <w:r w:rsidRPr="006558E3">
        <w:rPr>
          <w:rFonts w:ascii="Arial" w:hAnsi="Arial" w:cs="Arial"/>
          <w:sz w:val="22"/>
          <w:szCs w:val="22"/>
        </w:rPr>
        <w:t>doi</w:t>
      </w:r>
      <w:proofErr w:type="spellEnd"/>
      <w:r w:rsidRPr="006558E3">
        <w:rPr>
          <w:rFonts w:ascii="Arial" w:hAnsi="Arial" w:cs="Arial"/>
          <w:sz w:val="22"/>
          <w:szCs w:val="22"/>
        </w:rPr>
        <w:t xml:space="preserve">: 10.1016/j.ejso.2020.02.012.  </w:t>
      </w:r>
    </w:p>
    <w:p w14:paraId="0400823C" w14:textId="77777777" w:rsidR="00C471B0" w:rsidRPr="006558E3" w:rsidRDefault="00C471B0" w:rsidP="00C471B0">
      <w:pPr>
        <w:bidi w:val="0"/>
        <w:ind w:left="1134"/>
        <w:rPr>
          <w:rFonts w:ascii="Arial" w:hAnsi="Arial" w:cs="Arial"/>
          <w:sz w:val="22"/>
          <w:szCs w:val="22"/>
        </w:rPr>
      </w:pPr>
    </w:p>
    <w:p w14:paraId="2290EBCD" w14:textId="43AA4A77" w:rsidR="00C471B0" w:rsidRPr="006558E3" w:rsidRDefault="00EE1B7D" w:rsidP="00C471B0">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116</w:t>
      </w:r>
      <w:r w:rsidR="00C471B0" w:rsidRPr="006558E3">
        <w:rPr>
          <w:rFonts w:ascii="Arial" w:hAnsi="Arial" w:cs="Arial"/>
          <w:sz w:val="22"/>
          <w:szCs w:val="22"/>
        </w:rPr>
        <w:tab/>
      </w:r>
      <w:proofErr w:type="spellStart"/>
      <w:r w:rsidR="00C471B0" w:rsidRPr="006558E3">
        <w:rPr>
          <w:rFonts w:ascii="Arial" w:hAnsi="Arial" w:cs="Arial"/>
          <w:sz w:val="22"/>
          <w:szCs w:val="22"/>
        </w:rPr>
        <w:t>Kusamura</w:t>
      </w:r>
      <w:proofErr w:type="spellEnd"/>
      <w:r w:rsidR="00C471B0" w:rsidRPr="006558E3">
        <w:rPr>
          <w:rFonts w:ascii="Arial" w:hAnsi="Arial" w:cs="Arial"/>
          <w:sz w:val="22"/>
          <w:szCs w:val="22"/>
        </w:rPr>
        <w:t xml:space="preserve"> S, </w:t>
      </w:r>
      <w:proofErr w:type="spellStart"/>
      <w:r w:rsidR="00C471B0" w:rsidRPr="006558E3">
        <w:rPr>
          <w:rFonts w:ascii="Arial" w:hAnsi="Arial" w:cs="Arial"/>
          <w:sz w:val="22"/>
          <w:szCs w:val="22"/>
        </w:rPr>
        <w:t>Kepenekian</w:t>
      </w:r>
      <w:proofErr w:type="spellEnd"/>
      <w:r w:rsidR="00C471B0" w:rsidRPr="006558E3">
        <w:rPr>
          <w:rFonts w:ascii="Arial" w:hAnsi="Arial" w:cs="Arial"/>
          <w:sz w:val="22"/>
          <w:szCs w:val="22"/>
        </w:rPr>
        <w:t xml:space="preserve"> V, Villeneuve L, </w:t>
      </w:r>
      <w:proofErr w:type="spellStart"/>
      <w:r w:rsidR="00C471B0" w:rsidRPr="006558E3">
        <w:rPr>
          <w:rFonts w:ascii="Arial" w:hAnsi="Arial" w:cs="Arial"/>
          <w:sz w:val="22"/>
          <w:szCs w:val="22"/>
        </w:rPr>
        <w:t>Lurvink</w:t>
      </w:r>
      <w:proofErr w:type="spellEnd"/>
      <w:r w:rsidR="00C471B0" w:rsidRPr="006558E3">
        <w:rPr>
          <w:rFonts w:ascii="Arial" w:hAnsi="Arial" w:cs="Arial"/>
          <w:sz w:val="22"/>
          <w:szCs w:val="22"/>
        </w:rPr>
        <w:t xml:space="preserve"> RJ, </w:t>
      </w:r>
      <w:proofErr w:type="spellStart"/>
      <w:r w:rsidR="00C471B0" w:rsidRPr="006558E3">
        <w:rPr>
          <w:rFonts w:ascii="Arial" w:hAnsi="Arial" w:cs="Arial"/>
          <w:sz w:val="22"/>
          <w:szCs w:val="22"/>
        </w:rPr>
        <w:t>Govaerts</w:t>
      </w:r>
      <w:proofErr w:type="spellEnd"/>
      <w:r w:rsidR="00C471B0" w:rsidRPr="006558E3">
        <w:rPr>
          <w:rFonts w:ascii="Arial" w:hAnsi="Arial" w:cs="Arial"/>
          <w:sz w:val="22"/>
          <w:szCs w:val="22"/>
        </w:rPr>
        <w:t xml:space="preserve"> K, De Hingh</w:t>
      </w:r>
    </w:p>
    <w:p w14:paraId="2CB2CD33" w14:textId="77777777" w:rsidR="00C471B0" w:rsidRPr="006558E3" w:rsidRDefault="00C471B0" w:rsidP="00C471B0">
      <w:pPr>
        <w:bidi w:val="0"/>
        <w:ind w:left="1134"/>
        <w:rPr>
          <w:rFonts w:ascii="Arial" w:hAnsi="Arial" w:cs="Arial"/>
          <w:sz w:val="22"/>
          <w:szCs w:val="22"/>
        </w:rPr>
      </w:pPr>
      <w:r w:rsidRPr="006558E3">
        <w:rPr>
          <w:rFonts w:ascii="Arial" w:hAnsi="Arial" w:cs="Arial"/>
          <w:sz w:val="22"/>
          <w:szCs w:val="22"/>
        </w:rPr>
        <w:t xml:space="preserve">IHJT, Moran BJ, Van der </w:t>
      </w:r>
      <w:proofErr w:type="spellStart"/>
      <w:r w:rsidRPr="006558E3">
        <w:rPr>
          <w:rFonts w:ascii="Arial" w:hAnsi="Arial" w:cs="Arial"/>
          <w:sz w:val="22"/>
          <w:szCs w:val="22"/>
        </w:rPr>
        <w:t>Speeten</w:t>
      </w:r>
      <w:proofErr w:type="spellEnd"/>
      <w:r w:rsidRPr="006558E3">
        <w:rPr>
          <w:rFonts w:ascii="Arial" w:hAnsi="Arial" w:cs="Arial"/>
          <w:sz w:val="22"/>
          <w:szCs w:val="22"/>
        </w:rPr>
        <w:t xml:space="preserve"> K, </w:t>
      </w:r>
      <w:proofErr w:type="spellStart"/>
      <w:r w:rsidRPr="006558E3">
        <w:rPr>
          <w:rFonts w:ascii="Arial" w:hAnsi="Arial" w:cs="Arial"/>
          <w:sz w:val="22"/>
          <w:szCs w:val="22"/>
        </w:rPr>
        <w:t>Deraco</w:t>
      </w:r>
      <w:proofErr w:type="spellEnd"/>
      <w:r w:rsidRPr="006558E3">
        <w:rPr>
          <w:rFonts w:ascii="Arial" w:hAnsi="Arial" w:cs="Arial"/>
          <w:sz w:val="22"/>
          <w:szCs w:val="22"/>
        </w:rPr>
        <w:t xml:space="preserve"> M, </w:t>
      </w:r>
      <w:proofErr w:type="spellStart"/>
      <w:r w:rsidRPr="006558E3">
        <w:rPr>
          <w:rFonts w:ascii="Arial" w:hAnsi="Arial" w:cs="Arial"/>
          <w:sz w:val="22"/>
          <w:szCs w:val="22"/>
        </w:rPr>
        <w:t>Glehen</w:t>
      </w:r>
      <w:proofErr w:type="spellEnd"/>
      <w:r w:rsidRPr="006558E3">
        <w:rPr>
          <w:rFonts w:ascii="Arial" w:hAnsi="Arial" w:cs="Arial"/>
          <w:sz w:val="22"/>
          <w:szCs w:val="22"/>
        </w:rPr>
        <w:t xml:space="preserve"> O; PSOGI. Peritoneal</w:t>
      </w:r>
    </w:p>
    <w:p w14:paraId="6276DA11" w14:textId="77777777" w:rsidR="00C471B0" w:rsidRPr="006558E3" w:rsidRDefault="00C471B0" w:rsidP="00C471B0">
      <w:pPr>
        <w:bidi w:val="0"/>
        <w:ind w:left="1134"/>
        <w:rPr>
          <w:rFonts w:ascii="Arial" w:hAnsi="Arial" w:cs="Arial"/>
          <w:sz w:val="22"/>
          <w:szCs w:val="22"/>
        </w:rPr>
      </w:pPr>
      <w:r w:rsidRPr="006558E3">
        <w:rPr>
          <w:rFonts w:ascii="Arial" w:hAnsi="Arial" w:cs="Arial"/>
          <w:sz w:val="22"/>
          <w:szCs w:val="22"/>
        </w:rPr>
        <w:t>mesothelioma: PSOGI/EURACAN clinical practice guidelines for diagnosis,</w:t>
      </w:r>
    </w:p>
    <w:p w14:paraId="7173706D" w14:textId="489D0511" w:rsidR="00C471B0" w:rsidRPr="006558E3" w:rsidRDefault="00C471B0" w:rsidP="00CC4B06">
      <w:pPr>
        <w:bidi w:val="0"/>
        <w:ind w:left="1134"/>
        <w:rPr>
          <w:rFonts w:ascii="Arial" w:hAnsi="Arial" w:cs="Arial"/>
          <w:sz w:val="22"/>
          <w:szCs w:val="22"/>
        </w:rPr>
      </w:pPr>
      <w:r w:rsidRPr="006558E3">
        <w:rPr>
          <w:rFonts w:ascii="Arial" w:hAnsi="Arial" w:cs="Arial"/>
          <w:sz w:val="22"/>
          <w:szCs w:val="22"/>
        </w:rPr>
        <w:t xml:space="preserve">treatment and follow-up. </w:t>
      </w:r>
      <w:proofErr w:type="spellStart"/>
      <w:r w:rsidRPr="006558E3">
        <w:rPr>
          <w:rFonts w:ascii="Arial" w:hAnsi="Arial" w:cs="Arial"/>
          <w:sz w:val="22"/>
          <w:szCs w:val="22"/>
        </w:rPr>
        <w:t>Eur</w:t>
      </w:r>
      <w:proofErr w:type="spellEnd"/>
      <w:r w:rsidRPr="006558E3">
        <w:rPr>
          <w:rFonts w:ascii="Arial" w:hAnsi="Arial" w:cs="Arial"/>
          <w:sz w:val="22"/>
          <w:szCs w:val="22"/>
        </w:rPr>
        <w:t xml:space="preserve"> J Surg Oncol. 2020 Mar 12:S0748-7983(20)30113-X.</w:t>
      </w:r>
      <w:r w:rsidR="00CC4B06">
        <w:rPr>
          <w:rFonts w:ascii="Arial" w:hAnsi="Arial" w:cs="Arial"/>
          <w:sz w:val="22"/>
          <w:szCs w:val="22"/>
        </w:rPr>
        <w:t xml:space="preserve"> </w:t>
      </w:r>
      <w:proofErr w:type="spellStart"/>
      <w:r w:rsidRPr="006558E3">
        <w:rPr>
          <w:rFonts w:ascii="Arial" w:hAnsi="Arial" w:cs="Arial"/>
          <w:sz w:val="22"/>
          <w:szCs w:val="22"/>
        </w:rPr>
        <w:t>doi</w:t>
      </w:r>
      <w:proofErr w:type="spellEnd"/>
      <w:r w:rsidRPr="006558E3">
        <w:rPr>
          <w:rFonts w:ascii="Arial" w:hAnsi="Arial" w:cs="Arial"/>
          <w:sz w:val="22"/>
          <w:szCs w:val="22"/>
        </w:rPr>
        <w:t>: 10.1016/j.ejso.2020.02.011</w:t>
      </w:r>
    </w:p>
    <w:p w14:paraId="74AD0127" w14:textId="77777777" w:rsidR="00C471B0" w:rsidRPr="006558E3" w:rsidRDefault="00C471B0" w:rsidP="00C471B0">
      <w:pPr>
        <w:bidi w:val="0"/>
        <w:ind w:left="1134"/>
        <w:rPr>
          <w:rFonts w:ascii="Arial" w:hAnsi="Arial" w:cs="Arial"/>
          <w:sz w:val="22"/>
          <w:szCs w:val="22"/>
        </w:rPr>
      </w:pPr>
    </w:p>
    <w:p w14:paraId="2C12233D" w14:textId="145F7BE0" w:rsidR="00C471B0" w:rsidRPr="006558E3" w:rsidRDefault="00EE1B7D" w:rsidP="00C471B0">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117</w:t>
      </w:r>
      <w:r w:rsidR="00C471B0" w:rsidRPr="006558E3">
        <w:rPr>
          <w:rFonts w:ascii="Arial" w:hAnsi="Arial" w:cs="Arial"/>
          <w:sz w:val="22"/>
          <w:szCs w:val="22"/>
        </w:rPr>
        <w:tab/>
        <w:t xml:space="preserve">Are C, Bartlett DL,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Dov Z, Gupta A, Savant D, </w:t>
      </w:r>
      <w:proofErr w:type="spellStart"/>
      <w:r w:rsidR="00C471B0" w:rsidRPr="006558E3">
        <w:rPr>
          <w:rFonts w:ascii="Arial" w:hAnsi="Arial" w:cs="Arial"/>
          <w:sz w:val="22"/>
          <w:szCs w:val="22"/>
        </w:rPr>
        <w:t>Bargallo</w:t>
      </w:r>
      <w:proofErr w:type="spellEnd"/>
      <w:r w:rsidR="00C471B0" w:rsidRPr="006558E3">
        <w:rPr>
          <w:rFonts w:ascii="Arial" w:hAnsi="Arial" w:cs="Arial"/>
          <w:sz w:val="22"/>
          <w:szCs w:val="22"/>
        </w:rPr>
        <w:t>-Rocha JE,</w:t>
      </w:r>
    </w:p>
    <w:p w14:paraId="2DAA1747" w14:textId="3568A4F9" w:rsidR="00C471B0" w:rsidRPr="006558E3" w:rsidRDefault="00C471B0" w:rsidP="00CC4B06">
      <w:pPr>
        <w:bidi w:val="0"/>
        <w:ind w:left="1134"/>
        <w:rPr>
          <w:rFonts w:ascii="Arial" w:hAnsi="Arial" w:cs="Arial"/>
          <w:sz w:val="22"/>
          <w:szCs w:val="22"/>
        </w:rPr>
      </w:pPr>
      <w:r w:rsidRPr="006558E3">
        <w:rPr>
          <w:rFonts w:ascii="Arial" w:hAnsi="Arial" w:cs="Arial"/>
          <w:sz w:val="22"/>
          <w:szCs w:val="22"/>
        </w:rPr>
        <w:t>Said HM, Oliveira AF, de Castro Ribeiro HS, Leon A, Kitagawa Y, Yoshida K, Yang</w:t>
      </w:r>
      <w:r w:rsidR="00CC4B06">
        <w:rPr>
          <w:rFonts w:ascii="Arial" w:hAnsi="Arial" w:cs="Arial"/>
          <w:sz w:val="22"/>
          <w:szCs w:val="22"/>
        </w:rPr>
        <w:t xml:space="preserve"> </w:t>
      </w:r>
      <w:r w:rsidRPr="006558E3">
        <w:rPr>
          <w:rFonts w:ascii="Arial" w:hAnsi="Arial" w:cs="Arial"/>
          <w:sz w:val="22"/>
          <w:szCs w:val="22"/>
        </w:rPr>
        <w:t xml:space="preserve">HK, Park DJ, Zaghloul A, Gawad WA, McKay A, Helyer LK, Majid HJ, Cheema MA, Chen G, Gronchi A, Kovacs T, </w:t>
      </w:r>
      <w:proofErr w:type="spellStart"/>
      <w:r w:rsidRPr="006558E3">
        <w:rPr>
          <w:rFonts w:ascii="Arial" w:hAnsi="Arial" w:cs="Arial"/>
          <w:sz w:val="22"/>
          <w:szCs w:val="22"/>
        </w:rPr>
        <w:t>D'Ugo</w:t>
      </w:r>
      <w:proofErr w:type="spellEnd"/>
      <w:r w:rsidRPr="006558E3">
        <w:rPr>
          <w:rFonts w:ascii="Arial" w:hAnsi="Arial" w:cs="Arial"/>
          <w:sz w:val="22"/>
          <w:szCs w:val="22"/>
        </w:rPr>
        <w:t xml:space="preserve"> D. Global Forum of Cancer Surgeons: Position Statement to Promote Cancer Surgery Globally. Ann Surg Oncol. 2020</w:t>
      </w:r>
      <w:r w:rsidR="00CC4B06">
        <w:rPr>
          <w:rFonts w:ascii="Arial" w:hAnsi="Arial" w:cs="Arial"/>
          <w:sz w:val="22"/>
          <w:szCs w:val="22"/>
        </w:rPr>
        <w:t xml:space="preserve"> </w:t>
      </w:r>
      <w:r w:rsidRPr="006558E3">
        <w:rPr>
          <w:rFonts w:ascii="Arial" w:hAnsi="Arial" w:cs="Arial"/>
          <w:sz w:val="22"/>
          <w:szCs w:val="22"/>
        </w:rPr>
        <w:t xml:space="preserve">Aug;27(8):2573-2576. </w:t>
      </w:r>
      <w:proofErr w:type="spellStart"/>
      <w:r w:rsidRPr="006558E3">
        <w:rPr>
          <w:rFonts w:ascii="Arial" w:hAnsi="Arial" w:cs="Arial"/>
          <w:sz w:val="22"/>
          <w:szCs w:val="22"/>
        </w:rPr>
        <w:t>doi</w:t>
      </w:r>
      <w:proofErr w:type="spellEnd"/>
      <w:r w:rsidRPr="006558E3">
        <w:rPr>
          <w:rFonts w:ascii="Arial" w:hAnsi="Arial" w:cs="Arial"/>
          <w:sz w:val="22"/>
          <w:szCs w:val="22"/>
        </w:rPr>
        <w:t>: 10.1245/s10434-020-08556-w.</w:t>
      </w:r>
    </w:p>
    <w:p w14:paraId="714BD329" w14:textId="77777777" w:rsidR="00C471B0" w:rsidRPr="006558E3" w:rsidRDefault="00C471B0" w:rsidP="00C471B0">
      <w:pPr>
        <w:bidi w:val="0"/>
        <w:ind w:left="1134"/>
        <w:rPr>
          <w:rFonts w:ascii="Arial" w:hAnsi="Arial" w:cs="Arial"/>
          <w:sz w:val="22"/>
          <w:szCs w:val="22"/>
        </w:rPr>
      </w:pPr>
    </w:p>
    <w:p w14:paraId="04F0B9F8" w14:textId="1C61B248" w:rsidR="00C471B0" w:rsidRPr="006558E3" w:rsidRDefault="00EE1B7D" w:rsidP="00C471B0">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118</w:t>
      </w:r>
      <w:r w:rsidR="00C471B0" w:rsidRPr="006558E3">
        <w:rPr>
          <w:rFonts w:ascii="Arial" w:hAnsi="Arial" w:cs="Arial"/>
          <w:sz w:val="22"/>
          <w:szCs w:val="22"/>
        </w:rPr>
        <w:tab/>
        <w:t xml:space="preserve">Nejman D, </w:t>
      </w:r>
      <w:proofErr w:type="spellStart"/>
      <w:r w:rsidR="00C471B0" w:rsidRPr="006558E3">
        <w:rPr>
          <w:rFonts w:ascii="Arial" w:hAnsi="Arial" w:cs="Arial"/>
          <w:sz w:val="22"/>
          <w:szCs w:val="22"/>
        </w:rPr>
        <w:t>Livyatan</w:t>
      </w:r>
      <w:proofErr w:type="spellEnd"/>
      <w:r w:rsidR="00C471B0" w:rsidRPr="006558E3">
        <w:rPr>
          <w:rFonts w:ascii="Arial" w:hAnsi="Arial" w:cs="Arial"/>
          <w:sz w:val="22"/>
          <w:szCs w:val="22"/>
        </w:rPr>
        <w:t xml:space="preserve"> I, Fuks G, </w:t>
      </w:r>
      <w:proofErr w:type="spellStart"/>
      <w:r w:rsidR="00C471B0" w:rsidRPr="006558E3">
        <w:rPr>
          <w:rFonts w:ascii="Arial" w:hAnsi="Arial" w:cs="Arial"/>
          <w:sz w:val="22"/>
          <w:szCs w:val="22"/>
        </w:rPr>
        <w:t>Gavert</w:t>
      </w:r>
      <w:proofErr w:type="spellEnd"/>
      <w:r w:rsidR="00C471B0" w:rsidRPr="006558E3">
        <w:rPr>
          <w:rFonts w:ascii="Arial" w:hAnsi="Arial" w:cs="Arial"/>
          <w:sz w:val="22"/>
          <w:szCs w:val="22"/>
        </w:rPr>
        <w:t xml:space="preserve"> N, Zwang Y, Geller LT, Rotter-</w:t>
      </w:r>
      <w:proofErr w:type="spellStart"/>
      <w:r w:rsidR="00C471B0" w:rsidRPr="006558E3">
        <w:rPr>
          <w:rFonts w:ascii="Arial" w:hAnsi="Arial" w:cs="Arial"/>
          <w:sz w:val="22"/>
          <w:szCs w:val="22"/>
        </w:rPr>
        <w:t>Maskowitz</w:t>
      </w:r>
      <w:proofErr w:type="spellEnd"/>
    </w:p>
    <w:p w14:paraId="431258E9" w14:textId="43B49DFC" w:rsidR="00C471B0" w:rsidRPr="006558E3" w:rsidRDefault="00C471B0" w:rsidP="00BE4494">
      <w:pPr>
        <w:bidi w:val="0"/>
        <w:ind w:left="1134"/>
        <w:rPr>
          <w:rFonts w:ascii="Arial" w:hAnsi="Arial" w:cs="Arial"/>
          <w:sz w:val="22"/>
          <w:szCs w:val="22"/>
        </w:rPr>
      </w:pPr>
      <w:r w:rsidRPr="006558E3">
        <w:rPr>
          <w:rFonts w:ascii="Arial" w:hAnsi="Arial" w:cs="Arial"/>
          <w:sz w:val="22"/>
          <w:szCs w:val="22"/>
        </w:rPr>
        <w:t xml:space="preserve">A, Weiser R, </w:t>
      </w:r>
      <w:proofErr w:type="spellStart"/>
      <w:r w:rsidRPr="006558E3">
        <w:rPr>
          <w:rFonts w:ascii="Arial" w:hAnsi="Arial" w:cs="Arial"/>
          <w:sz w:val="22"/>
          <w:szCs w:val="22"/>
        </w:rPr>
        <w:t>Mallel</w:t>
      </w:r>
      <w:proofErr w:type="spellEnd"/>
      <w:r w:rsidRPr="006558E3">
        <w:rPr>
          <w:rFonts w:ascii="Arial" w:hAnsi="Arial" w:cs="Arial"/>
          <w:sz w:val="22"/>
          <w:szCs w:val="22"/>
        </w:rPr>
        <w:t xml:space="preserve"> G, Gigi E, Meltser A, Douglas GM, Kamer I, Gopalakrishnan V,</w:t>
      </w:r>
      <w:r w:rsidR="00BE4494">
        <w:rPr>
          <w:rFonts w:ascii="Arial" w:hAnsi="Arial" w:cs="Arial"/>
          <w:sz w:val="22"/>
          <w:szCs w:val="22"/>
        </w:rPr>
        <w:t xml:space="preserve"> </w:t>
      </w:r>
      <w:proofErr w:type="spellStart"/>
      <w:r w:rsidRPr="006558E3">
        <w:rPr>
          <w:rFonts w:ascii="Arial" w:hAnsi="Arial" w:cs="Arial"/>
          <w:sz w:val="22"/>
          <w:szCs w:val="22"/>
        </w:rPr>
        <w:t>Dadosh</w:t>
      </w:r>
      <w:proofErr w:type="spellEnd"/>
      <w:r w:rsidRPr="006558E3">
        <w:rPr>
          <w:rFonts w:ascii="Arial" w:hAnsi="Arial" w:cs="Arial"/>
          <w:sz w:val="22"/>
          <w:szCs w:val="22"/>
        </w:rPr>
        <w:t xml:space="preserve"> T, Levin-Zaidman S, Avnet S, Atlan T, Cooper ZA, Arora R, Cogdill AP,</w:t>
      </w:r>
      <w:r w:rsidR="00BE4494">
        <w:rPr>
          <w:rFonts w:ascii="Arial" w:hAnsi="Arial" w:cs="Arial"/>
          <w:sz w:val="22"/>
          <w:szCs w:val="22"/>
        </w:rPr>
        <w:t xml:space="preserve"> </w:t>
      </w:r>
      <w:r w:rsidRPr="006558E3">
        <w:rPr>
          <w:rFonts w:ascii="Arial" w:hAnsi="Arial" w:cs="Arial"/>
          <w:sz w:val="22"/>
          <w:szCs w:val="22"/>
        </w:rPr>
        <w:t>Khan MAW, Ologun G, Bussi Y, Weinberger A, Lotan-</w:t>
      </w:r>
      <w:proofErr w:type="spellStart"/>
      <w:r w:rsidRPr="006558E3">
        <w:rPr>
          <w:rFonts w:ascii="Arial" w:hAnsi="Arial" w:cs="Arial"/>
          <w:sz w:val="22"/>
          <w:szCs w:val="22"/>
        </w:rPr>
        <w:t>Pompan</w:t>
      </w:r>
      <w:proofErr w:type="spellEnd"/>
      <w:r w:rsidRPr="006558E3">
        <w:rPr>
          <w:rFonts w:ascii="Arial" w:hAnsi="Arial" w:cs="Arial"/>
          <w:sz w:val="22"/>
          <w:szCs w:val="22"/>
        </w:rPr>
        <w:t xml:space="preserve"> M, Golani O, Perry G, Rokah M, Bahar-Shany K, </w:t>
      </w:r>
      <w:proofErr w:type="spellStart"/>
      <w:r w:rsidRPr="006558E3">
        <w:rPr>
          <w:rFonts w:ascii="Arial" w:hAnsi="Arial" w:cs="Arial"/>
          <w:sz w:val="22"/>
          <w:szCs w:val="22"/>
        </w:rPr>
        <w:t>Rozeman</w:t>
      </w:r>
      <w:proofErr w:type="spellEnd"/>
      <w:r w:rsidRPr="006558E3">
        <w:rPr>
          <w:rFonts w:ascii="Arial" w:hAnsi="Arial" w:cs="Arial"/>
          <w:sz w:val="22"/>
          <w:szCs w:val="22"/>
        </w:rPr>
        <w:t xml:space="preserve"> EA, Blank CU, </w:t>
      </w:r>
      <w:proofErr w:type="spellStart"/>
      <w:r w:rsidRPr="006558E3">
        <w:rPr>
          <w:rFonts w:ascii="Arial" w:hAnsi="Arial" w:cs="Arial"/>
          <w:sz w:val="22"/>
          <w:szCs w:val="22"/>
        </w:rPr>
        <w:t>Ronai</w:t>
      </w:r>
      <w:proofErr w:type="spellEnd"/>
      <w:r w:rsidRPr="006558E3">
        <w:rPr>
          <w:rFonts w:ascii="Arial" w:hAnsi="Arial" w:cs="Arial"/>
          <w:sz w:val="22"/>
          <w:szCs w:val="22"/>
        </w:rPr>
        <w:t xml:space="preserve"> A, </w:t>
      </w:r>
      <w:proofErr w:type="spellStart"/>
      <w:r w:rsidRPr="006558E3">
        <w:rPr>
          <w:rFonts w:ascii="Arial" w:hAnsi="Arial" w:cs="Arial"/>
          <w:sz w:val="22"/>
          <w:szCs w:val="22"/>
        </w:rPr>
        <w:t>Shaoul</w:t>
      </w:r>
      <w:proofErr w:type="spellEnd"/>
      <w:r w:rsidRPr="006558E3">
        <w:rPr>
          <w:rFonts w:ascii="Arial" w:hAnsi="Arial" w:cs="Arial"/>
          <w:sz w:val="22"/>
          <w:szCs w:val="22"/>
        </w:rPr>
        <w:t xml:space="preserve"> R, Amit A, Dorfman T, Kremer R, Cohen ZR, </w:t>
      </w:r>
      <w:proofErr w:type="spellStart"/>
      <w:r w:rsidRPr="006558E3">
        <w:rPr>
          <w:rFonts w:ascii="Arial" w:hAnsi="Arial" w:cs="Arial"/>
          <w:sz w:val="22"/>
          <w:szCs w:val="22"/>
        </w:rPr>
        <w:t>Harnof</w:t>
      </w:r>
      <w:proofErr w:type="spellEnd"/>
      <w:r w:rsidRPr="006558E3">
        <w:rPr>
          <w:rFonts w:ascii="Arial" w:hAnsi="Arial" w:cs="Arial"/>
          <w:sz w:val="22"/>
          <w:szCs w:val="22"/>
        </w:rPr>
        <w:t xml:space="preserve"> S, Siegal T, Yehuda-</w:t>
      </w:r>
      <w:proofErr w:type="spellStart"/>
      <w:r w:rsidRPr="006558E3">
        <w:rPr>
          <w:rFonts w:ascii="Arial" w:hAnsi="Arial" w:cs="Arial"/>
          <w:sz w:val="22"/>
          <w:szCs w:val="22"/>
        </w:rPr>
        <w:t>Shnaidman</w:t>
      </w:r>
      <w:proofErr w:type="spellEnd"/>
      <w:r w:rsidRPr="006558E3">
        <w:rPr>
          <w:rFonts w:ascii="Arial" w:hAnsi="Arial" w:cs="Arial"/>
          <w:sz w:val="22"/>
          <w:szCs w:val="22"/>
        </w:rPr>
        <w:t xml:space="preserve"> E, Gal-Yam EN, Shapira H, Baldini N, Langille MGI, Ben-Nun A, Kaufman B, </w:t>
      </w:r>
      <w:r w:rsidRPr="006558E3">
        <w:rPr>
          <w:rFonts w:ascii="Arial" w:hAnsi="Arial" w:cs="Arial"/>
          <w:b/>
          <w:bCs/>
          <w:sz w:val="22"/>
          <w:szCs w:val="22"/>
          <w:u w:val="single"/>
        </w:rPr>
        <w:t>Nissan A</w:t>
      </w:r>
      <w:r w:rsidRPr="006558E3">
        <w:rPr>
          <w:rFonts w:ascii="Arial" w:hAnsi="Arial" w:cs="Arial"/>
          <w:sz w:val="22"/>
          <w:szCs w:val="22"/>
        </w:rPr>
        <w:t xml:space="preserve">, Golan T, Dadiani M, Levanon K, Bar J, Yust-Katz S, </w:t>
      </w:r>
      <w:proofErr w:type="spellStart"/>
      <w:r w:rsidRPr="006558E3">
        <w:rPr>
          <w:rFonts w:ascii="Arial" w:hAnsi="Arial" w:cs="Arial"/>
          <w:sz w:val="22"/>
          <w:szCs w:val="22"/>
        </w:rPr>
        <w:t>Barshack</w:t>
      </w:r>
      <w:proofErr w:type="spellEnd"/>
      <w:r w:rsidRPr="006558E3">
        <w:rPr>
          <w:rFonts w:ascii="Arial" w:hAnsi="Arial" w:cs="Arial"/>
          <w:sz w:val="22"/>
          <w:szCs w:val="22"/>
        </w:rPr>
        <w:t xml:space="preserve"> I, Peeper DS, Raz DJ, Segal E, Wargo JA, Sandbank J, </w:t>
      </w:r>
      <w:proofErr w:type="spellStart"/>
      <w:r w:rsidRPr="006558E3">
        <w:rPr>
          <w:rFonts w:ascii="Arial" w:hAnsi="Arial" w:cs="Arial"/>
          <w:sz w:val="22"/>
          <w:szCs w:val="22"/>
        </w:rPr>
        <w:t>Shental</w:t>
      </w:r>
      <w:proofErr w:type="spellEnd"/>
      <w:r w:rsidRPr="006558E3">
        <w:rPr>
          <w:rFonts w:ascii="Arial" w:hAnsi="Arial" w:cs="Arial"/>
          <w:sz w:val="22"/>
          <w:szCs w:val="22"/>
        </w:rPr>
        <w:t xml:space="preserve"> N, </w:t>
      </w:r>
      <w:proofErr w:type="spellStart"/>
      <w:r w:rsidRPr="006558E3">
        <w:rPr>
          <w:rFonts w:ascii="Arial" w:hAnsi="Arial" w:cs="Arial"/>
          <w:sz w:val="22"/>
          <w:szCs w:val="22"/>
        </w:rPr>
        <w:t>Straussman</w:t>
      </w:r>
      <w:proofErr w:type="spellEnd"/>
      <w:r w:rsidRPr="006558E3">
        <w:rPr>
          <w:rFonts w:ascii="Arial" w:hAnsi="Arial" w:cs="Arial"/>
          <w:sz w:val="22"/>
          <w:szCs w:val="22"/>
        </w:rPr>
        <w:t xml:space="preserve"> R. The human tumor microbiome is composed of tumor type-specific intracellular bacteria. Science. 2020 May 29;368(6494):973-980. </w:t>
      </w:r>
      <w:proofErr w:type="spellStart"/>
      <w:r w:rsidRPr="006558E3">
        <w:rPr>
          <w:rFonts w:ascii="Arial" w:hAnsi="Arial" w:cs="Arial"/>
          <w:sz w:val="22"/>
          <w:szCs w:val="22"/>
        </w:rPr>
        <w:t>doi</w:t>
      </w:r>
      <w:proofErr w:type="spellEnd"/>
      <w:r w:rsidRPr="006558E3">
        <w:rPr>
          <w:rFonts w:ascii="Arial" w:hAnsi="Arial" w:cs="Arial"/>
          <w:sz w:val="22"/>
          <w:szCs w:val="22"/>
        </w:rPr>
        <w:t>: 10.1126/science.aay9189. PMID: 32467386.</w:t>
      </w:r>
    </w:p>
    <w:p w14:paraId="31E9B704" w14:textId="77777777" w:rsidR="00C471B0" w:rsidRPr="006558E3" w:rsidRDefault="00C471B0" w:rsidP="00C471B0">
      <w:pPr>
        <w:bidi w:val="0"/>
        <w:ind w:left="1134"/>
        <w:rPr>
          <w:rFonts w:ascii="Arial" w:hAnsi="Arial" w:cs="Arial"/>
          <w:sz w:val="22"/>
          <w:szCs w:val="22"/>
        </w:rPr>
      </w:pPr>
    </w:p>
    <w:p w14:paraId="6E1EF329" w14:textId="2887EA70" w:rsidR="00C471B0" w:rsidRPr="006558E3" w:rsidRDefault="00EE1B7D" w:rsidP="00C471B0">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119</w:t>
      </w:r>
      <w:r w:rsidR="00C471B0" w:rsidRPr="006558E3">
        <w:rPr>
          <w:rFonts w:ascii="Arial" w:hAnsi="Arial" w:cs="Arial"/>
          <w:sz w:val="22"/>
          <w:szCs w:val="22"/>
        </w:rPr>
        <w:tab/>
      </w:r>
      <w:proofErr w:type="spellStart"/>
      <w:r w:rsidR="00C471B0" w:rsidRPr="006558E3">
        <w:rPr>
          <w:rFonts w:ascii="Arial" w:hAnsi="Arial" w:cs="Arial"/>
          <w:sz w:val="22"/>
          <w:szCs w:val="22"/>
        </w:rPr>
        <w:t>Parhi</w:t>
      </w:r>
      <w:proofErr w:type="spellEnd"/>
      <w:r w:rsidR="00C471B0" w:rsidRPr="006558E3">
        <w:rPr>
          <w:rFonts w:ascii="Arial" w:hAnsi="Arial" w:cs="Arial"/>
          <w:sz w:val="22"/>
          <w:szCs w:val="22"/>
        </w:rPr>
        <w:t xml:space="preserve"> L, Alon-Maimon T, Sol A, Nejman D, </w:t>
      </w:r>
      <w:proofErr w:type="spellStart"/>
      <w:r w:rsidR="00C471B0" w:rsidRPr="006558E3">
        <w:rPr>
          <w:rFonts w:ascii="Arial" w:hAnsi="Arial" w:cs="Arial"/>
          <w:sz w:val="22"/>
          <w:szCs w:val="22"/>
        </w:rPr>
        <w:t>Shhadeh</w:t>
      </w:r>
      <w:proofErr w:type="spellEnd"/>
      <w:r w:rsidR="00C471B0" w:rsidRPr="006558E3">
        <w:rPr>
          <w:rFonts w:ascii="Arial" w:hAnsi="Arial" w:cs="Arial"/>
          <w:sz w:val="22"/>
          <w:szCs w:val="22"/>
        </w:rPr>
        <w:t xml:space="preserve"> A, </w:t>
      </w:r>
      <w:proofErr w:type="spellStart"/>
      <w:r w:rsidR="00C471B0" w:rsidRPr="006558E3">
        <w:rPr>
          <w:rFonts w:ascii="Arial" w:hAnsi="Arial" w:cs="Arial"/>
          <w:sz w:val="22"/>
          <w:szCs w:val="22"/>
        </w:rPr>
        <w:t>Fainsod</w:t>
      </w:r>
      <w:proofErr w:type="spellEnd"/>
      <w:r w:rsidR="00C471B0" w:rsidRPr="006558E3">
        <w:rPr>
          <w:rFonts w:ascii="Arial" w:hAnsi="Arial" w:cs="Arial"/>
          <w:sz w:val="22"/>
          <w:szCs w:val="22"/>
        </w:rPr>
        <w:t xml:space="preserve">-Levi T, </w:t>
      </w:r>
      <w:proofErr w:type="spellStart"/>
      <w:r w:rsidR="00C471B0" w:rsidRPr="006558E3">
        <w:rPr>
          <w:rFonts w:ascii="Arial" w:hAnsi="Arial" w:cs="Arial"/>
          <w:sz w:val="22"/>
          <w:szCs w:val="22"/>
        </w:rPr>
        <w:t>Yajuk</w:t>
      </w:r>
      <w:proofErr w:type="spellEnd"/>
      <w:r w:rsidR="00C471B0" w:rsidRPr="006558E3">
        <w:rPr>
          <w:rFonts w:ascii="Arial" w:hAnsi="Arial" w:cs="Arial"/>
          <w:sz w:val="22"/>
          <w:szCs w:val="22"/>
        </w:rPr>
        <w:t xml:space="preserve"> O,</w:t>
      </w:r>
    </w:p>
    <w:p w14:paraId="0D721FCF" w14:textId="236FA300" w:rsidR="00C471B0" w:rsidRPr="006558E3" w:rsidRDefault="00C471B0" w:rsidP="00BE4494">
      <w:pPr>
        <w:bidi w:val="0"/>
        <w:ind w:left="1134"/>
        <w:rPr>
          <w:rFonts w:ascii="Arial" w:hAnsi="Arial" w:cs="Arial"/>
          <w:sz w:val="22"/>
          <w:szCs w:val="22"/>
        </w:rPr>
      </w:pPr>
      <w:r w:rsidRPr="006558E3">
        <w:rPr>
          <w:rFonts w:ascii="Arial" w:hAnsi="Arial" w:cs="Arial"/>
          <w:sz w:val="22"/>
          <w:szCs w:val="22"/>
        </w:rPr>
        <w:t xml:space="preserve">Isaacson B, Abed J, Maalouf N, </w:t>
      </w:r>
      <w:r w:rsidRPr="006558E3">
        <w:rPr>
          <w:rFonts w:ascii="Arial" w:hAnsi="Arial" w:cs="Arial"/>
          <w:b/>
          <w:bCs/>
          <w:sz w:val="22"/>
          <w:szCs w:val="22"/>
          <w:u w:val="single"/>
        </w:rPr>
        <w:t>Nissan A</w:t>
      </w:r>
      <w:r w:rsidRPr="006558E3">
        <w:rPr>
          <w:rFonts w:ascii="Arial" w:hAnsi="Arial" w:cs="Arial"/>
          <w:sz w:val="22"/>
          <w:szCs w:val="22"/>
        </w:rPr>
        <w:t>, Sandbank J, Yehuda-</w:t>
      </w:r>
      <w:proofErr w:type="spellStart"/>
      <w:r w:rsidRPr="006558E3">
        <w:rPr>
          <w:rFonts w:ascii="Arial" w:hAnsi="Arial" w:cs="Arial"/>
          <w:sz w:val="22"/>
          <w:szCs w:val="22"/>
        </w:rPr>
        <w:t>Shnaidman</w:t>
      </w:r>
      <w:proofErr w:type="spellEnd"/>
      <w:r w:rsidRPr="006558E3">
        <w:rPr>
          <w:rFonts w:ascii="Arial" w:hAnsi="Arial" w:cs="Arial"/>
          <w:sz w:val="22"/>
          <w:szCs w:val="22"/>
        </w:rPr>
        <w:t xml:space="preserve"> E, Ponath</w:t>
      </w:r>
      <w:r w:rsidR="00BE4494">
        <w:rPr>
          <w:rFonts w:ascii="Arial" w:hAnsi="Arial" w:cs="Arial"/>
          <w:sz w:val="22"/>
          <w:szCs w:val="22"/>
        </w:rPr>
        <w:t xml:space="preserve"> </w:t>
      </w:r>
      <w:r w:rsidRPr="006558E3">
        <w:rPr>
          <w:rFonts w:ascii="Arial" w:hAnsi="Arial" w:cs="Arial"/>
          <w:sz w:val="22"/>
          <w:szCs w:val="22"/>
        </w:rPr>
        <w:t xml:space="preserve">F, Vogel J, </w:t>
      </w:r>
      <w:proofErr w:type="spellStart"/>
      <w:r w:rsidRPr="006558E3">
        <w:rPr>
          <w:rFonts w:ascii="Arial" w:hAnsi="Arial" w:cs="Arial"/>
          <w:sz w:val="22"/>
          <w:szCs w:val="22"/>
        </w:rPr>
        <w:t>Mandelboim</w:t>
      </w:r>
      <w:proofErr w:type="spellEnd"/>
      <w:r w:rsidRPr="006558E3">
        <w:rPr>
          <w:rFonts w:ascii="Arial" w:hAnsi="Arial" w:cs="Arial"/>
          <w:sz w:val="22"/>
          <w:szCs w:val="22"/>
        </w:rPr>
        <w:t xml:space="preserve"> O, Granot Z, </w:t>
      </w:r>
      <w:proofErr w:type="spellStart"/>
      <w:r w:rsidRPr="006558E3">
        <w:rPr>
          <w:rFonts w:ascii="Arial" w:hAnsi="Arial" w:cs="Arial"/>
          <w:sz w:val="22"/>
          <w:szCs w:val="22"/>
        </w:rPr>
        <w:t>Straussman</w:t>
      </w:r>
      <w:proofErr w:type="spellEnd"/>
      <w:r w:rsidRPr="006558E3">
        <w:rPr>
          <w:rFonts w:ascii="Arial" w:hAnsi="Arial" w:cs="Arial"/>
          <w:sz w:val="22"/>
          <w:szCs w:val="22"/>
        </w:rPr>
        <w:t xml:space="preserve"> R, Bachrach G. Breast cancer</w:t>
      </w:r>
      <w:r w:rsidR="00BE4494">
        <w:rPr>
          <w:rFonts w:ascii="Arial" w:hAnsi="Arial" w:cs="Arial"/>
          <w:sz w:val="22"/>
          <w:szCs w:val="22"/>
        </w:rPr>
        <w:t xml:space="preserve"> </w:t>
      </w:r>
      <w:r w:rsidRPr="006558E3">
        <w:rPr>
          <w:rFonts w:ascii="Arial" w:hAnsi="Arial" w:cs="Arial"/>
          <w:sz w:val="22"/>
          <w:szCs w:val="22"/>
        </w:rPr>
        <w:t xml:space="preserve">colonization by Fusobacterium </w:t>
      </w:r>
      <w:proofErr w:type="spellStart"/>
      <w:r w:rsidRPr="006558E3">
        <w:rPr>
          <w:rFonts w:ascii="Arial" w:hAnsi="Arial" w:cs="Arial"/>
          <w:sz w:val="22"/>
          <w:szCs w:val="22"/>
        </w:rPr>
        <w:t>nucleatum</w:t>
      </w:r>
      <w:proofErr w:type="spellEnd"/>
      <w:r w:rsidRPr="006558E3">
        <w:rPr>
          <w:rFonts w:ascii="Arial" w:hAnsi="Arial" w:cs="Arial"/>
          <w:sz w:val="22"/>
          <w:szCs w:val="22"/>
        </w:rPr>
        <w:t xml:space="preserve"> accelerates tumor growth and metastatic</w:t>
      </w:r>
      <w:r w:rsidR="00BE4494">
        <w:rPr>
          <w:rFonts w:ascii="Arial" w:hAnsi="Arial" w:cs="Arial"/>
          <w:sz w:val="22"/>
          <w:szCs w:val="22"/>
        </w:rPr>
        <w:t xml:space="preserve"> </w:t>
      </w:r>
      <w:r w:rsidRPr="006558E3">
        <w:rPr>
          <w:rFonts w:ascii="Arial" w:hAnsi="Arial" w:cs="Arial"/>
          <w:sz w:val="22"/>
          <w:szCs w:val="22"/>
        </w:rPr>
        <w:t xml:space="preserve">progression. Nat Commun. 2020 Jun 26;11(1):3259. </w:t>
      </w:r>
      <w:proofErr w:type="spellStart"/>
      <w:r w:rsidRPr="006558E3">
        <w:rPr>
          <w:rFonts w:ascii="Arial" w:hAnsi="Arial" w:cs="Arial"/>
          <w:sz w:val="22"/>
          <w:szCs w:val="22"/>
        </w:rPr>
        <w:t>doi</w:t>
      </w:r>
      <w:proofErr w:type="spellEnd"/>
      <w:r w:rsidRPr="006558E3">
        <w:rPr>
          <w:rFonts w:ascii="Arial" w:hAnsi="Arial" w:cs="Arial"/>
          <w:sz w:val="22"/>
          <w:szCs w:val="22"/>
        </w:rPr>
        <w:t>: 10.1038/s41467-020-16967-2. PMID: 32591509; PMCID: PMC7320135.</w:t>
      </w:r>
    </w:p>
    <w:p w14:paraId="6E3AF18F" w14:textId="77777777" w:rsidR="00C471B0" w:rsidRPr="006558E3" w:rsidRDefault="00C471B0" w:rsidP="00C471B0">
      <w:pPr>
        <w:bidi w:val="0"/>
        <w:ind w:left="1134"/>
        <w:rPr>
          <w:rFonts w:ascii="Arial" w:hAnsi="Arial" w:cs="Arial"/>
          <w:sz w:val="22"/>
          <w:szCs w:val="22"/>
        </w:rPr>
      </w:pPr>
    </w:p>
    <w:p w14:paraId="6651DEFA" w14:textId="1684591B" w:rsidR="00C471B0" w:rsidRPr="006558E3" w:rsidRDefault="00EE1B7D" w:rsidP="00C471B0">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120</w:t>
      </w:r>
      <w:r w:rsidR="00C471B0" w:rsidRPr="006558E3">
        <w:rPr>
          <w:rFonts w:ascii="Arial" w:hAnsi="Arial" w:cs="Arial"/>
          <w:sz w:val="22"/>
          <w:szCs w:val="22"/>
        </w:rPr>
        <w:tab/>
      </w:r>
      <w:proofErr w:type="spellStart"/>
      <w:r w:rsidR="00C471B0" w:rsidRPr="006558E3">
        <w:rPr>
          <w:rFonts w:ascii="Arial" w:hAnsi="Arial" w:cs="Arial"/>
          <w:sz w:val="22"/>
          <w:szCs w:val="22"/>
        </w:rPr>
        <w:t>Goldenshluger</w:t>
      </w:r>
      <w:proofErr w:type="spellEnd"/>
      <w:r w:rsidR="00C471B0" w:rsidRPr="006558E3">
        <w:rPr>
          <w:rFonts w:ascii="Arial" w:hAnsi="Arial" w:cs="Arial"/>
          <w:sz w:val="22"/>
          <w:szCs w:val="22"/>
        </w:rPr>
        <w:t xml:space="preserve"> M, Gutman Y, Katz A, </w:t>
      </w:r>
      <w:proofErr w:type="spellStart"/>
      <w:r w:rsidR="00C471B0" w:rsidRPr="006558E3">
        <w:rPr>
          <w:rFonts w:ascii="Arial" w:hAnsi="Arial" w:cs="Arial"/>
          <w:sz w:val="22"/>
          <w:szCs w:val="22"/>
        </w:rPr>
        <w:t>Schtrechman</w:t>
      </w:r>
      <w:proofErr w:type="spellEnd"/>
      <w:r w:rsidR="00C471B0" w:rsidRPr="006558E3">
        <w:rPr>
          <w:rFonts w:ascii="Arial" w:hAnsi="Arial" w:cs="Arial"/>
          <w:sz w:val="22"/>
          <w:szCs w:val="22"/>
        </w:rPr>
        <w:t xml:space="preserve"> G, Westrich G,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Segev L. Long-Term Bowel Function after </w:t>
      </w:r>
      <w:proofErr w:type="spellStart"/>
      <w:r w:rsidR="00C471B0" w:rsidRPr="006558E3">
        <w:rPr>
          <w:rFonts w:ascii="Arial" w:hAnsi="Arial" w:cs="Arial"/>
          <w:sz w:val="22"/>
          <w:szCs w:val="22"/>
        </w:rPr>
        <w:t>Transanal</w:t>
      </w:r>
      <w:proofErr w:type="spellEnd"/>
      <w:r w:rsidR="00C471B0" w:rsidRPr="006558E3">
        <w:rPr>
          <w:rFonts w:ascii="Arial" w:hAnsi="Arial" w:cs="Arial"/>
          <w:sz w:val="22"/>
          <w:szCs w:val="22"/>
        </w:rPr>
        <w:t xml:space="preserve"> Minimally Invasive Surgery</w:t>
      </w:r>
    </w:p>
    <w:p w14:paraId="6DE4098A" w14:textId="77777777" w:rsidR="00C471B0" w:rsidRPr="006558E3" w:rsidRDefault="00C471B0" w:rsidP="00C471B0">
      <w:pPr>
        <w:bidi w:val="0"/>
        <w:ind w:left="1134"/>
        <w:rPr>
          <w:rFonts w:ascii="Arial" w:hAnsi="Arial" w:cs="Arial"/>
          <w:sz w:val="22"/>
          <w:szCs w:val="22"/>
        </w:rPr>
      </w:pPr>
      <w:r w:rsidRPr="006558E3">
        <w:rPr>
          <w:rFonts w:ascii="Arial" w:hAnsi="Arial" w:cs="Arial"/>
          <w:sz w:val="22"/>
          <w:szCs w:val="22"/>
        </w:rPr>
        <w:t xml:space="preserve">(TAMIS). </w:t>
      </w:r>
      <w:proofErr w:type="spellStart"/>
      <w:r w:rsidRPr="006558E3">
        <w:rPr>
          <w:rFonts w:ascii="Arial" w:hAnsi="Arial" w:cs="Arial"/>
          <w:sz w:val="22"/>
          <w:szCs w:val="22"/>
        </w:rPr>
        <w:t>Isr</w:t>
      </w:r>
      <w:proofErr w:type="spellEnd"/>
      <w:r w:rsidRPr="006558E3">
        <w:rPr>
          <w:rFonts w:ascii="Arial" w:hAnsi="Arial" w:cs="Arial"/>
          <w:sz w:val="22"/>
          <w:szCs w:val="22"/>
        </w:rPr>
        <w:t xml:space="preserve"> Med Assoc J. 2020 Jul;7(22):360-364. PMID: 32692497</w:t>
      </w:r>
    </w:p>
    <w:p w14:paraId="604EE27A" w14:textId="77777777" w:rsidR="00C471B0" w:rsidRPr="006558E3" w:rsidRDefault="00C471B0" w:rsidP="00C471B0">
      <w:pPr>
        <w:bidi w:val="0"/>
        <w:ind w:left="1134"/>
        <w:rPr>
          <w:rFonts w:ascii="Arial" w:hAnsi="Arial" w:cs="Arial"/>
          <w:sz w:val="22"/>
          <w:szCs w:val="22"/>
        </w:rPr>
      </w:pPr>
    </w:p>
    <w:p w14:paraId="4D533929" w14:textId="36235D55" w:rsidR="00C471B0" w:rsidRPr="006558E3" w:rsidRDefault="00EE1B7D" w:rsidP="00C471B0">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121</w:t>
      </w:r>
      <w:r w:rsidR="00C471B0" w:rsidRPr="006558E3">
        <w:rPr>
          <w:rFonts w:ascii="Arial" w:hAnsi="Arial" w:cs="Arial"/>
          <w:sz w:val="22"/>
          <w:szCs w:val="22"/>
        </w:rPr>
        <w:tab/>
      </w:r>
      <w:proofErr w:type="spellStart"/>
      <w:r w:rsidR="00C471B0" w:rsidRPr="006558E3">
        <w:rPr>
          <w:rFonts w:ascii="Arial" w:hAnsi="Arial" w:cs="Arial"/>
          <w:sz w:val="22"/>
          <w:szCs w:val="22"/>
        </w:rPr>
        <w:t>Sgarbura</w:t>
      </w:r>
      <w:proofErr w:type="spellEnd"/>
      <w:r w:rsidR="00C471B0" w:rsidRPr="006558E3">
        <w:rPr>
          <w:rFonts w:ascii="Arial" w:hAnsi="Arial" w:cs="Arial"/>
          <w:sz w:val="22"/>
          <w:szCs w:val="22"/>
        </w:rPr>
        <w:t xml:space="preserve"> O, Villeneuve L, Alyami M, </w:t>
      </w:r>
      <w:proofErr w:type="spellStart"/>
      <w:r w:rsidR="00C471B0" w:rsidRPr="006558E3">
        <w:rPr>
          <w:rFonts w:ascii="Arial" w:hAnsi="Arial" w:cs="Arial"/>
          <w:sz w:val="22"/>
          <w:szCs w:val="22"/>
        </w:rPr>
        <w:t>Bakrin</w:t>
      </w:r>
      <w:proofErr w:type="spellEnd"/>
      <w:r w:rsidR="00C471B0" w:rsidRPr="006558E3">
        <w:rPr>
          <w:rFonts w:ascii="Arial" w:hAnsi="Arial" w:cs="Arial"/>
          <w:sz w:val="22"/>
          <w:szCs w:val="22"/>
        </w:rPr>
        <w:t xml:space="preserve"> N, Torrent JJ, Eveno C, Hübner M; ISSPP PIPAC study group. Current practice of pressurized intraperitoneal aerosol chemotherapy (PIPAC): Still standardized or on the verge of diversification? </w:t>
      </w:r>
      <w:proofErr w:type="spellStart"/>
      <w:r w:rsidR="00C471B0" w:rsidRPr="006558E3">
        <w:rPr>
          <w:rFonts w:ascii="Arial" w:hAnsi="Arial" w:cs="Arial"/>
          <w:sz w:val="22"/>
          <w:szCs w:val="22"/>
        </w:rPr>
        <w:t>Eur</w:t>
      </w:r>
      <w:proofErr w:type="spellEnd"/>
      <w:r w:rsidR="00C471B0" w:rsidRPr="006558E3">
        <w:rPr>
          <w:rFonts w:ascii="Arial" w:hAnsi="Arial" w:cs="Arial"/>
          <w:sz w:val="22"/>
          <w:szCs w:val="22"/>
        </w:rPr>
        <w:t xml:space="preserve"> J Surg Oncol. 2020 Aug 29:S0748-7983(20)30712-5. </w:t>
      </w:r>
      <w:proofErr w:type="spellStart"/>
      <w:r w:rsidR="00C471B0" w:rsidRPr="006558E3">
        <w:rPr>
          <w:rFonts w:ascii="Arial" w:hAnsi="Arial" w:cs="Arial"/>
          <w:sz w:val="22"/>
          <w:szCs w:val="22"/>
        </w:rPr>
        <w:t>doi</w:t>
      </w:r>
      <w:proofErr w:type="spellEnd"/>
      <w:r w:rsidR="00C471B0" w:rsidRPr="006558E3">
        <w:rPr>
          <w:rFonts w:ascii="Arial" w:hAnsi="Arial" w:cs="Arial"/>
          <w:sz w:val="22"/>
          <w:szCs w:val="22"/>
        </w:rPr>
        <w:t>: 10.1016/j.ejso.2020.08.020.</w:t>
      </w:r>
    </w:p>
    <w:p w14:paraId="0CC4C7BE" w14:textId="77777777" w:rsidR="00C471B0" w:rsidRPr="006558E3" w:rsidRDefault="00C471B0" w:rsidP="00C471B0">
      <w:pPr>
        <w:bidi w:val="0"/>
        <w:ind w:left="1134" w:hanging="1134"/>
        <w:rPr>
          <w:rFonts w:ascii="Arial" w:hAnsi="Arial" w:cs="Arial"/>
          <w:sz w:val="22"/>
          <w:szCs w:val="22"/>
        </w:rPr>
      </w:pPr>
    </w:p>
    <w:p w14:paraId="742F8270" w14:textId="405E64EE" w:rsidR="00C471B0" w:rsidRPr="006558E3" w:rsidRDefault="00EE1B7D" w:rsidP="00C471B0">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122</w:t>
      </w:r>
      <w:r w:rsidR="00C471B0" w:rsidRPr="006558E3">
        <w:rPr>
          <w:rFonts w:ascii="Arial" w:hAnsi="Arial" w:cs="Arial"/>
          <w:sz w:val="22"/>
          <w:szCs w:val="22"/>
        </w:rPr>
        <w:tab/>
        <w:t xml:space="preserve">Adileh M, Mor E, Assaf D, </w:t>
      </w:r>
      <w:proofErr w:type="spellStart"/>
      <w:r w:rsidR="00C471B0" w:rsidRPr="006558E3">
        <w:rPr>
          <w:rFonts w:ascii="Arial" w:hAnsi="Arial" w:cs="Arial"/>
          <w:sz w:val="22"/>
          <w:szCs w:val="22"/>
        </w:rPr>
        <w:t>Benvenisti</w:t>
      </w:r>
      <w:proofErr w:type="spellEnd"/>
      <w:r w:rsidR="00C471B0" w:rsidRPr="006558E3">
        <w:rPr>
          <w:rFonts w:ascii="Arial" w:hAnsi="Arial" w:cs="Arial"/>
          <w:sz w:val="22"/>
          <w:szCs w:val="22"/>
        </w:rPr>
        <w:t xml:space="preserve"> H, </w:t>
      </w:r>
      <w:proofErr w:type="spellStart"/>
      <w:r w:rsidR="00C471B0" w:rsidRPr="006558E3">
        <w:rPr>
          <w:rFonts w:ascii="Arial" w:hAnsi="Arial" w:cs="Arial"/>
          <w:sz w:val="22"/>
          <w:szCs w:val="22"/>
        </w:rPr>
        <w:t>Laks</w:t>
      </w:r>
      <w:proofErr w:type="spellEnd"/>
      <w:r w:rsidR="00C471B0" w:rsidRPr="006558E3">
        <w:rPr>
          <w:rFonts w:ascii="Arial" w:hAnsi="Arial" w:cs="Arial"/>
          <w:sz w:val="22"/>
          <w:szCs w:val="22"/>
        </w:rPr>
        <w:t xml:space="preserve"> S, Ben-Yaacov A, </w:t>
      </w:r>
      <w:proofErr w:type="spellStart"/>
      <w:r w:rsidR="00C471B0" w:rsidRPr="006558E3">
        <w:rPr>
          <w:rFonts w:ascii="Arial" w:hAnsi="Arial" w:cs="Arial"/>
          <w:sz w:val="22"/>
          <w:szCs w:val="22"/>
        </w:rPr>
        <w:t>Schtrechman</w:t>
      </w:r>
      <w:proofErr w:type="spellEnd"/>
      <w:r w:rsidR="00C471B0" w:rsidRPr="006558E3">
        <w:rPr>
          <w:rFonts w:ascii="Arial" w:hAnsi="Arial" w:cs="Arial"/>
          <w:sz w:val="22"/>
          <w:szCs w:val="22"/>
        </w:rPr>
        <w:t xml:space="preserve"> G,</w:t>
      </w:r>
    </w:p>
    <w:p w14:paraId="26FB446A" w14:textId="2FA1D595" w:rsidR="00C471B0" w:rsidRPr="006558E3" w:rsidRDefault="00C471B0" w:rsidP="00BE4494">
      <w:pPr>
        <w:bidi w:val="0"/>
        <w:ind w:left="1134"/>
        <w:rPr>
          <w:rFonts w:ascii="Arial" w:hAnsi="Arial" w:cs="Arial"/>
          <w:sz w:val="22"/>
          <w:szCs w:val="22"/>
        </w:rPr>
      </w:pPr>
      <w:r w:rsidRPr="006558E3">
        <w:rPr>
          <w:rFonts w:ascii="Arial" w:hAnsi="Arial" w:cs="Arial"/>
          <w:sz w:val="22"/>
          <w:szCs w:val="22"/>
        </w:rPr>
        <w:t xml:space="preserve">Hazzan D, Shacham-Shmueli E, Margalit O, Halpern N, </w:t>
      </w:r>
      <w:proofErr w:type="spellStart"/>
      <w:r w:rsidRPr="006558E3">
        <w:rPr>
          <w:rFonts w:ascii="Arial" w:hAnsi="Arial" w:cs="Arial"/>
          <w:sz w:val="22"/>
          <w:szCs w:val="22"/>
        </w:rPr>
        <w:t>Aderka</w:t>
      </w:r>
      <w:proofErr w:type="spellEnd"/>
      <w:r w:rsidRPr="006558E3">
        <w:rPr>
          <w:rFonts w:ascii="Arial" w:hAnsi="Arial" w:cs="Arial"/>
          <w:sz w:val="22"/>
          <w:szCs w:val="22"/>
        </w:rPr>
        <w:t xml:space="preserve"> D, </w:t>
      </w:r>
      <w:proofErr w:type="spellStart"/>
      <w:r w:rsidRPr="006558E3">
        <w:rPr>
          <w:rFonts w:ascii="Arial" w:hAnsi="Arial" w:cs="Arial"/>
          <w:sz w:val="22"/>
          <w:szCs w:val="22"/>
        </w:rPr>
        <w:t>Perelson</w:t>
      </w:r>
      <w:proofErr w:type="spellEnd"/>
      <w:r w:rsidRPr="006558E3">
        <w:rPr>
          <w:rFonts w:ascii="Arial" w:hAnsi="Arial" w:cs="Arial"/>
          <w:sz w:val="22"/>
          <w:szCs w:val="22"/>
        </w:rPr>
        <w:t xml:space="preserve"> D, Ariche A, </w:t>
      </w:r>
      <w:r w:rsidRPr="006558E3">
        <w:rPr>
          <w:rFonts w:ascii="Arial" w:hAnsi="Arial" w:cs="Arial"/>
          <w:b/>
          <w:bCs/>
          <w:sz w:val="22"/>
          <w:szCs w:val="22"/>
          <w:u w:val="single"/>
        </w:rPr>
        <w:t>Nissan A</w:t>
      </w:r>
      <w:r w:rsidRPr="006558E3">
        <w:rPr>
          <w:rFonts w:ascii="Arial" w:hAnsi="Arial" w:cs="Arial"/>
          <w:sz w:val="22"/>
          <w:szCs w:val="22"/>
        </w:rPr>
        <w:t xml:space="preserve">. Perioperative and Oncological Outcomes of Combined Hepatectomy with Complete Cytoreduction and Hyperthermic Intraperitoneal </w:t>
      </w:r>
      <w:r w:rsidRPr="006558E3">
        <w:rPr>
          <w:rFonts w:ascii="Arial" w:hAnsi="Arial" w:cs="Arial"/>
          <w:sz w:val="22"/>
          <w:szCs w:val="22"/>
        </w:rPr>
        <w:lastRenderedPageBreak/>
        <w:t xml:space="preserve">Chemotherapy for Metastatic Colorectal Cancer. Ann Surg Oncol. 2020 Sep 23. </w:t>
      </w:r>
      <w:proofErr w:type="spellStart"/>
      <w:r w:rsidRPr="006558E3">
        <w:rPr>
          <w:rFonts w:ascii="Arial" w:hAnsi="Arial" w:cs="Arial"/>
          <w:sz w:val="22"/>
          <w:szCs w:val="22"/>
        </w:rPr>
        <w:t>doi</w:t>
      </w:r>
      <w:proofErr w:type="spellEnd"/>
      <w:r w:rsidRPr="006558E3">
        <w:rPr>
          <w:rFonts w:ascii="Arial" w:hAnsi="Arial" w:cs="Arial"/>
          <w:sz w:val="22"/>
          <w:szCs w:val="22"/>
        </w:rPr>
        <w:t>:</w:t>
      </w:r>
      <w:r w:rsidR="00BE4494">
        <w:rPr>
          <w:rFonts w:ascii="Arial" w:hAnsi="Arial" w:cs="Arial"/>
          <w:sz w:val="22"/>
          <w:szCs w:val="22"/>
        </w:rPr>
        <w:t xml:space="preserve"> </w:t>
      </w:r>
      <w:r w:rsidRPr="006558E3">
        <w:rPr>
          <w:rFonts w:ascii="Arial" w:hAnsi="Arial" w:cs="Arial"/>
          <w:sz w:val="22"/>
          <w:szCs w:val="22"/>
        </w:rPr>
        <w:t>10.1245/s10434-020-09165-3.</w:t>
      </w:r>
    </w:p>
    <w:p w14:paraId="107C4EB5" w14:textId="77777777" w:rsidR="00C471B0" w:rsidRPr="006558E3" w:rsidRDefault="00C471B0" w:rsidP="00C471B0">
      <w:pPr>
        <w:bidi w:val="0"/>
        <w:ind w:left="1134"/>
        <w:rPr>
          <w:rFonts w:ascii="Arial" w:hAnsi="Arial" w:cs="Arial"/>
          <w:sz w:val="22"/>
          <w:szCs w:val="22"/>
        </w:rPr>
      </w:pPr>
    </w:p>
    <w:p w14:paraId="0BE43213" w14:textId="04551E41" w:rsidR="00C471B0" w:rsidRPr="006558E3" w:rsidRDefault="00EE1B7D" w:rsidP="00C471B0">
      <w:pPr>
        <w:bidi w:val="0"/>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123</w:t>
      </w:r>
      <w:r w:rsidR="009749F4">
        <w:rPr>
          <w:rFonts w:ascii="Arial" w:hAnsi="Arial" w:cs="Arial"/>
          <w:sz w:val="22"/>
          <w:szCs w:val="22"/>
        </w:rPr>
        <w:tab/>
        <w:t xml:space="preserve">       </w:t>
      </w:r>
      <w:r w:rsidR="00C471B0" w:rsidRPr="006558E3">
        <w:rPr>
          <w:rFonts w:ascii="Arial" w:hAnsi="Arial" w:cs="Arial"/>
          <w:sz w:val="22"/>
          <w:szCs w:val="22"/>
        </w:rPr>
        <w:t xml:space="preserve">Aviran E, </w:t>
      </w:r>
      <w:proofErr w:type="spellStart"/>
      <w:r w:rsidR="00C471B0" w:rsidRPr="006558E3">
        <w:rPr>
          <w:rFonts w:ascii="Arial" w:hAnsi="Arial" w:cs="Arial"/>
          <w:sz w:val="22"/>
          <w:szCs w:val="22"/>
        </w:rPr>
        <w:t>Laks</w:t>
      </w:r>
      <w:proofErr w:type="spellEnd"/>
      <w:r w:rsidR="00C471B0" w:rsidRPr="006558E3">
        <w:rPr>
          <w:rFonts w:ascii="Arial" w:hAnsi="Arial" w:cs="Arial"/>
          <w:sz w:val="22"/>
          <w:szCs w:val="22"/>
        </w:rPr>
        <w:t xml:space="preserve"> S, </w:t>
      </w:r>
      <w:proofErr w:type="spellStart"/>
      <w:r w:rsidR="00C471B0" w:rsidRPr="006558E3">
        <w:rPr>
          <w:rFonts w:ascii="Arial" w:hAnsi="Arial" w:cs="Arial"/>
          <w:sz w:val="22"/>
          <w:szCs w:val="22"/>
        </w:rPr>
        <w:t>Benvenisti</w:t>
      </w:r>
      <w:proofErr w:type="spellEnd"/>
      <w:r w:rsidR="00C471B0" w:rsidRPr="006558E3">
        <w:rPr>
          <w:rFonts w:ascii="Arial" w:hAnsi="Arial" w:cs="Arial"/>
          <w:sz w:val="22"/>
          <w:szCs w:val="22"/>
        </w:rPr>
        <w:t xml:space="preserve"> H, </w:t>
      </w:r>
      <w:proofErr w:type="spellStart"/>
      <w:r w:rsidR="00C471B0" w:rsidRPr="006558E3">
        <w:rPr>
          <w:rFonts w:ascii="Arial" w:hAnsi="Arial" w:cs="Arial"/>
          <w:sz w:val="22"/>
          <w:szCs w:val="22"/>
        </w:rPr>
        <w:t>Khalilieh</w:t>
      </w:r>
      <w:proofErr w:type="spellEnd"/>
      <w:r w:rsidR="00C471B0" w:rsidRPr="006558E3">
        <w:rPr>
          <w:rFonts w:ascii="Arial" w:hAnsi="Arial" w:cs="Arial"/>
          <w:sz w:val="22"/>
          <w:szCs w:val="22"/>
        </w:rPr>
        <w:t xml:space="preserve"> S, Assaf D, Aviran N, Hazzan D,</w:t>
      </w:r>
    </w:p>
    <w:p w14:paraId="4C61BED8" w14:textId="77777777" w:rsidR="00C471B0" w:rsidRPr="006558E3" w:rsidRDefault="00C471B0" w:rsidP="00C471B0">
      <w:pPr>
        <w:bidi w:val="0"/>
        <w:ind w:firstLine="1134"/>
        <w:rPr>
          <w:rFonts w:ascii="Arial" w:hAnsi="Arial" w:cs="Arial"/>
          <w:sz w:val="22"/>
          <w:szCs w:val="22"/>
        </w:rPr>
      </w:pPr>
      <w:r w:rsidRPr="006558E3">
        <w:rPr>
          <w:rFonts w:ascii="Arial" w:hAnsi="Arial" w:cs="Arial"/>
          <w:sz w:val="22"/>
          <w:szCs w:val="22"/>
        </w:rPr>
        <w:t xml:space="preserve">Klein Y, Cohen A, Gutman M, </w:t>
      </w:r>
      <w:r w:rsidRPr="006558E3">
        <w:rPr>
          <w:rFonts w:ascii="Arial" w:hAnsi="Arial" w:cs="Arial"/>
          <w:b/>
          <w:bCs/>
          <w:sz w:val="22"/>
          <w:szCs w:val="22"/>
          <w:u w:val="single"/>
        </w:rPr>
        <w:t>Nissan A</w:t>
      </w:r>
      <w:r w:rsidRPr="006558E3">
        <w:rPr>
          <w:rFonts w:ascii="Arial" w:hAnsi="Arial" w:cs="Arial"/>
          <w:sz w:val="22"/>
          <w:szCs w:val="22"/>
        </w:rPr>
        <w:t>, Segev L. The Impact of the COVID-19</w:t>
      </w:r>
    </w:p>
    <w:p w14:paraId="5CE34A4B" w14:textId="77777777" w:rsidR="00C471B0" w:rsidRPr="006558E3" w:rsidRDefault="00C471B0" w:rsidP="00C471B0">
      <w:pPr>
        <w:bidi w:val="0"/>
        <w:ind w:firstLine="1134"/>
        <w:rPr>
          <w:rFonts w:ascii="Arial" w:hAnsi="Arial" w:cs="Arial"/>
          <w:sz w:val="22"/>
          <w:szCs w:val="22"/>
        </w:rPr>
      </w:pPr>
      <w:r w:rsidRPr="006558E3">
        <w:rPr>
          <w:rFonts w:ascii="Arial" w:hAnsi="Arial" w:cs="Arial"/>
          <w:sz w:val="22"/>
          <w:szCs w:val="22"/>
        </w:rPr>
        <w:t>Pandemic on General Surgery Acute Admissions and Urgent Operations: A</w:t>
      </w:r>
    </w:p>
    <w:p w14:paraId="7D33FA67" w14:textId="373ABF03" w:rsidR="00C471B0" w:rsidRPr="006558E3" w:rsidRDefault="00C471B0" w:rsidP="009749F4">
      <w:pPr>
        <w:bidi w:val="0"/>
        <w:ind w:left="1134"/>
        <w:rPr>
          <w:rFonts w:ascii="Arial" w:hAnsi="Arial" w:cs="Arial"/>
          <w:sz w:val="22"/>
          <w:szCs w:val="22"/>
        </w:rPr>
      </w:pPr>
      <w:r w:rsidRPr="006558E3">
        <w:rPr>
          <w:rFonts w:ascii="Arial" w:hAnsi="Arial" w:cs="Arial"/>
          <w:sz w:val="22"/>
          <w:szCs w:val="22"/>
        </w:rPr>
        <w:t xml:space="preserve">Comparative Prospective Study. </w:t>
      </w:r>
      <w:proofErr w:type="spellStart"/>
      <w:r w:rsidRPr="006558E3">
        <w:rPr>
          <w:rFonts w:ascii="Arial" w:hAnsi="Arial" w:cs="Arial"/>
          <w:sz w:val="22"/>
          <w:szCs w:val="22"/>
        </w:rPr>
        <w:t>Isr</w:t>
      </w:r>
      <w:proofErr w:type="spellEnd"/>
      <w:r w:rsidRPr="006558E3">
        <w:rPr>
          <w:rFonts w:ascii="Arial" w:hAnsi="Arial" w:cs="Arial"/>
          <w:sz w:val="22"/>
          <w:szCs w:val="22"/>
        </w:rPr>
        <w:t xml:space="preserve"> Med Assoc J. 2020 Nov;11(22):673-679. PMID:</w:t>
      </w:r>
      <w:r w:rsidR="009749F4">
        <w:rPr>
          <w:rFonts w:ascii="Arial" w:hAnsi="Arial" w:cs="Arial"/>
          <w:sz w:val="22"/>
          <w:szCs w:val="22"/>
        </w:rPr>
        <w:t xml:space="preserve"> </w:t>
      </w:r>
      <w:r w:rsidRPr="006558E3">
        <w:rPr>
          <w:rFonts w:ascii="Arial" w:hAnsi="Arial" w:cs="Arial"/>
          <w:sz w:val="22"/>
          <w:szCs w:val="22"/>
        </w:rPr>
        <w:t>33249785</w:t>
      </w:r>
    </w:p>
    <w:p w14:paraId="4E1A4B96" w14:textId="77777777" w:rsidR="00C471B0" w:rsidRPr="006558E3" w:rsidRDefault="00C471B0" w:rsidP="00C471B0">
      <w:pPr>
        <w:bidi w:val="0"/>
        <w:ind w:firstLine="1134"/>
        <w:rPr>
          <w:rFonts w:ascii="Arial" w:hAnsi="Arial" w:cs="Arial"/>
          <w:sz w:val="22"/>
          <w:szCs w:val="22"/>
        </w:rPr>
      </w:pPr>
      <w:r w:rsidRPr="006558E3">
        <w:rPr>
          <w:rFonts w:ascii="Arial" w:hAnsi="Arial" w:cs="Arial"/>
          <w:sz w:val="22"/>
          <w:szCs w:val="22"/>
        </w:rPr>
        <w:t xml:space="preserve"> </w:t>
      </w:r>
    </w:p>
    <w:p w14:paraId="61D2913B" w14:textId="65CCFAD9" w:rsidR="00C471B0" w:rsidRPr="006558E3" w:rsidRDefault="00EE1B7D" w:rsidP="009749F4">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124</w:t>
      </w:r>
      <w:r w:rsidR="00C471B0" w:rsidRPr="006558E3">
        <w:rPr>
          <w:rFonts w:ascii="Arial" w:hAnsi="Arial" w:cs="Arial"/>
          <w:sz w:val="22"/>
          <w:szCs w:val="22"/>
        </w:rPr>
        <w:tab/>
      </w:r>
      <w:proofErr w:type="spellStart"/>
      <w:r w:rsidR="00C471B0" w:rsidRPr="006558E3">
        <w:rPr>
          <w:rFonts w:ascii="Arial" w:hAnsi="Arial" w:cs="Arial"/>
          <w:sz w:val="22"/>
          <w:szCs w:val="22"/>
        </w:rPr>
        <w:t>Goldenshluger</w:t>
      </w:r>
      <w:proofErr w:type="spellEnd"/>
      <w:r w:rsidR="00C471B0" w:rsidRPr="006558E3">
        <w:rPr>
          <w:rFonts w:ascii="Arial" w:hAnsi="Arial" w:cs="Arial"/>
          <w:sz w:val="22"/>
          <w:szCs w:val="22"/>
        </w:rPr>
        <w:t xml:space="preserve"> M, Gutman Y, Katz A, </w:t>
      </w:r>
      <w:proofErr w:type="spellStart"/>
      <w:r w:rsidR="00C471B0" w:rsidRPr="006558E3">
        <w:rPr>
          <w:rFonts w:ascii="Arial" w:hAnsi="Arial" w:cs="Arial"/>
          <w:sz w:val="22"/>
          <w:szCs w:val="22"/>
        </w:rPr>
        <w:t>Schtrechman</w:t>
      </w:r>
      <w:proofErr w:type="spellEnd"/>
      <w:r w:rsidR="00C471B0" w:rsidRPr="006558E3">
        <w:rPr>
          <w:rFonts w:ascii="Arial" w:hAnsi="Arial" w:cs="Arial"/>
          <w:sz w:val="22"/>
          <w:szCs w:val="22"/>
        </w:rPr>
        <w:t xml:space="preserve"> G, Westrich G,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Segev L. Long-Term Bowel Function after </w:t>
      </w:r>
      <w:proofErr w:type="spellStart"/>
      <w:r w:rsidR="00C471B0" w:rsidRPr="006558E3">
        <w:rPr>
          <w:rFonts w:ascii="Arial" w:hAnsi="Arial" w:cs="Arial"/>
          <w:sz w:val="22"/>
          <w:szCs w:val="22"/>
        </w:rPr>
        <w:t>Transanal</w:t>
      </w:r>
      <w:proofErr w:type="spellEnd"/>
      <w:r w:rsidR="00C471B0" w:rsidRPr="006558E3">
        <w:rPr>
          <w:rFonts w:ascii="Arial" w:hAnsi="Arial" w:cs="Arial"/>
          <w:sz w:val="22"/>
          <w:szCs w:val="22"/>
        </w:rPr>
        <w:t xml:space="preserve"> Minimally Invasive Surgery (TAMIS). </w:t>
      </w:r>
      <w:proofErr w:type="spellStart"/>
      <w:r w:rsidR="00C471B0" w:rsidRPr="006558E3">
        <w:rPr>
          <w:rFonts w:ascii="Arial" w:hAnsi="Arial" w:cs="Arial"/>
          <w:sz w:val="22"/>
          <w:szCs w:val="22"/>
        </w:rPr>
        <w:t>Isr</w:t>
      </w:r>
      <w:proofErr w:type="spellEnd"/>
      <w:r w:rsidR="00C471B0" w:rsidRPr="006558E3">
        <w:rPr>
          <w:rFonts w:ascii="Arial" w:hAnsi="Arial" w:cs="Arial"/>
          <w:sz w:val="22"/>
          <w:szCs w:val="22"/>
        </w:rPr>
        <w:t xml:space="preserve"> Med Assoc J. 2020 Jul;22(7):426-430. PMID: 33236567.</w:t>
      </w:r>
    </w:p>
    <w:p w14:paraId="661A792B" w14:textId="77777777" w:rsidR="00C471B0" w:rsidRPr="006558E3" w:rsidRDefault="00C471B0" w:rsidP="00C471B0">
      <w:pPr>
        <w:bidi w:val="0"/>
        <w:ind w:left="993" w:hanging="851"/>
        <w:rPr>
          <w:rFonts w:ascii="Arial" w:hAnsi="Arial" w:cs="Arial"/>
          <w:sz w:val="22"/>
          <w:szCs w:val="22"/>
        </w:rPr>
      </w:pPr>
    </w:p>
    <w:p w14:paraId="20A766AD" w14:textId="019ECB10" w:rsidR="00C471B0" w:rsidRPr="006558E3" w:rsidRDefault="00EE1B7D" w:rsidP="009749F4">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125</w:t>
      </w:r>
      <w:r w:rsidR="00C471B0" w:rsidRPr="006558E3">
        <w:rPr>
          <w:rFonts w:ascii="Arial" w:hAnsi="Arial" w:cs="Arial"/>
          <w:sz w:val="22"/>
          <w:szCs w:val="22"/>
        </w:rPr>
        <w:tab/>
        <w:t xml:space="preserve">Mor E, Adileh M, Ariche A, </w:t>
      </w:r>
      <w:r w:rsidR="00C471B0" w:rsidRPr="006558E3">
        <w:rPr>
          <w:rFonts w:ascii="Arial" w:hAnsi="Arial" w:cs="Arial"/>
          <w:b/>
          <w:bCs/>
          <w:sz w:val="22"/>
          <w:szCs w:val="22"/>
          <w:u w:val="single"/>
        </w:rPr>
        <w:t>Nissan A</w:t>
      </w:r>
      <w:r w:rsidR="00C471B0" w:rsidRPr="006558E3">
        <w:rPr>
          <w:rFonts w:ascii="Arial" w:hAnsi="Arial" w:cs="Arial"/>
          <w:sz w:val="22"/>
          <w:szCs w:val="22"/>
        </w:rPr>
        <w:t>. ASO Author Reflections: Synchronous</w:t>
      </w:r>
    </w:p>
    <w:p w14:paraId="511ABE95" w14:textId="77777777" w:rsidR="00C471B0" w:rsidRPr="006558E3" w:rsidRDefault="00C471B0" w:rsidP="009749F4">
      <w:pPr>
        <w:bidi w:val="0"/>
        <w:ind w:left="1134"/>
        <w:rPr>
          <w:rFonts w:ascii="Arial" w:hAnsi="Arial" w:cs="Arial"/>
          <w:sz w:val="22"/>
          <w:szCs w:val="22"/>
        </w:rPr>
      </w:pPr>
      <w:r w:rsidRPr="006558E3">
        <w:rPr>
          <w:rFonts w:ascii="Arial" w:hAnsi="Arial" w:cs="Arial"/>
          <w:sz w:val="22"/>
          <w:szCs w:val="22"/>
        </w:rPr>
        <w:t>Liver and Peritoneal Metastasis From Colorectal Cancer. Ann Surg Oncol. 2021</w:t>
      </w:r>
    </w:p>
    <w:p w14:paraId="0A0E3BC4" w14:textId="77777777" w:rsidR="00C471B0" w:rsidRPr="006558E3" w:rsidRDefault="00C471B0" w:rsidP="009749F4">
      <w:pPr>
        <w:bidi w:val="0"/>
        <w:ind w:left="1134"/>
        <w:rPr>
          <w:rFonts w:ascii="Arial" w:hAnsi="Arial" w:cs="Arial"/>
          <w:sz w:val="22"/>
          <w:szCs w:val="22"/>
        </w:rPr>
      </w:pPr>
      <w:r w:rsidRPr="006558E3">
        <w:rPr>
          <w:rFonts w:ascii="Arial" w:hAnsi="Arial" w:cs="Arial"/>
          <w:sz w:val="22"/>
          <w:szCs w:val="22"/>
        </w:rPr>
        <w:t xml:space="preserve">Jun;28(6):3330-3331. </w:t>
      </w:r>
      <w:proofErr w:type="spellStart"/>
      <w:r w:rsidRPr="006558E3">
        <w:rPr>
          <w:rFonts w:ascii="Arial" w:hAnsi="Arial" w:cs="Arial"/>
          <w:sz w:val="22"/>
          <w:szCs w:val="22"/>
        </w:rPr>
        <w:t>doi</w:t>
      </w:r>
      <w:proofErr w:type="spellEnd"/>
      <w:r w:rsidRPr="006558E3">
        <w:rPr>
          <w:rFonts w:ascii="Arial" w:hAnsi="Arial" w:cs="Arial"/>
          <w:sz w:val="22"/>
          <w:szCs w:val="22"/>
        </w:rPr>
        <w:t>: 10.1245/s10434-020-09186-y.</w:t>
      </w:r>
      <w:r w:rsidRPr="006558E3">
        <w:rPr>
          <w:rFonts w:ascii="Arial" w:hAnsi="Arial" w:cs="Arial"/>
          <w:sz w:val="22"/>
          <w:szCs w:val="22"/>
        </w:rPr>
        <w:tab/>
      </w:r>
    </w:p>
    <w:p w14:paraId="5F177550" w14:textId="77777777" w:rsidR="00C471B0" w:rsidRPr="006558E3" w:rsidRDefault="00C471B0" w:rsidP="00C471B0">
      <w:pPr>
        <w:bidi w:val="0"/>
        <w:ind w:left="993" w:hanging="851"/>
        <w:rPr>
          <w:rFonts w:ascii="Arial" w:hAnsi="Arial" w:cs="Arial"/>
          <w:sz w:val="22"/>
          <w:szCs w:val="22"/>
        </w:rPr>
      </w:pPr>
    </w:p>
    <w:p w14:paraId="21FC7739" w14:textId="22CB0C96" w:rsidR="00C471B0" w:rsidRPr="006558E3" w:rsidRDefault="00EE1B7D" w:rsidP="009749F4">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126</w:t>
      </w:r>
      <w:r w:rsidR="00C471B0" w:rsidRPr="006558E3">
        <w:rPr>
          <w:rFonts w:ascii="Arial" w:hAnsi="Arial" w:cs="Arial"/>
          <w:sz w:val="22"/>
          <w:szCs w:val="22"/>
        </w:rPr>
        <w:tab/>
      </w:r>
      <w:proofErr w:type="spellStart"/>
      <w:r w:rsidR="00C471B0" w:rsidRPr="006558E3">
        <w:rPr>
          <w:rFonts w:ascii="Arial" w:hAnsi="Arial" w:cs="Arial"/>
          <w:sz w:val="22"/>
          <w:szCs w:val="22"/>
        </w:rPr>
        <w:t>Lurvink</w:t>
      </w:r>
      <w:proofErr w:type="spellEnd"/>
      <w:r w:rsidR="00C471B0" w:rsidRPr="006558E3">
        <w:rPr>
          <w:rFonts w:ascii="Arial" w:hAnsi="Arial" w:cs="Arial"/>
          <w:sz w:val="22"/>
          <w:szCs w:val="22"/>
        </w:rPr>
        <w:t xml:space="preserve"> RJ, Villeneuve L, </w:t>
      </w:r>
      <w:proofErr w:type="spellStart"/>
      <w:r w:rsidR="00C471B0" w:rsidRPr="006558E3">
        <w:rPr>
          <w:rFonts w:ascii="Arial" w:hAnsi="Arial" w:cs="Arial"/>
          <w:sz w:val="22"/>
          <w:szCs w:val="22"/>
        </w:rPr>
        <w:t>Govaerts</w:t>
      </w:r>
      <w:proofErr w:type="spellEnd"/>
      <w:r w:rsidR="00C471B0" w:rsidRPr="006558E3">
        <w:rPr>
          <w:rFonts w:ascii="Arial" w:hAnsi="Arial" w:cs="Arial"/>
          <w:sz w:val="22"/>
          <w:szCs w:val="22"/>
        </w:rPr>
        <w:t xml:space="preserve"> K, de Hingh IHJT, Moran BJ, </w:t>
      </w:r>
      <w:proofErr w:type="spellStart"/>
      <w:r w:rsidR="00C471B0" w:rsidRPr="006558E3">
        <w:rPr>
          <w:rFonts w:ascii="Arial" w:hAnsi="Arial" w:cs="Arial"/>
          <w:sz w:val="22"/>
          <w:szCs w:val="22"/>
        </w:rPr>
        <w:t>Deraco</w:t>
      </w:r>
      <w:proofErr w:type="spellEnd"/>
      <w:r w:rsidR="00C471B0" w:rsidRPr="006558E3">
        <w:rPr>
          <w:rFonts w:ascii="Arial" w:hAnsi="Arial" w:cs="Arial"/>
          <w:sz w:val="22"/>
          <w:szCs w:val="22"/>
        </w:rPr>
        <w:t xml:space="preserve"> M, Van</w:t>
      </w:r>
    </w:p>
    <w:p w14:paraId="792D028A" w14:textId="6D64DEDA" w:rsidR="00C471B0" w:rsidRPr="006558E3" w:rsidRDefault="00C471B0" w:rsidP="009749F4">
      <w:pPr>
        <w:bidi w:val="0"/>
        <w:ind w:left="1134"/>
        <w:rPr>
          <w:rFonts w:ascii="Arial" w:hAnsi="Arial" w:cs="Arial"/>
          <w:sz w:val="22"/>
          <w:szCs w:val="22"/>
        </w:rPr>
      </w:pPr>
      <w:r w:rsidRPr="006558E3">
        <w:rPr>
          <w:rFonts w:ascii="Arial" w:hAnsi="Arial" w:cs="Arial"/>
          <w:sz w:val="22"/>
          <w:szCs w:val="22"/>
        </w:rPr>
        <w:t xml:space="preserve">der </w:t>
      </w:r>
      <w:proofErr w:type="spellStart"/>
      <w:r w:rsidRPr="006558E3">
        <w:rPr>
          <w:rFonts w:ascii="Arial" w:hAnsi="Arial" w:cs="Arial"/>
          <w:sz w:val="22"/>
          <w:szCs w:val="22"/>
        </w:rPr>
        <w:t>Speeten</w:t>
      </w:r>
      <w:proofErr w:type="spellEnd"/>
      <w:r w:rsidRPr="006558E3">
        <w:rPr>
          <w:rFonts w:ascii="Arial" w:hAnsi="Arial" w:cs="Arial"/>
          <w:sz w:val="22"/>
          <w:szCs w:val="22"/>
        </w:rPr>
        <w:t xml:space="preserve"> K, </w:t>
      </w:r>
      <w:proofErr w:type="spellStart"/>
      <w:r w:rsidRPr="006558E3">
        <w:rPr>
          <w:rFonts w:ascii="Arial" w:hAnsi="Arial" w:cs="Arial"/>
          <w:sz w:val="22"/>
          <w:szCs w:val="22"/>
        </w:rPr>
        <w:t>Glehen</w:t>
      </w:r>
      <w:proofErr w:type="spellEnd"/>
      <w:r w:rsidRPr="006558E3">
        <w:rPr>
          <w:rFonts w:ascii="Arial" w:hAnsi="Arial" w:cs="Arial"/>
          <w:sz w:val="22"/>
          <w:szCs w:val="22"/>
        </w:rPr>
        <w:t xml:space="preserve"> O, </w:t>
      </w:r>
      <w:proofErr w:type="spellStart"/>
      <w:r w:rsidRPr="006558E3">
        <w:rPr>
          <w:rFonts w:ascii="Arial" w:hAnsi="Arial" w:cs="Arial"/>
          <w:sz w:val="22"/>
          <w:szCs w:val="22"/>
        </w:rPr>
        <w:t>Kepenekian</w:t>
      </w:r>
      <w:proofErr w:type="spellEnd"/>
      <w:r w:rsidRPr="006558E3">
        <w:rPr>
          <w:rFonts w:ascii="Arial" w:hAnsi="Arial" w:cs="Arial"/>
          <w:sz w:val="22"/>
          <w:szCs w:val="22"/>
        </w:rPr>
        <w:t xml:space="preserve"> V, </w:t>
      </w:r>
      <w:proofErr w:type="spellStart"/>
      <w:r w:rsidRPr="006558E3">
        <w:rPr>
          <w:rFonts w:ascii="Arial" w:hAnsi="Arial" w:cs="Arial"/>
          <w:sz w:val="22"/>
          <w:szCs w:val="22"/>
        </w:rPr>
        <w:t>Kusamura</w:t>
      </w:r>
      <w:proofErr w:type="spellEnd"/>
      <w:r w:rsidRPr="006558E3">
        <w:rPr>
          <w:rFonts w:ascii="Arial" w:hAnsi="Arial" w:cs="Arial"/>
          <w:sz w:val="22"/>
          <w:szCs w:val="22"/>
        </w:rPr>
        <w:t xml:space="preserve"> S; List of PSOGI collaborators.</w:t>
      </w:r>
      <w:r w:rsidR="009749F4">
        <w:rPr>
          <w:rFonts w:ascii="Arial" w:hAnsi="Arial" w:cs="Arial"/>
          <w:sz w:val="22"/>
          <w:szCs w:val="22"/>
        </w:rPr>
        <w:t xml:space="preserve"> </w:t>
      </w:r>
      <w:r w:rsidRPr="006558E3">
        <w:rPr>
          <w:rFonts w:ascii="Arial" w:hAnsi="Arial" w:cs="Arial"/>
          <w:sz w:val="22"/>
          <w:szCs w:val="22"/>
        </w:rPr>
        <w:t>The Delphi and GRADE methodology used in the PSOGI 2018 consensus statement on</w:t>
      </w:r>
      <w:r w:rsidR="009749F4">
        <w:rPr>
          <w:rFonts w:ascii="Arial" w:hAnsi="Arial" w:cs="Arial"/>
          <w:sz w:val="22"/>
          <w:szCs w:val="22"/>
        </w:rPr>
        <w:t xml:space="preserve"> </w:t>
      </w:r>
    </w:p>
    <w:p w14:paraId="4EC75FF1" w14:textId="77777777" w:rsidR="00C471B0" w:rsidRPr="006558E3" w:rsidRDefault="00C471B0" w:rsidP="009749F4">
      <w:pPr>
        <w:bidi w:val="0"/>
        <w:ind w:left="1134"/>
        <w:rPr>
          <w:rFonts w:ascii="Arial" w:hAnsi="Arial" w:cs="Arial"/>
          <w:sz w:val="22"/>
          <w:szCs w:val="22"/>
        </w:rPr>
      </w:pPr>
      <w:r w:rsidRPr="006558E3">
        <w:rPr>
          <w:rFonts w:ascii="Arial" w:hAnsi="Arial" w:cs="Arial"/>
          <w:sz w:val="22"/>
          <w:szCs w:val="22"/>
        </w:rPr>
        <w:t xml:space="preserve">Pseudomyxoma Peritonei and Peritoneal Mesothelioma. </w:t>
      </w:r>
      <w:proofErr w:type="spellStart"/>
      <w:r w:rsidRPr="006558E3">
        <w:rPr>
          <w:rFonts w:ascii="Arial" w:hAnsi="Arial" w:cs="Arial"/>
          <w:sz w:val="22"/>
          <w:szCs w:val="22"/>
        </w:rPr>
        <w:t>Eur</w:t>
      </w:r>
      <w:proofErr w:type="spellEnd"/>
      <w:r w:rsidRPr="006558E3">
        <w:rPr>
          <w:rFonts w:ascii="Arial" w:hAnsi="Arial" w:cs="Arial"/>
          <w:sz w:val="22"/>
          <w:szCs w:val="22"/>
        </w:rPr>
        <w:t xml:space="preserve"> J Surg Oncol. 2021</w:t>
      </w:r>
    </w:p>
    <w:p w14:paraId="51B88B79" w14:textId="77777777" w:rsidR="00C471B0" w:rsidRPr="006558E3" w:rsidRDefault="00C471B0" w:rsidP="009749F4">
      <w:pPr>
        <w:bidi w:val="0"/>
        <w:ind w:left="1134"/>
        <w:rPr>
          <w:rFonts w:ascii="Arial" w:hAnsi="Arial" w:cs="Arial"/>
          <w:sz w:val="22"/>
          <w:szCs w:val="22"/>
        </w:rPr>
      </w:pPr>
      <w:r w:rsidRPr="006558E3">
        <w:rPr>
          <w:rFonts w:ascii="Arial" w:hAnsi="Arial" w:cs="Arial"/>
          <w:sz w:val="22"/>
          <w:szCs w:val="22"/>
        </w:rPr>
        <w:t xml:space="preserve">Jan;47(1):4-10. </w:t>
      </w:r>
      <w:proofErr w:type="spellStart"/>
      <w:r w:rsidRPr="006558E3">
        <w:rPr>
          <w:rFonts w:ascii="Arial" w:hAnsi="Arial" w:cs="Arial"/>
          <w:sz w:val="22"/>
          <w:szCs w:val="22"/>
        </w:rPr>
        <w:t>doi</w:t>
      </w:r>
      <w:proofErr w:type="spellEnd"/>
      <w:r w:rsidRPr="006558E3">
        <w:rPr>
          <w:rFonts w:ascii="Arial" w:hAnsi="Arial" w:cs="Arial"/>
          <w:sz w:val="22"/>
          <w:szCs w:val="22"/>
        </w:rPr>
        <w:t>: 10.1016/j.ejso.2019.03.012.</w:t>
      </w:r>
    </w:p>
    <w:p w14:paraId="2FCB8284" w14:textId="77777777" w:rsidR="00C471B0" w:rsidRPr="006558E3" w:rsidRDefault="00C471B0" w:rsidP="00C471B0">
      <w:pPr>
        <w:bidi w:val="0"/>
        <w:ind w:left="993" w:hanging="851"/>
        <w:rPr>
          <w:rFonts w:ascii="Arial" w:hAnsi="Arial" w:cs="Arial"/>
          <w:sz w:val="22"/>
          <w:szCs w:val="22"/>
        </w:rPr>
      </w:pPr>
    </w:p>
    <w:p w14:paraId="2D5AC876" w14:textId="5E87EE66" w:rsidR="00C471B0" w:rsidRPr="006558E3" w:rsidRDefault="00EE1B7D" w:rsidP="00BE4494">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127</w:t>
      </w:r>
      <w:r w:rsidR="00C471B0" w:rsidRPr="006558E3">
        <w:rPr>
          <w:rFonts w:ascii="Arial" w:hAnsi="Arial" w:cs="Arial"/>
          <w:sz w:val="22"/>
          <w:szCs w:val="22"/>
        </w:rPr>
        <w:tab/>
      </w:r>
      <w:proofErr w:type="spellStart"/>
      <w:r w:rsidR="00C471B0" w:rsidRPr="006558E3">
        <w:rPr>
          <w:rFonts w:ascii="Arial" w:hAnsi="Arial" w:cs="Arial"/>
          <w:sz w:val="22"/>
          <w:szCs w:val="22"/>
        </w:rPr>
        <w:t>Govaerts</w:t>
      </w:r>
      <w:proofErr w:type="spellEnd"/>
      <w:r w:rsidR="00C471B0" w:rsidRPr="006558E3">
        <w:rPr>
          <w:rFonts w:ascii="Arial" w:hAnsi="Arial" w:cs="Arial"/>
          <w:sz w:val="22"/>
          <w:szCs w:val="22"/>
        </w:rPr>
        <w:t xml:space="preserve"> K, </w:t>
      </w:r>
      <w:proofErr w:type="spellStart"/>
      <w:r w:rsidR="00C471B0" w:rsidRPr="006558E3">
        <w:rPr>
          <w:rFonts w:ascii="Arial" w:hAnsi="Arial" w:cs="Arial"/>
          <w:sz w:val="22"/>
          <w:szCs w:val="22"/>
        </w:rPr>
        <w:t>Lurvink</w:t>
      </w:r>
      <w:proofErr w:type="spellEnd"/>
      <w:r w:rsidR="00C471B0" w:rsidRPr="006558E3">
        <w:rPr>
          <w:rFonts w:ascii="Arial" w:hAnsi="Arial" w:cs="Arial"/>
          <w:sz w:val="22"/>
          <w:szCs w:val="22"/>
        </w:rPr>
        <w:t xml:space="preserve"> RJ, De Hingh IHJT, Van der </w:t>
      </w:r>
      <w:proofErr w:type="spellStart"/>
      <w:r w:rsidR="00C471B0" w:rsidRPr="006558E3">
        <w:rPr>
          <w:rFonts w:ascii="Arial" w:hAnsi="Arial" w:cs="Arial"/>
          <w:sz w:val="22"/>
          <w:szCs w:val="22"/>
        </w:rPr>
        <w:t>Speeten</w:t>
      </w:r>
      <w:proofErr w:type="spellEnd"/>
      <w:r w:rsidR="00C471B0" w:rsidRPr="006558E3">
        <w:rPr>
          <w:rFonts w:ascii="Arial" w:hAnsi="Arial" w:cs="Arial"/>
          <w:sz w:val="22"/>
          <w:szCs w:val="22"/>
        </w:rPr>
        <w:t xml:space="preserve"> K, Villeneuve L,</w:t>
      </w:r>
    </w:p>
    <w:p w14:paraId="6EB75F3A" w14:textId="6CA5A3D9" w:rsidR="00C471B0" w:rsidRPr="006558E3" w:rsidRDefault="00C471B0" w:rsidP="00BE4494">
      <w:pPr>
        <w:bidi w:val="0"/>
        <w:ind w:left="1134"/>
        <w:rPr>
          <w:rFonts w:ascii="Arial" w:hAnsi="Arial" w:cs="Arial"/>
          <w:sz w:val="22"/>
          <w:szCs w:val="22"/>
        </w:rPr>
      </w:pPr>
      <w:proofErr w:type="spellStart"/>
      <w:r w:rsidRPr="006558E3">
        <w:rPr>
          <w:rFonts w:ascii="Arial" w:hAnsi="Arial" w:cs="Arial"/>
          <w:sz w:val="22"/>
          <w:szCs w:val="22"/>
        </w:rPr>
        <w:t>Kusamura</w:t>
      </w:r>
      <w:proofErr w:type="spellEnd"/>
      <w:r w:rsidRPr="006558E3">
        <w:rPr>
          <w:rFonts w:ascii="Arial" w:hAnsi="Arial" w:cs="Arial"/>
          <w:sz w:val="22"/>
          <w:szCs w:val="22"/>
        </w:rPr>
        <w:t xml:space="preserve"> S, </w:t>
      </w:r>
      <w:proofErr w:type="spellStart"/>
      <w:r w:rsidRPr="006558E3">
        <w:rPr>
          <w:rFonts w:ascii="Arial" w:hAnsi="Arial" w:cs="Arial"/>
          <w:sz w:val="22"/>
          <w:szCs w:val="22"/>
        </w:rPr>
        <w:t>Kepenekian</w:t>
      </w:r>
      <w:proofErr w:type="spellEnd"/>
      <w:r w:rsidRPr="006558E3">
        <w:rPr>
          <w:rFonts w:ascii="Arial" w:hAnsi="Arial" w:cs="Arial"/>
          <w:sz w:val="22"/>
          <w:szCs w:val="22"/>
        </w:rPr>
        <w:t xml:space="preserve"> V, </w:t>
      </w:r>
      <w:proofErr w:type="spellStart"/>
      <w:r w:rsidRPr="006558E3">
        <w:rPr>
          <w:rFonts w:ascii="Arial" w:hAnsi="Arial" w:cs="Arial"/>
          <w:sz w:val="22"/>
          <w:szCs w:val="22"/>
        </w:rPr>
        <w:t>Deraco</w:t>
      </w:r>
      <w:proofErr w:type="spellEnd"/>
      <w:r w:rsidRPr="006558E3">
        <w:rPr>
          <w:rFonts w:ascii="Arial" w:hAnsi="Arial" w:cs="Arial"/>
          <w:sz w:val="22"/>
          <w:szCs w:val="22"/>
        </w:rPr>
        <w:t xml:space="preserve"> M, </w:t>
      </w:r>
      <w:proofErr w:type="spellStart"/>
      <w:r w:rsidRPr="006558E3">
        <w:rPr>
          <w:rFonts w:ascii="Arial" w:hAnsi="Arial" w:cs="Arial"/>
          <w:sz w:val="22"/>
          <w:szCs w:val="22"/>
        </w:rPr>
        <w:t>Glehen</w:t>
      </w:r>
      <w:proofErr w:type="spellEnd"/>
      <w:r w:rsidRPr="006558E3">
        <w:rPr>
          <w:rFonts w:ascii="Arial" w:hAnsi="Arial" w:cs="Arial"/>
          <w:sz w:val="22"/>
          <w:szCs w:val="22"/>
        </w:rPr>
        <w:t xml:space="preserve"> O, Moran BJ; PSOGI. Appendiceal</w:t>
      </w:r>
      <w:r w:rsidR="009749F4">
        <w:rPr>
          <w:rFonts w:ascii="Arial" w:hAnsi="Arial" w:cs="Arial"/>
          <w:sz w:val="22"/>
          <w:szCs w:val="22"/>
        </w:rPr>
        <w:t xml:space="preserve"> </w:t>
      </w:r>
      <w:proofErr w:type="spellStart"/>
      <w:r w:rsidRPr="006558E3">
        <w:rPr>
          <w:rFonts w:ascii="Arial" w:hAnsi="Arial" w:cs="Arial"/>
          <w:sz w:val="22"/>
          <w:szCs w:val="22"/>
        </w:rPr>
        <w:t>tumours</w:t>
      </w:r>
      <w:proofErr w:type="spellEnd"/>
      <w:r w:rsidRPr="006558E3">
        <w:rPr>
          <w:rFonts w:ascii="Arial" w:hAnsi="Arial" w:cs="Arial"/>
          <w:sz w:val="22"/>
          <w:szCs w:val="22"/>
        </w:rPr>
        <w:t xml:space="preserve"> and pseudomyxoma peritonei: Literature review with PSOGI/EURACAN</w:t>
      </w:r>
      <w:r w:rsidR="009749F4">
        <w:rPr>
          <w:rFonts w:ascii="Arial" w:hAnsi="Arial" w:cs="Arial"/>
          <w:sz w:val="22"/>
          <w:szCs w:val="22"/>
        </w:rPr>
        <w:t xml:space="preserve"> </w:t>
      </w:r>
      <w:r w:rsidRPr="006558E3">
        <w:rPr>
          <w:rFonts w:ascii="Arial" w:hAnsi="Arial" w:cs="Arial"/>
          <w:sz w:val="22"/>
          <w:szCs w:val="22"/>
        </w:rPr>
        <w:t xml:space="preserve">clinical practice guidelines for diagnosis and treatment. </w:t>
      </w:r>
      <w:proofErr w:type="spellStart"/>
      <w:r w:rsidRPr="006558E3">
        <w:rPr>
          <w:rFonts w:ascii="Arial" w:hAnsi="Arial" w:cs="Arial"/>
          <w:sz w:val="22"/>
          <w:szCs w:val="22"/>
        </w:rPr>
        <w:t>Eur</w:t>
      </w:r>
      <w:proofErr w:type="spellEnd"/>
      <w:r w:rsidRPr="006558E3">
        <w:rPr>
          <w:rFonts w:ascii="Arial" w:hAnsi="Arial" w:cs="Arial"/>
          <w:sz w:val="22"/>
          <w:szCs w:val="22"/>
        </w:rPr>
        <w:t xml:space="preserve"> J Surg Oncol. 2021</w:t>
      </w:r>
      <w:r w:rsidR="00BE4494">
        <w:rPr>
          <w:rFonts w:ascii="Arial" w:hAnsi="Arial" w:cs="Arial"/>
          <w:sz w:val="22"/>
          <w:szCs w:val="22"/>
        </w:rPr>
        <w:t xml:space="preserve"> </w:t>
      </w:r>
      <w:r w:rsidRPr="006558E3">
        <w:rPr>
          <w:rFonts w:ascii="Arial" w:hAnsi="Arial" w:cs="Arial"/>
          <w:sz w:val="22"/>
          <w:szCs w:val="22"/>
        </w:rPr>
        <w:t xml:space="preserve">Jan;47(1):11-35. </w:t>
      </w:r>
      <w:proofErr w:type="spellStart"/>
      <w:r w:rsidRPr="006558E3">
        <w:rPr>
          <w:rFonts w:ascii="Arial" w:hAnsi="Arial" w:cs="Arial"/>
          <w:sz w:val="22"/>
          <w:szCs w:val="22"/>
        </w:rPr>
        <w:t>doi</w:t>
      </w:r>
      <w:proofErr w:type="spellEnd"/>
      <w:r w:rsidRPr="006558E3">
        <w:rPr>
          <w:rFonts w:ascii="Arial" w:hAnsi="Arial" w:cs="Arial"/>
          <w:sz w:val="22"/>
          <w:szCs w:val="22"/>
        </w:rPr>
        <w:t>: 10.1016/j.ejso.2020.02.012.</w:t>
      </w:r>
    </w:p>
    <w:p w14:paraId="0BCD1614" w14:textId="77777777" w:rsidR="00C471B0" w:rsidRPr="006558E3" w:rsidRDefault="00C471B0" w:rsidP="00C471B0">
      <w:pPr>
        <w:bidi w:val="0"/>
        <w:ind w:left="993" w:hanging="851"/>
        <w:rPr>
          <w:rFonts w:ascii="Arial" w:hAnsi="Arial" w:cs="Arial"/>
          <w:sz w:val="22"/>
          <w:szCs w:val="22"/>
        </w:rPr>
      </w:pPr>
    </w:p>
    <w:p w14:paraId="55D4C738" w14:textId="4B1C2A3D" w:rsidR="00C471B0" w:rsidRPr="006558E3" w:rsidRDefault="00EE1B7D" w:rsidP="009749F4">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128</w:t>
      </w:r>
      <w:r w:rsidR="00C471B0" w:rsidRPr="006558E3">
        <w:rPr>
          <w:rFonts w:ascii="Arial" w:hAnsi="Arial" w:cs="Arial"/>
          <w:sz w:val="22"/>
          <w:szCs w:val="22"/>
        </w:rPr>
        <w:tab/>
      </w:r>
      <w:proofErr w:type="spellStart"/>
      <w:r w:rsidR="00C471B0" w:rsidRPr="006558E3">
        <w:rPr>
          <w:rFonts w:ascii="Arial" w:hAnsi="Arial" w:cs="Arial"/>
          <w:sz w:val="22"/>
          <w:szCs w:val="22"/>
        </w:rPr>
        <w:t>Kusamura</w:t>
      </w:r>
      <w:proofErr w:type="spellEnd"/>
      <w:r w:rsidR="00C471B0" w:rsidRPr="006558E3">
        <w:rPr>
          <w:rFonts w:ascii="Arial" w:hAnsi="Arial" w:cs="Arial"/>
          <w:sz w:val="22"/>
          <w:szCs w:val="22"/>
        </w:rPr>
        <w:t xml:space="preserve"> S, </w:t>
      </w:r>
      <w:proofErr w:type="spellStart"/>
      <w:r w:rsidR="00C471B0" w:rsidRPr="006558E3">
        <w:rPr>
          <w:rFonts w:ascii="Arial" w:hAnsi="Arial" w:cs="Arial"/>
          <w:sz w:val="22"/>
          <w:szCs w:val="22"/>
        </w:rPr>
        <w:t>Kepenekian</w:t>
      </w:r>
      <w:proofErr w:type="spellEnd"/>
      <w:r w:rsidR="00C471B0" w:rsidRPr="006558E3">
        <w:rPr>
          <w:rFonts w:ascii="Arial" w:hAnsi="Arial" w:cs="Arial"/>
          <w:sz w:val="22"/>
          <w:szCs w:val="22"/>
        </w:rPr>
        <w:t xml:space="preserve"> V, Villeneuve L, </w:t>
      </w:r>
      <w:proofErr w:type="spellStart"/>
      <w:r w:rsidR="00C471B0" w:rsidRPr="006558E3">
        <w:rPr>
          <w:rFonts w:ascii="Arial" w:hAnsi="Arial" w:cs="Arial"/>
          <w:sz w:val="22"/>
          <w:szCs w:val="22"/>
        </w:rPr>
        <w:t>Lurvink</w:t>
      </w:r>
      <w:proofErr w:type="spellEnd"/>
      <w:r w:rsidR="00C471B0" w:rsidRPr="006558E3">
        <w:rPr>
          <w:rFonts w:ascii="Arial" w:hAnsi="Arial" w:cs="Arial"/>
          <w:sz w:val="22"/>
          <w:szCs w:val="22"/>
        </w:rPr>
        <w:t xml:space="preserve"> RJ, </w:t>
      </w:r>
      <w:proofErr w:type="spellStart"/>
      <w:r w:rsidR="00C471B0" w:rsidRPr="006558E3">
        <w:rPr>
          <w:rFonts w:ascii="Arial" w:hAnsi="Arial" w:cs="Arial"/>
          <w:sz w:val="22"/>
          <w:szCs w:val="22"/>
        </w:rPr>
        <w:t>Govaerts</w:t>
      </w:r>
      <w:proofErr w:type="spellEnd"/>
      <w:r w:rsidR="00C471B0" w:rsidRPr="006558E3">
        <w:rPr>
          <w:rFonts w:ascii="Arial" w:hAnsi="Arial" w:cs="Arial"/>
          <w:sz w:val="22"/>
          <w:szCs w:val="22"/>
        </w:rPr>
        <w:t xml:space="preserve"> K, De Hingh</w:t>
      </w:r>
    </w:p>
    <w:p w14:paraId="5EEB93E5" w14:textId="77777777" w:rsidR="00C471B0" w:rsidRPr="006558E3" w:rsidRDefault="00C471B0" w:rsidP="00BE4494">
      <w:pPr>
        <w:bidi w:val="0"/>
        <w:ind w:left="1134"/>
        <w:rPr>
          <w:rFonts w:ascii="Arial" w:hAnsi="Arial" w:cs="Arial"/>
          <w:sz w:val="22"/>
          <w:szCs w:val="22"/>
        </w:rPr>
      </w:pPr>
      <w:r w:rsidRPr="006558E3">
        <w:rPr>
          <w:rFonts w:ascii="Arial" w:hAnsi="Arial" w:cs="Arial"/>
          <w:sz w:val="22"/>
          <w:szCs w:val="22"/>
        </w:rPr>
        <w:t xml:space="preserve">IHJT, Moran BJ, Van der </w:t>
      </w:r>
      <w:proofErr w:type="spellStart"/>
      <w:r w:rsidRPr="006558E3">
        <w:rPr>
          <w:rFonts w:ascii="Arial" w:hAnsi="Arial" w:cs="Arial"/>
          <w:sz w:val="22"/>
          <w:szCs w:val="22"/>
        </w:rPr>
        <w:t>Speeten</w:t>
      </w:r>
      <w:proofErr w:type="spellEnd"/>
      <w:r w:rsidRPr="006558E3">
        <w:rPr>
          <w:rFonts w:ascii="Arial" w:hAnsi="Arial" w:cs="Arial"/>
          <w:sz w:val="22"/>
          <w:szCs w:val="22"/>
        </w:rPr>
        <w:t xml:space="preserve"> K, </w:t>
      </w:r>
      <w:proofErr w:type="spellStart"/>
      <w:r w:rsidRPr="006558E3">
        <w:rPr>
          <w:rFonts w:ascii="Arial" w:hAnsi="Arial" w:cs="Arial"/>
          <w:sz w:val="22"/>
          <w:szCs w:val="22"/>
        </w:rPr>
        <w:t>Deraco</w:t>
      </w:r>
      <w:proofErr w:type="spellEnd"/>
      <w:r w:rsidRPr="006558E3">
        <w:rPr>
          <w:rFonts w:ascii="Arial" w:hAnsi="Arial" w:cs="Arial"/>
          <w:sz w:val="22"/>
          <w:szCs w:val="22"/>
        </w:rPr>
        <w:t xml:space="preserve"> M, </w:t>
      </w:r>
      <w:proofErr w:type="spellStart"/>
      <w:r w:rsidRPr="006558E3">
        <w:rPr>
          <w:rFonts w:ascii="Arial" w:hAnsi="Arial" w:cs="Arial"/>
          <w:sz w:val="22"/>
          <w:szCs w:val="22"/>
        </w:rPr>
        <w:t>Glehen</w:t>
      </w:r>
      <w:proofErr w:type="spellEnd"/>
      <w:r w:rsidRPr="006558E3">
        <w:rPr>
          <w:rFonts w:ascii="Arial" w:hAnsi="Arial" w:cs="Arial"/>
          <w:sz w:val="22"/>
          <w:szCs w:val="22"/>
        </w:rPr>
        <w:t xml:space="preserve"> O; PSOGI. Peritoneal</w:t>
      </w:r>
    </w:p>
    <w:p w14:paraId="0E95AF41" w14:textId="77777777" w:rsidR="00C471B0" w:rsidRPr="006558E3" w:rsidRDefault="00C471B0" w:rsidP="00BE4494">
      <w:pPr>
        <w:bidi w:val="0"/>
        <w:ind w:left="1134"/>
        <w:rPr>
          <w:rFonts w:ascii="Arial" w:hAnsi="Arial" w:cs="Arial"/>
          <w:sz w:val="22"/>
          <w:szCs w:val="22"/>
        </w:rPr>
      </w:pPr>
      <w:r w:rsidRPr="006558E3">
        <w:rPr>
          <w:rFonts w:ascii="Arial" w:hAnsi="Arial" w:cs="Arial"/>
          <w:sz w:val="22"/>
          <w:szCs w:val="22"/>
        </w:rPr>
        <w:t>mesothelioma: PSOGI/EURACAN clinical practice guidelines for diagnosis,</w:t>
      </w:r>
    </w:p>
    <w:p w14:paraId="1F711C25" w14:textId="77777777" w:rsidR="00C471B0" w:rsidRPr="006558E3" w:rsidRDefault="00C471B0" w:rsidP="00BE4494">
      <w:pPr>
        <w:bidi w:val="0"/>
        <w:ind w:left="1134"/>
        <w:rPr>
          <w:rFonts w:ascii="Arial" w:hAnsi="Arial" w:cs="Arial"/>
          <w:sz w:val="22"/>
          <w:szCs w:val="22"/>
        </w:rPr>
      </w:pPr>
      <w:r w:rsidRPr="006558E3">
        <w:rPr>
          <w:rFonts w:ascii="Arial" w:hAnsi="Arial" w:cs="Arial"/>
          <w:sz w:val="22"/>
          <w:szCs w:val="22"/>
        </w:rPr>
        <w:t xml:space="preserve">treatment and follow-up. </w:t>
      </w:r>
      <w:proofErr w:type="spellStart"/>
      <w:r w:rsidRPr="006558E3">
        <w:rPr>
          <w:rFonts w:ascii="Arial" w:hAnsi="Arial" w:cs="Arial"/>
          <w:sz w:val="22"/>
          <w:szCs w:val="22"/>
        </w:rPr>
        <w:t>Eur</w:t>
      </w:r>
      <w:proofErr w:type="spellEnd"/>
      <w:r w:rsidRPr="006558E3">
        <w:rPr>
          <w:rFonts w:ascii="Arial" w:hAnsi="Arial" w:cs="Arial"/>
          <w:sz w:val="22"/>
          <w:szCs w:val="22"/>
        </w:rPr>
        <w:t xml:space="preserve"> J Surg Oncol. 2021 Jan;47(1):36-59. </w:t>
      </w:r>
      <w:proofErr w:type="spellStart"/>
      <w:r w:rsidRPr="006558E3">
        <w:rPr>
          <w:rFonts w:ascii="Arial" w:hAnsi="Arial" w:cs="Arial"/>
          <w:sz w:val="22"/>
          <w:szCs w:val="22"/>
        </w:rPr>
        <w:t>doi</w:t>
      </w:r>
      <w:proofErr w:type="spellEnd"/>
      <w:r w:rsidRPr="006558E3">
        <w:rPr>
          <w:rFonts w:ascii="Arial" w:hAnsi="Arial" w:cs="Arial"/>
          <w:sz w:val="22"/>
          <w:szCs w:val="22"/>
        </w:rPr>
        <w:t>:</w:t>
      </w:r>
    </w:p>
    <w:p w14:paraId="51516E83" w14:textId="77777777" w:rsidR="00C471B0" w:rsidRPr="006558E3" w:rsidRDefault="00C471B0" w:rsidP="00BE4494">
      <w:pPr>
        <w:bidi w:val="0"/>
        <w:ind w:left="1134"/>
        <w:rPr>
          <w:rFonts w:ascii="Arial" w:hAnsi="Arial" w:cs="Arial"/>
          <w:sz w:val="22"/>
          <w:szCs w:val="22"/>
        </w:rPr>
      </w:pPr>
      <w:r w:rsidRPr="006558E3">
        <w:rPr>
          <w:rFonts w:ascii="Arial" w:hAnsi="Arial" w:cs="Arial"/>
          <w:sz w:val="22"/>
          <w:szCs w:val="22"/>
        </w:rPr>
        <w:t>10.1016/j.ejso.2020.02.011.</w:t>
      </w:r>
    </w:p>
    <w:p w14:paraId="3C0984D6" w14:textId="77777777" w:rsidR="00C471B0" w:rsidRPr="006558E3" w:rsidRDefault="00C471B0" w:rsidP="00C471B0">
      <w:pPr>
        <w:bidi w:val="0"/>
        <w:ind w:left="993" w:hanging="851"/>
        <w:rPr>
          <w:rFonts w:ascii="Arial" w:hAnsi="Arial" w:cs="Arial"/>
          <w:sz w:val="22"/>
          <w:szCs w:val="22"/>
        </w:rPr>
      </w:pPr>
    </w:p>
    <w:p w14:paraId="5439D923" w14:textId="4D8CEC50" w:rsidR="00C471B0" w:rsidRPr="006558E3" w:rsidRDefault="00EE1B7D" w:rsidP="009749F4">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129</w:t>
      </w:r>
      <w:r w:rsidR="00C471B0" w:rsidRPr="006558E3">
        <w:rPr>
          <w:rFonts w:ascii="Arial" w:hAnsi="Arial" w:cs="Arial"/>
          <w:sz w:val="22"/>
          <w:szCs w:val="22"/>
        </w:rPr>
        <w:tab/>
      </w:r>
      <w:proofErr w:type="spellStart"/>
      <w:r w:rsidR="00C471B0" w:rsidRPr="006558E3">
        <w:rPr>
          <w:rFonts w:ascii="Arial" w:hAnsi="Arial" w:cs="Arial"/>
          <w:sz w:val="22"/>
          <w:szCs w:val="22"/>
        </w:rPr>
        <w:t>Sgarbura</w:t>
      </w:r>
      <w:proofErr w:type="spellEnd"/>
      <w:r w:rsidR="00C471B0" w:rsidRPr="006558E3">
        <w:rPr>
          <w:rFonts w:ascii="Arial" w:hAnsi="Arial" w:cs="Arial"/>
          <w:sz w:val="22"/>
          <w:szCs w:val="22"/>
        </w:rPr>
        <w:t xml:space="preserve"> O, Villeneuve L, Alyami M, </w:t>
      </w:r>
      <w:proofErr w:type="spellStart"/>
      <w:r w:rsidR="00C471B0" w:rsidRPr="006558E3">
        <w:rPr>
          <w:rFonts w:ascii="Arial" w:hAnsi="Arial" w:cs="Arial"/>
          <w:sz w:val="22"/>
          <w:szCs w:val="22"/>
        </w:rPr>
        <w:t>Bakrin</w:t>
      </w:r>
      <w:proofErr w:type="spellEnd"/>
      <w:r w:rsidR="00C471B0" w:rsidRPr="006558E3">
        <w:rPr>
          <w:rFonts w:ascii="Arial" w:hAnsi="Arial" w:cs="Arial"/>
          <w:sz w:val="22"/>
          <w:szCs w:val="22"/>
        </w:rPr>
        <w:t xml:space="preserve"> N, Torrent JJ, Eveno C, Hübner M;</w:t>
      </w:r>
    </w:p>
    <w:p w14:paraId="5A271012" w14:textId="46FDC998" w:rsidR="00C471B0" w:rsidRPr="006558E3" w:rsidRDefault="00C471B0" w:rsidP="00BE4494">
      <w:pPr>
        <w:bidi w:val="0"/>
        <w:ind w:left="1134"/>
        <w:rPr>
          <w:rFonts w:ascii="Arial" w:hAnsi="Arial" w:cs="Arial"/>
          <w:sz w:val="22"/>
          <w:szCs w:val="22"/>
        </w:rPr>
      </w:pPr>
      <w:r w:rsidRPr="006558E3">
        <w:rPr>
          <w:rFonts w:ascii="Arial" w:hAnsi="Arial" w:cs="Arial"/>
          <w:sz w:val="22"/>
          <w:szCs w:val="22"/>
        </w:rPr>
        <w:t>ISSPP PIPAC study group. Current practice of pressurized intraperitoneal aerosol</w:t>
      </w:r>
      <w:r w:rsidR="00BE4494">
        <w:rPr>
          <w:rFonts w:ascii="Arial" w:hAnsi="Arial" w:cs="Arial"/>
          <w:sz w:val="22"/>
          <w:szCs w:val="22"/>
        </w:rPr>
        <w:t xml:space="preserve"> </w:t>
      </w:r>
      <w:r w:rsidRPr="006558E3">
        <w:rPr>
          <w:rFonts w:ascii="Arial" w:hAnsi="Arial" w:cs="Arial"/>
          <w:sz w:val="22"/>
          <w:szCs w:val="22"/>
        </w:rPr>
        <w:t xml:space="preserve">chemotherapy (PIPAC): Still standardized or on the verge of diversification? </w:t>
      </w:r>
      <w:proofErr w:type="spellStart"/>
      <w:r w:rsidRPr="006558E3">
        <w:rPr>
          <w:rFonts w:ascii="Arial" w:hAnsi="Arial" w:cs="Arial"/>
          <w:sz w:val="22"/>
          <w:szCs w:val="22"/>
        </w:rPr>
        <w:t>Eur</w:t>
      </w:r>
      <w:proofErr w:type="spellEnd"/>
      <w:r w:rsidR="00BE4494">
        <w:rPr>
          <w:rFonts w:ascii="Arial" w:hAnsi="Arial" w:cs="Arial"/>
          <w:sz w:val="22"/>
          <w:szCs w:val="22"/>
        </w:rPr>
        <w:t xml:space="preserve"> </w:t>
      </w:r>
      <w:r w:rsidRPr="006558E3">
        <w:rPr>
          <w:rFonts w:ascii="Arial" w:hAnsi="Arial" w:cs="Arial"/>
          <w:sz w:val="22"/>
          <w:szCs w:val="22"/>
        </w:rPr>
        <w:t xml:space="preserve">J Surg Oncol. 2021 Jan;47(1):149-156. </w:t>
      </w:r>
      <w:proofErr w:type="spellStart"/>
      <w:r w:rsidRPr="006558E3">
        <w:rPr>
          <w:rFonts w:ascii="Arial" w:hAnsi="Arial" w:cs="Arial"/>
          <w:sz w:val="22"/>
          <w:szCs w:val="22"/>
        </w:rPr>
        <w:t>doi</w:t>
      </w:r>
      <w:proofErr w:type="spellEnd"/>
      <w:r w:rsidRPr="006558E3">
        <w:rPr>
          <w:rFonts w:ascii="Arial" w:hAnsi="Arial" w:cs="Arial"/>
          <w:sz w:val="22"/>
          <w:szCs w:val="22"/>
        </w:rPr>
        <w:t>: 10.1016/j.ejso.2020.08.020.</w:t>
      </w:r>
    </w:p>
    <w:p w14:paraId="27A0709C" w14:textId="77777777" w:rsidR="00C471B0" w:rsidRPr="006558E3" w:rsidRDefault="00C471B0" w:rsidP="00C471B0">
      <w:pPr>
        <w:bidi w:val="0"/>
        <w:ind w:left="993" w:hanging="851"/>
        <w:rPr>
          <w:rFonts w:ascii="Arial" w:hAnsi="Arial" w:cs="Arial"/>
          <w:sz w:val="22"/>
          <w:szCs w:val="22"/>
        </w:rPr>
      </w:pPr>
    </w:p>
    <w:p w14:paraId="510CE3FE" w14:textId="2586F1D5" w:rsidR="00C471B0" w:rsidRPr="006558E3" w:rsidRDefault="00EE1B7D" w:rsidP="009749F4">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130</w:t>
      </w:r>
      <w:r w:rsidR="00C471B0" w:rsidRPr="006558E3">
        <w:rPr>
          <w:rFonts w:ascii="Arial" w:hAnsi="Arial" w:cs="Arial"/>
          <w:sz w:val="22"/>
          <w:szCs w:val="22"/>
        </w:rPr>
        <w:tab/>
        <w:t xml:space="preserve">Adileh M, Mor E, Assaf D, </w:t>
      </w:r>
      <w:proofErr w:type="spellStart"/>
      <w:r w:rsidR="00C471B0" w:rsidRPr="006558E3">
        <w:rPr>
          <w:rFonts w:ascii="Arial" w:hAnsi="Arial" w:cs="Arial"/>
          <w:sz w:val="22"/>
          <w:szCs w:val="22"/>
        </w:rPr>
        <w:t>Benvenisti</w:t>
      </w:r>
      <w:proofErr w:type="spellEnd"/>
      <w:r w:rsidR="00C471B0" w:rsidRPr="006558E3">
        <w:rPr>
          <w:rFonts w:ascii="Arial" w:hAnsi="Arial" w:cs="Arial"/>
          <w:sz w:val="22"/>
          <w:szCs w:val="22"/>
        </w:rPr>
        <w:t xml:space="preserve"> H, </w:t>
      </w:r>
      <w:proofErr w:type="spellStart"/>
      <w:r w:rsidR="00C471B0" w:rsidRPr="006558E3">
        <w:rPr>
          <w:rFonts w:ascii="Arial" w:hAnsi="Arial" w:cs="Arial"/>
          <w:sz w:val="22"/>
          <w:szCs w:val="22"/>
        </w:rPr>
        <w:t>Laks</w:t>
      </w:r>
      <w:proofErr w:type="spellEnd"/>
      <w:r w:rsidR="00C471B0" w:rsidRPr="006558E3">
        <w:rPr>
          <w:rFonts w:ascii="Arial" w:hAnsi="Arial" w:cs="Arial"/>
          <w:sz w:val="22"/>
          <w:szCs w:val="22"/>
        </w:rPr>
        <w:t xml:space="preserve"> S, Ben-Yaacov A, </w:t>
      </w:r>
      <w:proofErr w:type="spellStart"/>
      <w:r w:rsidR="00C471B0" w:rsidRPr="006558E3">
        <w:rPr>
          <w:rFonts w:ascii="Arial" w:hAnsi="Arial" w:cs="Arial"/>
          <w:sz w:val="22"/>
          <w:szCs w:val="22"/>
        </w:rPr>
        <w:t>Schtrechman</w:t>
      </w:r>
      <w:proofErr w:type="spellEnd"/>
      <w:r w:rsidR="00C471B0" w:rsidRPr="006558E3">
        <w:rPr>
          <w:rFonts w:ascii="Arial" w:hAnsi="Arial" w:cs="Arial"/>
          <w:sz w:val="22"/>
          <w:szCs w:val="22"/>
        </w:rPr>
        <w:t xml:space="preserve"> G,</w:t>
      </w:r>
    </w:p>
    <w:p w14:paraId="4C5F5B34" w14:textId="5F4AE65F" w:rsidR="00C471B0" w:rsidRPr="006558E3" w:rsidRDefault="00C471B0" w:rsidP="00BE4494">
      <w:pPr>
        <w:bidi w:val="0"/>
        <w:ind w:left="1134"/>
        <w:rPr>
          <w:rFonts w:ascii="Arial" w:hAnsi="Arial" w:cs="Arial"/>
          <w:sz w:val="22"/>
          <w:szCs w:val="22"/>
        </w:rPr>
      </w:pPr>
      <w:r w:rsidRPr="006558E3">
        <w:rPr>
          <w:rFonts w:ascii="Arial" w:hAnsi="Arial" w:cs="Arial"/>
          <w:sz w:val="22"/>
          <w:szCs w:val="22"/>
        </w:rPr>
        <w:t xml:space="preserve">Hazzan D, Shacham-Shmueli E, Margalit O, Halpern N, </w:t>
      </w:r>
      <w:proofErr w:type="spellStart"/>
      <w:r w:rsidRPr="006558E3">
        <w:rPr>
          <w:rFonts w:ascii="Arial" w:hAnsi="Arial" w:cs="Arial"/>
          <w:sz w:val="22"/>
          <w:szCs w:val="22"/>
        </w:rPr>
        <w:t>Aderka</w:t>
      </w:r>
      <w:proofErr w:type="spellEnd"/>
      <w:r w:rsidRPr="006558E3">
        <w:rPr>
          <w:rFonts w:ascii="Arial" w:hAnsi="Arial" w:cs="Arial"/>
          <w:sz w:val="22"/>
          <w:szCs w:val="22"/>
        </w:rPr>
        <w:t xml:space="preserve"> D, </w:t>
      </w:r>
      <w:proofErr w:type="spellStart"/>
      <w:r w:rsidRPr="006558E3">
        <w:rPr>
          <w:rFonts w:ascii="Arial" w:hAnsi="Arial" w:cs="Arial"/>
          <w:sz w:val="22"/>
          <w:szCs w:val="22"/>
        </w:rPr>
        <w:t>Perelson</w:t>
      </w:r>
      <w:proofErr w:type="spellEnd"/>
      <w:r w:rsidRPr="006558E3">
        <w:rPr>
          <w:rFonts w:ascii="Arial" w:hAnsi="Arial" w:cs="Arial"/>
          <w:sz w:val="22"/>
          <w:szCs w:val="22"/>
        </w:rPr>
        <w:t xml:space="preserve"> D, Ariche</w:t>
      </w:r>
      <w:r w:rsidR="00BE4494">
        <w:rPr>
          <w:rFonts w:ascii="Arial" w:hAnsi="Arial" w:cs="Arial"/>
          <w:sz w:val="22"/>
          <w:szCs w:val="22"/>
        </w:rPr>
        <w:t xml:space="preserve"> </w:t>
      </w:r>
      <w:r w:rsidRPr="006558E3">
        <w:rPr>
          <w:rFonts w:ascii="Arial" w:hAnsi="Arial" w:cs="Arial"/>
          <w:sz w:val="22"/>
          <w:szCs w:val="22"/>
        </w:rPr>
        <w:t xml:space="preserve">A, </w:t>
      </w:r>
      <w:r w:rsidRPr="006558E3">
        <w:rPr>
          <w:rFonts w:ascii="Arial" w:hAnsi="Arial" w:cs="Arial"/>
          <w:b/>
          <w:bCs/>
          <w:sz w:val="22"/>
          <w:szCs w:val="22"/>
          <w:u w:val="single"/>
        </w:rPr>
        <w:t>Nissan A</w:t>
      </w:r>
      <w:r w:rsidRPr="006558E3">
        <w:rPr>
          <w:rFonts w:ascii="Arial" w:hAnsi="Arial" w:cs="Arial"/>
          <w:sz w:val="22"/>
          <w:szCs w:val="22"/>
        </w:rPr>
        <w:t>. Perioperative and Oncological Outcomes of Combined Hepatectomy with</w:t>
      </w:r>
      <w:r w:rsidR="00BE4494">
        <w:rPr>
          <w:rFonts w:ascii="Arial" w:hAnsi="Arial" w:cs="Arial"/>
          <w:sz w:val="22"/>
          <w:szCs w:val="22"/>
        </w:rPr>
        <w:t xml:space="preserve"> </w:t>
      </w:r>
      <w:r w:rsidRPr="006558E3">
        <w:rPr>
          <w:rFonts w:ascii="Arial" w:hAnsi="Arial" w:cs="Arial"/>
          <w:sz w:val="22"/>
          <w:szCs w:val="22"/>
        </w:rPr>
        <w:t>Complete Cytoreduction and Hyperthermic Intraperitoneal Chemotherapy for</w:t>
      </w:r>
      <w:r w:rsidR="00BE4494">
        <w:rPr>
          <w:rFonts w:ascii="Arial" w:hAnsi="Arial" w:cs="Arial"/>
          <w:sz w:val="22"/>
          <w:szCs w:val="22"/>
        </w:rPr>
        <w:t xml:space="preserve"> </w:t>
      </w:r>
      <w:r w:rsidRPr="006558E3">
        <w:rPr>
          <w:rFonts w:ascii="Arial" w:hAnsi="Arial" w:cs="Arial"/>
          <w:sz w:val="22"/>
          <w:szCs w:val="22"/>
        </w:rPr>
        <w:t xml:space="preserve">Metastatic Colorectal Cancer. Ann Surg Oncol. 2021 Jun;28(6):3320-3329. </w:t>
      </w:r>
      <w:proofErr w:type="spellStart"/>
      <w:r w:rsidRPr="006558E3">
        <w:rPr>
          <w:rFonts w:ascii="Arial" w:hAnsi="Arial" w:cs="Arial"/>
          <w:sz w:val="22"/>
          <w:szCs w:val="22"/>
        </w:rPr>
        <w:t>doi</w:t>
      </w:r>
      <w:proofErr w:type="spellEnd"/>
      <w:r w:rsidRPr="006558E3">
        <w:rPr>
          <w:rFonts w:ascii="Arial" w:hAnsi="Arial" w:cs="Arial"/>
          <w:sz w:val="22"/>
          <w:szCs w:val="22"/>
        </w:rPr>
        <w:t>:</w:t>
      </w:r>
      <w:r w:rsidR="00BE4494">
        <w:rPr>
          <w:rFonts w:ascii="Arial" w:hAnsi="Arial" w:cs="Arial"/>
          <w:sz w:val="22"/>
          <w:szCs w:val="22"/>
        </w:rPr>
        <w:t xml:space="preserve"> </w:t>
      </w:r>
      <w:r w:rsidRPr="006558E3">
        <w:rPr>
          <w:rFonts w:ascii="Arial" w:hAnsi="Arial" w:cs="Arial"/>
          <w:sz w:val="22"/>
          <w:szCs w:val="22"/>
        </w:rPr>
        <w:t>10.1245/s10434-020-09165-3.</w:t>
      </w:r>
    </w:p>
    <w:p w14:paraId="013AB203" w14:textId="77777777" w:rsidR="00C471B0" w:rsidRPr="006558E3" w:rsidRDefault="00C471B0" w:rsidP="009749F4">
      <w:pPr>
        <w:bidi w:val="0"/>
        <w:ind w:left="1134" w:hanging="1134"/>
        <w:rPr>
          <w:rFonts w:ascii="Arial" w:hAnsi="Arial" w:cs="Arial"/>
          <w:sz w:val="22"/>
          <w:szCs w:val="22"/>
        </w:rPr>
      </w:pPr>
    </w:p>
    <w:p w14:paraId="43CBC194" w14:textId="02D65E48" w:rsidR="00C471B0" w:rsidRPr="006558E3" w:rsidRDefault="00EE1B7D" w:rsidP="009749F4">
      <w:pPr>
        <w:bidi w:val="0"/>
        <w:ind w:left="1134" w:hanging="1134"/>
        <w:rPr>
          <w:rFonts w:ascii="Arial" w:hAnsi="Arial" w:cs="Arial"/>
          <w:sz w:val="22"/>
          <w:szCs w:val="22"/>
        </w:rPr>
      </w:pPr>
      <w:r>
        <w:rPr>
          <w:rFonts w:ascii="Arial" w:hAnsi="Arial" w:cs="Arial"/>
          <w:sz w:val="22"/>
          <w:szCs w:val="22"/>
        </w:rPr>
        <w:lastRenderedPageBreak/>
        <w:t>A</w:t>
      </w:r>
      <w:r w:rsidR="00C471B0" w:rsidRPr="006558E3">
        <w:rPr>
          <w:rFonts w:ascii="Arial" w:hAnsi="Arial" w:cs="Arial"/>
          <w:sz w:val="22"/>
          <w:szCs w:val="22"/>
        </w:rPr>
        <w:t>131</w:t>
      </w:r>
      <w:r w:rsidR="00C471B0" w:rsidRPr="006558E3">
        <w:rPr>
          <w:rFonts w:ascii="Arial" w:hAnsi="Arial" w:cs="Arial"/>
          <w:sz w:val="22"/>
          <w:szCs w:val="22"/>
        </w:rPr>
        <w:tab/>
        <w:t xml:space="preserve">Mor E, Adileh M, Ariche A, </w:t>
      </w:r>
      <w:r w:rsidR="00C471B0" w:rsidRPr="006558E3">
        <w:rPr>
          <w:rFonts w:ascii="Arial" w:hAnsi="Arial" w:cs="Arial"/>
          <w:b/>
          <w:bCs/>
          <w:sz w:val="22"/>
          <w:szCs w:val="22"/>
          <w:u w:val="single"/>
        </w:rPr>
        <w:t>Nissan A</w:t>
      </w:r>
      <w:r w:rsidR="00C471B0" w:rsidRPr="006558E3">
        <w:rPr>
          <w:rFonts w:ascii="Arial" w:hAnsi="Arial" w:cs="Arial"/>
          <w:sz w:val="22"/>
          <w:szCs w:val="22"/>
        </w:rPr>
        <w:t>. ASO Author Reflections: Synchronous</w:t>
      </w:r>
    </w:p>
    <w:p w14:paraId="7ACE3636" w14:textId="77777777" w:rsidR="00C471B0" w:rsidRPr="006558E3" w:rsidRDefault="00C471B0" w:rsidP="00BE4494">
      <w:pPr>
        <w:bidi w:val="0"/>
        <w:ind w:left="1134"/>
        <w:rPr>
          <w:rFonts w:ascii="Arial" w:hAnsi="Arial" w:cs="Arial"/>
          <w:sz w:val="22"/>
          <w:szCs w:val="22"/>
        </w:rPr>
      </w:pPr>
      <w:r w:rsidRPr="006558E3">
        <w:rPr>
          <w:rFonts w:ascii="Arial" w:hAnsi="Arial" w:cs="Arial"/>
          <w:sz w:val="22"/>
          <w:szCs w:val="22"/>
        </w:rPr>
        <w:t>Liver and Peritoneal Metastasis From Colorectal Cancer. Ann Surg Oncol. 2021</w:t>
      </w:r>
    </w:p>
    <w:p w14:paraId="5402AD0D" w14:textId="77777777" w:rsidR="00C471B0" w:rsidRPr="006558E3" w:rsidRDefault="00C471B0" w:rsidP="00BE4494">
      <w:pPr>
        <w:bidi w:val="0"/>
        <w:ind w:left="1134"/>
        <w:rPr>
          <w:rFonts w:ascii="Arial" w:hAnsi="Arial" w:cs="Arial"/>
          <w:sz w:val="22"/>
          <w:szCs w:val="22"/>
        </w:rPr>
      </w:pPr>
      <w:r w:rsidRPr="006558E3">
        <w:rPr>
          <w:rFonts w:ascii="Arial" w:hAnsi="Arial" w:cs="Arial"/>
          <w:sz w:val="22"/>
          <w:szCs w:val="22"/>
        </w:rPr>
        <w:t xml:space="preserve">Jun;28(6):3330-3331. </w:t>
      </w:r>
      <w:proofErr w:type="spellStart"/>
      <w:r w:rsidRPr="006558E3">
        <w:rPr>
          <w:rFonts w:ascii="Arial" w:hAnsi="Arial" w:cs="Arial"/>
          <w:sz w:val="22"/>
          <w:szCs w:val="22"/>
        </w:rPr>
        <w:t>doi</w:t>
      </w:r>
      <w:proofErr w:type="spellEnd"/>
      <w:r w:rsidRPr="006558E3">
        <w:rPr>
          <w:rFonts w:ascii="Arial" w:hAnsi="Arial" w:cs="Arial"/>
          <w:sz w:val="22"/>
          <w:szCs w:val="22"/>
        </w:rPr>
        <w:t>: 10.1245/s10434-020-09186-y.</w:t>
      </w:r>
    </w:p>
    <w:p w14:paraId="05B5BA3F" w14:textId="77777777" w:rsidR="00C471B0" w:rsidRPr="006558E3" w:rsidRDefault="00C471B0" w:rsidP="009749F4">
      <w:pPr>
        <w:bidi w:val="0"/>
        <w:ind w:left="1134" w:hanging="1134"/>
        <w:rPr>
          <w:rFonts w:ascii="Arial" w:hAnsi="Arial" w:cs="Arial"/>
          <w:sz w:val="22"/>
          <w:szCs w:val="22"/>
        </w:rPr>
      </w:pPr>
    </w:p>
    <w:p w14:paraId="27B6B34B" w14:textId="0FA94741" w:rsidR="00C471B0" w:rsidRPr="006558E3" w:rsidRDefault="00EE1B7D" w:rsidP="009749F4">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132</w:t>
      </w:r>
      <w:r w:rsidR="00C471B0" w:rsidRPr="006558E3">
        <w:rPr>
          <w:rFonts w:ascii="Arial" w:hAnsi="Arial" w:cs="Arial"/>
          <w:sz w:val="22"/>
          <w:szCs w:val="22"/>
        </w:rPr>
        <w:tab/>
      </w:r>
      <w:proofErr w:type="spellStart"/>
      <w:r w:rsidR="00C471B0" w:rsidRPr="006558E3">
        <w:rPr>
          <w:rFonts w:ascii="Arial" w:hAnsi="Arial" w:cs="Arial"/>
          <w:sz w:val="22"/>
          <w:szCs w:val="22"/>
        </w:rPr>
        <w:t>Shimoni</w:t>
      </w:r>
      <w:proofErr w:type="spellEnd"/>
      <w:r w:rsidR="00C471B0" w:rsidRPr="006558E3">
        <w:rPr>
          <w:rFonts w:ascii="Arial" w:hAnsi="Arial" w:cs="Arial"/>
          <w:sz w:val="22"/>
          <w:szCs w:val="22"/>
        </w:rPr>
        <w:t xml:space="preserve"> I, </w:t>
      </w:r>
      <w:proofErr w:type="spellStart"/>
      <w:r w:rsidR="00C471B0" w:rsidRPr="006558E3">
        <w:rPr>
          <w:rFonts w:ascii="Arial" w:hAnsi="Arial" w:cs="Arial"/>
          <w:sz w:val="22"/>
          <w:szCs w:val="22"/>
        </w:rPr>
        <w:t>Venturero</w:t>
      </w:r>
      <w:proofErr w:type="spellEnd"/>
      <w:r w:rsidR="00C471B0" w:rsidRPr="006558E3">
        <w:rPr>
          <w:rFonts w:ascii="Arial" w:hAnsi="Arial" w:cs="Arial"/>
          <w:sz w:val="22"/>
          <w:szCs w:val="22"/>
        </w:rPr>
        <w:t xml:space="preserve"> M, Shapiro R, Westrich G, </w:t>
      </w:r>
      <w:proofErr w:type="spellStart"/>
      <w:r w:rsidR="00C471B0" w:rsidRPr="006558E3">
        <w:rPr>
          <w:rFonts w:ascii="Arial" w:hAnsi="Arial" w:cs="Arial"/>
          <w:sz w:val="22"/>
          <w:szCs w:val="22"/>
        </w:rPr>
        <w:t>Schtrechman</w:t>
      </w:r>
      <w:proofErr w:type="spellEnd"/>
      <w:r w:rsidR="00C471B0" w:rsidRPr="006558E3">
        <w:rPr>
          <w:rFonts w:ascii="Arial" w:hAnsi="Arial" w:cs="Arial"/>
          <w:sz w:val="22"/>
          <w:szCs w:val="22"/>
        </w:rPr>
        <w:t xml:space="preserve"> G, Hazzan D,</w:t>
      </w:r>
    </w:p>
    <w:p w14:paraId="270904C3" w14:textId="77777777" w:rsidR="00C471B0" w:rsidRPr="006558E3" w:rsidRDefault="00C471B0" w:rsidP="00BE4494">
      <w:pPr>
        <w:bidi w:val="0"/>
        <w:ind w:left="1134"/>
        <w:rPr>
          <w:rFonts w:ascii="Arial" w:hAnsi="Arial" w:cs="Arial"/>
          <w:sz w:val="22"/>
          <w:szCs w:val="22"/>
        </w:rPr>
      </w:pPr>
      <w:r w:rsidRPr="006558E3">
        <w:rPr>
          <w:rFonts w:ascii="Arial" w:hAnsi="Arial" w:cs="Arial"/>
          <w:b/>
          <w:bCs/>
          <w:sz w:val="22"/>
          <w:szCs w:val="22"/>
          <w:u w:val="single"/>
        </w:rPr>
        <w:t>Nissan A</w:t>
      </w:r>
      <w:r w:rsidRPr="006558E3">
        <w:rPr>
          <w:rFonts w:ascii="Arial" w:hAnsi="Arial" w:cs="Arial"/>
          <w:sz w:val="22"/>
          <w:szCs w:val="22"/>
        </w:rPr>
        <w:t xml:space="preserve">, Zippel D, Segev L. </w:t>
      </w:r>
      <w:proofErr w:type="spellStart"/>
      <w:r w:rsidRPr="006558E3">
        <w:rPr>
          <w:rFonts w:ascii="Arial" w:hAnsi="Arial" w:cs="Arial"/>
          <w:sz w:val="22"/>
          <w:szCs w:val="22"/>
        </w:rPr>
        <w:t>Transanal</w:t>
      </w:r>
      <w:proofErr w:type="spellEnd"/>
      <w:r w:rsidRPr="006558E3">
        <w:rPr>
          <w:rFonts w:ascii="Arial" w:hAnsi="Arial" w:cs="Arial"/>
          <w:sz w:val="22"/>
          <w:szCs w:val="22"/>
        </w:rPr>
        <w:t xml:space="preserve"> total </w:t>
      </w:r>
      <w:proofErr w:type="spellStart"/>
      <w:r w:rsidRPr="006558E3">
        <w:rPr>
          <w:rFonts w:ascii="Arial" w:hAnsi="Arial" w:cs="Arial"/>
          <w:sz w:val="22"/>
          <w:szCs w:val="22"/>
        </w:rPr>
        <w:t>mesorectal</w:t>
      </w:r>
      <w:proofErr w:type="spellEnd"/>
      <w:r w:rsidRPr="006558E3">
        <w:rPr>
          <w:rFonts w:ascii="Arial" w:hAnsi="Arial" w:cs="Arial"/>
          <w:sz w:val="22"/>
          <w:szCs w:val="22"/>
        </w:rPr>
        <w:t xml:space="preserve"> excision for rectal</w:t>
      </w:r>
    </w:p>
    <w:p w14:paraId="20086F61" w14:textId="77777777" w:rsidR="00C471B0" w:rsidRPr="006558E3" w:rsidRDefault="00C471B0" w:rsidP="00BE4494">
      <w:pPr>
        <w:bidi w:val="0"/>
        <w:ind w:left="1134"/>
        <w:rPr>
          <w:rFonts w:ascii="Arial" w:hAnsi="Arial" w:cs="Arial"/>
          <w:sz w:val="22"/>
          <w:szCs w:val="22"/>
        </w:rPr>
      </w:pPr>
      <w:r w:rsidRPr="006558E3">
        <w:rPr>
          <w:rFonts w:ascii="Arial" w:hAnsi="Arial" w:cs="Arial"/>
          <w:sz w:val="22"/>
          <w:szCs w:val="22"/>
        </w:rPr>
        <w:t>cancer: Surgical outcomes and short-term oncological outcomes in a single-</w:t>
      </w:r>
    </w:p>
    <w:p w14:paraId="7EA59B1A" w14:textId="77777777" w:rsidR="00C471B0" w:rsidRPr="006558E3" w:rsidRDefault="00C471B0" w:rsidP="00BE4494">
      <w:pPr>
        <w:bidi w:val="0"/>
        <w:ind w:left="1134"/>
        <w:rPr>
          <w:rFonts w:ascii="Arial" w:hAnsi="Arial" w:cs="Arial"/>
          <w:sz w:val="22"/>
          <w:szCs w:val="22"/>
        </w:rPr>
      </w:pPr>
      <w:r w:rsidRPr="006558E3">
        <w:rPr>
          <w:rFonts w:ascii="Arial" w:hAnsi="Arial" w:cs="Arial"/>
          <w:sz w:val="22"/>
          <w:szCs w:val="22"/>
        </w:rPr>
        <w:t>institution consecutive series. J Minim Access Surg. 2021 Jan-Mar;17(1):56-62.</w:t>
      </w:r>
    </w:p>
    <w:p w14:paraId="323C1D7F" w14:textId="77777777" w:rsidR="00C471B0" w:rsidRPr="006558E3" w:rsidRDefault="00C471B0" w:rsidP="00BE4494">
      <w:pPr>
        <w:bidi w:val="0"/>
        <w:ind w:left="1134"/>
        <w:rPr>
          <w:rFonts w:ascii="Arial" w:hAnsi="Arial" w:cs="Arial"/>
          <w:sz w:val="22"/>
          <w:szCs w:val="22"/>
        </w:rPr>
      </w:pPr>
      <w:proofErr w:type="spellStart"/>
      <w:r w:rsidRPr="006558E3">
        <w:rPr>
          <w:rFonts w:ascii="Arial" w:hAnsi="Arial" w:cs="Arial"/>
          <w:sz w:val="22"/>
          <w:szCs w:val="22"/>
        </w:rPr>
        <w:t>doi</w:t>
      </w:r>
      <w:proofErr w:type="spellEnd"/>
      <w:r w:rsidRPr="006558E3">
        <w:rPr>
          <w:rFonts w:ascii="Arial" w:hAnsi="Arial" w:cs="Arial"/>
          <w:sz w:val="22"/>
          <w:szCs w:val="22"/>
        </w:rPr>
        <w:t>: 10.4103/jmas.JMAS_288_19. PMID: 33047684; PMCID: PMC7945628.</w:t>
      </w:r>
    </w:p>
    <w:p w14:paraId="47445E17" w14:textId="77777777" w:rsidR="00C471B0" w:rsidRPr="006558E3" w:rsidRDefault="00C471B0" w:rsidP="00C471B0">
      <w:pPr>
        <w:bidi w:val="0"/>
        <w:ind w:left="993" w:hanging="851"/>
        <w:rPr>
          <w:rFonts w:ascii="Arial" w:hAnsi="Arial" w:cs="Arial"/>
          <w:sz w:val="22"/>
          <w:szCs w:val="22"/>
        </w:rPr>
      </w:pPr>
    </w:p>
    <w:p w14:paraId="68BDF7F7" w14:textId="03AD62EA" w:rsidR="00C471B0" w:rsidRPr="006558E3" w:rsidRDefault="00EE1B7D" w:rsidP="009749F4">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133</w:t>
      </w:r>
      <w:r w:rsidR="00C471B0" w:rsidRPr="006558E3">
        <w:rPr>
          <w:rFonts w:ascii="Arial" w:hAnsi="Arial" w:cs="Arial"/>
          <w:sz w:val="22"/>
          <w:szCs w:val="22"/>
        </w:rPr>
        <w:tab/>
        <w:t>Oliveira AF, Quadros CA, de Castro Ribeiro HS, Wainstein AJA, de Queiroz</w:t>
      </w:r>
    </w:p>
    <w:p w14:paraId="5ADEBF9B" w14:textId="77777777" w:rsidR="00C471B0" w:rsidRPr="006558E3" w:rsidRDefault="00C471B0" w:rsidP="00BE4494">
      <w:pPr>
        <w:bidi w:val="0"/>
        <w:ind w:left="1134"/>
        <w:rPr>
          <w:rFonts w:ascii="Arial" w:hAnsi="Arial" w:cs="Arial"/>
          <w:sz w:val="22"/>
          <w:szCs w:val="22"/>
        </w:rPr>
      </w:pPr>
      <w:r w:rsidRPr="006558E3">
        <w:rPr>
          <w:rFonts w:ascii="Arial" w:hAnsi="Arial" w:cs="Arial"/>
          <w:sz w:val="22"/>
          <w:szCs w:val="22"/>
        </w:rPr>
        <w:t>Sarmento BJ, Lyra J, Baiocchi Neto G, Ribeiro R, Pinheiro RN, da Silva Barreto</w:t>
      </w:r>
    </w:p>
    <w:p w14:paraId="6D2EAC51" w14:textId="277533E3" w:rsidR="00C471B0" w:rsidRPr="006558E3" w:rsidRDefault="00C471B0" w:rsidP="00BE4494">
      <w:pPr>
        <w:bidi w:val="0"/>
        <w:ind w:left="1134"/>
        <w:rPr>
          <w:rFonts w:ascii="Arial" w:hAnsi="Arial" w:cs="Arial"/>
          <w:sz w:val="22"/>
          <w:szCs w:val="22"/>
        </w:rPr>
      </w:pPr>
      <w:r w:rsidRPr="006558E3">
        <w:rPr>
          <w:rFonts w:ascii="Arial" w:hAnsi="Arial" w:cs="Arial"/>
          <w:sz w:val="22"/>
          <w:szCs w:val="22"/>
        </w:rPr>
        <w:t xml:space="preserve">EJS, Park J, McKay A, Gupta A, Savant D, </w:t>
      </w:r>
      <w:r w:rsidRPr="006558E3">
        <w:rPr>
          <w:rFonts w:ascii="Arial" w:hAnsi="Arial" w:cs="Arial"/>
          <w:b/>
          <w:bCs/>
          <w:sz w:val="22"/>
          <w:szCs w:val="22"/>
          <w:u w:val="single"/>
        </w:rPr>
        <w:t>Nissan A</w:t>
      </w:r>
      <w:r w:rsidRPr="006558E3">
        <w:rPr>
          <w:rFonts w:ascii="Arial" w:hAnsi="Arial" w:cs="Arial"/>
          <w:sz w:val="22"/>
          <w:szCs w:val="22"/>
        </w:rPr>
        <w:t xml:space="preserve">, Zippel D, Leon A, </w:t>
      </w:r>
      <w:proofErr w:type="spellStart"/>
      <w:r w:rsidRPr="006558E3">
        <w:rPr>
          <w:rFonts w:ascii="Arial" w:hAnsi="Arial" w:cs="Arial"/>
          <w:sz w:val="22"/>
          <w:szCs w:val="22"/>
        </w:rPr>
        <w:t>Bargallo</w:t>
      </w:r>
      <w:proofErr w:type="spellEnd"/>
      <w:r w:rsidRPr="006558E3">
        <w:rPr>
          <w:rFonts w:ascii="Arial" w:hAnsi="Arial" w:cs="Arial"/>
          <w:sz w:val="22"/>
          <w:szCs w:val="22"/>
        </w:rPr>
        <w:t>-Rocha JE, Martinez Said H, Kitagawa Y, Yoshida K, Lee WY, Park DJ, Zaghloul A,</w:t>
      </w:r>
      <w:r w:rsidR="00BE4494">
        <w:rPr>
          <w:rFonts w:ascii="Arial" w:hAnsi="Arial" w:cs="Arial"/>
          <w:sz w:val="22"/>
          <w:szCs w:val="22"/>
        </w:rPr>
        <w:t xml:space="preserve"> </w:t>
      </w:r>
      <w:r w:rsidRPr="006558E3">
        <w:rPr>
          <w:rFonts w:ascii="Arial" w:hAnsi="Arial" w:cs="Arial"/>
          <w:sz w:val="22"/>
          <w:szCs w:val="22"/>
        </w:rPr>
        <w:t xml:space="preserve">Gawad WA, Chen G, Majid HJ, Cheema MA, Gronchi A, Kovacs T, </w:t>
      </w:r>
      <w:proofErr w:type="spellStart"/>
      <w:r w:rsidRPr="006558E3">
        <w:rPr>
          <w:rFonts w:ascii="Arial" w:hAnsi="Arial" w:cs="Arial"/>
          <w:sz w:val="22"/>
          <w:szCs w:val="22"/>
        </w:rPr>
        <w:t>D'Ugo</w:t>
      </w:r>
      <w:proofErr w:type="spellEnd"/>
      <w:r w:rsidRPr="006558E3">
        <w:rPr>
          <w:rFonts w:ascii="Arial" w:hAnsi="Arial" w:cs="Arial"/>
          <w:sz w:val="22"/>
          <w:szCs w:val="22"/>
        </w:rPr>
        <w:t xml:space="preserve"> D, Bartlett</w:t>
      </w:r>
      <w:r w:rsidR="00BE4494">
        <w:rPr>
          <w:rFonts w:ascii="Arial" w:hAnsi="Arial" w:cs="Arial"/>
          <w:sz w:val="22"/>
          <w:szCs w:val="22"/>
        </w:rPr>
        <w:t xml:space="preserve"> </w:t>
      </w:r>
      <w:r w:rsidRPr="006558E3">
        <w:rPr>
          <w:rFonts w:ascii="Arial" w:hAnsi="Arial" w:cs="Arial"/>
          <w:sz w:val="22"/>
          <w:szCs w:val="22"/>
        </w:rPr>
        <w:t>DL, Howe JR, Are C. Global Forum of Cancer Surgeons: Support for the Brazilian</w:t>
      </w:r>
      <w:r w:rsidR="00BE4494">
        <w:rPr>
          <w:rFonts w:ascii="Arial" w:hAnsi="Arial" w:cs="Arial"/>
          <w:sz w:val="22"/>
          <w:szCs w:val="22"/>
        </w:rPr>
        <w:t xml:space="preserve"> </w:t>
      </w:r>
      <w:r w:rsidRPr="006558E3">
        <w:rPr>
          <w:rFonts w:ascii="Arial" w:hAnsi="Arial" w:cs="Arial"/>
          <w:sz w:val="22"/>
          <w:szCs w:val="22"/>
        </w:rPr>
        <w:t>Society of Surgical Oncology Journey towards Implementation of Cytoreductive</w:t>
      </w:r>
      <w:r w:rsidR="00BE4494">
        <w:rPr>
          <w:rFonts w:ascii="Arial" w:hAnsi="Arial" w:cs="Arial"/>
          <w:sz w:val="22"/>
          <w:szCs w:val="22"/>
        </w:rPr>
        <w:t xml:space="preserve"> </w:t>
      </w:r>
      <w:r w:rsidRPr="006558E3">
        <w:rPr>
          <w:rFonts w:ascii="Arial" w:hAnsi="Arial" w:cs="Arial"/>
          <w:sz w:val="22"/>
          <w:szCs w:val="22"/>
        </w:rPr>
        <w:t>Surgery/Hyperthermic Intraperitoneal Chemotherapy in Brazil. Ann Surg Oncol.</w:t>
      </w:r>
      <w:r w:rsidR="00BE4494">
        <w:rPr>
          <w:rFonts w:ascii="Arial" w:hAnsi="Arial" w:cs="Arial"/>
          <w:sz w:val="22"/>
          <w:szCs w:val="22"/>
        </w:rPr>
        <w:t xml:space="preserve"> </w:t>
      </w:r>
      <w:r w:rsidRPr="006558E3">
        <w:rPr>
          <w:rFonts w:ascii="Arial" w:hAnsi="Arial" w:cs="Arial"/>
          <w:sz w:val="22"/>
          <w:szCs w:val="22"/>
        </w:rPr>
        <w:t xml:space="preserve">2021 Apr;28(4):1892-1895. </w:t>
      </w:r>
      <w:proofErr w:type="spellStart"/>
      <w:r w:rsidRPr="006558E3">
        <w:rPr>
          <w:rFonts w:ascii="Arial" w:hAnsi="Arial" w:cs="Arial"/>
          <w:sz w:val="22"/>
          <w:szCs w:val="22"/>
        </w:rPr>
        <w:t>doi</w:t>
      </w:r>
      <w:proofErr w:type="spellEnd"/>
      <w:r w:rsidRPr="006558E3">
        <w:rPr>
          <w:rFonts w:ascii="Arial" w:hAnsi="Arial" w:cs="Arial"/>
          <w:sz w:val="22"/>
          <w:szCs w:val="22"/>
        </w:rPr>
        <w:t>: 10.1245/s10434-020-09527-x.</w:t>
      </w:r>
    </w:p>
    <w:p w14:paraId="329594EA" w14:textId="77777777" w:rsidR="00C471B0" w:rsidRPr="006558E3" w:rsidRDefault="00C471B0" w:rsidP="009749F4">
      <w:pPr>
        <w:bidi w:val="0"/>
        <w:ind w:left="1134" w:hanging="1134"/>
        <w:rPr>
          <w:rFonts w:ascii="Arial" w:hAnsi="Arial" w:cs="Arial"/>
          <w:sz w:val="22"/>
          <w:szCs w:val="22"/>
        </w:rPr>
      </w:pPr>
    </w:p>
    <w:p w14:paraId="2F7EB332" w14:textId="132AA273" w:rsidR="00C471B0" w:rsidRPr="006558E3" w:rsidRDefault="00EE1B7D" w:rsidP="009749F4">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134</w:t>
      </w:r>
      <w:r w:rsidR="00C471B0" w:rsidRPr="006558E3">
        <w:rPr>
          <w:rFonts w:ascii="Arial" w:hAnsi="Arial" w:cs="Arial"/>
          <w:sz w:val="22"/>
          <w:szCs w:val="22"/>
        </w:rPr>
        <w:tab/>
      </w:r>
      <w:proofErr w:type="spellStart"/>
      <w:r w:rsidR="00C471B0" w:rsidRPr="006558E3">
        <w:rPr>
          <w:rFonts w:ascii="Arial" w:hAnsi="Arial" w:cs="Arial"/>
          <w:sz w:val="22"/>
          <w:szCs w:val="22"/>
        </w:rPr>
        <w:t>Laks</w:t>
      </w:r>
      <w:proofErr w:type="spellEnd"/>
      <w:r w:rsidR="00C471B0" w:rsidRPr="006558E3">
        <w:rPr>
          <w:rFonts w:ascii="Arial" w:hAnsi="Arial" w:cs="Arial"/>
          <w:sz w:val="22"/>
          <w:szCs w:val="22"/>
        </w:rPr>
        <w:t xml:space="preserve"> S, </w:t>
      </w:r>
      <w:proofErr w:type="spellStart"/>
      <w:r w:rsidR="00C471B0" w:rsidRPr="006558E3">
        <w:rPr>
          <w:rFonts w:ascii="Arial" w:hAnsi="Arial" w:cs="Arial"/>
          <w:sz w:val="22"/>
          <w:szCs w:val="22"/>
        </w:rPr>
        <w:t>Schtrechman</w:t>
      </w:r>
      <w:proofErr w:type="spellEnd"/>
      <w:r w:rsidR="00C471B0" w:rsidRPr="006558E3">
        <w:rPr>
          <w:rFonts w:ascii="Arial" w:hAnsi="Arial" w:cs="Arial"/>
          <w:sz w:val="22"/>
          <w:szCs w:val="22"/>
        </w:rPr>
        <w:t xml:space="preserve"> G, Adileh M, Ben-Yaacov A, Purim O, Ivanov V, </w:t>
      </w:r>
      <w:proofErr w:type="spellStart"/>
      <w:r w:rsidR="00C471B0" w:rsidRPr="006558E3">
        <w:rPr>
          <w:rFonts w:ascii="Arial" w:hAnsi="Arial" w:cs="Arial"/>
          <w:sz w:val="22"/>
          <w:szCs w:val="22"/>
        </w:rPr>
        <w:t>Aderka</w:t>
      </w:r>
      <w:proofErr w:type="spellEnd"/>
      <w:r w:rsidR="00C471B0" w:rsidRPr="006558E3">
        <w:rPr>
          <w:rFonts w:ascii="Arial" w:hAnsi="Arial" w:cs="Arial"/>
          <w:sz w:val="22"/>
          <w:szCs w:val="22"/>
        </w:rPr>
        <w:t xml:space="preserve"> D,</w:t>
      </w:r>
    </w:p>
    <w:p w14:paraId="2AAD4501" w14:textId="77777777" w:rsidR="00C471B0" w:rsidRPr="006558E3" w:rsidRDefault="00C471B0" w:rsidP="00BE4494">
      <w:pPr>
        <w:bidi w:val="0"/>
        <w:ind w:left="1134"/>
        <w:rPr>
          <w:rFonts w:ascii="Arial" w:hAnsi="Arial" w:cs="Arial"/>
          <w:sz w:val="22"/>
          <w:szCs w:val="22"/>
        </w:rPr>
      </w:pPr>
      <w:r w:rsidRPr="006558E3">
        <w:rPr>
          <w:rFonts w:ascii="Arial" w:hAnsi="Arial" w:cs="Arial"/>
          <w:sz w:val="22"/>
          <w:szCs w:val="22"/>
        </w:rPr>
        <w:t xml:space="preserve">Shacham-Shmueli E, Halpern N, Goren S, </w:t>
      </w:r>
      <w:proofErr w:type="spellStart"/>
      <w:r w:rsidRPr="006558E3">
        <w:rPr>
          <w:rFonts w:ascii="Arial" w:hAnsi="Arial" w:cs="Arial"/>
          <w:sz w:val="22"/>
          <w:szCs w:val="22"/>
        </w:rPr>
        <w:t>Perelson</w:t>
      </w:r>
      <w:proofErr w:type="spellEnd"/>
      <w:r w:rsidRPr="006558E3">
        <w:rPr>
          <w:rFonts w:ascii="Arial" w:hAnsi="Arial" w:cs="Arial"/>
          <w:sz w:val="22"/>
          <w:szCs w:val="22"/>
        </w:rPr>
        <w:t xml:space="preserve"> D, </w:t>
      </w:r>
      <w:r w:rsidRPr="006558E3">
        <w:rPr>
          <w:rFonts w:ascii="Arial" w:hAnsi="Arial" w:cs="Arial"/>
          <w:b/>
          <w:bCs/>
          <w:sz w:val="22"/>
          <w:szCs w:val="22"/>
          <w:u w:val="single"/>
        </w:rPr>
        <w:t>Nissan A</w:t>
      </w:r>
      <w:r w:rsidRPr="006558E3">
        <w:rPr>
          <w:rFonts w:ascii="Arial" w:hAnsi="Arial" w:cs="Arial"/>
          <w:sz w:val="22"/>
          <w:szCs w:val="22"/>
        </w:rPr>
        <w:t>. Repeat</w:t>
      </w:r>
    </w:p>
    <w:p w14:paraId="543D07E9" w14:textId="77777777" w:rsidR="00C471B0" w:rsidRPr="006558E3" w:rsidRDefault="00C471B0" w:rsidP="00BE4494">
      <w:pPr>
        <w:bidi w:val="0"/>
        <w:ind w:left="1134"/>
        <w:rPr>
          <w:rFonts w:ascii="Arial" w:hAnsi="Arial" w:cs="Arial"/>
          <w:sz w:val="22"/>
          <w:szCs w:val="22"/>
        </w:rPr>
      </w:pPr>
      <w:r w:rsidRPr="006558E3">
        <w:rPr>
          <w:rFonts w:ascii="Arial" w:hAnsi="Arial" w:cs="Arial"/>
          <w:sz w:val="22"/>
          <w:szCs w:val="22"/>
        </w:rPr>
        <w:t>Cytoreductive Surgery and Intraperitoneal Chemotherapy for Colorectal Cancer</w:t>
      </w:r>
    </w:p>
    <w:p w14:paraId="44655999" w14:textId="77777777" w:rsidR="00C471B0" w:rsidRPr="006558E3" w:rsidRDefault="00C471B0" w:rsidP="00BE4494">
      <w:pPr>
        <w:bidi w:val="0"/>
        <w:ind w:left="1134"/>
        <w:rPr>
          <w:rFonts w:ascii="Arial" w:hAnsi="Arial" w:cs="Arial"/>
          <w:sz w:val="22"/>
          <w:szCs w:val="22"/>
        </w:rPr>
      </w:pPr>
      <w:r w:rsidRPr="006558E3">
        <w:rPr>
          <w:rFonts w:ascii="Arial" w:hAnsi="Arial" w:cs="Arial"/>
          <w:sz w:val="22"/>
          <w:szCs w:val="22"/>
        </w:rPr>
        <w:t>Peritoneal Recurrences is Safe and Efficacious. Ann Surg Oncol. 2021</w:t>
      </w:r>
    </w:p>
    <w:p w14:paraId="7F2B2842" w14:textId="77777777" w:rsidR="00C471B0" w:rsidRPr="006558E3" w:rsidRDefault="00C471B0" w:rsidP="00BE4494">
      <w:pPr>
        <w:bidi w:val="0"/>
        <w:ind w:left="1134"/>
        <w:rPr>
          <w:rFonts w:ascii="Arial" w:hAnsi="Arial" w:cs="Arial"/>
          <w:sz w:val="22"/>
          <w:szCs w:val="22"/>
        </w:rPr>
      </w:pPr>
      <w:r w:rsidRPr="006558E3">
        <w:rPr>
          <w:rFonts w:ascii="Arial" w:hAnsi="Arial" w:cs="Arial"/>
          <w:sz w:val="22"/>
          <w:szCs w:val="22"/>
        </w:rPr>
        <w:t xml:space="preserve">Sep;28(9):5330-5338. </w:t>
      </w:r>
      <w:proofErr w:type="spellStart"/>
      <w:r w:rsidRPr="006558E3">
        <w:rPr>
          <w:rFonts w:ascii="Arial" w:hAnsi="Arial" w:cs="Arial"/>
          <w:sz w:val="22"/>
          <w:szCs w:val="22"/>
        </w:rPr>
        <w:t>doi</w:t>
      </w:r>
      <w:proofErr w:type="spellEnd"/>
      <w:r w:rsidRPr="006558E3">
        <w:rPr>
          <w:rFonts w:ascii="Arial" w:hAnsi="Arial" w:cs="Arial"/>
          <w:sz w:val="22"/>
          <w:szCs w:val="22"/>
        </w:rPr>
        <w:t>: 10.1245/s10434-021-09684-7.</w:t>
      </w:r>
    </w:p>
    <w:p w14:paraId="35B45879" w14:textId="77777777" w:rsidR="00C471B0" w:rsidRPr="006558E3" w:rsidRDefault="00C471B0" w:rsidP="009749F4">
      <w:pPr>
        <w:bidi w:val="0"/>
        <w:ind w:left="1134" w:hanging="1134"/>
        <w:rPr>
          <w:rFonts w:ascii="Arial" w:hAnsi="Arial" w:cs="Arial"/>
          <w:sz w:val="22"/>
          <w:szCs w:val="22"/>
        </w:rPr>
      </w:pPr>
    </w:p>
    <w:p w14:paraId="62B2F465" w14:textId="4AB751F5" w:rsidR="00C471B0" w:rsidRPr="006558E3" w:rsidRDefault="00EE1B7D" w:rsidP="009749F4">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135</w:t>
      </w:r>
      <w:r w:rsidR="00C471B0" w:rsidRPr="006558E3">
        <w:rPr>
          <w:rFonts w:ascii="Arial" w:hAnsi="Arial" w:cs="Arial"/>
          <w:sz w:val="22"/>
          <w:szCs w:val="22"/>
        </w:rPr>
        <w:tab/>
      </w:r>
      <w:proofErr w:type="spellStart"/>
      <w:r w:rsidR="00C471B0" w:rsidRPr="006558E3">
        <w:rPr>
          <w:rFonts w:ascii="Arial" w:hAnsi="Arial" w:cs="Arial"/>
          <w:sz w:val="22"/>
          <w:szCs w:val="22"/>
        </w:rPr>
        <w:t>Laks</w:t>
      </w:r>
      <w:proofErr w:type="spellEnd"/>
      <w:r w:rsidR="00C471B0" w:rsidRPr="006558E3">
        <w:rPr>
          <w:rFonts w:ascii="Arial" w:hAnsi="Arial" w:cs="Arial"/>
          <w:sz w:val="22"/>
          <w:szCs w:val="22"/>
        </w:rPr>
        <w:t xml:space="preserve"> S, Adileh M, Ben-Yaacov A, </w:t>
      </w:r>
      <w:r w:rsidR="00C471B0" w:rsidRPr="006558E3">
        <w:rPr>
          <w:rFonts w:ascii="Arial" w:hAnsi="Arial" w:cs="Arial"/>
          <w:b/>
          <w:bCs/>
          <w:sz w:val="22"/>
          <w:szCs w:val="22"/>
          <w:u w:val="single"/>
        </w:rPr>
        <w:t>Nissan A</w:t>
      </w:r>
      <w:r w:rsidR="00C471B0" w:rsidRPr="006558E3">
        <w:rPr>
          <w:rFonts w:ascii="Arial" w:hAnsi="Arial" w:cs="Arial"/>
          <w:sz w:val="22"/>
          <w:szCs w:val="22"/>
        </w:rPr>
        <w:t>. ASO Author Reflections: If Once Is</w:t>
      </w:r>
    </w:p>
    <w:p w14:paraId="0656A9C0" w14:textId="77777777" w:rsidR="00C471B0" w:rsidRPr="006558E3" w:rsidRDefault="00C471B0" w:rsidP="00BE4494">
      <w:pPr>
        <w:bidi w:val="0"/>
        <w:ind w:left="1134"/>
        <w:rPr>
          <w:rFonts w:ascii="Arial" w:hAnsi="Arial" w:cs="Arial"/>
          <w:sz w:val="22"/>
          <w:szCs w:val="22"/>
        </w:rPr>
      </w:pPr>
      <w:r w:rsidRPr="006558E3">
        <w:rPr>
          <w:rFonts w:ascii="Arial" w:hAnsi="Arial" w:cs="Arial"/>
          <w:sz w:val="22"/>
          <w:szCs w:val="22"/>
        </w:rPr>
        <w:t>Good, Is Twice Just as Good? A critical evaluation of Repeat CRS-HIPEC for</w:t>
      </w:r>
    </w:p>
    <w:p w14:paraId="2DA9E035" w14:textId="066B17AD" w:rsidR="00C471B0" w:rsidRPr="006558E3" w:rsidRDefault="00C471B0" w:rsidP="00BE4494">
      <w:pPr>
        <w:bidi w:val="0"/>
        <w:ind w:left="1134"/>
        <w:rPr>
          <w:rFonts w:ascii="Arial" w:hAnsi="Arial" w:cs="Arial"/>
          <w:sz w:val="22"/>
          <w:szCs w:val="22"/>
        </w:rPr>
      </w:pPr>
      <w:r w:rsidRPr="006558E3">
        <w:rPr>
          <w:rFonts w:ascii="Arial" w:hAnsi="Arial" w:cs="Arial"/>
          <w:sz w:val="22"/>
          <w:szCs w:val="22"/>
        </w:rPr>
        <w:t xml:space="preserve">Colorectal Peritoneal Metastases. Ann Surg Oncol. 2021 Sep;28(9):5339-5340. </w:t>
      </w:r>
      <w:proofErr w:type="spellStart"/>
      <w:r w:rsidRPr="006558E3">
        <w:rPr>
          <w:rFonts w:ascii="Arial" w:hAnsi="Arial" w:cs="Arial"/>
          <w:sz w:val="22"/>
          <w:szCs w:val="22"/>
        </w:rPr>
        <w:t>doi</w:t>
      </w:r>
      <w:proofErr w:type="spellEnd"/>
      <w:r w:rsidRPr="006558E3">
        <w:rPr>
          <w:rFonts w:ascii="Arial" w:hAnsi="Arial" w:cs="Arial"/>
          <w:sz w:val="22"/>
          <w:szCs w:val="22"/>
        </w:rPr>
        <w:t>:</w:t>
      </w:r>
      <w:r w:rsidR="00BE4494">
        <w:rPr>
          <w:rFonts w:ascii="Arial" w:hAnsi="Arial" w:cs="Arial"/>
          <w:sz w:val="22"/>
          <w:szCs w:val="22"/>
        </w:rPr>
        <w:t xml:space="preserve"> </w:t>
      </w:r>
      <w:r w:rsidRPr="006558E3">
        <w:rPr>
          <w:rFonts w:ascii="Arial" w:hAnsi="Arial" w:cs="Arial"/>
          <w:sz w:val="22"/>
          <w:szCs w:val="22"/>
        </w:rPr>
        <w:t>10.1245/s10434-021-09704-6.</w:t>
      </w:r>
    </w:p>
    <w:p w14:paraId="690B2732" w14:textId="77777777" w:rsidR="00C471B0" w:rsidRPr="006558E3" w:rsidRDefault="00C471B0" w:rsidP="009749F4">
      <w:pPr>
        <w:bidi w:val="0"/>
        <w:ind w:left="1134" w:hanging="1134"/>
        <w:rPr>
          <w:rFonts w:ascii="Arial" w:hAnsi="Arial" w:cs="Arial"/>
          <w:sz w:val="22"/>
          <w:szCs w:val="22"/>
        </w:rPr>
      </w:pPr>
    </w:p>
    <w:p w14:paraId="6BEB901D" w14:textId="479A9585" w:rsidR="00C471B0" w:rsidRPr="006558E3" w:rsidRDefault="00EE1B7D" w:rsidP="009749F4">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136</w:t>
      </w:r>
      <w:r w:rsidR="00C471B0" w:rsidRPr="006558E3">
        <w:rPr>
          <w:rFonts w:ascii="Arial" w:hAnsi="Arial" w:cs="Arial"/>
          <w:sz w:val="22"/>
          <w:szCs w:val="22"/>
        </w:rPr>
        <w:tab/>
      </w:r>
      <w:proofErr w:type="spellStart"/>
      <w:r w:rsidR="00C471B0" w:rsidRPr="006558E3">
        <w:rPr>
          <w:rFonts w:ascii="Arial" w:hAnsi="Arial" w:cs="Arial"/>
          <w:sz w:val="22"/>
          <w:szCs w:val="22"/>
        </w:rPr>
        <w:t>Laks</w:t>
      </w:r>
      <w:proofErr w:type="spellEnd"/>
      <w:r w:rsidR="00C471B0" w:rsidRPr="006558E3">
        <w:rPr>
          <w:rFonts w:ascii="Arial" w:hAnsi="Arial" w:cs="Arial"/>
          <w:sz w:val="22"/>
          <w:szCs w:val="22"/>
        </w:rPr>
        <w:t xml:space="preserve"> S, Ben-Yaacov A, Adileh M, </w:t>
      </w:r>
      <w:r w:rsidR="00C471B0" w:rsidRPr="006558E3">
        <w:rPr>
          <w:rFonts w:ascii="Arial" w:hAnsi="Arial" w:cs="Arial"/>
          <w:b/>
          <w:bCs/>
          <w:sz w:val="22"/>
          <w:szCs w:val="22"/>
          <w:u w:val="single"/>
        </w:rPr>
        <w:t>Nissan A</w:t>
      </w:r>
      <w:r w:rsidR="00C471B0" w:rsidRPr="006558E3">
        <w:rPr>
          <w:rFonts w:ascii="Arial" w:hAnsi="Arial" w:cs="Arial"/>
          <w:sz w:val="22"/>
          <w:szCs w:val="22"/>
        </w:rPr>
        <w:t>. Authors' Reply to Wu et al.</w:t>
      </w:r>
    </w:p>
    <w:p w14:paraId="1657889A" w14:textId="54849084" w:rsidR="00C471B0" w:rsidRPr="006558E3" w:rsidRDefault="00C471B0" w:rsidP="00BE4494">
      <w:pPr>
        <w:bidi w:val="0"/>
        <w:ind w:left="1134"/>
        <w:rPr>
          <w:rFonts w:ascii="Arial" w:hAnsi="Arial" w:cs="Arial"/>
          <w:sz w:val="22"/>
          <w:szCs w:val="22"/>
        </w:rPr>
      </w:pPr>
      <w:r w:rsidRPr="006558E3">
        <w:rPr>
          <w:rFonts w:ascii="Arial" w:hAnsi="Arial" w:cs="Arial"/>
          <w:sz w:val="22"/>
          <w:szCs w:val="22"/>
        </w:rPr>
        <w:t>"Comment on: Repeat Cytoreductive Surgery and Intraperitoneal Chemotherapy for</w:t>
      </w:r>
      <w:r w:rsidR="00BE4494">
        <w:rPr>
          <w:rFonts w:ascii="Arial" w:hAnsi="Arial" w:cs="Arial"/>
          <w:sz w:val="22"/>
          <w:szCs w:val="22"/>
        </w:rPr>
        <w:t xml:space="preserve"> </w:t>
      </w:r>
      <w:r w:rsidRPr="006558E3">
        <w:rPr>
          <w:rFonts w:ascii="Arial" w:hAnsi="Arial" w:cs="Arial"/>
          <w:sz w:val="22"/>
          <w:szCs w:val="22"/>
        </w:rPr>
        <w:t>Colorectal Cancer Peritoneal Recurrences is Safe and Efficacious". Ann Surg</w:t>
      </w:r>
    </w:p>
    <w:p w14:paraId="372045FA" w14:textId="77777777" w:rsidR="00C471B0" w:rsidRPr="006558E3" w:rsidRDefault="00C471B0" w:rsidP="00BE4494">
      <w:pPr>
        <w:bidi w:val="0"/>
        <w:ind w:left="1134"/>
        <w:rPr>
          <w:rFonts w:ascii="Arial" w:hAnsi="Arial" w:cs="Arial"/>
          <w:sz w:val="22"/>
          <w:szCs w:val="22"/>
        </w:rPr>
      </w:pPr>
      <w:r w:rsidRPr="006558E3">
        <w:rPr>
          <w:rFonts w:ascii="Arial" w:hAnsi="Arial" w:cs="Arial"/>
          <w:sz w:val="22"/>
          <w:szCs w:val="22"/>
        </w:rPr>
        <w:t xml:space="preserve">Oncol. 2021 Apr 3. </w:t>
      </w:r>
      <w:proofErr w:type="spellStart"/>
      <w:r w:rsidRPr="006558E3">
        <w:rPr>
          <w:rFonts w:ascii="Arial" w:hAnsi="Arial" w:cs="Arial"/>
          <w:sz w:val="22"/>
          <w:szCs w:val="22"/>
        </w:rPr>
        <w:t>doi</w:t>
      </w:r>
      <w:proofErr w:type="spellEnd"/>
      <w:r w:rsidRPr="006558E3">
        <w:rPr>
          <w:rFonts w:ascii="Arial" w:hAnsi="Arial" w:cs="Arial"/>
          <w:sz w:val="22"/>
          <w:szCs w:val="22"/>
        </w:rPr>
        <w:t>: 10.1245/s10434-021-09933-9.</w:t>
      </w:r>
    </w:p>
    <w:p w14:paraId="6C294CFA" w14:textId="77777777" w:rsidR="00C471B0" w:rsidRPr="006558E3" w:rsidRDefault="00C471B0" w:rsidP="009749F4">
      <w:pPr>
        <w:bidi w:val="0"/>
        <w:ind w:left="1134" w:hanging="1134"/>
        <w:rPr>
          <w:rFonts w:ascii="Arial" w:hAnsi="Arial" w:cs="Arial"/>
          <w:sz w:val="22"/>
          <w:szCs w:val="22"/>
        </w:rPr>
      </w:pPr>
    </w:p>
    <w:p w14:paraId="1598D5E5" w14:textId="56F4763D" w:rsidR="00C471B0" w:rsidRPr="006558E3" w:rsidRDefault="00EE1B7D" w:rsidP="009749F4">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137</w:t>
      </w:r>
      <w:r w:rsidR="00C471B0" w:rsidRPr="006558E3">
        <w:rPr>
          <w:rFonts w:ascii="Arial" w:hAnsi="Arial" w:cs="Arial"/>
          <w:sz w:val="22"/>
          <w:szCs w:val="22"/>
        </w:rPr>
        <w:tab/>
        <w:t xml:space="preserve">Mor E, Assaf D, </w:t>
      </w:r>
      <w:proofErr w:type="spellStart"/>
      <w:r w:rsidR="00C471B0" w:rsidRPr="006558E3">
        <w:rPr>
          <w:rFonts w:ascii="Arial" w:hAnsi="Arial" w:cs="Arial"/>
          <w:sz w:val="22"/>
          <w:szCs w:val="22"/>
        </w:rPr>
        <w:t>Laks</w:t>
      </w:r>
      <w:proofErr w:type="spellEnd"/>
      <w:r w:rsidR="00C471B0" w:rsidRPr="006558E3">
        <w:rPr>
          <w:rFonts w:ascii="Arial" w:hAnsi="Arial" w:cs="Arial"/>
          <w:sz w:val="22"/>
          <w:szCs w:val="22"/>
        </w:rPr>
        <w:t xml:space="preserve"> S, </w:t>
      </w:r>
      <w:proofErr w:type="spellStart"/>
      <w:r w:rsidR="00C471B0" w:rsidRPr="006558E3">
        <w:rPr>
          <w:rFonts w:ascii="Arial" w:hAnsi="Arial" w:cs="Arial"/>
          <w:sz w:val="22"/>
          <w:szCs w:val="22"/>
        </w:rPr>
        <w:t>Benvenisti</w:t>
      </w:r>
      <w:proofErr w:type="spellEnd"/>
      <w:r w:rsidR="00C471B0" w:rsidRPr="006558E3">
        <w:rPr>
          <w:rFonts w:ascii="Arial" w:hAnsi="Arial" w:cs="Arial"/>
          <w:sz w:val="22"/>
          <w:szCs w:val="22"/>
        </w:rPr>
        <w:t xml:space="preserve"> H, Ben-Yaacov A, Zohar N, </w:t>
      </w:r>
      <w:proofErr w:type="spellStart"/>
      <w:r w:rsidR="00C471B0" w:rsidRPr="006558E3">
        <w:rPr>
          <w:rFonts w:ascii="Arial" w:hAnsi="Arial" w:cs="Arial"/>
          <w:sz w:val="22"/>
          <w:szCs w:val="22"/>
        </w:rPr>
        <w:t>Schtrechman</w:t>
      </w:r>
      <w:proofErr w:type="spellEnd"/>
      <w:r w:rsidR="00C471B0" w:rsidRPr="006558E3">
        <w:rPr>
          <w:rFonts w:ascii="Arial" w:hAnsi="Arial" w:cs="Arial"/>
          <w:sz w:val="22"/>
          <w:szCs w:val="22"/>
        </w:rPr>
        <w:t xml:space="preserve"> G,</w:t>
      </w:r>
    </w:p>
    <w:p w14:paraId="235273AE" w14:textId="77777777" w:rsidR="00C471B0" w:rsidRPr="006558E3" w:rsidRDefault="00C471B0" w:rsidP="00BE4494">
      <w:pPr>
        <w:bidi w:val="0"/>
        <w:ind w:left="1134"/>
        <w:rPr>
          <w:rFonts w:ascii="Arial" w:hAnsi="Arial" w:cs="Arial"/>
          <w:sz w:val="22"/>
          <w:szCs w:val="22"/>
        </w:rPr>
      </w:pPr>
      <w:r w:rsidRPr="006558E3">
        <w:rPr>
          <w:rFonts w:ascii="Arial" w:hAnsi="Arial" w:cs="Arial"/>
          <w:sz w:val="22"/>
          <w:szCs w:val="22"/>
        </w:rPr>
        <w:t xml:space="preserve">Hazzan D, Shacham-Shmueli E, </w:t>
      </w:r>
      <w:proofErr w:type="spellStart"/>
      <w:r w:rsidRPr="006558E3">
        <w:rPr>
          <w:rFonts w:ascii="Arial" w:hAnsi="Arial" w:cs="Arial"/>
          <w:sz w:val="22"/>
          <w:szCs w:val="22"/>
        </w:rPr>
        <w:t>Perelson</w:t>
      </w:r>
      <w:proofErr w:type="spellEnd"/>
      <w:r w:rsidRPr="006558E3">
        <w:rPr>
          <w:rFonts w:ascii="Arial" w:hAnsi="Arial" w:cs="Arial"/>
          <w:sz w:val="22"/>
          <w:szCs w:val="22"/>
        </w:rPr>
        <w:t xml:space="preserve"> D, Adileh M, </w:t>
      </w:r>
      <w:r w:rsidRPr="006558E3">
        <w:rPr>
          <w:rFonts w:ascii="Arial" w:hAnsi="Arial" w:cs="Arial"/>
          <w:b/>
          <w:bCs/>
          <w:sz w:val="22"/>
          <w:szCs w:val="22"/>
          <w:u w:val="single"/>
        </w:rPr>
        <w:t>Nissan A</w:t>
      </w:r>
      <w:r w:rsidRPr="006558E3">
        <w:rPr>
          <w:rFonts w:ascii="Arial" w:hAnsi="Arial" w:cs="Arial"/>
          <w:sz w:val="22"/>
          <w:szCs w:val="22"/>
        </w:rPr>
        <w:t>. The impact of</w:t>
      </w:r>
    </w:p>
    <w:p w14:paraId="2D2CAA9C" w14:textId="77777777" w:rsidR="00C471B0" w:rsidRPr="006558E3" w:rsidRDefault="00C471B0" w:rsidP="00BE4494">
      <w:pPr>
        <w:bidi w:val="0"/>
        <w:ind w:left="1134"/>
        <w:rPr>
          <w:rFonts w:ascii="Arial" w:hAnsi="Arial" w:cs="Arial"/>
          <w:sz w:val="22"/>
          <w:szCs w:val="22"/>
        </w:rPr>
      </w:pPr>
      <w:r w:rsidRPr="006558E3">
        <w:rPr>
          <w:rFonts w:ascii="Arial" w:hAnsi="Arial" w:cs="Arial"/>
          <w:sz w:val="22"/>
          <w:szCs w:val="22"/>
        </w:rPr>
        <w:t>gastrointestinal anastomotic leaks on survival of patients undergoing</w:t>
      </w:r>
    </w:p>
    <w:p w14:paraId="1EE665DC" w14:textId="27E87731" w:rsidR="00C471B0" w:rsidRPr="006558E3" w:rsidRDefault="00C471B0" w:rsidP="00BE4494">
      <w:pPr>
        <w:bidi w:val="0"/>
        <w:ind w:left="1134"/>
        <w:rPr>
          <w:rFonts w:ascii="Arial" w:hAnsi="Arial" w:cs="Arial"/>
          <w:sz w:val="22"/>
          <w:szCs w:val="22"/>
        </w:rPr>
      </w:pPr>
      <w:r w:rsidRPr="006558E3">
        <w:rPr>
          <w:rFonts w:ascii="Arial" w:hAnsi="Arial" w:cs="Arial"/>
          <w:sz w:val="22"/>
          <w:szCs w:val="22"/>
        </w:rPr>
        <w:t>cytoreductive surgery and heated intraperitoneal chemotherapy. Am J Surg. 2021</w:t>
      </w:r>
      <w:r w:rsidR="00BE4494">
        <w:rPr>
          <w:rFonts w:ascii="Arial" w:hAnsi="Arial" w:cs="Arial"/>
          <w:sz w:val="22"/>
          <w:szCs w:val="22"/>
        </w:rPr>
        <w:t xml:space="preserve"> </w:t>
      </w:r>
      <w:r w:rsidRPr="006558E3">
        <w:rPr>
          <w:rFonts w:ascii="Arial" w:hAnsi="Arial" w:cs="Arial"/>
          <w:sz w:val="22"/>
          <w:szCs w:val="22"/>
        </w:rPr>
        <w:t xml:space="preserve">Apr 1:S0002-9610(21)00222-1. </w:t>
      </w:r>
      <w:proofErr w:type="spellStart"/>
      <w:r w:rsidRPr="006558E3">
        <w:rPr>
          <w:rFonts w:ascii="Arial" w:hAnsi="Arial" w:cs="Arial"/>
          <w:sz w:val="22"/>
          <w:szCs w:val="22"/>
        </w:rPr>
        <w:t>doi</w:t>
      </w:r>
      <w:proofErr w:type="spellEnd"/>
      <w:r w:rsidRPr="006558E3">
        <w:rPr>
          <w:rFonts w:ascii="Arial" w:hAnsi="Arial" w:cs="Arial"/>
          <w:sz w:val="22"/>
          <w:szCs w:val="22"/>
        </w:rPr>
        <w:t>: 10.1016/j.amjsurg.2021.03.061.</w:t>
      </w:r>
    </w:p>
    <w:p w14:paraId="07DE6E4F" w14:textId="77777777" w:rsidR="00C471B0" w:rsidRPr="006558E3" w:rsidRDefault="00C471B0" w:rsidP="001A3EC4">
      <w:pPr>
        <w:bidi w:val="0"/>
        <w:ind w:left="1134" w:hanging="1134"/>
        <w:rPr>
          <w:rFonts w:ascii="Arial" w:hAnsi="Arial" w:cs="Arial"/>
          <w:sz w:val="22"/>
          <w:szCs w:val="22"/>
        </w:rPr>
      </w:pPr>
    </w:p>
    <w:p w14:paraId="7B3A87D0" w14:textId="7FEC87C1" w:rsidR="00C471B0" w:rsidRPr="006558E3" w:rsidRDefault="00EE1B7D" w:rsidP="001A3EC4">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138</w:t>
      </w:r>
      <w:r w:rsidR="00C471B0" w:rsidRPr="006558E3">
        <w:rPr>
          <w:rFonts w:ascii="Arial" w:hAnsi="Arial" w:cs="Arial"/>
          <w:sz w:val="22"/>
          <w:szCs w:val="22"/>
        </w:rPr>
        <w:tab/>
        <w:t xml:space="preserve">Segev L, Assaf D, Elbaz N, </w:t>
      </w:r>
      <w:proofErr w:type="spellStart"/>
      <w:r w:rsidR="00C471B0" w:rsidRPr="006558E3">
        <w:rPr>
          <w:rFonts w:ascii="Arial" w:hAnsi="Arial" w:cs="Arial"/>
          <w:sz w:val="22"/>
          <w:szCs w:val="22"/>
        </w:rPr>
        <w:t>Schtrechman</w:t>
      </w:r>
      <w:proofErr w:type="spellEnd"/>
      <w:r w:rsidR="00C471B0" w:rsidRPr="006558E3">
        <w:rPr>
          <w:rFonts w:ascii="Arial" w:hAnsi="Arial" w:cs="Arial"/>
          <w:sz w:val="22"/>
          <w:szCs w:val="22"/>
        </w:rPr>
        <w:t xml:space="preserve"> G, Westrich G, Adileh M, </w:t>
      </w:r>
      <w:r w:rsidR="00C471B0" w:rsidRPr="006558E3">
        <w:rPr>
          <w:rFonts w:ascii="Arial" w:hAnsi="Arial" w:cs="Arial"/>
          <w:b/>
          <w:bCs/>
          <w:sz w:val="22"/>
          <w:szCs w:val="22"/>
          <w:u w:val="single"/>
        </w:rPr>
        <w:t>Nissan A</w:t>
      </w:r>
      <w:r w:rsidR="00C471B0" w:rsidRPr="006558E3">
        <w:rPr>
          <w:rFonts w:ascii="Arial" w:hAnsi="Arial" w:cs="Arial"/>
          <w:sz w:val="22"/>
          <w:szCs w:val="22"/>
        </w:rPr>
        <w:t>,</w:t>
      </w:r>
    </w:p>
    <w:p w14:paraId="0F7942D5" w14:textId="77777777" w:rsidR="00C471B0" w:rsidRPr="006558E3" w:rsidRDefault="00C471B0" w:rsidP="00BE4494">
      <w:pPr>
        <w:bidi w:val="0"/>
        <w:ind w:left="1134"/>
        <w:rPr>
          <w:rFonts w:ascii="Arial" w:hAnsi="Arial" w:cs="Arial"/>
          <w:sz w:val="22"/>
          <w:szCs w:val="22"/>
        </w:rPr>
      </w:pPr>
      <w:r w:rsidRPr="006558E3">
        <w:rPr>
          <w:rFonts w:ascii="Arial" w:hAnsi="Arial" w:cs="Arial"/>
          <w:sz w:val="22"/>
          <w:szCs w:val="22"/>
        </w:rPr>
        <w:t>Goitein D. Outcomes of diverting loop ileostomy reversal in the elderly: a case-</w:t>
      </w:r>
    </w:p>
    <w:p w14:paraId="3A059A0E" w14:textId="77777777" w:rsidR="00C471B0" w:rsidRPr="006558E3" w:rsidRDefault="00C471B0" w:rsidP="00BE4494">
      <w:pPr>
        <w:bidi w:val="0"/>
        <w:ind w:left="1134"/>
        <w:rPr>
          <w:rFonts w:ascii="Arial" w:hAnsi="Arial" w:cs="Arial"/>
          <w:sz w:val="22"/>
          <w:szCs w:val="22"/>
        </w:rPr>
      </w:pPr>
      <w:r w:rsidRPr="006558E3">
        <w:rPr>
          <w:rFonts w:ascii="Arial" w:hAnsi="Arial" w:cs="Arial"/>
          <w:sz w:val="22"/>
          <w:szCs w:val="22"/>
        </w:rPr>
        <w:t xml:space="preserve">control study. ANZ J Surg. 2021 Jun;91(6):E382-E388. </w:t>
      </w:r>
      <w:proofErr w:type="spellStart"/>
      <w:r w:rsidRPr="006558E3">
        <w:rPr>
          <w:rFonts w:ascii="Arial" w:hAnsi="Arial" w:cs="Arial"/>
          <w:sz w:val="22"/>
          <w:szCs w:val="22"/>
        </w:rPr>
        <w:t>doi</w:t>
      </w:r>
      <w:proofErr w:type="spellEnd"/>
      <w:r w:rsidRPr="006558E3">
        <w:rPr>
          <w:rFonts w:ascii="Arial" w:hAnsi="Arial" w:cs="Arial"/>
          <w:sz w:val="22"/>
          <w:szCs w:val="22"/>
        </w:rPr>
        <w:t>: 10.1111/ans.16871.</w:t>
      </w:r>
    </w:p>
    <w:p w14:paraId="4CFA531F" w14:textId="7DD917DB" w:rsidR="00C471B0" w:rsidRPr="006558E3" w:rsidRDefault="00EE1B7D" w:rsidP="001A3EC4">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139</w:t>
      </w:r>
      <w:r w:rsidR="00C471B0" w:rsidRPr="006558E3">
        <w:rPr>
          <w:rFonts w:ascii="Arial" w:hAnsi="Arial" w:cs="Arial"/>
          <w:sz w:val="22"/>
          <w:szCs w:val="22"/>
        </w:rPr>
        <w:tab/>
        <w:t xml:space="preserve">Rayman S, </w:t>
      </w:r>
      <w:proofErr w:type="spellStart"/>
      <w:r w:rsidR="00C471B0" w:rsidRPr="006558E3">
        <w:rPr>
          <w:rFonts w:ascii="Arial" w:hAnsi="Arial" w:cs="Arial"/>
          <w:sz w:val="22"/>
          <w:szCs w:val="22"/>
        </w:rPr>
        <w:t>Benvenisti</w:t>
      </w:r>
      <w:proofErr w:type="spellEnd"/>
      <w:r w:rsidR="00C471B0" w:rsidRPr="006558E3">
        <w:rPr>
          <w:rFonts w:ascii="Arial" w:hAnsi="Arial" w:cs="Arial"/>
          <w:sz w:val="22"/>
          <w:szCs w:val="22"/>
        </w:rPr>
        <w:t xml:space="preserve"> H, Westrich G, </w:t>
      </w:r>
      <w:proofErr w:type="spellStart"/>
      <w:r w:rsidR="00C471B0" w:rsidRPr="006558E3">
        <w:rPr>
          <w:rFonts w:ascii="Arial" w:hAnsi="Arial" w:cs="Arial"/>
          <w:sz w:val="22"/>
          <w:szCs w:val="22"/>
        </w:rPr>
        <w:t>Schtrechman</w:t>
      </w:r>
      <w:proofErr w:type="spellEnd"/>
      <w:r w:rsidR="00C471B0" w:rsidRPr="006558E3">
        <w:rPr>
          <w:rFonts w:ascii="Arial" w:hAnsi="Arial" w:cs="Arial"/>
          <w:sz w:val="22"/>
          <w:szCs w:val="22"/>
        </w:rPr>
        <w:t xml:space="preserve"> G, </w:t>
      </w:r>
      <w:r w:rsidR="00C471B0" w:rsidRPr="006558E3">
        <w:rPr>
          <w:rFonts w:ascii="Arial" w:hAnsi="Arial" w:cs="Arial"/>
          <w:b/>
          <w:bCs/>
          <w:sz w:val="22"/>
          <w:szCs w:val="22"/>
          <w:u w:val="single"/>
        </w:rPr>
        <w:t>Nissan A</w:t>
      </w:r>
      <w:r w:rsidR="00C471B0" w:rsidRPr="006558E3">
        <w:rPr>
          <w:rFonts w:ascii="Arial" w:hAnsi="Arial" w:cs="Arial"/>
          <w:sz w:val="22"/>
          <w:szCs w:val="22"/>
        </w:rPr>
        <w:t>, Segev L.</w:t>
      </w:r>
    </w:p>
    <w:p w14:paraId="01A3E81C" w14:textId="255C106F" w:rsidR="00C471B0" w:rsidRPr="006558E3" w:rsidRDefault="00C471B0" w:rsidP="00BE4494">
      <w:pPr>
        <w:bidi w:val="0"/>
        <w:ind w:left="1134"/>
        <w:rPr>
          <w:rFonts w:ascii="Arial" w:hAnsi="Arial" w:cs="Arial"/>
          <w:sz w:val="22"/>
          <w:szCs w:val="22"/>
        </w:rPr>
      </w:pPr>
      <w:r w:rsidRPr="006558E3">
        <w:rPr>
          <w:rFonts w:ascii="Arial" w:hAnsi="Arial" w:cs="Arial"/>
          <w:sz w:val="22"/>
          <w:szCs w:val="22"/>
        </w:rPr>
        <w:lastRenderedPageBreak/>
        <w:t xml:space="preserve">Colorectal Surgery Surveillance: A Novel Method for Composing an Automated Real-time Prospective Registry. </w:t>
      </w:r>
      <w:proofErr w:type="spellStart"/>
      <w:r w:rsidRPr="006558E3">
        <w:rPr>
          <w:rFonts w:ascii="Arial" w:hAnsi="Arial" w:cs="Arial"/>
          <w:sz w:val="22"/>
          <w:szCs w:val="22"/>
        </w:rPr>
        <w:t>Isr</w:t>
      </w:r>
      <w:proofErr w:type="spellEnd"/>
      <w:r w:rsidRPr="006558E3">
        <w:rPr>
          <w:rFonts w:ascii="Arial" w:hAnsi="Arial" w:cs="Arial"/>
          <w:sz w:val="22"/>
          <w:szCs w:val="22"/>
        </w:rPr>
        <w:t xml:space="preserve"> Med Assoc J. 2021 Apr;23(4):239-244. PMID:</w:t>
      </w:r>
      <w:r w:rsidR="00BE4494">
        <w:rPr>
          <w:rFonts w:ascii="Arial" w:hAnsi="Arial" w:cs="Arial"/>
          <w:sz w:val="22"/>
          <w:szCs w:val="22"/>
        </w:rPr>
        <w:t xml:space="preserve"> </w:t>
      </w:r>
      <w:r w:rsidRPr="006558E3">
        <w:rPr>
          <w:rFonts w:ascii="Arial" w:hAnsi="Arial" w:cs="Arial"/>
          <w:sz w:val="22"/>
          <w:szCs w:val="22"/>
        </w:rPr>
        <w:t>33899357.</w:t>
      </w:r>
    </w:p>
    <w:p w14:paraId="080C1B25" w14:textId="77777777" w:rsidR="00C471B0" w:rsidRPr="006558E3" w:rsidRDefault="00C471B0" w:rsidP="001A3EC4">
      <w:pPr>
        <w:bidi w:val="0"/>
        <w:ind w:left="1134" w:hanging="1134"/>
        <w:rPr>
          <w:rFonts w:ascii="Arial" w:hAnsi="Arial" w:cs="Arial"/>
          <w:sz w:val="22"/>
          <w:szCs w:val="22"/>
        </w:rPr>
      </w:pPr>
    </w:p>
    <w:p w14:paraId="0C01D2B9" w14:textId="061DA859" w:rsidR="00C471B0" w:rsidRPr="006558E3" w:rsidRDefault="00EE1B7D" w:rsidP="001A3EC4">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140</w:t>
      </w:r>
      <w:r w:rsidR="00C471B0" w:rsidRPr="006558E3">
        <w:rPr>
          <w:rFonts w:ascii="Arial" w:hAnsi="Arial" w:cs="Arial"/>
          <w:sz w:val="22"/>
          <w:szCs w:val="22"/>
        </w:rPr>
        <w:tab/>
        <w:t xml:space="preserve">Westrich G, </w:t>
      </w:r>
      <w:proofErr w:type="spellStart"/>
      <w:r w:rsidR="00C471B0" w:rsidRPr="006558E3">
        <w:rPr>
          <w:rFonts w:ascii="Arial" w:hAnsi="Arial" w:cs="Arial"/>
          <w:sz w:val="22"/>
          <w:szCs w:val="22"/>
        </w:rPr>
        <w:t>Mykoniatis</w:t>
      </w:r>
      <w:proofErr w:type="spellEnd"/>
      <w:r w:rsidR="00C471B0" w:rsidRPr="006558E3">
        <w:rPr>
          <w:rFonts w:ascii="Arial" w:hAnsi="Arial" w:cs="Arial"/>
          <w:sz w:val="22"/>
          <w:szCs w:val="22"/>
        </w:rPr>
        <w:t xml:space="preserve"> I, Stefan S, Siddiqi N, Ahmed Y, Cross M, </w:t>
      </w:r>
      <w:r w:rsidR="00C471B0" w:rsidRPr="006558E3">
        <w:rPr>
          <w:rFonts w:ascii="Arial" w:hAnsi="Arial" w:cs="Arial"/>
          <w:b/>
          <w:bCs/>
          <w:sz w:val="22"/>
          <w:szCs w:val="22"/>
          <w:u w:val="single"/>
        </w:rPr>
        <w:t>Nissan A</w:t>
      </w:r>
      <w:r w:rsidR="00C471B0" w:rsidRPr="006558E3">
        <w:rPr>
          <w:rFonts w:ascii="Arial" w:hAnsi="Arial" w:cs="Arial"/>
          <w:sz w:val="22"/>
          <w:szCs w:val="22"/>
        </w:rPr>
        <w:t>,</w:t>
      </w:r>
    </w:p>
    <w:p w14:paraId="3CFDA9DF" w14:textId="77777777" w:rsidR="00C471B0" w:rsidRPr="006558E3" w:rsidRDefault="00C471B0" w:rsidP="00BE4494">
      <w:pPr>
        <w:bidi w:val="0"/>
        <w:ind w:left="1134"/>
        <w:rPr>
          <w:rFonts w:ascii="Arial" w:hAnsi="Arial" w:cs="Arial"/>
          <w:sz w:val="22"/>
          <w:szCs w:val="22"/>
        </w:rPr>
      </w:pPr>
      <w:r w:rsidRPr="006558E3">
        <w:rPr>
          <w:rFonts w:ascii="Arial" w:hAnsi="Arial" w:cs="Arial"/>
          <w:sz w:val="22"/>
          <w:szCs w:val="22"/>
        </w:rPr>
        <w:t>Khan JS. Robotic surgery for colorectal cancer in the Octogenarians. Int J Med</w:t>
      </w:r>
    </w:p>
    <w:p w14:paraId="6A6A9F5C" w14:textId="77777777" w:rsidR="00C471B0" w:rsidRPr="006558E3" w:rsidRDefault="00C471B0" w:rsidP="00BE4494">
      <w:pPr>
        <w:bidi w:val="0"/>
        <w:ind w:left="1134"/>
        <w:rPr>
          <w:rFonts w:ascii="Arial" w:hAnsi="Arial" w:cs="Arial"/>
          <w:sz w:val="22"/>
          <w:szCs w:val="22"/>
        </w:rPr>
      </w:pPr>
      <w:r w:rsidRPr="006558E3">
        <w:rPr>
          <w:rFonts w:ascii="Arial" w:hAnsi="Arial" w:cs="Arial"/>
          <w:sz w:val="22"/>
          <w:szCs w:val="22"/>
        </w:rPr>
        <w:t xml:space="preserve">Robot. 2021 Aug;17(4):e2268. </w:t>
      </w:r>
      <w:proofErr w:type="spellStart"/>
      <w:r w:rsidRPr="006558E3">
        <w:rPr>
          <w:rFonts w:ascii="Arial" w:hAnsi="Arial" w:cs="Arial"/>
          <w:sz w:val="22"/>
          <w:szCs w:val="22"/>
        </w:rPr>
        <w:t>doi</w:t>
      </w:r>
      <w:proofErr w:type="spellEnd"/>
      <w:r w:rsidRPr="006558E3">
        <w:rPr>
          <w:rFonts w:ascii="Arial" w:hAnsi="Arial" w:cs="Arial"/>
          <w:sz w:val="22"/>
          <w:szCs w:val="22"/>
        </w:rPr>
        <w:t>: 10.1002/rcs.2268.</w:t>
      </w:r>
    </w:p>
    <w:p w14:paraId="177073FA" w14:textId="77777777" w:rsidR="00C471B0" w:rsidRPr="006558E3" w:rsidRDefault="00C471B0" w:rsidP="00C471B0">
      <w:pPr>
        <w:bidi w:val="0"/>
        <w:ind w:left="993" w:hanging="851"/>
        <w:rPr>
          <w:rFonts w:ascii="Arial" w:hAnsi="Arial" w:cs="Arial"/>
          <w:sz w:val="22"/>
          <w:szCs w:val="22"/>
        </w:rPr>
      </w:pPr>
    </w:p>
    <w:p w14:paraId="27E70079" w14:textId="59D5348E" w:rsidR="00C471B0" w:rsidRPr="006558E3" w:rsidRDefault="00EE1B7D" w:rsidP="001A3EC4">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141</w:t>
      </w:r>
      <w:r w:rsidR="00C471B0" w:rsidRPr="006558E3">
        <w:rPr>
          <w:rFonts w:ascii="Arial" w:hAnsi="Arial" w:cs="Arial"/>
          <w:sz w:val="22"/>
          <w:szCs w:val="22"/>
        </w:rPr>
        <w:tab/>
        <w:t xml:space="preserve">Are C, Bartlett DL,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Dov Z, Gupta A, Savant D, </w:t>
      </w:r>
      <w:proofErr w:type="spellStart"/>
      <w:r w:rsidR="00C471B0" w:rsidRPr="006558E3">
        <w:rPr>
          <w:rFonts w:ascii="Arial" w:hAnsi="Arial" w:cs="Arial"/>
          <w:sz w:val="22"/>
          <w:szCs w:val="22"/>
        </w:rPr>
        <w:t>Bargallo</w:t>
      </w:r>
      <w:proofErr w:type="spellEnd"/>
      <w:r w:rsidR="00C471B0" w:rsidRPr="006558E3">
        <w:rPr>
          <w:rFonts w:ascii="Arial" w:hAnsi="Arial" w:cs="Arial"/>
          <w:sz w:val="22"/>
          <w:szCs w:val="22"/>
        </w:rPr>
        <w:t>-Rocha JE,</w:t>
      </w:r>
    </w:p>
    <w:p w14:paraId="04FD4B75" w14:textId="3C602E23" w:rsidR="00C471B0" w:rsidRPr="006558E3" w:rsidRDefault="00C471B0" w:rsidP="00BE4494">
      <w:pPr>
        <w:bidi w:val="0"/>
        <w:ind w:left="1134"/>
        <w:rPr>
          <w:rFonts w:ascii="Arial" w:hAnsi="Arial" w:cs="Arial"/>
          <w:sz w:val="22"/>
          <w:szCs w:val="22"/>
        </w:rPr>
      </w:pPr>
      <w:r w:rsidRPr="006558E3">
        <w:rPr>
          <w:rFonts w:ascii="Arial" w:hAnsi="Arial" w:cs="Arial"/>
          <w:sz w:val="22"/>
          <w:szCs w:val="22"/>
        </w:rPr>
        <w:t>Said HM, Oliveira AF, de Castro Ribeiro HS, Leon A, Kitagawa Y, Yoshida K, Yang</w:t>
      </w:r>
      <w:r w:rsidR="00BE4494">
        <w:rPr>
          <w:rFonts w:ascii="Arial" w:hAnsi="Arial" w:cs="Arial"/>
          <w:sz w:val="22"/>
          <w:szCs w:val="22"/>
        </w:rPr>
        <w:t xml:space="preserve"> </w:t>
      </w:r>
      <w:r w:rsidRPr="006558E3">
        <w:rPr>
          <w:rFonts w:ascii="Arial" w:hAnsi="Arial" w:cs="Arial"/>
          <w:sz w:val="22"/>
          <w:szCs w:val="22"/>
        </w:rPr>
        <w:t>HK, Park DJ, Zaghloul A, Gawad WA, McKay A, Helyer LK, Majid HJ, Cheema MA, Chen</w:t>
      </w:r>
      <w:r w:rsidR="00BE4494">
        <w:rPr>
          <w:rFonts w:ascii="Arial" w:hAnsi="Arial" w:cs="Arial"/>
          <w:sz w:val="22"/>
          <w:szCs w:val="22"/>
        </w:rPr>
        <w:t xml:space="preserve"> </w:t>
      </w:r>
      <w:r w:rsidRPr="006558E3">
        <w:rPr>
          <w:rFonts w:ascii="Arial" w:hAnsi="Arial" w:cs="Arial"/>
          <w:sz w:val="22"/>
          <w:szCs w:val="22"/>
        </w:rPr>
        <w:t xml:space="preserve">G, Gronchi A, Kovacs T, </w:t>
      </w:r>
      <w:proofErr w:type="spellStart"/>
      <w:r w:rsidRPr="006558E3">
        <w:rPr>
          <w:rFonts w:ascii="Arial" w:hAnsi="Arial" w:cs="Arial"/>
          <w:sz w:val="22"/>
          <w:szCs w:val="22"/>
        </w:rPr>
        <w:t>D'Ugo</w:t>
      </w:r>
      <w:proofErr w:type="spellEnd"/>
      <w:r w:rsidRPr="006558E3">
        <w:rPr>
          <w:rFonts w:ascii="Arial" w:hAnsi="Arial" w:cs="Arial"/>
          <w:sz w:val="22"/>
          <w:szCs w:val="22"/>
        </w:rPr>
        <w:t xml:space="preserve"> D. Correction to: Global Forum of Cancer Surgeons:</w:t>
      </w:r>
      <w:r w:rsidR="00BE4494">
        <w:rPr>
          <w:rFonts w:ascii="Arial" w:hAnsi="Arial" w:cs="Arial"/>
          <w:sz w:val="22"/>
          <w:szCs w:val="22"/>
        </w:rPr>
        <w:t xml:space="preserve"> </w:t>
      </w:r>
      <w:r w:rsidRPr="006558E3">
        <w:rPr>
          <w:rFonts w:ascii="Arial" w:hAnsi="Arial" w:cs="Arial"/>
          <w:sz w:val="22"/>
          <w:szCs w:val="22"/>
        </w:rPr>
        <w:t>Position Statement to Promote Cancer Surgery Globally. Ann Surg Oncol. 2021 May</w:t>
      </w:r>
      <w:r w:rsidR="00BE4494">
        <w:rPr>
          <w:rFonts w:ascii="Arial" w:hAnsi="Arial" w:cs="Arial"/>
          <w:sz w:val="22"/>
          <w:szCs w:val="22"/>
        </w:rPr>
        <w:t xml:space="preserve"> </w:t>
      </w:r>
      <w:r w:rsidRPr="006558E3">
        <w:rPr>
          <w:rFonts w:ascii="Arial" w:hAnsi="Arial" w:cs="Arial"/>
          <w:sz w:val="22"/>
          <w:szCs w:val="22"/>
        </w:rPr>
        <w:t xml:space="preserve">4. </w:t>
      </w:r>
      <w:proofErr w:type="spellStart"/>
      <w:r w:rsidRPr="006558E3">
        <w:rPr>
          <w:rFonts w:ascii="Arial" w:hAnsi="Arial" w:cs="Arial"/>
          <w:sz w:val="22"/>
          <w:szCs w:val="22"/>
        </w:rPr>
        <w:t>doi</w:t>
      </w:r>
      <w:proofErr w:type="spellEnd"/>
      <w:r w:rsidRPr="006558E3">
        <w:rPr>
          <w:rFonts w:ascii="Arial" w:hAnsi="Arial" w:cs="Arial"/>
          <w:sz w:val="22"/>
          <w:szCs w:val="22"/>
        </w:rPr>
        <w:t xml:space="preserve">: 10.1245/s10434-021-09970-4. </w:t>
      </w:r>
      <w:proofErr w:type="spellStart"/>
      <w:r w:rsidRPr="006558E3">
        <w:rPr>
          <w:rFonts w:ascii="Arial" w:hAnsi="Arial" w:cs="Arial"/>
          <w:sz w:val="22"/>
          <w:szCs w:val="22"/>
        </w:rPr>
        <w:t>Epub</w:t>
      </w:r>
      <w:proofErr w:type="spellEnd"/>
      <w:r w:rsidRPr="006558E3">
        <w:rPr>
          <w:rFonts w:ascii="Arial" w:hAnsi="Arial" w:cs="Arial"/>
          <w:sz w:val="22"/>
          <w:szCs w:val="22"/>
        </w:rPr>
        <w:t xml:space="preserve"> ahead of print. Erratum for: Ann Surg</w:t>
      </w:r>
      <w:r w:rsidR="00BE4494">
        <w:rPr>
          <w:rFonts w:ascii="Arial" w:hAnsi="Arial" w:cs="Arial"/>
          <w:sz w:val="22"/>
          <w:szCs w:val="22"/>
        </w:rPr>
        <w:t xml:space="preserve"> </w:t>
      </w:r>
      <w:r w:rsidRPr="006558E3">
        <w:rPr>
          <w:rFonts w:ascii="Arial" w:hAnsi="Arial" w:cs="Arial"/>
          <w:sz w:val="22"/>
          <w:szCs w:val="22"/>
        </w:rPr>
        <w:t>Oncol. 2020 Aug;27(8):2573-2576. PMID: 33948776.</w:t>
      </w:r>
    </w:p>
    <w:p w14:paraId="044486AC" w14:textId="77777777" w:rsidR="00C471B0" w:rsidRPr="006558E3" w:rsidRDefault="00C471B0" w:rsidP="001A3EC4">
      <w:pPr>
        <w:bidi w:val="0"/>
        <w:ind w:left="1134" w:hanging="1134"/>
        <w:rPr>
          <w:rFonts w:ascii="Arial" w:hAnsi="Arial" w:cs="Arial"/>
          <w:sz w:val="22"/>
          <w:szCs w:val="22"/>
        </w:rPr>
      </w:pPr>
    </w:p>
    <w:p w14:paraId="237B12DB" w14:textId="424FE27D" w:rsidR="00C471B0" w:rsidRPr="006558E3" w:rsidRDefault="00EE1B7D" w:rsidP="001A3EC4">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142</w:t>
      </w:r>
      <w:r w:rsidR="00C471B0" w:rsidRPr="006558E3">
        <w:rPr>
          <w:rFonts w:ascii="Arial" w:hAnsi="Arial" w:cs="Arial"/>
          <w:sz w:val="22"/>
          <w:szCs w:val="22"/>
        </w:rPr>
        <w:tab/>
        <w:t xml:space="preserve">Ben-Yaacov A, </w:t>
      </w:r>
      <w:proofErr w:type="spellStart"/>
      <w:r w:rsidR="00C471B0" w:rsidRPr="006558E3">
        <w:rPr>
          <w:rFonts w:ascii="Arial" w:hAnsi="Arial" w:cs="Arial"/>
          <w:sz w:val="22"/>
          <w:szCs w:val="22"/>
        </w:rPr>
        <w:t>Laks</w:t>
      </w:r>
      <w:proofErr w:type="spellEnd"/>
      <w:r w:rsidR="00C471B0" w:rsidRPr="006558E3">
        <w:rPr>
          <w:rFonts w:ascii="Arial" w:hAnsi="Arial" w:cs="Arial"/>
          <w:sz w:val="22"/>
          <w:szCs w:val="22"/>
        </w:rPr>
        <w:t xml:space="preserve"> S, </w:t>
      </w:r>
      <w:proofErr w:type="spellStart"/>
      <w:r w:rsidR="00C471B0" w:rsidRPr="006558E3">
        <w:rPr>
          <w:rFonts w:ascii="Arial" w:hAnsi="Arial" w:cs="Arial"/>
          <w:sz w:val="22"/>
          <w:szCs w:val="22"/>
        </w:rPr>
        <w:t>Goldenshluger</w:t>
      </w:r>
      <w:proofErr w:type="spellEnd"/>
      <w:r w:rsidR="00C471B0" w:rsidRPr="006558E3">
        <w:rPr>
          <w:rFonts w:ascii="Arial" w:hAnsi="Arial" w:cs="Arial"/>
          <w:sz w:val="22"/>
          <w:szCs w:val="22"/>
        </w:rPr>
        <w:t xml:space="preserve"> M, Nevo Y, Mor E, </w:t>
      </w:r>
      <w:proofErr w:type="spellStart"/>
      <w:r w:rsidR="00C471B0" w:rsidRPr="006558E3">
        <w:rPr>
          <w:rFonts w:ascii="Arial" w:hAnsi="Arial" w:cs="Arial"/>
          <w:sz w:val="22"/>
          <w:szCs w:val="22"/>
        </w:rPr>
        <w:t>Schtrechman</w:t>
      </w:r>
      <w:proofErr w:type="spellEnd"/>
      <w:r w:rsidR="00C471B0" w:rsidRPr="006558E3">
        <w:rPr>
          <w:rFonts w:ascii="Arial" w:hAnsi="Arial" w:cs="Arial"/>
          <w:sz w:val="22"/>
          <w:szCs w:val="22"/>
        </w:rPr>
        <w:t xml:space="preserve"> G, Margalit</w:t>
      </w:r>
      <w:r w:rsidR="001A3EC4">
        <w:rPr>
          <w:rFonts w:ascii="Arial" w:hAnsi="Arial" w:cs="Arial"/>
          <w:sz w:val="22"/>
          <w:szCs w:val="22"/>
        </w:rPr>
        <w:t xml:space="preserve"> </w:t>
      </w:r>
      <w:r w:rsidR="00C471B0" w:rsidRPr="006558E3">
        <w:rPr>
          <w:rFonts w:ascii="Arial" w:hAnsi="Arial" w:cs="Arial"/>
          <w:sz w:val="22"/>
          <w:szCs w:val="22"/>
        </w:rPr>
        <w:t xml:space="preserve">O, </w:t>
      </w:r>
      <w:proofErr w:type="spellStart"/>
      <w:r w:rsidR="00C471B0" w:rsidRPr="006558E3">
        <w:rPr>
          <w:rFonts w:ascii="Arial" w:hAnsi="Arial" w:cs="Arial"/>
          <w:sz w:val="22"/>
          <w:szCs w:val="22"/>
        </w:rPr>
        <w:t>Boursi</w:t>
      </w:r>
      <w:proofErr w:type="spellEnd"/>
      <w:r w:rsidR="00C471B0" w:rsidRPr="006558E3">
        <w:rPr>
          <w:rFonts w:ascii="Arial" w:hAnsi="Arial" w:cs="Arial"/>
          <w:sz w:val="22"/>
          <w:szCs w:val="22"/>
        </w:rPr>
        <w:t xml:space="preserve"> B, Shacham-Shmueli E, Halpern N, Purim O, Hazzan D, Segev L, Zippel D,</w:t>
      </w:r>
      <w:r w:rsidR="001A3EC4">
        <w:rPr>
          <w:rFonts w:ascii="Arial" w:hAnsi="Arial" w:cs="Arial"/>
          <w:sz w:val="22"/>
          <w:szCs w:val="22"/>
        </w:rPr>
        <w:t xml:space="preserve"> </w:t>
      </w:r>
      <w:r w:rsidR="00C471B0" w:rsidRPr="006558E3">
        <w:rPr>
          <w:rFonts w:ascii="Arial" w:hAnsi="Arial" w:cs="Arial"/>
          <w:sz w:val="22"/>
          <w:szCs w:val="22"/>
        </w:rPr>
        <w:t xml:space="preserve">Adileh M, </w:t>
      </w:r>
      <w:r w:rsidR="00C471B0" w:rsidRPr="006558E3">
        <w:rPr>
          <w:rFonts w:ascii="Arial" w:hAnsi="Arial" w:cs="Arial"/>
          <w:b/>
          <w:bCs/>
          <w:sz w:val="22"/>
          <w:szCs w:val="22"/>
          <w:u w:val="single"/>
        </w:rPr>
        <w:t>Nissan A</w:t>
      </w:r>
      <w:r w:rsidR="00C471B0" w:rsidRPr="006558E3">
        <w:rPr>
          <w:rFonts w:ascii="Arial" w:hAnsi="Arial" w:cs="Arial"/>
          <w:sz w:val="22"/>
          <w:szCs w:val="22"/>
        </w:rPr>
        <w:t>. Impact of "critical lesions" on outcomes following</w:t>
      </w:r>
      <w:r w:rsidR="001A3EC4">
        <w:rPr>
          <w:rFonts w:ascii="Arial" w:hAnsi="Arial" w:cs="Arial"/>
          <w:sz w:val="22"/>
          <w:szCs w:val="22"/>
        </w:rPr>
        <w:t xml:space="preserve"> </w:t>
      </w:r>
      <w:r w:rsidR="00C471B0" w:rsidRPr="006558E3">
        <w:rPr>
          <w:rFonts w:ascii="Arial" w:hAnsi="Arial" w:cs="Arial"/>
          <w:sz w:val="22"/>
          <w:szCs w:val="22"/>
        </w:rPr>
        <w:t xml:space="preserve">cytoreductive surgery and hyperthermic intra-peritoneal chemotherapy. </w:t>
      </w:r>
      <w:proofErr w:type="spellStart"/>
      <w:r w:rsidR="00C471B0" w:rsidRPr="006558E3">
        <w:rPr>
          <w:rFonts w:ascii="Arial" w:hAnsi="Arial" w:cs="Arial"/>
          <w:sz w:val="22"/>
          <w:szCs w:val="22"/>
        </w:rPr>
        <w:t>Eur</w:t>
      </w:r>
      <w:proofErr w:type="spellEnd"/>
      <w:r w:rsidR="00C471B0" w:rsidRPr="006558E3">
        <w:rPr>
          <w:rFonts w:ascii="Arial" w:hAnsi="Arial" w:cs="Arial"/>
          <w:sz w:val="22"/>
          <w:szCs w:val="22"/>
        </w:rPr>
        <w:t xml:space="preserve"> J Surg</w:t>
      </w:r>
      <w:r w:rsidR="001A3EC4">
        <w:rPr>
          <w:rFonts w:ascii="Arial" w:hAnsi="Arial" w:cs="Arial"/>
          <w:sz w:val="22"/>
          <w:szCs w:val="22"/>
        </w:rPr>
        <w:t xml:space="preserve"> </w:t>
      </w:r>
      <w:r w:rsidR="00C471B0" w:rsidRPr="006558E3">
        <w:rPr>
          <w:rFonts w:ascii="Arial" w:hAnsi="Arial" w:cs="Arial"/>
          <w:sz w:val="22"/>
          <w:szCs w:val="22"/>
        </w:rPr>
        <w:t xml:space="preserve">Oncol. 2021 May 19:S0748-7983(21)00498-4. </w:t>
      </w:r>
      <w:proofErr w:type="spellStart"/>
      <w:r w:rsidR="00C471B0" w:rsidRPr="006558E3">
        <w:rPr>
          <w:rFonts w:ascii="Arial" w:hAnsi="Arial" w:cs="Arial"/>
          <w:sz w:val="22"/>
          <w:szCs w:val="22"/>
        </w:rPr>
        <w:t>doi</w:t>
      </w:r>
      <w:proofErr w:type="spellEnd"/>
      <w:r w:rsidR="00C471B0" w:rsidRPr="006558E3">
        <w:rPr>
          <w:rFonts w:ascii="Arial" w:hAnsi="Arial" w:cs="Arial"/>
          <w:sz w:val="22"/>
          <w:szCs w:val="22"/>
        </w:rPr>
        <w:t>: 10.1016/j.ejso.2021.05.022.</w:t>
      </w:r>
    </w:p>
    <w:p w14:paraId="438F1900" w14:textId="77777777" w:rsidR="00C471B0" w:rsidRPr="006558E3" w:rsidRDefault="00C471B0" w:rsidP="00C471B0">
      <w:pPr>
        <w:bidi w:val="0"/>
        <w:ind w:left="993" w:hanging="851"/>
        <w:rPr>
          <w:rFonts w:ascii="Arial" w:hAnsi="Arial" w:cs="Arial"/>
          <w:sz w:val="22"/>
          <w:szCs w:val="22"/>
        </w:rPr>
      </w:pPr>
    </w:p>
    <w:p w14:paraId="2E8D0366" w14:textId="4B3ABEB6" w:rsidR="00C471B0" w:rsidRPr="006558E3" w:rsidRDefault="00EE1B7D" w:rsidP="001A3EC4">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143</w:t>
      </w:r>
      <w:r w:rsidR="00C471B0" w:rsidRPr="006558E3">
        <w:rPr>
          <w:rFonts w:ascii="Arial" w:hAnsi="Arial" w:cs="Arial"/>
          <w:sz w:val="22"/>
          <w:szCs w:val="22"/>
        </w:rPr>
        <w:tab/>
        <w:t xml:space="preserve">Mor E, </w:t>
      </w:r>
      <w:proofErr w:type="spellStart"/>
      <w:r w:rsidR="00C471B0" w:rsidRPr="006558E3">
        <w:rPr>
          <w:rFonts w:ascii="Arial" w:hAnsi="Arial" w:cs="Arial"/>
          <w:sz w:val="22"/>
          <w:szCs w:val="22"/>
        </w:rPr>
        <w:t>Laks</w:t>
      </w:r>
      <w:proofErr w:type="spellEnd"/>
      <w:r w:rsidR="00C471B0" w:rsidRPr="006558E3">
        <w:rPr>
          <w:rFonts w:ascii="Arial" w:hAnsi="Arial" w:cs="Arial"/>
          <w:sz w:val="22"/>
          <w:szCs w:val="22"/>
        </w:rPr>
        <w:t xml:space="preserve"> S, </w:t>
      </w:r>
      <w:r w:rsidR="00C471B0" w:rsidRPr="006558E3">
        <w:rPr>
          <w:rFonts w:ascii="Arial" w:hAnsi="Arial" w:cs="Arial"/>
          <w:b/>
          <w:bCs/>
          <w:sz w:val="22"/>
          <w:szCs w:val="22"/>
          <w:u w:val="single"/>
        </w:rPr>
        <w:t>Nissan A</w:t>
      </w:r>
      <w:r w:rsidR="00C471B0" w:rsidRPr="006558E3">
        <w:rPr>
          <w:rFonts w:ascii="Arial" w:hAnsi="Arial" w:cs="Arial"/>
          <w:sz w:val="22"/>
          <w:szCs w:val="22"/>
        </w:rPr>
        <w:t>, Adileh M. ASO Author Reflections: Pathologic</w:t>
      </w:r>
    </w:p>
    <w:p w14:paraId="065C1820" w14:textId="132E8F4B" w:rsidR="00C471B0" w:rsidRPr="006558E3" w:rsidRDefault="00C471B0" w:rsidP="00BE4494">
      <w:pPr>
        <w:bidi w:val="0"/>
        <w:ind w:left="1134"/>
        <w:rPr>
          <w:rFonts w:ascii="Arial" w:hAnsi="Arial" w:cs="Arial"/>
          <w:sz w:val="22"/>
          <w:szCs w:val="22"/>
        </w:rPr>
      </w:pPr>
      <w:r w:rsidRPr="006558E3">
        <w:rPr>
          <w:rFonts w:ascii="Arial" w:hAnsi="Arial" w:cs="Arial"/>
          <w:sz w:val="22"/>
          <w:szCs w:val="22"/>
        </w:rPr>
        <w:t>Response Ratio (PRR) in CRS and HIPEC for Peritoneal Metastasis from Colorectal</w:t>
      </w:r>
      <w:r w:rsidR="00BE4494">
        <w:rPr>
          <w:rFonts w:ascii="Arial" w:hAnsi="Arial" w:cs="Arial"/>
          <w:sz w:val="22"/>
          <w:szCs w:val="22"/>
        </w:rPr>
        <w:t xml:space="preserve"> </w:t>
      </w:r>
      <w:r w:rsidRPr="006558E3">
        <w:rPr>
          <w:rFonts w:ascii="Arial" w:hAnsi="Arial" w:cs="Arial"/>
          <w:sz w:val="22"/>
          <w:szCs w:val="22"/>
        </w:rPr>
        <w:t xml:space="preserve">Cancer. Ann Surg Oncol. 2021 Jun 27. </w:t>
      </w:r>
      <w:proofErr w:type="spellStart"/>
      <w:r w:rsidRPr="006558E3">
        <w:rPr>
          <w:rFonts w:ascii="Arial" w:hAnsi="Arial" w:cs="Arial"/>
          <w:sz w:val="22"/>
          <w:szCs w:val="22"/>
        </w:rPr>
        <w:t>doi</w:t>
      </w:r>
      <w:proofErr w:type="spellEnd"/>
      <w:r w:rsidRPr="006558E3">
        <w:rPr>
          <w:rFonts w:ascii="Arial" w:hAnsi="Arial" w:cs="Arial"/>
          <w:sz w:val="22"/>
          <w:szCs w:val="22"/>
        </w:rPr>
        <w:t>: 10.1245/s10434-021-10369-4.</w:t>
      </w:r>
    </w:p>
    <w:p w14:paraId="16163EE5" w14:textId="77777777" w:rsidR="00C471B0" w:rsidRPr="006558E3" w:rsidRDefault="00C471B0" w:rsidP="001A3EC4">
      <w:pPr>
        <w:bidi w:val="0"/>
        <w:ind w:left="1134" w:hanging="1134"/>
        <w:rPr>
          <w:rFonts w:ascii="Arial" w:hAnsi="Arial" w:cs="Arial"/>
          <w:sz w:val="22"/>
          <w:szCs w:val="22"/>
        </w:rPr>
      </w:pPr>
    </w:p>
    <w:p w14:paraId="7EF506EA" w14:textId="1E1A614F" w:rsidR="00C471B0" w:rsidRPr="006558E3" w:rsidRDefault="00EE1B7D" w:rsidP="001A3EC4">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144</w:t>
      </w:r>
      <w:r w:rsidR="00C471B0" w:rsidRPr="006558E3">
        <w:rPr>
          <w:rFonts w:ascii="Arial" w:hAnsi="Arial" w:cs="Arial"/>
          <w:sz w:val="22"/>
          <w:szCs w:val="22"/>
        </w:rPr>
        <w:tab/>
        <w:t xml:space="preserve">Bhatt A, Rousset P, Baratti D, Biacchi D, </w:t>
      </w:r>
      <w:proofErr w:type="spellStart"/>
      <w:r w:rsidR="00C471B0" w:rsidRPr="006558E3">
        <w:rPr>
          <w:rFonts w:ascii="Arial" w:hAnsi="Arial" w:cs="Arial"/>
          <w:sz w:val="22"/>
          <w:szCs w:val="22"/>
        </w:rPr>
        <w:t>Benzerdjeb</w:t>
      </w:r>
      <w:proofErr w:type="spellEnd"/>
      <w:r w:rsidR="00C471B0" w:rsidRPr="006558E3">
        <w:rPr>
          <w:rFonts w:ascii="Arial" w:hAnsi="Arial" w:cs="Arial"/>
          <w:sz w:val="22"/>
          <w:szCs w:val="22"/>
        </w:rPr>
        <w:t xml:space="preserve"> N, H J T de Hingh I,</w:t>
      </w:r>
    </w:p>
    <w:p w14:paraId="027E2839" w14:textId="05527DF1" w:rsidR="00C471B0" w:rsidRPr="006558E3" w:rsidRDefault="00C471B0" w:rsidP="00BE4494">
      <w:pPr>
        <w:bidi w:val="0"/>
        <w:ind w:left="1134"/>
        <w:rPr>
          <w:rFonts w:ascii="Arial" w:hAnsi="Arial" w:cs="Arial"/>
          <w:sz w:val="22"/>
          <w:szCs w:val="22"/>
        </w:rPr>
      </w:pPr>
      <w:proofErr w:type="spellStart"/>
      <w:r w:rsidRPr="006558E3">
        <w:rPr>
          <w:rFonts w:ascii="Arial" w:hAnsi="Arial" w:cs="Arial"/>
          <w:sz w:val="22"/>
          <w:szCs w:val="22"/>
        </w:rPr>
        <w:t>Deraco</w:t>
      </w:r>
      <w:proofErr w:type="spellEnd"/>
      <w:r w:rsidRPr="006558E3">
        <w:rPr>
          <w:rFonts w:ascii="Arial" w:hAnsi="Arial" w:cs="Arial"/>
          <w:sz w:val="22"/>
          <w:szCs w:val="22"/>
        </w:rPr>
        <w:t xml:space="preserve"> M, Gushchin V, </w:t>
      </w:r>
      <w:proofErr w:type="spellStart"/>
      <w:r w:rsidRPr="006558E3">
        <w:rPr>
          <w:rFonts w:ascii="Arial" w:hAnsi="Arial" w:cs="Arial"/>
          <w:sz w:val="22"/>
          <w:szCs w:val="22"/>
        </w:rPr>
        <w:t>Kammar</w:t>
      </w:r>
      <w:proofErr w:type="spellEnd"/>
      <w:r w:rsidRPr="006558E3">
        <w:rPr>
          <w:rFonts w:ascii="Arial" w:hAnsi="Arial" w:cs="Arial"/>
          <w:sz w:val="22"/>
          <w:szCs w:val="22"/>
        </w:rPr>
        <w:t xml:space="preserve"> P, Labow D, Levine E, Moran B, Mohamed F, Morris D,</w:t>
      </w:r>
      <w:r w:rsidR="00BE4494">
        <w:rPr>
          <w:rFonts w:ascii="Arial" w:hAnsi="Arial" w:cs="Arial"/>
          <w:sz w:val="22"/>
          <w:szCs w:val="22"/>
        </w:rPr>
        <w:t xml:space="preserve"> </w:t>
      </w:r>
      <w:r w:rsidRPr="006558E3">
        <w:rPr>
          <w:rFonts w:ascii="Arial" w:hAnsi="Arial" w:cs="Arial"/>
          <w:sz w:val="22"/>
          <w:szCs w:val="22"/>
        </w:rPr>
        <w:t xml:space="preserve">Mehta S, </w:t>
      </w:r>
      <w:r w:rsidRPr="006558E3">
        <w:rPr>
          <w:rFonts w:ascii="Arial" w:hAnsi="Arial" w:cs="Arial"/>
          <w:b/>
          <w:bCs/>
          <w:sz w:val="22"/>
          <w:szCs w:val="22"/>
          <w:u w:val="single"/>
        </w:rPr>
        <w:t>Nissan A</w:t>
      </w:r>
      <w:r w:rsidRPr="006558E3">
        <w:rPr>
          <w:rFonts w:ascii="Arial" w:hAnsi="Arial" w:cs="Arial"/>
          <w:sz w:val="22"/>
          <w:szCs w:val="22"/>
        </w:rPr>
        <w:t>, Alyami M, Adileh M, Barat S, Ben Yacov A, Campbell K,</w:t>
      </w:r>
      <w:r w:rsidR="00BE4494">
        <w:rPr>
          <w:rFonts w:ascii="Arial" w:hAnsi="Arial" w:cs="Arial"/>
          <w:sz w:val="22"/>
          <w:szCs w:val="22"/>
        </w:rPr>
        <w:t xml:space="preserve"> </w:t>
      </w:r>
      <w:r w:rsidRPr="006558E3">
        <w:rPr>
          <w:rFonts w:ascii="Arial" w:hAnsi="Arial" w:cs="Arial"/>
          <w:sz w:val="22"/>
          <w:szCs w:val="22"/>
        </w:rPr>
        <w:t xml:space="preserve">Cummins-Perry K, Cortes-Guiral D, Cohen N, Parikh L, Alammari S, </w:t>
      </w:r>
      <w:proofErr w:type="spellStart"/>
      <w:r w:rsidRPr="006558E3">
        <w:rPr>
          <w:rFonts w:ascii="Arial" w:hAnsi="Arial" w:cs="Arial"/>
          <w:sz w:val="22"/>
          <w:szCs w:val="22"/>
        </w:rPr>
        <w:t>Bashanfer</w:t>
      </w:r>
      <w:proofErr w:type="spellEnd"/>
      <w:r w:rsidRPr="006558E3">
        <w:rPr>
          <w:rFonts w:ascii="Arial" w:hAnsi="Arial" w:cs="Arial"/>
          <w:sz w:val="22"/>
          <w:szCs w:val="22"/>
        </w:rPr>
        <w:t xml:space="preserve"> G,</w:t>
      </w:r>
      <w:r w:rsidR="00BE4494">
        <w:rPr>
          <w:rFonts w:ascii="Arial" w:hAnsi="Arial" w:cs="Arial"/>
          <w:sz w:val="22"/>
          <w:szCs w:val="22"/>
        </w:rPr>
        <w:t xml:space="preserve"> </w:t>
      </w:r>
      <w:proofErr w:type="spellStart"/>
      <w:r w:rsidRPr="006558E3">
        <w:rPr>
          <w:rFonts w:ascii="Arial" w:hAnsi="Arial" w:cs="Arial"/>
          <w:sz w:val="22"/>
          <w:szCs w:val="22"/>
        </w:rPr>
        <w:t>Alshukami</w:t>
      </w:r>
      <w:proofErr w:type="spellEnd"/>
      <w:r w:rsidRPr="006558E3">
        <w:rPr>
          <w:rFonts w:ascii="Arial" w:hAnsi="Arial" w:cs="Arial"/>
          <w:sz w:val="22"/>
          <w:szCs w:val="22"/>
        </w:rPr>
        <w:t xml:space="preserve"> A, </w:t>
      </w:r>
      <w:proofErr w:type="spellStart"/>
      <w:r w:rsidRPr="006558E3">
        <w:rPr>
          <w:rFonts w:ascii="Arial" w:hAnsi="Arial" w:cs="Arial"/>
          <w:sz w:val="22"/>
          <w:szCs w:val="22"/>
        </w:rPr>
        <w:t>Kundalia</w:t>
      </w:r>
      <w:proofErr w:type="spellEnd"/>
      <w:r w:rsidRPr="006558E3">
        <w:rPr>
          <w:rFonts w:ascii="Arial" w:hAnsi="Arial" w:cs="Arial"/>
          <w:sz w:val="22"/>
          <w:szCs w:val="22"/>
        </w:rPr>
        <w:t xml:space="preserve"> K, Goswami G, de </w:t>
      </w:r>
      <w:proofErr w:type="spellStart"/>
      <w:r w:rsidRPr="006558E3">
        <w:rPr>
          <w:rFonts w:ascii="Arial" w:hAnsi="Arial" w:cs="Arial"/>
          <w:sz w:val="22"/>
          <w:szCs w:val="22"/>
        </w:rPr>
        <w:t>Vlasakker</w:t>
      </w:r>
      <w:proofErr w:type="spellEnd"/>
      <w:r w:rsidRPr="006558E3">
        <w:rPr>
          <w:rFonts w:ascii="Arial" w:hAnsi="Arial" w:cs="Arial"/>
          <w:sz w:val="22"/>
          <w:szCs w:val="22"/>
        </w:rPr>
        <w:t xml:space="preserve"> VV, Sittig M, Sammartino P,</w:t>
      </w:r>
      <w:r w:rsidR="00BE4494">
        <w:rPr>
          <w:rFonts w:ascii="Arial" w:hAnsi="Arial" w:cs="Arial"/>
          <w:sz w:val="22"/>
          <w:szCs w:val="22"/>
        </w:rPr>
        <w:t xml:space="preserve"> </w:t>
      </w:r>
      <w:proofErr w:type="spellStart"/>
      <w:r w:rsidRPr="006558E3">
        <w:rPr>
          <w:rFonts w:ascii="Arial" w:hAnsi="Arial" w:cs="Arial"/>
          <w:sz w:val="22"/>
          <w:szCs w:val="22"/>
        </w:rPr>
        <w:t>Sardi</w:t>
      </w:r>
      <w:proofErr w:type="spellEnd"/>
      <w:r w:rsidRPr="006558E3">
        <w:rPr>
          <w:rFonts w:ascii="Arial" w:hAnsi="Arial" w:cs="Arial"/>
          <w:sz w:val="22"/>
          <w:szCs w:val="22"/>
        </w:rPr>
        <w:t xml:space="preserve"> A, Villeneuve L, Turaga K, Yonemura Y, </w:t>
      </w:r>
      <w:proofErr w:type="spellStart"/>
      <w:r w:rsidRPr="006558E3">
        <w:rPr>
          <w:rFonts w:ascii="Arial" w:hAnsi="Arial" w:cs="Arial"/>
          <w:sz w:val="22"/>
          <w:szCs w:val="22"/>
        </w:rPr>
        <w:t>Glehen</w:t>
      </w:r>
      <w:proofErr w:type="spellEnd"/>
      <w:r w:rsidRPr="006558E3">
        <w:rPr>
          <w:rFonts w:ascii="Arial" w:hAnsi="Arial" w:cs="Arial"/>
          <w:sz w:val="22"/>
          <w:szCs w:val="22"/>
        </w:rPr>
        <w:t xml:space="preserve"> O. Patterns of peritoneal</w:t>
      </w:r>
      <w:r w:rsidR="00BE4494">
        <w:rPr>
          <w:rFonts w:ascii="Arial" w:hAnsi="Arial" w:cs="Arial"/>
          <w:sz w:val="22"/>
          <w:szCs w:val="22"/>
        </w:rPr>
        <w:t xml:space="preserve"> </w:t>
      </w:r>
      <w:r w:rsidRPr="006558E3">
        <w:rPr>
          <w:rFonts w:ascii="Arial" w:hAnsi="Arial" w:cs="Arial"/>
          <w:sz w:val="22"/>
          <w:szCs w:val="22"/>
        </w:rPr>
        <w:t>dissemination and response to systemic chemotherapy in common and rare</w:t>
      </w:r>
      <w:r w:rsidR="00BE4494">
        <w:rPr>
          <w:rFonts w:ascii="Arial" w:hAnsi="Arial" w:cs="Arial"/>
          <w:sz w:val="22"/>
          <w:szCs w:val="22"/>
        </w:rPr>
        <w:t xml:space="preserve"> </w:t>
      </w:r>
      <w:r w:rsidRPr="006558E3">
        <w:rPr>
          <w:rFonts w:ascii="Arial" w:hAnsi="Arial" w:cs="Arial"/>
          <w:sz w:val="22"/>
          <w:szCs w:val="22"/>
        </w:rPr>
        <w:t xml:space="preserve">peritoneal </w:t>
      </w:r>
      <w:proofErr w:type="spellStart"/>
      <w:r w:rsidRPr="006558E3">
        <w:rPr>
          <w:rFonts w:ascii="Arial" w:hAnsi="Arial" w:cs="Arial"/>
          <w:sz w:val="22"/>
          <w:szCs w:val="22"/>
        </w:rPr>
        <w:t>tumours</w:t>
      </w:r>
      <w:proofErr w:type="spellEnd"/>
      <w:r w:rsidRPr="006558E3">
        <w:rPr>
          <w:rFonts w:ascii="Arial" w:hAnsi="Arial" w:cs="Arial"/>
          <w:sz w:val="22"/>
          <w:szCs w:val="22"/>
        </w:rPr>
        <w:t xml:space="preserve"> treated by cytoreductive surgery: study protocol of a</w:t>
      </w:r>
      <w:r w:rsidR="00BE4494">
        <w:rPr>
          <w:rFonts w:ascii="Arial" w:hAnsi="Arial" w:cs="Arial"/>
          <w:sz w:val="22"/>
          <w:szCs w:val="22"/>
        </w:rPr>
        <w:t xml:space="preserve"> </w:t>
      </w:r>
      <w:r w:rsidRPr="006558E3">
        <w:rPr>
          <w:rFonts w:ascii="Arial" w:hAnsi="Arial" w:cs="Arial"/>
          <w:sz w:val="22"/>
          <w:szCs w:val="22"/>
        </w:rPr>
        <w:t xml:space="preserve">prospective, </w:t>
      </w:r>
      <w:proofErr w:type="spellStart"/>
      <w:r w:rsidRPr="006558E3">
        <w:rPr>
          <w:rFonts w:ascii="Arial" w:hAnsi="Arial" w:cs="Arial"/>
          <w:sz w:val="22"/>
          <w:szCs w:val="22"/>
        </w:rPr>
        <w:t>multicentre</w:t>
      </w:r>
      <w:proofErr w:type="spellEnd"/>
      <w:r w:rsidRPr="006558E3">
        <w:rPr>
          <w:rFonts w:ascii="Arial" w:hAnsi="Arial" w:cs="Arial"/>
          <w:sz w:val="22"/>
          <w:szCs w:val="22"/>
        </w:rPr>
        <w:t>, observational study. BMJ Open. 2021 Jul</w:t>
      </w:r>
    </w:p>
    <w:p w14:paraId="3CD9B3E7" w14:textId="77777777" w:rsidR="00C471B0" w:rsidRPr="006558E3" w:rsidRDefault="00C471B0" w:rsidP="00BE4494">
      <w:pPr>
        <w:bidi w:val="0"/>
        <w:ind w:left="1134"/>
        <w:rPr>
          <w:rFonts w:ascii="Arial" w:hAnsi="Arial" w:cs="Arial"/>
          <w:sz w:val="22"/>
          <w:szCs w:val="22"/>
        </w:rPr>
      </w:pPr>
      <w:r w:rsidRPr="006558E3">
        <w:rPr>
          <w:rFonts w:ascii="Arial" w:hAnsi="Arial" w:cs="Arial"/>
          <w:sz w:val="22"/>
          <w:szCs w:val="22"/>
        </w:rPr>
        <w:t xml:space="preserve">5;11(7):e046819. </w:t>
      </w:r>
      <w:proofErr w:type="spellStart"/>
      <w:r w:rsidRPr="006558E3">
        <w:rPr>
          <w:rFonts w:ascii="Arial" w:hAnsi="Arial" w:cs="Arial"/>
          <w:sz w:val="22"/>
          <w:szCs w:val="22"/>
        </w:rPr>
        <w:t>doi</w:t>
      </w:r>
      <w:proofErr w:type="spellEnd"/>
      <w:r w:rsidRPr="006558E3">
        <w:rPr>
          <w:rFonts w:ascii="Arial" w:hAnsi="Arial" w:cs="Arial"/>
          <w:sz w:val="22"/>
          <w:szCs w:val="22"/>
        </w:rPr>
        <w:t>: 10.1136/bmjopen-2020-046819. PMID: 34226220; PMCID:</w:t>
      </w:r>
    </w:p>
    <w:p w14:paraId="06D76A4F" w14:textId="77777777" w:rsidR="00C471B0" w:rsidRPr="006558E3" w:rsidRDefault="00C471B0" w:rsidP="00BE4494">
      <w:pPr>
        <w:bidi w:val="0"/>
        <w:ind w:left="1134"/>
        <w:rPr>
          <w:rFonts w:ascii="Arial" w:hAnsi="Arial" w:cs="Arial"/>
          <w:sz w:val="22"/>
          <w:szCs w:val="22"/>
        </w:rPr>
      </w:pPr>
      <w:r w:rsidRPr="006558E3">
        <w:rPr>
          <w:rFonts w:ascii="Arial" w:hAnsi="Arial" w:cs="Arial"/>
          <w:sz w:val="22"/>
          <w:szCs w:val="22"/>
        </w:rPr>
        <w:t>PMC8258594.</w:t>
      </w:r>
    </w:p>
    <w:p w14:paraId="11160476" w14:textId="77777777" w:rsidR="00C471B0" w:rsidRPr="006558E3" w:rsidRDefault="00C471B0" w:rsidP="001A3EC4">
      <w:pPr>
        <w:bidi w:val="0"/>
        <w:ind w:left="1134" w:hanging="1134"/>
        <w:rPr>
          <w:rFonts w:ascii="Arial" w:hAnsi="Arial" w:cs="Arial"/>
          <w:sz w:val="22"/>
          <w:szCs w:val="22"/>
        </w:rPr>
      </w:pPr>
    </w:p>
    <w:p w14:paraId="6AE678BB" w14:textId="14ACE56D" w:rsidR="00C471B0" w:rsidRPr="006558E3" w:rsidRDefault="00EE1B7D" w:rsidP="001A3EC4">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145</w:t>
      </w:r>
      <w:r w:rsidR="00C471B0" w:rsidRPr="006558E3">
        <w:rPr>
          <w:rFonts w:ascii="Arial" w:hAnsi="Arial" w:cs="Arial"/>
          <w:sz w:val="22"/>
          <w:szCs w:val="22"/>
        </w:rPr>
        <w:tab/>
        <w:t xml:space="preserve">Mor E, Assaf D, </w:t>
      </w:r>
      <w:proofErr w:type="spellStart"/>
      <w:r w:rsidR="00C471B0" w:rsidRPr="006558E3">
        <w:rPr>
          <w:rFonts w:ascii="Arial" w:hAnsi="Arial" w:cs="Arial"/>
          <w:sz w:val="22"/>
          <w:szCs w:val="22"/>
        </w:rPr>
        <w:t>Laks</w:t>
      </w:r>
      <w:proofErr w:type="spellEnd"/>
      <w:r w:rsidR="00C471B0" w:rsidRPr="006558E3">
        <w:rPr>
          <w:rFonts w:ascii="Arial" w:hAnsi="Arial" w:cs="Arial"/>
          <w:sz w:val="22"/>
          <w:szCs w:val="22"/>
        </w:rPr>
        <w:t xml:space="preserve"> S, </w:t>
      </w:r>
      <w:proofErr w:type="spellStart"/>
      <w:r w:rsidR="00C471B0" w:rsidRPr="006558E3">
        <w:rPr>
          <w:rFonts w:ascii="Arial" w:hAnsi="Arial" w:cs="Arial"/>
          <w:sz w:val="22"/>
          <w:szCs w:val="22"/>
        </w:rPr>
        <w:t>Benvenisti</w:t>
      </w:r>
      <w:proofErr w:type="spellEnd"/>
      <w:r w:rsidR="00C471B0" w:rsidRPr="006558E3">
        <w:rPr>
          <w:rFonts w:ascii="Arial" w:hAnsi="Arial" w:cs="Arial"/>
          <w:sz w:val="22"/>
          <w:szCs w:val="22"/>
        </w:rPr>
        <w:t xml:space="preserve"> H, </w:t>
      </w:r>
      <w:proofErr w:type="spellStart"/>
      <w:r w:rsidR="00C471B0" w:rsidRPr="006558E3">
        <w:rPr>
          <w:rFonts w:ascii="Arial" w:hAnsi="Arial" w:cs="Arial"/>
          <w:sz w:val="22"/>
          <w:szCs w:val="22"/>
        </w:rPr>
        <w:t>Schtrechman</w:t>
      </w:r>
      <w:proofErr w:type="spellEnd"/>
      <w:r w:rsidR="00C471B0" w:rsidRPr="006558E3">
        <w:rPr>
          <w:rFonts w:ascii="Arial" w:hAnsi="Arial" w:cs="Arial"/>
          <w:sz w:val="22"/>
          <w:szCs w:val="22"/>
        </w:rPr>
        <w:t xml:space="preserve"> G, Hazzan D, Segev L, Yaka</w:t>
      </w:r>
      <w:r w:rsidR="001A3EC4">
        <w:rPr>
          <w:rFonts w:ascii="Arial" w:hAnsi="Arial" w:cs="Arial"/>
          <w:sz w:val="22"/>
          <w:szCs w:val="22"/>
        </w:rPr>
        <w:t xml:space="preserve"> </w:t>
      </w:r>
      <w:r w:rsidR="00C471B0" w:rsidRPr="006558E3">
        <w:rPr>
          <w:rFonts w:ascii="Arial" w:hAnsi="Arial" w:cs="Arial"/>
          <w:sz w:val="22"/>
          <w:szCs w:val="22"/>
        </w:rPr>
        <w:t xml:space="preserve">R, Shacham-Shmueli E, Margalit O, Halpern N, </w:t>
      </w:r>
      <w:proofErr w:type="spellStart"/>
      <w:r w:rsidR="00C471B0" w:rsidRPr="006558E3">
        <w:rPr>
          <w:rFonts w:ascii="Arial" w:hAnsi="Arial" w:cs="Arial"/>
          <w:sz w:val="22"/>
          <w:szCs w:val="22"/>
        </w:rPr>
        <w:t>Perelson</w:t>
      </w:r>
      <w:proofErr w:type="spellEnd"/>
      <w:r w:rsidR="00C471B0" w:rsidRPr="006558E3">
        <w:rPr>
          <w:rFonts w:ascii="Arial" w:hAnsi="Arial" w:cs="Arial"/>
          <w:sz w:val="22"/>
          <w:szCs w:val="22"/>
        </w:rPr>
        <w:t xml:space="preserve"> D, Kaufmann MI, Ben-Yaacov</w:t>
      </w:r>
      <w:r w:rsidR="001A3EC4">
        <w:rPr>
          <w:rFonts w:ascii="Arial" w:hAnsi="Arial" w:cs="Arial"/>
          <w:sz w:val="22"/>
          <w:szCs w:val="22"/>
        </w:rPr>
        <w:t xml:space="preserve"> </w:t>
      </w:r>
      <w:r w:rsidR="00C471B0" w:rsidRPr="006558E3">
        <w:rPr>
          <w:rFonts w:ascii="Arial" w:hAnsi="Arial" w:cs="Arial"/>
          <w:sz w:val="22"/>
          <w:szCs w:val="22"/>
        </w:rPr>
        <w:t xml:space="preserve">A, </w:t>
      </w:r>
      <w:r w:rsidR="00C471B0" w:rsidRPr="006558E3">
        <w:rPr>
          <w:rFonts w:ascii="Arial" w:hAnsi="Arial" w:cs="Arial"/>
          <w:b/>
          <w:bCs/>
          <w:sz w:val="22"/>
          <w:szCs w:val="22"/>
          <w:u w:val="single"/>
        </w:rPr>
        <w:t>Nissan A</w:t>
      </w:r>
      <w:r w:rsidR="00C471B0" w:rsidRPr="006558E3">
        <w:rPr>
          <w:rFonts w:ascii="Arial" w:hAnsi="Arial" w:cs="Arial"/>
          <w:sz w:val="22"/>
          <w:szCs w:val="22"/>
        </w:rPr>
        <w:t>, Adileh M. Ratio of Pathological Response to Preoperative</w:t>
      </w:r>
      <w:r w:rsidR="001A3EC4">
        <w:rPr>
          <w:rFonts w:ascii="Arial" w:hAnsi="Arial" w:cs="Arial"/>
          <w:sz w:val="22"/>
          <w:szCs w:val="22"/>
        </w:rPr>
        <w:t xml:space="preserve"> </w:t>
      </w:r>
      <w:r w:rsidR="00C471B0" w:rsidRPr="006558E3">
        <w:rPr>
          <w:rFonts w:ascii="Arial" w:hAnsi="Arial" w:cs="Arial"/>
          <w:sz w:val="22"/>
          <w:szCs w:val="22"/>
        </w:rPr>
        <w:t>Chemotherapy in Patients Undergoing Complete Cytoreduction and Hyperthermic</w:t>
      </w:r>
      <w:r w:rsidR="001A3EC4">
        <w:rPr>
          <w:rFonts w:ascii="Arial" w:hAnsi="Arial" w:cs="Arial"/>
          <w:sz w:val="22"/>
          <w:szCs w:val="22"/>
        </w:rPr>
        <w:t xml:space="preserve"> </w:t>
      </w:r>
      <w:r w:rsidR="00C471B0" w:rsidRPr="006558E3">
        <w:rPr>
          <w:rFonts w:ascii="Arial" w:hAnsi="Arial" w:cs="Arial"/>
          <w:sz w:val="22"/>
          <w:szCs w:val="22"/>
        </w:rPr>
        <w:t>Intraperitoneal Chemotherapy for Metastatic Colorectal Cancer Correlates with</w:t>
      </w:r>
      <w:r w:rsidR="001A3EC4">
        <w:rPr>
          <w:rFonts w:ascii="Arial" w:hAnsi="Arial" w:cs="Arial"/>
          <w:sz w:val="22"/>
          <w:szCs w:val="22"/>
        </w:rPr>
        <w:t xml:space="preserve"> </w:t>
      </w:r>
      <w:r w:rsidR="00C471B0" w:rsidRPr="006558E3">
        <w:rPr>
          <w:rFonts w:ascii="Arial" w:hAnsi="Arial" w:cs="Arial"/>
          <w:sz w:val="22"/>
          <w:szCs w:val="22"/>
        </w:rPr>
        <w:t xml:space="preserve">Survival. Ann Surg Oncol. 2021 Jul 7. </w:t>
      </w:r>
      <w:proofErr w:type="spellStart"/>
      <w:r w:rsidR="00C471B0" w:rsidRPr="006558E3">
        <w:rPr>
          <w:rFonts w:ascii="Arial" w:hAnsi="Arial" w:cs="Arial"/>
          <w:sz w:val="22"/>
          <w:szCs w:val="22"/>
        </w:rPr>
        <w:t>doi</w:t>
      </w:r>
      <w:proofErr w:type="spellEnd"/>
      <w:r w:rsidR="00C471B0" w:rsidRPr="006558E3">
        <w:rPr>
          <w:rFonts w:ascii="Arial" w:hAnsi="Arial" w:cs="Arial"/>
          <w:sz w:val="22"/>
          <w:szCs w:val="22"/>
        </w:rPr>
        <w:t>: 10.1245/s10434-021-10367-6.</w:t>
      </w:r>
    </w:p>
    <w:p w14:paraId="26B27D2B" w14:textId="77777777" w:rsidR="00C471B0" w:rsidRPr="006558E3" w:rsidRDefault="00C471B0" w:rsidP="00C471B0">
      <w:pPr>
        <w:bidi w:val="0"/>
        <w:ind w:left="993" w:hanging="851"/>
        <w:rPr>
          <w:rFonts w:ascii="Arial" w:hAnsi="Arial" w:cs="Arial"/>
          <w:sz w:val="22"/>
          <w:szCs w:val="22"/>
        </w:rPr>
      </w:pPr>
    </w:p>
    <w:p w14:paraId="4A077D44" w14:textId="000D7937" w:rsidR="00C471B0" w:rsidRPr="006558E3" w:rsidRDefault="00EE1B7D" w:rsidP="00B554EC">
      <w:pPr>
        <w:bidi w:val="0"/>
        <w:ind w:left="1134" w:hanging="1134"/>
        <w:rPr>
          <w:rFonts w:ascii="Arial" w:hAnsi="Arial" w:cs="Arial"/>
          <w:sz w:val="22"/>
          <w:szCs w:val="22"/>
        </w:rPr>
      </w:pPr>
      <w:r>
        <w:rPr>
          <w:rFonts w:ascii="Arial" w:hAnsi="Arial" w:cs="Arial"/>
          <w:sz w:val="22"/>
          <w:szCs w:val="22"/>
        </w:rPr>
        <w:lastRenderedPageBreak/>
        <w:t>A</w:t>
      </w:r>
      <w:r w:rsidR="00C471B0" w:rsidRPr="006558E3">
        <w:rPr>
          <w:rFonts w:ascii="Arial" w:hAnsi="Arial" w:cs="Arial"/>
          <w:sz w:val="22"/>
          <w:szCs w:val="22"/>
        </w:rPr>
        <w:t>146</w:t>
      </w:r>
      <w:r w:rsidR="00C471B0" w:rsidRPr="006558E3">
        <w:rPr>
          <w:rFonts w:ascii="Arial" w:hAnsi="Arial" w:cs="Arial"/>
          <w:sz w:val="22"/>
          <w:szCs w:val="22"/>
        </w:rPr>
        <w:tab/>
        <w:t xml:space="preserve">Mor E, Assaf D, </w:t>
      </w:r>
      <w:proofErr w:type="spellStart"/>
      <w:r w:rsidR="00C471B0" w:rsidRPr="006558E3">
        <w:rPr>
          <w:rFonts w:ascii="Arial" w:hAnsi="Arial" w:cs="Arial"/>
          <w:sz w:val="22"/>
          <w:szCs w:val="22"/>
        </w:rPr>
        <w:t>Laks</w:t>
      </w:r>
      <w:proofErr w:type="spellEnd"/>
      <w:r w:rsidR="00C471B0" w:rsidRPr="006558E3">
        <w:rPr>
          <w:rFonts w:ascii="Arial" w:hAnsi="Arial" w:cs="Arial"/>
          <w:sz w:val="22"/>
          <w:szCs w:val="22"/>
        </w:rPr>
        <w:t xml:space="preserve"> S, </w:t>
      </w:r>
      <w:proofErr w:type="spellStart"/>
      <w:r w:rsidR="00C471B0" w:rsidRPr="006558E3">
        <w:rPr>
          <w:rFonts w:ascii="Arial" w:hAnsi="Arial" w:cs="Arial"/>
          <w:sz w:val="22"/>
          <w:szCs w:val="22"/>
        </w:rPr>
        <w:t>Benvenisti</w:t>
      </w:r>
      <w:proofErr w:type="spellEnd"/>
      <w:r w:rsidR="00C471B0" w:rsidRPr="006558E3">
        <w:rPr>
          <w:rFonts w:ascii="Arial" w:hAnsi="Arial" w:cs="Arial"/>
          <w:sz w:val="22"/>
          <w:szCs w:val="22"/>
        </w:rPr>
        <w:t xml:space="preserve"> H, </w:t>
      </w:r>
      <w:proofErr w:type="spellStart"/>
      <w:r w:rsidR="00C471B0" w:rsidRPr="006558E3">
        <w:rPr>
          <w:rFonts w:ascii="Arial" w:hAnsi="Arial" w:cs="Arial"/>
          <w:sz w:val="22"/>
          <w:szCs w:val="22"/>
        </w:rPr>
        <w:t>Schtrechman</w:t>
      </w:r>
      <w:proofErr w:type="spellEnd"/>
      <w:r w:rsidR="00C471B0" w:rsidRPr="006558E3">
        <w:rPr>
          <w:rFonts w:ascii="Arial" w:hAnsi="Arial" w:cs="Arial"/>
          <w:sz w:val="22"/>
          <w:szCs w:val="22"/>
        </w:rPr>
        <w:t xml:space="preserve"> G, Hazzan D, Segev L, Yaka</w:t>
      </w:r>
      <w:r w:rsidR="00B554EC">
        <w:rPr>
          <w:rFonts w:ascii="Arial" w:hAnsi="Arial" w:cs="Arial"/>
          <w:sz w:val="22"/>
          <w:szCs w:val="22"/>
        </w:rPr>
        <w:t xml:space="preserve"> </w:t>
      </w:r>
      <w:r w:rsidR="00C471B0" w:rsidRPr="006558E3">
        <w:rPr>
          <w:rFonts w:ascii="Arial" w:hAnsi="Arial" w:cs="Arial"/>
          <w:sz w:val="22"/>
          <w:szCs w:val="22"/>
        </w:rPr>
        <w:t xml:space="preserve">R, Shacham-Shmueli E, Margalit O, Halpern N, </w:t>
      </w:r>
      <w:proofErr w:type="spellStart"/>
      <w:r w:rsidR="00C471B0" w:rsidRPr="006558E3">
        <w:rPr>
          <w:rFonts w:ascii="Arial" w:hAnsi="Arial" w:cs="Arial"/>
          <w:sz w:val="22"/>
          <w:szCs w:val="22"/>
        </w:rPr>
        <w:t>Perelson</w:t>
      </w:r>
      <w:proofErr w:type="spellEnd"/>
      <w:r w:rsidR="00C471B0" w:rsidRPr="006558E3">
        <w:rPr>
          <w:rFonts w:ascii="Arial" w:hAnsi="Arial" w:cs="Arial"/>
          <w:sz w:val="22"/>
          <w:szCs w:val="22"/>
        </w:rPr>
        <w:t xml:space="preserve"> D, Monica-Inda K, Ben-Yaacov A, </w:t>
      </w:r>
      <w:r w:rsidR="00C471B0" w:rsidRPr="006558E3">
        <w:rPr>
          <w:rFonts w:ascii="Arial" w:hAnsi="Arial" w:cs="Arial"/>
          <w:b/>
          <w:bCs/>
          <w:sz w:val="22"/>
          <w:szCs w:val="22"/>
          <w:u w:val="single"/>
        </w:rPr>
        <w:t>Nissan A</w:t>
      </w:r>
      <w:r w:rsidR="00C471B0" w:rsidRPr="006558E3">
        <w:rPr>
          <w:rFonts w:ascii="Arial" w:hAnsi="Arial" w:cs="Arial"/>
          <w:sz w:val="22"/>
          <w:szCs w:val="22"/>
        </w:rPr>
        <w:t>, Adileh M. ASO Visual Abstract: Ratio of Pathological</w:t>
      </w:r>
      <w:r w:rsidR="00B554EC">
        <w:rPr>
          <w:rFonts w:ascii="Arial" w:hAnsi="Arial" w:cs="Arial"/>
          <w:sz w:val="22"/>
          <w:szCs w:val="22"/>
        </w:rPr>
        <w:t xml:space="preserve"> </w:t>
      </w:r>
      <w:r w:rsidR="00C471B0" w:rsidRPr="006558E3">
        <w:rPr>
          <w:rFonts w:ascii="Arial" w:hAnsi="Arial" w:cs="Arial"/>
          <w:sz w:val="22"/>
          <w:szCs w:val="22"/>
        </w:rPr>
        <w:t>Response to Preoperative Chemotherapy in Patients Undergoing Complete</w:t>
      </w:r>
      <w:r w:rsidR="00B554EC">
        <w:rPr>
          <w:rFonts w:ascii="Arial" w:hAnsi="Arial" w:cs="Arial"/>
          <w:sz w:val="22"/>
          <w:szCs w:val="22"/>
        </w:rPr>
        <w:t xml:space="preserve"> </w:t>
      </w:r>
      <w:r w:rsidR="00C471B0" w:rsidRPr="006558E3">
        <w:rPr>
          <w:rFonts w:ascii="Arial" w:hAnsi="Arial" w:cs="Arial"/>
          <w:sz w:val="22"/>
          <w:szCs w:val="22"/>
        </w:rPr>
        <w:t>Cytoreduction and Hyperthermic Intraperitoneal Chemotherapy for Metastatic</w:t>
      </w:r>
      <w:r w:rsidR="00B554EC">
        <w:rPr>
          <w:rFonts w:ascii="Arial" w:hAnsi="Arial" w:cs="Arial"/>
          <w:sz w:val="22"/>
          <w:szCs w:val="22"/>
        </w:rPr>
        <w:t xml:space="preserve"> </w:t>
      </w:r>
      <w:r w:rsidR="00C471B0" w:rsidRPr="006558E3">
        <w:rPr>
          <w:rFonts w:ascii="Arial" w:hAnsi="Arial" w:cs="Arial"/>
          <w:sz w:val="22"/>
          <w:szCs w:val="22"/>
        </w:rPr>
        <w:t xml:space="preserve">Colorectal Cancer Correlates with Survival. Ann Surg Oncol. 2021 Jul 20. </w:t>
      </w:r>
      <w:proofErr w:type="spellStart"/>
      <w:r w:rsidR="00C471B0" w:rsidRPr="006558E3">
        <w:rPr>
          <w:rFonts w:ascii="Arial" w:hAnsi="Arial" w:cs="Arial"/>
          <w:sz w:val="22"/>
          <w:szCs w:val="22"/>
        </w:rPr>
        <w:t>doi</w:t>
      </w:r>
      <w:proofErr w:type="spellEnd"/>
      <w:r w:rsidR="00C471B0" w:rsidRPr="006558E3">
        <w:rPr>
          <w:rFonts w:ascii="Arial" w:hAnsi="Arial" w:cs="Arial"/>
          <w:sz w:val="22"/>
          <w:szCs w:val="22"/>
        </w:rPr>
        <w:t>:</w:t>
      </w:r>
      <w:r w:rsidR="00B554EC">
        <w:rPr>
          <w:rFonts w:ascii="Arial" w:hAnsi="Arial" w:cs="Arial"/>
          <w:sz w:val="22"/>
          <w:szCs w:val="22"/>
        </w:rPr>
        <w:t xml:space="preserve"> </w:t>
      </w:r>
      <w:r w:rsidR="00C471B0" w:rsidRPr="006558E3">
        <w:rPr>
          <w:rFonts w:ascii="Arial" w:hAnsi="Arial" w:cs="Arial"/>
          <w:sz w:val="22"/>
          <w:szCs w:val="22"/>
        </w:rPr>
        <w:t>10.1245/s10434-021-10410-6.</w:t>
      </w:r>
    </w:p>
    <w:p w14:paraId="1C5D7651" w14:textId="77777777" w:rsidR="00C471B0" w:rsidRPr="006558E3" w:rsidRDefault="00C471B0" w:rsidP="001A3EC4">
      <w:pPr>
        <w:bidi w:val="0"/>
        <w:ind w:left="1134" w:hanging="1134"/>
        <w:rPr>
          <w:rFonts w:ascii="Arial" w:hAnsi="Arial" w:cs="Arial"/>
          <w:sz w:val="22"/>
          <w:szCs w:val="22"/>
        </w:rPr>
      </w:pPr>
    </w:p>
    <w:p w14:paraId="1FDDACD2" w14:textId="52885B3E" w:rsidR="00C471B0" w:rsidRPr="006558E3" w:rsidRDefault="00EE1B7D" w:rsidP="001A3EC4">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147</w:t>
      </w:r>
      <w:r w:rsidR="00C471B0" w:rsidRPr="006558E3">
        <w:rPr>
          <w:rFonts w:ascii="Arial" w:hAnsi="Arial" w:cs="Arial"/>
          <w:sz w:val="22"/>
          <w:szCs w:val="22"/>
        </w:rPr>
        <w:tab/>
        <w:t xml:space="preserve">Assaf D, Mor E, </w:t>
      </w:r>
      <w:proofErr w:type="spellStart"/>
      <w:r w:rsidR="00C471B0" w:rsidRPr="006558E3">
        <w:rPr>
          <w:rFonts w:ascii="Arial" w:hAnsi="Arial" w:cs="Arial"/>
          <w:sz w:val="22"/>
          <w:szCs w:val="22"/>
        </w:rPr>
        <w:t>Laks</w:t>
      </w:r>
      <w:proofErr w:type="spellEnd"/>
      <w:r w:rsidR="00C471B0" w:rsidRPr="006558E3">
        <w:rPr>
          <w:rFonts w:ascii="Arial" w:hAnsi="Arial" w:cs="Arial"/>
          <w:sz w:val="22"/>
          <w:szCs w:val="22"/>
        </w:rPr>
        <w:t xml:space="preserve"> S, Zohar N, </w:t>
      </w:r>
      <w:proofErr w:type="spellStart"/>
      <w:r w:rsidR="00C471B0" w:rsidRPr="006558E3">
        <w:rPr>
          <w:rFonts w:ascii="Arial" w:hAnsi="Arial" w:cs="Arial"/>
          <w:sz w:val="22"/>
          <w:szCs w:val="22"/>
        </w:rPr>
        <w:t>Benvenisti</w:t>
      </w:r>
      <w:proofErr w:type="spellEnd"/>
      <w:r w:rsidR="00C471B0" w:rsidRPr="006558E3">
        <w:rPr>
          <w:rFonts w:ascii="Arial" w:hAnsi="Arial" w:cs="Arial"/>
          <w:sz w:val="22"/>
          <w:szCs w:val="22"/>
        </w:rPr>
        <w:t xml:space="preserve"> H, Hazzan D, Segev L, Akopyan OK, Shacham-Shmueli E, Margalit O, Halpern N, </w:t>
      </w:r>
      <w:proofErr w:type="spellStart"/>
      <w:r w:rsidR="00C471B0" w:rsidRPr="006558E3">
        <w:rPr>
          <w:rFonts w:ascii="Arial" w:hAnsi="Arial" w:cs="Arial"/>
          <w:sz w:val="22"/>
          <w:szCs w:val="22"/>
        </w:rPr>
        <w:t>Boursi</w:t>
      </w:r>
      <w:proofErr w:type="spellEnd"/>
      <w:r w:rsidR="00C471B0" w:rsidRPr="006558E3">
        <w:rPr>
          <w:rFonts w:ascii="Arial" w:hAnsi="Arial" w:cs="Arial"/>
          <w:sz w:val="22"/>
          <w:szCs w:val="22"/>
        </w:rPr>
        <w:t xml:space="preserve"> B, Ben-Yaacov A, </w:t>
      </w:r>
      <w:r w:rsidR="00C471B0" w:rsidRPr="006558E3">
        <w:rPr>
          <w:rFonts w:ascii="Arial" w:hAnsi="Arial" w:cs="Arial"/>
          <w:b/>
          <w:bCs/>
          <w:sz w:val="22"/>
          <w:szCs w:val="22"/>
          <w:u w:val="single"/>
        </w:rPr>
        <w:t>Nissan A</w:t>
      </w:r>
      <w:r w:rsidR="00C471B0" w:rsidRPr="006558E3">
        <w:rPr>
          <w:rFonts w:ascii="Arial" w:hAnsi="Arial" w:cs="Arial"/>
          <w:sz w:val="22"/>
          <w:szCs w:val="22"/>
        </w:rPr>
        <w:t>,</w:t>
      </w:r>
      <w:r w:rsidR="001A3EC4">
        <w:rPr>
          <w:rFonts w:ascii="Arial" w:hAnsi="Arial" w:cs="Arial"/>
          <w:sz w:val="22"/>
          <w:szCs w:val="22"/>
        </w:rPr>
        <w:t xml:space="preserve"> </w:t>
      </w:r>
      <w:r w:rsidR="00C471B0" w:rsidRPr="006558E3">
        <w:rPr>
          <w:rFonts w:ascii="Arial" w:hAnsi="Arial" w:cs="Arial"/>
          <w:sz w:val="22"/>
          <w:szCs w:val="22"/>
        </w:rPr>
        <w:t xml:space="preserve">Adileh M. The pattern of peritoneal colorectal metastasis predicts survival after cytoreductive surgery and hyperthermic intra-peritoneal chemotherapy. </w:t>
      </w:r>
      <w:proofErr w:type="spellStart"/>
      <w:r w:rsidR="00C471B0" w:rsidRPr="006558E3">
        <w:rPr>
          <w:rFonts w:ascii="Arial" w:hAnsi="Arial" w:cs="Arial"/>
          <w:sz w:val="22"/>
          <w:szCs w:val="22"/>
        </w:rPr>
        <w:t>Eur</w:t>
      </w:r>
      <w:proofErr w:type="spellEnd"/>
      <w:r w:rsidR="00C471B0" w:rsidRPr="006558E3">
        <w:rPr>
          <w:rFonts w:ascii="Arial" w:hAnsi="Arial" w:cs="Arial"/>
          <w:sz w:val="22"/>
          <w:szCs w:val="22"/>
        </w:rPr>
        <w:t xml:space="preserve"> J Surg Oncol. 2021 Aug 24:S0748-7983(21)00695-8. </w:t>
      </w:r>
      <w:proofErr w:type="spellStart"/>
      <w:r w:rsidR="00C471B0" w:rsidRPr="006558E3">
        <w:rPr>
          <w:rFonts w:ascii="Arial" w:hAnsi="Arial" w:cs="Arial"/>
          <w:sz w:val="22"/>
          <w:szCs w:val="22"/>
        </w:rPr>
        <w:t>doi</w:t>
      </w:r>
      <w:proofErr w:type="spellEnd"/>
      <w:r w:rsidR="00C471B0" w:rsidRPr="006558E3">
        <w:rPr>
          <w:rFonts w:ascii="Arial" w:hAnsi="Arial" w:cs="Arial"/>
          <w:sz w:val="22"/>
          <w:szCs w:val="22"/>
        </w:rPr>
        <w:t>: 10.1016/j.ejso.2021.08.023.</w:t>
      </w:r>
    </w:p>
    <w:p w14:paraId="163BB0E9" w14:textId="77777777" w:rsidR="00C471B0" w:rsidRPr="006558E3" w:rsidRDefault="00C471B0" w:rsidP="001A3EC4">
      <w:pPr>
        <w:bidi w:val="0"/>
        <w:ind w:left="1134" w:hanging="1134"/>
        <w:rPr>
          <w:rFonts w:ascii="Arial" w:hAnsi="Arial" w:cs="Arial"/>
          <w:sz w:val="22"/>
          <w:szCs w:val="22"/>
        </w:rPr>
      </w:pPr>
    </w:p>
    <w:p w14:paraId="0DBE180C" w14:textId="1C31A0A1" w:rsidR="00C471B0" w:rsidRPr="006558E3" w:rsidRDefault="00EE1B7D" w:rsidP="001A3EC4">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148</w:t>
      </w:r>
      <w:r w:rsidR="00C471B0" w:rsidRPr="006558E3">
        <w:rPr>
          <w:rFonts w:ascii="Arial" w:hAnsi="Arial" w:cs="Arial"/>
          <w:sz w:val="22"/>
          <w:szCs w:val="22"/>
        </w:rPr>
        <w:tab/>
        <w:t xml:space="preserve">Segev L, </w:t>
      </w:r>
      <w:proofErr w:type="spellStart"/>
      <w:r w:rsidR="00C471B0" w:rsidRPr="006558E3">
        <w:rPr>
          <w:rFonts w:ascii="Arial" w:hAnsi="Arial" w:cs="Arial"/>
          <w:sz w:val="22"/>
          <w:szCs w:val="22"/>
        </w:rPr>
        <w:t>Schtrechman</w:t>
      </w:r>
      <w:proofErr w:type="spellEnd"/>
      <w:r w:rsidR="00C471B0" w:rsidRPr="006558E3">
        <w:rPr>
          <w:rFonts w:ascii="Arial" w:hAnsi="Arial" w:cs="Arial"/>
          <w:sz w:val="22"/>
          <w:szCs w:val="22"/>
        </w:rPr>
        <w:t xml:space="preserve"> G, </w:t>
      </w:r>
      <w:proofErr w:type="spellStart"/>
      <w:r w:rsidR="00C471B0" w:rsidRPr="006558E3">
        <w:rPr>
          <w:rFonts w:ascii="Arial" w:hAnsi="Arial" w:cs="Arial"/>
          <w:sz w:val="22"/>
          <w:szCs w:val="22"/>
        </w:rPr>
        <w:t>Kalady</w:t>
      </w:r>
      <w:proofErr w:type="spellEnd"/>
      <w:r w:rsidR="00C471B0" w:rsidRPr="006558E3">
        <w:rPr>
          <w:rFonts w:ascii="Arial" w:hAnsi="Arial" w:cs="Arial"/>
          <w:sz w:val="22"/>
          <w:szCs w:val="22"/>
        </w:rPr>
        <w:t xml:space="preserve"> MF, Liska D, </w:t>
      </w:r>
      <w:proofErr w:type="spellStart"/>
      <w:r w:rsidR="00C471B0" w:rsidRPr="006558E3">
        <w:rPr>
          <w:rFonts w:ascii="Arial" w:hAnsi="Arial" w:cs="Arial"/>
          <w:sz w:val="22"/>
          <w:szCs w:val="22"/>
        </w:rPr>
        <w:t>Gorgun</w:t>
      </w:r>
      <w:proofErr w:type="spellEnd"/>
      <w:r w:rsidR="00C471B0" w:rsidRPr="006558E3">
        <w:rPr>
          <w:rFonts w:ascii="Arial" w:hAnsi="Arial" w:cs="Arial"/>
          <w:sz w:val="22"/>
          <w:szCs w:val="22"/>
        </w:rPr>
        <w:t xml:space="preserve"> IE, Valente MA, </w:t>
      </w:r>
      <w:r w:rsidR="00C471B0" w:rsidRPr="006558E3">
        <w:rPr>
          <w:rFonts w:ascii="Arial" w:hAnsi="Arial" w:cs="Arial"/>
          <w:b/>
          <w:bCs/>
          <w:sz w:val="22"/>
          <w:szCs w:val="22"/>
          <w:u w:val="single"/>
        </w:rPr>
        <w:t>Nissan A</w:t>
      </w:r>
      <w:r w:rsidR="00C471B0" w:rsidRPr="006558E3">
        <w:rPr>
          <w:rFonts w:ascii="Arial" w:hAnsi="Arial" w:cs="Arial"/>
          <w:sz w:val="22"/>
          <w:szCs w:val="22"/>
        </w:rPr>
        <w:t>,</w:t>
      </w:r>
      <w:r w:rsidR="001A3EC4">
        <w:rPr>
          <w:rFonts w:ascii="Arial" w:hAnsi="Arial" w:cs="Arial"/>
          <w:sz w:val="22"/>
          <w:szCs w:val="22"/>
        </w:rPr>
        <w:t xml:space="preserve"> </w:t>
      </w:r>
      <w:r w:rsidR="00C471B0" w:rsidRPr="006558E3">
        <w:rPr>
          <w:rFonts w:ascii="Arial" w:hAnsi="Arial" w:cs="Arial"/>
          <w:sz w:val="22"/>
          <w:szCs w:val="22"/>
        </w:rPr>
        <w:t>Steele SR. Long-term Outcomes of Minimally Invasive Versus Open Abdominoperineal</w:t>
      </w:r>
      <w:r w:rsidR="001A3EC4">
        <w:rPr>
          <w:rFonts w:ascii="Arial" w:hAnsi="Arial" w:cs="Arial"/>
          <w:sz w:val="22"/>
          <w:szCs w:val="22"/>
        </w:rPr>
        <w:t xml:space="preserve"> </w:t>
      </w:r>
      <w:r w:rsidR="00C471B0" w:rsidRPr="006558E3">
        <w:rPr>
          <w:rFonts w:ascii="Arial" w:hAnsi="Arial" w:cs="Arial"/>
          <w:sz w:val="22"/>
          <w:szCs w:val="22"/>
        </w:rPr>
        <w:t>Resection for Rectal Cancer: A Single Specialized Center Experience. Dis Colon</w:t>
      </w:r>
      <w:r w:rsidR="001A3EC4">
        <w:rPr>
          <w:rFonts w:ascii="Arial" w:hAnsi="Arial" w:cs="Arial"/>
          <w:sz w:val="22"/>
          <w:szCs w:val="22"/>
        </w:rPr>
        <w:t xml:space="preserve"> </w:t>
      </w:r>
      <w:r w:rsidR="00C471B0" w:rsidRPr="006558E3">
        <w:rPr>
          <w:rFonts w:ascii="Arial" w:hAnsi="Arial" w:cs="Arial"/>
          <w:sz w:val="22"/>
          <w:szCs w:val="22"/>
        </w:rPr>
        <w:t xml:space="preserve">Rectum. 2022 Mar 1;65(3):361-372. </w:t>
      </w:r>
      <w:proofErr w:type="spellStart"/>
      <w:r w:rsidR="00C471B0" w:rsidRPr="006558E3">
        <w:rPr>
          <w:rFonts w:ascii="Arial" w:hAnsi="Arial" w:cs="Arial"/>
          <w:sz w:val="22"/>
          <w:szCs w:val="22"/>
        </w:rPr>
        <w:t>doi</w:t>
      </w:r>
      <w:proofErr w:type="spellEnd"/>
      <w:r w:rsidR="00C471B0" w:rsidRPr="006558E3">
        <w:rPr>
          <w:rFonts w:ascii="Arial" w:hAnsi="Arial" w:cs="Arial"/>
          <w:sz w:val="22"/>
          <w:szCs w:val="22"/>
        </w:rPr>
        <w:t>: 10.1097/DCR.0000000000002067. PMID:</w:t>
      </w:r>
      <w:r w:rsidR="001A3EC4">
        <w:rPr>
          <w:rFonts w:ascii="Arial" w:hAnsi="Arial" w:cs="Arial"/>
          <w:sz w:val="22"/>
          <w:szCs w:val="22"/>
        </w:rPr>
        <w:t xml:space="preserve"> </w:t>
      </w:r>
      <w:r w:rsidR="00C471B0" w:rsidRPr="006558E3">
        <w:rPr>
          <w:rFonts w:ascii="Arial" w:hAnsi="Arial" w:cs="Arial"/>
          <w:sz w:val="22"/>
          <w:szCs w:val="22"/>
        </w:rPr>
        <w:t>34784318.</w:t>
      </w:r>
    </w:p>
    <w:p w14:paraId="50AD3D3B" w14:textId="77777777" w:rsidR="00C471B0" w:rsidRPr="006558E3" w:rsidRDefault="00C471B0" w:rsidP="001A3EC4">
      <w:pPr>
        <w:bidi w:val="0"/>
        <w:ind w:left="1134" w:hanging="1134"/>
        <w:rPr>
          <w:rFonts w:ascii="Arial" w:hAnsi="Arial" w:cs="Arial"/>
          <w:sz w:val="22"/>
          <w:szCs w:val="22"/>
        </w:rPr>
      </w:pPr>
    </w:p>
    <w:p w14:paraId="2112D51B" w14:textId="146B62DF" w:rsidR="00C471B0" w:rsidRPr="006558E3" w:rsidRDefault="00EE1B7D" w:rsidP="001A3EC4">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149</w:t>
      </w:r>
      <w:r w:rsidR="00C471B0" w:rsidRPr="006558E3">
        <w:rPr>
          <w:rFonts w:ascii="Arial" w:hAnsi="Arial" w:cs="Arial"/>
          <w:sz w:val="22"/>
          <w:szCs w:val="22"/>
        </w:rPr>
        <w:tab/>
        <w:t xml:space="preserve">Hübner M, Alyami M, Villeneuve L, Cortés-Guiral D, Nowacki M, So J, </w:t>
      </w:r>
      <w:proofErr w:type="spellStart"/>
      <w:r w:rsidR="00C471B0" w:rsidRPr="006558E3">
        <w:rPr>
          <w:rFonts w:ascii="Arial" w:hAnsi="Arial" w:cs="Arial"/>
          <w:sz w:val="22"/>
          <w:szCs w:val="22"/>
        </w:rPr>
        <w:t>Sgarbura</w:t>
      </w:r>
      <w:proofErr w:type="spellEnd"/>
    </w:p>
    <w:p w14:paraId="68F09F62" w14:textId="578109D9" w:rsidR="00C471B0" w:rsidRPr="006558E3" w:rsidRDefault="00C471B0" w:rsidP="00B554EC">
      <w:pPr>
        <w:bidi w:val="0"/>
        <w:ind w:left="1134"/>
        <w:rPr>
          <w:rFonts w:ascii="Arial" w:hAnsi="Arial" w:cs="Arial"/>
          <w:sz w:val="22"/>
          <w:szCs w:val="22"/>
        </w:rPr>
      </w:pPr>
      <w:r w:rsidRPr="006558E3">
        <w:rPr>
          <w:rFonts w:ascii="Arial" w:hAnsi="Arial" w:cs="Arial"/>
          <w:sz w:val="22"/>
          <w:szCs w:val="22"/>
        </w:rPr>
        <w:t>O; ISSPP PIPAC study group. Consensus guidelines for pressurized intraperitoneal</w:t>
      </w:r>
      <w:r w:rsidR="00B554EC">
        <w:rPr>
          <w:rFonts w:ascii="Arial" w:hAnsi="Arial" w:cs="Arial"/>
          <w:sz w:val="22"/>
          <w:szCs w:val="22"/>
        </w:rPr>
        <w:t xml:space="preserve"> </w:t>
      </w:r>
      <w:r w:rsidRPr="006558E3">
        <w:rPr>
          <w:rFonts w:ascii="Arial" w:hAnsi="Arial" w:cs="Arial"/>
          <w:sz w:val="22"/>
          <w:szCs w:val="22"/>
        </w:rPr>
        <w:t xml:space="preserve">aerosol chemotherapy: Technical aspects and treatment protocols. </w:t>
      </w:r>
      <w:proofErr w:type="spellStart"/>
      <w:r w:rsidRPr="006558E3">
        <w:rPr>
          <w:rFonts w:ascii="Arial" w:hAnsi="Arial" w:cs="Arial"/>
          <w:sz w:val="22"/>
          <w:szCs w:val="22"/>
        </w:rPr>
        <w:t>Eur</w:t>
      </w:r>
      <w:proofErr w:type="spellEnd"/>
      <w:r w:rsidRPr="006558E3">
        <w:rPr>
          <w:rFonts w:ascii="Arial" w:hAnsi="Arial" w:cs="Arial"/>
          <w:sz w:val="22"/>
          <w:szCs w:val="22"/>
        </w:rPr>
        <w:t xml:space="preserve"> J Surg</w:t>
      </w:r>
      <w:r w:rsidR="00B554EC">
        <w:rPr>
          <w:rFonts w:ascii="Arial" w:hAnsi="Arial" w:cs="Arial"/>
          <w:sz w:val="22"/>
          <w:szCs w:val="22"/>
        </w:rPr>
        <w:t xml:space="preserve"> </w:t>
      </w:r>
      <w:r w:rsidRPr="006558E3">
        <w:rPr>
          <w:rFonts w:ascii="Arial" w:hAnsi="Arial" w:cs="Arial"/>
          <w:sz w:val="22"/>
          <w:szCs w:val="22"/>
        </w:rPr>
        <w:t xml:space="preserve">Oncol. 2022 Apr;48(4):789-794. </w:t>
      </w:r>
      <w:proofErr w:type="spellStart"/>
      <w:r w:rsidRPr="006558E3">
        <w:rPr>
          <w:rFonts w:ascii="Arial" w:hAnsi="Arial" w:cs="Arial"/>
          <w:sz w:val="22"/>
          <w:szCs w:val="22"/>
        </w:rPr>
        <w:t>doi</w:t>
      </w:r>
      <w:proofErr w:type="spellEnd"/>
      <w:r w:rsidRPr="006558E3">
        <w:rPr>
          <w:rFonts w:ascii="Arial" w:hAnsi="Arial" w:cs="Arial"/>
          <w:sz w:val="22"/>
          <w:szCs w:val="22"/>
        </w:rPr>
        <w:t xml:space="preserve">: 10.1016/j.ejso.2021.10.028. </w:t>
      </w:r>
      <w:proofErr w:type="spellStart"/>
      <w:r w:rsidRPr="006558E3">
        <w:rPr>
          <w:rFonts w:ascii="Arial" w:hAnsi="Arial" w:cs="Arial"/>
          <w:sz w:val="22"/>
          <w:szCs w:val="22"/>
        </w:rPr>
        <w:t>Epub</w:t>
      </w:r>
      <w:proofErr w:type="spellEnd"/>
      <w:r w:rsidRPr="006558E3">
        <w:rPr>
          <w:rFonts w:ascii="Arial" w:hAnsi="Arial" w:cs="Arial"/>
          <w:sz w:val="22"/>
          <w:szCs w:val="22"/>
        </w:rPr>
        <w:t xml:space="preserve"> 2021 Nov 9.</w:t>
      </w:r>
      <w:r w:rsidR="00B554EC">
        <w:rPr>
          <w:rFonts w:ascii="Arial" w:hAnsi="Arial" w:cs="Arial"/>
          <w:sz w:val="22"/>
          <w:szCs w:val="22"/>
        </w:rPr>
        <w:t xml:space="preserve"> </w:t>
      </w:r>
      <w:r w:rsidRPr="006558E3">
        <w:rPr>
          <w:rFonts w:ascii="Arial" w:hAnsi="Arial" w:cs="Arial"/>
          <w:sz w:val="22"/>
          <w:szCs w:val="22"/>
        </w:rPr>
        <w:t xml:space="preserve">PMID: 34785087. </w:t>
      </w:r>
    </w:p>
    <w:p w14:paraId="721F6744" w14:textId="77777777" w:rsidR="00C471B0" w:rsidRPr="006558E3" w:rsidRDefault="00C471B0" w:rsidP="001A3EC4">
      <w:pPr>
        <w:bidi w:val="0"/>
        <w:ind w:left="1134" w:hanging="1134"/>
        <w:rPr>
          <w:rFonts w:ascii="Arial" w:hAnsi="Arial" w:cs="Arial"/>
          <w:sz w:val="22"/>
          <w:szCs w:val="22"/>
        </w:rPr>
      </w:pPr>
    </w:p>
    <w:p w14:paraId="39C9856D" w14:textId="430F4D49" w:rsidR="00C471B0" w:rsidRPr="006558E3" w:rsidRDefault="00EE1B7D" w:rsidP="001A3EC4">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150</w:t>
      </w:r>
      <w:r w:rsidR="00C471B0" w:rsidRPr="006558E3">
        <w:rPr>
          <w:rFonts w:ascii="Arial" w:hAnsi="Arial" w:cs="Arial"/>
          <w:sz w:val="22"/>
          <w:szCs w:val="22"/>
        </w:rPr>
        <w:tab/>
        <w:t>Meijer SE, Klebanov-</w:t>
      </w:r>
      <w:proofErr w:type="spellStart"/>
      <w:r w:rsidR="00C471B0" w:rsidRPr="006558E3">
        <w:rPr>
          <w:rFonts w:ascii="Arial" w:hAnsi="Arial" w:cs="Arial"/>
          <w:sz w:val="22"/>
          <w:szCs w:val="22"/>
        </w:rPr>
        <w:t>Akopyn</w:t>
      </w:r>
      <w:proofErr w:type="spellEnd"/>
      <w:r w:rsidR="00C471B0" w:rsidRPr="006558E3">
        <w:rPr>
          <w:rFonts w:ascii="Arial" w:hAnsi="Arial" w:cs="Arial"/>
          <w:sz w:val="22"/>
          <w:szCs w:val="22"/>
        </w:rPr>
        <w:t xml:space="preserve"> O, Pavlov V, </w:t>
      </w:r>
      <w:proofErr w:type="spellStart"/>
      <w:r w:rsidR="00C471B0" w:rsidRPr="006558E3">
        <w:rPr>
          <w:rFonts w:ascii="Arial" w:hAnsi="Arial" w:cs="Arial"/>
          <w:sz w:val="22"/>
          <w:szCs w:val="22"/>
        </w:rPr>
        <w:t>Laks</w:t>
      </w:r>
      <w:proofErr w:type="spellEnd"/>
      <w:r w:rsidR="00C471B0" w:rsidRPr="006558E3">
        <w:rPr>
          <w:rFonts w:ascii="Arial" w:hAnsi="Arial" w:cs="Arial"/>
          <w:sz w:val="22"/>
          <w:szCs w:val="22"/>
        </w:rPr>
        <w:t xml:space="preserve"> S, Hazzan D, </w:t>
      </w:r>
      <w:r w:rsidR="00C471B0" w:rsidRPr="006558E3">
        <w:rPr>
          <w:rFonts w:ascii="Arial" w:hAnsi="Arial" w:cs="Arial"/>
          <w:b/>
          <w:bCs/>
          <w:sz w:val="22"/>
          <w:szCs w:val="22"/>
          <w:u w:val="single"/>
        </w:rPr>
        <w:t>Nissan A</w:t>
      </w:r>
      <w:r w:rsidR="00C471B0" w:rsidRPr="006558E3">
        <w:rPr>
          <w:rFonts w:ascii="Arial" w:hAnsi="Arial" w:cs="Arial"/>
          <w:sz w:val="22"/>
          <w:szCs w:val="22"/>
        </w:rPr>
        <w:t>, Zippel</w:t>
      </w:r>
    </w:p>
    <w:p w14:paraId="69FAF431" w14:textId="6864EE4E" w:rsidR="00C471B0" w:rsidRPr="006558E3" w:rsidRDefault="00C471B0" w:rsidP="00B554EC">
      <w:pPr>
        <w:bidi w:val="0"/>
        <w:ind w:left="1134"/>
        <w:rPr>
          <w:rFonts w:ascii="Arial" w:hAnsi="Arial" w:cs="Arial"/>
          <w:sz w:val="22"/>
          <w:szCs w:val="22"/>
        </w:rPr>
      </w:pPr>
      <w:r w:rsidRPr="006558E3">
        <w:rPr>
          <w:rFonts w:ascii="Arial" w:hAnsi="Arial" w:cs="Arial"/>
          <w:sz w:val="22"/>
          <w:szCs w:val="22"/>
        </w:rPr>
        <w:t>D. Detection of Minimal Residual Disease in the Peripheral Blood of Breast</w:t>
      </w:r>
      <w:r w:rsidR="001A3EC4">
        <w:rPr>
          <w:rFonts w:ascii="Arial" w:hAnsi="Arial" w:cs="Arial"/>
          <w:sz w:val="22"/>
          <w:szCs w:val="22"/>
        </w:rPr>
        <w:t xml:space="preserve"> </w:t>
      </w:r>
      <w:r w:rsidRPr="006558E3">
        <w:rPr>
          <w:rFonts w:ascii="Arial" w:hAnsi="Arial" w:cs="Arial"/>
          <w:sz w:val="22"/>
          <w:szCs w:val="22"/>
        </w:rPr>
        <w:t>Cancer Patients,</w:t>
      </w:r>
      <w:r w:rsidR="001A3EC4">
        <w:rPr>
          <w:rFonts w:ascii="Arial" w:hAnsi="Arial" w:cs="Arial"/>
          <w:sz w:val="22"/>
          <w:szCs w:val="22"/>
        </w:rPr>
        <w:t xml:space="preserve"> </w:t>
      </w:r>
      <w:r w:rsidRPr="006558E3">
        <w:rPr>
          <w:rFonts w:ascii="Arial" w:hAnsi="Arial" w:cs="Arial"/>
          <w:sz w:val="22"/>
          <w:szCs w:val="22"/>
        </w:rPr>
        <w:t>with a Multi Marker (MGB-1, MGB-2, CK-19 and NY-BR-1) Assay.</w:t>
      </w:r>
      <w:r w:rsidR="00B554EC">
        <w:rPr>
          <w:rFonts w:ascii="Arial" w:hAnsi="Arial" w:cs="Arial"/>
          <w:sz w:val="22"/>
          <w:szCs w:val="22"/>
        </w:rPr>
        <w:t xml:space="preserve"> </w:t>
      </w:r>
      <w:r w:rsidRPr="006558E3">
        <w:rPr>
          <w:rFonts w:ascii="Arial" w:hAnsi="Arial" w:cs="Arial"/>
          <w:sz w:val="22"/>
          <w:szCs w:val="22"/>
        </w:rPr>
        <w:t xml:space="preserve">Breast Cancer (Dove Med Press). 2021 Nov 16;13:617-624. </w:t>
      </w:r>
      <w:proofErr w:type="spellStart"/>
      <w:r w:rsidRPr="006558E3">
        <w:rPr>
          <w:rFonts w:ascii="Arial" w:hAnsi="Arial" w:cs="Arial"/>
          <w:sz w:val="22"/>
          <w:szCs w:val="22"/>
        </w:rPr>
        <w:t>doi</w:t>
      </w:r>
      <w:proofErr w:type="spellEnd"/>
      <w:r w:rsidRPr="006558E3">
        <w:rPr>
          <w:rFonts w:ascii="Arial" w:hAnsi="Arial" w:cs="Arial"/>
          <w:sz w:val="22"/>
          <w:szCs w:val="22"/>
        </w:rPr>
        <w:t>:</w:t>
      </w:r>
    </w:p>
    <w:p w14:paraId="5B76F39C" w14:textId="77777777" w:rsidR="00C471B0" w:rsidRPr="006558E3" w:rsidRDefault="00C471B0" w:rsidP="001A3EC4">
      <w:pPr>
        <w:bidi w:val="0"/>
        <w:ind w:left="1134"/>
        <w:rPr>
          <w:rFonts w:ascii="Arial" w:hAnsi="Arial" w:cs="Arial"/>
          <w:sz w:val="22"/>
          <w:szCs w:val="22"/>
        </w:rPr>
      </w:pPr>
      <w:r w:rsidRPr="006558E3">
        <w:rPr>
          <w:rFonts w:ascii="Arial" w:hAnsi="Arial" w:cs="Arial"/>
          <w:sz w:val="22"/>
          <w:szCs w:val="22"/>
        </w:rPr>
        <w:t>10.2147/BCTT.S337075. PMID: 34815711</w:t>
      </w:r>
    </w:p>
    <w:p w14:paraId="7D6C9284" w14:textId="77777777" w:rsidR="00C471B0" w:rsidRPr="006558E3" w:rsidRDefault="00C471B0" w:rsidP="001A3EC4">
      <w:pPr>
        <w:bidi w:val="0"/>
        <w:ind w:left="1134" w:hanging="1134"/>
        <w:rPr>
          <w:rFonts w:ascii="Arial" w:hAnsi="Arial" w:cs="Arial"/>
          <w:sz w:val="22"/>
          <w:szCs w:val="22"/>
        </w:rPr>
      </w:pPr>
    </w:p>
    <w:p w14:paraId="493DD2E8" w14:textId="61E4E317" w:rsidR="00C471B0" w:rsidRPr="006558E3" w:rsidRDefault="00EE1B7D" w:rsidP="001A3EC4">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151</w:t>
      </w:r>
      <w:r w:rsidR="00C471B0" w:rsidRPr="006558E3">
        <w:rPr>
          <w:rFonts w:ascii="Arial" w:hAnsi="Arial" w:cs="Arial"/>
          <w:sz w:val="22"/>
          <w:szCs w:val="22"/>
        </w:rPr>
        <w:tab/>
      </w:r>
      <w:proofErr w:type="spellStart"/>
      <w:r w:rsidR="00C471B0" w:rsidRPr="006558E3">
        <w:rPr>
          <w:rFonts w:ascii="Arial" w:hAnsi="Arial" w:cs="Arial"/>
          <w:sz w:val="22"/>
          <w:szCs w:val="22"/>
        </w:rPr>
        <w:t>Gavert</w:t>
      </w:r>
      <w:proofErr w:type="spellEnd"/>
      <w:r w:rsidR="00C471B0" w:rsidRPr="006558E3">
        <w:rPr>
          <w:rFonts w:ascii="Arial" w:hAnsi="Arial" w:cs="Arial"/>
          <w:sz w:val="22"/>
          <w:szCs w:val="22"/>
        </w:rPr>
        <w:t xml:space="preserve"> N, Zwang Y, Weiser R, Greenberg O, Halperin S, Jacobi O, </w:t>
      </w:r>
      <w:proofErr w:type="spellStart"/>
      <w:r w:rsidR="00C471B0" w:rsidRPr="006558E3">
        <w:rPr>
          <w:rFonts w:ascii="Arial" w:hAnsi="Arial" w:cs="Arial"/>
          <w:sz w:val="22"/>
          <w:szCs w:val="22"/>
        </w:rPr>
        <w:t>Mallel</w:t>
      </w:r>
      <w:proofErr w:type="spellEnd"/>
      <w:r w:rsidR="00C471B0" w:rsidRPr="006558E3">
        <w:rPr>
          <w:rFonts w:ascii="Arial" w:hAnsi="Arial" w:cs="Arial"/>
          <w:sz w:val="22"/>
          <w:szCs w:val="22"/>
        </w:rPr>
        <w:t xml:space="preserve"> G,</w:t>
      </w:r>
    </w:p>
    <w:p w14:paraId="63D0D8FC" w14:textId="77777777" w:rsidR="00C471B0" w:rsidRPr="006558E3" w:rsidRDefault="00C471B0" w:rsidP="001A3EC4">
      <w:pPr>
        <w:bidi w:val="0"/>
        <w:ind w:left="1134"/>
        <w:rPr>
          <w:rFonts w:ascii="Arial" w:hAnsi="Arial" w:cs="Arial"/>
          <w:sz w:val="22"/>
          <w:szCs w:val="22"/>
        </w:rPr>
      </w:pPr>
      <w:r w:rsidRPr="006558E3">
        <w:rPr>
          <w:rFonts w:ascii="Arial" w:hAnsi="Arial" w:cs="Arial"/>
          <w:sz w:val="22"/>
          <w:szCs w:val="22"/>
        </w:rPr>
        <w:t xml:space="preserve">Sandler O, Berger AJ, Stossel E, </w:t>
      </w:r>
      <w:proofErr w:type="spellStart"/>
      <w:r w:rsidRPr="006558E3">
        <w:rPr>
          <w:rFonts w:ascii="Arial" w:hAnsi="Arial" w:cs="Arial"/>
          <w:sz w:val="22"/>
          <w:szCs w:val="22"/>
        </w:rPr>
        <w:t>Rotin</w:t>
      </w:r>
      <w:proofErr w:type="spellEnd"/>
      <w:r w:rsidRPr="006558E3">
        <w:rPr>
          <w:rFonts w:ascii="Arial" w:hAnsi="Arial" w:cs="Arial"/>
          <w:sz w:val="22"/>
          <w:szCs w:val="22"/>
        </w:rPr>
        <w:t xml:space="preserve"> D, Grinshpun A, Kamer I, Bar J, Pines G,</w:t>
      </w:r>
    </w:p>
    <w:p w14:paraId="558E4412" w14:textId="081D1D38" w:rsidR="00C471B0" w:rsidRPr="006558E3" w:rsidRDefault="00C471B0" w:rsidP="00B554EC">
      <w:pPr>
        <w:bidi w:val="0"/>
        <w:ind w:left="1134"/>
        <w:rPr>
          <w:rFonts w:ascii="Arial" w:hAnsi="Arial" w:cs="Arial"/>
          <w:sz w:val="22"/>
          <w:szCs w:val="22"/>
        </w:rPr>
      </w:pPr>
      <w:r w:rsidRPr="006558E3">
        <w:rPr>
          <w:rFonts w:ascii="Arial" w:hAnsi="Arial" w:cs="Arial"/>
          <w:sz w:val="22"/>
          <w:szCs w:val="22"/>
        </w:rPr>
        <w:t xml:space="preserve">Saidian D, Bar I, Golan S, Rosenbaum E, Nadu A, Ben-Ami E, Weitzen R, </w:t>
      </w:r>
      <w:proofErr w:type="spellStart"/>
      <w:r w:rsidRPr="006558E3">
        <w:rPr>
          <w:rFonts w:ascii="Arial" w:hAnsi="Arial" w:cs="Arial"/>
          <w:sz w:val="22"/>
          <w:szCs w:val="22"/>
        </w:rPr>
        <w:t>Nechushtan</w:t>
      </w:r>
      <w:proofErr w:type="spellEnd"/>
      <w:r w:rsidR="00B554EC">
        <w:rPr>
          <w:rFonts w:ascii="Arial" w:hAnsi="Arial" w:cs="Arial"/>
          <w:sz w:val="22"/>
          <w:szCs w:val="22"/>
        </w:rPr>
        <w:t xml:space="preserve"> </w:t>
      </w:r>
      <w:r w:rsidRPr="006558E3">
        <w:rPr>
          <w:rFonts w:ascii="Arial" w:hAnsi="Arial" w:cs="Arial"/>
          <w:sz w:val="22"/>
          <w:szCs w:val="22"/>
        </w:rPr>
        <w:t xml:space="preserve">H, Golan T, Brenner B, </w:t>
      </w:r>
      <w:r w:rsidRPr="006558E3">
        <w:rPr>
          <w:rFonts w:ascii="Arial" w:hAnsi="Arial" w:cs="Arial"/>
          <w:b/>
          <w:bCs/>
          <w:sz w:val="22"/>
          <w:szCs w:val="22"/>
          <w:u w:val="single"/>
        </w:rPr>
        <w:t>Nissan A</w:t>
      </w:r>
      <w:r w:rsidRPr="006558E3">
        <w:rPr>
          <w:rFonts w:ascii="Arial" w:hAnsi="Arial" w:cs="Arial"/>
          <w:sz w:val="22"/>
          <w:szCs w:val="22"/>
        </w:rPr>
        <w:t xml:space="preserve">, Margalit O, Hershkovitz D, Lahat G, </w:t>
      </w:r>
      <w:proofErr w:type="spellStart"/>
      <w:r w:rsidRPr="006558E3">
        <w:rPr>
          <w:rFonts w:ascii="Arial" w:hAnsi="Arial" w:cs="Arial"/>
          <w:sz w:val="22"/>
          <w:szCs w:val="22"/>
        </w:rPr>
        <w:t>Straussman</w:t>
      </w:r>
      <w:proofErr w:type="spellEnd"/>
      <w:r w:rsidR="00B554EC">
        <w:rPr>
          <w:rFonts w:ascii="Arial" w:hAnsi="Arial" w:cs="Arial"/>
          <w:sz w:val="22"/>
          <w:szCs w:val="22"/>
        </w:rPr>
        <w:t xml:space="preserve"> </w:t>
      </w:r>
      <w:r w:rsidRPr="006558E3">
        <w:rPr>
          <w:rFonts w:ascii="Arial" w:hAnsi="Arial" w:cs="Arial"/>
          <w:sz w:val="22"/>
          <w:szCs w:val="22"/>
        </w:rPr>
        <w:t>R. Ex vivo organotypic cultures for synergistic therapy prioritization identify</w:t>
      </w:r>
      <w:r w:rsidR="00B554EC">
        <w:rPr>
          <w:rFonts w:ascii="Arial" w:hAnsi="Arial" w:cs="Arial"/>
          <w:sz w:val="22"/>
          <w:szCs w:val="22"/>
        </w:rPr>
        <w:t xml:space="preserve"> </w:t>
      </w:r>
      <w:r w:rsidRPr="006558E3">
        <w:rPr>
          <w:rFonts w:ascii="Arial" w:hAnsi="Arial" w:cs="Arial"/>
          <w:sz w:val="22"/>
          <w:szCs w:val="22"/>
        </w:rPr>
        <w:t xml:space="preserve">patient-specific responses to combined MEK and </w:t>
      </w:r>
      <w:proofErr w:type="spellStart"/>
      <w:r w:rsidRPr="006558E3">
        <w:rPr>
          <w:rFonts w:ascii="Arial" w:hAnsi="Arial" w:cs="Arial"/>
          <w:sz w:val="22"/>
          <w:szCs w:val="22"/>
        </w:rPr>
        <w:t>Src</w:t>
      </w:r>
      <w:proofErr w:type="spellEnd"/>
      <w:r w:rsidRPr="006558E3">
        <w:rPr>
          <w:rFonts w:ascii="Arial" w:hAnsi="Arial" w:cs="Arial"/>
          <w:sz w:val="22"/>
          <w:szCs w:val="22"/>
        </w:rPr>
        <w:t xml:space="preserve"> inhibition in colorectal</w:t>
      </w:r>
      <w:r w:rsidR="00B554EC">
        <w:rPr>
          <w:rFonts w:ascii="Arial" w:hAnsi="Arial" w:cs="Arial"/>
          <w:sz w:val="22"/>
          <w:szCs w:val="22"/>
        </w:rPr>
        <w:t xml:space="preserve"> </w:t>
      </w:r>
      <w:r w:rsidRPr="006558E3">
        <w:rPr>
          <w:rFonts w:ascii="Arial" w:hAnsi="Arial" w:cs="Arial"/>
          <w:sz w:val="22"/>
          <w:szCs w:val="22"/>
        </w:rPr>
        <w:t xml:space="preserve">cancer. Nat Cancer. 2022 Feb;3(2):219-231. </w:t>
      </w:r>
      <w:proofErr w:type="spellStart"/>
      <w:r w:rsidRPr="006558E3">
        <w:rPr>
          <w:rFonts w:ascii="Arial" w:hAnsi="Arial" w:cs="Arial"/>
          <w:sz w:val="22"/>
          <w:szCs w:val="22"/>
        </w:rPr>
        <w:t>doi</w:t>
      </w:r>
      <w:proofErr w:type="spellEnd"/>
      <w:r w:rsidRPr="006558E3">
        <w:rPr>
          <w:rFonts w:ascii="Arial" w:hAnsi="Arial" w:cs="Arial"/>
          <w:sz w:val="22"/>
          <w:szCs w:val="22"/>
        </w:rPr>
        <w:t xml:space="preserve">: 10.1038/s43018-021-00325-2. </w:t>
      </w:r>
      <w:proofErr w:type="spellStart"/>
      <w:r w:rsidRPr="006558E3">
        <w:rPr>
          <w:rFonts w:ascii="Arial" w:hAnsi="Arial" w:cs="Arial"/>
          <w:sz w:val="22"/>
          <w:szCs w:val="22"/>
        </w:rPr>
        <w:t>Epub</w:t>
      </w:r>
      <w:proofErr w:type="spellEnd"/>
      <w:r w:rsidR="00B554EC">
        <w:rPr>
          <w:rFonts w:ascii="Arial" w:hAnsi="Arial" w:cs="Arial"/>
          <w:sz w:val="22"/>
          <w:szCs w:val="22"/>
        </w:rPr>
        <w:t xml:space="preserve"> </w:t>
      </w:r>
      <w:r w:rsidRPr="006558E3">
        <w:rPr>
          <w:rFonts w:ascii="Arial" w:hAnsi="Arial" w:cs="Arial"/>
          <w:sz w:val="22"/>
          <w:szCs w:val="22"/>
        </w:rPr>
        <w:t>2022 Feb 10. PMID: 35145327.</w:t>
      </w:r>
    </w:p>
    <w:p w14:paraId="4DD6567B" w14:textId="77777777" w:rsidR="00C471B0" w:rsidRPr="006558E3" w:rsidRDefault="00C471B0" w:rsidP="001A3EC4">
      <w:pPr>
        <w:bidi w:val="0"/>
        <w:ind w:left="1134" w:hanging="1134"/>
        <w:rPr>
          <w:rFonts w:ascii="Arial" w:hAnsi="Arial" w:cs="Arial"/>
          <w:sz w:val="22"/>
          <w:szCs w:val="22"/>
        </w:rPr>
      </w:pPr>
    </w:p>
    <w:p w14:paraId="2117BBC8" w14:textId="139D43EC" w:rsidR="00C471B0" w:rsidRPr="006558E3" w:rsidRDefault="00EE1B7D" w:rsidP="001A3EC4">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152</w:t>
      </w:r>
      <w:r w:rsidR="001A3EC4">
        <w:rPr>
          <w:rFonts w:ascii="Arial" w:hAnsi="Arial" w:cs="Arial"/>
          <w:sz w:val="22"/>
          <w:szCs w:val="22"/>
        </w:rPr>
        <w:tab/>
      </w:r>
      <w:r w:rsidR="00C471B0" w:rsidRPr="006558E3">
        <w:rPr>
          <w:rFonts w:ascii="Arial" w:hAnsi="Arial" w:cs="Arial"/>
          <w:sz w:val="22"/>
          <w:szCs w:val="22"/>
        </w:rPr>
        <w:t xml:space="preserve">Are C, Tyler D, Howe J, Olivares A, </w:t>
      </w:r>
      <w:r w:rsidR="00C471B0" w:rsidRPr="006558E3">
        <w:rPr>
          <w:rFonts w:ascii="Arial" w:hAnsi="Arial" w:cs="Arial"/>
          <w:b/>
          <w:bCs/>
          <w:sz w:val="22"/>
          <w:szCs w:val="22"/>
          <w:u w:val="single"/>
        </w:rPr>
        <w:t>Nissan A</w:t>
      </w:r>
      <w:r w:rsidR="00C471B0" w:rsidRPr="006558E3">
        <w:rPr>
          <w:rFonts w:ascii="Arial" w:hAnsi="Arial" w:cs="Arial"/>
          <w:sz w:val="22"/>
          <w:szCs w:val="22"/>
        </w:rPr>
        <w:t>, Zippel D, Gupta A, Savant D,</w:t>
      </w:r>
    </w:p>
    <w:p w14:paraId="268BB150" w14:textId="77777777" w:rsidR="00C471B0" w:rsidRPr="006558E3" w:rsidRDefault="00C471B0" w:rsidP="001A3EC4">
      <w:pPr>
        <w:bidi w:val="0"/>
        <w:ind w:left="1134"/>
        <w:rPr>
          <w:rFonts w:ascii="Arial" w:hAnsi="Arial" w:cs="Arial"/>
          <w:sz w:val="22"/>
          <w:szCs w:val="22"/>
        </w:rPr>
      </w:pPr>
      <w:proofErr w:type="spellStart"/>
      <w:r w:rsidRPr="006558E3">
        <w:rPr>
          <w:rFonts w:ascii="Arial" w:hAnsi="Arial" w:cs="Arial"/>
          <w:sz w:val="22"/>
          <w:szCs w:val="22"/>
        </w:rPr>
        <w:t>D'Ugo</w:t>
      </w:r>
      <w:proofErr w:type="spellEnd"/>
      <w:r w:rsidRPr="006558E3">
        <w:rPr>
          <w:rFonts w:ascii="Arial" w:hAnsi="Arial" w:cs="Arial"/>
          <w:sz w:val="22"/>
          <w:szCs w:val="22"/>
        </w:rPr>
        <w:t xml:space="preserve"> D, Rubio I, </w:t>
      </w:r>
      <w:proofErr w:type="spellStart"/>
      <w:r w:rsidRPr="006558E3">
        <w:rPr>
          <w:rFonts w:ascii="Arial" w:hAnsi="Arial" w:cs="Arial"/>
          <w:sz w:val="22"/>
          <w:szCs w:val="22"/>
        </w:rPr>
        <w:t>Bargallo</w:t>
      </w:r>
      <w:proofErr w:type="spellEnd"/>
      <w:r w:rsidRPr="006558E3">
        <w:rPr>
          <w:rFonts w:ascii="Arial" w:hAnsi="Arial" w:cs="Arial"/>
          <w:sz w:val="22"/>
          <w:szCs w:val="22"/>
        </w:rPr>
        <w:t xml:space="preserve">-Rocha JE, Martinez-Said H, Takeuchi H, </w:t>
      </w:r>
      <w:proofErr w:type="spellStart"/>
      <w:r w:rsidRPr="006558E3">
        <w:rPr>
          <w:rFonts w:ascii="Arial" w:hAnsi="Arial" w:cs="Arial"/>
          <w:sz w:val="22"/>
          <w:szCs w:val="22"/>
        </w:rPr>
        <w:t>Taketomi</w:t>
      </w:r>
      <w:proofErr w:type="spellEnd"/>
      <w:r w:rsidRPr="006558E3">
        <w:rPr>
          <w:rFonts w:ascii="Arial" w:hAnsi="Arial" w:cs="Arial"/>
          <w:sz w:val="22"/>
          <w:szCs w:val="22"/>
        </w:rPr>
        <w:t xml:space="preserve"> A,</w:t>
      </w:r>
    </w:p>
    <w:p w14:paraId="12F1A8AE" w14:textId="04BB36AA" w:rsidR="00C471B0" w:rsidRPr="006558E3" w:rsidRDefault="00C471B0" w:rsidP="001A3EC4">
      <w:pPr>
        <w:bidi w:val="0"/>
        <w:ind w:left="1134"/>
        <w:rPr>
          <w:rFonts w:ascii="Arial" w:hAnsi="Arial" w:cs="Arial"/>
          <w:sz w:val="22"/>
          <w:szCs w:val="22"/>
        </w:rPr>
      </w:pPr>
      <w:r w:rsidRPr="006558E3">
        <w:rPr>
          <w:rFonts w:ascii="Arial" w:hAnsi="Arial" w:cs="Arial"/>
          <w:sz w:val="22"/>
          <w:szCs w:val="22"/>
        </w:rPr>
        <w:t xml:space="preserve">Oliveira AF, Ribeiro HSC, Cheema MA, Majid HJ, Chen G, </w:t>
      </w:r>
      <w:proofErr w:type="spellStart"/>
      <w:r w:rsidRPr="006558E3">
        <w:rPr>
          <w:rFonts w:ascii="Arial" w:hAnsi="Arial" w:cs="Arial"/>
          <w:sz w:val="22"/>
          <w:szCs w:val="22"/>
        </w:rPr>
        <w:t>Roviello</w:t>
      </w:r>
      <w:proofErr w:type="spellEnd"/>
      <w:r w:rsidRPr="006558E3">
        <w:rPr>
          <w:rFonts w:ascii="Arial" w:hAnsi="Arial" w:cs="Arial"/>
          <w:sz w:val="22"/>
          <w:szCs w:val="22"/>
        </w:rPr>
        <w:t xml:space="preserve"> F, Gronchi A,</w:t>
      </w:r>
      <w:r w:rsidR="001A3EC4">
        <w:rPr>
          <w:rFonts w:ascii="Arial" w:hAnsi="Arial" w:cs="Arial"/>
          <w:sz w:val="22"/>
          <w:szCs w:val="22"/>
        </w:rPr>
        <w:t xml:space="preserve"> </w:t>
      </w:r>
      <w:r w:rsidRPr="006558E3">
        <w:rPr>
          <w:rFonts w:ascii="Arial" w:hAnsi="Arial" w:cs="Arial"/>
          <w:sz w:val="22"/>
          <w:szCs w:val="22"/>
        </w:rPr>
        <w:t>Leon A, Lee WY, Park DJ, Park J, Auer R, Gawad WA, Zaghloul A. Global Forum of</w:t>
      </w:r>
      <w:r w:rsidR="001A3EC4">
        <w:rPr>
          <w:rFonts w:ascii="Arial" w:hAnsi="Arial" w:cs="Arial"/>
          <w:sz w:val="22"/>
          <w:szCs w:val="22"/>
        </w:rPr>
        <w:t xml:space="preserve"> </w:t>
      </w:r>
      <w:r w:rsidRPr="006558E3">
        <w:rPr>
          <w:rFonts w:ascii="Arial" w:hAnsi="Arial" w:cs="Arial"/>
          <w:sz w:val="22"/>
          <w:szCs w:val="22"/>
        </w:rPr>
        <w:t>Cancer Surgeons: Cancer Surgery During the COVID-19 Pandemic: Impact and Lessons</w:t>
      </w:r>
      <w:r w:rsidR="001A3EC4">
        <w:rPr>
          <w:rFonts w:ascii="Arial" w:hAnsi="Arial" w:cs="Arial"/>
          <w:sz w:val="22"/>
          <w:szCs w:val="22"/>
        </w:rPr>
        <w:t xml:space="preserve"> </w:t>
      </w:r>
      <w:r w:rsidRPr="006558E3">
        <w:rPr>
          <w:rFonts w:ascii="Arial" w:hAnsi="Arial" w:cs="Arial"/>
          <w:sz w:val="22"/>
          <w:szCs w:val="22"/>
        </w:rPr>
        <w:t xml:space="preserve">Learned. Ann Surg Oncol. 2022 May;29(5):2773-2783. </w:t>
      </w:r>
      <w:proofErr w:type="spellStart"/>
      <w:r w:rsidRPr="006558E3">
        <w:rPr>
          <w:rFonts w:ascii="Arial" w:hAnsi="Arial" w:cs="Arial"/>
          <w:sz w:val="22"/>
          <w:szCs w:val="22"/>
        </w:rPr>
        <w:t>doi</w:t>
      </w:r>
      <w:proofErr w:type="spellEnd"/>
      <w:r w:rsidRPr="006558E3">
        <w:rPr>
          <w:rFonts w:ascii="Arial" w:hAnsi="Arial" w:cs="Arial"/>
          <w:sz w:val="22"/>
          <w:szCs w:val="22"/>
        </w:rPr>
        <w:t>:</w:t>
      </w:r>
    </w:p>
    <w:p w14:paraId="5BE0E7DC" w14:textId="77777777" w:rsidR="00C471B0" w:rsidRPr="006558E3" w:rsidRDefault="00C471B0" w:rsidP="001A3EC4">
      <w:pPr>
        <w:bidi w:val="0"/>
        <w:ind w:left="1134"/>
        <w:rPr>
          <w:rFonts w:ascii="Arial" w:hAnsi="Arial" w:cs="Arial"/>
          <w:sz w:val="22"/>
          <w:szCs w:val="22"/>
        </w:rPr>
      </w:pPr>
      <w:r w:rsidRPr="006558E3">
        <w:rPr>
          <w:rFonts w:ascii="Arial" w:hAnsi="Arial" w:cs="Arial"/>
          <w:sz w:val="22"/>
          <w:szCs w:val="22"/>
        </w:rPr>
        <w:t xml:space="preserve">10.1245/s10434-022-11506-3. </w:t>
      </w:r>
      <w:proofErr w:type="spellStart"/>
      <w:r w:rsidRPr="006558E3">
        <w:rPr>
          <w:rFonts w:ascii="Arial" w:hAnsi="Arial" w:cs="Arial"/>
          <w:sz w:val="22"/>
          <w:szCs w:val="22"/>
        </w:rPr>
        <w:t>Epub</w:t>
      </w:r>
      <w:proofErr w:type="spellEnd"/>
      <w:r w:rsidRPr="006558E3">
        <w:rPr>
          <w:rFonts w:ascii="Arial" w:hAnsi="Arial" w:cs="Arial"/>
          <w:sz w:val="22"/>
          <w:szCs w:val="22"/>
        </w:rPr>
        <w:t xml:space="preserve"> 2022 Feb 24. PMID: 35211857</w:t>
      </w:r>
    </w:p>
    <w:p w14:paraId="5E2BDC28" w14:textId="77777777" w:rsidR="00C471B0" w:rsidRPr="006558E3" w:rsidRDefault="00C471B0" w:rsidP="00C471B0">
      <w:pPr>
        <w:bidi w:val="0"/>
        <w:ind w:left="993" w:hanging="851"/>
        <w:rPr>
          <w:rFonts w:ascii="Arial" w:hAnsi="Arial" w:cs="Arial"/>
          <w:sz w:val="22"/>
          <w:szCs w:val="22"/>
        </w:rPr>
      </w:pPr>
    </w:p>
    <w:p w14:paraId="361C5E82" w14:textId="1BEAB253" w:rsidR="00C471B0" w:rsidRPr="006558E3" w:rsidRDefault="00EE1B7D" w:rsidP="00641950">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153</w:t>
      </w:r>
      <w:r w:rsidR="00C471B0" w:rsidRPr="006558E3">
        <w:rPr>
          <w:rFonts w:ascii="Arial" w:hAnsi="Arial" w:cs="Arial"/>
          <w:sz w:val="22"/>
          <w:szCs w:val="22"/>
        </w:rPr>
        <w:tab/>
        <w:t xml:space="preserve">Robella M, Hubner M, </w:t>
      </w:r>
      <w:proofErr w:type="spellStart"/>
      <w:r w:rsidR="00C471B0" w:rsidRPr="006558E3">
        <w:rPr>
          <w:rFonts w:ascii="Arial" w:hAnsi="Arial" w:cs="Arial"/>
          <w:sz w:val="22"/>
          <w:szCs w:val="22"/>
        </w:rPr>
        <w:t>Sgarbura</w:t>
      </w:r>
      <w:proofErr w:type="spellEnd"/>
      <w:r w:rsidR="00C471B0" w:rsidRPr="006558E3">
        <w:rPr>
          <w:rFonts w:ascii="Arial" w:hAnsi="Arial" w:cs="Arial"/>
          <w:sz w:val="22"/>
          <w:szCs w:val="22"/>
        </w:rPr>
        <w:t xml:space="preserve"> O, Reymond M, Khomiakov V, di Giorgio A, Bhatt A, </w:t>
      </w:r>
      <w:proofErr w:type="spellStart"/>
      <w:r w:rsidR="00C471B0" w:rsidRPr="006558E3">
        <w:rPr>
          <w:rFonts w:ascii="Arial" w:hAnsi="Arial" w:cs="Arial"/>
          <w:sz w:val="22"/>
          <w:szCs w:val="22"/>
        </w:rPr>
        <w:t>Bakrin</w:t>
      </w:r>
      <w:proofErr w:type="spellEnd"/>
      <w:r w:rsidR="00C471B0" w:rsidRPr="006558E3">
        <w:rPr>
          <w:rFonts w:ascii="Arial" w:hAnsi="Arial" w:cs="Arial"/>
          <w:sz w:val="22"/>
          <w:szCs w:val="22"/>
        </w:rPr>
        <w:t xml:space="preserve"> N, Willaert W, Alyami M, Teixeira H, </w:t>
      </w:r>
      <w:proofErr w:type="spellStart"/>
      <w:r w:rsidR="00C471B0" w:rsidRPr="006558E3">
        <w:rPr>
          <w:rFonts w:ascii="Arial" w:hAnsi="Arial" w:cs="Arial"/>
          <w:sz w:val="22"/>
          <w:szCs w:val="22"/>
        </w:rPr>
        <w:t>Kaprin</w:t>
      </w:r>
      <w:proofErr w:type="spellEnd"/>
      <w:r w:rsidR="00C471B0" w:rsidRPr="006558E3">
        <w:rPr>
          <w:rFonts w:ascii="Arial" w:hAnsi="Arial" w:cs="Arial"/>
          <w:sz w:val="22"/>
          <w:szCs w:val="22"/>
        </w:rPr>
        <w:t xml:space="preserve"> A, Ferracci F, De </w:t>
      </w:r>
      <w:proofErr w:type="spellStart"/>
      <w:r w:rsidR="00C471B0" w:rsidRPr="006558E3">
        <w:rPr>
          <w:rFonts w:ascii="Arial" w:hAnsi="Arial" w:cs="Arial"/>
          <w:sz w:val="22"/>
          <w:szCs w:val="22"/>
        </w:rPr>
        <w:t>Meeus</w:t>
      </w:r>
      <w:proofErr w:type="spellEnd"/>
      <w:r w:rsidR="00C471B0" w:rsidRPr="006558E3">
        <w:rPr>
          <w:rFonts w:ascii="Arial" w:hAnsi="Arial" w:cs="Arial"/>
          <w:sz w:val="22"/>
          <w:szCs w:val="22"/>
        </w:rPr>
        <w:t xml:space="preserve"> G, </w:t>
      </w:r>
      <w:proofErr w:type="spellStart"/>
      <w:r w:rsidR="00C471B0" w:rsidRPr="006558E3">
        <w:rPr>
          <w:rFonts w:ascii="Arial" w:hAnsi="Arial" w:cs="Arial"/>
          <w:sz w:val="22"/>
          <w:szCs w:val="22"/>
        </w:rPr>
        <w:t>Berchialla</w:t>
      </w:r>
      <w:proofErr w:type="spellEnd"/>
      <w:r w:rsidR="00C471B0" w:rsidRPr="006558E3">
        <w:rPr>
          <w:rFonts w:ascii="Arial" w:hAnsi="Arial" w:cs="Arial"/>
          <w:sz w:val="22"/>
          <w:szCs w:val="22"/>
        </w:rPr>
        <w:t xml:space="preserve"> P, Vaira M; ISSPP PIPAC study group. Feasibility and safety of PIPAC</w:t>
      </w:r>
      <w:r w:rsidR="00641950">
        <w:rPr>
          <w:rFonts w:ascii="Arial" w:hAnsi="Arial" w:cs="Arial"/>
          <w:sz w:val="22"/>
          <w:szCs w:val="22"/>
        </w:rPr>
        <w:t xml:space="preserve"> </w:t>
      </w:r>
      <w:r w:rsidR="00C471B0" w:rsidRPr="006558E3">
        <w:rPr>
          <w:rFonts w:ascii="Arial" w:hAnsi="Arial" w:cs="Arial"/>
          <w:sz w:val="22"/>
          <w:szCs w:val="22"/>
        </w:rPr>
        <w:t xml:space="preserve">combined with additional surgical procedures: PLUS study. </w:t>
      </w:r>
      <w:proofErr w:type="spellStart"/>
      <w:r w:rsidR="00C471B0" w:rsidRPr="006558E3">
        <w:rPr>
          <w:rFonts w:ascii="Arial" w:hAnsi="Arial" w:cs="Arial"/>
          <w:sz w:val="22"/>
          <w:szCs w:val="22"/>
        </w:rPr>
        <w:t>Eur</w:t>
      </w:r>
      <w:proofErr w:type="spellEnd"/>
      <w:r w:rsidR="00C471B0" w:rsidRPr="006558E3">
        <w:rPr>
          <w:rFonts w:ascii="Arial" w:hAnsi="Arial" w:cs="Arial"/>
          <w:sz w:val="22"/>
          <w:szCs w:val="22"/>
        </w:rPr>
        <w:t xml:space="preserve"> J Surg Oncol. 2022</w:t>
      </w:r>
      <w:r w:rsidR="00641950">
        <w:rPr>
          <w:rFonts w:ascii="Arial" w:hAnsi="Arial" w:cs="Arial"/>
          <w:sz w:val="22"/>
          <w:szCs w:val="22"/>
        </w:rPr>
        <w:t xml:space="preserve"> </w:t>
      </w:r>
      <w:r w:rsidR="00C471B0" w:rsidRPr="006558E3">
        <w:rPr>
          <w:rFonts w:ascii="Arial" w:hAnsi="Arial" w:cs="Arial"/>
          <w:sz w:val="22"/>
          <w:szCs w:val="22"/>
        </w:rPr>
        <w:t xml:space="preserve">Oct;48(10):2212-2217. </w:t>
      </w:r>
      <w:proofErr w:type="spellStart"/>
      <w:r w:rsidR="00C471B0" w:rsidRPr="006558E3">
        <w:rPr>
          <w:rFonts w:ascii="Arial" w:hAnsi="Arial" w:cs="Arial"/>
          <w:sz w:val="22"/>
          <w:szCs w:val="22"/>
        </w:rPr>
        <w:t>doi</w:t>
      </w:r>
      <w:proofErr w:type="spellEnd"/>
      <w:r w:rsidR="00C471B0" w:rsidRPr="006558E3">
        <w:rPr>
          <w:rFonts w:ascii="Arial" w:hAnsi="Arial" w:cs="Arial"/>
          <w:sz w:val="22"/>
          <w:szCs w:val="22"/>
        </w:rPr>
        <w:t xml:space="preserve">: 10.1016/j.ejso.2022.05.001. </w:t>
      </w:r>
      <w:proofErr w:type="spellStart"/>
      <w:r w:rsidR="00C471B0" w:rsidRPr="006558E3">
        <w:rPr>
          <w:rFonts w:ascii="Arial" w:hAnsi="Arial" w:cs="Arial"/>
          <w:sz w:val="22"/>
          <w:szCs w:val="22"/>
        </w:rPr>
        <w:t>Epub</w:t>
      </w:r>
      <w:proofErr w:type="spellEnd"/>
      <w:r w:rsidR="00C471B0" w:rsidRPr="006558E3">
        <w:rPr>
          <w:rFonts w:ascii="Arial" w:hAnsi="Arial" w:cs="Arial"/>
          <w:sz w:val="22"/>
          <w:szCs w:val="22"/>
        </w:rPr>
        <w:t xml:space="preserve"> 2022 May 7. PMID:</w:t>
      </w:r>
      <w:r w:rsidR="00641950">
        <w:rPr>
          <w:rFonts w:ascii="Arial" w:hAnsi="Arial" w:cs="Arial"/>
          <w:sz w:val="22"/>
          <w:szCs w:val="22"/>
        </w:rPr>
        <w:t xml:space="preserve"> </w:t>
      </w:r>
      <w:r w:rsidR="00C471B0" w:rsidRPr="006558E3">
        <w:rPr>
          <w:rFonts w:ascii="Arial" w:hAnsi="Arial" w:cs="Arial"/>
          <w:sz w:val="22"/>
          <w:szCs w:val="22"/>
        </w:rPr>
        <w:t>35577665.</w:t>
      </w:r>
    </w:p>
    <w:p w14:paraId="79626B7A" w14:textId="77777777" w:rsidR="00C471B0" w:rsidRPr="006558E3" w:rsidRDefault="00C471B0" w:rsidP="00C471B0">
      <w:pPr>
        <w:bidi w:val="0"/>
        <w:ind w:left="993" w:hanging="851"/>
        <w:rPr>
          <w:rFonts w:ascii="Arial" w:hAnsi="Arial" w:cs="Arial"/>
          <w:sz w:val="22"/>
          <w:szCs w:val="22"/>
        </w:rPr>
      </w:pPr>
    </w:p>
    <w:p w14:paraId="4FC227BF" w14:textId="3207F309" w:rsidR="00C471B0" w:rsidRPr="006558E3" w:rsidRDefault="00EE1B7D" w:rsidP="00641950">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154</w:t>
      </w:r>
      <w:r w:rsidR="00C471B0" w:rsidRPr="006558E3">
        <w:rPr>
          <w:rFonts w:ascii="Arial" w:hAnsi="Arial" w:cs="Arial"/>
          <w:sz w:val="22"/>
          <w:szCs w:val="22"/>
        </w:rPr>
        <w:tab/>
      </w:r>
      <w:proofErr w:type="spellStart"/>
      <w:r w:rsidR="00C471B0" w:rsidRPr="006558E3">
        <w:rPr>
          <w:rFonts w:ascii="Arial" w:hAnsi="Arial" w:cs="Arial"/>
          <w:sz w:val="22"/>
          <w:szCs w:val="22"/>
        </w:rPr>
        <w:t>Twick</w:t>
      </w:r>
      <w:proofErr w:type="spellEnd"/>
      <w:r w:rsidR="00C471B0" w:rsidRPr="006558E3">
        <w:rPr>
          <w:rFonts w:ascii="Arial" w:hAnsi="Arial" w:cs="Arial"/>
          <w:sz w:val="22"/>
          <w:szCs w:val="22"/>
        </w:rPr>
        <w:t xml:space="preserve"> I, Zahavi G, </w:t>
      </w:r>
      <w:proofErr w:type="spellStart"/>
      <w:r w:rsidR="00C471B0" w:rsidRPr="006558E3">
        <w:rPr>
          <w:rFonts w:ascii="Arial" w:hAnsi="Arial" w:cs="Arial"/>
          <w:sz w:val="22"/>
          <w:szCs w:val="22"/>
        </w:rPr>
        <w:t>Benvenisti</w:t>
      </w:r>
      <w:proofErr w:type="spellEnd"/>
      <w:r w:rsidR="00C471B0" w:rsidRPr="006558E3">
        <w:rPr>
          <w:rFonts w:ascii="Arial" w:hAnsi="Arial" w:cs="Arial"/>
          <w:sz w:val="22"/>
          <w:szCs w:val="22"/>
        </w:rPr>
        <w:t xml:space="preserve"> H, Rubinstein R, Woods MS, </w:t>
      </w:r>
      <w:proofErr w:type="spellStart"/>
      <w:r w:rsidR="00C471B0" w:rsidRPr="006558E3">
        <w:rPr>
          <w:rFonts w:ascii="Arial" w:hAnsi="Arial" w:cs="Arial"/>
          <w:sz w:val="22"/>
          <w:szCs w:val="22"/>
        </w:rPr>
        <w:t>Berkenstadt</w:t>
      </w:r>
      <w:proofErr w:type="spellEnd"/>
      <w:r w:rsidR="00C471B0" w:rsidRPr="006558E3">
        <w:rPr>
          <w:rFonts w:ascii="Arial" w:hAnsi="Arial" w:cs="Arial"/>
          <w:sz w:val="22"/>
          <w:szCs w:val="22"/>
        </w:rPr>
        <w:t xml:space="preserve"> H,</w:t>
      </w:r>
    </w:p>
    <w:p w14:paraId="667BB11D" w14:textId="77777777" w:rsidR="00C471B0" w:rsidRPr="006558E3" w:rsidRDefault="00C471B0" w:rsidP="00641950">
      <w:pPr>
        <w:bidi w:val="0"/>
        <w:ind w:left="1134"/>
        <w:rPr>
          <w:rFonts w:ascii="Arial" w:hAnsi="Arial" w:cs="Arial"/>
          <w:sz w:val="22"/>
          <w:szCs w:val="22"/>
        </w:rPr>
      </w:pPr>
      <w:r w:rsidRPr="006558E3">
        <w:rPr>
          <w:rFonts w:ascii="Arial" w:hAnsi="Arial" w:cs="Arial"/>
          <w:b/>
          <w:bCs/>
          <w:sz w:val="22"/>
          <w:szCs w:val="22"/>
          <w:u w:val="single"/>
        </w:rPr>
        <w:t>Nissan A</w:t>
      </w:r>
      <w:r w:rsidRPr="006558E3">
        <w:rPr>
          <w:rFonts w:ascii="Arial" w:hAnsi="Arial" w:cs="Arial"/>
          <w:sz w:val="22"/>
          <w:szCs w:val="22"/>
        </w:rPr>
        <w:t xml:space="preserve">, </w:t>
      </w:r>
      <w:proofErr w:type="spellStart"/>
      <w:r w:rsidRPr="006558E3">
        <w:rPr>
          <w:rFonts w:ascii="Arial" w:hAnsi="Arial" w:cs="Arial"/>
          <w:sz w:val="22"/>
          <w:szCs w:val="22"/>
        </w:rPr>
        <w:t>Hosgor</w:t>
      </w:r>
      <w:proofErr w:type="spellEnd"/>
      <w:r w:rsidRPr="006558E3">
        <w:rPr>
          <w:rFonts w:ascii="Arial" w:hAnsi="Arial" w:cs="Arial"/>
          <w:sz w:val="22"/>
          <w:szCs w:val="22"/>
        </w:rPr>
        <w:t xml:space="preserve"> E, Assaf D. Towards interpretable, medically grounded, EMR-</w:t>
      </w:r>
    </w:p>
    <w:p w14:paraId="32468080" w14:textId="77777777" w:rsidR="00C471B0" w:rsidRPr="006558E3" w:rsidRDefault="00C471B0" w:rsidP="00641950">
      <w:pPr>
        <w:bidi w:val="0"/>
        <w:ind w:left="1134"/>
        <w:rPr>
          <w:rFonts w:ascii="Arial" w:hAnsi="Arial" w:cs="Arial"/>
          <w:sz w:val="22"/>
          <w:szCs w:val="22"/>
        </w:rPr>
      </w:pPr>
      <w:r w:rsidRPr="006558E3">
        <w:rPr>
          <w:rFonts w:ascii="Arial" w:hAnsi="Arial" w:cs="Arial"/>
          <w:sz w:val="22"/>
          <w:szCs w:val="22"/>
        </w:rPr>
        <w:t xml:space="preserve">based risk prediction models. Sci Rep. 2022 Jun 15;12(1):9990. </w:t>
      </w:r>
      <w:proofErr w:type="spellStart"/>
      <w:r w:rsidRPr="006558E3">
        <w:rPr>
          <w:rFonts w:ascii="Arial" w:hAnsi="Arial" w:cs="Arial"/>
          <w:sz w:val="22"/>
          <w:szCs w:val="22"/>
        </w:rPr>
        <w:t>doi</w:t>
      </w:r>
      <w:proofErr w:type="spellEnd"/>
      <w:r w:rsidRPr="006558E3">
        <w:rPr>
          <w:rFonts w:ascii="Arial" w:hAnsi="Arial" w:cs="Arial"/>
          <w:sz w:val="22"/>
          <w:szCs w:val="22"/>
        </w:rPr>
        <w:t>:</w:t>
      </w:r>
    </w:p>
    <w:p w14:paraId="55BC759B" w14:textId="77777777" w:rsidR="00C471B0" w:rsidRPr="006558E3" w:rsidRDefault="00C471B0" w:rsidP="00641950">
      <w:pPr>
        <w:bidi w:val="0"/>
        <w:ind w:left="1134"/>
        <w:rPr>
          <w:rFonts w:ascii="Arial" w:hAnsi="Arial" w:cs="Arial"/>
          <w:sz w:val="22"/>
          <w:szCs w:val="22"/>
        </w:rPr>
      </w:pPr>
      <w:r w:rsidRPr="006558E3">
        <w:rPr>
          <w:rFonts w:ascii="Arial" w:hAnsi="Arial" w:cs="Arial"/>
          <w:sz w:val="22"/>
          <w:szCs w:val="22"/>
        </w:rPr>
        <w:t>10.1038/s41598-022-13504-7. PMID: 35705550</w:t>
      </w:r>
    </w:p>
    <w:p w14:paraId="39F8A39C" w14:textId="77777777" w:rsidR="00C471B0" w:rsidRPr="006558E3" w:rsidRDefault="00C471B0" w:rsidP="00C471B0">
      <w:pPr>
        <w:bidi w:val="0"/>
        <w:ind w:left="993" w:hanging="851"/>
        <w:rPr>
          <w:rFonts w:ascii="Arial" w:hAnsi="Arial" w:cs="Arial"/>
          <w:sz w:val="22"/>
          <w:szCs w:val="22"/>
        </w:rPr>
      </w:pPr>
    </w:p>
    <w:p w14:paraId="3F4ABAF0" w14:textId="7ACCFFBE" w:rsidR="00C471B0" w:rsidRPr="006558E3" w:rsidRDefault="00EE1B7D" w:rsidP="00641950">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155</w:t>
      </w:r>
      <w:r w:rsidR="00C471B0" w:rsidRPr="006558E3">
        <w:rPr>
          <w:rFonts w:ascii="Arial" w:hAnsi="Arial" w:cs="Arial"/>
          <w:sz w:val="22"/>
          <w:szCs w:val="22"/>
        </w:rPr>
        <w:tab/>
        <w:t xml:space="preserve">Pantelis A, Ben-Yaacov A, Adileh M, </w:t>
      </w:r>
      <w:proofErr w:type="spellStart"/>
      <w:r w:rsidR="00C471B0" w:rsidRPr="006558E3">
        <w:rPr>
          <w:rFonts w:ascii="Arial" w:hAnsi="Arial" w:cs="Arial"/>
          <w:sz w:val="22"/>
          <w:szCs w:val="22"/>
        </w:rPr>
        <w:t>Schtrechman</w:t>
      </w:r>
      <w:proofErr w:type="spellEnd"/>
      <w:r w:rsidR="00C471B0" w:rsidRPr="006558E3">
        <w:rPr>
          <w:rFonts w:ascii="Arial" w:hAnsi="Arial" w:cs="Arial"/>
          <w:sz w:val="22"/>
          <w:szCs w:val="22"/>
        </w:rPr>
        <w:t xml:space="preserve"> G, Shacham-Shmueli E, </w:t>
      </w:r>
      <w:proofErr w:type="spellStart"/>
      <w:r w:rsidR="00C471B0" w:rsidRPr="006558E3">
        <w:rPr>
          <w:rFonts w:ascii="Arial" w:hAnsi="Arial" w:cs="Arial"/>
          <w:sz w:val="22"/>
          <w:szCs w:val="22"/>
        </w:rPr>
        <w:t>Boursi</w:t>
      </w:r>
      <w:proofErr w:type="spellEnd"/>
      <w:r w:rsidR="00641950">
        <w:rPr>
          <w:rFonts w:ascii="Arial" w:hAnsi="Arial" w:cs="Arial"/>
          <w:sz w:val="22"/>
          <w:szCs w:val="22"/>
        </w:rPr>
        <w:t xml:space="preserve"> </w:t>
      </w:r>
      <w:r w:rsidR="00C471B0" w:rsidRPr="006558E3">
        <w:rPr>
          <w:rFonts w:ascii="Arial" w:hAnsi="Arial" w:cs="Arial"/>
          <w:sz w:val="22"/>
          <w:szCs w:val="22"/>
        </w:rPr>
        <w:t xml:space="preserve">B, Margalit O, Halpern N, Mor E, Assaf D, Maximiliano K, </w:t>
      </w:r>
      <w:r w:rsidR="00C471B0" w:rsidRPr="006558E3">
        <w:rPr>
          <w:rFonts w:ascii="Arial" w:hAnsi="Arial" w:cs="Arial"/>
          <w:b/>
          <w:bCs/>
          <w:sz w:val="22"/>
          <w:szCs w:val="22"/>
          <w:u w:val="single"/>
        </w:rPr>
        <w:t>Nissan A</w:t>
      </w:r>
      <w:r w:rsidR="00C471B0" w:rsidRPr="006558E3">
        <w:rPr>
          <w:rFonts w:ascii="Arial" w:hAnsi="Arial" w:cs="Arial"/>
          <w:sz w:val="22"/>
          <w:szCs w:val="22"/>
        </w:rPr>
        <w:t xml:space="preserve">, </w:t>
      </w:r>
      <w:proofErr w:type="spellStart"/>
      <w:r w:rsidR="00C471B0" w:rsidRPr="006558E3">
        <w:rPr>
          <w:rFonts w:ascii="Arial" w:hAnsi="Arial" w:cs="Arial"/>
          <w:sz w:val="22"/>
          <w:szCs w:val="22"/>
        </w:rPr>
        <w:t>Laks</w:t>
      </w:r>
      <w:proofErr w:type="spellEnd"/>
      <w:r w:rsidR="00C471B0" w:rsidRPr="006558E3">
        <w:rPr>
          <w:rFonts w:ascii="Arial" w:hAnsi="Arial" w:cs="Arial"/>
          <w:sz w:val="22"/>
          <w:szCs w:val="22"/>
        </w:rPr>
        <w:t xml:space="preserve"> S.</w:t>
      </w:r>
      <w:r w:rsidR="00641950">
        <w:rPr>
          <w:rFonts w:ascii="Arial" w:hAnsi="Arial" w:cs="Arial"/>
          <w:sz w:val="22"/>
          <w:szCs w:val="22"/>
        </w:rPr>
        <w:t xml:space="preserve"> </w:t>
      </w:r>
      <w:r w:rsidR="00C471B0" w:rsidRPr="006558E3">
        <w:rPr>
          <w:rFonts w:ascii="Arial" w:hAnsi="Arial" w:cs="Arial"/>
          <w:sz w:val="22"/>
          <w:szCs w:val="22"/>
        </w:rPr>
        <w:t>Outcomes of Stable Lung Colorectal Metastases on Cytoreductive Surgery and</w:t>
      </w:r>
      <w:r w:rsidR="00641950">
        <w:rPr>
          <w:rFonts w:ascii="Arial" w:hAnsi="Arial" w:cs="Arial"/>
          <w:sz w:val="22"/>
          <w:szCs w:val="22"/>
        </w:rPr>
        <w:t xml:space="preserve"> </w:t>
      </w:r>
      <w:r w:rsidR="00C471B0" w:rsidRPr="006558E3">
        <w:rPr>
          <w:rFonts w:ascii="Arial" w:hAnsi="Arial" w:cs="Arial"/>
          <w:sz w:val="22"/>
          <w:szCs w:val="22"/>
        </w:rPr>
        <w:t xml:space="preserve">Hyperthermic Intraperitoneal Chemotherapy. J </w:t>
      </w:r>
      <w:proofErr w:type="spellStart"/>
      <w:r w:rsidR="00C471B0" w:rsidRPr="006558E3">
        <w:rPr>
          <w:rFonts w:ascii="Arial" w:hAnsi="Arial" w:cs="Arial"/>
          <w:sz w:val="22"/>
          <w:szCs w:val="22"/>
        </w:rPr>
        <w:t>Gastrointest</w:t>
      </w:r>
      <w:proofErr w:type="spellEnd"/>
      <w:r w:rsidR="00C471B0" w:rsidRPr="006558E3">
        <w:rPr>
          <w:rFonts w:ascii="Arial" w:hAnsi="Arial" w:cs="Arial"/>
          <w:sz w:val="22"/>
          <w:szCs w:val="22"/>
        </w:rPr>
        <w:t xml:space="preserve"> Surg. 2022</w:t>
      </w:r>
    </w:p>
    <w:p w14:paraId="5DAB56C4" w14:textId="696B701E" w:rsidR="00C471B0" w:rsidRPr="006558E3" w:rsidRDefault="00C471B0" w:rsidP="00641950">
      <w:pPr>
        <w:bidi w:val="0"/>
        <w:ind w:left="1134"/>
        <w:rPr>
          <w:rFonts w:ascii="Arial" w:hAnsi="Arial" w:cs="Arial"/>
          <w:sz w:val="22"/>
          <w:szCs w:val="22"/>
        </w:rPr>
      </w:pPr>
      <w:r w:rsidRPr="006558E3">
        <w:rPr>
          <w:rFonts w:ascii="Arial" w:hAnsi="Arial" w:cs="Arial"/>
          <w:sz w:val="22"/>
          <w:szCs w:val="22"/>
        </w:rPr>
        <w:t xml:space="preserve">Aug;26(8):1724-1731. </w:t>
      </w:r>
      <w:proofErr w:type="spellStart"/>
      <w:r w:rsidRPr="006558E3">
        <w:rPr>
          <w:rFonts w:ascii="Arial" w:hAnsi="Arial" w:cs="Arial"/>
          <w:sz w:val="22"/>
          <w:szCs w:val="22"/>
        </w:rPr>
        <w:t>doi</w:t>
      </w:r>
      <w:proofErr w:type="spellEnd"/>
      <w:r w:rsidRPr="006558E3">
        <w:rPr>
          <w:rFonts w:ascii="Arial" w:hAnsi="Arial" w:cs="Arial"/>
          <w:sz w:val="22"/>
          <w:szCs w:val="22"/>
        </w:rPr>
        <w:t xml:space="preserve">: 10.1007/s11605-022-05390-1. </w:t>
      </w:r>
      <w:proofErr w:type="spellStart"/>
      <w:r w:rsidRPr="006558E3">
        <w:rPr>
          <w:rFonts w:ascii="Arial" w:hAnsi="Arial" w:cs="Arial"/>
          <w:sz w:val="22"/>
          <w:szCs w:val="22"/>
        </w:rPr>
        <w:t>Epub</w:t>
      </w:r>
      <w:proofErr w:type="spellEnd"/>
      <w:r w:rsidRPr="006558E3">
        <w:rPr>
          <w:rFonts w:ascii="Arial" w:hAnsi="Arial" w:cs="Arial"/>
          <w:sz w:val="22"/>
          <w:szCs w:val="22"/>
        </w:rPr>
        <w:t xml:space="preserve"> 2022 Jun 29. PMID:</w:t>
      </w:r>
      <w:r w:rsidR="00641950">
        <w:rPr>
          <w:rFonts w:ascii="Arial" w:hAnsi="Arial" w:cs="Arial"/>
          <w:sz w:val="22"/>
          <w:szCs w:val="22"/>
        </w:rPr>
        <w:t xml:space="preserve"> </w:t>
      </w:r>
      <w:r w:rsidRPr="006558E3">
        <w:rPr>
          <w:rFonts w:ascii="Arial" w:hAnsi="Arial" w:cs="Arial"/>
          <w:sz w:val="22"/>
          <w:szCs w:val="22"/>
        </w:rPr>
        <w:t>35768716.</w:t>
      </w:r>
    </w:p>
    <w:p w14:paraId="112C81AF" w14:textId="77777777" w:rsidR="00C471B0" w:rsidRPr="006558E3" w:rsidRDefault="00C471B0" w:rsidP="00C471B0">
      <w:pPr>
        <w:bidi w:val="0"/>
        <w:ind w:left="993" w:hanging="851"/>
        <w:rPr>
          <w:rFonts w:ascii="Arial" w:hAnsi="Arial" w:cs="Arial"/>
          <w:sz w:val="22"/>
          <w:szCs w:val="22"/>
        </w:rPr>
      </w:pPr>
    </w:p>
    <w:p w14:paraId="5F71A3AE" w14:textId="2428BC45" w:rsidR="00C471B0" w:rsidRPr="006558E3" w:rsidRDefault="00EE1B7D" w:rsidP="00641950">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156</w:t>
      </w:r>
      <w:r w:rsidR="00C471B0" w:rsidRPr="006558E3">
        <w:rPr>
          <w:rFonts w:ascii="Arial" w:hAnsi="Arial" w:cs="Arial"/>
          <w:sz w:val="22"/>
          <w:szCs w:val="22"/>
        </w:rPr>
        <w:tab/>
        <w:t xml:space="preserve">Ly L, Cheng X, Murthy SRK, Jones OZ, Zhuang T, </w:t>
      </w:r>
      <w:proofErr w:type="spellStart"/>
      <w:r w:rsidR="00C471B0" w:rsidRPr="006558E3">
        <w:rPr>
          <w:rFonts w:ascii="Arial" w:hAnsi="Arial" w:cs="Arial"/>
          <w:sz w:val="22"/>
          <w:szCs w:val="22"/>
        </w:rPr>
        <w:t>Gitelis</w:t>
      </w:r>
      <w:proofErr w:type="spellEnd"/>
      <w:r w:rsidR="00C471B0" w:rsidRPr="006558E3">
        <w:rPr>
          <w:rFonts w:ascii="Arial" w:hAnsi="Arial" w:cs="Arial"/>
          <w:sz w:val="22"/>
          <w:szCs w:val="22"/>
        </w:rPr>
        <w:t xml:space="preserve"> S, Blank AT, </w:t>
      </w:r>
      <w:r w:rsidR="00C471B0" w:rsidRPr="006558E3">
        <w:rPr>
          <w:rFonts w:ascii="Arial" w:hAnsi="Arial" w:cs="Arial"/>
          <w:b/>
          <w:bCs/>
          <w:sz w:val="22"/>
          <w:szCs w:val="22"/>
          <w:u w:val="single"/>
        </w:rPr>
        <w:t>Nissan A</w:t>
      </w:r>
      <w:r w:rsidR="00C471B0" w:rsidRPr="006558E3">
        <w:rPr>
          <w:rFonts w:ascii="Arial" w:hAnsi="Arial" w:cs="Arial"/>
          <w:sz w:val="22"/>
          <w:szCs w:val="22"/>
        </w:rPr>
        <w:t>, Adileh M, Colman M, Keidar M, Basadonna G, Canady J. Canady Cold Helios Plasma Reduces Soft Tissue Sarcoma Viability by Inhibiting Proliferation, Disrupting</w:t>
      </w:r>
      <w:r w:rsidR="00641950">
        <w:rPr>
          <w:rFonts w:ascii="Arial" w:hAnsi="Arial" w:cs="Arial"/>
          <w:sz w:val="22"/>
          <w:szCs w:val="22"/>
        </w:rPr>
        <w:t xml:space="preserve"> </w:t>
      </w:r>
      <w:r w:rsidR="00C471B0" w:rsidRPr="006558E3">
        <w:rPr>
          <w:rFonts w:ascii="Arial" w:hAnsi="Arial" w:cs="Arial"/>
          <w:sz w:val="22"/>
          <w:szCs w:val="22"/>
        </w:rPr>
        <w:t>Cell Cycle, and Inducing Apoptosis: A Preliminary Report. Molecules. 2022 Jun</w:t>
      </w:r>
      <w:r w:rsidR="00641950">
        <w:rPr>
          <w:rFonts w:ascii="Arial" w:hAnsi="Arial" w:cs="Arial"/>
          <w:sz w:val="22"/>
          <w:szCs w:val="22"/>
        </w:rPr>
        <w:t xml:space="preserve"> </w:t>
      </w:r>
      <w:r w:rsidR="00C471B0" w:rsidRPr="006558E3">
        <w:rPr>
          <w:rFonts w:ascii="Arial" w:hAnsi="Arial" w:cs="Arial"/>
          <w:sz w:val="22"/>
          <w:szCs w:val="22"/>
        </w:rPr>
        <w:t xml:space="preserve">29;27(13):4168. </w:t>
      </w:r>
      <w:proofErr w:type="spellStart"/>
      <w:r w:rsidR="00C471B0" w:rsidRPr="006558E3">
        <w:rPr>
          <w:rFonts w:ascii="Arial" w:hAnsi="Arial" w:cs="Arial"/>
          <w:sz w:val="22"/>
          <w:szCs w:val="22"/>
        </w:rPr>
        <w:t>doi</w:t>
      </w:r>
      <w:proofErr w:type="spellEnd"/>
      <w:r w:rsidR="00C471B0" w:rsidRPr="006558E3">
        <w:rPr>
          <w:rFonts w:ascii="Arial" w:hAnsi="Arial" w:cs="Arial"/>
          <w:sz w:val="22"/>
          <w:szCs w:val="22"/>
        </w:rPr>
        <w:t>: 10.3390/molecules27134168. PMID: 35807413</w:t>
      </w:r>
    </w:p>
    <w:p w14:paraId="25A141F3" w14:textId="77777777" w:rsidR="00C471B0" w:rsidRPr="006558E3" w:rsidRDefault="00C471B0" w:rsidP="00C471B0">
      <w:pPr>
        <w:bidi w:val="0"/>
        <w:ind w:left="993" w:hanging="851"/>
        <w:rPr>
          <w:rFonts w:ascii="Arial" w:hAnsi="Arial" w:cs="Arial"/>
          <w:sz w:val="22"/>
          <w:szCs w:val="22"/>
        </w:rPr>
      </w:pPr>
    </w:p>
    <w:p w14:paraId="5F697E74" w14:textId="1ABAED8A" w:rsidR="00C471B0" w:rsidRPr="006558E3" w:rsidRDefault="00EE1B7D" w:rsidP="00641950">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157</w:t>
      </w:r>
      <w:r w:rsidR="00C471B0" w:rsidRPr="006558E3">
        <w:rPr>
          <w:rFonts w:ascii="Arial" w:hAnsi="Arial" w:cs="Arial"/>
          <w:sz w:val="22"/>
          <w:szCs w:val="22"/>
        </w:rPr>
        <w:tab/>
        <w:t xml:space="preserve">Mor E, </w:t>
      </w:r>
      <w:proofErr w:type="spellStart"/>
      <w:r w:rsidR="00C471B0" w:rsidRPr="006558E3">
        <w:rPr>
          <w:rFonts w:ascii="Arial" w:hAnsi="Arial" w:cs="Arial"/>
          <w:sz w:val="22"/>
          <w:szCs w:val="22"/>
        </w:rPr>
        <w:t>Laks</w:t>
      </w:r>
      <w:proofErr w:type="spellEnd"/>
      <w:r w:rsidR="00C471B0" w:rsidRPr="006558E3">
        <w:rPr>
          <w:rFonts w:ascii="Arial" w:hAnsi="Arial" w:cs="Arial"/>
          <w:sz w:val="22"/>
          <w:szCs w:val="22"/>
        </w:rPr>
        <w:t xml:space="preserve"> S, Assaf D, Asher N, Ben-Betzalel G, </w:t>
      </w:r>
      <w:proofErr w:type="spellStart"/>
      <w:r w:rsidR="00C471B0" w:rsidRPr="006558E3">
        <w:rPr>
          <w:rFonts w:ascii="Arial" w:hAnsi="Arial" w:cs="Arial"/>
          <w:sz w:val="22"/>
          <w:szCs w:val="22"/>
        </w:rPr>
        <w:t>Grynberg</w:t>
      </w:r>
      <w:proofErr w:type="spellEnd"/>
      <w:r w:rsidR="00C471B0" w:rsidRPr="006558E3">
        <w:rPr>
          <w:rFonts w:ascii="Arial" w:hAnsi="Arial" w:cs="Arial"/>
          <w:sz w:val="22"/>
          <w:szCs w:val="22"/>
        </w:rPr>
        <w:t xml:space="preserve"> S, Stoff R, Adileh</w:t>
      </w:r>
    </w:p>
    <w:p w14:paraId="2F3C28DC" w14:textId="30E9A43E" w:rsidR="00C471B0" w:rsidRPr="006558E3" w:rsidRDefault="00C471B0" w:rsidP="00641950">
      <w:pPr>
        <w:bidi w:val="0"/>
        <w:ind w:left="1134"/>
        <w:rPr>
          <w:rFonts w:ascii="Arial" w:hAnsi="Arial" w:cs="Arial"/>
          <w:sz w:val="22"/>
          <w:szCs w:val="22"/>
        </w:rPr>
      </w:pPr>
      <w:r w:rsidRPr="006558E3">
        <w:rPr>
          <w:rFonts w:ascii="Arial" w:hAnsi="Arial" w:cs="Arial"/>
          <w:sz w:val="22"/>
          <w:szCs w:val="22"/>
        </w:rPr>
        <w:t xml:space="preserve">M, Steinberg-Silman Y, Shapira-Frommer R, Schachter J, </w:t>
      </w:r>
      <w:r w:rsidRPr="006558E3">
        <w:rPr>
          <w:rFonts w:ascii="Arial" w:hAnsi="Arial" w:cs="Arial"/>
          <w:b/>
          <w:bCs/>
          <w:sz w:val="22"/>
          <w:szCs w:val="22"/>
          <w:u w:val="single"/>
        </w:rPr>
        <w:t>Nissan A</w:t>
      </w:r>
      <w:r w:rsidRPr="006558E3">
        <w:rPr>
          <w:rFonts w:ascii="Arial" w:hAnsi="Arial" w:cs="Arial"/>
          <w:sz w:val="22"/>
          <w:szCs w:val="22"/>
        </w:rPr>
        <w:t>, Zippel D. The</w:t>
      </w:r>
      <w:r w:rsidR="00641950">
        <w:rPr>
          <w:rFonts w:ascii="Arial" w:hAnsi="Arial" w:cs="Arial"/>
          <w:sz w:val="22"/>
          <w:szCs w:val="22"/>
        </w:rPr>
        <w:t xml:space="preserve"> </w:t>
      </w:r>
      <w:r w:rsidRPr="006558E3">
        <w:rPr>
          <w:rFonts w:ascii="Arial" w:hAnsi="Arial" w:cs="Arial"/>
          <w:sz w:val="22"/>
          <w:szCs w:val="22"/>
        </w:rPr>
        <w:t xml:space="preserve">increasing role of abdominal </w:t>
      </w:r>
      <w:proofErr w:type="spellStart"/>
      <w:r w:rsidRPr="006558E3">
        <w:rPr>
          <w:rFonts w:ascii="Arial" w:hAnsi="Arial" w:cs="Arial"/>
          <w:sz w:val="22"/>
          <w:szCs w:val="22"/>
        </w:rPr>
        <w:t>metastesectomy</w:t>
      </w:r>
      <w:proofErr w:type="spellEnd"/>
      <w:r w:rsidRPr="006558E3">
        <w:rPr>
          <w:rFonts w:ascii="Arial" w:hAnsi="Arial" w:cs="Arial"/>
          <w:sz w:val="22"/>
          <w:szCs w:val="22"/>
        </w:rPr>
        <w:t xml:space="preserve"> for malignant melanoma in the era of</w:t>
      </w:r>
      <w:r w:rsidR="00641950">
        <w:rPr>
          <w:rFonts w:ascii="Arial" w:hAnsi="Arial" w:cs="Arial"/>
          <w:sz w:val="22"/>
          <w:szCs w:val="22"/>
        </w:rPr>
        <w:t xml:space="preserve"> </w:t>
      </w:r>
      <w:r w:rsidRPr="006558E3">
        <w:rPr>
          <w:rFonts w:ascii="Arial" w:hAnsi="Arial" w:cs="Arial"/>
          <w:sz w:val="22"/>
          <w:szCs w:val="22"/>
        </w:rPr>
        <w:t xml:space="preserve">modern therapeutics. Surg Oncol. 2022 Sep;44:101808. </w:t>
      </w:r>
      <w:proofErr w:type="spellStart"/>
      <w:r w:rsidRPr="006558E3">
        <w:rPr>
          <w:rFonts w:ascii="Arial" w:hAnsi="Arial" w:cs="Arial"/>
          <w:sz w:val="22"/>
          <w:szCs w:val="22"/>
        </w:rPr>
        <w:t>doi</w:t>
      </w:r>
      <w:proofErr w:type="spellEnd"/>
      <w:r w:rsidRPr="006558E3">
        <w:rPr>
          <w:rFonts w:ascii="Arial" w:hAnsi="Arial" w:cs="Arial"/>
          <w:sz w:val="22"/>
          <w:szCs w:val="22"/>
        </w:rPr>
        <w:t>:</w:t>
      </w:r>
    </w:p>
    <w:p w14:paraId="31F85AE3" w14:textId="77777777" w:rsidR="00C471B0" w:rsidRPr="006558E3" w:rsidRDefault="00C471B0" w:rsidP="00641950">
      <w:pPr>
        <w:bidi w:val="0"/>
        <w:ind w:left="1134"/>
        <w:rPr>
          <w:rFonts w:ascii="Arial" w:hAnsi="Arial" w:cs="Arial"/>
          <w:sz w:val="22"/>
          <w:szCs w:val="22"/>
        </w:rPr>
      </w:pPr>
      <w:r w:rsidRPr="006558E3">
        <w:rPr>
          <w:rFonts w:ascii="Arial" w:hAnsi="Arial" w:cs="Arial"/>
          <w:sz w:val="22"/>
          <w:szCs w:val="22"/>
        </w:rPr>
        <w:t xml:space="preserve">10.1016/j.suronc.2022.101808. </w:t>
      </w:r>
      <w:proofErr w:type="spellStart"/>
      <w:r w:rsidRPr="006558E3">
        <w:rPr>
          <w:rFonts w:ascii="Arial" w:hAnsi="Arial" w:cs="Arial"/>
          <w:sz w:val="22"/>
          <w:szCs w:val="22"/>
        </w:rPr>
        <w:t>Epub</w:t>
      </w:r>
      <w:proofErr w:type="spellEnd"/>
      <w:r w:rsidRPr="006558E3">
        <w:rPr>
          <w:rFonts w:ascii="Arial" w:hAnsi="Arial" w:cs="Arial"/>
          <w:sz w:val="22"/>
          <w:szCs w:val="22"/>
        </w:rPr>
        <w:t xml:space="preserve"> 2022 Jul 9. PMID: 35932622.</w:t>
      </w:r>
    </w:p>
    <w:p w14:paraId="1FC37D93" w14:textId="77777777" w:rsidR="00C471B0" w:rsidRPr="006558E3" w:rsidRDefault="00C471B0" w:rsidP="00641950">
      <w:pPr>
        <w:bidi w:val="0"/>
        <w:ind w:left="1134" w:hanging="1134"/>
        <w:rPr>
          <w:rFonts w:ascii="Arial" w:hAnsi="Arial" w:cs="Arial"/>
          <w:sz w:val="22"/>
          <w:szCs w:val="22"/>
        </w:rPr>
      </w:pPr>
    </w:p>
    <w:p w14:paraId="27590774" w14:textId="3C7E57CD" w:rsidR="00C471B0" w:rsidRPr="006558E3" w:rsidRDefault="00EE1B7D" w:rsidP="001827B5">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158</w:t>
      </w:r>
      <w:r w:rsidR="00C471B0" w:rsidRPr="006558E3">
        <w:rPr>
          <w:rFonts w:ascii="Arial" w:hAnsi="Arial" w:cs="Arial"/>
          <w:sz w:val="22"/>
          <w:szCs w:val="22"/>
        </w:rPr>
        <w:tab/>
      </w:r>
      <w:proofErr w:type="spellStart"/>
      <w:r w:rsidR="00C471B0" w:rsidRPr="006558E3">
        <w:rPr>
          <w:rFonts w:ascii="Arial" w:hAnsi="Arial" w:cs="Arial"/>
          <w:sz w:val="22"/>
          <w:szCs w:val="22"/>
        </w:rPr>
        <w:t>Laks</w:t>
      </w:r>
      <w:proofErr w:type="spellEnd"/>
      <w:r w:rsidR="00C471B0" w:rsidRPr="006558E3">
        <w:rPr>
          <w:rFonts w:ascii="Arial" w:hAnsi="Arial" w:cs="Arial"/>
          <w:sz w:val="22"/>
          <w:szCs w:val="22"/>
        </w:rPr>
        <w:t xml:space="preserve"> S, Bilik A, </w:t>
      </w:r>
      <w:proofErr w:type="spellStart"/>
      <w:r w:rsidR="00C471B0" w:rsidRPr="006558E3">
        <w:rPr>
          <w:rFonts w:ascii="Arial" w:hAnsi="Arial" w:cs="Arial"/>
          <w:sz w:val="22"/>
          <w:szCs w:val="22"/>
        </w:rPr>
        <w:t>Schtrechman</w:t>
      </w:r>
      <w:proofErr w:type="spellEnd"/>
      <w:r w:rsidR="00C471B0" w:rsidRPr="006558E3">
        <w:rPr>
          <w:rFonts w:ascii="Arial" w:hAnsi="Arial" w:cs="Arial"/>
          <w:sz w:val="22"/>
          <w:szCs w:val="22"/>
        </w:rPr>
        <w:t xml:space="preserve"> G, Adileh M, Mor E, </w:t>
      </w:r>
      <w:proofErr w:type="spellStart"/>
      <w:r w:rsidR="00C471B0" w:rsidRPr="006558E3">
        <w:rPr>
          <w:rFonts w:ascii="Arial" w:hAnsi="Arial" w:cs="Arial"/>
          <w:sz w:val="22"/>
          <w:szCs w:val="22"/>
        </w:rPr>
        <w:t>Boursi</w:t>
      </w:r>
      <w:proofErr w:type="spellEnd"/>
      <w:r w:rsidR="00C471B0" w:rsidRPr="006558E3">
        <w:rPr>
          <w:rFonts w:ascii="Arial" w:hAnsi="Arial" w:cs="Arial"/>
          <w:sz w:val="22"/>
          <w:szCs w:val="22"/>
        </w:rPr>
        <w:t xml:space="preserve"> B, Halpern N,</w:t>
      </w:r>
      <w:r w:rsidR="001827B5">
        <w:rPr>
          <w:rFonts w:ascii="Arial" w:hAnsi="Arial" w:cs="Arial"/>
          <w:sz w:val="22"/>
          <w:szCs w:val="22"/>
        </w:rPr>
        <w:t xml:space="preserve"> </w:t>
      </w:r>
      <w:r w:rsidR="00C471B0" w:rsidRPr="006558E3">
        <w:rPr>
          <w:rFonts w:ascii="Arial" w:hAnsi="Arial" w:cs="Arial"/>
          <w:sz w:val="22"/>
          <w:szCs w:val="22"/>
        </w:rPr>
        <w:t xml:space="preserve">Margalit O, Shacham-Shmueli E, </w:t>
      </w:r>
      <w:r w:rsidR="00C471B0" w:rsidRPr="006558E3">
        <w:rPr>
          <w:rFonts w:ascii="Arial" w:hAnsi="Arial" w:cs="Arial"/>
          <w:b/>
          <w:bCs/>
          <w:sz w:val="22"/>
          <w:szCs w:val="22"/>
          <w:u w:val="single"/>
        </w:rPr>
        <w:t>Nissan A</w:t>
      </w:r>
      <w:r w:rsidR="00C471B0" w:rsidRPr="006558E3">
        <w:rPr>
          <w:rFonts w:ascii="Arial" w:hAnsi="Arial" w:cs="Arial"/>
          <w:sz w:val="22"/>
          <w:szCs w:val="22"/>
        </w:rPr>
        <w:t>, Ben-Yaacov A. Cytoreductive Surgery and</w:t>
      </w:r>
    </w:p>
    <w:p w14:paraId="1D7FAA6F" w14:textId="77777777" w:rsidR="00C471B0" w:rsidRPr="006558E3" w:rsidRDefault="00C471B0" w:rsidP="00641950">
      <w:pPr>
        <w:bidi w:val="0"/>
        <w:ind w:left="1134"/>
        <w:rPr>
          <w:rFonts w:ascii="Arial" w:hAnsi="Arial" w:cs="Arial"/>
          <w:sz w:val="22"/>
          <w:szCs w:val="22"/>
        </w:rPr>
      </w:pPr>
      <w:r w:rsidRPr="006558E3">
        <w:rPr>
          <w:rFonts w:ascii="Arial" w:hAnsi="Arial" w:cs="Arial"/>
          <w:sz w:val="22"/>
          <w:szCs w:val="22"/>
        </w:rPr>
        <w:t>Hyperthermic Intraperitoneal Chemotherapy in Elderly is Safe and Effective. J</w:t>
      </w:r>
    </w:p>
    <w:p w14:paraId="12887E9C" w14:textId="038AD04A" w:rsidR="00C471B0" w:rsidRDefault="00C471B0" w:rsidP="001827B5">
      <w:pPr>
        <w:bidi w:val="0"/>
        <w:ind w:left="1134"/>
        <w:rPr>
          <w:rFonts w:ascii="Arial" w:hAnsi="Arial" w:cs="Arial"/>
          <w:sz w:val="22"/>
          <w:szCs w:val="22"/>
        </w:rPr>
      </w:pPr>
      <w:r w:rsidRPr="006558E3">
        <w:rPr>
          <w:rFonts w:ascii="Arial" w:hAnsi="Arial" w:cs="Arial"/>
          <w:sz w:val="22"/>
          <w:szCs w:val="22"/>
        </w:rPr>
        <w:t xml:space="preserve">Surg Res. 2022 Nov;279:739-747. </w:t>
      </w:r>
      <w:proofErr w:type="spellStart"/>
      <w:r w:rsidRPr="006558E3">
        <w:rPr>
          <w:rFonts w:ascii="Arial" w:hAnsi="Arial" w:cs="Arial"/>
          <w:sz w:val="22"/>
          <w:szCs w:val="22"/>
        </w:rPr>
        <w:t>doi</w:t>
      </w:r>
      <w:proofErr w:type="spellEnd"/>
      <w:r w:rsidRPr="006558E3">
        <w:rPr>
          <w:rFonts w:ascii="Arial" w:hAnsi="Arial" w:cs="Arial"/>
          <w:sz w:val="22"/>
          <w:szCs w:val="22"/>
        </w:rPr>
        <w:t xml:space="preserve">: 10.1016/j.jss.2022.06.057. </w:t>
      </w:r>
      <w:proofErr w:type="spellStart"/>
      <w:r w:rsidRPr="006558E3">
        <w:rPr>
          <w:rFonts w:ascii="Arial" w:hAnsi="Arial" w:cs="Arial"/>
          <w:sz w:val="22"/>
          <w:szCs w:val="22"/>
        </w:rPr>
        <w:t>Epub</w:t>
      </w:r>
      <w:proofErr w:type="spellEnd"/>
      <w:r w:rsidRPr="006558E3">
        <w:rPr>
          <w:rFonts w:ascii="Arial" w:hAnsi="Arial" w:cs="Arial"/>
          <w:sz w:val="22"/>
          <w:szCs w:val="22"/>
        </w:rPr>
        <w:t xml:space="preserve"> 2022 Aug 5.</w:t>
      </w:r>
      <w:r w:rsidR="001827B5">
        <w:rPr>
          <w:rFonts w:ascii="Arial" w:hAnsi="Arial" w:cs="Arial"/>
          <w:sz w:val="22"/>
          <w:szCs w:val="22"/>
        </w:rPr>
        <w:t xml:space="preserve"> </w:t>
      </w:r>
      <w:r w:rsidRPr="006558E3">
        <w:rPr>
          <w:rFonts w:ascii="Arial" w:hAnsi="Arial" w:cs="Arial"/>
          <w:sz w:val="22"/>
          <w:szCs w:val="22"/>
        </w:rPr>
        <w:t>PMID: 35940050.</w:t>
      </w:r>
    </w:p>
    <w:p w14:paraId="153C362D" w14:textId="77777777" w:rsidR="00B554EC" w:rsidRPr="006558E3" w:rsidRDefault="00B554EC" w:rsidP="00B554EC">
      <w:pPr>
        <w:bidi w:val="0"/>
        <w:ind w:left="1134"/>
        <w:rPr>
          <w:rFonts w:ascii="Arial" w:hAnsi="Arial" w:cs="Arial"/>
          <w:sz w:val="22"/>
          <w:szCs w:val="22"/>
        </w:rPr>
      </w:pPr>
    </w:p>
    <w:p w14:paraId="7A88B171" w14:textId="1D8AE451" w:rsidR="00C471B0" w:rsidRPr="006558E3" w:rsidRDefault="00EE1B7D" w:rsidP="001827B5">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159</w:t>
      </w:r>
      <w:r w:rsidR="00C471B0" w:rsidRPr="006558E3">
        <w:rPr>
          <w:rFonts w:ascii="Arial" w:hAnsi="Arial" w:cs="Arial"/>
          <w:sz w:val="22"/>
          <w:szCs w:val="22"/>
        </w:rPr>
        <w:tab/>
        <w:t xml:space="preserve">Mor E, Shemla S, Assaf D, </w:t>
      </w:r>
      <w:proofErr w:type="spellStart"/>
      <w:r w:rsidR="00C471B0" w:rsidRPr="006558E3">
        <w:rPr>
          <w:rFonts w:ascii="Arial" w:hAnsi="Arial" w:cs="Arial"/>
          <w:sz w:val="22"/>
          <w:szCs w:val="22"/>
        </w:rPr>
        <w:t>Laks</w:t>
      </w:r>
      <w:proofErr w:type="spellEnd"/>
      <w:r w:rsidR="00C471B0" w:rsidRPr="006558E3">
        <w:rPr>
          <w:rFonts w:ascii="Arial" w:hAnsi="Arial" w:cs="Arial"/>
          <w:sz w:val="22"/>
          <w:szCs w:val="22"/>
        </w:rPr>
        <w:t xml:space="preserve"> S, </w:t>
      </w:r>
      <w:proofErr w:type="spellStart"/>
      <w:r w:rsidR="00C471B0" w:rsidRPr="006558E3">
        <w:rPr>
          <w:rFonts w:ascii="Arial" w:hAnsi="Arial" w:cs="Arial"/>
          <w:sz w:val="22"/>
          <w:szCs w:val="22"/>
        </w:rPr>
        <w:t>Benvenisti</w:t>
      </w:r>
      <w:proofErr w:type="spellEnd"/>
      <w:r w:rsidR="00C471B0" w:rsidRPr="006558E3">
        <w:rPr>
          <w:rFonts w:ascii="Arial" w:hAnsi="Arial" w:cs="Arial"/>
          <w:sz w:val="22"/>
          <w:szCs w:val="22"/>
        </w:rPr>
        <w:t xml:space="preserve"> H, Hazzan D, Shiber M, Shacham-Shmueli E, Margalit O, Halpern N, </w:t>
      </w:r>
      <w:proofErr w:type="spellStart"/>
      <w:r w:rsidR="00C471B0" w:rsidRPr="006558E3">
        <w:rPr>
          <w:rFonts w:ascii="Arial" w:hAnsi="Arial" w:cs="Arial"/>
          <w:sz w:val="22"/>
          <w:szCs w:val="22"/>
        </w:rPr>
        <w:t>Boursi</w:t>
      </w:r>
      <w:proofErr w:type="spellEnd"/>
      <w:r w:rsidR="00C471B0" w:rsidRPr="006558E3">
        <w:rPr>
          <w:rFonts w:ascii="Arial" w:hAnsi="Arial" w:cs="Arial"/>
          <w:sz w:val="22"/>
          <w:szCs w:val="22"/>
        </w:rPr>
        <w:t xml:space="preserve"> B, Beller T, </w:t>
      </w:r>
      <w:proofErr w:type="spellStart"/>
      <w:r w:rsidR="00C471B0" w:rsidRPr="006558E3">
        <w:rPr>
          <w:rFonts w:ascii="Arial" w:hAnsi="Arial" w:cs="Arial"/>
          <w:sz w:val="22"/>
          <w:szCs w:val="22"/>
        </w:rPr>
        <w:t>Perelson</w:t>
      </w:r>
      <w:proofErr w:type="spellEnd"/>
      <w:r w:rsidR="00C471B0" w:rsidRPr="006558E3">
        <w:rPr>
          <w:rFonts w:ascii="Arial" w:hAnsi="Arial" w:cs="Arial"/>
          <w:sz w:val="22"/>
          <w:szCs w:val="22"/>
        </w:rPr>
        <w:t xml:space="preserve"> D, Purim O,</w:t>
      </w:r>
      <w:r w:rsidR="001827B5">
        <w:rPr>
          <w:rFonts w:ascii="Arial" w:hAnsi="Arial" w:cs="Arial"/>
          <w:sz w:val="22"/>
          <w:szCs w:val="22"/>
        </w:rPr>
        <w:t xml:space="preserve"> </w:t>
      </w:r>
      <w:r w:rsidR="00C471B0" w:rsidRPr="006558E3">
        <w:rPr>
          <w:rFonts w:ascii="Arial" w:hAnsi="Arial" w:cs="Arial"/>
          <w:sz w:val="22"/>
          <w:szCs w:val="22"/>
        </w:rPr>
        <w:t xml:space="preserve">Zippel D, Ben-Yaacov A, </w:t>
      </w:r>
      <w:r w:rsidR="00C471B0" w:rsidRPr="006558E3">
        <w:rPr>
          <w:rFonts w:ascii="Arial" w:hAnsi="Arial" w:cs="Arial"/>
          <w:b/>
          <w:bCs/>
          <w:sz w:val="22"/>
          <w:szCs w:val="22"/>
          <w:u w:val="single"/>
        </w:rPr>
        <w:t>Nissan A</w:t>
      </w:r>
      <w:r w:rsidR="00C471B0" w:rsidRPr="006558E3">
        <w:rPr>
          <w:rFonts w:ascii="Arial" w:hAnsi="Arial" w:cs="Arial"/>
          <w:sz w:val="22"/>
          <w:szCs w:val="22"/>
        </w:rPr>
        <w:t>, Adileh M. Natural History and Management of</w:t>
      </w:r>
      <w:r w:rsidR="001827B5">
        <w:rPr>
          <w:rFonts w:ascii="Arial" w:hAnsi="Arial" w:cs="Arial"/>
          <w:sz w:val="22"/>
          <w:szCs w:val="22"/>
        </w:rPr>
        <w:t xml:space="preserve"> </w:t>
      </w:r>
      <w:r w:rsidR="00C471B0" w:rsidRPr="006558E3">
        <w:rPr>
          <w:rFonts w:ascii="Arial" w:hAnsi="Arial" w:cs="Arial"/>
          <w:sz w:val="22"/>
          <w:szCs w:val="22"/>
        </w:rPr>
        <w:t>Small-Bowel Obstruction in Patients After Cytoreductive Surgery and</w:t>
      </w:r>
      <w:r w:rsidR="001827B5">
        <w:rPr>
          <w:rFonts w:ascii="Arial" w:hAnsi="Arial" w:cs="Arial"/>
          <w:sz w:val="22"/>
          <w:szCs w:val="22"/>
        </w:rPr>
        <w:t xml:space="preserve"> </w:t>
      </w:r>
      <w:r w:rsidR="00C471B0" w:rsidRPr="006558E3">
        <w:rPr>
          <w:rFonts w:ascii="Arial" w:hAnsi="Arial" w:cs="Arial"/>
          <w:sz w:val="22"/>
          <w:szCs w:val="22"/>
        </w:rPr>
        <w:t xml:space="preserve">Intraperitoneal Chemotherapy. Ann Surg Oncol. 2022 Dec;29(13):8566-8579. </w:t>
      </w:r>
      <w:proofErr w:type="spellStart"/>
      <w:r w:rsidR="00C471B0" w:rsidRPr="006558E3">
        <w:rPr>
          <w:rFonts w:ascii="Arial" w:hAnsi="Arial" w:cs="Arial"/>
          <w:sz w:val="22"/>
          <w:szCs w:val="22"/>
        </w:rPr>
        <w:t>doi</w:t>
      </w:r>
      <w:proofErr w:type="spellEnd"/>
      <w:r w:rsidR="00C471B0" w:rsidRPr="006558E3">
        <w:rPr>
          <w:rFonts w:ascii="Arial" w:hAnsi="Arial" w:cs="Arial"/>
          <w:sz w:val="22"/>
          <w:szCs w:val="22"/>
        </w:rPr>
        <w:t>:</w:t>
      </w:r>
      <w:r w:rsidR="001827B5">
        <w:rPr>
          <w:rFonts w:ascii="Arial" w:hAnsi="Arial" w:cs="Arial"/>
          <w:sz w:val="22"/>
          <w:szCs w:val="22"/>
        </w:rPr>
        <w:t xml:space="preserve"> </w:t>
      </w:r>
      <w:r w:rsidR="00C471B0" w:rsidRPr="006558E3">
        <w:rPr>
          <w:rFonts w:ascii="Arial" w:hAnsi="Arial" w:cs="Arial"/>
          <w:sz w:val="22"/>
          <w:szCs w:val="22"/>
        </w:rPr>
        <w:t xml:space="preserve">10.1245/s10434-022-12370-x. </w:t>
      </w:r>
      <w:proofErr w:type="spellStart"/>
      <w:r w:rsidR="00C471B0" w:rsidRPr="006558E3">
        <w:rPr>
          <w:rFonts w:ascii="Arial" w:hAnsi="Arial" w:cs="Arial"/>
          <w:sz w:val="22"/>
          <w:szCs w:val="22"/>
        </w:rPr>
        <w:t>Epub</w:t>
      </w:r>
      <w:proofErr w:type="spellEnd"/>
      <w:r w:rsidR="00C471B0" w:rsidRPr="006558E3">
        <w:rPr>
          <w:rFonts w:ascii="Arial" w:hAnsi="Arial" w:cs="Arial"/>
          <w:sz w:val="22"/>
          <w:szCs w:val="22"/>
        </w:rPr>
        <w:t xml:space="preserve"> 2022 Aug 8. PMID: 35941342.</w:t>
      </w:r>
    </w:p>
    <w:p w14:paraId="690C40BF" w14:textId="77777777" w:rsidR="00C471B0" w:rsidRPr="006558E3" w:rsidRDefault="00C471B0" w:rsidP="00C471B0">
      <w:pPr>
        <w:bidi w:val="0"/>
        <w:ind w:left="993" w:hanging="851"/>
        <w:rPr>
          <w:rFonts w:ascii="Arial" w:hAnsi="Arial" w:cs="Arial"/>
          <w:sz w:val="22"/>
          <w:szCs w:val="22"/>
        </w:rPr>
      </w:pPr>
    </w:p>
    <w:p w14:paraId="084870A9" w14:textId="7F8A6159" w:rsidR="00C471B0" w:rsidRPr="006558E3" w:rsidRDefault="00EE1B7D" w:rsidP="001827B5">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160</w:t>
      </w:r>
      <w:r w:rsidR="00C471B0" w:rsidRPr="006558E3">
        <w:rPr>
          <w:rFonts w:ascii="Arial" w:hAnsi="Arial" w:cs="Arial"/>
          <w:sz w:val="22"/>
          <w:szCs w:val="22"/>
        </w:rPr>
        <w:tab/>
        <w:t xml:space="preserve">Mor E, Shemla S, Assaf D, </w:t>
      </w:r>
      <w:proofErr w:type="spellStart"/>
      <w:r w:rsidR="00C471B0" w:rsidRPr="006558E3">
        <w:rPr>
          <w:rFonts w:ascii="Arial" w:hAnsi="Arial" w:cs="Arial"/>
          <w:sz w:val="22"/>
          <w:szCs w:val="22"/>
        </w:rPr>
        <w:t>Laks</w:t>
      </w:r>
      <w:proofErr w:type="spellEnd"/>
      <w:r w:rsidR="00C471B0" w:rsidRPr="006558E3">
        <w:rPr>
          <w:rFonts w:ascii="Arial" w:hAnsi="Arial" w:cs="Arial"/>
          <w:sz w:val="22"/>
          <w:szCs w:val="22"/>
        </w:rPr>
        <w:t xml:space="preserve"> S, </w:t>
      </w:r>
      <w:proofErr w:type="spellStart"/>
      <w:r w:rsidR="00C471B0" w:rsidRPr="006558E3">
        <w:rPr>
          <w:rFonts w:ascii="Arial" w:hAnsi="Arial" w:cs="Arial"/>
          <w:sz w:val="22"/>
          <w:szCs w:val="22"/>
        </w:rPr>
        <w:t>Benvenisti</w:t>
      </w:r>
      <w:proofErr w:type="spellEnd"/>
      <w:r w:rsidR="00C471B0" w:rsidRPr="006558E3">
        <w:rPr>
          <w:rFonts w:ascii="Arial" w:hAnsi="Arial" w:cs="Arial"/>
          <w:sz w:val="22"/>
          <w:szCs w:val="22"/>
        </w:rPr>
        <w:t xml:space="preserve"> H, Hazzan D, Shiber M, Shacham-Shmueli E, Margalit O, Halpern N, </w:t>
      </w:r>
      <w:proofErr w:type="spellStart"/>
      <w:r w:rsidR="00C471B0" w:rsidRPr="006558E3">
        <w:rPr>
          <w:rFonts w:ascii="Arial" w:hAnsi="Arial" w:cs="Arial"/>
          <w:sz w:val="22"/>
          <w:szCs w:val="22"/>
        </w:rPr>
        <w:t>Boursi</w:t>
      </w:r>
      <w:proofErr w:type="spellEnd"/>
      <w:r w:rsidR="00C471B0" w:rsidRPr="006558E3">
        <w:rPr>
          <w:rFonts w:ascii="Arial" w:hAnsi="Arial" w:cs="Arial"/>
          <w:sz w:val="22"/>
          <w:szCs w:val="22"/>
        </w:rPr>
        <w:t xml:space="preserve"> B, Beller T, </w:t>
      </w:r>
      <w:proofErr w:type="spellStart"/>
      <w:r w:rsidR="00C471B0" w:rsidRPr="006558E3">
        <w:rPr>
          <w:rFonts w:ascii="Arial" w:hAnsi="Arial" w:cs="Arial"/>
          <w:sz w:val="22"/>
          <w:szCs w:val="22"/>
        </w:rPr>
        <w:t>Perelson</w:t>
      </w:r>
      <w:proofErr w:type="spellEnd"/>
      <w:r w:rsidR="00C471B0" w:rsidRPr="006558E3">
        <w:rPr>
          <w:rFonts w:ascii="Arial" w:hAnsi="Arial" w:cs="Arial"/>
          <w:sz w:val="22"/>
          <w:szCs w:val="22"/>
        </w:rPr>
        <w:t xml:space="preserve"> D, Purim O,</w:t>
      </w:r>
      <w:r w:rsidR="001827B5">
        <w:rPr>
          <w:rFonts w:ascii="Arial" w:hAnsi="Arial" w:cs="Arial"/>
          <w:sz w:val="22"/>
          <w:szCs w:val="22"/>
        </w:rPr>
        <w:t xml:space="preserve"> </w:t>
      </w:r>
      <w:r w:rsidR="00C471B0" w:rsidRPr="006558E3">
        <w:rPr>
          <w:rFonts w:ascii="Arial" w:hAnsi="Arial" w:cs="Arial"/>
          <w:sz w:val="22"/>
          <w:szCs w:val="22"/>
        </w:rPr>
        <w:t xml:space="preserve">Zippel D, Ben-Yaacov A, </w:t>
      </w:r>
      <w:r w:rsidR="00C471B0" w:rsidRPr="006558E3">
        <w:rPr>
          <w:rFonts w:ascii="Arial" w:hAnsi="Arial" w:cs="Arial"/>
          <w:b/>
          <w:bCs/>
          <w:sz w:val="22"/>
          <w:szCs w:val="22"/>
          <w:u w:val="single"/>
        </w:rPr>
        <w:t>Nissan A</w:t>
      </w:r>
      <w:r w:rsidR="00C471B0" w:rsidRPr="006558E3">
        <w:rPr>
          <w:rFonts w:ascii="Arial" w:hAnsi="Arial" w:cs="Arial"/>
          <w:sz w:val="22"/>
          <w:szCs w:val="22"/>
        </w:rPr>
        <w:t>, Adileh M. ASO Visual Abstract: Natural History</w:t>
      </w:r>
      <w:r w:rsidR="001827B5">
        <w:rPr>
          <w:rFonts w:ascii="Arial" w:hAnsi="Arial" w:cs="Arial"/>
          <w:sz w:val="22"/>
          <w:szCs w:val="22"/>
        </w:rPr>
        <w:t xml:space="preserve"> </w:t>
      </w:r>
      <w:r w:rsidR="00C471B0" w:rsidRPr="006558E3">
        <w:rPr>
          <w:rFonts w:ascii="Arial" w:hAnsi="Arial" w:cs="Arial"/>
          <w:sz w:val="22"/>
          <w:szCs w:val="22"/>
        </w:rPr>
        <w:t xml:space="preserve">and Management of Small Bowel Obstruction in Patients After </w:t>
      </w:r>
      <w:r w:rsidR="00C471B0" w:rsidRPr="006558E3">
        <w:rPr>
          <w:rFonts w:ascii="Arial" w:hAnsi="Arial" w:cs="Arial"/>
          <w:sz w:val="22"/>
          <w:szCs w:val="22"/>
        </w:rPr>
        <w:lastRenderedPageBreak/>
        <w:t>Cytoreductive</w:t>
      </w:r>
      <w:r w:rsidR="001827B5">
        <w:rPr>
          <w:rFonts w:ascii="Arial" w:hAnsi="Arial" w:cs="Arial"/>
          <w:sz w:val="22"/>
          <w:szCs w:val="22"/>
        </w:rPr>
        <w:t xml:space="preserve"> </w:t>
      </w:r>
      <w:r w:rsidR="00C471B0" w:rsidRPr="006558E3">
        <w:rPr>
          <w:rFonts w:ascii="Arial" w:hAnsi="Arial" w:cs="Arial"/>
          <w:sz w:val="22"/>
          <w:szCs w:val="22"/>
        </w:rPr>
        <w:t>Surgery and Intraperitoneal Chemotherapy. Ann Surg Oncol. 2022 Dec;29(13):8582.</w:t>
      </w:r>
      <w:r w:rsidR="001827B5">
        <w:rPr>
          <w:rFonts w:ascii="Arial" w:hAnsi="Arial" w:cs="Arial"/>
          <w:sz w:val="22"/>
          <w:szCs w:val="22"/>
        </w:rPr>
        <w:t xml:space="preserve"> </w:t>
      </w:r>
      <w:proofErr w:type="spellStart"/>
      <w:r w:rsidR="00C471B0" w:rsidRPr="006558E3">
        <w:rPr>
          <w:rFonts w:ascii="Arial" w:hAnsi="Arial" w:cs="Arial"/>
          <w:sz w:val="22"/>
          <w:szCs w:val="22"/>
        </w:rPr>
        <w:t>doi</w:t>
      </w:r>
      <w:proofErr w:type="spellEnd"/>
      <w:r w:rsidR="00C471B0" w:rsidRPr="006558E3">
        <w:rPr>
          <w:rFonts w:ascii="Arial" w:hAnsi="Arial" w:cs="Arial"/>
          <w:sz w:val="22"/>
          <w:szCs w:val="22"/>
        </w:rPr>
        <w:t>: 10.1245/s10434-022-12422-2. PMID: 35974235.</w:t>
      </w:r>
    </w:p>
    <w:p w14:paraId="5E16C57B" w14:textId="77777777" w:rsidR="00C471B0" w:rsidRPr="006558E3" w:rsidRDefault="00C471B0" w:rsidP="00C471B0">
      <w:pPr>
        <w:bidi w:val="0"/>
        <w:ind w:left="993" w:hanging="851"/>
        <w:rPr>
          <w:rFonts w:ascii="Arial" w:hAnsi="Arial" w:cs="Arial"/>
          <w:sz w:val="22"/>
          <w:szCs w:val="22"/>
        </w:rPr>
      </w:pPr>
    </w:p>
    <w:p w14:paraId="45B06DA5" w14:textId="0846C5B1" w:rsidR="00C471B0" w:rsidRPr="006558E3" w:rsidRDefault="00EE1B7D" w:rsidP="001827B5">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161</w:t>
      </w:r>
      <w:r w:rsidR="00C471B0" w:rsidRPr="006558E3">
        <w:rPr>
          <w:rFonts w:ascii="Arial" w:hAnsi="Arial" w:cs="Arial"/>
          <w:sz w:val="22"/>
          <w:szCs w:val="22"/>
        </w:rPr>
        <w:tab/>
        <w:t xml:space="preserve">Mor E, </w:t>
      </w:r>
      <w:proofErr w:type="spellStart"/>
      <w:r w:rsidR="00C471B0" w:rsidRPr="006558E3">
        <w:rPr>
          <w:rFonts w:ascii="Arial" w:hAnsi="Arial" w:cs="Arial"/>
          <w:sz w:val="22"/>
          <w:szCs w:val="22"/>
        </w:rPr>
        <w:t>Laks</w:t>
      </w:r>
      <w:proofErr w:type="spellEnd"/>
      <w:r w:rsidR="00C471B0" w:rsidRPr="006558E3">
        <w:rPr>
          <w:rFonts w:ascii="Arial" w:hAnsi="Arial" w:cs="Arial"/>
          <w:sz w:val="22"/>
          <w:szCs w:val="22"/>
        </w:rPr>
        <w:t xml:space="preserve"> S, </w:t>
      </w:r>
      <w:r w:rsidR="00C471B0" w:rsidRPr="006558E3">
        <w:rPr>
          <w:rFonts w:ascii="Arial" w:hAnsi="Arial" w:cs="Arial"/>
          <w:b/>
          <w:bCs/>
          <w:sz w:val="22"/>
          <w:szCs w:val="22"/>
          <w:u w:val="single"/>
        </w:rPr>
        <w:t>Nissan A</w:t>
      </w:r>
      <w:r w:rsidR="00C471B0" w:rsidRPr="006558E3">
        <w:rPr>
          <w:rFonts w:ascii="Arial" w:hAnsi="Arial" w:cs="Arial"/>
          <w:sz w:val="22"/>
          <w:szCs w:val="22"/>
        </w:rPr>
        <w:t>, Adileh M. ASO Author Reflections: Challenges in the</w:t>
      </w:r>
    </w:p>
    <w:p w14:paraId="1C6B1D7F" w14:textId="77777777" w:rsidR="00C471B0" w:rsidRPr="006558E3" w:rsidRDefault="00C471B0" w:rsidP="001827B5">
      <w:pPr>
        <w:bidi w:val="0"/>
        <w:ind w:left="1134"/>
        <w:rPr>
          <w:rFonts w:ascii="Arial" w:hAnsi="Arial" w:cs="Arial"/>
          <w:sz w:val="22"/>
          <w:szCs w:val="22"/>
        </w:rPr>
      </w:pPr>
      <w:r w:rsidRPr="006558E3">
        <w:rPr>
          <w:rFonts w:ascii="Arial" w:hAnsi="Arial" w:cs="Arial"/>
          <w:sz w:val="22"/>
          <w:szCs w:val="22"/>
        </w:rPr>
        <w:t>Management of Bowel Obstruction after Cytoreductive Surgery and Heated</w:t>
      </w:r>
    </w:p>
    <w:p w14:paraId="3725FC36" w14:textId="30978DC3" w:rsidR="00C471B0" w:rsidRPr="006558E3" w:rsidRDefault="00C471B0" w:rsidP="001827B5">
      <w:pPr>
        <w:bidi w:val="0"/>
        <w:ind w:left="1134"/>
        <w:rPr>
          <w:rFonts w:ascii="Arial" w:hAnsi="Arial" w:cs="Arial"/>
          <w:sz w:val="22"/>
          <w:szCs w:val="22"/>
        </w:rPr>
      </w:pPr>
      <w:r w:rsidRPr="006558E3">
        <w:rPr>
          <w:rFonts w:ascii="Arial" w:hAnsi="Arial" w:cs="Arial"/>
          <w:sz w:val="22"/>
          <w:szCs w:val="22"/>
        </w:rPr>
        <w:t xml:space="preserve">Intraperitoneal Chemotherapy. Ann Surg Oncol. 2022 Dec;29(13):8580-8581. </w:t>
      </w:r>
      <w:proofErr w:type="spellStart"/>
      <w:r w:rsidRPr="006558E3">
        <w:rPr>
          <w:rFonts w:ascii="Arial" w:hAnsi="Arial" w:cs="Arial"/>
          <w:sz w:val="22"/>
          <w:szCs w:val="22"/>
        </w:rPr>
        <w:t>doi</w:t>
      </w:r>
      <w:proofErr w:type="spellEnd"/>
      <w:r w:rsidRPr="006558E3">
        <w:rPr>
          <w:rFonts w:ascii="Arial" w:hAnsi="Arial" w:cs="Arial"/>
          <w:sz w:val="22"/>
          <w:szCs w:val="22"/>
        </w:rPr>
        <w:t>:</w:t>
      </w:r>
      <w:r w:rsidR="001827B5">
        <w:rPr>
          <w:rFonts w:ascii="Arial" w:hAnsi="Arial" w:cs="Arial"/>
          <w:sz w:val="22"/>
          <w:szCs w:val="22"/>
        </w:rPr>
        <w:t xml:space="preserve"> </w:t>
      </w:r>
      <w:r w:rsidRPr="006558E3">
        <w:rPr>
          <w:rFonts w:ascii="Arial" w:hAnsi="Arial" w:cs="Arial"/>
          <w:sz w:val="22"/>
          <w:szCs w:val="22"/>
        </w:rPr>
        <w:t xml:space="preserve">10.1245/s10434-022-12439-7. </w:t>
      </w:r>
      <w:proofErr w:type="spellStart"/>
      <w:r w:rsidRPr="006558E3">
        <w:rPr>
          <w:rFonts w:ascii="Arial" w:hAnsi="Arial" w:cs="Arial"/>
          <w:sz w:val="22"/>
          <w:szCs w:val="22"/>
        </w:rPr>
        <w:t>Epub</w:t>
      </w:r>
      <w:proofErr w:type="spellEnd"/>
      <w:r w:rsidRPr="006558E3">
        <w:rPr>
          <w:rFonts w:ascii="Arial" w:hAnsi="Arial" w:cs="Arial"/>
          <w:sz w:val="22"/>
          <w:szCs w:val="22"/>
        </w:rPr>
        <w:t xml:space="preserve"> 2022 Aug 26. PMID: 36018523.</w:t>
      </w:r>
    </w:p>
    <w:p w14:paraId="47497224" w14:textId="77777777" w:rsidR="00C471B0" w:rsidRPr="006558E3" w:rsidRDefault="00C471B0" w:rsidP="00C471B0">
      <w:pPr>
        <w:bidi w:val="0"/>
        <w:ind w:left="993" w:hanging="851"/>
        <w:rPr>
          <w:rFonts w:ascii="Arial" w:hAnsi="Arial" w:cs="Arial"/>
          <w:sz w:val="22"/>
          <w:szCs w:val="22"/>
        </w:rPr>
      </w:pPr>
    </w:p>
    <w:p w14:paraId="67E9F93F" w14:textId="0793E6EE" w:rsidR="00C471B0" w:rsidRPr="006558E3" w:rsidRDefault="00EE1B7D" w:rsidP="001827B5">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162</w:t>
      </w:r>
      <w:r w:rsidR="00C471B0" w:rsidRPr="006558E3">
        <w:rPr>
          <w:rFonts w:ascii="Arial" w:hAnsi="Arial" w:cs="Arial"/>
          <w:sz w:val="22"/>
          <w:szCs w:val="22"/>
        </w:rPr>
        <w:tab/>
      </w:r>
      <w:r w:rsidR="00B554EC">
        <w:rPr>
          <w:rFonts w:ascii="Arial" w:hAnsi="Arial" w:cs="Arial"/>
          <w:sz w:val="22"/>
          <w:szCs w:val="22"/>
        </w:rPr>
        <w:t>M</w:t>
      </w:r>
      <w:r w:rsidR="00C471B0" w:rsidRPr="006558E3">
        <w:rPr>
          <w:rFonts w:ascii="Arial" w:hAnsi="Arial" w:cs="Arial"/>
          <w:sz w:val="22"/>
          <w:szCs w:val="22"/>
        </w:rPr>
        <w:t xml:space="preserve">or E, Assaf D, </w:t>
      </w:r>
      <w:proofErr w:type="spellStart"/>
      <w:r w:rsidR="00C471B0" w:rsidRPr="006558E3">
        <w:rPr>
          <w:rFonts w:ascii="Arial" w:hAnsi="Arial" w:cs="Arial"/>
          <w:sz w:val="22"/>
          <w:szCs w:val="22"/>
        </w:rPr>
        <w:t>Laks</w:t>
      </w:r>
      <w:proofErr w:type="spellEnd"/>
      <w:r w:rsidR="00C471B0" w:rsidRPr="006558E3">
        <w:rPr>
          <w:rFonts w:ascii="Arial" w:hAnsi="Arial" w:cs="Arial"/>
          <w:sz w:val="22"/>
          <w:szCs w:val="22"/>
        </w:rPr>
        <w:t xml:space="preserve"> S, Gilat EK, Hazzan D, Shacham-Shmueli E, Margalit O,</w:t>
      </w:r>
    </w:p>
    <w:p w14:paraId="160BC845" w14:textId="77777777" w:rsidR="00C471B0" w:rsidRPr="006558E3" w:rsidRDefault="00C471B0" w:rsidP="00B554EC">
      <w:pPr>
        <w:bidi w:val="0"/>
        <w:ind w:left="1134"/>
        <w:rPr>
          <w:rFonts w:ascii="Arial" w:hAnsi="Arial" w:cs="Arial"/>
          <w:b/>
          <w:bCs/>
          <w:sz w:val="22"/>
          <w:szCs w:val="22"/>
          <w:u w:val="single"/>
        </w:rPr>
      </w:pPr>
      <w:r w:rsidRPr="006558E3">
        <w:rPr>
          <w:rFonts w:ascii="Arial" w:hAnsi="Arial" w:cs="Arial"/>
          <w:sz w:val="22"/>
          <w:szCs w:val="22"/>
        </w:rPr>
        <w:t xml:space="preserve">Halpern N, Beller T, </w:t>
      </w:r>
      <w:proofErr w:type="spellStart"/>
      <w:r w:rsidRPr="006558E3">
        <w:rPr>
          <w:rFonts w:ascii="Arial" w:hAnsi="Arial" w:cs="Arial"/>
          <w:sz w:val="22"/>
          <w:szCs w:val="22"/>
        </w:rPr>
        <w:t>Boursi</w:t>
      </w:r>
      <w:proofErr w:type="spellEnd"/>
      <w:r w:rsidRPr="006558E3">
        <w:rPr>
          <w:rFonts w:ascii="Arial" w:hAnsi="Arial" w:cs="Arial"/>
          <w:sz w:val="22"/>
          <w:szCs w:val="22"/>
        </w:rPr>
        <w:t xml:space="preserve"> B, Purim O, </w:t>
      </w:r>
      <w:proofErr w:type="spellStart"/>
      <w:r w:rsidRPr="006558E3">
        <w:rPr>
          <w:rFonts w:ascii="Arial" w:hAnsi="Arial" w:cs="Arial"/>
          <w:sz w:val="22"/>
          <w:szCs w:val="22"/>
        </w:rPr>
        <w:t>Perelson</w:t>
      </w:r>
      <w:proofErr w:type="spellEnd"/>
      <w:r w:rsidRPr="006558E3">
        <w:rPr>
          <w:rFonts w:ascii="Arial" w:hAnsi="Arial" w:cs="Arial"/>
          <w:sz w:val="22"/>
          <w:szCs w:val="22"/>
        </w:rPr>
        <w:t xml:space="preserve"> D, Zippel D, Adileh M, </w:t>
      </w:r>
      <w:r w:rsidRPr="006558E3">
        <w:rPr>
          <w:rFonts w:ascii="Arial" w:hAnsi="Arial" w:cs="Arial"/>
          <w:b/>
          <w:bCs/>
          <w:sz w:val="22"/>
          <w:szCs w:val="22"/>
          <w:u w:val="single"/>
        </w:rPr>
        <w:t>Nissan</w:t>
      </w:r>
    </w:p>
    <w:p w14:paraId="11EF939E" w14:textId="0D1431F6" w:rsidR="00C471B0" w:rsidRDefault="00C471B0" w:rsidP="00B554EC">
      <w:pPr>
        <w:bidi w:val="0"/>
        <w:ind w:left="1134"/>
        <w:rPr>
          <w:rFonts w:ascii="Arial" w:hAnsi="Arial" w:cs="Arial"/>
          <w:sz w:val="22"/>
          <w:szCs w:val="22"/>
        </w:rPr>
      </w:pPr>
      <w:r w:rsidRPr="006558E3">
        <w:rPr>
          <w:rFonts w:ascii="Arial" w:hAnsi="Arial" w:cs="Arial"/>
          <w:b/>
          <w:bCs/>
          <w:sz w:val="22"/>
          <w:szCs w:val="22"/>
          <w:u w:val="single"/>
        </w:rPr>
        <w:t>A,</w:t>
      </w:r>
      <w:r w:rsidRPr="006558E3">
        <w:rPr>
          <w:rFonts w:ascii="Arial" w:hAnsi="Arial" w:cs="Arial"/>
          <w:sz w:val="22"/>
          <w:szCs w:val="22"/>
        </w:rPr>
        <w:t xml:space="preserve"> Ben-Yaacov A. Pelvic Peritonectomy Poorly Affects Outcomes in Cytoreductive</w:t>
      </w:r>
      <w:r w:rsidR="00B554EC">
        <w:rPr>
          <w:rFonts w:ascii="Arial" w:hAnsi="Arial" w:cs="Arial"/>
          <w:sz w:val="22"/>
          <w:szCs w:val="22"/>
        </w:rPr>
        <w:t xml:space="preserve"> </w:t>
      </w:r>
      <w:r w:rsidRPr="006558E3">
        <w:rPr>
          <w:rFonts w:ascii="Arial" w:hAnsi="Arial" w:cs="Arial"/>
          <w:sz w:val="22"/>
          <w:szCs w:val="22"/>
        </w:rPr>
        <w:t>Surgery and Hyperthermic Intraperitoneal Chemotherapy for Colorectal Metastases.</w:t>
      </w:r>
      <w:r w:rsidR="00B554EC">
        <w:rPr>
          <w:rFonts w:ascii="Arial" w:hAnsi="Arial" w:cs="Arial"/>
          <w:sz w:val="22"/>
          <w:szCs w:val="22"/>
        </w:rPr>
        <w:t xml:space="preserve"> </w:t>
      </w:r>
      <w:r w:rsidRPr="006558E3">
        <w:rPr>
          <w:rFonts w:ascii="Arial" w:hAnsi="Arial" w:cs="Arial"/>
          <w:sz w:val="22"/>
          <w:szCs w:val="22"/>
        </w:rPr>
        <w:t xml:space="preserve">J </w:t>
      </w:r>
      <w:proofErr w:type="spellStart"/>
      <w:r w:rsidRPr="006558E3">
        <w:rPr>
          <w:rFonts w:ascii="Arial" w:hAnsi="Arial" w:cs="Arial"/>
          <w:sz w:val="22"/>
          <w:szCs w:val="22"/>
        </w:rPr>
        <w:t>Gastrointest</w:t>
      </w:r>
      <w:proofErr w:type="spellEnd"/>
      <w:r w:rsidRPr="006558E3">
        <w:rPr>
          <w:rFonts w:ascii="Arial" w:hAnsi="Arial" w:cs="Arial"/>
          <w:sz w:val="22"/>
          <w:szCs w:val="22"/>
        </w:rPr>
        <w:t xml:space="preserve"> Surg. 2023 Jan;27(1):131-140. </w:t>
      </w:r>
      <w:proofErr w:type="spellStart"/>
      <w:r w:rsidRPr="006558E3">
        <w:rPr>
          <w:rFonts w:ascii="Arial" w:hAnsi="Arial" w:cs="Arial"/>
          <w:sz w:val="22"/>
          <w:szCs w:val="22"/>
        </w:rPr>
        <w:t>doi</w:t>
      </w:r>
      <w:proofErr w:type="spellEnd"/>
      <w:r w:rsidRPr="006558E3">
        <w:rPr>
          <w:rFonts w:ascii="Arial" w:hAnsi="Arial" w:cs="Arial"/>
          <w:sz w:val="22"/>
          <w:szCs w:val="22"/>
        </w:rPr>
        <w:t>: 10.1007/s11605-022-05501-y.</w:t>
      </w:r>
      <w:r w:rsidR="00B554EC">
        <w:rPr>
          <w:rFonts w:ascii="Arial" w:hAnsi="Arial" w:cs="Arial"/>
          <w:sz w:val="22"/>
          <w:szCs w:val="22"/>
        </w:rPr>
        <w:t xml:space="preserve"> </w:t>
      </w:r>
      <w:proofErr w:type="spellStart"/>
      <w:r w:rsidRPr="006558E3">
        <w:rPr>
          <w:rFonts w:ascii="Arial" w:hAnsi="Arial" w:cs="Arial"/>
          <w:sz w:val="22"/>
          <w:szCs w:val="22"/>
        </w:rPr>
        <w:t>Epub</w:t>
      </w:r>
      <w:proofErr w:type="spellEnd"/>
      <w:r w:rsidRPr="006558E3">
        <w:rPr>
          <w:rFonts w:ascii="Arial" w:hAnsi="Arial" w:cs="Arial"/>
          <w:sz w:val="22"/>
          <w:szCs w:val="22"/>
        </w:rPr>
        <w:t xml:space="preserve"> 2022 Nov 3. PMID: 36327025.</w:t>
      </w:r>
    </w:p>
    <w:p w14:paraId="750CC590" w14:textId="77777777" w:rsidR="001827B5" w:rsidRPr="006558E3" w:rsidRDefault="001827B5" w:rsidP="001827B5">
      <w:pPr>
        <w:bidi w:val="0"/>
        <w:ind w:left="1134" w:hanging="1134"/>
        <w:rPr>
          <w:rFonts w:ascii="Arial" w:hAnsi="Arial" w:cs="Arial"/>
          <w:sz w:val="22"/>
          <w:szCs w:val="22"/>
        </w:rPr>
      </w:pPr>
    </w:p>
    <w:p w14:paraId="2EFED789" w14:textId="68AEDA26" w:rsidR="00C471B0" w:rsidRPr="006558E3" w:rsidRDefault="00EE1B7D" w:rsidP="001827B5">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163</w:t>
      </w:r>
      <w:r w:rsidR="00C471B0" w:rsidRPr="006558E3">
        <w:rPr>
          <w:rFonts w:ascii="Arial" w:hAnsi="Arial" w:cs="Arial"/>
          <w:sz w:val="22"/>
          <w:szCs w:val="22"/>
        </w:rPr>
        <w:tab/>
        <w:t xml:space="preserve">Rosenberg S, </w:t>
      </w:r>
      <w:proofErr w:type="spellStart"/>
      <w:r w:rsidR="00C471B0" w:rsidRPr="006558E3">
        <w:rPr>
          <w:rFonts w:ascii="Arial" w:hAnsi="Arial" w:cs="Arial"/>
          <w:sz w:val="22"/>
          <w:szCs w:val="22"/>
        </w:rPr>
        <w:t>Devir</w:t>
      </w:r>
      <w:proofErr w:type="spellEnd"/>
      <w:r w:rsidR="00C471B0" w:rsidRPr="006558E3">
        <w:rPr>
          <w:rFonts w:ascii="Arial" w:hAnsi="Arial" w:cs="Arial"/>
          <w:sz w:val="22"/>
          <w:szCs w:val="22"/>
        </w:rPr>
        <w:t xml:space="preserve"> M, </w:t>
      </w:r>
      <w:proofErr w:type="spellStart"/>
      <w:r w:rsidR="00C471B0" w:rsidRPr="006558E3">
        <w:rPr>
          <w:rFonts w:ascii="Arial" w:hAnsi="Arial" w:cs="Arial"/>
          <w:sz w:val="22"/>
          <w:szCs w:val="22"/>
        </w:rPr>
        <w:t>Kaduri</w:t>
      </w:r>
      <w:proofErr w:type="spellEnd"/>
      <w:r w:rsidR="00C471B0" w:rsidRPr="006558E3">
        <w:rPr>
          <w:rFonts w:ascii="Arial" w:hAnsi="Arial" w:cs="Arial"/>
          <w:sz w:val="22"/>
          <w:szCs w:val="22"/>
        </w:rPr>
        <w:t xml:space="preserve"> L, Grinshpun A, Miner V, Hamburger T, Granit A,</w:t>
      </w:r>
    </w:p>
    <w:p w14:paraId="019F7306" w14:textId="77777777" w:rsidR="00C471B0" w:rsidRPr="006558E3" w:rsidRDefault="00C471B0" w:rsidP="001827B5">
      <w:pPr>
        <w:bidi w:val="0"/>
        <w:ind w:left="1134"/>
        <w:rPr>
          <w:rFonts w:ascii="Arial" w:hAnsi="Arial" w:cs="Arial"/>
          <w:sz w:val="22"/>
          <w:szCs w:val="22"/>
        </w:rPr>
      </w:pPr>
      <w:r w:rsidRPr="006558E3">
        <w:rPr>
          <w:rFonts w:ascii="Arial" w:hAnsi="Arial" w:cs="Arial"/>
          <w:b/>
          <w:bCs/>
          <w:sz w:val="22"/>
          <w:szCs w:val="22"/>
          <w:u w:val="single"/>
        </w:rPr>
        <w:t>Nissan A</w:t>
      </w:r>
      <w:r w:rsidRPr="006558E3">
        <w:rPr>
          <w:rFonts w:ascii="Arial" w:hAnsi="Arial" w:cs="Arial"/>
          <w:sz w:val="22"/>
          <w:szCs w:val="22"/>
        </w:rPr>
        <w:t>, Maymon O, Peretz T. Distinct breast cancer phenotypes in BRCA 1/2</w:t>
      </w:r>
    </w:p>
    <w:p w14:paraId="3C3B9D5B" w14:textId="39D7C808" w:rsidR="00C471B0" w:rsidRPr="006558E3" w:rsidRDefault="00C471B0" w:rsidP="001827B5">
      <w:pPr>
        <w:bidi w:val="0"/>
        <w:ind w:left="1134"/>
        <w:rPr>
          <w:rFonts w:ascii="Arial" w:hAnsi="Arial" w:cs="Arial"/>
          <w:sz w:val="22"/>
          <w:szCs w:val="22"/>
        </w:rPr>
      </w:pPr>
      <w:r w:rsidRPr="006558E3">
        <w:rPr>
          <w:rFonts w:ascii="Arial" w:hAnsi="Arial" w:cs="Arial"/>
          <w:sz w:val="22"/>
          <w:szCs w:val="22"/>
        </w:rPr>
        <w:t>carriers based on ER status. Breast Cancer Res Treat. 2023 Apr;198(2):197-205.</w:t>
      </w:r>
      <w:r w:rsidR="001827B5">
        <w:rPr>
          <w:rFonts w:ascii="Arial" w:hAnsi="Arial" w:cs="Arial"/>
          <w:sz w:val="22"/>
          <w:szCs w:val="22"/>
        </w:rPr>
        <w:t xml:space="preserve"> </w:t>
      </w:r>
      <w:proofErr w:type="spellStart"/>
      <w:r w:rsidRPr="006558E3">
        <w:rPr>
          <w:rFonts w:ascii="Arial" w:hAnsi="Arial" w:cs="Arial"/>
          <w:sz w:val="22"/>
          <w:szCs w:val="22"/>
        </w:rPr>
        <w:t>doi</w:t>
      </w:r>
      <w:proofErr w:type="spellEnd"/>
      <w:r w:rsidRPr="006558E3">
        <w:rPr>
          <w:rFonts w:ascii="Arial" w:hAnsi="Arial" w:cs="Arial"/>
          <w:sz w:val="22"/>
          <w:szCs w:val="22"/>
        </w:rPr>
        <w:t xml:space="preserve">: 10.1007/s10549-022-06851-6. </w:t>
      </w:r>
      <w:proofErr w:type="spellStart"/>
      <w:r w:rsidRPr="006558E3">
        <w:rPr>
          <w:rFonts w:ascii="Arial" w:hAnsi="Arial" w:cs="Arial"/>
          <w:sz w:val="22"/>
          <w:szCs w:val="22"/>
        </w:rPr>
        <w:t>Epub</w:t>
      </w:r>
      <w:proofErr w:type="spellEnd"/>
      <w:r w:rsidRPr="006558E3">
        <w:rPr>
          <w:rFonts w:ascii="Arial" w:hAnsi="Arial" w:cs="Arial"/>
          <w:sz w:val="22"/>
          <w:szCs w:val="22"/>
        </w:rPr>
        <w:t xml:space="preserve"> 2023 Feb 2. PMID: 36729248.</w:t>
      </w:r>
    </w:p>
    <w:p w14:paraId="56107C28" w14:textId="77777777" w:rsidR="00C471B0" w:rsidRPr="006558E3" w:rsidRDefault="00C471B0" w:rsidP="001827B5">
      <w:pPr>
        <w:bidi w:val="0"/>
        <w:ind w:left="1134" w:hanging="1134"/>
        <w:rPr>
          <w:rFonts w:ascii="Arial" w:hAnsi="Arial" w:cs="Arial"/>
          <w:sz w:val="22"/>
          <w:szCs w:val="22"/>
        </w:rPr>
      </w:pPr>
    </w:p>
    <w:p w14:paraId="0080B6AE" w14:textId="23348CC8" w:rsidR="00C471B0" w:rsidRPr="006558E3" w:rsidRDefault="00EE1B7D" w:rsidP="001827B5">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164</w:t>
      </w:r>
      <w:r w:rsidR="00C471B0" w:rsidRPr="006558E3">
        <w:rPr>
          <w:rFonts w:ascii="Arial" w:hAnsi="Arial" w:cs="Arial"/>
          <w:sz w:val="22"/>
          <w:szCs w:val="22"/>
        </w:rPr>
        <w:tab/>
        <w:t>Jia KY, Menes TS, Bernstein-</w:t>
      </w:r>
      <w:proofErr w:type="spellStart"/>
      <w:r w:rsidR="00C471B0" w:rsidRPr="006558E3">
        <w:rPr>
          <w:rFonts w:ascii="Arial" w:hAnsi="Arial" w:cs="Arial"/>
          <w:sz w:val="22"/>
          <w:szCs w:val="22"/>
        </w:rPr>
        <w:t>Molho</w:t>
      </w:r>
      <w:proofErr w:type="spellEnd"/>
      <w:r w:rsidR="00C471B0" w:rsidRPr="006558E3">
        <w:rPr>
          <w:rFonts w:ascii="Arial" w:hAnsi="Arial" w:cs="Arial"/>
          <w:sz w:val="22"/>
          <w:szCs w:val="22"/>
        </w:rPr>
        <w:t xml:space="preserve"> R, </w:t>
      </w:r>
      <w:r w:rsidR="00C471B0" w:rsidRPr="006558E3">
        <w:rPr>
          <w:rFonts w:ascii="Arial" w:hAnsi="Arial" w:cs="Arial"/>
          <w:b/>
          <w:bCs/>
          <w:sz w:val="22"/>
          <w:szCs w:val="22"/>
          <w:u w:val="single"/>
        </w:rPr>
        <w:t>Nissan A</w:t>
      </w:r>
      <w:r w:rsidR="00C471B0" w:rsidRPr="006558E3">
        <w:rPr>
          <w:rFonts w:ascii="Arial" w:hAnsi="Arial" w:cs="Arial"/>
          <w:sz w:val="22"/>
          <w:szCs w:val="22"/>
        </w:rPr>
        <w:t>, Zippel D. Characterization of</w:t>
      </w:r>
    </w:p>
    <w:p w14:paraId="64ECCEBB" w14:textId="77777777" w:rsidR="00C471B0" w:rsidRPr="006558E3" w:rsidRDefault="00C471B0" w:rsidP="001827B5">
      <w:pPr>
        <w:bidi w:val="0"/>
        <w:ind w:left="1134"/>
        <w:rPr>
          <w:rFonts w:ascii="Arial" w:hAnsi="Arial" w:cs="Arial"/>
          <w:sz w:val="22"/>
          <w:szCs w:val="22"/>
        </w:rPr>
      </w:pPr>
      <w:r w:rsidRPr="006558E3">
        <w:rPr>
          <w:rFonts w:ascii="Arial" w:hAnsi="Arial" w:cs="Arial"/>
          <w:sz w:val="22"/>
          <w:szCs w:val="22"/>
        </w:rPr>
        <w:t>patients with a diagnosis of breast cancer and melanoma: genetic susceptibility</w:t>
      </w:r>
    </w:p>
    <w:p w14:paraId="6BC3CB80" w14:textId="77777777" w:rsidR="00C471B0" w:rsidRPr="006558E3" w:rsidRDefault="00C471B0" w:rsidP="001827B5">
      <w:pPr>
        <w:bidi w:val="0"/>
        <w:ind w:left="1134"/>
        <w:rPr>
          <w:rFonts w:ascii="Arial" w:hAnsi="Arial" w:cs="Arial"/>
          <w:sz w:val="22"/>
          <w:szCs w:val="22"/>
        </w:rPr>
      </w:pPr>
      <w:r w:rsidRPr="006558E3">
        <w:rPr>
          <w:rFonts w:ascii="Arial" w:hAnsi="Arial" w:cs="Arial"/>
          <w:sz w:val="22"/>
          <w:szCs w:val="22"/>
        </w:rPr>
        <w:t xml:space="preserve">or increased surveillance? </w:t>
      </w:r>
      <w:proofErr w:type="spellStart"/>
      <w:r w:rsidRPr="006558E3">
        <w:rPr>
          <w:rFonts w:ascii="Arial" w:hAnsi="Arial" w:cs="Arial"/>
          <w:sz w:val="22"/>
          <w:szCs w:val="22"/>
        </w:rPr>
        <w:t>Eur</w:t>
      </w:r>
      <w:proofErr w:type="spellEnd"/>
      <w:r w:rsidRPr="006558E3">
        <w:rPr>
          <w:rFonts w:ascii="Arial" w:hAnsi="Arial" w:cs="Arial"/>
          <w:sz w:val="22"/>
          <w:szCs w:val="22"/>
        </w:rPr>
        <w:t xml:space="preserve"> J Cancer Prev. 2023 Mar 13. </w:t>
      </w:r>
      <w:proofErr w:type="spellStart"/>
      <w:r w:rsidRPr="006558E3">
        <w:rPr>
          <w:rFonts w:ascii="Arial" w:hAnsi="Arial" w:cs="Arial"/>
          <w:sz w:val="22"/>
          <w:szCs w:val="22"/>
        </w:rPr>
        <w:t>doi</w:t>
      </w:r>
      <w:proofErr w:type="spellEnd"/>
      <w:r w:rsidRPr="006558E3">
        <w:rPr>
          <w:rFonts w:ascii="Arial" w:hAnsi="Arial" w:cs="Arial"/>
          <w:sz w:val="22"/>
          <w:szCs w:val="22"/>
        </w:rPr>
        <w:t>:</w:t>
      </w:r>
    </w:p>
    <w:p w14:paraId="5162E48F" w14:textId="77777777" w:rsidR="00C471B0" w:rsidRPr="006558E3" w:rsidRDefault="00C471B0" w:rsidP="001827B5">
      <w:pPr>
        <w:bidi w:val="0"/>
        <w:ind w:left="1134"/>
        <w:rPr>
          <w:rFonts w:ascii="Arial" w:hAnsi="Arial" w:cs="Arial"/>
          <w:sz w:val="22"/>
          <w:szCs w:val="22"/>
        </w:rPr>
      </w:pPr>
      <w:r w:rsidRPr="006558E3">
        <w:rPr>
          <w:rFonts w:ascii="Arial" w:hAnsi="Arial" w:cs="Arial"/>
          <w:sz w:val="22"/>
          <w:szCs w:val="22"/>
        </w:rPr>
        <w:t xml:space="preserve">10.1097/CEJ.0000000000000792. </w:t>
      </w:r>
      <w:proofErr w:type="spellStart"/>
      <w:r w:rsidRPr="006558E3">
        <w:rPr>
          <w:rFonts w:ascii="Arial" w:hAnsi="Arial" w:cs="Arial"/>
          <w:sz w:val="22"/>
          <w:szCs w:val="22"/>
        </w:rPr>
        <w:t>Epub</w:t>
      </w:r>
      <w:proofErr w:type="spellEnd"/>
      <w:r w:rsidRPr="006558E3">
        <w:rPr>
          <w:rFonts w:ascii="Arial" w:hAnsi="Arial" w:cs="Arial"/>
          <w:sz w:val="22"/>
          <w:szCs w:val="22"/>
        </w:rPr>
        <w:t xml:space="preserve"> ahead of print. PMID: 36912151.</w:t>
      </w:r>
    </w:p>
    <w:p w14:paraId="59E733EA" w14:textId="77777777" w:rsidR="00C471B0" w:rsidRPr="006558E3" w:rsidRDefault="00C471B0" w:rsidP="001827B5">
      <w:pPr>
        <w:bidi w:val="0"/>
        <w:ind w:left="1134" w:hanging="1134"/>
        <w:rPr>
          <w:rFonts w:ascii="Arial" w:hAnsi="Arial" w:cs="Arial"/>
          <w:sz w:val="22"/>
          <w:szCs w:val="22"/>
        </w:rPr>
      </w:pPr>
    </w:p>
    <w:p w14:paraId="0EAAEEA2" w14:textId="37E85647" w:rsidR="00C471B0" w:rsidRPr="006558E3" w:rsidRDefault="00EE1B7D" w:rsidP="001827B5">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165</w:t>
      </w:r>
      <w:r w:rsidR="00C471B0" w:rsidRPr="006558E3">
        <w:rPr>
          <w:rFonts w:ascii="Arial" w:hAnsi="Arial" w:cs="Arial"/>
          <w:sz w:val="22"/>
          <w:szCs w:val="22"/>
        </w:rPr>
        <w:tab/>
        <w:t xml:space="preserve">Mor E, Assaf D, Shemla S, Ben-Ami E, Mor-Hadar D, Halfon M, </w:t>
      </w:r>
      <w:proofErr w:type="spellStart"/>
      <w:r w:rsidR="00C471B0" w:rsidRPr="006558E3">
        <w:rPr>
          <w:rFonts w:ascii="Arial" w:hAnsi="Arial" w:cs="Arial"/>
          <w:sz w:val="22"/>
          <w:szCs w:val="22"/>
        </w:rPr>
        <w:t>Laks</w:t>
      </w:r>
      <w:proofErr w:type="spellEnd"/>
      <w:r w:rsidR="00C471B0" w:rsidRPr="006558E3">
        <w:rPr>
          <w:rFonts w:ascii="Arial" w:hAnsi="Arial" w:cs="Arial"/>
          <w:sz w:val="22"/>
          <w:szCs w:val="22"/>
        </w:rPr>
        <w:t xml:space="preserve"> S, Hazzan D,</w:t>
      </w:r>
      <w:r w:rsidR="001827B5">
        <w:rPr>
          <w:rFonts w:ascii="Arial" w:hAnsi="Arial" w:cs="Arial"/>
          <w:sz w:val="22"/>
          <w:szCs w:val="22"/>
        </w:rPr>
        <w:t xml:space="preserve"> </w:t>
      </w:r>
      <w:proofErr w:type="spellStart"/>
      <w:r w:rsidR="00C471B0" w:rsidRPr="006558E3">
        <w:rPr>
          <w:rFonts w:ascii="Arial" w:hAnsi="Arial" w:cs="Arial"/>
          <w:sz w:val="22"/>
          <w:szCs w:val="22"/>
        </w:rPr>
        <w:t>Perelson</w:t>
      </w:r>
      <w:proofErr w:type="spellEnd"/>
      <w:r w:rsidR="00C471B0" w:rsidRPr="006558E3">
        <w:rPr>
          <w:rFonts w:ascii="Arial" w:hAnsi="Arial" w:cs="Arial"/>
          <w:sz w:val="22"/>
          <w:szCs w:val="22"/>
        </w:rPr>
        <w:t xml:space="preserve"> D, Zippel D, Ben-Yaacov A, </w:t>
      </w:r>
      <w:r w:rsidR="00C471B0" w:rsidRPr="006558E3">
        <w:rPr>
          <w:rFonts w:ascii="Arial" w:hAnsi="Arial" w:cs="Arial"/>
          <w:b/>
          <w:bCs/>
          <w:sz w:val="22"/>
          <w:szCs w:val="22"/>
          <w:u w:val="single"/>
        </w:rPr>
        <w:t>Nissan A</w:t>
      </w:r>
      <w:r w:rsidR="00C471B0" w:rsidRPr="006558E3">
        <w:rPr>
          <w:rFonts w:ascii="Arial" w:hAnsi="Arial" w:cs="Arial"/>
          <w:sz w:val="22"/>
          <w:szCs w:val="22"/>
        </w:rPr>
        <w:t>, Adileh M. Resection of Recurrent</w:t>
      </w:r>
      <w:r w:rsidR="001827B5">
        <w:rPr>
          <w:rFonts w:ascii="Arial" w:hAnsi="Arial" w:cs="Arial"/>
          <w:sz w:val="22"/>
          <w:szCs w:val="22"/>
        </w:rPr>
        <w:t xml:space="preserve"> </w:t>
      </w:r>
      <w:r w:rsidR="00C471B0" w:rsidRPr="006558E3">
        <w:rPr>
          <w:rFonts w:ascii="Arial" w:hAnsi="Arial" w:cs="Arial"/>
          <w:sz w:val="22"/>
          <w:szCs w:val="22"/>
        </w:rPr>
        <w:t>Pelvic Soft Tissue Sarcoma: Is the Risk Worth the Reward? J Surg Res. 2023</w:t>
      </w:r>
      <w:r w:rsidR="001827B5">
        <w:rPr>
          <w:rFonts w:ascii="Arial" w:hAnsi="Arial" w:cs="Arial"/>
          <w:sz w:val="22"/>
          <w:szCs w:val="22"/>
        </w:rPr>
        <w:t xml:space="preserve"> </w:t>
      </w:r>
      <w:r w:rsidR="00C471B0" w:rsidRPr="006558E3">
        <w:rPr>
          <w:rFonts w:ascii="Arial" w:hAnsi="Arial" w:cs="Arial"/>
          <w:sz w:val="22"/>
          <w:szCs w:val="22"/>
        </w:rPr>
        <w:t xml:space="preserve">Mar;283:914-922. </w:t>
      </w:r>
      <w:proofErr w:type="spellStart"/>
      <w:r w:rsidR="00C471B0" w:rsidRPr="006558E3">
        <w:rPr>
          <w:rFonts w:ascii="Arial" w:hAnsi="Arial" w:cs="Arial"/>
          <w:sz w:val="22"/>
          <w:szCs w:val="22"/>
        </w:rPr>
        <w:t>doi</w:t>
      </w:r>
      <w:proofErr w:type="spellEnd"/>
      <w:r w:rsidR="00C471B0" w:rsidRPr="006558E3">
        <w:rPr>
          <w:rFonts w:ascii="Arial" w:hAnsi="Arial" w:cs="Arial"/>
          <w:sz w:val="22"/>
          <w:szCs w:val="22"/>
        </w:rPr>
        <w:t xml:space="preserve">: 10.1016/j.jss.2022.10.026. </w:t>
      </w:r>
      <w:proofErr w:type="spellStart"/>
      <w:r w:rsidR="00C471B0" w:rsidRPr="006558E3">
        <w:rPr>
          <w:rFonts w:ascii="Arial" w:hAnsi="Arial" w:cs="Arial"/>
          <w:sz w:val="22"/>
          <w:szCs w:val="22"/>
        </w:rPr>
        <w:t>Epub</w:t>
      </w:r>
      <w:proofErr w:type="spellEnd"/>
      <w:r w:rsidR="00C471B0" w:rsidRPr="006558E3">
        <w:rPr>
          <w:rFonts w:ascii="Arial" w:hAnsi="Arial" w:cs="Arial"/>
          <w:sz w:val="22"/>
          <w:szCs w:val="22"/>
        </w:rPr>
        <w:t xml:space="preserve"> 2022 Dec 8. PMID:</w:t>
      </w:r>
      <w:r w:rsidR="001827B5">
        <w:rPr>
          <w:rFonts w:ascii="Arial" w:hAnsi="Arial" w:cs="Arial"/>
          <w:sz w:val="22"/>
          <w:szCs w:val="22"/>
        </w:rPr>
        <w:t xml:space="preserve"> </w:t>
      </w:r>
      <w:r w:rsidR="00C471B0" w:rsidRPr="006558E3">
        <w:rPr>
          <w:rFonts w:ascii="Arial" w:hAnsi="Arial" w:cs="Arial"/>
          <w:sz w:val="22"/>
          <w:szCs w:val="22"/>
        </w:rPr>
        <w:t>36915019.</w:t>
      </w:r>
      <w:r w:rsidR="00C471B0" w:rsidRPr="006558E3">
        <w:rPr>
          <w:rFonts w:ascii="Arial" w:hAnsi="Arial" w:cs="Arial"/>
          <w:sz w:val="22"/>
          <w:szCs w:val="22"/>
        </w:rPr>
        <w:tab/>
      </w:r>
    </w:p>
    <w:p w14:paraId="4E91647D" w14:textId="77777777" w:rsidR="00C471B0" w:rsidRPr="006558E3" w:rsidRDefault="00C471B0" w:rsidP="001827B5">
      <w:pPr>
        <w:bidi w:val="0"/>
        <w:ind w:left="1134" w:hanging="1134"/>
        <w:rPr>
          <w:rFonts w:ascii="Arial" w:hAnsi="Arial" w:cs="Arial"/>
          <w:sz w:val="22"/>
          <w:szCs w:val="22"/>
        </w:rPr>
      </w:pPr>
    </w:p>
    <w:p w14:paraId="3AC8EC9F" w14:textId="027631F2" w:rsidR="00C471B0" w:rsidRPr="006558E3" w:rsidRDefault="00EE1B7D" w:rsidP="001827B5">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 xml:space="preserve">166 </w:t>
      </w:r>
      <w:r w:rsidR="001827B5">
        <w:rPr>
          <w:rFonts w:ascii="Arial" w:hAnsi="Arial" w:cs="Arial"/>
          <w:sz w:val="22"/>
          <w:szCs w:val="22"/>
        </w:rPr>
        <w:tab/>
      </w:r>
      <w:r w:rsidR="00C471B0" w:rsidRPr="006558E3">
        <w:rPr>
          <w:rFonts w:ascii="Arial" w:hAnsi="Arial" w:cs="Arial"/>
          <w:sz w:val="22"/>
          <w:szCs w:val="22"/>
        </w:rPr>
        <w:t xml:space="preserve">Mor E, </w:t>
      </w:r>
      <w:proofErr w:type="spellStart"/>
      <w:r w:rsidR="00C471B0" w:rsidRPr="006558E3">
        <w:rPr>
          <w:rFonts w:ascii="Arial" w:hAnsi="Arial" w:cs="Arial"/>
          <w:sz w:val="22"/>
          <w:szCs w:val="22"/>
        </w:rPr>
        <w:t>Schtrechman</w:t>
      </w:r>
      <w:proofErr w:type="spellEnd"/>
      <w:r w:rsidR="00C471B0" w:rsidRPr="006558E3">
        <w:rPr>
          <w:rFonts w:ascii="Arial" w:hAnsi="Arial" w:cs="Arial"/>
          <w:sz w:val="22"/>
          <w:szCs w:val="22"/>
        </w:rPr>
        <w:t xml:space="preserve"> G, </w:t>
      </w:r>
      <w:proofErr w:type="spellStart"/>
      <w:r w:rsidR="00C471B0" w:rsidRPr="006558E3">
        <w:rPr>
          <w:rFonts w:ascii="Arial" w:hAnsi="Arial" w:cs="Arial"/>
          <w:sz w:val="22"/>
          <w:szCs w:val="22"/>
        </w:rPr>
        <w:t>Nizri</w:t>
      </w:r>
      <w:proofErr w:type="spellEnd"/>
      <w:r w:rsidR="00C471B0" w:rsidRPr="006558E3">
        <w:rPr>
          <w:rFonts w:ascii="Arial" w:hAnsi="Arial" w:cs="Arial"/>
          <w:sz w:val="22"/>
          <w:szCs w:val="22"/>
        </w:rPr>
        <w:t xml:space="preserve"> E, </w:t>
      </w:r>
      <w:proofErr w:type="spellStart"/>
      <w:r w:rsidR="00C471B0" w:rsidRPr="006558E3">
        <w:rPr>
          <w:rFonts w:ascii="Arial" w:hAnsi="Arial" w:cs="Arial"/>
          <w:sz w:val="22"/>
          <w:szCs w:val="22"/>
        </w:rPr>
        <w:t>Shimonovitz</w:t>
      </w:r>
      <w:proofErr w:type="spellEnd"/>
      <w:r w:rsidR="00C471B0" w:rsidRPr="006558E3">
        <w:rPr>
          <w:rFonts w:ascii="Arial" w:hAnsi="Arial" w:cs="Arial"/>
          <w:sz w:val="22"/>
          <w:szCs w:val="22"/>
        </w:rPr>
        <w:t xml:space="preserve"> M, Asher N, Ben-Betzalel G,</w:t>
      </w:r>
    </w:p>
    <w:p w14:paraId="582387EA" w14:textId="25CD649C" w:rsidR="00C471B0" w:rsidRPr="006558E3" w:rsidRDefault="00C471B0" w:rsidP="001827B5">
      <w:pPr>
        <w:bidi w:val="0"/>
        <w:ind w:left="1134"/>
        <w:rPr>
          <w:rFonts w:ascii="Arial" w:hAnsi="Arial" w:cs="Arial"/>
          <w:sz w:val="22"/>
          <w:szCs w:val="22"/>
        </w:rPr>
      </w:pPr>
      <w:proofErr w:type="spellStart"/>
      <w:r w:rsidRPr="006558E3">
        <w:rPr>
          <w:rFonts w:ascii="Arial" w:hAnsi="Arial" w:cs="Arial"/>
          <w:sz w:val="22"/>
          <w:szCs w:val="22"/>
        </w:rPr>
        <w:t>Grynberg</w:t>
      </w:r>
      <w:proofErr w:type="spellEnd"/>
      <w:r w:rsidRPr="006558E3">
        <w:rPr>
          <w:rFonts w:ascii="Arial" w:hAnsi="Arial" w:cs="Arial"/>
          <w:sz w:val="22"/>
          <w:szCs w:val="22"/>
        </w:rPr>
        <w:t xml:space="preserve"> S, Stoff R, </w:t>
      </w:r>
      <w:proofErr w:type="spellStart"/>
      <w:r w:rsidRPr="006558E3">
        <w:rPr>
          <w:rFonts w:ascii="Arial" w:hAnsi="Arial" w:cs="Arial"/>
          <w:sz w:val="22"/>
          <w:szCs w:val="22"/>
        </w:rPr>
        <w:t>Miodovnik</w:t>
      </w:r>
      <w:proofErr w:type="spellEnd"/>
      <w:r w:rsidRPr="006558E3">
        <w:rPr>
          <w:rFonts w:ascii="Arial" w:hAnsi="Arial" w:cs="Arial"/>
          <w:sz w:val="22"/>
          <w:szCs w:val="22"/>
        </w:rPr>
        <w:t xml:space="preserve"> M, Adileh M, Ben-Yaacov A, Steinberg Y, Shapira</w:t>
      </w:r>
      <w:r w:rsidR="001827B5">
        <w:rPr>
          <w:rFonts w:ascii="Arial" w:hAnsi="Arial" w:cs="Arial"/>
          <w:sz w:val="22"/>
          <w:szCs w:val="22"/>
        </w:rPr>
        <w:t xml:space="preserve"> </w:t>
      </w:r>
      <w:r w:rsidRPr="006558E3">
        <w:rPr>
          <w:rFonts w:ascii="Arial" w:hAnsi="Arial" w:cs="Arial"/>
          <w:sz w:val="22"/>
          <w:szCs w:val="22"/>
        </w:rPr>
        <w:t xml:space="preserve">R, Schachter J, Lahat G, </w:t>
      </w:r>
      <w:r w:rsidRPr="006558E3">
        <w:rPr>
          <w:rFonts w:ascii="Arial" w:hAnsi="Arial" w:cs="Arial"/>
          <w:b/>
          <w:bCs/>
          <w:sz w:val="22"/>
          <w:szCs w:val="22"/>
          <w:u w:val="single"/>
        </w:rPr>
        <w:t>Nissan A</w:t>
      </w:r>
      <w:r w:rsidRPr="006558E3">
        <w:rPr>
          <w:rFonts w:ascii="Arial" w:hAnsi="Arial" w:cs="Arial"/>
          <w:sz w:val="22"/>
          <w:szCs w:val="22"/>
        </w:rPr>
        <w:t xml:space="preserve">, Zippel D, </w:t>
      </w:r>
      <w:proofErr w:type="spellStart"/>
      <w:r w:rsidRPr="006558E3">
        <w:rPr>
          <w:rFonts w:ascii="Arial" w:hAnsi="Arial" w:cs="Arial"/>
          <w:sz w:val="22"/>
          <w:szCs w:val="22"/>
        </w:rPr>
        <w:t>Laks</w:t>
      </w:r>
      <w:proofErr w:type="spellEnd"/>
      <w:r w:rsidRPr="006558E3">
        <w:rPr>
          <w:rFonts w:ascii="Arial" w:hAnsi="Arial" w:cs="Arial"/>
          <w:sz w:val="22"/>
          <w:szCs w:val="22"/>
        </w:rPr>
        <w:t xml:space="preserve"> S. PET-CT underestimates the</w:t>
      </w:r>
      <w:r w:rsidR="001827B5">
        <w:rPr>
          <w:rFonts w:ascii="Arial" w:hAnsi="Arial" w:cs="Arial"/>
          <w:sz w:val="22"/>
          <w:szCs w:val="22"/>
        </w:rPr>
        <w:t xml:space="preserve"> </w:t>
      </w:r>
      <w:r w:rsidRPr="006558E3">
        <w:rPr>
          <w:rFonts w:ascii="Arial" w:hAnsi="Arial" w:cs="Arial"/>
          <w:sz w:val="22"/>
          <w:szCs w:val="22"/>
        </w:rPr>
        <w:t>true pathological extent of disease at lymphadenectomy for melanoma patients</w:t>
      </w:r>
      <w:r w:rsidR="001827B5">
        <w:rPr>
          <w:rFonts w:ascii="Arial" w:hAnsi="Arial" w:cs="Arial"/>
          <w:sz w:val="22"/>
          <w:szCs w:val="22"/>
        </w:rPr>
        <w:t xml:space="preserve"> </w:t>
      </w:r>
      <w:r w:rsidRPr="006558E3">
        <w:rPr>
          <w:rFonts w:ascii="Arial" w:hAnsi="Arial" w:cs="Arial"/>
          <w:sz w:val="22"/>
          <w:szCs w:val="22"/>
        </w:rPr>
        <w:t xml:space="preserve">after systemic therapy. </w:t>
      </w:r>
      <w:proofErr w:type="spellStart"/>
      <w:r w:rsidRPr="006558E3">
        <w:rPr>
          <w:rFonts w:ascii="Arial" w:hAnsi="Arial" w:cs="Arial"/>
          <w:sz w:val="22"/>
          <w:szCs w:val="22"/>
        </w:rPr>
        <w:t>Eur</w:t>
      </w:r>
      <w:proofErr w:type="spellEnd"/>
      <w:r w:rsidRPr="006558E3">
        <w:rPr>
          <w:rFonts w:ascii="Arial" w:hAnsi="Arial" w:cs="Arial"/>
          <w:sz w:val="22"/>
          <w:szCs w:val="22"/>
        </w:rPr>
        <w:t xml:space="preserve"> J Surg Oncol. 2023 Oct;49(10):106950. </w:t>
      </w:r>
      <w:proofErr w:type="spellStart"/>
      <w:r w:rsidRPr="006558E3">
        <w:rPr>
          <w:rFonts w:ascii="Arial" w:hAnsi="Arial" w:cs="Arial"/>
          <w:sz w:val="22"/>
          <w:szCs w:val="22"/>
        </w:rPr>
        <w:t>doi</w:t>
      </w:r>
      <w:proofErr w:type="spellEnd"/>
      <w:r w:rsidRPr="006558E3">
        <w:rPr>
          <w:rFonts w:ascii="Arial" w:hAnsi="Arial" w:cs="Arial"/>
          <w:sz w:val="22"/>
          <w:szCs w:val="22"/>
        </w:rPr>
        <w:t>:</w:t>
      </w:r>
      <w:r w:rsidR="001827B5">
        <w:rPr>
          <w:rFonts w:ascii="Arial" w:hAnsi="Arial" w:cs="Arial"/>
          <w:sz w:val="22"/>
          <w:szCs w:val="22"/>
        </w:rPr>
        <w:t xml:space="preserve"> </w:t>
      </w:r>
      <w:r w:rsidRPr="006558E3">
        <w:rPr>
          <w:rFonts w:ascii="Arial" w:hAnsi="Arial" w:cs="Arial"/>
          <w:sz w:val="22"/>
          <w:szCs w:val="22"/>
        </w:rPr>
        <w:t xml:space="preserve">10.1016/j.ejso.2023.06.002. </w:t>
      </w:r>
      <w:proofErr w:type="spellStart"/>
      <w:r w:rsidRPr="006558E3">
        <w:rPr>
          <w:rFonts w:ascii="Arial" w:hAnsi="Arial" w:cs="Arial"/>
          <w:sz w:val="22"/>
          <w:szCs w:val="22"/>
        </w:rPr>
        <w:t>Epub</w:t>
      </w:r>
      <w:proofErr w:type="spellEnd"/>
      <w:r w:rsidRPr="006558E3">
        <w:rPr>
          <w:rFonts w:ascii="Arial" w:hAnsi="Arial" w:cs="Arial"/>
          <w:sz w:val="22"/>
          <w:szCs w:val="22"/>
        </w:rPr>
        <w:t xml:space="preserve"> 2023 Jun 7. PMID: 37301639.</w:t>
      </w:r>
    </w:p>
    <w:p w14:paraId="66220056" w14:textId="77777777" w:rsidR="00C471B0" w:rsidRPr="006558E3" w:rsidRDefault="00C471B0" w:rsidP="00C471B0">
      <w:pPr>
        <w:bidi w:val="0"/>
        <w:ind w:left="993" w:hanging="851"/>
        <w:rPr>
          <w:rFonts w:ascii="Arial" w:hAnsi="Arial" w:cs="Arial"/>
          <w:sz w:val="22"/>
          <w:szCs w:val="22"/>
        </w:rPr>
      </w:pPr>
    </w:p>
    <w:p w14:paraId="4173C566" w14:textId="01D0B343" w:rsidR="00C471B0" w:rsidRPr="006558E3" w:rsidRDefault="00EE1B7D" w:rsidP="001827B5">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 xml:space="preserve">167 </w:t>
      </w:r>
      <w:r w:rsidR="001827B5">
        <w:rPr>
          <w:rFonts w:ascii="Arial" w:hAnsi="Arial" w:cs="Arial"/>
          <w:sz w:val="22"/>
          <w:szCs w:val="22"/>
        </w:rPr>
        <w:tab/>
      </w:r>
      <w:r w:rsidR="00C471B0" w:rsidRPr="006558E3">
        <w:rPr>
          <w:rFonts w:ascii="Arial" w:hAnsi="Arial" w:cs="Arial"/>
          <w:sz w:val="22"/>
          <w:szCs w:val="22"/>
        </w:rPr>
        <w:t xml:space="preserve">Ben-Yaacov A, </w:t>
      </w:r>
      <w:proofErr w:type="spellStart"/>
      <w:r w:rsidR="00C471B0" w:rsidRPr="006558E3">
        <w:rPr>
          <w:rFonts w:ascii="Arial" w:hAnsi="Arial" w:cs="Arial"/>
          <w:sz w:val="22"/>
          <w:szCs w:val="22"/>
        </w:rPr>
        <w:t>Laks</w:t>
      </w:r>
      <w:proofErr w:type="spellEnd"/>
      <w:r w:rsidR="00C471B0" w:rsidRPr="006558E3">
        <w:rPr>
          <w:rFonts w:ascii="Arial" w:hAnsi="Arial" w:cs="Arial"/>
          <w:sz w:val="22"/>
          <w:szCs w:val="22"/>
        </w:rPr>
        <w:t xml:space="preserve"> S, Zoabi G, </w:t>
      </w:r>
      <w:proofErr w:type="spellStart"/>
      <w:r w:rsidR="00C471B0" w:rsidRPr="006558E3">
        <w:rPr>
          <w:rFonts w:ascii="Arial" w:hAnsi="Arial" w:cs="Arial"/>
          <w:sz w:val="22"/>
          <w:szCs w:val="22"/>
        </w:rPr>
        <w:t>Kirshenboim</w:t>
      </w:r>
      <w:proofErr w:type="spellEnd"/>
      <w:r w:rsidR="00C471B0" w:rsidRPr="006558E3">
        <w:rPr>
          <w:rFonts w:ascii="Arial" w:hAnsi="Arial" w:cs="Arial"/>
          <w:sz w:val="22"/>
          <w:szCs w:val="22"/>
        </w:rPr>
        <w:t xml:space="preserve"> Z, </w:t>
      </w:r>
      <w:proofErr w:type="spellStart"/>
      <w:r w:rsidR="00C471B0" w:rsidRPr="006558E3">
        <w:rPr>
          <w:rFonts w:ascii="Arial" w:hAnsi="Arial" w:cs="Arial"/>
          <w:sz w:val="22"/>
          <w:szCs w:val="22"/>
        </w:rPr>
        <w:t>Goldenshlger</w:t>
      </w:r>
      <w:proofErr w:type="spellEnd"/>
      <w:r w:rsidR="00C471B0" w:rsidRPr="006558E3">
        <w:rPr>
          <w:rFonts w:ascii="Arial" w:hAnsi="Arial" w:cs="Arial"/>
          <w:sz w:val="22"/>
          <w:szCs w:val="22"/>
        </w:rPr>
        <w:t xml:space="preserve"> A, Hazzan D,</w:t>
      </w:r>
    </w:p>
    <w:p w14:paraId="1168B1F3" w14:textId="77777777" w:rsidR="00C471B0" w:rsidRPr="006558E3" w:rsidRDefault="00C471B0" w:rsidP="001827B5">
      <w:pPr>
        <w:bidi w:val="0"/>
        <w:ind w:left="1134"/>
        <w:rPr>
          <w:rFonts w:ascii="Arial" w:hAnsi="Arial" w:cs="Arial"/>
          <w:sz w:val="22"/>
          <w:szCs w:val="22"/>
        </w:rPr>
      </w:pPr>
      <w:r w:rsidRPr="006558E3">
        <w:rPr>
          <w:rFonts w:ascii="Arial" w:hAnsi="Arial" w:cs="Arial"/>
          <w:sz w:val="22"/>
          <w:szCs w:val="22"/>
        </w:rPr>
        <w:t xml:space="preserve">Westrich G, </w:t>
      </w:r>
      <w:proofErr w:type="spellStart"/>
      <w:r w:rsidRPr="006558E3">
        <w:rPr>
          <w:rFonts w:ascii="Arial" w:hAnsi="Arial" w:cs="Arial"/>
          <w:sz w:val="22"/>
          <w:szCs w:val="22"/>
        </w:rPr>
        <w:t>Owda</w:t>
      </w:r>
      <w:proofErr w:type="spellEnd"/>
      <w:r w:rsidRPr="006558E3">
        <w:rPr>
          <w:rFonts w:ascii="Arial" w:hAnsi="Arial" w:cs="Arial"/>
          <w:sz w:val="22"/>
          <w:szCs w:val="22"/>
        </w:rPr>
        <w:t xml:space="preserve"> Y, Segev L, </w:t>
      </w:r>
      <w:r w:rsidRPr="006558E3">
        <w:rPr>
          <w:rFonts w:ascii="Arial" w:hAnsi="Arial" w:cs="Arial"/>
          <w:b/>
          <w:bCs/>
          <w:sz w:val="22"/>
          <w:szCs w:val="22"/>
          <w:u w:val="single"/>
        </w:rPr>
        <w:t>Nissan A</w:t>
      </w:r>
      <w:r w:rsidRPr="006558E3">
        <w:rPr>
          <w:rFonts w:ascii="Arial" w:hAnsi="Arial" w:cs="Arial"/>
          <w:sz w:val="22"/>
          <w:szCs w:val="22"/>
        </w:rPr>
        <w:t xml:space="preserve">, </w:t>
      </w:r>
      <w:proofErr w:type="spellStart"/>
      <w:r w:rsidRPr="006558E3">
        <w:rPr>
          <w:rFonts w:ascii="Arial" w:hAnsi="Arial" w:cs="Arial"/>
          <w:sz w:val="22"/>
          <w:szCs w:val="22"/>
        </w:rPr>
        <w:t>Goldenshluger</w:t>
      </w:r>
      <w:proofErr w:type="spellEnd"/>
      <w:r w:rsidRPr="006558E3">
        <w:rPr>
          <w:rFonts w:ascii="Arial" w:hAnsi="Arial" w:cs="Arial"/>
          <w:sz w:val="22"/>
          <w:szCs w:val="22"/>
        </w:rPr>
        <w:t xml:space="preserve"> M. Increased risk for</w:t>
      </w:r>
    </w:p>
    <w:p w14:paraId="787F6D39" w14:textId="77777777" w:rsidR="00C471B0" w:rsidRPr="006558E3" w:rsidRDefault="00C471B0" w:rsidP="001827B5">
      <w:pPr>
        <w:bidi w:val="0"/>
        <w:ind w:left="1134"/>
        <w:rPr>
          <w:rFonts w:ascii="Arial" w:hAnsi="Arial" w:cs="Arial"/>
          <w:sz w:val="22"/>
          <w:szCs w:val="22"/>
        </w:rPr>
      </w:pPr>
      <w:r w:rsidRPr="006558E3">
        <w:rPr>
          <w:rFonts w:ascii="Arial" w:hAnsi="Arial" w:cs="Arial"/>
          <w:sz w:val="22"/>
          <w:szCs w:val="22"/>
        </w:rPr>
        <w:t>incisional hernia following cytoreductive surgery with hyperthermic</w:t>
      </w:r>
    </w:p>
    <w:p w14:paraId="4B8E1B84" w14:textId="77777777" w:rsidR="00C471B0" w:rsidRPr="006558E3" w:rsidRDefault="00C471B0" w:rsidP="001827B5">
      <w:pPr>
        <w:bidi w:val="0"/>
        <w:ind w:left="1134"/>
        <w:rPr>
          <w:rFonts w:ascii="Arial" w:hAnsi="Arial" w:cs="Arial"/>
          <w:sz w:val="22"/>
          <w:szCs w:val="22"/>
        </w:rPr>
      </w:pPr>
      <w:r w:rsidRPr="006558E3">
        <w:rPr>
          <w:rFonts w:ascii="Arial" w:hAnsi="Arial" w:cs="Arial"/>
          <w:sz w:val="22"/>
          <w:szCs w:val="22"/>
        </w:rPr>
        <w:t xml:space="preserve">intraperitoneal chemotherapy. ANZ J Surg. 2023 Sep;93(9):2192-2196. </w:t>
      </w:r>
      <w:proofErr w:type="spellStart"/>
      <w:r w:rsidRPr="006558E3">
        <w:rPr>
          <w:rFonts w:ascii="Arial" w:hAnsi="Arial" w:cs="Arial"/>
          <w:sz w:val="22"/>
          <w:szCs w:val="22"/>
        </w:rPr>
        <w:t>doi</w:t>
      </w:r>
      <w:proofErr w:type="spellEnd"/>
      <w:r w:rsidRPr="006558E3">
        <w:rPr>
          <w:rFonts w:ascii="Arial" w:hAnsi="Arial" w:cs="Arial"/>
          <w:sz w:val="22"/>
          <w:szCs w:val="22"/>
        </w:rPr>
        <w:t>:</w:t>
      </w:r>
    </w:p>
    <w:p w14:paraId="25C281E1" w14:textId="77777777" w:rsidR="00C471B0" w:rsidRPr="006558E3" w:rsidRDefault="00C471B0" w:rsidP="001827B5">
      <w:pPr>
        <w:bidi w:val="0"/>
        <w:ind w:left="1134"/>
        <w:rPr>
          <w:rFonts w:ascii="Arial" w:hAnsi="Arial" w:cs="Arial"/>
          <w:sz w:val="22"/>
          <w:szCs w:val="22"/>
        </w:rPr>
      </w:pPr>
      <w:r w:rsidRPr="006558E3">
        <w:rPr>
          <w:rFonts w:ascii="Arial" w:hAnsi="Arial" w:cs="Arial"/>
          <w:sz w:val="22"/>
          <w:szCs w:val="22"/>
        </w:rPr>
        <w:t xml:space="preserve">10.1111/ans.18594. </w:t>
      </w:r>
      <w:proofErr w:type="spellStart"/>
      <w:r w:rsidRPr="006558E3">
        <w:rPr>
          <w:rFonts w:ascii="Arial" w:hAnsi="Arial" w:cs="Arial"/>
          <w:sz w:val="22"/>
          <w:szCs w:val="22"/>
        </w:rPr>
        <w:t>Epub</w:t>
      </w:r>
      <w:proofErr w:type="spellEnd"/>
      <w:r w:rsidRPr="006558E3">
        <w:rPr>
          <w:rFonts w:ascii="Arial" w:hAnsi="Arial" w:cs="Arial"/>
          <w:sz w:val="22"/>
          <w:szCs w:val="22"/>
        </w:rPr>
        <w:t xml:space="preserve"> 2023 Jul 10. PMID: 37431168.</w:t>
      </w:r>
    </w:p>
    <w:p w14:paraId="31FD4FEF" w14:textId="77777777" w:rsidR="00C471B0" w:rsidRPr="006558E3" w:rsidRDefault="00C471B0" w:rsidP="001827B5">
      <w:pPr>
        <w:bidi w:val="0"/>
        <w:ind w:left="1134" w:hanging="1134"/>
        <w:rPr>
          <w:rFonts w:ascii="Arial" w:hAnsi="Arial" w:cs="Arial"/>
          <w:sz w:val="22"/>
          <w:szCs w:val="22"/>
        </w:rPr>
      </w:pPr>
    </w:p>
    <w:p w14:paraId="53671F49" w14:textId="627704FB" w:rsidR="00C471B0" w:rsidRPr="006558E3" w:rsidRDefault="00EE1B7D" w:rsidP="001827B5">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 xml:space="preserve">168  </w:t>
      </w:r>
      <w:r w:rsidR="001827B5">
        <w:rPr>
          <w:rFonts w:ascii="Arial" w:hAnsi="Arial" w:cs="Arial"/>
          <w:sz w:val="22"/>
          <w:szCs w:val="22"/>
        </w:rPr>
        <w:tab/>
      </w:r>
      <w:r w:rsidR="00C471B0" w:rsidRPr="006558E3">
        <w:rPr>
          <w:rFonts w:ascii="Arial" w:hAnsi="Arial" w:cs="Arial"/>
          <w:sz w:val="22"/>
          <w:szCs w:val="22"/>
        </w:rPr>
        <w:t xml:space="preserve">Canady J, Murthy SRK, Zhuang T, </w:t>
      </w:r>
      <w:proofErr w:type="spellStart"/>
      <w:r w:rsidR="00C471B0" w:rsidRPr="006558E3">
        <w:rPr>
          <w:rFonts w:ascii="Arial" w:hAnsi="Arial" w:cs="Arial"/>
          <w:sz w:val="22"/>
          <w:szCs w:val="22"/>
        </w:rPr>
        <w:t>Gitelis</w:t>
      </w:r>
      <w:proofErr w:type="spellEnd"/>
      <w:r w:rsidR="00C471B0" w:rsidRPr="006558E3">
        <w:rPr>
          <w:rFonts w:ascii="Arial" w:hAnsi="Arial" w:cs="Arial"/>
          <w:sz w:val="22"/>
          <w:szCs w:val="22"/>
        </w:rPr>
        <w:t xml:space="preserve"> S, </w:t>
      </w:r>
      <w:r w:rsidR="00C471B0" w:rsidRPr="006558E3">
        <w:rPr>
          <w:rFonts w:ascii="Arial" w:hAnsi="Arial" w:cs="Arial"/>
          <w:b/>
          <w:bCs/>
          <w:sz w:val="22"/>
          <w:szCs w:val="22"/>
          <w:u w:val="single"/>
        </w:rPr>
        <w:t>Nissan A</w:t>
      </w:r>
      <w:r w:rsidR="00C471B0" w:rsidRPr="006558E3">
        <w:rPr>
          <w:rFonts w:ascii="Arial" w:hAnsi="Arial" w:cs="Arial"/>
          <w:sz w:val="22"/>
          <w:szCs w:val="22"/>
        </w:rPr>
        <w:t>, Ly L, Jones OZ, Cheng X,</w:t>
      </w:r>
      <w:r w:rsidR="001827B5">
        <w:rPr>
          <w:rFonts w:ascii="Arial" w:hAnsi="Arial" w:cs="Arial"/>
          <w:sz w:val="22"/>
          <w:szCs w:val="22"/>
        </w:rPr>
        <w:t xml:space="preserve"> </w:t>
      </w:r>
      <w:r w:rsidR="00C471B0" w:rsidRPr="006558E3">
        <w:rPr>
          <w:rFonts w:ascii="Arial" w:hAnsi="Arial" w:cs="Arial"/>
          <w:sz w:val="22"/>
          <w:szCs w:val="22"/>
        </w:rPr>
        <w:t>Adileh M, Blank AT, Colman MW, Millikan K, O'Donoghue C, Stenson KM, Ohara K,</w:t>
      </w:r>
      <w:r w:rsidR="001827B5">
        <w:rPr>
          <w:rFonts w:ascii="Arial" w:hAnsi="Arial" w:cs="Arial"/>
          <w:sz w:val="22"/>
          <w:szCs w:val="22"/>
        </w:rPr>
        <w:t xml:space="preserve"> </w:t>
      </w:r>
      <w:proofErr w:type="spellStart"/>
      <w:r w:rsidR="00C471B0" w:rsidRPr="006558E3">
        <w:rPr>
          <w:rFonts w:ascii="Arial" w:hAnsi="Arial" w:cs="Arial"/>
          <w:sz w:val="22"/>
          <w:szCs w:val="22"/>
        </w:rPr>
        <w:t>Schtrechman</w:t>
      </w:r>
      <w:proofErr w:type="spellEnd"/>
      <w:r w:rsidR="00C471B0" w:rsidRPr="006558E3">
        <w:rPr>
          <w:rFonts w:ascii="Arial" w:hAnsi="Arial" w:cs="Arial"/>
          <w:sz w:val="22"/>
          <w:szCs w:val="22"/>
        </w:rPr>
        <w:t xml:space="preserve"> G, Keidar M, Basadonna G. The First Cold Atmospheric </w:t>
      </w:r>
      <w:r w:rsidR="00C471B0" w:rsidRPr="006558E3">
        <w:rPr>
          <w:rFonts w:ascii="Arial" w:hAnsi="Arial" w:cs="Arial"/>
          <w:sz w:val="22"/>
          <w:szCs w:val="22"/>
        </w:rPr>
        <w:lastRenderedPageBreak/>
        <w:t>Plasma Phase I</w:t>
      </w:r>
      <w:r w:rsidR="001827B5">
        <w:rPr>
          <w:rFonts w:ascii="Arial" w:hAnsi="Arial" w:cs="Arial"/>
          <w:sz w:val="22"/>
          <w:szCs w:val="22"/>
        </w:rPr>
        <w:t xml:space="preserve"> </w:t>
      </w:r>
      <w:r w:rsidR="00C471B0" w:rsidRPr="006558E3">
        <w:rPr>
          <w:rFonts w:ascii="Arial" w:hAnsi="Arial" w:cs="Arial"/>
          <w:sz w:val="22"/>
          <w:szCs w:val="22"/>
        </w:rPr>
        <w:t>Clinical Trial for the Treatment of Advanced Solid Tumors: A Novel Treatment Arm</w:t>
      </w:r>
      <w:r w:rsidR="001827B5">
        <w:rPr>
          <w:rFonts w:ascii="Arial" w:hAnsi="Arial" w:cs="Arial"/>
          <w:sz w:val="22"/>
          <w:szCs w:val="22"/>
        </w:rPr>
        <w:t xml:space="preserve"> </w:t>
      </w:r>
      <w:r w:rsidR="00C471B0" w:rsidRPr="006558E3">
        <w:rPr>
          <w:rFonts w:ascii="Arial" w:hAnsi="Arial" w:cs="Arial"/>
          <w:sz w:val="22"/>
          <w:szCs w:val="22"/>
        </w:rPr>
        <w:t xml:space="preserve">for Cancer. Cancers (Basel). 2023 Jul 20;15(14):3688. </w:t>
      </w:r>
      <w:proofErr w:type="spellStart"/>
      <w:r w:rsidR="00C471B0" w:rsidRPr="006558E3">
        <w:rPr>
          <w:rFonts w:ascii="Arial" w:hAnsi="Arial" w:cs="Arial"/>
          <w:sz w:val="22"/>
          <w:szCs w:val="22"/>
        </w:rPr>
        <w:t>doi</w:t>
      </w:r>
      <w:proofErr w:type="spellEnd"/>
      <w:r w:rsidR="00C471B0" w:rsidRPr="006558E3">
        <w:rPr>
          <w:rFonts w:ascii="Arial" w:hAnsi="Arial" w:cs="Arial"/>
          <w:sz w:val="22"/>
          <w:szCs w:val="22"/>
        </w:rPr>
        <w:t>:</w:t>
      </w:r>
    </w:p>
    <w:p w14:paraId="36281587" w14:textId="77777777" w:rsidR="00C471B0" w:rsidRPr="006558E3" w:rsidRDefault="00C471B0" w:rsidP="001827B5">
      <w:pPr>
        <w:bidi w:val="0"/>
        <w:ind w:left="1134"/>
        <w:rPr>
          <w:rFonts w:ascii="Arial" w:hAnsi="Arial" w:cs="Arial"/>
          <w:sz w:val="22"/>
          <w:szCs w:val="22"/>
        </w:rPr>
      </w:pPr>
      <w:r w:rsidRPr="006558E3">
        <w:rPr>
          <w:rFonts w:ascii="Arial" w:hAnsi="Arial" w:cs="Arial"/>
          <w:sz w:val="22"/>
          <w:szCs w:val="22"/>
        </w:rPr>
        <w:t>10.3390/cancers15143688. PMID: 37509349; PMCID: PMC10378184.</w:t>
      </w:r>
    </w:p>
    <w:p w14:paraId="3ACEA5FF" w14:textId="77777777" w:rsidR="00C471B0" w:rsidRPr="006558E3" w:rsidRDefault="00C471B0" w:rsidP="001827B5">
      <w:pPr>
        <w:bidi w:val="0"/>
        <w:ind w:left="1134" w:hanging="1134"/>
        <w:rPr>
          <w:rFonts w:ascii="Arial" w:hAnsi="Arial" w:cs="Arial"/>
          <w:sz w:val="22"/>
          <w:szCs w:val="22"/>
        </w:rPr>
      </w:pPr>
    </w:p>
    <w:p w14:paraId="69B7847F" w14:textId="28C8796C" w:rsidR="00C471B0" w:rsidRPr="006558E3" w:rsidRDefault="00EE1B7D" w:rsidP="001827B5">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 xml:space="preserve">169 </w:t>
      </w:r>
      <w:r w:rsidR="001827B5">
        <w:rPr>
          <w:rFonts w:ascii="Arial" w:hAnsi="Arial" w:cs="Arial"/>
          <w:sz w:val="22"/>
          <w:szCs w:val="22"/>
        </w:rPr>
        <w:tab/>
      </w:r>
      <w:r w:rsidR="00C471B0" w:rsidRPr="006558E3">
        <w:rPr>
          <w:rFonts w:ascii="Arial" w:hAnsi="Arial" w:cs="Arial"/>
          <w:sz w:val="22"/>
          <w:szCs w:val="22"/>
        </w:rPr>
        <w:t xml:space="preserve">Woods MS, Ekstrom V, Darer JD, Tonkel J, </w:t>
      </w:r>
      <w:proofErr w:type="spellStart"/>
      <w:r w:rsidR="00C471B0" w:rsidRPr="006558E3">
        <w:rPr>
          <w:rFonts w:ascii="Arial" w:hAnsi="Arial" w:cs="Arial"/>
          <w:sz w:val="22"/>
          <w:szCs w:val="22"/>
        </w:rPr>
        <w:t>Twick</w:t>
      </w:r>
      <w:proofErr w:type="spellEnd"/>
      <w:r w:rsidR="00C471B0" w:rsidRPr="006558E3">
        <w:rPr>
          <w:rFonts w:ascii="Arial" w:hAnsi="Arial" w:cs="Arial"/>
          <w:sz w:val="22"/>
          <w:szCs w:val="22"/>
        </w:rPr>
        <w:t xml:space="preserve"> I, Ramshaw B, </w:t>
      </w:r>
      <w:r w:rsidR="00C471B0" w:rsidRPr="006558E3">
        <w:rPr>
          <w:rFonts w:ascii="Arial" w:hAnsi="Arial" w:cs="Arial"/>
          <w:b/>
          <w:bCs/>
          <w:sz w:val="22"/>
          <w:szCs w:val="22"/>
          <w:u w:val="single"/>
        </w:rPr>
        <w:t>Nissan A</w:t>
      </w:r>
      <w:r w:rsidR="00C471B0" w:rsidRPr="006558E3">
        <w:rPr>
          <w:rFonts w:ascii="Arial" w:hAnsi="Arial" w:cs="Arial"/>
          <w:sz w:val="22"/>
          <w:szCs w:val="22"/>
        </w:rPr>
        <w:t>, Assaf</w:t>
      </w:r>
      <w:r w:rsidR="001827B5">
        <w:rPr>
          <w:rFonts w:ascii="Arial" w:hAnsi="Arial" w:cs="Arial"/>
          <w:sz w:val="22"/>
          <w:szCs w:val="22"/>
        </w:rPr>
        <w:t xml:space="preserve"> </w:t>
      </w:r>
      <w:r w:rsidR="00C471B0" w:rsidRPr="006558E3">
        <w:rPr>
          <w:rFonts w:ascii="Arial" w:hAnsi="Arial" w:cs="Arial"/>
          <w:sz w:val="22"/>
          <w:szCs w:val="22"/>
        </w:rPr>
        <w:t>D. A Practical Approach to Predicting Surgical Site Infection Risk Among</w:t>
      </w:r>
    </w:p>
    <w:p w14:paraId="4062EE07" w14:textId="541DE872" w:rsidR="00C471B0" w:rsidRPr="006558E3" w:rsidRDefault="00C471B0" w:rsidP="001827B5">
      <w:pPr>
        <w:bidi w:val="0"/>
        <w:ind w:left="1134"/>
        <w:rPr>
          <w:rFonts w:ascii="Arial" w:hAnsi="Arial" w:cs="Arial"/>
          <w:sz w:val="22"/>
          <w:szCs w:val="22"/>
        </w:rPr>
      </w:pPr>
      <w:r w:rsidRPr="006558E3">
        <w:rPr>
          <w:rFonts w:ascii="Arial" w:hAnsi="Arial" w:cs="Arial"/>
          <w:sz w:val="22"/>
          <w:szCs w:val="22"/>
        </w:rPr>
        <w:t xml:space="preserve">Patients Before Leaving the Operating Room. </w:t>
      </w:r>
      <w:proofErr w:type="spellStart"/>
      <w:r w:rsidRPr="006558E3">
        <w:rPr>
          <w:rFonts w:ascii="Arial" w:hAnsi="Arial" w:cs="Arial"/>
          <w:sz w:val="22"/>
          <w:szCs w:val="22"/>
        </w:rPr>
        <w:t>Cureus</w:t>
      </w:r>
      <w:proofErr w:type="spellEnd"/>
      <w:r w:rsidRPr="006558E3">
        <w:rPr>
          <w:rFonts w:ascii="Arial" w:hAnsi="Arial" w:cs="Arial"/>
          <w:sz w:val="22"/>
          <w:szCs w:val="22"/>
        </w:rPr>
        <w:t>. 2023 Jul 8;15(7):e42085.</w:t>
      </w:r>
    </w:p>
    <w:p w14:paraId="2E525FFB" w14:textId="77777777" w:rsidR="00C471B0" w:rsidRPr="006558E3" w:rsidRDefault="00C471B0" w:rsidP="001827B5">
      <w:pPr>
        <w:bidi w:val="0"/>
        <w:ind w:left="1134"/>
        <w:rPr>
          <w:rFonts w:ascii="Arial" w:hAnsi="Arial" w:cs="Arial"/>
          <w:sz w:val="22"/>
          <w:szCs w:val="22"/>
        </w:rPr>
      </w:pPr>
      <w:proofErr w:type="spellStart"/>
      <w:r w:rsidRPr="006558E3">
        <w:rPr>
          <w:rFonts w:ascii="Arial" w:hAnsi="Arial" w:cs="Arial"/>
          <w:sz w:val="22"/>
          <w:szCs w:val="22"/>
        </w:rPr>
        <w:t>doi</w:t>
      </w:r>
      <w:proofErr w:type="spellEnd"/>
      <w:r w:rsidRPr="006558E3">
        <w:rPr>
          <w:rFonts w:ascii="Arial" w:hAnsi="Arial" w:cs="Arial"/>
          <w:sz w:val="22"/>
          <w:szCs w:val="22"/>
        </w:rPr>
        <w:t>: 10.7759/cureus.42085. PMID: 37602114; PMCID: PMC10434973.</w:t>
      </w:r>
    </w:p>
    <w:p w14:paraId="2938E711" w14:textId="77777777" w:rsidR="00C471B0" w:rsidRPr="006558E3" w:rsidRDefault="00C471B0" w:rsidP="001827B5">
      <w:pPr>
        <w:bidi w:val="0"/>
        <w:ind w:left="1134" w:hanging="1134"/>
        <w:rPr>
          <w:rFonts w:ascii="Arial" w:hAnsi="Arial" w:cs="Arial"/>
          <w:sz w:val="22"/>
          <w:szCs w:val="22"/>
        </w:rPr>
      </w:pPr>
    </w:p>
    <w:p w14:paraId="07054A93" w14:textId="11775309" w:rsidR="00C471B0" w:rsidRPr="006558E3" w:rsidRDefault="00EE1B7D" w:rsidP="001827B5">
      <w:pPr>
        <w:bidi w:val="0"/>
        <w:ind w:left="1134" w:hanging="1134"/>
        <w:rPr>
          <w:rFonts w:ascii="Arial" w:hAnsi="Arial" w:cs="Arial"/>
          <w:sz w:val="22"/>
          <w:szCs w:val="22"/>
        </w:rPr>
      </w:pPr>
      <w:r>
        <w:rPr>
          <w:rFonts w:ascii="Arial" w:hAnsi="Arial" w:cs="Arial"/>
          <w:sz w:val="22"/>
          <w:szCs w:val="22"/>
        </w:rPr>
        <w:t>A</w:t>
      </w:r>
      <w:r w:rsidR="00C471B0" w:rsidRPr="006558E3">
        <w:rPr>
          <w:rFonts w:ascii="Arial" w:hAnsi="Arial" w:cs="Arial"/>
          <w:sz w:val="22"/>
          <w:szCs w:val="22"/>
        </w:rPr>
        <w:t>170</w:t>
      </w:r>
      <w:r w:rsidR="00C471B0" w:rsidRPr="006558E3">
        <w:rPr>
          <w:rFonts w:ascii="Arial" w:hAnsi="Arial" w:cs="Arial"/>
          <w:sz w:val="22"/>
          <w:szCs w:val="22"/>
        </w:rPr>
        <w:tab/>
      </w:r>
      <w:proofErr w:type="spellStart"/>
      <w:r w:rsidR="00C471B0" w:rsidRPr="006558E3">
        <w:rPr>
          <w:rFonts w:ascii="Arial" w:hAnsi="Arial" w:cs="Arial"/>
          <w:sz w:val="22"/>
          <w:szCs w:val="22"/>
        </w:rPr>
        <w:t>Benvenisti</w:t>
      </w:r>
      <w:proofErr w:type="spellEnd"/>
      <w:r w:rsidR="00C471B0" w:rsidRPr="006558E3">
        <w:rPr>
          <w:rFonts w:ascii="Arial" w:hAnsi="Arial" w:cs="Arial"/>
          <w:sz w:val="22"/>
          <w:szCs w:val="22"/>
        </w:rPr>
        <w:t xml:space="preserve"> H, Shiber M, Assaf D, </w:t>
      </w:r>
      <w:proofErr w:type="spellStart"/>
      <w:r w:rsidR="00C471B0" w:rsidRPr="006558E3">
        <w:rPr>
          <w:rFonts w:ascii="Arial" w:hAnsi="Arial" w:cs="Arial"/>
          <w:sz w:val="22"/>
          <w:szCs w:val="22"/>
        </w:rPr>
        <w:t>Shovman</w:t>
      </w:r>
      <w:proofErr w:type="spellEnd"/>
      <w:r w:rsidR="00C471B0" w:rsidRPr="006558E3">
        <w:rPr>
          <w:rFonts w:ascii="Arial" w:hAnsi="Arial" w:cs="Arial"/>
          <w:sz w:val="22"/>
          <w:szCs w:val="22"/>
        </w:rPr>
        <w:t xml:space="preserve"> Y, </w:t>
      </w:r>
      <w:proofErr w:type="spellStart"/>
      <w:r w:rsidR="00C471B0" w:rsidRPr="006558E3">
        <w:rPr>
          <w:rFonts w:ascii="Arial" w:hAnsi="Arial" w:cs="Arial"/>
          <w:sz w:val="22"/>
          <w:szCs w:val="22"/>
        </w:rPr>
        <w:t>Laks</w:t>
      </w:r>
      <w:proofErr w:type="spellEnd"/>
      <w:r w:rsidR="00C471B0" w:rsidRPr="006558E3">
        <w:rPr>
          <w:rFonts w:ascii="Arial" w:hAnsi="Arial" w:cs="Arial"/>
          <w:sz w:val="22"/>
          <w:szCs w:val="22"/>
        </w:rPr>
        <w:t xml:space="preserve"> S, Elbaz N, Mor E, Zippel D,</w:t>
      </w:r>
    </w:p>
    <w:p w14:paraId="710AA33F" w14:textId="77777777" w:rsidR="00C471B0" w:rsidRPr="006558E3" w:rsidRDefault="00C471B0" w:rsidP="001827B5">
      <w:pPr>
        <w:bidi w:val="0"/>
        <w:ind w:left="1134"/>
        <w:rPr>
          <w:rFonts w:ascii="Arial" w:hAnsi="Arial" w:cs="Arial"/>
          <w:sz w:val="22"/>
          <w:szCs w:val="22"/>
        </w:rPr>
      </w:pPr>
      <w:r w:rsidRPr="006558E3">
        <w:rPr>
          <w:rFonts w:ascii="Arial" w:hAnsi="Arial" w:cs="Arial"/>
          <w:b/>
          <w:bCs/>
          <w:sz w:val="22"/>
          <w:szCs w:val="22"/>
          <w:u w:val="single"/>
        </w:rPr>
        <w:t>Nissan A</w:t>
      </w:r>
      <w:r w:rsidRPr="006558E3">
        <w:rPr>
          <w:rFonts w:ascii="Arial" w:hAnsi="Arial" w:cs="Arial"/>
          <w:sz w:val="22"/>
          <w:szCs w:val="22"/>
        </w:rPr>
        <w:t>, Ben-Yaacov A, Adileh M. Perioperative and Oncological Outcomes of</w:t>
      </w:r>
    </w:p>
    <w:p w14:paraId="40258A6B" w14:textId="77777777" w:rsidR="00C471B0" w:rsidRPr="006558E3" w:rsidRDefault="00C471B0" w:rsidP="001827B5">
      <w:pPr>
        <w:bidi w:val="0"/>
        <w:ind w:left="1134"/>
        <w:rPr>
          <w:rFonts w:ascii="Arial" w:hAnsi="Arial" w:cs="Arial"/>
          <w:sz w:val="22"/>
          <w:szCs w:val="22"/>
        </w:rPr>
      </w:pPr>
      <w:r w:rsidRPr="006558E3">
        <w:rPr>
          <w:rFonts w:ascii="Arial" w:hAnsi="Arial" w:cs="Arial"/>
          <w:sz w:val="22"/>
          <w:szCs w:val="22"/>
        </w:rPr>
        <w:t>Cytoreductive Surgery and Hyperthermic Intraperitoneal Chemotherapy for</w:t>
      </w:r>
    </w:p>
    <w:p w14:paraId="756AD5CB" w14:textId="6EC6FC03" w:rsidR="00C471B0" w:rsidRDefault="00C471B0" w:rsidP="001827B5">
      <w:pPr>
        <w:bidi w:val="0"/>
        <w:ind w:left="1134"/>
        <w:rPr>
          <w:rFonts w:ascii="Arial" w:hAnsi="Arial" w:cs="Arial"/>
          <w:sz w:val="22"/>
          <w:szCs w:val="22"/>
        </w:rPr>
      </w:pPr>
      <w:r w:rsidRPr="006558E3">
        <w:rPr>
          <w:rFonts w:ascii="Arial" w:hAnsi="Arial" w:cs="Arial"/>
          <w:sz w:val="22"/>
          <w:szCs w:val="22"/>
        </w:rPr>
        <w:t xml:space="preserve">Peritoneal Metastasis of Rectal Origin. J </w:t>
      </w:r>
      <w:proofErr w:type="spellStart"/>
      <w:r w:rsidRPr="006558E3">
        <w:rPr>
          <w:rFonts w:ascii="Arial" w:hAnsi="Arial" w:cs="Arial"/>
          <w:sz w:val="22"/>
          <w:szCs w:val="22"/>
        </w:rPr>
        <w:t>Gastrointest</w:t>
      </w:r>
      <w:proofErr w:type="spellEnd"/>
      <w:r w:rsidRPr="006558E3">
        <w:rPr>
          <w:rFonts w:ascii="Arial" w:hAnsi="Arial" w:cs="Arial"/>
          <w:sz w:val="22"/>
          <w:szCs w:val="22"/>
        </w:rPr>
        <w:t xml:space="preserve"> Surg. 2023</w:t>
      </w:r>
      <w:r w:rsidR="001827B5">
        <w:rPr>
          <w:rFonts w:ascii="Arial" w:hAnsi="Arial" w:cs="Arial"/>
          <w:sz w:val="22"/>
          <w:szCs w:val="22"/>
        </w:rPr>
        <w:t xml:space="preserve"> </w:t>
      </w:r>
      <w:r w:rsidRPr="006558E3">
        <w:rPr>
          <w:rFonts w:ascii="Arial" w:hAnsi="Arial" w:cs="Arial"/>
          <w:sz w:val="22"/>
          <w:szCs w:val="22"/>
        </w:rPr>
        <w:t xml:space="preserve">Nov;27(11):2506-2514. </w:t>
      </w:r>
      <w:proofErr w:type="spellStart"/>
      <w:r w:rsidRPr="006558E3">
        <w:rPr>
          <w:rFonts w:ascii="Arial" w:hAnsi="Arial" w:cs="Arial"/>
          <w:sz w:val="22"/>
          <w:szCs w:val="22"/>
        </w:rPr>
        <w:t>doi</w:t>
      </w:r>
      <w:proofErr w:type="spellEnd"/>
      <w:r w:rsidRPr="006558E3">
        <w:rPr>
          <w:rFonts w:ascii="Arial" w:hAnsi="Arial" w:cs="Arial"/>
          <w:sz w:val="22"/>
          <w:szCs w:val="22"/>
        </w:rPr>
        <w:t xml:space="preserve">: 10.1007/s11605-023-05833-3. </w:t>
      </w:r>
      <w:proofErr w:type="spellStart"/>
      <w:r w:rsidRPr="006558E3">
        <w:rPr>
          <w:rFonts w:ascii="Arial" w:hAnsi="Arial" w:cs="Arial"/>
          <w:sz w:val="22"/>
          <w:szCs w:val="22"/>
        </w:rPr>
        <w:t>Epub</w:t>
      </w:r>
      <w:proofErr w:type="spellEnd"/>
      <w:r w:rsidRPr="006558E3">
        <w:rPr>
          <w:rFonts w:ascii="Arial" w:hAnsi="Arial" w:cs="Arial"/>
          <w:sz w:val="22"/>
          <w:szCs w:val="22"/>
        </w:rPr>
        <w:t xml:space="preserve"> 2023 Sep 19. PMID:</w:t>
      </w:r>
      <w:r w:rsidR="001827B5">
        <w:rPr>
          <w:rFonts w:ascii="Arial" w:hAnsi="Arial" w:cs="Arial"/>
          <w:sz w:val="22"/>
          <w:szCs w:val="22"/>
        </w:rPr>
        <w:t xml:space="preserve"> </w:t>
      </w:r>
      <w:r w:rsidRPr="006558E3">
        <w:rPr>
          <w:rFonts w:ascii="Arial" w:hAnsi="Arial" w:cs="Arial"/>
          <w:sz w:val="22"/>
          <w:szCs w:val="22"/>
        </w:rPr>
        <w:t>37726508.</w:t>
      </w:r>
    </w:p>
    <w:p w14:paraId="3F03FC2B" w14:textId="77777777" w:rsidR="00991F50" w:rsidRDefault="00991F50" w:rsidP="00991F50">
      <w:pPr>
        <w:bidi w:val="0"/>
        <w:rPr>
          <w:rFonts w:ascii="Arial" w:hAnsi="Arial" w:cs="Arial"/>
          <w:sz w:val="22"/>
          <w:szCs w:val="22"/>
        </w:rPr>
      </w:pPr>
    </w:p>
    <w:p w14:paraId="3F89235B" w14:textId="7B05EE82" w:rsidR="00991F50" w:rsidRPr="00EE1B7D" w:rsidRDefault="00991F50" w:rsidP="00EE1B7D">
      <w:pPr>
        <w:pStyle w:val="ListParagraph"/>
        <w:numPr>
          <w:ilvl w:val="0"/>
          <w:numId w:val="62"/>
        </w:numPr>
        <w:bidi w:val="0"/>
        <w:ind w:left="567" w:hanging="567"/>
        <w:rPr>
          <w:rFonts w:ascii="Arial" w:hAnsi="Arial" w:cs="Arial"/>
          <w:b/>
          <w:bCs/>
          <w:sz w:val="22"/>
          <w:szCs w:val="22"/>
          <w:u w:val="single"/>
        </w:rPr>
      </w:pPr>
      <w:r w:rsidRPr="00EE1B7D">
        <w:rPr>
          <w:rFonts w:ascii="Arial" w:hAnsi="Arial" w:cs="Arial"/>
          <w:b/>
          <w:bCs/>
          <w:sz w:val="22"/>
          <w:szCs w:val="22"/>
          <w:u w:val="single"/>
        </w:rPr>
        <w:t>Case Reports</w:t>
      </w:r>
    </w:p>
    <w:p w14:paraId="34D78BE2" w14:textId="77777777" w:rsidR="00991F50" w:rsidRDefault="00991F50" w:rsidP="00991F50">
      <w:pPr>
        <w:bidi w:val="0"/>
        <w:rPr>
          <w:rFonts w:ascii="Arial" w:hAnsi="Arial" w:cs="Arial"/>
          <w:b/>
          <w:bCs/>
          <w:sz w:val="22"/>
          <w:szCs w:val="22"/>
          <w:u w:val="single"/>
        </w:rPr>
      </w:pPr>
    </w:p>
    <w:p w14:paraId="7858113E" w14:textId="2A94582C" w:rsidR="00CC7F41" w:rsidRPr="006558E3" w:rsidRDefault="00EE1B7D" w:rsidP="00CC7F41">
      <w:pPr>
        <w:pStyle w:val="ListParagraph"/>
        <w:tabs>
          <w:tab w:val="left" w:pos="1134"/>
        </w:tabs>
        <w:bidi w:val="0"/>
        <w:ind w:left="1134" w:hanging="1134"/>
        <w:rPr>
          <w:rFonts w:ascii="Arial" w:hAnsi="Arial" w:cs="Arial"/>
          <w:sz w:val="22"/>
          <w:szCs w:val="22"/>
        </w:rPr>
      </w:pPr>
      <w:r>
        <w:rPr>
          <w:rFonts w:ascii="Arial" w:hAnsi="Arial" w:cs="Arial"/>
          <w:sz w:val="22"/>
          <w:szCs w:val="22"/>
        </w:rPr>
        <w:t>C</w:t>
      </w:r>
      <w:r w:rsidR="00CC7F41" w:rsidRPr="006558E3">
        <w:rPr>
          <w:rFonts w:ascii="Arial" w:hAnsi="Arial" w:cs="Arial"/>
          <w:sz w:val="22"/>
          <w:szCs w:val="22"/>
        </w:rPr>
        <w:t>1</w:t>
      </w:r>
      <w:r w:rsidR="00CC7F41" w:rsidRPr="006558E3">
        <w:rPr>
          <w:rFonts w:ascii="Arial" w:hAnsi="Arial" w:cs="Arial"/>
          <w:b/>
          <w:bCs/>
          <w:sz w:val="22"/>
          <w:szCs w:val="22"/>
        </w:rPr>
        <w:tab/>
      </w:r>
      <w:r w:rsidR="00CC7F41" w:rsidRPr="006558E3">
        <w:rPr>
          <w:rFonts w:ascii="Arial" w:hAnsi="Arial" w:cs="Arial"/>
          <w:b/>
          <w:bCs/>
          <w:sz w:val="22"/>
          <w:szCs w:val="22"/>
          <w:u w:val="single"/>
        </w:rPr>
        <w:t>Nissan A</w:t>
      </w:r>
      <w:r w:rsidR="00CC7F41" w:rsidRPr="006558E3">
        <w:rPr>
          <w:rFonts w:ascii="Arial" w:hAnsi="Arial" w:cs="Arial"/>
          <w:sz w:val="22"/>
          <w:szCs w:val="22"/>
        </w:rPr>
        <w:t xml:space="preserve">, Spira RM, Seror D, Ackerman Z. </w:t>
      </w:r>
    </w:p>
    <w:p w14:paraId="659A618C" w14:textId="77777777" w:rsidR="00CC7F41" w:rsidRPr="006558E3" w:rsidRDefault="00CC7F41" w:rsidP="00CC7F41">
      <w:pPr>
        <w:pStyle w:val="ListParagraph"/>
        <w:tabs>
          <w:tab w:val="left" w:pos="1134"/>
        </w:tabs>
        <w:bidi w:val="0"/>
        <w:ind w:left="1134" w:hanging="1134"/>
        <w:rPr>
          <w:rFonts w:ascii="Arial" w:hAnsi="Arial" w:cs="Arial"/>
          <w:sz w:val="22"/>
          <w:szCs w:val="22"/>
        </w:rPr>
      </w:pPr>
      <w:r w:rsidRPr="006558E3">
        <w:rPr>
          <w:rFonts w:ascii="Arial" w:hAnsi="Arial" w:cs="Arial"/>
          <w:sz w:val="22"/>
          <w:szCs w:val="22"/>
        </w:rPr>
        <w:tab/>
        <w:t>Captopril-associated "</w:t>
      </w:r>
      <w:proofErr w:type="spellStart"/>
      <w:r w:rsidRPr="006558E3">
        <w:rPr>
          <w:rFonts w:ascii="Arial" w:hAnsi="Arial" w:cs="Arial"/>
          <w:sz w:val="22"/>
          <w:szCs w:val="22"/>
        </w:rPr>
        <w:t>pseudocholangitis</w:t>
      </w:r>
      <w:proofErr w:type="spellEnd"/>
      <w:r w:rsidRPr="006558E3">
        <w:rPr>
          <w:rFonts w:ascii="Arial" w:hAnsi="Arial" w:cs="Arial"/>
          <w:sz w:val="22"/>
          <w:szCs w:val="22"/>
        </w:rPr>
        <w:t xml:space="preserve">'. A case report and review of the literature. </w:t>
      </w:r>
    </w:p>
    <w:p w14:paraId="6E9D1298" w14:textId="77777777" w:rsidR="00CC7F41" w:rsidRPr="006558E3" w:rsidRDefault="00CC7F41" w:rsidP="00CC7F41">
      <w:pPr>
        <w:pStyle w:val="ListParagraph"/>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Arch Surg</w:t>
      </w:r>
      <w:r w:rsidRPr="006558E3">
        <w:rPr>
          <w:rFonts w:ascii="Arial" w:hAnsi="Arial" w:cs="Arial"/>
          <w:sz w:val="22"/>
          <w:szCs w:val="22"/>
        </w:rPr>
        <w:t>. 1996 Jun;131(6):670-1. PubMed PMID: 8645078.</w:t>
      </w:r>
    </w:p>
    <w:p w14:paraId="1ADF5026" w14:textId="77777777" w:rsidR="00CC7F41" w:rsidRPr="006558E3" w:rsidRDefault="00CC7F41" w:rsidP="00CC7F41">
      <w:pPr>
        <w:keepLines/>
        <w:widowControl w:val="0"/>
        <w:tabs>
          <w:tab w:val="left" w:pos="1134"/>
        </w:tabs>
        <w:bidi w:val="0"/>
        <w:ind w:left="1134" w:hanging="1134"/>
        <w:rPr>
          <w:rFonts w:ascii="Arial" w:hAnsi="Arial" w:cs="Arial"/>
          <w:sz w:val="22"/>
          <w:szCs w:val="22"/>
        </w:rPr>
      </w:pPr>
    </w:p>
    <w:p w14:paraId="04129042" w14:textId="6CF57208" w:rsidR="00CC7F41" w:rsidRPr="006558E3" w:rsidRDefault="00EE1B7D" w:rsidP="00CC7F41">
      <w:pPr>
        <w:pStyle w:val="ListParagraph"/>
        <w:tabs>
          <w:tab w:val="left" w:pos="1134"/>
        </w:tabs>
        <w:bidi w:val="0"/>
        <w:ind w:left="1134" w:hanging="1134"/>
        <w:rPr>
          <w:rFonts w:ascii="Arial" w:hAnsi="Arial" w:cs="Arial"/>
          <w:sz w:val="22"/>
          <w:szCs w:val="22"/>
        </w:rPr>
      </w:pPr>
      <w:r>
        <w:rPr>
          <w:rFonts w:ascii="Arial" w:hAnsi="Arial" w:cs="Arial"/>
          <w:sz w:val="22"/>
          <w:szCs w:val="22"/>
        </w:rPr>
        <w:t>C</w:t>
      </w:r>
      <w:r w:rsidR="00CC7F41" w:rsidRPr="006558E3">
        <w:rPr>
          <w:rFonts w:ascii="Arial" w:hAnsi="Arial" w:cs="Arial"/>
          <w:sz w:val="22"/>
          <w:szCs w:val="22"/>
        </w:rPr>
        <w:t>2</w:t>
      </w:r>
      <w:r w:rsidR="00CC7F41" w:rsidRPr="006558E3">
        <w:rPr>
          <w:rFonts w:ascii="Arial" w:hAnsi="Arial" w:cs="Arial"/>
          <w:b/>
          <w:bCs/>
          <w:sz w:val="22"/>
          <w:szCs w:val="22"/>
        </w:rPr>
        <w:tab/>
      </w:r>
      <w:r w:rsidR="00CC7F41" w:rsidRPr="006558E3">
        <w:rPr>
          <w:rFonts w:ascii="Arial" w:hAnsi="Arial" w:cs="Arial"/>
          <w:b/>
          <w:bCs/>
          <w:sz w:val="22"/>
          <w:szCs w:val="22"/>
          <w:u w:val="single"/>
        </w:rPr>
        <w:t>Nissan A</w:t>
      </w:r>
      <w:r w:rsidR="00CC7F41" w:rsidRPr="006558E3">
        <w:rPr>
          <w:rFonts w:ascii="Arial" w:hAnsi="Arial" w:cs="Arial"/>
          <w:sz w:val="22"/>
          <w:szCs w:val="22"/>
        </w:rPr>
        <w:t xml:space="preserve">, Seror D, </w:t>
      </w:r>
      <w:proofErr w:type="spellStart"/>
      <w:r w:rsidR="00CC7F41" w:rsidRPr="006558E3">
        <w:rPr>
          <w:rFonts w:ascii="Arial" w:hAnsi="Arial" w:cs="Arial"/>
          <w:sz w:val="22"/>
          <w:szCs w:val="22"/>
        </w:rPr>
        <w:t>Udassin</w:t>
      </w:r>
      <w:proofErr w:type="spellEnd"/>
      <w:r w:rsidR="00CC7F41" w:rsidRPr="006558E3">
        <w:rPr>
          <w:rFonts w:ascii="Arial" w:hAnsi="Arial" w:cs="Arial"/>
          <w:sz w:val="22"/>
          <w:szCs w:val="22"/>
        </w:rPr>
        <w:t xml:space="preserve"> R. </w:t>
      </w:r>
    </w:p>
    <w:p w14:paraId="5734EE45" w14:textId="77777777" w:rsidR="00CC7F41" w:rsidRPr="006558E3" w:rsidRDefault="00CC7F41" w:rsidP="00CC7F41">
      <w:pPr>
        <w:pStyle w:val="ListParagraph"/>
        <w:tabs>
          <w:tab w:val="left" w:pos="1134"/>
        </w:tabs>
        <w:bidi w:val="0"/>
        <w:ind w:left="1134" w:hanging="1134"/>
        <w:rPr>
          <w:rFonts w:ascii="Arial" w:hAnsi="Arial" w:cs="Arial"/>
          <w:sz w:val="22"/>
          <w:szCs w:val="22"/>
        </w:rPr>
      </w:pPr>
      <w:r w:rsidRPr="006558E3">
        <w:rPr>
          <w:rFonts w:ascii="Arial" w:hAnsi="Arial" w:cs="Arial"/>
          <w:sz w:val="22"/>
          <w:szCs w:val="22"/>
        </w:rPr>
        <w:tab/>
        <w:t xml:space="preserve">Gastric outlet obstruction caused by prepyloric mucosal diaphragm mimicking duodenal ulcer: a case report. </w:t>
      </w:r>
    </w:p>
    <w:p w14:paraId="24A5B30C" w14:textId="77777777" w:rsidR="00CC7F41" w:rsidRPr="006558E3" w:rsidRDefault="00CC7F41" w:rsidP="00CC7F41">
      <w:pPr>
        <w:pStyle w:val="ListParagraph"/>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 xml:space="preserve">Acta </w:t>
      </w:r>
      <w:proofErr w:type="spellStart"/>
      <w:r w:rsidRPr="006558E3">
        <w:rPr>
          <w:rFonts w:ascii="Arial" w:hAnsi="Arial" w:cs="Arial"/>
          <w:sz w:val="22"/>
          <w:szCs w:val="22"/>
          <w:u w:val="single"/>
        </w:rPr>
        <w:t>Paediatr</w:t>
      </w:r>
      <w:proofErr w:type="spellEnd"/>
      <w:r w:rsidRPr="006558E3">
        <w:rPr>
          <w:rFonts w:ascii="Arial" w:hAnsi="Arial" w:cs="Arial"/>
          <w:sz w:val="22"/>
          <w:szCs w:val="22"/>
        </w:rPr>
        <w:t>. 1997 Jan;86(1):116-8. PubMed PMID: 9116415</w:t>
      </w:r>
    </w:p>
    <w:p w14:paraId="03D28F02" w14:textId="77777777" w:rsidR="00CC7F41" w:rsidRPr="006558E3" w:rsidRDefault="00CC7F41" w:rsidP="00CC7F41">
      <w:pPr>
        <w:pStyle w:val="ListParagraph"/>
        <w:tabs>
          <w:tab w:val="left" w:pos="1134"/>
        </w:tabs>
        <w:bidi w:val="0"/>
        <w:ind w:left="1134" w:hanging="1134"/>
        <w:rPr>
          <w:rFonts w:ascii="Arial" w:hAnsi="Arial" w:cs="Arial"/>
          <w:sz w:val="22"/>
          <w:szCs w:val="22"/>
        </w:rPr>
      </w:pPr>
    </w:p>
    <w:p w14:paraId="3FC4E351" w14:textId="59BA97C8" w:rsidR="00CC7F41" w:rsidRPr="006558E3" w:rsidRDefault="00EE1B7D" w:rsidP="00CC7F41">
      <w:pPr>
        <w:pStyle w:val="ListParagraph"/>
        <w:tabs>
          <w:tab w:val="left" w:pos="1134"/>
        </w:tabs>
        <w:bidi w:val="0"/>
        <w:ind w:left="1134" w:hanging="1134"/>
        <w:rPr>
          <w:rFonts w:ascii="Arial" w:hAnsi="Arial" w:cs="Arial"/>
          <w:sz w:val="22"/>
          <w:szCs w:val="22"/>
        </w:rPr>
      </w:pPr>
      <w:r>
        <w:rPr>
          <w:rFonts w:ascii="Arial" w:hAnsi="Arial" w:cs="Arial"/>
          <w:sz w:val="22"/>
          <w:szCs w:val="22"/>
        </w:rPr>
        <w:t>C</w:t>
      </w:r>
      <w:r w:rsidR="00CC7F41" w:rsidRPr="006558E3">
        <w:rPr>
          <w:rFonts w:ascii="Arial" w:hAnsi="Arial" w:cs="Arial"/>
          <w:sz w:val="22"/>
          <w:szCs w:val="22"/>
        </w:rPr>
        <w:t>3</w:t>
      </w:r>
      <w:r w:rsidR="00CC7F41" w:rsidRPr="006558E3">
        <w:rPr>
          <w:rFonts w:ascii="Arial" w:hAnsi="Arial" w:cs="Arial"/>
          <w:b/>
          <w:bCs/>
          <w:sz w:val="22"/>
          <w:szCs w:val="22"/>
        </w:rPr>
        <w:tab/>
      </w:r>
      <w:r w:rsidR="00CC7F41" w:rsidRPr="006558E3">
        <w:rPr>
          <w:rFonts w:ascii="Arial" w:hAnsi="Arial" w:cs="Arial"/>
          <w:b/>
          <w:bCs/>
          <w:sz w:val="22"/>
          <w:szCs w:val="22"/>
          <w:u w:val="single"/>
        </w:rPr>
        <w:t>Nissan A</w:t>
      </w:r>
      <w:r w:rsidR="00CC7F41" w:rsidRPr="006558E3">
        <w:rPr>
          <w:rFonts w:ascii="Arial" w:hAnsi="Arial" w:cs="Arial"/>
          <w:sz w:val="22"/>
          <w:szCs w:val="22"/>
        </w:rPr>
        <w:t xml:space="preserve">, Shaham D, Kaminski N, Bar-Ziv J. </w:t>
      </w:r>
    </w:p>
    <w:p w14:paraId="7F517EFA" w14:textId="77777777" w:rsidR="00CC7F41" w:rsidRPr="006558E3" w:rsidRDefault="00CC7F41" w:rsidP="00CC7F41">
      <w:pPr>
        <w:pStyle w:val="ListParagraph"/>
        <w:tabs>
          <w:tab w:val="left" w:pos="1134"/>
        </w:tabs>
        <w:bidi w:val="0"/>
        <w:ind w:left="1134" w:hanging="1134"/>
        <w:rPr>
          <w:rFonts w:ascii="Arial" w:hAnsi="Arial" w:cs="Arial"/>
          <w:sz w:val="22"/>
          <w:szCs w:val="22"/>
        </w:rPr>
      </w:pPr>
      <w:r w:rsidRPr="006558E3">
        <w:rPr>
          <w:rFonts w:ascii="Arial" w:hAnsi="Arial" w:cs="Arial"/>
          <w:sz w:val="22"/>
          <w:szCs w:val="22"/>
        </w:rPr>
        <w:tab/>
        <w:t xml:space="preserve">Inferior vena cava (pseudo)thrombus: computed tomographic artifact occurring with right heart failure and tricuspid incompetence. </w:t>
      </w:r>
    </w:p>
    <w:p w14:paraId="748133E1" w14:textId="77777777" w:rsidR="00CC7F41" w:rsidRPr="006558E3" w:rsidRDefault="00CC7F41" w:rsidP="00CC7F41">
      <w:pPr>
        <w:pStyle w:val="ListParagraph"/>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u w:val="single"/>
        </w:rPr>
        <w:t>Isr</w:t>
      </w:r>
      <w:proofErr w:type="spellEnd"/>
      <w:r w:rsidRPr="006558E3">
        <w:rPr>
          <w:rFonts w:ascii="Arial" w:hAnsi="Arial" w:cs="Arial"/>
          <w:sz w:val="22"/>
          <w:szCs w:val="22"/>
          <w:u w:val="single"/>
        </w:rPr>
        <w:t xml:space="preserve"> Med Assoc J</w:t>
      </w:r>
      <w:r w:rsidRPr="006558E3">
        <w:rPr>
          <w:rFonts w:ascii="Arial" w:hAnsi="Arial" w:cs="Arial"/>
          <w:sz w:val="22"/>
          <w:szCs w:val="22"/>
        </w:rPr>
        <w:t>. 2000 Nov;2(11):859-61.</w:t>
      </w:r>
    </w:p>
    <w:p w14:paraId="1BB030B5" w14:textId="77777777" w:rsidR="00CC7F41" w:rsidRPr="006558E3" w:rsidRDefault="00CC7F41" w:rsidP="00CC7F41">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PubMed PMID: 11344759</w:t>
      </w:r>
    </w:p>
    <w:p w14:paraId="51494DDE" w14:textId="77777777" w:rsidR="00CC7F41" w:rsidRPr="006558E3" w:rsidRDefault="00CC7F41" w:rsidP="00CC7F41">
      <w:pPr>
        <w:keepLines/>
        <w:widowControl w:val="0"/>
        <w:tabs>
          <w:tab w:val="left" w:pos="1134"/>
        </w:tabs>
        <w:bidi w:val="0"/>
        <w:ind w:left="1134" w:hanging="1134"/>
        <w:rPr>
          <w:rFonts w:ascii="Arial" w:hAnsi="Arial" w:cs="Arial"/>
          <w:sz w:val="22"/>
          <w:szCs w:val="22"/>
        </w:rPr>
      </w:pPr>
    </w:p>
    <w:p w14:paraId="043D2DBF" w14:textId="33F24602" w:rsidR="00CC7F41" w:rsidRPr="006558E3" w:rsidRDefault="00EE1B7D" w:rsidP="00CC7F41">
      <w:pPr>
        <w:pStyle w:val="ListParagraph"/>
        <w:tabs>
          <w:tab w:val="left" w:pos="1134"/>
        </w:tabs>
        <w:bidi w:val="0"/>
        <w:ind w:left="1134" w:hanging="1134"/>
        <w:rPr>
          <w:rFonts w:ascii="Arial" w:hAnsi="Arial" w:cs="Arial"/>
          <w:sz w:val="22"/>
          <w:szCs w:val="22"/>
        </w:rPr>
      </w:pPr>
      <w:r>
        <w:rPr>
          <w:rFonts w:ascii="Arial" w:hAnsi="Arial" w:cs="Arial"/>
          <w:sz w:val="22"/>
          <w:szCs w:val="22"/>
        </w:rPr>
        <w:t>C</w:t>
      </w:r>
      <w:r w:rsidR="00CC7F41" w:rsidRPr="006558E3">
        <w:rPr>
          <w:rFonts w:ascii="Arial" w:hAnsi="Arial" w:cs="Arial"/>
          <w:sz w:val="22"/>
          <w:szCs w:val="22"/>
        </w:rPr>
        <w:t>4</w:t>
      </w:r>
      <w:r w:rsidR="00CC7F41" w:rsidRPr="006558E3">
        <w:rPr>
          <w:rFonts w:ascii="Arial" w:hAnsi="Arial" w:cs="Arial"/>
          <w:sz w:val="22"/>
          <w:szCs w:val="22"/>
        </w:rPr>
        <w:tab/>
      </w:r>
      <w:proofErr w:type="spellStart"/>
      <w:r w:rsidR="00CC7F41" w:rsidRPr="006558E3">
        <w:rPr>
          <w:rFonts w:ascii="Arial" w:hAnsi="Arial" w:cs="Arial"/>
          <w:sz w:val="22"/>
          <w:szCs w:val="22"/>
        </w:rPr>
        <w:t>Elinav</w:t>
      </w:r>
      <w:proofErr w:type="spellEnd"/>
      <w:r w:rsidR="00CC7F41" w:rsidRPr="006558E3">
        <w:rPr>
          <w:rFonts w:ascii="Arial" w:hAnsi="Arial" w:cs="Arial"/>
          <w:sz w:val="22"/>
          <w:szCs w:val="22"/>
        </w:rPr>
        <w:t xml:space="preserve"> E, Salameh-</w:t>
      </w:r>
      <w:proofErr w:type="spellStart"/>
      <w:r w:rsidR="00CC7F41" w:rsidRPr="006558E3">
        <w:rPr>
          <w:rFonts w:ascii="Arial" w:hAnsi="Arial" w:cs="Arial"/>
          <w:sz w:val="22"/>
          <w:szCs w:val="22"/>
        </w:rPr>
        <w:t>Giryes</w:t>
      </w:r>
      <w:proofErr w:type="spellEnd"/>
      <w:r w:rsidR="00CC7F41" w:rsidRPr="006558E3">
        <w:rPr>
          <w:rFonts w:ascii="Arial" w:hAnsi="Arial" w:cs="Arial"/>
          <w:sz w:val="22"/>
          <w:szCs w:val="22"/>
        </w:rPr>
        <w:t xml:space="preserve"> S, Ackerman Z, Goldschmidt N, </w:t>
      </w:r>
      <w:r w:rsidR="00CC7F41" w:rsidRPr="006558E3">
        <w:rPr>
          <w:rFonts w:ascii="Arial" w:hAnsi="Arial" w:cs="Arial"/>
          <w:b/>
          <w:bCs/>
          <w:sz w:val="22"/>
          <w:szCs w:val="22"/>
          <w:u w:val="single"/>
        </w:rPr>
        <w:t>Nissan A</w:t>
      </w:r>
      <w:r w:rsidR="00CC7F41" w:rsidRPr="006558E3">
        <w:rPr>
          <w:rFonts w:ascii="Arial" w:hAnsi="Arial" w:cs="Arial"/>
          <w:sz w:val="22"/>
          <w:szCs w:val="22"/>
        </w:rPr>
        <w:t xml:space="preserve">, </w:t>
      </w:r>
      <w:proofErr w:type="spellStart"/>
      <w:r w:rsidR="00CC7F41" w:rsidRPr="006558E3">
        <w:rPr>
          <w:rFonts w:ascii="Arial" w:hAnsi="Arial" w:cs="Arial"/>
          <w:sz w:val="22"/>
          <w:szCs w:val="22"/>
        </w:rPr>
        <w:t>Chajek</w:t>
      </w:r>
      <w:proofErr w:type="spellEnd"/>
      <w:r w:rsidR="00CC7F41" w:rsidRPr="006558E3">
        <w:rPr>
          <w:rFonts w:ascii="Arial" w:hAnsi="Arial" w:cs="Arial"/>
          <w:sz w:val="22"/>
          <w:szCs w:val="22"/>
        </w:rPr>
        <w:t xml:space="preserve">-Shaul T. </w:t>
      </w:r>
    </w:p>
    <w:p w14:paraId="3A10A1AC" w14:textId="77777777" w:rsidR="00CC7F41" w:rsidRPr="006558E3" w:rsidRDefault="00CC7F41" w:rsidP="00CC7F41">
      <w:pPr>
        <w:pStyle w:val="ListParagraph"/>
        <w:tabs>
          <w:tab w:val="left" w:pos="1134"/>
        </w:tabs>
        <w:bidi w:val="0"/>
        <w:ind w:left="1134" w:hanging="1134"/>
        <w:rPr>
          <w:rFonts w:ascii="Arial" w:hAnsi="Arial" w:cs="Arial"/>
          <w:sz w:val="22"/>
          <w:szCs w:val="22"/>
        </w:rPr>
      </w:pPr>
      <w:r w:rsidRPr="006558E3">
        <w:rPr>
          <w:rFonts w:ascii="Arial" w:hAnsi="Arial" w:cs="Arial"/>
          <w:sz w:val="22"/>
          <w:szCs w:val="22"/>
        </w:rPr>
        <w:tab/>
        <w:t>Does any lower gastrointestinal bleeding in patients suffering from hereditary hemorrhagic telangiectasia (Osler-Weber-</w:t>
      </w:r>
      <w:proofErr w:type="spellStart"/>
      <w:r w:rsidRPr="006558E3">
        <w:rPr>
          <w:rFonts w:ascii="Arial" w:hAnsi="Arial" w:cs="Arial"/>
          <w:sz w:val="22"/>
          <w:szCs w:val="22"/>
        </w:rPr>
        <w:t>Rendu</w:t>
      </w:r>
      <w:proofErr w:type="spellEnd"/>
      <w:r w:rsidRPr="006558E3">
        <w:rPr>
          <w:rFonts w:ascii="Arial" w:hAnsi="Arial" w:cs="Arial"/>
          <w:sz w:val="22"/>
          <w:szCs w:val="22"/>
        </w:rPr>
        <w:t xml:space="preserve">) necessitate a full colonic visualization? </w:t>
      </w:r>
    </w:p>
    <w:p w14:paraId="2B17208C" w14:textId="77777777" w:rsidR="00CC7F41" w:rsidRPr="006558E3" w:rsidRDefault="00CC7F41" w:rsidP="00CC7F41">
      <w:pPr>
        <w:pStyle w:val="ListParagraph"/>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Int J Colorectal Dis</w:t>
      </w:r>
      <w:r w:rsidRPr="006558E3">
        <w:rPr>
          <w:rFonts w:ascii="Arial" w:hAnsi="Arial" w:cs="Arial"/>
          <w:sz w:val="22"/>
          <w:szCs w:val="22"/>
        </w:rPr>
        <w:t xml:space="preserve">. 2004 Nov;19(6):595-8. </w:t>
      </w:r>
    </w:p>
    <w:p w14:paraId="31486544" w14:textId="77777777" w:rsidR="00CC7F41" w:rsidRPr="006558E3" w:rsidRDefault="00CC7F41" w:rsidP="00CC7F41">
      <w:pPr>
        <w:pStyle w:val="ListParagraph"/>
        <w:tabs>
          <w:tab w:val="left" w:pos="1134"/>
        </w:tabs>
        <w:bidi w:val="0"/>
        <w:ind w:left="1134" w:hanging="1134"/>
        <w:rPr>
          <w:rFonts w:ascii="Arial" w:hAnsi="Arial" w:cs="Arial"/>
          <w:sz w:val="22"/>
          <w:szCs w:val="22"/>
        </w:rPr>
      </w:pPr>
      <w:r w:rsidRPr="006558E3">
        <w:rPr>
          <w:rFonts w:ascii="Arial" w:hAnsi="Arial" w:cs="Arial"/>
          <w:sz w:val="22"/>
          <w:szCs w:val="22"/>
        </w:rPr>
        <w:tab/>
        <w:t>PubMed PMID: 15168045.</w:t>
      </w:r>
    </w:p>
    <w:p w14:paraId="4161A357" w14:textId="77777777" w:rsidR="00CC7F41" w:rsidRPr="006558E3" w:rsidRDefault="00CC7F41" w:rsidP="00CC7F41">
      <w:pPr>
        <w:keepLines/>
        <w:widowControl w:val="0"/>
        <w:tabs>
          <w:tab w:val="left" w:pos="1134"/>
        </w:tabs>
        <w:bidi w:val="0"/>
        <w:ind w:left="1134" w:hanging="1134"/>
        <w:rPr>
          <w:rFonts w:ascii="Arial" w:hAnsi="Arial" w:cs="Arial"/>
          <w:sz w:val="22"/>
          <w:szCs w:val="22"/>
        </w:rPr>
      </w:pPr>
    </w:p>
    <w:p w14:paraId="59C41EF0" w14:textId="3FBCDB28" w:rsidR="00CC7F41" w:rsidRPr="006558E3" w:rsidRDefault="00EE1B7D" w:rsidP="00CC7F41">
      <w:pPr>
        <w:pStyle w:val="ListParagraph"/>
        <w:tabs>
          <w:tab w:val="left" w:pos="1134"/>
        </w:tabs>
        <w:bidi w:val="0"/>
        <w:ind w:left="1134" w:hanging="1134"/>
        <w:rPr>
          <w:rFonts w:ascii="Arial" w:hAnsi="Arial" w:cs="Arial"/>
          <w:sz w:val="22"/>
          <w:szCs w:val="22"/>
        </w:rPr>
      </w:pPr>
      <w:r>
        <w:rPr>
          <w:rFonts w:ascii="Arial" w:hAnsi="Arial" w:cs="Arial"/>
          <w:sz w:val="22"/>
          <w:szCs w:val="22"/>
        </w:rPr>
        <w:t>C</w:t>
      </w:r>
      <w:r w:rsidR="00CC7F41" w:rsidRPr="006558E3">
        <w:rPr>
          <w:rFonts w:ascii="Arial" w:hAnsi="Arial" w:cs="Arial"/>
          <w:sz w:val="22"/>
          <w:szCs w:val="22"/>
        </w:rPr>
        <w:t>5</w:t>
      </w:r>
      <w:r w:rsidR="00CC7F41" w:rsidRPr="006558E3">
        <w:rPr>
          <w:rFonts w:ascii="Arial" w:hAnsi="Arial" w:cs="Arial"/>
          <w:sz w:val="22"/>
          <w:szCs w:val="22"/>
          <w:lang w:eastAsia="en-US"/>
        </w:rPr>
        <w:tab/>
      </w:r>
      <w:proofErr w:type="spellStart"/>
      <w:r w:rsidR="00CC7F41" w:rsidRPr="006558E3">
        <w:rPr>
          <w:rFonts w:ascii="Arial" w:hAnsi="Arial" w:cs="Arial"/>
          <w:sz w:val="22"/>
          <w:szCs w:val="22"/>
        </w:rPr>
        <w:t>Khaitov</w:t>
      </w:r>
      <w:proofErr w:type="spellEnd"/>
      <w:r w:rsidR="00CC7F41" w:rsidRPr="006558E3">
        <w:rPr>
          <w:rFonts w:ascii="Arial" w:hAnsi="Arial" w:cs="Arial"/>
          <w:sz w:val="22"/>
          <w:szCs w:val="22"/>
        </w:rPr>
        <w:t xml:space="preserve"> S, </w:t>
      </w:r>
      <w:r w:rsidR="00CC7F41" w:rsidRPr="006558E3">
        <w:rPr>
          <w:rFonts w:ascii="Arial" w:hAnsi="Arial" w:cs="Arial"/>
          <w:b/>
          <w:bCs/>
          <w:sz w:val="22"/>
          <w:szCs w:val="22"/>
          <w:u w:val="single"/>
        </w:rPr>
        <w:t>Nissan A</w:t>
      </w:r>
      <w:r w:rsidR="00CC7F41" w:rsidRPr="006558E3">
        <w:rPr>
          <w:rFonts w:ascii="Arial" w:hAnsi="Arial" w:cs="Arial"/>
          <w:sz w:val="22"/>
          <w:szCs w:val="22"/>
        </w:rPr>
        <w:t xml:space="preserve">, </w:t>
      </w:r>
      <w:proofErr w:type="spellStart"/>
      <w:r w:rsidR="00CC7F41" w:rsidRPr="006558E3">
        <w:rPr>
          <w:rFonts w:ascii="Arial" w:hAnsi="Arial" w:cs="Arial"/>
          <w:sz w:val="22"/>
          <w:szCs w:val="22"/>
        </w:rPr>
        <w:t>Beglaibter</w:t>
      </w:r>
      <w:proofErr w:type="spellEnd"/>
      <w:r w:rsidR="00CC7F41" w:rsidRPr="006558E3">
        <w:rPr>
          <w:rFonts w:ascii="Arial" w:hAnsi="Arial" w:cs="Arial"/>
          <w:sz w:val="22"/>
          <w:szCs w:val="22"/>
        </w:rPr>
        <w:t xml:space="preserve"> N, Freund HR. </w:t>
      </w:r>
    </w:p>
    <w:p w14:paraId="53E3D153" w14:textId="77777777" w:rsidR="00CC7F41" w:rsidRPr="006558E3" w:rsidRDefault="00CC7F41" w:rsidP="00CC7F41">
      <w:pPr>
        <w:pStyle w:val="ListParagraph"/>
        <w:tabs>
          <w:tab w:val="left" w:pos="1134"/>
        </w:tabs>
        <w:bidi w:val="0"/>
        <w:ind w:left="1134" w:hanging="1134"/>
        <w:rPr>
          <w:rFonts w:ascii="Arial" w:hAnsi="Arial" w:cs="Arial"/>
          <w:sz w:val="22"/>
          <w:szCs w:val="22"/>
        </w:rPr>
      </w:pPr>
      <w:r w:rsidRPr="006558E3">
        <w:rPr>
          <w:rFonts w:ascii="Arial" w:hAnsi="Arial" w:cs="Arial"/>
          <w:sz w:val="22"/>
          <w:szCs w:val="22"/>
        </w:rPr>
        <w:tab/>
        <w:t xml:space="preserve">Failure of medical treatment in an adult cystic fibrosis patient with meconium ileus equivalent. </w:t>
      </w:r>
    </w:p>
    <w:p w14:paraId="65E24BD2" w14:textId="77777777" w:rsidR="00CC7F41" w:rsidRPr="006558E3" w:rsidRDefault="00CC7F41" w:rsidP="00CC7F41">
      <w:pPr>
        <w:pStyle w:val="ListParagraph"/>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 xml:space="preserve">Tech </w:t>
      </w:r>
      <w:proofErr w:type="spellStart"/>
      <w:r w:rsidRPr="006558E3">
        <w:rPr>
          <w:rFonts w:ascii="Arial" w:hAnsi="Arial" w:cs="Arial"/>
          <w:sz w:val="22"/>
          <w:szCs w:val="22"/>
          <w:u w:val="single"/>
        </w:rPr>
        <w:t>Coloproctol</w:t>
      </w:r>
      <w:proofErr w:type="spellEnd"/>
      <w:r w:rsidRPr="006558E3">
        <w:rPr>
          <w:rFonts w:ascii="Arial" w:hAnsi="Arial" w:cs="Arial"/>
          <w:sz w:val="22"/>
          <w:szCs w:val="22"/>
        </w:rPr>
        <w:t>. 2005 Apr;9(1):42-4. PubMed PMID: 15868498.</w:t>
      </w:r>
    </w:p>
    <w:p w14:paraId="35839BFE" w14:textId="77777777" w:rsidR="00CC7F41" w:rsidRPr="006558E3" w:rsidRDefault="00CC7F41" w:rsidP="00CC7F41">
      <w:pPr>
        <w:keepLines/>
        <w:widowControl w:val="0"/>
        <w:tabs>
          <w:tab w:val="left" w:pos="1134"/>
        </w:tabs>
        <w:bidi w:val="0"/>
        <w:ind w:left="1134" w:hanging="1134"/>
        <w:rPr>
          <w:rFonts w:ascii="Arial" w:hAnsi="Arial" w:cs="Arial"/>
          <w:sz w:val="22"/>
          <w:szCs w:val="22"/>
        </w:rPr>
      </w:pPr>
    </w:p>
    <w:p w14:paraId="15043DE9" w14:textId="185F9731" w:rsidR="00CC7F41" w:rsidRPr="006558E3" w:rsidRDefault="00EE1B7D" w:rsidP="00CC7F41">
      <w:pPr>
        <w:pStyle w:val="ListParagraph"/>
        <w:tabs>
          <w:tab w:val="left" w:pos="1134"/>
        </w:tabs>
        <w:bidi w:val="0"/>
        <w:ind w:left="1134" w:hanging="1134"/>
        <w:rPr>
          <w:rFonts w:ascii="Arial" w:hAnsi="Arial" w:cs="Arial"/>
          <w:sz w:val="22"/>
          <w:szCs w:val="22"/>
        </w:rPr>
      </w:pPr>
      <w:r>
        <w:rPr>
          <w:rFonts w:ascii="Arial" w:hAnsi="Arial" w:cs="Arial"/>
          <w:sz w:val="22"/>
          <w:szCs w:val="22"/>
        </w:rPr>
        <w:t>C</w:t>
      </w:r>
      <w:r w:rsidR="00CC7F41" w:rsidRPr="006558E3">
        <w:rPr>
          <w:rFonts w:ascii="Arial" w:hAnsi="Arial" w:cs="Arial"/>
          <w:sz w:val="22"/>
          <w:szCs w:val="22"/>
        </w:rPr>
        <w:t>6</w:t>
      </w:r>
      <w:r w:rsidR="00CC7F41" w:rsidRPr="006558E3">
        <w:rPr>
          <w:rFonts w:ascii="Arial" w:hAnsi="Arial" w:cs="Arial"/>
          <w:sz w:val="22"/>
          <w:szCs w:val="22"/>
          <w:lang w:eastAsia="en-US"/>
        </w:rPr>
        <w:tab/>
      </w:r>
      <w:r w:rsidR="00CC7F41" w:rsidRPr="006558E3">
        <w:rPr>
          <w:rFonts w:ascii="Arial" w:hAnsi="Arial" w:cs="Arial"/>
          <w:sz w:val="22"/>
          <w:szCs w:val="22"/>
        </w:rPr>
        <w:t xml:space="preserve">Mazeh H, </w:t>
      </w:r>
      <w:r w:rsidR="00CC7F41" w:rsidRPr="006558E3">
        <w:rPr>
          <w:rFonts w:ascii="Arial" w:hAnsi="Arial" w:cs="Arial"/>
          <w:b/>
          <w:bCs/>
          <w:sz w:val="22"/>
          <w:szCs w:val="22"/>
          <w:u w:val="single"/>
        </w:rPr>
        <w:t>Nissan A</w:t>
      </w:r>
      <w:r w:rsidR="00CC7F41" w:rsidRPr="006558E3">
        <w:rPr>
          <w:rFonts w:ascii="Arial" w:hAnsi="Arial" w:cs="Arial"/>
          <w:sz w:val="22"/>
          <w:szCs w:val="22"/>
        </w:rPr>
        <w:t xml:space="preserve">, </w:t>
      </w:r>
      <w:proofErr w:type="spellStart"/>
      <w:r w:rsidR="00CC7F41" w:rsidRPr="006558E3">
        <w:rPr>
          <w:rFonts w:ascii="Arial" w:hAnsi="Arial" w:cs="Arial"/>
          <w:sz w:val="22"/>
          <w:szCs w:val="22"/>
        </w:rPr>
        <w:t>Simanovsky</w:t>
      </w:r>
      <w:proofErr w:type="spellEnd"/>
      <w:r w:rsidR="00CC7F41" w:rsidRPr="006558E3">
        <w:rPr>
          <w:rFonts w:ascii="Arial" w:hAnsi="Arial" w:cs="Arial"/>
          <w:sz w:val="22"/>
          <w:szCs w:val="22"/>
        </w:rPr>
        <w:t xml:space="preserve"> N, Hiller N. </w:t>
      </w:r>
    </w:p>
    <w:p w14:paraId="5EC7D6EE" w14:textId="77777777" w:rsidR="00CC7F41" w:rsidRPr="006558E3" w:rsidRDefault="00CC7F41" w:rsidP="00CC7F41">
      <w:pPr>
        <w:pStyle w:val="ListParagraph"/>
        <w:tabs>
          <w:tab w:val="left" w:pos="1134"/>
        </w:tabs>
        <w:bidi w:val="0"/>
        <w:ind w:left="1134" w:hanging="1134"/>
        <w:rPr>
          <w:rFonts w:ascii="Arial" w:hAnsi="Arial" w:cs="Arial"/>
          <w:sz w:val="22"/>
          <w:szCs w:val="22"/>
        </w:rPr>
      </w:pPr>
      <w:r w:rsidRPr="006558E3">
        <w:rPr>
          <w:rFonts w:ascii="Arial" w:hAnsi="Arial" w:cs="Arial"/>
          <w:sz w:val="22"/>
          <w:szCs w:val="22"/>
        </w:rPr>
        <w:tab/>
        <w:t xml:space="preserve">Desmoid tumor causing duodenal obstruction. </w:t>
      </w:r>
    </w:p>
    <w:p w14:paraId="338D46A6" w14:textId="77777777" w:rsidR="00CC7F41" w:rsidRPr="006558E3" w:rsidRDefault="00CC7F41" w:rsidP="00CC7F41">
      <w:pPr>
        <w:pStyle w:val="ListParagraph"/>
        <w:tabs>
          <w:tab w:val="left" w:pos="1134"/>
        </w:tabs>
        <w:bidi w:val="0"/>
        <w:ind w:left="1134" w:hanging="1134"/>
        <w:rPr>
          <w:rFonts w:ascii="Arial" w:hAnsi="Arial" w:cs="Arial"/>
          <w:sz w:val="22"/>
          <w:szCs w:val="22"/>
        </w:rPr>
      </w:pPr>
      <w:r w:rsidRPr="006558E3">
        <w:rPr>
          <w:rFonts w:ascii="Arial" w:hAnsi="Arial" w:cs="Arial"/>
          <w:sz w:val="22"/>
          <w:szCs w:val="22"/>
        </w:rPr>
        <w:lastRenderedPageBreak/>
        <w:tab/>
      </w:r>
      <w:proofErr w:type="spellStart"/>
      <w:r w:rsidRPr="006558E3">
        <w:rPr>
          <w:rFonts w:ascii="Arial" w:hAnsi="Arial" w:cs="Arial"/>
          <w:sz w:val="22"/>
          <w:szCs w:val="22"/>
          <w:u w:val="single"/>
        </w:rPr>
        <w:t>Isr</w:t>
      </w:r>
      <w:proofErr w:type="spellEnd"/>
      <w:r w:rsidRPr="006558E3">
        <w:rPr>
          <w:rFonts w:ascii="Arial" w:hAnsi="Arial" w:cs="Arial"/>
          <w:sz w:val="22"/>
          <w:szCs w:val="22"/>
          <w:u w:val="single"/>
        </w:rPr>
        <w:t xml:space="preserve"> Med Assoc J</w:t>
      </w:r>
      <w:r w:rsidRPr="006558E3">
        <w:rPr>
          <w:rFonts w:ascii="Arial" w:hAnsi="Arial" w:cs="Arial"/>
          <w:sz w:val="22"/>
          <w:szCs w:val="22"/>
        </w:rPr>
        <w:t>. 2006 Apr;8(4):288-9. PubMed PMID: 16671369.</w:t>
      </w:r>
    </w:p>
    <w:p w14:paraId="4DDC0E25" w14:textId="77777777" w:rsidR="00CC7F41" w:rsidRPr="006558E3" w:rsidRDefault="00CC7F41" w:rsidP="00CC7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Arial" w:hAnsi="Arial" w:cs="Arial"/>
          <w:sz w:val="22"/>
          <w:szCs w:val="22"/>
        </w:rPr>
      </w:pPr>
    </w:p>
    <w:p w14:paraId="0E1771FE" w14:textId="4905C96A" w:rsidR="00CC7F41" w:rsidRPr="006558E3" w:rsidRDefault="00EE1B7D" w:rsidP="00CC7F41">
      <w:pPr>
        <w:keepLines/>
        <w:widowControl w:val="0"/>
        <w:tabs>
          <w:tab w:val="left" w:pos="1134"/>
        </w:tabs>
        <w:bidi w:val="0"/>
        <w:ind w:left="1134" w:hanging="1134"/>
        <w:rPr>
          <w:rFonts w:ascii="Arial" w:hAnsi="Arial" w:cs="Arial"/>
          <w:sz w:val="22"/>
          <w:szCs w:val="22"/>
        </w:rPr>
      </w:pPr>
      <w:r>
        <w:rPr>
          <w:rFonts w:ascii="Arial" w:hAnsi="Arial" w:cs="Arial"/>
          <w:sz w:val="22"/>
          <w:szCs w:val="22"/>
        </w:rPr>
        <w:t>C</w:t>
      </w:r>
      <w:r w:rsidR="00CC7F41" w:rsidRPr="006558E3">
        <w:rPr>
          <w:rFonts w:ascii="Arial" w:hAnsi="Arial" w:cs="Arial"/>
          <w:sz w:val="22"/>
          <w:szCs w:val="22"/>
        </w:rPr>
        <w:t xml:space="preserve">7 </w:t>
      </w:r>
      <w:r w:rsidR="00CC7F41" w:rsidRPr="006558E3">
        <w:rPr>
          <w:rFonts w:ascii="Arial" w:hAnsi="Arial" w:cs="Arial"/>
          <w:sz w:val="22"/>
          <w:szCs w:val="22"/>
        </w:rPr>
        <w:tab/>
        <w:t xml:space="preserve">Cohen T, Krausz Y, </w:t>
      </w:r>
      <w:r w:rsidR="00CC7F41" w:rsidRPr="006558E3">
        <w:rPr>
          <w:rFonts w:ascii="Arial" w:hAnsi="Arial" w:cs="Arial"/>
          <w:b/>
          <w:bCs/>
          <w:sz w:val="22"/>
          <w:szCs w:val="22"/>
          <w:u w:val="single"/>
        </w:rPr>
        <w:t>Nissan A</w:t>
      </w:r>
      <w:r w:rsidR="00CC7F41" w:rsidRPr="006558E3">
        <w:rPr>
          <w:rFonts w:ascii="Arial" w:hAnsi="Arial" w:cs="Arial"/>
          <w:sz w:val="22"/>
          <w:szCs w:val="22"/>
        </w:rPr>
        <w:t>, Ben-Yehuda D, Klein M, Freund HR.</w:t>
      </w:r>
    </w:p>
    <w:p w14:paraId="347CDADE" w14:textId="77777777" w:rsidR="00CC7F41" w:rsidRPr="006558E3" w:rsidRDefault="00CC7F41" w:rsidP="00CC7F41">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18F-fluorodeoxyglucose-avid thyroid incidentalomas in patients with lymphoma. </w:t>
      </w:r>
    </w:p>
    <w:p w14:paraId="34E535F7" w14:textId="77777777" w:rsidR="00CC7F41" w:rsidRPr="006558E3" w:rsidRDefault="00CC7F41" w:rsidP="00CC7F41">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u w:val="single"/>
        </w:rPr>
        <w:t>Isr</w:t>
      </w:r>
      <w:proofErr w:type="spellEnd"/>
      <w:r w:rsidRPr="006558E3">
        <w:rPr>
          <w:rFonts w:ascii="Arial" w:hAnsi="Arial" w:cs="Arial"/>
          <w:sz w:val="22"/>
          <w:szCs w:val="22"/>
          <w:u w:val="single"/>
        </w:rPr>
        <w:t xml:space="preserve"> Med Assoc J</w:t>
      </w:r>
      <w:r w:rsidRPr="006558E3">
        <w:rPr>
          <w:rFonts w:ascii="Arial" w:hAnsi="Arial" w:cs="Arial"/>
          <w:sz w:val="22"/>
          <w:szCs w:val="22"/>
        </w:rPr>
        <w:t>. 2006 Oct;8(10):720-1. PubMed PMID: 17125126.</w:t>
      </w:r>
    </w:p>
    <w:p w14:paraId="58540ADD" w14:textId="77777777" w:rsidR="00CC7F41" w:rsidRPr="006558E3" w:rsidRDefault="00CC7F41" w:rsidP="00CC7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Arial" w:hAnsi="Arial" w:cs="Arial"/>
          <w:sz w:val="22"/>
          <w:szCs w:val="22"/>
        </w:rPr>
      </w:pPr>
    </w:p>
    <w:p w14:paraId="2B319ABA" w14:textId="49FAC9A9" w:rsidR="00CC7F41" w:rsidRPr="006558E3" w:rsidRDefault="00EE1B7D" w:rsidP="00CC7F41">
      <w:pPr>
        <w:keepLines/>
        <w:widowControl w:val="0"/>
        <w:tabs>
          <w:tab w:val="left" w:pos="1134"/>
        </w:tabs>
        <w:bidi w:val="0"/>
        <w:ind w:left="1134" w:hanging="1134"/>
        <w:rPr>
          <w:rFonts w:ascii="Arial" w:hAnsi="Arial" w:cs="Arial"/>
          <w:sz w:val="22"/>
          <w:szCs w:val="22"/>
        </w:rPr>
      </w:pPr>
      <w:r>
        <w:rPr>
          <w:rFonts w:ascii="Arial" w:hAnsi="Arial" w:cs="Arial"/>
          <w:sz w:val="22"/>
          <w:szCs w:val="22"/>
        </w:rPr>
        <w:t>C</w:t>
      </w:r>
      <w:r w:rsidR="00CC7F41" w:rsidRPr="006558E3">
        <w:rPr>
          <w:rFonts w:ascii="Arial" w:hAnsi="Arial" w:cs="Arial"/>
          <w:sz w:val="22"/>
          <w:szCs w:val="22"/>
        </w:rPr>
        <w:t>8</w:t>
      </w:r>
      <w:r w:rsidR="00CC7F41" w:rsidRPr="006558E3">
        <w:rPr>
          <w:rFonts w:ascii="Arial" w:hAnsi="Arial" w:cs="Arial"/>
          <w:sz w:val="22"/>
          <w:szCs w:val="22"/>
        </w:rPr>
        <w:tab/>
        <w:t xml:space="preserve">Wolff-Bar M, </w:t>
      </w:r>
      <w:proofErr w:type="spellStart"/>
      <w:r w:rsidR="00CC7F41" w:rsidRPr="006558E3">
        <w:rPr>
          <w:rFonts w:ascii="Arial" w:hAnsi="Arial" w:cs="Arial"/>
          <w:sz w:val="22"/>
          <w:szCs w:val="22"/>
        </w:rPr>
        <w:t>Dujovny</w:t>
      </w:r>
      <w:proofErr w:type="spellEnd"/>
      <w:r w:rsidR="00CC7F41" w:rsidRPr="006558E3">
        <w:rPr>
          <w:rFonts w:ascii="Arial" w:hAnsi="Arial" w:cs="Arial"/>
          <w:sz w:val="22"/>
          <w:szCs w:val="22"/>
        </w:rPr>
        <w:t xml:space="preserve"> T, </w:t>
      </w:r>
      <w:proofErr w:type="spellStart"/>
      <w:r w:rsidR="00CC7F41" w:rsidRPr="006558E3">
        <w:rPr>
          <w:rFonts w:ascii="Arial" w:hAnsi="Arial" w:cs="Arial"/>
          <w:sz w:val="22"/>
          <w:szCs w:val="22"/>
        </w:rPr>
        <w:t>Vlodavsky</w:t>
      </w:r>
      <w:proofErr w:type="spellEnd"/>
      <w:r w:rsidR="00CC7F41" w:rsidRPr="006558E3">
        <w:rPr>
          <w:rFonts w:ascii="Arial" w:hAnsi="Arial" w:cs="Arial"/>
          <w:sz w:val="22"/>
          <w:szCs w:val="22"/>
        </w:rPr>
        <w:t xml:space="preserve"> E, </w:t>
      </w:r>
      <w:proofErr w:type="spellStart"/>
      <w:r w:rsidR="00CC7F41" w:rsidRPr="006558E3">
        <w:rPr>
          <w:rFonts w:ascii="Arial" w:hAnsi="Arial" w:cs="Arial"/>
          <w:sz w:val="22"/>
          <w:szCs w:val="22"/>
        </w:rPr>
        <w:t>Postovsky</w:t>
      </w:r>
      <w:proofErr w:type="spellEnd"/>
      <w:r w:rsidR="00CC7F41" w:rsidRPr="006558E3">
        <w:rPr>
          <w:rFonts w:ascii="Arial" w:hAnsi="Arial" w:cs="Arial"/>
          <w:sz w:val="22"/>
          <w:szCs w:val="22"/>
        </w:rPr>
        <w:t xml:space="preserve"> S, Morgenstern S, </w:t>
      </w:r>
      <w:proofErr w:type="spellStart"/>
      <w:r w:rsidR="00CC7F41" w:rsidRPr="006558E3">
        <w:rPr>
          <w:rFonts w:ascii="Arial" w:hAnsi="Arial" w:cs="Arial"/>
          <w:sz w:val="22"/>
          <w:szCs w:val="22"/>
        </w:rPr>
        <w:t>Braslavsky</w:t>
      </w:r>
      <w:proofErr w:type="spellEnd"/>
      <w:r w:rsidR="00CC7F41" w:rsidRPr="006558E3">
        <w:rPr>
          <w:rFonts w:ascii="Arial" w:hAnsi="Arial" w:cs="Arial"/>
          <w:sz w:val="22"/>
          <w:szCs w:val="22"/>
        </w:rPr>
        <w:t xml:space="preserve"> D, </w:t>
      </w:r>
      <w:r w:rsidR="00CC7F41" w:rsidRPr="006558E3">
        <w:rPr>
          <w:rFonts w:ascii="Arial" w:hAnsi="Arial" w:cs="Arial"/>
          <w:b/>
          <w:bCs/>
          <w:sz w:val="22"/>
          <w:szCs w:val="22"/>
          <w:u w:val="single"/>
        </w:rPr>
        <w:t>Nissan A</w:t>
      </w:r>
      <w:r w:rsidR="00CC7F41" w:rsidRPr="006558E3">
        <w:rPr>
          <w:rFonts w:ascii="Arial" w:hAnsi="Arial" w:cs="Arial"/>
          <w:sz w:val="22"/>
          <w:szCs w:val="22"/>
        </w:rPr>
        <w:t xml:space="preserve">, Steinberg R, </w:t>
      </w:r>
      <w:proofErr w:type="spellStart"/>
      <w:r w:rsidR="00CC7F41" w:rsidRPr="006558E3">
        <w:rPr>
          <w:rFonts w:ascii="Arial" w:hAnsi="Arial" w:cs="Arial"/>
          <w:sz w:val="22"/>
          <w:szCs w:val="22"/>
        </w:rPr>
        <w:t>Feinmesser</w:t>
      </w:r>
      <w:proofErr w:type="spellEnd"/>
      <w:r w:rsidR="00CC7F41" w:rsidRPr="006558E3">
        <w:rPr>
          <w:rFonts w:ascii="Arial" w:hAnsi="Arial" w:cs="Arial"/>
          <w:sz w:val="22"/>
          <w:szCs w:val="22"/>
        </w:rPr>
        <w:t xml:space="preserve"> M. </w:t>
      </w:r>
    </w:p>
    <w:p w14:paraId="29098E44" w14:textId="77777777" w:rsidR="00CC7F41" w:rsidRPr="006558E3" w:rsidRDefault="00CC7F41" w:rsidP="00CC7F41">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An 8-Year-Old Child with Malignant </w:t>
      </w:r>
      <w:proofErr w:type="spellStart"/>
      <w:r w:rsidRPr="006558E3">
        <w:rPr>
          <w:rFonts w:ascii="Arial" w:hAnsi="Arial" w:cs="Arial"/>
          <w:sz w:val="22"/>
          <w:szCs w:val="22"/>
        </w:rPr>
        <w:t>Deciduoid</w:t>
      </w:r>
      <w:proofErr w:type="spellEnd"/>
      <w:r w:rsidRPr="006558E3">
        <w:rPr>
          <w:rFonts w:ascii="Arial" w:hAnsi="Arial" w:cs="Arial"/>
          <w:sz w:val="22"/>
          <w:szCs w:val="22"/>
        </w:rPr>
        <w:t xml:space="preserve"> Mesothelioma of the Abdomen: Report of a Case and Review of the Literature.</w:t>
      </w:r>
    </w:p>
    <w:p w14:paraId="6EA37F1F" w14:textId="77777777" w:rsidR="00CC7F41" w:rsidRPr="006558E3" w:rsidRDefault="00CC7F41" w:rsidP="00CC7F41">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u w:val="single"/>
        </w:rPr>
        <w:t>Pediatr</w:t>
      </w:r>
      <w:proofErr w:type="spellEnd"/>
      <w:r w:rsidRPr="006558E3">
        <w:rPr>
          <w:rFonts w:ascii="Arial" w:hAnsi="Arial" w:cs="Arial"/>
          <w:sz w:val="22"/>
          <w:szCs w:val="22"/>
          <w:u w:val="single"/>
        </w:rPr>
        <w:t xml:space="preserve"> Dev </w:t>
      </w:r>
      <w:proofErr w:type="spellStart"/>
      <w:r w:rsidRPr="006558E3">
        <w:rPr>
          <w:rFonts w:ascii="Arial" w:hAnsi="Arial" w:cs="Arial"/>
          <w:sz w:val="22"/>
          <w:szCs w:val="22"/>
          <w:u w:val="single"/>
        </w:rPr>
        <w:t>Pathol</w:t>
      </w:r>
      <w:proofErr w:type="spellEnd"/>
      <w:r w:rsidRPr="006558E3">
        <w:rPr>
          <w:rFonts w:ascii="Arial" w:hAnsi="Arial" w:cs="Arial"/>
          <w:sz w:val="22"/>
          <w:szCs w:val="22"/>
        </w:rPr>
        <w:t xml:space="preserve">. 2015 Jul-Aug;18(4):327-30. </w:t>
      </w:r>
    </w:p>
    <w:p w14:paraId="1150BFDA" w14:textId="77777777" w:rsidR="00CC7F41" w:rsidRPr="006558E3" w:rsidRDefault="00CC7F41" w:rsidP="00CC7F41">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rPr>
        <w:t>doi</w:t>
      </w:r>
      <w:proofErr w:type="spellEnd"/>
      <w:r w:rsidRPr="006558E3">
        <w:rPr>
          <w:rFonts w:ascii="Arial" w:hAnsi="Arial" w:cs="Arial"/>
          <w:sz w:val="22"/>
          <w:szCs w:val="22"/>
        </w:rPr>
        <w:t>: 10.2350/14-06-1511-CR.1. PubMed PMID: 25856259.</w:t>
      </w:r>
    </w:p>
    <w:p w14:paraId="61DCBDC6" w14:textId="77777777" w:rsidR="00CC7F41" w:rsidRPr="006558E3" w:rsidRDefault="00CC7F41" w:rsidP="00CC7F41">
      <w:pPr>
        <w:keepLines/>
        <w:widowControl w:val="0"/>
        <w:tabs>
          <w:tab w:val="left" w:pos="1134"/>
        </w:tabs>
        <w:bidi w:val="0"/>
        <w:ind w:left="1134" w:hanging="1134"/>
        <w:rPr>
          <w:rFonts w:ascii="Arial" w:hAnsi="Arial" w:cs="Arial"/>
          <w:sz w:val="22"/>
          <w:szCs w:val="22"/>
        </w:rPr>
      </w:pPr>
    </w:p>
    <w:p w14:paraId="6C693BE1" w14:textId="552002C7" w:rsidR="00CC7F41" w:rsidRPr="006558E3" w:rsidRDefault="00EE1B7D" w:rsidP="00CC7F41">
      <w:pPr>
        <w:bidi w:val="0"/>
        <w:ind w:left="1134" w:hanging="1134"/>
        <w:rPr>
          <w:rFonts w:ascii="Arial" w:hAnsi="Arial" w:cs="Arial"/>
          <w:sz w:val="22"/>
          <w:szCs w:val="22"/>
        </w:rPr>
      </w:pPr>
      <w:r>
        <w:rPr>
          <w:rFonts w:ascii="Arial" w:hAnsi="Arial" w:cs="Arial"/>
          <w:sz w:val="22"/>
          <w:szCs w:val="22"/>
        </w:rPr>
        <w:t>C</w:t>
      </w:r>
      <w:r w:rsidR="00CC7F41" w:rsidRPr="006558E3">
        <w:rPr>
          <w:rFonts w:ascii="Arial" w:hAnsi="Arial" w:cs="Arial"/>
          <w:sz w:val="22"/>
          <w:szCs w:val="22"/>
        </w:rPr>
        <w:t>9</w:t>
      </w:r>
      <w:r w:rsidR="00CC7F41" w:rsidRPr="006558E3">
        <w:rPr>
          <w:rFonts w:ascii="Arial" w:hAnsi="Arial" w:cs="Arial"/>
          <w:sz w:val="22"/>
          <w:szCs w:val="22"/>
        </w:rPr>
        <w:tab/>
        <w:t xml:space="preserve">Ben-Yaacov A, Nevo Y, Nissan A. [CYTOREDUCTIVE SURGERY AND HYPERTHERMIC INTRAPERITONEAL CHEMOTHERAPY (HIPEC) FOR PERITONEAL METASTASIS OF GASTRO-INTESTINAL ORIGIN]. </w:t>
      </w:r>
      <w:proofErr w:type="spellStart"/>
      <w:r w:rsidR="00CC7F41" w:rsidRPr="006558E3">
        <w:rPr>
          <w:rFonts w:ascii="Arial" w:hAnsi="Arial" w:cs="Arial"/>
          <w:sz w:val="22"/>
          <w:szCs w:val="22"/>
        </w:rPr>
        <w:t>Harefuah</w:t>
      </w:r>
      <w:proofErr w:type="spellEnd"/>
      <w:r w:rsidR="00CC7F41" w:rsidRPr="006558E3">
        <w:rPr>
          <w:rFonts w:ascii="Arial" w:hAnsi="Arial" w:cs="Arial"/>
          <w:sz w:val="22"/>
          <w:szCs w:val="22"/>
        </w:rPr>
        <w:t>. 2019 Apr;158(4):263-267. Hebrew. PMID: 31032561</w:t>
      </w:r>
      <w:r w:rsidR="00CC7F41" w:rsidRPr="006558E3">
        <w:rPr>
          <w:rFonts w:ascii="Arial" w:hAnsi="Arial" w:cs="Arial"/>
          <w:sz w:val="22"/>
          <w:szCs w:val="22"/>
          <w:rtl/>
        </w:rPr>
        <w:t>.</w:t>
      </w:r>
    </w:p>
    <w:p w14:paraId="1C2B169C" w14:textId="77777777" w:rsidR="00CC7F41" w:rsidRPr="006558E3" w:rsidRDefault="00CC7F41" w:rsidP="00CC7F41">
      <w:pPr>
        <w:keepLines/>
        <w:widowControl w:val="0"/>
        <w:tabs>
          <w:tab w:val="left" w:pos="1134"/>
        </w:tabs>
        <w:bidi w:val="0"/>
        <w:ind w:left="1134" w:hanging="1134"/>
        <w:rPr>
          <w:rFonts w:ascii="Arial" w:hAnsi="Arial" w:cs="Arial"/>
          <w:sz w:val="22"/>
          <w:szCs w:val="22"/>
        </w:rPr>
      </w:pPr>
    </w:p>
    <w:p w14:paraId="2A51C0CE" w14:textId="48DD882C" w:rsidR="00CC7F41" w:rsidRPr="006558E3" w:rsidRDefault="00EE1B7D" w:rsidP="00CC7F41">
      <w:pPr>
        <w:bidi w:val="0"/>
        <w:ind w:left="1134" w:hanging="1134"/>
        <w:rPr>
          <w:rFonts w:ascii="Arial" w:hAnsi="Arial" w:cs="Arial"/>
          <w:sz w:val="22"/>
          <w:szCs w:val="22"/>
        </w:rPr>
      </w:pPr>
      <w:r>
        <w:rPr>
          <w:rFonts w:ascii="Arial" w:hAnsi="Arial" w:cs="Arial"/>
          <w:sz w:val="22"/>
          <w:szCs w:val="22"/>
        </w:rPr>
        <w:t>C</w:t>
      </w:r>
      <w:r w:rsidR="00CC7F41" w:rsidRPr="006558E3">
        <w:rPr>
          <w:rFonts w:ascii="Arial" w:hAnsi="Arial" w:cs="Arial"/>
          <w:sz w:val="22"/>
          <w:szCs w:val="22"/>
        </w:rPr>
        <w:t>10</w:t>
      </w:r>
      <w:r w:rsidR="00CC7F41" w:rsidRPr="006558E3">
        <w:rPr>
          <w:rFonts w:ascii="Arial" w:hAnsi="Arial" w:cs="Arial"/>
          <w:sz w:val="22"/>
          <w:szCs w:val="22"/>
        </w:rPr>
        <w:tab/>
        <w:t xml:space="preserve">Sugarbaker PH, Ben-Yaacov A, Hazzan D, </w:t>
      </w:r>
      <w:r w:rsidR="00CC7F41" w:rsidRPr="006558E3">
        <w:rPr>
          <w:rFonts w:ascii="Arial" w:hAnsi="Arial" w:cs="Arial"/>
          <w:b/>
          <w:bCs/>
          <w:sz w:val="22"/>
          <w:szCs w:val="22"/>
          <w:u w:val="single"/>
        </w:rPr>
        <w:t>Nissan A</w:t>
      </w:r>
      <w:r w:rsidR="00CC7F41" w:rsidRPr="006558E3">
        <w:rPr>
          <w:rFonts w:ascii="Arial" w:hAnsi="Arial" w:cs="Arial"/>
          <w:sz w:val="22"/>
          <w:szCs w:val="22"/>
        </w:rPr>
        <w:t>. Synchronous primary</w:t>
      </w:r>
    </w:p>
    <w:p w14:paraId="1D5E63FF" w14:textId="77777777" w:rsidR="00CC7F41" w:rsidRPr="006558E3" w:rsidRDefault="00CC7F41" w:rsidP="00CC7F41">
      <w:pPr>
        <w:bidi w:val="0"/>
        <w:ind w:left="1134"/>
        <w:rPr>
          <w:rFonts w:ascii="Arial" w:hAnsi="Arial" w:cs="Arial"/>
          <w:sz w:val="22"/>
          <w:szCs w:val="22"/>
        </w:rPr>
      </w:pPr>
      <w:r w:rsidRPr="006558E3">
        <w:rPr>
          <w:rFonts w:ascii="Arial" w:hAnsi="Arial" w:cs="Arial"/>
          <w:sz w:val="22"/>
          <w:szCs w:val="22"/>
        </w:rPr>
        <w:t>neuroendocrine and mucinous epithelial tumors present in the same appendix. Case</w:t>
      </w:r>
    </w:p>
    <w:p w14:paraId="492EFA37" w14:textId="77777777" w:rsidR="00CC7F41" w:rsidRPr="006558E3" w:rsidRDefault="00CC7F41" w:rsidP="00CC7F41">
      <w:pPr>
        <w:bidi w:val="0"/>
        <w:ind w:left="1134"/>
        <w:rPr>
          <w:rFonts w:ascii="Arial" w:hAnsi="Arial" w:cs="Arial"/>
          <w:sz w:val="22"/>
          <w:szCs w:val="22"/>
        </w:rPr>
      </w:pPr>
      <w:r w:rsidRPr="006558E3">
        <w:rPr>
          <w:rFonts w:ascii="Arial" w:hAnsi="Arial" w:cs="Arial"/>
          <w:sz w:val="22"/>
          <w:szCs w:val="22"/>
        </w:rPr>
        <w:t xml:space="preserve">report of 2 patients. Int J Surg Case Rep. 2020;67:76-79. </w:t>
      </w:r>
    </w:p>
    <w:p w14:paraId="2A41DBE2" w14:textId="77777777" w:rsidR="00CC7F41" w:rsidRPr="006558E3" w:rsidRDefault="00CC7F41" w:rsidP="00CC7F41">
      <w:pPr>
        <w:bidi w:val="0"/>
        <w:rPr>
          <w:rFonts w:ascii="Arial" w:hAnsi="Arial" w:cs="Arial"/>
          <w:sz w:val="22"/>
          <w:szCs w:val="22"/>
        </w:rPr>
      </w:pPr>
    </w:p>
    <w:p w14:paraId="3B9D4704" w14:textId="10BEB54A" w:rsidR="00CC7F41" w:rsidRPr="006558E3" w:rsidRDefault="00EE1B7D" w:rsidP="00CC7F41">
      <w:pPr>
        <w:bidi w:val="0"/>
        <w:ind w:left="1134" w:hanging="1134"/>
        <w:rPr>
          <w:rFonts w:ascii="Arial" w:hAnsi="Arial" w:cs="Arial"/>
          <w:sz w:val="22"/>
          <w:szCs w:val="22"/>
        </w:rPr>
      </w:pPr>
      <w:r>
        <w:rPr>
          <w:rFonts w:ascii="Arial" w:hAnsi="Arial" w:cs="Arial"/>
          <w:sz w:val="22"/>
          <w:szCs w:val="22"/>
        </w:rPr>
        <w:t>C</w:t>
      </w:r>
      <w:r w:rsidR="00CC7F41" w:rsidRPr="006558E3">
        <w:rPr>
          <w:rFonts w:ascii="Arial" w:hAnsi="Arial" w:cs="Arial"/>
          <w:sz w:val="22"/>
          <w:szCs w:val="22"/>
        </w:rPr>
        <w:t>11</w:t>
      </w:r>
      <w:r w:rsidR="00CC7F41" w:rsidRPr="006558E3">
        <w:rPr>
          <w:rFonts w:ascii="Arial" w:hAnsi="Arial" w:cs="Arial"/>
          <w:sz w:val="22"/>
          <w:szCs w:val="22"/>
        </w:rPr>
        <w:tab/>
        <w:t xml:space="preserve">Avidan-Noy V, Keidar-Person O, Galper S, Symon Z, </w:t>
      </w:r>
      <w:proofErr w:type="spellStart"/>
      <w:r w:rsidR="00CC7F41" w:rsidRPr="006558E3">
        <w:rPr>
          <w:rFonts w:ascii="Arial" w:hAnsi="Arial" w:cs="Arial"/>
          <w:sz w:val="22"/>
          <w:szCs w:val="22"/>
        </w:rPr>
        <w:t>Sklair</w:t>
      </w:r>
      <w:proofErr w:type="spellEnd"/>
      <w:r w:rsidR="00CC7F41" w:rsidRPr="006558E3">
        <w:rPr>
          <w:rFonts w:ascii="Arial" w:hAnsi="Arial" w:cs="Arial"/>
          <w:sz w:val="22"/>
          <w:szCs w:val="22"/>
        </w:rPr>
        <w:t>-Levy M, Issa A,</w:t>
      </w:r>
    </w:p>
    <w:p w14:paraId="1BBA3D19" w14:textId="77777777" w:rsidR="00CC7F41" w:rsidRPr="006558E3" w:rsidRDefault="00CC7F41" w:rsidP="00CC7F41">
      <w:pPr>
        <w:bidi w:val="0"/>
        <w:ind w:left="1134"/>
        <w:rPr>
          <w:rFonts w:ascii="Arial" w:hAnsi="Arial" w:cs="Arial"/>
          <w:sz w:val="22"/>
          <w:szCs w:val="22"/>
        </w:rPr>
      </w:pPr>
      <w:r w:rsidRPr="006558E3">
        <w:rPr>
          <w:rFonts w:ascii="Arial" w:hAnsi="Arial" w:cs="Arial"/>
          <w:b/>
          <w:bCs/>
          <w:sz w:val="22"/>
          <w:szCs w:val="22"/>
          <w:u w:val="single"/>
        </w:rPr>
        <w:t>Nissan A</w:t>
      </w:r>
      <w:r w:rsidRPr="006558E3">
        <w:rPr>
          <w:rFonts w:ascii="Arial" w:hAnsi="Arial" w:cs="Arial"/>
          <w:sz w:val="22"/>
          <w:szCs w:val="22"/>
        </w:rPr>
        <w:t xml:space="preserve">, Zippel D. [INTRAOPERATIVE RADIOTHERAPY FOR EARLY BREAST CANCER – THE SHEBA EXPERIENCE AND EARLY OUTCOMES]. </w:t>
      </w:r>
      <w:proofErr w:type="spellStart"/>
      <w:r w:rsidRPr="006558E3">
        <w:rPr>
          <w:rFonts w:ascii="Arial" w:hAnsi="Arial" w:cs="Arial"/>
          <w:sz w:val="22"/>
          <w:szCs w:val="22"/>
        </w:rPr>
        <w:t>Harefuah</w:t>
      </w:r>
      <w:proofErr w:type="spellEnd"/>
      <w:r w:rsidRPr="006558E3">
        <w:rPr>
          <w:rFonts w:ascii="Arial" w:hAnsi="Arial" w:cs="Arial"/>
          <w:sz w:val="22"/>
          <w:szCs w:val="22"/>
        </w:rPr>
        <w:t>. 2022 Feb;161(2):77-82. Hebrew.</w:t>
      </w:r>
    </w:p>
    <w:p w14:paraId="3C9EFF33" w14:textId="77777777" w:rsidR="00991F50" w:rsidRPr="00991F50" w:rsidRDefault="00991F50" w:rsidP="00991F50">
      <w:pPr>
        <w:bidi w:val="0"/>
        <w:rPr>
          <w:rFonts w:ascii="Arial" w:hAnsi="Arial" w:cs="Arial"/>
          <w:sz w:val="22"/>
          <w:szCs w:val="22"/>
        </w:rPr>
      </w:pPr>
    </w:p>
    <w:p w14:paraId="54A41076" w14:textId="02A659F8" w:rsidR="00C471B0" w:rsidRPr="00EE1B7D" w:rsidRDefault="006F33B7" w:rsidP="00EE1B7D">
      <w:pPr>
        <w:pStyle w:val="ListParagraph"/>
        <w:numPr>
          <w:ilvl w:val="0"/>
          <w:numId w:val="62"/>
        </w:numPr>
        <w:pBdr>
          <w:top w:val="nil"/>
          <w:left w:val="nil"/>
          <w:bottom w:val="nil"/>
          <w:right w:val="nil"/>
          <w:between w:val="nil"/>
        </w:pBdr>
        <w:bidi w:val="0"/>
        <w:spacing w:after="240"/>
        <w:ind w:left="567" w:hanging="567"/>
        <w:rPr>
          <w:rFonts w:ascii="Arial" w:eastAsia="Arial" w:hAnsi="Arial" w:cs="Arial"/>
          <w:b/>
          <w:bCs/>
          <w:color w:val="000000"/>
          <w:sz w:val="22"/>
          <w:szCs w:val="22"/>
          <w:u w:val="single"/>
        </w:rPr>
      </w:pPr>
      <w:r w:rsidRPr="00EE1B7D">
        <w:rPr>
          <w:rFonts w:ascii="Arial" w:eastAsia="Arial" w:hAnsi="Arial" w:cs="Arial"/>
          <w:b/>
          <w:bCs/>
          <w:color w:val="000000"/>
          <w:sz w:val="22"/>
          <w:szCs w:val="22"/>
          <w:u w:val="single"/>
        </w:rPr>
        <w:t>Review Articles</w:t>
      </w:r>
    </w:p>
    <w:p w14:paraId="546034FB" w14:textId="4A24F0B0" w:rsidR="006F33B7" w:rsidRPr="006558E3" w:rsidRDefault="00EE1B7D" w:rsidP="006F33B7">
      <w:pPr>
        <w:keepLines/>
        <w:widowControl w:val="0"/>
        <w:tabs>
          <w:tab w:val="left" w:pos="1134"/>
        </w:tabs>
        <w:bidi w:val="0"/>
        <w:ind w:left="1134" w:hanging="1134"/>
        <w:rPr>
          <w:rFonts w:ascii="Arial" w:hAnsi="Arial" w:cs="Arial"/>
          <w:sz w:val="22"/>
          <w:szCs w:val="22"/>
        </w:rPr>
      </w:pPr>
      <w:r>
        <w:rPr>
          <w:rFonts w:ascii="Arial" w:hAnsi="Arial" w:cs="Arial"/>
          <w:sz w:val="22"/>
          <w:szCs w:val="22"/>
        </w:rPr>
        <w:t>D</w:t>
      </w:r>
      <w:r w:rsidR="006F33B7" w:rsidRPr="006558E3">
        <w:rPr>
          <w:rFonts w:ascii="Arial" w:hAnsi="Arial" w:cs="Arial"/>
          <w:sz w:val="22"/>
          <w:szCs w:val="22"/>
        </w:rPr>
        <w:t>1</w:t>
      </w:r>
      <w:r w:rsidR="006F33B7" w:rsidRPr="006558E3">
        <w:rPr>
          <w:rFonts w:ascii="Arial" w:hAnsi="Arial" w:cs="Arial"/>
          <w:sz w:val="22"/>
          <w:szCs w:val="22"/>
        </w:rPr>
        <w:tab/>
        <w:t xml:space="preserve">Shoup MC, </w:t>
      </w:r>
      <w:r w:rsidR="006F33B7" w:rsidRPr="006558E3">
        <w:rPr>
          <w:rFonts w:ascii="Arial" w:hAnsi="Arial" w:cs="Arial"/>
          <w:b/>
          <w:bCs/>
          <w:sz w:val="22"/>
          <w:szCs w:val="22"/>
          <w:u w:val="single"/>
        </w:rPr>
        <w:t>Nissan A</w:t>
      </w:r>
      <w:r w:rsidR="006F33B7" w:rsidRPr="006558E3">
        <w:rPr>
          <w:rFonts w:ascii="Arial" w:hAnsi="Arial" w:cs="Arial"/>
          <w:sz w:val="22"/>
          <w:szCs w:val="22"/>
        </w:rPr>
        <w:t xml:space="preserve">, </w:t>
      </w:r>
      <w:proofErr w:type="spellStart"/>
      <w:r w:rsidR="006F33B7" w:rsidRPr="006558E3">
        <w:rPr>
          <w:rFonts w:ascii="Arial" w:hAnsi="Arial" w:cs="Arial"/>
          <w:sz w:val="22"/>
          <w:szCs w:val="22"/>
        </w:rPr>
        <w:t>Dangelica</w:t>
      </w:r>
      <w:proofErr w:type="spellEnd"/>
      <w:r w:rsidR="006F33B7" w:rsidRPr="006558E3">
        <w:rPr>
          <w:rFonts w:ascii="Arial" w:hAnsi="Arial" w:cs="Arial"/>
          <w:sz w:val="22"/>
          <w:szCs w:val="22"/>
        </w:rPr>
        <w:t xml:space="preserve"> MI, </w:t>
      </w:r>
      <w:proofErr w:type="spellStart"/>
      <w:r w:rsidR="006F33B7" w:rsidRPr="006558E3">
        <w:rPr>
          <w:rFonts w:ascii="Arial" w:hAnsi="Arial" w:cs="Arial"/>
          <w:sz w:val="22"/>
          <w:szCs w:val="22"/>
        </w:rPr>
        <w:t>Tschmelitsch</w:t>
      </w:r>
      <w:proofErr w:type="spellEnd"/>
      <w:r w:rsidR="006F33B7" w:rsidRPr="006558E3">
        <w:rPr>
          <w:rFonts w:ascii="Arial" w:hAnsi="Arial" w:cs="Arial"/>
          <w:sz w:val="22"/>
          <w:szCs w:val="22"/>
        </w:rPr>
        <w:t xml:space="preserve"> J. </w:t>
      </w:r>
    </w:p>
    <w:p w14:paraId="09DD5316"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Randomized clinical trials in colon cancer. </w:t>
      </w:r>
    </w:p>
    <w:p w14:paraId="0AC92B91"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Surg Oncol Clin N Am</w:t>
      </w:r>
      <w:r w:rsidRPr="006558E3">
        <w:rPr>
          <w:rFonts w:ascii="Arial" w:hAnsi="Arial" w:cs="Arial"/>
          <w:sz w:val="22"/>
          <w:szCs w:val="22"/>
        </w:rPr>
        <w:t xml:space="preserve">. 2002 Jan;11(1):133-48, ix. Review. </w:t>
      </w:r>
    </w:p>
    <w:p w14:paraId="62991278"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PubMed  PMID: 11928797.</w:t>
      </w:r>
    </w:p>
    <w:p w14:paraId="256679A9"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p>
    <w:p w14:paraId="675609BB" w14:textId="5783C3CA" w:rsidR="006F33B7" w:rsidRPr="006558E3" w:rsidRDefault="00EE1B7D" w:rsidP="006F33B7">
      <w:pPr>
        <w:keepLines/>
        <w:widowControl w:val="0"/>
        <w:tabs>
          <w:tab w:val="left" w:pos="1134"/>
        </w:tabs>
        <w:bidi w:val="0"/>
        <w:ind w:left="1134" w:hanging="1134"/>
        <w:rPr>
          <w:rFonts w:ascii="Arial" w:hAnsi="Arial" w:cs="Arial"/>
          <w:sz w:val="22"/>
          <w:szCs w:val="22"/>
        </w:rPr>
      </w:pPr>
      <w:r>
        <w:rPr>
          <w:rFonts w:ascii="Arial" w:hAnsi="Arial" w:cs="Arial"/>
          <w:sz w:val="22"/>
          <w:szCs w:val="22"/>
        </w:rPr>
        <w:t>D</w:t>
      </w:r>
      <w:r w:rsidR="006F33B7" w:rsidRPr="006558E3">
        <w:rPr>
          <w:rFonts w:ascii="Arial" w:hAnsi="Arial" w:cs="Arial"/>
          <w:sz w:val="22"/>
          <w:szCs w:val="22"/>
        </w:rPr>
        <w:t>2</w:t>
      </w:r>
      <w:r w:rsidR="006F33B7" w:rsidRPr="006558E3">
        <w:rPr>
          <w:rFonts w:ascii="Arial" w:hAnsi="Arial" w:cs="Arial"/>
          <w:sz w:val="22"/>
          <w:szCs w:val="22"/>
        </w:rPr>
        <w:tab/>
      </w:r>
      <w:r w:rsidR="006F33B7" w:rsidRPr="006558E3">
        <w:rPr>
          <w:rFonts w:ascii="Arial" w:hAnsi="Arial" w:cs="Arial"/>
          <w:b/>
          <w:bCs/>
          <w:sz w:val="22"/>
          <w:szCs w:val="22"/>
          <w:u w:val="single"/>
        </w:rPr>
        <w:t>Nissan A</w:t>
      </w:r>
      <w:r w:rsidR="006F33B7" w:rsidRPr="006558E3">
        <w:rPr>
          <w:rFonts w:ascii="Arial" w:hAnsi="Arial" w:cs="Arial"/>
          <w:sz w:val="22"/>
          <w:szCs w:val="22"/>
        </w:rPr>
        <w:t xml:space="preserve">, </w:t>
      </w:r>
      <w:proofErr w:type="spellStart"/>
      <w:r w:rsidR="006F33B7" w:rsidRPr="006558E3">
        <w:rPr>
          <w:rFonts w:ascii="Arial" w:hAnsi="Arial" w:cs="Arial"/>
          <w:sz w:val="22"/>
          <w:szCs w:val="22"/>
        </w:rPr>
        <w:t>Dangelica</w:t>
      </w:r>
      <w:proofErr w:type="spellEnd"/>
      <w:r w:rsidR="006F33B7" w:rsidRPr="006558E3">
        <w:rPr>
          <w:rFonts w:ascii="Arial" w:hAnsi="Arial" w:cs="Arial"/>
          <w:sz w:val="22"/>
          <w:szCs w:val="22"/>
        </w:rPr>
        <w:t xml:space="preserve"> MI, Shoup MC, Hartley JE. </w:t>
      </w:r>
    </w:p>
    <w:p w14:paraId="6AC033C2"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Randomized clinical trials in  rectal and anal cancer. </w:t>
      </w:r>
    </w:p>
    <w:p w14:paraId="6A8E77BC"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Surg Oncol Clin N Am</w:t>
      </w:r>
      <w:r w:rsidRPr="006558E3">
        <w:rPr>
          <w:rFonts w:ascii="Arial" w:hAnsi="Arial" w:cs="Arial"/>
          <w:sz w:val="22"/>
          <w:szCs w:val="22"/>
        </w:rPr>
        <w:t xml:space="preserve">. 2002 Jan;11(1):149-72, ix. Review. </w:t>
      </w:r>
    </w:p>
    <w:p w14:paraId="76945477"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PubMed PMID: 11928798</w:t>
      </w:r>
    </w:p>
    <w:p w14:paraId="33794C06"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p>
    <w:p w14:paraId="4F664025" w14:textId="5EBE4C99" w:rsidR="006F33B7" w:rsidRPr="006558E3" w:rsidRDefault="00EE1B7D" w:rsidP="006F33B7">
      <w:pPr>
        <w:keepLines/>
        <w:widowControl w:val="0"/>
        <w:tabs>
          <w:tab w:val="left" w:pos="1134"/>
        </w:tabs>
        <w:bidi w:val="0"/>
        <w:ind w:left="1134" w:hanging="1134"/>
        <w:rPr>
          <w:rFonts w:ascii="Arial" w:hAnsi="Arial" w:cs="Arial"/>
          <w:sz w:val="22"/>
          <w:szCs w:val="22"/>
        </w:rPr>
      </w:pPr>
      <w:r>
        <w:rPr>
          <w:rFonts w:ascii="Arial" w:hAnsi="Arial" w:cs="Arial"/>
          <w:sz w:val="22"/>
          <w:szCs w:val="22"/>
        </w:rPr>
        <w:t>D</w:t>
      </w:r>
      <w:r w:rsidR="006F33B7" w:rsidRPr="006558E3">
        <w:rPr>
          <w:rFonts w:ascii="Arial" w:hAnsi="Arial" w:cs="Arial"/>
          <w:sz w:val="22"/>
          <w:szCs w:val="22"/>
        </w:rPr>
        <w:t>3</w:t>
      </w:r>
      <w:r w:rsidR="006F33B7" w:rsidRPr="006558E3">
        <w:rPr>
          <w:rFonts w:ascii="Arial" w:hAnsi="Arial" w:cs="Arial"/>
          <w:sz w:val="22"/>
          <w:szCs w:val="22"/>
        </w:rPr>
        <w:tab/>
      </w:r>
      <w:proofErr w:type="spellStart"/>
      <w:r w:rsidR="006F33B7" w:rsidRPr="006558E3">
        <w:rPr>
          <w:rFonts w:ascii="Arial" w:hAnsi="Arial" w:cs="Arial"/>
          <w:sz w:val="22"/>
          <w:szCs w:val="22"/>
        </w:rPr>
        <w:t>Dangelica</w:t>
      </w:r>
      <w:proofErr w:type="spellEnd"/>
      <w:r w:rsidR="006F33B7" w:rsidRPr="006558E3">
        <w:rPr>
          <w:rFonts w:ascii="Arial" w:hAnsi="Arial" w:cs="Arial"/>
          <w:sz w:val="22"/>
          <w:szCs w:val="22"/>
        </w:rPr>
        <w:t xml:space="preserve"> MI, Shoup MC, </w:t>
      </w:r>
      <w:r w:rsidR="006F33B7" w:rsidRPr="006558E3">
        <w:rPr>
          <w:rFonts w:ascii="Arial" w:hAnsi="Arial" w:cs="Arial"/>
          <w:b/>
          <w:bCs/>
          <w:sz w:val="22"/>
          <w:szCs w:val="22"/>
          <w:u w:val="single"/>
        </w:rPr>
        <w:t>Nissan A</w:t>
      </w:r>
      <w:r w:rsidR="006F33B7" w:rsidRPr="006558E3">
        <w:rPr>
          <w:rFonts w:ascii="Arial" w:hAnsi="Arial" w:cs="Arial"/>
          <w:sz w:val="22"/>
          <w:szCs w:val="22"/>
        </w:rPr>
        <w:t xml:space="preserve">. </w:t>
      </w:r>
    </w:p>
    <w:p w14:paraId="20B7AD9A"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Randomized clinical trials in advanced and metastatic colorectal carcinoma. Surg </w:t>
      </w:r>
      <w:r w:rsidRPr="006558E3">
        <w:rPr>
          <w:rFonts w:ascii="Arial" w:hAnsi="Arial" w:cs="Arial"/>
          <w:sz w:val="22"/>
          <w:szCs w:val="22"/>
          <w:u w:val="single"/>
        </w:rPr>
        <w:t>Oncol Clin N Am</w:t>
      </w:r>
      <w:r w:rsidRPr="006558E3">
        <w:rPr>
          <w:rFonts w:ascii="Arial" w:hAnsi="Arial" w:cs="Arial"/>
          <w:sz w:val="22"/>
          <w:szCs w:val="22"/>
        </w:rPr>
        <w:t xml:space="preserve">. 2002 Jan;11(1):173-91, ix. Review. </w:t>
      </w:r>
    </w:p>
    <w:p w14:paraId="418B9E79"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PubMed PMID: 11928799</w:t>
      </w:r>
    </w:p>
    <w:p w14:paraId="244B6445"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p>
    <w:p w14:paraId="7B527C83" w14:textId="5BF27A7E" w:rsidR="006F33B7" w:rsidRPr="006558E3" w:rsidRDefault="00EE1B7D" w:rsidP="006F33B7">
      <w:pPr>
        <w:keepLines/>
        <w:widowControl w:val="0"/>
        <w:tabs>
          <w:tab w:val="left" w:pos="1134"/>
        </w:tabs>
        <w:bidi w:val="0"/>
        <w:ind w:left="1134" w:hanging="1134"/>
        <w:rPr>
          <w:rFonts w:ascii="Arial" w:hAnsi="Arial" w:cs="Arial"/>
          <w:sz w:val="22"/>
          <w:szCs w:val="22"/>
        </w:rPr>
      </w:pPr>
      <w:r>
        <w:rPr>
          <w:rFonts w:ascii="Arial" w:hAnsi="Arial" w:cs="Arial"/>
          <w:sz w:val="22"/>
          <w:szCs w:val="22"/>
        </w:rPr>
        <w:t>D</w:t>
      </w:r>
      <w:r w:rsidR="006F33B7" w:rsidRPr="006558E3">
        <w:rPr>
          <w:rFonts w:ascii="Arial" w:hAnsi="Arial" w:cs="Arial"/>
          <w:sz w:val="22"/>
          <w:szCs w:val="22"/>
        </w:rPr>
        <w:t>4</w:t>
      </w:r>
      <w:r w:rsidR="006F33B7" w:rsidRPr="006558E3">
        <w:rPr>
          <w:rFonts w:ascii="Arial" w:hAnsi="Arial" w:cs="Arial"/>
          <w:sz w:val="22"/>
          <w:szCs w:val="22"/>
        </w:rPr>
        <w:tab/>
      </w:r>
      <w:r w:rsidR="006F33B7" w:rsidRPr="006558E3">
        <w:rPr>
          <w:rFonts w:ascii="Arial" w:hAnsi="Arial" w:cs="Arial"/>
          <w:b/>
          <w:bCs/>
          <w:sz w:val="22"/>
          <w:szCs w:val="22"/>
          <w:u w:val="single"/>
        </w:rPr>
        <w:t>Nissan A</w:t>
      </w:r>
      <w:r w:rsidR="006F33B7" w:rsidRPr="006558E3">
        <w:rPr>
          <w:rFonts w:ascii="Arial" w:hAnsi="Arial" w:cs="Arial"/>
          <w:sz w:val="22"/>
          <w:szCs w:val="22"/>
        </w:rPr>
        <w:t xml:space="preserve">,PI and Freund, H.R.PI (2002). </w:t>
      </w:r>
    </w:p>
    <w:p w14:paraId="267F9871"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Current issues in gastric cancer therapy. </w:t>
      </w:r>
    </w:p>
    <w:p w14:paraId="0807DB6E"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Gastrointestinal Oncology</w:t>
      </w:r>
      <w:r w:rsidRPr="006558E3">
        <w:rPr>
          <w:rFonts w:ascii="Arial" w:hAnsi="Arial" w:cs="Arial"/>
          <w:sz w:val="22"/>
          <w:szCs w:val="22"/>
        </w:rPr>
        <w:t xml:space="preserve">. 4:159-63. </w:t>
      </w:r>
    </w:p>
    <w:p w14:paraId="3079BD2A"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p>
    <w:p w14:paraId="495AC28F" w14:textId="67AA48A7" w:rsidR="006F33B7" w:rsidRPr="006558E3" w:rsidRDefault="00EE1B7D" w:rsidP="006F33B7">
      <w:pPr>
        <w:keepLines/>
        <w:widowControl w:val="0"/>
        <w:tabs>
          <w:tab w:val="left" w:pos="1134"/>
        </w:tabs>
        <w:bidi w:val="0"/>
        <w:ind w:left="1134" w:hanging="1134"/>
        <w:rPr>
          <w:rFonts w:ascii="Arial" w:hAnsi="Arial" w:cs="Arial"/>
          <w:sz w:val="22"/>
          <w:szCs w:val="22"/>
        </w:rPr>
      </w:pPr>
      <w:r>
        <w:rPr>
          <w:rFonts w:ascii="Arial" w:hAnsi="Arial" w:cs="Arial"/>
          <w:sz w:val="22"/>
          <w:szCs w:val="22"/>
        </w:rPr>
        <w:lastRenderedPageBreak/>
        <w:t>D</w:t>
      </w:r>
      <w:r w:rsidR="006F33B7" w:rsidRPr="006558E3">
        <w:rPr>
          <w:rFonts w:ascii="Arial" w:hAnsi="Arial" w:cs="Arial"/>
          <w:sz w:val="22"/>
          <w:szCs w:val="22"/>
        </w:rPr>
        <w:t>5</w:t>
      </w:r>
      <w:r w:rsidR="006F33B7" w:rsidRPr="006558E3">
        <w:rPr>
          <w:rFonts w:ascii="Arial" w:hAnsi="Arial" w:cs="Arial"/>
          <w:sz w:val="22"/>
          <w:szCs w:val="22"/>
        </w:rPr>
        <w:tab/>
      </w:r>
      <w:r w:rsidR="006F33B7" w:rsidRPr="006558E3">
        <w:rPr>
          <w:rFonts w:ascii="Arial" w:hAnsi="Arial" w:cs="Arial"/>
          <w:b/>
          <w:bCs/>
          <w:sz w:val="22"/>
          <w:szCs w:val="22"/>
          <w:u w:val="single"/>
        </w:rPr>
        <w:t>Nissan A</w:t>
      </w:r>
      <w:r w:rsidR="006F33B7" w:rsidRPr="006558E3">
        <w:rPr>
          <w:rFonts w:ascii="Arial" w:hAnsi="Arial" w:cs="Arial"/>
          <w:sz w:val="22"/>
          <w:szCs w:val="22"/>
        </w:rPr>
        <w:t xml:space="preserve">, </w:t>
      </w:r>
      <w:proofErr w:type="spellStart"/>
      <w:r w:rsidR="006F33B7" w:rsidRPr="006558E3">
        <w:rPr>
          <w:rFonts w:ascii="Arial" w:hAnsi="Arial" w:cs="Arial"/>
          <w:sz w:val="22"/>
          <w:szCs w:val="22"/>
        </w:rPr>
        <w:t>Stojadinovic</w:t>
      </w:r>
      <w:proofErr w:type="spellEnd"/>
      <w:r w:rsidR="006F33B7" w:rsidRPr="006558E3">
        <w:rPr>
          <w:rFonts w:ascii="Arial" w:hAnsi="Arial" w:cs="Arial"/>
          <w:sz w:val="22"/>
          <w:szCs w:val="22"/>
        </w:rPr>
        <w:t xml:space="preserve"> A, Garofalo A, Esquivel J, Piso P. </w:t>
      </w:r>
    </w:p>
    <w:p w14:paraId="39E6BAAC"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Evidence-based medicine in the treatment of peritoneal carcinomatosis: Past, present, and future. </w:t>
      </w:r>
    </w:p>
    <w:p w14:paraId="63942057"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J Surg Oncol</w:t>
      </w:r>
      <w:r w:rsidRPr="006558E3">
        <w:rPr>
          <w:rFonts w:ascii="Arial" w:hAnsi="Arial" w:cs="Arial"/>
          <w:sz w:val="22"/>
          <w:szCs w:val="22"/>
        </w:rPr>
        <w:t xml:space="preserve">. 2009 Sep 15;100(4):335-44. </w:t>
      </w:r>
      <w:proofErr w:type="spellStart"/>
      <w:r w:rsidRPr="006558E3">
        <w:rPr>
          <w:rFonts w:ascii="Arial" w:hAnsi="Arial" w:cs="Arial"/>
          <w:sz w:val="22"/>
          <w:szCs w:val="22"/>
        </w:rPr>
        <w:t>doi</w:t>
      </w:r>
      <w:proofErr w:type="spellEnd"/>
      <w:r w:rsidRPr="006558E3">
        <w:rPr>
          <w:rFonts w:ascii="Arial" w:hAnsi="Arial" w:cs="Arial"/>
          <w:sz w:val="22"/>
          <w:szCs w:val="22"/>
        </w:rPr>
        <w:t xml:space="preserve">: 10.1002/jso.21323. Review. </w:t>
      </w:r>
    </w:p>
    <w:p w14:paraId="44A98ADD"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PubMed PMID: 19697442.</w:t>
      </w:r>
    </w:p>
    <w:p w14:paraId="37411149"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p>
    <w:p w14:paraId="5640DE8E" w14:textId="6DAF243E" w:rsidR="006F33B7" w:rsidRPr="006558E3" w:rsidRDefault="00EE1B7D" w:rsidP="006F33B7">
      <w:pPr>
        <w:keepLines/>
        <w:widowControl w:val="0"/>
        <w:tabs>
          <w:tab w:val="left" w:pos="1134"/>
        </w:tabs>
        <w:bidi w:val="0"/>
        <w:ind w:left="1134" w:hanging="1134"/>
        <w:rPr>
          <w:rFonts w:ascii="Arial" w:hAnsi="Arial" w:cs="Arial"/>
          <w:sz w:val="22"/>
          <w:szCs w:val="22"/>
        </w:rPr>
      </w:pPr>
      <w:r>
        <w:rPr>
          <w:rFonts w:ascii="Arial" w:hAnsi="Arial" w:cs="Arial"/>
          <w:sz w:val="22"/>
          <w:szCs w:val="22"/>
        </w:rPr>
        <w:t>D</w:t>
      </w:r>
      <w:r w:rsidR="006F33B7" w:rsidRPr="006558E3">
        <w:rPr>
          <w:rFonts w:ascii="Arial" w:hAnsi="Arial" w:cs="Arial"/>
          <w:sz w:val="22"/>
          <w:szCs w:val="22"/>
        </w:rPr>
        <w:t>6</w:t>
      </w:r>
      <w:r w:rsidR="006F33B7" w:rsidRPr="006558E3">
        <w:rPr>
          <w:rFonts w:ascii="Arial" w:hAnsi="Arial" w:cs="Arial"/>
          <w:sz w:val="22"/>
          <w:szCs w:val="22"/>
        </w:rPr>
        <w:tab/>
        <w:t xml:space="preserve">Piso P, Glockzin G, von </w:t>
      </w:r>
      <w:proofErr w:type="spellStart"/>
      <w:r w:rsidR="006F33B7" w:rsidRPr="006558E3">
        <w:rPr>
          <w:rFonts w:ascii="Arial" w:hAnsi="Arial" w:cs="Arial"/>
          <w:sz w:val="22"/>
          <w:szCs w:val="22"/>
        </w:rPr>
        <w:t>Breitenbuch</w:t>
      </w:r>
      <w:proofErr w:type="spellEnd"/>
      <w:r w:rsidR="006F33B7" w:rsidRPr="006558E3">
        <w:rPr>
          <w:rFonts w:ascii="Arial" w:hAnsi="Arial" w:cs="Arial"/>
          <w:sz w:val="22"/>
          <w:szCs w:val="22"/>
        </w:rPr>
        <w:t xml:space="preserve"> P, Popp FC, Dahlke MH, Schlitt HJ, </w:t>
      </w:r>
      <w:r w:rsidR="006F33B7" w:rsidRPr="006558E3">
        <w:rPr>
          <w:rFonts w:ascii="Arial" w:hAnsi="Arial" w:cs="Arial"/>
          <w:b/>
          <w:bCs/>
          <w:sz w:val="22"/>
          <w:szCs w:val="22"/>
          <w:u w:val="single"/>
        </w:rPr>
        <w:t>Nissan A</w:t>
      </w:r>
      <w:r w:rsidR="006F33B7" w:rsidRPr="006558E3">
        <w:rPr>
          <w:rFonts w:ascii="Arial" w:hAnsi="Arial" w:cs="Arial"/>
          <w:sz w:val="22"/>
          <w:szCs w:val="22"/>
        </w:rPr>
        <w:t xml:space="preserve">. </w:t>
      </w:r>
    </w:p>
    <w:p w14:paraId="11A6E0E7"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Quality of life after cytoreductive surgery and hyperthermic intraperitoneal chemotherapy for peritoneal surface malignancies. </w:t>
      </w:r>
    </w:p>
    <w:p w14:paraId="4A0EC64C"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J Surg Oncol</w:t>
      </w:r>
      <w:r w:rsidRPr="006558E3">
        <w:rPr>
          <w:rFonts w:ascii="Arial" w:hAnsi="Arial" w:cs="Arial"/>
          <w:sz w:val="22"/>
          <w:szCs w:val="22"/>
        </w:rPr>
        <w:t xml:space="preserve">. 2009 Sep 15;100(4):317-20. </w:t>
      </w:r>
      <w:proofErr w:type="spellStart"/>
      <w:r w:rsidRPr="006558E3">
        <w:rPr>
          <w:rFonts w:ascii="Arial" w:hAnsi="Arial" w:cs="Arial"/>
          <w:sz w:val="22"/>
          <w:szCs w:val="22"/>
        </w:rPr>
        <w:t>doi</w:t>
      </w:r>
      <w:proofErr w:type="spellEnd"/>
      <w:r w:rsidRPr="006558E3">
        <w:rPr>
          <w:rFonts w:ascii="Arial" w:hAnsi="Arial" w:cs="Arial"/>
          <w:sz w:val="22"/>
          <w:szCs w:val="22"/>
        </w:rPr>
        <w:t>: 10.1002/jso.21327. Review. PubMed PMID: 19697438</w:t>
      </w:r>
    </w:p>
    <w:p w14:paraId="33DA3D48"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p>
    <w:p w14:paraId="566DCDAB" w14:textId="09CD91E4" w:rsidR="006F33B7" w:rsidRPr="006558E3" w:rsidRDefault="00EE1B7D" w:rsidP="006F33B7">
      <w:pPr>
        <w:keepLines/>
        <w:widowControl w:val="0"/>
        <w:tabs>
          <w:tab w:val="left" w:pos="1134"/>
        </w:tabs>
        <w:bidi w:val="0"/>
        <w:ind w:left="1134" w:hanging="1134"/>
        <w:rPr>
          <w:rFonts w:ascii="Arial" w:hAnsi="Arial" w:cs="Arial"/>
          <w:sz w:val="22"/>
          <w:szCs w:val="22"/>
        </w:rPr>
      </w:pPr>
      <w:r>
        <w:rPr>
          <w:rFonts w:ascii="Arial" w:hAnsi="Arial" w:cs="Arial"/>
          <w:sz w:val="22"/>
          <w:szCs w:val="22"/>
        </w:rPr>
        <w:t>D</w:t>
      </w:r>
      <w:r w:rsidR="006F33B7" w:rsidRPr="006558E3">
        <w:rPr>
          <w:rFonts w:ascii="Arial" w:hAnsi="Arial" w:cs="Arial"/>
          <w:sz w:val="22"/>
          <w:szCs w:val="22"/>
        </w:rPr>
        <w:t>7</w:t>
      </w:r>
      <w:r w:rsidR="006F33B7" w:rsidRPr="006558E3">
        <w:rPr>
          <w:rFonts w:ascii="Arial" w:hAnsi="Arial" w:cs="Arial"/>
          <w:sz w:val="22"/>
          <w:szCs w:val="22"/>
        </w:rPr>
        <w:tab/>
      </w:r>
      <w:proofErr w:type="spellStart"/>
      <w:r w:rsidR="006F33B7" w:rsidRPr="006558E3">
        <w:rPr>
          <w:rFonts w:ascii="Arial" w:hAnsi="Arial" w:cs="Arial"/>
          <w:sz w:val="22"/>
          <w:szCs w:val="22"/>
        </w:rPr>
        <w:t>Stojadinovic</w:t>
      </w:r>
      <w:proofErr w:type="spellEnd"/>
      <w:r w:rsidR="006F33B7" w:rsidRPr="006558E3">
        <w:rPr>
          <w:rFonts w:ascii="Arial" w:hAnsi="Arial" w:cs="Arial"/>
          <w:sz w:val="22"/>
          <w:szCs w:val="22"/>
        </w:rPr>
        <w:t xml:space="preserve"> A, Elster E, Potter BK, Davis TA, Tadaki DK, Brown TS, Ahlers S, Attinger CE, Andersen RC, Burris D, Centeno J, Champion H, Crumbley DR, Denobile J, Duga M, Dunne JR, Eberhardt J, Ennis WJ, Forsberg JA, Hawksworth J, Helling TS, Lazarus GS, Milner SM, Mullick FG, Owner CR, </w:t>
      </w:r>
      <w:proofErr w:type="spellStart"/>
      <w:r w:rsidR="006F33B7" w:rsidRPr="006558E3">
        <w:rPr>
          <w:rFonts w:ascii="Arial" w:hAnsi="Arial" w:cs="Arial"/>
          <w:sz w:val="22"/>
          <w:szCs w:val="22"/>
        </w:rPr>
        <w:t>Pasquina</w:t>
      </w:r>
      <w:proofErr w:type="spellEnd"/>
      <w:r w:rsidR="006F33B7" w:rsidRPr="006558E3">
        <w:rPr>
          <w:rFonts w:ascii="Arial" w:hAnsi="Arial" w:cs="Arial"/>
          <w:sz w:val="22"/>
          <w:szCs w:val="22"/>
        </w:rPr>
        <w:t xml:space="preserve"> PF, Patel CR, Peoples GE, </w:t>
      </w:r>
      <w:r w:rsidR="006F33B7" w:rsidRPr="006558E3">
        <w:rPr>
          <w:rFonts w:ascii="Arial" w:hAnsi="Arial" w:cs="Arial"/>
          <w:b/>
          <w:bCs/>
          <w:sz w:val="22"/>
          <w:szCs w:val="22"/>
          <w:u w:val="single"/>
        </w:rPr>
        <w:t>Nissan A</w:t>
      </w:r>
      <w:r w:rsidR="006F33B7" w:rsidRPr="006558E3">
        <w:rPr>
          <w:rFonts w:ascii="Arial" w:hAnsi="Arial" w:cs="Arial"/>
          <w:sz w:val="22"/>
          <w:szCs w:val="22"/>
        </w:rPr>
        <w:t xml:space="preserve">, Ring M, Sandberg GD, Schaden W, Schultz GS, Scofield T, Shawen SB, Sheppard FR, Stannard JP, </w:t>
      </w:r>
      <w:proofErr w:type="spellStart"/>
      <w:r w:rsidR="006F33B7" w:rsidRPr="006558E3">
        <w:rPr>
          <w:rFonts w:ascii="Arial" w:hAnsi="Arial" w:cs="Arial"/>
          <w:sz w:val="22"/>
          <w:szCs w:val="22"/>
        </w:rPr>
        <w:t>Weina</w:t>
      </w:r>
      <w:proofErr w:type="spellEnd"/>
      <w:r w:rsidR="006F33B7" w:rsidRPr="006558E3">
        <w:rPr>
          <w:rFonts w:ascii="Arial" w:hAnsi="Arial" w:cs="Arial"/>
          <w:sz w:val="22"/>
          <w:szCs w:val="22"/>
        </w:rPr>
        <w:t xml:space="preserve"> PJ, </w:t>
      </w:r>
      <w:proofErr w:type="spellStart"/>
      <w:r w:rsidR="006F33B7" w:rsidRPr="006558E3">
        <w:rPr>
          <w:rFonts w:ascii="Arial" w:hAnsi="Arial" w:cs="Arial"/>
          <w:sz w:val="22"/>
          <w:szCs w:val="22"/>
        </w:rPr>
        <w:t>Zenilman</w:t>
      </w:r>
      <w:proofErr w:type="spellEnd"/>
      <w:r w:rsidR="006F33B7" w:rsidRPr="006558E3">
        <w:rPr>
          <w:rFonts w:ascii="Arial" w:hAnsi="Arial" w:cs="Arial"/>
          <w:sz w:val="22"/>
          <w:szCs w:val="22"/>
        </w:rPr>
        <w:t xml:space="preserve"> JM. </w:t>
      </w:r>
    </w:p>
    <w:p w14:paraId="4D780325"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Combat Wound Initiative program. </w:t>
      </w:r>
    </w:p>
    <w:p w14:paraId="101D7D1C"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Mil Med</w:t>
      </w:r>
      <w:r w:rsidRPr="006558E3">
        <w:rPr>
          <w:rFonts w:ascii="Arial" w:hAnsi="Arial" w:cs="Arial"/>
          <w:sz w:val="22"/>
          <w:szCs w:val="22"/>
        </w:rPr>
        <w:t xml:space="preserve">. 2010 Jul;175(7 Suppl):18-24. Review. </w:t>
      </w:r>
    </w:p>
    <w:p w14:paraId="56554668"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PubMed PMID: 23634474.</w:t>
      </w:r>
    </w:p>
    <w:p w14:paraId="207AD634"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p>
    <w:p w14:paraId="23785B3D" w14:textId="1392D783" w:rsidR="006F33B7" w:rsidRPr="006558E3" w:rsidRDefault="00EE1B7D" w:rsidP="006F33B7">
      <w:pPr>
        <w:keepLines/>
        <w:widowControl w:val="0"/>
        <w:tabs>
          <w:tab w:val="left" w:pos="1134"/>
        </w:tabs>
        <w:bidi w:val="0"/>
        <w:ind w:left="1134" w:hanging="1134"/>
        <w:rPr>
          <w:rFonts w:ascii="Arial" w:hAnsi="Arial" w:cs="Arial"/>
          <w:sz w:val="22"/>
          <w:szCs w:val="22"/>
        </w:rPr>
      </w:pPr>
      <w:r>
        <w:rPr>
          <w:rFonts w:ascii="Arial" w:hAnsi="Arial" w:cs="Arial"/>
          <w:sz w:val="22"/>
          <w:szCs w:val="22"/>
        </w:rPr>
        <w:t>D</w:t>
      </w:r>
      <w:r w:rsidR="006F33B7" w:rsidRPr="006558E3">
        <w:rPr>
          <w:rFonts w:ascii="Arial" w:hAnsi="Arial" w:cs="Arial"/>
          <w:sz w:val="22"/>
          <w:szCs w:val="22"/>
        </w:rPr>
        <w:t>8</w:t>
      </w:r>
      <w:r w:rsidR="006F33B7" w:rsidRPr="006558E3">
        <w:rPr>
          <w:rFonts w:ascii="Arial" w:hAnsi="Arial" w:cs="Arial"/>
          <w:sz w:val="22"/>
          <w:szCs w:val="22"/>
        </w:rPr>
        <w:tab/>
      </w:r>
      <w:proofErr w:type="spellStart"/>
      <w:r w:rsidR="006F33B7" w:rsidRPr="006558E3">
        <w:rPr>
          <w:rFonts w:ascii="Arial" w:hAnsi="Arial" w:cs="Arial"/>
          <w:sz w:val="22"/>
          <w:szCs w:val="22"/>
        </w:rPr>
        <w:t>Brücher</w:t>
      </w:r>
      <w:proofErr w:type="spellEnd"/>
      <w:r w:rsidR="006F33B7" w:rsidRPr="006558E3">
        <w:rPr>
          <w:rFonts w:ascii="Arial" w:hAnsi="Arial" w:cs="Arial"/>
          <w:sz w:val="22"/>
          <w:szCs w:val="22"/>
        </w:rPr>
        <w:t xml:space="preserve"> BL, Piso P, </w:t>
      </w:r>
      <w:proofErr w:type="spellStart"/>
      <w:r w:rsidR="006F33B7" w:rsidRPr="006558E3">
        <w:rPr>
          <w:rFonts w:ascii="Arial" w:hAnsi="Arial" w:cs="Arial"/>
          <w:sz w:val="22"/>
          <w:szCs w:val="22"/>
        </w:rPr>
        <w:t>Verwaal</w:t>
      </w:r>
      <w:proofErr w:type="spellEnd"/>
      <w:r w:rsidR="006F33B7" w:rsidRPr="006558E3">
        <w:rPr>
          <w:rFonts w:ascii="Arial" w:hAnsi="Arial" w:cs="Arial"/>
          <w:sz w:val="22"/>
          <w:szCs w:val="22"/>
        </w:rPr>
        <w:t xml:space="preserve"> V, Esquivel J, </w:t>
      </w:r>
      <w:proofErr w:type="spellStart"/>
      <w:r w:rsidR="006F33B7" w:rsidRPr="006558E3">
        <w:rPr>
          <w:rFonts w:ascii="Arial" w:hAnsi="Arial" w:cs="Arial"/>
          <w:sz w:val="22"/>
          <w:szCs w:val="22"/>
        </w:rPr>
        <w:t>Derraco</w:t>
      </w:r>
      <w:proofErr w:type="spellEnd"/>
      <w:r w:rsidR="006F33B7" w:rsidRPr="006558E3">
        <w:rPr>
          <w:rFonts w:ascii="Arial" w:hAnsi="Arial" w:cs="Arial"/>
          <w:sz w:val="22"/>
          <w:szCs w:val="22"/>
        </w:rPr>
        <w:t xml:space="preserve"> M, Yonemura Y, Gonzalez-Moreno S, Pelz J, </w:t>
      </w:r>
      <w:proofErr w:type="spellStart"/>
      <w:r w:rsidR="006F33B7" w:rsidRPr="006558E3">
        <w:rPr>
          <w:rFonts w:ascii="Arial" w:hAnsi="Arial" w:cs="Arial"/>
          <w:sz w:val="22"/>
          <w:szCs w:val="22"/>
        </w:rPr>
        <w:t>Königsrainer</w:t>
      </w:r>
      <w:proofErr w:type="spellEnd"/>
      <w:r w:rsidR="006F33B7" w:rsidRPr="006558E3">
        <w:rPr>
          <w:rFonts w:ascii="Arial" w:hAnsi="Arial" w:cs="Arial"/>
          <w:sz w:val="22"/>
          <w:szCs w:val="22"/>
        </w:rPr>
        <w:t xml:space="preserve"> A, </w:t>
      </w:r>
      <w:proofErr w:type="spellStart"/>
      <w:r w:rsidR="006F33B7" w:rsidRPr="006558E3">
        <w:rPr>
          <w:rFonts w:ascii="Arial" w:hAnsi="Arial" w:cs="Arial"/>
          <w:sz w:val="22"/>
          <w:szCs w:val="22"/>
        </w:rPr>
        <w:t>Ströhlein</w:t>
      </w:r>
      <w:proofErr w:type="spellEnd"/>
      <w:r w:rsidR="006F33B7" w:rsidRPr="006558E3">
        <w:rPr>
          <w:rFonts w:ascii="Arial" w:hAnsi="Arial" w:cs="Arial"/>
          <w:sz w:val="22"/>
          <w:szCs w:val="22"/>
        </w:rPr>
        <w:t xml:space="preserve"> M, Levine EA, Morris D, Bartlett D, </w:t>
      </w:r>
      <w:proofErr w:type="spellStart"/>
      <w:r w:rsidR="006F33B7" w:rsidRPr="006558E3">
        <w:rPr>
          <w:rFonts w:ascii="Arial" w:hAnsi="Arial" w:cs="Arial"/>
          <w:sz w:val="22"/>
          <w:szCs w:val="22"/>
        </w:rPr>
        <w:t>Glehen</w:t>
      </w:r>
      <w:proofErr w:type="spellEnd"/>
      <w:r w:rsidR="006F33B7" w:rsidRPr="006558E3">
        <w:rPr>
          <w:rFonts w:ascii="Arial" w:hAnsi="Arial" w:cs="Arial"/>
          <w:sz w:val="22"/>
          <w:szCs w:val="22"/>
        </w:rPr>
        <w:t xml:space="preserve"> O, Garofalo A, </w:t>
      </w:r>
      <w:r w:rsidR="006F33B7" w:rsidRPr="006558E3">
        <w:rPr>
          <w:rFonts w:ascii="Arial" w:hAnsi="Arial" w:cs="Arial"/>
          <w:b/>
          <w:bCs/>
          <w:sz w:val="22"/>
          <w:szCs w:val="22"/>
          <w:u w:val="single"/>
        </w:rPr>
        <w:t>Nissan A</w:t>
      </w:r>
      <w:r w:rsidR="006F33B7" w:rsidRPr="006558E3">
        <w:rPr>
          <w:rFonts w:ascii="Arial" w:hAnsi="Arial" w:cs="Arial"/>
          <w:sz w:val="22"/>
          <w:szCs w:val="22"/>
        </w:rPr>
        <w:t xml:space="preserve">. </w:t>
      </w:r>
    </w:p>
    <w:p w14:paraId="5B50FE89"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Peritoneal carcinomatosis: cytoreductive surgery and HIPEC--overview and basics. </w:t>
      </w:r>
    </w:p>
    <w:p w14:paraId="4D41C3A2"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Cancer Invest</w:t>
      </w:r>
      <w:r w:rsidRPr="006558E3">
        <w:rPr>
          <w:rFonts w:ascii="Arial" w:hAnsi="Arial" w:cs="Arial"/>
          <w:sz w:val="22"/>
          <w:szCs w:val="22"/>
        </w:rPr>
        <w:t xml:space="preserve">. 2012 Mar;30(3):209-24. </w:t>
      </w:r>
    </w:p>
    <w:p w14:paraId="6EFAECF9"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rPr>
        <w:t>doi</w:t>
      </w:r>
      <w:proofErr w:type="spellEnd"/>
      <w:r w:rsidRPr="006558E3">
        <w:rPr>
          <w:rFonts w:ascii="Arial" w:hAnsi="Arial" w:cs="Arial"/>
          <w:sz w:val="22"/>
          <w:szCs w:val="22"/>
        </w:rPr>
        <w:t xml:space="preserve">: 10.3109/07357907.2012.654871. Review. </w:t>
      </w:r>
    </w:p>
    <w:p w14:paraId="2B620578"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PubMed PMID: 22360361.</w:t>
      </w:r>
    </w:p>
    <w:p w14:paraId="6A788D8E"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p>
    <w:p w14:paraId="2DDB6CEF" w14:textId="765A60D7" w:rsidR="006F33B7" w:rsidRPr="006558E3" w:rsidRDefault="00EE1B7D" w:rsidP="006F33B7">
      <w:pPr>
        <w:keepLines/>
        <w:widowControl w:val="0"/>
        <w:tabs>
          <w:tab w:val="left" w:pos="1134"/>
        </w:tabs>
        <w:bidi w:val="0"/>
        <w:ind w:left="1134" w:hanging="1134"/>
        <w:rPr>
          <w:rFonts w:ascii="Arial" w:hAnsi="Arial" w:cs="Arial"/>
          <w:sz w:val="22"/>
          <w:szCs w:val="22"/>
        </w:rPr>
      </w:pPr>
      <w:r>
        <w:rPr>
          <w:rFonts w:ascii="Arial" w:hAnsi="Arial" w:cs="Arial"/>
          <w:sz w:val="22"/>
          <w:szCs w:val="22"/>
        </w:rPr>
        <w:t>D</w:t>
      </w:r>
      <w:r w:rsidR="006F33B7" w:rsidRPr="006558E3">
        <w:rPr>
          <w:rFonts w:ascii="Arial" w:hAnsi="Arial" w:cs="Arial"/>
          <w:sz w:val="22"/>
          <w:szCs w:val="22"/>
        </w:rPr>
        <w:t>9</w:t>
      </w:r>
      <w:r w:rsidR="006F33B7" w:rsidRPr="006558E3">
        <w:rPr>
          <w:rFonts w:ascii="Arial" w:hAnsi="Arial" w:cs="Arial"/>
          <w:sz w:val="22"/>
          <w:szCs w:val="22"/>
        </w:rPr>
        <w:tab/>
        <w:t xml:space="preserve">Avital I, </w:t>
      </w:r>
      <w:proofErr w:type="spellStart"/>
      <w:r w:rsidR="006F33B7" w:rsidRPr="006558E3">
        <w:rPr>
          <w:rFonts w:ascii="Arial" w:hAnsi="Arial" w:cs="Arial"/>
          <w:sz w:val="22"/>
          <w:szCs w:val="22"/>
        </w:rPr>
        <w:t>Brücher</w:t>
      </w:r>
      <w:proofErr w:type="spellEnd"/>
      <w:r w:rsidR="006F33B7" w:rsidRPr="006558E3">
        <w:rPr>
          <w:rFonts w:ascii="Arial" w:hAnsi="Arial" w:cs="Arial"/>
          <w:sz w:val="22"/>
          <w:szCs w:val="22"/>
        </w:rPr>
        <w:t xml:space="preserve"> BL, </w:t>
      </w:r>
      <w:r w:rsidR="006F33B7" w:rsidRPr="006558E3">
        <w:rPr>
          <w:rFonts w:ascii="Arial" w:hAnsi="Arial" w:cs="Arial"/>
          <w:b/>
          <w:bCs/>
          <w:sz w:val="22"/>
          <w:szCs w:val="22"/>
          <w:u w:val="single"/>
        </w:rPr>
        <w:t>Nissan A</w:t>
      </w:r>
      <w:r w:rsidR="006F33B7" w:rsidRPr="006558E3">
        <w:rPr>
          <w:rFonts w:ascii="Arial" w:hAnsi="Arial" w:cs="Arial"/>
          <w:sz w:val="22"/>
          <w:szCs w:val="22"/>
        </w:rPr>
        <w:t xml:space="preserve">, </w:t>
      </w:r>
      <w:proofErr w:type="spellStart"/>
      <w:r w:rsidR="006F33B7" w:rsidRPr="006558E3">
        <w:rPr>
          <w:rFonts w:ascii="Arial" w:hAnsi="Arial" w:cs="Arial"/>
          <w:sz w:val="22"/>
          <w:szCs w:val="22"/>
        </w:rPr>
        <w:t>Stojadinovic</w:t>
      </w:r>
      <w:proofErr w:type="spellEnd"/>
      <w:r w:rsidR="006F33B7" w:rsidRPr="006558E3">
        <w:rPr>
          <w:rFonts w:ascii="Arial" w:hAnsi="Arial" w:cs="Arial"/>
          <w:sz w:val="22"/>
          <w:szCs w:val="22"/>
        </w:rPr>
        <w:t xml:space="preserve"> A. </w:t>
      </w:r>
    </w:p>
    <w:p w14:paraId="55EED953"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Randomized clinical trials for colorectal cancer peritoneal surface malignancy. Surg </w:t>
      </w:r>
      <w:r w:rsidRPr="006558E3">
        <w:rPr>
          <w:rFonts w:ascii="Arial" w:hAnsi="Arial" w:cs="Arial"/>
          <w:sz w:val="22"/>
          <w:szCs w:val="22"/>
          <w:u w:val="single"/>
        </w:rPr>
        <w:t>Oncol Clin N Am</w:t>
      </w:r>
      <w:r w:rsidRPr="006558E3">
        <w:rPr>
          <w:rFonts w:ascii="Arial" w:hAnsi="Arial" w:cs="Arial"/>
          <w:sz w:val="22"/>
          <w:szCs w:val="22"/>
        </w:rPr>
        <w:t xml:space="preserve">. 2012 Oct;21(4):665-88. </w:t>
      </w:r>
    </w:p>
    <w:p w14:paraId="47143073"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rPr>
        <w:t>doi</w:t>
      </w:r>
      <w:proofErr w:type="spellEnd"/>
      <w:r w:rsidRPr="006558E3">
        <w:rPr>
          <w:rFonts w:ascii="Arial" w:hAnsi="Arial" w:cs="Arial"/>
          <w:sz w:val="22"/>
          <w:szCs w:val="22"/>
        </w:rPr>
        <w:t xml:space="preserve">: 10.1016/j.soc.2012.07.004. Review. </w:t>
      </w:r>
    </w:p>
    <w:p w14:paraId="6C9389CF"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PubMed PMID: 23021723</w:t>
      </w:r>
    </w:p>
    <w:p w14:paraId="731AC8D3"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p>
    <w:p w14:paraId="659745F4" w14:textId="7466BA91" w:rsidR="006F33B7" w:rsidRPr="006558E3" w:rsidRDefault="00EE1B7D" w:rsidP="006F33B7">
      <w:pPr>
        <w:keepLines/>
        <w:widowControl w:val="0"/>
        <w:tabs>
          <w:tab w:val="left" w:pos="1134"/>
        </w:tabs>
        <w:bidi w:val="0"/>
        <w:ind w:left="1134" w:hanging="1134"/>
        <w:rPr>
          <w:rFonts w:ascii="Arial" w:hAnsi="Arial" w:cs="Arial"/>
          <w:sz w:val="22"/>
          <w:szCs w:val="22"/>
        </w:rPr>
      </w:pPr>
      <w:r>
        <w:rPr>
          <w:rFonts w:ascii="Arial" w:hAnsi="Arial" w:cs="Arial"/>
          <w:sz w:val="22"/>
          <w:szCs w:val="22"/>
        </w:rPr>
        <w:t>D</w:t>
      </w:r>
      <w:r w:rsidR="006F33B7" w:rsidRPr="006558E3">
        <w:rPr>
          <w:rFonts w:ascii="Arial" w:hAnsi="Arial" w:cs="Arial"/>
          <w:sz w:val="22"/>
          <w:szCs w:val="22"/>
        </w:rPr>
        <w:t>10</w:t>
      </w:r>
      <w:r w:rsidR="006F33B7" w:rsidRPr="006558E3">
        <w:rPr>
          <w:rFonts w:ascii="Arial" w:hAnsi="Arial" w:cs="Arial"/>
          <w:sz w:val="22"/>
          <w:szCs w:val="22"/>
        </w:rPr>
        <w:tab/>
        <w:t xml:space="preserve">Man YG, </w:t>
      </w:r>
      <w:proofErr w:type="spellStart"/>
      <w:r w:rsidR="006F33B7" w:rsidRPr="006558E3">
        <w:rPr>
          <w:rFonts w:ascii="Arial" w:hAnsi="Arial" w:cs="Arial"/>
          <w:sz w:val="22"/>
          <w:szCs w:val="22"/>
        </w:rPr>
        <w:t>Stojadinovic</w:t>
      </w:r>
      <w:proofErr w:type="spellEnd"/>
      <w:r w:rsidR="006F33B7" w:rsidRPr="006558E3">
        <w:rPr>
          <w:rFonts w:ascii="Arial" w:hAnsi="Arial" w:cs="Arial"/>
          <w:sz w:val="22"/>
          <w:szCs w:val="22"/>
        </w:rPr>
        <w:t xml:space="preserve"> A, Mason J, Avital I, </w:t>
      </w:r>
      <w:proofErr w:type="spellStart"/>
      <w:r w:rsidR="006F33B7" w:rsidRPr="006558E3">
        <w:rPr>
          <w:rFonts w:ascii="Arial" w:hAnsi="Arial" w:cs="Arial"/>
          <w:sz w:val="22"/>
          <w:szCs w:val="22"/>
        </w:rPr>
        <w:t>Bilchik</w:t>
      </w:r>
      <w:proofErr w:type="spellEnd"/>
      <w:r w:rsidR="006F33B7" w:rsidRPr="006558E3">
        <w:rPr>
          <w:rFonts w:ascii="Arial" w:hAnsi="Arial" w:cs="Arial"/>
          <w:sz w:val="22"/>
          <w:szCs w:val="22"/>
        </w:rPr>
        <w:t xml:space="preserve"> A, Bruecher B, Protic M, </w:t>
      </w:r>
      <w:r w:rsidR="006F33B7" w:rsidRPr="006558E3">
        <w:rPr>
          <w:rFonts w:ascii="Arial" w:hAnsi="Arial" w:cs="Arial"/>
          <w:b/>
          <w:bCs/>
          <w:sz w:val="22"/>
          <w:szCs w:val="22"/>
          <w:u w:val="single"/>
        </w:rPr>
        <w:t>Nissan A</w:t>
      </w:r>
      <w:r w:rsidR="006F33B7" w:rsidRPr="006558E3">
        <w:rPr>
          <w:rFonts w:ascii="Arial" w:hAnsi="Arial" w:cs="Arial"/>
          <w:sz w:val="22"/>
          <w:szCs w:val="22"/>
        </w:rPr>
        <w:t xml:space="preserve">, </w:t>
      </w:r>
      <w:proofErr w:type="spellStart"/>
      <w:r w:rsidR="006F33B7" w:rsidRPr="006558E3">
        <w:rPr>
          <w:rFonts w:ascii="Arial" w:hAnsi="Arial" w:cs="Arial"/>
          <w:sz w:val="22"/>
          <w:szCs w:val="22"/>
        </w:rPr>
        <w:t>Izadjoo</w:t>
      </w:r>
      <w:proofErr w:type="spellEnd"/>
      <w:r w:rsidR="006F33B7" w:rsidRPr="006558E3">
        <w:rPr>
          <w:rFonts w:ascii="Arial" w:hAnsi="Arial" w:cs="Arial"/>
          <w:sz w:val="22"/>
          <w:szCs w:val="22"/>
        </w:rPr>
        <w:t xml:space="preserve"> M, Zhang X, Jewett A. </w:t>
      </w:r>
    </w:p>
    <w:p w14:paraId="776392DB"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Tumor-infiltrating immune cells promoting tumor invasion and metastasis: existing theories. </w:t>
      </w:r>
    </w:p>
    <w:p w14:paraId="4205C702"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J Cancer</w:t>
      </w:r>
      <w:r w:rsidRPr="006558E3">
        <w:rPr>
          <w:rFonts w:ascii="Arial" w:hAnsi="Arial" w:cs="Arial"/>
          <w:sz w:val="22"/>
          <w:szCs w:val="22"/>
        </w:rPr>
        <w:t xml:space="preserve">. 2013;4(1):84-95. doi:10.7150/jca.5482. </w:t>
      </w:r>
    </w:p>
    <w:p w14:paraId="72B05D7B"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PubMed PMID: 23386907</w:t>
      </w:r>
    </w:p>
    <w:p w14:paraId="72FF3C01"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p>
    <w:p w14:paraId="44ADEA2C" w14:textId="1FA18E14" w:rsidR="006F33B7" w:rsidRPr="006558E3" w:rsidRDefault="00EE1B7D" w:rsidP="006F33B7">
      <w:pPr>
        <w:keepLines/>
        <w:widowControl w:val="0"/>
        <w:tabs>
          <w:tab w:val="left" w:pos="1134"/>
        </w:tabs>
        <w:bidi w:val="0"/>
        <w:ind w:left="1134" w:hanging="1134"/>
        <w:rPr>
          <w:rFonts w:ascii="Arial" w:hAnsi="Arial" w:cs="Arial"/>
          <w:sz w:val="22"/>
          <w:szCs w:val="22"/>
        </w:rPr>
      </w:pPr>
      <w:r>
        <w:rPr>
          <w:rFonts w:ascii="Arial" w:hAnsi="Arial" w:cs="Arial"/>
          <w:sz w:val="22"/>
          <w:szCs w:val="22"/>
        </w:rPr>
        <w:lastRenderedPageBreak/>
        <w:t>D</w:t>
      </w:r>
      <w:r w:rsidR="006F33B7" w:rsidRPr="006558E3">
        <w:rPr>
          <w:rFonts w:ascii="Arial" w:hAnsi="Arial" w:cs="Arial"/>
          <w:sz w:val="22"/>
          <w:szCs w:val="22"/>
        </w:rPr>
        <w:t>11</w:t>
      </w:r>
      <w:r w:rsidR="006F33B7" w:rsidRPr="006558E3">
        <w:rPr>
          <w:rFonts w:ascii="Arial" w:hAnsi="Arial" w:cs="Arial"/>
          <w:sz w:val="22"/>
          <w:szCs w:val="22"/>
        </w:rPr>
        <w:tab/>
        <w:t xml:space="preserve">Avital I, Langan RC, Summers TA, Steele SR, Waldman SA, Backman V, Yee J, </w:t>
      </w:r>
      <w:r w:rsidR="006F33B7" w:rsidRPr="006558E3">
        <w:rPr>
          <w:rFonts w:ascii="Arial" w:hAnsi="Arial" w:cs="Arial"/>
          <w:b/>
          <w:bCs/>
          <w:sz w:val="22"/>
          <w:szCs w:val="22"/>
          <w:u w:val="single"/>
        </w:rPr>
        <w:t>Nissan A</w:t>
      </w:r>
      <w:r w:rsidR="006F33B7" w:rsidRPr="006558E3">
        <w:rPr>
          <w:rFonts w:ascii="Arial" w:hAnsi="Arial" w:cs="Arial"/>
          <w:sz w:val="22"/>
          <w:szCs w:val="22"/>
        </w:rPr>
        <w:t xml:space="preserve">, Young P, </w:t>
      </w:r>
      <w:proofErr w:type="spellStart"/>
      <w:r w:rsidR="006F33B7" w:rsidRPr="006558E3">
        <w:rPr>
          <w:rFonts w:ascii="Arial" w:hAnsi="Arial" w:cs="Arial"/>
          <w:sz w:val="22"/>
          <w:szCs w:val="22"/>
        </w:rPr>
        <w:t>Womeldorph</w:t>
      </w:r>
      <w:proofErr w:type="spellEnd"/>
      <w:r w:rsidR="006F33B7" w:rsidRPr="006558E3">
        <w:rPr>
          <w:rFonts w:ascii="Arial" w:hAnsi="Arial" w:cs="Arial"/>
          <w:sz w:val="22"/>
          <w:szCs w:val="22"/>
        </w:rPr>
        <w:t xml:space="preserve"> C, </w:t>
      </w:r>
      <w:proofErr w:type="spellStart"/>
      <w:r w:rsidR="006F33B7" w:rsidRPr="006558E3">
        <w:rPr>
          <w:rFonts w:ascii="Arial" w:hAnsi="Arial" w:cs="Arial"/>
          <w:sz w:val="22"/>
          <w:szCs w:val="22"/>
        </w:rPr>
        <w:t>Mancusco</w:t>
      </w:r>
      <w:proofErr w:type="spellEnd"/>
      <w:r w:rsidR="006F33B7" w:rsidRPr="006558E3">
        <w:rPr>
          <w:rFonts w:ascii="Arial" w:hAnsi="Arial" w:cs="Arial"/>
          <w:sz w:val="22"/>
          <w:szCs w:val="22"/>
        </w:rPr>
        <w:t xml:space="preserve"> P, Mueller R, Noto K, </w:t>
      </w:r>
      <w:proofErr w:type="spellStart"/>
      <w:r w:rsidR="006F33B7" w:rsidRPr="006558E3">
        <w:rPr>
          <w:rFonts w:ascii="Arial" w:hAnsi="Arial" w:cs="Arial"/>
          <w:sz w:val="22"/>
          <w:szCs w:val="22"/>
        </w:rPr>
        <w:t>Grundfest</w:t>
      </w:r>
      <w:proofErr w:type="spellEnd"/>
      <w:r w:rsidR="006F33B7" w:rsidRPr="006558E3">
        <w:rPr>
          <w:rFonts w:ascii="Arial" w:hAnsi="Arial" w:cs="Arial"/>
          <w:sz w:val="22"/>
          <w:szCs w:val="22"/>
        </w:rPr>
        <w:t xml:space="preserve"> W, </w:t>
      </w:r>
      <w:proofErr w:type="spellStart"/>
      <w:r w:rsidR="006F33B7" w:rsidRPr="006558E3">
        <w:rPr>
          <w:rFonts w:ascii="Arial" w:hAnsi="Arial" w:cs="Arial"/>
          <w:sz w:val="22"/>
          <w:szCs w:val="22"/>
        </w:rPr>
        <w:t>Bilchik</w:t>
      </w:r>
      <w:proofErr w:type="spellEnd"/>
      <w:r w:rsidR="006F33B7" w:rsidRPr="006558E3">
        <w:rPr>
          <w:rFonts w:ascii="Arial" w:hAnsi="Arial" w:cs="Arial"/>
          <w:sz w:val="22"/>
          <w:szCs w:val="22"/>
        </w:rPr>
        <w:t xml:space="preserve"> AJ, Protic M, </w:t>
      </w:r>
      <w:proofErr w:type="spellStart"/>
      <w:r w:rsidR="006F33B7" w:rsidRPr="006558E3">
        <w:rPr>
          <w:rFonts w:ascii="Arial" w:hAnsi="Arial" w:cs="Arial"/>
          <w:sz w:val="22"/>
          <w:szCs w:val="22"/>
        </w:rPr>
        <w:t>Daumer</w:t>
      </w:r>
      <w:proofErr w:type="spellEnd"/>
      <w:r w:rsidR="006F33B7" w:rsidRPr="006558E3">
        <w:rPr>
          <w:rFonts w:ascii="Arial" w:hAnsi="Arial" w:cs="Arial"/>
          <w:sz w:val="22"/>
          <w:szCs w:val="22"/>
        </w:rPr>
        <w:t xml:space="preserve"> M, Eberhardt J, Man YG, </w:t>
      </w:r>
      <w:proofErr w:type="spellStart"/>
      <w:r w:rsidR="006F33B7" w:rsidRPr="006558E3">
        <w:rPr>
          <w:rFonts w:ascii="Arial" w:hAnsi="Arial" w:cs="Arial"/>
          <w:sz w:val="22"/>
          <w:szCs w:val="22"/>
        </w:rPr>
        <w:t>Brücher</w:t>
      </w:r>
      <w:proofErr w:type="spellEnd"/>
      <w:r w:rsidR="006F33B7" w:rsidRPr="006558E3">
        <w:rPr>
          <w:rFonts w:ascii="Arial" w:hAnsi="Arial" w:cs="Arial"/>
          <w:sz w:val="22"/>
          <w:szCs w:val="22"/>
        </w:rPr>
        <w:t xml:space="preserve"> BL, </w:t>
      </w:r>
      <w:proofErr w:type="spellStart"/>
      <w:r w:rsidR="006F33B7" w:rsidRPr="006558E3">
        <w:rPr>
          <w:rFonts w:ascii="Arial" w:hAnsi="Arial" w:cs="Arial"/>
          <w:sz w:val="22"/>
          <w:szCs w:val="22"/>
        </w:rPr>
        <w:t>Stojadinovic</w:t>
      </w:r>
      <w:proofErr w:type="spellEnd"/>
      <w:r w:rsidR="006F33B7" w:rsidRPr="006558E3">
        <w:rPr>
          <w:rFonts w:ascii="Arial" w:hAnsi="Arial" w:cs="Arial"/>
          <w:sz w:val="22"/>
          <w:szCs w:val="22"/>
        </w:rPr>
        <w:t xml:space="preserve"> A. </w:t>
      </w:r>
    </w:p>
    <w:p w14:paraId="5EFD84E8"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Evidence-based Guidelines for Precision Risk Stratification-Based Screening (PRSBS) for Colorectal Cancer: Lessons learned from the US Armed Forces: Consensus and Future Directions. </w:t>
      </w:r>
    </w:p>
    <w:p w14:paraId="3EE099D7"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J Cancer</w:t>
      </w:r>
      <w:r w:rsidRPr="006558E3">
        <w:rPr>
          <w:rFonts w:ascii="Arial" w:hAnsi="Arial" w:cs="Arial"/>
          <w:sz w:val="22"/>
          <w:szCs w:val="22"/>
        </w:rPr>
        <w:t xml:space="preserve">. 2013;4(3):172-92. </w:t>
      </w:r>
    </w:p>
    <w:p w14:paraId="497A939D"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rPr>
        <w:t>doi</w:t>
      </w:r>
      <w:proofErr w:type="spellEnd"/>
      <w:r w:rsidRPr="006558E3">
        <w:rPr>
          <w:rFonts w:ascii="Arial" w:hAnsi="Arial" w:cs="Arial"/>
          <w:sz w:val="22"/>
          <w:szCs w:val="22"/>
        </w:rPr>
        <w:t>: 10.7150/jca.5834. PubMed PMID: 23459409</w:t>
      </w:r>
    </w:p>
    <w:p w14:paraId="7E7DC4F3"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p>
    <w:p w14:paraId="39F99317" w14:textId="53088669" w:rsidR="006F33B7" w:rsidRPr="006558E3" w:rsidRDefault="00EE1B7D" w:rsidP="006F33B7">
      <w:pPr>
        <w:keepLines/>
        <w:widowControl w:val="0"/>
        <w:tabs>
          <w:tab w:val="left" w:pos="1134"/>
        </w:tabs>
        <w:bidi w:val="0"/>
        <w:ind w:left="1134" w:hanging="1134"/>
        <w:rPr>
          <w:rFonts w:ascii="Arial" w:hAnsi="Arial" w:cs="Arial"/>
          <w:sz w:val="22"/>
          <w:szCs w:val="22"/>
        </w:rPr>
      </w:pPr>
      <w:r>
        <w:rPr>
          <w:rFonts w:ascii="Arial" w:hAnsi="Arial" w:cs="Arial"/>
          <w:sz w:val="22"/>
          <w:szCs w:val="22"/>
        </w:rPr>
        <w:t>D</w:t>
      </w:r>
      <w:r w:rsidR="006F33B7" w:rsidRPr="006558E3">
        <w:rPr>
          <w:rFonts w:ascii="Arial" w:hAnsi="Arial" w:cs="Arial"/>
          <w:sz w:val="22"/>
          <w:szCs w:val="22"/>
        </w:rPr>
        <w:t>12</w:t>
      </w:r>
      <w:r w:rsidR="006F33B7" w:rsidRPr="006558E3">
        <w:rPr>
          <w:rFonts w:ascii="Arial" w:hAnsi="Arial" w:cs="Arial"/>
          <w:sz w:val="22"/>
          <w:szCs w:val="22"/>
        </w:rPr>
        <w:tab/>
        <w:t xml:space="preserve">Summers T, Langan RC, </w:t>
      </w:r>
      <w:r w:rsidR="006F33B7" w:rsidRPr="006558E3">
        <w:rPr>
          <w:rFonts w:ascii="Arial" w:hAnsi="Arial" w:cs="Arial"/>
          <w:b/>
          <w:bCs/>
          <w:sz w:val="22"/>
          <w:szCs w:val="22"/>
          <w:u w:val="single"/>
        </w:rPr>
        <w:t>Nissan A</w:t>
      </w:r>
      <w:r w:rsidR="006F33B7" w:rsidRPr="006558E3">
        <w:rPr>
          <w:rFonts w:ascii="Arial" w:hAnsi="Arial" w:cs="Arial"/>
          <w:sz w:val="22"/>
          <w:szCs w:val="22"/>
        </w:rPr>
        <w:t xml:space="preserve">, </w:t>
      </w:r>
      <w:proofErr w:type="spellStart"/>
      <w:r w:rsidR="006F33B7" w:rsidRPr="006558E3">
        <w:rPr>
          <w:rFonts w:ascii="Arial" w:hAnsi="Arial" w:cs="Arial"/>
          <w:sz w:val="22"/>
          <w:szCs w:val="22"/>
        </w:rPr>
        <w:t>Brücher</w:t>
      </w:r>
      <w:proofErr w:type="spellEnd"/>
      <w:r w:rsidR="006F33B7" w:rsidRPr="006558E3">
        <w:rPr>
          <w:rFonts w:ascii="Arial" w:hAnsi="Arial" w:cs="Arial"/>
          <w:sz w:val="22"/>
          <w:szCs w:val="22"/>
        </w:rPr>
        <w:t xml:space="preserve"> BL, </w:t>
      </w:r>
      <w:proofErr w:type="spellStart"/>
      <w:r w:rsidR="006F33B7" w:rsidRPr="006558E3">
        <w:rPr>
          <w:rFonts w:ascii="Arial" w:hAnsi="Arial" w:cs="Arial"/>
          <w:sz w:val="22"/>
          <w:szCs w:val="22"/>
        </w:rPr>
        <w:t>Bilchik</w:t>
      </w:r>
      <w:proofErr w:type="spellEnd"/>
      <w:r w:rsidR="006F33B7" w:rsidRPr="006558E3">
        <w:rPr>
          <w:rFonts w:ascii="Arial" w:hAnsi="Arial" w:cs="Arial"/>
          <w:sz w:val="22"/>
          <w:szCs w:val="22"/>
        </w:rPr>
        <w:t xml:space="preserve"> AJ, Protic M, </w:t>
      </w:r>
      <w:proofErr w:type="spellStart"/>
      <w:r w:rsidR="006F33B7" w:rsidRPr="006558E3">
        <w:rPr>
          <w:rFonts w:ascii="Arial" w:hAnsi="Arial" w:cs="Arial"/>
          <w:sz w:val="22"/>
          <w:szCs w:val="22"/>
        </w:rPr>
        <w:t>Daumer</w:t>
      </w:r>
      <w:proofErr w:type="spellEnd"/>
      <w:r w:rsidR="006F33B7" w:rsidRPr="006558E3">
        <w:rPr>
          <w:rFonts w:ascii="Arial" w:hAnsi="Arial" w:cs="Arial"/>
          <w:sz w:val="22"/>
          <w:szCs w:val="22"/>
        </w:rPr>
        <w:t xml:space="preserve"> M, Avital I, </w:t>
      </w:r>
      <w:proofErr w:type="spellStart"/>
      <w:r w:rsidR="006F33B7" w:rsidRPr="006558E3">
        <w:rPr>
          <w:rFonts w:ascii="Arial" w:hAnsi="Arial" w:cs="Arial"/>
          <w:sz w:val="22"/>
          <w:szCs w:val="22"/>
        </w:rPr>
        <w:t>Stojadinovic</w:t>
      </w:r>
      <w:proofErr w:type="spellEnd"/>
      <w:r w:rsidR="006F33B7" w:rsidRPr="006558E3">
        <w:rPr>
          <w:rFonts w:ascii="Arial" w:hAnsi="Arial" w:cs="Arial"/>
          <w:sz w:val="22"/>
          <w:szCs w:val="22"/>
        </w:rPr>
        <w:t xml:space="preserve"> A. </w:t>
      </w:r>
    </w:p>
    <w:p w14:paraId="368CBA17"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Serum-based DNA methylation biomarkers in colorectal cancer: potential for screening and early detection. </w:t>
      </w:r>
    </w:p>
    <w:p w14:paraId="4FCBCAF0"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J Cancer</w:t>
      </w:r>
      <w:r w:rsidRPr="006558E3">
        <w:rPr>
          <w:rFonts w:ascii="Arial" w:hAnsi="Arial" w:cs="Arial"/>
          <w:sz w:val="22"/>
          <w:szCs w:val="22"/>
        </w:rPr>
        <w:t>. 2013;4(3):210-6.</w:t>
      </w:r>
    </w:p>
    <w:p w14:paraId="58353712"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rPr>
        <w:t>doi</w:t>
      </w:r>
      <w:proofErr w:type="spellEnd"/>
      <w:r w:rsidRPr="006558E3">
        <w:rPr>
          <w:rFonts w:ascii="Arial" w:hAnsi="Arial" w:cs="Arial"/>
          <w:sz w:val="22"/>
          <w:szCs w:val="22"/>
        </w:rPr>
        <w:t>: 10.7150/jca.5839. PubMed PMID: 23459561</w:t>
      </w:r>
    </w:p>
    <w:p w14:paraId="0C8E9E3C"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p>
    <w:p w14:paraId="56591E77" w14:textId="2812DA93" w:rsidR="006F33B7" w:rsidRPr="006558E3" w:rsidRDefault="00EE1B7D" w:rsidP="006F33B7">
      <w:pPr>
        <w:keepLines/>
        <w:widowControl w:val="0"/>
        <w:tabs>
          <w:tab w:val="left" w:pos="1134"/>
        </w:tabs>
        <w:bidi w:val="0"/>
        <w:ind w:left="1134" w:hanging="1134"/>
        <w:rPr>
          <w:rFonts w:ascii="Arial" w:hAnsi="Arial" w:cs="Arial"/>
          <w:sz w:val="22"/>
          <w:szCs w:val="22"/>
        </w:rPr>
      </w:pPr>
      <w:r>
        <w:rPr>
          <w:rFonts w:ascii="Arial" w:hAnsi="Arial" w:cs="Arial"/>
          <w:sz w:val="22"/>
          <w:szCs w:val="22"/>
        </w:rPr>
        <w:t>D</w:t>
      </w:r>
      <w:r w:rsidR="006F33B7" w:rsidRPr="006558E3">
        <w:rPr>
          <w:rFonts w:ascii="Arial" w:hAnsi="Arial" w:cs="Arial"/>
          <w:sz w:val="22"/>
          <w:szCs w:val="22"/>
        </w:rPr>
        <w:t>13</w:t>
      </w:r>
      <w:r w:rsidR="006F33B7" w:rsidRPr="006558E3">
        <w:rPr>
          <w:rFonts w:ascii="Arial" w:hAnsi="Arial" w:cs="Arial"/>
          <w:sz w:val="22"/>
          <w:szCs w:val="22"/>
        </w:rPr>
        <w:tab/>
      </w:r>
      <w:proofErr w:type="spellStart"/>
      <w:r w:rsidR="006F33B7" w:rsidRPr="006558E3">
        <w:rPr>
          <w:rFonts w:ascii="Arial" w:hAnsi="Arial" w:cs="Arial"/>
          <w:sz w:val="22"/>
          <w:szCs w:val="22"/>
        </w:rPr>
        <w:t>Brücher</w:t>
      </w:r>
      <w:proofErr w:type="spellEnd"/>
      <w:r w:rsidR="006F33B7" w:rsidRPr="006558E3">
        <w:rPr>
          <w:rFonts w:ascii="Arial" w:hAnsi="Arial" w:cs="Arial"/>
          <w:sz w:val="22"/>
          <w:szCs w:val="22"/>
        </w:rPr>
        <w:t xml:space="preserve"> B, </w:t>
      </w:r>
      <w:proofErr w:type="spellStart"/>
      <w:r w:rsidR="006F33B7" w:rsidRPr="006558E3">
        <w:rPr>
          <w:rFonts w:ascii="Arial" w:hAnsi="Arial" w:cs="Arial"/>
          <w:sz w:val="22"/>
          <w:szCs w:val="22"/>
        </w:rPr>
        <w:t>Stojadinovic</w:t>
      </w:r>
      <w:proofErr w:type="spellEnd"/>
      <w:r w:rsidR="006F33B7" w:rsidRPr="006558E3">
        <w:rPr>
          <w:rFonts w:ascii="Arial" w:hAnsi="Arial" w:cs="Arial"/>
          <w:sz w:val="22"/>
          <w:szCs w:val="22"/>
        </w:rPr>
        <w:t xml:space="preserve"> A, </w:t>
      </w:r>
      <w:proofErr w:type="spellStart"/>
      <w:r w:rsidR="006F33B7" w:rsidRPr="006558E3">
        <w:rPr>
          <w:rFonts w:ascii="Arial" w:hAnsi="Arial" w:cs="Arial"/>
          <w:sz w:val="22"/>
          <w:szCs w:val="22"/>
        </w:rPr>
        <w:t>Bilchik</w:t>
      </w:r>
      <w:proofErr w:type="spellEnd"/>
      <w:r w:rsidR="006F33B7" w:rsidRPr="006558E3">
        <w:rPr>
          <w:rFonts w:ascii="Arial" w:hAnsi="Arial" w:cs="Arial"/>
          <w:sz w:val="22"/>
          <w:szCs w:val="22"/>
        </w:rPr>
        <w:t xml:space="preserve"> A, Protic M, </w:t>
      </w:r>
      <w:proofErr w:type="spellStart"/>
      <w:r w:rsidR="006F33B7" w:rsidRPr="006558E3">
        <w:rPr>
          <w:rFonts w:ascii="Arial" w:hAnsi="Arial" w:cs="Arial"/>
          <w:sz w:val="22"/>
          <w:szCs w:val="22"/>
        </w:rPr>
        <w:t>Daumer</w:t>
      </w:r>
      <w:proofErr w:type="spellEnd"/>
      <w:r w:rsidR="006F33B7" w:rsidRPr="006558E3">
        <w:rPr>
          <w:rFonts w:ascii="Arial" w:hAnsi="Arial" w:cs="Arial"/>
          <w:sz w:val="22"/>
          <w:szCs w:val="22"/>
        </w:rPr>
        <w:t xml:space="preserve"> M, </w:t>
      </w:r>
      <w:r w:rsidR="006F33B7" w:rsidRPr="006558E3">
        <w:rPr>
          <w:rFonts w:ascii="Arial" w:hAnsi="Arial" w:cs="Arial"/>
          <w:b/>
          <w:bCs/>
          <w:sz w:val="22"/>
          <w:szCs w:val="22"/>
          <w:u w:val="single"/>
        </w:rPr>
        <w:t>Nissan A</w:t>
      </w:r>
      <w:r w:rsidR="006F33B7" w:rsidRPr="006558E3">
        <w:rPr>
          <w:rFonts w:ascii="Arial" w:hAnsi="Arial" w:cs="Arial"/>
          <w:sz w:val="22"/>
          <w:szCs w:val="22"/>
        </w:rPr>
        <w:t>, Itzhak A.</w:t>
      </w:r>
    </w:p>
    <w:p w14:paraId="33F29DB0"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Patients at risk for peritoneal surface malignancy of colorectal cancer origin: the role of second look laparotomy. </w:t>
      </w:r>
    </w:p>
    <w:p w14:paraId="7D983656"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J Cancer</w:t>
      </w:r>
      <w:r w:rsidRPr="006558E3">
        <w:rPr>
          <w:rFonts w:ascii="Arial" w:hAnsi="Arial" w:cs="Arial"/>
          <w:sz w:val="22"/>
          <w:szCs w:val="22"/>
        </w:rPr>
        <w:t xml:space="preserve">. 2013;4(3):262-9. </w:t>
      </w:r>
    </w:p>
    <w:p w14:paraId="5369736F"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rPr>
        <w:t>doi</w:t>
      </w:r>
      <w:proofErr w:type="spellEnd"/>
      <w:r w:rsidRPr="006558E3">
        <w:rPr>
          <w:rFonts w:ascii="Arial" w:hAnsi="Arial" w:cs="Arial"/>
          <w:sz w:val="22"/>
          <w:szCs w:val="22"/>
        </w:rPr>
        <w:t>: 10.7150/jca.5831. PubMed PMID: 23459716</w:t>
      </w:r>
    </w:p>
    <w:p w14:paraId="0F7E3C46"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p>
    <w:p w14:paraId="78DAFFD3" w14:textId="2B65A904" w:rsidR="006F33B7" w:rsidRPr="006558E3" w:rsidRDefault="00EE1B7D" w:rsidP="006F33B7">
      <w:pPr>
        <w:keepLines/>
        <w:widowControl w:val="0"/>
        <w:tabs>
          <w:tab w:val="left" w:pos="1134"/>
        </w:tabs>
        <w:bidi w:val="0"/>
        <w:ind w:left="1134" w:hanging="1134"/>
        <w:rPr>
          <w:rFonts w:ascii="Arial" w:hAnsi="Arial" w:cs="Arial"/>
          <w:sz w:val="22"/>
          <w:szCs w:val="22"/>
        </w:rPr>
      </w:pPr>
      <w:r>
        <w:rPr>
          <w:rFonts w:ascii="Arial" w:hAnsi="Arial" w:cs="Arial"/>
          <w:sz w:val="22"/>
          <w:szCs w:val="22"/>
        </w:rPr>
        <w:t>D</w:t>
      </w:r>
      <w:r w:rsidR="006F33B7" w:rsidRPr="006558E3">
        <w:rPr>
          <w:rFonts w:ascii="Arial" w:hAnsi="Arial" w:cs="Arial"/>
          <w:sz w:val="22"/>
          <w:szCs w:val="22"/>
        </w:rPr>
        <w:t>14</w:t>
      </w:r>
      <w:r w:rsidR="006F33B7" w:rsidRPr="006558E3">
        <w:rPr>
          <w:rFonts w:ascii="Arial" w:hAnsi="Arial" w:cs="Arial"/>
          <w:sz w:val="22"/>
          <w:szCs w:val="22"/>
        </w:rPr>
        <w:tab/>
        <w:t xml:space="preserve">Mazeh H, Mizrahi I, Ilyayev N, Halle D, </w:t>
      </w:r>
      <w:proofErr w:type="spellStart"/>
      <w:r w:rsidR="006F33B7" w:rsidRPr="006558E3">
        <w:rPr>
          <w:rFonts w:ascii="Arial" w:hAnsi="Arial" w:cs="Arial"/>
          <w:sz w:val="22"/>
          <w:szCs w:val="22"/>
        </w:rPr>
        <w:t>Brücher</w:t>
      </w:r>
      <w:proofErr w:type="spellEnd"/>
      <w:r w:rsidR="006F33B7" w:rsidRPr="006558E3">
        <w:rPr>
          <w:rFonts w:ascii="Arial" w:hAnsi="Arial" w:cs="Arial"/>
          <w:sz w:val="22"/>
          <w:szCs w:val="22"/>
        </w:rPr>
        <w:t xml:space="preserve"> B, </w:t>
      </w:r>
      <w:proofErr w:type="spellStart"/>
      <w:r w:rsidR="006F33B7" w:rsidRPr="006558E3">
        <w:rPr>
          <w:rFonts w:ascii="Arial" w:hAnsi="Arial" w:cs="Arial"/>
          <w:sz w:val="22"/>
          <w:szCs w:val="22"/>
        </w:rPr>
        <w:t>Bilchik</w:t>
      </w:r>
      <w:proofErr w:type="spellEnd"/>
      <w:r w:rsidR="006F33B7" w:rsidRPr="006558E3">
        <w:rPr>
          <w:rFonts w:ascii="Arial" w:hAnsi="Arial" w:cs="Arial"/>
          <w:sz w:val="22"/>
          <w:szCs w:val="22"/>
        </w:rPr>
        <w:t xml:space="preserve"> A, Protic M, </w:t>
      </w:r>
      <w:proofErr w:type="spellStart"/>
      <w:r w:rsidR="006F33B7" w:rsidRPr="006558E3">
        <w:rPr>
          <w:rFonts w:ascii="Arial" w:hAnsi="Arial" w:cs="Arial"/>
          <w:sz w:val="22"/>
          <w:szCs w:val="22"/>
        </w:rPr>
        <w:t>Daumer</w:t>
      </w:r>
      <w:proofErr w:type="spellEnd"/>
      <w:r w:rsidR="006F33B7" w:rsidRPr="006558E3">
        <w:rPr>
          <w:rFonts w:ascii="Arial" w:hAnsi="Arial" w:cs="Arial"/>
          <w:sz w:val="22"/>
          <w:szCs w:val="22"/>
        </w:rPr>
        <w:t xml:space="preserve"> M, </w:t>
      </w:r>
      <w:proofErr w:type="spellStart"/>
      <w:r w:rsidR="006F33B7" w:rsidRPr="006558E3">
        <w:rPr>
          <w:rFonts w:ascii="Arial" w:hAnsi="Arial" w:cs="Arial"/>
          <w:sz w:val="22"/>
          <w:szCs w:val="22"/>
        </w:rPr>
        <w:t>Stojadinovic</w:t>
      </w:r>
      <w:proofErr w:type="spellEnd"/>
      <w:r w:rsidR="006F33B7" w:rsidRPr="006558E3">
        <w:rPr>
          <w:rFonts w:ascii="Arial" w:hAnsi="Arial" w:cs="Arial"/>
          <w:sz w:val="22"/>
          <w:szCs w:val="22"/>
        </w:rPr>
        <w:t xml:space="preserve"> A, Itzhak A, </w:t>
      </w:r>
      <w:r w:rsidR="006F33B7" w:rsidRPr="006558E3">
        <w:rPr>
          <w:rFonts w:ascii="Arial" w:hAnsi="Arial" w:cs="Arial"/>
          <w:b/>
          <w:bCs/>
          <w:sz w:val="22"/>
          <w:szCs w:val="22"/>
          <w:u w:val="single"/>
        </w:rPr>
        <w:t>Nissan A</w:t>
      </w:r>
      <w:r w:rsidR="006F33B7" w:rsidRPr="006558E3">
        <w:rPr>
          <w:rFonts w:ascii="Arial" w:hAnsi="Arial" w:cs="Arial"/>
          <w:sz w:val="22"/>
          <w:szCs w:val="22"/>
        </w:rPr>
        <w:t xml:space="preserve">. </w:t>
      </w:r>
    </w:p>
    <w:p w14:paraId="04953CEA"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The Diagnostic and Prognostic Role of microRNA in Colorectal Cancer - a Comprehensive review. </w:t>
      </w:r>
    </w:p>
    <w:p w14:paraId="6C4E88D7"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J Cancer</w:t>
      </w:r>
      <w:r w:rsidRPr="006558E3">
        <w:rPr>
          <w:rFonts w:ascii="Arial" w:hAnsi="Arial" w:cs="Arial"/>
          <w:sz w:val="22"/>
          <w:szCs w:val="22"/>
        </w:rPr>
        <w:t xml:space="preserve">. 2013;4(3):281-95. </w:t>
      </w:r>
      <w:proofErr w:type="spellStart"/>
      <w:r w:rsidRPr="006558E3">
        <w:rPr>
          <w:rFonts w:ascii="Arial" w:hAnsi="Arial" w:cs="Arial"/>
          <w:sz w:val="22"/>
          <w:szCs w:val="22"/>
        </w:rPr>
        <w:t>doi</w:t>
      </w:r>
      <w:proofErr w:type="spellEnd"/>
      <w:r w:rsidRPr="006558E3">
        <w:rPr>
          <w:rFonts w:ascii="Arial" w:hAnsi="Arial" w:cs="Arial"/>
          <w:sz w:val="22"/>
          <w:szCs w:val="22"/>
        </w:rPr>
        <w:t xml:space="preserve">: 10.7150/jca.5836. </w:t>
      </w:r>
    </w:p>
    <w:p w14:paraId="1BE483EA"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PubMed PMID: 23459799</w:t>
      </w:r>
    </w:p>
    <w:p w14:paraId="28A55963"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p>
    <w:p w14:paraId="6A62F956" w14:textId="24A0D28F" w:rsidR="006F33B7" w:rsidRPr="006558E3" w:rsidRDefault="00EE1B7D" w:rsidP="006F33B7">
      <w:pPr>
        <w:keepLines/>
        <w:widowControl w:val="0"/>
        <w:tabs>
          <w:tab w:val="left" w:pos="1134"/>
        </w:tabs>
        <w:bidi w:val="0"/>
        <w:ind w:left="1134" w:hanging="1134"/>
        <w:rPr>
          <w:rFonts w:ascii="Arial" w:hAnsi="Arial" w:cs="Arial"/>
          <w:sz w:val="22"/>
          <w:szCs w:val="22"/>
        </w:rPr>
      </w:pPr>
      <w:r>
        <w:rPr>
          <w:rFonts w:ascii="Arial" w:hAnsi="Arial" w:cs="Arial"/>
          <w:sz w:val="22"/>
          <w:szCs w:val="22"/>
        </w:rPr>
        <w:t>D</w:t>
      </w:r>
      <w:r w:rsidR="006F33B7" w:rsidRPr="006558E3">
        <w:rPr>
          <w:rFonts w:ascii="Arial" w:hAnsi="Arial" w:cs="Arial"/>
          <w:sz w:val="22"/>
          <w:szCs w:val="22"/>
        </w:rPr>
        <w:t>15</w:t>
      </w:r>
      <w:r w:rsidR="006F33B7" w:rsidRPr="006558E3">
        <w:rPr>
          <w:rFonts w:ascii="Arial" w:hAnsi="Arial" w:cs="Arial"/>
          <w:sz w:val="22"/>
          <w:szCs w:val="22"/>
        </w:rPr>
        <w:tab/>
        <w:t xml:space="preserve">Falch C, </w:t>
      </w:r>
      <w:proofErr w:type="spellStart"/>
      <w:r w:rsidR="006F33B7" w:rsidRPr="006558E3">
        <w:rPr>
          <w:rFonts w:ascii="Arial" w:hAnsi="Arial" w:cs="Arial"/>
          <w:sz w:val="22"/>
          <w:szCs w:val="22"/>
        </w:rPr>
        <w:t>Stojadinovic</w:t>
      </w:r>
      <w:proofErr w:type="spellEnd"/>
      <w:r w:rsidR="006F33B7" w:rsidRPr="006558E3">
        <w:rPr>
          <w:rFonts w:ascii="Arial" w:hAnsi="Arial" w:cs="Arial"/>
          <w:sz w:val="22"/>
          <w:szCs w:val="22"/>
        </w:rPr>
        <w:t xml:space="preserve"> A, Hann-von-</w:t>
      </w:r>
      <w:proofErr w:type="spellStart"/>
      <w:r w:rsidR="006F33B7" w:rsidRPr="006558E3">
        <w:rPr>
          <w:rFonts w:ascii="Arial" w:hAnsi="Arial" w:cs="Arial"/>
          <w:sz w:val="22"/>
          <w:szCs w:val="22"/>
        </w:rPr>
        <w:t>Weyhern</w:t>
      </w:r>
      <w:proofErr w:type="spellEnd"/>
      <w:r w:rsidR="006F33B7" w:rsidRPr="006558E3">
        <w:rPr>
          <w:rFonts w:ascii="Arial" w:hAnsi="Arial" w:cs="Arial"/>
          <w:sz w:val="22"/>
          <w:szCs w:val="22"/>
        </w:rPr>
        <w:t xml:space="preserve"> C, Protic M, </w:t>
      </w:r>
      <w:r w:rsidR="006F33B7" w:rsidRPr="006558E3">
        <w:rPr>
          <w:rFonts w:ascii="Arial" w:hAnsi="Arial" w:cs="Arial"/>
          <w:b/>
          <w:bCs/>
          <w:sz w:val="22"/>
          <w:szCs w:val="22"/>
          <w:u w:val="single"/>
        </w:rPr>
        <w:t>Nissan A</w:t>
      </w:r>
      <w:r w:rsidR="006F33B7" w:rsidRPr="006558E3">
        <w:rPr>
          <w:rFonts w:ascii="Arial" w:hAnsi="Arial" w:cs="Arial"/>
          <w:sz w:val="22"/>
          <w:szCs w:val="22"/>
        </w:rPr>
        <w:t xml:space="preserve">, Faries MB,  </w:t>
      </w:r>
      <w:proofErr w:type="spellStart"/>
      <w:r w:rsidR="006F33B7" w:rsidRPr="006558E3">
        <w:rPr>
          <w:rFonts w:ascii="Arial" w:hAnsi="Arial" w:cs="Arial"/>
          <w:sz w:val="22"/>
          <w:szCs w:val="22"/>
        </w:rPr>
        <w:t>Daumer</w:t>
      </w:r>
      <w:proofErr w:type="spellEnd"/>
      <w:r w:rsidR="006F33B7" w:rsidRPr="006558E3">
        <w:rPr>
          <w:rFonts w:ascii="Arial" w:hAnsi="Arial" w:cs="Arial"/>
          <w:sz w:val="22"/>
          <w:szCs w:val="22"/>
        </w:rPr>
        <w:t xml:space="preserve"> M, </w:t>
      </w:r>
      <w:proofErr w:type="spellStart"/>
      <w:r w:rsidR="006F33B7" w:rsidRPr="006558E3">
        <w:rPr>
          <w:rFonts w:ascii="Arial" w:hAnsi="Arial" w:cs="Arial"/>
          <w:sz w:val="22"/>
          <w:szCs w:val="22"/>
        </w:rPr>
        <w:t>Bilchik</w:t>
      </w:r>
      <w:proofErr w:type="spellEnd"/>
      <w:r w:rsidR="006F33B7" w:rsidRPr="006558E3">
        <w:rPr>
          <w:rFonts w:ascii="Arial" w:hAnsi="Arial" w:cs="Arial"/>
          <w:sz w:val="22"/>
          <w:szCs w:val="22"/>
        </w:rPr>
        <w:t xml:space="preserve"> AJ, Itzhak A, </w:t>
      </w:r>
      <w:proofErr w:type="spellStart"/>
      <w:r w:rsidR="006F33B7" w:rsidRPr="006558E3">
        <w:rPr>
          <w:rFonts w:ascii="Arial" w:hAnsi="Arial" w:cs="Arial"/>
          <w:sz w:val="22"/>
          <w:szCs w:val="22"/>
        </w:rPr>
        <w:t>Brücher</w:t>
      </w:r>
      <w:proofErr w:type="spellEnd"/>
      <w:r w:rsidR="006F33B7" w:rsidRPr="006558E3">
        <w:rPr>
          <w:rFonts w:ascii="Arial" w:hAnsi="Arial" w:cs="Arial"/>
          <w:sz w:val="22"/>
          <w:szCs w:val="22"/>
        </w:rPr>
        <w:t xml:space="preserve"> BL. </w:t>
      </w:r>
    </w:p>
    <w:p w14:paraId="7204584B"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Anorectal malignant melanoma: extensive 45-year review and proposal for a novel staging classification. </w:t>
      </w:r>
    </w:p>
    <w:p w14:paraId="2BBC1F59"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J Am Coll Surg</w:t>
      </w:r>
      <w:r w:rsidRPr="006558E3">
        <w:rPr>
          <w:rFonts w:ascii="Arial" w:hAnsi="Arial" w:cs="Arial"/>
          <w:sz w:val="22"/>
          <w:szCs w:val="22"/>
        </w:rPr>
        <w:t xml:space="preserve">. 2013 Aug;217(2):324-35. </w:t>
      </w:r>
    </w:p>
    <w:p w14:paraId="6B0B5499"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rPr>
        <w:t>doi</w:t>
      </w:r>
      <w:proofErr w:type="spellEnd"/>
      <w:r w:rsidRPr="006558E3">
        <w:rPr>
          <w:rFonts w:ascii="Arial" w:hAnsi="Arial" w:cs="Arial"/>
          <w:sz w:val="22"/>
          <w:szCs w:val="22"/>
        </w:rPr>
        <w:t xml:space="preserve">: 10.1016/j.jamcollsurg.2013.02.031. Review. </w:t>
      </w:r>
    </w:p>
    <w:p w14:paraId="2CB9656C"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PubMed PMID: 23697834.</w:t>
      </w:r>
    </w:p>
    <w:p w14:paraId="5F74B32E"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p>
    <w:p w14:paraId="1B0AC87A" w14:textId="367DDAD1" w:rsidR="006F33B7" w:rsidRPr="006558E3" w:rsidRDefault="00EE1B7D" w:rsidP="006F33B7">
      <w:pPr>
        <w:keepLines/>
        <w:widowControl w:val="0"/>
        <w:tabs>
          <w:tab w:val="left" w:pos="1134"/>
        </w:tabs>
        <w:bidi w:val="0"/>
        <w:ind w:left="1134" w:hanging="1134"/>
        <w:rPr>
          <w:rFonts w:ascii="Arial" w:hAnsi="Arial" w:cs="Arial"/>
          <w:sz w:val="22"/>
          <w:szCs w:val="22"/>
        </w:rPr>
      </w:pPr>
      <w:r>
        <w:rPr>
          <w:rFonts w:ascii="Arial" w:hAnsi="Arial" w:cs="Arial"/>
          <w:sz w:val="22"/>
          <w:szCs w:val="22"/>
        </w:rPr>
        <w:t>D</w:t>
      </w:r>
      <w:r w:rsidR="006F33B7" w:rsidRPr="006558E3">
        <w:rPr>
          <w:rFonts w:ascii="Arial" w:hAnsi="Arial" w:cs="Arial"/>
          <w:sz w:val="22"/>
          <w:szCs w:val="22"/>
        </w:rPr>
        <w:t>16</w:t>
      </w:r>
      <w:r w:rsidR="006F33B7" w:rsidRPr="006558E3">
        <w:rPr>
          <w:rFonts w:ascii="Arial" w:hAnsi="Arial" w:cs="Arial"/>
          <w:sz w:val="22"/>
          <w:szCs w:val="22"/>
        </w:rPr>
        <w:tab/>
        <w:t xml:space="preserve">Schneble EJ, Graham LJ, Shupe MP, Flynt FL, Banks KP, Kirkpatrick AD, </w:t>
      </w:r>
      <w:r w:rsidR="006F33B7" w:rsidRPr="006558E3">
        <w:rPr>
          <w:rFonts w:ascii="Arial" w:hAnsi="Arial" w:cs="Arial"/>
          <w:b/>
          <w:bCs/>
          <w:sz w:val="22"/>
          <w:szCs w:val="22"/>
          <w:u w:val="single"/>
        </w:rPr>
        <w:t>Nissan  A</w:t>
      </w:r>
      <w:r w:rsidR="006F33B7" w:rsidRPr="006558E3">
        <w:rPr>
          <w:rFonts w:ascii="Arial" w:hAnsi="Arial" w:cs="Arial"/>
          <w:sz w:val="22"/>
          <w:szCs w:val="22"/>
        </w:rPr>
        <w:t xml:space="preserve">, Henry L, </w:t>
      </w:r>
      <w:proofErr w:type="spellStart"/>
      <w:r w:rsidR="006F33B7" w:rsidRPr="006558E3">
        <w:rPr>
          <w:rFonts w:ascii="Arial" w:hAnsi="Arial" w:cs="Arial"/>
          <w:sz w:val="22"/>
          <w:szCs w:val="22"/>
        </w:rPr>
        <w:t>Stojadinovic</w:t>
      </w:r>
      <w:proofErr w:type="spellEnd"/>
      <w:r w:rsidR="006F33B7" w:rsidRPr="006558E3">
        <w:rPr>
          <w:rFonts w:ascii="Arial" w:hAnsi="Arial" w:cs="Arial"/>
          <w:sz w:val="22"/>
          <w:szCs w:val="22"/>
        </w:rPr>
        <w:t xml:space="preserve"> A, Shumway NM, Avital I, Peoples GE, Setlik RF. </w:t>
      </w:r>
    </w:p>
    <w:p w14:paraId="07B99EDB"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Future directions for the early detection of recurrent breast cancer. </w:t>
      </w:r>
    </w:p>
    <w:p w14:paraId="770FE350"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J Cancer</w:t>
      </w:r>
      <w:r w:rsidRPr="006558E3">
        <w:rPr>
          <w:rFonts w:ascii="Arial" w:hAnsi="Arial" w:cs="Arial"/>
          <w:sz w:val="22"/>
          <w:szCs w:val="22"/>
        </w:rPr>
        <w:t xml:space="preserve">. 2014 Mar 16;5(4):291-300. </w:t>
      </w:r>
      <w:proofErr w:type="spellStart"/>
      <w:r w:rsidRPr="006558E3">
        <w:rPr>
          <w:rFonts w:ascii="Arial" w:hAnsi="Arial" w:cs="Arial"/>
          <w:sz w:val="22"/>
          <w:szCs w:val="22"/>
        </w:rPr>
        <w:t>doi</w:t>
      </w:r>
      <w:proofErr w:type="spellEnd"/>
      <w:r w:rsidRPr="006558E3">
        <w:rPr>
          <w:rFonts w:ascii="Arial" w:hAnsi="Arial" w:cs="Arial"/>
          <w:sz w:val="22"/>
          <w:szCs w:val="22"/>
        </w:rPr>
        <w:t xml:space="preserve">: 10.7150/jca.8017. Review. </w:t>
      </w:r>
    </w:p>
    <w:p w14:paraId="37907743"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PubMed PMID: 24790657</w:t>
      </w:r>
    </w:p>
    <w:p w14:paraId="3C3C2147"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p>
    <w:p w14:paraId="69D575C2" w14:textId="60BEC0DB" w:rsidR="006F33B7" w:rsidRPr="006558E3" w:rsidRDefault="00EE1B7D" w:rsidP="006F33B7">
      <w:pPr>
        <w:keepLines/>
        <w:widowControl w:val="0"/>
        <w:tabs>
          <w:tab w:val="left" w:pos="1134"/>
        </w:tabs>
        <w:bidi w:val="0"/>
        <w:ind w:left="1134" w:hanging="1134"/>
        <w:rPr>
          <w:rFonts w:ascii="Arial" w:hAnsi="Arial" w:cs="Arial"/>
          <w:sz w:val="22"/>
          <w:szCs w:val="22"/>
        </w:rPr>
      </w:pPr>
      <w:r>
        <w:rPr>
          <w:rFonts w:ascii="Arial" w:hAnsi="Arial" w:cs="Arial"/>
          <w:sz w:val="22"/>
          <w:szCs w:val="22"/>
        </w:rPr>
        <w:t>D</w:t>
      </w:r>
      <w:r w:rsidR="006F33B7" w:rsidRPr="006558E3">
        <w:rPr>
          <w:rFonts w:ascii="Arial" w:hAnsi="Arial" w:cs="Arial"/>
          <w:sz w:val="22"/>
          <w:szCs w:val="22"/>
        </w:rPr>
        <w:t>17</w:t>
      </w:r>
      <w:r w:rsidR="006F33B7" w:rsidRPr="006558E3">
        <w:rPr>
          <w:rFonts w:ascii="Arial" w:hAnsi="Arial" w:cs="Arial"/>
          <w:sz w:val="22"/>
          <w:szCs w:val="22"/>
        </w:rPr>
        <w:tab/>
        <w:t xml:space="preserve">McKeown E, Nelson DW, Johnson EK, Maykel JA, </w:t>
      </w:r>
      <w:proofErr w:type="spellStart"/>
      <w:r w:rsidR="006F33B7" w:rsidRPr="006558E3">
        <w:rPr>
          <w:rFonts w:ascii="Arial" w:hAnsi="Arial" w:cs="Arial"/>
          <w:sz w:val="22"/>
          <w:szCs w:val="22"/>
        </w:rPr>
        <w:t>Stojadinovic</w:t>
      </w:r>
      <w:proofErr w:type="spellEnd"/>
      <w:r w:rsidR="006F33B7" w:rsidRPr="006558E3">
        <w:rPr>
          <w:rFonts w:ascii="Arial" w:hAnsi="Arial" w:cs="Arial"/>
          <w:sz w:val="22"/>
          <w:szCs w:val="22"/>
        </w:rPr>
        <w:t xml:space="preserve"> A, </w:t>
      </w:r>
      <w:r w:rsidR="006F33B7" w:rsidRPr="006558E3">
        <w:rPr>
          <w:rFonts w:ascii="Arial" w:hAnsi="Arial" w:cs="Arial"/>
          <w:b/>
          <w:bCs/>
          <w:sz w:val="22"/>
          <w:szCs w:val="22"/>
          <w:u w:val="single"/>
        </w:rPr>
        <w:t>Nissan A</w:t>
      </w:r>
      <w:r w:rsidR="006F33B7" w:rsidRPr="006558E3">
        <w:rPr>
          <w:rFonts w:ascii="Arial" w:hAnsi="Arial" w:cs="Arial"/>
          <w:sz w:val="22"/>
          <w:szCs w:val="22"/>
        </w:rPr>
        <w:t xml:space="preserve">, Avital I, </w:t>
      </w:r>
      <w:proofErr w:type="spellStart"/>
      <w:r w:rsidR="006F33B7" w:rsidRPr="006558E3">
        <w:rPr>
          <w:rFonts w:ascii="Arial" w:hAnsi="Arial" w:cs="Arial"/>
          <w:sz w:val="22"/>
          <w:szCs w:val="22"/>
        </w:rPr>
        <w:t>Brücher</w:t>
      </w:r>
      <w:proofErr w:type="spellEnd"/>
      <w:r w:rsidR="006F33B7" w:rsidRPr="006558E3">
        <w:rPr>
          <w:rFonts w:ascii="Arial" w:hAnsi="Arial" w:cs="Arial"/>
          <w:sz w:val="22"/>
          <w:szCs w:val="22"/>
        </w:rPr>
        <w:t xml:space="preserve"> BL, Steele SR. </w:t>
      </w:r>
    </w:p>
    <w:p w14:paraId="3D1392EE"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Current approaches and challenges for monitoring treatment response in colon and rectal cancer. </w:t>
      </w:r>
    </w:p>
    <w:p w14:paraId="32F88D2D"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lastRenderedPageBreak/>
        <w:tab/>
      </w:r>
      <w:r w:rsidRPr="006558E3">
        <w:rPr>
          <w:rFonts w:ascii="Arial" w:hAnsi="Arial" w:cs="Arial"/>
          <w:sz w:val="22"/>
          <w:szCs w:val="22"/>
          <w:u w:val="single"/>
        </w:rPr>
        <w:t>J Cancer</w:t>
      </w:r>
      <w:r w:rsidRPr="006558E3">
        <w:rPr>
          <w:rFonts w:ascii="Arial" w:hAnsi="Arial" w:cs="Arial"/>
          <w:sz w:val="22"/>
          <w:szCs w:val="22"/>
        </w:rPr>
        <w:t>. 2014 Jan 1;5(1):31-43.</w:t>
      </w:r>
    </w:p>
    <w:p w14:paraId="044CD397"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rPr>
        <w:t>doi</w:t>
      </w:r>
      <w:proofErr w:type="spellEnd"/>
      <w:r w:rsidRPr="006558E3">
        <w:rPr>
          <w:rFonts w:ascii="Arial" w:hAnsi="Arial" w:cs="Arial"/>
          <w:sz w:val="22"/>
          <w:szCs w:val="22"/>
        </w:rPr>
        <w:t>: 10.7150/jca.7987. Review. PubMed PMID: 24396496</w:t>
      </w:r>
    </w:p>
    <w:p w14:paraId="125DEBF9"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p>
    <w:p w14:paraId="38327810" w14:textId="5023457A" w:rsidR="006F33B7" w:rsidRPr="006558E3" w:rsidRDefault="00EE1B7D" w:rsidP="006F33B7">
      <w:pPr>
        <w:keepLines/>
        <w:widowControl w:val="0"/>
        <w:tabs>
          <w:tab w:val="left" w:pos="1134"/>
        </w:tabs>
        <w:bidi w:val="0"/>
        <w:ind w:left="1134" w:hanging="1134"/>
        <w:rPr>
          <w:rFonts w:ascii="Arial" w:hAnsi="Arial" w:cs="Arial"/>
          <w:sz w:val="22"/>
          <w:szCs w:val="22"/>
        </w:rPr>
      </w:pPr>
      <w:r>
        <w:rPr>
          <w:rFonts w:ascii="Arial" w:hAnsi="Arial" w:cs="Arial"/>
          <w:sz w:val="22"/>
          <w:szCs w:val="22"/>
        </w:rPr>
        <w:t>D</w:t>
      </w:r>
      <w:r w:rsidR="006F33B7" w:rsidRPr="006558E3">
        <w:rPr>
          <w:rFonts w:ascii="Arial" w:hAnsi="Arial" w:cs="Arial"/>
          <w:sz w:val="22"/>
          <w:szCs w:val="22"/>
        </w:rPr>
        <w:t>18</w:t>
      </w:r>
      <w:r w:rsidR="006F33B7" w:rsidRPr="006558E3">
        <w:rPr>
          <w:rFonts w:ascii="Arial" w:hAnsi="Arial" w:cs="Arial"/>
          <w:sz w:val="22"/>
          <w:szCs w:val="22"/>
        </w:rPr>
        <w:tab/>
        <w:t>Graham LJ, Shupe MP, Schneble EJ, Flynt FL, Clemenshaw MN, Kirkpatrick AD,</w:t>
      </w:r>
    </w:p>
    <w:p w14:paraId="0334D808"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Gallagher C, </w:t>
      </w:r>
      <w:r w:rsidRPr="006558E3">
        <w:rPr>
          <w:rFonts w:ascii="Arial" w:hAnsi="Arial" w:cs="Arial"/>
          <w:b/>
          <w:bCs/>
          <w:sz w:val="22"/>
          <w:szCs w:val="22"/>
          <w:u w:val="single"/>
        </w:rPr>
        <w:t>Nissan A</w:t>
      </w:r>
      <w:r w:rsidRPr="006558E3">
        <w:rPr>
          <w:rFonts w:ascii="Arial" w:hAnsi="Arial" w:cs="Arial"/>
          <w:sz w:val="22"/>
          <w:szCs w:val="22"/>
        </w:rPr>
        <w:t xml:space="preserve">, Henry L, </w:t>
      </w:r>
      <w:proofErr w:type="spellStart"/>
      <w:r w:rsidRPr="006558E3">
        <w:rPr>
          <w:rFonts w:ascii="Arial" w:hAnsi="Arial" w:cs="Arial"/>
          <w:sz w:val="22"/>
          <w:szCs w:val="22"/>
        </w:rPr>
        <w:t>Stojadinovic</w:t>
      </w:r>
      <w:proofErr w:type="spellEnd"/>
      <w:r w:rsidRPr="006558E3">
        <w:rPr>
          <w:rFonts w:ascii="Arial" w:hAnsi="Arial" w:cs="Arial"/>
          <w:sz w:val="22"/>
          <w:szCs w:val="22"/>
        </w:rPr>
        <w:t xml:space="preserve"> A, Peoples GE, Shumway NM. </w:t>
      </w:r>
    </w:p>
    <w:p w14:paraId="1D5052B2"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Current approaches and challenges in monitoring treatment responses in breast cancer. </w:t>
      </w:r>
    </w:p>
    <w:p w14:paraId="2D813B74"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J Cancer. 2014 Jan 5;5(1):58-68. </w:t>
      </w:r>
      <w:proofErr w:type="spellStart"/>
      <w:r w:rsidRPr="006558E3">
        <w:rPr>
          <w:rFonts w:ascii="Arial" w:hAnsi="Arial" w:cs="Arial"/>
          <w:sz w:val="22"/>
          <w:szCs w:val="22"/>
        </w:rPr>
        <w:t>doi</w:t>
      </w:r>
      <w:proofErr w:type="spellEnd"/>
      <w:r w:rsidRPr="006558E3">
        <w:rPr>
          <w:rFonts w:ascii="Arial" w:hAnsi="Arial" w:cs="Arial"/>
          <w:sz w:val="22"/>
          <w:szCs w:val="22"/>
        </w:rPr>
        <w:t xml:space="preserve">: 10.7150/jca.7047. Review. </w:t>
      </w:r>
    </w:p>
    <w:p w14:paraId="51D291E1"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PubMed PMID: 24396498</w:t>
      </w:r>
    </w:p>
    <w:p w14:paraId="16333C2F"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p>
    <w:p w14:paraId="46988993" w14:textId="08749684" w:rsidR="006F33B7" w:rsidRPr="006558E3" w:rsidRDefault="00EE1B7D" w:rsidP="006F33B7">
      <w:pPr>
        <w:keepLines/>
        <w:widowControl w:val="0"/>
        <w:tabs>
          <w:tab w:val="left" w:pos="1134"/>
        </w:tabs>
        <w:bidi w:val="0"/>
        <w:ind w:left="1134" w:hanging="1134"/>
        <w:rPr>
          <w:rFonts w:ascii="Arial" w:hAnsi="Arial" w:cs="Arial"/>
          <w:sz w:val="22"/>
          <w:szCs w:val="22"/>
        </w:rPr>
      </w:pPr>
      <w:r>
        <w:rPr>
          <w:rFonts w:ascii="Arial" w:hAnsi="Arial" w:cs="Arial"/>
          <w:sz w:val="22"/>
          <w:szCs w:val="22"/>
        </w:rPr>
        <w:t>D</w:t>
      </w:r>
      <w:r w:rsidR="006F33B7" w:rsidRPr="006558E3">
        <w:rPr>
          <w:rFonts w:ascii="Arial" w:hAnsi="Arial" w:cs="Arial"/>
          <w:sz w:val="22"/>
          <w:szCs w:val="22"/>
        </w:rPr>
        <w:t>19</w:t>
      </w:r>
      <w:r w:rsidR="006F33B7" w:rsidRPr="006558E3">
        <w:rPr>
          <w:rFonts w:ascii="Arial" w:hAnsi="Arial" w:cs="Arial"/>
          <w:sz w:val="22"/>
          <w:szCs w:val="22"/>
        </w:rPr>
        <w:tab/>
        <w:t xml:space="preserve">Walker AS, </w:t>
      </w:r>
      <w:proofErr w:type="spellStart"/>
      <w:r w:rsidR="006F33B7" w:rsidRPr="006558E3">
        <w:rPr>
          <w:rFonts w:ascii="Arial" w:hAnsi="Arial" w:cs="Arial"/>
          <w:sz w:val="22"/>
          <w:szCs w:val="22"/>
        </w:rPr>
        <w:t>Zwintscher</w:t>
      </w:r>
      <w:proofErr w:type="spellEnd"/>
      <w:r w:rsidR="006F33B7" w:rsidRPr="006558E3">
        <w:rPr>
          <w:rFonts w:ascii="Arial" w:hAnsi="Arial" w:cs="Arial"/>
          <w:sz w:val="22"/>
          <w:szCs w:val="22"/>
        </w:rPr>
        <w:t xml:space="preserve"> NP, Johnson EK, Maykel JA, </w:t>
      </w:r>
      <w:proofErr w:type="spellStart"/>
      <w:r w:rsidR="006F33B7" w:rsidRPr="006558E3">
        <w:rPr>
          <w:rFonts w:ascii="Arial" w:hAnsi="Arial" w:cs="Arial"/>
          <w:sz w:val="22"/>
          <w:szCs w:val="22"/>
        </w:rPr>
        <w:t>Stojadinovic</w:t>
      </w:r>
      <w:proofErr w:type="spellEnd"/>
      <w:r w:rsidR="006F33B7" w:rsidRPr="006558E3">
        <w:rPr>
          <w:rFonts w:ascii="Arial" w:hAnsi="Arial" w:cs="Arial"/>
          <w:sz w:val="22"/>
          <w:szCs w:val="22"/>
        </w:rPr>
        <w:t xml:space="preserve"> A, </w:t>
      </w:r>
      <w:r w:rsidR="006F33B7" w:rsidRPr="006558E3">
        <w:rPr>
          <w:rFonts w:ascii="Arial" w:hAnsi="Arial" w:cs="Arial"/>
          <w:b/>
          <w:bCs/>
          <w:sz w:val="22"/>
          <w:szCs w:val="22"/>
          <w:u w:val="single"/>
        </w:rPr>
        <w:t>Nissan A</w:t>
      </w:r>
      <w:r w:rsidR="006F33B7" w:rsidRPr="006558E3">
        <w:rPr>
          <w:rFonts w:ascii="Arial" w:hAnsi="Arial" w:cs="Arial"/>
          <w:sz w:val="22"/>
          <w:szCs w:val="22"/>
        </w:rPr>
        <w:t xml:space="preserve">, Avital I, </w:t>
      </w:r>
      <w:proofErr w:type="spellStart"/>
      <w:r w:rsidR="006F33B7" w:rsidRPr="006558E3">
        <w:rPr>
          <w:rFonts w:ascii="Arial" w:hAnsi="Arial" w:cs="Arial"/>
          <w:sz w:val="22"/>
          <w:szCs w:val="22"/>
        </w:rPr>
        <w:t>Brücher</w:t>
      </w:r>
      <w:proofErr w:type="spellEnd"/>
      <w:r w:rsidR="006F33B7" w:rsidRPr="006558E3">
        <w:rPr>
          <w:rFonts w:ascii="Arial" w:hAnsi="Arial" w:cs="Arial"/>
          <w:sz w:val="22"/>
          <w:szCs w:val="22"/>
        </w:rPr>
        <w:t xml:space="preserve"> BL, Steele SR. </w:t>
      </w:r>
    </w:p>
    <w:p w14:paraId="64E2B693"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Future directions for monitoring treatment response in colorectal cancer. </w:t>
      </w:r>
    </w:p>
    <w:p w14:paraId="68830E00"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J Cancer</w:t>
      </w:r>
      <w:r w:rsidRPr="006558E3">
        <w:rPr>
          <w:rFonts w:ascii="Arial" w:hAnsi="Arial" w:cs="Arial"/>
          <w:sz w:val="22"/>
          <w:szCs w:val="22"/>
        </w:rPr>
        <w:t xml:space="preserve">. 2014 Jan 5;5(1):44-57. </w:t>
      </w:r>
    </w:p>
    <w:p w14:paraId="06BD05B9"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doi:10.7150/jca.7809. Review. PubMed PMID: 24396497</w:t>
      </w:r>
    </w:p>
    <w:p w14:paraId="1C913704"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p>
    <w:p w14:paraId="09F85FC2" w14:textId="65D8E0A2" w:rsidR="006F33B7" w:rsidRPr="006558E3" w:rsidRDefault="00EE1B7D" w:rsidP="006F33B7">
      <w:pPr>
        <w:keepLines/>
        <w:widowControl w:val="0"/>
        <w:tabs>
          <w:tab w:val="left" w:pos="1134"/>
        </w:tabs>
        <w:bidi w:val="0"/>
        <w:ind w:left="1134" w:hanging="1134"/>
        <w:rPr>
          <w:rFonts w:ascii="Arial" w:hAnsi="Arial" w:cs="Arial"/>
          <w:sz w:val="22"/>
          <w:szCs w:val="22"/>
        </w:rPr>
      </w:pPr>
      <w:r>
        <w:rPr>
          <w:rFonts w:ascii="Arial" w:hAnsi="Arial" w:cs="Arial"/>
          <w:sz w:val="22"/>
          <w:szCs w:val="22"/>
        </w:rPr>
        <w:t>D</w:t>
      </w:r>
      <w:r w:rsidR="006F33B7" w:rsidRPr="006558E3">
        <w:rPr>
          <w:rFonts w:ascii="Arial" w:hAnsi="Arial" w:cs="Arial"/>
          <w:sz w:val="22"/>
          <w:szCs w:val="22"/>
        </w:rPr>
        <w:t>20</w:t>
      </w:r>
      <w:r w:rsidR="006F33B7" w:rsidRPr="006558E3">
        <w:rPr>
          <w:rFonts w:ascii="Arial" w:hAnsi="Arial" w:cs="Arial"/>
          <w:sz w:val="22"/>
          <w:szCs w:val="22"/>
        </w:rPr>
        <w:tab/>
        <w:t xml:space="preserve">Walker AS, Johnson EK, Maykel JA, </w:t>
      </w:r>
      <w:proofErr w:type="spellStart"/>
      <w:r w:rsidR="006F33B7" w:rsidRPr="006558E3">
        <w:rPr>
          <w:rFonts w:ascii="Arial" w:hAnsi="Arial" w:cs="Arial"/>
          <w:sz w:val="22"/>
          <w:szCs w:val="22"/>
        </w:rPr>
        <w:t>Stojadinovic</w:t>
      </w:r>
      <w:proofErr w:type="spellEnd"/>
      <w:r w:rsidR="006F33B7" w:rsidRPr="006558E3">
        <w:rPr>
          <w:rFonts w:ascii="Arial" w:hAnsi="Arial" w:cs="Arial"/>
          <w:sz w:val="22"/>
          <w:szCs w:val="22"/>
        </w:rPr>
        <w:t xml:space="preserve"> A, </w:t>
      </w:r>
      <w:r w:rsidR="006F33B7" w:rsidRPr="006558E3">
        <w:rPr>
          <w:rFonts w:ascii="Arial" w:hAnsi="Arial" w:cs="Arial"/>
          <w:b/>
          <w:bCs/>
          <w:sz w:val="22"/>
          <w:szCs w:val="22"/>
          <w:u w:val="single"/>
        </w:rPr>
        <w:t>Nissan A</w:t>
      </w:r>
      <w:r w:rsidR="006F33B7" w:rsidRPr="006558E3">
        <w:rPr>
          <w:rFonts w:ascii="Arial" w:hAnsi="Arial" w:cs="Arial"/>
          <w:sz w:val="22"/>
          <w:szCs w:val="22"/>
        </w:rPr>
        <w:t>, Brucher B,</w:t>
      </w:r>
    </w:p>
    <w:p w14:paraId="187E5E03"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Champagne BJ, Steele SR. </w:t>
      </w:r>
    </w:p>
    <w:p w14:paraId="42E945F9"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Future directions for the early detection of colorectal </w:t>
      </w:r>
    </w:p>
    <w:p w14:paraId="0A2E33BB"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cancer recurrence. </w:t>
      </w:r>
    </w:p>
    <w:p w14:paraId="29835158"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J Cancer</w:t>
      </w:r>
      <w:r w:rsidRPr="006558E3">
        <w:rPr>
          <w:rFonts w:ascii="Arial" w:hAnsi="Arial" w:cs="Arial"/>
          <w:sz w:val="22"/>
          <w:szCs w:val="22"/>
        </w:rPr>
        <w:t xml:space="preserve">. 2014 Mar 16;5(4):272-80. </w:t>
      </w:r>
      <w:proofErr w:type="spellStart"/>
      <w:r w:rsidRPr="006558E3">
        <w:rPr>
          <w:rFonts w:ascii="Arial" w:hAnsi="Arial" w:cs="Arial"/>
          <w:sz w:val="22"/>
          <w:szCs w:val="22"/>
        </w:rPr>
        <w:t>doi</w:t>
      </w:r>
      <w:proofErr w:type="spellEnd"/>
      <w:r w:rsidRPr="006558E3">
        <w:rPr>
          <w:rFonts w:ascii="Arial" w:hAnsi="Arial" w:cs="Arial"/>
          <w:sz w:val="22"/>
          <w:szCs w:val="22"/>
        </w:rPr>
        <w:t>: 10.7150/jca.8871.</w:t>
      </w:r>
    </w:p>
    <w:p w14:paraId="2DD47097"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Review. PubMed PMID: 24790655</w:t>
      </w:r>
    </w:p>
    <w:p w14:paraId="49F01F9B"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p>
    <w:p w14:paraId="1BF9537B" w14:textId="344D1B73" w:rsidR="006F33B7" w:rsidRPr="006558E3" w:rsidRDefault="00EE1B7D" w:rsidP="006F33B7">
      <w:pPr>
        <w:keepLines/>
        <w:widowControl w:val="0"/>
        <w:tabs>
          <w:tab w:val="left" w:pos="1134"/>
        </w:tabs>
        <w:bidi w:val="0"/>
        <w:ind w:left="1134" w:hanging="1134"/>
        <w:rPr>
          <w:rFonts w:ascii="Arial" w:hAnsi="Arial" w:cs="Arial"/>
          <w:sz w:val="22"/>
          <w:szCs w:val="22"/>
        </w:rPr>
      </w:pPr>
      <w:r>
        <w:rPr>
          <w:rFonts w:ascii="Arial" w:hAnsi="Arial" w:cs="Arial"/>
          <w:sz w:val="22"/>
          <w:szCs w:val="22"/>
        </w:rPr>
        <w:t>D</w:t>
      </w:r>
      <w:r w:rsidR="006F33B7" w:rsidRPr="006558E3">
        <w:rPr>
          <w:rFonts w:ascii="Arial" w:hAnsi="Arial" w:cs="Arial"/>
          <w:sz w:val="22"/>
          <w:szCs w:val="22"/>
        </w:rPr>
        <w:t>21</w:t>
      </w:r>
      <w:r w:rsidR="006F33B7" w:rsidRPr="006558E3">
        <w:rPr>
          <w:rFonts w:ascii="Arial" w:hAnsi="Arial" w:cs="Arial"/>
          <w:sz w:val="22"/>
          <w:szCs w:val="22"/>
        </w:rPr>
        <w:tab/>
        <w:t xml:space="preserve">Young PE, </w:t>
      </w:r>
      <w:proofErr w:type="spellStart"/>
      <w:r w:rsidR="006F33B7" w:rsidRPr="006558E3">
        <w:rPr>
          <w:rFonts w:ascii="Arial" w:hAnsi="Arial" w:cs="Arial"/>
          <w:sz w:val="22"/>
          <w:szCs w:val="22"/>
        </w:rPr>
        <w:t>Womeldorph</w:t>
      </w:r>
      <w:proofErr w:type="spellEnd"/>
      <w:r w:rsidR="006F33B7" w:rsidRPr="006558E3">
        <w:rPr>
          <w:rFonts w:ascii="Arial" w:hAnsi="Arial" w:cs="Arial"/>
          <w:sz w:val="22"/>
          <w:szCs w:val="22"/>
        </w:rPr>
        <w:t xml:space="preserve"> CM, Johnson EK, Maykel JA, Brucher B, </w:t>
      </w:r>
      <w:proofErr w:type="spellStart"/>
      <w:r w:rsidR="006F33B7" w:rsidRPr="006558E3">
        <w:rPr>
          <w:rFonts w:ascii="Arial" w:hAnsi="Arial" w:cs="Arial"/>
          <w:sz w:val="22"/>
          <w:szCs w:val="22"/>
        </w:rPr>
        <w:t>Stojadinovic</w:t>
      </w:r>
      <w:proofErr w:type="spellEnd"/>
      <w:r w:rsidR="006F33B7" w:rsidRPr="006558E3">
        <w:rPr>
          <w:rFonts w:ascii="Arial" w:hAnsi="Arial" w:cs="Arial"/>
          <w:sz w:val="22"/>
          <w:szCs w:val="22"/>
        </w:rPr>
        <w:t xml:space="preserve"> A, Avital I, </w:t>
      </w:r>
      <w:r w:rsidR="006F33B7" w:rsidRPr="006558E3">
        <w:rPr>
          <w:rFonts w:ascii="Arial" w:hAnsi="Arial" w:cs="Arial"/>
          <w:b/>
          <w:bCs/>
          <w:sz w:val="22"/>
          <w:szCs w:val="22"/>
          <w:u w:val="single"/>
        </w:rPr>
        <w:t>Nissan A</w:t>
      </w:r>
      <w:r w:rsidR="006F33B7" w:rsidRPr="006558E3">
        <w:rPr>
          <w:rFonts w:ascii="Arial" w:hAnsi="Arial" w:cs="Arial"/>
          <w:sz w:val="22"/>
          <w:szCs w:val="22"/>
        </w:rPr>
        <w:t xml:space="preserve">, Steele SR. </w:t>
      </w:r>
    </w:p>
    <w:p w14:paraId="470444D0"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Early detection of colorectal cancer recurrence in patients undergoing surgery with curative intent: current status and challenges. </w:t>
      </w:r>
    </w:p>
    <w:p w14:paraId="09D0C312"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J Cancer</w:t>
      </w:r>
      <w:r w:rsidRPr="006558E3">
        <w:rPr>
          <w:rFonts w:ascii="Arial" w:hAnsi="Arial" w:cs="Arial"/>
          <w:sz w:val="22"/>
          <w:szCs w:val="22"/>
        </w:rPr>
        <w:t xml:space="preserve">. 2014 Mar 15;5(4):262-71. </w:t>
      </w:r>
      <w:proofErr w:type="spellStart"/>
      <w:r w:rsidRPr="006558E3">
        <w:rPr>
          <w:rFonts w:ascii="Arial" w:hAnsi="Arial" w:cs="Arial"/>
          <w:sz w:val="22"/>
          <w:szCs w:val="22"/>
        </w:rPr>
        <w:t>doi</w:t>
      </w:r>
      <w:proofErr w:type="spellEnd"/>
      <w:r w:rsidRPr="006558E3">
        <w:rPr>
          <w:rFonts w:ascii="Arial" w:hAnsi="Arial" w:cs="Arial"/>
          <w:sz w:val="22"/>
          <w:szCs w:val="22"/>
        </w:rPr>
        <w:t xml:space="preserve">: 10.7150/jca.7988. Review. </w:t>
      </w:r>
    </w:p>
    <w:p w14:paraId="28D84569"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PubMed PMID: 24790654</w:t>
      </w:r>
    </w:p>
    <w:p w14:paraId="0BEB85A5"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p>
    <w:p w14:paraId="6572BCC4" w14:textId="0D05A5F5" w:rsidR="006F33B7" w:rsidRPr="006558E3" w:rsidRDefault="00EE1B7D" w:rsidP="006F33B7">
      <w:pPr>
        <w:keepLines/>
        <w:widowControl w:val="0"/>
        <w:tabs>
          <w:tab w:val="left" w:pos="1134"/>
        </w:tabs>
        <w:bidi w:val="0"/>
        <w:ind w:left="1134" w:hanging="1134"/>
        <w:rPr>
          <w:rFonts w:ascii="Arial" w:hAnsi="Arial" w:cs="Arial"/>
          <w:sz w:val="22"/>
          <w:szCs w:val="22"/>
        </w:rPr>
      </w:pPr>
      <w:r>
        <w:rPr>
          <w:rFonts w:ascii="Arial" w:hAnsi="Arial" w:cs="Arial"/>
          <w:sz w:val="22"/>
          <w:szCs w:val="22"/>
        </w:rPr>
        <w:t>D</w:t>
      </w:r>
      <w:r w:rsidR="006F33B7" w:rsidRPr="006558E3">
        <w:rPr>
          <w:rFonts w:ascii="Arial" w:hAnsi="Arial" w:cs="Arial"/>
          <w:sz w:val="22"/>
          <w:szCs w:val="22"/>
        </w:rPr>
        <w:t>22</w:t>
      </w:r>
      <w:r w:rsidR="006F33B7" w:rsidRPr="006558E3">
        <w:rPr>
          <w:rFonts w:ascii="Arial" w:hAnsi="Arial" w:cs="Arial"/>
          <w:sz w:val="22"/>
          <w:szCs w:val="22"/>
        </w:rPr>
        <w:tab/>
        <w:t xml:space="preserve">Schneble EJ, Graham LJ, Shupe MP, Flynt FL, Banks KP, Kirkpatrick AD, </w:t>
      </w:r>
      <w:r w:rsidR="006F33B7" w:rsidRPr="006558E3">
        <w:rPr>
          <w:rFonts w:ascii="Arial" w:hAnsi="Arial" w:cs="Arial"/>
          <w:b/>
          <w:bCs/>
          <w:sz w:val="22"/>
          <w:szCs w:val="22"/>
          <w:u w:val="single"/>
        </w:rPr>
        <w:t>Nissan A</w:t>
      </w:r>
      <w:r w:rsidR="006F33B7" w:rsidRPr="006558E3">
        <w:rPr>
          <w:rFonts w:ascii="Arial" w:hAnsi="Arial" w:cs="Arial"/>
          <w:sz w:val="22"/>
          <w:szCs w:val="22"/>
        </w:rPr>
        <w:t xml:space="preserve">, Henry L, </w:t>
      </w:r>
      <w:proofErr w:type="spellStart"/>
      <w:r w:rsidR="006F33B7" w:rsidRPr="006558E3">
        <w:rPr>
          <w:rFonts w:ascii="Arial" w:hAnsi="Arial" w:cs="Arial"/>
          <w:sz w:val="22"/>
          <w:szCs w:val="22"/>
        </w:rPr>
        <w:t>Stojadinovic</w:t>
      </w:r>
      <w:proofErr w:type="spellEnd"/>
      <w:r w:rsidR="006F33B7" w:rsidRPr="006558E3">
        <w:rPr>
          <w:rFonts w:ascii="Arial" w:hAnsi="Arial" w:cs="Arial"/>
          <w:sz w:val="22"/>
          <w:szCs w:val="22"/>
        </w:rPr>
        <w:t xml:space="preserve"> A, Shumway NM, Avital I, Peoples GE, Setlik RF. </w:t>
      </w:r>
    </w:p>
    <w:p w14:paraId="7DC0A362"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Current approaches and challenges in early detection of breast cancer recurrence. </w:t>
      </w:r>
    </w:p>
    <w:p w14:paraId="6248F44A"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J Cancer</w:t>
      </w:r>
      <w:r w:rsidRPr="006558E3">
        <w:rPr>
          <w:rFonts w:ascii="Arial" w:hAnsi="Arial" w:cs="Arial"/>
          <w:sz w:val="22"/>
          <w:szCs w:val="22"/>
        </w:rPr>
        <w:t xml:space="preserve">. 2014 Mar 16;5(4):281-90. </w:t>
      </w:r>
      <w:proofErr w:type="spellStart"/>
      <w:r w:rsidRPr="006558E3">
        <w:rPr>
          <w:rFonts w:ascii="Arial" w:hAnsi="Arial" w:cs="Arial"/>
          <w:sz w:val="22"/>
          <w:szCs w:val="22"/>
        </w:rPr>
        <w:t>doi</w:t>
      </w:r>
      <w:proofErr w:type="spellEnd"/>
      <w:r w:rsidRPr="006558E3">
        <w:rPr>
          <w:rFonts w:ascii="Arial" w:hAnsi="Arial" w:cs="Arial"/>
          <w:sz w:val="22"/>
          <w:szCs w:val="22"/>
        </w:rPr>
        <w:t xml:space="preserve">: 10.7150/jca.8016. Review. </w:t>
      </w:r>
    </w:p>
    <w:p w14:paraId="23D0A74E"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PubMed PMID: 24790656</w:t>
      </w:r>
    </w:p>
    <w:p w14:paraId="16AF2ECF"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p>
    <w:p w14:paraId="59A37C03" w14:textId="4F2B6515" w:rsidR="006F33B7" w:rsidRPr="006558E3" w:rsidRDefault="00EE1B7D" w:rsidP="006F33B7">
      <w:pPr>
        <w:keepLines/>
        <w:widowControl w:val="0"/>
        <w:tabs>
          <w:tab w:val="left" w:pos="1134"/>
        </w:tabs>
        <w:bidi w:val="0"/>
        <w:ind w:left="1134" w:hanging="1134"/>
        <w:rPr>
          <w:rFonts w:ascii="Arial" w:hAnsi="Arial" w:cs="Arial"/>
          <w:sz w:val="22"/>
          <w:szCs w:val="22"/>
        </w:rPr>
      </w:pPr>
      <w:r>
        <w:rPr>
          <w:rFonts w:ascii="Arial" w:hAnsi="Arial" w:cs="Arial"/>
          <w:sz w:val="22"/>
          <w:szCs w:val="22"/>
        </w:rPr>
        <w:t>D</w:t>
      </w:r>
      <w:r w:rsidR="006F33B7" w:rsidRPr="006558E3">
        <w:rPr>
          <w:rFonts w:ascii="Arial" w:hAnsi="Arial" w:cs="Arial"/>
          <w:sz w:val="22"/>
          <w:szCs w:val="22"/>
        </w:rPr>
        <w:t>23</w:t>
      </w:r>
      <w:r w:rsidR="006F33B7" w:rsidRPr="006558E3">
        <w:rPr>
          <w:rFonts w:ascii="Arial" w:hAnsi="Arial" w:cs="Arial"/>
          <w:sz w:val="22"/>
          <w:szCs w:val="22"/>
        </w:rPr>
        <w:tab/>
      </w:r>
      <w:proofErr w:type="spellStart"/>
      <w:r w:rsidR="006F33B7" w:rsidRPr="006558E3">
        <w:rPr>
          <w:rFonts w:ascii="Arial" w:hAnsi="Arial" w:cs="Arial"/>
          <w:sz w:val="22"/>
          <w:szCs w:val="22"/>
        </w:rPr>
        <w:t>Bilchik</w:t>
      </w:r>
      <w:proofErr w:type="spellEnd"/>
      <w:r w:rsidR="006F33B7" w:rsidRPr="006558E3">
        <w:rPr>
          <w:rFonts w:ascii="Arial" w:hAnsi="Arial" w:cs="Arial"/>
          <w:sz w:val="22"/>
          <w:szCs w:val="22"/>
        </w:rPr>
        <w:t xml:space="preserve"> AJ, </w:t>
      </w:r>
      <w:proofErr w:type="spellStart"/>
      <w:r w:rsidR="006F33B7" w:rsidRPr="006558E3">
        <w:rPr>
          <w:rFonts w:ascii="Arial" w:hAnsi="Arial" w:cs="Arial"/>
          <w:sz w:val="22"/>
          <w:szCs w:val="22"/>
        </w:rPr>
        <w:t>Wainberg</w:t>
      </w:r>
      <w:proofErr w:type="spellEnd"/>
      <w:r w:rsidR="006F33B7" w:rsidRPr="006558E3">
        <w:rPr>
          <w:rFonts w:ascii="Arial" w:hAnsi="Arial" w:cs="Arial"/>
          <w:sz w:val="22"/>
          <w:szCs w:val="22"/>
        </w:rPr>
        <w:t xml:space="preserve"> ZA, </w:t>
      </w:r>
      <w:r w:rsidR="006F33B7" w:rsidRPr="006558E3">
        <w:rPr>
          <w:rFonts w:ascii="Arial" w:hAnsi="Arial" w:cs="Arial"/>
          <w:b/>
          <w:bCs/>
          <w:sz w:val="22"/>
          <w:szCs w:val="22"/>
          <w:u w:val="single"/>
        </w:rPr>
        <w:t>Nissan A</w:t>
      </w:r>
      <w:r w:rsidR="006F33B7" w:rsidRPr="006558E3">
        <w:rPr>
          <w:rFonts w:ascii="Arial" w:hAnsi="Arial" w:cs="Arial"/>
          <w:sz w:val="22"/>
          <w:szCs w:val="22"/>
        </w:rPr>
        <w:t xml:space="preserve">, Slamon DJ, Protic M, Avital I, Chen HW, Chen D, Sim M, </w:t>
      </w:r>
      <w:proofErr w:type="spellStart"/>
      <w:r w:rsidR="006F33B7" w:rsidRPr="006558E3">
        <w:rPr>
          <w:rFonts w:ascii="Arial" w:hAnsi="Arial" w:cs="Arial"/>
          <w:sz w:val="22"/>
          <w:szCs w:val="22"/>
        </w:rPr>
        <w:t>Elashoff</w:t>
      </w:r>
      <w:proofErr w:type="spellEnd"/>
      <w:r w:rsidR="006F33B7" w:rsidRPr="006558E3">
        <w:rPr>
          <w:rFonts w:ascii="Arial" w:hAnsi="Arial" w:cs="Arial"/>
          <w:sz w:val="22"/>
          <w:szCs w:val="22"/>
        </w:rPr>
        <w:t xml:space="preserve"> D, </w:t>
      </w:r>
      <w:proofErr w:type="spellStart"/>
      <w:r w:rsidR="006F33B7" w:rsidRPr="006558E3">
        <w:rPr>
          <w:rFonts w:ascii="Arial" w:hAnsi="Arial" w:cs="Arial"/>
          <w:sz w:val="22"/>
          <w:szCs w:val="22"/>
        </w:rPr>
        <w:t>Stojadinovic</w:t>
      </w:r>
      <w:proofErr w:type="spellEnd"/>
      <w:r w:rsidR="006F33B7" w:rsidRPr="006558E3">
        <w:rPr>
          <w:rFonts w:ascii="Arial" w:hAnsi="Arial" w:cs="Arial"/>
          <w:sz w:val="22"/>
          <w:szCs w:val="22"/>
        </w:rPr>
        <w:t xml:space="preserve"> A. </w:t>
      </w:r>
    </w:p>
    <w:p w14:paraId="6FD95D7F"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Value of primary tumor gene signatures in colon cancer when national quality standards are adhered to: preliminary results of an international prospective multicenter trial. </w:t>
      </w:r>
    </w:p>
    <w:p w14:paraId="00E4CC40" w14:textId="77777777" w:rsidR="006F33B7" w:rsidRPr="006558E3" w:rsidRDefault="006F33B7" w:rsidP="006F33B7">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Ann Surg Oncol</w:t>
      </w:r>
      <w:r w:rsidRPr="006558E3">
        <w:rPr>
          <w:rFonts w:ascii="Arial" w:hAnsi="Arial" w:cs="Arial"/>
          <w:sz w:val="22"/>
          <w:szCs w:val="22"/>
        </w:rPr>
        <w:t xml:space="preserve">. 2015 Feb;22(2):535-42. </w:t>
      </w:r>
      <w:proofErr w:type="spellStart"/>
      <w:r w:rsidRPr="006558E3">
        <w:rPr>
          <w:rFonts w:ascii="Arial" w:hAnsi="Arial" w:cs="Arial"/>
          <w:sz w:val="22"/>
          <w:szCs w:val="22"/>
        </w:rPr>
        <w:t>doi</w:t>
      </w:r>
      <w:proofErr w:type="spellEnd"/>
      <w:r w:rsidRPr="006558E3">
        <w:rPr>
          <w:rFonts w:ascii="Arial" w:hAnsi="Arial" w:cs="Arial"/>
          <w:sz w:val="22"/>
          <w:szCs w:val="22"/>
        </w:rPr>
        <w:t>: 10.1245/s10434-014-4013-y. PubMed PMID: 25190115.</w:t>
      </w:r>
    </w:p>
    <w:p w14:paraId="18F8AE55" w14:textId="1C21BF40" w:rsidR="001E6122" w:rsidRDefault="001E6122">
      <w:pPr>
        <w:rPr>
          <w:rFonts w:ascii="Arial" w:eastAsia="Arial" w:hAnsi="Arial" w:cs="Arial"/>
          <w:color w:val="000000"/>
          <w:sz w:val="22"/>
          <w:szCs w:val="22"/>
        </w:rPr>
      </w:pPr>
      <w:r>
        <w:rPr>
          <w:rFonts w:ascii="Arial" w:eastAsia="Arial" w:hAnsi="Arial" w:cs="Arial"/>
          <w:color w:val="000000"/>
          <w:sz w:val="22"/>
          <w:szCs w:val="22"/>
        </w:rPr>
        <w:br w:type="page"/>
      </w:r>
    </w:p>
    <w:p w14:paraId="463B63B7" w14:textId="791786DF" w:rsidR="0078389B" w:rsidRDefault="0078389B" w:rsidP="0078389B">
      <w:pPr>
        <w:pStyle w:val="ListParagraph"/>
        <w:numPr>
          <w:ilvl w:val="0"/>
          <w:numId w:val="62"/>
        </w:numPr>
        <w:pBdr>
          <w:top w:val="nil"/>
          <w:left w:val="nil"/>
          <w:bottom w:val="nil"/>
          <w:right w:val="nil"/>
          <w:between w:val="nil"/>
        </w:pBdr>
        <w:bidi w:val="0"/>
        <w:spacing w:after="240"/>
        <w:ind w:left="567" w:hanging="567"/>
        <w:rPr>
          <w:rFonts w:ascii="Arial" w:eastAsia="Arial" w:hAnsi="Arial" w:cs="Arial"/>
          <w:b/>
          <w:bCs/>
          <w:color w:val="000000"/>
          <w:sz w:val="22"/>
          <w:szCs w:val="22"/>
          <w:u w:val="single"/>
        </w:rPr>
      </w:pPr>
      <w:r>
        <w:rPr>
          <w:rFonts w:ascii="Arial" w:eastAsia="Arial" w:hAnsi="Arial" w:cs="Arial"/>
          <w:b/>
          <w:bCs/>
          <w:color w:val="000000"/>
          <w:sz w:val="22"/>
          <w:szCs w:val="22"/>
          <w:u w:val="single"/>
        </w:rPr>
        <w:lastRenderedPageBreak/>
        <w:t>Other publications</w:t>
      </w:r>
    </w:p>
    <w:p w14:paraId="20673B0F" w14:textId="041B1BF7" w:rsidR="0078389B" w:rsidRPr="00AE09E1" w:rsidRDefault="0078389B" w:rsidP="0078389B">
      <w:pPr>
        <w:pBdr>
          <w:top w:val="nil"/>
          <w:left w:val="nil"/>
          <w:bottom w:val="nil"/>
          <w:right w:val="nil"/>
          <w:between w:val="nil"/>
        </w:pBdr>
        <w:bidi w:val="0"/>
        <w:spacing w:after="240"/>
        <w:rPr>
          <w:rFonts w:ascii="Arial" w:eastAsia="Arial" w:hAnsi="Arial" w:cs="Arial"/>
          <w:b/>
          <w:bCs/>
          <w:color w:val="000000"/>
          <w:sz w:val="22"/>
          <w:szCs w:val="22"/>
          <w:u w:val="single"/>
        </w:rPr>
      </w:pPr>
      <w:r w:rsidRPr="00AE09E1">
        <w:rPr>
          <w:rFonts w:ascii="Arial" w:eastAsia="Arial" w:hAnsi="Arial" w:cs="Arial"/>
          <w:b/>
          <w:bCs/>
          <w:color w:val="000000"/>
          <w:sz w:val="22"/>
          <w:szCs w:val="22"/>
          <w:u w:val="single"/>
        </w:rPr>
        <w:t>Letters to the Editor</w:t>
      </w:r>
    </w:p>
    <w:p w14:paraId="33516752" w14:textId="502997A6" w:rsidR="0078389B" w:rsidRPr="006558E3" w:rsidRDefault="0078389B" w:rsidP="0078389B">
      <w:pPr>
        <w:keepLines/>
        <w:widowControl w:val="0"/>
        <w:tabs>
          <w:tab w:val="left" w:pos="1134"/>
        </w:tabs>
        <w:bidi w:val="0"/>
        <w:ind w:left="1134" w:hanging="1134"/>
        <w:rPr>
          <w:rFonts w:ascii="Arial" w:hAnsi="Arial" w:cs="Arial"/>
          <w:sz w:val="22"/>
          <w:szCs w:val="22"/>
          <w:lang w:eastAsia="en-US"/>
        </w:rPr>
      </w:pPr>
      <w:r>
        <w:rPr>
          <w:rFonts w:ascii="Arial" w:hAnsi="Arial" w:cs="Arial"/>
          <w:sz w:val="22"/>
          <w:szCs w:val="22"/>
          <w:lang w:eastAsia="en-US"/>
        </w:rPr>
        <w:t>E</w:t>
      </w:r>
      <w:r w:rsidRPr="006558E3">
        <w:rPr>
          <w:rFonts w:ascii="Arial" w:hAnsi="Arial" w:cs="Arial"/>
          <w:sz w:val="22"/>
          <w:szCs w:val="22"/>
          <w:lang w:eastAsia="en-US"/>
        </w:rPr>
        <w:t>1</w:t>
      </w:r>
      <w:r w:rsidRPr="006558E3">
        <w:rPr>
          <w:rFonts w:ascii="Arial" w:hAnsi="Arial" w:cs="Arial"/>
          <w:sz w:val="22"/>
          <w:szCs w:val="22"/>
          <w:lang w:eastAsia="en-US"/>
        </w:rPr>
        <w:tab/>
      </w:r>
      <w:r w:rsidRPr="006558E3">
        <w:rPr>
          <w:rFonts w:ascii="Arial" w:hAnsi="Arial" w:cs="Arial"/>
          <w:b/>
          <w:bCs/>
          <w:sz w:val="22"/>
          <w:szCs w:val="22"/>
          <w:u w:val="single"/>
        </w:rPr>
        <w:t>Nissan A</w:t>
      </w:r>
      <w:r w:rsidRPr="006558E3">
        <w:rPr>
          <w:rFonts w:ascii="Arial" w:hAnsi="Arial" w:cs="Arial"/>
          <w:b/>
          <w:bCs/>
          <w:sz w:val="22"/>
          <w:szCs w:val="22"/>
          <w:vertAlign w:val="superscript"/>
          <w:lang w:eastAsia="en-US"/>
        </w:rPr>
        <w:t xml:space="preserve"> PI</w:t>
      </w:r>
      <w:r w:rsidRPr="006558E3">
        <w:rPr>
          <w:rFonts w:ascii="Arial" w:hAnsi="Arial" w:cs="Arial"/>
          <w:sz w:val="22"/>
          <w:szCs w:val="22"/>
          <w:lang w:eastAsia="en-US"/>
        </w:rPr>
        <w:t>, Szold, A.</w:t>
      </w:r>
      <w:r w:rsidRPr="006558E3">
        <w:rPr>
          <w:rFonts w:ascii="Arial" w:hAnsi="Arial" w:cs="Arial"/>
          <w:sz w:val="22"/>
          <w:szCs w:val="22"/>
          <w:vertAlign w:val="superscript"/>
          <w:lang w:eastAsia="en-US"/>
        </w:rPr>
        <w:t>C</w:t>
      </w:r>
      <w:r w:rsidRPr="006558E3">
        <w:rPr>
          <w:rFonts w:ascii="Arial" w:hAnsi="Arial" w:cs="Arial"/>
          <w:sz w:val="22"/>
          <w:szCs w:val="22"/>
          <w:lang w:eastAsia="en-US"/>
        </w:rPr>
        <w:t xml:space="preserve"> and Freund, H.R.</w:t>
      </w:r>
      <w:r w:rsidRPr="006558E3">
        <w:rPr>
          <w:rFonts w:ascii="Arial" w:hAnsi="Arial" w:cs="Arial"/>
          <w:sz w:val="22"/>
          <w:szCs w:val="22"/>
          <w:vertAlign w:val="superscript"/>
          <w:lang w:eastAsia="en-US"/>
        </w:rPr>
        <w:t>PI</w:t>
      </w:r>
      <w:r w:rsidRPr="006558E3">
        <w:rPr>
          <w:rFonts w:ascii="Arial" w:hAnsi="Arial" w:cs="Arial"/>
          <w:sz w:val="22"/>
          <w:szCs w:val="22"/>
          <w:lang w:eastAsia="en-US"/>
        </w:rPr>
        <w:t xml:space="preserve"> (1995). </w:t>
      </w:r>
    </w:p>
    <w:p w14:paraId="54F58975" w14:textId="77777777" w:rsidR="0078389B" w:rsidRPr="006558E3" w:rsidRDefault="0078389B" w:rsidP="0078389B">
      <w:pPr>
        <w:keepLines/>
        <w:widowControl w:val="0"/>
        <w:tabs>
          <w:tab w:val="left" w:pos="1134"/>
        </w:tabs>
        <w:bidi w:val="0"/>
        <w:ind w:left="1134" w:hanging="1134"/>
        <w:rPr>
          <w:rFonts w:ascii="Arial" w:hAnsi="Arial" w:cs="Arial"/>
          <w:sz w:val="22"/>
          <w:szCs w:val="22"/>
          <w:lang w:eastAsia="en-US"/>
        </w:rPr>
      </w:pPr>
      <w:r w:rsidRPr="006558E3">
        <w:rPr>
          <w:rFonts w:ascii="Arial" w:hAnsi="Arial" w:cs="Arial"/>
          <w:sz w:val="22"/>
          <w:szCs w:val="22"/>
          <w:lang w:eastAsia="en-US"/>
        </w:rPr>
        <w:tab/>
        <w:t xml:space="preserve">Treatment of chronically draining infected echinococcal cyst with repeated injection of 96% ethanol. </w:t>
      </w:r>
    </w:p>
    <w:p w14:paraId="6AA73115" w14:textId="77777777" w:rsidR="0078389B" w:rsidRPr="006558E3" w:rsidRDefault="0078389B" w:rsidP="0078389B">
      <w:pPr>
        <w:keepLines/>
        <w:widowControl w:val="0"/>
        <w:tabs>
          <w:tab w:val="left" w:pos="1134"/>
        </w:tabs>
        <w:bidi w:val="0"/>
        <w:ind w:left="1134" w:hanging="1134"/>
        <w:rPr>
          <w:rFonts w:ascii="Arial" w:hAnsi="Arial" w:cs="Arial"/>
          <w:sz w:val="22"/>
          <w:szCs w:val="22"/>
          <w:lang w:eastAsia="en-US"/>
        </w:rPr>
      </w:pPr>
      <w:r w:rsidRPr="006558E3">
        <w:rPr>
          <w:rFonts w:ascii="Arial" w:hAnsi="Arial" w:cs="Arial"/>
          <w:sz w:val="22"/>
          <w:szCs w:val="22"/>
          <w:lang w:eastAsia="en-US"/>
        </w:rPr>
        <w:tab/>
      </w:r>
      <w:r w:rsidRPr="006558E3">
        <w:rPr>
          <w:rFonts w:ascii="Arial" w:hAnsi="Arial" w:cs="Arial"/>
          <w:sz w:val="22"/>
          <w:szCs w:val="22"/>
          <w:u w:val="single"/>
          <w:lang w:eastAsia="en-US"/>
        </w:rPr>
        <w:t>Dig Dis Sci.</w:t>
      </w:r>
      <w:r w:rsidRPr="006558E3">
        <w:rPr>
          <w:rFonts w:ascii="Arial" w:hAnsi="Arial" w:cs="Arial"/>
          <w:sz w:val="22"/>
          <w:szCs w:val="22"/>
          <w:lang w:eastAsia="en-US"/>
        </w:rPr>
        <w:t xml:space="preserve"> 1995 40(6):1231. </w:t>
      </w:r>
    </w:p>
    <w:p w14:paraId="2B12DBD4" w14:textId="77777777" w:rsidR="0078389B" w:rsidRPr="006558E3" w:rsidRDefault="0078389B" w:rsidP="0078389B">
      <w:pPr>
        <w:keepLines/>
        <w:widowControl w:val="0"/>
        <w:tabs>
          <w:tab w:val="left" w:pos="1134"/>
        </w:tabs>
        <w:bidi w:val="0"/>
        <w:ind w:left="1134" w:hanging="1134"/>
        <w:rPr>
          <w:rFonts w:ascii="Arial" w:hAnsi="Arial" w:cs="Arial"/>
          <w:sz w:val="22"/>
          <w:szCs w:val="22"/>
          <w:lang w:eastAsia="en-US"/>
        </w:rPr>
      </w:pPr>
      <w:r w:rsidRPr="006558E3">
        <w:rPr>
          <w:rFonts w:ascii="Arial" w:hAnsi="Arial" w:cs="Arial"/>
          <w:sz w:val="22"/>
          <w:szCs w:val="22"/>
          <w:lang w:eastAsia="en-US"/>
        </w:rPr>
        <w:tab/>
        <w:t>(GASTROENTEROLOGY &amp; HEPATOLOGY 32/75, IF 2.550, Q2)</w:t>
      </w:r>
    </w:p>
    <w:p w14:paraId="0D882EC2" w14:textId="77777777" w:rsidR="0078389B" w:rsidRPr="006558E3" w:rsidRDefault="0078389B" w:rsidP="0078389B">
      <w:pPr>
        <w:keepLines/>
        <w:widowControl w:val="0"/>
        <w:tabs>
          <w:tab w:val="left" w:pos="1134"/>
        </w:tabs>
        <w:autoSpaceDE w:val="0"/>
        <w:autoSpaceDN w:val="0"/>
        <w:bidi w:val="0"/>
        <w:adjustRightInd w:val="0"/>
        <w:ind w:left="1134" w:hanging="1134"/>
        <w:rPr>
          <w:rFonts w:ascii="Arial" w:hAnsi="Arial" w:cs="Arial"/>
          <w:b/>
          <w:bCs/>
          <w:sz w:val="22"/>
          <w:szCs w:val="22"/>
          <w:lang w:eastAsia="en-US"/>
        </w:rPr>
      </w:pPr>
      <w:r w:rsidRPr="006558E3">
        <w:rPr>
          <w:rFonts w:ascii="Arial" w:hAnsi="Arial" w:cs="Arial"/>
          <w:b/>
          <w:bCs/>
          <w:color w:val="333333"/>
          <w:sz w:val="22"/>
          <w:szCs w:val="22"/>
        </w:rPr>
        <w:tab/>
        <w:t xml:space="preserve">Times Cited: </w:t>
      </w:r>
      <w:hyperlink r:id="rId21" w:tooltip="View all of the articles that cite this one" w:history="1">
        <w:r w:rsidRPr="006558E3">
          <w:rPr>
            <w:rStyle w:val="Hyperlink"/>
            <w:rFonts w:ascii="Arial" w:hAnsi="Arial" w:cs="Arial"/>
            <w:b/>
            <w:bCs/>
            <w:sz w:val="22"/>
            <w:szCs w:val="22"/>
          </w:rPr>
          <w:t>2</w:t>
        </w:r>
      </w:hyperlink>
      <w:r w:rsidRPr="006558E3">
        <w:rPr>
          <w:rFonts w:ascii="Arial" w:hAnsi="Arial" w:cs="Arial"/>
          <w:b/>
          <w:bCs/>
          <w:sz w:val="22"/>
          <w:szCs w:val="22"/>
        </w:rPr>
        <w:t xml:space="preserve"> </w:t>
      </w:r>
      <w:r w:rsidRPr="006558E3">
        <w:rPr>
          <w:rStyle w:val="endatabold2"/>
          <w:rFonts w:ascii="Arial" w:hAnsi="Arial" w:cs="Arial"/>
          <w:color w:val="333333"/>
          <w:sz w:val="22"/>
          <w:szCs w:val="22"/>
        </w:rPr>
        <w:t>(from All Databases)</w:t>
      </w:r>
    </w:p>
    <w:p w14:paraId="3C767AAE" w14:textId="77777777" w:rsidR="0078389B" w:rsidRPr="006558E3" w:rsidRDefault="0078389B" w:rsidP="0078389B">
      <w:pPr>
        <w:keepLines/>
        <w:widowControl w:val="0"/>
        <w:tabs>
          <w:tab w:val="left" w:pos="1134"/>
        </w:tabs>
        <w:autoSpaceDE w:val="0"/>
        <w:autoSpaceDN w:val="0"/>
        <w:bidi w:val="0"/>
        <w:adjustRightInd w:val="0"/>
        <w:ind w:left="1134" w:hanging="1134"/>
        <w:rPr>
          <w:rFonts w:ascii="Arial" w:hAnsi="Arial" w:cs="Arial"/>
          <w:b/>
          <w:bCs/>
          <w:sz w:val="22"/>
          <w:szCs w:val="22"/>
          <w:lang w:eastAsia="en-US"/>
        </w:rPr>
      </w:pPr>
    </w:p>
    <w:p w14:paraId="284D3383" w14:textId="3BC250BE" w:rsidR="0078389B" w:rsidRPr="006558E3" w:rsidRDefault="0078389B" w:rsidP="0078389B">
      <w:pPr>
        <w:keepLines/>
        <w:widowControl w:val="0"/>
        <w:tabs>
          <w:tab w:val="left" w:pos="1134"/>
        </w:tabs>
        <w:autoSpaceDE w:val="0"/>
        <w:autoSpaceDN w:val="0"/>
        <w:bidi w:val="0"/>
        <w:adjustRightInd w:val="0"/>
        <w:ind w:left="1134" w:hanging="1134"/>
        <w:rPr>
          <w:rFonts w:ascii="Arial" w:hAnsi="Arial" w:cs="Arial"/>
          <w:sz w:val="22"/>
          <w:szCs w:val="22"/>
          <w:lang w:eastAsia="en-US"/>
        </w:rPr>
      </w:pPr>
      <w:r>
        <w:rPr>
          <w:rFonts w:ascii="Arial" w:hAnsi="Arial" w:cs="Arial"/>
          <w:sz w:val="22"/>
          <w:szCs w:val="22"/>
          <w:lang w:eastAsia="en-US"/>
        </w:rPr>
        <w:t>E</w:t>
      </w:r>
      <w:r w:rsidRPr="006558E3">
        <w:rPr>
          <w:rFonts w:ascii="Arial" w:hAnsi="Arial" w:cs="Arial"/>
          <w:sz w:val="22"/>
          <w:szCs w:val="22"/>
          <w:lang w:eastAsia="en-US"/>
        </w:rPr>
        <w:t>2</w:t>
      </w:r>
      <w:r w:rsidRPr="006558E3">
        <w:rPr>
          <w:rFonts w:ascii="Arial" w:hAnsi="Arial" w:cs="Arial"/>
          <w:b/>
          <w:bCs/>
          <w:sz w:val="22"/>
          <w:szCs w:val="22"/>
          <w:lang w:eastAsia="en-US"/>
        </w:rPr>
        <w:tab/>
      </w:r>
      <w:r w:rsidRPr="006558E3">
        <w:rPr>
          <w:rFonts w:ascii="Arial" w:hAnsi="Arial" w:cs="Arial"/>
          <w:b/>
          <w:bCs/>
          <w:sz w:val="22"/>
          <w:szCs w:val="22"/>
          <w:u w:val="single"/>
        </w:rPr>
        <w:t>Nissan A</w:t>
      </w:r>
      <w:r w:rsidRPr="006558E3">
        <w:rPr>
          <w:rFonts w:ascii="Arial" w:hAnsi="Arial" w:cs="Arial"/>
          <w:b/>
          <w:bCs/>
          <w:sz w:val="22"/>
          <w:szCs w:val="22"/>
          <w:vertAlign w:val="superscript"/>
          <w:lang w:eastAsia="en-US"/>
        </w:rPr>
        <w:t xml:space="preserve"> PI</w:t>
      </w:r>
      <w:r w:rsidRPr="006558E3">
        <w:rPr>
          <w:rFonts w:ascii="Arial" w:hAnsi="Arial" w:cs="Arial"/>
          <w:b/>
          <w:bCs/>
          <w:sz w:val="22"/>
          <w:szCs w:val="22"/>
          <w:lang w:eastAsia="en-US"/>
        </w:rPr>
        <w:t xml:space="preserve"> </w:t>
      </w:r>
      <w:r w:rsidRPr="006558E3">
        <w:rPr>
          <w:rFonts w:ascii="Arial" w:hAnsi="Arial" w:cs="Arial"/>
          <w:sz w:val="22"/>
          <w:szCs w:val="22"/>
          <w:lang w:eastAsia="en-US"/>
        </w:rPr>
        <w:t>and</w:t>
      </w:r>
      <w:r w:rsidRPr="006558E3">
        <w:rPr>
          <w:rFonts w:ascii="Arial" w:hAnsi="Arial" w:cs="Arial"/>
          <w:b/>
          <w:bCs/>
          <w:sz w:val="22"/>
          <w:szCs w:val="22"/>
          <w:lang w:eastAsia="en-US"/>
        </w:rPr>
        <w:t xml:space="preserve"> </w:t>
      </w:r>
      <w:r w:rsidRPr="006558E3">
        <w:rPr>
          <w:rFonts w:ascii="Arial" w:hAnsi="Arial" w:cs="Arial"/>
          <w:sz w:val="22"/>
          <w:szCs w:val="22"/>
          <w:lang w:eastAsia="en-US"/>
        </w:rPr>
        <w:t>Mitrani-Rosenbaum, S</w:t>
      </w:r>
      <w:bookmarkStart w:id="33" w:name="OLE_LINK1"/>
      <w:bookmarkStart w:id="34" w:name="OLE_LINK2"/>
      <w:r w:rsidRPr="006558E3">
        <w:rPr>
          <w:rFonts w:ascii="Arial" w:hAnsi="Arial" w:cs="Arial"/>
          <w:sz w:val="22"/>
          <w:szCs w:val="22"/>
          <w:lang w:eastAsia="en-US"/>
        </w:rPr>
        <w:t>.</w:t>
      </w:r>
      <w:r w:rsidRPr="006558E3">
        <w:rPr>
          <w:rFonts w:ascii="Arial" w:hAnsi="Arial" w:cs="Arial"/>
          <w:sz w:val="22"/>
          <w:szCs w:val="22"/>
          <w:vertAlign w:val="superscript"/>
          <w:lang w:eastAsia="en-US"/>
        </w:rPr>
        <w:t>C</w:t>
      </w:r>
      <w:bookmarkEnd w:id="33"/>
      <w:bookmarkEnd w:id="34"/>
      <w:r w:rsidRPr="006558E3">
        <w:rPr>
          <w:rFonts w:ascii="Arial" w:hAnsi="Arial" w:cs="Arial"/>
          <w:sz w:val="22"/>
          <w:szCs w:val="22"/>
          <w:lang w:eastAsia="en-US"/>
        </w:rPr>
        <w:t xml:space="preserve"> (2006). </w:t>
      </w:r>
    </w:p>
    <w:p w14:paraId="34BDFB50" w14:textId="77777777" w:rsidR="0078389B" w:rsidRPr="006558E3" w:rsidRDefault="0078389B" w:rsidP="0078389B">
      <w:pPr>
        <w:keepLines/>
        <w:widowControl w:val="0"/>
        <w:tabs>
          <w:tab w:val="left" w:pos="1134"/>
        </w:tabs>
        <w:autoSpaceDE w:val="0"/>
        <w:autoSpaceDN w:val="0"/>
        <w:bidi w:val="0"/>
        <w:adjustRightInd w:val="0"/>
        <w:ind w:left="1134" w:hanging="1134"/>
        <w:rPr>
          <w:rFonts w:ascii="Arial" w:hAnsi="Arial" w:cs="Arial"/>
          <w:sz w:val="22"/>
          <w:szCs w:val="22"/>
          <w:lang w:eastAsia="en-US"/>
        </w:rPr>
      </w:pPr>
      <w:r w:rsidRPr="006558E3">
        <w:rPr>
          <w:rFonts w:ascii="Arial" w:hAnsi="Arial" w:cs="Arial"/>
          <w:sz w:val="22"/>
          <w:szCs w:val="22"/>
          <w:lang w:eastAsia="en-US"/>
        </w:rPr>
        <w:tab/>
        <w:t>Reply: Specificity of RT–PCR for the detection of minimal residual disease in breast cancer patients.</w:t>
      </w:r>
    </w:p>
    <w:p w14:paraId="775EF3EA" w14:textId="77777777" w:rsidR="0078389B" w:rsidRPr="006558E3" w:rsidRDefault="0078389B" w:rsidP="0078389B">
      <w:pPr>
        <w:keepLines/>
        <w:widowControl w:val="0"/>
        <w:tabs>
          <w:tab w:val="left" w:pos="1134"/>
        </w:tabs>
        <w:autoSpaceDE w:val="0"/>
        <w:autoSpaceDN w:val="0"/>
        <w:bidi w:val="0"/>
        <w:adjustRightInd w:val="0"/>
        <w:ind w:left="1134" w:hanging="1134"/>
        <w:rPr>
          <w:rFonts w:ascii="Arial" w:hAnsi="Arial" w:cs="Arial"/>
          <w:sz w:val="22"/>
          <w:szCs w:val="22"/>
          <w:rtl/>
          <w:lang w:eastAsia="en-US"/>
        </w:rPr>
      </w:pPr>
      <w:r w:rsidRPr="006558E3">
        <w:rPr>
          <w:rFonts w:ascii="Arial" w:hAnsi="Arial" w:cs="Arial"/>
          <w:sz w:val="22"/>
          <w:szCs w:val="22"/>
          <w:lang w:eastAsia="en-US"/>
        </w:rPr>
        <w:tab/>
      </w:r>
      <w:r w:rsidRPr="006558E3">
        <w:rPr>
          <w:rFonts w:ascii="Arial" w:hAnsi="Arial" w:cs="Arial"/>
          <w:sz w:val="22"/>
          <w:szCs w:val="22"/>
          <w:u w:val="single"/>
          <w:lang w:eastAsia="en-US"/>
        </w:rPr>
        <w:t>Br J Can</w:t>
      </w:r>
      <w:r w:rsidRPr="006558E3">
        <w:rPr>
          <w:rFonts w:ascii="Arial" w:hAnsi="Arial" w:cs="Arial"/>
          <w:sz w:val="22"/>
          <w:szCs w:val="22"/>
          <w:lang w:eastAsia="en-US"/>
        </w:rPr>
        <w:t>. 94(11):1762.</w:t>
      </w:r>
    </w:p>
    <w:p w14:paraId="10C05FA2" w14:textId="77777777" w:rsidR="0078389B" w:rsidRPr="006558E3" w:rsidRDefault="0078389B" w:rsidP="0078389B">
      <w:pPr>
        <w:keepLines/>
        <w:widowControl w:val="0"/>
        <w:tabs>
          <w:tab w:val="left" w:pos="1134"/>
        </w:tabs>
        <w:bidi w:val="0"/>
        <w:ind w:left="1134" w:hanging="1134"/>
        <w:rPr>
          <w:rFonts w:ascii="Arial" w:hAnsi="Arial" w:cs="Arial"/>
          <w:sz w:val="22"/>
          <w:szCs w:val="22"/>
          <w:lang w:eastAsia="en-US"/>
        </w:rPr>
      </w:pPr>
      <w:r w:rsidRPr="006558E3">
        <w:rPr>
          <w:rFonts w:ascii="Arial" w:hAnsi="Arial" w:cs="Arial"/>
          <w:sz w:val="22"/>
          <w:szCs w:val="22"/>
          <w:rtl/>
          <w:lang w:eastAsia="en-US"/>
        </w:rPr>
        <w:tab/>
      </w:r>
      <w:r w:rsidRPr="006558E3">
        <w:rPr>
          <w:rFonts w:ascii="Arial" w:hAnsi="Arial" w:cs="Arial"/>
          <w:sz w:val="22"/>
          <w:szCs w:val="22"/>
          <w:lang w:eastAsia="en-US"/>
        </w:rPr>
        <w:t>(ONCOLOGY 42/203, IF 4.817, Q1)</w:t>
      </w:r>
    </w:p>
    <w:p w14:paraId="3F2174A3" w14:textId="77777777" w:rsidR="0078389B" w:rsidRPr="006558E3" w:rsidRDefault="0078389B" w:rsidP="0078389B">
      <w:pPr>
        <w:keepLines/>
        <w:widowControl w:val="0"/>
        <w:tabs>
          <w:tab w:val="left" w:pos="1134"/>
        </w:tabs>
        <w:bidi w:val="0"/>
        <w:ind w:left="1134" w:hanging="1134"/>
        <w:rPr>
          <w:rFonts w:ascii="Arial" w:hAnsi="Arial" w:cs="Arial"/>
          <w:sz w:val="22"/>
          <w:szCs w:val="22"/>
          <w:lang w:eastAsia="en-US"/>
        </w:rPr>
      </w:pPr>
      <w:r w:rsidRPr="006558E3">
        <w:rPr>
          <w:rFonts w:ascii="Arial" w:hAnsi="Arial" w:cs="Arial"/>
          <w:b/>
          <w:bCs/>
          <w:color w:val="333333"/>
          <w:sz w:val="22"/>
          <w:szCs w:val="22"/>
        </w:rPr>
        <w:tab/>
        <w:t xml:space="preserve">Times Cited: 0 </w:t>
      </w:r>
      <w:r w:rsidRPr="006558E3">
        <w:rPr>
          <w:rStyle w:val="endatabold2"/>
          <w:rFonts w:ascii="Arial" w:hAnsi="Arial" w:cs="Arial"/>
          <w:color w:val="333333"/>
          <w:sz w:val="22"/>
          <w:szCs w:val="22"/>
        </w:rPr>
        <w:t>(from All Databases)</w:t>
      </w:r>
    </w:p>
    <w:p w14:paraId="01846032" w14:textId="77777777" w:rsidR="0078389B" w:rsidRPr="006558E3" w:rsidRDefault="0078389B" w:rsidP="0078389B">
      <w:pPr>
        <w:keepLines/>
        <w:widowControl w:val="0"/>
        <w:tabs>
          <w:tab w:val="left" w:pos="1134"/>
        </w:tabs>
        <w:bidi w:val="0"/>
        <w:ind w:left="1134" w:hanging="1134"/>
        <w:rPr>
          <w:rFonts w:ascii="Arial" w:hAnsi="Arial" w:cs="Arial"/>
          <w:sz w:val="22"/>
          <w:szCs w:val="22"/>
          <w:lang w:eastAsia="en-US"/>
        </w:rPr>
      </w:pPr>
    </w:p>
    <w:p w14:paraId="4E6AFC82" w14:textId="289F30C2" w:rsidR="0078389B" w:rsidRPr="006558E3" w:rsidRDefault="0078389B" w:rsidP="0078389B">
      <w:pPr>
        <w:keepLines/>
        <w:widowControl w:val="0"/>
        <w:tabs>
          <w:tab w:val="left" w:pos="1134"/>
        </w:tabs>
        <w:autoSpaceDE w:val="0"/>
        <w:autoSpaceDN w:val="0"/>
        <w:bidi w:val="0"/>
        <w:adjustRightInd w:val="0"/>
        <w:ind w:left="1134" w:hanging="1134"/>
        <w:rPr>
          <w:rFonts w:ascii="Arial" w:hAnsi="Arial" w:cs="Arial"/>
          <w:sz w:val="22"/>
          <w:szCs w:val="22"/>
        </w:rPr>
      </w:pPr>
      <w:r>
        <w:rPr>
          <w:rFonts w:ascii="Arial" w:hAnsi="Arial" w:cs="Arial"/>
          <w:sz w:val="22"/>
          <w:szCs w:val="22"/>
          <w:lang w:eastAsia="en-US"/>
        </w:rPr>
        <w:t>E</w:t>
      </w:r>
      <w:r w:rsidRPr="006558E3">
        <w:rPr>
          <w:rFonts w:ascii="Arial" w:hAnsi="Arial" w:cs="Arial"/>
          <w:sz w:val="22"/>
          <w:szCs w:val="22"/>
          <w:lang w:eastAsia="en-US"/>
        </w:rPr>
        <w:t>3</w:t>
      </w:r>
      <w:r w:rsidRPr="006558E3">
        <w:rPr>
          <w:rFonts w:ascii="Arial" w:hAnsi="Arial" w:cs="Arial"/>
          <w:sz w:val="22"/>
          <w:szCs w:val="22"/>
          <w:lang w:eastAsia="en-US"/>
        </w:rPr>
        <w:tab/>
      </w:r>
      <w:proofErr w:type="spellStart"/>
      <w:r w:rsidRPr="006558E3">
        <w:rPr>
          <w:rFonts w:ascii="Arial" w:hAnsi="Arial" w:cs="Arial"/>
          <w:sz w:val="22"/>
          <w:szCs w:val="22"/>
          <w:lang w:eastAsia="en-US"/>
        </w:rPr>
        <w:t>Stojadinovic</w:t>
      </w:r>
      <w:proofErr w:type="spellEnd"/>
      <w:r w:rsidRPr="006558E3">
        <w:rPr>
          <w:rFonts w:ascii="Arial" w:hAnsi="Arial" w:cs="Arial"/>
          <w:sz w:val="22"/>
          <w:szCs w:val="22"/>
          <w:lang w:eastAsia="en-US"/>
        </w:rPr>
        <w:t>, A.</w:t>
      </w:r>
      <w:r w:rsidRPr="006558E3">
        <w:rPr>
          <w:rFonts w:ascii="Arial" w:hAnsi="Arial" w:cs="Arial"/>
          <w:smallCaps/>
          <w:sz w:val="22"/>
          <w:szCs w:val="22"/>
          <w:vertAlign w:val="superscript"/>
        </w:rPr>
        <w:t>PI</w:t>
      </w:r>
      <w:r w:rsidRPr="006558E3">
        <w:rPr>
          <w:rFonts w:ascii="Arial" w:hAnsi="Arial" w:cs="Arial"/>
          <w:b/>
          <w:bCs/>
          <w:sz w:val="22"/>
          <w:szCs w:val="22"/>
          <w:lang w:eastAsia="en-US"/>
        </w:rPr>
        <w:t xml:space="preserve">, </w:t>
      </w:r>
      <w:r w:rsidRPr="006558E3">
        <w:rPr>
          <w:rFonts w:ascii="Arial" w:hAnsi="Arial" w:cs="Arial"/>
          <w:b/>
          <w:bCs/>
          <w:sz w:val="22"/>
          <w:szCs w:val="22"/>
          <w:u w:val="single"/>
        </w:rPr>
        <w:t>Nissan A</w:t>
      </w:r>
      <w:r w:rsidRPr="006558E3">
        <w:rPr>
          <w:rFonts w:ascii="Arial" w:hAnsi="Arial" w:cs="Arial"/>
          <w:b/>
          <w:bCs/>
          <w:smallCaps/>
          <w:sz w:val="22"/>
          <w:szCs w:val="22"/>
          <w:vertAlign w:val="superscript"/>
        </w:rPr>
        <w:t xml:space="preserve"> c</w:t>
      </w:r>
      <w:r w:rsidRPr="006558E3">
        <w:rPr>
          <w:rFonts w:ascii="Arial" w:hAnsi="Arial" w:cs="Arial"/>
          <w:sz w:val="22"/>
          <w:szCs w:val="22"/>
          <w:lang w:eastAsia="en-US"/>
        </w:rPr>
        <w:t>,</w:t>
      </w:r>
      <w:r w:rsidRPr="006558E3">
        <w:rPr>
          <w:rFonts w:ascii="Arial" w:hAnsi="Arial" w:cs="Arial"/>
          <w:sz w:val="22"/>
          <w:szCs w:val="22"/>
        </w:rPr>
        <w:t xml:space="preserve"> Protic, M.</w:t>
      </w:r>
      <w:r w:rsidRPr="006558E3">
        <w:rPr>
          <w:rFonts w:ascii="Arial" w:hAnsi="Arial" w:cs="Arial"/>
          <w:smallCaps/>
          <w:sz w:val="22"/>
          <w:szCs w:val="22"/>
          <w:vertAlign w:val="superscript"/>
        </w:rPr>
        <w:t>C</w:t>
      </w:r>
      <w:r w:rsidRPr="006558E3">
        <w:rPr>
          <w:rFonts w:ascii="Arial" w:hAnsi="Arial" w:cs="Arial"/>
          <w:sz w:val="22"/>
          <w:szCs w:val="22"/>
        </w:rPr>
        <w:t xml:space="preserve">, </w:t>
      </w:r>
      <w:proofErr w:type="spellStart"/>
      <w:r w:rsidRPr="006558E3">
        <w:rPr>
          <w:rFonts w:ascii="Arial" w:hAnsi="Arial" w:cs="Arial"/>
          <w:sz w:val="22"/>
          <w:szCs w:val="22"/>
        </w:rPr>
        <w:t>Bilchik</w:t>
      </w:r>
      <w:proofErr w:type="spellEnd"/>
      <w:r w:rsidRPr="006558E3">
        <w:rPr>
          <w:rFonts w:ascii="Arial" w:hAnsi="Arial" w:cs="Arial"/>
          <w:sz w:val="22"/>
          <w:szCs w:val="22"/>
        </w:rPr>
        <w:t>, B.</w:t>
      </w:r>
      <w:r w:rsidRPr="006558E3">
        <w:rPr>
          <w:rFonts w:ascii="Arial" w:hAnsi="Arial" w:cs="Arial"/>
          <w:smallCaps/>
          <w:sz w:val="22"/>
          <w:szCs w:val="22"/>
          <w:vertAlign w:val="superscript"/>
        </w:rPr>
        <w:t>C</w:t>
      </w:r>
      <w:r w:rsidRPr="006558E3">
        <w:rPr>
          <w:rFonts w:ascii="Arial" w:hAnsi="Arial" w:cs="Arial"/>
          <w:sz w:val="22"/>
          <w:szCs w:val="22"/>
        </w:rPr>
        <w:t xml:space="preserve">, </w:t>
      </w:r>
      <w:r w:rsidRPr="006558E3">
        <w:rPr>
          <w:rFonts w:ascii="Arial" w:hAnsi="Arial" w:cs="Arial"/>
          <w:sz w:val="22"/>
          <w:szCs w:val="22"/>
          <w:lang w:eastAsia="en-US"/>
        </w:rPr>
        <w:t>and Peoples, G.E.</w:t>
      </w:r>
      <w:r w:rsidRPr="006558E3">
        <w:rPr>
          <w:rFonts w:ascii="Arial" w:hAnsi="Arial" w:cs="Arial"/>
          <w:smallCaps/>
          <w:sz w:val="22"/>
          <w:szCs w:val="22"/>
          <w:vertAlign w:val="superscript"/>
        </w:rPr>
        <w:t>C</w:t>
      </w:r>
      <w:r w:rsidRPr="006558E3">
        <w:rPr>
          <w:rFonts w:ascii="Arial" w:hAnsi="Arial" w:cs="Arial"/>
          <w:sz w:val="22"/>
          <w:szCs w:val="22"/>
          <w:lang w:eastAsia="en-US"/>
        </w:rPr>
        <w:t>,</w:t>
      </w:r>
      <w:r w:rsidRPr="006558E3">
        <w:rPr>
          <w:rFonts w:ascii="Arial" w:hAnsi="Arial" w:cs="Arial"/>
          <w:sz w:val="22"/>
          <w:szCs w:val="22"/>
        </w:rPr>
        <w:t xml:space="preserve"> </w:t>
      </w:r>
      <w:r w:rsidRPr="006558E3">
        <w:rPr>
          <w:rFonts w:ascii="Arial" w:hAnsi="Arial" w:cs="Arial"/>
          <w:sz w:val="22"/>
          <w:szCs w:val="22"/>
          <w:lang w:eastAsia="en-US"/>
        </w:rPr>
        <w:t>(2008).</w:t>
      </w:r>
      <w:r w:rsidRPr="006558E3">
        <w:rPr>
          <w:rFonts w:ascii="Arial" w:hAnsi="Arial" w:cs="Arial"/>
          <w:sz w:val="22"/>
          <w:szCs w:val="22"/>
        </w:rPr>
        <w:t xml:space="preserve"> </w:t>
      </w:r>
    </w:p>
    <w:p w14:paraId="7965F6B8" w14:textId="77777777" w:rsidR="0078389B" w:rsidRPr="006558E3" w:rsidRDefault="0078389B" w:rsidP="0078389B">
      <w:pPr>
        <w:keepLines/>
        <w:widowControl w:val="0"/>
        <w:tabs>
          <w:tab w:val="left" w:pos="1134"/>
        </w:tabs>
        <w:autoSpaceDE w:val="0"/>
        <w:autoSpaceDN w:val="0"/>
        <w:bidi w:val="0"/>
        <w:adjustRightInd w:val="0"/>
        <w:ind w:left="1134" w:hanging="1134"/>
        <w:rPr>
          <w:rFonts w:ascii="Arial" w:hAnsi="Arial" w:cs="Arial"/>
          <w:sz w:val="22"/>
          <w:szCs w:val="22"/>
          <w:lang w:eastAsia="en-US"/>
        </w:rPr>
      </w:pPr>
      <w:r w:rsidRPr="006558E3">
        <w:rPr>
          <w:rFonts w:ascii="Arial" w:hAnsi="Arial" w:cs="Arial"/>
          <w:sz w:val="22"/>
          <w:szCs w:val="22"/>
        </w:rPr>
        <w:tab/>
        <w:t>Alternative perspective on the rationale for lymphatic mapping for sentinel node identification in colon cancer</w:t>
      </w:r>
      <w:r w:rsidRPr="006558E3">
        <w:rPr>
          <w:rFonts w:ascii="Arial" w:hAnsi="Arial" w:cs="Arial"/>
          <w:sz w:val="22"/>
          <w:szCs w:val="22"/>
          <w:lang w:eastAsia="en-US"/>
        </w:rPr>
        <w:t>.</w:t>
      </w:r>
    </w:p>
    <w:p w14:paraId="57B6E0EF" w14:textId="77777777" w:rsidR="0078389B" w:rsidRPr="006558E3" w:rsidRDefault="0078389B" w:rsidP="0078389B">
      <w:pPr>
        <w:keepLines/>
        <w:widowControl w:val="0"/>
        <w:tabs>
          <w:tab w:val="left" w:pos="1134"/>
        </w:tabs>
        <w:autoSpaceDE w:val="0"/>
        <w:autoSpaceDN w:val="0"/>
        <w:bidi w:val="0"/>
        <w:adjustRightInd w:val="0"/>
        <w:ind w:left="1134" w:hanging="1134"/>
        <w:rPr>
          <w:rFonts w:ascii="Arial" w:hAnsi="Arial" w:cs="Arial"/>
          <w:sz w:val="22"/>
          <w:szCs w:val="22"/>
          <w:lang w:eastAsia="en-US"/>
        </w:rPr>
      </w:pPr>
      <w:r w:rsidRPr="006558E3">
        <w:rPr>
          <w:rFonts w:ascii="Arial" w:hAnsi="Arial" w:cs="Arial"/>
          <w:sz w:val="22"/>
          <w:szCs w:val="22"/>
          <w:lang w:eastAsia="en-US"/>
        </w:rPr>
        <w:tab/>
      </w:r>
      <w:r w:rsidRPr="006558E3">
        <w:rPr>
          <w:rFonts w:ascii="Arial" w:hAnsi="Arial" w:cs="Arial"/>
          <w:sz w:val="22"/>
          <w:szCs w:val="22"/>
          <w:u w:val="single"/>
          <w:lang w:eastAsia="en-US"/>
        </w:rPr>
        <w:t xml:space="preserve">Ann Surg </w:t>
      </w:r>
      <w:r w:rsidRPr="006558E3">
        <w:rPr>
          <w:rFonts w:ascii="Arial" w:hAnsi="Arial" w:cs="Arial"/>
          <w:sz w:val="22"/>
          <w:szCs w:val="22"/>
          <w:lang w:eastAsia="en-US"/>
        </w:rPr>
        <w:t xml:space="preserve">247;902-904. </w:t>
      </w:r>
    </w:p>
    <w:p w14:paraId="1DE026D7" w14:textId="77777777" w:rsidR="0078389B" w:rsidRPr="006558E3" w:rsidRDefault="0078389B" w:rsidP="0078389B">
      <w:pPr>
        <w:keepLines/>
        <w:widowControl w:val="0"/>
        <w:tabs>
          <w:tab w:val="left" w:pos="1134"/>
        </w:tabs>
        <w:bidi w:val="0"/>
        <w:ind w:left="1134" w:hanging="1134"/>
        <w:rPr>
          <w:rFonts w:ascii="Arial" w:hAnsi="Arial" w:cs="Arial"/>
          <w:sz w:val="22"/>
          <w:szCs w:val="22"/>
          <w:lang w:eastAsia="en-US"/>
        </w:rPr>
      </w:pPr>
      <w:r w:rsidRPr="006558E3">
        <w:rPr>
          <w:rFonts w:ascii="Arial" w:hAnsi="Arial" w:cs="Arial"/>
          <w:sz w:val="22"/>
          <w:szCs w:val="22"/>
          <w:lang w:eastAsia="en-US"/>
        </w:rPr>
        <w:tab/>
        <w:t>(SURGERY 1/204, IF 7.188, Q1)</w:t>
      </w:r>
    </w:p>
    <w:p w14:paraId="3B3EBCCE" w14:textId="77777777" w:rsidR="0078389B" w:rsidRPr="006558E3" w:rsidRDefault="0078389B" w:rsidP="0078389B">
      <w:pPr>
        <w:keepLines/>
        <w:widowControl w:val="0"/>
        <w:tabs>
          <w:tab w:val="left" w:pos="1134"/>
        </w:tabs>
        <w:bidi w:val="0"/>
        <w:ind w:left="1134" w:hanging="1134"/>
        <w:rPr>
          <w:rFonts w:ascii="Arial" w:hAnsi="Arial" w:cs="Arial"/>
          <w:sz w:val="22"/>
          <w:szCs w:val="22"/>
          <w:lang w:eastAsia="en-US"/>
        </w:rPr>
      </w:pPr>
      <w:r w:rsidRPr="006558E3">
        <w:rPr>
          <w:rFonts w:ascii="Arial" w:hAnsi="Arial" w:cs="Arial"/>
          <w:b/>
          <w:bCs/>
          <w:color w:val="333333"/>
          <w:sz w:val="22"/>
          <w:szCs w:val="22"/>
        </w:rPr>
        <w:tab/>
        <w:t xml:space="preserve">Times Cited: 0 </w:t>
      </w:r>
      <w:r w:rsidRPr="006558E3">
        <w:rPr>
          <w:rStyle w:val="endatabold2"/>
          <w:rFonts w:ascii="Arial" w:hAnsi="Arial" w:cs="Arial"/>
          <w:color w:val="333333"/>
          <w:sz w:val="22"/>
          <w:szCs w:val="22"/>
        </w:rPr>
        <w:t>(from All Databases)</w:t>
      </w:r>
    </w:p>
    <w:p w14:paraId="70DDF53D" w14:textId="77777777" w:rsidR="0078389B" w:rsidRPr="006558E3" w:rsidRDefault="0078389B" w:rsidP="0078389B">
      <w:pPr>
        <w:keepLines/>
        <w:widowControl w:val="0"/>
        <w:tabs>
          <w:tab w:val="left" w:pos="1134"/>
        </w:tabs>
        <w:autoSpaceDE w:val="0"/>
        <w:autoSpaceDN w:val="0"/>
        <w:bidi w:val="0"/>
        <w:adjustRightInd w:val="0"/>
        <w:ind w:left="1134" w:hanging="1134"/>
        <w:rPr>
          <w:rFonts w:ascii="Arial" w:hAnsi="Arial" w:cs="Arial"/>
          <w:sz w:val="22"/>
          <w:szCs w:val="22"/>
        </w:rPr>
      </w:pPr>
    </w:p>
    <w:p w14:paraId="0E160D2A" w14:textId="6944D516" w:rsidR="0078389B" w:rsidRPr="006558E3" w:rsidRDefault="0078389B" w:rsidP="0078389B">
      <w:pPr>
        <w:keepLines/>
        <w:widowControl w:val="0"/>
        <w:tabs>
          <w:tab w:val="left" w:pos="1134"/>
        </w:tabs>
        <w:autoSpaceDE w:val="0"/>
        <w:autoSpaceDN w:val="0"/>
        <w:bidi w:val="0"/>
        <w:adjustRightInd w:val="0"/>
        <w:ind w:left="1134" w:hanging="1134"/>
        <w:rPr>
          <w:rFonts w:ascii="Arial" w:hAnsi="Arial" w:cs="Arial"/>
          <w:sz w:val="22"/>
          <w:szCs w:val="22"/>
        </w:rPr>
      </w:pPr>
      <w:r>
        <w:rPr>
          <w:rFonts w:ascii="Arial" w:hAnsi="Arial" w:cs="Arial"/>
          <w:sz w:val="22"/>
          <w:szCs w:val="22"/>
        </w:rPr>
        <w:t>E</w:t>
      </w:r>
      <w:r w:rsidRPr="006558E3">
        <w:rPr>
          <w:rFonts w:ascii="Arial" w:hAnsi="Arial" w:cs="Arial"/>
          <w:sz w:val="22"/>
          <w:szCs w:val="22"/>
        </w:rPr>
        <w:t>4</w:t>
      </w:r>
      <w:r w:rsidRPr="006558E3">
        <w:rPr>
          <w:rFonts w:ascii="Arial" w:hAnsi="Arial" w:cs="Arial"/>
          <w:sz w:val="22"/>
          <w:szCs w:val="22"/>
        </w:rPr>
        <w:tab/>
      </w:r>
      <w:r w:rsidRPr="006558E3">
        <w:rPr>
          <w:rFonts w:ascii="Arial" w:hAnsi="Arial" w:cs="Arial"/>
          <w:b/>
          <w:bCs/>
          <w:sz w:val="22"/>
          <w:szCs w:val="22"/>
          <w:u w:val="single"/>
        </w:rPr>
        <w:t>Nissan A</w:t>
      </w:r>
      <w:r w:rsidRPr="006558E3">
        <w:rPr>
          <w:rFonts w:ascii="Arial" w:hAnsi="Arial" w:cs="Arial"/>
          <w:smallCaps/>
          <w:sz w:val="22"/>
          <w:szCs w:val="22"/>
          <w:vertAlign w:val="superscript"/>
        </w:rPr>
        <w:t xml:space="preserve"> PI</w:t>
      </w:r>
      <w:r w:rsidRPr="006558E3">
        <w:rPr>
          <w:rFonts w:ascii="Arial" w:hAnsi="Arial" w:cs="Arial"/>
          <w:sz w:val="22"/>
          <w:szCs w:val="22"/>
        </w:rPr>
        <w:t>, Mazeh, H.</w:t>
      </w:r>
      <w:r w:rsidRPr="006558E3">
        <w:rPr>
          <w:rFonts w:ascii="Arial" w:hAnsi="Arial" w:cs="Arial"/>
          <w:smallCaps/>
          <w:sz w:val="22"/>
          <w:szCs w:val="22"/>
          <w:vertAlign w:val="superscript"/>
        </w:rPr>
        <w:t>PI</w:t>
      </w:r>
      <w:r w:rsidRPr="006558E3">
        <w:rPr>
          <w:rFonts w:ascii="Arial" w:hAnsi="Arial" w:cs="Arial"/>
          <w:sz w:val="22"/>
          <w:szCs w:val="22"/>
        </w:rPr>
        <w:t xml:space="preserve"> and Freund, H.R.</w:t>
      </w:r>
      <w:r w:rsidRPr="006558E3">
        <w:rPr>
          <w:rFonts w:ascii="Arial" w:hAnsi="Arial" w:cs="Arial"/>
          <w:smallCaps/>
          <w:sz w:val="22"/>
          <w:szCs w:val="22"/>
          <w:vertAlign w:val="superscript"/>
        </w:rPr>
        <w:t>C</w:t>
      </w:r>
      <w:r w:rsidRPr="006558E3">
        <w:rPr>
          <w:rFonts w:ascii="Arial" w:hAnsi="Arial" w:cs="Arial"/>
          <w:sz w:val="22"/>
          <w:szCs w:val="22"/>
        </w:rPr>
        <w:t xml:space="preserve"> (2009) </w:t>
      </w:r>
    </w:p>
    <w:p w14:paraId="7F03BC3A" w14:textId="77777777" w:rsidR="0078389B" w:rsidRPr="006558E3" w:rsidRDefault="0078389B" w:rsidP="0078389B">
      <w:pPr>
        <w:keepLines/>
        <w:widowControl w:val="0"/>
        <w:tabs>
          <w:tab w:val="left" w:pos="1134"/>
        </w:tabs>
        <w:autoSpaceDE w:val="0"/>
        <w:autoSpaceDN w:val="0"/>
        <w:bidi w:val="0"/>
        <w:adjustRightInd w:val="0"/>
        <w:ind w:left="1134" w:hanging="1134"/>
        <w:rPr>
          <w:rFonts w:ascii="Arial" w:hAnsi="Arial" w:cs="Arial"/>
          <w:bCs/>
          <w:sz w:val="22"/>
          <w:szCs w:val="22"/>
        </w:rPr>
      </w:pPr>
      <w:r w:rsidRPr="006558E3">
        <w:rPr>
          <w:rFonts w:ascii="Arial" w:hAnsi="Arial" w:cs="Arial"/>
          <w:sz w:val="22"/>
          <w:szCs w:val="22"/>
        </w:rPr>
        <w:tab/>
        <w:t xml:space="preserve">Re: </w:t>
      </w:r>
      <w:r w:rsidRPr="006558E3">
        <w:rPr>
          <w:rFonts w:ascii="Arial" w:hAnsi="Arial" w:cs="Arial"/>
          <w:bCs/>
          <w:sz w:val="22"/>
          <w:szCs w:val="22"/>
        </w:rPr>
        <w:t>Classification versus valuation and grading of surgical complications.</w:t>
      </w:r>
    </w:p>
    <w:p w14:paraId="4D58F135" w14:textId="77777777" w:rsidR="0078389B" w:rsidRPr="006558E3" w:rsidRDefault="0078389B" w:rsidP="0078389B">
      <w:pPr>
        <w:keepLines/>
        <w:widowControl w:val="0"/>
        <w:tabs>
          <w:tab w:val="left" w:pos="1134"/>
        </w:tabs>
        <w:autoSpaceDE w:val="0"/>
        <w:autoSpaceDN w:val="0"/>
        <w:bidi w:val="0"/>
        <w:adjustRightInd w:val="0"/>
        <w:ind w:left="1134" w:hanging="1134"/>
        <w:rPr>
          <w:rFonts w:ascii="Arial" w:hAnsi="Arial" w:cs="Arial"/>
          <w:bCs/>
          <w:sz w:val="22"/>
          <w:szCs w:val="22"/>
        </w:rPr>
      </w:pPr>
      <w:r w:rsidRPr="006558E3">
        <w:rPr>
          <w:rFonts w:ascii="Arial" w:hAnsi="Arial" w:cs="Arial"/>
          <w:bCs/>
          <w:sz w:val="22"/>
          <w:szCs w:val="22"/>
        </w:rPr>
        <w:tab/>
      </w:r>
      <w:r w:rsidRPr="006558E3">
        <w:rPr>
          <w:rFonts w:ascii="Arial" w:hAnsi="Arial" w:cs="Arial"/>
          <w:sz w:val="22"/>
          <w:szCs w:val="22"/>
          <w:u w:val="single"/>
        </w:rPr>
        <w:t>J Am College Surg</w:t>
      </w:r>
      <w:r w:rsidRPr="006558E3">
        <w:rPr>
          <w:rFonts w:ascii="Arial" w:hAnsi="Arial" w:cs="Arial"/>
          <w:sz w:val="22"/>
          <w:szCs w:val="22"/>
        </w:rPr>
        <w:t>. 209(2):291-292.</w:t>
      </w:r>
      <w:r w:rsidRPr="006558E3">
        <w:rPr>
          <w:rFonts w:ascii="Arial" w:hAnsi="Arial" w:cs="Arial"/>
          <w:bCs/>
          <w:sz w:val="22"/>
          <w:szCs w:val="22"/>
        </w:rPr>
        <w:t xml:space="preserve"> </w:t>
      </w:r>
    </w:p>
    <w:p w14:paraId="682A6D12" w14:textId="77777777" w:rsidR="0078389B" w:rsidRPr="006558E3" w:rsidRDefault="0078389B" w:rsidP="0078389B">
      <w:pPr>
        <w:keepLines/>
        <w:widowControl w:val="0"/>
        <w:tabs>
          <w:tab w:val="left" w:pos="1134"/>
        </w:tabs>
        <w:bidi w:val="0"/>
        <w:ind w:left="1134" w:hanging="1134"/>
        <w:rPr>
          <w:rFonts w:ascii="Arial" w:hAnsi="Arial" w:cs="Arial"/>
          <w:sz w:val="22"/>
          <w:szCs w:val="22"/>
          <w:lang w:eastAsia="en-US"/>
        </w:rPr>
      </w:pPr>
      <w:r w:rsidRPr="006558E3">
        <w:rPr>
          <w:rFonts w:ascii="Arial" w:hAnsi="Arial" w:cs="Arial"/>
          <w:sz w:val="22"/>
          <w:szCs w:val="22"/>
          <w:lang w:eastAsia="en-US"/>
        </w:rPr>
        <w:tab/>
      </w:r>
      <w:r w:rsidRPr="006558E3">
        <w:rPr>
          <w:rFonts w:ascii="Arial" w:hAnsi="Arial" w:cs="Arial"/>
          <w:sz w:val="22"/>
          <w:szCs w:val="22"/>
        </w:rPr>
        <w:t>(SURGERY 9/204, IF 4.454, Q1)</w:t>
      </w:r>
    </w:p>
    <w:p w14:paraId="3EA73E2E" w14:textId="77777777" w:rsidR="0078389B" w:rsidRPr="006558E3" w:rsidRDefault="0078389B" w:rsidP="0078389B">
      <w:pPr>
        <w:keepLines/>
        <w:widowControl w:val="0"/>
        <w:tabs>
          <w:tab w:val="left" w:pos="1134"/>
        </w:tabs>
        <w:bidi w:val="0"/>
        <w:ind w:left="1134" w:hanging="1134"/>
        <w:rPr>
          <w:rStyle w:val="endatabold2"/>
          <w:rFonts w:ascii="Arial" w:hAnsi="Arial" w:cs="Arial"/>
          <w:color w:val="333333"/>
          <w:sz w:val="22"/>
          <w:szCs w:val="22"/>
        </w:rPr>
      </w:pPr>
      <w:r w:rsidRPr="006558E3">
        <w:rPr>
          <w:rFonts w:ascii="Arial" w:hAnsi="Arial" w:cs="Arial"/>
          <w:b/>
          <w:bCs/>
          <w:color w:val="333333"/>
          <w:sz w:val="22"/>
          <w:szCs w:val="22"/>
        </w:rPr>
        <w:tab/>
        <w:t xml:space="preserve">Times Cited: 0 </w:t>
      </w:r>
      <w:r w:rsidRPr="006558E3">
        <w:rPr>
          <w:rStyle w:val="endatabold2"/>
          <w:rFonts w:ascii="Arial" w:hAnsi="Arial" w:cs="Arial"/>
          <w:color w:val="333333"/>
          <w:sz w:val="22"/>
          <w:szCs w:val="22"/>
        </w:rPr>
        <w:t>(from All Databases)</w:t>
      </w:r>
    </w:p>
    <w:p w14:paraId="3109411B" w14:textId="77777777" w:rsidR="0078389B" w:rsidRPr="006558E3" w:rsidRDefault="0078389B" w:rsidP="0078389B">
      <w:pPr>
        <w:keepLines/>
        <w:widowControl w:val="0"/>
        <w:tabs>
          <w:tab w:val="left" w:pos="1134"/>
        </w:tabs>
        <w:bidi w:val="0"/>
        <w:ind w:left="1134" w:hanging="1134"/>
        <w:rPr>
          <w:rFonts w:ascii="Arial" w:hAnsi="Arial" w:cs="Arial"/>
          <w:sz w:val="22"/>
          <w:szCs w:val="22"/>
          <w:lang w:eastAsia="en-US"/>
        </w:rPr>
      </w:pPr>
    </w:p>
    <w:p w14:paraId="4B136CD8" w14:textId="39D15FAC" w:rsidR="0078389B" w:rsidRPr="006558E3" w:rsidRDefault="0078389B" w:rsidP="0078389B">
      <w:pPr>
        <w:keepLines/>
        <w:widowControl w:val="0"/>
        <w:tabs>
          <w:tab w:val="left" w:pos="1134"/>
        </w:tabs>
        <w:bidi w:val="0"/>
        <w:ind w:left="1134" w:hanging="1134"/>
        <w:rPr>
          <w:rFonts w:ascii="Arial" w:hAnsi="Arial" w:cs="Arial"/>
          <w:sz w:val="22"/>
          <w:szCs w:val="22"/>
        </w:rPr>
      </w:pPr>
      <w:r>
        <w:rPr>
          <w:rFonts w:ascii="Arial" w:hAnsi="Arial" w:cs="Arial"/>
          <w:sz w:val="22"/>
          <w:szCs w:val="22"/>
        </w:rPr>
        <w:t>E</w:t>
      </w:r>
      <w:r w:rsidRPr="006558E3">
        <w:rPr>
          <w:rFonts w:ascii="Arial" w:hAnsi="Arial" w:cs="Arial"/>
          <w:sz w:val="22"/>
          <w:szCs w:val="22"/>
        </w:rPr>
        <w:t>5</w:t>
      </w:r>
      <w:r w:rsidRPr="006558E3">
        <w:rPr>
          <w:rFonts w:ascii="Arial" w:hAnsi="Arial" w:cs="Arial"/>
          <w:sz w:val="22"/>
          <w:szCs w:val="22"/>
        </w:rPr>
        <w:tab/>
        <w:t xml:space="preserve">Meydan C, Rimon U, Fefer P, </w:t>
      </w:r>
      <w:r w:rsidRPr="006558E3">
        <w:rPr>
          <w:rFonts w:ascii="Arial" w:hAnsi="Arial" w:cs="Arial"/>
          <w:b/>
          <w:bCs/>
          <w:sz w:val="22"/>
          <w:szCs w:val="22"/>
          <w:u w:val="single"/>
        </w:rPr>
        <w:t>Nissan A</w:t>
      </w:r>
      <w:r w:rsidRPr="006558E3">
        <w:rPr>
          <w:rFonts w:ascii="Arial" w:hAnsi="Arial" w:cs="Arial"/>
          <w:sz w:val="22"/>
          <w:szCs w:val="22"/>
        </w:rPr>
        <w:t xml:space="preserve">, Segev L. </w:t>
      </w:r>
    </w:p>
    <w:p w14:paraId="4343719C" w14:textId="77777777" w:rsidR="0078389B" w:rsidRPr="006558E3" w:rsidRDefault="0078389B" w:rsidP="0078389B">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Takotsubo Cardiomyopathy Induced by CT-Guided Percutaneous Biopsy of a Paraganglioma. </w:t>
      </w:r>
    </w:p>
    <w:p w14:paraId="0D6A5108" w14:textId="77777777" w:rsidR="0078389B" w:rsidRPr="006558E3" w:rsidRDefault="0078389B" w:rsidP="0078389B">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 xml:space="preserve">J </w:t>
      </w:r>
      <w:proofErr w:type="spellStart"/>
      <w:r w:rsidRPr="006558E3">
        <w:rPr>
          <w:rFonts w:ascii="Arial" w:hAnsi="Arial" w:cs="Arial"/>
          <w:sz w:val="22"/>
          <w:szCs w:val="22"/>
          <w:u w:val="single"/>
        </w:rPr>
        <w:t>Vasc</w:t>
      </w:r>
      <w:proofErr w:type="spellEnd"/>
      <w:r w:rsidRPr="006558E3">
        <w:rPr>
          <w:rFonts w:ascii="Arial" w:hAnsi="Arial" w:cs="Arial"/>
          <w:sz w:val="22"/>
          <w:szCs w:val="22"/>
          <w:u w:val="single"/>
        </w:rPr>
        <w:t xml:space="preserve"> </w:t>
      </w:r>
      <w:proofErr w:type="spellStart"/>
      <w:r w:rsidRPr="006558E3">
        <w:rPr>
          <w:rFonts w:ascii="Arial" w:hAnsi="Arial" w:cs="Arial"/>
          <w:sz w:val="22"/>
          <w:szCs w:val="22"/>
          <w:u w:val="single"/>
        </w:rPr>
        <w:t>Interv</w:t>
      </w:r>
      <w:proofErr w:type="spellEnd"/>
      <w:r w:rsidRPr="006558E3">
        <w:rPr>
          <w:rFonts w:ascii="Arial" w:hAnsi="Arial" w:cs="Arial"/>
          <w:sz w:val="22"/>
          <w:szCs w:val="22"/>
          <w:u w:val="single"/>
        </w:rPr>
        <w:t xml:space="preserve"> </w:t>
      </w:r>
      <w:proofErr w:type="spellStart"/>
      <w:r w:rsidRPr="006558E3">
        <w:rPr>
          <w:rFonts w:ascii="Arial" w:hAnsi="Arial" w:cs="Arial"/>
          <w:sz w:val="22"/>
          <w:szCs w:val="22"/>
          <w:u w:val="single"/>
        </w:rPr>
        <w:t>Radiol</w:t>
      </w:r>
      <w:proofErr w:type="spellEnd"/>
      <w:r w:rsidRPr="006558E3">
        <w:rPr>
          <w:rFonts w:ascii="Arial" w:hAnsi="Arial" w:cs="Arial"/>
          <w:sz w:val="22"/>
          <w:szCs w:val="22"/>
        </w:rPr>
        <w:t xml:space="preserve">. 2016 Jun;27(6):926-8. </w:t>
      </w:r>
    </w:p>
    <w:p w14:paraId="42B34DD6" w14:textId="77777777" w:rsidR="0078389B" w:rsidRPr="006558E3" w:rsidRDefault="0078389B" w:rsidP="0078389B">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rPr>
        <w:t>doi</w:t>
      </w:r>
      <w:proofErr w:type="spellEnd"/>
      <w:r w:rsidRPr="006558E3">
        <w:rPr>
          <w:rFonts w:ascii="Arial" w:hAnsi="Arial" w:cs="Arial"/>
          <w:sz w:val="22"/>
          <w:szCs w:val="22"/>
        </w:rPr>
        <w:t xml:space="preserve">: 10.1016/j.jvir.2016.02.015. </w:t>
      </w:r>
    </w:p>
    <w:p w14:paraId="73BDF1D7" w14:textId="77777777" w:rsidR="0078389B" w:rsidRPr="006558E3" w:rsidRDefault="0078389B" w:rsidP="0078389B">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PubMed PMID: 27287974. LETTER</w:t>
      </w:r>
    </w:p>
    <w:p w14:paraId="58F3C2E9" w14:textId="77777777" w:rsidR="0078389B" w:rsidRPr="006558E3" w:rsidRDefault="0078389B" w:rsidP="0078389B">
      <w:pPr>
        <w:keepNext/>
        <w:keepLines/>
        <w:widowControl w:val="0"/>
        <w:tabs>
          <w:tab w:val="left" w:pos="1134"/>
        </w:tabs>
        <w:bidi w:val="0"/>
        <w:ind w:left="1134" w:hanging="1134"/>
        <w:rPr>
          <w:rFonts w:ascii="Arial" w:hAnsi="Arial" w:cs="Arial"/>
          <w:b/>
          <w:bCs/>
          <w:sz w:val="22"/>
          <w:szCs w:val="22"/>
          <w:u w:val="single"/>
        </w:rPr>
      </w:pPr>
    </w:p>
    <w:p w14:paraId="1A893D96" w14:textId="77777777" w:rsidR="0078389B" w:rsidRDefault="0078389B" w:rsidP="0078389B">
      <w:pPr>
        <w:keepNext/>
        <w:keepLines/>
        <w:widowControl w:val="0"/>
        <w:tabs>
          <w:tab w:val="left" w:pos="1134"/>
        </w:tabs>
        <w:bidi w:val="0"/>
        <w:ind w:left="1134" w:hanging="1134"/>
        <w:rPr>
          <w:rFonts w:ascii="Arial" w:hAnsi="Arial" w:cs="Arial"/>
          <w:b/>
          <w:bCs/>
          <w:sz w:val="22"/>
          <w:szCs w:val="22"/>
          <w:u w:val="single"/>
        </w:rPr>
      </w:pPr>
      <w:hyperlink r:id="rId22" w:history="1">
        <w:r w:rsidRPr="006558E3">
          <w:rPr>
            <w:rFonts w:ascii="Arial" w:hAnsi="Arial" w:cs="Arial"/>
            <w:b/>
            <w:bCs/>
            <w:sz w:val="22"/>
            <w:szCs w:val="22"/>
            <w:u w:val="single"/>
          </w:rPr>
          <w:t>Editorial</w:t>
        </w:r>
      </w:hyperlink>
      <w:r w:rsidRPr="006558E3">
        <w:rPr>
          <w:rFonts w:ascii="Arial" w:hAnsi="Arial" w:cs="Arial"/>
          <w:b/>
          <w:bCs/>
          <w:sz w:val="22"/>
          <w:szCs w:val="22"/>
          <w:u w:val="single"/>
        </w:rPr>
        <w:t>s</w:t>
      </w:r>
    </w:p>
    <w:p w14:paraId="1E0C6E46" w14:textId="77777777" w:rsidR="0078389B" w:rsidRPr="006558E3" w:rsidRDefault="0078389B" w:rsidP="0078389B">
      <w:pPr>
        <w:keepNext/>
        <w:keepLines/>
        <w:widowControl w:val="0"/>
        <w:tabs>
          <w:tab w:val="left" w:pos="1134"/>
        </w:tabs>
        <w:bidi w:val="0"/>
        <w:ind w:left="1134" w:hanging="1134"/>
        <w:rPr>
          <w:rFonts w:ascii="Arial" w:hAnsi="Arial" w:cs="Arial"/>
          <w:b/>
          <w:bCs/>
          <w:sz w:val="22"/>
          <w:szCs w:val="22"/>
          <w:u w:val="single"/>
        </w:rPr>
      </w:pPr>
    </w:p>
    <w:p w14:paraId="5DEF318B" w14:textId="0ABBD79B" w:rsidR="0078389B" w:rsidRPr="006558E3" w:rsidRDefault="0078389B" w:rsidP="0078389B">
      <w:pPr>
        <w:pStyle w:val="ListParagraph"/>
        <w:tabs>
          <w:tab w:val="left" w:pos="1134"/>
        </w:tabs>
        <w:bidi w:val="0"/>
        <w:ind w:left="1134" w:hanging="1134"/>
        <w:rPr>
          <w:rFonts w:ascii="Arial" w:hAnsi="Arial" w:cs="Arial"/>
          <w:sz w:val="22"/>
          <w:szCs w:val="22"/>
        </w:rPr>
      </w:pPr>
      <w:r>
        <w:rPr>
          <w:rFonts w:ascii="Arial" w:hAnsi="Arial" w:cs="Arial"/>
          <w:sz w:val="22"/>
          <w:szCs w:val="22"/>
          <w:lang w:eastAsia="en-US"/>
        </w:rPr>
        <w:t>E</w:t>
      </w:r>
      <w:r w:rsidRPr="006558E3">
        <w:rPr>
          <w:rFonts w:ascii="Arial" w:hAnsi="Arial" w:cs="Arial"/>
          <w:sz w:val="22"/>
          <w:szCs w:val="22"/>
          <w:lang w:eastAsia="en-US"/>
        </w:rPr>
        <w:t>6</w:t>
      </w:r>
      <w:r w:rsidRPr="006558E3">
        <w:rPr>
          <w:rFonts w:ascii="Arial" w:hAnsi="Arial" w:cs="Arial"/>
          <w:sz w:val="22"/>
          <w:szCs w:val="22"/>
          <w:lang w:eastAsia="en-US"/>
        </w:rPr>
        <w:tab/>
      </w:r>
      <w:r w:rsidRPr="006558E3">
        <w:rPr>
          <w:rFonts w:ascii="Arial" w:hAnsi="Arial" w:cs="Arial"/>
          <w:b/>
          <w:bCs/>
          <w:sz w:val="22"/>
          <w:szCs w:val="22"/>
          <w:u w:val="single"/>
        </w:rPr>
        <w:t>Nissan A</w:t>
      </w:r>
      <w:r w:rsidRPr="006558E3">
        <w:rPr>
          <w:rFonts w:ascii="Arial" w:hAnsi="Arial" w:cs="Arial"/>
          <w:sz w:val="22"/>
          <w:szCs w:val="22"/>
        </w:rPr>
        <w:t>.</w:t>
      </w:r>
    </w:p>
    <w:p w14:paraId="3C4C9197" w14:textId="77777777" w:rsidR="0078389B" w:rsidRPr="006558E3" w:rsidRDefault="0078389B" w:rsidP="0078389B">
      <w:pPr>
        <w:pStyle w:val="ListParagraph"/>
        <w:tabs>
          <w:tab w:val="left" w:pos="1134"/>
        </w:tabs>
        <w:bidi w:val="0"/>
        <w:ind w:left="1134" w:hanging="1134"/>
        <w:rPr>
          <w:rFonts w:ascii="Arial" w:hAnsi="Arial" w:cs="Arial"/>
          <w:sz w:val="22"/>
          <w:szCs w:val="22"/>
        </w:rPr>
      </w:pPr>
      <w:r w:rsidRPr="006558E3">
        <w:rPr>
          <w:rFonts w:ascii="Arial" w:hAnsi="Arial" w:cs="Arial"/>
          <w:sz w:val="22"/>
          <w:szCs w:val="22"/>
        </w:rPr>
        <w:tab/>
        <w:t xml:space="preserve">Minimal residual disease, the rationale for adjuvant therapy </w:t>
      </w:r>
      <w:proofErr w:type="spellStart"/>
      <w:r w:rsidRPr="006558E3">
        <w:rPr>
          <w:rFonts w:ascii="Arial" w:hAnsi="Arial" w:cs="Arial"/>
          <w:sz w:val="22"/>
          <w:szCs w:val="22"/>
        </w:rPr>
        <w:t>inepithelial</w:t>
      </w:r>
      <w:proofErr w:type="spellEnd"/>
      <w:r w:rsidRPr="006558E3">
        <w:rPr>
          <w:rFonts w:ascii="Arial" w:hAnsi="Arial" w:cs="Arial"/>
          <w:sz w:val="22"/>
          <w:szCs w:val="22"/>
        </w:rPr>
        <w:t xml:space="preserve"> malignancies.</w:t>
      </w:r>
    </w:p>
    <w:p w14:paraId="607A1D81" w14:textId="77777777" w:rsidR="0078389B" w:rsidRPr="006558E3" w:rsidRDefault="0078389B" w:rsidP="0078389B">
      <w:pPr>
        <w:pStyle w:val="ListParagraph"/>
        <w:tabs>
          <w:tab w:val="left" w:pos="1134"/>
        </w:tabs>
        <w:bidi w:val="0"/>
        <w:ind w:left="1134" w:hanging="1134"/>
        <w:rPr>
          <w:rFonts w:ascii="Arial" w:hAnsi="Arial" w:cs="Arial"/>
          <w:sz w:val="22"/>
          <w:szCs w:val="22"/>
        </w:rPr>
      </w:pPr>
      <w:r w:rsidRPr="006558E3">
        <w:rPr>
          <w:rFonts w:ascii="Arial" w:hAnsi="Arial" w:cs="Arial"/>
          <w:sz w:val="22"/>
          <w:szCs w:val="22"/>
        </w:rPr>
        <w:t xml:space="preserve"> </w:t>
      </w:r>
      <w:r w:rsidRPr="006558E3">
        <w:rPr>
          <w:rFonts w:ascii="Arial" w:hAnsi="Arial" w:cs="Arial"/>
          <w:sz w:val="22"/>
          <w:szCs w:val="22"/>
        </w:rPr>
        <w:tab/>
      </w:r>
      <w:r w:rsidRPr="006558E3">
        <w:rPr>
          <w:rFonts w:ascii="Arial" w:hAnsi="Arial" w:cs="Arial"/>
          <w:sz w:val="22"/>
          <w:szCs w:val="22"/>
          <w:u w:val="single"/>
        </w:rPr>
        <w:t>J Surg Oncol</w:t>
      </w:r>
      <w:r w:rsidRPr="006558E3">
        <w:rPr>
          <w:rFonts w:ascii="Arial" w:hAnsi="Arial" w:cs="Arial"/>
          <w:sz w:val="22"/>
          <w:szCs w:val="22"/>
        </w:rPr>
        <w:t>. 2007 Sep 1;96(3):185-7</w:t>
      </w:r>
    </w:p>
    <w:p w14:paraId="47CABAED" w14:textId="77777777" w:rsidR="0078389B" w:rsidRPr="006558E3" w:rsidRDefault="0078389B" w:rsidP="0078389B">
      <w:pPr>
        <w:pStyle w:val="ListParagraph"/>
        <w:tabs>
          <w:tab w:val="left" w:pos="1134"/>
        </w:tabs>
        <w:bidi w:val="0"/>
        <w:ind w:left="1134" w:hanging="1134"/>
        <w:rPr>
          <w:rFonts w:ascii="Arial" w:hAnsi="Arial" w:cs="Arial"/>
          <w:sz w:val="22"/>
          <w:szCs w:val="22"/>
        </w:rPr>
      </w:pPr>
      <w:r w:rsidRPr="006558E3">
        <w:rPr>
          <w:rFonts w:ascii="Arial" w:hAnsi="Arial" w:cs="Arial"/>
          <w:sz w:val="22"/>
          <w:szCs w:val="22"/>
        </w:rPr>
        <w:t>.</w:t>
      </w:r>
      <w:r w:rsidRPr="006558E3">
        <w:rPr>
          <w:rFonts w:ascii="Arial" w:hAnsi="Arial" w:cs="Arial"/>
          <w:sz w:val="22"/>
          <w:szCs w:val="22"/>
        </w:rPr>
        <w:tab/>
        <w:t>PubMed PMID: 17443732.</w:t>
      </w:r>
    </w:p>
    <w:p w14:paraId="4771E080" w14:textId="77777777" w:rsidR="0078389B" w:rsidRPr="006558E3" w:rsidRDefault="0078389B" w:rsidP="0078389B">
      <w:pPr>
        <w:pStyle w:val="ListParagraph"/>
        <w:tabs>
          <w:tab w:val="left" w:pos="1134"/>
        </w:tabs>
        <w:bidi w:val="0"/>
        <w:ind w:left="1134" w:hanging="1134"/>
        <w:rPr>
          <w:rFonts w:ascii="Arial" w:hAnsi="Arial" w:cs="Arial"/>
          <w:sz w:val="22"/>
          <w:szCs w:val="22"/>
          <w:lang w:val="fi-FI"/>
        </w:rPr>
      </w:pPr>
      <w:r w:rsidRPr="006558E3">
        <w:rPr>
          <w:rFonts w:ascii="Arial" w:hAnsi="Arial" w:cs="Arial"/>
          <w:sz w:val="22"/>
          <w:szCs w:val="22"/>
        </w:rPr>
        <w:tab/>
      </w:r>
    </w:p>
    <w:p w14:paraId="76BE767F" w14:textId="53CD33F6" w:rsidR="0078389B" w:rsidRPr="006558E3" w:rsidRDefault="0078389B" w:rsidP="0078389B">
      <w:pPr>
        <w:pStyle w:val="ListParagraph"/>
        <w:tabs>
          <w:tab w:val="left" w:pos="1134"/>
        </w:tabs>
        <w:bidi w:val="0"/>
        <w:ind w:left="1134" w:hanging="1134"/>
        <w:rPr>
          <w:rFonts w:ascii="Arial" w:hAnsi="Arial" w:cs="Arial"/>
          <w:sz w:val="22"/>
          <w:szCs w:val="22"/>
        </w:rPr>
      </w:pPr>
      <w:r>
        <w:rPr>
          <w:rFonts w:ascii="Arial" w:hAnsi="Arial" w:cs="Arial"/>
          <w:sz w:val="22"/>
          <w:szCs w:val="22"/>
          <w:lang w:val="fi-FI"/>
        </w:rPr>
        <w:t>E</w:t>
      </w:r>
      <w:r w:rsidRPr="006558E3">
        <w:rPr>
          <w:rFonts w:ascii="Arial" w:hAnsi="Arial" w:cs="Arial"/>
          <w:sz w:val="22"/>
          <w:szCs w:val="22"/>
          <w:lang w:val="fi-FI"/>
        </w:rPr>
        <w:t>7</w:t>
      </w:r>
      <w:r w:rsidRPr="006558E3">
        <w:rPr>
          <w:rFonts w:ascii="Arial" w:hAnsi="Arial" w:cs="Arial"/>
          <w:sz w:val="22"/>
          <w:szCs w:val="22"/>
          <w:lang w:val="fi-FI"/>
        </w:rPr>
        <w:tab/>
      </w:r>
      <w:r w:rsidRPr="006558E3">
        <w:rPr>
          <w:rFonts w:ascii="Arial" w:hAnsi="Arial" w:cs="Arial"/>
          <w:sz w:val="22"/>
          <w:szCs w:val="22"/>
        </w:rPr>
        <w:t xml:space="preserve">Piso P, </w:t>
      </w:r>
      <w:r w:rsidRPr="006558E3">
        <w:rPr>
          <w:rFonts w:ascii="Arial" w:hAnsi="Arial" w:cs="Arial"/>
          <w:b/>
          <w:bCs/>
          <w:sz w:val="22"/>
          <w:szCs w:val="22"/>
          <w:u w:val="single"/>
        </w:rPr>
        <w:t>Nissan A</w:t>
      </w:r>
      <w:r w:rsidRPr="006558E3">
        <w:rPr>
          <w:rFonts w:ascii="Arial" w:hAnsi="Arial" w:cs="Arial"/>
          <w:sz w:val="22"/>
          <w:szCs w:val="22"/>
        </w:rPr>
        <w:t>.</w:t>
      </w:r>
    </w:p>
    <w:p w14:paraId="03D4EAD7" w14:textId="77777777" w:rsidR="0078389B" w:rsidRPr="006558E3" w:rsidRDefault="0078389B" w:rsidP="0078389B">
      <w:pPr>
        <w:pStyle w:val="ListParagraph"/>
        <w:tabs>
          <w:tab w:val="left" w:pos="1134"/>
        </w:tabs>
        <w:bidi w:val="0"/>
        <w:ind w:left="1134" w:hanging="1134"/>
        <w:rPr>
          <w:rFonts w:ascii="Arial" w:hAnsi="Arial" w:cs="Arial"/>
          <w:sz w:val="22"/>
          <w:szCs w:val="22"/>
        </w:rPr>
      </w:pPr>
      <w:r w:rsidRPr="006558E3">
        <w:rPr>
          <w:rFonts w:ascii="Arial" w:hAnsi="Arial" w:cs="Arial"/>
          <w:sz w:val="22"/>
          <w:szCs w:val="22"/>
        </w:rPr>
        <w:tab/>
        <w:t>Two decades of multimodality treatment for peritoneal</w:t>
      </w:r>
    </w:p>
    <w:p w14:paraId="1A41E198" w14:textId="77777777" w:rsidR="0078389B" w:rsidRPr="006558E3" w:rsidRDefault="0078389B" w:rsidP="0078389B">
      <w:pPr>
        <w:pStyle w:val="ListParagraph"/>
        <w:tabs>
          <w:tab w:val="left" w:pos="1134"/>
        </w:tabs>
        <w:bidi w:val="0"/>
        <w:ind w:left="1134" w:hanging="1134"/>
        <w:rPr>
          <w:rFonts w:ascii="Arial" w:hAnsi="Arial" w:cs="Arial"/>
          <w:sz w:val="22"/>
          <w:szCs w:val="22"/>
        </w:rPr>
      </w:pPr>
      <w:r w:rsidRPr="006558E3">
        <w:rPr>
          <w:rFonts w:ascii="Arial" w:hAnsi="Arial" w:cs="Arial"/>
          <w:sz w:val="22"/>
          <w:szCs w:val="22"/>
        </w:rPr>
        <w:lastRenderedPageBreak/>
        <w:tab/>
        <w:t>surface malignancies: A tribute to the pioneers of this field.</w:t>
      </w:r>
    </w:p>
    <w:p w14:paraId="6C78537E" w14:textId="77777777" w:rsidR="0078389B" w:rsidRPr="006558E3" w:rsidRDefault="0078389B" w:rsidP="0078389B">
      <w:pPr>
        <w:pStyle w:val="ListParagraph"/>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J Surg Oncol</w:t>
      </w:r>
      <w:r w:rsidRPr="006558E3">
        <w:rPr>
          <w:rFonts w:ascii="Arial" w:hAnsi="Arial" w:cs="Arial"/>
          <w:sz w:val="22"/>
          <w:szCs w:val="22"/>
        </w:rPr>
        <w:t>. 2009 Sep 15;100(4):285-6.</w:t>
      </w:r>
    </w:p>
    <w:p w14:paraId="5F27E95B" w14:textId="77777777" w:rsidR="0078389B" w:rsidRPr="006558E3" w:rsidRDefault="0078389B" w:rsidP="0078389B">
      <w:pPr>
        <w:pStyle w:val="ListParagraph"/>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rPr>
        <w:t>doi</w:t>
      </w:r>
      <w:proofErr w:type="spellEnd"/>
      <w:r w:rsidRPr="006558E3">
        <w:rPr>
          <w:rFonts w:ascii="Arial" w:hAnsi="Arial" w:cs="Arial"/>
          <w:sz w:val="22"/>
          <w:szCs w:val="22"/>
        </w:rPr>
        <w:t>: 10.1002/jso.21380. PubMed PMID: 19697423.</w:t>
      </w:r>
    </w:p>
    <w:p w14:paraId="19302725" w14:textId="77777777" w:rsidR="0078389B" w:rsidRPr="006558E3" w:rsidRDefault="0078389B" w:rsidP="0078389B">
      <w:pPr>
        <w:keepNext/>
        <w:keepLines/>
        <w:widowControl w:val="0"/>
        <w:tabs>
          <w:tab w:val="left" w:pos="1134"/>
        </w:tabs>
        <w:bidi w:val="0"/>
        <w:ind w:left="1134" w:hanging="1134"/>
        <w:rPr>
          <w:rFonts w:ascii="Arial" w:hAnsi="Arial" w:cs="Arial"/>
          <w:sz w:val="22"/>
          <w:szCs w:val="22"/>
        </w:rPr>
      </w:pPr>
    </w:p>
    <w:p w14:paraId="675A7D2C" w14:textId="37D5691D" w:rsidR="0078389B" w:rsidRPr="006558E3" w:rsidRDefault="0078389B" w:rsidP="0078389B">
      <w:pPr>
        <w:pStyle w:val="ListParagraph"/>
        <w:tabs>
          <w:tab w:val="left" w:pos="1134"/>
        </w:tabs>
        <w:bidi w:val="0"/>
        <w:ind w:left="1134" w:hanging="1134"/>
        <w:rPr>
          <w:rFonts w:ascii="Arial" w:hAnsi="Arial" w:cs="Arial"/>
          <w:sz w:val="22"/>
          <w:szCs w:val="22"/>
        </w:rPr>
      </w:pPr>
      <w:r>
        <w:rPr>
          <w:rFonts w:ascii="Arial" w:hAnsi="Arial" w:cs="Arial"/>
          <w:sz w:val="22"/>
          <w:szCs w:val="22"/>
        </w:rPr>
        <w:t>E</w:t>
      </w:r>
      <w:r w:rsidRPr="006558E3">
        <w:rPr>
          <w:rFonts w:ascii="Arial" w:hAnsi="Arial" w:cs="Arial"/>
          <w:sz w:val="22"/>
          <w:szCs w:val="22"/>
        </w:rPr>
        <w:t>8</w:t>
      </w:r>
      <w:r w:rsidRPr="006558E3">
        <w:rPr>
          <w:rFonts w:ascii="Arial" w:hAnsi="Arial" w:cs="Arial"/>
          <w:sz w:val="22"/>
          <w:szCs w:val="22"/>
        </w:rPr>
        <w:tab/>
      </w:r>
      <w:r w:rsidRPr="006558E3">
        <w:rPr>
          <w:rFonts w:ascii="Arial" w:hAnsi="Arial" w:cs="Arial"/>
          <w:b/>
          <w:bCs/>
          <w:sz w:val="22"/>
          <w:szCs w:val="22"/>
          <w:u w:val="single"/>
        </w:rPr>
        <w:t>Nissan A</w:t>
      </w:r>
      <w:r w:rsidRPr="006558E3">
        <w:rPr>
          <w:rFonts w:ascii="Arial" w:hAnsi="Arial" w:cs="Arial"/>
          <w:sz w:val="22"/>
          <w:szCs w:val="22"/>
        </w:rPr>
        <w:t>, Garofalo A, Esquivel J.</w:t>
      </w:r>
    </w:p>
    <w:p w14:paraId="1580ECCF" w14:textId="77777777" w:rsidR="0078389B" w:rsidRPr="006558E3" w:rsidRDefault="0078389B" w:rsidP="0078389B">
      <w:pPr>
        <w:pStyle w:val="ListParagraph"/>
        <w:tabs>
          <w:tab w:val="left" w:pos="1134"/>
        </w:tabs>
        <w:bidi w:val="0"/>
        <w:ind w:left="1134" w:hanging="1134"/>
        <w:rPr>
          <w:rFonts w:ascii="Arial" w:hAnsi="Arial" w:cs="Arial"/>
          <w:sz w:val="22"/>
          <w:szCs w:val="22"/>
        </w:rPr>
      </w:pPr>
      <w:r w:rsidRPr="006558E3">
        <w:rPr>
          <w:rFonts w:ascii="Arial" w:hAnsi="Arial" w:cs="Arial"/>
          <w:sz w:val="22"/>
          <w:szCs w:val="22"/>
        </w:rPr>
        <w:tab/>
        <w:t>Cytoreductive surgery and hyperthermic</w:t>
      </w:r>
      <w:r w:rsidRPr="006558E3">
        <w:rPr>
          <w:rFonts w:ascii="Arial" w:hAnsi="Arial" w:cs="Arial"/>
          <w:sz w:val="22"/>
          <w:szCs w:val="22"/>
        </w:rPr>
        <w:tab/>
        <w:t>intra-peritoneal chemotherapy (HIPEC) for gastric adenocarcinoma: why haven't we reached the promised land?</w:t>
      </w:r>
    </w:p>
    <w:p w14:paraId="0E09834A" w14:textId="77777777" w:rsidR="0078389B" w:rsidRPr="006558E3" w:rsidRDefault="0078389B" w:rsidP="0078389B">
      <w:pPr>
        <w:pStyle w:val="ListParagraph"/>
        <w:tabs>
          <w:tab w:val="left" w:pos="1134"/>
        </w:tabs>
        <w:bidi w:val="0"/>
        <w:ind w:left="1134" w:hanging="1134"/>
        <w:rPr>
          <w:rFonts w:ascii="Arial" w:hAnsi="Arial" w:cs="Arial"/>
          <w:sz w:val="22"/>
          <w:szCs w:val="22"/>
        </w:rPr>
      </w:pPr>
      <w:r w:rsidRPr="006558E3">
        <w:rPr>
          <w:rFonts w:ascii="Arial" w:hAnsi="Arial" w:cs="Arial"/>
          <w:sz w:val="22"/>
          <w:szCs w:val="22"/>
        </w:rPr>
        <w:t xml:space="preserve"> </w:t>
      </w:r>
      <w:r w:rsidRPr="006558E3">
        <w:rPr>
          <w:rFonts w:ascii="Arial" w:hAnsi="Arial" w:cs="Arial"/>
          <w:sz w:val="22"/>
          <w:szCs w:val="22"/>
        </w:rPr>
        <w:tab/>
      </w:r>
      <w:r w:rsidRPr="006558E3">
        <w:rPr>
          <w:rFonts w:ascii="Arial" w:hAnsi="Arial" w:cs="Arial"/>
          <w:sz w:val="22"/>
          <w:szCs w:val="22"/>
          <w:u w:val="single"/>
        </w:rPr>
        <w:t>J Surg Oncol</w:t>
      </w:r>
      <w:r w:rsidRPr="006558E3">
        <w:rPr>
          <w:rFonts w:ascii="Arial" w:hAnsi="Arial" w:cs="Arial"/>
          <w:sz w:val="22"/>
          <w:szCs w:val="22"/>
        </w:rPr>
        <w:t>. 2010 Oct 1;102(5):359-60.</w:t>
      </w:r>
    </w:p>
    <w:p w14:paraId="1DFE694E" w14:textId="77777777" w:rsidR="0078389B" w:rsidRPr="006558E3" w:rsidRDefault="0078389B" w:rsidP="0078389B">
      <w:pPr>
        <w:pStyle w:val="ListParagraph"/>
        <w:tabs>
          <w:tab w:val="left" w:pos="1134"/>
        </w:tabs>
        <w:bidi w:val="0"/>
        <w:ind w:left="1134" w:hanging="1134"/>
        <w:rPr>
          <w:rFonts w:ascii="Arial" w:hAnsi="Arial" w:cs="Arial"/>
          <w:sz w:val="22"/>
          <w:szCs w:val="22"/>
        </w:rPr>
      </w:pPr>
      <w:r w:rsidRPr="006558E3">
        <w:rPr>
          <w:rFonts w:ascii="Arial" w:hAnsi="Arial" w:cs="Arial"/>
          <w:sz w:val="22"/>
          <w:szCs w:val="22"/>
        </w:rPr>
        <w:t xml:space="preserve"> </w:t>
      </w:r>
      <w:r w:rsidRPr="006558E3">
        <w:rPr>
          <w:rFonts w:ascii="Arial" w:hAnsi="Arial" w:cs="Arial"/>
          <w:sz w:val="22"/>
          <w:szCs w:val="22"/>
        </w:rPr>
        <w:tab/>
      </w:r>
      <w:proofErr w:type="spellStart"/>
      <w:r w:rsidRPr="006558E3">
        <w:rPr>
          <w:rFonts w:ascii="Arial" w:hAnsi="Arial" w:cs="Arial"/>
          <w:sz w:val="22"/>
          <w:szCs w:val="22"/>
        </w:rPr>
        <w:t>doi</w:t>
      </w:r>
      <w:proofErr w:type="spellEnd"/>
      <w:r w:rsidRPr="006558E3">
        <w:rPr>
          <w:rFonts w:ascii="Arial" w:hAnsi="Arial" w:cs="Arial"/>
          <w:sz w:val="22"/>
          <w:szCs w:val="22"/>
        </w:rPr>
        <w:t>: 10.1002/jso.21619. PubMed PMID: 20872941.</w:t>
      </w:r>
    </w:p>
    <w:p w14:paraId="441A8A63" w14:textId="77777777" w:rsidR="0078389B" w:rsidRPr="006558E3" w:rsidRDefault="0078389B" w:rsidP="0078389B">
      <w:pPr>
        <w:keepNext/>
        <w:keepLines/>
        <w:widowControl w:val="0"/>
        <w:tabs>
          <w:tab w:val="left" w:pos="1134"/>
        </w:tabs>
        <w:bidi w:val="0"/>
        <w:ind w:left="1134" w:hanging="1134"/>
        <w:rPr>
          <w:rFonts w:ascii="Arial" w:hAnsi="Arial" w:cs="Arial"/>
          <w:b/>
          <w:bCs/>
          <w:sz w:val="22"/>
          <w:szCs w:val="22"/>
          <w:u w:val="single"/>
        </w:rPr>
      </w:pPr>
    </w:p>
    <w:p w14:paraId="493BC285" w14:textId="37570385" w:rsidR="0078389B" w:rsidRPr="006558E3" w:rsidRDefault="0078389B" w:rsidP="0078389B">
      <w:pPr>
        <w:pStyle w:val="ListParagraph"/>
        <w:tabs>
          <w:tab w:val="left" w:pos="1134"/>
        </w:tabs>
        <w:bidi w:val="0"/>
        <w:ind w:left="1134" w:hanging="1134"/>
        <w:rPr>
          <w:rFonts w:ascii="Arial" w:hAnsi="Arial" w:cs="Arial"/>
          <w:sz w:val="22"/>
          <w:szCs w:val="22"/>
        </w:rPr>
      </w:pPr>
      <w:r>
        <w:rPr>
          <w:rFonts w:ascii="Arial" w:hAnsi="Arial" w:cs="Arial"/>
          <w:sz w:val="22"/>
          <w:szCs w:val="22"/>
        </w:rPr>
        <w:t>E</w:t>
      </w:r>
      <w:r w:rsidRPr="006558E3">
        <w:rPr>
          <w:rFonts w:ascii="Arial" w:hAnsi="Arial" w:cs="Arial"/>
          <w:sz w:val="22"/>
          <w:szCs w:val="22"/>
        </w:rPr>
        <w:t xml:space="preserve">9 </w:t>
      </w:r>
      <w:r w:rsidRPr="006558E3">
        <w:rPr>
          <w:rFonts w:ascii="Arial" w:hAnsi="Arial" w:cs="Arial"/>
          <w:sz w:val="22"/>
          <w:szCs w:val="22"/>
        </w:rPr>
        <w:tab/>
        <w:t xml:space="preserve">Piso P, Schlitt HJ, </w:t>
      </w:r>
      <w:r w:rsidRPr="006558E3">
        <w:rPr>
          <w:rFonts w:ascii="Arial" w:hAnsi="Arial" w:cs="Arial"/>
          <w:b/>
          <w:bCs/>
          <w:sz w:val="22"/>
          <w:szCs w:val="22"/>
          <w:u w:val="single"/>
        </w:rPr>
        <w:t>Nissan A</w:t>
      </w:r>
      <w:r w:rsidRPr="006558E3">
        <w:rPr>
          <w:rFonts w:ascii="Arial" w:hAnsi="Arial" w:cs="Arial"/>
          <w:sz w:val="22"/>
          <w:szCs w:val="22"/>
        </w:rPr>
        <w:t>.</w:t>
      </w:r>
    </w:p>
    <w:p w14:paraId="14A237E5" w14:textId="77777777" w:rsidR="0078389B" w:rsidRPr="006558E3" w:rsidRDefault="0078389B" w:rsidP="0078389B">
      <w:pPr>
        <w:pStyle w:val="ListParagraph"/>
        <w:tabs>
          <w:tab w:val="left" w:pos="1134"/>
        </w:tabs>
        <w:bidi w:val="0"/>
        <w:ind w:left="1134" w:hanging="1134"/>
        <w:rPr>
          <w:rFonts w:ascii="Arial" w:hAnsi="Arial" w:cs="Arial"/>
          <w:sz w:val="22"/>
          <w:szCs w:val="22"/>
        </w:rPr>
      </w:pPr>
      <w:r w:rsidRPr="006558E3">
        <w:rPr>
          <w:rFonts w:ascii="Arial" w:hAnsi="Arial" w:cs="Arial"/>
          <w:sz w:val="22"/>
          <w:szCs w:val="22"/>
        </w:rPr>
        <w:tab/>
        <w:t xml:space="preserve">Changing prognosis of </w:t>
      </w:r>
      <w:proofErr w:type="spellStart"/>
      <w:r w:rsidRPr="006558E3">
        <w:rPr>
          <w:rFonts w:ascii="Arial" w:hAnsi="Arial" w:cs="Arial"/>
          <w:sz w:val="22"/>
          <w:szCs w:val="22"/>
        </w:rPr>
        <w:t>metastastic</w:t>
      </w:r>
      <w:proofErr w:type="spellEnd"/>
      <w:r w:rsidRPr="006558E3">
        <w:rPr>
          <w:rFonts w:ascii="Arial" w:hAnsi="Arial" w:cs="Arial"/>
          <w:sz w:val="22"/>
          <w:szCs w:val="22"/>
        </w:rPr>
        <w:t xml:space="preserve"> disease </w:t>
      </w:r>
      <w:proofErr w:type="spellStart"/>
      <w:r w:rsidRPr="006558E3">
        <w:rPr>
          <w:rFonts w:ascii="Arial" w:hAnsi="Arial" w:cs="Arial"/>
          <w:sz w:val="22"/>
          <w:szCs w:val="22"/>
        </w:rPr>
        <w:t>bymultimodal</w:t>
      </w:r>
      <w:proofErr w:type="spellEnd"/>
      <w:r w:rsidRPr="006558E3">
        <w:rPr>
          <w:rFonts w:ascii="Arial" w:hAnsi="Arial" w:cs="Arial"/>
          <w:sz w:val="22"/>
          <w:szCs w:val="22"/>
        </w:rPr>
        <w:t xml:space="preserve"> strategy patients do benefit from close interactions between treating</w:t>
      </w:r>
      <w:r w:rsidRPr="006558E3">
        <w:rPr>
          <w:rFonts w:ascii="Arial" w:hAnsi="Arial" w:cs="Arial"/>
          <w:sz w:val="22"/>
          <w:szCs w:val="22"/>
        </w:rPr>
        <w:tab/>
        <w:t>disciplines</w:t>
      </w:r>
    </w:p>
    <w:p w14:paraId="2E46FBEC" w14:textId="77777777" w:rsidR="0078389B" w:rsidRPr="006558E3" w:rsidRDefault="0078389B" w:rsidP="0078389B">
      <w:pPr>
        <w:pStyle w:val="ListParagraph"/>
        <w:tabs>
          <w:tab w:val="left" w:pos="1134"/>
        </w:tabs>
        <w:bidi w:val="0"/>
        <w:ind w:left="1134" w:hanging="1134"/>
        <w:rPr>
          <w:rFonts w:ascii="Arial" w:hAnsi="Arial" w:cs="Arial"/>
          <w:sz w:val="22"/>
          <w:szCs w:val="22"/>
        </w:rPr>
      </w:pPr>
      <w:r w:rsidRPr="006558E3">
        <w:rPr>
          <w:rFonts w:ascii="Arial" w:hAnsi="Arial" w:cs="Arial"/>
          <w:sz w:val="22"/>
          <w:szCs w:val="22"/>
        </w:rPr>
        <w:t xml:space="preserve">. </w:t>
      </w:r>
      <w:r w:rsidRPr="006558E3">
        <w:rPr>
          <w:rFonts w:ascii="Arial" w:hAnsi="Arial" w:cs="Arial"/>
          <w:sz w:val="22"/>
          <w:szCs w:val="22"/>
        </w:rPr>
        <w:tab/>
      </w:r>
      <w:r w:rsidRPr="006558E3">
        <w:rPr>
          <w:rFonts w:ascii="Arial" w:hAnsi="Arial" w:cs="Arial"/>
          <w:sz w:val="22"/>
          <w:szCs w:val="22"/>
          <w:u w:val="single"/>
        </w:rPr>
        <w:t>J Surg Oncol</w:t>
      </w:r>
      <w:r w:rsidRPr="006558E3">
        <w:rPr>
          <w:rFonts w:ascii="Arial" w:hAnsi="Arial" w:cs="Arial"/>
          <w:sz w:val="22"/>
          <w:szCs w:val="22"/>
        </w:rPr>
        <w:t>. 2013 May;107(6):565.</w:t>
      </w:r>
    </w:p>
    <w:p w14:paraId="743B5B42" w14:textId="77777777" w:rsidR="0078389B" w:rsidRPr="006558E3" w:rsidRDefault="0078389B" w:rsidP="0078389B">
      <w:pPr>
        <w:pStyle w:val="ListParagraph"/>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rPr>
        <w:t>doi</w:t>
      </w:r>
      <w:proofErr w:type="spellEnd"/>
      <w:r w:rsidRPr="006558E3">
        <w:rPr>
          <w:rFonts w:ascii="Arial" w:hAnsi="Arial" w:cs="Arial"/>
          <w:sz w:val="22"/>
          <w:szCs w:val="22"/>
        </w:rPr>
        <w:t xml:space="preserve">: 10.1002/jso.23145. PubMed PMID: 22566379 </w:t>
      </w:r>
    </w:p>
    <w:p w14:paraId="2428DA9B" w14:textId="77777777" w:rsidR="0078389B" w:rsidRPr="006558E3" w:rsidRDefault="0078389B" w:rsidP="0078389B">
      <w:pPr>
        <w:pStyle w:val="ListParagraph"/>
        <w:tabs>
          <w:tab w:val="left" w:pos="1134"/>
        </w:tabs>
        <w:bidi w:val="0"/>
        <w:ind w:left="1134" w:hanging="1134"/>
        <w:rPr>
          <w:rFonts w:ascii="Arial" w:hAnsi="Arial" w:cs="Arial"/>
          <w:sz w:val="22"/>
          <w:szCs w:val="22"/>
        </w:rPr>
      </w:pPr>
    </w:p>
    <w:p w14:paraId="4E5727E0" w14:textId="4022BF7D" w:rsidR="0078389B" w:rsidRPr="006558E3" w:rsidRDefault="0078389B" w:rsidP="0078389B">
      <w:pPr>
        <w:pStyle w:val="ListParagraph"/>
        <w:tabs>
          <w:tab w:val="left" w:pos="1134"/>
        </w:tabs>
        <w:bidi w:val="0"/>
        <w:ind w:left="1134" w:hanging="1134"/>
        <w:rPr>
          <w:rFonts w:ascii="Arial" w:hAnsi="Arial" w:cs="Arial"/>
          <w:sz w:val="22"/>
          <w:szCs w:val="22"/>
        </w:rPr>
      </w:pPr>
      <w:r>
        <w:rPr>
          <w:rFonts w:ascii="Arial" w:hAnsi="Arial" w:cs="Arial"/>
          <w:sz w:val="22"/>
          <w:szCs w:val="22"/>
        </w:rPr>
        <w:t>E</w:t>
      </w:r>
      <w:r w:rsidRPr="006558E3">
        <w:rPr>
          <w:rFonts w:ascii="Arial" w:hAnsi="Arial" w:cs="Arial"/>
          <w:sz w:val="22"/>
          <w:szCs w:val="22"/>
        </w:rPr>
        <w:t>10</w:t>
      </w:r>
      <w:r w:rsidRPr="006558E3">
        <w:rPr>
          <w:rFonts w:ascii="Arial" w:hAnsi="Arial" w:cs="Arial"/>
          <w:sz w:val="22"/>
          <w:szCs w:val="22"/>
        </w:rPr>
        <w:tab/>
      </w:r>
      <w:proofErr w:type="spellStart"/>
      <w:r w:rsidRPr="006558E3">
        <w:rPr>
          <w:rFonts w:ascii="Arial" w:hAnsi="Arial" w:cs="Arial"/>
          <w:sz w:val="22"/>
          <w:szCs w:val="22"/>
        </w:rPr>
        <w:t>Brücher</w:t>
      </w:r>
      <w:proofErr w:type="spellEnd"/>
      <w:r w:rsidRPr="006558E3">
        <w:rPr>
          <w:rFonts w:ascii="Arial" w:hAnsi="Arial" w:cs="Arial"/>
          <w:sz w:val="22"/>
          <w:szCs w:val="22"/>
        </w:rPr>
        <w:t xml:space="preserve"> BL, </w:t>
      </w:r>
      <w:proofErr w:type="spellStart"/>
      <w:r w:rsidRPr="006558E3">
        <w:rPr>
          <w:rFonts w:ascii="Arial" w:hAnsi="Arial" w:cs="Arial"/>
          <w:sz w:val="22"/>
          <w:szCs w:val="22"/>
        </w:rPr>
        <w:t>Bilchik</w:t>
      </w:r>
      <w:proofErr w:type="spellEnd"/>
      <w:r w:rsidRPr="006558E3">
        <w:rPr>
          <w:rFonts w:ascii="Arial" w:hAnsi="Arial" w:cs="Arial"/>
          <w:sz w:val="22"/>
          <w:szCs w:val="22"/>
        </w:rPr>
        <w:t xml:space="preserve"> A, </w:t>
      </w:r>
      <w:r w:rsidRPr="006558E3">
        <w:rPr>
          <w:rFonts w:ascii="Arial" w:hAnsi="Arial" w:cs="Arial"/>
          <w:b/>
          <w:bCs/>
          <w:sz w:val="22"/>
          <w:szCs w:val="22"/>
          <w:u w:val="single"/>
        </w:rPr>
        <w:t>Nissan A</w:t>
      </w:r>
      <w:r w:rsidRPr="006558E3">
        <w:rPr>
          <w:rFonts w:ascii="Arial" w:hAnsi="Arial" w:cs="Arial"/>
          <w:sz w:val="22"/>
          <w:szCs w:val="22"/>
        </w:rPr>
        <w:t xml:space="preserve">, Avital I, </w:t>
      </w:r>
      <w:proofErr w:type="spellStart"/>
      <w:r w:rsidRPr="006558E3">
        <w:rPr>
          <w:rFonts w:ascii="Arial" w:hAnsi="Arial" w:cs="Arial"/>
          <w:sz w:val="22"/>
          <w:szCs w:val="22"/>
        </w:rPr>
        <w:t>Stojadinovic</w:t>
      </w:r>
      <w:proofErr w:type="spellEnd"/>
      <w:r w:rsidRPr="006558E3">
        <w:rPr>
          <w:rFonts w:ascii="Arial" w:hAnsi="Arial" w:cs="Arial"/>
          <w:sz w:val="22"/>
          <w:szCs w:val="22"/>
        </w:rPr>
        <w:t xml:space="preserve"> A.</w:t>
      </w:r>
    </w:p>
    <w:p w14:paraId="00A1A5BA" w14:textId="77777777" w:rsidR="0078389B" w:rsidRPr="006558E3" w:rsidRDefault="0078389B" w:rsidP="0078389B">
      <w:pPr>
        <w:pStyle w:val="ListParagraph"/>
        <w:tabs>
          <w:tab w:val="left" w:pos="1134"/>
        </w:tabs>
        <w:bidi w:val="0"/>
        <w:ind w:left="1134" w:hanging="1134"/>
        <w:rPr>
          <w:rFonts w:ascii="Arial" w:hAnsi="Arial" w:cs="Arial"/>
          <w:sz w:val="22"/>
          <w:szCs w:val="22"/>
          <w:u w:val="single"/>
        </w:rPr>
      </w:pPr>
      <w:r w:rsidRPr="006558E3">
        <w:rPr>
          <w:rFonts w:ascii="Arial" w:hAnsi="Arial" w:cs="Arial"/>
          <w:sz w:val="22"/>
          <w:szCs w:val="22"/>
        </w:rPr>
        <w:tab/>
        <w:t xml:space="preserve">Tumor response criteria: are they appropriate? </w:t>
      </w:r>
    </w:p>
    <w:p w14:paraId="545F92E2" w14:textId="77777777" w:rsidR="0078389B" w:rsidRPr="006558E3" w:rsidRDefault="0078389B" w:rsidP="0078389B">
      <w:pPr>
        <w:pStyle w:val="ListParagraph"/>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Future Oncol</w:t>
      </w:r>
      <w:r w:rsidRPr="006558E3">
        <w:rPr>
          <w:rFonts w:ascii="Arial" w:hAnsi="Arial" w:cs="Arial"/>
          <w:sz w:val="22"/>
          <w:szCs w:val="22"/>
        </w:rPr>
        <w:t xml:space="preserve">. 2012 Aug;8(8):903-6. </w:t>
      </w:r>
    </w:p>
    <w:p w14:paraId="7192B86C" w14:textId="77777777" w:rsidR="0078389B" w:rsidRPr="006558E3" w:rsidRDefault="0078389B" w:rsidP="0078389B">
      <w:pPr>
        <w:pStyle w:val="ListParagraph"/>
        <w:tabs>
          <w:tab w:val="left" w:pos="1134"/>
        </w:tabs>
        <w:bidi w:val="0"/>
        <w:ind w:left="1134" w:hanging="1134"/>
        <w:rPr>
          <w:rFonts w:ascii="Arial" w:hAnsi="Arial" w:cs="Arial"/>
          <w:sz w:val="22"/>
          <w:szCs w:val="22"/>
        </w:rPr>
      </w:pPr>
      <w:r w:rsidRPr="006558E3">
        <w:rPr>
          <w:rFonts w:ascii="Arial" w:hAnsi="Arial" w:cs="Arial"/>
          <w:sz w:val="22"/>
          <w:szCs w:val="22"/>
        </w:rPr>
        <w:tab/>
        <w:t>doi:10.2217/fon.12.78. PubMed PMID: 22894663</w:t>
      </w:r>
    </w:p>
    <w:p w14:paraId="24BA081D" w14:textId="77777777" w:rsidR="0078389B" w:rsidRPr="006558E3" w:rsidRDefault="0078389B" w:rsidP="0078389B">
      <w:pPr>
        <w:shd w:val="clear" w:color="auto" w:fill="FFFFFF"/>
        <w:tabs>
          <w:tab w:val="left" w:pos="1134"/>
        </w:tabs>
        <w:bidi w:val="0"/>
        <w:ind w:left="1134" w:hanging="1134"/>
        <w:rPr>
          <w:rFonts w:ascii="Arial" w:hAnsi="Arial" w:cs="Arial"/>
          <w:sz w:val="22"/>
          <w:szCs w:val="22"/>
        </w:rPr>
      </w:pPr>
    </w:p>
    <w:p w14:paraId="0FD60433" w14:textId="2A15141F" w:rsidR="0078389B" w:rsidRPr="006558E3" w:rsidRDefault="0078389B" w:rsidP="0078389B">
      <w:pPr>
        <w:pStyle w:val="ListParagraph"/>
        <w:tabs>
          <w:tab w:val="left" w:pos="1134"/>
        </w:tabs>
        <w:bidi w:val="0"/>
        <w:ind w:left="1134" w:hanging="1134"/>
        <w:rPr>
          <w:rFonts w:ascii="Arial" w:hAnsi="Arial" w:cs="Arial"/>
          <w:sz w:val="22"/>
          <w:szCs w:val="22"/>
        </w:rPr>
      </w:pPr>
      <w:r>
        <w:rPr>
          <w:rFonts w:ascii="Arial" w:hAnsi="Arial" w:cs="Arial"/>
          <w:sz w:val="22"/>
          <w:szCs w:val="22"/>
        </w:rPr>
        <w:t>E</w:t>
      </w:r>
      <w:r w:rsidRPr="006558E3">
        <w:rPr>
          <w:rFonts w:ascii="Arial" w:hAnsi="Arial" w:cs="Arial"/>
          <w:sz w:val="22"/>
          <w:szCs w:val="22"/>
        </w:rPr>
        <w:t>11</w:t>
      </w:r>
      <w:r w:rsidRPr="006558E3">
        <w:rPr>
          <w:rFonts w:ascii="Arial" w:hAnsi="Arial" w:cs="Arial"/>
          <w:sz w:val="22"/>
          <w:szCs w:val="22"/>
        </w:rPr>
        <w:tab/>
        <w:t xml:space="preserve">Avital I, Summers TA, Steele SR, Waldman S, </w:t>
      </w:r>
      <w:r w:rsidRPr="006558E3">
        <w:rPr>
          <w:rFonts w:ascii="Arial" w:hAnsi="Arial" w:cs="Arial"/>
          <w:b/>
          <w:bCs/>
          <w:sz w:val="22"/>
          <w:szCs w:val="22"/>
          <w:u w:val="single"/>
        </w:rPr>
        <w:t>Nissan A</w:t>
      </w:r>
      <w:r w:rsidRPr="006558E3">
        <w:rPr>
          <w:rFonts w:ascii="Arial" w:hAnsi="Arial" w:cs="Arial"/>
          <w:sz w:val="22"/>
          <w:szCs w:val="22"/>
        </w:rPr>
        <w:t xml:space="preserve">, </w:t>
      </w:r>
      <w:proofErr w:type="spellStart"/>
      <w:r w:rsidRPr="006558E3">
        <w:rPr>
          <w:rFonts w:ascii="Arial" w:hAnsi="Arial" w:cs="Arial"/>
          <w:sz w:val="22"/>
          <w:szCs w:val="22"/>
        </w:rPr>
        <w:t>Bilchik</w:t>
      </w:r>
      <w:proofErr w:type="spellEnd"/>
      <w:r w:rsidRPr="006558E3">
        <w:rPr>
          <w:rFonts w:ascii="Arial" w:hAnsi="Arial" w:cs="Arial"/>
          <w:sz w:val="22"/>
          <w:szCs w:val="22"/>
        </w:rPr>
        <w:t xml:space="preserve"> AJ, Protic M, Man YG, </w:t>
      </w:r>
      <w:proofErr w:type="spellStart"/>
      <w:r w:rsidRPr="006558E3">
        <w:rPr>
          <w:rFonts w:ascii="Arial" w:hAnsi="Arial" w:cs="Arial"/>
          <w:sz w:val="22"/>
          <w:szCs w:val="22"/>
        </w:rPr>
        <w:t>Brücher</w:t>
      </w:r>
      <w:proofErr w:type="spellEnd"/>
      <w:r w:rsidRPr="006558E3">
        <w:rPr>
          <w:rFonts w:ascii="Arial" w:hAnsi="Arial" w:cs="Arial"/>
          <w:sz w:val="22"/>
          <w:szCs w:val="22"/>
        </w:rPr>
        <w:t xml:space="preserve"> BL, </w:t>
      </w:r>
      <w:proofErr w:type="spellStart"/>
      <w:r w:rsidRPr="006558E3">
        <w:rPr>
          <w:rFonts w:ascii="Arial" w:hAnsi="Arial" w:cs="Arial"/>
          <w:sz w:val="22"/>
          <w:szCs w:val="22"/>
        </w:rPr>
        <w:t>Stojadinovic</w:t>
      </w:r>
      <w:proofErr w:type="spellEnd"/>
      <w:r w:rsidRPr="006558E3">
        <w:rPr>
          <w:rFonts w:ascii="Arial" w:hAnsi="Arial" w:cs="Arial"/>
          <w:sz w:val="22"/>
          <w:szCs w:val="22"/>
        </w:rPr>
        <w:t xml:space="preserve"> A. Colorectal cancer stem cells as biomarkers: where it all starts? </w:t>
      </w:r>
      <w:r w:rsidRPr="006558E3">
        <w:rPr>
          <w:rFonts w:ascii="Arial" w:hAnsi="Arial" w:cs="Arial"/>
          <w:sz w:val="22"/>
          <w:szCs w:val="22"/>
          <w:u w:val="single"/>
        </w:rPr>
        <w:t>J Surg Oncol</w:t>
      </w:r>
      <w:r w:rsidRPr="006558E3">
        <w:rPr>
          <w:rFonts w:ascii="Arial" w:hAnsi="Arial" w:cs="Arial"/>
          <w:sz w:val="22"/>
          <w:szCs w:val="22"/>
        </w:rPr>
        <w:t xml:space="preserve">. 2013 Jun;107(8):791-3. </w:t>
      </w:r>
    </w:p>
    <w:p w14:paraId="206BCCD4" w14:textId="77777777" w:rsidR="0078389B" w:rsidRPr="006558E3" w:rsidRDefault="0078389B" w:rsidP="0078389B">
      <w:pPr>
        <w:pStyle w:val="ListParagraph"/>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rPr>
        <w:t>doi</w:t>
      </w:r>
      <w:proofErr w:type="spellEnd"/>
      <w:r w:rsidRPr="006558E3">
        <w:rPr>
          <w:rFonts w:ascii="Arial" w:hAnsi="Arial" w:cs="Arial"/>
          <w:sz w:val="22"/>
          <w:szCs w:val="22"/>
        </w:rPr>
        <w:t>: 10.1002/jso.23330.PubMed PMID: 23512573.</w:t>
      </w:r>
    </w:p>
    <w:p w14:paraId="629DB29C" w14:textId="77777777" w:rsidR="0078389B" w:rsidRPr="006558E3" w:rsidRDefault="0078389B" w:rsidP="0078389B">
      <w:pPr>
        <w:keepLines/>
        <w:widowControl w:val="0"/>
        <w:tabs>
          <w:tab w:val="left" w:pos="1134"/>
        </w:tabs>
        <w:bidi w:val="0"/>
        <w:ind w:left="1134" w:hanging="1134"/>
        <w:rPr>
          <w:rFonts w:ascii="Arial" w:hAnsi="Arial" w:cs="Arial"/>
          <w:b/>
          <w:bCs/>
          <w:sz w:val="22"/>
          <w:szCs w:val="22"/>
          <w:u w:val="single"/>
        </w:rPr>
      </w:pPr>
    </w:p>
    <w:p w14:paraId="56DA0375" w14:textId="0BDF18ED" w:rsidR="0078389B" w:rsidRPr="006558E3" w:rsidRDefault="0078389B" w:rsidP="0078389B">
      <w:pPr>
        <w:pStyle w:val="ListParagraph"/>
        <w:tabs>
          <w:tab w:val="left" w:pos="1134"/>
        </w:tabs>
        <w:bidi w:val="0"/>
        <w:ind w:left="1134" w:hanging="1134"/>
        <w:rPr>
          <w:rFonts w:ascii="Arial" w:hAnsi="Arial" w:cs="Arial"/>
          <w:sz w:val="22"/>
          <w:szCs w:val="22"/>
        </w:rPr>
      </w:pPr>
      <w:r>
        <w:rPr>
          <w:rFonts w:ascii="Arial" w:hAnsi="Arial" w:cs="Arial"/>
          <w:sz w:val="22"/>
          <w:szCs w:val="22"/>
        </w:rPr>
        <w:t>E</w:t>
      </w:r>
      <w:r w:rsidRPr="006558E3">
        <w:rPr>
          <w:rFonts w:ascii="Arial" w:hAnsi="Arial" w:cs="Arial"/>
          <w:sz w:val="22"/>
          <w:szCs w:val="22"/>
        </w:rPr>
        <w:t>12</w:t>
      </w:r>
      <w:r w:rsidRPr="006558E3">
        <w:rPr>
          <w:rFonts w:ascii="Arial" w:hAnsi="Arial" w:cs="Arial"/>
          <w:sz w:val="22"/>
          <w:szCs w:val="22"/>
        </w:rPr>
        <w:tab/>
        <w:t xml:space="preserve">Esquivel J, </w:t>
      </w:r>
      <w:r w:rsidRPr="006558E3">
        <w:rPr>
          <w:rFonts w:ascii="Arial" w:hAnsi="Arial" w:cs="Arial"/>
          <w:b/>
          <w:bCs/>
          <w:sz w:val="22"/>
          <w:szCs w:val="22"/>
          <w:u w:val="single"/>
        </w:rPr>
        <w:t>Nissan A</w:t>
      </w:r>
      <w:r w:rsidRPr="006558E3">
        <w:rPr>
          <w:rFonts w:ascii="Arial" w:hAnsi="Arial" w:cs="Arial"/>
          <w:sz w:val="22"/>
          <w:szCs w:val="22"/>
        </w:rPr>
        <w:t xml:space="preserve">, </w:t>
      </w:r>
      <w:proofErr w:type="spellStart"/>
      <w:r w:rsidRPr="006558E3">
        <w:rPr>
          <w:rFonts w:ascii="Arial" w:hAnsi="Arial" w:cs="Arial"/>
          <w:sz w:val="22"/>
          <w:szCs w:val="22"/>
        </w:rPr>
        <w:t>Stojadinovic</w:t>
      </w:r>
      <w:proofErr w:type="spellEnd"/>
      <w:r w:rsidRPr="006558E3">
        <w:rPr>
          <w:rFonts w:ascii="Arial" w:hAnsi="Arial" w:cs="Arial"/>
          <w:sz w:val="22"/>
          <w:szCs w:val="22"/>
        </w:rPr>
        <w:t xml:space="preserve"> A</w:t>
      </w:r>
    </w:p>
    <w:p w14:paraId="04C371DB" w14:textId="77777777" w:rsidR="0078389B" w:rsidRPr="006558E3" w:rsidRDefault="0078389B" w:rsidP="0078389B">
      <w:pPr>
        <w:pStyle w:val="ListParagraph"/>
        <w:tabs>
          <w:tab w:val="left" w:pos="1134"/>
        </w:tabs>
        <w:bidi w:val="0"/>
        <w:ind w:left="1134" w:hanging="1134"/>
        <w:rPr>
          <w:rFonts w:ascii="Arial" w:hAnsi="Arial" w:cs="Arial"/>
          <w:sz w:val="22"/>
          <w:szCs w:val="22"/>
        </w:rPr>
      </w:pPr>
      <w:r w:rsidRPr="006558E3">
        <w:rPr>
          <w:rFonts w:ascii="Arial" w:hAnsi="Arial" w:cs="Arial"/>
          <w:sz w:val="22"/>
          <w:szCs w:val="22"/>
        </w:rPr>
        <w:tab/>
        <w:t>Cytoreductive surgery and heated</w:t>
      </w:r>
    </w:p>
    <w:p w14:paraId="58F38392" w14:textId="77777777" w:rsidR="0078389B" w:rsidRPr="006558E3" w:rsidRDefault="0078389B" w:rsidP="0078389B">
      <w:pPr>
        <w:pStyle w:val="ListParagraph"/>
        <w:tabs>
          <w:tab w:val="left" w:pos="1134"/>
        </w:tabs>
        <w:bidi w:val="0"/>
        <w:ind w:left="1134" w:hanging="1134"/>
        <w:rPr>
          <w:rFonts w:ascii="Arial" w:hAnsi="Arial" w:cs="Arial"/>
          <w:sz w:val="22"/>
          <w:szCs w:val="22"/>
          <w:u w:val="single"/>
        </w:rPr>
      </w:pPr>
      <w:r w:rsidRPr="006558E3">
        <w:rPr>
          <w:rFonts w:ascii="Arial" w:hAnsi="Arial" w:cs="Arial"/>
          <w:sz w:val="22"/>
          <w:szCs w:val="22"/>
        </w:rPr>
        <w:tab/>
        <w:t>intra-peritoneal chemotherapy in the treatment of peritoneal carcinomatosis of colorectal origin: the need for practice altering data</w:t>
      </w:r>
      <w:r w:rsidRPr="006558E3">
        <w:rPr>
          <w:rFonts w:ascii="Arial" w:hAnsi="Arial" w:cs="Arial"/>
          <w:sz w:val="22"/>
          <w:szCs w:val="22"/>
          <w:u w:val="single"/>
        </w:rPr>
        <w:t>.</w:t>
      </w:r>
    </w:p>
    <w:p w14:paraId="110B6DE8" w14:textId="77777777" w:rsidR="0078389B" w:rsidRPr="006558E3" w:rsidRDefault="0078389B" w:rsidP="0078389B">
      <w:pPr>
        <w:pStyle w:val="ListParagraph"/>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J Surg Oncol</w:t>
      </w:r>
      <w:r w:rsidRPr="006558E3">
        <w:rPr>
          <w:rFonts w:ascii="Arial" w:hAnsi="Arial" w:cs="Arial"/>
          <w:sz w:val="22"/>
          <w:szCs w:val="22"/>
        </w:rPr>
        <w:t>. 2008 Nov1;98(6):397-8</w:t>
      </w:r>
    </w:p>
    <w:p w14:paraId="7E84060A" w14:textId="77777777" w:rsidR="0078389B" w:rsidRPr="006558E3" w:rsidRDefault="0078389B" w:rsidP="0078389B">
      <w:pPr>
        <w:pStyle w:val="ListParagraph"/>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rPr>
        <w:t>doi</w:t>
      </w:r>
      <w:proofErr w:type="spellEnd"/>
      <w:r w:rsidRPr="006558E3">
        <w:rPr>
          <w:rFonts w:ascii="Arial" w:hAnsi="Arial" w:cs="Arial"/>
          <w:sz w:val="22"/>
          <w:szCs w:val="22"/>
        </w:rPr>
        <w:t>: 10.1002/jso.21124. PubMed PMID: 18780291.</w:t>
      </w:r>
    </w:p>
    <w:p w14:paraId="29E8A6A5" w14:textId="77777777" w:rsidR="0078389B" w:rsidRPr="006558E3" w:rsidRDefault="0078389B" w:rsidP="0078389B">
      <w:pPr>
        <w:keepLines/>
        <w:widowControl w:val="0"/>
        <w:tabs>
          <w:tab w:val="left" w:pos="1134"/>
        </w:tabs>
        <w:bidi w:val="0"/>
        <w:ind w:left="1134" w:hanging="1134"/>
        <w:rPr>
          <w:rFonts w:ascii="Arial" w:hAnsi="Arial" w:cs="Arial"/>
          <w:sz w:val="22"/>
          <w:szCs w:val="22"/>
          <w:lang w:eastAsia="en-US"/>
        </w:rPr>
      </w:pPr>
    </w:p>
    <w:p w14:paraId="5D4DC8E7" w14:textId="15D4A7FF" w:rsidR="0078389B" w:rsidRPr="006558E3" w:rsidRDefault="0078389B" w:rsidP="007838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eastAsia="Times New Roman" w:hAnsi="Arial" w:cs="Arial"/>
          <w:color w:val="000000"/>
          <w:sz w:val="22"/>
          <w:szCs w:val="22"/>
          <w:lang w:eastAsia="en-US"/>
        </w:rPr>
      </w:pPr>
      <w:r>
        <w:rPr>
          <w:rFonts w:ascii="Arial" w:hAnsi="Arial" w:cs="Arial"/>
          <w:sz w:val="22"/>
          <w:szCs w:val="22"/>
        </w:rPr>
        <w:t>E</w:t>
      </w:r>
      <w:r w:rsidRPr="006558E3">
        <w:rPr>
          <w:rFonts w:ascii="Arial" w:hAnsi="Arial" w:cs="Arial"/>
          <w:sz w:val="22"/>
          <w:szCs w:val="22"/>
        </w:rPr>
        <w:t>13</w:t>
      </w:r>
      <w:r w:rsidRPr="006558E3">
        <w:rPr>
          <w:rFonts w:ascii="Arial" w:hAnsi="Arial" w:cs="Arial"/>
          <w:sz w:val="22"/>
          <w:szCs w:val="22"/>
        </w:rPr>
        <w:tab/>
      </w:r>
      <w:r w:rsidRPr="006558E3">
        <w:rPr>
          <w:rFonts w:ascii="Arial" w:eastAsia="Times New Roman" w:hAnsi="Arial" w:cs="Arial"/>
          <w:color w:val="000000"/>
          <w:sz w:val="22"/>
          <w:szCs w:val="22"/>
          <w:lang w:eastAsia="en-US"/>
        </w:rPr>
        <w:t xml:space="preserve">Sini RA, Trink B, </w:t>
      </w:r>
      <w:r w:rsidRPr="006558E3">
        <w:rPr>
          <w:rFonts w:ascii="Arial" w:eastAsia="Times New Roman" w:hAnsi="Arial" w:cs="Arial"/>
          <w:b/>
          <w:bCs/>
          <w:color w:val="000000"/>
          <w:sz w:val="22"/>
          <w:szCs w:val="22"/>
          <w:u w:val="single"/>
          <w:lang w:eastAsia="en-US"/>
        </w:rPr>
        <w:t>Nissan A</w:t>
      </w:r>
      <w:r w:rsidRPr="006558E3">
        <w:rPr>
          <w:rFonts w:ascii="Arial" w:eastAsia="Times New Roman" w:hAnsi="Arial" w:cs="Arial"/>
          <w:color w:val="000000"/>
          <w:sz w:val="22"/>
          <w:szCs w:val="22"/>
          <w:lang w:eastAsia="en-US"/>
        </w:rPr>
        <w:t>.</w:t>
      </w:r>
    </w:p>
    <w:p w14:paraId="0C213245" w14:textId="77777777" w:rsidR="0078389B" w:rsidRPr="006558E3" w:rsidRDefault="0078389B" w:rsidP="007838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1134" w:hanging="1134"/>
        <w:rPr>
          <w:rFonts w:ascii="Arial" w:eastAsia="Times New Roman" w:hAnsi="Arial" w:cs="Arial"/>
          <w:color w:val="000000"/>
          <w:sz w:val="22"/>
          <w:szCs w:val="22"/>
          <w:lang w:eastAsia="en-US"/>
        </w:rPr>
      </w:pPr>
      <w:r w:rsidRPr="006558E3">
        <w:rPr>
          <w:rFonts w:ascii="Arial" w:hAnsi="Arial" w:cs="Arial"/>
          <w:sz w:val="22"/>
          <w:szCs w:val="22"/>
        </w:rPr>
        <w:tab/>
      </w:r>
      <w:r w:rsidRPr="006558E3">
        <w:rPr>
          <w:rFonts w:ascii="Arial" w:eastAsia="Times New Roman" w:hAnsi="Arial" w:cs="Arial"/>
          <w:color w:val="000000"/>
          <w:sz w:val="22"/>
          <w:szCs w:val="22"/>
          <w:lang w:eastAsia="en-US"/>
        </w:rPr>
        <w:t>The role of microRNA in tumorigenesis: key players</w:t>
      </w:r>
      <w:r w:rsidRPr="006558E3">
        <w:rPr>
          <w:rFonts w:ascii="Arial" w:hAnsi="Arial" w:cs="Arial"/>
          <w:color w:val="000000"/>
          <w:sz w:val="22"/>
          <w:szCs w:val="22"/>
          <w:lang w:eastAsia="en-US"/>
        </w:rPr>
        <w:t xml:space="preserve"> </w:t>
      </w:r>
      <w:r w:rsidRPr="006558E3">
        <w:rPr>
          <w:rFonts w:ascii="Arial" w:eastAsia="Times New Roman" w:hAnsi="Arial" w:cs="Arial"/>
          <w:color w:val="000000"/>
          <w:sz w:val="22"/>
          <w:szCs w:val="22"/>
          <w:lang w:eastAsia="en-US"/>
        </w:rPr>
        <w:t>or innocent bystanders.</w:t>
      </w:r>
    </w:p>
    <w:p w14:paraId="70922734" w14:textId="77777777" w:rsidR="0078389B" w:rsidRPr="006558E3" w:rsidRDefault="0078389B" w:rsidP="0078389B">
      <w:pPr>
        <w:tabs>
          <w:tab w:val="left" w:pos="1134"/>
        </w:tabs>
        <w:bidi w:val="0"/>
        <w:ind w:left="1134" w:hanging="1134"/>
        <w:rPr>
          <w:rFonts w:ascii="Arial" w:hAnsi="Arial" w:cs="Arial"/>
          <w:color w:val="000000"/>
          <w:sz w:val="22"/>
          <w:szCs w:val="22"/>
          <w:lang w:eastAsia="en-US"/>
        </w:rPr>
      </w:pPr>
      <w:r w:rsidRPr="006558E3">
        <w:rPr>
          <w:rFonts w:ascii="Arial" w:hAnsi="Arial" w:cs="Arial"/>
          <w:color w:val="000000"/>
          <w:sz w:val="22"/>
          <w:szCs w:val="22"/>
          <w:lang w:eastAsia="en-US"/>
        </w:rPr>
        <w:tab/>
      </w:r>
      <w:r w:rsidRPr="006558E3">
        <w:rPr>
          <w:rFonts w:ascii="Arial" w:hAnsi="Arial" w:cs="Arial"/>
          <w:color w:val="000000"/>
          <w:sz w:val="22"/>
          <w:szCs w:val="22"/>
          <w:u w:val="single"/>
          <w:lang w:eastAsia="en-US"/>
        </w:rPr>
        <w:t>J Surg Oncol</w:t>
      </w:r>
      <w:r w:rsidRPr="006558E3">
        <w:rPr>
          <w:rFonts w:ascii="Arial" w:hAnsi="Arial" w:cs="Arial"/>
          <w:color w:val="000000"/>
          <w:sz w:val="22"/>
          <w:szCs w:val="22"/>
          <w:lang w:eastAsia="en-US"/>
        </w:rPr>
        <w:t>. 2009 Mar 1;99(3):135-6</w:t>
      </w:r>
    </w:p>
    <w:p w14:paraId="31F6E130" w14:textId="77777777" w:rsidR="0078389B" w:rsidRPr="006558E3" w:rsidRDefault="0078389B" w:rsidP="0078389B">
      <w:pPr>
        <w:tabs>
          <w:tab w:val="left" w:pos="1134"/>
        </w:tabs>
        <w:bidi w:val="0"/>
        <w:ind w:left="1134" w:hanging="1134"/>
        <w:rPr>
          <w:rFonts w:ascii="Arial" w:hAnsi="Arial" w:cs="Arial"/>
          <w:color w:val="000000"/>
          <w:sz w:val="22"/>
          <w:szCs w:val="22"/>
          <w:lang w:eastAsia="en-US"/>
        </w:rPr>
      </w:pPr>
      <w:r w:rsidRPr="006558E3">
        <w:rPr>
          <w:rFonts w:ascii="Arial" w:hAnsi="Arial" w:cs="Arial"/>
          <w:color w:val="000000"/>
          <w:sz w:val="22"/>
          <w:szCs w:val="22"/>
          <w:lang w:eastAsia="en-US"/>
        </w:rPr>
        <w:tab/>
      </w:r>
      <w:proofErr w:type="spellStart"/>
      <w:r w:rsidRPr="006558E3">
        <w:rPr>
          <w:rFonts w:ascii="Arial" w:hAnsi="Arial" w:cs="Arial"/>
          <w:color w:val="000000"/>
          <w:sz w:val="22"/>
          <w:szCs w:val="22"/>
          <w:lang w:eastAsia="en-US"/>
        </w:rPr>
        <w:t>doi</w:t>
      </w:r>
      <w:proofErr w:type="spellEnd"/>
      <w:r w:rsidRPr="006558E3">
        <w:rPr>
          <w:rFonts w:ascii="Arial" w:hAnsi="Arial" w:cs="Arial"/>
          <w:color w:val="000000"/>
          <w:sz w:val="22"/>
          <w:szCs w:val="22"/>
          <w:lang w:eastAsia="en-US"/>
        </w:rPr>
        <w:t>: 10.1002/jso.21213. PubMed PMID: 19072979.</w:t>
      </w:r>
    </w:p>
    <w:p w14:paraId="6729CC78" w14:textId="77777777" w:rsidR="0078389B" w:rsidRPr="006558E3" w:rsidRDefault="0078389B" w:rsidP="00783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1134" w:hanging="1134"/>
        <w:rPr>
          <w:rFonts w:ascii="Arial" w:hAnsi="Arial" w:cs="Arial"/>
          <w:color w:val="000000"/>
          <w:sz w:val="22"/>
          <w:szCs w:val="22"/>
          <w:lang w:eastAsia="en-US"/>
        </w:rPr>
      </w:pPr>
    </w:p>
    <w:p w14:paraId="49961639" w14:textId="47A82A0B" w:rsidR="0078389B" w:rsidRPr="006558E3" w:rsidRDefault="0078389B" w:rsidP="0078389B">
      <w:pPr>
        <w:keepLines/>
        <w:widowControl w:val="0"/>
        <w:tabs>
          <w:tab w:val="left" w:pos="1134"/>
        </w:tabs>
        <w:bidi w:val="0"/>
        <w:ind w:left="1134" w:hanging="1134"/>
        <w:rPr>
          <w:rFonts w:ascii="Arial" w:hAnsi="Arial" w:cs="Arial"/>
          <w:sz w:val="22"/>
          <w:szCs w:val="22"/>
        </w:rPr>
      </w:pPr>
      <w:r>
        <w:rPr>
          <w:rFonts w:ascii="Arial" w:hAnsi="Arial" w:cs="Arial"/>
          <w:color w:val="000000"/>
          <w:sz w:val="22"/>
          <w:szCs w:val="22"/>
          <w:lang w:eastAsia="en-US"/>
        </w:rPr>
        <w:t>E</w:t>
      </w:r>
      <w:r w:rsidRPr="006558E3">
        <w:rPr>
          <w:rFonts w:ascii="Arial" w:hAnsi="Arial" w:cs="Arial"/>
          <w:color w:val="000000"/>
          <w:sz w:val="22"/>
          <w:szCs w:val="22"/>
          <w:lang w:eastAsia="en-US"/>
        </w:rPr>
        <w:t>14</w:t>
      </w:r>
      <w:r w:rsidRPr="006558E3">
        <w:rPr>
          <w:rFonts w:ascii="Arial" w:hAnsi="Arial" w:cs="Arial"/>
          <w:color w:val="000000"/>
          <w:sz w:val="22"/>
          <w:szCs w:val="22"/>
          <w:lang w:eastAsia="en-US"/>
        </w:rPr>
        <w:tab/>
      </w:r>
      <w:proofErr w:type="spellStart"/>
      <w:r w:rsidRPr="006558E3">
        <w:rPr>
          <w:rFonts w:ascii="Arial" w:hAnsi="Arial" w:cs="Arial"/>
          <w:sz w:val="22"/>
          <w:szCs w:val="22"/>
        </w:rPr>
        <w:t>Stojadinovic</w:t>
      </w:r>
      <w:proofErr w:type="spellEnd"/>
      <w:r w:rsidRPr="006558E3">
        <w:rPr>
          <w:rFonts w:ascii="Arial" w:hAnsi="Arial" w:cs="Arial"/>
          <w:sz w:val="22"/>
          <w:szCs w:val="22"/>
        </w:rPr>
        <w:t xml:space="preserve"> A, Eberhardt C, Henry L, Eberhardt J, Elster EA, Peoples </w:t>
      </w:r>
      <w:proofErr w:type="spellStart"/>
      <w:r w:rsidRPr="006558E3">
        <w:rPr>
          <w:rFonts w:ascii="Arial" w:hAnsi="Arial" w:cs="Arial"/>
          <w:sz w:val="22"/>
          <w:szCs w:val="22"/>
        </w:rPr>
        <w:t>GE,</w:t>
      </w:r>
      <w:r w:rsidRPr="006558E3">
        <w:rPr>
          <w:rFonts w:ascii="Arial" w:hAnsi="Arial" w:cs="Arial"/>
          <w:b/>
          <w:bCs/>
          <w:sz w:val="22"/>
          <w:szCs w:val="22"/>
          <w:u w:val="single"/>
        </w:rPr>
        <w:t>Nissan</w:t>
      </w:r>
      <w:proofErr w:type="spellEnd"/>
      <w:r w:rsidRPr="006558E3">
        <w:rPr>
          <w:rFonts w:ascii="Arial" w:hAnsi="Arial" w:cs="Arial"/>
          <w:b/>
          <w:bCs/>
          <w:sz w:val="22"/>
          <w:szCs w:val="22"/>
          <w:u w:val="single"/>
        </w:rPr>
        <w:t xml:space="preserve"> A</w:t>
      </w:r>
      <w:r w:rsidRPr="006558E3">
        <w:rPr>
          <w:rFonts w:ascii="Arial" w:hAnsi="Arial" w:cs="Arial"/>
          <w:sz w:val="22"/>
          <w:szCs w:val="22"/>
        </w:rPr>
        <w:t xml:space="preserve">, Shriver CD. </w:t>
      </w:r>
    </w:p>
    <w:p w14:paraId="1DDF6180" w14:textId="77777777" w:rsidR="0078389B" w:rsidRPr="006558E3" w:rsidRDefault="0078389B" w:rsidP="0078389B">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Development of a Bayesian classifier for breast cancer </w:t>
      </w:r>
      <w:proofErr w:type="spellStart"/>
      <w:r w:rsidRPr="006558E3">
        <w:rPr>
          <w:rFonts w:ascii="Arial" w:hAnsi="Arial" w:cs="Arial"/>
          <w:sz w:val="22"/>
          <w:szCs w:val="22"/>
        </w:rPr>
        <w:t>riskstratification</w:t>
      </w:r>
      <w:proofErr w:type="spellEnd"/>
      <w:r w:rsidRPr="006558E3">
        <w:rPr>
          <w:rFonts w:ascii="Arial" w:hAnsi="Arial" w:cs="Arial"/>
          <w:sz w:val="22"/>
          <w:szCs w:val="22"/>
        </w:rPr>
        <w:t>: a feasibility study.</w:t>
      </w:r>
    </w:p>
    <w:p w14:paraId="1DAC2858" w14:textId="77777777" w:rsidR="0078389B" w:rsidRPr="006558E3" w:rsidRDefault="0078389B" w:rsidP="0078389B">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u w:val="single"/>
        </w:rPr>
        <w:t>Eplasty</w:t>
      </w:r>
      <w:proofErr w:type="spellEnd"/>
      <w:r w:rsidRPr="006558E3">
        <w:rPr>
          <w:rFonts w:ascii="Arial" w:hAnsi="Arial" w:cs="Arial"/>
          <w:sz w:val="22"/>
          <w:szCs w:val="22"/>
        </w:rPr>
        <w:t>. 2010 Mar 29;10:e25</w:t>
      </w:r>
    </w:p>
    <w:p w14:paraId="70947E53" w14:textId="77777777" w:rsidR="0078389B" w:rsidRPr="006558E3" w:rsidRDefault="0078389B" w:rsidP="0078389B">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PubMed PMID: 20418939</w:t>
      </w:r>
    </w:p>
    <w:p w14:paraId="0BBF2580" w14:textId="77777777" w:rsidR="0078389B" w:rsidRPr="006558E3" w:rsidRDefault="0078389B" w:rsidP="0078389B">
      <w:pPr>
        <w:keepNext/>
        <w:keepLines/>
        <w:widowControl w:val="0"/>
        <w:tabs>
          <w:tab w:val="left" w:pos="1134"/>
        </w:tabs>
        <w:bidi w:val="0"/>
        <w:ind w:left="1134" w:hanging="1134"/>
        <w:rPr>
          <w:rFonts w:ascii="Arial" w:hAnsi="Arial" w:cs="Arial"/>
          <w:b/>
          <w:bCs/>
          <w:sz w:val="22"/>
          <w:szCs w:val="22"/>
          <w:u w:val="single"/>
        </w:rPr>
      </w:pPr>
      <w:r w:rsidRPr="006558E3">
        <w:rPr>
          <w:rFonts w:ascii="Arial" w:hAnsi="Arial" w:cs="Arial"/>
          <w:b/>
          <w:bCs/>
          <w:sz w:val="22"/>
          <w:szCs w:val="22"/>
        </w:rPr>
        <w:tab/>
        <w:t>(No IF)</w:t>
      </w:r>
      <w:r w:rsidRPr="006558E3">
        <w:rPr>
          <w:rFonts w:ascii="Arial" w:hAnsi="Arial" w:cs="Arial"/>
          <w:b/>
          <w:bCs/>
          <w:sz w:val="22"/>
          <w:szCs w:val="22"/>
          <w:u w:val="single"/>
        </w:rPr>
        <w:t xml:space="preserve"> Video presentations </w:t>
      </w:r>
    </w:p>
    <w:p w14:paraId="3F0E4FFB" w14:textId="77777777" w:rsidR="0078389B" w:rsidRPr="006558E3" w:rsidRDefault="0078389B" w:rsidP="0078389B">
      <w:pPr>
        <w:keepLines/>
        <w:widowControl w:val="0"/>
        <w:tabs>
          <w:tab w:val="left" w:pos="1134"/>
        </w:tabs>
        <w:bidi w:val="0"/>
        <w:ind w:left="1134" w:hanging="1134"/>
        <w:rPr>
          <w:rFonts w:ascii="Arial" w:hAnsi="Arial" w:cs="Arial"/>
          <w:sz w:val="22"/>
          <w:szCs w:val="22"/>
        </w:rPr>
      </w:pPr>
    </w:p>
    <w:p w14:paraId="231F17AB" w14:textId="56759EFE" w:rsidR="0078389B" w:rsidRPr="006558E3" w:rsidRDefault="0078389B" w:rsidP="0078389B">
      <w:pPr>
        <w:keepLines/>
        <w:widowControl w:val="0"/>
        <w:tabs>
          <w:tab w:val="left" w:pos="1134"/>
        </w:tabs>
        <w:bidi w:val="0"/>
        <w:ind w:left="1134" w:hanging="1134"/>
        <w:rPr>
          <w:rFonts w:ascii="Arial" w:hAnsi="Arial" w:cs="Arial"/>
          <w:sz w:val="22"/>
          <w:szCs w:val="22"/>
        </w:rPr>
      </w:pPr>
      <w:r>
        <w:rPr>
          <w:rFonts w:ascii="Arial" w:hAnsi="Arial" w:cs="Arial"/>
          <w:sz w:val="22"/>
          <w:szCs w:val="22"/>
        </w:rPr>
        <w:t>E</w:t>
      </w:r>
      <w:r w:rsidRPr="006558E3">
        <w:rPr>
          <w:rFonts w:ascii="Arial" w:hAnsi="Arial" w:cs="Arial"/>
          <w:sz w:val="22"/>
          <w:szCs w:val="22"/>
        </w:rPr>
        <w:t>15</w:t>
      </w:r>
      <w:r w:rsidRPr="006558E3">
        <w:rPr>
          <w:rFonts w:ascii="Arial" w:hAnsi="Arial" w:cs="Arial"/>
          <w:sz w:val="22"/>
          <w:szCs w:val="22"/>
        </w:rPr>
        <w:tab/>
      </w:r>
      <w:r w:rsidRPr="006558E3">
        <w:rPr>
          <w:rFonts w:ascii="Arial" w:hAnsi="Arial" w:cs="Arial"/>
          <w:b/>
          <w:bCs/>
          <w:sz w:val="22"/>
          <w:szCs w:val="22"/>
          <w:u w:val="single"/>
        </w:rPr>
        <w:t>Nissan A</w:t>
      </w:r>
      <w:r w:rsidRPr="006558E3">
        <w:rPr>
          <w:rFonts w:ascii="Arial" w:hAnsi="Arial" w:cs="Arial"/>
          <w:sz w:val="22"/>
          <w:szCs w:val="22"/>
        </w:rPr>
        <w:t xml:space="preserve">, Wong W.D., Farouk, E, Paty, P.B., Guillem, J.G, and Cohen, A.M. Techniques for coloanal anastomosis for distal rectal cancer. </w:t>
      </w:r>
    </w:p>
    <w:p w14:paraId="7ADBB988" w14:textId="77777777" w:rsidR="0078389B" w:rsidRPr="006558E3" w:rsidRDefault="0078389B" w:rsidP="0078389B">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American College of Surgeons Video Library</w:t>
      </w:r>
      <w:r w:rsidRPr="006558E3">
        <w:rPr>
          <w:rFonts w:ascii="Arial" w:hAnsi="Arial" w:cs="Arial"/>
          <w:sz w:val="22"/>
          <w:szCs w:val="22"/>
        </w:rPr>
        <w:t xml:space="preserve">. 2001. </w:t>
      </w:r>
    </w:p>
    <w:p w14:paraId="5A69A25F" w14:textId="77777777" w:rsidR="0078389B" w:rsidRPr="006558E3" w:rsidRDefault="0078389B" w:rsidP="0078389B">
      <w:pPr>
        <w:keepLines/>
        <w:widowControl w:val="0"/>
        <w:tabs>
          <w:tab w:val="left" w:pos="1134"/>
        </w:tabs>
        <w:bidi w:val="0"/>
        <w:ind w:left="1134" w:hanging="1134"/>
        <w:rPr>
          <w:rFonts w:ascii="Arial" w:hAnsi="Arial" w:cs="Arial"/>
          <w:sz w:val="22"/>
          <w:szCs w:val="22"/>
        </w:rPr>
      </w:pPr>
    </w:p>
    <w:p w14:paraId="2186FC0B" w14:textId="242EA703" w:rsidR="0078389B" w:rsidRPr="006558E3" w:rsidRDefault="0078389B" w:rsidP="0078389B">
      <w:pPr>
        <w:keepLines/>
        <w:widowControl w:val="0"/>
        <w:tabs>
          <w:tab w:val="left" w:pos="1134"/>
        </w:tabs>
        <w:bidi w:val="0"/>
        <w:ind w:left="1134" w:hanging="1134"/>
        <w:rPr>
          <w:rFonts w:ascii="Arial" w:hAnsi="Arial" w:cs="Arial"/>
          <w:sz w:val="22"/>
          <w:szCs w:val="22"/>
        </w:rPr>
      </w:pPr>
      <w:r>
        <w:rPr>
          <w:rFonts w:ascii="Arial" w:hAnsi="Arial" w:cs="Arial"/>
          <w:sz w:val="22"/>
          <w:szCs w:val="22"/>
        </w:rPr>
        <w:t>E</w:t>
      </w:r>
      <w:r w:rsidRPr="006558E3">
        <w:rPr>
          <w:rFonts w:ascii="Arial" w:hAnsi="Arial" w:cs="Arial"/>
          <w:sz w:val="22"/>
          <w:szCs w:val="22"/>
        </w:rPr>
        <w:t>16</w:t>
      </w:r>
      <w:r w:rsidRPr="006558E3">
        <w:rPr>
          <w:rFonts w:ascii="Arial" w:hAnsi="Arial" w:cs="Arial"/>
          <w:sz w:val="22"/>
          <w:szCs w:val="22"/>
        </w:rPr>
        <w:tab/>
      </w:r>
      <w:r w:rsidRPr="006558E3">
        <w:rPr>
          <w:rFonts w:ascii="Arial" w:hAnsi="Arial" w:cs="Arial"/>
          <w:b/>
          <w:bCs/>
          <w:sz w:val="22"/>
          <w:szCs w:val="22"/>
          <w:u w:val="single"/>
        </w:rPr>
        <w:t>Nissan A</w:t>
      </w:r>
      <w:r w:rsidRPr="006558E3">
        <w:rPr>
          <w:rFonts w:ascii="Arial" w:hAnsi="Arial" w:cs="Arial"/>
          <w:sz w:val="22"/>
          <w:szCs w:val="22"/>
        </w:rPr>
        <w:t xml:space="preserve">, Freund HR. </w:t>
      </w:r>
    </w:p>
    <w:p w14:paraId="527FEA31" w14:textId="77777777" w:rsidR="0078389B" w:rsidRPr="006558E3" w:rsidRDefault="0078389B" w:rsidP="0078389B">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Total </w:t>
      </w:r>
      <w:proofErr w:type="spellStart"/>
      <w:r w:rsidRPr="006558E3">
        <w:rPr>
          <w:rFonts w:ascii="Arial" w:hAnsi="Arial" w:cs="Arial"/>
          <w:sz w:val="22"/>
          <w:szCs w:val="22"/>
        </w:rPr>
        <w:t>Mesorectal</w:t>
      </w:r>
      <w:proofErr w:type="spellEnd"/>
      <w:r w:rsidRPr="006558E3">
        <w:rPr>
          <w:rFonts w:ascii="Arial" w:hAnsi="Arial" w:cs="Arial"/>
          <w:sz w:val="22"/>
          <w:szCs w:val="22"/>
        </w:rPr>
        <w:t xml:space="preserve"> Excision for low rectal cancers. </w:t>
      </w:r>
    </w:p>
    <w:p w14:paraId="10483C7C" w14:textId="77777777" w:rsidR="0078389B" w:rsidRPr="006558E3" w:rsidRDefault="0078389B" w:rsidP="0078389B">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Johnson &amp; Johnson Surgical Education Series</w:t>
      </w:r>
      <w:r w:rsidRPr="006558E3">
        <w:rPr>
          <w:rFonts w:ascii="Arial" w:hAnsi="Arial" w:cs="Arial"/>
          <w:sz w:val="22"/>
          <w:szCs w:val="22"/>
        </w:rPr>
        <w:t xml:space="preserve">. </w:t>
      </w:r>
    </w:p>
    <w:p w14:paraId="3E451CFD" w14:textId="77777777" w:rsidR="0078389B" w:rsidRPr="006558E3" w:rsidRDefault="0078389B" w:rsidP="0078389B">
      <w:pPr>
        <w:keepLines/>
        <w:widowControl w:val="0"/>
        <w:tabs>
          <w:tab w:val="left" w:pos="1134"/>
        </w:tabs>
        <w:bidi w:val="0"/>
        <w:ind w:left="1134" w:hanging="1134"/>
        <w:rPr>
          <w:rFonts w:ascii="Arial" w:hAnsi="Arial" w:cs="Arial"/>
          <w:sz w:val="22"/>
          <w:szCs w:val="22"/>
        </w:rPr>
      </w:pPr>
    </w:p>
    <w:p w14:paraId="7C75FBBC" w14:textId="59114FF6" w:rsidR="0078389B" w:rsidRPr="006558E3" w:rsidRDefault="0078389B" w:rsidP="0078389B">
      <w:pPr>
        <w:keepLines/>
        <w:widowControl w:val="0"/>
        <w:tabs>
          <w:tab w:val="left" w:pos="1134"/>
        </w:tabs>
        <w:bidi w:val="0"/>
        <w:ind w:left="1134" w:hanging="1134"/>
        <w:rPr>
          <w:rFonts w:ascii="Arial" w:hAnsi="Arial" w:cs="Arial"/>
          <w:sz w:val="22"/>
          <w:szCs w:val="22"/>
        </w:rPr>
      </w:pPr>
      <w:r>
        <w:rPr>
          <w:rFonts w:ascii="Arial" w:hAnsi="Arial" w:cs="Arial"/>
          <w:sz w:val="22"/>
          <w:szCs w:val="22"/>
        </w:rPr>
        <w:t>E</w:t>
      </w:r>
      <w:r w:rsidRPr="006558E3">
        <w:rPr>
          <w:rFonts w:ascii="Arial" w:hAnsi="Arial" w:cs="Arial"/>
          <w:sz w:val="22"/>
          <w:szCs w:val="22"/>
        </w:rPr>
        <w:t>17</w:t>
      </w:r>
      <w:r w:rsidRPr="006558E3">
        <w:rPr>
          <w:rFonts w:ascii="Arial" w:hAnsi="Arial" w:cs="Arial"/>
          <w:sz w:val="22"/>
          <w:szCs w:val="22"/>
        </w:rPr>
        <w:tab/>
      </w:r>
      <w:r w:rsidRPr="006558E3">
        <w:rPr>
          <w:rFonts w:ascii="Arial" w:hAnsi="Arial" w:cs="Arial"/>
          <w:b/>
          <w:bCs/>
          <w:sz w:val="22"/>
          <w:szCs w:val="22"/>
          <w:u w:val="single"/>
        </w:rPr>
        <w:t>Nissan A</w:t>
      </w:r>
      <w:r w:rsidRPr="006558E3">
        <w:rPr>
          <w:rFonts w:ascii="Arial" w:hAnsi="Arial" w:cs="Arial"/>
          <w:sz w:val="22"/>
          <w:szCs w:val="22"/>
        </w:rPr>
        <w:t xml:space="preserve">, Freund HR. </w:t>
      </w:r>
    </w:p>
    <w:p w14:paraId="554755BB" w14:textId="77777777" w:rsidR="0078389B" w:rsidRPr="006558E3" w:rsidRDefault="0078389B" w:rsidP="0078389B">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t xml:space="preserve">Sentinel lymph node biopsy for breast cancer. </w:t>
      </w:r>
    </w:p>
    <w:p w14:paraId="2CB0B948" w14:textId="77777777" w:rsidR="0078389B" w:rsidRPr="006558E3" w:rsidRDefault="0078389B" w:rsidP="0078389B">
      <w:pPr>
        <w:keepLines/>
        <w:widowControl w:val="0"/>
        <w:tabs>
          <w:tab w:val="left" w:pos="1134"/>
        </w:tabs>
        <w:bidi w:val="0"/>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Johnson &amp; Johnson Surgical Education Series</w:t>
      </w:r>
      <w:r w:rsidRPr="006558E3">
        <w:rPr>
          <w:rFonts w:ascii="Arial" w:hAnsi="Arial" w:cs="Arial"/>
          <w:sz w:val="22"/>
          <w:szCs w:val="22"/>
        </w:rPr>
        <w:t xml:space="preserve">. </w:t>
      </w:r>
    </w:p>
    <w:p w14:paraId="12C0CA8A" w14:textId="77777777" w:rsidR="0078389B" w:rsidRPr="006558E3" w:rsidRDefault="0078389B" w:rsidP="0078389B">
      <w:pPr>
        <w:bidi w:val="0"/>
        <w:ind w:left="1134" w:hanging="1134"/>
        <w:rPr>
          <w:rFonts w:ascii="Arial" w:hAnsi="Arial" w:cs="Arial"/>
          <w:sz w:val="22"/>
          <w:szCs w:val="22"/>
        </w:rPr>
      </w:pPr>
    </w:p>
    <w:p w14:paraId="0926B946" w14:textId="77777777" w:rsidR="0078389B" w:rsidRPr="006558E3" w:rsidRDefault="0078389B" w:rsidP="0078389B">
      <w:pPr>
        <w:keepNext/>
        <w:keepLines/>
        <w:widowControl w:val="0"/>
        <w:tabs>
          <w:tab w:val="left" w:pos="1134"/>
        </w:tabs>
        <w:bidi w:val="0"/>
        <w:ind w:left="1134" w:hanging="1134"/>
        <w:rPr>
          <w:rFonts w:ascii="Arial" w:hAnsi="Arial" w:cs="Arial"/>
          <w:b/>
          <w:bCs/>
          <w:sz w:val="22"/>
          <w:szCs w:val="22"/>
          <w:u w:val="single"/>
        </w:rPr>
      </w:pPr>
      <w:commentRangeStart w:id="35"/>
      <w:r w:rsidRPr="006558E3">
        <w:rPr>
          <w:rFonts w:ascii="Arial" w:hAnsi="Arial" w:cs="Arial"/>
          <w:b/>
          <w:bCs/>
          <w:sz w:val="22"/>
          <w:szCs w:val="22"/>
          <w:u w:val="single"/>
        </w:rPr>
        <w:t>Articles in Hebrew</w:t>
      </w:r>
      <w:commentRangeEnd w:id="35"/>
      <w:r w:rsidR="005C04C0">
        <w:rPr>
          <w:rStyle w:val="CommentReference"/>
        </w:rPr>
        <w:commentReference w:id="35"/>
      </w:r>
    </w:p>
    <w:p w14:paraId="2D9E5B31" w14:textId="77777777" w:rsidR="0078389B" w:rsidRPr="006558E3" w:rsidRDefault="0078389B" w:rsidP="0078389B">
      <w:pPr>
        <w:keepNext/>
        <w:keepLines/>
        <w:widowControl w:val="0"/>
        <w:tabs>
          <w:tab w:val="left" w:pos="1134"/>
        </w:tabs>
        <w:bidi w:val="0"/>
        <w:ind w:left="1134" w:hanging="1134"/>
        <w:rPr>
          <w:rFonts w:ascii="Arial" w:hAnsi="Arial" w:cs="Arial"/>
          <w:b/>
          <w:bCs/>
          <w:sz w:val="22"/>
          <w:szCs w:val="22"/>
          <w:u w:val="single"/>
        </w:rPr>
      </w:pPr>
    </w:p>
    <w:p w14:paraId="2F1D3973" w14:textId="07BEDC52" w:rsidR="0078389B" w:rsidRPr="006558E3" w:rsidRDefault="0078389B" w:rsidP="0078389B">
      <w:pPr>
        <w:pStyle w:val="ListParagraph"/>
        <w:tabs>
          <w:tab w:val="left" w:pos="1134"/>
        </w:tabs>
        <w:bidi w:val="0"/>
        <w:ind w:left="1134" w:hanging="1134"/>
        <w:rPr>
          <w:rFonts w:ascii="Arial" w:hAnsi="Arial" w:cs="Arial"/>
          <w:sz w:val="22"/>
          <w:szCs w:val="22"/>
        </w:rPr>
      </w:pPr>
      <w:r>
        <w:rPr>
          <w:rFonts w:ascii="Arial" w:hAnsi="Arial" w:cs="Arial"/>
          <w:sz w:val="22"/>
          <w:szCs w:val="22"/>
        </w:rPr>
        <w:t>E</w:t>
      </w:r>
      <w:r w:rsidRPr="006558E3">
        <w:rPr>
          <w:rFonts w:ascii="Arial" w:hAnsi="Arial" w:cs="Arial"/>
          <w:sz w:val="22"/>
          <w:szCs w:val="22"/>
        </w:rPr>
        <w:t>18</w:t>
      </w:r>
      <w:r w:rsidRPr="006558E3">
        <w:rPr>
          <w:rFonts w:ascii="Arial" w:hAnsi="Arial" w:cs="Arial"/>
          <w:sz w:val="22"/>
          <w:szCs w:val="22"/>
        </w:rPr>
        <w:tab/>
        <w:t xml:space="preserve">Bar I, Simha M, </w:t>
      </w:r>
      <w:r w:rsidRPr="006558E3">
        <w:rPr>
          <w:rFonts w:ascii="Arial" w:hAnsi="Arial" w:cs="Arial"/>
          <w:b/>
          <w:bCs/>
          <w:sz w:val="22"/>
          <w:szCs w:val="22"/>
          <w:u w:val="single"/>
        </w:rPr>
        <w:t>Nissan A</w:t>
      </w:r>
      <w:r w:rsidRPr="006558E3">
        <w:rPr>
          <w:rFonts w:ascii="Arial" w:hAnsi="Arial" w:cs="Arial"/>
          <w:sz w:val="22"/>
          <w:szCs w:val="22"/>
        </w:rPr>
        <w:t xml:space="preserve">, </w:t>
      </w:r>
      <w:proofErr w:type="spellStart"/>
      <w:r w:rsidRPr="006558E3">
        <w:rPr>
          <w:rFonts w:ascii="Arial" w:hAnsi="Arial" w:cs="Arial"/>
          <w:sz w:val="22"/>
          <w:szCs w:val="22"/>
        </w:rPr>
        <w:t>Shargal</w:t>
      </w:r>
      <w:proofErr w:type="spellEnd"/>
      <w:r w:rsidRPr="006558E3">
        <w:rPr>
          <w:rFonts w:ascii="Arial" w:hAnsi="Arial" w:cs="Arial"/>
          <w:sz w:val="22"/>
          <w:szCs w:val="22"/>
        </w:rPr>
        <w:t xml:space="preserve"> Y, Kramer M, Merin G.</w:t>
      </w:r>
    </w:p>
    <w:p w14:paraId="0F31B1AB" w14:textId="77777777" w:rsidR="0078389B" w:rsidRPr="006558E3" w:rsidRDefault="0078389B" w:rsidP="0078389B">
      <w:pPr>
        <w:pStyle w:val="ListParagraph"/>
        <w:tabs>
          <w:tab w:val="left" w:pos="1134"/>
        </w:tabs>
        <w:bidi w:val="0"/>
        <w:ind w:left="1134" w:hanging="1134"/>
        <w:rPr>
          <w:rFonts w:ascii="Arial" w:hAnsi="Arial" w:cs="Arial"/>
          <w:sz w:val="22"/>
          <w:szCs w:val="22"/>
        </w:rPr>
      </w:pPr>
      <w:r w:rsidRPr="006558E3">
        <w:rPr>
          <w:rFonts w:ascii="Arial" w:hAnsi="Arial" w:cs="Arial"/>
          <w:sz w:val="22"/>
          <w:szCs w:val="22"/>
        </w:rPr>
        <w:tab/>
        <w:t>[Limited axillary</w:t>
      </w:r>
      <w:r w:rsidRPr="006558E3">
        <w:rPr>
          <w:rFonts w:ascii="Arial" w:hAnsi="Arial" w:cs="Arial"/>
          <w:sz w:val="22"/>
          <w:szCs w:val="22"/>
        </w:rPr>
        <w:tab/>
        <w:t>thoracotomy for recurrent spontaneous pneumothorax].</w:t>
      </w:r>
    </w:p>
    <w:p w14:paraId="0079AC24" w14:textId="77777777" w:rsidR="0078389B" w:rsidRPr="006558E3" w:rsidRDefault="0078389B" w:rsidP="0078389B">
      <w:pPr>
        <w:pStyle w:val="ListParagraph"/>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u w:val="single"/>
        </w:rPr>
        <w:t>Harefuah</w:t>
      </w:r>
      <w:proofErr w:type="spellEnd"/>
      <w:r w:rsidRPr="006558E3">
        <w:rPr>
          <w:rFonts w:ascii="Arial" w:hAnsi="Arial" w:cs="Arial"/>
          <w:sz w:val="22"/>
          <w:szCs w:val="22"/>
        </w:rPr>
        <w:t>. 1997 Nov16;133(10):417-9, 504. Hebrew.</w:t>
      </w:r>
    </w:p>
    <w:p w14:paraId="56CD8B56" w14:textId="77777777" w:rsidR="0078389B" w:rsidRPr="006558E3" w:rsidRDefault="0078389B" w:rsidP="0078389B">
      <w:pPr>
        <w:pStyle w:val="ListParagraph"/>
        <w:tabs>
          <w:tab w:val="left" w:pos="1134"/>
        </w:tabs>
        <w:bidi w:val="0"/>
        <w:ind w:left="1134" w:hanging="1134"/>
        <w:rPr>
          <w:rFonts w:ascii="Arial" w:hAnsi="Arial" w:cs="Arial"/>
          <w:sz w:val="22"/>
          <w:szCs w:val="22"/>
        </w:rPr>
      </w:pPr>
      <w:r w:rsidRPr="006558E3">
        <w:rPr>
          <w:rFonts w:ascii="Arial" w:hAnsi="Arial" w:cs="Arial"/>
          <w:sz w:val="22"/>
          <w:szCs w:val="22"/>
        </w:rPr>
        <w:tab/>
        <w:t>PubMed PMID: 9418308.</w:t>
      </w:r>
    </w:p>
    <w:p w14:paraId="26674D2B" w14:textId="77777777" w:rsidR="0078389B" w:rsidRPr="006558E3" w:rsidRDefault="0078389B" w:rsidP="0078389B">
      <w:pPr>
        <w:pStyle w:val="ListParagraph"/>
        <w:tabs>
          <w:tab w:val="left" w:pos="1134"/>
        </w:tabs>
        <w:bidi w:val="0"/>
        <w:ind w:left="1134" w:hanging="1134"/>
        <w:rPr>
          <w:rFonts w:ascii="Arial" w:hAnsi="Arial" w:cs="Arial"/>
          <w:sz w:val="22"/>
          <w:szCs w:val="22"/>
        </w:rPr>
      </w:pPr>
    </w:p>
    <w:p w14:paraId="64083147" w14:textId="4B7B164E" w:rsidR="0078389B" w:rsidRPr="006558E3" w:rsidRDefault="0078389B" w:rsidP="0078389B">
      <w:pPr>
        <w:pStyle w:val="ListParagraph"/>
        <w:tabs>
          <w:tab w:val="left" w:pos="1134"/>
        </w:tabs>
        <w:bidi w:val="0"/>
        <w:ind w:left="1134" w:hanging="1134"/>
        <w:rPr>
          <w:rFonts w:ascii="Arial" w:hAnsi="Arial" w:cs="Arial"/>
          <w:sz w:val="22"/>
          <w:szCs w:val="22"/>
        </w:rPr>
      </w:pPr>
      <w:r>
        <w:rPr>
          <w:rFonts w:ascii="Arial" w:hAnsi="Arial" w:cs="Arial"/>
          <w:sz w:val="22"/>
          <w:szCs w:val="22"/>
        </w:rPr>
        <w:t>E</w:t>
      </w:r>
      <w:r w:rsidRPr="006558E3">
        <w:rPr>
          <w:rFonts w:ascii="Arial" w:hAnsi="Arial" w:cs="Arial"/>
          <w:sz w:val="22"/>
          <w:szCs w:val="22"/>
        </w:rPr>
        <w:t xml:space="preserve">19 </w:t>
      </w:r>
      <w:r w:rsidRPr="006558E3">
        <w:rPr>
          <w:rFonts w:ascii="Arial" w:hAnsi="Arial" w:cs="Arial"/>
          <w:sz w:val="22"/>
          <w:szCs w:val="22"/>
        </w:rPr>
        <w:tab/>
      </w:r>
      <w:r w:rsidRPr="006558E3">
        <w:rPr>
          <w:rFonts w:ascii="Arial" w:hAnsi="Arial" w:cs="Arial"/>
          <w:b/>
          <w:bCs/>
          <w:sz w:val="22"/>
          <w:szCs w:val="22"/>
          <w:u w:val="single"/>
        </w:rPr>
        <w:t>Nissan A</w:t>
      </w:r>
      <w:r w:rsidRPr="006558E3">
        <w:rPr>
          <w:rFonts w:ascii="Arial" w:hAnsi="Arial" w:cs="Arial"/>
          <w:sz w:val="22"/>
          <w:szCs w:val="22"/>
        </w:rPr>
        <w:t xml:space="preserve">, Spira RM, </w:t>
      </w:r>
      <w:proofErr w:type="spellStart"/>
      <w:r w:rsidRPr="006558E3">
        <w:rPr>
          <w:rFonts w:ascii="Arial" w:hAnsi="Arial" w:cs="Arial"/>
          <w:sz w:val="22"/>
          <w:szCs w:val="22"/>
        </w:rPr>
        <w:t>Chisin</w:t>
      </w:r>
      <w:proofErr w:type="spellEnd"/>
      <w:r w:rsidRPr="006558E3">
        <w:rPr>
          <w:rFonts w:ascii="Arial" w:hAnsi="Arial" w:cs="Arial"/>
          <w:sz w:val="22"/>
          <w:szCs w:val="22"/>
        </w:rPr>
        <w:t xml:space="preserve"> R, Zamir O, Prus D, Klein M, Badriyyah M, Freund HR.</w:t>
      </w:r>
    </w:p>
    <w:p w14:paraId="295755A6" w14:textId="77777777" w:rsidR="0078389B" w:rsidRPr="006558E3" w:rsidRDefault="0078389B" w:rsidP="0078389B">
      <w:pPr>
        <w:pStyle w:val="ListParagraph"/>
        <w:tabs>
          <w:tab w:val="left" w:pos="1134"/>
        </w:tabs>
        <w:bidi w:val="0"/>
        <w:ind w:left="1134" w:hanging="1134"/>
        <w:rPr>
          <w:rFonts w:ascii="Arial" w:hAnsi="Arial" w:cs="Arial"/>
          <w:sz w:val="22"/>
          <w:szCs w:val="22"/>
        </w:rPr>
      </w:pPr>
      <w:r w:rsidRPr="006558E3">
        <w:rPr>
          <w:rFonts w:ascii="Arial" w:hAnsi="Arial" w:cs="Arial"/>
          <w:sz w:val="22"/>
          <w:szCs w:val="22"/>
        </w:rPr>
        <w:tab/>
        <w:t>[Sentinel lymph node biopsy in breast cancer: a validation study and preliminary results].</w:t>
      </w:r>
    </w:p>
    <w:p w14:paraId="167D8784" w14:textId="77777777" w:rsidR="0078389B" w:rsidRPr="006558E3" w:rsidRDefault="0078389B" w:rsidP="0078389B">
      <w:pPr>
        <w:pStyle w:val="ListParagraph"/>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u w:val="single"/>
        </w:rPr>
        <w:t>Harefuah</w:t>
      </w:r>
      <w:proofErr w:type="spellEnd"/>
      <w:r w:rsidRPr="006558E3">
        <w:rPr>
          <w:rFonts w:ascii="Arial" w:hAnsi="Arial" w:cs="Arial"/>
          <w:sz w:val="22"/>
          <w:szCs w:val="22"/>
        </w:rPr>
        <w:t>. 2001 Jun;140(6):468-70, 567. Hebrew.</w:t>
      </w:r>
    </w:p>
    <w:p w14:paraId="68C48DFF" w14:textId="77777777" w:rsidR="0078389B" w:rsidRPr="006558E3" w:rsidRDefault="0078389B" w:rsidP="0078389B">
      <w:pPr>
        <w:pStyle w:val="ListParagraph"/>
        <w:tabs>
          <w:tab w:val="left" w:pos="1134"/>
        </w:tabs>
        <w:bidi w:val="0"/>
        <w:ind w:left="1134" w:hanging="1134"/>
        <w:rPr>
          <w:rFonts w:ascii="Arial" w:hAnsi="Arial" w:cs="Arial"/>
          <w:sz w:val="22"/>
          <w:szCs w:val="22"/>
        </w:rPr>
      </w:pPr>
      <w:r w:rsidRPr="006558E3">
        <w:rPr>
          <w:rFonts w:ascii="Arial" w:hAnsi="Arial" w:cs="Arial"/>
          <w:sz w:val="22"/>
          <w:szCs w:val="22"/>
        </w:rPr>
        <w:tab/>
        <w:t>PubMed PMID: 11420841.</w:t>
      </w:r>
    </w:p>
    <w:p w14:paraId="57884E92" w14:textId="77777777" w:rsidR="0078389B" w:rsidRPr="006558E3" w:rsidRDefault="0078389B" w:rsidP="0078389B">
      <w:pPr>
        <w:keepNext/>
        <w:keepLines/>
        <w:widowControl w:val="0"/>
        <w:tabs>
          <w:tab w:val="left" w:pos="1134"/>
        </w:tabs>
        <w:bidi w:val="0"/>
        <w:ind w:left="1134" w:hanging="1134"/>
        <w:rPr>
          <w:rFonts w:ascii="Arial" w:hAnsi="Arial" w:cs="Arial"/>
          <w:b/>
          <w:bCs/>
          <w:sz w:val="22"/>
          <w:szCs w:val="22"/>
          <w:u w:val="single"/>
        </w:rPr>
      </w:pPr>
    </w:p>
    <w:p w14:paraId="233B1633" w14:textId="234244B2" w:rsidR="0078389B" w:rsidRPr="006558E3" w:rsidRDefault="0078389B" w:rsidP="0078389B">
      <w:pPr>
        <w:pStyle w:val="ListParagraph"/>
        <w:tabs>
          <w:tab w:val="left" w:pos="1134"/>
        </w:tabs>
        <w:bidi w:val="0"/>
        <w:ind w:left="1134" w:hanging="1134"/>
        <w:rPr>
          <w:rFonts w:ascii="Arial" w:hAnsi="Arial" w:cs="Arial"/>
          <w:sz w:val="22"/>
          <w:szCs w:val="22"/>
        </w:rPr>
      </w:pPr>
      <w:r>
        <w:rPr>
          <w:rFonts w:ascii="Arial" w:hAnsi="Arial" w:cs="Arial"/>
          <w:sz w:val="22"/>
          <w:szCs w:val="22"/>
        </w:rPr>
        <w:t>E</w:t>
      </w:r>
      <w:r w:rsidRPr="006558E3">
        <w:rPr>
          <w:rFonts w:ascii="Arial" w:hAnsi="Arial" w:cs="Arial"/>
          <w:sz w:val="22"/>
          <w:szCs w:val="22"/>
        </w:rPr>
        <w:t>20</w:t>
      </w:r>
      <w:r w:rsidRPr="006558E3">
        <w:rPr>
          <w:rFonts w:ascii="Arial" w:hAnsi="Arial" w:cs="Arial"/>
          <w:sz w:val="22"/>
          <w:szCs w:val="22"/>
        </w:rPr>
        <w:tab/>
      </w:r>
      <w:proofErr w:type="spellStart"/>
      <w:r w:rsidRPr="006558E3">
        <w:rPr>
          <w:rFonts w:ascii="Arial" w:hAnsi="Arial" w:cs="Arial"/>
          <w:sz w:val="22"/>
          <w:szCs w:val="22"/>
        </w:rPr>
        <w:t>Khaitov</w:t>
      </w:r>
      <w:proofErr w:type="spellEnd"/>
      <w:r w:rsidRPr="006558E3">
        <w:rPr>
          <w:rFonts w:ascii="Arial" w:hAnsi="Arial" w:cs="Arial"/>
          <w:sz w:val="22"/>
          <w:szCs w:val="22"/>
        </w:rPr>
        <w:t xml:space="preserve"> S, </w:t>
      </w:r>
      <w:r w:rsidRPr="006558E3">
        <w:rPr>
          <w:rFonts w:ascii="Arial" w:hAnsi="Arial" w:cs="Arial"/>
          <w:b/>
          <w:bCs/>
          <w:sz w:val="22"/>
          <w:szCs w:val="22"/>
          <w:u w:val="single"/>
        </w:rPr>
        <w:t>Nissan A</w:t>
      </w:r>
      <w:r w:rsidRPr="006558E3">
        <w:rPr>
          <w:rFonts w:ascii="Arial" w:hAnsi="Arial" w:cs="Arial"/>
          <w:sz w:val="22"/>
          <w:szCs w:val="22"/>
        </w:rPr>
        <w:t xml:space="preserve">, </w:t>
      </w:r>
      <w:proofErr w:type="spellStart"/>
      <w:r w:rsidRPr="006558E3">
        <w:rPr>
          <w:rFonts w:ascii="Arial" w:hAnsi="Arial" w:cs="Arial"/>
          <w:sz w:val="22"/>
          <w:szCs w:val="22"/>
        </w:rPr>
        <w:t>Beglaibter</w:t>
      </w:r>
      <w:proofErr w:type="spellEnd"/>
      <w:r w:rsidRPr="006558E3">
        <w:rPr>
          <w:rFonts w:ascii="Arial" w:hAnsi="Arial" w:cs="Arial"/>
          <w:sz w:val="22"/>
          <w:szCs w:val="22"/>
        </w:rPr>
        <w:t xml:space="preserve"> N, Freund H.</w:t>
      </w:r>
    </w:p>
    <w:p w14:paraId="2CCF703B" w14:textId="77777777" w:rsidR="0078389B" w:rsidRPr="006558E3" w:rsidRDefault="0078389B" w:rsidP="0078389B">
      <w:pPr>
        <w:pStyle w:val="ListParagraph"/>
        <w:tabs>
          <w:tab w:val="left" w:pos="1134"/>
        </w:tabs>
        <w:bidi w:val="0"/>
        <w:ind w:left="1134" w:hanging="1134"/>
        <w:rPr>
          <w:rFonts w:ascii="Arial" w:hAnsi="Arial" w:cs="Arial"/>
          <w:sz w:val="22"/>
          <w:szCs w:val="22"/>
        </w:rPr>
      </w:pPr>
      <w:r w:rsidRPr="006558E3">
        <w:rPr>
          <w:rFonts w:ascii="Arial" w:hAnsi="Arial" w:cs="Arial"/>
          <w:sz w:val="22"/>
          <w:szCs w:val="22"/>
        </w:rPr>
        <w:tab/>
        <w:t xml:space="preserve">[Surgery for quality of </w:t>
      </w:r>
      <w:proofErr w:type="spellStart"/>
      <w:r w:rsidRPr="006558E3">
        <w:rPr>
          <w:rFonts w:ascii="Arial" w:hAnsi="Arial" w:cs="Arial"/>
          <w:sz w:val="22"/>
          <w:szCs w:val="22"/>
        </w:rPr>
        <w:t>lifeimprovement</w:t>
      </w:r>
      <w:proofErr w:type="spellEnd"/>
      <w:r w:rsidRPr="006558E3">
        <w:rPr>
          <w:rFonts w:ascii="Arial" w:hAnsi="Arial" w:cs="Arial"/>
          <w:sz w:val="22"/>
          <w:szCs w:val="22"/>
        </w:rPr>
        <w:t xml:space="preserve"> in Crohn's disease: long-term follow-up]. </w:t>
      </w:r>
      <w:proofErr w:type="spellStart"/>
      <w:r w:rsidRPr="006558E3">
        <w:rPr>
          <w:rFonts w:ascii="Arial" w:hAnsi="Arial" w:cs="Arial"/>
          <w:sz w:val="22"/>
          <w:szCs w:val="22"/>
          <w:u w:val="single"/>
        </w:rPr>
        <w:t>Harefuah</w:t>
      </w:r>
      <w:proofErr w:type="spellEnd"/>
      <w:r w:rsidRPr="006558E3">
        <w:rPr>
          <w:rFonts w:ascii="Arial" w:hAnsi="Arial" w:cs="Arial"/>
          <w:sz w:val="22"/>
          <w:szCs w:val="22"/>
        </w:rPr>
        <w:t>. 2003 Mar;142(3):179-81, 239. Hebrew.</w:t>
      </w:r>
    </w:p>
    <w:p w14:paraId="2D1148C6" w14:textId="77777777" w:rsidR="0078389B" w:rsidRPr="006558E3" w:rsidRDefault="0078389B" w:rsidP="0078389B">
      <w:pPr>
        <w:pStyle w:val="ListParagraph"/>
        <w:tabs>
          <w:tab w:val="left" w:pos="1134"/>
        </w:tabs>
        <w:bidi w:val="0"/>
        <w:ind w:left="1134" w:hanging="1134"/>
        <w:rPr>
          <w:rFonts w:ascii="Arial" w:hAnsi="Arial" w:cs="Arial"/>
          <w:sz w:val="22"/>
          <w:szCs w:val="22"/>
        </w:rPr>
      </w:pPr>
      <w:r w:rsidRPr="006558E3">
        <w:rPr>
          <w:rFonts w:ascii="Arial" w:hAnsi="Arial" w:cs="Arial"/>
          <w:sz w:val="22"/>
          <w:szCs w:val="22"/>
        </w:rPr>
        <w:tab/>
        <w:t>PubMed PMID: 12696469.</w:t>
      </w:r>
    </w:p>
    <w:p w14:paraId="0B219665" w14:textId="77777777" w:rsidR="0078389B" w:rsidRPr="006558E3" w:rsidRDefault="0078389B" w:rsidP="0078389B">
      <w:pPr>
        <w:keepLines/>
        <w:widowControl w:val="0"/>
        <w:tabs>
          <w:tab w:val="left" w:pos="1134"/>
        </w:tabs>
        <w:bidi w:val="0"/>
        <w:ind w:left="1134" w:hanging="1134"/>
        <w:rPr>
          <w:rFonts w:ascii="Arial" w:hAnsi="Arial" w:cs="Arial"/>
          <w:sz w:val="22"/>
          <w:szCs w:val="22"/>
        </w:rPr>
      </w:pPr>
    </w:p>
    <w:p w14:paraId="22935897" w14:textId="2AD2589C" w:rsidR="0078389B" w:rsidRPr="006558E3" w:rsidRDefault="0078389B" w:rsidP="0078389B">
      <w:pPr>
        <w:pStyle w:val="ListParagraph"/>
        <w:tabs>
          <w:tab w:val="left" w:pos="1134"/>
        </w:tabs>
        <w:bidi w:val="0"/>
        <w:ind w:left="1134" w:hanging="1134"/>
        <w:rPr>
          <w:rFonts w:ascii="Arial" w:hAnsi="Arial" w:cs="Arial"/>
          <w:sz w:val="22"/>
          <w:szCs w:val="22"/>
        </w:rPr>
      </w:pPr>
      <w:r>
        <w:rPr>
          <w:rFonts w:ascii="Arial" w:hAnsi="Arial" w:cs="Arial"/>
          <w:sz w:val="22"/>
          <w:szCs w:val="22"/>
        </w:rPr>
        <w:t>E</w:t>
      </w:r>
      <w:r w:rsidRPr="006558E3">
        <w:rPr>
          <w:rFonts w:ascii="Arial" w:hAnsi="Arial" w:cs="Arial"/>
          <w:sz w:val="22"/>
          <w:szCs w:val="22"/>
        </w:rPr>
        <w:t>21</w:t>
      </w:r>
      <w:r w:rsidRPr="006558E3">
        <w:rPr>
          <w:rFonts w:ascii="Arial" w:hAnsi="Arial" w:cs="Arial"/>
          <w:sz w:val="22"/>
          <w:szCs w:val="22"/>
        </w:rPr>
        <w:tab/>
      </w:r>
      <w:proofErr w:type="spellStart"/>
      <w:r w:rsidRPr="006558E3">
        <w:rPr>
          <w:rFonts w:ascii="Arial" w:hAnsi="Arial" w:cs="Arial"/>
          <w:sz w:val="22"/>
          <w:szCs w:val="22"/>
        </w:rPr>
        <w:t>Allweis</w:t>
      </w:r>
      <w:proofErr w:type="spellEnd"/>
      <w:r w:rsidRPr="006558E3">
        <w:rPr>
          <w:rFonts w:ascii="Arial" w:hAnsi="Arial" w:cs="Arial"/>
          <w:sz w:val="22"/>
          <w:szCs w:val="22"/>
        </w:rPr>
        <w:t xml:space="preserve"> TM, </w:t>
      </w:r>
      <w:r w:rsidRPr="006558E3">
        <w:rPr>
          <w:rFonts w:ascii="Arial" w:hAnsi="Arial" w:cs="Arial"/>
          <w:b/>
          <w:bCs/>
          <w:sz w:val="22"/>
          <w:szCs w:val="22"/>
          <w:u w:val="single"/>
        </w:rPr>
        <w:t>Nissan A</w:t>
      </w:r>
      <w:r w:rsidRPr="006558E3">
        <w:rPr>
          <w:rFonts w:ascii="Arial" w:hAnsi="Arial" w:cs="Arial"/>
          <w:sz w:val="22"/>
          <w:szCs w:val="22"/>
        </w:rPr>
        <w:t xml:space="preserve">, Spira RM, </w:t>
      </w:r>
      <w:proofErr w:type="spellStart"/>
      <w:r w:rsidRPr="006558E3">
        <w:rPr>
          <w:rFonts w:ascii="Arial" w:hAnsi="Arial" w:cs="Arial"/>
          <w:sz w:val="22"/>
          <w:szCs w:val="22"/>
        </w:rPr>
        <w:t>Sklair</w:t>
      </w:r>
      <w:proofErr w:type="spellEnd"/>
      <w:r w:rsidRPr="006558E3">
        <w:rPr>
          <w:rFonts w:ascii="Arial" w:hAnsi="Arial" w:cs="Arial"/>
          <w:sz w:val="22"/>
          <w:szCs w:val="22"/>
        </w:rPr>
        <w:t>-Levy M, Freund HR, Peretz T.</w:t>
      </w:r>
    </w:p>
    <w:p w14:paraId="09BA5FAB" w14:textId="77777777" w:rsidR="0078389B" w:rsidRPr="006558E3" w:rsidRDefault="0078389B" w:rsidP="0078389B">
      <w:pPr>
        <w:pStyle w:val="ListParagraph"/>
        <w:tabs>
          <w:tab w:val="left" w:pos="1134"/>
        </w:tabs>
        <w:bidi w:val="0"/>
        <w:ind w:left="1134" w:hanging="1134"/>
        <w:rPr>
          <w:rFonts w:ascii="Arial" w:hAnsi="Arial" w:cs="Arial"/>
          <w:sz w:val="22"/>
          <w:szCs w:val="22"/>
        </w:rPr>
      </w:pPr>
      <w:r w:rsidRPr="006558E3">
        <w:rPr>
          <w:rFonts w:ascii="Arial" w:hAnsi="Arial" w:cs="Arial"/>
          <w:sz w:val="22"/>
          <w:szCs w:val="22"/>
        </w:rPr>
        <w:tab/>
        <w:t>[Screening mammography for early diagnosis of breast cancer: facts,</w:t>
      </w:r>
      <w:r>
        <w:rPr>
          <w:rFonts w:ascii="Arial" w:hAnsi="Arial" w:cs="Arial"/>
          <w:sz w:val="22"/>
          <w:szCs w:val="22"/>
        </w:rPr>
        <w:t xml:space="preserve"> </w:t>
      </w:r>
      <w:r w:rsidRPr="006558E3">
        <w:rPr>
          <w:rFonts w:ascii="Arial" w:hAnsi="Arial" w:cs="Arial"/>
          <w:sz w:val="22"/>
          <w:szCs w:val="22"/>
        </w:rPr>
        <w:t>controversies, and the implementation in Israel].</w:t>
      </w:r>
    </w:p>
    <w:p w14:paraId="4DF4C92F" w14:textId="77777777" w:rsidR="0078389B" w:rsidRPr="006558E3" w:rsidRDefault="0078389B" w:rsidP="0078389B">
      <w:pPr>
        <w:pStyle w:val="ListParagraph"/>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u w:val="single"/>
        </w:rPr>
        <w:t>Harefuah</w:t>
      </w:r>
      <w:proofErr w:type="spellEnd"/>
      <w:r w:rsidRPr="006558E3">
        <w:rPr>
          <w:rFonts w:ascii="Arial" w:hAnsi="Arial" w:cs="Arial"/>
          <w:sz w:val="22"/>
          <w:szCs w:val="22"/>
        </w:rPr>
        <w:t>. 2003</w:t>
      </w:r>
      <w:r w:rsidRPr="006558E3">
        <w:rPr>
          <w:rFonts w:ascii="Arial" w:hAnsi="Arial" w:cs="Arial"/>
          <w:sz w:val="22"/>
          <w:szCs w:val="22"/>
        </w:rPr>
        <w:tab/>
        <w:t>Apr;142(4):281-6, 317. Review. Hebrew.</w:t>
      </w:r>
    </w:p>
    <w:p w14:paraId="42D6F467" w14:textId="77777777" w:rsidR="0078389B" w:rsidRPr="006558E3" w:rsidRDefault="0078389B" w:rsidP="0078389B">
      <w:pPr>
        <w:pStyle w:val="ListParagraph"/>
        <w:tabs>
          <w:tab w:val="left" w:pos="1134"/>
        </w:tabs>
        <w:bidi w:val="0"/>
        <w:ind w:left="1134" w:hanging="1134"/>
        <w:rPr>
          <w:rFonts w:ascii="Arial" w:hAnsi="Arial" w:cs="Arial"/>
          <w:sz w:val="22"/>
          <w:szCs w:val="22"/>
        </w:rPr>
      </w:pPr>
      <w:r w:rsidRPr="006558E3">
        <w:rPr>
          <w:rFonts w:ascii="Arial" w:hAnsi="Arial" w:cs="Arial"/>
          <w:sz w:val="22"/>
          <w:szCs w:val="22"/>
        </w:rPr>
        <w:tab/>
        <w:t>PubMed PMID: 12754879.</w:t>
      </w:r>
    </w:p>
    <w:p w14:paraId="4B6AF593" w14:textId="77777777" w:rsidR="0078389B" w:rsidRPr="006558E3" w:rsidRDefault="0078389B" w:rsidP="0078389B">
      <w:pPr>
        <w:keepLines/>
        <w:widowControl w:val="0"/>
        <w:tabs>
          <w:tab w:val="left" w:pos="1134"/>
        </w:tabs>
        <w:bidi w:val="0"/>
        <w:ind w:left="1134" w:hanging="1134"/>
        <w:rPr>
          <w:rFonts w:ascii="Arial" w:hAnsi="Arial" w:cs="Arial"/>
          <w:b/>
          <w:bCs/>
          <w:sz w:val="22"/>
          <w:szCs w:val="22"/>
        </w:rPr>
      </w:pPr>
    </w:p>
    <w:p w14:paraId="1CB8798F" w14:textId="67E275D5" w:rsidR="0078389B" w:rsidRPr="006558E3" w:rsidRDefault="0078389B" w:rsidP="0078389B">
      <w:pPr>
        <w:pStyle w:val="ListParagraph"/>
        <w:tabs>
          <w:tab w:val="left" w:pos="1134"/>
        </w:tabs>
        <w:bidi w:val="0"/>
        <w:ind w:left="1134" w:hanging="1134"/>
        <w:rPr>
          <w:rFonts w:ascii="Arial" w:hAnsi="Arial" w:cs="Arial"/>
          <w:sz w:val="22"/>
          <w:szCs w:val="22"/>
        </w:rPr>
      </w:pPr>
      <w:r>
        <w:rPr>
          <w:rFonts w:ascii="Arial" w:hAnsi="Arial" w:cs="Arial"/>
          <w:sz w:val="22"/>
          <w:szCs w:val="22"/>
        </w:rPr>
        <w:t>E</w:t>
      </w:r>
      <w:r w:rsidRPr="006558E3">
        <w:rPr>
          <w:rFonts w:ascii="Arial" w:hAnsi="Arial" w:cs="Arial"/>
          <w:sz w:val="22"/>
          <w:szCs w:val="22"/>
        </w:rPr>
        <w:t>22</w:t>
      </w:r>
      <w:r w:rsidRPr="006558E3">
        <w:rPr>
          <w:rFonts w:ascii="Arial" w:hAnsi="Arial" w:cs="Arial"/>
          <w:sz w:val="22"/>
          <w:szCs w:val="22"/>
          <w:lang w:eastAsia="en-US"/>
        </w:rPr>
        <w:tab/>
      </w:r>
      <w:r w:rsidRPr="006558E3">
        <w:rPr>
          <w:rFonts w:ascii="Arial" w:hAnsi="Arial" w:cs="Arial"/>
          <w:sz w:val="22"/>
          <w:szCs w:val="22"/>
        </w:rPr>
        <w:t xml:space="preserve">Grinbaum R, </w:t>
      </w:r>
      <w:r w:rsidRPr="006558E3">
        <w:rPr>
          <w:rFonts w:ascii="Arial" w:hAnsi="Arial" w:cs="Arial"/>
          <w:b/>
          <w:bCs/>
          <w:sz w:val="22"/>
          <w:szCs w:val="22"/>
          <w:u w:val="single"/>
        </w:rPr>
        <w:t>Nissan A</w:t>
      </w:r>
      <w:r w:rsidRPr="006558E3">
        <w:rPr>
          <w:rFonts w:ascii="Arial" w:hAnsi="Arial" w:cs="Arial"/>
          <w:sz w:val="22"/>
          <w:szCs w:val="22"/>
        </w:rPr>
        <w:t xml:space="preserve">, </w:t>
      </w:r>
      <w:proofErr w:type="spellStart"/>
      <w:r w:rsidRPr="006558E3">
        <w:rPr>
          <w:rFonts w:ascii="Arial" w:hAnsi="Arial" w:cs="Arial"/>
          <w:sz w:val="22"/>
          <w:szCs w:val="22"/>
        </w:rPr>
        <w:t>Beglaibter</w:t>
      </w:r>
      <w:proofErr w:type="spellEnd"/>
      <w:r w:rsidRPr="006558E3">
        <w:rPr>
          <w:rFonts w:ascii="Arial" w:hAnsi="Arial" w:cs="Arial"/>
          <w:sz w:val="22"/>
          <w:szCs w:val="22"/>
        </w:rPr>
        <w:t xml:space="preserve"> N, Cohen T, Peretz T, Freund HR.</w:t>
      </w:r>
    </w:p>
    <w:p w14:paraId="6C1C3465" w14:textId="77777777" w:rsidR="0078389B" w:rsidRPr="006558E3" w:rsidRDefault="0078389B" w:rsidP="0078389B">
      <w:pPr>
        <w:pStyle w:val="ListParagraph"/>
        <w:tabs>
          <w:tab w:val="left" w:pos="1134"/>
        </w:tabs>
        <w:bidi w:val="0"/>
        <w:ind w:left="1134" w:hanging="1134"/>
        <w:rPr>
          <w:rFonts w:ascii="Arial" w:hAnsi="Arial" w:cs="Arial"/>
          <w:sz w:val="22"/>
          <w:szCs w:val="22"/>
        </w:rPr>
      </w:pPr>
      <w:r w:rsidRPr="006558E3">
        <w:rPr>
          <w:rFonts w:ascii="Arial" w:hAnsi="Arial" w:cs="Arial"/>
          <w:sz w:val="22"/>
          <w:szCs w:val="22"/>
        </w:rPr>
        <w:tab/>
        <w:t xml:space="preserve">[The prognostic value of CA 19-9 in the preoperative work-up of pancreatic </w:t>
      </w:r>
      <w:proofErr w:type="spellStart"/>
      <w:r w:rsidRPr="006558E3">
        <w:rPr>
          <w:rFonts w:ascii="Arial" w:hAnsi="Arial" w:cs="Arial"/>
          <w:sz w:val="22"/>
          <w:szCs w:val="22"/>
        </w:rPr>
        <w:t>cancerpatients</w:t>
      </w:r>
      <w:proofErr w:type="spellEnd"/>
      <w:r w:rsidRPr="006558E3">
        <w:rPr>
          <w:rFonts w:ascii="Arial" w:hAnsi="Arial" w:cs="Arial"/>
          <w:sz w:val="22"/>
          <w:szCs w:val="22"/>
        </w:rPr>
        <w:t>].</w:t>
      </w:r>
    </w:p>
    <w:p w14:paraId="1112F18B" w14:textId="77777777" w:rsidR="0078389B" w:rsidRPr="006558E3" w:rsidRDefault="0078389B" w:rsidP="0078389B">
      <w:pPr>
        <w:pStyle w:val="ListParagraph"/>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u w:val="single"/>
        </w:rPr>
        <w:t>Harefuah</w:t>
      </w:r>
      <w:proofErr w:type="spellEnd"/>
      <w:r w:rsidRPr="006558E3">
        <w:rPr>
          <w:rFonts w:ascii="Arial" w:hAnsi="Arial" w:cs="Arial"/>
          <w:sz w:val="22"/>
          <w:szCs w:val="22"/>
        </w:rPr>
        <w:t xml:space="preserve">. 2006 Nov;145(11):793-4, 863. Hebrew. </w:t>
      </w:r>
    </w:p>
    <w:p w14:paraId="1EC915E0" w14:textId="77777777" w:rsidR="0078389B" w:rsidRPr="006558E3" w:rsidRDefault="0078389B" w:rsidP="0078389B">
      <w:pPr>
        <w:pStyle w:val="ListParagraph"/>
        <w:tabs>
          <w:tab w:val="left" w:pos="1134"/>
        </w:tabs>
        <w:bidi w:val="0"/>
        <w:ind w:left="1134" w:hanging="1134"/>
        <w:rPr>
          <w:rFonts w:ascii="Arial" w:hAnsi="Arial" w:cs="Arial"/>
          <w:sz w:val="22"/>
          <w:szCs w:val="22"/>
        </w:rPr>
      </w:pPr>
      <w:r w:rsidRPr="006558E3">
        <w:rPr>
          <w:rFonts w:ascii="Arial" w:hAnsi="Arial" w:cs="Arial"/>
          <w:sz w:val="22"/>
          <w:szCs w:val="22"/>
        </w:rPr>
        <w:tab/>
        <w:t>PubMed PMID: 17183947.</w:t>
      </w:r>
    </w:p>
    <w:p w14:paraId="2358E494" w14:textId="77777777" w:rsidR="0078389B" w:rsidRPr="006558E3" w:rsidRDefault="0078389B" w:rsidP="0078389B">
      <w:pPr>
        <w:pStyle w:val="ListParagraph"/>
        <w:tabs>
          <w:tab w:val="left" w:pos="1134"/>
        </w:tabs>
        <w:bidi w:val="0"/>
        <w:ind w:left="1134" w:hanging="1134"/>
        <w:rPr>
          <w:rFonts w:ascii="Arial" w:hAnsi="Arial" w:cs="Arial"/>
          <w:sz w:val="22"/>
          <w:szCs w:val="22"/>
        </w:rPr>
      </w:pPr>
    </w:p>
    <w:p w14:paraId="2445D011" w14:textId="2E1009A2" w:rsidR="0078389B" w:rsidRPr="006558E3" w:rsidRDefault="0078389B" w:rsidP="0078389B">
      <w:pPr>
        <w:pStyle w:val="ListParagraph"/>
        <w:tabs>
          <w:tab w:val="left" w:pos="1134"/>
        </w:tabs>
        <w:bidi w:val="0"/>
        <w:ind w:left="1134" w:hanging="1134"/>
        <w:rPr>
          <w:rFonts w:ascii="Arial" w:hAnsi="Arial" w:cs="Arial"/>
          <w:sz w:val="22"/>
          <w:szCs w:val="22"/>
        </w:rPr>
      </w:pPr>
      <w:r>
        <w:rPr>
          <w:rFonts w:ascii="Arial" w:hAnsi="Arial" w:cs="Arial"/>
          <w:sz w:val="22"/>
          <w:szCs w:val="22"/>
        </w:rPr>
        <w:t>E</w:t>
      </w:r>
      <w:r w:rsidRPr="006558E3">
        <w:rPr>
          <w:rFonts w:ascii="Arial" w:hAnsi="Arial" w:cs="Arial"/>
          <w:sz w:val="22"/>
          <w:szCs w:val="22"/>
        </w:rPr>
        <w:t>23</w:t>
      </w:r>
      <w:r w:rsidRPr="006558E3">
        <w:rPr>
          <w:rFonts w:ascii="Arial" w:hAnsi="Arial" w:cs="Arial"/>
          <w:sz w:val="22"/>
          <w:szCs w:val="22"/>
          <w:lang w:eastAsia="en-US"/>
        </w:rPr>
        <w:tab/>
      </w:r>
      <w:r w:rsidRPr="006558E3">
        <w:rPr>
          <w:rFonts w:ascii="Arial" w:hAnsi="Arial" w:cs="Arial"/>
          <w:sz w:val="22"/>
          <w:szCs w:val="22"/>
        </w:rPr>
        <w:t xml:space="preserve">Goldberg Y, Porat R, Sagi M, Eilat A, Kedar I, </w:t>
      </w:r>
      <w:proofErr w:type="spellStart"/>
      <w:r w:rsidRPr="006558E3">
        <w:rPr>
          <w:rFonts w:ascii="Arial" w:hAnsi="Arial" w:cs="Arial"/>
          <w:sz w:val="22"/>
          <w:szCs w:val="22"/>
        </w:rPr>
        <w:t>Shochat</w:t>
      </w:r>
      <w:proofErr w:type="spellEnd"/>
      <w:r w:rsidRPr="006558E3">
        <w:rPr>
          <w:rFonts w:ascii="Arial" w:hAnsi="Arial" w:cs="Arial"/>
          <w:sz w:val="22"/>
          <w:szCs w:val="22"/>
        </w:rPr>
        <w:t xml:space="preserve"> C, Mendelson S,</w:t>
      </w:r>
    </w:p>
    <w:p w14:paraId="254BEEE6" w14:textId="77777777" w:rsidR="0078389B" w:rsidRPr="006558E3" w:rsidRDefault="0078389B" w:rsidP="0078389B">
      <w:pPr>
        <w:pStyle w:val="ListParagraph"/>
        <w:tabs>
          <w:tab w:val="left" w:pos="1134"/>
        </w:tabs>
        <w:bidi w:val="0"/>
        <w:ind w:left="1134" w:hanging="1134"/>
        <w:rPr>
          <w:rFonts w:ascii="Arial" w:hAnsi="Arial" w:cs="Arial"/>
          <w:sz w:val="22"/>
          <w:szCs w:val="22"/>
        </w:rPr>
      </w:pPr>
      <w:r w:rsidRPr="006558E3">
        <w:rPr>
          <w:rFonts w:ascii="Arial" w:hAnsi="Arial" w:cs="Arial"/>
          <w:sz w:val="22"/>
          <w:szCs w:val="22"/>
        </w:rPr>
        <w:tab/>
        <w:t xml:space="preserve">Hamburger T, </w:t>
      </w:r>
      <w:r w:rsidRPr="006558E3">
        <w:rPr>
          <w:rFonts w:ascii="Arial" w:hAnsi="Arial" w:cs="Arial"/>
          <w:b/>
          <w:bCs/>
          <w:sz w:val="22"/>
          <w:szCs w:val="22"/>
          <w:u w:val="single"/>
        </w:rPr>
        <w:t>Nissan A</w:t>
      </w:r>
      <w:r w:rsidRPr="006558E3">
        <w:rPr>
          <w:rFonts w:ascii="Arial" w:hAnsi="Arial" w:cs="Arial"/>
          <w:sz w:val="22"/>
          <w:szCs w:val="22"/>
        </w:rPr>
        <w:t xml:space="preserve">, Hubert A, Shalev S, Bercovich D, </w:t>
      </w:r>
      <w:proofErr w:type="spellStart"/>
      <w:r w:rsidRPr="006558E3">
        <w:rPr>
          <w:rFonts w:ascii="Arial" w:hAnsi="Arial" w:cs="Arial"/>
          <w:sz w:val="22"/>
          <w:szCs w:val="22"/>
        </w:rPr>
        <w:t>Pikarski</w:t>
      </w:r>
      <w:proofErr w:type="spellEnd"/>
      <w:r w:rsidRPr="006558E3">
        <w:rPr>
          <w:rFonts w:ascii="Arial" w:hAnsi="Arial" w:cs="Arial"/>
          <w:sz w:val="22"/>
          <w:szCs w:val="22"/>
        </w:rPr>
        <w:t xml:space="preserve"> E, Lerer I,</w:t>
      </w:r>
    </w:p>
    <w:p w14:paraId="6D18B569" w14:textId="77777777" w:rsidR="0078389B" w:rsidRPr="006558E3" w:rsidRDefault="0078389B" w:rsidP="0078389B">
      <w:pPr>
        <w:pStyle w:val="ListParagraph"/>
        <w:tabs>
          <w:tab w:val="left" w:pos="1134"/>
        </w:tabs>
        <w:bidi w:val="0"/>
        <w:ind w:left="1134" w:hanging="1134"/>
        <w:rPr>
          <w:rFonts w:ascii="Arial" w:hAnsi="Arial" w:cs="Arial"/>
          <w:sz w:val="22"/>
          <w:szCs w:val="22"/>
        </w:rPr>
      </w:pPr>
      <w:r w:rsidRPr="006558E3">
        <w:rPr>
          <w:rFonts w:ascii="Arial" w:hAnsi="Arial" w:cs="Arial"/>
          <w:sz w:val="22"/>
          <w:szCs w:val="22"/>
        </w:rPr>
        <w:tab/>
      </w:r>
      <w:proofErr w:type="spellStart"/>
      <w:r w:rsidRPr="006558E3">
        <w:rPr>
          <w:rFonts w:ascii="Arial" w:hAnsi="Arial" w:cs="Arial"/>
          <w:sz w:val="22"/>
          <w:szCs w:val="22"/>
        </w:rPr>
        <w:t>Abeliovich</w:t>
      </w:r>
      <w:proofErr w:type="spellEnd"/>
      <w:r w:rsidRPr="006558E3">
        <w:rPr>
          <w:rFonts w:ascii="Arial" w:hAnsi="Arial" w:cs="Arial"/>
          <w:sz w:val="22"/>
          <w:szCs w:val="22"/>
        </w:rPr>
        <w:t xml:space="preserve"> D, </w:t>
      </w:r>
      <w:proofErr w:type="spellStart"/>
      <w:r w:rsidRPr="006558E3">
        <w:rPr>
          <w:rFonts w:ascii="Arial" w:hAnsi="Arial" w:cs="Arial"/>
          <w:sz w:val="22"/>
          <w:szCs w:val="22"/>
        </w:rPr>
        <w:t>Pretetz</w:t>
      </w:r>
      <w:proofErr w:type="spellEnd"/>
      <w:r w:rsidRPr="006558E3">
        <w:rPr>
          <w:rFonts w:ascii="Arial" w:hAnsi="Arial" w:cs="Arial"/>
          <w:sz w:val="22"/>
          <w:szCs w:val="22"/>
        </w:rPr>
        <w:t xml:space="preserve"> T. [A new </w:t>
      </w:r>
      <w:proofErr w:type="spellStart"/>
      <w:r w:rsidRPr="006558E3">
        <w:rPr>
          <w:rFonts w:ascii="Arial" w:hAnsi="Arial" w:cs="Arial"/>
          <w:sz w:val="22"/>
          <w:szCs w:val="22"/>
        </w:rPr>
        <w:t>oncogenetic</w:t>
      </w:r>
      <w:proofErr w:type="spellEnd"/>
      <w:r w:rsidRPr="006558E3">
        <w:rPr>
          <w:rFonts w:ascii="Arial" w:hAnsi="Arial" w:cs="Arial"/>
          <w:sz w:val="22"/>
          <w:szCs w:val="22"/>
        </w:rPr>
        <w:t xml:space="preserve"> service of counseling and diagnosing for hereditary non-polyposis colorectal cancer (HNPCC)]. </w:t>
      </w:r>
      <w:proofErr w:type="spellStart"/>
      <w:r w:rsidRPr="006558E3">
        <w:rPr>
          <w:rFonts w:ascii="Arial" w:hAnsi="Arial" w:cs="Arial"/>
          <w:sz w:val="22"/>
          <w:szCs w:val="22"/>
          <w:u w:val="single"/>
        </w:rPr>
        <w:t>Harefuah</w:t>
      </w:r>
      <w:proofErr w:type="spellEnd"/>
      <w:r w:rsidRPr="006558E3">
        <w:rPr>
          <w:rFonts w:ascii="Arial" w:hAnsi="Arial" w:cs="Arial"/>
          <w:sz w:val="22"/>
          <w:szCs w:val="22"/>
        </w:rPr>
        <w:t>. 2007</w:t>
      </w:r>
      <w:r>
        <w:rPr>
          <w:rFonts w:ascii="Arial" w:hAnsi="Arial" w:cs="Arial"/>
          <w:sz w:val="22"/>
          <w:szCs w:val="22"/>
        </w:rPr>
        <w:t xml:space="preserve"> </w:t>
      </w:r>
      <w:r w:rsidRPr="006558E3">
        <w:rPr>
          <w:rFonts w:ascii="Arial" w:hAnsi="Arial" w:cs="Arial"/>
          <w:sz w:val="22"/>
          <w:szCs w:val="22"/>
        </w:rPr>
        <w:t>Jul;146(7):510-4, 576, 575. Hebrew. PubMed PMID: 17803162.</w:t>
      </w:r>
    </w:p>
    <w:p w14:paraId="1D7B5F1D" w14:textId="77777777" w:rsidR="0078389B" w:rsidRDefault="0078389B">
      <w:pPr>
        <w:rPr>
          <w:rFonts w:ascii="Arial" w:eastAsia="Arial" w:hAnsi="Arial" w:cs="Arial"/>
          <w:b/>
          <w:bCs/>
          <w:color w:val="000000"/>
          <w:sz w:val="22"/>
          <w:szCs w:val="22"/>
          <w:u w:val="single"/>
        </w:rPr>
      </w:pPr>
      <w:r>
        <w:rPr>
          <w:rFonts w:ascii="Arial" w:eastAsia="Arial" w:hAnsi="Arial" w:cs="Arial"/>
          <w:b/>
          <w:bCs/>
          <w:color w:val="000000"/>
          <w:sz w:val="22"/>
          <w:szCs w:val="22"/>
          <w:u w:val="single"/>
        </w:rPr>
        <w:br w:type="page"/>
      </w:r>
    </w:p>
    <w:p w14:paraId="4D41AF00" w14:textId="7159CF87" w:rsidR="0078389B" w:rsidRDefault="0078389B" w:rsidP="0078389B">
      <w:pPr>
        <w:pBdr>
          <w:top w:val="nil"/>
          <w:left w:val="nil"/>
          <w:bottom w:val="nil"/>
          <w:right w:val="nil"/>
          <w:between w:val="nil"/>
        </w:pBdr>
        <w:bidi w:val="0"/>
        <w:spacing w:after="240"/>
        <w:rPr>
          <w:rFonts w:ascii="Arial" w:eastAsia="Arial" w:hAnsi="Arial" w:cs="Arial"/>
          <w:b/>
          <w:bCs/>
          <w:color w:val="000000"/>
          <w:sz w:val="22"/>
          <w:szCs w:val="22"/>
          <w:u w:val="single"/>
        </w:rPr>
      </w:pPr>
      <w:commentRangeStart w:id="36"/>
      <w:r>
        <w:rPr>
          <w:rFonts w:ascii="Arial" w:eastAsia="Arial" w:hAnsi="Arial" w:cs="Arial"/>
          <w:b/>
          <w:bCs/>
          <w:color w:val="000000"/>
          <w:sz w:val="22"/>
          <w:szCs w:val="22"/>
          <w:u w:val="single"/>
        </w:rPr>
        <w:lastRenderedPageBreak/>
        <w:t>Invited papers in scientific meetings</w:t>
      </w:r>
      <w:commentRangeEnd w:id="36"/>
      <w:r w:rsidR="00EF3493">
        <w:rPr>
          <w:rStyle w:val="CommentReference"/>
        </w:rPr>
        <w:commentReference w:id="36"/>
      </w:r>
    </w:p>
    <w:p w14:paraId="6BE37AC6" w14:textId="35E0D633" w:rsidR="0078389B" w:rsidRPr="006558E3" w:rsidRDefault="0078389B" w:rsidP="005B4A51">
      <w:pPr>
        <w:keepLines/>
        <w:widowControl w:val="0"/>
        <w:bidi w:val="0"/>
        <w:spacing w:beforeLines="120" w:before="288" w:afterLines="120" w:after="288" w:line="280" w:lineRule="exact"/>
        <w:ind w:left="1134" w:hanging="1134"/>
        <w:rPr>
          <w:rFonts w:ascii="Arial" w:hAnsi="Arial" w:cs="Arial"/>
          <w:color w:val="000000"/>
          <w:sz w:val="22"/>
          <w:szCs w:val="22"/>
        </w:rPr>
      </w:pPr>
      <w:r w:rsidRPr="0078389B">
        <w:rPr>
          <w:rFonts w:ascii="Arial" w:hAnsi="Arial" w:cs="Arial"/>
          <w:sz w:val="22"/>
          <w:szCs w:val="22"/>
        </w:rPr>
        <w:t>E24</w:t>
      </w:r>
      <w:r>
        <w:rPr>
          <w:rFonts w:ascii="Arial" w:hAnsi="Arial" w:cs="Arial"/>
          <w:sz w:val="22"/>
          <w:szCs w:val="22"/>
        </w:rPr>
        <w:tab/>
      </w:r>
      <w:r w:rsidRPr="006558E3">
        <w:rPr>
          <w:rFonts w:ascii="Arial" w:hAnsi="Arial" w:cs="Arial"/>
          <w:b/>
          <w:bCs/>
          <w:sz w:val="22"/>
          <w:szCs w:val="22"/>
          <w:u w:val="single"/>
        </w:rPr>
        <w:t>Nissan A</w:t>
      </w:r>
      <w:r w:rsidRPr="006558E3">
        <w:rPr>
          <w:rFonts w:ascii="Arial" w:hAnsi="Arial" w:cs="Arial"/>
          <w:b/>
          <w:bCs/>
          <w:color w:val="000000"/>
          <w:sz w:val="22"/>
          <w:szCs w:val="22"/>
        </w:rPr>
        <w:t xml:space="preserve">. </w:t>
      </w:r>
      <w:r w:rsidRPr="006558E3">
        <w:rPr>
          <w:rFonts w:ascii="Arial" w:hAnsi="Arial" w:cs="Arial"/>
          <w:color w:val="000000"/>
          <w:sz w:val="22"/>
          <w:szCs w:val="22"/>
        </w:rPr>
        <w:t>(2003)</w:t>
      </w:r>
      <w:r w:rsidRPr="006558E3">
        <w:rPr>
          <w:rFonts w:ascii="Arial" w:hAnsi="Arial" w:cs="Arial"/>
          <w:b/>
          <w:bCs/>
          <w:color w:val="000000"/>
          <w:sz w:val="22"/>
          <w:szCs w:val="22"/>
        </w:rPr>
        <w:t xml:space="preserve"> </w:t>
      </w:r>
      <w:r w:rsidRPr="006558E3">
        <w:rPr>
          <w:rFonts w:ascii="Arial" w:hAnsi="Arial" w:cs="Arial"/>
          <w:color w:val="000000"/>
          <w:sz w:val="22"/>
          <w:szCs w:val="22"/>
        </w:rPr>
        <w:t xml:space="preserve">Preventive surgery of breast cancer. </w:t>
      </w:r>
      <w:r w:rsidRPr="006558E3">
        <w:rPr>
          <w:rFonts w:ascii="Arial" w:hAnsi="Arial" w:cs="Arial"/>
          <w:b/>
          <w:bCs/>
          <w:color w:val="000000"/>
          <w:sz w:val="22"/>
          <w:szCs w:val="22"/>
        </w:rPr>
        <w:t>Invited lecture</w:t>
      </w:r>
      <w:r w:rsidRPr="006558E3">
        <w:rPr>
          <w:rFonts w:ascii="Arial" w:hAnsi="Arial" w:cs="Arial"/>
          <w:color w:val="000000"/>
          <w:sz w:val="22"/>
          <w:szCs w:val="22"/>
        </w:rPr>
        <w:t xml:space="preserve">. ISSO meeting. </w:t>
      </w:r>
    </w:p>
    <w:p w14:paraId="10E9EDBA" w14:textId="6C569366" w:rsidR="0078389B" w:rsidRPr="006558E3" w:rsidRDefault="0078389B" w:rsidP="0078389B">
      <w:pPr>
        <w:keepLines/>
        <w:widowControl w:val="0"/>
        <w:bidi w:val="0"/>
        <w:spacing w:beforeLines="120" w:before="288" w:afterLines="120" w:after="288" w:line="280" w:lineRule="exact"/>
        <w:ind w:left="1134" w:hanging="1134"/>
        <w:rPr>
          <w:rFonts w:ascii="Arial" w:hAnsi="Arial" w:cs="Arial"/>
          <w:color w:val="000000"/>
          <w:sz w:val="22"/>
          <w:szCs w:val="22"/>
        </w:rPr>
      </w:pPr>
      <w:r>
        <w:rPr>
          <w:rFonts w:ascii="Arial" w:hAnsi="Arial" w:cs="Arial"/>
          <w:sz w:val="22"/>
          <w:szCs w:val="22"/>
        </w:rPr>
        <w:t>E25</w:t>
      </w:r>
      <w:r>
        <w:rPr>
          <w:rFonts w:ascii="Arial" w:hAnsi="Arial" w:cs="Arial"/>
          <w:sz w:val="22"/>
          <w:szCs w:val="22"/>
        </w:rPr>
        <w:tab/>
      </w:r>
      <w:r w:rsidRPr="006558E3">
        <w:rPr>
          <w:rFonts w:ascii="Arial" w:hAnsi="Arial" w:cs="Arial"/>
          <w:b/>
          <w:bCs/>
          <w:sz w:val="22"/>
          <w:szCs w:val="22"/>
          <w:u w:val="single"/>
        </w:rPr>
        <w:t>Nissan A</w:t>
      </w:r>
      <w:r w:rsidRPr="006558E3">
        <w:rPr>
          <w:rFonts w:ascii="Arial" w:hAnsi="Arial" w:cs="Arial"/>
          <w:b/>
          <w:bCs/>
          <w:color w:val="000000"/>
          <w:sz w:val="22"/>
          <w:szCs w:val="22"/>
        </w:rPr>
        <w:t xml:space="preserve">. </w:t>
      </w:r>
      <w:r w:rsidRPr="006558E3">
        <w:rPr>
          <w:rFonts w:ascii="Arial" w:hAnsi="Arial" w:cs="Arial"/>
          <w:color w:val="000000"/>
          <w:sz w:val="22"/>
          <w:szCs w:val="22"/>
        </w:rPr>
        <w:t xml:space="preserve">(2005). Clinical breast examination. Erika Harel Memorial Cancer Prevention Meeting. </w:t>
      </w:r>
    </w:p>
    <w:p w14:paraId="7951AC58" w14:textId="4AC89CCF" w:rsidR="0078389B" w:rsidRPr="006558E3" w:rsidRDefault="005B4A51" w:rsidP="0078389B">
      <w:pPr>
        <w:keepLines/>
        <w:widowControl w:val="0"/>
        <w:bidi w:val="0"/>
        <w:spacing w:beforeLines="120" w:before="288" w:afterLines="120" w:after="288" w:line="280" w:lineRule="exact"/>
        <w:ind w:left="1134" w:hanging="1134"/>
        <w:rPr>
          <w:rFonts w:ascii="Arial" w:hAnsi="Arial" w:cs="Arial"/>
          <w:color w:val="000000"/>
          <w:sz w:val="22"/>
          <w:szCs w:val="22"/>
        </w:rPr>
      </w:pPr>
      <w:r>
        <w:rPr>
          <w:rFonts w:ascii="Arial" w:hAnsi="Arial" w:cs="Arial"/>
          <w:sz w:val="22"/>
          <w:szCs w:val="22"/>
        </w:rPr>
        <w:t>E26</w:t>
      </w:r>
      <w:r>
        <w:rPr>
          <w:rFonts w:ascii="Arial" w:hAnsi="Arial" w:cs="Arial"/>
          <w:sz w:val="22"/>
          <w:szCs w:val="22"/>
        </w:rPr>
        <w:tab/>
      </w:r>
      <w:r w:rsidR="0078389B" w:rsidRPr="006558E3">
        <w:rPr>
          <w:rFonts w:ascii="Arial" w:hAnsi="Arial" w:cs="Arial"/>
          <w:b/>
          <w:bCs/>
          <w:sz w:val="22"/>
          <w:szCs w:val="22"/>
          <w:u w:val="single"/>
        </w:rPr>
        <w:t>Nissan A</w:t>
      </w:r>
      <w:r w:rsidR="0078389B" w:rsidRPr="006558E3">
        <w:rPr>
          <w:rFonts w:ascii="Arial" w:hAnsi="Arial" w:cs="Arial"/>
          <w:b/>
          <w:bCs/>
          <w:color w:val="000000"/>
          <w:sz w:val="22"/>
          <w:szCs w:val="22"/>
        </w:rPr>
        <w:t>.</w:t>
      </w:r>
      <w:r w:rsidR="0078389B" w:rsidRPr="006558E3">
        <w:rPr>
          <w:rFonts w:ascii="Arial" w:hAnsi="Arial" w:cs="Arial"/>
          <w:color w:val="000000"/>
          <w:sz w:val="22"/>
          <w:szCs w:val="22"/>
        </w:rPr>
        <w:t xml:space="preserve"> (2005) Screening mammography under the age of 50. Erika Harel Memorial Cancer Prevention Meeting. </w:t>
      </w:r>
    </w:p>
    <w:p w14:paraId="4D4D9983" w14:textId="7530B5E4" w:rsidR="0078389B" w:rsidRPr="006558E3" w:rsidRDefault="005B4A51" w:rsidP="0078389B">
      <w:pPr>
        <w:keepLines/>
        <w:widowControl w:val="0"/>
        <w:bidi w:val="0"/>
        <w:spacing w:beforeLines="120" w:before="288" w:afterLines="120" w:after="288" w:line="280" w:lineRule="exact"/>
        <w:ind w:left="1134" w:hanging="1134"/>
        <w:rPr>
          <w:rFonts w:ascii="Arial" w:hAnsi="Arial" w:cs="Arial"/>
          <w:color w:val="000000"/>
          <w:sz w:val="22"/>
          <w:szCs w:val="22"/>
        </w:rPr>
      </w:pPr>
      <w:r w:rsidRPr="005B4A51">
        <w:rPr>
          <w:rFonts w:ascii="Arial" w:hAnsi="Arial" w:cs="Arial"/>
          <w:sz w:val="22"/>
          <w:szCs w:val="22"/>
        </w:rPr>
        <w:t>E28</w:t>
      </w:r>
      <w:r w:rsidRPr="005B4A51">
        <w:rPr>
          <w:rFonts w:ascii="Arial" w:hAnsi="Arial" w:cs="Arial"/>
          <w:sz w:val="22"/>
          <w:szCs w:val="22"/>
        </w:rPr>
        <w:tab/>
      </w:r>
      <w:r w:rsidR="0078389B" w:rsidRPr="006558E3">
        <w:rPr>
          <w:rFonts w:ascii="Arial" w:hAnsi="Arial" w:cs="Arial"/>
          <w:b/>
          <w:bCs/>
          <w:sz w:val="22"/>
          <w:szCs w:val="22"/>
          <w:u w:val="single"/>
        </w:rPr>
        <w:t>Nissan A</w:t>
      </w:r>
      <w:r w:rsidR="0078389B" w:rsidRPr="006558E3">
        <w:rPr>
          <w:rFonts w:ascii="Arial" w:hAnsi="Arial" w:cs="Arial"/>
          <w:b/>
          <w:bCs/>
          <w:color w:val="000000"/>
          <w:sz w:val="22"/>
          <w:szCs w:val="22"/>
        </w:rPr>
        <w:t xml:space="preserve">. </w:t>
      </w:r>
      <w:r w:rsidR="0078389B" w:rsidRPr="006558E3">
        <w:rPr>
          <w:rFonts w:ascii="Arial" w:hAnsi="Arial" w:cs="Arial"/>
          <w:color w:val="000000"/>
          <w:sz w:val="22"/>
          <w:szCs w:val="22"/>
        </w:rPr>
        <w:t xml:space="preserve">(2006) Minimal residual disease as target for cancer vaccines. Research seminars in clinical oncology. University of Zurich. </w:t>
      </w:r>
    </w:p>
    <w:p w14:paraId="35072602" w14:textId="03FEB51A" w:rsidR="0078389B" w:rsidRPr="006558E3" w:rsidRDefault="005B4A51" w:rsidP="0078389B">
      <w:pPr>
        <w:keepLines/>
        <w:widowControl w:val="0"/>
        <w:bidi w:val="0"/>
        <w:spacing w:beforeLines="120" w:before="288" w:afterLines="120" w:after="288" w:line="280" w:lineRule="exact"/>
        <w:ind w:left="1134" w:hanging="1134"/>
        <w:rPr>
          <w:rFonts w:ascii="Arial" w:hAnsi="Arial" w:cs="Arial"/>
          <w:color w:val="000000"/>
          <w:sz w:val="22"/>
          <w:szCs w:val="22"/>
        </w:rPr>
      </w:pPr>
      <w:r>
        <w:rPr>
          <w:rFonts w:ascii="Arial" w:hAnsi="Arial" w:cs="Arial"/>
          <w:sz w:val="22"/>
          <w:szCs w:val="22"/>
        </w:rPr>
        <w:t>E29</w:t>
      </w:r>
      <w:r>
        <w:rPr>
          <w:rFonts w:ascii="Arial" w:hAnsi="Arial" w:cs="Arial"/>
          <w:sz w:val="22"/>
          <w:szCs w:val="22"/>
        </w:rPr>
        <w:tab/>
      </w:r>
      <w:r w:rsidR="0078389B" w:rsidRPr="006558E3">
        <w:rPr>
          <w:rFonts w:ascii="Arial" w:hAnsi="Arial" w:cs="Arial"/>
          <w:b/>
          <w:bCs/>
          <w:sz w:val="22"/>
          <w:szCs w:val="22"/>
          <w:u w:val="single"/>
        </w:rPr>
        <w:t>Nissan A</w:t>
      </w:r>
      <w:r w:rsidR="0078389B" w:rsidRPr="006558E3">
        <w:rPr>
          <w:rFonts w:ascii="Arial" w:hAnsi="Arial" w:cs="Arial"/>
          <w:b/>
          <w:bCs/>
          <w:color w:val="000000"/>
          <w:sz w:val="22"/>
          <w:szCs w:val="22"/>
        </w:rPr>
        <w:t xml:space="preserve">. </w:t>
      </w:r>
      <w:r w:rsidR="0078389B" w:rsidRPr="006558E3">
        <w:rPr>
          <w:rFonts w:ascii="Arial" w:hAnsi="Arial" w:cs="Arial"/>
          <w:color w:val="000000"/>
          <w:sz w:val="22"/>
          <w:szCs w:val="22"/>
        </w:rPr>
        <w:t xml:space="preserve">(2007) Minimal residual disease as target for immunotherapy. Department of Surgery, Walter Reed Army Medical Center, Washington DC. Grand Rounds. </w:t>
      </w:r>
    </w:p>
    <w:p w14:paraId="6E49F862" w14:textId="70261C73" w:rsidR="0078389B" w:rsidRPr="006558E3" w:rsidRDefault="005B4A51" w:rsidP="0078389B">
      <w:pPr>
        <w:keepLines/>
        <w:widowControl w:val="0"/>
        <w:bidi w:val="0"/>
        <w:spacing w:beforeLines="120" w:before="288" w:afterLines="120" w:after="288" w:line="280" w:lineRule="exact"/>
        <w:ind w:left="1134" w:hanging="1134"/>
        <w:rPr>
          <w:rFonts w:ascii="Arial" w:hAnsi="Arial" w:cs="Arial"/>
          <w:sz w:val="22"/>
          <w:szCs w:val="22"/>
        </w:rPr>
      </w:pPr>
      <w:r>
        <w:rPr>
          <w:rFonts w:ascii="Arial" w:hAnsi="Arial" w:cs="Arial"/>
          <w:sz w:val="22"/>
          <w:szCs w:val="22"/>
        </w:rPr>
        <w:t>E30</w:t>
      </w:r>
      <w:r>
        <w:rPr>
          <w:rFonts w:ascii="Arial" w:hAnsi="Arial" w:cs="Arial"/>
          <w:sz w:val="22"/>
          <w:szCs w:val="22"/>
        </w:rPr>
        <w:tab/>
      </w:r>
      <w:r w:rsidR="0078389B" w:rsidRPr="006558E3">
        <w:rPr>
          <w:rFonts w:ascii="Arial" w:hAnsi="Arial" w:cs="Arial"/>
          <w:b/>
          <w:bCs/>
          <w:sz w:val="22"/>
          <w:szCs w:val="22"/>
          <w:u w:val="single"/>
        </w:rPr>
        <w:t>Nissan A</w:t>
      </w:r>
      <w:r w:rsidR="0078389B" w:rsidRPr="006558E3">
        <w:rPr>
          <w:rFonts w:ascii="Arial" w:hAnsi="Arial" w:cs="Arial"/>
          <w:b/>
          <w:bCs/>
          <w:color w:val="000000"/>
          <w:sz w:val="22"/>
          <w:szCs w:val="22"/>
        </w:rPr>
        <w:t xml:space="preserve">. </w:t>
      </w:r>
      <w:r w:rsidR="0078389B" w:rsidRPr="006558E3">
        <w:rPr>
          <w:rFonts w:ascii="Arial" w:hAnsi="Arial" w:cs="Arial"/>
          <w:color w:val="000000"/>
          <w:sz w:val="22"/>
          <w:szCs w:val="22"/>
        </w:rPr>
        <w:t xml:space="preserve">(2007) Molecular surgery. </w:t>
      </w:r>
      <w:r w:rsidR="0078389B" w:rsidRPr="006558E3">
        <w:rPr>
          <w:rFonts w:ascii="Arial" w:hAnsi="Arial" w:cs="Arial"/>
          <w:sz w:val="22"/>
          <w:szCs w:val="22"/>
        </w:rPr>
        <w:t xml:space="preserve">Biennial cancer symposium of the Israel Society of surgical oncology – ISSO. Caesarea, Israel. </w:t>
      </w:r>
    </w:p>
    <w:p w14:paraId="26CAC9C1" w14:textId="5A18082D" w:rsidR="0078389B" w:rsidRPr="006558E3" w:rsidRDefault="005B4A51" w:rsidP="0078389B">
      <w:pPr>
        <w:keepLines/>
        <w:widowControl w:val="0"/>
        <w:bidi w:val="0"/>
        <w:spacing w:beforeLines="120" w:before="288" w:afterLines="120" w:after="288" w:line="280" w:lineRule="exact"/>
        <w:ind w:left="1134" w:hanging="1134"/>
        <w:rPr>
          <w:rFonts w:ascii="Arial" w:hAnsi="Arial" w:cs="Arial"/>
          <w:color w:val="000000"/>
          <w:sz w:val="22"/>
          <w:szCs w:val="22"/>
        </w:rPr>
      </w:pPr>
      <w:r>
        <w:rPr>
          <w:rFonts w:ascii="Arial" w:hAnsi="Arial" w:cs="Arial"/>
          <w:sz w:val="22"/>
          <w:szCs w:val="22"/>
        </w:rPr>
        <w:t>E31</w:t>
      </w:r>
      <w:r>
        <w:rPr>
          <w:rFonts w:ascii="Arial" w:hAnsi="Arial" w:cs="Arial"/>
          <w:sz w:val="22"/>
          <w:szCs w:val="22"/>
        </w:rPr>
        <w:tab/>
      </w:r>
      <w:r w:rsidR="0078389B" w:rsidRPr="006558E3">
        <w:rPr>
          <w:rFonts w:ascii="Arial" w:hAnsi="Arial" w:cs="Arial"/>
          <w:b/>
          <w:bCs/>
          <w:sz w:val="22"/>
          <w:szCs w:val="22"/>
          <w:u w:val="single"/>
        </w:rPr>
        <w:t>Nissan A</w:t>
      </w:r>
      <w:r w:rsidR="0078389B" w:rsidRPr="006558E3">
        <w:rPr>
          <w:rFonts w:ascii="Arial" w:hAnsi="Arial" w:cs="Arial"/>
          <w:b/>
          <w:bCs/>
          <w:color w:val="000000"/>
          <w:sz w:val="22"/>
          <w:szCs w:val="22"/>
        </w:rPr>
        <w:t xml:space="preserve">. </w:t>
      </w:r>
      <w:r w:rsidR="0078389B" w:rsidRPr="006558E3">
        <w:rPr>
          <w:rFonts w:ascii="Arial" w:hAnsi="Arial" w:cs="Arial"/>
          <w:color w:val="000000"/>
          <w:sz w:val="22"/>
          <w:szCs w:val="22"/>
        </w:rPr>
        <w:t xml:space="preserve">(2008) </w:t>
      </w:r>
      <w:r w:rsidR="0078389B" w:rsidRPr="006558E3">
        <w:rPr>
          <w:rFonts w:ascii="Arial" w:hAnsi="Arial" w:cs="Arial"/>
          <w:color w:val="000000"/>
          <w:sz w:val="22"/>
          <w:szCs w:val="22"/>
          <w:lang w:val="en-GB"/>
        </w:rPr>
        <w:t>Updates on Randomized Trials for IP Therapy</w:t>
      </w:r>
      <w:r w:rsidR="0078389B" w:rsidRPr="006558E3">
        <w:rPr>
          <w:rFonts w:ascii="Arial" w:hAnsi="Arial" w:cs="Arial"/>
          <w:color w:val="000000"/>
          <w:sz w:val="22"/>
          <w:szCs w:val="22"/>
        </w:rPr>
        <w:t xml:space="preserve">. In:° Mediterranean Course on Hyperthermia in Oncology: from Physics to Clinical Applications </w:t>
      </w:r>
      <w:r w:rsidR="0078389B" w:rsidRPr="006558E3">
        <w:rPr>
          <w:rFonts w:ascii="Arial" w:hAnsi="Arial" w:cs="Arial"/>
          <w:color w:val="000000"/>
          <w:sz w:val="22"/>
          <w:szCs w:val="22"/>
          <w:lang w:val="en-GB"/>
        </w:rPr>
        <w:t>May 22</w:t>
      </w:r>
      <w:r w:rsidR="0078389B" w:rsidRPr="006558E3">
        <w:rPr>
          <w:rFonts w:ascii="Arial" w:hAnsi="Arial" w:cs="Arial"/>
          <w:color w:val="000000"/>
          <w:sz w:val="22"/>
          <w:szCs w:val="22"/>
          <w:vertAlign w:val="superscript"/>
          <w:lang w:val="en-GB"/>
        </w:rPr>
        <w:t>nd</w:t>
      </w:r>
      <w:r w:rsidR="0078389B" w:rsidRPr="006558E3">
        <w:rPr>
          <w:rFonts w:ascii="Arial" w:hAnsi="Arial" w:cs="Arial"/>
          <w:color w:val="000000"/>
          <w:sz w:val="22"/>
          <w:szCs w:val="22"/>
          <w:lang w:val="en-GB"/>
        </w:rPr>
        <w:t xml:space="preserve"> - Friday May 23</w:t>
      </w:r>
      <w:r w:rsidR="0078389B" w:rsidRPr="006558E3">
        <w:rPr>
          <w:rFonts w:ascii="Arial" w:hAnsi="Arial" w:cs="Arial"/>
          <w:color w:val="000000"/>
          <w:sz w:val="22"/>
          <w:szCs w:val="22"/>
          <w:vertAlign w:val="superscript"/>
          <w:lang w:val="en-GB"/>
        </w:rPr>
        <w:t>rd</w:t>
      </w:r>
      <w:r w:rsidR="0078389B" w:rsidRPr="006558E3">
        <w:rPr>
          <w:rFonts w:ascii="Arial" w:hAnsi="Arial" w:cs="Arial"/>
          <w:color w:val="000000"/>
          <w:sz w:val="22"/>
          <w:szCs w:val="22"/>
          <w:lang w:val="en-GB"/>
        </w:rPr>
        <w:t>, 2008</w:t>
      </w:r>
      <w:r w:rsidR="0078389B" w:rsidRPr="006558E3">
        <w:rPr>
          <w:rFonts w:ascii="Arial" w:hAnsi="Arial" w:cs="Arial"/>
          <w:color w:val="000000"/>
          <w:sz w:val="22"/>
          <w:szCs w:val="22"/>
        </w:rPr>
        <w:t xml:space="preserve">: Napoli, Italy. </w:t>
      </w:r>
    </w:p>
    <w:p w14:paraId="4CAAB838" w14:textId="7120C465" w:rsidR="0078389B" w:rsidRPr="006558E3" w:rsidRDefault="005B4A51" w:rsidP="0078389B">
      <w:pPr>
        <w:keepLines/>
        <w:widowControl w:val="0"/>
        <w:bidi w:val="0"/>
        <w:spacing w:beforeLines="120" w:before="288" w:afterLines="120" w:after="288" w:line="280" w:lineRule="exact"/>
        <w:ind w:left="1134" w:hanging="1134"/>
        <w:rPr>
          <w:rFonts w:ascii="Arial" w:hAnsi="Arial" w:cs="Arial"/>
          <w:color w:val="000000"/>
          <w:sz w:val="22"/>
          <w:szCs w:val="22"/>
        </w:rPr>
      </w:pPr>
      <w:r w:rsidRPr="005B4A51">
        <w:rPr>
          <w:rFonts w:ascii="Arial" w:hAnsi="Arial" w:cs="Arial"/>
          <w:sz w:val="22"/>
          <w:szCs w:val="22"/>
        </w:rPr>
        <w:t>E32</w:t>
      </w:r>
      <w:r w:rsidRPr="005B4A51">
        <w:rPr>
          <w:rFonts w:ascii="Arial" w:hAnsi="Arial" w:cs="Arial"/>
          <w:sz w:val="22"/>
          <w:szCs w:val="22"/>
        </w:rPr>
        <w:tab/>
      </w:r>
      <w:r w:rsidR="0078389B" w:rsidRPr="006558E3">
        <w:rPr>
          <w:rFonts w:ascii="Arial" w:hAnsi="Arial" w:cs="Arial"/>
          <w:b/>
          <w:bCs/>
          <w:sz w:val="22"/>
          <w:szCs w:val="22"/>
          <w:u w:val="single"/>
        </w:rPr>
        <w:t>Nissan A</w:t>
      </w:r>
      <w:r w:rsidR="0078389B" w:rsidRPr="006558E3">
        <w:rPr>
          <w:rFonts w:ascii="Arial" w:hAnsi="Arial" w:cs="Arial"/>
          <w:b/>
          <w:bCs/>
          <w:color w:val="000000"/>
          <w:sz w:val="22"/>
          <w:szCs w:val="22"/>
        </w:rPr>
        <w:t xml:space="preserve">. </w:t>
      </w:r>
      <w:r w:rsidR="0078389B" w:rsidRPr="006558E3">
        <w:rPr>
          <w:rFonts w:ascii="Arial" w:hAnsi="Arial" w:cs="Arial"/>
          <w:color w:val="000000"/>
          <w:sz w:val="22"/>
          <w:szCs w:val="22"/>
        </w:rPr>
        <w:t xml:space="preserve">(2008) The development of a new HIPEC center. International symposium on peritoneal carcinomatosis, Regensburg, Germany. June 12-14, 2008. </w:t>
      </w:r>
    </w:p>
    <w:p w14:paraId="4C6A24A5" w14:textId="44E147CB" w:rsidR="0078389B" w:rsidRPr="006558E3" w:rsidRDefault="005B4A51" w:rsidP="0078389B">
      <w:pPr>
        <w:keepLines/>
        <w:widowControl w:val="0"/>
        <w:bidi w:val="0"/>
        <w:spacing w:beforeLines="120" w:before="288" w:afterLines="120" w:after="288" w:line="280" w:lineRule="exact"/>
        <w:ind w:left="1134" w:hanging="1134"/>
        <w:rPr>
          <w:rFonts w:ascii="Arial" w:hAnsi="Arial" w:cs="Arial"/>
          <w:color w:val="000000"/>
          <w:sz w:val="22"/>
          <w:szCs w:val="22"/>
        </w:rPr>
      </w:pPr>
      <w:r>
        <w:rPr>
          <w:rFonts w:ascii="Arial" w:hAnsi="Arial" w:cs="Arial"/>
          <w:sz w:val="22"/>
          <w:szCs w:val="22"/>
        </w:rPr>
        <w:t>E33</w:t>
      </w:r>
      <w:r>
        <w:rPr>
          <w:rFonts w:ascii="Arial" w:hAnsi="Arial" w:cs="Arial"/>
          <w:sz w:val="22"/>
          <w:szCs w:val="22"/>
        </w:rPr>
        <w:tab/>
      </w:r>
      <w:r w:rsidR="0078389B" w:rsidRPr="006558E3">
        <w:rPr>
          <w:rFonts w:ascii="Arial" w:hAnsi="Arial" w:cs="Arial"/>
          <w:b/>
          <w:bCs/>
          <w:sz w:val="22"/>
          <w:szCs w:val="22"/>
          <w:u w:val="single"/>
        </w:rPr>
        <w:t>Nissan A</w:t>
      </w:r>
      <w:r w:rsidR="0078389B" w:rsidRPr="006558E3">
        <w:rPr>
          <w:rFonts w:ascii="Arial" w:hAnsi="Arial" w:cs="Arial"/>
          <w:b/>
          <w:bCs/>
          <w:color w:val="000000"/>
          <w:sz w:val="22"/>
          <w:szCs w:val="22"/>
        </w:rPr>
        <w:t xml:space="preserve">. </w:t>
      </w:r>
      <w:r w:rsidR="0078389B" w:rsidRPr="006558E3">
        <w:rPr>
          <w:rFonts w:ascii="Arial" w:hAnsi="Arial" w:cs="Arial"/>
          <w:color w:val="000000"/>
          <w:sz w:val="22"/>
          <w:szCs w:val="22"/>
        </w:rPr>
        <w:t xml:space="preserve">(2008) </w:t>
      </w:r>
      <w:r w:rsidR="0078389B" w:rsidRPr="006558E3">
        <w:rPr>
          <w:rFonts w:ascii="Arial" w:hAnsi="Arial" w:cs="Arial"/>
          <w:sz w:val="22"/>
          <w:szCs w:val="22"/>
          <w:lang w:eastAsia="en-US"/>
        </w:rPr>
        <w:t>The academic surgeon: an endangered species?</w:t>
      </w:r>
      <w:r w:rsidR="0078389B" w:rsidRPr="006558E3">
        <w:rPr>
          <w:rFonts w:ascii="Arial" w:hAnsi="Arial" w:cs="Arial"/>
          <w:color w:val="000000"/>
          <w:sz w:val="22"/>
          <w:szCs w:val="22"/>
        </w:rPr>
        <w:t xml:space="preserve"> </w:t>
      </w:r>
      <w:r w:rsidR="0078389B" w:rsidRPr="006558E3">
        <w:rPr>
          <w:rFonts w:ascii="Arial" w:hAnsi="Arial" w:cs="Arial"/>
          <w:sz w:val="22"/>
          <w:szCs w:val="22"/>
          <w:lang w:eastAsia="en-US"/>
        </w:rPr>
        <w:t>Metabolism of the surgical Patient. Leadership and mentorship in surgery: A tribute to Prof. Herbert R. Freund</w:t>
      </w:r>
      <w:r w:rsidR="0078389B" w:rsidRPr="006558E3">
        <w:rPr>
          <w:rFonts w:ascii="Arial" w:hAnsi="Arial" w:cs="Arial"/>
          <w:color w:val="000000"/>
          <w:sz w:val="22"/>
          <w:szCs w:val="22"/>
        </w:rPr>
        <w:t xml:space="preserve">, Jerusalem, Israel. </w:t>
      </w:r>
    </w:p>
    <w:p w14:paraId="1F0CA1CA" w14:textId="68AEBEA5" w:rsidR="0078389B" w:rsidRPr="006558E3" w:rsidRDefault="005B4A51" w:rsidP="0078389B">
      <w:pPr>
        <w:keepLines/>
        <w:widowControl w:val="0"/>
        <w:bidi w:val="0"/>
        <w:spacing w:beforeLines="120" w:before="288" w:afterLines="120" w:after="288" w:line="280" w:lineRule="exact"/>
        <w:ind w:left="1134" w:hanging="1134"/>
        <w:rPr>
          <w:rFonts w:ascii="Arial" w:hAnsi="Arial" w:cs="Arial"/>
          <w:sz w:val="22"/>
          <w:szCs w:val="22"/>
        </w:rPr>
      </w:pPr>
      <w:r>
        <w:rPr>
          <w:rFonts w:ascii="Arial" w:hAnsi="Arial" w:cs="Arial"/>
          <w:sz w:val="22"/>
          <w:szCs w:val="22"/>
        </w:rPr>
        <w:t>E34</w:t>
      </w:r>
      <w:r>
        <w:rPr>
          <w:rFonts w:ascii="Arial" w:hAnsi="Arial" w:cs="Arial"/>
          <w:sz w:val="22"/>
          <w:szCs w:val="22"/>
        </w:rPr>
        <w:tab/>
      </w:r>
      <w:r w:rsidR="0078389B" w:rsidRPr="006558E3">
        <w:rPr>
          <w:rFonts w:ascii="Arial" w:hAnsi="Arial" w:cs="Arial"/>
          <w:b/>
          <w:bCs/>
          <w:sz w:val="22"/>
          <w:szCs w:val="22"/>
          <w:u w:val="single"/>
        </w:rPr>
        <w:t>Nissan A</w:t>
      </w:r>
      <w:r w:rsidR="0078389B" w:rsidRPr="006558E3">
        <w:rPr>
          <w:rFonts w:ascii="Arial" w:hAnsi="Arial" w:cs="Arial"/>
          <w:b/>
          <w:bCs/>
          <w:color w:val="000000"/>
          <w:sz w:val="22"/>
          <w:szCs w:val="22"/>
        </w:rPr>
        <w:t xml:space="preserve">. </w:t>
      </w:r>
      <w:r w:rsidR="0078389B" w:rsidRPr="006558E3">
        <w:rPr>
          <w:rFonts w:ascii="Arial" w:hAnsi="Arial" w:cs="Arial"/>
          <w:sz w:val="22"/>
          <w:szCs w:val="22"/>
        </w:rPr>
        <w:t xml:space="preserve">(2009) Colorectal cancer: problems and future directions in diagnosis, staging &amp; follow-up. Bio Medical Photonics Consortium Annual Meeting. Haifa. Israel. </w:t>
      </w:r>
    </w:p>
    <w:p w14:paraId="42A77FAD" w14:textId="332B5B31" w:rsidR="0078389B" w:rsidRPr="006558E3" w:rsidRDefault="005B4A51" w:rsidP="0078389B">
      <w:pPr>
        <w:keepLines/>
        <w:widowControl w:val="0"/>
        <w:bidi w:val="0"/>
        <w:spacing w:beforeLines="120" w:before="288" w:afterLines="120" w:after="288" w:line="280" w:lineRule="exact"/>
        <w:ind w:left="1134" w:hanging="1134"/>
        <w:rPr>
          <w:rFonts w:ascii="Arial" w:hAnsi="Arial" w:cs="Arial"/>
          <w:sz w:val="22"/>
          <w:szCs w:val="22"/>
        </w:rPr>
      </w:pPr>
      <w:r>
        <w:rPr>
          <w:rFonts w:ascii="Arial" w:hAnsi="Arial" w:cs="Arial"/>
          <w:sz w:val="22"/>
          <w:szCs w:val="22"/>
        </w:rPr>
        <w:t>E35</w:t>
      </w:r>
      <w:r>
        <w:rPr>
          <w:rFonts w:ascii="Arial" w:hAnsi="Arial" w:cs="Arial"/>
          <w:sz w:val="22"/>
          <w:szCs w:val="22"/>
        </w:rPr>
        <w:tab/>
      </w:r>
      <w:r w:rsidR="0078389B" w:rsidRPr="006558E3">
        <w:rPr>
          <w:rFonts w:ascii="Arial" w:hAnsi="Arial" w:cs="Arial"/>
          <w:b/>
          <w:bCs/>
          <w:sz w:val="22"/>
          <w:szCs w:val="22"/>
          <w:u w:val="single"/>
        </w:rPr>
        <w:t>Nissan A</w:t>
      </w:r>
      <w:r w:rsidR="0078389B" w:rsidRPr="006558E3">
        <w:rPr>
          <w:rFonts w:ascii="Arial" w:hAnsi="Arial" w:cs="Arial"/>
          <w:b/>
          <w:bCs/>
          <w:color w:val="000000"/>
          <w:sz w:val="22"/>
          <w:szCs w:val="22"/>
        </w:rPr>
        <w:t xml:space="preserve">. </w:t>
      </w:r>
      <w:r w:rsidR="0078389B" w:rsidRPr="006558E3">
        <w:rPr>
          <w:rFonts w:ascii="Arial" w:hAnsi="Arial" w:cs="Arial"/>
          <w:sz w:val="22"/>
          <w:szCs w:val="22"/>
        </w:rPr>
        <w:t>(2009). Anti-CTLA-4: an emerging class of modulatory antibodies to overcome melanoma immune tolerance. Lecture was given at the 12</w:t>
      </w:r>
      <w:r w:rsidR="0078389B" w:rsidRPr="006558E3">
        <w:rPr>
          <w:rFonts w:ascii="Arial" w:hAnsi="Arial" w:cs="Arial"/>
          <w:sz w:val="22"/>
          <w:szCs w:val="22"/>
          <w:vertAlign w:val="superscript"/>
        </w:rPr>
        <w:t>th</w:t>
      </w:r>
      <w:r w:rsidR="0078389B" w:rsidRPr="006558E3">
        <w:rPr>
          <w:rFonts w:ascii="Arial" w:hAnsi="Arial" w:cs="Arial"/>
          <w:sz w:val="22"/>
          <w:szCs w:val="22"/>
        </w:rPr>
        <w:t xml:space="preserve"> world congress on Cancers of the skin. Tel Aviv Israel. </w:t>
      </w:r>
    </w:p>
    <w:p w14:paraId="2ED9D9A7" w14:textId="1F6A3573" w:rsidR="0078389B" w:rsidRPr="006558E3" w:rsidRDefault="005B4A51" w:rsidP="0078389B">
      <w:pPr>
        <w:keepLines/>
        <w:widowControl w:val="0"/>
        <w:bidi w:val="0"/>
        <w:spacing w:beforeLines="120" w:before="288" w:afterLines="120" w:after="288" w:line="280" w:lineRule="exact"/>
        <w:ind w:left="1134" w:hanging="1134"/>
        <w:rPr>
          <w:rFonts w:ascii="Arial" w:hAnsi="Arial" w:cs="Arial"/>
          <w:sz w:val="22"/>
          <w:szCs w:val="22"/>
        </w:rPr>
      </w:pPr>
      <w:r>
        <w:rPr>
          <w:rFonts w:ascii="Arial" w:hAnsi="Arial" w:cs="Arial"/>
          <w:sz w:val="22"/>
          <w:szCs w:val="22"/>
        </w:rPr>
        <w:t>E36</w:t>
      </w:r>
      <w:r>
        <w:rPr>
          <w:rFonts w:ascii="Arial" w:hAnsi="Arial" w:cs="Arial"/>
          <w:sz w:val="22"/>
          <w:szCs w:val="22"/>
        </w:rPr>
        <w:tab/>
      </w:r>
      <w:r w:rsidR="0078389B" w:rsidRPr="006558E3">
        <w:rPr>
          <w:rFonts w:ascii="Arial" w:hAnsi="Arial" w:cs="Arial"/>
          <w:b/>
          <w:bCs/>
          <w:sz w:val="22"/>
          <w:szCs w:val="22"/>
          <w:u w:val="single"/>
        </w:rPr>
        <w:t>Nissan A</w:t>
      </w:r>
      <w:r w:rsidR="0078389B" w:rsidRPr="006558E3">
        <w:rPr>
          <w:rFonts w:ascii="Arial" w:hAnsi="Arial" w:cs="Arial"/>
          <w:b/>
          <w:bCs/>
          <w:color w:val="000000"/>
          <w:sz w:val="22"/>
          <w:szCs w:val="22"/>
        </w:rPr>
        <w:t xml:space="preserve">. </w:t>
      </w:r>
      <w:r w:rsidR="0078389B" w:rsidRPr="006558E3">
        <w:rPr>
          <w:rFonts w:ascii="Arial" w:hAnsi="Arial" w:cs="Arial"/>
          <w:sz w:val="22"/>
          <w:szCs w:val="22"/>
        </w:rPr>
        <w:t xml:space="preserve">(2009), Peritoneum – High risk for peritoneal spread. World Congress for the advancement of surgery in Israel. Jerusalem, Israel. </w:t>
      </w:r>
    </w:p>
    <w:p w14:paraId="767FB248" w14:textId="15914A0E" w:rsidR="0078389B" w:rsidRPr="006558E3" w:rsidRDefault="005B4A51" w:rsidP="0078389B">
      <w:pPr>
        <w:keepLines/>
        <w:widowControl w:val="0"/>
        <w:bidi w:val="0"/>
        <w:spacing w:beforeLines="120" w:before="288" w:afterLines="120" w:after="288" w:line="280" w:lineRule="exact"/>
        <w:ind w:left="1134" w:hanging="1134"/>
        <w:rPr>
          <w:rFonts w:ascii="Arial" w:hAnsi="Arial" w:cs="Arial"/>
          <w:color w:val="000000"/>
          <w:sz w:val="22"/>
          <w:szCs w:val="22"/>
        </w:rPr>
      </w:pPr>
      <w:r>
        <w:rPr>
          <w:rFonts w:ascii="Arial" w:hAnsi="Arial" w:cs="Arial"/>
          <w:sz w:val="22"/>
          <w:szCs w:val="22"/>
        </w:rPr>
        <w:lastRenderedPageBreak/>
        <w:t>E37</w:t>
      </w:r>
      <w:r>
        <w:rPr>
          <w:rFonts w:ascii="Arial" w:hAnsi="Arial" w:cs="Arial"/>
          <w:sz w:val="22"/>
          <w:szCs w:val="22"/>
        </w:rPr>
        <w:tab/>
      </w:r>
      <w:r w:rsidR="0078389B" w:rsidRPr="006558E3">
        <w:rPr>
          <w:rFonts w:ascii="Arial" w:hAnsi="Arial" w:cs="Arial"/>
          <w:b/>
          <w:bCs/>
          <w:sz w:val="22"/>
          <w:szCs w:val="22"/>
          <w:u w:val="single"/>
        </w:rPr>
        <w:t>Nissan A</w:t>
      </w:r>
      <w:r w:rsidR="0078389B" w:rsidRPr="006558E3">
        <w:rPr>
          <w:rFonts w:ascii="Arial" w:hAnsi="Arial" w:cs="Arial"/>
          <w:b/>
          <w:bCs/>
          <w:color w:val="000000"/>
          <w:sz w:val="22"/>
          <w:szCs w:val="22"/>
        </w:rPr>
        <w:t xml:space="preserve">. </w:t>
      </w:r>
      <w:r w:rsidR="0078389B" w:rsidRPr="006558E3">
        <w:rPr>
          <w:rFonts w:ascii="Arial" w:hAnsi="Arial" w:cs="Arial"/>
          <w:sz w:val="22"/>
          <w:szCs w:val="22"/>
        </w:rPr>
        <w:t xml:space="preserve">(2009) </w:t>
      </w:r>
      <w:r w:rsidR="0078389B" w:rsidRPr="006558E3">
        <w:rPr>
          <w:rFonts w:ascii="Arial" w:hAnsi="Arial" w:cs="Arial"/>
          <w:sz w:val="22"/>
          <w:szCs w:val="22"/>
          <w:lang w:eastAsia="en-US"/>
        </w:rPr>
        <w:t xml:space="preserve">Treatment of peritoneal surface malignancies. Societa </w:t>
      </w:r>
      <w:proofErr w:type="spellStart"/>
      <w:r w:rsidR="0078389B" w:rsidRPr="006558E3">
        <w:rPr>
          <w:rFonts w:ascii="Arial" w:hAnsi="Arial" w:cs="Arial"/>
          <w:sz w:val="22"/>
          <w:szCs w:val="22"/>
          <w:lang w:eastAsia="en-US"/>
        </w:rPr>
        <w:t>Italiana</w:t>
      </w:r>
      <w:proofErr w:type="spellEnd"/>
      <w:r w:rsidR="0078389B" w:rsidRPr="006558E3">
        <w:rPr>
          <w:rFonts w:ascii="Arial" w:hAnsi="Arial" w:cs="Arial"/>
          <w:sz w:val="22"/>
          <w:szCs w:val="22"/>
          <w:lang w:eastAsia="en-US"/>
        </w:rPr>
        <w:t xml:space="preserve"> di </w:t>
      </w:r>
      <w:proofErr w:type="spellStart"/>
      <w:r w:rsidR="0078389B" w:rsidRPr="006558E3">
        <w:rPr>
          <w:rFonts w:ascii="Arial" w:hAnsi="Arial" w:cs="Arial"/>
          <w:sz w:val="22"/>
          <w:szCs w:val="22"/>
          <w:lang w:eastAsia="en-US"/>
        </w:rPr>
        <w:t>Chirugia</w:t>
      </w:r>
      <w:proofErr w:type="spellEnd"/>
      <w:r w:rsidR="0078389B" w:rsidRPr="006558E3">
        <w:rPr>
          <w:rFonts w:ascii="Arial" w:hAnsi="Arial" w:cs="Arial"/>
          <w:sz w:val="22"/>
          <w:szCs w:val="22"/>
          <w:lang w:eastAsia="en-US"/>
        </w:rPr>
        <w:t xml:space="preserve"> </w:t>
      </w:r>
      <w:proofErr w:type="spellStart"/>
      <w:r w:rsidR="0078389B" w:rsidRPr="006558E3">
        <w:rPr>
          <w:rFonts w:ascii="Arial" w:hAnsi="Arial" w:cs="Arial"/>
          <w:sz w:val="22"/>
          <w:szCs w:val="22"/>
          <w:lang w:eastAsia="en-US"/>
        </w:rPr>
        <w:t>Oncologica</w:t>
      </w:r>
      <w:proofErr w:type="spellEnd"/>
      <w:r w:rsidR="0078389B" w:rsidRPr="006558E3">
        <w:rPr>
          <w:rFonts w:ascii="Arial" w:hAnsi="Arial" w:cs="Arial"/>
          <w:sz w:val="22"/>
          <w:szCs w:val="22"/>
          <w:lang w:eastAsia="en-US"/>
        </w:rPr>
        <w:t xml:space="preserve"> Workshop of Surgical Oncology and Integrated Treatments. Rome, Italy. </w:t>
      </w:r>
    </w:p>
    <w:p w14:paraId="1BE77376" w14:textId="3540069A" w:rsidR="0078389B" w:rsidRPr="006558E3" w:rsidRDefault="005B4A51" w:rsidP="0078389B">
      <w:pPr>
        <w:keepLines/>
        <w:widowControl w:val="0"/>
        <w:bidi w:val="0"/>
        <w:spacing w:beforeLines="120" w:before="288" w:afterLines="120" w:after="288" w:line="280" w:lineRule="exact"/>
        <w:ind w:left="1134" w:hanging="1134"/>
        <w:rPr>
          <w:rFonts w:ascii="Arial" w:hAnsi="Arial" w:cs="Arial"/>
          <w:color w:val="000000"/>
          <w:sz w:val="22"/>
          <w:szCs w:val="22"/>
        </w:rPr>
      </w:pPr>
      <w:r>
        <w:rPr>
          <w:rFonts w:ascii="Arial" w:hAnsi="Arial" w:cs="Arial"/>
          <w:sz w:val="22"/>
          <w:szCs w:val="22"/>
        </w:rPr>
        <w:t>E38</w:t>
      </w:r>
      <w:r>
        <w:rPr>
          <w:rFonts w:ascii="Arial" w:hAnsi="Arial" w:cs="Arial"/>
          <w:sz w:val="22"/>
          <w:szCs w:val="22"/>
        </w:rPr>
        <w:tab/>
      </w:r>
      <w:r w:rsidR="0078389B" w:rsidRPr="006558E3">
        <w:rPr>
          <w:rFonts w:ascii="Arial" w:hAnsi="Arial" w:cs="Arial"/>
          <w:b/>
          <w:bCs/>
          <w:sz w:val="22"/>
          <w:szCs w:val="22"/>
          <w:u w:val="single"/>
        </w:rPr>
        <w:t>Nissan A</w:t>
      </w:r>
      <w:r w:rsidR="0078389B" w:rsidRPr="006558E3">
        <w:rPr>
          <w:rFonts w:ascii="Arial" w:hAnsi="Arial" w:cs="Arial"/>
          <w:b/>
          <w:bCs/>
          <w:color w:val="000000"/>
          <w:sz w:val="22"/>
          <w:szCs w:val="22"/>
        </w:rPr>
        <w:t xml:space="preserve">. </w:t>
      </w:r>
      <w:r w:rsidR="0078389B" w:rsidRPr="006558E3">
        <w:rPr>
          <w:rFonts w:ascii="Arial" w:hAnsi="Arial" w:cs="Arial"/>
          <w:sz w:val="22"/>
          <w:szCs w:val="22"/>
        </w:rPr>
        <w:t xml:space="preserve">(2009) </w:t>
      </w:r>
      <w:r w:rsidR="0078389B" w:rsidRPr="006558E3">
        <w:rPr>
          <w:rFonts w:ascii="Arial" w:hAnsi="Arial" w:cs="Arial"/>
          <w:sz w:val="22"/>
          <w:szCs w:val="22"/>
          <w:lang w:eastAsia="en-US"/>
        </w:rPr>
        <w:t>Ideal study on multimodality approach for peritoneal carcinomatosis.</w:t>
      </w:r>
      <w:r w:rsidR="0078389B" w:rsidRPr="006558E3">
        <w:rPr>
          <w:rFonts w:ascii="Arial" w:hAnsi="Arial" w:cs="Arial"/>
          <w:sz w:val="22"/>
          <w:szCs w:val="22"/>
        </w:rPr>
        <w:t xml:space="preserve"> </w:t>
      </w:r>
      <w:r w:rsidR="0078389B" w:rsidRPr="006558E3">
        <w:rPr>
          <w:rFonts w:ascii="Arial" w:hAnsi="Arial" w:cs="Arial"/>
          <w:color w:val="000000"/>
          <w:sz w:val="22"/>
          <w:szCs w:val="22"/>
        </w:rPr>
        <w:t xml:space="preserve">International symposium on peritoneal carcinomatosis, Regensburg, Germany. </w:t>
      </w:r>
    </w:p>
    <w:p w14:paraId="194540B9" w14:textId="3546D587" w:rsidR="0078389B" w:rsidRPr="006558E3" w:rsidRDefault="005B4A51" w:rsidP="0078389B">
      <w:pPr>
        <w:keepLines/>
        <w:widowControl w:val="0"/>
        <w:bidi w:val="0"/>
        <w:spacing w:beforeLines="120" w:before="288" w:afterLines="120" w:after="288" w:line="280" w:lineRule="exact"/>
        <w:ind w:left="1134" w:hanging="1134"/>
        <w:rPr>
          <w:rFonts w:ascii="Arial" w:hAnsi="Arial" w:cs="Arial"/>
          <w:sz w:val="22"/>
          <w:szCs w:val="22"/>
        </w:rPr>
      </w:pPr>
      <w:r>
        <w:rPr>
          <w:rFonts w:ascii="Arial" w:hAnsi="Arial" w:cs="Arial"/>
          <w:sz w:val="22"/>
          <w:szCs w:val="22"/>
        </w:rPr>
        <w:t>E39</w:t>
      </w:r>
      <w:r>
        <w:rPr>
          <w:rFonts w:ascii="Arial" w:hAnsi="Arial" w:cs="Arial"/>
          <w:sz w:val="22"/>
          <w:szCs w:val="22"/>
        </w:rPr>
        <w:tab/>
      </w:r>
      <w:r w:rsidR="0078389B" w:rsidRPr="006558E3">
        <w:rPr>
          <w:rFonts w:ascii="Arial" w:hAnsi="Arial" w:cs="Arial"/>
          <w:b/>
          <w:bCs/>
          <w:sz w:val="22"/>
          <w:szCs w:val="22"/>
          <w:u w:val="single"/>
        </w:rPr>
        <w:t>Nissan A</w:t>
      </w:r>
      <w:r w:rsidR="0078389B" w:rsidRPr="006558E3">
        <w:rPr>
          <w:rFonts w:ascii="Arial" w:hAnsi="Arial" w:cs="Arial"/>
          <w:b/>
          <w:bCs/>
          <w:color w:val="000000"/>
          <w:sz w:val="22"/>
          <w:szCs w:val="22"/>
        </w:rPr>
        <w:t xml:space="preserve">. </w:t>
      </w:r>
      <w:r w:rsidR="0078389B" w:rsidRPr="006558E3">
        <w:rPr>
          <w:rFonts w:ascii="Arial" w:hAnsi="Arial" w:cs="Arial"/>
          <w:sz w:val="22"/>
          <w:szCs w:val="22"/>
        </w:rPr>
        <w:t xml:space="preserve">(2009) Non-coding RNAs in </w:t>
      </w:r>
      <w:proofErr w:type="spellStart"/>
      <w:r w:rsidR="0078389B" w:rsidRPr="006558E3">
        <w:rPr>
          <w:rFonts w:ascii="Arial" w:hAnsi="Arial" w:cs="Arial"/>
          <w:sz w:val="22"/>
          <w:szCs w:val="22"/>
        </w:rPr>
        <w:t>tumorogenesis</w:t>
      </w:r>
      <w:proofErr w:type="spellEnd"/>
      <w:r w:rsidR="0078389B" w:rsidRPr="006558E3">
        <w:rPr>
          <w:rFonts w:ascii="Arial" w:hAnsi="Arial" w:cs="Arial"/>
          <w:sz w:val="22"/>
          <w:szCs w:val="22"/>
        </w:rPr>
        <w:t>: Key players or innocent bystanders. Grand rounds, Walter Reed Army Medical Center, and Armed forces Institute of Pathology. Washington D.C., USA. R</w:t>
      </w:r>
      <w:r w:rsidR="0078389B" w:rsidRPr="006558E3">
        <w:rPr>
          <w:rFonts w:ascii="Arial" w:hAnsi="Arial" w:cs="Arial"/>
          <w:color w:val="000000"/>
          <w:sz w:val="22"/>
          <w:szCs w:val="22"/>
        </w:rPr>
        <w:t>esearch seminars in clinical oncology. University of Zurich, Zurich, Switzerland.</w:t>
      </w:r>
    </w:p>
    <w:p w14:paraId="10D0BE4B" w14:textId="0A97DE9C" w:rsidR="0078389B" w:rsidRPr="006558E3" w:rsidRDefault="005B4A51" w:rsidP="0078389B">
      <w:pPr>
        <w:keepLines/>
        <w:widowControl w:val="0"/>
        <w:bidi w:val="0"/>
        <w:spacing w:beforeLines="120" w:before="288" w:afterLines="120" w:after="288" w:line="280" w:lineRule="exact"/>
        <w:ind w:left="1134" w:hanging="1134"/>
        <w:rPr>
          <w:rFonts w:ascii="Arial" w:hAnsi="Arial" w:cs="Arial"/>
          <w:sz w:val="22"/>
          <w:szCs w:val="22"/>
        </w:rPr>
      </w:pPr>
      <w:r>
        <w:rPr>
          <w:rFonts w:ascii="Arial" w:hAnsi="Arial" w:cs="Arial"/>
          <w:color w:val="000000"/>
          <w:sz w:val="22"/>
          <w:szCs w:val="22"/>
        </w:rPr>
        <w:t>E40</w:t>
      </w:r>
      <w:r>
        <w:rPr>
          <w:rFonts w:ascii="Arial" w:hAnsi="Arial" w:cs="Arial"/>
          <w:color w:val="000000"/>
          <w:sz w:val="22"/>
          <w:szCs w:val="22"/>
        </w:rPr>
        <w:tab/>
      </w:r>
      <w:r w:rsidR="0078389B" w:rsidRPr="006558E3">
        <w:rPr>
          <w:rFonts w:ascii="Arial" w:hAnsi="Arial" w:cs="Arial"/>
          <w:color w:val="000000"/>
          <w:sz w:val="22"/>
          <w:szCs w:val="22"/>
        </w:rPr>
        <w:t>Garofalo, A.,</w:t>
      </w:r>
      <w:r w:rsidR="0078389B" w:rsidRPr="006558E3">
        <w:rPr>
          <w:rFonts w:ascii="Arial" w:hAnsi="Arial" w:cs="Arial"/>
          <w:b/>
          <w:bCs/>
          <w:color w:val="000000"/>
          <w:sz w:val="22"/>
          <w:szCs w:val="22"/>
        </w:rPr>
        <w:t xml:space="preserve"> </w:t>
      </w:r>
      <w:r w:rsidR="0078389B" w:rsidRPr="006558E3">
        <w:rPr>
          <w:rFonts w:ascii="Arial" w:hAnsi="Arial" w:cs="Arial"/>
          <w:b/>
          <w:bCs/>
          <w:sz w:val="22"/>
          <w:szCs w:val="22"/>
          <w:u w:val="single"/>
        </w:rPr>
        <w:t>Nissan A</w:t>
      </w:r>
      <w:r w:rsidR="0078389B" w:rsidRPr="006558E3">
        <w:rPr>
          <w:rFonts w:ascii="Arial" w:hAnsi="Arial" w:cs="Arial"/>
          <w:b/>
          <w:bCs/>
          <w:color w:val="000000"/>
          <w:sz w:val="22"/>
          <w:szCs w:val="22"/>
        </w:rPr>
        <w:t xml:space="preserve">, </w:t>
      </w:r>
      <w:r w:rsidR="0078389B" w:rsidRPr="006558E3">
        <w:rPr>
          <w:rFonts w:ascii="Arial" w:hAnsi="Arial" w:cs="Arial"/>
          <w:color w:val="000000"/>
          <w:sz w:val="22"/>
          <w:szCs w:val="22"/>
        </w:rPr>
        <w:t xml:space="preserve">Moreno-Gonzales, S., </w:t>
      </w:r>
      <w:proofErr w:type="spellStart"/>
      <w:r w:rsidR="0078389B" w:rsidRPr="006558E3">
        <w:rPr>
          <w:rFonts w:ascii="Arial" w:hAnsi="Arial" w:cs="Arial"/>
          <w:color w:val="000000"/>
          <w:sz w:val="22"/>
          <w:szCs w:val="22"/>
        </w:rPr>
        <w:t>Glehen</w:t>
      </w:r>
      <w:proofErr w:type="spellEnd"/>
      <w:r w:rsidR="0078389B" w:rsidRPr="006558E3">
        <w:rPr>
          <w:rFonts w:ascii="Arial" w:hAnsi="Arial" w:cs="Arial"/>
          <w:color w:val="000000"/>
          <w:sz w:val="22"/>
          <w:szCs w:val="22"/>
        </w:rPr>
        <w:t>, O. ( 2010) EUNE trial of prevention of peritoneal carcinomatosis of gastric origin. 7</w:t>
      </w:r>
      <w:r w:rsidR="0078389B" w:rsidRPr="006558E3">
        <w:rPr>
          <w:rFonts w:ascii="Arial" w:hAnsi="Arial" w:cs="Arial"/>
          <w:color w:val="000000"/>
          <w:sz w:val="22"/>
          <w:szCs w:val="22"/>
          <w:vertAlign w:val="superscript"/>
        </w:rPr>
        <w:t>th</w:t>
      </w:r>
      <w:r w:rsidR="0078389B" w:rsidRPr="006558E3">
        <w:rPr>
          <w:rFonts w:ascii="Arial" w:hAnsi="Arial" w:cs="Arial"/>
          <w:color w:val="000000"/>
          <w:sz w:val="22"/>
          <w:szCs w:val="22"/>
        </w:rPr>
        <w:t xml:space="preserve"> International Workshop on Peritoneal Surface Malignancy. Uppsala, Sweden. </w:t>
      </w:r>
    </w:p>
    <w:p w14:paraId="332108DB" w14:textId="1EA5F2B6" w:rsidR="0078389B" w:rsidRPr="006558E3" w:rsidRDefault="005B4A51" w:rsidP="0078389B">
      <w:pPr>
        <w:keepLines/>
        <w:widowControl w:val="0"/>
        <w:bidi w:val="0"/>
        <w:spacing w:beforeLines="120" w:before="288" w:afterLines="120" w:after="288" w:line="280" w:lineRule="exact"/>
        <w:ind w:left="1134" w:hanging="1134"/>
        <w:rPr>
          <w:rFonts w:ascii="Arial" w:hAnsi="Arial" w:cs="Arial"/>
          <w:sz w:val="22"/>
          <w:szCs w:val="22"/>
        </w:rPr>
      </w:pPr>
      <w:r>
        <w:rPr>
          <w:rFonts w:ascii="Arial" w:hAnsi="Arial" w:cs="Arial"/>
          <w:sz w:val="22"/>
          <w:szCs w:val="22"/>
        </w:rPr>
        <w:t>E41</w:t>
      </w:r>
      <w:r>
        <w:rPr>
          <w:rFonts w:ascii="Arial" w:hAnsi="Arial" w:cs="Arial"/>
          <w:sz w:val="22"/>
          <w:szCs w:val="22"/>
        </w:rPr>
        <w:tab/>
      </w:r>
      <w:r w:rsidR="0078389B" w:rsidRPr="006558E3">
        <w:rPr>
          <w:rFonts w:ascii="Arial" w:hAnsi="Arial" w:cs="Arial"/>
          <w:b/>
          <w:bCs/>
          <w:sz w:val="22"/>
          <w:szCs w:val="22"/>
          <w:u w:val="single"/>
        </w:rPr>
        <w:t>Nissan A</w:t>
      </w:r>
      <w:r w:rsidR="0078389B" w:rsidRPr="006558E3">
        <w:rPr>
          <w:rFonts w:ascii="Arial" w:hAnsi="Arial" w:cs="Arial"/>
          <w:b/>
          <w:bCs/>
          <w:color w:val="000000"/>
          <w:sz w:val="22"/>
          <w:szCs w:val="22"/>
        </w:rPr>
        <w:t xml:space="preserve">. </w:t>
      </w:r>
      <w:r w:rsidR="0078389B" w:rsidRPr="006558E3">
        <w:rPr>
          <w:rFonts w:ascii="Arial" w:hAnsi="Arial" w:cs="Arial"/>
          <w:color w:val="000000"/>
          <w:sz w:val="22"/>
          <w:szCs w:val="22"/>
        </w:rPr>
        <w:t>(2010) The impact of chemotherapy on perioperative complications.</w:t>
      </w:r>
      <w:r w:rsidR="0078389B" w:rsidRPr="006558E3">
        <w:rPr>
          <w:rFonts w:ascii="Arial" w:hAnsi="Arial" w:cs="Arial"/>
          <w:sz w:val="22"/>
          <w:szCs w:val="22"/>
        </w:rPr>
        <w:t xml:space="preserve"> Annual Meeting of the Israel surgical Society, Haifa, Israel.</w:t>
      </w:r>
    </w:p>
    <w:p w14:paraId="155D8996" w14:textId="174A1335" w:rsidR="0078389B" w:rsidRPr="006558E3" w:rsidRDefault="005B4A51" w:rsidP="0078389B">
      <w:pPr>
        <w:keepLines/>
        <w:widowControl w:val="0"/>
        <w:bidi w:val="0"/>
        <w:spacing w:beforeLines="120" w:before="288" w:afterLines="120" w:after="288" w:line="280" w:lineRule="exact"/>
        <w:ind w:left="1134" w:hanging="1134"/>
        <w:rPr>
          <w:rFonts w:ascii="Arial" w:hAnsi="Arial" w:cs="Arial"/>
          <w:color w:val="000000"/>
          <w:sz w:val="22"/>
          <w:szCs w:val="22"/>
        </w:rPr>
      </w:pPr>
      <w:r>
        <w:rPr>
          <w:rFonts w:ascii="Arial" w:hAnsi="Arial" w:cs="Arial"/>
          <w:sz w:val="22"/>
          <w:szCs w:val="22"/>
        </w:rPr>
        <w:t>E42</w:t>
      </w:r>
      <w:r>
        <w:rPr>
          <w:rFonts w:ascii="Arial" w:hAnsi="Arial" w:cs="Arial"/>
          <w:sz w:val="22"/>
          <w:szCs w:val="22"/>
        </w:rPr>
        <w:tab/>
      </w:r>
      <w:r w:rsidR="0078389B" w:rsidRPr="006558E3">
        <w:rPr>
          <w:rFonts w:ascii="Arial" w:hAnsi="Arial" w:cs="Arial"/>
          <w:b/>
          <w:bCs/>
          <w:sz w:val="22"/>
          <w:szCs w:val="22"/>
          <w:u w:val="single"/>
        </w:rPr>
        <w:t>Nissan A</w:t>
      </w:r>
      <w:r w:rsidR="0078389B" w:rsidRPr="006558E3">
        <w:rPr>
          <w:rFonts w:ascii="Arial" w:hAnsi="Arial" w:cs="Arial"/>
          <w:b/>
          <w:bCs/>
          <w:color w:val="000000"/>
          <w:sz w:val="22"/>
          <w:szCs w:val="22"/>
        </w:rPr>
        <w:t xml:space="preserve">. </w:t>
      </w:r>
      <w:r w:rsidR="0078389B" w:rsidRPr="006558E3">
        <w:rPr>
          <w:rFonts w:ascii="Arial" w:hAnsi="Arial" w:cs="Arial"/>
          <w:color w:val="000000"/>
          <w:sz w:val="22"/>
          <w:szCs w:val="22"/>
        </w:rPr>
        <w:t xml:space="preserve">(2010) </w:t>
      </w:r>
      <w:r w:rsidR="0078389B" w:rsidRPr="006558E3">
        <w:rPr>
          <w:rFonts w:ascii="Arial" w:hAnsi="Arial" w:cs="Arial"/>
          <w:sz w:val="22"/>
          <w:szCs w:val="22"/>
          <w:lang w:eastAsia="en-US"/>
        </w:rPr>
        <w:t xml:space="preserve">The </w:t>
      </w:r>
      <w:proofErr w:type="spellStart"/>
      <w:r w:rsidR="0078389B" w:rsidRPr="006558E3">
        <w:rPr>
          <w:rFonts w:ascii="Arial" w:hAnsi="Arial" w:cs="Arial"/>
          <w:sz w:val="22"/>
          <w:szCs w:val="22"/>
          <w:lang w:eastAsia="en-US"/>
        </w:rPr>
        <w:t>Gastromics</w:t>
      </w:r>
      <w:proofErr w:type="spellEnd"/>
      <w:r w:rsidR="0078389B" w:rsidRPr="006558E3">
        <w:rPr>
          <w:rFonts w:ascii="Arial" w:hAnsi="Arial" w:cs="Arial"/>
          <w:sz w:val="22"/>
          <w:szCs w:val="22"/>
          <w:lang w:eastAsia="en-US"/>
        </w:rPr>
        <w:t xml:space="preserve"> Consortium. Societa </w:t>
      </w:r>
      <w:proofErr w:type="spellStart"/>
      <w:r w:rsidR="0078389B" w:rsidRPr="006558E3">
        <w:rPr>
          <w:rFonts w:ascii="Arial" w:hAnsi="Arial" w:cs="Arial"/>
          <w:sz w:val="22"/>
          <w:szCs w:val="22"/>
          <w:lang w:eastAsia="en-US"/>
        </w:rPr>
        <w:t>Italiana</w:t>
      </w:r>
      <w:proofErr w:type="spellEnd"/>
      <w:r w:rsidR="0078389B" w:rsidRPr="006558E3">
        <w:rPr>
          <w:rFonts w:ascii="Arial" w:hAnsi="Arial" w:cs="Arial"/>
          <w:sz w:val="22"/>
          <w:szCs w:val="22"/>
          <w:lang w:eastAsia="en-US"/>
        </w:rPr>
        <w:t xml:space="preserve"> di </w:t>
      </w:r>
      <w:proofErr w:type="spellStart"/>
      <w:r w:rsidR="0078389B" w:rsidRPr="006558E3">
        <w:rPr>
          <w:rFonts w:ascii="Arial" w:hAnsi="Arial" w:cs="Arial"/>
          <w:sz w:val="22"/>
          <w:szCs w:val="22"/>
          <w:lang w:eastAsia="en-US"/>
        </w:rPr>
        <w:t>Chirugia</w:t>
      </w:r>
      <w:proofErr w:type="spellEnd"/>
      <w:r w:rsidR="0078389B" w:rsidRPr="006558E3">
        <w:rPr>
          <w:rFonts w:ascii="Arial" w:hAnsi="Arial" w:cs="Arial"/>
          <w:sz w:val="22"/>
          <w:szCs w:val="22"/>
          <w:lang w:eastAsia="en-US"/>
        </w:rPr>
        <w:t xml:space="preserve"> </w:t>
      </w:r>
      <w:proofErr w:type="spellStart"/>
      <w:r w:rsidR="0078389B" w:rsidRPr="006558E3">
        <w:rPr>
          <w:rFonts w:ascii="Arial" w:hAnsi="Arial" w:cs="Arial"/>
          <w:sz w:val="22"/>
          <w:szCs w:val="22"/>
          <w:lang w:eastAsia="en-US"/>
        </w:rPr>
        <w:t>Oncologica</w:t>
      </w:r>
      <w:proofErr w:type="spellEnd"/>
      <w:r w:rsidR="0078389B" w:rsidRPr="006558E3">
        <w:rPr>
          <w:rFonts w:ascii="Arial" w:hAnsi="Arial" w:cs="Arial"/>
          <w:sz w:val="22"/>
          <w:szCs w:val="22"/>
          <w:lang w:eastAsia="en-US"/>
        </w:rPr>
        <w:t xml:space="preserve"> Workshop of Surgical Oncology and Integrated Treatments. Rome, Italy. </w:t>
      </w:r>
    </w:p>
    <w:p w14:paraId="4073F2AB" w14:textId="1CF56499" w:rsidR="0078389B" w:rsidRPr="006558E3" w:rsidRDefault="005B4A51" w:rsidP="0078389B">
      <w:pPr>
        <w:keepLines/>
        <w:widowControl w:val="0"/>
        <w:bidi w:val="0"/>
        <w:spacing w:beforeLines="120" w:before="288" w:afterLines="120" w:after="288" w:line="280" w:lineRule="exact"/>
        <w:ind w:left="1134" w:hanging="1134"/>
        <w:rPr>
          <w:rFonts w:ascii="Arial" w:hAnsi="Arial" w:cs="Arial"/>
          <w:sz w:val="22"/>
          <w:szCs w:val="22"/>
        </w:rPr>
      </w:pPr>
      <w:r>
        <w:rPr>
          <w:rFonts w:ascii="Arial" w:hAnsi="Arial" w:cs="Arial"/>
          <w:sz w:val="22"/>
          <w:szCs w:val="22"/>
        </w:rPr>
        <w:t>E43</w:t>
      </w:r>
      <w:r>
        <w:rPr>
          <w:rFonts w:ascii="Arial" w:hAnsi="Arial" w:cs="Arial"/>
          <w:sz w:val="22"/>
          <w:szCs w:val="22"/>
        </w:rPr>
        <w:tab/>
      </w:r>
      <w:r w:rsidR="0078389B" w:rsidRPr="006558E3">
        <w:rPr>
          <w:rFonts w:ascii="Arial" w:hAnsi="Arial" w:cs="Arial"/>
          <w:b/>
          <w:bCs/>
          <w:sz w:val="22"/>
          <w:szCs w:val="22"/>
          <w:u w:val="single"/>
        </w:rPr>
        <w:t>Nissan A</w:t>
      </w:r>
      <w:r w:rsidR="0078389B" w:rsidRPr="006558E3">
        <w:rPr>
          <w:rFonts w:ascii="Arial" w:hAnsi="Arial" w:cs="Arial"/>
          <w:b/>
          <w:bCs/>
          <w:color w:val="000000"/>
          <w:sz w:val="22"/>
          <w:szCs w:val="22"/>
        </w:rPr>
        <w:t xml:space="preserve">. </w:t>
      </w:r>
      <w:r w:rsidR="0078389B" w:rsidRPr="006558E3">
        <w:rPr>
          <w:rFonts w:ascii="Arial" w:hAnsi="Arial" w:cs="Arial"/>
          <w:color w:val="000000"/>
          <w:sz w:val="22"/>
          <w:szCs w:val="22"/>
        </w:rPr>
        <w:t>(2011) Colorectal cancer-2011: Where are we now and how we can improve ?</w:t>
      </w:r>
      <w:r w:rsidR="0078389B" w:rsidRPr="006558E3">
        <w:rPr>
          <w:rFonts w:ascii="Arial" w:hAnsi="Arial" w:cs="Arial"/>
          <w:sz w:val="22"/>
          <w:szCs w:val="22"/>
        </w:rPr>
        <w:t xml:space="preserve"> 3</w:t>
      </w:r>
      <w:r w:rsidR="0078389B" w:rsidRPr="006558E3">
        <w:rPr>
          <w:rFonts w:ascii="Arial" w:hAnsi="Arial" w:cs="Arial"/>
          <w:sz w:val="22"/>
          <w:szCs w:val="22"/>
          <w:vertAlign w:val="superscript"/>
        </w:rPr>
        <w:t>rd</w:t>
      </w:r>
      <w:r w:rsidR="0078389B" w:rsidRPr="006558E3">
        <w:rPr>
          <w:rFonts w:ascii="Arial" w:hAnsi="Arial" w:cs="Arial"/>
          <w:sz w:val="22"/>
          <w:szCs w:val="22"/>
        </w:rPr>
        <w:t xml:space="preserve"> congress for the advancement of surgery in Israel (WCASI), November 2011, Jerusalem. Israel.</w:t>
      </w:r>
    </w:p>
    <w:p w14:paraId="3B316649" w14:textId="5A473FEB" w:rsidR="0078389B" w:rsidRPr="006558E3" w:rsidRDefault="005B4A51" w:rsidP="0078389B">
      <w:pPr>
        <w:keepLines/>
        <w:widowControl w:val="0"/>
        <w:bidi w:val="0"/>
        <w:spacing w:beforeLines="120" w:before="288" w:afterLines="120" w:after="288" w:line="280" w:lineRule="exact"/>
        <w:ind w:left="1134" w:hanging="1134"/>
        <w:rPr>
          <w:rFonts w:ascii="Arial" w:hAnsi="Arial" w:cs="Arial"/>
          <w:sz w:val="22"/>
          <w:szCs w:val="22"/>
        </w:rPr>
      </w:pPr>
      <w:r>
        <w:rPr>
          <w:rFonts w:ascii="Arial" w:hAnsi="Arial" w:cs="Arial"/>
          <w:sz w:val="22"/>
          <w:szCs w:val="22"/>
        </w:rPr>
        <w:t>E44</w:t>
      </w:r>
      <w:r>
        <w:rPr>
          <w:rFonts w:ascii="Arial" w:hAnsi="Arial" w:cs="Arial"/>
          <w:sz w:val="22"/>
          <w:szCs w:val="22"/>
        </w:rPr>
        <w:tab/>
      </w:r>
      <w:r w:rsidR="0078389B" w:rsidRPr="006558E3">
        <w:rPr>
          <w:rFonts w:ascii="Arial" w:hAnsi="Arial" w:cs="Arial"/>
          <w:b/>
          <w:bCs/>
          <w:sz w:val="22"/>
          <w:szCs w:val="22"/>
          <w:u w:val="single"/>
        </w:rPr>
        <w:t>Nissan A</w:t>
      </w:r>
      <w:r w:rsidR="0078389B" w:rsidRPr="006558E3">
        <w:rPr>
          <w:rFonts w:ascii="Arial" w:hAnsi="Arial" w:cs="Arial"/>
          <w:b/>
          <w:bCs/>
          <w:color w:val="000000"/>
          <w:sz w:val="22"/>
          <w:szCs w:val="22"/>
        </w:rPr>
        <w:t xml:space="preserve">. </w:t>
      </w:r>
      <w:r w:rsidR="0078389B" w:rsidRPr="006558E3">
        <w:rPr>
          <w:rFonts w:ascii="Arial" w:hAnsi="Arial" w:cs="Arial"/>
          <w:color w:val="000000"/>
          <w:sz w:val="22"/>
          <w:szCs w:val="22"/>
        </w:rPr>
        <w:t xml:space="preserve">(2011) </w:t>
      </w:r>
      <w:r w:rsidR="0078389B" w:rsidRPr="006558E3">
        <w:rPr>
          <w:rFonts w:ascii="Arial" w:eastAsia="Calibri" w:hAnsi="Arial" w:cs="Arial"/>
          <w:sz w:val="22"/>
          <w:szCs w:val="22"/>
          <w:lang w:eastAsia="en-US"/>
        </w:rPr>
        <w:t>In-vivo real time imaging in surgical oncology</w:t>
      </w:r>
      <w:r w:rsidR="0078389B" w:rsidRPr="006558E3">
        <w:rPr>
          <w:rFonts w:ascii="Arial" w:hAnsi="Arial" w:cs="Arial"/>
          <w:sz w:val="22"/>
          <w:szCs w:val="22"/>
        </w:rPr>
        <w:t>. 27</w:t>
      </w:r>
      <w:r w:rsidR="0078389B" w:rsidRPr="006558E3">
        <w:rPr>
          <w:rFonts w:ascii="Arial" w:hAnsi="Arial" w:cs="Arial"/>
          <w:sz w:val="22"/>
          <w:szCs w:val="22"/>
          <w:vertAlign w:val="superscript"/>
        </w:rPr>
        <w:t>th</w:t>
      </w:r>
      <w:r w:rsidR="0078389B" w:rsidRPr="006558E3">
        <w:rPr>
          <w:rFonts w:ascii="Arial" w:hAnsi="Arial" w:cs="Arial"/>
          <w:sz w:val="22"/>
          <w:szCs w:val="22"/>
        </w:rPr>
        <w:t xml:space="preserve"> meeting of the Israeli Surgical Association, </w:t>
      </w:r>
      <w:proofErr w:type="spellStart"/>
      <w:r w:rsidR="0078389B" w:rsidRPr="006558E3">
        <w:rPr>
          <w:rFonts w:ascii="Arial" w:hAnsi="Arial" w:cs="Arial"/>
          <w:sz w:val="22"/>
          <w:szCs w:val="22"/>
        </w:rPr>
        <w:t>Jerusalem,Israel</w:t>
      </w:r>
      <w:proofErr w:type="spellEnd"/>
      <w:r w:rsidR="0078389B" w:rsidRPr="006558E3">
        <w:rPr>
          <w:rFonts w:ascii="Arial" w:hAnsi="Arial" w:cs="Arial"/>
          <w:sz w:val="22"/>
          <w:szCs w:val="22"/>
        </w:rPr>
        <w:t>.</w:t>
      </w:r>
    </w:p>
    <w:p w14:paraId="712DC207" w14:textId="2FD6ACD1" w:rsidR="0078389B" w:rsidRPr="006558E3" w:rsidRDefault="005B4A51" w:rsidP="0078389B">
      <w:pPr>
        <w:keepLines/>
        <w:widowControl w:val="0"/>
        <w:bidi w:val="0"/>
        <w:spacing w:beforeLines="120" w:before="288" w:afterLines="120" w:after="288" w:line="280" w:lineRule="exact"/>
        <w:ind w:left="1134" w:hanging="1134"/>
        <w:rPr>
          <w:rFonts w:ascii="Arial" w:hAnsi="Arial" w:cs="Arial"/>
          <w:sz w:val="22"/>
          <w:szCs w:val="22"/>
        </w:rPr>
      </w:pPr>
      <w:r>
        <w:rPr>
          <w:rFonts w:ascii="Arial" w:hAnsi="Arial" w:cs="Arial"/>
          <w:sz w:val="22"/>
          <w:szCs w:val="22"/>
        </w:rPr>
        <w:t>E45</w:t>
      </w:r>
      <w:r>
        <w:rPr>
          <w:rFonts w:ascii="Arial" w:hAnsi="Arial" w:cs="Arial"/>
          <w:sz w:val="22"/>
          <w:szCs w:val="22"/>
        </w:rPr>
        <w:tab/>
      </w:r>
      <w:r w:rsidR="0078389B" w:rsidRPr="006558E3">
        <w:rPr>
          <w:rFonts w:ascii="Arial" w:hAnsi="Arial" w:cs="Arial"/>
          <w:b/>
          <w:bCs/>
          <w:sz w:val="22"/>
          <w:szCs w:val="22"/>
          <w:u w:val="single"/>
        </w:rPr>
        <w:t>Nissan A</w:t>
      </w:r>
      <w:r w:rsidR="0078389B" w:rsidRPr="006558E3">
        <w:rPr>
          <w:rFonts w:ascii="Arial" w:hAnsi="Arial" w:cs="Arial"/>
          <w:b/>
          <w:bCs/>
          <w:color w:val="000000"/>
          <w:sz w:val="22"/>
          <w:szCs w:val="22"/>
        </w:rPr>
        <w:t xml:space="preserve">. </w:t>
      </w:r>
      <w:r w:rsidR="0078389B" w:rsidRPr="006558E3">
        <w:rPr>
          <w:rFonts w:ascii="Arial" w:hAnsi="Arial" w:cs="Arial"/>
          <w:color w:val="000000"/>
          <w:sz w:val="22"/>
          <w:szCs w:val="22"/>
        </w:rPr>
        <w:t>(2011) Current Considerations for Surgical Therapy in Breast Cancer. Community Medicine conference (Clalit), Ramat-Gan, Israel.</w:t>
      </w:r>
    </w:p>
    <w:p w14:paraId="037979A3" w14:textId="23B15423" w:rsidR="0078389B" w:rsidRPr="006558E3" w:rsidRDefault="005B4A51" w:rsidP="0078389B">
      <w:pPr>
        <w:keepLines/>
        <w:widowControl w:val="0"/>
        <w:bidi w:val="0"/>
        <w:spacing w:beforeLines="120" w:before="288" w:afterLines="120" w:after="288" w:line="280" w:lineRule="exact"/>
        <w:ind w:left="1134" w:hanging="1134"/>
        <w:rPr>
          <w:rFonts w:ascii="Arial" w:hAnsi="Arial" w:cs="Arial"/>
          <w:sz w:val="22"/>
          <w:szCs w:val="22"/>
        </w:rPr>
      </w:pPr>
      <w:r>
        <w:rPr>
          <w:rFonts w:ascii="Arial" w:hAnsi="Arial" w:cs="Arial"/>
          <w:sz w:val="22"/>
          <w:szCs w:val="22"/>
        </w:rPr>
        <w:t>E46</w:t>
      </w:r>
      <w:r>
        <w:rPr>
          <w:rFonts w:ascii="Arial" w:hAnsi="Arial" w:cs="Arial"/>
          <w:sz w:val="22"/>
          <w:szCs w:val="22"/>
        </w:rPr>
        <w:tab/>
      </w:r>
      <w:r w:rsidR="0078389B" w:rsidRPr="006558E3">
        <w:rPr>
          <w:rFonts w:ascii="Arial" w:hAnsi="Arial" w:cs="Arial"/>
          <w:b/>
          <w:bCs/>
          <w:sz w:val="22"/>
          <w:szCs w:val="22"/>
          <w:u w:val="single"/>
        </w:rPr>
        <w:t>Nissan A</w:t>
      </w:r>
      <w:r w:rsidR="0078389B" w:rsidRPr="006558E3">
        <w:rPr>
          <w:rFonts w:ascii="Arial" w:hAnsi="Arial" w:cs="Arial"/>
          <w:b/>
          <w:bCs/>
          <w:color w:val="000000"/>
          <w:sz w:val="22"/>
          <w:szCs w:val="22"/>
        </w:rPr>
        <w:t xml:space="preserve">. </w:t>
      </w:r>
      <w:r w:rsidR="0078389B" w:rsidRPr="006558E3">
        <w:rPr>
          <w:rFonts w:ascii="Arial" w:hAnsi="Arial" w:cs="Arial"/>
          <w:color w:val="000000"/>
          <w:sz w:val="22"/>
          <w:szCs w:val="22"/>
        </w:rPr>
        <w:t>(2011) Current Considerations for Surgical Therapy in Colorectal Cancer. Community Medicine conference (Clalit), Ramat-Gan, Israel.</w:t>
      </w:r>
    </w:p>
    <w:p w14:paraId="663C15B0" w14:textId="42F103D3" w:rsidR="0078389B" w:rsidRPr="006558E3" w:rsidRDefault="005B4A51" w:rsidP="0078389B">
      <w:pPr>
        <w:keepLines/>
        <w:widowControl w:val="0"/>
        <w:bidi w:val="0"/>
        <w:spacing w:beforeLines="120" w:before="288" w:afterLines="120" w:after="288" w:line="280" w:lineRule="exact"/>
        <w:ind w:left="1134" w:hanging="1134"/>
        <w:rPr>
          <w:rFonts w:ascii="Arial" w:hAnsi="Arial" w:cs="Arial"/>
          <w:sz w:val="22"/>
          <w:szCs w:val="22"/>
        </w:rPr>
      </w:pPr>
      <w:r>
        <w:rPr>
          <w:rFonts w:ascii="Arial" w:hAnsi="Arial" w:cs="Arial"/>
          <w:sz w:val="22"/>
          <w:szCs w:val="22"/>
        </w:rPr>
        <w:t>E47</w:t>
      </w:r>
      <w:r>
        <w:rPr>
          <w:rFonts w:ascii="Arial" w:hAnsi="Arial" w:cs="Arial"/>
          <w:sz w:val="22"/>
          <w:szCs w:val="22"/>
        </w:rPr>
        <w:tab/>
      </w:r>
      <w:r w:rsidR="0078389B" w:rsidRPr="006558E3">
        <w:rPr>
          <w:rFonts w:ascii="Arial" w:hAnsi="Arial" w:cs="Arial"/>
          <w:b/>
          <w:bCs/>
          <w:sz w:val="22"/>
          <w:szCs w:val="22"/>
          <w:u w:val="single"/>
        </w:rPr>
        <w:t>Nissan A</w:t>
      </w:r>
      <w:r w:rsidR="0078389B" w:rsidRPr="006558E3">
        <w:rPr>
          <w:rFonts w:ascii="Arial" w:hAnsi="Arial" w:cs="Arial"/>
          <w:b/>
          <w:bCs/>
          <w:color w:val="000000"/>
          <w:sz w:val="22"/>
          <w:szCs w:val="22"/>
        </w:rPr>
        <w:t xml:space="preserve">. </w:t>
      </w:r>
      <w:r w:rsidR="0078389B" w:rsidRPr="006558E3">
        <w:rPr>
          <w:rFonts w:ascii="Arial" w:hAnsi="Arial" w:cs="Arial"/>
          <w:color w:val="000000"/>
          <w:sz w:val="22"/>
          <w:szCs w:val="22"/>
        </w:rPr>
        <w:t>(2012)</w:t>
      </w:r>
      <w:r w:rsidR="0078389B" w:rsidRPr="006558E3">
        <w:rPr>
          <w:rFonts w:ascii="Arial" w:hAnsi="Arial" w:cs="Arial"/>
          <w:sz w:val="22"/>
          <w:szCs w:val="22"/>
        </w:rPr>
        <w:t xml:space="preserve"> Can improved lymphatic staging have an impact on survival in colon cancer patients?  New Trends in Management of Colorectal Cancer: the 1</w:t>
      </w:r>
      <w:r w:rsidR="0078389B" w:rsidRPr="006558E3">
        <w:rPr>
          <w:rFonts w:ascii="Arial" w:hAnsi="Arial" w:cs="Arial"/>
          <w:sz w:val="22"/>
          <w:szCs w:val="22"/>
          <w:vertAlign w:val="superscript"/>
        </w:rPr>
        <w:t>st</w:t>
      </w:r>
      <w:r w:rsidR="0078389B" w:rsidRPr="006558E3">
        <w:rPr>
          <w:rFonts w:ascii="Arial" w:hAnsi="Arial" w:cs="Arial"/>
          <w:sz w:val="22"/>
          <w:szCs w:val="22"/>
        </w:rPr>
        <w:t xml:space="preserve"> San Raffaele Meeting. Milan, Italy.</w:t>
      </w:r>
    </w:p>
    <w:p w14:paraId="2A18F8F9" w14:textId="712AC242" w:rsidR="0078389B" w:rsidRPr="006558E3" w:rsidRDefault="005B4A51" w:rsidP="0078389B">
      <w:pPr>
        <w:keepLines/>
        <w:widowControl w:val="0"/>
        <w:bidi w:val="0"/>
        <w:spacing w:beforeLines="120" w:before="288" w:afterLines="120" w:after="288" w:line="280" w:lineRule="exact"/>
        <w:ind w:left="1134" w:hanging="1134"/>
        <w:rPr>
          <w:rFonts w:ascii="Arial" w:hAnsi="Arial" w:cs="Arial"/>
          <w:sz w:val="22"/>
          <w:szCs w:val="22"/>
        </w:rPr>
      </w:pPr>
      <w:r>
        <w:rPr>
          <w:rFonts w:ascii="Arial" w:hAnsi="Arial" w:cs="Arial"/>
          <w:sz w:val="22"/>
          <w:szCs w:val="22"/>
        </w:rPr>
        <w:t>E48</w:t>
      </w:r>
      <w:r>
        <w:rPr>
          <w:rFonts w:ascii="Arial" w:hAnsi="Arial" w:cs="Arial"/>
          <w:sz w:val="22"/>
          <w:szCs w:val="22"/>
        </w:rPr>
        <w:tab/>
      </w:r>
      <w:r w:rsidR="0078389B" w:rsidRPr="006558E3">
        <w:rPr>
          <w:rFonts w:ascii="Arial" w:hAnsi="Arial" w:cs="Arial"/>
          <w:b/>
          <w:bCs/>
          <w:sz w:val="22"/>
          <w:szCs w:val="22"/>
          <w:u w:val="single"/>
        </w:rPr>
        <w:t>Nissan A</w:t>
      </w:r>
      <w:r w:rsidR="0078389B" w:rsidRPr="006558E3">
        <w:rPr>
          <w:rFonts w:ascii="Arial" w:hAnsi="Arial" w:cs="Arial"/>
          <w:b/>
          <w:bCs/>
          <w:color w:val="000000"/>
          <w:sz w:val="22"/>
          <w:szCs w:val="22"/>
        </w:rPr>
        <w:t xml:space="preserve">. </w:t>
      </w:r>
      <w:r w:rsidR="0078389B" w:rsidRPr="006558E3">
        <w:rPr>
          <w:rFonts w:ascii="Arial" w:hAnsi="Arial" w:cs="Arial"/>
          <w:color w:val="000000"/>
          <w:sz w:val="22"/>
          <w:szCs w:val="22"/>
        </w:rPr>
        <w:t>(2012) Carcinomatosis, Prevention and treatment of Colorectal Cancer-state of the Art 2012. Falk Symposium 182, Munich, Germany.</w:t>
      </w:r>
    </w:p>
    <w:p w14:paraId="1B1441D9" w14:textId="26B95F08" w:rsidR="0078389B" w:rsidRPr="006558E3" w:rsidRDefault="005B4A51" w:rsidP="0078389B">
      <w:pPr>
        <w:keepLines/>
        <w:widowControl w:val="0"/>
        <w:bidi w:val="0"/>
        <w:spacing w:beforeLines="120" w:before="288" w:afterLines="120" w:after="288" w:line="280" w:lineRule="exact"/>
        <w:ind w:left="1134" w:hanging="1134"/>
        <w:rPr>
          <w:rFonts w:ascii="Arial" w:hAnsi="Arial" w:cs="Arial"/>
          <w:sz w:val="22"/>
          <w:szCs w:val="22"/>
        </w:rPr>
      </w:pPr>
      <w:r>
        <w:rPr>
          <w:rFonts w:ascii="Arial" w:hAnsi="Arial" w:cs="Arial"/>
          <w:sz w:val="22"/>
          <w:szCs w:val="22"/>
        </w:rPr>
        <w:lastRenderedPageBreak/>
        <w:t>E49</w:t>
      </w:r>
      <w:r>
        <w:rPr>
          <w:rFonts w:ascii="Arial" w:hAnsi="Arial" w:cs="Arial"/>
          <w:sz w:val="22"/>
          <w:szCs w:val="22"/>
        </w:rPr>
        <w:tab/>
      </w:r>
      <w:r w:rsidR="0078389B" w:rsidRPr="006558E3">
        <w:rPr>
          <w:rFonts w:ascii="Arial" w:hAnsi="Arial" w:cs="Arial"/>
          <w:b/>
          <w:bCs/>
          <w:sz w:val="22"/>
          <w:szCs w:val="22"/>
          <w:u w:val="single"/>
        </w:rPr>
        <w:t>Nissan A</w:t>
      </w:r>
      <w:r w:rsidR="0078389B" w:rsidRPr="006558E3">
        <w:rPr>
          <w:rFonts w:ascii="Arial" w:hAnsi="Arial" w:cs="Arial"/>
          <w:b/>
          <w:bCs/>
          <w:color w:val="000000"/>
          <w:sz w:val="22"/>
          <w:szCs w:val="22"/>
        </w:rPr>
        <w:t xml:space="preserve">. </w:t>
      </w:r>
      <w:r w:rsidR="0078389B" w:rsidRPr="006558E3">
        <w:rPr>
          <w:rFonts w:ascii="Arial" w:hAnsi="Arial" w:cs="Arial"/>
          <w:color w:val="000000"/>
          <w:sz w:val="22"/>
          <w:szCs w:val="22"/>
        </w:rPr>
        <w:t xml:space="preserve">(2013) </w:t>
      </w:r>
      <w:r w:rsidR="0078389B" w:rsidRPr="006558E3">
        <w:rPr>
          <w:rFonts w:ascii="Arial" w:hAnsi="Arial" w:cs="Arial"/>
          <w:sz w:val="22"/>
          <w:szCs w:val="22"/>
        </w:rPr>
        <w:t>Risk assessment with genomic tools in early stage colon cancer. International Society of Surgery (ISS) meeting in cooperation with the Finnish Society of Surgery (FSS), Helsinki, Finland</w:t>
      </w:r>
    </w:p>
    <w:p w14:paraId="732EF00E" w14:textId="7E0089CC" w:rsidR="0078389B" w:rsidRPr="006558E3" w:rsidRDefault="005B4A51" w:rsidP="0078389B">
      <w:pPr>
        <w:keepLines/>
        <w:widowControl w:val="0"/>
        <w:bidi w:val="0"/>
        <w:spacing w:beforeLines="120" w:before="288" w:afterLines="120" w:after="288" w:line="280" w:lineRule="exact"/>
        <w:ind w:left="1134" w:hanging="1134"/>
        <w:rPr>
          <w:rFonts w:ascii="Arial" w:hAnsi="Arial" w:cs="Arial"/>
          <w:sz w:val="22"/>
          <w:szCs w:val="22"/>
        </w:rPr>
      </w:pPr>
      <w:r>
        <w:rPr>
          <w:rFonts w:ascii="Arial" w:hAnsi="Arial" w:cs="Arial"/>
          <w:sz w:val="22"/>
          <w:szCs w:val="22"/>
        </w:rPr>
        <w:t>E50</w:t>
      </w:r>
      <w:r>
        <w:rPr>
          <w:rFonts w:ascii="Arial" w:hAnsi="Arial" w:cs="Arial"/>
          <w:sz w:val="22"/>
          <w:szCs w:val="22"/>
        </w:rPr>
        <w:tab/>
      </w:r>
      <w:r w:rsidR="0078389B" w:rsidRPr="006558E3">
        <w:rPr>
          <w:rFonts w:ascii="Arial" w:hAnsi="Arial" w:cs="Arial"/>
          <w:b/>
          <w:bCs/>
          <w:sz w:val="22"/>
          <w:szCs w:val="22"/>
          <w:u w:val="single"/>
        </w:rPr>
        <w:t>Nissan A</w:t>
      </w:r>
      <w:r w:rsidR="0078389B" w:rsidRPr="006558E3">
        <w:rPr>
          <w:rFonts w:ascii="Arial" w:hAnsi="Arial" w:cs="Arial"/>
          <w:b/>
          <w:bCs/>
          <w:color w:val="000000"/>
          <w:sz w:val="22"/>
          <w:szCs w:val="22"/>
        </w:rPr>
        <w:t xml:space="preserve">. </w:t>
      </w:r>
      <w:r w:rsidR="0078389B" w:rsidRPr="006558E3">
        <w:rPr>
          <w:rFonts w:ascii="Arial" w:hAnsi="Arial" w:cs="Arial"/>
          <w:color w:val="000000"/>
          <w:sz w:val="22"/>
          <w:szCs w:val="22"/>
        </w:rPr>
        <w:t>(2013) Ultra-staging of Colorectal Cancer. The 4</w:t>
      </w:r>
      <w:r w:rsidR="0078389B" w:rsidRPr="006558E3">
        <w:rPr>
          <w:rFonts w:ascii="Arial" w:hAnsi="Arial" w:cs="Arial"/>
          <w:color w:val="000000"/>
          <w:sz w:val="22"/>
          <w:szCs w:val="22"/>
          <w:vertAlign w:val="superscript"/>
        </w:rPr>
        <w:t>th</w:t>
      </w:r>
      <w:r w:rsidR="0078389B" w:rsidRPr="006558E3">
        <w:rPr>
          <w:rFonts w:ascii="Arial" w:hAnsi="Arial" w:cs="Arial"/>
          <w:color w:val="000000"/>
          <w:sz w:val="22"/>
          <w:szCs w:val="22"/>
        </w:rPr>
        <w:t xml:space="preserve"> World Congress for the Advancement of Surgery (WCAS), Tel Aviv, Israel.</w:t>
      </w:r>
    </w:p>
    <w:p w14:paraId="6ABC3B33" w14:textId="13FBEF18" w:rsidR="0078389B" w:rsidRPr="006558E3" w:rsidRDefault="005B4A51" w:rsidP="0078389B">
      <w:pPr>
        <w:keepLines/>
        <w:widowControl w:val="0"/>
        <w:bidi w:val="0"/>
        <w:spacing w:beforeLines="120" w:before="288" w:afterLines="120" w:after="288" w:line="280" w:lineRule="exact"/>
        <w:ind w:left="1134" w:hanging="1134"/>
        <w:rPr>
          <w:rFonts w:ascii="Arial" w:hAnsi="Arial" w:cs="Arial"/>
          <w:sz w:val="22"/>
          <w:szCs w:val="22"/>
        </w:rPr>
      </w:pPr>
      <w:r w:rsidRPr="005B4A51">
        <w:rPr>
          <w:rFonts w:ascii="Arial" w:hAnsi="Arial" w:cs="Arial"/>
          <w:sz w:val="22"/>
          <w:szCs w:val="22"/>
        </w:rPr>
        <w:t>E51</w:t>
      </w:r>
      <w:r w:rsidRPr="005B4A51">
        <w:rPr>
          <w:rFonts w:ascii="Arial" w:hAnsi="Arial" w:cs="Arial"/>
          <w:sz w:val="22"/>
          <w:szCs w:val="22"/>
        </w:rPr>
        <w:tab/>
      </w:r>
      <w:r w:rsidR="0078389B" w:rsidRPr="006558E3">
        <w:rPr>
          <w:rFonts w:ascii="Arial" w:hAnsi="Arial" w:cs="Arial"/>
          <w:b/>
          <w:bCs/>
          <w:sz w:val="22"/>
          <w:szCs w:val="22"/>
          <w:u w:val="single"/>
        </w:rPr>
        <w:t>Nissan A</w:t>
      </w:r>
      <w:r w:rsidR="0078389B" w:rsidRPr="006558E3">
        <w:rPr>
          <w:rFonts w:ascii="Arial" w:hAnsi="Arial" w:cs="Arial"/>
          <w:b/>
          <w:bCs/>
          <w:color w:val="000000"/>
          <w:sz w:val="22"/>
          <w:szCs w:val="22"/>
        </w:rPr>
        <w:t xml:space="preserve">. </w:t>
      </w:r>
      <w:r w:rsidR="0078389B" w:rsidRPr="006558E3">
        <w:rPr>
          <w:rFonts w:ascii="Arial" w:hAnsi="Arial" w:cs="Arial"/>
          <w:color w:val="000000"/>
          <w:sz w:val="22"/>
          <w:szCs w:val="22"/>
        </w:rPr>
        <w:t>(2013) Network models for survival in surgical oncology. 10</w:t>
      </w:r>
      <w:r w:rsidR="0078389B" w:rsidRPr="006558E3">
        <w:rPr>
          <w:rFonts w:ascii="Arial" w:hAnsi="Arial" w:cs="Arial"/>
          <w:color w:val="000000"/>
          <w:sz w:val="22"/>
          <w:szCs w:val="22"/>
          <w:vertAlign w:val="superscript"/>
        </w:rPr>
        <w:t>th</w:t>
      </w:r>
      <w:r w:rsidR="0078389B" w:rsidRPr="006558E3">
        <w:rPr>
          <w:rFonts w:ascii="Arial" w:hAnsi="Arial" w:cs="Arial"/>
          <w:color w:val="000000"/>
          <w:sz w:val="22"/>
          <w:szCs w:val="22"/>
        </w:rPr>
        <w:t xml:space="preserve"> International Gastric Cancer congress, IGCC 2013, Verona, Italy.</w:t>
      </w:r>
    </w:p>
    <w:p w14:paraId="523805F1" w14:textId="4820DEC8" w:rsidR="0078389B" w:rsidRPr="006558E3" w:rsidRDefault="005B4A51" w:rsidP="0078389B">
      <w:pPr>
        <w:keepLines/>
        <w:widowControl w:val="0"/>
        <w:bidi w:val="0"/>
        <w:spacing w:beforeLines="120" w:before="288" w:afterLines="120" w:after="288" w:line="280" w:lineRule="exact"/>
        <w:ind w:left="1134" w:hanging="1134"/>
        <w:rPr>
          <w:rFonts w:ascii="Arial" w:hAnsi="Arial" w:cs="Arial"/>
          <w:sz w:val="22"/>
          <w:szCs w:val="22"/>
        </w:rPr>
      </w:pPr>
      <w:r>
        <w:rPr>
          <w:rFonts w:ascii="Arial" w:hAnsi="Arial" w:cs="Arial"/>
          <w:sz w:val="22"/>
          <w:szCs w:val="22"/>
        </w:rPr>
        <w:t>E52</w:t>
      </w:r>
      <w:r>
        <w:rPr>
          <w:rFonts w:ascii="Arial" w:hAnsi="Arial" w:cs="Arial"/>
          <w:sz w:val="22"/>
          <w:szCs w:val="22"/>
        </w:rPr>
        <w:tab/>
      </w:r>
      <w:r w:rsidR="0078389B" w:rsidRPr="006558E3">
        <w:rPr>
          <w:rFonts w:ascii="Arial" w:hAnsi="Arial" w:cs="Arial"/>
          <w:b/>
          <w:bCs/>
          <w:sz w:val="22"/>
          <w:szCs w:val="22"/>
          <w:u w:val="single"/>
        </w:rPr>
        <w:t>Nissan A</w:t>
      </w:r>
      <w:r w:rsidR="0078389B" w:rsidRPr="006558E3">
        <w:rPr>
          <w:rFonts w:ascii="Arial" w:hAnsi="Arial" w:cs="Arial"/>
          <w:b/>
          <w:bCs/>
          <w:color w:val="000000"/>
          <w:sz w:val="22"/>
          <w:szCs w:val="22"/>
        </w:rPr>
        <w:t xml:space="preserve">. </w:t>
      </w:r>
      <w:r w:rsidR="0078389B" w:rsidRPr="006558E3">
        <w:rPr>
          <w:rFonts w:ascii="Arial" w:hAnsi="Arial" w:cs="Arial"/>
          <w:color w:val="000000"/>
          <w:sz w:val="22"/>
          <w:szCs w:val="22"/>
        </w:rPr>
        <w:t xml:space="preserve">(2013) Tumor biomarkers in cancer detection and treatment with special focus on colorectal cancer. Thai-Israeli Academic Medical Collaboration. Recent advancements in cancer diagnosis and treatment 2013. Bangkok, Thailand. </w:t>
      </w:r>
    </w:p>
    <w:p w14:paraId="4A48D667" w14:textId="602EBF0F" w:rsidR="0078389B" w:rsidRPr="006558E3" w:rsidRDefault="00530D62" w:rsidP="0078389B">
      <w:pPr>
        <w:keepLines/>
        <w:widowControl w:val="0"/>
        <w:bidi w:val="0"/>
        <w:spacing w:beforeLines="120" w:before="288" w:afterLines="120" w:after="288" w:line="280" w:lineRule="exact"/>
        <w:ind w:left="1134" w:hanging="1134"/>
        <w:rPr>
          <w:rFonts w:ascii="Arial" w:hAnsi="Arial" w:cs="Arial"/>
          <w:sz w:val="22"/>
          <w:szCs w:val="22"/>
        </w:rPr>
      </w:pPr>
      <w:r>
        <w:rPr>
          <w:rFonts w:ascii="Arial" w:hAnsi="Arial" w:cs="Arial"/>
          <w:sz w:val="22"/>
          <w:szCs w:val="22"/>
        </w:rPr>
        <w:t>E53</w:t>
      </w:r>
      <w:r>
        <w:rPr>
          <w:rFonts w:ascii="Arial" w:hAnsi="Arial" w:cs="Arial"/>
          <w:sz w:val="22"/>
          <w:szCs w:val="22"/>
        </w:rPr>
        <w:tab/>
      </w:r>
      <w:r w:rsidR="0078389B" w:rsidRPr="006558E3">
        <w:rPr>
          <w:rFonts w:ascii="Arial" w:hAnsi="Arial" w:cs="Arial"/>
          <w:b/>
          <w:bCs/>
          <w:sz w:val="22"/>
          <w:szCs w:val="22"/>
          <w:u w:val="single"/>
        </w:rPr>
        <w:t>Nissan A</w:t>
      </w:r>
      <w:r w:rsidR="0078389B" w:rsidRPr="006558E3">
        <w:rPr>
          <w:rFonts w:ascii="Arial" w:hAnsi="Arial" w:cs="Arial"/>
          <w:b/>
          <w:bCs/>
          <w:color w:val="000000"/>
          <w:sz w:val="22"/>
          <w:szCs w:val="22"/>
        </w:rPr>
        <w:t xml:space="preserve">. </w:t>
      </w:r>
      <w:r w:rsidR="0078389B" w:rsidRPr="006558E3">
        <w:rPr>
          <w:rFonts w:ascii="Arial" w:hAnsi="Arial" w:cs="Arial"/>
          <w:color w:val="000000"/>
          <w:sz w:val="22"/>
          <w:szCs w:val="22"/>
        </w:rPr>
        <w:t>(2014)</w:t>
      </w:r>
      <w:r w:rsidR="0078389B" w:rsidRPr="006558E3">
        <w:rPr>
          <w:rFonts w:ascii="Arial" w:hAnsi="Arial" w:cs="Arial"/>
          <w:sz w:val="22"/>
          <w:szCs w:val="22"/>
        </w:rPr>
        <w:t xml:space="preserve"> peritoneal surface malignancies: past, present, and future. 131</w:t>
      </w:r>
      <w:r w:rsidR="0078389B" w:rsidRPr="006558E3">
        <w:rPr>
          <w:rFonts w:ascii="Arial" w:hAnsi="Arial" w:cs="Arial"/>
          <w:sz w:val="22"/>
          <w:szCs w:val="22"/>
          <w:vertAlign w:val="superscript"/>
        </w:rPr>
        <w:t>st</w:t>
      </w:r>
      <w:r w:rsidR="0078389B" w:rsidRPr="006558E3">
        <w:rPr>
          <w:rFonts w:ascii="Arial" w:hAnsi="Arial" w:cs="Arial"/>
          <w:sz w:val="22"/>
          <w:szCs w:val="22"/>
        </w:rPr>
        <w:t xml:space="preserve"> Deutsche Gesellschaft fur </w:t>
      </w:r>
      <w:proofErr w:type="spellStart"/>
      <w:r w:rsidR="0078389B" w:rsidRPr="006558E3">
        <w:rPr>
          <w:rFonts w:ascii="Arial" w:hAnsi="Arial" w:cs="Arial"/>
          <w:sz w:val="22"/>
          <w:szCs w:val="22"/>
        </w:rPr>
        <w:t>Chirurgie</w:t>
      </w:r>
      <w:proofErr w:type="spellEnd"/>
      <w:r w:rsidR="0078389B" w:rsidRPr="006558E3">
        <w:rPr>
          <w:rFonts w:ascii="Arial" w:hAnsi="Arial" w:cs="Arial"/>
          <w:sz w:val="22"/>
          <w:szCs w:val="22"/>
        </w:rPr>
        <w:t xml:space="preserve"> (DGCH) Meeting, Berlin, Germany.</w:t>
      </w:r>
    </w:p>
    <w:p w14:paraId="6755FDD0" w14:textId="048B1BB2" w:rsidR="0078389B" w:rsidRPr="006558E3" w:rsidRDefault="00530D62" w:rsidP="0078389B">
      <w:pPr>
        <w:keepLines/>
        <w:widowControl w:val="0"/>
        <w:bidi w:val="0"/>
        <w:spacing w:beforeLines="120" w:before="288" w:afterLines="120" w:after="288" w:line="280" w:lineRule="exact"/>
        <w:ind w:left="1134" w:hanging="1134"/>
        <w:rPr>
          <w:rFonts w:ascii="Arial" w:hAnsi="Arial" w:cs="Arial"/>
          <w:sz w:val="22"/>
          <w:szCs w:val="22"/>
        </w:rPr>
      </w:pPr>
      <w:r>
        <w:rPr>
          <w:rFonts w:ascii="Arial" w:hAnsi="Arial" w:cs="Arial"/>
          <w:sz w:val="22"/>
          <w:szCs w:val="22"/>
        </w:rPr>
        <w:t>E54</w:t>
      </w:r>
      <w:r>
        <w:rPr>
          <w:rFonts w:ascii="Arial" w:hAnsi="Arial" w:cs="Arial"/>
          <w:sz w:val="22"/>
          <w:szCs w:val="22"/>
        </w:rPr>
        <w:tab/>
      </w:r>
      <w:r w:rsidR="0078389B" w:rsidRPr="006558E3">
        <w:rPr>
          <w:rFonts w:ascii="Arial" w:hAnsi="Arial" w:cs="Arial"/>
          <w:b/>
          <w:bCs/>
          <w:sz w:val="22"/>
          <w:szCs w:val="22"/>
          <w:u w:val="single"/>
        </w:rPr>
        <w:t>Nissan A</w:t>
      </w:r>
      <w:r w:rsidR="0078389B" w:rsidRPr="006558E3">
        <w:rPr>
          <w:rFonts w:ascii="Arial" w:hAnsi="Arial" w:cs="Arial"/>
          <w:b/>
          <w:bCs/>
          <w:color w:val="000000"/>
          <w:sz w:val="22"/>
          <w:szCs w:val="22"/>
        </w:rPr>
        <w:t xml:space="preserve">. </w:t>
      </w:r>
      <w:r w:rsidR="0078389B" w:rsidRPr="006558E3">
        <w:rPr>
          <w:rFonts w:ascii="Arial" w:hAnsi="Arial" w:cs="Arial"/>
          <w:color w:val="000000"/>
          <w:sz w:val="22"/>
          <w:szCs w:val="22"/>
        </w:rPr>
        <w:t>(2015)</w:t>
      </w:r>
      <w:r w:rsidR="0078389B" w:rsidRPr="006558E3">
        <w:rPr>
          <w:rFonts w:ascii="Arial" w:hAnsi="Arial" w:cs="Arial"/>
          <w:sz w:val="22"/>
          <w:szCs w:val="22"/>
        </w:rPr>
        <w:t xml:space="preserve"> peritoneal surface malignancies: past, present, and future. World Congress of Surgery (WCAS), Tel Aviv, Israel.</w:t>
      </w:r>
    </w:p>
    <w:p w14:paraId="68F710F1" w14:textId="37487467" w:rsidR="0078389B" w:rsidRPr="006558E3" w:rsidRDefault="00530D62" w:rsidP="0078389B">
      <w:pPr>
        <w:keepLines/>
        <w:widowControl w:val="0"/>
        <w:bidi w:val="0"/>
        <w:spacing w:beforeLines="120" w:before="288" w:afterLines="120" w:after="288" w:line="280" w:lineRule="exact"/>
        <w:ind w:left="1134" w:hanging="1134"/>
        <w:rPr>
          <w:rFonts w:ascii="Arial" w:hAnsi="Arial" w:cs="Arial"/>
          <w:sz w:val="22"/>
          <w:szCs w:val="22"/>
        </w:rPr>
      </w:pPr>
      <w:r>
        <w:rPr>
          <w:rFonts w:ascii="Arial" w:hAnsi="Arial" w:cs="Arial"/>
          <w:sz w:val="22"/>
          <w:szCs w:val="22"/>
        </w:rPr>
        <w:t>E55</w:t>
      </w:r>
      <w:r>
        <w:rPr>
          <w:rFonts w:ascii="Arial" w:hAnsi="Arial" w:cs="Arial"/>
          <w:sz w:val="22"/>
          <w:szCs w:val="22"/>
        </w:rPr>
        <w:tab/>
      </w:r>
      <w:r w:rsidR="0078389B" w:rsidRPr="006558E3">
        <w:rPr>
          <w:rFonts w:ascii="Arial" w:hAnsi="Arial" w:cs="Arial"/>
          <w:b/>
          <w:bCs/>
          <w:sz w:val="22"/>
          <w:szCs w:val="22"/>
          <w:u w:val="single"/>
        </w:rPr>
        <w:t>Nissan A</w:t>
      </w:r>
      <w:r w:rsidR="0078389B" w:rsidRPr="006558E3">
        <w:rPr>
          <w:rFonts w:ascii="Arial" w:hAnsi="Arial" w:cs="Arial"/>
          <w:b/>
          <w:bCs/>
          <w:color w:val="000000"/>
          <w:sz w:val="22"/>
          <w:szCs w:val="22"/>
        </w:rPr>
        <w:t xml:space="preserve">. </w:t>
      </w:r>
      <w:r w:rsidR="0078389B" w:rsidRPr="006558E3">
        <w:rPr>
          <w:rFonts w:ascii="Arial" w:hAnsi="Arial" w:cs="Arial"/>
          <w:color w:val="000000"/>
          <w:sz w:val="22"/>
          <w:szCs w:val="22"/>
        </w:rPr>
        <w:t>(2015) Complex Gastro-Intestinal Surgery. Oncology Club of Jerusalem, Augusta Victoria Hospital, Jerusalem, Israel.</w:t>
      </w:r>
    </w:p>
    <w:p w14:paraId="6951DB78" w14:textId="0407B7B3" w:rsidR="0078389B" w:rsidRPr="006558E3" w:rsidRDefault="00530D62" w:rsidP="0078389B">
      <w:pPr>
        <w:keepLines/>
        <w:widowControl w:val="0"/>
        <w:bidi w:val="0"/>
        <w:spacing w:beforeLines="120" w:before="288" w:afterLines="120" w:after="288" w:line="280" w:lineRule="exact"/>
        <w:ind w:left="1134" w:hanging="1134"/>
        <w:rPr>
          <w:rFonts w:ascii="Arial" w:hAnsi="Arial" w:cs="Arial"/>
          <w:sz w:val="22"/>
          <w:szCs w:val="22"/>
        </w:rPr>
      </w:pPr>
      <w:r>
        <w:rPr>
          <w:rFonts w:ascii="Arial" w:hAnsi="Arial" w:cs="Arial"/>
          <w:sz w:val="22"/>
          <w:szCs w:val="22"/>
        </w:rPr>
        <w:t>E56</w:t>
      </w:r>
      <w:r>
        <w:rPr>
          <w:rFonts w:ascii="Arial" w:hAnsi="Arial" w:cs="Arial"/>
          <w:sz w:val="22"/>
          <w:szCs w:val="22"/>
        </w:rPr>
        <w:tab/>
      </w:r>
      <w:r w:rsidR="0078389B" w:rsidRPr="006558E3">
        <w:rPr>
          <w:rFonts w:ascii="Arial" w:hAnsi="Arial" w:cs="Arial"/>
          <w:b/>
          <w:bCs/>
          <w:sz w:val="22"/>
          <w:szCs w:val="22"/>
          <w:u w:val="single"/>
        </w:rPr>
        <w:t>Nissan A</w:t>
      </w:r>
      <w:r w:rsidR="0078389B" w:rsidRPr="006558E3">
        <w:rPr>
          <w:rFonts w:ascii="Arial" w:hAnsi="Arial" w:cs="Arial"/>
          <w:b/>
          <w:bCs/>
          <w:color w:val="000000"/>
          <w:sz w:val="22"/>
          <w:szCs w:val="22"/>
        </w:rPr>
        <w:t xml:space="preserve">. </w:t>
      </w:r>
      <w:r w:rsidR="0078389B" w:rsidRPr="006558E3">
        <w:rPr>
          <w:rFonts w:ascii="Arial" w:hAnsi="Arial" w:cs="Arial"/>
          <w:color w:val="000000"/>
          <w:sz w:val="22"/>
          <w:szCs w:val="22"/>
        </w:rPr>
        <w:t>(2016) How to start a new center for peritoneal surface malignancies. ESSO advanced course on the management of peritoneal surface malignancies. Hamburg, Germany.</w:t>
      </w:r>
    </w:p>
    <w:p w14:paraId="045D7658" w14:textId="0A33F6C0" w:rsidR="0078389B" w:rsidRPr="006558E3" w:rsidRDefault="00530D62" w:rsidP="0078389B">
      <w:pPr>
        <w:keepLines/>
        <w:widowControl w:val="0"/>
        <w:bidi w:val="0"/>
        <w:spacing w:beforeLines="120" w:before="288" w:afterLines="120" w:after="288" w:line="280" w:lineRule="exact"/>
        <w:ind w:left="1134" w:hanging="1134"/>
        <w:rPr>
          <w:rFonts w:ascii="Arial" w:hAnsi="Arial" w:cs="Arial"/>
          <w:sz w:val="22"/>
          <w:szCs w:val="22"/>
        </w:rPr>
      </w:pPr>
      <w:r>
        <w:rPr>
          <w:rFonts w:ascii="Arial" w:hAnsi="Arial" w:cs="Arial"/>
          <w:sz w:val="22"/>
          <w:szCs w:val="22"/>
        </w:rPr>
        <w:t>E57</w:t>
      </w:r>
      <w:r>
        <w:rPr>
          <w:rFonts w:ascii="Arial" w:hAnsi="Arial" w:cs="Arial"/>
          <w:sz w:val="22"/>
          <w:szCs w:val="22"/>
        </w:rPr>
        <w:tab/>
      </w:r>
      <w:r w:rsidR="0078389B" w:rsidRPr="006558E3">
        <w:rPr>
          <w:rFonts w:ascii="Arial" w:hAnsi="Arial" w:cs="Arial"/>
          <w:b/>
          <w:bCs/>
          <w:sz w:val="22"/>
          <w:szCs w:val="22"/>
          <w:u w:val="single"/>
        </w:rPr>
        <w:t>Nissan A</w:t>
      </w:r>
      <w:r w:rsidR="0078389B" w:rsidRPr="006558E3">
        <w:rPr>
          <w:rFonts w:ascii="Arial" w:hAnsi="Arial" w:cs="Arial"/>
          <w:b/>
          <w:bCs/>
          <w:color w:val="000000"/>
          <w:sz w:val="22"/>
          <w:szCs w:val="22"/>
        </w:rPr>
        <w:t xml:space="preserve">. </w:t>
      </w:r>
      <w:r w:rsidR="0078389B" w:rsidRPr="006558E3">
        <w:rPr>
          <w:rFonts w:ascii="Arial" w:hAnsi="Arial" w:cs="Arial"/>
          <w:color w:val="000000"/>
          <w:sz w:val="22"/>
          <w:szCs w:val="22"/>
        </w:rPr>
        <w:t>(2016) Cytoreductive Surgery and HIPEC-an overview. Asian Society of Clinical Oncology Meeting (ACOS), New Delhi, India.</w:t>
      </w:r>
    </w:p>
    <w:p w14:paraId="1091C917" w14:textId="4ABF70F3" w:rsidR="0078389B" w:rsidRPr="006558E3" w:rsidRDefault="00530D62" w:rsidP="0078389B">
      <w:pPr>
        <w:keepLines/>
        <w:widowControl w:val="0"/>
        <w:bidi w:val="0"/>
        <w:spacing w:beforeLines="120" w:before="288" w:afterLines="120" w:after="288" w:line="280" w:lineRule="exact"/>
        <w:ind w:left="1134" w:hanging="1134"/>
        <w:rPr>
          <w:rFonts w:ascii="Arial" w:hAnsi="Arial" w:cs="Arial"/>
          <w:sz w:val="22"/>
          <w:szCs w:val="22"/>
        </w:rPr>
      </w:pPr>
      <w:r>
        <w:rPr>
          <w:rFonts w:ascii="Arial" w:hAnsi="Arial" w:cs="Arial"/>
          <w:sz w:val="22"/>
          <w:szCs w:val="22"/>
        </w:rPr>
        <w:t>E58</w:t>
      </w:r>
      <w:r>
        <w:rPr>
          <w:rFonts w:ascii="Arial" w:hAnsi="Arial" w:cs="Arial"/>
          <w:sz w:val="22"/>
          <w:szCs w:val="22"/>
        </w:rPr>
        <w:tab/>
      </w:r>
      <w:r w:rsidR="0078389B" w:rsidRPr="006558E3">
        <w:rPr>
          <w:rFonts w:ascii="Arial" w:hAnsi="Arial" w:cs="Arial"/>
          <w:b/>
          <w:bCs/>
          <w:sz w:val="22"/>
          <w:szCs w:val="22"/>
          <w:u w:val="single"/>
        </w:rPr>
        <w:t>Nissan A</w:t>
      </w:r>
      <w:r w:rsidR="0078389B" w:rsidRPr="006558E3">
        <w:rPr>
          <w:rFonts w:ascii="Arial" w:hAnsi="Arial" w:cs="Arial"/>
          <w:b/>
          <w:bCs/>
          <w:color w:val="000000"/>
          <w:sz w:val="22"/>
          <w:szCs w:val="22"/>
        </w:rPr>
        <w:t xml:space="preserve">. </w:t>
      </w:r>
      <w:r w:rsidR="0078389B" w:rsidRPr="006558E3">
        <w:rPr>
          <w:rFonts w:ascii="Arial" w:hAnsi="Arial" w:cs="Arial"/>
          <w:color w:val="000000"/>
          <w:sz w:val="22"/>
          <w:szCs w:val="22"/>
        </w:rPr>
        <w:t>(2016) Cytoreductive Surgery and HIPEC-live surgery. Asian Society of Clinical Oncology (ACOS) Meeting, New Delhi, India.</w:t>
      </w:r>
    </w:p>
    <w:p w14:paraId="43DC36E5" w14:textId="1DDC4503" w:rsidR="0078389B" w:rsidRPr="006558E3" w:rsidRDefault="00530D62" w:rsidP="0078389B">
      <w:pPr>
        <w:keepLines/>
        <w:widowControl w:val="0"/>
        <w:bidi w:val="0"/>
        <w:spacing w:beforeLines="120" w:before="288" w:afterLines="120" w:after="288" w:line="280" w:lineRule="exact"/>
        <w:ind w:left="1134" w:hanging="1134"/>
        <w:rPr>
          <w:rFonts w:ascii="Arial" w:hAnsi="Arial" w:cs="Arial"/>
          <w:sz w:val="22"/>
          <w:szCs w:val="22"/>
        </w:rPr>
      </w:pPr>
      <w:r>
        <w:rPr>
          <w:rFonts w:ascii="Arial" w:hAnsi="Arial" w:cs="Arial"/>
          <w:sz w:val="22"/>
          <w:szCs w:val="22"/>
        </w:rPr>
        <w:t>E59</w:t>
      </w:r>
      <w:r>
        <w:rPr>
          <w:rFonts w:ascii="Arial" w:hAnsi="Arial" w:cs="Arial"/>
          <w:sz w:val="22"/>
          <w:szCs w:val="22"/>
        </w:rPr>
        <w:tab/>
      </w:r>
      <w:r w:rsidR="0078389B" w:rsidRPr="006558E3">
        <w:rPr>
          <w:rFonts w:ascii="Arial" w:hAnsi="Arial" w:cs="Arial"/>
          <w:b/>
          <w:bCs/>
          <w:sz w:val="22"/>
          <w:szCs w:val="22"/>
          <w:u w:val="single"/>
        </w:rPr>
        <w:t>Nissan A</w:t>
      </w:r>
      <w:r w:rsidR="0078389B" w:rsidRPr="006558E3">
        <w:rPr>
          <w:rFonts w:ascii="Arial" w:hAnsi="Arial" w:cs="Arial"/>
          <w:b/>
          <w:bCs/>
          <w:color w:val="000000"/>
          <w:sz w:val="22"/>
          <w:szCs w:val="22"/>
        </w:rPr>
        <w:t xml:space="preserve">. </w:t>
      </w:r>
      <w:r w:rsidR="0078389B" w:rsidRPr="006558E3">
        <w:rPr>
          <w:rFonts w:ascii="Arial" w:hAnsi="Arial" w:cs="Arial"/>
          <w:color w:val="000000"/>
          <w:sz w:val="22"/>
          <w:szCs w:val="22"/>
        </w:rPr>
        <w:t>(2016) Cytoreductive Surgery and HIPEC in Epithelial Ovarian Carcinoma (EOC). Asian Society of Clinical Oncology (ACOS) Meeting, New Delhi, India.</w:t>
      </w:r>
    </w:p>
    <w:p w14:paraId="7232CA3A" w14:textId="2753B4F8" w:rsidR="0078389B" w:rsidRPr="006558E3" w:rsidRDefault="00530D62" w:rsidP="0078389B">
      <w:pPr>
        <w:keepLines/>
        <w:widowControl w:val="0"/>
        <w:bidi w:val="0"/>
        <w:spacing w:beforeLines="120" w:before="288" w:afterLines="120" w:after="288" w:line="280" w:lineRule="exact"/>
        <w:ind w:left="1134" w:hanging="1134"/>
        <w:rPr>
          <w:rFonts w:ascii="Arial" w:hAnsi="Arial" w:cs="Arial"/>
          <w:sz w:val="22"/>
          <w:szCs w:val="22"/>
        </w:rPr>
      </w:pPr>
      <w:r>
        <w:rPr>
          <w:rFonts w:ascii="Arial" w:hAnsi="Arial" w:cs="Arial"/>
          <w:sz w:val="22"/>
          <w:szCs w:val="22"/>
        </w:rPr>
        <w:t>E60</w:t>
      </w:r>
      <w:r>
        <w:rPr>
          <w:rFonts w:ascii="Arial" w:hAnsi="Arial" w:cs="Arial"/>
          <w:sz w:val="22"/>
          <w:szCs w:val="22"/>
        </w:rPr>
        <w:tab/>
      </w:r>
      <w:r w:rsidR="0078389B" w:rsidRPr="006558E3">
        <w:rPr>
          <w:rFonts w:ascii="Arial" w:hAnsi="Arial" w:cs="Arial"/>
          <w:b/>
          <w:bCs/>
          <w:sz w:val="22"/>
          <w:szCs w:val="22"/>
          <w:u w:val="single"/>
        </w:rPr>
        <w:t>Nissan A</w:t>
      </w:r>
      <w:r w:rsidR="0078389B" w:rsidRPr="006558E3">
        <w:rPr>
          <w:rFonts w:ascii="Arial" w:hAnsi="Arial" w:cs="Arial"/>
          <w:b/>
          <w:bCs/>
          <w:color w:val="000000"/>
          <w:sz w:val="22"/>
          <w:szCs w:val="22"/>
        </w:rPr>
        <w:t xml:space="preserve">. </w:t>
      </w:r>
      <w:r w:rsidR="0078389B" w:rsidRPr="006558E3">
        <w:rPr>
          <w:rFonts w:ascii="Arial" w:hAnsi="Arial" w:cs="Arial"/>
          <w:color w:val="000000"/>
          <w:sz w:val="22"/>
          <w:szCs w:val="22"/>
        </w:rPr>
        <w:t>(2016) Cytoreductive Surgery and HIPEC-an overview. Asian Society of Clinical Oncology (ACOS) Meeting, New Delhi, India.</w:t>
      </w:r>
    </w:p>
    <w:p w14:paraId="21850783" w14:textId="20D3F15E" w:rsidR="0078389B" w:rsidRPr="006558E3" w:rsidRDefault="00530D62" w:rsidP="0078389B">
      <w:pPr>
        <w:keepLines/>
        <w:widowControl w:val="0"/>
        <w:bidi w:val="0"/>
        <w:spacing w:beforeLines="120" w:before="288" w:afterLines="120" w:after="288" w:line="280" w:lineRule="exact"/>
        <w:ind w:left="1134" w:hanging="1134"/>
        <w:rPr>
          <w:rFonts w:ascii="Arial" w:hAnsi="Arial" w:cs="Arial"/>
          <w:sz w:val="22"/>
          <w:szCs w:val="22"/>
        </w:rPr>
      </w:pPr>
      <w:r>
        <w:rPr>
          <w:rFonts w:ascii="Arial" w:hAnsi="Arial" w:cs="Arial"/>
          <w:sz w:val="22"/>
          <w:szCs w:val="22"/>
        </w:rPr>
        <w:t>E61</w:t>
      </w:r>
      <w:r>
        <w:rPr>
          <w:rFonts w:ascii="Arial" w:hAnsi="Arial" w:cs="Arial"/>
          <w:sz w:val="22"/>
          <w:szCs w:val="22"/>
        </w:rPr>
        <w:tab/>
      </w:r>
      <w:r w:rsidR="0078389B" w:rsidRPr="006558E3">
        <w:rPr>
          <w:rFonts w:ascii="Arial" w:hAnsi="Arial" w:cs="Arial"/>
          <w:b/>
          <w:bCs/>
          <w:sz w:val="22"/>
          <w:szCs w:val="22"/>
          <w:u w:val="single"/>
        </w:rPr>
        <w:t>Nissan A</w:t>
      </w:r>
      <w:r w:rsidR="0078389B" w:rsidRPr="006558E3">
        <w:rPr>
          <w:rFonts w:ascii="Arial" w:hAnsi="Arial" w:cs="Arial"/>
          <w:b/>
          <w:bCs/>
          <w:color w:val="000000"/>
          <w:sz w:val="22"/>
          <w:szCs w:val="22"/>
        </w:rPr>
        <w:t xml:space="preserve">. </w:t>
      </w:r>
      <w:r w:rsidR="0078389B" w:rsidRPr="006558E3">
        <w:rPr>
          <w:rFonts w:ascii="Arial" w:hAnsi="Arial" w:cs="Arial"/>
          <w:color w:val="000000"/>
          <w:sz w:val="22"/>
          <w:szCs w:val="22"/>
        </w:rPr>
        <w:t>(2016) Cytoreductive Surgery and HIPEC-Diffuse Malignant Peritoneal Mesothelioma. Asian Society of Clinical Oncology (ACOS) Meeting, New Delhi, India.</w:t>
      </w:r>
    </w:p>
    <w:p w14:paraId="077DEA8F" w14:textId="6B06D397" w:rsidR="0078389B" w:rsidRPr="006558E3" w:rsidRDefault="00530D62" w:rsidP="0078389B">
      <w:pPr>
        <w:keepLines/>
        <w:widowControl w:val="0"/>
        <w:bidi w:val="0"/>
        <w:spacing w:beforeLines="120" w:before="288" w:afterLines="120" w:after="288" w:line="280" w:lineRule="exact"/>
        <w:ind w:left="1134" w:hanging="1134"/>
        <w:rPr>
          <w:rFonts w:ascii="Arial" w:hAnsi="Arial" w:cs="Arial"/>
          <w:sz w:val="22"/>
          <w:szCs w:val="22"/>
        </w:rPr>
      </w:pPr>
      <w:r>
        <w:rPr>
          <w:rFonts w:ascii="Arial" w:hAnsi="Arial" w:cs="Arial"/>
          <w:sz w:val="22"/>
          <w:szCs w:val="22"/>
        </w:rPr>
        <w:lastRenderedPageBreak/>
        <w:t>E62</w:t>
      </w:r>
      <w:r>
        <w:rPr>
          <w:rFonts w:ascii="Arial" w:hAnsi="Arial" w:cs="Arial"/>
          <w:sz w:val="22"/>
          <w:szCs w:val="22"/>
        </w:rPr>
        <w:tab/>
      </w:r>
      <w:r w:rsidR="0078389B" w:rsidRPr="006558E3">
        <w:rPr>
          <w:rFonts w:ascii="Arial" w:hAnsi="Arial" w:cs="Arial"/>
          <w:b/>
          <w:bCs/>
          <w:sz w:val="22"/>
          <w:szCs w:val="22"/>
          <w:u w:val="single"/>
        </w:rPr>
        <w:t>Nissan A</w:t>
      </w:r>
      <w:r w:rsidR="0078389B" w:rsidRPr="006558E3">
        <w:rPr>
          <w:rFonts w:ascii="Arial" w:hAnsi="Arial" w:cs="Arial"/>
          <w:b/>
          <w:bCs/>
          <w:color w:val="000000"/>
          <w:sz w:val="22"/>
          <w:szCs w:val="22"/>
        </w:rPr>
        <w:t xml:space="preserve">. </w:t>
      </w:r>
      <w:r w:rsidR="0078389B" w:rsidRPr="006558E3">
        <w:rPr>
          <w:rFonts w:ascii="Arial" w:hAnsi="Arial" w:cs="Arial"/>
          <w:color w:val="000000"/>
          <w:sz w:val="22"/>
          <w:szCs w:val="22"/>
        </w:rPr>
        <w:t>(2016) Cytoreductive Surgery and HIPEC:</w:t>
      </w:r>
      <w:r w:rsidR="0078389B" w:rsidRPr="006558E3">
        <w:rPr>
          <w:rFonts w:ascii="Arial" w:hAnsi="Arial" w:cs="Arial"/>
          <w:sz w:val="22"/>
          <w:szCs w:val="22"/>
        </w:rPr>
        <w:t xml:space="preserve"> past, present, and future. Surgical Oncology Symposium, Heraklion University Hospital, </w:t>
      </w:r>
      <w:proofErr w:type="spellStart"/>
      <w:r w:rsidR="0078389B" w:rsidRPr="006558E3">
        <w:rPr>
          <w:rFonts w:ascii="Arial" w:hAnsi="Arial" w:cs="Arial"/>
          <w:sz w:val="22"/>
          <w:szCs w:val="22"/>
        </w:rPr>
        <w:t>Herkalion</w:t>
      </w:r>
      <w:proofErr w:type="spellEnd"/>
      <w:r w:rsidR="0078389B" w:rsidRPr="006558E3">
        <w:rPr>
          <w:rFonts w:ascii="Arial" w:hAnsi="Arial" w:cs="Arial"/>
          <w:sz w:val="22"/>
          <w:szCs w:val="22"/>
        </w:rPr>
        <w:t>, Greece.</w:t>
      </w:r>
    </w:p>
    <w:p w14:paraId="049C2BBF" w14:textId="210BCDD8" w:rsidR="0078389B" w:rsidRPr="006558E3" w:rsidRDefault="00530D62" w:rsidP="0078389B">
      <w:pPr>
        <w:keepLines/>
        <w:widowControl w:val="0"/>
        <w:bidi w:val="0"/>
        <w:spacing w:beforeLines="120" w:before="288" w:afterLines="120" w:after="288" w:line="280" w:lineRule="exact"/>
        <w:ind w:left="1134" w:hanging="1134"/>
        <w:rPr>
          <w:rFonts w:ascii="Arial" w:hAnsi="Arial" w:cs="Arial"/>
          <w:sz w:val="22"/>
          <w:szCs w:val="22"/>
        </w:rPr>
      </w:pPr>
      <w:r>
        <w:rPr>
          <w:rFonts w:ascii="Arial" w:hAnsi="Arial" w:cs="Arial"/>
          <w:sz w:val="22"/>
          <w:szCs w:val="22"/>
        </w:rPr>
        <w:t>E63</w:t>
      </w:r>
      <w:r>
        <w:rPr>
          <w:rFonts w:ascii="Arial" w:hAnsi="Arial" w:cs="Arial"/>
          <w:sz w:val="22"/>
          <w:szCs w:val="22"/>
        </w:rPr>
        <w:tab/>
      </w:r>
      <w:r w:rsidR="0078389B" w:rsidRPr="006558E3">
        <w:rPr>
          <w:rFonts w:ascii="Arial" w:hAnsi="Arial" w:cs="Arial"/>
          <w:b/>
          <w:bCs/>
          <w:sz w:val="22"/>
          <w:szCs w:val="22"/>
          <w:u w:val="single"/>
        </w:rPr>
        <w:t>Nissan A</w:t>
      </w:r>
      <w:r w:rsidR="0078389B" w:rsidRPr="006558E3">
        <w:rPr>
          <w:rFonts w:ascii="Arial" w:hAnsi="Arial" w:cs="Arial"/>
          <w:b/>
          <w:bCs/>
          <w:color w:val="000000"/>
          <w:sz w:val="22"/>
          <w:szCs w:val="22"/>
        </w:rPr>
        <w:t xml:space="preserve">. </w:t>
      </w:r>
      <w:r w:rsidR="0078389B" w:rsidRPr="006558E3">
        <w:rPr>
          <w:rFonts w:ascii="Arial" w:hAnsi="Arial" w:cs="Arial"/>
          <w:color w:val="000000"/>
          <w:sz w:val="22"/>
          <w:szCs w:val="22"/>
        </w:rPr>
        <w:t>(2016) Cytoreductive Surgery and HIPEC in colorectal cancer, Indian Association of Surgical Oncology Meeting, Jodhpur, India.</w:t>
      </w:r>
    </w:p>
    <w:p w14:paraId="7646EFE9" w14:textId="48799E47" w:rsidR="0078389B" w:rsidRPr="006558E3" w:rsidRDefault="00530D62" w:rsidP="0078389B">
      <w:pPr>
        <w:keepLines/>
        <w:widowControl w:val="0"/>
        <w:bidi w:val="0"/>
        <w:spacing w:beforeLines="120" w:before="288" w:afterLines="120" w:after="288" w:line="280" w:lineRule="exact"/>
        <w:ind w:left="1134" w:hanging="1134"/>
        <w:rPr>
          <w:rFonts w:ascii="Arial" w:hAnsi="Arial" w:cs="Arial"/>
          <w:sz w:val="22"/>
          <w:szCs w:val="22"/>
        </w:rPr>
      </w:pPr>
      <w:r w:rsidRPr="00530D62">
        <w:rPr>
          <w:rFonts w:ascii="Arial" w:hAnsi="Arial" w:cs="Arial"/>
          <w:sz w:val="22"/>
          <w:szCs w:val="22"/>
        </w:rPr>
        <w:t>E64</w:t>
      </w:r>
      <w:r w:rsidRPr="00530D62">
        <w:rPr>
          <w:rFonts w:ascii="Arial" w:hAnsi="Arial" w:cs="Arial"/>
          <w:sz w:val="22"/>
          <w:szCs w:val="22"/>
        </w:rPr>
        <w:tab/>
      </w:r>
      <w:r w:rsidR="0078389B" w:rsidRPr="006558E3">
        <w:rPr>
          <w:rFonts w:ascii="Arial" w:hAnsi="Arial" w:cs="Arial"/>
          <w:b/>
          <w:bCs/>
          <w:sz w:val="22"/>
          <w:szCs w:val="22"/>
          <w:u w:val="single"/>
        </w:rPr>
        <w:t>Nissan A</w:t>
      </w:r>
      <w:r w:rsidR="0078389B" w:rsidRPr="006558E3">
        <w:rPr>
          <w:rFonts w:ascii="Arial" w:hAnsi="Arial" w:cs="Arial"/>
          <w:b/>
          <w:bCs/>
          <w:color w:val="000000"/>
          <w:sz w:val="22"/>
          <w:szCs w:val="22"/>
        </w:rPr>
        <w:t xml:space="preserve">. </w:t>
      </w:r>
      <w:r w:rsidR="0078389B" w:rsidRPr="006558E3">
        <w:rPr>
          <w:rFonts w:ascii="Arial" w:hAnsi="Arial" w:cs="Arial"/>
          <w:color w:val="000000"/>
          <w:sz w:val="22"/>
          <w:szCs w:val="22"/>
        </w:rPr>
        <w:t>(2016) KEYNOTE LECTURE: Dr. R. S. Rao Endowment Lecture: Cytoreductive Surgery and going global, Indian Association of Surgical Oncology Meeting, Jodhpur, India.</w:t>
      </w:r>
    </w:p>
    <w:p w14:paraId="1A6EC052" w14:textId="72C28E2E" w:rsidR="0078389B" w:rsidRPr="006558E3" w:rsidRDefault="00530D62" w:rsidP="0078389B">
      <w:pPr>
        <w:keepLines/>
        <w:widowControl w:val="0"/>
        <w:bidi w:val="0"/>
        <w:spacing w:beforeLines="120" w:before="288" w:afterLines="120" w:after="288" w:line="280" w:lineRule="exact"/>
        <w:ind w:left="1134" w:hanging="1134"/>
        <w:rPr>
          <w:rFonts w:ascii="Arial" w:hAnsi="Arial" w:cs="Arial"/>
          <w:sz w:val="22"/>
          <w:szCs w:val="22"/>
        </w:rPr>
      </w:pPr>
      <w:r>
        <w:rPr>
          <w:rFonts w:ascii="Arial" w:hAnsi="Arial" w:cs="Arial"/>
          <w:sz w:val="22"/>
          <w:szCs w:val="22"/>
        </w:rPr>
        <w:t>E65</w:t>
      </w:r>
      <w:r>
        <w:rPr>
          <w:rFonts w:ascii="Arial" w:hAnsi="Arial" w:cs="Arial"/>
          <w:sz w:val="22"/>
          <w:szCs w:val="22"/>
        </w:rPr>
        <w:tab/>
      </w:r>
      <w:r w:rsidR="0078389B" w:rsidRPr="006558E3">
        <w:rPr>
          <w:rFonts w:ascii="Arial" w:hAnsi="Arial" w:cs="Arial"/>
          <w:b/>
          <w:bCs/>
          <w:sz w:val="22"/>
          <w:szCs w:val="22"/>
          <w:u w:val="single"/>
        </w:rPr>
        <w:t>Nissan A</w:t>
      </w:r>
      <w:r w:rsidR="0078389B" w:rsidRPr="006558E3">
        <w:rPr>
          <w:rFonts w:ascii="Arial" w:hAnsi="Arial" w:cs="Arial"/>
          <w:b/>
          <w:bCs/>
          <w:color w:val="000000"/>
          <w:sz w:val="22"/>
          <w:szCs w:val="22"/>
        </w:rPr>
        <w:t xml:space="preserve">. </w:t>
      </w:r>
      <w:r w:rsidR="0078389B" w:rsidRPr="006558E3">
        <w:rPr>
          <w:rFonts w:ascii="Arial" w:hAnsi="Arial" w:cs="Arial"/>
          <w:color w:val="000000"/>
          <w:sz w:val="22"/>
          <w:szCs w:val="22"/>
        </w:rPr>
        <w:t>(2017) Cytoreductive Surgery and HIPEC in colorectal cancer-case presentations and tumor board. ESSO advanced course on the management of peritoneal surface malignancies. Hamburg, Germany.</w:t>
      </w:r>
    </w:p>
    <w:p w14:paraId="25D4DB3D" w14:textId="40AB64A8" w:rsidR="0078389B" w:rsidRPr="006558E3" w:rsidRDefault="00530D62" w:rsidP="0078389B">
      <w:pPr>
        <w:keepLines/>
        <w:widowControl w:val="0"/>
        <w:bidi w:val="0"/>
        <w:spacing w:beforeLines="120" w:before="288" w:afterLines="120" w:after="288" w:line="280" w:lineRule="exact"/>
        <w:ind w:left="1134" w:hanging="1134"/>
        <w:rPr>
          <w:rFonts w:ascii="Arial" w:hAnsi="Arial" w:cs="Arial"/>
          <w:sz w:val="22"/>
          <w:szCs w:val="22"/>
        </w:rPr>
      </w:pPr>
      <w:r>
        <w:rPr>
          <w:rFonts w:ascii="Arial" w:hAnsi="Arial" w:cs="Arial"/>
          <w:sz w:val="22"/>
          <w:szCs w:val="22"/>
        </w:rPr>
        <w:t>E66</w:t>
      </w:r>
      <w:r>
        <w:rPr>
          <w:rFonts w:ascii="Arial" w:hAnsi="Arial" w:cs="Arial"/>
          <w:sz w:val="22"/>
          <w:szCs w:val="22"/>
        </w:rPr>
        <w:tab/>
      </w:r>
      <w:r w:rsidR="0078389B" w:rsidRPr="006558E3">
        <w:rPr>
          <w:rFonts w:ascii="Arial" w:hAnsi="Arial" w:cs="Arial"/>
          <w:b/>
          <w:bCs/>
          <w:sz w:val="22"/>
          <w:szCs w:val="22"/>
          <w:u w:val="single"/>
        </w:rPr>
        <w:t>Nissan A</w:t>
      </w:r>
      <w:r w:rsidR="0078389B" w:rsidRPr="006558E3">
        <w:rPr>
          <w:rFonts w:ascii="Arial" w:hAnsi="Arial" w:cs="Arial"/>
          <w:b/>
          <w:bCs/>
          <w:color w:val="000000"/>
          <w:sz w:val="22"/>
          <w:szCs w:val="22"/>
        </w:rPr>
        <w:t xml:space="preserve">. </w:t>
      </w:r>
      <w:r w:rsidR="0078389B" w:rsidRPr="006558E3">
        <w:rPr>
          <w:rFonts w:ascii="Arial" w:hAnsi="Arial" w:cs="Arial"/>
          <w:color w:val="000000"/>
          <w:sz w:val="22"/>
          <w:szCs w:val="22"/>
        </w:rPr>
        <w:t xml:space="preserve">(2017) Lymphadenectomy for GI Cancer- Novel Indications and Prognostic Implications. </w:t>
      </w:r>
      <w:proofErr w:type="spellStart"/>
      <w:r w:rsidR="0078389B" w:rsidRPr="006558E3">
        <w:rPr>
          <w:rFonts w:ascii="Arial" w:hAnsi="Arial" w:cs="Arial"/>
          <w:color w:val="000000"/>
          <w:sz w:val="22"/>
          <w:szCs w:val="22"/>
        </w:rPr>
        <w:t>Trnaslational</w:t>
      </w:r>
      <w:proofErr w:type="spellEnd"/>
      <w:r w:rsidR="0078389B" w:rsidRPr="006558E3">
        <w:rPr>
          <w:rFonts w:ascii="Arial" w:hAnsi="Arial" w:cs="Arial"/>
          <w:color w:val="000000"/>
          <w:sz w:val="22"/>
          <w:szCs w:val="22"/>
        </w:rPr>
        <w:t xml:space="preserve"> Research Perspectives in GI-Oncology. Tel Aviv, Israel.</w:t>
      </w:r>
    </w:p>
    <w:p w14:paraId="71EB77A4" w14:textId="2BADF96A" w:rsidR="0078389B" w:rsidRPr="006558E3" w:rsidRDefault="00530D62" w:rsidP="0078389B">
      <w:pPr>
        <w:keepLines/>
        <w:widowControl w:val="0"/>
        <w:bidi w:val="0"/>
        <w:spacing w:beforeLines="120" w:before="288" w:afterLines="120" w:after="288" w:line="280" w:lineRule="exact"/>
        <w:ind w:left="1134" w:hanging="1134"/>
        <w:rPr>
          <w:rFonts w:ascii="Arial" w:hAnsi="Arial" w:cs="Arial"/>
          <w:sz w:val="22"/>
          <w:szCs w:val="22"/>
        </w:rPr>
      </w:pPr>
      <w:r>
        <w:rPr>
          <w:rFonts w:ascii="Arial" w:hAnsi="Arial" w:cs="Arial"/>
          <w:sz w:val="22"/>
          <w:szCs w:val="22"/>
        </w:rPr>
        <w:t>E67</w:t>
      </w:r>
      <w:r>
        <w:rPr>
          <w:rFonts w:ascii="Arial" w:hAnsi="Arial" w:cs="Arial"/>
          <w:sz w:val="22"/>
          <w:szCs w:val="22"/>
        </w:rPr>
        <w:tab/>
      </w:r>
      <w:r w:rsidR="0078389B" w:rsidRPr="006558E3">
        <w:rPr>
          <w:rFonts w:ascii="Arial" w:hAnsi="Arial" w:cs="Arial"/>
          <w:b/>
          <w:bCs/>
          <w:sz w:val="22"/>
          <w:szCs w:val="22"/>
          <w:u w:val="single"/>
        </w:rPr>
        <w:t>Nissan A</w:t>
      </w:r>
      <w:r w:rsidR="0078389B" w:rsidRPr="006558E3">
        <w:rPr>
          <w:rFonts w:ascii="Arial" w:hAnsi="Arial" w:cs="Arial"/>
          <w:b/>
          <w:bCs/>
          <w:color w:val="000000"/>
          <w:sz w:val="22"/>
          <w:szCs w:val="22"/>
        </w:rPr>
        <w:t xml:space="preserve">. </w:t>
      </w:r>
      <w:r w:rsidR="0078389B" w:rsidRPr="006558E3">
        <w:rPr>
          <w:rFonts w:ascii="Arial" w:hAnsi="Arial" w:cs="Arial"/>
          <w:color w:val="000000"/>
          <w:sz w:val="22"/>
          <w:szCs w:val="22"/>
        </w:rPr>
        <w:t>(2017) What’s New in Surgical Oncology, Bi Annual Meeting of The Israeli Surgical Association. Kfar Blum, Israel.</w:t>
      </w:r>
    </w:p>
    <w:p w14:paraId="55B2C82D" w14:textId="384E68B0" w:rsidR="006F33B7" w:rsidRPr="00EE1B7D" w:rsidRDefault="001E6122" w:rsidP="0078389B">
      <w:pPr>
        <w:pStyle w:val="ListParagraph"/>
        <w:numPr>
          <w:ilvl w:val="0"/>
          <w:numId w:val="62"/>
        </w:numPr>
        <w:pBdr>
          <w:top w:val="nil"/>
          <w:left w:val="nil"/>
          <w:bottom w:val="nil"/>
          <w:right w:val="nil"/>
          <w:between w:val="nil"/>
        </w:pBdr>
        <w:bidi w:val="0"/>
        <w:spacing w:after="240"/>
        <w:ind w:left="567" w:hanging="567"/>
        <w:rPr>
          <w:rFonts w:ascii="Arial" w:eastAsia="Arial" w:hAnsi="Arial" w:cs="Arial"/>
          <w:b/>
          <w:bCs/>
          <w:color w:val="000000"/>
          <w:sz w:val="22"/>
          <w:szCs w:val="22"/>
          <w:u w:val="single"/>
        </w:rPr>
      </w:pPr>
      <w:r w:rsidRPr="00EE1B7D">
        <w:rPr>
          <w:rFonts w:ascii="Arial" w:eastAsia="Arial" w:hAnsi="Arial" w:cs="Arial"/>
          <w:b/>
          <w:bCs/>
          <w:color w:val="000000"/>
          <w:sz w:val="22"/>
          <w:szCs w:val="22"/>
          <w:u w:val="single"/>
        </w:rPr>
        <w:t>Book Chapters</w:t>
      </w:r>
    </w:p>
    <w:p w14:paraId="059E073A" w14:textId="5E2B277F" w:rsidR="001E6122" w:rsidRPr="006558E3" w:rsidRDefault="0078389B" w:rsidP="001E6122">
      <w:pPr>
        <w:tabs>
          <w:tab w:val="left" w:pos="1134"/>
        </w:tabs>
        <w:bidi w:val="0"/>
        <w:spacing w:line="360" w:lineRule="auto"/>
        <w:ind w:left="1134" w:hanging="1134"/>
        <w:rPr>
          <w:rFonts w:ascii="Arial" w:hAnsi="Arial" w:cs="Arial"/>
          <w:sz w:val="22"/>
          <w:szCs w:val="22"/>
          <w:lang w:eastAsia="en-US"/>
        </w:rPr>
      </w:pPr>
      <w:r>
        <w:rPr>
          <w:rFonts w:ascii="Arial" w:hAnsi="Arial" w:cs="Arial"/>
          <w:sz w:val="22"/>
          <w:szCs w:val="22"/>
          <w:lang w:eastAsia="en-US"/>
        </w:rPr>
        <w:t>F</w:t>
      </w:r>
      <w:r w:rsidR="001E6122" w:rsidRPr="006558E3">
        <w:rPr>
          <w:rFonts w:ascii="Arial" w:hAnsi="Arial" w:cs="Arial"/>
          <w:sz w:val="22"/>
          <w:szCs w:val="22"/>
          <w:lang w:eastAsia="en-US"/>
        </w:rPr>
        <w:t>1</w:t>
      </w:r>
      <w:r w:rsidR="001E6122" w:rsidRPr="006558E3">
        <w:rPr>
          <w:rFonts w:ascii="Arial" w:hAnsi="Arial" w:cs="Arial"/>
          <w:sz w:val="22"/>
          <w:szCs w:val="22"/>
          <w:lang w:eastAsia="en-US"/>
        </w:rPr>
        <w:tab/>
      </w:r>
      <w:r w:rsidR="001E6122" w:rsidRPr="006558E3">
        <w:rPr>
          <w:rFonts w:ascii="Arial" w:hAnsi="Arial" w:cs="Arial"/>
          <w:b/>
          <w:bCs/>
          <w:sz w:val="22"/>
          <w:szCs w:val="22"/>
          <w:u w:val="single"/>
        </w:rPr>
        <w:t>Nissan A</w:t>
      </w:r>
      <w:r w:rsidR="001E6122" w:rsidRPr="006558E3">
        <w:rPr>
          <w:rFonts w:ascii="Arial" w:hAnsi="Arial" w:cs="Arial"/>
          <w:sz w:val="22"/>
          <w:szCs w:val="22"/>
          <w:vertAlign w:val="superscript"/>
          <w:lang w:eastAsia="en-US"/>
        </w:rPr>
        <w:t>PI</w:t>
      </w:r>
      <w:r w:rsidR="001E6122" w:rsidRPr="006558E3">
        <w:rPr>
          <w:rFonts w:ascii="Arial" w:hAnsi="Arial" w:cs="Arial"/>
          <w:sz w:val="22"/>
          <w:szCs w:val="22"/>
          <w:lang w:eastAsia="en-US"/>
        </w:rPr>
        <w:t xml:space="preserve"> and </w:t>
      </w:r>
      <w:proofErr w:type="spellStart"/>
      <w:r w:rsidR="001E6122" w:rsidRPr="006558E3">
        <w:rPr>
          <w:rFonts w:ascii="Arial" w:hAnsi="Arial" w:cs="Arial"/>
          <w:sz w:val="22"/>
          <w:szCs w:val="22"/>
          <w:lang w:eastAsia="en-US"/>
        </w:rPr>
        <w:t>Karrpeh</w:t>
      </w:r>
      <w:proofErr w:type="spellEnd"/>
      <w:r w:rsidR="001E6122" w:rsidRPr="006558E3">
        <w:rPr>
          <w:rFonts w:ascii="Arial" w:hAnsi="Arial" w:cs="Arial"/>
          <w:sz w:val="22"/>
          <w:szCs w:val="22"/>
          <w:lang w:eastAsia="en-US"/>
        </w:rPr>
        <w:t>, M.</w:t>
      </w:r>
      <w:r w:rsidR="001E6122" w:rsidRPr="006558E3">
        <w:rPr>
          <w:rFonts w:ascii="Arial" w:hAnsi="Arial" w:cs="Arial"/>
          <w:sz w:val="22"/>
          <w:szCs w:val="22"/>
          <w:vertAlign w:val="superscript"/>
          <w:lang w:eastAsia="en-US"/>
        </w:rPr>
        <w:t>PI</w:t>
      </w:r>
      <w:r w:rsidR="001E6122" w:rsidRPr="006558E3">
        <w:rPr>
          <w:rFonts w:ascii="Arial" w:hAnsi="Arial" w:cs="Arial"/>
          <w:sz w:val="22"/>
          <w:szCs w:val="22"/>
          <w:lang w:eastAsia="en-US"/>
        </w:rPr>
        <w:t xml:space="preserve"> (2004). </w:t>
      </w:r>
    </w:p>
    <w:p w14:paraId="1A87F8EA" w14:textId="77777777" w:rsidR="001E6122" w:rsidRPr="006558E3" w:rsidRDefault="001E6122" w:rsidP="001E6122">
      <w:pPr>
        <w:tabs>
          <w:tab w:val="left" w:pos="1134"/>
        </w:tabs>
        <w:bidi w:val="0"/>
        <w:spacing w:line="360" w:lineRule="auto"/>
        <w:ind w:left="1134" w:hanging="1134"/>
        <w:rPr>
          <w:rFonts w:ascii="Arial" w:hAnsi="Arial" w:cs="Arial"/>
          <w:sz w:val="22"/>
          <w:szCs w:val="22"/>
          <w:lang w:eastAsia="en-US"/>
        </w:rPr>
      </w:pPr>
      <w:r w:rsidRPr="006558E3">
        <w:rPr>
          <w:rFonts w:ascii="Arial" w:hAnsi="Arial" w:cs="Arial"/>
          <w:sz w:val="22"/>
          <w:szCs w:val="22"/>
          <w:lang w:eastAsia="en-US"/>
        </w:rPr>
        <w:tab/>
        <w:t xml:space="preserve">Neoplasms of the Small Bowel. </w:t>
      </w:r>
    </w:p>
    <w:p w14:paraId="6D64EF5D" w14:textId="77777777" w:rsidR="001E6122" w:rsidRPr="006558E3" w:rsidRDefault="001E6122" w:rsidP="001E6122">
      <w:pPr>
        <w:tabs>
          <w:tab w:val="left" w:pos="1134"/>
        </w:tabs>
        <w:bidi w:val="0"/>
        <w:spacing w:line="360" w:lineRule="auto"/>
        <w:ind w:left="1134" w:hanging="1134"/>
        <w:rPr>
          <w:rFonts w:ascii="Arial" w:hAnsi="Arial" w:cs="Arial"/>
          <w:sz w:val="22"/>
          <w:szCs w:val="22"/>
          <w:lang w:eastAsia="en-US"/>
        </w:rPr>
      </w:pPr>
      <w:r w:rsidRPr="006558E3">
        <w:rPr>
          <w:rFonts w:ascii="Arial" w:hAnsi="Arial" w:cs="Arial"/>
          <w:sz w:val="22"/>
          <w:szCs w:val="22"/>
          <w:lang w:eastAsia="en-US"/>
        </w:rPr>
        <w:tab/>
        <w:t>In: Fielding JWL, Hallissey MT. (editors).</w:t>
      </w:r>
    </w:p>
    <w:p w14:paraId="543FB221" w14:textId="77777777" w:rsidR="001E6122" w:rsidRPr="006558E3" w:rsidRDefault="001E6122" w:rsidP="001E6122">
      <w:pPr>
        <w:tabs>
          <w:tab w:val="left" w:pos="1134"/>
        </w:tabs>
        <w:bidi w:val="0"/>
        <w:spacing w:line="360" w:lineRule="auto"/>
        <w:ind w:left="1134" w:hanging="1134"/>
        <w:rPr>
          <w:rFonts w:ascii="Arial" w:hAnsi="Arial" w:cs="Arial"/>
          <w:sz w:val="22"/>
          <w:szCs w:val="22"/>
          <w:u w:val="single"/>
          <w:lang w:eastAsia="en-US"/>
        </w:rPr>
      </w:pPr>
      <w:r w:rsidRPr="006558E3">
        <w:rPr>
          <w:rFonts w:ascii="Arial" w:hAnsi="Arial" w:cs="Arial"/>
          <w:sz w:val="22"/>
          <w:szCs w:val="22"/>
          <w:lang w:eastAsia="en-US"/>
        </w:rPr>
        <w:tab/>
      </w:r>
      <w:r w:rsidRPr="006558E3">
        <w:rPr>
          <w:rFonts w:ascii="Arial" w:hAnsi="Arial" w:cs="Arial"/>
          <w:sz w:val="22"/>
          <w:szCs w:val="22"/>
          <w:u w:val="single"/>
          <w:lang w:eastAsia="en-US"/>
        </w:rPr>
        <w:t>Upper gastrointestinal surgery series</w:t>
      </w:r>
      <w:r w:rsidRPr="006558E3">
        <w:rPr>
          <w:rFonts w:ascii="Arial" w:hAnsi="Arial" w:cs="Arial"/>
          <w:sz w:val="22"/>
          <w:szCs w:val="22"/>
          <w:lang w:eastAsia="en-US"/>
        </w:rPr>
        <w:t>.</w:t>
      </w:r>
    </w:p>
    <w:p w14:paraId="2AA172D5" w14:textId="77777777" w:rsidR="001E6122" w:rsidRPr="006558E3" w:rsidRDefault="001E6122" w:rsidP="001E6122">
      <w:pPr>
        <w:tabs>
          <w:tab w:val="left" w:pos="1134"/>
        </w:tabs>
        <w:bidi w:val="0"/>
        <w:spacing w:line="360" w:lineRule="auto"/>
        <w:ind w:left="1134" w:hanging="1134"/>
        <w:rPr>
          <w:rFonts w:ascii="Arial" w:hAnsi="Arial" w:cs="Arial"/>
          <w:sz w:val="22"/>
          <w:szCs w:val="22"/>
          <w:lang w:eastAsia="en-US"/>
        </w:rPr>
      </w:pPr>
      <w:r w:rsidRPr="006558E3">
        <w:rPr>
          <w:rFonts w:ascii="Arial" w:hAnsi="Arial" w:cs="Arial"/>
          <w:sz w:val="22"/>
          <w:szCs w:val="22"/>
          <w:lang w:eastAsia="en-US"/>
        </w:rPr>
        <w:tab/>
        <w:t xml:space="preserve">Springer Specialist Surgery Series. Springer-Verlag: London. XVI, 336p, </w:t>
      </w:r>
    </w:p>
    <w:p w14:paraId="0EBF1CDD" w14:textId="77777777" w:rsidR="001E6122" w:rsidRPr="006558E3" w:rsidRDefault="001E6122" w:rsidP="001E6122">
      <w:pPr>
        <w:tabs>
          <w:tab w:val="left" w:pos="1134"/>
        </w:tabs>
        <w:bidi w:val="0"/>
        <w:spacing w:line="360" w:lineRule="auto"/>
        <w:ind w:left="1134" w:hanging="1134"/>
        <w:rPr>
          <w:rFonts w:ascii="Arial" w:hAnsi="Arial" w:cs="Arial"/>
          <w:sz w:val="22"/>
          <w:szCs w:val="22"/>
          <w:lang w:eastAsia="en-US"/>
        </w:rPr>
      </w:pPr>
    </w:p>
    <w:p w14:paraId="54C308B3" w14:textId="16581ECE" w:rsidR="001E6122" w:rsidRPr="006558E3" w:rsidRDefault="0078389B" w:rsidP="001E6122">
      <w:pPr>
        <w:tabs>
          <w:tab w:val="left" w:pos="1134"/>
        </w:tabs>
        <w:bidi w:val="0"/>
        <w:spacing w:line="360" w:lineRule="auto"/>
        <w:ind w:left="1134" w:hanging="1134"/>
        <w:rPr>
          <w:rFonts w:ascii="Arial" w:hAnsi="Arial" w:cs="Arial"/>
          <w:sz w:val="22"/>
          <w:szCs w:val="22"/>
          <w:lang w:eastAsia="en-US"/>
        </w:rPr>
      </w:pPr>
      <w:r>
        <w:rPr>
          <w:rFonts w:ascii="Arial" w:hAnsi="Arial" w:cs="Arial"/>
          <w:sz w:val="22"/>
          <w:szCs w:val="22"/>
          <w:lang w:eastAsia="en-US"/>
        </w:rPr>
        <w:t>F</w:t>
      </w:r>
      <w:r w:rsidR="001E6122" w:rsidRPr="006558E3">
        <w:rPr>
          <w:rFonts w:ascii="Arial" w:hAnsi="Arial" w:cs="Arial"/>
          <w:sz w:val="22"/>
          <w:szCs w:val="22"/>
          <w:lang w:eastAsia="en-US"/>
        </w:rPr>
        <w:t>2</w:t>
      </w:r>
      <w:r w:rsidR="001E6122" w:rsidRPr="006558E3">
        <w:rPr>
          <w:rFonts w:ascii="Arial" w:hAnsi="Arial" w:cs="Arial"/>
          <w:sz w:val="22"/>
          <w:szCs w:val="22"/>
          <w:lang w:eastAsia="en-US"/>
        </w:rPr>
        <w:tab/>
        <w:t>Brucher, B.</w:t>
      </w:r>
      <w:r w:rsidR="001E6122" w:rsidRPr="006558E3">
        <w:rPr>
          <w:rFonts w:ascii="Arial" w:hAnsi="Arial" w:cs="Arial"/>
          <w:sz w:val="22"/>
          <w:szCs w:val="22"/>
          <w:vertAlign w:val="superscript"/>
          <w:lang w:eastAsia="en-US"/>
        </w:rPr>
        <w:t xml:space="preserve"> PI</w:t>
      </w:r>
      <w:r w:rsidR="001E6122" w:rsidRPr="006558E3">
        <w:rPr>
          <w:rFonts w:ascii="Arial" w:hAnsi="Arial" w:cs="Arial"/>
          <w:sz w:val="22"/>
          <w:szCs w:val="22"/>
          <w:lang w:eastAsia="en-US"/>
        </w:rPr>
        <w:t>, Avital, I.</w:t>
      </w:r>
      <w:r w:rsidR="001E6122" w:rsidRPr="006558E3">
        <w:rPr>
          <w:rFonts w:ascii="Arial" w:hAnsi="Arial" w:cs="Arial"/>
          <w:sz w:val="22"/>
          <w:szCs w:val="22"/>
          <w:vertAlign w:val="superscript"/>
          <w:lang w:eastAsia="en-US"/>
        </w:rPr>
        <w:t xml:space="preserve"> C</w:t>
      </w:r>
      <w:r w:rsidR="001E6122" w:rsidRPr="006558E3">
        <w:rPr>
          <w:rFonts w:ascii="Arial" w:hAnsi="Arial" w:cs="Arial"/>
          <w:sz w:val="22"/>
          <w:szCs w:val="22"/>
          <w:lang w:eastAsia="en-US"/>
        </w:rPr>
        <w:t xml:space="preserve">, </w:t>
      </w:r>
      <w:proofErr w:type="spellStart"/>
      <w:r w:rsidR="001E6122" w:rsidRPr="006558E3">
        <w:rPr>
          <w:rFonts w:ascii="Arial" w:hAnsi="Arial" w:cs="Arial"/>
          <w:sz w:val="22"/>
          <w:szCs w:val="22"/>
          <w:lang w:eastAsia="en-US"/>
        </w:rPr>
        <w:t>Bilchik</w:t>
      </w:r>
      <w:proofErr w:type="spellEnd"/>
      <w:r w:rsidR="001E6122" w:rsidRPr="006558E3">
        <w:rPr>
          <w:rFonts w:ascii="Arial" w:hAnsi="Arial" w:cs="Arial"/>
          <w:sz w:val="22"/>
          <w:szCs w:val="22"/>
          <w:lang w:eastAsia="en-US"/>
        </w:rPr>
        <w:t>, A.</w:t>
      </w:r>
      <w:r w:rsidR="001E6122" w:rsidRPr="006558E3">
        <w:rPr>
          <w:rFonts w:ascii="Arial" w:hAnsi="Arial" w:cs="Arial"/>
          <w:sz w:val="22"/>
          <w:szCs w:val="22"/>
          <w:vertAlign w:val="superscript"/>
          <w:lang w:eastAsia="en-US"/>
        </w:rPr>
        <w:t xml:space="preserve"> C</w:t>
      </w:r>
      <w:r w:rsidR="001E6122" w:rsidRPr="006558E3">
        <w:rPr>
          <w:rFonts w:ascii="Arial" w:hAnsi="Arial" w:cs="Arial"/>
          <w:sz w:val="22"/>
          <w:szCs w:val="22"/>
          <w:lang w:eastAsia="en-US"/>
        </w:rPr>
        <w:t xml:space="preserve">, </w:t>
      </w:r>
      <w:r w:rsidR="001E6122" w:rsidRPr="006558E3">
        <w:rPr>
          <w:rFonts w:ascii="Arial" w:hAnsi="Arial" w:cs="Arial"/>
          <w:b/>
          <w:bCs/>
          <w:sz w:val="22"/>
          <w:szCs w:val="22"/>
          <w:u w:val="single"/>
        </w:rPr>
        <w:t>Nissan A</w:t>
      </w:r>
      <w:r w:rsidR="001E6122" w:rsidRPr="006558E3">
        <w:rPr>
          <w:rFonts w:ascii="Arial" w:hAnsi="Arial" w:cs="Arial"/>
          <w:sz w:val="22"/>
          <w:szCs w:val="22"/>
          <w:vertAlign w:val="superscript"/>
          <w:lang w:eastAsia="en-US"/>
        </w:rPr>
        <w:t xml:space="preserve"> C</w:t>
      </w:r>
      <w:r w:rsidR="001E6122" w:rsidRPr="006558E3">
        <w:rPr>
          <w:rFonts w:ascii="Arial" w:hAnsi="Arial" w:cs="Arial"/>
          <w:sz w:val="22"/>
          <w:szCs w:val="22"/>
          <w:lang w:eastAsia="en-US"/>
        </w:rPr>
        <w:t xml:space="preserve">, </w:t>
      </w:r>
      <w:proofErr w:type="spellStart"/>
      <w:r w:rsidR="001E6122" w:rsidRPr="006558E3">
        <w:rPr>
          <w:rFonts w:ascii="Arial" w:hAnsi="Arial" w:cs="Arial"/>
          <w:sz w:val="22"/>
          <w:szCs w:val="22"/>
          <w:lang w:eastAsia="en-US"/>
        </w:rPr>
        <w:t>Stojadinovic</w:t>
      </w:r>
      <w:proofErr w:type="spellEnd"/>
      <w:r w:rsidR="001E6122" w:rsidRPr="006558E3">
        <w:rPr>
          <w:rFonts w:ascii="Arial" w:hAnsi="Arial" w:cs="Arial"/>
          <w:sz w:val="22"/>
          <w:szCs w:val="22"/>
          <w:lang w:eastAsia="en-US"/>
        </w:rPr>
        <w:t>, A</w:t>
      </w:r>
      <w:r w:rsidR="001E6122" w:rsidRPr="006558E3">
        <w:rPr>
          <w:rFonts w:ascii="Arial" w:hAnsi="Arial" w:cs="Arial"/>
          <w:sz w:val="22"/>
          <w:szCs w:val="22"/>
          <w:vertAlign w:val="superscript"/>
          <w:lang w:eastAsia="en-US"/>
        </w:rPr>
        <w:t xml:space="preserve"> PI</w:t>
      </w:r>
      <w:r w:rsidR="001E6122" w:rsidRPr="006558E3">
        <w:rPr>
          <w:rFonts w:ascii="Arial" w:hAnsi="Arial" w:cs="Arial"/>
          <w:sz w:val="22"/>
          <w:szCs w:val="22"/>
          <w:lang w:eastAsia="en-US"/>
        </w:rPr>
        <w:t xml:space="preserve">. (2014) </w:t>
      </w:r>
    </w:p>
    <w:p w14:paraId="5931A0A1" w14:textId="77777777" w:rsidR="001E6122" w:rsidRPr="006558E3" w:rsidRDefault="001E6122" w:rsidP="001E6122">
      <w:pPr>
        <w:tabs>
          <w:tab w:val="left" w:pos="1134"/>
        </w:tabs>
        <w:bidi w:val="0"/>
        <w:spacing w:line="360" w:lineRule="auto"/>
        <w:ind w:left="1134" w:hanging="1134"/>
        <w:rPr>
          <w:rFonts w:ascii="Arial" w:hAnsi="Arial" w:cs="Arial"/>
          <w:sz w:val="22"/>
          <w:szCs w:val="22"/>
          <w:lang w:eastAsia="en-US"/>
        </w:rPr>
      </w:pPr>
      <w:r w:rsidRPr="006558E3">
        <w:rPr>
          <w:rFonts w:ascii="Arial" w:hAnsi="Arial" w:cs="Arial"/>
          <w:sz w:val="22"/>
          <w:szCs w:val="22"/>
          <w:lang w:eastAsia="en-US"/>
        </w:rPr>
        <w:tab/>
        <w:t xml:space="preserve">Carcinomatosis: Cytoreduction and heated intraperitoneal chemotherapy. </w:t>
      </w:r>
    </w:p>
    <w:p w14:paraId="5FEC2604" w14:textId="77777777" w:rsidR="001E6122" w:rsidRPr="006558E3" w:rsidRDefault="001E6122" w:rsidP="001E6122">
      <w:pPr>
        <w:tabs>
          <w:tab w:val="left" w:pos="1134"/>
        </w:tabs>
        <w:bidi w:val="0"/>
        <w:spacing w:line="360" w:lineRule="auto"/>
        <w:ind w:left="1134" w:hanging="1134"/>
        <w:rPr>
          <w:rFonts w:ascii="Arial" w:hAnsi="Arial" w:cs="Arial"/>
          <w:sz w:val="22"/>
          <w:szCs w:val="22"/>
          <w:lang w:eastAsia="en-US"/>
        </w:rPr>
      </w:pPr>
      <w:r w:rsidRPr="006558E3">
        <w:rPr>
          <w:rFonts w:ascii="Arial" w:hAnsi="Arial" w:cs="Arial"/>
          <w:sz w:val="22"/>
          <w:szCs w:val="22"/>
          <w:lang w:eastAsia="en-US"/>
        </w:rPr>
        <w:tab/>
        <w:t xml:space="preserve">In: Steele, SR., Maykel JA Champagne, BJ., </w:t>
      </w:r>
      <w:proofErr w:type="spellStart"/>
      <w:r w:rsidRPr="006558E3">
        <w:rPr>
          <w:rFonts w:ascii="Arial" w:hAnsi="Arial" w:cs="Arial"/>
          <w:sz w:val="22"/>
          <w:szCs w:val="22"/>
          <w:lang w:eastAsia="en-US"/>
        </w:rPr>
        <w:t>Orangion</w:t>
      </w:r>
      <w:proofErr w:type="spellEnd"/>
      <w:r w:rsidRPr="006558E3">
        <w:rPr>
          <w:rFonts w:ascii="Arial" w:hAnsi="Arial" w:cs="Arial"/>
          <w:sz w:val="22"/>
          <w:szCs w:val="22"/>
          <w:lang w:eastAsia="en-US"/>
        </w:rPr>
        <w:t>, GR. (editors).</w:t>
      </w:r>
    </w:p>
    <w:p w14:paraId="017B4604" w14:textId="77777777" w:rsidR="001E6122" w:rsidRPr="006558E3" w:rsidRDefault="001E6122" w:rsidP="001E6122">
      <w:pPr>
        <w:tabs>
          <w:tab w:val="left" w:pos="1134"/>
        </w:tabs>
        <w:bidi w:val="0"/>
        <w:spacing w:line="360" w:lineRule="auto"/>
        <w:ind w:left="1134" w:hanging="1134"/>
        <w:rPr>
          <w:rFonts w:ascii="Arial" w:hAnsi="Arial" w:cs="Arial"/>
          <w:sz w:val="22"/>
          <w:szCs w:val="22"/>
          <w:lang w:eastAsia="en-US"/>
        </w:rPr>
      </w:pPr>
      <w:r w:rsidRPr="006558E3">
        <w:rPr>
          <w:rFonts w:ascii="Arial" w:hAnsi="Arial" w:cs="Arial"/>
          <w:sz w:val="22"/>
          <w:szCs w:val="22"/>
          <w:lang w:eastAsia="en-US"/>
        </w:rPr>
        <w:tab/>
      </w:r>
      <w:r w:rsidRPr="006558E3">
        <w:rPr>
          <w:rFonts w:ascii="Arial" w:hAnsi="Arial" w:cs="Arial"/>
          <w:sz w:val="22"/>
          <w:szCs w:val="22"/>
          <w:u w:val="single"/>
          <w:lang w:eastAsia="en-US"/>
        </w:rPr>
        <w:t>Complexities in colorectal surgery</w:t>
      </w:r>
      <w:r w:rsidRPr="006558E3">
        <w:rPr>
          <w:rFonts w:ascii="Arial" w:hAnsi="Arial" w:cs="Arial"/>
          <w:sz w:val="22"/>
          <w:szCs w:val="22"/>
          <w:lang w:eastAsia="en-US"/>
        </w:rPr>
        <w:t xml:space="preserve">. </w:t>
      </w:r>
    </w:p>
    <w:p w14:paraId="7139C3C5" w14:textId="77777777" w:rsidR="001E6122" w:rsidRDefault="001E6122" w:rsidP="001E6122">
      <w:pPr>
        <w:tabs>
          <w:tab w:val="left" w:pos="1134"/>
        </w:tabs>
        <w:bidi w:val="0"/>
        <w:spacing w:line="360" w:lineRule="auto"/>
        <w:ind w:left="1134" w:hanging="1134"/>
        <w:rPr>
          <w:rFonts w:ascii="Arial" w:hAnsi="Arial" w:cs="Arial"/>
          <w:sz w:val="22"/>
          <w:szCs w:val="22"/>
          <w:lang w:eastAsia="en-US"/>
        </w:rPr>
      </w:pPr>
      <w:r w:rsidRPr="006558E3">
        <w:rPr>
          <w:rFonts w:ascii="Arial" w:hAnsi="Arial" w:cs="Arial"/>
          <w:sz w:val="22"/>
          <w:szCs w:val="22"/>
          <w:lang w:eastAsia="en-US"/>
        </w:rPr>
        <w:tab/>
        <w:t>Springer: New York. II p63</w:t>
      </w:r>
    </w:p>
    <w:p w14:paraId="2C3644D2" w14:textId="77777777" w:rsidR="001E6122" w:rsidRPr="006558E3" w:rsidRDefault="001E6122" w:rsidP="001E6122">
      <w:pPr>
        <w:tabs>
          <w:tab w:val="left" w:pos="1134"/>
        </w:tabs>
        <w:bidi w:val="0"/>
        <w:spacing w:line="360" w:lineRule="auto"/>
        <w:ind w:left="1134" w:hanging="1134"/>
        <w:rPr>
          <w:rFonts w:ascii="Arial" w:hAnsi="Arial" w:cs="Arial"/>
          <w:sz w:val="22"/>
          <w:szCs w:val="22"/>
          <w:lang w:eastAsia="en-US"/>
        </w:rPr>
      </w:pPr>
    </w:p>
    <w:p w14:paraId="50183EDF" w14:textId="6E6F9567" w:rsidR="001E6122" w:rsidRPr="006558E3" w:rsidRDefault="0078389B" w:rsidP="001E6122">
      <w:pPr>
        <w:tabs>
          <w:tab w:val="left" w:pos="1134"/>
        </w:tabs>
        <w:bidi w:val="0"/>
        <w:spacing w:line="360" w:lineRule="auto"/>
        <w:ind w:left="1134" w:hanging="1134"/>
        <w:rPr>
          <w:rFonts w:ascii="Arial" w:hAnsi="Arial" w:cs="Arial"/>
          <w:sz w:val="22"/>
          <w:szCs w:val="22"/>
        </w:rPr>
      </w:pPr>
      <w:r>
        <w:rPr>
          <w:rFonts w:ascii="Arial" w:hAnsi="Arial" w:cs="Arial"/>
          <w:sz w:val="22"/>
          <w:szCs w:val="22"/>
          <w:lang w:eastAsia="en-US"/>
        </w:rPr>
        <w:t>F</w:t>
      </w:r>
      <w:r w:rsidR="001E6122" w:rsidRPr="006558E3">
        <w:rPr>
          <w:rFonts w:ascii="Arial" w:hAnsi="Arial" w:cs="Arial"/>
          <w:sz w:val="22"/>
          <w:szCs w:val="22"/>
          <w:lang w:eastAsia="en-US"/>
        </w:rPr>
        <w:t>3</w:t>
      </w:r>
      <w:r w:rsidR="001E6122" w:rsidRPr="006558E3">
        <w:rPr>
          <w:rFonts w:ascii="Arial" w:hAnsi="Arial" w:cs="Arial"/>
          <w:sz w:val="22"/>
          <w:szCs w:val="22"/>
          <w:lang w:eastAsia="en-US"/>
        </w:rPr>
        <w:tab/>
        <w:t xml:space="preserve">Ben-Yaacov A, Dux J, </w:t>
      </w:r>
      <w:r w:rsidR="001E6122" w:rsidRPr="006558E3">
        <w:rPr>
          <w:rFonts w:ascii="Arial" w:hAnsi="Arial" w:cs="Arial"/>
          <w:b/>
          <w:bCs/>
          <w:sz w:val="22"/>
          <w:szCs w:val="22"/>
          <w:u w:val="single"/>
        </w:rPr>
        <w:t xml:space="preserve">Nissan A. </w:t>
      </w:r>
      <w:r w:rsidR="001E6122" w:rsidRPr="006558E3">
        <w:rPr>
          <w:rFonts w:ascii="Arial" w:hAnsi="Arial" w:cs="Arial"/>
          <w:sz w:val="22"/>
          <w:szCs w:val="22"/>
        </w:rPr>
        <w:t xml:space="preserve">(2017) </w:t>
      </w:r>
    </w:p>
    <w:p w14:paraId="4D30E261" w14:textId="77777777" w:rsidR="001E6122" w:rsidRPr="006558E3" w:rsidRDefault="001E6122" w:rsidP="001E6122">
      <w:pPr>
        <w:tabs>
          <w:tab w:val="left" w:pos="1134"/>
        </w:tabs>
        <w:bidi w:val="0"/>
        <w:spacing w:line="360" w:lineRule="auto"/>
        <w:ind w:left="1134" w:hanging="1134"/>
        <w:rPr>
          <w:rFonts w:ascii="Arial" w:hAnsi="Arial" w:cs="Arial"/>
          <w:sz w:val="22"/>
          <w:szCs w:val="22"/>
        </w:rPr>
      </w:pPr>
      <w:r w:rsidRPr="006558E3">
        <w:rPr>
          <w:rFonts w:ascii="Arial" w:hAnsi="Arial" w:cs="Arial"/>
          <w:sz w:val="22"/>
          <w:szCs w:val="22"/>
        </w:rPr>
        <w:tab/>
        <w:t>Diagnostic laparoscopy for the evaluation of peritoneal metastasis.</w:t>
      </w:r>
    </w:p>
    <w:p w14:paraId="67697642" w14:textId="77777777" w:rsidR="001E6122" w:rsidRPr="006558E3" w:rsidRDefault="001E6122" w:rsidP="001E6122">
      <w:pPr>
        <w:tabs>
          <w:tab w:val="left" w:pos="1134"/>
        </w:tabs>
        <w:bidi w:val="0"/>
        <w:spacing w:line="360" w:lineRule="auto"/>
        <w:ind w:left="1134" w:hanging="1134"/>
        <w:rPr>
          <w:rFonts w:ascii="Arial" w:hAnsi="Arial" w:cs="Arial"/>
          <w:sz w:val="22"/>
          <w:szCs w:val="22"/>
        </w:rPr>
      </w:pPr>
      <w:r w:rsidRPr="006558E3">
        <w:rPr>
          <w:rFonts w:ascii="Arial" w:hAnsi="Arial" w:cs="Arial"/>
          <w:sz w:val="22"/>
          <w:szCs w:val="22"/>
        </w:rPr>
        <w:tab/>
        <w:t xml:space="preserve">In: Aditi </w:t>
      </w:r>
      <w:proofErr w:type="spellStart"/>
      <w:r w:rsidRPr="006558E3">
        <w:rPr>
          <w:rFonts w:ascii="Arial" w:hAnsi="Arial" w:cs="Arial"/>
          <w:sz w:val="22"/>
          <w:szCs w:val="22"/>
        </w:rPr>
        <w:t>Behatt</w:t>
      </w:r>
      <w:proofErr w:type="spellEnd"/>
      <w:r w:rsidRPr="006558E3">
        <w:rPr>
          <w:rFonts w:ascii="Arial" w:hAnsi="Arial" w:cs="Arial"/>
          <w:sz w:val="22"/>
          <w:szCs w:val="22"/>
        </w:rPr>
        <w:t xml:space="preserve">. (editor). </w:t>
      </w:r>
    </w:p>
    <w:p w14:paraId="53EAA5B5" w14:textId="77777777" w:rsidR="001E6122" w:rsidRPr="006558E3" w:rsidRDefault="001E6122" w:rsidP="001E6122">
      <w:pPr>
        <w:tabs>
          <w:tab w:val="left" w:pos="1134"/>
        </w:tabs>
        <w:bidi w:val="0"/>
        <w:spacing w:line="360" w:lineRule="auto"/>
        <w:ind w:left="1134" w:hanging="1134"/>
        <w:rPr>
          <w:rFonts w:ascii="Arial" w:hAnsi="Arial" w:cs="Arial"/>
          <w:sz w:val="22"/>
          <w:szCs w:val="22"/>
        </w:rPr>
      </w:pPr>
      <w:r w:rsidRPr="006558E3">
        <w:rPr>
          <w:rFonts w:ascii="Arial" w:hAnsi="Arial" w:cs="Arial"/>
          <w:sz w:val="22"/>
          <w:szCs w:val="22"/>
        </w:rPr>
        <w:lastRenderedPageBreak/>
        <w:tab/>
      </w:r>
      <w:r w:rsidRPr="006558E3">
        <w:rPr>
          <w:rFonts w:ascii="Arial" w:hAnsi="Arial" w:cs="Arial"/>
          <w:sz w:val="22"/>
          <w:szCs w:val="22"/>
          <w:u w:val="single"/>
        </w:rPr>
        <w:t>Management of  peritoneal metastasis: Cytoreductive Surgery, HIPEC and beyond</w:t>
      </w:r>
      <w:r w:rsidRPr="006558E3">
        <w:rPr>
          <w:rFonts w:ascii="Arial" w:hAnsi="Arial" w:cs="Arial"/>
          <w:sz w:val="22"/>
          <w:szCs w:val="22"/>
        </w:rPr>
        <w:t xml:space="preserve">.  </w:t>
      </w:r>
    </w:p>
    <w:p w14:paraId="6BE3E186" w14:textId="77777777" w:rsidR="001E6122" w:rsidRPr="006558E3" w:rsidRDefault="001E6122" w:rsidP="001E6122">
      <w:pPr>
        <w:tabs>
          <w:tab w:val="left" w:pos="1134"/>
        </w:tabs>
        <w:bidi w:val="0"/>
        <w:spacing w:line="360" w:lineRule="auto"/>
        <w:ind w:left="1134" w:hanging="1134"/>
        <w:rPr>
          <w:rFonts w:ascii="Arial" w:hAnsi="Arial" w:cs="Arial"/>
          <w:sz w:val="22"/>
          <w:szCs w:val="22"/>
        </w:rPr>
      </w:pPr>
      <w:r w:rsidRPr="006558E3">
        <w:rPr>
          <w:rFonts w:ascii="Arial" w:hAnsi="Arial" w:cs="Arial"/>
          <w:sz w:val="22"/>
          <w:szCs w:val="22"/>
        </w:rPr>
        <w:tab/>
        <w:t>Springer Nature: New York, Ch-8. (in press)</w:t>
      </w:r>
    </w:p>
    <w:p w14:paraId="204FCA8B" w14:textId="77777777" w:rsidR="001E6122" w:rsidRPr="006558E3" w:rsidRDefault="001E6122" w:rsidP="001E6122">
      <w:pPr>
        <w:tabs>
          <w:tab w:val="left" w:pos="1134"/>
        </w:tabs>
        <w:bidi w:val="0"/>
        <w:spacing w:line="360" w:lineRule="auto"/>
        <w:ind w:left="1134" w:hanging="1134"/>
        <w:rPr>
          <w:rFonts w:ascii="Arial" w:hAnsi="Arial" w:cs="Arial"/>
          <w:sz w:val="22"/>
          <w:szCs w:val="22"/>
        </w:rPr>
      </w:pPr>
    </w:p>
    <w:p w14:paraId="3019E986" w14:textId="6C3A1068" w:rsidR="001E6122" w:rsidRPr="006558E3" w:rsidRDefault="0078389B" w:rsidP="001E6122">
      <w:pPr>
        <w:tabs>
          <w:tab w:val="left" w:pos="1134"/>
        </w:tabs>
        <w:bidi w:val="0"/>
        <w:spacing w:line="360" w:lineRule="auto"/>
        <w:ind w:left="1134" w:hanging="1134"/>
        <w:rPr>
          <w:rFonts w:ascii="Arial" w:hAnsi="Arial" w:cs="Arial"/>
          <w:sz w:val="22"/>
          <w:szCs w:val="22"/>
        </w:rPr>
      </w:pPr>
      <w:r>
        <w:rPr>
          <w:rFonts w:ascii="Arial" w:hAnsi="Arial" w:cs="Arial"/>
          <w:sz w:val="22"/>
          <w:szCs w:val="22"/>
        </w:rPr>
        <w:t>F</w:t>
      </w:r>
      <w:r w:rsidR="001E6122" w:rsidRPr="006558E3">
        <w:rPr>
          <w:rFonts w:ascii="Arial" w:hAnsi="Arial" w:cs="Arial"/>
          <w:sz w:val="22"/>
          <w:szCs w:val="22"/>
        </w:rPr>
        <w:t>4</w:t>
      </w:r>
      <w:r w:rsidR="001E6122" w:rsidRPr="006558E3">
        <w:rPr>
          <w:rFonts w:ascii="Arial" w:hAnsi="Arial" w:cs="Arial"/>
          <w:sz w:val="22"/>
          <w:szCs w:val="22"/>
        </w:rPr>
        <w:tab/>
      </w:r>
      <w:r w:rsidR="001E6122" w:rsidRPr="006558E3">
        <w:rPr>
          <w:rFonts w:ascii="Arial" w:hAnsi="Arial" w:cs="Arial"/>
          <w:sz w:val="22"/>
          <w:szCs w:val="22"/>
          <w:lang w:eastAsia="en-US"/>
        </w:rPr>
        <w:t xml:space="preserve">Dux J, Ben-Yaacov A, </w:t>
      </w:r>
      <w:r w:rsidR="001E6122" w:rsidRPr="006558E3">
        <w:rPr>
          <w:rFonts w:ascii="Arial" w:hAnsi="Arial" w:cs="Arial"/>
          <w:b/>
          <w:bCs/>
          <w:sz w:val="22"/>
          <w:szCs w:val="22"/>
          <w:u w:val="single"/>
        </w:rPr>
        <w:t xml:space="preserve">Nissan A. </w:t>
      </w:r>
      <w:r w:rsidR="001E6122" w:rsidRPr="006558E3">
        <w:rPr>
          <w:rFonts w:ascii="Arial" w:hAnsi="Arial" w:cs="Arial"/>
          <w:sz w:val="22"/>
          <w:szCs w:val="22"/>
        </w:rPr>
        <w:t xml:space="preserve">(2017) </w:t>
      </w:r>
    </w:p>
    <w:p w14:paraId="6D2087E7" w14:textId="77777777" w:rsidR="001E6122" w:rsidRPr="006558E3" w:rsidRDefault="001E6122" w:rsidP="001E6122">
      <w:pPr>
        <w:tabs>
          <w:tab w:val="left" w:pos="1134"/>
        </w:tabs>
        <w:bidi w:val="0"/>
        <w:spacing w:line="360" w:lineRule="auto"/>
        <w:ind w:left="1134" w:hanging="1134"/>
        <w:rPr>
          <w:rFonts w:ascii="Arial" w:hAnsi="Arial" w:cs="Arial"/>
          <w:sz w:val="22"/>
          <w:szCs w:val="22"/>
        </w:rPr>
      </w:pPr>
      <w:r w:rsidRPr="006558E3">
        <w:rPr>
          <w:rFonts w:ascii="Arial" w:hAnsi="Arial" w:cs="Arial"/>
          <w:sz w:val="22"/>
          <w:szCs w:val="22"/>
        </w:rPr>
        <w:tab/>
        <w:t>Cytoreduction and HIPEC in the elderly.</w:t>
      </w:r>
    </w:p>
    <w:p w14:paraId="140A9B09" w14:textId="77777777" w:rsidR="001E6122" w:rsidRPr="006558E3" w:rsidRDefault="001E6122" w:rsidP="001E6122">
      <w:pPr>
        <w:tabs>
          <w:tab w:val="left" w:pos="1134"/>
        </w:tabs>
        <w:bidi w:val="0"/>
        <w:spacing w:line="360" w:lineRule="auto"/>
        <w:ind w:left="1134" w:hanging="1134"/>
        <w:rPr>
          <w:rFonts w:ascii="Arial" w:hAnsi="Arial" w:cs="Arial"/>
          <w:sz w:val="22"/>
          <w:szCs w:val="22"/>
        </w:rPr>
      </w:pPr>
      <w:r w:rsidRPr="006558E3">
        <w:rPr>
          <w:rFonts w:ascii="Arial" w:hAnsi="Arial" w:cs="Arial"/>
          <w:sz w:val="22"/>
          <w:szCs w:val="22"/>
        </w:rPr>
        <w:tab/>
        <w:t xml:space="preserve"> In: Aditi </w:t>
      </w:r>
      <w:proofErr w:type="spellStart"/>
      <w:r w:rsidRPr="006558E3">
        <w:rPr>
          <w:rFonts w:ascii="Arial" w:hAnsi="Arial" w:cs="Arial"/>
          <w:sz w:val="22"/>
          <w:szCs w:val="22"/>
        </w:rPr>
        <w:t>Behatt</w:t>
      </w:r>
      <w:proofErr w:type="spellEnd"/>
      <w:r w:rsidRPr="006558E3">
        <w:rPr>
          <w:rFonts w:ascii="Arial" w:hAnsi="Arial" w:cs="Arial"/>
          <w:sz w:val="22"/>
          <w:szCs w:val="22"/>
        </w:rPr>
        <w:t xml:space="preserve">. (editor). </w:t>
      </w:r>
    </w:p>
    <w:p w14:paraId="75EA7452" w14:textId="77777777" w:rsidR="001E6122" w:rsidRPr="006558E3" w:rsidRDefault="001E6122" w:rsidP="001E6122">
      <w:pPr>
        <w:tabs>
          <w:tab w:val="left" w:pos="1134"/>
        </w:tabs>
        <w:bidi w:val="0"/>
        <w:spacing w:line="360" w:lineRule="auto"/>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Management of  peritoneal metastasis: Cytoreductive Surgery, HIPEC and beyond</w:t>
      </w:r>
      <w:r w:rsidRPr="006558E3">
        <w:rPr>
          <w:rFonts w:ascii="Arial" w:hAnsi="Arial" w:cs="Arial"/>
          <w:sz w:val="22"/>
          <w:szCs w:val="22"/>
        </w:rPr>
        <w:t xml:space="preserve">.  </w:t>
      </w:r>
    </w:p>
    <w:p w14:paraId="3E7D55A4" w14:textId="77777777" w:rsidR="001E6122" w:rsidRPr="006558E3" w:rsidRDefault="001E6122" w:rsidP="001E6122">
      <w:pPr>
        <w:tabs>
          <w:tab w:val="left" w:pos="1134"/>
        </w:tabs>
        <w:bidi w:val="0"/>
        <w:spacing w:line="360" w:lineRule="auto"/>
        <w:ind w:left="1134" w:hanging="1134"/>
        <w:rPr>
          <w:rFonts w:ascii="Arial" w:hAnsi="Arial" w:cs="Arial"/>
          <w:sz w:val="22"/>
          <w:szCs w:val="22"/>
        </w:rPr>
      </w:pPr>
      <w:r w:rsidRPr="006558E3">
        <w:rPr>
          <w:rFonts w:ascii="Arial" w:hAnsi="Arial" w:cs="Arial"/>
          <w:sz w:val="22"/>
          <w:szCs w:val="22"/>
        </w:rPr>
        <w:tab/>
        <w:t>Springer Nature: New York, Ch-9. (in press)</w:t>
      </w:r>
    </w:p>
    <w:p w14:paraId="694B4520" w14:textId="77777777" w:rsidR="001E6122" w:rsidRPr="006558E3" w:rsidRDefault="001E6122" w:rsidP="001E6122">
      <w:pPr>
        <w:tabs>
          <w:tab w:val="left" w:pos="1134"/>
        </w:tabs>
        <w:bidi w:val="0"/>
        <w:spacing w:line="360" w:lineRule="auto"/>
        <w:ind w:left="1134" w:hanging="1134"/>
        <w:rPr>
          <w:rFonts w:ascii="Arial" w:hAnsi="Arial" w:cs="Arial"/>
          <w:sz w:val="22"/>
          <w:szCs w:val="22"/>
        </w:rPr>
      </w:pPr>
    </w:p>
    <w:p w14:paraId="07A7C095" w14:textId="774D8691" w:rsidR="001E6122" w:rsidRPr="006558E3" w:rsidRDefault="0078389B" w:rsidP="001E6122">
      <w:pPr>
        <w:tabs>
          <w:tab w:val="left" w:pos="1134"/>
        </w:tabs>
        <w:bidi w:val="0"/>
        <w:spacing w:line="360" w:lineRule="auto"/>
        <w:ind w:left="1134" w:hanging="1134"/>
        <w:rPr>
          <w:rFonts w:ascii="Arial" w:hAnsi="Arial" w:cs="Arial"/>
          <w:sz w:val="22"/>
          <w:szCs w:val="22"/>
        </w:rPr>
      </w:pPr>
      <w:r>
        <w:rPr>
          <w:rFonts w:ascii="Arial" w:hAnsi="Arial" w:cs="Arial"/>
          <w:sz w:val="22"/>
          <w:szCs w:val="22"/>
        </w:rPr>
        <w:t>F</w:t>
      </w:r>
      <w:r w:rsidR="001E6122" w:rsidRPr="006558E3">
        <w:rPr>
          <w:rFonts w:ascii="Arial" w:hAnsi="Arial" w:cs="Arial"/>
          <w:sz w:val="22"/>
          <w:szCs w:val="22"/>
        </w:rPr>
        <w:t>5</w:t>
      </w:r>
      <w:r w:rsidR="001E6122" w:rsidRPr="006558E3">
        <w:rPr>
          <w:rFonts w:ascii="Arial" w:hAnsi="Arial" w:cs="Arial"/>
          <w:sz w:val="22"/>
          <w:szCs w:val="22"/>
        </w:rPr>
        <w:tab/>
        <w:t xml:space="preserve">Ariche A, </w:t>
      </w:r>
      <w:r w:rsidR="001E6122" w:rsidRPr="006558E3">
        <w:rPr>
          <w:rFonts w:ascii="Arial" w:hAnsi="Arial" w:cs="Arial"/>
          <w:sz w:val="22"/>
          <w:szCs w:val="22"/>
          <w:lang w:eastAsia="en-US"/>
        </w:rPr>
        <w:t xml:space="preserve">Ben-Yaacov A, </w:t>
      </w:r>
      <w:r w:rsidR="001E6122" w:rsidRPr="006558E3">
        <w:rPr>
          <w:rFonts w:ascii="Arial" w:hAnsi="Arial" w:cs="Arial"/>
          <w:b/>
          <w:bCs/>
          <w:sz w:val="22"/>
          <w:szCs w:val="22"/>
          <w:u w:val="single"/>
        </w:rPr>
        <w:t xml:space="preserve">Nissan A. </w:t>
      </w:r>
      <w:r w:rsidR="001E6122" w:rsidRPr="006558E3">
        <w:rPr>
          <w:rFonts w:ascii="Arial" w:hAnsi="Arial" w:cs="Arial"/>
          <w:sz w:val="22"/>
          <w:szCs w:val="22"/>
        </w:rPr>
        <w:t xml:space="preserve">(2017). </w:t>
      </w:r>
    </w:p>
    <w:p w14:paraId="4993D371" w14:textId="77777777" w:rsidR="001E6122" w:rsidRPr="006558E3" w:rsidRDefault="001E6122" w:rsidP="001E6122">
      <w:pPr>
        <w:tabs>
          <w:tab w:val="left" w:pos="1134"/>
        </w:tabs>
        <w:bidi w:val="0"/>
        <w:spacing w:line="360" w:lineRule="auto"/>
        <w:ind w:left="1134" w:hanging="1134"/>
        <w:rPr>
          <w:rFonts w:ascii="Arial" w:hAnsi="Arial" w:cs="Arial"/>
          <w:sz w:val="22"/>
          <w:szCs w:val="22"/>
        </w:rPr>
      </w:pPr>
      <w:r w:rsidRPr="006558E3">
        <w:rPr>
          <w:rFonts w:ascii="Arial" w:hAnsi="Arial" w:cs="Arial"/>
          <w:sz w:val="22"/>
          <w:szCs w:val="22"/>
        </w:rPr>
        <w:tab/>
        <w:t>Management of combined liver and peritoneal metastasis of colorectal cancer.</w:t>
      </w:r>
    </w:p>
    <w:p w14:paraId="4723828C" w14:textId="77777777" w:rsidR="001E6122" w:rsidRPr="006558E3" w:rsidRDefault="001E6122" w:rsidP="001E6122">
      <w:pPr>
        <w:tabs>
          <w:tab w:val="left" w:pos="1134"/>
        </w:tabs>
        <w:bidi w:val="0"/>
        <w:spacing w:line="360" w:lineRule="auto"/>
        <w:ind w:left="1134" w:hanging="1134"/>
        <w:rPr>
          <w:rFonts w:ascii="Arial" w:hAnsi="Arial" w:cs="Arial"/>
          <w:sz w:val="22"/>
          <w:szCs w:val="22"/>
        </w:rPr>
      </w:pPr>
      <w:r w:rsidRPr="006558E3">
        <w:rPr>
          <w:rFonts w:ascii="Arial" w:hAnsi="Arial" w:cs="Arial"/>
          <w:sz w:val="22"/>
          <w:szCs w:val="22"/>
        </w:rPr>
        <w:tab/>
        <w:t xml:space="preserve">In: Aditi </w:t>
      </w:r>
      <w:proofErr w:type="spellStart"/>
      <w:r w:rsidRPr="006558E3">
        <w:rPr>
          <w:rFonts w:ascii="Arial" w:hAnsi="Arial" w:cs="Arial"/>
          <w:sz w:val="22"/>
          <w:szCs w:val="22"/>
        </w:rPr>
        <w:t>Behatt</w:t>
      </w:r>
      <w:proofErr w:type="spellEnd"/>
      <w:r w:rsidRPr="006558E3">
        <w:rPr>
          <w:rFonts w:ascii="Arial" w:hAnsi="Arial" w:cs="Arial"/>
          <w:sz w:val="22"/>
          <w:szCs w:val="22"/>
        </w:rPr>
        <w:t xml:space="preserve">. (editor). </w:t>
      </w:r>
    </w:p>
    <w:p w14:paraId="38540F4C" w14:textId="77777777" w:rsidR="001E6122" w:rsidRPr="006558E3" w:rsidRDefault="001E6122" w:rsidP="001E6122">
      <w:pPr>
        <w:tabs>
          <w:tab w:val="left" w:pos="1134"/>
        </w:tabs>
        <w:bidi w:val="0"/>
        <w:spacing w:line="360" w:lineRule="auto"/>
        <w:ind w:left="1134" w:hanging="1134"/>
        <w:rPr>
          <w:rFonts w:ascii="Arial" w:hAnsi="Arial" w:cs="Arial"/>
          <w:sz w:val="22"/>
          <w:szCs w:val="22"/>
        </w:rPr>
      </w:pPr>
      <w:r w:rsidRPr="006558E3">
        <w:rPr>
          <w:rFonts w:ascii="Arial" w:hAnsi="Arial" w:cs="Arial"/>
          <w:sz w:val="22"/>
          <w:szCs w:val="22"/>
        </w:rPr>
        <w:tab/>
      </w:r>
      <w:r w:rsidRPr="006558E3">
        <w:rPr>
          <w:rFonts w:ascii="Arial" w:hAnsi="Arial" w:cs="Arial"/>
          <w:sz w:val="22"/>
          <w:szCs w:val="22"/>
          <w:u w:val="single"/>
        </w:rPr>
        <w:t>Management of  peritoneal metastasis: Cytoreductive Surgery, HIPEC and beyond</w:t>
      </w:r>
      <w:r w:rsidRPr="006558E3">
        <w:rPr>
          <w:rFonts w:ascii="Arial" w:hAnsi="Arial" w:cs="Arial"/>
          <w:sz w:val="22"/>
          <w:szCs w:val="22"/>
        </w:rPr>
        <w:t xml:space="preserve">.  </w:t>
      </w:r>
    </w:p>
    <w:p w14:paraId="0BDBB9AB" w14:textId="77777777" w:rsidR="001E6122" w:rsidRPr="006558E3" w:rsidRDefault="001E6122" w:rsidP="001E6122">
      <w:pPr>
        <w:tabs>
          <w:tab w:val="left" w:pos="1134"/>
        </w:tabs>
        <w:bidi w:val="0"/>
        <w:spacing w:line="360" w:lineRule="auto"/>
        <w:ind w:left="1134" w:hanging="1134"/>
        <w:rPr>
          <w:rFonts w:ascii="Arial" w:hAnsi="Arial" w:cs="Arial"/>
          <w:sz w:val="22"/>
          <w:szCs w:val="22"/>
        </w:rPr>
      </w:pPr>
      <w:r w:rsidRPr="006558E3">
        <w:rPr>
          <w:rFonts w:ascii="Arial" w:hAnsi="Arial" w:cs="Arial"/>
          <w:sz w:val="22"/>
          <w:szCs w:val="22"/>
        </w:rPr>
        <w:tab/>
        <w:t>Springer Nature: New York, Ch-10. (in press)</w:t>
      </w:r>
    </w:p>
    <w:p w14:paraId="076E8D8C" w14:textId="77777777" w:rsidR="001E6122" w:rsidRPr="006558E3" w:rsidRDefault="001E6122" w:rsidP="001E6122">
      <w:pPr>
        <w:tabs>
          <w:tab w:val="left" w:pos="1134"/>
        </w:tabs>
        <w:bidi w:val="0"/>
        <w:spacing w:line="360" w:lineRule="auto"/>
        <w:ind w:left="1134" w:hanging="1134"/>
        <w:rPr>
          <w:rFonts w:ascii="Arial" w:hAnsi="Arial" w:cs="Arial"/>
          <w:sz w:val="22"/>
          <w:szCs w:val="22"/>
        </w:rPr>
      </w:pPr>
    </w:p>
    <w:p w14:paraId="1BC50ECA" w14:textId="619672F7" w:rsidR="001E6122" w:rsidRPr="006558E3" w:rsidRDefault="0078389B" w:rsidP="001E6122">
      <w:pPr>
        <w:tabs>
          <w:tab w:val="left" w:pos="1134"/>
        </w:tabs>
        <w:bidi w:val="0"/>
        <w:spacing w:line="360" w:lineRule="auto"/>
        <w:ind w:left="1134" w:hanging="1134"/>
        <w:rPr>
          <w:rFonts w:ascii="Arial" w:hAnsi="Arial" w:cs="Arial"/>
          <w:sz w:val="22"/>
          <w:szCs w:val="22"/>
        </w:rPr>
      </w:pPr>
      <w:r>
        <w:rPr>
          <w:rFonts w:ascii="Arial" w:hAnsi="Arial" w:cs="Arial"/>
          <w:sz w:val="22"/>
          <w:szCs w:val="22"/>
        </w:rPr>
        <w:t>F</w:t>
      </w:r>
      <w:r w:rsidR="001E6122" w:rsidRPr="006558E3">
        <w:rPr>
          <w:rFonts w:ascii="Arial" w:hAnsi="Arial" w:cs="Arial"/>
          <w:sz w:val="22"/>
          <w:szCs w:val="22"/>
        </w:rPr>
        <w:t xml:space="preserve">6 </w:t>
      </w:r>
      <w:r w:rsidR="001E6122" w:rsidRPr="006558E3">
        <w:rPr>
          <w:rFonts w:ascii="Arial" w:hAnsi="Arial" w:cs="Arial"/>
          <w:sz w:val="22"/>
          <w:szCs w:val="22"/>
        </w:rPr>
        <w:tab/>
        <w:t xml:space="preserve">Avital Y, </w:t>
      </w:r>
      <w:r w:rsidR="001E6122" w:rsidRPr="006558E3">
        <w:rPr>
          <w:rFonts w:ascii="Arial" w:hAnsi="Arial" w:cs="Arial"/>
          <w:b/>
          <w:bCs/>
          <w:sz w:val="22"/>
          <w:szCs w:val="22"/>
          <w:u w:val="single"/>
        </w:rPr>
        <w:t>Nissan A</w:t>
      </w:r>
      <w:r w:rsidR="001E6122" w:rsidRPr="006558E3">
        <w:rPr>
          <w:rFonts w:ascii="Arial" w:hAnsi="Arial" w:cs="Arial"/>
          <w:sz w:val="22"/>
          <w:szCs w:val="22"/>
        </w:rPr>
        <w:t xml:space="preserve">, Golan T, Lawrence YR, </w:t>
      </w:r>
      <w:proofErr w:type="spellStart"/>
      <w:r w:rsidR="001E6122" w:rsidRPr="006558E3">
        <w:rPr>
          <w:rFonts w:ascii="Arial" w:hAnsi="Arial" w:cs="Arial"/>
          <w:sz w:val="22"/>
          <w:szCs w:val="22"/>
        </w:rPr>
        <w:t>Stojadinovic</w:t>
      </w:r>
      <w:proofErr w:type="spellEnd"/>
      <w:r w:rsidR="001E6122" w:rsidRPr="006558E3">
        <w:rPr>
          <w:rFonts w:ascii="Arial" w:hAnsi="Arial" w:cs="Arial"/>
          <w:sz w:val="22"/>
          <w:szCs w:val="22"/>
        </w:rPr>
        <w:t xml:space="preserve"> A. (2018)</w:t>
      </w:r>
    </w:p>
    <w:p w14:paraId="71D51BF8" w14:textId="77777777" w:rsidR="001E6122" w:rsidRPr="006558E3" w:rsidRDefault="001E6122" w:rsidP="001E6122">
      <w:pPr>
        <w:widowControl w:val="0"/>
        <w:tabs>
          <w:tab w:val="left" w:pos="1134"/>
        </w:tabs>
        <w:bidi w:val="0"/>
        <w:spacing w:line="360" w:lineRule="auto"/>
        <w:ind w:left="1134" w:hanging="1134"/>
        <w:jc w:val="both"/>
        <w:rPr>
          <w:rFonts w:ascii="Arial" w:hAnsi="Arial" w:cs="Arial"/>
          <w:bCs/>
          <w:color w:val="000000"/>
          <w:sz w:val="22"/>
          <w:szCs w:val="22"/>
        </w:rPr>
      </w:pPr>
      <w:r w:rsidRPr="006558E3">
        <w:rPr>
          <w:rFonts w:ascii="Arial" w:hAnsi="Arial" w:cs="Arial"/>
          <w:bCs/>
          <w:color w:val="000000"/>
          <w:sz w:val="22"/>
          <w:szCs w:val="22"/>
        </w:rPr>
        <w:tab/>
        <w:t xml:space="preserve">Cancer of the Stomach. </w:t>
      </w:r>
    </w:p>
    <w:p w14:paraId="179EE8F7" w14:textId="77777777" w:rsidR="001E6122" w:rsidRPr="006558E3" w:rsidRDefault="001E6122" w:rsidP="001E6122">
      <w:pPr>
        <w:widowControl w:val="0"/>
        <w:tabs>
          <w:tab w:val="left" w:pos="1134"/>
        </w:tabs>
        <w:bidi w:val="0"/>
        <w:spacing w:line="360" w:lineRule="auto"/>
        <w:ind w:left="1134"/>
        <w:jc w:val="both"/>
        <w:rPr>
          <w:rFonts w:ascii="Arial" w:hAnsi="Arial" w:cs="Arial"/>
          <w:bCs/>
          <w:color w:val="000000"/>
          <w:sz w:val="22"/>
          <w:szCs w:val="22"/>
        </w:rPr>
      </w:pPr>
      <w:r w:rsidRPr="006558E3">
        <w:rPr>
          <w:rFonts w:ascii="Arial" w:hAnsi="Arial" w:cs="Arial"/>
          <w:bCs/>
          <w:color w:val="000000"/>
          <w:sz w:val="22"/>
          <w:szCs w:val="22"/>
        </w:rPr>
        <w:t>In: Devita VT (editor).</w:t>
      </w:r>
    </w:p>
    <w:p w14:paraId="465C068D" w14:textId="77777777" w:rsidR="001E6122" w:rsidRPr="006558E3" w:rsidRDefault="001E6122" w:rsidP="001E6122">
      <w:pPr>
        <w:widowControl w:val="0"/>
        <w:tabs>
          <w:tab w:val="left" w:pos="1134"/>
        </w:tabs>
        <w:bidi w:val="0"/>
        <w:spacing w:line="360" w:lineRule="auto"/>
        <w:ind w:left="1134"/>
        <w:jc w:val="both"/>
        <w:rPr>
          <w:rFonts w:ascii="Arial" w:hAnsi="Arial" w:cs="Arial"/>
          <w:bCs/>
          <w:color w:val="000000"/>
          <w:sz w:val="22"/>
          <w:szCs w:val="22"/>
          <w:u w:val="single"/>
        </w:rPr>
      </w:pPr>
      <w:r w:rsidRPr="006558E3">
        <w:rPr>
          <w:rStyle w:val="a-size-extra-large3"/>
          <w:rFonts w:ascii="Arial" w:hAnsi="Arial" w:cs="Arial"/>
          <w:sz w:val="22"/>
          <w:szCs w:val="22"/>
          <w:u w:val="single"/>
        </w:rPr>
        <w:t>DeVita, Hellman, and Rosenberg's Cancer: Principles and Practice of Oncology (Cancer: Principles &amp; Practice (DeVita), 10</w:t>
      </w:r>
      <w:r w:rsidRPr="006558E3">
        <w:rPr>
          <w:rStyle w:val="a-size-extra-large3"/>
          <w:rFonts w:ascii="Arial" w:hAnsi="Arial" w:cs="Arial"/>
          <w:sz w:val="22"/>
          <w:szCs w:val="22"/>
          <w:u w:val="single"/>
          <w:vertAlign w:val="superscript"/>
        </w:rPr>
        <w:t>th</w:t>
      </w:r>
      <w:r w:rsidRPr="006558E3">
        <w:rPr>
          <w:rStyle w:val="a-size-extra-large3"/>
          <w:rFonts w:ascii="Arial" w:hAnsi="Arial" w:cs="Arial"/>
          <w:sz w:val="22"/>
          <w:szCs w:val="22"/>
          <w:u w:val="single"/>
        </w:rPr>
        <w:t xml:space="preserve"> edition.</w:t>
      </w:r>
    </w:p>
    <w:p w14:paraId="53741940" w14:textId="77777777" w:rsidR="001E6122" w:rsidRDefault="001E6122" w:rsidP="001E6122">
      <w:pPr>
        <w:tabs>
          <w:tab w:val="left" w:pos="1134"/>
        </w:tabs>
        <w:bidi w:val="0"/>
        <w:spacing w:line="360" w:lineRule="auto"/>
        <w:ind w:left="1134" w:hanging="1134"/>
        <w:rPr>
          <w:rFonts w:ascii="Arial" w:hAnsi="Arial" w:cs="Arial"/>
          <w:sz w:val="22"/>
          <w:szCs w:val="22"/>
        </w:rPr>
      </w:pPr>
      <w:r w:rsidRPr="006558E3">
        <w:rPr>
          <w:rFonts w:ascii="Arial" w:hAnsi="Arial" w:cs="Arial"/>
          <w:sz w:val="22"/>
          <w:szCs w:val="22"/>
        </w:rPr>
        <w:tab/>
        <w:t>Wolters Kluwer: New York, Ch-46 (in press)</w:t>
      </w:r>
    </w:p>
    <w:p w14:paraId="2C592AE2" w14:textId="77777777" w:rsidR="00AE09E1" w:rsidRPr="006558E3" w:rsidRDefault="00AE09E1" w:rsidP="00AE09E1">
      <w:pPr>
        <w:tabs>
          <w:tab w:val="left" w:pos="1134"/>
        </w:tabs>
        <w:bidi w:val="0"/>
        <w:spacing w:line="360" w:lineRule="auto"/>
        <w:ind w:left="1134" w:hanging="1134"/>
        <w:rPr>
          <w:rFonts w:ascii="Arial" w:hAnsi="Arial" w:cs="Arial"/>
          <w:sz w:val="22"/>
          <w:szCs w:val="22"/>
        </w:rPr>
      </w:pPr>
    </w:p>
    <w:p w14:paraId="5523533C" w14:textId="77777777" w:rsidR="00BE2500" w:rsidRPr="00BE2500" w:rsidRDefault="00BE2500" w:rsidP="00BE2500">
      <w:pPr>
        <w:pBdr>
          <w:top w:val="nil"/>
          <w:left w:val="nil"/>
          <w:bottom w:val="nil"/>
          <w:right w:val="nil"/>
          <w:between w:val="nil"/>
        </w:pBdr>
        <w:bidi w:val="0"/>
        <w:spacing w:after="240"/>
        <w:rPr>
          <w:rFonts w:ascii="Arial" w:eastAsia="Arial" w:hAnsi="Arial" w:cs="Arial"/>
          <w:color w:val="000000"/>
          <w:sz w:val="22"/>
          <w:szCs w:val="22"/>
        </w:rPr>
      </w:pPr>
    </w:p>
    <w:p w14:paraId="5240F562" w14:textId="77777777" w:rsidR="001827B5" w:rsidRDefault="001827B5">
      <w:pPr>
        <w:rPr>
          <w:rFonts w:ascii="Arial" w:eastAsia="Arial" w:hAnsi="Arial" w:cs="Arial"/>
          <w:b/>
          <w:color w:val="000000"/>
          <w:sz w:val="22"/>
          <w:szCs w:val="22"/>
          <w:u w:val="single"/>
          <w:rtl/>
        </w:rPr>
      </w:pPr>
      <w:r>
        <w:rPr>
          <w:rFonts w:ascii="Arial" w:eastAsia="Arial" w:hAnsi="Arial" w:cs="Arial"/>
          <w:b/>
          <w:color w:val="000000"/>
          <w:sz w:val="22"/>
          <w:szCs w:val="22"/>
          <w:u w:val="single"/>
          <w:rtl/>
        </w:rPr>
        <w:br w:type="page"/>
      </w:r>
    </w:p>
    <w:p w14:paraId="59C9BF33" w14:textId="62BEF16E" w:rsidR="00E8289A" w:rsidRPr="00451F2D" w:rsidRDefault="00000000" w:rsidP="001827B5">
      <w:pPr>
        <w:numPr>
          <w:ilvl w:val="0"/>
          <w:numId w:val="5"/>
        </w:numPr>
        <w:pBdr>
          <w:top w:val="nil"/>
          <w:left w:val="nil"/>
          <w:bottom w:val="nil"/>
          <w:right w:val="nil"/>
          <w:between w:val="nil"/>
        </w:pBdr>
        <w:spacing w:after="240"/>
        <w:rPr>
          <w:rFonts w:ascii="Arial" w:eastAsia="Arial" w:hAnsi="Arial" w:cs="Arial"/>
          <w:color w:val="000000"/>
          <w:sz w:val="22"/>
          <w:szCs w:val="22"/>
        </w:rPr>
      </w:pPr>
      <w:r w:rsidRPr="00451F2D">
        <w:rPr>
          <w:rFonts w:ascii="Arial" w:eastAsia="Arial" w:hAnsi="Arial" w:cs="Arial"/>
          <w:b/>
          <w:color w:val="000000"/>
          <w:sz w:val="22"/>
          <w:szCs w:val="22"/>
          <w:u w:val="single"/>
          <w:rtl/>
        </w:rPr>
        <w:lastRenderedPageBreak/>
        <w:t>רשימת פטנטים</w:t>
      </w:r>
      <w:r w:rsidRPr="00451F2D">
        <w:rPr>
          <w:rFonts w:ascii="Arial" w:eastAsia="Arial" w:hAnsi="Arial" w:cs="Arial"/>
          <w:color w:val="0070C0"/>
          <w:sz w:val="22"/>
          <w:szCs w:val="22"/>
          <w:rtl/>
        </w:rPr>
        <w:t>:</w:t>
      </w:r>
      <w:r w:rsidRPr="00451F2D">
        <w:rPr>
          <w:rFonts w:ascii="Arial" w:eastAsia="Arial" w:hAnsi="Arial" w:cs="Arial"/>
          <w:color w:val="0070C0"/>
          <w:sz w:val="22"/>
          <w:szCs w:val="22"/>
          <w:highlight w:val="yellow"/>
          <w:rtl/>
        </w:rPr>
        <w:t xml:space="preserve"> </w:t>
      </w:r>
    </w:p>
    <w:p w14:paraId="4A6BB87D" w14:textId="77777777" w:rsidR="00E8289A" w:rsidRPr="00451F2D" w:rsidRDefault="00E8289A" w:rsidP="00CA5AD0">
      <w:pPr>
        <w:pStyle w:val="Heading2"/>
        <w:widowControl w:val="0"/>
        <w:numPr>
          <w:ilvl w:val="0"/>
          <w:numId w:val="9"/>
        </w:numPr>
        <w:shd w:val="clear" w:color="auto" w:fill="FFFFFF"/>
        <w:bidi w:val="0"/>
        <w:spacing w:beforeLines="120" w:before="288" w:afterLines="120" w:after="288" w:line="280" w:lineRule="exact"/>
        <w:ind w:left="567" w:hanging="567"/>
        <w:rPr>
          <w:rFonts w:ascii="Arial" w:hAnsi="Arial" w:cs="Arial"/>
          <w:b w:val="0"/>
          <w:bCs/>
          <w:sz w:val="22"/>
          <w:szCs w:val="22"/>
          <w:lang w:val="en"/>
        </w:rPr>
      </w:pPr>
      <w:r w:rsidRPr="00451F2D">
        <w:rPr>
          <w:rFonts w:ascii="Arial" w:hAnsi="Arial" w:cs="Arial"/>
          <w:b w:val="0"/>
          <w:bCs/>
          <w:sz w:val="22"/>
          <w:szCs w:val="22"/>
        </w:rPr>
        <w:t>Rubinstein, A., Azab, A.K</w:t>
      </w:r>
      <w:r w:rsidRPr="00451F2D">
        <w:rPr>
          <w:rFonts w:ascii="Arial" w:hAnsi="Arial" w:cs="Arial"/>
          <w:b w:val="0"/>
          <w:bCs/>
          <w:smallCaps/>
          <w:sz w:val="22"/>
          <w:szCs w:val="22"/>
        </w:rPr>
        <w:t>.</w:t>
      </w:r>
      <w:r w:rsidRPr="00451F2D">
        <w:rPr>
          <w:rFonts w:ascii="Arial" w:hAnsi="Arial" w:cs="Arial"/>
          <w:b w:val="0"/>
          <w:bCs/>
          <w:sz w:val="22"/>
          <w:szCs w:val="22"/>
        </w:rPr>
        <w:t xml:space="preserve">, Orkin, B., </w:t>
      </w:r>
      <w:r w:rsidRPr="00451F2D">
        <w:rPr>
          <w:rFonts w:ascii="Arial" w:hAnsi="Arial" w:cs="Arial"/>
          <w:sz w:val="22"/>
          <w:szCs w:val="22"/>
        </w:rPr>
        <w:t>Nissan,</w:t>
      </w:r>
      <w:r w:rsidRPr="00451F2D">
        <w:rPr>
          <w:rFonts w:ascii="Arial" w:hAnsi="Arial" w:cs="Arial"/>
          <w:b w:val="0"/>
          <w:bCs/>
          <w:sz w:val="22"/>
          <w:szCs w:val="22"/>
        </w:rPr>
        <w:t xml:space="preserve"> A., Haupt, S., </w:t>
      </w:r>
      <w:proofErr w:type="spellStart"/>
      <w:r w:rsidRPr="00451F2D">
        <w:rPr>
          <w:rFonts w:ascii="Arial" w:hAnsi="Arial" w:cs="Arial"/>
          <w:b w:val="0"/>
          <w:bCs/>
          <w:sz w:val="22"/>
          <w:szCs w:val="22"/>
        </w:rPr>
        <w:t>Srebnik</w:t>
      </w:r>
      <w:proofErr w:type="spellEnd"/>
      <w:r w:rsidRPr="00451F2D">
        <w:rPr>
          <w:rFonts w:ascii="Arial" w:hAnsi="Arial" w:cs="Arial"/>
          <w:b w:val="0"/>
          <w:bCs/>
          <w:sz w:val="22"/>
          <w:szCs w:val="22"/>
        </w:rPr>
        <w:t xml:space="preserve">, M., </w:t>
      </w:r>
      <w:proofErr w:type="spellStart"/>
      <w:r w:rsidRPr="00451F2D">
        <w:rPr>
          <w:rFonts w:ascii="Arial" w:hAnsi="Arial" w:cs="Arial"/>
          <w:b w:val="0"/>
          <w:bCs/>
          <w:sz w:val="22"/>
          <w:szCs w:val="22"/>
        </w:rPr>
        <w:t>Udassin</w:t>
      </w:r>
      <w:proofErr w:type="spellEnd"/>
      <w:r w:rsidRPr="00451F2D">
        <w:rPr>
          <w:rFonts w:ascii="Arial" w:hAnsi="Arial" w:cs="Arial"/>
          <w:b w:val="0"/>
          <w:bCs/>
          <w:sz w:val="22"/>
          <w:szCs w:val="22"/>
        </w:rPr>
        <w:t xml:space="preserve"> R. (2007) </w:t>
      </w:r>
      <w:r w:rsidRPr="00451F2D">
        <w:rPr>
          <w:rFonts w:ascii="Arial" w:hAnsi="Arial" w:cs="Arial"/>
          <w:b w:val="0"/>
          <w:bCs/>
          <w:sz w:val="22"/>
          <w:szCs w:val="22"/>
          <w:lang w:val="en"/>
        </w:rPr>
        <w:t xml:space="preserve">(WO/2007/052267) Biodegradable composite for internal local radiotherapy. </w:t>
      </w:r>
    </w:p>
    <w:p w14:paraId="21918202" w14:textId="77777777" w:rsidR="00E8289A" w:rsidRPr="00451F2D" w:rsidRDefault="00E8289A" w:rsidP="00CA5AD0">
      <w:pPr>
        <w:pStyle w:val="Heading2"/>
        <w:keepNext w:val="0"/>
        <w:widowControl w:val="0"/>
        <w:numPr>
          <w:ilvl w:val="0"/>
          <w:numId w:val="9"/>
        </w:numPr>
        <w:shd w:val="clear" w:color="auto" w:fill="FFFFFF"/>
        <w:bidi w:val="0"/>
        <w:spacing w:beforeLines="120" w:before="288" w:afterLines="120" w:after="288" w:line="280" w:lineRule="exact"/>
        <w:ind w:left="567" w:hanging="567"/>
        <w:rPr>
          <w:rFonts w:ascii="Arial" w:hAnsi="Arial" w:cs="Arial"/>
          <w:b w:val="0"/>
          <w:bCs/>
          <w:sz w:val="22"/>
          <w:szCs w:val="22"/>
          <w:lang w:val="en"/>
        </w:rPr>
      </w:pPr>
      <w:r w:rsidRPr="00451F2D">
        <w:rPr>
          <w:rFonts w:ascii="Arial" w:hAnsi="Arial" w:cs="Arial"/>
          <w:sz w:val="22"/>
          <w:szCs w:val="22"/>
          <w:lang w:val="en"/>
        </w:rPr>
        <w:t>Nissan, A</w:t>
      </w:r>
      <w:r w:rsidRPr="00451F2D">
        <w:rPr>
          <w:rFonts w:ascii="Arial" w:hAnsi="Arial" w:cs="Arial"/>
          <w:b w:val="0"/>
          <w:bCs/>
          <w:sz w:val="22"/>
          <w:szCs w:val="22"/>
          <w:lang w:val="en"/>
        </w:rPr>
        <w:t xml:space="preserve">., Mitrani-Rosenbaum, S., Freund HR., Peretz, T., </w:t>
      </w:r>
      <w:proofErr w:type="spellStart"/>
      <w:r w:rsidRPr="00451F2D">
        <w:rPr>
          <w:rFonts w:ascii="Arial" w:hAnsi="Arial" w:cs="Arial"/>
          <w:b w:val="0"/>
          <w:bCs/>
          <w:sz w:val="22"/>
          <w:szCs w:val="22"/>
          <w:lang w:val="en"/>
        </w:rPr>
        <w:t>Roistacher</w:t>
      </w:r>
      <w:proofErr w:type="spellEnd"/>
      <w:r w:rsidRPr="00451F2D">
        <w:rPr>
          <w:rFonts w:ascii="Arial" w:hAnsi="Arial" w:cs="Arial"/>
          <w:b w:val="0"/>
          <w:bCs/>
          <w:sz w:val="22"/>
          <w:szCs w:val="22"/>
          <w:lang w:val="en"/>
        </w:rPr>
        <w:t>, M., Old LJ., Ritter, G., Gure AO. (2008) (01787399-9-01)</w:t>
      </w:r>
      <w:r w:rsidRPr="00451F2D">
        <w:rPr>
          <w:rFonts w:ascii="Arial" w:hAnsi="Arial" w:cs="Arial"/>
          <w:sz w:val="22"/>
          <w:szCs w:val="22"/>
        </w:rPr>
        <w:t xml:space="preserve"> </w:t>
      </w:r>
      <w:r w:rsidRPr="00451F2D">
        <w:rPr>
          <w:rFonts w:ascii="Arial" w:hAnsi="Arial" w:cs="Arial"/>
          <w:b w:val="0"/>
          <w:bCs/>
          <w:sz w:val="22"/>
          <w:szCs w:val="22"/>
        </w:rPr>
        <w:t>Colon cancer associated Transcript 1 (CCAT1) as a cancer marker.</w:t>
      </w:r>
      <w:r w:rsidRPr="00451F2D">
        <w:rPr>
          <w:rFonts w:ascii="Arial" w:hAnsi="Arial" w:cs="Arial"/>
          <w:b w:val="0"/>
          <w:bCs/>
          <w:sz w:val="22"/>
          <w:szCs w:val="22"/>
          <w:lang w:val="en"/>
        </w:rPr>
        <w:t xml:space="preserve"> </w:t>
      </w:r>
    </w:p>
    <w:p w14:paraId="66353E19" w14:textId="77777777" w:rsidR="00E8289A" w:rsidRPr="00451F2D" w:rsidRDefault="00E8289A" w:rsidP="00CA5AD0">
      <w:pPr>
        <w:pStyle w:val="Heading2"/>
        <w:keepNext w:val="0"/>
        <w:widowControl w:val="0"/>
        <w:numPr>
          <w:ilvl w:val="0"/>
          <w:numId w:val="9"/>
        </w:numPr>
        <w:shd w:val="clear" w:color="auto" w:fill="FFFFFF"/>
        <w:bidi w:val="0"/>
        <w:spacing w:beforeLines="120" w:before="288" w:afterLines="120" w:after="288" w:line="280" w:lineRule="exact"/>
        <w:ind w:left="567" w:hanging="567"/>
        <w:rPr>
          <w:rFonts w:ascii="Arial" w:hAnsi="Arial" w:cs="Arial"/>
          <w:b w:val="0"/>
          <w:bCs/>
          <w:sz w:val="22"/>
          <w:szCs w:val="22"/>
          <w:lang w:val="en"/>
        </w:rPr>
      </w:pPr>
      <w:r w:rsidRPr="00451F2D">
        <w:rPr>
          <w:rFonts w:ascii="Arial" w:hAnsi="Arial" w:cs="Arial"/>
          <w:sz w:val="22"/>
          <w:szCs w:val="22"/>
        </w:rPr>
        <w:t xml:space="preserve">Nissan, A., </w:t>
      </w:r>
      <w:r w:rsidRPr="00451F2D">
        <w:rPr>
          <w:rFonts w:ascii="Arial" w:hAnsi="Arial" w:cs="Arial"/>
          <w:b w:val="0"/>
          <w:bCs/>
          <w:sz w:val="22"/>
          <w:szCs w:val="22"/>
        </w:rPr>
        <w:t>Peoples, GE., Eberhardt</w:t>
      </w:r>
      <w:r w:rsidRPr="00451F2D">
        <w:rPr>
          <w:rStyle w:val="issue"/>
          <w:rFonts w:ascii="Arial" w:hAnsi="Arial" w:cs="Arial"/>
          <w:b w:val="0"/>
          <w:bCs/>
          <w:sz w:val="22"/>
          <w:szCs w:val="22"/>
        </w:rPr>
        <w:t xml:space="preserve">, J., Elster, E., </w:t>
      </w:r>
      <w:proofErr w:type="spellStart"/>
      <w:r w:rsidRPr="00451F2D">
        <w:rPr>
          <w:rStyle w:val="issue"/>
          <w:rFonts w:ascii="Arial" w:hAnsi="Arial" w:cs="Arial"/>
          <w:b w:val="0"/>
          <w:bCs/>
          <w:sz w:val="22"/>
          <w:szCs w:val="22"/>
        </w:rPr>
        <w:t>Stojadinovic</w:t>
      </w:r>
      <w:proofErr w:type="spellEnd"/>
      <w:r w:rsidRPr="00451F2D">
        <w:rPr>
          <w:rStyle w:val="issue"/>
          <w:rFonts w:ascii="Arial" w:hAnsi="Arial" w:cs="Arial"/>
          <w:b w:val="0"/>
          <w:bCs/>
          <w:sz w:val="22"/>
          <w:szCs w:val="22"/>
        </w:rPr>
        <w:t>, A.</w:t>
      </w:r>
      <w:r w:rsidRPr="00451F2D">
        <w:rPr>
          <w:rStyle w:val="HTMLTypewriter"/>
          <w:rFonts w:ascii="Arial" w:hAnsi="Arial" w:cs="Arial"/>
          <w:b w:val="0"/>
          <w:bCs/>
          <w:sz w:val="22"/>
          <w:szCs w:val="22"/>
        </w:rPr>
        <w:t xml:space="preserve">(2009) US patent </w:t>
      </w:r>
      <w:r w:rsidRPr="00451F2D">
        <w:rPr>
          <w:rStyle w:val="HTMLTypewriter"/>
          <w:rFonts w:ascii="Arial" w:hAnsi="Arial" w:cs="Arial"/>
          <w:b w:val="0"/>
          <w:bCs/>
          <w:sz w:val="22"/>
          <w:szCs w:val="22"/>
          <w:rtl/>
        </w:rPr>
        <w:t>61/166,245</w:t>
      </w:r>
      <w:r w:rsidRPr="00451F2D">
        <w:rPr>
          <w:rFonts w:ascii="Arial" w:hAnsi="Arial" w:cs="Arial"/>
          <w:sz w:val="22"/>
          <w:szCs w:val="22"/>
          <w:lang w:val="en"/>
        </w:rPr>
        <w:t xml:space="preserve"> </w:t>
      </w:r>
      <w:r w:rsidRPr="00451F2D">
        <w:rPr>
          <w:rFonts w:ascii="Arial" w:hAnsi="Arial" w:cs="Arial"/>
          <w:b w:val="0"/>
          <w:bCs/>
          <w:sz w:val="22"/>
          <w:szCs w:val="22"/>
        </w:rPr>
        <w:t>Clinical decision model for thyroid nodules.</w:t>
      </w:r>
      <w:r w:rsidRPr="00451F2D">
        <w:rPr>
          <w:rFonts w:ascii="Arial" w:hAnsi="Arial" w:cs="Arial"/>
          <w:b w:val="0"/>
          <w:bCs/>
          <w:sz w:val="22"/>
          <w:szCs w:val="22"/>
          <w:lang w:val="en"/>
        </w:rPr>
        <w:t xml:space="preserve"> </w:t>
      </w:r>
    </w:p>
    <w:p w14:paraId="239C27D7" w14:textId="77777777" w:rsidR="00E8289A" w:rsidRPr="00451F2D" w:rsidRDefault="00E8289A" w:rsidP="00CA5AD0">
      <w:pPr>
        <w:pStyle w:val="Heading2"/>
        <w:keepNext w:val="0"/>
        <w:widowControl w:val="0"/>
        <w:numPr>
          <w:ilvl w:val="0"/>
          <w:numId w:val="9"/>
        </w:numPr>
        <w:shd w:val="clear" w:color="auto" w:fill="FFFFFF"/>
        <w:bidi w:val="0"/>
        <w:spacing w:beforeLines="120" w:before="288" w:afterLines="120" w:after="288" w:line="280" w:lineRule="exact"/>
        <w:ind w:left="567" w:hanging="567"/>
        <w:rPr>
          <w:rFonts w:ascii="Arial" w:hAnsi="Arial" w:cs="Arial"/>
          <w:b w:val="0"/>
          <w:bCs/>
          <w:sz w:val="22"/>
          <w:szCs w:val="22"/>
          <w:lang w:val="en"/>
        </w:rPr>
      </w:pPr>
      <w:r w:rsidRPr="00451F2D">
        <w:rPr>
          <w:rFonts w:ascii="Arial" w:hAnsi="Arial" w:cs="Arial"/>
          <w:sz w:val="22"/>
          <w:szCs w:val="22"/>
        </w:rPr>
        <w:t xml:space="preserve">Nissan, A., </w:t>
      </w:r>
      <w:r w:rsidRPr="00451F2D">
        <w:rPr>
          <w:rFonts w:ascii="Arial" w:hAnsi="Arial" w:cs="Arial"/>
          <w:b w:val="0"/>
          <w:bCs/>
          <w:sz w:val="22"/>
          <w:szCs w:val="22"/>
        </w:rPr>
        <w:t>Peoples, GE., Eberhardt</w:t>
      </w:r>
      <w:r w:rsidRPr="00451F2D">
        <w:rPr>
          <w:rStyle w:val="issue"/>
          <w:rFonts w:ascii="Arial" w:hAnsi="Arial" w:cs="Arial"/>
          <w:b w:val="0"/>
          <w:bCs/>
          <w:sz w:val="22"/>
          <w:szCs w:val="22"/>
        </w:rPr>
        <w:t xml:space="preserve">, J., Elster, E., </w:t>
      </w:r>
      <w:proofErr w:type="spellStart"/>
      <w:r w:rsidRPr="00451F2D">
        <w:rPr>
          <w:rStyle w:val="issue"/>
          <w:rFonts w:ascii="Arial" w:hAnsi="Arial" w:cs="Arial"/>
          <w:b w:val="0"/>
          <w:bCs/>
          <w:sz w:val="22"/>
          <w:szCs w:val="22"/>
        </w:rPr>
        <w:t>Stojadinovic</w:t>
      </w:r>
      <w:proofErr w:type="spellEnd"/>
      <w:r w:rsidRPr="00451F2D">
        <w:rPr>
          <w:rStyle w:val="issue"/>
          <w:rFonts w:ascii="Arial" w:hAnsi="Arial" w:cs="Arial"/>
          <w:b w:val="0"/>
          <w:bCs/>
          <w:sz w:val="22"/>
          <w:szCs w:val="22"/>
        </w:rPr>
        <w:t xml:space="preserve">, A. </w:t>
      </w:r>
      <w:r w:rsidRPr="00451F2D">
        <w:rPr>
          <w:rStyle w:val="HTMLTypewriter"/>
          <w:rFonts w:ascii="Arial" w:hAnsi="Arial" w:cs="Arial"/>
          <w:b w:val="0"/>
          <w:bCs/>
          <w:sz w:val="22"/>
          <w:szCs w:val="22"/>
        </w:rPr>
        <w:t xml:space="preserve">(2009) </w:t>
      </w:r>
      <w:r w:rsidRPr="00451F2D">
        <w:rPr>
          <w:rFonts w:ascii="Arial" w:hAnsi="Arial" w:cs="Arial"/>
          <w:b w:val="0"/>
          <w:bCs/>
          <w:sz w:val="22"/>
          <w:szCs w:val="22"/>
        </w:rPr>
        <w:t>(Provisional Patent) Interval screening system for cancer and premalignant lesions of the breast.</w:t>
      </w:r>
      <w:r w:rsidRPr="00451F2D">
        <w:rPr>
          <w:rFonts w:ascii="Arial" w:hAnsi="Arial" w:cs="Arial"/>
          <w:b w:val="0"/>
          <w:bCs/>
          <w:sz w:val="22"/>
          <w:szCs w:val="22"/>
          <w:lang w:val="en"/>
        </w:rPr>
        <w:t xml:space="preserve"> </w:t>
      </w:r>
    </w:p>
    <w:p w14:paraId="38B12604" w14:textId="77777777" w:rsidR="00E8289A" w:rsidRPr="00451F2D" w:rsidRDefault="00E8289A" w:rsidP="00CA5AD0">
      <w:pPr>
        <w:pStyle w:val="ListParagraph"/>
        <w:numPr>
          <w:ilvl w:val="0"/>
          <w:numId w:val="9"/>
        </w:numPr>
        <w:shd w:val="clear" w:color="auto" w:fill="FFFFFF"/>
        <w:bidi w:val="0"/>
        <w:ind w:left="567" w:hanging="567"/>
        <w:rPr>
          <w:rFonts w:ascii="Arial" w:hAnsi="Arial" w:cs="Arial"/>
          <w:color w:val="333333"/>
          <w:sz w:val="22"/>
          <w:szCs w:val="22"/>
          <w:lang w:val="en"/>
        </w:rPr>
      </w:pPr>
      <w:r w:rsidRPr="00451F2D">
        <w:rPr>
          <w:rFonts w:ascii="Arial" w:hAnsi="Arial" w:cs="Arial"/>
          <w:b/>
          <w:bCs/>
          <w:sz w:val="22"/>
          <w:szCs w:val="22"/>
          <w:lang w:val="en"/>
        </w:rPr>
        <w:t>Nissan, A</w:t>
      </w:r>
      <w:r w:rsidRPr="00451F2D">
        <w:rPr>
          <w:rFonts w:ascii="Arial" w:hAnsi="Arial" w:cs="Arial"/>
          <w:sz w:val="22"/>
          <w:szCs w:val="22"/>
          <w:lang w:val="en"/>
        </w:rPr>
        <w:t>., Mitrani-Rosenbaum, S</w:t>
      </w:r>
      <w:r w:rsidRPr="00451F2D">
        <w:rPr>
          <w:rFonts w:ascii="Arial" w:hAnsi="Arial" w:cs="Arial"/>
          <w:sz w:val="22"/>
          <w:szCs w:val="22"/>
        </w:rPr>
        <w:t xml:space="preserve">, Halle D., Ilyayev, </w:t>
      </w:r>
      <w:proofErr w:type="spellStart"/>
      <w:r w:rsidRPr="00451F2D">
        <w:rPr>
          <w:rFonts w:ascii="Arial" w:hAnsi="Arial" w:cs="Arial"/>
          <w:sz w:val="22"/>
          <w:szCs w:val="22"/>
        </w:rPr>
        <w:t>N</w:t>
      </w:r>
      <w:proofErr w:type="spellEnd"/>
      <w:r w:rsidRPr="00451F2D">
        <w:rPr>
          <w:rFonts w:ascii="Arial" w:hAnsi="Arial" w:cs="Arial"/>
          <w:sz w:val="22"/>
          <w:szCs w:val="22"/>
        </w:rPr>
        <w:t xml:space="preserve"> Early detection and staging of colorectal cancer using a panel of micro RNAs(2010)</w:t>
      </w:r>
      <w:r w:rsidRPr="00451F2D">
        <w:rPr>
          <w:rFonts w:ascii="Arial" w:hAnsi="Arial" w:cs="Arial"/>
          <w:color w:val="333333"/>
          <w:sz w:val="22"/>
          <w:szCs w:val="22"/>
          <w:lang w:val="en"/>
        </w:rPr>
        <w:t xml:space="preserve"> WO 2010/058393 20100527  </w:t>
      </w:r>
      <w:r w:rsidRPr="00451F2D">
        <w:rPr>
          <w:rFonts w:ascii="Arial" w:hAnsi="Arial" w:cs="Arial"/>
          <w:sz w:val="22"/>
          <w:szCs w:val="22"/>
          <w:lang w:val="en" w:eastAsia="en-US"/>
        </w:rPr>
        <w:t>- Application No. PCT/IL2011/000310.</w:t>
      </w:r>
    </w:p>
    <w:p w14:paraId="7F0C4928" w14:textId="77777777" w:rsidR="00E8289A" w:rsidRPr="00451F2D" w:rsidRDefault="00E8289A" w:rsidP="00C471B0">
      <w:pPr>
        <w:pStyle w:val="ListParagraph"/>
        <w:shd w:val="clear" w:color="auto" w:fill="FFFFFF"/>
        <w:bidi w:val="0"/>
        <w:ind w:left="0"/>
        <w:rPr>
          <w:rFonts w:ascii="Arial" w:hAnsi="Arial" w:cs="Arial"/>
          <w:color w:val="333333"/>
          <w:sz w:val="22"/>
          <w:szCs w:val="22"/>
          <w:lang w:val="en"/>
        </w:rPr>
      </w:pPr>
    </w:p>
    <w:p w14:paraId="155F7E57" w14:textId="77777777" w:rsidR="00E8289A" w:rsidRPr="00451F2D" w:rsidRDefault="00E8289A" w:rsidP="00CA5AD0">
      <w:pPr>
        <w:pStyle w:val="ListParagraph"/>
        <w:numPr>
          <w:ilvl w:val="0"/>
          <w:numId w:val="9"/>
        </w:numPr>
        <w:shd w:val="clear" w:color="auto" w:fill="FFFFFF"/>
        <w:bidi w:val="0"/>
        <w:ind w:left="567" w:hanging="567"/>
        <w:rPr>
          <w:rFonts w:ascii="Arial" w:hAnsi="Arial" w:cs="Arial"/>
          <w:color w:val="333333"/>
          <w:sz w:val="22"/>
          <w:szCs w:val="22"/>
          <w:lang w:val="en"/>
        </w:rPr>
      </w:pPr>
      <w:r w:rsidRPr="00451F2D">
        <w:rPr>
          <w:rFonts w:ascii="Arial" w:hAnsi="Arial" w:cs="Arial"/>
          <w:sz w:val="22"/>
          <w:szCs w:val="22"/>
        </w:rPr>
        <w:t>Rubinstein, A.,</w:t>
      </w:r>
      <w:r w:rsidRPr="00451F2D">
        <w:rPr>
          <w:rFonts w:ascii="Arial" w:hAnsi="Arial" w:cs="Arial"/>
          <w:b/>
          <w:bCs/>
          <w:sz w:val="22"/>
          <w:szCs w:val="22"/>
          <w:lang w:val="en"/>
        </w:rPr>
        <w:t xml:space="preserve"> Nissan, A</w:t>
      </w:r>
      <w:r w:rsidRPr="00451F2D">
        <w:rPr>
          <w:rFonts w:ascii="Arial" w:hAnsi="Arial" w:cs="Arial"/>
          <w:sz w:val="22"/>
          <w:szCs w:val="22"/>
          <w:lang w:val="en"/>
        </w:rPr>
        <w:t xml:space="preserve">., Kam Y., </w:t>
      </w:r>
      <w:r w:rsidRPr="00451F2D">
        <w:rPr>
          <w:rFonts w:ascii="Arial" w:hAnsi="Arial" w:cs="Arial"/>
          <w:sz w:val="22"/>
          <w:szCs w:val="22"/>
        </w:rPr>
        <w:t xml:space="preserve"> Yavin E</w:t>
      </w:r>
      <w:r w:rsidRPr="00451F2D">
        <w:rPr>
          <w:rFonts w:ascii="Arial" w:hAnsi="Arial" w:cs="Arial"/>
          <w:color w:val="333333"/>
          <w:sz w:val="22"/>
          <w:szCs w:val="22"/>
        </w:rPr>
        <w:t xml:space="preserve">. (2012) </w:t>
      </w:r>
      <w:r w:rsidRPr="00451F2D">
        <w:rPr>
          <w:rFonts w:ascii="Arial" w:hAnsi="Arial" w:cs="Arial"/>
          <w:color w:val="333333"/>
          <w:sz w:val="22"/>
          <w:szCs w:val="22"/>
          <w:lang w:val="en"/>
        </w:rPr>
        <w:t>Detection of endogenous k-RAS mRNA in living cells at a single base resolution by a PNA molecular beacon</w:t>
      </w:r>
      <w:r w:rsidRPr="00451F2D">
        <w:rPr>
          <w:rFonts w:ascii="Arial" w:hAnsi="Arial" w:cs="Arial"/>
          <w:sz w:val="22"/>
          <w:szCs w:val="22"/>
        </w:rPr>
        <w:t>(Provisional Patent)</w:t>
      </w:r>
    </w:p>
    <w:p w14:paraId="2A7C1230" w14:textId="77777777" w:rsidR="00E8289A" w:rsidRDefault="00E8289A" w:rsidP="00EF3493">
      <w:pPr>
        <w:pBdr>
          <w:top w:val="nil"/>
          <w:left w:val="nil"/>
          <w:bottom w:val="nil"/>
          <w:right w:val="nil"/>
          <w:between w:val="nil"/>
        </w:pBdr>
        <w:bidi w:val="0"/>
        <w:spacing w:after="240"/>
        <w:rPr>
          <w:rFonts w:ascii="Arial" w:eastAsia="Arial" w:hAnsi="Arial" w:cs="Arial"/>
          <w:color w:val="000000"/>
          <w:sz w:val="22"/>
          <w:szCs w:val="22"/>
          <w:lang w:val="en"/>
        </w:rPr>
      </w:pPr>
    </w:p>
    <w:p w14:paraId="5CC50F46" w14:textId="77777777" w:rsidR="00AE09E1" w:rsidRPr="006558E3" w:rsidRDefault="00AE09E1" w:rsidP="00EF3493">
      <w:pPr>
        <w:pStyle w:val="Heading2"/>
        <w:widowControl w:val="0"/>
        <w:bidi w:val="0"/>
        <w:spacing w:beforeLines="120" w:before="288" w:afterLines="120" w:after="288" w:line="280" w:lineRule="exact"/>
        <w:rPr>
          <w:rFonts w:ascii="Arial" w:hAnsi="Arial" w:cs="Arial"/>
          <w:sz w:val="22"/>
          <w:szCs w:val="22"/>
          <w:u w:val="single"/>
        </w:rPr>
      </w:pPr>
      <w:commentRangeStart w:id="37"/>
      <w:r w:rsidRPr="006558E3">
        <w:rPr>
          <w:rFonts w:ascii="Arial" w:hAnsi="Arial" w:cs="Arial"/>
          <w:sz w:val="22"/>
          <w:szCs w:val="22"/>
          <w:u w:val="single"/>
        </w:rPr>
        <w:t>Abstracts:</w:t>
      </w:r>
      <w:commentRangeEnd w:id="37"/>
      <w:r w:rsidR="00EF3493">
        <w:rPr>
          <w:rStyle w:val="CommentReference"/>
          <w:b w:val="0"/>
        </w:rPr>
        <w:commentReference w:id="37"/>
      </w:r>
      <w:r w:rsidRPr="006558E3">
        <w:rPr>
          <w:rFonts w:ascii="Arial" w:hAnsi="Arial" w:cs="Arial"/>
          <w:sz w:val="22"/>
          <w:szCs w:val="22"/>
          <w:u w:val="single"/>
        </w:rPr>
        <w:t xml:space="preserve"> </w:t>
      </w:r>
    </w:p>
    <w:p w14:paraId="0EE7DBE1" w14:textId="77777777" w:rsidR="00AE09E1" w:rsidRPr="006558E3" w:rsidRDefault="00AE09E1" w:rsidP="00AE09E1">
      <w:pPr>
        <w:keepNext/>
        <w:keepLines/>
        <w:widowControl w:val="0"/>
        <w:numPr>
          <w:ilvl w:val="0"/>
          <w:numId w:val="57"/>
        </w:numPr>
        <w:bidi w:val="0"/>
        <w:spacing w:beforeLines="120" w:before="288" w:afterLines="120" w:after="288" w:line="280" w:lineRule="exact"/>
        <w:rPr>
          <w:rFonts w:ascii="Arial" w:hAnsi="Arial" w:cs="Arial"/>
          <w:sz w:val="22"/>
          <w:szCs w:val="22"/>
          <w:lang w:eastAsia="en-US"/>
        </w:rPr>
      </w:pPr>
      <w:r w:rsidRPr="006558E3">
        <w:rPr>
          <w:rFonts w:ascii="Arial" w:hAnsi="Arial" w:cs="Arial"/>
          <w:b/>
          <w:bCs/>
          <w:sz w:val="22"/>
          <w:szCs w:val="22"/>
          <w:u w:val="single"/>
        </w:rPr>
        <w:t>Nissan A</w:t>
      </w:r>
      <w:r w:rsidRPr="006558E3">
        <w:rPr>
          <w:rFonts w:ascii="Arial" w:hAnsi="Arial" w:cs="Arial"/>
          <w:sz w:val="22"/>
          <w:szCs w:val="22"/>
          <w:lang w:eastAsia="en-US"/>
        </w:rPr>
        <w:t xml:space="preserve">, Hanani, M., </w:t>
      </w:r>
      <w:proofErr w:type="spellStart"/>
      <w:r w:rsidRPr="006558E3">
        <w:rPr>
          <w:rFonts w:ascii="Arial" w:hAnsi="Arial" w:cs="Arial"/>
          <w:sz w:val="22"/>
          <w:szCs w:val="22"/>
          <w:lang w:eastAsia="en-US"/>
        </w:rPr>
        <w:t>Mashriki</w:t>
      </w:r>
      <w:proofErr w:type="spellEnd"/>
      <w:r w:rsidRPr="006558E3">
        <w:rPr>
          <w:rFonts w:ascii="Arial" w:hAnsi="Arial" w:cs="Arial"/>
          <w:sz w:val="22"/>
          <w:szCs w:val="22"/>
          <w:lang w:eastAsia="en-US"/>
        </w:rPr>
        <w:t>, Y., Zhang, J.M., Haskel, Y. and Freund, H.R. (1995). Erythromycin directly inhibits contractions of human and guinea-pig gallbladder muscles. Presented at the 2</w:t>
      </w:r>
      <w:r w:rsidRPr="006558E3">
        <w:rPr>
          <w:rFonts w:ascii="Arial" w:hAnsi="Arial" w:cs="Arial"/>
          <w:sz w:val="22"/>
          <w:szCs w:val="22"/>
          <w:vertAlign w:val="superscript"/>
          <w:lang w:eastAsia="en-US"/>
        </w:rPr>
        <w:t>nd</w:t>
      </w:r>
      <w:r w:rsidRPr="006558E3">
        <w:rPr>
          <w:rFonts w:ascii="Arial" w:hAnsi="Arial" w:cs="Arial"/>
          <w:sz w:val="22"/>
          <w:szCs w:val="22"/>
          <w:lang w:eastAsia="en-US"/>
        </w:rPr>
        <w:t xml:space="preserve"> International conference on Gallstones: Causes and Management. Tel Aviv, Israel. </w:t>
      </w:r>
    </w:p>
    <w:p w14:paraId="6FEB0C58"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lang w:eastAsia="en-US"/>
        </w:rPr>
      </w:pPr>
      <w:r w:rsidRPr="006558E3">
        <w:rPr>
          <w:rFonts w:ascii="Arial" w:hAnsi="Arial" w:cs="Arial"/>
          <w:b/>
          <w:bCs/>
          <w:sz w:val="22"/>
          <w:szCs w:val="22"/>
          <w:u w:val="single"/>
        </w:rPr>
        <w:t>Nissan A</w:t>
      </w:r>
      <w:r w:rsidRPr="006558E3">
        <w:rPr>
          <w:rFonts w:ascii="Arial" w:hAnsi="Arial" w:cs="Arial"/>
          <w:sz w:val="22"/>
          <w:szCs w:val="22"/>
          <w:lang w:eastAsia="en-US"/>
        </w:rPr>
        <w:t xml:space="preserve">, </w:t>
      </w:r>
      <w:proofErr w:type="spellStart"/>
      <w:r w:rsidRPr="006558E3">
        <w:rPr>
          <w:rFonts w:ascii="Arial" w:hAnsi="Arial" w:cs="Arial"/>
          <w:sz w:val="22"/>
          <w:szCs w:val="22"/>
          <w:lang w:eastAsia="en-US"/>
        </w:rPr>
        <w:t>Mashriki</w:t>
      </w:r>
      <w:proofErr w:type="spellEnd"/>
      <w:r w:rsidRPr="006558E3">
        <w:rPr>
          <w:rFonts w:ascii="Arial" w:hAnsi="Arial" w:cs="Arial"/>
          <w:sz w:val="22"/>
          <w:szCs w:val="22"/>
          <w:lang w:eastAsia="en-US"/>
        </w:rPr>
        <w:t xml:space="preserve">, Y., Zhang, J.M., Haskel, Y., Freund, H.R. and Hanani, M. (1995). Direct inhibitory effect of erythromycin on the gallbladder smooth muscle. </w:t>
      </w:r>
      <w:r w:rsidRPr="006558E3">
        <w:rPr>
          <w:rFonts w:ascii="Arial" w:hAnsi="Arial" w:cs="Arial"/>
          <w:sz w:val="22"/>
          <w:szCs w:val="22"/>
          <w:u w:val="single"/>
          <w:lang w:eastAsia="en-US"/>
        </w:rPr>
        <w:t>Gastroenterology</w:t>
      </w:r>
      <w:r w:rsidRPr="006558E3">
        <w:rPr>
          <w:rFonts w:ascii="Arial" w:hAnsi="Arial" w:cs="Arial"/>
          <w:sz w:val="22"/>
          <w:szCs w:val="22"/>
          <w:lang w:eastAsia="en-US"/>
        </w:rPr>
        <w:t xml:space="preserve"> :108:A1222. </w:t>
      </w:r>
    </w:p>
    <w:p w14:paraId="2745825B"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lang w:eastAsia="en-US"/>
        </w:rPr>
      </w:pPr>
      <w:r w:rsidRPr="006558E3">
        <w:rPr>
          <w:rFonts w:ascii="Arial" w:hAnsi="Arial" w:cs="Arial"/>
          <w:b/>
          <w:bCs/>
          <w:sz w:val="22"/>
          <w:szCs w:val="22"/>
          <w:u w:val="single"/>
        </w:rPr>
        <w:t>Nissan A</w:t>
      </w:r>
      <w:r w:rsidRPr="006558E3">
        <w:rPr>
          <w:rFonts w:ascii="Arial" w:hAnsi="Arial" w:cs="Arial"/>
          <w:sz w:val="22"/>
          <w:szCs w:val="22"/>
          <w:lang w:eastAsia="en-US"/>
        </w:rPr>
        <w:t xml:space="preserve">, Hanani, M., </w:t>
      </w:r>
      <w:proofErr w:type="spellStart"/>
      <w:r w:rsidRPr="006558E3">
        <w:rPr>
          <w:rFonts w:ascii="Arial" w:hAnsi="Arial" w:cs="Arial"/>
          <w:sz w:val="22"/>
          <w:szCs w:val="22"/>
          <w:lang w:eastAsia="en-US"/>
        </w:rPr>
        <w:t>Mashriki</w:t>
      </w:r>
      <w:proofErr w:type="spellEnd"/>
      <w:r w:rsidRPr="006558E3">
        <w:rPr>
          <w:rFonts w:ascii="Arial" w:hAnsi="Arial" w:cs="Arial"/>
          <w:sz w:val="22"/>
          <w:szCs w:val="22"/>
          <w:lang w:eastAsia="en-US"/>
        </w:rPr>
        <w:t xml:space="preserve">, Y., Zhang, J.M., Haskel, Y. and Freund, H.R., (1996). Direct inhibitory effect of erythromycin on human gastrointestinal tract muscles. </w:t>
      </w:r>
      <w:r w:rsidRPr="006558E3">
        <w:rPr>
          <w:rFonts w:ascii="Arial" w:hAnsi="Arial" w:cs="Arial"/>
          <w:sz w:val="22"/>
          <w:szCs w:val="22"/>
          <w:u w:val="single"/>
          <w:lang w:eastAsia="en-US"/>
        </w:rPr>
        <w:t>Gastroenterology</w:t>
      </w:r>
      <w:r w:rsidRPr="006558E3">
        <w:rPr>
          <w:rFonts w:ascii="Arial" w:hAnsi="Arial" w:cs="Arial"/>
          <w:sz w:val="22"/>
          <w:szCs w:val="22"/>
          <w:lang w:eastAsia="en-US"/>
        </w:rPr>
        <w:t xml:space="preserve"> 110: A1407.  </w:t>
      </w:r>
    </w:p>
    <w:p w14:paraId="30A6B699"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lang w:eastAsia="en-US"/>
        </w:rPr>
      </w:pPr>
      <w:r w:rsidRPr="006558E3">
        <w:rPr>
          <w:rFonts w:ascii="Arial" w:hAnsi="Arial" w:cs="Arial"/>
          <w:b/>
          <w:bCs/>
          <w:sz w:val="22"/>
          <w:szCs w:val="22"/>
          <w:u w:val="single"/>
        </w:rPr>
        <w:t>Nissan A</w:t>
      </w:r>
      <w:r w:rsidRPr="006558E3">
        <w:rPr>
          <w:rFonts w:ascii="Arial" w:hAnsi="Arial" w:cs="Arial"/>
          <w:sz w:val="22"/>
          <w:szCs w:val="22"/>
          <w:lang w:eastAsia="en-US"/>
        </w:rPr>
        <w:t xml:space="preserve">, Ziv, E., Kidron, M., Bar-On, H., Hy-Am, E. and Eldor, A. (1996). Intestinal absorption of LMW heparin facilitated by bile acids in healthy individuals. </w:t>
      </w:r>
      <w:r w:rsidRPr="006558E3">
        <w:rPr>
          <w:rFonts w:ascii="Arial" w:hAnsi="Arial" w:cs="Arial"/>
          <w:sz w:val="22"/>
          <w:szCs w:val="22"/>
          <w:u w:val="single"/>
          <w:lang w:eastAsia="en-US"/>
        </w:rPr>
        <w:t xml:space="preserve">Br. J. </w:t>
      </w:r>
      <w:proofErr w:type="spellStart"/>
      <w:r w:rsidRPr="006558E3">
        <w:rPr>
          <w:rFonts w:ascii="Arial" w:hAnsi="Arial" w:cs="Arial"/>
          <w:sz w:val="22"/>
          <w:szCs w:val="22"/>
          <w:u w:val="single"/>
          <w:lang w:eastAsia="en-US"/>
        </w:rPr>
        <w:t>Hematol</w:t>
      </w:r>
      <w:proofErr w:type="spellEnd"/>
      <w:r w:rsidRPr="006558E3">
        <w:rPr>
          <w:rFonts w:ascii="Arial" w:hAnsi="Arial" w:cs="Arial"/>
          <w:sz w:val="22"/>
          <w:szCs w:val="22"/>
          <w:lang w:eastAsia="en-US"/>
        </w:rPr>
        <w:t xml:space="preserve">. 93:28. </w:t>
      </w:r>
    </w:p>
    <w:p w14:paraId="06B7E7BF"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lang w:eastAsia="en-US"/>
        </w:rPr>
      </w:pPr>
      <w:r w:rsidRPr="006558E3">
        <w:rPr>
          <w:rFonts w:ascii="Arial" w:hAnsi="Arial" w:cs="Arial"/>
          <w:sz w:val="22"/>
          <w:szCs w:val="22"/>
          <w:lang w:eastAsia="en-US"/>
        </w:rPr>
        <w:lastRenderedPageBreak/>
        <w:t xml:space="preserve">Hanani, M., </w:t>
      </w:r>
      <w:r w:rsidRPr="006558E3">
        <w:rPr>
          <w:rFonts w:ascii="Arial" w:hAnsi="Arial" w:cs="Arial"/>
          <w:b/>
          <w:bCs/>
          <w:sz w:val="22"/>
          <w:szCs w:val="22"/>
          <w:u w:val="single"/>
        </w:rPr>
        <w:t>Nissan A</w:t>
      </w:r>
      <w:r w:rsidRPr="006558E3">
        <w:rPr>
          <w:rFonts w:ascii="Arial" w:hAnsi="Arial" w:cs="Arial"/>
          <w:sz w:val="22"/>
          <w:szCs w:val="22"/>
          <w:lang w:eastAsia="en-US"/>
        </w:rPr>
        <w:t xml:space="preserve">, Lin, Z., Cohen, P. and Freund, H.R. (1996). Introduction of intussusception in mice by intraperitoneal injection of lipopolysaccharide. </w:t>
      </w:r>
      <w:r w:rsidRPr="006558E3">
        <w:rPr>
          <w:rFonts w:ascii="Arial" w:hAnsi="Arial" w:cs="Arial"/>
          <w:sz w:val="22"/>
          <w:szCs w:val="22"/>
          <w:u w:val="single"/>
          <w:lang w:eastAsia="en-US"/>
        </w:rPr>
        <w:t>Gastroenterology</w:t>
      </w:r>
      <w:r w:rsidRPr="006558E3">
        <w:rPr>
          <w:rFonts w:ascii="Arial" w:hAnsi="Arial" w:cs="Arial"/>
          <w:sz w:val="22"/>
          <w:szCs w:val="22"/>
          <w:lang w:eastAsia="en-US"/>
        </w:rPr>
        <w:t xml:space="preserve"> 110; A1389. </w:t>
      </w:r>
    </w:p>
    <w:p w14:paraId="58424DE5"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lang w:eastAsia="en-US"/>
        </w:rPr>
      </w:pPr>
      <w:r w:rsidRPr="006558E3">
        <w:rPr>
          <w:rFonts w:ascii="Arial" w:hAnsi="Arial" w:cs="Arial"/>
          <w:b/>
          <w:bCs/>
          <w:sz w:val="22"/>
          <w:szCs w:val="22"/>
          <w:u w:val="single"/>
        </w:rPr>
        <w:t>Nissan A</w:t>
      </w:r>
      <w:r w:rsidRPr="006558E3">
        <w:rPr>
          <w:rFonts w:ascii="Arial" w:hAnsi="Arial" w:cs="Arial"/>
          <w:sz w:val="22"/>
          <w:szCs w:val="22"/>
          <w:lang w:eastAsia="en-US"/>
        </w:rPr>
        <w:t>, Zhang, J.M., Lin, Z., Haskel, Y., Freund, H.R. and Hanani, M. (1996). The contribution of inflammatory mediators and nitric oxide to lipopolysaccharide (LPS)-induced intussusception in mice. Presented at the 30</w:t>
      </w:r>
      <w:r w:rsidRPr="006558E3">
        <w:rPr>
          <w:rFonts w:ascii="Arial" w:hAnsi="Arial" w:cs="Arial"/>
          <w:sz w:val="22"/>
          <w:szCs w:val="22"/>
          <w:vertAlign w:val="superscript"/>
          <w:lang w:eastAsia="en-US"/>
        </w:rPr>
        <w:t>th</w:t>
      </w:r>
      <w:r w:rsidRPr="006558E3">
        <w:rPr>
          <w:rFonts w:ascii="Arial" w:hAnsi="Arial" w:cs="Arial"/>
          <w:sz w:val="22"/>
          <w:szCs w:val="22"/>
          <w:lang w:eastAsia="en-US"/>
        </w:rPr>
        <w:t xml:space="preserve"> Annual Meeting of the Association-for-Academic-Surgery. Chicago, IL, USA. </w:t>
      </w:r>
    </w:p>
    <w:p w14:paraId="02B33D49"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lang w:eastAsia="en-US"/>
        </w:rPr>
      </w:pPr>
      <w:r w:rsidRPr="006558E3">
        <w:rPr>
          <w:rFonts w:ascii="Arial" w:hAnsi="Arial" w:cs="Arial"/>
          <w:b/>
          <w:bCs/>
          <w:sz w:val="22"/>
          <w:szCs w:val="22"/>
          <w:u w:val="single"/>
        </w:rPr>
        <w:t>Nissan A</w:t>
      </w:r>
      <w:r w:rsidRPr="006558E3">
        <w:rPr>
          <w:rFonts w:ascii="Arial" w:hAnsi="Arial" w:cs="Arial"/>
          <w:color w:val="000000"/>
          <w:sz w:val="22"/>
          <w:szCs w:val="22"/>
        </w:rPr>
        <w:t xml:space="preserve">, Zhang JM, Haskel Y, Freund HR, Hanani M. (1997). Erythromycin directly inhibits contraction of rat urinary bladder smooth muscle. </w:t>
      </w:r>
      <w:r w:rsidRPr="006558E3">
        <w:rPr>
          <w:rFonts w:ascii="Arial" w:hAnsi="Arial" w:cs="Arial"/>
          <w:color w:val="000000"/>
          <w:sz w:val="22"/>
          <w:szCs w:val="22"/>
          <w:u w:val="single"/>
        </w:rPr>
        <w:t>Surgical Forum.</w:t>
      </w:r>
      <w:r w:rsidRPr="006558E3">
        <w:rPr>
          <w:rFonts w:ascii="Arial" w:hAnsi="Arial" w:cs="Arial"/>
          <w:color w:val="000000"/>
          <w:sz w:val="22"/>
          <w:szCs w:val="22"/>
        </w:rPr>
        <w:t>, Vol XLVIII; 780-782</w:t>
      </w:r>
      <w:r w:rsidRPr="006558E3">
        <w:rPr>
          <w:rFonts w:ascii="Arial" w:hAnsi="Arial" w:cs="Arial"/>
          <w:sz w:val="22"/>
          <w:szCs w:val="22"/>
          <w:lang w:eastAsia="en-US"/>
        </w:rPr>
        <w:t xml:space="preserve">  </w:t>
      </w:r>
    </w:p>
    <w:p w14:paraId="3142CCFF"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lang w:eastAsia="en-US"/>
        </w:rPr>
      </w:pPr>
      <w:r w:rsidRPr="006558E3">
        <w:rPr>
          <w:rFonts w:ascii="Arial" w:hAnsi="Arial" w:cs="Arial"/>
          <w:b/>
          <w:bCs/>
          <w:sz w:val="22"/>
          <w:szCs w:val="22"/>
          <w:u w:val="single"/>
        </w:rPr>
        <w:t>Nissan A</w:t>
      </w:r>
      <w:r w:rsidRPr="006558E3">
        <w:rPr>
          <w:rFonts w:ascii="Arial" w:hAnsi="Arial" w:cs="Arial"/>
          <w:sz w:val="22"/>
          <w:szCs w:val="22"/>
          <w:lang w:eastAsia="en-US"/>
        </w:rPr>
        <w:t xml:space="preserve">, Rabner, J.G., Kaiser, S., </w:t>
      </w:r>
      <w:proofErr w:type="spellStart"/>
      <w:r w:rsidRPr="006558E3">
        <w:rPr>
          <w:rFonts w:ascii="Arial" w:hAnsi="Arial" w:cs="Arial"/>
          <w:sz w:val="22"/>
          <w:szCs w:val="22"/>
          <w:lang w:eastAsia="en-US"/>
        </w:rPr>
        <w:t>Jaffin</w:t>
      </w:r>
      <w:proofErr w:type="spellEnd"/>
      <w:r w:rsidRPr="006558E3">
        <w:rPr>
          <w:rFonts w:ascii="Arial" w:hAnsi="Arial" w:cs="Arial"/>
          <w:sz w:val="22"/>
          <w:szCs w:val="22"/>
          <w:lang w:eastAsia="en-US"/>
        </w:rPr>
        <w:t xml:space="preserve">, B.W. and Greenstein, R.J. (1997). Preoperative evaluation of the anatomy and function of the esophagus in laparoscopic adjustable gastric banding: Implications for patient selection. </w:t>
      </w:r>
      <w:proofErr w:type="spellStart"/>
      <w:r w:rsidRPr="006558E3">
        <w:rPr>
          <w:rFonts w:ascii="Arial" w:hAnsi="Arial" w:cs="Arial"/>
          <w:sz w:val="22"/>
          <w:szCs w:val="22"/>
          <w:u w:val="single"/>
          <w:lang w:eastAsia="en-US"/>
        </w:rPr>
        <w:t>Obes</w:t>
      </w:r>
      <w:proofErr w:type="spellEnd"/>
      <w:r w:rsidRPr="006558E3">
        <w:rPr>
          <w:rFonts w:ascii="Arial" w:hAnsi="Arial" w:cs="Arial"/>
          <w:sz w:val="22"/>
          <w:szCs w:val="22"/>
          <w:u w:val="single"/>
          <w:lang w:eastAsia="en-US"/>
        </w:rPr>
        <w:t xml:space="preserve"> Surg.</w:t>
      </w:r>
      <w:r w:rsidRPr="006558E3">
        <w:rPr>
          <w:rFonts w:ascii="Arial" w:hAnsi="Arial" w:cs="Arial"/>
          <w:sz w:val="22"/>
          <w:szCs w:val="22"/>
          <w:lang w:eastAsia="en-US"/>
        </w:rPr>
        <w:t xml:space="preserve"> 7;112A. </w:t>
      </w:r>
    </w:p>
    <w:p w14:paraId="6ABF244F"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b/>
          <w:bCs/>
          <w:sz w:val="22"/>
          <w:szCs w:val="22"/>
          <w:lang w:eastAsia="en-US"/>
        </w:rPr>
      </w:pPr>
      <w:proofErr w:type="spellStart"/>
      <w:r w:rsidRPr="006558E3">
        <w:rPr>
          <w:rFonts w:ascii="Arial" w:hAnsi="Arial" w:cs="Arial"/>
          <w:sz w:val="22"/>
          <w:szCs w:val="22"/>
          <w:lang w:eastAsia="en-US"/>
        </w:rPr>
        <w:t>Jaffin</w:t>
      </w:r>
      <w:proofErr w:type="spellEnd"/>
      <w:r w:rsidRPr="006558E3">
        <w:rPr>
          <w:rFonts w:ascii="Arial" w:hAnsi="Arial" w:cs="Arial"/>
          <w:sz w:val="22"/>
          <w:szCs w:val="22"/>
          <w:lang w:eastAsia="en-US"/>
        </w:rPr>
        <w:t xml:space="preserve">, B.W., </w:t>
      </w:r>
      <w:r w:rsidRPr="006558E3">
        <w:rPr>
          <w:rFonts w:ascii="Arial" w:hAnsi="Arial" w:cs="Arial"/>
          <w:b/>
          <w:bCs/>
          <w:sz w:val="22"/>
          <w:szCs w:val="22"/>
          <w:u w:val="single"/>
        </w:rPr>
        <w:t>Nissan A</w:t>
      </w:r>
      <w:r w:rsidRPr="006558E3">
        <w:rPr>
          <w:rFonts w:ascii="Arial" w:hAnsi="Arial" w:cs="Arial"/>
          <w:sz w:val="22"/>
          <w:szCs w:val="22"/>
          <w:lang w:eastAsia="en-US"/>
        </w:rPr>
        <w:t xml:space="preserve">, </w:t>
      </w:r>
      <w:proofErr w:type="spellStart"/>
      <w:r w:rsidRPr="006558E3">
        <w:rPr>
          <w:rFonts w:ascii="Arial" w:hAnsi="Arial" w:cs="Arial"/>
          <w:sz w:val="22"/>
          <w:szCs w:val="22"/>
          <w:lang w:eastAsia="en-US"/>
        </w:rPr>
        <w:t>Konepflmacer</w:t>
      </w:r>
      <w:proofErr w:type="spellEnd"/>
      <w:r w:rsidRPr="006558E3">
        <w:rPr>
          <w:rFonts w:ascii="Arial" w:hAnsi="Arial" w:cs="Arial"/>
          <w:sz w:val="22"/>
          <w:szCs w:val="22"/>
          <w:lang w:eastAsia="en-US"/>
        </w:rPr>
        <w:t xml:space="preserve">, P., Rabner, J.G. and Greenstein, R.J. (1997). Esophageal dysmotility in morbid obesity. </w:t>
      </w:r>
      <w:r w:rsidRPr="006558E3">
        <w:rPr>
          <w:rFonts w:ascii="Arial" w:hAnsi="Arial" w:cs="Arial"/>
          <w:sz w:val="22"/>
          <w:szCs w:val="22"/>
          <w:u w:val="single"/>
          <w:lang w:eastAsia="en-US"/>
        </w:rPr>
        <w:t>Am J Gastroenterol</w:t>
      </w:r>
      <w:r w:rsidRPr="006558E3">
        <w:rPr>
          <w:rFonts w:ascii="Arial" w:hAnsi="Arial" w:cs="Arial"/>
          <w:sz w:val="22"/>
          <w:szCs w:val="22"/>
          <w:lang w:eastAsia="en-US"/>
        </w:rPr>
        <w:t>. 92;1593.</w:t>
      </w:r>
      <w:r w:rsidRPr="006558E3">
        <w:rPr>
          <w:rFonts w:ascii="Arial" w:hAnsi="Arial" w:cs="Arial"/>
          <w:b/>
          <w:bCs/>
          <w:sz w:val="22"/>
          <w:szCs w:val="22"/>
          <w:lang w:eastAsia="en-US"/>
        </w:rPr>
        <w:t xml:space="preserve"> </w:t>
      </w:r>
    </w:p>
    <w:p w14:paraId="41E0DB18"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lang w:eastAsia="en-US"/>
        </w:rPr>
      </w:pPr>
      <w:r w:rsidRPr="006558E3">
        <w:rPr>
          <w:rFonts w:ascii="Arial" w:hAnsi="Arial" w:cs="Arial"/>
          <w:sz w:val="22"/>
          <w:szCs w:val="22"/>
          <w:lang w:eastAsia="en-US"/>
        </w:rPr>
        <w:t xml:space="preserve">Greenstein, R.J., </w:t>
      </w:r>
      <w:r w:rsidRPr="006558E3">
        <w:rPr>
          <w:rFonts w:ascii="Arial" w:hAnsi="Arial" w:cs="Arial"/>
          <w:b/>
          <w:bCs/>
          <w:sz w:val="22"/>
          <w:szCs w:val="22"/>
          <w:u w:val="single"/>
        </w:rPr>
        <w:t>Nissan A</w:t>
      </w:r>
      <w:r w:rsidRPr="006558E3">
        <w:rPr>
          <w:rFonts w:ascii="Arial" w:hAnsi="Arial" w:cs="Arial"/>
          <w:sz w:val="22"/>
          <w:szCs w:val="22"/>
          <w:lang w:eastAsia="en-US"/>
        </w:rPr>
        <w:t xml:space="preserve"> and </w:t>
      </w:r>
      <w:proofErr w:type="spellStart"/>
      <w:r w:rsidRPr="006558E3">
        <w:rPr>
          <w:rFonts w:ascii="Arial" w:hAnsi="Arial" w:cs="Arial"/>
          <w:sz w:val="22"/>
          <w:szCs w:val="22"/>
          <w:lang w:eastAsia="en-US"/>
        </w:rPr>
        <w:t>Jaffin</w:t>
      </w:r>
      <w:proofErr w:type="spellEnd"/>
      <w:r w:rsidRPr="006558E3">
        <w:rPr>
          <w:rFonts w:ascii="Arial" w:hAnsi="Arial" w:cs="Arial"/>
          <w:sz w:val="22"/>
          <w:szCs w:val="22"/>
          <w:lang w:eastAsia="en-US"/>
        </w:rPr>
        <w:t xml:space="preserve">, B. (1997) Esophageal anatomy and function in laparoscopic gastric restrictive bariatric surgery: Implications for patient selection. Presented at the 14th Annual Meeting of the American-Society-for-Bariatric-Surgery. Chicago, Illinois. </w:t>
      </w:r>
    </w:p>
    <w:p w14:paraId="6A41ECE0"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lang w:eastAsia="en-US"/>
        </w:rPr>
      </w:pPr>
      <w:r w:rsidRPr="006558E3">
        <w:rPr>
          <w:rFonts w:ascii="Arial" w:hAnsi="Arial" w:cs="Arial"/>
          <w:b/>
          <w:bCs/>
          <w:sz w:val="22"/>
          <w:szCs w:val="22"/>
          <w:u w:val="single"/>
        </w:rPr>
        <w:t>Nissan A</w:t>
      </w:r>
      <w:r w:rsidRPr="006558E3">
        <w:rPr>
          <w:rFonts w:ascii="Arial" w:hAnsi="Arial" w:cs="Arial"/>
          <w:sz w:val="22"/>
          <w:szCs w:val="22"/>
          <w:lang w:eastAsia="en-US"/>
        </w:rPr>
        <w:t xml:space="preserve">, Paty, P.B., Guillem, J.G. and Cohen, A.M. (1998). Signet-ring carcinoma of the colon and rectum: A matched control study. </w:t>
      </w:r>
      <w:r w:rsidRPr="006558E3">
        <w:rPr>
          <w:rFonts w:ascii="Arial" w:hAnsi="Arial" w:cs="Arial"/>
          <w:sz w:val="22"/>
          <w:szCs w:val="22"/>
          <w:u w:val="single"/>
          <w:lang w:eastAsia="en-US"/>
        </w:rPr>
        <w:t>Gastroenterology</w:t>
      </w:r>
      <w:r w:rsidRPr="006558E3">
        <w:rPr>
          <w:rFonts w:ascii="Arial" w:hAnsi="Arial" w:cs="Arial"/>
          <w:sz w:val="22"/>
          <w:szCs w:val="22"/>
          <w:lang w:eastAsia="en-US"/>
        </w:rPr>
        <w:t xml:space="preserve"> 114:SO180. </w:t>
      </w:r>
    </w:p>
    <w:p w14:paraId="7E294050"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lang w:eastAsia="en-US"/>
        </w:rPr>
      </w:pPr>
      <w:r w:rsidRPr="006558E3">
        <w:rPr>
          <w:rFonts w:ascii="Arial" w:hAnsi="Arial" w:cs="Arial"/>
          <w:sz w:val="22"/>
          <w:szCs w:val="22"/>
          <w:lang w:eastAsia="en-US"/>
        </w:rPr>
        <w:t xml:space="preserve">Seror, D., </w:t>
      </w:r>
      <w:r w:rsidRPr="006558E3">
        <w:rPr>
          <w:rFonts w:ascii="Arial" w:hAnsi="Arial" w:cs="Arial"/>
          <w:b/>
          <w:bCs/>
          <w:sz w:val="22"/>
          <w:szCs w:val="22"/>
          <w:u w:val="single"/>
        </w:rPr>
        <w:t>Nissan A</w:t>
      </w:r>
      <w:r w:rsidRPr="006558E3">
        <w:rPr>
          <w:rFonts w:ascii="Arial" w:hAnsi="Arial" w:cs="Arial"/>
          <w:sz w:val="22"/>
          <w:szCs w:val="22"/>
          <w:lang w:eastAsia="en-US"/>
        </w:rPr>
        <w:t xml:space="preserve">, Spira, R.M., Feigin, E., </w:t>
      </w:r>
      <w:proofErr w:type="spellStart"/>
      <w:r w:rsidRPr="006558E3">
        <w:rPr>
          <w:rFonts w:ascii="Arial" w:hAnsi="Arial" w:cs="Arial"/>
          <w:sz w:val="22"/>
          <w:szCs w:val="22"/>
          <w:lang w:eastAsia="en-US"/>
        </w:rPr>
        <w:t>Udassin</w:t>
      </w:r>
      <w:proofErr w:type="spellEnd"/>
      <w:r w:rsidRPr="006558E3">
        <w:rPr>
          <w:rFonts w:ascii="Arial" w:hAnsi="Arial" w:cs="Arial"/>
          <w:sz w:val="22"/>
          <w:szCs w:val="22"/>
          <w:lang w:eastAsia="en-US"/>
        </w:rPr>
        <w:t xml:space="preserve">, R. and Freund, H.R. (1998). In vitro evaluation of abdominal wall closure by measurement of bursting pressure. </w:t>
      </w:r>
      <w:r w:rsidRPr="006558E3">
        <w:rPr>
          <w:rFonts w:ascii="Arial" w:hAnsi="Arial" w:cs="Arial"/>
          <w:sz w:val="22"/>
          <w:szCs w:val="22"/>
          <w:u w:val="single"/>
          <w:lang w:eastAsia="en-US"/>
        </w:rPr>
        <w:t>Gastroenterology.</w:t>
      </w:r>
      <w:r w:rsidRPr="006558E3">
        <w:rPr>
          <w:rFonts w:ascii="Arial" w:hAnsi="Arial" w:cs="Arial"/>
          <w:sz w:val="22"/>
          <w:szCs w:val="22"/>
          <w:lang w:eastAsia="en-US"/>
        </w:rPr>
        <w:t xml:space="preserve"> SSAT A1425; SO230. </w:t>
      </w:r>
    </w:p>
    <w:p w14:paraId="0F952F55"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lang w:eastAsia="en-US"/>
        </w:rPr>
      </w:pPr>
      <w:r w:rsidRPr="006558E3">
        <w:rPr>
          <w:rFonts w:ascii="Arial" w:hAnsi="Arial" w:cs="Arial"/>
          <w:b/>
          <w:bCs/>
          <w:sz w:val="22"/>
          <w:szCs w:val="22"/>
          <w:u w:val="single"/>
        </w:rPr>
        <w:t>Nissan A</w:t>
      </w:r>
      <w:r w:rsidRPr="006558E3">
        <w:rPr>
          <w:rFonts w:ascii="Arial" w:hAnsi="Arial" w:cs="Arial"/>
          <w:sz w:val="22"/>
          <w:szCs w:val="22"/>
          <w:lang w:eastAsia="en-US"/>
        </w:rPr>
        <w:t xml:space="preserve">, Minsky, B., Guillem, J.G., Paty, P.B., Wong, W.D. and Cohen, A.M. (1998). </w:t>
      </w:r>
      <w:proofErr w:type="spellStart"/>
      <w:r w:rsidRPr="006558E3">
        <w:rPr>
          <w:rFonts w:ascii="Arial" w:hAnsi="Arial" w:cs="Arial"/>
          <w:sz w:val="22"/>
          <w:szCs w:val="22"/>
          <w:lang w:eastAsia="en-US"/>
        </w:rPr>
        <w:t>Abdominperineal</w:t>
      </w:r>
      <w:proofErr w:type="spellEnd"/>
      <w:r w:rsidRPr="006558E3">
        <w:rPr>
          <w:rFonts w:ascii="Arial" w:hAnsi="Arial" w:cs="Arial"/>
          <w:sz w:val="22"/>
          <w:szCs w:val="22"/>
          <w:lang w:eastAsia="en-US"/>
        </w:rPr>
        <w:t xml:space="preserve"> resection for primary adenocarcinoma of the rectum: The impact of radiotherapy on early complications, late complications and cancer outcome. Presented at the 1</w:t>
      </w:r>
      <w:r w:rsidRPr="006558E3">
        <w:rPr>
          <w:rFonts w:ascii="Arial" w:hAnsi="Arial" w:cs="Arial"/>
          <w:sz w:val="22"/>
          <w:szCs w:val="22"/>
          <w:vertAlign w:val="superscript"/>
          <w:lang w:eastAsia="en-US"/>
        </w:rPr>
        <w:t>st</w:t>
      </w:r>
      <w:r w:rsidRPr="006558E3">
        <w:rPr>
          <w:rFonts w:ascii="Arial" w:hAnsi="Arial" w:cs="Arial"/>
          <w:sz w:val="22"/>
          <w:szCs w:val="22"/>
          <w:lang w:eastAsia="en-US"/>
        </w:rPr>
        <w:t xml:space="preserve"> Anglo-Israel cancer conference. Eilat, Israel. </w:t>
      </w:r>
    </w:p>
    <w:p w14:paraId="69458381"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lang w:eastAsia="en-US"/>
        </w:rPr>
      </w:pPr>
      <w:r w:rsidRPr="006558E3">
        <w:rPr>
          <w:rFonts w:ascii="Arial" w:hAnsi="Arial" w:cs="Arial"/>
          <w:sz w:val="22"/>
          <w:szCs w:val="22"/>
          <w:lang w:eastAsia="en-US"/>
        </w:rPr>
        <w:t xml:space="preserve">Spira, R.M., </w:t>
      </w:r>
      <w:r w:rsidRPr="006558E3">
        <w:rPr>
          <w:rFonts w:ascii="Arial" w:hAnsi="Arial" w:cs="Arial"/>
          <w:b/>
          <w:bCs/>
          <w:sz w:val="22"/>
          <w:szCs w:val="22"/>
          <w:u w:val="single"/>
        </w:rPr>
        <w:t>Nissan A</w:t>
      </w:r>
      <w:r w:rsidRPr="006558E3">
        <w:rPr>
          <w:rFonts w:ascii="Arial" w:hAnsi="Arial" w:cs="Arial"/>
          <w:b/>
          <w:bCs/>
          <w:sz w:val="22"/>
          <w:szCs w:val="22"/>
          <w:lang w:eastAsia="en-US"/>
        </w:rPr>
        <w:t>,</w:t>
      </w:r>
      <w:r w:rsidRPr="006558E3">
        <w:rPr>
          <w:rFonts w:ascii="Arial" w:hAnsi="Arial" w:cs="Arial"/>
          <w:sz w:val="22"/>
          <w:szCs w:val="22"/>
          <w:lang w:eastAsia="en-US"/>
        </w:rPr>
        <w:t xml:space="preserve"> Fields, S.L., Zamir, O., Cohen, T. And Freund, H.R. (1999). Percutaneous transhepatic cholecystostomy and delayed laparoscopic cholecystectomy as treatment policy for critically ill patients with acute cholecystitis. </w:t>
      </w:r>
      <w:r w:rsidRPr="006558E3">
        <w:rPr>
          <w:rFonts w:ascii="Arial" w:hAnsi="Arial" w:cs="Arial"/>
          <w:sz w:val="22"/>
          <w:szCs w:val="22"/>
          <w:u w:val="single"/>
          <w:lang w:eastAsia="en-US"/>
        </w:rPr>
        <w:t>Gastroenterology</w:t>
      </w:r>
      <w:r w:rsidRPr="006558E3">
        <w:rPr>
          <w:rFonts w:ascii="Arial" w:hAnsi="Arial" w:cs="Arial"/>
          <w:sz w:val="22"/>
          <w:szCs w:val="22"/>
          <w:lang w:eastAsia="en-US"/>
        </w:rPr>
        <w:t xml:space="preserve">. 116:SO265. </w:t>
      </w:r>
    </w:p>
    <w:p w14:paraId="2AD2CB79"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lang w:eastAsia="en-US"/>
        </w:rPr>
      </w:pPr>
      <w:r w:rsidRPr="006558E3">
        <w:rPr>
          <w:rFonts w:ascii="Arial" w:hAnsi="Arial" w:cs="Arial"/>
          <w:b/>
          <w:bCs/>
          <w:sz w:val="22"/>
          <w:szCs w:val="22"/>
          <w:u w:val="single"/>
        </w:rPr>
        <w:lastRenderedPageBreak/>
        <w:t>Nissan A</w:t>
      </w:r>
      <w:r w:rsidRPr="006558E3">
        <w:rPr>
          <w:rFonts w:ascii="Arial" w:hAnsi="Arial" w:cs="Arial"/>
          <w:sz w:val="22"/>
          <w:szCs w:val="22"/>
          <w:lang w:eastAsia="en-US"/>
        </w:rPr>
        <w:t>, Spira, R.M., Freund, H.R. and Fields, S.I. (1999). Electrical impedance imaging of the breast as an adjunct to mammography. Presented at the 52</w:t>
      </w:r>
      <w:r w:rsidRPr="006558E3">
        <w:rPr>
          <w:rFonts w:ascii="Arial" w:hAnsi="Arial" w:cs="Arial"/>
          <w:sz w:val="22"/>
          <w:szCs w:val="22"/>
          <w:vertAlign w:val="superscript"/>
          <w:lang w:eastAsia="en-US"/>
        </w:rPr>
        <w:t>nd</w:t>
      </w:r>
      <w:r w:rsidRPr="006558E3">
        <w:rPr>
          <w:rFonts w:ascii="Arial" w:hAnsi="Arial" w:cs="Arial"/>
          <w:sz w:val="22"/>
          <w:szCs w:val="22"/>
          <w:lang w:eastAsia="en-US"/>
        </w:rPr>
        <w:t xml:space="preserve"> Annual cancer symposium, Society of Surgical Oncology Orlando, FL, USA. </w:t>
      </w:r>
    </w:p>
    <w:p w14:paraId="73D4B21A"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rPr>
      </w:pPr>
      <w:r w:rsidRPr="006558E3">
        <w:rPr>
          <w:rFonts w:ascii="Arial" w:hAnsi="Arial" w:cs="Arial"/>
          <w:sz w:val="22"/>
          <w:szCs w:val="22"/>
        </w:rPr>
        <w:t xml:space="preserve">Fields, S.L., </w:t>
      </w:r>
      <w:r w:rsidRPr="006558E3">
        <w:rPr>
          <w:rFonts w:ascii="Arial" w:hAnsi="Arial" w:cs="Arial"/>
          <w:b/>
          <w:bCs/>
          <w:sz w:val="22"/>
          <w:szCs w:val="22"/>
          <w:u w:val="single"/>
        </w:rPr>
        <w:t>Nissan A</w:t>
      </w:r>
      <w:r w:rsidRPr="006558E3">
        <w:rPr>
          <w:rFonts w:ascii="Arial" w:hAnsi="Arial" w:cs="Arial"/>
          <w:sz w:val="22"/>
          <w:szCs w:val="22"/>
        </w:rPr>
        <w:t xml:space="preserve">, Spira, R., Pearlman, A.L., Craciun, I., and Freund, H. (1999). Targeted electrical impedance scanning (EIS) of the breast as an adjunct to mammography. </w:t>
      </w:r>
      <w:r w:rsidRPr="006558E3">
        <w:rPr>
          <w:rFonts w:ascii="Arial" w:hAnsi="Arial" w:cs="Arial"/>
          <w:sz w:val="22"/>
          <w:szCs w:val="22"/>
          <w:u w:val="single"/>
        </w:rPr>
        <w:t>Radiology</w:t>
      </w:r>
      <w:r w:rsidRPr="006558E3">
        <w:rPr>
          <w:rFonts w:ascii="Arial" w:hAnsi="Arial" w:cs="Arial"/>
          <w:sz w:val="22"/>
          <w:szCs w:val="22"/>
        </w:rPr>
        <w:t xml:space="preserve"> 213P:438. </w:t>
      </w:r>
    </w:p>
    <w:p w14:paraId="41C184C9"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rPr>
      </w:pPr>
      <w:r w:rsidRPr="006558E3">
        <w:rPr>
          <w:rFonts w:ascii="Arial" w:hAnsi="Arial" w:cs="Arial"/>
          <w:sz w:val="22"/>
          <w:szCs w:val="22"/>
        </w:rPr>
        <w:t xml:space="preserve">Smith, A.J., </w:t>
      </w:r>
      <w:r w:rsidRPr="006558E3">
        <w:rPr>
          <w:rFonts w:ascii="Arial" w:hAnsi="Arial" w:cs="Arial"/>
          <w:b/>
          <w:bCs/>
          <w:sz w:val="22"/>
          <w:szCs w:val="22"/>
          <w:u w:val="single"/>
        </w:rPr>
        <w:t>Nissan A</w:t>
      </w:r>
      <w:r w:rsidRPr="006558E3">
        <w:rPr>
          <w:rFonts w:ascii="Arial" w:hAnsi="Arial" w:cs="Arial"/>
          <w:b/>
          <w:bCs/>
          <w:sz w:val="22"/>
          <w:szCs w:val="22"/>
        </w:rPr>
        <w:t>,</w:t>
      </w:r>
      <w:r w:rsidRPr="006558E3">
        <w:rPr>
          <w:rFonts w:ascii="Arial" w:hAnsi="Arial" w:cs="Arial"/>
          <w:sz w:val="22"/>
          <w:szCs w:val="22"/>
        </w:rPr>
        <w:t xml:space="preserve"> Lanouette, N.M., Shi, W.J., Guillem, J.G., Wong, W.D., Thaler, H. and Cohen, A.M. (1999). Prokinetic effect of erythromycin after colorectal surgery – Randomized, placebo-controlled, double-blind study. Presented at the Annual Meeting of the Royal College of Physicians and Surgeons of Canada. Montreal, Canada. </w:t>
      </w:r>
    </w:p>
    <w:p w14:paraId="380FD7E1"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b/>
          <w:bCs/>
          <w:color w:val="000000"/>
          <w:sz w:val="22"/>
          <w:szCs w:val="22"/>
        </w:rPr>
      </w:pPr>
      <w:r w:rsidRPr="006558E3">
        <w:rPr>
          <w:rFonts w:ascii="Arial" w:hAnsi="Arial" w:cs="Arial"/>
          <w:b/>
          <w:bCs/>
          <w:sz w:val="22"/>
          <w:szCs w:val="22"/>
          <w:u w:val="single"/>
        </w:rPr>
        <w:t>Nissan A</w:t>
      </w:r>
      <w:r w:rsidRPr="006558E3">
        <w:rPr>
          <w:rFonts w:ascii="Arial" w:hAnsi="Arial" w:cs="Arial"/>
          <w:sz w:val="22"/>
          <w:szCs w:val="22"/>
          <w:lang w:eastAsia="en-US"/>
        </w:rPr>
        <w:t>, Spira, R.M., Freund, H.R., Fields, S.I. (2000). Imaging of the breast with electrical impedance scanning as an adjunct to mammography.</w:t>
      </w:r>
      <w:r w:rsidRPr="006558E3">
        <w:rPr>
          <w:rFonts w:ascii="Arial" w:hAnsi="Arial" w:cs="Arial"/>
          <w:sz w:val="22"/>
          <w:szCs w:val="22"/>
        </w:rPr>
        <w:t xml:space="preserve"> Experience in 140 patients. Presented at the </w:t>
      </w:r>
      <w:r w:rsidRPr="006558E3">
        <w:rPr>
          <w:rStyle w:val="Emphasis"/>
          <w:rFonts w:ascii="Arial" w:hAnsi="Arial" w:cs="Arial"/>
          <w:b/>
          <w:color w:val="000000"/>
          <w:sz w:val="22"/>
          <w:szCs w:val="22"/>
        </w:rPr>
        <w:t>European Society of Surgical Oncology</w:t>
      </w:r>
      <w:r w:rsidRPr="006558E3">
        <w:rPr>
          <w:rFonts w:ascii="Arial" w:hAnsi="Arial" w:cs="Arial"/>
          <w:b/>
          <w:bCs/>
          <w:color w:val="000000"/>
          <w:sz w:val="22"/>
          <w:szCs w:val="22"/>
        </w:rPr>
        <w:t xml:space="preserve">, </w:t>
      </w:r>
      <w:r w:rsidRPr="006558E3">
        <w:rPr>
          <w:rStyle w:val="Emphasis"/>
          <w:rFonts w:ascii="Arial" w:hAnsi="Arial" w:cs="Arial"/>
          <w:b/>
          <w:color w:val="000000"/>
          <w:sz w:val="22"/>
          <w:szCs w:val="22"/>
        </w:rPr>
        <w:t>Groningen, The Netherlands</w:t>
      </w:r>
      <w:r w:rsidRPr="006558E3">
        <w:rPr>
          <w:rFonts w:ascii="Arial" w:hAnsi="Arial" w:cs="Arial"/>
          <w:b/>
          <w:bCs/>
          <w:color w:val="000000"/>
          <w:sz w:val="22"/>
          <w:szCs w:val="22"/>
        </w:rPr>
        <w:t xml:space="preserve">. </w:t>
      </w:r>
    </w:p>
    <w:p w14:paraId="52D9A9CE"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lang w:eastAsia="en-US"/>
        </w:rPr>
      </w:pPr>
      <w:r w:rsidRPr="006558E3">
        <w:rPr>
          <w:rFonts w:ascii="Arial" w:hAnsi="Arial" w:cs="Arial"/>
          <w:b/>
          <w:bCs/>
          <w:sz w:val="22"/>
          <w:szCs w:val="22"/>
          <w:u w:val="single"/>
        </w:rPr>
        <w:t>Nissan A</w:t>
      </w:r>
      <w:r w:rsidRPr="006558E3">
        <w:rPr>
          <w:rFonts w:ascii="Arial" w:hAnsi="Arial" w:cs="Arial"/>
          <w:sz w:val="22"/>
          <w:szCs w:val="22"/>
          <w:lang w:eastAsia="en-US"/>
        </w:rPr>
        <w:t xml:space="preserve">, Spira, R.M., Zamir, O., </w:t>
      </w:r>
      <w:proofErr w:type="spellStart"/>
      <w:r w:rsidRPr="006558E3">
        <w:rPr>
          <w:rFonts w:ascii="Arial" w:hAnsi="Arial" w:cs="Arial"/>
          <w:sz w:val="22"/>
          <w:szCs w:val="22"/>
          <w:lang w:eastAsia="en-US"/>
        </w:rPr>
        <w:t>Beglaibter</w:t>
      </w:r>
      <w:proofErr w:type="spellEnd"/>
      <w:r w:rsidRPr="006558E3">
        <w:rPr>
          <w:rFonts w:ascii="Arial" w:hAnsi="Arial" w:cs="Arial"/>
          <w:sz w:val="22"/>
          <w:szCs w:val="22"/>
          <w:lang w:eastAsia="en-US"/>
        </w:rPr>
        <w:t xml:space="preserve">, N., Peretz, T., Prus, D., </w:t>
      </w:r>
      <w:proofErr w:type="spellStart"/>
      <w:r w:rsidRPr="006558E3">
        <w:rPr>
          <w:rFonts w:ascii="Arial" w:hAnsi="Arial" w:cs="Arial"/>
          <w:sz w:val="22"/>
          <w:szCs w:val="22"/>
          <w:lang w:eastAsia="en-US"/>
        </w:rPr>
        <w:t>Chisin</w:t>
      </w:r>
      <w:proofErr w:type="spellEnd"/>
      <w:r w:rsidRPr="006558E3">
        <w:rPr>
          <w:rFonts w:ascii="Arial" w:hAnsi="Arial" w:cs="Arial"/>
          <w:sz w:val="22"/>
          <w:szCs w:val="22"/>
          <w:lang w:eastAsia="en-US"/>
        </w:rPr>
        <w:t xml:space="preserve">, R. and Freund, H.R. (2000). Introduction and </w:t>
      </w:r>
      <w:proofErr w:type="spellStart"/>
      <w:r w:rsidRPr="006558E3">
        <w:rPr>
          <w:rFonts w:ascii="Arial" w:hAnsi="Arial" w:cs="Arial"/>
          <w:sz w:val="22"/>
          <w:szCs w:val="22"/>
          <w:lang w:eastAsia="en-US"/>
        </w:rPr>
        <w:t>implamentation</w:t>
      </w:r>
      <w:proofErr w:type="spellEnd"/>
      <w:r w:rsidRPr="006558E3">
        <w:rPr>
          <w:rFonts w:ascii="Arial" w:hAnsi="Arial" w:cs="Arial"/>
          <w:sz w:val="22"/>
          <w:szCs w:val="22"/>
          <w:lang w:eastAsia="en-US"/>
        </w:rPr>
        <w:t xml:space="preserve"> of sentinel lymph node biopsy in clinical practice: a validation study. Presented at the SIS meeting Cancun, Mexico. </w:t>
      </w:r>
    </w:p>
    <w:p w14:paraId="0354203A"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lang w:eastAsia="en-US"/>
        </w:rPr>
      </w:pPr>
      <w:r w:rsidRPr="006558E3">
        <w:rPr>
          <w:rFonts w:ascii="Arial" w:hAnsi="Arial" w:cs="Arial"/>
          <w:b/>
          <w:bCs/>
          <w:sz w:val="22"/>
          <w:szCs w:val="22"/>
          <w:u w:val="single"/>
        </w:rPr>
        <w:t>Nissan A</w:t>
      </w:r>
      <w:r w:rsidRPr="006558E3">
        <w:rPr>
          <w:rFonts w:ascii="Arial" w:hAnsi="Arial" w:cs="Arial"/>
          <w:sz w:val="22"/>
          <w:szCs w:val="22"/>
          <w:lang w:eastAsia="en-US"/>
        </w:rPr>
        <w:t xml:space="preserve">, Spira, R.M., Freund, H.R., Fields, S.I. (2000). Imaging of the breast with electrical impedance scanning as an adjunct to mammography. Presented at the XI International Congress of </w:t>
      </w:r>
      <w:proofErr w:type="spellStart"/>
      <w:r w:rsidRPr="006558E3">
        <w:rPr>
          <w:rFonts w:ascii="Arial" w:hAnsi="Arial" w:cs="Arial"/>
          <w:sz w:val="22"/>
          <w:szCs w:val="22"/>
          <w:lang w:eastAsia="en-US"/>
        </w:rPr>
        <w:t>Senology</w:t>
      </w:r>
      <w:proofErr w:type="spellEnd"/>
      <w:r w:rsidRPr="006558E3">
        <w:rPr>
          <w:rFonts w:ascii="Arial" w:hAnsi="Arial" w:cs="Arial"/>
          <w:sz w:val="22"/>
          <w:szCs w:val="22"/>
          <w:lang w:eastAsia="en-US"/>
        </w:rPr>
        <w:t xml:space="preserve">. Mexico. </w:t>
      </w:r>
    </w:p>
    <w:p w14:paraId="4D65031F"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lang w:eastAsia="en-US"/>
        </w:rPr>
      </w:pPr>
      <w:r w:rsidRPr="006558E3">
        <w:rPr>
          <w:rFonts w:ascii="Arial" w:hAnsi="Arial" w:cs="Arial"/>
          <w:sz w:val="22"/>
          <w:szCs w:val="22"/>
          <w:lang w:eastAsia="en-US"/>
        </w:rPr>
        <w:t xml:space="preserve">Spira, R.M., </w:t>
      </w:r>
      <w:r w:rsidRPr="006558E3">
        <w:rPr>
          <w:rFonts w:ascii="Arial" w:hAnsi="Arial" w:cs="Arial"/>
          <w:b/>
          <w:bCs/>
          <w:sz w:val="22"/>
          <w:szCs w:val="22"/>
          <w:u w:val="single"/>
        </w:rPr>
        <w:t>Nissan A</w:t>
      </w:r>
      <w:r w:rsidRPr="006558E3">
        <w:rPr>
          <w:rFonts w:ascii="Arial" w:hAnsi="Arial" w:cs="Arial"/>
          <w:sz w:val="22"/>
          <w:szCs w:val="22"/>
          <w:lang w:eastAsia="en-US"/>
        </w:rPr>
        <w:t xml:space="preserve">, Levine-Blum, E., Ziv, E., Seror, D., Bar-On, H., and Freund, H.R. (2000). The influence of diabetes on the strength of abdominal wall repair in the rat. </w:t>
      </w:r>
      <w:r w:rsidRPr="006558E3">
        <w:rPr>
          <w:rFonts w:ascii="Arial" w:hAnsi="Arial" w:cs="Arial"/>
          <w:sz w:val="22"/>
          <w:szCs w:val="22"/>
          <w:u w:val="single"/>
          <w:lang w:eastAsia="en-US"/>
        </w:rPr>
        <w:t>Gastroenterology</w:t>
      </w:r>
      <w:r w:rsidRPr="006558E3">
        <w:rPr>
          <w:rFonts w:ascii="Arial" w:hAnsi="Arial" w:cs="Arial"/>
          <w:sz w:val="22"/>
          <w:szCs w:val="22"/>
          <w:lang w:eastAsia="en-US"/>
        </w:rPr>
        <w:t xml:space="preserve">. 118. </w:t>
      </w:r>
    </w:p>
    <w:p w14:paraId="3735A2FE"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lang w:eastAsia="en-US"/>
        </w:rPr>
      </w:pPr>
      <w:r w:rsidRPr="006558E3">
        <w:rPr>
          <w:rFonts w:ascii="Arial" w:hAnsi="Arial" w:cs="Arial"/>
          <w:b/>
          <w:bCs/>
          <w:sz w:val="22"/>
          <w:szCs w:val="22"/>
          <w:u w:val="single"/>
        </w:rPr>
        <w:t>Nissan A</w:t>
      </w:r>
      <w:r w:rsidRPr="006558E3">
        <w:rPr>
          <w:rFonts w:ascii="Arial" w:hAnsi="Arial" w:cs="Arial"/>
          <w:sz w:val="22"/>
          <w:szCs w:val="22"/>
          <w:lang w:eastAsia="en-US"/>
        </w:rPr>
        <w:t>, Spira, R.M., Freund, H.R. and Fields, S.I. (2001). Electrical Impedance of the thyroid: preliminary results of a feasibility study. Presented at the 54</w:t>
      </w:r>
      <w:r w:rsidRPr="006558E3">
        <w:rPr>
          <w:rFonts w:ascii="Arial" w:hAnsi="Arial" w:cs="Arial"/>
          <w:sz w:val="22"/>
          <w:szCs w:val="22"/>
          <w:vertAlign w:val="superscript"/>
          <w:lang w:eastAsia="en-US"/>
        </w:rPr>
        <w:t>nd</w:t>
      </w:r>
      <w:r w:rsidRPr="006558E3">
        <w:rPr>
          <w:rFonts w:ascii="Arial" w:hAnsi="Arial" w:cs="Arial"/>
          <w:sz w:val="22"/>
          <w:szCs w:val="22"/>
          <w:lang w:eastAsia="en-US"/>
        </w:rPr>
        <w:t xml:space="preserve"> Annual Cancer Symposium, Society of Surgical Oncology Washington DC, USA. </w:t>
      </w:r>
    </w:p>
    <w:p w14:paraId="1FBAB5E1"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lang w:eastAsia="en-US"/>
        </w:rPr>
      </w:pPr>
      <w:r w:rsidRPr="006558E3">
        <w:rPr>
          <w:rFonts w:ascii="Arial" w:hAnsi="Arial" w:cs="Arial"/>
          <w:sz w:val="22"/>
          <w:szCs w:val="22"/>
          <w:lang w:eastAsia="en-US"/>
        </w:rPr>
        <w:t xml:space="preserve">Ghossein, R., </w:t>
      </w:r>
      <w:r w:rsidRPr="006558E3">
        <w:rPr>
          <w:rFonts w:ascii="Arial" w:hAnsi="Arial" w:cs="Arial"/>
          <w:b/>
          <w:bCs/>
          <w:sz w:val="22"/>
          <w:szCs w:val="22"/>
          <w:u w:val="single"/>
        </w:rPr>
        <w:t>Nissan A</w:t>
      </w:r>
      <w:r w:rsidRPr="006558E3">
        <w:rPr>
          <w:rFonts w:ascii="Arial" w:hAnsi="Arial" w:cs="Arial"/>
          <w:sz w:val="22"/>
          <w:szCs w:val="22"/>
          <w:lang w:eastAsia="en-US"/>
        </w:rPr>
        <w:t xml:space="preserve">, </w:t>
      </w:r>
      <w:proofErr w:type="spellStart"/>
      <w:r w:rsidRPr="006558E3">
        <w:rPr>
          <w:rFonts w:ascii="Arial" w:hAnsi="Arial" w:cs="Arial"/>
          <w:sz w:val="22"/>
          <w:szCs w:val="22"/>
          <w:lang w:eastAsia="en-US"/>
        </w:rPr>
        <w:t>Stojadinovic</w:t>
      </w:r>
      <w:proofErr w:type="spellEnd"/>
      <w:r w:rsidRPr="006558E3">
        <w:rPr>
          <w:rFonts w:ascii="Arial" w:hAnsi="Arial" w:cs="Arial"/>
          <w:sz w:val="22"/>
          <w:szCs w:val="22"/>
          <w:lang w:eastAsia="en-US"/>
        </w:rPr>
        <w:t xml:space="preserve">, A., </w:t>
      </w:r>
      <w:proofErr w:type="spellStart"/>
      <w:r w:rsidRPr="006558E3">
        <w:rPr>
          <w:rFonts w:ascii="Arial" w:hAnsi="Arial" w:cs="Arial"/>
          <w:sz w:val="22"/>
          <w:szCs w:val="22"/>
          <w:lang w:eastAsia="en-US"/>
        </w:rPr>
        <w:t>Bieligk</w:t>
      </w:r>
      <w:proofErr w:type="spellEnd"/>
      <w:r w:rsidRPr="006558E3">
        <w:rPr>
          <w:rFonts w:ascii="Arial" w:hAnsi="Arial" w:cs="Arial"/>
          <w:sz w:val="22"/>
          <w:szCs w:val="22"/>
          <w:lang w:eastAsia="en-US"/>
        </w:rPr>
        <w:t xml:space="preserve">, S., </w:t>
      </w:r>
      <w:proofErr w:type="spellStart"/>
      <w:r w:rsidRPr="006558E3">
        <w:rPr>
          <w:rFonts w:ascii="Arial" w:hAnsi="Arial" w:cs="Arial"/>
          <w:sz w:val="22"/>
          <w:szCs w:val="22"/>
          <w:lang w:eastAsia="en-US"/>
        </w:rPr>
        <w:t>Bhattachrya</w:t>
      </w:r>
      <w:proofErr w:type="spellEnd"/>
      <w:r w:rsidRPr="006558E3">
        <w:rPr>
          <w:rFonts w:ascii="Arial" w:hAnsi="Arial" w:cs="Arial"/>
          <w:sz w:val="22"/>
          <w:szCs w:val="22"/>
          <w:lang w:eastAsia="en-US"/>
        </w:rPr>
        <w:t xml:space="preserve">, S. and Coit, D.G. (2001). Prognostic value of tyrosinase mRNA reverse transcription-polymerase chain reaction in the evaluation of melanoma sentinel lymph nodes. </w:t>
      </w:r>
      <w:r w:rsidRPr="006558E3">
        <w:rPr>
          <w:rFonts w:ascii="Arial" w:hAnsi="Arial" w:cs="Arial"/>
          <w:sz w:val="22"/>
          <w:szCs w:val="22"/>
          <w:u w:val="single"/>
          <w:lang w:eastAsia="en-US"/>
        </w:rPr>
        <w:t>Proceedings of ASCO</w:t>
      </w:r>
      <w:r w:rsidRPr="006558E3">
        <w:rPr>
          <w:rFonts w:ascii="Arial" w:hAnsi="Arial" w:cs="Arial"/>
          <w:sz w:val="22"/>
          <w:szCs w:val="22"/>
          <w:lang w:eastAsia="en-US"/>
        </w:rPr>
        <w:t xml:space="preserve">. 20:355a. </w:t>
      </w:r>
    </w:p>
    <w:p w14:paraId="58E036C7"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lang w:eastAsia="en-US"/>
        </w:rPr>
      </w:pPr>
      <w:r w:rsidRPr="006558E3">
        <w:rPr>
          <w:rFonts w:ascii="Arial" w:hAnsi="Arial" w:cs="Arial"/>
          <w:b/>
          <w:bCs/>
          <w:sz w:val="22"/>
          <w:szCs w:val="22"/>
          <w:u w:val="single"/>
        </w:rPr>
        <w:t>Nissan A</w:t>
      </w:r>
      <w:r w:rsidRPr="006558E3">
        <w:rPr>
          <w:rFonts w:ascii="Arial" w:hAnsi="Arial" w:cs="Arial"/>
          <w:sz w:val="22"/>
          <w:szCs w:val="22"/>
          <w:lang w:eastAsia="en-US"/>
        </w:rPr>
        <w:t xml:space="preserve">, Spira, R.M., Hamburger, T., </w:t>
      </w:r>
      <w:proofErr w:type="spellStart"/>
      <w:r w:rsidRPr="006558E3">
        <w:rPr>
          <w:rFonts w:ascii="Arial" w:hAnsi="Arial" w:cs="Arial"/>
          <w:sz w:val="22"/>
          <w:szCs w:val="22"/>
          <w:lang w:eastAsia="en-US"/>
        </w:rPr>
        <w:t>Badrriyyah</w:t>
      </w:r>
      <w:proofErr w:type="spellEnd"/>
      <w:r w:rsidRPr="006558E3">
        <w:rPr>
          <w:rFonts w:ascii="Arial" w:hAnsi="Arial" w:cs="Arial"/>
          <w:sz w:val="22"/>
          <w:szCs w:val="22"/>
          <w:lang w:eastAsia="en-US"/>
        </w:rPr>
        <w:t xml:space="preserve">, M., Prus, D., Freund, H.R. and Peretz, T. (2001). High incidence of locally advanced breast cancer in young Palestinian-Arab women. </w:t>
      </w:r>
      <w:r w:rsidRPr="006558E3">
        <w:rPr>
          <w:rFonts w:ascii="Arial" w:hAnsi="Arial" w:cs="Arial"/>
          <w:sz w:val="22"/>
          <w:szCs w:val="22"/>
          <w:u w:val="single"/>
          <w:lang w:eastAsia="en-US"/>
        </w:rPr>
        <w:t>Proceedings of ASCO</w:t>
      </w:r>
      <w:r w:rsidRPr="006558E3">
        <w:rPr>
          <w:rFonts w:ascii="Arial" w:hAnsi="Arial" w:cs="Arial"/>
          <w:sz w:val="22"/>
          <w:szCs w:val="22"/>
          <w:lang w:eastAsia="en-US"/>
        </w:rPr>
        <w:t xml:space="preserve">. 20: 32b. </w:t>
      </w:r>
    </w:p>
    <w:p w14:paraId="2CA2596B"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lang w:eastAsia="en-US"/>
        </w:rPr>
      </w:pPr>
      <w:r w:rsidRPr="006558E3">
        <w:rPr>
          <w:rFonts w:ascii="Arial" w:hAnsi="Arial" w:cs="Arial"/>
          <w:b/>
          <w:bCs/>
          <w:sz w:val="22"/>
          <w:szCs w:val="22"/>
          <w:u w:val="single"/>
        </w:rPr>
        <w:lastRenderedPageBreak/>
        <w:t>Nissan A</w:t>
      </w:r>
      <w:r w:rsidRPr="006558E3">
        <w:rPr>
          <w:rFonts w:ascii="Arial" w:hAnsi="Arial" w:cs="Arial"/>
          <w:sz w:val="22"/>
          <w:szCs w:val="22"/>
          <w:lang w:eastAsia="en-US"/>
        </w:rPr>
        <w:t xml:space="preserve">, Shia, J., </w:t>
      </w:r>
      <w:proofErr w:type="spellStart"/>
      <w:r w:rsidRPr="006558E3">
        <w:rPr>
          <w:rFonts w:ascii="Arial" w:hAnsi="Arial" w:cs="Arial"/>
          <w:sz w:val="22"/>
          <w:szCs w:val="22"/>
          <w:lang w:eastAsia="en-US"/>
        </w:rPr>
        <w:t>Klimstra</w:t>
      </w:r>
      <w:proofErr w:type="spellEnd"/>
      <w:r w:rsidRPr="006558E3">
        <w:rPr>
          <w:rFonts w:ascii="Arial" w:hAnsi="Arial" w:cs="Arial"/>
          <w:sz w:val="22"/>
          <w:szCs w:val="22"/>
          <w:lang w:eastAsia="en-US"/>
        </w:rPr>
        <w:t xml:space="preserve">, D.M., Paty, P.B., Guillem, J.G., Wang, R. and Wong, W.D. (2001). Can endorectal ultrasound stratify T-staging of primary rectal cancer? </w:t>
      </w:r>
      <w:r w:rsidRPr="006558E3">
        <w:rPr>
          <w:rFonts w:ascii="Arial" w:hAnsi="Arial" w:cs="Arial"/>
          <w:sz w:val="22"/>
          <w:szCs w:val="22"/>
          <w:u w:val="single"/>
          <w:lang w:eastAsia="en-US"/>
        </w:rPr>
        <w:t>Dis Colon Rectum</w:t>
      </w:r>
      <w:r w:rsidRPr="006558E3">
        <w:rPr>
          <w:rFonts w:ascii="Arial" w:hAnsi="Arial" w:cs="Arial"/>
          <w:sz w:val="22"/>
          <w:szCs w:val="22"/>
          <w:lang w:eastAsia="en-US"/>
        </w:rPr>
        <w:t>. 44</w:t>
      </w:r>
      <w:r w:rsidRPr="006558E3">
        <w:rPr>
          <w:rFonts w:ascii="Arial" w:hAnsi="Arial" w:cs="Arial"/>
          <w:color w:val="000000"/>
          <w:sz w:val="22"/>
          <w:szCs w:val="22"/>
        </w:rPr>
        <w:t xml:space="preserve"> :A27-A5</w:t>
      </w:r>
      <w:r w:rsidRPr="006558E3">
        <w:rPr>
          <w:rFonts w:ascii="Arial" w:hAnsi="Arial" w:cs="Arial"/>
          <w:sz w:val="22"/>
          <w:szCs w:val="22"/>
          <w:lang w:eastAsia="en-US"/>
        </w:rPr>
        <w:t xml:space="preserve">9. </w:t>
      </w:r>
    </w:p>
    <w:p w14:paraId="6B4D31A3"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lang w:eastAsia="en-US"/>
        </w:rPr>
      </w:pPr>
      <w:r w:rsidRPr="006558E3">
        <w:rPr>
          <w:rFonts w:ascii="Arial" w:hAnsi="Arial" w:cs="Arial"/>
          <w:b/>
          <w:bCs/>
          <w:sz w:val="22"/>
          <w:szCs w:val="22"/>
          <w:u w:val="single"/>
        </w:rPr>
        <w:t>Nissan A</w:t>
      </w:r>
      <w:r w:rsidRPr="006558E3">
        <w:rPr>
          <w:rFonts w:ascii="Arial" w:hAnsi="Arial" w:cs="Arial"/>
          <w:sz w:val="22"/>
          <w:szCs w:val="22"/>
          <w:lang w:eastAsia="en-US"/>
        </w:rPr>
        <w:t xml:space="preserve">, Wong, W.D., Farouk, E., Paty, P.B., Guillem, J.G. and Cohen, A.M. (2001). Techniques for coloanal anastomosis for distal rectal cancer. Presented at the American College of Surgeons Clinical Congress. New </w:t>
      </w:r>
      <w:proofErr w:type="spellStart"/>
      <w:r w:rsidRPr="006558E3">
        <w:rPr>
          <w:rFonts w:ascii="Arial" w:hAnsi="Arial" w:cs="Arial"/>
          <w:sz w:val="22"/>
          <w:szCs w:val="22"/>
          <w:lang w:eastAsia="en-US"/>
        </w:rPr>
        <w:t>Orelaeans</w:t>
      </w:r>
      <w:proofErr w:type="spellEnd"/>
      <w:r w:rsidRPr="006558E3">
        <w:rPr>
          <w:rFonts w:ascii="Arial" w:hAnsi="Arial" w:cs="Arial"/>
          <w:sz w:val="22"/>
          <w:szCs w:val="22"/>
          <w:lang w:eastAsia="en-US"/>
        </w:rPr>
        <w:t xml:space="preserve">, LA, USA. </w:t>
      </w:r>
    </w:p>
    <w:p w14:paraId="0B763D45"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rPr>
      </w:pPr>
      <w:proofErr w:type="spellStart"/>
      <w:r w:rsidRPr="006558E3">
        <w:rPr>
          <w:rFonts w:ascii="Arial" w:hAnsi="Arial" w:cs="Arial"/>
          <w:sz w:val="22"/>
          <w:szCs w:val="22"/>
        </w:rPr>
        <w:t>Cuffiford</w:t>
      </w:r>
      <w:proofErr w:type="spellEnd"/>
      <w:r w:rsidRPr="006558E3">
        <w:rPr>
          <w:rFonts w:ascii="Arial" w:hAnsi="Arial" w:cs="Arial"/>
          <w:sz w:val="22"/>
          <w:szCs w:val="22"/>
        </w:rPr>
        <w:t xml:space="preserve">, A.T., Ferrone, C., Shia, J., Hoos, A., </w:t>
      </w:r>
      <w:r w:rsidRPr="006558E3">
        <w:rPr>
          <w:rFonts w:ascii="Arial" w:hAnsi="Arial" w:cs="Arial"/>
          <w:b/>
          <w:bCs/>
          <w:sz w:val="22"/>
          <w:szCs w:val="22"/>
          <w:u w:val="single"/>
        </w:rPr>
        <w:t>Nissan A</w:t>
      </w:r>
      <w:r w:rsidRPr="006558E3">
        <w:rPr>
          <w:rFonts w:ascii="Arial" w:hAnsi="Arial" w:cs="Arial"/>
          <w:b/>
          <w:bCs/>
          <w:sz w:val="22"/>
          <w:szCs w:val="22"/>
        </w:rPr>
        <w:t>,</w:t>
      </w:r>
      <w:r w:rsidRPr="006558E3">
        <w:rPr>
          <w:rFonts w:ascii="Arial" w:hAnsi="Arial" w:cs="Arial"/>
          <w:sz w:val="22"/>
          <w:szCs w:val="22"/>
        </w:rPr>
        <w:t xml:space="preserve"> </w:t>
      </w:r>
      <w:proofErr w:type="spellStart"/>
      <w:r w:rsidRPr="006558E3">
        <w:rPr>
          <w:rFonts w:ascii="Arial" w:hAnsi="Arial" w:cs="Arial"/>
          <w:sz w:val="22"/>
          <w:szCs w:val="22"/>
        </w:rPr>
        <w:t>Klimstra</w:t>
      </w:r>
      <w:proofErr w:type="spellEnd"/>
      <w:r w:rsidRPr="006558E3">
        <w:rPr>
          <w:rFonts w:ascii="Arial" w:hAnsi="Arial" w:cs="Arial"/>
          <w:sz w:val="22"/>
          <w:szCs w:val="22"/>
        </w:rPr>
        <w:t xml:space="preserve">, D., Cordon-Cardo, C., Gerald, W. Wong, D., and Paty, P.B. (2001). Tissue microarray molecular profiling, of colorectal adenocarcinoma. </w:t>
      </w:r>
      <w:r w:rsidRPr="006558E3">
        <w:rPr>
          <w:rFonts w:ascii="Arial" w:hAnsi="Arial" w:cs="Arial"/>
          <w:sz w:val="22"/>
          <w:szCs w:val="22"/>
          <w:u w:val="single"/>
        </w:rPr>
        <w:t>Clin Cancer Res.</w:t>
      </w:r>
      <w:r w:rsidRPr="006558E3">
        <w:rPr>
          <w:rFonts w:ascii="Arial" w:hAnsi="Arial" w:cs="Arial"/>
          <w:sz w:val="22"/>
          <w:szCs w:val="22"/>
        </w:rPr>
        <w:t xml:space="preserve"> 7:677. </w:t>
      </w:r>
    </w:p>
    <w:p w14:paraId="521927B4"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lang w:val="de-DE" w:eastAsia="en-US"/>
        </w:rPr>
      </w:pPr>
      <w:proofErr w:type="spellStart"/>
      <w:r w:rsidRPr="006558E3">
        <w:rPr>
          <w:rFonts w:ascii="Arial" w:hAnsi="Arial" w:cs="Arial"/>
          <w:sz w:val="22"/>
          <w:szCs w:val="22"/>
          <w:lang w:eastAsia="en-US"/>
        </w:rPr>
        <w:t>Milamn</w:t>
      </w:r>
      <w:proofErr w:type="spellEnd"/>
      <w:r w:rsidRPr="006558E3">
        <w:rPr>
          <w:rFonts w:ascii="Arial" w:hAnsi="Arial" w:cs="Arial"/>
          <w:sz w:val="22"/>
          <w:szCs w:val="22"/>
          <w:lang w:eastAsia="en-US"/>
        </w:rPr>
        <w:t xml:space="preserve">, M., </w:t>
      </w:r>
      <w:proofErr w:type="spellStart"/>
      <w:r w:rsidRPr="006558E3">
        <w:rPr>
          <w:rFonts w:ascii="Arial" w:hAnsi="Arial" w:cs="Arial"/>
          <w:sz w:val="22"/>
          <w:szCs w:val="22"/>
          <w:lang w:eastAsia="en-US"/>
        </w:rPr>
        <w:t>Bomstein</w:t>
      </w:r>
      <w:proofErr w:type="spellEnd"/>
      <w:r w:rsidRPr="006558E3">
        <w:rPr>
          <w:rFonts w:ascii="Arial" w:hAnsi="Arial" w:cs="Arial"/>
          <w:sz w:val="22"/>
          <w:szCs w:val="22"/>
          <w:lang w:eastAsia="en-US"/>
        </w:rPr>
        <w:t xml:space="preserve">, Y., </w:t>
      </w:r>
      <w:proofErr w:type="spellStart"/>
      <w:r w:rsidRPr="006558E3">
        <w:rPr>
          <w:rFonts w:ascii="Arial" w:hAnsi="Arial" w:cs="Arial"/>
          <w:sz w:val="22"/>
          <w:szCs w:val="22"/>
          <w:lang w:eastAsia="en-US"/>
        </w:rPr>
        <w:t>Yarkoni</w:t>
      </w:r>
      <w:proofErr w:type="spellEnd"/>
      <w:r w:rsidRPr="006558E3">
        <w:rPr>
          <w:rFonts w:ascii="Arial" w:hAnsi="Arial" w:cs="Arial"/>
          <w:sz w:val="22"/>
          <w:szCs w:val="22"/>
          <w:lang w:eastAsia="en-US"/>
        </w:rPr>
        <w:t xml:space="preserve">, S., </w:t>
      </w:r>
      <w:r w:rsidRPr="006558E3">
        <w:rPr>
          <w:rFonts w:ascii="Arial" w:hAnsi="Arial" w:cs="Arial"/>
          <w:b/>
          <w:bCs/>
          <w:sz w:val="22"/>
          <w:szCs w:val="22"/>
          <w:u w:val="single"/>
        </w:rPr>
        <w:t>Nissan A</w:t>
      </w:r>
      <w:r w:rsidRPr="006558E3">
        <w:rPr>
          <w:rFonts w:ascii="Arial" w:hAnsi="Arial" w:cs="Arial"/>
          <w:b/>
          <w:bCs/>
          <w:sz w:val="22"/>
          <w:szCs w:val="22"/>
          <w:lang w:eastAsia="en-US"/>
        </w:rPr>
        <w:t>,</w:t>
      </w:r>
      <w:r w:rsidRPr="006558E3">
        <w:rPr>
          <w:rFonts w:ascii="Arial" w:hAnsi="Arial" w:cs="Arial"/>
          <w:sz w:val="22"/>
          <w:szCs w:val="22"/>
          <w:lang w:eastAsia="en-US"/>
        </w:rPr>
        <w:t xml:space="preserve"> Freund, H.R., Ziv, Y., Bernheim, J., Klein, E. and </w:t>
      </w:r>
      <w:proofErr w:type="spellStart"/>
      <w:r w:rsidRPr="006558E3">
        <w:rPr>
          <w:rFonts w:ascii="Arial" w:hAnsi="Arial" w:cs="Arial"/>
          <w:sz w:val="22"/>
          <w:szCs w:val="22"/>
          <w:lang w:eastAsia="en-US"/>
        </w:rPr>
        <w:t>Shpitz</w:t>
      </w:r>
      <w:proofErr w:type="spellEnd"/>
      <w:r w:rsidRPr="006558E3">
        <w:rPr>
          <w:rFonts w:ascii="Arial" w:hAnsi="Arial" w:cs="Arial"/>
          <w:sz w:val="22"/>
          <w:szCs w:val="22"/>
          <w:lang w:eastAsia="en-US"/>
        </w:rPr>
        <w:t xml:space="preserve">, B. (2002). Bat-26 locus instability in colorectal cancer patients with different ethnic background: a preliminary study. </w:t>
      </w:r>
      <w:r w:rsidRPr="006558E3">
        <w:rPr>
          <w:rFonts w:ascii="Arial" w:hAnsi="Arial" w:cs="Arial"/>
          <w:sz w:val="22"/>
          <w:szCs w:val="22"/>
          <w:lang w:val="de-DE" w:eastAsia="en-US"/>
        </w:rPr>
        <w:t xml:space="preserve">Presented at ESSO. </w:t>
      </w:r>
    </w:p>
    <w:p w14:paraId="2A15019A"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lang w:eastAsia="en-US"/>
        </w:rPr>
      </w:pPr>
      <w:r w:rsidRPr="006558E3">
        <w:rPr>
          <w:rFonts w:ascii="Arial" w:hAnsi="Arial" w:cs="Arial"/>
          <w:sz w:val="22"/>
          <w:szCs w:val="22"/>
          <w:lang w:val="de-DE" w:eastAsia="en-US"/>
        </w:rPr>
        <w:t xml:space="preserve">Shpitz, B., Klein, E., Bomstein, Y., Bulkan, G., Neufeld, D., </w:t>
      </w:r>
      <w:r w:rsidRPr="006558E3">
        <w:rPr>
          <w:rFonts w:ascii="Arial" w:hAnsi="Arial" w:cs="Arial"/>
          <w:b/>
          <w:bCs/>
          <w:sz w:val="22"/>
          <w:szCs w:val="22"/>
          <w:u w:val="single"/>
        </w:rPr>
        <w:t>Nissan A</w:t>
      </w:r>
      <w:r w:rsidRPr="006558E3">
        <w:rPr>
          <w:rFonts w:ascii="Arial" w:hAnsi="Arial" w:cs="Arial"/>
          <w:sz w:val="22"/>
          <w:szCs w:val="22"/>
          <w:lang w:val="de-DE" w:eastAsia="en-US"/>
        </w:rPr>
        <w:t xml:space="preserve">, Freund, H.R., Gochberg, S. and Bernheim, J. (2002). </w:t>
      </w:r>
      <w:proofErr w:type="spellStart"/>
      <w:r w:rsidRPr="006558E3">
        <w:rPr>
          <w:rFonts w:ascii="Arial" w:hAnsi="Arial" w:cs="Arial"/>
          <w:sz w:val="22"/>
          <w:szCs w:val="22"/>
          <w:lang w:eastAsia="en-US"/>
        </w:rPr>
        <w:t>Chemopreventive</w:t>
      </w:r>
      <w:proofErr w:type="spellEnd"/>
      <w:r w:rsidRPr="006558E3">
        <w:rPr>
          <w:rFonts w:ascii="Arial" w:hAnsi="Arial" w:cs="Arial"/>
          <w:sz w:val="22"/>
          <w:szCs w:val="22"/>
          <w:lang w:eastAsia="en-US"/>
        </w:rPr>
        <w:t xml:space="preserve"> effect of aspirin on aberrant crypt foci in patients with sporadic colorectal cancer. Presented at ESSO. </w:t>
      </w:r>
    </w:p>
    <w:p w14:paraId="02EB494A"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rPr>
      </w:pPr>
      <w:r w:rsidRPr="006558E3">
        <w:rPr>
          <w:rFonts w:ascii="Arial" w:hAnsi="Arial" w:cs="Arial"/>
          <w:sz w:val="22"/>
          <w:szCs w:val="22"/>
        </w:rPr>
        <w:t xml:space="preserve">Shoup, M., </w:t>
      </w:r>
      <w:proofErr w:type="spellStart"/>
      <w:r w:rsidRPr="006558E3">
        <w:rPr>
          <w:rFonts w:ascii="Arial" w:hAnsi="Arial" w:cs="Arial"/>
          <w:sz w:val="22"/>
          <w:szCs w:val="22"/>
        </w:rPr>
        <w:t>Stojadinovic</w:t>
      </w:r>
      <w:proofErr w:type="spellEnd"/>
      <w:r w:rsidRPr="006558E3">
        <w:rPr>
          <w:rFonts w:ascii="Arial" w:hAnsi="Arial" w:cs="Arial"/>
          <w:sz w:val="22"/>
          <w:szCs w:val="22"/>
        </w:rPr>
        <w:t xml:space="preserve">, A., </w:t>
      </w:r>
      <w:r w:rsidRPr="006558E3">
        <w:rPr>
          <w:rFonts w:ascii="Arial" w:hAnsi="Arial" w:cs="Arial"/>
          <w:b/>
          <w:bCs/>
          <w:sz w:val="22"/>
          <w:szCs w:val="22"/>
          <w:u w:val="single"/>
        </w:rPr>
        <w:t>Nissan A</w:t>
      </w:r>
      <w:r w:rsidRPr="006558E3">
        <w:rPr>
          <w:rFonts w:ascii="Arial" w:hAnsi="Arial" w:cs="Arial"/>
          <w:sz w:val="22"/>
          <w:szCs w:val="22"/>
        </w:rPr>
        <w:t>, Ghossein, R.A., Freedman, S., Brennan, M.F., Shah, J.P. and Shaha, A.R. (2002). Prognostic indicators of outcomes in patients with distant metastases from differentiated thyroid carcinoma. Presented at the 88</w:t>
      </w:r>
      <w:r w:rsidRPr="006558E3">
        <w:rPr>
          <w:rFonts w:ascii="Arial" w:hAnsi="Arial" w:cs="Arial"/>
          <w:sz w:val="22"/>
          <w:szCs w:val="22"/>
          <w:vertAlign w:val="superscript"/>
        </w:rPr>
        <w:t>th</w:t>
      </w:r>
      <w:r w:rsidRPr="006558E3">
        <w:rPr>
          <w:rFonts w:ascii="Arial" w:hAnsi="Arial" w:cs="Arial"/>
          <w:sz w:val="22"/>
          <w:szCs w:val="22"/>
        </w:rPr>
        <w:t xml:space="preserve"> Annual Clinical Congress of the American College of Surgeons. San Francisco, California. </w:t>
      </w:r>
    </w:p>
    <w:p w14:paraId="17675548"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rPr>
      </w:pPr>
      <w:proofErr w:type="spellStart"/>
      <w:r w:rsidRPr="006558E3">
        <w:rPr>
          <w:rFonts w:ascii="Arial" w:hAnsi="Arial" w:cs="Arial"/>
          <w:sz w:val="22"/>
          <w:szCs w:val="22"/>
        </w:rPr>
        <w:t>Stojadinovic</w:t>
      </w:r>
      <w:proofErr w:type="spellEnd"/>
      <w:r w:rsidRPr="006558E3">
        <w:rPr>
          <w:rFonts w:ascii="Arial" w:hAnsi="Arial" w:cs="Arial"/>
          <w:sz w:val="22"/>
          <w:szCs w:val="22"/>
        </w:rPr>
        <w:t xml:space="preserve">, A., Shaha, A.R., </w:t>
      </w:r>
      <w:proofErr w:type="spellStart"/>
      <w:r w:rsidRPr="006558E3">
        <w:rPr>
          <w:rFonts w:ascii="Arial" w:hAnsi="Arial" w:cs="Arial"/>
          <w:sz w:val="22"/>
          <w:szCs w:val="22"/>
        </w:rPr>
        <w:t>Orlikoff</w:t>
      </w:r>
      <w:proofErr w:type="spellEnd"/>
      <w:r w:rsidRPr="006558E3">
        <w:rPr>
          <w:rFonts w:ascii="Arial" w:hAnsi="Arial" w:cs="Arial"/>
          <w:sz w:val="22"/>
          <w:szCs w:val="22"/>
        </w:rPr>
        <w:t xml:space="preserve">, R.F., </w:t>
      </w:r>
      <w:r w:rsidRPr="006558E3">
        <w:rPr>
          <w:rFonts w:ascii="Arial" w:hAnsi="Arial" w:cs="Arial"/>
          <w:b/>
          <w:bCs/>
          <w:sz w:val="22"/>
          <w:szCs w:val="22"/>
          <w:u w:val="single"/>
        </w:rPr>
        <w:t>Nissan A</w:t>
      </w:r>
      <w:r w:rsidRPr="006558E3">
        <w:rPr>
          <w:rFonts w:ascii="Arial" w:hAnsi="Arial" w:cs="Arial"/>
          <w:sz w:val="22"/>
          <w:szCs w:val="22"/>
        </w:rPr>
        <w:t xml:space="preserve">, Kornak, M.F., Singh, B., Boyle, J.O., Shah, J.P., Brennan, M.F. and Kraus, D.H. (2002). Prospective functional voice assessment in patients undergoing thyroid surgery Presented at the Annual </w:t>
      </w:r>
      <w:proofErr w:type="spellStart"/>
      <w:r w:rsidRPr="006558E3">
        <w:rPr>
          <w:rFonts w:ascii="Arial" w:hAnsi="Arial" w:cs="Arial"/>
          <w:sz w:val="22"/>
          <w:szCs w:val="22"/>
        </w:rPr>
        <w:t>Meetring</w:t>
      </w:r>
      <w:proofErr w:type="spellEnd"/>
      <w:r w:rsidRPr="006558E3">
        <w:rPr>
          <w:rFonts w:ascii="Arial" w:hAnsi="Arial" w:cs="Arial"/>
          <w:sz w:val="22"/>
          <w:szCs w:val="22"/>
        </w:rPr>
        <w:t xml:space="preserve"> of the European Surgical Association Lisbon, Portugal. </w:t>
      </w:r>
    </w:p>
    <w:p w14:paraId="723F63E0"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lang w:eastAsia="en-US"/>
        </w:rPr>
      </w:pPr>
      <w:r w:rsidRPr="006558E3">
        <w:rPr>
          <w:rFonts w:ascii="Arial" w:hAnsi="Arial" w:cs="Arial"/>
          <w:b/>
          <w:bCs/>
          <w:sz w:val="22"/>
          <w:szCs w:val="22"/>
          <w:u w:val="single"/>
        </w:rPr>
        <w:t>Nissan A</w:t>
      </w:r>
      <w:r w:rsidRPr="006558E3">
        <w:rPr>
          <w:rFonts w:ascii="Arial" w:hAnsi="Arial" w:cs="Arial"/>
          <w:sz w:val="22"/>
          <w:szCs w:val="22"/>
          <w:lang w:eastAsia="en-US"/>
        </w:rPr>
        <w:t xml:space="preserve">, Zamir, O., Cohen, T., </w:t>
      </w:r>
      <w:proofErr w:type="spellStart"/>
      <w:r w:rsidRPr="006558E3">
        <w:rPr>
          <w:rFonts w:ascii="Arial" w:hAnsi="Arial" w:cs="Arial"/>
          <w:sz w:val="22"/>
          <w:szCs w:val="22"/>
          <w:lang w:eastAsia="en-US"/>
        </w:rPr>
        <w:t>Allweis</w:t>
      </w:r>
      <w:proofErr w:type="spellEnd"/>
      <w:r w:rsidRPr="006558E3">
        <w:rPr>
          <w:rFonts w:ascii="Arial" w:hAnsi="Arial" w:cs="Arial"/>
          <w:sz w:val="22"/>
          <w:szCs w:val="22"/>
          <w:lang w:eastAsia="en-US"/>
        </w:rPr>
        <w:t xml:space="preserve">, T., Spira, R.M. Prus, D., </w:t>
      </w:r>
      <w:proofErr w:type="spellStart"/>
      <w:r w:rsidRPr="006558E3">
        <w:rPr>
          <w:rFonts w:ascii="Arial" w:hAnsi="Arial" w:cs="Arial"/>
          <w:sz w:val="22"/>
          <w:szCs w:val="22"/>
          <w:lang w:eastAsia="en-US"/>
        </w:rPr>
        <w:t>Badrriyyah</w:t>
      </w:r>
      <w:proofErr w:type="spellEnd"/>
      <w:r w:rsidRPr="006558E3">
        <w:rPr>
          <w:rFonts w:ascii="Arial" w:hAnsi="Arial" w:cs="Arial"/>
          <w:sz w:val="22"/>
          <w:szCs w:val="22"/>
          <w:lang w:eastAsia="en-US"/>
        </w:rPr>
        <w:t xml:space="preserve">, M., Klein, M., Hamburger, T., </w:t>
      </w:r>
      <w:proofErr w:type="spellStart"/>
      <w:r w:rsidRPr="006558E3">
        <w:rPr>
          <w:rFonts w:ascii="Arial" w:hAnsi="Arial" w:cs="Arial"/>
          <w:sz w:val="22"/>
          <w:szCs w:val="22"/>
          <w:lang w:eastAsia="en-US"/>
        </w:rPr>
        <w:t>Greenboim</w:t>
      </w:r>
      <w:proofErr w:type="spellEnd"/>
      <w:r w:rsidRPr="006558E3">
        <w:rPr>
          <w:rFonts w:ascii="Arial" w:hAnsi="Arial" w:cs="Arial"/>
          <w:sz w:val="22"/>
          <w:szCs w:val="22"/>
          <w:lang w:eastAsia="en-US"/>
        </w:rPr>
        <w:t xml:space="preserve">, R., Peretz, T. and Freund, H.R. (2003). Is there a role for frozen section of sentinel lymph node in breast cancer? Presented at the Isarel Surgical Association Bi-Annual Meeting. </w:t>
      </w:r>
    </w:p>
    <w:p w14:paraId="04E78C7A"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lang w:eastAsia="en-US"/>
        </w:rPr>
      </w:pPr>
      <w:r w:rsidRPr="006558E3">
        <w:rPr>
          <w:rFonts w:ascii="Arial" w:hAnsi="Arial" w:cs="Arial"/>
          <w:b/>
          <w:bCs/>
          <w:sz w:val="22"/>
          <w:szCs w:val="22"/>
          <w:u w:val="single"/>
        </w:rPr>
        <w:t>Nissan A</w:t>
      </w:r>
      <w:r w:rsidRPr="006558E3">
        <w:rPr>
          <w:rFonts w:ascii="Arial" w:hAnsi="Arial" w:cs="Arial"/>
          <w:sz w:val="22"/>
          <w:szCs w:val="22"/>
          <w:lang w:eastAsia="en-US"/>
        </w:rPr>
        <w:t xml:space="preserve">, </w:t>
      </w:r>
      <w:proofErr w:type="spellStart"/>
      <w:r w:rsidRPr="006558E3">
        <w:rPr>
          <w:rFonts w:ascii="Arial" w:hAnsi="Arial" w:cs="Arial"/>
          <w:sz w:val="22"/>
          <w:szCs w:val="22"/>
          <w:lang w:eastAsia="en-US"/>
        </w:rPr>
        <w:t>Jinru</w:t>
      </w:r>
      <w:proofErr w:type="spellEnd"/>
      <w:r w:rsidRPr="006558E3">
        <w:rPr>
          <w:rFonts w:ascii="Arial" w:hAnsi="Arial" w:cs="Arial"/>
          <w:sz w:val="22"/>
          <w:szCs w:val="22"/>
          <w:lang w:eastAsia="en-US"/>
        </w:rPr>
        <w:t xml:space="preserve">, S., </w:t>
      </w:r>
      <w:proofErr w:type="spellStart"/>
      <w:r w:rsidRPr="006558E3">
        <w:rPr>
          <w:rFonts w:ascii="Arial" w:hAnsi="Arial" w:cs="Arial"/>
          <w:sz w:val="22"/>
          <w:szCs w:val="22"/>
          <w:lang w:eastAsia="en-US"/>
        </w:rPr>
        <w:t>Klimstra</w:t>
      </w:r>
      <w:proofErr w:type="spellEnd"/>
      <w:r w:rsidRPr="006558E3">
        <w:rPr>
          <w:rFonts w:ascii="Arial" w:hAnsi="Arial" w:cs="Arial"/>
          <w:sz w:val="22"/>
          <w:szCs w:val="22"/>
          <w:lang w:eastAsia="en-US"/>
        </w:rPr>
        <w:t>, D., Paty, P.B., Guillem, J.G., Cohen, A. and Wong, W.D. (2003). The value of endorectal ultrasound in sub-staging of primary rectal cancer. Presented at the 2</w:t>
      </w:r>
      <w:r w:rsidRPr="006558E3">
        <w:rPr>
          <w:rFonts w:ascii="Arial" w:hAnsi="Arial" w:cs="Arial"/>
          <w:sz w:val="22"/>
          <w:szCs w:val="22"/>
          <w:vertAlign w:val="superscript"/>
          <w:lang w:eastAsia="en-US"/>
        </w:rPr>
        <w:t>nd</w:t>
      </w:r>
      <w:r w:rsidRPr="006558E3">
        <w:rPr>
          <w:rFonts w:ascii="Arial" w:hAnsi="Arial" w:cs="Arial"/>
          <w:sz w:val="22"/>
          <w:szCs w:val="22"/>
          <w:lang w:eastAsia="en-US"/>
        </w:rPr>
        <w:t xml:space="preserve"> annual meeting of ISCORT, Eilat, Israel. </w:t>
      </w:r>
    </w:p>
    <w:p w14:paraId="4204E0CA"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lang w:eastAsia="en-US"/>
        </w:rPr>
      </w:pPr>
      <w:r w:rsidRPr="006558E3">
        <w:rPr>
          <w:rFonts w:ascii="Arial" w:hAnsi="Arial" w:cs="Arial"/>
          <w:b/>
          <w:bCs/>
          <w:sz w:val="22"/>
          <w:szCs w:val="22"/>
          <w:u w:val="single"/>
        </w:rPr>
        <w:lastRenderedPageBreak/>
        <w:t>Nissan A</w:t>
      </w:r>
      <w:r w:rsidRPr="006558E3">
        <w:rPr>
          <w:rFonts w:ascii="Arial" w:hAnsi="Arial" w:cs="Arial"/>
          <w:sz w:val="22"/>
          <w:szCs w:val="22"/>
          <w:lang w:eastAsia="en-US"/>
        </w:rPr>
        <w:t xml:space="preserve">, Jager, D., Peretz, T., </w:t>
      </w:r>
      <w:proofErr w:type="spellStart"/>
      <w:r w:rsidRPr="006558E3">
        <w:rPr>
          <w:rFonts w:ascii="Arial" w:hAnsi="Arial" w:cs="Arial"/>
          <w:sz w:val="22"/>
          <w:szCs w:val="22"/>
          <w:lang w:eastAsia="en-US"/>
        </w:rPr>
        <w:t>Roycetacher</w:t>
      </w:r>
      <w:proofErr w:type="spellEnd"/>
      <w:r w:rsidRPr="006558E3">
        <w:rPr>
          <w:rFonts w:ascii="Arial" w:hAnsi="Arial" w:cs="Arial"/>
          <w:sz w:val="22"/>
          <w:szCs w:val="22"/>
          <w:lang w:eastAsia="en-US"/>
        </w:rPr>
        <w:t xml:space="preserve">, M., Prus, D., Isenberg, I., Scanlan, M., Freund, H.R., Old, L.J. and </w:t>
      </w:r>
      <w:proofErr w:type="spellStart"/>
      <w:r w:rsidRPr="006558E3">
        <w:rPr>
          <w:rFonts w:ascii="Arial" w:hAnsi="Arial" w:cs="Arial"/>
          <w:sz w:val="22"/>
          <w:szCs w:val="22"/>
          <w:lang w:eastAsia="en-US"/>
        </w:rPr>
        <w:t>Mittrani</w:t>
      </w:r>
      <w:proofErr w:type="spellEnd"/>
      <w:r w:rsidRPr="006558E3">
        <w:rPr>
          <w:rFonts w:ascii="Arial" w:hAnsi="Arial" w:cs="Arial"/>
          <w:sz w:val="22"/>
          <w:szCs w:val="22"/>
          <w:lang w:eastAsia="en-US"/>
        </w:rPr>
        <w:t xml:space="preserve">-Rosenbaum S. (2004). Detection of minimal residual disease in sentinel lymph nodes of breast cancer patients by RT-PCR using novel molecular markers. </w:t>
      </w:r>
      <w:r w:rsidRPr="006558E3">
        <w:rPr>
          <w:rFonts w:ascii="Arial" w:hAnsi="Arial" w:cs="Arial"/>
          <w:sz w:val="22"/>
          <w:szCs w:val="22"/>
          <w:u w:val="single"/>
          <w:lang w:eastAsia="en-US"/>
        </w:rPr>
        <w:t>Proceeding of American Association for Cancer Research</w:t>
      </w:r>
      <w:r w:rsidRPr="006558E3">
        <w:rPr>
          <w:rFonts w:ascii="Arial" w:hAnsi="Arial" w:cs="Arial"/>
          <w:sz w:val="22"/>
          <w:szCs w:val="22"/>
          <w:lang w:eastAsia="en-US"/>
        </w:rPr>
        <w:t xml:space="preserve">. Vol. 45: 759. </w:t>
      </w:r>
    </w:p>
    <w:p w14:paraId="50306F43"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rPr>
      </w:pPr>
      <w:proofErr w:type="spellStart"/>
      <w:r w:rsidRPr="006558E3">
        <w:rPr>
          <w:rFonts w:ascii="Arial" w:hAnsi="Arial" w:cs="Arial"/>
          <w:sz w:val="22"/>
          <w:szCs w:val="22"/>
        </w:rPr>
        <w:t>Stojadinovic</w:t>
      </w:r>
      <w:proofErr w:type="spellEnd"/>
      <w:r w:rsidRPr="006558E3">
        <w:rPr>
          <w:rFonts w:ascii="Arial" w:hAnsi="Arial" w:cs="Arial"/>
          <w:sz w:val="22"/>
          <w:szCs w:val="22"/>
        </w:rPr>
        <w:t>, A., Fields, S.I., Shriver, C.D.</w:t>
      </w:r>
      <w:r w:rsidRPr="006558E3">
        <w:rPr>
          <w:rFonts w:ascii="Arial" w:hAnsi="Arial" w:cs="Arial"/>
          <w:bCs/>
          <w:sz w:val="22"/>
          <w:szCs w:val="22"/>
        </w:rPr>
        <w:t xml:space="preserve">, Peretz, T., Freund, H.R. and </w:t>
      </w:r>
      <w:r w:rsidRPr="006558E3">
        <w:rPr>
          <w:rFonts w:ascii="Arial" w:hAnsi="Arial" w:cs="Arial"/>
          <w:b/>
          <w:bCs/>
          <w:sz w:val="22"/>
          <w:szCs w:val="22"/>
          <w:u w:val="single"/>
        </w:rPr>
        <w:t>Nissan A</w:t>
      </w:r>
      <w:r w:rsidRPr="006558E3">
        <w:rPr>
          <w:rFonts w:ascii="Arial" w:hAnsi="Arial" w:cs="Arial"/>
          <w:bCs/>
          <w:sz w:val="22"/>
          <w:szCs w:val="22"/>
        </w:rPr>
        <w:t xml:space="preserve">. </w:t>
      </w:r>
      <w:r w:rsidRPr="006558E3">
        <w:rPr>
          <w:rFonts w:ascii="Arial" w:hAnsi="Arial" w:cs="Arial"/>
          <w:sz w:val="22"/>
          <w:szCs w:val="22"/>
        </w:rPr>
        <w:t xml:space="preserve">(2004). Electrical Impedance Scanning of thyroid nodules prior to thyroid surgery: A prospective study. </w:t>
      </w:r>
      <w:r w:rsidRPr="006558E3">
        <w:rPr>
          <w:rFonts w:ascii="Arial" w:hAnsi="Arial" w:cs="Arial"/>
          <w:sz w:val="22"/>
          <w:szCs w:val="22"/>
          <w:u w:val="single"/>
        </w:rPr>
        <w:t>Ann Surg Oncol</w:t>
      </w:r>
      <w:r w:rsidRPr="006558E3">
        <w:rPr>
          <w:rFonts w:ascii="Arial" w:hAnsi="Arial" w:cs="Arial"/>
          <w:sz w:val="22"/>
          <w:szCs w:val="22"/>
        </w:rPr>
        <w:t xml:space="preserve"> 11: S64. Presented at the Annual Cancer Symposium of the Society-of-Surgical-Oncology. New York, New York. </w:t>
      </w:r>
    </w:p>
    <w:p w14:paraId="6D293AEC"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rPr>
      </w:pPr>
      <w:proofErr w:type="spellStart"/>
      <w:r w:rsidRPr="006558E3">
        <w:rPr>
          <w:rFonts w:ascii="Arial" w:hAnsi="Arial" w:cs="Arial"/>
          <w:sz w:val="22"/>
          <w:szCs w:val="22"/>
        </w:rPr>
        <w:t>Stojadinovic</w:t>
      </w:r>
      <w:proofErr w:type="spellEnd"/>
      <w:r w:rsidRPr="006558E3">
        <w:rPr>
          <w:rFonts w:ascii="Arial" w:hAnsi="Arial" w:cs="Arial"/>
          <w:sz w:val="22"/>
          <w:szCs w:val="22"/>
        </w:rPr>
        <w:t xml:space="preserve">, A., </w:t>
      </w:r>
      <w:r w:rsidRPr="006558E3">
        <w:rPr>
          <w:rFonts w:ascii="Arial" w:hAnsi="Arial" w:cs="Arial"/>
          <w:b/>
          <w:bCs/>
          <w:sz w:val="22"/>
          <w:szCs w:val="22"/>
          <w:u w:val="single"/>
        </w:rPr>
        <w:t>Nissan A</w:t>
      </w:r>
      <w:r w:rsidRPr="006558E3">
        <w:rPr>
          <w:rFonts w:ascii="Arial" w:hAnsi="Arial" w:cs="Arial"/>
          <w:sz w:val="22"/>
          <w:szCs w:val="22"/>
        </w:rPr>
        <w:t xml:space="preserve">, </w:t>
      </w:r>
      <w:proofErr w:type="spellStart"/>
      <w:r w:rsidRPr="006558E3">
        <w:rPr>
          <w:rFonts w:ascii="Arial" w:hAnsi="Arial" w:cs="Arial"/>
          <w:sz w:val="22"/>
          <w:szCs w:val="22"/>
        </w:rPr>
        <w:t>Gallimidi</w:t>
      </w:r>
      <w:proofErr w:type="spellEnd"/>
      <w:r w:rsidRPr="006558E3">
        <w:rPr>
          <w:rFonts w:ascii="Arial" w:hAnsi="Arial" w:cs="Arial"/>
          <w:sz w:val="22"/>
          <w:szCs w:val="22"/>
        </w:rPr>
        <w:t xml:space="preserve">, Z., Lenington, S., Logan, W., Zuley, M., Yeshaya, A., Shimonov, M., Melloul, M., Fields, S., </w:t>
      </w:r>
      <w:proofErr w:type="spellStart"/>
      <w:r w:rsidRPr="006558E3">
        <w:rPr>
          <w:rFonts w:ascii="Arial" w:hAnsi="Arial" w:cs="Arial"/>
          <w:sz w:val="22"/>
          <w:szCs w:val="22"/>
        </w:rPr>
        <w:t>Allweis</w:t>
      </w:r>
      <w:proofErr w:type="spellEnd"/>
      <w:r w:rsidRPr="006558E3">
        <w:rPr>
          <w:rFonts w:ascii="Arial" w:hAnsi="Arial" w:cs="Arial"/>
          <w:sz w:val="22"/>
          <w:szCs w:val="22"/>
        </w:rPr>
        <w:t xml:space="preserve">, T., </w:t>
      </w:r>
      <w:proofErr w:type="spellStart"/>
      <w:r w:rsidRPr="006558E3">
        <w:rPr>
          <w:rFonts w:ascii="Arial" w:hAnsi="Arial" w:cs="Arial"/>
          <w:sz w:val="22"/>
          <w:szCs w:val="22"/>
        </w:rPr>
        <w:t>Ginor</w:t>
      </w:r>
      <w:proofErr w:type="spellEnd"/>
      <w:r w:rsidRPr="006558E3">
        <w:rPr>
          <w:rFonts w:ascii="Arial" w:hAnsi="Arial" w:cs="Arial"/>
          <w:sz w:val="22"/>
          <w:szCs w:val="22"/>
        </w:rPr>
        <w:t xml:space="preserve">, R., Gur, D. and Shriver, C. (2004). Electrical impedance scanning (EIS) for the early detection of breast cancer in young women: preliminary results of 1,103 patients taking part in a multi-center prospective trial. </w:t>
      </w:r>
      <w:r w:rsidRPr="006558E3">
        <w:rPr>
          <w:rFonts w:ascii="Arial" w:hAnsi="Arial" w:cs="Arial"/>
          <w:sz w:val="22"/>
          <w:szCs w:val="22"/>
          <w:u w:val="single"/>
        </w:rPr>
        <w:t>Breast Cancer Research and Treatment</w:t>
      </w:r>
      <w:r w:rsidRPr="006558E3">
        <w:rPr>
          <w:rFonts w:ascii="Arial" w:hAnsi="Arial" w:cs="Arial"/>
          <w:sz w:val="22"/>
          <w:szCs w:val="22"/>
        </w:rPr>
        <w:t>. 88:S10. Presented at the 27</w:t>
      </w:r>
      <w:r w:rsidRPr="006558E3">
        <w:rPr>
          <w:rFonts w:ascii="Arial" w:hAnsi="Arial" w:cs="Arial"/>
          <w:sz w:val="22"/>
          <w:szCs w:val="22"/>
          <w:vertAlign w:val="superscript"/>
        </w:rPr>
        <w:t>th</w:t>
      </w:r>
      <w:r w:rsidRPr="006558E3">
        <w:rPr>
          <w:rFonts w:ascii="Arial" w:hAnsi="Arial" w:cs="Arial"/>
          <w:sz w:val="22"/>
          <w:szCs w:val="22"/>
        </w:rPr>
        <w:t xml:space="preserve"> Annual Charles A Colman San Antonio Breast Cancer Symposium, San Antonio, TX. </w:t>
      </w:r>
    </w:p>
    <w:p w14:paraId="61C66AEA"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rPr>
      </w:pPr>
      <w:proofErr w:type="spellStart"/>
      <w:r w:rsidRPr="006558E3">
        <w:rPr>
          <w:rFonts w:ascii="Arial" w:hAnsi="Arial" w:cs="Arial"/>
          <w:sz w:val="22"/>
          <w:szCs w:val="22"/>
        </w:rPr>
        <w:t>Stojadinovic</w:t>
      </w:r>
      <w:proofErr w:type="spellEnd"/>
      <w:r w:rsidRPr="006558E3">
        <w:rPr>
          <w:rFonts w:ascii="Arial" w:hAnsi="Arial" w:cs="Arial"/>
          <w:sz w:val="22"/>
          <w:szCs w:val="22"/>
        </w:rPr>
        <w:t xml:space="preserve">, A., Fields, S.L., Shriver, C.D., Peretz, T., Freund, H.R. and </w:t>
      </w:r>
      <w:r w:rsidRPr="006558E3">
        <w:rPr>
          <w:rFonts w:ascii="Arial" w:hAnsi="Arial" w:cs="Arial"/>
          <w:b/>
          <w:bCs/>
          <w:sz w:val="22"/>
          <w:szCs w:val="22"/>
          <w:u w:val="single"/>
        </w:rPr>
        <w:t>Nissan A</w:t>
      </w:r>
      <w:r w:rsidRPr="006558E3">
        <w:rPr>
          <w:rFonts w:ascii="Arial" w:hAnsi="Arial" w:cs="Arial"/>
          <w:b/>
          <w:bCs/>
          <w:sz w:val="22"/>
          <w:szCs w:val="22"/>
        </w:rPr>
        <w:t>.</w:t>
      </w:r>
      <w:r w:rsidRPr="006558E3">
        <w:rPr>
          <w:rFonts w:ascii="Arial" w:hAnsi="Arial" w:cs="Arial"/>
          <w:sz w:val="22"/>
          <w:szCs w:val="22"/>
        </w:rPr>
        <w:t xml:space="preserve"> (2004). Electrical impedance scanning of thyroid nodules prior to thyroid surgery: A prospective study </w:t>
      </w:r>
      <w:r w:rsidRPr="006558E3">
        <w:rPr>
          <w:rFonts w:ascii="Arial" w:hAnsi="Arial" w:cs="Arial"/>
          <w:sz w:val="22"/>
          <w:szCs w:val="22"/>
          <w:u w:val="single"/>
        </w:rPr>
        <w:t>Annals of Surgical Oncology</w:t>
      </w:r>
      <w:r w:rsidRPr="006558E3">
        <w:rPr>
          <w:rFonts w:ascii="Arial" w:hAnsi="Arial" w:cs="Arial"/>
          <w:sz w:val="22"/>
          <w:szCs w:val="22"/>
        </w:rPr>
        <w:t>, 11(2):S64-S64 Presented at the 57</w:t>
      </w:r>
      <w:r w:rsidRPr="006558E3">
        <w:rPr>
          <w:rFonts w:ascii="Arial" w:hAnsi="Arial" w:cs="Arial"/>
          <w:sz w:val="22"/>
          <w:szCs w:val="22"/>
          <w:vertAlign w:val="superscript"/>
        </w:rPr>
        <w:t>th</w:t>
      </w:r>
      <w:r w:rsidRPr="006558E3">
        <w:rPr>
          <w:rFonts w:ascii="Arial" w:hAnsi="Arial" w:cs="Arial"/>
          <w:sz w:val="22"/>
          <w:szCs w:val="22"/>
        </w:rPr>
        <w:t xml:space="preserve">, Annual Cancer Symposium of the Society-of-Surgical-Oncology. New York, New York. </w:t>
      </w:r>
    </w:p>
    <w:p w14:paraId="14008487"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rPr>
      </w:pPr>
      <w:r w:rsidRPr="006558E3">
        <w:rPr>
          <w:rFonts w:ascii="Arial" w:hAnsi="Arial" w:cs="Arial"/>
          <w:b/>
          <w:bCs/>
          <w:sz w:val="22"/>
          <w:szCs w:val="22"/>
          <w:u w:val="single"/>
        </w:rPr>
        <w:t>Nissan A</w:t>
      </w:r>
      <w:r w:rsidRPr="006558E3">
        <w:rPr>
          <w:rFonts w:ascii="Arial" w:hAnsi="Arial" w:cs="Arial"/>
          <w:sz w:val="22"/>
          <w:szCs w:val="22"/>
        </w:rPr>
        <w:t xml:space="preserve">, Jager, D., Pertz, T. </w:t>
      </w:r>
      <w:proofErr w:type="spellStart"/>
      <w:r w:rsidRPr="006558E3">
        <w:rPr>
          <w:rFonts w:ascii="Arial" w:hAnsi="Arial" w:cs="Arial"/>
          <w:sz w:val="22"/>
          <w:szCs w:val="22"/>
        </w:rPr>
        <w:t>Roycetacher</w:t>
      </w:r>
      <w:proofErr w:type="spellEnd"/>
      <w:r w:rsidRPr="006558E3">
        <w:rPr>
          <w:rFonts w:ascii="Arial" w:hAnsi="Arial" w:cs="Arial"/>
          <w:sz w:val="22"/>
          <w:szCs w:val="22"/>
        </w:rPr>
        <w:t xml:space="preserve">, M., Prus, D., Eisenberg, I., Freund, H.R. Scanlan, M., Old, L., Mitrani-Rosenbaum, S. Multimarker (2004). RT-PCR assay for the detection of minimal residual disease in sentinel lymph nodes of breast cancer patients. </w:t>
      </w:r>
      <w:r w:rsidRPr="006558E3">
        <w:rPr>
          <w:rFonts w:ascii="Arial" w:hAnsi="Arial" w:cs="Arial"/>
          <w:sz w:val="22"/>
          <w:szCs w:val="22"/>
          <w:u w:val="single"/>
        </w:rPr>
        <w:t xml:space="preserve">Proceedings of the American Association for Cancer Research. </w:t>
      </w:r>
      <w:r w:rsidRPr="006558E3">
        <w:rPr>
          <w:rFonts w:ascii="Arial" w:hAnsi="Arial" w:cs="Arial"/>
          <w:sz w:val="22"/>
          <w:szCs w:val="22"/>
        </w:rPr>
        <w:t xml:space="preserve">45;759. </w:t>
      </w:r>
    </w:p>
    <w:p w14:paraId="72E8E9A2"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lang w:val="es-ES"/>
        </w:rPr>
      </w:pPr>
      <w:r w:rsidRPr="006558E3">
        <w:rPr>
          <w:rFonts w:ascii="Arial" w:hAnsi="Arial" w:cs="Arial"/>
          <w:sz w:val="22"/>
          <w:szCs w:val="22"/>
        </w:rPr>
        <w:t xml:space="preserve">Grinbaum, R. Rosenbaum, S. </w:t>
      </w:r>
      <w:proofErr w:type="spellStart"/>
      <w:r w:rsidRPr="006558E3">
        <w:rPr>
          <w:rFonts w:ascii="Arial" w:hAnsi="Arial" w:cs="Arial"/>
          <w:sz w:val="22"/>
          <w:szCs w:val="22"/>
        </w:rPr>
        <w:t>Roycetacher</w:t>
      </w:r>
      <w:proofErr w:type="spellEnd"/>
      <w:r w:rsidRPr="006558E3">
        <w:rPr>
          <w:rFonts w:ascii="Arial" w:hAnsi="Arial" w:cs="Arial"/>
          <w:sz w:val="22"/>
          <w:szCs w:val="22"/>
        </w:rPr>
        <w:t xml:space="preserve">, M. Eisenberg, I. Prus, D. Peretz, T. Freund, H. R. </w:t>
      </w:r>
      <w:r w:rsidRPr="006558E3">
        <w:rPr>
          <w:rFonts w:ascii="Arial" w:hAnsi="Arial" w:cs="Arial"/>
          <w:b/>
          <w:bCs/>
          <w:sz w:val="22"/>
          <w:szCs w:val="22"/>
          <w:u w:val="single"/>
        </w:rPr>
        <w:t>Nissan A</w:t>
      </w:r>
      <w:r w:rsidRPr="006558E3">
        <w:rPr>
          <w:rFonts w:ascii="Arial" w:hAnsi="Arial" w:cs="Arial"/>
          <w:b/>
          <w:bCs/>
          <w:sz w:val="22"/>
          <w:szCs w:val="22"/>
        </w:rPr>
        <w:t>.</w:t>
      </w:r>
      <w:r w:rsidRPr="006558E3">
        <w:rPr>
          <w:rFonts w:ascii="Arial" w:hAnsi="Arial" w:cs="Arial"/>
          <w:sz w:val="22"/>
          <w:szCs w:val="22"/>
        </w:rPr>
        <w:t xml:space="preserve"> (2005) Novel real-time PCR assay for the detection of minimal residual disease in colon cancer patients Presented at the Inaugural Joint American-Israeli Conference on Cancer. </w:t>
      </w:r>
      <w:proofErr w:type="spellStart"/>
      <w:r w:rsidRPr="006558E3">
        <w:rPr>
          <w:rFonts w:ascii="Arial" w:hAnsi="Arial" w:cs="Arial"/>
          <w:sz w:val="22"/>
          <w:szCs w:val="22"/>
          <w:lang w:val="es-ES"/>
        </w:rPr>
        <w:t>Jerusalem</w:t>
      </w:r>
      <w:proofErr w:type="spellEnd"/>
      <w:r w:rsidRPr="006558E3">
        <w:rPr>
          <w:rFonts w:ascii="Arial" w:hAnsi="Arial" w:cs="Arial"/>
          <w:sz w:val="22"/>
          <w:szCs w:val="22"/>
          <w:lang w:val="es-ES"/>
        </w:rPr>
        <w:t xml:space="preserve">, Israel. </w:t>
      </w:r>
    </w:p>
    <w:p w14:paraId="6C57EDB3"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lang w:eastAsia="en-US"/>
        </w:rPr>
      </w:pPr>
      <w:r w:rsidRPr="006558E3">
        <w:rPr>
          <w:rFonts w:ascii="Arial" w:hAnsi="Arial" w:cs="Arial"/>
          <w:sz w:val="22"/>
          <w:szCs w:val="22"/>
          <w:lang w:val="es-ES" w:eastAsia="en-US"/>
        </w:rPr>
        <w:t xml:space="preserve">Cohen, T., </w:t>
      </w:r>
      <w:proofErr w:type="spellStart"/>
      <w:r w:rsidRPr="006558E3">
        <w:rPr>
          <w:rFonts w:ascii="Arial" w:hAnsi="Arial" w:cs="Arial"/>
          <w:sz w:val="22"/>
          <w:szCs w:val="22"/>
          <w:lang w:val="es-ES" w:eastAsia="en-US"/>
        </w:rPr>
        <w:t>Pruss</w:t>
      </w:r>
      <w:proofErr w:type="spellEnd"/>
      <w:r w:rsidRPr="006558E3">
        <w:rPr>
          <w:rFonts w:ascii="Arial" w:hAnsi="Arial" w:cs="Arial"/>
          <w:sz w:val="22"/>
          <w:szCs w:val="22"/>
          <w:lang w:val="es-ES" w:eastAsia="en-US"/>
        </w:rPr>
        <w:t xml:space="preserve">, D., Pinto, M., Peretz, T., </w:t>
      </w:r>
      <w:proofErr w:type="spellStart"/>
      <w:r w:rsidRPr="006558E3">
        <w:rPr>
          <w:rFonts w:ascii="Arial" w:hAnsi="Arial" w:cs="Arial"/>
          <w:sz w:val="22"/>
          <w:szCs w:val="22"/>
          <w:lang w:val="es-ES" w:eastAsia="en-US"/>
        </w:rPr>
        <w:t>Freund</w:t>
      </w:r>
      <w:proofErr w:type="spellEnd"/>
      <w:r w:rsidRPr="006558E3">
        <w:rPr>
          <w:rFonts w:ascii="Arial" w:hAnsi="Arial" w:cs="Arial"/>
          <w:sz w:val="22"/>
          <w:szCs w:val="22"/>
          <w:lang w:val="es-ES" w:eastAsia="en-US"/>
        </w:rPr>
        <w:t xml:space="preserve">, H.R. and </w:t>
      </w:r>
      <w:r w:rsidRPr="006558E3">
        <w:rPr>
          <w:rFonts w:ascii="Arial" w:hAnsi="Arial" w:cs="Arial"/>
          <w:b/>
          <w:bCs/>
          <w:sz w:val="22"/>
          <w:szCs w:val="22"/>
          <w:u w:val="single"/>
        </w:rPr>
        <w:t>Nissan A</w:t>
      </w:r>
      <w:r w:rsidRPr="006558E3">
        <w:rPr>
          <w:rFonts w:ascii="Arial" w:hAnsi="Arial" w:cs="Arial"/>
          <w:b/>
          <w:bCs/>
          <w:sz w:val="22"/>
          <w:szCs w:val="22"/>
          <w:lang w:val="es-ES" w:eastAsia="en-US"/>
        </w:rPr>
        <w:t>.</w:t>
      </w:r>
      <w:r w:rsidRPr="006558E3">
        <w:rPr>
          <w:rFonts w:ascii="Arial" w:hAnsi="Arial" w:cs="Arial"/>
          <w:sz w:val="22"/>
          <w:szCs w:val="22"/>
          <w:lang w:val="es-ES" w:eastAsia="en-US"/>
        </w:rPr>
        <w:t xml:space="preserve"> (2005). </w:t>
      </w:r>
      <w:r w:rsidRPr="006558E3">
        <w:rPr>
          <w:rFonts w:ascii="Arial" w:hAnsi="Arial" w:cs="Arial"/>
          <w:sz w:val="22"/>
          <w:szCs w:val="22"/>
          <w:lang w:eastAsia="en-US"/>
        </w:rPr>
        <w:t>Expression of molecular markers in colorectal cancer: a tissue micro-array. Presented at the 24</w:t>
      </w:r>
      <w:r w:rsidRPr="006558E3">
        <w:rPr>
          <w:rFonts w:ascii="Arial" w:hAnsi="Arial" w:cs="Arial"/>
          <w:sz w:val="22"/>
          <w:szCs w:val="22"/>
          <w:vertAlign w:val="superscript"/>
          <w:lang w:eastAsia="en-US"/>
        </w:rPr>
        <w:t>th</w:t>
      </w:r>
      <w:r w:rsidRPr="006558E3">
        <w:rPr>
          <w:rFonts w:ascii="Arial" w:hAnsi="Arial" w:cs="Arial"/>
          <w:sz w:val="22"/>
          <w:szCs w:val="22"/>
          <w:lang w:eastAsia="en-US"/>
        </w:rPr>
        <w:t xml:space="preserve"> Conference of the Israel Surgical Association, Israel. </w:t>
      </w:r>
    </w:p>
    <w:p w14:paraId="0446E3FE"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lang w:eastAsia="en-US"/>
        </w:rPr>
      </w:pPr>
      <w:r w:rsidRPr="006558E3">
        <w:rPr>
          <w:rFonts w:ascii="Arial" w:hAnsi="Arial" w:cs="Arial"/>
          <w:b/>
          <w:bCs/>
          <w:sz w:val="22"/>
          <w:szCs w:val="22"/>
          <w:u w:val="single"/>
        </w:rPr>
        <w:t>Nissan A</w:t>
      </w:r>
      <w:r w:rsidRPr="006558E3">
        <w:rPr>
          <w:rFonts w:ascii="Arial" w:hAnsi="Arial" w:cs="Arial"/>
          <w:b/>
          <w:bCs/>
          <w:sz w:val="22"/>
          <w:szCs w:val="22"/>
          <w:lang w:val="de-DE" w:eastAsia="en-US"/>
        </w:rPr>
        <w:t xml:space="preserve">, </w:t>
      </w:r>
      <w:r w:rsidRPr="006558E3">
        <w:rPr>
          <w:rFonts w:ascii="Arial" w:hAnsi="Arial" w:cs="Arial"/>
          <w:sz w:val="22"/>
          <w:szCs w:val="22"/>
          <w:lang w:val="de-DE" w:eastAsia="en-US"/>
        </w:rPr>
        <w:t xml:space="preserve">Samet, Y., Allweis, T., Prus, D., Zamir, O., Cohen, T., Haskel, Y., Klein, M., Freund, H. (2005). </w:t>
      </w:r>
      <w:r w:rsidRPr="006558E3">
        <w:rPr>
          <w:rFonts w:ascii="Arial" w:hAnsi="Arial" w:cs="Arial"/>
          <w:sz w:val="22"/>
          <w:szCs w:val="22"/>
          <w:lang w:eastAsia="en-US"/>
        </w:rPr>
        <w:t>The role of frozen section and enhanced pathological examination of sentinel lymph node in breast cancer: our experience in 420 patients.</w:t>
      </w:r>
      <w:r w:rsidRPr="006558E3">
        <w:rPr>
          <w:rFonts w:ascii="Arial" w:hAnsi="Arial" w:cs="Arial"/>
          <w:sz w:val="22"/>
          <w:szCs w:val="22"/>
          <w:rtl/>
          <w:lang w:eastAsia="en-US"/>
        </w:rPr>
        <w:t xml:space="preserve"> </w:t>
      </w:r>
      <w:r w:rsidRPr="006558E3">
        <w:rPr>
          <w:rFonts w:ascii="Arial" w:hAnsi="Arial" w:cs="Arial"/>
          <w:sz w:val="22"/>
          <w:szCs w:val="22"/>
          <w:lang w:eastAsia="en-US"/>
        </w:rPr>
        <w:t>Presented at the 24</w:t>
      </w:r>
      <w:r w:rsidRPr="006558E3">
        <w:rPr>
          <w:rFonts w:ascii="Arial" w:hAnsi="Arial" w:cs="Arial"/>
          <w:sz w:val="22"/>
          <w:szCs w:val="22"/>
          <w:vertAlign w:val="superscript"/>
          <w:lang w:eastAsia="en-US"/>
        </w:rPr>
        <w:t>th</w:t>
      </w:r>
      <w:r w:rsidRPr="006558E3">
        <w:rPr>
          <w:rFonts w:ascii="Arial" w:hAnsi="Arial" w:cs="Arial"/>
          <w:sz w:val="22"/>
          <w:szCs w:val="22"/>
          <w:lang w:eastAsia="en-US"/>
        </w:rPr>
        <w:t xml:space="preserve"> Conference of the Israel Surgical Association, Israel. </w:t>
      </w:r>
    </w:p>
    <w:p w14:paraId="2EA53368"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lang w:eastAsia="en-US"/>
        </w:rPr>
      </w:pPr>
      <w:r w:rsidRPr="006558E3">
        <w:rPr>
          <w:rFonts w:ascii="Arial" w:hAnsi="Arial" w:cs="Arial"/>
          <w:b/>
          <w:bCs/>
          <w:sz w:val="22"/>
          <w:szCs w:val="22"/>
          <w:u w:val="single"/>
        </w:rPr>
        <w:lastRenderedPageBreak/>
        <w:t>Nissan A</w:t>
      </w:r>
      <w:r w:rsidRPr="006558E3">
        <w:rPr>
          <w:rFonts w:ascii="Arial" w:hAnsi="Arial" w:cs="Arial"/>
          <w:b/>
          <w:bCs/>
          <w:sz w:val="22"/>
          <w:szCs w:val="22"/>
          <w:lang w:eastAsia="en-US"/>
        </w:rPr>
        <w:t xml:space="preserve">, </w:t>
      </w:r>
      <w:r w:rsidRPr="006558E3">
        <w:rPr>
          <w:rFonts w:ascii="Arial" w:hAnsi="Arial" w:cs="Arial"/>
          <w:sz w:val="22"/>
          <w:szCs w:val="22"/>
          <w:lang w:eastAsia="en-US"/>
        </w:rPr>
        <w:t xml:space="preserve">Jager, D., </w:t>
      </w:r>
      <w:r w:rsidRPr="006558E3">
        <w:rPr>
          <w:rFonts w:ascii="Arial" w:hAnsi="Arial" w:cs="Arial"/>
          <w:sz w:val="22"/>
          <w:szCs w:val="22"/>
        </w:rPr>
        <w:t>Mazeh, H.</w:t>
      </w:r>
      <w:r w:rsidRPr="006558E3">
        <w:rPr>
          <w:rFonts w:ascii="Arial" w:hAnsi="Arial" w:cs="Arial"/>
          <w:sz w:val="22"/>
          <w:szCs w:val="22"/>
          <w:lang w:eastAsia="en-US"/>
        </w:rPr>
        <w:t xml:space="preserve"> </w:t>
      </w:r>
      <w:proofErr w:type="spellStart"/>
      <w:r w:rsidRPr="006558E3">
        <w:rPr>
          <w:rFonts w:ascii="Arial" w:hAnsi="Arial" w:cs="Arial"/>
          <w:sz w:val="22"/>
          <w:szCs w:val="22"/>
          <w:lang w:eastAsia="en-US"/>
        </w:rPr>
        <w:t>Roycetacher</w:t>
      </w:r>
      <w:proofErr w:type="spellEnd"/>
      <w:r w:rsidRPr="006558E3">
        <w:rPr>
          <w:rFonts w:ascii="Arial" w:hAnsi="Arial" w:cs="Arial"/>
          <w:sz w:val="22"/>
          <w:szCs w:val="22"/>
          <w:lang w:eastAsia="en-US"/>
        </w:rPr>
        <w:t>, M., Prus, D., Isenberg, I., Rosenbaum, S., Riter, G., Scanlan, M., Old, L.J. and Freund, H.R. (2005). Amplification of 3 molecular markers for the evaluation of sentinel lymph nodes. Presented at the 24</w:t>
      </w:r>
      <w:r w:rsidRPr="006558E3">
        <w:rPr>
          <w:rFonts w:ascii="Arial" w:hAnsi="Arial" w:cs="Arial"/>
          <w:sz w:val="22"/>
          <w:szCs w:val="22"/>
          <w:vertAlign w:val="superscript"/>
          <w:lang w:eastAsia="en-US"/>
        </w:rPr>
        <w:t>th</w:t>
      </w:r>
      <w:r w:rsidRPr="006558E3">
        <w:rPr>
          <w:rFonts w:ascii="Arial" w:hAnsi="Arial" w:cs="Arial"/>
          <w:sz w:val="22"/>
          <w:szCs w:val="22"/>
          <w:lang w:eastAsia="en-US"/>
        </w:rPr>
        <w:t xml:space="preserve"> Conference of the Israel Surgical Association</w:t>
      </w:r>
      <w:r w:rsidRPr="006558E3">
        <w:rPr>
          <w:rFonts w:ascii="Arial" w:hAnsi="Arial" w:cs="Arial"/>
          <w:sz w:val="22"/>
          <w:szCs w:val="22"/>
          <w:u w:val="single"/>
          <w:lang w:eastAsia="en-US"/>
        </w:rPr>
        <w:t>,</w:t>
      </w:r>
      <w:r w:rsidRPr="006558E3">
        <w:rPr>
          <w:rFonts w:ascii="Arial" w:hAnsi="Arial" w:cs="Arial"/>
          <w:sz w:val="22"/>
          <w:szCs w:val="22"/>
          <w:lang w:eastAsia="en-US"/>
        </w:rPr>
        <w:t xml:space="preserve"> Israel. </w:t>
      </w:r>
    </w:p>
    <w:p w14:paraId="12B1F619"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rPr>
      </w:pPr>
      <w:r w:rsidRPr="006558E3">
        <w:rPr>
          <w:rFonts w:ascii="Arial" w:hAnsi="Arial" w:cs="Arial"/>
          <w:b/>
          <w:bCs/>
          <w:sz w:val="22"/>
          <w:szCs w:val="22"/>
          <w:u w:val="single"/>
        </w:rPr>
        <w:t>Nissan A</w:t>
      </w:r>
      <w:r w:rsidRPr="006558E3">
        <w:rPr>
          <w:rFonts w:ascii="Arial" w:hAnsi="Arial" w:cs="Arial"/>
          <w:b/>
          <w:bCs/>
          <w:sz w:val="22"/>
          <w:szCs w:val="22"/>
        </w:rPr>
        <w:t>,</w:t>
      </w:r>
      <w:r w:rsidRPr="006558E3">
        <w:rPr>
          <w:rFonts w:ascii="Arial" w:hAnsi="Arial" w:cs="Arial"/>
          <w:sz w:val="22"/>
          <w:szCs w:val="22"/>
        </w:rPr>
        <w:t xml:space="preserve"> </w:t>
      </w:r>
      <w:proofErr w:type="spellStart"/>
      <w:r w:rsidRPr="006558E3">
        <w:rPr>
          <w:rFonts w:ascii="Arial" w:hAnsi="Arial" w:cs="Arial"/>
          <w:sz w:val="22"/>
          <w:szCs w:val="22"/>
        </w:rPr>
        <w:t>Allweis</w:t>
      </w:r>
      <w:proofErr w:type="spellEnd"/>
      <w:r w:rsidRPr="006558E3">
        <w:rPr>
          <w:rFonts w:ascii="Arial" w:hAnsi="Arial" w:cs="Arial"/>
          <w:sz w:val="22"/>
          <w:szCs w:val="22"/>
        </w:rPr>
        <w:t xml:space="preserve">, T.M., </w:t>
      </w:r>
      <w:proofErr w:type="spellStart"/>
      <w:r w:rsidRPr="006558E3">
        <w:rPr>
          <w:rFonts w:ascii="Arial" w:hAnsi="Arial" w:cs="Arial"/>
          <w:sz w:val="22"/>
          <w:szCs w:val="22"/>
        </w:rPr>
        <w:t>Sklair</w:t>
      </w:r>
      <w:proofErr w:type="spellEnd"/>
      <w:r w:rsidRPr="006558E3">
        <w:rPr>
          <w:rFonts w:ascii="Arial" w:hAnsi="Arial" w:cs="Arial"/>
          <w:sz w:val="22"/>
          <w:szCs w:val="22"/>
        </w:rPr>
        <w:t xml:space="preserve">-Levi, M., Sela, T., Prus, D., Klein, M., Peretz, T., Hamburger, T. and </w:t>
      </w:r>
      <w:proofErr w:type="spellStart"/>
      <w:r w:rsidRPr="006558E3">
        <w:rPr>
          <w:rFonts w:ascii="Arial" w:hAnsi="Arial" w:cs="Arial"/>
          <w:sz w:val="22"/>
          <w:szCs w:val="22"/>
        </w:rPr>
        <w:t>Stojadinovic</w:t>
      </w:r>
      <w:proofErr w:type="spellEnd"/>
      <w:r w:rsidRPr="006558E3">
        <w:rPr>
          <w:rFonts w:ascii="Arial" w:hAnsi="Arial" w:cs="Arial"/>
          <w:sz w:val="22"/>
          <w:szCs w:val="22"/>
        </w:rPr>
        <w:t xml:space="preserve">, A. (2006). Wire versus radioisotope localization of occult breast lesions: a prospective randomized trial. </w:t>
      </w:r>
      <w:r w:rsidRPr="006558E3">
        <w:rPr>
          <w:rFonts w:ascii="Arial" w:hAnsi="Arial" w:cs="Arial"/>
          <w:sz w:val="22"/>
          <w:szCs w:val="22"/>
          <w:u w:val="single"/>
        </w:rPr>
        <w:t>Breast Cancer Research and Treatment.</w:t>
      </w:r>
      <w:r w:rsidRPr="006558E3">
        <w:rPr>
          <w:rFonts w:ascii="Arial" w:hAnsi="Arial" w:cs="Arial"/>
          <w:sz w:val="22"/>
          <w:szCs w:val="22"/>
        </w:rPr>
        <w:t xml:space="preserve"> 100:S118. Presented at the 29</w:t>
      </w:r>
      <w:r w:rsidRPr="006558E3">
        <w:rPr>
          <w:rFonts w:ascii="Arial" w:hAnsi="Arial" w:cs="Arial"/>
          <w:sz w:val="22"/>
          <w:szCs w:val="22"/>
          <w:vertAlign w:val="superscript"/>
        </w:rPr>
        <w:t>th</w:t>
      </w:r>
      <w:r w:rsidRPr="006558E3">
        <w:rPr>
          <w:rFonts w:ascii="Arial" w:hAnsi="Arial" w:cs="Arial"/>
          <w:sz w:val="22"/>
          <w:szCs w:val="22"/>
        </w:rPr>
        <w:t xml:space="preserve"> Annual San Antonio Breast Cancer Symposium San Antonio, TX </w:t>
      </w:r>
    </w:p>
    <w:p w14:paraId="503AE457"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rPr>
      </w:pPr>
      <w:r w:rsidRPr="006558E3">
        <w:rPr>
          <w:rFonts w:ascii="Arial" w:hAnsi="Arial" w:cs="Arial"/>
          <w:sz w:val="22"/>
          <w:szCs w:val="22"/>
        </w:rPr>
        <w:t xml:space="preserve">Jungbluth, A.A., </w:t>
      </w:r>
      <w:proofErr w:type="spellStart"/>
      <w:r w:rsidRPr="006558E3">
        <w:rPr>
          <w:rFonts w:ascii="Arial" w:hAnsi="Arial" w:cs="Arial"/>
          <w:sz w:val="22"/>
          <w:szCs w:val="22"/>
        </w:rPr>
        <w:t>Filonenko</w:t>
      </w:r>
      <w:proofErr w:type="spellEnd"/>
      <w:r w:rsidRPr="006558E3">
        <w:rPr>
          <w:rFonts w:ascii="Arial" w:hAnsi="Arial" w:cs="Arial"/>
          <w:sz w:val="22"/>
          <w:szCs w:val="22"/>
        </w:rPr>
        <w:t xml:space="preserve">, V., </w:t>
      </w:r>
      <w:proofErr w:type="spellStart"/>
      <w:r w:rsidRPr="006558E3">
        <w:rPr>
          <w:rFonts w:ascii="Arial" w:hAnsi="Arial" w:cs="Arial"/>
          <w:sz w:val="22"/>
          <w:szCs w:val="22"/>
        </w:rPr>
        <w:t>Gouth</w:t>
      </w:r>
      <w:proofErr w:type="spellEnd"/>
      <w:r w:rsidRPr="006558E3">
        <w:rPr>
          <w:rFonts w:ascii="Arial" w:hAnsi="Arial" w:cs="Arial"/>
          <w:sz w:val="22"/>
          <w:szCs w:val="22"/>
        </w:rPr>
        <w:t xml:space="preserve">, I., Varga, Z., Moch, H., Chen, Y.T., Busam, K.J., </w:t>
      </w:r>
      <w:r w:rsidRPr="006558E3">
        <w:rPr>
          <w:rFonts w:ascii="Arial" w:hAnsi="Arial" w:cs="Arial"/>
          <w:b/>
          <w:bCs/>
          <w:sz w:val="22"/>
          <w:szCs w:val="22"/>
          <w:u w:val="single"/>
        </w:rPr>
        <w:t>Nissan A</w:t>
      </w:r>
      <w:r w:rsidRPr="006558E3">
        <w:rPr>
          <w:rFonts w:ascii="Arial" w:hAnsi="Arial" w:cs="Arial"/>
          <w:sz w:val="22"/>
          <w:szCs w:val="22"/>
        </w:rPr>
        <w:t xml:space="preserve">, Seil, I., Old, L.J. and </w:t>
      </w:r>
      <w:proofErr w:type="spellStart"/>
      <w:r w:rsidRPr="006558E3">
        <w:rPr>
          <w:rFonts w:ascii="Arial" w:hAnsi="Arial" w:cs="Arial"/>
          <w:sz w:val="22"/>
          <w:szCs w:val="22"/>
        </w:rPr>
        <w:t>Jeger</w:t>
      </w:r>
      <w:proofErr w:type="spellEnd"/>
      <w:r w:rsidRPr="006558E3">
        <w:rPr>
          <w:rFonts w:ascii="Arial" w:hAnsi="Arial" w:cs="Arial"/>
          <w:sz w:val="22"/>
          <w:szCs w:val="22"/>
        </w:rPr>
        <w:t xml:space="preserve">, D. (2006). NY-BR-1 novel differentiation antigen of the mammary gland </w:t>
      </w:r>
      <w:r w:rsidRPr="006558E3">
        <w:rPr>
          <w:rFonts w:ascii="Arial" w:hAnsi="Arial" w:cs="Arial"/>
          <w:sz w:val="22"/>
          <w:szCs w:val="22"/>
          <w:u w:val="single"/>
        </w:rPr>
        <w:t>Laboratory investigation</w:t>
      </w:r>
      <w:r w:rsidRPr="006558E3">
        <w:rPr>
          <w:rFonts w:ascii="Arial" w:hAnsi="Arial" w:cs="Arial"/>
          <w:sz w:val="22"/>
          <w:szCs w:val="22"/>
        </w:rPr>
        <w:t>. 86: 31A. Presented at the 95</w:t>
      </w:r>
      <w:r w:rsidRPr="006558E3">
        <w:rPr>
          <w:rFonts w:ascii="Arial" w:hAnsi="Arial" w:cs="Arial"/>
          <w:sz w:val="22"/>
          <w:szCs w:val="22"/>
          <w:vertAlign w:val="superscript"/>
        </w:rPr>
        <w:t>th</w:t>
      </w:r>
      <w:r w:rsidRPr="006558E3">
        <w:rPr>
          <w:rFonts w:ascii="Arial" w:hAnsi="Arial" w:cs="Arial"/>
          <w:sz w:val="22"/>
          <w:szCs w:val="22"/>
        </w:rPr>
        <w:t xml:space="preserve"> Annual Meeting of the United States and Canadian Academy of Pathology. Atlanta, GA. </w:t>
      </w:r>
    </w:p>
    <w:p w14:paraId="7E56AD7A"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rPr>
      </w:pPr>
      <w:r w:rsidRPr="006558E3">
        <w:rPr>
          <w:rFonts w:ascii="Arial" w:hAnsi="Arial" w:cs="Arial"/>
          <w:sz w:val="22"/>
          <w:szCs w:val="22"/>
        </w:rPr>
        <w:t xml:space="preserve">Cohen, T., Prus, D., Shia, J., </w:t>
      </w:r>
      <w:proofErr w:type="spellStart"/>
      <w:r w:rsidRPr="006558E3">
        <w:rPr>
          <w:rFonts w:ascii="Arial" w:hAnsi="Arial" w:cs="Arial"/>
          <w:sz w:val="22"/>
          <w:szCs w:val="22"/>
        </w:rPr>
        <w:t>Grakov</w:t>
      </w:r>
      <w:proofErr w:type="spellEnd"/>
      <w:r w:rsidRPr="006558E3">
        <w:rPr>
          <w:rFonts w:ascii="Arial" w:hAnsi="Arial" w:cs="Arial"/>
          <w:sz w:val="22"/>
          <w:szCs w:val="22"/>
        </w:rPr>
        <w:t xml:space="preserve">, A., Peretz, T., Freund, H.R. and </w:t>
      </w:r>
      <w:r w:rsidRPr="006558E3">
        <w:rPr>
          <w:rFonts w:ascii="Arial" w:hAnsi="Arial" w:cs="Arial"/>
          <w:b/>
          <w:bCs/>
          <w:sz w:val="22"/>
          <w:szCs w:val="22"/>
          <w:u w:val="single"/>
        </w:rPr>
        <w:t>Nissan A</w:t>
      </w:r>
      <w:r w:rsidRPr="006558E3">
        <w:rPr>
          <w:rFonts w:ascii="Arial" w:hAnsi="Arial" w:cs="Arial"/>
          <w:b/>
          <w:bCs/>
          <w:sz w:val="22"/>
          <w:szCs w:val="22"/>
        </w:rPr>
        <w:t xml:space="preserve">. </w:t>
      </w:r>
      <w:r w:rsidRPr="006558E3">
        <w:rPr>
          <w:rFonts w:ascii="Arial" w:hAnsi="Arial" w:cs="Arial"/>
          <w:sz w:val="22"/>
          <w:szCs w:val="22"/>
        </w:rPr>
        <w:t xml:space="preserve">(2006). Expression and significance of p53, p27 and Ki-67 in colorectal cancer patients: a tissue micro-array study </w:t>
      </w:r>
      <w:r w:rsidRPr="006558E3">
        <w:rPr>
          <w:rFonts w:ascii="Arial" w:hAnsi="Arial" w:cs="Arial"/>
          <w:sz w:val="22"/>
          <w:szCs w:val="22"/>
          <w:u w:val="single"/>
        </w:rPr>
        <w:t>Annals of surgical oncology</w:t>
      </w:r>
      <w:r w:rsidRPr="006558E3">
        <w:rPr>
          <w:rFonts w:ascii="Arial" w:hAnsi="Arial" w:cs="Arial"/>
          <w:sz w:val="22"/>
          <w:szCs w:val="22"/>
        </w:rPr>
        <w:t>. 13:92-93. Presented at the 59</w:t>
      </w:r>
      <w:r w:rsidRPr="006558E3">
        <w:rPr>
          <w:rFonts w:ascii="Arial" w:hAnsi="Arial" w:cs="Arial"/>
          <w:sz w:val="22"/>
          <w:szCs w:val="22"/>
          <w:vertAlign w:val="superscript"/>
        </w:rPr>
        <w:t>th</w:t>
      </w:r>
      <w:r w:rsidRPr="006558E3">
        <w:rPr>
          <w:rFonts w:ascii="Arial" w:hAnsi="Arial" w:cs="Arial"/>
          <w:sz w:val="22"/>
          <w:szCs w:val="22"/>
        </w:rPr>
        <w:t xml:space="preserve"> Annual Cancer Symposium of the Society of Surgical Oncology. San Diego, CA. </w:t>
      </w:r>
    </w:p>
    <w:p w14:paraId="5E4A1349"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rPr>
      </w:pPr>
      <w:r w:rsidRPr="006558E3">
        <w:rPr>
          <w:rFonts w:ascii="Arial" w:hAnsi="Arial" w:cs="Arial"/>
          <w:sz w:val="22"/>
          <w:szCs w:val="22"/>
        </w:rPr>
        <w:t xml:space="preserve">Jungbluth, A.A., </w:t>
      </w:r>
      <w:proofErr w:type="spellStart"/>
      <w:r w:rsidRPr="006558E3">
        <w:rPr>
          <w:rFonts w:ascii="Arial" w:hAnsi="Arial" w:cs="Arial"/>
          <w:sz w:val="22"/>
          <w:szCs w:val="22"/>
        </w:rPr>
        <w:t>Filonenko</w:t>
      </w:r>
      <w:proofErr w:type="spellEnd"/>
      <w:r w:rsidRPr="006558E3">
        <w:rPr>
          <w:rFonts w:ascii="Arial" w:hAnsi="Arial" w:cs="Arial"/>
          <w:sz w:val="22"/>
          <w:szCs w:val="22"/>
        </w:rPr>
        <w:t xml:space="preserve">, V., </w:t>
      </w:r>
      <w:proofErr w:type="spellStart"/>
      <w:r w:rsidRPr="006558E3">
        <w:rPr>
          <w:rFonts w:ascii="Arial" w:hAnsi="Arial" w:cs="Arial"/>
          <w:sz w:val="22"/>
          <w:szCs w:val="22"/>
        </w:rPr>
        <w:t>Gouth</w:t>
      </w:r>
      <w:proofErr w:type="spellEnd"/>
      <w:r w:rsidRPr="006558E3">
        <w:rPr>
          <w:rFonts w:ascii="Arial" w:hAnsi="Arial" w:cs="Arial"/>
          <w:sz w:val="22"/>
          <w:szCs w:val="22"/>
        </w:rPr>
        <w:t xml:space="preserve">, I., Varg, Z., Moch, H., Chen, Y.T., Busam, K.J., </w:t>
      </w:r>
      <w:r w:rsidRPr="006558E3">
        <w:rPr>
          <w:rFonts w:ascii="Arial" w:hAnsi="Arial" w:cs="Arial"/>
          <w:b/>
          <w:bCs/>
          <w:sz w:val="22"/>
          <w:szCs w:val="22"/>
          <w:u w:val="single"/>
        </w:rPr>
        <w:t>Nissan A</w:t>
      </w:r>
      <w:r w:rsidRPr="006558E3">
        <w:rPr>
          <w:rFonts w:ascii="Arial" w:hAnsi="Arial" w:cs="Arial"/>
          <w:sz w:val="22"/>
          <w:szCs w:val="22"/>
        </w:rPr>
        <w:t xml:space="preserve">, Sei, I., Old, S.J. and Feger, D. (2006). NY-BR-1-A novel differentiation antigen of the mammary gland </w:t>
      </w:r>
      <w:r w:rsidRPr="006558E3">
        <w:rPr>
          <w:rFonts w:ascii="Arial" w:hAnsi="Arial" w:cs="Arial"/>
          <w:sz w:val="22"/>
          <w:szCs w:val="22"/>
          <w:u w:val="single"/>
        </w:rPr>
        <w:t>Laboratory investigation.</w:t>
      </w:r>
      <w:r w:rsidRPr="006558E3">
        <w:rPr>
          <w:rFonts w:ascii="Arial" w:hAnsi="Arial" w:cs="Arial"/>
          <w:sz w:val="22"/>
          <w:szCs w:val="22"/>
        </w:rPr>
        <w:t xml:space="preserve"> 86:31A. Presented at the 95</w:t>
      </w:r>
      <w:r w:rsidRPr="006558E3">
        <w:rPr>
          <w:rFonts w:ascii="Arial" w:hAnsi="Arial" w:cs="Arial"/>
          <w:sz w:val="22"/>
          <w:szCs w:val="22"/>
          <w:vertAlign w:val="superscript"/>
        </w:rPr>
        <w:t>th</w:t>
      </w:r>
      <w:r w:rsidRPr="006558E3">
        <w:rPr>
          <w:rFonts w:ascii="Arial" w:hAnsi="Arial" w:cs="Arial"/>
          <w:sz w:val="22"/>
          <w:szCs w:val="22"/>
        </w:rPr>
        <w:t xml:space="preserve"> Annual Meeting of the United States and Canadian Academy of Pathology. Atlanta, GA </w:t>
      </w:r>
    </w:p>
    <w:p w14:paraId="5AD2BBFF"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b/>
          <w:bCs/>
          <w:sz w:val="22"/>
          <w:szCs w:val="22"/>
        </w:rPr>
      </w:pPr>
      <w:r w:rsidRPr="006558E3">
        <w:rPr>
          <w:rStyle w:val="Strong"/>
          <w:rFonts w:ascii="Arial" w:hAnsi="Arial" w:cs="Arial"/>
          <w:b w:val="0"/>
          <w:bCs w:val="0"/>
          <w:sz w:val="22"/>
          <w:szCs w:val="22"/>
        </w:rPr>
        <w:t xml:space="preserve">Grinbaum, R., Gure, A.O., </w:t>
      </w:r>
      <w:proofErr w:type="spellStart"/>
      <w:r w:rsidRPr="006558E3">
        <w:rPr>
          <w:rStyle w:val="Strong"/>
          <w:rFonts w:ascii="Arial" w:hAnsi="Arial" w:cs="Arial"/>
          <w:b w:val="0"/>
          <w:bCs w:val="0"/>
          <w:sz w:val="22"/>
          <w:szCs w:val="22"/>
        </w:rPr>
        <w:t>Roystacher</w:t>
      </w:r>
      <w:proofErr w:type="spellEnd"/>
      <w:r w:rsidRPr="006558E3">
        <w:rPr>
          <w:rStyle w:val="Strong"/>
          <w:rFonts w:ascii="Arial" w:hAnsi="Arial" w:cs="Arial"/>
          <w:b w:val="0"/>
          <w:bCs w:val="0"/>
          <w:sz w:val="22"/>
          <w:szCs w:val="22"/>
        </w:rPr>
        <w:t xml:space="preserve">, M., Eisenberg, E., Ritter, G., Old, L.J., </w:t>
      </w:r>
      <w:proofErr w:type="spellStart"/>
      <w:r w:rsidRPr="006558E3">
        <w:rPr>
          <w:rStyle w:val="Strong"/>
          <w:rFonts w:ascii="Arial" w:hAnsi="Arial" w:cs="Arial"/>
          <w:b w:val="0"/>
          <w:bCs w:val="0"/>
          <w:sz w:val="22"/>
          <w:szCs w:val="22"/>
        </w:rPr>
        <w:t>Stojadinovic</w:t>
      </w:r>
      <w:proofErr w:type="spellEnd"/>
      <w:r w:rsidRPr="006558E3">
        <w:rPr>
          <w:rStyle w:val="Strong"/>
          <w:rFonts w:ascii="Arial" w:hAnsi="Arial" w:cs="Arial"/>
          <w:b w:val="0"/>
          <w:bCs w:val="0"/>
          <w:sz w:val="22"/>
          <w:szCs w:val="22"/>
        </w:rPr>
        <w:t>, A., Freund, H.R., Peretz, T., Mitrani-</w:t>
      </w:r>
      <w:proofErr w:type="spellStart"/>
      <w:r w:rsidRPr="006558E3">
        <w:rPr>
          <w:rStyle w:val="Strong"/>
          <w:rFonts w:ascii="Arial" w:hAnsi="Arial" w:cs="Arial"/>
          <w:b w:val="0"/>
          <w:bCs w:val="0"/>
          <w:sz w:val="22"/>
          <w:szCs w:val="22"/>
        </w:rPr>
        <w:t>Rodenbaum</w:t>
      </w:r>
      <w:proofErr w:type="spellEnd"/>
      <w:r w:rsidRPr="006558E3">
        <w:rPr>
          <w:rStyle w:val="Strong"/>
          <w:rFonts w:ascii="Arial" w:hAnsi="Arial" w:cs="Arial"/>
          <w:b w:val="0"/>
          <w:bCs w:val="0"/>
          <w:sz w:val="22"/>
          <w:szCs w:val="22"/>
        </w:rPr>
        <w:t xml:space="preserve">, S., </w:t>
      </w:r>
      <w:r w:rsidRPr="006558E3">
        <w:rPr>
          <w:rFonts w:ascii="Arial" w:hAnsi="Arial" w:cs="Arial"/>
          <w:b/>
          <w:bCs/>
          <w:sz w:val="22"/>
          <w:szCs w:val="22"/>
          <w:u w:val="single"/>
        </w:rPr>
        <w:t>Nissan A</w:t>
      </w:r>
      <w:r w:rsidRPr="006558E3">
        <w:rPr>
          <w:rFonts w:ascii="Arial" w:hAnsi="Arial" w:cs="Arial"/>
          <w:b/>
          <w:bCs/>
          <w:sz w:val="22"/>
          <w:szCs w:val="22"/>
        </w:rPr>
        <w:t xml:space="preserve">. (2007) </w:t>
      </w:r>
      <w:r w:rsidRPr="006558E3">
        <w:rPr>
          <w:rStyle w:val="Strong"/>
          <w:rFonts w:ascii="Arial" w:hAnsi="Arial" w:cs="Arial"/>
          <w:b w:val="0"/>
          <w:bCs w:val="0"/>
          <w:sz w:val="22"/>
          <w:szCs w:val="22"/>
        </w:rPr>
        <w:t>Real time-polymerase chain reaction (PCR) improves sensitivity of lymphatic staging in colon cancer patients</w:t>
      </w:r>
      <w:r w:rsidRPr="006558E3">
        <w:rPr>
          <w:rFonts w:ascii="Arial" w:hAnsi="Arial" w:cs="Arial"/>
          <w:b/>
          <w:bCs/>
          <w:sz w:val="22"/>
          <w:szCs w:val="22"/>
        </w:rPr>
        <w:t xml:space="preserve">. </w:t>
      </w:r>
      <w:r w:rsidRPr="006558E3">
        <w:rPr>
          <w:rFonts w:ascii="Arial" w:hAnsi="Arial" w:cs="Arial"/>
          <w:sz w:val="22"/>
          <w:szCs w:val="22"/>
          <w:u w:val="single"/>
        </w:rPr>
        <w:t>Proceedings of the American Association for Cancer Research.</w:t>
      </w:r>
      <w:r w:rsidRPr="006558E3">
        <w:rPr>
          <w:rFonts w:ascii="Arial" w:hAnsi="Arial" w:cs="Arial"/>
          <w:b/>
          <w:bCs/>
          <w:sz w:val="22"/>
          <w:szCs w:val="22"/>
        </w:rPr>
        <w:t xml:space="preserve"> </w:t>
      </w:r>
      <w:r w:rsidRPr="006558E3">
        <w:rPr>
          <w:rFonts w:ascii="Arial" w:hAnsi="Arial" w:cs="Arial"/>
          <w:sz w:val="22"/>
          <w:szCs w:val="22"/>
        </w:rPr>
        <w:t>46; 92.</w:t>
      </w:r>
    </w:p>
    <w:p w14:paraId="618315BA"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rPr>
      </w:pPr>
      <w:proofErr w:type="spellStart"/>
      <w:r w:rsidRPr="006558E3">
        <w:rPr>
          <w:rFonts w:ascii="Arial" w:hAnsi="Arial" w:cs="Arial"/>
          <w:sz w:val="22"/>
          <w:szCs w:val="22"/>
        </w:rPr>
        <w:t>Stojadinovic</w:t>
      </w:r>
      <w:proofErr w:type="spellEnd"/>
      <w:r w:rsidRPr="006558E3">
        <w:rPr>
          <w:rFonts w:ascii="Arial" w:hAnsi="Arial" w:cs="Arial"/>
          <w:sz w:val="22"/>
          <w:szCs w:val="22"/>
        </w:rPr>
        <w:t xml:space="preserve">, A., </w:t>
      </w:r>
      <w:r w:rsidRPr="006558E3">
        <w:rPr>
          <w:rFonts w:ascii="Arial" w:hAnsi="Arial" w:cs="Arial"/>
          <w:b/>
          <w:bCs/>
          <w:sz w:val="22"/>
          <w:szCs w:val="22"/>
          <w:u w:val="single"/>
        </w:rPr>
        <w:t>Nissan A</w:t>
      </w:r>
      <w:r w:rsidRPr="006558E3">
        <w:rPr>
          <w:rFonts w:ascii="Arial" w:hAnsi="Arial" w:cs="Arial"/>
          <w:b/>
          <w:bCs/>
          <w:sz w:val="22"/>
          <w:szCs w:val="22"/>
        </w:rPr>
        <w:t>,</w:t>
      </w:r>
      <w:r w:rsidRPr="006558E3">
        <w:rPr>
          <w:rFonts w:ascii="Arial" w:hAnsi="Arial" w:cs="Arial"/>
          <w:sz w:val="22"/>
          <w:szCs w:val="22"/>
        </w:rPr>
        <w:t xml:space="preserve"> Shriver, C.D., Lenington, S., and Gur, D. (2007). Electrical impedance scanning for breast cancer risk stratification in young women. Presented at the 13</w:t>
      </w:r>
      <w:r w:rsidRPr="006558E3">
        <w:rPr>
          <w:rFonts w:ascii="Arial" w:hAnsi="Arial" w:cs="Arial"/>
          <w:sz w:val="22"/>
          <w:szCs w:val="22"/>
          <w:vertAlign w:val="superscript"/>
        </w:rPr>
        <w:t>th</w:t>
      </w:r>
      <w:r w:rsidRPr="006558E3">
        <w:rPr>
          <w:rFonts w:ascii="Arial" w:hAnsi="Arial" w:cs="Arial"/>
          <w:sz w:val="22"/>
          <w:szCs w:val="22"/>
        </w:rPr>
        <w:t xml:space="preserve"> international conference on electrical bioimpedance and the 8</w:t>
      </w:r>
      <w:r w:rsidRPr="006558E3">
        <w:rPr>
          <w:rFonts w:ascii="Arial" w:hAnsi="Arial" w:cs="Arial"/>
          <w:sz w:val="22"/>
          <w:szCs w:val="22"/>
          <w:vertAlign w:val="superscript"/>
        </w:rPr>
        <w:t>th</w:t>
      </w:r>
      <w:r w:rsidRPr="006558E3">
        <w:rPr>
          <w:rFonts w:ascii="Arial" w:hAnsi="Arial" w:cs="Arial"/>
          <w:sz w:val="22"/>
          <w:szCs w:val="22"/>
        </w:rPr>
        <w:t xml:space="preserve"> conference on electrical impedance tomography. </w:t>
      </w:r>
    </w:p>
    <w:p w14:paraId="7CE57694"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rPr>
      </w:pPr>
      <w:r w:rsidRPr="006558E3">
        <w:rPr>
          <w:rFonts w:ascii="Arial" w:hAnsi="Arial" w:cs="Arial"/>
          <w:sz w:val="22"/>
          <w:szCs w:val="22"/>
        </w:rPr>
        <w:lastRenderedPageBreak/>
        <w:t xml:space="preserve">Mazeh, H., Abu-Wassal, B., Badriyah, M., </w:t>
      </w:r>
      <w:proofErr w:type="spellStart"/>
      <w:r w:rsidRPr="006558E3">
        <w:rPr>
          <w:rFonts w:ascii="Arial" w:hAnsi="Arial" w:cs="Arial"/>
          <w:sz w:val="22"/>
          <w:szCs w:val="22"/>
        </w:rPr>
        <w:t>Beglaibter</w:t>
      </w:r>
      <w:proofErr w:type="spellEnd"/>
      <w:r w:rsidRPr="006558E3">
        <w:rPr>
          <w:rFonts w:ascii="Arial" w:hAnsi="Arial" w:cs="Arial"/>
          <w:sz w:val="22"/>
          <w:szCs w:val="22"/>
        </w:rPr>
        <w:t xml:space="preserve">, N., Samet, Y., Zamir, O., </w:t>
      </w:r>
      <w:proofErr w:type="spellStart"/>
      <w:r w:rsidRPr="006558E3">
        <w:rPr>
          <w:rFonts w:ascii="Arial" w:hAnsi="Arial" w:cs="Arial"/>
          <w:sz w:val="22"/>
          <w:szCs w:val="22"/>
        </w:rPr>
        <w:t>Haskel,Y</w:t>
      </w:r>
      <w:proofErr w:type="spellEnd"/>
      <w:r w:rsidRPr="006558E3">
        <w:rPr>
          <w:rFonts w:ascii="Arial" w:hAnsi="Arial" w:cs="Arial"/>
          <w:sz w:val="22"/>
          <w:szCs w:val="22"/>
        </w:rPr>
        <w:t xml:space="preserve">., Freund, H.R. and </w:t>
      </w:r>
      <w:r w:rsidRPr="006558E3">
        <w:rPr>
          <w:rFonts w:ascii="Arial" w:hAnsi="Arial" w:cs="Arial"/>
          <w:b/>
          <w:bCs/>
          <w:sz w:val="22"/>
          <w:szCs w:val="22"/>
          <w:u w:val="single"/>
        </w:rPr>
        <w:t>Nissan A</w:t>
      </w:r>
      <w:r w:rsidRPr="006558E3">
        <w:rPr>
          <w:rFonts w:ascii="Arial" w:hAnsi="Arial" w:cs="Arial"/>
          <w:sz w:val="22"/>
          <w:szCs w:val="22"/>
        </w:rPr>
        <w:t xml:space="preserve">. (2007). Application of a novel severity grading system for complications following colorectal resection. </w:t>
      </w:r>
      <w:r w:rsidRPr="006558E3">
        <w:rPr>
          <w:rFonts w:ascii="Arial" w:hAnsi="Arial" w:cs="Arial"/>
          <w:sz w:val="22"/>
          <w:szCs w:val="22"/>
          <w:u w:val="single"/>
        </w:rPr>
        <w:t>Gastroenterology</w:t>
      </w:r>
      <w:r w:rsidRPr="006558E3">
        <w:rPr>
          <w:rFonts w:ascii="Arial" w:hAnsi="Arial" w:cs="Arial"/>
          <w:sz w:val="22"/>
          <w:szCs w:val="22"/>
        </w:rPr>
        <w:t xml:space="preserve">. 132 4 A859-A860. Presented at the Digestive Disease Week Meeting/ASGE Postgraduate Course Meeting. </w:t>
      </w:r>
    </w:p>
    <w:p w14:paraId="0A030F32"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rPr>
      </w:pPr>
      <w:r w:rsidRPr="006558E3">
        <w:rPr>
          <w:rFonts w:ascii="Arial" w:hAnsi="Arial" w:cs="Arial"/>
          <w:sz w:val="22"/>
          <w:szCs w:val="22"/>
        </w:rPr>
        <w:t xml:space="preserve">Jager, D., </w:t>
      </w:r>
      <w:proofErr w:type="spellStart"/>
      <w:r w:rsidRPr="006558E3">
        <w:rPr>
          <w:rFonts w:ascii="Arial" w:hAnsi="Arial" w:cs="Arial"/>
          <w:sz w:val="22"/>
          <w:szCs w:val="22"/>
        </w:rPr>
        <w:t>Filonenko</w:t>
      </w:r>
      <w:proofErr w:type="spellEnd"/>
      <w:r w:rsidRPr="006558E3">
        <w:rPr>
          <w:rFonts w:ascii="Arial" w:hAnsi="Arial" w:cs="Arial"/>
          <w:sz w:val="22"/>
          <w:szCs w:val="22"/>
        </w:rPr>
        <w:t xml:space="preserve">, V., Gout, I., Frosina, D., </w:t>
      </w:r>
      <w:proofErr w:type="spellStart"/>
      <w:r w:rsidRPr="006558E3">
        <w:rPr>
          <w:rFonts w:ascii="Arial" w:hAnsi="Arial" w:cs="Arial"/>
          <w:sz w:val="22"/>
          <w:szCs w:val="22"/>
        </w:rPr>
        <w:t>Eastlade</w:t>
      </w:r>
      <w:proofErr w:type="spellEnd"/>
      <w:r w:rsidRPr="006558E3">
        <w:rPr>
          <w:rFonts w:ascii="Arial" w:hAnsi="Arial" w:cs="Arial"/>
          <w:sz w:val="22"/>
          <w:szCs w:val="22"/>
        </w:rPr>
        <w:t xml:space="preserve">-Wade, S., Castelli, S., Varga, Z., Moch, H., Chen, Y.T., Busam, K.J., Seil, I., Old, L.J., </w:t>
      </w:r>
      <w:r w:rsidRPr="006558E3">
        <w:rPr>
          <w:rFonts w:ascii="Arial" w:hAnsi="Arial" w:cs="Arial"/>
          <w:b/>
          <w:bCs/>
          <w:sz w:val="22"/>
          <w:szCs w:val="22"/>
          <w:u w:val="single"/>
        </w:rPr>
        <w:t>Nissan A</w:t>
      </w:r>
      <w:r w:rsidRPr="006558E3">
        <w:rPr>
          <w:rFonts w:ascii="Arial" w:hAnsi="Arial" w:cs="Arial"/>
          <w:b/>
          <w:bCs/>
          <w:sz w:val="22"/>
          <w:szCs w:val="22"/>
        </w:rPr>
        <w:t>,</w:t>
      </w:r>
      <w:r w:rsidRPr="006558E3">
        <w:rPr>
          <w:rFonts w:ascii="Arial" w:hAnsi="Arial" w:cs="Arial"/>
          <w:sz w:val="22"/>
          <w:szCs w:val="22"/>
        </w:rPr>
        <w:t xml:space="preserve"> Frei, C., Gure, A.O., Knuth, A. and Jungbluth, A.A. (2007). NY-BR-1 Is a differentiation antigen of the mammary gland. </w:t>
      </w:r>
      <w:r w:rsidRPr="006558E3">
        <w:rPr>
          <w:rFonts w:ascii="Arial" w:hAnsi="Arial" w:cs="Arial"/>
          <w:sz w:val="22"/>
          <w:szCs w:val="22"/>
          <w:u w:val="single"/>
        </w:rPr>
        <w:t>Applied immunohistochemistry &amp; Molecular Morphology</w:t>
      </w:r>
      <w:r w:rsidRPr="006558E3">
        <w:rPr>
          <w:rFonts w:ascii="Arial" w:hAnsi="Arial" w:cs="Arial"/>
          <w:sz w:val="22"/>
          <w:szCs w:val="22"/>
        </w:rPr>
        <w:t>. 15(1):77-83 Presented at the 95</w:t>
      </w:r>
      <w:r w:rsidRPr="006558E3">
        <w:rPr>
          <w:rFonts w:ascii="Arial" w:hAnsi="Arial" w:cs="Arial"/>
          <w:sz w:val="22"/>
          <w:szCs w:val="22"/>
          <w:vertAlign w:val="superscript"/>
        </w:rPr>
        <w:t>th</w:t>
      </w:r>
      <w:r w:rsidRPr="006558E3">
        <w:rPr>
          <w:rFonts w:ascii="Arial" w:hAnsi="Arial" w:cs="Arial"/>
          <w:sz w:val="22"/>
          <w:szCs w:val="22"/>
        </w:rPr>
        <w:t xml:space="preserve"> Annual Meeting of the United States and Canadian Academy of Pathology. Atlanta, GA. </w:t>
      </w:r>
    </w:p>
    <w:p w14:paraId="326A955B"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rPr>
      </w:pPr>
      <w:r w:rsidRPr="006558E3">
        <w:rPr>
          <w:rFonts w:ascii="Arial" w:hAnsi="Arial" w:cs="Arial"/>
          <w:sz w:val="22"/>
          <w:szCs w:val="22"/>
        </w:rPr>
        <w:t xml:space="preserve">Katz, D., </w:t>
      </w:r>
      <w:proofErr w:type="spellStart"/>
      <w:r w:rsidRPr="006558E3">
        <w:rPr>
          <w:rFonts w:ascii="Arial" w:hAnsi="Arial" w:cs="Arial"/>
          <w:sz w:val="22"/>
          <w:szCs w:val="22"/>
        </w:rPr>
        <w:t>Allweis</w:t>
      </w:r>
      <w:proofErr w:type="spellEnd"/>
      <w:r w:rsidRPr="006558E3">
        <w:rPr>
          <w:rFonts w:ascii="Arial" w:hAnsi="Arial" w:cs="Arial"/>
          <w:sz w:val="22"/>
          <w:szCs w:val="22"/>
        </w:rPr>
        <w:t xml:space="preserve">, T., </w:t>
      </w:r>
      <w:proofErr w:type="spellStart"/>
      <w:r w:rsidRPr="006558E3">
        <w:rPr>
          <w:rFonts w:ascii="Arial" w:hAnsi="Arial" w:cs="Arial"/>
          <w:sz w:val="22"/>
          <w:szCs w:val="22"/>
        </w:rPr>
        <w:t>Abitbul</w:t>
      </w:r>
      <w:proofErr w:type="spellEnd"/>
      <w:r w:rsidRPr="006558E3">
        <w:rPr>
          <w:rFonts w:ascii="Arial" w:hAnsi="Arial" w:cs="Arial"/>
          <w:sz w:val="22"/>
          <w:szCs w:val="22"/>
        </w:rPr>
        <w:t xml:space="preserve">, B., </w:t>
      </w:r>
      <w:r w:rsidRPr="006558E3">
        <w:rPr>
          <w:rFonts w:ascii="Arial" w:hAnsi="Arial" w:cs="Arial"/>
          <w:b/>
          <w:bCs/>
          <w:sz w:val="22"/>
          <w:szCs w:val="22"/>
          <w:u w:val="single"/>
        </w:rPr>
        <w:t>Nissan A</w:t>
      </w:r>
      <w:r w:rsidRPr="006558E3">
        <w:rPr>
          <w:rFonts w:ascii="Arial" w:hAnsi="Arial" w:cs="Arial"/>
          <w:sz w:val="22"/>
          <w:szCs w:val="22"/>
        </w:rPr>
        <w:t xml:space="preserve">, Maly, B., </w:t>
      </w:r>
      <w:proofErr w:type="spellStart"/>
      <w:r w:rsidRPr="006558E3">
        <w:rPr>
          <w:rFonts w:ascii="Arial" w:hAnsi="Arial" w:cs="Arial"/>
          <w:sz w:val="22"/>
          <w:szCs w:val="22"/>
        </w:rPr>
        <w:t>Pikarsky</w:t>
      </w:r>
      <w:proofErr w:type="spellEnd"/>
      <w:r w:rsidRPr="006558E3">
        <w:rPr>
          <w:rFonts w:ascii="Arial" w:hAnsi="Arial" w:cs="Arial"/>
          <w:sz w:val="22"/>
          <w:szCs w:val="22"/>
        </w:rPr>
        <w:t xml:space="preserve">, E., Peretz, T. Discordant expression of estrogen receptor and her-w/new between primary breast tumor and corresponding involved axillary lymph nodes may impact prognosis. (2007). Presented at the Biennial cancer symposium of the Israel Society of surgical oncology – ISSO. Caesarea, Israel. </w:t>
      </w:r>
    </w:p>
    <w:p w14:paraId="3DF093A2"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rPr>
      </w:pPr>
      <w:r w:rsidRPr="006558E3">
        <w:rPr>
          <w:rFonts w:ascii="Arial" w:hAnsi="Arial" w:cs="Arial"/>
          <w:sz w:val="22"/>
          <w:szCs w:val="22"/>
        </w:rPr>
        <w:t xml:space="preserve">Lotem, L., </w:t>
      </w:r>
      <w:proofErr w:type="spellStart"/>
      <w:r w:rsidRPr="006558E3">
        <w:rPr>
          <w:rFonts w:ascii="Arial" w:hAnsi="Arial" w:cs="Arial"/>
          <w:sz w:val="22"/>
          <w:szCs w:val="22"/>
        </w:rPr>
        <w:t>Kaduri</w:t>
      </w:r>
      <w:proofErr w:type="spellEnd"/>
      <w:r w:rsidRPr="006558E3">
        <w:rPr>
          <w:rFonts w:ascii="Arial" w:hAnsi="Arial" w:cs="Arial"/>
          <w:sz w:val="22"/>
          <w:szCs w:val="22"/>
        </w:rPr>
        <w:t xml:space="preserve">, L., </w:t>
      </w:r>
      <w:proofErr w:type="spellStart"/>
      <w:r w:rsidRPr="006558E3">
        <w:rPr>
          <w:rFonts w:ascii="Arial" w:hAnsi="Arial" w:cs="Arial"/>
          <w:sz w:val="22"/>
          <w:szCs w:val="22"/>
        </w:rPr>
        <w:t>Shiloni</w:t>
      </w:r>
      <w:proofErr w:type="spellEnd"/>
      <w:r w:rsidRPr="006558E3">
        <w:rPr>
          <w:rFonts w:ascii="Arial" w:hAnsi="Arial" w:cs="Arial"/>
          <w:sz w:val="22"/>
          <w:szCs w:val="22"/>
        </w:rPr>
        <w:t xml:space="preserve">, E., </w:t>
      </w:r>
      <w:r w:rsidRPr="006558E3">
        <w:rPr>
          <w:rFonts w:ascii="Arial" w:hAnsi="Arial" w:cs="Arial"/>
          <w:b/>
          <w:bCs/>
          <w:sz w:val="22"/>
          <w:szCs w:val="22"/>
          <w:u w:val="single"/>
        </w:rPr>
        <w:t>Nissan A</w:t>
      </w:r>
      <w:r w:rsidRPr="006558E3">
        <w:rPr>
          <w:rFonts w:ascii="Arial" w:hAnsi="Arial" w:cs="Arial"/>
          <w:sz w:val="22"/>
          <w:szCs w:val="22"/>
        </w:rPr>
        <w:t xml:space="preserve">, </w:t>
      </w:r>
      <w:proofErr w:type="spellStart"/>
      <w:r w:rsidRPr="006558E3">
        <w:rPr>
          <w:rFonts w:ascii="Arial" w:hAnsi="Arial" w:cs="Arial"/>
          <w:sz w:val="22"/>
          <w:szCs w:val="22"/>
        </w:rPr>
        <w:t>Gimmon</w:t>
      </w:r>
      <w:proofErr w:type="spellEnd"/>
      <w:r w:rsidRPr="006558E3">
        <w:rPr>
          <w:rFonts w:ascii="Arial" w:hAnsi="Arial" w:cs="Arial"/>
          <w:sz w:val="22"/>
          <w:szCs w:val="22"/>
        </w:rPr>
        <w:t xml:space="preserve">, Z., Ben David, I., Hamburger, T., </w:t>
      </w:r>
      <w:proofErr w:type="spellStart"/>
      <w:r w:rsidRPr="006558E3">
        <w:rPr>
          <w:rFonts w:ascii="Arial" w:hAnsi="Arial" w:cs="Arial"/>
          <w:sz w:val="22"/>
          <w:szCs w:val="22"/>
        </w:rPr>
        <w:t>Drize</w:t>
      </w:r>
      <w:proofErr w:type="spellEnd"/>
      <w:r w:rsidRPr="006558E3">
        <w:rPr>
          <w:rFonts w:ascii="Arial" w:hAnsi="Arial" w:cs="Arial"/>
          <w:sz w:val="22"/>
          <w:szCs w:val="22"/>
        </w:rPr>
        <w:t xml:space="preserve">, O., Peretz, T., (2007) Autologous cell vaccine as a post operative adjuvant treatment for high-risk melanoma patients (AJCC stages III and IV). Presented at the Biennial Cancer Symposium of the Israel Society of surgical Oncology – ISSO. Caesarea, Israel. </w:t>
      </w:r>
    </w:p>
    <w:p w14:paraId="515C83F2"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rPr>
      </w:pPr>
      <w:r w:rsidRPr="006558E3">
        <w:rPr>
          <w:rFonts w:ascii="Arial" w:hAnsi="Arial" w:cs="Arial"/>
          <w:sz w:val="22"/>
          <w:szCs w:val="22"/>
        </w:rPr>
        <w:t xml:space="preserve">Raviv, K., Mitrani- </w:t>
      </w:r>
      <w:proofErr w:type="spellStart"/>
      <w:r w:rsidRPr="006558E3">
        <w:rPr>
          <w:rFonts w:ascii="Arial" w:hAnsi="Arial" w:cs="Arial"/>
          <w:sz w:val="22"/>
          <w:szCs w:val="22"/>
        </w:rPr>
        <w:t>Roenbaum</w:t>
      </w:r>
      <w:proofErr w:type="spellEnd"/>
      <w:r w:rsidRPr="006558E3">
        <w:rPr>
          <w:rFonts w:ascii="Arial" w:hAnsi="Arial" w:cs="Arial"/>
          <w:sz w:val="22"/>
          <w:szCs w:val="22"/>
        </w:rPr>
        <w:t xml:space="preserve">, S., Hubert, A., </w:t>
      </w:r>
      <w:proofErr w:type="spellStart"/>
      <w:r w:rsidRPr="006558E3">
        <w:rPr>
          <w:rFonts w:ascii="Arial" w:hAnsi="Arial" w:cs="Arial"/>
          <w:sz w:val="22"/>
          <w:szCs w:val="22"/>
        </w:rPr>
        <w:t>Roistacher</w:t>
      </w:r>
      <w:proofErr w:type="spellEnd"/>
      <w:r w:rsidRPr="006558E3">
        <w:rPr>
          <w:rFonts w:ascii="Arial" w:hAnsi="Arial" w:cs="Arial"/>
          <w:sz w:val="22"/>
          <w:szCs w:val="22"/>
        </w:rPr>
        <w:t xml:space="preserve">, M., Prus, D., Peretz, T., Fruend, H.R., </w:t>
      </w:r>
      <w:r w:rsidRPr="006558E3">
        <w:rPr>
          <w:rFonts w:ascii="Arial" w:hAnsi="Arial" w:cs="Arial"/>
          <w:b/>
          <w:bCs/>
          <w:sz w:val="22"/>
          <w:szCs w:val="22"/>
          <w:u w:val="single"/>
        </w:rPr>
        <w:t>Nissan A</w:t>
      </w:r>
      <w:r w:rsidRPr="006558E3">
        <w:rPr>
          <w:rFonts w:ascii="Arial" w:hAnsi="Arial" w:cs="Arial"/>
          <w:sz w:val="22"/>
          <w:szCs w:val="22"/>
        </w:rPr>
        <w:t xml:space="preserve">. (2007) The detection of minimal residual disease in pleural effusions of breast cancer patients using molecular markers and RT-PCR. </w:t>
      </w:r>
      <w:r w:rsidRPr="006558E3">
        <w:rPr>
          <w:rFonts w:ascii="Arial" w:hAnsi="Arial" w:cs="Arial"/>
          <w:sz w:val="22"/>
          <w:szCs w:val="22"/>
          <w:lang w:eastAsia="en-US"/>
        </w:rPr>
        <w:t>Presented at the 25</w:t>
      </w:r>
      <w:r w:rsidRPr="006558E3">
        <w:rPr>
          <w:rFonts w:ascii="Arial" w:hAnsi="Arial" w:cs="Arial"/>
          <w:sz w:val="22"/>
          <w:szCs w:val="22"/>
          <w:vertAlign w:val="superscript"/>
          <w:lang w:eastAsia="en-US"/>
        </w:rPr>
        <w:t>th</w:t>
      </w:r>
      <w:r w:rsidRPr="006558E3">
        <w:rPr>
          <w:rFonts w:ascii="Arial" w:hAnsi="Arial" w:cs="Arial"/>
          <w:sz w:val="22"/>
          <w:szCs w:val="22"/>
          <w:lang w:eastAsia="en-US"/>
        </w:rPr>
        <w:t xml:space="preserve"> Conference of the Israel Surgical Association</w:t>
      </w:r>
      <w:r w:rsidRPr="006558E3">
        <w:rPr>
          <w:rFonts w:ascii="Arial" w:hAnsi="Arial" w:cs="Arial"/>
          <w:sz w:val="22"/>
          <w:szCs w:val="22"/>
          <w:u w:val="single"/>
          <w:lang w:eastAsia="en-US"/>
        </w:rPr>
        <w:t>,</w:t>
      </w:r>
      <w:r w:rsidRPr="006558E3">
        <w:rPr>
          <w:rFonts w:ascii="Arial" w:hAnsi="Arial" w:cs="Arial"/>
          <w:sz w:val="22"/>
          <w:szCs w:val="22"/>
          <w:lang w:eastAsia="en-US"/>
        </w:rPr>
        <w:t xml:space="preserve"> Israel. </w:t>
      </w:r>
    </w:p>
    <w:p w14:paraId="653EA970"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rPr>
      </w:pPr>
      <w:r w:rsidRPr="006558E3">
        <w:rPr>
          <w:rFonts w:ascii="Arial" w:hAnsi="Arial" w:cs="Arial"/>
          <w:sz w:val="22"/>
          <w:szCs w:val="22"/>
          <w:lang w:eastAsia="en-US"/>
        </w:rPr>
        <w:t xml:space="preserve">Cohen, T., Prus, D., Shia, J., Abu-Wasel, B., Pinto, M.G., Freund, H.R., </w:t>
      </w:r>
      <w:proofErr w:type="spellStart"/>
      <w:r w:rsidRPr="006558E3">
        <w:rPr>
          <w:rFonts w:ascii="Arial" w:hAnsi="Arial" w:cs="Arial"/>
          <w:sz w:val="22"/>
          <w:szCs w:val="22"/>
          <w:lang w:eastAsia="en-US"/>
        </w:rPr>
        <w:t>Stojadinovic</w:t>
      </w:r>
      <w:proofErr w:type="spellEnd"/>
      <w:r w:rsidRPr="006558E3">
        <w:rPr>
          <w:rFonts w:ascii="Arial" w:hAnsi="Arial" w:cs="Arial"/>
          <w:sz w:val="22"/>
          <w:szCs w:val="22"/>
          <w:lang w:eastAsia="en-US"/>
        </w:rPr>
        <w:t xml:space="preserve">, A., </w:t>
      </w:r>
      <w:proofErr w:type="spellStart"/>
      <w:r w:rsidRPr="006558E3">
        <w:rPr>
          <w:rFonts w:ascii="Arial" w:hAnsi="Arial" w:cs="Arial"/>
          <w:sz w:val="22"/>
          <w:szCs w:val="22"/>
          <w:lang w:eastAsia="en-US"/>
        </w:rPr>
        <w:t>Grakov</w:t>
      </w:r>
      <w:proofErr w:type="spellEnd"/>
      <w:r w:rsidRPr="006558E3">
        <w:rPr>
          <w:rFonts w:ascii="Arial" w:hAnsi="Arial" w:cs="Arial"/>
          <w:sz w:val="22"/>
          <w:szCs w:val="22"/>
          <w:lang w:eastAsia="en-US"/>
        </w:rPr>
        <w:t xml:space="preserve">, A., Peretz, T., </w:t>
      </w:r>
      <w:r w:rsidRPr="006558E3">
        <w:rPr>
          <w:rFonts w:ascii="Arial" w:hAnsi="Arial" w:cs="Arial"/>
          <w:b/>
          <w:bCs/>
          <w:sz w:val="22"/>
          <w:szCs w:val="22"/>
          <w:u w:val="single"/>
        </w:rPr>
        <w:t>Nissan A</w:t>
      </w:r>
      <w:r w:rsidRPr="006558E3">
        <w:rPr>
          <w:rFonts w:ascii="Arial" w:hAnsi="Arial" w:cs="Arial"/>
          <w:b/>
          <w:bCs/>
          <w:sz w:val="22"/>
          <w:szCs w:val="22"/>
          <w:lang w:eastAsia="en-US"/>
        </w:rPr>
        <w:t>.</w:t>
      </w:r>
      <w:r w:rsidRPr="006558E3">
        <w:rPr>
          <w:rFonts w:ascii="Arial" w:hAnsi="Arial" w:cs="Arial"/>
          <w:sz w:val="22"/>
          <w:szCs w:val="22"/>
          <w:lang w:eastAsia="en-US"/>
        </w:rPr>
        <w:t xml:space="preserve"> (200</w:t>
      </w:r>
      <w:r w:rsidRPr="006558E3">
        <w:rPr>
          <w:rFonts w:ascii="Arial" w:hAnsi="Arial" w:cs="Arial"/>
          <w:sz w:val="22"/>
          <w:szCs w:val="22"/>
        </w:rPr>
        <w:t>7</w:t>
      </w:r>
      <w:r w:rsidRPr="006558E3">
        <w:rPr>
          <w:rFonts w:ascii="Arial" w:hAnsi="Arial" w:cs="Arial"/>
          <w:sz w:val="22"/>
          <w:szCs w:val="22"/>
          <w:lang w:eastAsia="en-US"/>
        </w:rPr>
        <w:t>). Expression of P53, P27 and Kl-67 in colorectal cancer patients of various ethnic origins: clinical and tissue microarray based analysis</w:t>
      </w:r>
      <w:r w:rsidRPr="006558E3">
        <w:rPr>
          <w:rFonts w:ascii="Arial" w:hAnsi="Arial" w:cs="Arial"/>
          <w:sz w:val="22"/>
          <w:szCs w:val="22"/>
        </w:rPr>
        <w:t>.</w:t>
      </w:r>
      <w:r w:rsidRPr="006558E3">
        <w:rPr>
          <w:rFonts w:ascii="Arial" w:hAnsi="Arial" w:cs="Arial"/>
          <w:sz w:val="22"/>
          <w:szCs w:val="22"/>
          <w:lang w:eastAsia="en-US"/>
        </w:rPr>
        <w:t xml:space="preserve"> Presented at the 25</w:t>
      </w:r>
      <w:r w:rsidRPr="006558E3">
        <w:rPr>
          <w:rFonts w:ascii="Arial" w:hAnsi="Arial" w:cs="Arial"/>
          <w:sz w:val="22"/>
          <w:szCs w:val="22"/>
          <w:vertAlign w:val="superscript"/>
          <w:lang w:eastAsia="en-US"/>
        </w:rPr>
        <w:t>th</w:t>
      </w:r>
      <w:r w:rsidRPr="006558E3">
        <w:rPr>
          <w:rFonts w:ascii="Arial" w:hAnsi="Arial" w:cs="Arial"/>
          <w:sz w:val="22"/>
          <w:szCs w:val="22"/>
          <w:lang w:eastAsia="en-US"/>
        </w:rPr>
        <w:t xml:space="preserve"> Conference of the Israel Surgical Association</w:t>
      </w:r>
      <w:r w:rsidRPr="006558E3">
        <w:rPr>
          <w:rFonts w:ascii="Arial" w:hAnsi="Arial" w:cs="Arial"/>
          <w:sz w:val="22"/>
          <w:szCs w:val="22"/>
          <w:u w:val="single"/>
          <w:lang w:eastAsia="en-US"/>
        </w:rPr>
        <w:t>,</w:t>
      </w:r>
      <w:r w:rsidRPr="006558E3">
        <w:rPr>
          <w:rFonts w:ascii="Arial" w:hAnsi="Arial" w:cs="Arial"/>
          <w:sz w:val="22"/>
          <w:szCs w:val="22"/>
          <w:lang w:eastAsia="en-US"/>
        </w:rPr>
        <w:t xml:space="preserve"> Israel. </w:t>
      </w:r>
    </w:p>
    <w:p w14:paraId="2FF71551"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rPr>
      </w:pPr>
      <w:proofErr w:type="spellStart"/>
      <w:r w:rsidRPr="006558E3">
        <w:rPr>
          <w:rFonts w:ascii="Arial" w:hAnsi="Arial" w:cs="Arial"/>
          <w:sz w:val="22"/>
          <w:szCs w:val="22"/>
        </w:rPr>
        <w:t>Allweis</w:t>
      </w:r>
      <w:proofErr w:type="spellEnd"/>
      <w:r w:rsidRPr="006558E3">
        <w:rPr>
          <w:rFonts w:ascii="Arial" w:hAnsi="Arial" w:cs="Arial"/>
          <w:sz w:val="22"/>
          <w:szCs w:val="22"/>
        </w:rPr>
        <w:t xml:space="preserve">, T.M., </w:t>
      </w:r>
      <w:proofErr w:type="spellStart"/>
      <w:r w:rsidRPr="006558E3">
        <w:rPr>
          <w:rFonts w:ascii="Arial" w:hAnsi="Arial" w:cs="Arial"/>
          <w:sz w:val="22"/>
          <w:szCs w:val="22"/>
        </w:rPr>
        <w:t>Sklair</w:t>
      </w:r>
      <w:proofErr w:type="spellEnd"/>
      <w:r w:rsidRPr="006558E3">
        <w:rPr>
          <w:rFonts w:ascii="Arial" w:hAnsi="Arial" w:cs="Arial"/>
          <w:sz w:val="22"/>
          <w:szCs w:val="22"/>
        </w:rPr>
        <w:t xml:space="preserve">-Levi, M., Sela, T., Prus, D., Klein, M., Peretz, T., Hamburger, T., </w:t>
      </w:r>
      <w:proofErr w:type="spellStart"/>
      <w:r w:rsidRPr="006558E3">
        <w:rPr>
          <w:rFonts w:ascii="Arial" w:hAnsi="Arial" w:cs="Arial"/>
          <w:sz w:val="22"/>
          <w:szCs w:val="22"/>
        </w:rPr>
        <w:t>Stojadinovic</w:t>
      </w:r>
      <w:proofErr w:type="spellEnd"/>
      <w:r w:rsidRPr="006558E3">
        <w:rPr>
          <w:rFonts w:ascii="Arial" w:hAnsi="Arial" w:cs="Arial"/>
          <w:sz w:val="22"/>
          <w:szCs w:val="22"/>
        </w:rPr>
        <w:t xml:space="preserve">, A., Freund, H.R., </w:t>
      </w:r>
      <w:r w:rsidRPr="006558E3">
        <w:rPr>
          <w:rFonts w:ascii="Arial" w:hAnsi="Arial" w:cs="Arial"/>
          <w:b/>
          <w:bCs/>
          <w:sz w:val="22"/>
          <w:szCs w:val="22"/>
          <w:u w:val="single"/>
        </w:rPr>
        <w:t>Nissan A</w:t>
      </w:r>
      <w:r w:rsidRPr="006558E3">
        <w:rPr>
          <w:rFonts w:ascii="Arial" w:hAnsi="Arial" w:cs="Arial"/>
          <w:b/>
          <w:bCs/>
          <w:sz w:val="22"/>
          <w:szCs w:val="22"/>
        </w:rPr>
        <w:t>.</w:t>
      </w:r>
      <w:r w:rsidRPr="006558E3">
        <w:rPr>
          <w:rFonts w:ascii="Arial" w:hAnsi="Arial" w:cs="Arial"/>
          <w:sz w:val="22"/>
          <w:szCs w:val="22"/>
        </w:rPr>
        <w:t xml:space="preserve"> (2007). Wire versus radioisotope localization of occult breast lesions: a prospective randomized trial. </w:t>
      </w:r>
      <w:r w:rsidRPr="006558E3">
        <w:rPr>
          <w:rFonts w:ascii="Arial" w:hAnsi="Arial" w:cs="Arial"/>
          <w:sz w:val="22"/>
          <w:szCs w:val="22"/>
          <w:lang w:eastAsia="en-US"/>
        </w:rPr>
        <w:t>Presented at the 25</w:t>
      </w:r>
      <w:r w:rsidRPr="006558E3">
        <w:rPr>
          <w:rFonts w:ascii="Arial" w:hAnsi="Arial" w:cs="Arial"/>
          <w:sz w:val="22"/>
          <w:szCs w:val="22"/>
          <w:vertAlign w:val="superscript"/>
          <w:lang w:eastAsia="en-US"/>
        </w:rPr>
        <w:t>th</w:t>
      </w:r>
      <w:r w:rsidRPr="006558E3">
        <w:rPr>
          <w:rFonts w:ascii="Arial" w:hAnsi="Arial" w:cs="Arial"/>
          <w:sz w:val="22"/>
          <w:szCs w:val="22"/>
          <w:lang w:eastAsia="en-US"/>
        </w:rPr>
        <w:t xml:space="preserve"> Conference of the Israel Surgical Association</w:t>
      </w:r>
      <w:r w:rsidRPr="006558E3">
        <w:rPr>
          <w:rFonts w:ascii="Arial" w:hAnsi="Arial" w:cs="Arial"/>
          <w:sz w:val="22"/>
          <w:szCs w:val="22"/>
          <w:u w:val="single"/>
          <w:lang w:eastAsia="en-US"/>
        </w:rPr>
        <w:t>,</w:t>
      </w:r>
      <w:r w:rsidRPr="006558E3">
        <w:rPr>
          <w:rFonts w:ascii="Arial" w:hAnsi="Arial" w:cs="Arial"/>
          <w:sz w:val="22"/>
          <w:szCs w:val="22"/>
          <w:lang w:eastAsia="en-US"/>
        </w:rPr>
        <w:t xml:space="preserve"> Israel. </w:t>
      </w:r>
    </w:p>
    <w:p w14:paraId="34F97FEB"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rPr>
      </w:pPr>
      <w:r w:rsidRPr="006558E3">
        <w:rPr>
          <w:rFonts w:ascii="Arial" w:hAnsi="Arial" w:cs="Arial"/>
          <w:sz w:val="22"/>
          <w:szCs w:val="22"/>
        </w:rPr>
        <w:lastRenderedPageBreak/>
        <w:t xml:space="preserve">Abu-Sini, R., Mitrani-Rosenbaum, S., </w:t>
      </w:r>
      <w:proofErr w:type="spellStart"/>
      <w:r w:rsidRPr="006558E3">
        <w:rPr>
          <w:rFonts w:ascii="Arial" w:hAnsi="Arial" w:cs="Arial"/>
          <w:sz w:val="22"/>
          <w:szCs w:val="22"/>
        </w:rPr>
        <w:t>Roistacher</w:t>
      </w:r>
      <w:proofErr w:type="spellEnd"/>
      <w:r w:rsidRPr="006558E3">
        <w:rPr>
          <w:rFonts w:ascii="Arial" w:hAnsi="Arial" w:cs="Arial"/>
          <w:sz w:val="22"/>
          <w:szCs w:val="22"/>
        </w:rPr>
        <w:t xml:space="preserve">, M., Eisenberg, E., Peretz, T., Freund, H.R., </w:t>
      </w:r>
      <w:r w:rsidRPr="006558E3">
        <w:rPr>
          <w:rFonts w:ascii="Arial" w:hAnsi="Arial" w:cs="Arial"/>
          <w:b/>
          <w:bCs/>
          <w:sz w:val="22"/>
          <w:szCs w:val="22"/>
          <w:u w:val="single"/>
        </w:rPr>
        <w:t>Nissan A</w:t>
      </w:r>
      <w:r w:rsidRPr="006558E3">
        <w:rPr>
          <w:rFonts w:ascii="Arial" w:hAnsi="Arial" w:cs="Arial"/>
          <w:b/>
          <w:bCs/>
          <w:sz w:val="22"/>
          <w:szCs w:val="22"/>
        </w:rPr>
        <w:t>.</w:t>
      </w:r>
      <w:r w:rsidRPr="006558E3">
        <w:rPr>
          <w:rFonts w:ascii="Arial" w:hAnsi="Arial" w:cs="Arial"/>
          <w:sz w:val="22"/>
          <w:szCs w:val="22"/>
        </w:rPr>
        <w:t xml:space="preserve"> (2008) </w:t>
      </w:r>
      <w:bookmarkStart w:id="38" w:name="OLE_LINK3"/>
      <w:bookmarkStart w:id="39" w:name="OLE_LINK4"/>
      <w:r w:rsidRPr="006558E3">
        <w:rPr>
          <w:rStyle w:val="Strong"/>
          <w:rFonts w:ascii="Arial" w:hAnsi="Arial" w:cs="Arial"/>
          <w:sz w:val="22"/>
          <w:szCs w:val="22"/>
        </w:rPr>
        <w:t>Detection of minimal residual disease in sentinel lymph nodes of breast cancer patients using micro-RNA PCR amplification</w:t>
      </w:r>
      <w:r w:rsidRPr="006558E3">
        <w:rPr>
          <w:rFonts w:ascii="Arial" w:hAnsi="Arial" w:cs="Arial"/>
          <w:b/>
          <w:bCs/>
          <w:sz w:val="22"/>
          <w:szCs w:val="22"/>
        </w:rPr>
        <w:t>.</w:t>
      </w:r>
      <w:bookmarkEnd w:id="38"/>
      <w:bookmarkEnd w:id="39"/>
      <w:r w:rsidRPr="006558E3">
        <w:rPr>
          <w:rFonts w:ascii="Arial" w:hAnsi="Arial" w:cs="Arial"/>
          <w:b/>
          <w:bCs/>
          <w:sz w:val="22"/>
          <w:szCs w:val="22"/>
        </w:rPr>
        <w:t xml:space="preserve"> </w:t>
      </w:r>
      <w:r w:rsidRPr="006558E3">
        <w:rPr>
          <w:rFonts w:ascii="Arial" w:hAnsi="Arial" w:cs="Arial"/>
          <w:sz w:val="22"/>
          <w:szCs w:val="22"/>
          <w:u w:val="single"/>
        </w:rPr>
        <w:t>Proceedings of the American Association for Cancer Research.</w:t>
      </w:r>
      <w:r w:rsidRPr="006558E3">
        <w:rPr>
          <w:rFonts w:ascii="Arial" w:hAnsi="Arial" w:cs="Arial"/>
          <w:b/>
          <w:bCs/>
          <w:sz w:val="22"/>
          <w:szCs w:val="22"/>
        </w:rPr>
        <w:t xml:space="preserve"> </w:t>
      </w:r>
      <w:r w:rsidRPr="006558E3">
        <w:rPr>
          <w:rFonts w:ascii="Arial" w:hAnsi="Arial" w:cs="Arial"/>
          <w:sz w:val="22"/>
          <w:szCs w:val="22"/>
        </w:rPr>
        <w:t>48; 1807.</w:t>
      </w:r>
    </w:p>
    <w:p w14:paraId="62AD3CC0"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rPr>
      </w:pPr>
      <w:proofErr w:type="spellStart"/>
      <w:r w:rsidRPr="006558E3">
        <w:rPr>
          <w:rFonts w:ascii="Arial" w:hAnsi="Arial" w:cs="Arial"/>
          <w:sz w:val="22"/>
          <w:szCs w:val="22"/>
        </w:rPr>
        <w:t>Stojadinovic</w:t>
      </w:r>
      <w:proofErr w:type="spellEnd"/>
      <w:r w:rsidRPr="006558E3">
        <w:rPr>
          <w:rFonts w:ascii="Arial" w:hAnsi="Arial" w:cs="Arial"/>
          <w:sz w:val="22"/>
          <w:szCs w:val="22"/>
        </w:rPr>
        <w:t xml:space="preserve">, A., Esquivel, J., Cohen, T., Leonard, HR., </w:t>
      </w:r>
      <w:proofErr w:type="spellStart"/>
      <w:r w:rsidRPr="006558E3">
        <w:rPr>
          <w:rFonts w:ascii="Arial" w:hAnsi="Arial" w:cs="Arial"/>
          <w:sz w:val="22"/>
          <w:szCs w:val="22"/>
        </w:rPr>
        <w:t>Kaganov</w:t>
      </w:r>
      <w:proofErr w:type="spellEnd"/>
      <w:r w:rsidRPr="006558E3">
        <w:rPr>
          <w:rFonts w:ascii="Arial" w:hAnsi="Arial" w:cs="Arial"/>
          <w:sz w:val="22"/>
          <w:szCs w:val="22"/>
        </w:rPr>
        <w:t xml:space="preserve">, I., </w:t>
      </w:r>
      <w:proofErr w:type="spellStart"/>
      <w:r w:rsidRPr="006558E3">
        <w:rPr>
          <w:rFonts w:ascii="Arial" w:hAnsi="Arial" w:cs="Arial"/>
          <w:sz w:val="22"/>
          <w:szCs w:val="22"/>
        </w:rPr>
        <w:t>Simchoni</w:t>
      </w:r>
      <w:proofErr w:type="spellEnd"/>
      <w:r w:rsidRPr="006558E3">
        <w:rPr>
          <w:rFonts w:ascii="Arial" w:hAnsi="Arial" w:cs="Arial"/>
          <w:sz w:val="22"/>
          <w:szCs w:val="22"/>
        </w:rPr>
        <w:t xml:space="preserve">, O., Rabinovitch, E., Rotenberg, Y., Ben Shachar, I., Eid, A., Freund, H. R., Peretz, T., </w:t>
      </w:r>
      <w:r w:rsidRPr="006558E3">
        <w:rPr>
          <w:rFonts w:ascii="Arial" w:hAnsi="Arial" w:cs="Arial"/>
          <w:b/>
          <w:bCs/>
          <w:sz w:val="22"/>
          <w:szCs w:val="22"/>
          <w:u w:val="single"/>
        </w:rPr>
        <w:t>Nissan A</w:t>
      </w:r>
      <w:r w:rsidRPr="006558E3">
        <w:rPr>
          <w:rFonts w:ascii="Arial" w:hAnsi="Arial" w:cs="Arial"/>
          <w:sz w:val="22"/>
          <w:szCs w:val="22"/>
        </w:rPr>
        <w:t>. (2008). The establishment of a new CRS/HIPEC center: Combined experience of two medical centers. Presented at the 6</w:t>
      </w:r>
      <w:r w:rsidRPr="006558E3">
        <w:rPr>
          <w:rFonts w:ascii="Arial" w:hAnsi="Arial" w:cs="Arial"/>
          <w:sz w:val="22"/>
          <w:szCs w:val="22"/>
          <w:vertAlign w:val="superscript"/>
        </w:rPr>
        <w:t>th</w:t>
      </w:r>
      <w:r w:rsidRPr="006558E3">
        <w:rPr>
          <w:rFonts w:ascii="Arial" w:hAnsi="Arial" w:cs="Arial"/>
          <w:sz w:val="22"/>
          <w:szCs w:val="22"/>
        </w:rPr>
        <w:t xml:space="preserve"> peritoneal surface malignancy workshop, Lyon, France. </w:t>
      </w:r>
    </w:p>
    <w:p w14:paraId="2B007E8C"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rPr>
      </w:pPr>
      <w:r w:rsidRPr="006558E3">
        <w:rPr>
          <w:rFonts w:ascii="Arial" w:hAnsi="Arial" w:cs="Arial"/>
          <w:b/>
          <w:bCs/>
          <w:sz w:val="22"/>
          <w:szCs w:val="22"/>
          <w:u w:val="single"/>
        </w:rPr>
        <w:t>Nissan A</w:t>
      </w:r>
      <w:r w:rsidRPr="006558E3">
        <w:rPr>
          <w:rFonts w:ascii="Arial" w:hAnsi="Arial" w:cs="Arial"/>
          <w:sz w:val="22"/>
          <w:szCs w:val="22"/>
          <w:lang w:val="nl-NL"/>
        </w:rPr>
        <w:t xml:space="preserve">, Mladjan, P., Bilchik. </w:t>
      </w:r>
      <w:r w:rsidRPr="006558E3">
        <w:rPr>
          <w:rFonts w:ascii="Arial" w:hAnsi="Arial" w:cs="Arial"/>
          <w:sz w:val="22"/>
          <w:szCs w:val="22"/>
        </w:rPr>
        <w:t xml:space="preserve">A., </w:t>
      </w:r>
      <w:proofErr w:type="spellStart"/>
      <w:r w:rsidRPr="006558E3">
        <w:rPr>
          <w:rFonts w:ascii="Arial" w:hAnsi="Arial" w:cs="Arial"/>
          <w:sz w:val="22"/>
          <w:szCs w:val="22"/>
        </w:rPr>
        <w:t>Brerhardt</w:t>
      </w:r>
      <w:proofErr w:type="spellEnd"/>
      <w:r w:rsidRPr="006558E3">
        <w:rPr>
          <w:rFonts w:ascii="Arial" w:hAnsi="Arial" w:cs="Arial"/>
          <w:sz w:val="22"/>
          <w:szCs w:val="22"/>
        </w:rPr>
        <w:t xml:space="preserve">, J., </w:t>
      </w:r>
      <w:proofErr w:type="spellStart"/>
      <w:r w:rsidRPr="006558E3">
        <w:rPr>
          <w:rFonts w:ascii="Arial" w:hAnsi="Arial" w:cs="Arial"/>
          <w:sz w:val="22"/>
          <w:szCs w:val="22"/>
        </w:rPr>
        <w:t>Pioples</w:t>
      </w:r>
      <w:proofErr w:type="spellEnd"/>
      <w:r w:rsidRPr="006558E3">
        <w:rPr>
          <w:rFonts w:ascii="Arial" w:hAnsi="Arial" w:cs="Arial"/>
          <w:sz w:val="22"/>
          <w:szCs w:val="22"/>
        </w:rPr>
        <w:t xml:space="preserve">. G., </w:t>
      </w:r>
      <w:proofErr w:type="spellStart"/>
      <w:r w:rsidRPr="006558E3">
        <w:rPr>
          <w:rFonts w:ascii="Arial" w:hAnsi="Arial" w:cs="Arial"/>
          <w:sz w:val="22"/>
          <w:szCs w:val="22"/>
        </w:rPr>
        <w:t>Stojadivonic</w:t>
      </w:r>
      <w:proofErr w:type="spellEnd"/>
      <w:r w:rsidRPr="006558E3">
        <w:rPr>
          <w:rFonts w:ascii="Arial" w:hAnsi="Arial" w:cs="Arial"/>
          <w:sz w:val="22"/>
          <w:szCs w:val="22"/>
        </w:rPr>
        <w:t xml:space="preserve">, A. (2009). Predictive Model of outcome of targeted nodal assessment in colorectal cancer. Presented at the ISCORT 8. Eilat, Israel </w:t>
      </w:r>
    </w:p>
    <w:p w14:paraId="4D0390CF"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rPr>
      </w:pPr>
      <w:proofErr w:type="spellStart"/>
      <w:r w:rsidRPr="006558E3">
        <w:rPr>
          <w:rFonts w:ascii="Arial" w:hAnsi="Arial" w:cs="Arial"/>
          <w:sz w:val="22"/>
          <w:szCs w:val="22"/>
        </w:rPr>
        <w:t>Stojadinovic</w:t>
      </w:r>
      <w:proofErr w:type="spellEnd"/>
      <w:r w:rsidRPr="006558E3">
        <w:rPr>
          <w:rFonts w:ascii="Arial" w:hAnsi="Arial" w:cs="Arial"/>
          <w:sz w:val="22"/>
          <w:szCs w:val="22"/>
        </w:rPr>
        <w:t xml:space="preserve">, A., Cohen, T., </w:t>
      </w:r>
      <w:proofErr w:type="spellStart"/>
      <w:r w:rsidRPr="006558E3">
        <w:rPr>
          <w:rFonts w:ascii="Arial" w:hAnsi="Arial" w:cs="Arial"/>
          <w:sz w:val="22"/>
          <w:szCs w:val="22"/>
        </w:rPr>
        <w:t>Esquive</w:t>
      </w:r>
      <w:proofErr w:type="spellEnd"/>
      <w:r w:rsidRPr="006558E3">
        <w:rPr>
          <w:rFonts w:ascii="Arial" w:hAnsi="Arial" w:cs="Arial"/>
          <w:sz w:val="22"/>
          <w:szCs w:val="22"/>
        </w:rPr>
        <w:t xml:space="preserve">, J., Leonard, R., </w:t>
      </w:r>
      <w:proofErr w:type="spellStart"/>
      <w:r w:rsidRPr="006558E3">
        <w:rPr>
          <w:rFonts w:ascii="Arial" w:hAnsi="Arial" w:cs="Arial"/>
          <w:sz w:val="22"/>
          <w:szCs w:val="22"/>
        </w:rPr>
        <w:t>Kaganov</w:t>
      </w:r>
      <w:proofErr w:type="spellEnd"/>
      <w:r w:rsidRPr="006558E3">
        <w:rPr>
          <w:rFonts w:ascii="Arial" w:hAnsi="Arial" w:cs="Arial"/>
          <w:sz w:val="22"/>
          <w:szCs w:val="22"/>
        </w:rPr>
        <w:t xml:space="preserve">, I., </w:t>
      </w:r>
      <w:proofErr w:type="spellStart"/>
      <w:r w:rsidRPr="006558E3">
        <w:rPr>
          <w:rFonts w:ascii="Arial" w:hAnsi="Arial" w:cs="Arial"/>
          <w:sz w:val="22"/>
          <w:szCs w:val="22"/>
        </w:rPr>
        <w:t>Simchoni</w:t>
      </w:r>
      <w:proofErr w:type="spellEnd"/>
      <w:r w:rsidRPr="006558E3">
        <w:rPr>
          <w:rFonts w:ascii="Arial" w:hAnsi="Arial" w:cs="Arial"/>
          <w:sz w:val="22"/>
          <w:szCs w:val="22"/>
        </w:rPr>
        <w:t xml:space="preserve">, O., Rotenberg, Y., Ben </w:t>
      </w:r>
      <w:proofErr w:type="spellStart"/>
      <w:r w:rsidRPr="006558E3">
        <w:rPr>
          <w:rFonts w:ascii="Arial" w:hAnsi="Arial" w:cs="Arial"/>
          <w:sz w:val="22"/>
          <w:szCs w:val="22"/>
        </w:rPr>
        <w:t>shachar</w:t>
      </w:r>
      <w:proofErr w:type="spellEnd"/>
      <w:r w:rsidRPr="006558E3">
        <w:rPr>
          <w:rFonts w:ascii="Arial" w:hAnsi="Arial" w:cs="Arial"/>
          <w:sz w:val="22"/>
          <w:szCs w:val="22"/>
        </w:rPr>
        <w:t xml:space="preserve">, I., Eid, A., Freund, H. R., Peretz, T., </w:t>
      </w:r>
      <w:r w:rsidRPr="006558E3">
        <w:rPr>
          <w:rFonts w:ascii="Arial" w:hAnsi="Arial" w:cs="Arial"/>
          <w:b/>
          <w:bCs/>
          <w:sz w:val="22"/>
          <w:szCs w:val="22"/>
          <w:u w:val="single"/>
        </w:rPr>
        <w:t>Nissan A</w:t>
      </w:r>
      <w:r w:rsidRPr="006558E3">
        <w:rPr>
          <w:rFonts w:ascii="Arial" w:hAnsi="Arial" w:cs="Arial"/>
          <w:sz w:val="22"/>
          <w:szCs w:val="22"/>
        </w:rPr>
        <w:t xml:space="preserve">. (2009). The establishment of a new CRC-HIPEC center. Presented at the ISCORT 8. Eilat, Israel </w:t>
      </w:r>
    </w:p>
    <w:p w14:paraId="1CD727C6"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rPr>
      </w:pPr>
      <w:r w:rsidRPr="006558E3">
        <w:rPr>
          <w:rFonts w:ascii="Arial" w:hAnsi="Arial" w:cs="Arial"/>
          <w:sz w:val="22"/>
          <w:szCs w:val="22"/>
        </w:rPr>
        <w:t xml:space="preserve">Mazeh, H., Samet, Y., Abu-Wasel, B., </w:t>
      </w:r>
      <w:proofErr w:type="spellStart"/>
      <w:r w:rsidRPr="006558E3">
        <w:rPr>
          <w:rFonts w:ascii="Arial" w:hAnsi="Arial" w:cs="Arial"/>
          <w:sz w:val="22"/>
          <w:szCs w:val="22"/>
        </w:rPr>
        <w:t>Begailbter</w:t>
      </w:r>
      <w:proofErr w:type="spellEnd"/>
      <w:r w:rsidRPr="006558E3">
        <w:rPr>
          <w:rFonts w:ascii="Arial" w:hAnsi="Arial" w:cs="Arial"/>
          <w:sz w:val="22"/>
          <w:szCs w:val="22"/>
        </w:rPr>
        <w:t xml:space="preserve">, N., Grinbaum, R., Cohen, T., Pinto, M., Hamburger, T., Freund, H.R. and </w:t>
      </w:r>
      <w:r w:rsidRPr="006558E3">
        <w:rPr>
          <w:rFonts w:ascii="Arial" w:hAnsi="Arial" w:cs="Arial"/>
          <w:b/>
          <w:bCs/>
          <w:sz w:val="22"/>
          <w:szCs w:val="22"/>
          <w:u w:val="single"/>
        </w:rPr>
        <w:t>Nissan A</w:t>
      </w:r>
      <w:r w:rsidRPr="006558E3">
        <w:rPr>
          <w:rFonts w:ascii="Arial" w:hAnsi="Arial" w:cs="Arial"/>
          <w:b/>
          <w:bCs/>
          <w:sz w:val="22"/>
          <w:szCs w:val="22"/>
        </w:rPr>
        <w:t>.</w:t>
      </w:r>
      <w:r w:rsidRPr="006558E3">
        <w:rPr>
          <w:rFonts w:ascii="Arial" w:hAnsi="Arial" w:cs="Arial"/>
          <w:sz w:val="22"/>
          <w:szCs w:val="22"/>
        </w:rPr>
        <w:t xml:space="preserve"> (2009). Application of a novel severity grading system for surgical complications following colorectal resection. Presented at the 26</w:t>
      </w:r>
      <w:r w:rsidRPr="006558E3">
        <w:rPr>
          <w:rFonts w:ascii="Arial" w:hAnsi="Arial" w:cs="Arial"/>
          <w:sz w:val="22"/>
          <w:szCs w:val="22"/>
          <w:vertAlign w:val="superscript"/>
        </w:rPr>
        <w:t>th</w:t>
      </w:r>
      <w:r w:rsidRPr="006558E3">
        <w:rPr>
          <w:rFonts w:ascii="Arial" w:hAnsi="Arial" w:cs="Arial"/>
          <w:sz w:val="22"/>
          <w:szCs w:val="22"/>
        </w:rPr>
        <w:t xml:space="preserve"> Bi-Annual Meeting of the Israel Surgical Association. The 26</w:t>
      </w:r>
      <w:r w:rsidRPr="006558E3">
        <w:rPr>
          <w:rFonts w:ascii="Arial" w:hAnsi="Arial" w:cs="Arial"/>
          <w:sz w:val="22"/>
          <w:szCs w:val="22"/>
          <w:vertAlign w:val="superscript"/>
        </w:rPr>
        <w:t>th</w:t>
      </w:r>
      <w:r w:rsidRPr="006558E3">
        <w:rPr>
          <w:rFonts w:ascii="Arial" w:hAnsi="Arial" w:cs="Arial"/>
          <w:sz w:val="22"/>
          <w:szCs w:val="22"/>
        </w:rPr>
        <w:t xml:space="preserve"> Bi-Annual Meeting of the Israel Surgical Association. </w:t>
      </w:r>
    </w:p>
    <w:p w14:paraId="051D90DA"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rPr>
      </w:pPr>
      <w:r w:rsidRPr="006558E3">
        <w:rPr>
          <w:rFonts w:ascii="Arial" w:hAnsi="Arial" w:cs="Arial"/>
          <w:b/>
          <w:bCs/>
          <w:sz w:val="22"/>
          <w:szCs w:val="22"/>
          <w:u w:val="single"/>
        </w:rPr>
        <w:t>Nissan A</w:t>
      </w:r>
      <w:r w:rsidRPr="006558E3">
        <w:rPr>
          <w:rFonts w:ascii="Arial" w:hAnsi="Arial" w:cs="Arial"/>
          <w:sz w:val="22"/>
          <w:szCs w:val="22"/>
        </w:rPr>
        <w:t xml:space="preserve"> , Cohen, T., Grinbaum, R., Mitrani-Rosenbaum, S., </w:t>
      </w:r>
      <w:r w:rsidRPr="006558E3">
        <w:rPr>
          <w:rFonts w:ascii="Arial" w:hAnsi="Arial" w:cs="Arial"/>
          <w:sz w:val="22"/>
          <w:szCs w:val="22"/>
          <w:lang w:eastAsia="en-US"/>
        </w:rPr>
        <w:t>Abu-Sini, R.,</w:t>
      </w:r>
      <w:r w:rsidRPr="006558E3">
        <w:rPr>
          <w:rFonts w:ascii="Arial" w:hAnsi="Arial" w:cs="Arial"/>
          <w:sz w:val="22"/>
          <w:szCs w:val="22"/>
        </w:rPr>
        <w:t xml:space="preserve"> </w:t>
      </w:r>
      <w:proofErr w:type="spellStart"/>
      <w:r w:rsidRPr="006558E3">
        <w:rPr>
          <w:rFonts w:ascii="Arial" w:hAnsi="Arial" w:cs="Arial"/>
          <w:sz w:val="22"/>
          <w:szCs w:val="22"/>
        </w:rPr>
        <w:t>Roycetacher</w:t>
      </w:r>
      <w:proofErr w:type="spellEnd"/>
      <w:r w:rsidRPr="006558E3">
        <w:rPr>
          <w:rFonts w:ascii="Arial" w:hAnsi="Arial" w:cs="Arial"/>
          <w:sz w:val="22"/>
          <w:szCs w:val="22"/>
        </w:rPr>
        <w:t xml:space="preserve">, M., </w:t>
      </w:r>
      <w:r w:rsidRPr="006558E3">
        <w:rPr>
          <w:rFonts w:ascii="Arial" w:hAnsi="Arial" w:cs="Arial"/>
          <w:sz w:val="22"/>
          <w:szCs w:val="22"/>
          <w:lang w:eastAsia="en-US"/>
        </w:rPr>
        <w:t>Pavlov, V., Bochum, A., Freund, H.R., Halle, D., Peretz, T.</w:t>
      </w:r>
      <w:r w:rsidRPr="006558E3">
        <w:rPr>
          <w:rFonts w:ascii="Arial" w:hAnsi="Arial" w:cs="Arial"/>
          <w:sz w:val="22"/>
          <w:szCs w:val="22"/>
        </w:rPr>
        <w:t xml:space="preserve"> </w:t>
      </w:r>
      <w:r w:rsidRPr="006558E3">
        <w:rPr>
          <w:rFonts w:ascii="Arial" w:hAnsi="Arial" w:cs="Arial"/>
          <w:sz w:val="22"/>
          <w:szCs w:val="22"/>
          <w:lang w:eastAsia="en-US"/>
        </w:rPr>
        <w:t>and Riter, G. (2009). Colon cancer associated Transcript 1-(CCAT-1): a new molecular marker for colon cancer. Presented at The</w:t>
      </w:r>
      <w:r w:rsidRPr="006558E3">
        <w:rPr>
          <w:rFonts w:ascii="Arial" w:hAnsi="Arial" w:cs="Arial"/>
          <w:sz w:val="22"/>
          <w:szCs w:val="22"/>
        </w:rPr>
        <w:t xml:space="preserve"> 26</w:t>
      </w:r>
      <w:r w:rsidRPr="006558E3">
        <w:rPr>
          <w:rFonts w:ascii="Arial" w:hAnsi="Arial" w:cs="Arial"/>
          <w:sz w:val="22"/>
          <w:szCs w:val="22"/>
          <w:vertAlign w:val="superscript"/>
        </w:rPr>
        <w:t>th</w:t>
      </w:r>
      <w:r w:rsidRPr="006558E3">
        <w:rPr>
          <w:rFonts w:ascii="Arial" w:hAnsi="Arial" w:cs="Arial"/>
          <w:sz w:val="22"/>
          <w:szCs w:val="22"/>
        </w:rPr>
        <w:t xml:space="preserve"> Bi-Annual Meeting of the Israel Surgical Association. Kfar Blum, Israel. </w:t>
      </w:r>
    </w:p>
    <w:p w14:paraId="5A4ABE54"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rPr>
      </w:pPr>
      <w:r w:rsidRPr="006558E3">
        <w:rPr>
          <w:rFonts w:ascii="Arial" w:hAnsi="Arial" w:cs="Arial"/>
          <w:sz w:val="22"/>
          <w:szCs w:val="22"/>
        </w:rPr>
        <w:t xml:space="preserve">Pinto, M., Abu-Sini, R., </w:t>
      </w:r>
      <w:proofErr w:type="spellStart"/>
      <w:r w:rsidRPr="006558E3">
        <w:rPr>
          <w:rFonts w:ascii="Arial" w:hAnsi="Arial" w:cs="Arial"/>
          <w:sz w:val="22"/>
          <w:szCs w:val="22"/>
        </w:rPr>
        <w:t>Roycetacher</w:t>
      </w:r>
      <w:proofErr w:type="spellEnd"/>
      <w:r w:rsidRPr="006558E3">
        <w:rPr>
          <w:rFonts w:ascii="Arial" w:hAnsi="Arial" w:cs="Arial"/>
          <w:sz w:val="22"/>
          <w:szCs w:val="22"/>
        </w:rPr>
        <w:t xml:space="preserve">, M., </w:t>
      </w:r>
      <w:proofErr w:type="spellStart"/>
      <w:r w:rsidRPr="006558E3">
        <w:rPr>
          <w:rFonts w:ascii="Arial" w:hAnsi="Arial" w:cs="Arial"/>
          <w:sz w:val="22"/>
          <w:szCs w:val="22"/>
        </w:rPr>
        <w:t>Eliev</w:t>
      </w:r>
      <w:proofErr w:type="spellEnd"/>
      <w:r w:rsidRPr="006558E3">
        <w:rPr>
          <w:rFonts w:ascii="Arial" w:hAnsi="Arial" w:cs="Arial"/>
          <w:sz w:val="22"/>
          <w:szCs w:val="22"/>
        </w:rPr>
        <w:t xml:space="preserve">, N., Pavlov, V., Mitrani-Rosenbaum, S., Peretz, T., Halla, D., Eid, A. and </w:t>
      </w:r>
      <w:r w:rsidRPr="006558E3">
        <w:rPr>
          <w:rFonts w:ascii="Arial" w:hAnsi="Arial" w:cs="Arial"/>
          <w:b/>
          <w:bCs/>
          <w:sz w:val="22"/>
          <w:szCs w:val="22"/>
          <w:u w:val="single"/>
        </w:rPr>
        <w:t>Nissan A</w:t>
      </w:r>
      <w:r w:rsidRPr="006558E3">
        <w:rPr>
          <w:rFonts w:ascii="Arial" w:hAnsi="Arial" w:cs="Arial"/>
          <w:b/>
          <w:bCs/>
          <w:sz w:val="22"/>
          <w:szCs w:val="22"/>
        </w:rPr>
        <w:t>.</w:t>
      </w:r>
      <w:r w:rsidRPr="006558E3">
        <w:rPr>
          <w:rFonts w:ascii="Arial" w:hAnsi="Arial" w:cs="Arial"/>
          <w:sz w:val="22"/>
          <w:szCs w:val="22"/>
        </w:rPr>
        <w:t xml:space="preserve"> </w:t>
      </w:r>
      <w:r w:rsidRPr="006558E3">
        <w:rPr>
          <w:rFonts w:ascii="Arial" w:hAnsi="Arial" w:cs="Arial"/>
          <w:sz w:val="22"/>
          <w:szCs w:val="22"/>
          <w:lang w:eastAsia="en-US"/>
        </w:rPr>
        <w:t>(2009).</w:t>
      </w:r>
      <w:r w:rsidRPr="006558E3">
        <w:rPr>
          <w:rFonts w:ascii="Arial" w:hAnsi="Arial" w:cs="Arial"/>
          <w:sz w:val="22"/>
          <w:szCs w:val="22"/>
        </w:rPr>
        <w:t xml:space="preserve"> A novel assay for MRD detection in breast cancer patients using miR-205. </w:t>
      </w:r>
      <w:r w:rsidRPr="006558E3">
        <w:rPr>
          <w:rFonts w:ascii="Arial" w:hAnsi="Arial" w:cs="Arial"/>
          <w:sz w:val="22"/>
          <w:szCs w:val="22"/>
          <w:lang w:eastAsia="en-US"/>
        </w:rPr>
        <w:t>Presented at The</w:t>
      </w:r>
      <w:r w:rsidRPr="006558E3">
        <w:rPr>
          <w:rFonts w:ascii="Arial" w:hAnsi="Arial" w:cs="Arial"/>
          <w:sz w:val="22"/>
          <w:szCs w:val="22"/>
        </w:rPr>
        <w:t xml:space="preserve"> 26</w:t>
      </w:r>
      <w:r w:rsidRPr="006558E3">
        <w:rPr>
          <w:rFonts w:ascii="Arial" w:hAnsi="Arial" w:cs="Arial"/>
          <w:sz w:val="22"/>
          <w:szCs w:val="22"/>
          <w:vertAlign w:val="superscript"/>
        </w:rPr>
        <w:t>th</w:t>
      </w:r>
      <w:r w:rsidRPr="006558E3">
        <w:rPr>
          <w:rFonts w:ascii="Arial" w:hAnsi="Arial" w:cs="Arial"/>
          <w:sz w:val="22"/>
          <w:szCs w:val="22"/>
        </w:rPr>
        <w:t xml:space="preserve"> Bi-Annual Meeting of the Israel Surgical Association. Kfar Blum, Israel. </w:t>
      </w:r>
    </w:p>
    <w:p w14:paraId="00749322"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rPr>
      </w:pPr>
      <w:r w:rsidRPr="006558E3">
        <w:rPr>
          <w:rFonts w:ascii="Arial" w:hAnsi="Arial" w:cs="Arial"/>
          <w:sz w:val="22"/>
          <w:szCs w:val="22"/>
        </w:rPr>
        <w:t xml:space="preserve">Samet, Y., Mitrani-Rosenbaum, S., </w:t>
      </w:r>
      <w:proofErr w:type="spellStart"/>
      <w:r w:rsidRPr="006558E3">
        <w:rPr>
          <w:rFonts w:ascii="Arial" w:hAnsi="Arial" w:cs="Arial"/>
          <w:sz w:val="22"/>
          <w:szCs w:val="22"/>
        </w:rPr>
        <w:t>Roycetacher</w:t>
      </w:r>
      <w:proofErr w:type="spellEnd"/>
      <w:r w:rsidRPr="006558E3">
        <w:rPr>
          <w:rFonts w:ascii="Arial" w:hAnsi="Arial" w:cs="Arial"/>
          <w:sz w:val="22"/>
          <w:szCs w:val="22"/>
        </w:rPr>
        <w:t xml:space="preserve">, M., </w:t>
      </w:r>
      <w:r w:rsidRPr="006558E3">
        <w:rPr>
          <w:rFonts w:ascii="Arial" w:hAnsi="Arial" w:cs="Arial"/>
          <w:sz w:val="22"/>
          <w:szCs w:val="22"/>
          <w:lang w:eastAsia="en-US"/>
        </w:rPr>
        <w:t>Peretz, T.</w:t>
      </w:r>
      <w:r w:rsidRPr="006558E3">
        <w:rPr>
          <w:rFonts w:ascii="Arial" w:hAnsi="Arial" w:cs="Arial"/>
          <w:sz w:val="22"/>
          <w:szCs w:val="22"/>
        </w:rPr>
        <w:t xml:space="preserve"> </w:t>
      </w:r>
      <w:r w:rsidRPr="006558E3">
        <w:rPr>
          <w:rFonts w:ascii="Arial" w:hAnsi="Arial" w:cs="Arial"/>
          <w:sz w:val="22"/>
          <w:szCs w:val="22"/>
          <w:lang w:eastAsia="en-US"/>
        </w:rPr>
        <w:t>Freund, H.R.,</w:t>
      </w:r>
      <w:r w:rsidRPr="006558E3">
        <w:rPr>
          <w:rFonts w:ascii="Arial" w:hAnsi="Arial" w:cs="Arial"/>
          <w:sz w:val="22"/>
          <w:szCs w:val="22"/>
        </w:rPr>
        <w:t xml:space="preserve"> </w:t>
      </w:r>
      <w:r w:rsidRPr="006558E3">
        <w:rPr>
          <w:rFonts w:ascii="Arial" w:hAnsi="Arial" w:cs="Arial"/>
          <w:sz w:val="22"/>
          <w:szCs w:val="22"/>
          <w:lang w:eastAsia="en-US"/>
        </w:rPr>
        <w:t>Riter, G. Old, L., Gure, A.O.</w:t>
      </w:r>
      <w:r w:rsidRPr="006558E3">
        <w:rPr>
          <w:rFonts w:ascii="Arial" w:hAnsi="Arial" w:cs="Arial"/>
          <w:sz w:val="22"/>
          <w:szCs w:val="22"/>
        </w:rPr>
        <w:t xml:space="preserve"> and </w:t>
      </w:r>
      <w:r w:rsidRPr="006558E3">
        <w:rPr>
          <w:rFonts w:ascii="Arial" w:hAnsi="Arial" w:cs="Arial"/>
          <w:b/>
          <w:bCs/>
          <w:sz w:val="22"/>
          <w:szCs w:val="22"/>
          <w:u w:val="single"/>
        </w:rPr>
        <w:t>Nissan A</w:t>
      </w:r>
      <w:r w:rsidRPr="006558E3">
        <w:rPr>
          <w:rFonts w:ascii="Arial" w:hAnsi="Arial" w:cs="Arial"/>
          <w:b/>
          <w:bCs/>
          <w:sz w:val="22"/>
          <w:szCs w:val="22"/>
        </w:rPr>
        <w:t xml:space="preserve">. </w:t>
      </w:r>
      <w:r w:rsidRPr="006558E3">
        <w:rPr>
          <w:rFonts w:ascii="Arial" w:hAnsi="Arial" w:cs="Arial"/>
          <w:sz w:val="22"/>
          <w:szCs w:val="22"/>
          <w:lang w:eastAsia="en-US"/>
        </w:rPr>
        <w:t>(2009)</w:t>
      </w:r>
      <w:r w:rsidRPr="006558E3">
        <w:rPr>
          <w:rFonts w:ascii="Arial" w:hAnsi="Arial" w:cs="Arial"/>
          <w:sz w:val="22"/>
          <w:szCs w:val="22"/>
        </w:rPr>
        <w:t xml:space="preserve">. A novel molecular stool assay for the detection of colorectal cancer. </w:t>
      </w:r>
      <w:r w:rsidRPr="006558E3">
        <w:rPr>
          <w:rFonts w:ascii="Arial" w:hAnsi="Arial" w:cs="Arial"/>
          <w:sz w:val="22"/>
          <w:szCs w:val="22"/>
          <w:lang w:eastAsia="en-US"/>
        </w:rPr>
        <w:t>Presented at The</w:t>
      </w:r>
      <w:r w:rsidRPr="006558E3">
        <w:rPr>
          <w:rFonts w:ascii="Arial" w:hAnsi="Arial" w:cs="Arial"/>
          <w:sz w:val="22"/>
          <w:szCs w:val="22"/>
        </w:rPr>
        <w:t xml:space="preserve"> 26</w:t>
      </w:r>
      <w:r w:rsidRPr="006558E3">
        <w:rPr>
          <w:rFonts w:ascii="Arial" w:hAnsi="Arial" w:cs="Arial"/>
          <w:sz w:val="22"/>
          <w:szCs w:val="22"/>
          <w:vertAlign w:val="superscript"/>
        </w:rPr>
        <w:t>th</w:t>
      </w:r>
      <w:r w:rsidRPr="006558E3">
        <w:rPr>
          <w:rFonts w:ascii="Arial" w:hAnsi="Arial" w:cs="Arial"/>
          <w:sz w:val="22"/>
          <w:szCs w:val="22"/>
        </w:rPr>
        <w:t xml:space="preserve"> Bi-Annual Meeting of the Israel Surgical Association. Kfar Blum, Israel. </w:t>
      </w:r>
    </w:p>
    <w:p w14:paraId="133D2113"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rPr>
      </w:pPr>
      <w:r w:rsidRPr="006558E3">
        <w:rPr>
          <w:rFonts w:ascii="Arial" w:hAnsi="Arial" w:cs="Arial"/>
          <w:sz w:val="22"/>
          <w:szCs w:val="22"/>
          <w:lang w:val="de-DE"/>
        </w:rPr>
        <w:lastRenderedPageBreak/>
        <w:t xml:space="preserve">Abu-Wassel, B., Hanani, M., </w:t>
      </w:r>
      <w:r w:rsidRPr="006558E3">
        <w:rPr>
          <w:rFonts w:ascii="Arial" w:hAnsi="Arial" w:cs="Arial"/>
          <w:b/>
          <w:bCs/>
          <w:sz w:val="22"/>
          <w:szCs w:val="22"/>
          <w:u w:val="single"/>
        </w:rPr>
        <w:t>Nissan A</w:t>
      </w:r>
      <w:r w:rsidRPr="006558E3">
        <w:rPr>
          <w:rFonts w:ascii="Arial" w:hAnsi="Arial" w:cs="Arial"/>
          <w:b/>
          <w:bCs/>
          <w:sz w:val="22"/>
          <w:szCs w:val="22"/>
          <w:lang w:val="de-DE"/>
        </w:rPr>
        <w:t>.,</w:t>
      </w:r>
      <w:r w:rsidRPr="006558E3">
        <w:rPr>
          <w:rFonts w:ascii="Arial" w:hAnsi="Arial" w:cs="Arial"/>
          <w:sz w:val="22"/>
          <w:szCs w:val="22"/>
          <w:lang w:val="de-DE"/>
        </w:rPr>
        <w:t xml:space="preserve"> Eid, A., </w:t>
      </w:r>
      <w:r w:rsidRPr="006558E3">
        <w:rPr>
          <w:rFonts w:ascii="Arial" w:hAnsi="Arial" w:cs="Arial"/>
          <w:sz w:val="22"/>
          <w:szCs w:val="22"/>
          <w:lang w:val="de-DE" w:eastAsia="en-US"/>
        </w:rPr>
        <w:t>Freund, H.R. (2009).</w:t>
      </w:r>
      <w:r w:rsidRPr="006558E3">
        <w:rPr>
          <w:rFonts w:ascii="Arial" w:hAnsi="Arial" w:cs="Arial"/>
          <w:sz w:val="22"/>
          <w:szCs w:val="22"/>
          <w:lang w:val="de-DE"/>
        </w:rPr>
        <w:t xml:space="preserve"> </w:t>
      </w:r>
      <w:r w:rsidRPr="006558E3">
        <w:rPr>
          <w:rFonts w:ascii="Arial" w:hAnsi="Arial" w:cs="Arial"/>
          <w:sz w:val="22"/>
          <w:szCs w:val="22"/>
        </w:rPr>
        <w:t xml:space="preserve">The impact of hyperthermia on gastrointestinal motility.  </w:t>
      </w:r>
      <w:r w:rsidRPr="006558E3">
        <w:rPr>
          <w:rFonts w:ascii="Arial" w:hAnsi="Arial" w:cs="Arial"/>
          <w:sz w:val="22"/>
          <w:szCs w:val="22"/>
          <w:lang w:eastAsia="en-US"/>
        </w:rPr>
        <w:t>Presented at The</w:t>
      </w:r>
      <w:r w:rsidRPr="006558E3">
        <w:rPr>
          <w:rFonts w:ascii="Arial" w:hAnsi="Arial" w:cs="Arial"/>
          <w:sz w:val="22"/>
          <w:szCs w:val="22"/>
        </w:rPr>
        <w:t xml:space="preserve"> 26</w:t>
      </w:r>
      <w:r w:rsidRPr="006558E3">
        <w:rPr>
          <w:rFonts w:ascii="Arial" w:hAnsi="Arial" w:cs="Arial"/>
          <w:sz w:val="22"/>
          <w:szCs w:val="22"/>
          <w:vertAlign w:val="superscript"/>
        </w:rPr>
        <w:t>th</w:t>
      </w:r>
      <w:r w:rsidRPr="006558E3">
        <w:rPr>
          <w:rFonts w:ascii="Arial" w:hAnsi="Arial" w:cs="Arial"/>
          <w:sz w:val="22"/>
          <w:szCs w:val="22"/>
        </w:rPr>
        <w:t xml:space="preserve"> Bi-Annual Meeting of the Israel Surgical Association. Kfar Blum, Israel. </w:t>
      </w:r>
    </w:p>
    <w:p w14:paraId="2B2A7F57"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rPr>
      </w:pPr>
      <w:r w:rsidRPr="006558E3">
        <w:rPr>
          <w:rFonts w:ascii="Arial" w:hAnsi="Arial" w:cs="Arial"/>
          <w:b/>
          <w:bCs/>
          <w:sz w:val="22"/>
          <w:szCs w:val="22"/>
          <w:u w:val="single"/>
        </w:rPr>
        <w:t>Nissan A</w:t>
      </w:r>
      <w:r w:rsidRPr="006558E3">
        <w:rPr>
          <w:rFonts w:ascii="Arial" w:hAnsi="Arial" w:cs="Arial"/>
          <w:sz w:val="22"/>
          <w:szCs w:val="22"/>
        </w:rPr>
        <w:t xml:space="preserve">., Cohen, T., Pinto, M., </w:t>
      </w:r>
      <w:proofErr w:type="spellStart"/>
      <w:r w:rsidRPr="006558E3">
        <w:rPr>
          <w:rFonts w:ascii="Arial" w:hAnsi="Arial" w:cs="Arial"/>
          <w:sz w:val="22"/>
          <w:szCs w:val="22"/>
        </w:rPr>
        <w:t>Kaganov</w:t>
      </w:r>
      <w:proofErr w:type="spellEnd"/>
      <w:r w:rsidRPr="006558E3">
        <w:rPr>
          <w:rFonts w:ascii="Arial" w:hAnsi="Arial" w:cs="Arial"/>
          <w:sz w:val="22"/>
          <w:szCs w:val="22"/>
        </w:rPr>
        <w:t>, I., Temper, M., Hubert, A., Peretz, T.,.</w:t>
      </w:r>
      <w:proofErr w:type="spellStart"/>
      <w:r w:rsidRPr="006558E3">
        <w:rPr>
          <w:rFonts w:ascii="Arial" w:hAnsi="Arial" w:cs="Arial"/>
          <w:sz w:val="22"/>
          <w:szCs w:val="22"/>
        </w:rPr>
        <w:t>Simchoni</w:t>
      </w:r>
      <w:proofErr w:type="spellEnd"/>
      <w:r w:rsidRPr="006558E3">
        <w:rPr>
          <w:rFonts w:ascii="Arial" w:hAnsi="Arial" w:cs="Arial"/>
          <w:sz w:val="22"/>
          <w:szCs w:val="22"/>
        </w:rPr>
        <w:t xml:space="preserve">, O. Freund, H.R. Rabinovitz, A., Ben-Zaken, Z., </w:t>
      </w:r>
      <w:proofErr w:type="spellStart"/>
      <w:r w:rsidRPr="006558E3">
        <w:rPr>
          <w:rFonts w:ascii="Arial" w:hAnsi="Arial" w:cs="Arial"/>
          <w:sz w:val="22"/>
          <w:szCs w:val="22"/>
        </w:rPr>
        <w:t>Fruss</w:t>
      </w:r>
      <w:proofErr w:type="spellEnd"/>
      <w:r w:rsidRPr="006558E3">
        <w:rPr>
          <w:rFonts w:ascii="Arial" w:hAnsi="Arial" w:cs="Arial"/>
          <w:sz w:val="22"/>
          <w:szCs w:val="22"/>
        </w:rPr>
        <w:t xml:space="preserve">, D. (2009) Cytoreductive surgery </w:t>
      </w:r>
      <w:proofErr w:type="spellStart"/>
      <w:r w:rsidRPr="006558E3">
        <w:rPr>
          <w:rFonts w:ascii="Arial" w:hAnsi="Arial" w:cs="Arial"/>
          <w:sz w:val="22"/>
          <w:szCs w:val="22"/>
        </w:rPr>
        <w:t>comibined</w:t>
      </w:r>
      <w:proofErr w:type="spellEnd"/>
      <w:r w:rsidRPr="006558E3">
        <w:rPr>
          <w:rFonts w:ascii="Arial" w:hAnsi="Arial" w:cs="Arial"/>
          <w:sz w:val="22"/>
          <w:szCs w:val="22"/>
        </w:rPr>
        <w:t xml:space="preserve"> with hyperthermic intra-peritoneal chemotherapy (HIPEC) for the treatment of peritoneal surface malignancies. </w:t>
      </w:r>
      <w:r w:rsidRPr="006558E3">
        <w:rPr>
          <w:rFonts w:ascii="Arial" w:hAnsi="Arial" w:cs="Arial"/>
          <w:sz w:val="22"/>
          <w:szCs w:val="22"/>
          <w:lang w:eastAsia="en-US"/>
        </w:rPr>
        <w:t>Presented at the</w:t>
      </w:r>
      <w:r w:rsidRPr="006558E3">
        <w:rPr>
          <w:rFonts w:ascii="Arial" w:hAnsi="Arial" w:cs="Arial"/>
          <w:sz w:val="22"/>
          <w:szCs w:val="22"/>
        </w:rPr>
        <w:t xml:space="preserve"> 26</w:t>
      </w:r>
      <w:r w:rsidRPr="006558E3">
        <w:rPr>
          <w:rFonts w:ascii="Arial" w:hAnsi="Arial" w:cs="Arial"/>
          <w:sz w:val="22"/>
          <w:szCs w:val="22"/>
          <w:vertAlign w:val="superscript"/>
        </w:rPr>
        <w:t>th</w:t>
      </w:r>
      <w:r w:rsidRPr="006558E3">
        <w:rPr>
          <w:rFonts w:ascii="Arial" w:hAnsi="Arial" w:cs="Arial"/>
          <w:sz w:val="22"/>
          <w:szCs w:val="22"/>
        </w:rPr>
        <w:t xml:space="preserve"> Bi-Annual Meeting of the Israel Surgical Association. Kfar Blum, Israel. </w:t>
      </w:r>
    </w:p>
    <w:p w14:paraId="1863FCBE"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hAnsi="Arial" w:cs="Arial"/>
          <w:sz w:val="22"/>
          <w:szCs w:val="22"/>
        </w:rPr>
      </w:pPr>
      <w:r w:rsidRPr="006558E3">
        <w:rPr>
          <w:rFonts w:ascii="Arial" w:hAnsi="Arial" w:cs="Arial"/>
          <w:b/>
          <w:bCs/>
          <w:sz w:val="22"/>
          <w:szCs w:val="22"/>
          <w:u w:val="single"/>
        </w:rPr>
        <w:t>Nissan A</w:t>
      </w:r>
      <w:r w:rsidRPr="006558E3">
        <w:rPr>
          <w:rFonts w:ascii="Arial" w:hAnsi="Arial" w:cs="Arial"/>
          <w:sz w:val="22"/>
          <w:szCs w:val="22"/>
        </w:rPr>
        <w:t xml:space="preserve">., (2009). </w:t>
      </w:r>
      <w:proofErr w:type="spellStart"/>
      <w:r w:rsidRPr="006558E3">
        <w:rPr>
          <w:rFonts w:ascii="Arial" w:hAnsi="Arial" w:cs="Arial"/>
          <w:sz w:val="22"/>
          <w:szCs w:val="22"/>
        </w:rPr>
        <w:t>Ipilimunab</w:t>
      </w:r>
      <w:proofErr w:type="spellEnd"/>
      <w:r w:rsidRPr="006558E3">
        <w:rPr>
          <w:rFonts w:ascii="Arial" w:hAnsi="Arial" w:cs="Arial"/>
          <w:sz w:val="22"/>
          <w:szCs w:val="22"/>
        </w:rPr>
        <w:t xml:space="preserve"> 10 mg/kg induction dosing promotes T-cell activation and CTLA-4 receptor saturation in patients with advanced melanoma. Presented at the 7</w:t>
      </w:r>
      <w:r w:rsidRPr="006558E3">
        <w:rPr>
          <w:rFonts w:ascii="Arial" w:hAnsi="Arial" w:cs="Arial"/>
          <w:sz w:val="22"/>
          <w:szCs w:val="22"/>
          <w:vertAlign w:val="superscript"/>
        </w:rPr>
        <w:t>th</w:t>
      </w:r>
      <w:r w:rsidRPr="006558E3">
        <w:rPr>
          <w:rFonts w:ascii="Arial" w:hAnsi="Arial" w:cs="Arial"/>
          <w:sz w:val="22"/>
          <w:szCs w:val="22"/>
        </w:rPr>
        <w:t xml:space="preserve"> World Congress on Melanoma, 5</w:t>
      </w:r>
      <w:r w:rsidRPr="006558E3">
        <w:rPr>
          <w:rFonts w:ascii="Arial" w:hAnsi="Arial" w:cs="Arial"/>
          <w:sz w:val="22"/>
          <w:szCs w:val="22"/>
          <w:vertAlign w:val="superscript"/>
        </w:rPr>
        <w:t>th</w:t>
      </w:r>
      <w:r w:rsidRPr="006558E3">
        <w:rPr>
          <w:rFonts w:ascii="Arial" w:hAnsi="Arial" w:cs="Arial"/>
          <w:sz w:val="22"/>
          <w:szCs w:val="22"/>
        </w:rPr>
        <w:t xml:space="preserve"> Congress of the European Association of Dermato-Oncology. Vienna, Austria. </w:t>
      </w:r>
    </w:p>
    <w:p w14:paraId="4EE3D5D5"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eastAsia="MS Mincho" w:hAnsi="Arial" w:cs="Arial"/>
          <w:sz w:val="22"/>
          <w:szCs w:val="22"/>
          <w:lang w:eastAsia="en-US"/>
        </w:rPr>
      </w:pPr>
      <w:r w:rsidRPr="006558E3">
        <w:rPr>
          <w:rFonts w:ascii="Arial" w:hAnsi="Arial" w:cs="Arial"/>
          <w:sz w:val="22"/>
          <w:szCs w:val="22"/>
        </w:rPr>
        <w:t xml:space="preserve">Summers, T.A., Clifton, G.T., Gates, J.D., Dobson, L., </w:t>
      </w:r>
      <w:proofErr w:type="spellStart"/>
      <w:r w:rsidRPr="006558E3">
        <w:rPr>
          <w:rFonts w:ascii="Arial" w:hAnsi="Arial" w:cs="Arial"/>
          <w:sz w:val="22"/>
          <w:szCs w:val="22"/>
        </w:rPr>
        <w:t>Horkaye-Szakely</w:t>
      </w:r>
      <w:proofErr w:type="spellEnd"/>
      <w:r w:rsidRPr="006558E3">
        <w:rPr>
          <w:rFonts w:ascii="Arial" w:hAnsi="Arial" w:cs="Arial"/>
          <w:sz w:val="22"/>
          <w:szCs w:val="22"/>
        </w:rPr>
        <w:t xml:space="preserve">, I., Shaw, J.C., </w:t>
      </w:r>
      <w:r w:rsidRPr="006558E3">
        <w:rPr>
          <w:rFonts w:ascii="Arial" w:hAnsi="Arial" w:cs="Arial"/>
          <w:b/>
          <w:bCs/>
          <w:sz w:val="22"/>
          <w:szCs w:val="22"/>
          <w:u w:val="single"/>
        </w:rPr>
        <w:t>Nissan A</w:t>
      </w:r>
      <w:r w:rsidRPr="006558E3">
        <w:rPr>
          <w:rFonts w:ascii="Arial" w:hAnsi="Arial" w:cs="Arial"/>
          <w:b/>
          <w:bCs/>
          <w:sz w:val="22"/>
          <w:szCs w:val="22"/>
        </w:rPr>
        <w:t>.</w:t>
      </w:r>
      <w:r w:rsidRPr="006558E3">
        <w:rPr>
          <w:rFonts w:ascii="Arial" w:hAnsi="Arial" w:cs="Arial"/>
          <w:sz w:val="22"/>
          <w:szCs w:val="22"/>
        </w:rPr>
        <w:t xml:space="preserve">, Sandberg, G.D., </w:t>
      </w:r>
      <w:proofErr w:type="spellStart"/>
      <w:r w:rsidRPr="006558E3">
        <w:rPr>
          <w:rFonts w:ascii="Arial" w:hAnsi="Arial" w:cs="Arial"/>
          <w:sz w:val="22"/>
          <w:szCs w:val="22"/>
        </w:rPr>
        <w:t>Pioples</w:t>
      </w:r>
      <w:proofErr w:type="spellEnd"/>
      <w:r w:rsidRPr="006558E3">
        <w:rPr>
          <w:rFonts w:ascii="Arial" w:hAnsi="Arial" w:cs="Arial"/>
          <w:sz w:val="22"/>
          <w:szCs w:val="22"/>
        </w:rPr>
        <w:t xml:space="preserve">, G.E. and </w:t>
      </w:r>
      <w:proofErr w:type="spellStart"/>
      <w:r w:rsidRPr="006558E3">
        <w:rPr>
          <w:rFonts w:ascii="Arial" w:hAnsi="Arial" w:cs="Arial"/>
          <w:sz w:val="22"/>
          <w:szCs w:val="22"/>
        </w:rPr>
        <w:t>Stojadinovic</w:t>
      </w:r>
      <w:proofErr w:type="spellEnd"/>
      <w:r w:rsidRPr="006558E3">
        <w:rPr>
          <w:rFonts w:ascii="Arial" w:hAnsi="Arial" w:cs="Arial"/>
          <w:sz w:val="22"/>
          <w:szCs w:val="22"/>
        </w:rPr>
        <w:t xml:space="preserve">, A. (2009). Assessment of immunohistochemical protein expression in tissue microarrays using virtual microscopic image analysis. </w:t>
      </w:r>
    </w:p>
    <w:p w14:paraId="158F358B"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eastAsia="MS Mincho" w:hAnsi="Arial" w:cs="Arial"/>
          <w:sz w:val="22"/>
          <w:szCs w:val="22"/>
          <w:lang w:eastAsia="en-US"/>
        </w:rPr>
      </w:pPr>
      <w:r w:rsidRPr="006558E3">
        <w:rPr>
          <w:rFonts w:ascii="Arial" w:hAnsi="Arial" w:cs="Arial"/>
          <w:sz w:val="22"/>
          <w:szCs w:val="22"/>
        </w:rPr>
        <w:t xml:space="preserve">Ilyayev, N.,  </w:t>
      </w:r>
      <w:proofErr w:type="spellStart"/>
      <w:r w:rsidRPr="006558E3">
        <w:rPr>
          <w:rFonts w:ascii="Arial" w:hAnsi="Arial" w:cs="Arial"/>
          <w:sz w:val="22"/>
          <w:szCs w:val="22"/>
        </w:rPr>
        <w:t>Stojadinovic</w:t>
      </w:r>
      <w:proofErr w:type="spellEnd"/>
      <w:r w:rsidRPr="006558E3">
        <w:rPr>
          <w:rFonts w:ascii="Arial" w:hAnsi="Arial" w:cs="Arial"/>
          <w:sz w:val="22"/>
          <w:szCs w:val="22"/>
        </w:rPr>
        <w:t xml:space="preserve">, A., Halle D.,  </w:t>
      </w:r>
      <w:proofErr w:type="spellStart"/>
      <w:r w:rsidRPr="006558E3">
        <w:rPr>
          <w:rFonts w:ascii="Arial" w:hAnsi="Arial" w:cs="Arial"/>
          <w:sz w:val="22"/>
          <w:szCs w:val="22"/>
        </w:rPr>
        <w:t>Roistacher</w:t>
      </w:r>
      <w:proofErr w:type="spellEnd"/>
      <w:r w:rsidRPr="006558E3">
        <w:rPr>
          <w:rFonts w:ascii="Arial" w:hAnsi="Arial" w:cs="Arial"/>
          <w:sz w:val="22"/>
          <w:szCs w:val="22"/>
        </w:rPr>
        <w:t xml:space="preserve">, M., Pavlov, V., Mitrani-Rosenbaum, S., </w:t>
      </w:r>
      <w:r w:rsidRPr="006558E3">
        <w:rPr>
          <w:rFonts w:ascii="Arial" w:hAnsi="Arial" w:cs="Arial"/>
          <w:b/>
          <w:bCs/>
          <w:sz w:val="22"/>
          <w:szCs w:val="22"/>
          <w:u w:val="single"/>
        </w:rPr>
        <w:t>Nissan A</w:t>
      </w:r>
      <w:r w:rsidRPr="006558E3">
        <w:rPr>
          <w:rFonts w:ascii="Arial" w:hAnsi="Arial" w:cs="Arial"/>
          <w:sz w:val="22"/>
          <w:szCs w:val="22"/>
        </w:rPr>
        <w:t>. (2010) The value of microRNAs in the detection and staging of colorectal cancer</w:t>
      </w:r>
      <w:r w:rsidRPr="006558E3">
        <w:rPr>
          <w:rFonts w:ascii="Arial" w:eastAsia="MS Mincho" w:hAnsi="Arial" w:cs="Arial"/>
          <w:sz w:val="22"/>
          <w:szCs w:val="22"/>
          <w:lang w:eastAsia="en-US"/>
        </w:rPr>
        <w:t xml:space="preserve">. </w:t>
      </w:r>
      <w:r w:rsidRPr="006558E3">
        <w:rPr>
          <w:rFonts w:ascii="Arial" w:hAnsi="Arial" w:cs="Arial"/>
          <w:sz w:val="22"/>
          <w:szCs w:val="22"/>
        </w:rPr>
        <w:t>Presented at the 101</w:t>
      </w:r>
      <w:r w:rsidRPr="006558E3">
        <w:rPr>
          <w:rFonts w:ascii="Arial" w:hAnsi="Arial" w:cs="Arial"/>
          <w:sz w:val="22"/>
          <w:szCs w:val="22"/>
          <w:vertAlign w:val="superscript"/>
        </w:rPr>
        <w:t>st</w:t>
      </w:r>
      <w:r w:rsidRPr="006558E3">
        <w:rPr>
          <w:rFonts w:ascii="Arial" w:hAnsi="Arial" w:cs="Arial"/>
          <w:sz w:val="22"/>
          <w:szCs w:val="22"/>
        </w:rPr>
        <w:t xml:space="preserve"> annual meeting of the AACR, Washington DC.</w:t>
      </w:r>
    </w:p>
    <w:p w14:paraId="3205D988"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eastAsia="MS Mincho" w:hAnsi="Arial" w:cs="Arial"/>
          <w:sz w:val="22"/>
          <w:szCs w:val="22"/>
          <w:lang w:eastAsia="en-US"/>
        </w:rPr>
      </w:pPr>
      <w:r w:rsidRPr="006558E3">
        <w:rPr>
          <w:rFonts w:ascii="Arial" w:hAnsi="Arial" w:cs="Arial"/>
          <w:sz w:val="22"/>
          <w:szCs w:val="22"/>
        </w:rPr>
        <w:t xml:space="preserve">Dasgupta, S., Fu, Y., </w:t>
      </w:r>
      <w:r w:rsidRPr="006558E3">
        <w:rPr>
          <w:rFonts w:ascii="Arial" w:hAnsi="Arial" w:cs="Arial"/>
          <w:b/>
          <w:bCs/>
          <w:sz w:val="22"/>
          <w:szCs w:val="22"/>
          <w:u w:val="single"/>
        </w:rPr>
        <w:t>Nissan A</w:t>
      </w:r>
      <w:r w:rsidRPr="006558E3">
        <w:rPr>
          <w:rFonts w:ascii="Arial" w:hAnsi="Arial" w:cs="Arial"/>
          <w:sz w:val="22"/>
          <w:szCs w:val="22"/>
        </w:rPr>
        <w:t xml:space="preserve">., Halle, D., </w:t>
      </w:r>
      <w:proofErr w:type="spellStart"/>
      <w:r w:rsidRPr="006558E3">
        <w:rPr>
          <w:rFonts w:ascii="Arial" w:hAnsi="Arial" w:cs="Arial"/>
          <w:sz w:val="22"/>
          <w:szCs w:val="22"/>
        </w:rPr>
        <w:t>Sidransky</w:t>
      </w:r>
      <w:proofErr w:type="spellEnd"/>
      <w:r w:rsidRPr="006558E3">
        <w:rPr>
          <w:rFonts w:ascii="Arial" w:hAnsi="Arial" w:cs="Arial"/>
          <w:sz w:val="22"/>
          <w:szCs w:val="22"/>
        </w:rPr>
        <w:t>, D., Trink, B. (2010) A single nucleotide polymorphism in human PIGK gene associates with low PIGK expression in colorectal cancer patients.</w:t>
      </w:r>
      <w:r w:rsidRPr="006558E3">
        <w:rPr>
          <w:rFonts w:ascii="Arial" w:eastAsia="MS Mincho" w:hAnsi="Arial" w:cs="Arial"/>
          <w:sz w:val="22"/>
          <w:szCs w:val="22"/>
          <w:lang w:eastAsia="en-US"/>
        </w:rPr>
        <w:t xml:space="preserve"> </w:t>
      </w:r>
      <w:r w:rsidRPr="006558E3">
        <w:rPr>
          <w:rFonts w:ascii="Arial" w:hAnsi="Arial" w:cs="Arial"/>
          <w:sz w:val="22"/>
          <w:szCs w:val="22"/>
        </w:rPr>
        <w:t>Presented at the 101</w:t>
      </w:r>
      <w:r w:rsidRPr="006558E3">
        <w:rPr>
          <w:rFonts w:ascii="Arial" w:hAnsi="Arial" w:cs="Arial"/>
          <w:sz w:val="22"/>
          <w:szCs w:val="22"/>
          <w:vertAlign w:val="superscript"/>
        </w:rPr>
        <w:t>st</w:t>
      </w:r>
      <w:r w:rsidRPr="006558E3">
        <w:rPr>
          <w:rFonts w:ascii="Arial" w:hAnsi="Arial" w:cs="Arial"/>
          <w:sz w:val="22"/>
          <w:szCs w:val="22"/>
        </w:rPr>
        <w:t xml:space="preserve"> annual meeting of the AACR, Washington DC.</w:t>
      </w:r>
    </w:p>
    <w:p w14:paraId="25770D8D"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eastAsia="MS Mincho" w:hAnsi="Arial" w:cs="Arial"/>
          <w:sz w:val="22"/>
          <w:szCs w:val="22"/>
          <w:lang w:eastAsia="en-US"/>
        </w:rPr>
      </w:pPr>
      <w:proofErr w:type="spellStart"/>
      <w:r w:rsidRPr="006558E3">
        <w:rPr>
          <w:rFonts w:ascii="Arial" w:hAnsi="Arial" w:cs="Arial"/>
          <w:sz w:val="22"/>
          <w:szCs w:val="22"/>
        </w:rPr>
        <w:t>Alaiyan</w:t>
      </w:r>
      <w:proofErr w:type="spellEnd"/>
      <w:r w:rsidRPr="006558E3">
        <w:rPr>
          <w:rFonts w:ascii="Arial" w:hAnsi="Arial" w:cs="Arial"/>
          <w:sz w:val="22"/>
          <w:szCs w:val="22"/>
        </w:rPr>
        <w:t xml:space="preserve"> B</w:t>
      </w:r>
      <w:r w:rsidRPr="006558E3">
        <w:rPr>
          <w:rFonts w:ascii="Arial" w:hAnsi="Arial" w:cs="Arial"/>
          <w:sz w:val="22"/>
          <w:szCs w:val="22"/>
          <w:vertAlign w:val="superscript"/>
          <w:lang w:eastAsia="en-US"/>
        </w:rPr>
        <w:t xml:space="preserve"> </w:t>
      </w:r>
      <w:r w:rsidRPr="006558E3">
        <w:rPr>
          <w:rFonts w:ascii="Arial" w:hAnsi="Arial" w:cs="Arial"/>
          <w:sz w:val="22"/>
          <w:szCs w:val="22"/>
        </w:rPr>
        <w:t>, Ilyayev N</w:t>
      </w:r>
      <w:r w:rsidRPr="006558E3">
        <w:rPr>
          <w:rFonts w:ascii="Arial" w:hAnsi="Arial" w:cs="Arial"/>
          <w:sz w:val="22"/>
          <w:szCs w:val="22"/>
          <w:vertAlign w:val="superscript"/>
          <w:lang w:eastAsia="en-US"/>
        </w:rPr>
        <w:t xml:space="preserve"> </w:t>
      </w:r>
      <w:r w:rsidRPr="006558E3">
        <w:rPr>
          <w:rFonts w:ascii="Arial" w:hAnsi="Arial" w:cs="Arial"/>
          <w:sz w:val="22"/>
          <w:szCs w:val="22"/>
        </w:rPr>
        <w:t xml:space="preserve">, </w:t>
      </w:r>
      <w:proofErr w:type="spellStart"/>
      <w:r w:rsidRPr="006558E3">
        <w:rPr>
          <w:rFonts w:ascii="Arial" w:hAnsi="Arial" w:cs="Arial"/>
          <w:sz w:val="22"/>
          <w:szCs w:val="22"/>
        </w:rPr>
        <w:t>Stojadinovic</w:t>
      </w:r>
      <w:proofErr w:type="spellEnd"/>
      <w:r w:rsidRPr="006558E3">
        <w:rPr>
          <w:rFonts w:ascii="Arial" w:hAnsi="Arial" w:cs="Arial"/>
          <w:sz w:val="22"/>
          <w:szCs w:val="22"/>
        </w:rPr>
        <w:t xml:space="preserve"> A</w:t>
      </w:r>
      <w:r w:rsidRPr="006558E3">
        <w:rPr>
          <w:rFonts w:ascii="Arial" w:hAnsi="Arial" w:cs="Arial"/>
          <w:smallCaps/>
          <w:sz w:val="22"/>
          <w:szCs w:val="22"/>
          <w:vertAlign w:val="superscript"/>
        </w:rPr>
        <w:t xml:space="preserve"> </w:t>
      </w:r>
      <w:r w:rsidRPr="006558E3">
        <w:rPr>
          <w:rFonts w:ascii="Arial" w:hAnsi="Arial" w:cs="Arial"/>
          <w:sz w:val="22"/>
          <w:szCs w:val="22"/>
        </w:rPr>
        <w:t xml:space="preserve">, </w:t>
      </w:r>
      <w:proofErr w:type="spellStart"/>
      <w:r w:rsidRPr="006558E3">
        <w:rPr>
          <w:rFonts w:ascii="Arial" w:hAnsi="Arial" w:cs="Arial"/>
          <w:sz w:val="22"/>
          <w:szCs w:val="22"/>
        </w:rPr>
        <w:t>Izadjoo</w:t>
      </w:r>
      <w:proofErr w:type="spellEnd"/>
      <w:r w:rsidRPr="006558E3">
        <w:rPr>
          <w:rFonts w:ascii="Arial" w:hAnsi="Arial" w:cs="Arial"/>
          <w:sz w:val="22"/>
          <w:szCs w:val="22"/>
        </w:rPr>
        <w:t xml:space="preserve"> M</w:t>
      </w:r>
      <w:r w:rsidRPr="006558E3">
        <w:rPr>
          <w:rFonts w:ascii="Arial" w:hAnsi="Arial" w:cs="Arial"/>
          <w:smallCaps/>
          <w:sz w:val="22"/>
          <w:szCs w:val="22"/>
          <w:vertAlign w:val="superscript"/>
        </w:rPr>
        <w:t xml:space="preserve"> </w:t>
      </w:r>
      <w:r w:rsidRPr="006558E3">
        <w:rPr>
          <w:rFonts w:ascii="Arial" w:hAnsi="Arial" w:cs="Arial"/>
          <w:sz w:val="22"/>
          <w:szCs w:val="22"/>
        </w:rPr>
        <w:t xml:space="preserve">, </w:t>
      </w:r>
      <w:proofErr w:type="spellStart"/>
      <w:r w:rsidRPr="006558E3">
        <w:rPr>
          <w:rFonts w:ascii="Arial" w:hAnsi="Arial" w:cs="Arial"/>
          <w:sz w:val="22"/>
          <w:szCs w:val="22"/>
        </w:rPr>
        <w:t>Roistacher</w:t>
      </w:r>
      <w:proofErr w:type="spellEnd"/>
      <w:r w:rsidRPr="006558E3">
        <w:rPr>
          <w:rFonts w:ascii="Arial" w:hAnsi="Arial" w:cs="Arial"/>
          <w:sz w:val="22"/>
          <w:szCs w:val="22"/>
        </w:rPr>
        <w:t xml:space="preserve"> M</w:t>
      </w:r>
      <w:r w:rsidRPr="006558E3">
        <w:rPr>
          <w:rFonts w:ascii="Arial" w:hAnsi="Arial" w:cs="Arial"/>
          <w:smallCaps/>
          <w:sz w:val="22"/>
          <w:szCs w:val="22"/>
          <w:vertAlign w:val="superscript"/>
        </w:rPr>
        <w:t xml:space="preserve"> </w:t>
      </w:r>
      <w:r w:rsidRPr="006558E3">
        <w:rPr>
          <w:rFonts w:ascii="Arial" w:hAnsi="Arial" w:cs="Arial"/>
          <w:sz w:val="22"/>
          <w:szCs w:val="22"/>
        </w:rPr>
        <w:t>, Pavlov V</w:t>
      </w:r>
      <w:r w:rsidRPr="006558E3">
        <w:rPr>
          <w:rFonts w:ascii="Arial" w:hAnsi="Arial" w:cs="Arial"/>
          <w:smallCaps/>
          <w:sz w:val="22"/>
          <w:szCs w:val="22"/>
          <w:vertAlign w:val="superscript"/>
        </w:rPr>
        <w:t xml:space="preserve"> </w:t>
      </w:r>
      <w:r w:rsidRPr="006558E3">
        <w:rPr>
          <w:rFonts w:ascii="Arial" w:hAnsi="Arial" w:cs="Arial"/>
          <w:sz w:val="22"/>
          <w:szCs w:val="22"/>
        </w:rPr>
        <w:t xml:space="preserve">, </w:t>
      </w:r>
      <w:proofErr w:type="spellStart"/>
      <w:r w:rsidRPr="006558E3">
        <w:rPr>
          <w:rFonts w:ascii="Arial" w:hAnsi="Arial" w:cs="Arial"/>
          <w:sz w:val="22"/>
          <w:szCs w:val="22"/>
        </w:rPr>
        <w:t>Tzivin</w:t>
      </w:r>
      <w:proofErr w:type="spellEnd"/>
      <w:r w:rsidRPr="006558E3">
        <w:rPr>
          <w:rFonts w:ascii="Arial" w:hAnsi="Arial" w:cs="Arial"/>
          <w:sz w:val="22"/>
          <w:szCs w:val="22"/>
        </w:rPr>
        <w:t xml:space="preserve"> V</w:t>
      </w:r>
      <w:r w:rsidRPr="006558E3">
        <w:rPr>
          <w:rFonts w:ascii="Arial" w:hAnsi="Arial" w:cs="Arial"/>
          <w:smallCaps/>
          <w:sz w:val="22"/>
          <w:szCs w:val="22"/>
          <w:vertAlign w:val="superscript"/>
        </w:rPr>
        <w:t xml:space="preserve"> </w:t>
      </w:r>
      <w:r w:rsidRPr="006558E3">
        <w:rPr>
          <w:rFonts w:ascii="Arial" w:hAnsi="Arial" w:cs="Arial"/>
          <w:sz w:val="22"/>
          <w:szCs w:val="22"/>
        </w:rPr>
        <w:t>, Halle D</w:t>
      </w:r>
      <w:r w:rsidRPr="006558E3">
        <w:rPr>
          <w:rFonts w:ascii="Arial" w:hAnsi="Arial" w:cs="Arial"/>
          <w:smallCaps/>
          <w:sz w:val="22"/>
          <w:szCs w:val="22"/>
          <w:vertAlign w:val="superscript"/>
        </w:rPr>
        <w:t xml:space="preserve"> </w:t>
      </w:r>
      <w:r w:rsidRPr="006558E3">
        <w:rPr>
          <w:rFonts w:ascii="Arial" w:hAnsi="Arial" w:cs="Arial"/>
          <w:sz w:val="22"/>
          <w:szCs w:val="22"/>
        </w:rPr>
        <w:t>, Pan H</w:t>
      </w:r>
      <w:r w:rsidRPr="006558E3">
        <w:rPr>
          <w:rFonts w:ascii="Arial" w:hAnsi="Arial" w:cs="Arial"/>
          <w:smallCaps/>
          <w:sz w:val="22"/>
          <w:szCs w:val="22"/>
          <w:vertAlign w:val="superscript"/>
        </w:rPr>
        <w:t xml:space="preserve"> </w:t>
      </w:r>
      <w:r w:rsidRPr="006558E3">
        <w:rPr>
          <w:rFonts w:ascii="Arial" w:hAnsi="Arial" w:cs="Arial"/>
          <w:sz w:val="22"/>
          <w:szCs w:val="22"/>
        </w:rPr>
        <w:t>, Trink B</w:t>
      </w:r>
      <w:r w:rsidRPr="006558E3">
        <w:rPr>
          <w:rFonts w:ascii="Arial" w:hAnsi="Arial" w:cs="Arial"/>
          <w:smallCaps/>
          <w:sz w:val="22"/>
          <w:szCs w:val="22"/>
          <w:vertAlign w:val="superscript"/>
        </w:rPr>
        <w:t xml:space="preserve"> </w:t>
      </w:r>
      <w:r w:rsidRPr="006558E3">
        <w:rPr>
          <w:rFonts w:ascii="Arial" w:hAnsi="Arial" w:cs="Arial"/>
          <w:sz w:val="22"/>
          <w:szCs w:val="22"/>
        </w:rPr>
        <w:t>, Gure AO</w:t>
      </w:r>
      <w:r w:rsidRPr="006558E3">
        <w:rPr>
          <w:rFonts w:ascii="Arial" w:hAnsi="Arial" w:cs="Arial"/>
          <w:smallCaps/>
          <w:sz w:val="22"/>
          <w:szCs w:val="22"/>
          <w:vertAlign w:val="superscript"/>
        </w:rPr>
        <w:t xml:space="preserve"> </w:t>
      </w:r>
      <w:r w:rsidRPr="006558E3">
        <w:rPr>
          <w:rFonts w:ascii="Arial" w:hAnsi="Arial" w:cs="Arial"/>
          <w:sz w:val="22"/>
          <w:szCs w:val="22"/>
        </w:rPr>
        <w:t xml:space="preserve">, </w:t>
      </w:r>
      <w:r w:rsidRPr="006558E3">
        <w:rPr>
          <w:rFonts w:ascii="Arial" w:hAnsi="Arial" w:cs="Arial"/>
          <w:b/>
          <w:bCs/>
          <w:sz w:val="22"/>
          <w:szCs w:val="22"/>
          <w:u w:val="single"/>
        </w:rPr>
        <w:t>Nissan A</w:t>
      </w:r>
      <w:r w:rsidRPr="006558E3">
        <w:rPr>
          <w:rFonts w:ascii="Arial" w:hAnsi="Arial" w:cs="Arial"/>
          <w:sz w:val="22"/>
          <w:szCs w:val="22"/>
          <w:vertAlign w:val="superscript"/>
          <w:lang w:eastAsia="en-US"/>
        </w:rPr>
        <w:t xml:space="preserve"> </w:t>
      </w:r>
      <w:r w:rsidRPr="006558E3">
        <w:rPr>
          <w:rFonts w:ascii="Arial" w:hAnsi="Arial" w:cs="Arial"/>
          <w:sz w:val="22"/>
          <w:szCs w:val="22"/>
        </w:rPr>
        <w:t>. (2011) Differential expression of colon cancer associated transcript1 (CCAT1) along the colonic adenoma-carcinoma sequence. Presented at the 64th Annual Cancer Symposium of the Society of Surgical Oncology. San</w:t>
      </w:r>
      <w:r w:rsidRPr="006558E3">
        <w:rPr>
          <w:rFonts w:ascii="Arial" w:eastAsia="MS Mincho" w:hAnsi="Arial" w:cs="Arial"/>
          <w:sz w:val="22"/>
          <w:szCs w:val="22"/>
          <w:lang w:eastAsia="en-US"/>
        </w:rPr>
        <w:t xml:space="preserve"> Antonio. Tx, USA.</w:t>
      </w:r>
    </w:p>
    <w:p w14:paraId="634F9736"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eastAsia="MS Mincho" w:hAnsi="Arial" w:cs="Arial"/>
          <w:sz w:val="22"/>
          <w:szCs w:val="22"/>
          <w:lang w:eastAsia="en-US"/>
        </w:rPr>
      </w:pPr>
      <w:proofErr w:type="spellStart"/>
      <w:r w:rsidRPr="006558E3">
        <w:rPr>
          <w:rFonts w:ascii="Arial" w:hAnsi="Arial" w:cs="Arial"/>
          <w:sz w:val="22"/>
          <w:szCs w:val="22"/>
        </w:rPr>
        <w:t>Alaiyan</w:t>
      </w:r>
      <w:proofErr w:type="spellEnd"/>
      <w:r w:rsidRPr="006558E3">
        <w:rPr>
          <w:rFonts w:ascii="Arial" w:hAnsi="Arial" w:cs="Arial"/>
          <w:sz w:val="22"/>
          <w:szCs w:val="22"/>
        </w:rPr>
        <w:t xml:space="preserve"> B</w:t>
      </w:r>
      <w:r w:rsidRPr="006558E3">
        <w:rPr>
          <w:rFonts w:ascii="Arial" w:hAnsi="Arial" w:cs="Arial"/>
          <w:sz w:val="22"/>
          <w:szCs w:val="22"/>
          <w:vertAlign w:val="superscript"/>
          <w:lang w:eastAsia="en-US"/>
        </w:rPr>
        <w:t xml:space="preserve"> </w:t>
      </w:r>
      <w:r w:rsidRPr="006558E3">
        <w:rPr>
          <w:rFonts w:ascii="Arial" w:hAnsi="Arial" w:cs="Arial"/>
          <w:sz w:val="22"/>
          <w:szCs w:val="22"/>
        </w:rPr>
        <w:t>, Ilyayev N</w:t>
      </w:r>
      <w:r w:rsidRPr="006558E3">
        <w:rPr>
          <w:rFonts w:ascii="Arial" w:hAnsi="Arial" w:cs="Arial"/>
          <w:sz w:val="22"/>
          <w:szCs w:val="22"/>
          <w:vertAlign w:val="superscript"/>
          <w:lang w:eastAsia="en-US"/>
        </w:rPr>
        <w:t xml:space="preserve"> </w:t>
      </w:r>
      <w:r w:rsidRPr="006558E3">
        <w:rPr>
          <w:rFonts w:ascii="Arial" w:hAnsi="Arial" w:cs="Arial"/>
          <w:sz w:val="22"/>
          <w:szCs w:val="22"/>
        </w:rPr>
        <w:t xml:space="preserve">, </w:t>
      </w:r>
      <w:proofErr w:type="spellStart"/>
      <w:r w:rsidRPr="006558E3">
        <w:rPr>
          <w:rFonts w:ascii="Arial" w:hAnsi="Arial" w:cs="Arial"/>
          <w:sz w:val="22"/>
          <w:szCs w:val="22"/>
        </w:rPr>
        <w:t>Stojadinovic</w:t>
      </w:r>
      <w:proofErr w:type="spellEnd"/>
      <w:r w:rsidRPr="006558E3">
        <w:rPr>
          <w:rFonts w:ascii="Arial" w:hAnsi="Arial" w:cs="Arial"/>
          <w:sz w:val="22"/>
          <w:szCs w:val="22"/>
        </w:rPr>
        <w:t xml:space="preserve"> A</w:t>
      </w:r>
      <w:r w:rsidRPr="006558E3">
        <w:rPr>
          <w:rFonts w:ascii="Arial" w:hAnsi="Arial" w:cs="Arial"/>
          <w:smallCaps/>
          <w:sz w:val="22"/>
          <w:szCs w:val="22"/>
          <w:vertAlign w:val="superscript"/>
        </w:rPr>
        <w:t xml:space="preserve"> </w:t>
      </w:r>
      <w:r w:rsidRPr="006558E3">
        <w:rPr>
          <w:rFonts w:ascii="Arial" w:hAnsi="Arial" w:cs="Arial"/>
          <w:sz w:val="22"/>
          <w:szCs w:val="22"/>
        </w:rPr>
        <w:t>, Pavlov V</w:t>
      </w:r>
      <w:r w:rsidRPr="006558E3">
        <w:rPr>
          <w:rFonts w:ascii="Arial" w:hAnsi="Arial" w:cs="Arial"/>
          <w:smallCaps/>
          <w:sz w:val="22"/>
          <w:szCs w:val="22"/>
          <w:vertAlign w:val="superscript"/>
        </w:rPr>
        <w:t xml:space="preserve"> </w:t>
      </w:r>
      <w:r w:rsidRPr="006558E3">
        <w:rPr>
          <w:rFonts w:ascii="Arial" w:hAnsi="Arial" w:cs="Arial"/>
          <w:sz w:val="22"/>
          <w:szCs w:val="22"/>
        </w:rPr>
        <w:t xml:space="preserve">, </w:t>
      </w:r>
      <w:proofErr w:type="spellStart"/>
      <w:r w:rsidRPr="006558E3">
        <w:rPr>
          <w:rFonts w:ascii="Arial" w:hAnsi="Arial" w:cs="Arial"/>
          <w:sz w:val="22"/>
          <w:szCs w:val="22"/>
        </w:rPr>
        <w:t>Tzivin</w:t>
      </w:r>
      <w:proofErr w:type="spellEnd"/>
      <w:r w:rsidRPr="006558E3">
        <w:rPr>
          <w:rFonts w:ascii="Arial" w:hAnsi="Arial" w:cs="Arial"/>
          <w:sz w:val="22"/>
          <w:szCs w:val="22"/>
        </w:rPr>
        <w:t xml:space="preserve"> V</w:t>
      </w:r>
      <w:r w:rsidRPr="006558E3">
        <w:rPr>
          <w:rFonts w:ascii="Arial" w:hAnsi="Arial" w:cs="Arial"/>
          <w:smallCaps/>
          <w:sz w:val="22"/>
          <w:szCs w:val="22"/>
          <w:vertAlign w:val="superscript"/>
        </w:rPr>
        <w:t xml:space="preserve"> </w:t>
      </w:r>
      <w:r w:rsidRPr="006558E3">
        <w:rPr>
          <w:rFonts w:ascii="Arial" w:hAnsi="Arial" w:cs="Arial"/>
          <w:sz w:val="22"/>
          <w:szCs w:val="22"/>
        </w:rPr>
        <w:t>, Halle D</w:t>
      </w:r>
      <w:r w:rsidRPr="006558E3">
        <w:rPr>
          <w:rFonts w:ascii="Arial" w:hAnsi="Arial" w:cs="Arial"/>
          <w:smallCaps/>
          <w:sz w:val="22"/>
          <w:szCs w:val="22"/>
          <w:vertAlign w:val="superscript"/>
        </w:rPr>
        <w:t xml:space="preserve"> </w:t>
      </w:r>
      <w:r w:rsidRPr="006558E3">
        <w:rPr>
          <w:rFonts w:ascii="Arial" w:hAnsi="Arial" w:cs="Arial"/>
          <w:sz w:val="22"/>
          <w:szCs w:val="22"/>
        </w:rPr>
        <w:t>, Pan H</w:t>
      </w:r>
      <w:r w:rsidRPr="006558E3">
        <w:rPr>
          <w:rFonts w:ascii="Arial" w:hAnsi="Arial" w:cs="Arial"/>
          <w:smallCaps/>
          <w:sz w:val="22"/>
          <w:szCs w:val="22"/>
          <w:vertAlign w:val="superscript"/>
        </w:rPr>
        <w:t xml:space="preserve"> </w:t>
      </w:r>
      <w:r w:rsidRPr="006558E3">
        <w:rPr>
          <w:rFonts w:ascii="Arial" w:hAnsi="Arial" w:cs="Arial"/>
          <w:sz w:val="22"/>
          <w:szCs w:val="22"/>
        </w:rPr>
        <w:t>, Trink B</w:t>
      </w:r>
      <w:r w:rsidRPr="006558E3">
        <w:rPr>
          <w:rFonts w:ascii="Arial" w:hAnsi="Arial" w:cs="Arial"/>
          <w:smallCaps/>
          <w:sz w:val="22"/>
          <w:szCs w:val="22"/>
          <w:vertAlign w:val="superscript"/>
        </w:rPr>
        <w:t xml:space="preserve"> </w:t>
      </w:r>
      <w:r w:rsidRPr="006558E3">
        <w:rPr>
          <w:rFonts w:ascii="Arial" w:hAnsi="Arial" w:cs="Arial"/>
          <w:sz w:val="22"/>
          <w:szCs w:val="22"/>
        </w:rPr>
        <w:t>, Gure AO</w:t>
      </w:r>
      <w:r w:rsidRPr="006558E3">
        <w:rPr>
          <w:rFonts w:ascii="Arial" w:hAnsi="Arial" w:cs="Arial"/>
          <w:smallCaps/>
          <w:sz w:val="22"/>
          <w:szCs w:val="22"/>
          <w:vertAlign w:val="superscript"/>
        </w:rPr>
        <w:t xml:space="preserve"> </w:t>
      </w:r>
      <w:r w:rsidRPr="006558E3">
        <w:rPr>
          <w:rFonts w:ascii="Arial" w:hAnsi="Arial" w:cs="Arial"/>
          <w:sz w:val="22"/>
          <w:szCs w:val="22"/>
        </w:rPr>
        <w:t xml:space="preserve">, </w:t>
      </w:r>
      <w:r w:rsidRPr="006558E3">
        <w:rPr>
          <w:rFonts w:ascii="Arial" w:hAnsi="Arial" w:cs="Arial"/>
          <w:b/>
          <w:bCs/>
          <w:sz w:val="22"/>
          <w:szCs w:val="22"/>
          <w:u w:val="single"/>
        </w:rPr>
        <w:t>Nissan A</w:t>
      </w:r>
      <w:r w:rsidRPr="006558E3">
        <w:rPr>
          <w:rFonts w:ascii="Arial" w:hAnsi="Arial" w:cs="Arial"/>
          <w:sz w:val="22"/>
          <w:szCs w:val="22"/>
          <w:vertAlign w:val="superscript"/>
          <w:lang w:eastAsia="en-US"/>
        </w:rPr>
        <w:t xml:space="preserve"> </w:t>
      </w:r>
      <w:r w:rsidRPr="006558E3">
        <w:rPr>
          <w:rFonts w:ascii="Arial" w:hAnsi="Arial" w:cs="Arial"/>
          <w:sz w:val="22"/>
          <w:szCs w:val="22"/>
        </w:rPr>
        <w:t>. (2011) Transcription range of CCAT1 in colorectal cancer. 27</w:t>
      </w:r>
      <w:r w:rsidRPr="006558E3">
        <w:rPr>
          <w:rFonts w:ascii="Arial" w:hAnsi="Arial" w:cs="Arial"/>
          <w:sz w:val="22"/>
          <w:szCs w:val="22"/>
          <w:vertAlign w:val="superscript"/>
        </w:rPr>
        <w:t>th</w:t>
      </w:r>
      <w:r w:rsidRPr="006558E3">
        <w:rPr>
          <w:rFonts w:ascii="Arial" w:hAnsi="Arial" w:cs="Arial"/>
          <w:sz w:val="22"/>
          <w:szCs w:val="22"/>
        </w:rPr>
        <w:t xml:space="preserve"> meeting of the Israeli Surgical Association, Jerusalem, Israel.</w:t>
      </w:r>
      <w:r w:rsidRPr="006558E3">
        <w:rPr>
          <w:rFonts w:ascii="Arial" w:eastAsia="Calibri" w:hAnsi="Arial" w:cs="Arial"/>
          <w:b/>
          <w:bCs/>
          <w:sz w:val="22"/>
          <w:szCs w:val="22"/>
          <w:lang w:eastAsia="en-US"/>
        </w:rPr>
        <w:t xml:space="preserve"> </w:t>
      </w:r>
    </w:p>
    <w:p w14:paraId="7F68ED45"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eastAsia="MS Mincho" w:hAnsi="Arial" w:cs="Arial"/>
          <w:sz w:val="22"/>
          <w:szCs w:val="22"/>
          <w:lang w:eastAsia="en-US"/>
        </w:rPr>
      </w:pPr>
      <w:r w:rsidRPr="006558E3">
        <w:rPr>
          <w:rFonts w:ascii="Arial" w:eastAsia="Calibri" w:hAnsi="Arial" w:cs="Arial"/>
          <w:sz w:val="22"/>
          <w:szCs w:val="22"/>
          <w:lang w:eastAsia="en-US"/>
        </w:rPr>
        <w:lastRenderedPageBreak/>
        <w:t xml:space="preserve">Ben-Yaacov A, </w:t>
      </w:r>
      <w:proofErr w:type="spellStart"/>
      <w:r w:rsidRPr="006558E3">
        <w:rPr>
          <w:rFonts w:ascii="Arial" w:eastAsia="Calibri" w:hAnsi="Arial" w:cs="Arial"/>
          <w:sz w:val="22"/>
          <w:szCs w:val="22"/>
          <w:lang w:eastAsia="en-US"/>
        </w:rPr>
        <w:t>Alaiyan</w:t>
      </w:r>
      <w:proofErr w:type="spellEnd"/>
      <w:r w:rsidRPr="006558E3">
        <w:rPr>
          <w:rFonts w:ascii="Arial" w:eastAsia="Calibri" w:hAnsi="Arial" w:cs="Arial"/>
          <w:sz w:val="22"/>
          <w:szCs w:val="22"/>
          <w:lang w:eastAsia="en-US"/>
        </w:rPr>
        <w:t xml:space="preserve"> B, </w:t>
      </w:r>
      <w:proofErr w:type="spellStart"/>
      <w:r w:rsidRPr="006558E3">
        <w:rPr>
          <w:rFonts w:ascii="Arial" w:eastAsia="Calibri" w:hAnsi="Arial" w:cs="Arial"/>
          <w:sz w:val="22"/>
          <w:szCs w:val="22"/>
          <w:lang w:eastAsia="en-US"/>
        </w:rPr>
        <w:t>KhinchucK</w:t>
      </w:r>
      <w:proofErr w:type="spellEnd"/>
      <w:r w:rsidRPr="006558E3">
        <w:rPr>
          <w:rFonts w:ascii="Arial" w:eastAsia="Calibri" w:hAnsi="Arial" w:cs="Arial"/>
          <w:sz w:val="22"/>
          <w:szCs w:val="22"/>
          <w:lang w:eastAsia="en-US"/>
        </w:rPr>
        <w:t xml:space="preserve"> A, </w:t>
      </w:r>
      <w:proofErr w:type="spellStart"/>
      <w:r w:rsidRPr="006558E3">
        <w:rPr>
          <w:rFonts w:ascii="Arial" w:eastAsia="Calibri" w:hAnsi="Arial" w:cs="Arial"/>
          <w:sz w:val="22"/>
          <w:szCs w:val="22"/>
          <w:lang w:eastAsia="en-US"/>
        </w:rPr>
        <w:t>Kaganov</w:t>
      </w:r>
      <w:proofErr w:type="spellEnd"/>
      <w:r w:rsidRPr="006558E3">
        <w:rPr>
          <w:rFonts w:ascii="Arial" w:eastAsia="Calibri" w:hAnsi="Arial" w:cs="Arial"/>
          <w:sz w:val="22"/>
          <w:szCs w:val="22"/>
          <w:lang w:eastAsia="en-US"/>
        </w:rPr>
        <w:t xml:space="preserve"> E, Haj-</w:t>
      </w:r>
      <w:proofErr w:type="spellStart"/>
      <w:r w:rsidRPr="006558E3">
        <w:rPr>
          <w:rFonts w:ascii="Arial" w:eastAsia="Calibri" w:hAnsi="Arial" w:cs="Arial"/>
          <w:sz w:val="22"/>
          <w:szCs w:val="22"/>
          <w:lang w:eastAsia="en-US"/>
        </w:rPr>
        <w:t>Yahis</w:t>
      </w:r>
      <w:proofErr w:type="spellEnd"/>
      <w:r w:rsidRPr="006558E3">
        <w:rPr>
          <w:rFonts w:ascii="Arial" w:eastAsia="Calibri" w:hAnsi="Arial" w:cs="Arial"/>
          <w:sz w:val="22"/>
          <w:szCs w:val="22"/>
          <w:lang w:eastAsia="en-US"/>
        </w:rPr>
        <w:t xml:space="preserve"> S, </w:t>
      </w:r>
      <w:proofErr w:type="spellStart"/>
      <w:r w:rsidRPr="006558E3">
        <w:rPr>
          <w:rFonts w:ascii="Arial" w:eastAsia="Calibri" w:hAnsi="Arial" w:cs="Arial"/>
          <w:sz w:val="22"/>
          <w:szCs w:val="22"/>
          <w:lang w:eastAsia="en-US"/>
        </w:rPr>
        <w:t>Simchoni</w:t>
      </w:r>
      <w:proofErr w:type="spellEnd"/>
      <w:r w:rsidRPr="006558E3">
        <w:rPr>
          <w:rFonts w:ascii="Arial" w:eastAsia="Calibri" w:hAnsi="Arial" w:cs="Arial"/>
          <w:sz w:val="22"/>
          <w:szCs w:val="22"/>
          <w:lang w:eastAsia="en-US"/>
        </w:rPr>
        <w:t xml:space="preserve"> O, </w:t>
      </w:r>
      <w:proofErr w:type="spellStart"/>
      <w:r w:rsidRPr="006558E3">
        <w:rPr>
          <w:rFonts w:ascii="Arial" w:eastAsia="Calibri" w:hAnsi="Arial" w:cs="Arial"/>
          <w:sz w:val="22"/>
          <w:szCs w:val="22"/>
          <w:lang w:eastAsia="en-US"/>
        </w:rPr>
        <w:t>Elbogn</w:t>
      </w:r>
      <w:proofErr w:type="spellEnd"/>
      <w:r w:rsidRPr="006558E3">
        <w:rPr>
          <w:rFonts w:ascii="Arial" w:eastAsia="Calibri" w:hAnsi="Arial" w:cs="Arial"/>
          <w:sz w:val="22"/>
          <w:szCs w:val="22"/>
          <w:lang w:eastAsia="en-US"/>
        </w:rPr>
        <w:t xml:space="preserve"> L, Rabinovitch E, Erez N, </w:t>
      </w:r>
      <w:proofErr w:type="spellStart"/>
      <w:r w:rsidRPr="006558E3">
        <w:rPr>
          <w:rFonts w:ascii="Arial" w:eastAsia="Calibri" w:hAnsi="Arial" w:cs="Arial"/>
          <w:sz w:val="22"/>
          <w:szCs w:val="22"/>
          <w:lang w:eastAsia="en-US"/>
        </w:rPr>
        <w:t>Baltsan</w:t>
      </w:r>
      <w:proofErr w:type="spellEnd"/>
      <w:r w:rsidRPr="006558E3">
        <w:rPr>
          <w:rFonts w:ascii="Arial" w:eastAsia="Calibri" w:hAnsi="Arial" w:cs="Arial"/>
          <w:sz w:val="22"/>
          <w:szCs w:val="22"/>
          <w:lang w:eastAsia="en-US"/>
        </w:rPr>
        <w:t xml:space="preserve"> A, Eid A, Kashtan H, </w:t>
      </w:r>
      <w:r w:rsidRPr="006558E3">
        <w:rPr>
          <w:rFonts w:ascii="Arial" w:hAnsi="Arial" w:cs="Arial"/>
          <w:b/>
          <w:bCs/>
          <w:sz w:val="22"/>
          <w:szCs w:val="22"/>
          <w:u w:val="single"/>
        </w:rPr>
        <w:t>Nissan A</w:t>
      </w:r>
      <w:r w:rsidRPr="006558E3">
        <w:rPr>
          <w:rFonts w:ascii="Arial" w:eastAsia="Calibri" w:hAnsi="Arial" w:cs="Arial"/>
          <w:sz w:val="22"/>
          <w:szCs w:val="22"/>
          <w:lang w:eastAsia="en-US"/>
        </w:rPr>
        <w:t>. (2012) Initial experience in maintaining systemic</w:t>
      </w:r>
      <w:r w:rsidRPr="006558E3">
        <w:rPr>
          <w:rFonts w:ascii="Arial" w:eastAsia="MS Mincho" w:hAnsi="Arial" w:cs="Arial"/>
          <w:sz w:val="22"/>
          <w:szCs w:val="22"/>
          <w:lang w:eastAsia="en-US"/>
        </w:rPr>
        <w:t xml:space="preserve"> </w:t>
      </w:r>
      <w:r w:rsidRPr="006558E3">
        <w:rPr>
          <w:rFonts w:ascii="Arial" w:eastAsia="Calibri" w:hAnsi="Arial" w:cs="Arial"/>
          <w:sz w:val="22"/>
          <w:szCs w:val="22"/>
          <w:lang w:eastAsia="en-US"/>
        </w:rPr>
        <w:t>normothermia in patients undergoing HIPEC using a novel thermoregulation device</w:t>
      </w:r>
      <w:r w:rsidRPr="006558E3">
        <w:rPr>
          <w:rFonts w:ascii="Arial" w:eastAsia="MS Mincho" w:hAnsi="Arial" w:cs="Arial"/>
          <w:sz w:val="22"/>
          <w:szCs w:val="22"/>
          <w:lang w:eastAsia="en-US"/>
        </w:rPr>
        <w:t xml:space="preserve">. </w:t>
      </w:r>
      <w:r w:rsidRPr="006558E3">
        <w:rPr>
          <w:rFonts w:ascii="Arial" w:hAnsi="Arial" w:cs="Arial"/>
          <w:sz w:val="22"/>
          <w:szCs w:val="22"/>
        </w:rPr>
        <w:t>Presented at the Biennial Cancer Symposium of the Israel Society of surgical Oncology – ISSO. Caesarea, Israel.</w:t>
      </w:r>
    </w:p>
    <w:p w14:paraId="77637D87"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eastAsia="MS Mincho" w:hAnsi="Arial" w:cs="Arial"/>
          <w:sz w:val="22"/>
          <w:szCs w:val="22"/>
          <w:lang w:eastAsia="en-US"/>
        </w:rPr>
      </w:pPr>
      <w:r w:rsidRPr="006558E3">
        <w:rPr>
          <w:rFonts w:ascii="Arial" w:hAnsi="Arial" w:cs="Arial"/>
          <w:b/>
          <w:bCs/>
          <w:sz w:val="22"/>
          <w:szCs w:val="22"/>
          <w:u w:val="single"/>
        </w:rPr>
        <w:t>Nissan A</w:t>
      </w:r>
      <w:r w:rsidRPr="006558E3">
        <w:rPr>
          <w:rFonts w:ascii="Arial" w:hAnsi="Arial" w:cs="Arial"/>
          <w:sz w:val="22"/>
          <w:szCs w:val="22"/>
          <w:vertAlign w:val="superscript"/>
          <w:lang w:eastAsia="en-US"/>
        </w:rPr>
        <w:t xml:space="preserve"> </w:t>
      </w:r>
      <w:r w:rsidRPr="006558E3">
        <w:rPr>
          <w:rFonts w:ascii="Arial" w:hAnsi="Arial" w:cs="Arial"/>
          <w:sz w:val="22"/>
          <w:szCs w:val="22"/>
        </w:rPr>
        <w:t>, Protic M</w:t>
      </w:r>
      <w:r w:rsidRPr="006558E3">
        <w:rPr>
          <w:rFonts w:ascii="Arial" w:hAnsi="Arial" w:cs="Arial"/>
          <w:smallCaps/>
          <w:sz w:val="22"/>
          <w:szCs w:val="22"/>
          <w:vertAlign w:val="superscript"/>
        </w:rPr>
        <w:t xml:space="preserve"> </w:t>
      </w:r>
      <w:r w:rsidRPr="006558E3">
        <w:rPr>
          <w:rFonts w:ascii="Arial" w:hAnsi="Arial" w:cs="Arial"/>
          <w:sz w:val="22"/>
          <w:szCs w:val="22"/>
        </w:rPr>
        <w:t xml:space="preserve">, </w:t>
      </w:r>
      <w:proofErr w:type="spellStart"/>
      <w:r w:rsidRPr="006558E3">
        <w:rPr>
          <w:rFonts w:ascii="Arial" w:hAnsi="Arial" w:cs="Arial"/>
          <w:sz w:val="22"/>
          <w:szCs w:val="22"/>
        </w:rPr>
        <w:t>Bilchik</w:t>
      </w:r>
      <w:proofErr w:type="spellEnd"/>
      <w:r w:rsidRPr="006558E3">
        <w:rPr>
          <w:rFonts w:ascii="Arial" w:hAnsi="Arial" w:cs="Arial"/>
          <w:sz w:val="22"/>
          <w:szCs w:val="22"/>
        </w:rPr>
        <w:t xml:space="preserve"> AJ</w:t>
      </w:r>
      <w:r w:rsidRPr="006558E3">
        <w:rPr>
          <w:rFonts w:ascii="Arial" w:hAnsi="Arial" w:cs="Arial"/>
          <w:smallCaps/>
          <w:sz w:val="22"/>
          <w:szCs w:val="22"/>
          <w:vertAlign w:val="superscript"/>
        </w:rPr>
        <w:t xml:space="preserve"> </w:t>
      </w:r>
      <w:r w:rsidRPr="006558E3">
        <w:rPr>
          <w:rFonts w:ascii="Arial" w:hAnsi="Arial" w:cs="Arial"/>
          <w:sz w:val="22"/>
          <w:szCs w:val="22"/>
        </w:rPr>
        <w:t>, Howard RS</w:t>
      </w:r>
      <w:r w:rsidRPr="006558E3">
        <w:rPr>
          <w:rFonts w:ascii="Arial" w:hAnsi="Arial" w:cs="Arial"/>
          <w:smallCaps/>
          <w:sz w:val="22"/>
          <w:szCs w:val="22"/>
          <w:vertAlign w:val="superscript"/>
        </w:rPr>
        <w:t xml:space="preserve"> </w:t>
      </w:r>
      <w:r w:rsidRPr="006558E3">
        <w:rPr>
          <w:rFonts w:ascii="Arial" w:hAnsi="Arial" w:cs="Arial"/>
          <w:sz w:val="22"/>
          <w:szCs w:val="22"/>
        </w:rPr>
        <w:t>, Peoples GE</w:t>
      </w:r>
      <w:r w:rsidRPr="006558E3">
        <w:rPr>
          <w:rFonts w:ascii="Arial" w:hAnsi="Arial" w:cs="Arial"/>
          <w:smallCaps/>
          <w:sz w:val="22"/>
          <w:szCs w:val="22"/>
          <w:vertAlign w:val="superscript"/>
        </w:rPr>
        <w:t xml:space="preserve"> </w:t>
      </w:r>
      <w:r w:rsidRPr="006558E3">
        <w:rPr>
          <w:rFonts w:ascii="Arial" w:hAnsi="Arial" w:cs="Arial"/>
          <w:sz w:val="22"/>
          <w:szCs w:val="22"/>
        </w:rPr>
        <w:t xml:space="preserve">, </w:t>
      </w:r>
      <w:proofErr w:type="spellStart"/>
      <w:r w:rsidRPr="006558E3">
        <w:rPr>
          <w:rFonts w:ascii="Arial" w:hAnsi="Arial" w:cs="Arial"/>
          <w:sz w:val="22"/>
          <w:szCs w:val="22"/>
        </w:rPr>
        <w:t>Stojadinovic</w:t>
      </w:r>
      <w:proofErr w:type="spellEnd"/>
      <w:r w:rsidRPr="006558E3">
        <w:rPr>
          <w:rFonts w:ascii="Arial" w:hAnsi="Arial" w:cs="Arial"/>
          <w:sz w:val="22"/>
          <w:szCs w:val="22"/>
        </w:rPr>
        <w:t xml:space="preserve"> A</w:t>
      </w:r>
      <w:r w:rsidRPr="006558E3">
        <w:rPr>
          <w:rFonts w:ascii="Arial" w:hAnsi="Arial" w:cs="Arial"/>
          <w:sz w:val="22"/>
          <w:szCs w:val="22"/>
          <w:vertAlign w:val="superscript"/>
          <w:lang w:eastAsia="en-US"/>
        </w:rPr>
        <w:t xml:space="preserve"> </w:t>
      </w:r>
      <w:r w:rsidRPr="006558E3">
        <w:rPr>
          <w:rFonts w:ascii="Arial" w:hAnsi="Arial" w:cs="Arial"/>
          <w:sz w:val="22"/>
          <w:szCs w:val="22"/>
        </w:rPr>
        <w:t xml:space="preserve">. </w:t>
      </w:r>
      <w:r w:rsidRPr="006558E3">
        <w:rPr>
          <w:rFonts w:ascii="Arial" w:eastAsia="MS Mincho" w:hAnsi="Arial" w:cs="Arial"/>
          <w:sz w:val="22"/>
          <w:szCs w:val="22"/>
          <w:lang w:eastAsia="en-US"/>
        </w:rPr>
        <w:t>(2012) Targeted Nodal Assessment Improves Survival in Early Colon Cancer: Prospective Randomized USMCI Clinical Trials Group GI-01 Study, Final Results. Presented at the 132</w:t>
      </w:r>
      <w:r w:rsidRPr="006558E3">
        <w:rPr>
          <w:rFonts w:ascii="Arial" w:eastAsia="MS Mincho" w:hAnsi="Arial" w:cs="Arial"/>
          <w:sz w:val="22"/>
          <w:szCs w:val="22"/>
          <w:vertAlign w:val="superscript"/>
          <w:lang w:eastAsia="en-US"/>
        </w:rPr>
        <w:t>nd</w:t>
      </w:r>
      <w:r w:rsidRPr="006558E3">
        <w:rPr>
          <w:rFonts w:ascii="Arial" w:eastAsia="MS Mincho" w:hAnsi="Arial" w:cs="Arial"/>
          <w:sz w:val="22"/>
          <w:szCs w:val="22"/>
          <w:lang w:eastAsia="en-US"/>
        </w:rPr>
        <w:t xml:space="preserve"> annual meeting of the American Surgical Association, San Francisco, CA, USA</w:t>
      </w:r>
    </w:p>
    <w:p w14:paraId="3ED3A1D9"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eastAsia="MS Mincho" w:hAnsi="Arial" w:cs="Arial"/>
          <w:sz w:val="22"/>
          <w:szCs w:val="22"/>
          <w:lang w:eastAsia="en-US"/>
        </w:rPr>
      </w:pPr>
      <w:r w:rsidRPr="006558E3">
        <w:rPr>
          <w:rFonts w:ascii="Arial" w:hAnsi="Arial" w:cs="Arial"/>
          <w:sz w:val="22"/>
          <w:szCs w:val="22"/>
        </w:rPr>
        <w:t>Mazeh H</w:t>
      </w:r>
      <w:r w:rsidRPr="006558E3">
        <w:rPr>
          <w:rFonts w:ascii="Arial" w:hAnsi="Arial" w:cs="Arial"/>
          <w:sz w:val="22"/>
          <w:szCs w:val="22"/>
          <w:vertAlign w:val="superscript"/>
          <w:lang w:eastAsia="en-US"/>
        </w:rPr>
        <w:t xml:space="preserve"> </w:t>
      </w:r>
      <w:r w:rsidRPr="006558E3">
        <w:rPr>
          <w:rFonts w:ascii="Arial" w:hAnsi="Arial" w:cs="Arial"/>
          <w:sz w:val="22"/>
          <w:szCs w:val="22"/>
        </w:rPr>
        <w:t>, Levy Y</w:t>
      </w:r>
      <w:r w:rsidRPr="006558E3">
        <w:rPr>
          <w:rFonts w:ascii="Arial" w:hAnsi="Arial" w:cs="Arial"/>
          <w:smallCaps/>
          <w:sz w:val="22"/>
          <w:szCs w:val="22"/>
          <w:vertAlign w:val="superscript"/>
        </w:rPr>
        <w:t xml:space="preserve"> </w:t>
      </w:r>
      <w:r w:rsidRPr="006558E3">
        <w:rPr>
          <w:rFonts w:ascii="Arial" w:hAnsi="Arial" w:cs="Arial"/>
          <w:sz w:val="22"/>
          <w:szCs w:val="22"/>
        </w:rPr>
        <w:t>, Mizrahi I</w:t>
      </w:r>
      <w:r w:rsidRPr="006558E3">
        <w:rPr>
          <w:rFonts w:ascii="Arial" w:hAnsi="Arial" w:cs="Arial"/>
          <w:smallCaps/>
          <w:sz w:val="22"/>
          <w:szCs w:val="22"/>
          <w:vertAlign w:val="superscript"/>
        </w:rPr>
        <w:t xml:space="preserve"> </w:t>
      </w:r>
      <w:r w:rsidRPr="006558E3">
        <w:rPr>
          <w:rFonts w:ascii="Arial" w:hAnsi="Arial" w:cs="Arial"/>
          <w:sz w:val="22"/>
          <w:szCs w:val="22"/>
        </w:rPr>
        <w:t>, Appelbaum L</w:t>
      </w:r>
      <w:r w:rsidRPr="006558E3">
        <w:rPr>
          <w:rFonts w:ascii="Arial" w:hAnsi="Arial" w:cs="Arial"/>
          <w:smallCaps/>
          <w:sz w:val="22"/>
          <w:szCs w:val="22"/>
          <w:vertAlign w:val="superscript"/>
        </w:rPr>
        <w:t xml:space="preserve"> </w:t>
      </w:r>
      <w:r w:rsidRPr="006558E3">
        <w:rPr>
          <w:rFonts w:ascii="Arial" w:hAnsi="Arial" w:cs="Arial"/>
          <w:sz w:val="22"/>
          <w:szCs w:val="22"/>
        </w:rPr>
        <w:t>, Ilyayev N</w:t>
      </w:r>
      <w:r w:rsidRPr="006558E3">
        <w:rPr>
          <w:rFonts w:ascii="Arial" w:hAnsi="Arial" w:cs="Arial"/>
          <w:smallCaps/>
          <w:sz w:val="22"/>
          <w:szCs w:val="22"/>
          <w:vertAlign w:val="superscript"/>
        </w:rPr>
        <w:t xml:space="preserve"> </w:t>
      </w:r>
      <w:r w:rsidRPr="006558E3">
        <w:rPr>
          <w:rFonts w:ascii="Arial" w:hAnsi="Arial" w:cs="Arial"/>
          <w:sz w:val="22"/>
          <w:szCs w:val="22"/>
        </w:rPr>
        <w:t>, Halle D</w:t>
      </w:r>
      <w:r w:rsidRPr="006558E3">
        <w:rPr>
          <w:rFonts w:ascii="Arial" w:hAnsi="Arial" w:cs="Arial"/>
          <w:smallCaps/>
          <w:sz w:val="22"/>
          <w:szCs w:val="22"/>
          <w:vertAlign w:val="superscript"/>
        </w:rPr>
        <w:t xml:space="preserve"> </w:t>
      </w:r>
      <w:r w:rsidRPr="006558E3">
        <w:rPr>
          <w:rFonts w:ascii="Arial" w:hAnsi="Arial" w:cs="Arial"/>
          <w:sz w:val="22"/>
          <w:szCs w:val="22"/>
        </w:rPr>
        <w:t>, Freund HR</w:t>
      </w:r>
      <w:r w:rsidRPr="006558E3">
        <w:rPr>
          <w:rFonts w:ascii="Arial" w:hAnsi="Arial" w:cs="Arial"/>
          <w:smallCaps/>
          <w:sz w:val="22"/>
          <w:szCs w:val="22"/>
          <w:vertAlign w:val="superscript"/>
        </w:rPr>
        <w:t xml:space="preserve"> </w:t>
      </w:r>
      <w:r w:rsidRPr="006558E3">
        <w:rPr>
          <w:rFonts w:ascii="Arial" w:hAnsi="Arial" w:cs="Arial"/>
          <w:sz w:val="22"/>
          <w:szCs w:val="22"/>
        </w:rPr>
        <w:t xml:space="preserve">, </w:t>
      </w:r>
      <w:r w:rsidRPr="006558E3">
        <w:rPr>
          <w:rFonts w:ascii="Arial" w:hAnsi="Arial" w:cs="Arial"/>
          <w:b/>
          <w:bCs/>
          <w:sz w:val="22"/>
          <w:szCs w:val="22"/>
          <w:u w:val="single"/>
        </w:rPr>
        <w:t>Nissan A</w:t>
      </w:r>
      <w:r w:rsidRPr="006558E3">
        <w:rPr>
          <w:rFonts w:ascii="Arial" w:hAnsi="Arial" w:cs="Arial"/>
          <w:sz w:val="22"/>
          <w:szCs w:val="22"/>
          <w:vertAlign w:val="superscript"/>
          <w:lang w:eastAsia="en-US"/>
        </w:rPr>
        <w:t xml:space="preserve"> </w:t>
      </w:r>
      <w:r w:rsidRPr="006558E3">
        <w:rPr>
          <w:rFonts w:ascii="Arial" w:hAnsi="Arial" w:cs="Arial"/>
          <w:sz w:val="22"/>
          <w:szCs w:val="22"/>
        </w:rPr>
        <w:t>. (2013) Differentiating benign from malignant thyroid nodules using micro ribonucleic acid amplification in residual cells obtained by fine needle aspiration biopsy.</w:t>
      </w:r>
      <w:r w:rsidRPr="006558E3">
        <w:rPr>
          <w:rFonts w:ascii="Arial" w:hAnsi="Arial" w:cs="Arial"/>
          <w:sz w:val="22"/>
          <w:szCs w:val="22"/>
          <w:lang w:eastAsia="en-US"/>
        </w:rPr>
        <w:t xml:space="preserve"> Presented at the</w:t>
      </w:r>
      <w:r w:rsidRPr="006558E3">
        <w:rPr>
          <w:rFonts w:ascii="Arial" w:hAnsi="Arial" w:cs="Arial"/>
          <w:sz w:val="22"/>
          <w:szCs w:val="22"/>
        </w:rPr>
        <w:t xml:space="preserve"> 29</w:t>
      </w:r>
      <w:r w:rsidRPr="006558E3">
        <w:rPr>
          <w:rFonts w:ascii="Arial" w:hAnsi="Arial" w:cs="Arial"/>
          <w:sz w:val="22"/>
          <w:szCs w:val="22"/>
          <w:vertAlign w:val="superscript"/>
        </w:rPr>
        <w:t>th</w:t>
      </w:r>
      <w:r w:rsidRPr="006558E3">
        <w:rPr>
          <w:rFonts w:ascii="Arial" w:hAnsi="Arial" w:cs="Arial"/>
          <w:sz w:val="22"/>
          <w:szCs w:val="22"/>
        </w:rPr>
        <w:t xml:space="preserve"> Bi-Annual Meeting of the Israel Surgical Association. Kfar Blum, Israel.</w:t>
      </w:r>
    </w:p>
    <w:p w14:paraId="57F4DAC5"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eastAsia="MS Mincho" w:hAnsi="Arial" w:cs="Arial"/>
          <w:sz w:val="22"/>
          <w:szCs w:val="22"/>
          <w:lang w:eastAsia="en-US"/>
        </w:rPr>
      </w:pPr>
      <w:r w:rsidRPr="006558E3">
        <w:rPr>
          <w:rFonts w:ascii="Arial" w:eastAsia="Calibri" w:hAnsi="Arial" w:cs="Arial"/>
          <w:sz w:val="22"/>
          <w:szCs w:val="22"/>
          <w:lang w:eastAsia="en-US"/>
        </w:rPr>
        <w:t xml:space="preserve">Mizrachi I., </w:t>
      </w:r>
      <w:r w:rsidRPr="006558E3">
        <w:rPr>
          <w:rFonts w:ascii="Arial" w:hAnsi="Arial" w:cs="Arial"/>
          <w:sz w:val="22"/>
          <w:szCs w:val="22"/>
        </w:rPr>
        <w:t>Mazeh H., Pavlov V.</w:t>
      </w:r>
      <w:r w:rsidRPr="006558E3">
        <w:rPr>
          <w:rFonts w:ascii="Arial" w:hAnsi="Arial" w:cs="Arial"/>
          <w:smallCaps/>
          <w:sz w:val="22"/>
          <w:szCs w:val="22"/>
          <w:vertAlign w:val="superscript"/>
        </w:rPr>
        <w:t xml:space="preserve"> </w:t>
      </w:r>
      <w:r w:rsidRPr="006558E3">
        <w:rPr>
          <w:rFonts w:ascii="Arial" w:hAnsi="Arial" w:cs="Arial"/>
          <w:sz w:val="22"/>
          <w:szCs w:val="22"/>
        </w:rPr>
        <w:t>, Halle D</w:t>
      </w:r>
      <w:r w:rsidRPr="006558E3">
        <w:rPr>
          <w:rFonts w:ascii="Arial" w:hAnsi="Arial" w:cs="Arial"/>
          <w:smallCaps/>
          <w:sz w:val="22"/>
          <w:szCs w:val="22"/>
          <w:vertAlign w:val="superscript"/>
        </w:rPr>
        <w:t xml:space="preserve">. </w:t>
      </w:r>
      <w:r w:rsidRPr="006558E3">
        <w:rPr>
          <w:rFonts w:ascii="Arial" w:hAnsi="Arial" w:cs="Arial"/>
          <w:sz w:val="22"/>
          <w:szCs w:val="22"/>
        </w:rPr>
        <w:t>, Adileh M., Gure AO</w:t>
      </w:r>
      <w:r w:rsidRPr="006558E3">
        <w:rPr>
          <w:rFonts w:ascii="Arial" w:hAnsi="Arial" w:cs="Arial"/>
          <w:smallCaps/>
          <w:sz w:val="22"/>
          <w:szCs w:val="22"/>
          <w:vertAlign w:val="superscript"/>
        </w:rPr>
        <w:t xml:space="preserve"> </w:t>
      </w:r>
      <w:r w:rsidRPr="006558E3">
        <w:rPr>
          <w:rFonts w:ascii="Arial" w:hAnsi="Arial" w:cs="Arial"/>
          <w:sz w:val="22"/>
          <w:szCs w:val="22"/>
        </w:rPr>
        <w:t xml:space="preserve">, </w:t>
      </w:r>
      <w:r w:rsidRPr="006558E3">
        <w:rPr>
          <w:rFonts w:ascii="Arial" w:hAnsi="Arial" w:cs="Arial"/>
          <w:b/>
          <w:bCs/>
          <w:sz w:val="22"/>
          <w:szCs w:val="22"/>
          <w:u w:val="single"/>
        </w:rPr>
        <w:t>Nissan A</w:t>
      </w:r>
      <w:r w:rsidRPr="006558E3">
        <w:rPr>
          <w:rFonts w:ascii="Arial" w:hAnsi="Arial" w:cs="Arial"/>
          <w:sz w:val="22"/>
          <w:szCs w:val="22"/>
          <w:vertAlign w:val="superscript"/>
          <w:lang w:eastAsia="en-US"/>
        </w:rPr>
        <w:t xml:space="preserve"> </w:t>
      </w:r>
      <w:r w:rsidRPr="006558E3">
        <w:rPr>
          <w:rFonts w:ascii="Arial" w:hAnsi="Arial" w:cs="Arial"/>
          <w:sz w:val="22"/>
          <w:szCs w:val="22"/>
        </w:rPr>
        <w:t xml:space="preserve">. (2014) </w:t>
      </w:r>
      <w:r w:rsidRPr="006558E3">
        <w:rPr>
          <w:rFonts w:ascii="Arial" w:eastAsia="Calibri" w:hAnsi="Arial" w:cs="Arial"/>
          <w:sz w:val="22"/>
          <w:szCs w:val="22"/>
          <w:lang w:eastAsia="en-US"/>
        </w:rPr>
        <w:t>Expression of a Long Non-coding RNA: "Colon Cancer Associated Transcript-1"-CCAT-1 in Gastric Cancer.</w:t>
      </w:r>
      <w:r w:rsidRPr="006558E3">
        <w:rPr>
          <w:rFonts w:ascii="Arial" w:hAnsi="Arial" w:cs="Arial"/>
          <w:sz w:val="22"/>
          <w:szCs w:val="22"/>
        </w:rPr>
        <w:t xml:space="preserve"> Presented at the Biennial Cancer Symposium of the Israel Society of surgical Oncology – ISSO. Caesarea, Israel.</w:t>
      </w:r>
    </w:p>
    <w:p w14:paraId="6779A8B5"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eastAsia="MS Mincho" w:hAnsi="Arial" w:cs="Arial"/>
          <w:sz w:val="22"/>
          <w:szCs w:val="22"/>
          <w:lang w:eastAsia="en-US"/>
        </w:rPr>
      </w:pPr>
      <w:r w:rsidRPr="006558E3">
        <w:rPr>
          <w:rFonts w:ascii="Arial" w:hAnsi="Arial" w:cs="Arial"/>
          <w:sz w:val="22"/>
          <w:szCs w:val="22"/>
        </w:rPr>
        <w:t xml:space="preserve">Marom G., Slain M., Ben-Yaacov A., Adileh M., Keidar A., Eid L., Hidri T., </w:t>
      </w:r>
      <w:proofErr w:type="spellStart"/>
      <w:r w:rsidRPr="006558E3">
        <w:rPr>
          <w:rFonts w:ascii="Arial" w:hAnsi="Arial" w:cs="Arial"/>
          <w:sz w:val="22"/>
          <w:szCs w:val="22"/>
        </w:rPr>
        <w:t>Chinchuk</w:t>
      </w:r>
      <w:proofErr w:type="spellEnd"/>
      <w:r w:rsidRPr="006558E3">
        <w:rPr>
          <w:rFonts w:ascii="Arial" w:hAnsi="Arial" w:cs="Arial"/>
          <w:sz w:val="22"/>
          <w:szCs w:val="22"/>
        </w:rPr>
        <w:t xml:space="preserve"> A., </w:t>
      </w:r>
      <w:proofErr w:type="spellStart"/>
      <w:r w:rsidRPr="006558E3">
        <w:rPr>
          <w:rFonts w:ascii="Arial" w:hAnsi="Arial" w:cs="Arial"/>
          <w:sz w:val="22"/>
          <w:szCs w:val="22"/>
        </w:rPr>
        <w:t>Albogen</w:t>
      </w:r>
      <w:proofErr w:type="spellEnd"/>
      <w:r w:rsidRPr="006558E3">
        <w:rPr>
          <w:rFonts w:ascii="Arial" w:hAnsi="Arial" w:cs="Arial"/>
          <w:sz w:val="22"/>
          <w:szCs w:val="22"/>
        </w:rPr>
        <w:t xml:space="preserve"> L., Hubert A., Temper A., Azam S., Beny A., </w:t>
      </w:r>
      <w:proofErr w:type="spellStart"/>
      <w:r w:rsidRPr="006558E3">
        <w:rPr>
          <w:rFonts w:ascii="Arial" w:hAnsi="Arial" w:cs="Arial"/>
          <w:sz w:val="22"/>
          <w:szCs w:val="22"/>
        </w:rPr>
        <w:t>Gridneger</w:t>
      </w:r>
      <w:proofErr w:type="spellEnd"/>
      <w:r w:rsidRPr="006558E3">
        <w:rPr>
          <w:rFonts w:ascii="Arial" w:hAnsi="Arial" w:cs="Arial"/>
          <w:sz w:val="22"/>
          <w:szCs w:val="22"/>
        </w:rPr>
        <w:t xml:space="preserve"> T., Ferrugia M., </w:t>
      </w:r>
      <w:r w:rsidRPr="006558E3">
        <w:rPr>
          <w:rFonts w:ascii="Arial" w:hAnsi="Arial" w:cs="Arial"/>
          <w:b/>
          <w:bCs/>
          <w:sz w:val="22"/>
          <w:szCs w:val="22"/>
          <w:u w:val="single"/>
        </w:rPr>
        <w:t>Nissan A</w:t>
      </w:r>
      <w:r w:rsidRPr="006558E3">
        <w:rPr>
          <w:rFonts w:ascii="Arial" w:hAnsi="Arial" w:cs="Arial"/>
          <w:sz w:val="22"/>
          <w:szCs w:val="22"/>
        </w:rPr>
        <w:t>. (2014)  Maintaining core body temperature in patients undergoing cytoreduction +</w:t>
      </w:r>
      <w:proofErr w:type="spellStart"/>
      <w:r w:rsidRPr="006558E3">
        <w:rPr>
          <w:rFonts w:ascii="Arial" w:hAnsi="Arial" w:cs="Arial"/>
          <w:sz w:val="22"/>
          <w:szCs w:val="22"/>
        </w:rPr>
        <w:t>hipec</w:t>
      </w:r>
      <w:proofErr w:type="spellEnd"/>
      <w:r w:rsidRPr="006558E3">
        <w:rPr>
          <w:rFonts w:ascii="Arial" w:hAnsi="Arial" w:cs="Arial"/>
          <w:sz w:val="22"/>
          <w:szCs w:val="22"/>
        </w:rPr>
        <w:t xml:space="preserve"> using a novel thermoregulation device</w:t>
      </w:r>
      <w:r w:rsidRPr="006558E3">
        <w:rPr>
          <w:rFonts w:ascii="Arial" w:eastAsia="MS Mincho" w:hAnsi="Arial" w:cs="Arial"/>
          <w:sz w:val="22"/>
          <w:szCs w:val="22"/>
          <w:lang w:eastAsia="en-US"/>
        </w:rPr>
        <w:t>.</w:t>
      </w:r>
      <w:r w:rsidRPr="006558E3">
        <w:rPr>
          <w:rFonts w:ascii="Arial" w:hAnsi="Arial" w:cs="Arial"/>
          <w:sz w:val="22"/>
          <w:szCs w:val="22"/>
        </w:rPr>
        <w:t xml:space="preserve"> Presented at the Biennial Cancer Symposium of the Israel Society of surgical Oncology – ISSO. Caesarea, Israel.</w:t>
      </w:r>
      <w:r w:rsidRPr="006558E3">
        <w:rPr>
          <w:rFonts w:ascii="Arial" w:eastAsia="MS Mincho" w:hAnsi="Arial" w:cs="Arial"/>
          <w:sz w:val="22"/>
          <w:szCs w:val="22"/>
          <w:lang w:eastAsia="en-US"/>
        </w:rPr>
        <w:t>(poster)</w:t>
      </w:r>
    </w:p>
    <w:p w14:paraId="414A0C3C"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eastAsia="MS Mincho" w:hAnsi="Arial" w:cs="Arial"/>
          <w:sz w:val="22"/>
          <w:szCs w:val="22"/>
          <w:lang w:eastAsia="en-US"/>
        </w:rPr>
      </w:pPr>
      <w:r w:rsidRPr="006558E3">
        <w:rPr>
          <w:rFonts w:ascii="Arial" w:hAnsi="Arial" w:cs="Arial"/>
          <w:sz w:val="22"/>
          <w:szCs w:val="22"/>
        </w:rPr>
        <w:t xml:space="preserve">Shachar Y., Adileh M., Keidar A., Eid L., Hubert A., Temper A., Azam S., Beny A., </w:t>
      </w:r>
      <w:proofErr w:type="spellStart"/>
      <w:r w:rsidRPr="006558E3">
        <w:rPr>
          <w:rFonts w:ascii="Arial" w:hAnsi="Arial" w:cs="Arial"/>
          <w:sz w:val="22"/>
          <w:szCs w:val="22"/>
        </w:rPr>
        <w:t>Gridneger</w:t>
      </w:r>
      <w:proofErr w:type="spellEnd"/>
      <w:r w:rsidRPr="006558E3">
        <w:rPr>
          <w:rFonts w:ascii="Arial" w:hAnsi="Arial" w:cs="Arial"/>
          <w:sz w:val="22"/>
          <w:szCs w:val="22"/>
        </w:rPr>
        <w:t xml:space="preserve"> T., </w:t>
      </w:r>
      <w:proofErr w:type="spellStart"/>
      <w:r w:rsidRPr="006558E3">
        <w:rPr>
          <w:rFonts w:ascii="Arial" w:hAnsi="Arial" w:cs="Arial"/>
          <w:sz w:val="22"/>
          <w:szCs w:val="22"/>
        </w:rPr>
        <w:t>Khlaila</w:t>
      </w:r>
      <w:proofErr w:type="spellEnd"/>
      <w:r w:rsidRPr="006558E3">
        <w:rPr>
          <w:rFonts w:ascii="Arial" w:hAnsi="Arial" w:cs="Arial"/>
          <w:sz w:val="22"/>
          <w:szCs w:val="22"/>
        </w:rPr>
        <w:t xml:space="preserve"> A., </w:t>
      </w:r>
      <w:r w:rsidRPr="006558E3">
        <w:rPr>
          <w:rFonts w:ascii="Arial" w:hAnsi="Arial" w:cs="Arial"/>
          <w:b/>
          <w:bCs/>
          <w:sz w:val="22"/>
          <w:szCs w:val="22"/>
          <w:u w:val="single"/>
        </w:rPr>
        <w:t>Nissan A</w:t>
      </w:r>
      <w:r w:rsidRPr="006558E3">
        <w:rPr>
          <w:rFonts w:ascii="Arial" w:hAnsi="Arial" w:cs="Arial"/>
          <w:sz w:val="22"/>
          <w:szCs w:val="22"/>
          <w:vertAlign w:val="superscript"/>
          <w:lang w:eastAsia="en-US"/>
        </w:rPr>
        <w:t xml:space="preserve"> </w:t>
      </w:r>
      <w:r w:rsidRPr="006558E3">
        <w:rPr>
          <w:rFonts w:ascii="Arial" w:hAnsi="Arial" w:cs="Arial"/>
          <w:sz w:val="22"/>
          <w:szCs w:val="22"/>
        </w:rPr>
        <w:t>. (2014)  Management of inguinal involvement of peritoneal surface malignancies by cytoreduction with inguinal perfusion. Presented at the Biennial Cancer Symposium of the Israel Society of surgical Oncology – ISSO. Caesarea, Israel.</w:t>
      </w:r>
      <w:r w:rsidRPr="006558E3">
        <w:rPr>
          <w:rFonts w:ascii="Arial" w:eastAsia="MS Mincho" w:hAnsi="Arial" w:cs="Arial"/>
          <w:sz w:val="22"/>
          <w:szCs w:val="22"/>
          <w:lang w:eastAsia="en-US"/>
        </w:rPr>
        <w:t xml:space="preserve"> (poster)</w:t>
      </w:r>
    </w:p>
    <w:p w14:paraId="50C42387"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eastAsia="MS Mincho" w:hAnsi="Arial" w:cs="Arial"/>
          <w:b/>
          <w:bCs/>
          <w:sz w:val="22"/>
          <w:szCs w:val="22"/>
          <w:u w:val="single"/>
          <w:lang w:eastAsia="en-US"/>
        </w:rPr>
      </w:pPr>
      <w:r w:rsidRPr="006558E3">
        <w:rPr>
          <w:rFonts w:ascii="Arial" w:eastAsia="MS Mincho" w:hAnsi="Arial" w:cs="Arial"/>
          <w:b/>
          <w:bCs/>
          <w:sz w:val="22"/>
          <w:szCs w:val="22"/>
          <w:u w:val="single"/>
          <w:lang w:eastAsia="en-US"/>
        </w:rPr>
        <w:t xml:space="preserve">Nissan A, </w:t>
      </w:r>
      <w:r w:rsidRPr="006558E3">
        <w:rPr>
          <w:rFonts w:ascii="Arial" w:hAnsi="Arial" w:cs="Arial"/>
          <w:sz w:val="22"/>
          <w:szCs w:val="22"/>
        </w:rPr>
        <w:t xml:space="preserve">Marom G, Ben-Yaacov A, Adileh M., Keidar A., Eid L., Hidri T., </w:t>
      </w:r>
      <w:proofErr w:type="spellStart"/>
      <w:r w:rsidRPr="006558E3">
        <w:rPr>
          <w:rFonts w:ascii="Arial" w:hAnsi="Arial" w:cs="Arial"/>
          <w:sz w:val="22"/>
          <w:szCs w:val="22"/>
        </w:rPr>
        <w:t>Chinchuk</w:t>
      </w:r>
      <w:proofErr w:type="spellEnd"/>
      <w:r w:rsidRPr="006558E3">
        <w:rPr>
          <w:rFonts w:ascii="Arial" w:hAnsi="Arial" w:cs="Arial"/>
          <w:sz w:val="22"/>
          <w:szCs w:val="22"/>
        </w:rPr>
        <w:t xml:space="preserve"> A., </w:t>
      </w:r>
      <w:proofErr w:type="spellStart"/>
      <w:r w:rsidRPr="006558E3">
        <w:rPr>
          <w:rFonts w:ascii="Arial" w:hAnsi="Arial" w:cs="Arial"/>
          <w:sz w:val="22"/>
          <w:szCs w:val="22"/>
        </w:rPr>
        <w:t>Albogen</w:t>
      </w:r>
      <w:proofErr w:type="spellEnd"/>
      <w:r w:rsidRPr="006558E3">
        <w:rPr>
          <w:rFonts w:ascii="Arial" w:hAnsi="Arial" w:cs="Arial"/>
          <w:sz w:val="22"/>
          <w:szCs w:val="22"/>
        </w:rPr>
        <w:t xml:space="preserve"> L., Hubert A., Temper A., Azam S., Beny A., </w:t>
      </w:r>
      <w:proofErr w:type="spellStart"/>
      <w:r w:rsidRPr="006558E3">
        <w:rPr>
          <w:rFonts w:ascii="Arial" w:hAnsi="Arial" w:cs="Arial"/>
          <w:sz w:val="22"/>
          <w:szCs w:val="22"/>
        </w:rPr>
        <w:t>Gridneger</w:t>
      </w:r>
      <w:proofErr w:type="spellEnd"/>
      <w:r w:rsidRPr="006558E3">
        <w:rPr>
          <w:rFonts w:ascii="Arial" w:hAnsi="Arial" w:cs="Arial"/>
          <w:sz w:val="22"/>
          <w:szCs w:val="22"/>
        </w:rPr>
        <w:t xml:space="preserve"> T. (2014) Maintaining core body temperature in patients undergoing cytoreduction  and HIPEC using a novel thermoregulation device-final results</w:t>
      </w:r>
      <w:r w:rsidRPr="006558E3">
        <w:rPr>
          <w:rFonts w:ascii="Arial" w:eastAsia="MS Mincho" w:hAnsi="Arial" w:cs="Arial"/>
          <w:sz w:val="22"/>
          <w:szCs w:val="22"/>
          <w:lang w:eastAsia="en-US"/>
        </w:rPr>
        <w:t>.</w:t>
      </w:r>
      <w:r w:rsidRPr="006558E3">
        <w:rPr>
          <w:rFonts w:ascii="Arial" w:hAnsi="Arial" w:cs="Arial"/>
          <w:sz w:val="22"/>
          <w:szCs w:val="22"/>
        </w:rPr>
        <w:t xml:space="preserve"> Presented at the 9</w:t>
      </w:r>
      <w:r w:rsidRPr="006558E3">
        <w:rPr>
          <w:rFonts w:ascii="Arial" w:hAnsi="Arial" w:cs="Arial"/>
          <w:sz w:val="22"/>
          <w:szCs w:val="22"/>
          <w:vertAlign w:val="superscript"/>
        </w:rPr>
        <w:t>th</w:t>
      </w:r>
      <w:r w:rsidRPr="006558E3">
        <w:rPr>
          <w:rFonts w:ascii="Arial" w:hAnsi="Arial" w:cs="Arial"/>
          <w:sz w:val="22"/>
          <w:szCs w:val="22"/>
        </w:rPr>
        <w:t xml:space="preserve"> International Congress on Peritoneal Surface Malignancies-PSOGI meeting, Amsterdam, The Netherlands. (poster)</w:t>
      </w:r>
    </w:p>
    <w:p w14:paraId="0F93C1B2"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eastAsia="MS Mincho" w:hAnsi="Arial" w:cs="Arial"/>
          <w:b/>
          <w:bCs/>
          <w:sz w:val="22"/>
          <w:szCs w:val="22"/>
          <w:u w:val="single"/>
          <w:lang w:eastAsia="en-US"/>
        </w:rPr>
      </w:pPr>
      <w:r w:rsidRPr="006558E3">
        <w:rPr>
          <w:rFonts w:ascii="Arial" w:hAnsi="Arial" w:cs="Arial"/>
          <w:sz w:val="22"/>
          <w:szCs w:val="22"/>
        </w:rPr>
        <w:lastRenderedPageBreak/>
        <w:t>Adileh M, Marom G, Hamburger T, Abu-</w:t>
      </w:r>
      <w:proofErr w:type="spellStart"/>
      <w:r w:rsidRPr="006558E3">
        <w:rPr>
          <w:rFonts w:ascii="Arial" w:hAnsi="Arial" w:cs="Arial"/>
          <w:sz w:val="22"/>
          <w:szCs w:val="22"/>
        </w:rPr>
        <w:t>ghazala</w:t>
      </w:r>
      <w:proofErr w:type="spellEnd"/>
      <w:r w:rsidRPr="006558E3">
        <w:rPr>
          <w:rFonts w:ascii="Arial" w:hAnsi="Arial" w:cs="Arial"/>
          <w:sz w:val="22"/>
          <w:szCs w:val="22"/>
        </w:rPr>
        <w:t xml:space="preserve"> M, Keidar A, Eid L, Hidri T, </w:t>
      </w:r>
      <w:proofErr w:type="spellStart"/>
      <w:r w:rsidRPr="006558E3">
        <w:rPr>
          <w:rFonts w:ascii="Arial" w:hAnsi="Arial" w:cs="Arial"/>
          <w:sz w:val="22"/>
          <w:szCs w:val="22"/>
        </w:rPr>
        <w:t>Alayan</w:t>
      </w:r>
      <w:proofErr w:type="spellEnd"/>
      <w:r w:rsidRPr="006558E3">
        <w:rPr>
          <w:rFonts w:ascii="Arial" w:hAnsi="Arial" w:cs="Arial"/>
          <w:sz w:val="22"/>
          <w:szCs w:val="22"/>
        </w:rPr>
        <w:t xml:space="preserve"> B, Hubert A, Temper M, Azam S, Beny a, </w:t>
      </w:r>
      <w:proofErr w:type="spellStart"/>
      <w:r w:rsidRPr="006558E3">
        <w:rPr>
          <w:rFonts w:ascii="Arial" w:hAnsi="Arial" w:cs="Arial"/>
          <w:sz w:val="22"/>
          <w:szCs w:val="22"/>
        </w:rPr>
        <w:t>Grenader</w:t>
      </w:r>
      <w:proofErr w:type="spellEnd"/>
      <w:r w:rsidRPr="006558E3">
        <w:rPr>
          <w:rFonts w:ascii="Arial" w:hAnsi="Arial" w:cs="Arial"/>
          <w:sz w:val="22"/>
          <w:szCs w:val="22"/>
        </w:rPr>
        <w:t xml:space="preserve"> T, </w:t>
      </w:r>
      <w:proofErr w:type="spellStart"/>
      <w:r w:rsidRPr="006558E3">
        <w:rPr>
          <w:rFonts w:ascii="Arial" w:hAnsi="Arial" w:cs="Arial"/>
          <w:sz w:val="22"/>
          <w:szCs w:val="22"/>
        </w:rPr>
        <w:t>Albogen</w:t>
      </w:r>
      <w:proofErr w:type="spellEnd"/>
      <w:r w:rsidRPr="006558E3">
        <w:rPr>
          <w:rFonts w:ascii="Arial" w:hAnsi="Arial" w:cs="Arial"/>
          <w:sz w:val="22"/>
          <w:szCs w:val="22"/>
        </w:rPr>
        <w:t xml:space="preserve"> L, </w:t>
      </w:r>
      <w:proofErr w:type="spellStart"/>
      <w:r w:rsidRPr="006558E3">
        <w:rPr>
          <w:rFonts w:ascii="Arial" w:hAnsi="Arial" w:cs="Arial"/>
          <w:sz w:val="22"/>
          <w:szCs w:val="22"/>
        </w:rPr>
        <w:t>Chinchuk</w:t>
      </w:r>
      <w:proofErr w:type="spellEnd"/>
      <w:r w:rsidRPr="006558E3">
        <w:rPr>
          <w:rFonts w:ascii="Arial" w:hAnsi="Arial" w:cs="Arial"/>
          <w:sz w:val="22"/>
          <w:szCs w:val="22"/>
        </w:rPr>
        <w:t xml:space="preserve"> A, Ben-Yaacov A,</w:t>
      </w:r>
      <w:r w:rsidRPr="006558E3">
        <w:rPr>
          <w:rFonts w:ascii="Arial" w:eastAsia="MS Mincho" w:hAnsi="Arial" w:cs="Arial"/>
          <w:b/>
          <w:bCs/>
          <w:sz w:val="22"/>
          <w:szCs w:val="22"/>
          <w:u w:val="single"/>
          <w:lang w:eastAsia="en-US"/>
        </w:rPr>
        <w:t xml:space="preserve"> Nissan A. </w:t>
      </w:r>
      <w:r w:rsidRPr="006558E3">
        <w:rPr>
          <w:rFonts w:ascii="Arial" w:eastAsia="MS Mincho" w:hAnsi="Arial" w:cs="Arial"/>
          <w:sz w:val="22"/>
          <w:szCs w:val="22"/>
          <w:lang w:eastAsia="en-US"/>
        </w:rPr>
        <w:t>(2014)</w:t>
      </w:r>
      <w:r w:rsidRPr="006558E3">
        <w:rPr>
          <w:rFonts w:ascii="Arial" w:eastAsia="MS Mincho" w:hAnsi="Arial" w:cs="Arial"/>
          <w:b/>
          <w:bCs/>
          <w:sz w:val="22"/>
          <w:szCs w:val="22"/>
          <w:u w:val="single"/>
          <w:lang w:eastAsia="en-US"/>
        </w:rPr>
        <w:t xml:space="preserve"> </w:t>
      </w:r>
      <w:r w:rsidRPr="006558E3">
        <w:rPr>
          <w:rFonts w:ascii="Arial" w:eastAsia="MS Mincho" w:hAnsi="Arial" w:cs="Arial"/>
          <w:sz w:val="22"/>
          <w:szCs w:val="22"/>
          <w:lang w:eastAsia="en-US"/>
        </w:rPr>
        <w:t xml:space="preserve">Long term results of patients treated by cytoreductive </w:t>
      </w:r>
      <w:proofErr w:type="spellStart"/>
      <w:r w:rsidRPr="006558E3">
        <w:rPr>
          <w:rFonts w:ascii="Arial" w:eastAsia="MS Mincho" w:hAnsi="Arial" w:cs="Arial"/>
          <w:sz w:val="22"/>
          <w:szCs w:val="22"/>
          <w:lang w:eastAsia="en-US"/>
        </w:rPr>
        <w:t>surgery+HIPEC</w:t>
      </w:r>
      <w:proofErr w:type="spellEnd"/>
      <w:r w:rsidRPr="006558E3">
        <w:rPr>
          <w:rFonts w:ascii="Arial" w:eastAsia="MS Mincho" w:hAnsi="Arial" w:cs="Arial"/>
          <w:sz w:val="22"/>
          <w:szCs w:val="22"/>
          <w:lang w:eastAsia="en-US"/>
        </w:rPr>
        <w:t xml:space="preserve"> for peritoneal metastasis of colorectal origin. </w:t>
      </w:r>
      <w:r w:rsidRPr="006558E3">
        <w:rPr>
          <w:rFonts w:ascii="Arial" w:hAnsi="Arial" w:cs="Arial"/>
          <w:sz w:val="22"/>
          <w:szCs w:val="22"/>
        </w:rPr>
        <w:t>Presented at the 9</w:t>
      </w:r>
      <w:r w:rsidRPr="006558E3">
        <w:rPr>
          <w:rFonts w:ascii="Arial" w:hAnsi="Arial" w:cs="Arial"/>
          <w:sz w:val="22"/>
          <w:szCs w:val="22"/>
          <w:vertAlign w:val="superscript"/>
        </w:rPr>
        <w:t>th</w:t>
      </w:r>
      <w:r w:rsidRPr="006558E3">
        <w:rPr>
          <w:rFonts w:ascii="Arial" w:hAnsi="Arial" w:cs="Arial"/>
          <w:sz w:val="22"/>
          <w:szCs w:val="22"/>
        </w:rPr>
        <w:t xml:space="preserve"> International Congress on Peritoneal Surface Malignancies-PSOGI meeting, Amsterdam, The Netherlands. (poster)</w:t>
      </w:r>
    </w:p>
    <w:p w14:paraId="327A805D"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eastAsia="MS Mincho" w:hAnsi="Arial" w:cs="Arial"/>
          <w:sz w:val="22"/>
          <w:szCs w:val="22"/>
          <w:lang w:eastAsia="en-US"/>
        </w:rPr>
      </w:pPr>
      <w:proofErr w:type="spellStart"/>
      <w:r w:rsidRPr="006558E3">
        <w:rPr>
          <w:rFonts w:ascii="Arial" w:hAnsi="Arial" w:cs="Arial"/>
          <w:sz w:val="22"/>
          <w:szCs w:val="22"/>
        </w:rPr>
        <w:t>Bilchik</w:t>
      </w:r>
      <w:proofErr w:type="spellEnd"/>
      <w:r w:rsidRPr="006558E3">
        <w:rPr>
          <w:rFonts w:ascii="Arial" w:hAnsi="Arial" w:cs="Arial"/>
          <w:sz w:val="22"/>
          <w:szCs w:val="22"/>
        </w:rPr>
        <w:t xml:space="preserve"> AJ, </w:t>
      </w:r>
      <w:proofErr w:type="spellStart"/>
      <w:r w:rsidRPr="006558E3">
        <w:rPr>
          <w:rFonts w:ascii="Arial" w:hAnsi="Arial" w:cs="Arial"/>
          <w:sz w:val="22"/>
          <w:szCs w:val="22"/>
        </w:rPr>
        <w:t>Wainberg</w:t>
      </w:r>
      <w:proofErr w:type="spellEnd"/>
      <w:r w:rsidRPr="006558E3">
        <w:rPr>
          <w:rFonts w:ascii="Arial" w:hAnsi="Arial" w:cs="Arial"/>
          <w:sz w:val="22"/>
          <w:szCs w:val="22"/>
        </w:rPr>
        <w:t xml:space="preserve"> ZA, Salmon DJ, Chen H, </w:t>
      </w:r>
      <w:proofErr w:type="spellStart"/>
      <w:r w:rsidRPr="006558E3">
        <w:rPr>
          <w:rFonts w:ascii="Arial" w:hAnsi="Arial" w:cs="Arial"/>
          <w:sz w:val="22"/>
          <w:szCs w:val="22"/>
        </w:rPr>
        <w:t>Stojadinovic</w:t>
      </w:r>
      <w:proofErr w:type="spellEnd"/>
      <w:r w:rsidRPr="006558E3">
        <w:rPr>
          <w:rFonts w:ascii="Arial" w:hAnsi="Arial" w:cs="Arial"/>
          <w:sz w:val="22"/>
          <w:szCs w:val="22"/>
        </w:rPr>
        <w:t xml:space="preserve"> A, Protic M,</w:t>
      </w:r>
      <w:r w:rsidRPr="006558E3">
        <w:rPr>
          <w:rFonts w:ascii="Arial" w:hAnsi="Arial" w:cs="Arial"/>
          <w:smallCaps/>
          <w:sz w:val="22"/>
          <w:szCs w:val="22"/>
          <w:vertAlign w:val="superscript"/>
        </w:rPr>
        <w:t xml:space="preserve"> </w:t>
      </w:r>
      <w:r w:rsidRPr="006558E3">
        <w:rPr>
          <w:rFonts w:ascii="Arial" w:hAnsi="Arial" w:cs="Arial"/>
          <w:b/>
          <w:bCs/>
          <w:sz w:val="22"/>
          <w:szCs w:val="22"/>
          <w:u w:val="single"/>
        </w:rPr>
        <w:t>Nissan A</w:t>
      </w:r>
      <w:r w:rsidRPr="006558E3">
        <w:rPr>
          <w:rFonts w:ascii="Arial" w:hAnsi="Arial" w:cs="Arial"/>
          <w:sz w:val="22"/>
          <w:szCs w:val="22"/>
        </w:rPr>
        <w:t>.</w:t>
      </w:r>
      <w:r w:rsidRPr="006558E3">
        <w:rPr>
          <w:rFonts w:ascii="Arial" w:eastAsia="MS Mincho" w:hAnsi="Arial" w:cs="Arial"/>
          <w:sz w:val="22"/>
          <w:szCs w:val="22"/>
          <w:lang w:eastAsia="en-US"/>
        </w:rPr>
        <w:t xml:space="preserve"> (2014) Value of primary tumor gene signature in colon cancer when national quality standards are adhered to: </w:t>
      </w:r>
      <w:proofErr w:type="spellStart"/>
      <w:r w:rsidRPr="006558E3">
        <w:rPr>
          <w:rFonts w:ascii="Arial" w:eastAsia="MS Mincho" w:hAnsi="Arial" w:cs="Arial"/>
          <w:sz w:val="22"/>
          <w:szCs w:val="22"/>
          <w:lang w:eastAsia="en-US"/>
        </w:rPr>
        <w:t>p</w:t>
      </w:r>
      <w:r w:rsidRPr="006558E3">
        <w:rPr>
          <w:rFonts w:ascii="Arial" w:hAnsi="Arial" w:cs="Arial"/>
          <w:sz w:val="22"/>
          <w:szCs w:val="22"/>
        </w:rPr>
        <w:t>h</w:t>
      </w:r>
      <w:r w:rsidRPr="006558E3">
        <w:rPr>
          <w:rFonts w:ascii="Arial" w:eastAsia="MS Mincho" w:hAnsi="Arial" w:cs="Arial"/>
          <w:sz w:val="22"/>
          <w:szCs w:val="22"/>
          <w:lang w:eastAsia="en-US"/>
        </w:rPr>
        <w:t>reliminary</w:t>
      </w:r>
      <w:proofErr w:type="spellEnd"/>
      <w:r w:rsidRPr="006558E3">
        <w:rPr>
          <w:rFonts w:ascii="Arial" w:eastAsia="MS Mincho" w:hAnsi="Arial" w:cs="Arial"/>
          <w:sz w:val="22"/>
          <w:szCs w:val="22"/>
          <w:lang w:eastAsia="en-US"/>
        </w:rPr>
        <w:t xml:space="preserve"> results of an international prospective multicenter trial. </w:t>
      </w:r>
      <w:r w:rsidRPr="006558E3">
        <w:rPr>
          <w:rFonts w:ascii="Arial" w:hAnsi="Arial" w:cs="Arial"/>
          <w:sz w:val="22"/>
          <w:szCs w:val="22"/>
        </w:rPr>
        <w:t>Presented at the 67t Annual Cancer Symposium of the Society of Surgical Oncology.</w:t>
      </w:r>
      <w:r w:rsidRPr="006558E3">
        <w:rPr>
          <w:rFonts w:ascii="Arial" w:eastAsia="MS Mincho" w:hAnsi="Arial" w:cs="Arial"/>
          <w:sz w:val="22"/>
          <w:szCs w:val="22"/>
          <w:lang w:eastAsia="en-US"/>
        </w:rPr>
        <w:t xml:space="preserve"> Phoenix, AZ, USA.</w:t>
      </w:r>
    </w:p>
    <w:p w14:paraId="209B3A31" w14:textId="77777777" w:rsidR="00AE09E1" w:rsidRPr="006558E3" w:rsidRDefault="00AE09E1" w:rsidP="00AE09E1">
      <w:pPr>
        <w:keepLines/>
        <w:widowControl w:val="0"/>
        <w:numPr>
          <w:ilvl w:val="0"/>
          <w:numId w:val="57"/>
        </w:numPr>
        <w:bidi w:val="0"/>
        <w:spacing w:beforeLines="120" w:before="288" w:afterLines="120" w:after="288" w:line="280" w:lineRule="exact"/>
        <w:rPr>
          <w:rStyle w:val="rwrro"/>
          <w:rFonts w:ascii="Arial" w:eastAsia="MS Mincho" w:hAnsi="Arial" w:cs="Arial"/>
          <w:sz w:val="22"/>
          <w:szCs w:val="22"/>
          <w:lang w:eastAsia="en-US"/>
        </w:rPr>
      </w:pPr>
      <w:r w:rsidRPr="006558E3">
        <w:rPr>
          <w:rFonts w:ascii="Arial" w:eastAsia="MS Mincho" w:hAnsi="Arial" w:cs="Arial"/>
          <w:b/>
          <w:bCs/>
          <w:sz w:val="22"/>
          <w:szCs w:val="22"/>
          <w:u w:val="single"/>
          <w:lang w:eastAsia="en-US"/>
        </w:rPr>
        <w:t xml:space="preserve">Nissan A, </w:t>
      </w:r>
      <w:r w:rsidRPr="006558E3">
        <w:rPr>
          <w:rStyle w:val="rwrro"/>
          <w:rFonts w:ascii="Arial" w:hAnsi="Arial" w:cs="Arial"/>
          <w:sz w:val="22"/>
          <w:szCs w:val="22"/>
        </w:rPr>
        <w:t xml:space="preserve">Akaishi E. Adileh M, </w:t>
      </w:r>
      <w:proofErr w:type="spellStart"/>
      <w:r w:rsidRPr="006558E3">
        <w:rPr>
          <w:rStyle w:val="rwrro"/>
          <w:rFonts w:ascii="Arial" w:hAnsi="Arial" w:cs="Arial"/>
          <w:sz w:val="22"/>
          <w:szCs w:val="22"/>
        </w:rPr>
        <w:t>Glehen</w:t>
      </w:r>
      <w:proofErr w:type="spellEnd"/>
      <w:r w:rsidRPr="006558E3">
        <w:rPr>
          <w:rStyle w:val="rwrro"/>
          <w:rFonts w:ascii="Arial" w:hAnsi="Arial" w:cs="Arial"/>
          <w:sz w:val="22"/>
          <w:szCs w:val="22"/>
        </w:rPr>
        <w:t xml:space="preserve"> M, Elias D, Morris D, Sugarbaker P and the PSOGI investigators. (2015) </w:t>
      </w:r>
      <w:r w:rsidRPr="006558E3">
        <w:rPr>
          <w:rFonts w:ascii="Arial" w:eastAsia="MS Mincho" w:hAnsi="Arial" w:cs="Arial"/>
          <w:sz w:val="22"/>
          <w:szCs w:val="22"/>
          <w:lang w:eastAsia="en-US"/>
        </w:rPr>
        <w:t xml:space="preserve">Cytoreductive Surgery and HIPEC for patients with hepatocellular carcinoma. </w:t>
      </w:r>
      <w:r w:rsidRPr="006558E3">
        <w:rPr>
          <w:rStyle w:val="rwrro"/>
          <w:rFonts w:ascii="Arial" w:hAnsi="Arial" w:cs="Arial"/>
          <w:sz w:val="22"/>
          <w:szCs w:val="22"/>
        </w:rPr>
        <w:t>Presented at the 10</w:t>
      </w:r>
      <w:r w:rsidRPr="006558E3">
        <w:rPr>
          <w:rStyle w:val="rwrro"/>
          <w:rFonts w:ascii="Arial" w:hAnsi="Arial" w:cs="Arial"/>
          <w:sz w:val="22"/>
          <w:szCs w:val="22"/>
          <w:vertAlign w:val="superscript"/>
        </w:rPr>
        <w:t>th</w:t>
      </w:r>
      <w:r w:rsidRPr="006558E3">
        <w:rPr>
          <w:rStyle w:val="rwrro"/>
          <w:rFonts w:ascii="Arial" w:hAnsi="Arial" w:cs="Arial"/>
          <w:sz w:val="22"/>
          <w:szCs w:val="22"/>
        </w:rPr>
        <w:t xml:space="preserve"> International Symposium on Regional Cancer Therapies. Clearwater, Florida, USA.</w:t>
      </w:r>
    </w:p>
    <w:p w14:paraId="7E142B6F"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eastAsia="MS Mincho" w:hAnsi="Arial" w:cs="Arial"/>
          <w:sz w:val="22"/>
          <w:szCs w:val="22"/>
          <w:lang w:eastAsia="en-US"/>
        </w:rPr>
      </w:pPr>
      <w:r w:rsidRPr="006558E3">
        <w:rPr>
          <w:rStyle w:val="rwrro"/>
          <w:rFonts w:ascii="Arial" w:hAnsi="Arial" w:cs="Arial"/>
          <w:sz w:val="22"/>
          <w:szCs w:val="22"/>
        </w:rPr>
        <w:t xml:space="preserve">Dux J, Rayman S, </w:t>
      </w:r>
      <w:proofErr w:type="spellStart"/>
      <w:r w:rsidRPr="006558E3">
        <w:rPr>
          <w:rStyle w:val="rwrro"/>
          <w:rFonts w:ascii="Arial" w:hAnsi="Arial" w:cs="Arial"/>
          <w:sz w:val="22"/>
          <w:szCs w:val="22"/>
        </w:rPr>
        <w:t>Zendel</w:t>
      </w:r>
      <w:proofErr w:type="spellEnd"/>
      <w:r w:rsidRPr="006558E3">
        <w:rPr>
          <w:rStyle w:val="rwrro"/>
          <w:rFonts w:ascii="Arial" w:hAnsi="Arial" w:cs="Arial"/>
          <w:sz w:val="22"/>
          <w:szCs w:val="22"/>
        </w:rPr>
        <w:t xml:space="preserve"> A, Segev L, Hofman A, Adileh M, Marom G, Ben-Yaacov A, </w:t>
      </w:r>
      <w:proofErr w:type="spellStart"/>
      <w:r w:rsidRPr="006558E3">
        <w:rPr>
          <w:rStyle w:val="rwrro"/>
          <w:rFonts w:ascii="Arial" w:hAnsi="Arial" w:cs="Arial"/>
          <w:sz w:val="22"/>
          <w:szCs w:val="22"/>
        </w:rPr>
        <w:t>Aderka</w:t>
      </w:r>
      <w:proofErr w:type="spellEnd"/>
      <w:r w:rsidRPr="006558E3">
        <w:rPr>
          <w:rStyle w:val="rwrro"/>
          <w:rFonts w:ascii="Arial" w:hAnsi="Arial" w:cs="Arial"/>
          <w:sz w:val="22"/>
          <w:szCs w:val="22"/>
        </w:rPr>
        <w:t xml:space="preserve"> D, Shmueli E, Beny A, Hubert A, </w:t>
      </w:r>
      <w:proofErr w:type="spellStart"/>
      <w:r w:rsidRPr="006558E3">
        <w:rPr>
          <w:rStyle w:val="rwrro"/>
          <w:rFonts w:ascii="Arial" w:hAnsi="Arial" w:cs="Arial"/>
          <w:sz w:val="22"/>
          <w:szCs w:val="22"/>
        </w:rPr>
        <w:t>Grenader</w:t>
      </w:r>
      <w:proofErr w:type="spellEnd"/>
      <w:r w:rsidRPr="006558E3">
        <w:rPr>
          <w:rStyle w:val="rwrro"/>
          <w:rFonts w:ascii="Arial" w:hAnsi="Arial" w:cs="Arial"/>
          <w:sz w:val="22"/>
          <w:szCs w:val="22"/>
        </w:rPr>
        <w:t xml:space="preserve"> T, Brenner B, Purim O, Gutman M, </w:t>
      </w:r>
      <w:proofErr w:type="spellStart"/>
      <w:r w:rsidRPr="006558E3">
        <w:rPr>
          <w:rStyle w:val="rwrro"/>
          <w:rFonts w:ascii="Arial" w:hAnsi="Arial" w:cs="Arial"/>
          <w:sz w:val="22"/>
          <w:szCs w:val="22"/>
        </w:rPr>
        <w:t>Ventorerro</w:t>
      </w:r>
      <w:proofErr w:type="spellEnd"/>
      <w:r w:rsidRPr="006558E3">
        <w:rPr>
          <w:rStyle w:val="rwrro"/>
          <w:rFonts w:ascii="Arial" w:hAnsi="Arial" w:cs="Arial"/>
          <w:sz w:val="22"/>
          <w:szCs w:val="22"/>
        </w:rPr>
        <w:t xml:space="preserve"> M, </w:t>
      </w:r>
      <w:r w:rsidRPr="006558E3">
        <w:rPr>
          <w:rFonts w:ascii="Arial" w:hAnsi="Arial" w:cs="Arial"/>
          <w:b/>
          <w:bCs/>
          <w:sz w:val="22"/>
          <w:szCs w:val="22"/>
          <w:u w:val="single"/>
        </w:rPr>
        <w:t>Nissan A</w:t>
      </w:r>
      <w:r w:rsidRPr="006558E3">
        <w:rPr>
          <w:rFonts w:ascii="Arial" w:hAnsi="Arial" w:cs="Arial"/>
          <w:sz w:val="22"/>
          <w:szCs w:val="22"/>
        </w:rPr>
        <w:t xml:space="preserve">. (2016) </w:t>
      </w:r>
      <w:r w:rsidRPr="006558E3">
        <w:rPr>
          <w:rStyle w:val="rwrro"/>
          <w:rFonts w:ascii="Arial" w:hAnsi="Arial" w:cs="Arial"/>
          <w:sz w:val="22"/>
          <w:szCs w:val="22"/>
        </w:rPr>
        <w:t xml:space="preserve">Cytoreductive surgery and Hyperthermic IP chemotherapy (HIPEC) for the treatment of peritoneal surface malignancies in the elderly. </w:t>
      </w:r>
      <w:r w:rsidRPr="006558E3">
        <w:rPr>
          <w:rFonts w:ascii="Arial" w:hAnsi="Arial" w:cs="Arial"/>
          <w:sz w:val="22"/>
          <w:szCs w:val="22"/>
        </w:rPr>
        <w:t>Presented at the 36</w:t>
      </w:r>
      <w:r w:rsidRPr="006558E3">
        <w:rPr>
          <w:rFonts w:ascii="Arial" w:hAnsi="Arial" w:cs="Arial"/>
          <w:sz w:val="22"/>
          <w:szCs w:val="22"/>
          <w:vertAlign w:val="superscript"/>
        </w:rPr>
        <w:t>th</w:t>
      </w:r>
      <w:r w:rsidRPr="006558E3">
        <w:rPr>
          <w:rFonts w:ascii="Arial" w:hAnsi="Arial" w:cs="Arial"/>
          <w:sz w:val="22"/>
          <w:szCs w:val="22"/>
        </w:rPr>
        <w:t xml:space="preserve"> meeting of the European Society of Surgical Oncology (ESSO), Krakow, Poland.</w:t>
      </w:r>
    </w:p>
    <w:p w14:paraId="66D34605" w14:textId="77777777" w:rsidR="00AE09E1" w:rsidRPr="006558E3" w:rsidRDefault="00AE09E1" w:rsidP="00AE09E1">
      <w:pPr>
        <w:keepLines/>
        <w:widowControl w:val="0"/>
        <w:numPr>
          <w:ilvl w:val="0"/>
          <w:numId w:val="57"/>
        </w:numPr>
        <w:bidi w:val="0"/>
        <w:spacing w:beforeLines="120" w:before="288" w:afterLines="120" w:after="288" w:line="280" w:lineRule="exact"/>
        <w:rPr>
          <w:rStyle w:val="rwrro"/>
          <w:rFonts w:ascii="Arial" w:eastAsia="MS Mincho" w:hAnsi="Arial" w:cs="Arial"/>
          <w:sz w:val="22"/>
          <w:szCs w:val="22"/>
          <w:lang w:eastAsia="en-US"/>
        </w:rPr>
      </w:pPr>
      <w:r w:rsidRPr="006558E3">
        <w:rPr>
          <w:rStyle w:val="rwrro"/>
          <w:rFonts w:ascii="Arial" w:hAnsi="Arial" w:cs="Arial"/>
          <w:sz w:val="22"/>
          <w:szCs w:val="22"/>
        </w:rPr>
        <w:t xml:space="preserve">Dux J, Shachar Y, Adileh M, Hofman A, </w:t>
      </w:r>
      <w:r w:rsidRPr="006558E3">
        <w:rPr>
          <w:rFonts w:ascii="Arial" w:hAnsi="Arial" w:cs="Arial"/>
          <w:b/>
          <w:bCs/>
          <w:sz w:val="22"/>
          <w:szCs w:val="22"/>
          <w:u w:val="single"/>
        </w:rPr>
        <w:t>Nissan A</w:t>
      </w:r>
      <w:r w:rsidRPr="006558E3">
        <w:rPr>
          <w:rFonts w:ascii="Arial" w:hAnsi="Arial" w:cs="Arial"/>
          <w:sz w:val="22"/>
          <w:szCs w:val="22"/>
        </w:rPr>
        <w:t>. (2016) Surgical scars form primary operation for intra-abdominal malignancies revisited during secondary cytoreductive surgery for recurrent peritoneal disease. Presented at the 36</w:t>
      </w:r>
      <w:r w:rsidRPr="006558E3">
        <w:rPr>
          <w:rFonts w:ascii="Arial" w:hAnsi="Arial" w:cs="Arial"/>
          <w:sz w:val="22"/>
          <w:szCs w:val="22"/>
          <w:vertAlign w:val="superscript"/>
        </w:rPr>
        <w:t>th</w:t>
      </w:r>
      <w:r w:rsidRPr="006558E3">
        <w:rPr>
          <w:rFonts w:ascii="Arial" w:hAnsi="Arial" w:cs="Arial"/>
          <w:sz w:val="22"/>
          <w:szCs w:val="22"/>
        </w:rPr>
        <w:t xml:space="preserve"> meeting of the European Society of Surgical Oncology (ESSO), Krakow, Poland.</w:t>
      </w:r>
    </w:p>
    <w:p w14:paraId="52322208"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eastAsia="MS Mincho" w:hAnsi="Arial" w:cs="Arial"/>
          <w:sz w:val="22"/>
          <w:szCs w:val="22"/>
          <w:lang w:eastAsia="en-US"/>
        </w:rPr>
      </w:pPr>
      <w:r w:rsidRPr="006558E3">
        <w:rPr>
          <w:rFonts w:ascii="Arial" w:eastAsia="MS Mincho" w:hAnsi="Arial" w:cs="Arial"/>
          <w:sz w:val="22"/>
          <w:szCs w:val="22"/>
          <w:lang w:eastAsia="en-US"/>
        </w:rPr>
        <w:t xml:space="preserve">Tasker M, Ben-Yaacov A, Adileh </w:t>
      </w:r>
      <w:proofErr w:type="spellStart"/>
      <w:r w:rsidRPr="006558E3">
        <w:rPr>
          <w:rFonts w:ascii="Arial" w:eastAsia="MS Mincho" w:hAnsi="Arial" w:cs="Arial"/>
          <w:sz w:val="22"/>
          <w:szCs w:val="22"/>
          <w:lang w:eastAsia="en-US"/>
        </w:rPr>
        <w:t>M,dux</w:t>
      </w:r>
      <w:proofErr w:type="spellEnd"/>
      <w:r w:rsidRPr="006558E3">
        <w:rPr>
          <w:rFonts w:ascii="Arial" w:eastAsia="MS Mincho" w:hAnsi="Arial" w:cs="Arial"/>
          <w:sz w:val="22"/>
          <w:szCs w:val="22"/>
          <w:lang w:eastAsia="en-US"/>
        </w:rPr>
        <w:t xml:space="preserve"> Y, Hofman A, Gutman M, Beny A, </w:t>
      </w:r>
      <w:proofErr w:type="spellStart"/>
      <w:r w:rsidRPr="006558E3">
        <w:rPr>
          <w:rFonts w:ascii="Arial" w:eastAsia="MS Mincho" w:hAnsi="Arial" w:cs="Arial"/>
          <w:sz w:val="22"/>
          <w:szCs w:val="22"/>
          <w:lang w:eastAsia="en-US"/>
        </w:rPr>
        <w:t>Grenader</w:t>
      </w:r>
      <w:proofErr w:type="spellEnd"/>
      <w:r w:rsidRPr="006558E3">
        <w:rPr>
          <w:rFonts w:ascii="Arial" w:eastAsia="MS Mincho" w:hAnsi="Arial" w:cs="Arial"/>
          <w:sz w:val="22"/>
          <w:szCs w:val="22"/>
          <w:lang w:eastAsia="en-US"/>
        </w:rPr>
        <w:t xml:space="preserve"> T, Hubert A, Shmueli E, </w:t>
      </w:r>
      <w:proofErr w:type="spellStart"/>
      <w:r w:rsidRPr="006558E3">
        <w:rPr>
          <w:rFonts w:ascii="Arial" w:eastAsia="MS Mincho" w:hAnsi="Arial" w:cs="Arial"/>
          <w:sz w:val="22"/>
          <w:szCs w:val="22"/>
          <w:lang w:eastAsia="en-US"/>
        </w:rPr>
        <w:t>Aderka</w:t>
      </w:r>
      <w:proofErr w:type="spellEnd"/>
      <w:r w:rsidRPr="006558E3">
        <w:rPr>
          <w:rFonts w:ascii="Arial" w:eastAsia="MS Mincho" w:hAnsi="Arial" w:cs="Arial"/>
          <w:sz w:val="22"/>
          <w:szCs w:val="22"/>
          <w:lang w:eastAsia="en-US"/>
        </w:rPr>
        <w:t xml:space="preserve"> D, </w:t>
      </w:r>
      <w:proofErr w:type="spellStart"/>
      <w:r w:rsidRPr="006558E3">
        <w:rPr>
          <w:rFonts w:ascii="Arial" w:eastAsia="MS Mincho" w:hAnsi="Arial" w:cs="Arial"/>
          <w:sz w:val="22"/>
          <w:szCs w:val="22"/>
          <w:lang w:eastAsia="en-US"/>
        </w:rPr>
        <w:t>Ventorerro</w:t>
      </w:r>
      <w:proofErr w:type="spellEnd"/>
      <w:r w:rsidRPr="006558E3">
        <w:rPr>
          <w:rFonts w:ascii="Arial" w:eastAsia="MS Mincho" w:hAnsi="Arial" w:cs="Arial"/>
          <w:sz w:val="22"/>
          <w:szCs w:val="22"/>
          <w:lang w:eastAsia="en-US"/>
        </w:rPr>
        <w:t xml:space="preserve"> M, </w:t>
      </w:r>
      <w:r w:rsidRPr="006558E3">
        <w:rPr>
          <w:rFonts w:ascii="Arial" w:hAnsi="Arial" w:cs="Arial"/>
          <w:b/>
          <w:bCs/>
          <w:sz w:val="22"/>
          <w:szCs w:val="22"/>
          <w:u w:val="single"/>
        </w:rPr>
        <w:t>Nissan A</w:t>
      </w:r>
      <w:r w:rsidRPr="006558E3">
        <w:rPr>
          <w:rFonts w:ascii="Arial" w:hAnsi="Arial" w:cs="Arial"/>
          <w:sz w:val="22"/>
          <w:szCs w:val="22"/>
        </w:rPr>
        <w:t>. (2016)</w:t>
      </w:r>
      <w:r w:rsidRPr="006558E3">
        <w:rPr>
          <w:rFonts w:ascii="Arial" w:eastAsia="MS Mincho" w:hAnsi="Arial" w:cs="Arial"/>
          <w:sz w:val="22"/>
          <w:szCs w:val="22"/>
          <w:lang w:eastAsia="en-US"/>
        </w:rPr>
        <w:t xml:space="preserve">Risk factors for early recurrence following cytoreductive surgery and HIPEC for colorectal metastasis to the peritoneum. </w:t>
      </w:r>
      <w:r w:rsidRPr="006558E3">
        <w:rPr>
          <w:rFonts w:ascii="Arial" w:hAnsi="Arial" w:cs="Arial"/>
          <w:sz w:val="22"/>
          <w:szCs w:val="22"/>
        </w:rPr>
        <w:t>Presented at the 10</w:t>
      </w:r>
      <w:r w:rsidRPr="006558E3">
        <w:rPr>
          <w:rFonts w:ascii="Arial" w:hAnsi="Arial" w:cs="Arial"/>
          <w:sz w:val="22"/>
          <w:szCs w:val="22"/>
          <w:vertAlign w:val="superscript"/>
        </w:rPr>
        <w:t>th</w:t>
      </w:r>
      <w:r w:rsidRPr="006558E3">
        <w:rPr>
          <w:rFonts w:ascii="Arial" w:hAnsi="Arial" w:cs="Arial"/>
          <w:sz w:val="22"/>
          <w:szCs w:val="22"/>
        </w:rPr>
        <w:t xml:space="preserve"> International Congress on Peritoneal Surface Malignancies-PSOGI meeting, Washington DC, USA.(poster)</w:t>
      </w:r>
    </w:p>
    <w:p w14:paraId="68505C2E"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eastAsia="MS Mincho" w:hAnsi="Arial" w:cs="Arial"/>
          <w:sz w:val="22"/>
          <w:szCs w:val="22"/>
          <w:lang w:eastAsia="en-US"/>
        </w:rPr>
      </w:pPr>
      <w:r w:rsidRPr="006558E3">
        <w:rPr>
          <w:rFonts w:ascii="Arial" w:eastAsia="MS Mincho" w:hAnsi="Arial" w:cs="Arial"/>
          <w:sz w:val="22"/>
          <w:szCs w:val="22"/>
          <w:lang w:eastAsia="en-US"/>
        </w:rPr>
        <w:t xml:space="preserve">Ben-Yaacov A, Dux J, </w:t>
      </w:r>
      <w:proofErr w:type="spellStart"/>
      <w:r w:rsidRPr="006558E3">
        <w:rPr>
          <w:rFonts w:ascii="Arial" w:eastAsia="MS Mincho" w:hAnsi="Arial" w:cs="Arial"/>
          <w:sz w:val="22"/>
          <w:szCs w:val="22"/>
          <w:lang w:eastAsia="en-US"/>
        </w:rPr>
        <w:t>Zendel</w:t>
      </w:r>
      <w:proofErr w:type="spellEnd"/>
      <w:r w:rsidRPr="006558E3">
        <w:rPr>
          <w:rFonts w:ascii="Arial" w:eastAsia="MS Mincho" w:hAnsi="Arial" w:cs="Arial"/>
          <w:sz w:val="22"/>
          <w:szCs w:val="22"/>
          <w:lang w:eastAsia="en-US"/>
        </w:rPr>
        <w:t xml:space="preserve"> A, Zippel D, </w:t>
      </w:r>
      <w:proofErr w:type="spellStart"/>
      <w:r w:rsidRPr="006558E3">
        <w:rPr>
          <w:rFonts w:ascii="Arial" w:eastAsia="MS Mincho" w:hAnsi="Arial" w:cs="Arial"/>
          <w:sz w:val="22"/>
          <w:szCs w:val="22"/>
          <w:lang w:eastAsia="en-US"/>
        </w:rPr>
        <w:t>Venturero</w:t>
      </w:r>
      <w:proofErr w:type="spellEnd"/>
      <w:r w:rsidRPr="006558E3">
        <w:rPr>
          <w:rFonts w:ascii="Arial" w:eastAsia="MS Mincho" w:hAnsi="Arial" w:cs="Arial"/>
          <w:sz w:val="22"/>
          <w:szCs w:val="22"/>
          <w:lang w:eastAsia="en-US"/>
        </w:rPr>
        <w:t xml:space="preserve"> M, </w:t>
      </w:r>
      <w:r w:rsidRPr="006558E3">
        <w:rPr>
          <w:rFonts w:ascii="Arial" w:hAnsi="Arial" w:cs="Arial"/>
          <w:b/>
          <w:bCs/>
          <w:sz w:val="22"/>
          <w:szCs w:val="22"/>
          <w:u w:val="single"/>
        </w:rPr>
        <w:t>Nissan A</w:t>
      </w:r>
      <w:r w:rsidRPr="006558E3">
        <w:rPr>
          <w:rFonts w:ascii="Arial" w:hAnsi="Arial" w:cs="Arial"/>
          <w:sz w:val="22"/>
          <w:szCs w:val="22"/>
        </w:rPr>
        <w:t>.</w:t>
      </w:r>
      <w:r w:rsidRPr="006558E3">
        <w:rPr>
          <w:rFonts w:ascii="Arial" w:eastAsia="MS Mincho" w:hAnsi="Arial" w:cs="Arial"/>
          <w:sz w:val="22"/>
          <w:szCs w:val="22"/>
          <w:lang w:eastAsia="en-US"/>
        </w:rPr>
        <w:t xml:space="preserve">  </w:t>
      </w:r>
      <w:r w:rsidRPr="006558E3">
        <w:rPr>
          <w:rFonts w:ascii="Arial" w:hAnsi="Arial" w:cs="Arial"/>
          <w:sz w:val="22"/>
          <w:szCs w:val="22"/>
          <w:lang w:eastAsia="en-US"/>
        </w:rPr>
        <w:t>Continuous Evolution in Complex Surgical Procedures:</w:t>
      </w:r>
      <w:r w:rsidRPr="006558E3">
        <w:rPr>
          <w:rFonts w:ascii="Arial" w:eastAsia="MS Mincho" w:hAnsi="Arial" w:cs="Arial"/>
          <w:sz w:val="22"/>
          <w:szCs w:val="22"/>
          <w:lang w:eastAsia="en-US"/>
        </w:rPr>
        <w:t xml:space="preserve"> </w:t>
      </w:r>
      <w:r w:rsidRPr="006558E3">
        <w:rPr>
          <w:rFonts w:ascii="Arial" w:hAnsi="Arial" w:cs="Arial"/>
          <w:sz w:val="22"/>
          <w:szCs w:val="22"/>
          <w:lang w:eastAsia="en-US"/>
        </w:rPr>
        <w:t>Lessons Learned from a Peritoneal Surface Malignancy Center. (2017) Presented at the 69</w:t>
      </w:r>
      <w:r w:rsidRPr="006558E3">
        <w:rPr>
          <w:rFonts w:ascii="Arial" w:hAnsi="Arial" w:cs="Arial"/>
          <w:sz w:val="22"/>
          <w:szCs w:val="22"/>
          <w:vertAlign w:val="superscript"/>
          <w:lang w:eastAsia="en-US"/>
        </w:rPr>
        <w:t>th</w:t>
      </w:r>
      <w:r w:rsidRPr="006558E3">
        <w:rPr>
          <w:rFonts w:ascii="Arial" w:hAnsi="Arial" w:cs="Arial"/>
          <w:sz w:val="22"/>
          <w:szCs w:val="22"/>
          <w:lang w:eastAsia="en-US"/>
        </w:rPr>
        <w:t xml:space="preserve"> </w:t>
      </w:r>
      <w:r w:rsidRPr="006558E3">
        <w:rPr>
          <w:rFonts w:ascii="Arial" w:hAnsi="Arial" w:cs="Arial"/>
          <w:sz w:val="22"/>
          <w:szCs w:val="22"/>
        </w:rPr>
        <w:t>Annual Cancer Symposium of the Society of Surgical Oncology. Seattle, WA, USA. (poster)</w:t>
      </w:r>
    </w:p>
    <w:p w14:paraId="6DED314B" w14:textId="77777777" w:rsidR="00AE09E1" w:rsidRPr="006558E3" w:rsidRDefault="00AE09E1" w:rsidP="00AE09E1">
      <w:pPr>
        <w:keepLines/>
        <w:widowControl w:val="0"/>
        <w:numPr>
          <w:ilvl w:val="0"/>
          <w:numId w:val="57"/>
        </w:numPr>
        <w:bidi w:val="0"/>
        <w:spacing w:beforeLines="120" w:before="288" w:afterLines="120" w:after="288" w:line="280" w:lineRule="exact"/>
        <w:rPr>
          <w:rFonts w:ascii="Arial" w:eastAsia="MS Mincho" w:hAnsi="Arial" w:cs="Arial"/>
          <w:sz w:val="22"/>
          <w:szCs w:val="22"/>
          <w:lang w:eastAsia="en-US"/>
        </w:rPr>
      </w:pPr>
      <w:proofErr w:type="spellStart"/>
      <w:r w:rsidRPr="006558E3">
        <w:rPr>
          <w:rFonts w:ascii="Arial" w:eastAsia="MS Mincho" w:hAnsi="Arial" w:cs="Arial"/>
          <w:sz w:val="22"/>
          <w:szCs w:val="22"/>
          <w:lang w:eastAsia="en-US"/>
        </w:rPr>
        <w:lastRenderedPageBreak/>
        <w:t>Zendel</w:t>
      </w:r>
      <w:proofErr w:type="spellEnd"/>
      <w:r w:rsidRPr="006558E3">
        <w:rPr>
          <w:rFonts w:ascii="Arial" w:eastAsia="MS Mincho" w:hAnsi="Arial" w:cs="Arial"/>
          <w:sz w:val="22"/>
          <w:szCs w:val="22"/>
          <w:lang w:eastAsia="en-US"/>
        </w:rPr>
        <w:t xml:space="preserve"> A, Dux J, Ben-Yaacov A, </w:t>
      </w:r>
      <w:proofErr w:type="spellStart"/>
      <w:r w:rsidRPr="006558E3">
        <w:rPr>
          <w:rFonts w:ascii="Arial" w:eastAsia="MS Mincho" w:hAnsi="Arial" w:cs="Arial"/>
          <w:sz w:val="22"/>
          <w:szCs w:val="22"/>
          <w:lang w:eastAsia="en-US"/>
        </w:rPr>
        <w:t>Goldenshluger</w:t>
      </w:r>
      <w:proofErr w:type="spellEnd"/>
      <w:r w:rsidRPr="006558E3">
        <w:rPr>
          <w:rFonts w:ascii="Arial" w:eastAsia="MS Mincho" w:hAnsi="Arial" w:cs="Arial"/>
          <w:sz w:val="22"/>
          <w:szCs w:val="22"/>
          <w:lang w:eastAsia="en-US"/>
        </w:rPr>
        <w:t xml:space="preserve"> M, Ariche A, </w:t>
      </w:r>
      <w:r w:rsidRPr="006558E3">
        <w:rPr>
          <w:rFonts w:ascii="Arial" w:hAnsi="Arial" w:cs="Arial"/>
          <w:b/>
          <w:bCs/>
          <w:sz w:val="22"/>
          <w:szCs w:val="22"/>
          <w:u w:val="single"/>
        </w:rPr>
        <w:t>Nissan A</w:t>
      </w:r>
      <w:r w:rsidRPr="006558E3">
        <w:rPr>
          <w:rFonts w:ascii="Arial" w:hAnsi="Arial" w:cs="Arial"/>
          <w:sz w:val="22"/>
          <w:szCs w:val="22"/>
        </w:rPr>
        <w:t>.</w:t>
      </w:r>
      <w:r w:rsidRPr="006558E3">
        <w:rPr>
          <w:rFonts w:ascii="Arial" w:eastAsia="MS Mincho" w:hAnsi="Arial" w:cs="Arial"/>
          <w:sz w:val="22"/>
          <w:szCs w:val="22"/>
          <w:lang w:eastAsia="en-US"/>
        </w:rPr>
        <w:t xml:space="preserve">  </w:t>
      </w:r>
      <w:r w:rsidRPr="006558E3">
        <w:rPr>
          <w:rFonts w:ascii="Arial" w:hAnsi="Arial" w:cs="Arial"/>
          <w:sz w:val="22"/>
          <w:szCs w:val="22"/>
          <w:lang w:eastAsia="en-US"/>
        </w:rPr>
        <w:t>Perioperative and Long-term Results of Cytoreductive Surgery</w:t>
      </w:r>
      <w:r w:rsidRPr="006558E3">
        <w:rPr>
          <w:rFonts w:ascii="Arial" w:eastAsia="MS Mincho" w:hAnsi="Arial" w:cs="Arial"/>
          <w:sz w:val="22"/>
          <w:szCs w:val="22"/>
          <w:lang w:eastAsia="en-US"/>
        </w:rPr>
        <w:t xml:space="preserve"> </w:t>
      </w:r>
      <w:r w:rsidRPr="006558E3">
        <w:rPr>
          <w:rFonts w:ascii="Arial" w:hAnsi="Arial" w:cs="Arial"/>
          <w:sz w:val="22"/>
          <w:szCs w:val="22"/>
          <w:lang w:eastAsia="en-US"/>
        </w:rPr>
        <w:t>with Hyperthermic Intraperitoneal Chemotherapy and</w:t>
      </w:r>
      <w:r w:rsidRPr="006558E3">
        <w:rPr>
          <w:rFonts w:ascii="Arial" w:eastAsia="MS Mincho" w:hAnsi="Arial" w:cs="Arial"/>
          <w:sz w:val="22"/>
          <w:szCs w:val="22"/>
          <w:lang w:eastAsia="en-US"/>
        </w:rPr>
        <w:t xml:space="preserve"> </w:t>
      </w:r>
      <w:r w:rsidRPr="006558E3">
        <w:rPr>
          <w:rFonts w:ascii="Arial" w:hAnsi="Arial" w:cs="Arial"/>
          <w:sz w:val="22"/>
          <w:szCs w:val="22"/>
          <w:lang w:eastAsia="en-US"/>
        </w:rPr>
        <w:t>Synchronous Liver Metastases Resection</w:t>
      </w:r>
      <w:r w:rsidRPr="006558E3">
        <w:rPr>
          <w:rFonts w:ascii="Arial" w:eastAsia="MS Mincho" w:hAnsi="Arial" w:cs="Arial"/>
          <w:sz w:val="22"/>
          <w:szCs w:val="22"/>
          <w:lang w:eastAsia="en-US"/>
        </w:rPr>
        <w:t xml:space="preserve">.(2017)  </w:t>
      </w:r>
      <w:r w:rsidRPr="006558E3">
        <w:rPr>
          <w:rFonts w:ascii="Arial" w:hAnsi="Arial" w:cs="Arial"/>
          <w:sz w:val="22"/>
          <w:szCs w:val="22"/>
          <w:lang w:eastAsia="en-US"/>
        </w:rPr>
        <w:t>Presented at the 69</w:t>
      </w:r>
      <w:r w:rsidRPr="006558E3">
        <w:rPr>
          <w:rFonts w:ascii="Arial" w:hAnsi="Arial" w:cs="Arial"/>
          <w:sz w:val="22"/>
          <w:szCs w:val="22"/>
          <w:vertAlign w:val="superscript"/>
          <w:lang w:eastAsia="en-US"/>
        </w:rPr>
        <w:t>th</w:t>
      </w:r>
      <w:r w:rsidRPr="006558E3">
        <w:rPr>
          <w:rFonts w:ascii="Arial" w:hAnsi="Arial" w:cs="Arial"/>
          <w:sz w:val="22"/>
          <w:szCs w:val="22"/>
          <w:lang w:eastAsia="en-US"/>
        </w:rPr>
        <w:t xml:space="preserve"> </w:t>
      </w:r>
      <w:r w:rsidRPr="006558E3">
        <w:rPr>
          <w:rFonts w:ascii="Arial" w:hAnsi="Arial" w:cs="Arial"/>
          <w:sz w:val="22"/>
          <w:szCs w:val="22"/>
        </w:rPr>
        <w:t>Annual Cancer Symposium of the Society of Surgical Oncology. Seattle, WA, USA.</w:t>
      </w:r>
      <w:r w:rsidRPr="006558E3">
        <w:rPr>
          <w:rFonts w:ascii="Arial" w:eastAsia="MS Mincho" w:hAnsi="Arial" w:cs="Arial"/>
          <w:sz w:val="22"/>
          <w:szCs w:val="22"/>
          <w:lang w:eastAsia="en-US"/>
        </w:rPr>
        <w:t xml:space="preserve"> (poster)</w:t>
      </w:r>
    </w:p>
    <w:p w14:paraId="3F88E941" w14:textId="77777777" w:rsidR="00AE09E1" w:rsidRPr="006558E3" w:rsidRDefault="00AE09E1" w:rsidP="00AE09E1">
      <w:pPr>
        <w:keepLines/>
        <w:widowControl w:val="0"/>
        <w:numPr>
          <w:ilvl w:val="0"/>
          <w:numId w:val="57"/>
        </w:numPr>
        <w:bidi w:val="0"/>
        <w:spacing w:beforeLines="120" w:before="288" w:afterLines="120" w:after="288" w:line="280" w:lineRule="exact"/>
        <w:rPr>
          <w:rStyle w:val="rwrro"/>
          <w:rFonts w:ascii="Arial" w:eastAsia="MS Mincho" w:hAnsi="Arial" w:cs="Arial"/>
          <w:sz w:val="22"/>
          <w:szCs w:val="22"/>
          <w:lang w:eastAsia="en-US"/>
        </w:rPr>
      </w:pPr>
      <w:proofErr w:type="spellStart"/>
      <w:r w:rsidRPr="006558E3">
        <w:rPr>
          <w:rFonts w:ascii="Arial" w:eastAsia="MS Mincho" w:hAnsi="Arial" w:cs="Arial"/>
          <w:sz w:val="22"/>
          <w:szCs w:val="22"/>
          <w:lang w:eastAsia="en-US"/>
        </w:rPr>
        <w:t>Goldenshluger</w:t>
      </w:r>
      <w:proofErr w:type="spellEnd"/>
      <w:r w:rsidRPr="006558E3">
        <w:rPr>
          <w:rFonts w:ascii="Arial" w:eastAsia="MS Mincho" w:hAnsi="Arial" w:cs="Arial"/>
          <w:sz w:val="22"/>
          <w:szCs w:val="22"/>
          <w:lang w:eastAsia="en-US"/>
        </w:rPr>
        <w:t xml:space="preserve"> M, Ben-Yaacov A, Dux J, Yalon T, Gurevitz V, Zippel D, </w:t>
      </w:r>
      <w:proofErr w:type="spellStart"/>
      <w:r w:rsidRPr="006558E3">
        <w:rPr>
          <w:rFonts w:ascii="Arial" w:eastAsia="MS Mincho" w:hAnsi="Arial" w:cs="Arial"/>
          <w:sz w:val="22"/>
          <w:szCs w:val="22"/>
          <w:lang w:eastAsia="en-US"/>
        </w:rPr>
        <w:t>Venturero</w:t>
      </w:r>
      <w:proofErr w:type="spellEnd"/>
      <w:r w:rsidRPr="006558E3">
        <w:rPr>
          <w:rFonts w:ascii="Arial" w:eastAsia="MS Mincho" w:hAnsi="Arial" w:cs="Arial"/>
          <w:sz w:val="22"/>
          <w:szCs w:val="22"/>
          <w:lang w:eastAsia="en-US"/>
        </w:rPr>
        <w:t xml:space="preserve"> M, </w:t>
      </w:r>
      <w:r w:rsidRPr="006558E3">
        <w:rPr>
          <w:rFonts w:ascii="Arial" w:hAnsi="Arial" w:cs="Arial"/>
          <w:b/>
          <w:bCs/>
          <w:sz w:val="22"/>
          <w:szCs w:val="22"/>
          <w:u w:val="single"/>
        </w:rPr>
        <w:t>Nissan A</w:t>
      </w:r>
      <w:r w:rsidRPr="006558E3">
        <w:rPr>
          <w:rFonts w:ascii="Arial" w:hAnsi="Arial" w:cs="Arial"/>
          <w:sz w:val="22"/>
          <w:szCs w:val="22"/>
        </w:rPr>
        <w:t>.</w:t>
      </w:r>
      <w:r w:rsidRPr="006558E3">
        <w:rPr>
          <w:rFonts w:ascii="Arial" w:eastAsia="MS Mincho" w:hAnsi="Arial" w:cs="Arial"/>
          <w:sz w:val="22"/>
          <w:szCs w:val="22"/>
          <w:lang w:eastAsia="en-US"/>
        </w:rPr>
        <w:t xml:space="preserve">  (2017) Intra-abdominal pressure during closed system HIPEC and post-`operative outcomes. </w:t>
      </w:r>
      <w:r w:rsidRPr="006558E3">
        <w:rPr>
          <w:rStyle w:val="rwrro"/>
          <w:rFonts w:ascii="Arial" w:hAnsi="Arial" w:cs="Arial"/>
          <w:sz w:val="22"/>
          <w:szCs w:val="22"/>
        </w:rPr>
        <w:t>Presented at the 12</w:t>
      </w:r>
      <w:r w:rsidRPr="006558E3">
        <w:rPr>
          <w:rStyle w:val="rwrro"/>
          <w:rFonts w:ascii="Arial" w:hAnsi="Arial" w:cs="Arial"/>
          <w:sz w:val="22"/>
          <w:szCs w:val="22"/>
          <w:vertAlign w:val="superscript"/>
        </w:rPr>
        <w:t>th</w:t>
      </w:r>
      <w:r w:rsidRPr="006558E3">
        <w:rPr>
          <w:rStyle w:val="rwrro"/>
          <w:rFonts w:ascii="Arial" w:hAnsi="Arial" w:cs="Arial"/>
          <w:sz w:val="22"/>
          <w:szCs w:val="22"/>
        </w:rPr>
        <w:t xml:space="preserve"> International Symposium on Regional Cancer Therapies. Clearwater, UT, USA</w:t>
      </w:r>
    </w:p>
    <w:p w14:paraId="026948BF" w14:textId="77777777" w:rsidR="00AE09E1" w:rsidRPr="006558E3" w:rsidRDefault="00AE09E1" w:rsidP="00EF3493">
      <w:pPr>
        <w:numPr>
          <w:ilvl w:val="0"/>
          <w:numId w:val="57"/>
        </w:numPr>
        <w:bidi w:val="0"/>
        <w:rPr>
          <w:rFonts w:ascii="Arial" w:hAnsi="Arial" w:cs="Arial"/>
          <w:sz w:val="22"/>
          <w:szCs w:val="22"/>
        </w:rPr>
      </w:pPr>
      <w:r w:rsidRPr="006558E3">
        <w:rPr>
          <w:rFonts w:ascii="Arial" w:eastAsia="MS Mincho" w:hAnsi="Arial" w:cs="Arial"/>
          <w:sz w:val="22"/>
          <w:szCs w:val="22"/>
          <w:lang w:eastAsia="en-US"/>
        </w:rPr>
        <w:t xml:space="preserve">Ben-Yaacov A, </w:t>
      </w:r>
      <w:r w:rsidRPr="006558E3">
        <w:rPr>
          <w:rFonts w:ascii="Arial" w:hAnsi="Arial" w:cs="Arial"/>
          <w:sz w:val="22"/>
          <w:szCs w:val="22"/>
        </w:rPr>
        <w:t xml:space="preserve">Bilik A, </w:t>
      </w:r>
      <w:r w:rsidRPr="006558E3">
        <w:rPr>
          <w:rFonts w:ascii="Arial" w:eastAsia="MS Mincho" w:hAnsi="Arial" w:cs="Arial"/>
          <w:sz w:val="22"/>
          <w:szCs w:val="22"/>
          <w:lang w:eastAsia="en-US"/>
        </w:rPr>
        <w:t xml:space="preserve">Dux J, </w:t>
      </w:r>
      <w:r w:rsidRPr="006558E3">
        <w:rPr>
          <w:rFonts w:ascii="Arial" w:hAnsi="Arial" w:cs="Arial"/>
          <w:sz w:val="22"/>
          <w:szCs w:val="22"/>
        </w:rPr>
        <w:t>Shapiro R, Kaplun T,</w:t>
      </w:r>
      <w:r w:rsidRPr="006558E3">
        <w:rPr>
          <w:rFonts w:ascii="Arial" w:hAnsi="Arial" w:cs="Arial"/>
          <w:b/>
          <w:bCs/>
          <w:color w:val="555555"/>
          <w:sz w:val="22"/>
          <w:szCs w:val="22"/>
        </w:rPr>
        <w:t xml:space="preserve"> </w:t>
      </w:r>
      <w:proofErr w:type="spellStart"/>
      <w:r w:rsidRPr="006558E3">
        <w:rPr>
          <w:rFonts w:ascii="Arial" w:hAnsi="Arial" w:cs="Arial"/>
          <w:sz w:val="22"/>
          <w:szCs w:val="22"/>
        </w:rPr>
        <w:t>Schtrechman</w:t>
      </w:r>
      <w:proofErr w:type="spellEnd"/>
      <w:r w:rsidRPr="006558E3">
        <w:rPr>
          <w:rFonts w:ascii="Arial" w:hAnsi="Arial" w:cs="Arial"/>
          <w:sz w:val="22"/>
          <w:szCs w:val="22"/>
        </w:rPr>
        <w:t xml:space="preserve"> G,  </w:t>
      </w:r>
      <w:r w:rsidRPr="006558E3">
        <w:rPr>
          <w:rFonts w:ascii="Arial" w:hAnsi="Arial" w:cs="Arial"/>
          <w:b/>
          <w:bCs/>
          <w:sz w:val="22"/>
          <w:szCs w:val="22"/>
          <w:u w:val="single"/>
        </w:rPr>
        <w:t>Nissan A</w:t>
      </w:r>
      <w:r w:rsidRPr="006558E3">
        <w:rPr>
          <w:rFonts w:ascii="Arial" w:hAnsi="Arial" w:cs="Arial"/>
          <w:sz w:val="22"/>
          <w:szCs w:val="22"/>
        </w:rPr>
        <w:t>.</w:t>
      </w:r>
      <w:r w:rsidRPr="006558E3">
        <w:rPr>
          <w:rFonts w:ascii="Arial" w:eastAsia="MS Mincho" w:hAnsi="Arial" w:cs="Arial"/>
          <w:sz w:val="22"/>
          <w:szCs w:val="22"/>
          <w:lang w:eastAsia="en-US"/>
        </w:rPr>
        <w:t xml:space="preserve">  (2017)</w:t>
      </w:r>
    </w:p>
    <w:p w14:paraId="1C186A9B" w14:textId="77777777" w:rsidR="00AE09E1" w:rsidRDefault="00AE09E1" w:rsidP="00EF3493">
      <w:pPr>
        <w:bidi w:val="0"/>
        <w:ind w:left="737" w:right="993"/>
        <w:rPr>
          <w:rFonts w:ascii="Arial" w:hAnsi="Arial" w:cs="Arial"/>
          <w:sz w:val="22"/>
          <w:szCs w:val="22"/>
        </w:rPr>
      </w:pPr>
      <w:r w:rsidRPr="006558E3">
        <w:rPr>
          <w:rFonts w:ascii="Arial" w:hAnsi="Arial" w:cs="Arial"/>
          <w:sz w:val="22"/>
          <w:szCs w:val="22"/>
        </w:rPr>
        <w:t>A learning curve or continuous evolution in complex surgical procedures: lessons learned from a peritoneal surface malignancy center. Presented at the Bi-annual Meeting of the Israeli Surgical Association, Kfar Blum, Israel.</w:t>
      </w:r>
    </w:p>
    <w:p w14:paraId="50DE1A93" w14:textId="77777777" w:rsidR="00EF3493" w:rsidRPr="006558E3" w:rsidRDefault="00EF3493" w:rsidP="00EF3493">
      <w:pPr>
        <w:bidi w:val="0"/>
        <w:ind w:left="737" w:right="993"/>
        <w:rPr>
          <w:rFonts w:ascii="Arial" w:hAnsi="Arial" w:cs="Arial"/>
          <w:sz w:val="22"/>
          <w:szCs w:val="22"/>
        </w:rPr>
      </w:pPr>
    </w:p>
    <w:p w14:paraId="6FBE7E05" w14:textId="77777777" w:rsidR="00AE09E1" w:rsidRPr="006558E3" w:rsidRDefault="00AE09E1" w:rsidP="00AE09E1">
      <w:pPr>
        <w:numPr>
          <w:ilvl w:val="0"/>
          <w:numId w:val="57"/>
        </w:numPr>
        <w:bidi w:val="0"/>
        <w:rPr>
          <w:rFonts w:ascii="Arial" w:hAnsi="Arial" w:cs="Arial"/>
          <w:sz w:val="22"/>
          <w:szCs w:val="22"/>
        </w:rPr>
      </w:pPr>
      <w:r w:rsidRPr="006558E3">
        <w:rPr>
          <w:rFonts w:ascii="Arial" w:hAnsi="Arial" w:cs="Arial"/>
          <w:sz w:val="22"/>
          <w:szCs w:val="22"/>
        </w:rPr>
        <w:t xml:space="preserve">Goren S, </w:t>
      </w:r>
      <w:r w:rsidRPr="006558E3">
        <w:rPr>
          <w:rFonts w:ascii="Arial" w:eastAsia="MS Mincho" w:hAnsi="Arial" w:cs="Arial"/>
          <w:sz w:val="22"/>
          <w:szCs w:val="22"/>
          <w:lang w:eastAsia="en-US"/>
        </w:rPr>
        <w:t xml:space="preserve">Ben-Yaacov A, </w:t>
      </w:r>
      <w:r w:rsidRPr="006558E3">
        <w:rPr>
          <w:rFonts w:ascii="Arial" w:hAnsi="Arial" w:cs="Arial"/>
          <w:sz w:val="22"/>
          <w:szCs w:val="22"/>
        </w:rPr>
        <w:t>Kaplun T,</w:t>
      </w:r>
      <w:r w:rsidRPr="006558E3">
        <w:rPr>
          <w:rFonts w:ascii="Arial" w:hAnsi="Arial" w:cs="Arial"/>
          <w:b/>
          <w:bCs/>
          <w:color w:val="555555"/>
          <w:sz w:val="22"/>
          <w:szCs w:val="22"/>
        </w:rPr>
        <w:t xml:space="preserve"> </w:t>
      </w:r>
      <w:r w:rsidRPr="006558E3">
        <w:rPr>
          <w:rFonts w:ascii="Arial" w:hAnsi="Arial" w:cs="Arial"/>
          <w:sz w:val="22"/>
          <w:szCs w:val="22"/>
        </w:rPr>
        <w:t xml:space="preserve">Yalon Y, </w:t>
      </w:r>
      <w:proofErr w:type="spellStart"/>
      <w:r w:rsidRPr="006558E3">
        <w:rPr>
          <w:rFonts w:ascii="Arial" w:hAnsi="Arial" w:cs="Arial"/>
          <w:sz w:val="22"/>
          <w:szCs w:val="22"/>
        </w:rPr>
        <w:t>Schtrechman</w:t>
      </w:r>
      <w:proofErr w:type="spellEnd"/>
      <w:r w:rsidRPr="006558E3">
        <w:rPr>
          <w:rFonts w:ascii="Arial" w:hAnsi="Arial" w:cs="Arial"/>
          <w:sz w:val="22"/>
          <w:szCs w:val="22"/>
        </w:rPr>
        <w:t xml:space="preserve"> G,  </w:t>
      </w:r>
      <w:proofErr w:type="spellStart"/>
      <w:r w:rsidRPr="006558E3">
        <w:rPr>
          <w:rFonts w:ascii="Arial" w:hAnsi="Arial" w:cs="Arial"/>
          <w:sz w:val="22"/>
          <w:szCs w:val="22"/>
        </w:rPr>
        <w:t>Aderka</w:t>
      </w:r>
      <w:proofErr w:type="spellEnd"/>
      <w:r w:rsidRPr="006558E3">
        <w:rPr>
          <w:rFonts w:ascii="Arial" w:hAnsi="Arial" w:cs="Arial"/>
          <w:sz w:val="22"/>
          <w:szCs w:val="22"/>
        </w:rPr>
        <w:t xml:space="preserve"> D, Shmueli E, Halpern N, Margalit O, Shapiro R, </w:t>
      </w:r>
      <w:r w:rsidRPr="006558E3">
        <w:rPr>
          <w:rFonts w:ascii="Arial" w:hAnsi="Arial" w:cs="Arial"/>
          <w:b/>
          <w:bCs/>
          <w:sz w:val="22"/>
          <w:szCs w:val="22"/>
          <w:u w:val="single"/>
        </w:rPr>
        <w:t>Nissan A</w:t>
      </w:r>
      <w:r w:rsidRPr="006558E3">
        <w:rPr>
          <w:rFonts w:ascii="Arial" w:hAnsi="Arial" w:cs="Arial"/>
          <w:sz w:val="22"/>
          <w:szCs w:val="22"/>
        </w:rPr>
        <w:t>.</w:t>
      </w:r>
      <w:r w:rsidRPr="006558E3">
        <w:rPr>
          <w:rFonts w:ascii="Arial" w:eastAsia="MS Mincho" w:hAnsi="Arial" w:cs="Arial"/>
          <w:sz w:val="22"/>
          <w:szCs w:val="22"/>
          <w:lang w:eastAsia="en-US"/>
        </w:rPr>
        <w:t xml:space="preserve">  (2017) </w:t>
      </w:r>
      <w:r w:rsidRPr="006558E3">
        <w:rPr>
          <w:rFonts w:ascii="Arial" w:hAnsi="Arial" w:cs="Arial"/>
          <w:sz w:val="22"/>
          <w:szCs w:val="22"/>
        </w:rPr>
        <w:t>Repeated cytoreductive surgery with hyperthermic intraperitoneal chemotherapy-our experience. Presented at the Bi-annual Meeting of the Israeli Surgical Association, Kfar Blum, Israel.</w:t>
      </w:r>
    </w:p>
    <w:p w14:paraId="79F5821F" w14:textId="77777777" w:rsidR="00AE09E1" w:rsidRPr="006558E3" w:rsidRDefault="00AE09E1" w:rsidP="00AE09E1">
      <w:pPr>
        <w:ind w:left="737"/>
        <w:rPr>
          <w:rFonts w:ascii="Arial" w:hAnsi="Arial" w:cs="Arial"/>
          <w:sz w:val="22"/>
          <w:szCs w:val="22"/>
        </w:rPr>
      </w:pPr>
    </w:p>
    <w:p w14:paraId="5A8DC649" w14:textId="77777777" w:rsidR="00AE09E1" w:rsidRPr="006558E3" w:rsidRDefault="00AE09E1" w:rsidP="00AE09E1">
      <w:pPr>
        <w:numPr>
          <w:ilvl w:val="0"/>
          <w:numId w:val="57"/>
        </w:numPr>
        <w:bidi w:val="0"/>
        <w:rPr>
          <w:rFonts w:ascii="Arial" w:hAnsi="Arial" w:cs="Arial"/>
          <w:sz w:val="22"/>
          <w:szCs w:val="22"/>
        </w:rPr>
      </w:pPr>
      <w:r w:rsidRPr="006558E3">
        <w:rPr>
          <w:rFonts w:ascii="Arial" w:hAnsi="Arial" w:cs="Arial"/>
          <w:sz w:val="22"/>
          <w:szCs w:val="22"/>
        </w:rPr>
        <w:t xml:space="preserve">Attali R, Ilyayev N, Grinbaum R, Westrich G, Shapiro R, </w:t>
      </w:r>
      <w:proofErr w:type="spellStart"/>
      <w:r w:rsidRPr="006558E3">
        <w:rPr>
          <w:rFonts w:ascii="Arial" w:hAnsi="Arial" w:cs="Arial"/>
          <w:sz w:val="22"/>
          <w:szCs w:val="22"/>
        </w:rPr>
        <w:t>Schtrechman</w:t>
      </w:r>
      <w:proofErr w:type="spellEnd"/>
      <w:r w:rsidRPr="006558E3">
        <w:rPr>
          <w:rFonts w:ascii="Arial" w:hAnsi="Arial" w:cs="Arial"/>
          <w:sz w:val="22"/>
          <w:szCs w:val="22"/>
        </w:rPr>
        <w:t xml:space="preserve"> G, Speter C, Stavropoulos AV, </w:t>
      </w:r>
      <w:proofErr w:type="spellStart"/>
      <w:r w:rsidRPr="006558E3">
        <w:rPr>
          <w:rFonts w:ascii="Arial" w:hAnsi="Arial" w:cs="Arial"/>
          <w:sz w:val="22"/>
          <w:szCs w:val="22"/>
        </w:rPr>
        <w:t>Roistacher</w:t>
      </w:r>
      <w:proofErr w:type="spellEnd"/>
      <w:r w:rsidRPr="006558E3">
        <w:rPr>
          <w:rFonts w:ascii="Arial" w:hAnsi="Arial" w:cs="Arial"/>
          <w:sz w:val="22"/>
          <w:szCs w:val="22"/>
        </w:rPr>
        <w:t xml:space="preserve"> M, Pavlov V, Protic M, Gure AO, </w:t>
      </w:r>
      <w:proofErr w:type="spellStart"/>
      <w:r w:rsidRPr="006558E3">
        <w:rPr>
          <w:rFonts w:ascii="Arial" w:hAnsi="Arial" w:cs="Arial"/>
          <w:sz w:val="22"/>
          <w:szCs w:val="22"/>
        </w:rPr>
        <w:t>Bilchik</w:t>
      </w:r>
      <w:proofErr w:type="spellEnd"/>
      <w:r w:rsidRPr="006558E3">
        <w:rPr>
          <w:rFonts w:ascii="Arial" w:hAnsi="Arial" w:cs="Arial"/>
          <w:sz w:val="22"/>
          <w:szCs w:val="22"/>
        </w:rPr>
        <w:t xml:space="preserve"> AJ, </w:t>
      </w:r>
      <w:proofErr w:type="spellStart"/>
      <w:r w:rsidRPr="006558E3">
        <w:rPr>
          <w:rFonts w:ascii="Arial" w:hAnsi="Arial" w:cs="Arial"/>
          <w:sz w:val="22"/>
          <w:szCs w:val="22"/>
        </w:rPr>
        <w:t>Stojadinovic</w:t>
      </w:r>
      <w:proofErr w:type="spellEnd"/>
      <w:r w:rsidRPr="006558E3">
        <w:rPr>
          <w:rFonts w:ascii="Arial" w:hAnsi="Arial" w:cs="Arial"/>
          <w:sz w:val="22"/>
          <w:szCs w:val="22"/>
        </w:rPr>
        <w:t xml:space="preserve"> A, Halle D, Mitrani-</w:t>
      </w:r>
      <w:proofErr w:type="spellStart"/>
      <w:r w:rsidRPr="006558E3">
        <w:rPr>
          <w:rFonts w:ascii="Arial" w:hAnsi="Arial" w:cs="Arial"/>
          <w:sz w:val="22"/>
          <w:szCs w:val="22"/>
        </w:rPr>
        <w:t>RosenbaumS</w:t>
      </w:r>
      <w:proofErr w:type="spellEnd"/>
      <w:r w:rsidRPr="006558E3">
        <w:rPr>
          <w:rFonts w:ascii="Arial" w:hAnsi="Arial" w:cs="Arial"/>
          <w:sz w:val="22"/>
          <w:szCs w:val="22"/>
        </w:rPr>
        <w:t xml:space="preserve">, </w:t>
      </w:r>
      <w:r w:rsidRPr="006558E3">
        <w:rPr>
          <w:rFonts w:ascii="Arial" w:hAnsi="Arial" w:cs="Arial"/>
          <w:b/>
          <w:bCs/>
          <w:sz w:val="22"/>
          <w:szCs w:val="22"/>
          <w:u w:val="single"/>
        </w:rPr>
        <w:t>Nissan A</w:t>
      </w:r>
      <w:r w:rsidRPr="006558E3">
        <w:rPr>
          <w:rFonts w:ascii="Arial" w:hAnsi="Arial" w:cs="Arial"/>
          <w:sz w:val="22"/>
          <w:szCs w:val="22"/>
        </w:rPr>
        <w:t>.</w:t>
      </w:r>
      <w:r w:rsidRPr="006558E3">
        <w:rPr>
          <w:rFonts w:ascii="Arial" w:eastAsia="MS Mincho" w:hAnsi="Arial" w:cs="Arial"/>
          <w:sz w:val="22"/>
          <w:szCs w:val="22"/>
          <w:lang w:eastAsia="en-US"/>
        </w:rPr>
        <w:t xml:space="preserve"> (2017) </w:t>
      </w:r>
      <w:r w:rsidRPr="006558E3">
        <w:rPr>
          <w:rFonts w:ascii="Arial" w:hAnsi="Arial" w:cs="Arial"/>
          <w:sz w:val="22"/>
          <w:szCs w:val="22"/>
        </w:rPr>
        <w:t>Early detection and staging of colorectal cancer using a panel of microRNAs. Presented at the Bi-annual Meeting of the Israeli Surgical Association, Kfar Blum, Israel.</w:t>
      </w:r>
    </w:p>
    <w:p w14:paraId="0BFCD56F" w14:textId="77777777" w:rsidR="00AE09E1" w:rsidRPr="006558E3" w:rsidRDefault="00AE09E1" w:rsidP="00AE09E1">
      <w:pPr>
        <w:autoSpaceDE w:val="0"/>
        <w:autoSpaceDN w:val="0"/>
        <w:adjustRightInd w:val="0"/>
        <w:spacing w:line="360" w:lineRule="auto"/>
        <w:rPr>
          <w:rFonts w:ascii="Arial" w:hAnsi="Arial" w:cs="Arial"/>
          <w:sz w:val="22"/>
          <w:szCs w:val="22"/>
        </w:rPr>
      </w:pPr>
    </w:p>
    <w:p w14:paraId="7D94C0E9" w14:textId="77777777" w:rsidR="00AE09E1" w:rsidRPr="006558E3" w:rsidRDefault="00AE09E1" w:rsidP="00AE09E1">
      <w:pPr>
        <w:numPr>
          <w:ilvl w:val="0"/>
          <w:numId w:val="57"/>
        </w:numPr>
        <w:bidi w:val="0"/>
        <w:rPr>
          <w:rFonts w:ascii="Arial" w:hAnsi="Arial" w:cs="Arial"/>
          <w:sz w:val="22"/>
          <w:szCs w:val="22"/>
        </w:rPr>
      </w:pPr>
      <w:r w:rsidRPr="006558E3">
        <w:rPr>
          <w:rFonts w:ascii="Arial" w:hAnsi="Arial" w:cs="Arial"/>
          <w:sz w:val="22"/>
          <w:szCs w:val="22"/>
        </w:rPr>
        <w:t xml:space="preserve">Mor E, Dux J, </w:t>
      </w:r>
      <w:proofErr w:type="spellStart"/>
      <w:r w:rsidRPr="006558E3">
        <w:rPr>
          <w:rFonts w:ascii="Arial" w:hAnsi="Arial" w:cs="Arial"/>
          <w:sz w:val="22"/>
          <w:szCs w:val="22"/>
        </w:rPr>
        <w:t>Schetrechman</w:t>
      </w:r>
      <w:proofErr w:type="spellEnd"/>
      <w:r w:rsidRPr="006558E3">
        <w:rPr>
          <w:rFonts w:ascii="Arial" w:hAnsi="Arial" w:cs="Arial"/>
          <w:sz w:val="22"/>
          <w:szCs w:val="22"/>
        </w:rPr>
        <w:t xml:space="preserve"> G, Ben-Yaacov A, Kaplun T, Shapiro R, </w:t>
      </w:r>
      <w:r w:rsidRPr="006558E3">
        <w:rPr>
          <w:rFonts w:ascii="Arial" w:hAnsi="Arial" w:cs="Arial"/>
          <w:b/>
          <w:bCs/>
          <w:sz w:val="22"/>
          <w:szCs w:val="22"/>
          <w:u w:val="single"/>
        </w:rPr>
        <w:t>Nissan A</w:t>
      </w:r>
      <w:r w:rsidRPr="006558E3">
        <w:rPr>
          <w:rFonts w:ascii="Arial" w:hAnsi="Arial" w:cs="Arial"/>
          <w:sz w:val="22"/>
          <w:szCs w:val="22"/>
        </w:rPr>
        <w:t>.</w:t>
      </w:r>
      <w:r w:rsidRPr="006558E3">
        <w:rPr>
          <w:rFonts w:ascii="Arial" w:eastAsia="MS Mincho" w:hAnsi="Arial" w:cs="Arial"/>
          <w:sz w:val="22"/>
          <w:szCs w:val="22"/>
          <w:lang w:eastAsia="en-US"/>
        </w:rPr>
        <w:t xml:space="preserve"> (2017) </w:t>
      </w:r>
      <w:r w:rsidRPr="006558E3">
        <w:rPr>
          <w:rFonts w:ascii="Arial" w:hAnsi="Arial" w:cs="Arial"/>
          <w:sz w:val="22"/>
          <w:szCs w:val="22"/>
        </w:rPr>
        <w:t>Post-Operative Femoral Neuropathy in Patients Undergoing Cytoreduction Surgery and HIPEC. Presented at the Bi-annual Meeting of the Israeli Surgical Association, Kfar Blum, Israel.</w:t>
      </w:r>
    </w:p>
    <w:p w14:paraId="4EB9B6AF" w14:textId="77777777" w:rsidR="00AE09E1" w:rsidRPr="006558E3" w:rsidRDefault="00AE09E1" w:rsidP="00AE09E1">
      <w:pPr>
        <w:pStyle w:val="ListParagraph"/>
        <w:rPr>
          <w:rFonts w:ascii="Arial" w:hAnsi="Arial" w:cs="Arial"/>
          <w:sz w:val="22"/>
          <w:szCs w:val="22"/>
        </w:rPr>
      </w:pPr>
    </w:p>
    <w:p w14:paraId="45A24425" w14:textId="77777777" w:rsidR="00AE09E1" w:rsidRPr="006558E3" w:rsidRDefault="00AE09E1" w:rsidP="00AE09E1">
      <w:pPr>
        <w:numPr>
          <w:ilvl w:val="0"/>
          <w:numId w:val="57"/>
        </w:numPr>
        <w:bidi w:val="0"/>
        <w:rPr>
          <w:rFonts w:ascii="Arial" w:hAnsi="Arial" w:cs="Arial"/>
          <w:sz w:val="22"/>
          <w:szCs w:val="22"/>
        </w:rPr>
      </w:pPr>
      <w:r w:rsidRPr="006558E3">
        <w:rPr>
          <w:rFonts w:ascii="Arial" w:hAnsi="Arial" w:cs="Arial"/>
          <w:sz w:val="22"/>
          <w:szCs w:val="22"/>
        </w:rPr>
        <w:t xml:space="preserve">Attali R, Dori A, Pavlov V, Rubinstein A, Yavin E, </w:t>
      </w:r>
      <w:r w:rsidRPr="006558E3">
        <w:rPr>
          <w:rFonts w:ascii="Arial" w:hAnsi="Arial" w:cs="Arial"/>
          <w:b/>
          <w:bCs/>
          <w:sz w:val="22"/>
          <w:szCs w:val="22"/>
          <w:u w:val="single"/>
        </w:rPr>
        <w:t>Nissan A</w:t>
      </w:r>
      <w:r w:rsidRPr="006558E3">
        <w:rPr>
          <w:rFonts w:ascii="Arial" w:hAnsi="Arial" w:cs="Arial"/>
          <w:sz w:val="22"/>
          <w:szCs w:val="22"/>
        </w:rPr>
        <w:t>.</w:t>
      </w:r>
      <w:r w:rsidRPr="006558E3">
        <w:rPr>
          <w:rFonts w:ascii="Arial" w:eastAsia="MS Mincho" w:hAnsi="Arial" w:cs="Arial"/>
          <w:sz w:val="22"/>
          <w:szCs w:val="22"/>
          <w:lang w:eastAsia="en-US"/>
        </w:rPr>
        <w:t xml:space="preserve"> (2017)</w:t>
      </w:r>
      <w:r w:rsidRPr="006558E3">
        <w:rPr>
          <w:rFonts w:ascii="Arial" w:hAnsi="Arial" w:cs="Arial"/>
          <w:sz w:val="22"/>
          <w:szCs w:val="22"/>
        </w:rPr>
        <w:t xml:space="preserve"> Intra-operative real-time identification of peritoneal micro-metastases by remote degrading composite platforms of targeted polymer and fluorescent Peptide Nucleic Acids (PNA). Presented at the Bi-annual Meeting of the Israeli Surgical Association, Kfar Blum, Israel.</w:t>
      </w:r>
    </w:p>
    <w:p w14:paraId="7C16D695" w14:textId="05261BE2" w:rsidR="00AE09E1" w:rsidRPr="006558E3" w:rsidRDefault="00AE09E1" w:rsidP="00EF3493">
      <w:pPr>
        <w:keepLines/>
        <w:widowControl w:val="0"/>
        <w:spacing w:beforeLines="120" w:before="288" w:afterLines="120" w:after="288" w:line="280" w:lineRule="exact"/>
        <w:jc w:val="right"/>
        <w:rPr>
          <w:rFonts w:ascii="Arial" w:hAnsi="Arial" w:cs="Arial"/>
          <w:b/>
          <w:caps/>
          <w:sz w:val="22"/>
          <w:szCs w:val="22"/>
          <w:u w:val="single"/>
        </w:rPr>
      </w:pPr>
      <w:commentRangeStart w:id="40"/>
      <w:r w:rsidRPr="006558E3">
        <w:rPr>
          <w:rFonts w:ascii="Arial" w:hAnsi="Arial" w:cs="Arial"/>
          <w:b/>
          <w:sz w:val="22"/>
          <w:szCs w:val="22"/>
          <w:u w:val="single"/>
        </w:rPr>
        <w:t>IRB Protocols/Clinical Trials</w:t>
      </w:r>
      <w:commentRangeEnd w:id="40"/>
      <w:r w:rsidR="00EF3493">
        <w:rPr>
          <w:rStyle w:val="CommentReference"/>
        </w:rPr>
        <w:commentReference w:id="40"/>
      </w:r>
    </w:p>
    <w:p w14:paraId="13330FB6" w14:textId="22086D78" w:rsidR="00AE09E1" w:rsidRPr="006558E3" w:rsidRDefault="00AE09E1" w:rsidP="00AE09E1">
      <w:pPr>
        <w:pStyle w:val="BodyText"/>
        <w:keepLines/>
        <w:widowControl w:val="0"/>
        <w:numPr>
          <w:ilvl w:val="0"/>
          <w:numId w:val="58"/>
        </w:numPr>
        <w:autoSpaceDE/>
        <w:autoSpaceDN/>
        <w:spacing w:beforeLines="120" w:before="288" w:afterLines="120" w:after="288" w:line="280" w:lineRule="exact"/>
        <w:rPr>
          <w:rFonts w:ascii="Arial" w:hAnsi="Arial" w:cs="Arial"/>
          <w:sz w:val="22"/>
          <w:szCs w:val="22"/>
        </w:rPr>
      </w:pPr>
      <w:r w:rsidRPr="006558E3">
        <w:rPr>
          <w:rFonts w:ascii="Arial" w:hAnsi="Arial" w:cs="Arial"/>
          <w:b/>
          <w:bCs/>
          <w:sz w:val="22"/>
          <w:szCs w:val="22"/>
          <w:u w:val="single"/>
        </w:rPr>
        <w:t>Nissan A</w:t>
      </w:r>
      <w:r w:rsidRPr="006558E3">
        <w:rPr>
          <w:rFonts w:ascii="Arial" w:hAnsi="Arial" w:cs="Arial"/>
          <w:b/>
          <w:bCs/>
          <w:color w:val="000000"/>
          <w:sz w:val="22"/>
          <w:szCs w:val="22"/>
        </w:rPr>
        <w:t xml:space="preserve">. (PI) </w:t>
      </w:r>
      <w:r w:rsidRPr="006558E3">
        <w:rPr>
          <w:rFonts w:ascii="Arial" w:hAnsi="Arial" w:cs="Arial"/>
          <w:sz w:val="22"/>
          <w:szCs w:val="22"/>
        </w:rPr>
        <w:t xml:space="preserve">Electrical Impedance Scanning of Thyroid Nodules Prior to Thyroid Surgery: A Prospective Study. Hadassah University Hospital Mount Scopus, Jerusalem, Israel, IRB approved. (2002- 2006). </w:t>
      </w:r>
    </w:p>
    <w:p w14:paraId="28EE7D14" w14:textId="77777777" w:rsidR="00AE09E1" w:rsidRPr="006558E3" w:rsidRDefault="00AE09E1" w:rsidP="00AE09E1">
      <w:pPr>
        <w:pStyle w:val="BodyText"/>
        <w:keepLines/>
        <w:widowControl w:val="0"/>
        <w:numPr>
          <w:ilvl w:val="0"/>
          <w:numId w:val="58"/>
        </w:numPr>
        <w:autoSpaceDE/>
        <w:autoSpaceDN/>
        <w:spacing w:beforeLines="120" w:before="288" w:afterLines="120" w:after="288" w:line="280" w:lineRule="exact"/>
        <w:rPr>
          <w:rFonts w:ascii="Arial" w:hAnsi="Arial" w:cs="Arial"/>
          <w:sz w:val="22"/>
          <w:szCs w:val="22"/>
        </w:rPr>
      </w:pPr>
      <w:r w:rsidRPr="006558E3">
        <w:rPr>
          <w:rFonts w:ascii="Arial" w:hAnsi="Arial" w:cs="Arial"/>
          <w:b/>
          <w:bCs/>
          <w:sz w:val="22"/>
          <w:szCs w:val="22"/>
          <w:u w:val="single"/>
        </w:rPr>
        <w:lastRenderedPageBreak/>
        <w:t>Nissan A</w:t>
      </w:r>
      <w:r w:rsidRPr="006558E3">
        <w:rPr>
          <w:rFonts w:ascii="Arial" w:hAnsi="Arial" w:cs="Arial"/>
          <w:b/>
          <w:bCs/>
          <w:color w:val="000000"/>
          <w:sz w:val="22"/>
          <w:szCs w:val="22"/>
        </w:rPr>
        <w:t>. (PI)</w:t>
      </w:r>
      <w:r w:rsidRPr="006558E3">
        <w:rPr>
          <w:rFonts w:ascii="Arial" w:hAnsi="Arial" w:cs="Arial"/>
          <w:sz w:val="22"/>
          <w:szCs w:val="22"/>
        </w:rPr>
        <w:t xml:space="preserve"> Electrical impedance imaging for the early detection of breast cancer in young women. Hadassah University Hospital Mount Scopus, Jerusalem, Israel, IRB approved. (2002 -2006). </w:t>
      </w:r>
    </w:p>
    <w:p w14:paraId="60413870" w14:textId="77777777" w:rsidR="00AE09E1" w:rsidRPr="006558E3" w:rsidRDefault="00AE09E1" w:rsidP="00AE09E1">
      <w:pPr>
        <w:pStyle w:val="BodyText"/>
        <w:keepLines/>
        <w:widowControl w:val="0"/>
        <w:numPr>
          <w:ilvl w:val="0"/>
          <w:numId w:val="58"/>
        </w:numPr>
        <w:autoSpaceDE/>
        <w:autoSpaceDN/>
        <w:spacing w:beforeLines="120" w:before="288" w:afterLines="120" w:after="288" w:line="280" w:lineRule="exact"/>
        <w:rPr>
          <w:rFonts w:ascii="Arial" w:hAnsi="Arial" w:cs="Arial"/>
          <w:sz w:val="22"/>
          <w:szCs w:val="22"/>
        </w:rPr>
      </w:pPr>
      <w:r w:rsidRPr="006558E3">
        <w:rPr>
          <w:rFonts w:ascii="Arial" w:hAnsi="Arial" w:cs="Arial"/>
          <w:b/>
          <w:bCs/>
          <w:sz w:val="22"/>
          <w:szCs w:val="22"/>
          <w:u w:val="single"/>
        </w:rPr>
        <w:t>Nissan A</w:t>
      </w:r>
      <w:r w:rsidRPr="006558E3">
        <w:rPr>
          <w:rFonts w:ascii="Arial" w:hAnsi="Arial" w:cs="Arial"/>
          <w:b/>
          <w:bCs/>
          <w:color w:val="000000"/>
          <w:sz w:val="22"/>
          <w:szCs w:val="22"/>
        </w:rPr>
        <w:t xml:space="preserve">. (PI) </w:t>
      </w:r>
      <w:r w:rsidRPr="006558E3">
        <w:rPr>
          <w:rFonts w:ascii="Arial" w:hAnsi="Arial" w:cs="Arial"/>
          <w:sz w:val="22"/>
          <w:szCs w:val="22"/>
        </w:rPr>
        <w:t>A Prospective randomized study comparing sentinel lymph node (</w:t>
      </w:r>
      <w:proofErr w:type="spellStart"/>
      <w:r w:rsidRPr="006558E3">
        <w:rPr>
          <w:rFonts w:ascii="Arial" w:hAnsi="Arial" w:cs="Arial"/>
          <w:sz w:val="22"/>
          <w:szCs w:val="22"/>
        </w:rPr>
        <w:t>sln</w:t>
      </w:r>
      <w:proofErr w:type="spellEnd"/>
      <w:r w:rsidRPr="006558E3">
        <w:rPr>
          <w:rFonts w:ascii="Arial" w:hAnsi="Arial" w:cs="Arial"/>
          <w:sz w:val="22"/>
          <w:szCs w:val="22"/>
        </w:rPr>
        <w:t xml:space="preserve">) evaluation with standard pathological evaluation for the staging of colon carcinoma. (2003 -2006 ) </w:t>
      </w:r>
    </w:p>
    <w:p w14:paraId="411F082A" w14:textId="77777777" w:rsidR="00AE09E1" w:rsidRPr="006558E3" w:rsidRDefault="00AE09E1" w:rsidP="00AE09E1">
      <w:pPr>
        <w:pStyle w:val="BodyText"/>
        <w:keepLines/>
        <w:widowControl w:val="0"/>
        <w:numPr>
          <w:ilvl w:val="0"/>
          <w:numId w:val="58"/>
        </w:numPr>
        <w:autoSpaceDE/>
        <w:autoSpaceDN/>
        <w:spacing w:beforeLines="120" w:before="288" w:afterLines="120" w:after="288" w:line="280" w:lineRule="exact"/>
        <w:rPr>
          <w:rFonts w:ascii="Arial" w:hAnsi="Arial" w:cs="Arial"/>
          <w:sz w:val="22"/>
          <w:szCs w:val="22"/>
        </w:rPr>
      </w:pPr>
      <w:r w:rsidRPr="006558E3">
        <w:rPr>
          <w:rFonts w:ascii="Arial" w:hAnsi="Arial" w:cs="Arial"/>
          <w:b/>
          <w:bCs/>
          <w:sz w:val="22"/>
          <w:szCs w:val="22"/>
          <w:u w:val="single"/>
        </w:rPr>
        <w:t>Nissan A</w:t>
      </w:r>
      <w:r w:rsidRPr="006558E3">
        <w:rPr>
          <w:rFonts w:ascii="Arial" w:hAnsi="Arial" w:cs="Arial"/>
          <w:b/>
          <w:bCs/>
          <w:color w:val="000000"/>
          <w:sz w:val="22"/>
          <w:szCs w:val="22"/>
        </w:rPr>
        <w:t>. (PI)</w:t>
      </w:r>
      <w:r w:rsidRPr="006558E3">
        <w:rPr>
          <w:rFonts w:ascii="Arial" w:hAnsi="Arial" w:cs="Arial"/>
          <w:sz w:val="22"/>
          <w:szCs w:val="22"/>
        </w:rPr>
        <w:t xml:space="preserve"> Molecular phenotyping of sentinel lymph nodes, bone marrow and peripheral blood in breast cancer patients. (2006-2009) </w:t>
      </w:r>
    </w:p>
    <w:p w14:paraId="5E89072D" w14:textId="77777777" w:rsidR="00AE09E1" w:rsidRPr="006558E3" w:rsidRDefault="00AE09E1" w:rsidP="00AE09E1">
      <w:pPr>
        <w:pStyle w:val="BodyText"/>
        <w:keepLines/>
        <w:widowControl w:val="0"/>
        <w:numPr>
          <w:ilvl w:val="0"/>
          <w:numId w:val="58"/>
        </w:numPr>
        <w:autoSpaceDE/>
        <w:autoSpaceDN/>
        <w:spacing w:beforeLines="120" w:before="288" w:afterLines="120" w:after="288" w:line="280" w:lineRule="exact"/>
        <w:rPr>
          <w:rFonts w:ascii="Arial" w:hAnsi="Arial" w:cs="Arial"/>
          <w:sz w:val="22"/>
          <w:szCs w:val="22"/>
        </w:rPr>
      </w:pPr>
      <w:r w:rsidRPr="006558E3">
        <w:rPr>
          <w:rFonts w:ascii="Arial" w:hAnsi="Arial" w:cs="Arial"/>
          <w:b/>
          <w:bCs/>
          <w:sz w:val="22"/>
          <w:szCs w:val="22"/>
          <w:u w:val="single"/>
        </w:rPr>
        <w:t>Nissan A</w:t>
      </w:r>
      <w:r w:rsidRPr="006558E3">
        <w:rPr>
          <w:rFonts w:ascii="Arial" w:hAnsi="Arial" w:cs="Arial"/>
          <w:b/>
          <w:bCs/>
          <w:color w:val="000000"/>
          <w:sz w:val="22"/>
          <w:szCs w:val="22"/>
        </w:rPr>
        <w:t xml:space="preserve">. (PI) </w:t>
      </w:r>
      <w:r w:rsidRPr="006558E3">
        <w:rPr>
          <w:rFonts w:ascii="Arial" w:hAnsi="Arial" w:cs="Arial"/>
          <w:sz w:val="22"/>
          <w:szCs w:val="22"/>
        </w:rPr>
        <w:t xml:space="preserve">Biological relevance of sentinel lymph node </w:t>
      </w:r>
      <w:proofErr w:type="spellStart"/>
      <w:r w:rsidRPr="006558E3">
        <w:rPr>
          <w:rFonts w:ascii="Arial" w:hAnsi="Arial" w:cs="Arial"/>
          <w:sz w:val="22"/>
          <w:szCs w:val="22"/>
        </w:rPr>
        <w:t>micrometastasis</w:t>
      </w:r>
      <w:proofErr w:type="spellEnd"/>
      <w:r w:rsidRPr="006558E3">
        <w:rPr>
          <w:rFonts w:ascii="Arial" w:hAnsi="Arial" w:cs="Arial"/>
          <w:sz w:val="22"/>
          <w:szCs w:val="22"/>
        </w:rPr>
        <w:t xml:space="preserve"> in patients with colon carcinoma. ( 2003 -2009) </w:t>
      </w:r>
    </w:p>
    <w:p w14:paraId="49E533F8" w14:textId="77777777" w:rsidR="00AE09E1" w:rsidRPr="006558E3" w:rsidRDefault="00AE09E1" w:rsidP="00AE09E1">
      <w:pPr>
        <w:pStyle w:val="BodyText"/>
        <w:keepLines/>
        <w:widowControl w:val="0"/>
        <w:numPr>
          <w:ilvl w:val="0"/>
          <w:numId w:val="58"/>
        </w:numPr>
        <w:autoSpaceDE/>
        <w:autoSpaceDN/>
        <w:spacing w:beforeLines="120" w:before="288" w:afterLines="120" w:after="288" w:line="280" w:lineRule="exact"/>
        <w:rPr>
          <w:rFonts w:ascii="Arial" w:hAnsi="Arial" w:cs="Arial"/>
          <w:sz w:val="22"/>
          <w:szCs w:val="22"/>
        </w:rPr>
      </w:pPr>
      <w:r w:rsidRPr="006558E3">
        <w:rPr>
          <w:rFonts w:ascii="Arial" w:hAnsi="Arial" w:cs="Arial"/>
          <w:b/>
          <w:bCs/>
          <w:sz w:val="22"/>
          <w:szCs w:val="22"/>
          <w:u w:val="single"/>
        </w:rPr>
        <w:t>Nissan A</w:t>
      </w:r>
      <w:r w:rsidRPr="006558E3">
        <w:rPr>
          <w:rFonts w:ascii="Arial" w:hAnsi="Arial" w:cs="Arial"/>
          <w:b/>
          <w:bCs/>
          <w:color w:val="000000"/>
          <w:sz w:val="22"/>
          <w:szCs w:val="22"/>
        </w:rPr>
        <w:t xml:space="preserve">. (PI) </w:t>
      </w:r>
      <w:r w:rsidRPr="006558E3">
        <w:rPr>
          <w:rFonts w:ascii="Arial" w:hAnsi="Arial" w:cs="Arial"/>
          <w:sz w:val="22"/>
          <w:szCs w:val="22"/>
        </w:rPr>
        <w:t xml:space="preserve">Laparoscopic vs. open incisional hernia repair: a prospective randomized clinical trial. IRB approved (2003-2004) </w:t>
      </w:r>
    </w:p>
    <w:p w14:paraId="79079D23" w14:textId="77777777" w:rsidR="00AE09E1" w:rsidRPr="006558E3" w:rsidRDefault="00AE09E1" w:rsidP="00AE09E1">
      <w:pPr>
        <w:pStyle w:val="BodyText"/>
        <w:keepLines/>
        <w:widowControl w:val="0"/>
        <w:numPr>
          <w:ilvl w:val="0"/>
          <w:numId w:val="58"/>
        </w:numPr>
        <w:autoSpaceDE/>
        <w:autoSpaceDN/>
        <w:spacing w:beforeLines="120" w:before="288" w:afterLines="120" w:after="288" w:line="280" w:lineRule="exact"/>
        <w:rPr>
          <w:rFonts w:ascii="Arial" w:hAnsi="Arial" w:cs="Arial"/>
          <w:sz w:val="22"/>
          <w:szCs w:val="22"/>
        </w:rPr>
      </w:pPr>
      <w:r w:rsidRPr="006558E3">
        <w:rPr>
          <w:rFonts w:ascii="Arial" w:hAnsi="Arial" w:cs="Arial"/>
          <w:b/>
          <w:bCs/>
          <w:sz w:val="22"/>
          <w:szCs w:val="22"/>
          <w:u w:val="single"/>
        </w:rPr>
        <w:t>Nissan A</w:t>
      </w:r>
      <w:r w:rsidRPr="006558E3">
        <w:rPr>
          <w:rFonts w:ascii="Arial" w:hAnsi="Arial" w:cs="Arial"/>
          <w:b/>
          <w:bCs/>
          <w:color w:val="000000"/>
          <w:sz w:val="22"/>
          <w:szCs w:val="22"/>
        </w:rPr>
        <w:t>. (PI)</w:t>
      </w:r>
      <w:r w:rsidRPr="006558E3">
        <w:rPr>
          <w:rFonts w:ascii="Arial" w:hAnsi="Arial" w:cs="Arial"/>
          <w:sz w:val="22"/>
          <w:szCs w:val="22"/>
        </w:rPr>
        <w:t xml:space="preserve"> Identification of molecular targets for vaccine therapy in cancer patients. (2002-2009)  </w:t>
      </w:r>
    </w:p>
    <w:p w14:paraId="34244512" w14:textId="77777777" w:rsidR="00AE09E1" w:rsidRPr="006558E3" w:rsidRDefault="00AE09E1" w:rsidP="00AE09E1">
      <w:pPr>
        <w:pStyle w:val="BodyText"/>
        <w:keepLines/>
        <w:widowControl w:val="0"/>
        <w:numPr>
          <w:ilvl w:val="0"/>
          <w:numId w:val="58"/>
        </w:numPr>
        <w:autoSpaceDE/>
        <w:autoSpaceDN/>
        <w:spacing w:beforeLines="120" w:before="288" w:afterLines="120" w:after="288" w:line="280" w:lineRule="exact"/>
        <w:rPr>
          <w:rFonts w:ascii="Arial" w:hAnsi="Arial" w:cs="Arial"/>
          <w:sz w:val="22"/>
          <w:szCs w:val="22"/>
        </w:rPr>
      </w:pPr>
      <w:r w:rsidRPr="006558E3">
        <w:rPr>
          <w:rFonts w:ascii="Arial" w:hAnsi="Arial" w:cs="Arial"/>
          <w:b/>
          <w:bCs/>
          <w:sz w:val="22"/>
          <w:szCs w:val="22"/>
          <w:u w:val="single"/>
        </w:rPr>
        <w:t>Nissan A</w:t>
      </w:r>
      <w:r w:rsidRPr="006558E3">
        <w:rPr>
          <w:rFonts w:ascii="Arial" w:hAnsi="Arial" w:cs="Arial"/>
          <w:b/>
          <w:bCs/>
          <w:color w:val="000000"/>
          <w:sz w:val="22"/>
          <w:szCs w:val="22"/>
        </w:rPr>
        <w:t>. (PI)</w:t>
      </w:r>
      <w:r w:rsidRPr="006558E3">
        <w:rPr>
          <w:rFonts w:ascii="Arial" w:hAnsi="Arial" w:cs="Arial"/>
          <w:sz w:val="22"/>
          <w:szCs w:val="22"/>
        </w:rPr>
        <w:t xml:space="preserve"> </w:t>
      </w:r>
      <w:r w:rsidRPr="006558E3">
        <w:rPr>
          <w:rFonts w:ascii="Arial" w:hAnsi="Arial" w:cs="Arial"/>
          <w:color w:val="000000"/>
          <w:sz w:val="22"/>
          <w:szCs w:val="22"/>
        </w:rPr>
        <w:t>Over-expression of ion channels in malignant neoplasms</w:t>
      </w:r>
      <w:r w:rsidRPr="006558E3">
        <w:rPr>
          <w:rFonts w:ascii="Arial" w:hAnsi="Arial" w:cs="Arial"/>
          <w:sz w:val="22"/>
          <w:szCs w:val="22"/>
        </w:rPr>
        <w:t xml:space="preserve"> (2004-2009). </w:t>
      </w:r>
    </w:p>
    <w:p w14:paraId="6E7A9908" w14:textId="77777777" w:rsidR="00AE09E1" w:rsidRPr="006558E3" w:rsidRDefault="00AE09E1" w:rsidP="00AE09E1">
      <w:pPr>
        <w:pStyle w:val="BodyText"/>
        <w:keepLines/>
        <w:widowControl w:val="0"/>
        <w:numPr>
          <w:ilvl w:val="0"/>
          <w:numId w:val="58"/>
        </w:numPr>
        <w:autoSpaceDE/>
        <w:autoSpaceDN/>
        <w:spacing w:beforeLines="120" w:before="288" w:afterLines="120" w:after="288" w:line="280" w:lineRule="exact"/>
        <w:rPr>
          <w:rFonts w:ascii="Arial" w:hAnsi="Arial" w:cs="Arial"/>
          <w:sz w:val="22"/>
          <w:szCs w:val="22"/>
        </w:rPr>
      </w:pPr>
      <w:r w:rsidRPr="006558E3">
        <w:rPr>
          <w:rFonts w:ascii="Arial" w:hAnsi="Arial" w:cs="Arial"/>
          <w:b/>
          <w:bCs/>
          <w:sz w:val="22"/>
          <w:szCs w:val="22"/>
          <w:u w:val="single"/>
        </w:rPr>
        <w:t>Nissan A</w:t>
      </w:r>
      <w:r w:rsidRPr="006558E3">
        <w:rPr>
          <w:rFonts w:ascii="Arial" w:hAnsi="Arial" w:cs="Arial"/>
          <w:b/>
          <w:bCs/>
          <w:sz w:val="22"/>
          <w:szCs w:val="22"/>
        </w:rPr>
        <w:t xml:space="preserve">. (PI) </w:t>
      </w:r>
      <w:r w:rsidRPr="006558E3">
        <w:rPr>
          <w:rFonts w:ascii="Arial" w:hAnsi="Arial" w:cs="Arial"/>
          <w:sz w:val="22"/>
          <w:szCs w:val="22"/>
        </w:rPr>
        <w:t xml:space="preserve">Prospective randomized trial of wire versus radioactive isotope localization for occult breast lesions (2004-2007). </w:t>
      </w:r>
    </w:p>
    <w:p w14:paraId="704DAB69" w14:textId="77777777" w:rsidR="00AE09E1" w:rsidRPr="006558E3" w:rsidRDefault="00AE09E1" w:rsidP="00AE09E1">
      <w:pPr>
        <w:pStyle w:val="BodyText"/>
        <w:keepLines/>
        <w:widowControl w:val="0"/>
        <w:numPr>
          <w:ilvl w:val="0"/>
          <w:numId w:val="58"/>
        </w:numPr>
        <w:autoSpaceDE/>
        <w:autoSpaceDN/>
        <w:spacing w:beforeLines="120" w:before="288" w:afterLines="120" w:after="288" w:line="280" w:lineRule="exact"/>
        <w:rPr>
          <w:rFonts w:ascii="Arial" w:hAnsi="Arial" w:cs="Arial"/>
          <w:sz w:val="22"/>
          <w:szCs w:val="22"/>
        </w:rPr>
      </w:pPr>
      <w:r w:rsidRPr="006558E3">
        <w:rPr>
          <w:rFonts w:ascii="Arial" w:hAnsi="Arial" w:cs="Arial"/>
          <w:b/>
          <w:bCs/>
          <w:sz w:val="22"/>
          <w:szCs w:val="22"/>
          <w:u w:val="single"/>
        </w:rPr>
        <w:t>Nissan A</w:t>
      </w:r>
      <w:r w:rsidRPr="006558E3">
        <w:rPr>
          <w:rFonts w:ascii="Arial" w:hAnsi="Arial" w:cs="Arial"/>
          <w:b/>
          <w:bCs/>
          <w:color w:val="000000"/>
          <w:sz w:val="22"/>
          <w:szCs w:val="22"/>
        </w:rPr>
        <w:t>. (PI)</w:t>
      </w:r>
      <w:r w:rsidRPr="006558E3">
        <w:rPr>
          <w:rFonts w:ascii="Arial" w:hAnsi="Arial" w:cs="Arial"/>
          <w:sz w:val="22"/>
          <w:szCs w:val="22"/>
          <w:lang w:eastAsia="en-US"/>
        </w:rPr>
        <w:t xml:space="preserve"> A Randomized phase ii study to determine potential predictive markers of response to MDX-010 (BMS-734016) in patients with unresectable stage iii or iv malignant melanoma BMS protocol CA184-004. (2006-2008).</w:t>
      </w:r>
      <w:r w:rsidRPr="006558E3">
        <w:rPr>
          <w:rFonts w:ascii="Arial" w:hAnsi="Arial" w:cs="Arial"/>
          <w:sz w:val="22"/>
          <w:szCs w:val="22"/>
        </w:rPr>
        <w:t xml:space="preserve"> </w:t>
      </w:r>
    </w:p>
    <w:p w14:paraId="6EB5BD5F" w14:textId="77777777" w:rsidR="00AE09E1" w:rsidRPr="006558E3" w:rsidRDefault="00AE09E1" w:rsidP="00AE09E1">
      <w:pPr>
        <w:keepLines/>
        <w:widowControl w:val="0"/>
        <w:numPr>
          <w:ilvl w:val="0"/>
          <w:numId w:val="58"/>
        </w:numPr>
        <w:bidi w:val="0"/>
        <w:spacing w:beforeLines="120" w:before="288" w:afterLines="120" w:after="288" w:line="280" w:lineRule="exact"/>
        <w:rPr>
          <w:rFonts w:ascii="Arial" w:hAnsi="Arial" w:cs="Arial"/>
          <w:b/>
          <w:bCs/>
          <w:color w:val="000000"/>
          <w:sz w:val="22"/>
          <w:szCs w:val="22"/>
        </w:rPr>
      </w:pPr>
      <w:r w:rsidRPr="006558E3">
        <w:rPr>
          <w:rFonts w:ascii="Arial" w:hAnsi="Arial" w:cs="Arial"/>
          <w:b/>
          <w:bCs/>
          <w:sz w:val="22"/>
          <w:szCs w:val="22"/>
          <w:u w:val="single"/>
        </w:rPr>
        <w:t>Nissan A</w:t>
      </w:r>
      <w:r w:rsidRPr="006558E3">
        <w:rPr>
          <w:rFonts w:ascii="Arial" w:hAnsi="Arial" w:cs="Arial"/>
          <w:b/>
          <w:bCs/>
          <w:color w:val="000000"/>
          <w:sz w:val="22"/>
          <w:szCs w:val="22"/>
        </w:rPr>
        <w:t>. (PI)</w:t>
      </w:r>
      <w:r w:rsidRPr="006558E3">
        <w:rPr>
          <w:rFonts w:ascii="Arial" w:hAnsi="Arial" w:cs="Arial"/>
          <w:sz w:val="22"/>
          <w:szCs w:val="22"/>
        </w:rPr>
        <w:t xml:space="preserve"> Protocol CA184024: A multi-center, randomized, double-blind, two-arm, phase III study in patients with untreated stage III (unresectable) or IV melanoma receiving Dacarbazine plus 10 mg/kg of Ipilimumab (MDX-010) vs. Dacarbazine with </w:t>
      </w:r>
      <w:proofErr w:type="spellStart"/>
      <w:r w:rsidRPr="006558E3">
        <w:rPr>
          <w:rFonts w:ascii="Arial" w:hAnsi="Arial" w:cs="Arial"/>
          <w:sz w:val="22"/>
          <w:szCs w:val="22"/>
        </w:rPr>
        <w:t>placebo.BMS</w:t>
      </w:r>
      <w:proofErr w:type="spellEnd"/>
      <w:r w:rsidRPr="006558E3">
        <w:rPr>
          <w:rFonts w:ascii="Arial" w:hAnsi="Arial" w:cs="Arial"/>
          <w:sz w:val="22"/>
          <w:szCs w:val="22"/>
        </w:rPr>
        <w:t xml:space="preserve"> </w:t>
      </w:r>
      <w:proofErr w:type="spellStart"/>
      <w:r w:rsidRPr="006558E3">
        <w:rPr>
          <w:rFonts w:ascii="Arial" w:hAnsi="Arial" w:cs="Arial"/>
          <w:sz w:val="22"/>
          <w:szCs w:val="22"/>
        </w:rPr>
        <w:t>prortocol</w:t>
      </w:r>
      <w:proofErr w:type="spellEnd"/>
      <w:r w:rsidRPr="006558E3">
        <w:rPr>
          <w:rFonts w:ascii="Arial" w:hAnsi="Arial" w:cs="Arial"/>
          <w:sz w:val="22"/>
          <w:szCs w:val="22"/>
        </w:rPr>
        <w:t xml:space="preserve"> CA184024. (2006-2008).</w:t>
      </w:r>
      <w:r w:rsidRPr="006558E3">
        <w:rPr>
          <w:rFonts w:ascii="Arial" w:hAnsi="Arial" w:cs="Arial"/>
          <w:b/>
          <w:bCs/>
          <w:color w:val="000000"/>
          <w:sz w:val="22"/>
          <w:szCs w:val="22"/>
        </w:rPr>
        <w:t xml:space="preserve"> </w:t>
      </w:r>
    </w:p>
    <w:p w14:paraId="4D2EEACF" w14:textId="77777777" w:rsidR="00AE09E1" w:rsidRPr="006558E3" w:rsidRDefault="00AE09E1" w:rsidP="00AE09E1">
      <w:pPr>
        <w:keepLines/>
        <w:widowControl w:val="0"/>
        <w:numPr>
          <w:ilvl w:val="0"/>
          <w:numId w:val="58"/>
        </w:numPr>
        <w:bidi w:val="0"/>
        <w:spacing w:beforeLines="120" w:before="288" w:afterLines="120" w:after="288" w:line="280" w:lineRule="exact"/>
        <w:rPr>
          <w:rFonts w:ascii="Arial" w:hAnsi="Arial" w:cs="Arial"/>
          <w:sz w:val="22"/>
          <w:szCs w:val="22"/>
        </w:rPr>
      </w:pPr>
      <w:r w:rsidRPr="006558E3">
        <w:rPr>
          <w:rFonts w:ascii="Arial" w:hAnsi="Arial" w:cs="Arial"/>
          <w:b/>
          <w:bCs/>
          <w:sz w:val="22"/>
          <w:szCs w:val="22"/>
          <w:u w:val="single"/>
        </w:rPr>
        <w:t>Nissan A</w:t>
      </w:r>
      <w:r w:rsidRPr="006558E3">
        <w:rPr>
          <w:rFonts w:ascii="Arial" w:hAnsi="Arial" w:cs="Arial"/>
          <w:b/>
          <w:bCs/>
          <w:color w:val="000000"/>
          <w:sz w:val="22"/>
          <w:szCs w:val="22"/>
        </w:rPr>
        <w:t>. (PI)</w:t>
      </w:r>
      <w:r w:rsidRPr="006558E3">
        <w:rPr>
          <w:rFonts w:ascii="Arial" w:hAnsi="Arial" w:cs="Arial"/>
          <w:sz w:val="22"/>
          <w:szCs w:val="22"/>
        </w:rPr>
        <w:t xml:space="preserve"> </w:t>
      </w:r>
      <w:proofErr w:type="spellStart"/>
      <w:r w:rsidRPr="006558E3">
        <w:rPr>
          <w:rFonts w:ascii="Arial" w:hAnsi="Arial" w:cs="Arial"/>
          <w:sz w:val="22"/>
          <w:szCs w:val="22"/>
        </w:rPr>
        <w:t>Intratumoral</w:t>
      </w:r>
      <w:proofErr w:type="spellEnd"/>
      <w:r w:rsidRPr="006558E3">
        <w:rPr>
          <w:rFonts w:ascii="Arial" w:hAnsi="Arial" w:cs="Arial"/>
          <w:sz w:val="22"/>
          <w:szCs w:val="22"/>
        </w:rPr>
        <w:t xml:space="preserve"> injection of immature dendritic cells following radiofrequency ablation of liver metastasis of epithelial malignancies (2006-2008). </w:t>
      </w:r>
    </w:p>
    <w:p w14:paraId="1BF2E670" w14:textId="77777777" w:rsidR="00AE09E1" w:rsidRPr="006558E3" w:rsidRDefault="00AE09E1" w:rsidP="00AE09E1">
      <w:pPr>
        <w:keepLines/>
        <w:widowControl w:val="0"/>
        <w:numPr>
          <w:ilvl w:val="0"/>
          <w:numId w:val="58"/>
        </w:numPr>
        <w:bidi w:val="0"/>
        <w:spacing w:beforeLines="120" w:before="288" w:afterLines="120" w:after="288" w:line="280" w:lineRule="exact"/>
        <w:rPr>
          <w:rFonts w:ascii="Arial" w:hAnsi="Arial" w:cs="Arial"/>
          <w:sz w:val="22"/>
          <w:szCs w:val="22"/>
        </w:rPr>
      </w:pPr>
      <w:r w:rsidRPr="006558E3">
        <w:rPr>
          <w:rFonts w:ascii="Arial" w:hAnsi="Arial" w:cs="Arial"/>
          <w:b/>
          <w:bCs/>
          <w:sz w:val="22"/>
          <w:szCs w:val="22"/>
          <w:u w:val="single"/>
        </w:rPr>
        <w:t>Nissan A</w:t>
      </w:r>
      <w:r w:rsidRPr="006558E3">
        <w:rPr>
          <w:rFonts w:ascii="Arial" w:hAnsi="Arial" w:cs="Arial"/>
          <w:b/>
          <w:bCs/>
          <w:color w:val="000000"/>
          <w:sz w:val="22"/>
          <w:szCs w:val="22"/>
        </w:rPr>
        <w:t>. (CO)</w:t>
      </w:r>
      <w:r w:rsidRPr="006558E3">
        <w:rPr>
          <w:rFonts w:ascii="Arial" w:hAnsi="Arial" w:cs="Arial"/>
          <w:color w:val="000000"/>
          <w:sz w:val="22"/>
          <w:szCs w:val="22"/>
        </w:rPr>
        <w:t xml:space="preserve"> A phase I, open-label, dose-escalation, multiple dose study of the safety, tolerability, and immune response of CRS-207 in adult subjects with selected advanced solid tumors who have failed or who are not candidates for standard treatment. (2007-2009)</w:t>
      </w:r>
      <w:r w:rsidRPr="006558E3">
        <w:rPr>
          <w:rFonts w:ascii="Arial" w:hAnsi="Arial" w:cs="Arial"/>
          <w:sz w:val="22"/>
          <w:szCs w:val="22"/>
        </w:rPr>
        <w:t xml:space="preserve"> </w:t>
      </w:r>
    </w:p>
    <w:p w14:paraId="507F04FE" w14:textId="77777777" w:rsidR="00AE09E1" w:rsidRPr="006558E3" w:rsidRDefault="00AE09E1" w:rsidP="00AE09E1">
      <w:pPr>
        <w:keepLines/>
        <w:widowControl w:val="0"/>
        <w:numPr>
          <w:ilvl w:val="0"/>
          <w:numId w:val="58"/>
        </w:numPr>
        <w:bidi w:val="0"/>
        <w:spacing w:beforeLines="120" w:before="288" w:afterLines="120" w:after="288" w:line="280" w:lineRule="exact"/>
        <w:rPr>
          <w:rFonts w:ascii="Arial" w:hAnsi="Arial" w:cs="Arial"/>
          <w:sz w:val="22"/>
          <w:szCs w:val="22"/>
        </w:rPr>
      </w:pPr>
      <w:r w:rsidRPr="006558E3">
        <w:rPr>
          <w:rFonts w:ascii="Arial" w:hAnsi="Arial" w:cs="Arial"/>
          <w:b/>
          <w:bCs/>
          <w:sz w:val="22"/>
          <w:szCs w:val="22"/>
          <w:u w:val="single"/>
        </w:rPr>
        <w:lastRenderedPageBreak/>
        <w:t>Nissan A</w:t>
      </w:r>
      <w:r w:rsidRPr="006558E3">
        <w:rPr>
          <w:rFonts w:ascii="Arial" w:hAnsi="Arial" w:cs="Arial"/>
          <w:b/>
          <w:bCs/>
          <w:color w:val="000000"/>
          <w:sz w:val="22"/>
          <w:szCs w:val="22"/>
        </w:rPr>
        <w:t>. (PI)</w:t>
      </w:r>
      <w:r w:rsidRPr="006558E3">
        <w:rPr>
          <w:rFonts w:ascii="Arial" w:hAnsi="Arial" w:cs="Arial"/>
          <w:color w:val="000000"/>
          <w:sz w:val="22"/>
          <w:szCs w:val="22"/>
        </w:rPr>
        <w:t xml:space="preserve"> Identification of minimal residual disease in blood and lymph nodes of colon cancer, melanoma and breast cancer patients</w:t>
      </w:r>
      <w:r w:rsidRPr="006558E3">
        <w:rPr>
          <w:rFonts w:ascii="Arial" w:hAnsi="Arial" w:cs="Arial"/>
          <w:sz w:val="22"/>
          <w:szCs w:val="22"/>
        </w:rPr>
        <w:t xml:space="preserve"> (2006-2009) </w:t>
      </w:r>
    </w:p>
    <w:p w14:paraId="33EF67DB" w14:textId="77777777" w:rsidR="00AE09E1" w:rsidRPr="006558E3" w:rsidRDefault="00AE09E1" w:rsidP="00AE09E1">
      <w:pPr>
        <w:keepLines/>
        <w:widowControl w:val="0"/>
        <w:numPr>
          <w:ilvl w:val="0"/>
          <w:numId w:val="58"/>
        </w:numPr>
        <w:bidi w:val="0"/>
        <w:spacing w:beforeLines="120" w:before="288" w:afterLines="120" w:after="288" w:line="280" w:lineRule="exact"/>
        <w:rPr>
          <w:rFonts w:ascii="Arial" w:hAnsi="Arial" w:cs="Arial"/>
          <w:sz w:val="22"/>
          <w:szCs w:val="22"/>
        </w:rPr>
      </w:pPr>
      <w:r w:rsidRPr="006558E3">
        <w:rPr>
          <w:rFonts w:ascii="Arial" w:hAnsi="Arial" w:cs="Arial"/>
          <w:b/>
          <w:bCs/>
          <w:sz w:val="22"/>
          <w:szCs w:val="22"/>
          <w:u w:val="single"/>
        </w:rPr>
        <w:t>Nissan A</w:t>
      </w:r>
      <w:r w:rsidRPr="006558E3">
        <w:rPr>
          <w:rFonts w:ascii="Arial" w:hAnsi="Arial" w:cs="Arial"/>
          <w:b/>
          <w:bCs/>
          <w:color w:val="000000"/>
          <w:sz w:val="22"/>
          <w:szCs w:val="22"/>
        </w:rPr>
        <w:t>. (PI)</w:t>
      </w:r>
      <w:r w:rsidRPr="006558E3">
        <w:rPr>
          <w:rFonts w:ascii="Arial" w:hAnsi="Arial" w:cs="Arial"/>
          <w:color w:val="000000"/>
          <w:sz w:val="22"/>
          <w:szCs w:val="22"/>
        </w:rPr>
        <w:t xml:space="preserve"> Anti-glycan antibodies for diagnosis of Crohn's disease: a feasibility study</w:t>
      </w:r>
      <w:r w:rsidRPr="006558E3">
        <w:rPr>
          <w:rFonts w:ascii="Arial" w:hAnsi="Arial" w:cs="Arial"/>
          <w:sz w:val="22"/>
          <w:szCs w:val="22"/>
        </w:rPr>
        <w:t xml:space="preserve"> (2007-2008) </w:t>
      </w:r>
    </w:p>
    <w:p w14:paraId="026FFF66" w14:textId="77777777" w:rsidR="00AE09E1" w:rsidRPr="006558E3" w:rsidRDefault="00AE09E1" w:rsidP="00AE09E1">
      <w:pPr>
        <w:keepLines/>
        <w:widowControl w:val="0"/>
        <w:numPr>
          <w:ilvl w:val="0"/>
          <w:numId w:val="58"/>
        </w:numPr>
        <w:bidi w:val="0"/>
        <w:spacing w:beforeLines="120" w:before="288" w:afterLines="120" w:after="288" w:line="280" w:lineRule="exact"/>
        <w:rPr>
          <w:rFonts w:ascii="Arial" w:hAnsi="Arial" w:cs="Arial"/>
          <w:sz w:val="22"/>
          <w:szCs w:val="22"/>
        </w:rPr>
      </w:pPr>
      <w:r w:rsidRPr="006558E3">
        <w:rPr>
          <w:rFonts w:ascii="Arial" w:hAnsi="Arial" w:cs="Arial"/>
          <w:b/>
          <w:bCs/>
          <w:sz w:val="22"/>
          <w:szCs w:val="22"/>
          <w:u w:val="single"/>
        </w:rPr>
        <w:t>Nissan A</w:t>
      </w:r>
      <w:r w:rsidRPr="006558E3">
        <w:rPr>
          <w:rFonts w:ascii="Arial" w:hAnsi="Arial" w:cs="Arial"/>
          <w:b/>
          <w:bCs/>
          <w:color w:val="000000"/>
          <w:sz w:val="22"/>
          <w:szCs w:val="22"/>
        </w:rPr>
        <w:t>. (PI)</w:t>
      </w:r>
      <w:r w:rsidRPr="006558E3">
        <w:rPr>
          <w:rFonts w:ascii="Arial" w:hAnsi="Arial" w:cs="Arial"/>
          <w:color w:val="000000"/>
          <w:sz w:val="22"/>
          <w:szCs w:val="22"/>
        </w:rPr>
        <w:t xml:space="preserve"> Development of a novel assay of fecal micro RNA for early detection of colon cancer (2006-2009).</w:t>
      </w:r>
      <w:r w:rsidRPr="006558E3">
        <w:rPr>
          <w:rFonts w:ascii="Arial" w:hAnsi="Arial" w:cs="Arial"/>
          <w:sz w:val="22"/>
          <w:szCs w:val="22"/>
        </w:rPr>
        <w:t xml:space="preserve"> </w:t>
      </w:r>
    </w:p>
    <w:p w14:paraId="1DA5A06F" w14:textId="77777777" w:rsidR="00AE09E1" w:rsidRPr="006558E3" w:rsidRDefault="00AE09E1" w:rsidP="00AE09E1">
      <w:pPr>
        <w:keepLines/>
        <w:widowControl w:val="0"/>
        <w:numPr>
          <w:ilvl w:val="0"/>
          <w:numId w:val="58"/>
        </w:numPr>
        <w:bidi w:val="0"/>
        <w:spacing w:beforeLines="120" w:before="288" w:afterLines="120" w:after="288" w:line="280" w:lineRule="exact"/>
        <w:rPr>
          <w:rFonts w:ascii="Arial" w:hAnsi="Arial" w:cs="Arial"/>
          <w:sz w:val="22"/>
          <w:szCs w:val="22"/>
        </w:rPr>
      </w:pPr>
      <w:r w:rsidRPr="006558E3">
        <w:rPr>
          <w:rFonts w:ascii="Arial" w:hAnsi="Arial" w:cs="Arial"/>
          <w:b/>
          <w:bCs/>
          <w:sz w:val="22"/>
          <w:szCs w:val="22"/>
          <w:u w:val="single"/>
        </w:rPr>
        <w:t>Nissan A</w:t>
      </w:r>
      <w:r w:rsidRPr="006558E3">
        <w:rPr>
          <w:rFonts w:ascii="Arial" w:hAnsi="Arial" w:cs="Arial"/>
          <w:b/>
          <w:bCs/>
          <w:color w:val="000000"/>
          <w:sz w:val="22"/>
          <w:szCs w:val="22"/>
        </w:rPr>
        <w:t>. (PI)</w:t>
      </w:r>
      <w:r w:rsidRPr="006558E3">
        <w:rPr>
          <w:rFonts w:ascii="Arial" w:hAnsi="Arial" w:cs="Arial"/>
          <w:color w:val="000000"/>
          <w:sz w:val="22"/>
          <w:szCs w:val="22"/>
        </w:rPr>
        <w:t xml:space="preserve"> Lectins for diagnosis of colorectal cancer feasibility study</w:t>
      </w:r>
      <w:r w:rsidRPr="006558E3">
        <w:rPr>
          <w:rFonts w:ascii="Arial" w:hAnsi="Arial" w:cs="Arial"/>
          <w:sz w:val="22"/>
          <w:szCs w:val="22"/>
        </w:rPr>
        <w:t xml:space="preserve"> (2008) </w:t>
      </w:r>
    </w:p>
    <w:p w14:paraId="76087487" w14:textId="77777777" w:rsidR="00AE09E1" w:rsidRPr="006558E3" w:rsidRDefault="00AE09E1" w:rsidP="00AE09E1">
      <w:pPr>
        <w:keepLines/>
        <w:widowControl w:val="0"/>
        <w:numPr>
          <w:ilvl w:val="0"/>
          <w:numId w:val="58"/>
        </w:numPr>
        <w:bidi w:val="0"/>
        <w:spacing w:beforeLines="120" w:before="288" w:afterLines="120" w:after="288" w:line="280" w:lineRule="exact"/>
        <w:rPr>
          <w:rFonts w:ascii="Arial" w:hAnsi="Arial" w:cs="Arial"/>
          <w:sz w:val="22"/>
          <w:szCs w:val="22"/>
        </w:rPr>
      </w:pPr>
      <w:r w:rsidRPr="006558E3">
        <w:rPr>
          <w:rFonts w:ascii="Arial" w:hAnsi="Arial" w:cs="Arial"/>
          <w:b/>
          <w:bCs/>
          <w:sz w:val="22"/>
          <w:szCs w:val="22"/>
          <w:u w:val="single"/>
        </w:rPr>
        <w:t>Nissan A</w:t>
      </w:r>
      <w:r w:rsidRPr="006558E3">
        <w:rPr>
          <w:rFonts w:ascii="Arial" w:hAnsi="Arial" w:cs="Arial"/>
          <w:b/>
          <w:bCs/>
          <w:color w:val="000000"/>
          <w:sz w:val="22"/>
          <w:szCs w:val="22"/>
        </w:rPr>
        <w:t>. (PI)</w:t>
      </w:r>
      <w:r w:rsidRPr="006558E3">
        <w:rPr>
          <w:rFonts w:ascii="Arial" w:hAnsi="Arial" w:cs="Arial"/>
          <w:color w:val="000000"/>
          <w:sz w:val="22"/>
          <w:szCs w:val="22"/>
        </w:rPr>
        <w:t xml:space="preserve"> Proteomic analysis of malignant and pre-malignant tissues of colonic origin</w:t>
      </w:r>
      <w:r w:rsidRPr="006558E3">
        <w:rPr>
          <w:rFonts w:ascii="Arial" w:hAnsi="Arial" w:cs="Arial"/>
          <w:sz w:val="22"/>
          <w:szCs w:val="22"/>
        </w:rPr>
        <w:t xml:space="preserve"> (2008-2009) </w:t>
      </w:r>
    </w:p>
    <w:p w14:paraId="3D6B4459" w14:textId="77777777" w:rsidR="00AE09E1" w:rsidRPr="006558E3" w:rsidRDefault="00AE09E1" w:rsidP="00AE09E1">
      <w:pPr>
        <w:keepLines/>
        <w:widowControl w:val="0"/>
        <w:numPr>
          <w:ilvl w:val="0"/>
          <w:numId w:val="58"/>
        </w:numPr>
        <w:bidi w:val="0"/>
        <w:spacing w:beforeLines="120" w:before="288" w:afterLines="120" w:after="288" w:line="280" w:lineRule="exact"/>
        <w:rPr>
          <w:rFonts w:ascii="Arial" w:hAnsi="Arial" w:cs="Arial"/>
          <w:sz w:val="22"/>
          <w:szCs w:val="22"/>
        </w:rPr>
      </w:pPr>
      <w:r w:rsidRPr="006558E3">
        <w:rPr>
          <w:rFonts w:ascii="Arial" w:hAnsi="Arial" w:cs="Arial"/>
          <w:b/>
          <w:bCs/>
          <w:sz w:val="22"/>
          <w:szCs w:val="22"/>
          <w:u w:val="single"/>
        </w:rPr>
        <w:t>Nissan A</w:t>
      </w:r>
      <w:r w:rsidRPr="006558E3">
        <w:rPr>
          <w:rFonts w:ascii="Arial" w:hAnsi="Arial" w:cs="Arial"/>
          <w:b/>
          <w:bCs/>
          <w:sz w:val="22"/>
          <w:szCs w:val="22"/>
        </w:rPr>
        <w:t>. (PI)</w:t>
      </w:r>
      <w:r w:rsidRPr="006558E3">
        <w:rPr>
          <w:rFonts w:ascii="Arial" w:hAnsi="Arial" w:cs="Arial"/>
          <w:sz w:val="22"/>
          <w:szCs w:val="22"/>
        </w:rPr>
        <w:t xml:space="preserve"> Radical resection and intraoperative hyperthermic </w:t>
      </w:r>
      <w:proofErr w:type="spellStart"/>
      <w:r w:rsidRPr="006558E3">
        <w:rPr>
          <w:rFonts w:ascii="Arial" w:hAnsi="Arial" w:cs="Arial"/>
          <w:sz w:val="22"/>
          <w:szCs w:val="22"/>
        </w:rPr>
        <w:t>chimoperfusion</w:t>
      </w:r>
      <w:proofErr w:type="spellEnd"/>
      <w:r w:rsidRPr="006558E3">
        <w:rPr>
          <w:rFonts w:ascii="Arial" w:hAnsi="Arial" w:cs="Arial"/>
          <w:sz w:val="22"/>
          <w:szCs w:val="22"/>
        </w:rPr>
        <w:t xml:space="preserve"> in gastric carcinoma patients at high risk of peritoneal recurrence. Randomized multicentric phase III study (2009-2010) </w:t>
      </w:r>
    </w:p>
    <w:p w14:paraId="5729D3FC" w14:textId="77777777" w:rsidR="00AE09E1" w:rsidRPr="006558E3" w:rsidRDefault="00AE09E1" w:rsidP="00AE09E1">
      <w:pPr>
        <w:keepLines/>
        <w:widowControl w:val="0"/>
        <w:numPr>
          <w:ilvl w:val="0"/>
          <w:numId w:val="58"/>
        </w:numPr>
        <w:bidi w:val="0"/>
        <w:spacing w:beforeLines="120" w:before="288" w:afterLines="120" w:after="288" w:line="280" w:lineRule="exact"/>
        <w:rPr>
          <w:rFonts w:ascii="Arial" w:hAnsi="Arial" w:cs="Arial"/>
          <w:sz w:val="22"/>
          <w:szCs w:val="22"/>
          <w:rtl/>
        </w:rPr>
      </w:pPr>
      <w:r w:rsidRPr="006558E3">
        <w:rPr>
          <w:rFonts w:ascii="Arial" w:hAnsi="Arial" w:cs="Arial"/>
          <w:b/>
          <w:bCs/>
          <w:sz w:val="22"/>
          <w:szCs w:val="22"/>
          <w:u w:val="single"/>
        </w:rPr>
        <w:t>Nissan A</w:t>
      </w:r>
      <w:r w:rsidRPr="006558E3">
        <w:rPr>
          <w:rFonts w:ascii="Arial" w:hAnsi="Arial" w:cs="Arial"/>
          <w:b/>
          <w:bCs/>
          <w:sz w:val="22"/>
          <w:szCs w:val="22"/>
        </w:rPr>
        <w:t xml:space="preserve">. (PI) </w:t>
      </w:r>
      <w:r w:rsidRPr="006558E3">
        <w:rPr>
          <w:rFonts w:ascii="Arial" w:hAnsi="Arial" w:cs="Arial"/>
          <w:sz w:val="22"/>
          <w:szCs w:val="22"/>
        </w:rPr>
        <w:t xml:space="preserve">A phase III trial comparing FOLFOX6 + Bevacizumab or best available systemic therapy to cytoreduction + hyperthermic intraperitoneal mitomycin C + FOLFOX6 + Bevacizumab or best available systemic therapy in patients with limited peritoneal dissemination of colon adenocarcinoma (2009-2011). </w:t>
      </w:r>
    </w:p>
    <w:p w14:paraId="7AB65996" w14:textId="77777777" w:rsidR="00AE09E1" w:rsidRPr="006558E3" w:rsidRDefault="00AE09E1" w:rsidP="00AE09E1">
      <w:pPr>
        <w:keepLines/>
        <w:widowControl w:val="0"/>
        <w:numPr>
          <w:ilvl w:val="0"/>
          <w:numId w:val="58"/>
        </w:numPr>
        <w:bidi w:val="0"/>
        <w:spacing w:beforeLines="120" w:before="288" w:afterLines="120" w:after="288" w:line="280" w:lineRule="exact"/>
        <w:rPr>
          <w:rFonts w:ascii="Arial" w:hAnsi="Arial" w:cs="Arial"/>
          <w:sz w:val="22"/>
          <w:szCs w:val="22"/>
        </w:rPr>
      </w:pPr>
      <w:r w:rsidRPr="006558E3">
        <w:rPr>
          <w:rFonts w:ascii="Arial" w:hAnsi="Arial" w:cs="Arial"/>
          <w:b/>
          <w:bCs/>
          <w:sz w:val="22"/>
          <w:szCs w:val="22"/>
          <w:u w:val="single"/>
        </w:rPr>
        <w:t>Nissan A</w:t>
      </w:r>
      <w:r w:rsidRPr="006558E3">
        <w:rPr>
          <w:rFonts w:ascii="Arial" w:hAnsi="Arial" w:cs="Arial"/>
          <w:b/>
          <w:bCs/>
          <w:color w:val="000000"/>
          <w:sz w:val="22"/>
          <w:szCs w:val="22"/>
        </w:rPr>
        <w:t>. (PI)</w:t>
      </w:r>
      <w:r w:rsidRPr="006558E3">
        <w:rPr>
          <w:rFonts w:ascii="Arial" w:hAnsi="Arial" w:cs="Arial"/>
          <w:color w:val="000000"/>
          <w:sz w:val="22"/>
          <w:szCs w:val="22"/>
        </w:rPr>
        <w:t xml:space="preserve"> Transferrin as a luminal target for negatively-charged liposomes in the inflamed colonic mucosa</w:t>
      </w:r>
      <w:r w:rsidRPr="006558E3">
        <w:rPr>
          <w:rFonts w:ascii="Arial" w:hAnsi="Arial" w:cs="Arial"/>
          <w:sz w:val="22"/>
          <w:szCs w:val="22"/>
        </w:rPr>
        <w:t xml:space="preserve"> (2008-2009) </w:t>
      </w:r>
    </w:p>
    <w:p w14:paraId="4097D70A" w14:textId="77777777" w:rsidR="00AE09E1" w:rsidRPr="006558E3" w:rsidRDefault="00AE09E1" w:rsidP="00AE09E1">
      <w:pPr>
        <w:keepLines/>
        <w:widowControl w:val="0"/>
        <w:numPr>
          <w:ilvl w:val="0"/>
          <w:numId w:val="58"/>
        </w:numPr>
        <w:bidi w:val="0"/>
        <w:spacing w:beforeLines="120" w:before="288" w:afterLines="120" w:after="288" w:line="280" w:lineRule="exact"/>
        <w:rPr>
          <w:rFonts w:ascii="Arial" w:hAnsi="Arial" w:cs="Arial"/>
          <w:sz w:val="22"/>
          <w:szCs w:val="22"/>
        </w:rPr>
      </w:pPr>
      <w:r w:rsidRPr="006558E3">
        <w:rPr>
          <w:rFonts w:ascii="Arial" w:hAnsi="Arial" w:cs="Arial"/>
          <w:b/>
          <w:bCs/>
          <w:sz w:val="22"/>
          <w:szCs w:val="22"/>
          <w:u w:val="single"/>
        </w:rPr>
        <w:t>Nissan A</w:t>
      </w:r>
      <w:r w:rsidRPr="006558E3">
        <w:rPr>
          <w:rFonts w:ascii="Arial" w:hAnsi="Arial" w:cs="Arial"/>
          <w:b/>
          <w:bCs/>
          <w:color w:val="000000"/>
          <w:sz w:val="22"/>
          <w:szCs w:val="22"/>
        </w:rPr>
        <w:t>. (PI)</w:t>
      </w:r>
      <w:r w:rsidRPr="006558E3">
        <w:rPr>
          <w:rFonts w:ascii="Arial" w:hAnsi="Arial" w:cs="Arial"/>
          <w:color w:val="000000"/>
          <w:sz w:val="22"/>
          <w:szCs w:val="22"/>
        </w:rPr>
        <w:t xml:space="preserve"> </w:t>
      </w:r>
      <w:proofErr w:type="spellStart"/>
      <w:r w:rsidRPr="006558E3">
        <w:rPr>
          <w:rFonts w:ascii="Arial" w:hAnsi="Arial" w:cs="Arial"/>
          <w:color w:val="000000"/>
          <w:sz w:val="22"/>
          <w:szCs w:val="22"/>
        </w:rPr>
        <w:t>Ultrastaging</w:t>
      </w:r>
      <w:proofErr w:type="spellEnd"/>
      <w:r w:rsidRPr="006558E3">
        <w:rPr>
          <w:rFonts w:ascii="Arial" w:hAnsi="Arial" w:cs="Arial"/>
          <w:color w:val="000000"/>
          <w:sz w:val="22"/>
          <w:szCs w:val="22"/>
        </w:rPr>
        <w:t xml:space="preserve"> of early colon cancer (UECC 0107) </w:t>
      </w:r>
      <w:r w:rsidRPr="006558E3">
        <w:rPr>
          <w:rFonts w:ascii="Arial" w:hAnsi="Arial" w:cs="Arial"/>
          <w:sz w:val="22"/>
          <w:szCs w:val="22"/>
        </w:rPr>
        <w:t xml:space="preserve">(2009-2012) </w:t>
      </w:r>
    </w:p>
    <w:p w14:paraId="1C2164BD" w14:textId="77777777" w:rsidR="00AE09E1" w:rsidRPr="006558E3" w:rsidRDefault="00AE09E1" w:rsidP="00AE09E1">
      <w:pPr>
        <w:keepLines/>
        <w:widowControl w:val="0"/>
        <w:numPr>
          <w:ilvl w:val="0"/>
          <w:numId w:val="58"/>
        </w:numPr>
        <w:bidi w:val="0"/>
        <w:spacing w:beforeLines="120" w:before="288" w:afterLines="120" w:after="288" w:line="280" w:lineRule="exact"/>
        <w:rPr>
          <w:rFonts w:ascii="Arial" w:hAnsi="Arial" w:cs="Arial"/>
          <w:sz w:val="22"/>
          <w:szCs w:val="22"/>
        </w:rPr>
      </w:pPr>
      <w:r w:rsidRPr="006558E3">
        <w:rPr>
          <w:rFonts w:ascii="Arial" w:hAnsi="Arial" w:cs="Arial"/>
          <w:b/>
          <w:bCs/>
          <w:sz w:val="22"/>
          <w:szCs w:val="22"/>
          <w:u w:val="single"/>
        </w:rPr>
        <w:t>Nissan A</w:t>
      </w:r>
      <w:r w:rsidRPr="006558E3">
        <w:rPr>
          <w:rFonts w:ascii="Arial" w:hAnsi="Arial" w:cs="Arial"/>
          <w:b/>
          <w:bCs/>
          <w:color w:val="000000"/>
          <w:sz w:val="22"/>
          <w:szCs w:val="22"/>
        </w:rPr>
        <w:t>. (PI)</w:t>
      </w:r>
      <w:r w:rsidRPr="006558E3">
        <w:rPr>
          <w:rFonts w:ascii="Arial" w:hAnsi="Arial" w:cs="Arial"/>
          <w:color w:val="000000"/>
          <w:sz w:val="22"/>
          <w:szCs w:val="22"/>
        </w:rPr>
        <w:t xml:space="preserve"> Quality of life following treatment of colorectal cancer</w:t>
      </w:r>
      <w:r w:rsidRPr="006558E3">
        <w:rPr>
          <w:rFonts w:ascii="Arial" w:hAnsi="Arial" w:cs="Arial"/>
          <w:sz w:val="22"/>
          <w:szCs w:val="22"/>
        </w:rPr>
        <w:t xml:space="preserve"> (2009-2011) </w:t>
      </w:r>
    </w:p>
    <w:p w14:paraId="482272CA" w14:textId="77777777" w:rsidR="00AE09E1" w:rsidRPr="006558E3" w:rsidRDefault="00AE09E1" w:rsidP="00AE09E1">
      <w:pPr>
        <w:keepLines/>
        <w:widowControl w:val="0"/>
        <w:numPr>
          <w:ilvl w:val="0"/>
          <w:numId w:val="58"/>
        </w:numPr>
        <w:bidi w:val="0"/>
        <w:spacing w:beforeLines="120" w:before="288" w:afterLines="120" w:after="288" w:line="280" w:lineRule="exact"/>
        <w:rPr>
          <w:rFonts w:ascii="Arial" w:hAnsi="Arial" w:cs="Arial"/>
          <w:sz w:val="22"/>
          <w:szCs w:val="22"/>
        </w:rPr>
      </w:pPr>
      <w:r w:rsidRPr="006558E3">
        <w:rPr>
          <w:rFonts w:ascii="Arial" w:hAnsi="Arial" w:cs="Arial"/>
          <w:b/>
          <w:bCs/>
          <w:sz w:val="22"/>
          <w:szCs w:val="22"/>
          <w:u w:val="single"/>
        </w:rPr>
        <w:t>Nissan A</w:t>
      </w:r>
      <w:r w:rsidRPr="006558E3">
        <w:rPr>
          <w:rFonts w:ascii="Arial" w:hAnsi="Arial" w:cs="Arial"/>
          <w:b/>
          <w:bCs/>
          <w:color w:val="000000"/>
          <w:sz w:val="22"/>
          <w:szCs w:val="22"/>
        </w:rPr>
        <w:t>. (PI)</w:t>
      </w:r>
      <w:r w:rsidRPr="006558E3">
        <w:rPr>
          <w:rFonts w:ascii="Arial" w:hAnsi="Arial" w:cs="Arial"/>
          <w:color w:val="000000"/>
          <w:sz w:val="22"/>
          <w:szCs w:val="22"/>
        </w:rPr>
        <w:t xml:space="preserve"> Development of a </w:t>
      </w:r>
      <w:proofErr w:type="spellStart"/>
      <w:r w:rsidRPr="006558E3">
        <w:rPr>
          <w:rFonts w:ascii="Arial" w:hAnsi="Arial" w:cs="Arial"/>
          <w:color w:val="000000"/>
          <w:sz w:val="22"/>
          <w:szCs w:val="22"/>
        </w:rPr>
        <w:t>micrRNA</w:t>
      </w:r>
      <w:proofErr w:type="spellEnd"/>
      <w:r w:rsidRPr="006558E3">
        <w:rPr>
          <w:rFonts w:ascii="Arial" w:hAnsi="Arial" w:cs="Arial"/>
          <w:color w:val="000000"/>
          <w:sz w:val="22"/>
          <w:szCs w:val="22"/>
        </w:rPr>
        <w:t xml:space="preserve"> based molecular serum and FNA assay for the detection of thyroid cancer</w:t>
      </w:r>
      <w:r w:rsidRPr="006558E3">
        <w:rPr>
          <w:rFonts w:ascii="Arial" w:hAnsi="Arial" w:cs="Arial"/>
          <w:sz w:val="22"/>
          <w:szCs w:val="22"/>
        </w:rPr>
        <w:t xml:space="preserve"> (2009-2013) </w:t>
      </w:r>
    </w:p>
    <w:p w14:paraId="6C9A77D6" w14:textId="77777777" w:rsidR="00AE09E1" w:rsidRPr="006558E3" w:rsidRDefault="00AE09E1" w:rsidP="00AE09E1">
      <w:pPr>
        <w:keepLines/>
        <w:widowControl w:val="0"/>
        <w:numPr>
          <w:ilvl w:val="0"/>
          <w:numId w:val="58"/>
        </w:numPr>
        <w:bidi w:val="0"/>
        <w:spacing w:beforeLines="120" w:before="288" w:afterLines="120" w:after="288" w:line="280" w:lineRule="exact"/>
        <w:rPr>
          <w:rFonts w:ascii="Arial" w:hAnsi="Arial" w:cs="Arial"/>
          <w:sz w:val="22"/>
          <w:szCs w:val="22"/>
        </w:rPr>
      </w:pPr>
      <w:r w:rsidRPr="006558E3">
        <w:rPr>
          <w:rFonts w:ascii="Arial" w:hAnsi="Arial" w:cs="Arial"/>
          <w:b/>
          <w:bCs/>
          <w:sz w:val="22"/>
          <w:szCs w:val="22"/>
          <w:u w:val="single"/>
        </w:rPr>
        <w:t>Nissan A</w:t>
      </w:r>
      <w:r w:rsidRPr="006558E3">
        <w:rPr>
          <w:rFonts w:ascii="Arial" w:hAnsi="Arial" w:cs="Arial"/>
          <w:b/>
          <w:bCs/>
          <w:color w:val="000000"/>
          <w:sz w:val="22"/>
          <w:szCs w:val="22"/>
        </w:rPr>
        <w:t>. (PI)</w:t>
      </w:r>
      <w:r w:rsidRPr="006558E3">
        <w:rPr>
          <w:rFonts w:ascii="Arial" w:hAnsi="Arial" w:cs="Arial"/>
          <w:color w:val="000000"/>
          <w:sz w:val="22"/>
          <w:szCs w:val="22"/>
        </w:rPr>
        <w:t xml:space="preserve"> Prospective randomized trial of standard wound care versus standard wound plus shock wave therapy for traumatic wounds of the extremity</w:t>
      </w:r>
      <w:r w:rsidRPr="006558E3">
        <w:rPr>
          <w:rFonts w:ascii="Arial" w:hAnsi="Arial" w:cs="Arial"/>
          <w:sz w:val="22"/>
          <w:szCs w:val="22"/>
        </w:rPr>
        <w:t xml:space="preserve"> (2009-2013) </w:t>
      </w:r>
    </w:p>
    <w:p w14:paraId="7CF43F61" w14:textId="77777777" w:rsidR="00AE09E1" w:rsidRPr="006558E3" w:rsidRDefault="00AE09E1" w:rsidP="00AE09E1">
      <w:pPr>
        <w:keepLines/>
        <w:widowControl w:val="0"/>
        <w:numPr>
          <w:ilvl w:val="0"/>
          <w:numId w:val="58"/>
        </w:numPr>
        <w:bidi w:val="0"/>
        <w:spacing w:beforeLines="120" w:before="288" w:afterLines="120" w:after="288" w:line="280" w:lineRule="exact"/>
        <w:rPr>
          <w:rFonts w:ascii="Arial" w:hAnsi="Arial" w:cs="Arial"/>
          <w:sz w:val="22"/>
          <w:szCs w:val="22"/>
        </w:rPr>
      </w:pPr>
      <w:r w:rsidRPr="006558E3">
        <w:rPr>
          <w:rFonts w:ascii="Arial" w:hAnsi="Arial" w:cs="Arial"/>
          <w:b/>
          <w:bCs/>
          <w:sz w:val="22"/>
          <w:szCs w:val="22"/>
          <w:u w:val="single"/>
        </w:rPr>
        <w:t>Nissan A</w:t>
      </w:r>
      <w:r w:rsidRPr="006558E3">
        <w:rPr>
          <w:rFonts w:ascii="Arial" w:hAnsi="Arial" w:cs="Arial"/>
          <w:b/>
          <w:bCs/>
          <w:color w:val="000000"/>
          <w:sz w:val="22"/>
          <w:szCs w:val="22"/>
        </w:rPr>
        <w:t>. (PI)</w:t>
      </w:r>
      <w:r w:rsidRPr="006558E3">
        <w:rPr>
          <w:rFonts w:ascii="Arial" w:hAnsi="Arial" w:cs="Arial"/>
          <w:color w:val="000000"/>
          <w:sz w:val="22"/>
          <w:szCs w:val="22"/>
        </w:rPr>
        <w:t xml:space="preserve"> Ex-vivo real-time molecular imaging of colonic tumors (2009-2013)</w:t>
      </w:r>
      <w:r w:rsidRPr="006558E3">
        <w:rPr>
          <w:rFonts w:ascii="Arial" w:hAnsi="Arial" w:cs="Arial"/>
          <w:sz w:val="22"/>
          <w:szCs w:val="22"/>
        </w:rPr>
        <w:t xml:space="preserve"> </w:t>
      </w:r>
    </w:p>
    <w:p w14:paraId="41306925" w14:textId="77777777" w:rsidR="00AE09E1" w:rsidRPr="006558E3" w:rsidRDefault="00AE09E1" w:rsidP="00AE09E1">
      <w:pPr>
        <w:keepLines/>
        <w:widowControl w:val="0"/>
        <w:numPr>
          <w:ilvl w:val="0"/>
          <w:numId w:val="58"/>
        </w:numPr>
        <w:bidi w:val="0"/>
        <w:spacing w:beforeLines="120" w:before="288" w:afterLines="120" w:after="288" w:line="280" w:lineRule="exact"/>
        <w:rPr>
          <w:rFonts w:ascii="Arial" w:hAnsi="Arial" w:cs="Arial"/>
          <w:sz w:val="22"/>
          <w:szCs w:val="22"/>
        </w:rPr>
      </w:pPr>
      <w:r w:rsidRPr="006558E3">
        <w:rPr>
          <w:rFonts w:ascii="Arial" w:hAnsi="Arial" w:cs="Arial"/>
          <w:b/>
          <w:bCs/>
          <w:sz w:val="22"/>
          <w:szCs w:val="22"/>
          <w:u w:val="single"/>
        </w:rPr>
        <w:t>Nissan A</w:t>
      </w:r>
      <w:r w:rsidRPr="006558E3">
        <w:rPr>
          <w:rFonts w:ascii="Arial" w:hAnsi="Arial" w:cs="Arial"/>
          <w:b/>
          <w:bCs/>
          <w:color w:val="000000"/>
          <w:sz w:val="22"/>
          <w:szCs w:val="22"/>
        </w:rPr>
        <w:t>. (PI)</w:t>
      </w:r>
      <w:r w:rsidRPr="006558E3">
        <w:rPr>
          <w:rFonts w:ascii="Arial" w:hAnsi="Arial" w:cs="Arial"/>
          <w:color w:val="000000"/>
          <w:sz w:val="22"/>
          <w:szCs w:val="22"/>
        </w:rPr>
        <w:t xml:space="preserve"> Analysis of ICG and FITC labeled-polymer binding with human colonic tissues</w:t>
      </w:r>
      <w:r w:rsidRPr="006558E3">
        <w:rPr>
          <w:rFonts w:ascii="Arial" w:hAnsi="Arial" w:cs="Arial"/>
          <w:sz w:val="22"/>
          <w:szCs w:val="22"/>
        </w:rPr>
        <w:t xml:space="preserve"> (2009-2012) </w:t>
      </w:r>
    </w:p>
    <w:p w14:paraId="793E827C" w14:textId="77777777" w:rsidR="00AE09E1" w:rsidRPr="006558E3" w:rsidRDefault="00AE09E1" w:rsidP="00AE09E1">
      <w:pPr>
        <w:keepLines/>
        <w:widowControl w:val="0"/>
        <w:numPr>
          <w:ilvl w:val="0"/>
          <w:numId w:val="58"/>
        </w:numPr>
        <w:bidi w:val="0"/>
        <w:spacing w:beforeLines="120" w:before="288" w:afterLines="120" w:after="288" w:line="280" w:lineRule="exact"/>
        <w:rPr>
          <w:rFonts w:ascii="Arial" w:hAnsi="Arial" w:cs="Arial"/>
          <w:sz w:val="22"/>
          <w:szCs w:val="22"/>
        </w:rPr>
      </w:pPr>
      <w:r w:rsidRPr="006558E3">
        <w:rPr>
          <w:rFonts w:ascii="Arial" w:hAnsi="Arial" w:cs="Arial"/>
          <w:b/>
          <w:bCs/>
          <w:sz w:val="22"/>
          <w:szCs w:val="22"/>
          <w:u w:val="single"/>
        </w:rPr>
        <w:t>Nissan A</w:t>
      </w:r>
      <w:r w:rsidRPr="006558E3">
        <w:rPr>
          <w:rFonts w:ascii="Arial" w:hAnsi="Arial" w:cs="Arial"/>
          <w:b/>
          <w:bCs/>
          <w:color w:val="000000"/>
          <w:sz w:val="22"/>
          <w:szCs w:val="22"/>
        </w:rPr>
        <w:t>. (PI)</w:t>
      </w:r>
      <w:r w:rsidRPr="006558E3">
        <w:rPr>
          <w:rFonts w:ascii="Arial" w:hAnsi="Arial" w:cs="Arial"/>
          <w:color w:val="000000"/>
          <w:sz w:val="22"/>
          <w:szCs w:val="22"/>
        </w:rPr>
        <w:t xml:space="preserve"> Development of imaging technology based on fluorescent nano-particles targeting the ECF receptor for diagnosis of colorectal cancer: feasibility study</w:t>
      </w:r>
      <w:r w:rsidRPr="006558E3">
        <w:rPr>
          <w:rFonts w:ascii="Arial" w:hAnsi="Arial" w:cs="Arial"/>
          <w:sz w:val="22"/>
          <w:szCs w:val="22"/>
        </w:rPr>
        <w:t xml:space="preserve"> (2009-2012)</w:t>
      </w:r>
    </w:p>
    <w:p w14:paraId="6E20CB47" w14:textId="77777777" w:rsidR="00AE09E1" w:rsidRPr="006558E3" w:rsidRDefault="00AE09E1" w:rsidP="00AE09E1">
      <w:pPr>
        <w:keepLines/>
        <w:widowControl w:val="0"/>
        <w:numPr>
          <w:ilvl w:val="0"/>
          <w:numId w:val="58"/>
        </w:numPr>
        <w:bidi w:val="0"/>
        <w:spacing w:beforeLines="120" w:before="288" w:afterLines="120" w:after="288" w:line="280" w:lineRule="exact"/>
        <w:rPr>
          <w:rFonts w:ascii="Arial" w:hAnsi="Arial" w:cs="Arial"/>
          <w:sz w:val="22"/>
          <w:szCs w:val="22"/>
        </w:rPr>
      </w:pPr>
      <w:r w:rsidRPr="006558E3">
        <w:rPr>
          <w:rFonts w:ascii="Arial" w:hAnsi="Arial" w:cs="Arial"/>
          <w:b/>
          <w:bCs/>
          <w:sz w:val="22"/>
          <w:szCs w:val="22"/>
          <w:u w:val="single"/>
        </w:rPr>
        <w:lastRenderedPageBreak/>
        <w:t>Nissan A</w:t>
      </w:r>
      <w:r w:rsidRPr="006558E3">
        <w:rPr>
          <w:rFonts w:ascii="Arial" w:hAnsi="Arial" w:cs="Arial"/>
          <w:b/>
          <w:bCs/>
          <w:color w:val="000000"/>
          <w:sz w:val="22"/>
          <w:szCs w:val="22"/>
        </w:rPr>
        <w:t xml:space="preserve">. (PI) </w:t>
      </w:r>
      <w:r w:rsidRPr="006558E3">
        <w:rPr>
          <w:rFonts w:ascii="Arial" w:hAnsi="Arial" w:cs="Arial"/>
          <w:color w:val="000000"/>
          <w:sz w:val="22"/>
          <w:szCs w:val="22"/>
        </w:rPr>
        <w:t xml:space="preserve">Inhibition of mucous secretion in </w:t>
      </w:r>
      <w:proofErr w:type="spellStart"/>
      <w:r w:rsidRPr="006558E3">
        <w:rPr>
          <w:rFonts w:ascii="Arial" w:hAnsi="Arial" w:cs="Arial"/>
          <w:color w:val="000000"/>
          <w:sz w:val="22"/>
          <w:szCs w:val="22"/>
        </w:rPr>
        <w:t>pseudmyxoma</w:t>
      </w:r>
      <w:proofErr w:type="spellEnd"/>
      <w:r w:rsidRPr="006558E3">
        <w:rPr>
          <w:rFonts w:ascii="Arial" w:hAnsi="Arial" w:cs="Arial"/>
          <w:color w:val="000000"/>
          <w:sz w:val="22"/>
          <w:szCs w:val="22"/>
        </w:rPr>
        <w:t xml:space="preserve"> peritonei using vitamin D.</w:t>
      </w:r>
      <w:r w:rsidRPr="006558E3">
        <w:rPr>
          <w:rFonts w:ascii="Arial" w:hAnsi="Arial" w:cs="Arial"/>
          <w:sz w:val="22"/>
          <w:szCs w:val="22"/>
        </w:rPr>
        <w:t xml:space="preserve"> (2013-2016)</w:t>
      </w:r>
    </w:p>
    <w:p w14:paraId="7B2342EC" w14:textId="77777777" w:rsidR="00AE09E1" w:rsidRPr="006558E3" w:rsidRDefault="00AE09E1" w:rsidP="00AE09E1">
      <w:pPr>
        <w:keepLines/>
        <w:widowControl w:val="0"/>
        <w:numPr>
          <w:ilvl w:val="0"/>
          <w:numId w:val="58"/>
        </w:numPr>
        <w:bidi w:val="0"/>
        <w:spacing w:beforeLines="120" w:before="288" w:afterLines="120" w:after="288" w:line="280" w:lineRule="exact"/>
        <w:rPr>
          <w:rFonts w:ascii="Arial" w:hAnsi="Arial" w:cs="Arial"/>
          <w:sz w:val="22"/>
          <w:szCs w:val="22"/>
        </w:rPr>
      </w:pPr>
      <w:r w:rsidRPr="006558E3">
        <w:rPr>
          <w:rFonts w:ascii="Arial" w:hAnsi="Arial" w:cs="Arial"/>
          <w:b/>
          <w:bCs/>
          <w:sz w:val="22"/>
          <w:szCs w:val="22"/>
          <w:u w:val="single"/>
        </w:rPr>
        <w:t>Nissan A</w:t>
      </w:r>
      <w:r w:rsidRPr="006558E3">
        <w:rPr>
          <w:rFonts w:ascii="Arial" w:hAnsi="Arial" w:cs="Arial"/>
          <w:b/>
          <w:bCs/>
          <w:color w:val="000000"/>
          <w:sz w:val="22"/>
          <w:szCs w:val="22"/>
        </w:rPr>
        <w:t xml:space="preserve">. (PI) </w:t>
      </w:r>
      <w:proofErr w:type="spellStart"/>
      <w:r w:rsidRPr="006558E3">
        <w:rPr>
          <w:rFonts w:ascii="Arial" w:hAnsi="Arial" w:cs="Arial"/>
          <w:color w:val="000000"/>
          <w:sz w:val="22"/>
          <w:szCs w:val="22"/>
        </w:rPr>
        <w:t>Ultrastaging</w:t>
      </w:r>
      <w:proofErr w:type="spellEnd"/>
      <w:r w:rsidRPr="006558E3">
        <w:rPr>
          <w:rFonts w:ascii="Arial" w:hAnsi="Arial" w:cs="Arial"/>
          <w:color w:val="000000"/>
          <w:sz w:val="22"/>
          <w:szCs w:val="22"/>
        </w:rPr>
        <w:t xml:space="preserve"> of early colon cancer </w:t>
      </w:r>
      <w:r w:rsidRPr="006558E3">
        <w:rPr>
          <w:rFonts w:ascii="Arial" w:hAnsi="Arial" w:cs="Arial"/>
          <w:sz w:val="22"/>
          <w:szCs w:val="22"/>
        </w:rPr>
        <w:t>– 2</w:t>
      </w:r>
      <w:r w:rsidRPr="006558E3">
        <w:rPr>
          <w:rFonts w:ascii="Arial" w:hAnsi="Arial" w:cs="Arial"/>
          <w:sz w:val="22"/>
          <w:szCs w:val="22"/>
          <w:vertAlign w:val="superscript"/>
        </w:rPr>
        <w:t>nd</w:t>
      </w:r>
      <w:r w:rsidRPr="006558E3">
        <w:rPr>
          <w:rFonts w:ascii="Arial" w:hAnsi="Arial" w:cs="Arial"/>
          <w:sz w:val="22"/>
          <w:szCs w:val="22"/>
        </w:rPr>
        <w:t xml:space="preserve"> trial (2013-2018)</w:t>
      </w:r>
    </w:p>
    <w:p w14:paraId="12CB59BD" w14:textId="77777777" w:rsidR="00AE09E1" w:rsidRPr="006558E3" w:rsidRDefault="00AE09E1" w:rsidP="00AE09E1">
      <w:pPr>
        <w:keepLines/>
        <w:widowControl w:val="0"/>
        <w:numPr>
          <w:ilvl w:val="0"/>
          <w:numId w:val="58"/>
        </w:numPr>
        <w:bidi w:val="0"/>
        <w:spacing w:beforeLines="120" w:before="288" w:afterLines="120" w:after="288" w:line="280" w:lineRule="exact"/>
        <w:rPr>
          <w:rFonts w:ascii="Arial" w:hAnsi="Arial" w:cs="Arial"/>
          <w:sz w:val="22"/>
          <w:szCs w:val="22"/>
        </w:rPr>
      </w:pPr>
      <w:r w:rsidRPr="006558E3">
        <w:rPr>
          <w:rFonts w:ascii="Arial" w:hAnsi="Arial" w:cs="Arial"/>
          <w:b/>
          <w:bCs/>
          <w:sz w:val="22"/>
          <w:szCs w:val="22"/>
          <w:u w:val="single"/>
        </w:rPr>
        <w:t>Nissan A</w:t>
      </w:r>
      <w:r w:rsidRPr="006558E3">
        <w:rPr>
          <w:rFonts w:ascii="Arial" w:hAnsi="Arial" w:cs="Arial"/>
          <w:b/>
          <w:bCs/>
          <w:color w:val="000000"/>
          <w:sz w:val="22"/>
          <w:szCs w:val="22"/>
        </w:rPr>
        <w:t xml:space="preserve">. (PI) </w:t>
      </w:r>
      <w:r w:rsidRPr="006558E3">
        <w:rPr>
          <w:rFonts w:ascii="Arial" w:hAnsi="Arial" w:cs="Arial"/>
          <w:sz w:val="22"/>
          <w:szCs w:val="22"/>
        </w:rPr>
        <w:t>Ex-vivo real-time molecular imaging of colonic tumors and peritoneal metastasis (2014-2023)</w:t>
      </w:r>
    </w:p>
    <w:p w14:paraId="1E3E60D5" w14:textId="77777777" w:rsidR="00AE09E1" w:rsidRPr="006558E3" w:rsidRDefault="00AE09E1" w:rsidP="00AE09E1">
      <w:pPr>
        <w:keepLines/>
        <w:widowControl w:val="0"/>
        <w:numPr>
          <w:ilvl w:val="0"/>
          <w:numId w:val="58"/>
        </w:numPr>
        <w:bidi w:val="0"/>
        <w:spacing w:beforeLines="120" w:before="288" w:afterLines="120" w:after="288" w:line="280" w:lineRule="exact"/>
        <w:rPr>
          <w:rFonts w:ascii="Arial" w:hAnsi="Arial" w:cs="Arial"/>
          <w:sz w:val="22"/>
          <w:szCs w:val="22"/>
        </w:rPr>
      </w:pPr>
      <w:r w:rsidRPr="006558E3">
        <w:rPr>
          <w:rFonts w:ascii="Arial" w:hAnsi="Arial" w:cs="Arial"/>
          <w:b/>
          <w:bCs/>
          <w:sz w:val="22"/>
          <w:szCs w:val="22"/>
          <w:u w:val="single"/>
        </w:rPr>
        <w:t>Nissan A</w:t>
      </w:r>
      <w:r w:rsidRPr="006558E3">
        <w:rPr>
          <w:rFonts w:ascii="Arial" w:hAnsi="Arial" w:cs="Arial"/>
          <w:b/>
          <w:bCs/>
          <w:color w:val="000000"/>
          <w:sz w:val="22"/>
          <w:szCs w:val="22"/>
        </w:rPr>
        <w:t xml:space="preserve">. (PI) </w:t>
      </w:r>
      <w:r w:rsidRPr="006558E3">
        <w:rPr>
          <w:rFonts w:ascii="Arial" w:hAnsi="Arial" w:cs="Arial"/>
          <w:sz w:val="22"/>
          <w:szCs w:val="22"/>
        </w:rPr>
        <w:t>Variations in microbiome between subtypes of colon cancer (2016-2018)</w:t>
      </w:r>
    </w:p>
    <w:p w14:paraId="5A15958F" w14:textId="77777777" w:rsidR="00AE09E1" w:rsidRPr="006558E3" w:rsidRDefault="00AE09E1" w:rsidP="00AE09E1">
      <w:pPr>
        <w:keepLines/>
        <w:widowControl w:val="0"/>
        <w:numPr>
          <w:ilvl w:val="0"/>
          <w:numId w:val="58"/>
        </w:numPr>
        <w:bidi w:val="0"/>
        <w:spacing w:beforeLines="120" w:before="288" w:afterLines="120" w:after="288" w:line="280" w:lineRule="exact"/>
        <w:rPr>
          <w:rFonts w:ascii="Arial" w:hAnsi="Arial" w:cs="Arial"/>
          <w:sz w:val="22"/>
          <w:szCs w:val="22"/>
        </w:rPr>
      </w:pPr>
      <w:r w:rsidRPr="006558E3">
        <w:rPr>
          <w:rFonts w:ascii="Arial" w:hAnsi="Arial" w:cs="Arial"/>
          <w:b/>
          <w:bCs/>
          <w:sz w:val="22"/>
          <w:szCs w:val="22"/>
          <w:u w:val="single"/>
        </w:rPr>
        <w:t>Nissan A</w:t>
      </w:r>
      <w:r w:rsidRPr="006558E3">
        <w:rPr>
          <w:rFonts w:ascii="Arial" w:hAnsi="Arial" w:cs="Arial"/>
          <w:b/>
          <w:bCs/>
          <w:color w:val="000000"/>
          <w:sz w:val="22"/>
          <w:szCs w:val="22"/>
        </w:rPr>
        <w:t xml:space="preserve">. (PI) </w:t>
      </w:r>
      <w:r w:rsidRPr="006558E3">
        <w:rPr>
          <w:rFonts w:ascii="Arial" w:hAnsi="Arial" w:cs="Arial"/>
          <w:sz w:val="22"/>
          <w:szCs w:val="22"/>
        </w:rPr>
        <w:t>Prediction of clinical outcomes following surgery using structured peri-operative electronic medical record data (2018-2021)</w:t>
      </w:r>
    </w:p>
    <w:p w14:paraId="0917620C" w14:textId="77777777" w:rsidR="00AE09E1" w:rsidRPr="006558E3" w:rsidRDefault="00AE09E1" w:rsidP="00AE09E1">
      <w:pPr>
        <w:keepLines/>
        <w:widowControl w:val="0"/>
        <w:numPr>
          <w:ilvl w:val="0"/>
          <w:numId w:val="58"/>
        </w:numPr>
        <w:bidi w:val="0"/>
        <w:spacing w:beforeLines="120" w:before="288" w:afterLines="120" w:after="288" w:line="280" w:lineRule="exact"/>
        <w:rPr>
          <w:rFonts w:ascii="Arial" w:hAnsi="Arial" w:cs="Arial"/>
          <w:sz w:val="22"/>
          <w:szCs w:val="22"/>
        </w:rPr>
      </w:pPr>
      <w:r w:rsidRPr="006558E3">
        <w:rPr>
          <w:rFonts w:ascii="Arial" w:hAnsi="Arial" w:cs="Arial"/>
          <w:b/>
          <w:bCs/>
          <w:sz w:val="22"/>
          <w:szCs w:val="22"/>
          <w:u w:val="single"/>
        </w:rPr>
        <w:t>Nissan A</w:t>
      </w:r>
      <w:r w:rsidRPr="006558E3">
        <w:rPr>
          <w:rFonts w:ascii="Arial" w:hAnsi="Arial" w:cs="Arial"/>
          <w:b/>
          <w:bCs/>
          <w:color w:val="000000"/>
          <w:sz w:val="22"/>
          <w:szCs w:val="22"/>
        </w:rPr>
        <w:t xml:space="preserve">. (PI) </w:t>
      </w:r>
      <w:r w:rsidRPr="006558E3">
        <w:rPr>
          <w:rFonts w:ascii="Arial" w:hAnsi="Arial" w:cs="Arial"/>
          <w:sz w:val="22"/>
          <w:szCs w:val="22"/>
        </w:rPr>
        <w:t>Pressurized intraperitoneal aerosol chemotherapy (PIPAC) for palliation or down-staging of peritoneal surface malignancies: a registry trial (2018-2023)</w:t>
      </w:r>
    </w:p>
    <w:p w14:paraId="61192AB1" w14:textId="77777777" w:rsidR="00AE09E1" w:rsidRPr="006558E3" w:rsidRDefault="00AE09E1" w:rsidP="00AE09E1">
      <w:pPr>
        <w:keepLines/>
        <w:widowControl w:val="0"/>
        <w:numPr>
          <w:ilvl w:val="0"/>
          <w:numId w:val="58"/>
        </w:numPr>
        <w:bidi w:val="0"/>
        <w:spacing w:beforeLines="120" w:before="288" w:afterLines="120" w:after="288" w:line="280" w:lineRule="exact"/>
        <w:rPr>
          <w:rFonts w:ascii="Arial" w:hAnsi="Arial" w:cs="Arial"/>
          <w:sz w:val="22"/>
          <w:szCs w:val="22"/>
        </w:rPr>
      </w:pPr>
      <w:r w:rsidRPr="006558E3">
        <w:rPr>
          <w:rFonts w:ascii="Arial" w:hAnsi="Arial" w:cs="Arial"/>
          <w:b/>
          <w:bCs/>
          <w:sz w:val="22"/>
          <w:szCs w:val="22"/>
          <w:u w:val="single"/>
        </w:rPr>
        <w:t>Nissan A</w:t>
      </w:r>
      <w:r w:rsidRPr="006558E3">
        <w:rPr>
          <w:rFonts w:ascii="Arial" w:hAnsi="Arial" w:cs="Arial"/>
          <w:b/>
          <w:bCs/>
          <w:color w:val="000000"/>
          <w:sz w:val="22"/>
          <w:szCs w:val="22"/>
        </w:rPr>
        <w:t xml:space="preserve">. (PI) </w:t>
      </w:r>
      <w:r w:rsidRPr="006558E3">
        <w:rPr>
          <w:rFonts w:ascii="Arial" w:hAnsi="Arial" w:cs="Arial"/>
          <w:sz w:val="22"/>
          <w:szCs w:val="22"/>
        </w:rPr>
        <w:t>Assessment of perioperative reduction of inflammation and adrenergic signaling on pro-metastatic indices in pancreatic cancer patients undergoing curative surgery for the removal of a primary tumor (2018-2023)</w:t>
      </w:r>
    </w:p>
    <w:p w14:paraId="1D87BB51" w14:textId="77777777" w:rsidR="00AE09E1" w:rsidRPr="006558E3" w:rsidRDefault="00AE09E1" w:rsidP="00AE09E1">
      <w:pPr>
        <w:keepLines/>
        <w:widowControl w:val="0"/>
        <w:numPr>
          <w:ilvl w:val="0"/>
          <w:numId w:val="58"/>
        </w:numPr>
        <w:bidi w:val="0"/>
        <w:spacing w:beforeLines="120" w:before="288" w:afterLines="120" w:after="288" w:line="280" w:lineRule="exact"/>
        <w:rPr>
          <w:rFonts w:ascii="Arial" w:hAnsi="Arial" w:cs="Arial"/>
          <w:sz w:val="22"/>
          <w:szCs w:val="22"/>
        </w:rPr>
      </w:pPr>
      <w:r w:rsidRPr="006558E3">
        <w:rPr>
          <w:rFonts w:ascii="Arial" w:hAnsi="Arial" w:cs="Arial"/>
          <w:b/>
          <w:bCs/>
          <w:sz w:val="22"/>
          <w:szCs w:val="22"/>
          <w:u w:val="single"/>
        </w:rPr>
        <w:t>Nissan A</w:t>
      </w:r>
      <w:r w:rsidRPr="006558E3">
        <w:rPr>
          <w:rFonts w:ascii="Arial" w:hAnsi="Arial" w:cs="Arial"/>
          <w:b/>
          <w:bCs/>
          <w:color w:val="000000"/>
          <w:sz w:val="22"/>
          <w:szCs w:val="22"/>
        </w:rPr>
        <w:t>. (PI)</w:t>
      </w:r>
      <w:r w:rsidRPr="006558E3">
        <w:rPr>
          <w:rFonts w:ascii="Arial" w:hAnsi="Arial" w:cs="Arial"/>
          <w:sz w:val="22"/>
          <w:szCs w:val="22"/>
        </w:rPr>
        <w:t xml:space="preserve"> Evaluation of a Pioneering Artificial Intelligence Heat Diffusion Imaging Technology for Detection of Primary and Secondary Malignant Lesions In the Abdominal Cavity Intra-Operatively (2019-2022)</w:t>
      </w:r>
    </w:p>
    <w:p w14:paraId="7B29E54B" w14:textId="77777777" w:rsidR="00AE09E1" w:rsidRPr="006558E3" w:rsidRDefault="00AE09E1" w:rsidP="00AE09E1">
      <w:pPr>
        <w:keepLines/>
        <w:widowControl w:val="0"/>
        <w:numPr>
          <w:ilvl w:val="0"/>
          <w:numId w:val="58"/>
        </w:numPr>
        <w:bidi w:val="0"/>
        <w:spacing w:beforeLines="120" w:before="288" w:afterLines="120" w:after="288" w:line="280" w:lineRule="exact"/>
        <w:rPr>
          <w:rFonts w:ascii="Arial" w:hAnsi="Arial" w:cs="Arial"/>
          <w:sz w:val="22"/>
          <w:szCs w:val="22"/>
        </w:rPr>
      </w:pPr>
      <w:r w:rsidRPr="006558E3">
        <w:rPr>
          <w:rFonts w:ascii="Arial" w:hAnsi="Arial" w:cs="Arial"/>
          <w:b/>
          <w:bCs/>
          <w:sz w:val="22"/>
          <w:szCs w:val="22"/>
          <w:u w:val="single"/>
        </w:rPr>
        <w:t>Nissan A</w:t>
      </w:r>
      <w:r w:rsidRPr="006558E3">
        <w:rPr>
          <w:rFonts w:ascii="Arial" w:hAnsi="Arial" w:cs="Arial"/>
          <w:b/>
          <w:bCs/>
          <w:color w:val="000000"/>
          <w:sz w:val="22"/>
          <w:szCs w:val="22"/>
        </w:rPr>
        <w:t>. (PI)</w:t>
      </w:r>
      <w:r w:rsidRPr="006558E3">
        <w:rPr>
          <w:rFonts w:ascii="Arial" w:hAnsi="Arial" w:cs="Arial"/>
          <w:sz w:val="22"/>
          <w:szCs w:val="22"/>
        </w:rPr>
        <w:t xml:space="preserve">  Using machine learning algorithm in order to predict postoperative anastomotic leakage complication (2019-2022)</w:t>
      </w:r>
    </w:p>
    <w:p w14:paraId="114E6A68" w14:textId="77777777" w:rsidR="00AE09E1" w:rsidRPr="006558E3" w:rsidRDefault="00AE09E1" w:rsidP="00AE09E1">
      <w:pPr>
        <w:keepLines/>
        <w:widowControl w:val="0"/>
        <w:numPr>
          <w:ilvl w:val="0"/>
          <w:numId w:val="58"/>
        </w:numPr>
        <w:bidi w:val="0"/>
        <w:spacing w:beforeLines="120" w:before="288" w:afterLines="120" w:after="288" w:line="280" w:lineRule="exact"/>
        <w:rPr>
          <w:rFonts w:ascii="Arial" w:hAnsi="Arial" w:cs="Arial"/>
          <w:sz w:val="22"/>
          <w:szCs w:val="22"/>
        </w:rPr>
      </w:pPr>
      <w:r w:rsidRPr="006558E3">
        <w:rPr>
          <w:rFonts w:ascii="Arial" w:hAnsi="Arial" w:cs="Arial"/>
          <w:b/>
          <w:bCs/>
          <w:sz w:val="22"/>
          <w:szCs w:val="22"/>
          <w:u w:val="single"/>
        </w:rPr>
        <w:t>Nissan A</w:t>
      </w:r>
      <w:r w:rsidRPr="006558E3">
        <w:rPr>
          <w:rFonts w:ascii="Arial" w:hAnsi="Arial" w:cs="Arial"/>
          <w:b/>
          <w:bCs/>
          <w:color w:val="000000"/>
          <w:sz w:val="22"/>
          <w:szCs w:val="22"/>
        </w:rPr>
        <w:t>. (PI)</w:t>
      </w:r>
      <w:r w:rsidRPr="006558E3">
        <w:rPr>
          <w:rFonts w:ascii="Arial" w:hAnsi="Arial" w:cs="Arial"/>
          <w:sz w:val="22"/>
          <w:szCs w:val="22"/>
        </w:rPr>
        <w:t xml:space="preserve">  Use of patient derived organoids to match and predict responses to chemotherapy in metastatic colorectal cancer patient samples (2018-2023)</w:t>
      </w:r>
    </w:p>
    <w:p w14:paraId="0854CA83" w14:textId="77777777" w:rsidR="00AE09E1" w:rsidRPr="006558E3" w:rsidRDefault="00AE09E1" w:rsidP="00AE09E1">
      <w:pPr>
        <w:keepLines/>
        <w:widowControl w:val="0"/>
        <w:numPr>
          <w:ilvl w:val="0"/>
          <w:numId w:val="58"/>
        </w:numPr>
        <w:bidi w:val="0"/>
        <w:spacing w:beforeLines="120" w:before="288" w:afterLines="120" w:after="288" w:line="280" w:lineRule="exact"/>
        <w:rPr>
          <w:rFonts w:ascii="Arial" w:hAnsi="Arial" w:cs="Arial"/>
          <w:sz w:val="22"/>
          <w:szCs w:val="22"/>
        </w:rPr>
      </w:pPr>
      <w:r w:rsidRPr="006558E3">
        <w:rPr>
          <w:rFonts w:ascii="Arial" w:hAnsi="Arial" w:cs="Arial"/>
          <w:b/>
          <w:bCs/>
          <w:sz w:val="22"/>
          <w:szCs w:val="22"/>
          <w:u w:val="single"/>
        </w:rPr>
        <w:t>Nissan A</w:t>
      </w:r>
      <w:r w:rsidRPr="006558E3">
        <w:rPr>
          <w:rFonts w:ascii="Arial" w:hAnsi="Arial" w:cs="Arial"/>
          <w:b/>
          <w:bCs/>
          <w:color w:val="000000"/>
          <w:sz w:val="22"/>
          <w:szCs w:val="22"/>
        </w:rPr>
        <w:t>. (PI)</w:t>
      </w:r>
      <w:r w:rsidRPr="006558E3">
        <w:rPr>
          <w:rFonts w:ascii="Arial" w:hAnsi="Arial" w:cs="Arial"/>
          <w:color w:val="000000"/>
          <w:sz w:val="22"/>
          <w:szCs w:val="22"/>
        </w:rPr>
        <w:t xml:space="preserve"> </w:t>
      </w:r>
      <w:r w:rsidRPr="006558E3">
        <w:rPr>
          <w:rFonts w:ascii="Arial" w:hAnsi="Arial" w:cs="Arial"/>
          <w:sz w:val="22"/>
          <w:szCs w:val="22"/>
          <w:lang w:eastAsia="de-DE"/>
        </w:rPr>
        <w:t xml:space="preserve">Phase 1/2 Study Evaluating Safety and Potential Efficacy of </w:t>
      </w:r>
      <w:proofErr w:type="spellStart"/>
      <w:r w:rsidRPr="006558E3">
        <w:rPr>
          <w:rFonts w:ascii="Arial" w:hAnsi="Arial" w:cs="Arial"/>
          <w:sz w:val="22"/>
          <w:szCs w:val="22"/>
          <w:lang w:eastAsia="de-DE"/>
        </w:rPr>
        <w:t>Allocetra</w:t>
      </w:r>
      <w:proofErr w:type="spellEnd"/>
      <w:r w:rsidRPr="006558E3">
        <w:rPr>
          <w:rFonts w:ascii="Arial" w:hAnsi="Arial" w:cs="Arial"/>
          <w:sz w:val="22"/>
          <w:szCs w:val="22"/>
          <w:lang w:eastAsia="de-DE"/>
        </w:rPr>
        <w:t>-OTS via Pressurized Intra-Peritoneal Aerosol Chemotherapy as add-on to Standard of Care Chemotherapy for Treatment of Peritoneal Metastasis</w:t>
      </w:r>
      <w:r w:rsidRPr="006558E3">
        <w:rPr>
          <w:rFonts w:ascii="Arial" w:hAnsi="Arial" w:cs="Arial"/>
          <w:sz w:val="22"/>
          <w:szCs w:val="22"/>
        </w:rPr>
        <w:t xml:space="preserve"> (2022-)</w:t>
      </w:r>
    </w:p>
    <w:p w14:paraId="37E9B5F1" w14:textId="77777777" w:rsidR="00AE09E1" w:rsidRPr="006558E3" w:rsidRDefault="00AE09E1" w:rsidP="00AE09E1">
      <w:pPr>
        <w:keepLines/>
        <w:widowControl w:val="0"/>
        <w:numPr>
          <w:ilvl w:val="0"/>
          <w:numId w:val="58"/>
        </w:numPr>
        <w:bidi w:val="0"/>
        <w:spacing w:beforeLines="120" w:before="288" w:afterLines="120" w:after="288" w:line="280" w:lineRule="exact"/>
        <w:rPr>
          <w:rFonts w:ascii="Arial" w:hAnsi="Arial" w:cs="Arial"/>
          <w:sz w:val="22"/>
          <w:szCs w:val="22"/>
        </w:rPr>
      </w:pPr>
      <w:r w:rsidRPr="006558E3">
        <w:rPr>
          <w:rFonts w:ascii="Arial" w:hAnsi="Arial" w:cs="Arial"/>
          <w:b/>
          <w:bCs/>
          <w:sz w:val="22"/>
          <w:szCs w:val="22"/>
          <w:u w:val="single"/>
        </w:rPr>
        <w:t>Nissan A</w:t>
      </w:r>
      <w:r w:rsidRPr="006558E3">
        <w:rPr>
          <w:rFonts w:ascii="Arial" w:hAnsi="Arial" w:cs="Arial"/>
          <w:b/>
          <w:bCs/>
          <w:color w:val="000000"/>
          <w:sz w:val="22"/>
          <w:szCs w:val="22"/>
        </w:rPr>
        <w:t>. (PI)</w:t>
      </w:r>
      <w:r w:rsidRPr="006558E3">
        <w:rPr>
          <w:rFonts w:ascii="Arial" w:hAnsi="Arial" w:cs="Arial"/>
          <w:sz w:val="22"/>
          <w:szCs w:val="22"/>
        </w:rPr>
        <w:t xml:space="preserve"> The Ability of Thermal (Infra-Red) Imaging to Identify inflammation and Infection (2022-)</w:t>
      </w:r>
    </w:p>
    <w:p w14:paraId="1BF5BACA" w14:textId="77777777" w:rsidR="00AE09E1" w:rsidRPr="006558E3" w:rsidRDefault="00AE09E1" w:rsidP="00AE09E1">
      <w:pPr>
        <w:keepLines/>
        <w:widowControl w:val="0"/>
        <w:numPr>
          <w:ilvl w:val="0"/>
          <w:numId w:val="58"/>
        </w:numPr>
        <w:bidi w:val="0"/>
        <w:spacing w:beforeLines="120" w:before="288" w:afterLines="120" w:after="288" w:line="280" w:lineRule="exact"/>
        <w:rPr>
          <w:rFonts w:ascii="Arial" w:hAnsi="Arial" w:cs="Arial"/>
          <w:sz w:val="22"/>
          <w:szCs w:val="22"/>
        </w:rPr>
      </w:pPr>
      <w:r w:rsidRPr="006558E3">
        <w:rPr>
          <w:rFonts w:ascii="Arial" w:hAnsi="Arial" w:cs="Arial"/>
          <w:sz w:val="22"/>
          <w:szCs w:val="22"/>
        </w:rPr>
        <w:t xml:space="preserve">Safety and feasibility of percutaneous application of </w:t>
      </w:r>
      <w:proofErr w:type="spellStart"/>
      <w:r w:rsidRPr="006558E3">
        <w:rPr>
          <w:rFonts w:ascii="Arial" w:hAnsi="Arial" w:cs="Arial"/>
          <w:sz w:val="22"/>
          <w:szCs w:val="22"/>
        </w:rPr>
        <w:t>GentaGel</w:t>
      </w:r>
      <w:proofErr w:type="spellEnd"/>
      <w:r w:rsidRPr="006558E3">
        <w:rPr>
          <w:rFonts w:ascii="Arial" w:hAnsi="Arial" w:cs="Arial"/>
          <w:sz w:val="22"/>
          <w:szCs w:val="22"/>
        </w:rPr>
        <w:t>® into intra-abdominal abscesses: a Phase 1 Open-label clinical trial (2022-)</w:t>
      </w:r>
    </w:p>
    <w:p w14:paraId="0CBA7497" w14:textId="77777777" w:rsidR="00AE09E1" w:rsidRDefault="00AE09E1">
      <w:pPr>
        <w:rPr>
          <w:rFonts w:ascii="Arial" w:eastAsia="Arial" w:hAnsi="Arial" w:cs="Arial"/>
          <w:color w:val="000000"/>
          <w:sz w:val="22"/>
          <w:szCs w:val="22"/>
        </w:rPr>
      </w:pPr>
      <w:r>
        <w:rPr>
          <w:rFonts w:ascii="Arial" w:eastAsia="Arial" w:hAnsi="Arial" w:cs="Arial"/>
          <w:color w:val="000000"/>
          <w:sz w:val="22"/>
          <w:szCs w:val="22"/>
        </w:rPr>
        <w:br w:type="page"/>
      </w:r>
    </w:p>
    <w:p w14:paraId="27249203" w14:textId="77777777" w:rsidR="00AE09E1" w:rsidRPr="00AE09E1" w:rsidRDefault="00AE09E1" w:rsidP="00AE09E1">
      <w:pPr>
        <w:pBdr>
          <w:top w:val="nil"/>
          <w:left w:val="nil"/>
          <w:bottom w:val="nil"/>
          <w:right w:val="nil"/>
          <w:between w:val="nil"/>
        </w:pBdr>
        <w:bidi w:val="0"/>
        <w:spacing w:after="240"/>
        <w:rPr>
          <w:rFonts w:ascii="Arial" w:eastAsia="Arial" w:hAnsi="Arial" w:cs="Arial"/>
          <w:color w:val="000000"/>
          <w:sz w:val="22"/>
          <w:szCs w:val="22"/>
        </w:rPr>
      </w:pPr>
    </w:p>
    <w:p w14:paraId="00C49C5D" w14:textId="25343860" w:rsidR="001A16B2" w:rsidRPr="00451F2D" w:rsidRDefault="00000000" w:rsidP="00FF47A8">
      <w:pPr>
        <w:numPr>
          <w:ilvl w:val="0"/>
          <w:numId w:val="12"/>
        </w:numPr>
        <w:pBdr>
          <w:top w:val="nil"/>
          <w:left w:val="nil"/>
          <w:bottom w:val="nil"/>
          <w:right w:val="nil"/>
          <w:between w:val="nil"/>
        </w:pBdr>
        <w:tabs>
          <w:tab w:val="left" w:pos="516"/>
          <w:tab w:val="left" w:pos="2643"/>
          <w:tab w:val="left" w:pos="5052"/>
        </w:tabs>
        <w:rPr>
          <w:rFonts w:ascii="Arial" w:eastAsia="Arial" w:hAnsi="Arial" w:cs="Arial"/>
          <w:color w:val="000000"/>
          <w:sz w:val="22"/>
          <w:szCs w:val="22"/>
        </w:rPr>
      </w:pPr>
      <w:commentRangeStart w:id="41"/>
      <w:r w:rsidRPr="00451F2D">
        <w:rPr>
          <w:rFonts w:ascii="Arial" w:eastAsia="Arial" w:hAnsi="Arial" w:cs="Arial"/>
          <w:b/>
          <w:color w:val="000000"/>
          <w:sz w:val="22"/>
          <w:szCs w:val="22"/>
          <w:u w:val="single"/>
          <w:rtl/>
        </w:rPr>
        <w:t>פרופיל אקדמ</w:t>
      </w:r>
      <w:r w:rsidR="00196BCC">
        <w:rPr>
          <w:rFonts w:ascii="Arial" w:eastAsia="Arial" w:hAnsi="Arial" w:cs="Arial" w:hint="cs"/>
          <w:b/>
          <w:color w:val="000000"/>
          <w:sz w:val="22"/>
          <w:szCs w:val="22"/>
          <w:u w:val="single"/>
          <w:rtl/>
        </w:rPr>
        <w:t>י</w:t>
      </w:r>
      <w:r w:rsidR="00196BCC" w:rsidRPr="00FF47A8">
        <w:rPr>
          <w:rFonts w:ascii="Arial" w:eastAsia="Arial" w:hAnsi="Arial" w:cs="Arial" w:hint="cs"/>
          <w:b/>
          <w:color w:val="000000"/>
          <w:sz w:val="22"/>
          <w:szCs w:val="22"/>
          <w:rtl/>
        </w:rPr>
        <w:t>:</w:t>
      </w:r>
      <w:r w:rsidRPr="00451F2D">
        <w:rPr>
          <w:rFonts w:ascii="Arial" w:eastAsia="Arial" w:hAnsi="Arial" w:cs="Arial"/>
          <w:color w:val="000000"/>
          <w:sz w:val="22"/>
          <w:szCs w:val="22"/>
        </w:rPr>
        <w:t xml:space="preserve">  </w:t>
      </w:r>
      <w:r w:rsidR="00196BCC">
        <w:rPr>
          <w:rFonts w:ascii="Arial" w:eastAsia="Arial" w:hAnsi="Arial" w:cs="Arial" w:hint="cs"/>
          <w:color w:val="0070C0"/>
          <w:sz w:val="22"/>
          <w:szCs w:val="22"/>
          <w:rtl/>
        </w:rPr>
        <w:t>(</w:t>
      </w:r>
      <w:r w:rsidRPr="00451F2D">
        <w:rPr>
          <w:rFonts w:ascii="Arial" w:eastAsia="Arial" w:hAnsi="Arial" w:cs="Arial"/>
          <w:color w:val="0070C0"/>
          <w:sz w:val="22"/>
          <w:szCs w:val="22"/>
          <w:highlight w:val="yellow"/>
          <w:rtl/>
        </w:rPr>
        <w:t>התייחסות לתחומי מחקר בלבד ולתרומת המועמד בתחום מחקר</w:t>
      </w:r>
      <w:r w:rsidRPr="00451F2D">
        <w:rPr>
          <w:rFonts w:ascii="Arial" w:eastAsia="Arial" w:hAnsi="Arial" w:cs="Arial"/>
          <w:color w:val="0070C0"/>
          <w:sz w:val="22"/>
          <w:szCs w:val="22"/>
        </w:rPr>
        <w:t xml:space="preserve">. </w:t>
      </w:r>
      <w:r w:rsidRPr="00451F2D">
        <w:rPr>
          <w:rFonts w:ascii="Arial" w:eastAsia="Arial" w:hAnsi="Arial" w:cs="Arial"/>
          <w:color w:val="0070C0"/>
          <w:sz w:val="22"/>
          <w:szCs w:val="22"/>
          <w:highlight w:val="yellow"/>
          <w:rtl/>
        </w:rPr>
        <w:t>חדשנות רפואית או חדשנות בחינוך רפואי יש לציין במסמכי ההערכה העצמית הנפרדים</w:t>
      </w:r>
      <w:r w:rsidR="00FF47A8">
        <w:rPr>
          <w:rFonts w:ascii="Arial" w:eastAsia="Arial" w:hAnsi="Arial" w:cs="Arial"/>
          <w:color w:val="0070C0"/>
          <w:sz w:val="22"/>
          <w:szCs w:val="22"/>
        </w:rPr>
        <w:t>(</w:t>
      </w:r>
    </w:p>
    <w:p w14:paraId="11AF57E1" w14:textId="12E4AE62" w:rsidR="001A16B2" w:rsidRPr="00196BCC" w:rsidRDefault="00196BCC" w:rsidP="00FF47A8">
      <w:pPr>
        <w:spacing w:before="360" w:after="240"/>
        <w:ind w:left="360" w:right="426"/>
        <w:rPr>
          <w:rFonts w:ascii="Arial" w:eastAsia="Calibri" w:hAnsi="Arial" w:cs="Arial"/>
          <w:bCs/>
          <w:sz w:val="22"/>
          <w:szCs w:val="22"/>
          <w:u w:val="single"/>
        </w:rPr>
      </w:pPr>
      <w:r w:rsidRPr="00196BCC">
        <w:rPr>
          <w:rFonts w:ascii="Arial" w:eastAsia="Calibri" w:hAnsi="Arial" w:cs="Arial" w:hint="cs"/>
          <w:bCs/>
          <w:sz w:val="22"/>
          <w:szCs w:val="22"/>
          <w:u w:val="single"/>
          <w:rtl/>
        </w:rPr>
        <w:t>תחומי מחקר והישגים עיקריים</w:t>
      </w:r>
    </w:p>
    <w:p w14:paraId="0ECB2025" w14:textId="32D32582" w:rsidR="001A16B2" w:rsidRPr="00196BCC" w:rsidRDefault="00196BCC" w:rsidP="00FF47A8">
      <w:pPr>
        <w:spacing w:before="360" w:after="240"/>
        <w:ind w:left="360" w:right="426"/>
        <w:rPr>
          <w:rFonts w:ascii="Arial" w:eastAsia="Calibri" w:hAnsi="Arial" w:cs="Arial"/>
          <w:bCs/>
          <w:sz w:val="22"/>
          <w:szCs w:val="22"/>
        </w:rPr>
      </w:pPr>
      <w:r w:rsidRPr="00196BCC">
        <w:rPr>
          <w:rFonts w:ascii="Arial" w:eastAsia="Calibri" w:hAnsi="Arial" w:cs="Arial" w:hint="cs"/>
          <w:bCs/>
          <w:sz w:val="22"/>
          <w:szCs w:val="22"/>
          <w:u w:val="single"/>
          <w:rtl/>
        </w:rPr>
        <w:t>ההישגים המשמעותיים ביותר</w:t>
      </w:r>
    </w:p>
    <w:p w14:paraId="219CDC69" w14:textId="47CD0F73" w:rsidR="001A16B2" w:rsidRPr="00196BCC" w:rsidRDefault="00196BCC" w:rsidP="00FF47A8">
      <w:pPr>
        <w:spacing w:before="360" w:after="240"/>
        <w:ind w:left="360" w:right="426"/>
        <w:rPr>
          <w:rFonts w:ascii="Arial" w:eastAsia="Calibri" w:hAnsi="Arial" w:cs="Arial"/>
          <w:bCs/>
          <w:sz w:val="22"/>
          <w:szCs w:val="22"/>
        </w:rPr>
      </w:pPr>
      <w:r w:rsidRPr="00196BCC">
        <w:rPr>
          <w:rFonts w:ascii="Arial" w:eastAsia="Calibri" w:hAnsi="Arial" w:cs="Arial" w:hint="cs"/>
          <w:bCs/>
          <w:sz w:val="22"/>
          <w:szCs w:val="22"/>
          <w:u w:val="single"/>
          <w:rtl/>
        </w:rPr>
        <w:t>יעדים לעתיד</w:t>
      </w:r>
      <w:commentRangeEnd w:id="41"/>
      <w:r w:rsidR="00EF3493">
        <w:rPr>
          <w:rStyle w:val="CommentReference"/>
        </w:rPr>
        <w:commentReference w:id="41"/>
      </w:r>
    </w:p>
    <w:p w14:paraId="19C06361" w14:textId="77777777" w:rsidR="001A16B2" w:rsidRPr="00451F2D" w:rsidRDefault="00000000" w:rsidP="00FF47A8">
      <w:pPr>
        <w:numPr>
          <w:ilvl w:val="0"/>
          <w:numId w:val="12"/>
        </w:numPr>
        <w:pBdr>
          <w:top w:val="nil"/>
          <w:left w:val="nil"/>
          <w:bottom w:val="nil"/>
          <w:right w:val="nil"/>
          <w:between w:val="nil"/>
        </w:pBdr>
        <w:tabs>
          <w:tab w:val="left" w:pos="516"/>
          <w:tab w:val="left" w:pos="2643"/>
          <w:tab w:val="left" w:pos="5052"/>
        </w:tabs>
        <w:rPr>
          <w:rFonts w:ascii="Arial" w:eastAsia="Arial" w:hAnsi="Arial" w:cs="Arial"/>
          <w:color w:val="0070C0"/>
          <w:sz w:val="22"/>
          <w:szCs w:val="22"/>
        </w:rPr>
      </w:pPr>
      <w:r w:rsidRPr="00451F2D">
        <w:rPr>
          <w:rFonts w:ascii="Arial" w:eastAsia="Arial" w:hAnsi="Arial" w:cs="Arial"/>
          <w:b/>
          <w:color w:val="000000"/>
          <w:sz w:val="22"/>
          <w:szCs w:val="22"/>
          <w:u w:val="single"/>
          <w:rtl/>
        </w:rPr>
        <w:t>חיוניות לפקולטה</w:t>
      </w:r>
      <w:r w:rsidRPr="00451F2D">
        <w:rPr>
          <w:rFonts w:ascii="Arial" w:eastAsia="Arial" w:hAnsi="Arial" w:cs="Arial"/>
          <w:color w:val="000000"/>
          <w:sz w:val="22"/>
          <w:szCs w:val="22"/>
        </w:rPr>
        <w:t xml:space="preserve">: </w:t>
      </w:r>
      <w:r w:rsidRPr="00451F2D">
        <w:rPr>
          <w:rFonts w:ascii="Arial" w:eastAsia="Arial" w:hAnsi="Arial" w:cs="Arial"/>
          <w:color w:val="0070C0"/>
          <w:sz w:val="22"/>
          <w:szCs w:val="22"/>
          <w:highlight w:val="yellow"/>
          <w:u w:val="single"/>
          <w:rtl/>
        </w:rPr>
        <w:t>ימולא על ידי הדיקן</w:t>
      </w:r>
      <w:r w:rsidRPr="00451F2D">
        <w:rPr>
          <w:rFonts w:ascii="Arial" w:eastAsia="Arial" w:hAnsi="Arial" w:cs="Arial"/>
          <w:color w:val="0070C0"/>
          <w:sz w:val="22"/>
          <w:szCs w:val="22"/>
          <w:highlight w:val="yellow"/>
          <w:rtl/>
        </w:rPr>
        <w:t xml:space="preserve"> (בהוראה, במחקר, בעבודת צוות וכו')</w:t>
      </w:r>
    </w:p>
    <w:p w14:paraId="04B1370D" w14:textId="77777777" w:rsidR="001A16B2" w:rsidRPr="00451F2D" w:rsidRDefault="001A16B2" w:rsidP="00FF47A8">
      <w:pPr>
        <w:pBdr>
          <w:top w:val="nil"/>
          <w:left w:val="nil"/>
          <w:bottom w:val="nil"/>
          <w:right w:val="nil"/>
          <w:between w:val="nil"/>
        </w:pBdr>
        <w:tabs>
          <w:tab w:val="left" w:pos="516"/>
          <w:tab w:val="left" w:pos="2643"/>
          <w:tab w:val="left" w:pos="5052"/>
        </w:tabs>
        <w:ind w:left="720"/>
        <w:rPr>
          <w:rFonts w:ascii="Arial" w:eastAsia="Arial" w:hAnsi="Arial" w:cs="Arial"/>
          <w:color w:val="000000"/>
          <w:sz w:val="22"/>
          <w:szCs w:val="22"/>
        </w:rPr>
      </w:pPr>
    </w:p>
    <w:p w14:paraId="1D99AF66" w14:textId="77777777" w:rsidR="001A16B2" w:rsidRPr="00451F2D" w:rsidRDefault="001A16B2" w:rsidP="00FF47A8">
      <w:pPr>
        <w:tabs>
          <w:tab w:val="left" w:pos="516"/>
          <w:tab w:val="left" w:pos="2643"/>
          <w:tab w:val="left" w:pos="5052"/>
        </w:tabs>
        <w:ind w:left="360"/>
        <w:rPr>
          <w:rFonts w:ascii="Arial" w:eastAsia="Arial" w:hAnsi="Arial" w:cs="Arial"/>
          <w:sz w:val="22"/>
          <w:szCs w:val="22"/>
        </w:rPr>
      </w:pPr>
    </w:p>
    <w:p w14:paraId="2BEAAAB2" w14:textId="77777777" w:rsidR="001A16B2" w:rsidRPr="00451F2D" w:rsidRDefault="001A16B2" w:rsidP="00FF47A8">
      <w:pPr>
        <w:pBdr>
          <w:top w:val="nil"/>
          <w:left w:val="nil"/>
          <w:bottom w:val="nil"/>
          <w:right w:val="nil"/>
          <w:between w:val="nil"/>
        </w:pBdr>
        <w:tabs>
          <w:tab w:val="left" w:pos="516"/>
          <w:tab w:val="left" w:pos="2643"/>
          <w:tab w:val="left" w:pos="5052"/>
        </w:tabs>
        <w:ind w:left="720"/>
        <w:rPr>
          <w:rFonts w:ascii="Arial" w:eastAsia="Arial" w:hAnsi="Arial" w:cs="Arial"/>
          <w:color w:val="000000"/>
          <w:sz w:val="22"/>
          <w:szCs w:val="22"/>
        </w:rPr>
      </w:pPr>
    </w:p>
    <w:p w14:paraId="64A32732" w14:textId="77777777" w:rsidR="001A16B2" w:rsidRPr="00451F2D" w:rsidRDefault="00000000" w:rsidP="00FF47A8">
      <w:pPr>
        <w:tabs>
          <w:tab w:val="left" w:pos="516"/>
          <w:tab w:val="left" w:pos="2643"/>
          <w:tab w:val="left" w:pos="5052"/>
        </w:tabs>
        <w:ind w:left="360"/>
        <w:rPr>
          <w:rFonts w:ascii="Arial" w:eastAsia="Arial" w:hAnsi="Arial" w:cs="Arial"/>
          <w:sz w:val="22"/>
          <w:szCs w:val="22"/>
        </w:rPr>
      </w:pPr>
      <w:r w:rsidRPr="00451F2D">
        <w:rPr>
          <w:rFonts w:ascii="Arial" w:eastAsia="Arial" w:hAnsi="Arial" w:cs="Arial"/>
          <w:sz w:val="22"/>
          <w:szCs w:val="22"/>
          <w:rtl/>
        </w:rPr>
        <w:t>תאריך:</w:t>
      </w:r>
      <w:r w:rsidRPr="00451F2D">
        <w:rPr>
          <w:rFonts w:ascii="Arial" w:eastAsia="Arial" w:hAnsi="Arial" w:cs="Arial"/>
          <w:sz w:val="22"/>
          <w:szCs w:val="22"/>
          <w:rtl/>
        </w:rPr>
        <w:tab/>
        <w:t xml:space="preserve">   </w:t>
      </w:r>
      <w:r w:rsidRPr="00451F2D">
        <w:rPr>
          <w:rFonts w:ascii="Arial" w:eastAsia="Arial" w:hAnsi="Arial" w:cs="Arial"/>
          <w:sz w:val="22"/>
          <w:szCs w:val="22"/>
          <w:rtl/>
        </w:rPr>
        <w:tab/>
        <w:t>חתימת הדיקן:__________</w:t>
      </w:r>
    </w:p>
    <w:p w14:paraId="62239805" w14:textId="77777777" w:rsidR="001A16B2" w:rsidRPr="00451F2D" w:rsidRDefault="00000000" w:rsidP="00C471B0">
      <w:pPr>
        <w:tabs>
          <w:tab w:val="left" w:pos="516"/>
          <w:tab w:val="left" w:pos="2643"/>
          <w:tab w:val="left" w:pos="5052"/>
        </w:tabs>
        <w:bidi w:val="0"/>
        <w:rPr>
          <w:rFonts w:ascii="Arial" w:eastAsia="Arial" w:hAnsi="Arial" w:cs="Arial"/>
          <w:sz w:val="22"/>
          <w:szCs w:val="22"/>
        </w:rPr>
      </w:pPr>
      <w:r w:rsidRPr="00451F2D">
        <w:rPr>
          <w:rFonts w:ascii="Arial" w:eastAsia="Arial" w:hAnsi="Arial" w:cs="Arial"/>
          <w:sz w:val="22"/>
          <w:szCs w:val="22"/>
        </w:rPr>
        <w:tab/>
      </w:r>
    </w:p>
    <w:p w14:paraId="0A8BDABA" w14:textId="77777777" w:rsidR="001A16B2" w:rsidRPr="00451F2D" w:rsidRDefault="001A16B2" w:rsidP="00C471B0">
      <w:pPr>
        <w:tabs>
          <w:tab w:val="left" w:pos="516"/>
          <w:tab w:val="left" w:pos="5052"/>
        </w:tabs>
        <w:bidi w:val="0"/>
        <w:spacing w:line="360" w:lineRule="auto"/>
        <w:rPr>
          <w:rFonts w:ascii="Arial" w:hAnsi="Arial" w:cs="Arial"/>
          <w:sz w:val="22"/>
          <w:szCs w:val="22"/>
        </w:rPr>
      </w:pPr>
    </w:p>
    <w:p w14:paraId="3252BC0E" w14:textId="77777777" w:rsidR="001A16B2" w:rsidRPr="00451F2D" w:rsidRDefault="001A16B2" w:rsidP="00C471B0">
      <w:pPr>
        <w:tabs>
          <w:tab w:val="left" w:pos="516"/>
          <w:tab w:val="left" w:pos="5052"/>
        </w:tabs>
        <w:bidi w:val="0"/>
        <w:spacing w:line="360" w:lineRule="auto"/>
        <w:rPr>
          <w:rFonts w:ascii="Arial" w:hAnsi="Arial" w:cs="Arial"/>
          <w:sz w:val="22"/>
          <w:szCs w:val="22"/>
        </w:rPr>
      </w:pPr>
    </w:p>
    <w:p w14:paraId="2B053E8D" w14:textId="77777777" w:rsidR="001A16B2" w:rsidRPr="00451F2D" w:rsidRDefault="001A16B2" w:rsidP="00C471B0">
      <w:pPr>
        <w:tabs>
          <w:tab w:val="left" w:pos="516"/>
          <w:tab w:val="left" w:pos="2643"/>
          <w:tab w:val="left" w:pos="5052"/>
        </w:tabs>
        <w:bidi w:val="0"/>
        <w:rPr>
          <w:rFonts w:ascii="Arial" w:eastAsia="Arial" w:hAnsi="Arial" w:cs="Arial"/>
          <w:sz w:val="22"/>
          <w:szCs w:val="22"/>
        </w:rPr>
      </w:pPr>
    </w:p>
    <w:sectPr w:rsidR="001A16B2" w:rsidRPr="00451F2D">
      <w:type w:val="continuous"/>
      <w:pgSz w:w="11906" w:h="16838"/>
      <w:pgMar w:top="1440" w:right="1440" w:bottom="1440" w:left="1440" w:header="426" w:footer="22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Oded Tal" w:date="2024-11-23T18:02:00Z" w:initials="OT">
    <w:p w14:paraId="53C06281" w14:textId="77777777" w:rsidR="00942BDC" w:rsidRDefault="00942BDC" w:rsidP="00942BDC">
      <w:pPr>
        <w:pStyle w:val="CommentText"/>
        <w:bidi w:val="0"/>
      </w:pPr>
      <w:r>
        <w:rPr>
          <w:rStyle w:val="CommentReference"/>
        </w:rPr>
        <w:annotationRef/>
      </w:r>
      <w:r>
        <w:rPr>
          <w:lang w:val="en-CA"/>
        </w:rPr>
        <w:t>Please add the name of the School</w:t>
      </w:r>
    </w:p>
  </w:comment>
  <w:comment w:id="1" w:author="Oded Tal" w:date="2024-11-23T18:03:00Z" w:initials="OT">
    <w:p w14:paraId="634CA9BE" w14:textId="77777777" w:rsidR="00942BDC" w:rsidRDefault="00942BDC" w:rsidP="00942BDC">
      <w:pPr>
        <w:pStyle w:val="CommentText"/>
        <w:bidi w:val="0"/>
      </w:pPr>
      <w:r>
        <w:rPr>
          <w:rStyle w:val="CommentReference"/>
        </w:rPr>
        <w:annotationRef/>
      </w:r>
      <w:r>
        <w:rPr>
          <w:lang w:val="en-CA"/>
        </w:rPr>
        <w:t>This is my guess.</w:t>
      </w:r>
    </w:p>
  </w:comment>
  <w:comment w:id="2" w:author="Oded Tal" w:date="2024-11-23T18:03:00Z" w:initials="OT">
    <w:p w14:paraId="75FA8C38" w14:textId="77777777" w:rsidR="00942BDC" w:rsidRDefault="00942BDC" w:rsidP="00942BDC">
      <w:pPr>
        <w:pStyle w:val="CommentText"/>
        <w:bidi w:val="0"/>
      </w:pPr>
      <w:r>
        <w:rPr>
          <w:rStyle w:val="CommentReference"/>
        </w:rPr>
        <w:annotationRef/>
      </w:r>
      <w:r>
        <w:rPr>
          <w:lang w:val="en-CA"/>
        </w:rPr>
        <w:t>This is my guess</w:t>
      </w:r>
    </w:p>
  </w:comment>
  <w:comment w:id="3" w:author="Oded Tal" w:date="2024-11-23T18:04:00Z" w:initials="OT">
    <w:p w14:paraId="290E4C2B" w14:textId="77777777" w:rsidR="00942BDC" w:rsidRDefault="00942BDC" w:rsidP="00942BDC">
      <w:pPr>
        <w:pStyle w:val="CommentText"/>
        <w:bidi w:val="0"/>
      </w:pPr>
      <w:r>
        <w:rPr>
          <w:rStyle w:val="CommentReference"/>
        </w:rPr>
        <w:annotationRef/>
      </w:r>
      <w:r>
        <w:rPr>
          <w:lang w:val="en-CA"/>
        </w:rPr>
        <w:t>Please make sure that this is correct.</w:t>
      </w:r>
    </w:p>
  </w:comment>
  <w:comment w:id="4" w:author="Oded Tal" w:date="2024-11-23T18:04:00Z" w:initials="OT">
    <w:p w14:paraId="3D67E42C" w14:textId="77777777" w:rsidR="00942BDC" w:rsidRDefault="00942BDC" w:rsidP="00942BDC">
      <w:pPr>
        <w:pStyle w:val="CommentText"/>
        <w:bidi w:val="0"/>
      </w:pPr>
      <w:r>
        <w:rPr>
          <w:rStyle w:val="CommentReference"/>
        </w:rPr>
        <w:annotationRef/>
      </w:r>
      <w:r>
        <w:rPr>
          <w:lang w:val="en-CA"/>
        </w:rPr>
        <w:t>This is my guess.</w:t>
      </w:r>
    </w:p>
  </w:comment>
  <w:comment w:id="5" w:author="Oded Tal" w:date="2024-11-23T18:32:00Z" w:initials="OT">
    <w:p w14:paraId="08D549A6" w14:textId="77777777" w:rsidR="004F2337" w:rsidRDefault="004F2337" w:rsidP="004F2337">
      <w:pPr>
        <w:pStyle w:val="CommentText"/>
        <w:bidi w:val="0"/>
      </w:pPr>
      <w:r>
        <w:rPr>
          <w:rStyle w:val="CommentReference"/>
        </w:rPr>
        <w:annotationRef/>
      </w:r>
      <w:r>
        <w:rPr>
          <w:lang w:val="en-CA"/>
        </w:rPr>
        <w:t>I think that this should stay blank because it refers to Bar Ilan University.</w:t>
      </w:r>
    </w:p>
  </w:comment>
  <w:comment w:id="6" w:author="Oded Tal" w:date="2024-11-23T18:34:00Z" w:initials="OT">
    <w:p w14:paraId="11DB8AC3" w14:textId="77777777" w:rsidR="004F2337" w:rsidRDefault="004F2337" w:rsidP="004F2337">
      <w:pPr>
        <w:pStyle w:val="CommentText"/>
        <w:bidi w:val="0"/>
      </w:pPr>
      <w:r>
        <w:rPr>
          <w:rStyle w:val="CommentReference"/>
        </w:rPr>
        <w:annotationRef/>
      </w:r>
      <w:r>
        <w:rPr>
          <w:lang w:val="en-CA"/>
        </w:rPr>
        <w:t>Please complete based on the publication list.</w:t>
      </w:r>
    </w:p>
  </w:comment>
  <w:comment w:id="7" w:author="Oded Tal" w:date="2024-11-23T18:34:00Z" w:initials="OT">
    <w:p w14:paraId="5DA6800F" w14:textId="6B389823" w:rsidR="004F2337" w:rsidRDefault="004F2337" w:rsidP="004F2337">
      <w:pPr>
        <w:pStyle w:val="CommentText"/>
        <w:bidi w:val="0"/>
      </w:pPr>
      <w:r>
        <w:rPr>
          <w:rStyle w:val="CommentReference"/>
        </w:rPr>
        <w:annotationRef/>
      </w:r>
      <w:r>
        <w:rPr>
          <w:lang w:val="en-CA"/>
        </w:rPr>
        <w:t>Please check the spelling.</w:t>
      </w:r>
    </w:p>
  </w:comment>
  <w:comment w:id="8" w:author="Oded Tal" w:date="2024-11-23T18:06:00Z" w:initials="OT">
    <w:p w14:paraId="3DCE7318" w14:textId="65553B94" w:rsidR="00942BDC" w:rsidRDefault="00942BDC" w:rsidP="00942BDC">
      <w:pPr>
        <w:pStyle w:val="CommentText"/>
        <w:bidi w:val="0"/>
      </w:pPr>
      <w:r>
        <w:rPr>
          <w:rStyle w:val="CommentReference"/>
        </w:rPr>
        <w:annotationRef/>
      </w:r>
      <w:r>
        <w:rPr>
          <w:lang w:val="en-CA"/>
        </w:rPr>
        <w:t>Please check the spelling</w:t>
      </w:r>
    </w:p>
  </w:comment>
  <w:comment w:id="9" w:author="Oded Tal" w:date="2024-11-23T18:07:00Z" w:initials="OT">
    <w:p w14:paraId="4784F4DE" w14:textId="77777777" w:rsidR="00942BDC" w:rsidRDefault="00942BDC" w:rsidP="00942BDC">
      <w:pPr>
        <w:pStyle w:val="CommentText"/>
        <w:bidi w:val="0"/>
      </w:pPr>
      <w:r>
        <w:rPr>
          <w:rStyle w:val="CommentReference"/>
        </w:rPr>
        <w:annotationRef/>
      </w:r>
      <w:r>
        <w:rPr>
          <w:lang w:val="en-CA"/>
        </w:rPr>
        <w:t>Please check the spelling.</w:t>
      </w:r>
    </w:p>
  </w:comment>
  <w:comment w:id="10" w:author="Oded Tal" w:date="2024-11-23T18:07:00Z" w:initials="OT">
    <w:p w14:paraId="13B1583C" w14:textId="0D3E8D74" w:rsidR="00942BDC" w:rsidRDefault="00942BDC" w:rsidP="00942BDC">
      <w:pPr>
        <w:pStyle w:val="CommentText"/>
        <w:bidi w:val="0"/>
      </w:pPr>
      <w:r>
        <w:rPr>
          <w:rStyle w:val="CommentReference"/>
        </w:rPr>
        <w:annotationRef/>
      </w:r>
      <w:r>
        <w:rPr>
          <w:lang w:val="en-CA"/>
        </w:rPr>
        <w:t>Please check the spelling.</w:t>
      </w:r>
    </w:p>
  </w:comment>
  <w:comment w:id="11" w:author="Oded Tal" w:date="2024-11-23T18:08:00Z" w:initials="OT">
    <w:p w14:paraId="33C548EC" w14:textId="77777777" w:rsidR="00942BDC" w:rsidRDefault="00942BDC" w:rsidP="00942BDC">
      <w:pPr>
        <w:pStyle w:val="CommentText"/>
        <w:bidi w:val="0"/>
      </w:pPr>
      <w:r>
        <w:rPr>
          <w:rStyle w:val="CommentReference"/>
        </w:rPr>
        <w:annotationRef/>
      </w:r>
      <w:r>
        <w:rPr>
          <w:lang w:val="en-CA"/>
        </w:rPr>
        <w:t>Please check the spelling.</w:t>
      </w:r>
    </w:p>
  </w:comment>
  <w:comment w:id="12" w:author="Oded Tal" w:date="2024-11-23T18:35:00Z" w:initials="OT">
    <w:p w14:paraId="75315B0A" w14:textId="77777777" w:rsidR="004F2337" w:rsidRDefault="004F2337" w:rsidP="004F2337">
      <w:pPr>
        <w:pStyle w:val="CommentText"/>
        <w:bidi w:val="0"/>
      </w:pPr>
      <w:r>
        <w:rPr>
          <w:rStyle w:val="CommentReference"/>
        </w:rPr>
        <w:annotationRef/>
      </w:r>
      <w:r>
        <w:rPr>
          <w:lang w:val="en-CA"/>
        </w:rPr>
        <w:t>Please complete based on the publication list.</w:t>
      </w:r>
    </w:p>
  </w:comment>
  <w:comment w:id="13" w:author="Oded Tal" w:date="2024-11-23T18:08:00Z" w:initials="OT">
    <w:p w14:paraId="75DF1BA7" w14:textId="12D358E8" w:rsidR="00942BDC" w:rsidRDefault="00942BDC" w:rsidP="00942BDC">
      <w:pPr>
        <w:pStyle w:val="CommentText"/>
        <w:bidi w:val="0"/>
      </w:pPr>
      <w:r>
        <w:rPr>
          <w:rStyle w:val="CommentReference"/>
        </w:rPr>
        <w:annotationRef/>
      </w:r>
      <w:r>
        <w:rPr>
          <w:lang w:val="en-CA"/>
        </w:rPr>
        <w:t>Please check the spelling.</w:t>
      </w:r>
    </w:p>
  </w:comment>
  <w:comment w:id="14" w:author="Oded Tal" w:date="2024-11-23T18:09:00Z" w:initials="OT">
    <w:p w14:paraId="10636406" w14:textId="77777777" w:rsidR="00942BDC" w:rsidRDefault="00942BDC" w:rsidP="00942BDC">
      <w:pPr>
        <w:pStyle w:val="CommentText"/>
        <w:bidi w:val="0"/>
      </w:pPr>
      <w:r>
        <w:rPr>
          <w:rStyle w:val="CommentReference"/>
        </w:rPr>
        <w:annotationRef/>
      </w:r>
      <w:r>
        <w:rPr>
          <w:lang w:val="en-CA"/>
        </w:rPr>
        <w:t>Please check the spelling</w:t>
      </w:r>
    </w:p>
  </w:comment>
  <w:comment w:id="15" w:author="Oded Tal" w:date="2024-11-23T18:09:00Z" w:initials="OT">
    <w:p w14:paraId="5349DB26" w14:textId="77777777" w:rsidR="00942BDC" w:rsidRDefault="00942BDC" w:rsidP="00942BDC">
      <w:pPr>
        <w:pStyle w:val="CommentText"/>
        <w:bidi w:val="0"/>
      </w:pPr>
      <w:r>
        <w:rPr>
          <w:rStyle w:val="CommentReference"/>
        </w:rPr>
        <w:annotationRef/>
      </w:r>
      <w:r>
        <w:rPr>
          <w:lang w:val="en-CA"/>
        </w:rPr>
        <w:t>Please check the spelling.</w:t>
      </w:r>
    </w:p>
  </w:comment>
  <w:comment w:id="16" w:author="Oded Tal" w:date="2024-11-23T18:09:00Z" w:initials="OT">
    <w:p w14:paraId="4F6E7DB6" w14:textId="77777777" w:rsidR="00942BDC" w:rsidRDefault="00942BDC" w:rsidP="00942BDC">
      <w:pPr>
        <w:pStyle w:val="CommentText"/>
        <w:bidi w:val="0"/>
      </w:pPr>
      <w:r>
        <w:rPr>
          <w:rStyle w:val="CommentReference"/>
        </w:rPr>
        <w:annotationRef/>
      </w:r>
      <w:r>
        <w:rPr>
          <w:lang w:val="en-CA"/>
        </w:rPr>
        <w:t>Please check the spelling.</w:t>
      </w:r>
    </w:p>
  </w:comment>
  <w:comment w:id="17" w:author="Oded Tal" w:date="2024-11-23T18:10:00Z" w:initials="OT">
    <w:p w14:paraId="0CFA03A0" w14:textId="77777777" w:rsidR="00942BDC" w:rsidRDefault="00942BDC" w:rsidP="00942BDC">
      <w:pPr>
        <w:pStyle w:val="CommentText"/>
        <w:bidi w:val="0"/>
      </w:pPr>
      <w:r>
        <w:rPr>
          <w:rStyle w:val="CommentReference"/>
        </w:rPr>
        <w:annotationRef/>
      </w:r>
      <w:r>
        <w:rPr>
          <w:lang w:val="en-CA"/>
        </w:rPr>
        <w:t>This seems like a typo in the source document. Please check it.</w:t>
      </w:r>
    </w:p>
  </w:comment>
  <w:comment w:id="18" w:author="Oded Tal" w:date="2024-11-23T18:11:00Z" w:initials="OT">
    <w:p w14:paraId="2AC5527A" w14:textId="77777777" w:rsidR="00942BDC" w:rsidRDefault="00942BDC" w:rsidP="00942BDC">
      <w:pPr>
        <w:pStyle w:val="CommentText"/>
        <w:bidi w:val="0"/>
      </w:pPr>
      <w:r>
        <w:rPr>
          <w:rStyle w:val="CommentReference"/>
        </w:rPr>
        <w:annotationRef/>
      </w:r>
      <w:r>
        <w:rPr>
          <w:lang w:val="en-CA"/>
        </w:rPr>
        <w:t>Please check the spelling.</w:t>
      </w:r>
    </w:p>
  </w:comment>
  <w:comment w:id="19" w:author="Oded Tal" w:date="2024-11-23T18:12:00Z" w:initials="OT">
    <w:p w14:paraId="0279A2F9" w14:textId="77777777" w:rsidR="00942BDC" w:rsidRDefault="00942BDC" w:rsidP="00942BDC">
      <w:pPr>
        <w:pStyle w:val="CommentText"/>
        <w:bidi w:val="0"/>
      </w:pPr>
      <w:r>
        <w:rPr>
          <w:rStyle w:val="CommentReference"/>
        </w:rPr>
        <w:annotationRef/>
      </w:r>
      <w:r>
        <w:rPr>
          <w:lang w:val="en-CA"/>
        </w:rPr>
        <w:t>I changed this word from Oranoid in the source document.</w:t>
      </w:r>
    </w:p>
  </w:comment>
  <w:comment w:id="20" w:author="Oded Tal" w:date="2024-11-23T18:36:00Z" w:initials="OT">
    <w:p w14:paraId="51068616" w14:textId="77777777" w:rsidR="004F2337" w:rsidRDefault="004F2337" w:rsidP="004F2337">
      <w:pPr>
        <w:pStyle w:val="CommentText"/>
        <w:bidi w:val="0"/>
      </w:pPr>
      <w:r>
        <w:rPr>
          <w:rStyle w:val="CommentReference"/>
        </w:rPr>
        <w:annotationRef/>
      </w:r>
      <w:r>
        <w:rPr>
          <w:lang w:val="en-CA"/>
        </w:rPr>
        <w:t>Please complete based on the publication list.</w:t>
      </w:r>
    </w:p>
  </w:comment>
  <w:comment w:id="21" w:author="Oded Tal" w:date="2024-11-23T18:12:00Z" w:initials="OT">
    <w:p w14:paraId="499D9FB0" w14:textId="677ABC8B" w:rsidR="00942BDC" w:rsidRDefault="00942BDC" w:rsidP="00942BDC">
      <w:pPr>
        <w:pStyle w:val="CommentText"/>
        <w:bidi w:val="0"/>
      </w:pPr>
      <w:r>
        <w:rPr>
          <w:rStyle w:val="CommentReference"/>
        </w:rPr>
        <w:annotationRef/>
      </w:r>
      <w:r>
        <w:rPr>
          <w:lang w:val="en-CA"/>
        </w:rPr>
        <w:t>Please check the spelling.</w:t>
      </w:r>
    </w:p>
  </w:comment>
  <w:comment w:id="22" w:author="Oded Tal" w:date="2024-11-23T18:36:00Z" w:initials="OT">
    <w:p w14:paraId="6AA0189B" w14:textId="77777777" w:rsidR="004F2337" w:rsidRDefault="004F2337" w:rsidP="004F2337">
      <w:pPr>
        <w:pStyle w:val="CommentText"/>
        <w:bidi w:val="0"/>
      </w:pPr>
      <w:r>
        <w:rPr>
          <w:rStyle w:val="CommentReference"/>
        </w:rPr>
        <w:annotationRef/>
      </w:r>
      <w:r>
        <w:rPr>
          <w:lang w:val="en-CA"/>
        </w:rPr>
        <w:t>Please complete based on the publication list.</w:t>
      </w:r>
    </w:p>
  </w:comment>
  <w:comment w:id="23" w:author="Oded Tal" w:date="2024-11-23T18:13:00Z" w:initials="OT">
    <w:p w14:paraId="1D08264C" w14:textId="355F5380" w:rsidR="00942BDC" w:rsidRDefault="00942BDC" w:rsidP="00942BDC">
      <w:pPr>
        <w:pStyle w:val="CommentText"/>
        <w:bidi w:val="0"/>
      </w:pPr>
      <w:r>
        <w:rPr>
          <w:rStyle w:val="CommentReference"/>
        </w:rPr>
        <w:annotationRef/>
      </w:r>
      <w:r>
        <w:rPr>
          <w:lang w:val="en-CA"/>
        </w:rPr>
        <w:t>Please check the spelling.</w:t>
      </w:r>
    </w:p>
  </w:comment>
  <w:comment w:id="25" w:author="Oded Tal" w:date="2024-11-23T18:14:00Z" w:initials="OT">
    <w:p w14:paraId="60B959A5" w14:textId="77777777" w:rsidR="005C04C0" w:rsidRDefault="005C04C0" w:rsidP="005C04C0">
      <w:pPr>
        <w:pStyle w:val="CommentText"/>
        <w:bidi w:val="0"/>
      </w:pPr>
      <w:r>
        <w:rPr>
          <w:rStyle w:val="CommentReference"/>
        </w:rPr>
        <w:annotationRef/>
      </w:r>
      <w:r>
        <w:rPr>
          <w:lang w:val="en-CA"/>
        </w:rPr>
        <w:t>This information is required for each grant, and was not included in the English CV.</w:t>
      </w:r>
    </w:p>
  </w:comment>
  <w:comment w:id="26" w:author="Oded Tal" w:date="2024-11-23T18:17:00Z" w:initials="OT">
    <w:p w14:paraId="09601317" w14:textId="77777777" w:rsidR="005C04C0" w:rsidRDefault="005C04C0" w:rsidP="005C04C0">
      <w:pPr>
        <w:pStyle w:val="CommentText"/>
        <w:bidi w:val="0"/>
      </w:pPr>
      <w:r>
        <w:rPr>
          <w:rStyle w:val="CommentReference"/>
        </w:rPr>
        <w:annotationRef/>
      </w:r>
      <w:r>
        <w:rPr>
          <w:lang w:val="en-CA"/>
        </w:rPr>
        <w:t>I am not sure that this belongs here.</w:t>
      </w:r>
    </w:p>
  </w:comment>
  <w:comment w:id="27" w:author="Oded Tal" w:date="2024-11-23T18:17:00Z" w:initials="OT">
    <w:p w14:paraId="2AF991EA" w14:textId="77777777" w:rsidR="005C04C0" w:rsidRDefault="005C04C0" w:rsidP="005C04C0">
      <w:pPr>
        <w:pStyle w:val="CommentText"/>
        <w:bidi w:val="0"/>
      </w:pPr>
      <w:r>
        <w:rPr>
          <w:rStyle w:val="CommentReference"/>
        </w:rPr>
        <w:annotationRef/>
      </w:r>
      <w:r>
        <w:rPr>
          <w:lang w:val="en-CA"/>
        </w:rPr>
        <w:t>I am not sure that this belongs here.</w:t>
      </w:r>
    </w:p>
  </w:comment>
  <w:comment w:id="28" w:author="Oded Tal" w:date="2024-11-23T18:19:00Z" w:initials="OT">
    <w:p w14:paraId="74A47FC5" w14:textId="77777777" w:rsidR="005C04C0" w:rsidRDefault="005C04C0" w:rsidP="005C04C0">
      <w:pPr>
        <w:pStyle w:val="CommentText"/>
        <w:bidi w:val="0"/>
      </w:pPr>
      <w:r>
        <w:rPr>
          <w:rStyle w:val="CommentReference"/>
        </w:rPr>
        <w:annotationRef/>
      </w:r>
      <w:r>
        <w:rPr>
          <w:lang w:val="en-CA"/>
        </w:rPr>
        <w:t>I am not sure that this is the correct Hebrew name.</w:t>
      </w:r>
    </w:p>
  </w:comment>
  <w:comment w:id="29" w:author="Oded Tal" w:date="2024-11-23T18:19:00Z" w:initials="OT">
    <w:p w14:paraId="011ED2C6" w14:textId="77777777" w:rsidR="005C04C0" w:rsidRDefault="005C04C0" w:rsidP="005C04C0">
      <w:pPr>
        <w:pStyle w:val="CommentText"/>
        <w:bidi w:val="0"/>
      </w:pPr>
      <w:r>
        <w:rPr>
          <w:rStyle w:val="CommentReference"/>
        </w:rPr>
        <w:annotationRef/>
      </w:r>
      <w:r>
        <w:rPr>
          <w:lang w:val="en-CA"/>
        </w:rPr>
        <w:t>This information is not included in the English CV.</w:t>
      </w:r>
    </w:p>
  </w:comment>
  <w:comment w:id="31" w:author="Oded Tal" w:date="2024-11-23T18:37:00Z" w:initials="OT">
    <w:p w14:paraId="55E525C6" w14:textId="77777777" w:rsidR="00C36D32" w:rsidRDefault="00C36D32" w:rsidP="00C36D32">
      <w:pPr>
        <w:pStyle w:val="CommentText"/>
        <w:bidi w:val="0"/>
      </w:pPr>
      <w:r>
        <w:rPr>
          <w:rStyle w:val="CommentReference"/>
        </w:rPr>
        <w:annotationRef/>
      </w:r>
      <w:r>
        <w:rPr>
          <w:lang w:val="en-CA"/>
        </w:rPr>
        <w:t>This needs to be completed for all the publications.</w:t>
      </w:r>
    </w:p>
  </w:comment>
  <w:comment w:id="32" w:author="Oded Tal" w:date="2024-11-23T18:21:00Z" w:initials="OT">
    <w:p w14:paraId="61FD2338" w14:textId="313D88FF" w:rsidR="005C04C0" w:rsidRDefault="005C04C0" w:rsidP="005C04C0">
      <w:pPr>
        <w:pStyle w:val="CommentText"/>
        <w:bidi w:val="0"/>
      </w:pPr>
      <w:r>
        <w:rPr>
          <w:rStyle w:val="CommentReference"/>
        </w:rPr>
        <w:annotationRef/>
      </w:r>
      <w:r>
        <w:rPr>
          <w:lang w:val="en-CA"/>
        </w:rPr>
        <w:t>I don’t know how to separate these papers into Category A and Category B.</w:t>
      </w:r>
    </w:p>
  </w:comment>
  <w:comment w:id="35" w:author="Oded Tal" w:date="2024-11-23T18:24:00Z" w:initials="OT">
    <w:p w14:paraId="76C8501F" w14:textId="77777777" w:rsidR="005C04C0" w:rsidRDefault="005C04C0" w:rsidP="005C04C0">
      <w:pPr>
        <w:pStyle w:val="CommentText"/>
        <w:bidi w:val="0"/>
      </w:pPr>
      <w:r>
        <w:rPr>
          <w:rStyle w:val="CommentReference"/>
        </w:rPr>
        <w:annotationRef/>
      </w:r>
      <w:r>
        <w:rPr>
          <w:lang w:val="en-CA"/>
        </w:rPr>
        <w:t>I am not sure that this is the right place for this category, since the entire document is in Hebrew.</w:t>
      </w:r>
    </w:p>
  </w:comment>
  <w:comment w:id="36" w:author="Oded Tal" w:date="2024-11-23T18:25:00Z" w:initials="OT">
    <w:p w14:paraId="1B9DF571" w14:textId="77777777" w:rsidR="00EF3493" w:rsidRDefault="00EF3493" w:rsidP="00EF3493">
      <w:pPr>
        <w:pStyle w:val="CommentText"/>
        <w:bidi w:val="0"/>
      </w:pPr>
      <w:r>
        <w:rPr>
          <w:rStyle w:val="CommentReference"/>
        </w:rPr>
        <w:annotationRef/>
      </w:r>
      <w:r>
        <w:rPr>
          <w:lang w:val="en-CA"/>
        </w:rPr>
        <w:t>I am not sure that this is the right place for this category.</w:t>
      </w:r>
    </w:p>
  </w:comment>
  <w:comment w:id="37" w:author="Oded Tal" w:date="2024-11-23T18:29:00Z" w:initials="OT">
    <w:p w14:paraId="5E30B299" w14:textId="77777777" w:rsidR="00EF3493" w:rsidRDefault="00EF3493" w:rsidP="00EF3493">
      <w:pPr>
        <w:pStyle w:val="CommentText"/>
        <w:bidi w:val="0"/>
      </w:pPr>
      <w:r>
        <w:rPr>
          <w:rStyle w:val="CommentReference"/>
        </w:rPr>
        <w:annotationRef/>
      </w:r>
      <w:r>
        <w:rPr>
          <w:lang w:val="en-CA"/>
        </w:rPr>
        <w:t>I am not sure that this is the right place.</w:t>
      </w:r>
    </w:p>
  </w:comment>
  <w:comment w:id="40" w:author="Oded Tal" w:date="2024-11-23T18:28:00Z" w:initials="OT">
    <w:p w14:paraId="385C4932" w14:textId="516B92D4" w:rsidR="00EF3493" w:rsidRDefault="00EF3493" w:rsidP="00EF3493">
      <w:pPr>
        <w:pStyle w:val="CommentText"/>
        <w:bidi w:val="0"/>
      </w:pPr>
      <w:r>
        <w:rPr>
          <w:rStyle w:val="CommentReference"/>
        </w:rPr>
        <w:annotationRef/>
      </w:r>
      <w:r>
        <w:rPr>
          <w:lang w:val="en-CA"/>
        </w:rPr>
        <w:t>I am not sure that this is the right place.</w:t>
      </w:r>
    </w:p>
  </w:comment>
  <w:comment w:id="41" w:author="Oded Tal" w:date="2024-11-23T18:30:00Z" w:initials="OT">
    <w:p w14:paraId="26ECB059" w14:textId="77777777" w:rsidR="00EF3493" w:rsidRDefault="00EF3493" w:rsidP="00EF3493">
      <w:pPr>
        <w:pStyle w:val="CommentText"/>
        <w:bidi w:val="0"/>
      </w:pPr>
      <w:r>
        <w:rPr>
          <w:rStyle w:val="CommentReference"/>
        </w:rPr>
        <w:annotationRef/>
      </w:r>
      <w:r>
        <w:rPr>
          <w:lang w:val="en-CA"/>
        </w:rPr>
        <w:t>This information is not included in the English CV.</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3C06281" w15:done="0"/>
  <w15:commentEx w15:paraId="634CA9BE" w15:done="0"/>
  <w15:commentEx w15:paraId="75FA8C38" w15:done="0"/>
  <w15:commentEx w15:paraId="290E4C2B" w15:done="0"/>
  <w15:commentEx w15:paraId="3D67E42C" w15:done="0"/>
  <w15:commentEx w15:paraId="08D549A6" w15:done="0"/>
  <w15:commentEx w15:paraId="11DB8AC3" w15:done="0"/>
  <w15:commentEx w15:paraId="5DA6800F" w15:done="0"/>
  <w15:commentEx w15:paraId="3DCE7318" w15:done="0"/>
  <w15:commentEx w15:paraId="4784F4DE" w15:done="0"/>
  <w15:commentEx w15:paraId="13B1583C" w15:done="0"/>
  <w15:commentEx w15:paraId="33C548EC" w15:done="0"/>
  <w15:commentEx w15:paraId="75315B0A" w15:done="0"/>
  <w15:commentEx w15:paraId="75DF1BA7" w15:done="0"/>
  <w15:commentEx w15:paraId="10636406" w15:done="0"/>
  <w15:commentEx w15:paraId="5349DB26" w15:done="0"/>
  <w15:commentEx w15:paraId="4F6E7DB6" w15:done="0"/>
  <w15:commentEx w15:paraId="0CFA03A0" w15:done="0"/>
  <w15:commentEx w15:paraId="2AC5527A" w15:done="0"/>
  <w15:commentEx w15:paraId="0279A2F9" w15:done="0"/>
  <w15:commentEx w15:paraId="51068616" w15:done="0"/>
  <w15:commentEx w15:paraId="499D9FB0" w15:done="0"/>
  <w15:commentEx w15:paraId="6AA0189B" w15:done="0"/>
  <w15:commentEx w15:paraId="1D08264C" w15:done="0"/>
  <w15:commentEx w15:paraId="60B959A5" w15:done="0"/>
  <w15:commentEx w15:paraId="09601317" w15:done="0"/>
  <w15:commentEx w15:paraId="2AF991EA" w15:done="0"/>
  <w15:commentEx w15:paraId="74A47FC5" w15:done="0"/>
  <w15:commentEx w15:paraId="011ED2C6" w15:done="0"/>
  <w15:commentEx w15:paraId="55E525C6" w15:done="0"/>
  <w15:commentEx w15:paraId="61FD2338" w15:done="0"/>
  <w15:commentEx w15:paraId="76C8501F" w15:done="0"/>
  <w15:commentEx w15:paraId="1B9DF571" w15:done="0"/>
  <w15:commentEx w15:paraId="5E30B299" w15:done="0"/>
  <w15:commentEx w15:paraId="385C4932" w15:done="0"/>
  <w15:commentEx w15:paraId="26ECB0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C89ABAF" w16cex:dateUtc="2024-11-23T23:02:00Z"/>
  <w16cex:commentExtensible w16cex:durableId="5E0A6889" w16cex:dateUtc="2024-11-23T23:03:00Z"/>
  <w16cex:commentExtensible w16cex:durableId="126E08E0" w16cex:dateUtc="2024-11-23T23:03:00Z"/>
  <w16cex:commentExtensible w16cex:durableId="117E3D76" w16cex:dateUtc="2024-11-23T23:04:00Z"/>
  <w16cex:commentExtensible w16cex:durableId="6B4BD1B8" w16cex:dateUtc="2024-11-23T23:04:00Z"/>
  <w16cex:commentExtensible w16cex:durableId="14C15FCC" w16cex:dateUtc="2024-11-23T23:32:00Z"/>
  <w16cex:commentExtensible w16cex:durableId="5EC1A497" w16cex:dateUtc="2024-11-23T23:34:00Z"/>
  <w16cex:commentExtensible w16cex:durableId="373D1916" w16cex:dateUtc="2024-11-23T23:34:00Z"/>
  <w16cex:commentExtensible w16cex:durableId="7C70F5A5" w16cex:dateUtc="2024-11-23T23:06:00Z"/>
  <w16cex:commentExtensible w16cex:durableId="7181FE2C" w16cex:dateUtc="2024-11-23T23:07:00Z"/>
  <w16cex:commentExtensible w16cex:durableId="6D457CF1" w16cex:dateUtc="2024-11-23T23:07:00Z"/>
  <w16cex:commentExtensible w16cex:durableId="3095F9A6" w16cex:dateUtc="2024-11-23T23:08:00Z"/>
  <w16cex:commentExtensible w16cex:durableId="3457CB31" w16cex:dateUtc="2024-11-23T23:35:00Z"/>
  <w16cex:commentExtensible w16cex:durableId="7B1276F5" w16cex:dateUtc="2024-11-23T23:08:00Z"/>
  <w16cex:commentExtensible w16cex:durableId="0A871A71" w16cex:dateUtc="2024-11-23T23:09:00Z"/>
  <w16cex:commentExtensible w16cex:durableId="460E1A6E" w16cex:dateUtc="2024-11-23T23:09:00Z"/>
  <w16cex:commentExtensible w16cex:durableId="187EDB5C" w16cex:dateUtc="2024-11-23T23:09:00Z"/>
  <w16cex:commentExtensible w16cex:durableId="47CBCA27" w16cex:dateUtc="2024-11-23T23:10:00Z"/>
  <w16cex:commentExtensible w16cex:durableId="18072B02" w16cex:dateUtc="2024-11-23T23:11:00Z"/>
  <w16cex:commentExtensible w16cex:durableId="1B06BD98" w16cex:dateUtc="2024-11-23T23:12:00Z"/>
  <w16cex:commentExtensible w16cex:durableId="112FA6D8" w16cex:dateUtc="2024-11-23T23:36:00Z"/>
  <w16cex:commentExtensible w16cex:durableId="6D10362A" w16cex:dateUtc="2024-11-23T23:12:00Z"/>
  <w16cex:commentExtensible w16cex:durableId="7203A9CB" w16cex:dateUtc="2024-11-23T23:36:00Z"/>
  <w16cex:commentExtensible w16cex:durableId="6EEE86B8" w16cex:dateUtc="2024-11-23T23:13:00Z"/>
  <w16cex:commentExtensible w16cex:durableId="50174027" w16cex:dateUtc="2024-11-23T23:14:00Z"/>
  <w16cex:commentExtensible w16cex:durableId="5B8C7ACD" w16cex:dateUtc="2024-11-23T23:17:00Z"/>
  <w16cex:commentExtensible w16cex:durableId="7F298049" w16cex:dateUtc="2024-11-23T23:17:00Z"/>
  <w16cex:commentExtensible w16cex:durableId="504EA2D1" w16cex:dateUtc="2024-11-23T23:19:00Z"/>
  <w16cex:commentExtensible w16cex:durableId="5F4A350C" w16cex:dateUtc="2024-11-23T23:19:00Z"/>
  <w16cex:commentExtensible w16cex:durableId="7F2D710E" w16cex:dateUtc="2024-11-23T23:37:00Z"/>
  <w16cex:commentExtensible w16cex:durableId="03BB1819" w16cex:dateUtc="2024-11-23T23:21:00Z"/>
  <w16cex:commentExtensible w16cex:durableId="1C472F34" w16cex:dateUtc="2024-11-23T23:24:00Z"/>
  <w16cex:commentExtensible w16cex:durableId="0B7BF5F0" w16cex:dateUtc="2024-11-23T23:25:00Z"/>
  <w16cex:commentExtensible w16cex:durableId="67049CDD" w16cex:dateUtc="2024-11-23T23:29:00Z"/>
  <w16cex:commentExtensible w16cex:durableId="4BCC3F9A" w16cex:dateUtc="2024-11-23T23:28:00Z"/>
  <w16cex:commentExtensible w16cex:durableId="17B62D09" w16cex:dateUtc="2024-11-23T2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3C06281" w16cid:durableId="4C89ABAF"/>
  <w16cid:commentId w16cid:paraId="634CA9BE" w16cid:durableId="5E0A6889"/>
  <w16cid:commentId w16cid:paraId="75FA8C38" w16cid:durableId="126E08E0"/>
  <w16cid:commentId w16cid:paraId="290E4C2B" w16cid:durableId="117E3D76"/>
  <w16cid:commentId w16cid:paraId="3D67E42C" w16cid:durableId="6B4BD1B8"/>
  <w16cid:commentId w16cid:paraId="08D549A6" w16cid:durableId="14C15FCC"/>
  <w16cid:commentId w16cid:paraId="11DB8AC3" w16cid:durableId="5EC1A497"/>
  <w16cid:commentId w16cid:paraId="5DA6800F" w16cid:durableId="373D1916"/>
  <w16cid:commentId w16cid:paraId="3DCE7318" w16cid:durableId="7C70F5A5"/>
  <w16cid:commentId w16cid:paraId="4784F4DE" w16cid:durableId="7181FE2C"/>
  <w16cid:commentId w16cid:paraId="13B1583C" w16cid:durableId="6D457CF1"/>
  <w16cid:commentId w16cid:paraId="33C548EC" w16cid:durableId="3095F9A6"/>
  <w16cid:commentId w16cid:paraId="75315B0A" w16cid:durableId="3457CB31"/>
  <w16cid:commentId w16cid:paraId="75DF1BA7" w16cid:durableId="7B1276F5"/>
  <w16cid:commentId w16cid:paraId="10636406" w16cid:durableId="0A871A71"/>
  <w16cid:commentId w16cid:paraId="5349DB26" w16cid:durableId="460E1A6E"/>
  <w16cid:commentId w16cid:paraId="4F6E7DB6" w16cid:durableId="187EDB5C"/>
  <w16cid:commentId w16cid:paraId="0CFA03A0" w16cid:durableId="47CBCA27"/>
  <w16cid:commentId w16cid:paraId="2AC5527A" w16cid:durableId="18072B02"/>
  <w16cid:commentId w16cid:paraId="0279A2F9" w16cid:durableId="1B06BD98"/>
  <w16cid:commentId w16cid:paraId="51068616" w16cid:durableId="112FA6D8"/>
  <w16cid:commentId w16cid:paraId="499D9FB0" w16cid:durableId="6D10362A"/>
  <w16cid:commentId w16cid:paraId="6AA0189B" w16cid:durableId="7203A9CB"/>
  <w16cid:commentId w16cid:paraId="1D08264C" w16cid:durableId="6EEE86B8"/>
  <w16cid:commentId w16cid:paraId="60B959A5" w16cid:durableId="50174027"/>
  <w16cid:commentId w16cid:paraId="09601317" w16cid:durableId="5B8C7ACD"/>
  <w16cid:commentId w16cid:paraId="2AF991EA" w16cid:durableId="7F298049"/>
  <w16cid:commentId w16cid:paraId="74A47FC5" w16cid:durableId="504EA2D1"/>
  <w16cid:commentId w16cid:paraId="011ED2C6" w16cid:durableId="5F4A350C"/>
  <w16cid:commentId w16cid:paraId="55E525C6" w16cid:durableId="7F2D710E"/>
  <w16cid:commentId w16cid:paraId="61FD2338" w16cid:durableId="03BB1819"/>
  <w16cid:commentId w16cid:paraId="76C8501F" w16cid:durableId="1C472F34"/>
  <w16cid:commentId w16cid:paraId="1B9DF571" w16cid:durableId="0B7BF5F0"/>
  <w16cid:commentId w16cid:paraId="5E30B299" w16cid:durableId="67049CDD"/>
  <w16cid:commentId w16cid:paraId="385C4932" w16cid:durableId="4BCC3F9A"/>
  <w16cid:commentId w16cid:paraId="26ECB059" w16cid:durableId="17B62D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079CE" w14:textId="77777777" w:rsidR="006F1DEE" w:rsidRDefault="006F1DEE">
      <w:r>
        <w:separator/>
      </w:r>
    </w:p>
  </w:endnote>
  <w:endnote w:type="continuationSeparator" w:id="0">
    <w:p w14:paraId="6FADF619" w14:textId="77777777" w:rsidR="006F1DEE" w:rsidRDefault="006F1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2F18B" w14:textId="77777777" w:rsidR="001A16B2" w:rsidRDefault="001A16B2">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3D53A" w14:textId="77777777" w:rsidR="001A16B2" w:rsidRDefault="001A16B2">
    <w:pPr>
      <w:widowControl w:val="0"/>
      <w:pBdr>
        <w:top w:val="nil"/>
        <w:left w:val="nil"/>
        <w:bottom w:val="nil"/>
        <w:right w:val="nil"/>
        <w:between w:val="nil"/>
      </w:pBdr>
      <w:spacing w:line="276" w:lineRule="auto"/>
      <w:rPr>
        <w:color w:val="000000"/>
      </w:rPr>
    </w:pPr>
  </w:p>
  <w:tbl>
    <w:tblPr>
      <w:tblStyle w:val="a9"/>
      <w:tblW w:w="10590" w:type="dxa"/>
      <w:jc w:val="center"/>
      <w:tblBorders>
        <w:insideH w:val="single" w:sz="4" w:space="0" w:color="4D555B"/>
        <w:insideV w:val="single" w:sz="4" w:space="0" w:color="4D555B"/>
      </w:tblBorders>
      <w:tblLayout w:type="fixed"/>
      <w:tblLook w:val="0000" w:firstRow="0" w:lastRow="0" w:firstColumn="0" w:lastColumn="0" w:noHBand="0" w:noVBand="0"/>
    </w:tblPr>
    <w:tblGrid>
      <w:gridCol w:w="10590"/>
    </w:tblGrid>
    <w:tr w:rsidR="001A16B2" w14:paraId="53F37802" w14:textId="77777777">
      <w:trPr>
        <w:jc w:val="center"/>
      </w:trPr>
      <w:tc>
        <w:tcPr>
          <w:tcW w:w="10590" w:type="dxa"/>
        </w:tcPr>
        <w:p w14:paraId="17B7F401" w14:textId="56364905" w:rsidR="001A16B2" w:rsidRDefault="00000000">
          <w:pPr>
            <w:pBdr>
              <w:top w:val="nil"/>
              <w:left w:val="nil"/>
              <w:bottom w:val="nil"/>
              <w:right w:val="nil"/>
              <w:between w:val="nil"/>
            </w:pBdr>
            <w:tabs>
              <w:tab w:val="center" w:pos="4153"/>
              <w:tab w:val="right" w:pos="8306"/>
              <w:tab w:val="right" w:pos="10332"/>
            </w:tabs>
            <w:spacing w:after="20"/>
            <w:jc w:val="center"/>
            <w:rPr>
              <w:rFonts w:ascii="Arial" w:eastAsia="Arial" w:hAnsi="Arial" w:cs="Arial"/>
              <w:color w:val="4D555B"/>
              <w:sz w:val="19"/>
              <w:szCs w:val="19"/>
            </w:rPr>
          </w:pPr>
          <w:r>
            <w:rPr>
              <w:rFonts w:ascii="Arial" w:eastAsia="Arial" w:hAnsi="Arial" w:cs="Arial"/>
              <w:color w:val="4D555B"/>
              <w:sz w:val="19"/>
              <w:szCs w:val="19"/>
            </w:rPr>
            <w:t>Bar-Ilan University (RA), The Azrieli Faculty of Medicine ,</w:t>
          </w:r>
          <w:r w:rsidR="005C285A">
            <w:rPr>
              <w:rFonts w:ascii="Arial" w:eastAsia="Arial" w:hAnsi="Arial" w:cs="Arial"/>
              <w:color w:val="4D555B"/>
              <w:sz w:val="19"/>
              <w:szCs w:val="19"/>
            </w:rPr>
            <w:t xml:space="preserve"> 8 </w:t>
          </w:r>
          <w:r>
            <w:rPr>
              <w:rFonts w:ascii="Arial" w:eastAsia="Arial" w:hAnsi="Arial" w:cs="Arial"/>
              <w:color w:val="4D555B"/>
              <w:sz w:val="19"/>
              <w:szCs w:val="19"/>
            </w:rPr>
            <w:t xml:space="preserve">Henrietta Szold </w:t>
          </w:r>
          <w:r w:rsidR="005C285A">
            <w:rPr>
              <w:rFonts w:ascii="Arial" w:eastAsia="Arial" w:hAnsi="Arial" w:cs="Arial"/>
              <w:color w:val="4D555B"/>
              <w:sz w:val="19"/>
              <w:szCs w:val="19"/>
            </w:rPr>
            <w:t>S</w:t>
          </w:r>
          <w:r>
            <w:rPr>
              <w:rFonts w:ascii="Arial" w:eastAsia="Arial" w:hAnsi="Arial" w:cs="Arial"/>
              <w:color w:val="4D555B"/>
              <w:sz w:val="19"/>
              <w:szCs w:val="19"/>
            </w:rPr>
            <w:t>t., POB 1589 Safed, Israel</w:t>
          </w:r>
        </w:p>
        <w:p w14:paraId="07188D5A" w14:textId="77777777" w:rsidR="001A16B2" w:rsidRDefault="00000000">
          <w:pPr>
            <w:pBdr>
              <w:top w:val="nil"/>
              <w:left w:val="nil"/>
              <w:bottom w:val="nil"/>
              <w:right w:val="nil"/>
              <w:between w:val="nil"/>
            </w:pBdr>
            <w:tabs>
              <w:tab w:val="center" w:pos="4153"/>
              <w:tab w:val="right" w:pos="8306"/>
              <w:tab w:val="right" w:pos="10332"/>
            </w:tabs>
            <w:spacing w:after="60"/>
            <w:jc w:val="center"/>
            <w:rPr>
              <w:rFonts w:ascii="Arial" w:eastAsia="Arial" w:hAnsi="Arial" w:cs="Arial"/>
              <w:color w:val="4D555B"/>
              <w:sz w:val="19"/>
              <w:szCs w:val="19"/>
            </w:rPr>
          </w:pPr>
          <w:r>
            <w:rPr>
              <w:rFonts w:ascii="Arial" w:eastAsia="Arial" w:hAnsi="Arial" w:cs="Arial"/>
              <w:color w:val="4D555B"/>
              <w:sz w:val="19"/>
              <w:szCs w:val="19"/>
            </w:rPr>
            <w:t xml:space="preserve">Tel: 072 264 4971 </w:t>
          </w:r>
          <w:r>
            <w:rPr>
              <w:rFonts w:ascii="Wingdings" w:eastAsia="Wingdings" w:hAnsi="Wingdings" w:cs="Wingdings"/>
              <w:color w:val="4D555B"/>
              <w:sz w:val="19"/>
              <w:szCs w:val="19"/>
            </w:rPr>
            <w:t>•</w:t>
          </w:r>
          <w:r>
            <w:rPr>
              <w:rFonts w:ascii="Arial" w:eastAsia="Arial" w:hAnsi="Arial" w:cs="Arial"/>
              <w:color w:val="4D555B"/>
              <w:sz w:val="19"/>
              <w:szCs w:val="19"/>
            </w:rPr>
            <w:t xml:space="preserve"> </w:t>
          </w:r>
          <w:proofErr w:type="spellStart"/>
          <w:r>
            <w:rPr>
              <w:rFonts w:ascii="Arial" w:eastAsia="Arial" w:hAnsi="Arial" w:cs="Arial"/>
              <w:color w:val="4D555B"/>
              <w:sz w:val="19"/>
              <w:szCs w:val="19"/>
            </w:rPr>
            <w:t>clinicalpromotions.medicine</w:t>
          </w:r>
          <w:proofErr w:type="spellEnd"/>
          <w:r>
            <w:rPr>
              <w:rFonts w:ascii="Arial" w:eastAsia="Arial" w:hAnsi="Arial" w:cs="Arial"/>
              <w:color w:val="4D555B"/>
              <w:sz w:val="19"/>
              <w:szCs w:val="19"/>
            </w:rPr>
            <w:t xml:space="preserve"> @biu.ac.il</w:t>
          </w:r>
        </w:p>
      </w:tc>
    </w:tr>
    <w:tr w:rsidR="001A16B2" w14:paraId="154472AF" w14:textId="77777777">
      <w:trPr>
        <w:jc w:val="center"/>
      </w:trPr>
      <w:tc>
        <w:tcPr>
          <w:tcW w:w="10590" w:type="dxa"/>
        </w:tcPr>
        <w:p w14:paraId="3E4FB50D" w14:textId="77777777" w:rsidR="001A16B2" w:rsidRDefault="00000000">
          <w:pPr>
            <w:pBdr>
              <w:top w:val="nil"/>
              <w:left w:val="nil"/>
              <w:bottom w:val="nil"/>
              <w:right w:val="nil"/>
              <w:between w:val="nil"/>
            </w:pBdr>
            <w:tabs>
              <w:tab w:val="center" w:pos="4153"/>
              <w:tab w:val="right" w:pos="8306"/>
            </w:tabs>
            <w:spacing w:before="60"/>
            <w:ind w:left="-325"/>
            <w:jc w:val="center"/>
            <w:rPr>
              <w:rFonts w:ascii="Arial" w:eastAsia="Arial" w:hAnsi="Arial" w:cs="Arial"/>
              <w:color w:val="4D555B"/>
              <w:sz w:val="19"/>
              <w:szCs w:val="19"/>
            </w:rPr>
          </w:pPr>
          <w:r>
            <w:rPr>
              <w:rFonts w:ascii="Arial" w:eastAsia="Arial" w:hAnsi="Arial" w:cs="Arial"/>
              <w:color w:val="4D555B"/>
              <w:sz w:val="19"/>
              <w:szCs w:val="19"/>
              <w:rtl/>
            </w:rPr>
            <w:t>אוניברסיטת בר-אילן (</w:t>
          </w:r>
          <w:proofErr w:type="spellStart"/>
          <w:r>
            <w:rPr>
              <w:rFonts w:ascii="Arial" w:eastAsia="Arial" w:hAnsi="Arial" w:cs="Arial"/>
              <w:color w:val="4D555B"/>
              <w:sz w:val="19"/>
              <w:szCs w:val="19"/>
              <w:rtl/>
            </w:rPr>
            <w:t>ע"ר</w:t>
          </w:r>
          <w:proofErr w:type="spellEnd"/>
          <w:r>
            <w:rPr>
              <w:rFonts w:ascii="Arial" w:eastAsia="Arial" w:hAnsi="Arial" w:cs="Arial"/>
              <w:color w:val="4D555B"/>
              <w:sz w:val="19"/>
              <w:szCs w:val="19"/>
              <w:rtl/>
            </w:rPr>
            <w:t>), הפקולטה לרפואה ע"ש עזריאלי, רח' הנרייטה סאלד 8, ת.ד. 1589 צפת</w:t>
          </w:r>
          <w:r>
            <w:rPr>
              <w:rFonts w:ascii="Arial" w:eastAsia="Arial" w:hAnsi="Arial" w:cs="Arial"/>
              <w:color w:val="4D555B"/>
              <w:sz w:val="19"/>
              <w:szCs w:val="19"/>
            </w:rPr>
            <w:t>.</w:t>
          </w:r>
        </w:p>
        <w:p w14:paraId="12E182C6" w14:textId="77777777" w:rsidR="001A16B2" w:rsidRDefault="00000000">
          <w:pPr>
            <w:pBdr>
              <w:top w:val="nil"/>
              <w:left w:val="nil"/>
              <w:bottom w:val="nil"/>
              <w:right w:val="nil"/>
              <w:between w:val="nil"/>
            </w:pBdr>
            <w:tabs>
              <w:tab w:val="center" w:pos="4153"/>
              <w:tab w:val="right" w:pos="8306"/>
            </w:tabs>
            <w:spacing w:before="60"/>
            <w:ind w:left="-325"/>
            <w:jc w:val="center"/>
            <w:rPr>
              <w:rFonts w:ascii="Arial" w:eastAsia="Arial" w:hAnsi="Arial" w:cs="Arial"/>
              <w:color w:val="4D555B"/>
              <w:sz w:val="19"/>
              <w:szCs w:val="19"/>
            </w:rPr>
          </w:pPr>
          <w:r>
            <w:rPr>
              <w:rFonts w:ascii="Arial" w:eastAsia="Arial" w:hAnsi="Arial" w:cs="Arial"/>
              <w:color w:val="4D555B"/>
              <w:sz w:val="19"/>
              <w:szCs w:val="19"/>
              <w:rtl/>
            </w:rPr>
            <w:t xml:space="preserve"> טל 072 264 4971 : </w:t>
          </w:r>
          <w:r>
            <w:rPr>
              <w:rFonts w:ascii="Wingdings" w:eastAsia="Wingdings" w:hAnsi="Wingdings" w:cs="Wingdings"/>
              <w:color w:val="4D555B"/>
              <w:sz w:val="19"/>
              <w:szCs w:val="19"/>
            </w:rPr>
            <w:t>•</w:t>
          </w:r>
          <w:r>
            <w:rPr>
              <w:rFonts w:ascii="Arial" w:eastAsia="Arial" w:hAnsi="Arial" w:cs="Arial"/>
              <w:color w:val="4D555B"/>
              <w:sz w:val="19"/>
              <w:szCs w:val="19"/>
            </w:rPr>
            <w:t xml:space="preserve"> </w:t>
          </w:r>
          <w:proofErr w:type="spellStart"/>
          <w:r>
            <w:rPr>
              <w:rFonts w:ascii="Arial" w:eastAsia="Arial" w:hAnsi="Arial" w:cs="Arial"/>
              <w:color w:val="4D555B"/>
              <w:sz w:val="19"/>
              <w:szCs w:val="19"/>
            </w:rPr>
            <w:t>clinicalpromotions.medicine</w:t>
          </w:r>
          <w:proofErr w:type="spellEnd"/>
          <w:r>
            <w:rPr>
              <w:rFonts w:ascii="Arial" w:eastAsia="Arial" w:hAnsi="Arial" w:cs="Arial"/>
              <w:color w:val="4D555B"/>
              <w:sz w:val="19"/>
              <w:szCs w:val="19"/>
            </w:rPr>
            <w:t xml:space="preserve"> @biu.ac.il</w:t>
          </w:r>
        </w:p>
        <w:p w14:paraId="7062B19B" w14:textId="77777777" w:rsidR="001A16B2" w:rsidRDefault="001A16B2">
          <w:pPr>
            <w:pBdr>
              <w:top w:val="nil"/>
              <w:left w:val="nil"/>
              <w:bottom w:val="nil"/>
              <w:right w:val="nil"/>
              <w:between w:val="nil"/>
            </w:pBdr>
            <w:tabs>
              <w:tab w:val="center" w:pos="4153"/>
              <w:tab w:val="right" w:pos="8306"/>
            </w:tabs>
            <w:spacing w:before="60"/>
            <w:ind w:left="-325"/>
            <w:jc w:val="center"/>
            <w:rPr>
              <w:rFonts w:ascii="Arial" w:eastAsia="Arial" w:hAnsi="Arial" w:cs="Arial"/>
              <w:color w:val="4D555B"/>
              <w:sz w:val="19"/>
              <w:szCs w:val="19"/>
            </w:rPr>
          </w:pPr>
        </w:p>
      </w:tc>
    </w:tr>
  </w:tbl>
  <w:p w14:paraId="7DF06249" w14:textId="77777777" w:rsidR="001A16B2" w:rsidRDefault="001A16B2">
    <w:pPr>
      <w:pBdr>
        <w:top w:val="nil"/>
        <w:left w:val="nil"/>
        <w:bottom w:val="nil"/>
        <w:right w:val="nil"/>
        <w:between w:val="nil"/>
      </w:pBdr>
      <w:tabs>
        <w:tab w:val="center" w:pos="4153"/>
        <w:tab w:val="right" w:pos="8306"/>
        <w:tab w:val="left" w:pos="1478"/>
      </w:tabs>
      <w:ind w:left="-720"/>
      <w:jc w:val="center"/>
      <w:rPr>
        <w:rFonts w:ascii="Arial" w:eastAsia="Arial" w:hAnsi="Arial" w:cs="Arial"/>
        <w:color w:val="000000"/>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FCCD0" w14:textId="77777777" w:rsidR="001A16B2" w:rsidRDefault="001A16B2">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D55F7" w14:textId="77777777" w:rsidR="006F1DEE" w:rsidRDefault="006F1DEE">
      <w:r>
        <w:separator/>
      </w:r>
    </w:p>
  </w:footnote>
  <w:footnote w:type="continuationSeparator" w:id="0">
    <w:p w14:paraId="2FBA343F" w14:textId="77777777" w:rsidR="006F1DEE" w:rsidRDefault="006F1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EC36F" w14:textId="77777777" w:rsidR="001A16B2" w:rsidRDefault="001A16B2">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00CEE" w14:textId="77777777" w:rsidR="001A16B2" w:rsidRDefault="00000000">
    <w:pPr>
      <w:pBdr>
        <w:top w:val="nil"/>
        <w:left w:val="nil"/>
        <w:bottom w:val="nil"/>
        <w:right w:val="nil"/>
        <w:between w:val="nil"/>
      </w:pBdr>
      <w:tabs>
        <w:tab w:val="center" w:pos="4153"/>
        <w:tab w:val="right" w:pos="8306"/>
      </w:tabs>
      <w:ind w:left="-567"/>
      <w:jc w:val="right"/>
      <w:rPr>
        <w:color w:val="000000"/>
      </w:rPr>
    </w:pPr>
    <w:r>
      <w:rPr>
        <w:noProof/>
        <w:color w:val="000000"/>
      </w:rPr>
      <w:drawing>
        <wp:inline distT="0" distB="0" distL="0" distR="0" wp14:anchorId="76CC4757" wp14:editId="15D9D004">
          <wp:extent cx="2362200" cy="739140"/>
          <wp:effectExtent l="0" t="0" r="0" b="0"/>
          <wp:docPr id="8" name="image2.png" descr="C:\Users\mizrahim\AppData\Local\Microsoft\Windows\INetCache\Content.Outlook\OW07C4S9\לוגו רפואה אנגלית מיושר לשמאל (00000002).png"/>
          <wp:cNvGraphicFramePr/>
          <a:graphic xmlns:a="http://schemas.openxmlformats.org/drawingml/2006/main">
            <a:graphicData uri="http://schemas.openxmlformats.org/drawingml/2006/picture">
              <pic:pic xmlns:pic="http://schemas.openxmlformats.org/drawingml/2006/picture">
                <pic:nvPicPr>
                  <pic:cNvPr id="0" name="image2.png" descr="C:\Users\mizrahim\AppData\Local\Microsoft\Windows\INetCache\Content.Outlook\OW07C4S9\לוגו רפואה אנגלית מיושר לשמאל (00000002).png"/>
                  <pic:cNvPicPr preferRelativeResize="0"/>
                </pic:nvPicPr>
                <pic:blipFill>
                  <a:blip r:embed="rId1"/>
                  <a:srcRect t="-2" r="9911" b="1960"/>
                  <a:stretch>
                    <a:fillRect/>
                  </a:stretch>
                </pic:blipFill>
                <pic:spPr>
                  <a:xfrm>
                    <a:off x="0" y="0"/>
                    <a:ext cx="2362200" cy="739140"/>
                  </a:xfrm>
                  <a:prstGeom prst="rect">
                    <a:avLst/>
                  </a:prstGeom>
                  <a:ln/>
                </pic:spPr>
              </pic:pic>
            </a:graphicData>
          </a:graphic>
        </wp:inline>
      </w:drawing>
    </w:r>
    <w:r>
      <w:rPr>
        <w:noProof/>
      </w:rPr>
      <w:drawing>
        <wp:anchor distT="0" distB="0" distL="0" distR="0" simplePos="0" relativeHeight="251658240" behindDoc="1" locked="0" layoutInCell="1" hidden="0" allowOverlap="1" wp14:anchorId="600DE339" wp14:editId="0FD2DD46">
          <wp:simplePos x="0" y="0"/>
          <wp:positionH relativeFrom="column">
            <wp:posOffset>3877945</wp:posOffset>
          </wp:positionH>
          <wp:positionV relativeFrom="paragraph">
            <wp:posOffset>27305</wp:posOffset>
          </wp:positionV>
          <wp:extent cx="2196465" cy="714375"/>
          <wp:effectExtent l="0" t="0" r="0" b="0"/>
          <wp:wrapNone/>
          <wp:docPr id="7" name="image1.jpg" descr="D:\Documents\logo\מיתוג חדש 2020\רפואה\32649_logo_medicine_RGB.jpg"/>
          <wp:cNvGraphicFramePr/>
          <a:graphic xmlns:a="http://schemas.openxmlformats.org/drawingml/2006/main">
            <a:graphicData uri="http://schemas.openxmlformats.org/drawingml/2006/picture">
              <pic:pic xmlns:pic="http://schemas.openxmlformats.org/drawingml/2006/picture">
                <pic:nvPicPr>
                  <pic:cNvPr id="0" name="image1.jpg" descr="D:\Documents\logo\מיתוג חדש 2020\רפואה\32649_logo_medicine_RGB.jpg"/>
                  <pic:cNvPicPr preferRelativeResize="0"/>
                </pic:nvPicPr>
                <pic:blipFill>
                  <a:blip r:embed="rId2"/>
                  <a:srcRect l="15414"/>
                  <a:stretch>
                    <a:fillRect/>
                  </a:stretch>
                </pic:blipFill>
                <pic:spPr>
                  <a:xfrm>
                    <a:off x="0" y="0"/>
                    <a:ext cx="2196465" cy="714375"/>
                  </a:xfrm>
                  <a:prstGeom prst="rect">
                    <a:avLst/>
                  </a:prstGeom>
                  <a:ln/>
                </pic:spPr>
              </pic:pic>
            </a:graphicData>
          </a:graphic>
        </wp:anchor>
      </w:drawing>
    </w:r>
  </w:p>
  <w:p w14:paraId="10BCBB83" w14:textId="77777777" w:rsidR="001A16B2" w:rsidRDefault="001A16B2">
    <w:pPr>
      <w:pBdr>
        <w:top w:val="nil"/>
        <w:left w:val="nil"/>
        <w:bottom w:val="nil"/>
        <w:right w:val="nil"/>
        <w:between w:val="nil"/>
      </w:pBdr>
      <w:tabs>
        <w:tab w:val="center" w:pos="4153"/>
        <w:tab w:val="right" w:pos="8306"/>
      </w:tabs>
      <w:jc w:val="center"/>
      <w:rPr>
        <w:rFonts w:ascii="Arial" w:eastAsia="Arial" w:hAnsi="Arial" w:cs="Arial"/>
        <w:b/>
        <w:color w:val="00503A"/>
        <w:sz w:val="22"/>
        <w:szCs w:val="22"/>
      </w:rPr>
    </w:pPr>
  </w:p>
  <w:p w14:paraId="33725B25" w14:textId="77777777" w:rsidR="001A16B2" w:rsidRDefault="001A16B2">
    <w:pPr>
      <w:pBdr>
        <w:top w:val="nil"/>
        <w:left w:val="nil"/>
        <w:bottom w:val="nil"/>
        <w:right w:val="nil"/>
        <w:between w:val="nil"/>
      </w:pBdr>
      <w:tabs>
        <w:tab w:val="center" w:pos="4153"/>
        <w:tab w:val="right" w:pos="8306"/>
      </w:tabs>
      <w:jc w:val="center"/>
      <w:rPr>
        <w:rFonts w:ascii="Arial" w:eastAsia="Arial" w:hAnsi="Arial" w:cs="Arial"/>
        <w:b/>
        <w:color w:val="00503A"/>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28AAD" w14:textId="77777777" w:rsidR="001A16B2" w:rsidRDefault="001A16B2">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2C0F"/>
    <w:multiLevelType w:val="multilevel"/>
    <w:tmpl w:val="4E9874A0"/>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1B2A36"/>
    <w:multiLevelType w:val="hybridMultilevel"/>
    <w:tmpl w:val="5642AD54"/>
    <w:lvl w:ilvl="0" w:tplc="10090015">
      <w:start w:val="1"/>
      <w:numFmt w:val="upperLetter"/>
      <w:lvlText w:val="%1."/>
      <w:lvlJc w:val="left"/>
      <w:pPr>
        <w:ind w:left="6598" w:hanging="360"/>
      </w:pPr>
      <w:rPr>
        <w:rFonts w:hint="default"/>
      </w:rPr>
    </w:lvl>
    <w:lvl w:ilvl="1" w:tplc="10090019" w:tentative="1">
      <w:start w:val="1"/>
      <w:numFmt w:val="lowerLetter"/>
      <w:lvlText w:val="%2."/>
      <w:lvlJc w:val="left"/>
      <w:pPr>
        <w:ind w:left="7318" w:hanging="360"/>
      </w:pPr>
    </w:lvl>
    <w:lvl w:ilvl="2" w:tplc="1009001B" w:tentative="1">
      <w:start w:val="1"/>
      <w:numFmt w:val="lowerRoman"/>
      <w:lvlText w:val="%3."/>
      <w:lvlJc w:val="right"/>
      <w:pPr>
        <w:ind w:left="8038" w:hanging="180"/>
      </w:pPr>
    </w:lvl>
    <w:lvl w:ilvl="3" w:tplc="1009000F" w:tentative="1">
      <w:start w:val="1"/>
      <w:numFmt w:val="decimal"/>
      <w:lvlText w:val="%4."/>
      <w:lvlJc w:val="left"/>
      <w:pPr>
        <w:ind w:left="8758" w:hanging="360"/>
      </w:pPr>
    </w:lvl>
    <w:lvl w:ilvl="4" w:tplc="10090019" w:tentative="1">
      <w:start w:val="1"/>
      <w:numFmt w:val="lowerLetter"/>
      <w:lvlText w:val="%5."/>
      <w:lvlJc w:val="left"/>
      <w:pPr>
        <w:ind w:left="9478" w:hanging="360"/>
      </w:pPr>
    </w:lvl>
    <w:lvl w:ilvl="5" w:tplc="1009001B" w:tentative="1">
      <w:start w:val="1"/>
      <w:numFmt w:val="lowerRoman"/>
      <w:lvlText w:val="%6."/>
      <w:lvlJc w:val="right"/>
      <w:pPr>
        <w:ind w:left="10198" w:hanging="180"/>
      </w:pPr>
    </w:lvl>
    <w:lvl w:ilvl="6" w:tplc="1009000F" w:tentative="1">
      <w:start w:val="1"/>
      <w:numFmt w:val="decimal"/>
      <w:lvlText w:val="%7."/>
      <w:lvlJc w:val="left"/>
      <w:pPr>
        <w:ind w:left="10918" w:hanging="360"/>
      </w:pPr>
    </w:lvl>
    <w:lvl w:ilvl="7" w:tplc="10090019" w:tentative="1">
      <w:start w:val="1"/>
      <w:numFmt w:val="lowerLetter"/>
      <w:lvlText w:val="%8."/>
      <w:lvlJc w:val="left"/>
      <w:pPr>
        <w:ind w:left="11638" w:hanging="360"/>
      </w:pPr>
    </w:lvl>
    <w:lvl w:ilvl="8" w:tplc="1009001B" w:tentative="1">
      <w:start w:val="1"/>
      <w:numFmt w:val="lowerRoman"/>
      <w:lvlText w:val="%9."/>
      <w:lvlJc w:val="right"/>
      <w:pPr>
        <w:ind w:left="12358" w:hanging="180"/>
      </w:pPr>
    </w:lvl>
  </w:abstractNum>
  <w:abstractNum w:abstractNumId="2" w15:restartNumberingAfterBreak="0">
    <w:nsid w:val="022212BC"/>
    <w:multiLevelType w:val="multilevel"/>
    <w:tmpl w:val="E8349676"/>
    <w:lvl w:ilvl="0">
      <w:start w:val="1"/>
      <w:numFmt w:val="upperLetter"/>
      <w:lvlText w:val="%1."/>
      <w:lvlJc w:val="left"/>
      <w:pPr>
        <w:ind w:left="1069" w:hanging="360"/>
      </w:pPr>
      <w:rPr>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041832F9"/>
    <w:multiLevelType w:val="multilevel"/>
    <w:tmpl w:val="8354AE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48472F0"/>
    <w:multiLevelType w:val="hybridMultilevel"/>
    <w:tmpl w:val="19CC0FDE"/>
    <w:lvl w:ilvl="0" w:tplc="D1BA5EE6">
      <w:start w:val="1"/>
      <w:numFmt w:val="hebrew1"/>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04AF6098"/>
    <w:multiLevelType w:val="hybridMultilevel"/>
    <w:tmpl w:val="65609502"/>
    <w:lvl w:ilvl="0" w:tplc="142C5554">
      <w:start w:val="1"/>
      <w:numFmt w:val="decimal"/>
      <w:lvlText w:val="%1."/>
      <w:lvlJc w:val="left"/>
      <w:pPr>
        <w:tabs>
          <w:tab w:val="num" w:pos="540"/>
        </w:tabs>
        <w:ind w:left="540" w:hanging="360"/>
      </w:pPr>
      <w:rPr>
        <w:rFonts w:hint="default"/>
        <w:color w:val="auto"/>
      </w:rPr>
    </w:lvl>
    <w:lvl w:ilvl="1" w:tplc="92A8A5DE">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058D1017"/>
    <w:multiLevelType w:val="hybridMultilevel"/>
    <w:tmpl w:val="D3AE58B4"/>
    <w:lvl w:ilvl="0" w:tplc="9CDE6B7C">
      <w:start w:val="1"/>
      <w:numFmt w:val="decimal"/>
      <w:lvlText w:val="%1."/>
      <w:lvlJc w:val="left"/>
      <w:pPr>
        <w:tabs>
          <w:tab w:val="num" w:pos="737"/>
        </w:tabs>
        <w:ind w:left="737"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C90064"/>
    <w:multiLevelType w:val="multilevel"/>
    <w:tmpl w:val="84F2BDD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8C816C3"/>
    <w:multiLevelType w:val="hybridMultilevel"/>
    <w:tmpl w:val="B6E61D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9A41BCC"/>
    <w:multiLevelType w:val="hybridMultilevel"/>
    <w:tmpl w:val="0E7C2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3824B3"/>
    <w:multiLevelType w:val="hybridMultilevel"/>
    <w:tmpl w:val="4EFEE8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875C5E"/>
    <w:multiLevelType w:val="hybridMultilevel"/>
    <w:tmpl w:val="9DCE5D1A"/>
    <w:lvl w:ilvl="0" w:tplc="9CDE6B7C">
      <w:start w:val="1"/>
      <w:numFmt w:val="decimal"/>
      <w:lvlText w:val="%1."/>
      <w:lvlJc w:val="left"/>
      <w:pPr>
        <w:tabs>
          <w:tab w:val="num" w:pos="737"/>
        </w:tabs>
        <w:ind w:left="737"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645F0D"/>
    <w:multiLevelType w:val="hybridMultilevel"/>
    <w:tmpl w:val="6E46CD74"/>
    <w:lvl w:ilvl="0" w:tplc="9CDE6B7C">
      <w:start w:val="1"/>
      <w:numFmt w:val="decimal"/>
      <w:lvlText w:val="%1."/>
      <w:lvlJc w:val="left"/>
      <w:pPr>
        <w:tabs>
          <w:tab w:val="num" w:pos="737"/>
        </w:tabs>
        <w:ind w:left="737"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0B761D6"/>
    <w:multiLevelType w:val="hybridMultilevel"/>
    <w:tmpl w:val="437C42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1E60E4"/>
    <w:multiLevelType w:val="hybridMultilevel"/>
    <w:tmpl w:val="AA82F1A2"/>
    <w:lvl w:ilvl="0" w:tplc="2D2EA2A0">
      <w:start w:val="1"/>
      <w:numFmt w:val="decimal"/>
      <w:lvlText w:val="%1."/>
      <w:lvlJc w:val="left"/>
      <w:pPr>
        <w:tabs>
          <w:tab w:val="num" w:pos="737"/>
        </w:tabs>
        <w:ind w:left="737" w:hanging="737"/>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2D47FB6"/>
    <w:multiLevelType w:val="multilevel"/>
    <w:tmpl w:val="E744B288"/>
    <w:lvl w:ilvl="0">
      <w:start w:val="1"/>
      <w:numFmt w:val="decimal"/>
      <w:lvlText w:val="%1."/>
      <w:lvlJc w:val="left"/>
      <w:pPr>
        <w:tabs>
          <w:tab w:val="num" w:pos="1260"/>
        </w:tabs>
        <w:ind w:left="12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3DF1247"/>
    <w:multiLevelType w:val="hybridMultilevel"/>
    <w:tmpl w:val="C52800E8"/>
    <w:lvl w:ilvl="0" w:tplc="9CDE6B7C">
      <w:start w:val="1"/>
      <w:numFmt w:val="decimal"/>
      <w:lvlText w:val="%1."/>
      <w:lvlJc w:val="left"/>
      <w:pPr>
        <w:tabs>
          <w:tab w:val="num" w:pos="737"/>
        </w:tabs>
        <w:ind w:left="737"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B954D45"/>
    <w:multiLevelType w:val="multilevel"/>
    <w:tmpl w:val="F5DED0CE"/>
    <w:lvl w:ilvl="0">
      <w:start w:val="17"/>
      <w:numFmt w:val="decimal"/>
      <w:lvlText w:val="%1."/>
      <w:lvlJc w:val="left"/>
      <w:pPr>
        <w:ind w:left="720" w:hanging="360"/>
      </w:pPr>
      <w:rPr>
        <w:rFonts w:hint="default"/>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0C01009"/>
    <w:multiLevelType w:val="hybridMultilevel"/>
    <w:tmpl w:val="98E631A2"/>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9" w15:restartNumberingAfterBreak="0">
    <w:nsid w:val="232901DB"/>
    <w:multiLevelType w:val="hybridMultilevel"/>
    <w:tmpl w:val="B790B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115AAE"/>
    <w:multiLevelType w:val="multilevel"/>
    <w:tmpl w:val="24BE0D6C"/>
    <w:lvl w:ilvl="0">
      <w:start w:val="1"/>
      <w:numFmt w:val="decimal"/>
      <w:lvlText w:val="%1."/>
      <w:lvlJc w:val="left"/>
      <w:pPr>
        <w:tabs>
          <w:tab w:val="num" w:pos="360"/>
        </w:tabs>
        <w:ind w:left="360" w:right="360" w:hanging="360"/>
      </w:pPr>
    </w:lvl>
    <w:lvl w:ilvl="1">
      <w:start w:val="1"/>
      <w:numFmt w:val="decimal"/>
      <w:lvlText w:val="%2."/>
      <w:lvlJc w:val="left"/>
      <w:pPr>
        <w:tabs>
          <w:tab w:val="num" w:pos="644"/>
        </w:tabs>
        <w:ind w:left="644" w:hanging="360"/>
      </w:pPr>
      <w:rPr>
        <w:rFonts w:hint="default"/>
        <w:b/>
      </w:rPr>
    </w:lvl>
    <w:lvl w:ilvl="2">
      <w:start w:val="1"/>
      <w:numFmt w:val="lowerRoman"/>
      <w:lvlText w:val="%3."/>
      <w:lvlJc w:val="right"/>
      <w:pPr>
        <w:tabs>
          <w:tab w:val="num" w:pos="2510"/>
        </w:tabs>
        <w:ind w:left="2510" w:right="1800" w:hanging="180"/>
      </w:pPr>
    </w:lvl>
    <w:lvl w:ilvl="3">
      <w:start w:val="1"/>
      <w:numFmt w:val="decimal"/>
      <w:lvlText w:val="%4."/>
      <w:lvlJc w:val="left"/>
      <w:pPr>
        <w:tabs>
          <w:tab w:val="num" w:pos="3230"/>
        </w:tabs>
        <w:ind w:left="3230" w:right="2520" w:hanging="360"/>
      </w:pPr>
    </w:lvl>
    <w:lvl w:ilvl="4">
      <w:start w:val="1"/>
      <w:numFmt w:val="lowerLetter"/>
      <w:lvlText w:val="%5."/>
      <w:lvlJc w:val="left"/>
      <w:pPr>
        <w:tabs>
          <w:tab w:val="num" w:pos="3950"/>
        </w:tabs>
        <w:ind w:left="3950" w:right="3240" w:hanging="360"/>
      </w:pPr>
    </w:lvl>
    <w:lvl w:ilvl="5">
      <w:start w:val="1"/>
      <w:numFmt w:val="lowerRoman"/>
      <w:lvlText w:val="%6."/>
      <w:lvlJc w:val="right"/>
      <w:pPr>
        <w:tabs>
          <w:tab w:val="num" w:pos="4670"/>
        </w:tabs>
        <w:ind w:left="4670" w:right="3960" w:hanging="180"/>
      </w:pPr>
    </w:lvl>
    <w:lvl w:ilvl="6">
      <w:start w:val="1"/>
      <w:numFmt w:val="decimal"/>
      <w:lvlText w:val="%7."/>
      <w:lvlJc w:val="left"/>
      <w:pPr>
        <w:tabs>
          <w:tab w:val="num" w:pos="5390"/>
        </w:tabs>
        <w:ind w:left="5390" w:right="4680" w:hanging="360"/>
      </w:pPr>
    </w:lvl>
    <w:lvl w:ilvl="7">
      <w:start w:val="1"/>
      <w:numFmt w:val="lowerLetter"/>
      <w:lvlText w:val="%8."/>
      <w:lvlJc w:val="left"/>
      <w:pPr>
        <w:tabs>
          <w:tab w:val="num" w:pos="6110"/>
        </w:tabs>
        <w:ind w:left="6110" w:right="5400" w:hanging="360"/>
      </w:pPr>
    </w:lvl>
    <w:lvl w:ilvl="8">
      <w:start w:val="1"/>
      <w:numFmt w:val="lowerRoman"/>
      <w:lvlText w:val="%9."/>
      <w:lvlJc w:val="right"/>
      <w:pPr>
        <w:tabs>
          <w:tab w:val="num" w:pos="6830"/>
        </w:tabs>
        <w:ind w:left="6830" w:right="6120" w:hanging="180"/>
      </w:pPr>
    </w:lvl>
  </w:abstractNum>
  <w:abstractNum w:abstractNumId="21" w15:restartNumberingAfterBreak="0">
    <w:nsid w:val="2631585F"/>
    <w:multiLevelType w:val="hybridMultilevel"/>
    <w:tmpl w:val="24BE0D6C"/>
    <w:lvl w:ilvl="0" w:tplc="040D000F">
      <w:start w:val="1"/>
      <w:numFmt w:val="decimal"/>
      <w:lvlText w:val="%1."/>
      <w:lvlJc w:val="left"/>
      <w:pPr>
        <w:tabs>
          <w:tab w:val="num" w:pos="360"/>
        </w:tabs>
        <w:ind w:left="360" w:right="360" w:hanging="360"/>
      </w:pPr>
    </w:lvl>
    <w:lvl w:ilvl="1" w:tplc="49D61354">
      <w:start w:val="1"/>
      <w:numFmt w:val="decimal"/>
      <w:lvlText w:val="%2."/>
      <w:lvlJc w:val="left"/>
      <w:pPr>
        <w:tabs>
          <w:tab w:val="num" w:pos="644"/>
        </w:tabs>
        <w:ind w:left="644" w:hanging="360"/>
      </w:pPr>
      <w:rPr>
        <w:rFonts w:hint="default"/>
        <w:b/>
      </w:rPr>
    </w:lvl>
    <w:lvl w:ilvl="2" w:tplc="040D001B" w:tentative="1">
      <w:start w:val="1"/>
      <w:numFmt w:val="lowerRoman"/>
      <w:lvlText w:val="%3."/>
      <w:lvlJc w:val="right"/>
      <w:pPr>
        <w:tabs>
          <w:tab w:val="num" w:pos="2510"/>
        </w:tabs>
        <w:ind w:left="2510" w:right="1800" w:hanging="180"/>
      </w:pPr>
    </w:lvl>
    <w:lvl w:ilvl="3" w:tplc="040D000F" w:tentative="1">
      <w:start w:val="1"/>
      <w:numFmt w:val="decimal"/>
      <w:lvlText w:val="%4."/>
      <w:lvlJc w:val="left"/>
      <w:pPr>
        <w:tabs>
          <w:tab w:val="num" w:pos="3230"/>
        </w:tabs>
        <w:ind w:left="3230" w:right="2520" w:hanging="360"/>
      </w:pPr>
    </w:lvl>
    <w:lvl w:ilvl="4" w:tplc="040D0019" w:tentative="1">
      <w:start w:val="1"/>
      <w:numFmt w:val="lowerLetter"/>
      <w:lvlText w:val="%5."/>
      <w:lvlJc w:val="left"/>
      <w:pPr>
        <w:tabs>
          <w:tab w:val="num" w:pos="3950"/>
        </w:tabs>
        <w:ind w:left="3950" w:right="3240" w:hanging="360"/>
      </w:pPr>
    </w:lvl>
    <w:lvl w:ilvl="5" w:tplc="040D001B" w:tentative="1">
      <w:start w:val="1"/>
      <w:numFmt w:val="lowerRoman"/>
      <w:lvlText w:val="%6."/>
      <w:lvlJc w:val="right"/>
      <w:pPr>
        <w:tabs>
          <w:tab w:val="num" w:pos="4670"/>
        </w:tabs>
        <w:ind w:left="4670" w:right="3960" w:hanging="180"/>
      </w:pPr>
    </w:lvl>
    <w:lvl w:ilvl="6" w:tplc="040D000F" w:tentative="1">
      <w:start w:val="1"/>
      <w:numFmt w:val="decimal"/>
      <w:lvlText w:val="%7."/>
      <w:lvlJc w:val="left"/>
      <w:pPr>
        <w:tabs>
          <w:tab w:val="num" w:pos="5390"/>
        </w:tabs>
        <w:ind w:left="5390" w:right="4680" w:hanging="360"/>
      </w:pPr>
    </w:lvl>
    <w:lvl w:ilvl="7" w:tplc="040D0019" w:tentative="1">
      <w:start w:val="1"/>
      <w:numFmt w:val="lowerLetter"/>
      <w:lvlText w:val="%8."/>
      <w:lvlJc w:val="left"/>
      <w:pPr>
        <w:tabs>
          <w:tab w:val="num" w:pos="6110"/>
        </w:tabs>
        <w:ind w:left="6110" w:right="5400" w:hanging="360"/>
      </w:pPr>
    </w:lvl>
    <w:lvl w:ilvl="8" w:tplc="040D001B" w:tentative="1">
      <w:start w:val="1"/>
      <w:numFmt w:val="lowerRoman"/>
      <w:lvlText w:val="%9."/>
      <w:lvlJc w:val="right"/>
      <w:pPr>
        <w:tabs>
          <w:tab w:val="num" w:pos="6830"/>
        </w:tabs>
        <w:ind w:left="6830" w:right="6120" w:hanging="180"/>
      </w:pPr>
    </w:lvl>
  </w:abstractNum>
  <w:abstractNum w:abstractNumId="22" w15:restartNumberingAfterBreak="0">
    <w:nsid w:val="28E63E4C"/>
    <w:multiLevelType w:val="hybridMultilevel"/>
    <w:tmpl w:val="BD0295C8"/>
    <w:lvl w:ilvl="0" w:tplc="68D8C302">
      <w:start w:val="1"/>
      <w:numFmt w:val="decimal"/>
      <w:lvlText w:val="%1."/>
      <w:lvlJc w:val="left"/>
      <w:pPr>
        <w:tabs>
          <w:tab w:val="num" w:pos="720"/>
        </w:tabs>
        <w:ind w:left="720" w:hanging="360"/>
      </w:pPr>
      <w:rPr>
        <w:rFonts w:ascii="Courier New" w:hAnsi="Courier New" w:cs="Courier Ne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B6C7662"/>
    <w:multiLevelType w:val="multilevel"/>
    <w:tmpl w:val="4E92BEFA"/>
    <w:lvl w:ilvl="0">
      <w:start w:val="2009"/>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CD10C38"/>
    <w:multiLevelType w:val="multilevel"/>
    <w:tmpl w:val="E744B288"/>
    <w:lvl w:ilvl="0">
      <w:start w:val="1"/>
      <w:numFmt w:val="decimal"/>
      <w:lvlText w:val="%1."/>
      <w:lvlJc w:val="left"/>
      <w:pPr>
        <w:tabs>
          <w:tab w:val="num" w:pos="1260"/>
        </w:tabs>
        <w:ind w:left="12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9618C0"/>
    <w:multiLevelType w:val="hybridMultilevel"/>
    <w:tmpl w:val="018252AA"/>
    <w:lvl w:ilvl="0" w:tplc="8DBE323E">
      <w:start w:val="1"/>
      <w:numFmt w:val="decimal"/>
      <w:lvlText w:val="%1."/>
      <w:lvlJc w:val="left"/>
      <w:pPr>
        <w:tabs>
          <w:tab w:val="num" w:pos="644"/>
        </w:tabs>
        <w:ind w:left="644" w:hanging="360"/>
      </w:pPr>
      <w:rPr>
        <w:rFonts w:hint="default"/>
        <w:b/>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2DCF2030"/>
    <w:multiLevelType w:val="hybridMultilevel"/>
    <w:tmpl w:val="1C9A88DC"/>
    <w:lvl w:ilvl="0" w:tplc="142C5554">
      <w:start w:val="1"/>
      <w:numFmt w:val="decimal"/>
      <w:lvlText w:val="%1."/>
      <w:lvlJc w:val="left"/>
      <w:pPr>
        <w:tabs>
          <w:tab w:val="num" w:pos="540"/>
        </w:tabs>
        <w:ind w:left="54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2B03AB7"/>
    <w:multiLevelType w:val="hybridMultilevel"/>
    <w:tmpl w:val="9DD44556"/>
    <w:lvl w:ilvl="0" w:tplc="040D000F">
      <w:start w:val="1"/>
      <w:numFmt w:val="decimal"/>
      <w:lvlText w:val="%1."/>
      <w:lvlJc w:val="left"/>
      <w:pPr>
        <w:tabs>
          <w:tab w:val="num" w:pos="720"/>
        </w:tabs>
        <w:ind w:left="720" w:right="720" w:hanging="360"/>
      </w:pPr>
    </w:lvl>
    <w:lvl w:ilvl="1" w:tplc="040D0019">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8" w15:restartNumberingAfterBreak="0">
    <w:nsid w:val="32FD4808"/>
    <w:multiLevelType w:val="hybridMultilevel"/>
    <w:tmpl w:val="431A9A24"/>
    <w:lvl w:ilvl="0" w:tplc="45041E6A">
      <w:start w:val="5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9" w15:restartNumberingAfterBreak="0">
    <w:nsid w:val="34B37408"/>
    <w:multiLevelType w:val="hybridMultilevel"/>
    <w:tmpl w:val="3D925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5D46FA"/>
    <w:multiLevelType w:val="hybridMultilevel"/>
    <w:tmpl w:val="13889F2A"/>
    <w:lvl w:ilvl="0" w:tplc="9CDE6B7C">
      <w:start w:val="1"/>
      <w:numFmt w:val="decimal"/>
      <w:lvlText w:val="%1."/>
      <w:lvlJc w:val="left"/>
      <w:pPr>
        <w:tabs>
          <w:tab w:val="num" w:pos="737"/>
        </w:tabs>
        <w:ind w:left="737" w:hanging="73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6C30B65"/>
    <w:multiLevelType w:val="hybridMultilevel"/>
    <w:tmpl w:val="BE5A0898"/>
    <w:lvl w:ilvl="0" w:tplc="2D2EA2A0">
      <w:start w:val="1"/>
      <w:numFmt w:val="decimal"/>
      <w:lvlText w:val="%1."/>
      <w:lvlJc w:val="left"/>
      <w:pPr>
        <w:tabs>
          <w:tab w:val="num" w:pos="737"/>
        </w:tabs>
        <w:ind w:left="737" w:hanging="737"/>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98E4E82"/>
    <w:multiLevelType w:val="multilevel"/>
    <w:tmpl w:val="E3A23F0C"/>
    <w:lvl w:ilvl="0">
      <w:start w:val="1"/>
      <w:numFmt w:val="decimal"/>
      <w:lvlText w:val="%1."/>
      <w:lvlJc w:val="left"/>
      <w:pPr>
        <w:tabs>
          <w:tab w:val="num" w:pos="360"/>
        </w:tabs>
        <w:ind w:left="360" w:right="360" w:hanging="360"/>
      </w:pPr>
    </w:lvl>
    <w:lvl w:ilvl="1">
      <w:start w:val="1"/>
      <w:numFmt w:val="lowerLetter"/>
      <w:lvlText w:val="%2."/>
      <w:lvlJc w:val="left"/>
      <w:pPr>
        <w:tabs>
          <w:tab w:val="num" w:pos="1080"/>
        </w:tabs>
        <w:ind w:left="1080" w:right="1080" w:hanging="360"/>
      </w:pPr>
    </w:lvl>
    <w:lvl w:ilvl="2">
      <w:start w:val="1"/>
      <w:numFmt w:val="lowerRoman"/>
      <w:lvlText w:val="%3."/>
      <w:lvlJc w:val="right"/>
      <w:pPr>
        <w:tabs>
          <w:tab w:val="num" w:pos="1800"/>
        </w:tabs>
        <w:ind w:left="1800" w:right="1800" w:hanging="180"/>
      </w:pPr>
    </w:lvl>
    <w:lvl w:ilvl="3">
      <w:start w:val="1"/>
      <w:numFmt w:val="decimal"/>
      <w:lvlText w:val="%4."/>
      <w:lvlJc w:val="left"/>
      <w:pPr>
        <w:tabs>
          <w:tab w:val="num" w:pos="2520"/>
        </w:tabs>
        <w:ind w:left="2520" w:right="2520" w:hanging="360"/>
      </w:pPr>
    </w:lvl>
    <w:lvl w:ilvl="4">
      <w:start w:val="1"/>
      <w:numFmt w:val="lowerLetter"/>
      <w:lvlText w:val="%5."/>
      <w:lvlJc w:val="left"/>
      <w:pPr>
        <w:tabs>
          <w:tab w:val="num" w:pos="3240"/>
        </w:tabs>
        <w:ind w:left="3240" w:right="3240" w:hanging="360"/>
      </w:pPr>
    </w:lvl>
    <w:lvl w:ilvl="5">
      <w:start w:val="1"/>
      <w:numFmt w:val="lowerRoman"/>
      <w:lvlText w:val="%6."/>
      <w:lvlJc w:val="right"/>
      <w:pPr>
        <w:tabs>
          <w:tab w:val="num" w:pos="3960"/>
        </w:tabs>
        <w:ind w:left="3960" w:right="3960" w:hanging="180"/>
      </w:pPr>
    </w:lvl>
    <w:lvl w:ilvl="6">
      <w:start w:val="1"/>
      <w:numFmt w:val="decimal"/>
      <w:lvlText w:val="%7."/>
      <w:lvlJc w:val="left"/>
      <w:pPr>
        <w:tabs>
          <w:tab w:val="num" w:pos="4680"/>
        </w:tabs>
        <w:ind w:left="4680" w:right="4680" w:hanging="360"/>
      </w:pPr>
    </w:lvl>
    <w:lvl w:ilvl="7">
      <w:start w:val="1"/>
      <w:numFmt w:val="lowerLetter"/>
      <w:lvlText w:val="%8."/>
      <w:lvlJc w:val="left"/>
      <w:pPr>
        <w:tabs>
          <w:tab w:val="num" w:pos="5400"/>
        </w:tabs>
        <w:ind w:left="5400" w:right="5400" w:hanging="360"/>
      </w:pPr>
    </w:lvl>
    <w:lvl w:ilvl="8">
      <w:start w:val="1"/>
      <w:numFmt w:val="lowerRoman"/>
      <w:lvlText w:val="%9."/>
      <w:lvlJc w:val="right"/>
      <w:pPr>
        <w:tabs>
          <w:tab w:val="num" w:pos="6120"/>
        </w:tabs>
        <w:ind w:left="6120" w:right="6120" w:hanging="180"/>
      </w:pPr>
    </w:lvl>
  </w:abstractNum>
  <w:abstractNum w:abstractNumId="33" w15:restartNumberingAfterBreak="0">
    <w:nsid w:val="3A4F2068"/>
    <w:multiLevelType w:val="hybridMultilevel"/>
    <w:tmpl w:val="812CEC22"/>
    <w:lvl w:ilvl="0" w:tplc="3486419C">
      <w:start w:val="1"/>
      <w:numFmt w:val="decimal"/>
      <w:lvlText w:val="%1."/>
      <w:lvlJc w:val="left"/>
      <w:pPr>
        <w:tabs>
          <w:tab w:val="num" w:pos="928"/>
        </w:tabs>
        <w:ind w:left="928" w:right="720" w:hanging="360"/>
      </w:pPr>
      <w:rPr>
        <w:rFonts w:hint="default"/>
        <w:b/>
      </w:rPr>
    </w:lvl>
    <w:lvl w:ilvl="1" w:tplc="040D0019" w:tentative="1">
      <w:start w:val="1"/>
      <w:numFmt w:val="lowerLetter"/>
      <w:lvlText w:val="%2."/>
      <w:lvlJc w:val="left"/>
      <w:pPr>
        <w:tabs>
          <w:tab w:val="num" w:pos="1648"/>
        </w:tabs>
        <w:ind w:left="1648" w:right="1440" w:hanging="360"/>
      </w:pPr>
    </w:lvl>
    <w:lvl w:ilvl="2" w:tplc="040D001B" w:tentative="1">
      <w:start w:val="1"/>
      <w:numFmt w:val="lowerRoman"/>
      <w:lvlText w:val="%3."/>
      <w:lvlJc w:val="right"/>
      <w:pPr>
        <w:tabs>
          <w:tab w:val="num" w:pos="2368"/>
        </w:tabs>
        <w:ind w:left="2368" w:right="2160" w:hanging="180"/>
      </w:pPr>
    </w:lvl>
    <w:lvl w:ilvl="3" w:tplc="040D000F" w:tentative="1">
      <w:start w:val="1"/>
      <w:numFmt w:val="decimal"/>
      <w:lvlText w:val="%4."/>
      <w:lvlJc w:val="left"/>
      <w:pPr>
        <w:tabs>
          <w:tab w:val="num" w:pos="3088"/>
        </w:tabs>
        <w:ind w:left="3088" w:right="2880" w:hanging="360"/>
      </w:pPr>
    </w:lvl>
    <w:lvl w:ilvl="4" w:tplc="040D0019" w:tentative="1">
      <w:start w:val="1"/>
      <w:numFmt w:val="lowerLetter"/>
      <w:lvlText w:val="%5."/>
      <w:lvlJc w:val="left"/>
      <w:pPr>
        <w:tabs>
          <w:tab w:val="num" w:pos="3808"/>
        </w:tabs>
        <w:ind w:left="3808" w:right="3600" w:hanging="360"/>
      </w:pPr>
    </w:lvl>
    <w:lvl w:ilvl="5" w:tplc="040D001B" w:tentative="1">
      <w:start w:val="1"/>
      <w:numFmt w:val="lowerRoman"/>
      <w:lvlText w:val="%6."/>
      <w:lvlJc w:val="right"/>
      <w:pPr>
        <w:tabs>
          <w:tab w:val="num" w:pos="4528"/>
        </w:tabs>
        <w:ind w:left="4528" w:right="4320" w:hanging="180"/>
      </w:pPr>
    </w:lvl>
    <w:lvl w:ilvl="6" w:tplc="040D000F" w:tentative="1">
      <w:start w:val="1"/>
      <w:numFmt w:val="decimal"/>
      <w:lvlText w:val="%7."/>
      <w:lvlJc w:val="left"/>
      <w:pPr>
        <w:tabs>
          <w:tab w:val="num" w:pos="5248"/>
        </w:tabs>
        <w:ind w:left="5248" w:right="5040" w:hanging="360"/>
      </w:pPr>
    </w:lvl>
    <w:lvl w:ilvl="7" w:tplc="040D0019" w:tentative="1">
      <w:start w:val="1"/>
      <w:numFmt w:val="lowerLetter"/>
      <w:lvlText w:val="%8."/>
      <w:lvlJc w:val="left"/>
      <w:pPr>
        <w:tabs>
          <w:tab w:val="num" w:pos="5968"/>
        </w:tabs>
        <w:ind w:left="5968" w:right="5760" w:hanging="360"/>
      </w:pPr>
    </w:lvl>
    <w:lvl w:ilvl="8" w:tplc="040D001B" w:tentative="1">
      <w:start w:val="1"/>
      <w:numFmt w:val="lowerRoman"/>
      <w:lvlText w:val="%9."/>
      <w:lvlJc w:val="right"/>
      <w:pPr>
        <w:tabs>
          <w:tab w:val="num" w:pos="6688"/>
        </w:tabs>
        <w:ind w:left="6688" w:right="6480" w:hanging="180"/>
      </w:pPr>
    </w:lvl>
  </w:abstractNum>
  <w:abstractNum w:abstractNumId="34" w15:restartNumberingAfterBreak="0">
    <w:nsid w:val="3C0246B0"/>
    <w:multiLevelType w:val="multilevel"/>
    <w:tmpl w:val="2CE25ECC"/>
    <w:lvl w:ilvl="0">
      <w:start w:val="1"/>
      <w:numFmt w:val="decimal"/>
      <w:lvlText w:val="%1."/>
      <w:lvlJc w:val="left"/>
      <w:pPr>
        <w:ind w:left="720" w:hanging="360"/>
      </w:pPr>
      <w:rPr>
        <w:rFonts w:ascii="Calibri" w:eastAsia="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C985A9B"/>
    <w:multiLevelType w:val="hybridMultilevel"/>
    <w:tmpl w:val="829AF3FA"/>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3D616CE9"/>
    <w:multiLevelType w:val="hybridMultilevel"/>
    <w:tmpl w:val="1C72C752"/>
    <w:lvl w:ilvl="0" w:tplc="0AB65260">
      <w:start w:val="1"/>
      <w:numFmt w:val="decimal"/>
      <w:lvlText w:val="%1."/>
      <w:lvlJc w:val="left"/>
      <w:pPr>
        <w:tabs>
          <w:tab w:val="num" w:pos="644"/>
        </w:tabs>
        <w:ind w:left="644" w:right="720" w:hanging="360"/>
      </w:pPr>
      <w:rPr>
        <w:rFonts w:hint="default"/>
        <w:b w:val="0"/>
        <w:bCs w:val="0"/>
      </w:rPr>
    </w:lvl>
    <w:lvl w:ilvl="1" w:tplc="040D0019" w:tentative="1">
      <w:start w:val="1"/>
      <w:numFmt w:val="lowerLetter"/>
      <w:lvlText w:val="%2."/>
      <w:lvlJc w:val="left"/>
      <w:pPr>
        <w:tabs>
          <w:tab w:val="num" w:pos="1648"/>
        </w:tabs>
        <w:ind w:left="1648" w:right="1440" w:hanging="360"/>
      </w:pPr>
    </w:lvl>
    <w:lvl w:ilvl="2" w:tplc="040D001B" w:tentative="1">
      <w:start w:val="1"/>
      <w:numFmt w:val="lowerRoman"/>
      <w:lvlText w:val="%3."/>
      <w:lvlJc w:val="right"/>
      <w:pPr>
        <w:tabs>
          <w:tab w:val="num" w:pos="2368"/>
        </w:tabs>
        <w:ind w:left="2368" w:right="2160" w:hanging="180"/>
      </w:pPr>
    </w:lvl>
    <w:lvl w:ilvl="3" w:tplc="040D000F" w:tentative="1">
      <w:start w:val="1"/>
      <w:numFmt w:val="decimal"/>
      <w:lvlText w:val="%4."/>
      <w:lvlJc w:val="left"/>
      <w:pPr>
        <w:tabs>
          <w:tab w:val="num" w:pos="3088"/>
        </w:tabs>
        <w:ind w:left="3088" w:right="2880" w:hanging="360"/>
      </w:pPr>
    </w:lvl>
    <w:lvl w:ilvl="4" w:tplc="040D0019" w:tentative="1">
      <w:start w:val="1"/>
      <w:numFmt w:val="lowerLetter"/>
      <w:lvlText w:val="%5."/>
      <w:lvlJc w:val="left"/>
      <w:pPr>
        <w:tabs>
          <w:tab w:val="num" w:pos="3808"/>
        </w:tabs>
        <w:ind w:left="3808" w:right="3600" w:hanging="360"/>
      </w:pPr>
    </w:lvl>
    <w:lvl w:ilvl="5" w:tplc="040D001B" w:tentative="1">
      <w:start w:val="1"/>
      <w:numFmt w:val="lowerRoman"/>
      <w:lvlText w:val="%6."/>
      <w:lvlJc w:val="right"/>
      <w:pPr>
        <w:tabs>
          <w:tab w:val="num" w:pos="4528"/>
        </w:tabs>
        <w:ind w:left="4528" w:right="4320" w:hanging="180"/>
      </w:pPr>
    </w:lvl>
    <w:lvl w:ilvl="6" w:tplc="040D000F" w:tentative="1">
      <w:start w:val="1"/>
      <w:numFmt w:val="decimal"/>
      <w:lvlText w:val="%7."/>
      <w:lvlJc w:val="left"/>
      <w:pPr>
        <w:tabs>
          <w:tab w:val="num" w:pos="5248"/>
        </w:tabs>
        <w:ind w:left="5248" w:right="5040" w:hanging="360"/>
      </w:pPr>
    </w:lvl>
    <w:lvl w:ilvl="7" w:tplc="040D0019" w:tentative="1">
      <w:start w:val="1"/>
      <w:numFmt w:val="lowerLetter"/>
      <w:lvlText w:val="%8."/>
      <w:lvlJc w:val="left"/>
      <w:pPr>
        <w:tabs>
          <w:tab w:val="num" w:pos="5968"/>
        </w:tabs>
        <w:ind w:left="5968" w:right="5760" w:hanging="360"/>
      </w:pPr>
    </w:lvl>
    <w:lvl w:ilvl="8" w:tplc="040D001B" w:tentative="1">
      <w:start w:val="1"/>
      <w:numFmt w:val="lowerRoman"/>
      <w:lvlText w:val="%9."/>
      <w:lvlJc w:val="right"/>
      <w:pPr>
        <w:tabs>
          <w:tab w:val="num" w:pos="6688"/>
        </w:tabs>
        <w:ind w:left="6688" w:right="6480" w:hanging="180"/>
      </w:pPr>
    </w:lvl>
  </w:abstractNum>
  <w:abstractNum w:abstractNumId="37" w15:restartNumberingAfterBreak="0">
    <w:nsid w:val="4485630B"/>
    <w:multiLevelType w:val="hybridMultilevel"/>
    <w:tmpl w:val="D06EB2E6"/>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8" w15:restartNumberingAfterBreak="0">
    <w:nsid w:val="46A868B9"/>
    <w:multiLevelType w:val="hybridMultilevel"/>
    <w:tmpl w:val="AFA28366"/>
    <w:lvl w:ilvl="0" w:tplc="9CDE6B7C">
      <w:start w:val="1"/>
      <w:numFmt w:val="decimal"/>
      <w:lvlText w:val="%1."/>
      <w:lvlJc w:val="left"/>
      <w:pPr>
        <w:tabs>
          <w:tab w:val="num" w:pos="737"/>
        </w:tabs>
        <w:ind w:left="737"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7887B19"/>
    <w:multiLevelType w:val="hybridMultilevel"/>
    <w:tmpl w:val="2BBC41A0"/>
    <w:lvl w:ilvl="0" w:tplc="1FCC5F6E">
      <w:start w:val="1"/>
      <w:numFmt w:val="decimal"/>
      <w:lvlText w:val="%1."/>
      <w:lvlJc w:val="left"/>
      <w:pPr>
        <w:tabs>
          <w:tab w:val="num" w:pos="780"/>
        </w:tabs>
        <w:ind w:left="780" w:hanging="360"/>
      </w:pPr>
      <w:rPr>
        <w:rFonts w:hint="default"/>
        <w:b w:val="0"/>
        <w:bCs/>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0" w15:restartNumberingAfterBreak="0">
    <w:nsid w:val="4A485E2C"/>
    <w:multiLevelType w:val="multilevel"/>
    <w:tmpl w:val="EF704CFA"/>
    <w:lvl w:ilvl="0">
      <w:start w:val="2003"/>
      <w:numFmt w:val="decimal"/>
      <w:lvlText w:val="%1"/>
      <w:lvlJc w:val="left"/>
      <w:pPr>
        <w:tabs>
          <w:tab w:val="num" w:pos="360"/>
        </w:tabs>
        <w:ind w:left="360" w:hanging="360"/>
      </w:pPr>
      <w:rPr>
        <w:rFonts w:hint="default"/>
      </w:rPr>
    </w:lvl>
    <w:lvl w:ilvl="1">
      <w:start w:val="200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CDB2F47"/>
    <w:multiLevelType w:val="hybridMultilevel"/>
    <w:tmpl w:val="4E92BEFA"/>
    <w:lvl w:ilvl="0" w:tplc="690C703C">
      <w:start w:val="2009"/>
      <w:numFmt w:val="decimal"/>
      <w:lvlText w:val="%1"/>
      <w:lvlJc w:val="left"/>
      <w:pPr>
        <w:tabs>
          <w:tab w:val="num" w:pos="840"/>
        </w:tabs>
        <w:ind w:left="840" w:hanging="4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0440D2E"/>
    <w:multiLevelType w:val="hybridMultilevel"/>
    <w:tmpl w:val="8CE014EC"/>
    <w:lvl w:ilvl="0" w:tplc="9CDE6B7C">
      <w:start w:val="1"/>
      <w:numFmt w:val="decimal"/>
      <w:lvlText w:val="%1."/>
      <w:lvlJc w:val="left"/>
      <w:pPr>
        <w:tabs>
          <w:tab w:val="num" w:pos="737"/>
        </w:tabs>
        <w:ind w:left="737"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84B0A22"/>
    <w:multiLevelType w:val="multilevel"/>
    <w:tmpl w:val="D6B0D8D0"/>
    <w:lvl w:ilvl="0">
      <w:start w:val="2006"/>
      <w:numFmt w:val="decimal"/>
      <w:lvlText w:val="%1"/>
      <w:lvlJc w:val="left"/>
      <w:pPr>
        <w:tabs>
          <w:tab w:val="num" w:pos="720"/>
        </w:tabs>
        <w:ind w:left="720" w:hanging="720"/>
      </w:pPr>
      <w:rPr>
        <w:rFonts w:hint="default"/>
      </w:rPr>
    </w:lvl>
    <w:lvl w:ilvl="1">
      <w:start w:val="2007"/>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44" w15:restartNumberingAfterBreak="0">
    <w:nsid w:val="59E74306"/>
    <w:multiLevelType w:val="hybridMultilevel"/>
    <w:tmpl w:val="1D747324"/>
    <w:lvl w:ilvl="0" w:tplc="AEEADF10">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D2C3A5F"/>
    <w:multiLevelType w:val="multilevel"/>
    <w:tmpl w:val="0DE0AF1C"/>
    <w:lvl w:ilvl="0">
      <w:start w:val="1"/>
      <w:numFmt w:val="decimal"/>
      <w:lvlText w:val="%1."/>
      <w:lvlJc w:val="left"/>
      <w:pPr>
        <w:ind w:left="1965" w:hanging="16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EFF28BC"/>
    <w:multiLevelType w:val="hybridMultilevel"/>
    <w:tmpl w:val="DDC8E8A2"/>
    <w:lvl w:ilvl="0" w:tplc="9CDE6B7C">
      <w:start w:val="1"/>
      <w:numFmt w:val="decimal"/>
      <w:lvlText w:val="%1."/>
      <w:lvlJc w:val="left"/>
      <w:pPr>
        <w:tabs>
          <w:tab w:val="num" w:pos="737"/>
        </w:tabs>
        <w:ind w:left="737" w:hanging="73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1C51FB5"/>
    <w:multiLevelType w:val="hybridMultilevel"/>
    <w:tmpl w:val="C714EF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D3D7E49"/>
    <w:multiLevelType w:val="hybridMultilevel"/>
    <w:tmpl w:val="FFF29004"/>
    <w:lvl w:ilvl="0" w:tplc="040D000F">
      <w:start w:val="1"/>
      <w:numFmt w:val="decimal"/>
      <w:lvlText w:val="%1."/>
      <w:lvlJc w:val="left"/>
      <w:pPr>
        <w:tabs>
          <w:tab w:val="num" w:pos="540"/>
        </w:tabs>
        <w:ind w:left="54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49" w15:restartNumberingAfterBreak="0">
    <w:nsid w:val="6EEB7F36"/>
    <w:multiLevelType w:val="hybridMultilevel"/>
    <w:tmpl w:val="302ECEA4"/>
    <w:lvl w:ilvl="0" w:tplc="09F428F4">
      <w:start w:val="1"/>
      <w:numFmt w:val="decimal"/>
      <w:lvlText w:val="%1."/>
      <w:lvlJc w:val="left"/>
      <w:pPr>
        <w:tabs>
          <w:tab w:val="num" w:pos="737"/>
        </w:tabs>
        <w:ind w:left="737" w:hanging="737"/>
      </w:pPr>
      <w:rPr>
        <w:rFonts w:hint="default"/>
        <w:b w:val="0"/>
        <w:b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0606218"/>
    <w:multiLevelType w:val="hybridMultilevel"/>
    <w:tmpl w:val="F79E21EC"/>
    <w:lvl w:ilvl="0" w:tplc="AEEADF1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0AE01F2"/>
    <w:multiLevelType w:val="multilevel"/>
    <w:tmpl w:val="9E329006"/>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18C661B"/>
    <w:multiLevelType w:val="multilevel"/>
    <w:tmpl w:val="E9305D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3CA6A5C"/>
    <w:multiLevelType w:val="hybridMultilevel"/>
    <w:tmpl w:val="5968588C"/>
    <w:lvl w:ilvl="0" w:tplc="040D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872"/>
        </w:tabs>
        <w:ind w:left="872" w:hanging="360"/>
      </w:pPr>
    </w:lvl>
    <w:lvl w:ilvl="2" w:tplc="0409001B" w:tentative="1">
      <w:start w:val="1"/>
      <w:numFmt w:val="lowerRoman"/>
      <w:lvlText w:val="%3."/>
      <w:lvlJc w:val="right"/>
      <w:pPr>
        <w:tabs>
          <w:tab w:val="num" w:pos="1592"/>
        </w:tabs>
        <w:ind w:left="1592" w:hanging="180"/>
      </w:pPr>
    </w:lvl>
    <w:lvl w:ilvl="3" w:tplc="0409000F" w:tentative="1">
      <w:start w:val="1"/>
      <w:numFmt w:val="decimal"/>
      <w:lvlText w:val="%4."/>
      <w:lvlJc w:val="left"/>
      <w:pPr>
        <w:tabs>
          <w:tab w:val="num" w:pos="2312"/>
        </w:tabs>
        <w:ind w:left="2312" w:hanging="360"/>
      </w:pPr>
    </w:lvl>
    <w:lvl w:ilvl="4" w:tplc="04090019" w:tentative="1">
      <w:start w:val="1"/>
      <w:numFmt w:val="lowerLetter"/>
      <w:lvlText w:val="%5."/>
      <w:lvlJc w:val="left"/>
      <w:pPr>
        <w:tabs>
          <w:tab w:val="num" w:pos="3032"/>
        </w:tabs>
        <w:ind w:left="3032" w:hanging="360"/>
      </w:pPr>
    </w:lvl>
    <w:lvl w:ilvl="5" w:tplc="0409001B" w:tentative="1">
      <w:start w:val="1"/>
      <w:numFmt w:val="lowerRoman"/>
      <w:lvlText w:val="%6."/>
      <w:lvlJc w:val="right"/>
      <w:pPr>
        <w:tabs>
          <w:tab w:val="num" w:pos="3752"/>
        </w:tabs>
        <w:ind w:left="3752" w:hanging="180"/>
      </w:pPr>
    </w:lvl>
    <w:lvl w:ilvl="6" w:tplc="0409000F" w:tentative="1">
      <w:start w:val="1"/>
      <w:numFmt w:val="decimal"/>
      <w:lvlText w:val="%7."/>
      <w:lvlJc w:val="left"/>
      <w:pPr>
        <w:tabs>
          <w:tab w:val="num" w:pos="4472"/>
        </w:tabs>
        <w:ind w:left="4472" w:hanging="360"/>
      </w:pPr>
    </w:lvl>
    <w:lvl w:ilvl="7" w:tplc="04090019" w:tentative="1">
      <w:start w:val="1"/>
      <w:numFmt w:val="lowerLetter"/>
      <w:lvlText w:val="%8."/>
      <w:lvlJc w:val="left"/>
      <w:pPr>
        <w:tabs>
          <w:tab w:val="num" w:pos="5192"/>
        </w:tabs>
        <w:ind w:left="5192" w:hanging="360"/>
      </w:pPr>
    </w:lvl>
    <w:lvl w:ilvl="8" w:tplc="0409001B" w:tentative="1">
      <w:start w:val="1"/>
      <w:numFmt w:val="lowerRoman"/>
      <w:lvlText w:val="%9."/>
      <w:lvlJc w:val="right"/>
      <w:pPr>
        <w:tabs>
          <w:tab w:val="num" w:pos="5912"/>
        </w:tabs>
        <w:ind w:left="5912" w:hanging="180"/>
      </w:pPr>
    </w:lvl>
  </w:abstractNum>
  <w:abstractNum w:abstractNumId="54" w15:restartNumberingAfterBreak="0">
    <w:nsid w:val="78C32A38"/>
    <w:multiLevelType w:val="hybridMultilevel"/>
    <w:tmpl w:val="FC168AB6"/>
    <w:lvl w:ilvl="0" w:tplc="BD4ED304">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91B58EA"/>
    <w:multiLevelType w:val="multilevel"/>
    <w:tmpl w:val="911423A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9352766"/>
    <w:multiLevelType w:val="multilevel"/>
    <w:tmpl w:val="38DEE494"/>
    <w:lvl w:ilvl="0">
      <w:start w:val="2007"/>
      <w:numFmt w:val="decimal"/>
      <w:lvlText w:val="%1"/>
      <w:lvlJc w:val="left"/>
      <w:pPr>
        <w:tabs>
          <w:tab w:val="num" w:pos="1035"/>
        </w:tabs>
        <w:ind w:left="1035" w:hanging="1035"/>
      </w:pPr>
      <w:rPr>
        <w:rFonts w:hint="default"/>
      </w:rPr>
    </w:lvl>
    <w:lvl w:ilvl="1">
      <w:start w:val="2008"/>
      <w:numFmt w:val="decimal"/>
      <w:lvlText w:val="%1-%2"/>
      <w:lvlJc w:val="left"/>
      <w:pPr>
        <w:tabs>
          <w:tab w:val="num" w:pos="1395"/>
        </w:tabs>
        <w:ind w:left="1395" w:hanging="1035"/>
      </w:pPr>
      <w:rPr>
        <w:rFonts w:hint="default"/>
      </w:rPr>
    </w:lvl>
    <w:lvl w:ilvl="2">
      <w:start w:val="1"/>
      <w:numFmt w:val="decimal"/>
      <w:lvlText w:val="%1-%2.%3"/>
      <w:lvlJc w:val="left"/>
      <w:pPr>
        <w:tabs>
          <w:tab w:val="num" w:pos="1755"/>
        </w:tabs>
        <w:ind w:left="1755" w:hanging="1035"/>
      </w:pPr>
      <w:rPr>
        <w:rFonts w:hint="default"/>
      </w:rPr>
    </w:lvl>
    <w:lvl w:ilvl="3">
      <w:start w:val="1"/>
      <w:numFmt w:val="decimal"/>
      <w:lvlText w:val="%1-%2.%3.%4"/>
      <w:lvlJc w:val="left"/>
      <w:pPr>
        <w:tabs>
          <w:tab w:val="num" w:pos="2115"/>
        </w:tabs>
        <w:ind w:left="2115" w:hanging="1035"/>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7" w15:restartNumberingAfterBreak="0">
    <w:nsid w:val="7A0A2AE9"/>
    <w:multiLevelType w:val="multilevel"/>
    <w:tmpl w:val="E8349676"/>
    <w:lvl w:ilvl="0">
      <w:start w:val="1"/>
      <w:numFmt w:val="upperLetter"/>
      <w:lvlText w:val="%1."/>
      <w:lvlJc w:val="left"/>
      <w:pPr>
        <w:ind w:left="1069" w:hanging="360"/>
      </w:pPr>
      <w:rPr>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8" w15:restartNumberingAfterBreak="0">
    <w:nsid w:val="7B36176D"/>
    <w:multiLevelType w:val="hybridMultilevel"/>
    <w:tmpl w:val="E83CFA12"/>
    <w:lvl w:ilvl="0" w:tplc="2D2EA2A0">
      <w:start w:val="1"/>
      <w:numFmt w:val="decimal"/>
      <w:lvlText w:val="%1."/>
      <w:lvlJc w:val="left"/>
      <w:pPr>
        <w:tabs>
          <w:tab w:val="num" w:pos="737"/>
        </w:tabs>
        <w:ind w:left="737" w:hanging="737"/>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B56759D"/>
    <w:multiLevelType w:val="multilevel"/>
    <w:tmpl w:val="911423A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BF36849"/>
    <w:multiLevelType w:val="hybridMultilevel"/>
    <w:tmpl w:val="4BB00526"/>
    <w:lvl w:ilvl="0" w:tplc="BD18BFE6">
      <w:start w:val="1"/>
      <w:numFmt w:val="hebrew1"/>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7F9F40DB"/>
    <w:multiLevelType w:val="hybridMultilevel"/>
    <w:tmpl w:val="AECEC9A0"/>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num w:numId="1" w16cid:durableId="449402618">
    <w:abstractNumId w:val="51"/>
  </w:num>
  <w:num w:numId="2" w16cid:durableId="1762556831">
    <w:abstractNumId w:val="3"/>
  </w:num>
  <w:num w:numId="3" w16cid:durableId="582298706">
    <w:abstractNumId w:val="45"/>
  </w:num>
  <w:num w:numId="4" w16cid:durableId="2065398714">
    <w:abstractNumId w:val="34"/>
  </w:num>
  <w:num w:numId="5" w16cid:durableId="1156721889">
    <w:abstractNumId w:val="59"/>
  </w:num>
  <w:num w:numId="6" w16cid:durableId="268007012">
    <w:abstractNumId w:val="57"/>
  </w:num>
  <w:num w:numId="7" w16cid:durableId="1452868710">
    <w:abstractNumId w:val="52"/>
  </w:num>
  <w:num w:numId="8" w16cid:durableId="689457698">
    <w:abstractNumId w:val="31"/>
  </w:num>
  <w:num w:numId="9" w16cid:durableId="1323656182">
    <w:abstractNumId w:val="55"/>
  </w:num>
  <w:num w:numId="10" w16cid:durableId="795946509">
    <w:abstractNumId w:val="60"/>
  </w:num>
  <w:num w:numId="11" w16cid:durableId="1110851900">
    <w:abstractNumId w:val="4"/>
  </w:num>
  <w:num w:numId="12" w16cid:durableId="241256683">
    <w:abstractNumId w:val="17"/>
  </w:num>
  <w:num w:numId="13" w16cid:durableId="2018775073">
    <w:abstractNumId w:val="40"/>
  </w:num>
  <w:num w:numId="14" w16cid:durableId="1807434013">
    <w:abstractNumId w:val="41"/>
  </w:num>
  <w:num w:numId="15" w16cid:durableId="1059666648">
    <w:abstractNumId w:val="43"/>
  </w:num>
  <w:num w:numId="16" w16cid:durableId="833843209">
    <w:abstractNumId w:val="23"/>
  </w:num>
  <w:num w:numId="17" w16cid:durableId="1640262947">
    <w:abstractNumId w:val="54"/>
  </w:num>
  <w:num w:numId="18" w16cid:durableId="603341662">
    <w:abstractNumId w:val="56"/>
  </w:num>
  <w:num w:numId="19" w16cid:durableId="559635116">
    <w:abstractNumId w:val="18"/>
  </w:num>
  <w:num w:numId="20" w16cid:durableId="1233809499">
    <w:abstractNumId w:val="37"/>
  </w:num>
  <w:num w:numId="21" w16cid:durableId="707098628">
    <w:abstractNumId w:val="27"/>
  </w:num>
  <w:num w:numId="22" w16cid:durableId="2067293263">
    <w:abstractNumId w:val="33"/>
  </w:num>
  <w:num w:numId="23" w16cid:durableId="74783632">
    <w:abstractNumId w:val="21"/>
  </w:num>
  <w:num w:numId="24" w16cid:durableId="635181719">
    <w:abstractNumId w:val="61"/>
  </w:num>
  <w:num w:numId="25" w16cid:durableId="1289240335">
    <w:abstractNumId w:val="36"/>
  </w:num>
  <w:num w:numId="26" w16cid:durableId="1907641790">
    <w:abstractNumId w:val="48"/>
  </w:num>
  <w:num w:numId="27" w16cid:durableId="649406546">
    <w:abstractNumId w:val="39"/>
  </w:num>
  <w:num w:numId="28" w16cid:durableId="459539859">
    <w:abstractNumId w:val="22"/>
  </w:num>
  <w:num w:numId="29" w16cid:durableId="2112702988">
    <w:abstractNumId w:val="5"/>
  </w:num>
  <w:num w:numId="30" w16cid:durableId="1717192726">
    <w:abstractNumId w:val="7"/>
  </w:num>
  <w:num w:numId="31" w16cid:durableId="1004359310">
    <w:abstractNumId w:val="15"/>
  </w:num>
  <w:num w:numId="32" w16cid:durableId="1962490635">
    <w:abstractNumId w:val="24"/>
  </w:num>
  <w:num w:numId="33" w16cid:durableId="1726636649">
    <w:abstractNumId w:val="32"/>
  </w:num>
  <w:num w:numId="34" w16cid:durableId="695740593">
    <w:abstractNumId w:val="9"/>
  </w:num>
  <w:num w:numId="35" w16cid:durableId="1110509416">
    <w:abstractNumId w:val="10"/>
  </w:num>
  <w:num w:numId="36" w16cid:durableId="1205826256">
    <w:abstractNumId w:val="13"/>
  </w:num>
  <w:num w:numId="37" w16cid:durableId="1991134936">
    <w:abstractNumId w:val="35"/>
  </w:num>
  <w:num w:numId="38" w16cid:durableId="112991537">
    <w:abstractNumId w:val="29"/>
  </w:num>
  <w:num w:numId="39" w16cid:durableId="494417313">
    <w:abstractNumId w:val="28"/>
  </w:num>
  <w:num w:numId="40" w16cid:durableId="236744336">
    <w:abstractNumId w:val="25"/>
  </w:num>
  <w:num w:numId="41" w16cid:durableId="1319073621">
    <w:abstractNumId w:val="47"/>
  </w:num>
  <w:num w:numId="42" w16cid:durableId="1364984236">
    <w:abstractNumId w:val="53"/>
  </w:num>
  <w:num w:numId="43" w16cid:durableId="1668288588">
    <w:abstractNumId w:val="8"/>
  </w:num>
  <w:num w:numId="44" w16cid:durableId="1866941988">
    <w:abstractNumId w:val="20"/>
  </w:num>
  <w:num w:numId="45" w16cid:durableId="150029154">
    <w:abstractNumId w:val="26"/>
  </w:num>
  <w:num w:numId="46" w16cid:durableId="1089808334">
    <w:abstractNumId w:val="50"/>
  </w:num>
  <w:num w:numId="47" w16cid:durableId="1428235938">
    <w:abstractNumId w:val="44"/>
  </w:num>
  <w:num w:numId="48" w16cid:durableId="1141188189">
    <w:abstractNumId w:val="30"/>
  </w:num>
  <w:num w:numId="49" w16cid:durableId="2088795322">
    <w:abstractNumId w:val="0"/>
  </w:num>
  <w:num w:numId="50" w16cid:durableId="1084760032">
    <w:abstractNumId w:val="46"/>
  </w:num>
  <w:num w:numId="51" w16cid:durableId="320549649">
    <w:abstractNumId w:val="11"/>
  </w:num>
  <w:num w:numId="52" w16cid:durableId="1626691444">
    <w:abstractNumId w:val="6"/>
  </w:num>
  <w:num w:numId="53" w16cid:durableId="923300117">
    <w:abstractNumId w:val="42"/>
  </w:num>
  <w:num w:numId="54" w16cid:durableId="2075156095">
    <w:abstractNumId w:val="16"/>
  </w:num>
  <w:num w:numId="55" w16cid:durableId="2098284504">
    <w:abstractNumId w:val="12"/>
  </w:num>
  <w:num w:numId="56" w16cid:durableId="1578662657">
    <w:abstractNumId w:val="38"/>
  </w:num>
  <w:num w:numId="57" w16cid:durableId="398943012">
    <w:abstractNumId w:val="49"/>
  </w:num>
  <w:num w:numId="58" w16cid:durableId="1041713233">
    <w:abstractNumId w:val="14"/>
  </w:num>
  <w:num w:numId="59" w16cid:durableId="144662336">
    <w:abstractNumId w:val="58"/>
  </w:num>
  <w:num w:numId="60" w16cid:durableId="1977367697">
    <w:abstractNumId w:val="19"/>
  </w:num>
  <w:num w:numId="61" w16cid:durableId="2072848812">
    <w:abstractNumId w:val="2"/>
  </w:num>
  <w:num w:numId="62" w16cid:durableId="116277035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ded Tal">
    <w15:presenceInfo w15:providerId="Windows Live" w15:userId="bb3876e6873611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6B2"/>
    <w:rsid w:val="00004657"/>
    <w:rsid w:val="00024AD1"/>
    <w:rsid w:val="0004494A"/>
    <w:rsid w:val="000C4347"/>
    <w:rsid w:val="000D5554"/>
    <w:rsid w:val="0011656E"/>
    <w:rsid w:val="0012161F"/>
    <w:rsid w:val="00172FCF"/>
    <w:rsid w:val="001827B5"/>
    <w:rsid w:val="00196BCC"/>
    <w:rsid w:val="001A16B2"/>
    <w:rsid w:val="001A3EC4"/>
    <w:rsid w:val="001A7319"/>
    <w:rsid w:val="001D16CB"/>
    <w:rsid w:val="001E1F68"/>
    <w:rsid w:val="001E6122"/>
    <w:rsid w:val="002078F7"/>
    <w:rsid w:val="00211D6F"/>
    <w:rsid w:val="002164D2"/>
    <w:rsid w:val="002261BD"/>
    <w:rsid w:val="0030547E"/>
    <w:rsid w:val="00305D2A"/>
    <w:rsid w:val="003B10A4"/>
    <w:rsid w:val="003C6961"/>
    <w:rsid w:val="00435520"/>
    <w:rsid w:val="00451F2D"/>
    <w:rsid w:val="00496735"/>
    <w:rsid w:val="004B2118"/>
    <w:rsid w:val="004E0835"/>
    <w:rsid w:val="004F2337"/>
    <w:rsid w:val="0051448F"/>
    <w:rsid w:val="00530D62"/>
    <w:rsid w:val="0054119E"/>
    <w:rsid w:val="005B4A51"/>
    <w:rsid w:val="005C04C0"/>
    <w:rsid w:val="005C285A"/>
    <w:rsid w:val="005C4B49"/>
    <w:rsid w:val="005D7BB1"/>
    <w:rsid w:val="006224F5"/>
    <w:rsid w:val="00640E87"/>
    <w:rsid w:val="00641950"/>
    <w:rsid w:val="00643479"/>
    <w:rsid w:val="0069304E"/>
    <w:rsid w:val="006E7719"/>
    <w:rsid w:val="006F1DEE"/>
    <w:rsid w:val="006F33B7"/>
    <w:rsid w:val="00714059"/>
    <w:rsid w:val="00714DB1"/>
    <w:rsid w:val="00716D9C"/>
    <w:rsid w:val="00724CC1"/>
    <w:rsid w:val="00740E51"/>
    <w:rsid w:val="00740FE5"/>
    <w:rsid w:val="0078389B"/>
    <w:rsid w:val="007F5764"/>
    <w:rsid w:val="00845DF6"/>
    <w:rsid w:val="00851262"/>
    <w:rsid w:val="00874A7C"/>
    <w:rsid w:val="008B207F"/>
    <w:rsid w:val="008E7068"/>
    <w:rsid w:val="0094132C"/>
    <w:rsid w:val="00942BDC"/>
    <w:rsid w:val="00962785"/>
    <w:rsid w:val="009737CA"/>
    <w:rsid w:val="009749F4"/>
    <w:rsid w:val="00986F05"/>
    <w:rsid w:val="00991F50"/>
    <w:rsid w:val="00997BE8"/>
    <w:rsid w:val="00A03E7D"/>
    <w:rsid w:val="00A16DDA"/>
    <w:rsid w:val="00A51E0F"/>
    <w:rsid w:val="00AE09E1"/>
    <w:rsid w:val="00B378A6"/>
    <w:rsid w:val="00B554EC"/>
    <w:rsid w:val="00B77799"/>
    <w:rsid w:val="00B845E5"/>
    <w:rsid w:val="00B93BE4"/>
    <w:rsid w:val="00BE2500"/>
    <w:rsid w:val="00BE4494"/>
    <w:rsid w:val="00C11497"/>
    <w:rsid w:val="00C260A9"/>
    <w:rsid w:val="00C322D2"/>
    <w:rsid w:val="00C36D32"/>
    <w:rsid w:val="00C4472D"/>
    <w:rsid w:val="00C471B0"/>
    <w:rsid w:val="00C72A56"/>
    <w:rsid w:val="00CA4EBC"/>
    <w:rsid w:val="00CA5AD0"/>
    <w:rsid w:val="00CA7AB7"/>
    <w:rsid w:val="00CC4B06"/>
    <w:rsid w:val="00CC7F41"/>
    <w:rsid w:val="00CF412A"/>
    <w:rsid w:val="00D01B5D"/>
    <w:rsid w:val="00D0470A"/>
    <w:rsid w:val="00D1240D"/>
    <w:rsid w:val="00D54E2C"/>
    <w:rsid w:val="00D66D38"/>
    <w:rsid w:val="00D8394E"/>
    <w:rsid w:val="00D94126"/>
    <w:rsid w:val="00E043AC"/>
    <w:rsid w:val="00E06ED8"/>
    <w:rsid w:val="00E14AFC"/>
    <w:rsid w:val="00E404F9"/>
    <w:rsid w:val="00E8289A"/>
    <w:rsid w:val="00EA06C4"/>
    <w:rsid w:val="00EC4B39"/>
    <w:rsid w:val="00EE1B7D"/>
    <w:rsid w:val="00EF3493"/>
    <w:rsid w:val="00F17330"/>
    <w:rsid w:val="00F73A4A"/>
    <w:rsid w:val="00FC0DB8"/>
    <w:rsid w:val="00FC17DD"/>
    <w:rsid w:val="00FF0682"/>
    <w:rsid w:val="00FF47A8"/>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6040CD48"/>
  <w15:docId w15:val="{CAAE440F-7382-421D-89F2-787FA045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CA" w:bidi="he-IL"/>
      </w:rPr>
    </w:rPrDefault>
    <w:pPrDefault>
      <w:pPr>
        <w:bidi/>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59F"/>
  </w:style>
  <w:style w:type="paragraph" w:styleId="Heading1">
    <w:name w:val="heading 1"/>
    <w:basedOn w:val="Normal"/>
    <w:next w:val="Normal"/>
    <w:link w:val="Heading1Char"/>
    <w:qFormat/>
    <w:rsid w:val="004B013C"/>
    <w:pPr>
      <w:keepNext/>
      <w:keepLines/>
      <w:bidi w:val="0"/>
      <w:spacing w:before="320"/>
      <w:outlineLvl w:val="0"/>
    </w:pPr>
    <w:rPr>
      <w:rFonts w:ascii="Cambria" w:hAnsi="Cambria"/>
      <w:color w:val="2E74B5"/>
      <w:sz w:val="30"/>
      <w:szCs w:val="30"/>
    </w:rPr>
  </w:style>
  <w:style w:type="paragraph" w:styleId="Heading2">
    <w:name w:val="heading 2"/>
    <w:basedOn w:val="Normal"/>
    <w:next w:val="Normal"/>
    <w:link w:val="Heading2Char"/>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semiHidden/>
    <w:unhideWhenUsed/>
    <w:qFormat/>
    <w:rsid w:val="00C471B0"/>
    <w:pPr>
      <w:bidi w:val="0"/>
      <w:spacing w:before="240" w:after="60"/>
      <w:outlineLvl w:val="6"/>
    </w:pPr>
    <w:rPr>
      <w:rFonts w:ascii="Calibri" w:hAnsi="Calibri"/>
      <w:lang w:val="x-none"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Header">
    <w:name w:val="header"/>
    <w:basedOn w:val="Normal"/>
    <w:link w:val="HeaderChar"/>
    <w:rsid w:val="003532DF"/>
    <w:pPr>
      <w:tabs>
        <w:tab w:val="center" w:pos="4153"/>
        <w:tab w:val="right" w:pos="8306"/>
      </w:tabs>
    </w:pPr>
  </w:style>
  <w:style w:type="paragraph" w:styleId="Footer">
    <w:name w:val="footer"/>
    <w:basedOn w:val="Normal"/>
    <w:link w:val="FooterChar"/>
    <w:uiPriority w:val="99"/>
    <w:rsid w:val="003532DF"/>
    <w:pPr>
      <w:tabs>
        <w:tab w:val="center" w:pos="4153"/>
        <w:tab w:val="right" w:pos="8306"/>
      </w:tabs>
    </w:pPr>
  </w:style>
  <w:style w:type="table" w:styleId="TableGrid">
    <w:name w:val="Table Grid"/>
    <w:basedOn w:val="TableNormal"/>
    <w:uiPriority w:val="59"/>
    <w:rsid w:val="00353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532DF"/>
    <w:rPr>
      <w:color w:val="0000FF"/>
      <w:u w:val="single"/>
    </w:rPr>
  </w:style>
  <w:style w:type="paragraph" w:styleId="NormalWeb">
    <w:name w:val="Normal (Web)"/>
    <w:basedOn w:val="Normal"/>
    <w:uiPriority w:val="99"/>
    <w:rsid w:val="0048359F"/>
    <w:pPr>
      <w:bidi w:val="0"/>
      <w:spacing w:before="100" w:beforeAutospacing="1" w:after="100" w:afterAutospacing="1"/>
    </w:pPr>
  </w:style>
  <w:style w:type="paragraph" w:styleId="ListParagraph">
    <w:name w:val="List Paragraph"/>
    <w:basedOn w:val="Normal"/>
    <w:uiPriority w:val="34"/>
    <w:qFormat/>
    <w:rsid w:val="000C0E8A"/>
    <w:pPr>
      <w:ind w:left="720"/>
    </w:pPr>
  </w:style>
  <w:style w:type="character" w:styleId="Emphasis">
    <w:name w:val="Emphasis"/>
    <w:qFormat/>
    <w:rsid w:val="008B3D23"/>
    <w:rPr>
      <w:i/>
      <w:iCs/>
    </w:rPr>
  </w:style>
  <w:style w:type="paragraph" w:customStyle="1" w:styleId="Default">
    <w:name w:val="Default"/>
    <w:rsid w:val="00A51C9E"/>
    <w:pPr>
      <w:widowControl w:val="0"/>
      <w:autoSpaceDE w:val="0"/>
      <w:autoSpaceDN w:val="0"/>
      <w:adjustRightInd w:val="0"/>
    </w:pPr>
    <w:rPr>
      <w:rFonts w:eastAsia="MS Mincho"/>
      <w:color w:val="000000"/>
      <w:lang w:eastAsia="ja-JP" w:bidi="ar-SA"/>
    </w:rPr>
  </w:style>
  <w:style w:type="paragraph" w:styleId="PlainText">
    <w:name w:val="Plain Text"/>
    <w:basedOn w:val="Normal"/>
    <w:link w:val="PlainTextChar"/>
    <w:unhideWhenUsed/>
    <w:rsid w:val="009F6233"/>
    <w:rPr>
      <w:rFonts w:ascii="David" w:eastAsia="Calibri" w:hAnsi="David" w:cs="David"/>
      <w:color w:val="0F243E"/>
    </w:rPr>
  </w:style>
  <w:style w:type="character" w:customStyle="1" w:styleId="PlainTextChar">
    <w:name w:val="Plain Text Char"/>
    <w:link w:val="PlainText"/>
    <w:rsid w:val="009F6233"/>
    <w:rPr>
      <w:rFonts w:ascii="David" w:eastAsia="Calibri" w:hAnsi="David" w:cs="David"/>
      <w:color w:val="0F243E"/>
      <w:sz w:val="24"/>
      <w:szCs w:val="24"/>
    </w:rPr>
  </w:style>
  <w:style w:type="character" w:customStyle="1" w:styleId="Heading1Char">
    <w:name w:val="Heading 1 Char"/>
    <w:link w:val="Heading1"/>
    <w:rsid w:val="004B013C"/>
    <w:rPr>
      <w:rFonts w:ascii="Cambria" w:hAnsi="Cambria"/>
      <w:color w:val="2E74B5"/>
      <w:sz w:val="30"/>
      <w:szCs w:val="30"/>
    </w:rPr>
  </w:style>
  <w:style w:type="character" w:customStyle="1" w:styleId="HeaderChar">
    <w:name w:val="Header Char"/>
    <w:link w:val="Header"/>
    <w:rsid w:val="007B1BD3"/>
    <w:rPr>
      <w:sz w:val="24"/>
      <w:szCs w:val="24"/>
    </w:rPr>
  </w:style>
  <w:style w:type="paragraph" w:styleId="BalloonText">
    <w:name w:val="Balloon Text"/>
    <w:basedOn w:val="Normal"/>
    <w:link w:val="BalloonTextChar"/>
    <w:unhideWhenUsed/>
    <w:rsid w:val="00F926C8"/>
    <w:rPr>
      <w:rFonts w:ascii="Tahoma" w:hAnsi="Tahoma" w:cs="Tahoma"/>
      <w:sz w:val="18"/>
      <w:szCs w:val="18"/>
    </w:rPr>
  </w:style>
  <w:style w:type="character" w:customStyle="1" w:styleId="BalloonTextChar">
    <w:name w:val="Balloon Text Char"/>
    <w:link w:val="BalloonText"/>
    <w:rsid w:val="00F926C8"/>
    <w:rPr>
      <w:rFonts w:ascii="Tahoma" w:hAnsi="Tahoma" w:cs="Tahoma"/>
      <w:sz w:val="18"/>
      <w:szCs w:val="18"/>
    </w:rPr>
  </w:style>
  <w:style w:type="paragraph" w:customStyle="1" w:styleId="a">
    <w:basedOn w:val="Normal"/>
    <w:next w:val="NormalWeb"/>
    <w:uiPriority w:val="99"/>
    <w:rsid w:val="005F6D08"/>
    <w:pPr>
      <w:bidi w:val="0"/>
      <w:spacing w:before="100" w:beforeAutospacing="1" w:after="100" w:afterAutospacing="1"/>
    </w:pPr>
  </w:style>
  <w:style w:type="character" w:customStyle="1" w:styleId="FooterChar">
    <w:name w:val="Footer Char"/>
    <w:link w:val="Footer"/>
    <w:uiPriority w:val="99"/>
    <w:rsid w:val="0052504D"/>
    <w:rPr>
      <w:sz w:val="24"/>
      <w:szCs w:val="24"/>
    </w:rPr>
  </w:style>
  <w:style w:type="character" w:styleId="UnresolvedMention">
    <w:name w:val="Unresolved Mention"/>
    <w:uiPriority w:val="99"/>
    <w:semiHidden/>
    <w:unhideWhenUsed/>
    <w:rsid w:val="00034ABC"/>
    <w:rPr>
      <w:color w:val="605E5C"/>
      <w:shd w:val="clear" w:color="auto" w:fill="E1DFDD"/>
    </w:rPr>
  </w:style>
  <w:style w:type="character" w:styleId="CommentReference">
    <w:name w:val="annotation reference"/>
    <w:basedOn w:val="DefaultParagraphFont"/>
    <w:uiPriority w:val="99"/>
    <w:semiHidden/>
    <w:unhideWhenUsed/>
    <w:rsid w:val="005D2304"/>
    <w:rPr>
      <w:sz w:val="16"/>
      <w:szCs w:val="16"/>
    </w:rPr>
  </w:style>
  <w:style w:type="paragraph" w:styleId="CommentText">
    <w:name w:val="annotation text"/>
    <w:basedOn w:val="Normal"/>
    <w:link w:val="CommentTextChar"/>
    <w:uiPriority w:val="99"/>
    <w:unhideWhenUsed/>
    <w:rsid w:val="005D2304"/>
    <w:rPr>
      <w:sz w:val="20"/>
      <w:szCs w:val="20"/>
    </w:rPr>
  </w:style>
  <w:style w:type="character" w:customStyle="1" w:styleId="CommentTextChar">
    <w:name w:val="Comment Text Char"/>
    <w:basedOn w:val="DefaultParagraphFont"/>
    <w:link w:val="CommentText"/>
    <w:uiPriority w:val="99"/>
    <w:rsid w:val="005D2304"/>
  </w:style>
  <w:style w:type="paragraph" w:styleId="CommentSubject">
    <w:name w:val="annotation subject"/>
    <w:basedOn w:val="CommentText"/>
    <w:next w:val="CommentText"/>
    <w:link w:val="CommentSubjectChar"/>
    <w:uiPriority w:val="99"/>
    <w:semiHidden/>
    <w:unhideWhenUsed/>
    <w:rsid w:val="005D2304"/>
    <w:rPr>
      <w:b/>
      <w:bCs/>
    </w:rPr>
  </w:style>
  <w:style w:type="character" w:customStyle="1" w:styleId="CommentSubjectChar">
    <w:name w:val="Comment Subject Char"/>
    <w:basedOn w:val="CommentTextChar"/>
    <w:link w:val="CommentSubject"/>
    <w:uiPriority w:val="99"/>
    <w:semiHidden/>
    <w:rsid w:val="005D2304"/>
    <w:rPr>
      <w:b/>
      <w:bCs/>
    </w:rPr>
  </w:style>
  <w:style w:type="paragraph" w:styleId="Revision">
    <w:name w:val="Revision"/>
    <w:hidden/>
    <w:uiPriority w:val="99"/>
    <w:semiHidden/>
    <w:rsid w:val="005D230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0" w:type="dxa"/>
        <w:right w:w="0" w:type="dxa"/>
      </w:tblCellMar>
    </w:tblPr>
  </w:style>
  <w:style w:type="character" w:styleId="HTMLTypewriter">
    <w:name w:val="HTML Typewriter"/>
    <w:rsid w:val="00E8289A"/>
    <w:rPr>
      <w:rFonts w:ascii="Courier New" w:eastAsia="Times New Roman" w:hAnsi="Courier New" w:cs="Courier New"/>
      <w:sz w:val="20"/>
      <w:szCs w:val="20"/>
    </w:rPr>
  </w:style>
  <w:style w:type="character" w:customStyle="1" w:styleId="issue">
    <w:name w:val="issue"/>
    <w:rsid w:val="00E8289A"/>
    <w:rPr>
      <w:rFonts w:cs="Times New Roman"/>
    </w:rPr>
  </w:style>
  <w:style w:type="paragraph" w:styleId="BodyTextIndent3">
    <w:name w:val="Body Text Indent 3"/>
    <w:basedOn w:val="Normal"/>
    <w:link w:val="BodyTextIndent3Char"/>
    <w:rsid w:val="000D5554"/>
    <w:pPr>
      <w:bidi w:val="0"/>
      <w:ind w:left="720"/>
      <w:jc w:val="both"/>
    </w:pPr>
    <w:rPr>
      <w:lang w:val="x-none" w:eastAsia="x-none"/>
    </w:rPr>
  </w:style>
  <w:style w:type="character" w:customStyle="1" w:styleId="BodyTextIndent3Char">
    <w:name w:val="Body Text Indent 3 Char"/>
    <w:basedOn w:val="DefaultParagraphFont"/>
    <w:link w:val="BodyTextIndent3"/>
    <w:rsid w:val="000D5554"/>
    <w:rPr>
      <w:lang w:val="x-none" w:eastAsia="x-none"/>
    </w:rPr>
  </w:style>
  <w:style w:type="paragraph" w:styleId="BodyTextIndent2">
    <w:name w:val="Body Text Indent 2"/>
    <w:basedOn w:val="Normal"/>
    <w:link w:val="BodyTextIndent2Char"/>
    <w:unhideWhenUsed/>
    <w:rsid w:val="000D5554"/>
    <w:pPr>
      <w:spacing w:after="120" w:line="480" w:lineRule="auto"/>
      <w:ind w:left="283"/>
    </w:pPr>
  </w:style>
  <w:style w:type="character" w:customStyle="1" w:styleId="BodyTextIndent2Char">
    <w:name w:val="Body Text Indent 2 Char"/>
    <w:basedOn w:val="DefaultParagraphFont"/>
    <w:link w:val="BodyTextIndent2"/>
    <w:rsid w:val="000D5554"/>
  </w:style>
  <w:style w:type="character" w:customStyle="1" w:styleId="Heading7Char">
    <w:name w:val="Heading 7 Char"/>
    <w:basedOn w:val="DefaultParagraphFont"/>
    <w:link w:val="Heading7"/>
    <w:semiHidden/>
    <w:rsid w:val="00C471B0"/>
    <w:rPr>
      <w:rFonts w:ascii="Calibri" w:hAnsi="Calibri"/>
      <w:lang w:val="x-none" w:eastAsia="he-IL"/>
    </w:rPr>
  </w:style>
  <w:style w:type="paragraph" w:styleId="BodyTextIndent">
    <w:name w:val="Body Text Indent"/>
    <w:basedOn w:val="Normal"/>
    <w:link w:val="BodyTextIndentChar"/>
    <w:rsid w:val="00C471B0"/>
    <w:pPr>
      <w:bidi w:val="0"/>
      <w:ind w:left="2160" w:hanging="2160"/>
    </w:pPr>
    <w:rPr>
      <w:lang w:val="x-none" w:eastAsia="x-none"/>
    </w:rPr>
  </w:style>
  <w:style w:type="character" w:customStyle="1" w:styleId="BodyTextIndentChar">
    <w:name w:val="Body Text Indent Char"/>
    <w:basedOn w:val="DefaultParagraphFont"/>
    <w:link w:val="BodyTextIndent"/>
    <w:rsid w:val="00C471B0"/>
    <w:rPr>
      <w:lang w:val="x-none" w:eastAsia="x-none"/>
    </w:rPr>
  </w:style>
  <w:style w:type="paragraph" w:styleId="BodyText">
    <w:name w:val="Body Text"/>
    <w:basedOn w:val="Normal"/>
    <w:link w:val="BodyTextChar"/>
    <w:rsid w:val="00C471B0"/>
    <w:pPr>
      <w:autoSpaceDE w:val="0"/>
      <w:autoSpaceDN w:val="0"/>
      <w:bidi w:val="0"/>
      <w:spacing w:after="120"/>
    </w:pPr>
    <w:rPr>
      <w:rFonts w:ascii="Times" w:hAnsi="Times"/>
      <w:szCs w:val="20"/>
      <w:lang w:val="x-none" w:eastAsia="he-IL"/>
    </w:rPr>
  </w:style>
  <w:style w:type="character" w:customStyle="1" w:styleId="BodyTextChar">
    <w:name w:val="Body Text Char"/>
    <w:basedOn w:val="DefaultParagraphFont"/>
    <w:link w:val="BodyText"/>
    <w:rsid w:val="00C471B0"/>
    <w:rPr>
      <w:rFonts w:ascii="Times" w:hAnsi="Times"/>
      <w:szCs w:val="20"/>
      <w:lang w:val="x-none" w:eastAsia="he-IL"/>
    </w:rPr>
  </w:style>
  <w:style w:type="paragraph" w:customStyle="1" w:styleId="aa">
    <w:name w:val="רגיל + מודגש"/>
    <w:aliases w:val="מיושר לשני הצדדים,מרווח בין שורות:  שורה וחצי"/>
    <w:basedOn w:val="Normal"/>
    <w:rsid w:val="00C471B0"/>
    <w:pPr>
      <w:bidi w:val="0"/>
      <w:spacing w:line="360" w:lineRule="auto"/>
      <w:jc w:val="both"/>
    </w:pPr>
    <w:rPr>
      <w:b/>
      <w:bCs/>
      <w:lang w:eastAsia="en-US" w:bidi="ar-SA"/>
    </w:rPr>
  </w:style>
  <w:style w:type="paragraph" w:styleId="HTMLPreformatted">
    <w:name w:val="HTML Preformatted"/>
    <w:basedOn w:val="Normal"/>
    <w:link w:val="HTMLPreformattedChar"/>
    <w:uiPriority w:val="99"/>
    <w:rsid w:val="00C4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Courier New" w:hAnsi="Courier New"/>
      <w:sz w:val="20"/>
      <w:szCs w:val="20"/>
      <w:lang w:val="x-none" w:eastAsia="he-IL"/>
    </w:rPr>
  </w:style>
  <w:style w:type="character" w:customStyle="1" w:styleId="HTMLPreformattedChar">
    <w:name w:val="HTML Preformatted Char"/>
    <w:basedOn w:val="DefaultParagraphFont"/>
    <w:link w:val="HTMLPreformatted"/>
    <w:uiPriority w:val="99"/>
    <w:rsid w:val="00C471B0"/>
    <w:rPr>
      <w:rFonts w:ascii="Courier New" w:eastAsia="Courier New" w:hAnsi="Courier New"/>
      <w:sz w:val="20"/>
      <w:szCs w:val="20"/>
      <w:lang w:val="x-none" w:eastAsia="he-IL"/>
    </w:rPr>
  </w:style>
  <w:style w:type="character" w:styleId="Strong">
    <w:name w:val="Strong"/>
    <w:uiPriority w:val="22"/>
    <w:qFormat/>
    <w:rsid w:val="00C471B0"/>
    <w:rPr>
      <w:b/>
      <w:bCs/>
    </w:rPr>
  </w:style>
  <w:style w:type="character" w:customStyle="1" w:styleId="src1">
    <w:name w:val="src1"/>
    <w:rsid w:val="00C471B0"/>
    <w:rPr>
      <w:vanish w:val="0"/>
      <w:webHidden w:val="0"/>
      <w:specVanish w:val="0"/>
    </w:rPr>
  </w:style>
  <w:style w:type="character" w:customStyle="1" w:styleId="jrnl">
    <w:name w:val="jrnl"/>
    <w:basedOn w:val="DefaultParagraphFont"/>
    <w:rsid w:val="00C471B0"/>
  </w:style>
  <w:style w:type="character" w:customStyle="1" w:styleId="Heading2Char">
    <w:name w:val="Heading 2 Char"/>
    <w:link w:val="Heading2"/>
    <w:rsid w:val="00C471B0"/>
    <w:rPr>
      <w:b/>
      <w:sz w:val="36"/>
      <w:szCs w:val="36"/>
    </w:rPr>
  </w:style>
  <w:style w:type="character" w:customStyle="1" w:styleId="TitleChar">
    <w:name w:val="Title Char"/>
    <w:link w:val="Title"/>
    <w:rsid w:val="00C471B0"/>
    <w:rPr>
      <w:b/>
      <w:sz w:val="72"/>
      <w:szCs w:val="72"/>
    </w:rPr>
  </w:style>
  <w:style w:type="character" w:customStyle="1" w:styleId="fullrecsubheadtext">
    <w:name w:val="fullrecsubheadtext"/>
    <w:rsid w:val="00C471B0"/>
  </w:style>
  <w:style w:type="character" w:customStyle="1" w:styleId="endatabold2">
    <w:name w:val="en_data_bold2"/>
    <w:rsid w:val="00C471B0"/>
    <w:rPr>
      <w:rFonts w:ascii="Georgia" w:hAnsi="Georgia" w:hint="default"/>
      <w:b w:val="0"/>
      <w:bCs w:val="0"/>
      <w:i/>
      <w:iCs/>
      <w:sz w:val="18"/>
      <w:szCs w:val="18"/>
    </w:rPr>
  </w:style>
  <w:style w:type="character" w:customStyle="1" w:styleId="apple-converted-space">
    <w:name w:val="apple-converted-space"/>
    <w:rsid w:val="00C471B0"/>
  </w:style>
  <w:style w:type="character" w:customStyle="1" w:styleId="endatabold">
    <w:name w:val="en_data_bold"/>
    <w:rsid w:val="00C471B0"/>
  </w:style>
  <w:style w:type="paragraph" w:customStyle="1" w:styleId="sourcetitle">
    <w:name w:val="sourcetitle"/>
    <w:basedOn w:val="Normal"/>
    <w:rsid w:val="00C471B0"/>
    <w:pPr>
      <w:bidi w:val="0"/>
      <w:spacing w:before="100" w:beforeAutospacing="1" w:after="100" w:afterAutospacing="1"/>
    </w:pPr>
    <w:rPr>
      <w:lang w:eastAsia="en-US"/>
    </w:rPr>
  </w:style>
  <w:style w:type="character" w:customStyle="1" w:styleId="sourcetitletxt">
    <w:name w:val="sourcetitle_txt"/>
    <w:rsid w:val="00C471B0"/>
  </w:style>
  <w:style w:type="character" w:customStyle="1" w:styleId="hithilite">
    <w:name w:val="hithilite"/>
    <w:rsid w:val="00C471B0"/>
  </w:style>
  <w:style w:type="character" w:customStyle="1" w:styleId="journaloverlayclose">
    <w:name w:val="journal_overlay_close"/>
    <w:rsid w:val="00C471B0"/>
  </w:style>
  <w:style w:type="paragraph" w:customStyle="1" w:styleId="frfield">
    <w:name w:val="fr_field"/>
    <w:basedOn w:val="Normal"/>
    <w:rsid w:val="00C471B0"/>
    <w:pPr>
      <w:bidi w:val="0"/>
      <w:spacing w:before="100" w:beforeAutospacing="1" w:after="100" w:afterAutospacing="1"/>
    </w:pPr>
    <w:rPr>
      <w:lang w:eastAsia="en-US"/>
    </w:rPr>
  </w:style>
  <w:style w:type="character" w:customStyle="1" w:styleId="frlabel">
    <w:name w:val="fr_label"/>
    <w:rsid w:val="00C471B0"/>
  </w:style>
  <w:style w:type="character" w:customStyle="1" w:styleId="regmark">
    <w:name w:val="regmark"/>
    <w:rsid w:val="00C471B0"/>
  </w:style>
  <w:style w:type="character" w:customStyle="1" w:styleId="rwrro">
    <w:name w:val="rwrro"/>
    <w:rsid w:val="00C471B0"/>
  </w:style>
  <w:style w:type="character" w:customStyle="1" w:styleId="a-size-extra-large3">
    <w:name w:val="a-size-extra-large3"/>
    <w:rsid w:val="00C47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viramn@ziv.gov.il" TargetMode="Externa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apps.webofknowledge.com.rproxy.tau.ac.il/CitingArticles.do?product=UA&amp;SID=Y2xq5QaoI5MPUyI12Jb&amp;search_mode=CitingArticles&amp;parentProduct=UA&amp;parentQid=80&amp;parentDoc=1&amp;REFID=10714790&amp;betterCount=2&amp;excludeEventConfig=ExcludeIfFromNonInterProduct" TargetMode="Externa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yperlink" Target="http://apps.webofknowledge.com.rproxy.tau.ac.il/CitingArticles.do?product=WOS&amp;SID=W2JxzEOQFxODPZuRft7&amp;search_mode=CitingArticles&amp;parentProduct=WOS&amp;parentQid=6&amp;parentDoc=1&amp;REFID=16182357&amp;excludeEventConfig=ExcludeIfFromNonInterProdu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aviram.nissan@gmail.com" TargetMode="External"/><Relationship Id="rId14" Type="http://schemas.openxmlformats.org/officeDocument/2006/relationships/header" Target="header3.xml"/><Relationship Id="rId22" Type="http://schemas.openxmlformats.org/officeDocument/2006/relationships/hyperlink" Target="http://www.ncbi.nlm.nih.gov/pubmed"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HkjJ5/0b5vA/pNk3P1qOzgsvnQ==">CgMxLjAyCGguZ2pkZ3hzOAByITF2YUo2T3J5dnJlU3N1VmxGazJkNW0zMWVUN2JCVjBVMg==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81</Pages>
  <Words>21993</Words>
  <Characters>128441</Characters>
  <Application>Microsoft Office Word</Application>
  <DocSecurity>0</DocSecurity>
  <Lines>4143</Lines>
  <Paragraphs>2426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eyal</dc:creator>
  <cp:lastModifiedBy>Oded Tal</cp:lastModifiedBy>
  <cp:revision>15</cp:revision>
  <dcterms:created xsi:type="dcterms:W3CDTF">2024-11-23T21:47:00Z</dcterms:created>
  <dcterms:modified xsi:type="dcterms:W3CDTF">2024-11-23T23:39:00Z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22e8d767c451260d23c99f25ddf3f21b2e6360547b8e2ee7cc48c5778fe1d5f8</vt:lpwstr>
  </property>
</Properties>
</file>