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B1A" w:rsidRPr="0035260E" w:rsidRDefault="003D39CE" w:rsidP="00407C5E">
      <w:pPr>
        <w:pStyle w:val="a4"/>
        <w:shd w:val="clear" w:color="auto" w:fill="auto"/>
        <w:bidi/>
        <w:spacing w:before="120" w:after="120" w:line="360" w:lineRule="auto"/>
        <w:jc w:val="center"/>
        <w:rPr>
          <w:rFonts w:ascii="David" w:hAnsi="David" w:cs="David"/>
          <w:b/>
          <w:bCs/>
          <w:sz w:val="24"/>
          <w:szCs w:val="24"/>
          <w:lang w:bidi="he-IL"/>
        </w:rPr>
      </w:pPr>
      <w:r w:rsidRPr="0035260E">
        <w:rPr>
          <w:rFonts w:ascii="David" w:hAnsi="David" w:cs="David"/>
          <w:b/>
          <w:bCs/>
          <w:sz w:val="24"/>
          <w:szCs w:val="24"/>
          <w:rtl/>
          <w:lang w:bidi="he-IL"/>
        </w:rPr>
        <w:t>הערכה פסיכולוגית</w:t>
      </w:r>
    </w:p>
    <w:p w:rsidR="00405B1A" w:rsidRPr="0035260E" w:rsidRDefault="003D39CE" w:rsidP="00407C5E">
      <w:pPr>
        <w:pStyle w:val="a4"/>
        <w:shd w:val="clear" w:color="auto" w:fill="auto"/>
        <w:bidi/>
        <w:spacing w:before="120" w:after="120" w:line="360" w:lineRule="auto"/>
        <w:jc w:val="both"/>
        <w:rPr>
          <w:rFonts w:ascii="David" w:hAnsi="David" w:cs="David"/>
          <w:b/>
          <w:bCs/>
          <w:sz w:val="24"/>
          <w:szCs w:val="24"/>
          <w:lang w:bidi="he-IL"/>
        </w:rPr>
      </w:pPr>
      <w:r w:rsidRPr="0035260E">
        <w:rPr>
          <w:rFonts w:ascii="David" w:hAnsi="David" w:cs="David"/>
          <w:b/>
          <w:bCs/>
          <w:sz w:val="24"/>
          <w:szCs w:val="24"/>
          <w:rtl/>
          <w:lang w:bidi="he-IL"/>
        </w:rPr>
        <w:t>נתונים מזהים</w:t>
      </w:r>
    </w:p>
    <w:p w:rsidR="00405B1A" w:rsidRPr="00407C5E" w:rsidRDefault="003D39CE" w:rsidP="00407C5E">
      <w:pPr>
        <w:pStyle w:val="a4"/>
        <w:shd w:val="clear" w:color="auto" w:fill="auto"/>
        <w:bidi/>
        <w:spacing w:before="120" w:after="120" w:line="360" w:lineRule="auto"/>
        <w:jc w:val="both"/>
        <w:rPr>
          <w:rFonts w:ascii="David" w:hAnsi="David" w:cs="David"/>
          <w:sz w:val="24"/>
          <w:szCs w:val="24"/>
          <w:lang w:bidi="he-IL"/>
        </w:rPr>
      </w:pPr>
      <w:r w:rsidRPr="00407C5E">
        <w:rPr>
          <w:rFonts w:ascii="David" w:hAnsi="David" w:cs="David"/>
          <w:sz w:val="24"/>
          <w:szCs w:val="24"/>
          <w:rtl/>
          <w:lang w:bidi="he-IL"/>
        </w:rPr>
        <w:t>שם:</w:t>
      </w:r>
      <w:r w:rsidR="00183FE9">
        <w:rPr>
          <w:rFonts w:ascii="David" w:hAnsi="David" w:cs="David" w:hint="cs"/>
          <w:sz w:val="24"/>
          <w:szCs w:val="24"/>
          <w:rtl/>
          <w:lang w:bidi="he-IL"/>
        </w:rPr>
        <w:t xml:space="preserve"> </w:t>
      </w:r>
      <w:r w:rsidR="0035260E">
        <w:rPr>
          <w:rFonts w:ascii="David" w:hAnsi="David" w:cs="David" w:hint="cs"/>
          <w:sz w:val="24"/>
          <w:szCs w:val="24"/>
          <w:rtl/>
          <w:lang w:bidi="he-IL"/>
        </w:rPr>
        <w:t>[חסר]</w:t>
      </w:r>
    </w:p>
    <w:p w:rsidR="00405B1A" w:rsidRPr="00407C5E" w:rsidRDefault="003D39CE" w:rsidP="00407C5E">
      <w:pPr>
        <w:pStyle w:val="a4"/>
        <w:shd w:val="clear" w:color="auto" w:fill="auto"/>
        <w:bidi/>
        <w:spacing w:before="120" w:after="120" w:line="360" w:lineRule="auto"/>
        <w:jc w:val="both"/>
        <w:rPr>
          <w:rFonts w:ascii="David" w:hAnsi="David" w:cs="David"/>
          <w:sz w:val="24"/>
          <w:szCs w:val="24"/>
          <w:lang w:bidi="he-IL"/>
        </w:rPr>
      </w:pPr>
      <w:r w:rsidRPr="00407C5E">
        <w:rPr>
          <w:rFonts w:ascii="David" w:hAnsi="David" w:cs="David"/>
          <w:sz w:val="24"/>
          <w:szCs w:val="24"/>
          <w:rtl/>
          <w:lang w:bidi="he-IL"/>
        </w:rPr>
        <w:t>תאריך לידה: 20 בינואר, 2002</w:t>
      </w:r>
    </w:p>
    <w:p w:rsidR="0035260E" w:rsidRDefault="003D39CE" w:rsidP="0035260E">
      <w:pPr>
        <w:pStyle w:val="a4"/>
        <w:shd w:val="clear" w:color="auto" w:fill="auto"/>
        <w:bidi/>
        <w:spacing w:before="120" w:after="120" w:line="360" w:lineRule="auto"/>
        <w:rPr>
          <w:rFonts w:ascii="David" w:hAnsi="David" w:cs="David" w:hint="cs"/>
          <w:sz w:val="24"/>
          <w:szCs w:val="24"/>
          <w:rtl/>
          <w:lang w:bidi="he-IL"/>
        </w:rPr>
      </w:pPr>
      <w:r w:rsidRPr="00407C5E">
        <w:rPr>
          <w:rFonts w:ascii="David" w:hAnsi="David" w:cs="David"/>
          <w:sz w:val="24"/>
          <w:szCs w:val="24"/>
          <w:rtl/>
          <w:lang w:bidi="he-IL"/>
        </w:rPr>
        <w:t>תארי</w:t>
      </w:r>
      <w:r w:rsidR="0035260E">
        <w:rPr>
          <w:rFonts w:ascii="David" w:hAnsi="David" w:cs="David" w:hint="cs"/>
          <w:sz w:val="24"/>
          <w:szCs w:val="24"/>
          <w:rtl/>
          <w:lang w:bidi="he-IL"/>
        </w:rPr>
        <w:t>כי</w:t>
      </w:r>
      <w:r w:rsidRPr="00407C5E">
        <w:rPr>
          <w:rFonts w:ascii="David" w:hAnsi="David" w:cs="David"/>
          <w:sz w:val="24"/>
          <w:szCs w:val="24"/>
          <w:rtl/>
          <w:lang w:bidi="he-IL"/>
        </w:rPr>
        <w:t xml:space="preserve"> הערכה: 20 בינואר 2016, 19 בפברואר 2016, 23 בפברואר 201</w:t>
      </w:r>
      <w:r w:rsidR="0035260E">
        <w:rPr>
          <w:rFonts w:ascii="David" w:hAnsi="David" w:cs="David" w:hint="cs"/>
          <w:sz w:val="24"/>
          <w:szCs w:val="24"/>
          <w:rtl/>
          <w:lang w:bidi="he-IL"/>
        </w:rPr>
        <w:t>6</w:t>
      </w:r>
      <w:r w:rsidRPr="00407C5E">
        <w:rPr>
          <w:rFonts w:ascii="David" w:hAnsi="David" w:cs="David"/>
          <w:sz w:val="24"/>
          <w:szCs w:val="24"/>
          <w:rtl/>
          <w:lang w:bidi="he-IL"/>
        </w:rPr>
        <w:t xml:space="preserve">, 25 בפברואר 2016 </w:t>
      </w:r>
    </w:p>
    <w:p w:rsidR="00405B1A" w:rsidRPr="00407C5E" w:rsidRDefault="0035260E" w:rsidP="0035260E">
      <w:pPr>
        <w:pStyle w:val="a4"/>
        <w:shd w:val="clear" w:color="auto" w:fill="auto"/>
        <w:bidi/>
        <w:spacing w:before="120" w:after="120" w:line="360" w:lineRule="auto"/>
        <w:rPr>
          <w:rFonts w:ascii="David" w:hAnsi="David" w:cs="David"/>
          <w:sz w:val="24"/>
          <w:szCs w:val="24"/>
          <w:lang w:bidi="he-IL"/>
        </w:rPr>
      </w:pPr>
      <w:r>
        <w:rPr>
          <w:rFonts w:ascii="David" w:hAnsi="David" w:cs="David" w:hint="cs"/>
          <w:sz w:val="24"/>
          <w:szCs w:val="24"/>
          <w:rtl/>
          <w:lang w:bidi="he-IL"/>
        </w:rPr>
        <w:t xml:space="preserve">גיל: </w:t>
      </w:r>
      <w:r w:rsidR="003D39CE" w:rsidRPr="00407C5E">
        <w:rPr>
          <w:rFonts w:ascii="David" w:hAnsi="David" w:cs="David"/>
          <w:sz w:val="24"/>
          <w:szCs w:val="24"/>
          <w:rtl/>
          <w:lang w:bidi="he-IL"/>
        </w:rPr>
        <w:t>14</w:t>
      </w:r>
    </w:p>
    <w:p w:rsidR="00405B1A" w:rsidRPr="0035260E" w:rsidRDefault="0035260E" w:rsidP="00407C5E">
      <w:pPr>
        <w:pStyle w:val="a4"/>
        <w:shd w:val="clear" w:color="auto" w:fill="auto"/>
        <w:bidi/>
        <w:spacing w:before="120" w:after="120" w:line="360" w:lineRule="auto"/>
        <w:jc w:val="both"/>
        <w:rPr>
          <w:rFonts w:ascii="David" w:hAnsi="David" w:cs="David"/>
          <w:b/>
          <w:bCs/>
          <w:sz w:val="24"/>
          <w:szCs w:val="24"/>
          <w:lang w:bidi="he-IL"/>
        </w:rPr>
      </w:pPr>
      <w:r w:rsidRPr="0035260E">
        <w:rPr>
          <w:rFonts w:ascii="David" w:hAnsi="David" w:cs="David"/>
          <w:b/>
          <w:bCs/>
          <w:sz w:val="24"/>
          <w:szCs w:val="24"/>
          <w:rtl/>
          <w:lang w:bidi="he-IL"/>
        </w:rPr>
        <w:t>סיבות להערכה</w:t>
      </w:r>
    </w:p>
    <w:p w:rsidR="00405B1A" w:rsidRPr="00407C5E" w:rsidRDefault="003D39CE" w:rsidP="00407C5E">
      <w:pPr>
        <w:pStyle w:val="a4"/>
        <w:shd w:val="clear" w:color="auto" w:fill="auto"/>
        <w:bidi/>
        <w:spacing w:before="120" w:after="120" w:line="360" w:lineRule="auto"/>
        <w:jc w:val="both"/>
        <w:rPr>
          <w:rFonts w:ascii="David" w:hAnsi="David" w:cs="David"/>
          <w:sz w:val="24"/>
          <w:szCs w:val="24"/>
          <w:lang w:bidi="he-IL"/>
        </w:rPr>
      </w:pPr>
      <w:r w:rsidRPr="00407C5E">
        <w:rPr>
          <w:rFonts w:ascii="David" w:hAnsi="David" w:cs="David"/>
          <w:sz w:val="24"/>
          <w:szCs w:val="24"/>
          <w:rtl/>
          <w:lang w:bidi="he-IL"/>
        </w:rPr>
        <w:t>חנוך נבדק כחלק מתהליך הערכה תלת-שנתי.</w:t>
      </w:r>
    </w:p>
    <w:p w:rsidR="00405B1A" w:rsidRPr="0035260E" w:rsidRDefault="003D39CE" w:rsidP="00407C5E">
      <w:pPr>
        <w:pStyle w:val="a4"/>
        <w:shd w:val="clear" w:color="auto" w:fill="auto"/>
        <w:bidi/>
        <w:spacing w:before="120" w:after="120" w:line="360" w:lineRule="auto"/>
        <w:jc w:val="both"/>
        <w:rPr>
          <w:rFonts w:ascii="David" w:hAnsi="David" w:cs="David"/>
          <w:b/>
          <w:bCs/>
          <w:sz w:val="24"/>
          <w:szCs w:val="24"/>
          <w:lang w:bidi="he-IL"/>
        </w:rPr>
      </w:pPr>
      <w:r w:rsidRPr="0035260E">
        <w:rPr>
          <w:rFonts w:ascii="David" w:hAnsi="David" w:cs="David"/>
          <w:b/>
          <w:bCs/>
          <w:sz w:val="24"/>
          <w:szCs w:val="24"/>
          <w:rtl/>
          <w:lang w:bidi="he-IL"/>
        </w:rPr>
        <w:t>מבחנים שניתנו</w:t>
      </w:r>
    </w:p>
    <w:p w:rsidR="00405B1A" w:rsidRPr="00407C5E" w:rsidRDefault="003D39CE" w:rsidP="00407C5E">
      <w:pPr>
        <w:pStyle w:val="a4"/>
        <w:shd w:val="clear" w:color="auto" w:fill="auto"/>
        <w:bidi/>
        <w:spacing w:before="120" w:after="120" w:line="360" w:lineRule="auto"/>
        <w:jc w:val="both"/>
        <w:rPr>
          <w:rFonts w:ascii="David" w:hAnsi="David" w:cs="David"/>
          <w:sz w:val="24"/>
          <w:szCs w:val="24"/>
          <w:lang w:bidi="he-IL"/>
        </w:rPr>
      </w:pPr>
      <w:r w:rsidRPr="00407C5E">
        <w:rPr>
          <w:rFonts w:ascii="David" w:hAnsi="David" w:cs="David"/>
          <w:sz w:val="24"/>
          <w:szCs w:val="24"/>
          <w:rtl/>
          <w:lang w:bidi="he-IL"/>
        </w:rPr>
        <w:t>מבחן האינטליגנציה של וכסלר לילדים - מהדורה חמישית (</w:t>
      </w:r>
      <w:r w:rsidRPr="00407C5E">
        <w:rPr>
          <w:rFonts w:ascii="David" w:hAnsi="David" w:cs="David"/>
          <w:sz w:val="24"/>
          <w:szCs w:val="24"/>
          <w:lang w:bidi="he-IL"/>
        </w:rPr>
        <w:t>WISC-V</w:t>
      </w:r>
      <w:r w:rsidRPr="00407C5E">
        <w:rPr>
          <w:rFonts w:ascii="David" w:hAnsi="David" w:cs="David"/>
          <w:sz w:val="24"/>
          <w:szCs w:val="24"/>
          <w:rtl/>
          <w:lang w:bidi="he-IL"/>
        </w:rPr>
        <w:t>)</w:t>
      </w:r>
    </w:p>
    <w:p w:rsidR="00405B1A" w:rsidRPr="00407C5E" w:rsidRDefault="003D39CE" w:rsidP="00407C5E">
      <w:pPr>
        <w:pStyle w:val="a4"/>
        <w:shd w:val="clear" w:color="auto" w:fill="auto"/>
        <w:bidi/>
        <w:spacing w:before="120" w:after="120" w:line="360" w:lineRule="auto"/>
        <w:jc w:val="both"/>
        <w:rPr>
          <w:rFonts w:ascii="David" w:hAnsi="David" w:cs="David"/>
          <w:sz w:val="24"/>
          <w:szCs w:val="24"/>
          <w:lang w:bidi="he-IL"/>
        </w:rPr>
      </w:pPr>
      <w:r w:rsidRPr="00407C5E">
        <w:rPr>
          <w:rFonts w:ascii="David" w:hAnsi="David" w:cs="David"/>
          <w:sz w:val="24"/>
          <w:szCs w:val="24"/>
          <w:rtl/>
          <w:lang w:bidi="he-IL"/>
        </w:rPr>
        <w:t>מבחני התנהגות מסתגלת של וינלנד - מהדורה 2 (</w:t>
      </w:r>
      <w:r w:rsidRPr="00407C5E">
        <w:rPr>
          <w:rFonts w:ascii="David" w:hAnsi="David" w:cs="David"/>
          <w:sz w:val="24"/>
          <w:szCs w:val="24"/>
          <w:lang w:bidi="he-IL"/>
        </w:rPr>
        <w:t>Vineland - II</w:t>
      </w:r>
      <w:r w:rsidRPr="00407C5E">
        <w:rPr>
          <w:rFonts w:ascii="David" w:hAnsi="David" w:cs="David"/>
          <w:sz w:val="24"/>
          <w:szCs w:val="24"/>
          <w:rtl/>
          <w:lang w:bidi="he-IL"/>
        </w:rPr>
        <w:t>) טופס דירוג מורה</w:t>
      </w:r>
    </w:p>
    <w:p w:rsidR="00405B1A" w:rsidRPr="00407C5E" w:rsidRDefault="003D39CE" w:rsidP="00407C5E">
      <w:pPr>
        <w:pStyle w:val="a4"/>
        <w:shd w:val="clear" w:color="auto" w:fill="auto"/>
        <w:bidi/>
        <w:spacing w:before="120" w:after="120" w:line="360" w:lineRule="auto"/>
        <w:jc w:val="both"/>
        <w:rPr>
          <w:rFonts w:ascii="David" w:hAnsi="David" w:cs="David"/>
          <w:sz w:val="24"/>
          <w:szCs w:val="24"/>
          <w:lang w:bidi="he-IL"/>
        </w:rPr>
      </w:pPr>
      <w:r w:rsidRPr="00407C5E">
        <w:rPr>
          <w:rFonts w:ascii="David" w:hAnsi="David" w:cs="David"/>
          <w:sz w:val="24"/>
          <w:szCs w:val="24"/>
          <w:rtl/>
          <w:lang w:bidi="he-IL"/>
        </w:rPr>
        <w:t>ציור דמות אדם</w:t>
      </w:r>
    </w:p>
    <w:p w:rsidR="00405B1A" w:rsidRPr="00407C5E" w:rsidRDefault="003D39CE" w:rsidP="00407C5E">
      <w:pPr>
        <w:pStyle w:val="a4"/>
        <w:shd w:val="clear" w:color="auto" w:fill="auto"/>
        <w:bidi/>
        <w:spacing w:before="120" w:after="120" w:line="360" w:lineRule="auto"/>
        <w:jc w:val="both"/>
        <w:rPr>
          <w:rFonts w:ascii="David" w:hAnsi="David" w:cs="David"/>
          <w:sz w:val="24"/>
          <w:szCs w:val="24"/>
          <w:lang w:bidi="he-IL"/>
        </w:rPr>
      </w:pPr>
      <w:r w:rsidRPr="00407C5E">
        <w:rPr>
          <w:rFonts w:ascii="David" w:hAnsi="David" w:cs="David"/>
          <w:sz w:val="24"/>
          <w:szCs w:val="24"/>
          <w:rtl/>
          <w:lang w:bidi="he-IL"/>
        </w:rPr>
        <w:t>בחינה של רישומי בית ספר</w:t>
      </w:r>
    </w:p>
    <w:p w:rsidR="00405B1A" w:rsidRPr="00407C5E" w:rsidRDefault="003D39CE" w:rsidP="00407C5E">
      <w:pPr>
        <w:pStyle w:val="a4"/>
        <w:shd w:val="clear" w:color="auto" w:fill="auto"/>
        <w:bidi/>
        <w:spacing w:before="120" w:after="120" w:line="360" w:lineRule="auto"/>
        <w:jc w:val="both"/>
        <w:rPr>
          <w:rFonts w:ascii="David" w:hAnsi="David" w:cs="David"/>
          <w:sz w:val="24"/>
          <w:szCs w:val="24"/>
          <w:lang w:bidi="he-IL"/>
        </w:rPr>
      </w:pPr>
      <w:r w:rsidRPr="00407C5E">
        <w:rPr>
          <w:rFonts w:ascii="David" w:hAnsi="David" w:cs="David"/>
          <w:sz w:val="24"/>
          <w:szCs w:val="24"/>
          <w:rtl/>
          <w:lang w:bidi="he-IL"/>
        </w:rPr>
        <w:t>ראיון תלמיד</w:t>
      </w:r>
    </w:p>
    <w:p w:rsidR="00405B1A" w:rsidRPr="00407C5E" w:rsidRDefault="003D39CE" w:rsidP="00407C5E">
      <w:pPr>
        <w:pStyle w:val="a4"/>
        <w:shd w:val="clear" w:color="auto" w:fill="auto"/>
        <w:bidi/>
        <w:spacing w:before="120" w:after="120" w:line="360" w:lineRule="auto"/>
        <w:jc w:val="both"/>
        <w:rPr>
          <w:rFonts w:ascii="David" w:hAnsi="David" w:cs="David"/>
          <w:sz w:val="24"/>
          <w:szCs w:val="24"/>
          <w:lang w:bidi="he-IL"/>
        </w:rPr>
      </w:pPr>
      <w:r w:rsidRPr="00407C5E">
        <w:rPr>
          <w:rFonts w:ascii="David" w:hAnsi="David" w:cs="David"/>
          <w:sz w:val="24"/>
          <w:szCs w:val="24"/>
          <w:rtl/>
          <w:lang w:bidi="he-IL"/>
        </w:rPr>
        <w:t>ראיון מורה</w:t>
      </w:r>
    </w:p>
    <w:p w:rsidR="00405B1A" w:rsidRPr="0035260E" w:rsidRDefault="003D39CE" w:rsidP="00407C5E">
      <w:pPr>
        <w:pStyle w:val="a4"/>
        <w:shd w:val="clear" w:color="auto" w:fill="auto"/>
        <w:bidi/>
        <w:spacing w:before="120" w:after="120" w:line="360" w:lineRule="auto"/>
        <w:jc w:val="both"/>
        <w:rPr>
          <w:rFonts w:ascii="David" w:hAnsi="David" w:cs="David"/>
          <w:b/>
          <w:bCs/>
          <w:sz w:val="24"/>
          <w:szCs w:val="24"/>
          <w:lang w:bidi="he-IL"/>
        </w:rPr>
      </w:pPr>
      <w:r w:rsidRPr="0035260E">
        <w:rPr>
          <w:rFonts w:ascii="David" w:hAnsi="David" w:cs="David"/>
          <w:b/>
          <w:bCs/>
          <w:sz w:val="24"/>
          <w:szCs w:val="24"/>
          <w:rtl/>
          <w:lang w:bidi="he-IL"/>
        </w:rPr>
        <w:t>מידע רקע</w:t>
      </w:r>
    </w:p>
    <w:p w:rsidR="00405B1A" w:rsidRPr="00407C5E" w:rsidRDefault="003D39CE" w:rsidP="00407C5E">
      <w:pPr>
        <w:pStyle w:val="a4"/>
        <w:shd w:val="clear" w:color="auto" w:fill="auto"/>
        <w:bidi/>
        <w:spacing w:before="120" w:after="120" w:line="360" w:lineRule="auto"/>
        <w:ind w:firstLine="600"/>
        <w:rPr>
          <w:rFonts w:ascii="David" w:hAnsi="David" w:cs="David"/>
          <w:sz w:val="24"/>
          <w:szCs w:val="24"/>
          <w:lang w:bidi="he-IL"/>
        </w:rPr>
      </w:pPr>
      <w:r w:rsidRPr="00407C5E">
        <w:rPr>
          <w:rFonts w:ascii="David" w:hAnsi="David" w:cs="David"/>
          <w:sz w:val="24"/>
          <w:szCs w:val="24"/>
          <w:rtl/>
          <w:lang w:bidi="he-IL"/>
        </w:rPr>
        <w:t xml:space="preserve">[חסר] הוא נער בן 14 עם תסמונת דאון שלומד בכיתה לילדים עם מוגבלויות במכון </w:t>
      </w:r>
      <w:proofErr w:type="spellStart"/>
      <w:r w:rsidRPr="00407C5E">
        <w:rPr>
          <w:rFonts w:ascii="David" w:hAnsi="David" w:cs="David"/>
          <w:sz w:val="24"/>
          <w:szCs w:val="24"/>
          <w:rtl/>
          <w:lang w:bidi="he-IL"/>
        </w:rPr>
        <w:t>רוקלנד</w:t>
      </w:r>
      <w:proofErr w:type="spellEnd"/>
      <w:r w:rsidRPr="00407C5E">
        <w:rPr>
          <w:rFonts w:ascii="David" w:hAnsi="David" w:cs="David"/>
          <w:sz w:val="24"/>
          <w:szCs w:val="24"/>
          <w:rtl/>
          <w:lang w:bidi="he-IL"/>
        </w:rPr>
        <w:t xml:space="preserve"> לחינוך מיוחד (</w:t>
      </w:r>
      <w:r w:rsidRPr="00407C5E">
        <w:rPr>
          <w:rFonts w:ascii="David" w:hAnsi="David" w:cs="David"/>
          <w:sz w:val="24"/>
          <w:szCs w:val="24"/>
          <w:lang w:bidi="he-IL"/>
        </w:rPr>
        <w:t>RISE</w:t>
      </w:r>
      <w:r w:rsidRPr="00407C5E">
        <w:rPr>
          <w:rFonts w:ascii="David" w:hAnsi="David" w:cs="David"/>
          <w:sz w:val="24"/>
          <w:szCs w:val="24"/>
          <w:rtl/>
          <w:lang w:bidi="he-IL"/>
        </w:rPr>
        <w:t>). ל[חסר] יש מוגבלות שכלית. יש לו עוזר צמוד בשל קשיים בניהול התנהגות. [חסר] מקבל טיפול מקלינאי תקשורת וריפוי בעיסוק פעמיים בשבוע, בהתאמה, כשירותים קשורים. בנוסף לתוכנית הלימודים האקדמית שלו, [חסר] משתתף בתוכנית הכשרה טרום-מקצועית שלושה בקרים בשבוע, שם הוא לומר מיומנויות עבודה בסיסיות.</w:t>
      </w:r>
    </w:p>
    <w:p w:rsidR="00405B1A" w:rsidRPr="00407C5E" w:rsidRDefault="003D39CE" w:rsidP="0035260E">
      <w:pPr>
        <w:pStyle w:val="a4"/>
        <w:shd w:val="clear" w:color="auto" w:fill="auto"/>
        <w:bidi/>
        <w:spacing w:before="120" w:after="120" w:line="360" w:lineRule="auto"/>
        <w:jc w:val="both"/>
        <w:rPr>
          <w:rFonts w:ascii="David" w:hAnsi="David" w:cs="David"/>
          <w:sz w:val="24"/>
          <w:szCs w:val="24"/>
          <w:lang w:bidi="he-IL"/>
        </w:rPr>
      </w:pPr>
      <w:r w:rsidRPr="00407C5E">
        <w:rPr>
          <w:rFonts w:ascii="David" w:hAnsi="David" w:cs="David"/>
          <w:sz w:val="24"/>
          <w:szCs w:val="24"/>
          <w:rtl/>
          <w:lang w:bidi="he-IL"/>
        </w:rPr>
        <w:t>[חסר] חי בבית עם הוריו ועם שלושה אחים ואחיות. הוא בן הזקונים</w:t>
      </w:r>
      <w:r w:rsidR="0035260E">
        <w:rPr>
          <w:rFonts w:ascii="David" w:hAnsi="David" w:cs="David" w:hint="cs"/>
          <w:sz w:val="24"/>
          <w:szCs w:val="24"/>
          <w:rtl/>
          <w:lang w:bidi="he-IL"/>
        </w:rPr>
        <w:t xml:space="preserve"> </w:t>
      </w:r>
      <w:r w:rsidRPr="00407C5E">
        <w:rPr>
          <w:rFonts w:ascii="David" w:hAnsi="David" w:cs="David"/>
          <w:sz w:val="24"/>
          <w:szCs w:val="24"/>
          <w:rtl/>
          <w:lang w:bidi="he-IL"/>
        </w:rPr>
        <w:t>ויש לו שתי אחיות בגיל</w:t>
      </w:r>
      <w:r w:rsidR="0035260E">
        <w:rPr>
          <w:rFonts w:ascii="David" w:hAnsi="David" w:cs="David" w:hint="cs"/>
          <w:sz w:val="24"/>
          <w:szCs w:val="24"/>
          <w:rtl/>
          <w:lang w:bidi="he-IL"/>
        </w:rPr>
        <w:t xml:space="preserve">אים 17 </w:t>
      </w:r>
      <w:r w:rsidRPr="00407C5E">
        <w:rPr>
          <w:rFonts w:ascii="David" w:hAnsi="David" w:cs="David"/>
          <w:sz w:val="24"/>
          <w:szCs w:val="24"/>
          <w:rtl/>
          <w:lang w:bidi="he-IL"/>
        </w:rPr>
        <w:t>ו</w:t>
      </w:r>
      <w:r w:rsidR="0035260E">
        <w:rPr>
          <w:rFonts w:ascii="David" w:hAnsi="David" w:cs="David" w:hint="cs"/>
          <w:sz w:val="24"/>
          <w:szCs w:val="24"/>
          <w:rtl/>
          <w:lang w:bidi="he-IL"/>
        </w:rPr>
        <w:t xml:space="preserve">-20, ואח בן 15. </w:t>
      </w:r>
      <w:r w:rsidRPr="00407C5E">
        <w:rPr>
          <w:rFonts w:ascii="David" w:hAnsi="David" w:cs="David"/>
          <w:sz w:val="24"/>
          <w:szCs w:val="24"/>
          <w:rtl/>
          <w:lang w:bidi="he-IL"/>
        </w:rPr>
        <w:t xml:space="preserve">לפי רישומי בית הספר, [חסר] נוטל כיום </w:t>
      </w:r>
      <w:proofErr w:type="spellStart"/>
      <w:r w:rsidRPr="00407C5E">
        <w:rPr>
          <w:rFonts w:ascii="David" w:hAnsi="David" w:cs="David"/>
          <w:sz w:val="24"/>
          <w:szCs w:val="24"/>
          <w:rtl/>
          <w:lang w:bidi="he-IL"/>
        </w:rPr>
        <w:t>קלונידין</w:t>
      </w:r>
      <w:proofErr w:type="spellEnd"/>
      <w:r w:rsidRPr="00407C5E">
        <w:rPr>
          <w:rFonts w:ascii="David" w:hAnsi="David" w:cs="David"/>
          <w:sz w:val="24"/>
          <w:szCs w:val="24"/>
          <w:rtl/>
          <w:lang w:bidi="he-IL"/>
        </w:rPr>
        <w:t xml:space="preserve"> </w:t>
      </w:r>
      <w:proofErr w:type="spellStart"/>
      <w:r w:rsidRPr="00407C5E">
        <w:rPr>
          <w:rFonts w:ascii="David" w:hAnsi="David" w:cs="David"/>
          <w:sz w:val="24"/>
          <w:szCs w:val="24"/>
          <w:rtl/>
          <w:lang w:bidi="he-IL"/>
        </w:rPr>
        <w:t>ואבילפיי</w:t>
      </w:r>
      <w:proofErr w:type="spellEnd"/>
      <w:r w:rsidRPr="00407C5E">
        <w:rPr>
          <w:rFonts w:ascii="David" w:hAnsi="David" w:cs="David"/>
          <w:sz w:val="24"/>
          <w:szCs w:val="24"/>
          <w:rtl/>
          <w:lang w:bidi="he-IL"/>
        </w:rPr>
        <w:t xml:space="preserve"> כדי להתמודד עם בעיות ההתנהגות שלו</w:t>
      </w:r>
      <w:r w:rsidR="0035260E">
        <w:rPr>
          <w:rFonts w:ascii="David" w:hAnsi="David" w:cs="David" w:hint="cs"/>
          <w:sz w:val="24"/>
          <w:szCs w:val="24"/>
          <w:rtl/>
          <w:lang w:bidi="he-IL"/>
        </w:rPr>
        <w:t xml:space="preserve">. </w:t>
      </w:r>
      <w:r w:rsidRPr="00407C5E">
        <w:rPr>
          <w:rFonts w:ascii="David" w:hAnsi="David" w:cs="David"/>
          <w:sz w:val="24"/>
          <w:szCs w:val="24"/>
          <w:rtl/>
          <w:lang w:bidi="he-IL"/>
        </w:rPr>
        <w:t>[חסר] הוא ימני.</w:t>
      </w:r>
    </w:p>
    <w:p w:rsidR="00405B1A" w:rsidRPr="00407C5E" w:rsidRDefault="003D39CE" w:rsidP="0035260E">
      <w:pPr>
        <w:pStyle w:val="a4"/>
        <w:shd w:val="clear" w:color="auto" w:fill="auto"/>
        <w:tabs>
          <w:tab w:val="left" w:pos="2862"/>
        </w:tabs>
        <w:bidi/>
        <w:spacing w:before="120" w:after="120" w:line="360" w:lineRule="auto"/>
        <w:jc w:val="both"/>
        <w:rPr>
          <w:rFonts w:ascii="David" w:hAnsi="David" w:cs="David"/>
          <w:sz w:val="24"/>
          <w:szCs w:val="24"/>
          <w:lang w:bidi="he-IL"/>
        </w:rPr>
      </w:pPr>
      <w:r w:rsidRPr="00407C5E">
        <w:rPr>
          <w:rFonts w:ascii="David" w:hAnsi="David" w:cs="David"/>
          <w:sz w:val="24"/>
          <w:szCs w:val="24"/>
          <w:rtl/>
          <w:lang w:bidi="he-IL"/>
        </w:rPr>
        <w:t>המורה של</w:t>
      </w:r>
      <w:r w:rsidR="0035260E">
        <w:rPr>
          <w:rFonts w:ascii="David" w:hAnsi="David" w:cs="David" w:hint="cs"/>
          <w:sz w:val="24"/>
          <w:szCs w:val="24"/>
          <w:rtl/>
          <w:lang w:bidi="he-IL"/>
        </w:rPr>
        <w:t>ו</w:t>
      </w:r>
      <w:r w:rsidRPr="00407C5E">
        <w:rPr>
          <w:rFonts w:ascii="David" w:hAnsi="David" w:cs="David"/>
          <w:sz w:val="24"/>
          <w:szCs w:val="24"/>
          <w:rtl/>
          <w:lang w:bidi="he-IL"/>
        </w:rPr>
        <w:t xml:space="preserve"> מדווח</w:t>
      </w:r>
      <w:r w:rsidR="0035260E">
        <w:rPr>
          <w:rFonts w:ascii="David" w:hAnsi="David" w:cs="David" w:hint="cs"/>
          <w:sz w:val="24"/>
          <w:szCs w:val="24"/>
          <w:rtl/>
          <w:lang w:bidi="he-IL"/>
        </w:rPr>
        <w:t>ת</w:t>
      </w:r>
      <w:r w:rsidRPr="00407C5E">
        <w:rPr>
          <w:rFonts w:ascii="David" w:hAnsi="David" w:cs="David"/>
          <w:sz w:val="24"/>
          <w:szCs w:val="24"/>
          <w:rtl/>
          <w:lang w:bidi="he-IL"/>
        </w:rPr>
        <w:t xml:space="preserve"> כי היכולות השכליות והלימודיות של [חסר] הן הרבה מתחת לרמת הכיתה.</w:t>
      </w:r>
      <w:r w:rsidR="0035260E">
        <w:rPr>
          <w:rFonts w:ascii="David" w:hAnsi="David" w:cs="David" w:hint="cs"/>
          <w:sz w:val="24"/>
          <w:szCs w:val="24"/>
          <w:rtl/>
          <w:lang w:bidi="he-IL"/>
        </w:rPr>
        <w:t xml:space="preserve"> </w:t>
      </w:r>
      <w:r w:rsidRPr="00407C5E">
        <w:rPr>
          <w:rFonts w:ascii="David" w:hAnsi="David" w:cs="David"/>
          <w:sz w:val="24"/>
          <w:szCs w:val="24"/>
          <w:rtl/>
          <w:lang w:bidi="he-IL"/>
        </w:rPr>
        <w:t xml:space="preserve">לחנוך יש עיכובים ניכרים הן בשפה רצפטיבית והן בשפה אקספרסיבית. שטף הקריאה שלו ומיומנויות </w:t>
      </w:r>
      <w:r w:rsidR="0035260E">
        <w:rPr>
          <w:rFonts w:ascii="David" w:hAnsi="David" w:cs="David" w:hint="cs"/>
          <w:sz w:val="24"/>
          <w:szCs w:val="24"/>
          <w:rtl/>
          <w:lang w:bidi="he-IL"/>
        </w:rPr>
        <w:t>ה</w:t>
      </w:r>
      <w:r w:rsidRPr="00407C5E">
        <w:rPr>
          <w:rFonts w:ascii="David" w:hAnsi="David" w:cs="David"/>
          <w:sz w:val="24"/>
          <w:szCs w:val="24"/>
          <w:rtl/>
          <w:lang w:bidi="he-IL"/>
        </w:rPr>
        <w:t>פענוח הן ברמה של כיתה א', בעוד יכולת הבנת הנקרא שלו מעוכבת אפילו יותר. [חסר] מסוגל לפתור בעיות חיבור וחיסור פשוטות באמצעות בדידים וכיום לומד לקרוא שעון במרווחים של חמש דקות.</w:t>
      </w:r>
    </w:p>
    <w:p w:rsidR="00405B1A" w:rsidRPr="00407C5E" w:rsidRDefault="003D39CE" w:rsidP="0035260E">
      <w:pPr>
        <w:pStyle w:val="a4"/>
        <w:shd w:val="clear" w:color="auto" w:fill="auto"/>
        <w:tabs>
          <w:tab w:val="left" w:leader="dot" w:pos="2862"/>
        </w:tabs>
        <w:bidi/>
        <w:spacing w:before="120" w:after="120" w:line="360" w:lineRule="auto"/>
        <w:jc w:val="both"/>
        <w:rPr>
          <w:rFonts w:ascii="David" w:hAnsi="David" w:cs="David"/>
          <w:sz w:val="24"/>
          <w:szCs w:val="24"/>
          <w:lang w:bidi="he-IL"/>
        </w:rPr>
      </w:pPr>
      <w:r w:rsidRPr="00407C5E">
        <w:rPr>
          <w:rFonts w:ascii="David" w:hAnsi="David" w:cs="David"/>
          <w:sz w:val="24"/>
          <w:szCs w:val="24"/>
          <w:rtl/>
          <w:lang w:bidi="he-IL"/>
        </w:rPr>
        <w:t>לדברי המורה שלו, [חסר] הוא תלמיד ידידותי שנהנה מהקשר עם חבריו ועם מבוגרים.</w:t>
      </w:r>
      <w:r w:rsidRPr="00407C5E">
        <w:rPr>
          <w:rFonts w:ascii="David" w:hAnsi="David" w:cs="David"/>
          <w:sz w:val="24"/>
          <w:szCs w:val="24"/>
          <w:lang w:bidi="he-IL"/>
        </w:rPr>
        <w:t xml:space="preserve"> </w:t>
      </w:r>
      <w:r w:rsidRPr="00407C5E">
        <w:rPr>
          <w:rFonts w:ascii="David" w:hAnsi="David" w:cs="David"/>
          <w:sz w:val="24"/>
          <w:szCs w:val="24"/>
          <w:rtl/>
          <w:lang w:bidi="he-IL"/>
        </w:rPr>
        <w:t xml:space="preserve">בדרך כלל הוא </w:t>
      </w:r>
      <w:r w:rsidRPr="00407C5E">
        <w:rPr>
          <w:rFonts w:ascii="David" w:hAnsi="David" w:cs="David"/>
          <w:sz w:val="24"/>
          <w:szCs w:val="24"/>
          <w:rtl/>
          <w:lang w:bidi="he-IL"/>
        </w:rPr>
        <w:lastRenderedPageBreak/>
        <w:t>משתף פעולה ומציית להוראות. [חסר] מאד רוצה לרצות אחרים ומתגאה בהישגים שלו.</w:t>
      </w:r>
    </w:p>
    <w:p w:rsidR="00405B1A" w:rsidRPr="00407C5E" w:rsidRDefault="003D39CE" w:rsidP="0035260E">
      <w:pPr>
        <w:pStyle w:val="a4"/>
        <w:shd w:val="clear" w:color="auto" w:fill="auto"/>
        <w:bidi/>
        <w:spacing w:before="120" w:after="120" w:line="360" w:lineRule="auto"/>
        <w:rPr>
          <w:rFonts w:ascii="David" w:hAnsi="David" w:cs="David"/>
          <w:sz w:val="24"/>
          <w:szCs w:val="24"/>
          <w:lang w:bidi="he-IL"/>
        </w:rPr>
      </w:pPr>
      <w:r w:rsidRPr="00407C5E">
        <w:rPr>
          <w:rFonts w:ascii="David" w:hAnsi="David" w:cs="David"/>
          <w:sz w:val="24"/>
          <w:szCs w:val="24"/>
          <w:rtl/>
          <w:lang w:bidi="he-IL"/>
        </w:rPr>
        <w:t xml:space="preserve">בהערכה הפסיכולוגית האחרונה בבית הספר, שנערכה ב-10 בספטמבר, 2012, חנוך קיבל ציון </w:t>
      </w:r>
      <w:r w:rsidRPr="00407C5E">
        <w:rPr>
          <w:rFonts w:ascii="David" w:hAnsi="David" w:cs="David"/>
          <w:sz w:val="24"/>
          <w:szCs w:val="24"/>
          <w:lang w:bidi="he-IL"/>
        </w:rPr>
        <w:t>IQ</w:t>
      </w:r>
      <w:r w:rsidRPr="00407C5E">
        <w:rPr>
          <w:rFonts w:ascii="David" w:hAnsi="David" w:cs="David"/>
          <w:sz w:val="24"/>
          <w:szCs w:val="24"/>
          <w:rtl/>
          <w:lang w:bidi="he-IL"/>
        </w:rPr>
        <w:t xml:space="preserve"> כולל של 42 במבחן האינטליגנציה של וכסלר לילדים</w:t>
      </w:r>
      <w:r w:rsidR="0035260E">
        <w:rPr>
          <w:rFonts w:ascii="David" w:hAnsi="David" w:cs="David" w:hint="cs"/>
          <w:sz w:val="24"/>
          <w:szCs w:val="24"/>
          <w:rtl/>
          <w:lang w:bidi="he-IL"/>
        </w:rPr>
        <w:t xml:space="preserve"> (</w:t>
      </w:r>
      <w:r w:rsidRPr="00407C5E">
        <w:rPr>
          <w:rFonts w:ascii="David" w:hAnsi="David" w:cs="David"/>
          <w:sz w:val="24"/>
          <w:szCs w:val="24"/>
          <w:lang w:bidi="he-IL"/>
        </w:rPr>
        <w:t>(WIS</w:t>
      </w:r>
      <w:r w:rsidR="0035260E">
        <w:rPr>
          <w:rFonts w:ascii="David" w:hAnsi="David" w:cs="David"/>
          <w:sz w:val="24"/>
          <w:szCs w:val="24"/>
          <w:lang w:bidi="he-IL"/>
        </w:rPr>
        <w:t>C-</w:t>
      </w:r>
      <w:r w:rsidRPr="00407C5E">
        <w:rPr>
          <w:rFonts w:ascii="David" w:hAnsi="David" w:cs="David"/>
          <w:sz w:val="24"/>
          <w:szCs w:val="24"/>
          <w:lang w:bidi="he-IL"/>
        </w:rPr>
        <w:t>IV</w:t>
      </w:r>
      <w:r w:rsidR="0035260E">
        <w:rPr>
          <w:rFonts w:ascii="David" w:hAnsi="David" w:cs="David" w:hint="cs"/>
          <w:sz w:val="24"/>
          <w:szCs w:val="24"/>
          <w:rtl/>
          <w:lang w:bidi="he-IL"/>
        </w:rPr>
        <w:t xml:space="preserve"> </w:t>
      </w:r>
      <w:r w:rsidRPr="00407C5E">
        <w:rPr>
          <w:rFonts w:ascii="David" w:hAnsi="David" w:cs="David"/>
          <w:sz w:val="24"/>
          <w:szCs w:val="24"/>
          <w:rtl/>
          <w:lang w:bidi="he-IL"/>
        </w:rPr>
        <w:t>עם ציון מדד הבנה מילולית של 50, ציון מדד הבנה תפיסתית של 49, ציון מדד זיכרון עובד של 54 וציון מדד מהירות עיבוד של 50.</w:t>
      </w:r>
    </w:p>
    <w:p w:rsidR="00405B1A" w:rsidRPr="0035260E" w:rsidRDefault="0035260E" w:rsidP="0035260E">
      <w:pPr>
        <w:pStyle w:val="a4"/>
        <w:shd w:val="clear" w:color="auto" w:fill="auto"/>
        <w:bidi/>
        <w:spacing w:before="120" w:after="120" w:line="360" w:lineRule="auto"/>
        <w:rPr>
          <w:rFonts w:ascii="David" w:hAnsi="David" w:cs="David"/>
          <w:b/>
          <w:bCs/>
          <w:sz w:val="24"/>
          <w:szCs w:val="24"/>
          <w:lang w:bidi="he-IL"/>
        </w:rPr>
      </w:pPr>
      <w:r>
        <w:rPr>
          <w:rFonts w:ascii="David" w:hAnsi="David" w:cs="David" w:hint="cs"/>
          <w:b/>
          <w:bCs/>
          <w:sz w:val="24"/>
          <w:szCs w:val="24"/>
          <w:rtl/>
          <w:lang w:bidi="he-IL"/>
        </w:rPr>
        <w:t>הערות לגבי</w:t>
      </w:r>
      <w:r w:rsidR="003D39CE" w:rsidRPr="0035260E">
        <w:rPr>
          <w:rFonts w:ascii="David" w:hAnsi="David" w:cs="David"/>
          <w:b/>
          <w:bCs/>
          <w:sz w:val="24"/>
          <w:szCs w:val="24"/>
          <w:rtl/>
          <w:lang w:bidi="he-IL"/>
        </w:rPr>
        <w:t xml:space="preserve"> התנהגות</w:t>
      </w:r>
    </w:p>
    <w:p w:rsidR="00405B1A" w:rsidRPr="00407C5E" w:rsidRDefault="003D39CE" w:rsidP="00407C5E">
      <w:pPr>
        <w:pStyle w:val="a4"/>
        <w:shd w:val="clear" w:color="auto" w:fill="auto"/>
        <w:bidi/>
        <w:spacing w:before="120" w:after="120" w:line="360" w:lineRule="auto"/>
        <w:rPr>
          <w:rFonts w:ascii="David" w:hAnsi="David" w:cs="David"/>
          <w:sz w:val="24"/>
          <w:szCs w:val="24"/>
          <w:lang w:bidi="he-IL"/>
        </w:rPr>
      </w:pPr>
      <w:r w:rsidRPr="00407C5E">
        <w:rPr>
          <w:rFonts w:ascii="David" w:hAnsi="David" w:cs="David"/>
          <w:sz w:val="24"/>
          <w:szCs w:val="24"/>
          <w:rtl/>
          <w:lang w:bidi="he-IL"/>
        </w:rPr>
        <w:t>ההערכה של חנוך התבצעה במשך ארבע פגישות. חנוך נראה בעל אופי שמח. הוא היה נעים ושיתף פעולה לכל אורך ההערכה. נראה שחנוך נהנה לעב</w:t>
      </w:r>
      <w:r w:rsidR="0035260E">
        <w:rPr>
          <w:rFonts w:ascii="David" w:hAnsi="David" w:cs="David"/>
          <w:sz w:val="24"/>
          <w:szCs w:val="24"/>
          <w:rtl/>
          <w:lang w:bidi="he-IL"/>
        </w:rPr>
        <w:t>וד עם הבוח</w:t>
      </w:r>
      <w:r w:rsidR="0035260E">
        <w:rPr>
          <w:rFonts w:ascii="David" w:hAnsi="David" w:cs="David" w:hint="cs"/>
          <w:sz w:val="24"/>
          <w:szCs w:val="24"/>
          <w:rtl/>
          <w:lang w:bidi="he-IL"/>
        </w:rPr>
        <w:t>נת</w:t>
      </w:r>
      <w:r w:rsidRPr="00407C5E">
        <w:rPr>
          <w:rFonts w:ascii="David" w:hAnsi="David" w:cs="David"/>
          <w:sz w:val="24"/>
          <w:szCs w:val="24"/>
          <w:rtl/>
          <w:lang w:bidi="he-IL"/>
        </w:rPr>
        <w:t xml:space="preserve"> וחייך חיוך גדול כאשר נכנס למשרד.</w:t>
      </w:r>
    </w:p>
    <w:p w:rsidR="00405B1A" w:rsidRPr="00407C5E" w:rsidRDefault="003D39CE" w:rsidP="0035260E">
      <w:pPr>
        <w:pStyle w:val="a4"/>
        <w:shd w:val="clear" w:color="auto" w:fill="auto"/>
        <w:bidi/>
        <w:spacing w:before="120" w:after="120" w:line="360" w:lineRule="auto"/>
        <w:rPr>
          <w:rFonts w:ascii="David" w:hAnsi="David" w:cs="David"/>
          <w:sz w:val="24"/>
          <w:szCs w:val="24"/>
          <w:lang w:bidi="he-IL"/>
        </w:rPr>
      </w:pPr>
      <w:r w:rsidRPr="00407C5E">
        <w:rPr>
          <w:rFonts w:ascii="David" w:hAnsi="David" w:cs="David"/>
          <w:sz w:val="24"/>
          <w:szCs w:val="24"/>
          <w:rtl/>
          <w:lang w:bidi="he-IL"/>
        </w:rPr>
        <w:t>חנוך ענה ברצון על כל השאלות והתאמץ למלא אחר דרישות הבחינה. הוא ד</w:t>
      </w:r>
      <w:r w:rsidR="0035260E">
        <w:rPr>
          <w:rFonts w:ascii="David" w:hAnsi="David" w:cs="David" w:hint="cs"/>
          <w:sz w:val="24"/>
          <w:szCs w:val="24"/>
          <w:rtl/>
          <w:lang w:bidi="he-IL"/>
        </w:rPr>
        <w:t>י</w:t>
      </w:r>
      <w:r w:rsidRPr="00407C5E">
        <w:rPr>
          <w:rFonts w:ascii="David" w:hAnsi="David" w:cs="David"/>
          <w:sz w:val="24"/>
          <w:szCs w:val="24"/>
          <w:rtl/>
          <w:lang w:bidi="he-IL"/>
        </w:rPr>
        <w:t>בר בשקט ו</w:t>
      </w:r>
      <w:r w:rsidR="0035260E">
        <w:rPr>
          <w:rFonts w:ascii="David" w:hAnsi="David" w:cs="David" w:hint="cs"/>
          <w:sz w:val="24"/>
          <w:szCs w:val="24"/>
          <w:rtl/>
          <w:lang w:bidi="he-IL"/>
        </w:rPr>
        <w:t>הפגין</w:t>
      </w:r>
      <w:r w:rsidRPr="00407C5E">
        <w:rPr>
          <w:rFonts w:ascii="David" w:hAnsi="David" w:cs="David"/>
          <w:sz w:val="24"/>
          <w:szCs w:val="24"/>
          <w:rtl/>
          <w:lang w:bidi="he-IL"/>
        </w:rPr>
        <w:t xml:space="preserve"> קשר עין ספורדי. לחנוך יש נטיה לחזור על המילה האחרונה של כל פריט מילולי שהוצג לו בטון שואל לפני שהוא עונה, ולעיתים קרובות היה זקוק לחזרה על השאלה. באופן כללי, חנוך נראה ממוקד והתבונן בתשומת לב על חומרי הגירוי. למרות שהוא מ</w:t>
      </w:r>
      <w:r w:rsidR="0035260E">
        <w:rPr>
          <w:rFonts w:ascii="David" w:hAnsi="David" w:cs="David" w:hint="cs"/>
          <w:sz w:val="24"/>
          <w:szCs w:val="24"/>
          <w:rtl/>
          <w:lang w:bidi="he-IL"/>
        </w:rPr>
        <w:t>י</w:t>
      </w:r>
      <w:r w:rsidRPr="00407C5E">
        <w:rPr>
          <w:rFonts w:ascii="David" w:hAnsi="David" w:cs="David"/>
          <w:sz w:val="24"/>
          <w:szCs w:val="24"/>
          <w:rtl/>
          <w:lang w:bidi="he-IL"/>
        </w:rPr>
        <w:t xml:space="preserve">שש את בגדיו לעיתים קרובות, נראה הוא קשוב למטלות שהוצגו לו. חנוך לא יזם כל שיחת </w:t>
      </w:r>
      <w:r w:rsidR="0035260E">
        <w:rPr>
          <w:rFonts w:ascii="David" w:hAnsi="David" w:cs="David" w:hint="cs"/>
          <w:sz w:val="24"/>
          <w:szCs w:val="24"/>
          <w:rtl/>
          <w:lang w:bidi="he-IL"/>
        </w:rPr>
        <w:t>חולין</w:t>
      </w:r>
      <w:r w:rsidRPr="00407C5E">
        <w:rPr>
          <w:rFonts w:ascii="David" w:hAnsi="David" w:cs="David"/>
          <w:sz w:val="24"/>
          <w:szCs w:val="24"/>
          <w:rtl/>
          <w:lang w:bidi="he-IL"/>
        </w:rPr>
        <w:t xml:space="preserve"> עם הבוח</w:t>
      </w:r>
      <w:r w:rsidR="0035260E">
        <w:rPr>
          <w:rFonts w:ascii="David" w:hAnsi="David" w:cs="David" w:hint="cs"/>
          <w:sz w:val="24"/>
          <w:szCs w:val="24"/>
          <w:rtl/>
          <w:lang w:bidi="he-IL"/>
        </w:rPr>
        <w:t>נת</w:t>
      </w:r>
      <w:r w:rsidRPr="00407C5E">
        <w:rPr>
          <w:rFonts w:ascii="David" w:hAnsi="David" w:cs="David"/>
          <w:sz w:val="24"/>
          <w:szCs w:val="24"/>
          <w:rtl/>
          <w:lang w:bidi="he-IL"/>
        </w:rPr>
        <w:t xml:space="preserve"> ולא שאל כל שאלה לגבי הליך ההערכה.</w:t>
      </w:r>
    </w:p>
    <w:p w:rsidR="00405B1A" w:rsidRPr="00407C5E" w:rsidRDefault="003D39CE" w:rsidP="0035260E">
      <w:pPr>
        <w:pStyle w:val="a4"/>
        <w:shd w:val="clear" w:color="auto" w:fill="auto"/>
        <w:tabs>
          <w:tab w:val="left" w:pos="576"/>
        </w:tabs>
        <w:bidi/>
        <w:spacing w:before="120" w:after="120" w:line="360" w:lineRule="auto"/>
        <w:jc w:val="both"/>
        <w:rPr>
          <w:rFonts w:ascii="David" w:hAnsi="David" w:cs="David"/>
          <w:sz w:val="24"/>
          <w:szCs w:val="24"/>
          <w:lang w:bidi="he-IL"/>
        </w:rPr>
      </w:pPr>
      <w:r w:rsidRPr="00407C5E">
        <w:rPr>
          <w:rFonts w:ascii="David" w:hAnsi="David" w:cs="David"/>
          <w:sz w:val="24"/>
          <w:szCs w:val="24"/>
          <w:rtl/>
          <w:lang w:bidi="he-IL"/>
        </w:rPr>
        <w:t>[חסר] הצליח לתת תשובות חלקיות לכמה שאלות מאד בסיסיות לגבי מידע אישי וידע כללי.</w:t>
      </w:r>
      <w:r w:rsidRPr="00407C5E">
        <w:rPr>
          <w:rFonts w:ascii="David" w:hAnsi="David" w:cs="David"/>
          <w:sz w:val="24"/>
          <w:szCs w:val="24"/>
          <w:lang w:bidi="he-IL"/>
        </w:rPr>
        <w:t xml:space="preserve"> </w:t>
      </w:r>
      <w:r w:rsidRPr="00407C5E">
        <w:rPr>
          <w:rFonts w:ascii="David" w:hAnsi="David" w:cs="David"/>
          <w:sz w:val="24"/>
          <w:szCs w:val="24"/>
          <w:rtl/>
          <w:lang w:bidi="he-IL"/>
        </w:rPr>
        <w:t>הוא ידע לומר את שמו המלא וכתב את שמו הפרטי ואת שם המשפחה לאט ובזהירות. [חסר] ידע את הגיל הנכון שלו ואת יום ההולדת שלו</w:t>
      </w:r>
      <w:r w:rsidR="0035260E">
        <w:rPr>
          <w:rFonts w:ascii="David" w:hAnsi="David" w:cs="David" w:hint="cs"/>
          <w:sz w:val="24"/>
          <w:szCs w:val="24"/>
          <w:rtl/>
          <w:lang w:bidi="he-IL"/>
        </w:rPr>
        <w:t>,</w:t>
      </w:r>
      <w:r w:rsidRPr="00407C5E">
        <w:rPr>
          <w:rFonts w:ascii="David" w:hAnsi="David" w:cs="David"/>
          <w:sz w:val="24"/>
          <w:szCs w:val="24"/>
          <w:rtl/>
          <w:lang w:bidi="he-IL"/>
        </w:rPr>
        <w:t xml:space="preserve"> אולם הוא לא ידע באיזו שנה נולד. ל[חסר] היה קשה לומר את כתובת המגורים המלאה שלו, ולא ידע את מספר הטלפון שלו, וענה "734". הוא אמר שהוא גר </w:t>
      </w:r>
      <w:proofErr w:type="spellStart"/>
      <w:r w:rsidRPr="00407C5E">
        <w:rPr>
          <w:rFonts w:ascii="David" w:hAnsi="David" w:cs="David"/>
          <w:sz w:val="24"/>
          <w:szCs w:val="24"/>
          <w:rtl/>
          <w:lang w:bidi="he-IL"/>
        </w:rPr>
        <w:t>ב"מונסי</w:t>
      </w:r>
      <w:proofErr w:type="spellEnd"/>
      <w:r w:rsidRPr="00407C5E">
        <w:rPr>
          <w:rFonts w:ascii="David" w:hAnsi="David" w:cs="David"/>
          <w:sz w:val="24"/>
          <w:szCs w:val="24"/>
          <w:rtl/>
          <w:lang w:bidi="he-IL"/>
        </w:rPr>
        <w:t xml:space="preserve">, ניו יורק". [חסר] לא ידע לומר מהו יום השבוע או חודש השנה באותו הזמן. השאלות האלה בלבלו אותו, והוא עונה "אוקטובר?" כאשר </w:t>
      </w:r>
      <w:r w:rsidR="0035260E">
        <w:rPr>
          <w:rFonts w:ascii="David" w:hAnsi="David" w:cs="David" w:hint="cs"/>
          <w:sz w:val="24"/>
          <w:szCs w:val="24"/>
          <w:rtl/>
          <w:lang w:bidi="he-IL"/>
        </w:rPr>
        <w:t>נשאל</w:t>
      </w:r>
      <w:r w:rsidRPr="00407C5E">
        <w:rPr>
          <w:rFonts w:ascii="David" w:hAnsi="David" w:cs="David"/>
          <w:sz w:val="24"/>
          <w:szCs w:val="24"/>
          <w:rtl/>
          <w:lang w:bidi="he-IL"/>
        </w:rPr>
        <w:t xml:space="preserve"> איזה יום היום, "ה-20 בינואר, אוקטובר?" כאשר נשאל מה החודש הנוכחי, </w:t>
      </w:r>
      <w:proofErr w:type="spellStart"/>
      <w:r w:rsidRPr="00407C5E">
        <w:rPr>
          <w:rFonts w:ascii="David" w:hAnsi="David" w:cs="David"/>
          <w:sz w:val="24"/>
          <w:szCs w:val="24"/>
          <w:rtl/>
          <w:lang w:bidi="he-IL"/>
        </w:rPr>
        <w:t>ו"מונסי</w:t>
      </w:r>
      <w:proofErr w:type="spellEnd"/>
      <w:r w:rsidRPr="00407C5E">
        <w:rPr>
          <w:rFonts w:ascii="David" w:hAnsi="David" w:cs="David"/>
          <w:sz w:val="24"/>
          <w:szCs w:val="24"/>
          <w:rtl/>
          <w:lang w:bidi="he-IL"/>
        </w:rPr>
        <w:t>, ניו יורק" כאשר נשאל מה השנה הנוכחית. [חסר] היה מסוגל לדקלם את ימי השבוע לפי הסדר, אבל השמיט את נובמבר כשמנה את חודשי השנה. הוא הצליח לציין שלוש מתוך ארבע העונות. [חסר] ספר מ-1 ל-20 בלי טעויות, אבל אז התחיל לדלג על מספרים. הוא ידע לומר את שם בית הספר שלו וכן את שמות המורים והתלמידים האחרים בכיתה.</w:t>
      </w:r>
      <w:r w:rsidRPr="00407C5E">
        <w:rPr>
          <w:rFonts w:ascii="David" w:hAnsi="David" w:cs="David"/>
          <w:sz w:val="24"/>
          <w:szCs w:val="24"/>
          <w:lang w:bidi="he-IL"/>
        </w:rPr>
        <w:t xml:space="preserve"> </w:t>
      </w:r>
      <w:r w:rsidRPr="00407C5E">
        <w:rPr>
          <w:rFonts w:ascii="David" w:hAnsi="David" w:cs="David"/>
          <w:sz w:val="24"/>
          <w:szCs w:val="24"/>
          <w:rtl/>
          <w:lang w:bidi="he-IL"/>
        </w:rPr>
        <w:t>כאשר הוא נשא</w:t>
      </w:r>
      <w:r w:rsidR="0035260E">
        <w:rPr>
          <w:rFonts w:ascii="David" w:hAnsi="David" w:cs="David" w:hint="cs"/>
          <w:sz w:val="24"/>
          <w:szCs w:val="24"/>
          <w:rtl/>
          <w:lang w:bidi="he-IL"/>
        </w:rPr>
        <w:t>ל</w:t>
      </w:r>
      <w:r w:rsidRPr="00407C5E">
        <w:rPr>
          <w:rFonts w:ascii="David" w:hAnsi="David" w:cs="David"/>
          <w:sz w:val="24"/>
          <w:szCs w:val="24"/>
          <w:rtl/>
          <w:lang w:bidi="he-IL"/>
        </w:rPr>
        <w:t xml:space="preserve"> מה הוא אומר לעשות, [חסר] ציין שהוא אוהב "לצפות בווידיאו".</w:t>
      </w:r>
    </w:p>
    <w:p w:rsidR="00405B1A" w:rsidRPr="00407C5E" w:rsidRDefault="003D39CE" w:rsidP="0035260E">
      <w:pPr>
        <w:pStyle w:val="a4"/>
        <w:shd w:val="clear" w:color="auto" w:fill="auto"/>
        <w:tabs>
          <w:tab w:val="left" w:pos="7272"/>
        </w:tabs>
        <w:bidi/>
        <w:spacing w:before="120" w:after="120" w:line="360" w:lineRule="auto"/>
        <w:rPr>
          <w:rFonts w:ascii="David" w:hAnsi="David" w:cs="David"/>
          <w:sz w:val="24"/>
          <w:szCs w:val="24"/>
          <w:lang w:bidi="he-IL"/>
        </w:rPr>
      </w:pPr>
      <w:r w:rsidRPr="00407C5E">
        <w:rPr>
          <w:rFonts w:ascii="David" w:hAnsi="David" w:cs="David"/>
          <w:sz w:val="24"/>
          <w:szCs w:val="24"/>
          <w:rtl/>
          <w:lang w:bidi="he-IL"/>
        </w:rPr>
        <w:t>[חסר] נראה בעל מוטיבציה והשקיע מאמץ יפה לכל אורך פגישות הבחינה. לדעתנו, תוצאות ההערכה הזו משקפות במדויק את היכולות של [חסר] בעת זו.</w:t>
      </w:r>
    </w:p>
    <w:p w:rsidR="00405B1A" w:rsidRPr="0035260E" w:rsidRDefault="003D39CE" w:rsidP="00407C5E">
      <w:pPr>
        <w:pStyle w:val="a4"/>
        <w:shd w:val="clear" w:color="auto" w:fill="auto"/>
        <w:bidi/>
        <w:spacing w:before="120" w:after="120" w:line="360" w:lineRule="auto"/>
        <w:jc w:val="both"/>
        <w:rPr>
          <w:rFonts w:ascii="David" w:hAnsi="David" w:cs="David"/>
          <w:b/>
          <w:bCs/>
          <w:sz w:val="24"/>
          <w:szCs w:val="24"/>
          <w:lang w:bidi="he-IL"/>
        </w:rPr>
      </w:pPr>
      <w:r w:rsidRPr="0035260E">
        <w:rPr>
          <w:rFonts w:ascii="David" w:hAnsi="David" w:cs="David"/>
          <w:b/>
          <w:bCs/>
          <w:sz w:val="24"/>
          <w:szCs w:val="24"/>
          <w:rtl/>
          <w:lang w:bidi="he-IL"/>
        </w:rPr>
        <w:t>תוצאות מבחנים</w:t>
      </w:r>
    </w:p>
    <w:p w:rsidR="00405B1A" w:rsidRPr="0035260E" w:rsidRDefault="003D39CE" w:rsidP="00407C5E">
      <w:pPr>
        <w:pStyle w:val="Tablecaption0"/>
        <w:shd w:val="clear" w:color="auto" w:fill="auto"/>
        <w:bidi/>
        <w:spacing w:before="120" w:after="120" w:line="360" w:lineRule="auto"/>
        <w:rPr>
          <w:rFonts w:ascii="David" w:hAnsi="David" w:cs="David"/>
          <w:b/>
          <w:bCs/>
          <w:sz w:val="24"/>
          <w:szCs w:val="24"/>
          <w:lang w:bidi="he-IL"/>
        </w:rPr>
      </w:pPr>
      <w:r w:rsidRPr="0035260E">
        <w:rPr>
          <w:rFonts w:ascii="David" w:hAnsi="David" w:cs="David"/>
          <w:b/>
          <w:bCs/>
          <w:sz w:val="24"/>
          <w:szCs w:val="24"/>
          <w:rtl/>
          <w:lang w:bidi="he-IL"/>
        </w:rPr>
        <w:t>מבחן האינטליגנציה של וכסלר לילדים - מהדורה חמישית (</w:t>
      </w:r>
      <w:r w:rsidRPr="0035260E">
        <w:rPr>
          <w:rFonts w:ascii="David" w:hAnsi="David" w:cs="David"/>
          <w:b/>
          <w:bCs/>
          <w:sz w:val="24"/>
          <w:szCs w:val="24"/>
          <w:lang w:bidi="he-IL"/>
        </w:rPr>
        <w:t>WISC-V</w:t>
      </w:r>
      <w:r w:rsidRPr="0035260E">
        <w:rPr>
          <w:rFonts w:ascii="David" w:hAnsi="David" w:cs="David"/>
          <w:b/>
          <w:bCs/>
          <w:sz w:val="24"/>
          <w:szCs w:val="24"/>
          <w:rtl/>
          <w:lang w:bidi="he-IL"/>
        </w:rPr>
        <w:t>)</w:t>
      </w:r>
    </w:p>
    <w:tbl>
      <w:tblPr>
        <w:tblOverlap w:val="never"/>
        <w:bidiVisual/>
        <w:tblW w:w="8795" w:type="dxa"/>
        <w:tblLayout w:type="fixed"/>
        <w:tblCellMar>
          <w:left w:w="10" w:type="dxa"/>
          <w:right w:w="10" w:type="dxa"/>
        </w:tblCellMar>
        <w:tblLook w:val="04A0" w:firstRow="1" w:lastRow="0" w:firstColumn="1" w:lastColumn="0" w:noHBand="0" w:noVBand="1"/>
      </w:tblPr>
      <w:tblGrid>
        <w:gridCol w:w="2668"/>
        <w:gridCol w:w="111"/>
        <w:gridCol w:w="2013"/>
        <w:gridCol w:w="356"/>
        <w:gridCol w:w="1271"/>
        <w:gridCol w:w="562"/>
        <w:gridCol w:w="1814"/>
      </w:tblGrid>
      <w:tr w:rsidR="00405B1A" w:rsidRPr="00407C5E" w:rsidTr="0035260E">
        <w:trPr>
          <w:gridAfter w:val="1"/>
          <w:wAfter w:w="1814" w:type="dxa"/>
          <w:trHeight w:hRule="exact" w:val="515"/>
        </w:trPr>
        <w:tc>
          <w:tcPr>
            <w:tcW w:w="2668" w:type="dxa"/>
            <w:shd w:val="clear" w:color="auto" w:fill="FFFFFF"/>
            <w:vAlign w:val="bottom"/>
          </w:tcPr>
          <w:p w:rsidR="00405B1A" w:rsidRPr="00407C5E" w:rsidRDefault="00405B1A" w:rsidP="00407C5E">
            <w:pPr>
              <w:pStyle w:val="Other0"/>
              <w:shd w:val="clear" w:color="auto" w:fill="auto"/>
              <w:bidi/>
              <w:spacing w:before="120" w:after="120" w:line="360" w:lineRule="auto"/>
              <w:rPr>
                <w:rFonts w:ascii="David" w:hAnsi="David" w:cs="David"/>
                <w:sz w:val="24"/>
                <w:szCs w:val="24"/>
                <w:lang w:bidi="he-IL"/>
              </w:rPr>
            </w:pPr>
          </w:p>
        </w:tc>
        <w:tc>
          <w:tcPr>
            <w:tcW w:w="2124" w:type="dxa"/>
            <w:gridSpan w:val="2"/>
            <w:shd w:val="clear" w:color="auto" w:fill="FFFFFF"/>
          </w:tcPr>
          <w:p w:rsidR="00405B1A" w:rsidRPr="0035260E" w:rsidRDefault="003D39CE" w:rsidP="00407C5E">
            <w:pPr>
              <w:pStyle w:val="Other0"/>
              <w:shd w:val="clear" w:color="auto" w:fill="auto"/>
              <w:bidi/>
              <w:spacing w:before="120" w:after="120" w:line="360" w:lineRule="auto"/>
              <w:rPr>
                <w:rFonts w:ascii="David" w:hAnsi="David" w:cs="David"/>
                <w:b/>
                <w:bCs/>
                <w:sz w:val="24"/>
                <w:szCs w:val="24"/>
                <w:lang w:bidi="he-IL"/>
              </w:rPr>
            </w:pPr>
            <w:r w:rsidRPr="0035260E">
              <w:rPr>
                <w:rFonts w:ascii="David" w:hAnsi="David" w:cs="David"/>
                <w:b/>
                <w:bCs/>
                <w:sz w:val="24"/>
                <w:szCs w:val="24"/>
                <w:rtl/>
                <w:lang w:bidi="he-IL"/>
              </w:rPr>
              <w:t>ציון מרוכב</w:t>
            </w:r>
          </w:p>
          <w:p w:rsidR="00405B1A" w:rsidRPr="0035260E" w:rsidRDefault="003D39CE" w:rsidP="00407C5E">
            <w:pPr>
              <w:pStyle w:val="Other0"/>
              <w:shd w:val="clear" w:color="auto" w:fill="auto"/>
              <w:bidi/>
              <w:spacing w:before="120" w:after="120" w:line="360" w:lineRule="auto"/>
              <w:ind w:left="700" w:firstLine="20"/>
              <w:rPr>
                <w:rFonts w:ascii="David" w:hAnsi="David" w:cs="David"/>
                <w:b/>
                <w:bCs/>
                <w:sz w:val="24"/>
                <w:szCs w:val="24"/>
                <w:lang w:bidi="he-IL"/>
              </w:rPr>
            </w:pPr>
            <w:r w:rsidRPr="0035260E">
              <w:rPr>
                <w:rFonts w:ascii="David" w:hAnsi="David" w:cs="David"/>
                <w:b/>
                <w:bCs/>
                <w:sz w:val="24"/>
                <w:szCs w:val="24"/>
                <w:rtl/>
                <w:lang w:bidi="he-IL"/>
              </w:rPr>
              <w:t>45</w:t>
            </w:r>
          </w:p>
        </w:tc>
        <w:tc>
          <w:tcPr>
            <w:tcW w:w="2189" w:type="dxa"/>
            <w:gridSpan w:val="3"/>
            <w:shd w:val="clear" w:color="auto" w:fill="FFFFFF"/>
          </w:tcPr>
          <w:p w:rsidR="00405B1A" w:rsidRPr="0035260E" w:rsidRDefault="003D39CE" w:rsidP="00407C5E">
            <w:pPr>
              <w:pStyle w:val="Other0"/>
              <w:shd w:val="clear" w:color="auto" w:fill="auto"/>
              <w:bidi/>
              <w:spacing w:before="120" w:after="120" w:line="360" w:lineRule="auto"/>
              <w:jc w:val="right"/>
              <w:rPr>
                <w:rFonts w:ascii="David" w:hAnsi="David" w:cs="David"/>
                <w:b/>
                <w:bCs/>
                <w:sz w:val="24"/>
                <w:szCs w:val="24"/>
                <w:lang w:bidi="he-IL"/>
              </w:rPr>
            </w:pPr>
            <w:r w:rsidRPr="0035260E">
              <w:rPr>
                <w:rFonts w:ascii="David" w:hAnsi="David" w:cs="David"/>
                <w:b/>
                <w:bCs/>
                <w:sz w:val="24"/>
                <w:szCs w:val="24"/>
                <w:rtl/>
                <w:lang w:bidi="he-IL"/>
              </w:rPr>
              <w:t>דירוג אחוזונים</w:t>
            </w:r>
          </w:p>
          <w:p w:rsidR="00405B1A" w:rsidRPr="0035260E" w:rsidRDefault="003D39CE" w:rsidP="00407C5E">
            <w:pPr>
              <w:pStyle w:val="Other0"/>
              <w:shd w:val="clear" w:color="auto" w:fill="auto"/>
              <w:bidi/>
              <w:spacing w:before="120" w:after="120" w:line="360" w:lineRule="auto"/>
              <w:ind w:right="560"/>
              <w:jc w:val="right"/>
              <w:rPr>
                <w:rFonts w:ascii="David" w:hAnsi="David" w:cs="David"/>
                <w:b/>
                <w:bCs/>
                <w:sz w:val="24"/>
                <w:szCs w:val="24"/>
                <w:lang w:bidi="he-IL"/>
              </w:rPr>
            </w:pPr>
            <w:r w:rsidRPr="0035260E">
              <w:rPr>
                <w:rFonts w:ascii="David" w:hAnsi="David" w:cs="David"/>
                <w:b/>
                <w:bCs/>
                <w:sz w:val="24"/>
                <w:szCs w:val="24"/>
                <w:rtl/>
                <w:lang w:bidi="he-IL"/>
              </w:rPr>
              <w:t>0.1&gt;</w:t>
            </w:r>
          </w:p>
        </w:tc>
      </w:tr>
      <w:tr w:rsidR="0035260E" w:rsidRPr="00407C5E" w:rsidTr="0035260E">
        <w:trPr>
          <w:gridAfter w:val="1"/>
          <w:wAfter w:w="1814" w:type="dxa"/>
          <w:trHeight w:hRule="exact" w:val="882"/>
        </w:trPr>
        <w:tc>
          <w:tcPr>
            <w:tcW w:w="2668" w:type="dxa"/>
            <w:shd w:val="clear" w:color="auto" w:fill="FFFFFF"/>
          </w:tcPr>
          <w:p w:rsidR="0035260E" w:rsidRDefault="0035260E" w:rsidP="00407C5E">
            <w:pPr>
              <w:pStyle w:val="Other0"/>
              <w:shd w:val="clear" w:color="auto" w:fill="auto"/>
              <w:bidi/>
              <w:spacing w:before="120" w:after="120" w:line="360" w:lineRule="auto"/>
              <w:rPr>
                <w:rFonts w:ascii="David" w:hAnsi="David" w:cs="David" w:hint="cs"/>
                <w:sz w:val="24"/>
                <w:szCs w:val="24"/>
                <w:rtl/>
                <w:lang w:bidi="he-IL"/>
              </w:rPr>
            </w:pPr>
            <w:r w:rsidRPr="00407C5E">
              <w:rPr>
                <w:rFonts w:ascii="David" w:hAnsi="David" w:cs="David"/>
                <w:sz w:val="24"/>
                <w:szCs w:val="24"/>
                <w:rtl/>
                <w:lang w:bidi="he-IL"/>
              </w:rPr>
              <w:t>מדד הבנה מילולית</w:t>
            </w:r>
            <w:r w:rsidRPr="00407C5E">
              <w:rPr>
                <w:rFonts w:ascii="David" w:hAnsi="David" w:cs="David"/>
                <w:sz w:val="24"/>
                <w:szCs w:val="24"/>
                <w:rtl/>
                <w:lang w:bidi="he-IL"/>
              </w:rPr>
              <w:t xml:space="preserve"> </w:t>
            </w:r>
          </w:p>
          <w:p w:rsidR="0035260E" w:rsidRPr="00407C5E" w:rsidRDefault="0035260E" w:rsidP="0035260E">
            <w:pPr>
              <w:pStyle w:val="Other0"/>
              <w:shd w:val="clear" w:color="auto" w:fill="auto"/>
              <w:bidi/>
              <w:spacing w:before="120" w:after="120" w:line="360" w:lineRule="auto"/>
              <w:rPr>
                <w:rFonts w:ascii="David" w:hAnsi="David" w:cs="David"/>
                <w:sz w:val="24"/>
                <w:szCs w:val="24"/>
                <w:lang w:bidi="he-IL"/>
              </w:rPr>
            </w:pPr>
            <w:r w:rsidRPr="00407C5E">
              <w:rPr>
                <w:rFonts w:ascii="David" w:hAnsi="David" w:cs="David"/>
                <w:sz w:val="24"/>
                <w:szCs w:val="24"/>
                <w:rtl/>
                <w:lang w:bidi="he-IL"/>
              </w:rPr>
              <w:t>מדד ארגון תפיסתי</w:t>
            </w:r>
          </w:p>
        </w:tc>
        <w:tc>
          <w:tcPr>
            <w:tcW w:w="2124" w:type="dxa"/>
            <w:gridSpan w:val="2"/>
            <w:shd w:val="clear" w:color="auto" w:fill="FFFFFF"/>
          </w:tcPr>
          <w:p w:rsidR="0035260E" w:rsidRDefault="0035260E" w:rsidP="00407C5E">
            <w:pPr>
              <w:pStyle w:val="Other0"/>
              <w:shd w:val="clear" w:color="auto" w:fill="auto"/>
              <w:bidi/>
              <w:spacing w:before="120" w:after="120" w:line="360" w:lineRule="auto"/>
              <w:ind w:left="700" w:firstLine="20"/>
              <w:rPr>
                <w:rFonts w:ascii="David" w:hAnsi="David" w:cs="David" w:hint="cs"/>
                <w:sz w:val="24"/>
                <w:szCs w:val="24"/>
                <w:rtl/>
                <w:lang w:bidi="he-IL"/>
              </w:rPr>
            </w:pPr>
            <w:r>
              <w:rPr>
                <w:rFonts w:ascii="David" w:hAnsi="David" w:cs="David" w:hint="cs"/>
                <w:sz w:val="24"/>
                <w:szCs w:val="24"/>
                <w:rtl/>
                <w:lang w:bidi="he-IL"/>
              </w:rPr>
              <w:t>45</w:t>
            </w:r>
          </w:p>
          <w:p w:rsidR="0035260E" w:rsidRDefault="0035260E" w:rsidP="0035260E">
            <w:pPr>
              <w:pStyle w:val="Other0"/>
              <w:shd w:val="clear" w:color="auto" w:fill="auto"/>
              <w:bidi/>
              <w:spacing w:before="120" w:after="120" w:line="360" w:lineRule="auto"/>
              <w:ind w:left="700" w:firstLine="20"/>
              <w:rPr>
                <w:rFonts w:ascii="David" w:hAnsi="David" w:cs="David" w:hint="cs"/>
                <w:sz w:val="24"/>
                <w:szCs w:val="24"/>
                <w:rtl/>
                <w:lang w:bidi="he-IL"/>
              </w:rPr>
            </w:pPr>
            <w:r w:rsidRPr="00407C5E">
              <w:rPr>
                <w:rFonts w:ascii="David" w:hAnsi="David" w:cs="David"/>
                <w:sz w:val="24"/>
                <w:szCs w:val="24"/>
                <w:rtl/>
                <w:lang w:bidi="he-IL"/>
              </w:rPr>
              <w:t>49</w:t>
            </w:r>
          </w:p>
          <w:p w:rsidR="0035260E" w:rsidRPr="00407C5E" w:rsidRDefault="0035260E" w:rsidP="0035260E">
            <w:pPr>
              <w:pStyle w:val="Other0"/>
              <w:shd w:val="clear" w:color="auto" w:fill="auto"/>
              <w:bidi/>
              <w:spacing w:before="120" w:after="120" w:line="360" w:lineRule="auto"/>
              <w:ind w:left="700" w:firstLine="20"/>
              <w:rPr>
                <w:rFonts w:ascii="David" w:hAnsi="David" w:cs="David"/>
                <w:sz w:val="24"/>
                <w:szCs w:val="24"/>
                <w:lang w:bidi="he-IL"/>
              </w:rPr>
            </w:pPr>
          </w:p>
        </w:tc>
        <w:tc>
          <w:tcPr>
            <w:tcW w:w="2189" w:type="dxa"/>
            <w:gridSpan w:val="3"/>
            <w:shd w:val="clear" w:color="auto" w:fill="FFFFFF"/>
          </w:tcPr>
          <w:p w:rsidR="0035260E" w:rsidRDefault="0035260E" w:rsidP="00855E7E">
            <w:pPr>
              <w:pStyle w:val="Other0"/>
              <w:shd w:val="clear" w:color="auto" w:fill="auto"/>
              <w:bidi/>
              <w:spacing w:before="120" w:after="120" w:line="360" w:lineRule="auto"/>
              <w:ind w:right="560"/>
              <w:jc w:val="right"/>
              <w:rPr>
                <w:rFonts w:ascii="David" w:hAnsi="David" w:cs="David" w:hint="cs"/>
                <w:sz w:val="24"/>
                <w:szCs w:val="24"/>
                <w:rtl/>
                <w:lang w:bidi="he-IL"/>
              </w:rPr>
            </w:pPr>
            <w:r w:rsidRPr="00407C5E">
              <w:rPr>
                <w:rFonts w:ascii="David" w:hAnsi="David" w:cs="David"/>
                <w:sz w:val="24"/>
                <w:szCs w:val="24"/>
                <w:rtl/>
                <w:lang w:bidi="he-IL"/>
              </w:rPr>
              <w:t xml:space="preserve">0.1&gt; </w:t>
            </w:r>
          </w:p>
          <w:p w:rsidR="0035260E" w:rsidRPr="00407C5E" w:rsidRDefault="0035260E" w:rsidP="0035260E">
            <w:pPr>
              <w:pStyle w:val="Other0"/>
              <w:shd w:val="clear" w:color="auto" w:fill="auto"/>
              <w:bidi/>
              <w:spacing w:before="120" w:after="120" w:line="360" w:lineRule="auto"/>
              <w:ind w:right="560"/>
              <w:jc w:val="right"/>
              <w:rPr>
                <w:rFonts w:ascii="David" w:hAnsi="David" w:cs="David"/>
                <w:sz w:val="24"/>
                <w:szCs w:val="24"/>
                <w:lang w:bidi="he-IL"/>
              </w:rPr>
            </w:pPr>
            <w:r>
              <w:rPr>
                <w:rFonts w:ascii="David" w:hAnsi="David" w:cs="David" w:hint="cs"/>
                <w:sz w:val="24"/>
                <w:szCs w:val="24"/>
                <w:rtl/>
                <w:lang w:bidi="he-IL"/>
              </w:rPr>
              <w:t>0.1&gt;</w:t>
            </w:r>
          </w:p>
        </w:tc>
      </w:tr>
      <w:tr w:rsidR="0035260E" w:rsidRPr="00407C5E" w:rsidTr="0035260E">
        <w:trPr>
          <w:gridAfter w:val="1"/>
          <w:wAfter w:w="1814" w:type="dxa"/>
          <w:trHeight w:hRule="exact" w:val="420"/>
        </w:trPr>
        <w:tc>
          <w:tcPr>
            <w:tcW w:w="2668" w:type="dxa"/>
            <w:shd w:val="clear" w:color="auto" w:fill="FFFFFF"/>
          </w:tcPr>
          <w:p w:rsidR="0035260E" w:rsidRPr="00407C5E" w:rsidRDefault="0035260E" w:rsidP="00407C5E">
            <w:pPr>
              <w:pStyle w:val="Other0"/>
              <w:shd w:val="clear" w:color="auto" w:fill="auto"/>
              <w:bidi/>
              <w:spacing w:before="120" w:after="120" w:line="360" w:lineRule="auto"/>
              <w:rPr>
                <w:rFonts w:ascii="David" w:hAnsi="David" w:cs="David"/>
                <w:sz w:val="24"/>
                <w:szCs w:val="24"/>
                <w:lang w:bidi="he-IL"/>
              </w:rPr>
            </w:pPr>
            <w:r w:rsidRPr="00407C5E">
              <w:rPr>
                <w:rFonts w:ascii="David" w:hAnsi="David" w:cs="David"/>
                <w:sz w:val="24"/>
                <w:szCs w:val="24"/>
                <w:rtl/>
                <w:lang w:bidi="he-IL"/>
              </w:rPr>
              <w:t>מדד חשיבה זורמת</w:t>
            </w:r>
          </w:p>
        </w:tc>
        <w:tc>
          <w:tcPr>
            <w:tcW w:w="2124" w:type="dxa"/>
            <w:gridSpan w:val="2"/>
            <w:shd w:val="clear" w:color="auto" w:fill="FFFFFF"/>
          </w:tcPr>
          <w:p w:rsidR="0035260E" w:rsidRPr="00407C5E" w:rsidRDefault="0035260E" w:rsidP="00407C5E">
            <w:pPr>
              <w:pStyle w:val="Other0"/>
              <w:shd w:val="clear" w:color="auto" w:fill="auto"/>
              <w:bidi/>
              <w:spacing w:before="120" w:after="120" w:line="360" w:lineRule="auto"/>
              <w:ind w:left="700" w:firstLine="20"/>
              <w:rPr>
                <w:rFonts w:ascii="David" w:hAnsi="David" w:cs="David"/>
                <w:sz w:val="24"/>
                <w:szCs w:val="24"/>
                <w:lang w:bidi="he-IL"/>
              </w:rPr>
            </w:pPr>
            <w:r w:rsidRPr="00407C5E">
              <w:rPr>
                <w:rFonts w:ascii="David" w:hAnsi="David" w:cs="David"/>
                <w:sz w:val="24"/>
                <w:szCs w:val="24"/>
                <w:rtl/>
                <w:lang w:bidi="he-IL"/>
              </w:rPr>
              <w:t>58</w:t>
            </w:r>
          </w:p>
        </w:tc>
        <w:tc>
          <w:tcPr>
            <w:tcW w:w="2189" w:type="dxa"/>
            <w:gridSpan w:val="3"/>
            <w:shd w:val="clear" w:color="auto" w:fill="FFFFFF"/>
          </w:tcPr>
          <w:p w:rsidR="0035260E" w:rsidRPr="00407C5E" w:rsidRDefault="0035260E" w:rsidP="00407C5E">
            <w:pPr>
              <w:pStyle w:val="Other0"/>
              <w:shd w:val="clear" w:color="auto" w:fill="auto"/>
              <w:bidi/>
              <w:spacing w:before="120" w:after="120" w:line="360" w:lineRule="auto"/>
              <w:ind w:right="560"/>
              <w:jc w:val="right"/>
              <w:rPr>
                <w:rFonts w:ascii="David" w:hAnsi="David" w:cs="David"/>
                <w:sz w:val="24"/>
                <w:szCs w:val="24"/>
                <w:lang w:bidi="he-IL"/>
              </w:rPr>
            </w:pPr>
            <w:r w:rsidRPr="00407C5E">
              <w:rPr>
                <w:rFonts w:ascii="David" w:hAnsi="David" w:cs="David"/>
                <w:sz w:val="24"/>
                <w:szCs w:val="24"/>
                <w:rtl/>
                <w:lang w:bidi="he-IL"/>
              </w:rPr>
              <w:t>0.3</w:t>
            </w:r>
          </w:p>
        </w:tc>
      </w:tr>
      <w:tr w:rsidR="0035260E" w:rsidRPr="00407C5E" w:rsidTr="0035260E">
        <w:trPr>
          <w:gridAfter w:val="1"/>
          <w:wAfter w:w="1814" w:type="dxa"/>
          <w:trHeight w:hRule="exact" w:val="568"/>
        </w:trPr>
        <w:tc>
          <w:tcPr>
            <w:tcW w:w="2668" w:type="dxa"/>
            <w:shd w:val="clear" w:color="auto" w:fill="FFFFFF"/>
          </w:tcPr>
          <w:p w:rsidR="0035260E" w:rsidRPr="00407C5E" w:rsidRDefault="0035260E" w:rsidP="00407C5E">
            <w:pPr>
              <w:pStyle w:val="Other0"/>
              <w:shd w:val="clear" w:color="auto" w:fill="auto"/>
              <w:bidi/>
              <w:spacing w:before="120" w:after="120" w:line="360" w:lineRule="auto"/>
              <w:rPr>
                <w:rFonts w:ascii="David" w:hAnsi="David" w:cs="David"/>
                <w:sz w:val="24"/>
                <w:szCs w:val="24"/>
                <w:lang w:bidi="he-IL"/>
              </w:rPr>
            </w:pPr>
            <w:r w:rsidRPr="00407C5E">
              <w:rPr>
                <w:rFonts w:ascii="David" w:hAnsi="David" w:cs="David"/>
                <w:sz w:val="24"/>
                <w:szCs w:val="24"/>
                <w:rtl/>
                <w:lang w:bidi="he-IL"/>
              </w:rPr>
              <w:lastRenderedPageBreak/>
              <w:t>מדד זיכרון עובד</w:t>
            </w:r>
          </w:p>
        </w:tc>
        <w:tc>
          <w:tcPr>
            <w:tcW w:w="2124" w:type="dxa"/>
            <w:gridSpan w:val="2"/>
            <w:shd w:val="clear" w:color="auto" w:fill="FFFFFF"/>
          </w:tcPr>
          <w:p w:rsidR="0035260E" w:rsidRPr="00407C5E" w:rsidRDefault="0035260E" w:rsidP="00407C5E">
            <w:pPr>
              <w:pStyle w:val="Other0"/>
              <w:shd w:val="clear" w:color="auto" w:fill="auto"/>
              <w:bidi/>
              <w:spacing w:before="120" w:after="120" w:line="360" w:lineRule="auto"/>
              <w:ind w:left="700" w:firstLine="20"/>
              <w:rPr>
                <w:rFonts w:ascii="David" w:hAnsi="David" w:cs="David"/>
                <w:sz w:val="24"/>
                <w:szCs w:val="24"/>
                <w:lang w:bidi="he-IL"/>
              </w:rPr>
            </w:pPr>
            <w:r w:rsidRPr="00407C5E">
              <w:rPr>
                <w:rFonts w:ascii="David" w:hAnsi="David" w:cs="David"/>
                <w:sz w:val="24"/>
                <w:szCs w:val="24"/>
                <w:rtl/>
                <w:lang w:bidi="he-IL"/>
              </w:rPr>
              <w:t>51</w:t>
            </w:r>
          </w:p>
        </w:tc>
        <w:tc>
          <w:tcPr>
            <w:tcW w:w="2189" w:type="dxa"/>
            <w:gridSpan w:val="3"/>
            <w:shd w:val="clear" w:color="auto" w:fill="FFFFFF"/>
            <w:vAlign w:val="bottom"/>
          </w:tcPr>
          <w:p w:rsidR="0035260E" w:rsidRPr="00407C5E" w:rsidRDefault="0035260E" w:rsidP="00407C5E">
            <w:pPr>
              <w:pStyle w:val="Other0"/>
              <w:shd w:val="clear" w:color="auto" w:fill="auto"/>
              <w:bidi/>
              <w:spacing w:before="120" w:after="120" w:line="360" w:lineRule="auto"/>
              <w:ind w:right="560"/>
              <w:jc w:val="right"/>
              <w:rPr>
                <w:rFonts w:ascii="David" w:hAnsi="David" w:cs="David"/>
                <w:sz w:val="24"/>
                <w:szCs w:val="24"/>
                <w:lang w:bidi="he-IL"/>
              </w:rPr>
            </w:pPr>
            <w:r w:rsidRPr="00407C5E">
              <w:rPr>
                <w:rFonts w:ascii="David" w:hAnsi="David" w:cs="David"/>
                <w:sz w:val="24"/>
                <w:szCs w:val="24"/>
                <w:rtl/>
                <w:lang w:bidi="he-IL"/>
              </w:rPr>
              <w:t>0.1</w:t>
            </w:r>
          </w:p>
        </w:tc>
      </w:tr>
      <w:tr w:rsidR="0035260E" w:rsidRPr="00407C5E" w:rsidTr="0035260E">
        <w:trPr>
          <w:gridAfter w:val="1"/>
          <w:wAfter w:w="1814" w:type="dxa"/>
          <w:trHeight w:hRule="exact" w:val="704"/>
        </w:trPr>
        <w:tc>
          <w:tcPr>
            <w:tcW w:w="2668" w:type="dxa"/>
            <w:shd w:val="clear" w:color="auto" w:fill="FFFFFF"/>
          </w:tcPr>
          <w:p w:rsidR="0035260E" w:rsidRPr="00407C5E" w:rsidRDefault="0035260E" w:rsidP="00407C5E">
            <w:pPr>
              <w:pStyle w:val="Other0"/>
              <w:shd w:val="clear" w:color="auto" w:fill="auto"/>
              <w:bidi/>
              <w:spacing w:before="120" w:after="120" w:line="360" w:lineRule="auto"/>
              <w:rPr>
                <w:rFonts w:ascii="David" w:hAnsi="David" w:cs="David"/>
                <w:sz w:val="24"/>
                <w:szCs w:val="24"/>
                <w:lang w:bidi="he-IL"/>
              </w:rPr>
            </w:pPr>
            <w:r w:rsidRPr="00407C5E">
              <w:rPr>
                <w:rFonts w:ascii="David" w:hAnsi="David" w:cs="David"/>
                <w:sz w:val="24"/>
                <w:szCs w:val="24"/>
                <w:rtl/>
                <w:lang w:bidi="he-IL"/>
              </w:rPr>
              <w:t>מדד מהירות עיבוד</w:t>
            </w:r>
          </w:p>
        </w:tc>
        <w:tc>
          <w:tcPr>
            <w:tcW w:w="2124" w:type="dxa"/>
            <w:gridSpan w:val="2"/>
            <w:shd w:val="clear" w:color="auto" w:fill="FFFFFF"/>
          </w:tcPr>
          <w:p w:rsidR="0035260E" w:rsidRPr="00407C5E" w:rsidRDefault="0035260E" w:rsidP="00407C5E">
            <w:pPr>
              <w:pStyle w:val="Other0"/>
              <w:shd w:val="clear" w:color="auto" w:fill="auto"/>
              <w:bidi/>
              <w:spacing w:before="120" w:after="120" w:line="360" w:lineRule="auto"/>
              <w:ind w:left="700" w:firstLine="20"/>
              <w:rPr>
                <w:rFonts w:ascii="David" w:hAnsi="David" w:cs="David"/>
                <w:sz w:val="24"/>
                <w:szCs w:val="24"/>
                <w:lang w:bidi="he-IL"/>
              </w:rPr>
            </w:pPr>
            <w:r w:rsidRPr="00407C5E">
              <w:rPr>
                <w:rFonts w:ascii="David" w:hAnsi="David" w:cs="David"/>
                <w:sz w:val="24"/>
                <w:szCs w:val="24"/>
                <w:rtl/>
                <w:lang w:bidi="he-IL"/>
              </w:rPr>
              <w:t>45</w:t>
            </w:r>
          </w:p>
        </w:tc>
        <w:tc>
          <w:tcPr>
            <w:tcW w:w="2189" w:type="dxa"/>
            <w:gridSpan w:val="3"/>
            <w:shd w:val="clear" w:color="auto" w:fill="FFFFFF"/>
          </w:tcPr>
          <w:p w:rsidR="0035260E" w:rsidRPr="00407C5E" w:rsidRDefault="0035260E" w:rsidP="00407C5E">
            <w:pPr>
              <w:pStyle w:val="Other0"/>
              <w:shd w:val="clear" w:color="auto" w:fill="auto"/>
              <w:bidi/>
              <w:spacing w:before="120" w:after="120" w:line="360" w:lineRule="auto"/>
              <w:ind w:right="560"/>
              <w:jc w:val="right"/>
              <w:rPr>
                <w:rFonts w:ascii="David" w:hAnsi="David" w:cs="David"/>
                <w:sz w:val="24"/>
                <w:szCs w:val="24"/>
                <w:lang w:bidi="he-IL"/>
              </w:rPr>
            </w:pPr>
            <w:r w:rsidRPr="00407C5E">
              <w:rPr>
                <w:rFonts w:ascii="David" w:hAnsi="David" w:cs="David"/>
                <w:sz w:val="24"/>
                <w:szCs w:val="24"/>
                <w:rtl/>
                <w:lang w:bidi="he-IL"/>
              </w:rPr>
              <w:t>0.1&gt;</w:t>
            </w:r>
          </w:p>
        </w:tc>
      </w:tr>
      <w:tr w:rsidR="0035260E" w:rsidRPr="00407C5E" w:rsidTr="0035260E">
        <w:trPr>
          <w:gridAfter w:val="1"/>
          <w:wAfter w:w="1814" w:type="dxa"/>
          <w:trHeight w:hRule="exact" w:val="713"/>
        </w:trPr>
        <w:tc>
          <w:tcPr>
            <w:tcW w:w="2668" w:type="dxa"/>
            <w:shd w:val="clear" w:color="auto" w:fill="FFFFFF"/>
          </w:tcPr>
          <w:p w:rsidR="0035260E" w:rsidRPr="00407C5E" w:rsidRDefault="0035260E" w:rsidP="00407C5E">
            <w:pPr>
              <w:pStyle w:val="Other0"/>
              <w:shd w:val="clear" w:color="auto" w:fill="auto"/>
              <w:bidi/>
              <w:spacing w:before="120" w:after="120" w:line="360" w:lineRule="auto"/>
              <w:rPr>
                <w:rFonts w:ascii="David" w:hAnsi="David" w:cs="David"/>
                <w:sz w:val="24"/>
                <w:szCs w:val="24"/>
                <w:lang w:bidi="he-IL"/>
              </w:rPr>
            </w:pPr>
            <w:r w:rsidRPr="00407C5E">
              <w:rPr>
                <w:rFonts w:ascii="David" w:hAnsi="David" w:cs="David"/>
                <w:sz w:val="24"/>
                <w:szCs w:val="24"/>
                <w:lang w:bidi="he-IL"/>
              </w:rPr>
              <w:t>IQ</w:t>
            </w:r>
            <w:r w:rsidRPr="00407C5E">
              <w:rPr>
                <w:rFonts w:ascii="David" w:hAnsi="David" w:cs="David"/>
                <w:sz w:val="24"/>
                <w:szCs w:val="24"/>
                <w:rtl/>
                <w:lang w:bidi="he-IL"/>
              </w:rPr>
              <w:t xml:space="preserve"> כולל</w:t>
            </w:r>
          </w:p>
        </w:tc>
        <w:tc>
          <w:tcPr>
            <w:tcW w:w="2124" w:type="dxa"/>
            <w:gridSpan w:val="2"/>
            <w:shd w:val="clear" w:color="auto" w:fill="FFFFFF"/>
          </w:tcPr>
          <w:p w:rsidR="0035260E" w:rsidRPr="00407C5E" w:rsidRDefault="0035260E" w:rsidP="00407C5E">
            <w:pPr>
              <w:pStyle w:val="Other0"/>
              <w:shd w:val="clear" w:color="auto" w:fill="auto"/>
              <w:bidi/>
              <w:spacing w:before="120" w:after="120" w:line="360" w:lineRule="auto"/>
              <w:ind w:left="700" w:firstLine="20"/>
              <w:rPr>
                <w:rFonts w:ascii="David" w:hAnsi="David" w:cs="David"/>
                <w:sz w:val="24"/>
                <w:szCs w:val="24"/>
                <w:lang w:bidi="he-IL"/>
              </w:rPr>
            </w:pPr>
            <w:r w:rsidRPr="00407C5E">
              <w:rPr>
                <w:rFonts w:ascii="David" w:hAnsi="David" w:cs="David"/>
                <w:sz w:val="24"/>
                <w:szCs w:val="24"/>
                <w:rtl/>
                <w:lang w:bidi="he-IL"/>
              </w:rPr>
              <w:t>43</w:t>
            </w:r>
          </w:p>
        </w:tc>
        <w:tc>
          <w:tcPr>
            <w:tcW w:w="2189" w:type="dxa"/>
            <w:gridSpan w:val="3"/>
            <w:shd w:val="clear" w:color="auto" w:fill="FFFFFF"/>
          </w:tcPr>
          <w:p w:rsidR="0035260E" w:rsidRPr="00407C5E" w:rsidRDefault="0035260E" w:rsidP="00407C5E">
            <w:pPr>
              <w:pStyle w:val="Other0"/>
              <w:shd w:val="clear" w:color="auto" w:fill="auto"/>
              <w:bidi/>
              <w:spacing w:before="120" w:after="120" w:line="360" w:lineRule="auto"/>
              <w:ind w:right="560"/>
              <w:jc w:val="right"/>
              <w:rPr>
                <w:rFonts w:ascii="David" w:hAnsi="David" w:cs="David"/>
                <w:sz w:val="24"/>
                <w:szCs w:val="24"/>
                <w:lang w:bidi="he-IL"/>
              </w:rPr>
            </w:pPr>
            <w:r w:rsidRPr="00407C5E">
              <w:rPr>
                <w:rFonts w:ascii="David" w:hAnsi="David" w:cs="David"/>
                <w:sz w:val="24"/>
                <w:szCs w:val="24"/>
                <w:rtl/>
                <w:lang w:bidi="he-IL"/>
              </w:rPr>
              <w:t>0.1&gt;</w:t>
            </w:r>
          </w:p>
        </w:tc>
      </w:tr>
      <w:tr w:rsidR="00405B1A" w:rsidRPr="00407C5E" w:rsidTr="0035260E">
        <w:tblPrEx>
          <w:jc w:val="center"/>
        </w:tblPrEx>
        <w:trPr>
          <w:trHeight w:hRule="exact" w:val="670"/>
          <w:jc w:val="center"/>
        </w:trPr>
        <w:tc>
          <w:tcPr>
            <w:tcW w:w="2779" w:type="dxa"/>
            <w:gridSpan w:val="2"/>
            <w:shd w:val="clear" w:color="auto" w:fill="FFFFFF"/>
          </w:tcPr>
          <w:p w:rsidR="00405B1A" w:rsidRPr="0035260E" w:rsidRDefault="003D39CE" w:rsidP="00407C5E">
            <w:pPr>
              <w:pStyle w:val="Other0"/>
              <w:shd w:val="clear" w:color="auto" w:fill="auto"/>
              <w:bidi/>
              <w:spacing w:before="120" w:after="120" w:line="360" w:lineRule="auto"/>
              <w:jc w:val="both"/>
              <w:rPr>
                <w:rFonts w:ascii="David" w:hAnsi="David" w:cs="David"/>
                <w:b/>
                <w:bCs/>
                <w:sz w:val="24"/>
                <w:szCs w:val="24"/>
                <w:lang w:bidi="he-IL"/>
              </w:rPr>
            </w:pPr>
            <w:r w:rsidRPr="0035260E">
              <w:rPr>
                <w:rFonts w:ascii="David" w:hAnsi="David" w:cs="David"/>
                <w:b/>
                <w:bCs/>
                <w:sz w:val="24"/>
                <w:szCs w:val="24"/>
                <w:lang w:bidi="he-IL"/>
              </w:rPr>
              <w:br w:type="page"/>
            </w:r>
            <w:r w:rsidRPr="0035260E">
              <w:rPr>
                <w:rFonts w:ascii="David" w:hAnsi="David" w:cs="David"/>
                <w:b/>
                <w:bCs/>
                <w:sz w:val="24"/>
                <w:szCs w:val="24"/>
                <w:rtl/>
                <w:lang w:bidi="he-IL"/>
              </w:rPr>
              <w:t>הבנה מילולית</w:t>
            </w:r>
          </w:p>
          <w:p w:rsidR="00405B1A" w:rsidRPr="0035260E" w:rsidRDefault="00405B1A" w:rsidP="00407C5E">
            <w:pPr>
              <w:pStyle w:val="Other0"/>
              <w:shd w:val="clear" w:color="auto" w:fill="auto"/>
              <w:spacing w:before="120" w:after="120" w:line="360" w:lineRule="auto"/>
              <w:jc w:val="both"/>
              <w:rPr>
                <w:rFonts w:ascii="David" w:hAnsi="David" w:cs="David"/>
                <w:b/>
                <w:bCs/>
                <w:sz w:val="24"/>
                <w:szCs w:val="24"/>
                <w:lang w:bidi="he-IL"/>
              </w:rPr>
            </w:pPr>
          </w:p>
        </w:tc>
        <w:tc>
          <w:tcPr>
            <w:tcW w:w="2369" w:type="dxa"/>
            <w:gridSpan w:val="2"/>
            <w:shd w:val="clear" w:color="auto" w:fill="FFFFFF"/>
          </w:tcPr>
          <w:p w:rsidR="00405B1A" w:rsidRPr="0035260E" w:rsidRDefault="003D39CE" w:rsidP="00407C5E">
            <w:pPr>
              <w:pStyle w:val="Other0"/>
              <w:shd w:val="clear" w:color="auto" w:fill="auto"/>
              <w:bidi/>
              <w:spacing w:before="120" w:after="120" w:line="360" w:lineRule="auto"/>
              <w:ind w:left="700" w:firstLine="20"/>
              <w:rPr>
                <w:rFonts w:ascii="David" w:hAnsi="David" w:cs="David"/>
                <w:b/>
                <w:bCs/>
                <w:sz w:val="24"/>
                <w:szCs w:val="24"/>
                <w:lang w:bidi="he-IL"/>
              </w:rPr>
            </w:pPr>
            <w:r w:rsidRPr="0035260E">
              <w:rPr>
                <w:rFonts w:ascii="David" w:hAnsi="David" w:cs="David"/>
                <w:b/>
                <w:bCs/>
                <w:sz w:val="24"/>
                <w:szCs w:val="24"/>
                <w:rtl/>
                <w:lang w:bidi="he-IL"/>
              </w:rPr>
              <w:t>ארגון תפיסתי</w:t>
            </w:r>
          </w:p>
        </w:tc>
        <w:tc>
          <w:tcPr>
            <w:tcW w:w="1271" w:type="dxa"/>
            <w:shd w:val="clear" w:color="auto" w:fill="FFFFFF"/>
          </w:tcPr>
          <w:p w:rsidR="00405B1A" w:rsidRPr="0035260E" w:rsidRDefault="00405B1A" w:rsidP="00407C5E">
            <w:pPr>
              <w:spacing w:before="120" w:after="120" w:line="360" w:lineRule="auto"/>
              <w:rPr>
                <w:rFonts w:ascii="David" w:hAnsi="David" w:cs="David"/>
                <w:b/>
                <w:bCs/>
                <w:lang w:bidi="he-IL"/>
              </w:rPr>
            </w:pPr>
          </w:p>
        </w:tc>
        <w:tc>
          <w:tcPr>
            <w:tcW w:w="2376" w:type="dxa"/>
            <w:gridSpan w:val="2"/>
            <w:shd w:val="clear" w:color="auto" w:fill="FFFFFF"/>
          </w:tcPr>
          <w:p w:rsidR="00405B1A" w:rsidRPr="0035260E" w:rsidRDefault="003D39CE" w:rsidP="00407C5E">
            <w:pPr>
              <w:pStyle w:val="Other0"/>
              <w:shd w:val="clear" w:color="auto" w:fill="auto"/>
              <w:bidi/>
              <w:spacing w:before="120" w:after="120" w:line="360" w:lineRule="auto"/>
              <w:ind w:left="720"/>
              <w:rPr>
                <w:rFonts w:ascii="David" w:hAnsi="David" w:cs="David"/>
                <w:b/>
                <w:bCs/>
                <w:sz w:val="24"/>
                <w:szCs w:val="24"/>
                <w:lang w:bidi="he-IL"/>
              </w:rPr>
            </w:pPr>
            <w:r w:rsidRPr="0035260E">
              <w:rPr>
                <w:rFonts w:ascii="David" w:hAnsi="David" w:cs="David"/>
                <w:b/>
                <w:bCs/>
                <w:sz w:val="24"/>
                <w:szCs w:val="24"/>
                <w:rtl/>
                <w:lang w:bidi="he-IL"/>
              </w:rPr>
              <w:t>חשיבה זורמת</w:t>
            </w:r>
          </w:p>
        </w:tc>
      </w:tr>
      <w:tr w:rsidR="00405B1A" w:rsidRPr="00407C5E" w:rsidTr="0035260E">
        <w:tblPrEx>
          <w:jc w:val="center"/>
        </w:tblPrEx>
        <w:trPr>
          <w:trHeight w:hRule="exact" w:val="888"/>
          <w:jc w:val="center"/>
        </w:trPr>
        <w:tc>
          <w:tcPr>
            <w:tcW w:w="2779" w:type="dxa"/>
            <w:gridSpan w:val="2"/>
            <w:shd w:val="clear" w:color="auto" w:fill="FFFFFF"/>
            <w:vAlign w:val="center"/>
          </w:tcPr>
          <w:p w:rsidR="00405B1A" w:rsidRPr="00407C5E" w:rsidRDefault="003D39CE" w:rsidP="00407C5E">
            <w:pPr>
              <w:pStyle w:val="Other0"/>
              <w:shd w:val="clear" w:color="auto" w:fill="auto"/>
              <w:tabs>
                <w:tab w:val="left" w:pos="1962"/>
              </w:tabs>
              <w:bidi/>
              <w:spacing w:before="120" w:after="120" w:line="360" w:lineRule="auto"/>
              <w:jc w:val="both"/>
              <w:rPr>
                <w:rFonts w:ascii="David" w:hAnsi="David" w:cs="David"/>
                <w:sz w:val="24"/>
                <w:szCs w:val="24"/>
                <w:lang w:bidi="he-IL"/>
              </w:rPr>
            </w:pPr>
            <w:r w:rsidRPr="00407C5E">
              <w:rPr>
                <w:rFonts w:ascii="David" w:hAnsi="David" w:cs="David"/>
                <w:sz w:val="24"/>
                <w:szCs w:val="24"/>
                <w:rtl/>
                <w:lang w:bidi="he-IL"/>
              </w:rPr>
              <w:t>צד שווה</w:t>
            </w:r>
            <w:r w:rsidR="0035260E">
              <w:rPr>
                <w:rFonts w:ascii="David" w:hAnsi="David" w:cs="David" w:hint="cs"/>
                <w:sz w:val="24"/>
                <w:szCs w:val="24"/>
                <w:rtl/>
                <w:lang w:bidi="he-IL"/>
              </w:rPr>
              <w:t xml:space="preserve">                      1</w:t>
            </w:r>
          </w:p>
        </w:tc>
        <w:tc>
          <w:tcPr>
            <w:tcW w:w="2369" w:type="dxa"/>
            <w:gridSpan w:val="2"/>
            <w:shd w:val="clear" w:color="auto" w:fill="FFFFFF"/>
            <w:vAlign w:val="center"/>
          </w:tcPr>
          <w:p w:rsidR="00405B1A" w:rsidRPr="00407C5E" w:rsidRDefault="003D39CE" w:rsidP="00407C5E">
            <w:pPr>
              <w:pStyle w:val="Other0"/>
              <w:shd w:val="clear" w:color="auto" w:fill="auto"/>
              <w:bidi/>
              <w:spacing w:before="120" w:after="120" w:line="360" w:lineRule="auto"/>
              <w:ind w:left="700" w:firstLine="20"/>
              <w:rPr>
                <w:rFonts w:ascii="David" w:hAnsi="David" w:cs="David"/>
                <w:sz w:val="24"/>
                <w:szCs w:val="24"/>
                <w:lang w:bidi="he-IL"/>
              </w:rPr>
            </w:pPr>
            <w:r w:rsidRPr="00407C5E">
              <w:rPr>
                <w:rFonts w:ascii="David" w:hAnsi="David" w:cs="David"/>
                <w:sz w:val="24"/>
                <w:szCs w:val="24"/>
                <w:rtl/>
                <w:lang w:bidi="he-IL"/>
              </w:rPr>
              <w:t>סידור קוביות</w:t>
            </w:r>
          </w:p>
        </w:tc>
        <w:tc>
          <w:tcPr>
            <w:tcW w:w="1271" w:type="dxa"/>
            <w:shd w:val="clear" w:color="auto" w:fill="FFFFFF"/>
            <w:vAlign w:val="center"/>
          </w:tcPr>
          <w:p w:rsidR="00405B1A" w:rsidRPr="00407C5E" w:rsidRDefault="003D39CE" w:rsidP="00407C5E">
            <w:pPr>
              <w:pStyle w:val="Other0"/>
              <w:shd w:val="clear" w:color="auto" w:fill="auto"/>
              <w:bidi/>
              <w:spacing w:before="120" w:after="120" w:line="360" w:lineRule="auto"/>
              <w:ind w:left="280" w:firstLine="20"/>
              <w:rPr>
                <w:rFonts w:ascii="David" w:hAnsi="David" w:cs="David"/>
                <w:sz w:val="24"/>
                <w:szCs w:val="24"/>
                <w:lang w:bidi="he-IL"/>
              </w:rPr>
            </w:pPr>
            <w:r w:rsidRPr="00407C5E">
              <w:rPr>
                <w:rFonts w:ascii="David" w:hAnsi="David" w:cs="David"/>
                <w:sz w:val="24"/>
                <w:szCs w:val="24"/>
                <w:rtl/>
                <w:lang w:bidi="he-IL"/>
              </w:rPr>
              <w:t>2</w:t>
            </w:r>
          </w:p>
        </w:tc>
        <w:tc>
          <w:tcPr>
            <w:tcW w:w="2376" w:type="dxa"/>
            <w:gridSpan w:val="2"/>
            <w:shd w:val="clear" w:color="auto" w:fill="FFFFFF"/>
            <w:vAlign w:val="center"/>
          </w:tcPr>
          <w:p w:rsidR="00405B1A" w:rsidRPr="00407C5E" w:rsidRDefault="003D39CE" w:rsidP="00407C5E">
            <w:pPr>
              <w:pStyle w:val="Other0"/>
              <w:shd w:val="clear" w:color="auto" w:fill="auto"/>
              <w:bidi/>
              <w:spacing w:before="120" w:after="120" w:line="360" w:lineRule="auto"/>
              <w:ind w:left="720"/>
              <w:rPr>
                <w:rFonts w:ascii="David" w:hAnsi="David" w:cs="David"/>
                <w:sz w:val="24"/>
                <w:szCs w:val="24"/>
                <w:lang w:bidi="he-IL"/>
              </w:rPr>
            </w:pPr>
            <w:r w:rsidRPr="00407C5E">
              <w:rPr>
                <w:rFonts w:ascii="David" w:hAnsi="David" w:cs="David"/>
                <w:sz w:val="24"/>
                <w:szCs w:val="24"/>
                <w:rtl/>
                <w:lang w:bidi="he-IL"/>
              </w:rPr>
              <w:t>מטריצות</w:t>
            </w:r>
            <w:r w:rsidR="0035260E">
              <w:rPr>
                <w:rFonts w:ascii="David" w:hAnsi="David" w:cs="David" w:hint="cs"/>
                <w:sz w:val="24"/>
                <w:szCs w:val="24"/>
                <w:rtl/>
                <w:lang w:bidi="he-IL"/>
              </w:rPr>
              <w:t xml:space="preserve">      1</w:t>
            </w:r>
          </w:p>
        </w:tc>
      </w:tr>
      <w:tr w:rsidR="00405B1A" w:rsidRPr="00407C5E" w:rsidTr="0035260E">
        <w:tblPrEx>
          <w:jc w:val="center"/>
        </w:tblPrEx>
        <w:trPr>
          <w:trHeight w:hRule="exact" w:val="720"/>
          <w:jc w:val="center"/>
        </w:trPr>
        <w:tc>
          <w:tcPr>
            <w:tcW w:w="2779" w:type="dxa"/>
            <w:gridSpan w:val="2"/>
            <w:shd w:val="clear" w:color="auto" w:fill="FFFFFF"/>
          </w:tcPr>
          <w:p w:rsidR="00405B1A" w:rsidRPr="00407C5E" w:rsidRDefault="003D39CE" w:rsidP="00407C5E">
            <w:pPr>
              <w:pStyle w:val="Other0"/>
              <w:shd w:val="clear" w:color="auto" w:fill="auto"/>
              <w:tabs>
                <w:tab w:val="left" w:pos="1973"/>
              </w:tabs>
              <w:bidi/>
              <w:spacing w:before="120" w:after="120" w:line="360" w:lineRule="auto"/>
              <w:jc w:val="both"/>
              <w:rPr>
                <w:rFonts w:ascii="David" w:hAnsi="David" w:cs="David"/>
                <w:sz w:val="24"/>
                <w:szCs w:val="24"/>
                <w:lang w:bidi="he-IL"/>
              </w:rPr>
            </w:pPr>
            <w:r w:rsidRPr="00407C5E">
              <w:rPr>
                <w:rFonts w:ascii="David" w:hAnsi="David" w:cs="David"/>
                <w:sz w:val="24"/>
                <w:szCs w:val="24"/>
                <w:rtl/>
                <w:lang w:bidi="he-IL"/>
              </w:rPr>
              <w:t>אוצר מילים</w:t>
            </w:r>
            <w:r w:rsidRPr="00407C5E">
              <w:rPr>
                <w:rFonts w:ascii="David" w:hAnsi="David" w:cs="David"/>
                <w:sz w:val="24"/>
                <w:szCs w:val="24"/>
                <w:rtl/>
                <w:lang w:bidi="he-IL"/>
              </w:rPr>
              <w:tab/>
              <w:t>1</w:t>
            </w:r>
          </w:p>
        </w:tc>
        <w:tc>
          <w:tcPr>
            <w:tcW w:w="2369" w:type="dxa"/>
            <w:gridSpan w:val="2"/>
            <w:shd w:val="clear" w:color="auto" w:fill="FFFFFF"/>
          </w:tcPr>
          <w:p w:rsidR="00405B1A" w:rsidRPr="00407C5E" w:rsidRDefault="003D39CE" w:rsidP="00407C5E">
            <w:pPr>
              <w:pStyle w:val="Other0"/>
              <w:shd w:val="clear" w:color="auto" w:fill="auto"/>
              <w:bidi/>
              <w:spacing w:before="120" w:after="120" w:line="360" w:lineRule="auto"/>
              <w:ind w:left="700" w:firstLine="20"/>
              <w:rPr>
                <w:rFonts w:ascii="David" w:hAnsi="David" w:cs="David"/>
                <w:sz w:val="24"/>
                <w:szCs w:val="24"/>
                <w:lang w:bidi="he-IL"/>
              </w:rPr>
            </w:pPr>
            <w:r w:rsidRPr="00407C5E">
              <w:rPr>
                <w:rFonts w:ascii="David" w:hAnsi="David" w:cs="David"/>
                <w:sz w:val="24"/>
                <w:szCs w:val="24"/>
                <w:rtl/>
                <w:lang w:bidi="he-IL"/>
              </w:rPr>
              <w:t>צירוף חלקים</w:t>
            </w:r>
          </w:p>
        </w:tc>
        <w:tc>
          <w:tcPr>
            <w:tcW w:w="1271" w:type="dxa"/>
            <w:shd w:val="clear" w:color="auto" w:fill="FFFFFF"/>
            <w:vAlign w:val="center"/>
          </w:tcPr>
          <w:p w:rsidR="00405B1A" w:rsidRPr="00407C5E" w:rsidRDefault="003D39CE" w:rsidP="00407C5E">
            <w:pPr>
              <w:pStyle w:val="Other0"/>
              <w:shd w:val="clear" w:color="auto" w:fill="auto"/>
              <w:bidi/>
              <w:spacing w:before="120" w:after="120" w:line="360" w:lineRule="auto"/>
              <w:ind w:left="280" w:firstLine="20"/>
              <w:rPr>
                <w:rFonts w:ascii="David" w:hAnsi="David" w:cs="David"/>
                <w:sz w:val="24"/>
                <w:szCs w:val="24"/>
                <w:lang w:bidi="he-IL"/>
              </w:rPr>
            </w:pPr>
            <w:r w:rsidRPr="00407C5E">
              <w:rPr>
                <w:rFonts w:ascii="David" w:hAnsi="David" w:cs="David"/>
                <w:sz w:val="24"/>
                <w:szCs w:val="24"/>
                <w:rtl/>
                <w:lang w:bidi="he-IL"/>
              </w:rPr>
              <w:t>1</w:t>
            </w:r>
          </w:p>
        </w:tc>
        <w:tc>
          <w:tcPr>
            <w:tcW w:w="2376" w:type="dxa"/>
            <w:gridSpan w:val="2"/>
            <w:shd w:val="clear" w:color="auto" w:fill="FFFFFF"/>
          </w:tcPr>
          <w:p w:rsidR="00405B1A" w:rsidRPr="00407C5E" w:rsidRDefault="003D39CE" w:rsidP="00407C5E">
            <w:pPr>
              <w:pStyle w:val="Other0"/>
              <w:shd w:val="clear" w:color="auto" w:fill="auto"/>
              <w:bidi/>
              <w:spacing w:before="120" w:after="120" w:line="360" w:lineRule="auto"/>
              <w:ind w:left="720"/>
              <w:rPr>
                <w:rFonts w:ascii="David" w:hAnsi="David" w:cs="David"/>
                <w:sz w:val="24"/>
                <w:szCs w:val="24"/>
                <w:lang w:bidi="he-IL"/>
              </w:rPr>
            </w:pPr>
            <w:r w:rsidRPr="00407C5E">
              <w:rPr>
                <w:rFonts w:ascii="David" w:hAnsi="David" w:cs="David"/>
                <w:sz w:val="24"/>
                <w:szCs w:val="24"/>
                <w:rtl/>
                <w:lang w:bidi="he-IL"/>
              </w:rPr>
              <w:t>שקילת דמות</w:t>
            </w:r>
            <w:r w:rsidR="0035260E">
              <w:rPr>
                <w:rFonts w:ascii="David" w:hAnsi="David" w:cs="David" w:hint="cs"/>
                <w:sz w:val="24"/>
                <w:szCs w:val="24"/>
                <w:rtl/>
                <w:lang w:bidi="he-IL"/>
              </w:rPr>
              <w:t xml:space="preserve">  4</w:t>
            </w:r>
          </w:p>
        </w:tc>
      </w:tr>
      <w:tr w:rsidR="00405B1A" w:rsidRPr="00407C5E" w:rsidTr="0035260E">
        <w:tblPrEx>
          <w:jc w:val="center"/>
        </w:tblPrEx>
        <w:trPr>
          <w:trHeight w:hRule="exact" w:val="727"/>
          <w:jc w:val="center"/>
        </w:trPr>
        <w:tc>
          <w:tcPr>
            <w:tcW w:w="2779" w:type="dxa"/>
            <w:gridSpan w:val="2"/>
            <w:shd w:val="clear" w:color="auto" w:fill="FFFFFF"/>
            <w:vAlign w:val="bottom"/>
          </w:tcPr>
          <w:p w:rsidR="00405B1A" w:rsidRPr="0035260E" w:rsidRDefault="003D39CE" w:rsidP="00407C5E">
            <w:pPr>
              <w:pStyle w:val="Other0"/>
              <w:shd w:val="clear" w:color="auto" w:fill="auto"/>
              <w:bidi/>
              <w:spacing w:before="120" w:after="120" w:line="360" w:lineRule="auto"/>
              <w:jc w:val="both"/>
              <w:rPr>
                <w:rFonts w:ascii="David" w:hAnsi="David" w:cs="David"/>
                <w:b/>
                <w:bCs/>
                <w:sz w:val="24"/>
                <w:szCs w:val="24"/>
                <w:lang w:bidi="he-IL"/>
              </w:rPr>
            </w:pPr>
            <w:r w:rsidRPr="0035260E">
              <w:rPr>
                <w:rFonts w:ascii="David" w:hAnsi="David" w:cs="David"/>
                <w:b/>
                <w:bCs/>
                <w:sz w:val="24"/>
                <w:szCs w:val="24"/>
                <w:rtl/>
                <w:lang w:bidi="he-IL"/>
              </w:rPr>
              <w:t>זיכרון עובד</w:t>
            </w:r>
            <w:r w:rsidR="0035260E" w:rsidRPr="0035260E">
              <w:rPr>
                <w:rFonts w:ascii="David" w:hAnsi="David" w:cs="David" w:hint="cs"/>
                <w:b/>
                <w:bCs/>
                <w:sz w:val="24"/>
                <w:szCs w:val="24"/>
                <w:rtl/>
                <w:lang w:bidi="he-IL"/>
              </w:rPr>
              <w:t xml:space="preserve">            </w:t>
            </w:r>
          </w:p>
        </w:tc>
        <w:tc>
          <w:tcPr>
            <w:tcW w:w="2369" w:type="dxa"/>
            <w:gridSpan w:val="2"/>
            <w:shd w:val="clear" w:color="auto" w:fill="FFFFFF"/>
            <w:vAlign w:val="bottom"/>
          </w:tcPr>
          <w:p w:rsidR="00405B1A" w:rsidRPr="0035260E" w:rsidRDefault="003D39CE" w:rsidP="00407C5E">
            <w:pPr>
              <w:pStyle w:val="Other0"/>
              <w:shd w:val="clear" w:color="auto" w:fill="auto"/>
              <w:bidi/>
              <w:spacing w:before="120" w:after="120" w:line="360" w:lineRule="auto"/>
              <w:ind w:left="700" w:firstLine="20"/>
              <w:rPr>
                <w:rFonts w:ascii="David" w:hAnsi="David" w:cs="David"/>
                <w:b/>
                <w:bCs/>
                <w:sz w:val="24"/>
                <w:szCs w:val="24"/>
                <w:lang w:bidi="he-IL"/>
              </w:rPr>
            </w:pPr>
            <w:r w:rsidRPr="0035260E">
              <w:rPr>
                <w:rFonts w:ascii="David" w:hAnsi="David" w:cs="David"/>
                <w:b/>
                <w:bCs/>
                <w:sz w:val="24"/>
                <w:szCs w:val="24"/>
                <w:rtl/>
                <w:lang w:bidi="he-IL"/>
              </w:rPr>
              <w:t>מהירות עיבוד</w:t>
            </w:r>
          </w:p>
        </w:tc>
        <w:tc>
          <w:tcPr>
            <w:tcW w:w="1271" w:type="dxa"/>
            <w:shd w:val="clear" w:color="auto" w:fill="FFFFFF"/>
          </w:tcPr>
          <w:p w:rsidR="00405B1A" w:rsidRPr="00407C5E" w:rsidRDefault="00405B1A" w:rsidP="00407C5E">
            <w:pPr>
              <w:spacing w:before="120" w:after="120" w:line="360" w:lineRule="auto"/>
              <w:rPr>
                <w:rFonts w:ascii="David" w:hAnsi="David" w:cs="David"/>
                <w:lang w:bidi="he-IL"/>
              </w:rPr>
            </w:pPr>
          </w:p>
        </w:tc>
        <w:tc>
          <w:tcPr>
            <w:tcW w:w="2376" w:type="dxa"/>
            <w:gridSpan w:val="2"/>
            <w:shd w:val="clear" w:color="auto" w:fill="FFFFFF"/>
          </w:tcPr>
          <w:p w:rsidR="00405B1A" w:rsidRPr="00407C5E" w:rsidRDefault="00405B1A" w:rsidP="00407C5E">
            <w:pPr>
              <w:spacing w:before="120" w:after="120" w:line="360" w:lineRule="auto"/>
              <w:rPr>
                <w:rFonts w:ascii="David" w:hAnsi="David" w:cs="David"/>
                <w:lang w:bidi="he-IL"/>
              </w:rPr>
            </w:pPr>
          </w:p>
        </w:tc>
      </w:tr>
      <w:tr w:rsidR="00405B1A" w:rsidRPr="00407C5E" w:rsidTr="0035260E">
        <w:tblPrEx>
          <w:jc w:val="center"/>
        </w:tblPrEx>
        <w:trPr>
          <w:trHeight w:hRule="exact" w:val="504"/>
          <w:jc w:val="center"/>
        </w:trPr>
        <w:tc>
          <w:tcPr>
            <w:tcW w:w="2779" w:type="dxa"/>
            <w:gridSpan w:val="2"/>
            <w:shd w:val="clear" w:color="auto" w:fill="FFFFFF"/>
            <w:vAlign w:val="center"/>
          </w:tcPr>
          <w:p w:rsidR="00405B1A" w:rsidRPr="00407C5E" w:rsidRDefault="003D39CE" w:rsidP="00407C5E">
            <w:pPr>
              <w:pStyle w:val="Other0"/>
              <w:shd w:val="clear" w:color="auto" w:fill="auto"/>
              <w:tabs>
                <w:tab w:val="left" w:pos="1948"/>
              </w:tabs>
              <w:bidi/>
              <w:spacing w:before="120" w:after="120" w:line="360" w:lineRule="auto"/>
              <w:jc w:val="both"/>
              <w:rPr>
                <w:rFonts w:ascii="David" w:hAnsi="David" w:cs="David"/>
                <w:sz w:val="24"/>
                <w:szCs w:val="24"/>
                <w:lang w:bidi="he-IL"/>
              </w:rPr>
            </w:pPr>
            <w:r w:rsidRPr="00407C5E">
              <w:rPr>
                <w:rFonts w:ascii="David" w:hAnsi="David" w:cs="David"/>
                <w:sz w:val="24"/>
                <w:szCs w:val="24"/>
                <w:rtl/>
                <w:lang w:bidi="he-IL"/>
              </w:rPr>
              <w:t>טווח ספרות</w:t>
            </w:r>
            <w:r w:rsidRPr="00407C5E">
              <w:rPr>
                <w:rFonts w:ascii="David" w:hAnsi="David" w:cs="David"/>
                <w:sz w:val="24"/>
                <w:szCs w:val="24"/>
                <w:rtl/>
                <w:lang w:bidi="he-IL"/>
              </w:rPr>
              <w:tab/>
              <w:t>1</w:t>
            </w:r>
          </w:p>
        </w:tc>
        <w:tc>
          <w:tcPr>
            <w:tcW w:w="2369" w:type="dxa"/>
            <w:gridSpan w:val="2"/>
            <w:shd w:val="clear" w:color="auto" w:fill="FFFFFF"/>
            <w:vAlign w:val="center"/>
          </w:tcPr>
          <w:p w:rsidR="00405B1A" w:rsidRPr="00407C5E" w:rsidRDefault="003D39CE" w:rsidP="00407C5E">
            <w:pPr>
              <w:pStyle w:val="Other0"/>
              <w:shd w:val="clear" w:color="auto" w:fill="auto"/>
              <w:bidi/>
              <w:spacing w:before="120" w:after="120" w:line="360" w:lineRule="auto"/>
              <w:ind w:left="700" w:firstLine="20"/>
              <w:rPr>
                <w:rFonts w:ascii="David" w:hAnsi="David" w:cs="David"/>
                <w:sz w:val="24"/>
                <w:szCs w:val="24"/>
                <w:lang w:bidi="he-IL"/>
              </w:rPr>
            </w:pPr>
            <w:r w:rsidRPr="00407C5E">
              <w:rPr>
                <w:rFonts w:ascii="David" w:hAnsi="David" w:cs="David"/>
                <w:sz w:val="24"/>
                <w:szCs w:val="24"/>
                <w:rtl/>
                <w:lang w:bidi="he-IL"/>
              </w:rPr>
              <w:t>קידוד</w:t>
            </w:r>
          </w:p>
        </w:tc>
        <w:tc>
          <w:tcPr>
            <w:tcW w:w="1271" w:type="dxa"/>
            <w:shd w:val="clear" w:color="auto" w:fill="FFFFFF"/>
            <w:vAlign w:val="center"/>
          </w:tcPr>
          <w:p w:rsidR="00405B1A" w:rsidRPr="00407C5E" w:rsidRDefault="003D39CE" w:rsidP="00407C5E">
            <w:pPr>
              <w:pStyle w:val="Other0"/>
              <w:shd w:val="clear" w:color="auto" w:fill="auto"/>
              <w:bidi/>
              <w:spacing w:before="120" w:after="120" w:line="360" w:lineRule="auto"/>
              <w:ind w:left="280" w:firstLine="20"/>
              <w:rPr>
                <w:rFonts w:ascii="David" w:hAnsi="David" w:cs="David"/>
                <w:sz w:val="24"/>
                <w:szCs w:val="24"/>
                <w:lang w:bidi="he-IL"/>
              </w:rPr>
            </w:pPr>
            <w:r w:rsidRPr="00407C5E">
              <w:rPr>
                <w:rFonts w:ascii="David" w:hAnsi="David" w:cs="David"/>
                <w:sz w:val="24"/>
                <w:szCs w:val="24"/>
                <w:rtl/>
                <w:lang w:bidi="he-IL"/>
              </w:rPr>
              <w:t>1</w:t>
            </w:r>
          </w:p>
        </w:tc>
        <w:tc>
          <w:tcPr>
            <w:tcW w:w="2376" w:type="dxa"/>
            <w:gridSpan w:val="2"/>
            <w:shd w:val="clear" w:color="auto" w:fill="FFFFFF"/>
          </w:tcPr>
          <w:p w:rsidR="00405B1A" w:rsidRPr="00407C5E" w:rsidRDefault="00405B1A" w:rsidP="00407C5E">
            <w:pPr>
              <w:spacing w:before="120" w:after="120" w:line="360" w:lineRule="auto"/>
              <w:rPr>
                <w:rFonts w:ascii="David" w:hAnsi="David" w:cs="David"/>
                <w:lang w:bidi="he-IL"/>
              </w:rPr>
            </w:pPr>
          </w:p>
        </w:tc>
      </w:tr>
      <w:tr w:rsidR="00405B1A" w:rsidRPr="00407C5E" w:rsidTr="0035260E">
        <w:tblPrEx>
          <w:jc w:val="center"/>
        </w:tblPrEx>
        <w:trPr>
          <w:trHeight w:hRule="exact" w:val="526"/>
          <w:jc w:val="center"/>
        </w:trPr>
        <w:tc>
          <w:tcPr>
            <w:tcW w:w="2779" w:type="dxa"/>
            <w:gridSpan w:val="2"/>
            <w:shd w:val="clear" w:color="auto" w:fill="FFFFFF"/>
            <w:vAlign w:val="center"/>
          </w:tcPr>
          <w:p w:rsidR="00405B1A" w:rsidRPr="00407C5E" w:rsidRDefault="003D39CE" w:rsidP="00407C5E">
            <w:pPr>
              <w:pStyle w:val="Other0"/>
              <w:shd w:val="clear" w:color="auto" w:fill="auto"/>
              <w:tabs>
                <w:tab w:val="left" w:pos="1926"/>
              </w:tabs>
              <w:bidi/>
              <w:spacing w:before="120" w:after="120" w:line="360" w:lineRule="auto"/>
              <w:jc w:val="both"/>
              <w:rPr>
                <w:rFonts w:ascii="David" w:hAnsi="David" w:cs="David"/>
                <w:sz w:val="24"/>
                <w:szCs w:val="24"/>
                <w:lang w:bidi="he-IL"/>
              </w:rPr>
            </w:pPr>
            <w:r w:rsidRPr="00407C5E">
              <w:rPr>
                <w:rFonts w:ascii="David" w:hAnsi="David" w:cs="David"/>
                <w:sz w:val="24"/>
                <w:szCs w:val="24"/>
                <w:rtl/>
                <w:lang w:bidi="he-IL"/>
              </w:rPr>
              <w:t>טווח תמונה</w:t>
            </w:r>
            <w:r w:rsidRPr="00407C5E">
              <w:rPr>
                <w:rFonts w:ascii="David" w:hAnsi="David" w:cs="David"/>
                <w:sz w:val="24"/>
                <w:szCs w:val="24"/>
                <w:rtl/>
                <w:lang w:bidi="he-IL"/>
              </w:rPr>
              <w:tab/>
              <w:t>2</w:t>
            </w:r>
          </w:p>
        </w:tc>
        <w:tc>
          <w:tcPr>
            <w:tcW w:w="2369" w:type="dxa"/>
            <w:gridSpan w:val="2"/>
            <w:shd w:val="clear" w:color="auto" w:fill="FFFFFF"/>
            <w:vAlign w:val="center"/>
          </w:tcPr>
          <w:p w:rsidR="00405B1A" w:rsidRPr="00407C5E" w:rsidRDefault="003D39CE" w:rsidP="00407C5E">
            <w:pPr>
              <w:pStyle w:val="Other0"/>
              <w:shd w:val="clear" w:color="auto" w:fill="auto"/>
              <w:bidi/>
              <w:spacing w:before="120" w:after="120" w:line="360" w:lineRule="auto"/>
              <w:ind w:left="700" w:firstLine="20"/>
              <w:rPr>
                <w:rFonts w:ascii="David" w:hAnsi="David" w:cs="David"/>
                <w:sz w:val="24"/>
                <w:szCs w:val="24"/>
                <w:lang w:bidi="he-IL"/>
              </w:rPr>
            </w:pPr>
            <w:r w:rsidRPr="00407C5E">
              <w:rPr>
                <w:rFonts w:ascii="David" w:hAnsi="David" w:cs="David"/>
                <w:sz w:val="24"/>
                <w:szCs w:val="24"/>
                <w:rtl/>
                <w:lang w:bidi="he-IL"/>
              </w:rPr>
              <w:t>איתור סימנים</w:t>
            </w:r>
          </w:p>
        </w:tc>
        <w:tc>
          <w:tcPr>
            <w:tcW w:w="1271" w:type="dxa"/>
            <w:shd w:val="clear" w:color="auto" w:fill="FFFFFF"/>
            <w:vAlign w:val="center"/>
          </w:tcPr>
          <w:p w:rsidR="00405B1A" w:rsidRPr="00407C5E" w:rsidRDefault="003D39CE" w:rsidP="00407C5E">
            <w:pPr>
              <w:pStyle w:val="Other0"/>
              <w:shd w:val="clear" w:color="auto" w:fill="auto"/>
              <w:bidi/>
              <w:spacing w:before="120" w:after="120" w:line="360" w:lineRule="auto"/>
              <w:ind w:left="280" w:firstLine="20"/>
              <w:rPr>
                <w:rFonts w:ascii="David" w:hAnsi="David" w:cs="David"/>
                <w:sz w:val="24"/>
                <w:szCs w:val="24"/>
                <w:lang w:bidi="he-IL"/>
              </w:rPr>
            </w:pPr>
            <w:r w:rsidRPr="00407C5E">
              <w:rPr>
                <w:rFonts w:ascii="David" w:hAnsi="David" w:cs="David"/>
                <w:sz w:val="24"/>
                <w:szCs w:val="24"/>
                <w:rtl/>
                <w:lang w:bidi="he-IL"/>
              </w:rPr>
              <w:t>1</w:t>
            </w:r>
          </w:p>
        </w:tc>
        <w:tc>
          <w:tcPr>
            <w:tcW w:w="2376" w:type="dxa"/>
            <w:gridSpan w:val="2"/>
            <w:shd w:val="clear" w:color="auto" w:fill="FFFFFF"/>
          </w:tcPr>
          <w:p w:rsidR="00405B1A" w:rsidRPr="00407C5E" w:rsidRDefault="00405B1A" w:rsidP="00407C5E">
            <w:pPr>
              <w:spacing w:before="120" w:after="120" w:line="360" w:lineRule="auto"/>
              <w:rPr>
                <w:rFonts w:ascii="David" w:hAnsi="David" w:cs="David"/>
                <w:lang w:bidi="he-IL"/>
              </w:rPr>
            </w:pPr>
          </w:p>
        </w:tc>
      </w:tr>
      <w:tr w:rsidR="00405B1A" w:rsidRPr="00407C5E" w:rsidTr="0035260E">
        <w:tblPrEx>
          <w:jc w:val="center"/>
        </w:tblPrEx>
        <w:trPr>
          <w:trHeight w:hRule="exact" w:val="382"/>
          <w:jc w:val="center"/>
        </w:trPr>
        <w:tc>
          <w:tcPr>
            <w:tcW w:w="2779" w:type="dxa"/>
            <w:gridSpan w:val="2"/>
            <w:shd w:val="clear" w:color="auto" w:fill="FFFFFF"/>
          </w:tcPr>
          <w:p w:rsidR="00405B1A" w:rsidRPr="00407C5E" w:rsidRDefault="00405B1A" w:rsidP="00407C5E">
            <w:pPr>
              <w:spacing w:before="120" w:after="120" w:line="360" w:lineRule="auto"/>
              <w:rPr>
                <w:rFonts w:ascii="David" w:hAnsi="David" w:cs="David"/>
                <w:lang w:bidi="he-IL"/>
              </w:rPr>
            </w:pPr>
          </w:p>
        </w:tc>
        <w:tc>
          <w:tcPr>
            <w:tcW w:w="2369" w:type="dxa"/>
            <w:gridSpan w:val="2"/>
            <w:shd w:val="clear" w:color="auto" w:fill="FFFFFF"/>
            <w:vAlign w:val="bottom"/>
          </w:tcPr>
          <w:p w:rsidR="00405B1A" w:rsidRPr="00407C5E" w:rsidRDefault="003D39CE" w:rsidP="00407C5E">
            <w:pPr>
              <w:pStyle w:val="Other0"/>
              <w:shd w:val="clear" w:color="auto" w:fill="auto"/>
              <w:bidi/>
              <w:spacing w:before="120" w:after="120" w:line="360" w:lineRule="auto"/>
              <w:ind w:left="700" w:firstLine="20"/>
              <w:rPr>
                <w:rFonts w:ascii="David" w:hAnsi="David" w:cs="David"/>
                <w:sz w:val="24"/>
                <w:szCs w:val="24"/>
                <w:lang w:bidi="he-IL"/>
              </w:rPr>
            </w:pPr>
            <w:r w:rsidRPr="00407C5E">
              <w:rPr>
                <w:rFonts w:ascii="David" w:hAnsi="David" w:cs="David"/>
                <w:sz w:val="24"/>
                <w:szCs w:val="24"/>
                <w:rtl/>
                <w:lang w:bidi="he-IL"/>
              </w:rPr>
              <w:t>(פסילה)</w:t>
            </w:r>
          </w:p>
        </w:tc>
        <w:tc>
          <w:tcPr>
            <w:tcW w:w="1271" w:type="dxa"/>
            <w:shd w:val="clear" w:color="auto" w:fill="FFFFFF"/>
            <w:vAlign w:val="bottom"/>
          </w:tcPr>
          <w:p w:rsidR="00405B1A" w:rsidRPr="00407C5E" w:rsidRDefault="003D39CE" w:rsidP="00407C5E">
            <w:pPr>
              <w:pStyle w:val="Other0"/>
              <w:shd w:val="clear" w:color="auto" w:fill="auto"/>
              <w:bidi/>
              <w:spacing w:before="120" w:after="120" w:line="360" w:lineRule="auto"/>
              <w:ind w:left="280" w:firstLine="20"/>
              <w:rPr>
                <w:rFonts w:ascii="David" w:hAnsi="David" w:cs="David"/>
                <w:sz w:val="24"/>
                <w:szCs w:val="24"/>
                <w:lang w:bidi="he-IL"/>
              </w:rPr>
            </w:pPr>
            <w:r w:rsidRPr="00407C5E">
              <w:rPr>
                <w:rFonts w:ascii="David" w:hAnsi="David" w:cs="David"/>
                <w:sz w:val="24"/>
                <w:szCs w:val="24"/>
                <w:rtl/>
                <w:lang w:bidi="he-IL"/>
              </w:rPr>
              <w:t>(1)</w:t>
            </w:r>
          </w:p>
        </w:tc>
        <w:tc>
          <w:tcPr>
            <w:tcW w:w="2376" w:type="dxa"/>
            <w:gridSpan w:val="2"/>
            <w:shd w:val="clear" w:color="auto" w:fill="FFFFFF"/>
          </w:tcPr>
          <w:p w:rsidR="00405B1A" w:rsidRPr="00407C5E" w:rsidRDefault="00405B1A" w:rsidP="00407C5E">
            <w:pPr>
              <w:spacing w:before="120" w:after="120" w:line="360" w:lineRule="auto"/>
              <w:rPr>
                <w:rFonts w:ascii="David" w:hAnsi="David" w:cs="David"/>
                <w:lang w:bidi="he-IL"/>
              </w:rPr>
            </w:pPr>
          </w:p>
        </w:tc>
      </w:tr>
    </w:tbl>
    <w:p w:rsidR="00405B1A" w:rsidRPr="00407C5E" w:rsidRDefault="00405B1A" w:rsidP="00407C5E">
      <w:pPr>
        <w:spacing w:before="120" w:after="120" w:line="360" w:lineRule="auto"/>
        <w:rPr>
          <w:rFonts w:ascii="David" w:hAnsi="David" w:cs="David"/>
          <w:lang w:bidi="he-IL"/>
        </w:rPr>
      </w:pPr>
    </w:p>
    <w:p w:rsidR="00405B1A" w:rsidRDefault="0035260E" w:rsidP="0035260E">
      <w:pPr>
        <w:pStyle w:val="a4"/>
        <w:shd w:val="clear" w:color="auto" w:fill="auto"/>
        <w:bidi/>
        <w:spacing w:before="120" w:after="120" w:line="360" w:lineRule="auto"/>
        <w:jc w:val="both"/>
        <w:rPr>
          <w:rFonts w:ascii="David" w:hAnsi="David" w:cs="David" w:hint="cs"/>
          <w:b/>
          <w:bCs/>
          <w:sz w:val="24"/>
          <w:szCs w:val="24"/>
          <w:rtl/>
          <w:lang w:bidi="he-IL"/>
        </w:rPr>
      </w:pPr>
      <w:r>
        <w:rPr>
          <w:rFonts w:ascii="David" w:hAnsi="David" w:cs="David" w:hint="cs"/>
          <w:b/>
          <w:bCs/>
          <w:sz w:val="24"/>
          <w:szCs w:val="24"/>
          <w:rtl/>
          <w:lang w:bidi="he-IL"/>
        </w:rPr>
        <w:t xml:space="preserve">מבחני התנהגות מסתגלת של וינלנד - </w:t>
      </w:r>
      <w:r w:rsidR="003D39CE" w:rsidRPr="0035260E">
        <w:rPr>
          <w:rFonts w:ascii="David" w:hAnsi="David" w:cs="David"/>
          <w:b/>
          <w:bCs/>
          <w:sz w:val="24"/>
          <w:szCs w:val="24"/>
          <w:rtl/>
          <w:lang w:bidi="he-IL"/>
        </w:rPr>
        <w:t>טופס דירוג מורה מהדורה שנייה (</w:t>
      </w:r>
      <w:r>
        <w:rPr>
          <w:rFonts w:ascii="David" w:hAnsi="David" w:cs="David"/>
          <w:b/>
          <w:bCs/>
          <w:sz w:val="24"/>
          <w:szCs w:val="24"/>
          <w:lang w:bidi="he-IL"/>
        </w:rPr>
        <w:t>Vineland - II</w:t>
      </w:r>
      <w:r w:rsidR="003D39CE" w:rsidRPr="0035260E">
        <w:rPr>
          <w:rFonts w:ascii="David" w:hAnsi="David" w:cs="David"/>
          <w:b/>
          <w:bCs/>
          <w:sz w:val="24"/>
          <w:szCs w:val="24"/>
          <w:rtl/>
          <w:lang w:bidi="he-IL"/>
        </w:rPr>
        <w:t>) טופס הערכת מורה</w:t>
      </w:r>
    </w:p>
    <w:tbl>
      <w:tblPr>
        <w:tblStyle w:val="a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35260E" w:rsidTr="006D0855">
        <w:tc>
          <w:tcPr>
            <w:tcW w:w="2952" w:type="dxa"/>
          </w:tcPr>
          <w:p w:rsidR="0035260E" w:rsidRDefault="0035260E" w:rsidP="0035260E">
            <w:pPr>
              <w:pStyle w:val="a4"/>
              <w:shd w:val="clear" w:color="auto" w:fill="auto"/>
              <w:bidi/>
              <w:spacing w:before="120" w:after="120" w:line="360" w:lineRule="auto"/>
              <w:jc w:val="both"/>
              <w:rPr>
                <w:rFonts w:ascii="David" w:hAnsi="David" w:cs="David" w:hint="cs"/>
                <w:b/>
                <w:bCs/>
                <w:sz w:val="24"/>
                <w:szCs w:val="24"/>
                <w:rtl/>
                <w:lang w:bidi="he-IL"/>
              </w:rPr>
            </w:pPr>
          </w:p>
        </w:tc>
        <w:tc>
          <w:tcPr>
            <w:tcW w:w="2952" w:type="dxa"/>
          </w:tcPr>
          <w:p w:rsidR="0035260E" w:rsidRPr="006D0855" w:rsidRDefault="0035260E" w:rsidP="0035260E">
            <w:pPr>
              <w:pStyle w:val="a4"/>
              <w:shd w:val="clear" w:color="auto" w:fill="auto"/>
              <w:bidi/>
              <w:spacing w:before="120" w:after="120" w:line="360" w:lineRule="auto"/>
              <w:jc w:val="both"/>
              <w:rPr>
                <w:rFonts w:ascii="David" w:hAnsi="David" w:cs="David" w:hint="cs"/>
                <w:sz w:val="24"/>
                <w:szCs w:val="24"/>
                <w:rtl/>
                <w:lang w:bidi="he-IL"/>
              </w:rPr>
            </w:pPr>
            <w:r w:rsidRPr="006D0855">
              <w:rPr>
                <w:rFonts w:ascii="David" w:hAnsi="David" w:cs="David" w:hint="cs"/>
                <w:sz w:val="24"/>
                <w:szCs w:val="24"/>
                <w:rtl/>
                <w:lang w:bidi="he-IL"/>
              </w:rPr>
              <w:t>ציון תקן</w:t>
            </w:r>
          </w:p>
        </w:tc>
        <w:tc>
          <w:tcPr>
            <w:tcW w:w="2952" w:type="dxa"/>
          </w:tcPr>
          <w:p w:rsidR="0035260E" w:rsidRPr="006D0855" w:rsidRDefault="0035260E" w:rsidP="0035260E">
            <w:pPr>
              <w:pStyle w:val="a4"/>
              <w:shd w:val="clear" w:color="auto" w:fill="auto"/>
              <w:bidi/>
              <w:spacing w:before="120" w:after="120" w:line="360" w:lineRule="auto"/>
              <w:jc w:val="both"/>
              <w:rPr>
                <w:rFonts w:ascii="David" w:hAnsi="David" w:cs="David" w:hint="cs"/>
                <w:sz w:val="24"/>
                <w:szCs w:val="24"/>
                <w:rtl/>
                <w:lang w:bidi="he-IL"/>
              </w:rPr>
            </w:pPr>
            <w:r w:rsidRPr="006D0855">
              <w:rPr>
                <w:rFonts w:ascii="David" w:hAnsi="David" w:cs="David" w:hint="cs"/>
                <w:sz w:val="24"/>
                <w:szCs w:val="24"/>
                <w:rtl/>
                <w:lang w:bidi="he-IL"/>
              </w:rPr>
              <w:t>דירוג אחוזונים</w:t>
            </w:r>
          </w:p>
        </w:tc>
      </w:tr>
      <w:tr w:rsidR="0035260E" w:rsidTr="006D0855">
        <w:tc>
          <w:tcPr>
            <w:tcW w:w="2952" w:type="dxa"/>
          </w:tcPr>
          <w:p w:rsidR="0035260E" w:rsidRPr="006D0855" w:rsidRDefault="0035260E" w:rsidP="0035260E">
            <w:pPr>
              <w:pStyle w:val="a4"/>
              <w:shd w:val="clear" w:color="auto" w:fill="auto"/>
              <w:bidi/>
              <w:spacing w:before="120" w:after="120" w:line="360" w:lineRule="auto"/>
              <w:jc w:val="both"/>
              <w:rPr>
                <w:rFonts w:ascii="David" w:hAnsi="David" w:cs="David"/>
                <w:sz w:val="24"/>
                <w:szCs w:val="24"/>
                <w:lang w:bidi="he-IL"/>
              </w:rPr>
            </w:pPr>
            <w:r w:rsidRPr="006D0855">
              <w:rPr>
                <w:rFonts w:ascii="David" w:hAnsi="David" w:cs="David" w:hint="cs"/>
                <w:sz w:val="24"/>
                <w:szCs w:val="24"/>
                <w:rtl/>
                <w:lang w:bidi="he-IL"/>
              </w:rPr>
              <w:t>תחום התקשורת</w:t>
            </w:r>
          </w:p>
        </w:tc>
        <w:tc>
          <w:tcPr>
            <w:tcW w:w="2952" w:type="dxa"/>
          </w:tcPr>
          <w:p w:rsidR="0035260E" w:rsidRPr="006D0855" w:rsidRDefault="0035260E" w:rsidP="0035260E">
            <w:pPr>
              <w:pStyle w:val="a4"/>
              <w:shd w:val="clear" w:color="auto" w:fill="auto"/>
              <w:bidi/>
              <w:spacing w:before="120" w:after="120" w:line="360" w:lineRule="auto"/>
              <w:jc w:val="both"/>
              <w:rPr>
                <w:rFonts w:ascii="David" w:hAnsi="David" w:cs="David" w:hint="cs"/>
                <w:sz w:val="24"/>
                <w:szCs w:val="24"/>
                <w:rtl/>
                <w:lang w:bidi="he-IL"/>
              </w:rPr>
            </w:pPr>
            <w:r w:rsidRPr="006D0855">
              <w:rPr>
                <w:rFonts w:ascii="David" w:hAnsi="David" w:cs="David"/>
                <w:sz w:val="24"/>
                <w:szCs w:val="24"/>
                <w:lang w:bidi="he-IL"/>
              </w:rPr>
              <w:t>62</w:t>
            </w:r>
          </w:p>
        </w:tc>
        <w:tc>
          <w:tcPr>
            <w:tcW w:w="2952" w:type="dxa"/>
          </w:tcPr>
          <w:p w:rsidR="0035260E" w:rsidRPr="006D0855" w:rsidRDefault="0035260E" w:rsidP="0035260E">
            <w:pPr>
              <w:pStyle w:val="a4"/>
              <w:shd w:val="clear" w:color="auto" w:fill="auto"/>
              <w:bidi/>
              <w:spacing w:before="120" w:after="120" w:line="360" w:lineRule="auto"/>
              <w:jc w:val="both"/>
              <w:rPr>
                <w:rFonts w:ascii="David" w:hAnsi="David" w:cs="David" w:hint="cs"/>
                <w:sz w:val="24"/>
                <w:szCs w:val="24"/>
                <w:rtl/>
                <w:lang w:bidi="he-IL"/>
              </w:rPr>
            </w:pPr>
            <w:r w:rsidRPr="006D0855">
              <w:rPr>
                <w:rFonts w:ascii="David" w:hAnsi="David" w:cs="David"/>
                <w:sz w:val="24"/>
                <w:szCs w:val="24"/>
                <w:lang w:bidi="he-IL"/>
              </w:rPr>
              <w:t>1.0</w:t>
            </w:r>
          </w:p>
        </w:tc>
      </w:tr>
      <w:tr w:rsidR="0035260E" w:rsidTr="006D0855">
        <w:tc>
          <w:tcPr>
            <w:tcW w:w="2952" w:type="dxa"/>
          </w:tcPr>
          <w:p w:rsidR="0035260E" w:rsidRPr="006D0855" w:rsidRDefault="006D0855" w:rsidP="0035260E">
            <w:pPr>
              <w:pStyle w:val="a4"/>
              <w:shd w:val="clear" w:color="auto" w:fill="auto"/>
              <w:bidi/>
              <w:spacing w:before="120" w:after="120" w:line="360" w:lineRule="auto"/>
              <w:jc w:val="both"/>
              <w:rPr>
                <w:rFonts w:ascii="David" w:hAnsi="David" w:cs="David"/>
                <w:sz w:val="24"/>
                <w:szCs w:val="24"/>
                <w:lang w:bidi="he-IL"/>
              </w:rPr>
            </w:pPr>
            <w:r w:rsidRPr="006D0855">
              <w:rPr>
                <w:rFonts w:ascii="David" w:hAnsi="David" w:cs="David" w:hint="cs"/>
                <w:sz w:val="24"/>
                <w:szCs w:val="24"/>
                <w:rtl/>
                <w:lang w:bidi="he-IL"/>
              </w:rPr>
              <w:t>תחום מיומנויות חיי יום-יום</w:t>
            </w:r>
          </w:p>
        </w:tc>
        <w:tc>
          <w:tcPr>
            <w:tcW w:w="2952" w:type="dxa"/>
          </w:tcPr>
          <w:p w:rsidR="0035260E" w:rsidRPr="006D0855" w:rsidRDefault="006D0855" w:rsidP="0035260E">
            <w:pPr>
              <w:pStyle w:val="a4"/>
              <w:shd w:val="clear" w:color="auto" w:fill="auto"/>
              <w:bidi/>
              <w:spacing w:before="120" w:after="120" w:line="360" w:lineRule="auto"/>
              <w:jc w:val="both"/>
              <w:rPr>
                <w:rFonts w:ascii="David" w:hAnsi="David" w:cs="David"/>
                <w:sz w:val="24"/>
                <w:szCs w:val="24"/>
                <w:lang w:bidi="he-IL"/>
              </w:rPr>
            </w:pPr>
            <w:r w:rsidRPr="006D0855">
              <w:rPr>
                <w:rFonts w:ascii="David" w:hAnsi="David" w:cs="David" w:hint="cs"/>
                <w:sz w:val="24"/>
                <w:szCs w:val="24"/>
                <w:rtl/>
                <w:lang w:bidi="he-IL"/>
              </w:rPr>
              <w:t>60</w:t>
            </w:r>
          </w:p>
        </w:tc>
        <w:tc>
          <w:tcPr>
            <w:tcW w:w="2952" w:type="dxa"/>
          </w:tcPr>
          <w:p w:rsidR="0035260E" w:rsidRPr="006D0855" w:rsidRDefault="006D0855" w:rsidP="0035260E">
            <w:pPr>
              <w:pStyle w:val="a4"/>
              <w:shd w:val="clear" w:color="auto" w:fill="auto"/>
              <w:bidi/>
              <w:spacing w:before="120" w:after="120" w:line="360" w:lineRule="auto"/>
              <w:jc w:val="both"/>
              <w:rPr>
                <w:rFonts w:ascii="David" w:hAnsi="David" w:cs="David"/>
                <w:sz w:val="24"/>
                <w:szCs w:val="24"/>
                <w:lang w:bidi="he-IL"/>
              </w:rPr>
            </w:pPr>
            <w:r w:rsidRPr="006D0855">
              <w:rPr>
                <w:rFonts w:ascii="David" w:hAnsi="David" w:cs="David" w:hint="cs"/>
                <w:sz w:val="24"/>
                <w:szCs w:val="24"/>
                <w:rtl/>
                <w:lang w:bidi="he-IL"/>
              </w:rPr>
              <w:t>0.4</w:t>
            </w:r>
          </w:p>
        </w:tc>
      </w:tr>
      <w:tr w:rsidR="006D0855" w:rsidTr="006D0855">
        <w:tc>
          <w:tcPr>
            <w:tcW w:w="2952" w:type="dxa"/>
          </w:tcPr>
          <w:p w:rsidR="006D0855" w:rsidRPr="006D0855" w:rsidRDefault="006D0855" w:rsidP="0035260E">
            <w:pPr>
              <w:pStyle w:val="a4"/>
              <w:shd w:val="clear" w:color="auto" w:fill="auto"/>
              <w:bidi/>
              <w:spacing w:before="120" w:after="120" w:line="360" w:lineRule="auto"/>
              <w:jc w:val="both"/>
              <w:rPr>
                <w:rFonts w:ascii="David" w:hAnsi="David" w:cs="David" w:hint="cs"/>
                <w:sz w:val="24"/>
                <w:szCs w:val="24"/>
                <w:rtl/>
                <w:lang w:bidi="he-IL"/>
              </w:rPr>
            </w:pPr>
            <w:r w:rsidRPr="006D0855">
              <w:rPr>
                <w:rFonts w:ascii="David" w:hAnsi="David" w:cs="David" w:hint="cs"/>
                <w:sz w:val="24"/>
                <w:szCs w:val="24"/>
                <w:rtl/>
                <w:lang w:bidi="he-IL"/>
              </w:rPr>
              <w:t>תחום חיברות</w:t>
            </w:r>
          </w:p>
        </w:tc>
        <w:tc>
          <w:tcPr>
            <w:tcW w:w="2952" w:type="dxa"/>
          </w:tcPr>
          <w:p w:rsidR="006D0855" w:rsidRPr="006D0855" w:rsidRDefault="006D0855" w:rsidP="0035260E">
            <w:pPr>
              <w:pStyle w:val="a4"/>
              <w:shd w:val="clear" w:color="auto" w:fill="auto"/>
              <w:bidi/>
              <w:spacing w:before="120" w:after="120" w:line="360" w:lineRule="auto"/>
              <w:jc w:val="both"/>
              <w:rPr>
                <w:rFonts w:ascii="David" w:hAnsi="David" w:cs="David" w:hint="cs"/>
                <w:sz w:val="24"/>
                <w:szCs w:val="24"/>
                <w:rtl/>
                <w:lang w:bidi="he-IL"/>
              </w:rPr>
            </w:pPr>
            <w:r w:rsidRPr="006D0855">
              <w:rPr>
                <w:rFonts w:ascii="David" w:hAnsi="David" w:cs="David" w:hint="cs"/>
                <w:sz w:val="24"/>
                <w:szCs w:val="24"/>
                <w:rtl/>
                <w:lang w:bidi="he-IL"/>
              </w:rPr>
              <w:t>6</w:t>
            </w:r>
          </w:p>
        </w:tc>
        <w:tc>
          <w:tcPr>
            <w:tcW w:w="2952" w:type="dxa"/>
          </w:tcPr>
          <w:p w:rsidR="006D0855" w:rsidRPr="006D0855" w:rsidRDefault="006D0855" w:rsidP="0035260E">
            <w:pPr>
              <w:pStyle w:val="a4"/>
              <w:shd w:val="clear" w:color="auto" w:fill="auto"/>
              <w:bidi/>
              <w:spacing w:before="120" w:after="120" w:line="360" w:lineRule="auto"/>
              <w:jc w:val="both"/>
              <w:rPr>
                <w:rFonts w:ascii="David" w:hAnsi="David" w:cs="David" w:hint="cs"/>
                <w:sz w:val="24"/>
                <w:szCs w:val="24"/>
                <w:rtl/>
                <w:lang w:bidi="he-IL"/>
              </w:rPr>
            </w:pPr>
            <w:r w:rsidRPr="006D0855">
              <w:rPr>
                <w:rFonts w:ascii="David" w:hAnsi="David" w:cs="David" w:hint="cs"/>
                <w:sz w:val="24"/>
                <w:szCs w:val="24"/>
                <w:rtl/>
                <w:lang w:bidi="he-IL"/>
              </w:rPr>
              <w:t>1.0</w:t>
            </w:r>
          </w:p>
        </w:tc>
      </w:tr>
      <w:tr w:rsidR="006D0855" w:rsidTr="006D0855">
        <w:tc>
          <w:tcPr>
            <w:tcW w:w="2952" w:type="dxa"/>
          </w:tcPr>
          <w:p w:rsidR="006D0855" w:rsidRPr="006D0855" w:rsidRDefault="006D0855" w:rsidP="0035260E">
            <w:pPr>
              <w:pStyle w:val="a4"/>
              <w:shd w:val="clear" w:color="auto" w:fill="auto"/>
              <w:bidi/>
              <w:spacing w:before="120" w:after="120" w:line="360" w:lineRule="auto"/>
              <w:jc w:val="both"/>
              <w:rPr>
                <w:rFonts w:ascii="David" w:hAnsi="David" w:cs="David" w:hint="cs"/>
                <w:sz w:val="24"/>
                <w:szCs w:val="24"/>
                <w:rtl/>
                <w:lang w:bidi="he-IL"/>
              </w:rPr>
            </w:pPr>
            <w:r w:rsidRPr="006D0855">
              <w:rPr>
                <w:rFonts w:ascii="David" w:hAnsi="David" w:cs="David" w:hint="cs"/>
                <w:sz w:val="24"/>
                <w:szCs w:val="24"/>
                <w:rtl/>
                <w:lang w:bidi="he-IL"/>
              </w:rPr>
              <w:t>התנהגות מסתגלת מרוכב</w:t>
            </w:r>
          </w:p>
        </w:tc>
        <w:tc>
          <w:tcPr>
            <w:tcW w:w="2952" w:type="dxa"/>
          </w:tcPr>
          <w:p w:rsidR="006D0855" w:rsidRPr="006D0855" w:rsidRDefault="006D0855" w:rsidP="0035260E">
            <w:pPr>
              <w:pStyle w:val="a4"/>
              <w:shd w:val="clear" w:color="auto" w:fill="auto"/>
              <w:bidi/>
              <w:spacing w:before="120" w:after="120" w:line="360" w:lineRule="auto"/>
              <w:jc w:val="both"/>
              <w:rPr>
                <w:rFonts w:ascii="David" w:hAnsi="David" w:cs="David" w:hint="cs"/>
                <w:sz w:val="24"/>
                <w:szCs w:val="24"/>
                <w:rtl/>
                <w:lang w:bidi="he-IL"/>
              </w:rPr>
            </w:pPr>
            <w:r w:rsidRPr="006D0855">
              <w:rPr>
                <w:rFonts w:ascii="David" w:hAnsi="David" w:cs="David" w:hint="cs"/>
                <w:sz w:val="24"/>
                <w:szCs w:val="24"/>
                <w:rtl/>
                <w:lang w:bidi="he-IL"/>
              </w:rPr>
              <w:t>61</w:t>
            </w:r>
          </w:p>
        </w:tc>
        <w:tc>
          <w:tcPr>
            <w:tcW w:w="2952" w:type="dxa"/>
          </w:tcPr>
          <w:p w:rsidR="006D0855" w:rsidRPr="006D0855" w:rsidRDefault="006D0855" w:rsidP="0035260E">
            <w:pPr>
              <w:pStyle w:val="a4"/>
              <w:shd w:val="clear" w:color="auto" w:fill="auto"/>
              <w:bidi/>
              <w:spacing w:before="120" w:after="120" w:line="360" w:lineRule="auto"/>
              <w:jc w:val="both"/>
              <w:rPr>
                <w:rFonts w:ascii="David" w:hAnsi="David" w:cs="David" w:hint="cs"/>
                <w:sz w:val="24"/>
                <w:szCs w:val="24"/>
                <w:rtl/>
                <w:lang w:bidi="he-IL"/>
              </w:rPr>
            </w:pPr>
            <w:r w:rsidRPr="006D0855">
              <w:rPr>
                <w:rFonts w:ascii="David" w:hAnsi="David" w:cs="David" w:hint="cs"/>
                <w:sz w:val="24"/>
                <w:szCs w:val="24"/>
                <w:rtl/>
                <w:lang w:bidi="he-IL"/>
              </w:rPr>
              <w:t>0.5</w:t>
            </w:r>
          </w:p>
        </w:tc>
      </w:tr>
    </w:tbl>
    <w:p w:rsidR="0035260E" w:rsidRDefault="0035260E" w:rsidP="0035260E">
      <w:pPr>
        <w:pStyle w:val="a4"/>
        <w:shd w:val="clear" w:color="auto" w:fill="auto"/>
        <w:bidi/>
        <w:spacing w:before="120" w:after="120" w:line="360" w:lineRule="auto"/>
        <w:jc w:val="both"/>
        <w:rPr>
          <w:rFonts w:ascii="David" w:hAnsi="David" w:cs="David" w:hint="cs"/>
          <w:b/>
          <w:bCs/>
          <w:sz w:val="24"/>
          <w:szCs w:val="24"/>
          <w:rtl/>
          <w:lang w:bidi="he-IL"/>
        </w:rPr>
      </w:pPr>
    </w:p>
    <w:p w:rsidR="00405B1A" w:rsidRPr="00407C5E" w:rsidRDefault="003D39CE" w:rsidP="00407C5E">
      <w:pPr>
        <w:pStyle w:val="a4"/>
        <w:shd w:val="clear" w:color="auto" w:fill="auto"/>
        <w:bidi/>
        <w:spacing w:before="120" w:after="120" w:line="360" w:lineRule="auto"/>
        <w:rPr>
          <w:rFonts w:ascii="David" w:hAnsi="David" w:cs="David"/>
          <w:sz w:val="24"/>
          <w:szCs w:val="24"/>
          <w:lang w:bidi="he-IL"/>
        </w:rPr>
      </w:pPr>
      <w:r w:rsidRPr="00407C5E">
        <w:rPr>
          <w:rFonts w:ascii="David" w:hAnsi="David" w:cs="David"/>
          <w:sz w:val="24"/>
          <w:szCs w:val="24"/>
          <w:rtl/>
          <w:lang w:bidi="he-IL"/>
        </w:rPr>
        <w:t>נעשה שימוש במבחן האינטליגנציה של וכסלר לילדים – מהדורה חמישית (</w:t>
      </w:r>
      <w:r w:rsidRPr="00407C5E">
        <w:rPr>
          <w:rFonts w:ascii="David" w:hAnsi="David" w:cs="David"/>
          <w:sz w:val="24"/>
          <w:szCs w:val="24"/>
          <w:lang w:bidi="he-IL"/>
        </w:rPr>
        <w:t>IWSV-V</w:t>
      </w:r>
      <w:r w:rsidRPr="00407C5E">
        <w:rPr>
          <w:rFonts w:ascii="David" w:hAnsi="David" w:cs="David"/>
          <w:sz w:val="24"/>
          <w:szCs w:val="24"/>
          <w:rtl/>
          <w:lang w:bidi="he-IL"/>
        </w:rPr>
        <w:t xml:space="preserve">) על מנת להעריך את התפקוד השכלי הכולל של [חסר] ואת </w:t>
      </w:r>
      <w:proofErr w:type="spellStart"/>
      <w:r w:rsidRPr="00407C5E">
        <w:rPr>
          <w:rFonts w:ascii="David" w:hAnsi="David" w:cs="David"/>
          <w:sz w:val="24"/>
          <w:szCs w:val="24"/>
          <w:rtl/>
          <w:lang w:bidi="he-IL"/>
        </w:rPr>
        <w:t>החוזקות</w:t>
      </w:r>
      <w:proofErr w:type="spellEnd"/>
      <w:r w:rsidRPr="00407C5E">
        <w:rPr>
          <w:rFonts w:ascii="David" w:hAnsi="David" w:cs="David"/>
          <w:sz w:val="24"/>
          <w:szCs w:val="24"/>
          <w:rtl/>
          <w:lang w:bidi="he-IL"/>
        </w:rPr>
        <w:t xml:space="preserve"> והחולשות הקוגניטיביות שלו.  </w:t>
      </w:r>
      <w:r w:rsidR="006D0855">
        <w:rPr>
          <w:rFonts w:ascii="David" w:hAnsi="David" w:cs="David" w:hint="cs"/>
          <w:sz w:val="24"/>
          <w:szCs w:val="24"/>
          <w:rtl/>
          <w:lang w:bidi="he-IL"/>
        </w:rPr>
        <w:t>[</w:t>
      </w:r>
      <w:r w:rsidRPr="00407C5E">
        <w:rPr>
          <w:rFonts w:ascii="David" w:hAnsi="David" w:cs="David"/>
          <w:sz w:val="24"/>
          <w:szCs w:val="24"/>
          <w:rtl/>
          <w:lang w:bidi="he-IL"/>
        </w:rPr>
        <w:t xml:space="preserve">חסר] קיבל ציון </w:t>
      </w:r>
      <w:r w:rsidRPr="00407C5E">
        <w:rPr>
          <w:rFonts w:ascii="David" w:hAnsi="David" w:cs="David"/>
          <w:sz w:val="24"/>
          <w:szCs w:val="24"/>
          <w:lang w:bidi="he-IL"/>
        </w:rPr>
        <w:t>IQ</w:t>
      </w:r>
      <w:r w:rsidRPr="00407C5E">
        <w:rPr>
          <w:rFonts w:ascii="David" w:hAnsi="David" w:cs="David"/>
          <w:sz w:val="24"/>
          <w:szCs w:val="24"/>
          <w:rtl/>
          <w:lang w:bidi="he-IL"/>
        </w:rPr>
        <w:t xml:space="preserve"> כולל של 43, המציב אותו מתחת לאחוזון 0.1.  הציון הזה נמצא בטווח הנמוך הקיצוני של תפקוד שכלי בהשוואה לילדים אחרים בגילו.</w:t>
      </w:r>
    </w:p>
    <w:p w:rsidR="00405B1A" w:rsidRPr="00407C5E" w:rsidRDefault="003D39CE" w:rsidP="006D0855">
      <w:pPr>
        <w:pStyle w:val="a4"/>
        <w:shd w:val="clear" w:color="auto" w:fill="auto"/>
        <w:bidi/>
        <w:spacing w:before="120" w:after="120" w:line="360" w:lineRule="auto"/>
        <w:rPr>
          <w:rFonts w:ascii="David" w:hAnsi="David" w:cs="David"/>
          <w:sz w:val="24"/>
          <w:szCs w:val="24"/>
          <w:lang w:bidi="he-IL"/>
        </w:rPr>
      </w:pPr>
      <w:r w:rsidRPr="00407C5E">
        <w:rPr>
          <w:rFonts w:ascii="David" w:hAnsi="David" w:cs="David"/>
          <w:sz w:val="24"/>
          <w:szCs w:val="24"/>
          <w:rtl/>
          <w:lang w:bidi="he-IL"/>
        </w:rPr>
        <w:lastRenderedPageBreak/>
        <w:t>[חסר] השיג ציון הבנה מילולית מרוכב של 45 (אחוזון 0.1</w:t>
      </w:r>
      <w:r w:rsidR="006D0855">
        <w:rPr>
          <w:rFonts w:ascii="David" w:hAnsi="David" w:cs="David" w:hint="cs"/>
          <w:sz w:val="24"/>
          <w:szCs w:val="24"/>
          <w:rtl/>
          <w:lang w:bidi="he-IL"/>
        </w:rPr>
        <w:t>&gt;</w:t>
      </w:r>
      <w:r w:rsidRPr="00407C5E">
        <w:rPr>
          <w:rFonts w:ascii="David" w:hAnsi="David" w:cs="David"/>
          <w:sz w:val="24"/>
          <w:szCs w:val="24"/>
          <w:rtl/>
          <w:lang w:bidi="he-IL"/>
        </w:rPr>
        <w:t xml:space="preserve">), שנמצא בטווח הנמוך הקיצוני של הביצועים. מדד ההבנה מילולית מודד את היכולת להשתמש בידע מילולי </w:t>
      </w:r>
      <w:r w:rsidR="006D0855">
        <w:rPr>
          <w:rFonts w:ascii="David" w:hAnsi="David" w:cs="David" w:hint="cs"/>
          <w:sz w:val="24"/>
          <w:szCs w:val="24"/>
          <w:rtl/>
          <w:lang w:bidi="he-IL"/>
        </w:rPr>
        <w:t>נרכש</w:t>
      </w:r>
      <w:r w:rsidRPr="00407C5E">
        <w:rPr>
          <w:rFonts w:ascii="David" w:hAnsi="David" w:cs="David"/>
          <w:sz w:val="24"/>
          <w:szCs w:val="24"/>
          <w:rtl/>
          <w:lang w:bidi="he-IL"/>
        </w:rPr>
        <w:t xml:space="preserve"> וכולל יצירת מושג מילולי, הסקת מסקנות וביטוי. לא צוינו </w:t>
      </w:r>
      <w:proofErr w:type="spellStart"/>
      <w:r w:rsidRPr="00407C5E">
        <w:rPr>
          <w:rFonts w:ascii="David" w:hAnsi="David" w:cs="David"/>
          <w:sz w:val="24"/>
          <w:szCs w:val="24"/>
          <w:rtl/>
          <w:lang w:bidi="he-IL"/>
        </w:rPr>
        <w:t>חוזקות</w:t>
      </w:r>
      <w:proofErr w:type="spellEnd"/>
      <w:r w:rsidRPr="00407C5E">
        <w:rPr>
          <w:rFonts w:ascii="David" w:hAnsi="David" w:cs="David"/>
          <w:sz w:val="24"/>
          <w:szCs w:val="24"/>
          <w:rtl/>
          <w:lang w:bidi="he-IL"/>
        </w:rPr>
        <w:t xml:space="preserve"> או חולשות מובהקות באף אחד מתת-המבחנים בנושא זה.</w:t>
      </w:r>
    </w:p>
    <w:p w:rsidR="00405B1A" w:rsidRPr="00407C5E" w:rsidRDefault="003D39CE" w:rsidP="006D0855">
      <w:pPr>
        <w:pStyle w:val="a4"/>
        <w:shd w:val="clear" w:color="auto" w:fill="auto"/>
        <w:tabs>
          <w:tab w:val="left" w:pos="6538"/>
        </w:tabs>
        <w:bidi/>
        <w:spacing w:before="120" w:after="120" w:line="360" w:lineRule="auto"/>
        <w:rPr>
          <w:rFonts w:ascii="David" w:hAnsi="David" w:cs="David"/>
          <w:sz w:val="24"/>
          <w:szCs w:val="24"/>
          <w:lang w:bidi="he-IL"/>
        </w:rPr>
      </w:pPr>
      <w:r w:rsidRPr="00407C5E">
        <w:rPr>
          <w:rFonts w:ascii="David" w:hAnsi="David" w:cs="David"/>
          <w:sz w:val="24"/>
          <w:szCs w:val="24"/>
          <w:rtl/>
          <w:lang w:bidi="he-IL"/>
        </w:rPr>
        <w:t xml:space="preserve">במדד הארגון התפיסתי, [חסר] השיג ציון של 49 (אחוזון 0.1&gt;), שנמצא בטווח הנמוך הקיצוני של הביצועים. מדד הארגון התפיסתי הוא מדד של </w:t>
      </w:r>
      <w:r w:rsidR="006D0855">
        <w:rPr>
          <w:rFonts w:ascii="David" w:hAnsi="David" w:cs="David" w:hint="cs"/>
          <w:sz w:val="24"/>
          <w:szCs w:val="24"/>
          <w:rtl/>
          <w:lang w:bidi="he-IL"/>
        </w:rPr>
        <w:t>ה</w:t>
      </w:r>
      <w:r w:rsidRPr="00407C5E">
        <w:rPr>
          <w:rFonts w:ascii="David" w:hAnsi="David" w:cs="David"/>
          <w:sz w:val="24"/>
          <w:szCs w:val="24"/>
          <w:rtl/>
          <w:lang w:bidi="he-IL"/>
        </w:rPr>
        <w:t>יכולת לנתח גירויים חזותיים ולהבין מערכות יחסי</w:t>
      </w:r>
      <w:r w:rsidR="006D0855">
        <w:rPr>
          <w:rFonts w:ascii="David" w:hAnsi="David" w:cs="David" w:hint="cs"/>
          <w:sz w:val="24"/>
          <w:szCs w:val="24"/>
          <w:rtl/>
          <w:lang w:bidi="he-IL"/>
        </w:rPr>
        <w:t>ם</w:t>
      </w:r>
      <w:r w:rsidRPr="00407C5E">
        <w:rPr>
          <w:rFonts w:ascii="David" w:hAnsi="David" w:cs="David"/>
          <w:sz w:val="24"/>
          <w:szCs w:val="24"/>
          <w:rtl/>
          <w:lang w:bidi="he-IL"/>
        </w:rPr>
        <w:t xml:space="preserve"> חזותיות מרחביות על מנת לבנות עיצובים גיאומטריים ממודל. הוא כולל הסקת מסקנות מרחבית-חזותית, סינתזה של מערכות יחסים חלק-ש</w:t>
      </w:r>
      <w:r w:rsidR="006D0855">
        <w:rPr>
          <w:rFonts w:ascii="David" w:hAnsi="David" w:cs="David" w:hint="cs"/>
          <w:sz w:val="24"/>
          <w:szCs w:val="24"/>
          <w:rtl/>
          <w:lang w:bidi="he-IL"/>
        </w:rPr>
        <w:t>ל</w:t>
      </w:r>
      <w:r w:rsidRPr="00407C5E">
        <w:rPr>
          <w:rFonts w:ascii="David" w:hAnsi="David" w:cs="David"/>
          <w:sz w:val="24"/>
          <w:szCs w:val="24"/>
          <w:rtl/>
          <w:lang w:bidi="he-IL"/>
        </w:rPr>
        <w:t xml:space="preserve">ם, תשומת לב לפרטים חזותיים, ושילוב חזותי-מוטורי. לא נמצאו </w:t>
      </w:r>
      <w:r w:rsidR="006D0855">
        <w:rPr>
          <w:rFonts w:ascii="David" w:hAnsi="David" w:cs="David" w:hint="cs"/>
          <w:sz w:val="24"/>
          <w:szCs w:val="24"/>
          <w:rtl/>
          <w:lang w:bidi="he-IL"/>
        </w:rPr>
        <w:t xml:space="preserve">הבדלים </w:t>
      </w:r>
      <w:r w:rsidRPr="00407C5E">
        <w:rPr>
          <w:rFonts w:ascii="David" w:hAnsi="David" w:cs="David"/>
          <w:sz w:val="24"/>
          <w:szCs w:val="24"/>
          <w:rtl/>
          <w:lang w:bidi="he-IL"/>
        </w:rPr>
        <w:t>מובהק</w:t>
      </w:r>
      <w:r w:rsidR="006D0855">
        <w:rPr>
          <w:rFonts w:ascii="David" w:hAnsi="David" w:cs="David" w:hint="cs"/>
          <w:sz w:val="24"/>
          <w:szCs w:val="24"/>
          <w:rtl/>
          <w:lang w:bidi="he-IL"/>
        </w:rPr>
        <w:t>ים</w:t>
      </w:r>
      <w:r w:rsidRPr="00407C5E">
        <w:rPr>
          <w:rFonts w:ascii="David" w:hAnsi="David" w:cs="David"/>
          <w:sz w:val="24"/>
          <w:szCs w:val="24"/>
          <w:rtl/>
          <w:lang w:bidi="he-IL"/>
        </w:rPr>
        <w:t xml:space="preserve"> בביצועים בין תת-המבחנים האלה. בסידור קוביות הוא תמלל את הצעדים שלו כאשר הוא העתיק את העיצובים.</w:t>
      </w:r>
      <w:r w:rsidRPr="00407C5E">
        <w:rPr>
          <w:rFonts w:ascii="David" w:hAnsi="David" w:cs="David"/>
          <w:sz w:val="24"/>
          <w:szCs w:val="24"/>
          <w:lang w:bidi="he-IL"/>
        </w:rPr>
        <w:t xml:space="preserve"> </w:t>
      </w:r>
      <w:r w:rsidRPr="00407C5E">
        <w:rPr>
          <w:rFonts w:ascii="David" w:hAnsi="David" w:cs="David"/>
          <w:sz w:val="24"/>
          <w:szCs w:val="24"/>
          <w:rtl/>
          <w:lang w:bidi="he-IL"/>
        </w:rPr>
        <w:t>בצירוף חלקים, חנוך היה צריך לפעמים רמזים כדי לבחור שלוש אפשרויות תשובה על מנת ליצור מחדש פאזל ממגוון אפשרויות, כפי שנדרש במטלה.</w:t>
      </w:r>
    </w:p>
    <w:p w:rsidR="00405B1A" w:rsidRPr="00407C5E" w:rsidRDefault="003D39CE" w:rsidP="006D0855">
      <w:pPr>
        <w:pStyle w:val="a4"/>
        <w:shd w:val="clear" w:color="auto" w:fill="auto"/>
        <w:tabs>
          <w:tab w:val="left" w:pos="3924"/>
        </w:tabs>
        <w:bidi/>
        <w:spacing w:before="120" w:after="120" w:line="360" w:lineRule="auto"/>
        <w:rPr>
          <w:rFonts w:ascii="David" w:hAnsi="David" w:cs="David"/>
          <w:sz w:val="24"/>
          <w:szCs w:val="24"/>
          <w:lang w:bidi="he-IL"/>
        </w:rPr>
      </w:pPr>
      <w:r w:rsidRPr="00407C5E">
        <w:rPr>
          <w:rFonts w:ascii="David" w:hAnsi="David" w:cs="David"/>
          <w:sz w:val="24"/>
          <w:szCs w:val="24"/>
          <w:rtl/>
          <w:lang w:bidi="he-IL"/>
        </w:rPr>
        <w:t xml:space="preserve">[חסר] השיג ציון מרוכב של 58 (אחוזון 0.3) במדד חשיבה זורמת, שנמצא קרוב מאד </w:t>
      </w:r>
      <w:r w:rsidR="006D0855">
        <w:rPr>
          <w:rFonts w:ascii="David" w:hAnsi="David" w:cs="David" w:hint="cs"/>
          <w:sz w:val="24"/>
          <w:szCs w:val="24"/>
          <w:rtl/>
          <w:lang w:bidi="he-IL"/>
        </w:rPr>
        <w:t>ל</w:t>
      </w:r>
      <w:r w:rsidRPr="00407C5E">
        <w:rPr>
          <w:rFonts w:ascii="David" w:hAnsi="David" w:cs="David"/>
          <w:sz w:val="24"/>
          <w:szCs w:val="24"/>
          <w:rtl/>
          <w:lang w:bidi="he-IL"/>
        </w:rPr>
        <w:t>טווח הנמוך הקיצוני של התפקוד. מדד חשיבה זורמת בודק את היכולת לזהות וליישם מערכות יחסים מושגיות בקרב גירויים חזותיים. הוא דורש הסקת מסקנות אינדוקטיבית וכמותית, אינטליגנציה חזותית, עיבוד סימולטני וחשיבה מופשטת. היה הבדל מובהק בין ציוני התקן של [חסר] בתת-המבחנים מדד זה ברמת מובהקות של 05.</w:t>
      </w:r>
      <w:r w:rsidR="006D0855">
        <w:rPr>
          <w:rFonts w:ascii="David" w:hAnsi="David" w:cs="David" w:hint="cs"/>
          <w:sz w:val="24"/>
          <w:szCs w:val="24"/>
          <w:rtl/>
          <w:lang w:bidi="he-IL"/>
        </w:rPr>
        <w:t xml:space="preserve">. </w:t>
      </w:r>
      <w:r w:rsidRPr="00407C5E">
        <w:rPr>
          <w:rFonts w:ascii="David" w:hAnsi="David" w:cs="David"/>
          <w:sz w:val="24"/>
          <w:szCs w:val="24"/>
          <w:rtl/>
          <w:lang w:bidi="he-IL"/>
        </w:rPr>
        <w:t>הביצועים של [חסר] היו טובים יותר באופן מובהק בתת-מבחן שקילת דמות יחסית למטריצות.</w:t>
      </w:r>
    </w:p>
    <w:p w:rsidR="00405B1A" w:rsidRPr="00407C5E" w:rsidRDefault="003D39CE" w:rsidP="006D0855">
      <w:pPr>
        <w:pStyle w:val="a4"/>
        <w:shd w:val="clear" w:color="auto" w:fill="auto"/>
        <w:tabs>
          <w:tab w:val="left" w:pos="1966"/>
        </w:tabs>
        <w:bidi/>
        <w:spacing w:before="120" w:after="120" w:line="360" w:lineRule="auto"/>
        <w:rPr>
          <w:rFonts w:ascii="David" w:hAnsi="David" w:cs="David"/>
          <w:sz w:val="24"/>
          <w:szCs w:val="24"/>
          <w:lang w:bidi="he-IL"/>
        </w:rPr>
      </w:pPr>
      <w:r w:rsidRPr="00407C5E">
        <w:rPr>
          <w:rFonts w:ascii="David" w:hAnsi="David" w:cs="David"/>
          <w:sz w:val="24"/>
          <w:szCs w:val="24"/>
          <w:rtl/>
          <w:lang w:bidi="he-IL"/>
        </w:rPr>
        <w:t>[חסר] השיג ציון זיכרון עובד מרוכב של 51 (אחוזון 0.1), שנמצא בטווח הנמוך הקיצוני של התפקוד השכלי. מדד זיכרון עובד בודק ריכוז, קשב, הבחנה שמיעתית וחזותית, ומניפולציה מנטלית של מידע. [חסר] השיג ציונים דומים בשני תת-המבחנים במדד זה. הרצף הארוך ביותר של מספרים ש[חסר] הצליח לזכור במדויק בתת-מבחן טווח ספרות היה שלושה. הוא לא הצליח לחזור על רצפי מספרים בסדר הפוך, מטלה שדורשה המרה של מידע ומניפולציה מנטלית, ובמקום זאת, חזר על הרצפים בדיוק באופן שבו הוצגו.</w:t>
      </w:r>
      <w:r w:rsidRPr="00407C5E">
        <w:rPr>
          <w:rFonts w:ascii="David" w:hAnsi="David" w:cs="David"/>
          <w:sz w:val="24"/>
          <w:szCs w:val="24"/>
          <w:lang w:bidi="he-IL"/>
        </w:rPr>
        <w:t xml:space="preserve"> </w:t>
      </w:r>
      <w:r w:rsidRPr="00407C5E">
        <w:rPr>
          <w:rFonts w:ascii="David" w:hAnsi="David" w:cs="David"/>
          <w:sz w:val="24"/>
          <w:szCs w:val="24"/>
          <w:rtl/>
          <w:lang w:bidi="he-IL"/>
        </w:rPr>
        <w:t xml:space="preserve">בדומה, ברכיב רצף טווח ספרות, [חסר] חזר על רצפי המספרים במדויק ולא היה </w:t>
      </w:r>
      <w:r w:rsidR="006D0855">
        <w:rPr>
          <w:rFonts w:ascii="David" w:hAnsi="David" w:cs="David"/>
          <w:sz w:val="24"/>
          <w:szCs w:val="24"/>
          <w:rtl/>
          <w:lang w:bidi="he-IL"/>
        </w:rPr>
        <w:t>מסוגל לסדר אותם מחדש בסדר עולה.</w:t>
      </w:r>
      <w:r w:rsidRPr="00407C5E">
        <w:rPr>
          <w:rFonts w:ascii="David" w:hAnsi="David" w:cs="David"/>
          <w:sz w:val="24"/>
          <w:szCs w:val="24"/>
          <w:lang w:bidi="he-IL"/>
        </w:rPr>
        <w:t xml:space="preserve"> </w:t>
      </w:r>
      <w:r w:rsidRPr="00407C5E">
        <w:rPr>
          <w:rFonts w:ascii="David" w:hAnsi="David" w:cs="David"/>
          <w:sz w:val="24"/>
          <w:szCs w:val="24"/>
          <w:rtl/>
          <w:lang w:bidi="he-IL"/>
        </w:rPr>
        <w:t>בתת-מבחן טווח תמונה, שבו יש לזכור תמונות בסדר שבו הוצגו, ל[חסר] היה קשה במיוחד לזכור את הסדר הנכון.</w:t>
      </w:r>
    </w:p>
    <w:p w:rsidR="00405B1A" w:rsidRPr="00407C5E" w:rsidRDefault="003D39CE" w:rsidP="00204577">
      <w:pPr>
        <w:pStyle w:val="a4"/>
        <w:shd w:val="clear" w:color="auto" w:fill="auto"/>
        <w:tabs>
          <w:tab w:val="left" w:pos="7477"/>
        </w:tabs>
        <w:bidi/>
        <w:spacing w:before="120" w:after="120" w:line="360" w:lineRule="auto"/>
        <w:rPr>
          <w:rFonts w:ascii="David" w:hAnsi="David" w:cs="David"/>
          <w:sz w:val="24"/>
          <w:szCs w:val="24"/>
          <w:lang w:bidi="he-IL"/>
        </w:rPr>
      </w:pPr>
      <w:r w:rsidRPr="00407C5E">
        <w:rPr>
          <w:rFonts w:ascii="David" w:hAnsi="David" w:cs="David"/>
          <w:sz w:val="24"/>
          <w:szCs w:val="24"/>
          <w:rtl/>
          <w:lang w:bidi="he-IL"/>
        </w:rPr>
        <w:t>[חסר] השיג ציון מהירות עיבוד מרוכב של 45 (אחוזון 0.1&gt;), שנמצא בטווח הנמוך הקיצוני של התפקוד השכלי. מדד מהירות העיבוד מעריך את המהירות הפסיכומוטורית, סריקה חזותית, הבחנה חזותית, תיאום חזותי-מוטורי, זיכרון חזותי לטווח קצר, ריכוז וקבלת החלטות. בתת-המבחן של קידוד, [חסר] נזקק לעוד הסברים ואימון על מנת להבין מה המטלה דורשת.</w:t>
      </w:r>
      <w:r w:rsidR="006D0855">
        <w:rPr>
          <w:rFonts w:ascii="David" w:hAnsi="David" w:cs="David" w:hint="cs"/>
          <w:sz w:val="24"/>
          <w:szCs w:val="24"/>
          <w:rtl/>
          <w:lang w:bidi="he-IL"/>
        </w:rPr>
        <w:t xml:space="preserve"> </w:t>
      </w:r>
      <w:r w:rsidRPr="00407C5E">
        <w:rPr>
          <w:rFonts w:ascii="David" w:hAnsi="David" w:cs="David"/>
          <w:sz w:val="24"/>
          <w:szCs w:val="24"/>
          <w:rtl/>
          <w:lang w:bidi="he-IL"/>
        </w:rPr>
        <w:t xml:space="preserve">הוא עבד לאט מאד, והיה לו קשה ליצור את הסמלים במדויק. הוא היה זקוק לרמזים לכל </w:t>
      </w:r>
      <w:r w:rsidR="006D0855">
        <w:rPr>
          <w:rFonts w:ascii="David" w:hAnsi="David" w:cs="David" w:hint="cs"/>
          <w:sz w:val="24"/>
          <w:szCs w:val="24"/>
          <w:rtl/>
          <w:lang w:bidi="he-IL"/>
        </w:rPr>
        <w:t xml:space="preserve">אורך </w:t>
      </w:r>
      <w:r w:rsidRPr="00407C5E">
        <w:rPr>
          <w:rFonts w:ascii="David" w:hAnsi="David" w:cs="David"/>
          <w:sz w:val="24"/>
          <w:szCs w:val="24"/>
          <w:rtl/>
          <w:lang w:bidi="he-IL"/>
        </w:rPr>
        <w:t xml:space="preserve">הדרך כדי לעודד אותו ללכת לפי הסדר, לא לדלג על שום פריט ולהמשיך לשורה הבאה. הוא </w:t>
      </w:r>
      <w:r w:rsidR="00204577">
        <w:rPr>
          <w:rFonts w:ascii="David" w:hAnsi="David" w:cs="David" w:hint="cs"/>
          <w:sz w:val="24"/>
          <w:szCs w:val="24"/>
          <w:rtl/>
          <w:lang w:bidi="he-IL"/>
        </w:rPr>
        <w:t xml:space="preserve">ביצע </w:t>
      </w:r>
      <w:r w:rsidRPr="00407C5E">
        <w:rPr>
          <w:rFonts w:ascii="David" w:hAnsi="David" w:cs="David"/>
          <w:sz w:val="24"/>
          <w:szCs w:val="24"/>
          <w:rtl/>
          <w:lang w:bidi="he-IL"/>
        </w:rPr>
        <w:t>תשעה סמלים נכון ועשה שתי טעויות. לא נראה ש[חסר] מסוגל להבין את דרישות המטלה בתת-המבחן איתור סימנים.</w:t>
      </w:r>
      <w:r w:rsidRPr="00407C5E">
        <w:rPr>
          <w:rFonts w:ascii="David" w:hAnsi="David" w:cs="David"/>
          <w:sz w:val="24"/>
          <w:szCs w:val="24"/>
          <w:lang w:bidi="he-IL"/>
        </w:rPr>
        <w:t xml:space="preserve"> </w:t>
      </w:r>
      <w:r w:rsidRPr="00407C5E">
        <w:rPr>
          <w:rFonts w:ascii="David" w:hAnsi="David" w:cs="David"/>
          <w:sz w:val="24"/>
          <w:szCs w:val="24"/>
          <w:rtl/>
          <w:lang w:bidi="he-IL"/>
        </w:rPr>
        <w:t>למרות הסברים חוזרים והדגמות, [חסר] קיבל ציון גולמי של אפס.</w:t>
      </w:r>
      <w:r w:rsidRPr="00407C5E">
        <w:rPr>
          <w:rFonts w:ascii="David" w:hAnsi="David" w:cs="David"/>
          <w:sz w:val="24"/>
          <w:szCs w:val="24"/>
          <w:lang w:bidi="he-IL"/>
        </w:rPr>
        <w:t xml:space="preserve"> </w:t>
      </w:r>
      <w:r w:rsidRPr="00407C5E">
        <w:rPr>
          <w:rFonts w:ascii="David" w:hAnsi="David" w:cs="David"/>
          <w:sz w:val="24"/>
          <w:szCs w:val="24"/>
          <w:rtl/>
          <w:lang w:bidi="he-IL"/>
        </w:rPr>
        <w:t>במקום לבחור תשובה אחת לציין האם סימן המטרה נוכח, [חסר] צייר קווים על הסימן וגם על התיבה "לא", בכל פריט.</w:t>
      </w:r>
      <w:r w:rsidRPr="00407C5E">
        <w:rPr>
          <w:rFonts w:ascii="David" w:hAnsi="David" w:cs="David"/>
          <w:sz w:val="24"/>
          <w:szCs w:val="24"/>
          <w:lang w:bidi="he-IL"/>
        </w:rPr>
        <w:t xml:space="preserve"> </w:t>
      </w:r>
      <w:r w:rsidRPr="00407C5E">
        <w:rPr>
          <w:rFonts w:ascii="David" w:hAnsi="David" w:cs="David"/>
          <w:sz w:val="24"/>
          <w:szCs w:val="24"/>
          <w:rtl/>
          <w:lang w:bidi="he-IL"/>
        </w:rPr>
        <w:t xml:space="preserve">כתוצאה מכך, פסילה, תת-מבחן משלים שמודד מהירות עיבוד באופן דומה בסימון אובייקטים של מטרה, הועבר גם </w:t>
      </w:r>
      <w:r w:rsidRPr="00407C5E">
        <w:rPr>
          <w:rFonts w:ascii="David" w:hAnsi="David" w:cs="David"/>
          <w:sz w:val="24"/>
          <w:szCs w:val="24"/>
          <w:rtl/>
          <w:lang w:bidi="he-IL"/>
        </w:rPr>
        <w:lastRenderedPageBreak/>
        <w:t>הוא. למרות ש[חסר] הבין את דרישות המטלה</w:t>
      </w:r>
      <w:r w:rsidR="00204577">
        <w:rPr>
          <w:rFonts w:ascii="David" w:hAnsi="David" w:cs="David"/>
          <w:sz w:val="24"/>
          <w:szCs w:val="24"/>
          <w:rtl/>
          <w:lang w:bidi="he-IL"/>
        </w:rPr>
        <w:t>, המהירות שלו הייתה איטית למדי.</w:t>
      </w:r>
      <w:r w:rsidRPr="00407C5E">
        <w:rPr>
          <w:rFonts w:ascii="David" w:hAnsi="David" w:cs="David"/>
          <w:sz w:val="24"/>
          <w:szCs w:val="24"/>
          <w:lang w:bidi="he-IL"/>
        </w:rPr>
        <w:t xml:space="preserve"> </w:t>
      </w:r>
      <w:r w:rsidRPr="00407C5E">
        <w:rPr>
          <w:rFonts w:ascii="David" w:hAnsi="David" w:cs="David"/>
          <w:sz w:val="24"/>
          <w:szCs w:val="24"/>
          <w:rtl/>
          <w:lang w:bidi="he-IL"/>
        </w:rPr>
        <w:t>אמנם [חסר] לא שגה, אבל הוא לא הצליח לסרוק את הדפים באופן סיסטמתי ולא סימן אובייקטיבים נכונים רבים.</w:t>
      </w:r>
    </w:p>
    <w:p w:rsidR="00405B1A" w:rsidRPr="00407C5E" w:rsidRDefault="003D39CE" w:rsidP="000C694D">
      <w:pPr>
        <w:pStyle w:val="a4"/>
        <w:shd w:val="clear" w:color="auto" w:fill="auto"/>
        <w:bidi/>
        <w:spacing w:before="120" w:after="120" w:line="360" w:lineRule="auto"/>
        <w:rPr>
          <w:rFonts w:ascii="David" w:hAnsi="David" w:cs="David"/>
          <w:sz w:val="24"/>
          <w:szCs w:val="24"/>
          <w:lang w:bidi="he-IL"/>
        </w:rPr>
      </w:pPr>
      <w:r w:rsidRPr="00407C5E">
        <w:rPr>
          <w:rFonts w:ascii="David" w:hAnsi="David" w:cs="David"/>
          <w:sz w:val="24"/>
          <w:szCs w:val="24"/>
          <w:rtl/>
          <w:lang w:bidi="he-IL"/>
        </w:rPr>
        <w:t>למרות שהביצועים שלו בכל תת-המבחנים של ה-</w:t>
      </w:r>
      <w:r w:rsidRPr="00407C5E">
        <w:rPr>
          <w:rFonts w:ascii="David" w:hAnsi="David" w:cs="David"/>
          <w:sz w:val="24"/>
          <w:szCs w:val="24"/>
          <w:lang w:bidi="he-IL"/>
        </w:rPr>
        <w:t>WISC-V</w:t>
      </w:r>
      <w:r w:rsidRPr="00407C5E">
        <w:rPr>
          <w:rFonts w:ascii="David" w:hAnsi="David" w:cs="David"/>
          <w:sz w:val="24"/>
          <w:szCs w:val="24"/>
          <w:rtl/>
          <w:lang w:bidi="he-IL"/>
        </w:rPr>
        <w:t xml:space="preserve"> היו נמוכים מאד, חנוך הפגין חוזק יחסי במדד חשיבה זורמת, ברמת מובהקות של 15. בהשוואה לממוצע הכולל של ציוני חמשת </w:t>
      </w:r>
      <w:r w:rsidR="00204577">
        <w:rPr>
          <w:rFonts w:ascii="David" w:hAnsi="David" w:cs="David" w:hint="cs"/>
          <w:sz w:val="24"/>
          <w:szCs w:val="24"/>
          <w:rtl/>
          <w:lang w:bidi="he-IL"/>
        </w:rPr>
        <w:t>ה</w:t>
      </w:r>
      <w:r w:rsidRPr="00407C5E">
        <w:rPr>
          <w:rFonts w:ascii="David" w:hAnsi="David" w:cs="David"/>
          <w:sz w:val="24"/>
          <w:szCs w:val="24"/>
          <w:rtl/>
          <w:lang w:bidi="he-IL"/>
        </w:rPr>
        <w:t>מדדים העיקריים. בנוסף, היה פער מובהק</w:t>
      </w:r>
      <w:r w:rsidR="000C694D">
        <w:rPr>
          <w:rFonts w:ascii="David" w:hAnsi="David" w:cs="David" w:hint="cs"/>
          <w:sz w:val="24"/>
          <w:szCs w:val="24"/>
          <w:rtl/>
          <w:lang w:bidi="he-IL"/>
        </w:rPr>
        <w:t xml:space="preserve"> </w:t>
      </w:r>
      <w:r w:rsidRPr="00407C5E">
        <w:rPr>
          <w:rFonts w:ascii="David" w:hAnsi="David" w:cs="David"/>
          <w:sz w:val="24"/>
          <w:szCs w:val="24"/>
          <w:rtl/>
          <w:lang w:bidi="he-IL"/>
        </w:rPr>
        <w:t>בין מדד חשיבה זורמת ו</w:t>
      </w:r>
      <w:r w:rsidR="000C694D">
        <w:rPr>
          <w:rFonts w:ascii="David" w:hAnsi="David" w:cs="David" w:hint="cs"/>
          <w:sz w:val="24"/>
          <w:szCs w:val="24"/>
          <w:rtl/>
          <w:lang w:bidi="he-IL"/>
        </w:rPr>
        <w:t>בין</w:t>
      </w:r>
      <w:r w:rsidRPr="00407C5E">
        <w:rPr>
          <w:rFonts w:ascii="David" w:hAnsi="David" w:cs="David"/>
          <w:sz w:val="24"/>
          <w:szCs w:val="24"/>
          <w:rtl/>
          <w:lang w:bidi="he-IL"/>
        </w:rPr>
        <w:t xml:space="preserve"> מדד הבנה מילולית ומדד מהירות עיבוד, בהתאמה, ברמת מובהקות של 05.. ההבדלים המובהקים האלה נבעו מהביצועים של [חסר] בתת המבחן שקילת דמות, אחד משני תת-המבחנים שמרכיב את מדד החשיבה הזורמת. [חסר] הראה חוזק יחסי בתת-המבחן של שקילת דמות, בהשוואה לציון המתוקנן הממוצע לעשרת תת-המבחנים הראשיים (</w:t>
      </w:r>
      <w:r w:rsidRPr="00407C5E">
        <w:rPr>
          <w:rFonts w:ascii="David" w:hAnsi="David" w:cs="David"/>
          <w:sz w:val="24"/>
          <w:szCs w:val="24"/>
          <w:lang w:bidi="he-IL"/>
        </w:rPr>
        <w:t>MSS-P</w:t>
      </w:r>
      <w:r w:rsidRPr="00407C5E">
        <w:rPr>
          <w:rFonts w:ascii="David" w:hAnsi="David" w:cs="David"/>
          <w:sz w:val="24"/>
          <w:szCs w:val="24"/>
          <w:rtl/>
          <w:lang w:bidi="he-IL"/>
        </w:rPr>
        <w:t>) ברמת מובהקות 01.. התוצאה הזו מרמזת על כך שבעוד הביצועים שלו בכל התחומים הם בטווח הנמוך הקיצוני, יש לחנוך חוזק יחסי בקישור מידע חזותי למושגים כמותיים וסמנטיים.</w:t>
      </w:r>
    </w:p>
    <w:p w:rsidR="00405B1A" w:rsidRPr="00407C5E" w:rsidRDefault="003D39CE" w:rsidP="00E7117F">
      <w:pPr>
        <w:pStyle w:val="a4"/>
        <w:shd w:val="clear" w:color="auto" w:fill="auto"/>
        <w:tabs>
          <w:tab w:val="left" w:pos="3762"/>
        </w:tabs>
        <w:bidi/>
        <w:spacing w:before="120" w:after="120" w:line="360" w:lineRule="auto"/>
        <w:rPr>
          <w:rFonts w:ascii="David" w:hAnsi="David" w:cs="David"/>
          <w:sz w:val="24"/>
          <w:szCs w:val="24"/>
          <w:lang w:bidi="he-IL"/>
        </w:rPr>
      </w:pPr>
      <w:r w:rsidRPr="00407C5E">
        <w:rPr>
          <w:rFonts w:ascii="David" w:hAnsi="David" w:cs="David"/>
          <w:sz w:val="24"/>
          <w:szCs w:val="24"/>
          <w:rtl/>
          <w:lang w:bidi="he-IL"/>
        </w:rPr>
        <w:t>המורה של [חסר] הערי</w:t>
      </w:r>
      <w:r w:rsidR="000C694D">
        <w:rPr>
          <w:rFonts w:ascii="David" w:hAnsi="David" w:cs="David" w:hint="cs"/>
          <w:sz w:val="24"/>
          <w:szCs w:val="24"/>
          <w:rtl/>
          <w:lang w:bidi="he-IL"/>
        </w:rPr>
        <w:t>כה</w:t>
      </w:r>
      <w:r w:rsidRPr="00407C5E">
        <w:rPr>
          <w:rFonts w:ascii="David" w:hAnsi="David" w:cs="David"/>
          <w:sz w:val="24"/>
          <w:szCs w:val="24"/>
          <w:rtl/>
          <w:lang w:bidi="he-IL"/>
        </w:rPr>
        <w:t xml:space="preserve"> את ההתנהגות המסתגלת שלו כיום במענה לטופס דירוג מורה וינלנד 2. על בסיס הדירוגים שלה, התקבל ציון התנהגות מסת</w:t>
      </w:r>
      <w:r w:rsidR="000C694D">
        <w:rPr>
          <w:rFonts w:ascii="David" w:hAnsi="David" w:cs="David" w:hint="cs"/>
          <w:sz w:val="24"/>
          <w:szCs w:val="24"/>
          <w:rtl/>
          <w:lang w:bidi="he-IL"/>
        </w:rPr>
        <w:t>ג</w:t>
      </w:r>
      <w:r w:rsidRPr="00407C5E">
        <w:rPr>
          <w:rFonts w:ascii="David" w:hAnsi="David" w:cs="David"/>
          <w:sz w:val="24"/>
          <w:szCs w:val="24"/>
          <w:rtl/>
          <w:lang w:bidi="he-IL"/>
        </w:rPr>
        <w:t>לת מרוכב של 61, המציב את הרמה הכוללת של תפקוד מסתגל של חנוך באחוזון ה-0.5, בהשוואה לאנשים אחרים בני גילו. הציון שלו נחשב ברמת הסתגלות נמוכה, ומע</w:t>
      </w:r>
      <w:r w:rsidR="00BC53F5">
        <w:rPr>
          <w:rFonts w:ascii="David" w:hAnsi="David" w:cs="David" w:hint="cs"/>
          <w:sz w:val="24"/>
          <w:szCs w:val="24"/>
          <w:rtl/>
          <w:lang w:bidi="he-IL"/>
        </w:rPr>
        <w:t>יד על</w:t>
      </w:r>
      <w:r w:rsidRPr="00407C5E">
        <w:rPr>
          <w:rFonts w:ascii="David" w:hAnsi="David" w:cs="David"/>
          <w:sz w:val="24"/>
          <w:szCs w:val="24"/>
          <w:rtl/>
          <w:lang w:bidi="he-IL"/>
        </w:rPr>
        <w:t xml:space="preserve"> </w:t>
      </w:r>
      <w:r w:rsidR="00BC53F5">
        <w:rPr>
          <w:rFonts w:ascii="David" w:hAnsi="David" w:cs="David" w:hint="cs"/>
          <w:sz w:val="24"/>
          <w:szCs w:val="24"/>
          <w:rtl/>
          <w:lang w:bidi="he-IL"/>
        </w:rPr>
        <w:t>ליקויים</w:t>
      </w:r>
      <w:r w:rsidRPr="00407C5E">
        <w:rPr>
          <w:rFonts w:ascii="David" w:hAnsi="David" w:cs="David"/>
          <w:sz w:val="24"/>
          <w:szCs w:val="24"/>
          <w:rtl/>
          <w:lang w:bidi="he-IL"/>
        </w:rPr>
        <w:t xml:space="preserve"> </w:t>
      </w:r>
      <w:r w:rsidR="00E7117F">
        <w:rPr>
          <w:rFonts w:ascii="David" w:hAnsi="David" w:cs="David" w:hint="cs"/>
          <w:sz w:val="24"/>
          <w:szCs w:val="24"/>
          <w:rtl/>
          <w:lang w:bidi="he-IL"/>
        </w:rPr>
        <w:t>מתונים [</w:t>
      </w:r>
      <w:r w:rsidR="00E7117F">
        <w:rPr>
          <w:rFonts w:ascii="David" w:hAnsi="David" w:cs="David"/>
          <w:sz w:val="24"/>
          <w:szCs w:val="24"/>
          <w:lang w:bidi="he-IL"/>
        </w:rPr>
        <w:t>mild</w:t>
      </w:r>
      <w:r w:rsidR="00E7117F">
        <w:rPr>
          <w:rFonts w:ascii="David" w:hAnsi="David" w:cs="David" w:hint="cs"/>
          <w:sz w:val="24"/>
          <w:szCs w:val="24"/>
          <w:rtl/>
          <w:lang w:bidi="he-IL"/>
        </w:rPr>
        <w:t>]</w:t>
      </w:r>
      <w:r w:rsidRPr="00407C5E">
        <w:rPr>
          <w:rFonts w:ascii="David" w:hAnsi="David" w:cs="David"/>
          <w:sz w:val="24"/>
          <w:szCs w:val="24"/>
          <w:rtl/>
          <w:lang w:bidi="he-IL"/>
        </w:rPr>
        <w:t xml:space="preserve"> בתפקוד התנהגות מסתגלת כולל. ציון התקן של [חסר] בתחום התקשורת היה 62, בדירוג אחוזון של 1.</w:t>
      </w:r>
      <w:r w:rsidR="00BC53F5">
        <w:rPr>
          <w:rFonts w:ascii="David" w:hAnsi="David" w:cs="David" w:hint="cs"/>
          <w:sz w:val="24"/>
          <w:szCs w:val="24"/>
          <w:rtl/>
          <w:lang w:bidi="he-IL"/>
        </w:rPr>
        <w:t>.</w:t>
      </w:r>
      <w:r w:rsidRPr="00407C5E">
        <w:rPr>
          <w:rFonts w:ascii="David" w:hAnsi="David" w:cs="David"/>
          <w:sz w:val="24"/>
          <w:szCs w:val="24"/>
          <w:rtl/>
          <w:lang w:bidi="he-IL"/>
        </w:rPr>
        <w:t xml:space="preserve"> [חסר] הפגין חוזק יחסי התת-התחום </w:t>
      </w:r>
      <w:proofErr w:type="spellStart"/>
      <w:r w:rsidRPr="00407C5E">
        <w:rPr>
          <w:rFonts w:ascii="David" w:hAnsi="David" w:cs="David"/>
          <w:sz w:val="24"/>
          <w:szCs w:val="24"/>
          <w:rtl/>
          <w:lang w:bidi="he-IL"/>
        </w:rPr>
        <w:t>הרצפטיבי</w:t>
      </w:r>
      <w:proofErr w:type="spellEnd"/>
      <w:r w:rsidRPr="00407C5E">
        <w:rPr>
          <w:rFonts w:ascii="David" w:hAnsi="David" w:cs="David"/>
          <w:sz w:val="24"/>
          <w:szCs w:val="24"/>
          <w:rtl/>
          <w:lang w:bidi="he-IL"/>
        </w:rPr>
        <w:t xml:space="preserve"> </w:t>
      </w:r>
      <w:r w:rsidR="00BC53F5">
        <w:rPr>
          <w:rFonts w:ascii="David" w:hAnsi="David" w:cs="David" w:hint="cs"/>
          <w:sz w:val="24"/>
          <w:szCs w:val="24"/>
          <w:rtl/>
          <w:lang w:bidi="he-IL"/>
        </w:rPr>
        <w:t>ב</w:t>
      </w:r>
      <w:r w:rsidRPr="00407C5E">
        <w:rPr>
          <w:rFonts w:ascii="David" w:hAnsi="David" w:cs="David"/>
          <w:sz w:val="24"/>
          <w:szCs w:val="24"/>
          <w:rtl/>
          <w:lang w:bidi="he-IL"/>
        </w:rPr>
        <w:t>השוואה לביצועים שלו בתת-התחומים האחרים של תקשורת.</w:t>
      </w:r>
      <w:r w:rsidRPr="00407C5E">
        <w:rPr>
          <w:rFonts w:ascii="David" w:hAnsi="David" w:cs="David"/>
          <w:sz w:val="24"/>
          <w:szCs w:val="24"/>
          <w:lang w:bidi="he-IL"/>
        </w:rPr>
        <w:t xml:space="preserve"> </w:t>
      </w:r>
      <w:r w:rsidRPr="00407C5E">
        <w:rPr>
          <w:rFonts w:ascii="David" w:hAnsi="David" w:cs="David"/>
          <w:sz w:val="24"/>
          <w:szCs w:val="24"/>
          <w:rtl/>
          <w:lang w:bidi="he-IL"/>
        </w:rPr>
        <w:t>חנוך קיבל ציון תקן של 60 בתחום מיומנויות חיי יום-יום, עם דירוג אחוזונים של 0.4.</w:t>
      </w:r>
      <w:r w:rsidR="00BC53F5">
        <w:rPr>
          <w:rFonts w:ascii="David" w:hAnsi="David" w:cs="David" w:hint="cs"/>
          <w:sz w:val="24"/>
          <w:szCs w:val="24"/>
          <w:rtl/>
          <w:lang w:bidi="he-IL"/>
        </w:rPr>
        <w:t>.</w:t>
      </w:r>
      <w:r w:rsidRPr="00407C5E">
        <w:rPr>
          <w:rFonts w:ascii="David" w:hAnsi="David" w:cs="David"/>
          <w:sz w:val="24"/>
          <w:szCs w:val="24"/>
          <w:rtl/>
          <w:lang w:bidi="he-IL"/>
        </w:rPr>
        <w:t xml:space="preserve"> הוא קיבל ציון תקן של 66 בתחום חיברות, עם דירוג אחוזונים של 1.</w:t>
      </w:r>
      <w:r w:rsidR="00BC53F5">
        <w:rPr>
          <w:rFonts w:ascii="David" w:hAnsi="David" w:cs="David" w:hint="cs"/>
          <w:sz w:val="24"/>
          <w:szCs w:val="24"/>
          <w:rtl/>
          <w:lang w:bidi="he-IL"/>
        </w:rPr>
        <w:t xml:space="preserve"> </w:t>
      </w:r>
      <w:r w:rsidRPr="00407C5E">
        <w:rPr>
          <w:rFonts w:ascii="David" w:hAnsi="David" w:cs="David"/>
          <w:sz w:val="24"/>
          <w:szCs w:val="24"/>
          <w:rtl/>
          <w:lang w:bidi="he-IL"/>
        </w:rPr>
        <w:t>[חסר] הציג חוזק יחסי בתת-התחום של מיומנויות התמודדות בהשוואה לביצועים שלו בתת-התחומים האחרים של חיברות.</w:t>
      </w:r>
      <w:r w:rsidRPr="00407C5E">
        <w:rPr>
          <w:rFonts w:ascii="David" w:hAnsi="David" w:cs="David"/>
          <w:sz w:val="24"/>
          <w:szCs w:val="24"/>
          <w:lang w:bidi="he-IL"/>
        </w:rPr>
        <w:t xml:space="preserve"> </w:t>
      </w:r>
      <w:r w:rsidRPr="00407C5E">
        <w:rPr>
          <w:rFonts w:ascii="David" w:hAnsi="David" w:cs="David"/>
          <w:sz w:val="24"/>
          <w:szCs w:val="24"/>
          <w:rtl/>
          <w:lang w:bidi="he-IL"/>
        </w:rPr>
        <w:t xml:space="preserve">כל ציוני התקן של [חסר] במבחן </w:t>
      </w:r>
      <w:r w:rsidRPr="00407C5E">
        <w:rPr>
          <w:rFonts w:ascii="David" w:hAnsi="David" w:cs="David"/>
          <w:sz w:val="24"/>
          <w:szCs w:val="24"/>
          <w:lang w:bidi="he-IL"/>
        </w:rPr>
        <w:t>Vineland-II</w:t>
      </w:r>
      <w:r w:rsidRPr="00407C5E">
        <w:rPr>
          <w:rFonts w:ascii="David" w:hAnsi="David" w:cs="David"/>
          <w:sz w:val="24"/>
          <w:szCs w:val="24"/>
          <w:rtl/>
          <w:lang w:bidi="he-IL"/>
        </w:rPr>
        <w:t xml:space="preserve"> היו ברמת הסתגלות נמוכה, והרא</w:t>
      </w:r>
      <w:r w:rsidR="00BC53F5">
        <w:rPr>
          <w:rFonts w:ascii="David" w:hAnsi="David" w:cs="David" w:hint="cs"/>
          <w:sz w:val="24"/>
          <w:szCs w:val="24"/>
          <w:rtl/>
          <w:lang w:bidi="he-IL"/>
        </w:rPr>
        <w:t>ו</w:t>
      </w:r>
      <w:r w:rsidRPr="00407C5E">
        <w:rPr>
          <w:rFonts w:ascii="David" w:hAnsi="David" w:cs="David"/>
          <w:sz w:val="24"/>
          <w:szCs w:val="24"/>
          <w:rtl/>
          <w:lang w:bidi="he-IL"/>
        </w:rPr>
        <w:t xml:space="preserve"> על </w:t>
      </w:r>
      <w:r w:rsidR="00BC53F5">
        <w:rPr>
          <w:rFonts w:ascii="David" w:hAnsi="David" w:cs="David" w:hint="cs"/>
          <w:sz w:val="24"/>
          <w:szCs w:val="24"/>
          <w:rtl/>
          <w:lang w:bidi="he-IL"/>
        </w:rPr>
        <w:t>ליקויים</w:t>
      </w:r>
      <w:r w:rsidRPr="00407C5E">
        <w:rPr>
          <w:rFonts w:ascii="David" w:hAnsi="David" w:cs="David"/>
          <w:sz w:val="24"/>
          <w:szCs w:val="24"/>
          <w:rtl/>
          <w:lang w:bidi="he-IL"/>
        </w:rPr>
        <w:t xml:space="preserve"> </w:t>
      </w:r>
      <w:r w:rsidR="00E7117F">
        <w:rPr>
          <w:rFonts w:ascii="David" w:hAnsi="David" w:cs="David" w:hint="cs"/>
          <w:sz w:val="24"/>
          <w:szCs w:val="24"/>
          <w:rtl/>
          <w:lang w:bidi="he-IL"/>
        </w:rPr>
        <w:t>מתונים</w:t>
      </w:r>
      <w:r w:rsidRPr="00407C5E">
        <w:rPr>
          <w:rFonts w:ascii="David" w:hAnsi="David" w:cs="David"/>
          <w:sz w:val="24"/>
          <w:szCs w:val="24"/>
          <w:rtl/>
          <w:lang w:bidi="he-IL"/>
        </w:rPr>
        <w:t xml:space="preserve"> בכל התחומים של תפקוד הסתגלותי.</w:t>
      </w:r>
      <w:r w:rsidRPr="00407C5E">
        <w:rPr>
          <w:rFonts w:ascii="David" w:hAnsi="David" w:cs="David"/>
          <w:sz w:val="24"/>
          <w:szCs w:val="24"/>
          <w:lang w:bidi="he-IL"/>
        </w:rPr>
        <w:t xml:space="preserve"> </w:t>
      </w:r>
      <w:r w:rsidRPr="00407C5E">
        <w:rPr>
          <w:rFonts w:ascii="David" w:hAnsi="David" w:cs="David"/>
          <w:sz w:val="24"/>
          <w:szCs w:val="24"/>
          <w:rtl/>
          <w:lang w:bidi="he-IL"/>
        </w:rPr>
        <w:t>לא היו תחומים של חוזק או חולשה אישיים בכל תחומי ההתנהגות.</w:t>
      </w:r>
    </w:p>
    <w:p w:rsidR="00405B1A" w:rsidRPr="00407C5E" w:rsidRDefault="003D39CE" w:rsidP="006A3FA5">
      <w:pPr>
        <w:pStyle w:val="a4"/>
        <w:shd w:val="clear" w:color="auto" w:fill="auto"/>
        <w:tabs>
          <w:tab w:val="left" w:pos="2221"/>
        </w:tabs>
        <w:bidi/>
        <w:spacing w:before="120" w:after="120" w:line="360" w:lineRule="auto"/>
        <w:rPr>
          <w:rFonts w:ascii="David" w:hAnsi="David" w:cs="David"/>
          <w:sz w:val="24"/>
          <w:szCs w:val="24"/>
          <w:lang w:bidi="he-IL"/>
        </w:rPr>
      </w:pPr>
      <w:r w:rsidRPr="00407C5E">
        <w:rPr>
          <w:rFonts w:ascii="David" w:hAnsi="David" w:cs="David"/>
          <w:sz w:val="24"/>
          <w:szCs w:val="24"/>
          <w:rtl/>
          <w:lang w:bidi="he-IL"/>
        </w:rPr>
        <w:t xml:space="preserve">המורה של [חסר] העבירה לו את מבחני </w:t>
      </w:r>
      <w:proofErr w:type="spellStart"/>
      <w:r w:rsidRPr="00407C5E">
        <w:rPr>
          <w:rFonts w:ascii="David" w:hAnsi="David" w:cs="David"/>
          <w:sz w:val="24"/>
          <w:szCs w:val="24"/>
          <w:rtl/>
          <w:lang w:bidi="he-IL"/>
        </w:rPr>
        <w:t>וודקוק</w:t>
      </w:r>
      <w:proofErr w:type="spellEnd"/>
      <w:r w:rsidRPr="00407C5E">
        <w:rPr>
          <w:rFonts w:ascii="David" w:hAnsi="David" w:cs="David"/>
          <w:sz w:val="24"/>
          <w:szCs w:val="24"/>
          <w:rtl/>
          <w:lang w:bidi="he-IL"/>
        </w:rPr>
        <w:t xml:space="preserve"> ג'ונסון 3 להישגים ב-15 בינואר 2016. הציונים של [חסר] בכל תת-המבחנים היו ברמה מובהקת פחות מרמת הכיתה ונמצאו בטווח הנמוך מאד של הביצועים. הוא קיבל ציון תקן</w:t>
      </w:r>
      <w:r w:rsidR="006A3FA5">
        <w:rPr>
          <w:rFonts w:ascii="David" w:hAnsi="David" w:cs="David"/>
          <w:sz w:val="24"/>
          <w:szCs w:val="24"/>
          <w:rtl/>
          <w:lang w:bidi="he-IL"/>
        </w:rPr>
        <w:t xml:space="preserve"> של 6 במיומנויות חישוב מתמטיקה,</w:t>
      </w:r>
      <w:r w:rsidR="006A3FA5">
        <w:rPr>
          <w:rFonts w:ascii="David" w:hAnsi="David" w:cs="David" w:hint="cs"/>
          <w:sz w:val="24"/>
          <w:szCs w:val="24"/>
          <w:rtl/>
          <w:lang w:bidi="he-IL"/>
        </w:rPr>
        <w:t xml:space="preserve"> וציון השוואתי לקבוצת הגיל [</w:t>
      </w:r>
      <w:r w:rsidR="006A3FA5">
        <w:rPr>
          <w:rFonts w:ascii="David" w:hAnsi="David" w:cs="David"/>
          <w:sz w:val="24"/>
          <w:szCs w:val="24"/>
          <w:lang w:bidi="he-IL"/>
        </w:rPr>
        <w:t>grade equivalent</w:t>
      </w:r>
      <w:r w:rsidR="006A3FA5">
        <w:rPr>
          <w:rFonts w:ascii="David" w:hAnsi="David" w:cs="David" w:hint="cs"/>
          <w:sz w:val="24"/>
          <w:szCs w:val="24"/>
          <w:rtl/>
          <w:lang w:bidi="he-IL"/>
        </w:rPr>
        <w:t>] ב</w:t>
      </w:r>
      <w:r w:rsidRPr="00407C5E">
        <w:rPr>
          <w:rFonts w:ascii="David" w:hAnsi="David" w:cs="David"/>
          <w:sz w:val="24"/>
          <w:szCs w:val="24"/>
          <w:rtl/>
          <w:lang w:bidi="he-IL"/>
        </w:rPr>
        <w:t>רמה של בית ספר יסודי [</w:t>
      </w:r>
      <w:r w:rsidRPr="00407C5E">
        <w:rPr>
          <w:rFonts w:ascii="David" w:hAnsi="David" w:cs="David"/>
          <w:sz w:val="24"/>
          <w:szCs w:val="24"/>
          <w:lang w:bidi="he-IL"/>
        </w:rPr>
        <w:t>K.8</w:t>
      </w:r>
      <w:r w:rsidRPr="00407C5E">
        <w:rPr>
          <w:rFonts w:ascii="David" w:hAnsi="David" w:cs="David"/>
          <w:sz w:val="24"/>
          <w:szCs w:val="24"/>
          <w:rtl/>
          <w:lang w:bidi="he-IL"/>
        </w:rPr>
        <w:t xml:space="preserve"> </w:t>
      </w:r>
      <w:r w:rsidR="006A3FA5">
        <w:rPr>
          <w:rFonts w:ascii="David" w:hAnsi="David" w:cs="David"/>
          <w:sz w:val="24"/>
          <w:szCs w:val="24"/>
          <w:rtl/>
          <w:lang w:bidi="he-IL"/>
        </w:rPr>
        <w:t>–</w:t>
      </w:r>
      <w:r w:rsidRPr="00407C5E">
        <w:rPr>
          <w:rFonts w:ascii="David" w:hAnsi="David" w:cs="David"/>
          <w:sz w:val="24"/>
          <w:szCs w:val="24"/>
          <w:rtl/>
          <w:lang w:bidi="he-IL"/>
        </w:rPr>
        <w:t xml:space="preserve"> </w:t>
      </w:r>
      <w:r w:rsidR="006A3FA5">
        <w:rPr>
          <w:rFonts w:ascii="David" w:hAnsi="David" w:cs="David" w:hint="cs"/>
          <w:sz w:val="24"/>
          <w:szCs w:val="24"/>
          <w:rtl/>
          <w:lang w:bidi="he-IL"/>
        </w:rPr>
        <w:t>מגיל גן</w:t>
      </w:r>
      <w:r w:rsidRPr="00407C5E">
        <w:rPr>
          <w:rFonts w:ascii="David" w:hAnsi="David" w:cs="David"/>
          <w:sz w:val="24"/>
          <w:szCs w:val="24"/>
          <w:rtl/>
          <w:lang w:bidi="he-IL"/>
        </w:rPr>
        <w:t xml:space="preserve"> ועד כיתה ח'</w:t>
      </w:r>
      <w:r w:rsidR="006A3FA5">
        <w:rPr>
          <w:rFonts w:ascii="David" w:hAnsi="David" w:cs="David" w:hint="cs"/>
          <w:sz w:val="24"/>
          <w:szCs w:val="24"/>
          <w:rtl/>
          <w:lang w:bidi="he-IL"/>
        </w:rPr>
        <w:t xml:space="preserve"> - המתרגמת</w:t>
      </w:r>
      <w:r w:rsidRPr="00407C5E">
        <w:rPr>
          <w:rFonts w:ascii="David" w:hAnsi="David" w:cs="David"/>
          <w:sz w:val="24"/>
          <w:szCs w:val="24"/>
          <w:rtl/>
          <w:lang w:bidi="he-IL"/>
        </w:rPr>
        <w:t xml:space="preserve">]. ציון התקן שלו במתמטיקה רחבה, אשר מודד הסקת מסקנות מתמטית ומיומנויות פתרון בעיות היה 1, והציון </w:t>
      </w:r>
      <w:r w:rsidR="006A3FA5">
        <w:rPr>
          <w:rFonts w:ascii="David" w:hAnsi="David" w:cs="David" w:hint="cs"/>
          <w:sz w:val="24"/>
          <w:szCs w:val="24"/>
          <w:rtl/>
          <w:lang w:bidi="he-IL"/>
        </w:rPr>
        <w:t xml:space="preserve">ההשוואתי לקבוצת גיל היה </w:t>
      </w:r>
      <w:r w:rsidRPr="00407C5E">
        <w:rPr>
          <w:rFonts w:ascii="David" w:hAnsi="David" w:cs="David"/>
          <w:sz w:val="24"/>
          <w:szCs w:val="24"/>
          <w:rtl/>
          <w:lang w:bidi="he-IL"/>
        </w:rPr>
        <w:t xml:space="preserve">הרבה מתחת לזה של </w:t>
      </w:r>
      <w:r w:rsidR="006A3FA5">
        <w:rPr>
          <w:rFonts w:ascii="David" w:hAnsi="David" w:cs="David" w:hint="cs"/>
          <w:sz w:val="24"/>
          <w:szCs w:val="24"/>
          <w:rtl/>
          <w:lang w:bidi="he-IL"/>
        </w:rPr>
        <w:t xml:space="preserve">גיל </w:t>
      </w:r>
      <w:r w:rsidRPr="00407C5E">
        <w:rPr>
          <w:rFonts w:ascii="David" w:hAnsi="David" w:cs="David"/>
          <w:sz w:val="24"/>
          <w:szCs w:val="24"/>
          <w:rtl/>
          <w:lang w:bidi="he-IL"/>
        </w:rPr>
        <w:t>גן. [חסר] קיבל ציון תקן של 46 (דירוג אחוזים &lt;1) במיומנויות קריאה בסיסיות, עם ציון השווא</w:t>
      </w:r>
      <w:r w:rsidR="006A3FA5">
        <w:rPr>
          <w:rFonts w:ascii="David" w:hAnsi="David" w:cs="David" w:hint="cs"/>
          <w:sz w:val="24"/>
          <w:szCs w:val="24"/>
          <w:rtl/>
          <w:lang w:bidi="he-IL"/>
        </w:rPr>
        <w:t xml:space="preserve">תי לקבוצת גיל </w:t>
      </w:r>
      <w:r w:rsidR="006A3FA5">
        <w:rPr>
          <w:rFonts w:ascii="David" w:hAnsi="David" w:cs="David"/>
          <w:sz w:val="24"/>
          <w:szCs w:val="24"/>
          <w:rtl/>
          <w:lang w:bidi="he-IL"/>
        </w:rPr>
        <w:t>של 1.7</w:t>
      </w:r>
      <w:r w:rsidR="006A3FA5">
        <w:rPr>
          <w:rFonts w:ascii="David" w:hAnsi="David" w:cs="David" w:hint="cs"/>
          <w:sz w:val="24"/>
          <w:szCs w:val="24"/>
          <w:rtl/>
          <w:lang w:bidi="he-IL"/>
        </w:rPr>
        <w:t>.</w:t>
      </w:r>
      <w:r w:rsidRPr="00407C5E">
        <w:rPr>
          <w:rFonts w:ascii="David" w:hAnsi="David" w:cs="David"/>
          <w:sz w:val="24"/>
          <w:szCs w:val="24"/>
          <w:lang w:bidi="he-IL"/>
        </w:rPr>
        <w:t xml:space="preserve"> </w:t>
      </w:r>
      <w:r w:rsidRPr="00407C5E">
        <w:rPr>
          <w:rFonts w:ascii="David" w:hAnsi="David" w:cs="David"/>
          <w:sz w:val="24"/>
          <w:szCs w:val="24"/>
          <w:rtl/>
          <w:lang w:bidi="he-IL"/>
        </w:rPr>
        <w:t>ציון התקן שלו בקריאה רחבה, המודד פענוח, מהירות קריאה והבנה, היה 23 (דירוג אחוזים 1</w:t>
      </w:r>
      <w:r w:rsidR="006A3FA5">
        <w:rPr>
          <w:rFonts w:ascii="David" w:hAnsi="David" w:cs="David" w:hint="cs"/>
          <w:sz w:val="24"/>
          <w:szCs w:val="24"/>
          <w:rtl/>
          <w:lang w:bidi="he-IL"/>
        </w:rPr>
        <w:t>&gt;</w:t>
      </w:r>
      <w:r w:rsidRPr="00407C5E">
        <w:rPr>
          <w:rFonts w:ascii="David" w:hAnsi="David" w:cs="David"/>
          <w:sz w:val="24"/>
          <w:szCs w:val="24"/>
          <w:rtl/>
          <w:lang w:bidi="he-IL"/>
        </w:rPr>
        <w:t>) במיומנויות קריאה בסיסיות, עם ציון השווא</w:t>
      </w:r>
      <w:r w:rsidR="006A3FA5">
        <w:rPr>
          <w:rFonts w:ascii="David" w:hAnsi="David" w:cs="David" w:hint="cs"/>
          <w:sz w:val="24"/>
          <w:szCs w:val="24"/>
          <w:rtl/>
          <w:lang w:bidi="he-IL"/>
        </w:rPr>
        <w:t>תי</w:t>
      </w:r>
      <w:r w:rsidRPr="00407C5E">
        <w:rPr>
          <w:rFonts w:ascii="David" w:hAnsi="David" w:cs="David"/>
          <w:sz w:val="24"/>
          <w:szCs w:val="24"/>
          <w:rtl/>
          <w:lang w:bidi="he-IL"/>
        </w:rPr>
        <w:t xml:space="preserve"> לקבוצת גיל של 1.2.</w:t>
      </w:r>
    </w:p>
    <w:p w:rsidR="00E7117F" w:rsidRDefault="003D39CE" w:rsidP="00E7117F">
      <w:pPr>
        <w:pStyle w:val="a4"/>
        <w:shd w:val="clear" w:color="auto" w:fill="auto"/>
        <w:tabs>
          <w:tab w:val="left" w:pos="4133"/>
        </w:tabs>
        <w:bidi/>
        <w:spacing w:before="120" w:after="120" w:line="360" w:lineRule="auto"/>
        <w:jc w:val="both"/>
        <w:rPr>
          <w:rFonts w:ascii="David" w:hAnsi="David" w:cs="David" w:hint="cs"/>
          <w:sz w:val="24"/>
          <w:szCs w:val="24"/>
          <w:rtl/>
          <w:lang w:bidi="he-IL"/>
        </w:rPr>
      </w:pPr>
      <w:r w:rsidRPr="00407C5E">
        <w:rPr>
          <w:rFonts w:ascii="David" w:hAnsi="David" w:cs="David"/>
          <w:sz w:val="24"/>
          <w:szCs w:val="24"/>
          <w:rtl/>
          <w:lang w:bidi="he-IL"/>
        </w:rPr>
        <w:t>הועבר מבחן ציור דמות אדם, הן בתור מבחן סינון למיומנויות גרפו</w:t>
      </w:r>
      <w:r w:rsidR="00E7117F">
        <w:rPr>
          <w:rFonts w:ascii="David" w:hAnsi="David" w:cs="David" w:hint="cs"/>
          <w:sz w:val="24"/>
          <w:szCs w:val="24"/>
          <w:rtl/>
          <w:lang w:bidi="he-IL"/>
        </w:rPr>
        <w:t>-</w:t>
      </w:r>
      <w:r w:rsidRPr="00407C5E">
        <w:rPr>
          <w:rFonts w:ascii="David" w:hAnsi="David" w:cs="David"/>
          <w:sz w:val="24"/>
          <w:szCs w:val="24"/>
          <w:rtl/>
          <w:lang w:bidi="he-IL"/>
        </w:rPr>
        <w:t xml:space="preserve">מוטוריות והן </w:t>
      </w:r>
      <w:r w:rsidR="00E7117F">
        <w:rPr>
          <w:rFonts w:ascii="David" w:hAnsi="David" w:cs="David" w:hint="cs"/>
          <w:sz w:val="24"/>
          <w:szCs w:val="24"/>
          <w:rtl/>
          <w:lang w:bidi="he-IL"/>
        </w:rPr>
        <w:t>כ</w:t>
      </w:r>
      <w:r w:rsidRPr="00407C5E">
        <w:rPr>
          <w:rFonts w:ascii="David" w:hAnsi="David" w:cs="David"/>
          <w:sz w:val="24"/>
          <w:szCs w:val="24"/>
          <w:rtl/>
          <w:lang w:bidi="he-IL"/>
        </w:rPr>
        <w:t xml:space="preserve">אמצעי לבחינת השלכה. הציור של [חסר] נראה מעוכב משמעותית. הביצועים שלו היו שווי ערך לאלו של ילד בן 4.5 שנים כאשר </w:t>
      </w:r>
      <w:proofErr w:type="spellStart"/>
      <w:r w:rsidRPr="00407C5E">
        <w:rPr>
          <w:rFonts w:ascii="David" w:hAnsi="David" w:cs="David"/>
          <w:sz w:val="24"/>
          <w:szCs w:val="24"/>
          <w:rtl/>
          <w:lang w:bidi="he-IL"/>
        </w:rPr>
        <w:t>צויננו</w:t>
      </w:r>
      <w:proofErr w:type="spellEnd"/>
      <w:r w:rsidRPr="00407C5E">
        <w:rPr>
          <w:rFonts w:ascii="David" w:hAnsi="David" w:cs="David"/>
          <w:sz w:val="24"/>
          <w:szCs w:val="24"/>
          <w:rtl/>
          <w:lang w:bidi="he-IL"/>
        </w:rPr>
        <w:t xml:space="preserve"> בהתאם לסולם </w:t>
      </w:r>
      <w:proofErr w:type="spellStart"/>
      <w:r w:rsidRPr="00407C5E">
        <w:rPr>
          <w:rFonts w:ascii="David" w:hAnsi="David" w:cs="David"/>
          <w:sz w:val="24"/>
          <w:szCs w:val="24"/>
          <w:rtl/>
          <w:lang w:bidi="he-IL"/>
        </w:rPr>
        <w:t>גודינאף</w:t>
      </w:r>
      <w:proofErr w:type="spellEnd"/>
      <w:r w:rsidRPr="00407C5E">
        <w:rPr>
          <w:rFonts w:ascii="David" w:hAnsi="David" w:cs="David"/>
          <w:sz w:val="24"/>
          <w:szCs w:val="24"/>
          <w:rtl/>
          <w:lang w:bidi="he-IL"/>
        </w:rPr>
        <w:t xml:space="preserve"> מבחינת הפרטים שנכללו בו.</w:t>
      </w:r>
      <w:r w:rsidRPr="00407C5E">
        <w:rPr>
          <w:rFonts w:ascii="David" w:hAnsi="David" w:cs="David"/>
          <w:sz w:val="24"/>
          <w:szCs w:val="24"/>
          <w:lang w:bidi="he-IL"/>
        </w:rPr>
        <w:t xml:space="preserve"> </w:t>
      </w:r>
      <w:r w:rsidRPr="00407C5E">
        <w:rPr>
          <w:rFonts w:ascii="David" w:hAnsi="David" w:cs="David"/>
          <w:sz w:val="24"/>
          <w:szCs w:val="24"/>
          <w:rtl/>
          <w:lang w:bidi="he-IL"/>
        </w:rPr>
        <w:t xml:space="preserve">הדמויות שלו היו דמויות מקלות גסות וההבחנה במראה בין זכרים ונקבות הייתה בסיסית בלבד. חנוך צייר דמויות קטנות </w:t>
      </w:r>
      <w:r w:rsidRPr="00407C5E">
        <w:rPr>
          <w:rFonts w:ascii="David" w:hAnsi="David" w:cs="David"/>
          <w:sz w:val="24"/>
          <w:szCs w:val="24"/>
          <w:rtl/>
          <w:lang w:bidi="he-IL"/>
        </w:rPr>
        <w:lastRenderedPageBreak/>
        <w:t xml:space="preserve">מאד בפינה השמאלית של הדף. לכל אחת מהן היה ראש </w:t>
      </w:r>
      <w:r w:rsidR="00E7117F">
        <w:rPr>
          <w:rFonts w:ascii="David" w:hAnsi="David" w:cs="David" w:hint="cs"/>
          <w:sz w:val="24"/>
          <w:szCs w:val="24"/>
          <w:rtl/>
          <w:lang w:bidi="he-IL"/>
        </w:rPr>
        <w:t>מעוגל</w:t>
      </w:r>
      <w:r w:rsidRPr="00407C5E">
        <w:rPr>
          <w:rFonts w:ascii="David" w:hAnsi="David" w:cs="David"/>
          <w:sz w:val="24"/>
          <w:szCs w:val="24"/>
          <w:rtl/>
          <w:lang w:bidi="he-IL"/>
        </w:rPr>
        <w:t>, וקווים אנכיים שסימלו עיניים. לדמות הזכרית היה פה של קו ישר, והדמות הנקבית הייתה זעופה. לדמות הזכרית היו שתי ידי קווים שהז</w:t>
      </w:r>
      <w:r w:rsidR="00E7117F">
        <w:rPr>
          <w:rFonts w:ascii="David" w:hAnsi="David" w:cs="David" w:hint="cs"/>
          <w:sz w:val="24"/>
          <w:szCs w:val="24"/>
          <w:rtl/>
          <w:lang w:bidi="he-IL"/>
        </w:rPr>
        <w:t>ד</w:t>
      </w:r>
      <w:r w:rsidRPr="00407C5E">
        <w:rPr>
          <w:rFonts w:ascii="David" w:hAnsi="David" w:cs="David"/>
          <w:sz w:val="24"/>
          <w:szCs w:val="24"/>
          <w:rtl/>
          <w:lang w:bidi="he-IL"/>
        </w:rPr>
        <w:t>קרו ישירות מהראש, בעוד ל</w:t>
      </w:r>
      <w:r w:rsidR="00E7117F">
        <w:rPr>
          <w:rFonts w:ascii="David" w:hAnsi="David" w:cs="David" w:hint="cs"/>
          <w:sz w:val="24"/>
          <w:szCs w:val="24"/>
          <w:rtl/>
          <w:lang w:bidi="he-IL"/>
        </w:rPr>
        <w:t>ד</w:t>
      </w:r>
      <w:r w:rsidRPr="00407C5E">
        <w:rPr>
          <w:rFonts w:ascii="David" w:hAnsi="David" w:cs="David"/>
          <w:sz w:val="24"/>
          <w:szCs w:val="24"/>
          <w:rtl/>
          <w:lang w:bidi="he-IL"/>
        </w:rPr>
        <w:t>מות הנקבית היו גם ידי מקלות ו</w:t>
      </w:r>
      <w:r w:rsidR="00E7117F">
        <w:rPr>
          <w:rFonts w:ascii="David" w:hAnsi="David" w:cs="David" w:hint="cs"/>
          <w:sz w:val="24"/>
          <w:szCs w:val="24"/>
          <w:rtl/>
          <w:lang w:bidi="he-IL"/>
        </w:rPr>
        <w:t>ג</w:t>
      </w:r>
      <w:r w:rsidRPr="00407C5E">
        <w:rPr>
          <w:rFonts w:ascii="David" w:hAnsi="David" w:cs="David"/>
          <w:sz w:val="24"/>
          <w:szCs w:val="24"/>
          <w:rtl/>
          <w:lang w:bidi="he-IL"/>
        </w:rPr>
        <w:t>ם רגלי מקלות שהיו מחוברים ישירות לראש. לשתי הדמויות היה שיער, ולזכר הייתה גם כיפה. חנוך נזקק למספר רמזים כדי להתחיל לצייר והשיב גם באיטיות לשאלות לגבי הדמויות שלו. הוא זיהה את הזכר בתור "חנוך" ואמר שהוא מחייך. הוא אמר שהנקבה היא "מלכי" ושהיא עצובה. הוא לא סיפק מידע נוסף לגבי הציורים שלו.</w:t>
      </w:r>
    </w:p>
    <w:p w:rsidR="00E7117F" w:rsidRDefault="00E7117F" w:rsidP="00E7117F">
      <w:pPr>
        <w:pStyle w:val="a4"/>
        <w:shd w:val="clear" w:color="auto" w:fill="auto"/>
        <w:tabs>
          <w:tab w:val="left" w:pos="4133"/>
        </w:tabs>
        <w:bidi/>
        <w:spacing w:before="120" w:after="120" w:line="360" w:lineRule="auto"/>
        <w:jc w:val="both"/>
        <w:rPr>
          <w:rFonts w:ascii="David" w:hAnsi="David" w:cs="David" w:hint="cs"/>
          <w:sz w:val="24"/>
          <w:szCs w:val="24"/>
          <w:rtl/>
          <w:lang w:bidi="he-IL"/>
        </w:rPr>
      </w:pPr>
    </w:p>
    <w:p w:rsidR="00405B1A" w:rsidRPr="00407C5E" w:rsidRDefault="003D39CE" w:rsidP="00E7117F">
      <w:pPr>
        <w:pStyle w:val="a4"/>
        <w:shd w:val="clear" w:color="auto" w:fill="auto"/>
        <w:tabs>
          <w:tab w:val="left" w:pos="4133"/>
        </w:tabs>
        <w:bidi/>
        <w:spacing w:before="120" w:after="120" w:line="360" w:lineRule="auto"/>
        <w:jc w:val="both"/>
        <w:rPr>
          <w:rFonts w:ascii="David" w:hAnsi="David" w:cs="David"/>
          <w:sz w:val="24"/>
          <w:szCs w:val="24"/>
          <w:lang w:bidi="he-IL"/>
        </w:rPr>
      </w:pPr>
      <w:r w:rsidRPr="00407C5E">
        <w:rPr>
          <w:rFonts w:ascii="David" w:hAnsi="David" w:cs="David"/>
          <w:b/>
          <w:bCs/>
          <w:sz w:val="24"/>
          <w:szCs w:val="24"/>
          <w:rtl/>
          <w:lang w:bidi="he-IL"/>
        </w:rPr>
        <w:t>סיכום</w:t>
      </w:r>
    </w:p>
    <w:p w:rsidR="00405B1A" w:rsidRPr="00407C5E" w:rsidRDefault="003D39CE" w:rsidP="00407C5E">
      <w:pPr>
        <w:pStyle w:val="a4"/>
        <w:shd w:val="clear" w:color="auto" w:fill="auto"/>
        <w:tabs>
          <w:tab w:val="left" w:pos="3006"/>
        </w:tabs>
        <w:bidi/>
        <w:spacing w:before="120" w:after="120" w:line="360" w:lineRule="auto"/>
        <w:rPr>
          <w:rFonts w:ascii="David" w:hAnsi="David" w:cs="David"/>
          <w:sz w:val="24"/>
          <w:szCs w:val="24"/>
          <w:lang w:bidi="he-IL"/>
        </w:rPr>
      </w:pPr>
      <w:r w:rsidRPr="00407C5E">
        <w:rPr>
          <w:rFonts w:ascii="David" w:hAnsi="David" w:cs="David"/>
          <w:sz w:val="24"/>
          <w:szCs w:val="24"/>
          <w:rtl/>
          <w:lang w:bidi="he-IL"/>
        </w:rPr>
        <w:t xml:space="preserve">[חסר] הוא נער בן 14 עם תסמונת דאון שלומד במכון </w:t>
      </w:r>
      <w:proofErr w:type="spellStart"/>
      <w:r w:rsidRPr="00407C5E">
        <w:rPr>
          <w:rFonts w:ascii="David" w:hAnsi="David" w:cs="David"/>
          <w:sz w:val="24"/>
          <w:szCs w:val="24"/>
          <w:rtl/>
          <w:lang w:bidi="he-IL"/>
        </w:rPr>
        <w:t>רוקלנד</w:t>
      </w:r>
      <w:proofErr w:type="spellEnd"/>
      <w:r w:rsidRPr="00407C5E">
        <w:rPr>
          <w:rFonts w:ascii="David" w:hAnsi="David" w:cs="David"/>
          <w:sz w:val="24"/>
          <w:szCs w:val="24"/>
          <w:rtl/>
          <w:lang w:bidi="he-IL"/>
        </w:rPr>
        <w:t xml:space="preserve"> לחינוך מיוחד (</w:t>
      </w:r>
      <w:r w:rsidRPr="00407C5E">
        <w:rPr>
          <w:rFonts w:ascii="David" w:hAnsi="David" w:cs="David"/>
          <w:sz w:val="24"/>
          <w:szCs w:val="24"/>
          <w:lang w:bidi="he-IL"/>
        </w:rPr>
        <w:t>RISE</w:t>
      </w:r>
      <w:r w:rsidRPr="00407C5E">
        <w:rPr>
          <w:rFonts w:ascii="David" w:hAnsi="David" w:cs="David"/>
          <w:sz w:val="24"/>
          <w:szCs w:val="24"/>
          <w:rtl/>
          <w:lang w:bidi="he-IL"/>
        </w:rPr>
        <w:t>). ל[חסר] יש מוגבלות שכלית והוא מקבל טיפול של קלינאי תקשורת וריפוי בעיסוק בתור שירותים קשורים.</w:t>
      </w:r>
      <w:r w:rsidRPr="00407C5E">
        <w:rPr>
          <w:rFonts w:ascii="David" w:hAnsi="David" w:cs="David"/>
          <w:sz w:val="24"/>
          <w:szCs w:val="24"/>
          <w:lang w:bidi="he-IL"/>
        </w:rPr>
        <w:tab/>
      </w:r>
    </w:p>
    <w:p w:rsidR="00405B1A" w:rsidRPr="00407C5E" w:rsidRDefault="003D39CE" w:rsidP="00E7117F">
      <w:pPr>
        <w:pStyle w:val="a4"/>
        <w:shd w:val="clear" w:color="auto" w:fill="auto"/>
        <w:bidi/>
        <w:spacing w:before="120" w:after="120" w:line="360" w:lineRule="auto"/>
        <w:rPr>
          <w:rFonts w:ascii="David" w:hAnsi="David" w:cs="David"/>
          <w:sz w:val="24"/>
          <w:szCs w:val="24"/>
          <w:lang w:bidi="he-IL"/>
        </w:rPr>
      </w:pPr>
      <w:r w:rsidRPr="00407C5E">
        <w:rPr>
          <w:rFonts w:ascii="David" w:hAnsi="David" w:cs="David"/>
          <w:sz w:val="24"/>
          <w:szCs w:val="24"/>
          <w:rtl/>
          <w:lang w:bidi="he-IL"/>
        </w:rPr>
        <w:t>מבחנים עדכניים מרא</w:t>
      </w:r>
      <w:r w:rsidR="00BC53F5">
        <w:rPr>
          <w:rFonts w:ascii="David" w:hAnsi="David" w:cs="David"/>
          <w:sz w:val="24"/>
          <w:szCs w:val="24"/>
          <w:rtl/>
          <w:lang w:bidi="he-IL"/>
        </w:rPr>
        <w:t>ים כי התפקוד השכלי הכולל של [חס</w:t>
      </w:r>
      <w:r w:rsidR="00BC53F5">
        <w:rPr>
          <w:rFonts w:ascii="David" w:hAnsi="David" w:cs="David" w:hint="cs"/>
          <w:sz w:val="24"/>
          <w:szCs w:val="24"/>
          <w:rtl/>
          <w:lang w:bidi="he-IL"/>
        </w:rPr>
        <w:t>ר]</w:t>
      </w:r>
      <w:r w:rsidRPr="00407C5E">
        <w:rPr>
          <w:rFonts w:ascii="David" w:hAnsi="David" w:cs="David"/>
          <w:sz w:val="24"/>
          <w:szCs w:val="24"/>
          <w:rtl/>
          <w:lang w:bidi="he-IL"/>
        </w:rPr>
        <w:t xml:space="preserve"> נמצא בטווח הנמוך הקיצוני. כל ציוני המדדים הראשיים שלו היו גם הם בטווח הקיצוני הנמוך. [חסר] מציג מיומנויות הסתגלות נמוכות באופן כללי וכן תפקוד נמוך בכל התחומים של התנהגות </w:t>
      </w:r>
      <w:r w:rsidR="00E7117F">
        <w:rPr>
          <w:rFonts w:ascii="David" w:hAnsi="David" w:cs="David" w:hint="cs"/>
          <w:sz w:val="24"/>
          <w:szCs w:val="24"/>
          <w:rtl/>
          <w:lang w:bidi="he-IL"/>
        </w:rPr>
        <w:t>מסתגלת</w:t>
      </w:r>
      <w:r w:rsidRPr="00407C5E">
        <w:rPr>
          <w:rFonts w:ascii="David" w:hAnsi="David" w:cs="David"/>
          <w:sz w:val="24"/>
          <w:szCs w:val="24"/>
          <w:rtl/>
          <w:lang w:bidi="he-IL"/>
        </w:rPr>
        <w:t xml:space="preserve">. הציונים האלה מעידים על </w:t>
      </w:r>
      <w:r w:rsidR="00E7117F">
        <w:rPr>
          <w:rFonts w:ascii="David" w:hAnsi="David" w:cs="David" w:hint="cs"/>
          <w:sz w:val="24"/>
          <w:szCs w:val="24"/>
          <w:rtl/>
          <w:lang w:bidi="he-IL"/>
        </w:rPr>
        <w:t>ליקויים</w:t>
      </w:r>
      <w:r w:rsidRPr="00407C5E">
        <w:rPr>
          <w:rFonts w:ascii="David" w:hAnsi="David" w:cs="David"/>
          <w:sz w:val="24"/>
          <w:szCs w:val="24"/>
          <w:rtl/>
          <w:lang w:bidi="he-IL"/>
        </w:rPr>
        <w:t xml:space="preserve"> </w:t>
      </w:r>
      <w:r w:rsidR="00E7117F">
        <w:rPr>
          <w:rFonts w:ascii="David" w:hAnsi="David" w:cs="David" w:hint="cs"/>
          <w:sz w:val="24"/>
          <w:szCs w:val="24"/>
          <w:rtl/>
          <w:lang w:bidi="he-IL"/>
        </w:rPr>
        <w:t>מתונים</w:t>
      </w:r>
      <w:r w:rsidRPr="00407C5E">
        <w:rPr>
          <w:rFonts w:ascii="David" w:hAnsi="David" w:cs="David"/>
          <w:sz w:val="24"/>
          <w:szCs w:val="24"/>
          <w:rtl/>
          <w:lang w:bidi="he-IL"/>
        </w:rPr>
        <w:t xml:space="preserve"> ביכולת שלו להתמודד עם דרישות היום-יום בבית ובבית הספר. ההישגים הלימודיים בכל התחומים נמצאים במידה מובהקת מתחת לרמת הכיתה לתלמידים בני גילו.</w:t>
      </w:r>
      <w:r w:rsidR="00E7117F">
        <w:rPr>
          <w:rFonts w:ascii="David" w:hAnsi="David" w:cs="David" w:hint="cs"/>
          <w:sz w:val="24"/>
          <w:szCs w:val="24"/>
          <w:rtl/>
          <w:lang w:bidi="he-IL"/>
        </w:rPr>
        <w:t xml:space="preserve"> </w:t>
      </w:r>
      <w:r w:rsidRPr="00407C5E">
        <w:rPr>
          <w:rFonts w:ascii="David" w:hAnsi="David" w:cs="David"/>
          <w:sz w:val="24"/>
          <w:szCs w:val="24"/>
          <w:rtl/>
          <w:lang w:bidi="he-IL"/>
        </w:rPr>
        <w:t>ניכר כי ל[חנוך] עיכובים משמעותיים בשפה רצפטיבית ואקספרסיבית אשר משפיעים גם הם על הביצועים שלו בבית הספר.</w:t>
      </w:r>
    </w:p>
    <w:p w:rsidR="00405B1A" w:rsidRPr="00407C5E" w:rsidRDefault="003D39CE" w:rsidP="00E7117F">
      <w:pPr>
        <w:pStyle w:val="a4"/>
        <w:shd w:val="clear" w:color="auto" w:fill="auto"/>
        <w:bidi/>
        <w:spacing w:before="120" w:after="120" w:line="360" w:lineRule="auto"/>
        <w:rPr>
          <w:rFonts w:ascii="David" w:hAnsi="David" w:cs="David"/>
          <w:sz w:val="24"/>
          <w:szCs w:val="24"/>
          <w:lang w:bidi="he-IL"/>
        </w:rPr>
      </w:pPr>
      <w:r w:rsidRPr="00407C5E">
        <w:rPr>
          <w:rFonts w:ascii="David" w:hAnsi="David" w:cs="David"/>
          <w:sz w:val="24"/>
          <w:szCs w:val="24"/>
          <w:rtl/>
          <w:lang w:bidi="he-IL"/>
        </w:rPr>
        <w:t>ההערכה הנוכחית של [חסר] ממשיכה לשקף עיכובים משמעותיים בתפקוד שכלי, שפה רצפטיבית ואקספרסיבית, מיומנויות מוטוריות ומיומנויות חיי יום-יום. [חנוך] עדיין זקוק להשמה במוסד חינו</w:t>
      </w:r>
      <w:r w:rsidR="00E7117F">
        <w:rPr>
          <w:rFonts w:ascii="David" w:hAnsi="David" w:cs="David" w:hint="cs"/>
          <w:sz w:val="24"/>
          <w:szCs w:val="24"/>
          <w:rtl/>
          <w:lang w:bidi="he-IL"/>
        </w:rPr>
        <w:t>ך</w:t>
      </w:r>
      <w:r w:rsidRPr="00407C5E">
        <w:rPr>
          <w:rFonts w:ascii="David" w:hAnsi="David" w:cs="David"/>
          <w:sz w:val="24"/>
          <w:szCs w:val="24"/>
          <w:rtl/>
          <w:lang w:bidi="he-IL"/>
        </w:rPr>
        <w:t xml:space="preserve"> </w:t>
      </w:r>
      <w:r w:rsidR="00E7117F">
        <w:rPr>
          <w:rFonts w:ascii="David" w:hAnsi="David" w:cs="David" w:hint="cs"/>
          <w:sz w:val="24"/>
          <w:szCs w:val="24"/>
          <w:rtl/>
          <w:lang w:bidi="he-IL"/>
        </w:rPr>
        <w:t>מיוחד עם</w:t>
      </w:r>
      <w:r w:rsidRPr="00407C5E">
        <w:rPr>
          <w:rFonts w:ascii="David" w:hAnsi="David" w:cs="David"/>
          <w:sz w:val="24"/>
          <w:szCs w:val="24"/>
          <w:rtl/>
          <w:lang w:bidi="he-IL"/>
        </w:rPr>
        <w:t xml:space="preserve"> כיתה מובנית קטנה וכן לשירותים טיפוליים על מנת לענות בצורה מיטבית לצרכים שלו ולקדם את התפתחותו.</w:t>
      </w:r>
    </w:p>
    <w:p w:rsidR="00E7117F" w:rsidRDefault="00E7117F" w:rsidP="00407C5E">
      <w:pPr>
        <w:pStyle w:val="a4"/>
        <w:shd w:val="clear" w:color="auto" w:fill="auto"/>
        <w:bidi/>
        <w:spacing w:before="120" w:after="120" w:line="360" w:lineRule="auto"/>
        <w:rPr>
          <w:rFonts w:ascii="David" w:hAnsi="David" w:cs="David" w:hint="cs"/>
          <w:sz w:val="24"/>
          <w:szCs w:val="24"/>
          <w:rtl/>
          <w:lang w:bidi="he-IL"/>
        </w:rPr>
      </w:pPr>
      <w:r>
        <w:rPr>
          <w:rFonts w:ascii="David" w:hAnsi="David" w:cs="David" w:hint="cs"/>
          <w:sz w:val="24"/>
          <w:szCs w:val="24"/>
          <w:rtl/>
          <w:lang w:bidi="he-IL"/>
        </w:rPr>
        <w:t>[חתימה]</w:t>
      </w:r>
    </w:p>
    <w:p w:rsidR="00405B1A" w:rsidRPr="00407C5E" w:rsidRDefault="003D39CE" w:rsidP="00E7117F">
      <w:pPr>
        <w:pStyle w:val="a4"/>
        <w:shd w:val="clear" w:color="auto" w:fill="auto"/>
        <w:bidi/>
        <w:spacing w:before="120" w:after="120" w:line="360" w:lineRule="auto"/>
        <w:rPr>
          <w:rFonts w:ascii="David" w:hAnsi="David" w:cs="David"/>
          <w:sz w:val="24"/>
          <w:szCs w:val="24"/>
          <w:lang w:bidi="he-IL"/>
        </w:rPr>
      </w:pPr>
      <w:proofErr w:type="spellStart"/>
      <w:r w:rsidRPr="00407C5E">
        <w:rPr>
          <w:rFonts w:ascii="David" w:hAnsi="David" w:cs="David"/>
          <w:sz w:val="24"/>
          <w:szCs w:val="24"/>
          <w:rtl/>
          <w:lang w:bidi="he-IL"/>
        </w:rPr>
        <w:t>רונדה</w:t>
      </w:r>
      <w:proofErr w:type="spellEnd"/>
      <w:r w:rsidRPr="00407C5E">
        <w:rPr>
          <w:rFonts w:ascii="David" w:hAnsi="David" w:cs="David"/>
          <w:sz w:val="24"/>
          <w:szCs w:val="24"/>
          <w:rtl/>
          <w:lang w:bidi="he-IL"/>
        </w:rPr>
        <w:t xml:space="preserve"> </w:t>
      </w:r>
      <w:proofErr w:type="spellStart"/>
      <w:r w:rsidRPr="00407C5E">
        <w:rPr>
          <w:rFonts w:ascii="David" w:hAnsi="David" w:cs="David"/>
          <w:sz w:val="24"/>
          <w:szCs w:val="24"/>
          <w:rtl/>
          <w:lang w:bidi="he-IL"/>
        </w:rPr>
        <w:t>סיידמן</w:t>
      </w:r>
      <w:proofErr w:type="spellEnd"/>
      <w:r w:rsidRPr="00407C5E">
        <w:rPr>
          <w:rFonts w:ascii="David" w:hAnsi="David" w:cs="David"/>
          <w:sz w:val="24"/>
          <w:szCs w:val="24"/>
          <w:rtl/>
          <w:lang w:bidi="he-IL"/>
        </w:rPr>
        <w:t>, ד"ר</w:t>
      </w:r>
    </w:p>
    <w:p w:rsidR="00405B1A" w:rsidRPr="00407C5E" w:rsidRDefault="003D39CE" w:rsidP="00407C5E">
      <w:pPr>
        <w:pStyle w:val="a4"/>
        <w:shd w:val="clear" w:color="auto" w:fill="auto"/>
        <w:bidi/>
        <w:spacing w:before="120" w:after="120" w:line="360" w:lineRule="auto"/>
        <w:rPr>
          <w:rFonts w:ascii="David" w:hAnsi="David" w:cs="David"/>
          <w:sz w:val="24"/>
          <w:szCs w:val="24"/>
          <w:lang w:bidi="he-IL"/>
        </w:rPr>
      </w:pPr>
      <w:r w:rsidRPr="00407C5E">
        <w:rPr>
          <w:rFonts w:ascii="David" w:hAnsi="David" w:cs="David"/>
          <w:sz w:val="24"/>
          <w:szCs w:val="24"/>
          <w:rtl/>
          <w:lang w:bidi="he-IL"/>
        </w:rPr>
        <w:t>פסיכולוגית</w:t>
      </w:r>
      <w:bookmarkStart w:id="0" w:name="_GoBack"/>
      <w:bookmarkEnd w:id="0"/>
    </w:p>
    <w:sectPr w:rsidR="00405B1A" w:rsidRPr="00407C5E" w:rsidSect="00407C5E">
      <w:pgSz w:w="12240" w:h="15840"/>
      <w:pgMar w:top="1440" w:right="1800" w:bottom="1440" w:left="1800" w:header="1064" w:footer="106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F56" w:rsidRDefault="00804F56">
      <w:pPr>
        <w:bidi/>
      </w:pPr>
      <w:r>
        <w:separator/>
      </w:r>
    </w:p>
  </w:endnote>
  <w:endnote w:type="continuationSeparator" w:id="0">
    <w:p w:rsidR="00804F56" w:rsidRDefault="00804F56">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F56" w:rsidRDefault="00804F56"/>
  </w:footnote>
  <w:footnote w:type="continuationSeparator" w:id="0">
    <w:p w:rsidR="00804F56" w:rsidRDefault="00804F5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1A"/>
    <w:rsid w:val="000C694D"/>
    <w:rsid w:val="00183FE9"/>
    <w:rsid w:val="00204577"/>
    <w:rsid w:val="0035260E"/>
    <w:rsid w:val="003D39CE"/>
    <w:rsid w:val="00405B1A"/>
    <w:rsid w:val="00407C5E"/>
    <w:rsid w:val="006A3FA5"/>
    <w:rsid w:val="006D0855"/>
    <w:rsid w:val="00804F56"/>
    <w:rsid w:val="00BC53F5"/>
    <w:rsid w:val="00E7117F"/>
    <w:rsid w:val="00FF72A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גוף טקסט תו"/>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a0"/>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
    <w:name w:val="Table of contents_"/>
    <w:basedOn w:val="a0"/>
    <w:link w:val="Tableofcontents0"/>
    <w:rPr>
      <w:rFonts w:ascii="Times New Roman" w:eastAsia="Times New Roman" w:hAnsi="Times New Roman" w:cs="Times New Roman"/>
      <w:b w:val="0"/>
      <w:bCs w:val="0"/>
      <w:i w:val="0"/>
      <w:iCs w:val="0"/>
      <w:smallCaps w:val="0"/>
      <w:strike w:val="0"/>
      <w:sz w:val="22"/>
      <w:szCs w:val="22"/>
      <w:u w:val="none"/>
    </w:rPr>
  </w:style>
  <w:style w:type="paragraph" w:styleId="a4">
    <w:name w:val="Body Text"/>
    <w:basedOn w:val="a"/>
    <w:link w:val="a3"/>
    <w:qFormat/>
    <w:pPr>
      <w:shd w:val="clear" w:color="auto" w:fill="FFFFFF"/>
      <w:spacing w:after="160"/>
    </w:pPr>
    <w:rPr>
      <w:rFonts w:ascii="Times New Roman" w:eastAsia="Times New Roman" w:hAnsi="Times New Roman" w:cs="Times New Roman"/>
      <w:sz w:val="22"/>
      <w:szCs w:val="22"/>
    </w:rPr>
  </w:style>
  <w:style w:type="paragraph" w:customStyle="1" w:styleId="Tablecaption0">
    <w:name w:val="Table caption"/>
    <w:basedOn w:val="a"/>
    <w:link w:val="Tablecaption"/>
    <w:pPr>
      <w:shd w:val="clear" w:color="auto" w:fill="FFFFFF"/>
    </w:pPr>
    <w:rPr>
      <w:rFonts w:ascii="Times New Roman" w:eastAsia="Times New Roman" w:hAnsi="Times New Roman" w:cs="Times New Roman"/>
      <w:sz w:val="22"/>
      <w:szCs w:val="22"/>
    </w:rPr>
  </w:style>
  <w:style w:type="paragraph" w:customStyle="1" w:styleId="Other0">
    <w:name w:val="Other"/>
    <w:basedOn w:val="a"/>
    <w:link w:val="Other"/>
    <w:pPr>
      <w:shd w:val="clear" w:color="auto" w:fill="FFFFFF"/>
      <w:spacing w:after="160"/>
    </w:pPr>
    <w:rPr>
      <w:rFonts w:ascii="Times New Roman" w:eastAsia="Times New Roman" w:hAnsi="Times New Roman" w:cs="Times New Roman"/>
      <w:sz w:val="22"/>
      <w:szCs w:val="22"/>
    </w:rPr>
  </w:style>
  <w:style w:type="paragraph" w:customStyle="1" w:styleId="Tableofcontents0">
    <w:name w:val="Table of contents"/>
    <w:basedOn w:val="a"/>
    <w:link w:val="Tableofcontents"/>
    <w:pPr>
      <w:shd w:val="clear" w:color="auto" w:fill="FFFFFF"/>
      <w:jc w:val="both"/>
    </w:pPr>
    <w:rPr>
      <w:rFonts w:ascii="Times New Roman" w:eastAsia="Times New Roman" w:hAnsi="Times New Roman" w:cs="Times New Roman"/>
      <w:sz w:val="22"/>
      <w:szCs w:val="22"/>
    </w:rPr>
  </w:style>
  <w:style w:type="table" w:styleId="a5">
    <w:name w:val="Table Grid"/>
    <w:basedOn w:val="a1"/>
    <w:uiPriority w:val="39"/>
    <w:rsid w:val="00352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גוף טקסט תו"/>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a0"/>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
    <w:name w:val="Table of contents_"/>
    <w:basedOn w:val="a0"/>
    <w:link w:val="Tableofcontents0"/>
    <w:rPr>
      <w:rFonts w:ascii="Times New Roman" w:eastAsia="Times New Roman" w:hAnsi="Times New Roman" w:cs="Times New Roman"/>
      <w:b w:val="0"/>
      <w:bCs w:val="0"/>
      <w:i w:val="0"/>
      <w:iCs w:val="0"/>
      <w:smallCaps w:val="0"/>
      <w:strike w:val="0"/>
      <w:sz w:val="22"/>
      <w:szCs w:val="22"/>
      <w:u w:val="none"/>
    </w:rPr>
  </w:style>
  <w:style w:type="paragraph" w:styleId="a4">
    <w:name w:val="Body Text"/>
    <w:basedOn w:val="a"/>
    <w:link w:val="a3"/>
    <w:qFormat/>
    <w:pPr>
      <w:shd w:val="clear" w:color="auto" w:fill="FFFFFF"/>
      <w:spacing w:after="160"/>
    </w:pPr>
    <w:rPr>
      <w:rFonts w:ascii="Times New Roman" w:eastAsia="Times New Roman" w:hAnsi="Times New Roman" w:cs="Times New Roman"/>
      <w:sz w:val="22"/>
      <w:szCs w:val="22"/>
    </w:rPr>
  </w:style>
  <w:style w:type="paragraph" w:customStyle="1" w:styleId="Tablecaption0">
    <w:name w:val="Table caption"/>
    <w:basedOn w:val="a"/>
    <w:link w:val="Tablecaption"/>
    <w:pPr>
      <w:shd w:val="clear" w:color="auto" w:fill="FFFFFF"/>
    </w:pPr>
    <w:rPr>
      <w:rFonts w:ascii="Times New Roman" w:eastAsia="Times New Roman" w:hAnsi="Times New Roman" w:cs="Times New Roman"/>
      <w:sz w:val="22"/>
      <w:szCs w:val="22"/>
    </w:rPr>
  </w:style>
  <w:style w:type="paragraph" w:customStyle="1" w:styleId="Other0">
    <w:name w:val="Other"/>
    <w:basedOn w:val="a"/>
    <w:link w:val="Other"/>
    <w:pPr>
      <w:shd w:val="clear" w:color="auto" w:fill="FFFFFF"/>
      <w:spacing w:after="160"/>
    </w:pPr>
    <w:rPr>
      <w:rFonts w:ascii="Times New Roman" w:eastAsia="Times New Roman" w:hAnsi="Times New Roman" w:cs="Times New Roman"/>
      <w:sz w:val="22"/>
      <w:szCs w:val="22"/>
    </w:rPr>
  </w:style>
  <w:style w:type="paragraph" w:customStyle="1" w:styleId="Tableofcontents0">
    <w:name w:val="Table of contents"/>
    <w:basedOn w:val="a"/>
    <w:link w:val="Tableofcontents"/>
    <w:pPr>
      <w:shd w:val="clear" w:color="auto" w:fill="FFFFFF"/>
      <w:jc w:val="both"/>
    </w:pPr>
    <w:rPr>
      <w:rFonts w:ascii="Times New Roman" w:eastAsia="Times New Roman" w:hAnsi="Times New Roman" w:cs="Times New Roman"/>
      <w:sz w:val="22"/>
      <w:szCs w:val="22"/>
    </w:rPr>
  </w:style>
  <w:style w:type="table" w:styleId="a5">
    <w:name w:val="Table Grid"/>
    <w:basedOn w:val="a1"/>
    <w:uiPriority w:val="39"/>
    <w:rsid w:val="00352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1732</Words>
  <Characters>9876</Characters>
  <Application>Microsoft Office Word</Application>
  <DocSecurity>0</DocSecurity>
  <Lines>82</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Yael</cp:lastModifiedBy>
  <cp:revision>9</cp:revision>
  <dcterms:created xsi:type="dcterms:W3CDTF">2018-07-05T13:22:00Z</dcterms:created>
  <dcterms:modified xsi:type="dcterms:W3CDTF">2018-07-24T10:48:00Z</dcterms:modified>
</cp:coreProperties>
</file>