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61BC0" w14:textId="77777777" w:rsidR="00E42B5D" w:rsidRDefault="00B473ED">
      <w:pPr>
        <w:pStyle w:val="Heading10"/>
        <w:keepNext/>
        <w:keepLines/>
        <w:shd w:val="clear" w:color="auto" w:fill="auto"/>
        <w:spacing w:line="240" w:lineRule="auto"/>
      </w:pPr>
      <w:bookmarkStart w:id="0" w:name="bookmark14"/>
      <w:bookmarkStart w:id="1" w:name="bookmark15"/>
      <w:r>
        <w:rPr>
          <w:color w:val="808285"/>
        </w:rPr>
        <w:t xml:space="preserve">Natural </w:t>
      </w:r>
      <w:r>
        <w:rPr>
          <w:color w:val="808285"/>
        </w:rPr>
        <w:t>Language Processing</w:t>
      </w:r>
      <w:bookmarkEnd w:id="0"/>
      <w:bookmarkEnd w:id="1"/>
    </w:p>
    <w:p w14:paraId="4D261BCF" w14:textId="77777777" w:rsidR="00E42B5D" w:rsidRDefault="00E42B5D">
      <w:pPr>
        <w:spacing w:after="579" w:line="1" w:lineRule="exact"/>
      </w:pPr>
    </w:p>
    <w:p w14:paraId="4D261BD0" w14:textId="77777777" w:rsidR="00E42B5D" w:rsidRDefault="00B473ED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24" w:lineRule="auto"/>
      </w:pPr>
      <w:bookmarkStart w:id="2" w:name="bookmark16"/>
      <w:bookmarkStart w:id="3" w:name="bookmark17"/>
      <w:r>
        <w:t>Course Description</w:t>
      </w:r>
      <w:bookmarkEnd w:id="2"/>
      <w:bookmarkEnd w:id="3"/>
    </w:p>
    <w:p w14:paraId="4D261BD1" w14:textId="77777777" w:rsidR="00E42B5D" w:rsidRDefault="00B473ED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24" w:lineRule="auto"/>
      </w:pPr>
      <w:r>
        <w:t xml:space="preserve">In this course, traditional, </w:t>
      </w:r>
      <w:r>
        <w:t>state-of-the-art basic and advanced approaches to Natural Language Processing (NLP) will be taught. To achieve this goal, techniques, challenges, and solutions are presented with a comprehensive overview of related topics. Additionally, it will be shown ho</w:t>
      </w:r>
      <w:r>
        <w:t>w NLP can be used successfully in different use-case scenarios–both theoretically and with practical examples.</w:t>
      </w:r>
    </w:p>
    <w:p w14:paraId="4D261BD9" w14:textId="77777777" w:rsidR="00E42B5D" w:rsidRDefault="00B473ED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24" w:lineRule="auto"/>
      </w:pPr>
      <w:bookmarkStart w:id="4" w:name="bookmark18"/>
      <w:bookmarkStart w:id="5" w:name="bookmark19"/>
      <w:r>
        <w:t>Contents</w:t>
      </w:r>
      <w:bookmarkEnd w:id="4"/>
      <w:bookmarkEnd w:id="5"/>
    </w:p>
    <w:p w14:paraId="4D261BDA" w14:textId="77777777" w:rsidR="00E42B5D" w:rsidRDefault="00B473E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7"/>
        </w:tabs>
        <w:spacing w:line="324" w:lineRule="auto"/>
      </w:pPr>
      <w:r>
        <w:t>Introduction to NLP</w:t>
      </w:r>
    </w:p>
    <w:p w14:paraId="4D261BDB" w14:textId="77777777" w:rsidR="00E42B5D" w:rsidRDefault="00B473E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>What is NLP?</w:t>
      </w:r>
    </w:p>
    <w:p w14:paraId="4D261BDC" w14:textId="77777777" w:rsidR="00E42B5D" w:rsidRDefault="00B473E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>Syntax, Semantics and Prosodics</w:t>
      </w:r>
    </w:p>
    <w:p w14:paraId="4D261BDD" w14:textId="77777777" w:rsidR="00E42B5D" w:rsidRDefault="00B473E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>Phonetics and Speech</w:t>
      </w:r>
    </w:p>
    <w:p w14:paraId="4D261BDE" w14:textId="77777777" w:rsidR="00E42B5D" w:rsidRDefault="00B473E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40" w:line="324" w:lineRule="auto"/>
        <w:ind w:firstLine="500"/>
      </w:pPr>
      <w:r>
        <w:t>Evaluation of NLP Systems</w:t>
      </w:r>
    </w:p>
    <w:p w14:paraId="4D261BDF" w14:textId="77777777" w:rsidR="00E42B5D" w:rsidRDefault="00B473E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7"/>
        </w:tabs>
        <w:spacing w:line="324" w:lineRule="auto"/>
      </w:pPr>
      <w:r>
        <w:t>Text Processing</w:t>
      </w:r>
    </w:p>
    <w:p w14:paraId="4D261BE0" w14:textId="77777777" w:rsidR="00E42B5D" w:rsidRDefault="00B473E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>Word Vectors and Word Embeddings</w:t>
      </w:r>
    </w:p>
    <w:p w14:paraId="4D261BE1" w14:textId="77777777" w:rsidR="00E42B5D" w:rsidRDefault="00B473E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>Regular Expressions</w:t>
      </w:r>
    </w:p>
    <w:p w14:paraId="4D261BE2" w14:textId="77777777" w:rsidR="00E42B5D" w:rsidRDefault="00B473E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>Statistical Approaches</w:t>
      </w:r>
    </w:p>
    <w:p w14:paraId="4D261BE3" w14:textId="77777777" w:rsidR="00E42B5D" w:rsidRDefault="00B473E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 xml:space="preserve">Recurrent Neural Network based </w:t>
      </w:r>
      <w:proofErr w:type="gramStart"/>
      <w:r>
        <w:t>Approaches</w:t>
      </w:r>
      <w:proofErr w:type="gramEnd"/>
    </w:p>
    <w:p w14:paraId="4D261BE4" w14:textId="77777777" w:rsidR="00E42B5D" w:rsidRDefault="00B473E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40" w:line="324" w:lineRule="auto"/>
        <w:ind w:firstLine="500"/>
      </w:pPr>
      <w:r>
        <w:t xml:space="preserve">Transformer based </w:t>
      </w:r>
      <w:proofErr w:type="gramStart"/>
      <w:r>
        <w:t>Approaches</w:t>
      </w:r>
      <w:proofErr w:type="gramEnd"/>
    </w:p>
    <w:p w14:paraId="4D261BE5" w14:textId="77777777" w:rsidR="00E42B5D" w:rsidRDefault="00B473E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7"/>
        </w:tabs>
        <w:spacing w:line="324" w:lineRule="auto"/>
      </w:pPr>
      <w:r>
        <w:t xml:space="preserve">Speech </w:t>
      </w:r>
      <w:r>
        <w:t>Processing</w:t>
      </w:r>
    </w:p>
    <w:p w14:paraId="4D261BE6" w14:textId="77777777" w:rsidR="00E42B5D" w:rsidRDefault="00B473E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>Statistical Speech Recognition and Synthesis</w:t>
      </w:r>
    </w:p>
    <w:p w14:paraId="4D261BE7" w14:textId="77777777" w:rsidR="00E42B5D" w:rsidRDefault="00B473ED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>Speech Recognition and Synthesis with Deep Learning</w:t>
      </w:r>
    </w:p>
    <w:p w14:paraId="4D261BE8" w14:textId="77777777" w:rsidR="00E42B5D" w:rsidRDefault="00B473E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591"/>
        </w:tabs>
        <w:spacing w:after="60" w:line="240" w:lineRule="auto"/>
        <w:ind w:firstLine="140"/>
      </w:pPr>
      <w:r>
        <w:t>Application Scenarios</w:t>
      </w:r>
    </w:p>
    <w:p w14:paraId="4D261BE9" w14:textId="77777777" w:rsidR="00E42B5D" w:rsidRDefault="00B473ED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 w:line="240" w:lineRule="auto"/>
        <w:ind w:firstLine="620"/>
      </w:pPr>
      <w:r>
        <w:t>4.1 Speech Recognition, Speech Synthesis and Machine Translation</w:t>
      </w:r>
    </w:p>
    <w:p w14:paraId="4D261BEA" w14:textId="77777777" w:rsidR="00E42B5D" w:rsidRDefault="00B473ED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 w:line="240" w:lineRule="auto"/>
        <w:ind w:firstLine="620"/>
      </w:pPr>
      <w:r>
        <w:t>Information Extraction and Text Understanding</w:t>
      </w:r>
    </w:p>
    <w:p w14:paraId="4D261BEB" w14:textId="77777777" w:rsidR="00E42B5D" w:rsidRDefault="00B473ED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 w:line="240" w:lineRule="auto"/>
        <w:ind w:firstLine="620"/>
      </w:pPr>
      <w:r>
        <w:t>Chatbots and Voice Assistants</w:t>
      </w:r>
    </w:p>
    <w:p w14:paraId="4D261BEC" w14:textId="77777777" w:rsidR="00E42B5D" w:rsidRDefault="00B473ED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 w:line="240" w:lineRule="auto"/>
        <w:ind w:firstLine="620"/>
      </w:pPr>
      <w:r>
        <w:t>NLP in Education</w:t>
      </w:r>
    </w:p>
    <w:p w14:paraId="4D261BED" w14:textId="77777777" w:rsidR="00E42B5D" w:rsidRDefault="00B473ED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260" w:line="240" w:lineRule="auto"/>
        <w:ind w:firstLine="620"/>
      </w:pPr>
      <w:r>
        <w:t>NLP with Python</w:t>
      </w:r>
    </w:p>
    <w:p w14:paraId="4D261BEE" w14:textId="77777777" w:rsidR="00E42B5D" w:rsidRDefault="00B473ED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591"/>
        </w:tabs>
        <w:spacing w:after="60" w:line="240" w:lineRule="auto"/>
        <w:ind w:firstLine="140"/>
        <w:jc w:val="both"/>
      </w:pPr>
      <w:r>
        <w:t>Challenges in NLP</w:t>
      </w:r>
    </w:p>
    <w:p w14:paraId="4D261BEF" w14:textId="77777777" w:rsidR="00E42B5D" w:rsidRDefault="00B473ED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 w:line="240" w:lineRule="auto"/>
        <w:ind w:firstLine="620"/>
      </w:pPr>
      <w:r>
        <w:t>5.1 Data for NLP</w:t>
      </w:r>
    </w:p>
    <w:p w14:paraId="4D261BF0" w14:textId="77777777" w:rsidR="00E42B5D" w:rsidRDefault="00B473ED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 w:line="240" w:lineRule="auto"/>
        <w:ind w:firstLine="620"/>
      </w:pPr>
      <w:r>
        <w:t>Domain and Language Adaptation</w:t>
      </w:r>
    </w:p>
    <w:p w14:paraId="4D261BF1" w14:textId="77777777" w:rsidR="00E42B5D" w:rsidRDefault="00B473ED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 w:line="240" w:lineRule="auto"/>
        <w:ind w:firstLine="620"/>
      </w:pPr>
      <w:proofErr w:type="spellStart"/>
      <w:r>
        <w:t>Explainability</w:t>
      </w:r>
      <w:proofErr w:type="spellEnd"/>
    </w:p>
    <w:p w14:paraId="4D261BF2" w14:textId="77777777" w:rsidR="00E42B5D" w:rsidRDefault="00B473ED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0" w:line="240" w:lineRule="auto"/>
        <w:ind w:firstLine="620"/>
      </w:pPr>
      <w:r>
        <w:t>Bias</w:t>
      </w:r>
    </w:p>
    <w:p w14:paraId="4D261C23" w14:textId="364C62FB" w:rsidR="00E42B5D" w:rsidRDefault="00E42B5D">
      <w:pPr>
        <w:pStyle w:val="BodyText"/>
        <w:shd w:val="clear" w:color="auto" w:fill="auto"/>
        <w:spacing w:after="360" w:line="240" w:lineRule="auto"/>
        <w:ind w:firstLine="940"/>
        <w:sectPr w:rsidR="00E42B5D">
          <w:headerReference w:type="even" r:id="rId7"/>
          <w:headerReference w:type="default" r:id="rId8"/>
          <w:footerReference w:type="even" r:id="rId9"/>
          <w:footerReference w:type="default" r:id="rId10"/>
          <w:pgSz w:w="13493" w:h="18427"/>
          <w:pgMar w:top="3413" w:right="2208" w:bottom="3413" w:left="2170" w:header="0" w:footer="3" w:gutter="0"/>
          <w:cols w:space="720"/>
          <w:noEndnote/>
          <w:docGrid w:linePitch="360"/>
        </w:sectPr>
      </w:pPr>
    </w:p>
    <w:p w14:paraId="4D261C24" w14:textId="77777777" w:rsidR="00E42B5D" w:rsidRDefault="00B473ED">
      <w:pPr>
        <w:pStyle w:val="Heading10"/>
        <w:keepNext/>
        <w:keepLines/>
        <w:shd w:val="clear" w:color="auto" w:fill="auto"/>
        <w:spacing w:line="240" w:lineRule="auto"/>
      </w:pPr>
      <w:bookmarkStart w:id="6" w:name="bookmark20"/>
      <w:bookmarkStart w:id="7" w:name="bookmark21"/>
      <w:r>
        <w:rPr>
          <w:color w:val="808285"/>
        </w:rPr>
        <w:lastRenderedPageBreak/>
        <w:t>Voice Assistants</w:t>
      </w:r>
      <w:bookmarkEnd w:id="6"/>
      <w:bookmarkEnd w:id="7"/>
    </w:p>
    <w:p w14:paraId="4D261C31" w14:textId="77777777" w:rsidR="00E42B5D" w:rsidRDefault="00B473ED">
      <w:pPr>
        <w:pStyle w:val="Tablecaption0"/>
        <w:shd w:val="clear" w:color="auto" w:fill="auto"/>
        <w:spacing w:after="60"/>
        <w:ind w:left="82"/>
      </w:pPr>
      <w:r>
        <w:rPr>
          <w:b/>
          <w:bCs/>
        </w:rPr>
        <w:t>Course Description</w:t>
      </w:r>
    </w:p>
    <w:p w14:paraId="4D261C32" w14:textId="77777777" w:rsidR="00E42B5D" w:rsidRDefault="00B473ED">
      <w:pPr>
        <w:pStyle w:val="Tablecaption0"/>
        <w:shd w:val="clear" w:color="auto" w:fill="auto"/>
        <w:ind w:left="82"/>
      </w:pPr>
      <w:r>
        <w:t>In this course, the implementation of voice assistants with state-of-the-art methods and</w:t>
      </w:r>
    </w:p>
    <w:p w14:paraId="4D261C33" w14:textId="77777777" w:rsidR="00E42B5D" w:rsidRDefault="00B473ED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24" w:lineRule="auto"/>
      </w:pPr>
      <w:r>
        <w:t>frameworks will be taught. To achieve this goal in a structured manner, the student will step-wise submit deliverables in a conception phase, a development/reflection phase, and in a finalization phase. In each phase the student will get feedback by the tu</w:t>
      </w:r>
      <w:r>
        <w:t>tor to iteratively enhance and extent the implementation.</w:t>
      </w:r>
    </w:p>
    <w:p w14:paraId="4D261C3D" w14:textId="77777777" w:rsidR="00E42B5D" w:rsidRDefault="00B473ED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24" w:lineRule="auto"/>
      </w:pPr>
      <w:bookmarkStart w:id="8" w:name="bookmark22"/>
      <w:bookmarkStart w:id="9" w:name="bookmark23"/>
      <w:r>
        <w:t>Contents</w:t>
      </w:r>
      <w:bookmarkEnd w:id="8"/>
      <w:bookmarkEnd w:id="9"/>
    </w:p>
    <w:p w14:paraId="4D261C3E" w14:textId="77777777" w:rsidR="00E42B5D" w:rsidRDefault="00B473ED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>The practical implementation and development of a voice assistant with digital</w:t>
      </w:r>
    </w:p>
    <w:p w14:paraId="4D261C3F" w14:textId="77777777" w:rsidR="00E42B5D" w:rsidRDefault="00B473ED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80" w:line="324" w:lineRule="auto"/>
        <w:ind w:left="580"/>
      </w:pPr>
      <w:r>
        <w:t xml:space="preserve">documentations </w:t>
      </w:r>
      <w:proofErr w:type="gramStart"/>
      <w:r>
        <w:t>is</w:t>
      </w:r>
      <w:proofErr w:type="gramEnd"/>
      <w:r>
        <w:t xml:space="preserve"> combined as part of a portfolio which is designed and carried out individually but supervised by the responsible tutor. The </w:t>
      </w:r>
      <w:r>
        <w:t>implementation consists of three phases–the “conception phase”, the “development/reflection phase” and the “finalization phase”–which are intended to illustrate the individual work or development steps and the adopted approach. In the conception phase, the</w:t>
      </w:r>
      <w:r>
        <w:t xml:space="preserve"> concept or core idea should be introduced as well as the initial motivation. Implementation of the basic ideas takes place in the implementation/reflection phase. In the finalization phase, the final product and/or a final version of the written assessmen</w:t>
      </w:r>
      <w:r>
        <w:t>t are developed and delivered.</w:t>
      </w:r>
    </w:p>
    <w:sectPr w:rsidR="00E42B5D" w:rsidSect="00B473ED">
      <w:pgSz w:w="13493" w:h="18427"/>
      <w:pgMar w:top="3576" w:right="2203" w:bottom="4243" w:left="22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61CA5" w14:textId="77777777" w:rsidR="00000000" w:rsidRDefault="00B473ED">
      <w:r>
        <w:separator/>
      </w:r>
    </w:p>
  </w:endnote>
  <w:endnote w:type="continuationSeparator" w:id="0">
    <w:p w14:paraId="4D261CA7" w14:textId="77777777" w:rsidR="00000000" w:rsidRDefault="00B47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61C9D" w14:textId="77777777" w:rsidR="00E42B5D" w:rsidRDefault="00B473ED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20" behindDoc="1" locked="0" layoutInCell="1" allowOverlap="1" wp14:anchorId="4D261CBF" wp14:editId="4D261CC0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53" name="Shape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D261CF1" w14:textId="77777777" w:rsidR="00E42B5D" w:rsidRDefault="00B473ED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261CBF" id="_x0000_t202" coordsize="21600,21600" o:spt="202" path="m,l,21600r21600,l21600,xe">
              <v:stroke joinstyle="miter"/>
              <v:path gradientshapeok="t" o:connecttype="rect"/>
            </v:shapetype>
            <v:shape id="Shape 53" o:spid="_x0000_s1028" type="#_x0000_t202" style="position:absolute;margin-left:67.9pt;margin-top:845.5pt;width:38.4pt;height:10.3pt;z-index:-44040176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KeGFtYYBAAAH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4D261CF1" w14:textId="77777777" w:rsidR="00E42B5D" w:rsidRDefault="00B473ED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61C9E" w14:textId="77777777" w:rsidR="00E42B5D" w:rsidRDefault="00B473ED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16" behindDoc="1" locked="0" layoutInCell="1" allowOverlap="1" wp14:anchorId="4D261CC1" wp14:editId="4D261CC2">
              <wp:simplePos x="0" y="0"/>
              <wp:positionH relativeFrom="page">
                <wp:posOffset>7235825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49" name="Shape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D261CEF" w14:textId="77777777" w:rsidR="00E42B5D" w:rsidRDefault="00B473ED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261CC1" id="_x0000_t202" coordsize="21600,21600" o:spt="202" path="m,l,21600r21600,l21600,xe">
              <v:stroke joinstyle="miter"/>
              <v:path gradientshapeok="t" o:connecttype="rect"/>
            </v:shapetype>
            <v:shape id="Shape 49" o:spid="_x0000_s1029" type="#_x0000_t202" style="position:absolute;margin-left:569.75pt;margin-top:845.5pt;width:38.4pt;height:10.3pt;z-index:-4404017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" filled="f" stroked="f">
              <v:textbox style="mso-fit-shape-to-text:t" inset="0,0,0,0">
                <w:txbxContent>
                  <w:p w14:paraId="4D261CEF" w14:textId="77777777" w:rsidR="00E42B5D" w:rsidRDefault="00B473ED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61C8D" w14:textId="77777777" w:rsidR="00E42B5D" w:rsidRDefault="00E42B5D"/>
  </w:footnote>
  <w:footnote w:type="continuationSeparator" w:id="0">
    <w:p w14:paraId="4D261C8E" w14:textId="77777777" w:rsidR="00E42B5D" w:rsidRDefault="00E42B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61C9B" w14:textId="77777777" w:rsidR="00E42B5D" w:rsidRDefault="00B473ED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18" behindDoc="1" locked="0" layoutInCell="1" allowOverlap="1" wp14:anchorId="4D261CBB" wp14:editId="4D261CBC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688465" cy="176530"/>
              <wp:effectExtent l="0" t="0" r="0" b="0"/>
              <wp:wrapNone/>
              <wp:docPr id="51" name="Shape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8846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D261CF0" w14:textId="77777777" w:rsidR="00E42B5D" w:rsidRDefault="00B473ED">
                          <w:pPr>
                            <w:pStyle w:val="Headerorfooter20"/>
                            <w:shd w:val="clear" w:color="auto" w:fill="auto"/>
                            <w:tabs>
                              <w:tab w:val="right" w:pos="2659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DLMAIWNLPVA02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261CBB" id="_x0000_t202" coordsize="21600,21600" o:spt="202" path="m,l,21600r21600,l21600,xe">
              <v:stroke joinstyle="miter"/>
              <v:path gradientshapeok="t" o:connecttype="rect"/>
            </v:shapetype>
            <v:shape id="Shape 51" o:spid="_x0000_s1026" type="#_x0000_t202" style="position:absolute;margin-left:67.9pt;margin-top:65.05pt;width:132.95pt;height:13.9pt;z-index:-44040176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" filled="f" stroked="f">
              <v:textbox style="mso-fit-shape-to-text:t" inset="0,0,0,0">
                <w:txbxContent>
                  <w:p w14:paraId="4D261CF0" w14:textId="77777777" w:rsidR="00E42B5D" w:rsidRDefault="00B473ED">
                    <w:pPr>
                      <w:pStyle w:val="Headerorfooter20"/>
                      <w:shd w:val="clear" w:color="auto" w:fill="auto"/>
                      <w:tabs>
                        <w:tab w:val="right" w:pos="2659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DLMAIWNLPVA02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61C9C" w14:textId="77777777" w:rsidR="00E42B5D" w:rsidRDefault="00B473ED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14" behindDoc="1" locked="0" layoutInCell="1" allowOverlap="1" wp14:anchorId="4D261CBD" wp14:editId="4D261CBE">
              <wp:simplePos x="0" y="0"/>
              <wp:positionH relativeFrom="page">
                <wp:posOffset>6047105</wp:posOffset>
              </wp:positionH>
              <wp:positionV relativeFrom="page">
                <wp:posOffset>824230</wp:posOffset>
              </wp:positionV>
              <wp:extent cx="1676400" cy="176530"/>
              <wp:effectExtent l="0" t="0" r="0" b="0"/>
              <wp:wrapNone/>
              <wp:docPr id="47" name="Shape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640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D261CEE" w14:textId="77777777" w:rsidR="00E42B5D" w:rsidRDefault="00B473ED">
                          <w:pPr>
                            <w:pStyle w:val="Headerorfooter20"/>
                            <w:shd w:val="clear" w:color="auto" w:fill="auto"/>
                            <w:tabs>
                              <w:tab w:val="right" w:pos="2640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DLMAIWNLPVA01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261CBD" id="_x0000_t202" coordsize="21600,21600" o:spt="202" path="m,l,21600r21600,l21600,xe">
              <v:stroke joinstyle="miter"/>
              <v:path gradientshapeok="t" o:connecttype="rect"/>
            </v:shapetype>
            <v:shape id="Shape 47" o:spid="_x0000_s1027" type="#_x0000_t202" style="position:absolute;margin-left:476.15pt;margin-top:64.9pt;width:132pt;height:13.9pt;z-index:-44040176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" filled="f" stroked="f">
              <v:textbox style="mso-fit-shape-to-text:t" inset="0,0,0,0">
                <w:txbxContent>
                  <w:p w14:paraId="4D261CEE" w14:textId="77777777" w:rsidR="00E42B5D" w:rsidRDefault="00B473ED">
                    <w:pPr>
                      <w:pStyle w:val="Headerorfooter20"/>
                      <w:shd w:val="clear" w:color="auto" w:fill="auto"/>
                      <w:tabs>
                        <w:tab w:val="right" w:pos="2640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DLMAIWNLPVA01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C4486"/>
    <w:multiLevelType w:val="multilevel"/>
    <w:tmpl w:val="2F3A1BBC"/>
    <w:lvl w:ilvl="0">
      <w:start w:val="2"/>
      <w:numFmt w:val="decimal"/>
      <w:lvlText w:val="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9F87321"/>
    <w:multiLevelType w:val="multilevel"/>
    <w:tmpl w:val="0B7C0C0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5B0145E"/>
    <w:multiLevelType w:val="multilevel"/>
    <w:tmpl w:val="418CF350"/>
    <w:lvl w:ilvl="0">
      <w:start w:val="2"/>
      <w:numFmt w:val="decimal"/>
      <w:lvlText w:val="4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28792948">
    <w:abstractNumId w:val="1"/>
  </w:num>
  <w:num w:numId="2" w16cid:durableId="1053771622">
    <w:abstractNumId w:val="2"/>
  </w:num>
  <w:num w:numId="3" w16cid:durableId="1416198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B5D"/>
    <w:rsid w:val="00B473ED"/>
    <w:rsid w:val="00E42B5D"/>
    <w:rsid w:val="00F7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61B7B"/>
  <w15:docId w15:val="{0FFB2896-3C37-4924-AFC9-D1EF11D2A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3" w:lineRule="auto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Heading20">
    <w:name w:val="Heading #2"/>
    <w:basedOn w:val="Normal"/>
    <w:link w:val="Heading2"/>
    <w:pPr>
      <w:shd w:val="clear" w:color="auto" w:fill="FFFFFF"/>
      <w:outlineLvl w:val="1"/>
    </w:pPr>
    <w:rPr>
      <w:rFonts w:ascii="Arial" w:eastAsia="Arial" w:hAnsi="Arial" w:cs="Arial"/>
      <w:b/>
      <w:bCs/>
      <w:color w:val="231F20"/>
      <w:sz w:val="18"/>
      <w:szCs w:val="18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276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3" w:lineRule="auto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color w:val="231F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3</cp:revision>
  <dcterms:created xsi:type="dcterms:W3CDTF">2023-02-24T14:49:00Z</dcterms:created>
  <dcterms:modified xsi:type="dcterms:W3CDTF">2023-02-24T14:50:00Z</dcterms:modified>
</cp:coreProperties>
</file>