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EA871" w14:textId="77777777" w:rsidR="005C0055" w:rsidRDefault="003D344A">
      <w:pPr>
        <w:pStyle w:val="Heading10"/>
        <w:keepNext/>
        <w:keepLines/>
        <w:shd w:val="clear" w:color="auto" w:fill="auto"/>
        <w:spacing w:before="140" w:line="240" w:lineRule="auto"/>
      </w:pPr>
      <w:bookmarkStart w:id="0" w:name="bookmark6"/>
      <w:bookmarkStart w:id="1" w:name="bookmark7"/>
      <w:r>
        <w:rPr>
          <w:color w:val="808285"/>
        </w:rPr>
        <w:t>Machine Learning</w:t>
      </w:r>
      <w:bookmarkEnd w:id="0"/>
      <w:bookmarkEnd w:id="1"/>
    </w:p>
    <w:p w14:paraId="6B6EA881" w14:textId="77777777" w:rsidR="005C0055" w:rsidRDefault="003D344A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8"/>
      <w:bookmarkStart w:id="3" w:name="bookmark9"/>
      <w:r>
        <w:t xml:space="preserve">Course </w:t>
      </w:r>
      <w:r>
        <w:t>Description</w:t>
      </w:r>
      <w:bookmarkEnd w:id="2"/>
      <w:bookmarkEnd w:id="3"/>
    </w:p>
    <w:p w14:paraId="6B6EA882" w14:textId="77777777" w:rsidR="005C0055" w:rsidRDefault="003D344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24" w:lineRule="auto"/>
      </w:pPr>
      <w:r>
        <w:t xml:space="preserve">Machine learning is a field of scientific study concerned with algorithmic techniques that enable machines to learn performance on a given task via the discovery of patterns or regularities in exemplary data. Consequently, its methods commonly </w:t>
      </w:r>
      <w:r>
        <w:t>draw upon a statistical basis in conjunction with the computational capabilities of modern computing hardware. This course aims to acquaint the student with the main branches of machine learning and provide a thorough introduction to the most widely used a</w:t>
      </w:r>
      <w:r>
        <w:t>pproaches and methods in this field.</w:t>
      </w:r>
    </w:p>
    <w:p w14:paraId="6B6EA88B" w14:textId="77777777" w:rsidR="005C0055" w:rsidRDefault="003D344A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4" w:name="bookmark10"/>
      <w:bookmarkStart w:id="5" w:name="bookmark11"/>
      <w:r>
        <w:t>Contents</w:t>
      </w:r>
      <w:bookmarkEnd w:id="4"/>
      <w:bookmarkEnd w:id="5"/>
    </w:p>
    <w:p w14:paraId="6B6EA88C" w14:textId="77777777" w:rsidR="005C0055" w:rsidRDefault="003D344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  <w:spacing w:line="324" w:lineRule="auto"/>
      </w:pPr>
      <w:r>
        <w:t>Introduction to Machine Learning</w:t>
      </w:r>
    </w:p>
    <w:p w14:paraId="6B6EA88D" w14:textId="77777777" w:rsidR="005C0055" w:rsidRDefault="003D344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24" w:lineRule="auto"/>
        <w:ind w:firstLine="500"/>
      </w:pPr>
      <w:r>
        <w:t xml:space="preserve">Regression &amp; </w:t>
      </w:r>
      <w:r>
        <w:t>Classification</w:t>
      </w:r>
    </w:p>
    <w:p w14:paraId="6B6EA88E" w14:textId="77777777" w:rsidR="005C0055" w:rsidRDefault="003D344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24" w:lineRule="auto"/>
        <w:ind w:firstLine="500"/>
      </w:pPr>
      <w:r>
        <w:t>Supervised &amp; Unsupervised Learning</w:t>
      </w:r>
    </w:p>
    <w:p w14:paraId="6B6EA88F" w14:textId="77777777" w:rsidR="005C0055" w:rsidRDefault="003D344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40" w:line="324" w:lineRule="auto"/>
        <w:ind w:firstLine="500"/>
      </w:pPr>
      <w:r>
        <w:t>Reinforcement Learning</w:t>
      </w:r>
    </w:p>
    <w:p w14:paraId="6B6EA890" w14:textId="77777777" w:rsidR="005C0055" w:rsidRDefault="003D344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  <w:spacing w:line="324" w:lineRule="auto"/>
      </w:pPr>
      <w:r>
        <w:t>Clustering</w:t>
      </w:r>
    </w:p>
    <w:p w14:paraId="6B6EA891" w14:textId="77777777" w:rsidR="005C0055" w:rsidRDefault="003D344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24" w:lineRule="auto"/>
        <w:ind w:firstLine="500"/>
      </w:pPr>
      <w:r>
        <w:t>Introduction to clustering</w:t>
      </w:r>
    </w:p>
    <w:p w14:paraId="6B6EA892" w14:textId="77777777" w:rsidR="005C0055" w:rsidRDefault="003D344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24" w:lineRule="auto"/>
        <w:ind w:firstLine="500"/>
      </w:pPr>
      <w:r>
        <w:t>K-Means</w:t>
      </w:r>
    </w:p>
    <w:p w14:paraId="6B6EA893" w14:textId="77777777" w:rsidR="005C0055" w:rsidRDefault="003D344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24" w:lineRule="auto"/>
        <w:ind w:firstLine="500"/>
      </w:pPr>
      <w:r>
        <w:t>Expectation Maximization</w:t>
      </w:r>
    </w:p>
    <w:p w14:paraId="6B6EA894" w14:textId="77777777" w:rsidR="005C0055" w:rsidRDefault="003D344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24" w:lineRule="auto"/>
        <w:ind w:firstLine="500"/>
      </w:pPr>
      <w:proofErr w:type="spellStart"/>
      <w:r>
        <w:t>DBScan</w:t>
      </w:r>
      <w:proofErr w:type="spellEnd"/>
    </w:p>
    <w:p w14:paraId="6B6EA895" w14:textId="77777777" w:rsidR="005C0055" w:rsidRDefault="003D344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24" w:lineRule="auto"/>
        <w:ind w:firstLine="500"/>
      </w:pPr>
      <w:r>
        <w:t>Hierarchical Clustering</w:t>
      </w:r>
    </w:p>
    <w:p w14:paraId="6B6EA896" w14:textId="77777777" w:rsidR="005C0055" w:rsidRDefault="003D344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  <w:spacing w:after="60"/>
      </w:pPr>
      <w:r>
        <w:t>Regression</w:t>
      </w:r>
    </w:p>
    <w:p w14:paraId="6B6EA897" w14:textId="77777777" w:rsidR="005C0055" w:rsidRDefault="003D344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Linear &amp; Non-linear Regression</w:t>
      </w:r>
    </w:p>
    <w:p w14:paraId="6B6EA898" w14:textId="77777777" w:rsidR="005C0055" w:rsidRDefault="003D344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Logistic Regression</w:t>
      </w:r>
    </w:p>
    <w:p w14:paraId="6B6EA899" w14:textId="77777777" w:rsidR="005C0055" w:rsidRDefault="003D344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 xml:space="preserve">Quantile </w:t>
      </w:r>
      <w:r>
        <w:t>Regression</w:t>
      </w:r>
    </w:p>
    <w:p w14:paraId="6B6EA89A" w14:textId="77777777" w:rsidR="005C0055" w:rsidRDefault="003D344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Multivariate Regression</w:t>
      </w:r>
    </w:p>
    <w:p w14:paraId="6B6EA89B" w14:textId="77777777" w:rsidR="005C0055" w:rsidRDefault="003D344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/>
        <w:ind w:firstLine="500"/>
      </w:pPr>
      <w:r>
        <w:t>Lasso &amp; Ridge Regression</w:t>
      </w:r>
    </w:p>
    <w:p w14:paraId="6B6EA89C" w14:textId="77777777" w:rsidR="005C0055" w:rsidRDefault="003D344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  <w:spacing w:after="60"/>
      </w:pPr>
      <w:r>
        <w:t>Support Vector Machines</w:t>
      </w:r>
    </w:p>
    <w:p w14:paraId="6B6EA89D" w14:textId="77777777" w:rsidR="005C0055" w:rsidRDefault="003D344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Introduction to Support Vector Machines</w:t>
      </w:r>
    </w:p>
    <w:p w14:paraId="6B6EA89E" w14:textId="77777777" w:rsidR="005C0055" w:rsidRDefault="003D344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SVM for Classification</w:t>
      </w:r>
    </w:p>
    <w:p w14:paraId="6B6EA89F" w14:textId="77777777" w:rsidR="005C0055" w:rsidRDefault="003D344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/>
        <w:ind w:firstLine="500"/>
      </w:pPr>
      <w:r>
        <w:t>SVM for Regression</w:t>
      </w:r>
    </w:p>
    <w:p w14:paraId="6B6EA8A0" w14:textId="77777777" w:rsidR="005C0055" w:rsidRDefault="003D344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  <w:spacing w:after="60"/>
        <w:jc w:val="both"/>
      </w:pPr>
      <w:r>
        <w:t>Decision Trees</w:t>
      </w:r>
    </w:p>
    <w:p w14:paraId="6B6EA8A1" w14:textId="77777777" w:rsidR="005C0055" w:rsidRDefault="003D344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Introduction to Decision Trees</w:t>
      </w:r>
    </w:p>
    <w:p w14:paraId="6B6EA8A2" w14:textId="77777777" w:rsidR="005C0055" w:rsidRDefault="003D344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 xml:space="preserve">Decision Trees for </w:t>
      </w:r>
      <w:r>
        <w:t>Classification</w:t>
      </w:r>
    </w:p>
    <w:p w14:paraId="6B6EA8A3" w14:textId="77777777" w:rsidR="005C0055" w:rsidRDefault="003D344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/>
        <w:ind w:firstLine="500"/>
      </w:pPr>
      <w:r>
        <w:t>Decision Trees for Regression</w:t>
      </w:r>
    </w:p>
    <w:p w14:paraId="6B6EA8A4" w14:textId="77777777" w:rsidR="005C0055" w:rsidRDefault="003D344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1"/>
        </w:tabs>
        <w:spacing w:after="60"/>
      </w:pPr>
      <w:r>
        <w:t>Genetic Algorithms</w:t>
      </w:r>
    </w:p>
    <w:p w14:paraId="6B6EA8A5" w14:textId="77777777" w:rsidR="005C0055" w:rsidRDefault="003D344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/>
        <w:ind w:firstLine="500"/>
      </w:pPr>
      <w:r>
        <w:t>6.1 Introduction to Genetic Algorithms</w:t>
      </w:r>
    </w:p>
    <w:p w14:paraId="6B6EA8A6" w14:textId="77777777" w:rsidR="005C0055" w:rsidRDefault="003D344A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580"/>
        <w:ind w:firstLine="500"/>
      </w:pPr>
      <w:r>
        <w:t>Applications of Genetic Algorithms</w:t>
      </w:r>
    </w:p>
    <w:sectPr w:rsidR="005C0055" w:rsidSect="003D344A">
      <w:pgSz w:w="13493" w:h="18427"/>
      <w:pgMar w:top="3413" w:right="2214" w:bottom="3250" w:left="216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EA91D" w14:textId="77777777" w:rsidR="00000000" w:rsidRDefault="003D344A">
      <w:r>
        <w:separator/>
      </w:r>
    </w:p>
  </w:endnote>
  <w:endnote w:type="continuationSeparator" w:id="0">
    <w:p w14:paraId="6B6EA91F" w14:textId="77777777" w:rsidR="00000000" w:rsidRDefault="003D3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EA90F" w14:textId="77777777" w:rsidR="005C0055" w:rsidRDefault="005C0055"/>
  </w:footnote>
  <w:footnote w:type="continuationSeparator" w:id="0">
    <w:p w14:paraId="6B6EA910" w14:textId="77777777" w:rsidR="005C0055" w:rsidRDefault="005C005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63759"/>
    <w:multiLevelType w:val="multilevel"/>
    <w:tmpl w:val="15E0AC3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49C2960"/>
    <w:multiLevelType w:val="multilevel"/>
    <w:tmpl w:val="05E0C926"/>
    <w:lvl w:ilvl="0">
      <w:start w:val="2"/>
      <w:numFmt w:val="decimal"/>
      <w:lvlText w:val="6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65828496">
    <w:abstractNumId w:val="0"/>
  </w:num>
  <w:num w:numId="2" w16cid:durableId="5950983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055"/>
    <w:rsid w:val="003D344A"/>
    <w:rsid w:val="005C0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EA82B"/>
  <w15:docId w15:val="{7DB58B1E-1B1E-4DBB-8B5E-1266F57CD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70" w:line="269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</w:pPr>
    <w:rPr>
      <w:rFonts w:ascii="Arial" w:eastAsia="Arial" w:hAnsi="Arial" w:cs="Arial"/>
      <w:color w:val="231F20"/>
      <w:sz w:val="18"/>
      <w:szCs w:val="18"/>
    </w:rPr>
  </w:style>
  <w:style w:type="paragraph" w:customStyle="1" w:styleId="Other0">
    <w:name w:val="Other"/>
    <w:basedOn w:val="Normal"/>
    <w:link w:val="Other"/>
    <w:pPr>
      <w:shd w:val="clear" w:color="auto" w:fill="FFFFFF"/>
    </w:pPr>
    <w:rPr>
      <w:rFonts w:ascii="Arial" w:eastAsia="Arial" w:hAnsi="Arial" w:cs="Arial"/>
      <w:color w:val="231F20"/>
      <w:sz w:val="18"/>
      <w:szCs w:val="18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5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2023-02-24T15:10:00Z</dcterms:created>
  <dcterms:modified xsi:type="dcterms:W3CDTF">2023-02-24T15:12:00Z</dcterms:modified>
</cp:coreProperties>
</file>