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DE1B5" w14:textId="504460D5" w:rsidR="007F623A" w:rsidRDefault="00333364">
      <w:pPr>
        <w:pStyle w:val="Heading10"/>
        <w:keepNext/>
        <w:keepLines/>
        <w:shd w:val="clear" w:color="auto" w:fill="auto"/>
        <w:spacing w:before="160"/>
      </w:pPr>
      <w:bookmarkStart w:id="0" w:name="bookmark8"/>
      <w:bookmarkStart w:id="1" w:name="bookmark9"/>
      <w:r>
        <w:rPr>
          <w:color w:val="808285"/>
        </w:rPr>
        <w:t>Seminar: Current Topics in AI</w:t>
      </w:r>
      <w:bookmarkEnd w:id="0"/>
      <w:bookmarkEnd w:id="1"/>
    </w:p>
    <w:p w14:paraId="16BDE1C2" w14:textId="59AB0103" w:rsidR="007F623A" w:rsidRDefault="0033336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6BDE1C3" w14:textId="77777777" w:rsidR="007F623A" w:rsidRDefault="00333364">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T</w:t>
      </w:r>
      <w:r>
        <w:t xml:space="preserve">he topic of artificial </w:t>
      </w:r>
      <w:r>
        <w:t>Intelligence (AI) has been addressed in computer science and cognitive science research since the 1950s; however, the meaning associated with the term has changed considerably over time. Having once been predominantly associated with logical calculus, reas</w:t>
      </w:r>
      <w:r>
        <w:t>oning, and planning, AI is now primarily interpreted in the context of deep networks of computational units. Despite these changes in approach, the important characteristic of AI continues to be the understanding and reproduction of cognitive abilities and</w:t>
      </w:r>
      <w:r>
        <w:t xml:space="preserve"> functions by machines. This seminar strives to elucidate current research trends in AI. The students learn to independently analyze selected topics and case studies and link them with well-known concepts, as well as critically question and discuss them.</w:t>
      </w:r>
    </w:p>
    <w:p w14:paraId="16BDE1CB" w14:textId="77777777" w:rsidR="007F623A" w:rsidRDefault="0033336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16BDE1CC" w14:textId="77777777" w:rsidR="007F623A" w:rsidRDefault="00333364">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 xml:space="preserve">The seminar covers current topics in artificial intelligence. Each </w:t>
      </w:r>
      <w:r>
        <w:t>participant must write a</w:t>
      </w:r>
    </w:p>
    <w:p w14:paraId="16BDE1CD" w14:textId="77777777" w:rsidR="007F623A" w:rsidRDefault="00333364">
      <w:pPr>
        <w:pStyle w:val="BodyText"/>
        <w:pBdr>
          <w:top w:val="single" w:sz="4" w:space="0" w:color="auto"/>
          <w:left w:val="single" w:sz="4" w:space="0" w:color="auto"/>
          <w:bottom w:val="single" w:sz="4" w:space="0" w:color="auto"/>
          <w:right w:val="single" w:sz="4" w:space="0" w:color="auto"/>
        </w:pBdr>
        <w:shd w:val="clear" w:color="auto" w:fill="auto"/>
        <w:spacing w:after="540" w:line="307" w:lineRule="auto"/>
        <w:ind w:firstLine="580"/>
      </w:pPr>
      <w:r>
        <w:t>seminar paper on a topic assigned to him/her.</w:t>
      </w:r>
    </w:p>
    <w:sectPr w:rsidR="007F623A" w:rsidSect="00333364">
      <w:pgSz w:w="13493" w:h="18427"/>
      <w:pgMar w:top="3413" w:right="2197" w:bottom="2218"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DE247" w14:textId="77777777" w:rsidR="00000000" w:rsidRDefault="00333364">
      <w:r>
        <w:separator/>
      </w:r>
    </w:p>
  </w:endnote>
  <w:endnote w:type="continuationSeparator" w:id="0">
    <w:p w14:paraId="16BDE249" w14:textId="77777777" w:rsidR="00000000" w:rsidRDefault="00333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DE239" w14:textId="77777777" w:rsidR="007F623A" w:rsidRDefault="007F623A"/>
  </w:footnote>
  <w:footnote w:type="continuationSeparator" w:id="0">
    <w:p w14:paraId="16BDE23A" w14:textId="77777777" w:rsidR="007F623A" w:rsidRDefault="007F623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23A"/>
    <w:rsid w:val="00333364"/>
    <w:rsid w:val="007F6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DE176"/>
  <w15:docId w15:val="{6FE00B2E-1343-422A-9E4C-A74C406D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2023-02-24T14:47:00Z</dcterms:created>
  <dcterms:modified xsi:type="dcterms:W3CDTF">2023-02-24T14:47:00Z</dcterms:modified>
</cp:coreProperties>
</file>