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52FF5" w14:textId="77777777" w:rsidR="00DD466E" w:rsidRDefault="00B8789B">
      <w:pPr>
        <w:pStyle w:val="Heading10"/>
        <w:keepNext/>
        <w:keepLines/>
        <w:shd w:val="clear" w:color="auto" w:fill="auto"/>
        <w:spacing w:line="240" w:lineRule="auto"/>
      </w:pPr>
      <w:bookmarkStart w:id="0" w:name="bookmark4"/>
      <w:bookmarkStart w:id="1" w:name="bookmark5"/>
      <w:r>
        <w:rPr>
          <w:color w:val="808285"/>
        </w:rPr>
        <w:t>Management Accounting</w:t>
      </w:r>
      <w:bookmarkEnd w:id="0"/>
      <w:bookmarkEnd w:id="1"/>
    </w:p>
    <w:p w14:paraId="26D53001" w14:textId="77777777" w:rsidR="00DD466E" w:rsidRDefault="00B8789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ind w:firstLine="0"/>
      </w:pPr>
      <w:bookmarkStart w:id="2" w:name="bookmark6"/>
      <w:bookmarkStart w:id="3" w:name="bookmark7"/>
      <w:r>
        <w:t>Course Description</w:t>
      </w:r>
      <w:bookmarkEnd w:id="2"/>
      <w:bookmarkEnd w:id="3"/>
    </w:p>
    <w:p w14:paraId="26D53002" w14:textId="77777777" w:rsidR="00DD466E" w:rsidRDefault="00B8789B">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Management accounting is an important function to operate an organization. Managers need to understand this function </w:t>
      </w:r>
      <w:proofErr w:type="gramStart"/>
      <w:r>
        <w:t xml:space="preserve">in </w:t>
      </w:r>
      <w:r>
        <w:t>order to</w:t>
      </w:r>
      <w:proofErr w:type="gramEnd"/>
      <w:r>
        <w:t xml:space="preserve"> be able to run an organization efficiently. In most organizations, decisions, actions and human behavior are directly linked to the feature, use and focus of management accounting information. This course is about understanding the preparation and</w:t>
      </w:r>
      <w:r>
        <w:t xml:space="preserve"> use of information provided by management accounting. Cost accounting as a central part of the management accounting informs the management about the profitability of its core business. The cost and performance measurement serves the internal decision, co</w:t>
      </w:r>
      <w:r>
        <w:t>ntrol and budgeting process.</w:t>
      </w:r>
    </w:p>
    <w:p w14:paraId="26D5300C" w14:textId="77777777" w:rsidR="00DD466E" w:rsidRDefault="00B8789B">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ind w:firstLine="0"/>
      </w:pPr>
      <w:bookmarkStart w:id="4" w:name="bookmark8"/>
      <w:bookmarkStart w:id="5" w:name="bookmark9"/>
      <w:r>
        <w:t>Contents</w:t>
      </w:r>
      <w:bookmarkEnd w:id="4"/>
      <w:bookmarkEnd w:id="5"/>
    </w:p>
    <w:p w14:paraId="26D5300D"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07" w:lineRule="auto"/>
      </w:pPr>
      <w:r>
        <w:t>Introduction to Management Accounting</w:t>
      </w:r>
    </w:p>
    <w:p w14:paraId="26D5300E"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Financial vs. Management/Cost Accounting</w:t>
      </w:r>
    </w:p>
    <w:p w14:paraId="26D5300F"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Definition of Cost</w:t>
      </w:r>
    </w:p>
    <w:p w14:paraId="26D53010"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Considering the Contemporary Business World Context</w:t>
      </w:r>
    </w:p>
    <w:p w14:paraId="26D53011"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Cost Behavior: Fixed and Variable Costs</w:t>
      </w:r>
    </w:p>
    <w:p w14:paraId="26D53012"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after="0" w:line="307" w:lineRule="auto"/>
      </w:pPr>
      <w:r>
        <w:t>Cost-Volume-Profit Analysis</w:t>
      </w:r>
    </w:p>
    <w:p w14:paraId="26D53013"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Break-Even Analysis</w:t>
      </w:r>
    </w:p>
    <w:p w14:paraId="26D53014"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Cost Structure and Operating Leverage</w:t>
      </w:r>
    </w:p>
    <w:p w14:paraId="26D53015"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Cost Structure and </w:t>
      </w:r>
      <w:proofErr w:type="spellStart"/>
      <w:r>
        <w:t>Variabilization</w:t>
      </w:r>
      <w:proofErr w:type="spellEnd"/>
    </w:p>
    <w:p w14:paraId="26D53016"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Simplistic Methods of Cost Allocation</w:t>
      </w:r>
    </w:p>
    <w:p w14:paraId="26D53017"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Cost Behavior: Direct and Indirect Costs</w:t>
      </w:r>
    </w:p>
    <w:p w14:paraId="26D53018"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Need for Cost Allocation</w:t>
      </w:r>
    </w:p>
    <w:p w14:paraId="26D53019"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Predetermined </w:t>
      </w:r>
      <w:r>
        <w:t>Overhead Rate</w:t>
      </w:r>
    </w:p>
    <w:p w14:paraId="26D5301A"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Departmental Overhead Rate</w:t>
      </w:r>
    </w:p>
    <w:p w14:paraId="26D5301B"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Over- and Under-Application of Overhead</w:t>
      </w:r>
    </w:p>
    <w:p w14:paraId="26D5301C"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Activity-Based Costing</w:t>
      </w:r>
    </w:p>
    <w:p w14:paraId="26D5301D"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Rationale of Activity-Based Costing</w:t>
      </w:r>
    </w:p>
    <w:p w14:paraId="26D5301E"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Implementing Activity-Based Costing</w:t>
      </w:r>
    </w:p>
    <w:p w14:paraId="26D5301F"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Overhead Analysis Sheet</w:t>
      </w:r>
    </w:p>
    <w:p w14:paraId="26D53020"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Departmental Cost Allocation</w:t>
      </w:r>
    </w:p>
    <w:p w14:paraId="26D53021"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Reciprocal Method</w:t>
      </w:r>
    </w:p>
    <w:p w14:paraId="26D53022"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Step Method</w:t>
      </w:r>
    </w:p>
    <w:p w14:paraId="26D53023"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Relevant Cost Concepts</w:t>
      </w:r>
    </w:p>
    <w:p w14:paraId="26D53024"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Foundational Cost Concepts</w:t>
      </w:r>
    </w:p>
    <w:p w14:paraId="26D53025"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Replacement of Equipment</w:t>
      </w:r>
    </w:p>
    <w:p w14:paraId="26D53026"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Make or Buy</w:t>
      </w:r>
    </w:p>
    <w:p w14:paraId="26D53027"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Special Order</w:t>
      </w:r>
    </w:p>
    <w:p w14:paraId="26D53028"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Drop Product Line</w:t>
      </w:r>
    </w:p>
    <w:p w14:paraId="26D53029"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Operating Budgets</w:t>
      </w:r>
    </w:p>
    <w:p w14:paraId="26D5302A"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Budgeting Process</w:t>
      </w:r>
    </w:p>
    <w:p w14:paraId="26D5302B"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Sales Budget</w:t>
      </w:r>
    </w:p>
    <w:p w14:paraId="26D5302C"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Production Budgets</w:t>
      </w:r>
    </w:p>
    <w:p w14:paraId="26D5302D"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Administrative Expense Budget</w:t>
      </w:r>
    </w:p>
    <w:p w14:paraId="26D5302E"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Budgeted Income </w:t>
      </w:r>
      <w:r>
        <w:t>Statement</w:t>
      </w:r>
    </w:p>
    <w:p w14:paraId="26D5302F" w14:textId="77777777" w:rsidR="00DD466E" w:rsidRDefault="00B8789B">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Financial Budgets</w:t>
      </w:r>
    </w:p>
    <w:p w14:paraId="26D53030"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Cash Budget</w:t>
      </w:r>
    </w:p>
    <w:p w14:paraId="26D53031" w14:textId="77777777" w:rsidR="00DD466E" w:rsidRDefault="00B8789B">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Conflicts and Pitfalls in Budgeting</w:t>
      </w:r>
    </w:p>
    <w:sectPr w:rsidR="00DD466E" w:rsidSect="00B8789B">
      <w:pgSz w:w="13493" w:h="18427"/>
      <w:pgMar w:top="3552" w:right="2203" w:bottom="2750" w:left="22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530A3" w14:textId="77777777" w:rsidR="00000000" w:rsidRDefault="00B8789B">
      <w:r>
        <w:separator/>
      </w:r>
    </w:p>
  </w:endnote>
  <w:endnote w:type="continuationSeparator" w:id="0">
    <w:p w14:paraId="26D530A5" w14:textId="77777777" w:rsidR="00000000" w:rsidRDefault="00B8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3095" w14:textId="77777777" w:rsidR="00DD466E" w:rsidRDefault="00DD466E"/>
  </w:footnote>
  <w:footnote w:type="continuationSeparator" w:id="0">
    <w:p w14:paraId="26D53096" w14:textId="77777777" w:rsidR="00DD466E" w:rsidRDefault="00DD466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92342C"/>
    <w:multiLevelType w:val="multilevel"/>
    <w:tmpl w:val="991679E0"/>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34586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66E"/>
    <w:rsid w:val="00B8789B"/>
    <w:rsid w:val="00DD4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2FAF"/>
  <w15:docId w15:val="{77045913-A465-4B73-9342-A2F73CC15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80" w:line="274" w:lineRule="auto"/>
      <w:ind w:firstLine="7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2023-02-23T15:06:00Z</dcterms:created>
  <dcterms:modified xsi:type="dcterms:W3CDTF">2023-02-23T15:06:00Z</dcterms:modified>
</cp:coreProperties>
</file>