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CD1D6" w14:textId="766F8977" w:rsidR="00443C2C" w:rsidRDefault="004600A4">
      <w:pPr>
        <w:pStyle w:val="BodyText"/>
        <w:shd w:val="clear" w:color="auto" w:fill="auto"/>
        <w:spacing w:after="500" w:line="290" w:lineRule="auto"/>
      </w:pPr>
      <w:r>
        <w:br w:type="page"/>
      </w:r>
    </w:p>
    <w:p w14:paraId="42DCD1E6" w14:textId="77777777" w:rsidR="00443C2C" w:rsidRDefault="00443C2C">
      <w:pPr>
        <w:sectPr w:rsidR="00443C2C">
          <w:headerReference w:type="even" r:id="rId7"/>
          <w:headerReference w:type="default" r:id="rId8"/>
          <w:footerReference w:type="even" r:id="rId9"/>
          <w:footerReference w:type="default" r:id="rId10"/>
          <w:pgSz w:w="13493" w:h="18427"/>
          <w:pgMar w:top="3552" w:right="2203" w:bottom="2453" w:left="2208" w:header="0" w:footer="3" w:gutter="0"/>
          <w:pgNumType w:start="1"/>
          <w:cols w:space="720"/>
          <w:noEndnote/>
          <w:docGrid w:linePitch="360"/>
        </w:sectPr>
      </w:pPr>
    </w:p>
    <w:p w14:paraId="42DCD1E7" w14:textId="77777777" w:rsidR="00443C2C" w:rsidRDefault="004600A4">
      <w:pPr>
        <w:pStyle w:val="Heading10"/>
        <w:keepNext/>
        <w:keepLines/>
        <w:shd w:val="clear" w:color="auto" w:fill="auto"/>
        <w:spacing w:before="140"/>
      </w:pPr>
      <w:bookmarkStart w:id="0" w:name="bookmark6"/>
      <w:bookmarkStart w:id="1" w:name="bookmark7"/>
      <w:r>
        <w:rPr>
          <w:color w:val="808285"/>
        </w:rPr>
        <w:lastRenderedPageBreak/>
        <w:t>Business Intelligence</w:t>
      </w:r>
      <w:bookmarkEnd w:id="0"/>
      <w:bookmarkEnd w:id="1"/>
    </w:p>
    <w:p w14:paraId="42DCD1F1" w14:textId="77777777" w:rsidR="00443C2C" w:rsidRDefault="00443C2C">
      <w:pPr>
        <w:spacing w:after="579" w:line="1" w:lineRule="exact"/>
      </w:pPr>
    </w:p>
    <w:p w14:paraId="42DCD1F2" w14:textId="77777777" w:rsidR="00443C2C" w:rsidRDefault="004600A4">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8"/>
      <w:bookmarkStart w:id="3" w:name="bookmark9"/>
      <w:r>
        <w:t>Course Description</w:t>
      </w:r>
      <w:bookmarkEnd w:id="2"/>
      <w:bookmarkEnd w:id="3"/>
    </w:p>
    <w:p w14:paraId="42DCD1F3" w14:textId="77777777" w:rsidR="00443C2C" w:rsidRDefault="004600A4">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 xml:space="preserve">Business Intelligence (BI) is used to obtain information from company data that is relevant for targeted </w:t>
      </w:r>
      <w:r>
        <w:t>corporate management and the optimization of business activities. This course introduces and discusses techniques, procedures, and models for data provision, information generation, and analysis, as well the distribution of the information obtained. You wi</w:t>
      </w:r>
      <w:r>
        <w:t>ll then be able to explain the various subject areas of data warehousing and independently select methods and techniques to meet specific requirements.</w:t>
      </w:r>
    </w:p>
    <w:p w14:paraId="42DCD1FB" w14:textId="77777777" w:rsidR="00443C2C" w:rsidRDefault="004600A4">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4" w:name="bookmark10"/>
      <w:bookmarkStart w:id="5" w:name="bookmark11"/>
      <w:r>
        <w:t>Contents</w:t>
      </w:r>
      <w:bookmarkEnd w:id="4"/>
      <w:bookmarkEnd w:id="5"/>
    </w:p>
    <w:p w14:paraId="42DCD1FC" w14:textId="77777777" w:rsidR="00443C2C" w:rsidRDefault="004600A4">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1"/>
        </w:tabs>
        <w:spacing w:line="307" w:lineRule="auto"/>
      </w:pPr>
      <w:r>
        <w:t>Motivation and Conceptualization</w:t>
      </w:r>
    </w:p>
    <w:p w14:paraId="42DCD1FD" w14:textId="77777777" w:rsidR="00443C2C" w:rsidRDefault="004600A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Motivation and Historical Development</w:t>
      </w:r>
    </w:p>
    <w:p w14:paraId="42DCD1FE" w14:textId="77777777" w:rsidR="00443C2C" w:rsidRDefault="004600A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07" w:lineRule="auto"/>
        <w:ind w:firstLine="560"/>
      </w:pPr>
      <w:r>
        <w:t>BI as a Framework</w:t>
      </w:r>
    </w:p>
    <w:p w14:paraId="42DCD1FF" w14:textId="77777777" w:rsidR="00443C2C" w:rsidRDefault="004600A4">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1"/>
        </w:tabs>
        <w:spacing w:line="307" w:lineRule="auto"/>
      </w:pPr>
      <w:r>
        <w:t>Data Provision</w:t>
      </w:r>
    </w:p>
    <w:p w14:paraId="42DCD200" w14:textId="77777777" w:rsidR="00443C2C" w:rsidRDefault="004600A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 xml:space="preserve">Operative and Dispositive </w:t>
      </w:r>
      <w:r>
        <w:t>Systems</w:t>
      </w:r>
    </w:p>
    <w:p w14:paraId="42DCD201" w14:textId="77777777" w:rsidR="00443C2C" w:rsidRDefault="004600A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The Data Warehouse Concept</w:t>
      </w:r>
    </w:p>
    <w:p w14:paraId="42DCD202" w14:textId="77777777" w:rsidR="00443C2C" w:rsidRDefault="004600A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07" w:lineRule="auto"/>
        <w:ind w:firstLine="560"/>
      </w:pPr>
      <w:r>
        <w:t>Architectural Variations</w:t>
      </w:r>
    </w:p>
    <w:p w14:paraId="42DCD203" w14:textId="77777777" w:rsidR="00443C2C" w:rsidRDefault="004600A4">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1"/>
        </w:tabs>
        <w:spacing w:line="307" w:lineRule="auto"/>
      </w:pPr>
      <w:r>
        <w:t>Data Warehouse</w:t>
      </w:r>
    </w:p>
    <w:p w14:paraId="42DCD204" w14:textId="77777777" w:rsidR="00443C2C" w:rsidRDefault="004600A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ETL Process</w:t>
      </w:r>
    </w:p>
    <w:p w14:paraId="42DCD205" w14:textId="77777777" w:rsidR="00443C2C" w:rsidRDefault="004600A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DWH and Data Mart</w:t>
      </w:r>
    </w:p>
    <w:p w14:paraId="42DCD206" w14:textId="77777777" w:rsidR="00443C2C" w:rsidRDefault="004600A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ODS and Metadata</w:t>
      </w:r>
    </w:p>
    <w:p w14:paraId="42DCD207" w14:textId="77777777" w:rsidR="00443C2C" w:rsidRDefault="004600A4">
      <w:pPr>
        <w:pStyle w:val="BodyText"/>
        <w:numPr>
          <w:ilvl w:val="0"/>
          <w:numId w:val="1"/>
        </w:numPr>
        <w:shd w:val="clear" w:color="auto" w:fill="auto"/>
        <w:tabs>
          <w:tab w:val="left" w:pos="444"/>
        </w:tabs>
        <w:spacing w:after="60" w:line="240" w:lineRule="auto"/>
      </w:pPr>
      <w:r>
        <w:t>Modelling of Multidimensional Data Spaces</w:t>
      </w:r>
    </w:p>
    <w:p w14:paraId="42DCD208" w14:textId="77777777" w:rsidR="00443C2C" w:rsidRDefault="004600A4">
      <w:pPr>
        <w:pStyle w:val="BodyText"/>
        <w:numPr>
          <w:ilvl w:val="1"/>
          <w:numId w:val="1"/>
        </w:numPr>
        <w:shd w:val="clear" w:color="auto" w:fill="auto"/>
        <w:tabs>
          <w:tab w:val="left" w:pos="1040"/>
        </w:tabs>
        <w:spacing w:after="60" w:line="240" w:lineRule="auto"/>
        <w:ind w:firstLine="560"/>
      </w:pPr>
      <w:r>
        <w:t>Data Modeling</w:t>
      </w:r>
    </w:p>
    <w:p w14:paraId="42DCD209" w14:textId="77777777" w:rsidR="00443C2C" w:rsidRDefault="004600A4">
      <w:pPr>
        <w:pStyle w:val="BodyText"/>
        <w:numPr>
          <w:ilvl w:val="1"/>
          <w:numId w:val="1"/>
        </w:numPr>
        <w:shd w:val="clear" w:color="auto" w:fill="auto"/>
        <w:tabs>
          <w:tab w:val="left" w:pos="1040"/>
        </w:tabs>
        <w:spacing w:after="60" w:line="240" w:lineRule="auto"/>
        <w:ind w:firstLine="560"/>
      </w:pPr>
      <w:r>
        <w:t>OLAP Cubes</w:t>
      </w:r>
    </w:p>
    <w:p w14:paraId="42DCD20A" w14:textId="77777777" w:rsidR="00443C2C" w:rsidRDefault="004600A4">
      <w:pPr>
        <w:pStyle w:val="BodyText"/>
        <w:numPr>
          <w:ilvl w:val="1"/>
          <w:numId w:val="1"/>
        </w:numPr>
        <w:shd w:val="clear" w:color="auto" w:fill="auto"/>
        <w:tabs>
          <w:tab w:val="left" w:pos="1040"/>
        </w:tabs>
        <w:spacing w:after="60" w:line="240" w:lineRule="auto"/>
        <w:ind w:firstLine="560"/>
      </w:pPr>
      <w:r>
        <w:t>Physical Storage</w:t>
      </w:r>
    </w:p>
    <w:p w14:paraId="42DCD20B" w14:textId="77777777" w:rsidR="00443C2C" w:rsidRDefault="004600A4">
      <w:pPr>
        <w:pStyle w:val="BodyText"/>
        <w:numPr>
          <w:ilvl w:val="1"/>
          <w:numId w:val="1"/>
        </w:numPr>
        <w:shd w:val="clear" w:color="auto" w:fill="auto"/>
        <w:tabs>
          <w:tab w:val="left" w:pos="1040"/>
        </w:tabs>
        <w:spacing w:after="60" w:line="240" w:lineRule="auto"/>
        <w:ind w:firstLine="560"/>
      </w:pPr>
      <w:r>
        <w:t>Star and Snowflake Scheme</w:t>
      </w:r>
    </w:p>
    <w:p w14:paraId="42DCD20C" w14:textId="77777777" w:rsidR="00443C2C" w:rsidRDefault="004600A4">
      <w:pPr>
        <w:pStyle w:val="BodyText"/>
        <w:numPr>
          <w:ilvl w:val="1"/>
          <w:numId w:val="1"/>
        </w:numPr>
        <w:shd w:val="clear" w:color="auto" w:fill="auto"/>
        <w:tabs>
          <w:tab w:val="left" w:pos="1040"/>
        </w:tabs>
        <w:spacing w:after="280" w:line="240" w:lineRule="auto"/>
        <w:ind w:firstLine="560"/>
      </w:pPr>
      <w:r>
        <w:t>Historicization</w:t>
      </w:r>
    </w:p>
    <w:p w14:paraId="42DCD20D" w14:textId="77777777" w:rsidR="00443C2C" w:rsidRDefault="004600A4">
      <w:pPr>
        <w:pStyle w:val="BodyText"/>
        <w:numPr>
          <w:ilvl w:val="0"/>
          <w:numId w:val="1"/>
        </w:numPr>
        <w:shd w:val="clear" w:color="auto" w:fill="auto"/>
        <w:tabs>
          <w:tab w:val="left" w:pos="444"/>
        </w:tabs>
        <w:spacing w:after="60" w:line="240" w:lineRule="auto"/>
        <w:jc w:val="both"/>
      </w:pPr>
      <w:r>
        <w:t>Analysis Systems</w:t>
      </w:r>
    </w:p>
    <w:p w14:paraId="42DCD20E" w14:textId="77777777" w:rsidR="00443C2C" w:rsidRDefault="004600A4">
      <w:pPr>
        <w:pStyle w:val="BodyText"/>
        <w:numPr>
          <w:ilvl w:val="1"/>
          <w:numId w:val="1"/>
        </w:numPr>
        <w:shd w:val="clear" w:color="auto" w:fill="auto"/>
        <w:tabs>
          <w:tab w:val="left" w:pos="1040"/>
        </w:tabs>
        <w:spacing w:after="60" w:line="240" w:lineRule="auto"/>
        <w:ind w:firstLine="560"/>
      </w:pPr>
      <w:r>
        <w:t>Free Data Research and OLAP</w:t>
      </w:r>
    </w:p>
    <w:p w14:paraId="42DCD20F" w14:textId="77777777" w:rsidR="00443C2C" w:rsidRDefault="004600A4">
      <w:pPr>
        <w:pStyle w:val="BodyText"/>
        <w:numPr>
          <w:ilvl w:val="1"/>
          <w:numId w:val="1"/>
        </w:numPr>
        <w:shd w:val="clear" w:color="auto" w:fill="auto"/>
        <w:tabs>
          <w:tab w:val="left" w:pos="1040"/>
        </w:tabs>
        <w:spacing w:after="60" w:line="240" w:lineRule="auto"/>
        <w:ind w:firstLine="560"/>
      </w:pPr>
      <w:r>
        <w:t>Reporting Systems</w:t>
      </w:r>
    </w:p>
    <w:p w14:paraId="42DCD210" w14:textId="77777777" w:rsidR="00443C2C" w:rsidRDefault="004600A4">
      <w:pPr>
        <w:pStyle w:val="BodyText"/>
        <w:numPr>
          <w:ilvl w:val="1"/>
          <w:numId w:val="1"/>
        </w:numPr>
        <w:shd w:val="clear" w:color="auto" w:fill="auto"/>
        <w:tabs>
          <w:tab w:val="left" w:pos="1040"/>
        </w:tabs>
        <w:spacing w:after="60" w:line="240" w:lineRule="auto"/>
        <w:ind w:firstLine="560"/>
      </w:pPr>
      <w:r>
        <w:t>Model-Based Analysis Systems</w:t>
      </w:r>
    </w:p>
    <w:p w14:paraId="42DCD211" w14:textId="77777777" w:rsidR="00443C2C" w:rsidRDefault="004600A4">
      <w:pPr>
        <w:pStyle w:val="BodyText"/>
        <w:numPr>
          <w:ilvl w:val="1"/>
          <w:numId w:val="1"/>
        </w:numPr>
        <w:shd w:val="clear" w:color="auto" w:fill="auto"/>
        <w:tabs>
          <w:tab w:val="left" w:pos="1040"/>
        </w:tabs>
        <w:spacing w:after="280" w:line="240" w:lineRule="auto"/>
        <w:ind w:firstLine="560"/>
      </w:pPr>
      <w:r>
        <w:t>Concept-Oriented Systems</w:t>
      </w:r>
    </w:p>
    <w:p w14:paraId="42DCD212" w14:textId="77777777" w:rsidR="00443C2C" w:rsidRDefault="004600A4">
      <w:pPr>
        <w:pStyle w:val="BodyText"/>
        <w:numPr>
          <w:ilvl w:val="0"/>
          <w:numId w:val="1"/>
        </w:numPr>
        <w:shd w:val="clear" w:color="auto" w:fill="auto"/>
        <w:tabs>
          <w:tab w:val="left" w:pos="444"/>
        </w:tabs>
        <w:spacing w:after="60" w:line="240" w:lineRule="auto"/>
        <w:jc w:val="both"/>
      </w:pPr>
      <w:r>
        <w:t>Distribution and Access</w:t>
      </w:r>
    </w:p>
    <w:p w14:paraId="42DCD213" w14:textId="77777777" w:rsidR="00443C2C" w:rsidRDefault="004600A4">
      <w:pPr>
        <w:pStyle w:val="BodyText"/>
        <w:numPr>
          <w:ilvl w:val="1"/>
          <w:numId w:val="1"/>
        </w:numPr>
        <w:shd w:val="clear" w:color="auto" w:fill="auto"/>
        <w:tabs>
          <w:tab w:val="left" w:pos="1040"/>
        </w:tabs>
        <w:spacing w:after="60" w:line="240" w:lineRule="auto"/>
        <w:ind w:firstLine="560"/>
      </w:pPr>
      <w:r>
        <w:t>Information Distribution</w:t>
      </w:r>
    </w:p>
    <w:p w14:paraId="42DCD214" w14:textId="77777777" w:rsidR="00443C2C" w:rsidRDefault="004600A4">
      <w:pPr>
        <w:pStyle w:val="BodyText"/>
        <w:numPr>
          <w:ilvl w:val="1"/>
          <w:numId w:val="1"/>
        </w:numPr>
        <w:shd w:val="clear" w:color="auto" w:fill="auto"/>
        <w:tabs>
          <w:tab w:val="left" w:pos="1040"/>
        </w:tabs>
        <w:spacing w:after="620" w:line="240" w:lineRule="auto"/>
        <w:ind w:firstLine="560"/>
      </w:pPr>
      <w:r>
        <w:t>Information Access</w:t>
      </w:r>
    </w:p>
    <w:p w14:paraId="42DCD246" w14:textId="6BC1A979" w:rsidR="00443C2C" w:rsidRDefault="00443C2C">
      <w:pPr>
        <w:pStyle w:val="Tablecaption0"/>
        <w:shd w:val="clear" w:color="auto" w:fill="auto"/>
      </w:pPr>
    </w:p>
    <w:p w14:paraId="42DCD271" w14:textId="77777777" w:rsidR="00443C2C" w:rsidRDefault="00443C2C">
      <w:pPr>
        <w:spacing w:line="1" w:lineRule="exact"/>
      </w:pPr>
    </w:p>
    <w:sectPr w:rsidR="00443C2C">
      <w:type w:val="continuous"/>
      <w:pgSz w:w="13493" w:h="18427"/>
      <w:pgMar w:top="1679" w:right="2208" w:bottom="1617" w:left="135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CD286" w14:textId="77777777" w:rsidR="00000000" w:rsidRDefault="004600A4">
      <w:r>
        <w:separator/>
      </w:r>
    </w:p>
  </w:endnote>
  <w:endnote w:type="continuationSeparator" w:id="0">
    <w:p w14:paraId="42DCD288" w14:textId="77777777" w:rsidR="00000000" w:rsidRDefault="00460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CD282" w14:textId="77777777" w:rsidR="00443C2C" w:rsidRDefault="004600A4">
    <w:pPr>
      <w:spacing w:line="1" w:lineRule="exact"/>
    </w:pPr>
    <w:r>
      <w:rPr>
        <w:noProof/>
      </w:rPr>
      <mc:AlternateContent>
        <mc:Choice Requires="wps">
          <w:drawing>
            <wp:anchor distT="0" distB="0" distL="0" distR="0" simplePos="0" relativeHeight="62914696" behindDoc="1" locked="0" layoutInCell="1" allowOverlap="1" wp14:anchorId="42DCD288" wp14:editId="42DCD289">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2DCD2A0" w14:textId="77777777" w:rsidR="00443C2C" w:rsidRDefault="004600A4">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2DCD288"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42DCD2A0" w14:textId="77777777" w:rsidR="00443C2C" w:rsidRDefault="004600A4">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CD283" w14:textId="77777777" w:rsidR="00443C2C" w:rsidRDefault="004600A4">
    <w:pPr>
      <w:spacing w:line="1" w:lineRule="exact"/>
    </w:pPr>
    <w:r>
      <w:rPr>
        <w:noProof/>
      </w:rPr>
      <mc:AlternateContent>
        <mc:Choice Requires="wps">
          <w:drawing>
            <wp:anchor distT="0" distB="0" distL="0" distR="0" simplePos="0" relativeHeight="62914692" behindDoc="1" locked="0" layoutInCell="1" allowOverlap="1" wp14:anchorId="42DCD28A" wp14:editId="42DCD28B">
              <wp:simplePos x="0" y="0"/>
              <wp:positionH relativeFrom="page">
                <wp:posOffset>7217410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2DCD29E" w14:textId="77777777" w:rsidR="00443C2C" w:rsidRDefault="004600A4">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2DCD28A" id="_x0000_t202" coordsize="21600,21600" o:spt="202" path="m,l,21600r21600,l21600,xe">
              <v:stroke joinstyle="miter"/>
              <v:path gradientshapeok="t" o:connecttype="rect"/>
            </v:shapetype>
            <v:shape id="Shape 3" o:spid="_x0000_s1029" type="#_x0000_t202" style="position:absolute;margin-left:568.3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" filled="f" stroked="f">
              <v:textbox style="mso-fit-shape-to-text:t" inset="0,0,0,0">
                <w:txbxContent>
                  <w:p w14:paraId="42DCD29E" w14:textId="77777777" w:rsidR="00443C2C" w:rsidRDefault="004600A4">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CD27E" w14:textId="77777777" w:rsidR="00443C2C" w:rsidRDefault="00443C2C"/>
  </w:footnote>
  <w:footnote w:type="continuationSeparator" w:id="0">
    <w:p w14:paraId="42DCD27F" w14:textId="77777777" w:rsidR="00443C2C" w:rsidRDefault="00443C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CD280" w14:textId="77777777" w:rsidR="00443C2C" w:rsidRDefault="004600A4">
    <w:pPr>
      <w:spacing w:line="1" w:lineRule="exact"/>
    </w:pPr>
    <w:r>
      <w:rPr>
        <w:noProof/>
      </w:rPr>
      <mc:AlternateContent>
        <mc:Choice Requires="wps">
          <w:drawing>
            <wp:anchor distT="0" distB="0" distL="0" distR="0" simplePos="0" relativeHeight="62914694" behindDoc="1" locked="0" layoutInCell="1" allowOverlap="1" wp14:anchorId="42DCD284" wp14:editId="42DCD285">
              <wp:simplePos x="0" y="0"/>
              <wp:positionH relativeFrom="page">
                <wp:posOffset>857885</wp:posOffset>
              </wp:positionH>
              <wp:positionV relativeFrom="page">
                <wp:posOffset>826135</wp:posOffset>
              </wp:positionV>
              <wp:extent cx="1325880"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325880" cy="176530"/>
                      </a:xfrm>
                      <a:prstGeom prst="rect">
                        <a:avLst/>
                      </a:prstGeom>
                      <a:noFill/>
                    </wps:spPr>
                    <wps:txbx>
                      <w:txbxContent>
                        <w:p w14:paraId="42DCD29F" w14:textId="77777777" w:rsidR="00443C2C" w:rsidRDefault="004600A4">
                          <w:pPr>
                            <w:pStyle w:val="Headerorfooter20"/>
                            <w:shd w:val="clear" w:color="auto" w:fill="auto"/>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 xml:space="preserve"> </w:t>
                          </w:r>
                          <w:r>
                            <w:rPr>
                              <w:rFonts w:ascii="Arial" w:eastAsia="Arial" w:hAnsi="Arial" w:cs="Arial"/>
                              <w:color w:val="013946"/>
                              <w:sz w:val="22"/>
                              <w:szCs w:val="22"/>
                            </w:rPr>
                            <w:t>DLBCSEBI01</w:t>
                          </w:r>
                        </w:p>
                      </w:txbxContent>
                    </wps:txbx>
                    <wps:bodyPr wrap="none" lIns="0" tIns="0" rIns="0" bIns="0">
                      <a:spAutoFit/>
                    </wps:bodyPr>
                  </wps:wsp>
                </a:graphicData>
              </a:graphic>
            </wp:anchor>
          </w:drawing>
        </mc:Choice>
        <mc:Fallback>
          <w:pict>
            <v:shapetype w14:anchorId="42DCD284" id="_x0000_t202" coordsize="21600,21600" o:spt="202" path="m,l,21600r21600,l21600,xe">
              <v:stroke joinstyle="miter"/>
              <v:path gradientshapeok="t" o:connecttype="rect"/>
            </v:shapetype>
            <v:shape id="Shape 5" o:spid="_x0000_s1026" type="#_x0000_t202" style="position:absolute;margin-left:67.55pt;margin-top:65.05pt;width:104.4pt;height:13.9pt;z-index:-44040178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" filled="f" stroked="f">
              <v:textbox style="mso-fit-shape-to-text:t" inset="0,0,0,0">
                <w:txbxContent>
                  <w:p w14:paraId="42DCD29F" w14:textId="77777777" w:rsidR="00443C2C" w:rsidRDefault="004600A4">
                    <w:pPr>
                      <w:pStyle w:val="Headerorfooter20"/>
                      <w:shd w:val="clear" w:color="auto" w:fill="auto"/>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 xml:space="preserve"> </w:t>
                    </w:r>
                    <w:r>
                      <w:rPr>
                        <w:rFonts w:ascii="Arial" w:eastAsia="Arial" w:hAnsi="Arial" w:cs="Arial"/>
                        <w:color w:val="013946"/>
                        <w:sz w:val="22"/>
                        <w:szCs w:val="22"/>
                      </w:rPr>
                      <w:t>DLBCSEBI01</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CD281" w14:textId="77777777" w:rsidR="00443C2C" w:rsidRDefault="004600A4">
    <w:pPr>
      <w:spacing w:line="1" w:lineRule="exact"/>
    </w:pPr>
    <w:r>
      <w:rPr>
        <w:noProof/>
      </w:rPr>
      <mc:AlternateContent>
        <mc:Choice Requires="wps">
          <w:drawing>
            <wp:anchor distT="0" distB="0" distL="0" distR="0" simplePos="0" relativeHeight="62914690" behindDoc="1" locked="0" layoutInCell="1" allowOverlap="1" wp14:anchorId="42DCD286" wp14:editId="42DCD287">
              <wp:simplePos x="0" y="0"/>
              <wp:positionH relativeFrom="page">
                <wp:posOffset>6374765</wp:posOffset>
              </wp:positionH>
              <wp:positionV relativeFrom="page">
                <wp:posOffset>826135</wp:posOffset>
              </wp:positionV>
              <wp:extent cx="1325880"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325880" cy="176530"/>
                      </a:xfrm>
                      <a:prstGeom prst="rect">
                        <a:avLst/>
                      </a:prstGeom>
                      <a:noFill/>
                    </wps:spPr>
                    <wps:txbx>
                      <w:txbxContent>
                        <w:p w14:paraId="42DCD29D" w14:textId="77777777" w:rsidR="00443C2C" w:rsidRDefault="004600A4">
                          <w:pPr>
                            <w:pStyle w:val="Headerorfooter20"/>
                            <w:shd w:val="clear" w:color="auto" w:fill="auto"/>
                            <w:rPr>
                              <w:sz w:val="30"/>
                              <w:szCs w:val="30"/>
                            </w:rPr>
                          </w:pPr>
                          <w:r>
                            <w:rPr>
                              <w:rFonts w:ascii="Arial" w:eastAsia="Arial" w:hAnsi="Arial" w:cs="Arial"/>
                              <w:color w:val="013946"/>
                              <w:sz w:val="22"/>
                              <w:szCs w:val="22"/>
                            </w:rPr>
                            <w:t xml:space="preserve">DLBCSEBI01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wrap="none" lIns="0" tIns="0" rIns="0" bIns="0">
                      <a:spAutoFit/>
                    </wps:bodyPr>
                  </wps:wsp>
                </a:graphicData>
              </a:graphic>
            </wp:anchor>
          </w:drawing>
        </mc:Choice>
        <mc:Fallback>
          <w:pict>
            <v:shapetype w14:anchorId="42DCD286" id="_x0000_t202" coordsize="21600,21600" o:spt="202" path="m,l,21600r21600,l21600,xe">
              <v:stroke joinstyle="miter"/>
              <v:path gradientshapeok="t" o:connecttype="rect"/>
            </v:shapetype>
            <v:shape id="Shape 1" o:spid="_x0000_s1027" type="#_x0000_t202" style="position:absolute;margin-left:501.95pt;margin-top:65.05pt;width:104.4pt;height:13.9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" filled="f" stroked="f">
              <v:textbox style="mso-fit-shape-to-text:t" inset="0,0,0,0">
                <w:txbxContent>
                  <w:p w14:paraId="42DCD29D" w14:textId="77777777" w:rsidR="00443C2C" w:rsidRDefault="004600A4">
                    <w:pPr>
                      <w:pStyle w:val="Headerorfooter20"/>
                      <w:shd w:val="clear" w:color="auto" w:fill="auto"/>
                      <w:rPr>
                        <w:sz w:val="30"/>
                        <w:szCs w:val="30"/>
                      </w:rPr>
                    </w:pPr>
                    <w:r>
                      <w:rPr>
                        <w:rFonts w:ascii="Arial" w:eastAsia="Arial" w:hAnsi="Arial" w:cs="Arial"/>
                        <w:color w:val="013946"/>
                        <w:sz w:val="22"/>
                        <w:szCs w:val="22"/>
                      </w:rPr>
                      <w:t xml:space="preserve">DLBCSEBI01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62752B"/>
    <w:multiLevelType w:val="multilevel"/>
    <w:tmpl w:val="A4CA5BB6"/>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886867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C2C"/>
    <w:rsid w:val="00443C2C"/>
    <w:rsid w:val="004600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CD1A3"/>
  <w15:docId w15:val="{3538EDA8-A432-4638-9FA3-4A351192D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before="70"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264"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line="264"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80" w:line="305"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168</Words>
  <Characters>964</Characters>
  <Application>Microsoft Office Word</Application>
  <DocSecurity>0</DocSecurity>
  <Lines>8</Lines>
  <Paragraphs>2</Paragraphs>
  <ScaleCrop>false</ScaleCrop>
  <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2023-02-23T14:30:00Z</dcterms:created>
  <dcterms:modified xsi:type="dcterms:W3CDTF">2023-02-23T14:31:00Z</dcterms:modified>
</cp:coreProperties>
</file>