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745CA" w14:textId="0B165C50" w:rsidR="00767EC5" w:rsidRPr="007A10FA" w:rsidRDefault="00767EC5" w:rsidP="009A43C5">
      <w:pPr>
        <w:spacing w:line="480" w:lineRule="auto"/>
        <w:jc w:val="center"/>
        <w:rPr>
          <w:sz w:val="28"/>
          <w:szCs w:val="28"/>
          <w:u w:val="single"/>
        </w:rPr>
      </w:pPr>
      <w:r w:rsidRPr="007A10FA">
        <w:rPr>
          <w:sz w:val="28"/>
          <w:szCs w:val="28"/>
          <w:u w:val="single"/>
        </w:rPr>
        <w:t>Derrida: From Athens to Jerusalem</w:t>
      </w:r>
    </w:p>
    <w:p w14:paraId="25E4D6CB" w14:textId="3A1A8DCF" w:rsidR="009A43C5" w:rsidRDefault="007A10FA" w:rsidP="009A43C5">
      <w:pPr>
        <w:spacing w:line="480" w:lineRule="auto"/>
        <w:jc w:val="center"/>
      </w:pPr>
      <w:r>
        <w:t>B</w:t>
      </w:r>
      <w:r w:rsidR="00767EC5">
        <w:t>y: Avshalom</w:t>
      </w:r>
      <w:commentRangeStart w:id="0"/>
      <w:r w:rsidR="00767EC5">
        <w:t xml:space="preserve"> Reff</w:t>
      </w:r>
      <w:r w:rsidR="009A43C5">
        <w:t xml:space="preserve"> </w:t>
      </w:r>
      <w:commentRangeEnd w:id="0"/>
      <w:r>
        <w:rPr>
          <w:rStyle w:val="CommentReference"/>
        </w:rPr>
        <w:commentReference w:id="0"/>
      </w:r>
    </w:p>
    <w:p w14:paraId="08A0FC8F" w14:textId="77777777" w:rsidR="00767EC5" w:rsidRDefault="00767EC5" w:rsidP="009A43C5">
      <w:pPr>
        <w:spacing w:line="480" w:lineRule="auto"/>
      </w:pPr>
    </w:p>
    <w:p w14:paraId="13484B98" w14:textId="4A2243B9" w:rsidR="009A43C5" w:rsidRDefault="009A43C5" w:rsidP="00C053A5">
      <w:pPr>
        <w:spacing w:line="480" w:lineRule="auto"/>
        <w:ind w:firstLine="720"/>
        <w:rPr>
          <w:lang w:bidi="ar-SA"/>
        </w:rPr>
      </w:pPr>
      <w:r>
        <w:t xml:space="preserve">In this essay, I </w:t>
      </w:r>
      <w:r>
        <w:t>would like to</w:t>
      </w:r>
      <w:r>
        <w:t xml:space="preserve"> bring Jacques Derrida, </w:t>
      </w:r>
      <w:r w:rsidR="00F266F3">
        <w:t xml:space="preserve">an </w:t>
      </w:r>
      <w:r>
        <w:t>Athenian philosopher, to Jerusalem. I</w:t>
      </w:r>
      <w:r>
        <w:t xml:space="preserve"> will argue </w:t>
      </w:r>
      <w:r>
        <w:t>that a central concept in Derrida's philosophy,</w:t>
      </w:r>
      <w:r w:rsidRPr="009A43C5">
        <w:rPr>
          <w:i/>
          <w:iCs/>
        </w:rPr>
        <w:t xml:space="preserve"> </w:t>
      </w:r>
      <w:proofErr w:type="spellStart"/>
      <w:r w:rsidRPr="009A43C5">
        <w:rPr>
          <w:i/>
          <w:iCs/>
        </w:rPr>
        <w:t>différance</w:t>
      </w:r>
      <w:proofErr w:type="spellEnd"/>
      <w:r>
        <w:rPr>
          <w:i/>
          <w:iCs/>
        </w:rPr>
        <w:t>,</w:t>
      </w:r>
      <w:r>
        <w:t xml:space="preserve"> </w:t>
      </w:r>
      <w:r w:rsidR="00F266F3">
        <w:t xml:space="preserve">is </w:t>
      </w:r>
      <w:proofErr w:type="spellStart"/>
      <w:r w:rsidR="00F266F3">
        <w:t>analagous</w:t>
      </w:r>
      <w:proofErr w:type="spellEnd"/>
      <w:r>
        <w:t xml:space="preserve"> to the "</w:t>
      </w:r>
      <w:r w:rsidRPr="00F266F3">
        <w:rPr>
          <w:b/>
          <w:bCs/>
        </w:rPr>
        <w:t>shared name</w:t>
      </w:r>
      <w:r>
        <w:t>" of Maimonides</w:t>
      </w:r>
      <w:r w:rsidR="00F266F3">
        <w:t xml:space="preserve"> and I am to show this using the</w:t>
      </w:r>
      <w:r>
        <w:t xml:space="preserve"> </w:t>
      </w:r>
      <w:r w:rsidR="00F266F3">
        <w:t>parable</w:t>
      </w:r>
      <w:r>
        <w:t xml:space="preserve"> of Jacob's ladder. Therefore, I will demonstrate that Derrida is a Jewish-Greek philosopher. Gideon </w:t>
      </w:r>
      <w:proofErr w:type="spellStart"/>
      <w:r w:rsidR="00142D2D">
        <w:t>O</w:t>
      </w:r>
      <w:r>
        <w:t>frat</w:t>
      </w:r>
      <w:proofErr w:type="spellEnd"/>
      <w:r>
        <w:t xml:space="preserve"> wrote about him, suggesting that an understanding of Derrida's depth is impossible without the illumination of the Jewish dimension in his thought. </w:t>
      </w:r>
      <w:proofErr w:type="spellStart"/>
      <w:r w:rsidR="00142D2D">
        <w:t>O</w:t>
      </w:r>
      <w:r>
        <w:t>frat</w:t>
      </w:r>
      <w:proofErr w:type="spellEnd"/>
      <w:r>
        <w:t xml:space="preserve"> claims that beneath the surface, beneath the veil, beneath the text, Judaism is concealed. Judaism is hidden, almost "compelled." Does the revelation of Jewish identity, emerging from darkness to light, not lie at the roots of the Derridean endeavor? Isn't it the "source," the "ultimate" (essence, </w:t>
      </w:r>
      <w:proofErr w:type="spellStart"/>
      <w:r>
        <w:t>idos</w:t>
      </w:r>
      <w:proofErr w:type="spellEnd"/>
      <w:r>
        <w:t>, logos) for Derridean writing? Derrida's closer engagement with Emmanuel Levinas in recent decades has brought to the forefront a kind of Judaism that was concealed in his earlier writings.</w:t>
      </w:r>
      <w:commentRangeStart w:id="1"/>
      <w:r w:rsidR="004B423F">
        <w:rPr>
          <w:rStyle w:val="FootnoteReference"/>
        </w:rPr>
        <w:footnoteReference w:id="1"/>
      </w:r>
      <w:commentRangeEnd w:id="1"/>
      <w:r w:rsidR="00523F3B">
        <w:rPr>
          <w:rStyle w:val="CommentReference"/>
        </w:rPr>
        <w:commentReference w:id="1"/>
      </w:r>
      <w:r>
        <w:t xml:space="preserve"> I will explore this through a conversation and correspondence with Maimonides. I </w:t>
      </w:r>
      <w:r w:rsidR="00C053A5">
        <w:t>refer to this as</w:t>
      </w:r>
      <w:r>
        <w:t xml:space="preserve"> "correspondence" because Derrida's deconstruction </w:t>
      </w:r>
      <w:r w:rsidR="00C053A5">
        <w:t>is done using the</w:t>
      </w:r>
      <w:r>
        <w:t xml:space="preserve"> hermeneutical method.</w:t>
      </w:r>
    </w:p>
    <w:p w14:paraId="3218010C" w14:textId="78C04759" w:rsidR="009A43C5" w:rsidRDefault="009A43C5" w:rsidP="00FD1FA3">
      <w:pPr>
        <w:spacing w:line="480" w:lineRule="auto"/>
        <w:ind w:firstLine="720"/>
      </w:pPr>
      <w:r>
        <w:t xml:space="preserve">Both Derrida and Maimonides, in their interpretation of the biblical text, are hermeneuticians. Both philosophers were interpreters of texts. Therefore, Derrida engages with Maimonides. There is a time gap between the two Jewish philosophers, with Maimonides being a philosopher of the 12th century and Derrida a philosopher of the 20th century. I </w:t>
      </w:r>
      <w:r w:rsidR="00CF3CBC">
        <w:t xml:space="preserve">will </w:t>
      </w:r>
      <w:r>
        <w:t>argue that this gap can be bridged, and I will do so through deconstruct</w:t>
      </w:r>
      <w:r w:rsidR="00CF3CBC">
        <w:t>ive method</w:t>
      </w:r>
      <w:r>
        <w:t xml:space="preserve">, interpreting the text of </w:t>
      </w:r>
      <w:r w:rsidR="00CF3CBC" w:rsidRPr="00CF3CBC">
        <w:rPr>
          <w:i/>
          <w:iCs/>
        </w:rPr>
        <w:t xml:space="preserve">The </w:t>
      </w:r>
      <w:r w:rsidRPr="00CF3CBC">
        <w:rPr>
          <w:i/>
          <w:iCs/>
        </w:rPr>
        <w:t>Guide for the Perplexed</w:t>
      </w:r>
      <w:r>
        <w:t xml:space="preserve"> </w:t>
      </w:r>
      <w:r w:rsidR="00CF3CBC">
        <w:t>by</w:t>
      </w:r>
      <w:r>
        <w:t xml:space="preserve"> Maimonides, who </w:t>
      </w:r>
      <w:r w:rsidR="00CF3CBC">
        <w:t xml:space="preserve">himself derives interpretations from the </w:t>
      </w:r>
      <w:r>
        <w:lastRenderedPageBreak/>
        <w:t xml:space="preserve">biblical text. In other words, I will describe the hermeneutics of </w:t>
      </w:r>
      <w:r w:rsidR="00DE4FB9">
        <w:t xml:space="preserve">the </w:t>
      </w:r>
      <w:r>
        <w:t xml:space="preserve">deconstruction and then apply it to Maimonides through a case study of </w:t>
      </w:r>
      <w:r w:rsidR="00DE4FB9">
        <w:t>the parable of “</w:t>
      </w:r>
      <w:r>
        <w:t xml:space="preserve">Jacob's </w:t>
      </w:r>
      <w:r w:rsidR="00DE4FB9">
        <w:t>L</w:t>
      </w:r>
      <w:r>
        <w:t>adder</w:t>
      </w:r>
      <w:r w:rsidR="00DE4FB9">
        <w:t>”</w:t>
      </w:r>
      <w:r>
        <w:t xml:space="preserve"> from </w:t>
      </w:r>
      <w:r w:rsidR="00DE4FB9">
        <w:rPr>
          <w:i/>
          <w:iCs/>
        </w:rPr>
        <w:t>T</w:t>
      </w:r>
      <w:r w:rsidRPr="00DE4FB9">
        <w:rPr>
          <w:i/>
          <w:iCs/>
        </w:rPr>
        <w:t>he Guide for the Perplexed.</w:t>
      </w:r>
      <w:r>
        <w:t xml:space="preserve"> In this essay, I will highlight the similarities between Maimonides' hermeneutics, as a biblical interpreter, and</w:t>
      </w:r>
      <w:r w:rsidR="00DE4FB9">
        <w:t xml:space="preserve"> that of</w:t>
      </w:r>
      <w:r>
        <w:t xml:space="preserve"> Derrida.</w:t>
      </w:r>
    </w:p>
    <w:p w14:paraId="0BD43324" w14:textId="60D17064" w:rsidR="002B3DAB" w:rsidRDefault="009A43C5" w:rsidP="002B3DAB">
      <w:pPr>
        <w:spacing w:line="480" w:lineRule="auto"/>
        <w:ind w:firstLine="720"/>
      </w:pPr>
      <w:r>
        <w:t xml:space="preserve">But what is hermeneutics? Hermeneutics is the "art of interpretation" that deals with the translation, explanation, and interpretation of texts to clarify a complex and difficult </w:t>
      </w:r>
      <w:r w:rsidR="002428C9">
        <w:t>narrative</w:t>
      </w:r>
      <w:r>
        <w:t xml:space="preserve">. When interpretation includes additional explanations by the interpreter </w:t>
      </w:r>
      <w:commentRangeStart w:id="2"/>
      <w:r>
        <w:t xml:space="preserve">("the explainer") </w:t>
      </w:r>
      <w:commentRangeEnd w:id="2"/>
      <w:r w:rsidR="002428C9">
        <w:rPr>
          <w:rStyle w:val="CommentReference"/>
        </w:rPr>
        <w:commentReference w:id="2"/>
      </w:r>
      <w:r>
        <w:t>within it, it becomes hermeneutics. In Greek mythology, Hermes was the messenger of the gods whose role was to translate, explain, and interpret divine words into human language</w:t>
      </w:r>
      <w:r w:rsidR="00510387">
        <w:t xml:space="preserve"> and thus</w:t>
      </w:r>
      <w:r>
        <w:t xml:space="preserve">, hermeneutics, derived from Hermes, </w:t>
      </w:r>
      <w:r w:rsidR="00510387">
        <w:t>refers to</w:t>
      </w:r>
      <w:r>
        <w:t xml:space="preserve"> interpretation and deconstruction, specifically the interpretation of texts. The function of hermeneutics is to convey and translate something beyond human understanding into something that people can grasp and comprehend. The Greeks granted Hermes the privilege of revealing language and writing, which </w:t>
      </w:r>
      <w:r w:rsidR="003A5C36">
        <w:t>people</w:t>
      </w:r>
      <w:r>
        <w:t xml:space="preserve"> applied to the understanding of </w:t>
      </w:r>
      <w:r w:rsidR="003A5C36">
        <w:t xml:space="preserve">the </w:t>
      </w:r>
      <w:r>
        <w:t xml:space="preserve">meaning and </w:t>
      </w:r>
      <w:r w:rsidR="003A5C36">
        <w:t>conveying it</w:t>
      </w:r>
      <w:r>
        <w:t xml:space="preserve"> to others. This mythological tradition that relates to Hermes corresponds to the words of our </w:t>
      </w:r>
      <w:r w:rsidR="003A5C36">
        <w:t>S</w:t>
      </w:r>
      <w:r>
        <w:t xml:space="preserve">ages: "The Torah </w:t>
      </w:r>
      <w:r w:rsidR="003A5C36">
        <w:t>is spoken in the</w:t>
      </w:r>
      <w:r>
        <w:t xml:space="preserve"> language of m</w:t>
      </w:r>
      <w:r w:rsidR="003A5C36">
        <w:t>e</w:t>
      </w:r>
      <w:r>
        <w:t>n."</w:t>
      </w:r>
      <w:r w:rsidR="003A5C36">
        <w:rPr>
          <w:rStyle w:val="FootnoteReference"/>
        </w:rPr>
        <w:footnoteReference w:id="2"/>
      </w:r>
    </w:p>
    <w:p w14:paraId="66B22A19" w14:textId="49FA9B81" w:rsidR="00767EC5" w:rsidRDefault="009A43C5" w:rsidP="00437898">
      <w:pPr>
        <w:spacing w:line="480" w:lineRule="auto"/>
        <w:ind w:firstLine="720"/>
      </w:pPr>
      <w:r>
        <w:t xml:space="preserve">"Discipline is </w:t>
      </w:r>
      <w:r w:rsidR="002B3DAB">
        <w:t>no single</w:t>
      </w:r>
      <w:r>
        <w:t xml:space="preserve"> discipline of hermeneutics, but rather various methodolo</w:t>
      </w:r>
      <w:r w:rsidR="002B3DAB">
        <w:t>gical</w:t>
      </w:r>
      <w:r>
        <w:t>, theor</w:t>
      </w:r>
      <w:r w:rsidR="002B3DAB">
        <w:t>etical</w:t>
      </w:r>
      <w:r>
        <w:t xml:space="preserve">, and hermeneutical </w:t>
      </w:r>
      <w:r w:rsidR="002B3DAB">
        <w:t>trends</w:t>
      </w:r>
      <w:r>
        <w:t>.</w:t>
      </w:r>
      <w:r w:rsidR="002B3DAB">
        <w:rPr>
          <w:rStyle w:val="FootnoteReference"/>
        </w:rPr>
        <w:footnoteReference w:id="3"/>
      </w:r>
      <w:r>
        <w:t xml:space="preserve"> The root of the word 'hermeneutics' comes from the Greek verb </w:t>
      </w:r>
      <w:r w:rsidR="00AF5B1B">
        <w:t>“</w:t>
      </w:r>
      <w:proofErr w:type="spellStart"/>
      <w:r>
        <w:t>Hermẻneuein</w:t>
      </w:r>
      <w:proofErr w:type="spellEnd"/>
      <w:r>
        <w:t>,</w:t>
      </w:r>
      <w:r w:rsidR="00AF5B1B">
        <w:t>”</w:t>
      </w:r>
      <w:r>
        <w:t xml:space="preserve"> which translates to </w:t>
      </w:r>
      <w:r w:rsidR="00AF5B1B">
        <w:t>“</w:t>
      </w:r>
      <w:r>
        <w:t>to interpret.</w:t>
      </w:r>
      <w:r w:rsidR="00AF5B1B">
        <w:t xml:space="preserve">” </w:t>
      </w:r>
      <w:r>
        <w:t xml:space="preserve">The noun form, </w:t>
      </w:r>
      <w:r w:rsidR="00AF5B1B">
        <w:t>“</w:t>
      </w:r>
      <w:proofErr w:type="spellStart"/>
      <w:r>
        <w:t>hermẻneia</w:t>
      </w:r>
      <w:proofErr w:type="spellEnd"/>
      <w:r>
        <w:t>,</w:t>
      </w:r>
      <w:r w:rsidR="00AF5B1B">
        <w:t xml:space="preserve">” </w:t>
      </w:r>
      <w:r>
        <w:t xml:space="preserve">means </w:t>
      </w:r>
      <w:r w:rsidR="00AF5B1B">
        <w:t>“</w:t>
      </w:r>
      <w:r>
        <w:t>explanation.</w:t>
      </w:r>
      <w:r w:rsidR="00AF5B1B">
        <w:t>”</w:t>
      </w:r>
      <w:r>
        <w:t xml:space="preserve"> The various forms of the word '</w:t>
      </w:r>
      <w:proofErr w:type="spellStart"/>
      <w:r>
        <w:t>Hermẻneuein</w:t>
      </w:r>
      <w:proofErr w:type="spellEnd"/>
      <w:r>
        <w:t xml:space="preserve">' suggest a process of turning the </w:t>
      </w:r>
      <w:r>
        <w:lastRenderedPageBreak/>
        <w:t>non-</w:t>
      </w:r>
      <w:r w:rsidR="00AF5B1B">
        <w:t xml:space="preserve">understandable </w:t>
      </w:r>
      <w:r>
        <w:t>into</w:t>
      </w:r>
      <w:r w:rsidR="00AF5B1B">
        <w:t xml:space="preserve"> understandable</w:t>
      </w:r>
      <w:r>
        <w:t>. How does the process of interpretation work? Interpretation is an elucidation that contains additional explanations by the interpreter (</w:t>
      </w:r>
      <w:r w:rsidR="00A81BAC">
        <w:t>“</w:t>
      </w:r>
      <w:r>
        <w:t>the explainer</w:t>
      </w:r>
      <w:r w:rsidR="00A81BAC">
        <w:t>”</w:t>
      </w:r>
      <w:r>
        <w:t>). Commentary or interpretation goes beyond mere elucidation. They expand the text to</w:t>
      </w:r>
      <w:r w:rsidR="00A81BAC">
        <w:t xml:space="preserve"> ultimately</w:t>
      </w:r>
      <w:r>
        <w:t xml:space="preserve"> arrive at something more </w:t>
      </w:r>
      <w:r w:rsidR="00A81BAC">
        <w:t>succinct</w:t>
      </w:r>
      <w:r>
        <w:t xml:space="preserve">, which is the meaningful core of the text. </w:t>
      </w:r>
      <w:r w:rsidR="00A81BAC">
        <w:t xml:space="preserve">The commentary </w:t>
      </w:r>
      <w:r>
        <w:t xml:space="preserve">leads to a certain transformation because it </w:t>
      </w:r>
      <w:r w:rsidR="00A81BAC">
        <w:t xml:space="preserve">introduces </w:t>
      </w:r>
      <w:r>
        <w:t>elements absent from the usual elucidation. Commentary mediates between the text and the reader</w:t>
      </w:r>
      <w:r w:rsidR="00A81BAC">
        <w:t>; i</w:t>
      </w:r>
      <w:r>
        <w:t xml:space="preserve">t alters </w:t>
      </w:r>
      <w:r w:rsidR="00A81BAC">
        <w:t xml:space="preserve">or adds </w:t>
      </w:r>
      <w:r>
        <w:t>something that was not initially in the text to make it easier for the reader to understand the text without interpretation. Is interpretation a</w:t>
      </w:r>
      <w:r w:rsidR="006244A4">
        <w:t xml:space="preserve"> necessary</w:t>
      </w:r>
      <w:r>
        <w:t xml:space="preserve"> condition for a </w:t>
      </w:r>
      <w:r w:rsidR="00A81BAC">
        <w:t>“</w:t>
      </w:r>
      <w:r>
        <w:t>good reading</w:t>
      </w:r>
      <w:r w:rsidR="00A81BAC">
        <w:t>”</w:t>
      </w:r>
      <w:r>
        <w:t xml:space="preserve"> of literary, religious, philosophical, legal</w:t>
      </w:r>
      <w:r w:rsidR="006244A4">
        <w:t xml:space="preserve"> and other texts</w:t>
      </w:r>
      <w:r>
        <w:t>? Or perhaps interpretation limit</w:t>
      </w:r>
      <w:r w:rsidR="006244A4">
        <w:t>s</w:t>
      </w:r>
      <w:r>
        <w:t xml:space="preserve"> the text</w:t>
      </w:r>
      <w:r w:rsidR="006244A4">
        <w:t xml:space="preserve"> in that</w:t>
      </w:r>
      <w:r>
        <w:t xml:space="preserve"> each interpreter believe</w:t>
      </w:r>
      <w:r w:rsidR="006244A4">
        <w:t>s</w:t>
      </w:r>
      <w:r>
        <w:t xml:space="preserve"> there is only one correct and true reading? </w:t>
      </w:r>
      <w:r w:rsidR="006244A4">
        <w:t>Perhaps there c</w:t>
      </w:r>
      <w:r>
        <w:t xml:space="preserve">ould there be several </w:t>
      </w:r>
      <w:r w:rsidR="006244A4">
        <w:t xml:space="preserve">“good </w:t>
      </w:r>
      <w:r>
        <w:t>readings?</w:t>
      </w:r>
      <w:r w:rsidR="006244A4">
        <w:t>”</w:t>
      </w:r>
      <w:r>
        <w:t xml:space="preserve"> From this perspective, </w:t>
      </w:r>
      <w:r w:rsidR="002A6270">
        <w:t xml:space="preserve">not just </w:t>
      </w:r>
      <w:r>
        <w:t>hermeneutics</w:t>
      </w:r>
      <w:r w:rsidR="002A6270">
        <w:t>,</w:t>
      </w:r>
      <w:r>
        <w:t xml:space="preserve"> </w:t>
      </w:r>
      <w:r w:rsidR="002A6270">
        <w:t xml:space="preserve">but also </w:t>
      </w:r>
      <w:r>
        <w:t>commentary</w:t>
      </w:r>
      <w:r w:rsidR="002A6270">
        <w:t>,</w:t>
      </w:r>
      <w:r>
        <w:t xml:space="preserve"> goes beyond mere elucidation.</w:t>
      </w:r>
    </w:p>
    <w:sectPr w:rsidR="00767EC5">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G" w:date="2023-09-24T16:24:00Z" w:initials="MG">
    <w:p w14:paraId="0CACC485" w14:textId="77777777" w:rsidR="007A10FA" w:rsidRDefault="007A10FA" w:rsidP="001D6C21">
      <w:pPr>
        <w:pStyle w:val="CommentText"/>
      </w:pPr>
      <w:r>
        <w:rPr>
          <w:rStyle w:val="CommentReference"/>
        </w:rPr>
        <w:annotationRef/>
      </w:r>
      <w:r>
        <w:t>Please provide the transliteration of the last name - Reff? Roff? Etc… Thank you.</w:t>
      </w:r>
    </w:p>
  </w:comment>
  <w:comment w:id="1" w:author="MG" w:date="2023-09-24T15:48:00Z" w:initials="MG">
    <w:p w14:paraId="697B8BFB" w14:textId="6F2FA430" w:rsidR="005C554D" w:rsidRDefault="00523F3B" w:rsidP="0041673A">
      <w:pPr>
        <w:pStyle w:val="CommentText"/>
      </w:pPr>
      <w:r>
        <w:rPr>
          <w:rStyle w:val="CommentReference"/>
        </w:rPr>
        <w:annotationRef/>
      </w:r>
      <w:r w:rsidR="005C554D">
        <w:t>Please specify what format the citations should be in? I have used MLA 8 -- please let me know if these should be in Chicago, Harvard, or any other format.</w:t>
      </w:r>
    </w:p>
  </w:comment>
  <w:comment w:id="2" w:author="MG" w:date="2023-09-24T16:12:00Z" w:initials="MG">
    <w:p w14:paraId="5239CBAD" w14:textId="77777777" w:rsidR="002428C9" w:rsidRDefault="002428C9" w:rsidP="00582EE3">
      <w:pPr>
        <w:pStyle w:val="CommentText"/>
      </w:pPr>
      <w:r>
        <w:rPr>
          <w:rStyle w:val="CommentReference"/>
        </w:rPr>
        <w:annotationRef/>
      </w:r>
      <w:r>
        <w:t>Or "the one who clarifies"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ACC485" w15:done="0"/>
  <w15:commentEx w15:paraId="697B8BFB" w15:done="0"/>
  <w15:commentEx w15:paraId="5239CB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45B0F34" w16cex:dateUtc="2023-09-24T23:24:00Z"/>
  <w16cex:commentExtensible w16cex:durableId="04D1BC25" w16cex:dateUtc="2023-09-24T22:48:00Z"/>
  <w16cex:commentExtensible w16cex:durableId="66AD131F" w16cex:dateUtc="2023-09-24T2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ACC485" w16cid:durableId="745B0F34"/>
  <w16cid:commentId w16cid:paraId="697B8BFB" w16cid:durableId="04D1BC25"/>
  <w16cid:commentId w16cid:paraId="5239CBAD" w16cid:durableId="66AD13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4D68" w14:textId="77777777" w:rsidR="006A25F9" w:rsidRDefault="006A25F9" w:rsidP="00767EC5">
      <w:r>
        <w:separator/>
      </w:r>
    </w:p>
  </w:endnote>
  <w:endnote w:type="continuationSeparator" w:id="0">
    <w:p w14:paraId="3CD9A8E5" w14:textId="77777777" w:rsidR="006A25F9" w:rsidRDefault="006A25F9" w:rsidP="0076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8336" w14:textId="77777777" w:rsidR="00767EC5" w:rsidRDefault="00767EC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163C3272" w14:textId="77777777" w:rsidR="00767EC5" w:rsidRDefault="00767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34426" w14:textId="77777777" w:rsidR="006A25F9" w:rsidRDefault="006A25F9" w:rsidP="00767EC5">
      <w:r>
        <w:separator/>
      </w:r>
    </w:p>
  </w:footnote>
  <w:footnote w:type="continuationSeparator" w:id="0">
    <w:p w14:paraId="3AEBC4CA" w14:textId="77777777" w:rsidR="006A25F9" w:rsidRDefault="006A25F9" w:rsidP="00767EC5">
      <w:r>
        <w:continuationSeparator/>
      </w:r>
    </w:p>
  </w:footnote>
  <w:footnote w:id="1">
    <w:p w14:paraId="782E9ABA" w14:textId="00873E1D" w:rsidR="004B423F" w:rsidRDefault="004B423F" w:rsidP="004B423F">
      <w:pPr>
        <w:pStyle w:val="FootnoteText"/>
        <w:bidi w:val="0"/>
      </w:pPr>
      <w:r>
        <w:rPr>
          <w:rStyle w:val="FootnoteReference"/>
        </w:rPr>
        <w:footnoteRef/>
      </w:r>
      <w:r>
        <w:rPr>
          <w:rtl/>
        </w:rPr>
        <w:t xml:space="preserve"> </w:t>
      </w:r>
      <w:proofErr w:type="spellStart"/>
      <w:r w:rsidR="005C554D">
        <w:t>Ofrat</w:t>
      </w:r>
      <w:proofErr w:type="spellEnd"/>
      <w:r w:rsidR="005C554D">
        <w:t xml:space="preserve">, Gideon. The Jewish Derrida. </w:t>
      </w:r>
      <w:r w:rsidR="005C554D" w:rsidRPr="005C554D">
        <w:rPr>
          <w:i/>
          <w:iCs/>
        </w:rPr>
        <w:t>Preface.</w:t>
      </w:r>
      <w:r w:rsidR="005C554D">
        <w:t xml:space="preserve"> Syracuse University Press, 1 June 2001. </w:t>
      </w:r>
    </w:p>
  </w:footnote>
  <w:footnote w:id="2">
    <w:p w14:paraId="3782E70E" w14:textId="19A436D9" w:rsidR="003A5C36" w:rsidRDefault="003A5C36" w:rsidP="003A5C36">
      <w:pPr>
        <w:pStyle w:val="FootnoteText"/>
        <w:bidi w:val="0"/>
      </w:pPr>
      <w:r>
        <w:rPr>
          <w:rStyle w:val="FootnoteReference"/>
        </w:rPr>
        <w:footnoteRef/>
      </w:r>
      <w:r>
        <w:rPr>
          <w:rtl/>
        </w:rPr>
        <w:t xml:space="preserve"> </w:t>
      </w:r>
      <w:r>
        <w:t xml:space="preserve"> </w:t>
      </w:r>
      <w:r w:rsidRPr="003A5C36">
        <w:t>The</w:t>
      </w:r>
      <w:r>
        <w:t>se</w:t>
      </w:r>
      <w:r w:rsidRPr="003A5C36">
        <w:t xml:space="preserve"> words were said by R. Eliezer ben Azaria, but are mainly cited in the name of R. Ishmael. The parable is quoted in many places, among others: </w:t>
      </w:r>
      <w:proofErr w:type="spellStart"/>
      <w:r>
        <w:t>Sifri</w:t>
      </w:r>
      <w:proofErr w:type="spellEnd"/>
      <w:r>
        <w:t xml:space="preserve"> </w:t>
      </w:r>
      <w:proofErr w:type="spellStart"/>
      <w:r w:rsidRPr="003A5C36">
        <w:t>Bamdbar</w:t>
      </w:r>
      <w:proofErr w:type="spellEnd"/>
      <w:r w:rsidRPr="003A5C36">
        <w:t xml:space="preserve">, </w:t>
      </w:r>
      <w:r>
        <w:t>section 112</w:t>
      </w:r>
      <w:r w:rsidRPr="003A5C36">
        <w:t xml:space="preserve">, Sanhedrin Sed: 2, </w:t>
      </w:r>
      <w:proofErr w:type="spellStart"/>
      <w:r w:rsidRPr="003A5C36">
        <w:t>Baruchot</w:t>
      </w:r>
      <w:proofErr w:type="spellEnd"/>
      <w:r w:rsidRPr="003A5C36">
        <w:t xml:space="preserve"> Lev: 2 and there we noted many parallels.</w:t>
      </w:r>
    </w:p>
  </w:footnote>
  <w:footnote w:id="3">
    <w:p w14:paraId="2B89ADFA" w14:textId="6A08A6C4" w:rsidR="002B3DAB" w:rsidRDefault="002B3DAB" w:rsidP="002B3DAB">
      <w:pPr>
        <w:pStyle w:val="FootnoteText"/>
        <w:bidi w:val="0"/>
      </w:pPr>
      <w:r>
        <w:rPr>
          <w:rStyle w:val="FootnoteReference"/>
        </w:rPr>
        <w:footnoteRef/>
      </w:r>
      <w:r>
        <w:rPr>
          <w:rtl/>
        </w:rPr>
        <w:t xml:space="preserve"> </w:t>
      </w:r>
      <w:r w:rsidRPr="002B3DAB">
        <w:t>The hermeneutic</w:t>
      </w:r>
      <w:r>
        <w:t>al</w:t>
      </w:r>
      <w:r w:rsidRPr="002B3DAB">
        <w:t xml:space="preserve"> approaches in the </w:t>
      </w:r>
      <w:r>
        <w:t>years</w:t>
      </w:r>
      <w:r w:rsidRPr="002B3DAB">
        <w:t xml:space="preserve"> of Friedrich D. E. Schleiermacher from the 19th century (theoretical hermeneutics), Wilhelm Dilthey his biographer, Paul </w:t>
      </w:r>
      <w:proofErr w:type="spellStart"/>
      <w:r w:rsidRPr="002B3DAB">
        <w:t>Ricoeur</w:t>
      </w:r>
      <w:proofErr w:type="spellEnd"/>
      <w:r w:rsidRPr="002B3DAB">
        <w:t xml:space="preserve"> (phenomenological hermeneutics) and Gadamer</w:t>
      </w:r>
      <w:r>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G">
    <w15:presenceInfo w15:providerId="None" w15:userId="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C5"/>
    <w:rsid w:val="00142D2D"/>
    <w:rsid w:val="002428C9"/>
    <w:rsid w:val="002A6270"/>
    <w:rsid w:val="002B3DAB"/>
    <w:rsid w:val="003A5C36"/>
    <w:rsid w:val="00437898"/>
    <w:rsid w:val="004B423F"/>
    <w:rsid w:val="00510387"/>
    <w:rsid w:val="00523F3B"/>
    <w:rsid w:val="005C554D"/>
    <w:rsid w:val="006244A4"/>
    <w:rsid w:val="006A25F9"/>
    <w:rsid w:val="00767EC5"/>
    <w:rsid w:val="007A10FA"/>
    <w:rsid w:val="007B1BBF"/>
    <w:rsid w:val="007F2FC8"/>
    <w:rsid w:val="008257E0"/>
    <w:rsid w:val="008379BC"/>
    <w:rsid w:val="00876CFC"/>
    <w:rsid w:val="009A43C5"/>
    <w:rsid w:val="00A81BAC"/>
    <w:rsid w:val="00AB1348"/>
    <w:rsid w:val="00AB63DE"/>
    <w:rsid w:val="00AF5B1B"/>
    <w:rsid w:val="00B10841"/>
    <w:rsid w:val="00B55D37"/>
    <w:rsid w:val="00C053A5"/>
    <w:rsid w:val="00CF3CBC"/>
    <w:rsid w:val="00DE4FB9"/>
    <w:rsid w:val="00F266F3"/>
    <w:rsid w:val="00F8723A"/>
    <w:rsid w:val="00FD1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0BF5"/>
  <w15:chartTrackingRefBased/>
  <w15:docId w15:val="{FD9B9FB7-0BD2-4AF0-BF5B-711F6E3D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C5"/>
    <w:pPr>
      <w:spacing w:after="0" w:line="240" w:lineRule="auto"/>
    </w:pPr>
    <w:rPr>
      <w:rFonts w:ascii="Times New Roman" w:eastAsia="Times New Roman" w:hAnsi="Times New Roman" w:cs="Times New Roman"/>
      <w:kern w:val="0"/>
      <w:sz w:val="24"/>
      <w:szCs w:val="24"/>
      <w:lang w:bidi="he-IL"/>
      <w14:ligatures w14:val="none"/>
    </w:rPr>
  </w:style>
  <w:style w:type="paragraph" w:styleId="Heading1">
    <w:name w:val="heading 1"/>
    <w:basedOn w:val="Normal"/>
    <w:next w:val="Normal"/>
    <w:link w:val="Heading1Char"/>
    <w:uiPriority w:val="9"/>
    <w:qFormat/>
    <w:rsid w:val="00767EC5"/>
    <w:pPr>
      <w:keepNext/>
      <w:keepLines/>
      <w:bidi/>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7EC5"/>
    <w:pPr>
      <w:keepNext/>
      <w:keepLines/>
      <w:bidi/>
      <w:spacing w:before="40" w:line="360" w:lineRule="auto"/>
      <w:jc w:val="both"/>
      <w:outlineLvl w:val="1"/>
    </w:pPr>
    <w:rPr>
      <w:rFonts w:ascii="Calibri Light" w:hAnsi="Calibri Light" w:cs="David"/>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10841"/>
    <w:pPr>
      <w:spacing w:after="160" w:line="259" w:lineRule="auto"/>
    </w:pPr>
    <w:rPr>
      <w:rFonts w:eastAsiaTheme="minorHAnsi" w:cstheme="minorBidi"/>
      <w:kern w:val="2"/>
      <w:szCs w:val="22"/>
      <w:lang w:bidi="ar-SA"/>
      <w14:ligatures w14:val="standardContextual"/>
    </w:rPr>
  </w:style>
  <w:style w:type="character" w:customStyle="1" w:styleId="Style1Char">
    <w:name w:val="Style1 Char"/>
    <w:basedOn w:val="DefaultParagraphFont"/>
    <w:link w:val="Style1"/>
    <w:rsid w:val="00B10841"/>
    <w:rPr>
      <w:rFonts w:ascii="Times New Roman" w:hAnsi="Times New Roman"/>
      <w:sz w:val="24"/>
    </w:rPr>
  </w:style>
  <w:style w:type="character" w:customStyle="1" w:styleId="Heading1Char">
    <w:name w:val="Heading 1 Char"/>
    <w:basedOn w:val="DefaultParagraphFont"/>
    <w:link w:val="Heading1"/>
    <w:uiPriority w:val="9"/>
    <w:rsid w:val="00767EC5"/>
    <w:rPr>
      <w:rFonts w:asciiTheme="majorHAnsi" w:eastAsiaTheme="majorEastAsia" w:hAnsiTheme="majorHAnsi" w:cstheme="majorBidi"/>
      <w:color w:val="2F5496" w:themeColor="accent1" w:themeShade="BF"/>
      <w:kern w:val="0"/>
      <w:sz w:val="32"/>
      <w:szCs w:val="32"/>
      <w:lang w:bidi="he-IL"/>
      <w14:ligatures w14:val="none"/>
    </w:rPr>
  </w:style>
  <w:style w:type="character" w:customStyle="1" w:styleId="Heading2Char">
    <w:name w:val="Heading 2 Char"/>
    <w:basedOn w:val="DefaultParagraphFont"/>
    <w:link w:val="Heading2"/>
    <w:uiPriority w:val="9"/>
    <w:rsid w:val="00767EC5"/>
    <w:rPr>
      <w:rFonts w:ascii="Calibri Light" w:eastAsia="Times New Roman" w:hAnsi="Calibri Light" w:cs="David"/>
      <w:bCs/>
      <w:kern w:val="0"/>
      <w:sz w:val="26"/>
      <w:szCs w:val="28"/>
      <w:lang w:bidi="he-IL"/>
      <w14:ligatures w14:val="none"/>
    </w:rPr>
  </w:style>
  <w:style w:type="paragraph" w:styleId="FootnoteText">
    <w:name w:val="footnote text"/>
    <w:basedOn w:val="Normal"/>
    <w:link w:val="FootnoteTextChar"/>
    <w:uiPriority w:val="99"/>
    <w:unhideWhenUsed/>
    <w:rsid w:val="00767EC5"/>
    <w:pPr>
      <w:bidi/>
    </w:pPr>
    <w:rPr>
      <w:rFonts w:asciiTheme="minorHAnsi" w:hAnsiTheme="minorHAnsi" w:cs="Arial"/>
      <w:sz w:val="20"/>
      <w:szCs w:val="20"/>
    </w:rPr>
  </w:style>
  <w:style w:type="character" w:customStyle="1" w:styleId="FootnoteTextChar">
    <w:name w:val="Footnote Text Char"/>
    <w:basedOn w:val="DefaultParagraphFont"/>
    <w:link w:val="FootnoteText"/>
    <w:uiPriority w:val="99"/>
    <w:rsid w:val="00767EC5"/>
    <w:rPr>
      <w:rFonts w:eastAsia="Times New Roman" w:cs="Arial"/>
      <w:kern w:val="0"/>
      <w:sz w:val="20"/>
      <w:szCs w:val="20"/>
      <w:lang w:bidi="he-IL"/>
      <w14:ligatures w14:val="none"/>
    </w:rPr>
  </w:style>
  <w:style w:type="character" w:styleId="FootnoteReference">
    <w:name w:val="footnote reference"/>
    <w:basedOn w:val="DefaultParagraphFont"/>
    <w:uiPriority w:val="99"/>
    <w:semiHidden/>
    <w:unhideWhenUsed/>
    <w:rsid w:val="00767EC5"/>
    <w:rPr>
      <w:rFonts w:cs="Times New Roman"/>
      <w:vertAlign w:val="superscript"/>
    </w:rPr>
  </w:style>
  <w:style w:type="character" w:customStyle="1" w:styleId="a-size-extra-large">
    <w:name w:val="a-size-extra-large"/>
    <w:rsid w:val="00767EC5"/>
  </w:style>
  <w:style w:type="paragraph" w:styleId="Quote">
    <w:name w:val="Quote"/>
    <w:basedOn w:val="Normal"/>
    <w:next w:val="Normal"/>
    <w:link w:val="QuoteChar"/>
    <w:uiPriority w:val="29"/>
    <w:qFormat/>
    <w:rsid w:val="00767EC5"/>
    <w:pPr>
      <w:bidi/>
      <w:spacing w:before="200" w:line="360" w:lineRule="auto"/>
      <w:ind w:left="862" w:right="862"/>
      <w:jc w:val="both"/>
    </w:pPr>
    <w:rPr>
      <w:rFonts w:ascii="Calibri" w:hAnsi="Calibri" w:cs="David"/>
      <w:i/>
      <w:sz w:val="22"/>
    </w:rPr>
  </w:style>
  <w:style w:type="character" w:customStyle="1" w:styleId="QuoteChar">
    <w:name w:val="Quote Char"/>
    <w:basedOn w:val="DefaultParagraphFont"/>
    <w:link w:val="Quote"/>
    <w:uiPriority w:val="29"/>
    <w:rsid w:val="00767EC5"/>
    <w:rPr>
      <w:rFonts w:ascii="Calibri" w:eastAsia="Times New Roman" w:hAnsi="Calibri" w:cs="David"/>
      <w:i/>
      <w:kern w:val="0"/>
      <w:szCs w:val="24"/>
      <w:lang w:bidi="he-IL"/>
      <w14:ligatures w14:val="none"/>
    </w:rPr>
  </w:style>
  <w:style w:type="paragraph" w:styleId="ListParagraph">
    <w:name w:val="List Paragraph"/>
    <w:basedOn w:val="Normal"/>
    <w:uiPriority w:val="34"/>
    <w:qFormat/>
    <w:rsid w:val="00767EC5"/>
    <w:pPr>
      <w:bidi/>
      <w:spacing w:after="160" w:line="259" w:lineRule="auto"/>
      <w:ind w:left="720"/>
      <w:contextualSpacing/>
    </w:pPr>
    <w:rPr>
      <w:rFonts w:asciiTheme="minorHAnsi" w:hAnsiTheme="minorHAnsi" w:cs="Arial"/>
      <w:sz w:val="22"/>
      <w:szCs w:val="22"/>
    </w:rPr>
  </w:style>
  <w:style w:type="character" w:styleId="Hyperlink">
    <w:name w:val="Hyperlink"/>
    <w:basedOn w:val="DefaultParagraphFont"/>
    <w:uiPriority w:val="99"/>
    <w:semiHidden/>
    <w:unhideWhenUsed/>
    <w:rsid w:val="00767EC5"/>
    <w:rPr>
      <w:color w:val="0000FF"/>
      <w:u w:val="single"/>
    </w:rPr>
  </w:style>
  <w:style w:type="paragraph" w:styleId="Header">
    <w:name w:val="header"/>
    <w:basedOn w:val="Normal"/>
    <w:link w:val="HeaderChar"/>
    <w:uiPriority w:val="99"/>
    <w:unhideWhenUsed/>
    <w:rsid w:val="00767EC5"/>
    <w:pPr>
      <w:tabs>
        <w:tab w:val="center" w:pos="4680"/>
        <w:tab w:val="right" w:pos="9360"/>
      </w:tabs>
    </w:pPr>
  </w:style>
  <w:style w:type="character" w:customStyle="1" w:styleId="HeaderChar">
    <w:name w:val="Header Char"/>
    <w:basedOn w:val="DefaultParagraphFont"/>
    <w:link w:val="Header"/>
    <w:uiPriority w:val="99"/>
    <w:rsid w:val="00767EC5"/>
    <w:rPr>
      <w:rFonts w:ascii="Times New Roman" w:eastAsia="Times New Roman" w:hAnsi="Times New Roman" w:cs="Times New Roman"/>
      <w:kern w:val="0"/>
      <w:sz w:val="24"/>
      <w:szCs w:val="24"/>
      <w:lang w:bidi="he-IL"/>
      <w14:ligatures w14:val="none"/>
    </w:rPr>
  </w:style>
  <w:style w:type="paragraph" w:styleId="Footer">
    <w:name w:val="footer"/>
    <w:basedOn w:val="Normal"/>
    <w:link w:val="FooterChar"/>
    <w:uiPriority w:val="99"/>
    <w:unhideWhenUsed/>
    <w:rsid w:val="00767EC5"/>
    <w:pPr>
      <w:tabs>
        <w:tab w:val="center" w:pos="4680"/>
        <w:tab w:val="right" w:pos="9360"/>
      </w:tabs>
    </w:pPr>
  </w:style>
  <w:style w:type="character" w:customStyle="1" w:styleId="FooterChar">
    <w:name w:val="Footer Char"/>
    <w:basedOn w:val="DefaultParagraphFont"/>
    <w:link w:val="Footer"/>
    <w:uiPriority w:val="99"/>
    <w:rsid w:val="00767EC5"/>
    <w:rPr>
      <w:rFonts w:ascii="Times New Roman" w:eastAsia="Times New Roman" w:hAnsi="Times New Roman" w:cs="Times New Roman"/>
      <w:kern w:val="0"/>
      <w:sz w:val="24"/>
      <w:szCs w:val="24"/>
      <w:lang w:bidi="he-IL"/>
      <w14:ligatures w14:val="none"/>
    </w:rPr>
  </w:style>
  <w:style w:type="character" w:styleId="CommentReference">
    <w:name w:val="annotation reference"/>
    <w:basedOn w:val="DefaultParagraphFont"/>
    <w:uiPriority w:val="99"/>
    <w:semiHidden/>
    <w:unhideWhenUsed/>
    <w:rsid w:val="00523F3B"/>
    <w:rPr>
      <w:sz w:val="16"/>
      <w:szCs w:val="16"/>
    </w:rPr>
  </w:style>
  <w:style w:type="paragraph" w:styleId="CommentText">
    <w:name w:val="annotation text"/>
    <w:basedOn w:val="Normal"/>
    <w:link w:val="CommentTextChar"/>
    <w:uiPriority w:val="99"/>
    <w:unhideWhenUsed/>
    <w:rsid w:val="00523F3B"/>
    <w:rPr>
      <w:sz w:val="20"/>
      <w:szCs w:val="20"/>
    </w:rPr>
  </w:style>
  <w:style w:type="character" w:customStyle="1" w:styleId="CommentTextChar">
    <w:name w:val="Comment Text Char"/>
    <w:basedOn w:val="DefaultParagraphFont"/>
    <w:link w:val="CommentText"/>
    <w:uiPriority w:val="99"/>
    <w:rsid w:val="00523F3B"/>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523F3B"/>
    <w:rPr>
      <w:b/>
      <w:bCs/>
    </w:rPr>
  </w:style>
  <w:style w:type="character" w:customStyle="1" w:styleId="CommentSubjectChar">
    <w:name w:val="Comment Subject Char"/>
    <w:basedOn w:val="CommentTextChar"/>
    <w:link w:val="CommentSubject"/>
    <w:uiPriority w:val="99"/>
    <w:semiHidden/>
    <w:rsid w:val="00523F3B"/>
    <w:rPr>
      <w:rFonts w:ascii="Times New Roman" w:eastAsia="Times New Roman" w:hAnsi="Times New Roman" w:cs="Times New Roman"/>
      <w:b/>
      <w:bCs/>
      <w:kern w:val="0"/>
      <w:sz w:val="20"/>
      <w:szCs w:val="2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9149">
      <w:bodyDiv w:val="1"/>
      <w:marLeft w:val="0"/>
      <w:marRight w:val="0"/>
      <w:marTop w:val="0"/>
      <w:marBottom w:val="0"/>
      <w:divBdr>
        <w:top w:val="none" w:sz="0" w:space="0" w:color="auto"/>
        <w:left w:val="none" w:sz="0" w:space="0" w:color="auto"/>
        <w:bottom w:val="none" w:sz="0" w:space="0" w:color="auto"/>
        <w:right w:val="none" w:sz="0" w:space="0" w:color="auto"/>
      </w:divBdr>
    </w:div>
    <w:div w:id="1073698776">
      <w:bodyDiv w:val="1"/>
      <w:marLeft w:val="0"/>
      <w:marRight w:val="0"/>
      <w:marTop w:val="0"/>
      <w:marBottom w:val="0"/>
      <w:divBdr>
        <w:top w:val="none" w:sz="0" w:space="0" w:color="auto"/>
        <w:left w:val="none" w:sz="0" w:space="0" w:color="auto"/>
        <w:bottom w:val="none" w:sz="0" w:space="0" w:color="auto"/>
        <w:right w:val="none" w:sz="0" w:space="0" w:color="auto"/>
      </w:divBdr>
    </w:div>
    <w:div w:id="1377391216">
      <w:bodyDiv w:val="1"/>
      <w:marLeft w:val="0"/>
      <w:marRight w:val="0"/>
      <w:marTop w:val="0"/>
      <w:marBottom w:val="0"/>
      <w:divBdr>
        <w:top w:val="none" w:sz="0" w:space="0" w:color="auto"/>
        <w:left w:val="none" w:sz="0" w:space="0" w:color="auto"/>
        <w:bottom w:val="none" w:sz="0" w:space="0" w:color="auto"/>
        <w:right w:val="none" w:sz="0" w:space="0" w:color="auto"/>
      </w:divBdr>
    </w:div>
    <w:div w:id="1782987368">
      <w:bodyDiv w:val="1"/>
      <w:marLeft w:val="0"/>
      <w:marRight w:val="0"/>
      <w:marTop w:val="0"/>
      <w:marBottom w:val="0"/>
      <w:divBdr>
        <w:top w:val="none" w:sz="0" w:space="0" w:color="auto"/>
        <w:left w:val="none" w:sz="0" w:space="0" w:color="auto"/>
        <w:bottom w:val="none" w:sz="0" w:space="0" w:color="auto"/>
        <w:right w:val="none" w:sz="0" w:space="0" w:color="auto"/>
      </w:divBdr>
    </w:div>
    <w:div w:id="20462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 Gedalia</dc:creator>
  <cp:keywords/>
  <dc:description/>
  <cp:lastModifiedBy>MG</cp:lastModifiedBy>
  <cp:revision>28</cp:revision>
  <dcterms:created xsi:type="dcterms:W3CDTF">2023-09-22T21:11:00Z</dcterms:created>
  <dcterms:modified xsi:type="dcterms:W3CDTF">2023-09-24T23:43:00Z</dcterms:modified>
</cp:coreProperties>
</file>