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1E4B" w14:textId="77777777" w:rsidR="00401752" w:rsidRDefault="00401752" w:rsidP="00437DD7">
      <w:pPr>
        <w:pStyle w:val="Title"/>
        <w:spacing w:line="480" w:lineRule="auto"/>
        <w:jc w:val="center"/>
        <w:rPr>
          <w:b/>
          <w:bCs/>
          <w:sz w:val="28"/>
          <w:szCs w:val="28"/>
        </w:rPr>
      </w:pPr>
    </w:p>
    <w:p w14:paraId="37BD8940" w14:textId="77777777" w:rsidR="00401752" w:rsidRDefault="00401752" w:rsidP="00437DD7">
      <w:pPr>
        <w:pStyle w:val="Title"/>
        <w:spacing w:line="480" w:lineRule="auto"/>
        <w:jc w:val="center"/>
        <w:rPr>
          <w:b/>
          <w:bCs/>
          <w:sz w:val="28"/>
          <w:szCs w:val="28"/>
        </w:rPr>
      </w:pPr>
    </w:p>
    <w:p w14:paraId="30BC18FA" w14:textId="77777777" w:rsidR="00401752" w:rsidRDefault="00401752" w:rsidP="00437DD7">
      <w:pPr>
        <w:pStyle w:val="Title"/>
        <w:spacing w:line="480" w:lineRule="auto"/>
        <w:jc w:val="center"/>
        <w:rPr>
          <w:b/>
          <w:bCs/>
          <w:sz w:val="28"/>
          <w:szCs w:val="28"/>
        </w:rPr>
      </w:pPr>
    </w:p>
    <w:p w14:paraId="2317FD9D" w14:textId="670DEFB8" w:rsidR="0032474D" w:rsidRPr="00E95040" w:rsidRDefault="007F403B" w:rsidP="00E95040">
      <w:pPr>
        <w:pStyle w:val="Title"/>
        <w:spacing w:line="480" w:lineRule="auto"/>
        <w:jc w:val="center"/>
        <w:rPr>
          <w:rFonts w:asciiTheme="majorBidi" w:hAnsiTheme="majorBidi"/>
          <w:b/>
          <w:bCs/>
          <w:sz w:val="28"/>
          <w:szCs w:val="28"/>
        </w:rPr>
      </w:pPr>
      <w:r w:rsidRPr="00E95040">
        <w:rPr>
          <w:rFonts w:asciiTheme="majorBidi" w:hAnsiTheme="majorBidi"/>
          <w:b/>
          <w:bCs/>
          <w:sz w:val="28"/>
          <w:szCs w:val="28"/>
        </w:rPr>
        <w:t xml:space="preserve">How can Behavior be Understood if its Explanation is not </w:t>
      </w:r>
      <w:r w:rsidR="00264C58" w:rsidRPr="00E95040">
        <w:rPr>
          <w:rFonts w:asciiTheme="majorBidi" w:hAnsiTheme="majorBidi"/>
          <w:b/>
          <w:bCs/>
          <w:sz w:val="28"/>
          <w:szCs w:val="28"/>
        </w:rPr>
        <w:t>Comprehended</w:t>
      </w:r>
      <w:r w:rsidRPr="00E95040">
        <w:rPr>
          <w:rFonts w:asciiTheme="majorBidi" w:hAnsiTheme="majorBidi"/>
          <w:b/>
          <w:bCs/>
          <w:sz w:val="28"/>
          <w:szCs w:val="28"/>
        </w:rPr>
        <w:t>? A Methodological Critique of Cognitive P</w:t>
      </w:r>
      <w:r w:rsidR="006B4FAB">
        <w:rPr>
          <w:rFonts w:asciiTheme="majorBidi" w:hAnsiTheme="majorBidi"/>
          <w:b/>
          <w:bCs/>
          <w:sz w:val="28"/>
          <w:szCs w:val="28"/>
        </w:rPr>
        <w:t>sychology</w:t>
      </w:r>
    </w:p>
    <w:p w14:paraId="63AE6EC5" w14:textId="35DC6B6F" w:rsidR="0032474D" w:rsidRDefault="0032474D" w:rsidP="0032474D"/>
    <w:p w14:paraId="2B285F17" w14:textId="471B48E9" w:rsidR="007F403B" w:rsidRDefault="00A842E1" w:rsidP="0032474D">
      <w:pPr>
        <w:spacing w:line="480" w:lineRule="auto"/>
        <w:jc w:val="center"/>
        <w:rPr>
          <w:b/>
          <w:bCs/>
        </w:rPr>
      </w:pPr>
      <w:r w:rsidRPr="0032474D">
        <w:rPr>
          <w:b/>
          <w:bCs/>
        </w:rPr>
        <w:t>Author</w:t>
      </w:r>
      <w:r w:rsidR="0032474D">
        <w:rPr>
          <w:b/>
          <w:bCs/>
        </w:rPr>
        <w:t>’</w:t>
      </w:r>
      <w:r w:rsidRPr="0032474D">
        <w:rPr>
          <w:b/>
          <w:bCs/>
        </w:rPr>
        <w:t xml:space="preserve">s </w:t>
      </w:r>
      <w:r w:rsidR="0032474D" w:rsidRPr="0032474D">
        <w:rPr>
          <w:b/>
          <w:bCs/>
        </w:rPr>
        <w:t>N</w:t>
      </w:r>
      <w:r w:rsidRPr="0032474D">
        <w:rPr>
          <w:b/>
          <w:bCs/>
        </w:rPr>
        <w:t>ame</w:t>
      </w:r>
      <w:r w:rsidR="0032474D">
        <w:rPr>
          <w:b/>
          <w:bCs/>
        </w:rPr>
        <w:t>, Author’s Affiliation</w:t>
      </w:r>
    </w:p>
    <w:p w14:paraId="7CC8DF4B" w14:textId="412B397B" w:rsidR="0085608A" w:rsidRDefault="0085608A" w:rsidP="0032474D">
      <w:pPr>
        <w:spacing w:line="480" w:lineRule="auto"/>
        <w:jc w:val="center"/>
        <w:rPr>
          <w:b/>
          <w:bCs/>
        </w:rPr>
      </w:pPr>
    </w:p>
    <w:p w14:paraId="3248F9A1" w14:textId="349D5614" w:rsidR="0085608A" w:rsidRDefault="0085608A" w:rsidP="0032474D">
      <w:pPr>
        <w:spacing w:line="480" w:lineRule="auto"/>
        <w:jc w:val="center"/>
        <w:rPr>
          <w:b/>
          <w:bCs/>
        </w:rPr>
      </w:pPr>
    </w:p>
    <w:p w14:paraId="12FC06C6" w14:textId="699C94AC" w:rsidR="0085608A" w:rsidRDefault="0085608A" w:rsidP="0032474D">
      <w:pPr>
        <w:spacing w:line="480" w:lineRule="auto"/>
        <w:jc w:val="center"/>
        <w:rPr>
          <w:b/>
          <w:bCs/>
        </w:rPr>
      </w:pPr>
    </w:p>
    <w:p w14:paraId="370073E9" w14:textId="276B7AED" w:rsidR="0085608A" w:rsidRDefault="0085608A" w:rsidP="0032474D">
      <w:pPr>
        <w:spacing w:line="480" w:lineRule="auto"/>
        <w:jc w:val="center"/>
        <w:rPr>
          <w:b/>
          <w:bCs/>
        </w:rPr>
      </w:pPr>
    </w:p>
    <w:p w14:paraId="6157A24C" w14:textId="79FA3365" w:rsidR="0085608A" w:rsidRDefault="0085608A" w:rsidP="0032474D">
      <w:pPr>
        <w:spacing w:line="480" w:lineRule="auto"/>
        <w:jc w:val="center"/>
        <w:rPr>
          <w:b/>
          <w:bCs/>
        </w:rPr>
      </w:pPr>
    </w:p>
    <w:p w14:paraId="0E929837" w14:textId="28E62676" w:rsidR="0085608A" w:rsidRDefault="0085608A" w:rsidP="0032474D">
      <w:pPr>
        <w:spacing w:line="480" w:lineRule="auto"/>
        <w:jc w:val="center"/>
        <w:rPr>
          <w:b/>
          <w:bCs/>
        </w:rPr>
      </w:pPr>
    </w:p>
    <w:p w14:paraId="205E445A" w14:textId="5B70EF1C" w:rsidR="0085608A" w:rsidRDefault="0085608A" w:rsidP="0032474D">
      <w:pPr>
        <w:spacing w:line="480" w:lineRule="auto"/>
        <w:jc w:val="center"/>
        <w:rPr>
          <w:b/>
          <w:bCs/>
        </w:rPr>
      </w:pPr>
    </w:p>
    <w:p w14:paraId="1691EAC7" w14:textId="6FDEEB54" w:rsidR="0085608A" w:rsidRDefault="0085608A" w:rsidP="0032474D">
      <w:pPr>
        <w:spacing w:line="480" w:lineRule="auto"/>
        <w:jc w:val="center"/>
        <w:rPr>
          <w:b/>
          <w:bCs/>
        </w:rPr>
      </w:pPr>
      <w:r>
        <w:rPr>
          <w:b/>
          <w:bCs/>
        </w:rPr>
        <w:t>Author Note</w:t>
      </w:r>
    </w:p>
    <w:p w14:paraId="55F6D725" w14:textId="6FEFCB7F" w:rsidR="0085608A" w:rsidRDefault="00521B08" w:rsidP="00C41BB6">
      <w:pPr>
        <w:spacing w:line="480" w:lineRule="auto"/>
        <w:ind w:left="720"/>
        <w:rPr>
          <w:b/>
          <w:bCs/>
        </w:rPr>
      </w:pPr>
      <w:r>
        <w:rPr>
          <w:b/>
          <w:bCs/>
        </w:rPr>
        <w:t>Author name ORCID ID</w:t>
      </w:r>
    </w:p>
    <w:p w14:paraId="5D5EB3A2" w14:textId="4244120F" w:rsidR="00521B08" w:rsidRDefault="00521B08" w:rsidP="00C41BB6">
      <w:pPr>
        <w:spacing w:line="480" w:lineRule="auto"/>
        <w:ind w:left="720"/>
        <w:rPr>
          <w:b/>
          <w:bCs/>
        </w:rPr>
      </w:pPr>
      <w:r>
        <w:rPr>
          <w:b/>
          <w:bCs/>
        </w:rPr>
        <w:t>Discl</w:t>
      </w:r>
      <w:r w:rsidR="00BE3FC3">
        <w:rPr>
          <w:b/>
          <w:bCs/>
        </w:rPr>
        <w:t>o</w:t>
      </w:r>
      <w:r>
        <w:rPr>
          <w:b/>
          <w:bCs/>
        </w:rPr>
        <w:t>sures</w:t>
      </w:r>
      <w:r w:rsidR="00C41BB6">
        <w:rPr>
          <w:b/>
          <w:bCs/>
        </w:rPr>
        <w:t>/</w:t>
      </w:r>
      <w:r w:rsidR="007B34DD">
        <w:rPr>
          <w:b/>
          <w:bCs/>
        </w:rPr>
        <w:t xml:space="preserve"> </w:t>
      </w:r>
      <w:r w:rsidR="00C41BB6">
        <w:rPr>
          <w:b/>
          <w:bCs/>
        </w:rPr>
        <w:t>acknowledgements</w:t>
      </w:r>
    </w:p>
    <w:p w14:paraId="34803500" w14:textId="642DB7F7" w:rsidR="00C41BB6" w:rsidRPr="0032474D" w:rsidRDefault="00C41BB6" w:rsidP="00C41BB6">
      <w:pPr>
        <w:spacing w:line="480" w:lineRule="auto"/>
        <w:ind w:left="720"/>
        <w:rPr>
          <w:b/>
          <w:bCs/>
        </w:rPr>
      </w:pPr>
      <w:r>
        <w:rPr>
          <w:b/>
          <w:bCs/>
        </w:rPr>
        <w:t>Contact information</w:t>
      </w:r>
    </w:p>
    <w:p w14:paraId="46D4BBDD" w14:textId="77777777" w:rsidR="007F403B" w:rsidRPr="006703E0" w:rsidRDefault="007F403B" w:rsidP="00437DD7">
      <w:pPr>
        <w:spacing w:line="480" w:lineRule="auto"/>
      </w:pPr>
    </w:p>
    <w:p w14:paraId="3B193DBA" w14:textId="77777777" w:rsidR="0045079E" w:rsidRDefault="0045079E" w:rsidP="0045079E">
      <w:pPr>
        <w:pStyle w:val="Heading1"/>
        <w:jc w:val="center"/>
      </w:pPr>
      <w:r>
        <w:br w:type="page"/>
      </w:r>
    </w:p>
    <w:p w14:paraId="6A37E433" w14:textId="3A752500" w:rsidR="007F403B" w:rsidRPr="00114C91" w:rsidRDefault="007F403B" w:rsidP="0045079E">
      <w:pPr>
        <w:pStyle w:val="Heading1"/>
        <w:jc w:val="center"/>
      </w:pPr>
      <w:r w:rsidRPr="00114C91">
        <w:lastRenderedPageBreak/>
        <w:t>Abstract</w:t>
      </w:r>
    </w:p>
    <w:p w14:paraId="7D3A6D56" w14:textId="5670CF32" w:rsidR="007F403B" w:rsidRPr="00A27C5F" w:rsidRDefault="007F403B" w:rsidP="00437DD7">
      <w:pPr>
        <w:spacing w:line="480" w:lineRule="auto"/>
      </w:pPr>
      <w:r w:rsidRPr="00A27C5F">
        <w:t xml:space="preserve">This essay discusses </w:t>
      </w:r>
      <w:r>
        <w:t>deep AI</w:t>
      </w:r>
      <w:r w:rsidRPr="00A27C5F">
        <w:t xml:space="preserve"> computer models that have been created in order to understand human behavior. Because of their sophistication and complexity, it is difficult to understand how these models work and in the absence of that understanding</w:t>
      </w:r>
      <w:r>
        <w:t>,</w:t>
      </w:r>
      <w:r w:rsidRPr="00A27C5F">
        <w:t xml:space="preserve"> it is difficult to make use of them to understand the behavioral phenomena they were created to explain. This is indeed the problem with the present state of cognitive psychology that is founded on the analogy between human behaviors and computer operations: If we do not understand the </w:t>
      </w:r>
      <w:r>
        <w:t>deep AI</w:t>
      </w:r>
      <w:r w:rsidRPr="00A27C5F">
        <w:t xml:space="preserve"> models, the most successful and sophisticated programs that are meant to explain behavior, it is not clear why we should continue building such computational models, since they do not serve to help us to understand behavior. This article discusses this question while briefly describing the basic </w:t>
      </w:r>
      <w:r>
        <w:t>principles</w:t>
      </w:r>
      <w:r w:rsidRPr="00A27C5F">
        <w:t xml:space="preserve"> of </w:t>
      </w:r>
      <w:r>
        <w:t>explanation</w:t>
      </w:r>
      <w:r w:rsidRPr="00A27C5F">
        <w:t xml:space="preserve"> model</w:t>
      </w:r>
      <w:r>
        <w:t>s</w:t>
      </w:r>
      <w:r w:rsidRPr="00A27C5F">
        <w:t xml:space="preserve">, the problem of our lack of understanding of </w:t>
      </w:r>
      <w:r>
        <w:t>deep AI</w:t>
      </w:r>
      <w:r w:rsidRPr="00A27C5F">
        <w:t xml:space="preserve"> models, the methodological-philosophical implications of this problem</w:t>
      </w:r>
      <w:r>
        <w:t>,</w:t>
      </w:r>
      <w:r w:rsidRPr="00A27C5F">
        <w:t xml:space="preserve"> and</w:t>
      </w:r>
      <w:r>
        <w:t>,</w:t>
      </w:r>
      <w:r w:rsidRPr="00A27C5F">
        <w:t xml:space="preserve"> </w:t>
      </w:r>
      <w:r>
        <w:t>finally,</w:t>
      </w:r>
      <w:r w:rsidRPr="00A27C5F">
        <w:t xml:space="preserve"> the repercussions of this lack of understanding for cognitive psychology.</w:t>
      </w:r>
    </w:p>
    <w:p w14:paraId="45818343" w14:textId="77777777" w:rsidR="007F403B" w:rsidRPr="00A27C5F" w:rsidRDefault="007F403B" w:rsidP="00E227A5">
      <w:pPr>
        <w:spacing w:line="480" w:lineRule="auto"/>
        <w:ind w:firstLine="720"/>
      </w:pPr>
      <w:r w:rsidRPr="00090A98">
        <w:rPr>
          <w:i/>
          <w:iCs/>
        </w:rPr>
        <w:t>Keywords</w:t>
      </w:r>
      <w:r w:rsidRPr="00A27C5F">
        <w:t xml:space="preserve">: explanation, understanding, </w:t>
      </w:r>
      <w:commentRangeStart w:id="0"/>
      <w:r w:rsidRPr="00A944B6">
        <w:t>explainab</w:t>
      </w:r>
      <w:r>
        <w:t>le</w:t>
      </w:r>
      <w:r w:rsidRPr="00A27C5F">
        <w:t xml:space="preserve"> AI</w:t>
      </w:r>
      <w:commentRangeEnd w:id="0"/>
      <w:r>
        <w:rPr>
          <w:rStyle w:val="CommentReference"/>
        </w:rPr>
        <w:commentReference w:id="0"/>
      </w:r>
      <w:r w:rsidRPr="00A27C5F">
        <w:t>, cognitive psychology</w:t>
      </w:r>
    </w:p>
    <w:p w14:paraId="14958778" w14:textId="77777777" w:rsidR="007F403B" w:rsidRPr="00A27C5F" w:rsidRDefault="007F403B" w:rsidP="00437DD7">
      <w:pPr>
        <w:spacing w:line="480" w:lineRule="auto"/>
      </w:pPr>
    </w:p>
    <w:p w14:paraId="477AD02C" w14:textId="77777777" w:rsidR="007F403B" w:rsidRPr="00A27C5F" w:rsidRDefault="007F403B" w:rsidP="00437DD7">
      <w:pPr>
        <w:spacing w:line="480" w:lineRule="auto"/>
      </w:pPr>
    </w:p>
    <w:p w14:paraId="4D91100F" w14:textId="77777777" w:rsidR="007F403B" w:rsidRPr="00A27C5F" w:rsidRDefault="007F403B" w:rsidP="00437DD7">
      <w:pPr>
        <w:spacing w:line="480" w:lineRule="auto"/>
      </w:pPr>
    </w:p>
    <w:p w14:paraId="5121F4C0" w14:textId="77777777" w:rsidR="007F403B" w:rsidRPr="00A27C5F" w:rsidRDefault="007F403B" w:rsidP="00437DD7">
      <w:pPr>
        <w:spacing w:line="480" w:lineRule="auto"/>
      </w:pPr>
    </w:p>
    <w:p w14:paraId="0FCF384D" w14:textId="77777777" w:rsidR="00D73304" w:rsidRDefault="00D73304" w:rsidP="00EB54D3">
      <w:pPr>
        <w:spacing w:line="480" w:lineRule="auto"/>
        <w:jc w:val="center"/>
        <w:rPr>
          <w:b/>
          <w:bCs/>
        </w:rPr>
      </w:pPr>
      <w:r>
        <w:rPr>
          <w:b/>
          <w:bCs/>
        </w:rPr>
        <w:br w:type="page"/>
      </w:r>
    </w:p>
    <w:p w14:paraId="1EB759C5" w14:textId="422E9321" w:rsidR="007F403B" w:rsidRDefault="007F403B" w:rsidP="00EB54D3">
      <w:pPr>
        <w:spacing w:line="480" w:lineRule="auto"/>
        <w:jc w:val="center"/>
        <w:rPr>
          <w:b/>
          <w:bCs/>
        </w:rPr>
      </w:pPr>
      <w:r w:rsidRPr="00EB54D3">
        <w:rPr>
          <w:b/>
          <w:bCs/>
        </w:rPr>
        <w:lastRenderedPageBreak/>
        <w:t xml:space="preserve">How can Behavior be Understood if its Explanation is not </w:t>
      </w:r>
      <w:r w:rsidR="00D73304">
        <w:rPr>
          <w:b/>
          <w:bCs/>
        </w:rPr>
        <w:t>Comprehended</w:t>
      </w:r>
      <w:r w:rsidRPr="00EB54D3">
        <w:rPr>
          <w:b/>
          <w:bCs/>
        </w:rPr>
        <w:t>? A Methodological Critique of Cognitive Psychology</w:t>
      </w:r>
    </w:p>
    <w:p w14:paraId="7AFBA33E" w14:textId="79959495" w:rsidR="007F403B" w:rsidRPr="00A27C5F" w:rsidRDefault="007F403B" w:rsidP="00437DD7">
      <w:pPr>
        <w:spacing w:line="480" w:lineRule="auto"/>
        <w:rPr>
          <w:rtl/>
        </w:rPr>
      </w:pPr>
      <w:r w:rsidRPr="00A27C5F">
        <w:t>Cognitive psychology</w:t>
      </w:r>
      <w:r>
        <w:t xml:space="preserve">, </w:t>
      </w:r>
      <w:r w:rsidRPr="00A27C5F">
        <w:t xml:space="preserve">the dominant approach in psychology </w:t>
      </w:r>
      <w:r>
        <w:t>over the last several decades, is</w:t>
      </w:r>
      <w:r w:rsidRPr="00A27C5F">
        <w:t xml:space="preserve"> </w:t>
      </w:r>
      <w:r>
        <w:t>founded</w:t>
      </w:r>
      <w:r w:rsidRPr="00A27C5F">
        <w:t xml:space="preserve"> on the analogy between </w:t>
      </w:r>
      <w:r>
        <w:t>computer processing</w:t>
      </w:r>
      <w:r w:rsidRPr="00A27C5F">
        <w:t xml:space="preserve"> and</w:t>
      </w:r>
      <w:r>
        <w:t xml:space="preserve"> the processes of sensation,</w:t>
      </w:r>
      <w:r w:rsidRPr="00A27C5F">
        <w:t xml:space="preserve"> perception, thinking and </w:t>
      </w:r>
      <w:r>
        <w:t>the like</w:t>
      </w:r>
      <w:r w:rsidRPr="00A27C5F">
        <w:t xml:space="preserve"> that occur in the </w:t>
      </w:r>
      <w:commentRangeStart w:id="1"/>
      <w:r>
        <w:t>mind</w:t>
      </w:r>
      <w:r w:rsidRPr="00A27C5F">
        <w:t xml:space="preserve"> </w:t>
      </w:r>
      <w:commentRangeEnd w:id="1"/>
      <w:r>
        <w:rPr>
          <w:rStyle w:val="CommentReference"/>
        </w:rPr>
        <w:commentReference w:id="1"/>
      </w:r>
      <w:r w:rsidRPr="00A27C5F">
        <w:t xml:space="preserve">of </w:t>
      </w:r>
      <w:r>
        <w:t>an</w:t>
      </w:r>
      <w:r w:rsidRPr="00A27C5F">
        <w:t xml:space="preserve"> individual (</w:t>
      </w:r>
      <w:r>
        <w:t>or even an</w:t>
      </w:r>
      <w:r w:rsidRPr="00A27C5F">
        <w:t xml:space="preserve"> animal). For example, human memory is </w:t>
      </w:r>
      <w:r>
        <w:t>understood</w:t>
      </w:r>
      <w:r w:rsidRPr="00A27C5F">
        <w:t xml:space="preserve"> to </w:t>
      </w:r>
      <w:r>
        <w:t>consist of</w:t>
      </w:r>
      <w:r w:rsidRPr="00A27C5F">
        <w:t xml:space="preserve"> processes </w:t>
      </w:r>
      <w:r>
        <w:t xml:space="preserve">that are </w:t>
      </w:r>
      <w:r w:rsidRPr="00A27C5F">
        <w:t xml:space="preserve">parallel </w:t>
      </w:r>
      <w:r>
        <w:t xml:space="preserve">to </w:t>
      </w:r>
      <w:r w:rsidRPr="00A27C5F">
        <w:t xml:space="preserve">computer processes: </w:t>
      </w:r>
      <w:r>
        <w:t>r</w:t>
      </w:r>
      <w:r w:rsidRPr="00A27C5F">
        <w:t>eception, coding, storage, and information retrieval</w:t>
      </w:r>
      <w:r>
        <w:t xml:space="preserve">. </w:t>
      </w:r>
      <w:r w:rsidRPr="00A27C5F">
        <w:t xml:space="preserve">This </w:t>
      </w:r>
      <w:r>
        <w:t>analogy</w:t>
      </w:r>
      <w:r w:rsidRPr="00A27C5F">
        <w:t xml:space="preserve"> also offers a way to solve the body-mind problem: some researchers believe that</w:t>
      </w:r>
      <w:r>
        <w:t xml:space="preserve"> the grounds of</w:t>
      </w:r>
      <w:r w:rsidRPr="00A27C5F">
        <w:t xml:space="preserve"> mental processes</w:t>
      </w:r>
      <w:r>
        <w:t xml:space="preserve"> can be found in the</w:t>
      </w:r>
      <w:r w:rsidRPr="00A27C5F">
        <w:t xml:space="preserve"> neurophysiology of the brain</w:t>
      </w:r>
      <w:r>
        <w:t xml:space="preserve"> in a way that is analogous to the way</w:t>
      </w:r>
      <w:r w:rsidRPr="00A27C5F">
        <w:t xml:space="preserve"> software in </w:t>
      </w:r>
      <w:r>
        <w:t>a</w:t>
      </w:r>
      <w:r w:rsidRPr="00A27C5F">
        <w:t xml:space="preserve"> computer </w:t>
      </w:r>
      <w:r>
        <w:t xml:space="preserve">is ultimately physically grounded in </w:t>
      </w:r>
      <w:r w:rsidRPr="00A27C5F">
        <w:t xml:space="preserve">electrical current (there </w:t>
      </w:r>
      <w:r>
        <w:t>either is or is not an</w:t>
      </w:r>
      <w:r w:rsidRPr="00A27C5F">
        <w:t xml:space="preserve"> electrical </w:t>
      </w:r>
      <w:r>
        <w:t>charge. S</w:t>
      </w:r>
      <w:r w:rsidRPr="00A27C5F">
        <w:t xml:space="preserve">ee discussion </w:t>
      </w:r>
      <w:r>
        <w:t>in, for example,</w:t>
      </w:r>
      <w:r w:rsidRPr="00A27C5F">
        <w:t xml:space="preserve"> </w:t>
      </w:r>
      <w:r>
        <w:t>Dennett,</w:t>
      </w:r>
      <w:r w:rsidRPr="00A27C5F">
        <w:t xml:space="preserve"> 1979;</w:t>
      </w:r>
      <w:r w:rsidR="00BF15C1">
        <w:t xml:space="preserve"> </w:t>
      </w:r>
      <w:r w:rsidRPr="00A27C5F">
        <w:t xml:space="preserve">Rakover, 2018). </w:t>
      </w:r>
    </w:p>
    <w:p w14:paraId="22B28912" w14:textId="1572C9B0" w:rsidR="007F403B" w:rsidRPr="00A27C5F" w:rsidRDefault="007F403B" w:rsidP="00437DD7">
      <w:pPr>
        <w:spacing w:line="480" w:lineRule="auto"/>
        <w:rPr>
          <w:rtl/>
        </w:rPr>
      </w:pPr>
      <w:r w:rsidRPr="00A27C5F">
        <w:t xml:space="preserve">The problem </w:t>
      </w:r>
      <w:r>
        <w:t xml:space="preserve">that arises </w:t>
      </w:r>
      <w:r w:rsidRPr="00A27C5F">
        <w:t>here is that the most advanced models of AI</w:t>
      </w:r>
      <w:r>
        <w:t xml:space="preserve"> for</w:t>
      </w:r>
      <w:r w:rsidRPr="00A27C5F">
        <w:t xml:space="preserve"> understand</w:t>
      </w:r>
      <w:r>
        <w:t>ing</w:t>
      </w:r>
      <w:r w:rsidRPr="00A27C5F">
        <w:t xml:space="preserve"> the behavior of the individual, deep AI models, are so sophisticated and </w:t>
      </w:r>
      <w:r>
        <w:t>complex</w:t>
      </w:r>
      <w:r w:rsidRPr="00A27C5F">
        <w:t xml:space="preserve"> </w:t>
      </w:r>
      <w:r>
        <w:t>that we cannot understand how they operate; they should</w:t>
      </w:r>
      <w:r w:rsidRPr="00A27C5F">
        <w:t xml:space="preserve"> actually </w:t>
      </w:r>
      <w:r>
        <w:t xml:space="preserve">be </w:t>
      </w:r>
      <w:r w:rsidRPr="00A27C5F">
        <w:t xml:space="preserve">considered </w:t>
      </w:r>
      <w:r>
        <w:t>b</w:t>
      </w:r>
      <w:r w:rsidRPr="00A27C5F">
        <w:t>lack boxes,</w:t>
      </w:r>
      <w:r>
        <w:t xml:space="preserve"> i.e., systems that begin with input entering a black box, where it undergoes some sort of information processing that we do not </w:t>
      </w:r>
      <w:r w:rsidR="00B46190">
        <w:t>understand and</w:t>
      </w:r>
      <w:r>
        <w:t xml:space="preserve"> conclude with the issuing of output that is </w:t>
      </w:r>
      <w:proofErr w:type="gramStart"/>
      <w:r w:rsidRPr="00A27C5F">
        <w:t>very difficult</w:t>
      </w:r>
      <w:proofErr w:type="gramEnd"/>
      <w:r w:rsidRPr="00A27C5F">
        <w:t xml:space="preserve"> to explain</w:t>
      </w:r>
      <w:r>
        <w:t xml:space="preserve">. </w:t>
      </w:r>
      <w:r w:rsidRPr="00A27C5F">
        <w:t xml:space="preserve">This is a very strange </w:t>
      </w:r>
      <w:r w:rsidR="00C3382F">
        <w:t>situation because</w:t>
      </w:r>
      <w:r w:rsidRPr="00A27C5F">
        <w:t xml:space="preserve"> it immediately raises the question of the title of the article: How do you understand behavior if you do</w:t>
      </w:r>
      <w:r>
        <w:t xml:space="preserve"> not</w:t>
      </w:r>
      <w:r w:rsidRPr="00A27C5F">
        <w:t xml:space="preserve"> understand </w:t>
      </w:r>
      <w:r>
        <w:t xml:space="preserve">its explanation? </w:t>
      </w:r>
      <w:r w:rsidRPr="00A27C5F">
        <w:t xml:space="preserve">If the most advanced and successful models, models based on computing processes, are not understood, then how </w:t>
      </w:r>
      <w:r>
        <w:t>can</w:t>
      </w:r>
      <w:r w:rsidRPr="00A27C5F">
        <w:t xml:space="preserve"> cognitive psychology achieve its purpose</w:t>
      </w:r>
      <w:r>
        <w:t xml:space="preserve"> of </w:t>
      </w:r>
      <w:r w:rsidRPr="00A27C5F">
        <w:t>explain</w:t>
      </w:r>
      <w:r>
        <w:t>ing</w:t>
      </w:r>
      <w:r w:rsidRPr="00A27C5F">
        <w:t xml:space="preserve"> behavior? </w:t>
      </w:r>
      <w:r>
        <w:t>This is</w:t>
      </w:r>
      <w:r w:rsidRPr="00A27C5F">
        <w:t xml:space="preserve"> a serious obstacle </w:t>
      </w:r>
      <w:r>
        <w:t>to the success of this whole</w:t>
      </w:r>
      <w:r w:rsidRPr="00A27C5F">
        <w:t xml:space="preserve"> psychological approach. (In this article, I will use </w:t>
      </w:r>
      <w:r>
        <w:t>‘deep AI</w:t>
      </w:r>
      <w:r w:rsidRPr="00A27C5F">
        <w:t xml:space="preserve"> models</w:t>
      </w:r>
      <w:r>
        <w:t>’</w:t>
      </w:r>
      <w:r w:rsidRPr="00A27C5F">
        <w:t xml:space="preserve"> </w:t>
      </w:r>
      <w:r>
        <w:t>to refer to</w:t>
      </w:r>
      <w:r w:rsidRPr="00A27C5F">
        <w:t xml:space="preserve"> a large </w:t>
      </w:r>
      <w:r>
        <w:t>variety</w:t>
      </w:r>
      <w:r w:rsidRPr="00A27C5F">
        <w:t xml:space="preserve"> of</w:t>
      </w:r>
      <w:r>
        <w:t xml:space="preserve"> different types of </w:t>
      </w:r>
      <w:r w:rsidRPr="00A27C5F">
        <w:t>software such as machine learning and neural networks</w:t>
      </w:r>
      <w:r>
        <w:t xml:space="preserve">; the </w:t>
      </w:r>
      <w:proofErr w:type="gramStart"/>
      <w:r>
        <w:t>important differences</w:t>
      </w:r>
      <w:proofErr w:type="gramEnd"/>
      <w:r>
        <w:t xml:space="preserve"> between them are not relevant to my argument).</w:t>
      </w:r>
      <w:r w:rsidRPr="00A27C5F">
        <w:t xml:space="preserve"> </w:t>
      </w:r>
    </w:p>
    <w:p w14:paraId="364141A5" w14:textId="77777777" w:rsidR="007F403B" w:rsidRPr="00A27C5F" w:rsidRDefault="007F403B" w:rsidP="00437DD7">
      <w:pPr>
        <w:spacing w:line="480" w:lineRule="auto"/>
      </w:pPr>
      <w:r>
        <w:t>This</w:t>
      </w:r>
      <w:r w:rsidRPr="00A27C5F">
        <w:t xml:space="preserve"> article </w:t>
      </w:r>
      <w:r>
        <w:t>includes</w:t>
      </w:r>
      <w:r w:rsidRPr="00A27C5F">
        <w:t xml:space="preserve"> a brief introduction that summarizes the </w:t>
      </w:r>
      <w:r>
        <w:t>basic assumptions of an</w:t>
      </w:r>
      <w:r w:rsidRPr="00A27C5F">
        <w:t xml:space="preserve"> explanation</w:t>
      </w:r>
      <w:r>
        <w:t xml:space="preserve"> model, a</w:t>
      </w:r>
      <w:r w:rsidRPr="00A27C5F">
        <w:t xml:space="preserve"> description of the problem </w:t>
      </w:r>
      <w:r>
        <w:t>with our lack of understanding of deep AI</w:t>
      </w:r>
      <w:r w:rsidRPr="00A27C5F">
        <w:t xml:space="preserve"> models, a discussion </w:t>
      </w:r>
      <w:r w:rsidRPr="00A27C5F">
        <w:lastRenderedPageBreak/>
        <w:t xml:space="preserve">of </w:t>
      </w:r>
      <w:r>
        <w:t xml:space="preserve">the </w:t>
      </w:r>
      <w:r w:rsidRPr="00A27C5F">
        <w:t xml:space="preserve">methodological and philosophical implications </w:t>
      </w:r>
      <w:r>
        <w:t xml:space="preserve">of </w:t>
      </w:r>
      <w:r w:rsidRPr="00A27C5F">
        <w:t xml:space="preserve">this problem, and a discussion of the consequences of this </w:t>
      </w:r>
      <w:r>
        <w:t>lack of understanding for</w:t>
      </w:r>
      <w:r w:rsidRPr="00A27C5F">
        <w:t xml:space="preserve"> cognitive psychology. </w:t>
      </w:r>
    </w:p>
    <w:p w14:paraId="00802313" w14:textId="77777777" w:rsidR="007F403B" w:rsidRPr="00A27C5F" w:rsidRDefault="007F403B" w:rsidP="00825D14">
      <w:pPr>
        <w:pStyle w:val="Heading1"/>
        <w:rPr>
          <w:rtl/>
        </w:rPr>
      </w:pPr>
      <w:r w:rsidRPr="00A27C5F">
        <w:t xml:space="preserve">The </w:t>
      </w:r>
      <w:r>
        <w:t>B</w:t>
      </w:r>
      <w:r w:rsidRPr="00A27C5F">
        <w:t xml:space="preserve">asis of an </w:t>
      </w:r>
      <w:r>
        <w:t>E</w:t>
      </w:r>
      <w:r w:rsidRPr="00A27C5F">
        <w:t xml:space="preserve">xplanation </w:t>
      </w:r>
      <w:r>
        <w:t>Model</w:t>
      </w:r>
      <w:r w:rsidRPr="00A27C5F">
        <w:t xml:space="preserve"> </w:t>
      </w:r>
    </w:p>
    <w:p w14:paraId="4ECE31FF" w14:textId="7375E84B" w:rsidR="007F403B" w:rsidRPr="00A27C5F" w:rsidRDefault="007F403B" w:rsidP="00437DD7">
      <w:pPr>
        <w:spacing w:line="480" w:lineRule="auto"/>
        <w:rPr>
          <w:rtl/>
        </w:rPr>
      </w:pPr>
      <w:r w:rsidRPr="00A27C5F">
        <w:t xml:space="preserve">Modern science is characterized by </w:t>
      </w:r>
      <w:r>
        <w:t>the</w:t>
      </w:r>
      <w:r w:rsidRPr="00A27C5F">
        <w:t xml:space="preserve"> attempt to achieve the important goal</w:t>
      </w:r>
      <w:r>
        <w:t xml:space="preserve"> of explaining</w:t>
      </w:r>
      <w:r w:rsidRPr="00A27C5F">
        <w:t xml:space="preserve"> </w:t>
      </w:r>
      <w:r>
        <w:t xml:space="preserve">unexplained </w:t>
      </w:r>
      <w:r w:rsidRPr="00A27C5F">
        <w:t>phenomena rationally</w:t>
      </w:r>
      <w:r>
        <w:t>. The nature and importance of this project ha</w:t>
      </w:r>
      <w:r w:rsidR="006240D3">
        <w:t>ve</w:t>
      </w:r>
      <w:r>
        <w:t xml:space="preserve"> gradually become clearer since the days of Copernicus and Galileo. Explanation involves fulfilling certain </w:t>
      </w:r>
      <w:r w:rsidRPr="00A27C5F">
        <w:t xml:space="preserve">methodological requirements that are </w:t>
      </w:r>
      <w:r>
        <w:t>widespread</w:t>
      </w:r>
      <w:r w:rsidRPr="00A27C5F">
        <w:t xml:space="preserve"> in</w:t>
      </w:r>
      <w:r>
        <w:t xml:space="preserve"> the </w:t>
      </w:r>
      <w:r w:rsidRPr="00A27C5F">
        <w:t>science</w:t>
      </w:r>
      <w:r>
        <w:t>s</w:t>
      </w:r>
      <w:r w:rsidRPr="00A27C5F">
        <w:t xml:space="preserve"> (including</w:t>
      </w:r>
      <w:r>
        <w:t xml:space="preserve"> the</w:t>
      </w:r>
      <w:r w:rsidRPr="00A27C5F">
        <w:t xml:space="preserve"> social sciences)</w:t>
      </w:r>
      <w:r>
        <w:t xml:space="preserve">. </w:t>
      </w:r>
      <w:r w:rsidRPr="00A27C5F">
        <w:t xml:space="preserve">For the purposes of this article, I </w:t>
      </w:r>
      <w:r>
        <w:t>list</w:t>
      </w:r>
      <w:r w:rsidRPr="00A27C5F">
        <w:t xml:space="preserve"> the following </w:t>
      </w:r>
      <w:r>
        <w:t xml:space="preserve">methodological </w:t>
      </w:r>
      <w:r w:rsidRPr="00A27C5F">
        <w:t xml:space="preserve">requirements (see Rakover, 2018): </w:t>
      </w:r>
    </w:p>
    <w:p w14:paraId="5760CFEA" w14:textId="77777777" w:rsidR="007F403B" w:rsidRPr="00CD7F62" w:rsidRDefault="007F403B" w:rsidP="00437DD7">
      <w:pPr>
        <w:pStyle w:val="Rakoverlist1"/>
        <w:spacing w:line="480" w:lineRule="auto"/>
        <w:rPr>
          <w:i/>
          <w:iCs/>
        </w:rPr>
      </w:pPr>
      <w:r w:rsidRPr="00CD7F62">
        <w:rPr>
          <w:rFonts w:hint="cs"/>
          <w:i/>
          <w:iCs/>
        </w:rPr>
        <w:t xml:space="preserve">For </w:t>
      </w:r>
      <w:r w:rsidRPr="00CD7F62">
        <w:rPr>
          <w:i/>
          <w:iCs/>
        </w:rPr>
        <w:t>the</w:t>
      </w:r>
      <w:r w:rsidRPr="00CD7F62">
        <w:rPr>
          <w:rFonts w:hint="cs"/>
          <w:i/>
          <w:iCs/>
        </w:rPr>
        <w:t xml:space="preserve"> explanation of an unexplained phenomenon, </w:t>
      </w:r>
      <w:r w:rsidRPr="00CD7F62">
        <w:rPr>
          <w:i/>
          <w:iCs/>
        </w:rPr>
        <w:t>one must use an explanation</w:t>
      </w:r>
      <w:r w:rsidRPr="00CD7F62">
        <w:rPr>
          <w:rFonts w:hint="cs"/>
          <w:i/>
          <w:iCs/>
        </w:rPr>
        <w:t xml:space="preserve"> model</w:t>
      </w:r>
      <w:r w:rsidRPr="00CD7F62">
        <w:rPr>
          <w:i/>
          <w:iCs/>
        </w:rPr>
        <w:t>:</w:t>
      </w:r>
      <w:r w:rsidRPr="00CD7F62">
        <w:rPr>
          <w:rFonts w:hint="cs"/>
          <w:i/>
          <w:iCs/>
        </w:rPr>
        <w:t xml:space="preserve"> a special procedure </w:t>
      </w:r>
      <w:r w:rsidRPr="00CD7F62">
        <w:rPr>
          <w:i/>
          <w:iCs/>
        </w:rPr>
        <w:t xml:space="preserve">that is </w:t>
      </w:r>
      <w:r w:rsidRPr="00CD7F62">
        <w:rPr>
          <w:rFonts w:hint="cs"/>
          <w:i/>
          <w:iCs/>
        </w:rPr>
        <w:t xml:space="preserve">appropriate </w:t>
      </w:r>
      <w:r w:rsidRPr="00CD7F62">
        <w:rPr>
          <w:i/>
          <w:iCs/>
        </w:rPr>
        <w:t>to</w:t>
      </w:r>
      <w:r w:rsidRPr="00CD7F62">
        <w:rPr>
          <w:rFonts w:hint="cs"/>
          <w:i/>
          <w:iCs/>
        </w:rPr>
        <w:t xml:space="preserve"> the type of phenomenon </w:t>
      </w:r>
      <w:r w:rsidRPr="00CD7F62">
        <w:rPr>
          <w:i/>
          <w:iCs/>
        </w:rPr>
        <w:t>to be explained</w:t>
      </w:r>
      <w:r w:rsidRPr="00CD7F62">
        <w:rPr>
          <w:rFonts w:hint="cs"/>
          <w:i/>
          <w:iCs/>
        </w:rPr>
        <w:t xml:space="preserve">. </w:t>
      </w:r>
    </w:p>
    <w:p w14:paraId="381525DD" w14:textId="08394AF6" w:rsidR="007F403B" w:rsidRPr="00B60545" w:rsidRDefault="007F403B" w:rsidP="00437DD7">
      <w:pPr>
        <w:spacing w:line="480" w:lineRule="auto"/>
        <w:rPr>
          <w:rtl/>
        </w:rPr>
      </w:pPr>
      <w:r w:rsidRPr="00B60545">
        <w:rPr>
          <w:rFonts w:hint="cs"/>
        </w:rPr>
        <w:t xml:space="preserve">This requirement is based on the fact that the phenomenon has been observed to meet the appropriate methodological requirements (the phenomenon must meet the </w:t>
      </w:r>
      <w:r>
        <w:t>requirements of</w:t>
      </w:r>
      <w:r w:rsidRPr="00B60545">
        <w:rPr>
          <w:rFonts w:hint="cs"/>
        </w:rPr>
        <w:t xml:space="preserve"> objectivity, </w:t>
      </w:r>
      <w:r>
        <w:t>repeatability</w:t>
      </w:r>
      <w:r w:rsidR="00F417F9">
        <w:t>,</w:t>
      </w:r>
      <w:r w:rsidRPr="00B60545">
        <w:t xml:space="preserve"> and public</w:t>
      </w:r>
      <w:r>
        <w:t>ity</w:t>
      </w:r>
      <w:r w:rsidRPr="00B60545">
        <w:t>, see Rakover, 1990</w:t>
      </w:r>
      <w:r w:rsidRPr="00B60545">
        <w:rPr>
          <w:rFonts w:hint="cs"/>
        </w:rPr>
        <w:t>)</w:t>
      </w:r>
      <w:r w:rsidRPr="00B60545">
        <w:t xml:space="preserve">. </w:t>
      </w:r>
      <w:r w:rsidRPr="00B60545">
        <w:rPr>
          <w:rFonts w:hint="cs"/>
        </w:rPr>
        <w:t xml:space="preserve">The observation is represented in a particular language (for example, mathematical representation) </w:t>
      </w:r>
      <w:r>
        <w:t>and an attempted explanation of this representation is expressed as a hypothesis, a model, or a relevant</w:t>
      </w:r>
      <w:r w:rsidRPr="00B60545">
        <w:rPr>
          <w:rFonts w:hint="cs"/>
        </w:rPr>
        <w:t xml:space="preserve"> theory</w:t>
      </w:r>
      <w:r w:rsidRPr="00B60545">
        <w:t xml:space="preserve">. </w:t>
      </w:r>
      <w:r>
        <w:t>The</w:t>
      </w:r>
      <w:r w:rsidRPr="00B60545">
        <w:rPr>
          <w:rFonts w:hint="cs"/>
        </w:rPr>
        <w:t xml:space="preserve"> theory cannot explain </w:t>
      </w:r>
      <w:r>
        <w:t>the</w:t>
      </w:r>
      <w:r w:rsidRPr="00B60545">
        <w:rPr>
          <w:rFonts w:hint="cs"/>
        </w:rPr>
        <w:t xml:space="preserve"> phenomenon in question</w:t>
      </w:r>
      <w:r>
        <w:t xml:space="preserve"> by itself</w:t>
      </w:r>
      <w:r w:rsidRPr="00B60545">
        <w:t xml:space="preserve">. </w:t>
      </w:r>
      <w:r w:rsidRPr="00B60545">
        <w:rPr>
          <w:rFonts w:hint="cs"/>
        </w:rPr>
        <w:t xml:space="preserve">For explanation to be possible, the proper explanation procedure must be applied </w:t>
      </w:r>
      <w:r>
        <w:t xml:space="preserve">to the </w:t>
      </w:r>
      <w:r w:rsidRPr="00B60545">
        <w:rPr>
          <w:rFonts w:hint="cs"/>
        </w:rPr>
        <w:t>theory</w:t>
      </w:r>
      <w:r>
        <w:t xml:space="preserve">. </w:t>
      </w:r>
      <w:r w:rsidRPr="00B60545">
        <w:rPr>
          <w:rFonts w:hint="cs"/>
        </w:rPr>
        <w:t xml:space="preserve">For example, to explain the distance a body </w:t>
      </w:r>
      <w:r>
        <w:t>will</w:t>
      </w:r>
      <w:r w:rsidRPr="00B60545">
        <w:rPr>
          <w:rFonts w:hint="cs"/>
        </w:rPr>
        <w:t xml:space="preserve"> travel in a free fall, </w:t>
      </w:r>
      <w:r>
        <w:t xml:space="preserve">one uses Hempel’s </w:t>
      </w:r>
      <w:r w:rsidRPr="00B60545">
        <w:t>(1965, 1966)</w:t>
      </w:r>
      <w:r>
        <w:t xml:space="preserve"> ded</w:t>
      </w:r>
      <w:r w:rsidRPr="00B60545">
        <w:t>uctive-</w:t>
      </w:r>
      <w:r>
        <w:t>n</w:t>
      </w:r>
      <w:r w:rsidRPr="00B60545">
        <w:t>omological (D-N) model</w:t>
      </w:r>
      <w:r>
        <w:t>: From t</w:t>
      </w:r>
      <w:r w:rsidRPr="00B60545">
        <w:rPr>
          <w:rFonts w:hint="cs"/>
        </w:rPr>
        <w:t>he two prem</w:t>
      </w:r>
      <w:r>
        <w:t>is</w:t>
      </w:r>
      <w:r w:rsidRPr="00B60545">
        <w:rPr>
          <w:rFonts w:hint="cs"/>
        </w:rPr>
        <w:t xml:space="preserve">es, </w:t>
      </w:r>
      <w:r>
        <w:t xml:space="preserve">the law of </w:t>
      </w:r>
      <w:r w:rsidRPr="00B60545">
        <w:rPr>
          <w:rFonts w:hint="cs"/>
        </w:rPr>
        <w:t>free-falling bodies (Galileo</w:t>
      </w:r>
      <w:r>
        <w:t>’s law)</w:t>
      </w:r>
      <w:r w:rsidRPr="00B60545">
        <w:rPr>
          <w:rFonts w:hint="cs"/>
        </w:rPr>
        <w:t xml:space="preserve"> and a</w:t>
      </w:r>
      <w:r>
        <w:t xml:space="preserve"> specific</w:t>
      </w:r>
      <w:r w:rsidRPr="00B60545">
        <w:rPr>
          <w:rFonts w:hint="cs"/>
        </w:rPr>
        <w:t xml:space="preserve"> given time, </w:t>
      </w:r>
      <w:r>
        <w:t>one logically (mathematically) deduces a particular result. In other words, one</w:t>
      </w:r>
      <w:r w:rsidRPr="00B60545">
        <w:rPr>
          <w:rFonts w:hint="cs"/>
        </w:rPr>
        <w:t xml:space="preserve"> predict</w:t>
      </w:r>
      <w:r>
        <w:t>s</w:t>
      </w:r>
      <w:r w:rsidRPr="00B60545">
        <w:rPr>
          <w:rFonts w:hint="cs"/>
        </w:rPr>
        <w:t xml:space="preserve"> the distance that the body will </w:t>
      </w:r>
      <w:r>
        <w:t>travel in</w:t>
      </w:r>
      <w:r w:rsidRPr="00B60545">
        <w:rPr>
          <w:rFonts w:hint="cs"/>
        </w:rPr>
        <w:t xml:space="preserve"> a given time</w:t>
      </w:r>
      <w:r w:rsidRPr="00B60545">
        <w:t xml:space="preserve">. </w:t>
      </w:r>
      <w:r w:rsidRPr="00B60545">
        <w:rPr>
          <w:rFonts w:hint="cs"/>
        </w:rPr>
        <w:t xml:space="preserve">If it is empirically </w:t>
      </w:r>
      <w:r>
        <w:t>determined</w:t>
      </w:r>
      <w:r w:rsidRPr="00B60545">
        <w:rPr>
          <w:rFonts w:hint="cs"/>
        </w:rPr>
        <w:t xml:space="preserve"> that the body has </w:t>
      </w:r>
      <w:r>
        <w:t>indeed traveled</w:t>
      </w:r>
      <w:r w:rsidRPr="00B60545">
        <w:rPr>
          <w:rFonts w:hint="cs"/>
        </w:rPr>
        <w:t xml:space="preserve"> the predicted distance, then the phenomenon is explained by this law</w:t>
      </w:r>
      <w:r>
        <w:t xml:space="preserve"> which is</w:t>
      </w:r>
      <w:r w:rsidRPr="00B60545">
        <w:rPr>
          <w:rFonts w:hint="cs"/>
        </w:rPr>
        <w:t xml:space="preserve"> based on </w:t>
      </w:r>
      <w:r>
        <w:t xml:space="preserve">the law of </w:t>
      </w:r>
      <w:r w:rsidRPr="00B60545">
        <w:rPr>
          <w:rFonts w:hint="cs"/>
        </w:rPr>
        <w:t>gravity (there are, of course,</w:t>
      </w:r>
      <w:r>
        <w:t xml:space="preserve"> other</w:t>
      </w:r>
      <w:r w:rsidRPr="00B60545">
        <w:rPr>
          <w:rFonts w:hint="cs"/>
        </w:rPr>
        <w:t xml:space="preserve"> procedures</w:t>
      </w:r>
      <w:r>
        <w:t xml:space="preserve"> and</w:t>
      </w:r>
      <w:r w:rsidRPr="00B60545">
        <w:rPr>
          <w:rFonts w:hint="cs"/>
        </w:rPr>
        <w:t xml:space="preserve"> explanation models </w:t>
      </w:r>
      <w:r>
        <w:t>that</w:t>
      </w:r>
      <w:r w:rsidRPr="00B60545">
        <w:rPr>
          <w:rFonts w:hint="cs"/>
        </w:rPr>
        <w:t xml:space="preserve"> I will not discuss here.</w:t>
      </w:r>
      <w:r w:rsidRPr="00B60545">
        <w:t xml:space="preserve"> See Rakover, 2018</w:t>
      </w:r>
      <w:r w:rsidRPr="00B60545">
        <w:rPr>
          <w:rFonts w:hint="cs"/>
        </w:rPr>
        <w:t xml:space="preserve">). </w:t>
      </w:r>
    </w:p>
    <w:p w14:paraId="1E5A71AB" w14:textId="0707FC06" w:rsidR="007F403B" w:rsidRPr="00A27C5F" w:rsidRDefault="007F403B" w:rsidP="00437DD7">
      <w:pPr>
        <w:spacing w:line="480" w:lineRule="auto"/>
        <w:rPr>
          <w:rtl/>
        </w:rPr>
      </w:pPr>
      <w:r>
        <w:lastRenderedPageBreak/>
        <w:t>T</w:t>
      </w:r>
      <w:r w:rsidRPr="00A27C5F">
        <w:t xml:space="preserve">he entire </w:t>
      </w:r>
      <w:r>
        <w:t>range</w:t>
      </w:r>
      <w:r w:rsidRPr="00A27C5F">
        <w:t xml:space="preserve"> of </w:t>
      </w:r>
      <w:r>
        <w:t xml:space="preserve">explanation </w:t>
      </w:r>
      <w:r w:rsidRPr="00A27C5F">
        <w:t xml:space="preserve">procedures </w:t>
      </w:r>
      <w:r>
        <w:t xml:space="preserve">that </w:t>
      </w:r>
      <w:r w:rsidRPr="00A27C5F">
        <w:t xml:space="preserve">appear in the literature </w:t>
      </w:r>
      <w:r>
        <w:t>can</w:t>
      </w:r>
      <w:r w:rsidRPr="00A27C5F">
        <w:t xml:space="preserve"> </w:t>
      </w:r>
      <w:r>
        <w:t>intuitively be categorized into four main types of explanation (</w:t>
      </w:r>
      <w:r w:rsidRPr="00A27C5F">
        <w:t xml:space="preserve">see discussion </w:t>
      </w:r>
      <w:r>
        <w:t>in</w:t>
      </w:r>
      <w:r w:rsidRPr="00A27C5F">
        <w:t xml:space="preserve"> Rakover, 2018;</w:t>
      </w:r>
      <w:r w:rsidR="00BF15C1">
        <w:t xml:space="preserve"> </w:t>
      </w:r>
      <w:r w:rsidRPr="00A27C5F">
        <w:t xml:space="preserve">Salmon, 1984, 1990): </w:t>
      </w:r>
    </w:p>
    <w:p w14:paraId="0EC7738F" w14:textId="610615AA" w:rsidR="007F403B" w:rsidRPr="000479A9" w:rsidRDefault="007F403B" w:rsidP="00437DD7">
      <w:pPr>
        <w:pStyle w:val="Heading2"/>
        <w:spacing w:line="480" w:lineRule="auto"/>
        <w:rPr>
          <w:rtl/>
        </w:rPr>
      </w:pPr>
      <w:r w:rsidRPr="000479A9">
        <w:t xml:space="preserve">A </w:t>
      </w:r>
      <w:r>
        <w:t>particular instance</w:t>
      </w:r>
      <w:r w:rsidRPr="000479A9">
        <w:t xml:space="preserve">. The explanation procedure shows that the phenomenon </w:t>
      </w:r>
      <w:r>
        <w:t>under discussion</w:t>
      </w:r>
      <w:r w:rsidRPr="000479A9">
        <w:t xml:space="preserve"> is a </w:t>
      </w:r>
      <w:r>
        <w:t xml:space="preserve">particular instance of a </w:t>
      </w:r>
      <w:r w:rsidRPr="000479A9">
        <w:t>law or general theory (</w:t>
      </w:r>
      <w:r>
        <w:t>regardless of whether</w:t>
      </w:r>
      <w:r w:rsidRPr="000479A9">
        <w:t xml:space="preserve"> the theory is deterministic or probabil</w:t>
      </w:r>
      <w:r>
        <w:t>istic</w:t>
      </w:r>
      <w:r w:rsidRPr="000479A9">
        <w:t xml:space="preserve">). For example, an iron ball </w:t>
      </w:r>
      <w:r>
        <w:t>falling</w:t>
      </w:r>
      <w:r w:rsidRPr="000479A9">
        <w:t xml:space="preserve"> 4.9 meters in the first second </w:t>
      </w:r>
      <w:r>
        <w:t xml:space="preserve">of free fall </w:t>
      </w:r>
      <w:r w:rsidRPr="000479A9">
        <w:t xml:space="preserve">is a </w:t>
      </w:r>
      <w:r>
        <w:t>particular instance</w:t>
      </w:r>
      <w:r w:rsidRPr="000479A9">
        <w:t xml:space="preserve"> of Galileo</w:t>
      </w:r>
      <w:r>
        <w:t>’s law</w:t>
      </w:r>
      <w:r w:rsidRPr="000479A9">
        <w:t xml:space="preserve"> (which can be explained </w:t>
      </w:r>
      <w:r>
        <w:t>with the help of</w:t>
      </w:r>
      <w:r w:rsidRPr="000479A9">
        <w:t xml:space="preserve"> Newtonian theory). </w:t>
      </w:r>
    </w:p>
    <w:p w14:paraId="14A8DE8A" w14:textId="77777777" w:rsidR="007F403B" w:rsidRPr="00A27C5F" w:rsidRDefault="007F403B" w:rsidP="00437DD7">
      <w:pPr>
        <w:pStyle w:val="Heading2"/>
        <w:spacing w:line="480" w:lineRule="auto"/>
      </w:pPr>
      <w:r w:rsidRPr="00A27C5F">
        <w:rPr>
          <w:i/>
          <w:iCs/>
        </w:rPr>
        <w:t>Causa</w:t>
      </w:r>
      <w:r>
        <w:rPr>
          <w:i/>
          <w:iCs/>
        </w:rPr>
        <w:t xml:space="preserve">tion. </w:t>
      </w:r>
      <w:r w:rsidRPr="00A27C5F">
        <w:t xml:space="preserve">The </w:t>
      </w:r>
      <w:r>
        <w:t xml:space="preserve">explanation procedure </w:t>
      </w:r>
      <w:r w:rsidRPr="00A27C5F">
        <w:t xml:space="preserve">shows that the phenomenon can be understood by </w:t>
      </w:r>
      <w:r>
        <w:t xml:space="preserve">inserting it into a causal web. </w:t>
      </w:r>
      <w:r w:rsidRPr="00A27C5F">
        <w:t xml:space="preserve">For example, </w:t>
      </w:r>
      <w:r>
        <w:t>Mr.</w:t>
      </w:r>
      <w:r w:rsidRPr="00A27C5F">
        <w:t xml:space="preserve"> Hashimoto</w:t>
      </w:r>
      <w:r>
        <w:t xml:space="preserve"> contracted leukemia</w:t>
      </w:r>
      <w:r w:rsidRPr="00A27C5F">
        <w:t xml:space="preserve"> due to </w:t>
      </w:r>
      <w:r>
        <w:t xml:space="preserve">his exposure to </w:t>
      </w:r>
      <w:r w:rsidRPr="00A27C5F">
        <w:t xml:space="preserve">radioactive radiation that </w:t>
      </w:r>
      <w:r>
        <w:t>resulted from the</w:t>
      </w:r>
      <w:r w:rsidRPr="00A27C5F">
        <w:t xml:space="preserve"> destruction of the Fukushima nuclear plant by </w:t>
      </w:r>
      <w:r>
        <w:t>a t</w:t>
      </w:r>
      <w:r w:rsidRPr="00A27C5F">
        <w:t xml:space="preserve">sunami. </w:t>
      </w:r>
    </w:p>
    <w:p w14:paraId="2D6E0058" w14:textId="125DD4DD" w:rsidR="007F403B" w:rsidRPr="00A27C5F" w:rsidRDefault="007F403B" w:rsidP="00437DD7">
      <w:pPr>
        <w:pStyle w:val="Heading2"/>
        <w:spacing w:line="480" w:lineRule="auto"/>
      </w:pPr>
      <w:r w:rsidRPr="00A27C5F">
        <w:rPr>
          <w:i/>
          <w:iCs/>
        </w:rPr>
        <w:t>Mechanism</w:t>
      </w:r>
      <w:r>
        <w:rPr>
          <w:i/>
          <w:iCs/>
        </w:rPr>
        <w:t xml:space="preserve">. </w:t>
      </w:r>
      <w:r w:rsidRPr="00A27C5F">
        <w:t xml:space="preserve">The </w:t>
      </w:r>
      <w:r>
        <w:t xml:space="preserve">explanation procedure </w:t>
      </w:r>
      <w:r w:rsidRPr="00A27C5F">
        <w:t xml:space="preserve">shows that the phenomenon can be understood by </w:t>
      </w:r>
      <w:r>
        <w:t>explicating the details of the</w:t>
      </w:r>
      <w:r w:rsidRPr="00A27C5F">
        <w:t xml:space="preserve"> mechanism, the process, which ultimately </w:t>
      </w:r>
      <w:r>
        <w:t>brings about</w:t>
      </w:r>
      <w:r w:rsidRPr="00A27C5F">
        <w:t xml:space="preserve"> the phenomenon in question</w:t>
      </w:r>
      <w:r>
        <w:t xml:space="preserve">. </w:t>
      </w:r>
      <w:r w:rsidRPr="00A27C5F">
        <w:t>For example, the mechanism of</w:t>
      </w:r>
      <w:r>
        <w:t xml:space="preserve"> how</w:t>
      </w:r>
      <w:r w:rsidRPr="00A27C5F">
        <w:t xml:space="preserve"> a flashlight </w:t>
      </w:r>
      <w:r>
        <w:t xml:space="preserve">generates light </w:t>
      </w:r>
      <w:r w:rsidRPr="00A27C5F">
        <w:t xml:space="preserve">can be explained by </w:t>
      </w:r>
      <w:r>
        <w:t>listing</w:t>
      </w:r>
      <w:r w:rsidRPr="00A27C5F">
        <w:t xml:space="preserve"> </w:t>
      </w:r>
      <w:r>
        <w:t xml:space="preserve">its </w:t>
      </w:r>
      <w:r w:rsidRPr="00A27C5F">
        <w:t>parts (</w:t>
      </w:r>
      <w:r>
        <w:t>a</w:t>
      </w:r>
      <w:r w:rsidRPr="00A27C5F">
        <w:t xml:space="preserve"> battery,</w:t>
      </w:r>
      <w:r>
        <w:t xml:space="preserve"> a</w:t>
      </w:r>
      <w:r w:rsidRPr="00A27C5F">
        <w:t xml:space="preserve"> </w:t>
      </w:r>
      <w:r>
        <w:t>light bulb</w:t>
      </w:r>
      <w:r w:rsidRPr="00A27C5F">
        <w:t xml:space="preserve">, etc.) and </w:t>
      </w:r>
      <w:r>
        <w:t xml:space="preserve">describing </w:t>
      </w:r>
      <w:r w:rsidRPr="00A27C5F">
        <w:t xml:space="preserve">how they are connected to </w:t>
      </w:r>
      <w:r>
        <w:t>one</w:t>
      </w:r>
      <w:r w:rsidRPr="00A27C5F">
        <w:t xml:space="preserve"> other, with each part being explain</w:t>
      </w:r>
      <w:r>
        <w:t>able</w:t>
      </w:r>
      <w:r w:rsidRPr="00A27C5F">
        <w:t xml:space="preserve"> by </w:t>
      </w:r>
      <w:r>
        <w:t>the analysis</w:t>
      </w:r>
      <w:r w:rsidRPr="00A27C5F">
        <w:t xml:space="preserve"> of the mechanism that </w:t>
      </w:r>
      <w:r>
        <w:t>operates it. The</w:t>
      </w:r>
      <w:r w:rsidRPr="00A27C5F">
        <w:t xml:space="preserve"> immediate recall of a seven-digit number can be explained by the </w:t>
      </w:r>
      <w:r>
        <w:t xml:space="preserve">explication of a </w:t>
      </w:r>
      <w:r w:rsidRPr="00A27C5F">
        <w:t>cognitive mechanism based on the distinction between short</w:t>
      </w:r>
      <w:r>
        <w:t>-</w:t>
      </w:r>
      <w:r w:rsidRPr="00A27C5F">
        <w:t>term memory (STM) and long</w:t>
      </w:r>
      <w:r>
        <w:t>-</w:t>
      </w:r>
      <w:r w:rsidRPr="00A27C5F">
        <w:t xml:space="preserve">term memory (LTM). </w:t>
      </w:r>
    </w:p>
    <w:p w14:paraId="700FE9E3" w14:textId="4078BA80" w:rsidR="007F403B" w:rsidRPr="00A27C5F" w:rsidRDefault="007F403B" w:rsidP="00437DD7">
      <w:pPr>
        <w:pStyle w:val="Heading2"/>
        <w:spacing w:line="480" w:lineRule="auto"/>
      </w:pPr>
      <w:r w:rsidRPr="00A27C5F">
        <w:rPr>
          <w:i/>
          <w:iCs/>
        </w:rPr>
        <w:t xml:space="preserve">Analogy. </w:t>
      </w:r>
      <w:r w:rsidRPr="00A27C5F">
        <w:t xml:space="preserve">The </w:t>
      </w:r>
      <w:r>
        <w:t>explanation procedure</w:t>
      </w:r>
      <w:r w:rsidR="00BF15C1">
        <w:t xml:space="preserve"> </w:t>
      </w:r>
      <w:r w:rsidRPr="00A27C5F">
        <w:t xml:space="preserve">shows that the phenomenon can be understood by </w:t>
      </w:r>
      <w:r>
        <w:t>showing the</w:t>
      </w:r>
      <w:r w:rsidRPr="00A27C5F">
        <w:t xml:space="preserve"> similarity between the phenomenon</w:t>
      </w:r>
      <w:r>
        <w:t xml:space="preserve"> being investigated</w:t>
      </w:r>
      <w:r w:rsidRPr="00A27C5F">
        <w:t xml:space="preserve"> and </w:t>
      </w:r>
      <w:r>
        <w:t>a different</w:t>
      </w:r>
      <w:r w:rsidRPr="00A27C5F">
        <w:t xml:space="preserve"> phenomenon that is understood and known</w:t>
      </w:r>
      <w:r>
        <w:t xml:space="preserve">. </w:t>
      </w:r>
      <w:r w:rsidRPr="00A27C5F">
        <w:t xml:space="preserve">For example, the comparison between the </w:t>
      </w:r>
      <w:r>
        <w:t>human</w:t>
      </w:r>
      <w:r w:rsidRPr="00A27C5F">
        <w:t xml:space="preserve"> cognitive system and the operation of </w:t>
      </w:r>
      <w:r>
        <w:t>a</w:t>
      </w:r>
      <w:r w:rsidRPr="00A27C5F">
        <w:t xml:space="preserve"> computer</w:t>
      </w:r>
      <w:r>
        <w:t xml:space="preserve">. </w:t>
      </w:r>
      <w:r w:rsidRPr="00A27C5F">
        <w:t xml:space="preserve">Likewise, </w:t>
      </w:r>
      <w:r>
        <w:t>human</w:t>
      </w:r>
      <w:r w:rsidRPr="00A27C5F">
        <w:t xml:space="preserve"> memory is generally explained by the </w:t>
      </w:r>
      <w:r>
        <w:t>explication</w:t>
      </w:r>
      <w:r w:rsidRPr="00A27C5F">
        <w:t xml:space="preserve"> of </w:t>
      </w:r>
      <w:r>
        <w:t>mechanisms for input</w:t>
      </w:r>
      <w:r w:rsidRPr="00A27C5F">
        <w:t xml:space="preserve">, encoding, storage, and retrieval that correspond to </w:t>
      </w:r>
      <w:r>
        <w:t>parallel</w:t>
      </w:r>
      <w:r w:rsidRPr="00A27C5F">
        <w:t xml:space="preserve"> computer mechanisms</w:t>
      </w:r>
      <w:r>
        <w:t xml:space="preserve">. </w:t>
      </w:r>
    </w:p>
    <w:p w14:paraId="2D8C92F7" w14:textId="77777777" w:rsidR="007F403B" w:rsidRPr="00726435" w:rsidRDefault="007F403B" w:rsidP="00437DD7">
      <w:pPr>
        <w:pStyle w:val="Rakoverlist1"/>
        <w:spacing w:line="480" w:lineRule="auto"/>
        <w:rPr>
          <w:i/>
          <w:iCs/>
        </w:rPr>
      </w:pPr>
      <w:r w:rsidRPr="00726435">
        <w:rPr>
          <w:i/>
          <w:iCs/>
        </w:rPr>
        <w:lastRenderedPageBreak/>
        <w:t xml:space="preserve">The models, the </w:t>
      </w:r>
      <w:r>
        <w:rPr>
          <w:i/>
          <w:iCs/>
        </w:rPr>
        <w:t xml:space="preserve">explanation </w:t>
      </w:r>
      <w:r w:rsidRPr="00726435">
        <w:rPr>
          <w:i/>
          <w:iCs/>
        </w:rPr>
        <w:t xml:space="preserve">procedures, are based on logical and empirical </w:t>
      </w:r>
      <w:r>
        <w:rPr>
          <w:i/>
          <w:iCs/>
        </w:rPr>
        <w:t>justifications</w:t>
      </w:r>
      <w:r w:rsidRPr="00726435">
        <w:rPr>
          <w:i/>
          <w:iCs/>
        </w:rPr>
        <w:t xml:space="preserve">. </w:t>
      </w:r>
    </w:p>
    <w:p w14:paraId="04EEDDFC" w14:textId="1A32E20C" w:rsidR="007F403B" w:rsidRPr="00A27C5F" w:rsidRDefault="007F403B" w:rsidP="00437DD7">
      <w:pPr>
        <w:spacing w:line="480" w:lineRule="auto"/>
        <w:rPr>
          <w:rtl/>
        </w:rPr>
      </w:pPr>
      <w:r w:rsidRPr="00A27C5F">
        <w:t>According to Hempel (1965, 1966)</w:t>
      </w:r>
      <w:r w:rsidR="006338EE">
        <w:t>,</w:t>
      </w:r>
      <w:r w:rsidRPr="00A27C5F">
        <w:t xml:space="preserve"> the fundamental justifications </w:t>
      </w:r>
      <w:r>
        <w:t>of</w:t>
      </w:r>
      <w:r w:rsidRPr="00A27C5F">
        <w:t xml:space="preserve"> the </w:t>
      </w:r>
      <w:r>
        <w:t xml:space="preserve">explanation </w:t>
      </w:r>
      <w:r w:rsidRPr="00A27C5F">
        <w:t xml:space="preserve">models he proposed (such as the D-N model) are </w:t>
      </w:r>
      <w:r>
        <w:t>r</w:t>
      </w:r>
      <w:r w:rsidRPr="00A27C5F">
        <w:t xml:space="preserve">ational and empirical (see discussion </w:t>
      </w:r>
      <w:r>
        <w:t>in</w:t>
      </w:r>
      <w:r w:rsidRPr="00A27C5F">
        <w:t xml:space="preserve"> Rakover, 2018)</w:t>
      </w:r>
      <w:r>
        <w:t xml:space="preserve">. </w:t>
      </w:r>
      <w:r w:rsidRPr="00A27C5F">
        <w:t xml:space="preserve">The rationality requirement is that the model or explanation procedure </w:t>
      </w:r>
      <w:r>
        <w:t>does not lead to</w:t>
      </w:r>
      <w:r w:rsidRPr="00A27C5F">
        <w:t xml:space="preserve"> internal</w:t>
      </w:r>
      <w:r w:rsidR="00045CCA">
        <w:t xml:space="preserve"> </w:t>
      </w:r>
      <w:r w:rsidRPr="00A27C5F">
        <w:t>contradict</w:t>
      </w:r>
      <w:r>
        <w:t xml:space="preserve">ions or inconsistencies. </w:t>
      </w:r>
      <w:r w:rsidRPr="00A27C5F">
        <w:t xml:space="preserve">The </w:t>
      </w:r>
      <w:r>
        <w:t xml:space="preserve">empirical requirement is </w:t>
      </w:r>
      <w:r w:rsidRPr="00A27C5F">
        <w:t xml:space="preserve">that </w:t>
      </w:r>
      <w:r>
        <w:t>the</w:t>
      </w:r>
      <w:r w:rsidRPr="00A27C5F">
        <w:t xml:space="preserve"> model</w:t>
      </w:r>
      <w:r>
        <w:t xml:space="preserve"> or </w:t>
      </w:r>
      <w:r w:rsidRPr="00A27C5F">
        <w:t>explanation procedure be closely related to the explained phenomenon</w:t>
      </w:r>
      <w:r>
        <w:t xml:space="preserve">. </w:t>
      </w:r>
      <w:r w:rsidRPr="00A27C5F">
        <w:t xml:space="preserve">Even if the explanation is logically perfect (i.e., without any internal contradictions), </w:t>
      </w:r>
      <w:r>
        <w:t>if</w:t>
      </w:r>
      <w:r w:rsidRPr="00A27C5F">
        <w:t xml:space="preserve"> its </w:t>
      </w:r>
      <w:r>
        <w:t>concepts are</w:t>
      </w:r>
      <w:r w:rsidRPr="00A27C5F">
        <w:t xml:space="preserve"> not </w:t>
      </w:r>
      <w:r>
        <w:t xml:space="preserve">sufficiently </w:t>
      </w:r>
      <w:r w:rsidRPr="00A27C5F">
        <w:t>related to the empirical phenomenon being investigated, the explanation will have no value</w:t>
      </w:r>
      <w:r>
        <w:t xml:space="preserve">. </w:t>
      </w:r>
      <w:r w:rsidRPr="00A27C5F">
        <w:t xml:space="preserve">For this reason, among other things, it </w:t>
      </w:r>
      <w:r>
        <w:t>would be</w:t>
      </w:r>
      <w:r w:rsidRPr="00A27C5F">
        <w:t xml:space="preserve"> </w:t>
      </w:r>
      <w:proofErr w:type="gramStart"/>
      <w:r w:rsidRPr="00A27C5F">
        <w:t>very difficult</w:t>
      </w:r>
      <w:proofErr w:type="gramEnd"/>
      <w:r w:rsidRPr="00A27C5F">
        <w:t xml:space="preserve"> to use Newtonian theory to explain </w:t>
      </w:r>
      <w:r>
        <w:t xml:space="preserve">facial </w:t>
      </w:r>
      <w:r w:rsidRPr="00A27C5F">
        <w:t>perception in humans</w:t>
      </w:r>
      <w:r>
        <w:t xml:space="preserve">. </w:t>
      </w:r>
    </w:p>
    <w:p w14:paraId="5AC6AE43" w14:textId="77777777" w:rsidR="007F403B" w:rsidRPr="00451FAD" w:rsidRDefault="007F403B" w:rsidP="00437DD7">
      <w:pPr>
        <w:pStyle w:val="Rakoverlist1"/>
        <w:spacing w:line="480" w:lineRule="auto"/>
        <w:rPr>
          <w:i/>
          <w:iCs/>
        </w:rPr>
      </w:pPr>
      <w:r w:rsidRPr="00451FAD">
        <w:rPr>
          <w:i/>
          <w:iCs/>
        </w:rPr>
        <w:t xml:space="preserve">Two </w:t>
      </w:r>
      <w:r>
        <w:rPr>
          <w:i/>
          <w:iCs/>
        </w:rPr>
        <w:t xml:space="preserve">necessary </w:t>
      </w:r>
      <w:r w:rsidRPr="00451FAD">
        <w:rPr>
          <w:i/>
          <w:iCs/>
        </w:rPr>
        <w:t xml:space="preserve">conditions for understanding an explanation. </w:t>
      </w:r>
    </w:p>
    <w:p w14:paraId="13183681" w14:textId="3EECF797" w:rsidR="007F403B" w:rsidRPr="00A27C5F" w:rsidRDefault="007F403B" w:rsidP="00437DD7">
      <w:pPr>
        <w:spacing w:line="480" w:lineRule="auto"/>
        <w:rPr>
          <w:rtl/>
        </w:rPr>
      </w:pPr>
      <w:r>
        <w:t>U</w:t>
      </w:r>
      <w:r w:rsidRPr="00A27C5F">
        <w:t>nderstanding an explanation must fulfill two necessary conditions (see Rakover, 2018, in preparation)</w:t>
      </w:r>
      <w:r>
        <w:t>. T</w:t>
      </w:r>
      <w:r w:rsidRPr="00A27C5F">
        <w:t>he first</w:t>
      </w:r>
      <w:r>
        <w:t xml:space="preserve"> condition</w:t>
      </w:r>
      <w:r w:rsidRPr="00A27C5F">
        <w:t xml:space="preserve"> </w:t>
      </w:r>
      <w:r>
        <w:t>is that</w:t>
      </w:r>
      <w:r w:rsidRPr="00A27C5F">
        <w:t xml:space="preserve"> understanding of </w:t>
      </w:r>
      <w:r>
        <w:t>some</w:t>
      </w:r>
      <w:r w:rsidRPr="00A27C5F">
        <w:t xml:space="preserve"> content </w:t>
      </w:r>
      <w:r>
        <w:t>is impossible</w:t>
      </w:r>
      <w:r w:rsidRPr="00A27C5F">
        <w:t xml:space="preserve"> unless th</w:t>
      </w:r>
      <w:r>
        <w:t>at</w:t>
      </w:r>
      <w:r w:rsidRPr="00A27C5F">
        <w:t xml:space="preserve"> content is represented (or </w:t>
      </w:r>
      <w:r>
        <w:t xml:space="preserve">was </w:t>
      </w:r>
      <w:r w:rsidRPr="00A27C5F">
        <w:t>represented) in the consciousness of the person, i.e.</w:t>
      </w:r>
      <w:r>
        <w:t>,</w:t>
      </w:r>
      <w:r w:rsidRPr="00A27C5F">
        <w:t xml:space="preserve"> consciousness is a necessary condition for understanding. (</w:t>
      </w:r>
      <w:r>
        <w:t>C</w:t>
      </w:r>
      <w:r w:rsidRPr="00A27C5F">
        <w:t>onsciousness is not</w:t>
      </w:r>
      <w:r>
        <w:t xml:space="preserve"> a</w:t>
      </w:r>
      <w:r w:rsidRPr="00A27C5F">
        <w:t xml:space="preserve"> sufficient</w:t>
      </w:r>
      <w:r>
        <w:t xml:space="preserve"> condition</w:t>
      </w:r>
      <w:r w:rsidRPr="00A27C5F">
        <w:t xml:space="preserve"> because many other conditions must be </w:t>
      </w:r>
      <w:r>
        <w:t>fulfilled</w:t>
      </w:r>
      <w:r w:rsidRPr="00A27C5F">
        <w:t xml:space="preserve"> for understanding to occur, such as normal functioning of the brain.) Th</w:t>
      </w:r>
      <w:r>
        <w:t>e consciousness condition</w:t>
      </w:r>
      <w:r w:rsidRPr="00A27C5F">
        <w:t xml:space="preserve"> is of </w:t>
      </w:r>
      <w:proofErr w:type="gramStart"/>
      <w:r w:rsidRPr="00A27C5F">
        <w:t>great importance</w:t>
      </w:r>
      <w:proofErr w:type="gramEnd"/>
      <w:r w:rsidRPr="00A27C5F">
        <w:t xml:space="preserve"> because it </w:t>
      </w:r>
      <w:r>
        <w:t xml:space="preserve">makes it possible to distinguish between an explanation and the understanding of an explanation. </w:t>
      </w:r>
      <w:r w:rsidRPr="00A27C5F">
        <w:t xml:space="preserve">To illustrate this, </w:t>
      </w:r>
      <w:r>
        <w:t>let us</w:t>
      </w:r>
      <w:r w:rsidRPr="00A27C5F">
        <w:t xml:space="preserve"> look at the </w:t>
      </w:r>
      <w:r>
        <w:t>following</w:t>
      </w:r>
      <w:r w:rsidRPr="00A27C5F">
        <w:t xml:space="preserve"> two </w:t>
      </w:r>
      <w:r>
        <w:t xml:space="preserve">scenarios. </w:t>
      </w:r>
    </w:p>
    <w:p w14:paraId="22EFB780" w14:textId="77777777" w:rsidR="007F403B" w:rsidRPr="00A27C5F" w:rsidRDefault="007F403B" w:rsidP="00437DD7">
      <w:pPr>
        <w:spacing w:line="480" w:lineRule="auto"/>
        <w:rPr>
          <w:rtl/>
        </w:rPr>
      </w:pPr>
      <w:r>
        <w:t>Imagine</w:t>
      </w:r>
      <w:r w:rsidRPr="00A27C5F">
        <w:t xml:space="preserve"> </w:t>
      </w:r>
      <w:r>
        <w:t>Robbie the</w:t>
      </w:r>
      <w:r w:rsidRPr="00A27C5F">
        <w:t xml:space="preserve"> robot</w:t>
      </w:r>
      <w:r>
        <w:t>,</w:t>
      </w:r>
      <w:r w:rsidRPr="00A27C5F">
        <w:t xml:space="preserve"> the perfect teacher, who can teach classical physics </w:t>
      </w:r>
      <w:r>
        <w:t xml:space="preserve">to every student </w:t>
      </w:r>
      <w:r w:rsidRPr="00A27C5F">
        <w:t>with infinite patience</w:t>
      </w:r>
      <w:r>
        <w:t>. It</w:t>
      </w:r>
      <w:r w:rsidRPr="00A27C5F">
        <w:t xml:space="preserve"> turns out that </w:t>
      </w:r>
      <w:r>
        <w:t xml:space="preserve">even </w:t>
      </w:r>
      <w:r w:rsidRPr="00A27C5F">
        <w:t>Robbie's slowest student</w:t>
      </w:r>
      <w:r>
        <w:t xml:space="preserve"> </w:t>
      </w:r>
      <w:r w:rsidRPr="00A27C5F">
        <w:t xml:space="preserve">eventually understands classical physics and as a result of </w:t>
      </w:r>
      <w:r>
        <w:t>learning from this</w:t>
      </w:r>
      <w:r w:rsidRPr="00A27C5F">
        <w:t xml:space="preserve"> perfect teacher, is</w:t>
      </w:r>
      <w:r>
        <w:t xml:space="preserve"> capable of solving</w:t>
      </w:r>
      <w:r w:rsidRPr="00A27C5F">
        <w:t xml:space="preserve"> most </w:t>
      </w:r>
      <w:r>
        <w:t>physics’ problems</w:t>
      </w:r>
      <w:r w:rsidRPr="00A27C5F">
        <w:t xml:space="preserve"> with a high score</w:t>
      </w:r>
      <w:r>
        <w:t>. Should we</w:t>
      </w:r>
      <w:r w:rsidRPr="00A27C5F">
        <w:t xml:space="preserve"> assume that Robbie the perfect teacher understands his explanation as well as the </w:t>
      </w:r>
      <w:r>
        <w:t>worst</w:t>
      </w:r>
      <w:r w:rsidRPr="00A27C5F">
        <w:t xml:space="preserve"> of his students</w:t>
      </w:r>
      <w:r>
        <w:t xml:space="preserve">? </w:t>
      </w:r>
      <w:r w:rsidRPr="00A27C5F">
        <w:t>My answer</w:t>
      </w:r>
      <w:r>
        <w:t xml:space="preserve"> to that question</w:t>
      </w:r>
      <w:r w:rsidRPr="00A27C5F">
        <w:t xml:space="preserve"> is </w:t>
      </w:r>
      <w:proofErr w:type="gramStart"/>
      <w:r>
        <w:t>no</w:t>
      </w:r>
      <w:r w:rsidRPr="00A27C5F">
        <w:t>, because</w:t>
      </w:r>
      <w:proofErr w:type="gramEnd"/>
      <w:r w:rsidRPr="00A27C5F">
        <w:t xml:space="preserve"> </w:t>
      </w:r>
      <w:r>
        <w:t>a</w:t>
      </w:r>
      <w:r w:rsidRPr="00A27C5F">
        <w:t xml:space="preserve"> robot does not understand either the questions or the answers that </w:t>
      </w:r>
      <w:r>
        <w:t>it</w:t>
      </w:r>
      <w:r w:rsidRPr="00A27C5F">
        <w:t xml:space="preserve"> provided </w:t>
      </w:r>
      <w:r>
        <w:t>its</w:t>
      </w:r>
      <w:r w:rsidRPr="00A27C5F">
        <w:t xml:space="preserve"> students. (In Rakover, </w:t>
      </w:r>
      <w:r w:rsidRPr="00A27C5F">
        <w:lastRenderedPageBreak/>
        <w:t xml:space="preserve">2018, </w:t>
      </w:r>
      <w:r>
        <w:t>I present a</w:t>
      </w:r>
      <w:r w:rsidRPr="00A27C5F">
        <w:t xml:space="preserve"> review </w:t>
      </w:r>
      <w:r>
        <w:t xml:space="preserve">of the evidence for the claim </w:t>
      </w:r>
      <w:r w:rsidRPr="00A27C5F">
        <w:t xml:space="preserve">that </w:t>
      </w:r>
      <w:r>
        <w:t xml:space="preserve">even </w:t>
      </w:r>
      <w:r w:rsidRPr="00A27C5F">
        <w:t xml:space="preserve">a sophisticated and </w:t>
      </w:r>
      <w:r>
        <w:t>complex</w:t>
      </w:r>
      <w:r w:rsidRPr="00A27C5F">
        <w:t xml:space="preserve"> robot has not developed </w:t>
      </w:r>
      <w:r>
        <w:t xml:space="preserve">anything similar to human </w:t>
      </w:r>
      <w:r w:rsidRPr="00A27C5F">
        <w:t xml:space="preserve">consciousness.) </w:t>
      </w:r>
    </w:p>
    <w:p w14:paraId="615F6BA9" w14:textId="77777777" w:rsidR="007F403B" w:rsidRPr="00A27C5F" w:rsidRDefault="007F403B" w:rsidP="00437DD7">
      <w:pPr>
        <w:spacing w:line="480" w:lineRule="auto"/>
        <w:rPr>
          <w:rtl/>
        </w:rPr>
      </w:pPr>
      <w:r>
        <w:t>Here is a</w:t>
      </w:r>
      <w:r w:rsidRPr="00A27C5F">
        <w:t xml:space="preserve">nother example that </w:t>
      </w:r>
      <w:r>
        <w:t>testifies to the fact</w:t>
      </w:r>
      <w:r w:rsidRPr="00A27C5F">
        <w:t xml:space="preserve"> that </w:t>
      </w:r>
      <w:r>
        <w:t xml:space="preserve">however </w:t>
      </w:r>
      <w:r w:rsidRPr="00A27C5F">
        <w:t>complex</w:t>
      </w:r>
      <w:r>
        <w:t xml:space="preserve"> and s</w:t>
      </w:r>
      <w:r w:rsidRPr="00A27C5F">
        <w:t xml:space="preserve">ophisticated </w:t>
      </w:r>
      <w:r>
        <w:t xml:space="preserve">a </w:t>
      </w:r>
      <w:r w:rsidRPr="00A27C5F">
        <w:t>robot</w:t>
      </w:r>
      <w:r>
        <w:t xml:space="preserve"> may be, it will not develop consciousness: </w:t>
      </w:r>
      <w:r w:rsidRPr="00A27C5F">
        <w:t>Suppose a robot mother perfectly mimics the behavior of a human mother</w:t>
      </w:r>
      <w:r>
        <w:t>. From the moment of</w:t>
      </w:r>
      <w:r w:rsidRPr="00A27C5F">
        <w:t xml:space="preserve"> </w:t>
      </w:r>
      <w:r>
        <w:t>receiving the newborn</w:t>
      </w:r>
      <w:r w:rsidRPr="00A27C5F">
        <w:t xml:space="preserve">, </w:t>
      </w:r>
      <w:r>
        <w:t>this</w:t>
      </w:r>
      <w:r w:rsidRPr="00A27C5F">
        <w:t xml:space="preserve"> robot mother acts exactly like a </w:t>
      </w:r>
      <w:r>
        <w:t>human. Just like a human mother, this</w:t>
      </w:r>
      <w:r w:rsidRPr="00A27C5F">
        <w:t xml:space="preserve"> robot</w:t>
      </w:r>
      <w:r>
        <w:t xml:space="preserve"> </w:t>
      </w:r>
      <w:r w:rsidRPr="00A27C5F">
        <w:t xml:space="preserve">mother </w:t>
      </w:r>
      <w:r>
        <w:t>would reject</w:t>
      </w:r>
      <w:r w:rsidRPr="00A27C5F">
        <w:t xml:space="preserve"> a robot</w:t>
      </w:r>
      <w:r>
        <w:t xml:space="preserve"> child</w:t>
      </w:r>
      <w:r w:rsidRPr="00A27C5F">
        <w:t xml:space="preserve"> </w:t>
      </w:r>
      <w:r>
        <w:t>in favor of a human child. H</w:t>
      </w:r>
      <w:r w:rsidRPr="00A27C5F">
        <w:t xml:space="preserve">ere </w:t>
      </w:r>
      <w:r>
        <w:t>is</w:t>
      </w:r>
      <w:r w:rsidRPr="00A27C5F">
        <w:t xml:space="preserve"> the </w:t>
      </w:r>
      <w:r>
        <w:t>key</w:t>
      </w:r>
      <w:r w:rsidRPr="00A27C5F">
        <w:t xml:space="preserve"> point: If a robot</w:t>
      </w:r>
      <w:r>
        <w:t xml:space="preserve"> </w:t>
      </w:r>
      <w:r w:rsidRPr="00A27C5F">
        <w:t xml:space="preserve">mother </w:t>
      </w:r>
      <w:r>
        <w:t xml:space="preserve">had indeed </w:t>
      </w:r>
      <w:r w:rsidRPr="00A27C5F">
        <w:t xml:space="preserve">developed consciousness like a human, </w:t>
      </w:r>
      <w:r>
        <w:t xml:space="preserve">it is reasonable to suppose that </w:t>
      </w:r>
      <w:r w:rsidRPr="00A27C5F">
        <w:t>she</w:t>
      </w:r>
      <w:r>
        <w:t>/it</w:t>
      </w:r>
      <w:r w:rsidRPr="00A27C5F">
        <w:t xml:space="preserve"> would reject </w:t>
      </w:r>
      <w:r>
        <w:t>a</w:t>
      </w:r>
      <w:r w:rsidRPr="00A27C5F">
        <w:t xml:space="preserve"> human child and embrace </w:t>
      </w:r>
      <w:r>
        <w:t>a</w:t>
      </w:r>
      <w:r w:rsidRPr="00A27C5F">
        <w:t xml:space="preserve"> robot</w:t>
      </w:r>
      <w:r>
        <w:t xml:space="preserve"> </w:t>
      </w:r>
      <w:r w:rsidRPr="00A27C5F">
        <w:t>child who</w:t>
      </w:r>
      <w:r>
        <w:t xml:space="preserve"> is</w:t>
      </w:r>
      <w:r w:rsidRPr="00A27C5F">
        <w:t xml:space="preserve"> </w:t>
      </w:r>
      <w:r>
        <w:t xml:space="preserve">much more readily conceived of as her/its offspring. </w:t>
      </w:r>
      <w:r w:rsidRPr="00A27C5F">
        <w:t xml:space="preserve">However, </w:t>
      </w:r>
      <w:r>
        <w:t>she/</w:t>
      </w:r>
      <w:r w:rsidRPr="00A27C5F">
        <w:t xml:space="preserve">it does not behave like this, because </w:t>
      </w:r>
      <w:r>
        <w:t>she/</w:t>
      </w:r>
      <w:r w:rsidRPr="00A27C5F">
        <w:t xml:space="preserve">it is nothing but a machine that has learned to respond </w:t>
      </w:r>
      <w:r>
        <w:t>with</w:t>
      </w:r>
      <w:r w:rsidRPr="00A27C5F">
        <w:t xml:space="preserve"> a particular pattern of reactions when presented with a certain stimulus pattern</w:t>
      </w:r>
      <w:r>
        <w:t xml:space="preserve">. </w:t>
      </w:r>
    </w:p>
    <w:p w14:paraId="24B21B25" w14:textId="77777777" w:rsidR="007F403B" w:rsidRPr="00A27C5F" w:rsidRDefault="007F403B" w:rsidP="00437DD7">
      <w:pPr>
        <w:spacing w:line="480" w:lineRule="auto"/>
        <w:rPr>
          <w:rtl/>
        </w:rPr>
      </w:pPr>
      <w:r>
        <w:t xml:space="preserve">The second </w:t>
      </w:r>
      <w:r w:rsidRPr="00A27C5F">
        <w:t>condition</w:t>
      </w:r>
      <w:r>
        <w:t xml:space="preserve"> for understanding an explanation is that</w:t>
      </w:r>
      <w:r w:rsidRPr="00A27C5F">
        <w:t xml:space="preserve"> understanding of content occurs when questions are asked about the content discussed and answers</w:t>
      </w:r>
      <w:r>
        <w:t xml:space="preserve"> are provided</w:t>
      </w:r>
      <w:r w:rsidRPr="00A27C5F">
        <w:t xml:space="preserve"> </w:t>
      </w:r>
      <w:r>
        <w:t>that accord</w:t>
      </w:r>
      <w:r w:rsidRPr="00A27C5F">
        <w:t xml:space="preserve"> </w:t>
      </w:r>
      <w:r>
        <w:t>with</w:t>
      </w:r>
      <w:r w:rsidRPr="00A27C5F">
        <w:t xml:space="preserve"> knowledge </w:t>
      </w:r>
      <w:r>
        <w:t xml:space="preserve">of the content </w:t>
      </w:r>
      <w:r w:rsidRPr="00A27C5F">
        <w:t xml:space="preserve">and </w:t>
      </w:r>
      <w:r>
        <w:t xml:space="preserve">the relevant </w:t>
      </w:r>
      <w:r w:rsidRPr="00A27C5F">
        <w:t>procedures for</w:t>
      </w:r>
      <w:r>
        <w:t xml:space="preserve"> giving </w:t>
      </w:r>
      <w:r w:rsidRPr="00A27C5F">
        <w:t>explan</w:t>
      </w:r>
      <w:r>
        <w:t xml:space="preserve">ations. </w:t>
      </w:r>
      <w:r w:rsidRPr="00A27C5F">
        <w:t>For example, the answer to the above question about free</w:t>
      </w:r>
      <w:r>
        <w:t>-</w:t>
      </w:r>
      <w:r w:rsidRPr="00A27C5F">
        <w:t xml:space="preserve">falling bodies </w:t>
      </w:r>
      <w:r>
        <w:t>accorded with the accepted knowledge of the period and followed the relevant explanation procedure, i.e., Hempel’s N-D model (Hempel, 1965, 1966).</w:t>
      </w:r>
    </w:p>
    <w:p w14:paraId="5FC831BB" w14:textId="77777777" w:rsidR="007F403B" w:rsidRPr="00F17E23" w:rsidRDefault="007F403B" w:rsidP="00437DD7">
      <w:pPr>
        <w:pStyle w:val="Rakoverlist1"/>
        <w:spacing w:line="480" w:lineRule="auto"/>
        <w:rPr>
          <w:i/>
          <w:iCs/>
        </w:rPr>
      </w:pPr>
      <w:r w:rsidRPr="00F17E23">
        <w:rPr>
          <w:i/>
          <w:iCs/>
        </w:rPr>
        <w:t xml:space="preserve">The phenomenon </w:t>
      </w:r>
      <w:r>
        <w:rPr>
          <w:i/>
          <w:iCs/>
        </w:rPr>
        <w:t>under investigation</w:t>
      </w:r>
      <w:r w:rsidRPr="00F17E23">
        <w:rPr>
          <w:i/>
          <w:iCs/>
        </w:rPr>
        <w:t xml:space="preserve"> cannot be understood if </w:t>
      </w:r>
      <w:r>
        <w:rPr>
          <w:i/>
          <w:iCs/>
        </w:rPr>
        <w:t xml:space="preserve">its explanation is not understood. </w:t>
      </w:r>
    </w:p>
    <w:p w14:paraId="1E28C43A" w14:textId="2E9BC810" w:rsidR="007F403B" w:rsidRPr="00A27C5F" w:rsidRDefault="007F403B" w:rsidP="00437DD7">
      <w:pPr>
        <w:spacing w:line="480" w:lineRule="auto"/>
        <w:rPr>
          <w:rtl/>
        </w:rPr>
      </w:pPr>
      <w:r w:rsidRPr="00A27C5F">
        <w:t xml:space="preserve">This </w:t>
      </w:r>
      <w:r>
        <w:t xml:space="preserve">requirement is </w:t>
      </w:r>
      <w:r w:rsidRPr="00A27C5F">
        <w:t xml:space="preserve">common sense: Without understanding the explanation, </w:t>
      </w:r>
      <w:r>
        <w:t>one</w:t>
      </w:r>
      <w:r w:rsidRPr="00A27C5F">
        <w:t xml:space="preserve"> </w:t>
      </w:r>
      <w:r>
        <w:t>cannot</w:t>
      </w:r>
      <w:r w:rsidRPr="00A27C5F">
        <w:t xml:space="preserve"> understand the phenomenon </w:t>
      </w:r>
      <w:r>
        <w:t>under</w:t>
      </w:r>
      <w:r w:rsidRPr="00A27C5F">
        <w:t xml:space="preserve"> investigat</w:t>
      </w:r>
      <w:r>
        <w:t xml:space="preserve">ion. </w:t>
      </w:r>
      <w:r w:rsidRPr="00A27C5F">
        <w:t xml:space="preserve">Furthermore, lack of understanding of the explanation may </w:t>
      </w:r>
      <w:r>
        <w:t xml:space="preserve">lead </w:t>
      </w:r>
      <w:r w:rsidRPr="00A27C5F">
        <w:t xml:space="preserve">to an </w:t>
      </w:r>
      <w:r>
        <w:t>infinite</w:t>
      </w:r>
      <w:r w:rsidRPr="00A27C5F">
        <w:t xml:space="preserve"> regression</w:t>
      </w:r>
      <w:r>
        <w:t xml:space="preserve">. </w:t>
      </w:r>
      <w:r w:rsidRPr="00A27C5F">
        <w:t>For example</w:t>
      </w:r>
      <w:r>
        <w:t xml:space="preserve">, when </w:t>
      </w:r>
      <w:r w:rsidRPr="00A27C5F">
        <w:t>explanation E1</w:t>
      </w:r>
      <w:r>
        <w:t xml:space="preserve"> is offered for not understood</w:t>
      </w:r>
      <w:r w:rsidRPr="00A27C5F">
        <w:t xml:space="preserve"> phenomenon P</w:t>
      </w:r>
      <w:r>
        <w:t xml:space="preserve">, </w:t>
      </w:r>
      <w:r w:rsidRPr="00A27C5F">
        <w:t xml:space="preserve">but it turns out that this </w:t>
      </w:r>
      <w:r>
        <w:t xml:space="preserve">E1 is also not understood, we need </w:t>
      </w:r>
      <w:r w:rsidRPr="00A27C5F">
        <w:t>another explanation</w:t>
      </w:r>
      <w:r>
        <w:t>,</w:t>
      </w:r>
      <w:r w:rsidRPr="00A27C5F">
        <w:t xml:space="preserve"> E2</w:t>
      </w:r>
      <w:r>
        <w:t>,</w:t>
      </w:r>
      <w:r w:rsidRPr="00A27C5F">
        <w:t xml:space="preserve"> to explain E1. However,</w:t>
      </w:r>
      <w:r>
        <w:t xml:space="preserve"> if </w:t>
      </w:r>
      <w:r w:rsidRPr="00A27C5F">
        <w:t xml:space="preserve">we do not understand the explanation of the explanation, we need an additional explanation E3... </w:t>
      </w:r>
      <w:r>
        <w:t>a</w:t>
      </w:r>
      <w:r w:rsidRPr="00A27C5F">
        <w:t>nd so</w:t>
      </w:r>
      <w:r>
        <w:t xml:space="preserve"> on,</w:t>
      </w:r>
      <w:r w:rsidRPr="00A27C5F">
        <w:t xml:space="preserve"> </w:t>
      </w:r>
      <w:r w:rsidR="00B57863" w:rsidRPr="00E25864">
        <w:rPr>
          <w:i/>
          <w:iCs/>
        </w:rPr>
        <w:t>ad infinitum</w:t>
      </w:r>
      <w:r w:rsidRPr="00A27C5F">
        <w:t xml:space="preserve"> (</w:t>
      </w:r>
      <w:r>
        <w:t>here I ignore</w:t>
      </w:r>
      <w:r w:rsidRPr="00A27C5F">
        <w:t xml:space="preserve"> the possibility that</w:t>
      </w:r>
      <w:r>
        <w:t xml:space="preserve"> more than one not understood explanation for</w:t>
      </w:r>
      <w:r w:rsidRPr="00A27C5F">
        <w:t xml:space="preserve"> P is offered</w:t>
      </w:r>
      <w:r>
        <w:t>). A</w:t>
      </w:r>
      <w:r w:rsidRPr="00A27C5F">
        <w:t xml:space="preserve">s long as </w:t>
      </w:r>
      <w:r>
        <w:t>we do not</w:t>
      </w:r>
      <w:r w:rsidRPr="00A27C5F">
        <w:t xml:space="preserve"> understand the explanation for P, </w:t>
      </w:r>
      <w:r w:rsidRPr="00A27C5F">
        <w:lastRenderedPageBreak/>
        <w:t xml:space="preserve">we </w:t>
      </w:r>
      <w:r>
        <w:t>cannot</w:t>
      </w:r>
      <w:r w:rsidRPr="00A27C5F">
        <w:t xml:space="preserve"> understand P, and of course</w:t>
      </w:r>
      <w:r w:rsidR="000B4AC8">
        <w:t>,</w:t>
      </w:r>
      <w:r w:rsidRPr="00A27C5F">
        <w:t xml:space="preserve"> without understanding the explanation</w:t>
      </w:r>
      <w:r>
        <w:t xml:space="preserve">, </w:t>
      </w:r>
      <w:r w:rsidRPr="00A27C5F">
        <w:t xml:space="preserve">we </w:t>
      </w:r>
      <w:r>
        <w:t>cannot</w:t>
      </w:r>
      <w:r w:rsidRPr="00A27C5F">
        <w:t xml:space="preserve"> judge whether the explanation is </w:t>
      </w:r>
      <w:r>
        <w:t>either wholly or even partially successful</w:t>
      </w:r>
      <w:r w:rsidRPr="00A27C5F">
        <w:t xml:space="preserve">. </w:t>
      </w:r>
    </w:p>
    <w:p w14:paraId="1CFCB120" w14:textId="77777777" w:rsidR="007F403B" w:rsidRDefault="007F403B" w:rsidP="00437DD7">
      <w:pPr>
        <w:spacing w:line="480" w:lineRule="auto"/>
      </w:pPr>
      <w:r w:rsidRPr="00A27C5F">
        <w:t xml:space="preserve">This idea, which is </w:t>
      </w:r>
      <w:r>
        <w:t>at the</w:t>
      </w:r>
      <w:r w:rsidRPr="00A27C5F">
        <w:t xml:space="preserve"> </w:t>
      </w:r>
      <w:r>
        <w:t>core</w:t>
      </w:r>
      <w:r w:rsidRPr="00A27C5F">
        <w:t xml:space="preserve"> of the </w:t>
      </w:r>
      <w:r>
        <w:t>discussion in this</w:t>
      </w:r>
      <w:r w:rsidRPr="00A27C5F">
        <w:t xml:space="preserve"> article, </w:t>
      </w:r>
      <w:r>
        <w:t>can</w:t>
      </w:r>
      <w:r w:rsidRPr="00A27C5F">
        <w:t xml:space="preserve"> be </w:t>
      </w:r>
      <w:r>
        <w:t>explicated</w:t>
      </w:r>
      <w:r w:rsidRPr="00A27C5F">
        <w:t xml:space="preserve"> by </w:t>
      </w:r>
      <w:r>
        <w:t>discussion of the</w:t>
      </w:r>
      <w:r w:rsidRPr="00A27C5F">
        <w:t xml:space="preserve"> problems related to the</w:t>
      </w:r>
      <w:r>
        <w:t xml:space="preserve"> lack of </w:t>
      </w:r>
      <w:r w:rsidRPr="00A27C5F">
        <w:t xml:space="preserve">understanding of complex computer programs </w:t>
      </w:r>
      <w:r>
        <w:t>that use</w:t>
      </w:r>
      <w:r w:rsidRPr="00A27C5F">
        <w:t xml:space="preserve"> artificial intelligence (deep AI models). </w:t>
      </w:r>
    </w:p>
    <w:p w14:paraId="2523DA1D" w14:textId="60905AAD" w:rsidR="007F403B" w:rsidRPr="00A27C5F" w:rsidRDefault="007F403B" w:rsidP="00825D14">
      <w:pPr>
        <w:pStyle w:val="Heading1"/>
      </w:pPr>
      <w:r>
        <w:t xml:space="preserve">The </w:t>
      </w:r>
      <w:r w:rsidR="00B800F1">
        <w:t>L</w:t>
      </w:r>
      <w:r>
        <w:t xml:space="preserve">ack of </w:t>
      </w:r>
      <w:r w:rsidR="00B800F1">
        <w:t>U</w:t>
      </w:r>
      <w:r>
        <w:t xml:space="preserve">nderstanding of </w:t>
      </w:r>
      <w:r w:rsidR="00B800F1">
        <w:t>D</w:t>
      </w:r>
      <w:r w:rsidRPr="00A27C5F">
        <w:t xml:space="preserve">eep AI </w:t>
      </w:r>
      <w:r w:rsidR="00B800F1">
        <w:t>M</w:t>
      </w:r>
      <w:r w:rsidRPr="00A27C5F">
        <w:t xml:space="preserve">odels </w:t>
      </w:r>
    </w:p>
    <w:p w14:paraId="6B735AEE" w14:textId="111F58EF" w:rsidR="007F403B" w:rsidRPr="00A27C5F" w:rsidRDefault="007F403B" w:rsidP="00437DD7">
      <w:pPr>
        <w:spacing w:line="480" w:lineRule="auto"/>
      </w:pPr>
      <w:r w:rsidRPr="00A27C5F">
        <w:t xml:space="preserve">The </w:t>
      </w:r>
      <w:r>
        <w:t>cases</w:t>
      </w:r>
      <w:r w:rsidRPr="00A27C5F">
        <w:t xml:space="preserve"> that I will address in this discussion are related to deep AI models, </w:t>
      </w:r>
      <w:r>
        <w:t>including</w:t>
      </w:r>
      <w:r w:rsidRPr="00A27C5F">
        <w:t xml:space="preserve"> </w:t>
      </w:r>
      <w:proofErr w:type="gramStart"/>
      <w:r w:rsidRPr="00A27C5F">
        <w:t>different types</w:t>
      </w:r>
      <w:proofErr w:type="gramEnd"/>
      <w:r w:rsidRPr="00A27C5F">
        <w:t xml:space="preserve"> of sophisticated and complex </w:t>
      </w:r>
      <w:r>
        <w:t>software</w:t>
      </w:r>
      <w:r w:rsidRPr="00A27C5F">
        <w:t xml:space="preserve"> </w:t>
      </w:r>
      <w:r>
        <w:t xml:space="preserve">that are used to explain, </w:t>
      </w:r>
      <w:r w:rsidRPr="00A27C5F">
        <w:t xml:space="preserve">among other things, human memory, </w:t>
      </w:r>
      <w:r>
        <w:t>facial r</w:t>
      </w:r>
      <w:r w:rsidRPr="00A27C5F">
        <w:t>ecognition</w:t>
      </w:r>
      <w:r>
        <w:t xml:space="preserve"> and identification,</w:t>
      </w:r>
      <w:r w:rsidRPr="00A27C5F">
        <w:t xml:space="preserve"> decision making, </w:t>
      </w:r>
      <w:r w:rsidR="005A5427">
        <w:t xml:space="preserve">and </w:t>
      </w:r>
      <w:r w:rsidRPr="00A27C5F">
        <w:t>categorization, including medical diagnos</w:t>
      </w:r>
      <w:r>
        <w:t>es</w:t>
      </w:r>
      <w:r w:rsidRPr="00A27C5F">
        <w:t>. (See</w:t>
      </w:r>
      <w:r w:rsidR="004B44EF">
        <w:t xml:space="preserve">, </w:t>
      </w:r>
      <w:r w:rsidRPr="00A27C5F">
        <w:t>for example, Elmah</w:t>
      </w:r>
      <w:r>
        <w:t>m</w:t>
      </w:r>
      <w:r w:rsidRPr="00A27C5F">
        <w:t>udi &amp; Ug</w:t>
      </w:r>
      <w:r>
        <w:t>a</w:t>
      </w:r>
      <w:r w:rsidRPr="00A27C5F">
        <w:t>il, 2019;</w:t>
      </w:r>
      <w:r w:rsidR="00BF15C1">
        <w:t xml:space="preserve"> </w:t>
      </w:r>
      <w:r w:rsidRPr="00A27C5F">
        <w:t>Kumar, A., 2021;</w:t>
      </w:r>
      <w:r w:rsidR="00BF15C1">
        <w:t xml:space="preserve"> </w:t>
      </w:r>
      <w:r w:rsidRPr="00A27C5F">
        <w:t>Samek, Montavon, et al, 2019;</w:t>
      </w:r>
      <w:r w:rsidR="00BF15C1">
        <w:t xml:space="preserve"> </w:t>
      </w:r>
      <w:r w:rsidRPr="00A27C5F">
        <w:t>S</w:t>
      </w:r>
      <w:r>
        <w:t>a</w:t>
      </w:r>
      <w:r w:rsidRPr="00A27C5F">
        <w:t xml:space="preserve">mek, &amp; </w:t>
      </w:r>
      <w:r>
        <w:t>M</w:t>
      </w:r>
      <w:r w:rsidRPr="00A27C5F">
        <w:t>uller, 2019;</w:t>
      </w:r>
      <w:r w:rsidR="00BF15C1">
        <w:t xml:space="preserve"> </w:t>
      </w:r>
      <w:r w:rsidRPr="00A27C5F">
        <w:t>Samek, Wiegand, et al., 2017;</w:t>
      </w:r>
      <w:r w:rsidR="00BF15C1">
        <w:t xml:space="preserve"> </w:t>
      </w:r>
      <w:r w:rsidRPr="00A27C5F">
        <w:t>Zhou, Bau, et al., 2019)</w:t>
      </w:r>
      <w:r>
        <w:t xml:space="preserve">. </w:t>
      </w:r>
      <w:r w:rsidRPr="00A27C5F">
        <w:t xml:space="preserve">This type of software, deep AI models, is based on complicated networks, which contain </w:t>
      </w:r>
      <w:r>
        <w:t>enormous</w:t>
      </w:r>
      <w:r w:rsidRPr="00A27C5F">
        <w:t xml:space="preserve"> number</w:t>
      </w:r>
      <w:r>
        <w:t>s</w:t>
      </w:r>
      <w:r w:rsidRPr="00A27C5F">
        <w:t xml:space="preserve"> of components</w:t>
      </w:r>
      <w:r>
        <w:t xml:space="preserve"> divided between the i</w:t>
      </w:r>
      <w:r w:rsidRPr="00A27C5F">
        <w:t xml:space="preserve">nput layer, </w:t>
      </w:r>
      <w:r>
        <w:t xml:space="preserve">the </w:t>
      </w:r>
      <w:r w:rsidRPr="00A27C5F">
        <w:t>hidden layer</w:t>
      </w:r>
      <w:r>
        <w:t>s</w:t>
      </w:r>
      <w:r w:rsidRPr="00A27C5F">
        <w:t xml:space="preserve"> (which include </w:t>
      </w:r>
      <w:proofErr w:type="gramStart"/>
      <w:r w:rsidRPr="00A27C5F">
        <w:t xml:space="preserve">a huge </w:t>
      </w:r>
      <w:r>
        <w:t>number</w:t>
      </w:r>
      <w:proofErr w:type="gramEnd"/>
      <w:r w:rsidRPr="00A27C5F">
        <w:t xml:space="preserve"> of nodes) and </w:t>
      </w:r>
      <w:r>
        <w:t xml:space="preserve">the </w:t>
      </w:r>
      <w:r w:rsidRPr="00A27C5F">
        <w:t>output layer</w:t>
      </w:r>
      <w:r>
        <w:t xml:space="preserve">. </w:t>
      </w:r>
      <w:r w:rsidRPr="00A27C5F">
        <w:t xml:space="preserve">However, despite their </w:t>
      </w:r>
      <w:proofErr w:type="gramStart"/>
      <w:r w:rsidRPr="00A27C5F">
        <w:t>great success</w:t>
      </w:r>
      <w:proofErr w:type="gramEnd"/>
      <w:r w:rsidRPr="00A27C5F">
        <w:t xml:space="preserve"> in </w:t>
      </w:r>
      <w:r>
        <w:t>making predictions</w:t>
      </w:r>
      <w:r w:rsidRPr="00A27C5F">
        <w:t xml:space="preserve">, it turns out that understanding </w:t>
      </w:r>
      <w:r>
        <w:t>them</w:t>
      </w:r>
      <w:r w:rsidRPr="00A27C5F">
        <w:t xml:space="preserve"> is a big problem</w:t>
      </w:r>
      <w:r>
        <w:t xml:space="preserve">. </w:t>
      </w:r>
      <w:r w:rsidRPr="00A27C5F">
        <w:t>S</w:t>
      </w:r>
      <w:r>
        <w:t>a</w:t>
      </w:r>
      <w:r w:rsidRPr="00A27C5F">
        <w:t xml:space="preserve">mek, Wiegand, et al. (2017) </w:t>
      </w:r>
      <w:r>
        <w:t>write:</w:t>
      </w:r>
      <w:r w:rsidR="00BF15C1">
        <w:t xml:space="preserve"> </w:t>
      </w:r>
    </w:p>
    <w:p w14:paraId="437458D8" w14:textId="72EE439B" w:rsidR="007F403B" w:rsidRPr="00B325CB" w:rsidRDefault="007F403B" w:rsidP="00B325CB">
      <w:pPr>
        <w:pStyle w:val="Quote"/>
      </w:pPr>
      <w:r w:rsidRPr="00B325CB">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 (p. 1).</w:t>
      </w:r>
    </w:p>
    <w:p w14:paraId="61811E06" w14:textId="77777777" w:rsidR="007F403B" w:rsidRPr="00A27C5F" w:rsidRDefault="007F403B" w:rsidP="00437DD7">
      <w:pPr>
        <w:spacing w:line="480" w:lineRule="auto"/>
        <w:rPr>
          <w:rtl/>
        </w:rPr>
      </w:pPr>
      <w:r w:rsidRPr="00A27C5F">
        <w:t>This phenomenon</w:t>
      </w:r>
      <w:r>
        <w:t xml:space="preserve"> </w:t>
      </w:r>
      <w:r w:rsidRPr="00A27C5F">
        <w:t xml:space="preserve">has far-reaching implications, such as </w:t>
      </w:r>
      <w:r>
        <w:t>mistrust</w:t>
      </w:r>
      <w:r w:rsidRPr="00A27C5F">
        <w:t xml:space="preserve"> </w:t>
      </w:r>
      <w:r>
        <w:t>of</w:t>
      </w:r>
      <w:r w:rsidRPr="00A27C5F">
        <w:t xml:space="preserve"> the validity of the output (decisions, responses, etc.) of the software</w:t>
      </w:r>
      <w:r>
        <w:t xml:space="preserve">. </w:t>
      </w:r>
      <w:r w:rsidRPr="00A27C5F">
        <w:t>S</w:t>
      </w:r>
      <w:r>
        <w:t>a</w:t>
      </w:r>
      <w:r w:rsidRPr="00A27C5F">
        <w:t xml:space="preserve">mek, &amp; </w:t>
      </w:r>
      <w:r>
        <w:t>M</w:t>
      </w:r>
      <w:r w:rsidRPr="00A27C5F">
        <w:t>uller (2019)</w:t>
      </w:r>
      <w:r>
        <w:t xml:space="preserve"> write</w:t>
      </w:r>
      <w:r w:rsidRPr="00A27C5F">
        <w:t xml:space="preserve">: </w:t>
      </w:r>
    </w:p>
    <w:p w14:paraId="3169B7EE" w14:textId="05A7D258" w:rsidR="007F403B" w:rsidRPr="006703E0" w:rsidRDefault="007F403B" w:rsidP="00B325CB">
      <w:pPr>
        <w:pStyle w:val="Quote"/>
      </w:pPr>
      <w:r w:rsidRPr="006703E0">
        <w:t xml:space="preserve">Despite the revolutionary </w:t>
      </w:r>
      <w:commentRangeStart w:id="2"/>
      <w:r w:rsidRPr="006703E0">
        <w:t xml:space="preserve">charter </w:t>
      </w:r>
      <w:commentRangeEnd w:id="2"/>
      <w:r>
        <w:rPr>
          <w:rStyle w:val="CommentReference"/>
        </w:rPr>
        <w:commentReference w:id="2"/>
      </w:r>
      <w:r w:rsidRPr="006703E0">
        <w:t xml:space="preserve">of this technology, challenges still exist … lack of transparency and explainability, which reduces the trust </w:t>
      </w:r>
      <w:proofErr w:type="gramStart"/>
      <w:r w:rsidRPr="006703E0">
        <w:t>in</w:t>
      </w:r>
      <w:proofErr w:type="gramEnd"/>
      <w:r w:rsidRPr="006703E0">
        <w:t xml:space="preserve"> and the verifiability of the decisions made by an AI system (p. 6).</w:t>
      </w:r>
    </w:p>
    <w:p w14:paraId="3FC1E094" w14:textId="3A788C01" w:rsidR="007F403B" w:rsidRPr="00A27C5F" w:rsidRDefault="007F403B" w:rsidP="00437DD7">
      <w:pPr>
        <w:spacing w:line="480" w:lineRule="auto"/>
      </w:pPr>
      <w:r w:rsidRPr="00A27C5F">
        <w:lastRenderedPageBreak/>
        <w:t xml:space="preserve">Many of the articles </w:t>
      </w:r>
      <w:r>
        <w:t>about</w:t>
      </w:r>
      <w:r w:rsidRPr="00A27C5F">
        <w:t xml:space="preserve"> expla</w:t>
      </w:r>
      <w:r>
        <w:t>i</w:t>
      </w:r>
      <w:r w:rsidRPr="00A27C5F">
        <w:t>na</w:t>
      </w:r>
      <w:r>
        <w:t>ble</w:t>
      </w:r>
      <w:r w:rsidRPr="00A27C5F">
        <w:t xml:space="preserve"> AI models offer software designed to </w:t>
      </w:r>
      <w:r>
        <w:t>provide</w:t>
      </w:r>
      <w:r w:rsidRPr="00A27C5F">
        <w:t xml:space="preserve"> an </w:t>
      </w:r>
      <w:r>
        <w:t>explanation</w:t>
      </w:r>
      <w:r w:rsidRPr="00A27C5F">
        <w:t xml:space="preserve"> of deep AI models</w:t>
      </w:r>
      <w:r>
        <w:t xml:space="preserve">. </w:t>
      </w:r>
      <w:r w:rsidRPr="00A27C5F">
        <w:t xml:space="preserve">These kinds of explanatory software </w:t>
      </w:r>
      <w:r>
        <w:t>offer an explanation</w:t>
      </w:r>
      <w:r w:rsidRPr="00A27C5F">
        <w:t>, among other things, of the contribution of some group</w:t>
      </w:r>
      <w:r>
        <w:t>s of</w:t>
      </w:r>
      <w:r w:rsidRPr="00A27C5F">
        <w:t xml:space="preserve"> nodes </w:t>
      </w:r>
      <w:r>
        <w:t xml:space="preserve">in generating the output of the neural network. </w:t>
      </w:r>
      <w:r w:rsidRPr="00A27C5F">
        <w:t xml:space="preserve">For example, identifying a cup of coffee or a chicken is based on the detection of </w:t>
      </w:r>
      <w:r>
        <w:t xml:space="preserve">groups of </w:t>
      </w:r>
      <w:r w:rsidRPr="00A27C5F">
        <w:t xml:space="preserve">nodes that </w:t>
      </w:r>
      <w:r>
        <w:t>identify</w:t>
      </w:r>
      <w:r w:rsidRPr="00A27C5F">
        <w:t xml:space="preserve"> the round shape of the cup</w:t>
      </w:r>
      <w:r>
        <w:t>’s</w:t>
      </w:r>
      <w:r w:rsidRPr="00A27C5F">
        <w:t xml:space="preserve"> </w:t>
      </w:r>
      <w:r>
        <w:t>opening</w:t>
      </w:r>
      <w:r w:rsidRPr="00A27C5F">
        <w:t xml:space="preserve"> or the rooster</w:t>
      </w:r>
      <w:r>
        <w:t>’s</w:t>
      </w:r>
      <w:r w:rsidRPr="00A27C5F">
        <w:t xml:space="preserve"> red crest</w:t>
      </w:r>
      <w:r>
        <w:t xml:space="preserve">. </w:t>
      </w:r>
      <w:r w:rsidRPr="00A27C5F">
        <w:t xml:space="preserve">In </w:t>
      </w:r>
      <w:r>
        <w:t xml:space="preserve">these </w:t>
      </w:r>
      <w:r w:rsidRPr="00A27C5F">
        <w:t>case</w:t>
      </w:r>
      <w:r>
        <w:t>s</w:t>
      </w:r>
      <w:r w:rsidRPr="00A27C5F">
        <w:t xml:space="preserve">, it can be said that the explanation relies on finding </w:t>
      </w:r>
      <w:r>
        <w:t>a salient</w:t>
      </w:r>
      <w:r w:rsidRPr="00A27C5F">
        <w:t xml:space="preserve"> cause for </w:t>
      </w:r>
      <w:r>
        <w:t xml:space="preserve">the </w:t>
      </w:r>
      <w:r w:rsidRPr="00A27C5F">
        <w:t>output (see S</w:t>
      </w:r>
      <w:r>
        <w:t>a</w:t>
      </w:r>
      <w:r w:rsidRPr="00A27C5F">
        <w:t>mek, Wiegand, et al., 2017)</w:t>
      </w:r>
      <w:r>
        <w:t>. Another example is the</w:t>
      </w:r>
      <w:r w:rsidRPr="00A27C5F">
        <w:t xml:space="preserve"> attempt to identify a face </w:t>
      </w:r>
      <w:r>
        <w:t xml:space="preserve">where facial recognition software is trained </w:t>
      </w:r>
      <w:r w:rsidRPr="00A27C5F">
        <w:t xml:space="preserve">with </w:t>
      </w:r>
      <w:r>
        <w:t xml:space="preserve">only </w:t>
      </w:r>
      <w:r w:rsidRPr="00A27C5F">
        <w:t>partial facial information</w:t>
      </w:r>
      <w:r>
        <w:t xml:space="preserve"> (as opposed to not training in this way). </w:t>
      </w:r>
      <w:r w:rsidRPr="00A27C5F">
        <w:t xml:space="preserve">In this case, </w:t>
      </w:r>
      <w:r>
        <w:t>one may also claim</w:t>
      </w:r>
      <w:r w:rsidRPr="00A27C5F">
        <w:t xml:space="preserve"> that a</w:t>
      </w:r>
      <w:r>
        <w:t xml:space="preserve"> salient </w:t>
      </w:r>
      <w:r w:rsidRPr="00A27C5F">
        <w:t xml:space="preserve">cause was found, </w:t>
      </w:r>
      <w:r>
        <w:t>the part of the face, for the</w:t>
      </w:r>
      <w:r w:rsidRPr="00A27C5F">
        <w:t xml:space="preserve"> facial recognition (see Elmah</w:t>
      </w:r>
      <w:r>
        <w:t>m</w:t>
      </w:r>
      <w:r w:rsidRPr="00A27C5F">
        <w:t>udi &amp; Ug</w:t>
      </w:r>
      <w:r>
        <w:t>a</w:t>
      </w:r>
      <w:r w:rsidRPr="00A27C5F">
        <w:t>il, 2019)</w:t>
      </w:r>
      <w:r>
        <w:t>.</w:t>
      </w:r>
      <w:r w:rsidR="00BF15C1">
        <w:t xml:space="preserve"> </w:t>
      </w:r>
      <w:r w:rsidRPr="00A27C5F">
        <w:t xml:space="preserve">(It should be noted that the </w:t>
      </w:r>
      <w:r>
        <w:t>data set with</w:t>
      </w:r>
      <w:r w:rsidRPr="00A27C5F">
        <w:t xml:space="preserve"> which the training network is trained may </w:t>
      </w:r>
      <w:r>
        <w:t>insert</w:t>
      </w:r>
      <w:r w:rsidRPr="00A27C5F">
        <w:t xml:space="preserve"> biases</w:t>
      </w:r>
      <w:r>
        <w:t xml:space="preserve"> into the software. For example, when</w:t>
      </w:r>
      <w:r w:rsidRPr="00A27C5F">
        <w:t xml:space="preserve"> the training data is based on male responses, the network may</w:t>
      </w:r>
      <w:r>
        <w:t xml:space="preserve"> learn to</w:t>
      </w:r>
      <w:r w:rsidRPr="00A27C5F">
        <w:t xml:space="preserve"> prefer a man over a woman in </w:t>
      </w:r>
      <w:r>
        <w:t>the selection of a candidate for a job.</w:t>
      </w:r>
      <w:r w:rsidRPr="00A27C5F">
        <w:t xml:space="preserve">) </w:t>
      </w:r>
      <w:r>
        <w:t>Other types of explanatory software use</w:t>
      </w:r>
      <w:r w:rsidRPr="00A27C5F">
        <w:t xml:space="preserve"> meta-explanations</w:t>
      </w:r>
      <w:r>
        <w:t xml:space="preserve"> that are</w:t>
      </w:r>
      <w:r w:rsidRPr="00A27C5F">
        <w:t xml:space="preserve"> based </w:t>
      </w:r>
      <w:r>
        <w:t>on combining</w:t>
      </w:r>
      <w:r w:rsidRPr="00A27C5F">
        <w:t xml:space="preserve"> several individual explanations t</w:t>
      </w:r>
      <w:r>
        <w:t>o generate</w:t>
      </w:r>
      <w:r w:rsidRPr="00A27C5F">
        <w:t xml:space="preserve"> a</w:t>
      </w:r>
      <w:r>
        <w:t>n</w:t>
      </w:r>
      <w:r w:rsidRPr="00A27C5F">
        <w:t xml:space="preserve"> explanatory pattern, that is, the explanation relies on a </w:t>
      </w:r>
      <w:r>
        <w:t xml:space="preserve">schema </w:t>
      </w:r>
      <w:r w:rsidRPr="00A27C5F">
        <w:t xml:space="preserve">or generalization </w:t>
      </w:r>
      <w:r>
        <w:t>as an aid in understanding the output</w:t>
      </w:r>
      <w:r w:rsidRPr="00A27C5F">
        <w:t xml:space="preserve"> (see</w:t>
      </w:r>
      <w:r>
        <w:t xml:space="preserve"> Samek</w:t>
      </w:r>
      <w:r w:rsidRPr="00A27C5F">
        <w:t xml:space="preserve">, &amp; </w:t>
      </w:r>
      <w:r>
        <w:t>M</w:t>
      </w:r>
      <w:r w:rsidRPr="00A27C5F">
        <w:t>uller, 2019)</w:t>
      </w:r>
      <w:r>
        <w:t xml:space="preserve">. </w:t>
      </w:r>
      <w:r w:rsidRPr="00A27C5F">
        <w:t xml:space="preserve">Although explanatory software </w:t>
      </w:r>
      <w:r>
        <w:t xml:space="preserve">does </w:t>
      </w:r>
      <w:r w:rsidRPr="00A27C5F">
        <w:t>help to understand the deep AI models, the</w:t>
      </w:r>
      <w:r>
        <w:t xml:space="preserve"> same</w:t>
      </w:r>
      <w:r w:rsidRPr="00A27C5F">
        <w:t xml:space="preserve"> </w:t>
      </w:r>
      <w:r>
        <w:t>disturbing</w:t>
      </w:r>
      <w:r w:rsidRPr="00A27C5F">
        <w:t xml:space="preserve"> question arises: </w:t>
      </w:r>
      <w:r>
        <w:t>Do we understand the</w:t>
      </w:r>
      <w:r w:rsidRPr="00A27C5F">
        <w:t xml:space="preserve"> explanatory software</w:t>
      </w:r>
      <w:r>
        <w:t>? This</w:t>
      </w:r>
      <w:r w:rsidRPr="00A27C5F">
        <w:t xml:space="preserve"> question raises the possibility of an infinite regression of the understanding of the explanation – a point I made earlier</w:t>
      </w:r>
      <w:r>
        <w:t>. Samek</w:t>
      </w:r>
      <w:r w:rsidRPr="00A27C5F">
        <w:t xml:space="preserve">, Montavon, et al. </w:t>
      </w:r>
      <w:r w:rsidR="00B800F1">
        <w:t>(</w:t>
      </w:r>
      <w:r w:rsidRPr="00A27C5F">
        <w:t>2019) write about this matter in</w:t>
      </w:r>
      <w:r>
        <w:t xml:space="preserve"> the introduction to</w:t>
      </w:r>
      <w:r w:rsidRPr="00A27C5F">
        <w:t xml:space="preserve"> their book: </w:t>
      </w:r>
    </w:p>
    <w:p w14:paraId="0BD173AC" w14:textId="7A6AC5EA" w:rsidR="007F403B" w:rsidRPr="006703E0" w:rsidRDefault="007F403B" w:rsidP="00B325CB">
      <w:pPr>
        <w:pStyle w:val="Quote"/>
      </w:pPr>
      <w:r w:rsidRPr="006703E0">
        <w:t>More recent deep</w:t>
      </w:r>
      <w:r w:rsidR="00E71F8A">
        <w:t xml:space="preserve"> </w:t>
      </w:r>
      <w:r w:rsidRPr="006703E0">
        <w:t>learning based neural networks provide far superior predictive power, but at the price of behaving as a ‘</w:t>
      </w:r>
      <w:r w:rsidR="00963FA1" w:rsidRPr="006703E0">
        <w:t>black box</w:t>
      </w:r>
      <w:r w:rsidRPr="006703E0">
        <w:t>’ where the underlying reasoning is much more difficult to extract.</w:t>
      </w:r>
      <w:r w:rsidR="00B325CB">
        <w:t xml:space="preserve"> </w:t>
      </w:r>
      <w:r w:rsidRPr="006703E0">
        <w:t>(p. v).</w:t>
      </w:r>
    </w:p>
    <w:p w14:paraId="7D4F4228" w14:textId="386AED17" w:rsidR="007F403B" w:rsidRPr="00A27C5F" w:rsidRDefault="007F403B" w:rsidP="00437DD7">
      <w:pPr>
        <w:spacing w:line="480" w:lineRule="auto"/>
        <w:rPr>
          <w:rtl/>
        </w:rPr>
      </w:pPr>
      <w:r>
        <w:t>They</w:t>
      </w:r>
      <w:r w:rsidRPr="00A27C5F">
        <w:t xml:space="preserve"> </w:t>
      </w:r>
      <w:r>
        <w:t xml:space="preserve">go to </w:t>
      </w:r>
      <w:r w:rsidRPr="00A27C5F">
        <w:t xml:space="preserve">question the </w:t>
      </w:r>
      <w:r>
        <w:t xml:space="preserve">explanatory </w:t>
      </w:r>
      <w:r w:rsidRPr="00A27C5F">
        <w:t xml:space="preserve">software that </w:t>
      </w:r>
      <w:r>
        <w:t>is</w:t>
      </w:r>
      <w:r w:rsidRPr="00A27C5F">
        <w:t xml:space="preserve"> designed to provide an understanding of deep AI models:</w:t>
      </w:r>
      <w:r w:rsidR="00BF15C1">
        <w:t xml:space="preserve"> </w:t>
      </w:r>
    </w:p>
    <w:p w14:paraId="64A9ECF8" w14:textId="0E6C0CE6" w:rsidR="007F403B" w:rsidRPr="006703E0" w:rsidRDefault="007F403B" w:rsidP="00B325CB">
      <w:pPr>
        <w:pStyle w:val="Quote"/>
      </w:pPr>
      <w:r w:rsidRPr="006703E0">
        <w:lastRenderedPageBreak/>
        <w:t>However, many questions remain on whether these explanations are robust, reliable</w:t>
      </w:r>
      <w:r w:rsidR="00DA7461">
        <w:t>,</w:t>
      </w:r>
      <w:r w:rsidRPr="006703E0">
        <w:t xml:space="preserve"> and sufficiently comprehensive to fully assess the quality of the AI system. (p. v).</w:t>
      </w:r>
    </w:p>
    <w:p w14:paraId="65F4CA6C" w14:textId="7B3EB60E" w:rsidR="007F403B" w:rsidRPr="00A27C5F" w:rsidRDefault="007F403B" w:rsidP="00437DD7">
      <w:pPr>
        <w:spacing w:line="480" w:lineRule="auto"/>
        <w:rPr>
          <w:rtl/>
        </w:rPr>
      </w:pPr>
      <w:r w:rsidRPr="00A27C5F">
        <w:t xml:space="preserve">In this article, I will </w:t>
      </w:r>
      <w:r>
        <w:t xml:space="preserve">address both </w:t>
      </w:r>
      <w:r w:rsidRPr="00A27C5F">
        <w:t xml:space="preserve">deep AI models and explanatory software that </w:t>
      </w:r>
      <w:r>
        <w:t xml:space="preserve">are not understood; i.e., I will address </w:t>
      </w:r>
      <w:r w:rsidRPr="00A27C5F">
        <w:t xml:space="preserve">all the sophisticated and complex </w:t>
      </w:r>
      <w:r>
        <w:t xml:space="preserve">programs </w:t>
      </w:r>
      <w:r w:rsidRPr="00A27C5F">
        <w:t xml:space="preserve">that </w:t>
      </w:r>
      <w:r>
        <w:t>are</w:t>
      </w:r>
      <w:r w:rsidRPr="00A27C5F">
        <w:t xml:space="preserve"> considered </w:t>
      </w:r>
      <w:r w:rsidR="00963FA1" w:rsidRPr="00A27C5F">
        <w:t>black boxes</w:t>
      </w:r>
      <w:r w:rsidRPr="00A27C5F">
        <w:t xml:space="preserve">. </w:t>
      </w:r>
    </w:p>
    <w:p w14:paraId="7B067363" w14:textId="585B4BF1" w:rsidR="007F403B" w:rsidRPr="00CD0C09" w:rsidRDefault="007F403B" w:rsidP="00825D14">
      <w:pPr>
        <w:pStyle w:val="Heading1"/>
      </w:pPr>
      <w:r w:rsidRPr="00CD0C09">
        <w:t xml:space="preserve">The </w:t>
      </w:r>
      <w:r w:rsidR="00B800F1" w:rsidRPr="00CD0C09">
        <w:t>Methodological</w:t>
      </w:r>
      <w:r w:rsidR="00B800F1">
        <w:t>-</w:t>
      </w:r>
      <w:r w:rsidR="00B800F1" w:rsidRPr="00CD0C09">
        <w:t xml:space="preserve">Philosophical Implications </w:t>
      </w:r>
      <w:r w:rsidR="00B800F1">
        <w:t>o</w:t>
      </w:r>
      <w:r w:rsidR="00B800F1" w:rsidRPr="00CD0C09">
        <w:t xml:space="preserve">f </w:t>
      </w:r>
      <w:r w:rsidR="00B800F1">
        <w:t>n</w:t>
      </w:r>
      <w:r w:rsidR="00B800F1" w:rsidRPr="00CD0C09">
        <w:t xml:space="preserve">ot Understanding Deep </w:t>
      </w:r>
      <w:r w:rsidRPr="00CD0C09">
        <w:t xml:space="preserve">AI </w:t>
      </w:r>
      <w:r w:rsidR="00B800F1" w:rsidRPr="00CD0C09">
        <w:t xml:space="preserve">Models </w:t>
      </w:r>
      <w:r w:rsidR="00B800F1">
        <w:t>a</w:t>
      </w:r>
      <w:r w:rsidR="00B800F1" w:rsidRPr="00CD0C09">
        <w:t xml:space="preserve">nd </w:t>
      </w:r>
      <w:r w:rsidR="00B800F1">
        <w:t>t</w:t>
      </w:r>
      <w:r w:rsidR="00B800F1" w:rsidRPr="00CD0C09">
        <w:t xml:space="preserve">heir Explanations </w:t>
      </w:r>
    </w:p>
    <w:p w14:paraId="41859B38" w14:textId="4B197F43" w:rsidR="007F403B" w:rsidRPr="00A27C5F" w:rsidRDefault="007F403B" w:rsidP="00437DD7">
      <w:pPr>
        <w:spacing w:line="480" w:lineRule="auto"/>
        <w:rPr>
          <w:rtl/>
        </w:rPr>
      </w:pPr>
      <w:r w:rsidRPr="00A27C5F">
        <w:t xml:space="preserve">I do not want to dwell on </w:t>
      </w:r>
      <w:r>
        <w:t>explainable AI software</w:t>
      </w:r>
      <w:r w:rsidRPr="00A27C5F">
        <w:t xml:space="preserve"> </w:t>
      </w:r>
      <w:r>
        <w:t>i</w:t>
      </w:r>
      <w:r w:rsidRPr="00A27C5F">
        <w:t>n this article</w:t>
      </w:r>
      <w:r>
        <w:t>, even though it is an</w:t>
      </w:r>
      <w:r w:rsidRPr="00A27C5F">
        <w:t xml:space="preserve"> important </w:t>
      </w:r>
      <w:r>
        <w:t xml:space="preserve">topic for investigation. Instead, I want to clarify the </w:t>
      </w:r>
      <w:r w:rsidRPr="00A27C5F">
        <w:t xml:space="preserve">methodological and philosophical implications associated with the problem of </w:t>
      </w:r>
      <w:r>
        <w:t xml:space="preserve">our lack of understanding of the explanation provided by </w:t>
      </w:r>
      <w:r w:rsidRPr="00A27C5F">
        <w:t xml:space="preserve">deep AI models and </w:t>
      </w:r>
      <w:r>
        <w:t xml:space="preserve">of the </w:t>
      </w:r>
      <w:r w:rsidRPr="00A27C5F">
        <w:t xml:space="preserve">programs that </w:t>
      </w:r>
      <w:r>
        <w:t xml:space="preserve">are meant to interpret them. </w:t>
      </w:r>
      <w:r w:rsidRPr="00A27C5F">
        <w:t xml:space="preserve">First, I will discuss </w:t>
      </w:r>
      <w:r>
        <w:t>a case where there is</w:t>
      </w:r>
      <w:r w:rsidRPr="00A27C5F">
        <w:t xml:space="preserve"> full understanding</w:t>
      </w:r>
      <w:r>
        <w:t xml:space="preserve"> of an </w:t>
      </w:r>
      <w:r w:rsidR="00BE3FC3">
        <w:t>explanation</w:t>
      </w:r>
      <w:r w:rsidRPr="00A27C5F">
        <w:t>, and then</w:t>
      </w:r>
      <w:r>
        <w:t xml:space="preserve"> I will</w:t>
      </w:r>
      <w:r w:rsidRPr="00A27C5F">
        <w:t xml:space="preserve"> discuss </w:t>
      </w:r>
      <w:proofErr w:type="gramStart"/>
      <w:r w:rsidRPr="00A27C5F">
        <w:t>a possible way</w:t>
      </w:r>
      <w:proofErr w:type="gramEnd"/>
      <w:r w:rsidRPr="00A27C5F">
        <w:t xml:space="preserve"> to relate to software</w:t>
      </w:r>
      <w:r>
        <w:t xml:space="preserve"> that is not understood. </w:t>
      </w:r>
    </w:p>
    <w:p w14:paraId="3DA08FBB" w14:textId="35DAC15A" w:rsidR="007F403B" w:rsidRPr="00A27C5F" w:rsidRDefault="007F403B" w:rsidP="00825D14">
      <w:pPr>
        <w:pStyle w:val="Heading1"/>
        <w:rPr>
          <w:rtl/>
        </w:rPr>
      </w:pPr>
      <w:r w:rsidRPr="00A27C5F">
        <w:t xml:space="preserve">Full </w:t>
      </w:r>
      <w:r w:rsidR="0001030F">
        <w:t>U</w:t>
      </w:r>
      <w:r w:rsidRPr="00A27C5F">
        <w:t xml:space="preserve">nderstanding of the </w:t>
      </w:r>
      <w:r w:rsidR="00B37031">
        <w:t>Explanation</w:t>
      </w:r>
    </w:p>
    <w:p w14:paraId="53B6D159" w14:textId="47950A63" w:rsidR="007F403B" w:rsidRDefault="007F403B" w:rsidP="00437DD7">
      <w:pPr>
        <w:spacing w:line="480" w:lineRule="auto"/>
      </w:pPr>
      <w:r>
        <w:t>Imagine a seventeenth</w:t>
      </w:r>
      <w:r w:rsidR="00082030">
        <w:t>-</w:t>
      </w:r>
      <w:r>
        <w:t>century scholar of human</w:t>
      </w:r>
      <w:r w:rsidRPr="00A27C5F">
        <w:t xml:space="preserve"> behavior </w:t>
      </w:r>
      <w:r>
        <w:t xml:space="preserve">who is </w:t>
      </w:r>
      <w:r w:rsidRPr="00A27C5F">
        <w:t xml:space="preserve">deeply impressed by </w:t>
      </w:r>
      <w:r>
        <w:t>Newton’s</w:t>
      </w:r>
      <w:r w:rsidRPr="00A27C5F">
        <w:t xml:space="preserve"> mechanistic approach to solving physic</w:t>
      </w:r>
      <w:r>
        <w:t>s</w:t>
      </w:r>
      <w:r w:rsidRPr="00A27C5F">
        <w:t xml:space="preserve"> problems</w:t>
      </w:r>
      <w:r>
        <w:t>. Suppose he</w:t>
      </w:r>
      <w:r w:rsidRPr="00A27C5F">
        <w:t xml:space="preserve"> </w:t>
      </w:r>
      <w:r>
        <w:t>has adopted</w:t>
      </w:r>
      <w:r w:rsidRPr="00A27C5F">
        <w:t xml:space="preserve"> a theoretical approach that</w:t>
      </w:r>
      <w:r>
        <w:t xml:space="preserve"> a perfectly mechanistic explanation of human</w:t>
      </w:r>
      <w:r w:rsidRPr="00A27C5F">
        <w:t xml:space="preserve"> behavior</w:t>
      </w:r>
      <w:r>
        <w:t xml:space="preserve"> is possible. As a way of supporting and demonstrating his </w:t>
      </w:r>
      <w:r w:rsidRPr="00A27C5F">
        <w:t>behavioral-mechanistic theory</w:t>
      </w:r>
      <w:r>
        <w:t>, he builds Robert the robot, who can perfectly imitate relatively simple human behaviors: he can pour a cup of tea and sign his name on</w:t>
      </w:r>
      <w:r w:rsidR="00B03531">
        <w:t xml:space="preserve"> a</w:t>
      </w:r>
      <w:r>
        <w:t xml:space="preserve"> piece of paper. The mechanism that performs these behaviors is made of springs, metal shafts and wires, gears, weights, etc.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w:t>
      </w:r>
      <w:proofErr w:type="gramStart"/>
      <w:r>
        <w:t>describes precisely</w:t>
      </w:r>
      <w:proofErr w:type="gramEnd"/>
      <w:r>
        <w:t xml:space="preserve"> every movement of every part of the robot that together cause it to sign its name or pour the cup of tea. This precise and detailed description of the signature mechanism is the complete explanation of the behavior of the robot that can be understood by </w:t>
      </w:r>
      <w:r>
        <w:lastRenderedPageBreak/>
        <w:t>anyone. However, can Robert the robot understand its own actions? It obviously understands nothing, even though a human could understand.</w:t>
      </w:r>
    </w:p>
    <w:p w14:paraId="278A2A0F" w14:textId="77777777" w:rsidR="007F403B" w:rsidRDefault="007F403B" w:rsidP="00437DD7">
      <w:pPr>
        <w:spacing w:line="480" w:lineRule="auto"/>
      </w:pPr>
      <w:r>
        <w:t xml:space="preserve">This example has two important implications. First, not only do deep AI models not understand what they are doing, but even their explanatory programs do not understand what they are explaining (i.e. the functions they are running) because all of these types of software lack consciousness, just like Robert the robot. Second, while human beings can understand how Robert works, human beings, even the programmers of the software themselves, cannot understand the </w:t>
      </w:r>
      <w:proofErr w:type="gramStart"/>
      <w:r>
        <w:t>very complex</w:t>
      </w:r>
      <w:proofErr w:type="gramEnd"/>
      <w:r>
        <w:t xml:space="preserve"> actions performed by deep AI models or their explanatory programs. At this point, we must ask ourselves: how is this possible? Wasn’t this software written by programmers who must have understood what they were creating? How then is it possible that no one understands what these programs are doing? There are two parts to the answer. First, the lack of understanding is due to the vast complexity of the deep AI models. Second, one can conceive of these programs as the broad frameworks within which events that require explanation take place. The principles by which the deep AI models were designed are insufficient to explain these events. This idea can be explicated by the analogy to chess (or any other game). </w:t>
      </w:r>
    </w:p>
    <w:p w14:paraId="7A7C5C69" w14:textId="2CE86E50" w:rsidR="007F403B" w:rsidRDefault="007F403B" w:rsidP="00437DD7">
      <w:pPr>
        <w:spacing w:line="480" w:lineRule="auto"/>
      </w:pPr>
      <w:r>
        <w:t xml:space="preserve">Nearly everyone knows the rules of chess and nearly everyone has played this beautiful game at one time or another. However, although these rules are what distinguish chess from other board games like checkers and backgammon, it is impossible to explain why Bobby Fischer was one of the greatest chess players just by explaining the rules. To understand how Fischer was a dominant player we need to take a number of factors into account that are not </w:t>
      </w:r>
      <w:proofErr w:type="gramStart"/>
      <w:r>
        <w:t>directly related</w:t>
      </w:r>
      <w:proofErr w:type="gramEnd"/>
      <w:r>
        <w:t xml:space="preserve"> to the rules of the game, like his mastery of strategy and tactics (openings and end game), his ability to grasp a game situation in an instant, his ability to think ahead to future moves, his nerves of steel and his understanding of his opponents’ style of play. Programming deep AI models is analogous to fixing the rules of the game, within which the program learns to play and to perform actions, that is, to achieve certain goals like facial recognition, decision making</w:t>
      </w:r>
      <w:r w:rsidR="00A65034">
        <w:t>,</w:t>
      </w:r>
      <w:r>
        <w:t xml:space="preserve"> and the categorization of objects. In other words, I </w:t>
      </w:r>
      <w:r>
        <w:lastRenderedPageBreak/>
        <w:t xml:space="preserve">suggest that the series of equations that programmers use in order to create deep AI models are no more than the rules that set up the framework within which a program will develop that is so complex that it will be </w:t>
      </w:r>
      <w:proofErr w:type="gramStart"/>
      <w:r>
        <w:t>very difficult</w:t>
      </w:r>
      <w:proofErr w:type="gramEnd"/>
      <w:r>
        <w:t xml:space="preserve"> to understand. The fact that there is no clear answer to the question as to how exactly the program learns and develops testifies to the fact that a deep AI model is a ‘black box.’ It is for this reason that we need explanatory programs to explicate these opaque models. </w:t>
      </w:r>
    </w:p>
    <w:p w14:paraId="0FF2159E" w14:textId="75BED396" w:rsidR="007F403B" w:rsidRDefault="007F403B" w:rsidP="00825D14">
      <w:pPr>
        <w:pStyle w:val="Heading1"/>
      </w:pPr>
      <w:r>
        <w:t xml:space="preserve">A </w:t>
      </w:r>
      <w:r w:rsidR="0001030F">
        <w:t>P</w:t>
      </w:r>
      <w:r w:rsidRPr="00825D14">
        <w:t xml:space="preserve">ossibility for </w:t>
      </w:r>
      <w:r w:rsidR="0001030F">
        <w:t>U</w:t>
      </w:r>
      <w:r w:rsidRPr="00825D14">
        <w:t xml:space="preserve">nderstanding an </w:t>
      </w:r>
      <w:r w:rsidR="0001030F">
        <w:t>I</w:t>
      </w:r>
      <w:r w:rsidRPr="00825D14">
        <w:t xml:space="preserve">ncomprehensible </w:t>
      </w:r>
      <w:r w:rsidR="0001030F">
        <w:t>P</w:t>
      </w:r>
      <w:r w:rsidRPr="00825D14">
        <w:t xml:space="preserve">rogram: The </w:t>
      </w:r>
      <w:r w:rsidR="0001030F">
        <w:t>D</w:t>
      </w:r>
      <w:r w:rsidRPr="00825D14">
        <w:t xml:space="preserve">eep AI </w:t>
      </w:r>
      <w:r w:rsidR="0001030F">
        <w:t>M</w:t>
      </w:r>
      <w:r w:rsidRPr="00825D14">
        <w:t>ode</w:t>
      </w:r>
      <w:r w:rsidR="0001030F">
        <w:t>l</w:t>
      </w:r>
      <w:r w:rsidRPr="00825D14">
        <w:t xml:space="preserve"> as a </w:t>
      </w:r>
      <w:r w:rsidR="0001030F">
        <w:t>N</w:t>
      </w:r>
      <w:r w:rsidRPr="00825D14">
        <w:t xml:space="preserve">ew </w:t>
      </w:r>
      <w:r w:rsidR="0001030F">
        <w:t>P</w:t>
      </w:r>
      <w:r w:rsidRPr="00825D14">
        <w:t xml:space="preserve">henomenon and </w:t>
      </w:r>
      <w:r w:rsidR="0001030F">
        <w:t>D</w:t>
      </w:r>
      <w:r w:rsidRPr="00825D14">
        <w:t xml:space="preserve">ifferent </w:t>
      </w:r>
      <w:r w:rsidR="0001030F">
        <w:t>L</w:t>
      </w:r>
      <w:r w:rsidRPr="00825D14">
        <w:t xml:space="preserve">evels of </w:t>
      </w:r>
      <w:r w:rsidR="0001030F">
        <w:t>U</w:t>
      </w:r>
      <w:r w:rsidRPr="00825D14">
        <w:t>nderstanding</w:t>
      </w:r>
    </w:p>
    <w:p w14:paraId="55341069" w14:textId="09D37478" w:rsidR="007F403B" w:rsidRDefault="007F403B" w:rsidP="00437DD7">
      <w:pPr>
        <w:spacing w:line="480" w:lineRule="auto"/>
      </w:pPr>
      <w:r>
        <w:t xml:space="preserve">The fact that deep AI models are not understood inspires the production of explanatory software as well as studies that use experiments to decipher what they are doing (see, for example, </w:t>
      </w:r>
      <w:r w:rsidRPr="006703E0">
        <w:t>Elmahmudi &amp; Ugail, 2019; Samek, Montavon, et al</w:t>
      </w:r>
      <w:r w:rsidR="00997427">
        <w:t>.</w:t>
      </w:r>
      <w:r w:rsidRPr="006703E0">
        <w:t xml:space="preserve"> 2019</w:t>
      </w:r>
      <w:r>
        <w:t>). This raises the possibility that in producing their results, these programs generated new phenomena that need to be explained, i.e., the programs themselves have become object</w:t>
      </w:r>
      <w:r w:rsidR="00790F9F">
        <w:t>s</w:t>
      </w:r>
      <w:r>
        <w:t xml:space="preserve"> of interest that we seek to understand. Given the fact that deep AI models, including their explanatory software, are not understood, the following question arises: how are we to relate to the fact that these programs are not understood and should be regarded as new phenomena that need to be understood themselves?</w:t>
      </w:r>
    </w:p>
    <w:p w14:paraId="496666F5" w14:textId="5AA921C6" w:rsidR="007F403B" w:rsidRDefault="007F403B" w:rsidP="00437DD7">
      <w:pPr>
        <w:spacing w:line="480" w:lineRule="auto"/>
      </w:pPr>
      <w:r>
        <w:t>One can regard deep AI models and their explanatory software as providing partial, imperfect explanations, i.e., a</w:t>
      </w:r>
      <w:r w:rsidR="0048156B">
        <w:t>s</w:t>
      </w:r>
      <w:r>
        <w:t xml:space="preserve"> providing various low levels of understanding (of either the object of study or of the not understood program used in its study). For example, </w:t>
      </w:r>
      <w:r w:rsidRPr="006703E0">
        <w:t>Samek, Wiegand, et al</w:t>
      </w:r>
      <w:r w:rsidR="00997427">
        <w:t>.</w:t>
      </w:r>
      <w:r w:rsidRPr="006703E0">
        <w:t xml:space="preserve"> (2017)</w:t>
      </w:r>
      <w:r>
        <w:t xml:space="preserve"> compare two types of explanatory software, </w:t>
      </w:r>
      <w:r w:rsidRPr="006703E0">
        <w:t>sensitivity analysis (SA) and layer-wise relevance propagation (LRP)</w:t>
      </w:r>
      <w:r>
        <w:t>, and find that the explanations provided by LRP are better than those by SA. From this data, it is clear that the explanatory software does not provide complete explanations of deep AI models and in this regard</w:t>
      </w:r>
      <w:r w:rsidR="006F57DC">
        <w:t>,</w:t>
      </w:r>
      <w:r>
        <w:t xml:space="preserve"> it is not different from other modes of scientific explanation that are characteristically partial. There are several factors responsible for this. Here I will mention two reasons that scientific theories provide only partial explanations:</w:t>
      </w:r>
    </w:p>
    <w:p w14:paraId="7888A489" w14:textId="77777777" w:rsidR="007F403B" w:rsidRDefault="007F403B" w:rsidP="00437DD7">
      <w:pPr>
        <w:pStyle w:val="ListParagraph"/>
        <w:numPr>
          <w:ilvl w:val="0"/>
          <w:numId w:val="17"/>
        </w:numPr>
        <w:spacing w:line="480" w:lineRule="auto"/>
      </w:pPr>
      <w:r>
        <w:lastRenderedPageBreak/>
        <w:t>Confirmation and Falsification:</w:t>
      </w:r>
    </w:p>
    <w:p w14:paraId="2D1D0C50" w14:textId="77777777" w:rsidR="007F403B" w:rsidRDefault="007F403B" w:rsidP="00437DD7">
      <w:pPr>
        <w:spacing w:line="480" w:lineRule="auto"/>
      </w:pPr>
      <w:r>
        <w:t>Every empirical theory is provisional and is considered confirmed until it is falsified (</w:t>
      </w:r>
      <w:r w:rsidRPr="006703E0">
        <w:t>Popper, 1972; Rakover, 2018</w:t>
      </w:r>
      <w:r>
        <w:t xml:space="preserve">). For example, Newtonian mechanics was considered a correct theory until it became clear that some of its basic principles do not apply when a body’s velocity approaches the speed of light. </w:t>
      </w:r>
    </w:p>
    <w:p w14:paraId="4E6E2C4F" w14:textId="77777777" w:rsidR="007F403B" w:rsidRDefault="007F403B" w:rsidP="00437DD7">
      <w:pPr>
        <w:pStyle w:val="ListParagraph"/>
        <w:numPr>
          <w:ilvl w:val="0"/>
          <w:numId w:val="17"/>
        </w:numPr>
        <w:spacing w:line="480" w:lineRule="auto"/>
      </w:pPr>
      <w:r>
        <w:t>The Scope of the Explanation:</w:t>
      </w:r>
    </w:p>
    <w:p w14:paraId="73A6A4F8" w14:textId="1501DF60" w:rsidR="007F403B" w:rsidRDefault="007F403B" w:rsidP="00437DD7">
      <w:pPr>
        <w:spacing w:line="480" w:lineRule="auto"/>
      </w:pPr>
      <w:r>
        <w:t xml:space="preserve"> Every empirical theory is limited, either explicitly or implicitly, by some empirical or theoretical boundary. The theory fully applies to all relevant phenomena within that scope. For example, Newtonian mechanics applies to all bodies moving at normal velocities (that do not approach the speed of light). Another example: Is Robert the robot, as described above, </w:t>
      </w:r>
      <w:proofErr w:type="gramStart"/>
      <w:r>
        <w:t>a good candidate</w:t>
      </w:r>
      <w:proofErr w:type="gramEnd"/>
      <w:r>
        <w:t xml:space="preserve"> for explaining human behavior? Intuitively, the answer is no, and anyone can think of a number of significant differences that relate to the scope of Robert’s actions compared to the scope of human action: Robert the robot moves by the action of springs, rods</w:t>
      </w:r>
      <w:r w:rsidR="00F7082F">
        <w:t>,</w:t>
      </w:r>
      <w:r>
        <w:t xml:space="preserve"> and gears while a human being moves </w:t>
      </w:r>
      <w:r w:rsidR="009B7BB9">
        <w:t xml:space="preserve">by </w:t>
      </w:r>
      <w:r w:rsidR="0047789B">
        <w:t>utilizing</w:t>
      </w:r>
      <w:r>
        <w:t xml:space="preserve"> bones, </w:t>
      </w:r>
      <w:proofErr w:type="gramStart"/>
      <w:r>
        <w:t>muscles</w:t>
      </w:r>
      <w:proofErr w:type="gramEnd"/>
      <w:r>
        <w:t xml:space="preserve"> and nerves; a human being, in contrast to Robert, adjusts his actions to his environment due to his possession of consciousness. A final example: </w:t>
      </w:r>
      <w:r w:rsidRPr="006703E0">
        <w:t>Rakover &amp; Cahlon (1989, 2001)</w:t>
      </w:r>
      <w:r>
        <w:t xml:space="preserve"> </w:t>
      </w:r>
      <w:commentRangeStart w:id="3"/>
      <w:r>
        <w:t>developed a mathematical model for facial recognition, “</w:t>
      </w:r>
      <w:r w:rsidRPr="006703E0">
        <w:t xml:space="preserve">the Catch </w:t>
      </w:r>
      <w:r>
        <w:t>m</w:t>
      </w:r>
      <w:r w:rsidRPr="006703E0">
        <w:t>odel</w:t>
      </w:r>
      <w:r>
        <w:t>,</w:t>
      </w:r>
      <w:r w:rsidRPr="006703E0">
        <w:t>”</w:t>
      </w:r>
      <w:r>
        <w:t xml:space="preserve"> whose principles set up theoretical-empirical constraints on an individual’s behavior (the witness)</w:t>
      </w:r>
      <w:commentRangeEnd w:id="3"/>
      <w:r>
        <w:rPr>
          <w:rStyle w:val="CommentReference"/>
        </w:rPr>
        <w:commentReference w:id="3"/>
      </w:r>
      <w:r>
        <w:t xml:space="preserve">. With the help of this model, the researchers attempted to reconstruct the target face from the witness’s memory. One of the most difficult problems with this method arose from the fact that it did not </w:t>
      </w:r>
      <w:proofErr w:type="gramStart"/>
      <w:r>
        <w:t>take into account</w:t>
      </w:r>
      <w:proofErr w:type="gramEnd"/>
      <w:r>
        <w:t xml:space="preserve"> the fact that exposure of the witness to additional faces beyond the target face (exposing the witness to additional faces was part of the model’s method of facial reconstruction) interfered with the individual’s memory and significantly limited the usefulness of the model. In other words, if a person’s memory of faces </w:t>
      </w:r>
      <w:proofErr w:type="gramStart"/>
      <w:r>
        <w:t>was</w:t>
      </w:r>
      <w:proofErr w:type="gramEnd"/>
      <w:r>
        <w:t xml:space="preserve"> not negatively affected by additional facial information, it is reasonable to conclude that the Catch Model would be more successful at reconstructing the target face than the individual’s memory. </w:t>
      </w:r>
    </w:p>
    <w:p w14:paraId="5B13A8DE" w14:textId="6B28F590" w:rsidR="007F403B" w:rsidRDefault="007F403B" w:rsidP="00437DD7">
      <w:pPr>
        <w:spacing w:line="480" w:lineRule="auto"/>
      </w:pPr>
      <w:r>
        <w:lastRenderedPageBreak/>
        <w:t>On the reasonable assumption that every empirical theory provides a certain level of understanding of the phenomenon being investigated, one may offer the following suggestion. On the one hand, one can conceive of deep AI models as so complex that they are not understandable; they are black boxes. On the other hand, these models do provide a certain, limited level of understanding that is derived from the way they were programmed. For example, one can achieve a shallow understanding of how certain neural networks are developed and trained using a special algorithm called b</w:t>
      </w:r>
      <w:r w:rsidRPr="006703E0">
        <w:t>ackpropagation</w:t>
      </w:r>
      <w:r>
        <w:t>: in short, this algorithm uses a mistake made by the software (the gap between the output value and the normal behavioral value) to change the weightings (the strength of the connections between the nodes that constitute the model) so that this gap will gradually shrink and the power of the neural network</w:t>
      </w:r>
      <w:r w:rsidR="00BF15C1">
        <w:t xml:space="preserve"> </w:t>
      </w:r>
      <w:r>
        <w:t>to predict the behavior under investigation will gradually increase.</w:t>
      </w:r>
      <w:r w:rsidR="00BF15C1">
        <w:t xml:space="preserve"> </w:t>
      </w:r>
    </w:p>
    <w:p w14:paraId="1C422059" w14:textId="77777777" w:rsidR="007F403B" w:rsidRDefault="007F403B" w:rsidP="00825D14">
      <w:pPr>
        <w:pStyle w:val="Heading1"/>
      </w:pPr>
      <w:r>
        <w:t>Discussion: The Analogy to Cognitive Psychology</w:t>
      </w:r>
    </w:p>
    <w:p w14:paraId="2FDFA5B0" w14:textId="77777777" w:rsidR="007F403B" w:rsidRDefault="007F403B" w:rsidP="00CA27F9">
      <w:pPr>
        <w:spacing w:line="480" w:lineRule="auto"/>
      </w:pPr>
      <w:r>
        <w:t xml:space="preserve">Analogies are </w:t>
      </w:r>
      <w:proofErr w:type="gramStart"/>
      <w:r>
        <w:t>an important tool</w:t>
      </w:r>
      <w:proofErr w:type="gramEnd"/>
      <w:r>
        <w:t xml:space="preserve"> for the explanation of behavior. Let us explore the following schema that characterizes cognitive psychology: If we conceive of human behavior in general in the following way: </w:t>
      </w:r>
      <w:r w:rsidRPr="006703E0">
        <w:t>Response (Y) = f{[Unknown Mechanism], Stimulus (X)}</w:t>
      </w:r>
      <w:r>
        <w:t xml:space="preserve">; and if we find some mechanism, like a computer or Robert the robot that behaves in the following manner: </w:t>
      </w:r>
      <w:r w:rsidRPr="006703E0">
        <w:t>Response (Y*) = f{[Known Mechanism], Stimulus (X*)}</w:t>
      </w:r>
      <w:r>
        <w:t xml:space="preserve">, where </w:t>
      </w:r>
      <w:r w:rsidRPr="006703E0">
        <w:t>Response (Y)</w:t>
      </w:r>
      <w:r>
        <w:t xml:space="preserve"> is very similar to </w:t>
      </w:r>
      <w:r w:rsidRPr="006703E0">
        <w:t>Response (Y</w:t>
      </w:r>
      <w:r>
        <w:t>*</w:t>
      </w:r>
      <w:r w:rsidRPr="006703E0">
        <w:t>)</w:t>
      </w:r>
      <w:r>
        <w:t xml:space="preserve"> [e.g., pouring a cup of tea], and where </w:t>
      </w:r>
      <w:r w:rsidRPr="006703E0">
        <w:t>Stimulus (X)</w:t>
      </w:r>
      <w:r>
        <w:t xml:space="preserve"> is very similar to </w:t>
      </w:r>
      <w:r w:rsidRPr="006703E0">
        <w:t>Stimulus (X</w:t>
      </w:r>
      <w:r>
        <w:t>*</w:t>
      </w:r>
      <w:r w:rsidRPr="006703E0">
        <w:t>)</w:t>
      </w:r>
      <w:r>
        <w:t xml:space="preserve"> [the situation in which tea is poured], then we will tend to reach the conclusion that the unknown mechanism in the appropriate human is very similar to the known mechanism in the robot.</w:t>
      </w:r>
    </w:p>
    <w:p w14:paraId="31E422FC" w14:textId="1E9AF1EB" w:rsidR="007F403B" w:rsidRDefault="007F403B" w:rsidP="00437DD7">
      <w:pPr>
        <w:spacing w:line="480" w:lineRule="auto"/>
      </w:pPr>
      <w:r>
        <w:t xml:space="preserve">Two comments should be made about this analogy. First comment: The fact that two things, each made out of many different components, exhibit significant resemblances with regard to some specific set of components does not </w:t>
      </w:r>
      <w:r w:rsidR="00941245">
        <w:t>ensure</w:t>
      </w:r>
      <w:r>
        <w:t xml:space="preserve"> that significant resemblances will be found in other components. As mentioned above, there are important (functional) similarities between the behavior of a computer and a person: between the input and the stimulus and between the output and the response; additionally</w:t>
      </w:r>
      <w:r w:rsidR="00AF6F24">
        <w:t>,</w:t>
      </w:r>
      <w:r>
        <w:t xml:space="preserve"> there are similarities between </w:t>
      </w:r>
      <w:r w:rsidR="00AF6F24">
        <w:t>several</w:t>
      </w:r>
      <w:r>
        <w:t xml:space="preserve"> subsystems in a computer and our </w:t>
      </w:r>
      <w:r>
        <w:lastRenderedPageBreak/>
        <w:t xml:space="preserve">conjectures about certain parallel sub-systems in the human brain. Despite these similarities, it is easy to point out the vast differences between the functioning of a computer and human cognitive functioning. For example, in many areas, a computer’s computational power is greater </w:t>
      </w:r>
      <w:r w:rsidR="00145268">
        <w:t>than</w:t>
      </w:r>
      <w:r>
        <w:t xml:space="preserve"> that of a human by several orders of magnitude while a computer has not yet generated consciousness like a human. </w:t>
      </w:r>
    </w:p>
    <w:p w14:paraId="181EF36B" w14:textId="77777777" w:rsidR="007F403B" w:rsidRDefault="007F403B" w:rsidP="00437DD7">
      <w:pPr>
        <w:spacing w:line="480" w:lineRule="auto"/>
      </w:pPr>
      <w:r>
        <w:t>The similarity between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useful or correct explanation is the fact that every data set can, in principle, be derived from an infinite number of different functions (</w:t>
      </w:r>
      <w:proofErr w:type="gramStart"/>
      <w:r>
        <w:t>i.e.</w:t>
      </w:r>
      <w:proofErr w:type="gramEnd"/>
      <w:r>
        <w:t xml:space="preserve"> theories). In this case, the data involving the state of affairs that is the impetus for the signing and the response of signing or the state of affairs that is the impetus for the pouring of the tea and the response of pouring the tea are two different mechanisms, one entirely mechanical and the other physiological, </w:t>
      </w:r>
      <w:proofErr w:type="gramStart"/>
      <w:r>
        <w:t>cognitive</w:t>
      </w:r>
      <w:proofErr w:type="gramEnd"/>
      <w:r>
        <w:t xml:space="preserve"> and mental. </w:t>
      </w:r>
    </w:p>
    <w:p w14:paraId="766D097D" w14:textId="323D14DB" w:rsidR="007F403B" w:rsidRDefault="007F403B" w:rsidP="00437DD7">
      <w:pPr>
        <w:spacing w:line="480" w:lineRule="auto"/>
      </w:pPr>
      <w:r>
        <w:t>Second comment: The analogy is especially tempting when not understood behavior A is compared to understood behavior-operation B. In that case, we tend to apply the explanation for B to the not understood behavior A. However, when operation B is itself not understood, the use of activity B as an analogical explanation of A becomes problematic. As a matter of fact, that is, the prese</w:t>
      </w:r>
      <w:r w:rsidR="00B304BB">
        <w:t>n</w:t>
      </w:r>
      <w:r>
        <w:t xml:space="preserve">t state of cognitive psychology: if we do not understand the most successful and complex programs, the deep AI models, what is the motivation for continuing to build models to explain behavior that are based on hidden computational processes? </w:t>
      </w:r>
      <w:r w:rsidR="002320CD">
        <w:t>T</w:t>
      </w:r>
      <w:r>
        <w:t xml:space="preserve">o answer this question, I will now analyze </w:t>
      </w:r>
      <w:r w:rsidR="002320CD">
        <w:t>some</w:t>
      </w:r>
      <w:r>
        <w:t xml:space="preserve"> advantages and disadvantages of the analogy upon which cognitive psychology is based.</w:t>
      </w:r>
    </w:p>
    <w:p w14:paraId="5011F466" w14:textId="77777777" w:rsidR="007F403B" w:rsidRDefault="007F403B" w:rsidP="00437DD7">
      <w:pPr>
        <w:spacing w:line="480" w:lineRule="auto"/>
      </w:pPr>
      <w:r w:rsidRPr="00746936">
        <w:rPr>
          <w:i/>
          <w:iCs/>
        </w:rPr>
        <w:t>Advantages</w:t>
      </w:r>
      <w:r>
        <w:t xml:space="preserve">: </w:t>
      </w:r>
    </w:p>
    <w:p w14:paraId="5BD9CDC9" w14:textId="42810869" w:rsidR="007F403B" w:rsidRDefault="007F403B" w:rsidP="00437DD7">
      <w:pPr>
        <w:spacing w:line="480" w:lineRule="auto"/>
      </w:pPr>
      <w:r>
        <w:t xml:space="preserve">A. As I pointed out above, some researchers believe that just like it is possible to reduce every computer program to a series of zero’s and one’s (or absence or presence of voltage), so it is possible </w:t>
      </w:r>
      <w:r>
        <w:lastRenderedPageBreak/>
        <w:t xml:space="preserve">to reduce all cognitive and mental processes that occur in a person’s mind to the neurophysiology of the brain. In other words, the analogy to a computer made possible the development of an interesting and tempting hypothesis that the solution to the mind-body problem will ultimately be found, i.e., it will become possible to develop a theory that explains how mentality-consciousness can be reduced to the </w:t>
      </w:r>
      <w:r w:rsidR="00145268">
        <w:t>neurophysiology</w:t>
      </w:r>
      <w:r>
        <w:t xml:space="preserve"> of the brain (see critical discussion about</w:t>
      </w:r>
      <w:r w:rsidR="00BF15C1">
        <w:t xml:space="preserve"> </w:t>
      </w:r>
      <w:r>
        <w:t>this in Rakover 2018).</w:t>
      </w:r>
    </w:p>
    <w:p w14:paraId="4DB884F7" w14:textId="61CFEE6A" w:rsidR="007F403B" w:rsidRDefault="007F403B" w:rsidP="00437DD7">
      <w:pPr>
        <w:spacing w:line="480" w:lineRule="auto"/>
      </w:pPr>
      <w:r>
        <w:t xml:space="preserve">B. This analogy is not a general theory that addresses many </w:t>
      </w:r>
      <w:proofErr w:type="gramStart"/>
      <w:r>
        <w:t>different types</w:t>
      </w:r>
      <w:proofErr w:type="gramEnd"/>
      <w:r>
        <w:t xml:space="preserve"> of behavior like the general theories of Newton, Einstein, and quantum mechanics. The analogy is a general framework (like the rules of chess) within which one may construct a variety of hypotheses, theories</w:t>
      </w:r>
      <w:r w:rsidR="00CF66FF">
        <w:t>,</w:t>
      </w:r>
      <w:r>
        <w:t xml:space="preserve"> and models that relate to a variety of behavioral phenomena over a wide spectrum of types of behavior. That is to say, the analogy provides fertile ground for the growth of specific models and the discovery of many interesting behavioral phenomena. </w:t>
      </w:r>
    </w:p>
    <w:p w14:paraId="3AD1D59E" w14:textId="77777777" w:rsidR="007F403B" w:rsidRDefault="007F403B" w:rsidP="00437DD7">
      <w:pPr>
        <w:spacing w:line="480" w:lineRule="auto"/>
      </w:pPr>
      <w:commentRangeStart w:id="4"/>
      <w:r>
        <w:t xml:space="preserve">C. Even if we conceive of the brain as some sort of </w:t>
      </w:r>
      <w:r w:rsidRPr="006703E0">
        <w:t>natural super-computer</w:t>
      </w:r>
      <w:r>
        <w:t xml:space="preserve"> and even if we understand the operation of most deep AI models that are designed to explain human behavior, these computer programs still provide a certain (low) level of understanding as I discussed above.</w:t>
      </w:r>
      <w:commentRangeEnd w:id="4"/>
      <w:r>
        <w:rPr>
          <w:rStyle w:val="CommentReference"/>
        </w:rPr>
        <w:commentReference w:id="4"/>
      </w:r>
    </w:p>
    <w:p w14:paraId="1EFCD8BB" w14:textId="3EB493BD" w:rsidR="007F403B" w:rsidRDefault="007F403B" w:rsidP="00437DD7">
      <w:pPr>
        <w:spacing w:line="480" w:lineRule="auto"/>
      </w:pPr>
      <w:r w:rsidRPr="00536F27">
        <w:rPr>
          <w:i/>
          <w:iCs/>
        </w:rPr>
        <w:t>Disadvantages</w:t>
      </w:r>
      <w:r>
        <w:rPr>
          <w:i/>
          <w:iCs/>
        </w:rPr>
        <w:t>:</w:t>
      </w:r>
    </w:p>
    <w:p w14:paraId="6513389A" w14:textId="00FA4708" w:rsidR="007F403B" w:rsidRDefault="007F403B" w:rsidP="00437DD7">
      <w:pPr>
        <w:spacing w:line="480" w:lineRule="auto"/>
      </w:pPr>
      <w:commentRangeStart w:id="5"/>
      <w:r>
        <w:t xml:space="preserve">A. Our lack of understanding </w:t>
      </w:r>
      <w:commentRangeEnd w:id="5"/>
      <w:r>
        <w:rPr>
          <w:rStyle w:val="CommentReference"/>
        </w:rPr>
        <w:commentReference w:id="5"/>
      </w:r>
      <w:r>
        <w:t xml:space="preserve">of deep AI models is the source of a serious methodological flaw. The present state of affairs is that deep AI models represent </w:t>
      </w:r>
      <w:proofErr w:type="gramStart"/>
      <w:r>
        <w:t>a high level</w:t>
      </w:r>
      <w:proofErr w:type="gramEnd"/>
      <w:r>
        <w:t xml:space="preserve"> of cognitive psychology, yet they are not capable of providing us with </w:t>
      </w:r>
      <w:r w:rsidR="00145268">
        <w:t>a</w:t>
      </w:r>
      <w:r>
        <w:t xml:space="preserve"> reasonable level explanation of behavior. It appears that the greatest strength of these models lies in their predictive power: their outputs match empirical observations very well. However, it is precisely this strength that raises a difficult problem: it is here that the gap between prediction and explanation can be seen. The methodological emphasis moves from explanation to prediction (i.e., </w:t>
      </w:r>
      <w:r w:rsidR="005B41BB">
        <w:t xml:space="preserve">the </w:t>
      </w:r>
      <w:r>
        <w:t xml:space="preserve">accuracy of predicting outcomes). At the extreme, this shift from emphasis on explanation, on understanding, to prediction results in the acceptance of any theory, as long as it successfully predicts the observed results. This extreme approach could lead to a dramatic decline in the quality of scientific research; without scientific understanding, we will not be </w:t>
      </w:r>
      <w:r>
        <w:lastRenderedPageBreak/>
        <w:t xml:space="preserve">able to construct empirical tests for testing models and theories. Since there are countless functions that can produce good predictive data, absent a theoretical explanation that we understand, we will have </w:t>
      </w:r>
      <w:proofErr w:type="gramStart"/>
      <w:r>
        <w:t>a difficult time</w:t>
      </w:r>
      <w:proofErr w:type="gramEnd"/>
      <w:r>
        <w:t xml:space="preserve"> distinguishing between the many possible theories that predict the observed results. </w:t>
      </w:r>
      <w:commentRangeStart w:id="6"/>
      <w:r>
        <w:t xml:space="preserve">In fact, these well-predicting theories will become </w:t>
      </w:r>
      <w:proofErr w:type="gramStart"/>
      <w:r>
        <w:t>ad hoc, since</w:t>
      </w:r>
      <w:proofErr w:type="gramEnd"/>
      <w:r>
        <w:t xml:space="preserve"> it will be impossible to evaluate them. </w:t>
      </w:r>
      <w:commentRangeEnd w:id="6"/>
      <w:r>
        <w:rPr>
          <w:rStyle w:val="CommentReference"/>
        </w:rPr>
        <w:commentReference w:id="6"/>
      </w:r>
      <w:r>
        <w:t xml:space="preserve">This argument is founded on the common-sense notion that the correct explanation produces successful predictions (i.e., that under the relevant conditions, the correct theoretical explanation will propose a successful prediction that will be realized or not realized). However, successful prediction is only a necessary condition of a correct explanation. A correct explanation cannot produce false predictions, but an incorrect theory can produce correct predictions. </w:t>
      </w:r>
    </w:p>
    <w:p w14:paraId="2D6F4E67" w14:textId="32C5516B" w:rsidR="007F403B" w:rsidRDefault="007F403B" w:rsidP="00437DD7">
      <w:pPr>
        <w:spacing w:line="480" w:lineRule="auto"/>
      </w:pPr>
      <w:r>
        <w:t>B. In setting out the analogy between a computer</w:t>
      </w:r>
      <w:r w:rsidR="00BF15C1">
        <w:t xml:space="preserve"> </w:t>
      </w:r>
      <w:r>
        <w:t xml:space="preserve">and brain activity and function, it has become apparent that while computer function is mechanistic, i.e. it is not influenced at all by mental processes such as desire and belief, human (and animal) functioning includes conscious experience like desire and belief which permeate a great deal of behavior. As long as we do not have a theory that explains how consciousness is grounded in neurophysiology, it is difficult to see how deep AI models, which are founded on the mechanistic frame of reference of computers, can offer us a full explanation of the conscious behavior of humans (see </w:t>
      </w:r>
      <w:r w:rsidR="00B77CA2">
        <w:t xml:space="preserve">a </w:t>
      </w:r>
      <w:r>
        <w:t xml:space="preserve">review of this topic in Rakover, 2018). </w:t>
      </w:r>
    </w:p>
    <w:p w14:paraId="221F92D2" w14:textId="77777777" w:rsidR="007F403B" w:rsidRDefault="007F403B" w:rsidP="00437DD7">
      <w:pPr>
        <w:spacing w:line="480" w:lineRule="auto"/>
      </w:pPr>
      <w:r>
        <w:t xml:space="preserve">C. </w:t>
      </w:r>
      <w:r>
        <w:rPr>
          <w:rFonts w:hint="cs"/>
        </w:rPr>
        <w:t>I</w:t>
      </w:r>
      <w:r>
        <w:t xml:space="preserve">n the analogical transfer of mathematically well-defined concepts from computer science to the field of cognitive psychology, the boundaries of the basic concepts ‘information’ and ‘information processing’ were breached. While these concepts are precisely defined in computer science, they are applied equivocally in psychology. For example, ‘information’ can refer to almost anything, including syllables, words, sentences, selections of poetry or prose, visual images, etc. (see discussion in </w:t>
      </w:r>
      <w:r w:rsidRPr="006703E0">
        <w:t>Palmer &amp; Kimchi, 1986; Rakover, 2018</w:t>
      </w:r>
      <w:r>
        <w:t>).</w:t>
      </w:r>
    </w:p>
    <w:p w14:paraId="30504E1E" w14:textId="77777777" w:rsidR="007F403B" w:rsidRDefault="007F403B" w:rsidP="00437DD7">
      <w:pPr>
        <w:spacing w:line="480" w:lineRule="auto"/>
      </w:pPr>
      <w:r>
        <w:t xml:space="preserve">Given these advantages and disadvantages, we must ask ourselves how we should relate to cognitive psychology. The answer depends on the following possibilities: </w:t>
      </w:r>
    </w:p>
    <w:p w14:paraId="13D1A7D9" w14:textId="77777777" w:rsidR="007F403B" w:rsidRDefault="007F403B" w:rsidP="00437DD7">
      <w:pPr>
        <w:pStyle w:val="ListParagraph"/>
        <w:numPr>
          <w:ilvl w:val="0"/>
          <w:numId w:val="21"/>
        </w:numPr>
        <w:spacing w:line="480" w:lineRule="auto"/>
      </w:pPr>
      <w:r>
        <w:lastRenderedPageBreak/>
        <w:t>If we think the advantages outweigh the disadvantages, we can continue with business as usual in cognitive psychology since deep AI models provide us with a certain (low) level of explanation and in some cases, explanatory software can be helpful in understanding these complex models.</w:t>
      </w:r>
    </w:p>
    <w:p w14:paraId="6D20E63A" w14:textId="77777777" w:rsidR="007F403B" w:rsidRDefault="007F403B" w:rsidP="00437DD7">
      <w:pPr>
        <w:pStyle w:val="ListParagraph"/>
        <w:numPr>
          <w:ilvl w:val="0"/>
          <w:numId w:val="21"/>
        </w:numPr>
        <w:spacing w:line="480" w:lineRule="auto"/>
      </w:pPr>
      <w:r>
        <w:t xml:space="preserve">If we conclude that the disadvantages outweigh the advantages, we need to replace the analogy to computers. If this is the case, then the question must be asked: What approach is </w:t>
      </w:r>
      <w:proofErr w:type="gramStart"/>
      <w:r>
        <w:t>a good candidate</w:t>
      </w:r>
      <w:proofErr w:type="gramEnd"/>
      <w:r>
        <w:t xml:space="preserve"> to replace cognitive psychology?</w:t>
      </w:r>
    </w:p>
    <w:p w14:paraId="222D3A54" w14:textId="77777777" w:rsidR="007F403B" w:rsidRDefault="007F403B" w:rsidP="00437DD7">
      <w:pPr>
        <w:spacing w:line="480" w:lineRule="auto"/>
      </w:pPr>
      <w:r>
        <w:t xml:space="preserve">Since I do not have an answer to this last, </w:t>
      </w:r>
      <w:proofErr w:type="gramStart"/>
      <w:r>
        <w:t>difficult question</w:t>
      </w:r>
      <w:proofErr w:type="gramEnd"/>
      <w:r>
        <w:t xml:space="preserve">, I will leave it unanswered and end this article here. </w:t>
      </w:r>
    </w:p>
    <w:p w14:paraId="40C74050" w14:textId="77777777" w:rsidR="0001030F" w:rsidRDefault="0001030F" w:rsidP="00825D14">
      <w:pPr>
        <w:pStyle w:val="Heading1"/>
      </w:pPr>
      <w:r>
        <w:br w:type="page"/>
      </w:r>
    </w:p>
    <w:p w14:paraId="3C237AB6" w14:textId="7C7F7563" w:rsidR="007F403B" w:rsidRPr="006703E0" w:rsidRDefault="007F403B" w:rsidP="0001030F">
      <w:pPr>
        <w:pStyle w:val="Heading1"/>
        <w:jc w:val="center"/>
      </w:pPr>
      <w:r w:rsidRPr="006703E0">
        <w:lastRenderedPageBreak/>
        <w:t>References</w:t>
      </w:r>
    </w:p>
    <w:p w14:paraId="38277BEC" w14:textId="77777777" w:rsidR="007F403B" w:rsidRPr="006703E0" w:rsidRDefault="007F403B" w:rsidP="00DC3E2D">
      <w:pPr>
        <w:tabs>
          <w:tab w:val="right" w:pos="900"/>
        </w:tabs>
        <w:spacing w:after="120" w:line="480" w:lineRule="auto"/>
        <w:ind w:left="720" w:hanging="720"/>
        <w:contextualSpacing/>
      </w:pPr>
      <w:r w:rsidRPr="006703E0">
        <w:t xml:space="preserve">Dennett, Daniel C. (1979). </w:t>
      </w:r>
      <w:r w:rsidRPr="00E63232">
        <w:rPr>
          <w:i/>
          <w:iCs/>
        </w:rPr>
        <w:t>Brainstorms: Philosophical Essays on Mind and Psychology</w:t>
      </w:r>
      <w:r w:rsidRPr="006703E0">
        <w:t>. The MIT Press.</w:t>
      </w:r>
    </w:p>
    <w:p w14:paraId="5DC9E479" w14:textId="77777777" w:rsidR="007F403B" w:rsidRPr="006703E0" w:rsidRDefault="007F403B" w:rsidP="00DC3E2D">
      <w:pPr>
        <w:spacing w:after="160" w:line="480" w:lineRule="auto"/>
        <w:ind w:left="720" w:hanging="720"/>
        <w:contextualSpacing/>
      </w:pPr>
      <w:r w:rsidRPr="006703E0">
        <w:t xml:space="preserve">Elmahmudi, A. &amp; Ugail, H. (2019). Deep face recognition using imperfect facial data. </w:t>
      </w:r>
      <w:r w:rsidRPr="00E63232">
        <w:rPr>
          <w:i/>
          <w:iCs/>
        </w:rPr>
        <w:t>Future Generation Computer System</w:t>
      </w:r>
      <w:r w:rsidRPr="006703E0">
        <w:t>, 99, 231-225.</w:t>
      </w:r>
    </w:p>
    <w:p w14:paraId="254EEAB2" w14:textId="77777777" w:rsidR="007F403B" w:rsidRPr="006703E0" w:rsidRDefault="007F403B" w:rsidP="00DC3E2D">
      <w:pPr>
        <w:spacing w:after="160" w:line="480" w:lineRule="auto"/>
        <w:ind w:left="720" w:hanging="720"/>
        <w:contextualSpacing/>
      </w:pPr>
      <w:r w:rsidRPr="006703E0">
        <w:t xml:space="preserve">Hempel, Carl. G. (1965). </w:t>
      </w:r>
      <w:r w:rsidRPr="00E63232">
        <w:rPr>
          <w:i/>
          <w:iCs/>
        </w:rPr>
        <w:t>Aspects of Scientific Explanation and Other Essays in the Philosophy of Science</w:t>
      </w:r>
      <w:r w:rsidRPr="006703E0">
        <w:t>. The Free Press.</w:t>
      </w:r>
    </w:p>
    <w:p w14:paraId="5F8E885A" w14:textId="2E3ED7FE" w:rsidR="007F403B" w:rsidRPr="006703E0" w:rsidRDefault="007F403B" w:rsidP="00DC3E2D">
      <w:pPr>
        <w:spacing w:after="160" w:line="480" w:lineRule="auto"/>
        <w:ind w:left="720" w:hanging="720"/>
        <w:contextualSpacing/>
      </w:pPr>
      <w:r w:rsidRPr="006703E0">
        <w:t xml:space="preserve">Hempel, Carl. G. (1966). </w:t>
      </w:r>
      <w:r w:rsidRPr="00E63232">
        <w:rPr>
          <w:i/>
          <w:iCs/>
        </w:rPr>
        <w:t>Philosophy of Natural Science</w:t>
      </w:r>
      <w:r w:rsidRPr="006703E0">
        <w:t>. Prentice</w:t>
      </w:r>
      <w:r w:rsidR="00814CDD">
        <w:t>-</w:t>
      </w:r>
      <w:r w:rsidRPr="006703E0">
        <w:t xml:space="preserve">Hall. </w:t>
      </w:r>
    </w:p>
    <w:p w14:paraId="7A11CECA" w14:textId="77777777" w:rsidR="007F403B" w:rsidRPr="006703E0" w:rsidRDefault="007F403B" w:rsidP="00DC3E2D">
      <w:pPr>
        <w:spacing w:after="160" w:line="480" w:lineRule="auto"/>
        <w:ind w:left="720" w:hanging="720"/>
        <w:contextualSpacing/>
      </w:pPr>
      <w:r w:rsidRPr="006703E0">
        <w:t xml:space="preserve">Kumar, A. A. (2021). Semantic memory: A review of methods, models, and current challenges. </w:t>
      </w:r>
      <w:r w:rsidRPr="00E63232">
        <w:rPr>
          <w:i/>
          <w:iCs/>
        </w:rPr>
        <w:t xml:space="preserve">Psychonomic Bulletin &amp; </w:t>
      </w:r>
      <w:r>
        <w:rPr>
          <w:i/>
          <w:iCs/>
        </w:rPr>
        <w:t>R</w:t>
      </w:r>
      <w:r w:rsidRPr="00E63232">
        <w:rPr>
          <w:i/>
          <w:iCs/>
        </w:rPr>
        <w:t>eview</w:t>
      </w:r>
      <w:r w:rsidRPr="006703E0">
        <w:t>, 28, 40-80.</w:t>
      </w:r>
    </w:p>
    <w:p w14:paraId="18372361" w14:textId="77777777" w:rsidR="007F403B" w:rsidRPr="006703E0" w:rsidRDefault="007F403B" w:rsidP="00DC3E2D">
      <w:pPr>
        <w:spacing w:after="160" w:line="480" w:lineRule="auto"/>
        <w:ind w:left="720" w:hanging="720"/>
        <w:contextualSpacing/>
      </w:pPr>
      <w:r w:rsidRPr="006703E0">
        <w:t>Palmer, S</w:t>
      </w:r>
      <w:r>
        <w:t>.</w:t>
      </w:r>
      <w:r w:rsidRPr="006703E0">
        <w:t xml:space="preserve"> E.</w:t>
      </w:r>
      <w:r>
        <w:t>,</w:t>
      </w:r>
      <w:r w:rsidRPr="006703E0">
        <w:t xml:space="preserve"> </w:t>
      </w:r>
      <w:r>
        <w:t>&amp;</w:t>
      </w:r>
      <w:r w:rsidRPr="006703E0">
        <w:t xml:space="preserve"> Kimchi</w:t>
      </w:r>
      <w:r>
        <w:t>, R</w:t>
      </w:r>
      <w:r w:rsidRPr="006703E0">
        <w:t>. 1986. The Information Processing Approach to Cognition.</w:t>
      </w:r>
      <w:r>
        <w:t xml:space="preserve"> </w:t>
      </w:r>
      <w:r w:rsidRPr="006703E0">
        <w:t xml:space="preserve">In Terry J. Knapp </w:t>
      </w:r>
      <w:r>
        <w:t>&amp;</w:t>
      </w:r>
      <w:r w:rsidRPr="006703E0">
        <w:t xml:space="preserve"> Lynn C. Robertson</w:t>
      </w:r>
      <w:r>
        <w:t xml:space="preserve"> (Eds.),</w:t>
      </w:r>
      <w:r w:rsidRPr="00E63232">
        <w:rPr>
          <w:i/>
          <w:iCs/>
        </w:rPr>
        <w:t xml:space="preserve"> Approaches to Cognition: Contrasts and Controversies</w:t>
      </w:r>
      <w:r w:rsidRPr="006703E0">
        <w:t xml:space="preserve">, </w:t>
      </w:r>
      <w:r>
        <w:t xml:space="preserve">(pp. </w:t>
      </w:r>
      <w:r w:rsidRPr="006703E0">
        <w:t>37</w:t>
      </w:r>
      <w:r>
        <w:t>-</w:t>
      </w:r>
      <w:r w:rsidRPr="006703E0">
        <w:t>77</w:t>
      </w:r>
      <w:r>
        <w:t>)</w:t>
      </w:r>
      <w:r w:rsidRPr="006703E0">
        <w:t>. LEA.</w:t>
      </w:r>
    </w:p>
    <w:p w14:paraId="16550DCB" w14:textId="77777777" w:rsidR="007F403B" w:rsidRPr="006703E0" w:rsidRDefault="007F403B" w:rsidP="00DC3E2D">
      <w:pPr>
        <w:spacing w:after="160" w:line="480" w:lineRule="auto"/>
        <w:ind w:left="720" w:hanging="720"/>
        <w:contextualSpacing/>
      </w:pPr>
      <w:r w:rsidRPr="006703E0">
        <w:t xml:space="preserve">Popper, Karl R. (1972). </w:t>
      </w:r>
      <w:r w:rsidRPr="00E63232">
        <w:rPr>
          <w:i/>
          <w:iCs/>
        </w:rPr>
        <w:t>Objective Knowledge: An Evolutionary Approach.</w:t>
      </w:r>
      <w:r w:rsidRPr="006703E0">
        <w:t xml:space="preserve"> Oxford University Press.</w:t>
      </w:r>
    </w:p>
    <w:p w14:paraId="57FED825" w14:textId="77777777" w:rsidR="007F403B" w:rsidRPr="006703E0" w:rsidRDefault="007F403B" w:rsidP="00DC3E2D">
      <w:pPr>
        <w:spacing w:after="160" w:line="480" w:lineRule="auto"/>
        <w:ind w:left="720" w:hanging="720"/>
        <w:contextualSpacing/>
      </w:pPr>
      <w:r w:rsidRPr="006703E0">
        <w:t>Rakover (in preparation)</w:t>
      </w:r>
    </w:p>
    <w:p w14:paraId="66B6F482" w14:textId="77777777" w:rsidR="007F403B" w:rsidRPr="006703E0" w:rsidRDefault="007F403B" w:rsidP="00DC3E2D">
      <w:pPr>
        <w:spacing w:after="160" w:line="480" w:lineRule="auto"/>
        <w:ind w:left="720" w:hanging="720"/>
        <w:contextualSpacing/>
      </w:pPr>
      <w:r w:rsidRPr="006703E0">
        <w:t>Rakover, S. S.</w:t>
      </w:r>
      <w:r>
        <w:t>,</w:t>
      </w:r>
      <w:r w:rsidRPr="006703E0">
        <w:t xml:space="preserve"> &amp; Cahlon, B. (1989). To catch a thief with a recognition</w:t>
      </w:r>
      <w:r>
        <w:t xml:space="preserve"> </w:t>
      </w:r>
      <w:r w:rsidRPr="006703E0">
        <w:t xml:space="preserve">model: The model and some empirical results. </w:t>
      </w:r>
      <w:r w:rsidRPr="006703E0">
        <w:rPr>
          <w:i/>
          <w:iCs/>
        </w:rPr>
        <w:t>Cognitive Psychology</w:t>
      </w:r>
      <w:r w:rsidRPr="006703E0">
        <w:t>, 21, 423-468.</w:t>
      </w:r>
    </w:p>
    <w:p w14:paraId="13CEFCBD" w14:textId="77777777" w:rsidR="007F403B" w:rsidRPr="006703E0" w:rsidRDefault="007F403B" w:rsidP="00DC3E2D">
      <w:pPr>
        <w:spacing w:after="160" w:line="480" w:lineRule="auto"/>
        <w:ind w:left="720" w:hanging="720"/>
        <w:contextualSpacing/>
      </w:pPr>
      <w:r w:rsidRPr="006703E0">
        <w:t>Rakover, S. S.</w:t>
      </w:r>
      <w:r>
        <w:t>,</w:t>
      </w:r>
      <w:r w:rsidRPr="006703E0">
        <w:t xml:space="preserve"> &amp; Cahlon, B. (2001). </w:t>
      </w:r>
      <w:r w:rsidRPr="00E63232">
        <w:rPr>
          <w:i/>
          <w:iCs/>
        </w:rPr>
        <w:t>Face recognition: Cognitive and computational processes</w:t>
      </w:r>
      <w:r w:rsidRPr="006703E0">
        <w:t>. John Benjamins.</w:t>
      </w:r>
    </w:p>
    <w:p w14:paraId="06C2AC84" w14:textId="77777777" w:rsidR="007F403B" w:rsidRPr="006703E0" w:rsidRDefault="007F403B" w:rsidP="00DC3E2D">
      <w:pPr>
        <w:spacing w:after="160" w:line="480" w:lineRule="auto"/>
        <w:ind w:left="720" w:hanging="720"/>
        <w:contextualSpacing/>
      </w:pPr>
      <w:proofErr w:type="spellStart"/>
      <w:r w:rsidRPr="002C6EAA">
        <w:rPr>
          <w:lang w:val="en-AU"/>
        </w:rPr>
        <w:t>Rakover</w:t>
      </w:r>
      <w:proofErr w:type="spellEnd"/>
      <w:r w:rsidRPr="002C6EAA">
        <w:rPr>
          <w:lang w:val="en-AU"/>
        </w:rPr>
        <w:t>, Sam S. (</w:t>
      </w:r>
      <w:r w:rsidRPr="006703E0">
        <w:t xml:space="preserve">1990). </w:t>
      </w:r>
      <w:r w:rsidRPr="00E63232">
        <w:rPr>
          <w:i/>
          <w:iCs/>
        </w:rPr>
        <w:t>Metapsychology: Missing Links in Behavior, Mind and Science</w:t>
      </w:r>
      <w:r w:rsidRPr="006703E0">
        <w:t>. Paragon/Solomon.</w:t>
      </w:r>
    </w:p>
    <w:p w14:paraId="7560ECDC" w14:textId="77777777" w:rsidR="007F403B" w:rsidRPr="006703E0" w:rsidRDefault="007F403B" w:rsidP="00DC3E2D">
      <w:pPr>
        <w:spacing w:after="160" w:line="480" w:lineRule="auto"/>
        <w:ind w:left="720" w:hanging="720"/>
        <w:contextualSpacing/>
      </w:pPr>
      <w:r w:rsidRPr="006703E0">
        <w:t xml:space="preserve">Rakover, Sam S. (2018). </w:t>
      </w:r>
      <w:r w:rsidRPr="00E63232">
        <w:rPr>
          <w:i/>
          <w:iCs/>
        </w:rPr>
        <w:t>How to Explain Behavior: A Critical Review and New Approach.</w:t>
      </w:r>
      <w:r w:rsidRPr="006703E0">
        <w:t xml:space="preserve"> Lexington Books.</w:t>
      </w:r>
    </w:p>
    <w:p w14:paraId="226BBADF" w14:textId="77777777" w:rsidR="007F403B" w:rsidRPr="006703E0" w:rsidRDefault="007F403B" w:rsidP="00DC3E2D">
      <w:pPr>
        <w:spacing w:after="160" w:line="480" w:lineRule="auto"/>
        <w:ind w:left="720" w:hanging="720"/>
        <w:contextualSpacing/>
      </w:pPr>
      <w:r w:rsidRPr="006703E0">
        <w:t xml:space="preserve">Salmon, W. C. (1984). </w:t>
      </w:r>
      <w:r w:rsidRPr="00E63232">
        <w:rPr>
          <w:i/>
          <w:iCs/>
        </w:rPr>
        <w:t>Scientific explanation and the causal structure of the world</w:t>
      </w:r>
      <w:r w:rsidRPr="006703E0">
        <w:t>.</w:t>
      </w:r>
      <w:r>
        <w:t xml:space="preserve"> </w:t>
      </w:r>
      <w:r w:rsidRPr="006703E0">
        <w:t xml:space="preserve">Princeton University Press. </w:t>
      </w:r>
    </w:p>
    <w:p w14:paraId="19ECB5BC" w14:textId="77777777" w:rsidR="007F403B" w:rsidRPr="006703E0" w:rsidRDefault="007F403B" w:rsidP="00DC3E2D">
      <w:pPr>
        <w:spacing w:after="160" w:line="480" w:lineRule="auto"/>
        <w:ind w:left="720" w:hanging="720"/>
        <w:contextualSpacing/>
      </w:pPr>
      <w:r w:rsidRPr="006703E0">
        <w:lastRenderedPageBreak/>
        <w:t xml:space="preserve">Salmon, W. C. (1990). </w:t>
      </w:r>
      <w:r w:rsidRPr="00E63232">
        <w:rPr>
          <w:i/>
          <w:iCs/>
        </w:rPr>
        <w:t>Four decades of scientific explanation</w:t>
      </w:r>
      <w:r w:rsidRPr="006703E0">
        <w:t>. University of Minnesota Press.</w:t>
      </w:r>
    </w:p>
    <w:p w14:paraId="2904B408" w14:textId="6A84535D" w:rsidR="007F403B" w:rsidRPr="006703E0" w:rsidRDefault="007F403B" w:rsidP="00DC3E2D">
      <w:pPr>
        <w:spacing w:after="160" w:line="480" w:lineRule="auto"/>
        <w:ind w:left="720" w:hanging="720"/>
        <w:contextualSpacing/>
      </w:pPr>
      <w:r w:rsidRPr="005A5427">
        <w:rPr>
          <w:lang w:val="de-DE"/>
        </w:rPr>
        <w:t xml:space="preserve">Samek, W. &amp; Muller. K-R. (2019). </w:t>
      </w:r>
      <w:r w:rsidRPr="006703E0">
        <w:t>Toward explainable artificial intelligence. In Samek, W., Montavon, G., Vedaldi, A., Hansen, L. K. &amp; Muller. K-R (Eds.)</w:t>
      </w:r>
      <w:r w:rsidR="00BF15C1">
        <w:t xml:space="preserve"> </w:t>
      </w:r>
      <w:r w:rsidRPr="00E63232">
        <w:rPr>
          <w:i/>
          <w:iCs/>
        </w:rPr>
        <w:t xml:space="preserve">Explainable AI: Interpreting, </w:t>
      </w:r>
      <w:proofErr w:type="gramStart"/>
      <w:r w:rsidRPr="00E63232">
        <w:rPr>
          <w:i/>
          <w:iCs/>
        </w:rPr>
        <w:t>explaining</w:t>
      </w:r>
      <w:proofErr w:type="gramEnd"/>
      <w:r w:rsidRPr="00E63232">
        <w:rPr>
          <w:i/>
          <w:iCs/>
        </w:rPr>
        <w:t xml:space="preserve"> and visualizing deep learning</w:t>
      </w:r>
      <w:r>
        <w:rPr>
          <w:i/>
          <w:iCs/>
        </w:rPr>
        <w:t xml:space="preserve">, </w:t>
      </w:r>
      <w:r>
        <w:t>(</w:t>
      </w:r>
      <w:r w:rsidR="00FC3B0B">
        <w:t>pp.</w:t>
      </w:r>
      <w:r>
        <w:t>-22).</w:t>
      </w:r>
      <w:r w:rsidRPr="00E63232">
        <w:rPr>
          <w:i/>
          <w:iCs/>
        </w:rPr>
        <w:t xml:space="preserve"> </w:t>
      </w:r>
      <w:r w:rsidRPr="006703E0">
        <w:t>Springer Nature Switzerland AG.</w:t>
      </w:r>
    </w:p>
    <w:p w14:paraId="347B5C5E" w14:textId="77777777" w:rsidR="007F403B" w:rsidRPr="002C6EAA" w:rsidRDefault="007F403B" w:rsidP="00DC3E2D">
      <w:pPr>
        <w:spacing w:after="160" w:line="480" w:lineRule="auto"/>
        <w:ind w:left="720" w:hanging="720"/>
        <w:contextualSpacing/>
        <w:rPr>
          <w:lang w:val="de-DE"/>
        </w:rPr>
      </w:pPr>
      <w:r w:rsidRPr="005A5427">
        <w:rPr>
          <w:lang w:val="de-DE"/>
        </w:rPr>
        <w:t xml:space="preserve">Samek, W., Montavon, G., Vedaldi, A., Hansen, L. K. &amp; Muller. </w:t>
      </w:r>
      <w:r w:rsidRPr="006703E0">
        <w:t xml:space="preserve">K-R (Eds.) (2019). </w:t>
      </w:r>
      <w:r w:rsidRPr="00E63232">
        <w:rPr>
          <w:i/>
          <w:iCs/>
        </w:rPr>
        <w:t xml:space="preserve">Explainable AI: Interpreting, </w:t>
      </w:r>
      <w:proofErr w:type="gramStart"/>
      <w:r w:rsidRPr="00E63232">
        <w:rPr>
          <w:i/>
          <w:iCs/>
        </w:rPr>
        <w:t>explaining</w:t>
      </w:r>
      <w:proofErr w:type="gramEnd"/>
      <w:r w:rsidRPr="00E63232">
        <w:rPr>
          <w:i/>
          <w:iCs/>
        </w:rPr>
        <w:t xml:space="preserve"> and visualizing deep learning. </w:t>
      </w:r>
      <w:r w:rsidRPr="002C6EAA">
        <w:rPr>
          <w:lang w:val="de-DE"/>
        </w:rPr>
        <w:t>Springer Nature Switzerland AG.</w:t>
      </w:r>
    </w:p>
    <w:p w14:paraId="7B93443B" w14:textId="77777777" w:rsidR="007F403B" w:rsidRPr="006703E0" w:rsidRDefault="007F403B" w:rsidP="00DC3E2D">
      <w:pPr>
        <w:spacing w:after="160" w:line="480" w:lineRule="auto"/>
        <w:ind w:left="720" w:hanging="720"/>
        <w:contextualSpacing/>
      </w:pPr>
      <w:r w:rsidRPr="002C6EAA">
        <w:rPr>
          <w:lang w:val="de-DE"/>
        </w:rPr>
        <w:t xml:space="preserve">Samek, W., Wiegand, T. &amp; Muller. K-R. (2017). </w:t>
      </w:r>
      <w:r w:rsidRPr="006703E0">
        <w:t xml:space="preserve">Explainable artificial understanding, visualizing and interpreting learning model. </w:t>
      </w:r>
      <w:r w:rsidRPr="00E63232">
        <w:rPr>
          <w:i/>
          <w:iCs/>
        </w:rPr>
        <w:t>arXiv: 1708.08296v1.</w:t>
      </w:r>
    </w:p>
    <w:p w14:paraId="5BAD9394" w14:textId="2FFE637C" w:rsidR="007F403B" w:rsidRPr="00A27C5F" w:rsidRDefault="007F403B" w:rsidP="00DC3E2D">
      <w:pPr>
        <w:spacing w:after="160" w:line="480" w:lineRule="auto"/>
        <w:ind w:left="720" w:hanging="720"/>
        <w:contextualSpacing/>
      </w:pPr>
      <w:r w:rsidRPr="005A5427">
        <w:rPr>
          <w:lang w:val="fr-FR"/>
        </w:rPr>
        <w:t xml:space="preserve">Zhou, B., Bau. D., Oliva, A. &amp; </w:t>
      </w:r>
      <w:proofErr w:type="spellStart"/>
      <w:r w:rsidRPr="005A5427">
        <w:rPr>
          <w:lang w:val="fr-FR"/>
        </w:rPr>
        <w:t>Torralba</w:t>
      </w:r>
      <w:proofErr w:type="spellEnd"/>
      <w:r w:rsidRPr="005A5427">
        <w:rPr>
          <w:lang w:val="fr-FR"/>
        </w:rPr>
        <w:t xml:space="preserve">, A. (2019). </w:t>
      </w:r>
      <w:r w:rsidRPr="006703E0">
        <w:t xml:space="preserve">Comparing the interpretability of deep networks via network dissection. </w:t>
      </w:r>
      <w:r w:rsidRPr="005A5427">
        <w:rPr>
          <w:lang w:val="de-DE"/>
        </w:rPr>
        <w:t xml:space="preserve">In Samek, W., Montavon, G., Vedaldi, A., Hansen, L. K. &amp; Muller. </w:t>
      </w:r>
      <w:r w:rsidRPr="006703E0">
        <w:t>K-R (Eds.)</w:t>
      </w:r>
      <w:r w:rsidR="00BF15C1">
        <w:t xml:space="preserve"> </w:t>
      </w:r>
      <w:r w:rsidRPr="00E63232">
        <w:rPr>
          <w:i/>
          <w:iCs/>
        </w:rPr>
        <w:t xml:space="preserve">Explainable AI: Interpreting, </w:t>
      </w:r>
      <w:proofErr w:type="gramStart"/>
      <w:r w:rsidRPr="00E63232">
        <w:rPr>
          <w:i/>
          <w:iCs/>
        </w:rPr>
        <w:t>explaining</w:t>
      </w:r>
      <w:proofErr w:type="gramEnd"/>
      <w:r w:rsidRPr="00E63232">
        <w:rPr>
          <w:i/>
          <w:iCs/>
        </w:rPr>
        <w:t xml:space="preserve"> and visualizing deep learning</w:t>
      </w:r>
      <w:r>
        <w:rPr>
          <w:i/>
          <w:iCs/>
        </w:rPr>
        <w:t>,</w:t>
      </w:r>
      <w:r>
        <w:t xml:space="preserve"> (pp. 243-252)</w:t>
      </w:r>
      <w:r w:rsidRPr="00E63232">
        <w:rPr>
          <w:i/>
          <w:iCs/>
        </w:rPr>
        <w:t xml:space="preserve">. </w:t>
      </w:r>
      <w:r w:rsidRPr="006703E0">
        <w:t>Springer Nature Switzerland AG.</w:t>
      </w:r>
    </w:p>
    <w:p w14:paraId="2526C6EB" w14:textId="3800FC17" w:rsidR="00981A7F" w:rsidRPr="00F03392" w:rsidRDefault="00981A7F" w:rsidP="00F85359">
      <w:r w:rsidRPr="00F03392">
        <w:rPr>
          <w:rFonts w:hint="cs"/>
          <w:rtl/>
        </w:rPr>
        <w:t xml:space="preserve"> </w:t>
      </w:r>
    </w:p>
    <w:sectPr w:rsidR="00981A7F" w:rsidRPr="00F03392" w:rsidSect="008E2621">
      <w:headerReference w:type="default" r:id="rId11"/>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4-25T13:02:00Z" w:initials="JA">
    <w:p w14:paraId="2D037041" w14:textId="77777777" w:rsidR="007F403B" w:rsidRDefault="007F403B" w:rsidP="003D2062">
      <w:pPr>
        <w:pStyle w:val="CommentText"/>
        <w:bidi/>
        <w:rPr>
          <w:rtl/>
        </w:rPr>
      </w:pPr>
      <w:r>
        <w:rPr>
          <w:rStyle w:val="CommentReference"/>
        </w:rPr>
        <w:annotationRef/>
      </w:r>
      <w:r>
        <w:rPr>
          <w:rFonts w:hint="cs"/>
          <w:rtl/>
        </w:rPr>
        <w:t xml:space="preserve">שיניתי לזה מהמקור - </w:t>
      </w:r>
      <w:r w:rsidRPr="006703E0">
        <w:t>explainability of AI models</w:t>
      </w:r>
      <w:r>
        <w:rPr>
          <w:rFonts w:hint="cs"/>
          <w:rtl/>
        </w:rPr>
        <w:t xml:space="preserve"> כי זה הרבה יותר נפוץ</w:t>
      </w:r>
    </w:p>
  </w:comment>
  <w:comment w:id="1" w:author="Josh Amaru" w:date="2021-04-11T11:38:00Z" w:initials="JA">
    <w:p w14:paraId="77F63F22" w14:textId="5C4F7D98" w:rsidR="007F403B" w:rsidRDefault="007F403B" w:rsidP="00F85359">
      <w:pPr>
        <w:pStyle w:val="CommentText"/>
        <w:bidi/>
      </w:pPr>
      <w:r>
        <w:rPr>
          <w:rStyle w:val="CommentReference"/>
        </w:rPr>
        <w:annotationRef/>
      </w:r>
      <w:r>
        <w:rPr>
          <w:rFonts w:hint="cs"/>
          <w:rtl/>
        </w:rPr>
        <w:t xml:space="preserve">נשמע מוזר לומר </w:t>
      </w:r>
      <w:r>
        <w:t>in the head</w:t>
      </w:r>
      <w:r>
        <w:rPr>
          <w:rFonts w:hint="cs"/>
          <w:rtl/>
        </w:rPr>
        <w:t xml:space="preserve"> בהקשר הזה. האם את מעדיף </w:t>
      </w:r>
      <w:r>
        <w:t>mind</w:t>
      </w:r>
      <w:r>
        <w:rPr>
          <w:rFonts w:hint="cs"/>
          <w:rtl/>
        </w:rPr>
        <w:t xml:space="preserve"> או </w:t>
      </w:r>
      <w:r>
        <w:t>brain</w:t>
      </w:r>
      <w:r>
        <w:rPr>
          <w:rFonts w:hint="cs"/>
          <w:rtl/>
        </w:rPr>
        <w:t xml:space="preserve"> בהקשר הזה? השתמשתי ב</w:t>
      </w:r>
      <w:r w:rsidR="00BF15C1">
        <w:rPr>
          <w:rtl/>
        </w:rPr>
        <w:t xml:space="preserve"> </w:t>
      </w:r>
      <w:r>
        <w:t>mind</w:t>
      </w:r>
      <w:r>
        <w:rPr>
          <w:rFonts w:hint="cs"/>
          <w:rtl/>
        </w:rPr>
        <w:t xml:space="preserve"> מתוך ההנחה שכל האנלוגיה </w:t>
      </w:r>
      <w:proofErr w:type="spellStart"/>
      <w:r>
        <w:rPr>
          <w:rFonts w:hint="cs"/>
          <w:rtl/>
        </w:rPr>
        <w:t>הפונקיונליסטית</w:t>
      </w:r>
      <w:proofErr w:type="spellEnd"/>
      <w:r>
        <w:rPr>
          <w:rFonts w:hint="cs"/>
          <w:rtl/>
        </w:rPr>
        <w:t xml:space="preserve"> מניחה שהפרטים הפיזיולוגים הם יחסית שוליים. </w:t>
      </w:r>
    </w:p>
  </w:comment>
  <w:comment w:id="2" w:author="Josh Amaru" w:date="2021-04-26T11:05:00Z" w:initials="JA">
    <w:p w14:paraId="3CE0ED2B" w14:textId="30CECE23" w:rsidR="007F403B" w:rsidRDefault="007F403B" w:rsidP="00CA6F1E">
      <w:pPr>
        <w:pStyle w:val="CommentText"/>
        <w:bidi/>
        <w:rPr>
          <w:rtl/>
        </w:rPr>
      </w:pPr>
      <w:r>
        <w:rPr>
          <w:rStyle w:val="CommentReference"/>
        </w:rPr>
        <w:annotationRef/>
      </w:r>
      <w:r>
        <w:rPr>
          <w:rFonts w:hint="cs"/>
          <w:rtl/>
        </w:rPr>
        <w:t>זה ציטוט באנגלית במקור העברי.</w:t>
      </w:r>
      <w:r w:rsidR="00BF15C1">
        <w:rPr>
          <w:rFonts w:hint="cs"/>
          <w:rtl/>
        </w:rPr>
        <w:t xml:space="preserve"> </w:t>
      </w:r>
      <w:r>
        <w:rPr>
          <w:rFonts w:hint="cs"/>
          <w:rtl/>
        </w:rPr>
        <w:t xml:space="preserve">אולי צ"ל </w:t>
      </w:r>
      <w:r>
        <w:t>character</w:t>
      </w:r>
      <w:r>
        <w:rPr>
          <w:rFonts w:hint="cs"/>
          <w:rtl/>
        </w:rPr>
        <w:t>?</w:t>
      </w:r>
    </w:p>
  </w:comment>
  <w:comment w:id="3" w:author="Josh Amaru" w:date="2021-04-22T11:41:00Z" w:initials="JA">
    <w:p w14:paraId="1BF7612A" w14:textId="4E81BFE2" w:rsidR="007F403B" w:rsidRDefault="007F403B" w:rsidP="003F522C">
      <w:pPr>
        <w:pStyle w:val="CommentText"/>
        <w:bidi/>
        <w:rPr>
          <w:rtl/>
        </w:rPr>
      </w:pPr>
      <w:r>
        <w:rPr>
          <w:rStyle w:val="CommentReference"/>
        </w:rPr>
        <w:annotationRef/>
      </w:r>
      <w:r>
        <w:rPr>
          <w:rFonts w:hint="cs"/>
          <w:rtl/>
        </w:rPr>
        <w:t>לא בטוח שהבנתי את כוונתך.</w:t>
      </w:r>
      <w:r w:rsidR="00BF15C1">
        <w:rPr>
          <w:rFonts w:hint="cs"/>
          <w:rtl/>
        </w:rPr>
        <w:t xml:space="preserve"> </w:t>
      </w:r>
      <w:r>
        <w:rPr>
          <w:rFonts w:hint="cs"/>
          <w:rtl/>
        </w:rPr>
        <w:t>נא לבדוק.</w:t>
      </w:r>
      <w:r>
        <w:t xml:space="preserve"> </w:t>
      </w:r>
      <w:r>
        <w:rPr>
          <w:rFonts w:hint="cs"/>
          <w:rtl/>
        </w:rPr>
        <w:t xml:space="preserve">כמו"כ, לא לגמרי ברור לי כיצד הסיפור של ה- </w:t>
      </w:r>
      <w:r>
        <w:t>Catch model</w:t>
      </w:r>
      <w:r>
        <w:rPr>
          <w:rFonts w:hint="cs"/>
          <w:rtl/>
        </w:rPr>
        <w:t xml:space="preserve"> משמש כדוגמא של מסגרת ההתייחסות של ההסבר.</w:t>
      </w:r>
    </w:p>
  </w:comment>
  <w:comment w:id="4" w:author="Josh Amaru" w:date="2021-04-22T16:56:00Z" w:initials="JA">
    <w:p w14:paraId="7C575A3A" w14:textId="77777777" w:rsidR="007F403B" w:rsidRDefault="007F403B" w:rsidP="00D71CB2">
      <w:pPr>
        <w:pStyle w:val="CommentText"/>
        <w:bidi/>
        <w:rPr>
          <w:rtl/>
        </w:rPr>
      </w:pPr>
      <w:r>
        <w:rPr>
          <w:rStyle w:val="CommentReference"/>
        </w:rPr>
        <w:annotationRef/>
      </w:r>
      <w:r>
        <w:rPr>
          <w:rFonts w:hint="cs"/>
          <w:rtl/>
        </w:rPr>
        <w:t xml:space="preserve">תרגמתי מילולית כי לא הבנתי את היתרון הזה: הנה הטקסט העברי: </w:t>
      </w:r>
    </w:p>
    <w:p w14:paraId="3E2D5855" w14:textId="77777777" w:rsidR="007F403B" w:rsidRDefault="007F403B" w:rsidP="00D71CB2">
      <w:pPr>
        <w:bidi/>
        <w:ind w:firstLine="360"/>
        <w:rPr>
          <w:rtl/>
        </w:rPr>
      </w:pPr>
      <w:r w:rsidRPr="006703E0">
        <w:rPr>
          <w:rFonts w:hint="cs"/>
          <w:rtl/>
        </w:rPr>
        <w:t>ג) גם אם תופסים את המוח כמעין מחשב-על טבעי (</w:t>
      </w:r>
      <w:r w:rsidRPr="006703E0">
        <w:t>natural super-computer</w:t>
      </w:r>
      <w:r w:rsidRPr="006703E0">
        <w:rPr>
          <w:rFonts w:hint="cs"/>
          <w:rtl/>
        </w:rPr>
        <w:t xml:space="preserve">) וגם אם אין מבינים את דרך פעולתם של מרבית ה </w:t>
      </w:r>
      <w:r w:rsidRPr="006703E0">
        <w:t>Deep AI models</w:t>
      </w:r>
      <w:r w:rsidRPr="006703E0">
        <w:rPr>
          <w:rFonts w:hint="cs"/>
          <w:rtl/>
        </w:rPr>
        <w:t xml:space="preserve">, המיועדות להסביר את התנהגות האדם, עדיין תוכנות מחשב אלו מאפשרות רמה מסוימת (נמוכה) של הבנה שעליה דנתי לעיל. </w:t>
      </w:r>
    </w:p>
    <w:p w14:paraId="6CA2990E" w14:textId="77777777" w:rsidR="007F403B" w:rsidRDefault="007F403B" w:rsidP="00D71CB2">
      <w:pPr>
        <w:bidi/>
        <w:ind w:firstLine="360"/>
        <w:rPr>
          <w:rtl/>
        </w:rPr>
      </w:pPr>
    </w:p>
    <w:p w14:paraId="34D6A8AB" w14:textId="774FCA2E" w:rsidR="007F403B" w:rsidRPr="00D3252D" w:rsidRDefault="007F403B" w:rsidP="00D71CB2">
      <w:pPr>
        <w:bidi/>
        <w:ind w:firstLine="360"/>
        <w:rPr>
          <w:sz w:val="20"/>
          <w:szCs w:val="20"/>
          <w:rtl/>
        </w:rPr>
      </w:pPr>
      <w:r>
        <w:rPr>
          <w:rFonts w:hint="cs"/>
          <w:sz w:val="20"/>
          <w:szCs w:val="20"/>
          <w:rtl/>
        </w:rPr>
        <w:t>לפי הבנתי (וזה לא מה שכתבתי</w:t>
      </w:r>
      <w:r w:rsidR="00BF15C1">
        <w:rPr>
          <w:sz w:val="20"/>
          <w:szCs w:val="20"/>
          <w:rtl/>
        </w:rPr>
        <w:t xml:space="preserve"> </w:t>
      </w:r>
      <w:r>
        <w:rPr>
          <w:rFonts w:hint="cs"/>
          <w:sz w:val="20"/>
          <w:szCs w:val="20"/>
          <w:rtl/>
        </w:rPr>
        <w:t xml:space="preserve">בתרגום), היות המוח כמעין מחשב-על טבעי והבנה של תוכנות </w:t>
      </w:r>
      <w:r>
        <w:rPr>
          <w:sz w:val="20"/>
          <w:szCs w:val="20"/>
        </w:rPr>
        <w:t>deep AI</w:t>
      </w:r>
      <w:r>
        <w:rPr>
          <w:rFonts w:hint="cs"/>
          <w:sz w:val="20"/>
          <w:szCs w:val="20"/>
          <w:rtl/>
        </w:rPr>
        <w:t xml:space="preserve"> הנם תנאים הכרחיים לכך שתוכנות אלה יספקו הבנה (אפילו נמוכה) של פעילות אנושית. אם כן, לא הבנתי את "גם אם... וגם אם" שמיתרגם כ: </w:t>
      </w:r>
      <w:r>
        <w:rPr>
          <w:sz w:val="20"/>
          <w:szCs w:val="20"/>
        </w:rPr>
        <w:t>even</w:t>
      </w:r>
      <w:r>
        <w:rPr>
          <w:rFonts w:hint="cs"/>
          <w:sz w:val="20"/>
          <w:szCs w:val="20"/>
          <w:rtl/>
        </w:rPr>
        <w:t>.</w:t>
      </w:r>
      <w:r w:rsidR="00BF15C1">
        <w:rPr>
          <w:rFonts w:hint="cs"/>
          <w:sz w:val="20"/>
          <w:szCs w:val="20"/>
          <w:rtl/>
        </w:rPr>
        <w:t xml:space="preserve"> </w:t>
      </w:r>
      <w:r>
        <w:rPr>
          <w:rFonts w:hint="cs"/>
          <w:sz w:val="20"/>
          <w:szCs w:val="20"/>
          <w:rtl/>
        </w:rPr>
        <w:t>לכאורה צריך להיות "רק אם", לא? ז"א אם מתקיימים התנאים הללו, יש ישנו יתרון בתוכנות הללו.</w:t>
      </w:r>
      <w:r w:rsidR="00BF15C1">
        <w:rPr>
          <w:rFonts w:hint="cs"/>
          <w:sz w:val="20"/>
          <w:szCs w:val="20"/>
          <w:rtl/>
        </w:rPr>
        <w:t xml:space="preserve"> </w:t>
      </w:r>
      <w:r>
        <w:rPr>
          <w:rFonts w:hint="cs"/>
          <w:sz w:val="20"/>
          <w:szCs w:val="20"/>
          <w:rtl/>
        </w:rPr>
        <w:t>לא הבנתי כיצד זה יתרון לפי הנוסח הכתוב.</w:t>
      </w:r>
      <w:r w:rsidR="00BF15C1">
        <w:rPr>
          <w:rFonts w:hint="cs"/>
          <w:sz w:val="20"/>
          <w:szCs w:val="20"/>
          <w:rtl/>
        </w:rPr>
        <w:t xml:space="preserve"> </w:t>
      </w:r>
      <w:r>
        <w:rPr>
          <w:rFonts w:hint="cs"/>
          <w:sz w:val="20"/>
          <w:szCs w:val="20"/>
          <w:rtl/>
        </w:rPr>
        <w:t>אשמח להסבר.</w:t>
      </w:r>
    </w:p>
    <w:p w14:paraId="2A118841" w14:textId="77777777" w:rsidR="007F403B" w:rsidRDefault="007F403B" w:rsidP="00D71CB2">
      <w:pPr>
        <w:pStyle w:val="CommentText"/>
        <w:bidi/>
        <w:rPr>
          <w:rtl/>
        </w:rPr>
      </w:pPr>
    </w:p>
  </w:comment>
  <w:comment w:id="5" w:author="Josh Amaru" w:date="2021-04-22T17:24:00Z" w:initials="JA">
    <w:p w14:paraId="7DA5012C" w14:textId="77777777" w:rsidR="007F403B" w:rsidRDefault="007F403B" w:rsidP="0067499B">
      <w:pPr>
        <w:pStyle w:val="CommentText"/>
        <w:bidi/>
        <w:rPr>
          <w:rtl/>
        </w:rPr>
      </w:pPr>
      <w:r>
        <w:rPr>
          <w:rStyle w:val="CommentReference"/>
        </w:rPr>
        <w:annotationRef/>
      </w:r>
      <w:r>
        <w:rPr>
          <w:rFonts w:hint="cs"/>
          <w:rtl/>
        </w:rPr>
        <w:t xml:space="preserve">הטקסט העברי: </w:t>
      </w:r>
    </w:p>
    <w:p w14:paraId="3E2AF3D7" w14:textId="77777777" w:rsidR="007F403B" w:rsidRPr="000F3CA3" w:rsidRDefault="007F403B" w:rsidP="000F3CA3">
      <w:pPr>
        <w:pStyle w:val="CommentText"/>
        <w:numPr>
          <w:ilvl w:val="0"/>
          <w:numId w:val="20"/>
        </w:numPr>
        <w:bidi/>
        <w:rPr>
          <w:sz w:val="24"/>
          <w:szCs w:val="24"/>
        </w:rPr>
      </w:pPr>
      <w:r w:rsidRPr="000F3CA3">
        <w:rPr>
          <w:rFonts w:hint="cs"/>
          <w:sz w:val="24"/>
          <w:szCs w:val="24"/>
          <w:rtl/>
        </w:rPr>
        <w:t xml:space="preserve">לאי ההבנה של תוכנות ה </w:t>
      </w:r>
      <w:r w:rsidRPr="000F3CA3">
        <w:rPr>
          <w:sz w:val="24"/>
          <w:szCs w:val="24"/>
        </w:rPr>
        <w:t>Deep AI models</w:t>
      </w:r>
      <w:r w:rsidRPr="000F3CA3">
        <w:rPr>
          <w:rFonts w:hint="cs"/>
          <w:sz w:val="24"/>
          <w:szCs w:val="24"/>
          <w:rtl/>
        </w:rPr>
        <w:t xml:space="preserve"> יש חסרון מתודולוגי גדול הנוסף לכך שבמצב הנוכחי תוכנות אלו, המייצגות רמה גבוהה של הפסיכולוגיה הקוגניטיבית, אינן מסוגלות לספק רמה סבירה של הבנת ההתנהגות.</w:t>
      </w:r>
    </w:p>
    <w:p w14:paraId="10D94684" w14:textId="77777777" w:rsidR="007F403B" w:rsidRDefault="007F403B" w:rsidP="000F3CA3">
      <w:pPr>
        <w:pStyle w:val="CommentText"/>
        <w:bidi/>
        <w:rPr>
          <w:rtl/>
        </w:rPr>
      </w:pPr>
    </w:p>
    <w:p w14:paraId="7A72ED66" w14:textId="2D043F0E" w:rsidR="007F403B" w:rsidRDefault="007F403B" w:rsidP="000F3CA3">
      <w:pPr>
        <w:pStyle w:val="CommentText"/>
        <w:bidi/>
        <w:rPr>
          <w:rtl/>
        </w:rPr>
      </w:pPr>
      <w:r>
        <w:rPr>
          <w:rFonts w:hint="cs"/>
          <w:rtl/>
        </w:rPr>
        <w:t>לא הבנתי את פשר "הנוסף לכך"</w:t>
      </w:r>
      <w:r w:rsidR="00BF15C1">
        <w:rPr>
          <w:rFonts w:hint="cs"/>
          <w:rtl/>
        </w:rPr>
        <w:t xml:space="preserve"> </w:t>
      </w:r>
      <w:r>
        <w:rPr>
          <w:rFonts w:hint="cs"/>
          <w:rtl/>
        </w:rPr>
        <w:t xml:space="preserve">או כיצד "תוכניות אלו מייצגות רמה גבוהה של הפסיכולוגיה הקוגניטיבית." אנא אשר את מה שכתבתי ותקן אם טעיתי. </w:t>
      </w:r>
    </w:p>
  </w:comment>
  <w:comment w:id="6" w:author="Josh Amaru" w:date="2021-04-26T12:44:00Z" w:initials="JA">
    <w:p w14:paraId="260A4BC8" w14:textId="213DAF79" w:rsidR="007F403B" w:rsidRDefault="007F403B" w:rsidP="00EC5233">
      <w:pPr>
        <w:pStyle w:val="CommentText"/>
        <w:bidi/>
        <w:rPr>
          <w:rtl/>
        </w:rPr>
      </w:pPr>
      <w:r>
        <w:rPr>
          <w:rStyle w:val="CommentReference"/>
        </w:rPr>
        <w:annotationRef/>
      </w:r>
      <w:r>
        <w:rPr>
          <w:rFonts w:hint="cs"/>
          <w:rtl/>
        </w:rPr>
        <w:t>לא לגמרי הבנתי.</w:t>
      </w:r>
      <w:r w:rsidR="00BF15C1">
        <w:rPr>
          <w:rFonts w:hint="cs"/>
          <w:rtl/>
        </w:rPr>
        <w:t xml:space="preserve"> </w:t>
      </w:r>
      <w:r>
        <w:rPr>
          <w:rFonts w:hint="cs"/>
          <w:rtl/>
        </w:rPr>
        <w:t>הנה העברית:</w:t>
      </w:r>
    </w:p>
    <w:p w14:paraId="7409F685" w14:textId="77777777" w:rsidR="007F403B" w:rsidRDefault="007F403B" w:rsidP="00EC5233">
      <w:pPr>
        <w:pStyle w:val="CommentText"/>
        <w:bidi/>
        <w:rPr>
          <w:rtl/>
        </w:rPr>
      </w:pPr>
      <w:r w:rsidRPr="006703E0">
        <w:rPr>
          <w:rFonts w:hint="cs"/>
          <w:rtl/>
        </w:rPr>
        <w:t xml:space="preserve">לאמתו של דבר, תיאוריות מנבאות-היטב </w:t>
      </w:r>
      <w:r w:rsidRPr="006703E0">
        <w:t>(well predicting theories - ?)</w:t>
      </w:r>
      <w:r w:rsidRPr="006703E0">
        <w:rPr>
          <w:rFonts w:hint="cs"/>
          <w:rtl/>
        </w:rPr>
        <w:t xml:space="preserve"> אלו יהפכו לאד הוק, משום שלא ניתן לבחון אותן.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37041" w15:done="0"/>
  <w15:commentEx w15:paraId="77F63F22" w15:done="0"/>
  <w15:commentEx w15:paraId="3CE0ED2B" w15:done="0"/>
  <w15:commentEx w15:paraId="1BF7612A" w15:done="0"/>
  <w15:commentEx w15:paraId="2A118841" w15:done="0"/>
  <w15:commentEx w15:paraId="7A72ED66" w15:done="0"/>
  <w15:commentEx w15:paraId="7409F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FE6FD" w16cex:dateUtc="2021-04-25T10:02:00Z"/>
  <w16cex:commentExtensible w16cex:durableId="241D5E1E" w16cex:dateUtc="2021-04-11T08:38:00Z"/>
  <w16cex:commentExtensible w16cex:durableId="24311CE1" w16cex:dateUtc="2021-04-26T08:05:00Z"/>
  <w16cex:commentExtensible w16cex:durableId="242BDF7D" w16cex:dateUtc="2021-04-22T08:41:00Z"/>
  <w16cex:commentExtensible w16cex:durableId="242C2954" w16cex:dateUtc="2021-04-22T13:56:00Z"/>
  <w16cex:commentExtensible w16cex:durableId="242C2FC3" w16cex:dateUtc="2021-04-22T14:24:00Z"/>
  <w16cex:commentExtensible w16cex:durableId="24313431" w16cex:dateUtc="2021-04-26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37041" w16cid:durableId="242FE6FD"/>
  <w16cid:commentId w16cid:paraId="77F63F22" w16cid:durableId="241D5E1E"/>
  <w16cid:commentId w16cid:paraId="3CE0ED2B" w16cid:durableId="24311CE1"/>
  <w16cid:commentId w16cid:paraId="1BF7612A" w16cid:durableId="242BDF7D"/>
  <w16cid:commentId w16cid:paraId="2A118841" w16cid:durableId="242C2954"/>
  <w16cid:commentId w16cid:paraId="7A72ED66" w16cid:durableId="242C2FC3"/>
  <w16cid:commentId w16cid:paraId="7409F685" w16cid:durableId="243134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1C02" w14:textId="77777777" w:rsidR="00474B70" w:rsidRDefault="00474B70" w:rsidP="00F85359">
      <w:r>
        <w:separator/>
      </w:r>
    </w:p>
    <w:p w14:paraId="6F1545AD" w14:textId="77777777" w:rsidR="00474B70" w:rsidRDefault="00474B70" w:rsidP="00F85359"/>
  </w:endnote>
  <w:endnote w:type="continuationSeparator" w:id="0">
    <w:p w14:paraId="236748AE" w14:textId="77777777" w:rsidR="00474B70" w:rsidRDefault="00474B70" w:rsidP="00F85359">
      <w:r>
        <w:continuationSeparator/>
      </w:r>
    </w:p>
    <w:p w14:paraId="4C5BFD4C" w14:textId="77777777" w:rsidR="00474B70" w:rsidRDefault="00474B70" w:rsidP="00F85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C64F" w14:textId="77777777" w:rsidR="00474B70" w:rsidRDefault="00474B70" w:rsidP="00F85359">
      <w:r>
        <w:separator/>
      </w:r>
    </w:p>
    <w:p w14:paraId="3D578FED" w14:textId="77777777" w:rsidR="00474B70" w:rsidRDefault="00474B70" w:rsidP="00F85359"/>
  </w:footnote>
  <w:footnote w:type="continuationSeparator" w:id="0">
    <w:p w14:paraId="2AFF408C" w14:textId="77777777" w:rsidR="00474B70" w:rsidRDefault="00474B70" w:rsidP="00F85359">
      <w:r>
        <w:continuationSeparator/>
      </w:r>
    </w:p>
    <w:p w14:paraId="1D5C0CC2" w14:textId="77777777" w:rsidR="00474B70" w:rsidRDefault="00474B70" w:rsidP="00F85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7F0F" w14:textId="7A50675C" w:rsidR="00D46956" w:rsidRPr="00201DB6" w:rsidRDefault="00201DB6" w:rsidP="00201DB6">
    <w:pPr>
      <w:pStyle w:val="Header"/>
    </w:pPr>
    <w:r w:rsidRPr="00201DB6">
      <w:t>HOW CAN BEHAVIOR BE UNDERSTOOD IF ITS EXPLANATION IS NOT</w:t>
    </w:r>
    <w:r>
      <w:t>?</w:t>
    </w:r>
  </w:p>
  <w:sdt>
    <w:sdtPr>
      <w:id w:val="653423519"/>
      <w:docPartObj>
        <w:docPartGallery w:val="Page Numbers (Top of Page)"/>
        <w:docPartUnique/>
      </w:docPartObj>
    </w:sdtPr>
    <w:sdtEndPr>
      <w:rPr>
        <w:noProof/>
      </w:rPr>
    </w:sdtEndPr>
    <w:sdtContent>
      <w:p w14:paraId="6CF70172" w14:textId="7AE9637C" w:rsidR="00D46956" w:rsidRDefault="00D469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062B10" w14:textId="77777777" w:rsidR="00240827" w:rsidRDefault="00240827" w:rsidP="00F853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E00"/>
    <w:multiLevelType w:val="hybridMultilevel"/>
    <w:tmpl w:val="5568C7AA"/>
    <w:lvl w:ilvl="0" w:tplc="ACA239C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07079"/>
    <w:multiLevelType w:val="hybridMultilevel"/>
    <w:tmpl w:val="53FEB9E2"/>
    <w:lvl w:ilvl="0" w:tplc="1000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43059E"/>
    <w:multiLevelType w:val="hybridMultilevel"/>
    <w:tmpl w:val="7D5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D1FD5"/>
    <w:multiLevelType w:val="hybridMultilevel"/>
    <w:tmpl w:val="4E964FCC"/>
    <w:lvl w:ilvl="0" w:tplc="D696E03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C5121"/>
    <w:multiLevelType w:val="hybridMultilevel"/>
    <w:tmpl w:val="607628CC"/>
    <w:lvl w:ilvl="0" w:tplc="0A4C79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62CEE"/>
    <w:multiLevelType w:val="hybridMultilevel"/>
    <w:tmpl w:val="55D08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607B2"/>
    <w:multiLevelType w:val="hybridMultilevel"/>
    <w:tmpl w:val="9544FB14"/>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3201EC"/>
    <w:multiLevelType w:val="hybridMultilevel"/>
    <w:tmpl w:val="F96E91B0"/>
    <w:lvl w:ilvl="0" w:tplc="94F4FE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5D3E1A"/>
    <w:multiLevelType w:val="hybridMultilevel"/>
    <w:tmpl w:val="1DD4A43E"/>
    <w:lvl w:ilvl="0" w:tplc="BEAA35AA">
      <w:start w:val="1"/>
      <w:numFmt w:val="hebrew1"/>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A2BA8"/>
    <w:multiLevelType w:val="multilevel"/>
    <w:tmpl w:val="9D1838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7D33C6"/>
    <w:multiLevelType w:val="hybridMultilevel"/>
    <w:tmpl w:val="4120E724"/>
    <w:lvl w:ilvl="0" w:tplc="CFFEE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847C1"/>
    <w:multiLevelType w:val="hybridMultilevel"/>
    <w:tmpl w:val="2FCC2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235FD"/>
    <w:multiLevelType w:val="hybridMultilevel"/>
    <w:tmpl w:val="46D49668"/>
    <w:lvl w:ilvl="0" w:tplc="75DC06E2">
      <w:start w:val="1"/>
      <w:numFmt w:val="hebrew1"/>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21044"/>
    <w:multiLevelType w:val="hybridMultilevel"/>
    <w:tmpl w:val="4B1E3C38"/>
    <w:lvl w:ilvl="0" w:tplc="EC4E1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935D4"/>
    <w:multiLevelType w:val="hybridMultilevel"/>
    <w:tmpl w:val="9D183898"/>
    <w:lvl w:ilvl="0" w:tplc="FCD66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24798"/>
    <w:multiLevelType w:val="hybridMultilevel"/>
    <w:tmpl w:val="FBE64ADA"/>
    <w:lvl w:ilvl="0" w:tplc="23886EC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EEB0AEE"/>
    <w:multiLevelType w:val="hybridMultilevel"/>
    <w:tmpl w:val="BB6A8C60"/>
    <w:lvl w:ilvl="0" w:tplc="22C4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611C5"/>
    <w:multiLevelType w:val="hybridMultilevel"/>
    <w:tmpl w:val="7A78B63C"/>
    <w:lvl w:ilvl="0" w:tplc="C6D2EB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C1BB3"/>
    <w:multiLevelType w:val="hybridMultilevel"/>
    <w:tmpl w:val="A22E3058"/>
    <w:lvl w:ilvl="0" w:tplc="1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8"/>
  </w:num>
  <w:num w:numId="4">
    <w:abstractNumId w:val="12"/>
  </w:num>
  <w:num w:numId="5">
    <w:abstractNumId w:val="14"/>
  </w:num>
  <w:num w:numId="6">
    <w:abstractNumId w:val="16"/>
  </w:num>
  <w:num w:numId="7">
    <w:abstractNumId w:val="11"/>
  </w:num>
  <w:num w:numId="8">
    <w:abstractNumId w:val="19"/>
  </w:num>
  <w:num w:numId="9">
    <w:abstractNumId w:val="15"/>
  </w:num>
  <w:num w:numId="10">
    <w:abstractNumId w:val="6"/>
  </w:num>
  <w:num w:numId="11">
    <w:abstractNumId w:val="0"/>
  </w:num>
  <w:num w:numId="12">
    <w:abstractNumId w:val="20"/>
  </w:num>
  <w:num w:numId="13">
    <w:abstractNumId w:val="1"/>
  </w:num>
  <w:num w:numId="14">
    <w:abstractNumId w:val="8"/>
  </w:num>
  <w:num w:numId="15">
    <w:abstractNumId w:val="7"/>
  </w:num>
  <w:num w:numId="16">
    <w:abstractNumId w:val="3"/>
  </w:num>
  <w:num w:numId="17">
    <w:abstractNumId w:val="10"/>
  </w:num>
  <w:num w:numId="18">
    <w:abstractNumId w:val="9"/>
  </w:num>
  <w:num w:numId="19">
    <w:abstractNumId w:val="5"/>
  </w:num>
  <w:num w:numId="20">
    <w:abstractNumId w:val="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MzE1MjWwMLIwMjJQ0lEKTi0uzszPAykwrwUAuFWNBiwAAAA="/>
  </w:docVars>
  <w:rsids>
    <w:rsidRoot w:val="005C11E6"/>
    <w:rsid w:val="00003333"/>
    <w:rsid w:val="00003ACD"/>
    <w:rsid w:val="000053C4"/>
    <w:rsid w:val="00006776"/>
    <w:rsid w:val="00007837"/>
    <w:rsid w:val="0001030F"/>
    <w:rsid w:val="000110F7"/>
    <w:rsid w:val="00013FD7"/>
    <w:rsid w:val="000155C1"/>
    <w:rsid w:val="00015647"/>
    <w:rsid w:val="000163AA"/>
    <w:rsid w:val="000206C7"/>
    <w:rsid w:val="00020852"/>
    <w:rsid w:val="00020D7F"/>
    <w:rsid w:val="00021617"/>
    <w:rsid w:val="000242A1"/>
    <w:rsid w:val="00025858"/>
    <w:rsid w:val="000271AE"/>
    <w:rsid w:val="000276AD"/>
    <w:rsid w:val="0002772A"/>
    <w:rsid w:val="00027DE5"/>
    <w:rsid w:val="00032294"/>
    <w:rsid w:val="00035A73"/>
    <w:rsid w:val="00036EA1"/>
    <w:rsid w:val="00042240"/>
    <w:rsid w:val="000441FD"/>
    <w:rsid w:val="00045CCA"/>
    <w:rsid w:val="00047827"/>
    <w:rsid w:val="00047918"/>
    <w:rsid w:val="000479A9"/>
    <w:rsid w:val="000503DE"/>
    <w:rsid w:val="00053664"/>
    <w:rsid w:val="00055D6C"/>
    <w:rsid w:val="00056B43"/>
    <w:rsid w:val="0005761B"/>
    <w:rsid w:val="00060AF0"/>
    <w:rsid w:val="0006604C"/>
    <w:rsid w:val="00066669"/>
    <w:rsid w:val="00066A07"/>
    <w:rsid w:val="0007013E"/>
    <w:rsid w:val="000720C4"/>
    <w:rsid w:val="00072166"/>
    <w:rsid w:val="000730F2"/>
    <w:rsid w:val="0007501F"/>
    <w:rsid w:val="00075077"/>
    <w:rsid w:val="00075B05"/>
    <w:rsid w:val="00075E68"/>
    <w:rsid w:val="00077491"/>
    <w:rsid w:val="00080198"/>
    <w:rsid w:val="000801A8"/>
    <w:rsid w:val="000801DD"/>
    <w:rsid w:val="00082030"/>
    <w:rsid w:val="000821AE"/>
    <w:rsid w:val="000824D3"/>
    <w:rsid w:val="00082C17"/>
    <w:rsid w:val="000834AF"/>
    <w:rsid w:val="000849EA"/>
    <w:rsid w:val="00090A98"/>
    <w:rsid w:val="00091DAC"/>
    <w:rsid w:val="00094987"/>
    <w:rsid w:val="000975F9"/>
    <w:rsid w:val="00097C32"/>
    <w:rsid w:val="000A36E7"/>
    <w:rsid w:val="000A3F04"/>
    <w:rsid w:val="000A428E"/>
    <w:rsid w:val="000A4518"/>
    <w:rsid w:val="000A4C76"/>
    <w:rsid w:val="000B082C"/>
    <w:rsid w:val="000B42D3"/>
    <w:rsid w:val="000B4AC8"/>
    <w:rsid w:val="000B677A"/>
    <w:rsid w:val="000B69A8"/>
    <w:rsid w:val="000C1411"/>
    <w:rsid w:val="000C2155"/>
    <w:rsid w:val="000C545D"/>
    <w:rsid w:val="000C54D5"/>
    <w:rsid w:val="000C5D15"/>
    <w:rsid w:val="000C7FF9"/>
    <w:rsid w:val="000D109C"/>
    <w:rsid w:val="000D2208"/>
    <w:rsid w:val="000D7472"/>
    <w:rsid w:val="000D7D13"/>
    <w:rsid w:val="000E00D2"/>
    <w:rsid w:val="000E1394"/>
    <w:rsid w:val="000E2C51"/>
    <w:rsid w:val="000E45D0"/>
    <w:rsid w:val="000E4C25"/>
    <w:rsid w:val="000E4FEE"/>
    <w:rsid w:val="000E6D81"/>
    <w:rsid w:val="000F0D81"/>
    <w:rsid w:val="000F19DA"/>
    <w:rsid w:val="000F3CA3"/>
    <w:rsid w:val="000F7DDB"/>
    <w:rsid w:val="00100651"/>
    <w:rsid w:val="00101E84"/>
    <w:rsid w:val="001024E3"/>
    <w:rsid w:val="00105567"/>
    <w:rsid w:val="0010565C"/>
    <w:rsid w:val="00105914"/>
    <w:rsid w:val="00105A75"/>
    <w:rsid w:val="00105DFC"/>
    <w:rsid w:val="00114C91"/>
    <w:rsid w:val="00115749"/>
    <w:rsid w:val="001166B3"/>
    <w:rsid w:val="00117437"/>
    <w:rsid w:val="00130798"/>
    <w:rsid w:val="00132B10"/>
    <w:rsid w:val="001333EB"/>
    <w:rsid w:val="001400EA"/>
    <w:rsid w:val="00141B12"/>
    <w:rsid w:val="0014450A"/>
    <w:rsid w:val="00145268"/>
    <w:rsid w:val="00150351"/>
    <w:rsid w:val="00150DB6"/>
    <w:rsid w:val="001512BB"/>
    <w:rsid w:val="00154BDA"/>
    <w:rsid w:val="001555A6"/>
    <w:rsid w:val="001564E9"/>
    <w:rsid w:val="00162BCF"/>
    <w:rsid w:val="0016606E"/>
    <w:rsid w:val="00166E9E"/>
    <w:rsid w:val="001705B7"/>
    <w:rsid w:val="001715BA"/>
    <w:rsid w:val="00174171"/>
    <w:rsid w:val="00182CCB"/>
    <w:rsid w:val="00182F27"/>
    <w:rsid w:val="00184A5E"/>
    <w:rsid w:val="00184ACB"/>
    <w:rsid w:val="00185359"/>
    <w:rsid w:val="00190286"/>
    <w:rsid w:val="00190B2F"/>
    <w:rsid w:val="001922BA"/>
    <w:rsid w:val="00192943"/>
    <w:rsid w:val="0019335C"/>
    <w:rsid w:val="00194C47"/>
    <w:rsid w:val="001975EE"/>
    <w:rsid w:val="00197ADB"/>
    <w:rsid w:val="001A0D7E"/>
    <w:rsid w:val="001A2E82"/>
    <w:rsid w:val="001A538F"/>
    <w:rsid w:val="001A6F29"/>
    <w:rsid w:val="001A7776"/>
    <w:rsid w:val="001B39F5"/>
    <w:rsid w:val="001B3F35"/>
    <w:rsid w:val="001B3FF2"/>
    <w:rsid w:val="001B7A51"/>
    <w:rsid w:val="001C0A64"/>
    <w:rsid w:val="001C1A0A"/>
    <w:rsid w:val="001C369C"/>
    <w:rsid w:val="001C6F4F"/>
    <w:rsid w:val="001D00D1"/>
    <w:rsid w:val="001D0CDA"/>
    <w:rsid w:val="001D59D4"/>
    <w:rsid w:val="001D5C90"/>
    <w:rsid w:val="001E4107"/>
    <w:rsid w:val="001E6B89"/>
    <w:rsid w:val="001E71AE"/>
    <w:rsid w:val="001F2655"/>
    <w:rsid w:val="001F65B3"/>
    <w:rsid w:val="001F6C32"/>
    <w:rsid w:val="00200931"/>
    <w:rsid w:val="00201DB6"/>
    <w:rsid w:val="00202767"/>
    <w:rsid w:val="00203602"/>
    <w:rsid w:val="002052B5"/>
    <w:rsid w:val="00210654"/>
    <w:rsid w:val="00212C73"/>
    <w:rsid w:val="00212ED5"/>
    <w:rsid w:val="00213501"/>
    <w:rsid w:val="0022062B"/>
    <w:rsid w:val="002214B2"/>
    <w:rsid w:val="0022368D"/>
    <w:rsid w:val="00226F64"/>
    <w:rsid w:val="002273C7"/>
    <w:rsid w:val="002278F8"/>
    <w:rsid w:val="00227B32"/>
    <w:rsid w:val="002320CD"/>
    <w:rsid w:val="002357E3"/>
    <w:rsid w:val="002358F8"/>
    <w:rsid w:val="00236ACE"/>
    <w:rsid w:val="00240827"/>
    <w:rsid w:val="0024537E"/>
    <w:rsid w:val="0024576E"/>
    <w:rsid w:val="002500BB"/>
    <w:rsid w:val="00251F8B"/>
    <w:rsid w:val="0025470D"/>
    <w:rsid w:val="00264C58"/>
    <w:rsid w:val="00271871"/>
    <w:rsid w:val="00271A19"/>
    <w:rsid w:val="00271A73"/>
    <w:rsid w:val="00272EF0"/>
    <w:rsid w:val="00274096"/>
    <w:rsid w:val="00274347"/>
    <w:rsid w:val="00276397"/>
    <w:rsid w:val="0028059D"/>
    <w:rsid w:val="00282709"/>
    <w:rsid w:val="0028300E"/>
    <w:rsid w:val="002838EC"/>
    <w:rsid w:val="0029028C"/>
    <w:rsid w:val="00291CFB"/>
    <w:rsid w:val="00291F91"/>
    <w:rsid w:val="00295647"/>
    <w:rsid w:val="00295B28"/>
    <w:rsid w:val="002970A7"/>
    <w:rsid w:val="00297659"/>
    <w:rsid w:val="00297EED"/>
    <w:rsid w:val="002A04FF"/>
    <w:rsid w:val="002A0BF4"/>
    <w:rsid w:val="002A0D2B"/>
    <w:rsid w:val="002A1B85"/>
    <w:rsid w:val="002A1C95"/>
    <w:rsid w:val="002A25DF"/>
    <w:rsid w:val="002A502C"/>
    <w:rsid w:val="002A5529"/>
    <w:rsid w:val="002A6E91"/>
    <w:rsid w:val="002A73E6"/>
    <w:rsid w:val="002B062B"/>
    <w:rsid w:val="002B16CE"/>
    <w:rsid w:val="002B2EB5"/>
    <w:rsid w:val="002B5DB5"/>
    <w:rsid w:val="002C220D"/>
    <w:rsid w:val="002C6B14"/>
    <w:rsid w:val="002C6EAA"/>
    <w:rsid w:val="002C7FFA"/>
    <w:rsid w:val="002D107F"/>
    <w:rsid w:val="002D13B6"/>
    <w:rsid w:val="002D4857"/>
    <w:rsid w:val="002D4DA8"/>
    <w:rsid w:val="002D5367"/>
    <w:rsid w:val="002D73BF"/>
    <w:rsid w:val="002E2567"/>
    <w:rsid w:val="002E486B"/>
    <w:rsid w:val="002E5D1C"/>
    <w:rsid w:val="002E6904"/>
    <w:rsid w:val="002E6B9C"/>
    <w:rsid w:val="002F0FA4"/>
    <w:rsid w:val="002F2889"/>
    <w:rsid w:val="002F2D47"/>
    <w:rsid w:val="002F4AE2"/>
    <w:rsid w:val="002F7E14"/>
    <w:rsid w:val="003005F7"/>
    <w:rsid w:val="00300949"/>
    <w:rsid w:val="00303E01"/>
    <w:rsid w:val="0030508A"/>
    <w:rsid w:val="003107B2"/>
    <w:rsid w:val="00312B00"/>
    <w:rsid w:val="003150B9"/>
    <w:rsid w:val="003175F5"/>
    <w:rsid w:val="003210EF"/>
    <w:rsid w:val="003214D2"/>
    <w:rsid w:val="00323E70"/>
    <w:rsid w:val="00324361"/>
    <w:rsid w:val="0032474D"/>
    <w:rsid w:val="00327CE3"/>
    <w:rsid w:val="0033223A"/>
    <w:rsid w:val="00332E62"/>
    <w:rsid w:val="00334D43"/>
    <w:rsid w:val="003439A1"/>
    <w:rsid w:val="00345B98"/>
    <w:rsid w:val="0034675D"/>
    <w:rsid w:val="00347D8D"/>
    <w:rsid w:val="00350D5B"/>
    <w:rsid w:val="0035196C"/>
    <w:rsid w:val="00352390"/>
    <w:rsid w:val="00354F7B"/>
    <w:rsid w:val="003557DD"/>
    <w:rsid w:val="00357202"/>
    <w:rsid w:val="003622CE"/>
    <w:rsid w:val="00363B01"/>
    <w:rsid w:val="003643C5"/>
    <w:rsid w:val="003661BA"/>
    <w:rsid w:val="00366EA9"/>
    <w:rsid w:val="003721E3"/>
    <w:rsid w:val="00373757"/>
    <w:rsid w:val="00380F1B"/>
    <w:rsid w:val="003820A0"/>
    <w:rsid w:val="003829D8"/>
    <w:rsid w:val="0038532D"/>
    <w:rsid w:val="003912F2"/>
    <w:rsid w:val="003919E8"/>
    <w:rsid w:val="00393668"/>
    <w:rsid w:val="00393ADC"/>
    <w:rsid w:val="003946E2"/>
    <w:rsid w:val="00394A28"/>
    <w:rsid w:val="003963C4"/>
    <w:rsid w:val="003973BE"/>
    <w:rsid w:val="003A2F9A"/>
    <w:rsid w:val="003A7B44"/>
    <w:rsid w:val="003A7C10"/>
    <w:rsid w:val="003B15B4"/>
    <w:rsid w:val="003B1B3D"/>
    <w:rsid w:val="003B3572"/>
    <w:rsid w:val="003B454F"/>
    <w:rsid w:val="003B5D77"/>
    <w:rsid w:val="003B63B7"/>
    <w:rsid w:val="003B7EC1"/>
    <w:rsid w:val="003C0870"/>
    <w:rsid w:val="003C379A"/>
    <w:rsid w:val="003C5FFB"/>
    <w:rsid w:val="003C6B83"/>
    <w:rsid w:val="003D081C"/>
    <w:rsid w:val="003D2062"/>
    <w:rsid w:val="003D2D55"/>
    <w:rsid w:val="003D3EBB"/>
    <w:rsid w:val="003D491E"/>
    <w:rsid w:val="003D7EEC"/>
    <w:rsid w:val="003E140A"/>
    <w:rsid w:val="003E1539"/>
    <w:rsid w:val="003E1F35"/>
    <w:rsid w:val="003E68DD"/>
    <w:rsid w:val="003F4E8D"/>
    <w:rsid w:val="003F522C"/>
    <w:rsid w:val="003F6187"/>
    <w:rsid w:val="003F74FD"/>
    <w:rsid w:val="00400769"/>
    <w:rsid w:val="00401752"/>
    <w:rsid w:val="00402644"/>
    <w:rsid w:val="00403A17"/>
    <w:rsid w:val="00405457"/>
    <w:rsid w:val="00407F39"/>
    <w:rsid w:val="004107C6"/>
    <w:rsid w:val="004122E0"/>
    <w:rsid w:val="004131FE"/>
    <w:rsid w:val="00414C2B"/>
    <w:rsid w:val="0041791D"/>
    <w:rsid w:val="00424125"/>
    <w:rsid w:val="00432285"/>
    <w:rsid w:val="00432366"/>
    <w:rsid w:val="00437DD7"/>
    <w:rsid w:val="004412BF"/>
    <w:rsid w:val="004429F0"/>
    <w:rsid w:val="00443AFD"/>
    <w:rsid w:val="004452E6"/>
    <w:rsid w:val="00447753"/>
    <w:rsid w:val="0044777F"/>
    <w:rsid w:val="0045079E"/>
    <w:rsid w:val="00451FAD"/>
    <w:rsid w:val="004564CF"/>
    <w:rsid w:val="00461957"/>
    <w:rsid w:val="00466AEA"/>
    <w:rsid w:val="00471584"/>
    <w:rsid w:val="004726A5"/>
    <w:rsid w:val="00474939"/>
    <w:rsid w:val="00474B70"/>
    <w:rsid w:val="004766AC"/>
    <w:rsid w:val="004769A4"/>
    <w:rsid w:val="0047789B"/>
    <w:rsid w:val="00480BB3"/>
    <w:rsid w:val="0048156B"/>
    <w:rsid w:val="00481788"/>
    <w:rsid w:val="0048192E"/>
    <w:rsid w:val="004842B1"/>
    <w:rsid w:val="00487B89"/>
    <w:rsid w:val="00494596"/>
    <w:rsid w:val="00496E6A"/>
    <w:rsid w:val="004A0DC9"/>
    <w:rsid w:val="004A357F"/>
    <w:rsid w:val="004A41F1"/>
    <w:rsid w:val="004A4AF5"/>
    <w:rsid w:val="004B0B70"/>
    <w:rsid w:val="004B2883"/>
    <w:rsid w:val="004B31E2"/>
    <w:rsid w:val="004B4088"/>
    <w:rsid w:val="004B44EF"/>
    <w:rsid w:val="004B60DB"/>
    <w:rsid w:val="004C08CA"/>
    <w:rsid w:val="004C2F73"/>
    <w:rsid w:val="004C4081"/>
    <w:rsid w:val="004C5610"/>
    <w:rsid w:val="004C5773"/>
    <w:rsid w:val="004D1B89"/>
    <w:rsid w:val="004D50E8"/>
    <w:rsid w:val="004D5583"/>
    <w:rsid w:val="004D5DB6"/>
    <w:rsid w:val="004E098C"/>
    <w:rsid w:val="004E1016"/>
    <w:rsid w:val="004E12ED"/>
    <w:rsid w:val="004E1D95"/>
    <w:rsid w:val="004E2E3B"/>
    <w:rsid w:val="004E3A5A"/>
    <w:rsid w:val="004E5145"/>
    <w:rsid w:val="004E606E"/>
    <w:rsid w:val="004E662A"/>
    <w:rsid w:val="004E6D7E"/>
    <w:rsid w:val="004E7271"/>
    <w:rsid w:val="004E79DE"/>
    <w:rsid w:val="004F14F4"/>
    <w:rsid w:val="004F30EC"/>
    <w:rsid w:val="004F3F7F"/>
    <w:rsid w:val="004F69B0"/>
    <w:rsid w:val="004F748B"/>
    <w:rsid w:val="00500306"/>
    <w:rsid w:val="00501543"/>
    <w:rsid w:val="00501C74"/>
    <w:rsid w:val="00502EE0"/>
    <w:rsid w:val="0050381B"/>
    <w:rsid w:val="005039A9"/>
    <w:rsid w:val="00504C8B"/>
    <w:rsid w:val="00505161"/>
    <w:rsid w:val="00507A2E"/>
    <w:rsid w:val="005116A9"/>
    <w:rsid w:val="005203BB"/>
    <w:rsid w:val="00520422"/>
    <w:rsid w:val="00521B08"/>
    <w:rsid w:val="005220B0"/>
    <w:rsid w:val="00522124"/>
    <w:rsid w:val="00527766"/>
    <w:rsid w:val="00527C83"/>
    <w:rsid w:val="00535F3B"/>
    <w:rsid w:val="00536E92"/>
    <w:rsid w:val="00536F27"/>
    <w:rsid w:val="005400F3"/>
    <w:rsid w:val="00542A75"/>
    <w:rsid w:val="005444D2"/>
    <w:rsid w:val="00545670"/>
    <w:rsid w:val="00545E62"/>
    <w:rsid w:val="00547C1D"/>
    <w:rsid w:val="00553341"/>
    <w:rsid w:val="00554575"/>
    <w:rsid w:val="00554686"/>
    <w:rsid w:val="00555DB9"/>
    <w:rsid w:val="0056102C"/>
    <w:rsid w:val="0056495A"/>
    <w:rsid w:val="00565C72"/>
    <w:rsid w:val="00567935"/>
    <w:rsid w:val="0057005F"/>
    <w:rsid w:val="00570B95"/>
    <w:rsid w:val="00570F75"/>
    <w:rsid w:val="005760A0"/>
    <w:rsid w:val="005775C1"/>
    <w:rsid w:val="0058173B"/>
    <w:rsid w:val="00587488"/>
    <w:rsid w:val="005937D3"/>
    <w:rsid w:val="00593983"/>
    <w:rsid w:val="00595CBB"/>
    <w:rsid w:val="0059652A"/>
    <w:rsid w:val="005978CF"/>
    <w:rsid w:val="005A1212"/>
    <w:rsid w:val="005A25F0"/>
    <w:rsid w:val="005A2A32"/>
    <w:rsid w:val="005A5427"/>
    <w:rsid w:val="005A64AF"/>
    <w:rsid w:val="005A6F64"/>
    <w:rsid w:val="005B0C5B"/>
    <w:rsid w:val="005B41BB"/>
    <w:rsid w:val="005B41C3"/>
    <w:rsid w:val="005B53AC"/>
    <w:rsid w:val="005B5523"/>
    <w:rsid w:val="005C0D35"/>
    <w:rsid w:val="005C11E6"/>
    <w:rsid w:val="005C2EA7"/>
    <w:rsid w:val="005C50CC"/>
    <w:rsid w:val="005C553D"/>
    <w:rsid w:val="005C69B7"/>
    <w:rsid w:val="005D08F8"/>
    <w:rsid w:val="005D1F59"/>
    <w:rsid w:val="005D3EAA"/>
    <w:rsid w:val="005D46BE"/>
    <w:rsid w:val="005D628B"/>
    <w:rsid w:val="005D6827"/>
    <w:rsid w:val="005D6FDA"/>
    <w:rsid w:val="005E180C"/>
    <w:rsid w:val="005E25FD"/>
    <w:rsid w:val="005E31DF"/>
    <w:rsid w:val="005E48D9"/>
    <w:rsid w:val="005E5D1D"/>
    <w:rsid w:val="005F5729"/>
    <w:rsid w:val="00601508"/>
    <w:rsid w:val="006039DB"/>
    <w:rsid w:val="006104DC"/>
    <w:rsid w:val="0061075A"/>
    <w:rsid w:val="00610A3B"/>
    <w:rsid w:val="006138FE"/>
    <w:rsid w:val="00613C28"/>
    <w:rsid w:val="00613C66"/>
    <w:rsid w:val="006144FE"/>
    <w:rsid w:val="006205A6"/>
    <w:rsid w:val="006211DD"/>
    <w:rsid w:val="00621620"/>
    <w:rsid w:val="0062260D"/>
    <w:rsid w:val="006240D3"/>
    <w:rsid w:val="00625DA4"/>
    <w:rsid w:val="006260AA"/>
    <w:rsid w:val="00631055"/>
    <w:rsid w:val="0063223A"/>
    <w:rsid w:val="006338EE"/>
    <w:rsid w:val="00635233"/>
    <w:rsid w:val="0063709B"/>
    <w:rsid w:val="006373AB"/>
    <w:rsid w:val="00640295"/>
    <w:rsid w:val="006413BC"/>
    <w:rsid w:val="00645157"/>
    <w:rsid w:val="00646AE2"/>
    <w:rsid w:val="0065092B"/>
    <w:rsid w:val="006611DB"/>
    <w:rsid w:val="00662B28"/>
    <w:rsid w:val="00664051"/>
    <w:rsid w:val="00665574"/>
    <w:rsid w:val="00667A81"/>
    <w:rsid w:val="006703E0"/>
    <w:rsid w:val="00670510"/>
    <w:rsid w:val="00671813"/>
    <w:rsid w:val="00671B33"/>
    <w:rsid w:val="00671F66"/>
    <w:rsid w:val="0067499B"/>
    <w:rsid w:val="00676895"/>
    <w:rsid w:val="00684217"/>
    <w:rsid w:val="00684B00"/>
    <w:rsid w:val="00685C78"/>
    <w:rsid w:val="006872D0"/>
    <w:rsid w:val="00687F46"/>
    <w:rsid w:val="00690D11"/>
    <w:rsid w:val="00691A55"/>
    <w:rsid w:val="00692509"/>
    <w:rsid w:val="00693A8F"/>
    <w:rsid w:val="006A1442"/>
    <w:rsid w:val="006A231D"/>
    <w:rsid w:val="006A2922"/>
    <w:rsid w:val="006A4115"/>
    <w:rsid w:val="006A5137"/>
    <w:rsid w:val="006A518C"/>
    <w:rsid w:val="006B18F1"/>
    <w:rsid w:val="006B3059"/>
    <w:rsid w:val="006B4FAB"/>
    <w:rsid w:val="006C1F2B"/>
    <w:rsid w:val="006C62EC"/>
    <w:rsid w:val="006C66FA"/>
    <w:rsid w:val="006C6CC0"/>
    <w:rsid w:val="006D0493"/>
    <w:rsid w:val="006D1724"/>
    <w:rsid w:val="006D3BB0"/>
    <w:rsid w:val="006D6467"/>
    <w:rsid w:val="006E07D1"/>
    <w:rsid w:val="006E3F4B"/>
    <w:rsid w:val="006E64C9"/>
    <w:rsid w:val="006E752F"/>
    <w:rsid w:val="006F0281"/>
    <w:rsid w:val="006F25C5"/>
    <w:rsid w:val="006F2B61"/>
    <w:rsid w:val="006F4E55"/>
    <w:rsid w:val="006F57DC"/>
    <w:rsid w:val="006F5C65"/>
    <w:rsid w:val="006F5D29"/>
    <w:rsid w:val="007009B7"/>
    <w:rsid w:val="00700E02"/>
    <w:rsid w:val="0070127F"/>
    <w:rsid w:val="00701AE8"/>
    <w:rsid w:val="00702511"/>
    <w:rsid w:val="007056BD"/>
    <w:rsid w:val="00706824"/>
    <w:rsid w:val="00707202"/>
    <w:rsid w:val="00710791"/>
    <w:rsid w:val="00711AC9"/>
    <w:rsid w:val="007177FC"/>
    <w:rsid w:val="00720909"/>
    <w:rsid w:val="00720D3F"/>
    <w:rsid w:val="00723B8E"/>
    <w:rsid w:val="00724979"/>
    <w:rsid w:val="007254C6"/>
    <w:rsid w:val="00726435"/>
    <w:rsid w:val="00726EB0"/>
    <w:rsid w:val="00727F1B"/>
    <w:rsid w:val="00733CD7"/>
    <w:rsid w:val="00734F23"/>
    <w:rsid w:val="00735CF5"/>
    <w:rsid w:val="00741F5E"/>
    <w:rsid w:val="00746936"/>
    <w:rsid w:val="007525AA"/>
    <w:rsid w:val="00753587"/>
    <w:rsid w:val="00754113"/>
    <w:rsid w:val="00756DB1"/>
    <w:rsid w:val="00761D67"/>
    <w:rsid w:val="0076434E"/>
    <w:rsid w:val="00764A6E"/>
    <w:rsid w:val="00767607"/>
    <w:rsid w:val="00767933"/>
    <w:rsid w:val="00767C01"/>
    <w:rsid w:val="00771024"/>
    <w:rsid w:val="007742BF"/>
    <w:rsid w:val="007746F8"/>
    <w:rsid w:val="0077521D"/>
    <w:rsid w:val="00775293"/>
    <w:rsid w:val="00775312"/>
    <w:rsid w:val="007816E7"/>
    <w:rsid w:val="00781E1C"/>
    <w:rsid w:val="00782933"/>
    <w:rsid w:val="00783FFC"/>
    <w:rsid w:val="0078465C"/>
    <w:rsid w:val="00784D20"/>
    <w:rsid w:val="00790F9F"/>
    <w:rsid w:val="00791096"/>
    <w:rsid w:val="00793989"/>
    <w:rsid w:val="007945C4"/>
    <w:rsid w:val="007A04BC"/>
    <w:rsid w:val="007A081B"/>
    <w:rsid w:val="007A443D"/>
    <w:rsid w:val="007A4F4A"/>
    <w:rsid w:val="007A6B6C"/>
    <w:rsid w:val="007A7F56"/>
    <w:rsid w:val="007B34DD"/>
    <w:rsid w:val="007B38B6"/>
    <w:rsid w:val="007B7510"/>
    <w:rsid w:val="007B77A4"/>
    <w:rsid w:val="007C48E0"/>
    <w:rsid w:val="007D0BA1"/>
    <w:rsid w:val="007D15BE"/>
    <w:rsid w:val="007D1A5B"/>
    <w:rsid w:val="007D28F9"/>
    <w:rsid w:val="007D2E3F"/>
    <w:rsid w:val="007D3E5A"/>
    <w:rsid w:val="007D41F0"/>
    <w:rsid w:val="007D7BE2"/>
    <w:rsid w:val="007E0A4A"/>
    <w:rsid w:val="007E1716"/>
    <w:rsid w:val="007E231A"/>
    <w:rsid w:val="007E5088"/>
    <w:rsid w:val="007F05C1"/>
    <w:rsid w:val="007F30F1"/>
    <w:rsid w:val="007F3161"/>
    <w:rsid w:val="007F3B2B"/>
    <w:rsid w:val="007F403B"/>
    <w:rsid w:val="007F4C1B"/>
    <w:rsid w:val="007F5B80"/>
    <w:rsid w:val="007F7439"/>
    <w:rsid w:val="00800032"/>
    <w:rsid w:val="00800DFE"/>
    <w:rsid w:val="00801511"/>
    <w:rsid w:val="008020E6"/>
    <w:rsid w:val="008041EB"/>
    <w:rsid w:val="00804358"/>
    <w:rsid w:val="00805212"/>
    <w:rsid w:val="00807049"/>
    <w:rsid w:val="00807AED"/>
    <w:rsid w:val="00814CDD"/>
    <w:rsid w:val="00817DAD"/>
    <w:rsid w:val="00825D14"/>
    <w:rsid w:val="00826EFC"/>
    <w:rsid w:val="00830A88"/>
    <w:rsid w:val="008312A6"/>
    <w:rsid w:val="00831AC8"/>
    <w:rsid w:val="0083296E"/>
    <w:rsid w:val="00833D82"/>
    <w:rsid w:val="008340D3"/>
    <w:rsid w:val="0083436B"/>
    <w:rsid w:val="0083547E"/>
    <w:rsid w:val="00835F68"/>
    <w:rsid w:val="0084265A"/>
    <w:rsid w:val="008434E5"/>
    <w:rsid w:val="0084588F"/>
    <w:rsid w:val="00846528"/>
    <w:rsid w:val="00847DF5"/>
    <w:rsid w:val="0085080B"/>
    <w:rsid w:val="008528F0"/>
    <w:rsid w:val="00853D43"/>
    <w:rsid w:val="0085608A"/>
    <w:rsid w:val="008635B4"/>
    <w:rsid w:val="0086570D"/>
    <w:rsid w:val="00870FBD"/>
    <w:rsid w:val="008759CE"/>
    <w:rsid w:val="0087600C"/>
    <w:rsid w:val="00876A1F"/>
    <w:rsid w:val="00883335"/>
    <w:rsid w:val="0088394B"/>
    <w:rsid w:val="008848B6"/>
    <w:rsid w:val="008855B1"/>
    <w:rsid w:val="008861AE"/>
    <w:rsid w:val="00892E1C"/>
    <w:rsid w:val="008A5322"/>
    <w:rsid w:val="008A5BCC"/>
    <w:rsid w:val="008A6020"/>
    <w:rsid w:val="008A7E05"/>
    <w:rsid w:val="008B40C6"/>
    <w:rsid w:val="008B58A5"/>
    <w:rsid w:val="008B663D"/>
    <w:rsid w:val="008C135E"/>
    <w:rsid w:val="008C15C5"/>
    <w:rsid w:val="008C5E09"/>
    <w:rsid w:val="008C655B"/>
    <w:rsid w:val="008D2AC1"/>
    <w:rsid w:val="008D3125"/>
    <w:rsid w:val="008D4789"/>
    <w:rsid w:val="008D705C"/>
    <w:rsid w:val="008D7E12"/>
    <w:rsid w:val="008E1F67"/>
    <w:rsid w:val="008E2621"/>
    <w:rsid w:val="008E3583"/>
    <w:rsid w:val="008E6BA8"/>
    <w:rsid w:val="008E75B2"/>
    <w:rsid w:val="008F091B"/>
    <w:rsid w:val="008F24AA"/>
    <w:rsid w:val="008F3E51"/>
    <w:rsid w:val="008F66D3"/>
    <w:rsid w:val="00900A84"/>
    <w:rsid w:val="00901565"/>
    <w:rsid w:val="009016FD"/>
    <w:rsid w:val="00901DBB"/>
    <w:rsid w:val="009021E8"/>
    <w:rsid w:val="009035CC"/>
    <w:rsid w:val="00913999"/>
    <w:rsid w:val="00913F10"/>
    <w:rsid w:val="00915079"/>
    <w:rsid w:val="00917B38"/>
    <w:rsid w:val="00920339"/>
    <w:rsid w:val="009225EE"/>
    <w:rsid w:val="009232C5"/>
    <w:rsid w:val="00923C38"/>
    <w:rsid w:val="00923CA8"/>
    <w:rsid w:val="00924B04"/>
    <w:rsid w:val="009300A4"/>
    <w:rsid w:val="00930BFD"/>
    <w:rsid w:val="00930E6C"/>
    <w:rsid w:val="009322E4"/>
    <w:rsid w:val="009326DE"/>
    <w:rsid w:val="009347F3"/>
    <w:rsid w:val="009354CC"/>
    <w:rsid w:val="00935545"/>
    <w:rsid w:val="009359DE"/>
    <w:rsid w:val="00936BEC"/>
    <w:rsid w:val="00940FC3"/>
    <w:rsid w:val="00941245"/>
    <w:rsid w:val="009437CB"/>
    <w:rsid w:val="00944583"/>
    <w:rsid w:val="0094684B"/>
    <w:rsid w:val="00951918"/>
    <w:rsid w:val="00957820"/>
    <w:rsid w:val="00957BC3"/>
    <w:rsid w:val="00960F26"/>
    <w:rsid w:val="00961419"/>
    <w:rsid w:val="00961F9D"/>
    <w:rsid w:val="00963071"/>
    <w:rsid w:val="00963FA1"/>
    <w:rsid w:val="00966831"/>
    <w:rsid w:val="00966C38"/>
    <w:rsid w:val="00967847"/>
    <w:rsid w:val="00972BAA"/>
    <w:rsid w:val="00975F46"/>
    <w:rsid w:val="00981A7F"/>
    <w:rsid w:val="00991B3E"/>
    <w:rsid w:val="009922C0"/>
    <w:rsid w:val="00997427"/>
    <w:rsid w:val="009A0CAD"/>
    <w:rsid w:val="009A1C74"/>
    <w:rsid w:val="009A2AB1"/>
    <w:rsid w:val="009A405F"/>
    <w:rsid w:val="009A62A8"/>
    <w:rsid w:val="009B1629"/>
    <w:rsid w:val="009B18B0"/>
    <w:rsid w:val="009B2FC9"/>
    <w:rsid w:val="009B44A3"/>
    <w:rsid w:val="009B7555"/>
    <w:rsid w:val="009B7BB9"/>
    <w:rsid w:val="009C2140"/>
    <w:rsid w:val="009C425A"/>
    <w:rsid w:val="009C703C"/>
    <w:rsid w:val="009D5262"/>
    <w:rsid w:val="009E0965"/>
    <w:rsid w:val="009E0A69"/>
    <w:rsid w:val="009E270D"/>
    <w:rsid w:val="009E2A74"/>
    <w:rsid w:val="009E4E12"/>
    <w:rsid w:val="009E5D93"/>
    <w:rsid w:val="009F638A"/>
    <w:rsid w:val="009F750E"/>
    <w:rsid w:val="009F7B7A"/>
    <w:rsid w:val="00A0022E"/>
    <w:rsid w:val="00A0066E"/>
    <w:rsid w:val="00A00841"/>
    <w:rsid w:val="00A033BE"/>
    <w:rsid w:val="00A0602D"/>
    <w:rsid w:val="00A068DB"/>
    <w:rsid w:val="00A06FDB"/>
    <w:rsid w:val="00A07773"/>
    <w:rsid w:val="00A0797F"/>
    <w:rsid w:val="00A114B7"/>
    <w:rsid w:val="00A124E5"/>
    <w:rsid w:val="00A14A0C"/>
    <w:rsid w:val="00A16E66"/>
    <w:rsid w:val="00A16FC1"/>
    <w:rsid w:val="00A17560"/>
    <w:rsid w:val="00A20126"/>
    <w:rsid w:val="00A2066E"/>
    <w:rsid w:val="00A2198F"/>
    <w:rsid w:val="00A27C5F"/>
    <w:rsid w:val="00A304D2"/>
    <w:rsid w:val="00A305B5"/>
    <w:rsid w:val="00A30983"/>
    <w:rsid w:val="00A34EE3"/>
    <w:rsid w:val="00A36E84"/>
    <w:rsid w:val="00A36F06"/>
    <w:rsid w:val="00A37DCB"/>
    <w:rsid w:val="00A4083E"/>
    <w:rsid w:val="00A42B42"/>
    <w:rsid w:val="00A44934"/>
    <w:rsid w:val="00A44C35"/>
    <w:rsid w:val="00A45FCA"/>
    <w:rsid w:val="00A47947"/>
    <w:rsid w:val="00A5057F"/>
    <w:rsid w:val="00A50620"/>
    <w:rsid w:val="00A51F41"/>
    <w:rsid w:val="00A53587"/>
    <w:rsid w:val="00A54515"/>
    <w:rsid w:val="00A5627B"/>
    <w:rsid w:val="00A567BB"/>
    <w:rsid w:val="00A60B07"/>
    <w:rsid w:val="00A60B9B"/>
    <w:rsid w:val="00A61527"/>
    <w:rsid w:val="00A61AD6"/>
    <w:rsid w:val="00A61F6B"/>
    <w:rsid w:val="00A62571"/>
    <w:rsid w:val="00A65034"/>
    <w:rsid w:val="00A670B0"/>
    <w:rsid w:val="00A67B48"/>
    <w:rsid w:val="00A72698"/>
    <w:rsid w:val="00A730C5"/>
    <w:rsid w:val="00A77657"/>
    <w:rsid w:val="00A776D4"/>
    <w:rsid w:val="00A80F2E"/>
    <w:rsid w:val="00A81B64"/>
    <w:rsid w:val="00A83BDA"/>
    <w:rsid w:val="00A842E1"/>
    <w:rsid w:val="00A84C16"/>
    <w:rsid w:val="00A86408"/>
    <w:rsid w:val="00A908B7"/>
    <w:rsid w:val="00A917A7"/>
    <w:rsid w:val="00A91845"/>
    <w:rsid w:val="00A944B6"/>
    <w:rsid w:val="00A949CD"/>
    <w:rsid w:val="00A959C4"/>
    <w:rsid w:val="00AA0E6F"/>
    <w:rsid w:val="00AA1C89"/>
    <w:rsid w:val="00AA5B53"/>
    <w:rsid w:val="00AA7151"/>
    <w:rsid w:val="00AB0AB0"/>
    <w:rsid w:val="00AB0B67"/>
    <w:rsid w:val="00AB1619"/>
    <w:rsid w:val="00AB41DE"/>
    <w:rsid w:val="00AB7134"/>
    <w:rsid w:val="00AC089F"/>
    <w:rsid w:val="00AC0984"/>
    <w:rsid w:val="00AC15F8"/>
    <w:rsid w:val="00AC28C0"/>
    <w:rsid w:val="00AC48E4"/>
    <w:rsid w:val="00AC62DF"/>
    <w:rsid w:val="00AD0C9C"/>
    <w:rsid w:val="00AD19F6"/>
    <w:rsid w:val="00AD1C9A"/>
    <w:rsid w:val="00AD251D"/>
    <w:rsid w:val="00AD2EAB"/>
    <w:rsid w:val="00AD3B5D"/>
    <w:rsid w:val="00AD4195"/>
    <w:rsid w:val="00AD5BAB"/>
    <w:rsid w:val="00AD5D70"/>
    <w:rsid w:val="00AD5F4D"/>
    <w:rsid w:val="00AD6378"/>
    <w:rsid w:val="00AE0AF4"/>
    <w:rsid w:val="00AE299F"/>
    <w:rsid w:val="00AE64B2"/>
    <w:rsid w:val="00AF2E73"/>
    <w:rsid w:val="00AF58E4"/>
    <w:rsid w:val="00AF5CF5"/>
    <w:rsid w:val="00AF5DA8"/>
    <w:rsid w:val="00AF6F24"/>
    <w:rsid w:val="00B005DA"/>
    <w:rsid w:val="00B02475"/>
    <w:rsid w:val="00B03531"/>
    <w:rsid w:val="00B1333B"/>
    <w:rsid w:val="00B13ECF"/>
    <w:rsid w:val="00B15FAF"/>
    <w:rsid w:val="00B17633"/>
    <w:rsid w:val="00B21831"/>
    <w:rsid w:val="00B21AC4"/>
    <w:rsid w:val="00B23335"/>
    <w:rsid w:val="00B25875"/>
    <w:rsid w:val="00B25974"/>
    <w:rsid w:val="00B26503"/>
    <w:rsid w:val="00B302F3"/>
    <w:rsid w:val="00B304BB"/>
    <w:rsid w:val="00B325CB"/>
    <w:rsid w:val="00B340F8"/>
    <w:rsid w:val="00B3543C"/>
    <w:rsid w:val="00B37031"/>
    <w:rsid w:val="00B37F21"/>
    <w:rsid w:val="00B42ECD"/>
    <w:rsid w:val="00B42F9D"/>
    <w:rsid w:val="00B456DE"/>
    <w:rsid w:val="00B46190"/>
    <w:rsid w:val="00B46216"/>
    <w:rsid w:val="00B52BFA"/>
    <w:rsid w:val="00B5377F"/>
    <w:rsid w:val="00B53835"/>
    <w:rsid w:val="00B56072"/>
    <w:rsid w:val="00B57863"/>
    <w:rsid w:val="00B57DD9"/>
    <w:rsid w:val="00B601A5"/>
    <w:rsid w:val="00B603D5"/>
    <w:rsid w:val="00B60545"/>
    <w:rsid w:val="00B6170C"/>
    <w:rsid w:val="00B64815"/>
    <w:rsid w:val="00B674C9"/>
    <w:rsid w:val="00B70131"/>
    <w:rsid w:val="00B71E60"/>
    <w:rsid w:val="00B7206E"/>
    <w:rsid w:val="00B724AE"/>
    <w:rsid w:val="00B7376D"/>
    <w:rsid w:val="00B758B2"/>
    <w:rsid w:val="00B77CA2"/>
    <w:rsid w:val="00B800F1"/>
    <w:rsid w:val="00B80CFC"/>
    <w:rsid w:val="00B810BF"/>
    <w:rsid w:val="00B817A3"/>
    <w:rsid w:val="00B81D10"/>
    <w:rsid w:val="00B82373"/>
    <w:rsid w:val="00B82B20"/>
    <w:rsid w:val="00B83999"/>
    <w:rsid w:val="00B83CE5"/>
    <w:rsid w:val="00B84FD6"/>
    <w:rsid w:val="00B8550E"/>
    <w:rsid w:val="00B85F51"/>
    <w:rsid w:val="00B86CC0"/>
    <w:rsid w:val="00B913E1"/>
    <w:rsid w:val="00B92A9A"/>
    <w:rsid w:val="00B939A3"/>
    <w:rsid w:val="00B94350"/>
    <w:rsid w:val="00B9662D"/>
    <w:rsid w:val="00B96EE4"/>
    <w:rsid w:val="00BA134C"/>
    <w:rsid w:val="00BA2F45"/>
    <w:rsid w:val="00BA3CB2"/>
    <w:rsid w:val="00BA6FFC"/>
    <w:rsid w:val="00BA743D"/>
    <w:rsid w:val="00BB0D77"/>
    <w:rsid w:val="00BB18A5"/>
    <w:rsid w:val="00BB3BAA"/>
    <w:rsid w:val="00BB5BB2"/>
    <w:rsid w:val="00BB77E9"/>
    <w:rsid w:val="00BC27F2"/>
    <w:rsid w:val="00BC369F"/>
    <w:rsid w:val="00BC36AC"/>
    <w:rsid w:val="00BC455E"/>
    <w:rsid w:val="00BC7CB7"/>
    <w:rsid w:val="00BD043B"/>
    <w:rsid w:val="00BD1E14"/>
    <w:rsid w:val="00BD2996"/>
    <w:rsid w:val="00BD2DBD"/>
    <w:rsid w:val="00BD4B5D"/>
    <w:rsid w:val="00BD5861"/>
    <w:rsid w:val="00BD6E75"/>
    <w:rsid w:val="00BE080C"/>
    <w:rsid w:val="00BE2331"/>
    <w:rsid w:val="00BE3FC3"/>
    <w:rsid w:val="00BE7F58"/>
    <w:rsid w:val="00BF15C1"/>
    <w:rsid w:val="00BF2113"/>
    <w:rsid w:val="00BF2816"/>
    <w:rsid w:val="00BF28CF"/>
    <w:rsid w:val="00BF4166"/>
    <w:rsid w:val="00BF4D92"/>
    <w:rsid w:val="00BF5001"/>
    <w:rsid w:val="00C00B7D"/>
    <w:rsid w:val="00C025A8"/>
    <w:rsid w:val="00C06195"/>
    <w:rsid w:val="00C10FE7"/>
    <w:rsid w:val="00C12D81"/>
    <w:rsid w:val="00C15FFB"/>
    <w:rsid w:val="00C2163A"/>
    <w:rsid w:val="00C21E94"/>
    <w:rsid w:val="00C24587"/>
    <w:rsid w:val="00C31D06"/>
    <w:rsid w:val="00C3382F"/>
    <w:rsid w:val="00C33E36"/>
    <w:rsid w:val="00C36632"/>
    <w:rsid w:val="00C36E70"/>
    <w:rsid w:val="00C37C4D"/>
    <w:rsid w:val="00C40D5D"/>
    <w:rsid w:val="00C41BB6"/>
    <w:rsid w:val="00C45920"/>
    <w:rsid w:val="00C532CD"/>
    <w:rsid w:val="00C606BA"/>
    <w:rsid w:val="00C60BDC"/>
    <w:rsid w:val="00C61987"/>
    <w:rsid w:val="00C63598"/>
    <w:rsid w:val="00C64488"/>
    <w:rsid w:val="00C650D3"/>
    <w:rsid w:val="00C66B8C"/>
    <w:rsid w:val="00C67AEC"/>
    <w:rsid w:val="00C71124"/>
    <w:rsid w:val="00C712C4"/>
    <w:rsid w:val="00C73123"/>
    <w:rsid w:val="00C7370A"/>
    <w:rsid w:val="00C737EA"/>
    <w:rsid w:val="00C743B3"/>
    <w:rsid w:val="00C762DF"/>
    <w:rsid w:val="00C770BD"/>
    <w:rsid w:val="00C80842"/>
    <w:rsid w:val="00C81C7D"/>
    <w:rsid w:val="00C8362E"/>
    <w:rsid w:val="00C85921"/>
    <w:rsid w:val="00C86B0F"/>
    <w:rsid w:val="00C91C36"/>
    <w:rsid w:val="00C927D6"/>
    <w:rsid w:val="00C927FB"/>
    <w:rsid w:val="00C92B3A"/>
    <w:rsid w:val="00C92FE4"/>
    <w:rsid w:val="00C95475"/>
    <w:rsid w:val="00C9630C"/>
    <w:rsid w:val="00C9703B"/>
    <w:rsid w:val="00CA27F9"/>
    <w:rsid w:val="00CA334E"/>
    <w:rsid w:val="00CA4DD0"/>
    <w:rsid w:val="00CA5415"/>
    <w:rsid w:val="00CA6F1E"/>
    <w:rsid w:val="00CA70EF"/>
    <w:rsid w:val="00CB0599"/>
    <w:rsid w:val="00CB1FEC"/>
    <w:rsid w:val="00CB4FDD"/>
    <w:rsid w:val="00CB66DC"/>
    <w:rsid w:val="00CC09ED"/>
    <w:rsid w:val="00CC0B22"/>
    <w:rsid w:val="00CC1510"/>
    <w:rsid w:val="00CC1EEA"/>
    <w:rsid w:val="00CC44AD"/>
    <w:rsid w:val="00CC72E4"/>
    <w:rsid w:val="00CC7DA9"/>
    <w:rsid w:val="00CD0C09"/>
    <w:rsid w:val="00CD30A0"/>
    <w:rsid w:val="00CD7F62"/>
    <w:rsid w:val="00CE02DE"/>
    <w:rsid w:val="00CE115C"/>
    <w:rsid w:val="00CE165D"/>
    <w:rsid w:val="00CE1840"/>
    <w:rsid w:val="00CE3712"/>
    <w:rsid w:val="00CE52F7"/>
    <w:rsid w:val="00CE5B1A"/>
    <w:rsid w:val="00CE72C9"/>
    <w:rsid w:val="00CF3746"/>
    <w:rsid w:val="00CF3910"/>
    <w:rsid w:val="00CF3917"/>
    <w:rsid w:val="00CF3966"/>
    <w:rsid w:val="00CF66FF"/>
    <w:rsid w:val="00D00F02"/>
    <w:rsid w:val="00D0160B"/>
    <w:rsid w:val="00D03520"/>
    <w:rsid w:val="00D03E62"/>
    <w:rsid w:val="00D03FF1"/>
    <w:rsid w:val="00D045DA"/>
    <w:rsid w:val="00D05536"/>
    <w:rsid w:val="00D05FD3"/>
    <w:rsid w:val="00D116B6"/>
    <w:rsid w:val="00D118F3"/>
    <w:rsid w:val="00D12995"/>
    <w:rsid w:val="00D1366B"/>
    <w:rsid w:val="00D17D58"/>
    <w:rsid w:val="00D22F03"/>
    <w:rsid w:val="00D23192"/>
    <w:rsid w:val="00D24253"/>
    <w:rsid w:val="00D242CC"/>
    <w:rsid w:val="00D25588"/>
    <w:rsid w:val="00D3252D"/>
    <w:rsid w:val="00D325E4"/>
    <w:rsid w:val="00D35D91"/>
    <w:rsid w:val="00D35F09"/>
    <w:rsid w:val="00D36629"/>
    <w:rsid w:val="00D4520F"/>
    <w:rsid w:val="00D46220"/>
    <w:rsid w:val="00D46956"/>
    <w:rsid w:val="00D46C29"/>
    <w:rsid w:val="00D51C54"/>
    <w:rsid w:val="00D5211A"/>
    <w:rsid w:val="00D52551"/>
    <w:rsid w:val="00D53AD4"/>
    <w:rsid w:val="00D55965"/>
    <w:rsid w:val="00D5739A"/>
    <w:rsid w:val="00D5782A"/>
    <w:rsid w:val="00D616F4"/>
    <w:rsid w:val="00D638A7"/>
    <w:rsid w:val="00D63A05"/>
    <w:rsid w:val="00D71A5F"/>
    <w:rsid w:val="00D71AB2"/>
    <w:rsid w:val="00D71CB2"/>
    <w:rsid w:val="00D72529"/>
    <w:rsid w:val="00D73304"/>
    <w:rsid w:val="00D73729"/>
    <w:rsid w:val="00D74C56"/>
    <w:rsid w:val="00D80F81"/>
    <w:rsid w:val="00D811FE"/>
    <w:rsid w:val="00D81344"/>
    <w:rsid w:val="00D825EE"/>
    <w:rsid w:val="00D83756"/>
    <w:rsid w:val="00D85647"/>
    <w:rsid w:val="00D92A16"/>
    <w:rsid w:val="00D93BDA"/>
    <w:rsid w:val="00D950E9"/>
    <w:rsid w:val="00DA4372"/>
    <w:rsid w:val="00DA4BED"/>
    <w:rsid w:val="00DA7461"/>
    <w:rsid w:val="00DB0DFE"/>
    <w:rsid w:val="00DB5411"/>
    <w:rsid w:val="00DB56C8"/>
    <w:rsid w:val="00DB5A44"/>
    <w:rsid w:val="00DB742B"/>
    <w:rsid w:val="00DC2219"/>
    <w:rsid w:val="00DC3E2D"/>
    <w:rsid w:val="00DC76CB"/>
    <w:rsid w:val="00DC788C"/>
    <w:rsid w:val="00DD10B3"/>
    <w:rsid w:val="00DD3916"/>
    <w:rsid w:val="00DD680D"/>
    <w:rsid w:val="00DD70D9"/>
    <w:rsid w:val="00DE031A"/>
    <w:rsid w:val="00DE05FE"/>
    <w:rsid w:val="00DE0EE7"/>
    <w:rsid w:val="00DE1662"/>
    <w:rsid w:val="00DE618D"/>
    <w:rsid w:val="00DE7679"/>
    <w:rsid w:val="00DE7A93"/>
    <w:rsid w:val="00DF0A4D"/>
    <w:rsid w:val="00DF3727"/>
    <w:rsid w:val="00DF7B36"/>
    <w:rsid w:val="00E034C6"/>
    <w:rsid w:val="00E0468B"/>
    <w:rsid w:val="00E070D9"/>
    <w:rsid w:val="00E0724E"/>
    <w:rsid w:val="00E07A4F"/>
    <w:rsid w:val="00E07E46"/>
    <w:rsid w:val="00E11D37"/>
    <w:rsid w:val="00E1285C"/>
    <w:rsid w:val="00E13294"/>
    <w:rsid w:val="00E13E60"/>
    <w:rsid w:val="00E14BA5"/>
    <w:rsid w:val="00E17987"/>
    <w:rsid w:val="00E20F00"/>
    <w:rsid w:val="00E215DE"/>
    <w:rsid w:val="00E227A5"/>
    <w:rsid w:val="00E2419A"/>
    <w:rsid w:val="00E25864"/>
    <w:rsid w:val="00E267D1"/>
    <w:rsid w:val="00E2798B"/>
    <w:rsid w:val="00E27A1E"/>
    <w:rsid w:val="00E30F25"/>
    <w:rsid w:val="00E33B43"/>
    <w:rsid w:val="00E34491"/>
    <w:rsid w:val="00E34973"/>
    <w:rsid w:val="00E35615"/>
    <w:rsid w:val="00E35954"/>
    <w:rsid w:val="00E372B0"/>
    <w:rsid w:val="00E414F0"/>
    <w:rsid w:val="00E4211D"/>
    <w:rsid w:val="00E44256"/>
    <w:rsid w:val="00E509CD"/>
    <w:rsid w:val="00E538FF"/>
    <w:rsid w:val="00E55A1E"/>
    <w:rsid w:val="00E56170"/>
    <w:rsid w:val="00E5683E"/>
    <w:rsid w:val="00E63232"/>
    <w:rsid w:val="00E64DFF"/>
    <w:rsid w:val="00E70BD7"/>
    <w:rsid w:val="00E71F8A"/>
    <w:rsid w:val="00E75B72"/>
    <w:rsid w:val="00E812B2"/>
    <w:rsid w:val="00E835F6"/>
    <w:rsid w:val="00E843F0"/>
    <w:rsid w:val="00E906C5"/>
    <w:rsid w:val="00E92CE9"/>
    <w:rsid w:val="00E938E9"/>
    <w:rsid w:val="00E93947"/>
    <w:rsid w:val="00E95040"/>
    <w:rsid w:val="00E9702E"/>
    <w:rsid w:val="00E9752A"/>
    <w:rsid w:val="00E97718"/>
    <w:rsid w:val="00EA00A7"/>
    <w:rsid w:val="00EA0676"/>
    <w:rsid w:val="00EA29D9"/>
    <w:rsid w:val="00EA3E41"/>
    <w:rsid w:val="00EA3F0F"/>
    <w:rsid w:val="00EA615A"/>
    <w:rsid w:val="00EB0E31"/>
    <w:rsid w:val="00EB29F6"/>
    <w:rsid w:val="00EB522D"/>
    <w:rsid w:val="00EB54D3"/>
    <w:rsid w:val="00EB5F33"/>
    <w:rsid w:val="00EB71EB"/>
    <w:rsid w:val="00EC35AB"/>
    <w:rsid w:val="00EC430C"/>
    <w:rsid w:val="00EC5233"/>
    <w:rsid w:val="00EC728D"/>
    <w:rsid w:val="00ED1AC8"/>
    <w:rsid w:val="00ED434B"/>
    <w:rsid w:val="00ED6AE2"/>
    <w:rsid w:val="00EE0E09"/>
    <w:rsid w:val="00EE1E98"/>
    <w:rsid w:val="00EE1F62"/>
    <w:rsid w:val="00EE35D8"/>
    <w:rsid w:val="00EE51FD"/>
    <w:rsid w:val="00EE5770"/>
    <w:rsid w:val="00EE70E7"/>
    <w:rsid w:val="00EE770A"/>
    <w:rsid w:val="00EF2EEC"/>
    <w:rsid w:val="00EF4751"/>
    <w:rsid w:val="00EF4A1B"/>
    <w:rsid w:val="00EF54FC"/>
    <w:rsid w:val="00EF6613"/>
    <w:rsid w:val="00EF7206"/>
    <w:rsid w:val="00F03392"/>
    <w:rsid w:val="00F03B9E"/>
    <w:rsid w:val="00F048C6"/>
    <w:rsid w:val="00F05B0F"/>
    <w:rsid w:val="00F06BB3"/>
    <w:rsid w:val="00F06FF1"/>
    <w:rsid w:val="00F07A32"/>
    <w:rsid w:val="00F11759"/>
    <w:rsid w:val="00F11E60"/>
    <w:rsid w:val="00F122A5"/>
    <w:rsid w:val="00F12E33"/>
    <w:rsid w:val="00F14206"/>
    <w:rsid w:val="00F178DB"/>
    <w:rsid w:val="00F17E23"/>
    <w:rsid w:val="00F247A5"/>
    <w:rsid w:val="00F24BB1"/>
    <w:rsid w:val="00F24E2A"/>
    <w:rsid w:val="00F26A9E"/>
    <w:rsid w:val="00F2756A"/>
    <w:rsid w:val="00F3084F"/>
    <w:rsid w:val="00F30ED6"/>
    <w:rsid w:val="00F34203"/>
    <w:rsid w:val="00F37071"/>
    <w:rsid w:val="00F37CF4"/>
    <w:rsid w:val="00F40A61"/>
    <w:rsid w:val="00F417F9"/>
    <w:rsid w:val="00F468C5"/>
    <w:rsid w:val="00F47AB9"/>
    <w:rsid w:val="00F51611"/>
    <w:rsid w:val="00F53E00"/>
    <w:rsid w:val="00F56A48"/>
    <w:rsid w:val="00F606DE"/>
    <w:rsid w:val="00F60D40"/>
    <w:rsid w:val="00F6554B"/>
    <w:rsid w:val="00F6780A"/>
    <w:rsid w:val="00F67B5C"/>
    <w:rsid w:val="00F7082F"/>
    <w:rsid w:val="00F70A29"/>
    <w:rsid w:val="00F711DC"/>
    <w:rsid w:val="00F73CFB"/>
    <w:rsid w:val="00F74D2F"/>
    <w:rsid w:val="00F8074F"/>
    <w:rsid w:val="00F80A65"/>
    <w:rsid w:val="00F82124"/>
    <w:rsid w:val="00F82147"/>
    <w:rsid w:val="00F83BC5"/>
    <w:rsid w:val="00F8415C"/>
    <w:rsid w:val="00F841AA"/>
    <w:rsid w:val="00F85359"/>
    <w:rsid w:val="00F93980"/>
    <w:rsid w:val="00F94403"/>
    <w:rsid w:val="00F96097"/>
    <w:rsid w:val="00F97335"/>
    <w:rsid w:val="00F977C2"/>
    <w:rsid w:val="00FA1B82"/>
    <w:rsid w:val="00FA263C"/>
    <w:rsid w:val="00FA55FF"/>
    <w:rsid w:val="00FA73CA"/>
    <w:rsid w:val="00FB061C"/>
    <w:rsid w:val="00FB0A9D"/>
    <w:rsid w:val="00FB0C70"/>
    <w:rsid w:val="00FB146A"/>
    <w:rsid w:val="00FB22A5"/>
    <w:rsid w:val="00FB29A8"/>
    <w:rsid w:val="00FB3C5B"/>
    <w:rsid w:val="00FB3F8E"/>
    <w:rsid w:val="00FB434B"/>
    <w:rsid w:val="00FC32C3"/>
    <w:rsid w:val="00FC3B0B"/>
    <w:rsid w:val="00FC5082"/>
    <w:rsid w:val="00FC5F6B"/>
    <w:rsid w:val="00FC6CA6"/>
    <w:rsid w:val="00FD022D"/>
    <w:rsid w:val="00FD065B"/>
    <w:rsid w:val="00FD1724"/>
    <w:rsid w:val="00FD5BF6"/>
    <w:rsid w:val="00FD77C0"/>
    <w:rsid w:val="00FE2BC4"/>
    <w:rsid w:val="00FE7DFC"/>
    <w:rsid w:val="00FF12B1"/>
    <w:rsid w:val="00FF4D34"/>
    <w:rsid w:val="00FF64BC"/>
    <w:rsid w:val="00FF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3BCB0"/>
  <w15:chartTrackingRefBased/>
  <w15:docId w15:val="{EE311F72-2B6D-47AD-A53A-75595DD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D9"/>
    <w:rPr>
      <w:rFonts w:asciiTheme="majorBidi" w:hAnsiTheme="majorBidi" w:cstheme="majorBidi"/>
      <w:sz w:val="24"/>
      <w:szCs w:val="24"/>
    </w:rPr>
  </w:style>
  <w:style w:type="paragraph" w:styleId="Heading1">
    <w:name w:val="heading 1"/>
    <w:basedOn w:val="ListParagraph"/>
    <w:next w:val="Normal"/>
    <w:link w:val="Heading1Char"/>
    <w:uiPriority w:val="9"/>
    <w:qFormat/>
    <w:rsid w:val="00825D14"/>
    <w:pPr>
      <w:spacing w:line="480" w:lineRule="auto"/>
      <w:outlineLvl w:val="0"/>
    </w:pPr>
    <w:rPr>
      <w:b/>
      <w:bCs/>
    </w:rPr>
  </w:style>
  <w:style w:type="paragraph" w:styleId="Heading2">
    <w:name w:val="heading 2"/>
    <w:basedOn w:val="Normal"/>
    <w:next w:val="Normal"/>
    <w:link w:val="Heading2Char"/>
    <w:autoRedefine/>
    <w:uiPriority w:val="9"/>
    <w:unhideWhenUsed/>
    <w:qFormat/>
    <w:rsid w:val="004726A5"/>
    <w:pPr>
      <w:numPr>
        <w:numId w:val="16"/>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B6"/>
  </w:style>
  <w:style w:type="paragraph" w:styleId="BalloonText">
    <w:name w:val="Balloon Text"/>
    <w:basedOn w:val="Normal"/>
    <w:link w:val="BalloonTextChar"/>
    <w:uiPriority w:val="99"/>
    <w:semiHidden/>
    <w:unhideWhenUsed/>
    <w:rsid w:val="00E538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8FF"/>
    <w:rPr>
      <w:rFonts w:ascii="Segoe UI" w:hAnsi="Segoe UI" w:cs="Segoe UI"/>
      <w:sz w:val="18"/>
      <w:szCs w:val="18"/>
    </w:rPr>
  </w:style>
  <w:style w:type="paragraph" w:styleId="Header">
    <w:name w:val="header"/>
    <w:basedOn w:val="Normal"/>
    <w:link w:val="HeaderChar"/>
    <w:uiPriority w:val="99"/>
    <w:unhideWhenUsed/>
    <w:rsid w:val="00E538FF"/>
    <w:pPr>
      <w:tabs>
        <w:tab w:val="center" w:pos="4680"/>
        <w:tab w:val="right" w:pos="9360"/>
      </w:tabs>
      <w:spacing w:line="240" w:lineRule="auto"/>
    </w:pPr>
  </w:style>
  <w:style w:type="character" w:customStyle="1" w:styleId="HeaderChar">
    <w:name w:val="Header Char"/>
    <w:basedOn w:val="DefaultParagraphFont"/>
    <w:link w:val="Header"/>
    <w:uiPriority w:val="99"/>
    <w:rsid w:val="00E538FF"/>
  </w:style>
  <w:style w:type="paragraph" w:styleId="Footer">
    <w:name w:val="footer"/>
    <w:basedOn w:val="Normal"/>
    <w:link w:val="FooterChar"/>
    <w:uiPriority w:val="99"/>
    <w:unhideWhenUsed/>
    <w:rsid w:val="00E538FF"/>
    <w:pPr>
      <w:tabs>
        <w:tab w:val="center" w:pos="4680"/>
        <w:tab w:val="right" w:pos="9360"/>
      </w:tabs>
      <w:spacing w:line="240" w:lineRule="auto"/>
    </w:pPr>
  </w:style>
  <w:style w:type="character" w:customStyle="1" w:styleId="FooterChar">
    <w:name w:val="Footer Char"/>
    <w:basedOn w:val="DefaultParagraphFont"/>
    <w:link w:val="Footer"/>
    <w:uiPriority w:val="99"/>
    <w:rsid w:val="00E538FF"/>
  </w:style>
  <w:style w:type="table" w:styleId="TableGrid">
    <w:name w:val="Table Grid"/>
    <w:basedOn w:val="TableNormal"/>
    <w:uiPriority w:val="39"/>
    <w:rsid w:val="00F033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3C5"/>
    <w:rPr>
      <w:sz w:val="16"/>
      <w:szCs w:val="16"/>
    </w:rPr>
  </w:style>
  <w:style w:type="paragraph" w:styleId="CommentText">
    <w:name w:val="annotation text"/>
    <w:basedOn w:val="Normal"/>
    <w:link w:val="CommentTextChar"/>
    <w:uiPriority w:val="99"/>
    <w:unhideWhenUsed/>
    <w:rsid w:val="003643C5"/>
    <w:pPr>
      <w:spacing w:line="240" w:lineRule="auto"/>
    </w:pPr>
    <w:rPr>
      <w:sz w:val="20"/>
      <w:szCs w:val="20"/>
    </w:rPr>
  </w:style>
  <w:style w:type="character" w:customStyle="1" w:styleId="CommentTextChar">
    <w:name w:val="Comment Text Char"/>
    <w:basedOn w:val="DefaultParagraphFont"/>
    <w:link w:val="CommentText"/>
    <w:uiPriority w:val="99"/>
    <w:rsid w:val="003643C5"/>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3643C5"/>
    <w:rPr>
      <w:b/>
      <w:bCs/>
    </w:rPr>
  </w:style>
  <w:style w:type="character" w:customStyle="1" w:styleId="CommentSubjectChar">
    <w:name w:val="Comment Subject Char"/>
    <w:basedOn w:val="CommentTextChar"/>
    <w:link w:val="CommentSubject"/>
    <w:uiPriority w:val="99"/>
    <w:semiHidden/>
    <w:rsid w:val="003643C5"/>
    <w:rPr>
      <w:rFonts w:ascii="Times New Roman" w:hAnsi="Times New Roman" w:cs="Narkisim"/>
      <w:b/>
      <w:bCs/>
      <w:sz w:val="20"/>
      <w:szCs w:val="20"/>
    </w:rPr>
  </w:style>
  <w:style w:type="character" w:customStyle="1" w:styleId="Heading1Char">
    <w:name w:val="Heading 1 Char"/>
    <w:basedOn w:val="DefaultParagraphFont"/>
    <w:link w:val="Heading1"/>
    <w:uiPriority w:val="9"/>
    <w:rsid w:val="00825D14"/>
    <w:rPr>
      <w:rFonts w:asciiTheme="majorBidi" w:hAnsiTheme="majorBidi" w:cstheme="majorBidi"/>
      <w:b/>
      <w:bCs/>
      <w:sz w:val="24"/>
      <w:szCs w:val="24"/>
    </w:rPr>
  </w:style>
  <w:style w:type="character" w:styleId="IntenseReference">
    <w:name w:val="Intense Reference"/>
    <w:basedOn w:val="DefaultParagraphFont"/>
    <w:uiPriority w:val="32"/>
    <w:rsid w:val="00C532CD"/>
    <w:rPr>
      <w:b/>
      <w:bCs/>
      <w:smallCaps/>
      <w:color w:val="5B9BD5" w:themeColor="accent1"/>
      <w:spacing w:val="5"/>
    </w:rPr>
  </w:style>
  <w:style w:type="character" w:styleId="Strong">
    <w:name w:val="Strong"/>
    <w:basedOn w:val="DefaultParagraphFont"/>
    <w:uiPriority w:val="22"/>
    <w:rsid w:val="00C532CD"/>
    <w:rPr>
      <w:b/>
      <w:bCs/>
    </w:rPr>
  </w:style>
  <w:style w:type="character" w:styleId="SubtleEmphasis">
    <w:name w:val="Subtle Emphasis"/>
    <w:basedOn w:val="DefaultParagraphFont"/>
    <w:uiPriority w:val="19"/>
    <w:qFormat/>
    <w:rsid w:val="00C532CD"/>
    <w:rPr>
      <w:i/>
      <w:iCs/>
      <w:color w:val="404040" w:themeColor="text1" w:themeTint="BF"/>
    </w:rPr>
  </w:style>
  <w:style w:type="paragraph" w:customStyle="1" w:styleId="Rakoverlist1">
    <w:name w:val="Rakover list 1"/>
    <w:basedOn w:val="Normal"/>
    <w:link w:val="Rakoverlist1Char"/>
    <w:qFormat/>
    <w:rsid w:val="00B60545"/>
    <w:pPr>
      <w:numPr>
        <w:numId w:val="15"/>
      </w:numPr>
    </w:pPr>
  </w:style>
  <w:style w:type="character" w:customStyle="1" w:styleId="Rakoverlist1Char">
    <w:name w:val="Rakover list 1 Char"/>
    <w:basedOn w:val="DefaultParagraphFont"/>
    <w:link w:val="Rakoverlist1"/>
    <w:rsid w:val="00B60545"/>
    <w:rPr>
      <w:rFonts w:ascii="Times New Roman" w:hAnsi="Times New Roman" w:cs="Narkisim"/>
      <w:sz w:val="24"/>
      <w:szCs w:val="24"/>
    </w:rPr>
  </w:style>
  <w:style w:type="paragraph" w:styleId="Title">
    <w:name w:val="Title"/>
    <w:basedOn w:val="Normal"/>
    <w:next w:val="Normal"/>
    <w:link w:val="TitleChar"/>
    <w:uiPriority w:val="10"/>
    <w:qFormat/>
    <w:rsid w:val="00B57DD9"/>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57DD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726A5"/>
    <w:rPr>
      <w:rFonts w:asciiTheme="majorBidi" w:hAnsiTheme="majorBidi" w:cstheme="majorBidi"/>
      <w:sz w:val="24"/>
      <w:szCs w:val="24"/>
    </w:rPr>
  </w:style>
  <w:style w:type="paragraph" w:styleId="Quote">
    <w:name w:val="Quote"/>
    <w:basedOn w:val="Normal"/>
    <w:next w:val="Normal"/>
    <w:link w:val="QuoteChar"/>
    <w:uiPriority w:val="29"/>
    <w:qFormat/>
    <w:rsid w:val="00B325CB"/>
    <w:pPr>
      <w:spacing w:line="480" w:lineRule="auto"/>
      <w:ind w:left="720"/>
    </w:pPr>
  </w:style>
  <w:style w:type="character" w:customStyle="1" w:styleId="QuoteChar">
    <w:name w:val="Quote Char"/>
    <w:basedOn w:val="DefaultParagraphFont"/>
    <w:link w:val="Quote"/>
    <w:uiPriority w:val="29"/>
    <w:rsid w:val="00B325CB"/>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5647</Words>
  <Characters>32193</Characters>
  <Application>Microsoft Office Word</Application>
  <DocSecurity>0</DocSecurity>
  <Lines>268</Lines>
  <Paragraphs>75</Paragraphs>
  <ScaleCrop>false</ScaleCrop>
  <Company/>
  <LinksUpToDate>false</LinksUpToDate>
  <CharactersWithSpaces>37765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2021-04-27T05:45:00Z</dcterms:created>
  <dcterms:modified xsi:type="dcterms:W3CDTF">2021-04-27T05:45:00Z</dcterms:modified>
</cp:coreProperties>
</file>