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9D63C" w14:textId="77777777" w:rsidR="00387A6B" w:rsidRPr="005E3342" w:rsidRDefault="00387A6B" w:rsidP="00815B97">
      <w:pPr>
        <w:ind w:firstLine="0"/>
        <w:jc w:val="center"/>
        <w:rPr>
          <w:rFonts w:asciiTheme="majorBidi" w:hAnsiTheme="majorBidi"/>
          <w:color w:val="000000"/>
          <w:shd w:val="clear" w:color="auto" w:fill="FFFFFF"/>
        </w:rPr>
      </w:pPr>
    </w:p>
    <w:p w14:paraId="27F18302" w14:textId="77777777" w:rsidR="00387A6B" w:rsidRPr="005E3342" w:rsidRDefault="00387A6B" w:rsidP="00815B97">
      <w:pPr>
        <w:ind w:firstLine="0"/>
        <w:jc w:val="center"/>
        <w:rPr>
          <w:rFonts w:asciiTheme="majorBidi" w:hAnsiTheme="majorBidi"/>
          <w:color w:val="000000"/>
          <w:shd w:val="clear" w:color="auto" w:fill="FFFFFF"/>
        </w:rPr>
      </w:pPr>
    </w:p>
    <w:p w14:paraId="4865E68C" w14:textId="77777777" w:rsidR="00387A6B" w:rsidRPr="005E3342" w:rsidRDefault="00387A6B" w:rsidP="00815B97">
      <w:pPr>
        <w:ind w:firstLine="0"/>
        <w:jc w:val="center"/>
        <w:rPr>
          <w:rFonts w:asciiTheme="majorBidi" w:hAnsiTheme="majorBidi"/>
          <w:color w:val="000000"/>
          <w:shd w:val="clear" w:color="auto" w:fill="FFFFFF"/>
        </w:rPr>
      </w:pPr>
    </w:p>
    <w:p w14:paraId="2A516C56" w14:textId="77777777" w:rsidR="00387A6B" w:rsidRPr="005E3342" w:rsidRDefault="00387A6B" w:rsidP="00815B97">
      <w:pPr>
        <w:ind w:firstLine="0"/>
        <w:jc w:val="center"/>
        <w:rPr>
          <w:rFonts w:asciiTheme="majorBidi" w:hAnsiTheme="majorBidi"/>
          <w:color w:val="000000"/>
          <w:shd w:val="clear" w:color="auto" w:fill="FFFFFF"/>
        </w:rPr>
      </w:pPr>
    </w:p>
    <w:p w14:paraId="2FF80EDE" w14:textId="77777777" w:rsidR="00473537" w:rsidRPr="005E3342" w:rsidRDefault="00473537" w:rsidP="00473537">
      <w:pPr>
        <w:ind w:firstLine="0"/>
        <w:jc w:val="center"/>
        <w:rPr>
          <w:rFonts w:asciiTheme="majorBidi" w:hAnsiTheme="majorBidi"/>
          <w:color w:val="000000"/>
          <w:shd w:val="clear" w:color="auto" w:fill="FFFFFF"/>
        </w:rPr>
      </w:pPr>
    </w:p>
    <w:p w14:paraId="10E93709" w14:textId="77777777" w:rsidR="00473537" w:rsidRPr="005E3342" w:rsidRDefault="00473537" w:rsidP="00473537">
      <w:pPr>
        <w:ind w:firstLine="0"/>
        <w:jc w:val="center"/>
        <w:rPr>
          <w:rFonts w:asciiTheme="majorBidi" w:hAnsiTheme="majorBidi"/>
          <w:color w:val="000000"/>
          <w:shd w:val="clear" w:color="auto" w:fill="FFFFFF"/>
        </w:rPr>
      </w:pPr>
    </w:p>
    <w:p w14:paraId="3D5D6F7A" w14:textId="5A5F310A" w:rsidR="00387A6B" w:rsidRPr="005E3342" w:rsidRDefault="00387A6B" w:rsidP="00815B97">
      <w:pPr>
        <w:ind w:firstLine="0"/>
        <w:jc w:val="center"/>
        <w:rPr>
          <w:rFonts w:asciiTheme="majorBidi" w:hAnsiTheme="majorBidi"/>
          <w:b/>
          <w:bCs/>
          <w:color w:val="000000"/>
          <w:shd w:val="clear" w:color="auto" w:fill="FFFFFF"/>
        </w:rPr>
      </w:pPr>
      <w:r w:rsidRPr="005E3342">
        <w:rPr>
          <w:rFonts w:asciiTheme="majorBidi" w:hAnsiTheme="majorBidi"/>
          <w:b/>
          <w:bCs/>
          <w:color w:val="000000"/>
          <w:shd w:val="clear" w:color="auto" w:fill="FFFFFF"/>
        </w:rPr>
        <w:t xml:space="preserve">“With painful labor you will give birth to children”: </w:t>
      </w:r>
    </w:p>
    <w:p w14:paraId="448A75FC" w14:textId="77777777" w:rsidR="00387A6B" w:rsidRPr="005E3342" w:rsidRDefault="00387A6B" w:rsidP="00815B97">
      <w:pPr>
        <w:ind w:firstLine="0"/>
        <w:jc w:val="center"/>
        <w:rPr>
          <w:rFonts w:asciiTheme="majorBidi" w:hAnsiTheme="majorBidi"/>
          <w:b/>
          <w:bCs/>
          <w:color w:val="000000"/>
          <w:shd w:val="clear" w:color="auto" w:fill="FFFFFF"/>
        </w:rPr>
      </w:pPr>
      <w:r w:rsidRPr="005E3342">
        <w:rPr>
          <w:rFonts w:asciiTheme="majorBidi" w:hAnsiTheme="majorBidi"/>
          <w:b/>
          <w:bCs/>
          <w:color w:val="000000"/>
          <w:shd w:val="clear" w:color="auto" w:fill="FFFFFF"/>
        </w:rPr>
        <w:t>Docu-Poetic Theatre in Israel</w:t>
      </w:r>
    </w:p>
    <w:p w14:paraId="23B16E2C" w14:textId="0EDD1626" w:rsidR="00387A6B" w:rsidRPr="005E3342" w:rsidRDefault="00387A6B" w:rsidP="00815B97">
      <w:pPr>
        <w:ind w:firstLine="0"/>
        <w:jc w:val="center"/>
        <w:rPr>
          <w:rFonts w:asciiTheme="majorBidi" w:hAnsiTheme="majorBidi"/>
          <w:b/>
          <w:bCs/>
          <w:color w:val="000000"/>
          <w:shd w:val="clear" w:color="auto" w:fill="FFFFFF"/>
        </w:rPr>
      </w:pPr>
    </w:p>
    <w:p w14:paraId="52A75BDD" w14:textId="797BFFA1" w:rsidR="00387A6B" w:rsidRPr="005E3342" w:rsidRDefault="00387A6B" w:rsidP="00815B97">
      <w:pPr>
        <w:ind w:firstLine="0"/>
        <w:jc w:val="center"/>
        <w:rPr>
          <w:rFonts w:asciiTheme="majorBidi" w:hAnsiTheme="majorBidi"/>
          <w:b/>
          <w:bCs/>
          <w:color w:val="000000"/>
          <w:shd w:val="clear" w:color="auto" w:fill="FFFFFF"/>
        </w:rPr>
      </w:pPr>
    </w:p>
    <w:p w14:paraId="66C03984" w14:textId="5474E472" w:rsidR="00F7226D" w:rsidRPr="005E3342" w:rsidRDefault="00F7226D" w:rsidP="00473537">
      <w:pPr>
        <w:ind w:firstLine="0"/>
        <w:jc w:val="center"/>
        <w:rPr>
          <w:rFonts w:asciiTheme="majorBidi" w:hAnsiTheme="majorBidi"/>
          <w:color w:val="000000"/>
          <w:shd w:val="clear" w:color="auto" w:fill="FFFFFF"/>
        </w:rPr>
      </w:pPr>
    </w:p>
    <w:p w14:paraId="236CC9C6" w14:textId="77777777" w:rsidR="00473537" w:rsidRPr="005E3342" w:rsidRDefault="00473537" w:rsidP="00473537">
      <w:pPr>
        <w:ind w:firstLine="0"/>
        <w:jc w:val="center"/>
        <w:rPr>
          <w:rFonts w:asciiTheme="majorBidi" w:hAnsiTheme="majorBidi"/>
          <w:color w:val="000000"/>
          <w:shd w:val="clear" w:color="auto" w:fill="FFFFFF"/>
        </w:rPr>
      </w:pPr>
    </w:p>
    <w:p w14:paraId="41116C4F" w14:textId="77777777" w:rsidR="00473537" w:rsidRPr="005E3342" w:rsidRDefault="00473537" w:rsidP="00815B97">
      <w:pPr>
        <w:ind w:firstLine="0"/>
        <w:jc w:val="center"/>
        <w:rPr>
          <w:rFonts w:asciiTheme="majorBidi" w:hAnsiTheme="majorBidi"/>
          <w:color w:val="000000"/>
          <w:shd w:val="clear" w:color="auto" w:fill="FFFFFF"/>
        </w:rPr>
      </w:pPr>
    </w:p>
    <w:p w14:paraId="6EF5987F" w14:textId="77777777" w:rsidR="00F7226D" w:rsidRPr="005E3342" w:rsidRDefault="00F7226D" w:rsidP="00815B97">
      <w:pPr>
        <w:ind w:firstLine="0"/>
        <w:jc w:val="center"/>
        <w:rPr>
          <w:rFonts w:asciiTheme="majorBidi" w:hAnsiTheme="majorBidi"/>
          <w:color w:val="000000"/>
          <w:shd w:val="clear" w:color="auto" w:fill="FFFFFF"/>
        </w:rPr>
      </w:pPr>
    </w:p>
    <w:p w14:paraId="06BFCB47" w14:textId="652B1766" w:rsidR="00387A6B" w:rsidRPr="005E3342" w:rsidRDefault="00F7226D" w:rsidP="00815B97">
      <w:pPr>
        <w:ind w:firstLine="0"/>
        <w:jc w:val="center"/>
        <w:rPr>
          <w:rFonts w:asciiTheme="majorBidi" w:hAnsiTheme="majorBidi"/>
          <w:b/>
          <w:bCs/>
          <w:color w:val="FF0000"/>
          <w:shd w:val="clear" w:color="auto" w:fill="FFFFFF"/>
        </w:rPr>
      </w:pPr>
      <w:r w:rsidRPr="005E3342">
        <w:rPr>
          <w:rFonts w:asciiTheme="majorBidi" w:hAnsiTheme="majorBidi"/>
          <w:b/>
          <w:bCs/>
          <w:color w:val="FF0000"/>
          <w:shd w:val="clear" w:color="auto" w:fill="FFFFFF"/>
        </w:rPr>
        <w:t xml:space="preserve">Name </w:t>
      </w:r>
    </w:p>
    <w:p w14:paraId="4497DF3D" w14:textId="77777777" w:rsidR="00387A6B" w:rsidRPr="005E3342" w:rsidRDefault="00387A6B" w:rsidP="00815B97">
      <w:pPr>
        <w:ind w:firstLine="0"/>
        <w:jc w:val="center"/>
        <w:rPr>
          <w:rFonts w:asciiTheme="majorBidi" w:hAnsiTheme="majorBidi"/>
          <w:color w:val="000000"/>
          <w:shd w:val="clear" w:color="auto" w:fill="FFFFFF"/>
        </w:rPr>
      </w:pPr>
    </w:p>
    <w:p w14:paraId="103ABEB6" w14:textId="77777777" w:rsidR="00387A6B" w:rsidRPr="005E3342" w:rsidRDefault="00387A6B" w:rsidP="00815B97">
      <w:pPr>
        <w:ind w:firstLine="0"/>
        <w:jc w:val="center"/>
        <w:rPr>
          <w:rFonts w:asciiTheme="majorBidi" w:hAnsiTheme="majorBidi"/>
          <w:color w:val="000000"/>
          <w:shd w:val="clear" w:color="auto" w:fill="FFFFFF"/>
        </w:rPr>
      </w:pPr>
    </w:p>
    <w:p w14:paraId="47CA6775" w14:textId="77777777" w:rsidR="00387A6B" w:rsidRPr="005E3342" w:rsidRDefault="00387A6B" w:rsidP="00815B97">
      <w:pPr>
        <w:ind w:firstLine="0"/>
        <w:jc w:val="center"/>
        <w:rPr>
          <w:rFonts w:asciiTheme="majorBidi" w:hAnsiTheme="majorBidi"/>
          <w:color w:val="000000"/>
          <w:shd w:val="clear" w:color="auto" w:fill="FFFFFF"/>
        </w:rPr>
      </w:pPr>
    </w:p>
    <w:p w14:paraId="1CBC799C" w14:textId="77777777" w:rsidR="00387A6B" w:rsidRPr="005E3342" w:rsidRDefault="00387A6B" w:rsidP="00815B97">
      <w:pPr>
        <w:ind w:firstLine="0"/>
        <w:jc w:val="center"/>
        <w:rPr>
          <w:rFonts w:asciiTheme="majorBidi" w:hAnsiTheme="majorBidi"/>
          <w:color w:val="000000"/>
          <w:shd w:val="clear" w:color="auto" w:fill="FFFFFF"/>
        </w:rPr>
      </w:pPr>
    </w:p>
    <w:p w14:paraId="4F337FF1" w14:textId="77777777" w:rsidR="00387A6B" w:rsidRPr="005E3342" w:rsidRDefault="00387A6B" w:rsidP="00815B97">
      <w:pPr>
        <w:ind w:firstLine="0"/>
        <w:jc w:val="center"/>
        <w:rPr>
          <w:rFonts w:asciiTheme="majorBidi" w:hAnsiTheme="majorBidi"/>
          <w:color w:val="000000"/>
          <w:shd w:val="clear" w:color="auto" w:fill="FFFFFF"/>
        </w:rPr>
      </w:pPr>
    </w:p>
    <w:p w14:paraId="352BC6BA" w14:textId="77777777" w:rsidR="00387A6B" w:rsidRPr="005E3342" w:rsidRDefault="00387A6B" w:rsidP="00815B97">
      <w:pPr>
        <w:ind w:firstLine="0"/>
        <w:jc w:val="center"/>
        <w:rPr>
          <w:rFonts w:asciiTheme="majorBidi" w:hAnsiTheme="majorBidi"/>
          <w:color w:val="000000"/>
          <w:shd w:val="clear" w:color="auto" w:fill="FFFFFF"/>
        </w:rPr>
      </w:pPr>
    </w:p>
    <w:p w14:paraId="4C779502" w14:textId="77777777" w:rsidR="00387A6B" w:rsidRPr="005E3342" w:rsidRDefault="00387A6B" w:rsidP="00815B97">
      <w:pPr>
        <w:ind w:firstLine="0"/>
        <w:jc w:val="center"/>
        <w:rPr>
          <w:rFonts w:asciiTheme="majorBidi" w:hAnsiTheme="majorBidi"/>
          <w:color w:val="000000"/>
          <w:shd w:val="clear" w:color="auto" w:fill="FFFFFF"/>
        </w:rPr>
      </w:pPr>
    </w:p>
    <w:p w14:paraId="62C83C72" w14:textId="77777777" w:rsidR="00387A6B" w:rsidRPr="005E3342" w:rsidRDefault="00387A6B" w:rsidP="00815B97">
      <w:pPr>
        <w:ind w:firstLine="0"/>
        <w:jc w:val="center"/>
        <w:rPr>
          <w:rFonts w:asciiTheme="majorBidi" w:hAnsiTheme="majorBidi"/>
          <w:color w:val="000000"/>
          <w:shd w:val="clear" w:color="auto" w:fill="FFFFFF"/>
        </w:rPr>
      </w:pPr>
    </w:p>
    <w:p w14:paraId="11A8139C" w14:textId="77777777" w:rsidR="00387A6B" w:rsidRPr="005E3342" w:rsidRDefault="00387A6B" w:rsidP="00815B97">
      <w:pPr>
        <w:ind w:firstLine="0"/>
        <w:jc w:val="center"/>
        <w:rPr>
          <w:rFonts w:asciiTheme="majorBidi" w:hAnsiTheme="majorBidi"/>
          <w:color w:val="000000"/>
          <w:shd w:val="clear" w:color="auto" w:fill="FFFFFF"/>
        </w:rPr>
      </w:pPr>
    </w:p>
    <w:p w14:paraId="753D0EC8" w14:textId="77777777" w:rsidR="00387A6B" w:rsidRPr="005E3342" w:rsidRDefault="00387A6B" w:rsidP="00815B97">
      <w:pPr>
        <w:ind w:firstLine="0"/>
        <w:jc w:val="center"/>
        <w:rPr>
          <w:rFonts w:asciiTheme="majorBidi" w:hAnsiTheme="majorBidi"/>
          <w:color w:val="000000"/>
          <w:shd w:val="clear" w:color="auto" w:fill="FFFFFF"/>
        </w:rPr>
      </w:pPr>
    </w:p>
    <w:p w14:paraId="691A0B1F" w14:textId="77777777" w:rsidR="00387A6B" w:rsidRPr="005E3342" w:rsidRDefault="00387A6B" w:rsidP="00815B97">
      <w:pPr>
        <w:ind w:firstLine="0"/>
        <w:jc w:val="center"/>
        <w:rPr>
          <w:rFonts w:asciiTheme="majorBidi" w:hAnsiTheme="majorBidi"/>
          <w:color w:val="000000"/>
          <w:shd w:val="clear" w:color="auto" w:fill="FFFFFF"/>
        </w:rPr>
      </w:pPr>
    </w:p>
    <w:p w14:paraId="6E660465" w14:textId="0319D506" w:rsidR="007E52A7" w:rsidRPr="005E3342" w:rsidRDefault="00F1763B">
      <w:pPr>
        <w:ind w:firstLine="0"/>
        <w:rPr>
          <w:rFonts w:asciiTheme="majorBidi" w:hAnsiTheme="majorBidi"/>
        </w:rPr>
      </w:pPr>
      <w:r w:rsidRPr="005E3342">
        <w:rPr>
          <w:rFonts w:asciiTheme="majorBidi" w:hAnsiTheme="majorBidi"/>
          <w:color w:val="000000"/>
          <w:shd w:val="clear" w:color="auto" w:fill="FFFFFF"/>
        </w:rPr>
        <w:t>In December 2017, the</w:t>
      </w:r>
      <w:r w:rsidR="00021484" w:rsidRPr="005E3342">
        <w:rPr>
          <w:rFonts w:asciiTheme="majorBidi" w:hAnsiTheme="majorBidi"/>
          <w:color w:val="000000"/>
          <w:shd w:val="clear" w:color="auto" w:fill="FFFFFF"/>
        </w:rPr>
        <w:t xml:space="preserve"> </w:t>
      </w:r>
      <w:r w:rsidR="00FA6D35" w:rsidRPr="005E3342">
        <w:rPr>
          <w:rFonts w:asciiTheme="majorBidi" w:hAnsiTheme="majorBidi"/>
          <w:color w:val="000000"/>
          <w:shd w:val="clear" w:color="auto" w:fill="FFFFFF"/>
        </w:rPr>
        <w:t>performance</w:t>
      </w:r>
      <w:r w:rsidR="005D444D" w:rsidRPr="005E3342">
        <w:rPr>
          <w:rStyle w:val="CommentReference"/>
          <w:rFonts w:asciiTheme="majorBidi" w:hAnsiTheme="majorBidi"/>
          <w:sz w:val="24"/>
          <w:szCs w:val="24"/>
          <w:rtl/>
        </w:rPr>
        <w:commentReference w:id="0"/>
      </w:r>
      <w:r w:rsidRPr="005E3342">
        <w:rPr>
          <w:rFonts w:asciiTheme="majorBidi" w:hAnsiTheme="majorBidi"/>
          <w:color w:val="000000"/>
          <w:shd w:val="clear" w:color="auto" w:fill="FFFFFF"/>
        </w:rPr>
        <w:t xml:space="preserve"> </w:t>
      </w:r>
      <w:r w:rsidR="00473537" w:rsidRPr="005E3342">
        <w:rPr>
          <w:rFonts w:asciiTheme="majorBidi" w:hAnsiTheme="majorBidi"/>
          <w:i/>
          <w:iCs/>
          <w:color w:val="000000"/>
          <w:shd w:val="clear" w:color="auto" w:fill="FFFFFF"/>
        </w:rPr>
        <w:t>Yoldot</w:t>
      </w:r>
      <w:r w:rsidR="000C4E4B" w:rsidRPr="005E3342">
        <w:rPr>
          <w:rFonts w:asciiTheme="majorBidi" w:hAnsiTheme="majorBidi"/>
          <w:color w:val="000000"/>
          <w:shd w:val="clear" w:color="auto" w:fill="FFFFFF"/>
        </w:rPr>
        <w:t xml:space="preserve"> (</w:t>
      </w:r>
      <w:commentRangeStart w:id="1"/>
      <w:commentRangeStart w:id="2"/>
      <w:r w:rsidRPr="005E3342">
        <w:rPr>
          <w:rFonts w:asciiTheme="majorBidi" w:hAnsiTheme="majorBidi"/>
          <w:color w:val="000000"/>
          <w:shd w:val="clear" w:color="auto" w:fill="FFFFFF"/>
        </w:rPr>
        <w:t>Parturient</w:t>
      </w:r>
      <w:r w:rsidR="00E61A6C" w:rsidRPr="005E3342">
        <w:rPr>
          <w:rFonts w:asciiTheme="majorBidi" w:hAnsiTheme="majorBidi"/>
          <w:color w:val="000000"/>
          <w:shd w:val="clear" w:color="auto" w:fill="FFFFFF"/>
        </w:rPr>
        <w:t>s</w:t>
      </w:r>
      <w:commentRangeEnd w:id="1"/>
      <w:r w:rsidR="005D444D" w:rsidRPr="005E3342">
        <w:rPr>
          <w:rStyle w:val="CommentReference"/>
          <w:rFonts w:asciiTheme="majorBidi" w:hAnsiTheme="majorBidi"/>
          <w:sz w:val="24"/>
          <w:szCs w:val="24"/>
        </w:rPr>
        <w:commentReference w:id="1"/>
      </w:r>
      <w:commentRangeEnd w:id="2"/>
      <w:r w:rsidR="00B47B5F">
        <w:rPr>
          <w:rStyle w:val="EndnoteReference"/>
          <w:rFonts w:asciiTheme="majorBidi" w:hAnsiTheme="majorBidi"/>
          <w:color w:val="000000"/>
          <w:shd w:val="clear" w:color="auto" w:fill="FFFFFF"/>
        </w:rPr>
        <w:endnoteReference w:id="1"/>
      </w:r>
      <w:r w:rsidR="000C4E4B" w:rsidRPr="005E3342">
        <w:rPr>
          <w:rFonts w:asciiTheme="majorBidi" w:hAnsiTheme="majorBidi"/>
          <w:color w:val="000000"/>
          <w:shd w:val="clear" w:color="auto" w:fill="FFFFFF"/>
        </w:rPr>
        <w:t>;</w:t>
      </w:r>
      <w:r w:rsidR="0066209B" w:rsidRPr="005E3342">
        <w:rPr>
          <w:rStyle w:val="CommentReference"/>
          <w:rFonts w:asciiTheme="majorBidi" w:hAnsiTheme="majorBidi"/>
          <w:sz w:val="24"/>
          <w:szCs w:val="24"/>
        </w:rPr>
        <w:commentReference w:id="2"/>
      </w:r>
      <w:r w:rsidR="000C4E4B" w:rsidRPr="005E3342">
        <w:rPr>
          <w:rFonts w:asciiTheme="majorBidi" w:hAnsiTheme="majorBidi"/>
          <w:color w:val="000000"/>
          <w:shd w:val="clear" w:color="auto" w:fill="FFFFFF"/>
        </w:rPr>
        <w:t xml:space="preserve"> </w:t>
      </w:r>
      <w:r w:rsidR="00A95DF9" w:rsidRPr="005E3342">
        <w:rPr>
          <w:rFonts w:asciiTheme="majorBidi" w:hAnsiTheme="majorBidi"/>
        </w:rPr>
        <w:t xml:space="preserve">2017) </w:t>
      </w:r>
      <w:r w:rsidRPr="005E3342">
        <w:rPr>
          <w:rFonts w:asciiTheme="majorBidi" w:hAnsiTheme="majorBidi"/>
        </w:rPr>
        <w:t>was first performed at the Jaffa Theatre – an alternative theatre with a critical agenda located in Old Jaffa</w:t>
      </w:r>
      <w:r w:rsidR="00021484" w:rsidRPr="005E3342">
        <w:rPr>
          <w:rFonts w:asciiTheme="majorBidi" w:hAnsiTheme="majorBidi"/>
        </w:rPr>
        <w:t xml:space="preserve"> in</w:t>
      </w:r>
      <w:r w:rsidRPr="005E3342">
        <w:rPr>
          <w:rFonts w:asciiTheme="majorBidi" w:hAnsiTheme="majorBidi"/>
        </w:rPr>
        <w:t xml:space="preserve"> Tel Aviv.</w:t>
      </w:r>
      <w:r w:rsidR="007E52A7" w:rsidRPr="005E3342">
        <w:rPr>
          <w:rStyle w:val="EndnoteReference"/>
          <w:rFonts w:asciiTheme="majorBidi" w:hAnsiTheme="majorBidi"/>
        </w:rPr>
        <w:endnoteReference w:id="2"/>
      </w:r>
      <w:r w:rsidR="007E52A7" w:rsidRPr="005E3342">
        <w:rPr>
          <w:rFonts w:asciiTheme="majorBidi" w:hAnsiTheme="majorBidi"/>
        </w:rPr>
        <w:t xml:space="preserve"> A female-Jewish-Yemenite song of lamentation is heard in the background, and on stage are three actresses: Sally, Moriah, and Eden. They are dressed in maternity hospital</w:t>
      </w:r>
      <w:r w:rsidR="00F12DC4" w:rsidRPr="005E3342">
        <w:rPr>
          <w:rFonts w:asciiTheme="majorBidi" w:hAnsiTheme="majorBidi"/>
        </w:rPr>
        <w:t xml:space="preserve"> </w:t>
      </w:r>
      <w:r w:rsidR="007E52A7" w:rsidRPr="005E3342">
        <w:rPr>
          <w:rFonts w:asciiTheme="majorBidi" w:hAnsiTheme="majorBidi"/>
        </w:rPr>
        <w:t xml:space="preserve">pale-blue gowns and on one leg, each wears a leg warmer embroidered with tiny coins in Jewish-Yemenite style. The </w:t>
      </w:r>
      <w:commentRangeStart w:id="3"/>
      <w:r w:rsidR="007E52A7" w:rsidRPr="005E3342">
        <w:rPr>
          <w:rFonts w:asciiTheme="majorBidi" w:hAnsiTheme="majorBidi"/>
        </w:rPr>
        <w:t xml:space="preserve">space </w:t>
      </w:r>
      <w:commentRangeEnd w:id="3"/>
      <w:r w:rsidR="007E52A7" w:rsidRPr="005E3342">
        <w:rPr>
          <w:rStyle w:val="CommentReference"/>
          <w:rFonts w:asciiTheme="majorBidi" w:hAnsiTheme="majorBidi"/>
        </w:rPr>
        <w:commentReference w:id="3"/>
      </w:r>
      <w:r w:rsidR="007E52A7" w:rsidRPr="005E3342">
        <w:rPr>
          <w:rFonts w:asciiTheme="majorBidi" w:hAnsiTheme="majorBidi"/>
        </w:rPr>
        <w:t xml:space="preserve">is empty, and the only objects are three piles of folded white diapers placed upstage. When the song ends, the solemn sound of Avigail Arad’s cello, played stage side, is heard; it will continue to accompany the entire performance. The three women </w:t>
      </w:r>
      <w:r w:rsidR="007E52A7" w:rsidRPr="005E3342">
        <w:rPr>
          <w:rStyle w:val="CommentReference"/>
          <w:rFonts w:asciiTheme="majorBidi" w:hAnsiTheme="majorBidi"/>
          <w:sz w:val="24"/>
          <w:szCs w:val="24"/>
        </w:rPr>
        <w:commentReference w:id="4"/>
      </w:r>
      <w:r w:rsidR="007E52A7" w:rsidRPr="005E3342">
        <w:rPr>
          <w:rFonts w:asciiTheme="majorBidi" w:hAnsiTheme="majorBidi"/>
        </w:rPr>
        <w:t xml:space="preserve">begin by describing and performing – in a parodic-satiric, yet </w:t>
      </w:r>
      <w:commentRangeStart w:id="5"/>
      <w:r w:rsidR="007E52A7" w:rsidRPr="005E3342">
        <w:rPr>
          <w:rFonts w:asciiTheme="majorBidi" w:hAnsiTheme="majorBidi"/>
        </w:rPr>
        <w:t xml:space="preserve">painful </w:t>
      </w:r>
      <w:commentRangeEnd w:id="5"/>
      <w:r w:rsidR="007E52A7" w:rsidRPr="005E3342">
        <w:rPr>
          <w:rStyle w:val="CommentReference"/>
          <w:rFonts w:asciiTheme="majorBidi" w:hAnsiTheme="majorBidi"/>
        </w:rPr>
        <w:commentReference w:id="5"/>
      </w:r>
      <w:r w:rsidR="007E52A7" w:rsidRPr="005E3342">
        <w:rPr>
          <w:rFonts w:asciiTheme="majorBidi" w:hAnsiTheme="majorBidi"/>
        </w:rPr>
        <w:t xml:space="preserve">manner – the  experience of childbirth in contemporary Israel. </w:t>
      </w:r>
    </w:p>
    <w:p w14:paraId="7E632125" w14:textId="199C7EE7" w:rsidR="007E52A7" w:rsidRPr="005E3342" w:rsidRDefault="007E52A7" w:rsidP="00815B97">
      <w:pPr>
        <w:ind w:firstLine="720"/>
        <w:rPr>
          <w:rFonts w:asciiTheme="majorBidi" w:hAnsiTheme="majorBidi"/>
        </w:rPr>
      </w:pPr>
      <w:r w:rsidRPr="005E3342">
        <w:rPr>
          <w:rFonts w:asciiTheme="majorBidi" w:hAnsiTheme="majorBidi"/>
        </w:rPr>
        <w:t xml:space="preserve">Next, the </w:t>
      </w:r>
      <w:commentRangeStart w:id="6"/>
      <w:r w:rsidRPr="005E3342">
        <w:rPr>
          <w:rFonts w:asciiTheme="majorBidi" w:hAnsiTheme="majorBidi"/>
        </w:rPr>
        <w:t xml:space="preserve">three </w:t>
      </w:r>
      <w:commentRangeEnd w:id="6"/>
      <w:r w:rsidRPr="005E3342">
        <w:rPr>
          <w:rStyle w:val="CommentReference"/>
          <w:rFonts w:asciiTheme="majorBidi" w:hAnsiTheme="majorBidi"/>
        </w:rPr>
        <w:commentReference w:id="6"/>
      </w:r>
      <w:r w:rsidRPr="005E3342">
        <w:rPr>
          <w:rFonts w:asciiTheme="majorBidi" w:hAnsiTheme="majorBidi"/>
        </w:rPr>
        <w:t xml:space="preserve">women perform two types of testimony: the first, testimonies of mothers whose children disappeared not long after their births in the 1950s and who were most probably </w:t>
      </w:r>
      <w:r w:rsidR="000C4E4B" w:rsidRPr="005E3342">
        <w:rPr>
          <w:rFonts w:asciiTheme="majorBidi" w:hAnsiTheme="majorBidi"/>
        </w:rPr>
        <w:t>abducted</w:t>
      </w:r>
      <w:r w:rsidRPr="005E3342">
        <w:rPr>
          <w:rFonts w:asciiTheme="majorBidi" w:hAnsiTheme="majorBidi"/>
        </w:rPr>
        <w:t xml:space="preserve">; the second, testimonies of nurses who cared for these children, which suggest abduction and illegal adoption by Jews from Israel and abroad. At the performance’s end, the women once again perform the experience of childbirth in Israel today, and conclude with the resonating question: “So, where is the baby girl?” </w:t>
      </w:r>
    </w:p>
    <w:p w14:paraId="7890135D" w14:textId="0E12C87D" w:rsidR="007E52A7" w:rsidRPr="005E3342" w:rsidRDefault="000C4E4B">
      <w:pPr>
        <w:ind w:firstLine="720"/>
        <w:rPr>
          <w:rFonts w:asciiTheme="majorBidi" w:hAnsiTheme="majorBidi"/>
        </w:rPr>
      </w:pPr>
      <w:r w:rsidRPr="005E3342">
        <w:rPr>
          <w:rFonts w:asciiTheme="majorBidi" w:hAnsiTheme="majorBidi"/>
          <w:i/>
          <w:iCs/>
        </w:rPr>
        <w:t xml:space="preserve">Yoldot </w:t>
      </w:r>
      <w:r w:rsidR="007E52A7" w:rsidRPr="005E3342">
        <w:rPr>
          <w:rFonts w:asciiTheme="majorBidi" w:hAnsiTheme="majorBidi"/>
        </w:rPr>
        <w:t>is a docu-poetic performance that deals with the affair of the disappearance and abduction of Jewish children from families that immigrated from Yemen, the Middle East, and the Balkans.</w:t>
      </w:r>
      <w:r w:rsidR="007E52A7" w:rsidRPr="005E3342">
        <w:rPr>
          <w:rStyle w:val="EndnoteReference"/>
          <w:rFonts w:asciiTheme="majorBidi" w:hAnsiTheme="majorBidi"/>
        </w:rPr>
        <w:endnoteReference w:id="3"/>
      </w:r>
      <w:r w:rsidR="007E52A7" w:rsidRPr="005E3342">
        <w:rPr>
          <w:rFonts w:asciiTheme="majorBidi" w:hAnsiTheme="majorBidi"/>
        </w:rPr>
        <w:t xml:space="preserve"> In the 1950s, there was a massive immigration of Jews to the newly founded state of Israel, mostly from Middle Eastern and North African countries. The new immigrants were absorbed in transit</w:t>
      </w:r>
      <w:r w:rsidR="00021AAC" w:rsidRPr="005E3342">
        <w:rPr>
          <w:rFonts w:asciiTheme="majorBidi" w:hAnsiTheme="majorBidi"/>
        </w:rPr>
        <w:t>ion</w:t>
      </w:r>
      <w:r w:rsidR="007E52A7" w:rsidRPr="005E3342">
        <w:rPr>
          <w:rFonts w:asciiTheme="majorBidi" w:hAnsiTheme="majorBidi"/>
        </w:rPr>
        <w:t xml:space="preserve"> camps – comprised of tents – under extremely harsh physical conditions. These camps</w:t>
      </w:r>
      <w:r w:rsidR="00815B97" w:rsidRPr="005E3342">
        <w:rPr>
          <w:rFonts w:asciiTheme="majorBidi" w:hAnsiTheme="majorBidi"/>
        </w:rPr>
        <w:t xml:space="preserve"> were</w:t>
      </w:r>
      <w:r w:rsidR="007E52A7" w:rsidRPr="005E3342">
        <w:rPr>
          <w:rFonts w:asciiTheme="majorBidi" w:hAnsiTheme="majorBidi"/>
        </w:rPr>
        <w:t xml:space="preserve"> </w:t>
      </w:r>
      <w:r w:rsidR="00815B97" w:rsidRPr="005E3342">
        <w:rPr>
          <w:rFonts w:asciiTheme="majorBidi" w:hAnsiTheme="majorBidi"/>
        </w:rPr>
        <w:t xml:space="preserve">strictly managed by the government, which controlled </w:t>
      </w:r>
      <w:r w:rsidR="007E52A7" w:rsidRPr="005E3342">
        <w:rPr>
          <w:rFonts w:asciiTheme="majorBidi" w:hAnsiTheme="majorBidi"/>
        </w:rPr>
        <w:t xml:space="preserve">employment, education, food, and medical care. Fear of diseases and infections was </w:t>
      </w:r>
      <w:r w:rsidR="00815B97" w:rsidRPr="005E3342">
        <w:rPr>
          <w:rFonts w:asciiTheme="majorBidi" w:hAnsiTheme="majorBidi"/>
        </w:rPr>
        <w:t>acute</w:t>
      </w:r>
      <w:r w:rsidR="007E52A7" w:rsidRPr="005E3342">
        <w:rPr>
          <w:rFonts w:asciiTheme="majorBidi" w:hAnsiTheme="majorBidi"/>
        </w:rPr>
        <w:t xml:space="preserve">, </w:t>
      </w:r>
      <w:r w:rsidR="007E52A7" w:rsidRPr="005E3342">
        <w:rPr>
          <w:rFonts w:asciiTheme="majorBidi" w:hAnsiTheme="majorBidi"/>
        </w:rPr>
        <w:lastRenderedPageBreak/>
        <w:t xml:space="preserve">and </w:t>
      </w:r>
      <w:r w:rsidR="00A509EF" w:rsidRPr="005E3342">
        <w:rPr>
          <w:rFonts w:asciiTheme="majorBidi" w:hAnsiTheme="majorBidi"/>
        </w:rPr>
        <w:t xml:space="preserve">infants </w:t>
      </w:r>
      <w:r w:rsidR="007E52A7" w:rsidRPr="005E3342">
        <w:rPr>
          <w:rFonts w:asciiTheme="majorBidi" w:hAnsiTheme="majorBidi"/>
        </w:rPr>
        <w:t xml:space="preserve">and toddlers were taken from their mothers, often forcefully, to organized and heated nurseries supervised by nurses and doctors. </w:t>
      </w:r>
    </w:p>
    <w:p w14:paraId="4C653BDD" w14:textId="29F49851" w:rsidR="007E52A7" w:rsidRPr="005E3342" w:rsidRDefault="007E52A7">
      <w:pPr>
        <w:ind w:firstLine="720"/>
        <w:rPr>
          <w:rFonts w:asciiTheme="majorBidi" w:hAnsiTheme="majorBidi"/>
        </w:rPr>
      </w:pPr>
      <w:r w:rsidRPr="005E3342">
        <w:rPr>
          <w:rFonts w:asciiTheme="majorBidi" w:hAnsiTheme="majorBidi"/>
        </w:rPr>
        <w:t xml:space="preserve">The mothers were permitted to nurse their children only at designated times, while the rest of the time the medical staff treated the children as they saw fit, without involving or asking for the parents’ consent for the type of treatment. In the course of a few days, mothers who came to nurse their babies were told that they had been transferred to a hospital, even though, according to the mothers’ testimonies, the babies were healthy. In the ensuing days, the medical staff passed through the camp and, in a cruel and indifferent manner using a loudspeaker, informed the families of their children’s deaths. Moreover, parents did not see their child’s body or attend the funeral, and neither received a death certificate nor were informed as to the place of burial. </w:t>
      </w:r>
    </w:p>
    <w:p w14:paraId="56F802AF" w14:textId="20425EF4" w:rsidR="007E52A7" w:rsidRPr="005E3342" w:rsidRDefault="007E52A7">
      <w:pPr>
        <w:ind w:firstLine="720"/>
        <w:rPr>
          <w:rFonts w:asciiTheme="majorBidi" w:hAnsiTheme="majorBidi"/>
        </w:rPr>
      </w:pPr>
      <w:r w:rsidRPr="005E3342">
        <w:rPr>
          <w:rFonts w:asciiTheme="majorBidi" w:hAnsiTheme="majorBidi"/>
        </w:rPr>
        <w:t xml:space="preserve">Estimates indicate that 1500–2000 children disappeared, approximately a third of which were Jews from Yemenite origin, while most others were Jews from the Middle East, except for a small minority from the Balkans. The estimation, which is based on testimonies and documents, is that the </w:t>
      </w:r>
      <w:r w:rsidR="00E14B8B" w:rsidRPr="005E3342">
        <w:rPr>
          <w:rFonts w:asciiTheme="majorBidi" w:hAnsiTheme="majorBidi"/>
        </w:rPr>
        <w:t xml:space="preserve">infants </w:t>
      </w:r>
      <w:r w:rsidRPr="005E3342">
        <w:rPr>
          <w:rFonts w:asciiTheme="majorBidi" w:hAnsiTheme="majorBidi"/>
        </w:rPr>
        <w:t xml:space="preserve">were transferred to childless </w:t>
      </w:r>
      <w:commentRangeStart w:id="7"/>
      <w:commentRangeStart w:id="8"/>
      <w:r w:rsidRPr="005E3342">
        <w:rPr>
          <w:rFonts w:asciiTheme="majorBidi" w:hAnsiTheme="majorBidi"/>
        </w:rPr>
        <w:t xml:space="preserve">European </w:t>
      </w:r>
      <w:commentRangeEnd w:id="7"/>
      <w:r w:rsidRPr="005E3342">
        <w:rPr>
          <w:rStyle w:val="CommentReference"/>
          <w:rFonts w:asciiTheme="majorBidi" w:hAnsiTheme="majorBidi"/>
          <w:sz w:val="24"/>
          <w:szCs w:val="24"/>
        </w:rPr>
        <w:commentReference w:id="7"/>
      </w:r>
      <w:commentRangeEnd w:id="8"/>
      <w:r w:rsidR="00B47B5F">
        <w:rPr>
          <w:rStyle w:val="CommentReference"/>
        </w:rPr>
        <w:commentReference w:id="8"/>
      </w:r>
      <w:r w:rsidRPr="005E3342">
        <w:rPr>
          <w:rFonts w:asciiTheme="majorBidi" w:hAnsiTheme="majorBidi"/>
        </w:rPr>
        <w:t xml:space="preserve">Jews in Israel and abroad for adoption in exchange for money. The parents searched for their children in hospitals and Hadassah and </w:t>
      </w:r>
      <w:r w:rsidR="009E28B5">
        <w:rPr>
          <w:rFonts w:asciiTheme="majorBidi" w:hAnsiTheme="majorBidi"/>
        </w:rPr>
        <w:t>WIZO</w:t>
      </w:r>
      <w:r w:rsidRPr="005E3342">
        <w:rPr>
          <w:rFonts w:asciiTheme="majorBidi" w:hAnsiTheme="majorBidi"/>
        </w:rPr>
        <w:t xml:space="preserve"> (Zionist women organizations) child-care centers, and even turned to the police, but to no avail. Not one institutional authority provided them with answers. </w:t>
      </w:r>
    </w:p>
    <w:p w14:paraId="36BA81FD" w14:textId="724AB1A2" w:rsidR="007E52A7" w:rsidRPr="005E3342" w:rsidRDefault="007E52A7">
      <w:pPr>
        <w:ind w:firstLine="720"/>
        <w:rPr>
          <w:rFonts w:asciiTheme="majorBidi" w:hAnsiTheme="majorBidi"/>
        </w:rPr>
      </w:pPr>
      <w:r w:rsidRPr="005E3342">
        <w:rPr>
          <w:rFonts w:asciiTheme="majorBidi" w:hAnsiTheme="majorBidi"/>
        </w:rPr>
        <w:t xml:space="preserve">In the late 1960s, approximately </w:t>
      </w:r>
      <w:r w:rsidR="00E14B8B" w:rsidRPr="005E3342">
        <w:rPr>
          <w:rFonts w:asciiTheme="majorBidi" w:hAnsiTheme="majorBidi"/>
        </w:rPr>
        <w:t xml:space="preserve">20 </w:t>
      </w:r>
      <w:r w:rsidRPr="005E3342">
        <w:rPr>
          <w:rFonts w:asciiTheme="majorBidi" w:hAnsiTheme="majorBidi"/>
        </w:rPr>
        <w:t xml:space="preserve">years after the disappearance, several families received recruitment orders from the Israeli Defense Forces, as well as other official documents from the Ministry of the Interior, addressed to their children who had disappeared. This caused uproar and demands for public inquiry. The three commissions assigned to investigate the issue over the years all concluded that abductions did not occur even though they could not provide a viable explanation for the multiple disappearances of children, and </w:t>
      </w:r>
      <w:r w:rsidRPr="005E3342">
        <w:rPr>
          <w:rFonts w:asciiTheme="majorBidi" w:hAnsiTheme="majorBidi"/>
        </w:rPr>
        <w:lastRenderedPageBreak/>
        <w:t>contrary to disturbing testimonies and evidence. Documents related to the affair were pronounced confidential for 70 years; however, following public campaigns led by NGOs formed by the families, in 2017 the government declassified the documents. Today, the struggle continues for recognition of the families, their eligibility for treatment and compensation, and for a viable explanation for the unknown fate of their children.</w:t>
      </w:r>
      <w:r w:rsidR="00430118" w:rsidRPr="005E3342">
        <w:rPr>
          <w:rFonts w:asciiTheme="majorBidi" w:hAnsiTheme="majorBidi"/>
        </w:rPr>
        <w:t xml:space="preserve">                                                         </w:t>
      </w:r>
    </w:p>
    <w:p w14:paraId="68CCEF0E" w14:textId="44CE17D1" w:rsidR="007E52A7" w:rsidRPr="005E3342" w:rsidRDefault="007E52A7">
      <w:pPr>
        <w:ind w:firstLine="720"/>
        <w:rPr>
          <w:rFonts w:asciiTheme="majorBidi" w:hAnsiTheme="majorBidi"/>
        </w:rPr>
      </w:pPr>
      <w:r w:rsidRPr="005E3342">
        <w:rPr>
          <w:rFonts w:asciiTheme="majorBidi" w:hAnsiTheme="majorBidi"/>
        </w:rPr>
        <w:t>The performance was created through a work process based on a collective-directing concept in which the director, Hanna Vazana-Greenwald</w:t>
      </w:r>
      <w:r w:rsidR="002824D3" w:rsidRPr="005E3342">
        <w:rPr>
          <w:rFonts w:asciiTheme="majorBidi" w:hAnsiTheme="majorBidi"/>
        </w:rPr>
        <w:t>,</w:t>
      </w:r>
      <w:r w:rsidRPr="005E3342">
        <w:rPr>
          <w:rFonts w:asciiTheme="majorBidi" w:hAnsiTheme="majorBidi"/>
        </w:rPr>
        <w:t xml:space="preserve"> constructed non-dramatic texts in cooperation with the actresses. Raheli Said joined the process as a dramaturg and as an activist in Amram, an NPO that fights for the </w:t>
      </w:r>
      <w:r w:rsidR="002824D3" w:rsidRPr="005E3342">
        <w:rPr>
          <w:rFonts w:asciiTheme="majorBidi" w:hAnsiTheme="majorBidi"/>
        </w:rPr>
        <w:t xml:space="preserve">disclosure </w:t>
      </w:r>
      <w:r w:rsidRPr="005E3342">
        <w:rPr>
          <w:rFonts w:asciiTheme="majorBidi" w:hAnsiTheme="majorBidi"/>
        </w:rPr>
        <w:t xml:space="preserve">of the truth, and for the </w:t>
      </w:r>
      <w:r w:rsidR="00FB74BF" w:rsidRPr="005E3342">
        <w:rPr>
          <w:rFonts w:asciiTheme="majorBidi" w:hAnsiTheme="majorBidi"/>
        </w:rPr>
        <w:t xml:space="preserve">victims’ </w:t>
      </w:r>
      <w:r w:rsidRPr="005E3342">
        <w:rPr>
          <w:rFonts w:asciiTheme="majorBidi" w:hAnsiTheme="majorBidi"/>
        </w:rPr>
        <w:t>recognition and treatment</w:t>
      </w:r>
      <w:r w:rsidR="00FB74BF" w:rsidRPr="005E3342">
        <w:rPr>
          <w:rFonts w:asciiTheme="majorBidi" w:hAnsiTheme="majorBidi"/>
        </w:rPr>
        <w:t>.</w:t>
      </w:r>
      <w:r w:rsidRPr="005E3342">
        <w:rPr>
          <w:rFonts w:asciiTheme="majorBidi" w:hAnsiTheme="majorBidi"/>
        </w:rPr>
        <w:t xml:space="preserve"> The performance is </w:t>
      </w:r>
      <w:r w:rsidR="00FB74BF" w:rsidRPr="005E3342">
        <w:rPr>
          <w:rFonts w:asciiTheme="majorBidi" w:hAnsiTheme="majorBidi"/>
        </w:rPr>
        <w:t xml:space="preserve">based </w:t>
      </w:r>
      <w:r w:rsidRPr="005E3342">
        <w:rPr>
          <w:rFonts w:asciiTheme="majorBidi" w:hAnsiTheme="majorBidi"/>
        </w:rPr>
        <w:t xml:space="preserve">on several materials: 1. Iris Eliya-Cohen’s poem </w:t>
      </w:r>
      <w:r w:rsidR="00FB74BF" w:rsidRPr="005E3342">
        <w:rPr>
          <w:rFonts w:asciiTheme="majorBidi" w:hAnsiTheme="majorBidi"/>
          <w:i/>
          <w:iCs/>
        </w:rPr>
        <w:t xml:space="preserve">Yoldot </w:t>
      </w:r>
      <w:r w:rsidRPr="005E3342">
        <w:rPr>
          <w:rFonts w:asciiTheme="majorBidi" w:hAnsiTheme="majorBidi"/>
        </w:rPr>
        <w:t>(</w:t>
      </w:r>
      <w:r w:rsidR="00FB74BF" w:rsidRPr="005E3342">
        <w:rPr>
          <w:rFonts w:asciiTheme="majorBidi" w:hAnsiTheme="majorBidi"/>
        </w:rPr>
        <w:t xml:space="preserve">Parturients; </w:t>
      </w:r>
      <w:r w:rsidRPr="005E3342">
        <w:rPr>
          <w:rFonts w:asciiTheme="majorBidi" w:hAnsiTheme="majorBidi"/>
        </w:rPr>
        <w:t>2017) that deals in a satiric and painful way with the complex and difficult experience of childbirth in an Israeli hospital. 2. Mothers’ testimonies in which they convey the story of the kidnapping and insist upon not being erased from or obscured in the collective memory. 3. Protocols from the Kedmi Commission – the third investigatory commission (1995-2001) – in which nurses’ testimonies point, albeit partially, to a systematic abduction process. 4. Actress Moriah Bashari-Lipshitz’s testimony in which she relates her family’s story</w:t>
      </w:r>
      <w:r w:rsidR="00FB74BF" w:rsidRPr="005E3342">
        <w:rPr>
          <w:rFonts w:asciiTheme="majorBidi" w:hAnsiTheme="majorBidi"/>
        </w:rPr>
        <w:t xml:space="preserve">; </w:t>
      </w:r>
      <w:r w:rsidRPr="005E3342">
        <w:rPr>
          <w:rFonts w:asciiTheme="majorBidi" w:hAnsiTheme="majorBidi"/>
        </w:rPr>
        <w:t xml:space="preserve">how her grandmother’s daughter was abducted. </w:t>
      </w:r>
    </w:p>
    <w:p w14:paraId="184294F8" w14:textId="3EA6D943" w:rsidR="007E52A7" w:rsidRPr="005E3342" w:rsidRDefault="007E52A7">
      <w:pPr>
        <w:ind w:firstLine="720"/>
        <w:rPr>
          <w:rFonts w:asciiTheme="majorBidi" w:hAnsiTheme="majorBidi"/>
        </w:rPr>
      </w:pPr>
      <w:r w:rsidRPr="005E3342">
        <w:rPr>
          <w:rFonts w:asciiTheme="majorBidi" w:hAnsiTheme="majorBidi"/>
        </w:rPr>
        <w:t xml:space="preserve">Thus, the performance explores the disturbing question of how the abductions were made possible. How did a healthcare system whose goal is to save lives, become a conduit for abducting children for illegal adoption, an act defined as a crime against humanity? I will argue that the poem, which opens and concludes the performance, provides the </w:t>
      </w:r>
      <w:commentRangeStart w:id="9"/>
      <w:r w:rsidRPr="005E3342">
        <w:rPr>
          <w:rFonts w:asciiTheme="majorBidi" w:hAnsiTheme="majorBidi"/>
        </w:rPr>
        <w:t xml:space="preserve">abduction affair </w:t>
      </w:r>
      <w:commentRangeEnd w:id="9"/>
      <w:r w:rsidRPr="005E3342">
        <w:rPr>
          <w:rStyle w:val="CommentReference"/>
          <w:rFonts w:asciiTheme="majorBidi" w:hAnsiTheme="majorBidi"/>
          <w:sz w:val="24"/>
          <w:szCs w:val="24"/>
        </w:rPr>
        <w:commentReference w:id="9"/>
      </w:r>
      <w:r w:rsidRPr="005E3342">
        <w:rPr>
          <w:rFonts w:asciiTheme="majorBidi" w:hAnsiTheme="majorBidi"/>
        </w:rPr>
        <w:t xml:space="preserve">with a medical context. In this light, the affair seems like less of an exception, and more a regular phenomenon, enabled by the overall orientalist and racist nature of the Israeli medical system. </w:t>
      </w:r>
      <w:commentRangeStart w:id="10"/>
      <w:r w:rsidRPr="005E3342">
        <w:rPr>
          <w:rFonts w:asciiTheme="majorBidi" w:hAnsiTheme="majorBidi"/>
        </w:rPr>
        <w:t>Likewise</w:t>
      </w:r>
      <w:commentRangeEnd w:id="10"/>
      <w:r w:rsidR="00FB74BF" w:rsidRPr="005E3342">
        <w:rPr>
          <w:rStyle w:val="CommentReference"/>
          <w:rFonts w:asciiTheme="majorBidi" w:hAnsiTheme="majorBidi"/>
        </w:rPr>
        <w:commentReference w:id="10"/>
      </w:r>
      <w:r w:rsidRPr="005E3342">
        <w:rPr>
          <w:rFonts w:asciiTheme="majorBidi" w:hAnsiTheme="majorBidi"/>
        </w:rPr>
        <w:t>,</w:t>
      </w:r>
      <w:r w:rsidR="00FB74BF" w:rsidRPr="005E3342">
        <w:rPr>
          <w:rFonts w:asciiTheme="majorBidi" w:hAnsiTheme="majorBidi"/>
        </w:rPr>
        <w:t xml:space="preserve"> </w:t>
      </w:r>
      <w:r w:rsidR="00FB74BF" w:rsidRPr="005E3342">
        <w:rPr>
          <w:rFonts w:asciiTheme="majorBidi" w:hAnsiTheme="majorBidi"/>
          <w:i/>
          <w:iCs/>
        </w:rPr>
        <w:t>Yoldot</w:t>
      </w:r>
      <w:commentRangeStart w:id="11"/>
      <w:r w:rsidRPr="005E3342">
        <w:rPr>
          <w:rFonts w:asciiTheme="majorBidi" w:hAnsiTheme="majorBidi"/>
        </w:rPr>
        <w:t xml:space="preserve"> </w:t>
      </w:r>
      <w:commentRangeEnd w:id="11"/>
      <w:r w:rsidRPr="005E3342">
        <w:rPr>
          <w:rStyle w:val="CommentReference"/>
          <w:rFonts w:asciiTheme="majorBidi" w:hAnsiTheme="majorBidi"/>
        </w:rPr>
        <w:commentReference w:id="11"/>
      </w:r>
      <w:r w:rsidRPr="005E3342">
        <w:rPr>
          <w:rFonts w:asciiTheme="majorBidi" w:hAnsiTheme="majorBidi"/>
        </w:rPr>
        <w:t xml:space="preserve">employs various performative devices to demonstrate the extent to which the mothers’ bodies and memories of their missing children are presented as </w:t>
      </w:r>
      <w:commentRangeStart w:id="12"/>
      <w:r w:rsidRPr="005E3342">
        <w:rPr>
          <w:rFonts w:asciiTheme="majorBidi" w:hAnsiTheme="majorBidi"/>
        </w:rPr>
        <w:lastRenderedPageBreak/>
        <w:t>preferable, and more credible and plausible</w:t>
      </w:r>
      <w:commentRangeEnd w:id="12"/>
      <w:r w:rsidRPr="005E3342">
        <w:rPr>
          <w:rStyle w:val="CommentReference"/>
          <w:rFonts w:asciiTheme="majorBidi" w:hAnsiTheme="majorBidi"/>
          <w:sz w:val="24"/>
          <w:szCs w:val="24"/>
        </w:rPr>
        <w:commentReference w:id="12"/>
      </w:r>
      <w:r w:rsidRPr="005E3342">
        <w:rPr>
          <w:rFonts w:asciiTheme="majorBidi" w:hAnsiTheme="majorBidi"/>
        </w:rPr>
        <w:t xml:space="preserve"> than the state’s official version which is based on archival materials and documents. </w:t>
      </w:r>
    </w:p>
    <w:p w14:paraId="7D18505A" w14:textId="77777777" w:rsidR="007E52A7" w:rsidRPr="005E3342" w:rsidRDefault="007E52A7">
      <w:pPr>
        <w:ind w:firstLine="720"/>
        <w:rPr>
          <w:rFonts w:asciiTheme="majorBidi" w:hAnsiTheme="majorBidi"/>
        </w:rPr>
      </w:pPr>
    </w:p>
    <w:p w14:paraId="737E894D" w14:textId="51BDECEF" w:rsidR="007E52A7" w:rsidRPr="005E3342" w:rsidRDefault="007E52A7" w:rsidP="00815B97">
      <w:pPr>
        <w:ind w:firstLine="0"/>
        <w:rPr>
          <w:rFonts w:asciiTheme="majorBidi" w:hAnsiTheme="majorBidi"/>
          <w:b/>
          <w:bCs/>
          <w:i/>
          <w:iCs/>
        </w:rPr>
      </w:pPr>
      <w:r w:rsidRPr="005E3342">
        <w:rPr>
          <w:rFonts w:asciiTheme="majorBidi" w:hAnsiTheme="majorBidi"/>
          <w:b/>
          <w:bCs/>
        </w:rPr>
        <w:t xml:space="preserve">The </w:t>
      </w:r>
      <w:r w:rsidR="005312D8" w:rsidRPr="005E3342">
        <w:rPr>
          <w:rFonts w:asciiTheme="majorBidi" w:hAnsiTheme="majorBidi"/>
          <w:b/>
          <w:bCs/>
        </w:rPr>
        <w:t>P</w:t>
      </w:r>
      <w:r w:rsidRPr="005E3342">
        <w:rPr>
          <w:rFonts w:asciiTheme="majorBidi" w:hAnsiTheme="majorBidi"/>
          <w:b/>
          <w:bCs/>
        </w:rPr>
        <w:t>oem</w:t>
      </w:r>
      <w:r w:rsidRPr="005E3342">
        <w:rPr>
          <w:rFonts w:asciiTheme="majorBidi" w:hAnsiTheme="majorBidi"/>
          <w:b/>
          <w:bCs/>
          <w:i/>
          <w:iCs/>
        </w:rPr>
        <w:t xml:space="preserve"> </w:t>
      </w:r>
      <w:r w:rsidR="005312D8" w:rsidRPr="005E3342">
        <w:rPr>
          <w:rFonts w:asciiTheme="majorBidi" w:hAnsiTheme="majorBidi"/>
          <w:b/>
          <w:bCs/>
          <w:i/>
          <w:iCs/>
        </w:rPr>
        <w:t>Yoldot</w:t>
      </w:r>
      <w:r w:rsidRPr="005E3342">
        <w:rPr>
          <w:rFonts w:asciiTheme="majorBidi" w:hAnsiTheme="majorBidi"/>
          <w:b/>
          <w:bCs/>
          <w:i/>
          <w:iCs/>
        </w:rPr>
        <w:t xml:space="preserve">: </w:t>
      </w:r>
      <w:r w:rsidRPr="005E3342">
        <w:rPr>
          <w:rFonts w:asciiTheme="majorBidi" w:hAnsiTheme="majorBidi"/>
          <w:b/>
          <w:bCs/>
        </w:rPr>
        <w:t>“Don’t ask, don’t complain, say ‘thank you</w:t>
      </w:r>
      <w:r w:rsidR="005312D8" w:rsidRPr="005E3342">
        <w:rPr>
          <w:rFonts w:asciiTheme="majorBidi" w:hAnsiTheme="majorBidi"/>
          <w:b/>
          <w:bCs/>
        </w:rPr>
        <w:t>.</w:t>
      </w:r>
      <w:r w:rsidRPr="005E3342">
        <w:rPr>
          <w:rFonts w:asciiTheme="majorBidi" w:hAnsiTheme="majorBidi"/>
          <w:b/>
          <w:bCs/>
        </w:rPr>
        <w:t>’”</w:t>
      </w:r>
    </w:p>
    <w:p w14:paraId="3D8B233C" w14:textId="2BE741CC" w:rsidR="007E52A7" w:rsidRPr="005E3342" w:rsidRDefault="007E52A7">
      <w:pPr>
        <w:ind w:firstLine="0"/>
        <w:rPr>
          <w:rFonts w:asciiTheme="majorBidi" w:hAnsiTheme="majorBidi"/>
        </w:rPr>
      </w:pPr>
      <w:r w:rsidRPr="005E3342">
        <w:rPr>
          <w:rFonts w:asciiTheme="majorBidi" w:hAnsiTheme="majorBidi"/>
        </w:rPr>
        <w:t xml:space="preserve">As mentioned, </w:t>
      </w:r>
      <w:r w:rsidR="005312D8" w:rsidRPr="005E3342">
        <w:rPr>
          <w:rFonts w:asciiTheme="majorBidi" w:hAnsiTheme="majorBidi"/>
          <w:i/>
          <w:iCs/>
        </w:rPr>
        <w:t>Yoldot</w:t>
      </w:r>
      <w:r w:rsidRPr="005E3342">
        <w:rPr>
          <w:rFonts w:asciiTheme="majorBidi" w:hAnsiTheme="majorBidi"/>
        </w:rPr>
        <w:t xml:space="preserve"> opens with three women performing their experiences of childbirth in </w:t>
      </w:r>
      <w:r w:rsidR="002824D3" w:rsidRPr="005E3342">
        <w:rPr>
          <w:rFonts w:asciiTheme="majorBidi" w:hAnsiTheme="majorBidi"/>
        </w:rPr>
        <w:t xml:space="preserve">the form of </w:t>
      </w:r>
      <w:r w:rsidRPr="005E3342">
        <w:rPr>
          <w:rFonts w:asciiTheme="majorBidi" w:hAnsiTheme="majorBidi"/>
        </w:rPr>
        <w:t xml:space="preserve">a theatrical poem. Although written in the first-person, the performance is split between three women, thereby </w:t>
      </w:r>
      <w:r w:rsidR="006338D9">
        <w:rPr>
          <w:rFonts w:asciiTheme="majorBidi" w:hAnsiTheme="majorBidi"/>
        </w:rPr>
        <w:t>linking</w:t>
      </w:r>
      <w:r w:rsidRPr="005E3342">
        <w:rPr>
          <w:rFonts w:asciiTheme="majorBidi" w:hAnsiTheme="majorBidi"/>
        </w:rPr>
        <w:t xml:space="preserve"> the private experience of childbirth </w:t>
      </w:r>
      <w:r w:rsidR="006338D9">
        <w:rPr>
          <w:rFonts w:asciiTheme="majorBidi" w:hAnsiTheme="majorBidi"/>
        </w:rPr>
        <w:t>to</w:t>
      </w:r>
      <w:r w:rsidRPr="005E3342">
        <w:rPr>
          <w:rFonts w:asciiTheme="majorBidi" w:hAnsiTheme="majorBidi"/>
        </w:rPr>
        <w:t xml:space="preserve"> the attitude toward it as a social and cultural phenomenon. </w:t>
      </w:r>
      <w:commentRangeStart w:id="13"/>
      <w:r w:rsidRPr="005E3342">
        <w:rPr>
          <w:rFonts w:asciiTheme="majorBidi" w:hAnsiTheme="majorBidi"/>
        </w:rPr>
        <w:t>The three</w:t>
      </w:r>
      <w:commentRangeEnd w:id="13"/>
      <w:r w:rsidRPr="005E3342">
        <w:rPr>
          <w:rStyle w:val="CommentReference"/>
          <w:rFonts w:asciiTheme="majorBidi" w:hAnsiTheme="majorBidi"/>
        </w:rPr>
        <w:commentReference w:id="13"/>
      </w:r>
      <w:r w:rsidRPr="005E3342">
        <w:rPr>
          <w:rFonts w:asciiTheme="majorBidi" w:hAnsiTheme="majorBidi"/>
        </w:rPr>
        <w:t xml:space="preserve"> actresses describe the hospital’s formation as a parodic-satiric paraphrase of the biblical creation myth</w:t>
      </w:r>
      <w:r w:rsidR="006338D9">
        <w:rPr>
          <w:rFonts w:asciiTheme="majorBidi" w:hAnsiTheme="majorBidi"/>
        </w:rPr>
        <w:t>:</w:t>
      </w:r>
    </w:p>
    <w:p w14:paraId="3AE3D563" w14:textId="77777777" w:rsidR="007E52A7" w:rsidRPr="005E3342" w:rsidRDefault="007E52A7">
      <w:pPr>
        <w:ind w:firstLine="0"/>
        <w:rPr>
          <w:rFonts w:asciiTheme="majorBidi" w:hAnsiTheme="majorBidi"/>
        </w:rPr>
      </w:pPr>
      <w:r w:rsidRPr="005E3342">
        <w:rPr>
          <w:rFonts w:asciiTheme="majorBidi" w:hAnsiTheme="majorBidi"/>
        </w:rPr>
        <w:tab/>
      </w:r>
    </w:p>
    <w:p w14:paraId="1714EC9D" w14:textId="1E6AB10F" w:rsidR="007E52A7" w:rsidRPr="005E3342" w:rsidRDefault="007E52A7">
      <w:pPr>
        <w:ind w:firstLine="0"/>
        <w:rPr>
          <w:rFonts w:asciiTheme="majorBidi" w:hAnsiTheme="majorBidi"/>
        </w:rPr>
      </w:pPr>
      <w:r w:rsidRPr="005E3342">
        <w:rPr>
          <w:rFonts w:asciiTheme="majorBidi" w:hAnsiTheme="majorBidi"/>
        </w:rPr>
        <w:t>ACTRESSES:</w:t>
      </w:r>
      <w:r w:rsidRPr="005E3342">
        <w:rPr>
          <w:rFonts w:asciiTheme="majorBidi" w:hAnsiTheme="majorBidi"/>
        </w:rPr>
        <w:tab/>
        <w:t>In the beginning God created</w:t>
      </w:r>
    </w:p>
    <w:p w14:paraId="71CC12FC" w14:textId="40CEC550" w:rsidR="007E52A7" w:rsidRPr="005E3342" w:rsidRDefault="007E52A7">
      <w:pPr>
        <w:ind w:firstLine="0"/>
        <w:rPr>
          <w:rFonts w:asciiTheme="majorBidi" w:hAnsiTheme="majorBidi"/>
        </w:rPr>
      </w:pPr>
      <w:r w:rsidRPr="005E3342">
        <w:rPr>
          <w:rFonts w:asciiTheme="majorBidi" w:hAnsiTheme="majorBidi"/>
        </w:rPr>
        <w:tab/>
      </w:r>
      <w:r w:rsidRPr="005E3342">
        <w:rPr>
          <w:rFonts w:asciiTheme="majorBidi" w:hAnsiTheme="majorBidi"/>
        </w:rPr>
        <w:tab/>
      </w:r>
      <w:r w:rsidRPr="005E3342">
        <w:rPr>
          <w:rFonts w:asciiTheme="majorBidi" w:hAnsiTheme="majorBidi"/>
        </w:rPr>
        <w:tab/>
      </w:r>
      <w:r w:rsidR="00ED2CAB" w:rsidRPr="005E3342">
        <w:rPr>
          <w:rFonts w:asciiTheme="majorBidi" w:hAnsiTheme="majorBidi"/>
        </w:rPr>
        <w:t>t</w:t>
      </w:r>
      <w:r w:rsidRPr="005E3342">
        <w:rPr>
          <w:rFonts w:asciiTheme="majorBidi" w:hAnsiTheme="majorBidi"/>
        </w:rPr>
        <w:t>he heaven and the mountain.</w:t>
      </w:r>
    </w:p>
    <w:p w14:paraId="015A9248" w14:textId="26A087A7" w:rsidR="007E52A7" w:rsidRPr="005E3342" w:rsidRDefault="007E52A7">
      <w:pPr>
        <w:ind w:firstLine="0"/>
        <w:rPr>
          <w:rFonts w:asciiTheme="majorBidi" w:hAnsiTheme="majorBidi"/>
        </w:rPr>
      </w:pPr>
      <w:r w:rsidRPr="005E3342">
        <w:rPr>
          <w:rFonts w:asciiTheme="majorBidi" w:hAnsiTheme="majorBidi"/>
        </w:rPr>
        <w:tab/>
      </w:r>
      <w:r w:rsidRPr="005E3342">
        <w:rPr>
          <w:rFonts w:asciiTheme="majorBidi" w:hAnsiTheme="majorBidi"/>
        </w:rPr>
        <w:tab/>
      </w:r>
      <w:r w:rsidRPr="005E3342">
        <w:rPr>
          <w:rFonts w:asciiTheme="majorBidi" w:hAnsiTheme="majorBidi"/>
        </w:rPr>
        <w:tab/>
      </w:r>
      <w:r w:rsidR="00ED2CAB" w:rsidRPr="005E3342">
        <w:rPr>
          <w:rFonts w:asciiTheme="majorBidi" w:hAnsiTheme="majorBidi"/>
        </w:rPr>
        <w:t>a</w:t>
      </w:r>
      <w:r w:rsidRPr="005E3342">
        <w:rPr>
          <w:rFonts w:asciiTheme="majorBidi" w:hAnsiTheme="majorBidi"/>
        </w:rPr>
        <w:t>nd the hospital</w:t>
      </w:r>
    </w:p>
    <w:p w14:paraId="20DBAB33" w14:textId="666ABBE9" w:rsidR="007E52A7" w:rsidRPr="005E3342" w:rsidRDefault="005312D8" w:rsidP="00815B97">
      <w:pPr>
        <w:ind w:left="2160" w:firstLine="0"/>
        <w:rPr>
          <w:rFonts w:asciiTheme="majorBidi" w:hAnsiTheme="majorBidi"/>
          <w:rtl/>
        </w:rPr>
      </w:pPr>
      <w:r w:rsidRPr="005E3342">
        <w:rPr>
          <w:rFonts w:asciiTheme="majorBidi" w:hAnsiTheme="majorBidi"/>
          <w:b/>
          <w:bCs/>
        </w:rPr>
        <w:t>(</w:t>
      </w:r>
      <w:r w:rsidR="007E52A7" w:rsidRPr="005E3342">
        <w:rPr>
          <w:rFonts w:asciiTheme="majorBidi" w:hAnsiTheme="majorBidi"/>
          <w:b/>
          <w:bCs/>
        </w:rPr>
        <w:t>turn to face the audience)</w:t>
      </w:r>
      <w:r w:rsidR="007E52A7" w:rsidRPr="005E3342">
        <w:rPr>
          <w:rFonts w:asciiTheme="majorBidi" w:hAnsiTheme="majorBidi"/>
        </w:rPr>
        <w:t xml:space="preserve"> which is </w:t>
      </w:r>
      <w:r w:rsidR="00815B97" w:rsidRPr="005E3342">
        <w:rPr>
          <w:rFonts w:asciiTheme="majorBidi" w:hAnsiTheme="majorBidi"/>
        </w:rPr>
        <w:t>atop</w:t>
      </w:r>
      <w:r w:rsidR="00ED2CAB" w:rsidRPr="005E3342">
        <w:rPr>
          <w:rFonts w:asciiTheme="majorBidi" w:hAnsiTheme="majorBidi"/>
        </w:rPr>
        <w:t xml:space="preserve"> the mountain</w:t>
      </w:r>
      <w:r w:rsidR="007E52A7" w:rsidRPr="005E3342">
        <w:rPr>
          <w:rFonts w:asciiTheme="majorBidi" w:hAnsiTheme="majorBidi"/>
        </w:rPr>
        <w:t>.</w:t>
      </w:r>
    </w:p>
    <w:p w14:paraId="15F575AF" w14:textId="03A20EB1" w:rsidR="007E52A7" w:rsidRPr="005E3342" w:rsidRDefault="007E52A7" w:rsidP="00815B97">
      <w:pPr>
        <w:ind w:left="2160" w:firstLine="0"/>
        <w:rPr>
          <w:rFonts w:asciiTheme="majorBidi" w:hAnsiTheme="majorBidi"/>
        </w:rPr>
      </w:pPr>
      <w:r w:rsidRPr="005E3342">
        <w:rPr>
          <w:rFonts w:asciiTheme="majorBidi" w:hAnsiTheme="majorBidi"/>
        </w:rPr>
        <w:t xml:space="preserve">And he placed fences around it </w:t>
      </w:r>
      <w:r w:rsidRPr="005E3342">
        <w:rPr>
          <w:rFonts w:asciiTheme="majorBidi" w:hAnsiTheme="majorBidi"/>
          <w:b/>
          <w:bCs/>
        </w:rPr>
        <w:t>(form a line and step forward)</w:t>
      </w:r>
    </w:p>
    <w:p w14:paraId="42200189" w14:textId="6A1A6A2D" w:rsidR="007E52A7" w:rsidRPr="005E3342" w:rsidRDefault="007E52A7">
      <w:pPr>
        <w:ind w:firstLine="0"/>
        <w:rPr>
          <w:rFonts w:asciiTheme="majorBidi" w:hAnsiTheme="majorBidi"/>
        </w:rPr>
      </w:pPr>
      <w:r w:rsidRPr="005E3342">
        <w:rPr>
          <w:rFonts w:asciiTheme="majorBidi" w:hAnsiTheme="majorBidi"/>
        </w:rPr>
        <w:tab/>
      </w:r>
      <w:r w:rsidRPr="005E3342">
        <w:rPr>
          <w:rFonts w:asciiTheme="majorBidi" w:hAnsiTheme="majorBidi"/>
        </w:rPr>
        <w:tab/>
      </w:r>
      <w:r w:rsidRPr="005E3342">
        <w:rPr>
          <w:rFonts w:asciiTheme="majorBidi" w:hAnsiTheme="majorBidi"/>
        </w:rPr>
        <w:tab/>
        <w:t>pillars of concrete</w:t>
      </w:r>
    </w:p>
    <w:p w14:paraId="474C51A0" w14:textId="3F3FEF6B" w:rsidR="007E52A7" w:rsidRPr="005E3342" w:rsidRDefault="007E52A7">
      <w:pPr>
        <w:ind w:firstLine="0"/>
        <w:rPr>
          <w:rFonts w:asciiTheme="majorBidi" w:hAnsiTheme="majorBidi"/>
        </w:rPr>
      </w:pPr>
      <w:r w:rsidRPr="005E3342">
        <w:rPr>
          <w:rFonts w:asciiTheme="majorBidi" w:hAnsiTheme="majorBidi"/>
        </w:rPr>
        <w:tab/>
      </w:r>
      <w:r w:rsidRPr="005E3342">
        <w:rPr>
          <w:rFonts w:asciiTheme="majorBidi" w:hAnsiTheme="majorBidi"/>
        </w:rPr>
        <w:tab/>
      </w:r>
      <w:r w:rsidRPr="005E3342">
        <w:rPr>
          <w:rFonts w:asciiTheme="majorBidi" w:hAnsiTheme="majorBidi"/>
        </w:rPr>
        <w:tab/>
        <w:t>and an iron-heavy gate</w:t>
      </w:r>
    </w:p>
    <w:p w14:paraId="45EB6DDD" w14:textId="6D590775" w:rsidR="007E52A7" w:rsidRPr="005E3342" w:rsidRDefault="007E52A7">
      <w:pPr>
        <w:ind w:firstLine="0"/>
        <w:rPr>
          <w:rFonts w:asciiTheme="majorBidi" w:hAnsiTheme="majorBidi"/>
        </w:rPr>
      </w:pPr>
      <w:r w:rsidRPr="005E3342">
        <w:rPr>
          <w:rFonts w:asciiTheme="majorBidi" w:hAnsiTheme="majorBidi"/>
        </w:rPr>
        <w:tab/>
      </w:r>
      <w:r w:rsidRPr="005E3342">
        <w:rPr>
          <w:rFonts w:asciiTheme="majorBidi" w:hAnsiTheme="majorBidi"/>
        </w:rPr>
        <w:tab/>
      </w:r>
      <w:r w:rsidRPr="005E3342">
        <w:rPr>
          <w:rFonts w:asciiTheme="majorBidi" w:hAnsiTheme="majorBidi"/>
        </w:rPr>
        <w:tab/>
        <w:t>and locks</w:t>
      </w:r>
    </w:p>
    <w:p w14:paraId="579412AE" w14:textId="492AF366" w:rsidR="007E52A7" w:rsidRPr="005E3342" w:rsidRDefault="007E52A7">
      <w:pPr>
        <w:ind w:firstLine="0"/>
        <w:rPr>
          <w:rFonts w:asciiTheme="majorBidi" w:hAnsiTheme="majorBidi"/>
        </w:rPr>
      </w:pPr>
      <w:r w:rsidRPr="005E3342">
        <w:rPr>
          <w:rFonts w:asciiTheme="majorBidi" w:hAnsiTheme="majorBidi"/>
        </w:rPr>
        <w:t xml:space="preserve">MORIAH: </w:t>
      </w:r>
      <w:r w:rsidRPr="005E3342">
        <w:rPr>
          <w:rFonts w:asciiTheme="majorBidi" w:hAnsiTheme="majorBidi"/>
        </w:rPr>
        <w:tab/>
      </w:r>
      <w:r w:rsidRPr="005E3342">
        <w:rPr>
          <w:rFonts w:asciiTheme="majorBidi" w:hAnsiTheme="majorBidi"/>
        </w:rPr>
        <w:tab/>
        <w:t>a partition</w:t>
      </w:r>
    </w:p>
    <w:p w14:paraId="1735D858" w14:textId="6EC7C3F4" w:rsidR="007E52A7" w:rsidRPr="005E3342" w:rsidRDefault="007E52A7">
      <w:pPr>
        <w:ind w:firstLine="0"/>
        <w:rPr>
          <w:rFonts w:asciiTheme="majorBidi" w:hAnsiTheme="majorBidi"/>
        </w:rPr>
      </w:pPr>
      <w:r w:rsidRPr="005E3342">
        <w:rPr>
          <w:rFonts w:asciiTheme="majorBidi" w:hAnsiTheme="majorBidi"/>
        </w:rPr>
        <w:t xml:space="preserve">EDEN: </w:t>
      </w:r>
      <w:r w:rsidRPr="005E3342">
        <w:rPr>
          <w:rFonts w:asciiTheme="majorBidi" w:hAnsiTheme="majorBidi"/>
        </w:rPr>
        <w:tab/>
      </w:r>
      <w:r w:rsidRPr="005E3342">
        <w:rPr>
          <w:rFonts w:asciiTheme="majorBidi" w:hAnsiTheme="majorBidi"/>
        </w:rPr>
        <w:tab/>
        <w:t xml:space="preserve">to separate between </w:t>
      </w:r>
      <w:r w:rsidR="00815B97" w:rsidRPr="005E3342">
        <w:rPr>
          <w:rFonts w:asciiTheme="majorBidi" w:hAnsiTheme="majorBidi"/>
        </w:rPr>
        <w:t>here</w:t>
      </w:r>
    </w:p>
    <w:p w14:paraId="53A35E02" w14:textId="0C79D98D" w:rsidR="007E52A7" w:rsidRPr="005E3342" w:rsidRDefault="007E52A7">
      <w:pPr>
        <w:ind w:firstLine="0"/>
        <w:rPr>
          <w:rFonts w:asciiTheme="majorBidi" w:hAnsiTheme="majorBidi"/>
        </w:rPr>
      </w:pPr>
      <w:r w:rsidRPr="005E3342">
        <w:rPr>
          <w:rFonts w:asciiTheme="majorBidi" w:hAnsiTheme="majorBidi"/>
        </w:rPr>
        <w:t xml:space="preserve">SALLY: </w:t>
      </w:r>
      <w:r w:rsidRPr="005E3342">
        <w:rPr>
          <w:rFonts w:asciiTheme="majorBidi" w:hAnsiTheme="majorBidi"/>
        </w:rPr>
        <w:tab/>
      </w:r>
      <w:r w:rsidRPr="005E3342">
        <w:rPr>
          <w:rFonts w:asciiTheme="majorBidi" w:hAnsiTheme="majorBidi"/>
        </w:rPr>
        <w:tab/>
        <w:t xml:space="preserve">and </w:t>
      </w:r>
      <w:r w:rsidR="00815B97" w:rsidRPr="005E3342">
        <w:rPr>
          <w:rFonts w:asciiTheme="majorBidi" w:hAnsiTheme="majorBidi"/>
        </w:rPr>
        <w:t>there</w:t>
      </w:r>
      <w:r w:rsidRPr="005E3342">
        <w:rPr>
          <w:rFonts w:asciiTheme="majorBidi" w:hAnsiTheme="majorBidi"/>
        </w:rPr>
        <w:t xml:space="preserve">. </w:t>
      </w:r>
    </w:p>
    <w:p w14:paraId="5612EDE4" w14:textId="3FE9D24B" w:rsidR="007E52A7" w:rsidRPr="005E3342" w:rsidRDefault="007E52A7">
      <w:pPr>
        <w:ind w:firstLine="0"/>
        <w:rPr>
          <w:rFonts w:asciiTheme="majorBidi" w:hAnsiTheme="majorBidi"/>
        </w:rPr>
      </w:pPr>
      <w:r w:rsidRPr="005E3342">
        <w:rPr>
          <w:rFonts w:asciiTheme="majorBidi" w:hAnsiTheme="majorBidi"/>
        </w:rPr>
        <w:t xml:space="preserve">EDEN: </w:t>
      </w:r>
      <w:r w:rsidRPr="005E3342">
        <w:rPr>
          <w:rFonts w:asciiTheme="majorBidi" w:hAnsiTheme="majorBidi"/>
        </w:rPr>
        <w:tab/>
      </w:r>
      <w:r w:rsidRPr="005E3342">
        <w:rPr>
          <w:rFonts w:asciiTheme="majorBidi" w:hAnsiTheme="majorBidi"/>
        </w:rPr>
        <w:tab/>
        <w:t xml:space="preserve">And God made </w:t>
      </w:r>
    </w:p>
    <w:p w14:paraId="40828426" w14:textId="0DC2E354" w:rsidR="007E52A7" w:rsidRPr="005E3342" w:rsidRDefault="007E52A7">
      <w:pPr>
        <w:ind w:firstLine="0"/>
        <w:rPr>
          <w:rFonts w:asciiTheme="majorBidi" w:hAnsiTheme="majorBidi"/>
        </w:rPr>
      </w:pPr>
      <w:r w:rsidRPr="005E3342">
        <w:rPr>
          <w:rFonts w:asciiTheme="majorBidi" w:hAnsiTheme="majorBidi"/>
        </w:rPr>
        <w:t xml:space="preserve">SALLY: </w:t>
      </w:r>
      <w:r w:rsidRPr="005E3342">
        <w:rPr>
          <w:rFonts w:asciiTheme="majorBidi" w:hAnsiTheme="majorBidi"/>
        </w:rPr>
        <w:tab/>
      </w:r>
      <w:r w:rsidRPr="005E3342">
        <w:rPr>
          <w:rFonts w:asciiTheme="majorBidi" w:hAnsiTheme="majorBidi"/>
        </w:rPr>
        <w:tab/>
        <w:t>the doctors</w:t>
      </w:r>
    </w:p>
    <w:p w14:paraId="02C3913C" w14:textId="2761C646" w:rsidR="007E52A7" w:rsidRPr="005E3342" w:rsidRDefault="007E52A7">
      <w:pPr>
        <w:ind w:firstLine="0"/>
        <w:rPr>
          <w:rFonts w:asciiTheme="majorBidi" w:hAnsiTheme="majorBidi"/>
        </w:rPr>
      </w:pPr>
      <w:r w:rsidRPr="005E3342">
        <w:rPr>
          <w:rFonts w:asciiTheme="majorBidi" w:hAnsiTheme="majorBidi"/>
        </w:rPr>
        <w:t xml:space="preserve">ACTRESSES: </w:t>
      </w:r>
      <w:r w:rsidRPr="005E3342">
        <w:rPr>
          <w:rFonts w:asciiTheme="majorBidi" w:hAnsiTheme="majorBidi"/>
        </w:rPr>
        <w:tab/>
        <w:t xml:space="preserve">and he placed them in the hospital </w:t>
      </w:r>
    </w:p>
    <w:p w14:paraId="1AD4E752" w14:textId="6E237650" w:rsidR="007E52A7" w:rsidRPr="005E3342" w:rsidRDefault="007E52A7">
      <w:pPr>
        <w:ind w:firstLine="0"/>
        <w:rPr>
          <w:rFonts w:asciiTheme="majorBidi" w:hAnsiTheme="majorBidi"/>
        </w:rPr>
      </w:pPr>
      <w:r w:rsidRPr="005E3342">
        <w:rPr>
          <w:rFonts w:asciiTheme="majorBidi" w:hAnsiTheme="majorBidi"/>
        </w:rPr>
        <w:tab/>
      </w:r>
      <w:r w:rsidRPr="005E3342">
        <w:rPr>
          <w:rFonts w:asciiTheme="majorBidi" w:hAnsiTheme="majorBidi"/>
        </w:rPr>
        <w:tab/>
      </w:r>
      <w:r w:rsidRPr="005E3342">
        <w:rPr>
          <w:rFonts w:asciiTheme="majorBidi" w:hAnsiTheme="majorBidi"/>
        </w:rPr>
        <w:tab/>
        <w:t xml:space="preserve">as great </w:t>
      </w:r>
      <w:r w:rsidR="00815B97" w:rsidRPr="005E3342">
        <w:rPr>
          <w:rFonts w:asciiTheme="majorBidi" w:hAnsiTheme="majorBidi"/>
        </w:rPr>
        <w:t>luminaries</w:t>
      </w:r>
    </w:p>
    <w:p w14:paraId="1BD4F202" w14:textId="76A6556E" w:rsidR="007E52A7" w:rsidRPr="005E3342" w:rsidRDefault="007E52A7">
      <w:pPr>
        <w:ind w:firstLine="0"/>
        <w:rPr>
          <w:rFonts w:asciiTheme="majorBidi" w:hAnsiTheme="majorBidi"/>
          <w:b/>
          <w:bCs/>
        </w:rPr>
      </w:pPr>
      <w:r w:rsidRPr="005E3342">
        <w:rPr>
          <w:rFonts w:asciiTheme="majorBidi" w:hAnsiTheme="majorBidi"/>
        </w:rPr>
        <w:lastRenderedPageBreak/>
        <w:tab/>
      </w:r>
      <w:r w:rsidRPr="005E3342">
        <w:rPr>
          <w:rFonts w:asciiTheme="majorBidi" w:hAnsiTheme="majorBidi"/>
        </w:rPr>
        <w:tab/>
      </w:r>
      <w:r w:rsidRPr="005E3342">
        <w:rPr>
          <w:rFonts w:asciiTheme="majorBidi" w:hAnsiTheme="majorBidi"/>
        </w:rPr>
        <w:tab/>
        <w:t xml:space="preserve">to govern. </w:t>
      </w:r>
      <w:r w:rsidRPr="005E3342">
        <w:rPr>
          <w:rFonts w:asciiTheme="majorBidi" w:hAnsiTheme="majorBidi"/>
          <w:b/>
          <w:bCs/>
        </w:rPr>
        <w:t>(they stop)</w:t>
      </w:r>
    </w:p>
    <w:p w14:paraId="081D0552" w14:textId="3757979E" w:rsidR="007E52A7" w:rsidRPr="005E3342" w:rsidRDefault="007E52A7">
      <w:pPr>
        <w:ind w:firstLine="0"/>
        <w:rPr>
          <w:rFonts w:asciiTheme="majorBidi" w:hAnsiTheme="majorBidi"/>
        </w:rPr>
      </w:pPr>
      <w:r w:rsidRPr="005E3342">
        <w:rPr>
          <w:rFonts w:asciiTheme="majorBidi" w:hAnsiTheme="majorBidi"/>
        </w:rPr>
        <w:t xml:space="preserve">MORIAH: </w:t>
      </w:r>
      <w:r w:rsidRPr="005E3342">
        <w:rPr>
          <w:rFonts w:asciiTheme="majorBidi" w:hAnsiTheme="majorBidi"/>
        </w:rPr>
        <w:tab/>
      </w:r>
      <w:r w:rsidRPr="005E3342">
        <w:rPr>
          <w:rFonts w:asciiTheme="majorBidi" w:hAnsiTheme="majorBidi"/>
        </w:rPr>
        <w:tab/>
        <w:t>And God said:</w:t>
      </w:r>
      <w:r w:rsidR="00ED2CAB" w:rsidRPr="005E3342">
        <w:rPr>
          <w:rFonts w:asciiTheme="majorBidi" w:hAnsiTheme="majorBidi"/>
        </w:rPr>
        <w:t xml:space="preserve"> </w:t>
      </w:r>
      <w:r w:rsidRPr="005E3342">
        <w:rPr>
          <w:rFonts w:asciiTheme="majorBidi" w:hAnsiTheme="majorBidi"/>
        </w:rPr>
        <w:t xml:space="preserve">It is not good for </w:t>
      </w:r>
    </w:p>
    <w:p w14:paraId="60BB3A8C" w14:textId="22E70840" w:rsidR="007E52A7" w:rsidRPr="005E3342" w:rsidRDefault="007E52A7" w:rsidP="00815B97">
      <w:pPr>
        <w:ind w:left="1440" w:firstLine="720"/>
        <w:rPr>
          <w:rFonts w:asciiTheme="majorBidi" w:hAnsiTheme="majorBidi"/>
        </w:rPr>
      </w:pPr>
      <w:r w:rsidRPr="005E3342">
        <w:rPr>
          <w:rFonts w:asciiTheme="majorBidi" w:hAnsiTheme="majorBidi"/>
        </w:rPr>
        <w:t>the doctors to be alone</w:t>
      </w:r>
    </w:p>
    <w:p w14:paraId="648FDE9F" w14:textId="52AAFD9C" w:rsidR="007E52A7" w:rsidRPr="005E3342" w:rsidRDefault="007E52A7" w:rsidP="00815B97">
      <w:pPr>
        <w:ind w:firstLine="0"/>
        <w:rPr>
          <w:rFonts w:asciiTheme="majorBidi" w:hAnsiTheme="majorBidi"/>
        </w:rPr>
      </w:pPr>
      <w:r w:rsidRPr="005E3342">
        <w:rPr>
          <w:rFonts w:asciiTheme="majorBidi" w:hAnsiTheme="majorBidi"/>
        </w:rPr>
        <w:t xml:space="preserve">EDEN: </w:t>
      </w:r>
      <w:r w:rsidRPr="005E3342">
        <w:rPr>
          <w:rFonts w:asciiTheme="majorBidi" w:hAnsiTheme="majorBidi"/>
        </w:rPr>
        <w:tab/>
      </w:r>
      <w:r w:rsidRPr="005E3342">
        <w:rPr>
          <w:rFonts w:asciiTheme="majorBidi" w:hAnsiTheme="majorBidi"/>
        </w:rPr>
        <w:tab/>
        <w:t>and he made secretaries and nurses and helpers</w:t>
      </w:r>
    </w:p>
    <w:p w14:paraId="143444F0" w14:textId="4363C2A2" w:rsidR="007E52A7" w:rsidRPr="005E3342" w:rsidRDefault="007E52A7">
      <w:pPr>
        <w:ind w:firstLine="720"/>
        <w:rPr>
          <w:rFonts w:asciiTheme="majorBidi" w:hAnsiTheme="majorBidi"/>
        </w:rPr>
      </w:pPr>
      <w:r w:rsidRPr="005E3342">
        <w:rPr>
          <w:rFonts w:asciiTheme="majorBidi" w:hAnsiTheme="majorBidi"/>
        </w:rPr>
        <w:tab/>
      </w:r>
      <w:r w:rsidRPr="005E3342">
        <w:rPr>
          <w:rFonts w:asciiTheme="majorBidi" w:hAnsiTheme="majorBidi"/>
        </w:rPr>
        <w:tab/>
        <w:t>for them.</w:t>
      </w:r>
    </w:p>
    <w:p w14:paraId="654437A8" w14:textId="05180FF6" w:rsidR="007E52A7" w:rsidRPr="005E3342" w:rsidRDefault="007E52A7">
      <w:pPr>
        <w:ind w:firstLine="0"/>
        <w:rPr>
          <w:rFonts w:asciiTheme="majorBidi" w:hAnsiTheme="majorBidi"/>
        </w:rPr>
      </w:pPr>
    </w:p>
    <w:p w14:paraId="07290160" w14:textId="5FA06A18" w:rsidR="007E52A7" w:rsidRPr="005E3342" w:rsidRDefault="007E52A7" w:rsidP="00815B97">
      <w:pPr>
        <w:ind w:firstLine="720"/>
        <w:rPr>
          <w:rFonts w:asciiTheme="majorBidi" w:hAnsiTheme="majorBidi"/>
        </w:rPr>
      </w:pPr>
      <w:r w:rsidRPr="005E3342">
        <w:rPr>
          <w:rFonts w:asciiTheme="majorBidi" w:hAnsiTheme="majorBidi"/>
        </w:rPr>
        <w:t xml:space="preserve">The satirical comparison between the creation of the universe and the formation of the hospital points to the medical system’s </w:t>
      </w:r>
      <w:commentRangeStart w:id="14"/>
      <w:r w:rsidRPr="005E3342">
        <w:rPr>
          <w:rFonts w:asciiTheme="majorBidi" w:hAnsiTheme="majorBidi"/>
        </w:rPr>
        <w:t xml:space="preserve">regimental and disciplined </w:t>
      </w:r>
      <w:commentRangeEnd w:id="14"/>
      <w:r w:rsidRPr="005E3342">
        <w:rPr>
          <w:rStyle w:val="CommentReference"/>
          <w:rFonts w:asciiTheme="majorBidi" w:hAnsiTheme="majorBidi"/>
        </w:rPr>
        <w:commentReference w:id="14"/>
      </w:r>
      <w:r w:rsidRPr="005E3342">
        <w:rPr>
          <w:rFonts w:asciiTheme="majorBidi" w:hAnsiTheme="majorBidi"/>
        </w:rPr>
        <w:t>nature. The hospital is presented as a total space enclosed by concrete, iron, and locks</w:t>
      </w:r>
      <w:r w:rsidR="00A43704" w:rsidRPr="005E3342">
        <w:rPr>
          <w:rFonts w:asciiTheme="majorBidi" w:hAnsiTheme="majorBidi"/>
        </w:rPr>
        <w:t>,</w:t>
      </w:r>
      <w:r w:rsidRPr="005E3342">
        <w:rPr>
          <w:rFonts w:asciiTheme="majorBidi" w:hAnsiTheme="majorBidi"/>
        </w:rPr>
        <w:t xml:space="preserve"> separated from the ostensibly free everyday reality. However, the use of the creation myth </w:t>
      </w:r>
      <w:r w:rsidR="00A43704" w:rsidRPr="005E3342">
        <w:rPr>
          <w:rFonts w:asciiTheme="majorBidi" w:hAnsiTheme="majorBidi"/>
        </w:rPr>
        <w:t>to depict the</w:t>
      </w:r>
      <w:r w:rsidRPr="005E3342">
        <w:rPr>
          <w:rFonts w:asciiTheme="majorBidi" w:hAnsiTheme="majorBidi"/>
        </w:rPr>
        <w:t xml:space="preserve"> hospital</w:t>
      </w:r>
      <w:r w:rsidR="00A43704" w:rsidRPr="005E3342">
        <w:rPr>
          <w:rFonts w:asciiTheme="majorBidi" w:hAnsiTheme="majorBidi"/>
        </w:rPr>
        <w:t>’s formation</w:t>
      </w:r>
      <w:r w:rsidRPr="005E3342">
        <w:rPr>
          <w:rFonts w:asciiTheme="majorBidi" w:hAnsiTheme="majorBidi"/>
        </w:rPr>
        <w:t xml:space="preserve"> marks how this site attempts to present itself as self-evident, </w:t>
      </w:r>
      <w:r w:rsidR="006338D9">
        <w:rPr>
          <w:rFonts w:asciiTheme="majorBidi" w:hAnsiTheme="majorBidi"/>
        </w:rPr>
        <w:t>supreme</w:t>
      </w:r>
      <w:r w:rsidRPr="005E3342">
        <w:rPr>
          <w:rFonts w:asciiTheme="majorBidi" w:hAnsiTheme="majorBidi"/>
        </w:rPr>
        <w:t xml:space="preserve">, and allegedly </w:t>
      </w:r>
      <w:r w:rsidR="006338D9">
        <w:rPr>
          <w:rFonts w:asciiTheme="majorBidi" w:hAnsiTheme="majorBidi"/>
        </w:rPr>
        <w:t xml:space="preserve">perfectly </w:t>
      </w:r>
      <w:r w:rsidRPr="005E3342">
        <w:rPr>
          <w:rFonts w:asciiTheme="majorBidi" w:hAnsiTheme="majorBidi"/>
        </w:rPr>
        <w:t>natural, appropriate, and irreplaceable</w:t>
      </w:r>
      <w:r w:rsidR="00ED2CAB" w:rsidRPr="005E3342">
        <w:rPr>
          <w:rFonts w:asciiTheme="majorBidi" w:hAnsiTheme="majorBidi"/>
        </w:rPr>
        <w:t xml:space="preserve"> – </w:t>
      </w:r>
      <w:r w:rsidR="006338D9">
        <w:rPr>
          <w:rFonts w:asciiTheme="majorBidi" w:hAnsiTheme="majorBidi"/>
        </w:rPr>
        <w:t>an institution without</w:t>
      </w:r>
      <w:r w:rsidRPr="005E3342">
        <w:rPr>
          <w:rFonts w:asciiTheme="majorBidi" w:hAnsiTheme="majorBidi"/>
        </w:rPr>
        <w:t xml:space="preserve"> history</w:t>
      </w:r>
      <w:r w:rsidR="006338D9">
        <w:rPr>
          <w:rFonts w:asciiTheme="majorBidi" w:hAnsiTheme="majorBidi"/>
        </w:rPr>
        <w:t>, a building that always was and was never constructed</w:t>
      </w:r>
      <w:r w:rsidRPr="005E3342">
        <w:rPr>
          <w:rFonts w:asciiTheme="majorBidi" w:hAnsiTheme="majorBidi"/>
        </w:rPr>
        <w:t>. The hierarchy between the doctors, nurses</w:t>
      </w:r>
      <w:r w:rsidR="00ED2CAB" w:rsidRPr="005E3342">
        <w:rPr>
          <w:rFonts w:asciiTheme="majorBidi" w:hAnsiTheme="majorBidi"/>
        </w:rPr>
        <w:t>,</w:t>
      </w:r>
      <w:r w:rsidRPr="005E3342">
        <w:rPr>
          <w:rFonts w:asciiTheme="majorBidi" w:hAnsiTheme="majorBidi"/>
        </w:rPr>
        <w:t xml:space="preserve"> and all other personnel within </w:t>
      </w:r>
      <w:r w:rsidR="00ED2CAB" w:rsidRPr="005E3342">
        <w:rPr>
          <w:rFonts w:asciiTheme="majorBidi" w:hAnsiTheme="majorBidi"/>
        </w:rPr>
        <w:t>the hospital</w:t>
      </w:r>
      <w:r w:rsidRPr="005E3342">
        <w:rPr>
          <w:rFonts w:asciiTheme="majorBidi" w:hAnsiTheme="majorBidi"/>
        </w:rPr>
        <w:t xml:space="preserve">, is, as it were, divinely, ethically, and rightfully justified. </w:t>
      </w:r>
    </w:p>
    <w:p w14:paraId="4E0CEED8" w14:textId="3691C22B" w:rsidR="007E52A7" w:rsidRPr="005E3342" w:rsidRDefault="007E52A7">
      <w:pPr>
        <w:ind w:firstLine="0"/>
        <w:rPr>
          <w:rFonts w:asciiTheme="majorBidi" w:hAnsiTheme="majorBidi"/>
        </w:rPr>
      </w:pPr>
      <w:r w:rsidRPr="005E3342">
        <w:rPr>
          <w:rFonts w:asciiTheme="majorBidi" w:hAnsiTheme="majorBidi"/>
        </w:rPr>
        <w:tab/>
        <w:t xml:space="preserve">The hierarchal description leads into the depiction of actual childbirth in which the </w:t>
      </w:r>
      <w:commentRangeStart w:id="15"/>
      <w:r w:rsidRPr="005E3342">
        <w:rPr>
          <w:rFonts w:asciiTheme="majorBidi" w:hAnsiTheme="majorBidi"/>
        </w:rPr>
        <w:t xml:space="preserve">pregnant </w:t>
      </w:r>
      <w:commentRangeEnd w:id="15"/>
      <w:r w:rsidRPr="005E3342">
        <w:rPr>
          <w:rStyle w:val="CommentReference"/>
          <w:rFonts w:asciiTheme="majorBidi" w:hAnsiTheme="majorBidi"/>
        </w:rPr>
        <w:commentReference w:id="15"/>
      </w:r>
      <w:r w:rsidRPr="005E3342">
        <w:rPr>
          <w:rFonts w:asciiTheme="majorBidi" w:hAnsiTheme="majorBidi"/>
        </w:rPr>
        <w:t xml:space="preserve">woman, who is at the bottom of the pyramid, becomes a </w:t>
      </w:r>
      <w:commentRangeStart w:id="16"/>
      <w:r w:rsidRPr="005E3342">
        <w:rPr>
          <w:rFonts w:asciiTheme="majorBidi" w:hAnsiTheme="majorBidi"/>
        </w:rPr>
        <w:t>treatment object</w:t>
      </w:r>
      <w:commentRangeEnd w:id="16"/>
      <w:r w:rsidRPr="005E3342">
        <w:rPr>
          <w:rStyle w:val="CommentReference"/>
          <w:rFonts w:asciiTheme="majorBidi" w:hAnsiTheme="majorBidi"/>
        </w:rPr>
        <w:commentReference w:id="16"/>
      </w:r>
      <w:r w:rsidRPr="005E3342">
        <w:rPr>
          <w:rFonts w:asciiTheme="majorBidi" w:hAnsiTheme="majorBidi"/>
        </w:rPr>
        <w:t xml:space="preserve">. Moriah and Eden </w:t>
      </w:r>
      <w:r w:rsidR="006338D9">
        <w:rPr>
          <w:rFonts w:asciiTheme="majorBidi" w:hAnsiTheme="majorBidi"/>
        </w:rPr>
        <w:t>lie</w:t>
      </w:r>
      <w:r w:rsidRPr="005E3342">
        <w:rPr>
          <w:rFonts w:asciiTheme="majorBidi" w:hAnsiTheme="majorBidi"/>
        </w:rPr>
        <w:t xml:space="preserve"> on their backs on blue physio-balls, legs apart. Upstage, Sally stands facing away from the audience with one hand behind her back. </w:t>
      </w:r>
      <w:r w:rsidR="006338D9">
        <w:rPr>
          <w:rFonts w:asciiTheme="majorBidi" w:hAnsiTheme="majorBidi"/>
        </w:rPr>
        <w:t>Encased in</w:t>
      </w:r>
      <w:r w:rsidRPr="005E3342">
        <w:rPr>
          <w:rFonts w:asciiTheme="majorBidi" w:hAnsiTheme="majorBidi"/>
        </w:rPr>
        <w:t xml:space="preserve"> a surgical glove, </w:t>
      </w:r>
      <w:r w:rsidR="006338D9">
        <w:rPr>
          <w:rFonts w:asciiTheme="majorBidi" w:hAnsiTheme="majorBidi"/>
        </w:rPr>
        <w:t>her</w:t>
      </w:r>
      <w:r w:rsidRPr="005E3342">
        <w:rPr>
          <w:rFonts w:asciiTheme="majorBidi" w:hAnsiTheme="majorBidi"/>
        </w:rPr>
        <w:t xml:space="preserve"> hand </w:t>
      </w:r>
      <w:r w:rsidR="006338D9">
        <w:rPr>
          <w:rFonts w:asciiTheme="majorBidi" w:hAnsiTheme="majorBidi"/>
        </w:rPr>
        <w:t>seems to</w:t>
      </w:r>
      <w:r w:rsidRPr="005E3342">
        <w:rPr>
          <w:rFonts w:asciiTheme="majorBidi" w:hAnsiTheme="majorBidi"/>
        </w:rPr>
        <w:t xml:space="preserve"> “rummage” inside the</w:t>
      </w:r>
      <w:r w:rsidR="006338D9">
        <w:rPr>
          <w:rFonts w:asciiTheme="majorBidi" w:hAnsiTheme="majorBidi"/>
        </w:rPr>
        <w:t xml:space="preserve"> recumbent</w:t>
      </w:r>
      <w:r w:rsidRPr="005E3342">
        <w:rPr>
          <w:rFonts w:asciiTheme="majorBidi" w:hAnsiTheme="majorBidi"/>
        </w:rPr>
        <w:t xml:space="preserve"> women</w:t>
      </w:r>
      <w:r w:rsidR="006338D9">
        <w:rPr>
          <w:rFonts w:asciiTheme="majorBidi" w:hAnsiTheme="majorBidi"/>
        </w:rPr>
        <w:t xml:space="preserve">. At the same time, </w:t>
      </w:r>
      <w:r w:rsidRPr="005E3342">
        <w:rPr>
          <w:rFonts w:asciiTheme="majorBidi" w:hAnsiTheme="majorBidi"/>
        </w:rPr>
        <w:t xml:space="preserve">Eden describes how a woman in labor </w:t>
      </w:r>
      <w:r w:rsidR="006338D9">
        <w:rPr>
          <w:rFonts w:asciiTheme="majorBidi" w:hAnsiTheme="majorBidi"/>
        </w:rPr>
        <w:t>is situated at the</w:t>
      </w:r>
      <w:r w:rsidRPr="005E3342">
        <w:rPr>
          <w:rFonts w:asciiTheme="majorBidi" w:hAnsiTheme="majorBidi"/>
        </w:rPr>
        <w:t xml:space="preserve"> bottom of a medical pyramid</w:t>
      </w:r>
      <w:r w:rsidR="006338D9">
        <w:rPr>
          <w:rFonts w:asciiTheme="majorBidi" w:hAnsiTheme="majorBidi"/>
        </w:rPr>
        <w:t>; she is</w:t>
      </w:r>
      <w:r w:rsidRPr="005E3342">
        <w:rPr>
          <w:rFonts w:asciiTheme="majorBidi" w:hAnsiTheme="majorBidi"/>
        </w:rPr>
        <w:t xml:space="preserve"> a passive treatment object who cannot resist and who has no opinion of her own:</w:t>
      </w:r>
    </w:p>
    <w:p w14:paraId="41EDE5D5" w14:textId="77777777" w:rsidR="007E52A7" w:rsidRPr="005E3342" w:rsidRDefault="007E52A7">
      <w:pPr>
        <w:ind w:firstLine="0"/>
        <w:rPr>
          <w:rFonts w:asciiTheme="majorBidi" w:hAnsiTheme="majorBidi"/>
        </w:rPr>
      </w:pPr>
      <w:r w:rsidRPr="005E3342">
        <w:rPr>
          <w:rFonts w:asciiTheme="majorBidi" w:hAnsiTheme="majorBidi"/>
        </w:rPr>
        <w:tab/>
      </w:r>
    </w:p>
    <w:p w14:paraId="5D096F5C" w14:textId="53875162" w:rsidR="007E52A7" w:rsidRPr="005E3342" w:rsidRDefault="007E52A7" w:rsidP="00815B97">
      <w:pPr>
        <w:ind w:firstLine="0"/>
        <w:rPr>
          <w:rFonts w:asciiTheme="majorBidi" w:hAnsiTheme="majorBidi"/>
        </w:rPr>
      </w:pPr>
      <w:r w:rsidRPr="005E3342">
        <w:rPr>
          <w:rFonts w:asciiTheme="majorBidi" w:hAnsiTheme="majorBidi"/>
        </w:rPr>
        <w:t xml:space="preserve">EDEN: </w:t>
      </w:r>
      <w:r w:rsidRPr="005E3342">
        <w:rPr>
          <w:rFonts w:asciiTheme="majorBidi" w:hAnsiTheme="majorBidi"/>
        </w:rPr>
        <w:tab/>
      </w:r>
      <w:r w:rsidRPr="005E3342">
        <w:rPr>
          <w:rFonts w:asciiTheme="majorBidi" w:hAnsiTheme="majorBidi"/>
        </w:rPr>
        <w:tab/>
        <w:t>True. I was not a child. But</w:t>
      </w:r>
    </w:p>
    <w:p w14:paraId="366E2D7E" w14:textId="06F0C033" w:rsidR="007E52A7" w:rsidRPr="005E3342" w:rsidRDefault="007E52A7" w:rsidP="00815B97">
      <w:pPr>
        <w:ind w:firstLine="0"/>
        <w:rPr>
          <w:rFonts w:asciiTheme="majorBidi" w:hAnsiTheme="majorBidi"/>
        </w:rPr>
      </w:pPr>
      <w:r w:rsidRPr="005E3342">
        <w:rPr>
          <w:rFonts w:asciiTheme="majorBidi" w:hAnsiTheme="majorBidi"/>
        </w:rPr>
        <w:tab/>
      </w:r>
      <w:r w:rsidRPr="005E3342">
        <w:rPr>
          <w:rFonts w:asciiTheme="majorBidi" w:hAnsiTheme="majorBidi"/>
        </w:rPr>
        <w:tab/>
      </w:r>
      <w:r w:rsidRPr="005E3342">
        <w:rPr>
          <w:rFonts w:asciiTheme="majorBidi" w:hAnsiTheme="majorBidi"/>
        </w:rPr>
        <w:tab/>
        <w:t>I was not a woman</w:t>
      </w:r>
      <w:r w:rsidR="003E1ECE" w:rsidRPr="005E3342">
        <w:rPr>
          <w:rFonts w:asciiTheme="majorBidi" w:hAnsiTheme="majorBidi"/>
        </w:rPr>
        <w:t>.</w:t>
      </w:r>
    </w:p>
    <w:p w14:paraId="1F022285" w14:textId="1BFB6E7F" w:rsidR="007E52A7" w:rsidRPr="005E3342" w:rsidRDefault="007E52A7" w:rsidP="00815B97">
      <w:pPr>
        <w:ind w:firstLine="0"/>
        <w:rPr>
          <w:rFonts w:asciiTheme="majorBidi" w:hAnsiTheme="majorBidi"/>
        </w:rPr>
      </w:pPr>
      <w:r w:rsidRPr="005E3342">
        <w:rPr>
          <w:rFonts w:asciiTheme="majorBidi" w:hAnsiTheme="majorBidi"/>
        </w:rPr>
        <w:tab/>
      </w:r>
      <w:r w:rsidRPr="005E3342">
        <w:rPr>
          <w:rFonts w:asciiTheme="majorBidi" w:hAnsiTheme="majorBidi"/>
        </w:rPr>
        <w:tab/>
      </w:r>
      <w:r w:rsidRPr="005E3342">
        <w:rPr>
          <w:rFonts w:asciiTheme="majorBidi" w:hAnsiTheme="majorBidi"/>
        </w:rPr>
        <w:tab/>
        <w:t>I was ver</w:t>
      </w:r>
      <w:r w:rsidR="007B2CF8" w:rsidRPr="005E3342">
        <w:rPr>
          <w:rFonts w:asciiTheme="majorBidi" w:hAnsiTheme="majorBidi"/>
        </w:rPr>
        <w:t>y</w:t>
      </w:r>
      <w:r w:rsidR="00815B97" w:rsidRPr="005E3342">
        <w:rPr>
          <w:rFonts w:asciiTheme="majorBidi" w:hAnsiTheme="majorBidi"/>
        </w:rPr>
        <w:t xml:space="preserve"> young, too</w:t>
      </w:r>
      <w:r w:rsidRPr="005E3342">
        <w:rPr>
          <w:rFonts w:asciiTheme="majorBidi" w:hAnsiTheme="majorBidi"/>
        </w:rPr>
        <w:t xml:space="preserve"> young</w:t>
      </w:r>
      <w:r w:rsidR="003E1ECE" w:rsidRPr="005E3342">
        <w:rPr>
          <w:rFonts w:asciiTheme="majorBidi" w:hAnsiTheme="majorBidi"/>
        </w:rPr>
        <w:t>.</w:t>
      </w:r>
    </w:p>
    <w:p w14:paraId="75D9FA01" w14:textId="27E68440" w:rsidR="007E52A7" w:rsidRPr="005E3342" w:rsidRDefault="007E52A7" w:rsidP="00815B97">
      <w:pPr>
        <w:ind w:firstLine="0"/>
        <w:rPr>
          <w:rFonts w:asciiTheme="majorBidi" w:hAnsiTheme="majorBidi"/>
        </w:rPr>
      </w:pPr>
      <w:r w:rsidRPr="005E3342">
        <w:rPr>
          <w:rFonts w:asciiTheme="majorBidi" w:hAnsiTheme="majorBidi"/>
        </w:rPr>
        <w:lastRenderedPageBreak/>
        <w:tab/>
      </w:r>
      <w:r w:rsidRPr="005E3342">
        <w:rPr>
          <w:rFonts w:asciiTheme="majorBidi" w:hAnsiTheme="majorBidi"/>
        </w:rPr>
        <w:tab/>
      </w:r>
      <w:r w:rsidRPr="005E3342">
        <w:rPr>
          <w:rFonts w:asciiTheme="majorBidi" w:hAnsiTheme="majorBidi"/>
        </w:rPr>
        <w:tab/>
        <w:t>I was not smart either. I was stupid.</w:t>
      </w:r>
    </w:p>
    <w:p w14:paraId="1ECD89B6" w14:textId="516C65B0" w:rsidR="007E52A7" w:rsidRPr="005E3342" w:rsidRDefault="007E52A7" w:rsidP="00815B97">
      <w:pPr>
        <w:ind w:firstLine="0"/>
        <w:rPr>
          <w:rFonts w:asciiTheme="majorBidi" w:hAnsiTheme="majorBidi"/>
        </w:rPr>
      </w:pPr>
      <w:r w:rsidRPr="005E3342">
        <w:rPr>
          <w:rFonts w:asciiTheme="majorBidi" w:hAnsiTheme="majorBidi"/>
        </w:rPr>
        <w:tab/>
      </w:r>
      <w:r w:rsidRPr="005E3342">
        <w:rPr>
          <w:rFonts w:asciiTheme="majorBidi" w:hAnsiTheme="majorBidi"/>
        </w:rPr>
        <w:tab/>
      </w:r>
      <w:r w:rsidRPr="005E3342">
        <w:rPr>
          <w:rFonts w:asciiTheme="majorBidi" w:hAnsiTheme="majorBidi"/>
        </w:rPr>
        <w:tab/>
        <w:t>There was always some</w:t>
      </w:r>
    </w:p>
    <w:p w14:paraId="6F43D552" w14:textId="3D3F60AD" w:rsidR="007E52A7" w:rsidRPr="005E3342" w:rsidRDefault="007E52A7" w:rsidP="00815B97">
      <w:pPr>
        <w:ind w:firstLine="0"/>
        <w:rPr>
          <w:rFonts w:asciiTheme="majorBidi" w:hAnsiTheme="majorBidi"/>
        </w:rPr>
      </w:pPr>
      <w:r w:rsidRPr="005E3342">
        <w:rPr>
          <w:rFonts w:asciiTheme="majorBidi" w:hAnsiTheme="majorBidi"/>
        </w:rPr>
        <w:tab/>
      </w:r>
      <w:r w:rsidRPr="005E3342">
        <w:rPr>
          <w:rFonts w:asciiTheme="majorBidi" w:hAnsiTheme="majorBidi"/>
        </w:rPr>
        <w:tab/>
      </w:r>
      <w:r w:rsidRPr="005E3342">
        <w:rPr>
          <w:rFonts w:asciiTheme="majorBidi" w:hAnsiTheme="majorBidi"/>
        </w:rPr>
        <w:tab/>
        <w:t>doctor, junior nurse or official or</w:t>
      </w:r>
    </w:p>
    <w:p w14:paraId="66F3D85B" w14:textId="436CB0CD" w:rsidR="007E52A7" w:rsidRPr="005E3342" w:rsidRDefault="007E52A7" w:rsidP="00815B97">
      <w:pPr>
        <w:ind w:firstLine="0"/>
        <w:rPr>
          <w:rFonts w:asciiTheme="majorBidi" w:hAnsiTheme="majorBidi"/>
        </w:rPr>
      </w:pPr>
      <w:r w:rsidRPr="005E3342">
        <w:rPr>
          <w:rFonts w:asciiTheme="majorBidi" w:hAnsiTheme="majorBidi"/>
        </w:rPr>
        <w:tab/>
      </w:r>
      <w:r w:rsidRPr="005E3342">
        <w:rPr>
          <w:rFonts w:asciiTheme="majorBidi" w:hAnsiTheme="majorBidi"/>
        </w:rPr>
        <w:tab/>
      </w:r>
      <w:r w:rsidRPr="005E3342">
        <w:rPr>
          <w:rFonts w:asciiTheme="majorBidi" w:hAnsiTheme="majorBidi"/>
        </w:rPr>
        <w:tab/>
        <w:t>clerk, intern, orderly or carpenter</w:t>
      </w:r>
      <w:r w:rsidR="007B2CF8" w:rsidRPr="005E3342">
        <w:rPr>
          <w:rFonts w:asciiTheme="majorBidi" w:hAnsiTheme="majorBidi"/>
        </w:rPr>
        <w:t>,</w:t>
      </w:r>
      <w:r w:rsidRPr="005E3342">
        <w:rPr>
          <w:rFonts w:asciiTheme="majorBidi" w:hAnsiTheme="majorBidi"/>
        </w:rPr>
        <w:t xml:space="preserve"> </w:t>
      </w:r>
    </w:p>
    <w:p w14:paraId="5C1D28D3" w14:textId="71A5344C" w:rsidR="007E52A7" w:rsidRPr="005E3342" w:rsidRDefault="007E52A7" w:rsidP="00815B97">
      <w:pPr>
        <w:ind w:firstLine="0"/>
        <w:rPr>
          <w:rFonts w:asciiTheme="majorBidi" w:hAnsiTheme="majorBidi"/>
        </w:rPr>
      </w:pPr>
      <w:r w:rsidRPr="005E3342">
        <w:rPr>
          <w:rFonts w:asciiTheme="majorBidi" w:hAnsiTheme="majorBidi"/>
        </w:rPr>
        <w:tab/>
      </w:r>
      <w:r w:rsidRPr="005E3342">
        <w:rPr>
          <w:rFonts w:asciiTheme="majorBidi" w:hAnsiTheme="majorBidi"/>
        </w:rPr>
        <w:tab/>
      </w:r>
      <w:r w:rsidRPr="005E3342">
        <w:rPr>
          <w:rFonts w:asciiTheme="majorBidi" w:hAnsiTheme="majorBidi"/>
        </w:rPr>
        <w:tab/>
        <w:t>or technician</w:t>
      </w:r>
      <w:r w:rsidR="007B2CF8" w:rsidRPr="005E3342">
        <w:rPr>
          <w:rFonts w:asciiTheme="majorBidi" w:hAnsiTheme="majorBidi"/>
        </w:rPr>
        <w:t>.</w:t>
      </w:r>
    </w:p>
    <w:p w14:paraId="009C3E36" w14:textId="5C979D4B" w:rsidR="007E52A7" w:rsidRPr="005E3342" w:rsidRDefault="007E52A7" w:rsidP="00815B97">
      <w:pPr>
        <w:ind w:firstLine="0"/>
        <w:rPr>
          <w:rFonts w:asciiTheme="majorBidi" w:hAnsiTheme="majorBidi"/>
        </w:rPr>
      </w:pPr>
      <w:r w:rsidRPr="005E3342">
        <w:rPr>
          <w:rFonts w:asciiTheme="majorBidi" w:hAnsiTheme="majorBidi"/>
        </w:rPr>
        <w:t>ACTRESSES:</w:t>
      </w:r>
      <w:r w:rsidRPr="005E3342">
        <w:rPr>
          <w:rFonts w:asciiTheme="majorBidi" w:hAnsiTheme="majorBidi"/>
        </w:rPr>
        <w:tab/>
        <w:t>Or the guy who prints out stickers</w:t>
      </w:r>
    </w:p>
    <w:p w14:paraId="63BF1B46" w14:textId="0589EC04" w:rsidR="007E52A7" w:rsidRPr="005E3342" w:rsidRDefault="007E52A7" w:rsidP="00815B97">
      <w:pPr>
        <w:ind w:firstLine="0"/>
        <w:rPr>
          <w:rFonts w:asciiTheme="majorBidi" w:hAnsiTheme="majorBidi"/>
        </w:rPr>
      </w:pPr>
      <w:r w:rsidRPr="005E3342">
        <w:rPr>
          <w:rFonts w:asciiTheme="majorBidi" w:hAnsiTheme="majorBidi"/>
        </w:rPr>
        <w:t>EDEN:</w:t>
      </w:r>
      <w:r w:rsidRPr="005E3342">
        <w:rPr>
          <w:rFonts w:asciiTheme="majorBidi" w:hAnsiTheme="majorBidi"/>
        </w:rPr>
        <w:tab/>
      </w:r>
      <w:r w:rsidRPr="005E3342">
        <w:rPr>
          <w:rFonts w:asciiTheme="majorBidi" w:hAnsiTheme="majorBidi"/>
        </w:rPr>
        <w:tab/>
      </w:r>
      <w:r w:rsidR="003E1ECE" w:rsidRPr="005E3342">
        <w:rPr>
          <w:rFonts w:asciiTheme="majorBidi" w:hAnsiTheme="majorBidi"/>
        </w:rPr>
        <w:t>w</w:t>
      </w:r>
      <w:r w:rsidRPr="005E3342">
        <w:rPr>
          <w:rFonts w:asciiTheme="majorBidi" w:hAnsiTheme="majorBidi"/>
        </w:rPr>
        <w:t>ho knew better than me</w:t>
      </w:r>
    </w:p>
    <w:p w14:paraId="4F08D3FF" w14:textId="10D2BC79" w:rsidR="007E52A7" w:rsidRPr="005E3342" w:rsidRDefault="007E52A7" w:rsidP="00815B97">
      <w:pPr>
        <w:ind w:firstLine="0"/>
        <w:rPr>
          <w:rFonts w:asciiTheme="majorBidi" w:hAnsiTheme="majorBidi"/>
        </w:rPr>
      </w:pPr>
      <w:r w:rsidRPr="005E3342">
        <w:rPr>
          <w:rFonts w:asciiTheme="majorBidi" w:hAnsiTheme="majorBidi"/>
        </w:rPr>
        <w:tab/>
      </w:r>
      <w:r w:rsidRPr="005E3342">
        <w:rPr>
          <w:rFonts w:asciiTheme="majorBidi" w:hAnsiTheme="majorBidi"/>
        </w:rPr>
        <w:tab/>
      </w:r>
      <w:r w:rsidR="007B2CF8" w:rsidRPr="005E3342">
        <w:rPr>
          <w:rFonts w:asciiTheme="majorBidi" w:hAnsiTheme="majorBidi"/>
        </w:rPr>
        <w:t>w</w:t>
      </w:r>
      <w:r w:rsidRPr="005E3342">
        <w:rPr>
          <w:rFonts w:asciiTheme="majorBidi" w:hAnsiTheme="majorBidi"/>
        </w:rPr>
        <w:t xml:space="preserve">hat I should do. </w:t>
      </w:r>
    </w:p>
    <w:p w14:paraId="57F36A02" w14:textId="3036B2C2" w:rsidR="007E52A7" w:rsidRPr="005E3342" w:rsidRDefault="007E52A7">
      <w:pPr>
        <w:ind w:firstLine="720"/>
        <w:rPr>
          <w:rFonts w:asciiTheme="majorBidi" w:hAnsiTheme="majorBidi"/>
        </w:rPr>
      </w:pPr>
    </w:p>
    <w:p w14:paraId="3D7482C3" w14:textId="619816BA" w:rsidR="007E52A7" w:rsidRPr="005E3342" w:rsidRDefault="00815B97" w:rsidP="006338D9">
      <w:pPr>
        <w:ind w:firstLine="0"/>
        <w:rPr>
          <w:rFonts w:asciiTheme="majorBidi" w:hAnsiTheme="majorBidi"/>
        </w:rPr>
      </w:pPr>
      <w:r w:rsidRPr="005E3342">
        <w:rPr>
          <w:rFonts w:asciiTheme="majorBidi" w:hAnsiTheme="majorBidi"/>
        </w:rPr>
        <w:t>The</w:t>
      </w:r>
      <w:r w:rsidR="007E52A7" w:rsidRPr="005E3342">
        <w:rPr>
          <w:rFonts w:asciiTheme="majorBidi" w:hAnsiTheme="majorBidi"/>
        </w:rPr>
        <w:t xml:space="preserve"> bureaucratic hierarchy supervises the women </w:t>
      </w:r>
      <w:r w:rsidRPr="005E3342">
        <w:rPr>
          <w:rFonts w:asciiTheme="majorBidi" w:hAnsiTheme="majorBidi"/>
        </w:rPr>
        <w:t>as if they are in</w:t>
      </w:r>
      <w:r w:rsidR="007E52A7" w:rsidRPr="005E3342">
        <w:rPr>
          <w:rFonts w:asciiTheme="majorBidi" w:hAnsiTheme="majorBidi"/>
        </w:rPr>
        <w:t xml:space="preserve"> prison. The women receive sheets of paper, documents, and a “precise detail of all the laws/rules, list of regulations” and then “around your arm is wound/a plastic bracelet/zip tie/like a prisoner/under restraining </w:t>
      </w:r>
      <w:commentRangeStart w:id="17"/>
      <w:r w:rsidR="007E52A7" w:rsidRPr="005E3342">
        <w:rPr>
          <w:rFonts w:asciiTheme="majorBidi" w:hAnsiTheme="majorBidi"/>
        </w:rPr>
        <w:t>conditions</w:t>
      </w:r>
      <w:commentRangeEnd w:id="17"/>
      <w:r w:rsidR="006338D9">
        <w:rPr>
          <w:rStyle w:val="CommentReference"/>
        </w:rPr>
        <w:commentReference w:id="17"/>
      </w:r>
      <w:r w:rsidR="006338D9">
        <w:rPr>
          <w:rFonts w:asciiTheme="majorBidi" w:hAnsiTheme="majorBidi"/>
        </w:rPr>
        <w:t>.</w:t>
      </w:r>
      <w:r w:rsidR="007E52A7" w:rsidRPr="005E3342">
        <w:rPr>
          <w:rFonts w:asciiTheme="majorBidi" w:hAnsiTheme="majorBidi"/>
        </w:rPr>
        <w:t xml:space="preserve">” In addition to these metaphors of repression, the women </w:t>
      </w:r>
      <w:r w:rsidR="007B2CF8" w:rsidRPr="005E3342">
        <w:rPr>
          <w:rFonts w:asciiTheme="majorBidi" w:hAnsiTheme="majorBidi"/>
        </w:rPr>
        <w:t>describe</w:t>
      </w:r>
      <w:r w:rsidR="007E52A7" w:rsidRPr="005E3342">
        <w:rPr>
          <w:rFonts w:asciiTheme="majorBidi" w:hAnsiTheme="majorBidi"/>
        </w:rPr>
        <w:t xml:space="preserve"> the doctors, their scrutinizing gaze</w:t>
      </w:r>
      <w:r w:rsidR="007B2CF8" w:rsidRPr="005E3342">
        <w:rPr>
          <w:rFonts w:asciiTheme="majorBidi" w:hAnsiTheme="majorBidi"/>
        </w:rPr>
        <w:t>s</w:t>
      </w:r>
      <w:r w:rsidR="007E52A7" w:rsidRPr="005E3342">
        <w:rPr>
          <w:rFonts w:asciiTheme="majorBidi" w:hAnsiTheme="majorBidi"/>
        </w:rPr>
        <w:t>, and their bedside manner using a military metaphor: “five military leaders enter the room</w:t>
      </w:r>
      <w:r w:rsidR="006338D9">
        <w:rPr>
          <w:rFonts w:asciiTheme="majorBidi" w:hAnsiTheme="majorBidi"/>
        </w:rPr>
        <w:t>.</w:t>
      </w:r>
      <w:r w:rsidR="007E52A7" w:rsidRPr="005E3342">
        <w:rPr>
          <w:rFonts w:asciiTheme="majorBidi" w:hAnsiTheme="majorBidi"/>
        </w:rPr>
        <w:t>”</w:t>
      </w:r>
      <w:r w:rsidR="0083658E" w:rsidRPr="005E3342">
        <w:rPr>
          <w:rFonts w:asciiTheme="majorBidi" w:hAnsiTheme="majorBidi"/>
        </w:rPr>
        <w:t xml:space="preserve"> </w:t>
      </w:r>
      <w:r w:rsidR="007E52A7" w:rsidRPr="005E3342">
        <w:rPr>
          <w:rFonts w:asciiTheme="majorBidi" w:hAnsiTheme="majorBidi"/>
        </w:rPr>
        <w:t xml:space="preserve">The hierarchy is </w:t>
      </w:r>
      <w:r w:rsidR="006338D9">
        <w:rPr>
          <w:rFonts w:asciiTheme="majorBidi" w:hAnsiTheme="majorBidi"/>
        </w:rPr>
        <w:t>depicted</w:t>
      </w:r>
      <w:r w:rsidR="007E52A7" w:rsidRPr="005E3342">
        <w:rPr>
          <w:rFonts w:asciiTheme="majorBidi" w:hAnsiTheme="majorBidi"/>
        </w:rPr>
        <w:t xml:space="preserve"> in military terms: the ward commander, the deputy, the deputy’s deputy, etc.; </w:t>
      </w:r>
      <w:r w:rsidR="006338D9">
        <w:rPr>
          <w:rFonts w:asciiTheme="majorBidi" w:hAnsiTheme="majorBidi"/>
        </w:rPr>
        <w:t xml:space="preserve">these figures </w:t>
      </w:r>
      <w:commentRangeStart w:id="18"/>
      <w:r w:rsidR="006338D9">
        <w:rPr>
          <w:rFonts w:asciiTheme="majorBidi" w:hAnsiTheme="majorBidi"/>
        </w:rPr>
        <w:t>of authority</w:t>
      </w:r>
      <w:r w:rsidR="007E52A7" w:rsidRPr="005E3342">
        <w:rPr>
          <w:rFonts w:asciiTheme="majorBidi" w:hAnsiTheme="majorBidi"/>
        </w:rPr>
        <w:t xml:space="preserve"> </w:t>
      </w:r>
      <w:commentRangeEnd w:id="18"/>
      <w:r w:rsidR="006338D9">
        <w:rPr>
          <w:rStyle w:val="CommentReference"/>
        </w:rPr>
        <w:commentReference w:id="18"/>
      </w:r>
      <w:r w:rsidR="007E52A7" w:rsidRPr="005E3342">
        <w:rPr>
          <w:rFonts w:asciiTheme="majorBidi" w:hAnsiTheme="majorBidi"/>
        </w:rPr>
        <w:t>demand that the women be passive: “you are requested/not to ask/not to make things difficult/not to moan, not to whine/not to complain/to say thank you,” while “a slogan on the wall whispers/dear parturient, remember/the enemy is within you</w:t>
      </w:r>
      <w:r w:rsidR="006338D9">
        <w:rPr>
          <w:rFonts w:asciiTheme="majorBidi" w:hAnsiTheme="majorBidi"/>
        </w:rPr>
        <w:t>.</w:t>
      </w:r>
      <w:r w:rsidR="007E52A7" w:rsidRPr="005E3342">
        <w:rPr>
          <w:rFonts w:asciiTheme="majorBidi" w:hAnsiTheme="majorBidi"/>
        </w:rPr>
        <w:t>”</w:t>
      </w:r>
      <w:r w:rsidR="0083658E" w:rsidRPr="005E3342">
        <w:rPr>
          <w:rFonts w:asciiTheme="majorBidi" w:hAnsiTheme="majorBidi"/>
        </w:rPr>
        <w:t xml:space="preserve"> </w:t>
      </w:r>
    </w:p>
    <w:p w14:paraId="4CAF6922" w14:textId="78C241AE" w:rsidR="007E52A7" w:rsidRPr="005E3342" w:rsidRDefault="007E52A7">
      <w:pPr>
        <w:ind w:firstLine="0"/>
        <w:rPr>
          <w:rFonts w:asciiTheme="majorBidi" w:hAnsiTheme="majorBidi"/>
        </w:rPr>
      </w:pPr>
      <w:r w:rsidRPr="005E3342">
        <w:rPr>
          <w:rFonts w:asciiTheme="majorBidi" w:hAnsiTheme="majorBidi"/>
        </w:rPr>
        <w:tab/>
        <w:t xml:space="preserve">Following its intermediate segments – the mothers’ stories of the </w:t>
      </w:r>
      <w:commentRangeStart w:id="19"/>
      <w:r w:rsidRPr="005E3342">
        <w:rPr>
          <w:rFonts w:asciiTheme="majorBidi" w:hAnsiTheme="majorBidi"/>
        </w:rPr>
        <w:t>abduction and disappearance</w:t>
      </w:r>
      <w:commentRangeEnd w:id="19"/>
      <w:r w:rsidRPr="005E3342">
        <w:rPr>
          <w:rStyle w:val="CommentReference"/>
          <w:rFonts w:asciiTheme="majorBidi" w:hAnsiTheme="majorBidi"/>
        </w:rPr>
        <w:commentReference w:id="19"/>
      </w:r>
      <w:r w:rsidRPr="005E3342">
        <w:rPr>
          <w:rFonts w:asciiTheme="majorBidi" w:hAnsiTheme="majorBidi"/>
        </w:rPr>
        <w:t>, and the nurses’ testimonies at the investigatory commissions – the performance returns to the last part of the poem</w:t>
      </w:r>
      <w:r w:rsidR="006338D9">
        <w:rPr>
          <w:rFonts w:asciiTheme="majorBidi" w:hAnsiTheme="majorBidi"/>
        </w:rPr>
        <w:t>, concluding with a description of the</w:t>
      </w:r>
      <w:r w:rsidRPr="005E3342">
        <w:rPr>
          <w:rFonts w:asciiTheme="majorBidi" w:hAnsiTheme="majorBidi"/>
        </w:rPr>
        <w:t xml:space="preserve"> </w:t>
      </w:r>
      <w:commentRangeStart w:id="20"/>
      <w:r w:rsidRPr="005E3342">
        <w:rPr>
          <w:rFonts w:asciiTheme="majorBidi" w:hAnsiTheme="majorBidi"/>
        </w:rPr>
        <w:t>end of childbirth</w:t>
      </w:r>
      <w:commentRangeEnd w:id="20"/>
      <w:r w:rsidRPr="005E3342">
        <w:rPr>
          <w:rStyle w:val="CommentReference"/>
          <w:rFonts w:asciiTheme="majorBidi" w:hAnsiTheme="majorBidi"/>
        </w:rPr>
        <w:commentReference w:id="20"/>
      </w:r>
      <w:r w:rsidRPr="005E3342">
        <w:rPr>
          <w:rFonts w:asciiTheme="majorBidi" w:hAnsiTheme="majorBidi"/>
        </w:rPr>
        <w:t xml:space="preserve">. The military metaphor dominates this segment </w:t>
      </w:r>
      <w:r w:rsidR="005F3ECA">
        <w:rPr>
          <w:rFonts w:asciiTheme="majorBidi" w:hAnsiTheme="majorBidi"/>
        </w:rPr>
        <w:t>in the form of a</w:t>
      </w:r>
      <w:r w:rsidRPr="005E3342">
        <w:rPr>
          <w:rFonts w:asciiTheme="majorBidi" w:hAnsiTheme="majorBidi"/>
        </w:rPr>
        <w:t xml:space="preserve"> parodic paraphrase o</w:t>
      </w:r>
      <w:r w:rsidR="00656940" w:rsidRPr="005E3342">
        <w:rPr>
          <w:rFonts w:asciiTheme="majorBidi" w:hAnsiTheme="majorBidi"/>
        </w:rPr>
        <w:t>f</w:t>
      </w:r>
      <w:r w:rsidRPr="005E3342">
        <w:rPr>
          <w:rFonts w:asciiTheme="majorBidi" w:hAnsiTheme="majorBidi"/>
        </w:rPr>
        <w:t xml:space="preserve"> two heroic Israeli war songs: </w:t>
      </w:r>
      <w:r w:rsidRPr="005E3342">
        <w:rPr>
          <w:rFonts w:asciiTheme="majorBidi" w:hAnsiTheme="majorBidi"/>
          <w:i/>
          <w:iCs/>
        </w:rPr>
        <w:t>Ballada La-</w:t>
      </w:r>
      <w:r w:rsidR="00430118" w:rsidRPr="005E3342">
        <w:rPr>
          <w:rFonts w:asciiTheme="majorBidi" w:hAnsiTheme="majorBidi"/>
          <w:i/>
          <w:iCs/>
        </w:rPr>
        <w:t>H</w:t>
      </w:r>
      <w:r w:rsidRPr="005E3342">
        <w:rPr>
          <w:rFonts w:asciiTheme="majorBidi" w:hAnsiTheme="majorBidi"/>
          <w:i/>
          <w:iCs/>
        </w:rPr>
        <w:t>ovesh</w:t>
      </w:r>
      <w:r w:rsidRPr="005E3342">
        <w:rPr>
          <w:rFonts w:asciiTheme="majorBidi" w:hAnsiTheme="majorBidi"/>
        </w:rPr>
        <w:t xml:space="preserve"> (Ballad for the Medic</w:t>
      </w:r>
      <w:r w:rsidR="00656940" w:rsidRPr="005E3342">
        <w:rPr>
          <w:rFonts w:asciiTheme="majorBidi" w:hAnsiTheme="majorBidi"/>
        </w:rPr>
        <w:t>; 1956</w:t>
      </w:r>
      <w:r w:rsidRPr="005E3342">
        <w:rPr>
          <w:rFonts w:asciiTheme="majorBidi" w:hAnsiTheme="majorBidi"/>
        </w:rPr>
        <w:t xml:space="preserve">), which portrays a medic who sacrifices himself on the battlefield to save a wounded soldier; and </w:t>
      </w:r>
      <w:r w:rsidRPr="005E3342">
        <w:rPr>
          <w:rFonts w:asciiTheme="majorBidi" w:hAnsiTheme="majorBidi"/>
          <w:i/>
          <w:iCs/>
        </w:rPr>
        <w:lastRenderedPageBreak/>
        <w:t>Givat Ha-</w:t>
      </w:r>
      <w:r w:rsidR="00430118" w:rsidRPr="005E3342">
        <w:rPr>
          <w:rFonts w:asciiTheme="majorBidi" w:hAnsiTheme="majorBidi"/>
          <w:i/>
          <w:iCs/>
        </w:rPr>
        <w:t>T</w:t>
      </w:r>
      <w:r w:rsidRPr="005E3342">
        <w:rPr>
          <w:rFonts w:asciiTheme="majorBidi" w:hAnsiTheme="majorBidi"/>
          <w:i/>
          <w:iCs/>
        </w:rPr>
        <w:t>ahmoshet</w:t>
      </w:r>
      <w:r w:rsidRPr="005E3342">
        <w:rPr>
          <w:rFonts w:asciiTheme="majorBidi" w:hAnsiTheme="majorBidi"/>
        </w:rPr>
        <w:t xml:space="preserve"> (Ammunition Hill</w:t>
      </w:r>
      <w:r w:rsidR="00656940" w:rsidRPr="005E3342">
        <w:rPr>
          <w:rFonts w:asciiTheme="majorBidi" w:hAnsiTheme="majorBidi"/>
        </w:rPr>
        <w:t>; 1967</w:t>
      </w:r>
      <w:r w:rsidRPr="005E3342">
        <w:rPr>
          <w:rFonts w:asciiTheme="majorBidi" w:hAnsiTheme="majorBidi"/>
        </w:rPr>
        <w:t xml:space="preserve">) that describes the </w:t>
      </w:r>
      <w:r w:rsidR="005F3ECA">
        <w:rPr>
          <w:rFonts w:asciiTheme="majorBidi" w:hAnsiTheme="majorBidi"/>
        </w:rPr>
        <w:t>arduous</w:t>
      </w:r>
      <w:r w:rsidRPr="005E3342">
        <w:rPr>
          <w:rFonts w:asciiTheme="majorBidi" w:hAnsiTheme="majorBidi"/>
        </w:rPr>
        <w:t xml:space="preserve"> battle </w:t>
      </w:r>
      <w:r w:rsidR="0083658E" w:rsidRPr="005E3342">
        <w:rPr>
          <w:rFonts w:asciiTheme="majorBidi" w:hAnsiTheme="majorBidi"/>
        </w:rPr>
        <w:t>for</w:t>
      </w:r>
      <w:r w:rsidRPr="005E3342">
        <w:rPr>
          <w:rFonts w:asciiTheme="majorBidi" w:hAnsiTheme="majorBidi"/>
        </w:rPr>
        <w:t xml:space="preserve"> Jerusalem during the </w:t>
      </w:r>
      <w:r w:rsidR="00815B97" w:rsidRPr="005E3342">
        <w:rPr>
          <w:rFonts w:asciiTheme="majorBidi" w:hAnsiTheme="majorBidi"/>
        </w:rPr>
        <w:t>Six-Day</w:t>
      </w:r>
      <w:r w:rsidRPr="005E3342">
        <w:rPr>
          <w:rFonts w:asciiTheme="majorBidi" w:hAnsiTheme="majorBidi"/>
        </w:rPr>
        <w:t xml:space="preserve"> War. The parody likens childbirth to war. Eden and Sally sit on physio-balls and quote the doctors, while Moriah lays on her back on a ball, playing the role of a woman in labor. The cello plays a rhythm reminiscent of the </w:t>
      </w:r>
      <w:r w:rsidRPr="005E3342">
        <w:rPr>
          <w:rFonts w:asciiTheme="majorBidi" w:hAnsiTheme="majorBidi"/>
          <w:i/>
          <w:iCs/>
        </w:rPr>
        <w:t>Song of Songs</w:t>
      </w:r>
      <w:r w:rsidRPr="005E3342">
        <w:rPr>
          <w:rFonts w:asciiTheme="majorBidi" w:hAnsiTheme="majorBidi"/>
        </w:rPr>
        <w:t>’ melody:</w:t>
      </w:r>
    </w:p>
    <w:p w14:paraId="77A78571" w14:textId="7676250E" w:rsidR="007E52A7" w:rsidRPr="005E3342" w:rsidRDefault="007E52A7">
      <w:pPr>
        <w:ind w:firstLine="0"/>
        <w:rPr>
          <w:rFonts w:asciiTheme="majorBidi" w:hAnsiTheme="majorBidi"/>
        </w:rPr>
      </w:pPr>
      <w:r w:rsidRPr="005E3342">
        <w:rPr>
          <w:rFonts w:asciiTheme="majorBidi" w:hAnsiTheme="majorBidi"/>
        </w:rPr>
        <w:tab/>
        <w:t xml:space="preserve">The first segment is constructed as a parody </w:t>
      </w:r>
      <w:r w:rsidR="003C5FF1" w:rsidRPr="005E3342">
        <w:rPr>
          <w:rFonts w:asciiTheme="majorBidi" w:hAnsiTheme="majorBidi"/>
        </w:rPr>
        <w:t>on</w:t>
      </w:r>
      <w:r w:rsidRPr="005E3342">
        <w:rPr>
          <w:rFonts w:asciiTheme="majorBidi" w:hAnsiTheme="majorBidi"/>
        </w:rPr>
        <w:t xml:space="preserve"> </w:t>
      </w:r>
      <w:r w:rsidRPr="005E3342">
        <w:rPr>
          <w:rFonts w:asciiTheme="majorBidi" w:hAnsiTheme="majorBidi"/>
          <w:i/>
          <w:iCs/>
        </w:rPr>
        <w:t>Ballada La-</w:t>
      </w:r>
      <w:r w:rsidR="00430118" w:rsidRPr="005E3342">
        <w:rPr>
          <w:rFonts w:asciiTheme="majorBidi" w:hAnsiTheme="majorBidi"/>
          <w:i/>
          <w:iCs/>
        </w:rPr>
        <w:t>H</w:t>
      </w:r>
      <w:r w:rsidRPr="005E3342">
        <w:rPr>
          <w:rFonts w:asciiTheme="majorBidi" w:hAnsiTheme="majorBidi"/>
          <w:i/>
          <w:iCs/>
        </w:rPr>
        <w:t>ovesh</w:t>
      </w:r>
      <w:r w:rsidRPr="005E3342">
        <w:rPr>
          <w:rFonts w:asciiTheme="majorBidi" w:hAnsiTheme="majorBidi"/>
        </w:rPr>
        <w:t>:</w:t>
      </w:r>
    </w:p>
    <w:p w14:paraId="42A08DCD" w14:textId="77777777" w:rsidR="007E52A7" w:rsidRPr="005E3342" w:rsidRDefault="007E52A7">
      <w:pPr>
        <w:ind w:firstLine="0"/>
        <w:rPr>
          <w:rFonts w:asciiTheme="majorBidi" w:hAnsiTheme="majorBidi"/>
        </w:rPr>
      </w:pPr>
    </w:p>
    <w:p w14:paraId="1AE8D12E" w14:textId="7E773E88" w:rsidR="007E52A7" w:rsidRPr="005E3342" w:rsidRDefault="007E52A7" w:rsidP="00815B97">
      <w:pPr>
        <w:ind w:left="2160" w:hanging="2160"/>
        <w:rPr>
          <w:rFonts w:asciiTheme="majorBidi" w:hAnsiTheme="majorBidi"/>
        </w:rPr>
      </w:pPr>
      <w:r w:rsidRPr="005E3342">
        <w:rPr>
          <w:rFonts w:asciiTheme="majorBidi" w:hAnsiTheme="majorBidi"/>
        </w:rPr>
        <w:t>EDEN:</w:t>
      </w:r>
      <w:r w:rsidRPr="005E3342">
        <w:rPr>
          <w:rFonts w:asciiTheme="majorBidi" w:hAnsiTheme="majorBidi"/>
        </w:rPr>
        <w:tab/>
        <w:t>Suddenly lightening, thunder, the deputy shouted:</w:t>
      </w:r>
    </w:p>
    <w:p w14:paraId="7765A98D" w14:textId="6DCE7BD4" w:rsidR="007E52A7" w:rsidRPr="005E3342" w:rsidRDefault="007E52A7">
      <w:pPr>
        <w:ind w:firstLine="0"/>
        <w:rPr>
          <w:rFonts w:asciiTheme="majorBidi" w:hAnsiTheme="majorBidi"/>
        </w:rPr>
      </w:pPr>
      <w:r w:rsidRPr="005E3342">
        <w:rPr>
          <w:rFonts w:asciiTheme="majorBidi" w:hAnsiTheme="majorBidi"/>
        </w:rPr>
        <w:t>SALLY:</w:t>
      </w:r>
      <w:r w:rsidRPr="005E3342">
        <w:rPr>
          <w:rFonts w:asciiTheme="majorBidi" w:hAnsiTheme="majorBidi"/>
        </w:rPr>
        <w:tab/>
      </w:r>
      <w:r w:rsidRPr="005E3342">
        <w:rPr>
          <w:rFonts w:asciiTheme="majorBidi" w:hAnsiTheme="majorBidi"/>
        </w:rPr>
        <w:tab/>
        <w:t>Surgery!</w:t>
      </w:r>
    </w:p>
    <w:p w14:paraId="2DBAA1A1" w14:textId="4F5EADB7" w:rsidR="007E52A7" w:rsidRPr="005E3342" w:rsidRDefault="007E52A7">
      <w:pPr>
        <w:ind w:firstLine="0"/>
        <w:rPr>
          <w:rFonts w:asciiTheme="majorBidi" w:hAnsiTheme="majorBidi"/>
        </w:rPr>
      </w:pPr>
      <w:r w:rsidRPr="005E3342">
        <w:rPr>
          <w:rFonts w:asciiTheme="majorBidi" w:hAnsiTheme="majorBidi"/>
        </w:rPr>
        <w:t>EDEN:</w:t>
      </w:r>
      <w:r w:rsidRPr="005E3342">
        <w:rPr>
          <w:rFonts w:asciiTheme="majorBidi" w:hAnsiTheme="majorBidi"/>
        </w:rPr>
        <w:tab/>
      </w:r>
      <w:r w:rsidRPr="005E3342">
        <w:rPr>
          <w:rFonts w:asciiTheme="majorBidi" w:hAnsiTheme="majorBidi"/>
        </w:rPr>
        <w:tab/>
      </w:r>
      <w:r w:rsidR="005F3ECA">
        <w:rPr>
          <w:rFonts w:asciiTheme="majorBidi" w:hAnsiTheme="majorBidi"/>
        </w:rPr>
        <w:tab/>
      </w:r>
      <w:r w:rsidRPr="005E3342">
        <w:rPr>
          <w:rFonts w:asciiTheme="majorBidi" w:hAnsiTheme="majorBidi"/>
        </w:rPr>
        <w:t>Nonsense</w:t>
      </w:r>
      <w:r w:rsidR="00656940" w:rsidRPr="005E3342">
        <w:rPr>
          <w:rFonts w:asciiTheme="majorBidi" w:hAnsiTheme="majorBidi"/>
        </w:rPr>
        <w:t>,</w:t>
      </w:r>
      <w:r w:rsidRPr="005E3342">
        <w:rPr>
          <w:rFonts w:asciiTheme="majorBidi" w:hAnsiTheme="majorBidi"/>
        </w:rPr>
        <w:t xml:space="preserve"> the chief replied,</w:t>
      </w:r>
    </w:p>
    <w:p w14:paraId="2D512733" w14:textId="28E0710A" w:rsidR="007E52A7" w:rsidRPr="005E3342" w:rsidRDefault="007E52A7">
      <w:pPr>
        <w:ind w:firstLine="0"/>
        <w:rPr>
          <w:rFonts w:asciiTheme="majorBidi" w:hAnsiTheme="majorBidi"/>
        </w:rPr>
      </w:pPr>
      <w:r w:rsidRPr="005E3342">
        <w:rPr>
          <w:rFonts w:asciiTheme="majorBidi" w:hAnsiTheme="majorBidi"/>
        </w:rPr>
        <w:t xml:space="preserve">MORIAH: </w:t>
      </w:r>
      <w:r w:rsidRPr="005E3342">
        <w:rPr>
          <w:rFonts w:asciiTheme="majorBidi" w:hAnsiTheme="majorBidi"/>
        </w:rPr>
        <w:tab/>
      </w:r>
      <w:r w:rsidRPr="005E3342">
        <w:rPr>
          <w:rFonts w:asciiTheme="majorBidi" w:hAnsiTheme="majorBidi"/>
        </w:rPr>
        <w:tab/>
        <w:t>it’s hard for me to breath</w:t>
      </w:r>
      <w:r w:rsidR="00656940" w:rsidRPr="005E3342">
        <w:rPr>
          <w:rFonts w:asciiTheme="majorBidi" w:hAnsiTheme="majorBidi"/>
        </w:rPr>
        <w:t>e</w:t>
      </w:r>
      <w:r w:rsidRPr="005E3342">
        <w:rPr>
          <w:rFonts w:asciiTheme="majorBidi" w:hAnsiTheme="majorBidi"/>
        </w:rPr>
        <w:t>,</w:t>
      </w:r>
    </w:p>
    <w:p w14:paraId="097D0D06" w14:textId="7E3B28E8" w:rsidR="007E52A7" w:rsidRPr="005E3342" w:rsidRDefault="007E52A7">
      <w:pPr>
        <w:ind w:firstLine="0"/>
        <w:rPr>
          <w:rFonts w:asciiTheme="majorBidi" w:hAnsiTheme="majorBidi"/>
        </w:rPr>
      </w:pPr>
      <w:r w:rsidRPr="005E3342">
        <w:rPr>
          <w:rFonts w:asciiTheme="majorBidi" w:hAnsiTheme="majorBidi"/>
        </w:rPr>
        <w:t>EDEN:</w:t>
      </w:r>
      <w:r w:rsidRPr="005E3342">
        <w:rPr>
          <w:rFonts w:asciiTheme="majorBidi" w:hAnsiTheme="majorBidi"/>
        </w:rPr>
        <w:tab/>
      </w:r>
      <w:r w:rsidRPr="005E3342">
        <w:rPr>
          <w:rFonts w:asciiTheme="majorBidi" w:hAnsiTheme="majorBidi"/>
        </w:rPr>
        <w:tab/>
      </w:r>
      <w:r w:rsidR="005F3ECA">
        <w:rPr>
          <w:rFonts w:asciiTheme="majorBidi" w:hAnsiTheme="majorBidi"/>
        </w:rPr>
        <w:tab/>
      </w:r>
      <w:r w:rsidRPr="005E3342">
        <w:rPr>
          <w:rFonts w:asciiTheme="majorBidi" w:hAnsiTheme="majorBidi"/>
        </w:rPr>
        <w:t>the woman then cried,</w:t>
      </w:r>
    </w:p>
    <w:p w14:paraId="64369C0E" w14:textId="5966AD41" w:rsidR="007E52A7" w:rsidRPr="005E3342" w:rsidRDefault="007E52A7">
      <w:pPr>
        <w:ind w:firstLine="0"/>
        <w:rPr>
          <w:rFonts w:asciiTheme="majorBidi" w:hAnsiTheme="majorBidi"/>
        </w:rPr>
      </w:pPr>
      <w:r w:rsidRPr="005E3342">
        <w:rPr>
          <w:rFonts w:asciiTheme="majorBidi" w:hAnsiTheme="majorBidi"/>
        </w:rPr>
        <w:t>SALLY:</w:t>
      </w:r>
      <w:r w:rsidRPr="005E3342">
        <w:rPr>
          <w:rFonts w:asciiTheme="majorBidi" w:hAnsiTheme="majorBidi"/>
        </w:rPr>
        <w:tab/>
      </w:r>
      <w:r w:rsidRPr="005E3342">
        <w:rPr>
          <w:rFonts w:asciiTheme="majorBidi" w:hAnsiTheme="majorBidi"/>
        </w:rPr>
        <w:tab/>
        <w:t>Try to calm down, stop whining</w:t>
      </w:r>
      <w:r w:rsidR="00656940" w:rsidRPr="005E3342">
        <w:rPr>
          <w:rFonts w:asciiTheme="majorBidi" w:hAnsiTheme="majorBidi"/>
        </w:rPr>
        <w:t>.</w:t>
      </w:r>
    </w:p>
    <w:p w14:paraId="3BA68D89" w14:textId="549BC5D5" w:rsidR="007E52A7" w:rsidRPr="005E3342" w:rsidRDefault="007E52A7">
      <w:pPr>
        <w:ind w:firstLine="0"/>
        <w:rPr>
          <w:rFonts w:asciiTheme="majorBidi" w:hAnsiTheme="majorBidi"/>
        </w:rPr>
      </w:pPr>
      <w:r w:rsidRPr="005E3342">
        <w:rPr>
          <w:rFonts w:asciiTheme="majorBidi" w:hAnsiTheme="majorBidi"/>
        </w:rPr>
        <w:t>EDEN/SALLY:</w:t>
      </w:r>
      <w:r w:rsidRPr="005E3342">
        <w:rPr>
          <w:rFonts w:asciiTheme="majorBidi" w:hAnsiTheme="majorBidi"/>
        </w:rPr>
        <w:tab/>
      </w:r>
      <w:r w:rsidR="00882D0D" w:rsidRPr="005E3342">
        <w:rPr>
          <w:rFonts w:asciiTheme="majorBidi" w:hAnsiTheme="majorBidi"/>
        </w:rPr>
        <w:t>T</w:t>
      </w:r>
      <w:r w:rsidRPr="005E3342">
        <w:rPr>
          <w:rFonts w:asciiTheme="majorBidi" w:hAnsiTheme="majorBidi"/>
        </w:rPr>
        <w:t>he fire is heavy, heavy, it’s hard to move,</w:t>
      </w:r>
    </w:p>
    <w:p w14:paraId="05737B99" w14:textId="7ADC7FFD" w:rsidR="007E52A7" w:rsidRPr="005E3342" w:rsidRDefault="007E52A7" w:rsidP="00815B97">
      <w:pPr>
        <w:ind w:left="2160" w:firstLine="0"/>
        <w:rPr>
          <w:rFonts w:asciiTheme="majorBidi" w:hAnsiTheme="majorBidi"/>
        </w:rPr>
      </w:pPr>
      <w:r w:rsidRPr="005E3342">
        <w:rPr>
          <w:rFonts w:asciiTheme="majorBidi" w:hAnsiTheme="majorBidi"/>
        </w:rPr>
        <w:t xml:space="preserve">and a shadow on the ground, and it’s </w:t>
      </w:r>
      <w:commentRangeStart w:id="21"/>
      <w:r w:rsidRPr="005E3342">
        <w:rPr>
          <w:rFonts w:asciiTheme="majorBidi" w:hAnsiTheme="majorBidi"/>
        </w:rPr>
        <w:t xml:space="preserve">chased </w:t>
      </w:r>
      <w:commentRangeEnd w:id="21"/>
      <w:r w:rsidRPr="005E3342">
        <w:rPr>
          <w:rStyle w:val="CommentReference"/>
          <w:rFonts w:asciiTheme="majorBidi" w:hAnsiTheme="majorBidi"/>
        </w:rPr>
        <w:commentReference w:id="21"/>
      </w:r>
      <w:r w:rsidRPr="005E3342">
        <w:rPr>
          <w:rFonts w:asciiTheme="majorBidi" w:hAnsiTheme="majorBidi"/>
        </w:rPr>
        <w:t>by contractions</w:t>
      </w:r>
      <w:r w:rsidR="00656940" w:rsidRPr="005E3342">
        <w:rPr>
          <w:rFonts w:asciiTheme="majorBidi" w:hAnsiTheme="majorBidi"/>
        </w:rPr>
        <w:t>.</w:t>
      </w:r>
    </w:p>
    <w:p w14:paraId="57BBE2BA" w14:textId="48739400" w:rsidR="007E52A7" w:rsidRPr="005E3342" w:rsidRDefault="007E52A7">
      <w:pPr>
        <w:ind w:firstLine="0"/>
        <w:rPr>
          <w:rFonts w:asciiTheme="majorBidi" w:hAnsiTheme="majorBidi"/>
        </w:rPr>
      </w:pPr>
      <w:r w:rsidRPr="005E3342">
        <w:rPr>
          <w:rFonts w:asciiTheme="majorBidi" w:hAnsiTheme="majorBidi"/>
        </w:rPr>
        <w:t>MORIAH:</w:t>
      </w:r>
      <w:r w:rsidRPr="005E3342">
        <w:rPr>
          <w:rFonts w:asciiTheme="majorBidi" w:hAnsiTheme="majorBidi"/>
        </w:rPr>
        <w:tab/>
      </w:r>
      <w:r w:rsidRPr="005E3342">
        <w:rPr>
          <w:rFonts w:asciiTheme="majorBidi" w:hAnsiTheme="majorBidi"/>
        </w:rPr>
        <w:tab/>
        <w:t>Let my mother in,</w:t>
      </w:r>
    </w:p>
    <w:p w14:paraId="13EA7EBA" w14:textId="3E4779C3" w:rsidR="007E52A7" w:rsidRPr="005E3342" w:rsidRDefault="007E52A7">
      <w:pPr>
        <w:ind w:firstLine="0"/>
        <w:rPr>
          <w:rFonts w:asciiTheme="majorBidi" w:hAnsiTheme="majorBidi"/>
        </w:rPr>
      </w:pPr>
      <w:r w:rsidRPr="005E3342">
        <w:rPr>
          <w:rFonts w:asciiTheme="majorBidi" w:hAnsiTheme="majorBidi"/>
        </w:rPr>
        <w:t>EDEN:</w:t>
      </w:r>
      <w:r w:rsidRPr="005E3342">
        <w:rPr>
          <w:rFonts w:asciiTheme="majorBidi" w:hAnsiTheme="majorBidi"/>
        </w:rPr>
        <w:tab/>
      </w:r>
      <w:r w:rsidRPr="005E3342">
        <w:rPr>
          <w:rFonts w:asciiTheme="majorBidi" w:hAnsiTheme="majorBidi"/>
        </w:rPr>
        <w:tab/>
      </w:r>
      <w:r w:rsidR="005F3ECA">
        <w:rPr>
          <w:rFonts w:asciiTheme="majorBidi" w:hAnsiTheme="majorBidi"/>
        </w:rPr>
        <w:tab/>
      </w:r>
      <w:r w:rsidRPr="005E3342">
        <w:rPr>
          <w:rFonts w:asciiTheme="majorBidi" w:hAnsiTheme="majorBidi"/>
        </w:rPr>
        <w:t xml:space="preserve">the woman </w:t>
      </w:r>
      <w:r w:rsidR="005F3ECA">
        <w:rPr>
          <w:rFonts w:asciiTheme="majorBidi" w:hAnsiTheme="majorBidi"/>
        </w:rPr>
        <w:t>then</w:t>
      </w:r>
      <w:r w:rsidRPr="005E3342">
        <w:rPr>
          <w:rFonts w:asciiTheme="majorBidi" w:hAnsiTheme="majorBidi"/>
        </w:rPr>
        <w:t xml:space="preserve"> cried,</w:t>
      </w:r>
    </w:p>
    <w:p w14:paraId="47AF8DDC" w14:textId="351FF247" w:rsidR="007E52A7" w:rsidRPr="005E3342" w:rsidRDefault="007E52A7">
      <w:pPr>
        <w:ind w:firstLine="0"/>
        <w:rPr>
          <w:rFonts w:asciiTheme="majorBidi" w:hAnsiTheme="majorBidi"/>
        </w:rPr>
      </w:pPr>
      <w:r w:rsidRPr="005E3342">
        <w:rPr>
          <w:rFonts w:asciiTheme="majorBidi" w:hAnsiTheme="majorBidi"/>
        </w:rPr>
        <w:t>SALLY:</w:t>
      </w:r>
      <w:r w:rsidRPr="005E3342">
        <w:rPr>
          <w:rFonts w:asciiTheme="majorBidi" w:hAnsiTheme="majorBidi"/>
        </w:rPr>
        <w:tab/>
      </w:r>
      <w:r w:rsidRPr="005E3342">
        <w:rPr>
          <w:rFonts w:asciiTheme="majorBidi" w:hAnsiTheme="majorBidi"/>
        </w:rPr>
        <w:tab/>
        <w:t>absolutely not,</w:t>
      </w:r>
    </w:p>
    <w:p w14:paraId="41FB0B5E" w14:textId="5717092D" w:rsidR="007E52A7" w:rsidRPr="005E3342" w:rsidRDefault="007E52A7">
      <w:pPr>
        <w:ind w:firstLine="0"/>
        <w:rPr>
          <w:rFonts w:asciiTheme="majorBidi" w:hAnsiTheme="majorBidi"/>
        </w:rPr>
      </w:pPr>
      <w:r w:rsidRPr="005E3342">
        <w:rPr>
          <w:rFonts w:asciiTheme="majorBidi" w:hAnsiTheme="majorBidi"/>
        </w:rPr>
        <w:t>EDEN:</w:t>
      </w:r>
      <w:r w:rsidRPr="005E3342">
        <w:rPr>
          <w:rFonts w:asciiTheme="majorBidi" w:hAnsiTheme="majorBidi"/>
        </w:rPr>
        <w:tab/>
      </w:r>
      <w:r w:rsidRPr="005E3342">
        <w:rPr>
          <w:rFonts w:asciiTheme="majorBidi" w:hAnsiTheme="majorBidi"/>
        </w:rPr>
        <w:tab/>
      </w:r>
      <w:r w:rsidR="005F3ECA">
        <w:rPr>
          <w:rFonts w:asciiTheme="majorBidi" w:hAnsiTheme="majorBidi"/>
        </w:rPr>
        <w:tab/>
      </w:r>
      <w:r w:rsidRPr="005E3342">
        <w:rPr>
          <w:rFonts w:asciiTheme="majorBidi" w:hAnsiTheme="majorBidi"/>
        </w:rPr>
        <w:t>the anesthesiologist replied</w:t>
      </w:r>
      <w:r w:rsidR="00882D0D" w:rsidRPr="005E3342">
        <w:rPr>
          <w:rFonts w:asciiTheme="majorBidi" w:hAnsiTheme="majorBidi"/>
        </w:rPr>
        <w:t>.</w:t>
      </w:r>
    </w:p>
    <w:p w14:paraId="58F1CC02" w14:textId="285A12BB" w:rsidR="007E52A7" w:rsidRPr="005E3342" w:rsidRDefault="007E52A7" w:rsidP="00815B97">
      <w:pPr>
        <w:ind w:left="2160" w:hanging="2160"/>
        <w:rPr>
          <w:rFonts w:asciiTheme="majorBidi" w:hAnsiTheme="majorBidi"/>
        </w:rPr>
      </w:pPr>
      <w:r w:rsidRPr="005E3342">
        <w:rPr>
          <w:rFonts w:asciiTheme="majorBidi" w:hAnsiTheme="majorBidi"/>
        </w:rPr>
        <w:t>EDEN/SALLY:</w:t>
      </w:r>
      <w:r w:rsidRPr="005E3342">
        <w:rPr>
          <w:rFonts w:asciiTheme="majorBidi" w:hAnsiTheme="majorBidi"/>
        </w:rPr>
        <w:tab/>
        <w:t xml:space="preserve">A heavy hail pours down, a heavy </w:t>
      </w:r>
      <w:commentRangeStart w:id="22"/>
      <w:r w:rsidRPr="005E3342">
        <w:rPr>
          <w:rFonts w:asciiTheme="majorBidi" w:hAnsiTheme="majorBidi"/>
        </w:rPr>
        <w:t xml:space="preserve">interrupted </w:t>
      </w:r>
      <w:commentRangeEnd w:id="22"/>
      <w:r w:rsidRPr="005E3342">
        <w:rPr>
          <w:rStyle w:val="CommentReference"/>
          <w:rFonts w:asciiTheme="majorBidi" w:hAnsiTheme="majorBidi"/>
        </w:rPr>
        <w:commentReference w:id="22"/>
      </w:r>
      <w:r w:rsidRPr="005E3342">
        <w:rPr>
          <w:rFonts w:asciiTheme="majorBidi" w:hAnsiTheme="majorBidi"/>
        </w:rPr>
        <w:t>hail,</w:t>
      </w:r>
      <w:r w:rsidR="00656940" w:rsidRPr="005E3342">
        <w:rPr>
          <w:rFonts w:asciiTheme="majorBidi" w:hAnsiTheme="majorBidi"/>
        </w:rPr>
        <w:t xml:space="preserve"> </w:t>
      </w:r>
      <w:r w:rsidRPr="005E3342">
        <w:rPr>
          <w:rFonts w:asciiTheme="majorBidi" w:hAnsiTheme="majorBidi"/>
        </w:rPr>
        <w:t>and she is left alone, and she is exposed to the fire.</w:t>
      </w:r>
    </w:p>
    <w:p w14:paraId="1B72B3A8" w14:textId="7A954CD3" w:rsidR="007E52A7" w:rsidRPr="005E3342" w:rsidRDefault="007E52A7">
      <w:pPr>
        <w:ind w:firstLine="0"/>
        <w:rPr>
          <w:rFonts w:asciiTheme="majorBidi" w:hAnsiTheme="majorBidi"/>
        </w:rPr>
      </w:pPr>
      <w:r w:rsidRPr="005E3342">
        <w:rPr>
          <w:rFonts w:asciiTheme="majorBidi" w:hAnsiTheme="majorBidi"/>
        </w:rPr>
        <w:t>MORIAH:</w:t>
      </w:r>
      <w:r w:rsidRPr="005E3342">
        <w:rPr>
          <w:rFonts w:asciiTheme="majorBidi" w:hAnsiTheme="majorBidi"/>
        </w:rPr>
        <w:tab/>
      </w:r>
      <w:r w:rsidRPr="005E3342">
        <w:rPr>
          <w:rFonts w:asciiTheme="majorBidi" w:hAnsiTheme="majorBidi"/>
        </w:rPr>
        <w:tab/>
        <w:t>Today is the day I die,</w:t>
      </w:r>
    </w:p>
    <w:p w14:paraId="6899B6C2" w14:textId="77777777" w:rsidR="001E1EDC" w:rsidRPr="005E3342" w:rsidRDefault="001E1EDC">
      <w:pPr>
        <w:ind w:firstLine="0"/>
        <w:rPr>
          <w:rFonts w:asciiTheme="majorBidi" w:hAnsiTheme="majorBidi"/>
        </w:rPr>
      </w:pPr>
    </w:p>
    <w:p w14:paraId="29FAA3C2" w14:textId="1A2DC2DF" w:rsidR="007E52A7" w:rsidRPr="005E3342" w:rsidRDefault="007E52A7">
      <w:pPr>
        <w:ind w:firstLine="0"/>
        <w:rPr>
          <w:rFonts w:asciiTheme="majorBidi" w:hAnsiTheme="majorBidi"/>
        </w:rPr>
      </w:pPr>
      <w:r w:rsidRPr="005E3342">
        <w:rPr>
          <w:rFonts w:asciiTheme="majorBidi" w:hAnsiTheme="majorBidi"/>
        </w:rPr>
        <w:t>SALLY:</w:t>
      </w:r>
      <w:r w:rsidRPr="005E3342">
        <w:rPr>
          <w:rFonts w:asciiTheme="majorBidi" w:hAnsiTheme="majorBidi"/>
        </w:rPr>
        <w:tab/>
      </w:r>
      <w:r w:rsidRPr="005E3342">
        <w:rPr>
          <w:rFonts w:asciiTheme="majorBidi" w:hAnsiTheme="majorBidi"/>
        </w:rPr>
        <w:tab/>
      </w:r>
      <w:r w:rsidR="00882D0D" w:rsidRPr="005E3342">
        <w:rPr>
          <w:rFonts w:asciiTheme="majorBidi" w:hAnsiTheme="majorBidi"/>
        </w:rPr>
        <w:t>t</w:t>
      </w:r>
      <w:r w:rsidRPr="005E3342">
        <w:rPr>
          <w:rFonts w:asciiTheme="majorBidi" w:hAnsiTheme="majorBidi"/>
        </w:rPr>
        <w:t>he woman then cried</w:t>
      </w:r>
      <w:r w:rsidR="00882D0D" w:rsidRPr="005E3342">
        <w:rPr>
          <w:rFonts w:asciiTheme="majorBidi" w:hAnsiTheme="majorBidi"/>
        </w:rPr>
        <w:t>.</w:t>
      </w:r>
    </w:p>
    <w:p w14:paraId="0344E519" w14:textId="685BE802" w:rsidR="007E52A7" w:rsidRPr="005E3342" w:rsidRDefault="007E52A7">
      <w:pPr>
        <w:ind w:firstLine="0"/>
        <w:rPr>
          <w:rFonts w:asciiTheme="majorBidi" w:hAnsiTheme="majorBidi"/>
        </w:rPr>
      </w:pPr>
      <w:r w:rsidRPr="005E3342">
        <w:rPr>
          <w:rFonts w:asciiTheme="majorBidi" w:hAnsiTheme="majorBidi"/>
        </w:rPr>
        <w:t>EDEN/SALLY:</w:t>
      </w:r>
      <w:r w:rsidRPr="005E3342">
        <w:rPr>
          <w:rFonts w:asciiTheme="majorBidi" w:hAnsiTheme="majorBidi"/>
        </w:rPr>
        <w:tab/>
        <w:t>Just don’t despair, just don’t despair.</w:t>
      </w:r>
    </w:p>
    <w:p w14:paraId="04E8046D" w14:textId="77777777" w:rsidR="003C5FF1" w:rsidRPr="005E3342" w:rsidRDefault="007E52A7">
      <w:pPr>
        <w:ind w:firstLine="0"/>
        <w:rPr>
          <w:rFonts w:asciiTheme="majorBidi" w:hAnsiTheme="majorBidi"/>
        </w:rPr>
      </w:pPr>
      <w:r w:rsidRPr="005E3342">
        <w:rPr>
          <w:rFonts w:asciiTheme="majorBidi" w:hAnsiTheme="majorBidi"/>
        </w:rPr>
        <w:tab/>
      </w:r>
    </w:p>
    <w:p w14:paraId="49FF0EFC" w14:textId="3B93D1A7" w:rsidR="007E52A7" w:rsidRPr="005E3342" w:rsidRDefault="007E52A7" w:rsidP="00815B97">
      <w:pPr>
        <w:ind w:firstLine="720"/>
        <w:rPr>
          <w:rFonts w:asciiTheme="majorBidi" w:hAnsiTheme="majorBidi"/>
        </w:rPr>
      </w:pPr>
      <w:r w:rsidRPr="005E3342">
        <w:rPr>
          <w:rFonts w:asciiTheme="majorBidi" w:hAnsiTheme="majorBidi"/>
        </w:rPr>
        <w:lastRenderedPageBreak/>
        <w:t xml:space="preserve">While in the original song, the medic encourages the wounded soldier, in the parody the </w:t>
      </w:r>
      <w:commentRangeStart w:id="23"/>
      <w:r w:rsidRPr="005E3342">
        <w:rPr>
          <w:rFonts w:asciiTheme="majorBidi" w:hAnsiTheme="majorBidi"/>
        </w:rPr>
        <w:t xml:space="preserve">unempathetic </w:t>
      </w:r>
      <w:commentRangeEnd w:id="23"/>
      <w:r w:rsidR="00101F1B" w:rsidRPr="005E3342">
        <w:rPr>
          <w:rStyle w:val="CommentReference"/>
          <w:rFonts w:asciiTheme="majorBidi" w:hAnsiTheme="majorBidi"/>
        </w:rPr>
        <w:commentReference w:id="23"/>
      </w:r>
      <w:r w:rsidRPr="005E3342">
        <w:rPr>
          <w:rFonts w:asciiTheme="majorBidi" w:hAnsiTheme="majorBidi"/>
        </w:rPr>
        <w:t xml:space="preserve">doctors </w:t>
      </w:r>
      <w:r w:rsidR="00882D0D" w:rsidRPr="005E3342">
        <w:rPr>
          <w:rFonts w:asciiTheme="majorBidi" w:hAnsiTheme="majorBidi"/>
        </w:rPr>
        <w:t xml:space="preserve">aggressively silence </w:t>
      </w:r>
      <w:r w:rsidRPr="005E3342">
        <w:rPr>
          <w:rFonts w:asciiTheme="majorBidi" w:hAnsiTheme="majorBidi"/>
        </w:rPr>
        <w:t xml:space="preserve">the woman, and deliberately ignore her pain. From the woman’s perspective, the delivery room becomes a battlefield in which </w:t>
      </w:r>
      <w:r w:rsidR="005F3ECA">
        <w:rPr>
          <w:rFonts w:asciiTheme="majorBidi" w:hAnsiTheme="majorBidi"/>
        </w:rPr>
        <w:t xml:space="preserve">the roles of the </w:t>
      </w:r>
      <w:r w:rsidRPr="005E3342">
        <w:rPr>
          <w:rFonts w:asciiTheme="majorBidi" w:hAnsiTheme="majorBidi"/>
        </w:rPr>
        <w:t xml:space="preserve">doctors </w:t>
      </w:r>
      <w:r w:rsidR="005F3ECA">
        <w:rPr>
          <w:rFonts w:asciiTheme="majorBidi" w:hAnsiTheme="majorBidi"/>
        </w:rPr>
        <w:t xml:space="preserve">become unclear: </w:t>
      </w:r>
      <w:r w:rsidRPr="005E3342">
        <w:rPr>
          <w:rFonts w:asciiTheme="majorBidi" w:hAnsiTheme="majorBidi"/>
        </w:rPr>
        <w:t xml:space="preserve">are </w:t>
      </w:r>
      <w:r w:rsidR="005F3ECA">
        <w:rPr>
          <w:rFonts w:asciiTheme="majorBidi" w:hAnsiTheme="majorBidi"/>
        </w:rPr>
        <w:t xml:space="preserve">they </w:t>
      </w:r>
      <w:r w:rsidRPr="005E3342">
        <w:rPr>
          <w:rFonts w:asciiTheme="majorBidi" w:hAnsiTheme="majorBidi"/>
        </w:rPr>
        <w:t>playing the role of the “medic” or the enemy</w:t>
      </w:r>
      <w:r w:rsidR="005F3ECA">
        <w:rPr>
          <w:rFonts w:asciiTheme="majorBidi" w:hAnsiTheme="majorBidi"/>
        </w:rPr>
        <w:t>. R</w:t>
      </w:r>
      <w:r w:rsidR="005F3ECA" w:rsidRPr="005E3342">
        <w:rPr>
          <w:rFonts w:asciiTheme="majorBidi" w:hAnsiTheme="majorBidi"/>
        </w:rPr>
        <w:t>ather than assisting her in childbirth</w:t>
      </w:r>
      <w:r w:rsidR="00101F1B" w:rsidRPr="005E3342">
        <w:rPr>
          <w:rFonts w:asciiTheme="majorBidi" w:hAnsiTheme="majorBidi"/>
        </w:rPr>
        <w:t xml:space="preserve"> they </w:t>
      </w:r>
      <w:r w:rsidRPr="005E3342">
        <w:rPr>
          <w:rFonts w:asciiTheme="majorBidi" w:hAnsiTheme="majorBidi"/>
        </w:rPr>
        <w:t xml:space="preserve">attempt to subjugate and render her an object,. The parody calls attention to the idea that as a subject the woman disrupts the </w:t>
      </w:r>
      <w:r w:rsidR="005F3ECA">
        <w:rPr>
          <w:rFonts w:asciiTheme="majorBidi" w:hAnsiTheme="majorBidi"/>
        </w:rPr>
        <w:t xml:space="preserve">process of </w:t>
      </w:r>
      <w:r w:rsidRPr="005E3342">
        <w:rPr>
          <w:rFonts w:asciiTheme="majorBidi" w:hAnsiTheme="majorBidi"/>
        </w:rPr>
        <w:t xml:space="preserve">childbirth; paradoxically, were it not for her interruptions, the doctors would have performed </w:t>
      </w:r>
      <w:commentRangeStart w:id="24"/>
      <w:r w:rsidR="005F3ECA">
        <w:rPr>
          <w:rFonts w:asciiTheme="majorBidi" w:hAnsiTheme="majorBidi"/>
        </w:rPr>
        <w:t>procedure more efficiently</w:t>
      </w:r>
      <w:commentRangeEnd w:id="24"/>
      <w:r w:rsidR="005F3ECA">
        <w:rPr>
          <w:rStyle w:val="CommentReference"/>
        </w:rPr>
        <w:commentReference w:id="24"/>
      </w:r>
      <w:r w:rsidRPr="005E3342">
        <w:rPr>
          <w:rFonts w:asciiTheme="majorBidi" w:hAnsiTheme="majorBidi"/>
        </w:rPr>
        <w:t>.</w:t>
      </w:r>
      <w:r w:rsidR="00430118" w:rsidRPr="005E3342">
        <w:rPr>
          <w:rFonts w:asciiTheme="majorBidi" w:hAnsiTheme="majorBidi"/>
        </w:rPr>
        <w:t xml:space="preserve">   </w:t>
      </w:r>
    </w:p>
    <w:p w14:paraId="242A6250" w14:textId="49285576" w:rsidR="007E52A7" w:rsidRPr="005E3342" w:rsidRDefault="007E52A7">
      <w:pPr>
        <w:ind w:firstLine="0"/>
        <w:rPr>
          <w:rFonts w:asciiTheme="majorBidi" w:hAnsiTheme="majorBidi"/>
        </w:rPr>
      </w:pPr>
      <w:r w:rsidRPr="005E3342">
        <w:rPr>
          <w:rFonts w:asciiTheme="majorBidi" w:hAnsiTheme="majorBidi"/>
        </w:rPr>
        <w:tab/>
        <w:t xml:space="preserve">Next is a parody on </w:t>
      </w:r>
      <w:r w:rsidRPr="005E3342">
        <w:rPr>
          <w:rFonts w:asciiTheme="majorBidi" w:hAnsiTheme="majorBidi"/>
          <w:i/>
          <w:iCs/>
        </w:rPr>
        <w:t>Givat Ha</w:t>
      </w:r>
      <w:r w:rsidR="00146366" w:rsidRPr="005E3342">
        <w:rPr>
          <w:rFonts w:asciiTheme="majorBidi" w:hAnsiTheme="majorBidi"/>
          <w:i/>
          <w:iCs/>
        </w:rPr>
        <w:t>-</w:t>
      </w:r>
      <w:r w:rsidR="00430118" w:rsidRPr="005E3342">
        <w:rPr>
          <w:rFonts w:asciiTheme="majorBidi" w:hAnsiTheme="majorBidi"/>
          <w:i/>
          <w:iCs/>
        </w:rPr>
        <w:t>T</w:t>
      </w:r>
      <w:r w:rsidRPr="005E3342">
        <w:rPr>
          <w:rFonts w:asciiTheme="majorBidi" w:hAnsiTheme="majorBidi"/>
          <w:i/>
          <w:iCs/>
        </w:rPr>
        <w:t>ahmoshet</w:t>
      </w:r>
      <w:r w:rsidRPr="005E3342">
        <w:rPr>
          <w:rFonts w:asciiTheme="majorBidi" w:hAnsiTheme="majorBidi"/>
        </w:rPr>
        <w:t xml:space="preserve">, a song that describes a harsh battle in </w:t>
      </w:r>
      <w:r w:rsidR="003C5FF1" w:rsidRPr="005E3342">
        <w:rPr>
          <w:rFonts w:asciiTheme="majorBidi" w:hAnsiTheme="majorBidi"/>
        </w:rPr>
        <w:t xml:space="preserve">the 1967 War in </w:t>
      </w:r>
      <w:r w:rsidRPr="005E3342">
        <w:rPr>
          <w:rFonts w:asciiTheme="majorBidi" w:hAnsiTheme="majorBidi"/>
        </w:rPr>
        <w:t>which approximately a hundred Israeli and Jordanian soldiers were killed. The song is based on Israeli soldiers’ monologues, and the woman in labor uses the same language patterns to describe herself as a fighter struggling to survive labor.</w:t>
      </w:r>
    </w:p>
    <w:p w14:paraId="6C8C6E46" w14:textId="77777777" w:rsidR="007E52A7" w:rsidRPr="005E3342" w:rsidRDefault="007E52A7">
      <w:pPr>
        <w:ind w:firstLine="0"/>
        <w:rPr>
          <w:rFonts w:asciiTheme="majorBidi" w:hAnsiTheme="majorBidi"/>
        </w:rPr>
      </w:pPr>
    </w:p>
    <w:p w14:paraId="7678B08E" w14:textId="1B22052D" w:rsidR="007E52A7" w:rsidRPr="005E3342" w:rsidRDefault="007E52A7" w:rsidP="00815B97">
      <w:pPr>
        <w:ind w:left="2160" w:hanging="2160"/>
        <w:rPr>
          <w:rFonts w:asciiTheme="majorBidi" w:hAnsiTheme="majorBidi"/>
        </w:rPr>
      </w:pPr>
      <w:r w:rsidRPr="005E3342">
        <w:rPr>
          <w:rFonts w:asciiTheme="majorBidi" w:hAnsiTheme="majorBidi"/>
        </w:rPr>
        <w:t>EDEN:</w:t>
      </w:r>
      <w:r w:rsidRPr="005E3342">
        <w:rPr>
          <w:rFonts w:asciiTheme="majorBidi" w:hAnsiTheme="majorBidi"/>
        </w:rPr>
        <w:tab/>
        <w:t>It was the morning of the fourth day of the war.</w:t>
      </w:r>
    </w:p>
    <w:p w14:paraId="31A9E312" w14:textId="1B501B21" w:rsidR="007E52A7" w:rsidRPr="005E3342" w:rsidRDefault="007E52A7">
      <w:pPr>
        <w:ind w:firstLine="0"/>
        <w:rPr>
          <w:rFonts w:asciiTheme="majorBidi" w:hAnsiTheme="majorBidi"/>
        </w:rPr>
      </w:pPr>
      <w:r w:rsidRPr="005E3342">
        <w:rPr>
          <w:rFonts w:asciiTheme="majorBidi" w:hAnsiTheme="majorBidi"/>
        </w:rPr>
        <w:t>SALLY:</w:t>
      </w:r>
      <w:r w:rsidRPr="005E3342">
        <w:rPr>
          <w:rFonts w:asciiTheme="majorBidi" w:hAnsiTheme="majorBidi"/>
        </w:rPr>
        <w:tab/>
      </w:r>
      <w:r w:rsidRPr="005E3342">
        <w:rPr>
          <w:rFonts w:asciiTheme="majorBidi" w:hAnsiTheme="majorBidi"/>
        </w:rPr>
        <w:tab/>
        <w:t>At eight, eight-thirty</w:t>
      </w:r>
    </w:p>
    <w:p w14:paraId="67EDFF5C" w14:textId="2CCBA934" w:rsidR="007E52A7" w:rsidRPr="005E3342" w:rsidRDefault="007E52A7">
      <w:pPr>
        <w:ind w:firstLine="0"/>
        <w:rPr>
          <w:rFonts w:asciiTheme="majorBidi" w:hAnsiTheme="majorBidi"/>
        </w:rPr>
      </w:pPr>
      <w:r w:rsidRPr="005E3342">
        <w:rPr>
          <w:rFonts w:asciiTheme="majorBidi" w:hAnsiTheme="majorBidi"/>
        </w:rPr>
        <w:t>MORIAH:</w:t>
      </w:r>
      <w:r w:rsidRPr="005E3342">
        <w:rPr>
          <w:rFonts w:asciiTheme="majorBidi" w:hAnsiTheme="majorBidi"/>
        </w:rPr>
        <w:tab/>
      </w:r>
      <w:r w:rsidRPr="005E3342">
        <w:rPr>
          <w:rFonts w:asciiTheme="majorBidi" w:hAnsiTheme="majorBidi"/>
        </w:rPr>
        <w:tab/>
        <w:t>I saw black stars</w:t>
      </w:r>
    </w:p>
    <w:p w14:paraId="1EECB626" w14:textId="773CF255" w:rsidR="007E52A7" w:rsidRPr="005E3342" w:rsidRDefault="007E52A7">
      <w:pPr>
        <w:ind w:firstLine="0"/>
        <w:rPr>
          <w:rFonts w:asciiTheme="majorBidi" w:hAnsiTheme="majorBidi"/>
        </w:rPr>
      </w:pPr>
      <w:r w:rsidRPr="005E3342">
        <w:rPr>
          <w:rFonts w:asciiTheme="majorBidi" w:hAnsiTheme="majorBidi"/>
        </w:rPr>
        <w:tab/>
      </w:r>
      <w:r w:rsidRPr="005E3342">
        <w:rPr>
          <w:rFonts w:asciiTheme="majorBidi" w:hAnsiTheme="majorBidi"/>
        </w:rPr>
        <w:tab/>
      </w:r>
      <w:r w:rsidRPr="005E3342">
        <w:rPr>
          <w:rFonts w:asciiTheme="majorBidi" w:hAnsiTheme="majorBidi"/>
        </w:rPr>
        <w:tab/>
        <w:t>above my head, on the walls</w:t>
      </w:r>
    </w:p>
    <w:p w14:paraId="065910C2" w14:textId="032D3DCF" w:rsidR="007E52A7" w:rsidRPr="005E3342" w:rsidRDefault="007E52A7">
      <w:pPr>
        <w:ind w:firstLine="0"/>
        <w:rPr>
          <w:rFonts w:asciiTheme="majorBidi" w:hAnsiTheme="majorBidi"/>
        </w:rPr>
      </w:pPr>
      <w:r w:rsidRPr="005E3342">
        <w:rPr>
          <w:rFonts w:asciiTheme="majorBidi" w:hAnsiTheme="majorBidi"/>
        </w:rPr>
        <w:tab/>
      </w:r>
      <w:r w:rsidRPr="005E3342">
        <w:rPr>
          <w:rFonts w:asciiTheme="majorBidi" w:hAnsiTheme="majorBidi"/>
        </w:rPr>
        <w:tab/>
      </w:r>
      <w:r w:rsidRPr="005E3342">
        <w:rPr>
          <w:rFonts w:asciiTheme="majorBidi" w:hAnsiTheme="majorBidi"/>
        </w:rPr>
        <w:tab/>
        <w:t>buzzing like flies</w:t>
      </w:r>
      <w:r w:rsidR="00882D0D" w:rsidRPr="005E3342">
        <w:rPr>
          <w:rFonts w:asciiTheme="majorBidi" w:hAnsiTheme="majorBidi"/>
        </w:rPr>
        <w:t>.</w:t>
      </w:r>
    </w:p>
    <w:p w14:paraId="786C073E" w14:textId="5F002EB2" w:rsidR="007E52A7" w:rsidRPr="005E3342" w:rsidRDefault="007E52A7" w:rsidP="00815B97">
      <w:pPr>
        <w:ind w:left="2160" w:hanging="2160"/>
        <w:rPr>
          <w:rFonts w:asciiTheme="majorBidi" w:hAnsiTheme="majorBidi"/>
        </w:rPr>
      </w:pPr>
      <w:r w:rsidRPr="005E3342">
        <w:rPr>
          <w:rFonts w:asciiTheme="majorBidi" w:hAnsiTheme="majorBidi"/>
        </w:rPr>
        <w:t>EDEN:</w:t>
      </w:r>
      <w:r w:rsidRPr="005E3342">
        <w:rPr>
          <w:rFonts w:asciiTheme="majorBidi" w:hAnsiTheme="majorBidi"/>
        </w:rPr>
        <w:tab/>
        <w:t xml:space="preserve">The contractions </w:t>
      </w:r>
      <w:commentRangeStart w:id="25"/>
      <w:r w:rsidR="005F3ECA">
        <w:rPr>
          <w:rFonts w:asciiTheme="majorBidi" w:hAnsiTheme="majorBidi"/>
        </w:rPr>
        <w:t>used the following strategy</w:t>
      </w:r>
      <w:commentRangeEnd w:id="25"/>
      <w:r w:rsidR="005F3ECA">
        <w:rPr>
          <w:rStyle w:val="CommentReference"/>
        </w:rPr>
        <w:commentReference w:id="25"/>
      </w:r>
      <w:r w:rsidRPr="005E3342">
        <w:rPr>
          <w:rFonts w:asciiTheme="majorBidi" w:hAnsiTheme="majorBidi"/>
        </w:rPr>
        <w:t>, first they attacked from behind,</w:t>
      </w:r>
    </w:p>
    <w:p w14:paraId="599550BC" w14:textId="3DDAD3E1" w:rsidR="007E52A7" w:rsidRPr="005E3342" w:rsidRDefault="007E52A7">
      <w:pPr>
        <w:ind w:firstLine="0"/>
        <w:rPr>
          <w:rFonts w:asciiTheme="majorBidi" w:hAnsiTheme="majorBidi"/>
        </w:rPr>
      </w:pPr>
      <w:r w:rsidRPr="005E3342">
        <w:rPr>
          <w:rFonts w:asciiTheme="majorBidi" w:hAnsiTheme="majorBidi"/>
        </w:rPr>
        <w:t xml:space="preserve">SALLY: </w:t>
      </w:r>
      <w:r w:rsidRPr="005E3342">
        <w:rPr>
          <w:rFonts w:asciiTheme="majorBidi" w:hAnsiTheme="majorBidi"/>
        </w:rPr>
        <w:tab/>
      </w:r>
      <w:r w:rsidRPr="005E3342">
        <w:rPr>
          <w:rFonts w:asciiTheme="majorBidi" w:hAnsiTheme="majorBidi"/>
        </w:rPr>
        <w:tab/>
        <w:t>then they fired a round,</w:t>
      </w:r>
    </w:p>
    <w:p w14:paraId="76AD8E7E" w14:textId="15918637" w:rsidR="007E52A7" w:rsidRPr="005E3342" w:rsidRDefault="007E52A7">
      <w:pPr>
        <w:ind w:firstLine="0"/>
        <w:rPr>
          <w:rFonts w:asciiTheme="majorBidi" w:hAnsiTheme="majorBidi"/>
        </w:rPr>
      </w:pPr>
      <w:r w:rsidRPr="005E3342">
        <w:rPr>
          <w:rFonts w:asciiTheme="majorBidi" w:hAnsiTheme="majorBidi"/>
        </w:rPr>
        <w:t>EDEN:</w:t>
      </w:r>
      <w:r w:rsidRPr="005E3342">
        <w:rPr>
          <w:rFonts w:asciiTheme="majorBidi" w:hAnsiTheme="majorBidi"/>
        </w:rPr>
        <w:tab/>
      </w:r>
      <w:r w:rsidRPr="005E3342">
        <w:rPr>
          <w:rFonts w:asciiTheme="majorBidi" w:hAnsiTheme="majorBidi"/>
        </w:rPr>
        <w:tab/>
      </w:r>
      <w:r w:rsidR="005F3ECA">
        <w:rPr>
          <w:rFonts w:asciiTheme="majorBidi" w:hAnsiTheme="majorBidi"/>
        </w:rPr>
        <w:tab/>
      </w:r>
      <w:r w:rsidRPr="005E3342">
        <w:rPr>
          <w:rFonts w:asciiTheme="majorBidi" w:hAnsiTheme="majorBidi"/>
        </w:rPr>
        <w:t xml:space="preserve">then they </w:t>
      </w:r>
      <w:r w:rsidR="00E927B3" w:rsidRPr="005E3342">
        <w:rPr>
          <w:rFonts w:asciiTheme="majorBidi" w:hAnsiTheme="majorBidi"/>
        </w:rPr>
        <w:t>subsided</w:t>
      </w:r>
      <w:r w:rsidRPr="005E3342">
        <w:rPr>
          <w:rFonts w:asciiTheme="majorBidi" w:hAnsiTheme="majorBidi"/>
        </w:rPr>
        <w:t>.</w:t>
      </w:r>
    </w:p>
    <w:p w14:paraId="7FF8B5E9" w14:textId="5234D3A2" w:rsidR="007E52A7" w:rsidRPr="005E3342" w:rsidRDefault="007E52A7">
      <w:pPr>
        <w:ind w:firstLine="0"/>
        <w:rPr>
          <w:rFonts w:asciiTheme="majorBidi" w:hAnsiTheme="majorBidi"/>
        </w:rPr>
      </w:pPr>
      <w:r w:rsidRPr="005E3342">
        <w:rPr>
          <w:rFonts w:asciiTheme="majorBidi" w:hAnsiTheme="majorBidi"/>
        </w:rPr>
        <w:tab/>
      </w:r>
      <w:r w:rsidRPr="005E3342">
        <w:rPr>
          <w:rFonts w:asciiTheme="majorBidi" w:hAnsiTheme="majorBidi"/>
        </w:rPr>
        <w:tab/>
      </w:r>
      <w:r w:rsidRPr="005E3342">
        <w:rPr>
          <w:rFonts w:asciiTheme="majorBidi" w:hAnsiTheme="majorBidi"/>
        </w:rPr>
        <w:tab/>
      </w:r>
      <w:r w:rsidR="005F3ECA">
        <w:rPr>
          <w:rFonts w:asciiTheme="majorBidi" w:hAnsiTheme="majorBidi" w:hint="cs"/>
        </w:rPr>
        <w:t>B</w:t>
      </w:r>
      <w:r w:rsidRPr="005E3342">
        <w:rPr>
          <w:rFonts w:asciiTheme="majorBidi" w:hAnsiTheme="majorBidi"/>
        </w:rPr>
        <w:t>etween</w:t>
      </w:r>
      <w:r w:rsidR="005F3ECA">
        <w:rPr>
          <w:rFonts w:asciiTheme="majorBidi" w:hAnsiTheme="majorBidi" w:hint="cs"/>
          <w:rtl/>
        </w:rPr>
        <w:t xml:space="preserve"> </w:t>
      </w:r>
      <w:r w:rsidR="005F3ECA">
        <w:rPr>
          <w:rFonts w:asciiTheme="majorBidi" w:hAnsiTheme="majorBidi"/>
        </w:rPr>
        <w:t>the</w:t>
      </w:r>
      <w:r w:rsidRPr="005E3342">
        <w:rPr>
          <w:rFonts w:asciiTheme="majorBidi" w:hAnsiTheme="majorBidi"/>
        </w:rPr>
        <w:t xml:space="preserve"> rounds of gunfire,</w:t>
      </w:r>
    </w:p>
    <w:p w14:paraId="4E7C72DB" w14:textId="6E163200" w:rsidR="007E52A7" w:rsidRPr="005E3342" w:rsidRDefault="007E52A7" w:rsidP="00815B97">
      <w:pPr>
        <w:ind w:left="2160" w:hanging="2160"/>
        <w:rPr>
          <w:rFonts w:asciiTheme="majorBidi" w:hAnsiTheme="majorBidi"/>
        </w:rPr>
      </w:pPr>
      <w:r w:rsidRPr="005E3342">
        <w:rPr>
          <w:rFonts w:asciiTheme="majorBidi" w:hAnsiTheme="majorBidi"/>
        </w:rPr>
        <w:t>MORIAH:</w:t>
      </w:r>
      <w:r w:rsidRPr="005E3342">
        <w:rPr>
          <w:rFonts w:asciiTheme="majorBidi" w:hAnsiTheme="majorBidi"/>
        </w:rPr>
        <w:tab/>
        <w:t>I tried to breathe. But couldn’t always remember where to breathe from</w:t>
      </w:r>
      <w:r w:rsidR="0037609F" w:rsidRPr="005E3342">
        <w:rPr>
          <w:rFonts w:asciiTheme="majorBidi" w:hAnsiTheme="majorBidi"/>
        </w:rPr>
        <w:t>.</w:t>
      </w:r>
      <w:r w:rsidRPr="005E3342">
        <w:rPr>
          <w:rFonts w:asciiTheme="majorBidi" w:hAnsiTheme="majorBidi"/>
        </w:rPr>
        <w:t xml:space="preserve"> </w:t>
      </w:r>
    </w:p>
    <w:p w14:paraId="161DE696" w14:textId="2D05A2B8" w:rsidR="007E52A7" w:rsidRPr="005E3342" w:rsidRDefault="007E52A7" w:rsidP="00815B97">
      <w:pPr>
        <w:ind w:left="2160" w:hanging="2160"/>
        <w:rPr>
          <w:rFonts w:asciiTheme="majorBidi" w:hAnsiTheme="majorBidi"/>
        </w:rPr>
      </w:pPr>
      <w:r w:rsidRPr="005E3342">
        <w:rPr>
          <w:rFonts w:asciiTheme="majorBidi" w:hAnsiTheme="majorBidi"/>
        </w:rPr>
        <w:lastRenderedPageBreak/>
        <w:t>EDEN:</w:t>
      </w:r>
      <w:r w:rsidRPr="005E3342">
        <w:rPr>
          <w:rFonts w:asciiTheme="majorBidi" w:hAnsiTheme="majorBidi"/>
        </w:rPr>
        <w:tab/>
        <w:t xml:space="preserve">At some point I realized that only </w:t>
      </w:r>
      <w:commentRangeStart w:id="26"/>
      <w:r w:rsidRPr="005E3342">
        <w:rPr>
          <w:rFonts w:asciiTheme="majorBidi" w:hAnsiTheme="majorBidi"/>
        </w:rPr>
        <w:t xml:space="preserve">me and I </w:t>
      </w:r>
      <w:commentRangeEnd w:id="26"/>
      <w:r w:rsidR="00101F1B" w:rsidRPr="005E3342">
        <w:rPr>
          <w:rStyle w:val="CommentReference"/>
          <w:rFonts w:asciiTheme="majorBidi" w:hAnsiTheme="majorBidi"/>
        </w:rPr>
        <w:commentReference w:id="26"/>
      </w:r>
      <w:r w:rsidRPr="005E3342">
        <w:rPr>
          <w:rFonts w:asciiTheme="majorBidi" w:hAnsiTheme="majorBidi"/>
        </w:rPr>
        <w:t xml:space="preserve">were left. I </w:t>
      </w:r>
      <w:r w:rsidR="00C53F50" w:rsidRPr="005E3342">
        <w:rPr>
          <w:rFonts w:asciiTheme="majorBidi" w:hAnsiTheme="majorBidi"/>
        </w:rPr>
        <w:t>rise</w:t>
      </w:r>
      <w:r w:rsidRPr="005E3342">
        <w:rPr>
          <w:rFonts w:asciiTheme="majorBidi" w:hAnsiTheme="majorBidi"/>
        </w:rPr>
        <w:t xml:space="preserve"> from </w:t>
      </w:r>
      <w:r w:rsidR="005F3ECA">
        <w:rPr>
          <w:rFonts w:asciiTheme="majorBidi" w:hAnsiTheme="majorBidi"/>
        </w:rPr>
        <w:t>the power of</w:t>
      </w:r>
      <w:r w:rsidRPr="005E3342">
        <w:rPr>
          <w:rFonts w:asciiTheme="majorBidi" w:hAnsiTheme="majorBidi"/>
        </w:rPr>
        <w:t xml:space="preserve"> two companies, until the </w:t>
      </w:r>
      <w:r w:rsidR="005F3ECA">
        <w:rPr>
          <w:rFonts w:asciiTheme="majorBidi" w:hAnsiTheme="majorBidi"/>
        </w:rPr>
        <w:t xml:space="preserve">[birth] </w:t>
      </w:r>
      <w:r w:rsidRPr="005E3342">
        <w:rPr>
          <w:rFonts w:asciiTheme="majorBidi" w:hAnsiTheme="majorBidi"/>
        </w:rPr>
        <w:t xml:space="preserve">canal </w:t>
      </w:r>
      <w:r w:rsidR="005F3ECA">
        <w:rPr>
          <w:rFonts w:asciiTheme="majorBidi" w:hAnsiTheme="majorBidi"/>
        </w:rPr>
        <w:t>[</w:t>
      </w:r>
      <w:r w:rsidR="005F3ECA" w:rsidRPr="005F3ECA">
        <w:rPr>
          <w:rFonts w:asciiTheme="majorBidi" w:hAnsiTheme="majorBidi"/>
          <w:i/>
          <w:iCs/>
        </w:rPr>
        <w:t>te’alah</w:t>
      </w:r>
      <w:r w:rsidR="005F3ECA">
        <w:rPr>
          <w:rFonts w:asciiTheme="majorBidi" w:hAnsiTheme="majorBidi"/>
        </w:rPr>
        <w:t xml:space="preserve">] </w:t>
      </w:r>
      <w:r w:rsidR="003C5FF1" w:rsidRPr="005F3ECA">
        <w:rPr>
          <w:rFonts w:asciiTheme="majorBidi" w:hAnsiTheme="majorBidi"/>
        </w:rPr>
        <w:t>also</w:t>
      </w:r>
      <w:r w:rsidR="003C5FF1" w:rsidRPr="005E3342">
        <w:rPr>
          <w:rFonts w:asciiTheme="majorBidi" w:hAnsiTheme="majorBidi"/>
        </w:rPr>
        <w:t xml:space="preserve"> </w:t>
      </w:r>
      <w:r w:rsidRPr="005E3342">
        <w:rPr>
          <w:rFonts w:asciiTheme="majorBidi" w:hAnsiTheme="majorBidi"/>
        </w:rPr>
        <w:t>tore.</w:t>
      </w:r>
      <w:r w:rsidR="00430118" w:rsidRPr="005E3342">
        <w:rPr>
          <w:rFonts w:asciiTheme="majorBidi" w:hAnsiTheme="majorBidi"/>
        </w:rPr>
        <w:t xml:space="preserve">   </w:t>
      </w:r>
    </w:p>
    <w:p w14:paraId="64B25140" w14:textId="27E3EC2D" w:rsidR="007E52A7" w:rsidRPr="005E3342" w:rsidRDefault="007E52A7">
      <w:pPr>
        <w:ind w:left="2160" w:hanging="1440"/>
        <w:rPr>
          <w:rFonts w:asciiTheme="majorBidi" w:hAnsiTheme="majorBidi"/>
        </w:rPr>
      </w:pPr>
    </w:p>
    <w:p w14:paraId="6DE851B6" w14:textId="72663060" w:rsidR="007E52A7" w:rsidRPr="005E3342" w:rsidRDefault="007E52A7">
      <w:pPr>
        <w:ind w:firstLine="720"/>
        <w:rPr>
          <w:rFonts w:asciiTheme="majorBidi" w:hAnsiTheme="majorBidi"/>
        </w:rPr>
      </w:pPr>
      <w:r w:rsidRPr="005E3342">
        <w:rPr>
          <w:rFonts w:asciiTheme="majorBidi" w:hAnsiTheme="majorBidi"/>
        </w:rPr>
        <w:t xml:space="preserve">The contractions are compared to rifle bullets that attack and threaten the woman. The </w:t>
      </w:r>
      <w:r w:rsidR="005F3ECA">
        <w:rPr>
          <w:rFonts w:asciiTheme="majorBidi" w:hAnsiTheme="majorBidi" w:hint="cs"/>
        </w:rPr>
        <w:t>H</w:t>
      </w:r>
      <w:r w:rsidR="005F3ECA">
        <w:rPr>
          <w:rFonts w:asciiTheme="majorBidi" w:hAnsiTheme="majorBidi"/>
        </w:rPr>
        <w:t xml:space="preserve">ebrew </w:t>
      </w:r>
      <w:r w:rsidRPr="005E3342">
        <w:rPr>
          <w:rFonts w:asciiTheme="majorBidi" w:hAnsiTheme="majorBidi"/>
        </w:rPr>
        <w:t>word “</w:t>
      </w:r>
      <w:r w:rsidR="005F3ECA">
        <w:rPr>
          <w:rFonts w:asciiTheme="majorBidi" w:hAnsiTheme="majorBidi"/>
          <w:i/>
          <w:iCs/>
        </w:rPr>
        <w:t>te’alah</w:t>
      </w:r>
      <w:r w:rsidRPr="005E3342">
        <w:rPr>
          <w:rFonts w:asciiTheme="majorBidi" w:hAnsiTheme="majorBidi"/>
        </w:rPr>
        <w:t xml:space="preserve">” is employed for its double meaning – </w:t>
      </w:r>
      <w:r w:rsidR="005F3ECA">
        <w:rPr>
          <w:rFonts w:asciiTheme="majorBidi" w:hAnsiTheme="majorBidi"/>
        </w:rPr>
        <w:t>it can refer to</w:t>
      </w:r>
      <w:r w:rsidRPr="005E3342">
        <w:rPr>
          <w:rFonts w:asciiTheme="majorBidi" w:hAnsiTheme="majorBidi"/>
        </w:rPr>
        <w:t xml:space="preserve"> </w:t>
      </w:r>
      <w:r w:rsidR="005F3ECA">
        <w:rPr>
          <w:rFonts w:asciiTheme="majorBidi" w:hAnsiTheme="majorBidi"/>
        </w:rPr>
        <w:t>a trench</w:t>
      </w:r>
      <w:r w:rsidRPr="005E3342">
        <w:rPr>
          <w:rFonts w:asciiTheme="majorBidi" w:hAnsiTheme="majorBidi"/>
        </w:rPr>
        <w:t xml:space="preserve"> in the battlefield and the birth canal. The war imagery and the birth imagery are</w:t>
      </w:r>
      <w:r w:rsidR="005F3ECA">
        <w:rPr>
          <w:rFonts w:asciiTheme="majorBidi" w:hAnsiTheme="majorBidi"/>
        </w:rPr>
        <w:t xml:space="preserve"> thus</w:t>
      </w:r>
      <w:r w:rsidRPr="005E3342">
        <w:rPr>
          <w:rFonts w:asciiTheme="majorBidi" w:hAnsiTheme="majorBidi"/>
        </w:rPr>
        <w:t xml:space="preserve"> intertwined</w:t>
      </w:r>
      <w:r w:rsidR="00101F1B" w:rsidRPr="005E3342">
        <w:rPr>
          <w:rFonts w:asciiTheme="majorBidi" w:hAnsiTheme="majorBidi"/>
        </w:rPr>
        <w:t xml:space="preserve">, emphasizing </w:t>
      </w:r>
      <w:r w:rsidRPr="005E3342">
        <w:rPr>
          <w:rFonts w:asciiTheme="majorBidi" w:hAnsiTheme="majorBidi"/>
        </w:rPr>
        <w:t xml:space="preserve">the military </w:t>
      </w:r>
      <w:r w:rsidR="005F3ECA">
        <w:rPr>
          <w:rFonts w:asciiTheme="majorBidi" w:hAnsiTheme="majorBidi"/>
        </w:rPr>
        <w:t>character</w:t>
      </w:r>
      <w:r w:rsidRPr="005E3342">
        <w:rPr>
          <w:rFonts w:asciiTheme="majorBidi" w:hAnsiTheme="majorBidi"/>
        </w:rPr>
        <w:t xml:space="preserve"> of the medical institution</w:t>
      </w:r>
      <w:r w:rsidR="00C53F50" w:rsidRPr="005E3342">
        <w:rPr>
          <w:rFonts w:asciiTheme="majorBidi" w:hAnsiTheme="majorBidi"/>
        </w:rPr>
        <w:t>, which</w:t>
      </w:r>
      <w:r w:rsidRPr="005E3342">
        <w:rPr>
          <w:rFonts w:asciiTheme="majorBidi" w:hAnsiTheme="majorBidi"/>
        </w:rPr>
        <w:t xml:space="preserve"> in turn, exacerbates the woman’s fear of her body collapsing like </w:t>
      </w:r>
      <w:r w:rsidR="005F3ECA">
        <w:rPr>
          <w:rFonts w:asciiTheme="majorBidi" w:hAnsiTheme="majorBidi"/>
        </w:rPr>
        <w:t>that of a</w:t>
      </w:r>
      <w:r w:rsidRPr="005E3342">
        <w:rPr>
          <w:rFonts w:asciiTheme="majorBidi" w:hAnsiTheme="majorBidi"/>
        </w:rPr>
        <w:t xml:space="preserve"> soldier in battle. </w:t>
      </w:r>
    </w:p>
    <w:p w14:paraId="18A72D0E" w14:textId="7799CB63" w:rsidR="007E52A7" w:rsidRPr="005E3342" w:rsidRDefault="007E52A7">
      <w:pPr>
        <w:ind w:firstLine="720"/>
        <w:rPr>
          <w:rFonts w:asciiTheme="majorBidi" w:hAnsiTheme="majorBidi"/>
        </w:rPr>
      </w:pPr>
      <w:r w:rsidRPr="005E3342">
        <w:rPr>
          <w:rFonts w:asciiTheme="majorBidi" w:hAnsiTheme="majorBidi"/>
        </w:rPr>
        <w:t>Both parts of the performed poem point to the site of childbirth – a supposedly safe, pleasant</w:t>
      </w:r>
      <w:r w:rsidR="00C53F50" w:rsidRPr="005E3342">
        <w:rPr>
          <w:rFonts w:asciiTheme="majorBidi" w:hAnsiTheme="majorBidi"/>
        </w:rPr>
        <w:t>,</w:t>
      </w:r>
      <w:r w:rsidRPr="005E3342">
        <w:rPr>
          <w:rFonts w:asciiTheme="majorBidi" w:hAnsiTheme="majorBidi"/>
        </w:rPr>
        <w:t xml:space="preserve"> and intimate space – as a site of regimentation and </w:t>
      </w:r>
      <w:r w:rsidR="005F3ECA">
        <w:rPr>
          <w:rFonts w:asciiTheme="majorBidi" w:hAnsiTheme="majorBidi"/>
        </w:rPr>
        <w:t>disciplining. It is</w:t>
      </w:r>
      <w:r w:rsidR="00C53F50" w:rsidRPr="005E3342">
        <w:rPr>
          <w:rFonts w:asciiTheme="majorBidi" w:hAnsiTheme="majorBidi"/>
        </w:rPr>
        <w:t xml:space="preserve"> </w:t>
      </w:r>
      <w:r w:rsidRPr="005E3342">
        <w:rPr>
          <w:rFonts w:asciiTheme="majorBidi" w:hAnsiTheme="majorBidi"/>
        </w:rPr>
        <w:t xml:space="preserve">like a production line for babies, under constant supervision like a prison, and </w:t>
      </w:r>
      <w:r w:rsidR="00C53F50" w:rsidRPr="005E3342">
        <w:rPr>
          <w:rFonts w:asciiTheme="majorBidi" w:hAnsiTheme="majorBidi"/>
        </w:rPr>
        <w:t>founded on</w:t>
      </w:r>
      <w:r w:rsidRPr="005E3342">
        <w:rPr>
          <w:rFonts w:asciiTheme="majorBidi" w:hAnsiTheme="majorBidi"/>
        </w:rPr>
        <w:t xml:space="preserve"> a </w:t>
      </w:r>
      <w:r w:rsidR="00C53F50" w:rsidRPr="005E3342">
        <w:rPr>
          <w:rFonts w:asciiTheme="majorBidi" w:hAnsiTheme="majorBidi"/>
        </w:rPr>
        <w:t>rigorous</w:t>
      </w:r>
      <w:r w:rsidRPr="005E3342">
        <w:rPr>
          <w:rFonts w:asciiTheme="majorBidi" w:hAnsiTheme="majorBidi"/>
        </w:rPr>
        <w:t xml:space="preserve"> hierarchy like a military camp. In Goffman’s </w:t>
      </w:r>
      <w:r w:rsidR="003B6A56" w:rsidRPr="005E3342">
        <w:rPr>
          <w:rFonts w:asciiTheme="majorBidi" w:hAnsiTheme="majorBidi"/>
        </w:rPr>
        <w:t xml:space="preserve">(1961) </w:t>
      </w:r>
      <w:r w:rsidRPr="005E3342">
        <w:rPr>
          <w:rFonts w:asciiTheme="majorBidi" w:hAnsiTheme="majorBidi"/>
        </w:rPr>
        <w:t xml:space="preserve">terms, the hospital is presented on stage as a </w:t>
      </w:r>
      <w:r w:rsidR="00C53F50" w:rsidRPr="005E3342">
        <w:rPr>
          <w:rFonts w:asciiTheme="majorBidi" w:hAnsiTheme="majorBidi"/>
        </w:rPr>
        <w:t>“</w:t>
      </w:r>
      <w:r w:rsidRPr="005E3342">
        <w:rPr>
          <w:rFonts w:asciiTheme="majorBidi" w:hAnsiTheme="majorBidi"/>
        </w:rPr>
        <w:t>total</w:t>
      </w:r>
      <w:r w:rsidR="00C53F50" w:rsidRPr="005E3342">
        <w:rPr>
          <w:rFonts w:asciiTheme="majorBidi" w:hAnsiTheme="majorBidi"/>
        </w:rPr>
        <w:t>”</w:t>
      </w:r>
      <w:r w:rsidRPr="005E3342">
        <w:rPr>
          <w:rFonts w:asciiTheme="majorBidi" w:hAnsiTheme="majorBidi"/>
        </w:rPr>
        <w:t xml:space="preserve"> institution that is physically detached from the world outside</w:t>
      </w:r>
      <w:r w:rsidR="00101F1B" w:rsidRPr="005E3342">
        <w:rPr>
          <w:rFonts w:asciiTheme="majorBidi" w:hAnsiTheme="majorBidi"/>
        </w:rPr>
        <w:t>. T</w:t>
      </w:r>
      <w:r w:rsidRPr="005E3342">
        <w:rPr>
          <w:rFonts w:asciiTheme="majorBidi" w:hAnsiTheme="majorBidi"/>
        </w:rPr>
        <w:t xml:space="preserve">he woman is subjected to the medical team’s supervision and control and is transformed from a subject to a treatment object by way of medical and bureaucratic practices. The woman is not only obligated to follow the institution’s laws, but also internalizes them and </w:t>
      </w:r>
      <w:r w:rsidR="005F3ECA">
        <w:rPr>
          <w:rFonts w:asciiTheme="majorBidi" w:hAnsiTheme="majorBidi"/>
        </w:rPr>
        <w:t xml:space="preserve">thus </w:t>
      </w:r>
      <w:r w:rsidRPr="005E3342">
        <w:rPr>
          <w:rFonts w:asciiTheme="majorBidi" w:hAnsiTheme="majorBidi"/>
        </w:rPr>
        <w:t>becomes disciplined. While for Goffman the total institution is separate from social reality, Foucault</w:t>
      </w:r>
      <w:r w:rsidR="007B24E9" w:rsidRPr="005E3342">
        <w:rPr>
          <w:rFonts w:asciiTheme="majorBidi" w:hAnsiTheme="majorBidi"/>
        </w:rPr>
        <w:t xml:space="preserve"> (1977) </w:t>
      </w:r>
      <w:r w:rsidRPr="005E3342">
        <w:rPr>
          <w:rFonts w:asciiTheme="majorBidi" w:hAnsiTheme="majorBidi"/>
        </w:rPr>
        <w:t xml:space="preserve">contextualizes such institutions in terms of sexuality, medical </w:t>
      </w:r>
      <w:commentRangeStart w:id="27"/>
      <w:r w:rsidRPr="005E3342">
        <w:rPr>
          <w:rFonts w:asciiTheme="majorBidi" w:hAnsiTheme="majorBidi"/>
        </w:rPr>
        <w:t>practice</w:t>
      </w:r>
      <w:commentRangeEnd w:id="27"/>
      <w:r w:rsidRPr="005E3342">
        <w:rPr>
          <w:rStyle w:val="CommentReference"/>
          <w:rFonts w:asciiTheme="majorBidi" w:hAnsiTheme="majorBidi"/>
        </w:rPr>
        <w:commentReference w:id="27"/>
      </w:r>
      <w:r w:rsidRPr="005E3342">
        <w:rPr>
          <w:rFonts w:asciiTheme="majorBidi" w:hAnsiTheme="majorBidi"/>
        </w:rPr>
        <w:t xml:space="preserve">, mental institution, and prison. He demonstrates how these spaces serve the state’s biopolitics </w:t>
      </w:r>
      <w:r w:rsidR="00980356" w:rsidRPr="005E3342">
        <w:rPr>
          <w:rFonts w:asciiTheme="majorBidi" w:hAnsiTheme="majorBidi"/>
        </w:rPr>
        <w:t>(</w:t>
      </w:r>
      <w:r w:rsidRPr="005E3342">
        <w:rPr>
          <w:rFonts w:asciiTheme="majorBidi" w:hAnsiTheme="majorBidi"/>
        </w:rPr>
        <w:t>1978</w:t>
      </w:r>
      <w:r w:rsidR="003B6A56" w:rsidRPr="005E3342">
        <w:rPr>
          <w:rFonts w:asciiTheme="majorBidi" w:hAnsiTheme="majorBidi"/>
        </w:rPr>
        <w:t>:</w:t>
      </w:r>
      <w:r w:rsidRPr="005E3342">
        <w:rPr>
          <w:rFonts w:asciiTheme="majorBidi" w:hAnsiTheme="majorBidi"/>
        </w:rPr>
        <w:t xml:space="preserve"> 141-143) – supervision and control over the population by way of </w:t>
      </w:r>
      <w:commentRangeStart w:id="28"/>
      <w:r w:rsidRPr="005E3342">
        <w:rPr>
          <w:rFonts w:asciiTheme="majorBidi" w:hAnsiTheme="majorBidi"/>
        </w:rPr>
        <w:t>interventions in the individual’s body, such as demographics</w:t>
      </w:r>
      <w:commentRangeEnd w:id="28"/>
      <w:r w:rsidRPr="005E3342">
        <w:rPr>
          <w:rStyle w:val="CommentReference"/>
          <w:rFonts w:asciiTheme="majorBidi" w:hAnsiTheme="majorBidi"/>
        </w:rPr>
        <w:commentReference w:id="28"/>
      </w:r>
      <w:r w:rsidRPr="005E3342">
        <w:rPr>
          <w:rFonts w:asciiTheme="majorBidi" w:hAnsiTheme="majorBidi"/>
        </w:rPr>
        <w:t xml:space="preserve">, hygiene, life expectancy, eugenics, etc. The hospital’s goal is not only to secure the woman and her baby’s wellbeing, but to </w:t>
      </w:r>
      <w:r w:rsidR="005F3ECA">
        <w:rPr>
          <w:rFonts w:asciiTheme="majorBidi" w:hAnsiTheme="majorBidi"/>
        </w:rPr>
        <w:t>cast</w:t>
      </w:r>
      <w:r w:rsidRPr="005E3342">
        <w:rPr>
          <w:rFonts w:asciiTheme="majorBidi" w:hAnsiTheme="majorBidi"/>
        </w:rPr>
        <w:t xml:space="preserve"> her as an object of population management. She is obligated to</w:t>
      </w:r>
      <w:r w:rsidR="005F3ECA">
        <w:rPr>
          <w:rFonts w:asciiTheme="majorBidi" w:hAnsiTheme="majorBidi"/>
        </w:rPr>
        <w:t xml:space="preserve"> keep to a set of</w:t>
      </w:r>
      <w:r w:rsidRPr="005E3342">
        <w:rPr>
          <w:rFonts w:asciiTheme="majorBidi" w:hAnsiTheme="majorBidi"/>
        </w:rPr>
        <w:t xml:space="preserve"> standards that guarantee a healthy and sound birth in accordance with a strict medical protocol maintained by the medical staff.</w:t>
      </w:r>
    </w:p>
    <w:p w14:paraId="3117FA95" w14:textId="67D66377" w:rsidR="007E52A7" w:rsidRPr="005E3342" w:rsidRDefault="007E52A7">
      <w:pPr>
        <w:ind w:firstLine="720"/>
        <w:rPr>
          <w:rFonts w:asciiTheme="majorBidi" w:hAnsiTheme="majorBidi"/>
        </w:rPr>
      </w:pPr>
      <w:r w:rsidRPr="005E3342">
        <w:rPr>
          <w:rFonts w:asciiTheme="majorBidi" w:hAnsiTheme="majorBidi"/>
        </w:rPr>
        <w:lastRenderedPageBreak/>
        <w:t>Therefore, the dressing on stage in uniform light-blue gowns at the beginning of the performance triggers a process in which the</w:t>
      </w:r>
      <w:r w:rsidR="007B24E9" w:rsidRPr="005E3342">
        <w:rPr>
          <w:rFonts w:asciiTheme="majorBidi" w:hAnsiTheme="majorBidi"/>
        </w:rPr>
        <w:t xml:space="preserve"> women</w:t>
      </w:r>
      <w:r w:rsidRPr="005E3342">
        <w:rPr>
          <w:rFonts w:asciiTheme="majorBidi" w:hAnsiTheme="majorBidi"/>
        </w:rPr>
        <w:t xml:space="preserve"> shed their personal identities and become treatment objects. The women’s movements within the mise-en-scène either complement one another or perform </w:t>
      </w:r>
      <w:r w:rsidR="00225901" w:rsidRPr="005E3342">
        <w:rPr>
          <w:rFonts w:asciiTheme="majorBidi" w:hAnsiTheme="majorBidi"/>
        </w:rPr>
        <w:t>uniformly</w:t>
      </w:r>
      <w:r w:rsidRPr="005E3342">
        <w:rPr>
          <w:rFonts w:asciiTheme="majorBidi" w:hAnsiTheme="majorBidi"/>
        </w:rPr>
        <w:t xml:space="preserve"> like a childbearing machine or production line in service of the population’s fertility. Likewise, </w:t>
      </w:r>
      <w:r w:rsidR="00083F54" w:rsidRPr="005E3342">
        <w:rPr>
          <w:rFonts w:asciiTheme="majorBidi" w:hAnsiTheme="majorBidi"/>
        </w:rPr>
        <w:t>in terms of Elin Diamond’s</w:t>
      </w:r>
      <w:r w:rsidR="00225901" w:rsidRPr="005E3342">
        <w:rPr>
          <w:rFonts w:asciiTheme="majorBidi" w:hAnsiTheme="majorBidi"/>
        </w:rPr>
        <w:t xml:space="preserve"> (1977: 43-55)</w:t>
      </w:r>
      <w:r w:rsidR="00083F54" w:rsidRPr="005E3342">
        <w:rPr>
          <w:rFonts w:asciiTheme="majorBidi" w:hAnsiTheme="majorBidi"/>
        </w:rPr>
        <w:t xml:space="preserve"> </w:t>
      </w:r>
      <w:r w:rsidRPr="005E3342">
        <w:rPr>
          <w:rFonts w:asciiTheme="majorBidi" w:hAnsiTheme="majorBidi"/>
        </w:rPr>
        <w:t xml:space="preserve">Brechtian-feminist </w:t>
      </w:r>
      <w:commentRangeStart w:id="29"/>
      <w:r w:rsidRPr="005E3342">
        <w:rPr>
          <w:rFonts w:asciiTheme="majorBidi" w:hAnsiTheme="majorBidi"/>
        </w:rPr>
        <w:t>approach to acting</w:t>
      </w:r>
      <w:commentRangeEnd w:id="29"/>
      <w:r w:rsidRPr="005E3342">
        <w:rPr>
          <w:rStyle w:val="CommentReference"/>
          <w:rFonts w:asciiTheme="majorBidi" w:hAnsiTheme="majorBidi"/>
        </w:rPr>
        <w:commentReference w:id="29"/>
      </w:r>
      <w:r w:rsidRPr="005E3342">
        <w:rPr>
          <w:rFonts w:asciiTheme="majorBidi" w:hAnsiTheme="majorBidi"/>
        </w:rPr>
        <w:t xml:space="preserve">, </w:t>
      </w:r>
      <w:r w:rsidR="00083F54" w:rsidRPr="005E3342">
        <w:rPr>
          <w:rFonts w:asciiTheme="majorBidi" w:hAnsiTheme="majorBidi"/>
        </w:rPr>
        <w:t>the</w:t>
      </w:r>
      <w:r w:rsidRPr="005E3342">
        <w:rPr>
          <w:rFonts w:asciiTheme="majorBidi" w:hAnsiTheme="majorBidi"/>
        </w:rPr>
        <w:t xml:space="preserve"> </w:t>
      </w:r>
      <w:r w:rsidR="0065782B">
        <w:rPr>
          <w:rFonts w:asciiTheme="majorBidi" w:hAnsiTheme="majorBidi"/>
        </w:rPr>
        <w:t>choice to divide the</w:t>
      </w:r>
      <w:r w:rsidR="00083F54" w:rsidRPr="005E3342">
        <w:rPr>
          <w:rFonts w:asciiTheme="majorBidi" w:hAnsiTheme="majorBidi"/>
        </w:rPr>
        <w:t xml:space="preserve"> </w:t>
      </w:r>
      <w:r w:rsidRPr="005E3342">
        <w:rPr>
          <w:rFonts w:asciiTheme="majorBidi" w:hAnsiTheme="majorBidi"/>
        </w:rPr>
        <w:t>character</w:t>
      </w:r>
      <w:r w:rsidR="0065782B">
        <w:rPr>
          <w:rFonts w:asciiTheme="majorBidi" w:hAnsiTheme="majorBidi"/>
        </w:rPr>
        <w:t xml:space="preserve"> of the parturient</w:t>
      </w:r>
      <w:r w:rsidRPr="005E3342">
        <w:rPr>
          <w:rFonts w:asciiTheme="majorBidi" w:hAnsiTheme="majorBidi"/>
        </w:rPr>
        <w:t xml:space="preserve"> between three actress</w:t>
      </w:r>
      <w:r w:rsidR="007B24E9" w:rsidRPr="005E3342">
        <w:rPr>
          <w:rFonts w:asciiTheme="majorBidi" w:hAnsiTheme="majorBidi"/>
        </w:rPr>
        <w:t>es</w:t>
      </w:r>
      <w:r w:rsidRPr="005E3342">
        <w:rPr>
          <w:rFonts w:asciiTheme="majorBidi" w:hAnsiTheme="majorBidi"/>
        </w:rPr>
        <w:t xml:space="preserve"> who indeed quote, but nevertheless do not play the doctor’s role, points not only to childbirth as a social experience shared by many women</w:t>
      </w:r>
      <w:r w:rsidR="0065782B">
        <w:rPr>
          <w:rFonts w:asciiTheme="majorBidi" w:hAnsiTheme="majorBidi"/>
        </w:rPr>
        <w:t xml:space="preserve">. It </w:t>
      </w:r>
      <w:r w:rsidRPr="005E3342">
        <w:rPr>
          <w:rFonts w:asciiTheme="majorBidi" w:hAnsiTheme="majorBidi"/>
        </w:rPr>
        <w:t xml:space="preserve">also exposes, in a critical light, the gender power relations between male doctors and female </w:t>
      </w:r>
      <w:r w:rsidR="007B24E9" w:rsidRPr="005E3342">
        <w:rPr>
          <w:rFonts w:asciiTheme="majorBidi" w:hAnsiTheme="majorBidi"/>
        </w:rPr>
        <w:t>maternity patients</w:t>
      </w:r>
      <w:r w:rsidRPr="005E3342">
        <w:rPr>
          <w:rFonts w:asciiTheme="majorBidi" w:hAnsiTheme="majorBidi"/>
        </w:rPr>
        <w:t xml:space="preserve">, and the repressive manner in which childbirth is organized and regulated in the hospital. </w:t>
      </w:r>
    </w:p>
    <w:p w14:paraId="7D6E1099" w14:textId="1EB00755" w:rsidR="007E52A7" w:rsidRPr="005E3342" w:rsidRDefault="007E52A7">
      <w:pPr>
        <w:ind w:firstLine="720"/>
        <w:rPr>
          <w:rFonts w:asciiTheme="majorBidi" w:hAnsiTheme="majorBidi"/>
        </w:rPr>
      </w:pPr>
      <w:r w:rsidRPr="005E3342">
        <w:rPr>
          <w:rFonts w:asciiTheme="majorBidi" w:hAnsiTheme="majorBidi"/>
        </w:rPr>
        <w:t xml:space="preserve">Anthropologist Meira Weiss (2002) shows that biopolitics in Israel is associated with eugenics and demography and is tightly linked to the Zionist ideology and the Israeli-Palestinian conflict. Eugenics has been at the </w:t>
      </w:r>
      <w:r w:rsidR="001B3A6A" w:rsidRPr="005E3342">
        <w:rPr>
          <w:rFonts w:asciiTheme="majorBidi" w:hAnsiTheme="majorBidi"/>
        </w:rPr>
        <w:t>foundation</w:t>
      </w:r>
      <w:r w:rsidRPr="005E3342">
        <w:rPr>
          <w:rFonts w:asciiTheme="majorBidi" w:hAnsiTheme="majorBidi"/>
        </w:rPr>
        <w:t xml:space="preserve"> of Zionism since its beginning</w:t>
      </w:r>
      <w:r w:rsidR="00101F1B" w:rsidRPr="005E3342">
        <w:rPr>
          <w:rFonts w:asciiTheme="majorBidi" w:hAnsiTheme="majorBidi"/>
        </w:rPr>
        <w:t>s</w:t>
      </w:r>
      <w:r w:rsidR="001B3A6A" w:rsidRPr="005E3342">
        <w:rPr>
          <w:rFonts w:asciiTheme="majorBidi" w:hAnsiTheme="majorBidi"/>
        </w:rPr>
        <w:t xml:space="preserve"> – </w:t>
      </w:r>
      <w:r w:rsidR="00101F1B" w:rsidRPr="005E3342">
        <w:rPr>
          <w:rFonts w:asciiTheme="majorBidi" w:hAnsiTheme="majorBidi"/>
        </w:rPr>
        <w:t>it aims to</w:t>
      </w:r>
      <w:r w:rsidRPr="005E3342">
        <w:rPr>
          <w:rFonts w:asciiTheme="majorBidi" w:hAnsiTheme="majorBidi"/>
        </w:rPr>
        <w:t xml:space="preserve"> produce a new healthy and strong Jewish body</w:t>
      </w:r>
      <w:r w:rsidR="001B3A6A" w:rsidRPr="005E3342">
        <w:rPr>
          <w:rFonts w:asciiTheme="majorBidi" w:hAnsiTheme="majorBidi"/>
        </w:rPr>
        <w:t xml:space="preserve"> that has returned </w:t>
      </w:r>
      <w:r w:rsidRPr="005E3342">
        <w:rPr>
          <w:rFonts w:asciiTheme="majorBidi" w:hAnsiTheme="majorBidi"/>
        </w:rPr>
        <w:t xml:space="preserve">to work the land and protect the homeland, in contrast to the anti-Semitic image of a gaunt, sick, thin, and helpless Jew. From a genetic </w:t>
      </w:r>
      <w:r w:rsidR="00101F1B" w:rsidRPr="005E3342">
        <w:rPr>
          <w:rFonts w:asciiTheme="majorBidi" w:hAnsiTheme="majorBidi"/>
        </w:rPr>
        <w:t>point of view</w:t>
      </w:r>
      <w:r w:rsidRPr="005E3342">
        <w:rPr>
          <w:rFonts w:asciiTheme="majorBidi" w:hAnsiTheme="majorBidi"/>
        </w:rPr>
        <w:t xml:space="preserve">, Zionism </w:t>
      </w:r>
      <w:r w:rsidR="00101F1B" w:rsidRPr="005E3342">
        <w:rPr>
          <w:rFonts w:asciiTheme="majorBidi" w:hAnsiTheme="majorBidi"/>
        </w:rPr>
        <w:t>seeks</w:t>
      </w:r>
      <w:r w:rsidRPr="005E3342">
        <w:rPr>
          <w:rFonts w:asciiTheme="majorBidi" w:hAnsiTheme="majorBidi"/>
        </w:rPr>
        <w:t xml:space="preserve"> to preserve the Jewish “purity of the race” and prevent degeneration. Likewise, “the demographic problem,” that is, securing a Jewish majority </w:t>
      </w:r>
      <w:r w:rsidR="00083F54" w:rsidRPr="005E3342">
        <w:rPr>
          <w:rFonts w:asciiTheme="majorBidi" w:hAnsiTheme="majorBidi"/>
        </w:rPr>
        <w:t>vis-à-vis</w:t>
      </w:r>
      <w:r w:rsidRPr="005E3342">
        <w:rPr>
          <w:rFonts w:asciiTheme="majorBidi" w:hAnsiTheme="majorBidi"/>
        </w:rPr>
        <w:t xml:space="preserve"> the Palestinians, encourages </w:t>
      </w:r>
      <w:r w:rsidR="0065782B">
        <w:rPr>
          <w:rFonts w:asciiTheme="majorBidi" w:hAnsiTheme="majorBidi"/>
        </w:rPr>
        <w:t>fertility and birth</w:t>
      </w:r>
      <w:r w:rsidR="00101F1B" w:rsidRPr="005E3342">
        <w:rPr>
          <w:rFonts w:asciiTheme="majorBidi" w:hAnsiTheme="majorBidi"/>
        </w:rPr>
        <w:t xml:space="preserve">, reflected by </w:t>
      </w:r>
      <w:r w:rsidRPr="005E3342">
        <w:rPr>
          <w:rFonts w:asciiTheme="majorBidi" w:hAnsiTheme="majorBidi"/>
        </w:rPr>
        <w:t xml:space="preserve">the extensive subsidization of various fertility technologies and medical tests required to ensure a healthy, intact baby. Weiss calls this Israeli </w:t>
      </w:r>
      <w:r w:rsidR="00083F54" w:rsidRPr="005E3342">
        <w:rPr>
          <w:rFonts w:asciiTheme="majorBidi" w:hAnsiTheme="majorBidi"/>
        </w:rPr>
        <w:t>conception</w:t>
      </w:r>
      <w:r w:rsidRPr="005E3342">
        <w:rPr>
          <w:rFonts w:asciiTheme="majorBidi" w:hAnsiTheme="majorBidi"/>
        </w:rPr>
        <w:t xml:space="preserve"> the “chosen body” </w:t>
      </w:r>
      <w:r w:rsidR="00101F1B" w:rsidRPr="005E3342">
        <w:rPr>
          <w:rFonts w:asciiTheme="majorBidi" w:hAnsiTheme="majorBidi"/>
        </w:rPr>
        <w:t xml:space="preserve">– </w:t>
      </w:r>
      <w:r w:rsidRPr="005E3342">
        <w:rPr>
          <w:rFonts w:asciiTheme="majorBidi" w:hAnsiTheme="majorBidi"/>
        </w:rPr>
        <w:t>a paraphrase o</w:t>
      </w:r>
      <w:r w:rsidR="00083F54" w:rsidRPr="005E3342">
        <w:rPr>
          <w:rFonts w:asciiTheme="majorBidi" w:hAnsiTheme="majorBidi"/>
        </w:rPr>
        <w:t>f</w:t>
      </w:r>
      <w:r w:rsidRPr="005E3342">
        <w:rPr>
          <w:rFonts w:asciiTheme="majorBidi" w:hAnsiTheme="majorBidi"/>
        </w:rPr>
        <w:t xml:space="preserve"> the “chosen people.” The state perceives the child as part of the collective and not only as belonging to its mother and family. Therefore, the mother can be regarded as an object of treatment because it is of the utmost importance, in national terms, </w:t>
      </w:r>
      <w:r w:rsidR="00101F1B" w:rsidRPr="005E3342">
        <w:rPr>
          <w:rFonts w:asciiTheme="majorBidi" w:hAnsiTheme="majorBidi"/>
        </w:rPr>
        <w:t xml:space="preserve">that </w:t>
      </w:r>
      <w:r w:rsidR="0065782B">
        <w:rPr>
          <w:rFonts w:asciiTheme="majorBidi" w:hAnsiTheme="majorBidi"/>
        </w:rPr>
        <w:t xml:space="preserve">the child born be healthy, that </w:t>
      </w:r>
      <w:commentRangeStart w:id="30"/>
      <w:r w:rsidR="0065782B">
        <w:rPr>
          <w:rFonts w:asciiTheme="majorBidi" w:hAnsiTheme="majorBidi"/>
        </w:rPr>
        <w:t xml:space="preserve">they </w:t>
      </w:r>
      <w:commentRangeEnd w:id="30"/>
      <w:r w:rsidR="0065782B">
        <w:rPr>
          <w:rStyle w:val="CommentReference"/>
        </w:rPr>
        <w:commentReference w:id="30"/>
      </w:r>
      <w:r w:rsidRPr="005E3342">
        <w:rPr>
          <w:rFonts w:asciiTheme="majorBidi" w:hAnsiTheme="majorBidi"/>
        </w:rPr>
        <w:t xml:space="preserve">meet the chosen body’s standards and serve the nation as a Jewish citizen and soldier. Against this background, the parody on Israeli military songs is constructed as a </w:t>
      </w:r>
      <w:r w:rsidRPr="005E3342">
        <w:rPr>
          <w:rFonts w:asciiTheme="majorBidi" w:hAnsiTheme="majorBidi"/>
        </w:rPr>
        <w:lastRenderedPageBreak/>
        <w:t>metaphor for childbirth, which is perceived as a broad ideological process of enlisting procreation and fertility to create a brave Jewish fighter</w:t>
      </w:r>
      <w:r w:rsidR="00101F1B" w:rsidRPr="005E3342">
        <w:rPr>
          <w:rFonts w:asciiTheme="majorBidi" w:hAnsiTheme="majorBidi"/>
        </w:rPr>
        <w:t xml:space="preserve"> – </w:t>
      </w:r>
      <w:r w:rsidR="0065782B">
        <w:rPr>
          <w:rFonts w:asciiTheme="majorBidi" w:hAnsiTheme="majorBidi"/>
        </w:rPr>
        <w:t xml:space="preserve">a </w:t>
      </w:r>
      <w:r w:rsidR="00101F1B" w:rsidRPr="005E3342">
        <w:rPr>
          <w:rFonts w:asciiTheme="majorBidi" w:hAnsiTheme="majorBidi"/>
        </w:rPr>
        <w:t>fighter</w:t>
      </w:r>
      <w:r w:rsidRPr="005E3342">
        <w:rPr>
          <w:rFonts w:asciiTheme="majorBidi" w:hAnsiTheme="majorBidi"/>
        </w:rPr>
        <w:t xml:space="preserve"> whose education and socialization begins immediately </w:t>
      </w:r>
      <w:r w:rsidR="00883D85" w:rsidRPr="005E3342">
        <w:rPr>
          <w:rFonts w:asciiTheme="majorBidi" w:hAnsiTheme="majorBidi"/>
        </w:rPr>
        <w:t>after</w:t>
      </w:r>
      <w:r w:rsidRPr="005E3342">
        <w:rPr>
          <w:rFonts w:asciiTheme="majorBidi" w:hAnsiTheme="majorBidi"/>
        </w:rPr>
        <w:t xml:space="preserve"> </w:t>
      </w:r>
      <w:commentRangeStart w:id="31"/>
      <w:r w:rsidRPr="005E3342">
        <w:rPr>
          <w:rFonts w:asciiTheme="majorBidi" w:hAnsiTheme="majorBidi"/>
        </w:rPr>
        <w:t xml:space="preserve">their </w:t>
      </w:r>
      <w:commentRangeEnd w:id="31"/>
      <w:r w:rsidRPr="005E3342">
        <w:rPr>
          <w:rStyle w:val="CommentReference"/>
          <w:rFonts w:asciiTheme="majorBidi" w:hAnsiTheme="majorBidi"/>
        </w:rPr>
        <w:commentReference w:id="31"/>
      </w:r>
      <w:r w:rsidRPr="005E3342">
        <w:rPr>
          <w:rFonts w:asciiTheme="majorBidi" w:hAnsiTheme="majorBidi"/>
        </w:rPr>
        <w:t xml:space="preserve">coming into the world. Goffman, Foucault, and Weiss’s </w:t>
      </w:r>
      <w:commentRangeStart w:id="32"/>
      <w:r w:rsidRPr="005E3342">
        <w:rPr>
          <w:rFonts w:asciiTheme="majorBidi" w:hAnsiTheme="majorBidi"/>
        </w:rPr>
        <w:t xml:space="preserve">theoretical explanations </w:t>
      </w:r>
      <w:commentRangeEnd w:id="32"/>
      <w:r w:rsidR="0065782B">
        <w:rPr>
          <w:rStyle w:val="CommentReference"/>
        </w:rPr>
        <w:commentReference w:id="32"/>
      </w:r>
      <w:r w:rsidR="003B0A7E" w:rsidRPr="005E3342">
        <w:rPr>
          <w:rFonts w:asciiTheme="majorBidi" w:hAnsiTheme="majorBidi"/>
        </w:rPr>
        <w:t>suggest</w:t>
      </w:r>
      <w:r w:rsidRPr="005E3342">
        <w:rPr>
          <w:rFonts w:asciiTheme="majorBidi" w:hAnsiTheme="majorBidi"/>
        </w:rPr>
        <w:t xml:space="preserve"> an answer to how the medical system in Israel enabled the abduction and disappearance of infants, as seen in the performance’s ensuing segments. </w:t>
      </w:r>
    </w:p>
    <w:p w14:paraId="2C146573" w14:textId="2584BE73" w:rsidR="007E52A7" w:rsidRPr="005E3342" w:rsidRDefault="007E52A7">
      <w:pPr>
        <w:ind w:firstLine="0"/>
        <w:rPr>
          <w:rFonts w:asciiTheme="majorBidi" w:hAnsiTheme="majorBidi"/>
        </w:rPr>
      </w:pPr>
    </w:p>
    <w:p w14:paraId="708B1B2A" w14:textId="3B1D82D1" w:rsidR="007E52A7" w:rsidRPr="005E3342" w:rsidRDefault="007E52A7">
      <w:pPr>
        <w:ind w:firstLine="0"/>
        <w:rPr>
          <w:rFonts w:asciiTheme="majorBidi" w:hAnsiTheme="majorBidi"/>
          <w:b/>
          <w:bCs/>
        </w:rPr>
      </w:pPr>
      <w:r w:rsidRPr="005E3342">
        <w:rPr>
          <w:rFonts w:asciiTheme="majorBidi" w:hAnsiTheme="majorBidi"/>
          <w:b/>
          <w:bCs/>
        </w:rPr>
        <w:t xml:space="preserve">The </w:t>
      </w:r>
      <w:r w:rsidR="00883D85" w:rsidRPr="005E3342">
        <w:rPr>
          <w:rFonts w:asciiTheme="majorBidi" w:hAnsiTheme="majorBidi"/>
          <w:b/>
          <w:bCs/>
        </w:rPr>
        <w:t>Mothers’ Stories</w:t>
      </w:r>
      <w:r w:rsidRPr="005E3342">
        <w:rPr>
          <w:rFonts w:asciiTheme="majorBidi" w:hAnsiTheme="majorBidi"/>
          <w:b/>
          <w:bCs/>
        </w:rPr>
        <w:t>: “They said the child died”</w:t>
      </w:r>
    </w:p>
    <w:p w14:paraId="7A67993F" w14:textId="316B85F4" w:rsidR="007E52A7" w:rsidRPr="005E3342" w:rsidRDefault="007E52A7">
      <w:pPr>
        <w:ind w:firstLine="0"/>
        <w:rPr>
          <w:rFonts w:asciiTheme="majorBidi" w:hAnsiTheme="majorBidi"/>
        </w:rPr>
      </w:pPr>
      <w:r w:rsidRPr="005E3342">
        <w:rPr>
          <w:rFonts w:asciiTheme="majorBidi" w:hAnsiTheme="majorBidi"/>
        </w:rPr>
        <w:t>This segment includes stories</w:t>
      </w:r>
      <w:r w:rsidR="00883D85" w:rsidRPr="005E3342">
        <w:rPr>
          <w:rFonts w:asciiTheme="majorBidi" w:hAnsiTheme="majorBidi"/>
        </w:rPr>
        <w:t xml:space="preserve"> by over 20 mothers, as well as </w:t>
      </w:r>
      <w:r w:rsidRPr="005E3342">
        <w:rPr>
          <w:rFonts w:asciiTheme="majorBidi" w:hAnsiTheme="majorBidi"/>
        </w:rPr>
        <w:t xml:space="preserve">actress Moriah Bashari-Lifshitz’s extensive and unnerving testimony. To enhance the performance’s political effect, dramaturg Raheli Said insisted that the names and details of the abductions be factual and based on the testimonies the families had given to Amram. This </w:t>
      </w:r>
      <w:r w:rsidR="0065782B">
        <w:rPr>
          <w:rFonts w:asciiTheme="majorBidi" w:hAnsiTheme="majorBidi"/>
        </w:rPr>
        <w:t>does</w:t>
      </w:r>
      <w:r w:rsidRPr="005E3342">
        <w:rPr>
          <w:rFonts w:asciiTheme="majorBidi" w:hAnsiTheme="majorBidi"/>
        </w:rPr>
        <w:t xml:space="preserve"> not </w:t>
      </w:r>
      <w:r w:rsidR="0065782B">
        <w:rPr>
          <w:rFonts w:asciiTheme="majorBidi" w:hAnsiTheme="majorBidi"/>
        </w:rPr>
        <w:t>represent a</w:t>
      </w:r>
      <w:r w:rsidRPr="005E3342">
        <w:rPr>
          <w:rFonts w:asciiTheme="majorBidi" w:hAnsiTheme="majorBidi"/>
        </w:rPr>
        <w:t xml:space="preserve"> naïve perception of documentary theat</w:t>
      </w:r>
      <w:r w:rsidR="00883D85" w:rsidRPr="005E3342">
        <w:rPr>
          <w:rFonts w:asciiTheme="majorBidi" w:hAnsiTheme="majorBidi"/>
        </w:rPr>
        <w:t>re</w:t>
      </w:r>
      <w:r w:rsidRPr="005E3342">
        <w:rPr>
          <w:rFonts w:asciiTheme="majorBidi" w:hAnsiTheme="majorBidi"/>
        </w:rPr>
        <w:t xml:space="preserve"> as </w:t>
      </w:r>
      <w:r w:rsidR="0065782B">
        <w:rPr>
          <w:rFonts w:asciiTheme="majorBidi" w:hAnsiTheme="majorBidi"/>
        </w:rPr>
        <w:t>a reliable and candid</w:t>
      </w:r>
      <w:r w:rsidRPr="005E3342">
        <w:rPr>
          <w:rFonts w:asciiTheme="majorBidi" w:hAnsiTheme="majorBidi"/>
        </w:rPr>
        <w:t xml:space="preserve"> “</w:t>
      </w:r>
      <w:r w:rsidR="0065782B">
        <w:rPr>
          <w:rFonts w:asciiTheme="majorBidi" w:hAnsiTheme="majorBidi"/>
        </w:rPr>
        <w:t>reflection</w:t>
      </w:r>
      <w:r w:rsidRPr="005E3342">
        <w:rPr>
          <w:rFonts w:asciiTheme="majorBidi" w:hAnsiTheme="majorBidi"/>
        </w:rPr>
        <w:t>”</w:t>
      </w:r>
      <w:r w:rsidR="0065782B">
        <w:rPr>
          <w:rFonts w:asciiTheme="majorBidi" w:hAnsiTheme="majorBidi"/>
        </w:rPr>
        <w:t xml:space="preserve"> of</w:t>
      </w:r>
      <w:r w:rsidRPr="005E3342">
        <w:rPr>
          <w:rFonts w:asciiTheme="majorBidi" w:hAnsiTheme="majorBidi"/>
        </w:rPr>
        <w:t xml:space="preserve"> reality</w:t>
      </w:r>
      <w:r w:rsidR="0065782B">
        <w:rPr>
          <w:rFonts w:asciiTheme="majorBidi" w:hAnsiTheme="majorBidi"/>
        </w:rPr>
        <w:t xml:space="preserve">. It is </w:t>
      </w:r>
      <w:r w:rsidRPr="005E3342">
        <w:rPr>
          <w:rFonts w:asciiTheme="majorBidi" w:hAnsiTheme="majorBidi"/>
        </w:rPr>
        <w:t xml:space="preserve">rather a deliberate use of real-life stories and names </w:t>
      </w:r>
      <w:r w:rsidR="00101F1B" w:rsidRPr="005E3342">
        <w:rPr>
          <w:rFonts w:asciiTheme="majorBidi" w:hAnsiTheme="majorBidi"/>
        </w:rPr>
        <w:t>to create</w:t>
      </w:r>
      <w:r w:rsidRPr="005E3342">
        <w:rPr>
          <w:rFonts w:asciiTheme="majorBidi" w:hAnsiTheme="majorBidi"/>
        </w:rPr>
        <w:t xml:space="preserve"> an unsettling experience for the audience</w:t>
      </w:r>
      <w:r w:rsidR="00101F1B" w:rsidRPr="005E3342">
        <w:rPr>
          <w:rFonts w:asciiTheme="majorBidi" w:hAnsiTheme="majorBidi"/>
        </w:rPr>
        <w:t xml:space="preserve">, </w:t>
      </w:r>
      <w:r w:rsidRPr="005E3342">
        <w:rPr>
          <w:rFonts w:asciiTheme="majorBidi" w:hAnsiTheme="majorBidi"/>
        </w:rPr>
        <w:t>soliciting its empathy for the families’ struggle for the truth.</w:t>
      </w:r>
    </w:p>
    <w:p w14:paraId="1B2C8A50" w14:textId="727F7E6C" w:rsidR="007E52A7" w:rsidRPr="005E3342" w:rsidRDefault="007E52A7">
      <w:pPr>
        <w:ind w:firstLine="0"/>
        <w:rPr>
          <w:rFonts w:asciiTheme="majorBidi" w:hAnsiTheme="majorBidi"/>
        </w:rPr>
      </w:pPr>
      <w:r w:rsidRPr="005E3342">
        <w:rPr>
          <w:rFonts w:asciiTheme="majorBidi" w:hAnsiTheme="majorBidi"/>
        </w:rPr>
        <w:tab/>
        <w:t>The stories are arranged as a memorial service accompanied by the solemn sound of the cello, as is customary in Israel mainly in the context of Holocaust Remembrance Day. The ceremony opens with the three actresses jointly saying: “And these are the names of the daughters of Israel whose children were taken from them</w:t>
      </w:r>
      <w:r w:rsidR="003B0A7E" w:rsidRPr="005E3342">
        <w:rPr>
          <w:rFonts w:asciiTheme="majorBidi" w:hAnsiTheme="majorBidi"/>
        </w:rPr>
        <w:t xml:space="preserve">, </w:t>
      </w:r>
      <w:r w:rsidR="0065782B">
        <w:rPr>
          <w:rFonts w:asciiTheme="majorBidi" w:hAnsiTheme="majorBidi"/>
        </w:rPr>
        <w:t xml:space="preserve">and </w:t>
      </w:r>
      <w:r w:rsidR="003B0A7E" w:rsidRPr="005E3342">
        <w:rPr>
          <w:rFonts w:asciiTheme="majorBidi" w:hAnsiTheme="majorBidi"/>
        </w:rPr>
        <w:t xml:space="preserve">their </w:t>
      </w:r>
      <w:r w:rsidRPr="005E3342">
        <w:rPr>
          <w:rFonts w:asciiTheme="majorBidi" w:hAnsiTheme="majorBidi"/>
        </w:rPr>
        <w:t xml:space="preserve">fate </w:t>
      </w:r>
      <w:r w:rsidR="0065782B">
        <w:rPr>
          <w:rFonts w:asciiTheme="majorBidi" w:hAnsiTheme="majorBidi"/>
        </w:rPr>
        <w:t xml:space="preserve">is </w:t>
      </w:r>
      <w:r w:rsidRPr="005E3342">
        <w:rPr>
          <w:rFonts w:asciiTheme="majorBidi" w:hAnsiTheme="majorBidi"/>
        </w:rPr>
        <w:t>unknown.” Positioned upstage, each beside a pile of folded diapers, the</w:t>
      </w:r>
      <w:r w:rsidR="003B0A7E" w:rsidRPr="005E3342">
        <w:rPr>
          <w:rFonts w:asciiTheme="majorBidi" w:hAnsiTheme="majorBidi"/>
        </w:rPr>
        <w:t xml:space="preserve"> actresses</w:t>
      </w:r>
      <w:r w:rsidRPr="005E3342">
        <w:rPr>
          <w:rFonts w:asciiTheme="majorBidi" w:hAnsiTheme="majorBidi"/>
        </w:rPr>
        <w:t xml:space="preserve"> alternately state a mother’s name and give a brief account of her child’s disappearance while arranging the diapers in six rows. The name of a child who disappeared i</w:t>
      </w:r>
      <w:r w:rsidR="00F66F3D" w:rsidRPr="005E3342">
        <w:rPr>
          <w:rFonts w:asciiTheme="majorBidi" w:hAnsiTheme="majorBidi"/>
        </w:rPr>
        <w:t>s</w:t>
      </w:r>
      <w:r w:rsidRPr="005E3342">
        <w:rPr>
          <w:rFonts w:asciiTheme="majorBidi" w:hAnsiTheme="majorBidi"/>
        </w:rPr>
        <w:t xml:space="preserve"> embroidered on each diaper, for example:</w:t>
      </w:r>
    </w:p>
    <w:p w14:paraId="6890F09E" w14:textId="77777777" w:rsidR="007E52A7" w:rsidRPr="005E3342" w:rsidRDefault="007E52A7">
      <w:pPr>
        <w:ind w:firstLine="0"/>
        <w:rPr>
          <w:rFonts w:asciiTheme="majorBidi" w:hAnsiTheme="majorBidi"/>
        </w:rPr>
      </w:pPr>
    </w:p>
    <w:p w14:paraId="754F3774" w14:textId="6B5E8621" w:rsidR="007E52A7" w:rsidRPr="005E3342" w:rsidRDefault="007E52A7" w:rsidP="00815B97">
      <w:pPr>
        <w:ind w:left="2160" w:hanging="2160"/>
        <w:rPr>
          <w:rFonts w:asciiTheme="majorBidi" w:hAnsiTheme="majorBidi"/>
        </w:rPr>
      </w:pPr>
      <w:r w:rsidRPr="005E3342">
        <w:rPr>
          <w:rFonts w:asciiTheme="majorBidi" w:hAnsiTheme="majorBidi"/>
        </w:rPr>
        <w:lastRenderedPageBreak/>
        <w:t>MORIAH:</w:t>
      </w:r>
      <w:r w:rsidRPr="005E3342">
        <w:rPr>
          <w:rFonts w:asciiTheme="majorBidi" w:hAnsiTheme="majorBidi"/>
        </w:rPr>
        <w:tab/>
        <w:t xml:space="preserve">Saada Tiari whose son Mines was taken from her at the Hashad camp; he was one and </w:t>
      </w:r>
      <w:r w:rsidR="003B0A7E" w:rsidRPr="005E3342">
        <w:rPr>
          <w:rFonts w:asciiTheme="majorBidi" w:hAnsiTheme="majorBidi"/>
        </w:rPr>
        <w:t xml:space="preserve">a </w:t>
      </w:r>
      <w:r w:rsidRPr="005E3342">
        <w:rPr>
          <w:rFonts w:asciiTheme="majorBidi" w:hAnsiTheme="majorBidi"/>
        </w:rPr>
        <w:t xml:space="preserve">half years old. </w:t>
      </w:r>
    </w:p>
    <w:p w14:paraId="214BB580" w14:textId="4D054D3F" w:rsidR="007E52A7" w:rsidRPr="005E3342" w:rsidRDefault="007E52A7" w:rsidP="00815B97">
      <w:pPr>
        <w:ind w:left="2160" w:hanging="2160"/>
        <w:rPr>
          <w:rFonts w:asciiTheme="majorBidi" w:hAnsiTheme="majorBidi"/>
        </w:rPr>
      </w:pPr>
      <w:r w:rsidRPr="005E3342">
        <w:rPr>
          <w:rFonts w:asciiTheme="majorBidi" w:hAnsiTheme="majorBidi"/>
        </w:rPr>
        <w:t>EDEN:</w:t>
      </w:r>
      <w:r w:rsidRPr="005E3342">
        <w:rPr>
          <w:rFonts w:asciiTheme="majorBidi" w:hAnsiTheme="majorBidi"/>
        </w:rPr>
        <w:tab/>
        <w:t>Miria</w:t>
      </w:r>
      <w:r w:rsidR="00F66F3D" w:rsidRPr="005E3342">
        <w:rPr>
          <w:rFonts w:asciiTheme="majorBidi" w:hAnsiTheme="majorBidi"/>
        </w:rPr>
        <w:t>m</w:t>
      </w:r>
      <w:r w:rsidRPr="005E3342">
        <w:rPr>
          <w:rFonts w:asciiTheme="majorBidi" w:hAnsiTheme="majorBidi"/>
        </w:rPr>
        <w:t xml:space="preserve"> Mauda whose daughter was taken from her at Ein Shemer hospital; she was two and a half months old.</w:t>
      </w:r>
    </w:p>
    <w:p w14:paraId="36DFBBC9" w14:textId="1A03286E" w:rsidR="007E52A7" w:rsidRPr="005E3342" w:rsidRDefault="007E52A7">
      <w:pPr>
        <w:ind w:left="2160" w:hanging="2160"/>
        <w:rPr>
          <w:rFonts w:asciiTheme="majorBidi" w:hAnsiTheme="majorBidi"/>
        </w:rPr>
      </w:pPr>
      <w:r w:rsidRPr="005E3342">
        <w:rPr>
          <w:rFonts w:asciiTheme="majorBidi" w:hAnsiTheme="majorBidi"/>
        </w:rPr>
        <w:t>SALLY:</w:t>
      </w:r>
      <w:r w:rsidRPr="005E3342">
        <w:rPr>
          <w:rFonts w:asciiTheme="majorBidi" w:hAnsiTheme="majorBidi"/>
        </w:rPr>
        <w:tab/>
        <w:t>Miriam Abu whose son Morde</w:t>
      </w:r>
      <w:r w:rsidR="00F66F3D" w:rsidRPr="005E3342">
        <w:rPr>
          <w:rFonts w:asciiTheme="majorBidi" w:hAnsiTheme="majorBidi"/>
        </w:rPr>
        <w:t>k</w:t>
      </w:r>
      <w:r w:rsidRPr="005E3342">
        <w:rPr>
          <w:rFonts w:asciiTheme="majorBidi" w:hAnsiTheme="majorBidi"/>
        </w:rPr>
        <w:t xml:space="preserve">hai was taken from her at Hadera hospital; he was five months old. </w:t>
      </w:r>
    </w:p>
    <w:p w14:paraId="7A2D9196" w14:textId="730F8EA1" w:rsidR="007E52A7" w:rsidRPr="005E3342" w:rsidRDefault="007E52A7" w:rsidP="00815B97">
      <w:pPr>
        <w:ind w:left="2160" w:firstLine="0"/>
        <w:rPr>
          <w:rFonts w:asciiTheme="majorBidi" w:hAnsiTheme="majorBidi"/>
        </w:rPr>
      </w:pPr>
      <w:r w:rsidRPr="005E3342">
        <w:rPr>
          <w:rFonts w:asciiTheme="majorBidi" w:hAnsiTheme="majorBidi"/>
        </w:rPr>
        <w:t>[...]</w:t>
      </w:r>
    </w:p>
    <w:p w14:paraId="2B182EF2" w14:textId="36828045" w:rsidR="007E52A7" w:rsidRPr="005E3342" w:rsidRDefault="007E52A7" w:rsidP="00815B97">
      <w:pPr>
        <w:ind w:left="2160" w:hanging="2160"/>
        <w:rPr>
          <w:rFonts w:asciiTheme="majorBidi" w:hAnsiTheme="majorBidi"/>
        </w:rPr>
      </w:pPr>
      <w:r w:rsidRPr="005E3342">
        <w:rPr>
          <w:rFonts w:asciiTheme="majorBidi" w:hAnsiTheme="majorBidi"/>
        </w:rPr>
        <w:t>MORIAH:</w:t>
      </w:r>
      <w:r w:rsidRPr="005E3342">
        <w:rPr>
          <w:rFonts w:asciiTheme="majorBidi" w:hAnsiTheme="majorBidi"/>
        </w:rPr>
        <w:tab/>
        <w:t xml:space="preserve">Gomesh Yihiah whose son </w:t>
      </w:r>
      <w:r w:rsidR="00E12429" w:rsidRPr="005E3342">
        <w:rPr>
          <w:rFonts w:asciiTheme="majorBidi" w:hAnsiTheme="majorBidi"/>
        </w:rPr>
        <w:t>Zion</w:t>
      </w:r>
      <w:r w:rsidRPr="005E3342">
        <w:rPr>
          <w:rFonts w:asciiTheme="majorBidi" w:hAnsiTheme="majorBidi"/>
        </w:rPr>
        <w:t xml:space="preserve"> was taken from her at Rosh Ha</w:t>
      </w:r>
      <w:r w:rsidR="00F66F3D" w:rsidRPr="005E3342">
        <w:rPr>
          <w:rFonts w:asciiTheme="majorBidi" w:hAnsiTheme="majorBidi"/>
        </w:rPr>
        <w:t>-</w:t>
      </w:r>
      <w:r w:rsidR="0065782B">
        <w:rPr>
          <w:rFonts w:asciiTheme="majorBidi" w:hAnsiTheme="majorBidi"/>
        </w:rPr>
        <w:t>A</w:t>
      </w:r>
      <w:r w:rsidRPr="005E3342">
        <w:rPr>
          <w:rFonts w:asciiTheme="majorBidi" w:hAnsiTheme="majorBidi"/>
        </w:rPr>
        <w:t>yin camp; he was eight months old. They said they were taking the boy for a vaccine shot, and then when they came to get him, they said that he</w:t>
      </w:r>
    </w:p>
    <w:p w14:paraId="24DD26F6" w14:textId="3EE763AD" w:rsidR="007E52A7" w:rsidRPr="005E3342" w:rsidRDefault="007E52A7" w:rsidP="00815B97">
      <w:pPr>
        <w:ind w:left="2160" w:hanging="2160"/>
        <w:rPr>
          <w:rFonts w:asciiTheme="majorBidi" w:hAnsiTheme="majorBidi"/>
        </w:rPr>
      </w:pPr>
      <w:r w:rsidRPr="005E3342">
        <w:rPr>
          <w:rFonts w:asciiTheme="majorBidi" w:hAnsiTheme="majorBidi"/>
        </w:rPr>
        <w:t>EDEN/SALLY:</w:t>
      </w:r>
      <w:r w:rsidRPr="005E3342">
        <w:rPr>
          <w:rFonts w:asciiTheme="majorBidi" w:hAnsiTheme="majorBidi"/>
        </w:rPr>
        <w:tab/>
      </w:r>
      <w:r w:rsidR="00101F1B" w:rsidRPr="005E3342">
        <w:rPr>
          <w:rFonts w:asciiTheme="majorBidi" w:hAnsiTheme="majorBidi"/>
        </w:rPr>
        <w:t xml:space="preserve">had </w:t>
      </w:r>
      <w:r w:rsidR="00F66F3D" w:rsidRPr="005E3342">
        <w:rPr>
          <w:rFonts w:asciiTheme="majorBidi" w:hAnsiTheme="majorBidi"/>
        </w:rPr>
        <w:t>d</w:t>
      </w:r>
      <w:r w:rsidRPr="005E3342">
        <w:rPr>
          <w:rFonts w:asciiTheme="majorBidi" w:hAnsiTheme="majorBidi"/>
        </w:rPr>
        <w:t>ied.</w:t>
      </w:r>
    </w:p>
    <w:p w14:paraId="2B6E2508" w14:textId="11671B7D" w:rsidR="007E52A7" w:rsidRPr="005E3342" w:rsidRDefault="007E52A7" w:rsidP="00815B97">
      <w:pPr>
        <w:ind w:left="2160" w:hanging="2160"/>
        <w:rPr>
          <w:rFonts w:asciiTheme="majorBidi" w:hAnsiTheme="majorBidi"/>
          <w:b/>
          <w:bCs/>
        </w:rPr>
      </w:pPr>
      <w:r w:rsidRPr="005E3342">
        <w:rPr>
          <w:rFonts w:asciiTheme="majorBidi" w:hAnsiTheme="majorBidi"/>
        </w:rPr>
        <w:t>MORIAH:</w:t>
      </w:r>
      <w:r w:rsidRPr="005E3342">
        <w:rPr>
          <w:rFonts w:asciiTheme="majorBidi" w:hAnsiTheme="majorBidi"/>
        </w:rPr>
        <w:tab/>
        <w:t xml:space="preserve">Margalit Ronen whose twin daughters </w:t>
      </w:r>
      <w:r w:rsidRPr="005E3342">
        <w:rPr>
          <w:rFonts w:asciiTheme="majorBidi" w:hAnsiTheme="majorBidi"/>
          <w:b/>
          <w:bCs/>
        </w:rPr>
        <w:t>(takes a diaper in hand and stands)</w:t>
      </w:r>
    </w:p>
    <w:p w14:paraId="24DFC48F" w14:textId="421E529C" w:rsidR="007E52A7" w:rsidRPr="005E3342" w:rsidRDefault="007E52A7" w:rsidP="00815B97">
      <w:pPr>
        <w:ind w:left="2160" w:hanging="2160"/>
        <w:rPr>
          <w:rFonts w:asciiTheme="majorBidi" w:hAnsiTheme="majorBidi"/>
        </w:rPr>
      </w:pPr>
      <w:r w:rsidRPr="005E3342">
        <w:rPr>
          <w:rFonts w:asciiTheme="majorBidi" w:hAnsiTheme="majorBidi"/>
        </w:rPr>
        <w:t>EDEN:</w:t>
      </w:r>
      <w:r w:rsidRPr="005E3342">
        <w:rPr>
          <w:rFonts w:asciiTheme="majorBidi" w:hAnsiTheme="majorBidi"/>
        </w:rPr>
        <w:tab/>
        <w:t>Rachel</w:t>
      </w:r>
    </w:p>
    <w:p w14:paraId="0CE9C013" w14:textId="5527750D" w:rsidR="007E52A7" w:rsidRPr="005E3342" w:rsidRDefault="007E52A7" w:rsidP="00815B97">
      <w:pPr>
        <w:ind w:left="2160" w:hanging="2160"/>
        <w:rPr>
          <w:rFonts w:asciiTheme="majorBidi" w:hAnsiTheme="majorBidi"/>
        </w:rPr>
      </w:pPr>
      <w:r w:rsidRPr="005E3342">
        <w:rPr>
          <w:rFonts w:asciiTheme="majorBidi" w:hAnsiTheme="majorBidi"/>
        </w:rPr>
        <w:t>SALLY:</w:t>
      </w:r>
      <w:r w:rsidRPr="005E3342">
        <w:rPr>
          <w:rFonts w:asciiTheme="majorBidi" w:hAnsiTheme="majorBidi"/>
        </w:rPr>
        <w:tab/>
        <w:t>and Leah</w:t>
      </w:r>
    </w:p>
    <w:p w14:paraId="1B35A22A" w14:textId="0EE27DAC" w:rsidR="007E52A7" w:rsidRPr="005E3342" w:rsidRDefault="007E52A7" w:rsidP="00815B97">
      <w:pPr>
        <w:ind w:left="2160" w:hanging="2160"/>
        <w:rPr>
          <w:rFonts w:asciiTheme="majorBidi" w:hAnsiTheme="majorBidi"/>
        </w:rPr>
      </w:pPr>
      <w:r w:rsidRPr="005E3342">
        <w:rPr>
          <w:rFonts w:asciiTheme="majorBidi" w:hAnsiTheme="majorBidi"/>
        </w:rPr>
        <w:t>EDEN/SALLY:</w:t>
      </w:r>
      <w:r w:rsidRPr="005E3342">
        <w:rPr>
          <w:rFonts w:asciiTheme="majorBidi" w:hAnsiTheme="majorBidi"/>
        </w:rPr>
        <w:tab/>
        <w:t xml:space="preserve">were taken from her at Hadera hospital </w:t>
      </w:r>
      <w:r w:rsidRPr="005E3342">
        <w:rPr>
          <w:rFonts w:asciiTheme="majorBidi" w:hAnsiTheme="majorBidi"/>
          <w:b/>
          <w:bCs/>
        </w:rPr>
        <w:t>(stand facing one another each with a diaper stretched between two hands</w:t>
      </w:r>
      <w:r w:rsidR="00F66F3D" w:rsidRPr="005E3342">
        <w:rPr>
          <w:rFonts w:asciiTheme="majorBidi" w:hAnsiTheme="majorBidi"/>
          <w:b/>
          <w:bCs/>
        </w:rPr>
        <w:t>)</w:t>
      </w:r>
      <w:r w:rsidR="00F66F3D" w:rsidRPr="005E3342">
        <w:rPr>
          <w:rFonts w:asciiTheme="majorBidi" w:hAnsiTheme="majorBidi"/>
        </w:rPr>
        <w:t>,</w:t>
      </w:r>
      <w:r w:rsidRPr="005E3342">
        <w:rPr>
          <w:rFonts w:asciiTheme="majorBidi" w:hAnsiTheme="majorBidi"/>
        </w:rPr>
        <w:t xml:space="preserve"> they didn’t let her see them, when she asked how they were, she was told they were healthy, because they were very small, twins, they were kept in the hospital for another week, after a few days, they said they had </w:t>
      </w:r>
    </w:p>
    <w:p w14:paraId="5A42D9AD" w14:textId="396AC4C4" w:rsidR="007E52A7" w:rsidRPr="005E3342" w:rsidRDefault="007E52A7" w:rsidP="00815B97">
      <w:pPr>
        <w:ind w:left="2160" w:hanging="2160"/>
        <w:rPr>
          <w:rFonts w:asciiTheme="majorBidi" w:hAnsiTheme="majorBidi"/>
        </w:rPr>
      </w:pPr>
      <w:r w:rsidRPr="005E3342">
        <w:rPr>
          <w:rFonts w:asciiTheme="majorBidi" w:hAnsiTheme="majorBidi"/>
        </w:rPr>
        <w:t>MORIAH:</w:t>
      </w:r>
      <w:r w:rsidRPr="005E3342">
        <w:rPr>
          <w:rFonts w:asciiTheme="majorBidi" w:hAnsiTheme="majorBidi"/>
        </w:rPr>
        <w:tab/>
      </w:r>
      <w:r w:rsidR="00D23875" w:rsidRPr="005E3342">
        <w:rPr>
          <w:rFonts w:asciiTheme="majorBidi" w:hAnsiTheme="majorBidi"/>
        </w:rPr>
        <w:t>d</w:t>
      </w:r>
      <w:r w:rsidRPr="005E3342">
        <w:rPr>
          <w:rFonts w:asciiTheme="majorBidi" w:hAnsiTheme="majorBidi"/>
        </w:rPr>
        <w:t>ied.</w:t>
      </w:r>
    </w:p>
    <w:p w14:paraId="0CE676DC" w14:textId="41E2D6F7" w:rsidR="007E52A7" w:rsidRPr="005E3342" w:rsidRDefault="007E52A7" w:rsidP="00815B97">
      <w:pPr>
        <w:ind w:left="2160" w:hanging="2160"/>
        <w:rPr>
          <w:rFonts w:asciiTheme="majorBidi" w:hAnsiTheme="majorBidi"/>
        </w:rPr>
      </w:pPr>
      <w:r w:rsidRPr="005E3342">
        <w:rPr>
          <w:rFonts w:asciiTheme="majorBidi" w:hAnsiTheme="majorBidi"/>
        </w:rPr>
        <w:t>SALLY:</w:t>
      </w:r>
      <w:r w:rsidRPr="005E3342">
        <w:rPr>
          <w:rFonts w:asciiTheme="majorBidi" w:hAnsiTheme="majorBidi"/>
        </w:rPr>
        <w:tab/>
        <w:t xml:space="preserve">Malka Arussi whose son Yair was taken from her at the Ein Shemer camp; he was only three and a half months old; she hid him in the tent for three weeks, but because he needed to be circumcised, she finally took him out, and they took him to the nursery. Four months later, </w:t>
      </w:r>
      <w:r w:rsidRPr="005E3342">
        <w:rPr>
          <w:rFonts w:asciiTheme="majorBidi" w:hAnsiTheme="majorBidi"/>
        </w:rPr>
        <w:lastRenderedPageBreak/>
        <w:t>when she came to visit him, they said he had died. They didn’t want to show her the body, but the family protested</w:t>
      </w:r>
      <w:r w:rsidR="0065782B">
        <w:rPr>
          <w:rFonts w:asciiTheme="majorBidi" w:hAnsiTheme="majorBidi"/>
        </w:rPr>
        <w:t>;</w:t>
      </w:r>
      <w:r w:rsidRPr="005E3342">
        <w:rPr>
          <w:rFonts w:asciiTheme="majorBidi" w:hAnsiTheme="majorBidi"/>
        </w:rPr>
        <w:t xml:space="preserve"> they showed them the body of an older</w:t>
      </w:r>
      <w:r w:rsidR="00101F1B" w:rsidRPr="005E3342">
        <w:rPr>
          <w:rFonts w:asciiTheme="majorBidi" w:hAnsiTheme="majorBidi"/>
        </w:rPr>
        <w:t xml:space="preserve"> child</w:t>
      </w:r>
      <w:r w:rsidRPr="005E3342">
        <w:rPr>
          <w:rFonts w:asciiTheme="majorBidi" w:hAnsiTheme="majorBidi"/>
        </w:rPr>
        <w:t xml:space="preserve">, </w:t>
      </w:r>
      <w:r w:rsidR="00101F1B" w:rsidRPr="005E3342">
        <w:rPr>
          <w:rFonts w:asciiTheme="majorBidi" w:hAnsiTheme="majorBidi"/>
        </w:rPr>
        <w:t xml:space="preserve">a </w:t>
      </w:r>
      <w:r w:rsidR="00D23875" w:rsidRPr="005E3342">
        <w:rPr>
          <w:rFonts w:asciiTheme="majorBidi" w:hAnsiTheme="majorBidi"/>
        </w:rPr>
        <w:t>16</w:t>
      </w:r>
      <w:r w:rsidRPr="005E3342">
        <w:rPr>
          <w:rFonts w:asciiTheme="majorBidi" w:hAnsiTheme="majorBidi"/>
        </w:rPr>
        <w:t>-</w:t>
      </w:r>
      <w:commentRangeStart w:id="33"/>
      <w:r w:rsidRPr="005E3342">
        <w:rPr>
          <w:rFonts w:asciiTheme="majorBidi" w:hAnsiTheme="majorBidi"/>
        </w:rPr>
        <w:t xml:space="preserve">year </w:t>
      </w:r>
      <w:commentRangeEnd w:id="33"/>
      <w:r w:rsidR="007B56F1" w:rsidRPr="005E3342">
        <w:rPr>
          <w:rStyle w:val="CommentReference"/>
          <w:rFonts w:asciiTheme="majorBidi" w:hAnsiTheme="majorBidi"/>
        </w:rPr>
        <w:commentReference w:id="33"/>
      </w:r>
      <w:r w:rsidRPr="005E3342">
        <w:rPr>
          <w:rFonts w:asciiTheme="majorBidi" w:hAnsiTheme="majorBidi"/>
        </w:rPr>
        <w:t xml:space="preserve">old; they said that’s not our child; they were told – that’s </w:t>
      </w:r>
      <w:r w:rsidR="00D23875" w:rsidRPr="005E3342">
        <w:rPr>
          <w:rFonts w:asciiTheme="majorBidi" w:hAnsiTheme="majorBidi"/>
        </w:rPr>
        <w:t>all</w:t>
      </w:r>
      <w:r w:rsidRPr="005E3342">
        <w:rPr>
          <w:rFonts w:asciiTheme="majorBidi" w:hAnsiTheme="majorBidi"/>
        </w:rPr>
        <w:t xml:space="preserve"> we’ve got. </w:t>
      </w:r>
    </w:p>
    <w:p w14:paraId="3C1809DE" w14:textId="2C6656AF" w:rsidR="00146366" w:rsidRPr="005E3342" w:rsidRDefault="007E52A7" w:rsidP="00815B97">
      <w:pPr>
        <w:ind w:firstLine="720"/>
        <w:rPr>
          <w:rFonts w:asciiTheme="majorBidi" w:hAnsiTheme="majorBidi"/>
        </w:rPr>
      </w:pPr>
      <w:r w:rsidRPr="005E3342">
        <w:rPr>
          <w:rFonts w:asciiTheme="majorBidi" w:hAnsiTheme="majorBidi"/>
        </w:rPr>
        <w:t xml:space="preserve">On stage, the folded diapers and children’s names form a grid that evokes </w:t>
      </w:r>
      <w:r w:rsidR="00101F1B" w:rsidRPr="005E3342">
        <w:rPr>
          <w:rFonts w:asciiTheme="majorBidi" w:hAnsiTheme="majorBidi"/>
        </w:rPr>
        <w:t>the structure of a</w:t>
      </w:r>
      <w:r w:rsidRPr="005E3342">
        <w:rPr>
          <w:rFonts w:asciiTheme="majorBidi" w:hAnsiTheme="majorBidi"/>
        </w:rPr>
        <w:t xml:space="preserve"> cemetery</w:t>
      </w:r>
      <w:r w:rsidR="00101F1B" w:rsidRPr="005E3342">
        <w:rPr>
          <w:rFonts w:asciiTheme="majorBidi" w:hAnsiTheme="majorBidi"/>
        </w:rPr>
        <w:t xml:space="preserve"> </w:t>
      </w:r>
      <w:r w:rsidRPr="005E3342">
        <w:rPr>
          <w:rFonts w:asciiTheme="majorBidi" w:hAnsiTheme="majorBidi"/>
        </w:rPr>
        <w:t xml:space="preserve">– an agitating visual image that corresponds </w:t>
      </w:r>
      <w:r w:rsidR="0065782B">
        <w:rPr>
          <w:rFonts w:asciiTheme="majorBidi" w:hAnsiTheme="majorBidi"/>
        </w:rPr>
        <w:t>to</w:t>
      </w:r>
      <w:r w:rsidRPr="005E3342">
        <w:rPr>
          <w:rFonts w:asciiTheme="majorBidi" w:hAnsiTheme="majorBidi"/>
        </w:rPr>
        <w:t xml:space="preserve"> </w:t>
      </w:r>
      <w:r w:rsidR="0065782B">
        <w:rPr>
          <w:rFonts w:asciiTheme="majorBidi" w:hAnsiTheme="majorBidi"/>
        </w:rPr>
        <w:t xml:space="preserve">the </w:t>
      </w:r>
      <w:commentRangeStart w:id="34"/>
      <w:r w:rsidR="0065782B">
        <w:rPr>
          <w:rFonts w:asciiTheme="majorBidi" w:hAnsiTheme="majorBidi"/>
        </w:rPr>
        <w:t xml:space="preserve">imagery </w:t>
      </w:r>
      <w:commentRangeEnd w:id="34"/>
      <w:r w:rsidR="0065782B">
        <w:rPr>
          <w:rStyle w:val="CommentReference"/>
        </w:rPr>
        <w:commentReference w:id="34"/>
      </w:r>
      <w:r w:rsidR="0065782B">
        <w:rPr>
          <w:rFonts w:asciiTheme="majorBidi" w:hAnsiTheme="majorBidi"/>
        </w:rPr>
        <w:t>of</w:t>
      </w:r>
      <w:r w:rsidRPr="005E3342">
        <w:rPr>
          <w:rFonts w:asciiTheme="majorBidi" w:hAnsiTheme="majorBidi"/>
        </w:rPr>
        <w:t xml:space="preserve"> memorial ceremonies and pageantry. The Zionist pageantry is an ideological practice </w:t>
      </w:r>
      <w:r w:rsidR="00F617E4" w:rsidRPr="005E3342">
        <w:rPr>
          <w:rFonts w:asciiTheme="majorBidi" w:hAnsiTheme="majorBidi"/>
        </w:rPr>
        <w:t>formed</w:t>
      </w:r>
      <w:r w:rsidRPr="005E3342">
        <w:rPr>
          <w:rFonts w:asciiTheme="majorBidi" w:hAnsiTheme="majorBidi"/>
        </w:rPr>
        <w:t xml:space="preserve"> in the 1920s, and which play</w:t>
      </w:r>
      <w:r w:rsidR="00D23875" w:rsidRPr="005E3342">
        <w:rPr>
          <w:rFonts w:asciiTheme="majorBidi" w:hAnsiTheme="majorBidi"/>
        </w:rPr>
        <w:t>ed</w:t>
      </w:r>
      <w:r w:rsidRPr="005E3342">
        <w:rPr>
          <w:rFonts w:asciiTheme="majorBidi" w:hAnsiTheme="majorBidi"/>
        </w:rPr>
        <w:t xml:space="preserve"> a key role in </w:t>
      </w:r>
      <w:r w:rsidR="0065782B">
        <w:rPr>
          <w:rFonts w:asciiTheme="majorBidi" w:hAnsiTheme="majorBidi"/>
        </w:rPr>
        <w:t>molding the character of the</w:t>
      </w:r>
      <w:r w:rsidRPr="005E3342">
        <w:rPr>
          <w:rFonts w:asciiTheme="majorBidi" w:hAnsiTheme="majorBidi"/>
        </w:rPr>
        <w:t xml:space="preserve"> nation, mainly in memorial ceremonies and national celebrations. In most cases, the pageant </w:t>
      </w:r>
      <w:r w:rsidR="00F617E4" w:rsidRPr="005E3342">
        <w:rPr>
          <w:rFonts w:asciiTheme="majorBidi" w:hAnsiTheme="majorBidi"/>
        </w:rPr>
        <w:t xml:space="preserve">includes </w:t>
      </w:r>
      <w:r w:rsidR="00D23875" w:rsidRPr="005E3342">
        <w:rPr>
          <w:rStyle w:val="CommentReference"/>
          <w:rFonts w:asciiTheme="majorBidi" w:hAnsiTheme="majorBidi"/>
        </w:rPr>
        <w:commentReference w:id="35"/>
      </w:r>
      <w:r w:rsidRPr="005E3342">
        <w:rPr>
          <w:rFonts w:asciiTheme="majorBidi" w:hAnsiTheme="majorBidi"/>
        </w:rPr>
        <w:t xml:space="preserve"> recitations, danc</w:t>
      </w:r>
      <w:r w:rsidR="00F617E4" w:rsidRPr="005E3342">
        <w:rPr>
          <w:rFonts w:asciiTheme="majorBidi" w:hAnsiTheme="majorBidi"/>
        </w:rPr>
        <w:t>ing</w:t>
      </w:r>
      <w:r w:rsidRPr="005E3342">
        <w:rPr>
          <w:rFonts w:asciiTheme="majorBidi" w:hAnsiTheme="majorBidi"/>
        </w:rPr>
        <w:t xml:space="preserve">, and singing </w:t>
      </w:r>
      <w:r w:rsidR="00A414BF" w:rsidRPr="005E3342">
        <w:rPr>
          <w:rFonts w:asciiTheme="majorBidi" w:hAnsiTheme="majorBidi"/>
        </w:rPr>
        <w:t xml:space="preserve">addressed </w:t>
      </w:r>
      <w:r w:rsidR="00F617E4" w:rsidRPr="005E3342">
        <w:rPr>
          <w:rFonts w:asciiTheme="majorBidi" w:hAnsiTheme="majorBidi"/>
        </w:rPr>
        <w:t>at</w:t>
      </w:r>
      <w:r w:rsidRPr="005E3342">
        <w:rPr>
          <w:rFonts w:asciiTheme="majorBidi" w:hAnsiTheme="majorBidi"/>
        </w:rPr>
        <w:t xml:space="preserve"> the audience</w:t>
      </w:r>
      <w:r w:rsidR="00A414BF" w:rsidRPr="005E3342">
        <w:rPr>
          <w:rFonts w:asciiTheme="majorBidi" w:hAnsiTheme="majorBidi"/>
        </w:rPr>
        <w:t>, which i</w:t>
      </w:r>
      <w:r w:rsidRPr="005E3342">
        <w:rPr>
          <w:rFonts w:asciiTheme="majorBidi" w:hAnsiTheme="majorBidi"/>
        </w:rPr>
        <w:t xml:space="preserve">s perceived as an </w:t>
      </w:r>
      <w:commentRangeStart w:id="36"/>
      <w:r w:rsidRPr="005E3342">
        <w:rPr>
          <w:rFonts w:asciiTheme="majorBidi" w:hAnsiTheme="majorBidi"/>
        </w:rPr>
        <w:t>active part of</w:t>
      </w:r>
      <w:commentRangeEnd w:id="36"/>
      <w:r w:rsidRPr="005E3342">
        <w:rPr>
          <w:rStyle w:val="CommentReference"/>
          <w:rFonts w:asciiTheme="majorBidi" w:hAnsiTheme="majorBidi"/>
        </w:rPr>
        <w:commentReference w:id="36"/>
      </w:r>
      <w:r w:rsidRPr="005E3342">
        <w:rPr>
          <w:rFonts w:asciiTheme="majorBidi" w:hAnsiTheme="majorBidi"/>
        </w:rPr>
        <w:t xml:space="preserve"> the event (Shem-Tov 2013</w:t>
      </w:r>
      <w:r w:rsidR="003B6A56" w:rsidRPr="005E3342">
        <w:rPr>
          <w:rFonts w:asciiTheme="majorBidi" w:hAnsiTheme="majorBidi"/>
        </w:rPr>
        <w:t>:</w:t>
      </w:r>
      <w:r w:rsidRPr="005E3342">
        <w:rPr>
          <w:rFonts w:asciiTheme="majorBidi" w:hAnsiTheme="majorBidi"/>
        </w:rPr>
        <w:t xml:space="preserve"> 353-354). Avner Ben-Amos </w:t>
      </w:r>
      <w:r w:rsidR="00F617E4" w:rsidRPr="005E3342">
        <w:rPr>
          <w:rFonts w:asciiTheme="majorBidi" w:hAnsiTheme="majorBidi"/>
        </w:rPr>
        <w:t>(2004</w:t>
      </w:r>
      <w:r w:rsidR="003B6A56" w:rsidRPr="005E3342">
        <w:rPr>
          <w:rFonts w:asciiTheme="majorBidi" w:hAnsiTheme="majorBidi"/>
        </w:rPr>
        <w:t>:</w:t>
      </w:r>
      <w:r w:rsidR="00F617E4" w:rsidRPr="005E3342">
        <w:rPr>
          <w:rFonts w:asciiTheme="majorBidi" w:hAnsiTheme="majorBidi"/>
        </w:rPr>
        <w:t xml:space="preserve"> 308) </w:t>
      </w:r>
      <w:r w:rsidRPr="005E3342">
        <w:rPr>
          <w:rFonts w:asciiTheme="majorBidi" w:hAnsiTheme="majorBidi"/>
        </w:rPr>
        <w:t xml:space="preserve">argues that since the 1990s, oppositional voices in Israel have been exploiting the pageantry format </w:t>
      </w:r>
      <w:r w:rsidR="009E2EEC" w:rsidRPr="005E3342">
        <w:rPr>
          <w:rFonts w:asciiTheme="majorBidi" w:hAnsiTheme="majorBidi"/>
        </w:rPr>
        <w:t>by</w:t>
      </w:r>
      <w:r w:rsidRPr="005E3342">
        <w:rPr>
          <w:rFonts w:asciiTheme="majorBidi" w:hAnsiTheme="majorBidi"/>
        </w:rPr>
        <w:t xml:space="preserve"> </w:t>
      </w:r>
      <w:r w:rsidR="007B56F1" w:rsidRPr="005E3342">
        <w:rPr>
          <w:rFonts w:asciiTheme="majorBidi" w:hAnsiTheme="majorBidi"/>
        </w:rPr>
        <w:t>infusing it with</w:t>
      </w:r>
      <w:r w:rsidRPr="005E3342">
        <w:rPr>
          <w:rFonts w:asciiTheme="majorBidi" w:hAnsiTheme="majorBidi"/>
        </w:rPr>
        <w:t xml:space="preserve"> critical, anti-Zionist </w:t>
      </w:r>
      <w:commentRangeStart w:id="37"/>
      <w:r w:rsidRPr="005E3342">
        <w:rPr>
          <w:rFonts w:asciiTheme="majorBidi" w:hAnsiTheme="majorBidi"/>
        </w:rPr>
        <w:t>meanings</w:t>
      </w:r>
      <w:commentRangeEnd w:id="37"/>
      <w:r w:rsidRPr="005E3342">
        <w:rPr>
          <w:rStyle w:val="CommentReference"/>
          <w:rFonts w:asciiTheme="majorBidi" w:hAnsiTheme="majorBidi"/>
        </w:rPr>
        <w:commentReference w:id="37"/>
      </w:r>
      <w:r w:rsidRPr="005E3342">
        <w:rPr>
          <w:rFonts w:asciiTheme="majorBidi" w:hAnsiTheme="majorBidi"/>
        </w:rPr>
        <w:t xml:space="preserve">. The pageant does not present fiction but </w:t>
      </w:r>
      <w:r w:rsidR="009E2EEC" w:rsidRPr="005E3342">
        <w:rPr>
          <w:rFonts w:asciiTheme="majorBidi" w:hAnsiTheme="majorBidi"/>
        </w:rPr>
        <w:t xml:space="preserve">rather </w:t>
      </w:r>
      <w:r w:rsidRPr="005E3342">
        <w:rPr>
          <w:rFonts w:asciiTheme="majorBidi" w:hAnsiTheme="majorBidi"/>
        </w:rPr>
        <w:t>points to real historical events and stresses their importance. Therefore, the performance employs conventions of Holocaust Remembrance Day</w:t>
      </w:r>
      <w:r w:rsidR="00101F1B" w:rsidRPr="005E3342">
        <w:rPr>
          <w:rFonts w:asciiTheme="majorBidi" w:hAnsiTheme="majorBidi"/>
        </w:rPr>
        <w:t xml:space="preserve">, </w:t>
      </w:r>
      <w:r w:rsidRPr="005E3342">
        <w:rPr>
          <w:rFonts w:asciiTheme="majorBidi" w:hAnsiTheme="majorBidi"/>
        </w:rPr>
        <w:t xml:space="preserve">ceremonies in which the names of those who died are read aloud and their stories told to </w:t>
      </w:r>
      <w:r w:rsidR="0065782B">
        <w:rPr>
          <w:rFonts w:asciiTheme="majorBidi" w:hAnsiTheme="majorBidi"/>
        </w:rPr>
        <w:t>stress</w:t>
      </w:r>
      <w:r w:rsidRPr="005E3342">
        <w:rPr>
          <w:rFonts w:asciiTheme="majorBidi" w:hAnsiTheme="majorBidi"/>
        </w:rPr>
        <w:t xml:space="preserve"> the trauma’s magnitude. </w:t>
      </w:r>
    </w:p>
    <w:p w14:paraId="5EAC6331" w14:textId="236C8A8C" w:rsidR="007E52A7" w:rsidRPr="005E3342" w:rsidRDefault="007E52A7" w:rsidP="00815B97">
      <w:pPr>
        <w:ind w:firstLine="720"/>
        <w:rPr>
          <w:rFonts w:asciiTheme="majorBidi" w:hAnsiTheme="majorBidi"/>
        </w:rPr>
      </w:pPr>
      <w:r w:rsidRPr="005E3342">
        <w:rPr>
          <w:rFonts w:asciiTheme="majorBidi" w:hAnsiTheme="majorBidi"/>
        </w:rPr>
        <w:t xml:space="preserve">Constructing the abduction and disappearance stories as a pageant affords them ostensibly-official recognition in the framework of a theatrical event, as a utopian-performative moment, in Jill Dolan’s </w:t>
      </w:r>
      <w:r w:rsidR="003B6A56" w:rsidRPr="005E3342">
        <w:rPr>
          <w:rFonts w:asciiTheme="majorBidi" w:hAnsiTheme="majorBidi"/>
        </w:rPr>
        <w:t xml:space="preserve">(2005) </w:t>
      </w:r>
      <w:r w:rsidRPr="005E3342">
        <w:rPr>
          <w:rFonts w:asciiTheme="majorBidi" w:hAnsiTheme="majorBidi"/>
        </w:rPr>
        <w:t>terms</w:t>
      </w:r>
      <w:r w:rsidR="003B6A56" w:rsidRPr="005E3342">
        <w:rPr>
          <w:rFonts w:asciiTheme="majorBidi" w:hAnsiTheme="majorBidi"/>
        </w:rPr>
        <w:t xml:space="preserve"> </w:t>
      </w:r>
      <w:r w:rsidR="009E2EEC" w:rsidRPr="005E3342">
        <w:rPr>
          <w:rFonts w:asciiTheme="majorBidi" w:hAnsiTheme="majorBidi"/>
        </w:rPr>
        <w:t xml:space="preserve">— </w:t>
      </w:r>
      <w:r w:rsidRPr="005E3342">
        <w:rPr>
          <w:rFonts w:asciiTheme="majorBidi" w:hAnsiTheme="majorBidi"/>
        </w:rPr>
        <w:t>as signifying what appropriately should take place in social reality. Dolan explains that this is not utopia in the sense of a closed political paradigm that needs to be realized</w:t>
      </w:r>
      <w:r w:rsidR="0065782B">
        <w:rPr>
          <w:rFonts w:asciiTheme="majorBidi" w:hAnsiTheme="majorBidi"/>
        </w:rPr>
        <w:t xml:space="preserve">. She </w:t>
      </w:r>
      <w:r w:rsidRPr="005E3342">
        <w:rPr>
          <w:rFonts w:asciiTheme="majorBidi" w:hAnsiTheme="majorBidi"/>
        </w:rPr>
        <w:t xml:space="preserve">rather points to the utopian as a temporary experience shared by all participants in the theatrical event. It is a moment in which sensibilities and emotions are temporarily aroused and experienced, social and political possibilities that are not feasible in the current reality outside the theatre, and which the performance establishes within its space. </w:t>
      </w:r>
      <w:r w:rsidR="00C94F6C" w:rsidRPr="005E3342">
        <w:rPr>
          <w:rFonts w:asciiTheme="majorBidi" w:hAnsiTheme="majorBidi"/>
        </w:rPr>
        <w:t>The abduction stories’</w:t>
      </w:r>
      <w:r w:rsidRPr="005E3342">
        <w:rPr>
          <w:rFonts w:asciiTheme="majorBidi" w:hAnsiTheme="majorBidi"/>
        </w:rPr>
        <w:t xml:space="preserve"> construction as a national </w:t>
      </w:r>
      <w:r w:rsidRPr="005E3342">
        <w:rPr>
          <w:rFonts w:asciiTheme="majorBidi" w:hAnsiTheme="majorBidi"/>
        </w:rPr>
        <w:lastRenderedPageBreak/>
        <w:t>pageant produces a temporary experience among the actresses and the audience of a utopian situation in which there is a mutual recognition of</w:t>
      </w:r>
      <w:r w:rsidR="00B91626">
        <w:rPr>
          <w:rFonts w:asciiTheme="majorBidi" w:hAnsiTheme="majorBidi"/>
        </w:rPr>
        <w:t xml:space="preserve"> </w:t>
      </w:r>
      <w:r w:rsidRPr="005E3342">
        <w:rPr>
          <w:rFonts w:asciiTheme="majorBidi" w:hAnsiTheme="majorBidi"/>
        </w:rPr>
        <w:t>and empathizing with the pain</w:t>
      </w:r>
      <w:r w:rsidR="00B91626">
        <w:rPr>
          <w:rFonts w:asciiTheme="majorBidi" w:hAnsiTheme="majorBidi"/>
        </w:rPr>
        <w:t>. This is as opposed to</w:t>
      </w:r>
      <w:r w:rsidRPr="005E3342">
        <w:rPr>
          <w:rFonts w:asciiTheme="majorBidi" w:hAnsiTheme="majorBidi"/>
        </w:rPr>
        <w:t xml:space="preserve"> the current situation</w:t>
      </w:r>
      <w:r w:rsidR="00B91626">
        <w:rPr>
          <w:rFonts w:asciiTheme="majorBidi" w:hAnsiTheme="majorBidi"/>
        </w:rPr>
        <w:t>, in which the establishment refuses</w:t>
      </w:r>
      <w:r w:rsidRPr="005E3342">
        <w:rPr>
          <w:rFonts w:asciiTheme="majorBidi" w:hAnsiTheme="majorBidi"/>
        </w:rPr>
        <w:t xml:space="preserve"> to disclose the truth and recognize the injustice. </w:t>
      </w:r>
    </w:p>
    <w:p w14:paraId="4D39D7BE" w14:textId="71E5BF4F" w:rsidR="007E52A7" w:rsidRPr="005E3342" w:rsidRDefault="007E52A7" w:rsidP="00473537">
      <w:pPr>
        <w:ind w:firstLine="0"/>
        <w:rPr>
          <w:rFonts w:asciiTheme="majorBidi" w:hAnsiTheme="majorBidi"/>
        </w:rPr>
      </w:pPr>
      <w:r w:rsidRPr="005E3342">
        <w:rPr>
          <w:rFonts w:asciiTheme="majorBidi" w:hAnsiTheme="majorBidi"/>
        </w:rPr>
        <w:tab/>
        <w:t xml:space="preserve">The climactic moment in the abduction stories is actress Moriah Bashari-Lifshitz’s testimony, </w:t>
      </w:r>
      <w:r w:rsidR="00E21010" w:rsidRPr="005E3342">
        <w:rPr>
          <w:rFonts w:asciiTheme="majorBidi" w:hAnsiTheme="majorBidi"/>
        </w:rPr>
        <w:t xml:space="preserve">in </w:t>
      </w:r>
      <w:r w:rsidRPr="005E3342">
        <w:rPr>
          <w:rFonts w:asciiTheme="majorBidi" w:hAnsiTheme="majorBidi"/>
        </w:rPr>
        <w:t xml:space="preserve">which </w:t>
      </w:r>
      <w:r w:rsidR="00E21010" w:rsidRPr="005E3342">
        <w:rPr>
          <w:rFonts w:asciiTheme="majorBidi" w:hAnsiTheme="majorBidi"/>
        </w:rPr>
        <w:t xml:space="preserve">she </w:t>
      </w:r>
      <w:r w:rsidRPr="005E3342">
        <w:rPr>
          <w:rFonts w:asciiTheme="majorBidi" w:hAnsiTheme="majorBidi"/>
        </w:rPr>
        <w:t>conveys her grandmother’s story and her family’s complicated attitude toward the Israeli establishment:</w:t>
      </w:r>
    </w:p>
    <w:p w14:paraId="15E93EA0" w14:textId="77777777" w:rsidR="007C620F" w:rsidRPr="005E3342" w:rsidRDefault="007C620F">
      <w:pPr>
        <w:ind w:firstLine="0"/>
        <w:rPr>
          <w:rFonts w:asciiTheme="majorBidi" w:hAnsiTheme="majorBidi"/>
        </w:rPr>
      </w:pPr>
    </w:p>
    <w:p w14:paraId="3EAD2987" w14:textId="19E94004" w:rsidR="007E52A7" w:rsidRPr="005E3342" w:rsidRDefault="007E52A7">
      <w:pPr>
        <w:ind w:firstLine="0"/>
        <w:rPr>
          <w:rFonts w:asciiTheme="majorBidi" w:hAnsiTheme="majorBidi"/>
        </w:rPr>
      </w:pPr>
      <w:r w:rsidRPr="005E3342">
        <w:rPr>
          <w:rFonts w:asciiTheme="majorBidi" w:hAnsiTheme="majorBidi"/>
        </w:rPr>
        <w:t>MORIAH:</w:t>
      </w:r>
      <w:r w:rsidRPr="005E3342">
        <w:rPr>
          <w:rFonts w:asciiTheme="majorBidi" w:hAnsiTheme="majorBidi"/>
        </w:rPr>
        <w:tab/>
      </w:r>
      <w:r w:rsidRPr="005E3342">
        <w:rPr>
          <w:rFonts w:asciiTheme="majorBidi" w:hAnsiTheme="majorBidi"/>
        </w:rPr>
        <w:tab/>
        <w:t>Sarah Bashari, Sarah Bashari is my grandmother.</w:t>
      </w:r>
    </w:p>
    <w:p w14:paraId="14138FE3" w14:textId="1EDD7C9E" w:rsidR="007E52A7" w:rsidRPr="005E3342" w:rsidRDefault="007E52A7">
      <w:pPr>
        <w:ind w:left="2160" w:firstLine="0"/>
        <w:rPr>
          <w:rFonts w:asciiTheme="majorBidi" w:hAnsiTheme="majorBidi"/>
        </w:rPr>
      </w:pPr>
      <w:r w:rsidRPr="005E3342">
        <w:rPr>
          <w:rFonts w:asciiTheme="majorBidi" w:hAnsiTheme="majorBidi"/>
        </w:rPr>
        <w:t>Sarah Bashari whose daughter Yedida was taken from her at the Ein Shemer camp</w:t>
      </w:r>
      <w:r w:rsidR="00E21010" w:rsidRPr="005E3342">
        <w:rPr>
          <w:rFonts w:asciiTheme="majorBidi" w:hAnsiTheme="majorBidi"/>
        </w:rPr>
        <w:t xml:space="preserve">; </w:t>
      </w:r>
      <w:r w:rsidRPr="005E3342">
        <w:rPr>
          <w:rFonts w:asciiTheme="majorBidi" w:hAnsiTheme="majorBidi"/>
        </w:rPr>
        <w:t xml:space="preserve">she was five years old. </w:t>
      </w:r>
    </w:p>
    <w:p w14:paraId="7E4F6BD0" w14:textId="0A1C9278" w:rsidR="007E52A7" w:rsidRPr="005E3342" w:rsidRDefault="007E52A7">
      <w:pPr>
        <w:ind w:left="2160" w:firstLine="0"/>
        <w:rPr>
          <w:rFonts w:asciiTheme="majorBidi" w:hAnsiTheme="majorBidi"/>
        </w:rPr>
      </w:pPr>
      <w:r w:rsidRPr="005E3342">
        <w:rPr>
          <w:rFonts w:asciiTheme="majorBidi" w:hAnsiTheme="majorBidi"/>
        </w:rPr>
        <w:t>It was chilly, Yedida had a slight cold, she caught a cold. They took her to the infirmary in C camp. My father,</w:t>
      </w:r>
      <w:r w:rsidR="00E12429" w:rsidRPr="005E3342">
        <w:rPr>
          <w:rFonts w:asciiTheme="majorBidi" w:hAnsiTheme="majorBidi"/>
        </w:rPr>
        <w:t xml:space="preserve"> Zion</w:t>
      </w:r>
      <w:r w:rsidRPr="005E3342">
        <w:rPr>
          <w:rFonts w:asciiTheme="majorBidi" w:hAnsiTheme="majorBidi"/>
        </w:rPr>
        <w:t xml:space="preserve">, went to visit her every day, the day before, they played together. She jumped from bed to bed, she laughed. The doctor told him: tell </w:t>
      </w:r>
      <w:r w:rsidR="00C94F6C" w:rsidRPr="005E3342">
        <w:rPr>
          <w:rFonts w:asciiTheme="majorBidi" w:hAnsiTheme="majorBidi"/>
        </w:rPr>
        <w:t>your</w:t>
      </w:r>
      <w:r w:rsidRPr="005E3342">
        <w:rPr>
          <w:rFonts w:asciiTheme="majorBidi" w:hAnsiTheme="majorBidi"/>
        </w:rPr>
        <w:t xml:space="preserve"> parents to come get her tomorrow. When they came, they were told </w:t>
      </w:r>
      <w:r w:rsidR="00C94F6C" w:rsidRPr="005E3342">
        <w:rPr>
          <w:rFonts w:asciiTheme="majorBidi" w:hAnsiTheme="majorBidi"/>
        </w:rPr>
        <w:t xml:space="preserve">that </w:t>
      </w:r>
      <w:r w:rsidRPr="005E3342">
        <w:rPr>
          <w:rFonts w:asciiTheme="majorBidi" w:hAnsiTheme="majorBidi"/>
        </w:rPr>
        <w:t xml:space="preserve">she </w:t>
      </w:r>
      <w:r w:rsidR="00E21010" w:rsidRPr="005E3342">
        <w:rPr>
          <w:rFonts w:asciiTheme="majorBidi" w:hAnsiTheme="majorBidi"/>
        </w:rPr>
        <w:t xml:space="preserve">had </w:t>
      </w:r>
      <w:r w:rsidRPr="005E3342">
        <w:rPr>
          <w:rFonts w:asciiTheme="majorBidi" w:hAnsiTheme="majorBidi"/>
        </w:rPr>
        <w:t xml:space="preserve">died; they asked where the body was. They said to them: this is not Yemen, this is not Yemen, </w:t>
      </w:r>
      <w:r w:rsidRPr="005E3342">
        <w:rPr>
          <w:rFonts w:asciiTheme="majorBidi" w:hAnsiTheme="majorBidi"/>
          <w:b/>
          <w:bCs/>
        </w:rPr>
        <w:t>(folds the diaper)</w:t>
      </w:r>
      <w:r w:rsidRPr="005E3342">
        <w:rPr>
          <w:rFonts w:asciiTheme="majorBidi" w:hAnsiTheme="majorBidi"/>
        </w:rPr>
        <w:t xml:space="preserve"> we take care of everything</w:t>
      </w:r>
      <w:r w:rsidR="00B91626">
        <w:rPr>
          <w:rFonts w:asciiTheme="majorBidi" w:hAnsiTheme="majorBidi"/>
        </w:rPr>
        <w:t xml:space="preserve"> here</w:t>
      </w:r>
      <w:r w:rsidRPr="005E3342">
        <w:rPr>
          <w:rFonts w:asciiTheme="majorBidi" w:hAnsiTheme="majorBidi"/>
        </w:rPr>
        <w:t>. [...]</w:t>
      </w:r>
    </w:p>
    <w:p w14:paraId="484BB5AD" w14:textId="5170C913" w:rsidR="007E52A7" w:rsidRPr="005E3342" w:rsidRDefault="007E52A7">
      <w:pPr>
        <w:ind w:left="2160" w:firstLine="0"/>
        <w:rPr>
          <w:rFonts w:asciiTheme="majorBidi" w:hAnsiTheme="majorBidi"/>
        </w:rPr>
      </w:pPr>
      <w:r w:rsidRPr="005E3342">
        <w:rPr>
          <w:rFonts w:asciiTheme="majorBidi" w:hAnsiTheme="majorBidi"/>
        </w:rPr>
        <w:t>Father, why us, especially?</w:t>
      </w:r>
    </w:p>
    <w:p w14:paraId="0C479D8A" w14:textId="552CF836" w:rsidR="007E52A7" w:rsidRPr="005E3342" w:rsidRDefault="007E52A7">
      <w:pPr>
        <w:ind w:left="2160" w:firstLine="0"/>
        <w:rPr>
          <w:rFonts w:asciiTheme="majorBidi" w:hAnsiTheme="majorBidi"/>
        </w:rPr>
      </w:pPr>
      <w:r w:rsidRPr="005E3342">
        <w:rPr>
          <w:rFonts w:asciiTheme="majorBidi" w:hAnsiTheme="majorBidi"/>
        </w:rPr>
        <w:t>What do mean “us”?</w:t>
      </w:r>
    </w:p>
    <w:p w14:paraId="39D9B1B8" w14:textId="3DCFCA3D" w:rsidR="007E52A7" w:rsidRPr="005E3342" w:rsidRDefault="007E52A7">
      <w:pPr>
        <w:ind w:left="2160" w:firstLine="0"/>
        <w:rPr>
          <w:rFonts w:asciiTheme="majorBidi" w:hAnsiTheme="majorBidi"/>
        </w:rPr>
      </w:pPr>
      <w:r w:rsidRPr="005E3342">
        <w:rPr>
          <w:rFonts w:asciiTheme="majorBidi" w:hAnsiTheme="majorBidi"/>
        </w:rPr>
        <w:t>Why did they take us</w:t>
      </w:r>
      <w:r w:rsidR="00B91626">
        <w:rPr>
          <w:rFonts w:asciiTheme="majorBidi" w:hAnsiTheme="majorBidi"/>
        </w:rPr>
        <w:t xml:space="preserve"> especially</w:t>
      </w:r>
      <w:r w:rsidRPr="005E3342">
        <w:rPr>
          <w:rFonts w:asciiTheme="majorBidi" w:hAnsiTheme="majorBidi"/>
        </w:rPr>
        <w:t>?</w:t>
      </w:r>
    </w:p>
    <w:p w14:paraId="35DF61CA" w14:textId="4EC5A20F" w:rsidR="007E52A7" w:rsidRPr="005E3342" w:rsidRDefault="007E52A7">
      <w:pPr>
        <w:ind w:left="2160" w:firstLine="0"/>
        <w:rPr>
          <w:rFonts w:asciiTheme="majorBidi" w:hAnsiTheme="majorBidi"/>
        </w:rPr>
      </w:pPr>
      <w:r w:rsidRPr="005E3342">
        <w:rPr>
          <w:rFonts w:asciiTheme="majorBidi" w:hAnsiTheme="majorBidi"/>
        </w:rPr>
        <w:t>[...]</w:t>
      </w:r>
    </w:p>
    <w:p w14:paraId="0EE70859" w14:textId="5BF53EEB" w:rsidR="007E52A7" w:rsidRPr="005E3342" w:rsidRDefault="007E52A7">
      <w:pPr>
        <w:ind w:left="2160" w:firstLine="0"/>
        <w:rPr>
          <w:rFonts w:asciiTheme="majorBidi" w:hAnsiTheme="majorBidi"/>
        </w:rPr>
      </w:pPr>
      <w:r w:rsidRPr="005E3342">
        <w:rPr>
          <w:rFonts w:asciiTheme="majorBidi" w:hAnsiTheme="majorBidi"/>
        </w:rPr>
        <w:t xml:space="preserve">Father’s stubborn. He’ll never say a word. And </w:t>
      </w:r>
      <w:r w:rsidR="00E21010" w:rsidRPr="005E3342">
        <w:rPr>
          <w:rFonts w:asciiTheme="majorBidi" w:hAnsiTheme="majorBidi"/>
        </w:rPr>
        <w:t>I</w:t>
      </w:r>
      <w:r w:rsidRPr="005E3342">
        <w:rPr>
          <w:rFonts w:asciiTheme="majorBidi" w:hAnsiTheme="majorBidi"/>
        </w:rPr>
        <w:t>, only after many years, understood that it was because we were at the bottom of the ladder. B</w:t>
      </w:r>
      <w:r w:rsidR="00E21010" w:rsidRPr="005E3342">
        <w:rPr>
          <w:rFonts w:asciiTheme="majorBidi" w:hAnsiTheme="majorBidi"/>
        </w:rPr>
        <w:t>ut</w:t>
      </w:r>
      <w:r w:rsidRPr="005E3342">
        <w:rPr>
          <w:rFonts w:asciiTheme="majorBidi" w:hAnsiTheme="majorBidi"/>
        </w:rPr>
        <w:t xml:space="preserve"> </w:t>
      </w:r>
      <w:r w:rsidR="00E21010" w:rsidRPr="005E3342">
        <w:rPr>
          <w:rFonts w:asciiTheme="majorBidi" w:hAnsiTheme="majorBidi"/>
        </w:rPr>
        <w:t>I</w:t>
      </w:r>
      <w:r w:rsidRPr="005E3342">
        <w:rPr>
          <w:rFonts w:asciiTheme="majorBidi" w:hAnsiTheme="majorBidi"/>
        </w:rPr>
        <w:t xml:space="preserve"> too, what can I do? I inherited the silence.</w:t>
      </w:r>
    </w:p>
    <w:p w14:paraId="21340BB4" w14:textId="0157DFD1" w:rsidR="007E52A7" w:rsidRPr="005E3342" w:rsidRDefault="007E52A7" w:rsidP="00815B97">
      <w:pPr>
        <w:ind w:left="2160" w:firstLine="720"/>
        <w:rPr>
          <w:rFonts w:asciiTheme="majorBidi" w:hAnsiTheme="majorBidi"/>
        </w:rPr>
      </w:pPr>
      <w:r w:rsidRPr="005E3342">
        <w:rPr>
          <w:rFonts w:asciiTheme="majorBidi" w:hAnsiTheme="majorBidi"/>
        </w:rPr>
        <w:lastRenderedPageBreak/>
        <w:t xml:space="preserve">My father’s name is </w:t>
      </w:r>
      <w:r w:rsidR="00E12429" w:rsidRPr="005E3342">
        <w:rPr>
          <w:rFonts w:asciiTheme="majorBidi" w:hAnsiTheme="majorBidi"/>
        </w:rPr>
        <w:t>Zion</w:t>
      </w:r>
      <w:r w:rsidRPr="005E3342">
        <w:rPr>
          <w:rFonts w:asciiTheme="majorBidi" w:hAnsiTheme="majorBidi"/>
        </w:rPr>
        <w:t xml:space="preserve"> and every Independence Day he hangs four flags like </w:t>
      </w:r>
      <w:r w:rsidR="00B91626">
        <w:rPr>
          <w:rFonts w:asciiTheme="majorBidi" w:hAnsiTheme="majorBidi"/>
        </w:rPr>
        <w:t>they do in</w:t>
      </w:r>
      <w:r w:rsidRPr="005E3342">
        <w:rPr>
          <w:rFonts w:asciiTheme="majorBidi" w:hAnsiTheme="majorBidi"/>
        </w:rPr>
        <w:t xml:space="preserve"> the Knesset. Two in front, two in back. So that anyone passing in the street </w:t>
      </w:r>
      <w:r w:rsidR="00E21010" w:rsidRPr="005E3342">
        <w:rPr>
          <w:rFonts w:asciiTheme="majorBidi" w:hAnsiTheme="majorBidi"/>
        </w:rPr>
        <w:t>can</w:t>
      </w:r>
      <w:r w:rsidRPr="005E3342">
        <w:rPr>
          <w:rFonts w:asciiTheme="majorBidi" w:hAnsiTheme="majorBidi"/>
        </w:rPr>
        <w:t xml:space="preserve"> see. In Yemen we would eat first-rate date honey, meat, natural millet flour, milk</w:t>
      </w:r>
      <w:r w:rsidR="00E21010" w:rsidRPr="005E3342">
        <w:rPr>
          <w:rFonts w:asciiTheme="majorBidi" w:hAnsiTheme="majorBidi"/>
        </w:rPr>
        <w:t>,</w:t>
      </w:r>
      <w:r w:rsidRPr="005E3342">
        <w:rPr>
          <w:rFonts w:asciiTheme="majorBidi" w:hAnsiTheme="majorBidi"/>
        </w:rPr>
        <w:t xml:space="preserve"> and honey. But here? This is the state of Israel. And me, with every bite I swallow my pride, my past, with the dates, with the figs, with the honey. Here, this is for you, aunt Yedida. </w:t>
      </w:r>
    </w:p>
    <w:p w14:paraId="31E076A9" w14:textId="0B350D7C" w:rsidR="007E52A7" w:rsidRPr="005E3342" w:rsidRDefault="007E52A7">
      <w:pPr>
        <w:ind w:firstLine="0"/>
        <w:rPr>
          <w:rFonts w:asciiTheme="majorBidi" w:hAnsiTheme="majorBidi"/>
        </w:rPr>
      </w:pPr>
    </w:p>
    <w:p w14:paraId="76A2120C" w14:textId="44E5FEB4" w:rsidR="00146366" w:rsidRPr="005E3342" w:rsidRDefault="007E52A7" w:rsidP="00815B97">
      <w:pPr>
        <w:ind w:firstLine="720"/>
        <w:rPr>
          <w:rFonts w:asciiTheme="majorBidi" w:hAnsiTheme="majorBidi"/>
        </w:rPr>
      </w:pPr>
      <w:commentRangeStart w:id="38"/>
      <w:r w:rsidRPr="005E3342">
        <w:rPr>
          <w:rFonts w:asciiTheme="majorBidi" w:hAnsiTheme="majorBidi"/>
        </w:rPr>
        <w:t xml:space="preserve">Actress </w:t>
      </w:r>
      <w:commentRangeEnd w:id="38"/>
      <w:r w:rsidRPr="005E3342">
        <w:rPr>
          <w:rStyle w:val="CommentReference"/>
          <w:rFonts w:asciiTheme="majorBidi" w:hAnsiTheme="majorBidi"/>
        </w:rPr>
        <w:commentReference w:id="38"/>
      </w:r>
      <w:r w:rsidRPr="005E3342">
        <w:rPr>
          <w:rFonts w:asciiTheme="majorBidi" w:hAnsiTheme="majorBidi"/>
        </w:rPr>
        <w:t xml:space="preserve">Moriah’s personal story crosses the boundary between fiction and reality on several levels. Moriah turns to the audience and shares her family story of Yedida’s abduction in what States </w:t>
      </w:r>
      <w:r w:rsidR="003B6A56" w:rsidRPr="005E3342">
        <w:rPr>
          <w:rFonts w:asciiTheme="majorBidi" w:hAnsiTheme="majorBidi"/>
        </w:rPr>
        <w:t>(</w:t>
      </w:r>
      <w:r w:rsidR="00E21010" w:rsidRPr="005E3342">
        <w:rPr>
          <w:rFonts w:asciiTheme="majorBidi" w:hAnsiTheme="majorBidi"/>
        </w:rPr>
        <w:t xml:space="preserve">2002) </w:t>
      </w:r>
      <w:r w:rsidRPr="005E3342">
        <w:rPr>
          <w:rFonts w:asciiTheme="majorBidi" w:hAnsiTheme="majorBidi"/>
        </w:rPr>
        <w:t>calls a “collaborative mode of acting</w:t>
      </w:r>
      <w:r w:rsidR="00E21010" w:rsidRPr="005E3342">
        <w:rPr>
          <w:rFonts w:asciiTheme="majorBidi" w:hAnsiTheme="majorBidi"/>
        </w:rPr>
        <w:t>.</w:t>
      </w:r>
      <w:r w:rsidRPr="005E3342">
        <w:rPr>
          <w:rFonts w:asciiTheme="majorBidi" w:hAnsiTheme="majorBidi"/>
        </w:rPr>
        <w:t>” “The performer turns directly to the audience and transforms them from passive observers (voyeurs) to collaborators in the theatrical event in various ways” (</w:t>
      </w:r>
      <w:commentRangeStart w:id="39"/>
      <w:r w:rsidR="00A17845" w:rsidRPr="005E3342">
        <w:rPr>
          <w:rFonts w:asciiTheme="majorBidi" w:hAnsiTheme="majorBidi"/>
        </w:rPr>
        <w:t>...</w:t>
      </w:r>
      <w:commentRangeEnd w:id="39"/>
      <w:r w:rsidR="00A17845" w:rsidRPr="005E3342">
        <w:rPr>
          <w:rStyle w:val="CommentReference"/>
          <w:rFonts w:asciiTheme="majorBidi" w:hAnsiTheme="majorBidi"/>
        </w:rPr>
        <w:commentReference w:id="39"/>
      </w:r>
      <w:r w:rsidR="00E21010" w:rsidRPr="005E3342">
        <w:rPr>
          <w:rFonts w:asciiTheme="majorBidi" w:hAnsiTheme="majorBidi"/>
        </w:rPr>
        <w:t>).</w:t>
      </w:r>
      <w:r w:rsidRPr="005E3342">
        <w:rPr>
          <w:rFonts w:asciiTheme="majorBidi" w:hAnsiTheme="majorBidi"/>
        </w:rPr>
        <w:t xml:space="preserve"> This </w:t>
      </w:r>
      <w:r w:rsidR="00A17845" w:rsidRPr="005E3342">
        <w:rPr>
          <w:rFonts w:asciiTheme="majorBidi" w:hAnsiTheme="majorBidi"/>
        </w:rPr>
        <w:t>appeal</w:t>
      </w:r>
      <w:r w:rsidR="00116E5B" w:rsidRPr="005E3342">
        <w:rPr>
          <w:rFonts w:asciiTheme="majorBidi" w:hAnsiTheme="majorBidi"/>
        </w:rPr>
        <w:t xml:space="preserve"> to the</w:t>
      </w:r>
      <w:r w:rsidR="00E21010" w:rsidRPr="005E3342">
        <w:rPr>
          <w:rFonts w:asciiTheme="majorBidi" w:hAnsiTheme="majorBidi"/>
        </w:rPr>
        <w:t xml:space="preserve"> </w:t>
      </w:r>
      <w:r w:rsidRPr="005E3342">
        <w:rPr>
          <w:rFonts w:asciiTheme="majorBidi" w:hAnsiTheme="majorBidi"/>
        </w:rPr>
        <w:t>audience is not carried out by a fictional character</w:t>
      </w:r>
      <w:r w:rsidR="00B91626">
        <w:rPr>
          <w:rFonts w:asciiTheme="majorBidi" w:hAnsiTheme="majorBidi"/>
        </w:rPr>
        <w:t xml:space="preserve">. It is rather embodied in </w:t>
      </w:r>
      <w:r w:rsidRPr="005E3342">
        <w:rPr>
          <w:rFonts w:asciiTheme="majorBidi" w:hAnsiTheme="majorBidi"/>
        </w:rPr>
        <w:t>Moriah’s personal statement, which in turn, strengthens her testimony’s validity. In addition, Moriah was seven months pregnant at her premier performance</w:t>
      </w:r>
      <w:r w:rsidR="00B91626">
        <w:rPr>
          <w:rFonts w:asciiTheme="majorBidi" w:hAnsiTheme="majorBidi"/>
        </w:rPr>
        <w:t xml:space="preserve">; this was clear </w:t>
      </w:r>
      <w:r w:rsidRPr="005E3342">
        <w:rPr>
          <w:rFonts w:asciiTheme="majorBidi" w:hAnsiTheme="majorBidi"/>
        </w:rPr>
        <w:t xml:space="preserve">to the audience and reinforced her testimony as that of a woman who was about to become a mother for the first time. The stress and anxiety in </w:t>
      </w:r>
      <w:r w:rsidR="00B91626">
        <w:rPr>
          <w:rFonts w:asciiTheme="majorBidi" w:hAnsiTheme="majorBidi"/>
        </w:rPr>
        <w:t xml:space="preserve">the </w:t>
      </w:r>
      <w:r w:rsidRPr="005E3342">
        <w:rPr>
          <w:rFonts w:asciiTheme="majorBidi" w:hAnsiTheme="majorBidi"/>
        </w:rPr>
        <w:t xml:space="preserve">face of childbirth and the medical system, as well as the background of the family trauma, effectively </w:t>
      </w:r>
      <w:r w:rsidR="001679CF" w:rsidRPr="005E3342">
        <w:rPr>
          <w:rFonts w:asciiTheme="majorBidi" w:hAnsiTheme="majorBidi"/>
        </w:rPr>
        <w:t>evoke</w:t>
      </w:r>
      <w:r w:rsidRPr="005E3342">
        <w:rPr>
          <w:rFonts w:asciiTheme="majorBidi" w:hAnsiTheme="majorBidi"/>
        </w:rPr>
        <w:t xml:space="preserve"> empathy and a sense of collaboration and participation in the audience. </w:t>
      </w:r>
    </w:p>
    <w:p w14:paraId="65DE2712" w14:textId="7B4A147F" w:rsidR="007E52A7" w:rsidRPr="005E3342" w:rsidRDefault="007E52A7" w:rsidP="00815B97">
      <w:pPr>
        <w:ind w:firstLine="720"/>
        <w:rPr>
          <w:rFonts w:asciiTheme="majorBidi" w:hAnsiTheme="majorBidi"/>
        </w:rPr>
      </w:pPr>
      <w:r w:rsidRPr="005E3342">
        <w:rPr>
          <w:rFonts w:asciiTheme="majorBidi" w:hAnsiTheme="majorBidi"/>
        </w:rPr>
        <w:t xml:space="preserve">The trauma cannot be </w:t>
      </w:r>
      <w:r w:rsidR="00116E5B" w:rsidRPr="005E3342">
        <w:rPr>
          <w:rFonts w:asciiTheme="majorBidi" w:hAnsiTheme="majorBidi"/>
        </w:rPr>
        <w:t xml:space="preserve">expressed openly </w:t>
      </w:r>
      <w:r w:rsidRPr="005E3342">
        <w:rPr>
          <w:rFonts w:asciiTheme="majorBidi" w:hAnsiTheme="majorBidi"/>
        </w:rPr>
        <w:t>because it is opposed to the family’s Zionist patriotism – a family which, like other Jews of Middle Eastern origin, strives to be part of</w:t>
      </w:r>
      <w:r w:rsidR="00A17845" w:rsidRPr="005E3342">
        <w:rPr>
          <w:rFonts w:asciiTheme="majorBidi" w:hAnsiTheme="majorBidi"/>
        </w:rPr>
        <w:t>,</w:t>
      </w:r>
      <w:r w:rsidRPr="005E3342">
        <w:rPr>
          <w:rFonts w:asciiTheme="majorBidi" w:hAnsiTheme="majorBidi"/>
        </w:rPr>
        <w:t xml:space="preserve"> and integrated in</w:t>
      </w:r>
      <w:r w:rsidR="00A17845" w:rsidRPr="005E3342">
        <w:rPr>
          <w:rFonts w:asciiTheme="majorBidi" w:hAnsiTheme="majorBidi"/>
        </w:rPr>
        <w:t>,</w:t>
      </w:r>
      <w:r w:rsidRPr="005E3342">
        <w:rPr>
          <w:rFonts w:asciiTheme="majorBidi" w:hAnsiTheme="majorBidi"/>
        </w:rPr>
        <w:t xml:space="preserve"> the Zionist project. The trauma is </w:t>
      </w:r>
      <w:r w:rsidR="001679CF" w:rsidRPr="005E3342">
        <w:rPr>
          <w:rFonts w:asciiTheme="majorBidi" w:hAnsiTheme="majorBidi"/>
        </w:rPr>
        <w:t>forced</w:t>
      </w:r>
      <w:r w:rsidRPr="005E3342">
        <w:rPr>
          <w:rFonts w:asciiTheme="majorBidi" w:hAnsiTheme="majorBidi"/>
        </w:rPr>
        <w:t xml:space="preserve"> into a corner, and even Moriah </w:t>
      </w:r>
      <w:r w:rsidR="001679CF" w:rsidRPr="005E3342">
        <w:rPr>
          <w:rFonts w:asciiTheme="majorBidi" w:hAnsiTheme="majorBidi"/>
        </w:rPr>
        <w:t>must remain</w:t>
      </w:r>
      <w:r w:rsidRPr="005E3342">
        <w:rPr>
          <w:rFonts w:asciiTheme="majorBidi" w:hAnsiTheme="majorBidi"/>
        </w:rPr>
        <w:t xml:space="preserve"> silent. The collaborative acting mode – Moriah standing erect looking straight at the audience – enables the articulation of both the trauma and the explicit protest against the </w:t>
      </w:r>
      <w:r w:rsidRPr="005E3342">
        <w:rPr>
          <w:rFonts w:asciiTheme="majorBidi" w:hAnsiTheme="majorBidi"/>
        </w:rPr>
        <w:lastRenderedPageBreak/>
        <w:t>Zionist vision</w:t>
      </w:r>
      <w:r w:rsidR="001679CF" w:rsidRPr="005E3342">
        <w:rPr>
          <w:rFonts w:asciiTheme="majorBidi" w:hAnsiTheme="majorBidi"/>
        </w:rPr>
        <w:t xml:space="preserve">. </w:t>
      </w:r>
      <w:r w:rsidR="00B91626">
        <w:rPr>
          <w:rFonts w:asciiTheme="majorBidi" w:hAnsiTheme="majorBidi"/>
        </w:rPr>
        <w:t>By evoking the</w:t>
      </w:r>
      <w:r w:rsidR="001679CF" w:rsidRPr="005E3342">
        <w:rPr>
          <w:rFonts w:asciiTheme="majorBidi" w:hAnsiTheme="majorBidi"/>
        </w:rPr>
        <w:t xml:space="preserve"> </w:t>
      </w:r>
      <w:r w:rsidRPr="005E3342">
        <w:rPr>
          <w:rFonts w:asciiTheme="majorBidi" w:hAnsiTheme="majorBidi"/>
        </w:rPr>
        <w:t>“The Land of Milk and Honey”</w:t>
      </w:r>
      <w:r w:rsidRPr="005E3342">
        <w:rPr>
          <w:rStyle w:val="EndnoteReference"/>
          <w:rFonts w:asciiTheme="majorBidi" w:hAnsiTheme="majorBidi"/>
        </w:rPr>
        <w:endnoteReference w:id="4"/>
      </w:r>
      <w:r w:rsidR="001679CF" w:rsidRPr="005E3342">
        <w:rPr>
          <w:rFonts w:asciiTheme="majorBidi" w:hAnsiTheme="majorBidi"/>
        </w:rPr>
        <w:t xml:space="preserve">, </w:t>
      </w:r>
      <w:r w:rsidR="00B91626">
        <w:rPr>
          <w:rFonts w:asciiTheme="majorBidi" w:hAnsiTheme="majorBidi"/>
        </w:rPr>
        <w:t>the Zionist vision</w:t>
      </w:r>
      <w:r w:rsidR="001679CF" w:rsidRPr="005E3342">
        <w:rPr>
          <w:rFonts w:asciiTheme="majorBidi" w:hAnsiTheme="majorBidi"/>
        </w:rPr>
        <w:t xml:space="preserve"> </w:t>
      </w:r>
      <w:r w:rsidRPr="005E3342">
        <w:rPr>
          <w:rFonts w:asciiTheme="majorBidi" w:hAnsiTheme="majorBidi"/>
        </w:rPr>
        <w:t xml:space="preserve">manipulatively </w:t>
      </w:r>
      <w:r w:rsidR="001679CF" w:rsidRPr="005E3342">
        <w:rPr>
          <w:rFonts w:asciiTheme="majorBidi" w:hAnsiTheme="majorBidi"/>
        </w:rPr>
        <w:t>took</w:t>
      </w:r>
      <w:r w:rsidRPr="005E3342">
        <w:rPr>
          <w:rFonts w:asciiTheme="majorBidi" w:hAnsiTheme="majorBidi"/>
        </w:rPr>
        <w:t xml:space="preserve"> advantage of the Yemenite Jews’ spiritual and messianic elevation toward the promised land. Moriah’s understanding, in hindsight, that the immigrants from Yemen were perceived as inferior and relegated to the bottom of the pyramid</w:t>
      </w:r>
      <w:r w:rsidR="001679CF" w:rsidRPr="005E3342">
        <w:rPr>
          <w:rFonts w:asciiTheme="majorBidi" w:hAnsiTheme="majorBidi"/>
        </w:rPr>
        <w:t>,</w:t>
      </w:r>
      <w:r w:rsidRPr="005E3342">
        <w:rPr>
          <w:rFonts w:asciiTheme="majorBidi" w:hAnsiTheme="majorBidi"/>
        </w:rPr>
        <w:t xml:space="preserve"> facilitates the shedding of the patriotic camouflage</w:t>
      </w:r>
      <w:r w:rsidR="001679CF" w:rsidRPr="005E3342">
        <w:rPr>
          <w:rFonts w:asciiTheme="majorBidi" w:hAnsiTheme="majorBidi"/>
        </w:rPr>
        <w:t>,</w:t>
      </w:r>
      <w:r w:rsidRPr="005E3342">
        <w:rPr>
          <w:rFonts w:asciiTheme="majorBidi" w:hAnsiTheme="majorBidi"/>
        </w:rPr>
        <w:t xml:space="preserve"> </w:t>
      </w:r>
      <w:r w:rsidR="00486879" w:rsidRPr="005E3342">
        <w:rPr>
          <w:rFonts w:asciiTheme="majorBidi" w:hAnsiTheme="majorBidi"/>
        </w:rPr>
        <w:t>assigning</w:t>
      </w:r>
      <w:r w:rsidRPr="005E3342">
        <w:rPr>
          <w:rFonts w:asciiTheme="majorBidi" w:hAnsiTheme="majorBidi"/>
        </w:rPr>
        <w:t xml:space="preserve"> a voice and </w:t>
      </w:r>
      <w:r w:rsidR="00B91626">
        <w:rPr>
          <w:rFonts w:asciiTheme="majorBidi" w:hAnsiTheme="majorBidi"/>
        </w:rPr>
        <w:t>wail of anguish</w:t>
      </w:r>
      <w:r w:rsidRPr="005E3342">
        <w:rPr>
          <w:rFonts w:asciiTheme="majorBidi" w:hAnsiTheme="majorBidi"/>
        </w:rPr>
        <w:t xml:space="preserve"> to the trauma that was buried for decades.</w:t>
      </w:r>
    </w:p>
    <w:p w14:paraId="5A725FDA" w14:textId="77777777" w:rsidR="007E52A7" w:rsidRPr="005E3342" w:rsidRDefault="007E52A7">
      <w:pPr>
        <w:ind w:firstLine="0"/>
        <w:rPr>
          <w:rFonts w:asciiTheme="majorBidi" w:hAnsiTheme="majorBidi"/>
        </w:rPr>
      </w:pPr>
    </w:p>
    <w:p w14:paraId="74A7DE78" w14:textId="104D2EC4" w:rsidR="007E52A7" w:rsidRPr="005E3342" w:rsidRDefault="007E52A7">
      <w:pPr>
        <w:ind w:firstLine="0"/>
        <w:rPr>
          <w:rFonts w:asciiTheme="majorBidi" w:hAnsiTheme="majorBidi"/>
          <w:b/>
          <w:bCs/>
        </w:rPr>
      </w:pPr>
      <w:r w:rsidRPr="005E3342">
        <w:rPr>
          <w:rFonts w:asciiTheme="majorBidi" w:hAnsiTheme="majorBidi"/>
          <w:b/>
          <w:bCs/>
        </w:rPr>
        <w:t xml:space="preserve">The </w:t>
      </w:r>
      <w:r w:rsidR="00486879" w:rsidRPr="005E3342">
        <w:rPr>
          <w:rFonts w:asciiTheme="majorBidi" w:hAnsiTheme="majorBidi"/>
          <w:b/>
          <w:bCs/>
        </w:rPr>
        <w:t>N</w:t>
      </w:r>
      <w:r w:rsidRPr="005E3342">
        <w:rPr>
          <w:rFonts w:asciiTheme="majorBidi" w:hAnsiTheme="majorBidi"/>
          <w:b/>
          <w:bCs/>
        </w:rPr>
        <w:t xml:space="preserve">urses’ </w:t>
      </w:r>
      <w:r w:rsidR="00486879" w:rsidRPr="005E3342">
        <w:rPr>
          <w:rFonts w:asciiTheme="majorBidi" w:hAnsiTheme="majorBidi"/>
          <w:b/>
          <w:bCs/>
        </w:rPr>
        <w:t>T</w:t>
      </w:r>
      <w:r w:rsidRPr="005E3342">
        <w:rPr>
          <w:rFonts w:asciiTheme="majorBidi" w:hAnsiTheme="majorBidi"/>
          <w:b/>
          <w:bCs/>
        </w:rPr>
        <w:t>estimonies: “Don’t know, don’t remember</w:t>
      </w:r>
      <w:r w:rsidR="00486879" w:rsidRPr="005E3342">
        <w:rPr>
          <w:rFonts w:asciiTheme="majorBidi" w:hAnsiTheme="majorBidi"/>
          <w:b/>
          <w:bCs/>
        </w:rPr>
        <w:t>.</w:t>
      </w:r>
      <w:r w:rsidRPr="005E3342">
        <w:rPr>
          <w:rFonts w:asciiTheme="majorBidi" w:hAnsiTheme="majorBidi"/>
          <w:b/>
          <w:bCs/>
        </w:rPr>
        <w:t>”</w:t>
      </w:r>
    </w:p>
    <w:p w14:paraId="59F90AC1" w14:textId="20860266" w:rsidR="00146366" w:rsidRPr="005E3342" w:rsidRDefault="007E52A7" w:rsidP="00473537">
      <w:pPr>
        <w:ind w:firstLine="0"/>
        <w:rPr>
          <w:rFonts w:asciiTheme="majorBidi" w:hAnsiTheme="majorBidi"/>
        </w:rPr>
      </w:pPr>
      <w:r w:rsidRPr="005E3342">
        <w:rPr>
          <w:rFonts w:asciiTheme="majorBidi" w:hAnsiTheme="majorBidi"/>
        </w:rPr>
        <w:t>To the sound of “Zemer Ha</w:t>
      </w:r>
      <w:r w:rsidR="00486879" w:rsidRPr="005E3342">
        <w:rPr>
          <w:rFonts w:asciiTheme="majorBidi" w:hAnsiTheme="majorBidi"/>
        </w:rPr>
        <w:t>-</w:t>
      </w:r>
      <w:r w:rsidR="00E12429" w:rsidRPr="005E3342">
        <w:rPr>
          <w:rFonts w:asciiTheme="majorBidi" w:hAnsiTheme="majorBidi"/>
        </w:rPr>
        <w:t>P</w:t>
      </w:r>
      <w:r w:rsidRPr="005E3342">
        <w:rPr>
          <w:rFonts w:asciiTheme="majorBidi" w:hAnsiTheme="majorBidi"/>
        </w:rPr>
        <w:t xml:space="preserve">lugot” </w:t>
      </w:r>
      <w:r w:rsidR="00486879" w:rsidRPr="005E3342">
        <w:rPr>
          <w:rFonts w:asciiTheme="majorBidi" w:hAnsiTheme="majorBidi"/>
        </w:rPr>
        <w:t xml:space="preserve">(The Song of the Military Companies; 1938) </w:t>
      </w:r>
      <w:r w:rsidRPr="005E3342">
        <w:rPr>
          <w:rFonts w:asciiTheme="majorBidi" w:hAnsiTheme="majorBidi"/>
        </w:rPr>
        <w:t xml:space="preserve">– a Zionist military march – the actresses remove the Yemenite leg warmers and put on white socks and military boots, while remaining clothed in the light-blue maternity gowns. They stride with forced smiles, while swinging their arms and legs in an exaggerated fashion, as a parody of a military parade, among the grid of diapers </w:t>
      </w:r>
      <w:commentRangeStart w:id="40"/>
      <w:r w:rsidRPr="005E3342">
        <w:rPr>
          <w:rFonts w:asciiTheme="majorBidi" w:hAnsiTheme="majorBidi"/>
        </w:rPr>
        <w:t>formed in the previous scene</w:t>
      </w:r>
      <w:commentRangeEnd w:id="40"/>
      <w:r w:rsidRPr="005E3342">
        <w:rPr>
          <w:rStyle w:val="CommentReference"/>
          <w:rFonts w:asciiTheme="majorBidi" w:hAnsiTheme="majorBidi"/>
        </w:rPr>
        <w:commentReference w:id="40"/>
      </w:r>
      <w:r w:rsidRPr="005E3342">
        <w:rPr>
          <w:rFonts w:asciiTheme="majorBidi" w:hAnsiTheme="majorBidi"/>
        </w:rPr>
        <w:t xml:space="preserve">; they stand at attention when the song ends. Cellist Avigail Arad first plays the role of the </w:t>
      </w:r>
      <w:r w:rsidR="00486879" w:rsidRPr="005E3342">
        <w:rPr>
          <w:rFonts w:asciiTheme="majorBidi" w:hAnsiTheme="majorBidi"/>
        </w:rPr>
        <w:t>chairman</w:t>
      </w:r>
      <w:r w:rsidRPr="005E3342">
        <w:rPr>
          <w:rFonts w:asciiTheme="majorBidi" w:hAnsiTheme="majorBidi"/>
        </w:rPr>
        <w:t xml:space="preserve"> of the investigative commission as an offstage voice, and then appears on stage in the role of prosecutor Nahmani from the state prosecutor’s office. The nurses’ names are real, and the adapted dialogue is based on the protocol of the third commission that operated during the late 1990s. </w:t>
      </w:r>
    </w:p>
    <w:p w14:paraId="73C854D8" w14:textId="6B31F84F" w:rsidR="007E52A7" w:rsidRPr="005E3342" w:rsidRDefault="007E52A7" w:rsidP="00815B97">
      <w:pPr>
        <w:ind w:firstLine="720"/>
        <w:rPr>
          <w:rFonts w:asciiTheme="majorBidi" w:hAnsiTheme="majorBidi"/>
        </w:rPr>
      </w:pPr>
      <w:r w:rsidRPr="005E3342">
        <w:rPr>
          <w:rFonts w:asciiTheme="majorBidi" w:hAnsiTheme="majorBidi"/>
        </w:rPr>
        <w:t>This segment is comprised of three nurses’ testimonies: Mrs. Lei</w:t>
      </w:r>
      <w:r w:rsidR="00486879" w:rsidRPr="005E3342">
        <w:rPr>
          <w:rFonts w:asciiTheme="majorBidi" w:hAnsiTheme="majorBidi"/>
        </w:rPr>
        <w:t>kh</w:t>
      </w:r>
      <w:r w:rsidRPr="005E3342">
        <w:rPr>
          <w:rFonts w:asciiTheme="majorBidi" w:hAnsiTheme="majorBidi"/>
        </w:rPr>
        <w:t>t, Tzviya Cohen, and Mrs. Ben-Sha</w:t>
      </w:r>
      <w:r w:rsidR="00787170" w:rsidRPr="005E3342">
        <w:rPr>
          <w:rFonts w:asciiTheme="majorBidi" w:hAnsiTheme="majorBidi"/>
        </w:rPr>
        <w:t>kh</w:t>
      </w:r>
      <w:r w:rsidRPr="005E3342">
        <w:rPr>
          <w:rFonts w:asciiTheme="majorBidi" w:hAnsiTheme="majorBidi"/>
        </w:rPr>
        <w:t xml:space="preserve">, and a critical presentation of the commission’s conclusions. In fact, these scenes are constructed as tribunal theatre, a sub-genre of documentary theatre based on judicial materials. </w:t>
      </w:r>
      <w:r w:rsidR="00787170" w:rsidRPr="005E3342">
        <w:rPr>
          <w:rFonts w:asciiTheme="majorBidi" w:hAnsiTheme="majorBidi"/>
        </w:rPr>
        <w:t>A</w:t>
      </w:r>
      <w:r w:rsidRPr="005E3342">
        <w:rPr>
          <w:rFonts w:asciiTheme="majorBidi" w:hAnsiTheme="majorBidi"/>
        </w:rPr>
        <w:t xml:space="preserve">s Janelle Reinelt (2009) argues, tribunal theatre does not attempt to faithfully “reflect” the judicial event on stage, but rather creates a dialogue by editing and modifying documents and protocols, while employing various performative devices to construct the </w:t>
      </w:r>
      <w:commentRangeStart w:id="41"/>
      <w:r w:rsidRPr="005E3342">
        <w:rPr>
          <w:rFonts w:asciiTheme="majorBidi" w:hAnsiTheme="majorBidi"/>
        </w:rPr>
        <w:t xml:space="preserve">playwright’s </w:t>
      </w:r>
      <w:commentRangeEnd w:id="41"/>
      <w:r w:rsidRPr="005E3342">
        <w:rPr>
          <w:rStyle w:val="CommentReference"/>
          <w:rFonts w:asciiTheme="majorBidi" w:hAnsiTheme="majorBidi"/>
        </w:rPr>
        <w:commentReference w:id="41"/>
      </w:r>
      <w:r w:rsidRPr="005E3342">
        <w:rPr>
          <w:rFonts w:asciiTheme="majorBidi" w:hAnsiTheme="majorBidi"/>
        </w:rPr>
        <w:t xml:space="preserve">interpretation of the judicial event. In general, Reinelt claims, </w:t>
      </w:r>
      <w:r w:rsidRPr="005E3342">
        <w:rPr>
          <w:rFonts w:asciiTheme="majorBidi" w:hAnsiTheme="majorBidi"/>
        </w:rPr>
        <w:lastRenderedPageBreak/>
        <w:t xml:space="preserve">documentary theatre is based on real-life documents, however: “The documentary is not the object but in the relationships between the object, its mediators </w:t>
      </w:r>
      <w:r w:rsidR="00787170" w:rsidRPr="005E3342">
        <w:rPr>
          <w:rFonts w:asciiTheme="majorBidi" w:hAnsiTheme="majorBidi"/>
        </w:rPr>
        <w:t>[</w:t>
      </w:r>
      <w:r w:rsidRPr="005E3342">
        <w:rPr>
          <w:rFonts w:asciiTheme="majorBidi" w:hAnsiTheme="majorBidi"/>
        </w:rPr>
        <w:t>artists, historians, authors</w:t>
      </w:r>
      <w:r w:rsidR="00787170" w:rsidRPr="005E3342">
        <w:rPr>
          <w:rFonts w:asciiTheme="majorBidi" w:hAnsiTheme="majorBidi"/>
        </w:rPr>
        <w:t>]</w:t>
      </w:r>
      <w:r w:rsidRPr="005E3342">
        <w:rPr>
          <w:rFonts w:asciiTheme="majorBidi" w:hAnsiTheme="majorBidi"/>
        </w:rPr>
        <w:t xml:space="preserve"> and its audience</w:t>
      </w:r>
      <w:r w:rsidR="003B6A56" w:rsidRPr="005E3342">
        <w:rPr>
          <w:rFonts w:asciiTheme="majorBidi" w:hAnsiTheme="majorBidi"/>
        </w:rPr>
        <w:t>”</w:t>
      </w:r>
      <w:r w:rsidRPr="005E3342">
        <w:rPr>
          <w:rFonts w:asciiTheme="majorBidi" w:hAnsiTheme="majorBidi"/>
        </w:rPr>
        <w:t xml:space="preserve"> (7). The editing of the dialogue, the structuring of the mise-en-scène, and elements of acting, such as accent and gesture, reconstruct the nurses’ testimonies and expose the tension between silencing </w:t>
      </w:r>
      <w:r w:rsidR="00B91626">
        <w:rPr>
          <w:rFonts w:asciiTheme="majorBidi" w:hAnsiTheme="majorBidi"/>
        </w:rPr>
        <w:t>the truth</w:t>
      </w:r>
      <w:r w:rsidRPr="005E3342">
        <w:rPr>
          <w:rFonts w:asciiTheme="majorBidi" w:hAnsiTheme="majorBidi"/>
        </w:rPr>
        <w:t xml:space="preserve"> </w:t>
      </w:r>
      <w:r w:rsidR="00B91626">
        <w:rPr>
          <w:rFonts w:asciiTheme="majorBidi" w:hAnsiTheme="majorBidi"/>
        </w:rPr>
        <w:t>and revealing it</w:t>
      </w:r>
      <w:r w:rsidRPr="005E3342">
        <w:rPr>
          <w:rFonts w:asciiTheme="majorBidi" w:hAnsiTheme="majorBidi"/>
        </w:rPr>
        <w:t xml:space="preserve">. </w:t>
      </w:r>
    </w:p>
    <w:p w14:paraId="4B13275E" w14:textId="13D01824" w:rsidR="007E52A7" w:rsidRPr="005E3342" w:rsidRDefault="007E52A7">
      <w:pPr>
        <w:ind w:firstLine="0"/>
        <w:rPr>
          <w:rFonts w:asciiTheme="majorBidi" w:hAnsiTheme="majorBidi"/>
        </w:rPr>
      </w:pPr>
      <w:r w:rsidRPr="005E3342">
        <w:rPr>
          <w:rFonts w:asciiTheme="majorBidi" w:hAnsiTheme="majorBidi"/>
        </w:rPr>
        <w:tab/>
        <w:t>While in their testimonies, Mrs. Lei</w:t>
      </w:r>
      <w:r w:rsidR="00787170" w:rsidRPr="005E3342">
        <w:rPr>
          <w:rFonts w:asciiTheme="majorBidi" w:hAnsiTheme="majorBidi"/>
        </w:rPr>
        <w:t>k</w:t>
      </w:r>
      <w:r w:rsidRPr="005E3342">
        <w:rPr>
          <w:rFonts w:asciiTheme="majorBidi" w:hAnsiTheme="majorBidi"/>
        </w:rPr>
        <w:t>ht and Mrs. Ben-Sha</w:t>
      </w:r>
      <w:r w:rsidR="00787170" w:rsidRPr="005E3342">
        <w:rPr>
          <w:rFonts w:asciiTheme="majorBidi" w:hAnsiTheme="majorBidi"/>
        </w:rPr>
        <w:t>k</w:t>
      </w:r>
      <w:r w:rsidRPr="005E3342">
        <w:rPr>
          <w:rFonts w:asciiTheme="majorBidi" w:hAnsiTheme="majorBidi"/>
        </w:rPr>
        <w:t xml:space="preserve">h evade clear answers, </w:t>
      </w:r>
      <w:r w:rsidR="00B91626">
        <w:rPr>
          <w:rFonts w:asciiTheme="majorBidi" w:hAnsiTheme="majorBidi"/>
        </w:rPr>
        <w:t>claiming</w:t>
      </w:r>
      <w:r w:rsidRPr="005E3342">
        <w:rPr>
          <w:rFonts w:asciiTheme="majorBidi" w:hAnsiTheme="majorBidi"/>
        </w:rPr>
        <w:t xml:space="preserve"> </w:t>
      </w:r>
      <w:r w:rsidR="00B91626">
        <w:rPr>
          <w:rFonts w:asciiTheme="majorBidi" w:hAnsiTheme="majorBidi"/>
        </w:rPr>
        <w:t xml:space="preserve">ignorance as to what took place </w:t>
      </w:r>
      <w:r w:rsidRPr="005E3342">
        <w:rPr>
          <w:rFonts w:asciiTheme="majorBidi" w:hAnsiTheme="majorBidi"/>
        </w:rPr>
        <w:t xml:space="preserve">and </w:t>
      </w:r>
      <w:r w:rsidR="00B91626">
        <w:rPr>
          <w:rFonts w:asciiTheme="majorBidi" w:hAnsiTheme="majorBidi"/>
        </w:rPr>
        <w:t>holding</w:t>
      </w:r>
      <w:r w:rsidRPr="005E3342">
        <w:rPr>
          <w:rFonts w:asciiTheme="majorBidi" w:hAnsiTheme="majorBidi"/>
        </w:rPr>
        <w:t xml:space="preserve"> </w:t>
      </w:r>
      <w:r w:rsidR="00B91626">
        <w:rPr>
          <w:rFonts w:asciiTheme="majorBidi" w:hAnsiTheme="majorBidi"/>
        </w:rPr>
        <w:t xml:space="preserve">the </w:t>
      </w:r>
      <w:r w:rsidRPr="005E3342">
        <w:rPr>
          <w:rFonts w:asciiTheme="majorBidi" w:hAnsiTheme="majorBidi"/>
        </w:rPr>
        <w:t>high</w:t>
      </w:r>
      <w:r w:rsidR="00B91626">
        <w:rPr>
          <w:rFonts w:asciiTheme="majorBidi" w:hAnsiTheme="majorBidi"/>
        </w:rPr>
        <w:t>er</w:t>
      </w:r>
      <w:r w:rsidRPr="005E3342">
        <w:rPr>
          <w:rFonts w:asciiTheme="majorBidi" w:hAnsiTheme="majorBidi"/>
        </w:rPr>
        <w:t xml:space="preserve"> echelons responsible, Tzviya Cohen</w:t>
      </w:r>
      <w:r w:rsidR="00787170" w:rsidRPr="005E3342">
        <w:rPr>
          <w:rFonts w:asciiTheme="majorBidi" w:hAnsiTheme="majorBidi"/>
        </w:rPr>
        <w:t>’s</w:t>
      </w:r>
      <w:r w:rsidRPr="005E3342">
        <w:rPr>
          <w:rFonts w:asciiTheme="majorBidi" w:hAnsiTheme="majorBidi"/>
        </w:rPr>
        <w:t xml:space="preserve"> testimony </w:t>
      </w:r>
      <w:r w:rsidR="00787170" w:rsidRPr="005E3342">
        <w:rPr>
          <w:rFonts w:asciiTheme="majorBidi" w:hAnsiTheme="majorBidi"/>
        </w:rPr>
        <w:t>reflects an attempt</w:t>
      </w:r>
      <w:r w:rsidRPr="005E3342">
        <w:rPr>
          <w:rFonts w:asciiTheme="majorBidi" w:hAnsiTheme="majorBidi"/>
        </w:rPr>
        <w:t xml:space="preserve"> to break the silence and give a voice to the Yemenite mothers who were repressed by the medical system. The differences between the two types of testimony are demonstrated in the mise-en-scène. In the framework of the evasive testimonies, the testifying nurse stands facing forward while the other actresses stand slightly behind her, each on one side, and “echo” her by precisely mimicking her hand gestures, thereby strengthening and ratifying her testimony. But the mimicry also generates a parodic effect and even </w:t>
      </w:r>
      <w:r w:rsidR="00EF0671" w:rsidRPr="005E3342">
        <w:rPr>
          <w:rFonts w:asciiTheme="majorBidi" w:hAnsiTheme="majorBidi"/>
        </w:rPr>
        <w:t>undermines</w:t>
      </w:r>
      <w:commentRangeStart w:id="42"/>
      <w:r w:rsidRPr="005E3342">
        <w:rPr>
          <w:rFonts w:asciiTheme="majorBidi" w:hAnsiTheme="majorBidi"/>
        </w:rPr>
        <w:t xml:space="preserve"> </w:t>
      </w:r>
      <w:commentRangeEnd w:id="42"/>
      <w:r w:rsidRPr="005E3342">
        <w:rPr>
          <w:rStyle w:val="CommentReference"/>
          <w:rFonts w:asciiTheme="majorBidi" w:hAnsiTheme="majorBidi"/>
        </w:rPr>
        <w:commentReference w:id="42"/>
      </w:r>
      <w:r w:rsidRPr="005E3342">
        <w:rPr>
          <w:rFonts w:asciiTheme="majorBidi" w:hAnsiTheme="majorBidi"/>
        </w:rPr>
        <w:t xml:space="preserve">the witness’s authenticity </w:t>
      </w:r>
      <w:r w:rsidR="00EF0671" w:rsidRPr="005E3342">
        <w:rPr>
          <w:rFonts w:asciiTheme="majorBidi" w:hAnsiTheme="majorBidi"/>
        </w:rPr>
        <w:t>by presenting</w:t>
      </w:r>
      <w:r w:rsidRPr="005E3342">
        <w:rPr>
          <w:rFonts w:asciiTheme="majorBidi" w:hAnsiTheme="majorBidi"/>
        </w:rPr>
        <w:t xml:space="preserve"> her as repeating the establishment’s </w:t>
      </w:r>
      <w:r w:rsidR="00B91626">
        <w:rPr>
          <w:rFonts w:asciiTheme="majorBidi" w:hAnsiTheme="majorBidi"/>
        </w:rPr>
        <w:t>evasive response</w:t>
      </w:r>
      <w:r w:rsidRPr="005E3342">
        <w:rPr>
          <w:rFonts w:asciiTheme="majorBidi" w:hAnsiTheme="majorBidi"/>
        </w:rPr>
        <w:t xml:space="preserve">. On the other hand, in Tzviya Cohen’s testimony, the other actresses act as gate keepers who make skeptical comments and express, through mimicry and gestures, a repressed anger and threatening gaze in face of the witness’s attempt to break the conspiracy of silence. </w:t>
      </w:r>
    </w:p>
    <w:p w14:paraId="402ABF19" w14:textId="1BE1CA21" w:rsidR="007E52A7" w:rsidRPr="005E3342" w:rsidRDefault="007E52A7" w:rsidP="00473537">
      <w:pPr>
        <w:ind w:firstLine="0"/>
        <w:rPr>
          <w:rFonts w:asciiTheme="majorBidi" w:hAnsiTheme="majorBidi"/>
        </w:rPr>
      </w:pPr>
      <w:r w:rsidRPr="005E3342">
        <w:rPr>
          <w:rFonts w:asciiTheme="majorBidi" w:hAnsiTheme="majorBidi"/>
        </w:rPr>
        <w:tab/>
        <w:t>Mrs. Lei</w:t>
      </w:r>
      <w:r w:rsidR="00501DF4" w:rsidRPr="005E3342">
        <w:rPr>
          <w:rFonts w:asciiTheme="majorBidi" w:hAnsiTheme="majorBidi"/>
        </w:rPr>
        <w:t>k</w:t>
      </w:r>
      <w:r w:rsidRPr="005E3342">
        <w:rPr>
          <w:rFonts w:asciiTheme="majorBidi" w:hAnsiTheme="majorBidi"/>
        </w:rPr>
        <w:t xml:space="preserve">ht worked in </w:t>
      </w:r>
      <w:r w:rsidR="009E28B5">
        <w:rPr>
          <w:rFonts w:asciiTheme="majorBidi" w:hAnsiTheme="majorBidi"/>
        </w:rPr>
        <w:t>WIZO</w:t>
      </w:r>
      <w:r w:rsidRPr="005E3342">
        <w:rPr>
          <w:rFonts w:asciiTheme="majorBidi" w:hAnsiTheme="majorBidi"/>
        </w:rPr>
        <w:t>’s</w:t>
      </w:r>
      <w:r w:rsidRPr="005E3342">
        <w:rPr>
          <w:rStyle w:val="EndnoteReference"/>
          <w:rFonts w:asciiTheme="majorBidi" w:hAnsiTheme="majorBidi"/>
        </w:rPr>
        <w:endnoteReference w:id="5"/>
      </w:r>
      <w:r w:rsidRPr="005E3342">
        <w:rPr>
          <w:rFonts w:asciiTheme="majorBidi" w:hAnsiTheme="majorBidi"/>
        </w:rPr>
        <w:t xml:space="preserve"> “Mother and Child Center” in Tel Aviv where infants designated for adoption, the majority of which were presumably brought from transition camps, were accommodated. She stands downstage, while behind her the other actresses</w:t>
      </w:r>
      <w:r w:rsidR="00501DF4" w:rsidRPr="005E3342">
        <w:rPr>
          <w:rFonts w:asciiTheme="majorBidi" w:hAnsiTheme="majorBidi"/>
        </w:rPr>
        <w:t xml:space="preserve"> mimic</w:t>
      </w:r>
      <w:r w:rsidRPr="005E3342">
        <w:rPr>
          <w:rFonts w:asciiTheme="majorBidi" w:hAnsiTheme="majorBidi"/>
        </w:rPr>
        <w:t xml:space="preserve"> her. The actress employs an east European accent and gestures that thrust her hands forward, palms ope</w:t>
      </w:r>
      <w:r w:rsidR="00E04534" w:rsidRPr="005E3342">
        <w:rPr>
          <w:rFonts w:asciiTheme="majorBidi" w:hAnsiTheme="majorBidi"/>
        </w:rPr>
        <w:t>n;</w:t>
      </w:r>
      <w:r w:rsidRPr="005E3342">
        <w:rPr>
          <w:rFonts w:asciiTheme="majorBidi" w:hAnsiTheme="majorBidi"/>
        </w:rPr>
        <w:t xml:space="preserve"> </w:t>
      </w:r>
      <w:r w:rsidR="00501DF4" w:rsidRPr="005E3342">
        <w:rPr>
          <w:rFonts w:asciiTheme="majorBidi" w:hAnsiTheme="majorBidi"/>
        </w:rPr>
        <w:t>the</w:t>
      </w:r>
      <w:r w:rsidRPr="005E3342">
        <w:rPr>
          <w:rFonts w:asciiTheme="majorBidi" w:hAnsiTheme="majorBidi"/>
        </w:rPr>
        <w:t xml:space="preserve"> actresses behind do the same. This </w:t>
      </w:r>
      <w:r w:rsidR="00501DF4" w:rsidRPr="005E3342">
        <w:rPr>
          <w:rFonts w:asciiTheme="majorBidi" w:hAnsiTheme="majorBidi"/>
        </w:rPr>
        <w:t>gesture</w:t>
      </w:r>
      <w:r w:rsidRPr="005E3342">
        <w:rPr>
          <w:rFonts w:asciiTheme="majorBidi" w:hAnsiTheme="majorBidi"/>
        </w:rPr>
        <w:t xml:space="preserve"> is repeated to demonstrate helplessness and ignorance:</w:t>
      </w:r>
    </w:p>
    <w:p w14:paraId="47F08B3C" w14:textId="77777777" w:rsidR="00501DF4" w:rsidRPr="005E3342" w:rsidRDefault="00501DF4">
      <w:pPr>
        <w:ind w:firstLine="0"/>
        <w:rPr>
          <w:rFonts w:asciiTheme="majorBidi" w:hAnsiTheme="majorBidi"/>
        </w:rPr>
      </w:pPr>
    </w:p>
    <w:p w14:paraId="3EAEC7D6" w14:textId="72F46611" w:rsidR="007E52A7" w:rsidRPr="005E3342" w:rsidRDefault="007E52A7" w:rsidP="00815B97">
      <w:pPr>
        <w:ind w:left="2160" w:hanging="2160"/>
        <w:rPr>
          <w:rFonts w:asciiTheme="majorBidi" w:hAnsiTheme="majorBidi"/>
        </w:rPr>
      </w:pPr>
      <w:r w:rsidRPr="005E3342">
        <w:rPr>
          <w:rFonts w:asciiTheme="majorBidi" w:hAnsiTheme="majorBidi"/>
        </w:rPr>
        <w:lastRenderedPageBreak/>
        <w:t>LEI</w:t>
      </w:r>
      <w:r w:rsidR="00D15839" w:rsidRPr="005E3342">
        <w:rPr>
          <w:rFonts w:asciiTheme="majorBidi" w:hAnsiTheme="majorBidi"/>
        </w:rPr>
        <w:t>K</w:t>
      </w:r>
      <w:r w:rsidRPr="005E3342">
        <w:rPr>
          <w:rFonts w:asciiTheme="majorBidi" w:hAnsiTheme="majorBidi"/>
        </w:rPr>
        <w:t>HT:</w:t>
      </w:r>
      <w:r w:rsidRPr="005E3342">
        <w:rPr>
          <w:rFonts w:asciiTheme="majorBidi" w:hAnsiTheme="majorBidi"/>
        </w:rPr>
        <w:tab/>
        <w:t>The institution</w:t>
      </w:r>
      <w:r w:rsidR="00501DF4" w:rsidRPr="005E3342">
        <w:rPr>
          <w:rFonts w:asciiTheme="majorBidi" w:hAnsiTheme="majorBidi"/>
        </w:rPr>
        <w:t>’s director</w:t>
      </w:r>
      <w:r w:rsidRPr="005E3342">
        <w:rPr>
          <w:rFonts w:asciiTheme="majorBidi" w:hAnsiTheme="majorBidi"/>
        </w:rPr>
        <w:t xml:space="preserve"> was a British registered nurse who imposed a regiment that is hard to describe today. We, the trainee nurses, had no idea where the children were coming from. </w:t>
      </w:r>
    </w:p>
    <w:p w14:paraId="1EF19BF6" w14:textId="77777777" w:rsidR="007E52A7" w:rsidRPr="005E3342" w:rsidRDefault="007E52A7" w:rsidP="00815B97">
      <w:pPr>
        <w:ind w:left="1440" w:firstLine="720"/>
        <w:rPr>
          <w:rFonts w:asciiTheme="majorBidi" w:hAnsiTheme="majorBidi"/>
        </w:rPr>
      </w:pPr>
      <w:r w:rsidRPr="005E3342">
        <w:rPr>
          <w:rFonts w:asciiTheme="majorBidi" w:hAnsiTheme="majorBidi"/>
        </w:rPr>
        <w:t>[...]</w:t>
      </w:r>
    </w:p>
    <w:p w14:paraId="0D1EA082" w14:textId="6D8FD156" w:rsidR="007E52A7" w:rsidRPr="005E3342" w:rsidRDefault="007E52A7">
      <w:pPr>
        <w:ind w:left="2160" w:firstLine="0"/>
        <w:rPr>
          <w:rFonts w:asciiTheme="majorBidi" w:hAnsiTheme="majorBidi"/>
        </w:rPr>
      </w:pPr>
      <w:r w:rsidRPr="005E3342">
        <w:rPr>
          <w:rFonts w:asciiTheme="majorBidi" w:hAnsiTheme="majorBidi"/>
        </w:rPr>
        <w:t xml:space="preserve">The director or deputy never gave us their files to look at, we had no idea, we didn’t even know what country they came from. </w:t>
      </w:r>
    </w:p>
    <w:p w14:paraId="772AB51C" w14:textId="3C72E104" w:rsidR="007E52A7" w:rsidRPr="005E3342" w:rsidRDefault="007E52A7">
      <w:pPr>
        <w:ind w:firstLine="0"/>
        <w:rPr>
          <w:rFonts w:asciiTheme="majorBidi" w:hAnsiTheme="majorBidi"/>
        </w:rPr>
      </w:pPr>
    </w:p>
    <w:p w14:paraId="1E2F3B62" w14:textId="56A5869C" w:rsidR="007E52A7" w:rsidRPr="005E3342" w:rsidRDefault="007E52A7">
      <w:pPr>
        <w:ind w:firstLine="720"/>
        <w:rPr>
          <w:rFonts w:asciiTheme="majorBidi" w:hAnsiTheme="majorBidi"/>
        </w:rPr>
      </w:pPr>
      <w:r w:rsidRPr="005E3342">
        <w:rPr>
          <w:rFonts w:asciiTheme="majorBidi" w:hAnsiTheme="majorBidi"/>
        </w:rPr>
        <w:t xml:space="preserve">The medical system’s </w:t>
      </w:r>
      <w:r w:rsidR="00E04534" w:rsidRPr="005E3342">
        <w:rPr>
          <w:rFonts w:asciiTheme="majorBidi" w:hAnsiTheme="majorBidi"/>
        </w:rPr>
        <w:t>strict</w:t>
      </w:r>
      <w:r w:rsidRPr="005E3342">
        <w:rPr>
          <w:rFonts w:asciiTheme="majorBidi" w:hAnsiTheme="majorBidi"/>
        </w:rPr>
        <w:t xml:space="preserve"> hierarchy in the 1950s (Stoler-Liss and Shvarts 2009) enables Mrs. Lei</w:t>
      </w:r>
      <w:r w:rsidR="00501DF4" w:rsidRPr="005E3342">
        <w:rPr>
          <w:rFonts w:asciiTheme="majorBidi" w:hAnsiTheme="majorBidi"/>
        </w:rPr>
        <w:t>k</w:t>
      </w:r>
      <w:r w:rsidRPr="005E3342">
        <w:rPr>
          <w:rFonts w:asciiTheme="majorBidi" w:hAnsiTheme="majorBidi"/>
        </w:rPr>
        <w:t>ht to avoid precise answers and to present herself as someone who knew nothing and who simply did her job</w:t>
      </w:r>
      <w:r w:rsidR="00E04534" w:rsidRPr="005E3342">
        <w:rPr>
          <w:rFonts w:asciiTheme="majorBidi" w:hAnsiTheme="majorBidi"/>
        </w:rPr>
        <w:t xml:space="preserve">; </w:t>
      </w:r>
      <w:r w:rsidRPr="005E3342">
        <w:rPr>
          <w:rFonts w:asciiTheme="majorBidi" w:hAnsiTheme="majorBidi"/>
        </w:rPr>
        <w:t xml:space="preserve">the </w:t>
      </w:r>
      <w:r w:rsidR="00E04534" w:rsidRPr="005E3342">
        <w:rPr>
          <w:rFonts w:asciiTheme="majorBidi" w:hAnsiTheme="majorBidi"/>
        </w:rPr>
        <w:t>wellbeing</w:t>
      </w:r>
      <w:r w:rsidRPr="005E3342">
        <w:rPr>
          <w:rFonts w:asciiTheme="majorBidi" w:hAnsiTheme="majorBidi"/>
        </w:rPr>
        <w:t xml:space="preserve"> of the children </w:t>
      </w:r>
      <w:r w:rsidR="00E04534" w:rsidRPr="005E3342">
        <w:rPr>
          <w:rFonts w:asciiTheme="majorBidi" w:hAnsiTheme="majorBidi"/>
        </w:rPr>
        <w:t>was</w:t>
      </w:r>
      <w:r w:rsidRPr="005E3342">
        <w:rPr>
          <w:rFonts w:asciiTheme="majorBidi" w:hAnsiTheme="majorBidi"/>
        </w:rPr>
        <w:t xml:space="preserve"> her sole consideration. She stresses this </w:t>
      </w:r>
      <w:r w:rsidR="00482F8D">
        <w:rPr>
          <w:rFonts w:asciiTheme="majorBidi" w:hAnsiTheme="majorBidi"/>
        </w:rPr>
        <w:t>by telling</w:t>
      </w:r>
      <w:r w:rsidRPr="005E3342">
        <w:rPr>
          <w:rFonts w:asciiTheme="majorBidi" w:hAnsiTheme="majorBidi"/>
        </w:rPr>
        <w:t xml:space="preserve"> </w:t>
      </w:r>
      <w:r w:rsidR="00482F8D">
        <w:rPr>
          <w:rFonts w:asciiTheme="majorBidi" w:hAnsiTheme="majorBidi"/>
        </w:rPr>
        <w:t>a</w:t>
      </w:r>
      <w:r w:rsidRPr="005E3342">
        <w:rPr>
          <w:rFonts w:asciiTheme="majorBidi" w:hAnsiTheme="majorBidi"/>
        </w:rPr>
        <w:t xml:space="preserve"> story about a special connection she had with an infant named Darwish</w:t>
      </w:r>
      <w:r w:rsidR="00482F8D">
        <w:rPr>
          <w:rFonts w:asciiTheme="majorBidi" w:hAnsiTheme="majorBidi"/>
        </w:rPr>
        <w:t xml:space="preserve">; she </w:t>
      </w:r>
      <w:r w:rsidRPr="005E3342">
        <w:rPr>
          <w:rFonts w:asciiTheme="majorBidi" w:hAnsiTheme="majorBidi"/>
        </w:rPr>
        <w:t xml:space="preserve">shows a photograph of </w:t>
      </w:r>
      <w:r w:rsidR="00D15839" w:rsidRPr="005E3342">
        <w:rPr>
          <w:rFonts w:asciiTheme="majorBidi" w:hAnsiTheme="majorBidi"/>
        </w:rPr>
        <w:t>them</w:t>
      </w:r>
      <w:r w:rsidRPr="005E3342">
        <w:rPr>
          <w:rFonts w:asciiTheme="majorBidi" w:hAnsiTheme="majorBidi"/>
        </w:rPr>
        <w:t xml:space="preserve"> together. She recounts that the baby was adopted, and how, against orders, she tried to find him but to no avail. </w:t>
      </w:r>
      <w:commentRangeStart w:id="43"/>
      <w:r w:rsidRPr="005E3342">
        <w:rPr>
          <w:rFonts w:asciiTheme="majorBidi" w:hAnsiTheme="majorBidi"/>
        </w:rPr>
        <w:t xml:space="preserve">On stage, </w:t>
      </w:r>
      <w:commentRangeEnd w:id="43"/>
      <w:r w:rsidRPr="005E3342">
        <w:rPr>
          <w:rStyle w:val="CommentReference"/>
          <w:rFonts w:asciiTheme="majorBidi" w:hAnsiTheme="majorBidi"/>
        </w:rPr>
        <w:commentReference w:id="43"/>
      </w:r>
      <w:r w:rsidRPr="005E3342">
        <w:rPr>
          <w:rFonts w:asciiTheme="majorBidi" w:hAnsiTheme="majorBidi"/>
        </w:rPr>
        <w:t xml:space="preserve">she </w:t>
      </w:r>
      <w:commentRangeStart w:id="44"/>
      <w:r w:rsidRPr="005E3342">
        <w:rPr>
          <w:rFonts w:asciiTheme="majorBidi" w:hAnsiTheme="majorBidi"/>
        </w:rPr>
        <w:t xml:space="preserve">searches for the photograph </w:t>
      </w:r>
      <w:commentRangeEnd w:id="44"/>
      <w:r w:rsidRPr="005E3342">
        <w:rPr>
          <w:rStyle w:val="CommentReference"/>
          <w:rFonts w:asciiTheme="majorBidi" w:hAnsiTheme="majorBidi"/>
        </w:rPr>
        <w:commentReference w:id="44"/>
      </w:r>
      <w:r w:rsidRPr="005E3342">
        <w:rPr>
          <w:rFonts w:asciiTheme="majorBidi" w:hAnsiTheme="majorBidi"/>
        </w:rPr>
        <w:t xml:space="preserve">among the diapers on the grid, while the other actresses imitate her. Each actress </w:t>
      </w:r>
      <w:r w:rsidR="00D15839" w:rsidRPr="005E3342">
        <w:rPr>
          <w:rFonts w:asciiTheme="majorBidi" w:hAnsiTheme="majorBidi"/>
        </w:rPr>
        <w:t>lifts</w:t>
      </w:r>
      <w:r w:rsidRPr="005E3342">
        <w:rPr>
          <w:rFonts w:asciiTheme="majorBidi" w:hAnsiTheme="majorBidi"/>
        </w:rPr>
        <w:t xml:space="preserve"> a diaper and displays it as if it </w:t>
      </w:r>
      <w:r w:rsidR="00D15839" w:rsidRPr="005E3342">
        <w:rPr>
          <w:rFonts w:asciiTheme="majorBidi" w:hAnsiTheme="majorBidi"/>
        </w:rPr>
        <w:t>were</w:t>
      </w:r>
      <w:r w:rsidRPr="005E3342">
        <w:rPr>
          <w:rFonts w:asciiTheme="majorBidi" w:hAnsiTheme="majorBidi"/>
        </w:rPr>
        <w:t xml:space="preserve"> a photograph. This performative act subverts the content. The diapers and names embroidered on them constitute an indexical sign for the disappearance and abduction, and their use in the nurse’s testimony forms an ironic and painful image</w:t>
      </w:r>
      <w:r w:rsidR="00D15839" w:rsidRPr="005E3342">
        <w:rPr>
          <w:rFonts w:asciiTheme="majorBidi" w:hAnsiTheme="majorBidi"/>
        </w:rPr>
        <w:t xml:space="preserve"> of</w:t>
      </w:r>
      <w:r w:rsidRPr="005E3342">
        <w:rPr>
          <w:rFonts w:asciiTheme="majorBidi" w:hAnsiTheme="majorBidi"/>
        </w:rPr>
        <w:t xml:space="preserve"> the nurse’s words of love for the child</w:t>
      </w:r>
      <w:r w:rsidR="000D3E18" w:rsidRPr="005E3342">
        <w:rPr>
          <w:rFonts w:asciiTheme="majorBidi" w:hAnsiTheme="majorBidi"/>
        </w:rPr>
        <w:t>,</w:t>
      </w:r>
      <w:r w:rsidRPr="005E3342">
        <w:rPr>
          <w:rFonts w:asciiTheme="majorBidi" w:hAnsiTheme="majorBidi"/>
        </w:rPr>
        <w:t xml:space="preserve"> </w:t>
      </w:r>
      <w:r w:rsidR="00D15839" w:rsidRPr="005E3342">
        <w:rPr>
          <w:rFonts w:asciiTheme="majorBidi" w:hAnsiTheme="majorBidi"/>
        </w:rPr>
        <w:t>on the one hand</w:t>
      </w:r>
      <w:r w:rsidR="000D3E18" w:rsidRPr="005E3342">
        <w:rPr>
          <w:rFonts w:asciiTheme="majorBidi" w:hAnsiTheme="majorBidi"/>
        </w:rPr>
        <w:t>,</w:t>
      </w:r>
      <w:r w:rsidR="00D15839" w:rsidRPr="005E3342">
        <w:rPr>
          <w:rFonts w:asciiTheme="majorBidi" w:hAnsiTheme="majorBidi"/>
        </w:rPr>
        <w:t xml:space="preserve"> </w:t>
      </w:r>
      <w:r w:rsidRPr="005E3342">
        <w:rPr>
          <w:rFonts w:asciiTheme="majorBidi" w:hAnsiTheme="majorBidi"/>
        </w:rPr>
        <w:t>and the concealed knowledge that the adoption was in fact illegal</w:t>
      </w:r>
      <w:r w:rsidR="000D3E18" w:rsidRPr="005E3342">
        <w:rPr>
          <w:rFonts w:asciiTheme="majorBidi" w:hAnsiTheme="majorBidi"/>
        </w:rPr>
        <w:t>,</w:t>
      </w:r>
      <w:r w:rsidR="00D15839" w:rsidRPr="005E3342">
        <w:rPr>
          <w:rFonts w:asciiTheme="majorBidi" w:hAnsiTheme="majorBidi"/>
        </w:rPr>
        <w:t xml:space="preserve"> on the other.</w:t>
      </w:r>
    </w:p>
    <w:p w14:paraId="203A3B0E" w14:textId="0A43BCC9" w:rsidR="007E52A7" w:rsidRPr="005E3342" w:rsidRDefault="007E52A7" w:rsidP="002509DA">
      <w:pPr>
        <w:ind w:firstLine="720"/>
        <w:rPr>
          <w:rFonts w:asciiTheme="majorBidi" w:hAnsiTheme="majorBidi"/>
        </w:rPr>
      </w:pPr>
      <w:r w:rsidRPr="005E3342">
        <w:rPr>
          <w:rFonts w:asciiTheme="majorBidi" w:hAnsiTheme="majorBidi"/>
        </w:rPr>
        <w:t xml:space="preserve">The holding of higher echelons responsible is repeated when she is asked explicitly what the </w:t>
      </w:r>
      <w:r w:rsidR="00E04534" w:rsidRPr="005E3342">
        <w:rPr>
          <w:rFonts w:asciiTheme="majorBidi" w:hAnsiTheme="majorBidi"/>
        </w:rPr>
        <w:t>criteria</w:t>
      </w:r>
      <w:r w:rsidRPr="005E3342">
        <w:rPr>
          <w:rFonts w:asciiTheme="majorBidi" w:hAnsiTheme="majorBidi"/>
        </w:rPr>
        <w:t xml:space="preserve"> for adoption w</w:t>
      </w:r>
      <w:r w:rsidR="000D3E18" w:rsidRPr="005E3342">
        <w:rPr>
          <w:rFonts w:asciiTheme="majorBidi" w:hAnsiTheme="majorBidi"/>
        </w:rPr>
        <w:t>ere</w:t>
      </w:r>
      <w:r w:rsidRPr="005E3342">
        <w:rPr>
          <w:rFonts w:asciiTheme="majorBidi" w:hAnsiTheme="majorBidi"/>
        </w:rPr>
        <w:t>:</w:t>
      </w:r>
    </w:p>
    <w:p w14:paraId="6B86C76F" w14:textId="77777777" w:rsidR="002509DA" w:rsidRPr="005E3342" w:rsidRDefault="002509DA">
      <w:pPr>
        <w:ind w:firstLine="720"/>
        <w:rPr>
          <w:rFonts w:asciiTheme="majorBidi" w:hAnsiTheme="majorBidi"/>
        </w:rPr>
      </w:pPr>
    </w:p>
    <w:p w14:paraId="0994D5A8" w14:textId="68BC5B15" w:rsidR="007E52A7" w:rsidRPr="005E3342" w:rsidRDefault="007E52A7" w:rsidP="00815B97">
      <w:pPr>
        <w:ind w:left="2160" w:hanging="2160"/>
        <w:rPr>
          <w:rFonts w:asciiTheme="majorBidi" w:hAnsiTheme="majorBidi"/>
        </w:rPr>
      </w:pPr>
      <w:r w:rsidRPr="005E3342">
        <w:rPr>
          <w:rFonts w:asciiTheme="majorBidi" w:hAnsiTheme="majorBidi"/>
        </w:rPr>
        <w:t>LEI</w:t>
      </w:r>
      <w:r w:rsidR="00D15839" w:rsidRPr="005E3342">
        <w:rPr>
          <w:rFonts w:asciiTheme="majorBidi" w:hAnsiTheme="majorBidi"/>
        </w:rPr>
        <w:t>K</w:t>
      </w:r>
      <w:r w:rsidRPr="005E3342">
        <w:rPr>
          <w:rFonts w:asciiTheme="majorBidi" w:hAnsiTheme="majorBidi"/>
        </w:rPr>
        <w:t>HT</w:t>
      </w:r>
      <w:r w:rsidR="002509DA" w:rsidRPr="005E3342">
        <w:rPr>
          <w:rFonts w:asciiTheme="majorBidi" w:hAnsiTheme="majorBidi"/>
        </w:rPr>
        <w:t>:</w:t>
      </w:r>
      <w:r w:rsidR="00430118" w:rsidRPr="005E3342">
        <w:rPr>
          <w:rFonts w:asciiTheme="majorBidi" w:hAnsiTheme="majorBidi"/>
        </w:rPr>
        <w:t xml:space="preserve">   </w:t>
      </w:r>
      <w:r w:rsidR="002509DA" w:rsidRPr="005E3342">
        <w:rPr>
          <w:rFonts w:asciiTheme="majorBidi" w:hAnsiTheme="majorBidi"/>
        </w:rPr>
        <w:t xml:space="preserve"> </w:t>
      </w:r>
      <w:r w:rsidR="002509DA" w:rsidRPr="005E3342">
        <w:rPr>
          <w:rFonts w:asciiTheme="majorBidi" w:hAnsiTheme="majorBidi"/>
        </w:rPr>
        <w:tab/>
        <w:t>The center’s director, Mrs. Keish, would say to us:</w:t>
      </w:r>
      <w:r w:rsidRPr="005E3342">
        <w:rPr>
          <w:rFonts w:asciiTheme="majorBidi" w:hAnsiTheme="majorBidi"/>
        </w:rPr>
        <w:t xml:space="preserve"> this one’s for adoption, and this one’s for adoption, and this one. That’s all. And </w:t>
      </w:r>
    </w:p>
    <w:p w14:paraId="4CE3EC36" w14:textId="17C3024A" w:rsidR="007E52A7" w:rsidRPr="005E3342" w:rsidRDefault="007E52A7">
      <w:pPr>
        <w:ind w:firstLine="720"/>
        <w:rPr>
          <w:rFonts w:asciiTheme="majorBidi" w:hAnsiTheme="majorBidi"/>
        </w:rPr>
      </w:pPr>
      <w:r w:rsidRPr="005E3342">
        <w:rPr>
          <w:rFonts w:asciiTheme="majorBidi" w:hAnsiTheme="majorBidi"/>
        </w:rPr>
        <w:tab/>
      </w:r>
      <w:r w:rsidRPr="005E3342">
        <w:rPr>
          <w:rFonts w:asciiTheme="majorBidi" w:hAnsiTheme="majorBidi"/>
        </w:rPr>
        <w:tab/>
        <w:t xml:space="preserve">then, all those children disappeared. </w:t>
      </w:r>
    </w:p>
    <w:p w14:paraId="52CA83C9" w14:textId="77777777" w:rsidR="000D3E18" w:rsidRPr="005E3342" w:rsidRDefault="000D3E18">
      <w:pPr>
        <w:ind w:firstLine="0"/>
        <w:rPr>
          <w:rFonts w:asciiTheme="majorBidi" w:hAnsiTheme="majorBidi"/>
        </w:rPr>
      </w:pPr>
    </w:p>
    <w:p w14:paraId="01463B1F" w14:textId="79E7F5B8" w:rsidR="007E52A7" w:rsidRPr="005E3342" w:rsidRDefault="00021AAC">
      <w:pPr>
        <w:ind w:firstLine="0"/>
        <w:rPr>
          <w:rFonts w:asciiTheme="majorBidi" w:hAnsiTheme="majorBidi"/>
        </w:rPr>
      </w:pPr>
      <w:r w:rsidRPr="005E3342">
        <w:rPr>
          <w:rFonts w:asciiTheme="majorBidi" w:hAnsiTheme="majorBidi"/>
        </w:rPr>
        <w:t>The</w:t>
      </w:r>
      <w:r w:rsidR="007E52A7" w:rsidRPr="005E3342">
        <w:rPr>
          <w:rFonts w:asciiTheme="majorBidi" w:hAnsiTheme="majorBidi"/>
        </w:rPr>
        <w:t xml:space="preserve"> actresses point to </w:t>
      </w:r>
      <w:r w:rsidR="00146366" w:rsidRPr="005E3342">
        <w:rPr>
          <w:rFonts w:asciiTheme="majorBidi" w:hAnsiTheme="majorBidi"/>
        </w:rPr>
        <w:t>various</w:t>
      </w:r>
      <w:r w:rsidR="007E52A7" w:rsidRPr="005E3342">
        <w:rPr>
          <w:rFonts w:asciiTheme="majorBidi" w:hAnsiTheme="majorBidi"/>
        </w:rPr>
        <w:t xml:space="preserve"> diapers on the grid to indicate those designated for adoption, thereby linking the testimony to the children’s abduction. At the end of her testimony, Mrs. </w:t>
      </w:r>
      <w:r w:rsidR="00D15839" w:rsidRPr="005E3342">
        <w:rPr>
          <w:rFonts w:asciiTheme="majorBidi" w:hAnsiTheme="majorBidi"/>
        </w:rPr>
        <w:t>Leikht</w:t>
      </w:r>
      <w:r w:rsidR="007E52A7" w:rsidRPr="005E3342">
        <w:rPr>
          <w:rFonts w:asciiTheme="majorBidi" w:hAnsiTheme="majorBidi"/>
        </w:rPr>
        <w:t xml:space="preserve"> hints, but again ambivalently and </w:t>
      </w:r>
      <w:r w:rsidR="002509DA" w:rsidRPr="005E3342">
        <w:rPr>
          <w:rFonts w:asciiTheme="majorBidi" w:hAnsiTheme="majorBidi"/>
        </w:rPr>
        <w:t>hesitantly</w:t>
      </w:r>
      <w:r w:rsidR="007E52A7" w:rsidRPr="005E3342">
        <w:rPr>
          <w:rFonts w:asciiTheme="majorBidi" w:hAnsiTheme="majorBidi"/>
        </w:rPr>
        <w:t>, at the system</w:t>
      </w:r>
      <w:r w:rsidR="002509DA" w:rsidRPr="005E3342">
        <w:rPr>
          <w:rFonts w:asciiTheme="majorBidi" w:hAnsiTheme="majorBidi"/>
        </w:rPr>
        <w:t xml:space="preserve">atic </w:t>
      </w:r>
      <w:r w:rsidR="007E52A7" w:rsidRPr="005E3342">
        <w:rPr>
          <w:rFonts w:asciiTheme="majorBidi" w:hAnsiTheme="majorBidi"/>
        </w:rPr>
        <w:t>adoption of children by wealthy women from abroad:</w:t>
      </w:r>
    </w:p>
    <w:p w14:paraId="61C394A2" w14:textId="77777777" w:rsidR="007E52A7" w:rsidRPr="005E3342" w:rsidRDefault="007E52A7">
      <w:pPr>
        <w:ind w:firstLine="0"/>
        <w:rPr>
          <w:rFonts w:asciiTheme="majorBidi" w:hAnsiTheme="majorBidi"/>
        </w:rPr>
      </w:pPr>
    </w:p>
    <w:p w14:paraId="6BB4939D" w14:textId="591931A7" w:rsidR="007E52A7" w:rsidRPr="005E3342" w:rsidRDefault="00D15839" w:rsidP="00815B97">
      <w:pPr>
        <w:ind w:left="2160" w:hanging="2160"/>
        <w:rPr>
          <w:rFonts w:asciiTheme="majorBidi" w:hAnsiTheme="majorBidi"/>
          <w:b/>
          <w:bCs/>
        </w:rPr>
      </w:pPr>
      <w:r w:rsidRPr="005E3342">
        <w:rPr>
          <w:rFonts w:asciiTheme="majorBidi" w:hAnsiTheme="majorBidi"/>
        </w:rPr>
        <w:t>LEIKHT</w:t>
      </w:r>
      <w:r w:rsidR="007E52A7" w:rsidRPr="005E3342">
        <w:rPr>
          <w:rFonts w:asciiTheme="majorBidi" w:hAnsiTheme="majorBidi"/>
        </w:rPr>
        <w:t>:</w:t>
      </w:r>
      <w:r w:rsidR="007E52A7" w:rsidRPr="005E3342">
        <w:rPr>
          <w:rFonts w:asciiTheme="majorBidi" w:hAnsiTheme="majorBidi"/>
        </w:rPr>
        <w:tab/>
        <w:t xml:space="preserve">There were delegations from the United States that came to </w:t>
      </w:r>
      <w:r w:rsidR="009E28B5">
        <w:rPr>
          <w:rFonts w:asciiTheme="majorBidi" w:hAnsiTheme="majorBidi"/>
        </w:rPr>
        <w:t>WIZO</w:t>
      </w:r>
      <w:r w:rsidR="007E52A7" w:rsidRPr="005E3342">
        <w:rPr>
          <w:rFonts w:asciiTheme="majorBidi" w:hAnsiTheme="majorBidi"/>
        </w:rPr>
        <w:t xml:space="preserve">, they were called </w:t>
      </w:r>
      <w:r w:rsidR="007E52A7" w:rsidRPr="005E3342">
        <w:rPr>
          <w:rFonts w:asciiTheme="majorBidi" w:hAnsiTheme="majorBidi"/>
          <w:i/>
          <w:iCs/>
        </w:rPr>
        <w:t xml:space="preserve">Friends of </w:t>
      </w:r>
      <w:r w:rsidR="009E28B5">
        <w:rPr>
          <w:rFonts w:asciiTheme="majorBidi" w:hAnsiTheme="majorBidi"/>
          <w:i/>
          <w:iCs/>
        </w:rPr>
        <w:t>WIZO</w:t>
      </w:r>
      <w:r w:rsidR="007E52A7" w:rsidRPr="005E3342">
        <w:rPr>
          <w:rFonts w:asciiTheme="majorBidi" w:hAnsiTheme="majorBidi"/>
          <w:i/>
          <w:iCs/>
        </w:rPr>
        <w:t xml:space="preserve"> United States</w:t>
      </w:r>
      <w:r w:rsidR="007E52A7" w:rsidRPr="005E3342">
        <w:rPr>
          <w:rFonts w:asciiTheme="majorBidi" w:hAnsiTheme="majorBidi"/>
        </w:rPr>
        <w:t xml:space="preserve">, and we had to dress the children up, tidy them, but we never knew if they were coming to adopt a child or contribute money to </w:t>
      </w:r>
      <w:r w:rsidR="009E28B5">
        <w:rPr>
          <w:rFonts w:asciiTheme="majorBidi" w:hAnsiTheme="majorBidi"/>
        </w:rPr>
        <w:t>WIZO</w:t>
      </w:r>
      <w:r w:rsidR="007E52A7" w:rsidRPr="005E3342">
        <w:rPr>
          <w:rFonts w:asciiTheme="majorBidi" w:hAnsiTheme="majorBidi"/>
        </w:rPr>
        <w:t xml:space="preserve">. </w:t>
      </w:r>
      <w:r w:rsidR="007E52A7" w:rsidRPr="005E3342">
        <w:rPr>
          <w:rFonts w:asciiTheme="majorBidi" w:hAnsiTheme="majorBidi"/>
          <w:b/>
          <w:bCs/>
        </w:rPr>
        <w:t>(Palms open in front of the body</w:t>
      </w:r>
      <w:r w:rsidR="002509DA" w:rsidRPr="005E3342">
        <w:rPr>
          <w:rFonts w:asciiTheme="majorBidi" w:hAnsiTheme="majorBidi"/>
          <w:b/>
          <w:bCs/>
        </w:rPr>
        <w:t>,</w:t>
      </w:r>
      <w:r w:rsidR="007E52A7" w:rsidRPr="005E3342">
        <w:rPr>
          <w:rFonts w:asciiTheme="majorBidi" w:hAnsiTheme="majorBidi"/>
          <w:b/>
          <w:bCs/>
        </w:rPr>
        <w:t xml:space="preserve"> begging). </w:t>
      </w:r>
    </w:p>
    <w:p w14:paraId="6CF38289" w14:textId="77777777" w:rsidR="007E52A7" w:rsidRPr="005E3342" w:rsidRDefault="007E52A7">
      <w:pPr>
        <w:ind w:left="2160" w:hanging="1440"/>
        <w:rPr>
          <w:rFonts w:asciiTheme="majorBidi" w:hAnsiTheme="majorBidi"/>
        </w:rPr>
      </w:pPr>
    </w:p>
    <w:p w14:paraId="1DA9C541" w14:textId="582966C5" w:rsidR="007E52A7" w:rsidRPr="005E3342" w:rsidRDefault="007E52A7">
      <w:pPr>
        <w:ind w:firstLine="0"/>
        <w:rPr>
          <w:rFonts w:asciiTheme="majorBidi" w:hAnsiTheme="majorBidi"/>
        </w:rPr>
      </w:pPr>
      <w:r w:rsidRPr="005E3342">
        <w:rPr>
          <w:rFonts w:asciiTheme="majorBidi" w:hAnsiTheme="majorBidi"/>
        </w:rPr>
        <w:t xml:space="preserve">The testimony ends with open palms expressing helplessness, ignorance, </w:t>
      </w:r>
      <w:r w:rsidR="00021AAC" w:rsidRPr="005E3342">
        <w:rPr>
          <w:rFonts w:asciiTheme="majorBidi" w:hAnsiTheme="majorBidi"/>
        </w:rPr>
        <w:t>accusing</w:t>
      </w:r>
      <w:r w:rsidRPr="005E3342">
        <w:rPr>
          <w:rFonts w:asciiTheme="majorBidi" w:hAnsiTheme="majorBidi"/>
        </w:rPr>
        <w:t xml:space="preserve"> the higher echelons, </w:t>
      </w:r>
      <w:r w:rsidR="00482F8D">
        <w:rPr>
          <w:rFonts w:asciiTheme="majorBidi" w:hAnsiTheme="majorBidi"/>
        </w:rPr>
        <w:t xml:space="preserve">alluding to the </w:t>
      </w:r>
      <w:commentRangeStart w:id="45"/>
      <w:r w:rsidR="00482F8D">
        <w:rPr>
          <w:rFonts w:asciiTheme="majorBidi" w:hAnsiTheme="majorBidi"/>
        </w:rPr>
        <w:t>corrupt</w:t>
      </w:r>
      <w:r w:rsidRPr="005E3342">
        <w:rPr>
          <w:rFonts w:asciiTheme="majorBidi" w:hAnsiTheme="majorBidi"/>
        </w:rPr>
        <w:t xml:space="preserve"> </w:t>
      </w:r>
      <w:commentRangeEnd w:id="45"/>
      <w:r w:rsidR="00482F8D">
        <w:rPr>
          <w:rStyle w:val="CommentReference"/>
        </w:rPr>
        <w:commentReference w:id="45"/>
      </w:r>
      <w:r w:rsidRPr="005E3342">
        <w:rPr>
          <w:rFonts w:asciiTheme="majorBidi" w:hAnsiTheme="majorBidi"/>
        </w:rPr>
        <w:t xml:space="preserve">adoption system. </w:t>
      </w:r>
    </w:p>
    <w:p w14:paraId="55352073" w14:textId="3DF5D199" w:rsidR="007E52A7" w:rsidRPr="005E3342" w:rsidRDefault="007E52A7">
      <w:pPr>
        <w:ind w:firstLine="0"/>
        <w:rPr>
          <w:rFonts w:asciiTheme="majorBidi" w:hAnsiTheme="majorBidi"/>
        </w:rPr>
      </w:pPr>
      <w:r w:rsidRPr="005E3342">
        <w:rPr>
          <w:rFonts w:asciiTheme="majorBidi" w:hAnsiTheme="majorBidi"/>
        </w:rPr>
        <w:tab/>
        <w:t xml:space="preserve">Mrs. </w:t>
      </w:r>
      <w:r w:rsidR="00D15839" w:rsidRPr="005E3342">
        <w:rPr>
          <w:rFonts w:asciiTheme="majorBidi" w:hAnsiTheme="majorBidi"/>
        </w:rPr>
        <w:t>Ben-Shakh</w:t>
      </w:r>
      <w:r w:rsidRPr="005E3342">
        <w:rPr>
          <w:rFonts w:asciiTheme="majorBidi" w:hAnsiTheme="majorBidi"/>
        </w:rPr>
        <w:t xml:space="preserve"> was a nurse at Ein Shemer hospital in Rosh Ha</w:t>
      </w:r>
      <w:r w:rsidR="00021AAC" w:rsidRPr="005E3342">
        <w:rPr>
          <w:rFonts w:asciiTheme="majorBidi" w:hAnsiTheme="majorBidi"/>
        </w:rPr>
        <w:t>-</w:t>
      </w:r>
      <w:r w:rsidRPr="005E3342">
        <w:rPr>
          <w:rFonts w:asciiTheme="majorBidi" w:hAnsiTheme="majorBidi"/>
        </w:rPr>
        <w:t xml:space="preserve">ayin, situated nearby the Jewish Yemenite immigrant transition camp, when a significant number of immigrant children </w:t>
      </w:r>
      <w:commentRangeStart w:id="46"/>
      <w:r w:rsidRPr="005E3342">
        <w:rPr>
          <w:rFonts w:asciiTheme="majorBidi" w:hAnsiTheme="majorBidi"/>
        </w:rPr>
        <w:t>disappeared and were abducted</w:t>
      </w:r>
      <w:commentRangeEnd w:id="46"/>
      <w:r w:rsidRPr="005E3342">
        <w:rPr>
          <w:rStyle w:val="CommentReference"/>
          <w:rFonts w:asciiTheme="majorBidi" w:hAnsiTheme="majorBidi"/>
        </w:rPr>
        <w:commentReference w:id="46"/>
      </w:r>
      <w:r w:rsidRPr="005E3342">
        <w:rPr>
          <w:rFonts w:asciiTheme="majorBidi" w:hAnsiTheme="majorBidi"/>
        </w:rPr>
        <w:t>. Her testimony conspicuously presents the orientalist arrogance and racism</w:t>
      </w:r>
      <w:r w:rsidR="00482F8D">
        <w:rPr>
          <w:rFonts w:asciiTheme="majorBidi" w:hAnsiTheme="majorBidi"/>
        </w:rPr>
        <w:t xml:space="preserve"> evinced</w:t>
      </w:r>
      <w:r w:rsidRPr="005E3342">
        <w:rPr>
          <w:rFonts w:asciiTheme="majorBidi" w:hAnsiTheme="majorBidi"/>
        </w:rPr>
        <w:t xml:space="preserve"> toward the Yemenite Jews who she depicts as primitive and lacking an understanding of the benefits of modern medicine. </w:t>
      </w:r>
      <w:r w:rsidR="00021AAC" w:rsidRPr="005E3342">
        <w:rPr>
          <w:rFonts w:asciiTheme="majorBidi" w:hAnsiTheme="majorBidi"/>
        </w:rPr>
        <w:t>On</w:t>
      </w:r>
      <w:r w:rsidRPr="005E3342">
        <w:rPr>
          <w:rFonts w:asciiTheme="majorBidi" w:hAnsiTheme="majorBidi"/>
        </w:rPr>
        <w:t xml:space="preserve"> the other hand</w:t>
      </w:r>
      <w:r w:rsidR="00021AAC" w:rsidRPr="005E3342">
        <w:rPr>
          <w:rFonts w:asciiTheme="majorBidi" w:hAnsiTheme="majorBidi"/>
        </w:rPr>
        <w:t>,</w:t>
      </w:r>
      <w:r w:rsidRPr="005E3342">
        <w:rPr>
          <w:rFonts w:asciiTheme="majorBidi" w:hAnsiTheme="majorBidi"/>
        </w:rPr>
        <w:t xml:space="preserve"> she testifies as to the negligence in </w:t>
      </w:r>
      <w:r w:rsidR="00021AAC" w:rsidRPr="005E3342">
        <w:rPr>
          <w:rFonts w:asciiTheme="majorBidi" w:hAnsiTheme="majorBidi"/>
        </w:rPr>
        <w:t xml:space="preserve">the </w:t>
      </w:r>
      <w:r w:rsidRPr="005E3342">
        <w:rPr>
          <w:rFonts w:asciiTheme="majorBidi" w:hAnsiTheme="majorBidi"/>
        </w:rPr>
        <w:t xml:space="preserve">illogical and disorderly management of registration, conduct that is not in keeping with an organized modern medical system’s rationale. The </w:t>
      </w:r>
      <w:r w:rsidR="00411888" w:rsidRPr="005E3342">
        <w:rPr>
          <w:rFonts w:asciiTheme="majorBidi" w:hAnsiTheme="majorBidi"/>
        </w:rPr>
        <w:t>hostility</w:t>
      </w:r>
      <w:commentRangeStart w:id="47"/>
      <w:r w:rsidRPr="005E3342">
        <w:rPr>
          <w:rFonts w:asciiTheme="majorBidi" w:hAnsiTheme="majorBidi"/>
        </w:rPr>
        <w:t xml:space="preserve"> </w:t>
      </w:r>
      <w:commentRangeEnd w:id="47"/>
      <w:r w:rsidRPr="005E3342">
        <w:rPr>
          <w:rStyle w:val="CommentReference"/>
          <w:rFonts w:asciiTheme="majorBidi" w:hAnsiTheme="majorBidi"/>
        </w:rPr>
        <w:commentReference w:id="47"/>
      </w:r>
      <w:r w:rsidRPr="005E3342">
        <w:rPr>
          <w:rFonts w:asciiTheme="majorBidi" w:hAnsiTheme="majorBidi"/>
        </w:rPr>
        <w:t xml:space="preserve">in Mrs. </w:t>
      </w:r>
      <w:r w:rsidR="00D15839" w:rsidRPr="005E3342">
        <w:rPr>
          <w:rFonts w:asciiTheme="majorBidi" w:hAnsiTheme="majorBidi"/>
        </w:rPr>
        <w:t>Ben-Shakh</w:t>
      </w:r>
      <w:r w:rsidRPr="005E3342">
        <w:rPr>
          <w:rFonts w:asciiTheme="majorBidi" w:hAnsiTheme="majorBidi"/>
        </w:rPr>
        <w:t xml:space="preserve">’s testimony is conveyed through the actress’s accent and speech rhythm. She speaks </w:t>
      </w:r>
      <w:r w:rsidR="00411888" w:rsidRPr="005E3342">
        <w:rPr>
          <w:rFonts w:asciiTheme="majorBidi" w:hAnsiTheme="majorBidi"/>
        </w:rPr>
        <w:t>rapidly and</w:t>
      </w:r>
      <w:r w:rsidRPr="005E3342">
        <w:rPr>
          <w:rFonts w:asciiTheme="majorBidi" w:hAnsiTheme="majorBidi"/>
        </w:rPr>
        <w:t xml:space="preserve"> interrupts </w:t>
      </w:r>
      <w:r w:rsidR="00411888" w:rsidRPr="005E3342">
        <w:rPr>
          <w:rFonts w:asciiTheme="majorBidi" w:hAnsiTheme="majorBidi"/>
        </w:rPr>
        <w:t xml:space="preserve">the prosecutor’s </w:t>
      </w:r>
      <w:r w:rsidRPr="005E3342">
        <w:rPr>
          <w:rFonts w:asciiTheme="majorBidi" w:hAnsiTheme="majorBidi"/>
        </w:rPr>
        <w:t>questions</w:t>
      </w:r>
      <w:r w:rsidR="00411888" w:rsidRPr="005E3342">
        <w:rPr>
          <w:rFonts w:asciiTheme="majorBidi" w:hAnsiTheme="majorBidi"/>
        </w:rPr>
        <w:t>.</w:t>
      </w:r>
      <w:r w:rsidRPr="005E3342">
        <w:rPr>
          <w:rFonts w:asciiTheme="majorBidi" w:hAnsiTheme="majorBidi"/>
        </w:rPr>
        <w:t xml:space="preserve"> Her tone is sharp, grating, and accusative, and her words primarily portray the Yemenite parents as primitive and violent and therefore, as deserving aggressive treatment. First, she notes that because th</w:t>
      </w:r>
      <w:r w:rsidR="00411888" w:rsidRPr="005E3342">
        <w:rPr>
          <w:rFonts w:asciiTheme="majorBidi" w:hAnsiTheme="majorBidi"/>
        </w:rPr>
        <w:t>ey</w:t>
      </w:r>
      <w:r w:rsidRPr="005E3342">
        <w:rPr>
          <w:rFonts w:asciiTheme="majorBidi" w:hAnsiTheme="majorBidi"/>
        </w:rPr>
        <w:t xml:space="preserve"> did not have </w:t>
      </w:r>
      <w:r w:rsidRPr="005E3342">
        <w:rPr>
          <w:rFonts w:asciiTheme="majorBidi" w:hAnsiTheme="majorBidi"/>
        </w:rPr>
        <w:lastRenderedPageBreak/>
        <w:t xml:space="preserve">distinctive surnames, their children’s registration was inefficient. When asked if registration was performed by means of official immigrant certificates, </w:t>
      </w:r>
      <w:r w:rsidR="00D15839" w:rsidRPr="005E3342">
        <w:rPr>
          <w:rFonts w:asciiTheme="majorBidi" w:hAnsiTheme="majorBidi"/>
        </w:rPr>
        <w:t>Ben-Shakh</w:t>
      </w:r>
      <w:r w:rsidRPr="005E3342">
        <w:rPr>
          <w:rFonts w:asciiTheme="majorBidi" w:hAnsiTheme="majorBidi"/>
        </w:rPr>
        <w:t xml:space="preserve"> claims that she “does not recall” and evades </w:t>
      </w:r>
      <w:r w:rsidR="00482F8D">
        <w:rPr>
          <w:rFonts w:asciiTheme="majorBidi" w:hAnsiTheme="majorBidi"/>
        </w:rPr>
        <w:t xml:space="preserve">discussing </w:t>
      </w:r>
      <w:r w:rsidRPr="005E3342">
        <w:rPr>
          <w:rFonts w:asciiTheme="majorBidi" w:hAnsiTheme="majorBidi"/>
        </w:rPr>
        <w:t>the fact that the problematic registration facilitated the disappearance and abduction. She provides a detailed account of how the parents’ visits were a problem</w:t>
      </w:r>
      <w:r w:rsidR="00E04534" w:rsidRPr="005E3342">
        <w:rPr>
          <w:rFonts w:asciiTheme="majorBidi" w:hAnsiTheme="majorBidi"/>
        </w:rPr>
        <w:t xml:space="preserve">. She describes </w:t>
      </w:r>
      <w:r w:rsidRPr="005E3342">
        <w:rPr>
          <w:rFonts w:asciiTheme="majorBidi" w:hAnsiTheme="majorBidi"/>
        </w:rPr>
        <w:t>how they did not understand what the intravenous tubes attached to their children were, how this shocked them, and how the child</w:t>
      </w:r>
      <w:r w:rsidR="000D3E18" w:rsidRPr="005E3342">
        <w:rPr>
          <w:rFonts w:asciiTheme="majorBidi" w:hAnsiTheme="majorBidi"/>
        </w:rPr>
        <w:t>ren</w:t>
      </w:r>
      <w:r w:rsidRPr="005E3342">
        <w:rPr>
          <w:rFonts w:asciiTheme="majorBidi" w:hAnsiTheme="majorBidi"/>
        </w:rPr>
        <w:t xml:space="preserve"> w</w:t>
      </w:r>
      <w:r w:rsidR="000D3E18" w:rsidRPr="005E3342">
        <w:rPr>
          <w:rFonts w:asciiTheme="majorBidi" w:hAnsiTheme="majorBidi"/>
        </w:rPr>
        <w:t>ere</w:t>
      </w:r>
      <w:r w:rsidRPr="005E3342">
        <w:rPr>
          <w:rFonts w:asciiTheme="majorBidi" w:hAnsiTheme="majorBidi"/>
        </w:rPr>
        <w:t xml:space="preserve"> taken to the ward without their permission. Therefore, a firm policy was employed: </w:t>
      </w:r>
    </w:p>
    <w:p w14:paraId="0AE76C63" w14:textId="77777777" w:rsidR="007E52A7" w:rsidRPr="005E3342" w:rsidRDefault="007E52A7">
      <w:pPr>
        <w:ind w:left="720" w:firstLine="0"/>
        <w:rPr>
          <w:rFonts w:asciiTheme="majorBidi" w:hAnsiTheme="majorBidi"/>
        </w:rPr>
      </w:pPr>
    </w:p>
    <w:p w14:paraId="69CF7C78" w14:textId="6208E831" w:rsidR="00482F8D" w:rsidRDefault="00D15839" w:rsidP="00482F8D">
      <w:pPr>
        <w:ind w:left="2160" w:hanging="2160"/>
        <w:rPr>
          <w:rFonts w:asciiTheme="majorBidi" w:hAnsiTheme="majorBidi"/>
        </w:rPr>
      </w:pPr>
      <w:r w:rsidRPr="005E3342">
        <w:rPr>
          <w:rFonts w:asciiTheme="majorBidi" w:hAnsiTheme="majorBidi"/>
        </w:rPr>
        <w:t>BEN-SHAKH</w:t>
      </w:r>
      <w:r w:rsidR="007E52A7" w:rsidRPr="005E3342">
        <w:rPr>
          <w:rFonts w:asciiTheme="majorBidi" w:hAnsiTheme="majorBidi"/>
        </w:rPr>
        <w:t xml:space="preserve">: </w:t>
      </w:r>
      <w:r w:rsidR="007E52A7" w:rsidRPr="005E3342">
        <w:rPr>
          <w:rFonts w:asciiTheme="majorBidi" w:hAnsiTheme="majorBidi"/>
        </w:rPr>
        <w:tab/>
        <w:t xml:space="preserve">And this significantly interfered with our work. Even during visiting hours. And then we stopped allowing them to come in, </w:t>
      </w:r>
      <w:r w:rsidR="00482F8D">
        <w:rPr>
          <w:rFonts w:asciiTheme="majorBidi" w:hAnsiTheme="majorBidi"/>
        </w:rPr>
        <w:t xml:space="preserve">they could only get information about their </w:t>
      </w:r>
      <w:r w:rsidR="00482F8D">
        <w:rPr>
          <w:rFonts w:asciiTheme="majorBidi" w:hAnsiTheme="majorBidi"/>
        </w:rPr>
        <w:t>child</w:t>
      </w:r>
      <w:r w:rsidR="00482F8D">
        <w:rPr>
          <w:rFonts w:asciiTheme="majorBidi" w:hAnsiTheme="majorBidi"/>
        </w:rPr>
        <w:t xml:space="preserve"> at the window during specific hours. </w:t>
      </w:r>
    </w:p>
    <w:p w14:paraId="6481A76A" w14:textId="6A98D0BB" w:rsidR="007E52A7" w:rsidRPr="005E3342" w:rsidRDefault="00976744" w:rsidP="00482F8D">
      <w:pPr>
        <w:ind w:left="2160" w:hanging="2160"/>
        <w:rPr>
          <w:rFonts w:asciiTheme="majorBidi" w:hAnsiTheme="majorBidi"/>
        </w:rPr>
      </w:pPr>
      <w:r w:rsidRPr="005E3342">
        <w:rPr>
          <w:rFonts w:asciiTheme="majorBidi" w:hAnsiTheme="majorBidi"/>
        </w:rPr>
        <w:t>PROSECUTOR</w:t>
      </w:r>
      <w:r w:rsidR="007E52A7" w:rsidRPr="005E3342">
        <w:rPr>
          <w:rFonts w:asciiTheme="majorBidi" w:hAnsiTheme="majorBidi"/>
        </w:rPr>
        <w:t xml:space="preserve">: </w:t>
      </w:r>
      <w:r w:rsidR="007E52A7" w:rsidRPr="005E3342">
        <w:rPr>
          <w:rFonts w:asciiTheme="majorBidi" w:hAnsiTheme="majorBidi"/>
        </w:rPr>
        <w:tab/>
        <w:t xml:space="preserve">So, the parents were prohibited from entering, </w:t>
      </w:r>
      <w:r w:rsidR="00482F8D">
        <w:rPr>
          <w:rFonts w:asciiTheme="majorBidi" w:hAnsiTheme="majorBidi"/>
        </w:rPr>
        <w:t>[to see children] of</w:t>
      </w:r>
      <w:r w:rsidR="007E52A7" w:rsidRPr="005E3342">
        <w:rPr>
          <w:rFonts w:asciiTheme="majorBidi" w:hAnsiTheme="majorBidi"/>
        </w:rPr>
        <w:t xml:space="preserve"> all ages.</w:t>
      </w:r>
    </w:p>
    <w:p w14:paraId="1A129E74" w14:textId="39D2426A" w:rsidR="007E52A7" w:rsidRPr="005E3342" w:rsidRDefault="00D15839" w:rsidP="00815B97">
      <w:pPr>
        <w:ind w:left="2160" w:hanging="2160"/>
        <w:rPr>
          <w:rFonts w:asciiTheme="majorBidi" w:hAnsiTheme="majorBidi"/>
        </w:rPr>
      </w:pPr>
      <w:r w:rsidRPr="005E3342">
        <w:rPr>
          <w:rFonts w:asciiTheme="majorBidi" w:hAnsiTheme="majorBidi"/>
        </w:rPr>
        <w:t>BEN-SHAKH</w:t>
      </w:r>
      <w:r w:rsidR="007E52A7" w:rsidRPr="005E3342">
        <w:rPr>
          <w:rFonts w:asciiTheme="majorBidi" w:hAnsiTheme="majorBidi"/>
        </w:rPr>
        <w:t xml:space="preserve">: </w:t>
      </w:r>
      <w:r w:rsidR="007E52A7" w:rsidRPr="005E3342">
        <w:rPr>
          <w:rFonts w:asciiTheme="majorBidi" w:hAnsiTheme="majorBidi"/>
        </w:rPr>
        <w:tab/>
        <w:t xml:space="preserve">For all ages. </w:t>
      </w:r>
      <w:r w:rsidR="00482F8D">
        <w:rPr>
          <w:rFonts w:asciiTheme="majorBidi" w:hAnsiTheme="majorBidi"/>
        </w:rPr>
        <w:t>As</w:t>
      </w:r>
      <w:r w:rsidR="007E52A7" w:rsidRPr="005E3342">
        <w:rPr>
          <w:rFonts w:asciiTheme="majorBidi" w:hAnsiTheme="majorBidi"/>
        </w:rPr>
        <w:t xml:space="preserve"> far as I remember they were not allowed. We could show them the child through the window, a child </w:t>
      </w:r>
      <w:r w:rsidR="00976744" w:rsidRPr="005E3342">
        <w:rPr>
          <w:rFonts w:asciiTheme="majorBidi" w:hAnsiTheme="majorBidi"/>
        </w:rPr>
        <w:t>who</w:t>
      </w:r>
      <w:r w:rsidR="007E52A7" w:rsidRPr="005E3342">
        <w:rPr>
          <w:rFonts w:asciiTheme="majorBidi" w:hAnsiTheme="majorBidi"/>
        </w:rPr>
        <w:t xml:space="preserve"> could be lifted, without intravenous tubes, and shown to the parents, we did that. Now, regarding what I mentioned, the doors were actually locked. It was forbidden to open them. [...] I remember that on one Shabbat she opened the door from the inside, and parents came in and took a child out of bed and ran away. And I remember </w:t>
      </w:r>
      <w:r w:rsidR="00482F8D">
        <w:rPr>
          <w:rFonts w:asciiTheme="majorBidi" w:hAnsiTheme="majorBidi"/>
        </w:rPr>
        <w:t>that we were</w:t>
      </w:r>
      <w:r w:rsidR="007E52A7" w:rsidRPr="005E3342">
        <w:rPr>
          <w:rFonts w:asciiTheme="majorBidi" w:hAnsiTheme="majorBidi"/>
        </w:rPr>
        <w:t xml:space="preserve"> so shocked from this incident that we started chasing them, and we ran outside, and then I remember, I think it was Dr. Mendel, saying: are we going to run after them and grab the child </w:t>
      </w:r>
      <w:r w:rsidR="00482F8D">
        <w:rPr>
          <w:rFonts w:asciiTheme="majorBidi" w:hAnsiTheme="majorBidi"/>
        </w:rPr>
        <w:t>from</w:t>
      </w:r>
      <w:r w:rsidR="007E52A7" w:rsidRPr="005E3342">
        <w:rPr>
          <w:rFonts w:asciiTheme="majorBidi" w:hAnsiTheme="majorBidi"/>
        </w:rPr>
        <w:t xml:space="preserve"> their hands? That’s absurd.</w:t>
      </w:r>
    </w:p>
    <w:p w14:paraId="33B419B8" w14:textId="1F4B6896" w:rsidR="007E52A7" w:rsidRPr="005E3342" w:rsidRDefault="007E52A7">
      <w:pPr>
        <w:ind w:firstLine="0"/>
        <w:rPr>
          <w:rFonts w:asciiTheme="majorBidi" w:hAnsiTheme="majorBidi"/>
          <w:rtl/>
        </w:rPr>
      </w:pPr>
    </w:p>
    <w:p w14:paraId="13B405C5" w14:textId="0C24D7C2" w:rsidR="00146366" w:rsidRPr="005E3342" w:rsidRDefault="007E52A7" w:rsidP="00815B97">
      <w:pPr>
        <w:ind w:firstLine="720"/>
        <w:rPr>
          <w:rFonts w:asciiTheme="majorBidi" w:hAnsiTheme="majorBidi"/>
        </w:rPr>
      </w:pPr>
      <w:r w:rsidRPr="005E3342">
        <w:rPr>
          <w:rFonts w:asciiTheme="majorBidi" w:hAnsiTheme="majorBidi"/>
        </w:rPr>
        <w:lastRenderedPageBreak/>
        <w:t xml:space="preserve">Ending the testimony with the words – “grab the child from their hands” – </w:t>
      </w:r>
      <w:commentRangeStart w:id="48"/>
      <w:r w:rsidRPr="005E3342">
        <w:rPr>
          <w:rFonts w:asciiTheme="majorBidi" w:hAnsiTheme="majorBidi"/>
        </w:rPr>
        <w:t xml:space="preserve">sounds </w:t>
      </w:r>
      <w:commentRangeEnd w:id="48"/>
      <w:r w:rsidRPr="005E3342">
        <w:rPr>
          <w:rStyle w:val="CommentReference"/>
          <w:rFonts w:asciiTheme="majorBidi" w:hAnsiTheme="majorBidi"/>
        </w:rPr>
        <w:commentReference w:id="48"/>
      </w:r>
      <w:r w:rsidRPr="005E3342">
        <w:rPr>
          <w:rFonts w:asciiTheme="majorBidi" w:hAnsiTheme="majorBidi"/>
        </w:rPr>
        <w:t xml:space="preserve">ironic and harsh considering the reality that children disappeared and were kidnapped from this hospital. The stern hierarchy between parents and the medical staff and the latter’s orientalist perception of the former was common and prevalent in the medical system’s nurseries, particularly among nurses and Jewish mothers from the Middle East in the 1950s. The nurses saw themselves as instructors and supervisors for immigrants who they perceived as having “a filthy and sick body that is </w:t>
      </w:r>
      <w:r w:rsidR="00976744" w:rsidRPr="005E3342">
        <w:rPr>
          <w:rFonts w:asciiTheme="majorBidi" w:hAnsiTheme="majorBidi"/>
        </w:rPr>
        <w:t>a hazard</w:t>
      </w:r>
      <w:r w:rsidRPr="005E3342">
        <w:rPr>
          <w:rFonts w:asciiTheme="majorBidi" w:hAnsiTheme="majorBidi"/>
        </w:rPr>
        <w:t xml:space="preserve">, but which is also </w:t>
      </w:r>
      <w:r w:rsidR="00976744" w:rsidRPr="005E3342">
        <w:rPr>
          <w:rFonts w:asciiTheme="majorBidi" w:hAnsiTheme="majorBidi"/>
        </w:rPr>
        <w:t>a threat</w:t>
      </w:r>
      <w:r w:rsidRPr="005E3342">
        <w:rPr>
          <w:rFonts w:asciiTheme="majorBidi" w:hAnsiTheme="majorBidi"/>
        </w:rPr>
        <w:t xml:space="preserve"> because it can be contagious” (Stoler-Liss and Shvarts 2009</w:t>
      </w:r>
      <w:r w:rsidR="00976744" w:rsidRPr="005E3342">
        <w:rPr>
          <w:rFonts w:asciiTheme="majorBidi" w:hAnsiTheme="majorBidi"/>
        </w:rPr>
        <w:t xml:space="preserve">: </w:t>
      </w:r>
      <w:r w:rsidRPr="005E3342">
        <w:rPr>
          <w:rFonts w:asciiTheme="majorBidi" w:hAnsiTheme="majorBidi"/>
        </w:rPr>
        <w:t>98). Likewise, the immigrants were perceived as neglecting their children, as violent and primitive in their behavior, and as not knowing what is good for their children. The orientalist medical discourse that the nurses internalized leans on what Dafna Hirsch calls the “hygienic discourse</w:t>
      </w:r>
      <w:r w:rsidR="00F35426" w:rsidRPr="005E3342">
        <w:rPr>
          <w:rFonts w:asciiTheme="majorBidi" w:hAnsiTheme="majorBidi"/>
        </w:rPr>
        <w:t>,</w:t>
      </w:r>
      <w:r w:rsidRPr="005E3342">
        <w:rPr>
          <w:rFonts w:asciiTheme="majorBidi" w:hAnsiTheme="majorBidi"/>
        </w:rPr>
        <w:t>” which diagnosed Middle Eastern Jews as a reverse</w:t>
      </w:r>
      <w:r w:rsidR="00F35426" w:rsidRPr="005E3342">
        <w:rPr>
          <w:rFonts w:asciiTheme="majorBidi" w:hAnsiTheme="majorBidi"/>
        </w:rPr>
        <w:t xml:space="preserve"> </w:t>
      </w:r>
      <w:r w:rsidRPr="005E3342">
        <w:rPr>
          <w:rFonts w:asciiTheme="majorBidi" w:hAnsiTheme="majorBidi"/>
        </w:rPr>
        <w:t xml:space="preserve">image of </w:t>
      </w:r>
      <w:r w:rsidR="00F35426" w:rsidRPr="005E3342">
        <w:rPr>
          <w:rFonts w:asciiTheme="majorBidi" w:hAnsiTheme="majorBidi"/>
        </w:rPr>
        <w:t xml:space="preserve">Western man who is </w:t>
      </w:r>
      <w:r w:rsidRPr="005E3342">
        <w:rPr>
          <w:rFonts w:asciiTheme="majorBidi" w:hAnsiTheme="majorBidi"/>
        </w:rPr>
        <w:t>hygienic, cultured, clean, rational</w:t>
      </w:r>
      <w:r w:rsidR="00F35426" w:rsidRPr="005E3342">
        <w:rPr>
          <w:rFonts w:asciiTheme="majorBidi" w:hAnsiTheme="majorBidi"/>
        </w:rPr>
        <w:t>, and</w:t>
      </w:r>
      <w:r w:rsidRPr="005E3342">
        <w:rPr>
          <w:rFonts w:asciiTheme="majorBidi" w:hAnsiTheme="majorBidi"/>
        </w:rPr>
        <w:t xml:space="preserve"> responsible for his body and his offspring’s health (Hirsch 2014</w:t>
      </w:r>
      <w:r w:rsidR="00F35426" w:rsidRPr="005E3342">
        <w:rPr>
          <w:rFonts w:asciiTheme="majorBidi" w:hAnsiTheme="majorBidi"/>
        </w:rPr>
        <w:t>:</w:t>
      </w:r>
      <w:r w:rsidRPr="005E3342">
        <w:rPr>
          <w:rFonts w:asciiTheme="majorBidi" w:hAnsiTheme="majorBidi"/>
        </w:rPr>
        <w:t xml:space="preserve"> 415). </w:t>
      </w:r>
      <w:r w:rsidR="00F35426" w:rsidRPr="005E3342">
        <w:rPr>
          <w:rFonts w:asciiTheme="majorBidi" w:hAnsiTheme="majorBidi"/>
        </w:rPr>
        <w:t>Educating the</w:t>
      </w:r>
      <w:r w:rsidRPr="005E3342">
        <w:rPr>
          <w:rFonts w:asciiTheme="majorBidi" w:hAnsiTheme="majorBidi"/>
        </w:rPr>
        <w:t xml:space="preserve"> mothers </w:t>
      </w:r>
      <w:r w:rsidR="00F35426" w:rsidRPr="005E3342">
        <w:rPr>
          <w:rFonts w:asciiTheme="majorBidi" w:hAnsiTheme="majorBidi"/>
        </w:rPr>
        <w:t>to treat</w:t>
      </w:r>
      <w:r w:rsidRPr="005E3342">
        <w:rPr>
          <w:rFonts w:asciiTheme="majorBidi" w:hAnsiTheme="majorBidi"/>
        </w:rPr>
        <w:t xml:space="preserve"> their children in accordance with the hygienic discourse is called “medicalized motherhood” – caring for an infant is perceived as a practice that requires scientific-medical instruction, and the mother must obey the medical institution and act according to its </w:t>
      </w:r>
      <w:r w:rsidR="00E04534" w:rsidRPr="005E3342">
        <w:rPr>
          <w:rFonts w:asciiTheme="majorBidi" w:hAnsiTheme="majorBidi"/>
        </w:rPr>
        <w:t>dictates</w:t>
      </w:r>
      <w:r w:rsidRPr="005E3342">
        <w:rPr>
          <w:rFonts w:asciiTheme="majorBidi" w:hAnsiTheme="majorBidi"/>
        </w:rPr>
        <w:t>. The Jewish mother from the Middle East was described as a “</w:t>
      </w:r>
      <w:r w:rsidR="00F35426" w:rsidRPr="005E3342">
        <w:rPr>
          <w:rFonts w:asciiTheme="majorBidi" w:hAnsiTheme="majorBidi"/>
        </w:rPr>
        <w:t>negligent</w:t>
      </w:r>
      <w:r w:rsidRPr="005E3342">
        <w:rPr>
          <w:rFonts w:asciiTheme="majorBidi" w:hAnsiTheme="majorBidi"/>
        </w:rPr>
        <w:t xml:space="preserve"> mother,” one who </w:t>
      </w:r>
      <w:r w:rsidR="00482F8D">
        <w:rPr>
          <w:rFonts w:asciiTheme="majorBidi" w:hAnsiTheme="majorBidi"/>
        </w:rPr>
        <w:t>did</w:t>
      </w:r>
      <w:r w:rsidRPr="005E3342">
        <w:rPr>
          <w:rFonts w:asciiTheme="majorBidi" w:hAnsiTheme="majorBidi"/>
        </w:rPr>
        <w:t xml:space="preserve"> not provide satisfactory care and who </w:t>
      </w:r>
      <w:r w:rsidR="00482F8D">
        <w:rPr>
          <w:rFonts w:asciiTheme="majorBidi" w:hAnsiTheme="majorBidi"/>
        </w:rPr>
        <w:t>worked</w:t>
      </w:r>
      <w:r w:rsidRPr="005E3342">
        <w:rPr>
          <w:rFonts w:asciiTheme="majorBidi" w:hAnsiTheme="majorBidi"/>
        </w:rPr>
        <w:t xml:space="preserve"> outside the home (Hirsch 2014</w:t>
      </w:r>
      <w:r w:rsidR="00F35426" w:rsidRPr="005E3342">
        <w:rPr>
          <w:rFonts w:asciiTheme="majorBidi" w:hAnsiTheme="majorBidi"/>
        </w:rPr>
        <w:t>:</w:t>
      </w:r>
      <w:r w:rsidRPr="005E3342">
        <w:rPr>
          <w:rFonts w:asciiTheme="majorBidi" w:hAnsiTheme="majorBidi"/>
        </w:rPr>
        <w:t xml:space="preserve"> 379). </w:t>
      </w:r>
    </w:p>
    <w:p w14:paraId="2AF7F392" w14:textId="57D4A40B" w:rsidR="007E52A7" w:rsidRPr="005E3342" w:rsidRDefault="007E52A7" w:rsidP="00815B97">
      <w:pPr>
        <w:ind w:firstLine="720"/>
        <w:rPr>
          <w:rFonts w:asciiTheme="majorBidi" w:hAnsiTheme="majorBidi"/>
        </w:rPr>
      </w:pPr>
      <w:r w:rsidRPr="005E3342">
        <w:rPr>
          <w:rFonts w:asciiTheme="majorBidi" w:hAnsiTheme="majorBidi"/>
        </w:rPr>
        <w:t xml:space="preserve">This ideological and discursive context helps </w:t>
      </w:r>
      <w:r w:rsidR="00482F8D">
        <w:rPr>
          <w:rFonts w:asciiTheme="majorBidi" w:hAnsiTheme="majorBidi"/>
        </w:rPr>
        <w:t>explain</w:t>
      </w:r>
      <w:r w:rsidRPr="005E3342">
        <w:rPr>
          <w:rFonts w:asciiTheme="majorBidi" w:hAnsiTheme="majorBidi"/>
        </w:rPr>
        <w:t xml:space="preserve"> the practices noted by Mrs. </w:t>
      </w:r>
      <w:r w:rsidR="00D15839" w:rsidRPr="005E3342">
        <w:rPr>
          <w:rFonts w:asciiTheme="majorBidi" w:hAnsiTheme="majorBidi"/>
        </w:rPr>
        <w:t>Ben-Shakh</w:t>
      </w:r>
      <w:r w:rsidRPr="005E3342">
        <w:rPr>
          <w:rFonts w:asciiTheme="majorBidi" w:hAnsiTheme="majorBidi"/>
        </w:rPr>
        <w:t xml:space="preserve"> of the firm separation between parents and children, restrictions on visits, and treating children without consulting or securing the parents’ consent. Meira Weiss </w:t>
      </w:r>
      <w:r w:rsidR="00F35426" w:rsidRPr="005E3342">
        <w:rPr>
          <w:rFonts w:asciiTheme="majorBidi" w:hAnsiTheme="majorBidi"/>
        </w:rPr>
        <w:t xml:space="preserve">(2001) </w:t>
      </w:r>
      <w:r w:rsidRPr="005E3342">
        <w:rPr>
          <w:rFonts w:asciiTheme="majorBidi" w:hAnsiTheme="majorBidi"/>
        </w:rPr>
        <w:t xml:space="preserve">argues that the medicalization and commodification of Yemenite Jews in fact facilitated the </w:t>
      </w:r>
      <w:r w:rsidR="00482F8D">
        <w:rPr>
          <w:rFonts w:asciiTheme="majorBidi" w:hAnsiTheme="majorBidi"/>
        </w:rPr>
        <w:t>exercise</w:t>
      </w:r>
      <w:r w:rsidRPr="005E3342">
        <w:rPr>
          <w:rFonts w:asciiTheme="majorBidi" w:hAnsiTheme="majorBidi"/>
        </w:rPr>
        <w:t xml:space="preserve"> of power to neutralize the natural and human bond between a mother and child, </w:t>
      </w:r>
      <w:r w:rsidR="00482F8D">
        <w:rPr>
          <w:rFonts w:asciiTheme="majorBidi" w:hAnsiTheme="majorBidi"/>
        </w:rPr>
        <w:t>casting</w:t>
      </w:r>
      <w:r w:rsidR="0038071B" w:rsidRPr="005E3342">
        <w:rPr>
          <w:rFonts w:asciiTheme="majorBidi" w:hAnsiTheme="majorBidi"/>
        </w:rPr>
        <w:t xml:space="preserve"> </w:t>
      </w:r>
      <w:r w:rsidRPr="005E3342">
        <w:rPr>
          <w:rFonts w:asciiTheme="majorBidi" w:hAnsiTheme="majorBidi"/>
        </w:rPr>
        <w:t xml:space="preserve">the mother as incompetent and problematic, and </w:t>
      </w:r>
      <w:r w:rsidR="00482F8D">
        <w:rPr>
          <w:rFonts w:asciiTheme="majorBidi" w:hAnsiTheme="majorBidi"/>
        </w:rPr>
        <w:t>allowing</w:t>
      </w:r>
      <w:r w:rsidR="0038071B" w:rsidRPr="005E3342">
        <w:rPr>
          <w:rFonts w:asciiTheme="majorBidi" w:hAnsiTheme="majorBidi"/>
        </w:rPr>
        <w:t xml:space="preserve"> </w:t>
      </w:r>
      <w:r w:rsidR="00482F8D">
        <w:rPr>
          <w:rFonts w:asciiTheme="majorBidi" w:hAnsiTheme="majorBidi"/>
        </w:rPr>
        <w:t>for</w:t>
      </w:r>
      <w:r w:rsidR="0038071B" w:rsidRPr="005E3342">
        <w:rPr>
          <w:rFonts w:asciiTheme="majorBidi" w:hAnsiTheme="majorBidi"/>
        </w:rPr>
        <w:t xml:space="preserve"> </w:t>
      </w:r>
      <w:r w:rsidR="00482F8D">
        <w:rPr>
          <w:rFonts w:asciiTheme="majorBidi" w:hAnsiTheme="majorBidi"/>
        </w:rPr>
        <w:t>the</w:t>
      </w:r>
      <w:r w:rsidRPr="005E3342">
        <w:rPr>
          <w:rFonts w:asciiTheme="majorBidi" w:hAnsiTheme="majorBidi"/>
        </w:rPr>
        <w:t xml:space="preserve"> abduction and illegal adoption. </w:t>
      </w:r>
    </w:p>
    <w:p w14:paraId="5434E937" w14:textId="27CF6BBF" w:rsidR="007E52A7" w:rsidRPr="005E3342" w:rsidRDefault="007E52A7">
      <w:pPr>
        <w:ind w:firstLine="0"/>
        <w:rPr>
          <w:rFonts w:asciiTheme="majorBidi" w:hAnsiTheme="majorBidi"/>
        </w:rPr>
      </w:pPr>
      <w:r w:rsidRPr="005E3342">
        <w:rPr>
          <w:rFonts w:asciiTheme="majorBidi" w:hAnsiTheme="majorBidi"/>
        </w:rPr>
        <w:lastRenderedPageBreak/>
        <w:tab/>
        <w:t>Tzviya Cohen’s testimony is exceptional</w:t>
      </w:r>
      <w:r w:rsidR="00E04534" w:rsidRPr="005E3342">
        <w:rPr>
          <w:rFonts w:asciiTheme="majorBidi" w:hAnsiTheme="majorBidi"/>
        </w:rPr>
        <w:t>. W</w:t>
      </w:r>
      <w:r w:rsidRPr="005E3342">
        <w:rPr>
          <w:rFonts w:asciiTheme="majorBidi" w:hAnsiTheme="majorBidi"/>
        </w:rPr>
        <w:t xml:space="preserve">hile initially showing an interest in testifying by writing to the commission, at the last moment </w:t>
      </w:r>
      <w:r w:rsidR="00E04534" w:rsidRPr="005E3342">
        <w:rPr>
          <w:rFonts w:asciiTheme="majorBidi" w:hAnsiTheme="majorBidi"/>
        </w:rPr>
        <w:t>she</w:t>
      </w:r>
      <w:r w:rsidRPr="005E3342">
        <w:rPr>
          <w:rFonts w:asciiTheme="majorBidi" w:hAnsiTheme="majorBidi"/>
        </w:rPr>
        <w:t xml:space="preserve"> </w:t>
      </w:r>
      <w:r w:rsidR="00E04534" w:rsidRPr="005E3342">
        <w:rPr>
          <w:rFonts w:asciiTheme="majorBidi" w:hAnsiTheme="majorBidi"/>
        </w:rPr>
        <w:t>grew</w:t>
      </w:r>
      <w:r w:rsidRPr="005E3342">
        <w:rPr>
          <w:rFonts w:asciiTheme="majorBidi" w:hAnsiTheme="majorBidi"/>
        </w:rPr>
        <w:t xml:space="preserve"> anxious and eventually was subpoenaed to appear. Tzviya Cohen </w:t>
      </w:r>
      <w:commentRangeStart w:id="49"/>
      <w:r w:rsidRPr="005E3342">
        <w:rPr>
          <w:rFonts w:asciiTheme="majorBidi" w:hAnsiTheme="majorBidi"/>
        </w:rPr>
        <w:t xml:space="preserve">is </w:t>
      </w:r>
      <w:commentRangeEnd w:id="49"/>
      <w:r w:rsidRPr="005E3342">
        <w:rPr>
          <w:rStyle w:val="CommentReference"/>
          <w:rFonts w:asciiTheme="majorBidi" w:hAnsiTheme="majorBidi"/>
        </w:rPr>
        <w:commentReference w:id="49"/>
      </w:r>
      <w:r w:rsidRPr="005E3342">
        <w:rPr>
          <w:rFonts w:asciiTheme="majorBidi" w:hAnsiTheme="majorBidi"/>
        </w:rPr>
        <w:t xml:space="preserve">Israeli born of Yemenite origin and as a young trainee nurse was assigned to the nursery at the Ein Shemer transition camp where, as mentioned, Yemenite immigrants resided. The actress stands downstage while the others are positioned upstage to the right. Their bodies are tense as they listen to the testimony. They </w:t>
      </w:r>
      <w:r w:rsidR="00482F8D">
        <w:rPr>
          <w:rFonts w:asciiTheme="majorBidi" w:hAnsiTheme="majorBidi"/>
        </w:rPr>
        <w:t>interrupt</w:t>
      </w:r>
      <w:r w:rsidRPr="005E3342">
        <w:rPr>
          <w:rFonts w:asciiTheme="majorBidi" w:hAnsiTheme="majorBidi"/>
        </w:rPr>
        <w:t xml:space="preserve"> the testimony</w:t>
      </w:r>
      <w:r w:rsidR="00482F8D">
        <w:rPr>
          <w:rFonts w:asciiTheme="majorBidi" w:hAnsiTheme="majorBidi"/>
        </w:rPr>
        <w:t xml:space="preserve"> with short sentences, to undermine it and to support</w:t>
      </w:r>
      <w:r w:rsidRPr="005E3342">
        <w:rPr>
          <w:rFonts w:asciiTheme="majorBidi" w:hAnsiTheme="majorBidi"/>
        </w:rPr>
        <w:t xml:space="preserve"> the official version</w:t>
      </w:r>
      <w:r w:rsidR="00482F8D">
        <w:rPr>
          <w:rFonts w:asciiTheme="majorBidi" w:hAnsiTheme="majorBidi"/>
        </w:rPr>
        <w:t xml:space="preserve">, becoming, in effect, </w:t>
      </w:r>
      <w:r w:rsidRPr="005E3342">
        <w:rPr>
          <w:rFonts w:asciiTheme="majorBidi" w:hAnsiTheme="majorBidi"/>
        </w:rPr>
        <w:t>gate</w:t>
      </w:r>
      <w:r w:rsidR="004A2A53" w:rsidRPr="005E3342">
        <w:rPr>
          <w:rFonts w:asciiTheme="majorBidi" w:hAnsiTheme="majorBidi"/>
        </w:rPr>
        <w:t xml:space="preserve"> </w:t>
      </w:r>
      <w:r w:rsidRPr="005E3342">
        <w:rPr>
          <w:rFonts w:asciiTheme="majorBidi" w:hAnsiTheme="majorBidi"/>
        </w:rPr>
        <w:t xml:space="preserve">keepers </w:t>
      </w:r>
      <w:r w:rsidR="00482F8D">
        <w:rPr>
          <w:rFonts w:asciiTheme="majorBidi" w:hAnsiTheme="majorBidi"/>
        </w:rPr>
        <w:t>entrusted with</w:t>
      </w:r>
      <w:r w:rsidRPr="005E3342">
        <w:rPr>
          <w:rFonts w:asciiTheme="majorBidi" w:hAnsiTheme="majorBidi"/>
        </w:rPr>
        <w:t xml:space="preserve"> preserving the silence.</w:t>
      </w:r>
    </w:p>
    <w:p w14:paraId="508AD1FC" w14:textId="77777777" w:rsidR="007E52A7" w:rsidRPr="005E3342" w:rsidRDefault="007E52A7">
      <w:pPr>
        <w:ind w:firstLine="0"/>
        <w:rPr>
          <w:rFonts w:asciiTheme="majorBidi" w:hAnsiTheme="majorBidi"/>
        </w:rPr>
      </w:pPr>
    </w:p>
    <w:p w14:paraId="646E23B7" w14:textId="55C2AD9D" w:rsidR="007E52A7" w:rsidRPr="005E3342" w:rsidRDefault="007E52A7" w:rsidP="00815B97">
      <w:pPr>
        <w:ind w:left="2160" w:hanging="2160"/>
        <w:rPr>
          <w:rFonts w:asciiTheme="majorBidi" w:hAnsiTheme="majorBidi"/>
        </w:rPr>
      </w:pPr>
      <w:r w:rsidRPr="005E3342">
        <w:rPr>
          <w:rFonts w:asciiTheme="majorBidi" w:hAnsiTheme="majorBidi"/>
        </w:rPr>
        <w:t xml:space="preserve">COHEN: </w:t>
      </w:r>
      <w:r w:rsidRPr="005E3342">
        <w:rPr>
          <w:rFonts w:asciiTheme="majorBidi" w:hAnsiTheme="majorBidi"/>
        </w:rPr>
        <w:tab/>
      </w:r>
      <w:r w:rsidR="0038071B" w:rsidRPr="005E3342">
        <w:rPr>
          <w:rFonts w:asciiTheme="majorBidi" w:hAnsiTheme="majorBidi"/>
        </w:rPr>
        <w:t>[</w:t>
      </w:r>
      <w:r w:rsidRPr="005E3342">
        <w:rPr>
          <w:rFonts w:asciiTheme="majorBidi" w:hAnsiTheme="majorBidi"/>
        </w:rPr>
        <w:t>...] they were separated. That is, they took the children,</w:t>
      </w:r>
    </w:p>
    <w:p w14:paraId="148CB591" w14:textId="6D409149" w:rsidR="007E52A7" w:rsidRPr="005E3342" w:rsidRDefault="007E52A7">
      <w:pPr>
        <w:ind w:firstLine="0"/>
        <w:rPr>
          <w:rFonts w:asciiTheme="majorBidi" w:hAnsiTheme="majorBidi"/>
        </w:rPr>
      </w:pPr>
      <w:r w:rsidRPr="005E3342">
        <w:rPr>
          <w:rFonts w:asciiTheme="majorBidi" w:hAnsiTheme="majorBidi"/>
        </w:rPr>
        <w:t xml:space="preserve">NURSES: </w:t>
      </w:r>
      <w:r w:rsidRPr="005E3342">
        <w:rPr>
          <w:rFonts w:asciiTheme="majorBidi" w:hAnsiTheme="majorBidi"/>
        </w:rPr>
        <w:tab/>
      </w:r>
      <w:r w:rsidRPr="005E3342">
        <w:rPr>
          <w:rFonts w:asciiTheme="majorBidi" w:hAnsiTheme="majorBidi"/>
        </w:rPr>
        <w:tab/>
        <w:t xml:space="preserve">for the </w:t>
      </w:r>
      <w:r w:rsidR="0038071B" w:rsidRPr="005E3342">
        <w:rPr>
          <w:rFonts w:asciiTheme="majorBidi" w:hAnsiTheme="majorBidi"/>
        </w:rPr>
        <w:t xml:space="preserve">infants’ </w:t>
      </w:r>
      <w:r w:rsidR="00D47233">
        <w:rPr>
          <w:rFonts w:asciiTheme="majorBidi" w:hAnsiTheme="majorBidi"/>
        </w:rPr>
        <w:t xml:space="preserve">own </w:t>
      </w:r>
      <w:r w:rsidR="0038071B" w:rsidRPr="005E3342">
        <w:rPr>
          <w:rFonts w:asciiTheme="majorBidi" w:hAnsiTheme="majorBidi"/>
        </w:rPr>
        <w:t>good</w:t>
      </w:r>
      <w:r w:rsidRPr="005E3342">
        <w:rPr>
          <w:rFonts w:asciiTheme="majorBidi" w:hAnsiTheme="majorBidi"/>
        </w:rPr>
        <w:t>,</w:t>
      </w:r>
    </w:p>
    <w:p w14:paraId="3E71F7E5" w14:textId="5DB3BC0E" w:rsidR="007E52A7" w:rsidRPr="005E3342" w:rsidRDefault="007E52A7" w:rsidP="00815B97">
      <w:pPr>
        <w:ind w:left="2160" w:hanging="2160"/>
        <w:rPr>
          <w:rFonts w:asciiTheme="majorBidi" w:hAnsiTheme="majorBidi"/>
        </w:rPr>
      </w:pPr>
      <w:r w:rsidRPr="005E3342">
        <w:rPr>
          <w:rFonts w:asciiTheme="majorBidi" w:hAnsiTheme="majorBidi"/>
        </w:rPr>
        <w:t xml:space="preserve">COHEN: </w:t>
      </w:r>
      <w:r w:rsidRPr="005E3342">
        <w:rPr>
          <w:rFonts w:asciiTheme="majorBidi" w:hAnsiTheme="majorBidi"/>
        </w:rPr>
        <w:tab/>
        <w:t xml:space="preserve">to the nursery that was already prepared, and the parents to where they were supposed to be housed. </w:t>
      </w:r>
      <w:commentRangeStart w:id="50"/>
      <w:r w:rsidRPr="005E3342">
        <w:rPr>
          <w:rFonts w:asciiTheme="majorBidi" w:hAnsiTheme="majorBidi"/>
        </w:rPr>
        <w:t xml:space="preserve">The parents were </w:t>
      </w:r>
      <w:r w:rsidR="00D47233">
        <w:rPr>
          <w:rFonts w:asciiTheme="majorBidi" w:hAnsiTheme="majorBidi"/>
        </w:rPr>
        <w:t>extremely</w:t>
      </w:r>
      <w:r w:rsidRPr="005E3342">
        <w:rPr>
          <w:rFonts w:asciiTheme="majorBidi" w:hAnsiTheme="majorBidi"/>
        </w:rPr>
        <w:t xml:space="preserve"> frightened that their children </w:t>
      </w:r>
      <w:r w:rsidR="00D47233">
        <w:rPr>
          <w:rFonts w:asciiTheme="majorBidi" w:hAnsiTheme="majorBidi"/>
        </w:rPr>
        <w:t>were</w:t>
      </w:r>
      <w:r w:rsidRPr="005E3342">
        <w:rPr>
          <w:rFonts w:asciiTheme="majorBidi" w:hAnsiTheme="majorBidi"/>
        </w:rPr>
        <w:t xml:space="preserve"> being taken.</w:t>
      </w:r>
      <w:commentRangeEnd w:id="50"/>
      <w:r w:rsidR="00A5654E" w:rsidRPr="005E3342">
        <w:rPr>
          <w:rStyle w:val="CommentReference"/>
          <w:rFonts w:asciiTheme="majorBidi" w:hAnsiTheme="majorBidi"/>
        </w:rPr>
        <w:commentReference w:id="50"/>
      </w:r>
    </w:p>
    <w:p w14:paraId="0FB3F5F4" w14:textId="678C9802" w:rsidR="007E52A7" w:rsidRPr="005E3342" w:rsidRDefault="007E52A7" w:rsidP="00815B97">
      <w:pPr>
        <w:ind w:firstLine="0"/>
        <w:rPr>
          <w:rFonts w:asciiTheme="majorBidi" w:hAnsiTheme="majorBidi"/>
        </w:rPr>
      </w:pPr>
      <w:r w:rsidRPr="005E3342">
        <w:rPr>
          <w:rFonts w:asciiTheme="majorBidi" w:hAnsiTheme="majorBidi"/>
        </w:rPr>
        <w:t xml:space="preserve">NURSES: </w:t>
      </w:r>
      <w:r w:rsidRPr="005E3342">
        <w:rPr>
          <w:rFonts w:asciiTheme="majorBidi" w:hAnsiTheme="majorBidi"/>
        </w:rPr>
        <w:tab/>
      </w:r>
      <w:r w:rsidRPr="005E3342">
        <w:rPr>
          <w:rFonts w:asciiTheme="majorBidi" w:hAnsiTheme="majorBidi"/>
        </w:rPr>
        <w:tab/>
        <w:t>We calmed them down.</w:t>
      </w:r>
    </w:p>
    <w:p w14:paraId="1631FCAB" w14:textId="639C7AF2" w:rsidR="007E52A7" w:rsidRPr="005E3342" w:rsidRDefault="007E52A7" w:rsidP="00815B97">
      <w:pPr>
        <w:ind w:left="1440" w:firstLine="720"/>
        <w:rPr>
          <w:rFonts w:asciiTheme="majorBidi" w:hAnsiTheme="majorBidi"/>
        </w:rPr>
      </w:pPr>
      <w:r w:rsidRPr="005E3342">
        <w:rPr>
          <w:rFonts w:asciiTheme="majorBidi" w:hAnsiTheme="majorBidi"/>
        </w:rPr>
        <w:t>[...]</w:t>
      </w:r>
    </w:p>
    <w:p w14:paraId="05258509" w14:textId="26A7C4FA" w:rsidR="007E52A7" w:rsidRPr="005E3342" w:rsidRDefault="007E52A7" w:rsidP="00D47233">
      <w:pPr>
        <w:ind w:firstLine="0"/>
        <w:rPr>
          <w:rFonts w:asciiTheme="majorBidi" w:hAnsiTheme="majorBidi"/>
        </w:rPr>
      </w:pPr>
      <w:r w:rsidRPr="005E3342">
        <w:rPr>
          <w:rFonts w:asciiTheme="majorBidi" w:hAnsiTheme="majorBidi"/>
        </w:rPr>
        <w:t xml:space="preserve">COHEN: </w:t>
      </w:r>
      <w:r w:rsidR="00D54D3F" w:rsidRPr="005E3342">
        <w:rPr>
          <w:rFonts w:asciiTheme="majorBidi" w:hAnsiTheme="majorBidi"/>
        </w:rPr>
        <w:t xml:space="preserve">        </w:t>
      </w:r>
      <w:r w:rsidR="00D47233">
        <w:rPr>
          <w:rFonts w:asciiTheme="majorBidi" w:hAnsiTheme="majorBidi"/>
        </w:rPr>
        <w:tab/>
      </w:r>
      <w:r w:rsidR="00D47233">
        <w:rPr>
          <w:rFonts w:asciiTheme="majorBidi" w:hAnsiTheme="majorBidi"/>
        </w:rPr>
        <w:tab/>
      </w:r>
      <w:r w:rsidRPr="005E3342">
        <w:rPr>
          <w:rFonts w:asciiTheme="majorBidi" w:hAnsiTheme="majorBidi"/>
        </w:rPr>
        <w:t>Yes, there was a rumor. That they’re takin</w:t>
      </w:r>
      <w:r w:rsidR="00D54D3F" w:rsidRPr="005E3342">
        <w:rPr>
          <w:rFonts w:asciiTheme="majorBidi" w:hAnsiTheme="majorBidi"/>
        </w:rPr>
        <w:t xml:space="preserve">g </w:t>
      </w:r>
      <w:r w:rsidRPr="005E3342">
        <w:rPr>
          <w:rFonts w:asciiTheme="majorBidi" w:hAnsiTheme="majorBidi"/>
        </w:rPr>
        <w:t xml:space="preserve">their children. </w:t>
      </w:r>
    </w:p>
    <w:p w14:paraId="4F6C150F" w14:textId="1A9BEC36" w:rsidR="00D54D3F" w:rsidRPr="005E3342" w:rsidRDefault="007E52A7" w:rsidP="00D47233">
      <w:pPr>
        <w:ind w:firstLine="0"/>
        <w:rPr>
          <w:rFonts w:asciiTheme="majorBidi" w:hAnsiTheme="majorBidi"/>
        </w:rPr>
      </w:pPr>
      <w:r w:rsidRPr="005E3342">
        <w:rPr>
          <w:rFonts w:asciiTheme="majorBidi" w:hAnsiTheme="majorBidi"/>
        </w:rPr>
        <w:t xml:space="preserve">CHAIRMAN: </w:t>
      </w:r>
      <w:r w:rsidR="00D54D3F" w:rsidRPr="005E3342">
        <w:rPr>
          <w:rFonts w:asciiTheme="majorBidi" w:hAnsiTheme="majorBidi"/>
        </w:rPr>
        <w:t xml:space="preserve">     </w:t>
      </w:r>
      <w:r w:rsidR="00D47233">
        <w:rPr>
          <w:rFonts w:asciiTheme="majorBidi" w:hAnsiTheme="majorBidi"/>
        </w:rPr>
        <w:tab/>
      </w:r>
      <w:r w:rsidRPr="005E3342">
        <w:rPr>
          <w:rFonts w:asciiTheme="majorBidi" w:hAnsiTheme="majorBidi"/>
        </w:rPr>
        <w:t>Nevertheless, you insisted, and they let them</w:t>
      </w:r>
    </w:p>
    <w:p w14:paraId="0A84E671" w14:textId="5F27F2D6" w:rsidR="007E52A7" w:rsidRPr="005E3342" w:rsidRDefault="00D54D3F" w:rsidP="00D47233">
      <w:pPr>
        <w:ind w:firstLine="0"/>
        <w:rPr>
          <w:rFonts w:asciiTheme="majorBidi" w:hAnsiTheme="majorBidi"/>
        </w:rPr>
      </w:pPr>
      <w:r w:rsidRPr="005E3342">
        <w:rPr>
          <w:rFonts w:asciiTheme="majorBidi" w:hAnsiTheme="majorBidi"/>
        </w:rPr>
        <w:t xml:space="preserve">    </w:t>
      </w:r>
      <w:r w:rsidR="00D47233">
        <w:rPr>
          <w:rFonts w:asciiTheme="majorBidi" w:hAnsiTheme="majorBidi"/>
        </w:rPr>
        <w:tab/>
      </w:r>
      <w:r w:rsidR="00D47233">
        <w:rPr>
          <w:rFonts w:asciiTheme="majorBidi" w:hAnsiTheme="majorBidi"/>
        </w:rPr>
        <w:tab/>
      </w:r>
      <w:r w:rsidR="00D47233">
        <w:rPr>
          <w:rFonts w:asciiTheme="majorBidi" w:hAnsiTheme="majorBidi"/>
        </w:rPr>
        <w:tab/>
      </w:r>
      <w:r w:rsidR="007E52A7" w:rsidRPr="005E3342">
        <w:rPr>
          <w:rFonts w:asciiTheme="majorBidi" w:hAnsiTheme="majorBidi"/>
        </w:rPr>
        <w:t>in.</w:t>
      </w:r>
    </w:p>
    <w:p w14:paraId="52502718" w14:textId="0E3ADE80" w:rsidR="007E52A7" w:rsidRPr="005E3342" w:rsidRDefault="007E52A7" w:rsidP="00815B97">
      <w:pPr>
        <w:ind w:firstLine="0"/>
        <w:rPr>
          <w:rFonts w:asciiTheme="majorBidi" w:hAnsiTheme="majorBidi"/>
        </w:rPr>
      </w:pPr>
      <w:r w:rsidRPr="005E3342">
        <w:rPr>
          <w:rFonts w:asciiTheme="majorBidi" w:hAnsiTheme="majorBidi"/>
        </w:rPr>
        <w:t xml:space="preserve">NURSES: </w:t>
      </w:r>
      <w:r w:rsidRPr="005E3342">
        <w:rPr>
          <w:rFonts w:asciiTheme="majorBidi" w:hAnsiTheme="majorBidi"/>
        </w:rPr>
        <w:tab/>
      </w:r>
      <w:r w:rsidRPr="005E3342">
        <w:rPr>
          <w:rFonts w:asciiTheme="majorBidi" w:hAnsiTheme="majorBidi"/>
        </w:rPr>
        <w:tab/>
        <w:t>We explained, we did not insist.</w:t>
      </w:r>
    </w:p>
    <w:p w14:paraId="47302E00" w14:textId="4B30526A" w:rsidR="007E52A7" w:rsidRPr="005E3342" w:rsidRDefault="00D54D3F" w:rsidP="00815B97">
      <w:pPr>
        <w:ind w:left="2160" w:firstLine="0"/>
        <w:rPr>
          <w:rFonts w:asciiTheme="majorBidi" w:hAnsiTheme="majorBidi"/>
        </w:rPr>
      </w:pPr>
      <w:r w:rsidRPr="005E3342">
        <w:rPr>
          <w:rFonts w:asciiTheme="majorBidi" w:hAnsiTheme="majorBidi"/>
        </w:rPr>
        <w:t>[</w:t>
      </w:r>
      <w:r w:rsidR="007E52A7" w:rsidRPr="005E3342">
        <w:rPr>
          <w:rFonts w:asciiTheme="majorBidi" w:hAnsiTheme="majorBidi"/>
        </w:rPr>
        <w:t>...]</w:t>
      </w:r>
    </w:p>
    <w:p w14:paraId="22DE76E2" w14:textId="7B2DC5FB" w:rsidR="007E52A7" w:rsidRPr="005E3342" w:rsidRDefault="007E52A7" w:rsidP="00815B97">
      <w:pPr>
        <w:ind w:left="2160" w:hanging="2160"/>
        <w:rPr>
          <w:rFonts w:asciiTheme="majorBidi" w:hAnsiTheme="majorBidi"/>
        </w:rPr>
      </w:pPr>
      <w:r w:rsidRPr="005E3342">
        <w:rPr>
          <w:rFonts w:asciiTheme="majorBidi" w:hAnsiTheme="majorBidi"/>
        </w:rPr>
        <w:t xml:space="preserve">COHEN: </w:t>
      </w:r>
      <w:r w:rsidRPr="005E3342">
        <w:rPr>
          <w:rFonts w:asciiTheme="majorBidi" w:hAnsiTheme="majorBidi"/>
        </w:rPr>
        <w:tab/>
        <w:t>They didn’t hand them over, they simply took their babies from them,</w:t>
      </w:r>
    </w:p>
    <w:p w14:paraId="682DD52F" w14:textId="182E4A5F" w:rsidR="007E52A7" w:rsidRPr="005E3342" w:rsidRDefault="007E52A7" w:rsidP="00815B97">
      <w:pPr>
        <w:ind w:firstLine="0"/>
        <w:rPr>
          <w:rFonts w:asciiTheme="majorBidi" w:hAnsiTheme="majorBidi"/>
        </w:rPr>
      </w:pPr>
      <w:r w:rsidRPr="005E3342">
        <w:rPr>
          <w:rFonts w:asciiTheme="majorBidi" w:hAnsiTheme="majorBidi"/>
        </w:rPr>
        <w:t xml:space="preserve">NURSES: </w:t>
      </w:r>
      <w:r w:rsidRPr="005E3342">
        <w:rPr>
          <w:rFonts w:asciiTheme="majorBidi" w:hAnsiTheme="majorBidi"/>
        </w:rPr>
        <w:tab/>
      </w:r>
      <w:r w:rsidRPr="005E3342">
        <w:rPr>
          <w:rFonts w:asciiTheme="majorBidi" w:hAnsiTheme="majorBidi"/>
        </w:rPr>
        <w:tab/>
        <w:t>for their own good, by the way.</w:t>
      </w:r>
    </w:p>
    <w:p w14:paraId="59BE9541" w14:textId="7F70D1B3" w:rsidR="007E52A7" w:rsidRPr="005E3342" w:rsidRDefault="007E52A7">
      <w:pPr>
        <w:ind w:firstLine="0"/>
        <w:rPr>
          <w:rFonts w:asciiTheme="majorBidi" w:hAnsiTheme="majorBidi"/>
        </w:rPr>
      </w:pPr>
    </w:p>
    <w:p w14:paraId="2629C03B" w14:textId="1874733F" w:rsidR="007E52A7" w:rsidRPr="005E3342" w:rsidRDefault="007E52A7">
      <w:pPr>
        <w:ind w:firstLine="720"/>
        <w:rPr>
          <w:rFonts w:asciiTheme="majorBidi" w:hAnsiTheme="majorBidi"/>
        </w:rPr>
      </w:pPr>
      <w:r w:rsidRPr="005E3342">
        <w:rPr>
          <w:rFonts w:asciiTheme="majorBidi" w:hAnsiTheme="majorBidi"/>
        </w:rPr>
        <w:lastRenderedPageBreak/>
        <w:t xml:space="preserve">The nurses’ comments are not only an attempt to misrepresent the appeasement of the immigrants, but also a theatrical demonstration of the threat hovering over Tzviya Cohen which caused her to decide against testifying </w:t>
      </w:r>
      <w:commentRangeStart w:id="51"/>
      <w:r w:rsidRPr="005E3342">
        <w:rPr>
          <w:rFonts w:asciiTheme="majorBidi" w:hAnsiTheme="majorBidi"/>
        </w:rPr>
        <w:t>despite her letter</w:t>
      </w:r>
      <w:commentRangeEnd w:id="51"/>
      <w:r w:rsidRPr="005E3342">
        <w:rPr>
          <w:rStyle w:val="CommentReference"/>
          <w:rFonts w:asciiTheme="majorBidi" w:hAnsiTheme="majorBidi"/>
        </w:rPr>
        <w:commentReference w:id="51"/>
      </w:r>
      <w:r w:rsidRPr="005E3342">
        <w:rPr>
          <w:rFonts w:asciiTheme="majorBidi" w:hAnsiTheme="majorBidi"/>
        </w:rPr>
        <w:t xml:space="preserve">. While the nurses’ replicas are in fact based on Tzviya Cohen’s words, the dramaturg assigned them to the other nurses to externalize the witness’s ambivalence and inner conflict. This strategy in the dialogue’s adaptation underscores how tribunal theatre does not presume to faithfully “reflect” the historical judicial event, but rather deliberately attempts to shed light, by means of performative elements, on the hidden power structure that motivates the original testimony. The nurses act as supervisors who represent the official discourse </w:t>
      </w:r>
      <w:r w:rsidR="0038071B" w:rsidRPr="005E3342">
        <w:rPr>
          <w:rFonts w:asciiTheme="majorBidi" w:hAnsiTheme="majorBidi"/>
        </w:rPr>
        <w:t>overshadowing</w:t>
      </w:r>
      <w:r w:rsidRPr="005E3342">
        <w:rPr>
          <w:rFonts w:asciiTheme="majorBidi" w:hAnsiTheme="majorBidi"/>
        </w:rPr>
        <w:t xml:space="preserve"> the witness. Nevertheless, she describes the patronizing orientalist attitude and even hints at the abduction of babies:</w:t>
      </w:r>
    </w:p>
    <w:p w14:paraId="333EDC6B" w14:textId="77777777" w:rsidR="00D54D3F" w:rsidRPr="005E3342" w:rsidRDefault="00D54D3F" w:rsidP="00815B97">
      <w:pPr>
        <w:ind w:firstLine="720"/>
        <w:rPr>
          <w:rFonts w:asciiTheme="majorBidi" w:hAnsiTheme="majorBidi"/>
        </w:rPr>
      </w:pPr>
    </w:p>
    <w:p w14:paraId="5CF67157" w14:textId="3D1802F9" w:rsidR="007E52A7" w:rsidRPr="005E3342" w:rsidRDefault="007E52A7" w:rsidP="00815B97">
      <w:pPr>
        <w:ind w:left="2160" w:hanging="2160"/>
        <w:rPr>
          <w:rFonts w:asciiTheme="majorBidi" w:hAnsiTheme="majorBidi"/>
        </w:rPr>
      </w:pPr>
      <w:r w:rsidRPr="005E3342">
        <w:rPr>
          <w:rFonts w:asciiTheme="majorBidi" w:hAnsiTheme="majorBidi"/>
        </w:rPr>
        <w:t xml:space="preserve">COHEN: </w:t>
      </w:r>
      <w:r w:rsidRPr="005E3342">
        <w:rPr>
          <w:rFonts w:asciiTheme="majorBidi" w:hAnsiTheme="majorBidi"/>
        </w:rPr>
        <w:tab/>
        <w:t xml:space="preserve">I do not know if [the ambulance driver] took the documents. Most of the things [belonging to vacated children] were </w:t>
      </w:r>
      <w:commentRangeStart w:id="52"/>
      <w:r w:rsidRPr="005E3342">
        <w:rPr>
          <w:rFonts w:asciiTheme="majorBidi" w:hAnsiTheme="majorBidi"/>
        </w:rPr>
        <w:t>marginal</w:t>
      </w:r>
      <w:commentRangeEnd w:id="52"/>
      <w:r w:rsidRPr="005E3342">
        <w:rPr>
          <w:rStyle w:val="CommentReference"/>
          <w:rFonts w:asciiTheme="majorBidi" w:hAnsiTheme="majorBidi"/>
        </w:rPr>
        <w:commentReference w:id="52"/>
      </w:r>
      <w:r w:rsidRPr="005E3342">
        <w:rPr>
          <w:rFonts w:asciiTheme="majorBidi" w:hAnsiTheme="majorBidi"/>
        </w:rPr>
        <w:t xml:space="preserve">. There was contempt for the mothers and they were looked upon from above. This I really remember. And I really felt bad for them. And I sat there, and explained to them, but there was not much I could do. Sometimes, mothers nagged that they wanted to see them or that they were afraid they would be stolen from them, and then they would slam the door shut in their faces. They did not even </w:t>
      </w:r>
      <w:r w:rsidRPr="005E3342">
        <w:rPr>
          <w:rFonts w:asciiTheme="majorBidi" w:hAnsiTheme="majorBidi"/>
          <w:u w:val="single"/>
        </w:rPr>
        <w:t>explain</w:t>
      </w:r>
      <w:r w:rsidRPr="005E3342">
        <w:rPr>
          <w:rFonts w:asciiTheme="majorBidi" w:hAnsiTheme="majorBidi"/>
        </w:rPr>
        <w:t xml:space="preserve">. </w:t>
      </w:r>
      <w:r w:rsidRPr="005E3342">
        <w:rPr>
          <w:rFonts w:asciiTheme="majorBidi" w:hAnsiTheme="majorBidi"/>
          <w:b/>
          <w:bCs/>
        </w:rPr>
        <w:t>(aside)</w:t>
      </w:r>
      <w:r w:rsidRPr="005E3342">
        <w:rPr>
          <w:rFonts w:asciiTheme="majorBidi" w:hAnsiTheme="majorBidi"/>
        </w:rPr>
        <w:t xml:space="preserve"> First, talk to them.</w:t>
      </w:r>
      <w:r w:rsidRPr="005E3342">
        <w:rPr>
          <w:rFonts w:asciiTheme="majorBidi" w:hAnsiTheme="majorBidi"/>
          <w:b/>
          <w:bCs/>
        </w:rPr>
        <w:t xml:space="preserve"> (turns to the nurses and then back to the audience). </w:t>
      </w:r>
      <w:r w:rsidRPr="005E3342">
        <w:rPr>
          <w:rFonts w:asciiTheme="majorBidi" w:hAnsiTheme="majorBidi"/>
        </w:rPr>
        <w:t>They sat by the door day and night, many times, in heat and cold. It didn’t bother me, I came to work. But after work hours, parents sometimes came to me to ask and I did not have a lot of answers.</w:t>
      </w:r>
    </w:p>
    <w:p w14:paraId="719C3618" w14:textId="4112C9E9" w:rsidR="007E52A7" w:rsidRPr="005E3342" w:rsidRDefault="007E52A7" w:rsidP="00815B97">
      <w:pPr>
        <w:ind w:left="2160" w:firstLine="720"/>
        <w:rPr>
          <w:rFonts w:asciiTheme="majorBidi" w:hAnsiTheme="majorBidi"/>
        </w:rPr>
      </w:pPr>
      <w:r w:rsidRPr="005E3342">
        <w:rPr>
          <w:rFonts w:asciiTheme="majorBidi" w:hAnsiTheme="majorBidi"/>
        </w:rPr>
        <w:lastRenderedPageBreak/>
        <w:t xml:space="preserve">Once, when I took a child, who was not ill in my opinion, I was told not to interfere. The child I took was chubby, beautiful, and big. I think he was </w:t>
      </w:r>
      <w:r w:rsidR="00C02FE9" w:rsidRPr="005E3342">
        <w:rPr>
          <w:rFonts w:asciiTheme="majorBidi" w:hAnsiTheme="majorBidi"/>
        </w:rPr>
        <w:t xml:space="preserve">14 </w:t>
      </w:r>
      <w:r w:rsidRPr="005E3342">
        <w:rPr>
          <w:rFonts w:asciiTheme="majorBidi" w:hAnsiTheme="majorBidi"/>
        </w:rPr>
        <w:t>months old. Three time</w:t>
      </w:r>
      <w:r w:rsidR="00C02FE9" w:rsidRPr="005E3342">
        <w:rPr>
          <w:rFonts w:asciiTheme="majorBidi" w:hAnsiTheme="majorBidi"/>
        </w:rPr>
        <w:t>s</w:t>
      </w:r>
      <w:r w:rsidRPr="005E3342">
        <w:rPr>
          <w:rFonts w:asciiTheme="majorBidi" w:hAnsiTheme="majorBidi"/>
        </w:rPr>
        <w:t xml:space="preserve"> they wanted to fire me because sometimes I wanted to say something on behalf of the parents, then they said not to interfere. </w:t>
      </w:r>
    </w:p>
    <w:p w14:paraId="7BCE462A" w14:textId="5CFE1C6E" w:rsidR="007E52A7" w:rsidRPr="005E3342" w:rsidRDefault="007E52A7" w:rsidP="00815B97">
      <w:pPr>
        <w:ind w:left="2160" w:hanging="2160"/>
        <w:rPr>
          <w:rFonts w:asciiTheme="majorBidi" w:hAnsiTheme="majorBidi"/>
          <w:b/>
          <w:bCs/>
        </w:rPr>
      </w:pPr>
      <w:r w:rsidRPr="005E3342">
        <w:rPr>
          <w:rFonts w:asciiTheme="majorBidi" w:hAnsiTheme="majorBidi"/>
        </w:rPr>
        <w:t xml:space="preserve">CHAIRMAN: </w:t>
      </w:r>
      <w:r w:rsidRPr="005E3342">
        <w:rPr>
          <w:rFonts w:asciiTheme="majorBidi" w:hAnsiTheme="majorBidi"/>
        </w:rPr>
        <w:tab/>
        <w:t xml:space="preserve">Do you have names? Names, do you remember? </w:t>
      </w:r>
      <w:r w:rsidRPr="005E3342">
        <w:rPr>
          <w:rFonts w:asciiTheme="majorBidi" w:hAnsiTheme="majorBidi"/>
          <w:b/>
          <w:bCs/>
        </w:rPr>
        <w:t xml:space="preserve">(glances at the judge) </w:t>
      </w:r>
    </w:p>
    <w:p w14:paraId="5671E276" w14:textId="4D6D76BF" w:rsidR="007E52A7" w:rsidRPr="005E3342" w:rsidRDefault="007E52A7" w:rsidP="00815B97">
      <w:pPr>
        <w:ind w:left="1440" w:firstLine="720"/>
        <w:rPr>
          <w:rFonts w:asciiTheme="majorBidi" w:hAnsiTheme="majorBidi"/>
        </w:rPr>
      </w:pPr>
      <w:r w:rsidRPr="005E3342">
        <w:rPr>
          <w:rFonts w:asciiTheme="majorBidi" w:hAnsiTheme="majorBidi"/>
        </w:rPr>
        <w:t>[...]</w:t>
      </w:r>
    </w:p>
    <w:p w14:paraId="7B714BAF" w14:textId="7429385B" w:rsidR="007E52A7" w:rsidRPr="005E3342" w:rsidRDefault="007E52A7" w:rsidP="00815B97">
      <w:pPr>
        <w:ind w:left="2160" w:firstLine="0"/>
        <w:rPr>
          <w:rFonts w:asciiTheme="majorBidi" w:hAnsiTheme="majorBidi"/>
        </w:rPr>
      </w:pPr>
      <w:r w:rsidRPr="005E3342">
        <w:rPr>
          <w:rFonts w:asciiTheme="majorBidi" w:hAnsiTheme="majorBidi"/>
        </w:rPr>
        <w:t>But when I ask you for a colleague’s name, suddenly your mouth shuts.</w:t>
      </w:r>
    </w:p>
    <w:p w14:paraId="52F2BD89" w14:textId="1A16A74C" w:rsidR="007E52A7" w:rsidRPr="005E3342" w:rsidRDefault="007E52A7" w:rsidP="00815B97">
      <w:pPr>
        <w:ind w:left="2160" w:hanging="2160"/>
        <w:rPr>
          <w:rFonts w:asciiTheme="majorBidi" w:hAnsiTheme="majorBidi"/>
        </w:rPr>
      </w:pPr>
      <w:r w:rsidRPr="005E3342">
        <w:rPr>
          <w:rFonts w:asciiTheme="majorBidi" w:hAnsiTheme="majorBidi"/>
        </w:rPr>
        <w:t xml:space="preserve">COHEN: </w:t>
      </w:r>
      <w:r w:rsidRPr="005E3342">
        <w:rPr>
          <w:rFonts w:asciiTheme="majorBidi" w:hAnsiTheme="majorBidi"/>
        </w:rPr>
        <w:tab/>
      </w:r>
      <w:r w:rsidRPr="005E3342">
        <w:rPr>
          <w:rFonts w:asciiTheme="majorBidi" w:hAnsiTheme="majorBidi"/>
          <w:b/>
          <w:bCs/>
        </w:rPr>
        <w:t>(turns head over right shoulder)</w:t>
      </w:r>
      <w:r w:rsidRPr="005E3342">
        <w:rPr>
          <w:rFonts w:asciiTheme="majorBidi" w:hAnsiTheme="majorBidi"/>
        </w:rPr>
        <w:t xml:space="preserve"> I have no right to say anyone’s name. </w:t>
      </w:r>
    </w:p>
    <w:p w14:paraId="21FEF976" w14:textId="4DB4ECD9" w:rsidR="007E52A7" w:rsidRPr="005E3342" w:rsidRDefault="007E52A7">
      <w:pPr>
        <w:ind w:firstLine="0"/>
        <w:rPr>
          <w:rFonts w:asciiTheme="majorBidi" w:hAnsiTheme="majorBidi"/>
        </w:rPr>
      </w:pPr>
    </w:p>
    <w:p w14:paraId="30EF1786" w14:textId="2F387928" w:rsidR="00CC285D" w:rsidRPr="005E3342" w:rsidRDefault="007E52A7" w:rsidP="00815B97">
      <w:pPr>
        <w:ind w:firstLine="720"/>
        <w:rPr>
          <w:rFonts w:asciiTheme="majorBidi" w:hAnsiTheme="majorBidi"/>
        </w:rPr>
      </w:pPr>
      <w:r w:rsidRPr="005E3342">
        <w:rPr>
          <w:rFonts w:asciiTheme="majorBidi" w:hAnsiTheme="majorBidi"/>
        </w:rPr>
        <w:t>The practice of separating mothers from children and the reluctance to explain what treatment the children received, is described as a cruel, racist, and orientalist practice that demeans the parents and their ability to care properly for their children based on the medical staff’s perception of them as primitive.</w:t>
      </w:r>
      <w:r w:rsidRPr="005E3342">
        <w:rPr>
          <w:rStyle w:val="EndnoteReference"/>
          <w:rFonts w:asciiTheme="majorBidi" w:hAnsiTheme="majorBidi"/>
        </w:rPr>
        <w:endnoteReference w:id="6"/>
      </w:r>
      <w:r w:rsidRPr="005E3342">
        <w:rPr>
          <w:rFonts w:asciiTheme="majorBidi" w:hAnsiTheme="majorBidi"/>
        </w:rPr>
        <w:t xml:space="preserve"> </w:t>
      </w:r>
      <w:r w:rsidR="00CC285D" w:rsidRPr="005E3342">
        <w:rPr>
          <w:rFonts w:asciiTheme="majorBidi" w:hAnsiTheme="majorBidi"/>
        </w:rPr>
        <w:t xml:space="preserve">Tzviya Cohen says that healthy children were taken to the hospital </w:t>
      </w:r>
      <w:r w:rsidR="004E6B65" w:rsidRPr="005E3342">
        <w:rPr>
          <w:rFonts w:asciiTheme="majorBidi" w:hAnsiTheme="majorBidi"/>
        </w:rPr>
        <w:t>without cause a</w:t>
      </w:r>
      <w:r w:rsidR="00CC285D" w:rsidRPr="005E3342">
        <w:rPr>
          <w:rFonts w:asciiTheme="majorBidi" w:hAnsiTheme="majorBidi"/>
        </w:rPr>
        <w:t xml:space="preserve">nd this </w:t>
      </w:r>
      <w:r w:rsidR="00D47233">
        <w:rPr>
          <w:rFonts w:asciiTheme="majorBidi" w:hAnsiTheme="majorBidi"/>
        </w:rPr>
        <w:t>raises</w:t>
      </w:r>
      <w:r w:rsidR="00207BE8" w:rsidRPr="005E3342">
        <w:rPr>
          <w:rFonts w:asciiTheme="majorBidi" w:hAnsiTheme="majorBidi"/>
        </w:rPr>
        <w:t xml:space="preserve"> heavy suspicion. B</w:t>
      </w:r>
      <w:r w:rsidR="004E6B65" w:rsidRPr="005E3342">
        <w:rPr>
          <w:rFonts w:asciiTheme="majorBidi" w:hAnsiTheme="majorBidi"/>
        </w:rPr>
        <w:t>ut</w:t>
      </w:r>
      <w:r w:rsidR="00207BE8" w:rsidRPr="005E3342">
        <w:rPr>
          <w:rFonts w:asciiTheme="majorBidi" w:hAnsiTheme="majorBidi"/>
        </w:rPr>
        <w:t xml:space="preserve"> finally, the </w:t>
      </w:r>
      <w:r w:rsidR="004E6B65" w:rsidRPr="005E3342">
        <w:rPr>
          <w:rFonts w:asciiTheme="majorBidi" w:hAnsiTheme="majorBidi"/>
        </w:rPr>
        <w:t>two</w:t>
      </w:r>
      <w:r w:rsidR="00207BE8" w:rsidRPr="005E3342">
        <w:rPr>
          <w:rFonts w:asciiTheme="majorBidi" w:hAnsiTheme="majorBidi"/>
        </w:rPr>
        <w:t xml:space="preserve"> nurses </w:t>
      </w:r>
      <w:r w:rsidR="004E6B65" w:rsidRPr="005E3342">
        <w:rPr>
          <w:rFonts w:asciiTheme="majorBidi" w:hAnsiTheme="majorBidi"/>
        </w:rPr>
        <w:t>who</w:t>
      </w:r>
      <w:r w:rsidR="00207BE8" w:rsidRPr="005E3342">
        <w:rPr>
          <w:rFonts w:asciiTheme="majorBidi" w:hAnsiTheme="majorBidi"/>
        </w:rPr>
        <w:t xml:space="preserve"> supervise and threaten her succeed in silencing her and she refuses to provide the names of the nursery’s senior officials. The tension between speaking out and revealing the </w:t>
      </w:r>
      <w:r w:rsidR="007609A5" w:rsidRPr="005E3342">
        <w:rPr>
          <w:rFonts w:asciiTheme="majorBidi" w:hAnsiTheme="majorBidi"/>
        </w:rPr>
        <w:t>truth and</w:t>
      </w:r>
      <w:r w:rsidR="00207BE8" w:rsidRPr="005E3342">
        <w:rPr>
          <w:rFonts w:asciiTheme="majorBidi" w:hAnsiTheme="majorBidi"/>
        </w:rPr>
        <w:t xml:space="preserve"> silencing and keeping in line with the institutional position is apparent throughout </w:t>
      </w:r>
      <w:r w:rsidR="00C02FE9" w:rsidRPr="005E3342">
        <w:rPr>
          <w:rFonts w:asciiTheme="majorBidi" w:hAnsiTheme="majorBidi"/>
        </w:rPr>
        <w:t>Cohen’s</w:t>
      </w:r>
      <w:r w:rsidR="00207BE8" w:rsidRPr="005E3342">
        <w:rPr>
          <w:rFonts w:asciiTheme="majorBidi" w:hAnsiTheme="majorBidi"/>
        </w:rPr>
        <w:t xml:space="preserve"> testimony, and she is torn between her conscience</w:t>
      </w:r>
      <w:r w:rsidR="007609A5" w:rsidRPr="005E3342">
        <w:rPr>
          <w:rFonts w:asciiTheme="majorBidi" w:hAnsiTheme="majorBidi"/>
        </w:rPr>
        <w:t>,</w:t>
      </w:r>
      <w:r w:rsidR="00207BE8" w:rsidRPr="005E3342">
        <w:rPr>
          <w:rFonts w:asciiTheme="majorBidi" w:hAnsiTheme="majorBidi"/>
        </w:rPr>
        <w:t xml:space="preserve"> to </w:t>
      </w:r>
      <w:r w:rsidR="007609A5" w:rsidRPr="005E3342">
        <w:rPr>
          <w:rFonts w:asciiTheme="majorBidi" w:hAnsiTheme="majorBidi"/>
        </w:rPr>
        <w:t>convey</w:t>
      </w:r>
      <w:r w:rsidR="00207BE8" w:rsidRPr="005E3342">
        <w:rPr>
          <w:rFonts w:asciiTheme="majorBidi" w:hAnsiTheme="majorBidi"/>
        </w:rPr>
        <w:t xml:space="preserve"> what she experienced</w:t>
      </w:r>
      <w:r w:rsidR="007609A5" w:rsidRPr="005E3342">
        <w:rPr>
          <w:rFonts w:asciiTheme="majorBidi" w:hAnsiTheme="majorBidi"/>
        </w:rPr>
        <w:t>,</w:t>
      </w:r>
      <w:r w:rsidR="00207BE8" w:rsidRPr="005E3342">
        <w:rPr>
          <w:rFonts w:asciiTheme="majorBidi" w:hAnsiTheme="majorBidi"/>
        </w:rPr>
        <w:t xml:space="preserve"> and the </w:t>
      </w:r>
      <w:r w:rsidR="007609A5" w:rsidRPr="005E3342">
        <w:rPr>
          <w:rFonts w:asciiTheme="majorBidi" w:hAnsiTheme="majorBidi"/>
        </w:rPr>
        <w:t xml:space="preserve">apprehension and </w:t>
      </w:r>
      <w:r w:rsidR="00207BE8" w:rsidRPr="005E3342">
        <w:rPr>
          <w:rFonts w:asciiTheme="majorBidi" w:hAnsiTheme="majorBidi"/>
        </w:rPr>
        <w:t xml:space="preserve">fear </w:t>
      </w:r>
      <w:r w:rsidR="007609A5" w:rsidRPr="005E3342">
        <w:rPr>
          <w:rFonts w:asciiTheme="majorBidi" w:hAnsiTheme="majorBidi"/>
        </w:rPr>
        <w:t>of</w:t>
      </w:r>
      <w:r w:rsidR="00207BE8" w:rsidRPr="005E3342">
        <w:rPr>
          <w:rFonts w:asciiTheme="majorBidi" w:hAnsiTheme="majorBidi"/>
        </w:rPr>
        <w:t xml:space="preserve"> breaching the </w:t>
      </w:r>
      <w:r w:rsidR="00F275A4" w:rsidRPr="005E3342">
        <w:rPr>
          <w:rFonts w:asciiTheme="majorBidi" w:hAnsiTheme="majorBidi"/>
        </w:rPr>
        <w:t xml:space="preserve">conspiracy of silence. </w:t>
      </w:r>
    </w:p>
    <w:p w14:paraId="32305521" w14:textId="172A82C3" w:rsidR="00447333" w:rsidRPr="005E3342" w:rsidRDefault="00F275A4">
      <w:pPr>
        <w:ind w:firstLine="0"/>
        <w:rPr>
          <w:rFonts w:asciiTheme="majorBidi" w:hAnsiTheme="majorBidi"/>
        </w:rPr>
      </w:pPr>
      <w:r w:rsidRPr="005E3342">
        <w:rPr>
          <w:rFonts w:asciiTheme="majorBidi" w:hAnsiTheme="majorBidi"/>
        </w:rPr>
        <w:tab/>
        <w:t xml:space="preserve">After hearing the testimonies, the commission’s conclusions are presented in a critical light. </w:t>
      </w:r>
      <w:r w:rsidR="00713955" w:rsidRPr="005E3342">
        <w:rPr>
          <w:rFonts w:asciiTheme="majorBidi" w:hAnsiTheme="majorBidi"/>
        </w:rPr>
        <w:t>Taken from the commission’s report, the</w:t>
      </w:r>
      <w:r w:rsidR="007609A5" w:rsidRPr="005E3342">
        <w:rPr>
          <w:rFonts w:asciiTheme="majorBidi" w:hAnsiTheme="majorBidi"/>
        </w:rPr>
        <w:t xml:space="preserve"> chairman</w:t>
      </w:r>
      <w:r w:rsidR="00713955" w:rsidRPr="005E3342">
        <w:rPr>
          <w:rFonts w:asciiTheme="majorBidi" w:hAnsiTheme="majorBidi"/>
        </w:rPr>
        <w:t>’s words</w:t>
      </w:r>
      <w:r w:rsidR="007609A5" w:rsidRPr="005E3342">
        <w:rPr>
          <w:rFonts w:asciiTheme="majorBidi" w:hAnsiTheme="majorBidi"/>
        </w:rPr>
        <w:t xml:space="preserve"> </w:t>
      </w:r>
      <w:r w:rsidR="00D47233">
        <w:rPr>
          <w:rFonts w:asciiTheme="majorBidi" w:hAnsiTheme="majorBidi"/>
        </w:rPr>
        <w:t>are challenged by</w:t>
      </w:r>
      <w:r w:rsidRPr="005E3342">
        <w:rPr>
          <w:rFonts w:asciiTheme="majorBidi" w:hAnsiTheme="majorBidi"/>
        </w:rPr>
        <w:t xml:space="preserve"> difficult </w:t>
      </w:r>
      <w:r w:rsidRPr="005E3342">
        <w:rPr>
          <w:rFonts w:asciiTheme="majorBidi" w:hAnsiTheme="majorBidi"/>
        </w:rPr>
        <w:lastRenderedPageBreak/>
        <w:t>questions. The actresses look at the audience with an accusatory gaze and</w:t>
      </w:r>
      <w:r w:rsidR="00713955" w:rsidRPr="005E3342">
        <w:rPr>
          <w:rFonts w:asciiTheme="majorBidi" w:hAnsiTheme="majorBidi"/>
        </w:rPr>
        <w:t>,</w:t>
      </w:r>
      <w:r w:rsidRPr="005E3342">
        <w:rPr>
          <w:rFonts w:asciiTheme="majorBidi" w:hAnsiTheme="majorBidi"/>
        </w:rPr>
        <w:t xml:space="preserve"> in a defiant tone</w:t>
      </w:r>
      <w:r w:rsidR="00447333" w:rsidRPr="005E3342">
        <w:rPr>
          <w:rFonts w:asciiTheme="majorBidi" w:hAnsiTheme="majorBidi"/>
        </w:rPr>
        <w:t>,</w:t>
      </w:r>
      <w:r w:rsidRPr="005E3342">
        <w:rPr>
          <w:rFonts w:asciiTheme="majorBidi" w:hAnsiTheme="majorBidi"/>
        </w:rPr>
        <w:t xml:space="preserve"> de-construct the commission’s conclusions. The </w:t>
      </w:r>
      <w:r w:rsidR="00713955" w:rsidRPr="005E3342">
        <w:rPr>
          <w:rFonts w:asciiTheme="majorBidi" w:hAnsiTheme="majorBidi"/>
        </w:rPr>
        <w:t>chairman</w:t>
      </w:r>
      <w:r w:rsidR="00447333" w:rsidRPr="005E3342">
        <w:rPr>
          <w:rFonts w:asciiTheme="majorBidi" w:hAnsiTheme="majorBidi"/>
        </w:rPr>
        <w:t xml:space="preserve"> </w:t>
      </w:r>
      <w:r w:rsidR="00426F5B" w:rsidRPr="005E3342">
        <w:rPr>
          <w:rFonts w:asciiTheme="majorBidi" w:hAnsiTheme="majorBidi"/>
        </w:rPr>
        <w:t xml:space="preserve">states that </w:t>
      </w:r>
      <w:r w:rsidR="00447333" w:rsidRPr="005E3342">
        <w:rPr>
          <w:rFonts w:asciiTheme="majorBidi" w:hAnsiTheme="majorBidi"/>
        </w:rPr>
        <w:t xml:space="preserve">evidence </w:t>
      </w:r>
      <w:r w:rsidR="00426F5B" w:rsidRPr="005E3342">
        <w:rPr>
          <w:rFonts w:asciiTheme="majorBidi" w:hAnsiTheme="majorBidi"/>
        </w:rPr>
        <w:t xml:space="preserve">of </w:t>
      </w:r>
      <w:r w:rsidR="00447333" w:rsidRPr="005E3342">
        <w:rPr>
          <w:rFonts w:asciiTheme="majorBidi" w:hAnsiTheme="majorBidi"/>
        </w:rPr>
        <w:t xml:space="preserve">institutionalized abduction and </w:t>
      </w:r>
      <w:r w:rsidR="00713955" w:rsidRPr="005E3342">
        <w:rPr>
          <w:rFonts w:asciiTheme="majorBidi" w:hAnsiTheme="majorBidi"/>
        </w:rPr>
        <w:t xml:space="preserve">the </w:t>
      </w:r>
      <w:r w:rsidR="00447333" w:rsidRPr="005E3342">
        <w:rPr>
          <w:rFonts w:asciiTheme="majorBidi" w:hAnsiTheme="majorBidi"/>
        </w:rPr>
        <w:t>selling of babies for adoption</w:t>
      </w:r>
      <w:r w:rsidR="00426F5B" w:rsidRPr="005E3342">
        <w:rPr>
          <w:rFonts w:asciiTheme="majorBidi" w:hAnsiTheme="majorBidi"/>
        </w:rPr>
        <w:t xml:space="preserve"> was not found,</w:t>
      </w:r>
      <w:r w:rsidR="00447333" w:rsidRPr="005E3342">
        <w:rPr>
          <w:rFonts w:asciiTheme="majorBidi" w:hAnsiTheme="majorBidi"/>
        </w:rPr>
        <w:t xml:space="preserve"> and </w:t>
      </w:r>
      <w:r w:rsidR="00426F5B" w:rsidRPr="005E3342">
        <w:rPr>
          <w:rFonts w:asciiTheme="majorBidi" w:hAnsiTheme="majorBidi"/>
        </w:rPr>
        <w:t xml:space="preserve">that </w:t>
      </w:r>
      <w:r w:rsidR="00713955" w:rsidRPr="005E3342">
        <w:rPr>
          <w:rFonts w:asciiTheme="majorBidi" w:hAnsiTheme="majorBidi"/>
        </w:rPr>
        <w:t xml:space="preserve">credible and reliable records were found </w:t>
      </w:r>
      <w:r w:rsidR="00447333" w:rsidRPr="005E3342">
        <w:rPr>
          <w:rFonts w:asciiTheme="majorBidi" w:hAnsiTheme="majorBidi"/>
        </w:rPr>
        <w:t xml:space="preserve">in hospital archives. The actresses </w:t>
      </w:r>
      <w:r w:rsidR="00426F5B" w:rsidRPr="005E3342">
        <w:rPr>
          <w:rFonts w:asciiTheme="majorBidi" w:hAnsiTheme="majorBidi"/>
        </w:rPr>
        <w:t>challenge</w:t>
      </w:r>
      <w:r w:rsidR="00447333" w:rsidRPr="005E3342">
        <w:rPr>
          <w:rFonts w:asciiTheme="majorBidi" w:hAnsiTheme="majorBidi"/>
        </w:rPr>
        <w:t xml:space="preserve"> these statements:</w:t>
      </w:r>
    </w:p>
    <w:p w14:paraId="59710CA0" w14:textId="77777777" w:rsidR="008D6272" w:rsidRPr="005E3342" w:rsidRDefault="00447333">
      <w:pPr>
        <w:ind w:firstLine="0"/>
        <w:rPr>
          <w:rFonts w:asciiTheme="majorBidi" w:hAnsiTheme="majorBidi"/>
        </w:rPr>
      </w:pPr>
      <w:r w:rsidRPr="005E3342">
        <w:rPr>
          <w:rFonts w:asciiTheme="majorBidi" w:hAnsiTheme="majorBidi"/>
        </w:rPr>
        <w:tab/>
      </w:r>
    </w:p>
    <w:p w14:paraId="3E35B139" w14:textId="670B7A50" w:rsidR="00447333" w:rsidRPr="005E3342" w:rsidRDefault="008D6272" w:rsidP="00815B97">
      <w:pPr>
        <w:ind w:left="2160" w:hanging="2160"/>
        <w:rPr>
          <w:rFonts w:asciiTheme="majorBidi" w:hAnsiTheme="majorBidi"/>
        </w:rPr>
      </w:pPr>
      <w:r w:rsidRPr="005E3342">
        <w:rPr>
          <w:rFonts w:asciiTheme="majorBidi" w:hAnsiTheme="majorBidi"/>
        </w:rPr>
        <w:t>EDEN</w:t>
      </w:r>
      <w:r w:rsidR="00447333" w:rsidRPr="005E3342">
        <w:rPr>
          <w:rFonts w:asciiTheme="majorBidi" w:hAnsiTheme="majorBidi"/>
        </w:rPr>
        <w:t>:</w:t>
      </w:r>
      <w:r w:rsidR="00447333" w:rsidRPr="005E3342">
        <w:rPr>
          <w:rFonts w:asciiTheme="majorBidi" w:hAnsiTheme="majorBidi"/>
        </w:rPr>
        <w:tab/>
        <w:t>What about the Jewish Agency’s archive in Tzrifin?</w:t>
      </w:r>
    </w:p>
    <w:p w14:paraId="6BBB2B5A" w14:textId="4B84E8FE" w:rsidR="00CB49FA" w:rsidRPr="005E3342" w:rsidRDefault="008D6272" w:rsidP="00815B97">
      <w:pPr>
        <w:ind w:left="2160" w:hanging="2160"/>
        <w:rPr>
          <w:rFonts w:asciiTheme="majorBidi" w:hAnsiTheme="majorBidi"/>
        </w:rPr>
      </w:pPr>
      <w:r w:rsidRPr="005E3342">
        <w:rPr>
          <w:rFonts w:asciiTheme="majorBidi" w:hAnsiTheme="majorBidi"/>
        </w:rPr>
        <w:t>CHAIRMAN</w:t>
      </w:r>
      <w:r w:rsidR="00447333" w:rsidRPr="005E3342">
        <w:rPr>
          <w:rFonts w:asciiTheme="majorBidi" w:hAnsiTheme="majorBidi"/>
        </w:rPr>
        <w:t xml:space="preserve">: </w:t>
      </w:r>
      <w:r w:rsidRPr="005E3342">
        <w:rPr>
          <w:rFonts w:asciiTheme="majorBidi" w:hAnsiTheme="majorBidi"/>
        </w:rPr>
        <w:tab/>
      </w:r>
      <w:r w:rsidR="00447333" w:rsidRPr="005E3342">
        <w:rPr>
          <w:rFonts w:asciiTheme="majorBidi" w:hAnsiTheme="majorBidi"/>
        </w:rPr>
        <w:t xml:space="preserve">Most of the material was lost, some </w:t>
      </w:r>
      <w:r w:rsidR="00901E3C" w:rsidRPr="005E3342">
        <w:rPr>
          <w:rFonts w:asciiTheme="majorBidi" w:hAnsiTheme="majorBidi"/>
        </w:rPr>
        <w:t>disintegrated</w:t>
      </w:r>
      <w:r w:rsidR="00447333" w:rsidRPr="005E3342">
        <w:rPr>
          <w:rFonts w:asciiTheme="majorBidi" w:hAnsiTheme="majorBidi"/>
        </w:rPr>
        <w:t xml:space="preserve"> and </w:t>
      </w:r>
      <w:r w:rsidR="00901E3C" w:rsidRPr="005E3342">
        <w:rPr>
          <w:rFonts w:asciiTheme="majorBidi" w:hAnsiTheme="majorBidi"/>
        </w:rPr>
        <w:t xml:space="preserve">was </w:t>
      </w:r>
      <w:r w:rsidR="00447333" w:rsidRPr="005E3342">
        <w:rPr>
          <w:rFonts w:asciiTheme="majorBidi" w:hAnsiTheme="majorBidi"/>
        </w:rPr>
        <w:t xml:space="preserve">thrown </w:t>
      </w:r>
      <w:r w:rsidR="00901E3C" w:rsidRPr="005E3342">
        <w:rPr>
          <w:rFonts w:asciiTheme="majorBidi" w:hAnsiTheme="majorBidi"/>
        </w:rPr>
        <w:t>out</w:t>
      </w:r>
      <w:r w:rsidR="00447333" w:rsidRPr="005E3342">
        <w:rPr>
          <w:rFonts w:asciiTheme="majorBidi" w:hAnsiTheme="majorBidi"/>
        </w:rPr>
        <w:t xml:space="preserve">, some was </w:t>
      </w:r>
      <w:r w:rsidR="00D47233">
        <w:rPr>
          <w:rFonts w:asciiTheme="majorBidi" w:hAnsiTheme="majorBidi"/>
        </w:rPr>
        <w:t>disposed of</w:t>
      </w:r>
      <w:r w:rsidR="00CB49FA" w:rsidRPr="005E3342">
        <w:rPr>
          <w:rFonts w:asciiTheme="majorBidi" w:hAnsiTheme="majorBidi"/>
        </w:rPr>
        <w:t xml:space="preserve"> – probably due to an administrative mistake –</w:t>
      </w:r>
      <w:r w:rsidR="00426F5B" w:rsidRPr="005E3342">
        <w:rPr>
          <w:rFonts w:asciiTheme="majorBidi" w:hAnsiTheme="majorBidi"/>
        </w:rPr>
        <w:t xml:space="preserve"> </w:t>
      </w:r>
      <w:r w:rsidR="00CB49FA" w:rsidRPr="005E3342">
        <w:rPr>
          <w:rFonts w:asciiTheme="majorBidi" w:hAnsiTheme="majorBidi"/>
        </w:rPr>
        <w:t>when the commission was already operative.</w:t>
      </w:r>
    </w:p>
    <w:p w14:paraId="70E93792" w14:textId="4CB2B0B4" w:rsidR="00CB49FA" w:rsidRPr="005E3342" w:rsidRDefault="008D6272" w:rsidP="00815B97">
      <w:pPr>
        <w:ind w:firstLine="0"/>
        <w:rPr>
          <w:rFonts w:asciiTheme="majorBidi" w:hAnsiTheme="majorBidi"/>
        </w:rPr>
      </w:pPr>
      <w:r w:rsidRPr="005E3342">
        <w:rPr>
          <w:rFonts w:asciiTheme="majorBidi" w:hAnsiTheme="majorBidi"/>
        </w:rPr>
        <w:t>SALLY</w:t>
      </w:r>
      <w:r w:rsidR="00CB49FA" w:rsidRPr="005E3342">
        <w:rPr>
          <w:rFonts w:asciiTheme="majorBidi" w:hAnsiTheme="majorBidi"/>
        </w:rPr>
        <w:t xml:space="preserve">: </w:t>
      </w:r>
      <w:r w:rsidRPr="005E3342">
        <w:rPr>
          <w:rFonts w:asciiTheme="majorBidi" w:hAnsiTheme="majorBidi"/>
        </w:rPr>
        <w:tab/>
      </w:r>
      <w:r w:rsidRPr="005E3342">
        <w:rPr>
          <w:rFonts w:asciiTheme="majorBidi" w:hAnsiTheme="majorBidi"/>
        </w:rPr>
        <w:tab/>
      </w:r>
      <w:r w:rsidR="00CB49FA" w:rsidRPr="005E3342">
        <w:rPr>
          <w:rFonts w:asciiTheme="majorBidi" w:hAnsiTheme="majorBidi"/>
        </w:rPr>
        <w:t>And Hillel Yaffe hospital?</w:t>
      </w:r>
    </w:p>
    <w:p w14:paraId="560A2471" w14:textId="2219BD5A" w:rsidR="00CB49FA" w:rsidRPr="005E3342" w:rsidRDefault="008D6272" w:rsidP="00815B97">
      <w:pPr>
        <w:ind w:left="2160" w:hanging="2160"/>
        <w:rPr>
          <w:rFonts w:asciiTheme="majorBidi" w:hAnsiTheme="majorBidi"/>
        </w:rPr>
      </w:pPr>
      <w:r w:rsidRPr="005E3342">
        <w:rPr>
          <w:rFonts w:asciiTheme="majorBidi" w:hAnsiTheme="majorBidi"/>
        </w:rPr>
        <w:t>CHAIRMAN</w:t>
      </w:r>
      <w:r w:rsidR="00CB49FA" w:rsidRPr="005E3342">
        <w:rPr>
          <w:rFonts w:asciiTheme="majorBidi" w:hAnsiTheme="majorBidi"/>
        </w:rPr>
        <w:t xml:space="preserve">: </w:t>
      </w:r>
      <w:r w:rsidRPr="005E3342">
        <w:rPr>
          <w:rFonts w:asciiTheme="majorBidi" w:hAnsiTheme="majorBidi"/>
        </w:rPr>
        <w:tab/>
      </w:r>
      <w:r w:rsidR="00901E3C" w:rsidRPr="005E3342">
        <w:rPr>
          <w:rFonts w:asciiTheme="majorBidi" w:hAnsiTheme="majorBidi"/>
        </w:rPr>
        <w:t>When the</w:t>
      </w:r>
      <w:r w:rsidR="00CB49FA" w:rsidRPr="005E3342">
        <w:rPr>
          <w:rFonts w:asciiTheme="majorBidi" w:hAnsiTheme="majorBidi"/>
        </w:rPr>
        <w:t xml:space="preserve"> commission</w:t>
      </w:r>
      <w:r w:rsidR="00901E3C" w:rsidRPr="005E3342">
        <w:rPr>
          <w:rFonts w:asciiTheme="majorBidi" w:hAnsiTheme="majorBidi"/>
        </w:rPr>
        <w:t xml:space="preserve"> began its </w:t>
      </w:r>
      <w:r w:rsidR="00CB49FA" w:rsidRPr="005E3342">
        <w:rPr>
          <w:rFonts w:asciiTheme="majorBidi" w:hAnsiTheme="majorBidi"/>
        </w:rPr>
        <w:t>work, and before the maternity ward’s records were destroyed, the hospital was asked to preserve the records, but sadly, this request was not honored, and the records were destroyed.</w:t>
      </w:r>
    </w:p>
    <w:p w14:paraId="608ACD89" w14:textId="0D2FF383" w:rsidR="00CB49FA" w:rsidRPr="005E3342" w:rsidRDefault="008D6272" w:rsidP="00815B97">
      <w:pPr>
        <w:ind w:left="2160" w:hanging="2160"/>
        <w:rPr>
          <w:rFonts w:asciiTheme="majorBidi" w:hAnsiTheme="majorBidi"/>
        </w:rPr>
      </w:pPr>
      <w:r w:rsidRPr="005E3342">
        <w:rPr>
          <w:rFonts w:asciiTheme="majorBidi" w:hAnsiTheme="majorBidi"/>
        </w:rPr>
        <w:t>MORIAH</w:t>
      </w:r>
      <w:r w:rsidR="00CB49FA" w:rsidRPr="005E3342">
        <w:rPr>
          <w:rFonts w:asciiTheme="majorBidi" w:hAnsiTheme="majorBidi"/>
        </w:rPr>
        <w:t xml:space="preserve">: </w:t>
      </w:r>
      <w:r w:rsidRPr="005E3342">
        <w:rPr>
          <w:rFonts w:asciiTheme="majorBidi" w:hAnsiTheme="majorBidi"/>
        </w:rPr>
        <w:tab/>
      </w:r>
      <w:r w:rsidR="00CB49FA" w:rsidRPr="005E3342">
        <w:rPr>
          <w:rFonts w:asciiTheme="majorBidi" w:hAnsiTheme="majorBidi"/>
        </w:rPr>
        <w:t>Did you check the records from the Atlit transition camp?</w:t>
      </w:r>
    </w:p>
    <w:p w14:paraId="33C7893B" w14:textId="44EB2FB7" w:rsidR="00CB49FA" w:rsidRPr="005E3342" w:rsidRDefault="008D6272" w:rsidP="00815B97">
      <w:pPr>
        <w:ind w:firstLine="0"/>
        <w:rPr>
          <w:rFonts w:asciiTheme="majorBidi" w:hAnsiTheme="majorBidi"/>
        </w:rPr>
      </w:pPr>
      <w:r w:rsidRPr="005E3342">
        <w:rPr>
          <w:rFonts w:asciiTheme="majorBidi" w:hAnsiTheme="majorBidi"/>
        </w:rPr>
        <w:t>CHAIRMAN</w:t>
      </w:r>
      <w:r w:rsidR="00CB49FA" w:rsidRPr="005E3342">
        <w:rPr>
          <w:rFonts w:asciiTheme="majorBidi" w:hAnsiTheme="majorBidi"/>
        </w:rPr>
        <w:t xml:space="preserve">: </w:t>
      </w:r>
      <w:r w:rsidRPr="005E3342">
        <w:rPr>
          <w:rFonts w:asciiTheme="majorBidi" w:hAnsiTheme="majorBidi"/>
        </w:rPr>
        <w:tab/>
      </w:r>
      <w:r w:rsidR="00D47233">
        <w:rPr>
          <w:rFonts w:asciiTheme="majorBidi" w:hAnsiTheme="majorBidi"/>
        </w:rPr>
        <w:tab/>
      </w:r>
      <w:r w:rsidR="00CB49FA" w:rsidRPr="005E3342">
        <w:rPr>
          <w:rFonts w:asciiTheme="majorBidi" w:hAnsiTheme="majorBidi"/>
        </w:rPr>
        <w:t>The medical archive was destroyed.</w:t>
      </w:r>
    </w:p>
    <w:p w14:paraId="5E41C400" w14:textId="002FAB4C" w:rsidR="008D6272" w:rsidRPr="005E3342" w:rsidRDefault="008D6272">
      <w:pPr>
        <w:ind w:firstLine="0"/>
        <w:rPr>
          <w:rFonts w:asciiTheme="majorBidi" w:hAnsiTheme="majorBidi"/>
        </w:rPr>
      </w:pPr>
      <w:r w:rsidRPr="005E3342">
        <w:rPr>
          <w:rFonts w:asciiTheme="majorBidi" w:hAnsiTheme="majorBidi"/>
        </w:rPr>
        <w:t>EDEN</w:t>
      </w:r>
      <w:r w:rsidR="00CB49FA" w:rsidRPr="005E3342">
        <w:rPr>
          <w:rFonts w:asciiTheme="majorBidi" w:hAnsiTheme="majorBidi"/>
        </w:rPr>
        <w:t xml:space="preserve">: </w:t>
      </w:r>
      <w:r w:rsidRPr="005E3342">
        <w:rPr>
          <w:rFonts w:asciiTheme="majorBidi" w:hAnsiTheme="majorBidi"/>
        </w:rPr>
        <w:tab/>
      </w:r>
      <w:r w:rsidRPr="005E3342">
        <w:rPr>
          <w:rFonts w:asciiTheme="majorBidi" w:hAnsiTheme="majorBidi"/>
        </w:rPr>
        <w:tab/>
      </w:r>
      <w:r w:rsidR="00CB49FA" w:rsidRPr="005E3342">
        <w:rPr>
          <w:rFonts w:asciiTheme="majorBidi" w:hAnsiTheme="majorBidi"/>
        </w:rPr>
        <w:t>And the hospital in Pardes Hanna?</w:t>
      </w:r>
    </w:p>
    <w:p w14:paraId="39A6CCC8" w14:textId="0D925859" w:rsidR="00CB49FA" w:rsidRPr="005E3342" w:rsidRDefault="008D6272" w:rsidP="00815B97">
      <w:pPr>
        <w:ind w:firstLine="0"/>
        <w:rPr>
          <w:rFonts w:asciiTheme="majorBidi" w:hAnsiTheme="majorBidi"/>
        </w:rPr>
      </w:pPr>
      <w:r w:rsidRPr="005E3342">
        <w:rPr>
          <w:rFonts w:asciiTheme="majorBidi" w:hAnsiTheme="majorBidi"/>
        </w:rPr>
        <w:t>CHAIRMAN</w:t>
      </w:r>
      <w:r w:rsidR="00CB49FA" w:rsidRPr="005E3342">
        <w:rPr>
          <w:rFonts w:asciiTheme="majorBidi" w:hAnsiTheme="majorBidi"/>
        </w:rPr>
        <w:t xml:space="preserve">: </w:t>
      </w:r>
      <w:r w:rsidRPr="005E3342">
        <w:rPr>
          <w:rFonts w:asciiTheme="majorBidi" w:hAnsiTheme="majorBidi"/>
        </w:rPr>
        <w:tab/>
      </w:r>
      <w:r w:rsidR="00D47233">
        <w:rPr>
          <w:rFonts w:asciiTheme="majorBidi" w:hAnsiTheme="majorBidi"/>
        </w:rPr>
        <w:tab/>
      </w:r>
      <w:r w:rsidR="00CB49FA" w:rsidRPr="005E3342">
        <w:rPr>
          <w:rFonts w:asciiTheme="majorBidi" w:hAnsiTheme="majorBidi"/>
        </w:rPr>
        <w:t>Lost.</w:t>
      </w:r>
    </w:p>
    <w:p w14:paraId="5F1974A4" w14:textId="338F9B14" w:rsidR="00CB49FA" w:rsidRPr="005E3342" w:rsidRDefault="008D6272" w:rsidP="00815B97">
      <w:pPr>
        <w:ind w:firstLine="0"/>
        <w:rPr>
          <w:rFonts w:asciiTheme="majorBidi" w:hAnsiTheme="majorBidi"/>
        </w:rPr>
      </w:pPr>
      <w:r w:rsidRPr="005E3342">
        <w:rPr>
          <w:rFonts w:asciiTheme="majorBidi" w:hAnsiTheme="majorBidi"/>
        </w:rPr>
        <w:t>SALLY</w:t>
      </w:r>
      <w:r w:rsidR="00CB49FA" w:rsidRPr="005E3342">
        <w:rPr>
          <w:rFonts w:asciiTheme="majorBidi" w:hAnsiTheme="majorBidi"/>
        </w:rPr>
        <w:t>:</w:t>
      </w:r>
      <w:r w:rsidRPr="005E3342">
        <w:rPr>
          <w:rFonts w:asciiTheme="majorBidi" w:hAnsiTheme="majorBidi"/>
        </w:rPr>
        <w:tab/>
      </w:r>
      <w:r w:rsidRPr="005E3342">
        <w:rPr>
          <w:rFonts w:asciiTheme="majorBidi" w:hAnsiTheme="majorBidi"/>
        </w:rPr>
        <w:tab/>
      </w:r>
      <w:r w:rsidR="00CB49FA" w:rsidRPr="005E3342">
        <w:rPr>
          <w:rFonts w:asciiTheme="majorBidi" w:hAnsiTheme="majorBidi"/>
        </w:rPr>
        <w:t>Brandeis hospital in Hadera?</w:t>
      </w:r>
    </w:p>
    <w:p w14:paraId="4416F31B" w14:textId="42541224" w:rsidR="00CB49FA" w:rsidRPr="005E3342" w:rsidRDefault="008D6272" w:rsidP="00815B97">
      <w:pPr>
        <w:ind w:firstLine="0"/>
        <w:rPr>
          <w:rFonts w:asciiTheme="majorBidi" w:hAnsiTheme="majorBidi"/>
        </w:rPr>
      </w:pPr>
      <w:r w:rsidRPr="005E3342">
        <w:rPr>
          <w:rFonts w:asciiTheme="majorBidi" w:hAnsiTheme="majorBidi"/>
        </w:rPr>
        <w:t>CHAIRMAN</w:t>
      </w:r>
      <w:r w:rsidR="00CB49FA" w:rsidRPr="005E3342">
        <w:rPr>
          <w:rFonts w:asciiTheme="majorBidi" w:hAnsiTheme="majorBidi"/>
        </w:rPr>
        <w:t xml:space="preserve">: </w:t>
      </w:r>
      <w:r w:rsidRPr="005E3342">
        <w:rPr>
          <w:rFonts w:asciiTheme="majorBidi" w:hAnsiTheme="majorBidi"/>
        </w:rPr>
        <w:tab/>
      </w:r>
      <w:r w:rsidR="00D47233">
        <w:rPr>
          <w:rFonts w:asciiTheme="majorBidi" w:hAnsiTheme="majorBidi"/>
        </w:rPr>
        <w:tab/>
      </w:r>
      <w:r w:rsidR="00CB49FA" w:rsidRPr="005E3342">
        <w:rPr>
          <w:rFonts w:asciiTheme="majorBidi" w:hAnsiTheme="majorBidi"/>
        </w:rPr>
        <w:t>Dest</w:t>
      </w:r>
      <w:r w:rsidR="00A058CB" w:rsidRPr="005E3342">
        <w:rPr>
          <w:rFonts w:asciiTheme="majorBidi" w:hAnsiTheme="majorBidi"/>
        </w:rPr>
        <w:t>r</w:t>
      </w:r>
      <w:r w:rsidR="00CB49FA" w:rsidRPr="005E3342">
        <w:rPr>
          <w:rFonts w:asciiTheme="majorBidi" w:hAnsiTheme="majorBidi"/>
        </w:rPr>
        <w:t>oyed.</w:t>
      </w:r>
    </w:p>
    <w:p w14:paraId="36C6242E" w14:textId="6C69F152" w:rsidR="00CB49FA" w:rsidRPr="005E3342" w:rsidRDefault="008D6272" w:rsidP="00815B97">
      <w:pPr>
        <w:ind w:firstLine="0"/>
        <w:rPr>
          <w:rFonts w:asciiTheme="majorBidi" w:hAnsiTheme="majorBidi"/>
        </w:rPr>
      </w:pPr>
      <w:r w:rsidRPr="005E3342">
        <w:rPr>
          <w:rFonts w:asciiTheme="majorBidi" w:hAnsiTheme="majorBidi"/>
        </w:rPr>
        <w:t>MORIAH</w:t>
      </w:r>
      <w:r w:rsidR="00A058CB" w:rsidRPr="005E3342">
        <w:rPr>
          <w:rFonts w:asciiTheme="majorBidi" w:hAnsiTheme="majorBidi"/>
        </w:rPr>
        <w:t xml:space="preserve">: </w:t>
      </w:r>
      <w:r w:rsidRPr="005E3342">
        <w:rPr>
          <w:rFonts w:asciiTheme="majorBidi" w:hAnsiTheme="majorBidi"/>
        </w:rPr>
        <w:tab/>
      </w:r>
      <w:r w:rsidRPr="005E3342">
        <w:rPr>
          <w:rFonts w:asciiTheme="majorBidi" w:hAnsiTheme="majorBidi"/>
        </w:rPr>
        <w:tab/>
      </w:r>
      <w:r w:rsidR="00A058CB" w:rsidRPr="005E3342">
        <w:rPr>
          <w:rFonts w:asciiTheme="majorBidi" w:hAnsiTheme="majorBidi"/>
        </w:rPr>
        <w:t>Scottish hospital in Tiberias?</w:t>
      </w:r>
    </w:p>
    <w:p w14:paraId="2E0F378C" w14:textId="2E48D7AE" w:rsidR="00A058CB" w:rsidRPr="005E3342" w:rsidRDefault="008D6272" w:rsidP="00815B97">
      <w:pPr>
        <w:ind w:firstLine="0"/>
        <w:rPr>
          <w:rFonts w:asciiTheme="majorBidi" w:hAnsiTheme="majorBidi"/>
        </w:rPr>
      </w:pPr>
      <w:r w:rsidRPr="005E3342">
        <w:rPr>
          <w:rFonts w:asciiTheme="majorBidi" w:hAnsiTheme="majorBidi"/>
        </w:rPr>
        <w:t>CHAIRMAN</w:t>
      </w:r>
      <w:r w:rsidR="00A058CB" w:rsidRPr="005E3342">
        <w:rPr>
          <w:rFonts w:asciiTheme="majorBidi" w:hAnsiTheme="majorBidi"/>
        </w:rPr>
        <w:t xml:space="preserve">: </w:t>
      </w:r>
      <w:r w:rsidRPr="005E3342">
        <w:rPr>
          <w:rFonts w:asciiTheme="majorBidi" w:hAnsiTheme="majorBidi"/>
        </w:rPr>
        <w:tab/>
      </w:r>
      <w:r w:rsidR="00D47233">
        <w:rPr>
          <w:rFonts w:asciiTheme="majorBidi" w:hAnsiTheme="majorBidi"/>
        </w:rPr>
        <w:tab/>
      </w:r>
      <w:r w:rsidR="00A058CB" w:rsidRPr="005E3342">
        <w:rPr>
          <w:rFonts w:asciiTheme="majorBidi" w:hAnsiTheme="majorBidi"/>
        </w:rPr>
        <w:t>That disappeared.</w:t>
      </w:r>
    </w:p>
    <w:p w14:paraId="6B8281E6" w14:textId="72CC351B" w:rsidR="00A058CB" w:rsidRPr="005E3342" w:rsidRDefault="008D6272" w:rsidP="00815B97">
      <w:pPr>
        <w:ind w:firstLine="0"/>
        <w:rPr>
          <w:rFonts w:asciiTheme="majorBidi" w:hAnsiTheme="majorBidi"/>
        </w:rPr>
      </w:pPr>
      <w:r w:rsidRPr="005E3342">
        <w:rPr>
          <w:rFonts w:asciiTheme="majorBidi" w:hAnsiTheme="majorBidi"/>
        </w:rPr>
        <w:t>EDEN</w:t>
      </w:r>
      <w:r w:rsidR="00A058CB" w:rsidRPr="005E3342">
        <w:rPr>
          <w:rFonts w:asciiTheme="majorBidi" w:hAnsiTheme="majorBidi"/>
        </w:rPr>
        <w:t xml:space="preserve">: </w:t>
      </w:r>
      <w:r w:rsidRPr="005E3342">
        <w:rPr>
          <w:rFonts w:asciiTheme="majorBidi" w:hAnsiTheme="majorBidi"/>
        </w:rPr>
        <w:tab/>
      </w:r>
      <w:r w:rsidRPr="005E3342">
        <w:rPr>
          <w:rFonts w:asciiTheme="majorBidi" w:hAnsiTheme="majorBidi"/>
        </w:rPr>
        <w:tab/>
      </w:r>
      <w:r w:rsidR="00A058CB" w:rsidRPr="005E3342">
        <w:rPr>
          <w:rFonts w:asciiTheme="majorBidi" w:hAnsiTheme="majorBidi"/>
        </w:rPr>
        <w:t xml:space="preserve">And </w:t>
      </w:r>
      <w:r w:rsidR="009E28B5">
        <w:rPr>
          <w:rFonts w:asciiTheme="majorBidi" w:hAnsiTheme="majorBidi"/>
        </w:rPr>
        <w:t>WIZO</w:t>
      </w:r>
      <w:r w:rsidR="00A058CB" w:rsidRPr="005E3342">
        <w:rPr>
          <w:rFonts w:asciiTheme="majorBidi" w:hAnsiTheme="majorBidi"/>
        </w:rPr>
        <w:t>’s archive in Safed?</w:t>
      </w:r>
    </w:p>
    <w:p w14:paraId="3FA48978" w14:textId="3B86F791" w:rsidR="00A058CB" w:rsidRPr="005E3342" w:rsidRDefault="008D6272" w:rsidP="00815B97">
      <w:pPr>
        <w:ind w:firstLine="0"/>
        <w:rPr>
          <w:rFonts w:asciiTheme="majorBidi" w:hAnsiTheme="majorBidi"/>
        </w:rPr>
      </w:pPr>
      <w:r w:rsidRPr="005E3342">
        <w:rPr>
          <w:rFonts w:asciiTheme="majorBidi" w:hAnsiTheme="majorBidi"/>
        </w:rPr>
        <w:t>CHAIRMAN</w:t>
      </w:r>
      <w:r w:rsidR="00A058CB" w:rsidRPr="005E3342">
        <w:rPr>
          <w:rFonts w:asciiTheme="majorBidi" w:hAnsiTheme="majorBidi"/>
        </w:rPr>
        <w:t xml:space="preserve">: </w:t>
      </w:r>
      <w:r w:rsidRPr="005E3342">
        <w:rPr>
          <w:rFonts w:asciiTheme="majorBidi" w:hAnsiTheme="majorBidi"/>
        </w:rPr>
        <w:tab/>
      </w:r>
      <w:r w:rsidR="00D47233">
        <w:rPr>
          <w:rFonts w:asciiTheme="majorBidi" w:hAnsiTheme="majorBidi"/>
        </w:rPr>
        <w:tab/>
      </w:r>
      <w:r w:rsidR="00A058CB" w:rsidRPr="005E3342">
        <w:rPr>
          <w:rFonts w:asciiTheme="majorBidi" w:hAnsiTheme="majorBidi"/>
        </w:rPr>
        <w:t>Not located.</w:t>
      </w:r>
    </w:p>
    <w:p w14:paraId="2A4A008F" w14:textId="34EA2480" w:rsidR="00A058CB" w:rsidRPr="005E3342" w:rsidRDefault="008D6272" w:rsidP="00815B97">
      <w:pPr>
        <w:ind w:firstLine="0"/>
        <w:rPr>
          <w:rFonts w:asciiTheme="majorBidi" w:hAnsiTheme="majorBidi"/>
        </w:rPr>
      </w:pPr>
      <w:r w:rsidRPr="005E3342">
        <w:rPr>
          <w:rFonts w:asciiTheme="majorBidi" w:hAnsiTheme="majorBidi"/>
        </w:rPr>
        <w:lastRenderedPageBreak/>
        <w:t>SALLY</w:t>
      </w:r>
      <w:r w:rsidR="00A058CB" w:rsidRPr="005E3342">
        <w:rPr>
          <w:rFonts w:asciiTheme="majorBidi" w:hAnsiTheme="majorBidi"/>
        </w:rPr>
        <w:t xml:space="preserve">: </w:t>
      </w:r>
      <w:r w:rsidRPr="005E3342">
        <w:rPr>
          <w:rFonts w:asciiTheme="majorBidi" w:hAnsiTheme="majorBidi"/>
        </w:rPr>
        <w:tab/>
      </w:r>
      <w:r w:rsidRPr="005E3342">
        <w:rPr>
          <w:rFonts w:asciiTheme="majorBidi" w:hAnsiTheme="majorBidi"/>
        </w:rPr>
        <w:tab/>
      </w:r>
      <w:r w:rsidR="00901E3C" w:rsidRPr="005E3342">
        <w:rPr>
          <w:rFonts w:asciiTheme="majorBidi" w:hAnsiTheme="majorBidi"/>
        </w:rPr>
        <w:t>T</w:t>
      </w:r>
      <w:r w:rsidR="00A058CB" w:rsidRPr="005E3342">
        <w:rPr>
          <w:rFonts w:asciiTheme="majorBidi" w:hAnsiTheme="majorBidi"/>
        </w:rPr>
        <w:t>he foster</w:t>
      </w:r>
      <w:r w:rsidRPr="005E3342">
        <w:rPr>
          <w:rFonts w:asciiTheme="majorBidi" w:hAnsiTheme="majorBidi"/>
        </w:rPr>
        <w:t xml:space="preserve"> </w:t>
      </w:r>
      <w:r w:rsidR="00A058CB" w:rsidRPr="005E3342">
        <w:rPr>
          <w:rFonts w:asciiTheme="majorBidi" w:hAnsiTheme="majorBidi"/>
        </w:rPr>
        <w:t xml:space="preserve">care </w:t>
      </w:r>
      <w:r w:rsidR="00901E3C" w:rsidRPr="005E3342">
        <w:rPr>
          <w:rFonts w:asciiTheme="majorBidi" w:hAnsiTheme="majorBidi"/>
        </w:rPr>
        <w:t>institution</w:t>
      </w:r>
      <w:r w:rsidR="00A058CB" w:rsidRPr="005E3342">
        <w:rPr>
          <w:rFonts w:asciiTheme="majorBidi" w:hAnsiTheme="majorBidi"/>
        </w:rPr>
        <w:t xml:space="preserve"> in Haifa?</w:t>
      </w:r>
    </w:p>
    <w:p w14:paraId="60CE0B1A" w14:textId="43D448D9" w:rsidR="00A058CB" w:rsidRPr="005E3342" w:rsidRDefault="008D6272" w:rsidP="00815B97">
      <w:pPr>
        <w:ind w:firstLine="0"/>
        <w:rPr>
          <w:rFonts w:asciiTheme="majorBidi" w:hAnsiTheme="majorBidi"/>
        </w:rPr>
      </w:pPr>
      <w:r w:rsidRPr="005E3342">
        <w:rPr>
          <w:rFonts w:asciiTheme="majorBidi" w:hAnsiTheme="majorBidi"/>
        </w:rPr>
        <w:t>CHAIRMAN</w:t>
      </w:r>
      <w:r w:rsidR="00A058CB" w:rsidRPr="005E3342">
        <w:rPr>
          <w:rFonts w:asciiTheme="majorBidi" w:hAnsiTheme="majorBidi"/>
        </w:rPr>
        <w:t xml:space="preserve">: </w:t>
      </w:r>
      <w:r w:rsidRPr="005E3342">
        <w:rPr>
          <w:rFonts w:asciiTheme="majorBidi" w:hAnsiTheme="majorBidi"/>
        </w:rPr>
        <w:tab/>
      </w:r>
      <w:r w:rsidR="00D47233">
        <w:rPr>
          <w:rFonts w:asciiTheme="majorBidi" w:hAnsiTheme="majorBidi"/>
        </w:rPr>
        <w:tab/>
      </w:r>
      <w:r w:rsidR="00A058CB" w:rsidRPr="005E3342">
        <w:rPr>
          <w:rFonts w:asciiTheme="majorBidi" w:hAnsiTheme="majorBidi"/>
        </w:rPr>
        <w:t>Not located.</w:t>
      </w:r>
    </w:p>
    <w:p w14:paraId="32E4178E" w14:textId="29E9A31A" w:rsidR="00A058CB" w:rsidRPr="005E3342" w:rsidRDefault="008D6272" w:rsidP="00815B97">
      <w:pPr>
        <w:ind w:firstLine="0"/>
        <w:rPr>
          <w:rFonts w:asciiTheme="majorBidi" w:hAnsiTheme="majorBidi"/>
        </w:rPr>
      </w:pPr>
      <w:r w:rsidRPr="005E3342">
        <w:rPr>
          <w:rFonts w:asciiTheme="majorBidi" w:hAnsiTheme="majorBidi"/>
        </w:rPr>
        <w:t>MORIAH</w:t>
      </w:r>
      <w:r w:rsidR="00A058CB" w:rsidRPr="005E3342">
        <w:rPr>
          <w:rFonts w:asciiTheme="majorBidi" w:hAnsiTheme="majorBidi"/>
        </w:rPr>
        <w:t xml:space="preserve">: </w:t>
      </w:r>
      <w:r w:rsidRPr="005E3342">
        <w:rPr>
          <w:rFonts w:asciiTheme="majorBidi" w:hAnsiTheme="majorBidi"/>
        </w:rPr>
        <w:tab/>
      </w:r>
      <w:r w:rsidRPr="005E3342">
        <w:rPr>
          <w:rFonts w:asciiTheme="majorBidi" w:hAnsiTheme="majorBidi"/>
        </w:rPr>
        <w:tab/>
      </w:r>
      <w:r w:rsidR="00A058CB" w:rsidRPr="005E3342">
        <w:rPr>
          <w:rFonts w:asciiTheme="majorBidi" w:hAnsiTheme="majorBidi"/>
        </w:rPr>
        <w:t xml:space="preserve">And </w:t>
      </w:r>
      <w:r w:rsidR="009E28B5">
        <w:rPr>
          <w:rFonts w:asciiTheme="majorBidi" w:hAnsiTheme="majorBidi"/>
        </w:rPr>
        <w:t>WIZO</w:t>
      </w:r>
      <w:r w:rsidR="00A058CB" w:rsidRPr="005E3342">
        <w:rPr>
          <w:rFonts w:asciiTheme="majorBidi" w:hAnsiTheme="majorBidi"/>
        </w:rPr>
        <w:t xml:space="preserve"> in Rosh Ha</w:t>
      </w:r>
      <w:r w:rsidR="00426F5B" w:rsidRPr="005E3342">
        <w:rPr>
          <w:rFonts w:asciiTheme="majorBidi" w:hAnsiTheme="majorBidi"/>
        </w:rPr>
        <w:t>-</w:t>
      </w:r>
      <w:r w:rsidR="009E28B5">
        <w:rPr>
          <w:rFonts w:asciiTheme="majorBidi" w:hAnsiTheme="majorBidi"/>
        </w:rPr>
        <w:t>A</w:t>
      </w:r>
      <w:r w:rsidR="00A058CB" w:rsidRPr="005E3342">
        <w:rPr>
          <w:rFonts w:asciiTheme="majorBidi" w:hAnsiTheme="majorBidi"/>
        </w:rPr>
        <w:t>yin?</w:t>
      </w:r>
    </w:p>
    <w:p w14:paraId="548A55BA" w14:textId="41FB7823" w:rsidR="00A058CB" w:rsidRPr="005E3342" w:rsidRDefault="008D6272" w:rsidP="00815B97">
      <w:pPr>
        <w:ind w:firstLine="0"/>
        <w:rPr>
          <w:rFonts w:asciiTheme="majorBidi" w:hAnsiTheme="majorBidi"/>
        </w:rPr>
      </w:pPr>
      <w:r w:rsidRPr="005E3342">
        <w:rPr>
          <w:rFonts w:asciiTheme="majorBidi" w:hAnsiTheme="majorBidi"/>
        </w:rPr>
        <w:t>CHAIRMAN</w:t>
      </w:r>
      <w:r w:rsidR="00A058CB" w:rsidRPr="005E3342">
        <w:rPr>
          <w:rFonts w:asciiTheme="majorBidi" w:hAnsiTheme="majorBidi"/>
        </w:rPr>
        <w:t xml:space="preserve">: </w:t>
      </w:r>
      <w:r w:rsidRPr="005E3342">
        <w:rPr>
          <w:rFonts w:asciiTheme="majorBidi" w:hAnsiTheme="majorBidi"/>
        </w:rPr>
        <w:tab/>
      </w:r>
      <w:r w:rsidR="00D47233">
        <w:rPr>
          <w:rFonts w:asciiTheme="majorBidi" w:hAnsiTheme="majorBidi"/>
        </w:rPr>
        <w:tab/>
      </w:r>
      <w:r w:rsidR="00A058CB" w:rsidRPr="005E3342">
        <w:rPr>
          <w:rFonts w:asciiTheme="majorBidi" w:hAnsiTheme="majorBidi"/>
        </w:rPr>
        <w:t xml:space="preserve">Not located. </w:t>
      </w:r>
    </w:p>
    <w:p w14:paraId="64CDCDA5" w14:textId="46572CDA" w:rsidR="00A058CB" w:rsidRPr="005E3342" w:rsidRDefault="00A058CB">
      <w:pPr>
        <w:ind w:firstLine="0"/>
        <w:rPr>
          <w:rFonts w:asciiTheme="majorBidi" w:hAnsiTheme="majorBidi"/>
        </w:rPr>
      </w:pPr>
    </w:p>
    <w:p w14:paraId="09E3086B" w14:textId="34A751C0" w:rsidR="003173B3" w:rsidRPr="005E3342" w:rsidRDefault="00A058CB">
      <w:pPr>
        <w:ind w:firstLine="720"/>
        <w:rPr>
          <w:rFonts w:asciiTheme="majorBidi" w:hAnsiTheme="majorBidi"/>
        </w:rPr>
      </w:pPr>
      <w:r w:rsidRPr="005E3342">
        <w:rPr>
          <w:rFonts w:asciiTheme="majorBidi" w:hAnsiTheme="majorBidi"/>
        </w:rPr>
        <w:t xml:space="preserve">The actresses undermine </w:t>
      </w:r>
      <w:r w:rsidR="00AA47C6" w:rsidRPr="005E3342">
        <w:rPr>
          <w:rFonts w:asciiTheme="majorBidi" w:hAnsiTheme="majorBidi"/>
        </w:rPr>
        <w:t xml:space="preserve">the </w:t>
      </w:r>
      <w:r w:rsidRPr="005E3342">
        <w:rPr>
          <w:rFonts w:asciiTheme="majorBidi" w:hAnsiTheme="majorBidi"/>
        </w:rPr>
        <w:t>credibility and reliability</w:t>
      </w:r>
      <w:r w:rsidR="00AA47C6" w:rsidRPr="005E3342">
        <w:rPr>
          <w:rFonts w:asciiTheme="majorBidi" w:hAnsiTheme="majorBidi"/>
        </w:rPr>
        <w:t xml:space="preserve"> of the commission report said to rely </w:t>
      </w:r>
      <w:r w:rsidRPr="005E3342">
        <w:rPr>
          <w:rFonts w:asciiTheme="majorBidi" w:hAnsiTheme="majorBidi"/>
        </w:rPr>
        <w:t>on hospital archives</w:t>
      </w:r>
      <w:r w:rsidR="00C9054E" w:rsidRPr="005E3342">
        <w:rPr>
          <w:rFonts w:asciiTheme="majorBidi" w:hAnsiTheme="majorBidi"/>
        </w:rPr>
        <w:t xml:space="preserve"> which were</w:t>
      </w:r>
      <w:r w:rsidR="00AA47C6" w:rsidRPr="005E3342">
        <w:rPr>
          <w:rFonts w:asciiTheme="majorBidi" w:hAnsiTheme="majorBidi"/>
        </w:rPr>
        <w:t xml:space="preserve"> in fact missing or des</w:t>
      </w:r>
      <w:bookmarkStart w:id="53" w:name="_GoBack"/>
      <w:bookmarkEnd w:id="53"/>
      <w:r w:rsidR="00AA47C6" w:rsidRPr="005E3342">
        <w:rPr>
          <w:rFonts w:asciiTheme="majorBidi" w:hAnsiTheme="majorBidi"/>
        </w:rPr>
        <w:t xml:space="preserve">troyed. </w:t>
      </w:r>
      <w:r w:rsidRPr="005E3342">
        <w:rPr>
          <w:rFonts w:asciiTheme="majorBidi" w:hAnsiTheme="majorBidi"/>
        </w:rPr>
        <w:t xml:space="preserve">The defiant questions present a long list of missing archives, </w:t>
      </w:r>
      <w:r w:rsidR="00AA47C6" w:rsidRPr="005E3342">
        <w:rPr>
          <w:rFonts w:asciiTheme="majorBidi" w:hAnsiTheme="majorBidi"/>
        </w:rPr>
        <w:t xml:space="preserve">in whose absence it is indeed difficult </w:t>
      </w:r>
      <w:r w:rsidRPr="005E3342">
        <w:rPr>
          <w:rFonts w:asciiTheme="majorBidi" w:hAnsiTheme="majorBidi"/>
        </w:rPr>
        <w:t xml:space="preserve">to reach unequivocal answers. </w:t>
      </w:r>
      <w:r w:rsidR="00D0458B" w:rsidRPr="005E3342">
        <w:rPr>
          <w:rFonts w:asciiTheme="majorBidi" w:hAnsiTheme="majorBidi"/>
        </w:rPr>
        <w:t>In addition</w:t>
      </w:r>
      <w:r w:rsidR="0058023A" w:rsidRPr="005E3342">
        <w:rPr>
          <w:rFonts w:asciiTheme="majorBidi" w:hAnsiTheme="majorBidi"/>
        </w:rPr>
        <w:t xml:space="preserve">, the </w:t>
      </w:r>
      <w:r w:rsidR="00D0458B" w:rsidRPr="005E3342">
        <w:rPr>
          <w:rFonts w:asciiTheme="majorBidi" w:hAnsiTheme="majorBidi"/>
        </w:rPr>
        <w:t>piercing</w:t>
      </w:r>
      <w:r w:rsidR="0058023A" w:rsidRPr="005E3342">
        <w:rPr>
          <w:rFonts w:asciiTheme="majorBidi" w:hAnsiTheme="majorBidi"/>
        </w:rPr>
        <w:t xml:space="preserve"> questions </w:t>
      </w:r>
      <w:r w:rsidR="00D0458B" w:rsidRPr="005E3342">
        <w:rPr>
          <w:rFonts w:asciiTheme="majorBidi" w:hAnsiTheme="majorBidi"/>
        </w:rPr>
        <w:t xml:space="preserve">evoke </w:t>
      </w:r>
      <w:r w:rsidR="00311689" w:rsidRPr="005E3342">
        <w:rPr>
          <w:rFonts w:asciiTheme="majorBidi" w:hAnsiTheme="majorBidi"/>
        </w:rPr>
        <w:t>bewilderment</w:t>
      </w:r>
      <w:r w:rsidR="00D0458B" w:rsidRPr="005E3342">
        <w:rPr>
          <w:rFonts w:asciiTheme="majorBidi" w:hAnsiTheme="majorBidi"/>
        </w:rPr>
        <w:t xml:space="preserve"> as to why </w:t>
      </w:r>
      <w:commentRangeStart w:id="54"/>
      <w:r w:rsidR="0058023A" w:rsidRPr="005E3342">
        <w:rPr>
          <w:rFonts w:asciiTheme="majorBidi" w:hAnsiTheme="majorBidi"/>
        </w:rPr>
        <w:t>the commission avoided investigating the archives</w:t>
      </w:r>
      <w:r w:rsidR="00C9054E" w:rsidRPr="005E3342">
        <w:rPr>
          <w:rFonts w:asciiTheme="majorBidi" w:hAnsiTheme="majorBidi"/>
        </w:rPr>
        <w:t>’</w:t>
      </w:r>
      <w:r w:rsidR="0058023A" w:rsidRPr="005E3342">
        <w:rPr>
          <w:rFonts w:asciiTheme="majorBidi" w:hAnsiTheme="majorBidi"/>
        </w:rPr>
        <w:t xml:space="preserve"> </w:t>
      </w:r>
      <w:commentRangeEnd w:id="54"/>
      <w:r w:rsidR="00311689" w:rsidRPr="005E3342">
        <w:rPr>
          <w:rStyle w:val="CommentReference"/>
          <w:rFonts w:asciiTheme="majorBidi" w:hAnsiTheme="majorBidi"/>
        </w:rPr>
        <w:commentReference w:id="54"/>
      </w:r>
      <w:r w:rsidR="0058023A" w:rsidRPr="005E3342">
        <w:rPr>
          <w:rFonts w:asciiTheme="majorBidi" w:hAnsiTheme="majorBidi"/>
        </w:rPr>
        <w:t>destr</w:t>
      </w:r>
      <w:r w:rsidR="00C9054E" w:rsidRPr="005E3342">
        <w:rPr>
          <w:rFonts w:asciiTheme="majorBidi" w:hAnsiTheme="majorBidi"/>
        </w:rPr>
        <w:t>uction</w:t>
      </w:r>
      <w:r w:rsidR="0058023A" w:rsidRPr="005E3342">
        <w:rPr>
          <w:rFonts w:asciiTheme="majorBidi" w:hAnsiTheme="majorBidi"/>
        </w:rPr>
        <w:t xml:space="preserve"> despite </w:t>
      </w:r>
      <w:r w:rsidR="00C9054E" w:rsidRPr="005E3342">
        <w:rPr>
          <w:rFonts w:asciiTheme="majorBidi" w:hAnsiTheme="majorBidi"/>
        </w:rPr>
        <w:t>its</w:t>
      </w:r>
      <w:r w:rsidR="0058023A" w:rsidRPr="005E3342">
        <w:rPr>
          <w:rFonts w:asciiTheme="majorBidi" w:hAnsiTheme="majorBidi"/>
        </w:rPr>
        <w:t xml:space="preserve"> request to </w:t>
      </w:r>
      <w:r w:rsidR="00311689" w:rsidRPr="005E3342">
        <w:rPr>
          <w:rFonts w:asciiTheme="majorBidi" w:hAnsiTheme="majorBidi"/>
        </w:rPr>
        <w:t>preserve</w:t>
      </w:r>
      <w:r w:rsidR="0058023A" w:rsidRPr="005E3342">
        <w:rPr>
          <w:rFonts w:asciiTheme="majorBidi" w:hAnsiTheme="majorBidi"/>
        </w:rPr>
        <w:t xml:space="preserve"> them. These questions de-construct the official text and </w:t>
      </w:r>
      <w:r w:rsidR="00311689" w:rsidRPr="005E3342">
        <w:rPr>
          <w:rFonts w:asciiTheme="majorBidi" w:hAnsiTheme="majorBidi"/>
        </w:rPr>
        <w:t>reveal both</w:t>
      </w:r>
      <w:r w:rsidR="0058023A" w:rsidRPr="005E3342">
        <w:rPr>
          <w:rFonts w:asciiTheme="majorBidi" w:hAnsiTheme="majorBidi"/>
        </w:rPr>
        <w:t xml:space="preserve"> the institutional coverup and the commission’s insincerity. </w:t>
      </w:r>
      <w:r w:rsidR="003173B3" w:rsidRPr="005E3342">
        <w:rPr>
          <w:rFonts w:asciiTheme="majorBidi" w:hAnsiTheme="majorBidi"/>
        </w:rPr>
        <w:t xml:space="preserve">The actresses also undermine the </w:t>
      </w:r>
      <w:r w:rsidR="00311689" w:rsidRPr="005E3342">
        <w:rPr>
          <w:rFonts w:asciiTheme="majorBidi" w:hAnsiTheme="majorBidi"/>
        </w:rPr>
        <w:t xml:space="preserve">commission’s </w:t>
      </w:r>
      <w:r w:rsidR="003173B3" w:rsidRPr="005E3342">
        <w:rPr>
          <w:rFonts w:asciiTheme="majorBidi" w:hAnsiTheme="majorBidi"/>
        </w:rPr>
        <w:t xml:space="preserve">“laundered” discourse: </w:t>
      </w:r>
    </w:p>
    <w:p w14:paraId="11F7F31E" w14:textId="77777777" w:rsidR="00C9054E" w:rsidRPr="005E3342" w:rsidRDefault="00C9054E" w:rsidP="00815B97">
      <w:pPr>
        <w:ind w:firstLine="720"/>
        <w:rPr>
          <w:rFonts w:asciiTheme="majorBidi" w:hAnsiTheme="majorBidi"/>
        </w:rPr>
      </w:pPr>
    </w:p>
    <w:p w14:paraId="7AD16E9E" w14:textId="1C174ABD" w:rsidR="006B5D48" w:rsidRPr="005E3342" w:rsidRDefault="00556E52" w:rsidP="00815B97">
      <w:pPr>
        <w:ind w:left="2160" w:hanging="2160"/>
        <w:rPr>
          <w:rFonts w:asciiTheme="majorBidi" w:hAnsiTheme="majorBidi"/>
        </w:rPr>
      </w:pPr>
      <w:r w:rsidRPr="005E3342">
        <w:rPr>
          <w:rFonts w:asciiTheme="majorBidi" w:hAnsiTheme="majorBidi"/>
        </w:rPr>
        <w:t>MORIAH</w:t>
      </w:r>
      <w:r w:rsidR="006B5D48" w:rsidRPr="005E3342">
        <w:rPr>
          <w:rFonts w:asciiTheme="majorBidi" w:hAnsiTheme="majorBidi"/>
        </w:rPr>
        <w:t xml:space="preserve">: </w:t>
      </w:r>
      <w:r w:rsidR="00311689" w:rsidRPr="005E3342">
        <w:rPr>
          <w:rFonts w:asciiTheme="majorBidi" w:hAnsiTheme="majorBidi"/>
        </w:rPr>
        <w:tab/>
      </w:r>
      <w:r w:rsidR="006B5D48" w:rsidRPr="005E3342">
        <w:rPr>
          <w:rFonts w:asciiTheme="majorBidi" w:hAnsiTheme="majorBidi"/>
        </w:rPr>
        <w:t xml:space="preserve">They explained that there were </w:t>
      </w:r>
      <w:r w:rsidR="004B3FFE" w:rsidRPr="005E3342">
        <w:rPr>
          <w:rFonts w:asciiTheme="majorBidi" w:hAnsiTheme="majorBidi"/>
        </w:rPr>
        <w:t>no abductions, there were “incidental adoptions.”</w:t>
      </w:r>
      <w:r w:rsidR="002D7A6B" w:rsidRPr="005E3342">
        <w:rPr>
          <w:rFonts w:asciiTheme="majorBidi" w:hAnsiTheme="majorBidi"/>
        </w:rPr>
        <w:t xml:space="preserve"> What exactly is an “incidental adoption?”</w:t>
      </w:r>
    </w:p>
    <w:p w14:paraId="56766739" w14:textId="313D8C19" w:rsidR="002D7A6B" w:rsidRPr="005E3342" w:rsidRDefault="00556E52" w:rsidP="00815B97">
      <w:pPr>
        <w:ind w:firstLine="0"/>
        <w:rPr>
          <w:rFonts w:asciiTheme="majorBidi" w:hAnsiTheme="majorBidi"/>
        </w:rPr>
      </w:pPr>
      <w:r w:rsidRPr="005E3342">
        <w:rPr>
          <w:rFonts w:asciiTheme="majorBidi" w:hAnsiTheme="majorBidi"/>
        </w:rPr>
        <w:t>EDEN</w:t>
      </w:r>
      <w:r w:rsidR="002D7A6B" w:rsidRPr="005E3342">
        <w:rPr>
          <w:rFonts w:asciiTheme="majorBidi" w:hAnsiTheme="majorBidi"/>
        </w:rPr>
        <w:t xml:space="preserve">: </w:t>
      </w:r>
      <w:r w:rsidR="00311689" w:rsidRPr="005E3342">
        <w:rPr>
          <w:rFonts w:asciiTheme="majorBidi" w:hAnsiTheme="majorBidi"/>
        </w:rPr>
        <w:tab/>
      </w:r>
      <w:r w:rsidR="00311689" w:rsidRPr="005E3342">
        <w:rPr>
          <w:rFonts w:asciiTheme="majorBidi" w:hAnsiTheme="majorBidi"/>
        </w:rPr>
        <w:tab/>
      </w:r>
      <w:r w:rsidR="00027BEA" w:rsidRPr="005E3342">
        <w:rPr>
          <w:rFonts w:asciiTheme="majorBidi" w:hAnsiTheme="majorBidi"/>
        </w:rPr>
        <w:t>It’s like taking in a stray dog.</w:t>
      </w:r>
    </w:p>
    <w:p w14:paraId="02B4D5EC" w14:textId="1E2137CF" w:rsidR="00027BEA" w:rsidRPr="005E3342" w:rsidRDefault="00556E52" w:rsidP="00815B97">
      <w:pPr>
        <w:ind w:left="2160" w:hanging="2160"/>
        <w:rPr>
          <w:rFonts w:asciiTheme="majorBidi" w:hAnsiTheme="majorBidi"/>
        </w:rPr>
      </w:pPr>
      <w:r w:rsidRPr="005E3342">
        <w:rPr>
          <w:rFonts w:asciiTheme="majorBidi" w:hAnsiTheme="majorBidi"/>
        </w:rPr>
        <w:t>MORIAH</w:t>
      </w:r>
      <w:r w:rsidR="00027BEA" w:rsidRPr="005E3342">
        <w:rPr>
          <w:rFonts w:asciiTheme="majorBidi" w:hAnsiTheme="majorBidi"/>
        </w:rPr>
        <w:t xml:space="preserve">: </w:t>
      </w:r>
      <w:r w:rsidR="00311689" w:rsidRPr="005E3342">
        <w:rPr>
          <w:rFonts w:asciiTheme="majorBidi" w:hAnsiTheme="majorBidi"/>
        </w:rPr>
        <w:tab/>
      </w:r>
      <w:r w:rsidR="00027BEA" w:rsidRPr="005E3342">
        <w:rPr>
          <w:rFonts w:asciiTheme="majorBidi" w:hAnsiTheme="majorBidi"/>
        </w:rPr>
        <w:t>These are children whose parents are looking for them</w:t>
      </w:r>
      <w:r w:rsidRPr="005E3342">
        <w:rPr>
          <w:rFonts w:asciiTheme="majorBidi" w:hAnsiTheme="majorBidi"/>
        </w:rPr>
        <w:t>;</w:t>
      </w:r>
      <w:r w:rsidR="00027BEA" w:rsidRPr="005E3342">
        <w:rPr>
          <w:rFonts w:asciiTheme="majorBidi" w:hAnsiTheme="majorBidi"/>
        </w:rPr>
        <w:t xml:space="preserve"> how is such a thing incidental</w:t>
      </w:r>
      <w:r w:rsidRPr="005E3342">
        <w:rPr>
          <w:rFonts w:asciiTheme="majorBidi" w:hAnsiTheme="majorBidi"/>
        </w:rPr>
        <w:t>,</w:t>
      </w:r>
      <w:r w:rsidR="00027BEA" w:rsidRPr="005E3342">
        <w:rPr>
          <w:rFonts w:asciiTheme="majorBidi" w:hAnsiTheme="majorBidi"/>
        </w:rPr>
        <w:t xml:space="preserve"> to give them up for adoption. </w:t>
      </w:r>
    </w:p>
    <w:p w14:paraId="6DF16035" w14:textId="7789841B" w:rsidR="00027BEA" w:rsidRPr="005E3342" w:rsidRDefault="00556E52" w:rsidP="00815B97">
      <w:pPr>
        <w:ind w:left="2160" w:hanging="2160"/>
        <w:rPr>
          <w:rFonts w:asciiTheme="majorBidi" w:hAnsiTheme="majorBidi"/>
        </w:rPr>
      </w:pPr>
      <w:r w:rsidRPr="005E3342">
        <w:rPr>
          <w:rFonts w:asciiTheme="majorBidi" w:hAnsiTheme="majorBidi"/>
        </w:rPr>
        <w:t>SALLY</w:t>
      </w:r>
      <w:r w:rsidR="00027BEA" w:rsidRPr="005E3342">
        <w:rPr>
          <w:rFonts w:asciiTheme="majorBidi" w:hAnsiTheme="majorBidi"/>
        </w:rPr>
        <w:t xml:space="preserve">: </w:t>
      </w:r>
      <w:r w:rsidRPr="005E3342">
        <w:rPr>
          <w:rFonts w:asciiTheme="majorBidi" w:hAnsiTheme="majorBidi"/>
        </w:rPr>
        <w:tab/>
      </w:r>
      <w:r w:rsidR="00027BEA" w:rsidRPr="005E3342">
        <w:rPr>
          <w:rFonts w:asciiTheme="majorBidi" w:hAnsiTheme="majorBidi"/>
        </w:rPr>
        <w:t>And they said that the parents couldn’t be located</w:t>
      </w:r>
      <w:r w:rsidRPr="005E3342">
        <w:rPr>
          <w:rFonts w:asciiTheme="majorBidi" w:hAnsiTheme="majorBidi"/>
        </w:rPr>
        <w:t>.</w:t>
      </w:r>
    </w:p>
    <w:p w14:paraId="60EFC2DC" w14:textId="2240990B" w:rsidR="00027BEA" w:rsidRPr="005E3342" w:rsidRDefault="00556E52" w:rsidP="00815B97">
      <w:pPr>
        <w:ind w:left="2160" w:hanging="2160"/>
        <w:rPr>
          <w:rFonts w:asciiTheme="majorBidi" w:hAnsiTheme="majorBidi"/>
        </w:rPr>
      </w:pPr>
      <w:r w:rsidRPr="005E3342">
        <w:rPr>
          <w:rFonts w:asciiTheme="majorBidi" w:hAnsiTheme="majorBidi"/>
        </w:rPr>
        <w:t>EDEN</w:t>
      </w:r>
      <w:r w:rsidR="00027BEA" w:rsidRPr="005E3342">
        <w:rPr>
          <w:rFonts w:asciiTheme="majorBidi" w:hAnsiTheme="majorBidi"/>
        </w:rPr>
        <w:t xml:space="preserve">: </w:t>
      </w:r>
      <w:r w:rsidRPr="005E3342">
        <w:rPr>
          <w:rFonts w:asciiTheme="majorBidi" w:hAnsiTheme="majorBidi"/>
        </w:rPr>
        <w:tab/>
      </w:r>
      <w:r w:rsidR="00027BEA" w:rsidRPr="005E3342">
        <w:rPr>
          <w:rFonts w:asciiTheme="majorBidi" w:hAnsiTheme="majorBidi"/>
        </w:rPr>
        <w:t>But when recruit</w:t>
      </w:r>
      <w:r w:rsidR="002A5114" w:rsidRPr="005E3342">
        <w:rPr>
          <w:rFonts w:asciiTheme="majorBidi" w:hAnsiTheme="majorBidi"/>
        </w:rPr>
        <w:t>ment</w:t>
      </w:r>
      <w:r w:rsidR="00027BEA" w:rsidRPr="005E3342">
        <w:rPr>
          <w:rFonts w:asciiTheme="majorBidi" w:hAnsiTheme="majorBidi"/>
        </w:rPr>
        <w:t xml:space="preserve"> order</w:t>
      </w:r>
      <w:r w:rsidRPr="005E3342">
        <w:rPr>
          <w:rFonts w:asciiTheme="majorBidi" w:hAnsiTheme="majorBidi"/>
        </w:rPr>
        <w:t>s</w:t>
      </w:r>
      <w:r w:rsidR="00027BEA" w:rsidRPr="005E3342">
        <w:rPr>
          <w:rFonts w:asciiTheme="majorBidi" w:hAnsiTheme="majorBidi"/>
        </w:rPr>
        <w:t xml:space="preserve"> were sent, they knew </w:t>
      </w:r>
      <w:r w:rsidR="00D47233">
        <w:rPr>
          <w:rFonts w:asciiTheme="majorBidi" w:hAnsiTheme="majorBidi"/>
        </w:rPr>
        <w:t>all too</w:t>
      </w:r>
      <w:r w:rsidR="00D47233" w:rsidRPr="005E3342">
        <w:rPr>
          <w:rFonts w:asciiTheme="majorBidi" w:hAnsiTheme="majorBidi"/>
        </w:rPr>
        <w:t xml:space="preserve"> well </w:t>
      </w:r>
      <w:r w:rsidR="00027BEA" w:rsidRPr="005E3342">
        <w:rPr>
          <w:rFonts w:asciiTheme="majorBidi" w:hAnsiTheme="majorBidi"/>
        </w:rPr>
        <w:t>where to find them.</w:t>
      </w:r>
    </w:p>
    <w:p w14:paraId="08879230" w14:textId="53FFE193" w:rsidR="00027BEA" w:rsidRPr="005E3342" w:rsidRDefault="00027BEA">
      <w:pPr>
        <w:ind w:firstLine="0"/>
        <w:rPr>
          <w:rFonts w:asciiTheme="majorBidi" w:hAnsiTheme="majorBidi"/>
        </w:rPr>
      </w:pPr>
    </w:p>
    <w:p w14:paraId="32BB268E" w14:textId="2EB88E6E" w:rsidR="008F738F" w:rsidRPr="005E3342" w:rsidRDefault="00027BEA" w:rsidP="00815B97">
      <w:pPr>
        <w:ind w:firstLine="720"/>
        <w:rPr>
          <w:rFonts w:asciiTheme="majorBidi" w:hAnsiTheme="majorBidi"/>
        </w:rPr>
      </w:pPr>
      <w:r w:rsidRPr="005E3342">
        <w:rPr>
          <w:rFonts w:asciiTheme="majorBidi" w:hAnsiTheme="majorBidi"/>
        </w:rPr>
        <w:t xml:space="preserve">The phrase “incidental adoption” enables the commission to evade </w:t>
      </w:r>
      <w:r w:rsidR="00B4131C" w:rsidRPr="005E3342">
        <w:rPr>
          <w:rFonts w:asciiTheme="majorBidi" w:hAnsiTheme="majorBidi"/>
        </w:rPr>
        <w:t>the trut</w:t>
      </w:r>
      <w:r w:rsidR="00556E52" w:rsidRPr="005E3342">
        <w:rPr>
          <w:rFonts w:asciiTheme="majorBidi" w:hAnsiTheme="majorBidi"/>
        </w:rPr>
        <w:t xml:space="preserve">h – that </w:t>
      </w:r>
      <w:r w:rsidR="008F738F" w:rsidRPr="005E3342">
        <w:rPr>
          <w:rFonts w:asciiTheme="majorBidi" w:hAnsiTheme="majorBidi"/>
        </w:rPr>
        <w:t xml:space="preserve">the issue </w:t>
      </w:r>
      <w:r w:rsidR="00D47233">
        <w:rPr>
          <w:rFonts w:asciiTheme="majorBidi" w:hAnsiTheme="majorBidi"/>
        </w:rPr>
        <w:t>at hand is</w:t>
      </w:r>
      <w:r w:rsidR="008F738F" w:rsidRPr="005E3342">
        <w:rPr>
          <w:rFonts w:asciiTheme="majorBidi" w:hAnsiTheme="majorBidi"/>
        </w:rPr>
        <w:t xml:space="preserve"> illegal adoption </w:t>
      </w:r>
      <w:r w:rsidR="00556E52" w:rsidRPr="005E3342">
        <w:rPr>
          <w:rFonts w:asciiTheme="majorBidi" w:hAnsiTheme="majorBidi"/>
        </w:rPr>
        <w:t>– which underscores</w:t>
      </w:r>
      <w:r w:rsidR="008F738F" w:rsidRPr="005E3342">
        <w:rPr>
          <w:rFonts w:asciiTheme="majorBidi" w:hAnsiTheme="majorBidi"/>
        </w:rPr>
        <w:t xml:space="preserve"> </w:t>
      </w:r>
      <w:commentRangeStart w:id="55"/>
      <w:r w:rsidR="008F738F" w:rsidRPr="005E3342">
        <w:rPr>
          <w:rFonts w:asciiTheme="majorBidi" w:hAnsiTheme="majorBidi"/>
        </w:rPr>
        <w:t>the unethical and illegal difficulty</w:t>
      </w:r>
      <w:commentRangeEnd w:id="55"/>
      <w:r w:rsidR="00556E52" w:rsidRPr="005E3342">
        <w:rPr>
          <w:rStyle w:val="CommentReference"/>
          <w:rFonts w:asciiTheme="majorBidi" w:hAnsiTheme="majorBidi"/>
        </w:rPr>
        <w:commentReference w:id="55"/>
      </w:r>
      <w:r w:rsidR="008F738F" w:rsidRPr="005E3342">
        <w:rPr>
          <w:rFonts w:asciiTheme="majorBidi" w:hAnsiTheme="majorBidi"/>
        </w:rPr>
        <w:t xml:space="preserve">. The </w:t>
      </w:r>
      <w:r w:rsidR="008F738F" w:rsidRPr="005E3342">
        <w:rPr>
          <w:rFonts w:asciiTheme="majorBidi" w:hAnsiTheme="majorBidi"/>
        </w:rPr>
        <w:lastRenderedPageBreak/>
        <w:t xml:space="preserve">actresses </w:t>
      </w:r>
      <w:r w:rsidR="002A5114" w:rsidRPr="005E3342">
        <w:rPr>
          <w:rFonts w:asciiTheme="majorBidi" w:hAnsiTheme="majorBidi"/>
        </w:rPr>
        <w:t>challenge</w:t>
      </w:r>
      <w:r w:rsidR="008F738F" w:rsidRPr="005E3342">
        <w:rPr>
          <w:rFonts w:asciiTheme="majorBidi" w:hAnsiTheme="majorBidi"/>
        </w:rPr>
        <w:t xml:space="preserve"> the </w:t>
      </w:r>
      <w:r w:rsidR="00D47233">
        <w:rPr>
          <w:rFonts w:asciiTheme="majorBidi" w:hAnsiTheme="majorBidi"/>
        </w:rPr>
        <w:t>claim</w:t>
      </w:r>
      <w:r w:rsidR="008F738F" w:rsidRPr="005E3342">
        <w:rPr>
          <w:rFonts w:asciiTheme="majorBidi" w:hAnsiTheme="majorBidi"/>
        </w:rPr>
        <w:t xml:space="preserve"> that the adopted babies’ parents could not be located, by pointing to the fact that the army knew where to locate the family when </w:t>
      </w:r>
      <w:r w:rsidR="002A5114" w:rsidRPr="005E3342">
        <w:rPr>
          <w:rFonts w:asciiTheme="majorBidi" w:hAnsiTheme="majorBidi"/>
        </w:rPr>
        <w:t>it sent</w:t>
      </w:r>
      <w:r w:rsidR="008F738F" w:rsidRPr="005E3342">
        <w:rPr>
          <w:rFonts w:asciiTheme="majorBidi" w:hAnsiTheme="majorBidi"/>
        </w:rPr>
        <w:t xml:space="preserve"> recruitment orders for the children </w:t>
      </w:r>
      <w:r w:rsidR="00FC5FFB" w:rsidRPr="005E3342">
        <w:rPr>
          <w:rFonts w:asciiTheme="majorBidi" w:hAnsiTheme="majorBidi"/>
        </w:rPr>
        <w:t>18</w:t>
      </w:r>
      <w:r w:rsidR="008F738F" w:rsidRPr="005E3342">
        <w:rPr>
          <w:rFonts w:asciiTheme="majorBidi" w:hAnsiTheme="majorBidi"/>
        </w:rPr>
        <w:t xml:space="preserve"> years</w:t>
      </w:r>
      <w:r w:rsidR="00FC5FFB" w:rsidRPr="005E3342">
        <w:rPr>
          <w:rFonts w:asciiTheme="majorBidi" w:hAnsiTheme="majorBidi"/>
        </w:rPr>
        <w:t xml:space="preserve"> later</w:t>
      </w:r>
      <w:r w:rsidR="008F738F" w:rsidRPr="005E3342">
        <w:rPr>
          <w:rFonts w:asciiTheme="majorBidi" w:hAnsiTheme="majorBidi"/>
        </w:rPr>
        <w:t xml:space="preserve">. When </w:t>
      </w:r>
      <w:r w:rsidR="002A5114" w:rsidRPr="005E3342">
        <w:rPr>
          <w:rFonts w:asciiTheme="majorBidi" w:hAnsiTheme="majorBidi"/>
        </w:rPr>
        <w:t>the state</w:t>
      </w:r>
      <w:r w:rsidR="008F738F" w:rsidRPr="005E3342">
        <w:rPr>
          <w:rFonts w:asciiTheme="majorBidi" w:hAnsiTheme="majorBidi"/>
        </w:rPr>
        <w:t xml:space="preserve"> needs soldiers who will sacrifice themselves </w:t>
      </w:r>
      <w:r w:rsidR="002A5114" w:rsidRPr="005E3342">
        <w:rPr>
          <w:rFonts w:asciiTheme="majorBidi" w:hAnsiTheme="majorBidi"/>
        </w:rPr>
        <w:t xml:space="preserve">for </w:t>
      </w:r>
      <w:r w:rsidR="008F738F" w:rsidRPr="005E3342">
        <w:rPr>
          <w:rFonts w:asciiTheme="majorBidi" w:hAnsiTheme="majorBidi"/>
        </w:rPr>
        <w:t xml:space="preserve">it, </w:t>
      </w:r>
      <w:r w:rsidR="002A5114" w:rsidRPr="005E3342">
        <w:rPr>
          <w:rFonts w:asciiTheme="majorBidi" w:hAnsiTheme="majorBidi"/>
        </w:rPr>
        <w:t>the state</w:t>
      </w:r>
      <w:r w:rsidR="008F738F" w:rsidRPr="005E3342">
        <w:rPr>
          <w:rFonts w:asciiTheme="majorBidi" w:hAnsiTheme="majorBidi"/>
        </w:rPr>
        <w:t xml:space="preserve"> </w:t>
      </w:r>
      <w:r w:rsidR="002A5114" w:rsidRPr="005E3342">
        <w:rPr>
          <w:rFonts w:asciiTheme="majorBidi" w:hAnsiTheme="majorBidi"/>
        </w:rPr>
        <w:t xml:space="preserve">knows </w:t>
      </w:r>
      <w:r w:rsidR="00D47233">
        <w:rPr>
          <w:rFonts w:asciiTheme="majorBidi" w:hAnsiTheme="majorBidi"/>
        </w:rPr>
        <w:t xml:space="preserve">all too well </w:t>
      </w:r>
      <w:r w:rsidR="008F738F" w:rsidRPr="005E3342">
        <w:rPr>
          <w:rFonts w:asciiTheme="majorBidi" w:hAnsiTheme="majorBidi"/>
        </w:rPr>
        <w:t>how to locate them, and when the state prefers not to know where the parents are</w:t>
      </w:r>
      <w:r w:rsidR="002A5114" w:rsidRPr="005E3342">
        <w:rPr>
          <w:rFonts w:asciiTheme="majorBidi" w:hAnsiTheme="majorBidi"/>
        </w:rPr>
        <w:t>,</w:t>
      </w:r>
      <w:r w:rsidR="008F738F" w:rsidRPr="005E3342">
        <w:rPr>
          <w:rFonts w:asciiTheme="majorBidi" w:hAnsiTheme="majorBidi"/>
        </w:rPr>
        <w:t xml:space="preserve"> it enables “incidental adoptions.”</w:t>
      </w:r>
    </w:p>
    <w:p w14:paraId="17A0E117" w14:textId="793CE919" w:rsidR="00884B6D" w:rsidRPr="005E3342" w:rsidRDefault="00E638E0">
      <w:pPr>
        <w:ind w:firstLine="0"/>
        <w:rPr>
          <w:rFonts w:asciiTheme="majorBidi" w:hAnsiTheme="majorBidi"/>
        </w:rPr>
      </w:pPr>
      <w:r w:rsidRPr="005E3342">
        <w:rPr>
          <w:rFonts w:asciiTheme="majorBidi" w:hAnsiTheme="majorBidi"/>
        </w:rPr>
        <w:tab/>
        <w:t xml:space="preserve">At the end of this segment, the actresses present data </w:t>
      </w:r>
      <w:r w:rsidR="004265DB" w:rsidRPr="005E3342">
        <w:rPr>
          <w:rFonts w:asciiTheme="majorBidi" w:hAnsiTheme="majorBidi"/>
        </w:rPr>
        <w:t>to</w:t>
      </w:r>
      <w:r w:rsidRPr="005E3342">
        <w:rPr>
          <w:rFonts w:asciiTheme="majorBidi" w:hAnsiTheme="majorBidi"/>
        </w:rPr>
        <w:t xml:space="preserve"> illustrate</w:t>
      </w:r>
      <w:r w:rsidR="00884B6D" w:rsidRPr="005E3342">
        <w:rPr>
          <w:rFonts w:asciiTheme="majorBidi" w:hAnsiTheme="majorBidi"/>
        </w:rPr>
        <w:t xml:space="preserve"> </w:t>
      </w:r>
      <w:r w:rsidR="002A5114" w:rsidRPr="005E3342">
        <w:rPr>
          <w:rFonts w:asciiTheme="majorBidi" w:hAnsiTheme="majorBidi"/>
        </w:rPr>
        <w:t>its</w:t>
      </w:r>
      <w:r w:rsidR="00884B6D" w:rsidRPr="005E3342">
        <w:rPr>
          <w:rFonts w:asciiTheme="majorBidi" w:hAnsiTheme="majorBidi"/>
        </w:rPr>
        <w:t xml:space="preserve"> painful </w:t>
      </w:r>
      <w:r w:rsidR="002A5114" w:rsidRPr="005E3342">
        <w:rPr>
          <w:rFonts w:asciiTheme="majorBidi" w:hAnsiTheme="majorBidi"/>
        </w:rPr>
        <w:t xml:space="preserve">human </w:t>
      </w:r>
      <w:r w:rsidR="00884B6D" w:rsidRPr="005E3342">
        <w:rPr>
          <w:rFonts w:asciiTheme="majorBidi" w:hAnsiTheme="majorBidi"/>
        </w:rPr>
        <w:t>significance:</w:t>
      </w:r>
    </w:p>
    <w:p w14:paraId="7506479B" w14:textId="77777777" w:rsidR="00C9054E" w:rsidRPr="005E3342" w:rsidRDefault="00C9054E">
      <w:pPr>
        <w:ind w:firstLine="0"/>
        <w:rPr>
          <w:rFonts w:asciiTheme="majorBidi" w:hAnsiTheme="majorBidi"/>
        </w:rPr>
      </w:pPr>
    </w:p>
    <w:p w14:paraId="1F302CB0" w14:textId="51AC2D76" w:rsidR="00884B6D" w:rsidRPr="005E3342" w:rsidRDefault="00A070E3" w:rsidP="00815B97">
      <w:pPr>
        <w:ind w:left="2160" w:hanging="2160"/>
        <w:rPr>
          <w:rFonts w:asciiTheme="majorBidi" w:hAnsiTheme="majorBidi"/>
        </w:rPr>
      </w:pPr>
      <w:r w:rsidRPr="005E3342">
        <w:rPr>
          <w:rFonts w:asciiTheme="majorBidi" w:hAnsiTheme="majorBidi"/>
        </w:rPr>
        <w:t>EDEN</w:t>
      </w:r>
      <w:r w:rsidR="00884B6D" w:rsidRPr="005E3342">
        <w:rPr>
          <w:rFonts w:asciiTheme="majorBidi" w:hAnsiTheme="majorBidi"/>
        </w:rPr>
        <w:t xml:space="preserve">: </w:t>
      </w:r>
      <w:r w:rsidRPr="005E3342">
        <w:rPr>
          <w:rFonts w:asciiTheme="majorBidi" w:hAnsiTheme="majorBidi"/>
        </w:rPr>
        <w:tab/>
      </w:r>
      <w:r w:rsidR="00884B6D" w:rsidRPr="005E3342">
        <w:rPr>
          <w:rFonts w:asciiTheme="majorBidi" w:hAnsiTheme="majorBidi"/>
        </w:rPr>
        <w:t xml:space="preserve">Of the 1057 cases investigated by the commission, they said that in total 67 children were pronounced missing (whereabouts unknown). In total? That is what they wrote. </w:t>
      </w:r>
      <w:r w:rsidR="00884B6D" w:rsidRPr="005E3342">
        <w:rPr>
          <w:rFonts w:asciiTheme="majorBidi" w:hAnsiTheme="majorBidi"/>
          <w:b/>
          <w:bCs/>
        </w:rPr>
        <w:t>(they stand)</w:t>
      </w:r>
      <w:r w:rsidR="00884B6D" w:rsidRPr="005E3342">
        <w:rPr>
          <w:rFonts w:asciiTheme="majorBidi" w:hAnsiTheme="majorBidi"/>
        </w:rPr>
        <w:t xml:space="preserve"> How many people are here in the hall? 100? Rows 1, 2, 3, 4</w:t>
      </w:r>
      <w:r w:rsidR="00C9054E" w:rsidRPr="005E3342">
        <w:rPr>
          <w:rFonts w:asciiTheme="majorBidi" w:hAnsiTheme="majorBidi"/>
        </w:rPr>
        <w:t>,</w:t>
      </w:r>
    </w:p>
    <w:p w14:paraId="71F43378" w14:textId="34D87CB4" w:rsidR="00884B6D" w:rsidRPr="005E3342" w:rsidRDefault="00A070E3" w:rsidP="00815B97">
      <w:pPr>
        <w:ind w:firstLine="0"/>
        <w:rPr>
          <w:rFonts w:asciiTheme="majorBidi" w:hAnsiTheme="majorBidi"/>
        </w:rPr>
      </w:pPr>
      <w:r w:rsidRPr="005E3342">
        <w:rPr>
          <w:rFonts w:asciiTheme="majorBidi" w:hAnsiTheme="majorBidi"/>
        </w:rPr>
        <w:t>MORIAH</w:t>
      </w:r>
      <w:r w:rsidR="00884B6D" w:rsidRPr="005E3342">
        <w:rPr>
          <w:rFonts w:asciiTheme="majorBidi" w:hAnsiTheme="majorBidi"/>
        </w:rPr>
        <w:t xml:space="preserve">: </w:t>
      </w:r>
      <w:r w:rsidRPr="005E3342">
        <w:rPr>
          <w:rFonts w:asciiTheme="majorBidi" w:hAnsiTheme="majorBidi"/>
        </w:rPr>
        <w:tab/>
      </w:r>
      <w:r w:rsidRPr="005E3342">
        <w:rPr>
          <w:rFonts w:asciiTheme="majorBidi" w:hAnsiTheme="majorBidi"/>
        </w:rPr>
        <w:tab/>
      </w:r>
      <w:r w:rsidR="00884B6D" w:rsidRPr="005E3342">
        <w:rPr>
          <w:rFonts w:asciiTheme="majorBidi" w:hAnsiTheme="majorBidi"/>
        </w:rPr>
        <w:t>5, 6, 7.</w:t>
      </w:r>
    </w:p>
    <w:p w14:paraId="134A1616" w14:textId="1C9B0C0B" w:rsidR="00884B6D" w:rsidRPr="005E3342" w:rsidRDefault="00A070E3" w:rsidP="00815B97">
      <w:pPr>
        <w:ind w:firstLine="0"/>
        <w:rPr>
          <w:rFonts w:asciiTheme="majorBidi" w:hAnsiTheme="majorBidi"/>
        </w:rPr>
      </w:pPr>
      <w:r w:rsidRPr="005E3342">
        <w:rPr>
          <w:rFonts w:asciiTheme="majorBidi" w:hAnsiTheme="majorBidi"/>
        </w:rPr>
        <w:t>EDEN</w:t>
      </w:r>
      <w:r w:rsidR="00884B6D" w:rsidRPr="005E3342">
        <w:rPr>
          <w:rFonts w:asciiTheme="majorBidi" w:hAnsiTheme="majorBidi"/>
        </w:rPr>
        <w:t>/</w:t>
      </w:r>
      <w:r w:rsidRPr="005E3342">
        <w:rPr>
          <w:rFonts w:asciiTheme="majorBidi" w:hAnsiTheme="majorBidi"/>
        </w:rPr>
        <w:t>MORIAH</w:t>
      </w:r>
      <w:r w:rsidR="00884B6D" w:rsidRPr="005E3342">
        <w:rPr>
          <w:rFonts w:asciiTheme="majorBidi" w:hAnsiTheme="majorBidi"/>
        </w:rPr>
        <w:t xml:space="preserve">: </w:t>
      </w:r>
      <w:r w:rsidRPr="005E3342">
        <w:rPr>
          <w:rFonts w:asciiTheme="majorBidi" w:hAnsiTheme="majorBidi"/>
        </w:rPr>
        <w:tab/>
      </w:r>
      <w:r w:rsidR="00884B6D" w:rsidRPr="005E3342">
        <w:rPr>
          <w:rFonts w:asciiTheme="majorBidi" w:hAnsiTheme="majorBidi"/>
        </w:rPr>
        <w:t>Stand up.</w:t>
      </w:r>
    </w:p>
    <w:p w14:paraId="33076839" w14:textId="2B41AB29" w:rsidR="00884B6D" w:rsidRPr="005E3342" w:rsidRDefault="00A070E3" w:rsidP="00815B97">
      <w:pPr>
        <w:ind w:firstLine="0"/>
        <w:rPr>
          <w:rFonts w:asciiTheme="majorBidi" w:hAnsiTheme="majorBidi"/>
        </w:rPr>
      </w:pPr>
      <w:r w:rsidRPr="005E3342">
        <w:rPr>
          <w:rFonts w:asciiTheme="majorBidi" w:hAnsiTheme="majorBidi"/>
        </w:rPr>
        <w:t>SALLY</w:t>
      </w:r>
      <w:r w:rsidR="00884B6D" w:rsidRPr="005E3342">
        <w:rPr>
          <w:rFonts w:asciiTheme="majorBidi" w:hAnsiTheme="majorBidi"/>
        </w:rPr>
        <w:t xml:space="preserve">: </w:t>
      </w:r>
      <w:r w:rsidRPr="005E3342">
        <w:rPr>
          <w:rFonts w:asciiTheme="majorBidi" w:hAnsiTheme="majorBidi"/>
        </w:rPr>
        <w:tab/>
      </w:r>
      <w:r w:rsidRPr="005E3342">
        <w:rPr>
          <w:rFonts w:asciiTheme="majorBidi" w:hAnsiTheme="majorBidi"/>
        </w:rPr>
        <w:tab/>
      </w:r>
      <w:r w:rsidR="00884B6D" w:rsidRPr="005E3342">
        <w:rPr>
          <w:rFonts w:asciiTheme="majorBidi" w:hAnsiTheme="majorBidi"/>
        </w:rPr>
        <w:t>Stand.</w:t>
      </w:r>
    </w:p>
    <w:p w14:paraId="1AE92C57" w14:textId="0F312770" w:rsidR="00884B6D" w:rsidRPr="005E3342" w:rsidRDefault="00A070E3" w:rsidP="00815B97">
      <w:pPr>
        <w:ind w:firstLine="0"/>
        <w:rPr>
          <w:rFonts w:asciiTheme="majorBidi" w:hAnsiTheme="majorBidi"/>
        </w:rPr>
      </w:pPr>
      <w:r w:rsidRPr="005E3342">
        <w:rPr>
          <w:rFonts w:asciiTheme="majorBidi" w:hAnsiTheme="majorBidi"/>
        </w:rPr>
        <w:t>EDEN</w:t>
      </w:r>
      <w:r w:rsidR="00884B6D" w:rsidRPr="005E3342">
        <w:rPr>
          <w:rFonts w:asciiTheme="majorBidi" w:hAnsiTheme="majorBidi"/>
        </w:rPr>
        <w:t xml:space="preserve">: </w:t>
      </w:r>
      <w:r w:rsidRPr="005E3342">
        <w:rPr>
          <w:rFonts w:asciiTheme="majorBidi" w:hAnsiTheme="majorBidi"/>
        </w:rPr>
        <w:tab/>
      </w:r>
      <w:r w:rsidRPr="005E3342">
        <w:rPr>
          <w:rFonts w:asciiTheme="majorBidi" w:hAnsiTheme="majorBidi"/>
        </w:rPr>
        <w:tab/>
      </w:r>
      <w:r w:rsidR="00884B6D" w:rsidRPr="005E3342">
        <w:rPr>
          <w:rFonts w:asciiTheme="majorBidi" w:hAnsiTheme="majorBidi"/>
        </w:rPr>
        <w:t>Now disappear.</w:t>
      </w:r>
    </w:p>
    <w:p w14:paraId="1CC7B0DB" w14:textId="33D87DF4" w:rsidR="00884B6D" w:rsidRPr="005E3342" w:rsidRDefault="00884B6D">
      <w:pPr>
        <w:ind w:firstLine="0"/>
        <w:rPr>
          <w:rFonts w:asciiTheme="majorBidi" w:hAnsiTheme="majorBidi"/>
        </w:rPr>
      </w:pPr>
    </w:p>
    <w:p w14:paraId="6D126221" w14:textId="47B23513" w:rsidR="008E5605" w:rsidRPr="005E3342" w:rsidRDefault="00884B6D" w:rsidP="00815B97">
      <w:pPr>
        <w:ind w:firstLine="720"/>
        <w:rPr>
          <w:rFonts w:asciiTheme="majorBidi" w:hAnsiTheme="majorBidi"/>
        </w:rPr>
      </w:pPr>
      <w:r w:rsidRPr="005E3342">
        <w:rPr>
          <w:rFonts w:asciiTheme="majorBidi" w:hAnsiTheme="majorBidi"/>
        </w:rPr>
        <w:t xml:space="preserve">The defiant questions </w:t>
      </w:r>
      <w:r w:rsidR="00A070E3" w:rsidRPr="005E3342">
        <w:rPr>
          <w:rFonts w:asciiTheme="majorBidi" w:hAnsiTheme="majorBidi"/>
        </w:rPr>
        <w:t>in face of</w:t>
      </w:r>
      <w:r w:rsidRPr="005E3342">
        <w:rPr>
          <w:rFonts w:asciiTheme="majorBidi" w:hAnsiTheme="majorBidi"/>
        </w:rPr>
        <w:t xml:space="preserve"> the commission’s intentional blind</w:t>
      </w:r>
      <w:r w:rsidR="00A070E3" w:rsidRPr="005E3342">
        <w:rPr>
          <w:rFonts w:asciiTheme="majorBidi" w:hAnsiTheme="majorBidi"/>
        </w:rPr>
        <w:t xml:space="preserve"> </w:t>
      </w:r>
      <w:r w:rsidRPr="005E3342">
        <w:rPr>
          <w:rFonts w:asciiTheme="majorBidi" w:hAnsiTheme="majorBidi"/>
        </w:rPr>
        <w:t>spot</w:t>
      </w:r>
      <w:r w:rsidR="00A070E3" w:rsidRPr="005E3342">
        <w:rPr>
          <w:rFonts w:asciiTheme="majorBidi" w:hAnsiTheme="majorBidi"/>
        </w:rPr>
        <w:t>s</w:t>
      </w:r>
      <w:r w:rsidRPr="005E3342">
        <w:rPr>
          <w:rFonts w:asciiTheme="majorBidi" w:hAnsiTheme="majorBidi"/>
        </w:rPr>
        <w:t xml:space="preserve"> and cover-up </w:t>
      </w:r>
      <w:r w:rsidR="00A93AC2" w:rsidRPr="005E3342">
        <w:rPr>
          <w:rFonts w:asciiTheme="majorBidi" w:hAnsiTheme="majorBidi"/>
        </w:rPr>
        <w:t xml:space="preserve">reach a climax in the final segment. After undercutting the written report and exposing the gaps between </w:t>
      </w:r>
      <w:r w:rsidR="00A070E3" w:rsidRPr="005E3342">
        <w:rPr>
          <w:rFonts w:asciiTheme="majorBidi" w:hAnsiTheme="majorBidi"/>
        </w:rPr>
        <w:t xml:space="preserve">doing </w:t>
      </w:r>
      <w:r w:rsidR="00A93AC2" w:rsidRPr="005E3342">
        <w:rPr>
          <w:rFonts w:asciiTheme="majorBidi" w:hAnsiTheme="majorBidi"/>
        </w:rPr>
        <w:t xml:space="preserve">justice and the attempt to obscure the affair, </w:t>
      </w:r>
      <w:r w:rsidR="00A070E3" w:rsidRPr="005E3342">
        <w:rPr>
          <w:rFonts w:asciiTheme="majorBidi" w:hAnsiTheme="majorBidi"/>
        </w:rPr>
        <w:t>the actresses</w:t>
      </w:r>
      <w:r w:rsidR="00A93AC2" w:rsidRPr="005E3342">
        <w:rPr>
          <w:rFonts w:asciiTheme="majorBidi" w:hAnsiTheme="majorBidi"/>
        </w:rPr>
        <w:t xml:space="preserve"> </w:t>
      </w:r>
      <w:r w:rsidR="00A070E3" w:rsidRPr="005E3342">
        <w:rPr>
          <w:rFonts w:asciiTheme="majorBidi" w:hAnsiTheme="majorBidi"/>
        </w:rPr>
        <w:t>employ</w:t>
      </w:r>
      <w:r w:rsidR="00A93AC2" w:rsidRPr="005E3342">
        <w:rPr>
          <w:rFonts w:asciiTheme="majorBidi" w:hAnsiTheme="majorBidi"/>
        </w:rPr>
        <w:t xml:space="preserve"> the </w:t>
      </w:r>
      <w:r w:rsidR="00A93AC2" w:rsidRPr="005E3342">
        <w:rPr>
          <w:rFonts w:asciiTheme="majorBidi" w:hAnsiTheme="majorBidi"/>
          <w:b/>
          <w:bCs/>
        </w:rPr>
        <w:t>audience</w:t>
      </w:r>
      <w:r w:rsidR="00A070E3" w:rsidRPr="005E3342">
        <w:rPr>
          <w:rFonts w:asciiTheme="majorBidi" w:hAnsiTheme="majorBidi"/>
          <w:b/>
          <w:bCs/>
        </w:rPr>
        <w:t>’s</w:t>
      </w:r>
      <w:r w:rsidR="00A93AC2" w:rsidRPr="005E3342">
        <w:rPr>
          <w:rFonts w:asciiTheme="majorBidi" w:hAnsiTheme="majorBidi"/>
          <w:b/>
          <w:bCs/>
        </w:rPr>
        <w:t xml:space="preserve"> body</w:t>
      </w:r>
      <w:r w:rsidR="00A93AC2" w:rsidRPr="005E3342">
        <w:rPr>
          <w:rFonts w:asciiTheme="majorBidi" w:hAnsiTheme="majorBidi"/>
        </w:rPr>
        <w:t xml:space="preserve"> to illustrate their argument. While the commission ostensibly “proved” that most of the children </w:t>
      </w:r>
      <w:r w:rsidR="00223D0A" w:rsidRPr="005E3342">
        <w:rPr>
          <w:rFonts w:asciiTheme="majorBidi" w:hAnsiTheme="majorBidi"/>
        </w:rPr>
        <w:t xml:space="preserve">had </w:t>
      </w:r>
      <w:r w:rsidR="00A93AC2" w:rsidRPr="005E3342">
        <w:rPr>
          <w:rFonts w:asciiTheme="majorBidi" w:hAnsiTheme="majorBidi"/>
        </w:rPr>
        <w:t>die</w:t>
      </w:r>
      <w:r w:rsidR="00A070E3" w:rsidRPr="005E3342">
        <w:rPr>
          <w:rFonts w:asciiTheme="majorBidi" w:hAnsiTheme="majorBidi"/>
        </w:rPr>
        <w:t>d</w:t>
      </w:r>
      <w:r w:rsidR="00A93AC2" w:rsidRPr="005E3342">
        <w:rPr>
          <w:rFonts w:asciiTheme="majorBidi" w:hAnsiTheme="majorBidi"/>
        </w:rPr>
        <w:t xml:space="preserve">, it </w:t>
      </w:r>
      <w:r w:rsidR="00A070E3" w:rsidRPr="005E3342">
        <w:rPr>
          <w:rFonts w:asciiTheme="majorBidi" w:hAnsiTheme="majorBidi"/>
        </w:rPr>
        <w:t>was</w:t>
      </w:r>
      <w:r w:rsidR="00A93AC2" w:rsidRPr="005E3342">
        <w:rPr>
          <w:rFonts w:asciiTheme="majorBidi" w:hAnsiTheme="majorBidi"/>
        </w:rPr>
        <w:t xml:space="preserve"> still </w:t>
      </w:r>
      <w:r w:rsidR="00A070E3" w:rsidRPr="005E3342">
        <w:rPr>
          <w:rFonts w:asciiTheme="majorBidi" w:hAnsiTheme="majorBidi"/>
        </w:rPr>
        <w:t>in</w:t>
      </w:r>
      <w:r w:rsidR="00A93AC2" w:rsidRPr="005E3342">
        <w:rPr>
          <w:rFonts w:asciiTheme="majorBidi" w:hAnsiTheme="majorBidi"/>
        </w:rPr>
        <w:t xml:space="preserve">capable of explaining the disappearance of 69 </w:t>
      </w:r>
      <w:r w:rsidR="00A070E3" w:rsidRPr="005E3342">
        <w:rPr>
          <w:rFonts w:asciiTheme="majorBidi" w:hAnsiTheme="majorBidi"/>
        </w:rPr>
        <w:t>children</w:t>
      </w:r>
      <w:r w:rsidR="00A93AC2" w:rsidRPr="005E3342">
        <w:rPr>
          <w:rFonts w:asciiTheme="majorBidi" w:hAnsiTheme="majorBidi"/>
        </w:rPr>
        <w:t xml:space="preserve">. Therefore, </w:t>
      </w:r>
      <w:r w:rsidR="0032532E" w:rsidRPr="005E3342">
        <w:rPr>
          <w:rFonts w:asciiTheme="majorBidi" w:hAnsiTheme="majorBidi"/>
        </w:rPr>
        <w:t>the commission</w:t>
      </w:r>
      <w:r w:rsidR="00A93AC2" w:rsidRPr="005E3342">
        <w:rPr>
          <w:rFonts w:asciiTheme="majorBidi" w:hAnsiTheme="majorBidi"/>
        </w:rPr>
        <w:t xml:space="preserve"> use</w:t>
      </w:r>
      <w:r w:rsidR="00A070E3" w:rsidRPr="005E3342">
        <w:rPr>
          <w:rFonts w:asciiTheme="majorBidi" w:hAnsiTheme="majorBidi"/>
        </w:rPr>
        <w:t>d</w:t>
      </w:r>
      <w:r w:rsidR="00A93AC2" w:rsidRPr="005E3342">
        <w:rPr>
          <w:rFonts w:asciiTheme="majorBidi" w:hAnsiTheme="majorBidi"/>
        </w:rPr>
        <w:t xml:space="preserve"> </w:t>
      </w:r>
      <w:r w:rsidR="00B47B5F">
        <w:rPr>
          <w:rFonts w:asciiTheme="majorBidi" w:hAnsiTheme="majorBidi"/>
        </w:rPr>
        <w:t>rhetoric</w:t>
      </w:r>
      <w:r w:rsidR="00A93AC2" w:rsidRPr="005E3342">
        <w:rPr>
          <w:rFonts w:asciiTheme="majorBidi" w:hAnsiTheme="majorBidi"/>
        </w:rPr>
        <w:t xml:space="preserve"> </w:t>
      </w:r>
      <w:r w:rsidR="0032532E" w:rsidRPr="005E3342">
        <w:rPr>
          <w:rFonts w:asciiTheme="majorBidi" w:hAnsiTheme="majorBidi"/>
        </w:rPr>
        <w:t>in its attempt to</w:t>
      </w:r>
      <w:r w:rsidR="00A93AC2" w:rsidRPr="005E3342">
        <w:rPr>
          <w:rFonts w:asciiTheme="majorBidi" w:hAnsiTheme="majorBidi"/>
        </w:rPr>
        <w:t xml:space="preserve"> diminish </w:t>
      </w:r>
      <w:r w:rsidR="0032532E" w:rsidRPr="005E3342">
        <w:rPr>
          <w:rFonts w:asciiTheme="majorBidi" w:hAnsiTheme="majorBidi"/>
        </w:rPr>
        <w:t>its conclusions’</w:t>
      </w:r>
      <w:r w:rsidR="00A93AC2" w:rsidRPr="005E3342">
        <w:rPr>
          <w:rFonts w:asciiTheme="majorBidi" w:hAnsiTheme="majorBidi"/>
        </w:rPr>
        <w:t xml:space="preserve"> painful significance. </w:t>
      </w:r>
      <w:r w:rsidR="008E5605" w:rsidRPr="005E3342">
        <w:rPr>
          <w:rFonts w:asciiTheme="majorBidi" w:hAnsiTheme="majorBidi"/>
        </w:rPr>
        <w:t xml:space="preserve">The actresses face the audience and ask for </w:t>
      </w:r>
      <w:r w:rsidR="0032532E" w:rsidRPr="005E3342">
        <w:rPr>
          <w:rFonts w:asciiTheme="majorBidi" w:hAnsiTheme="majorBidi"/>
        </w:rPr>
        <w:t>most of its members to</w:t>
      </w:r>
      <w:r w:rsidR="008E5605" w:rsidRPr="005E3342">
        <w:rPr>
          <w:rFonts w:asciiTheme="majorBidi" w:hAnsiTheme="majorBidi"/>
        </w:rPr>
        <w:t xml:space="preserve"> stand</w:t>
      </w:r>
      <w:r w:rsidR="0032532E" w:rsidRPr="005E3342">
        <w:rPr>
          <w:rFonts w:asciiTheme="majorBidi" w:hAnsiTheme="majorBidi"/>
        </w:rPr>
        <w:t>; they in turn,</w:t>
      </w:r>
      <w:r w:rsidR="008E5605" w:rsidRPr="005E3342">
        <w:rPr>
          <w:rFonts w:asciiTheme="majorBidi" w:hAnsiTheme="majorBidi"/>
        </w:rPr>
        <w:t xml:space="preserve"> look at one another and at the actresses</w:t>
      </w:r>
      <w:r w:rsidR="0032532E" w:rsidRPr="005E3342">
        <w:rPr>
          <w:rFonts w:asciiTheme="majorBidi" w:hAnsiTheme="majorBidi"/>
        </w:rPr>
        <w:t xml:space="preserve">; </w:t>
      </w:r>
      <w:r w:rsidR="008E5605" w:rsidRPr="005E3342">
        <w:rPr>
          <w:rFonts w:asciiTheme="majorBidi" w:hAnsiTheme="majorBidi"/>
        </w:rPr>
        <w:t xml:space="preserve">there is a long moment of silence. </w:t>
      </w:r>
      <w:r w:rsidR="0032532E" w:rsidRPr="005E3342">
        <w:rPr>
          <w:rFonts w:asciiTheme="majorBidi" w:hAnsiTheme="majorBidi"/>
        </w:rPr>
        <w:lastRenderedPageBreak/>
        <w:t>This is followed by the</w:t>
      </w:r>
      <w:r w:rsidR="008E5605" w:rsidRPr="005E3342">
        <w:rPr>
          <w:rFonts w:asciiTheme="majorBidi" w:hAnsiTheme="majorBidi"/>
        </w:rPr>
        <w:t xml:space="preserve"> </w:t>
      </w:r>
      <w:r w:rsidR="0032532E" w:rsidRPr="005E3342">
        <w:rPr>
          <w:rFonts w:asciiTheme="majorBidi" w:hAnsiTheme="majorBidi"/>
        </w:rPr>
        <w:t>command:</w:t>
      </w:r>
      <w:r w:rsidR="008E5605" w:rsidRPr="005E3342">
        <w:rPr>
          <w:rFonts w:asciiTheme="majorBidi" w:hAnsiTheme="majorBidi"/>
        </w:rPr>
        <w:t xml:space="preserve"> “now disappear</w:t>
      </w:r>
      <w:r w:rsidR="0032532E" w:rsidRPr="005E3342">
        <w:rPr>
          <w:rFonts w:asciiTheme="majorBidi" w:hAnsiTheme="majorBidi"/>
        </w:rPr>
        <w:t>.</w:t>
      </w:r>
      <w:r w:rsidR="008E5605" w:rsidRPr="005E3342">
        <w:rPr>
          <w:rFonts w:asciiTheme="majorBidi" w:hAnsiTheme="majorBidi"/>
        </w:rPr>
        <w:t xml:space="preserve">” </w:t>
      </w:r>
      <w:r w:rsidR="0032532E" w:rsidRPr="005E3342">
        <w:rPr>
          <w:rFonts w:asciiTheme="majorBidi" w:hAnsiTheme="majorBidi"/>
        </w:rPr>
        <w:t>As opposed to</w:t>
      </w:r>
      <w:r w:rsidR="008E5605" w:rsidRPr="005E3342">
        <w:rPr>
          <w:rFonts w:asciiTheme="majorBidi" w:hAnsiTheme="majorBidi"/>
        </w:rPr>
        <w:t xml:space="preserve"> the </w:t>
      </w:r>
      <w:r w:rsidR="0032532E" w:rsidRPr="005E3342">
        <w:rPr>
          <w:rFonts w:asciiTheme="majorBidi" w:hAnsiTheme="majorBidi"/>
        </w:rPr>
        <w:t xml:space="preserve">commission’s </w:t>
      </w:r>
      <w:r w:rsidR="008E5605" w:rsidRPr="005E3342">
        <w:rPr>
          <w:rFonts w:asciiTheme="majorBidi" w:hAnsiTheme="majorBidi"/>
        </w:rPr>
        <w:t>rhetoric, the actresses employ a performative device of collaborat</w:t>
      </w:r>
      <w:r w:rsidR="0032532E" w:rsidRPr="005E3342">
        <w:rPr>
          <w:rFonts w:asciiTheme="majorBidi" w:hAnsiTheme="majorBidi"/>
        </w:rPr>
        <w:t>ion</w:t>
      </w:r>
      <w:r w:rsidR="008E5605" w:rsidRPr="005E3342">
        <w:rPr>
          <w:rFonts w:asciiTheme="majorBidi" w:hAnsiTheme="majorBidi"/>
        </w:rPr>
        <w:t xml:space="preserve"> with the audience </w:t>
      </w:r>
      <w:r w:rsidR="0032532E" w:rsidRPr="005E3342">
        <w:rPr>
          <w:rFonts w:asciiTheme="majorBidi" w:hAnsiTheme="majorBidi"/>
        </w:rPr>
        <w:t>to demonstrate, on a</w:t>
      </w:r>
      <w:r w:rsidR="008E5605" w:rsidRPr="005E3342">
        <w:rPr>
          <w:rFonts w:asciiTheme="majorBidi" w:hAnsiTheme="majorBidi"/>
        </w:rPr>
        <w:t xml:space="preserve"> personal </w:t>
      </w:r>
      <w:r w:rsidR="009A0A04" w:rsidRPr="005E3342">
        <w:rPr>
          <w:rFonts w:asciiTheme="majorBidi" w:hAnsiTheme="majorBidi"/>
        </w:rPr>
        <w:t xml:space="preserve">level, </w:t>
      </w:r>
      <w:r w:rsidR="008E5605" w:rsidRPr="005E3342">
        <w:rPr>
          <w:rFonts w:asciiTheme="majorBidi" w:hAnsiTheme="majorBidi"/>
        </w:rPr>
        <w:t xml:space="preserve">the significance of the </w:t>
      </w:r>
      <w:r w:rsidR="009A0A04" w:rsidRPr="005E3342">
        <w:rPr>
          <w:rFonts w:asciiTheme="majorBidi" w:hAnsiTheme="majorBidi"/>
        </w:rPr>
        <w:t xml:space="preserve">unacceptable and inexplicable </w:t>
      </w:r>
      <w:r w:rsidR="008E5605" w:rsidRPr="005E3342">
        <w:rPr>
          <w:rFonts w:asciiTheme="majorBidi" w:hAnsiTheme="majorBidi"/>
        </w:rPr>
        <w:t>disappearance of 69 human beings</w:t>
      </w:r>
      <w:r w:rsidR="009A0A04" w:rsidRPr="005E3342">
        <w:rPr>
          <w:rFonts w:asciiTheme="majorBidi" w:hAnsiTheme="majorBidi"/>
        </w:rPr>
        <w:t xml:space="preserve">. </w:t>
      </w:r>
      <w:r w:rsidR="008E5605" w:rsidRPr="005E3342">
        <w:rPr>
          <w:rFonts w:asciiTheme="majorBidi" w:hAnsiTheme="majorBidi"/>
        </w:rPr>
        <w:t xml:space="preserve">The </w:t>
      </w:r>
      <w:r w:rsidR="009A0A04" w:rsidRPr="005E3342">
        <w:rPr>
          <w:rFonts w:asciiTheme="majorBidi" w:hAnsiTheme="majorBidi"/>
        </w:rPr>
        <w:t>physical</w:t>
      </w:r>
      <w:r w:rsidR="008E5605" w:rsidRPr="005E3342">
        <w:rPr>
          <w:rFonts w:asciiTheme="majorBidi" w:hAnsiTheme="majorBidi"/>
        </w:rPr>
        <w:t xml:space="preserve"> demonstration </w:t>
      </w:r>
      <w:r w:rsidR="009A0A04" w:rsidRPr="005E3342">
        <w:rPr>
          <w:rFonts w:asciiTheme="majorBidi" w:hAnsiTheme="majorBidi"/>
        </w:rPr>
        <w:t>by way of</w:t>
      </w:r>
      <w:r w:rsidR="008E5605" w:rsidRPr="005E3342">
        <w:rPr>
          <w:rFonts w:asciiTheme="majorBidi" w:hAnsiTheme="majorBidi"/>
        </w:rPr>
        <w:t xml:space="preserve"> the audience exemplifies </w:t>
      </w:r>
      <w:r w:rsidR="009A0A04" w:rsidRPr="005E3342">
        <w:rPr>
          <w:rFonts w:asciiTheme="majorBidi" w:hAnsiTheme="majorBidi"/>
        </w:rPr>
        <w:t xml:space="preserve">to </w:t>
      </w:r>
      <w:r w:rsidR="008E5605" w:rsidRPr="005E3342">
        <w:rPr>
          <w:rFonts w:asciiTheme="majorBidi" w:hAnsiTheme="majorBidi"/>
        </w:rPr>
        <w:t xml:space="preserve">the spectators themselves </w:t>
      </w:r>
      <w:r w:rsidR="009A0A04" w:rsidRPr="005E3342">
        <w:rPr>
          <w:rFonts w:asciiTheme="majorBidi" w:hAnsiTheme="majorBidi"/>
        </w:rPr>
        <w:t xml:space="preserve">the extent to which </w:t>
      </w:r>
      <w:r w:rsidR="00FE2C63" w:rsidRPr="005E3342">
        <w:rPr>
          <w:rFonts w:asciiTheme="majorBidi" w:hAnsiTheme="majorBidi"/>
        </w:rPr>
        <w:t xml:space="preserve">both </w:t>
      </w:r>
      <w:r w:rsidR="009A0A04" w:rsidRPr="005E3342">
        <w:rPr>
          <w:rFonts w:asciiTheme="majorBidi" w:hAnsiTheme="majorBidi"/>
        </w:rPr>
        <w:t xml:space="preserve">the commission’s claims and </w:t>
      </w:r>
      <w:commentRangeStart w:id="56"/>
      <w:r w:rsidR="009A0A04" w:rsidRPr="005E3342">
        <w:rPr>
          <w:rFonts w:asciiTheme="majorBidi" w:hAnsiTheme="majorBidi"/>
        </w:rPr>
        <w:t xml:space="preserve">indecent </w:t>
      </w:r>
      <w:commentRangeEnd w:id="56"/>
      <w:r w:rsidR="00FE2C63" w:rsidRPr="005E3342">
        <w:rPr>
          <w:rStyle w:val="CommentReference"/>
          <w:rFonts w:asciiTheme="majorBidi" w:hAnsiTheme="majorBidi"/>
        </w:rPr>
        <w:commentReference w:id="56"/>
      </w:r>
      <w:r w:rsidR="009A0A04" w:rsidRPr="005E3342">
        <w:rPr>
          <w:rFonts w:asciiTheme="majorBidi" w:hAnsiTheme="majorBidi"/>
        </w:rPr>
        <w:t>rhetoric are</w:t>
      </w:r>
      <w:r w:rsidR="008E5605" w:rsidRPr="005E3342">
        <w:rPr>
          <w:rFonts w:asciiTheme="majorBidi" w:hAnsiTheme="majorBidi"/>
        </w:rPr>
        <w:t xml:space="preserve"> severe and problematic</w:t>
      </w:r>
      <w:r w:rsidR="009A0A04" w:rsidRPr="005E3342">
        <w:rPr>
          <w:rFonts w:asciiTheme="majorBidi" w:hAnsiTheme="majorBidi"/>
        </w:rPr>
        <w:t xml:space="preserve">. </w:t>
      </w:r>
    </w:p>
    <w:p w14:paraId="6B3D48ED" w14:textId="77777777" w:rsidR="008E5605" w:rsidRPr="005E3342" w:rsidRDefault="008E5605">
      <w:pPr>
        <w:ind w:firstLine="0"/>
        <w:rPr>
          <w:rFonts w:asciiTheme="majorBidi" w:hAnsiTheme="majorBidi"/>
        </w:rPr>
      </w:pPr>
    </w:p>
    <w:p w14:paraId="1364BC8E" w14:textId="177B0E59" w:rsidR="00884B6D" w:rsidRPr="005E3342" w:rsidRDefault="008E5605">
      <w:pPr>
        <w:ind w:firstLine="0"/>
        <w:rPr>
          <w:rFonts w:asciiTheme="majorBidi" w:hAnsiTheme="majorBidi"/>
          <w:b/>
          <w:bCs/>
        </w:rPr>
      </w:pPr>
      <w:r w:rsidRPr="005E3342">
        <w:rPr>
          <w:rFonts w:asciiTheme="majorBidi" w:hAnsiTheme="majorBidi"/>
          <w:b/>
          <w:bCs/>
        </w:rPr>
        <w:t>Re</w:t>
      </w:r>
      <w:r w:rsidR="00CB2EBE" w:rsidRPr="005E3342">
        <w:rPr>
          <w:rFonts w:asciiTheme="majorBidi" w:hAnsiTheme="majorBidi"/>
          <w:b/>
          <w:bCs/>
        </w:rPr>
        <w:t xml:space="preserve">pertoire </w:t>
      </w:r>
      <w:r w:rsidR="00C9054E" w:rsidRPr="005E3342">
        <w:rPr>
          <w:rFonts w:asciiTheme="majorBidi" w:hAnsiTheme="majorBidi"/>
          <w:b/>
          <w:bCs/>
        </w:rPr>
        <w:t>Subverts</w:t>
      </w:r>
      <w:r w:rsidR="00CB2EBE" w:rsidRPr="005E3342">
        <w:rPr>
          <w:rFonts w:asciiTheme="majorBidi" w:hAnsiTheme="majorBidi"/>
          <w:b/>
          <w:bCs/>
        </w:rPr>
        <w:t xml:space="preserve"> the </w:t>
      </w:r>
      <w:r w:rsidR="00223D0A" w:rsidRPr="005E3342">
        <w:rPr>
          <w:rFonts w:asciiTheme="majorBidi" w:hAnsiTheme="majorBidi"/>
          <w:b/>
          <w:bCs/>
        </w:rPr>
        <w:t>A</w:t>
      </w:r>
      <w:r w:rsidR="00CB2EBE" w:rsidRPr="005E3342">
        <w:rPr>
          <w:rFonts w:asciiTheme="majorBidi" w:hAnsiTheme="majorBidi"/>
          <w:b/>
          <w:bCs/>
        </w:rPr>
        <w:t>rchive</w:t>
      </w:r>
      <w:r w:rsidR="00A93AC2" w:rsidRPr="005E3342">
        <w:rPr>
          <w:rFonts w:asciiTheme="majorBidi" w:hAnsiTheme="majorBidi"/>
          <w:b/>
          <w:bCs/>
        </w:rPr>
        <w:t xml:space="preserve"> </w:t>
      </w:r>
    </w:p>
    <w:p w14:paraId="213D8197" w14:textId="71A1FAF7" w:rsidR="00CB2EBE" w:rsidRPr="005E3342" w:rsidRDefault="00CB2EBE">
      <w:pPr>
        <w:ind w:firstLine="0"/>
        <w:rPr>
          <w:rFonts w:asciiTheme="majorBidi" w:hAnsiTheme="majorBidi"/>
        </w:rPr>
      </w:pPr>
      <w:r w:rsidRPr="005E3342">
        <w:rPr>
          <w:rFonts w:asciiTheme="majorBidi" w:hAnsiTheme="majorBidi"/>
        </w:rPr>
        <w:t xml:space="preserve">The tension between the </w:t>
      </w:r>
      <w:r w:rsidR="00FE2C63" w:rsidRPr="005E3342">
        <w:rPr>
          <w:rFonts w:asciiTheme="majorBidi" w:hAnsiTheme="majorBidi"/>
        </w:rPr>
        <w:t>enacted</w:t>
      </w:r>
      <w:r w:rsidRPr="005E3342">
        <w:rPr>
          <w:rFonts w:asciiTheme="majorBidi" w:hAnsiTheme="majorBidi"/>
        </w:rPr>
        <w:t xml:space="preserve"> testimonies and the commission’s protocol</w:t>
      </w:r>
      <w:r w:rsidR="00FE2C63" w:rsidRPr="005E3342">
        <w:rPr>
          <w:rFonts w:asciiTheme="majorBidi" w:hAnsiTheme="majorBidi"/>
        </w:rPr>
        <w:t>, which was</w:t>
      </w:r>
      <w:r w:rsidRPr="005E3342">
        <w:rPr>
          <w:rFonts w:asciiTheme="majorBidi" w:hAnsiTheme="majorBidi"/>
        </w:rPr>
        <w:t xml:space="preserve"> </w:t>
      </w:r>
      <w:r w:rsidR="00FE2C63" w:rsidRPr="005E3342">
        <w:rPr>
          <w:rFonts w:asciiTheme="majorBidi" w:hAnsiTheme="majorBidi"/>
        </w:rPr>
        <w:t xml:space="preserve">extracted from </w:t>
      </w:r>
      <w:commentRangeStart w:id="57"/>
      <w:r w:rsidR="00FE2C63" w:rsidRPr="005E3342">
        <w:rPr>
          <w:rFonts w:asciiTheme="majorBidi" w:hAnsiTheme="majorBidi"/>
        </w:rPr>
        <w:t xml:space="preserve">Israel’s state </w:t>
      </w:r>
      <w:r w:rsidRPr="005E3342">
        <w:rPr>
          <w:rFonts w:asciiTheme="majorBidi" w:hAnsiTheme="majorBidi"/>
        </w:rPr>
        <w:t>archive</w:t>
      </w:r>
      <w:r w:rsidR="00FE2C63" w:rsidRPr="005E3342">
        <w:rPr>
          <w:rFonts w:asciiTheme="majorBidi" w:hAnsiTheme="majorBidi"/>
        </w:rPr>
        <w:t>s</w:t>
      </w:r>
      <w:commentRangeEnd w:id="57"/>
      <w:r w:rsidR="00FE2C63" w:rsidRPr="005E3342">
        <w:rPr>
          <w:rStyle w:val="CommentReference"/>
          <w:rFonts w:asciiTheme="majorBidi" w:hAnsiTheme="majorBidi"/>
        </w:rPr>
        <w:commentReference w:id="57"/>
      </w:r>
      <w:r w:rsidR="00FE2C63" w:rsidRPr="005E3342">
        <w:rPr>
          <w:rFonts w:asciiTheme="majorBidi" w:hAnsiTheme="majorBidi"/>
        </w:rPr>
        <w:t>,</w:t>
      </w:r>
      <w:r w:rsidRPr="005E3342">
        <w:rPr>
          <w:rFonts w:asciiTheme="majorBidi" w:hAnsiTheme="majorBidi"/>
        </w:rPr>
        <w:t xml:space="preserve"> corresponds with Diana Taylor</w:t>
      </w:r>
      <w:r w:rsidR="00FE2C63" w:rsidRPr="005E3342">
        <w:rPr>
          <w:rFonts w:asciiTheme="majorBidi" w:hAnsiTheme="majorBidi"/>
        </w:rPr>
        <w:t>’s</w:t>
      </w:r>
      <w:r w:rsidRPr="005E3342">
        <w:rPr>
          <w:rFonts w:asciiTheme="majorBidi" w:hAnsiTheme="majorBidi"/>
        </w:rPr>
        <w:t xml:space="preserve"> (2003</w:t>
      </w:r>
      <w:r w:rsidR="00223D0A" w:rsidRPr="005E3342">
        <w:rPr>
          <w:rFonts w:asciiTheme="majorBidi" w:hAnsiTheme="majorBidi"/>
        </w:rPr>
        <w:t xml:space="preserve">: </w:t>
      </w:r>
      <w:r w:rsidRPr="005E3342">
        <w:rPr>
          <w:rFonts w:asciiTheme="majorBidi" w:hAnsiTheme="majorBidi"/>
        </w:rPr>
        <w:t xml:space="preserve">20) </w:t>
      </w:r>
      <w:r w:rsidR="00FE2C63" w:rsidRPr="005E3342">
        <w:rPr>
          <w:rFonts w:asciiTheme="majorBidi" w:hAnsiTheme="majorBidi"/>
        </w:rPr>
        <w:t>distinction</w:t>
      </w:r>
      <w:r w:rsidRPr="005E3342">
        <w:rPr>
          <w:rFonts w:asciiTheme="majorBidi" w:hAnsiTheme="majorBidi"/>
        </w:rPr>
        <w:t xml:space="preserve"> between “archive” and “repertoire.” While the former preserves knowledge and cultural memory by means of </w:t>
      </w:r>
      <w:r w:rsidR="00FE2C63" w:rsidRPr="005E3342">
        <w:rPr>
          <w:rFonts w:asciiTheme="majorBidi" w:hAnsiTheme="majorBidi"/>
        </w:rPr>
        <w:t>immutable</w:t>
      </w:r>
      <w:r w:rsidRPr="005E3342">
        <w:rPr>
          <w:rFonts w:asciiTheme="majorBidi" w:hAnsiTheme="majorBidi"/>
        </w:rPr>
        <w:t xml:space="preserve"> documents (books, letters, protocols, photographs, recordings, etc.), the latter transmits knowledge and memory through the body</w:t>
      </w:r>
      <w:r w:rsidR="00D153FE" w:rsidRPr="005E3342">
        <w:rPr>
          <w:rFonts w:asciiTheme="majorBidi" w:hAnsiTheme="majorBidi"/>
        </w:rPr>
        <w:t xml:space="preserve">, which </w:t>
      </w:r>
      <w:r w:rsidRPr="005E3342">
        <w:rPr>
          <w:rFonts w:asciiTheme="majorBidi" w:hAnsiTheme="majorBidi"/>
        </w:rPr>
        <w:t>is present here and now</w:t>
      </w:r>
      <w:r w:rsidR="00D153FE" w:rsidRPr="005E3342">
        <w:rPr>
          <w:rFonts w:asciiTheme="majorBidi" w:hAnsiTheme="majorBidi"/>
        </w:rPr>
        <w:t xml:space="preserve"> and which</w:t>
      </w:r>
      <w:r w:rsidRPr="005E3342">
        <w:rPr>
          <w:rFonts w:asciiTheme="majorBidi" w:hAnsiTheme="majorBidi"/>
        </w:rPr>
        <w:t xml:space="preserve"> enacts them (</w:t>
      </w:r>
      <w:r w:rsidR="00223D0A" w:rsidRPr="005E3342">
        <w:rPr>
          <w:rFonts w:asciiTheme="majorBidi" w:hAnsiTheme="majorBidi"/>
        </w:rPr>
        <w:t>e.g.</w:t>
      </w:r>
      <w:r w:rsidRPr="005E3342">
        <w:rPr>
          <w:rFonts w:asciiTheme="majorBidi" w:hAnsiTheme="majorBidi"/>
        </w:rPr>
        <w:t xml:space="preserve"> homage, ritual, poetry</w:t>
      </w:r>
      <w:r w:rsidR="00D153FE" w:rsidRPr="005E3342">
        <w:rPr>
          <w:rFonts w:asciiTheme="majorBidi" w:hAnsiTheme="majorBidi"/>
        </w:rPr>
        <w:t>,</w:t>
      </w:r>
      <w:r w:rsidRPr="005E3342">
        <w:rPr>
          <w:rFonts w:asciiTheme="majorBidi" w:hAnsiTheme="majorBidi"/>
        </w:rPr>
        <w:t xml:space="preserve"> song, etc.). In terms of historical truth, the archive </w:t>
      </w:r>
      <w:r w:rsidR="00D153FE" w:rsidRPr="005E3342">
        <w:rPr>
          <w:rFonts w:asciiTheme="majorBidi" w:hAnsiTheme="majorBidi"/>
        </w:rPr>
        <w:t>is supposedly</w:t>
      </w:r>
      <w:r w:rsidRPr="005E3342">
        <w:rPr>
          <w:rFonts w:asciiTheme="majorBidi" w:hAnsiTheme="majorBidi"/>
        </w:rPr>
        <w:t xml:space="preserve"> </w:t>
      </w:r>
      <w:commentRangeStart w:id="58"/>
      <w:r w:rsidRPr="005E3342">
        <w:rPr>
          <w:rFonts w:asciiTheme="majorBidi" w:hAnsiTheme="majorBidi"/>
        </w:rPr>
        <w:t xml:space="preserve">preferable </w:t>
      </w:r>
      <w:commentRangeEnd w:id="58"/>
      <w:r w:rsidR="00192820" w:rsidRPr="005E3342">
        <w:rPr>
          <w:rStyle w:val="CommentReference"/>
          <w:rFonts w:asciiTheme="majorBidi" w:hAnsiTheme="majorBidi"/>
        </w:rPr>
        <w:commentReference w:id="58"/>
      </w:r>
      <w:r w:rsidRPr="005E3342">
        <w:rPr>
          <w:rFonts w:asciiTheme="majorBidi" w:hAnsiTheme="majorBidi"/>
        </w:rPr>
        <w:t xml:space="preserve">because it is </w:t>
      </w:r>
      <w:r w:rsidR="00D153FE" w:rsidRPr="005E3342">
        <w:rPr>
          <w:rFonts w:asciiTheme="majorBidi" w:hAnsiTheme="majorBidi"/>
        </w:rPr>
        <w:t>immutable</w:t>
      </w:r>
      <w:r w:rsidRPr="005E3342">
        <w:rPr>
          <w:rFonts w:asciiTheme="majorBidi" w:hAnsiTheme="majorBidi"/>
        </w:rPr>
        <w:t xml:space="preserve"> and preserved</w:t>
      </w:r>
      <w:r w:rsidR="00D153FE" w:rsidRPr="005E3342">
        <w:rPr>
          <w:rFonts w:asciiTheme="majorBidi" w:hAnsiTheme="majorBidi"/>
        </w:rPr>
        <w:t xml:space="preserve"> in an institutionalized manner</w:t>
      </w:r>
      <w:r w:rsidRPr="005E3342">
        <w:rPr>
          <w:rFonts w:asciiTheme="majorBidi" w:hAnsiTheme="majorBidi"/>
        </w:rPr>
        <w:t xml:space="preserve">, </w:t>
      </w:r>
      <w:r w:rsidR="00D153FE" w:rsidRPr="005E3342">
        <w:rPr>
          <w:rFonts w:asciiTheme="majorBidi" w:hAnsiTheme="majorBidi"/>
        </w:rPr>
        <w:t>whereas</w:t>
      </w:r>
      <w:r w:rsidRPr="005E3342">
        <w:rPr>
          <w:rFonts w:asciiTheme="majorBidi" w:hAnsiTheme="majorBidi"/>
        </w:rPr>
        <w:t xml:space="preserve"> the repertoire </w:t>
      </w:r>
      <w:r w:rsidR="00726A63" w:rsidRPr="005E3342">
        <w:rPr>
          <w:rFonts w:asciiTheme="majorBidi" w:hAnsiTheme="majorBidi"/>
        </w:rPr>
        <w:t xml:space="preserve">is reliant upon </w:t>
      </w:r>
      <w:r w:rsidRPr="005E3342">
        <w:rPr>
          <w:rFonts w:asciiTheme="majorBidi" w:hAnsiTheme="majorBidi"/>
        </w:rPr>
        <w:t xml:space="preserve">the </w:t>
      </w:r>
      <w:r w:rsidR="00B24CE0" w:rsidRPr="005E3342">
        <w:rPr>
          <w:rFonts w:asciiTheme="majorBidi" w:hAnsiTheme="majorBidi"/>
        </w:rPr>
        <w:t>changing and perishable</w:t>
      </w:r>
      <w:r w:rsidR="00726A63" w:rsidRPr="005E3342">
        <w:rPr>
          <w:rFonts w:asciiTheme="majorBidi" w:hAnsiTheme="majorBidi"/>
        </w:rPr>
        <w:t xml:space="preserve"> human</w:t>
      </w:r>
      <w:r w:rsidR="00B24CE0" w:rsidRPr="005E3342">
        <w:rPr>
          <w:rFonts w:asciiTheme="majorBidi" w:hAnsiTheme="majorBidi"/>
        </w:rPr>
        <w:t xml:space="preserve"> body and memory. According to Carol Martin</w:t>
      </w:r>
      <w:r w:rsidR="00223D0A" w:rsidRPr="005E3342">
        <w:rPr>
          <w:rFonts w:asciiTheme="majorBidi" w:hAnsiTheme="majorBidi"/>
        </w:rPr>
        <w:t xml:space="preserve"> (2006:10)</w:t>
      </w:r>
      <w:r w:rsidR="00B24CE0" w:rsidRPr="005E3342">
        <w:rPr>
          <w:rFonts w:asciiTheme="majorBidi" w:hAnsiTheme="majorBidi"/>
        </w:rPr>
        <w:t xml:space="preserve">, the documentary theatre challenges and obfuscates the distinction between archive and repertoire because the testimonies </w:t>
      </w:r>
      <w:r w:rsidR="00726A63" w:rsidRPr="005E3342">
        <w:rPr>
          <w:rFonts w:asciiTheme="majorBidi" w:hAnsiTheme="majorBidi"/>
        </w:rPr>
        <w:t>that the</w:t>
      </w:r>
      <w:r w:rsidR="00B24CE0" w:rsidRPr="005E3342">
        <w:rPr>
          <w:rFonts w:asciiTheme="majorBidi" w:hAnsiTheme="majorBidi"/>
        </w:rPr>
        <w:t xml:space="preserve"> actors </w:t>
      </w:r>
      <w:r w:rsidR="00726A63" w:rsidRPr="005E3342">
        <w:rPr>
          <w:rFonts w:asciiTheme="majorBidi" w:hAnsiTheme="majorBidi"/>
        </w:rPr>
        <w:t xml:space="preserve">enact </w:t>
      </w:r>
      <w:r w:rsidR="00B24CE0" w:rsidRPr="005E3342">
        <w:rPr>
          <w:rFonts w:asciiTheme="majorBidi" w:hAnsiTheme="majorBidi"/>
        </w:rPr>
        <w:t>in the performance (</w:t>
      </w:r>
      <w:r w:rsidR="00726A63" w:rsidRPr="005E3342">
        <w:rPr>
          <w:rFonts w:asciiTheme="majorBidi" w:hAnsiTheme="majorBidi"/>
        </w:rPr>
        <w:t>i.e.</w:t>
      </w:r>
      <w:r w:rsidR="00B24CE0" w:rsidRPr="005E3342">
        <w:rPr>
          <w:rFonts w:asciiTheme="majorBidi" w:hAnsiTheme="majorBidi"/>
        </w:rPr>
        <w:t xml:space="preserve"> the repertoire) are based on the </w:t>
      </w:r>
      <w:r w:rsidR="00726A63" w:rsidRPr="005E3342">
        <w:rPr>
          <w:rFonts w:asciiTheme="majorBidi" w:hAnsiTheme="majorBidi"/>
        </w:rPr>
        <w:t>immutable</w:t>
      </w:r>
      <w:r w:rsidR="00B24CE0" w:rsidRPr="005E3342">
        <w:rPr>
          <w:rFonts w:asciiTheme="majorBidi" w:hAnsiTheme="majorBidi"/>
        </w:rPr>
        <w:t xml:space="preserve"> evidence in the archive. In </w:t>
      </w:r>
      <w:r w:rsidR="00223D0A" w:rsidRPr="005E3342">
        <w:rPr>
          <w:rFonts w:asciiTheme="majorBidi" w:hAnsiTheme="majorBidi"/>
          <w:i/>
          <w:iCs/>
        </w:rPr>
        <w:t>Yoldot</w:t>
      </w:r>
      <w:r w:rsidR="00726A63" w:rsidRPr="005E3342">
        <w:rPr>
          <w:rFonts w:asciiTheme="majorBidi" w:hAnsiTheme="majorBidi"/>
        </w:rPr>
        <w:t xml:space="preserve">, </w:t>
      </w:r>
      <w:r w:rsidR="00B24CE0" w:rsidRPr="005E3342">
        <w:rPr>
          <w:rFonts w:asciiTheme="majorBidi" w:hAnsiTheme="majorBidi"/>
        </w:rPr>
        <w:t xml:space="preserve">the </w:t>
      </w:r>
      <w:r w:rsidR="00726A63" w:rsidRPr="005E3342">
        <w:rPr>
          <w:rFonts w:asciiTheme="majorBidi" w:hAnsiTheme="majorBidi"/>
        </w:rPr>
        <w:t xml:space="preserve">mothers’ </w:t>
      </w:r>
      <w:r w:rsidR="00B24CE0" w:rsidRPr="005E3342">
        <w:rPr>
          <w:rFonts w:asciiTheme="majorBidi" w:hAnsiTheme="majorBidi"/>
        </w:rPr>
        <w:t>bod</w:t>
      </w:r>
      <w:r w:rsidR="00726A63" w:rsidRPr="005E3342">
        <w:rPr>
          <w:rFonts w:asciiTheme="majorBidi" w:hAnsiTheme="majorBidi"/>
        </w:rPr>
        <w:t>ies</w:t>
      </w:r>
      <w:r w:rsidR="00B24CE0" w:rsidRPr="005E3342">
        <w:rPr>
          <w:rFonts w:asciiTheme="majorBidi" w:hAnsiTheme="majorBidi"/>
        </w:rPr>
        <w:t xml:space="preserve"> and memor</w:t>
      </w:r>
      <w:r w:rsidR="00726A63" w:rsidRPr="005E3342">
        <w:rPr>
          <w:rFonts w:asciiTheme="majorBidi" w:hAnsiTheme="majorBidi"/>
        </w:rPr>
        <w:t>ies</w:t>
      </w:r>
      <w:r w:rsidR="00B24CE0" w:rsidRPr="005E3342">
        <w:rPr>
          <w:rFonts w:asciiTheme="majorBidi" w:hAnsiTheme="majorBidi"/>
        </w:rPr>
        <w:t xml:space="preserve"> are perceived as </w:t>
      </w:r>
      <w:commentRangeStart w:id="59"/>
      <w:r w:rsidR="00B24CE0" w:rsidRPr="005E3342">
        <w:rPr>
          <w:rFonts w:asciiTheme="majorBidi" w:hAnsiTheme="majorBidi"/>
        </w:rPr>
        <w:t>preferable</w:t>
      </w:r>
      <w:commentRangeEnd w:id="59"/>
      <w:r w:rsidR="00192820" w:rsidRPr="005E3342">
        <w:rPr>
          <w:rStyle w:val="CommentReference"/>
          <w:rFonts w:asciiTheme="majorBidi" w:hAnsiTheme="majorBidi"/>
        </w:rPr>
        <w:commentReference w:id="59"/>
      </w:r>
      <w:r w:rsidR="00B24CE0" w:rsidRPr="005E3342">
        <w:rPr>
          <w:rFonts w:asciiTheme="majorBidi" w:hAnsiTheme="majorBidi"/>
        </w:rPr>
        <w:t xml:space="preserve">. The mothers and actress Moriah’s stories are a living memory that is transmitted from generation to generation. </w:t>
      </w:r>
      <w:r w:rsidR="00192820" w:rsidRPr="005E3342">
        <w:rPr>
          <w:rFonts w:asciiTheme="majorBidi" w:hAnsiTheme="majorBidi"/>
        </w:rPr>
        <w:t>Likewise</w:t>
      </w:r>
      <w:r w:rsidR="00B24CE0" w:rsidRPr="005E3342">
        <w:rPr>
          <w:rFonts w:asciiTheme="majorBidi" w:hAnsiTheme="majorBidi"/>
        </w:rPr>
        <w:t xml:space="preserve">, this traumatic memory corresponds associatively with the </w:t>
      </w:r>
      <w:r w:rsidR="005314AB" w:rsidRPr="005E3342">
        <w:rPr>
          <w:rFonts w:asciiTheme="majorBidi" w:hAnsiTheme="majorBidi"/>
        </w:rPr>
        <w:t xml:space="preserve">difficult experiences of childbirth in the repressive medical system. It is indeed in the official documents – protocols of </w:t>
      </w:r>
      <w:r w:rsidR="00192820" w:rsidRPr="005E3342">
        <w:rPr>
          <w:rFonts w:asciiTheme="majorBidi" w:hAnsiTheme="majorBidi"/>
        </w:rPr>
        <w:t>the commission’s deliberations</w:t>
      </w:r>
      <w:r w:rsidR="005314AB" w:rsidRPr="005E3342">
        <w:rPr>
          <w:rFonts w:asciiTheme="majorBidi" w:hAnsiTheme="majorBidi"/>
        </w:rPr>
        <w:t xml:space="preserve"> and final report – that blind spots, intentional coverups, </w:t>
      </w:r>
      <w:r w:rsidR="00192820" w:rsidRPr="005E3342">
        <w:rPr>
          <w:rFonts w:asciiTheme="majorBidi" w:hAnsiTheme="majorBidi"/>
        </w:rPr>
        <w:t>a disregard of</w:t>
      </w:r>
      <w:r w:rsidR="005314AB" w:rsidRPr="005E3342">
        <w:rPr>
          <w:rFonts w:asciiTheme="majorBidi" w:hAnsiTheme="majorBidi"/>
        </w:rPr>
        <w:t xml:space="preserve"> facts, and lack of assertiveness </w:t>
      </w:r>
      <w:r w:rsidR="005314AB" w:rsidRPr="005E3342">
        <w:rPr>
          <w:rFonts w:asciiTheme="majorBidi" w:hAnsiTheme="majorBidi"/>
        </w:rPr>
        <w:lastRenderedPageBreak/>
        <w:t xml:space="preserve">to </w:t>
      </w:r>
      <w:r w:rsidR="0090295D" w:rsidRPr="005E3342">
        <w:rPr>
          <w:rFonts w:asciiTheme="majorBidi" w:hAnsiTheme="majorBidi"/>
        </w:rPr>
        <w:t>reveal</w:t>
      </w:r>
      <w:r w:rsidR="005314AB" w:rsidRPr="005E3342">
        <w:rPr>
          <w:rFonts w:asciiTheme="majorBidi" w:hAnsiTheme="majorBidi"/>
        </w:rPr>
        <w:t xml:space="preserve"> the truth is </w:t>
      </w:r>
      <w:r w:rsidR="00192820" w:rsidRPr="005E3342">
        <w:rPr>
          <w:rFonts w:asciiTheme="majorBidi" w:hAnsiTheme="majorBidi"/>
        </w:rPr>
        <w:t>discovered</w:t>
      </w:r>
      <w:r w:rsidR="005314AB" w:rsidRPr="005E3342">
        <w:rPr>
          <w:rFonts w:asciiTheme="majorBidi" w:hAnsiTheme="majorBidi"/>
        </w:rPr>
        <w:t xml:space="preserve">. Through their bodies and voices, the actresses unravel the nurses’ testimonies </w:t>
      </w:r>
      <w:r w:rsidR="006D4471" w:rsidRPr="005E3342">
        <w:rPr>
          <w:rFonts w:asciiTheme="majorBidi" w:hAnsiTheme="majorBidi"/>
        </w:rPr>
        <w:t>and de-</w:t>
      </w:r>
      <w:r w:rsidR="005314AB" w:rsidRPr="005E3342">
        <w:rPr>
          <w:rFonts w:asciiTheme="majorBidi" w:hAnsiTheme="majorBidi"/>
        </w:rPr>
        <w:t xml:space="preserve">construct the commission’s documents </w:t>
      </w:r>
      <w:r w:rsidR="006D4471" w:rsidRPr="005E3342">
        <w:rPr>
          <w:rFonts w:asciiTheme="majorBidi" w:hAnsiTheme="majorBidi"/>
        </w:rPr>
        <w:t xml:space="preserve">while presenting </w:t>
      </w:r>
      <w:r w:rsidR="005314AB" w:rsidRPr="005E3342">
        <w:rPr>
          <w:rFonts w:asciiTheme="majorBidi" w:hAnsiTheme="majorBidi"/>
        </w:rPr>
        <w:t xml:space="preserve">its inherent faults. </w:t>
      </w:r>
      <w:r w:rsidR="006D4471" w:rsidRPr="005E3342">
        <w:rPr>
          <w:rFonts w:asciiTheme="majorBidi" w:hAnsiTheme="majorBidi"/>
        </w:rPr>
        <w:t>Therefore, t</w:t>
      </w:r>
      <w:r w:rsidR="005314AB" w:rsidRPr="005E3342">
        <w:rPr>
          <w:rFonts w:asciiTheme="majorBidi" w:hAnsiTheme="majorBidi"/>
        </w:rPr>
        <w:t xml:space="preserve">he repertoire, </w:t>
      </w:r>
      <w:commentRangeStart w:id="60"/>
      <w:r w:rsidR="005314AB" w:rsidRPr="005E3342">
        <w:rPr>
          <w:rFonts w:asciiTheme="majorBidi" w:hAnsiTheme="majorBidi"/>
        </w:rPr>
        <w:t xml:space="preserve">in Taylor’s terms, </w:t>
      </w:r>
      <w:commentRangeEnd w:id="60"/>
      <w:r w:rsidR="006D4471" w:rsidRPr="005E3342">
        <w:rPr>
          <w:rStyle w:val="CommentReference"/>
          <w:rFonts w:asciiTheme="majorBidi" w:hAnsiTheme="majorBidi"/>
        </w:rPr>
        <w:commentReference w:id="60"/>
      </w:r>
      <w:r w:rsidR="005314AB" w:rsidRPr="005E3342">
        <w:rPr>
          <w:rFonts w:asciiTheme="majorBidi" w:hAnsiTheme="majorBidi"/>
        </w:rPr>
        <w:t xml:space="preserve">highlights the extent to which the documentary performance </w:t>
      </w:r>
      <w:r w:rsidR="00EC5B46" w:rsidRPr="005E3342">
        <w:rPr>
          <w:rFonts w:asciiTheme="majorBidi" w:hAnsiTheme="majorBidi"/>
        </w:rPr>
        <w:t>subverts</w:t>
      </w:r>
      <w:r w:rsidR="005314AB" w:rsidRPr="005E3342">
        <w:rPr>
          <w:rFonts w:asciiTheme="majorBidi" w:hAnsiTheme="majorBidi"/>
        </w:rPr>
        <w:t xml:space="preserve"> the archival documents</w:t>
      </w:r>
      <w:r w:rsidR="006D4471" w:rsidRPr="005E3342">
        <w:rPr>
          <w:rFonts w:asciiTheme="majorBidi" w:hAnsiTheme="majorBidi"/>
        </w:rPr>
        <w:t>’ immutability</w:t>
      </w:r>
      <w:r w:rsidR="000F7ABC" w:rsidRPr="005E3342">
        <w:rPr>
          <w:rFonts w:asciiTheme="majorBidi" w:hAnsiTheme="majorBidi"/>
        </w:rPr>
        <w:t xml:space="preserve"> </w:t>
      </w:r>
      <w:r w:rsidR="005314AB" w:rsidRPr="005E3342">
        <w:rPr>
          <w:rFonts w:asciiTheme="majorBidi" w:hAnsiTheme="majorBidi"/>
        </w:rPr>
        <w:t xml:space="preserve">and reveals the deliberate </w:t>
      </w:r>
      <w:r w:rsidR="006D4471" w:rsidRPr="005E3342">
        <w:rPr>
          <w:rFonts w:asciiTheme="majorBidi" w:hAnsiTheme="majorBidi"/>
        </w:rPr>
        <w:t>and suspect evasion</w:t>
      </w:r>
      <w:r w:rsidR="000F7ABC" w:rsidRPr="005E3342">
        <w:rPr>
          <w:rFonts w:asciiTheme="majorBidi" w:hAnsiTheme="majorBidi"/>
        </w:rPr>
        <w:t xml:space="preserve"> of troubling questions</w:t>
      </w:r>
      <w:r w:rsidR="006D4471" w:rsidRPr="005E3342">
        <w:rPr>
          <w:rFonts w:asciiTheme="majorBidi" w:hAnsiTheme="majorBidi"/>
        </w:rPr>
        <w:t>.</w:t>
      </w:r>
      <w:r w:rsidR="000F7ABC" w:rsidRPr="005E3342">
        <w:rPr>
          <w:rFonts w:asciiTheme="majorBidi" w:hAnsiTheme="majorBidi"/>
        </w:rPr>
        <w:t xml:space="preserve"> </w:t>
      </w:r>
    </w:p>
    <w:p w14:paraId="7BCE8848" w14:textId="5CF21FE6" w:rsidR="000F7ABC" w:rsidRPr="005E3342" w:rsidRDefault="000F7ABC">
      <w:pPr>
        <w:ind w:firstLine="0"/>
        <w:rPr>
          <w:rFonts w:asciiTheme="majorBidi" w:hAnsiTheme="majorBidi"/>
        </w:rPr>
      </w:pPr>
      <w:r w:rsidRPr="005E3342">
        <w:rPr>
          <w:rFonts w:asciiTheme="majorBidi" w:hAnsiTheme="majorBidi"/>
        </w:rPr>
        <w:tab/>
        <w:t xml:space="preserve">The uniqueness of docu-poetic theatre is not in </w:t>
      </w:r>
      <w:r w:rsidR="006D4471" w:rsidRPr="005E3342">
        <w:rPr>
          <w:rFonts w:asciiTheme="majorBidi" w:hAnsiTheme="majorBidi"/>
        </w:rPr>
        <w:t>its providing</w:t>
      </w:r>
      <w:r w:rsidRPr="005E3342">
        <w:rPr>
          <w:rFonts w:asciiTheme="majorBidi" w:hAnsiTheme="majorBidi"/>
        </w:rPr>
        <w:t xml:space="preserve"> new information</w:t>
      </w:r>
      <w:r w:rsidR="006D4471" w:rsidRPr="005E3342">
        <w:rPr>
          <w:rFonts w:asciiTheme="majorBidi" w:hAnsiTheme="majorBidi"/>
        </w:rPr>
        <w:t xml:space="preserve">, </w:t>
      </w:r>
      <w:r w:rsidR="00E96752" w:rsidRPr="005E3342">
        <w:rPr>
          <w:rFonts w:asciiTheme="majorBidi" w:hAnsiTheme="majorBidi"/>
        </w:rPr>
        <w:t>as in</w:t>
      </w:r>
      <w:r w:rsidRPr="005E3342">
        <w:rPr>
          <w:rFonts w:asciiTheme="majorBidi" w:hAnsiTheme="majorBidi"/>
        </w:rPr>
        <w:t xml:space="preserve"> journalistic investigation or academic research; this theatre attempts to decipher the human and emotional dynamic behind the facts, </w:t>
      </w:r>
      <w:r w:rsidR="0090295D" w:rsidRPr="005E3342">
        <w:rPr>
          <w:rFonts w:asciiTheme="majorBidi" w:hAnsiTheme="majorBidi"/>
        </w:rPr>
        <w:t xml:space="preserve">and </w:t>
      </w:r>
      <w:r w:rsidRPr="005E3342">
        <w:rPr>
          <w:rFonts w:asciiTheme="majorBidi" w:hAnsiTheme="majorBidi"/>
        </w:rPr>
        <w:t>the interpretation and dispute surrounding the affair. As Carol Martin</w:t>
      </w:r>
      <w:r w:rsidR="0090295D" w:rsidRPr="005E3342">
        <w:rPr>
          <w:rFonts w:asciiTheme="majorBidi" w:hAnsiTheme="majorBidi"/>
        </w:rPr>
        <w:t xml:space="preserve"> (2010) </w:t>
      </w:r>
      <w:r w:rsidRPr="005E3342">
        <w:rPr>
          <w:rFonts w:asciiTheme="majorBidi" w:hAnsiTheme="majorBidi"/>
        </w:rPr>
        <w:t xml:space="preserve">notes, the documentary theatre of the </w:t>
      </w:r>
      <w:r w:rsidR="00E96752" w:rsidRPr="005E3342">
        <w:rPr>
          <w:rFonts w:asciiTheme="majorBidi" w:hAnsiTheme="majorBidi"/>
        </w:rPr>
        <w:t>21</w:t>
      </w:r>
      <w:r w:rsidR="00B47B5F" w:rsidRPr="00B47B5F">
        <w:rPr>
          <w:rFonts w:asciiTheme="majorBidi" w:hAnsiTheme="majorBidi"/>
          <w:vertAlign w:val="superscript"/>
        </w:rPr>
        <w:t>st</w:t>
      </w:r>
      <w:r w:rsidR="00B47B5F">
        <w:rPr>
          <w:rFonts w:asciiTheme="majorBidi" w:hAnsiTheme="majorBidi"/>
        </w:rPr>
        <w:t xml:space="preserve"> </w:t>
      </w:r>
      <w:r w:rsidRPr="005E3342">
        <w:rPr>
          <w:rFonts w:asciiTheme="majorBidi" w:hAnsiTheme="majorBidi"/>
        </w:rPr>
        <w:t>century i</w:t>
      </w:r>
      <w:r w:rsidR="00E96752" w:rsidRPr="005E3342">
        <w:rPr>
          <w:rFonts w:asciiTheme="majorBidi" w:hAnsiTheme="majorBidi"/>
        </w:rPr>
        <w:t>s</w:t>
      </w:r>
      <w:r w:rsidRPr="005E3342">
        <w:rPr>
          <w:rFonts w:asciiTheme="majorBidi" w:hAnsiTheme="majorBidi"/>
        </w:rPr>
        <w:t xml:space="preserve"> not afraid of distancing itself from realism and </w:t>
      </w:r>
      <w:r w:rsidR="005730B3" w:rsidRPr="005E3342">
        <w:rPr>
          <w:rFonts w:asciiTheme="majorBidi" w:hAnsiTheme="majorBidi"/>
        </w:rPr>
        <w:t xml:space="preserve">does not presume to “reflect” the “truth,” but rather is aware </w:t>
      </w:r>
      <w:r w:rsidR="00E96752" w:rsidRPr="005E3342">
        <w:rPr>
          <w:rFonts w:asciiTheme="majorBidi" w:hAnsiTheme="majorBidi"/>
        </w:rPr>
        <w:t>of</w:t>
      </w:r>
      <w:r w:rsidR="00EC5B46" w:rsidRPr="005E3342">
        <w:rPr>
          <w:rFonts w:asciiTheme="majorBidi" w:hAnsiTheme="majorBidi"/>
        </w:rPr>
        <w:t>,</w:t>
      </w:r>
      <w:r w:rsidR="00E96752" w:rsidRPr="005E3342">
        <w:rPr>
          <w:rFonts w:asciiTheme="majorBidi" w:hAnsiTheme="majorBidi"/>
        </w:rPr>
        <w:t xml:space="preserve"> </w:t>
      </w:r>
      <w:r w:rsidR="005730B3" w:rsidRPr="005E3342">
        <w:rPr>
          <w:rFonts w:asciiTheme="majorBidi" w:hAnsiTheme="majorBidi"/>
        </w:rPr>
        <w:t xml:space="preserve">and indeed </w:t>
      </w:r>
      <w:r w:rsidR="00E96752" w:rsidRPr="005E3342">
        <w:rPr>
          <w:rFonts w:asciiTheme="majorBidi" w:hAnsiTheme="majorBidi"/>
        </w:rPr>
        <w:t xml:space="preserve">calls attention to </w:t>
      </w:r>
      <w:r w:rsidR="005730B3" w:rsidRPr="005E3342">
        <w:rPr>
          <w:rFonts w:asciiTheme="majorBidi" w:hAnsiTheme="majorBidi"/>
        </w:rPr>
        <w:t>edits, changes</w:t>
      </w:r>
      <w:r w:rsidR="00E96752" w:rsidRPr="005E3342">
        <w:rPr>
          <w:rFonts w:asciiTheme="majorBidi" w:hAnsiTheme="majorBidi"/>
        </w:rPr>
        <w:t>,</w:t>
      </w:r>
      <w:r w:rsidR="005730B3" w:rsidRPr="005E3342">
        <w:rPr>
          <w:rFonts w:asciiTheme="majorBidi" w:hAnsiTheme="majorBidi"/>
        </w:rPr>
        <w:t xml:space="preserve"> and the intermingling of fiction and reality. In this sense, </w:t>
      </w:r>
      <w:r w:rsidR="0090295D" w:rsidRPr="005E3342">
        <w:rPr>
          <w:rFonts w:asciiTheme="majorBidi" w:hAnsiTheme="majorBidi"/>
          <w:i/>
          <w:iCs/>
        </w:rPr>
        <w:t>Yoldot</w:t>
      </w:r>
      <w:r w:rsidR="005730B3" w:rsidRPr="005E3342">
        <w:rPr>
          <w:rFonts w:asciiTheme="majorBidi" w:hAnsiTheme="majorBidi"/>
        </w:rPr>
        <w:t xml:space="preserve"> is a docu-poetic performance that constructs a </w:t>
      </w:r>
      <w:r w:rsidR="00E96752" w:rsidRPr="005E3342">
        <w:rPr>
          <w:rFonts w:asciiTheme="majorBidi" w:hAnsiTheme="majorBidi"/>
        </w:rPr>
        <w:t>profound</w:t>
      </w:r>
      <w:r w:rsidR="005730B3" w:rsidRPr="005E3342">
        <w:rPr>
          <w:rFonts w:asciiTheme="majorBidi" w:hAnsiTheme="majorBidi"/>
        </w:rPr>
        <w:t xml:space="preserve"> political statement, not because it presumes to present</w:t>
      </w:r>
      <w:r w:rsidR="00477FD2" w:rsidRPr="005E3342">
        <w:rPr>
          <w:rFonts w:asciiTheme="majorBidi" w:hAnsiTheme="majorBidi"/>
        </w:rPr>
        <w:t xml:space="preserve">, </w:t>
      </w:r>
      <w:r w:rsidR="005730B3" w:rsidRPr="005E3342">
        <w:rPr>
          <w:rFonts w:asciiTheme="majorBidi" w:hAnsiTheme="majorBidi"/>
        </w:rPr>
        <w:t>in a realistic and “close to real” manner</w:t>
      </w:r>
      <w:r w:rsidR="00477FD2" w:rsidRPr="005E3342">
        <w:rPr>
          <w:rFonts w:asciiTheme="majorBidi" w:hAnsiTheme="majorBidi"/>
        </w:rPr>
        <w:t>,</w:t>
      </w:r>
      <w:r w:rsidR="005730B3" w:rsidRPr="005E3342">
        <w:rPr>
          <w:rFonts w:asciiTheme="majorBidi" w:hAnsiTheme="majorBidi"/>
        </w:rPr>
        <w:t xml:space="preserve"> the Yemenite Children affair. </w:t>
      </w:r>
      <w:r w:rsidR="00477FD2" w:rsidRPr="005E3342">
        <w:rPr>
          <w:rFonts w:asciiTheme="majorBidi" w:hAnsiTheme="majorBidi"/>
        </w:rPr>
        <w:t>Rather,</w:t>
      </w:r>
      <w:r w:rsidR="005730B3" w:rsidRPr="005E3342">
        <w:rPr>
          <w:rFonts w:asciiTheme="majorBidi" w:hAnsiTheme="majorBidi"/>
        </w:rPr>
        <w:t xml:space="preserve"> the performative-creative linkage between the poem and testimonies and official documents transforms the theatre into a site of observation on a past trauma through the present. The </w:t>
      </w:r>
      <w:r w:rsidR="0090295D" w:rsidRPr="005E3342">
        <w:rPr>
          <w:rFonts w:asciiTheme="majorBidi" w:hAnsiTheme="majorBidi"/>
        </w:rPr>
        <w:t>inter</w:t>
      </w:r>
      <w:r w:rsidR="00641D69" w:rsidRPr="005E3342">
        <w:rPr>
          <w:rFonts w:asciiTheme="majorBidi" w:hAnsiTheme="majorBidi"/>
        </w:rPr>
        <w:t xml:space="preserve">weaving of the </w:t>
      </w:r>
      <w:r w:rsidR="00477FD2" w:rsidRPr="005E3342">
        <w:rPr>
          <w:rFonts w:asciiTheme="majorBidi" w:hAnsiTheme="majorBidi"/>
        </w:rPr>
        <w:t xml:space="preserve">contemporary </w:t>
      </w:r>
      <w:r w:rsidR="00641D69" w:rsidRPr="005E3342">
        <w:rPr>
          <w:rFonts w:asciiTheme="majorBidi" w:hAnsiTheme="majorBidi"/>
        </w:rPr>
        <w:t xml:space="preserve">experience of childbirth </w:t>
      </w:r>
      <w:r w:rsidR="00477FD2" w:rsidRPr="005E3342">
        <w:rPr>
          <w:rFonts w:asciiTheme="majorBidi" w:hAnsiTheme="majorBidi"/>
        </w:rPr>
        <w:t>by way of</w:t>
      </w:r>
      <w:r w:rsidR="00641D69" w:rsidRPr="005E3342">
        <w:rPr>
          <w:rFonts w:asciiTheme="majorBidi" w:hAnsiTheme="majorBidi"/>
        </w:rPr>
        <w:t xml:space="preserve"> the parodic, ironic, and painful poem connects the audience to the question</w:t>
      </w:r>
      <w:r w:rsidR="00477FD2" w:rsidRPr="005E3342">
        <w:rPr>
          <w:rFonts w:asciiTheme="majorBidi" w:hAnsiTheme="majorBidi"/>
        </w:rPr>
        <w:t xml:space="preserve"> </w:t>
      </w:r>
      <w:r w:rsidR="00641D69" w:rsidRPr="005E3342">
        <w:rPr>
          <w:rFonts w:asciiTheme="majorBidi" w:hAnsiTheme="majorBidi"/>
        </w:rPr>
        <w:t>of how the abduction could have taken place</w:t>
      </w:r>
      <w:r w:rsidR="0090295D" w:rsidRPr="005E3342">
        <w:rPr>
          <w:rFonts w:asciiTheme="majorBidi" w:hAnsiTheme="majorBidi"/>
        </w:rPr>
        <w:t>.</w:t>
      </w:r>
      <w:r w:rsidR="00641D69" w:rsidRPr="005E3342">
        <w:rPr>
          <w:rFonts w:asciiTheme="majorBidi" w:hAnsiTheme="majorBidi"/>
        </w:rPr>
        <w:t xml:space="preserve"> How can the natural and human bond between a mother and her child be severed? The indifference, forceful control, and silencing are inherent part</w:t>
      </w:r>
      <w:r w:rsidR="00477FD2" w:rsidRPr="005E3342">
        <w:rPr>
          <w:rFonts w:asciiTheme="majorBidi" w:hAnsiTheme="majorBidi"/>
        </w:rPr>
        <w:t>s</w:t>
      </w:r>
      <w:r w:rsidR="00641D69" w:rsidRPr="005E3342">
        <w:rPr>
          <w:rFonts w:asciiTheme="majorBidi" w:hAnsiTheme="majorBidi"/>
        </w:rPr>
        <w:t xml:space="preserve"> of the experience of hospital care, and therefore </w:t>
      </w:r>
      <w:r w:rsidR="00477FD2" w:rsidRPr="005E3342">
        <w:rPr>
          <w:rFonts w:asciiTheme="majorBidi" w:hAnsiTheme="majorBidi"/>
        </w:rPr>
        <w:t>this syste</w:t>
      </w:r>
      <w:r w:rsidR="00B47B5F">
        <w:rPr>
          <w:rFonts w:asciiTheme="majorBidi" w:hAnsiTheme="majorBidi" w:hint="cs"/>
          <w:rtl/>
        </w:rPr>
        <w:t xml:space="preserve"> </w:t>
      </w:r>
      <w:r w:rsidR="00B47B5F">
        <w:rPr>
          <w:rFonts w:asciiTheme="majorBidi" w:hAnsiTheme="majorBidi"/>
        </w:rPr>
        <w:t xml:space="preserve"> has the potential</w:t>
      </w:r>
      <w:r w:rsidR="00477FD2" w:rsidRPr="005E3342">
        <w:rPr>
          <w:rFonts w:asciiTheme="majorBidi" w:hAnsiTheme="majorBidi"/>
        </w:rPr>
        <w:t xml:space="preserve"> </w:t>
      </w:r>
      <w:r w:rsidR="00B47B5F">
        <w:rPr>
          <w:rFonts w:asciiTheme="majorBidi" w:hAnsiTheme="majorBidi"/>
        </w:rPr>
        <w:t>to commit</w:t>
      </w:r>
      <w:r w:rsidR="00477FD2" w:rsidRPr="005E3342">
        <w:rPr>
          <w:rFonts w:asciiTheme="majorBidi" w:hAnsiTheme="majorBidi"/>
        </w:rPr>
        <w:t xml:space="preserve"> </w:t>
      </w:r>
      <w:r w:rsidR="00641D69" w:rsidRPr="005E3342">
        <w:rPr>
          <w:rFonts w:asciiTheme="majorBidi" w:hAnsiTheme="majorBidi"/>
        </w:rPr>
        <w:t>serious crimes, even crime</w:t>
      </w:r>
      <w:r w:rsidR="00477FD2" w:rsidRPr="005E3342">
        <w:rPr>
          <w:rFonts w:asciiTheme="majorBidi" w:hAnsiTheme="majorBidi"/>
        </w:rPr>
        <w:t>s</w:t>
      </w:r>
      <w:r w:rsidR="00641D69" w:rsidRPr="005E3342">
        <w:rPr>
          <w:rFonts w:asciiTheme="majorBidi" w:hAnsiTheme="majorBidi"/>
        </w:rPr>
        <w:t xml:space="preserve"> against humanity </w:t>
      </w:r>
      <w:r w:rsidR="00387A6B" w:rsidRPr="005E3342">
        <w:rPr>
          <w:rFonts w:asciiTheme="majorBidi" w:hAnsiTheme="majorBidi"/>
        </w:rPr>
        <w:t>such as</w:t>
      </w:r>
      <w:r w:rsidR="00641D69" w:rsidRPr="005E3342">
        <w:rPr>
          <w:rFonts w:asciiTheme="majorBidi" w:hAnsiTheme="majorBidi"/>
        </w:rPr>
        <w:t xml:space="preserve"> the abduction and selling of children. </w:t>
      </w:r>
    </w:p>
    <w:p w14:paraId="1A7DAFB4" w14:textId="05B1A005" w:rsidR="00027BEA" w:rsidRPr="005E3342" w:rsidRDefault="00430118">
      <w:pPr>
        <w:ind w:firstLine="0"/>
        <w:rPr>
          <w:rFonts w:asciiTheme="majorBidi" w:hAnsiTheme="majorBidi"/>
        </w:rPr>
      </w:pPr>
      <w:r w:rsidRPr="005E3342">
        <w:rPr>
          <w:rFonts w:asciiTheme="majorBidi" w:hAnsiTheme="majorBidi"/>
        </w:rPr>
        <w:t xml:space="preserve">   </w:t>
      </w:r>
    </w:p>
    <w:p w14:paraId="2DD89C7C" w14:textId="69F8029B" w:rsidR="001C27BD" w:rsidRPr="005E3342" w:rsidRDefault="001C27BD">
      <w:pPr>
        <w:ind w:firstLine="0"/>
        <w:rPr>
          <w:rFonts w:asciiTheme="majorBidi" w:hAnsiTheme="majorBidi"/>
        </w:rPr>
      </w:pPr>
    </w:p>
    <w:p w14:paraId="6A88F209" w14:textId="22BA3B88" w:rsidR="001C27BD" w:rsidRPr="005E3342" w:rsidRDefault="001C27BD">
      <w:pPr>
        <w:ind w:firstLine="0"/>
        <w:rPr>
          <w:rFonts w:asciiTheme="majorBidi" w:hAnsiTheme="majorBidi"/>
        </w:rPr>
      </w:pPr>
    </w:p>
    <w:p w14:paraId="5D8A9856" w14:textId="29030378" w:rsidR="001C27BD" w:rsidRPr="005E3342" w:rsidRDefault="001C27BD">
      <w:pPr>
        <w:ind w:firstLine="0"/>
        <w:rPr>
          <w:rFonts w:asciiTheme="majorBidi" w:hAnsiTheme="majorBidi"/>
        </w:rPr>
      </w:pPr>
    </w:p>
    <w:p w14:paraId="73A8DF78" w14:textId="3091E65F" w:rsidR="001C27BD" w:rsidRPr="005E3342" w:rsidRDefault="001C27BD">
      <w:pPr>
        <w:ind w:firstLine="0"/>
        <w:rPr>
          <w:rFonts w:asciiTheme="majorBidi" w:hAnsiTheme="majorBidi"/>
        </w:rPr>
      </w:pPr>
    </w:p>
    <w:p w14:paraId="721448FD" w14:textId="0480D182" w:rsidR="00D93901" w:rsidRPr="005E3342" w:rsidRDefault="001C27BD" w:rsidP="00815B97">
      <w:pPr>
        <w:ind w:firstLine="0"/>
        <w:rPr>
          <w:rFonts w:asciiTheme="majorBidi" w:hAnsiTheme="majorBidi"/>
          <w:b/>
          <w:bCs/>
        </w:rPr>
      </w:pPr>
      <w:r w:rsidRPr="005E3342">
        <w:rPr>
          <w:rFonts w:asciiTheme="majorBidi" w:hAnsiTheme="majorBidi"/>
          <w:b/>
          <w:bCs/>
        </w:rPr>
        <w:t>Notes</w:t>
      </w:r>
    </w:p>
    <w:sectPr w:rsidR="00D93901" w:rsidRPr="005E3342" w:rsidSect="00815B97">
      <w:headerReference w:type="default" r:id="rId10"/>
      <w:endnotePr>
        <w:numFmt w:val="decimal"/>
      </w:endnotePr>
      <w:pgSz w:w="11906" w:h="16838"/>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aphtaly Shem Tov" w:date="2018-04-08T11:01:00Z" w:initials="NST">
    <w:p w14:paraId="59B2E6EC" w14:textId="78456CAF" w:rsidR="005F3ECA" w:rsidRDefault="005F3ECA">
      <w:pPr>
        <w:pStyle w:val="CommentText"/>
      </w:pPr>
      <w:r>
        <w:rPr>
          <w:rStyle w:val="CommentReference"/>
        </w:rPr>
        <w:annotationRef/>
      </w:r>
      <w:r>
        <w:t>Performance</w:t>
      </w:r>
    </w:p>
    <w:p w14:paraId="1A676D03" w14:textId="78DFC965" w:rsidR="005F3ECA" w:rsidRDefault="005F3ECA" w:rsidP="005D444D">
      <w:pPr>
        <w:pStyle w:val="CommentText"/>
        <w:bidi/>
      </w:pPr>
      <w:r>
        <w:rPr>
          <w:rFonts w:hint="cs"/>
          <w:rtl/>
        </w:rPr>
        <w:t xml:space="preserve">לאורך כל המאמר, בכל מקום שכתוב בעברית 'הצגה' או 'מופע' יש לתרגם </w:t>
      </w:r>
      <w:r>
        <w:t>performance</w:t>
      </w:r>
      <w:r>
        <w:rPr>
          <w:rFonts w:hint="cs"/>
          <w:rtl/>
        </w:rPr>
        <w:t>. אנא לשנות בהתאם.</w:t>
      </w:r>
    </w:p>
  </w:comment>
  <w:comment w:id="1" w:author="Naphtaly Shem Tov" w:date="2018-04-08T11:02:00Z" w:initials="NST">
    <w:p w14:paraId="3C3E1C0E" w14:textId="0708B1EF" w:rsidR="005F3ECA" w:rsidRDefault="005F3ECA" w:rsidP="005D444D">
      <w:pPr>
        <w:pStyle w:val="CommentText"/>
        <w:bidi/>
        <w:rPr>
          <w:rtl/>
        </w:rPr>
      </w:pPr>
      <w:r>
        <w:rPr>
          <w:rStyle w:val="CommentReference"/>
        </w:rPr>
        <w:annotationRef/>
      </w:r>
      <w:r>
        <w:rPr>
          <w:rFonts w:hint="cs"/>
          <w:rtl/>
        </w:rPr>
        <w:t>בגלל שזו מילה לא שכיחה באנגלית, אשמח אם תוסיפי הערת שוליים שמסבירה את המילה בקצרה.</w:t>
      </w:r>
    </w:p>
  </w:comment>
  <w:comment w:id="2" w:author="Avraham Kallenbach" w:date="2018-04-08T11:17:00Z" w:initials="AK">
    <w:p w14:paraId="4E05DC3F" w14:textId="45847A8B" w:rsidR="005F3ECA" w:rsidRDefault="005F3ECA">
      <w:pPr>
        <w:pStyle w:val="CommentText"/>
      </w:pPr>
      <w:r>
        <w:rPr>
          <w:rStyle w:val="CommentReference"/>
        </w:rPr>
        <w:annotationRef/>
      </w:r>
      <w:r>
        <w:t xml:space="preserve">Elizabeth, I will take care of this. </w:t>
      </w:r>
    </w:p>
  </w:comment>
  <w:comment w:id="3" w:author="Elizabeth" w:date="2018-04-12T13:20:00Z" w:initials="E">
    <w:p w14:paraId="11DF3CAF" w14:textId="5CECD863" w:rsidR="005F3ECA" w:rsidRDefault="005F3ECA" w:rsidP="00D95A13">
      <w:pPr>
        <w:pStyle w:val="CommentText"/>
        <w:ind w:firstLine="0"/>
      </w:pPr>
      <w:r>
        <w:rPr>
          <w:rStyle w:val="CommentReference"/>
        </w:rPr>
        <w:annotationRef/>
      </w:r>
      <w:r>
        <w:t>There is a contradiction here – the stage is not empty if there are diapers upstage: I suggest, the stage is bare except for three piles of folded....</w:t>
      </w:r>
    </w:p>
  </w:comment>
  <w:comment w:id="4" w:author="Elizabeth" w:date="2018-04-08T10:55:00Z" w:initials="E">
    <w:p w14:paraId="33C505FF" w14:textId="171FC90F" w:rsidR="005F3ECA" w:rsidRDefault="005F3ECA">
      <w:pPr>
        <w:pStyle w:val="CommentText"/>
      </w:pPr>
      <w:r>
        <w:rPr>
          <w:rStyle w:val="CommentReference"/>
        </w:rPr>
        <w:annotationRef/>
      </w:r>
      <w:r>
        <w:t>w I suggest replacing with ‘mothers’ or ‘women’</w:t>
      </w:r>
    </w:p>
    <w:p w14:paraId="56EA4338" w14:textId="77777777" w:rsidR="005F3ECA" w:rsidRPr="005D444D" w:rsidRDefault="005F3ECA" w:rsidP="005D444D">
      <w:pPr>
        <w:pStyle w:val="CommentText"/>
        <w:bidi/>
        <w:rPr>
          <w:highlight w:val="yellow"/>
        </w:rPr>
      </w:pPr>
      <w:r w:rsidRPr="005D444D">
        <w:rPr>
          <w:rFonts w:hint="cs"/>
          <w:highlight w:val="yellow"/>
          <w:rtl/>
        </w:rPr>
        <w:t xml:space="preserve">בחלק שמתאר את היולדות עדיף </w:t>
      </w:r>
      <w:r w:rsidRPr="005D444D">
        <w:rPr>
          <w:highlight w:val="yellow"/>
        </w:rPr>
        <w:t>women</w:t>
      </w:r>
    </w:p>
    <w:p w14:paraId="0FAA5ADF" w14:textId="648822B7" w:rsidR="005F3ECA" w:rsidRPr="00A65B04" w:rsidRDefault="005F3ECA" w:rsidP="005D444D">
      <w:pPr>
        <w:pStyle w:val="CommentText"/>
        <w:bidi/>
      </w:pPr>
      <w:r w:rsidRPr="005D444D">
        <w:rPr>
          <w:rFonts w:hint="cs"/>
          <w:highlight w:val="yellow"/>
          <w:rtl/>
        </w:rPr>
        <w:t xml:space="preserve">בחלק שמתאר את האימהות שהילד שלהן נחטף עדיף </w:t>
      </w:r>
      <w:r w:rsidRPr="005D444D">
        <w:rPr>
          <w:highlight w:val="yellow"/>
        </w:rPr>
        <w:t>mothers</w:t>
      </w:r>
      <w:r>
        <w:t xml:space="preserve"> </w:t>
      </w:r>
    </w:p>
  </w:comment>
  <w:comment w:id="5" w:author="Elizabeth Zauderer" w:date="2018-04-12T14:10:00Z" w:initials="EZ">
    <w:p w14:paraId="4E3F9323" w14:textId="0577F79B" w:rsidR="005F3ECA" w:rsidRDefault="005F3ECA">
      <w:pPr>
        <w:pStyle w:val="CommentText"/>
      </w:pPr>
      <w:r>
        <w:rPr>
          <w:rStyle w:val="CommentReference"/>
        </w:rPr>
        <w:annotationRef/>
      </w:r>
      <w:r>
        <w:t xml:space="preserve">Sorrowful? Anguished? </w:t>
      </w:r>
    </w:p>
  </w:comment>
  <w:comment w:id="6" w:author="Elizabeth Zauderer" w:date="2018-04-12T13:26:00Z" w:initials="EZ">
    <w:p w14:paraId="6BDAFD64" w14:textId="07D6DAF9" w:rsidR="005F3ECA" w:rsidRDefault="005F3ECA">
      <w:pPr>
        <w:pStyle w:val="CommentText"/>
      </w:pPr>
      <w:r>
        <w:rPr>
          <w:rStyle w:val="CommentReference"/>
        </w:rPr>
        <w:annotationRef/>
      </w:r>
      <w:r>
        <w:t xml:space="preserve">This is repetitive. Once you have established that they are three, there is no need to repeat each time they’re mentioned. </w:t>
      </w:r>
    </w:p>
  </w:comment>
  <w:comment w:id="7" w:author="Elizabeth" w:date="2018-04-08T10:57:00Z" w:initials="E">
    <w:p w14:paraId="205D5C56" w14:textId="7231FA49" w:rsidR="005F3ECA" w:rsidRDefault="005F3ECA">
      <w:pPr>
        <w:pStyle w:val="CommentText"/>
      </w:pPr>
      <w:r>
        <w:rPr>
          <w:rStyle w:val="CommentReference"/>
        </w:rPr>
        <w:annotationRef/>
      </w:r>
      <w:r>
        <w:t>Maybe Ashkenazi?</w:t>
      </w:r>
    </w:p>
    <w:p w14:paraId="3560662A" w14:textId="747BAF08" w:rsidR="005F3ECA" w:rsidRPr="005C68BD" w:rsidRDefault="005F3ECA" w:rsidP="005D444D">
      <w:pPr>
        <w:pStyle w:val="CommentText"/>
        <w:bidi/>
        <w:rPr>
          <w:rtl/>
        </w:rPr>
      </w:pPr>
      <w:r>
        <w:rPr>
          <w:rFonts w:hint="cs"/>
          <w:rtl/>
        </w:rPr>
        <w:t>לא. משום שלא בטוח שהקורא בעולם יודע מה זה אשכנזי</w:t>
      </w:r>
    </w:p>
  </w:comment>
  <w:comment w:id="8" w:author="Avraham Kallenbach" w:date="2018-04-30T10:44:00Z" w:initials="AK">
    <w:p w14:paraId="37080579" w14:textId="54CDF4D3" w:rsidR="00B47B5F" w:rsidRDefault="00B47B5F" w:rsidP="00B47B5F">
      <w:pPr>
        <w:pStyle w:val="CommentText"/>
        <w:bidi/>
        <w:rPr>
          <w:rtl/>
        </w:rPr>
      </w:pPr>
      <w:r>
        <w:rPr>
          <w:rStyle w:val="CommentReference"/>
        </w:rPr>
        <w:annotationRef/>
      </w:r>
      <w:r w:rsidRPr="00B47B5F">
        <w:rPr>
          <w:rFonts w:hint="cs"/>
          <w:highlight w:val="yellow"/>
          <w:rtl/>
        </w:rPr>
        <w:t xml:space="preserve">זה </w:t>
      </w:r>
      <w:r>
        <w:rPr>
          <w:rFonts w:hint="cs"/>
          <w:highlight w:val="yellow"/>
          <w:rtl/>
        </w:rPr>
        <w:t>קצת</w:t>
      </w:r>
      <w:r w:rsidRPr="00B47B5F">
        <w:rPr>
          <w:rFonts w:hint="cs"/>
          <w:highlight w:val="yellow"/>
          <w:rtl/>
        </w:rPr>
        <w:t xml:space="preserve"> מבלבל </w:t>
      </w:r>
      <w:r w:rsidRPr="00B47B5F">
        <w:rPr>
          <w:highlight w:val="yellow"/>
          <w:rtl/>
        </w:rPr>
        <w:t>–</w:t>
      </w:r>
      <w:r w:rsidRPr="00B47B5F">
        <w:rPr>
          <w:rFonts w:hint="cs"/>
          <w:highlight w:val="yellow"/>
          <w:rtl/>
        </w:rPr>
        <w:t xml:space="preserve"> יהודים אירופים בישראל ובחו"ל. אולי ממוצא אירופי </w:t>
      </w:r>
      <w:r w:rsidRPr="00B47B5F">
        <w:rPr>
          <w:highlight w:val="yellow"/>
          <w:rtl/>
        </w:rPr>
        <w:t>–</w:t>
      </w:r>
      <w:r w:rsidRPr="00B47B5F">
        <w:rPr>
          <w:rFonts w:hint="cs"/>
          <w:highlight w:val="yellow"/>
          <w:rtl/>
        </w:rPr>
        <w:t xml:space="preserve"> אפשר להשתמש ב אשכנזי (מילה שאמורה להיות מוכרת לקוראים של חומר בנושא,) ובסוגריים או בהערת שוליים להוסיף</w:t>
      </w:r>
      <w:r>
        <w:rPr>
          <w:rFonts w:hint="cs"/>
          <w:rtl/>
        </w:rPr>
        <w:t xml:space="preserve"> </w:t>
      </w:r>
    </w:p>
    <w:p w14:paraId="49C6D2DD" w14:textId="77777777" w:rsidR="00B47B5F" w:rsidRDefault="00B47B5F" w:rsidP="00B47B5F">
      <w:pPr>
        <w:pStyle w:val="CommentText"/>
      </w:pPr>
      <w:r>
        <w:t xml:space="preserve">Jews of European origin. </w:t>
      </w:r>
    </w:p>
    <w:p w14:paraId="0ED17551" w14:textId="148E6D69" w:rsidR="00B47B5F" w:rsidRDefault="00B47B5F">
      <w:pPr>
        <w:pStyle w:val="CommentText"/>
      </w:pPr>
    </w:p>
  </w:comment>
  <w:comment w:id="9" w:author="Elizabeth" w:date="2018-04-08T11:00:00Z" w:initials="E">
    <w:p w14:paraId="3D48B2C9" w14:textId="121D37A3" w:rsidR="005F3ECA" w:rsidRDefault="005F3ECA" w:rsidP="005D444D">
      <w:pPr>
        <w:pStyle w:val="CommentText"/>
      </w:pPr>
      <w:r>
        <w:rPr>
          <w:rStyle w:val="CommentReference"/>
        </w:rPr>
        <w:annotationRef/>
      </w:r>
      <w:r>
        <w:t>For the sentence to sound good, I recommend just “abduction affair” without the cumbersome addition “of Yemenite children.”</w:t>
      </w:r>
    </w:p>
    <w:p w14:paraId="75554A2B" w14:textId="1F1A942B" w:rsidR="005F3ECA" w:rsidRDefault="005F3ECA" w:rsidP="005D444D">
      <w:pPr>
        <w:pStyle w:val="CommentText"/>
        <w:bidi/>
        <w:rPr>
          <w:rtl/>
        </w:rPr>
      </w:pPr>
      <w:r>
        <w:rPr>
          <w:rFonts w:hint="cs"/>
          <w:rtl/>
        </w:rPr>
        <w:t>מקבל</w:t>
      </w:r>
    </w:p>
  </w:comment>
  <w:comment w:id="10" w:author="Elizabeth" w:date="2018-04-17T10:00:00Z" w:initials="E">
    <w:p w14:paraId="5B736BAE" w14:textId="2B28B47A" w:rsidR="005F3ECA" w:rsidRDefault="005F3ECA">
      <w:pPr>
        <w:pStyle w:val="CommentText"/>
      </w:pPr>
      <w:r>
        <w:rPr>
          <w:rStyle w:val="CommentReference"/>
        </w:rPr>
        <w:annotationRef/>
      </w:r>
      <w:r>
        <w:t>Do you mean to say that you will also argue that the performance employs...? if so – I suggest ‘In addition, I will argue that...’</w:t>
      </w:r>
    </w:p>
  </w:comment>
  <w:comment w:id="11" w:author="Elizabeth" w:date="2018-04-12T14:34:00Z" w:initials="E">
    <w:p w14:paraId="4A2FA2EF" w14:textId="2B626454" w:rsidR="005F3ECA" w:rsidRDefault="005F3ECA">
      <w:pPr>
        <w:pStyle w:val="CommentText"/>
      </w:pPr>
      <w:r>
        <w:rPr>
          <w:rStyle w:val="CommentReference"/>
        </w:rPr>
        <w:annotationRef/>
      </w:r>
      <w:r>
        <w:t>To avoid repetition, i.e. performance + performative devices.</w:t>
      </w:r>
    </w:p>
  </w:comment>
  <w:comment w:id="12" w:author="Elizabeth" w:date="2018-04-09T08:52:00Z" w:initials="E">
    <w:p w14:paraId="2FB21534" w14:textId="59AE6355" w:rsidR="005F3ECA" w:rsidRDefault="005F3ECA">
      <w:pPr>
        <w:pStyle w:val="CommentText"/>
      </w:pPr>
      <w:r>
        <w:rPr>
          <w:rStyle w:val="CommentReference"/>
        </w:rPr>
        <w:annotationRef/>
      </w:r>
      <w:r>
        <w:t>I suggest reordering the wording: preferable is a consequence of credible and plausible. ‘preferable because they are more credible...’</w:t>
      </w:r>
    </w:p>
  </w:comment>
  <w:comment w:id="13" w:author="Elizabeth" w:date="2018-04-09T09:03:00Z" w:initials="E">
    <w:p w14:paraId="19B813AE" w14:textId="2FECAD04" w:rsidR="005F3ECA" w:rsidRDefault="005F3ECA">
      <w:pPr>
        <w:pStyle w:val="CommentText"/>
      </w:pPr>
      <w:r>
        <w:rPr>
          <w:rStyle w:val="CommentReference"/>
        </w:rPr>
        <w:annotationRef/>
      </w:r>
      <w:r>
        <w:t xml:space="preserve">Consider deleting. There is no need to repeat ‘three’ once you’ve established this in the first sentence. </w:t>
      </w:r>
    </w:p>
  </w:comment>
  <w:comment w:id="14" w:author="Elizabeth" w:date="2018-04-12T14:44:00Z" w:initials="E">
    <w:p w14:paraId="7C2B8DF3" w14:textId="411AB465" w:rsidR="005F3ECA" w:rsidRDefault="005F3ECA">
      <w:pPr>
        <w:pStyle w:val="CommentText"/>
      </w:pPr>
      <w:r>
        <w:rPr>
          <w:rStyle w:val="CommentReference"/>
        </w:rPr>
        <w:annotationRef/>
      </w:r>
      <w:r>
        <w:t xml:space="preserve">Yes? Or do you mean the verb form: regimenting and disciplining </w:t>
      </w:r>
    </w:p>
  </w:comment>
  <w:comment w:id="15" w:author="Elizabeth" w:date="2018-04-12T15:26:00Z" w:initials="E">
    <w:p w14:paraId="4CF52B55" w14:textId="64E1F7C1" w:rsidR="005F3ECA" w:rsidRDefault="005F3ECA">
      <w:pPr>
        <w:pStyle w:val="CommentText"/>
      </w:pPr>
      <w:r>
        <w:rPr>
          <w:rStyle w:val="CommentReference"/>
        </w:rPr>
        <w:annotationRef/>
      </w:r>
      <w:r>
        <w:t>I suggest being more precise here – maybe: woman in labor.</w:t>
      </w:r>
    </w:p>
  </w:comment>
  <w:comment w:id="16" w:author="Elizabeth" w:date="2018-04-09T09:54:00Z" w:initials="E">
    <w:p w14:paraId="7CA0D699" w14:textId="633308E2" w:rsidR="005F3ECA" w:rsidRDefault="005F3ECA">
      <w:pPr>
        <w:pStyle w:val="CommentText"/>
      </w:pPr>
      <w:r>
        <w:rPr>
          <w:rStyle w:val="CommentReference"/>
        </w:rPr>
        <w:annotationRef/>
      </w:r>
      <w:r>
        <w:t xml:space="preserve">Object of treatment? </w:t>
      </w:r>
    </w:p>
  </w:comment>
  <w:comment w:id="17" w:author="Avraham Kallenbach" w:date="2018-04-30T09:46:00Z" w:initials="AK">
    <w:p w14:paraId="447013E0" w14:textId="77777777" w:rsidR="005F3ECA" w:rsidRDefault="005F3ECA" w:rsidP="006338D9">
      <w:pPr>
        <w:pStyle w:val="CommentText"/>
      </w:pPr>
      <w:r>
        <w:rPr>
          <w:rStyle w:val="CommentReference"/>
        </w:rPr>
        <w:annotationRef/>
      </w:r>
      <w:r>
        <w:t xml:space="preserve">There is a generally accepted convention of quoting line numbers in such contexts. Consider doing so throughout this paragraph and others. </w:t>
      </w:r>
    </w:p>
    <w:p w14:paraId="5DA19999" w14:textId="1B8E7D78" w:rsidR="005F3ECA" w:rsidRDefault="005F3ECA">
      <w:pPr>
        <w:pStyle w:val="CommentText"/>
      </w:pPr>
    </w:p>
  </w:comment>
  <w:comment w:id="18" w:author="Avraham Kallenbach" w:date="2018-04-30T09:44:00Z" w:initials="AK">
    <w:p w14:paraId="23ED53ED" w14:textId="443CDA7F" w:rsidR="005F3ECA" w:rsidRDefault="005F3ECA">
      <w:pPr>
        <w:pStyle w:val="CommentText"/>
      </w:pPr>
      <w:r>
        <w:rPr>
          <w:rStyle w:val="CommentReference"/>
        </w:rPr>
        <w:annotationRef/>
      </w:r>
      <w:r>
        <w:t>Added for clarity</w:t>
      </w:r>
    </w:p>
  </w:comment>
  <w:comment w:id="19" w:author="Elizabeth Zauderer" w:date="2018-04-12T15:40:00Z" w:initials="EZ">
    <w:p w14:paraId="7B2CCD73" w14:textId="6D212FCA" w:rsidR="005F3ECA" w:rsidRDefault="005F3ECA">
      <w:pPr>
        <w:pStyle w:val="CommentText"/>
      </w:pPr>
      <w:r>
        <w:rPr>
          <w:rStyle w:val="CommentReference"/>
        </w:rPr>
        <w:annotationRef/>
      </w:r>
      <w:r>
        <w:t xml:space="preserve">I suggest using one or the other – if they were abducted, they disappeared. </w:t>
      </w:r>
    </w:p>
  </w:comment>
  <w:comment w:id="20" w:author="Elizabeth Zauderer" w:date="2018-04-12T15:43:00Z" w:initials="EZ">
    <w:p w14:paraId="05189402" w14:textId="01AE4D49" w:rsidR="005F3ECA" w:rsidRDefault="005F3ECA">
      <w:pPr>
        <w:pStyle w:val="CommentText"/>
      </w:pPr>
      <w:r>
        <w:rPr>
          <w:rStyle w:val="CommentReference"/>
        </w:rPr>
        <w:annotationRef/>
      </w:r>
      <w:r>
        <w:t>the moment of birth? The child’s birth?</w:t>
      </w:r>
    </w:p>
  </w:comment>
  <w:comment w:id="21" w:author="Elizabeth Zauderer" w:date="2018-04-12T16:09:00Z" w:initials="EZ">
    <w:p w14:paraId="269C1977" w14:textId="59C97D74" w:rsidR="005F3ECA" w:rsidRDefault="005F3ECA">
      <w:pPr>
        <w:pStyle w:val="CommentText"/>
      </w:pPr>
      <w:r>
        <w:rPr>
          <w:rStyle w:val="CommentReference"/>
        </w:rPr>
        <w:annotationRef/>
      </w:r>
      <w:r>
        <w:t>Haunted?</w:t>
      </w:r>
    </w:p>
  </w:comment>
  <w:comment w:id="22" w:author="Elizabeth Zauderer" w:date="2018-04-12T16:12:00Z" w:initials="EZ">
    <w:p w14:paraId="6916E890" w14:textId="4600960E" w:rsidR="005F3ECA" w:rsidRDefault="005F3ECA">
      <w:pPr>
        <w:pStyle w:val="CommentText"/>
      </w:pPr>
      <w:r>
        <w:rPr>
          <w:rStyle w:val="CommentReference"/>
        </w:rPr>
        <w:annotationRef/>
      </w:r>
      <w:r>
        <w:t>Amputated?</w:t>
      </w:r>
    </w:p>
  </w:comment>
  <w:comment w:id="23" w:author="Avraham Kallenbach" w:date="2018-04-25T12:34:00Z" w:initials="AK">
    <w:p w14:paraId="7390D2CE" w14:textId="339F1BA4" w:rsidR="005F3ECA" w:rsidRDefault="005F3ECA">
      <w:pPr>
        <w:pStyle w:val="CommentText"/>
      </w:pPr>
      <w:r>
        <w:rPr>
          <w:rStyle w:val="CommentReference"/>
        </w:rPr>
        <w:annotationRef/>
      </w:r>
      <w:r>
        <w:t>or unsympathetic</w:t>
      </w:r>
    </w:p>
  </w:comment>
  <w:comment w:id="24" w:author="Avraham Kallenbach" w:date="2018-04-30T09:51:00Z" w:initials="AK">
    <w:p w14:paraId="30DECF62" w14:textId="17D44116" w:rsidR="005F3ECA" w:rsidRDefault="005F3ECA">
      <w:pPr>
        <w:pStyle w:val="CommentText"/>
      </w:pPr>
      <w:r>
        <w:rPr>
          <w:rStyle w:val="CommentReference"/>
        </w:rPr>
        <w:annotationRef/>
      </w:r>
      <w:r>
        <w:t>rephrased for clarity</w:t>
      </w:r>
    </w:p>
    <w:p w14:paraId="44D1B232" w14:textId="3BAE13C3" w:rsidR="005F3ECA" w:rsidRDefault="005F3ECA">
      <w:pPr>
        <w:pStyle w:val="CommentText"/>
      </w:pPr>
    </w:p>
    <w:p w14:paraId="2038F363" w14:textId="72A741BB" w:rsidR="005F3ECA" w:rsidRDefault="005F3ECA">
      <w:pPr>
        <w:pStyle w:val="CommentText"/>
      </w:pPr>
      <w:r>
        <w:t>more literal could be: would have done their job better</w:t>
      </w:r>
    </w:p>
  </w:comment>
  <w:comment w:id="25" w:author="Avraham Kallenbach" w:date="2018-04-30T09:53:00Z" w:initials="AK">
    <w:p w14:paraId="250C5216" w14:textId="1B295CFC" w:rsidR="005F3ECA" w:rsidRDefault="005F3ECA">
      <w:pPr>
        <w:pStyle w:val="CommentText"/>
        <w:rPr>
          <w:rFonts w:hint="cs"/>
          <w:rtl/>
        </w:rPr>
      </w:pPr>
      <w:r>
        <w:rPr>
          <w:rStyle w:val="CommentReference"/>
        </w:rPr>
        <w:annotationRef/>
      </w:r>
      <w:r>
        <w:rPr>
          <w:rFonts w:hint="cs"/>
          <w:rtl/>
        </w:rPr>
        <w:t>לצירים היתה שיטה</w:t>
      </w:r>
    </w:p>
  </w:comment>
  <w:comment w:id="26" w:author="Avraham Kallenbach" w:date="2018-04-25T12:35:00Z" w:initials="AK">
    <w:p w14:paraId="6047DD85" w14:textId="3E13874E" w:rsidR="005F3ECA" w:rsidRDefault="005F3ECA">
      <w:pPr>
        <w:pStyle w:val="CommentText"/>
        <w:rPr>
          <w:rFonts w:hint="cs"/>
          <w:rtl/>
        </w:rPr>
      </w:pPr>
      <w:r>
        <w:rPr>
          <w:rStyle w:val="CommentReference"/>
        </w:rPr>
        <w:annotationRef/>
      </w:r>
      <w:r>
        <w:rPr>
          <w:rFonts w:hint="cs"/>
          <w:rtl/>
        </w:rPr>
        <w:t>אני ואני</w:t>
      </w:r>
    </w:p>
  </w:comment>
  <w:comment w:id="27" w:author="Elizabeth Zauderer" w:date="2018-04-12T16:35:00Z" w:initials="EZ">
    <w:p w14:paraId="037423F9" w14:textId="0E212B70" w:rsidR="005F3ECA" w:rsidRDefault="005F3ECA">
      <w:pPr>
        <w:pStyle w:val="CommentText"/>
      </w:pPr>
      <w:r>
        <w:rPr>
          <w:rStyle w:val="CommentReference"/>
        </w:rPr>
        <w:annotationRef/>
      </w:r>
      <w:r>
        <w:t>yes? Or actual ‘clinic’ as in ‘doctor’s office’?</w:t>
      </w:r>
    </w:p>
  </w:comment>
  <w:comment w:id="28" w:author="Elizabeth Zauderer" w:date="2018-04-12T16:38:00Z" w:initials="EZ">
    <w:p w14:paraId="674152FF" w14:textId="2A85C3C1" w:rsidR="005F3ECA" w:rsidRDefault="005F3ECA">
      <w:pPr>
        <w:pStyle w:val="CommentText"/>
      </w:pPr>
      <w:r>
        <w:rPr>
          <w:rStyle w:val="CommentReference"/>
        </w:rPr>
        <w:annotationRef/>
      </w:r>
      <w:r>
        <w:t>unclear. how is physical intervention manifest in demographics?</w:t>
      </w:r>
    </w:p>
  </w:comment>
  <w:comment w:id="29" w:author="Elizabeth Zauderer" w:date="2018-04-12T16:51:00Z" w:initials="EZ">
    <w:p w14:paraId="0EFD3352" w14:textId="0B362650" w:rsidR="005F3ECA" w:rsidRDefault="005F3ECA">
      <w:pPr>
        <w:pStyle w:val="CommentText"/>
      </w:pPr>
      <w:r>
        <w:rPr>
          <w:rStyle w:val="CommentReference"/>
        </w:rPr>
        <w:annotationRef/>
      </w:r>
      <w:r>
        <w:t xml:space="preserve">Yes? </w:t>
      </w:r>
    </w:p>
  </w:comment>
  <w:comment w:id="30" w:author="Avraham Kallenbach" w:date="2018-04-30T10:02:00Z" w:initials="AK">
    <w:p w14:paraId="48D10A4A" w14:textId="51045330" w:rsidR="0065782B" w:rsidRDefault="0065782B" w:rsidP="0065782B">
      <w:pPr>
        <w:pStyle w:val="CommentText"/>
      </w:pPr>
      <w:r>
        <w:rPr>
          <w:rStyle w:val="CommentReference"/>
        </w:rPr>
        <w:annotationRef/>
      </w:r>
      <w:r>
        <w:t xml:space="preserve">This is gender neutral. You can use </w:t>
      </w:r>
      <w:r>
        <w:t>“he</w:t>
      </w:r>
      <w:r>
        <w:t xml:space="preserve"> or </w:t>
      </w:r>
      <w:r>
        <w:t>she” as well.</w:t>
      </w:r>
    </w:p>
    <w:p w14:paraId="2F8D896B" w14:textId="63DDA35D" w:rsidR="0065782B" w:rsidRDefault="0065782B">
      <w:pPr>
        <w:pStyle w:val="CommentText"/>
      </w:pPr>
    </w:p>
  </w:comment>
  <w:comment w:id="31" w:author="Elizabeth Zauderer" w:date="2018-04-16T06:34:00Z" w:initials="EZ">
    <w:p w14:paraId="284F6C60" w14:textId="129DA06B" w:rsidR="005F3ECA" w:rsidRDefault="005F3ECA">
      <w:pPr>
        <w:pStyle w:val="CommentText"/>
      </w:pPr>
      <w:r>
        <w:rPr>
          <w:rStyle w:val="CommentReference"/>
        </w:rPr>
        <w:annotationRef/>
      </w:r>
      <w:r>
        <w:t>This is gender neutral. You can use ‘his’ or ‘his or her’</w:t>
      </w:r>
    </w:p>
  </w:comment>
  <w:comment w:id="32" w:author="Avraham Kallenbach" w:date="2018-04-30T10:03:00Z" w:initials="AK">
    <w:p w14:paraId="2DF83D84" w14:textId="5A8C2B1E" w:rsidR="0065782B" w:rsidRDefault="0065782B">
      <w:pPr>
        <w:pStyle w:val="CommentText"/>
      </w:pPr>
      <w:r>
        <w:rPr>
          <w:rStyle w:val="CommentReference"/>
        </w:rPr>
        <w:annotationRef/>
      </w:r>
      <w:r>
        <w:t>Perhaps just “theories”</w:t>
      </w:r>
    </w:p>
  </w:comment>
  <w:comment w:id="33" w:author="Elizabeth Zauderer" w:date="2018-04-18T12:26:00Z" w:initials="EZ">
    <w:p w14:paraId="2C946085" w14:textId="153AC318" w:rsidR="005F3ECA" w:rsidRDefault="005F3ECA">
      <w:pPr>
        <w:pStyle w:val="CommentText"/>
      </w:pPr>
      <w:r>
        <w:rPr>
          <w:rStyle w:val="CommentReference"/>
        </w:rPr>
        <w:annotationRef/>
      </w:r>
      <w:r>
        <w:t>Month?</w:t>
      </w:r>
    </w:p>
  </w:comment>
  <w:comment w:id="34" w:author="Avraham Kallenbach" w:date="2018-04-30T10:06:00Z" w:initials="AK">
    <w:p w14:paraId="78BD2964" w14:textId="1CBEB4DF" w:rsidR="0065782B" w:rsidRDefault="0065782B">
      <w:pPr>
        <w:pStyle w:val="CommentText"/>
        <w:rPr>
          <w:rFonts w:hint="cs"/>
          <w:rtl/>
        </w:rPr>
      </w:pPr>
      <w:r>
        <w:rPr>
          <w:rStyle w:val="CommentReference"/>
        </w:rPr>
        <w:annotationRef/>
      </w:r>
      <w:r>
        <w:rPr>
          <w:rFonts w:hint="cs"/>
          <w:rtl/>
        </w:rPr>
        <w:t>במקור: צורות</w:t>
      </w:r>
    </w:p>
  </w:comment>
  <w:comment w:id="35" w:author="Elizabeth Zauderer" w:date="2018-04-17T11:32:00Z" w:initials="EZ">
    <w:p w14:paraId="17079C4B" w14:textId="6EA2CB13" w:rsidR="005F3ECA" w:rsidRDefault="005F3ECA">
      <w:pPr>
        <w:pStyle w:val="CommentText"/>
      </w:pPr>
      <w:r>
        <w:rPr>
          <w:rStyle w:val="CommentReference"/>
        </w:rPr>
        <w:annotationRef/>
      </w:r>
      <w:r>
        <w:t>You shift from past to present tense. Consider using a connector. i.e. Today, pageants...</w:t>
      </w:r>
    </w:p>
  </w:comment>
  <w:comment w:id="36" w:author="Elizabeth Zauderer" w:date="2018-04-16T07:53:00Z" w:initials="EZ">
    <w:p w14:paraId="38AECABD" w14:textId="337893BE" w:rsidR="005F3ECA" w:rsidRDefault="005F3ECA">
      <w:pPr>
        <w:pStyle w:val="CommentText"/>
      </w:pPr>
      <w:r>
        <w:rPr>
          <w:rStyle w:val="CommentReference"/>
        </w:rPr>
        <w:annotationRef/>
      </w:r>
      <w:r>
        <w:t>Consider: active participant in the...</w:t>
      </w:r>
    </w:p>
  </w:comment>
  <w:comment w:id="37" w:author="Elizabeth Zauderer" w:date="2018-04-16T07:58:00Z" w:initials="EZ">
    <w:p w14:paraId="5EAB1C79" w14:textId="3F1ADEFD" w:rsidR="005F3ECA" w:rsidRDefault="005F3ECA">
      <w:pPr>
        <w:pStyle w:val="CommentText"/>
      </w:pPr>
      <w:r>
        <w:rPr>
          <w:rStyle w:val="CommentReference"/>
        </w:rPr>
        <w:annotationRef/>
      </w:r>
      <w:r>
        <w:t>Messages?</w:t>
      </w:r>
    </w:p>
  </w:comment>
  <w:comment w:id="38" w:author="Elizabeth Zauderer" w:date="2018-04-16T08:30:00Z" w:initials="EZ">
    <w:p w14:paraId="4EB81DE9" w14:textId="79E46749" w:rsidR="005F3ECA" w:rsidRDefault="005F3ECA">
      <w:pPr>
        <w:pStyle w:val="CommentText"/>
      </w:pPr>
      <w:r>
        <w:rPr>
          <w:rStyle w:val="CommentReference"/>
        </w:rPr>
        <w:annotationRef/>
      </w:r>
      <w:r>
        <w:t>Consider deleting. It is clear by now that she is a actress...</w:t>
      </w:r>
    </w:p>
  </w:comment>
  <w:comment w:id="39" w:author="Elizabeth Zauderer" w:date="2018-04-18T12:37:00Z" w:initials="EZ">
    <w:p w14:paraId="16290F7A" w14:textId="2F394D44" w:rsidR="005F3ECA" w:rsidRDefault="005F3ECA">
      <w:pPr>
        <w:pStyle w:val="CommentText"/>
      </w:pPr>
      <w:r>
        <w:rPr>
          <w:rStyle w:val="CommentReference"/>
        </w:rPr>
        <w:annotationRef/>
      </w:r>
      <w:r>
        <w:t>Page number</w:t>
      </w:r>
    </w:p>
  </w:comment>
  <w:comment w:id="40" w:author="Elizabeth Zauderer" w:date="2018-04-16T09:31:00Z" w:initials="EZ">
    <w:p w14:paraId="09090FDF" w14:textId="5FFCF1DA" w:rsidR="005F3ECA" w:rsidRDefault="005F3ECA">
      <w:pPr>
        <w:pStyle w:val="CommentText"/>
      </w:pPr>
      <w:r>
        <w:rPr>
          <w:rStyle w:val="CommentReference"/>
        </w:rPr>
        <w:annotationRef/>
      </w:r>
      <w:r>
        <w:t>Consider deleting</w:t>
      </w:r>
    </w:p>
  </w:comment>
  <w:comment w:id="41" w:author="Elizabeth Zauderer" w:date="2018-04-16T09:46:00Z" w:initials="EZ">
    <w:p w14:paraId="6E29BF57" w14:textId="005D5E56" w:rsidR="005F3ECA" w:rsidRDefault="005F3ECA">
      <w:pPr>
        <w:pStyle w:val="CommentText"/>
      </w:pPr>
      <w:r>
        <w:rPr>
          <w:rStyle w:val="CommentReference"/>
        </w:rPr>
        <w:annotationRef/>
      </w:r>
      <w:r>
        <w:t>Yes?</w:t>
      </w:r>
    </w:p>
  </w:comment>
  <w:comment w:id="42" w:author="Elizabeth Zauderer" w:date="2018-04-16T10:03:00Z" w:initials="EZ">
    <w:p w14:paraId="4A91F637" w14:textId="26E0E690" w:rsidR="005F3ECA" w:rsidRDefault="005F3ECA">
      <w:pPr>
        <w:pStyle w:val="CommentText"/>
      </w:pPr>
      <w:r>
        <w:rPr>
          <w:rStyle w:val="CommentReference"/>
        </w:rPr>
        <w:annotationRef/>
      </w:r>
      <w:r>
        <w:t xml:space="preserve">Unclear: did you mean undermines? appropriates? </w:t>
      </w:r>
    </w:p>
  </w:comment>
  <w:comment w:id="43" w:author="Elizabeth Zauderer" w:date="2018-04-16T10:31:00Z" w:initials="EZ">
    <w:p w14:paraId="16CAB4FB" w14:textId="7B44FC22" w:rsidR="005F3ECA" w:rsidRDefault="005F3ECA">
      <w:pPr>
        <w:pStyle w:val="CommentText"/>
      </w:pPr>
      <w:r>
        <w:rPr>
          <w:rStyle w:val="CommentReference"/>
        </w:rPr>
        <w:annotationRef/>
      </w:r>
      <w:r>
        <w:t xml:space="preserve">Consider deleting (it is obvious that the action is taking place on stage, unless you indicate otherwise). </w:t>
      </w:r>
    </w:p>
  </w:comment>
  <w:comment w:id="44" w:author="Elizabeth Zauderer" w:date="2018-04-16T10:31:00Z" w:initials="EZ">
    <w:p w14:paraId="20899FB0" w14:textId="3152EAFD" w:rsidR="005F3ECA" w:rsidRDefault="005F3ECA">
      <w:pPr>
        <w:pStyle w:val="CommentText"/>
      </w:pPr>
      <w:r>
        <w:rPr>
          <w:rStyle w:val="CommentReference"/>
        </w:rPr>
        <w:annotationRef/>
      </w:r>
      <w:r>
        <w:t>Confusing: you indicated in the previous sentence that she shows the photograph</w:t>
      </w:r>
    </w:p>
  </w:comment>
  <w:comment w:id="45" w:author="Avraham Kallenbach" w:date="2018-04-30T10:21:00Z" w:initials="AK">
    <w:p w14:paraId="475874C0" w14:textId="3E00DB6B" w:rsidR="00482F8D" w:rsidRDefault="00482F8D" w:rsidP="00482F8D">
      <w:pPr>
        <w:pStyle w:val="CommentText"/>
        <w:bidi/>
        <w:rPr>
          <w:rFonts w:hint="cs"/>
        </w:rPr>
      </w:pPr>
      <w:r>
        <w:rPr>
          <w:rStyle w:val="CommentReference"/>
        </w:rPr>
        <w:annotationRef/>
      </w:r>
      <w:r>
        <w:rPr>
          <w:rFonts w:hint="cs"/>
          <w:rtl/>
        </w:rPr>
        <w:t>פסול. אפשר גם:</w:t>
      </w:r>
      <w:r>
        <w:t xml:space="preserve"> improper </w:t>
      </w:r>
    </w:p>
  </w:comment>
  <w:comment w:id="46" w:author="Elizabeth Zauderer" w:date="2018-04-16T10:51:00Z" w:initials="EZ">
    <w:p w14:paraId="71FD711D" w14:textId="414CE8F1" w:rsidR="005F3ECA" w:rsidRDefault="005F3ECA">
      <w:pPr>
        <w:pStyle w:val="CommentText"/>
      </w:pPr>
      <w:r>
        <w:rPr>
          <w:rStyle w:val="CommentReference"/>
        </w:rPr>
        <w:annotationRef/>
      </w:r>
      <w:r>
        <w:t xml:space="preserve">Reminder: you may want to reconsider using these verbs together and repetitively. If they were abducted, they disappeared. </w:t>
      </w:r>
    </w:p>
  </w:comment>
  <w:comment w:id="47" w:author="Elizabeth Zauderer" w:date="2018-04-16T11:01:00Z" w:initials="EZ">
    <w:p w14:paraId="06852C63" w14:textId="4ABCC5F6" w:rsidR="005F3ECA" w:rsidRDefault="005F3ECA">
      <w:pPr>
        <w:pStyle w:val="CommentText"/>
      </w:pPr>
      <w:r>
        <w:rPr>
          <w:rStyle w:val="CommentReference"/>
        </w:rPr>
        <w:annotationRef/>
      </w:r>
      <w:r>
        <w:t>Violent tone?</w:t>
      </w:r>
    </w:p>
  </w:comment>
  <w:comment w:id="48" w:author="Elizabeth Zauderer" w:date="2018-04-16T11:34:00Z" w:initials="EZ">
    <w:p w14:paraId="22D7CC37" w14:textId="7C9AB0DE" w:rsidR="005F3ECA" w:rsidRDefault="005F3ECA" w:rsidP="001B7931">
      <w:pPr>
        <w:pStyle w:val="CommentText"/>
      </w:pPr>
      <w:r>
        <w:rPr>
          <w:rStyle w:val="CommentReference"/>
        </w:rPr>
        <w:annotationRef/>
      </w:r>
      <w:r>
        <w:t xml:space="preserve">Is? </w:t>
      </w:r>
    </w:p>
  </w:comment>
  <w:comment w:id="49" w:author="Elizabeth Zauderer" w:date="2018-04-16T12:13:00Z" w:initials="EZ">
    <w:p w14:paraId="7938F5E0" w14:textId="16A8F18B" w:rsidR="005F3ECA" w:rsidRDefault="005F3ECA">
      <w:pPr>
        <w:pStyle w:val="CommentText"/>
      </w:pPr>
      <w:r>
        <w:rPr>
          <w:rStyle w:val="CommentReference"/>
        </w:rPr>
        <w:annotationRef/>
      </w:r>
      <w:r>
        <w:t>Is she still alive?</w:t>
      </w:r>
    </w:p>
  </w:comment>
  <w:comment w:id="50" w:author="Avraham Kallenbach" w:date="2018-04-25T13:53:00Z" w:initials="AK">
    <w:p w14:paraId="2DB70FB3" w14:textId="62E22363" w:rsidR="005F3ECA" w:rsidRDefault="005F3ECA">
      <w:pPr>
        <w:pStyle w:val="CommentText"/>
      </w:pPr>
      <w:r>
        <w:rPr>
          <w:rStyle w:val="CommentReference"/>
        </w:rPr>
        <w:annotationRef/>
      </w:r>
    </w:p>
  </w:comment>
  <w:comment w:id="51" w:author="Elizabeth" w:date="2018-04-16T12:34:00Z" w:initials="E">
    <w:p w14:paraId="5213A337" w14:textId="3DAC91D3" w:rsidR="005F3ECA" w:rsidRDefault="005F3ECA">
      <w:pPr>
        <w:pStyle w:val="CommentText"/>
      </w:pPr>
      <w:r>
        <w:rPr>
          <w:rStyle w:val="CommentReference"/>
        </w:rPr>
        <w:annotationRef/>
      </w:r>
      <w:r>
        <w:t xml:space="preserve">Consider deleting. </w:t>
      </w:r>
    </w:p>
  </w:comment>
  <w:comment w:id="52" w:author="Elizabeth" w:date="2018-04-16T12:52:00Z" w:initials="E">
    <w:p w14:paraId="0A784E02" w14:textId="1431009C" w:rsidR="00D47233" w:rsidRDefault="005F3ECA">
      <w:pPr>
        <w:pStyle w:val="CommentText"/>
        <w:rPr>
          <w:rFonts w:hint="cs"/>
          <w:rtl/>
        </w:rPr>
      </w:pPr>
      <w:r>
        <w:rPr>
          <w:rStyle w:val="CommentReference"/>
        </w:rPr>
        <w:annotationRef/>
      </w:r>
      <w:r w:rsidR="00D47233">
        <w:rPr>
          <w:rFonts w:hint="cs"/>
          <w:rtl/>
        </w:rPr>
        <w:t>היו כמעט שלשולים</w:t>
      </w:r>
    </w:p>
    <w:p w14:paraId="187CDEB4" w14:textId="77777777" w:rsidR="00D47233" w:rsidRDefault="00D47233">
      <w:pPr>
        <w:pStyle w:val="CommentText"/>
      </w:pPr>
    </w:p>
    <w:p w14:paraId="0F4EA52F" w14:textId="6ED6DBC5" w:rsidR="005F3ECA" w:rsidRDefault="005F3ECA">
      <w:pPr>
        <w:pStyle w:val="CommentText"/>
      </w:pPr>
      <w:r>
        <w:t>Did you mean diarrhea?</w:t>
      </w:r>
      <w:r w:rsidR="00D47233">
        <w:t>?</w:t>
      </w:r>
    </w:p>
  </w:comment>
  <w:comment w:id="54" w:author="Elizabeth" w:date="2018-04-17T08:05:00Z" w:initials="E">
    <w:p w14:paraId="6931C830" w14:textId="6D4699A8" w:rsidR="005F3ECA" w:rsidRDefault="005F3ECA">
      <w:pPr>
        <w:pStyle w:val="CommentText"/>
      </w:pPr>
      <w:r>
        <w:rPr>
          <w:rStyle w:val="CommentReference"/>
        </w:rPr>
        <w:annotationRef/>
      </w:r>
      <w:r>
        <w:t>Unclear? did you mean: why did the commission avoid investigating the archives’ destruction despite its request to preserve them?</w:t>
      </w:r>
    </w:p>
  </w:comment>
  <w:comment w:id="55" w:author="Elizabeth" w:date="2018-04-17T08:13:00Z" w:initials="E">
    <w:p w14:paraId="2C2BB990" w14:textId="78C2F098" w:rsidR="005F3ECA" w:rsidRDefault="005F3ECA">
      <w:pPr>
        <w:pStyle w:val="CommentText"/>
      </w:pPr>
      <w:r>
        <w:rPr>
          <w:rStyle w:val="CommentReference"/>
        </w:rPr>
        <w:annotationRef/>
      </w:r>
      <w:r>
        <w:t>unclear</w:t>
      </w:r>
    </w:p>
  </w:comment>
  <w:comment w:id="56" w:author="Elizabeth" w:date="2018-04-17T08:34:00Z" w:initials="E">
    <w:p w14:paraId="021423DE" w14:textId="401FFA34" w:rsidR="005F3ECA" w:rsidRDefault="005F3ECA">
      <w:pPr>
        <w:pStyle w:val="CommentText"/>
      </w:pPr>
      <w:r>
        <w:rPr>
          <w:rStyle w:val="CommentReference"/>
        </w:rPr>
        <w:annotationRef/>
      </w:r>
      <w:r>
        <w:t xml:space="preserve">faulty? </w:t>
      </w:r>
    </w:p>
  </w:comment>
  <w:comment w:id="57" w:author="Elizabeth" w:date="2018-04-17T08:38:00Z" w:initials="E">
    <w:p w14:paraId="1EEC1BDC" w14:textId="5D2D7AAB" w:rsidR="005F3ECA" w:rsidRDefault="005F3ECA">
      <w:pPr>
        <w:pStyle w:val="CommentText"/>
      </w:pPr>
      <w:r>
        <w:rPr>
          <w:rStyle w:val="CommentReference"/>
        </w:rPr>
        <w:annotationRef/>
      </w:r>
      <w:r>
        <w:t>Yes?</w:t>
      </w:r>
    </w:p>
  </w:comment>
  <w:comment w:id="58" w:author="Elizabeth" w:date="2018-04-17T08:50:00Z" w:initials="E">
    <w:p w14:paraId="14B28890" w14:textId="0C8DA12F" w:rsidR="005F3ECA" w:rsidRDefault="005F3ECA">
      <w:pPr>
        <w:pStyle w:val="CommentText"/>
      </w:pPr>
      <w:r>
        <w:rPr>
          <w:rStyle w:val="CommentReference"/>
        </w:rPr>
        <w:annotationRef/>
      </w:r>
      <w:r>
        <w:t>Your meaning is unclear. preferable in what terms? Credibility?</w:t>
      </w:r>
    </w:p>
  </w:comment>
  <w:comment w:id="59" w:author="Elizabeth" w:date="2018-04-17T08:51:00Z" w:initials="E">
    <w:p w14:paraId="306D30B0" w14:textId="24F82634" w:rsidR="005F3ECA" w:rsidRDefault="005F3ECA">
      <w:pPr>
        <w:pStyle w:val="CommentText"/>
      </w:pPr>
      <w:r>
        <w:rPr>
          <w:rStyle w:val="CommentReference"/>
        </w:rPr>
        <w:annotationRef/>
      </w:r>
      <w:r>
        <w:t>See previous comment</w:t>
      </w:r>
    </w:p>
  </w:comment>
  <w:comment w:id="60" w:author="Elizabeth" w:date="2018-04-17T08:56:00Z" w:initials="E">
    <w:p w14:paraId="560CFC8F" w14:textId="7A5FCDDE" w:rsidR="005F3ECA" w:rsidRDefault="005F3ECA">
      <w:pPr>
        <w:pStyle w:val="CommentText"/>
      </w:pPr>
      <w:r>
        <w:rPr>
          <w:rStyle w:val="CommentReference"/>
        </w:rPr>
        <w:annotationRef/>
      </w:r>
      <w:r>
        <w:t>Consider deleting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676D03" w15:done="0"/>
  <w15:commentEx w15:paraId="3C3E1C0E" w15:done="0"/>
  <w15:commentEx w15:paraId="4E05DC3F" w15:paraIdParent="3C3E1C0E" w15:done="0"/>
  <w15:commentEx w15:paraId="11DF3CAF" w15:done="0"/>
  <w15:commentEx w15:paraId="0FAA5ADF" w15:done="0"/>
  <w15:commentEx w15:paraId="4E3F9323" w15:done="0"/>
  <w15:commentEx w15:paraId="6BDAFD64" w15:done="0"/>
  <w15:commentEx w15:paraId="3560662A" w15:done="0"/>
  <w15:commentEx w15:paraId="0ED17551" w15:paraIdParent="3560662A" w15:done="0"/>
  <w15:commentEx w15:paraId="75554A2B" w15:done="0"/>
  <w15:commentEx w15:paraId="5B736BAE" w15:done="0"/>
  <w15:commentEx w15:paraId="4A2FA2EF" w15:done="0"/>
  <w15:commentEx w15:paraId="2FB21534" w15:done="0"/>
  <w15:commentEx w15:paraId="19B813AE" w15:done="0"/>
  <w15:commentEx w15:paraId="7C2B8DF3" w15:done="0"/>
  <w15:commentEx w15:paraId="4CF52B55" w15:done="0"/>
  <w15:commentEx w15:paraId="7CA0D699" w15:done="0"/>
  <w15:commentEx w15:paraId="5DA19999" w15:done="0"/>
  <w15:commentEx w15:paraId="23ED53ED" w15:done="0"/>
  <w15:commentEx w15:paraId="7B2CCD73" w15:done="0"/>
  <w15:commentEx w15:paraId="05189402" w15:done="0"/>
  <w15:commentEx w15:paraId="269C1977" w15:done="0"/>
  <w15:commentEx w15:paraId="6916E890" w15:done="0"/>
  <w15:commentEx w15:paraId="7390D2CE" w15:done="0"/>
  <w15:commentEx w15:paraId="2038F363" w15:done="0"/>
  <w15:commentEx w15:paraId="250C5216" w15:done="0"/>
  <w15:commentEx w15:paraId="6047DD85" w15:done="0"/>
  <w15:commentEx w15:paraId="037423F9" w15:done="0"/>
  <w15:commentEx w15:paraId="674152FF" w15:done="0"/>
  <w15:commentEx w15:paraId="0EFD3352" w15:done="0"/>
  <w15:commentEx w15:paraId="2F8D896B" w15:done="0"/>
  <w15:commentEx w15:paraId="284F6C60" w15:done="0"/>
  <w15:commentEx w15:paraId="2DF83D84" w15:done="0"/>
  <w15:commentEx w15:paraId="2C946085" w15:done="0"/>
  <w15:commentEx w15:paraId="78BD2964" w15:done="0"/>
  <w15:commentEx w15:paraId="17079C4B" w15:done="0"/>
  <w15:commentEx w15:paraId="38AECABD" w15:done="0"/>
  <w15:commentEx w15:paraId="5EAB1C79" w15:done="0"/>
  <w15:commentEx w15:paraId="4EB81DE9" w15:done="0"/>
  <w15:commentEx w15:paraId="16290F7A" w15:done="0"/>
  <w15:commentEx w15:paraId="09090FDF" w15:done="0"/>
  <w15:commentEx w15:paraId="6E29BF57" w15:done="0"/>
  <w15:commentEx w15:paraId="4A91F637" w15:done="0"/>
  <w15:commentEx w15:paraId="16CAB4FB" w15:done="0"/>
  <w15:commentEx w15:paraId="20899FB0" w15:done="0"/>
  <w15:commentEx w15:paraId="475874C0" w15:done="0"/>
  <w15:commentEx w15:paraId="71FD711D" w15:done="0"/>
  <w15:commentEx w15:paraId="06852C63" w15:done="0"/>
  <w15:commentEx w15:paraId="22D7CC37" w15:done="0"/>
  <w15:commentEx w15:paraId="7938F5E0" w15:done="0"/>
  <w15:commentEx w15:paraId="2DB70FB3" w15:done="0"/>
  <w15:commentEx w15:paraId="5213A337" w15:done="0"/>
  <w15:commentEx w15:paraId="0F4EA52F" w15:done="0"/>
  <w15:commentEx w15:paraId="6931C830" w15:done="0"/>
  <w15:commentEx w15:paraId="2C2BB990" w15:done="0"/>
  <w15:commentEx w15:paraId="021423DE" w15:done="0"/>
  <w15:commentEx w15:paraId="1EEC1BDC" w15:done="0"/>
  <w15:commentEx w15:paraId="14B28890" w15:done="0"/>
  <w15:commentEx w15:paraId="306D30B0" w15:done="0"/>
  <w15:commentEx w15:paraId="560CFC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3E1C0E" w16cid:durableId="1E7478B9"/>
  <w16cid:commentId w16cid:paraId="4E05DC3F" w16cid:durableId="1E7478CA"/>
  <w16cid:commentId w16cid:paraId="11DF3CAF" w16cid:durableId="1E79DBA8"/>
  <w16cid:commentId w16cid:paraId="4E3F9323" w16cid:durableId="1E79E76F"/>
  <w16cid:commentId w16cid:paraId="6BDAFD64" w16cid:durableId="1E79DCEB"/>
  <w16cid:commentId w16cid:paraId="3560662A" w16cid:durableId="1E7478C4"/>
  <w16cid:commentId w16cid:paraId="0ED17551" w16cid:durableId="1E9171FD"/>
  <w16cid:commentId w16cid:paraId="75554A2B" w16cid:durableId="1E7478C8"/>
  <w16cid:commentId w16cid:paraId="5B736BAE" w16cid:durableId="1E804438"/>
  <w16cid:commentId w16cid:paraId="4A2FA2EF" w16cid:durableId="1E79ECE8"/>
  <w16cid:commentId w16cid:paraId="2FB21534" w16cid:durableId="1E75A854"/>
  <w16cid:commentId w16cid:paraId="19B813AE" w16cid:durableId="1E75AAD2"/>
  <w16cid:commentId w16cid:paraId="7C2B8DF3" w16cid:durableId="1E79EF65"/>
  <w16cid:commentId w16cid:paraId="4CF52B55" w16cid:durableId="1E79F90F"/>
  <w16cid:commentId w16cid:paraId="7CA0D699" w16cid:durableId="1E75B6D6"/>
  <w16cid:commentId w16cid:paraId="5DA19999" w16cid:durableId="1E91647F"/>
  <w16cid:commentId w16cid:paraId="23ED53ED" w16cid:durableId="1E916400"/>
  <w16cid:commentId w16cid:paraId="7B2CCD73" w16cid:durableId="1E79FC87"/>
  <w16cid:commentId w16cid:paraId="05189402" w16cid:durableId="1E79FD2F"/>
  <w16cid:commentId w16cid:paraId="269C1977" w16cid:durableId="1E7A0356"/>
  <w16cid:commentId w16cid:paraId="6916E890" w16cid:durableId="1E7A0408"/>
  <w16cid:commentId w16cid:paraId="7390D2CE" w16cid:durableId="1E8AF440"/>
  <w16cid:commentId w16cid:paraId="2038F363" w16cid:durableId="1E9165BB"/>
  <w16cid:commentId w16cid:paraId="250C5216" w16cid:durableId="1E916601"/>
  <w16cid:commentId w16cid:paraId="6047DD85" w16cid:durableId="1E8AF490"/>
  <w16cid:commentId w16cid:paraId="037423F9" w16cid:durableId="1E7A0959"/>
  <w16cid:commentId w16cid:paraId="674152FF" w16cid:durableId="1E7A09F2"/>
  <w16cid:commentId w16cid:paraId="0EFD3352" w16cid:durableId="1E7A0D18"/>
  <w16cid:commentId w16cid:paraId="2F8D896B" w16cid:durableId="1E91683C"/>
  <w16cid:commentId w16cid:paraId="284F6C60" w16cid:durableId="1E7EC28F"/>
  <w16cid:commentId w16cid:paraId="2DF83D84" w16cid:durableId="1E91685D"/>
  <w16cid:commentId w16cid:paraId="2C946085" w16cid:durableId="1E81B7E1"/>
  <w16cid:commentId w16cid:paraId="78BD2964" w16cid:durableId="1E91692E"/>
  <w16cid:commentId w16cid:paraId="38AECABD" w16cid:durableId="1E7ED4F0"/>
  <w16cid:commentId w16cid:paraId="5EAB1C79" w16cid:durableId="1E7ED636"/>
  <w16cid:commentId w16cid:paraId="4EB81DE9" w16cid:durableId="1E7EDDA8"/>
  <w16cid:commentId w16cid:paraId="16290F7A" w16cid:durableId="1E81BA89"/>
  <w16cid:commentId w16cid:paraId="09090FDF" w16cid:durableId="1E7EEC0D"/>
  <w16cid:commentId w16cid:paraId="6E29BF57" w16cid:durableId="1E7EEF90"/>
  <w16cid:commentId w16cid:paraId="4A91F637" w16cid:durableId="1E7EF356"/>
  <w16cid:commentId w16cid:paraId="16CAB4FB" w16cid:durableId="1E7EF9F2"/>
  <w16cid:commentId w16cid:paraId="20899FB0" w16cid:durableId="1E7EFA19"/>
  <w16cid:commentId w16cid:paraId="475874C0" w16cid:durableId="1E916CBE"/>
  <w16cid:commentId w16cid:paraId="71FD711D" w16cid:durableId="1E7EFEAE"/>
  <w16cid:commentId w16cid:paraId="06852C63" w16cid:durableId="1E7F011B"/>
  <w16cid:commentId w16cid:paraId="22D7CC37" w16cid:durableId="1E7F08CC"/>
  <w16cid:commentId w16cid:paraId="7938F5E0" w16cid:durableId="1E7F11CF"/>
  <w16cid:commentId w16cid:paraId="2DB70FB3" w16cid:durableId="1E8B06EE"/>
  <w16cid:commentId w16cid:paraId="5213A337" w16cid:durableId="1E7F16D0"/>
  <w16cid:commentId w16cid:paraId="0F4EA52F" w16cid:durableId="1E7F1B26"/>
  <w16cid:commentId w16cid:paraId="6931C830" w16cid:durableId="1E80293E"/>
  <w16cid:commentId w16cid:paraId="2C2BB990" w16cid:durableId="1E802B2F"/>
  <w16cid:commentId w16cid:paraId="021423DE" w16cid:durableId="1E80302C"/>
  <w16cid:commentId w16cid:paraId="1EEC1BDC" w16cid:durableId="1E803115"/>
  <w16cid:commentId w16cid:paraId="14B28890" w16cid:durableId="1E8033E2"/>
  <w16cid:commentId w16cid:paraId="306D30B0" w16cid:durableId="1E803405"/>
  <w16cid:commentId w16cid:paraId="560CFC8F" w16cid:durableId="1E8035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CD266" w14:textId="77777777" w:rsidR="000C4A17" w:rsidRDefault="000C4A17" w:rsidP="00537A5D">
      <w:pPr>
        <w:spacing w:line="240" w:lineRule="auto"/>
      </w:pPr>
    </w:p>
  </w:endnote>
  <w:endnote w:type="continuationSeparator" w:id="0">
    <w:p w14:paraId="15A11F87" w14:textId="77777777" w:rsidR="000C4A17" w:rsidRDefault="000C4A17" w:rsidP="00537A5D">
      <w:pPr>
        <w:spacing w:line="240" w:lineRule="auto"/>
      </w:pPr>
    </w:p>
  </w:endnote>
  <w:endnote w:id="1">
    <w:p w14:paraId="110E078C" w14:textId="4A76BC0E" w:rsidR="00B47B5F" w:rsidRPr="00B47B5F" w:rsidRDefault="00B47B5F" w:rsidP="00B47B5F">
      <w:pPr>
        <w:pStyle w:val="EndnoteText"/>
        <w:spacing w:line="360" w:lineRule="auto"/>
        <w:ind w:firstLine="0"/>
        <w:rPr>
          <w:rFonts w:asciiTheme="majorBidi" w:hAnsiTheme="majorBidi"/>
          <w:sz w:val="24"/>
          <w:szCs w:val="24"/>
        </w:rPr>
      </w:pPr>
      <w:r>
        <w:rPr>
          <w:rStyle w:val="EndnoteReference"/>
        </w:rPr>
        <w:endnoteRef/>
      </w:r>
      <w:r>
        <w:t xml:space="preserve"> </w:t>
      </w:r>
      <w:r w:rsidRPr="00B47B5F">
        <w:rPr>
          <w:rFonts w:asciiTheme="majorBidi" w:hAnsiTheme="majorBidi"/>
          <w:sz w:val="24"/>
          <w:szCs w:val="24"/>
        </w:rPr>
        <w:t>A woman who is about to give birth or is in labor.</w:t>
      </w:r>
    </w:p>
  </w:endnote>
  <w:endnote w:id="2">
    <w:p w14:paraId="66A29ABA" w14:textId="7CF94B68" w:rsidR="005F3ECA" w:rsidRPr="005E3342" w:rsidRDefault="005F3ECA" w:rsidP="00B47B5F">
      <w:pPr>
        <w:pStyle w:val="EndnoteText"/>
        <w:spacing w:line="360" w:lineRule="auto"/>
        <w:ind w:firstLine="0"/>
        <w:rPr>
          <w:rFonts w:asciiTheme="majorBidi" w:hAnsiTheme="majorBidi"/>
          <w:sz w:val="24"/>
          <w:szCs w:val="24"/>
        </w:rPr>
      </w:pPr>
      <w:r w:rsidRPr="005E3342">
        <w:rPr>
          <w:rStyle w:val="EndnoteReference"/>
          <w:rFonts w:asciiTheme="majorBidi" w:hAnsiTheme="majorBidi"/>
          <w:sz w:val="24"/>
          <w:szCs w:val="24"/>
        </w:rPr>
        <w:endnoteRef/>
      </w:r>
      <w:r w:rsidRPr="005E3342">
        <w:rPr>
          <w:rFonts w:asciiTheme="majorBidi" w:hAnsiTheme="majorBidi"/>
          <w:sz w:val="24"/>
          <w:szCs w:val="24"/>
        </w:rPr>
        <w:t xml:space="preserve"> Director: Hanna Vazana-Greenwald; Dramaturg: Racheli Said; Actresses: Sally Arkadash, Moriah Bashari-Lifshitz, and Eden Uliel; Cello: Avigail Arad; Design: Frida Shoham; Choreography: Shira Eviatar</w:t>
      </w:r>
    </w:p>
  </w:endnote>
  <w:endnote w:id="3">
    <w:p w14:paraId="7365F500" w14:textId="77750A37" w:rsidR="005F3ECA" w:rsidRPr="005E3342" w:rsidRDefault="005F3ECA" w:rsidP="00B47B5F">
      <w:pPr>
        <w:pStyle w:val="EndnoteText"/>
        <w:spacing w:line="360" w:lineRule="auto"/>
        <w:ind w:firstLine="0"/>
        <w:rPr>
          <w:rFonts w:asciiTheme="majorBidi" w:hAnsiTheme="majorBidi"/>
          <w:sz w:val="24"/>
          <w:szCs w:val="24"/>
        </w:rPr>
      </w:pPr>
      <w:r w:rsidRPr="005E3342">
        <w:rPr>
          <w:rStyle w:val="EndnoteReference"/>
          <w:rFonts w:asciiTheme="majorBidi" w:hAnsiTheme="majorBidi"/>
          <w:sz w:val="24"/>
          <w:szCs w:val="24"/>
        </w:rPr>
        <w:endnoteRef/>
      </w:r>
      <w:r w:rsidRPr="005E3342">
        <w:rPr>
          <w:rFonts w:asciiTheme="majorBidi" w:hAnsiTheme="majorBidi"/>
          <w:sz w:val="24"/>
          <w:szCs w:val="24"/>
        </w:rPr>
        <w:t xml:space="preserve"> The description of the affair is based on the following sources: Zaid 2001; Shovali 2009; Sangero 2002; Madmoni-Gerber 2009.</w:t>
      </w:r>
    </w:p>
  </w:endnote>
  <w:endnote w:id="4">
    <w:p w14:paraId="5178849F" w14:textId="1251D997" w:rsidR="005F3ECA" w:rsidRPr="005E3342" w:rsidRDefault="005F3ECA" w:rsidP="00B47B5F">
      <w:pPr>
        <w:pStyle w:val="EndnoteText"/>
        <w:spacing w:line="360" w:lineRule="auto"/>
        <w:ind w:firstLine="0"/>
        <w:rPr>
          <w:rFonts w:asciiTheme="majorBidi" w:hAnsiTheme="majorBidi"/>
          <w:sz w:val="24"/>
          <w:szCs w:val="24"/>
        </w:rPr>
      </w:pPr>
      <w:r w:rsidRPr="005E3342">
        <w:rPr>
          <w:rStyle w:val="EndnoteReference"/>
          <w:rFonts w:asciiTheme="majorBidi" w:hAnsiTheme="majorBidi"/>
          <w:sz w:val="24"/>
          <w:szCs w:val="24"/>
        </w:rPr>
        <w:endnoteRef/>
      </w:r>
      <w:r w:rsidRPr="005E3342">
        <w:rPr>
          <w:rFonts w:asciiTheme="majorBidi" w:hAnsiTheme="majorBidi"/>
          <w:sz w:val="24"/>
          <w:szCs w:val="24"/>
        </w:rPr>
        <w:t xml:space="preserve"> “</w:t>
      </w:r>
      <w:r w:rsidR="00B47B5F">
        <w:rPr>
          <w:rFonts w:asciiTheme="majorBidi" w:hAnsiTheme="majorBidi"/>
          <w:sz w:val="24"/>
          <w:szCs w:val="24"/>
        </w:rPr>
        <w:t>A</w:t>
      </w:r>
      <w:r w:rsidRPr="005E3342">
        <w:rPr>
          <w:rFonts w:asciiTheme="majorBidi" w:hAnsiTheme="majorBidi"/>
          <w:sz w:val="24"/>
          <w:szCs w:val="24"/>
        </w:rPr>
        <w:t xml:space="preserve"> land flowing with milk and honey” (Exod</w:t>
      </w:r>
      <w:r w:rsidR="00B47B5F">
        <w:rPr>
          <w:rFonts w:asciiTheme="majorBidi" w:hAnsiTheme="majorBidi"/>
          <w:sz w:val="24"/>
          <w:szCs w:val="24"/>
        </w:rPr>
        <w:t xml:space="preserve">us </w:t>
      </w:r>
      <w:r w:rsidRPr="005E3342">
        <w:rPr>
          <w:rFonts w:asciiTheme="majorBidi" w:hAnsiTheme="majorBidi"/>
          <w:sz w:val="24"/>
          <w:szCs w:val="24"/>
        </w:rPr>
        <w:t>3:8 New International Version)</w:t>
      </w:r>
    </w:p>
  </w:endnote>
  <w:endnote w:id="5">
    <w:p w14:paraId="58931E42" w14:textId="21F6C982" w:rsidR="005F3ECA" w:rsidRPr="005E3342" w:rsidRDefault="005F3ECA" w:rsidP="00B47B5F">
      <w:pPr>
        <w:pStyle w:val="EndnoteText"/>
        <w:spacing w:line="360" w:lineRule="auto"/>
        <w:ind w:firstLine="0"/>
        <w:rPr>
          <w:rFonts w:asciiTheme="majorBidi" w:hAnsiTheme="majorBidi"/>
          <w:sz w:val="24"/>
          <w:szCs w:val="24"/>
        </w:rPr>
      </w:pPr>
      <w:r w:rsidRPr="005E3342">
        <w:rPr>
          <w:rStyle w:val="EndnoteReference"/>
          <w:rFonts w:asciiTheme="majorBidi" w:hAnsiTheme="majorBidi"/>
          <w:sz w:val="24"/>
          <w:szCs w:val="24"/>
        </w:rPr>
        <w:endnoteRef/>
      </w:r>
      <w:r w:rsidRPr="005E3342">
        <w:rPr>
          <w:rFonts w:asciiTheme="majorBidi" w:hAnsiTheme="majorBidi"/>
          <w:sz w:val="24"/>
          <w:szCs w:val="24"/>
        </w:rPr>
        <w:t xml:space="preserve"> WIZO – a Zionist women’s organization. Among its activities was the establishment of nurseries, child-care centers, daycare centers for working mothers, etc. Some of the abducted children were transferred to WIZO as a transition station before adoption. Parents who attempted to see their child were usually sent away under the false pretense that the child had died. </w:t>
      </w:r>
    </w:p>
  </w:endnote>
  <w:endnote w:id="6">
    <w:p w14:paraId="422927BA" w14:textId="2DA4958A" w:rsidR="005F3ECA" w:rsidRPr="005E3342" w:rsidRDefault="005F3ECA" w:rsidP="00B47B5F">
      <w:pPr>
        <w:autoSpaceDE w:val="0"/>
        <w:autoSpaceDN w:val="0"/>
        <w:adjustRightInd w:val="0"/>
        <w:spacing w:line="360" w:lineRule="auto"/>
        <w:ind w:firstLine="0"/>
        <w:rPr>
          <w:rFonts w:asciiTheme="majorBidi" w:eastAsia="Times New Roman" w:hAnsiTheme="majorBidi"/>
          <w:i/>
          <w:iCs/>
        </w:rPr>
      </w:pPr>
      <w:r w:rsidRPr="005E3342">
        <w:rPr>
          <w:rStyle w:val="EndnoteReference"/>
          <w:rFonts w:asciiTheme="majorBidi" w:hAnsiTheme="majorBidi"/>
        </w:rPr>
        <w:endnoteRef/>
      </w:r>
      <w:r w:rsidRPr="005E3342">
        <w:rPr>
          <w:rFonts w:asciiTheme="majorBidi" w:hAnsiTheme="majorBidi"/>
        </w:rPr>
        <w:t xml:space="preserve"> Hadas Ziv views the racial attitude toward the Yemenite parents as institutional racism which existed in the Israeli medical system at the time of the affair as well as in more contemporary affairs, for instance, regarding Ethiopian Jews (Ziv, Hadas. 2017. “A Cognitive Dissonant Health System: Can We Combat Racism Without Admitting it Exists.” </w:t>
      </w:r>
      <w:r w:rsidRPr="005E3342">
        <w:rPr>
          <w:rFonts w:asciiTheme="majorBidi" w:eastAsia="Times New Roman" w:hAnsiTheme="majorBidi"/>
        </w:rPr>
        <w:t xml:space="preserve">In </w:t>
      </w:r>
      <w:r w:rsidRPr="005E3342">
        <w:rPr>
          <w:rFonts w:asciiTheme="majorBidi" w:eastAsia="Times New Roman" w:hAnsiTheme="majorBidi"/>
          <w:i/>
          <w:iCs/>
        </w:rPr>
        <w:t>Bioethics and Biopolitics in Israel</w:t>
      </w:r>
      <w:r w:rsidRPr="005E3342">
        <w:rPr>
          <w:rFonts w:asciiTheme="majorBidi" w:eastAsia="Times New Roman" w:hAnsiTheme="majorBidi"/>
        </w:rPr>
        <w:t xml:space="preserve">, edited by Hagai Boas, Yael </w:t>
      </w:r>
    </w:p>
    <w:p w14:paraId="3FE5DB1E" w14:textId="1E0987B5" w:rsidR="005F3ECA" w:rsidRPr="005E3342" w:rsidRDefault="005F3ECA" w:rsidP="00B47B5F">
      <w:pPr>
        <w:autoSpaceDE w:val="0"/>
        <w:autoSpaceDN w:val="0"/>
        <w:adjustRightInd w:val="0"/>
        <w:spacing w:line="360" w:lineRule="auto"/>
        <w:ind w:firstLine="0"/>
        <w:rPr>
          <w:rFonts w:asciiTheme="majorBidi" w:eastAsia="Times New Roman" w:hAnsiTheme="majorBidi"/>
        </w:rPr>
      </w:pPr>
      <w:r w:rsidRPr="005E3342">
        <w:rPr>
          <w:rFonts w:asciiTheme="majorBidi" w:eastAsia="Times New Roman" w:hAnsiTheme="majorBidi"/>
        </w:rPr>
        <w:t>Hashiloni-Dolev, Shai Lavi, Nadav Davidovitch, and Dani</w:t>
      </w:r>
    </w:p>
    <w:p w14:paraId="7B7F9079" w14:textId="4A0256FE" w:rsidR="005F3ECA" w:rsidRPr="005E3342" w:rsidRDefault="005F3ECA" w:rsidP="00B47B5F">
      <w:pPr>
        <w:pStyle w:val="EndnoteText"/>
        <w:spacing w:line="360" w:lineRule="auto"/>
        <w:ind w:firstLine="0"/>
        <w:rPr>
          <w:rFonts w:asciiTheme="majorBidi" w:hAnsiTheme="majorBidi"/>
          <w:sz w:val="24"/>
          <w:szCs w:val="24"/>
        </w:rPr>
      </w:pPr>
      <w:r w:rsidRPr="005E3342">
        <w:rPr>
          <w:rFonts w:asciiTheme="majorBidi" w:eastAsia="Times New Roman" w:hAnsiTheme="majorBidi"/>
          <w:sz w:val="24"/>
          <w:szCs w:val="24"/>
        </w:rPr>
        <w:t>Filc, 76</w:t>
      </w:r>
      <w:r w:rsidRPr="005E3342">
        <w:rPr>
          <w:rFonts w:asciiTheme="majorBidi" w:hAnsiTheme="majorBidi"/>
          <w:sz w:val="24"/>
          <w:szCs w:val="24"/>
        </w:rPr>
        <w:t>–</w:t>
      </w:r>
      <w:r w:rsidRPr="005E3342">
        <w:rPr>
          <w:rFonts w:asciiTheme="majorBidi" w:eastAsia="Times New Roman" w:hAnsiTheme="majorBidi"/>
          <w:sz w:val="24"/>
          <w:szCs w:val="24"/>
        </w:rPr>
        <w:t>96. Cambridge: Cambridge University Press.</w:t>
      </w:r>
      <w:r w:rsidRPr="005E3342">
        <w:rPr>
          <w:rFonts w:asciiTheme="majorBidi" w:hAnsiTheme="majorBidi"/>
          <w:sz w:val="24"/>
          <w:szCs w:val="24"/>
        </w:rPr>
        <w:t xml:space="preserve"> </w:t>
      </w:r>
    </w:p>
    <w:p w14:paraId="75DAAF81" w14:textId="618BD661" w:rsidR="005F3ECA" w:rsidRPr="005E3342" w:rsidRDefault="005F3ECA" w:rsidP="00815B97">
      <w:pPr>
        <w:pStyle w:val="EndnoteText"/>
        <w:spacing w:line="480" w:lineRule="auto"/>
        <w:rPr>
          <w:rFonts w:asciiTheme="majorBidi" w:hAnsiTheme="majorBidi"/>
          <w:sz w:val="24"/>
          <w:szCs w:val="24"/>
        </w:rPr>
      </w:pPr>
    </w:p>
    <w:p w14:paraId="4CAC4471" w14:textId="07CA90E6" w:rsidR="005F3ECA" w:rsidRPr="005E3342" w:rsidRDefault="005F3ECA">
      <w:pPr>
        <w:pStyle w:val="EndnoteText"/>
        <w:rPr>
          <w:rFonts w:asciiTheme="majorBidi" w:hAnsiTheme="majorBidi"/>
        </w:rPr>
      </w:pPr>
    </w:p>
    <w:p w14:paraId="012585F9" w14:textId="39D165ED" w:rsidR="005F3ECA" w:rsidRPr="005E3342" w:rsidRDefault="005F3ECA">
      <w:pPr>
        <w:pStyle w:val="EndnoteText"/>
        <w:rPr>
          <w:rFonts w:asciiTheme="majorBidi" w:hAnsiTheme="majorBidi"/>
        </w:rPr>
      </w:pPr>
    </w:p>
    <w:p w14:paraId="313FF683" w14:textId="7DE0C904" w:rsidR="005F3ECA" w:rsidRPr="005E3342" w:rsidRDefault="005F3ECA">
      <w:pPr>
        <w:pStyle w:val="EndnoteText"/>
        <w:rPr>
          <w:rFonts w:asciiTheme="majorBidi" w:hAnsiTheme="majorBidi"/>
        </w:rPr>
      </w:pPr>
    </w:p>
    <w:p w14:paraId="338C9EF5" w14:textId="34BAE443" w:rsidR="005F3ECA" w:rsidRPr="005E3342" w:rsidRDefault="005F3ECA">
      <w:pPr>
        <w:pStyle w:val="EndnoteText"/>
        <w:rPr>
          <w:rFonts w:asciiTheme="majorBidi" w:hAnsiTheme="majorBidi"/>
        </w:rPr>
      </w:pPr>
    </w:p>
    <w:p w14:paraId="00D3AE38" w14:textId="53CF3F95" w:rsidR="005F3ECA" w:rsidRPr="005E3342" w:rsidRDefault="005F3ECA">
      <w:pPr>
        <w:pStyle w:val="EndnoteText"/>
        <w:rPr>
          <w:rFonts w:asciiTheme="majorBidi" w:hAnsiTheme="majorBidi"/>
        </w:rPr>
      </w:pPr>
    </w:p>
    <w:p w14:paraId="50C71B89" w14:textId="01782500" w:rsidR="005F3ECA" w:rsidRPr="005E3342" w:rsidRDefault="005F3ECA">
      <w:pPr>
        <w:pStyle w:val="EndnoteText"/>
        <w:rPr>
          <w:rFonts w:asciiTheme="majorBidi" w:hAnsiTheme="majorBidi"/>
        </w:rPr>
      </w:pPr>
    </w:p>
    <w:p w14:paraId="79301663" w14:textId="44D7C64E" w:rsidR="005F3ECA" w:rsidRPr="005E3342" w:rsidRDefault="005F3ECA">
      <w:pPr>
        <w:pStyle w:val="EndnoteText"/>
        <w:rPr>
          <w:rFonts w:asciiTheme="majorBidi" w:hAnsiTheme="majorBidi"/>
        </w:rPr>
      </w:pPr>
    </w:p>
    <w:p w14:paraId="24DF8AC2" w14:textId="2EDB07F3" w:rsidR="005F3ECA" w:rsidRPr="005E3342" w:rsidRDefault="005F3ECA">
      <w:pPr>
        <w:pStyle w:val="EndnoteText"/>
        <w:rPr>
          <w:rFonts w:asciiTheme="majorBidi" w:hAnsiTheme="majorBidi"/>
        </w:rPr>
      </w:pPr>
    </w:p>
    <w:p w14:paraId="23CCB618" w14:textId="7F726EC3" w:rsidR="005F3ECA" w:rsidRPr="005E3342" w:rsidRDefault="005F3ECA">
      <w:pPr>
        <w:pStyle w:val="EndnoteText"/>
        <w:rPr>
          <w:rFonts w:asciiTheme="majorBidi" w:hAnsiTheme="majorBidi"/>
        </w:rPr>
      </w:pPr>
    </w:p>
    <w:p w14:paraId="641029F2" w14:textId="5B261389" w:rsidR="005F3ECA" w:rsidRPr="005E3342" w:rsidRDefault="005F3ECA">
      <w:pPr>
        <w:pStyle w:val="EndnoteText"/>
        <w:rPr>
          <w:rFonts w:asciiTheme="majorBidi" w:hAnsiTheme="majorBidi"/>
        </w:rPr>
      </w:pPr>
    </w:p>
    <w:p w14:paraId="5EC85AD1" w14:textId="4750DAEB" w:rsidR="005F3ECA" w:rsidRPr="005E3342" w:rsidRDefault="005F3ECA">
      <w:pPr>
        <w:pStyle w:val="EndnoteText"/>
        <w:rPr>
          <w:rFonts w:asciiTheme="majorBidi" w:hAnsiTheme="majorBidi"/>
        </w:rPr>
      </w:pPr>
    </w:p>
    <w:p w14:paraId="03EB3ECB" w14:textId="72D4A7EB" w:rsidR="005F3ECA" w:rsidRPr="005E3342" w:rsidRDefault="005F3ECA">
      <w:pPr>
        <w:pStyle w:val="EndnoteText"/>
        <w:rPr>
          <w:rFonts w:asciiTheme="majorBidi" w:hAnsiTheme="majorBidi"/>
        </w:rPr>
      </w:pPr>
    </w:p>
    <w:p w14:paraId="633AC8B9" w14:textId="61333FD7" w:rsidR="005F3ECA" w:rsidRPr="005E3342" w:rsidRDefault="005F3ECA">
      <w:pPr>
        <w:pStyle w:val="EndnoteText"/>
        <w:rPr>
          <w:rFonts w:asciiTheme="majorBidi" w:hAnsiTheme="majorBidi"/>
        </w:rPr>
      </w:pPr>
    </w:p>
    <w:p w14:paraId="062504C2" w14:textId="55343E4C" w:rsidR="005F3ECA" w:rsidRPr="005E3342" w:rsidRDefault="005F3ECA">
      <w:pPr>
        <w:pStyle w:val="EndnoteText"/>
        <w:rPr>
          <w:rFonts w:asciiTheme="majorBidi" w:hAnsiTheme="majorBidi"/>
        </w:rPr>
      </w:pPr>
    </w:p>
    <w:p w14:paraId="5046CFD0" w14:textId="479F2F1C" w:rsidR="005F3ECA" w:rsidRPr="005E3342" w:rsidRDefault="005F3ECA">
      <w:pPr>
        <w:pStyle w:val="EndnoteText"/>
        <w:rPr>
          <w:rFonts w:asciiTheme="majorBidi" w:hAnsiTheme="majorBidi"/>
        </w:rPr>
      </w:pPr>
    </w:p>
    <w:p w14:paraId="40DF2920" w14:textId="4C39964D" w:rsidR="005F3ECA" w:rsidRPr="005E3342" w:rsidRDefault="005F3ECA">
      <w:pPr>
        <w:pStyle w:val="EndnoteText"/>
        <w:rPr>
          <w:rFonts w:asciiTheme="majorBidi" w:hAnsiTheme="majorBidi"/>
        </w:rPr>
      </w:pPr>
    </w:p>
    <w:p w14:paraId="5847F478" w14:textId="5B7A7A08" w:rsidR="005F3ECA" w:rsidRPr="005E3342" w:rsidRDefault="005F3ECA">
      <w:pPr>
        <w:pStyle w:val="EndnoteText"/>
        <w:rPr>
          <w:rFonts w:asciiTheme="majorBidi" w:hAnsiTheme="majorBidi"/>
        </w:rPr>
      </w:pPr>
    </w:p>
    <w:p w14:paraId="04A867F7" w14:textId="4BA92727" w:rsidR="005F3ECA" w:rsidRPr="005E3342" w:rsidRDefault="005F3ECA">
      <w:pPr>
        <w:pStyle w:val="EndnoteText"/>
        <w:rPr>
          <w:rFonts w:asciiTheme="majorBidi" w:hAnsiTheme="majorBidi"/>
        </w:rPr>
      </w:pPr>
    </w:p>
    <w:p w14:paraId="334FD464" w14:textId="1893D646" w:rsidR="005F3ECA" w:rsidRPr="005E3342" w:rsidRDefault="005F3ECA">
      <w:pPr>
        <w:pStyle w:val="EndnoteText"/>
        <w:rPr>
          <w:rFonts w:asciiTheme="majorBidi" w:hAnsiTheme="majorBidi"/>
        </w:rPr>
      </w:pPr>
    </w:p>
    <w:p w14:paraId="7A8FFC04" w14:textId="00C41553" w:rsidR="005F3ECA" w:rsidRPr="005E3342" w:rsidRDefault="005F3ECA">
      <w:pPr>
        <w:pStyle w:val="EndnoteText"/>
        <w:rPr>
          <w:rFonts w:asciiTheme="majorBidi" w:hAnsiTheme="majorBidi"/>
        </w:rPr>
      </w:pPr>
    </w:p>
    <w:p w14:paraId="7D72CBF8" w14:textId="3807D97D" w:rsidR="005F3ECA" w:rsidRPr="005E3342" w:rsidRDefault="005F3ECA">
      <w:pPr>
        <w:pStyle w:val="EndnoteText"/>
        <w:rPr>
          <w:rFonts w:asciiTheme="majorBidi" w:hAnsiTheme="majorBidi"/>
        </w:rPr>
      </w:pPr>
    </w:p>
    <w:p w14:paraId="202F611C" w14:textId="54AD3AB3" w:rsidR="005F3ECA" w:rsidRPr="005E3342" w:rsidRDefault="005F3ECA">
      <w:pPr>
        <w:pStyle w:val="EndnoteText"/>
        <w:rPr>
          <w:rFonts w:asciiTheme="majorBidi" w:hAnsiTheme="majorBidi"/>
        </w:rPr>
      </w:pPr>
    </w:p>
    <w:p w14:paraId="14B1C277" w14:textId="027E161E" w:rsidR="005F3ECA" w:rsidRPr="005E3342" w:rsidRDefault="005F3ECA">
      <w:pPr>
        <w:pStyle w:val="EndnoteText"/>
        <w:rPr>
          <w:rFonts w:asciiTheme="majorBidi" w:hAnsiTheme="majorBidi"/>
        </w:rPr>
      </w:pPr>
    </w:p>
    <w:p w14:paraId="3A2329EE" w14:textId="720C6FAB" w:rsidR="005F3ECA" w:rsidRPr="005E3342" w:rsidRDefault="005F3ECA">
      <w:pPr>
        <w:pStyle w:val="EndnoteText"/>
        <w:rPr>
          <w:rFonts w:asciiTheme="majorBidi" w:hAnsiTheme="majorBidi"/>
        </w:rPr>
      </w:pPr>
    </w:p>
    <w:p w14:paraId="6224ECA7" w14:textId="3D97B47C" w:rsidR="005F3ECA" w:rsidRPr="005E3342" w:rsidRDefault="005F3ECA">
      <w:pPr>
        <w:pStyle w:val="EndnoteText"/>
        <w:rPr>
          <w:rFonts w:asciiTheme="majorBidi" w:hAnsiTheme="majorBidi"/>
        </w:rPr>
      </w:pPr>
    </w:p>
    <w:p w14:paraId="7FF3CF83" w14:textId="476CC5F5" w:rsidR="005F3ECA" w:rsidRPr="005E3342" w:rsidRDefault="005F3ECA">
      <w:pPr>
        <w:pStyle w:val="EndnoteText"/>
        <w:rPr>
          <w:rFonts w:asciiTheme="majorBidi" w:hAnsiTheme="majorBidi"/>
        </w:rPr>
      </w:pPr>
    </w:p>
    <w:p w14:paraId="32F31B1A" w14:textId="336378C8" w:rsidR="005F3ECA" w:rsidRPr="005E3342" w:rsidRDefault="005F3ECA">
      <w:pPr>
        <w:pStyle w:val="EndnoteText"/>
        <w:rPr>
          <w:rFonts w:asciiTheme="majorBidi" w:hAnsiTheme="majorBidi"/>
        </w:rPr>
      </w:pPr>
    </w:p>
    <w:p w14:paraId="0A1D5D50" w14:textId="23917292" w:rsidR="005F3ECA" w:rsidRPr="005E3342" w:rsidRDefault="005F3ECA">
      <w:pPr>
        <w:pStyle w:val="EndnoteText"/>
        <w:rPr>
          <w:rFonts w:asciiTheme="majorBidi" w:hAnsiTheme="majorBidi"/>
        </w:rPr>
      </w:pPr>
    </w:p>
    <w:p w14:paraId="1DE520D6" w14:textId="7A296464" w:rsidR="005F3ECA" w:rsidRPr="005E3342" w:rsidRDefault="005F3ECA">
      <w:pPr>
        <w:pStyle w:val="EndnoteText"/>
        <w:rPr>
          <w:rFonts w:asciiTheme="majorBidi" w:hAnsiTheme="majorBidi"/>
        </w:rPr>
      </w:pPr>
    </w:p>
    <w:p w14:paraId="20FD4871" w14:textId="2FD0D11F" w:rsidR="005F3ECA" w:rsidRPr="005E3342" w:rsidRDefault="005F3ECA">
      <w:pPr>
        <w:pStyle w:val="EndnoteText"/>
        <w:rPr>
          <w:rFonts w:asciiTheme="majorBidi" w:hAnsiTheme="majorBidi"/>
        </w:rPr>
      </w:pPr>
    </w:p>
    <w:p w14:paraId="78F36355" w14:textId="2C36A240" w:rsidR="005F3ECA" w:rsidRPr="005E3342" w:rsidRDefault="005F3ECA">
      <w:pPr>
        <w:pStyle w:val="EndnoteText"/>
        <w:rPr>
          <w:rFonts w:asciiTheme="majorBidi" w:hAnsiTheme="majorBidi"/>
        </w:rPr>
      </w:pPr>
    </w:p>
    <w:p w14:paraId="46FB3A28" w14:textId="2EF2E042" w:rsidR="005F3ECA" w:rsidRPr="005E3342" w:rsidRDefault="005F3ECA">
      <w:pPr>
        <w:pStyle w:val="EndnoteText"/>
        <w:rPr>
          <w:rFonts w:asciiTheme="majorBidi" w:hAnsiTheme="majorBidi"/>
        </w:rPr>
      </w:pPr>
    </w:p>
    <w:p w14:paraId="369201A5" w14:textId="1A55DD3A" w:rsidR="005F3ECA" w:rsidRPr="005E3342" w:rsidRDefault="005F3ECA">
      <w:pPr>
        <w:pStyle w:val="EndnoteText"/>
        <w:rPr>
          <w:rFonts w:asciiTheme="majorBidi" w:hAnsiTheme="majorBidi"/>
        </w:rPr>
      </w:pPr>
    </w:p>
    <w:p w14:paraId="6B14BC14" w14:textId="15804C72" w:rsidR="005F3ECA" w:rsidRPr="005E3342" w:rsidRDefault="005F3ECA">
      <w:pPr>
        <w:pStyle w:val="EndnoteText"/>
        <w:rPr>
          <w:rFonts w:asciiTheme="majorBidi" w:hAnsiTheme="majorBidi"/>
        </w:rPr>
      </w:pPr>
    </w:p>
    <w:p w14:paraId="76016A95" w14:textId="2F62C6AC" w:rsidR="005F3ECA" w:rsidRPr="005E3342" w:rsidRDefault="005F3ECA">
      <w:pPr>
        <w:pStyle w:val="EndnoteText"/>
        <w:rPr>
          <w:rFonts w:asciiTheme="majorBidi" w:hAnsiTheme="majorBidi"/>
        </w:rPr>
      </w:pPr>
    </w:p>
    <w:p w14:paraId="7B6C87BA" w14:textId="0D9FE335" w:rsidR="005F3ECA" w:rsidRPr="005E3342" w:rsidRDefault="005F3ECA">
      <w:pPr>
        <w:pStyle w:val="EndnoteText"/>
        <w:rPr>
          <w:rFonts w:asciiTheme="majorBidi" w:hAnsiTheme="majorBidi"/>
        </w:rPr>
      </w:pPr>
    </w:p>
    <w:p w14:paraId="49DC2CD0" w14:textId="1EB0091F" w:rsidR="005F3ECA" w:rsidRPr="005E3342" w:rsidRDefault="005F3ECA">
      <w:pPr>
        <w:pStyle w:val="EndnoteText"/>
        <w:rPr>
          <w:rFonts w:asciiTheme="majorBidi" w:hAnsiTheme="majorBidi"/>
        </w:rPr>
      </w:pPr>
    </w:p>
    <w:p w14:paraId="625AB0C4" w14:textId="4C3C4C7C" w:rsidR="005F3ECA" w:rsidRPr="005E3342" w:rsidRDefault="005F3ECA">
      <w:pPr>
        <w:pStyle w:val="EndnoteText"/>
        <w:rPr>
          <w:rFonts w:asciiTheme="majorBidi" w:hAnsiTheme="majorBidi"/>
        </w:rPr>
      </w:pPr>
    </w:p>
    <w:p w14:paraId="404EFF7F" w14:textId="31AC8BCC" w:rsidR="005F3ECA" w:rsidRPr="005E3342" w:rsidRDefault="005F3ECA">
      <w:pPr>
        <w:pStyle w:val="EndnoteText"/>
        <w:rPr>
          <w:rFonts w:asciiTheme="majorBidi" w:hAnsiTheme="majorBidi"/>
        </w:rPr>
      </w:pPr>
    </w:p>
    <w:p w14:paraId="437BD0B9" w14:textId="00032B38" w:rsidR="005F3ECA" w:rsidRPr="005E3342" w:rsidRDefault="005F3ECA">
      <w:pPr>
        <w:pStyle w:val="EndnoteText"/>
        <w:rPr>
          <w:rFonts w:asciiTheme="majorBidi" w:hAnsiTheme="majorBidi"/>
        </w:rPr>
      </w:pPr>
    </w:p>
    <w:p w14:paraId="149DA6F0" w14:textId="7F1A0360" w:rsidR="005F3ECA" w:rsidRPr="005E3342" w:rsidRDefault="005F3ECA">
      <w:pPr>
        <w:pStyle w:val="EndnoteText"/>
        <w:rPr>
          <w:rFonts w:asciiTheme="majorBidi" w:hAnsiTheme="majorBidi"/>
        </w:rPr>
      </w:pPr>
    </w:p>
    <w:p w14:paraId="24007EC3" w14:textId="420BCAE4" w:rsidR="005F3ECA" w:rsidRPr="005E3342" w:rsidRDefault="005F3ECA">
      <w:pPr>
        <w:pStyle w:val="EndnoteText"/>
        <w:rPr>
          <w:rFonts w:asciiTheme="majorBidi" w:hAnsiTheme="majorBidi"/>
        </w:rPr>
      </w:pPr>
    </w:p>
    <w:p w14:paraId="597374AD" w14:textId="3D50079C" w:rsidR="005F3ECA" w:rsidRPr="005E3342" w:rsidRDefault="005F3ECA">
      <w:pPr>
        <w:pStyle w:val="EndnoteText"/>
        <w:rPr>
          <w:rFonts w:asciiTheme="majorBidi" w:hAnsiTheme="majorBidi"/>
        </w:rPr>
      </w:pPr>
    </w:p>
    <w:p w14:paraId="4240C1B1" w14:textId="49536ADB" w:rsidR="005F3ECA" w:rsidRPr="005E3342" w:rsidRDefault="005F3ECA">
      <w:pPr>
        <w:pStyle w:val="EndnoteText"/>
        <w:rPr>
          <w:rFonts w:asciiTheme="majorBidi" w:hAnsiTheme="majorBidi"/>
        </w:rPr>
      </w:pPr>
    </w:p>
    <w:p w14:paraId="20373F4F" w14:textId="028474D2" w:rsidR="005F3ECA" w:rsidRPr="005E3342" w:rsidRDefault="005F3ECA">
      <w:pPr>
        <w:pStyle w:val="EndnoteText"/>
        <w:rPr>
          <w:rFonts w:asciiTheme="majorBidi" w:hAnsiTheme="majorBidi"/>
        </w:rPr>
      </w:pPr>
    </w:p>
    <w:p w14:paraId="2E825BD4" w14:textId="5A09AF0E" w:rsidR="005F3ECA" w:rsidRPr="005E3342" w:rsidRDefault="005F3ECA">
      <w:pPr>
        <w:pStyle w:val="EndnoteText"/>
        <w:rPr>
          <w:rFonts w:asciiTheme="majorBidi" w:hAnsiTheme="majorBidi"/>
        </w:rPr>
      </w:pPr>
    </w:p>
    <w:p w14:paraId="408D912A" w14:textId="1206D360" w:rsidR="005F3ECA" w:rsidRPr="005E3342" w:rsidRDefault="005F3ECA">
      <w:pPr>
        <w:pStyle w:val="EndnoteText"/>
        <w:rPr>
          <w:rFonts w:asciiTheme="majorBidi" w:hAnsiTheme="majorBidi"/>
        </w:rPr>
      </w:pPr>
    </w:p>
    <w:p w14:paraId="2AE7B88F" w14:textId="169FFFA6" w:rsidR="005F3ECA" w:rsidRPr="005E3342" w:rsidRDefault="005F3ECA">
      <w:pPr>
        <w:pStyle w:val="EndnoteText"/>
        <w:rPr>
          <w:rFonts w:asciiTheme="majorBidi" w:hAnsiTheme="majorBidi"/>
        </w:rPr>
      </w:pPr>
    </w:p>
    <w:p w14:paraId="131F318A" w14:textId="64C26B50" w:rsidR="005F3ECA" w:rsidRPr="005E3342" w:rsidRDefault="005F3ECA">
      <w:pPr>
        <w:pStyle w:val="EndnoteText"/>
        <w:rPr>
          <w:rFonts w:asciiTheme="majorBidi" w:hAnsiTheme="majorBidi"/>
        </w:rPr>
      </w:pPr>
    </w:p>
    <w:p w14:paraId="119BC5DD" w14:textId="2002750C" w:rsidR="005F3ECA" w:rsidRPr="005E3342" w:rsidRDefault="005F3ECA">
      <w:pPr>
        <w:pStyle w:val="EndnoteText"/>
        <w:rPr>
          <w:rFonts w:asciiTheme="majorBidi" w:hAnsiTheme="majorBidi"/>
        </w:rPr>
      </w:pPr>
    </w:p>
    <w:p w14:paraId="195104F5" w14:textId="77777777" w:rsidR="005F3ECA" w:rsidRPr="005E3342" w:rsidRDefault="005F3ECA">
      <w:pPr>
        <w:pStyle w:val="EndnoteText"/>
        <w:rPr>
          <w:rFonts w:asciiTheme="majorBidi" w:hAnsiTheme="majorBidi"/>
        </w:rPr>
      </w:pPr>
    </w:p>
    <w:p w14:paraId="63FEC68A" w14:textId="77777777" w:rsidR="005F3ECA" w:rsidRPr="005E3342" w:rsidRDefault="005F3ECA" w:rsidP="00980356">
      <w:pPr>
        <w:ind w:firstLine="0"/>
        <w:jc w:val="center"/>
        <w:rPr>
          <w:rFonts w:asciiTheme="majorBidi" w:hAnsiTheme="majorBidi"/>
          <w:b/>
          <w:bCs/>
        </w:rPr>
      </w:pPr>
    </w:p>
    <w:p w14:paraId="6912DBB7" w14:textId="24802B03" w:rsidR="005F3ECA" w:rsidRPr="005E3342" w:rsidRDefault="005F3ECA" w:rsidP="00815B97">
      <w:pPr>
        <w:ind w:firstLine="0"/>
        <w:jc w:val="center"/>
        <w:rPr>
          <w:rFonts w:asciiTheme="majorBidi" w:hAnsiTheme="majorBidi"/>
          <w:b/>
          <w:bCs/>
        </w:rPr>
      </w:pPr>
      <w:r w:rsidRPr="005E3342">
        <w:rPr>
          <w:rFonts w:asciiTheme="majorBidi" w:hAnsiTheme="majorBidi"/>
          <w:b/>
          <w:bCs/>
        </w:rPr>
        <w:t>References</w:t>
      </w:r>
    </w:p>
    <w:p w14:paraId="23545BEF" w14:textId="10D55211" w:rsidR="005F3ECA" w:rsidRPr="005E3342" w:rsidRDefault="005F3ECA" w:rsidP="001C4034">
      <w:pPr>
        <w:autoSpaceDE w:val="0"/>
        <w:autoSpaceDN w:val="0"/>
        <w:adjustRightInd w:val="0"/>
        <w:ind w:firstLine="0"/>
        <w:rPr>
          <w:rFonts w:asciiTheme="majorBidi" w:hAnsiTheme="majorBidi"/>
        </w:rPr>
      </w:pPr>
      <w:r w:rsidRPr="005E3342">
        <w:rPr>
          <w:rFonts w:asciiTheme="majorBidi" w:hAnsiTheme="majorBidi"/>
        </w:rPr>
        <w:t>Ben-Amos, A. 2004. “In the Dancing and Singing Circle:</w:t>
      </w:r>
    </w:p>
    <w:p w14:paraId="107F454D" w14:textId="503502A5" w:rsidR="005F3ECA" w:rsidRPr="005E3342" w:rsidRDefault="005F3ECA" w:rsidP="001C4034">
      <w:pPr>
        <w:autoSpaceDE w:val="0"/>
        <w:autoSpaceDN w:val="0"/>
        <w:adjustRightInd w:val="0"/>
        <w:ind w:firstLine="720"/>
        <w:rPr>
          <w:rFonts w:asciiTheme="majorBidi" w:hAnsiTheme="majorBidi"/>
        </w:rPr>
      </w:pPr>
      <w:r w:rsidRPr="005E3342">
        <w:rPr>
          <w:rFonts w:asciiTheme="majorBidi" w:hAnsiTheme="majorBidi"/>
        </w:rPr>
        <w:t>Patriotic Rituals and Celebrations in Israeli society.”</w:t>
      </w:r>
    </w:p>
    <w:p w14:paraId="49A92DEC" w14:textId="77777777" w:rsidR="005F3ECA" w:rsidRPr="005E3342" w:rsidRDefault="005F3ECA" w:rsidP="001C4034">
      <w:pPr>
        <w:autoSpaceDE w:val="0"/>
        <w:autoSpaceDN w:val="0"/>
        <w:adjustRightInd w:val="0"/>
        <w:ind w:firstLine="720"/>
        <w:rPr>
          <w:rFonts w:asciiTheme="majorBidi" w:hAnsiTheme="majorBidi"/>
        </w:rPr>
      </w:pPr>
      <w:r w:rsidRPr="005E3342">
        <w:rPr>
          <w:rFonts w:asciiTheme="majorBidi" w:hAnsiTheme="majorBidi"/>
        </w:rPr>
        <w:t xml:space="preserve">In </w:t>
      </w:r>
      <w:r w:rsidRPr="005E3342">
        <w:rPr>
          <w:rFonts w:asciiTheme="majorBidi" w:hAnsiTheme="majorBidi"/>
          <w:i/>
          <w:iCs/>
        </w:rPr>
        <w:t>Patriotism: Homeland Love</w:t>
      </w:r>
      <w:r w:rsidRPr="005E3342">
        <w:rPr>
          <w:rFonts w:asciiTheme="majorBidi" w:hAnsiTheme="majorBidi"/>
        </w:rPr>
        <w:t xml:space="preserve">, edited by A. Ben-Amos and </w:t>
      </w:r>
    </w:p>
    <w:p w14:paraId="459D7455" w14:textId="77777777" w:rsidR="005F3ECA" w:rsidRPr="005E3342" w:rsidRDefault="005F3ECA" w:rsidP="001C4034">
      <w:pPr>
        <w:autoSpaceDE w:val="0"/>
        <w:autoSpaceDN w:val="0"/>
        <w:adjustRightInd w:val="0"/>
        <w:ind w:firstLine="720"/>
        <w:rPr>
          <w:rFonts w:asciiTheme="majorBidi" w:hAnsiTheme="majorBidi"/>
        </w:rPr>
      </w:pPr>
      <w:r w:rsidRPr="005E3342">
        <w:rPr>
          <w:rFonts w:asciiTheme="majorBidi" w:hAnsiTheme="majorBidi"/>
        </w:rPr>
        <w:t>D. Bar-Tal, 275–315. Tel-Aviv: Ha-Kibbutz Ha-Meuhad.</w:t>
      </w:r>
    </w:p>
    <w:p w14:paraId="2BCD183A" w14:textId="63F80D56" w:rsidR="005F3ECA" w:rsidRPr="005E3342" w:rsidRDefault="005F3ECA" w:rsidP="00815B97">
      <w:pPr>
        <w:autoSpaceDE w:val="0"/>
        <w:autoSpaceDN w:val="0"/>
        <w:adjustRightInd w:val="0"/>
        <w:ind w:firstLine="720"/>
        <w:rPr>
          <w:rFonts w:asciiTheme="majorBidi" w:hAnsiTheme="majorBidi"/>
        </w:rPr>
      </w:pPr>
      <w:r w:rsidRPr="005E3342">
        <w:rPr>
          <w:rFonts w:asciiTheme="majorBidi" w:hAnsiTheme="majorBidi"/>
        </w:rPr>
        <w:t>[Hebrew].</w:t>
      </w:r>
    </w:p>
    <w:p w14:paraId="1A6517B0" w14:textId="77777777" w:rsidR="005F3ECA" w:rsidRPr="005E3342" w:rsidRDefault="005F3ECA" w:rsidP="001C4034">
      <w:pPr>
        <w:ind w:firstLine="0"/>
        <w:rPr>
          <w:rFonts w:asciiTheme="majorBidi" w:hAnsiTheme="majorBidi"/>
          <w:i/>
          <w:iCs/>
        </w:rPr>
      </w:pPr>
      <w:r w:rsidRPr="005E3342">
        <w:rPr>
          <w:rFonts w:asciiTheme="majorBidi" w:hAnsiTheme="majorBidi"/>
        </w:rPr>
        <w:t xml:space="preserve">Diamond, Elin. 1997. </w:t>
      </w:r>
      <w:r w:rsidRPr="005E3342">
        <w:rPr>
          <w:rFonts w:asciiTheme="majorBidi" w:hAnsiTheme="majorBidi"/>
          <w:i/>
          <w:iCs/>
        </w:rPr>
        <w:t xml:space="preserve">Unmaking Mimesis: Essays on Feminism and </w:t>
      </w:r>
    </w:p>
    <w:p w14:paraId="434A1656" w14:textId="4BB6B072" w:rsidR="005F3ECA" w:rsidRPr="005E3342" w:rsidRDefault="005F3ECA" w:rsidP="00815B97">
      <w:pPr>
        <w:ind w:firstLine="720"/>
        <w:rPr>
          <w:rFonts w:asciiTheme="majorBidi" w:hAnsiTheme="majorBidi"/>
        </w:rPr>
      </w:pPr>
      <w:r w:rsidRPr="005E3342">
        <w:rPr>
          <w:rFonts w:asciiTheme="majorBidi" w:hAnsiTheme="majorBidi"/>
          <w:i/>
          <w:iCs/>
        </w:rPr>
        <w:t>Theatre</w:t>
      </w:r>
      <w:r w:rsidRPr="005E3342">
        <w:rPr>
          <w:rFonts w:asciiTheme="majorBidi" w:hAnsiTheme="majorBidi"/>
        </w:rPr>
        <w:t>. London and New York: Routledge.</w:t>
      </w:r>
    </w:p>
    <w:p w14:paraId="06948C06" w14:textId="77777777" w:rsidR="005F3ECA" w:rsidRPr="005E3342" w:rsidRDefault="005F3ECA" w:rsidP="001C4034">
      <w:pPr>
        <w:ind w:firstLine="0"/>
        <w:rPr>
          <w:rFonts w:asciiTheme="majorBidi" w:hAnsiTheme="majorBidi"/>
          <w:i/>
          <w:iCs/>
        </w:rPr>
      </w:pPr>
      <w:r w:rsidRPr="005E3342">
        <w:rPr>
          <w:rFonts w:asciiTheme="majorBidi" w:hAnsiTheme="majorBidi"/>
        </w:rPr>
        <w:t xml:space="preserve">Dolan, Jill. 2005. </w:t>
      </w:r>
      <w:r w:rsidRPr="005E3342">
        <w:rPr>
          <w:rFonts w:asciiTheme="majorBidi" w:hAnsiTheme="majorBidi"/>
          <w:i/>
          <w:iCs/>
        </w:rPr>
        <w:t xml:space="preserve">Utopia in Performance: Finding Hope at the </w:t>
      </w:r>
    </w:p>
    <w:p w14:paraId="554374D9" w14:textId="3FE40785" w:rsidR="005F3ECA" w:rsidRPr="005E3342" w:rsidRDefault="005F3ECA" w:rsidP="00815B97">
      <w:pPr>
        <w:ind w:firstLine="720"/>
        <w:rPr>
          <w:rFonts w:asciiTheme="majorBidi" w:hAnsiTheme="majorBidi"/>
          <w:i/>
          <w:iCs/>
          <w:shd w:val="clear" w:color="auto" w:fill="FFFFFF"/>
        </w:rPr>
      </w:pPr>
      <w:r w:rsidRPr="005E3342">
        <w:rPr>
          <w:rFonts w:asciiTheme="majorBidi" w:hAnsiTheme="majorBidi"/>
          <w:i/>
          <w:iCs/>
        </w:rPr>
        <w:t>Theater</w:t>
      </w:r>
      <w:r w:rsidRPr="005E3342">
        <w:rPr>
          <w:rFonts w:asciiTheme="majorBidi" w:hAnsiTheme="majorBidi"/>
        </w:rPr>
        <w:t xml:space="preserve">. Ann Arbor: University of Michigan Press. </w:t>
      </w:r>
    </w:p>
    <w:p w14:paraId="0F4D5DCD" w14:textId="1CB354D3" w:rsidR="005F3ECA" w:rsidRPr="005E3342" w:rsidRDefault="005F3ECA" w:rsidP="001C4034">
      <w:pPr>
        <w:ind w:firstLine="0"/>
        <w:rPr>
          <w:rFonts w:asciiTheme="majorBidi" w:hAnsiTheme="majorBidi"/>
        </w:rPr>
      </w:pPr>
      <w:r w:rsidRPr="005E3342">
        <w:rPr>
          <w:rFonts w:asciiTheme="majorBidi" w:hAnsiTheme="majorBidi"/>
        </w:rPr>
        <w:t>Eliya-Cohen, Iris. 2017. Wonder. Poems</w:t>
      </w:r>
      <w:r w:rsidRPr="005E3342">
        <w:rPr>
          <w:rFonts w:asciiTheme="majorBidi" w:hAnsiTheme="majorBidi"/>
          <w:i/>
          <w:iCs/>
        </w:rPr>
        <w:t>.</w:t>
      </w:r>
      <w:r w:rsidRPr="005E3342">
        <w:rPr>
          <w:rFonts w:asciiTheme="majorBidi" w:hAnsiTheme="majorBidi"/>
        </w:rPr>
        <w:t xml:space="preserve"> Tel Aviv: Yediot </w:t>
      </w:r>
    </w:p>
    <w:p w14:paraId="00BCD755" w14:textId="2A014F56" w:rsidR="005F3ECA" w:rsidRPr="005E3342" w:rsidRDefault="005F3ECA" w:rsidP="00815B97">
      <w:pPr>
        <w:ind w:firstLine="720"/>
        <w:rPr>
          <w:rFonts w:asciiTheme="majorBidi" w:hAnsiTheme="majorBidi"/>
        </w:rPr>
      </w:pPr>
      <w:r w:rsidRPr="005E3342">
        <w:rPr>
          <w:rFonts w:asciiTheme="majorBidi" w:hAnsiTheme="majorBidi"/>
        </w:rPr>
        <w:t>Ahronot. [Hebrew].</w:t>
      </w:r>
    </w:p>
    <w:p w14:paraId="72EF210A" w14:textId="77777777" w:rsidR="005F3ECA" w:rsidRPr="005E3342" w:rsidRDefault="005F3ECA" w:rsidP="001C4034">
      <w:pPr>
        <w:ind w:firstLine="0"/>
        <w:rPr>
          <w:rFonts w:asciiTheme="majorBidi" w:hAnsiTheme="majorBidi"/>
          <w:i/>
          <w:iCs/>
          <w:shd w:val="clear" w:color="auto" w:fill="FFFFFF"/>
        </w:rPr>
      </w:pPr>
      <w:r w:rsidRPr="005E3342">
        <w:rPr>
          <w:rFonts w:asciiTheme="majorBidi" w:hAnsiTheme="majorBidi"/>
          <w:shd w:val="clear" w:color="auto" w:fill="FFFFFF"/>
        </w:rPr>
        <w:t>Foucault, Michel. 1977. </w:t>
      </w:r>
      <w:r w:rsidRPr="005E3342">
        <w:rPr>
          <w:rFonts w:asciiTheme="majorBidi" w:hAnsiTheme="majorBidi"/>
          <w:i/>
          <w:iCs/>
          <w:shd w:val="clear" w:color="auto" w:fill="FFFFFF"/>
        </w:rPr>
        <w:t>Discipline and Punish: The Birth of</w:t>
      </w:r>
    </w:p>
    <w:p w14:paraId="247695D3" w14:textId="682A5F46" w:rsidR="005F3ECA" w:rsidRPr="005E3342" w:rsidRDefault="005F3ECA">
      <w:pPr>
        <w:ind w:firstLine="720"/>
        <w:rPr>
          <w:rFonts w:asciiTheme="majorBidi" w:hAnsiTheme="majorBidi"/>
        </w:rPr>
      </w:pPr>
      <w:r w:rsidRPr="005E3342">
        <w:rPr>
          <w:rFonts w:asciiTheme="majorBidi" w:hAnsiTheme="majorBidi"/>
          <w:i/>
          <w:iCs/>
          <w:shd w:val="clear" w:color="auto" w:fill="FFFFFF"/>
        </w:rPr>
        <w:t>the Prison</w:t>
      </w:r>
      <w:r w:rsidRPr="005E3342">
        <w:rPr>
          <w:rFonts w:asciiTheme="majorBidi" w:hAnsiTheme="majorBidi"/>
          <w:shd w:val="clear" w:color="auto" w:fill="FFFFFF"/>
        </w:rPr>
        <w:t>. New York: Vintage.</w:t>
      </w:r>
      <w:r w:rsidRPr="005E3342">
        <w:rPr>
          <w:rFonts w:asciiTheme="majorBidi" w:hAnsiTheme="majorBidi"/>
          <w:shd w:val="clear" w:color="auto" w:fill="FFFFFF"/>
          <w:rtl/>
        </w:rPr>
        <w:t>‏</w:t>
      </w:r>
    </w:p>
    <w:p w14:paraId="5D75C8A2" w14:textId="77777777" w:rsidR="005F3ECA" w:rsidRPr="005E3342" w:rsidRDefault="005F3ECA" w:rsidP="001C4034">
      <w:pPr>
        <w:ind w:firstLine="0"/>
        <w:rPr>
          <w:rFonts w:asciiTheme="majorBidi" w:eastAsia="Times New Roman" w:hAnsiTheme="majorBidi"/>
          <w:i/>
          <w:iCs/>
          <w:kern w:val="36"/>
        </w:rPr>
      </w:pPr>
      <w:r w:rsidRPr="005E3342">
        <w:rPr>
          <w:rFonts w:asciiTheme="majorBidi" w:hAnsiTheme="majorBidi"/>
          <w:shd w:val="clear" w:color="auto" w:fill="FFFFFF"/>
        </w:rPr>
        <w:t xml:space="preserve">---------------------. </w:t>
      </w:r>
      <w:r w:rsidRPr="005E3342">
        <w:rPr>
          <w:rFonts w:asciiTheme="majorBidi" w:eastAsia="Times New Roman" w:hAnsiTheme="majorBidi"/>
          <w:shd w:val="clear" w:color="auto" w:fill="FFFFFF"/>
        </w:rPr>
        <w:t>1978.</w:t>
      </w:r>
      <w:r w:rsidRPr="005E3342">
        <w:rPr>
          <w:rFonts w:asciiTheme="majorBidi" w:eastAsia="Times New Roman" w:hAnsiTheme="majorBidi"/>
          <w:b/>
          <w:bCs/>
          <w:kern w:val="36"/>
        </w:rPr>
        <w:t xml:space="preserve"> </w:t>
      </w:r>
      <w:r w:rsidRPr="005E3342">
        <w:rPr>
          <w:rFonts w:asciiTheme="majorBidi" w:eastAsia="Times New Roman" w:hAnsiTheme="majorBidi"/>
          <w:i/>
          <w:iCs/>
          <w:kern w:val="36"/>
        </w:rPr>
        <w:t>The History of Sexuality: An</w:t>
      </w:r>
    </w:p>
    <w:p w14:paraId="6BB4CE22" w14:textId="5C778D8B" w:rsidR="005F3ECA" w:rsidRPr="005E3342" w:rsidRDefault="005F3ECA" w:rsidP="001C4034">
      <w:pPr>
        <w:ind w:firstLine="720"/>
        <w:rPr>
          <w:rFonts w:asciiTheme="majorBidi" w:eastAsia="Times New Roman" w:hAnsiTheme="majorBidi"/>
          <w:b/>
          <w:bCs/>
          <w:kern w:val="36"/>
        </w:rPr>
      </w:pPr>
      <w:r w:rsidRPr="005E3342">
        <w:rPr>
          <w:rFonts w:asciiTheme="majorBidi" w:eastAsia="Times New Roman" w:hAnsiTheme="majorBidi"/>
          <w:i/>
          <w:iCs/>
          <w:kern w:val="36"/>
        </w:rPr>
        <w:t>Introduction</w:t>
      </w:r>
      <w:r w:rsidRPr="005E3342">
        <w:rPr>
          <w:rFonts w:asciiTheme="majorBidi" w:eastAsia="Times New Roman" w:hAnsiTheme="majorBidi"/>
          <w:kern w:val="36"/>
        </w:rPr>
        <w:t>.</w:t>
      </w:r>
      <w:r w:rsidRPr="005E3342">
        <w:rPr>
          <w:rFonts w:asciiTheme="majorBidi" w:eastAsia="Times New Roman" w:hAnsiTheme="majorBidi"/>
          <w:b/>
          <w:bCs/>
          <w:kern w:val="36"/>
        </w:rPr>
        <w:t xml:space="preserve"> </w:t>
      </w:r>
      <w:r w:rsidRPr="005E3342">
        <w:rPr>
          <w:rFonts w:asciiTheme="majorBidi" w:eastAsia="Times New Roman" w:hAnsiTheme="majorBidi"/>
          <w:kern w:val="36"/>
        </w:rPr>
        <w:t>New York</w:t>
      </w:r>
      <w:r w:rsidRPr="005E3342">
        <w:rPr>
          <w:rFonts w:asciiTheme="majorBidi" w:hAnsiTheme="majorBidi"/>
          <w:shd w:val="clear" w:color="auto" w:fill="FFFFFF"/>
        </w:rPr>
        <w:t>: Vintage.</w:t>
      </w:r>
      <w:r w:rsidRPr="005E3342">
        <w:rPr>
          <w:rFonts w:asciiTheme="majorBidi" w:eastAsia="Times New Roman" w:hAnsiTheme="majorBidi"/>
          <w:b/>
          <w:bCs/>
          <w:kern w:val="36"/>
        </w:rPr>
        <w:t xml:space="preserve"> </w:t>
      </w:r>
    </w:p>
    <w:p w14:paraId="12E9AE26" w14:textId="7F115BA9" w:rsidR="005F3ECA" w:rsidRPr="005E3342" w:rsidRDefault="005F3ECA" w:rsidP="001C4034">
      <w:pPr>
        <w:ind w:firstLine="0"/>
        <w:rPr>
          <w:rFonts w:asciiTheme="majorBidi" w:hAnsiTheme="majorBidi"/>
          <w:shd w:val="clear" w:color="auto" w:fill="FFFFFF"/>
        </w:rPr>
      </w:pPr>
      <w:r w:rsidRPr="005E3342">
        <w:rPr>
          <w:rFonts w:asciiTheme="majorBidi" w:hAnsiTheme="majorBidi"/>
          <w:shd w:val="clear" w:color="auto" w:fill="FFFFFF"/>
        </w:rPr>
        <w:t xml:space="preserve">Goffman, Erving. 1961. “On the Characteristics of Total </w:t>
      </w:r>
    </w:p>
    <w:p w14:paraId="66982110" w14:textId="0567C596" w:rsidR="005F3ECA" w:rsidRPr="005E3342" w:rsidRDefault="005F3ECA" w:rsidP="00815B97">
      <w:pPr>
        <w:ind w:left="720" w:firstLine="0"/>
        <w:rPr>
          <w:rFonts w:asciiTheme="majorBidi" w:hAnsiTheme="majorBidi"/>
        </w:rPr>
      </w:pPr>
      <w:r w:rsidRPr="005E3342">
        <w:rPr>
          <w:rFonts w:asciiTheme="majorBidi" w:hAnsiTheme="majorBidi"/>
          <w:shd w:val="clear" w:color="auto" w:fill="FFFFFF"/>
        </w:rPr>
        <w:t>Iinstitutions.” In </w:t>
      </w:r>
      <w:r w:rsidRPr="005E3342">
        <w:rPr>
          <w:rFonts w:asciiTheme="majorBidi" w:hAnsiTheme="majorBidi"/>
          <w:i/>
          <w:iCs/>
          <w:shd w:val="clear" w:color="auto" w:fill="FFFFFF"/>
        </w:rPr>
        <w:t>Asylums: Essays on the Social Institution of Mental Patients and Other Inmates</w:t>
      </w:r>
      <w:r w:rsidRPr="005E3342">
        <w:rPr>
          <w:rFonts w:asciiTheme="majorBidi" w:hAnsiTheme="majorBidi"/>
          <w:shd w:val="clear" w:color="auto" w:fill="FFFFFF"/>
        </w:rPr>
        <w:t xml:space="preserve">, </w:t>
      </w:r>
      <w:r w:rsidRPr="005E3342">
        <w:rPr>
          <w:rFonts w:asciiTheme="majorBidi" w:hAnsiTheme="majorBidi"/>
          <w:highlight w:val="yellow"/>
          <w:shd w:val="clear" w:color="auto" w:fill="FFFFFF"/>
        </w:rPr>
        <w:t>13</w:t>
      </w:r>
      <w:r w:rsidRPr="005E3342">
        <w:rPr>
          <w:rFonts w:asciiTheme="majorBidi" w:hAnsiTheme="majorBidi"/>
        </w:rPr>
        <w:t>–</w:t>
      </w:r>
      <w:r w:rsidRPr="005E3342">
        <w:rPr>
          <w:rFonts w:asciiTheme="majorBidi" w:hAnsiTheme="majorBidi"/>
          <w:highlight w:val="yellow"/>
          <w:shd w:val="clear" w:color="auto" w:fill="FFFFFF"/>
        </w:rPr>
        <w:t>115 (check page numbers-seems to many)</w:t>
      </w:r>
      <w:r w:rsidRPr="005E3342">
        <w:rPr>
          <w:rFonts w:asciiTheme="majorBidi" w:hAnsiTheme="majorBidi"/>
          <w:shd w:val="clear" w:color="auto" w:fill="FFFFFF"/>
        </w:rPr>
        <w:t>. London: Penguin Books.</w:t>
      </w:r>
      <w:r w:rsidRPr="005E3342">
        <w:rPr>
          <w:rFonts w:asciiTheme="majorBidi" w:hAnsiTheme="majorBidi"/>
          <w:shd w:val="clear" w:color="auto" w:fill="FFFFFF"/>
          <w:rtl/>
        </w:rPr>
        <w:t>‏</w:t>
      </w:r>
    </w:p>
    <w:p w14:paraId="3E87DE05" w14:textId="77777777" w:rsidR="005F3ECA" w:rsidRPr="005E3342" w:rsidRDefault="005F3ECA" w:rsidP="001C4034">
      <w:pPr>
        <w:ind w:firstLine="0"/>
        <w:rPr>
          <w:rFonts w:asciiTheme="majorBidi" w:hAnsiTheme="majorBidi"/>
          <w:i/>
          <w:iCs/>
        </w:rPr>
      </w:pPr>
      <w:r w:rsidRPr="005E3342">
        <w:rPr>
          <w:rFonts w:asciiTheme="majorBidi" w:hAnsiTheme="majorBidi"/>
        </w:rPr>
        <w:t xml:space="preserve">Hirsch, Dafna. 2014. </w:t>
      </w:r>
      <w:r w:rsidRPr="005E3342">
        <w:rPr>
          <w:rFonts w:asciiTheme="majorBidi" w:hAnsiTheme="majorBidi"/>
          <w:i/>
          <w:iCs/>
        </w:rPr>
        <w:t>“We Hereto Bring the West”</w:t>
      </w:r>
      <w:r w:rsidRPr="005E3342">
        <w:rPr>
          <w:rFonts w:asciiTheme="majorBidi" w:hAnsiTheme="majorBidi"/>
        </w:rPr>
        <w:t>:</w:t>
      </w:r>
      <w:r w:rsidRPr="005E3342">
        <w:rPr>
          <w:rFonts w:asciiTheme="majorBidi" w:hAnsiTheme="majorBidi"/>
          <w:i/>
          <w:iCs/>
        </w:rPr>
        <w:t xml:space="preserve"> Hygiene </w:t>
      </w:r>
    </w:p>
    <w:p w14:paraId="18A52008" w14:textId="77777777" w:rsidR="005F3ECA" w:rsidRPr="005E3342" w:rsidRDefault="005F3ECA" w:rsidP="003C21C6">
      <w:pPr>
        <w:ind w:firstLine="720"/>
        <w:rPr>
          <w:rFonts w:asciiTheme="majorBidi" w:hAnsiTheme="majorBidi"/>
          <w:i/>
          <w:iCs/>
        </w:rPr>
      </w:pPr>
      <w:r w:rsidRPr="005E3342">
        <w:rPr>
          <w:rFonts w:asciiTheme="majorBidi" w:hAnsiTheme="majorBidi"/>
          <w:i/>
          <w:iCs/>
        </w:rPr>
        <w:t xml:space="preserve">Education and Culture Building in the Jewish Society of </w:t>
      </w:r>
    </w:p>
    <w:p w14:paraId="7D769E97" w14:textId="77777777" w:rsidR="005F3ECA" w:rsidRPr="005E3342" w:rsidRDefault="005F3ECA" w:rsidP="003C21C6">
      <w:pPr>
        <w:ind w:firstLine="720"/>
        <w:rPr>
          <w:rFonts w:asciiTheme="majorBidi" w:hAnsiTheme="majorBidi"/>
        </w:rPr>
      </w:pPr>
      <w:r w:rsidRPr="005E3342">
        <w:rPr>
          <w:rFonts w:asciiTheme="majorBidi" w:hAnsiTheme="majorBidi"/>
          <w:i/>
          <w:iCs/>
        </w:rPr>
        <w:t>Mandate Palestine</w:t>
      </w:r>
      <w:r w:rsidRPr="005E3342">
        <w:rPr>
          <w:rFonts w:asciiTheme="majorBidi" w:hAnsiTheme="majorBidi"/>
        </w:rPr>
        <w:t xml:space="preserve">. Sde-Boker: Ben-Gurion Research </w:t>
      </w:r>
    </w:p>
    <w:p w14:paraId="1C71E0DB" w14:textId="05C1F8E8" w:rsidR="005F3ECA" w:rsidRPr="005E3342" w:rsidRDefault="005F3ECA">
      <w:pPr>
        <w:ind w:firstLine="720"/>
        <w:rPr>
          <w:rFonts w:asciiTheme="majorBidi" w:hAnsiTheme="majorBidi"/>
        </w:rPr>
      </w:pPr>
      <w:r w:rsidRPr="005E3342">
        <w:rPr>
          <w:rFonts w:asciiTheme="majorBidi" w:hAnsiTheme="majorBidi"/>
        </w:rPr>
        <w:t xml:space="preserve">Institute for the Study of Israel and Zionism. [Hebrew]. </w:t>
      </w:r>
    </w:p>
    <w:p w14:paraId="02D6F2E3" w14:textId="77777777" w:rsidR="005F3ECA" w:rsidRPr="005E3342" w:rsidRDefault="005F3ECA" w:rsidP="001C4034">
      <w:pPr>
        <w:autoSpaceDE w:val="0"/>
        <w:autoSpaceDN w:val="0"/>
        <w:adjustRightInd w:val="0"/>
        <w:ind w:firstLine="0"/>
        <w:rPr>
          <w:rFonts w:asciiTheme="majorBidi" w:hAnsiTheme="majorBidi"/>
          <w:shd w:val="clear" w:color="auto" w:fill="FFFFFF"/>
        </w:rPr>
      </w:pPr>
    </w:p>
    <w:p w14:paraId="3B0B50C6" w14:textId="5437FC4D" w:rsidR="005F3ECA" w:rsidRPr="005E3342" w:rsidRDefault="005F3ECA" w:rsidP="001C4034">
      <w:pPr>
        <w:autoSpaceDE w:val="0"/>
        <w:autoSpaceDN w:val="0"/>
        <w:adjustRightInd w:val="0"/>
        <w:ind w:firstLine="0"/>
        <w:rPr>
          <w:rFonts w:asciiTheme="majorBidi" w:hAnsiTheme="majorBidi"/>
          <w:i/>
          <w:iCs/>
          <w:shd w:val="clear" w:color="auto" w:fill="FFFFFF"/>
        </w:rPr>
      </w:pPr>
      <w:r w:rsidRPr="005E3342">
        <w:rPr>
          <w:rFonts w:asciiTheme="majorBidi" w:hAnsiTheme="majorBidi"/>
          <w:shd w:val="clear" w:color="auto" w:fill="FFFFFF"/>
        </w:rPr>
        <w:t>Madmoni-Gerber, Shoshana. 2009. </w:t>
      </w:r>
      <w:r w:rsidRPr="005E3342">
        <w:rPr>
          <w:rFonts w:asciiTheme="majorBidi" w:hAnsiTheme="majorBidi"/>
          <w:i/>
          <w:iCs/>
          <w:shd w:val="clear" w:color="auto" w:fill="FFFFFF"/>
        </w:rPr>
        <w:t xml:space="preserve">Israeli Media and the Framing </w:t>
      </w:r>
    </w:p>
    <w:p w14:paraId="47DB518E" w14:textId="37A03EA0" w:rsidR="005F3ECA" w:rsidRPr="005E3342" w:rsidRDefault="005F3ECA" w:rsidP="00815B97">
      <w:pPr>
        <w:autoSpaceDE w:val="0"/>
        <w:autoSpaceDN w:val="0"/>
        <w:adjustRightInd w:val="0"/>
        <w:ind w:firstLine="720"/>
        <w:rPr>
          <w:rFonts w:asciiTheme="majorBidi" w:hAnsiTheme="majorBidi"/>
        </w:rPr>
      </w:pPr>
      <w:r w:rsidRPr="005E3342">
        <w:rPr>
          <w:rFonts w:asciiTheme="majorBidi" w:hAnsiTheme="majorBidi"/>
          <w:i/>
          <w:iCs/>
          <w:shd w:val="clear" w:color="auto" w:fill="FFFFFF"/>
        </w:rPr>
        <w:t>of Internal Conflict: The Yemenite Babies Affair</w:t>
      </w:r>
      <w:r w:rsidRPr="005E3342">
        <w:rPr>
          <w:rFonts w:asciiTheme="majorBidi" w:hAnsiTheme="majorBidi"/>
          <w:shd w:val="clear" w:color="auto" w:fill="FFFFFF"/>
        </w:rPr>
        <w:t>. New</w:t>
      </w:r>
      <w:r w:rsidRPr="005E3342">
        <w:rPr>
          <w:rFonts w:asciiTheme="majorBidi" w:hAnsiTheme="majorBidi"/>
          <w:shd w:val="clear" w:color="auto" w:fill="FFFFFF"/>
        </w:rPr>
        <w:tab/>
        <w:t>York: Palgrave Macmillan.</w:t>
      </w:r>
      <w:r w:rsidRPr="005E3342">
        <w:rPr>
          <w:rFonts w:asciiTheme="majorBidi" w:hAnsiTheme="majorBidi"/>
          <w:shd w:val="clear" w:color="auto" w:fill="FFFFFF"/>
          <w:rtl/>
        </w:rPr>
        <w:t xml:space="preserve">‏ </w:t>
      </w:r>
    </w:p>
    <w:p w14:paraId="285EEE3A" w14:textId="77777777" w:rsidR="005F3ECA" w:rsidRPr="005E3342" w:rsidRDefault="005F3ECA" w:rsidP="001C4034">
      <w:pPr>
        <w:autoSpaceDE w:val="0"/>
        <w:autoSpaceDN w:val="0"/>
        <w:adjustRightInd w:val="0"/>
        <w:ind w:firstLine="0"/>
        <w:rPr>
          <w:rFonts w:asciiTheme="majorBidi" w:hAnsiTheme="majorBidi"/>
          <w:i/>
          <w:iCs/>
        </w:rPr>
      </w:pPr>
      <w:r w:rsidRPr="005E3342">
        <w:rPr>
          <w:rFonts w:asciiTheme="majorBidi" w:hAnsiTheme="majorBidi"/>
        </w:rPr>
        <w:t xml:space="preserve">Martin, Carol. 2006. “Bodies of evidence.” </w:t>
      </w:r>
      <w:r w:rsidRPr="005E3342">
        <w:rPr>
          <w:rFonts w:asciiTheme="majorBidi" w:hAnsiTheme="majorBidi"/>
          <w:i/>
          <w:iCs/>
        </w:rPr>
        <w:t xml:space="preserve">TDR/The Drama </w:t>
      </w:r>
    </w:p>
    <w:p w14:paraId="4A40D61A" w14:textId="198F4536" w:rsidR="005F3ECA" w:rsidRPr="005E3342" w:rsidRDefault="005F3ECA" w:rsidP="00815B97">
      <w:pPr>
        <w:autoSpaceDE w:val="0"/>
        <w:autoSpaceDN w:val="0"/>
        <w:adjustRightInd w:val="0"/>
        <w:ind w:firstLine="720"/>
        <w:rPr>
          <w:rFonts w:asciiTheme="majorBidi" w:hAnsiTheme="majorBidi"/>
        </w:rPr>
      </w:pPr>
      <w:r w:rsidRPr="005E3342">
        <w:rPr>
          <w:rFonts w:asciiTheme="majorBidi" w:hAnsiTheme="majorBidi"/>
          <w:i/>
          <w:iCs/>
        </w:rPr>
        <w:t>Review</w:t>
      </w:r>
      <w:r w:rsidRPr="005E3342">
        <w:rPr>
          <w:rFonts w:asciiTheme="majorBidi" w:hAnsiTheme="majorBidi"/>
        </w:rPr>
        <w:t>, 50(3): 8–15.</w:t>
      </w:r>
      <w:r w:rsidRPr="005E3342">
        <w:rPr>
          <w:rFonts w:asciiTheme="majorBidi" w:hAnsiTheme="majorBidi"/>
          <w:rtl/>
        </w:rPr>
        <w:t>‏</w:t>
      </w:r>
    </w:p>
    <w:p w14:paraId="7D452D41" w14:textId="77777777" w:rsidR="005F3ECA" w:rsidRPr="005E3342" w:rsidRDefault="005F3ECA" w:rsidP="001C4034">
      <w:pPr>
        <w:ind w:firstLine="0"/>
        <w:rPr>
          <w:rFonts w:asciiTheme="majorBidi" w:hAnsiTheme="majorBidi"/>
          <w:i/>
          <w:iCs/>
        </w:rPr>
      </w:pPr>
      <w:r w:rsidRPr="005E3342">
        <w:rPr>
          <w:rFonts w:asciiTheme="majorBidi" w:hAnsiTheme="majorBidi"/>
        </w:rPr>
        <w:t xml:space="preserve">----------------- ed. 2010. </w:t>
      </w:r>
      <w:r w:rsidRPr="005E3342">
        <w:rPr>
          <w:rFonts w:asciiTheme="majorBidi" w:hAnsiTheme="majorBidi"/>
          <w:i/>
          <w:iCs/>
        </w:rPr>
        <w:t>Dramaturgy of the Real on the</w:t>
      </w:r>
    </w:p>
    <w:p w14:paraId="49A8E9D7" w14:textId="28FB44E8" w:rsidR="005F3ECA" w:rsidRPr="005E3342" w:rsidRDefault="005F3ECA" w:rsidP="00815B97">
      <w:pPr>
        <w:ind w:firstLine="720"/>
        <w:rPr>
          <w:rFonts w:asciiTheme="majorBidi" w:hAnsiTheme="majorBidi"/>
        </w:rPr>
      </w:pPr>
      <w:r w:rsidRPr="005E3342">
        <w:rPr>
          <w:rFonts w:asciiTheme="majorBidi" w:hAnsiTheme="majorBidi"/>
          <w:i/>
          <w:iCs/>
        </w:rPr>
        <w:t>World Stage</w:t>
      </w:r>
      <w:r w:rsidRPr="005E3342">
        <w:rPr>
          <w:rFonts w:asciiTheme="majorBidi" w:hAnsiTheme="majorBidi"/>
        </w:rPr>
        <w:t xml:space="preserve">. </w:t>
      </w:r>
      <w:r w:rsidRPr="005E3342">
        <w:rPr>
          <w:rFonts w:asciiTheme="majorBidi" w:hAnsiTheme="majorBidi"/>
          <w:shd w:val="clear" w:color="auto" w:fill="FFFFFF"/>
        </w:rPr>
        <w:t>New York: Palgrave Macmillan.</w:t>
      </w:r>
      <w:r w:rsidRPr="005E3342">
        <w:rPr>
          <w:rFonts w:asciiTheme="majorBidi" w:hAnsiTheme="majorBidi"/>
          <w:shd w:val="clear" w:color="auto" w:fill="FFFFFF"/>
          <w:rtl/>
        </w:rPr>
        <w:t>‏</w:t>
      </w:r>
      <w:r w:rsidRPr="005E3342">
        <w:rPr>
          <w:rFonts w:asciiTheme="majorBidi" w:hAnsiTheme="majorBidi"/>
          <w:shd w:val="clear" w:color="auto" w:fill="FFFFFF"/>
        </w:rPr>
        <w:t xml:space="preserve"> </w:t>
      </w:r>
      <w:r w:rsidRPr="005E3342">
        <w:rPr>
          <w:rFonts w:asciiTheme="majorBidi" w:hAnsiTheme="majorBidi"/>
        </w:rPr>
        <w:t xml:space="preserve"> </w:t>
      </w:r>
    </w:p>
    <w:p w14:paraId="3434E95C" w14:textId="77777777" w:rsidR="005F3ECA" w:rsidRPr="005E3342" w:rsidRDefault="005F3ECA" w:rsidP="001C4034">
      <w:pPr>
        <w:autoSpaceDE w:val="0"/>
        <w:autoSpaceDN w:val="0"/>
        <w:adjustRightInd w:val="0"/>
        <w:ind w:firstLine="0"/>
        <w:rPr>
          <w:rFonts w:asciiTheme="majorBidi" w:hAnsiTheme="majorBidi"/>
          <w:i/>
          <w:iCs/>
          <w:shd w:val="clear" w:color="auto" w:fill="FFFFFF"/>
        </w:rPr>
      </w:pPr>
      <w:r w:rsidRPr="005E3342">
        <w:rPr>
          <w:rFonts w:asciiTheme="majorBidi" w:hAnsiTheme="majorBidi"/>
          <w:shd w:val="clear" w:color="auto" w:fill="FFFFFF"/>
        </w:rPr>
        <w:t>Reinelt, Janelle. 2009.</w:t>
      </w:r>
      <w:r w:rsidRPr="005E3342">
        <w:rPr>
          <w:rFonts w:asciiTheme="majorBidi" w:hAnsiTheme="majorBidi"/>
          <w:shd w:val="clear" w:color="auto" w:fill="FFFFFF"/>
          <w:rtl/>
        </w:rPr>
        <w:t>‏</w:t>
      </w:r>
      <w:r w:rsidRPr="005E3342">
        <w:rPr>
          <w:rFonts w:asciiTheme="majorBidi" w:hAnsiTheme="majorBidi"/>
          <w:shd w:val="clear" w:color="auto" w:fill="FFFFFF"/>
        </w:rPr>
        <w:t xml:space="preserve"> “The Promise of Documentary.” In </w:t>
      </w:r>
      <w:r w:rsidRPr="005E3342">
        <w:rPr>
          <w:rFonts w:asciiTheme="majorBidi" w:hAnsiTheme="majorBidi"/>
          <w:i/>
          <w:iCs/>
          <w:shd w:val="clear" w:color="auto" w:fill="FFFFFF"/>
        </w:rPr>
        <w:t>Get</w:t>
      </w:r>
    </w:p>
    <w:p w14:paraId="737128CA" w14:textId="77777777" w:rsidR="005F3ECA" w:rsidRPr="005E3342" w:rsidRDefault="005F3ECA" w:rsidP="003C21C6">
      <w:pPr>
        <w:autoSpaceDE w:val="0"/>
        <w:autoSpaceDN w:val="0"/>
        <w:adjustRightInd w:val="0"/>
        <w:ind w:firstLine="720"/>
        <w:rPr>
          <w:rFonts w:asciiTheme="majorBidi" w:hAnsiTheme="majorBidi"/>
          <w:shd w:val="clear" w:color="auto" w:fill="FFFFFF"/>
        </w:rPr>
      </w:pPr>
      <w:r w:rsidRPr="005E3342">
        <w:rPr>
          <w:rFonts w:asciiTheme="majorBidi" w:hAnsiTheme="majorBidi"/>
          <w:i/>
          <w:iCs/>
          <w:shd w:val="clear" w:color="auto" w:fill="FFFFFF"/>
        </w:rPr>
        <w:t>Real: Documentary Theatre Past and Present</w:t>
      </w:r>
      <w:r w:rsidRPr="005E3342">
        <w:rPr>
          <w:rFonts w:asciiTheme="majorBidi" w:hAnsiTheme="majorBidi"/>
          <w:shd w:val="clear" w:color="auto" w:fill="FFFFFF"/>
        </w:rPr>
        <w:t xml:space="preserve">. Edited by </w:t>
      </w:r>
    </w:p>
    <w:p w14:paraId="1D59AF7D" w14:textId="14AE07E2" w:rsidR="005F3ECA" w:rsidRPr="005E3342" w:rsidRDefault="005F3ECA" w:rsidP="003C21C6">
      <w:pPr>
        <w:autoSpaceDE w:val="0"/>
        <w:autoSpaceDN w:val="0"/>
        <w:adjustRightInd w:val="0"/>
        <w:ind w:firstLine="720"/>
        <w:rPr>
          <w:rFonts w:asciiTheme="majorBidi" w:hAnsiTheme="majorBidi"/>
          <w:shd w:val="clear" w:color="auto" w:fill="FFFFFF"/>
        </w:rPr>
      </w:pPr>
      <w:r w:rsidRPr="005E3342">
        <w:rPr>
          <w:rFonts w:asciiTheme="majorBidi" w:hAnsiTheme="majorBidi"/>
          <w:shd w:val="clear" w:color="auto" w:fill="FFFFFF"/>
        </w:rPr>
        <w:t>Alison Forsyth and Christopher Megson, 6</w:t>
      </w:r>
      <w:r w:rsidRPr="005E3342">
        <w:rPr>
          <w:rFonts w:asciiTheme="majorBidi" w:hAnsiTheme="majorBidi"/>
        </w:rPr>
        <w:t>–</w:t>
      </w:r>
      <w:r w:rsidRPr="005E3342">
        <w:rPr>
          <w:rFonts w:asciiTheme="majorBidi" w:hAnsiTheme="majorBidi"/>
          <w:shd w:val="clear" w:color="auto" w:fill="FFFFFF"/>
        </w:rPr>
        <w:t xml:space="preserve">23. New York: </w:t>
      </w:r>
    </w:p>
    <w:p w14:paraId="6211CE2F" w14:textId="7C9FE679" w:rsidR="005F3ECA" w:rsidRPr="005E3342" w:rsidRDefault="005F3ECA" w:rsidP="00815B97">
      <w:pPr>
        <w:autoSpaceDE w:val="0"/>
        <w:autoSpaceDN w:val="0"/>
        <w:adjustRightInd w:val="0"/>
        <w:ind w:firstLine="720"/>
        <w:rPr>
          <w:rFonts w:asciiTheme="majorBidi" w:hAnsiTheme="majorBidi"/>
        </w:rPr>
      </w:pPr>
      <w:r w:rsidRPr="005E3342">
        <w:rPr>
          <w:rFonts w:asciiTheme="majorBidi" w:hAnsiTheme="majorBidi"/>
          <w:shd w:val="clear" w:color="auto" w:fill="FFFFFF"/>
        </w:rPr>
        <w:t>Palgrave Macmillan.</w:t>
      </w:r>
    </w:p>
    <w:p w14:paraId="6963618A" w14:textId="38024CCC" w:rsidR="005F3ECA" w:rsidRPr="005E3342" w:rsidRDefault="005F3ECA" w:rsidP="001C4034">
      <w:pPr>
        <w:autoSpaceDE w:val="0"/>
        <w:autoSpaceDN w:val="0"/>
        <w:adjustRightInd w:val="0"/>
        <w:ind w:firstLine="0"/>
        <w:rPr>
          <w:rFonts w:asciiTheme="majorBidi" w:hAnsiTheme="majorBidi"/>
        </w:rPr>
      </w:pPr>
      <w:r w:rsidRPr="005E3342">
        <w:rPr>
          <w:rFonts w:asciiTheme="majorBidi" w:hAnsiTheme="majorBidi"/>
        </w:rPr>
        <w:t xml:space="preserve">Sangero, Boaz. 2002. “Where There is No Suspicion There is No </w:t>
      </w:r>
    </w:p>
    <w:p w14:paraId="1B8B5029" w14:textId="77777777" w:rsidR="005F3ECA" w:rsidRPr="005E3342" w:rsidRDefault="005F3ECA" w:rsidP="003C21C6">
      <w:pPr>
        <w:autoSpaceDE w:val="0"/>
        <w:autoSpaceDN w:val="0"/>
        <w:adjustRightInd w:val="0"/>
        <w:ind w:left="720" w:firstLine="0"/>
        <w:rPr>
          <w:rFonts w:asciiTheme="majorBidi" w:hAnsiTheme="majorBidi"/>
        </w:rPr>
      </w:pPr>
      <w:r w:rsidRPr="005E3342">
        <w:rPr>
          <w:rFonts w:asciiTheme="majorBidi" w:hAnsiTheme="majorBidi"/>
        </w:rPr>
        <w:t xml:space="preserve">Real Investigation: The Report of the Investigative Commission into the Disappearance of the Children of Jewish Yemenite Immigrants to Israel.” </w:t>
      </w:r>
      <w:r w:rsidRPr="005E3342">
        <w:rPr>
          <w:rFonts w:asciiTheme="majorBidi" w:hAnsiTheme="majorBidi"/>
          <w:i/>
          <w:iCs/>
        </w:rPr>
        <w:t>Theory and Criticism</w:t>
      </w:r>
      <w:r w:rsidRPr="005E3342">
        <w:rPr>
          <w:rFonts w:asciiTheme="majorBidi" w:hAnsiTheme="majorBidi"/>
        </w:rPr>
        <w:t xml:space="preserve">, 21: 47–76. [Hebrew]. </w:t>
      </w:r>
    </w:p>
    <w:p w14:paraId="3A7A92CB" w14:textId="77777777" w:rsidR="005F3ECA" w:rsidRPr="005E3342" w:rsidRDefault="005F3ECA" w:rsidP="001C4034">
      <w:pPr>
        <w:autoSpaceDE w:val="0"/>
        <w:autoSpaceDN w:val="0"/>
        <w:adjustRightInd w:val="0"/>
        <w:ind w:firstLine="0"/>
        <w:rPr>
          <w:rFonts w:asciiTheme="majorBidi" w:hAnsiTheme="majorBidi"/>
          <w:shd w:val="clear" w:color="auto" w:fill="FFFFFF"/>
        </w:rPr>
      </w:pPr>
      <w:r w:rsidRPr="005E3342">
        <w:rPr>
          <w:rFonts w:asciiTheme="majorBidi" w:hAnsiTheme="majorBidi"/>
        </w:rPr>
        <w:t>Shem-Tov, Naphtaly. 2013. “</w:t>
      </w:r>
      <w:r w:rsidRPr="005E3342">
        <w:rPr>
          <w:rFonts w:asciiTheme="majorBidi" w:hAnsiTheme="majorBidi"/>
          <w:shd w:val="clear" w:color="auto" w:fill="FFFFFF"/>
        </w:rPr>
        <w:t>Black Skin, White Pioneer: Non-</w:t>
      </w:r>
    </w:p>
    <w:p w14:paraId="539E3214" w14:textId="05361597" w:rsidR="005F3ECA" w:rsidRPr="005E3342" w:rsidRDefault="005F3ECA" w:rsidP="003C21C6">
      <w:pPr>
        <w:autoSpaceDE w:val="0"/>
        <w:autoSpaceDN w:val="0"/>
        <w:adjustRightInd w:val="0"/>
        <w:ind w:left="720" w:firstLine="0"/>
        <w:rPr>
          <w:rFonts w:asciiTheme="majorBidi" w:hAnsiTheme="majorBidi"/>
          <w:shd w:val="clear" w:color="auto" w:fill="FFFFFF"/>
        </w:rPr>
      </w:pPr>
      <w:r w:rsidRPr="005E3342">
        <w:rPr>
          <w:rFonts w:asciiTheme="majorBidi" w:hAnsiTheme="majorBidi"/>
          <w:shd w:val="clear" w:color="auto" w:fill="FFFFFF"/>
        </w:rPr>
        <w:t>traditional Casting in an Israeli School Pageant. </w:t>
      </w:r>
      <w:r w:rsidRPr="005E3342">
        <w:rPr>
          <w:rFonts w:asciiTheme="majorBidi" w:hAnsiTheme="majorBidi"/>
          <w:i/>
          <w:iCs/>
          <w:shd w:val="clear" w:color="auto" w:fill="FFFFFF"/>
        </w:rPr>
        <w:t>Research in Drama Education: The Journal of Applied Theatre and Performance</w:t>
      </w:r>
      <w:r w:rsidRPr="005E3342">
        <w:rPr>
          <w:rFonts w:asciiTheme="majorBidi" w:hAnsiTheme="majorBidi"/>
          <w:shd w:val="clear" w:color="auto" w:fill="FFFFFF"/>
        </w:rPr>
        <w:t>, 18(4): 346</w:t>
      </w:r>
      <w:r w:rsidRPr="005E3342">
        <w:rPr>
          <w:rFonts w:asciiTheme="majorBidi" w:hAnsiTheme="majorBidi"/>
        </w:rPr>
        <w:t>–</w:t>
      </w:r>
      <w:r w:rsidRPr="005E3342">
        <w:rPr>
          <w:rFonts w:asciiTheme="majorBidi" w:hAnsiTheme="majorBidi"/>
          <w:shd w:val="clear" w:color="auto" w:fill="FFFFFF"/>
        </w:rPr>
        <w:t>58.</w:t>
      </w:r>
      <w:r w:rsidRPr="005E3342">
        <w:rPr>
          <w:rFonts w:asciiTheme="majorBidi" w:hAnsiTheme="majorBidi"/>
          <w:shd w:val="clear" w:color="auto" w:fill="FFFFFF"/>
          <w:rtl/>
        </w:rPr>
        <w:t>‏</w:t>
      </w:r>
    </w:p>
    <w:p w14:paraId="644A9BF7" w14:textId="77777777" w:rsidR="005F3ECA" w:rsidRPr="005E3342" w:rsidRDefault="005F3ECA" w:rsidP="00E12429">
      <w:pPr>
        <w:ind w:firstLine="0"/>
        <w:rPr>
          <w:rFonts w:asciiTheme="majorBidi" w:hAnsiTheme="majorBidi"/>
          <w:i/>
          <w:iCs/>
        </w:rPr>
      </w:pPr>
      <w:r w:rsidRPr="005E3342">
        <w:rPr>
          <w:rFonts w:asciiTheme="majorBidi" w:hAnsiTheme="majorBidi"/>
        </w:rPr>
        <w:t xml:space="preserve">Shuvali, Rafi. 2007. “The Yemenite Children Affair”. In </w:t>
      </w:r>
      <w:r w:rsidRPr="005E3342">
        <w:rPr>
          <w:rFonts w:asciiTheme="majorBidi" w:hAnsiTheme="majorBidi"/>
          <w:i/>
          <w:iCs/>
        </w:rPr>
        <w:t>A</w:t>
      </w:r>
    </w:p>
    <w:p w14:paraId="1D4E381C" w14:textId="77777777" w:rsidR="005F3ECA" w:rsidRPr="005E3342" w:rsidRDefault="005F3ECA" w:rsidP="00E12429">
      <w:pPr>
        <w:ind w:firstLine="720"/>
        <w:rPr>
          <w:rFonts w:asciiTheme="majorBidi" w:hAnsiTheme="majorBidi"/>
          <w:i/>
          <w:iCs/>
        </w:rPr>
      </w:pPr>
      <w:r w:rsidRPr="005E3342">
        <w:rPr>
          <w:rFonts w:asciiTheme="majorBidi" w:hAnsiTheme="majorBidi"/>
          <w:i/>
          <w:iCs/>
        </w:rPr>
        <w:t>Spectrum of Opinions: A Mizrachi Agenda for Society in</w:t>
      </w:r>
    </w:p>
    <w:p w14:paraId="5CCB5ACB" w14:textId="77777777" w:rsidR="005F3ECA" w:rsidRPr="005E3342" w:rsidRDefault="005F3ECA" w:rsidP="00E12429">
      <w:pPr>
        <w:ind w:firstLine="720"/>
        <w:rPr>
          <w:rFonts w:asciiTheme="majorBidi" w:hAnsiTheme="majorBidi"/>
        </w:rPr>
      </w:pPr>
      <w:r w:rsidRPr="005E3342">
        <w:rPr>
          <w:rFonts w:asciiTheme="majorBidi" w:hAnsiTheme="majorBidi"/>
          <w:i/>
          <w:iCs/>
        </w:rPr>
        <w:t>Israel</w:t>
      </w:r>
      <w:r w:rsidRPr="005E3342">
        <w:rPr>
          <w:rFonts w:asciiTheme="majorBidi" w:hAnsiTheme="majorBidi"/>
        </w:rPr>
        <w:t>, edited by Yossi Yonah, Yonit Neeman, and David</w:t>
      </w:r>
    </w:p>
    <w:p w14:paraId="006708AC" w14:textId="40137BAB" w:rsidR="005F3ECA" w:rsidRPr="005E3342" w:rsidRDefault="005F3ECA" w:rsidP="00E12429">
      <w:pPr>
        <w:ind w:firstLine="720"/>
        <w:rPr>
          <w:rFonts w:asciiTheme="majorBidi" w:hAnsiTheme="majorBidi"/>
        </w:rPr>
      </w:pPr>
      <w:r w:rsidRPr="005E3342">
        <w:rPr>
          <w:rFonts w:asciiTheme="majorBidi" w:hAnsiTheme="majorBidi"/>
        </w:rPr>
        <w:t>Mahleb, 174–80. Jerusalem: November Books. [Hebrew].</w:t>
      </w:r>
    </w:p>
    <w:p w14:paraId="651A5CB4" w14:textId="77777777" w:rsidR="005F3ECA" w:rsidRPr="005E3342" w:rsidRDefault="005F3ECA" w:rsidP="001C4034">
      <w:pPr>
        <w:autoSpaceDE w:val="0"/>
        <w:autoSpaceDN w:val="0"/>
        <w:adjustRightInd w:val="0"/>
        <w:ind w:firstLine="0"/>
        <w:rPr>
          <w:rFonts w:asciiTheme="majorBidi" w:hAnsiTheme="majorBidi"/>
        </w:rPr>
      </w:pPr>
    </w:p>
    <w:p w14:paraId="617F61EC" w14:textId="77777777" w:rsidR="005F3ECA" w:rsidRPr="005E3342" w:rsidRDefault="005F3ECA" w:rsidP="001C4034">
      <w:pPr>
        <w:autoSpaceDE w:val="0"/>
        <w:autoSpaceDN w:val="0"/>
        <w:adjustRightInd w:val="0"/>
        <w:ind w:firstLine="0"/>
        <w:rPr>
          <w:rFonts w:asciiTheme="majorBidi" w:hAnsiTheme="majorBidi"/>
        </w:rPr>
      </w:pPr>
    </w:p>
    <w:p w14:paraId="3278BF3F" w14:textId="3F6359F8" w:rsidR="005F3ECA" w:rsidRPr="005E3342" w:rsidRDefault="005F3ECA" w:rsidP="001C4034">
      <w:pPr>
        <w:autoSpaceDE w:val="0"/>
        <w:autoSpaceDN w:val="0"/>
        <w:adjustRightInd w:val="0"/>
        <w:ind w:firstLine="0"/>
        <w:rPr>
          <w:rFonts w:asciiTheme="majorBidi" w:hAnsiTheme="majorBidi"/>
        </w:rPr>
      </w:pPr>
      <w:r w:rsidRPr="005E3342">
        <w:rPr>
          <w:rFonts w:asciiTheme="majorBidi" w:hAnsiTheme="majorBidi"/>
        </w:rPr>
        <w:t>States, Bert O. 2002. “The Actor’s Presence: Three Phenomenal</w:t>
      </w:r>
    </w:p>
    <w:p w14:paraId="5CB286D5" w14:textId="1D6D4902" w:rsidR="005F3ECA" w:rsidRPr="005E3342" w:rsidRDefault="005F3ECA" w:rsidP="003C21C6">
      <w:pPr>
        <w:autoSpaceDE w:val="0"/>
        <w:autoSpaceDN w:val="0"/>
        <w:adjustRightInd w:val="0"/>
        <w:ind w:left="720" w:firstLine="0"/>
        <w:rPr>
          <w:rFonts w:asciiTheme="majorBidi" w:hAnsiTheme="majorBidi"/>
        </w:rPr>
      </w:pPr>
      <w:r w:rsidRPr="005E3342">
        <w:rPr>
          <w:rFonts w:asciiTheme="majorBidi" w:hAnsiTheme="majorBidi"/>
        </w:rPr>
        <w:t xml:space="preserve">Modes.” In </w:t>
      </w:r>
      <w:r w:rsidRPr="005E3342">
        <w:rPr>
          <w:rFonts w:asciiTheme="majorBidi" w:hAnsiTheme="majorBidi"/>
          <w:i/>
          <w:iCs/>
        </w:rPr>
        <w:t>Acting (Re)considered: A Theoretical and Practical Guide</w:t>
      </w:r>
      <w:r w:rsidRPr="005E3342">
        <w:rPr>
          <w:rFonts w:asciiTheme="majorBidi" w:hAnsiTheme="majorBidi"/>
        </w:rPr>
        <w:t>, edited by Phillip Zarilli, 23–39. London and New York: Routledge.</w:t>
      </w:r>
    </w:p>
    <w:p w14:paraId="1F163B54" w14:textId="77777777" w:rsidR="005F3ECA" w:rsidRPr="005E3342" w:rsidRDefault="005F3ECA" w:rsidP="00E12429">
      <w:pPr>
        <w:autoSpaceDE w:val="0"/>
        <w:autoSpaceDN w:val="0"/>
        <w:adjustRightInd w:val="0"/>
        <w:ind w:firstLine="0"/>
        <w:rPr>
          <w:rFonts w:asciiTheme="majorBidi" w:hAnsiTheme="majorBidi"/>
        </w:rPr>
      </w:pPr>
      <w:r w:rsidRPr="005E3342">
        <w:rPr>
          <w:rFonts w:asciiTheme="majorBidi" w:hAnsiTheme="majorBidi"/>
        </w:rPr>
        <w:t xml:space="preserve">Stoler-Liss, Sachlav and Shvarts, Shifra. 2009. “Body Against </w:t>
      </w:r>
    </w:p>
    <w:p w14:paraId="32EED949" w14:textId="77777777" w:rsidR="005F3ECA" w:rsidRPr="005E3342" w:rsidRDefault="005F3ECA" w:rsidP="00E12429">
      <w:pPr>
        <w:autoSpaceDE w:val="0"/>
        <w:autoSpaceDN w:val="0"/>
        <w:adjustRightInd w:val="0"/>
        <w:ind w:firstLine="720"/>
        <w:rPr>
          <w:rFonts w:asciiTheme="majorBidi" w:hAnsiTheme="majorBidi"/>
        </w:rPr>
      </w:pPr>
      <w:r w:rsidRPr="005E3342">
        <w:rPr>
          <w:rFonts w:asciiTheme="majorBidi" w:hAnsiTheme="majorBidi"/>
        </w:rPr>
        <w:t xml:space="preserve">Body: Nurses and Women Immigrants in the Israeli Birth </w:t>
      </w:r>
    </w:p>
    <w:p w14:paraId="1012A236" w14:textId="77777777" w:rsidR="005F3ECA" w:rsidRPr="005E3342" w:rsidRDefault="005F3ECA" w:rsidP="00E12429">
      <w:pPr>
        <w:autoSpaceDE w:val="0"/>
        <w:autoSpaceDN w:val="0"/>
        <w:adjustRightInd w:val="0"/>
        <w:ind w:firstLine="720"/>
        <w:rPr>
          <w:rFonts w:asciiTheme="majorBidi" w:hAnsiTheme="majorBidi"/>
        </w:rPr>
      </w:pPr>
      <w:r w:rsidRPr="005E3342">
        <w:rPr>
          <w:rFonts w:asciiTheme="majorBidi" w:hAnsiTheme="majorBidi"/>
        </w:rPr>
        <w:t xml:space="preserve">and Contraceptive Arena 1949-1956.” </w:t>
      </w:r>
      <w:r w:rsidRPr="005E3342">
        <w:rPr>
          <w:rFonts w:asciiTheme="majorBidi" w:hAnsiTheme="majorBidi"/>
          <w:i/>
          <w:iCs/>
        </w:rPr>
        <w:t>Israeli Sociology</w:t>
      </w:r>
      <w:r w:rsidRPr="005E3342">
        <w:rPr>
          <w:rFonts w:asciiTheme="majorBidi" w:hAnsiTheme="majorBidi"/>
        </w:rPr>
        <w:t xml:space="preserve">, </w:t>
      </w:r>
    </w:p>
    <w:p w14:paraId="35E5992E" w14:textId="77777777" w:rsidR="005F3ECA" w:rsidRPr="005E3342" w:rsidRDefault="005F3ECA" w:rsidP="00E12429">
      <w:pPr>
        <w:autoSpaceDE w:val="0"/>
        <w:autoSpaceDN w:val="0"/>
        <w:adjustRightInd w:val="0"/>
        <w:ind w:firstLine="720"/>
        <w:rPr>
          <w:rFonts w:asciiTheme="majorBidi" w:hAnsiTheme="majorBidi"/>
        </w:rPr>
      </w:pPr>
      <w:r w:rsidRPr="005E3342">
        <w:rPr>
          <w:rFonts w:asciiTheme="majorBidi" w:hAnsiTheme="majorBidi"/>
        </w:rPr>
        <w:t>11(1): 89–110. [Hebrew].</w:t>
      </w:r>
    </w:p>
    <w:p w14:paraId="06C7C782" w14:textId="77777777" w:rsidR="005F3ECA" w:rsidRPr="005E3342" w:rsidRDefault="005F3ECA" w:rsidP="001C4034">
      <w:pPr>
        <w:tabs>
          <w:tab w:val="left" w:pos="496"/>
        </w:tabs>
        <w:autoSpaceDE w:val="0"/>
        <w:autoSpaceDN w:val="0"/>
        <w:adjustRightInd w:val="0"/>
        <w:ind w:firstLine="0"/>
        <w:rPr>
          <w:rFonts w:asciiTheme="majorBidi" w:hAnsiTheme="majorBidi"/>
          <w:i/>
          <w:iCs/>
        </w:rPr>
      </w:pPr>
      <w:r w:rsidRPr="005E3342">
        <w:rPr>
          <w:rFonts w:asciiTheme="majorBidi" w:hAnsiTheme="majorBidi"/>
        </w:rPr>
        <w:t xml:space="preserve">Taylor, Diana. 2003. </w:t>
      </w:r>
      <w:r w:rsidRPr="005E3342">
        <w:rPr>
          <w:rFonts w:asciiTheme="majorBidi" w:hAnsiTheme="majorBidi"/>
          <w:i/>
          <w:iCs/>
        </w:rPr>
        <w:t xml:space="preserve">The Archive and the Repertoire: </w:t>
      </w:r>
    </w:p>
    <w:p w14:paraId="1816F30F" w14:textId="77777777" w:rsidR="005F3ECA" w:rsidRPr="005E3342" w:rsidRDefault="005F3ECA" w:rsidP="003C21C6">
      <w:pPr>
        <w:tabs>
          <w:tab w:val="left" w:pos="496"/>
        </w:tabs>
        <w:autoSpaceDE w:val="0"/>
        <w:autoSpaceDN w:val="0"/>
        <w:adjustRightInd w:val="0"/>
        <w:ind w:firstLine="0"/>
        <w:rPr>
          <w:rFonts w:asciiTheme="majorBidi" w:hAnsiTheme="majorBidi"/>
        </w:rPr>
      </w:pPr>
      <w:r w:rsidRPr="005E3342">
        <w:rPr>
          <w:rFonts w:asciiTheme="majorBidi" w:hAnsiTheme="majorBidi"/>
          <w:i/>
          <w:iCs/>
        </w:rPr>
        <w:tab/>
      </w:r>
      <w:r w:rsidRPr="005E3342">
        <w:rPr>
          <w:rFonts w:asciiTheme="majorBidi" w:hAnsiTheme="majorBidi"/>
          <w:i/>
          <w:iCs/>
        </w:rPr>
        <w:tab/>
        <w:t>Performing Cultural Memory in the Americas</w:t>
      </w:r>
      <w:r w:rsidRPr="005E3342">
        <w:rPr>
          <w:rFonts w:asciiTheme="majorBidi" w:hAnsiTheme="majorBidi"/>
        </w:rPr>
        <w:t>. Durham: Duke</w:t>
      </w:r>
    </w:p>
    <w:p w14:paraId="033763FD" w14:textId="7B8165D0" w:rsidR="005F3ECA" w:rsidRPr="005E3342" w:rsidRDefault="005F3ECA" w:rsidP="00815B97">
      <w:pPr>
        <w:tabs>
          <w:tab w:val="left" w:pos="496"/>
        </w:tabs>
        <w:autoSpaceDE w:val="0"/>
        <w:autoSpaceDN w:val="0"/>
        <w:adjustRightInd w:val="0"/>
        <w:ind w:left="720" w:hanging="90"/>
        <w:rPr>
          <w:rFonts w:asciiTheme="majorBidi" w:hAnsiTheme="majorBidi"/>
        </w:rPr>
      </w:pPr>
      <w:r w:rsidRPr="005E3342">
        <w:rPr>
          <w:rFonts w:asciiTheme="majorBidi" w:hAnsiTheme="majorBidi"/>
        </w:rPr>
        <w:tab/>
        <w:t>University Press.</w:t>
      </w:r>
      <w:r w:rsidRPr="005E3342">
        <w:rPr>
          <w:rFonts w:asciiTheme="majorBidi" w:hAnsiTheme="majorBidi"/>
          <w:rtl/>
        </w:rPr>
        <w:t>‏</w:t>
      </w:r>
    </w:p>
    <w:p w14:paraId="607CAE0C" w14:textId="77777777" w:rsidR="005F3ECA" w:rsidRPr="005E3342" w:rsidRDefault="005F3ECA" w:rsidP="001C4034">
      <w:pPr>
        <w:autoSpaceDE w:val="0"/>
        <w:autoSpaceDN w:val="0"/>
        <w:adjustRightInd w:val="0"/>
        <w:ind w:firstLine="0"/>
        <w:rPr>
          <w:rFonts w:asciiTheme="majorBidi" w:hAnsiTheme="majorBidi"/>
          <w:shd w:val="clear" w:color="auto" w:fill="FFFFFF"/>
        </w:rPr>
      </w:pPr>
      <w:r w:rsidRPr="005E3342">
        <w:rPr>
          <w:rFonts w:asciiTheme="majorBidi" w:hAnsiTheme="majorBidi"/>
          <w:shd w:val="clear" w:color="auto" w:fill="FFFFFF"/>
        </w:rPr>
        <w:t xml:space="preserve">Weiss, Meira. 2001. “The Immigrating Body and the Body </w:t>
      </w:r>
    </w:p>
    <w:p w14:paraId="53D2C782" w14:textId="77777777" w:rsidR="005F3ECA" w:rsidRPr="005E3342" w:rsidRDefault="005F3ECA" w:rsidP="003C21C6">
      <w:pPr>
        <w:autoSpaceDE w:val="0"/>
        <w:autoSpaceDN w:val="0"/>
        <w:adjustRightInd w:val="0"/>
        <w:ind w:firstLine="720"/>
        <w:rPr>
          <w:rFonts w:asciiTheme="majorBidi" w:hAnsiTheme="majorBidi"/>
          <w:shd w:val="clear" w:color="auto" w:fill="FFFFFF"/>
        </w:rPr>
      </w:pPr>
      <w:r w:rsidRPr="005E3342">
        <w:rPr>
          <w:rFonts w:asciiTheme="majorBidi" w:hAnsiTheme="majorBidi"/>
          <w:shd w:val="clear" w:color="auto" w:fill="FFFFFF"/>
        </w:rPr>
        <w:t xml:space="preserve">Politic: The ‘Yemenite Children Affair’ and Body </w:t>
      </w:r>
    </w:p>
    <w:p w14:paraId="2A53CCA6" w14:textId="77777777" w:rsidR="005F3ECA" w:rsidRPr="005E3342" w:rsidRDefault="005F3ECA" w:rsidP="003C21C6">
      <w:pPr>
        <w:autoSpaceDE w:val="0"/>
        <w:autoSpaceDN w:val="0"/>
        <w:adjustRightInd w:val="0"/>
        <w:ind w:firstLine="720"/>
        <w:rPr>
          <w:rFonts w:asciiTheme="majorBidi" w:hAnsiTheme="majorBidi"/>
        </w:rPr>
      </w:pPr>
      <w:r w:rsidRPr="005E3342">
        <w:rPr>
          <w:rFonts w:asciiTheme="majorBidi" w:hAnsiTheme="majorBidi"/>
          <w:shd w:val="clear" w:color="auto" w:fill="FFFFFF"/>
        </w:rPr>
        <w:t>Commodification in Israel.” </w:t>
      </w:r>
      <w:r w:rsidRPr="005E3342">
        <w:rPr>
          <w:rFonts w:asciiTheme="majorBidi" w:hAnsiTheme="majorBidi"/>
          <w:i/>
          <w:iCs/>
          <w:shd w:val="clear" w:color="auto" w:fill="FFFFFF"/>
        </w:rPr>
        <w:t>Body &amp; Society</w:t>
      </w:r>
      <w:r w:rsidRPr="005E3342">
        <w:rPr>
          <w:rFonts w:asciiTheme="majorBidi" w:hAnsiTheme="majorBidi"/>
          <w:shd w:val="clear" w:color="auto" w:fill="FFFFFF"/>
        </w:rPr>
        <w:t>, 7(2-3): 93</w:t>
      </w:r>
      <w:r w:rsidRPr="005E3342">
        <w:rPr>
          <w:rFonts w:asciiTheme="majorBidi" w:hAnsiTheme="majorBidi"/>
        </w:rPr>
        <w:t>–</w:t>
      </w:r>
    </w:p>
    <w:p w14:paraId="469734B1" w14:textId="583CAA08" w:rsidR="005F3ECA" w:rsidRPr="005E3342" w:rsidRDefault="005F3ECA" w:rsidP="00815B97">
      <w:pPr>
        <w:autoSpaceDE w:val="0"/>
        <w:autoSpaceDN w:val="0"/>
        <w:adjustRightInd w:val="0"/>
        <w:ind w:firstLine="720"/>
        <w:rPr>
          <w:rFonts w:asciiTheme="majorBidi" w:hAnsiTheme="majorBidi"/>
          <w:shd w:val="clear" w:color="auto" w:fill="FFFFFF"/>
        </w:rPr>
      </w:pPr>
      <w:r w:rsidRPr="005E3342">
        <w:rPr>
          <w:rFonts w:asciiTheme="majorBidi" w:hAnsiTheme="majorBidi"/>
          <w:shd w:val="clear" w:color="auto" w:fill="FFFFFF"/>
        </w:rPr>
        <w:t>109.</w:t>
      </w:r>
      <w:r w:rsidRPr="005E3342">
        <w:rPr>
          <w:rFonts w:asciiTheme="majorBidi" w:hAnsiTheme="majorBidi"/>
          <w:shd w:val="clear" w:color="auto" w:fill="FFFFFF"/>
          <w:rtl/>
        </w:rPr>
        <w:t>‏</w:t>
      </w:r>
    </w:p>
    <w:p w14:paraId="5D124EE6" w14:textId="77777777" w:rsidR="005F3ECA" w:rsidRPr="005E3342" w:rsidRDefault="005F3ECA" w:rsidP="001C4034">
      <w:pPr>
        <w:autoSpaceDE w:val="0"/>
        <w:autoSpaceDN w:val="0"/>
        <w:adjustRightInd w:val="0"/>
        <w:ind w:firstLine="0"/>
        <w:rPr>
          <w:rFonts w:asciiTheme="majorBidi" w:hAnsiTheme="majorBidi"/>
          <w:i/>
          <w:iCs/>
          <w:shd w:val="clear" w:color="auto" w:fill="FFFFFF"/>
        </w:rPr>
      </w:pPr>
      <w:r w:rsidRPr="005E3342">
        <w:rPr>
          <w:rFonts w:asciiTheme="majorBidi" w:hAnsiTheme="majorBidi"/>
          <w:shd w:val="clear" w:color="auto" w:fill="FFFFFF"/>
        </w:rPr>
        <w:t xml:space="preserve">----------------. 2004. </w:t>
      </w:r>
      <w:r w:rsidRPr="005E3342">
        <w:rPr>
          <w:rFonts w:asciiTheme="majorBidi" w:hAnsiTheme="majorBidi"/>
          <w:i/>
          <w:iCs/>
          <w:shd w:val="clear" w:color="auto" w:fill="FFFFFF"/>
        </w:rPr>
        <w:t xml:space="preserve">The Chosen Body: The Politics of the </w:t>
      </w:r>
    </w:p>
    <w:p w14:paraId="103FB4C7" w14:textId="77777777" w:rsidR="005F3ECA" w:rsidRPr="005E3342" w:rsidRDefault="005F3ECA" w:rsidP="003C21C6">
      <w:pPr>
        <w:autoSpaceDE w:val="0"/>
        <w:autoSpaceDN w:val="0"/>
        <w:adjustRightInd w:val="0"/>
        <w:ind w:firstLine="720"/>
        <w:rPr>
          <w:rFonts w:asciiTheme="majorBidi" w:hAnsiTheme="majorBidi"/>
          <w:shd w:val="clear" w:color="auto" w:fill="FFFFFF"/>
        </w:rPr>
      </w:pPr>
      <w:r w:rsidRPr="005E3342">
        <w:rPr>
          <w:rFonts w:asciiTheme="majorBidi" w:hAnsiTheme="majorBidi"/>
          <w:i/>
          <w:iCs/>
          <w:shd w:val="clear" w:color="auto" w:fill="FFFFFF"/>
        </w:rPr>
        <w:t>Body in Israeli Society</w:t>
      </w:r>
      <w:r w:rsidRPr="005E3342">
        <w:rPr>
          <w:rFonts w:asciiTheme="majorBidi" w:hAnsiTheme="majorBidi"/>
          <w:shd w:val="clear" w:color="auto" w:fill="FFFFFF"/>
        </w:rPr>
        <w:t xml:space="preserve">. Stanford: Stanford University </w:t>
      </w:r>
    </w:p>
    <w:p w14:paraId="24097290" w14:textId="77777777" w:rsidR="005F3ECA" w:rsidRPr="005E3342" w:rsidRDefault="005F3ECA" w:rsidP="003C21C6">
      <w:pPr>
        <w:autoSpaceDE w:val="0"/>
        <w:autoSpaceDN w:val="0"/>
        <w:adjustRightInd w:val="0"/>
        <w:ind w:firstLine="720"/>
        <w:rPr>
          <w:rFonts w:asciiTheme="majorBidi" w:hAnsiTheme="majorBidi"/>
          <w:shd w:val="clear" w:color="auto" w:fill="FFFFFF"/>
        </w:rPr>
      </w:pPr>
      <w:r w:rsidRPr="005E3342">
        <w:rPr>
          <w:rFonts w:asciiTheme="majorBidi" w:hAnsiTheme="majorBidi"/>
          <w:shd w:val="clear" w:color="auto" w:fill="FFFFFF"/>
        </w:rPr>
        <w:t>Press.</w:t>
      </w:r>
    </w:p>
    <w:p w14:paraId="197CB52A" w14:textId="77777777" w:rsidR="005F3ECA" w:rsidRPr="005E3342" w:rsidRDefault="005F3ECA" w:rsidP="00E12429">
      <w:pPr>
        <w:ind w:firstLine="0"/>
        <w:rPr>
          <w:rFonts w:asciiTheme="majorBidi" w:hAnsiTheme="majorBidi"/>
          <w:i/>
          <w:iCs/>
        </w:rPr>
      </w:pPr>
      <w:r w:rsidRPr="005E3342">
        <w:rPr>
          <w:rFonts w:asciiTheme="majorBidi" w:hAnsiTheme="majorBidi"/>
        </w:rPr>
        <w:t xml:space="preserve">Zaid, Shoshi. 2001. </w:t>
      </w:r>
      <w:r w:rsidRPr="005E3342">
        <w:rPr>
          <w:rFonts w:asciiTheme="majorBidi" w:hAnsiTheme="majorBidi"/>
          <w:i/>
          <w:iCs/>
        </w:rPr>
        <w:t>The Child is Gone: The Yemenite Children</w:t>
      </w:r>
    </w:p>
    <w:p w14:paraId="603EBE3C" w14:textId="77777777" w:rsidR="005F3ECA" w:rsidRPr="005E3342" w:rsidRDefault="005F3ECA" w:rsidP="00E12429">
      <w:pPr>
        <w:ind w:firstLine="720"/>
        <w:rPr>
          <w:rFonts w:asciiTheme="majorBidi" w:hAnsiTheme="majorBidi"/>
        </w:rPr>
      </w:pPr>
      <w:r w:rsidRPr="005E3342">
        <w:rPr>
          <w:rFonts w:asciiTheme="majorBidi" w:hAnsiTheme="majorBidi"/>
          <w:i/>
          <w:iCs/>
        </w:rPr>
        <w:t>Affair</w:t>
      </w:r>
      <w:r w:rsidRPr="005E3342">
        <w:rPr>
          <w:rFonts w:asciiTheme="majorBidi" w:hAnsiTheme="majorBidi"/>
        </w:rPr>
        <w:t>. Jerusalem: Geffen. [Hebrew].</w:t>
      </w:r>
    </w:p>
    <w:p w14:paraId="29B95BD9" w14:textId="11532E1C" w:rsidR="005F3ECA" w:rsidRPr="005E3342" w:rsidRDefault="005F3ECA" w:rsidP="00815B97">
      <w:pPr>
        <w:autoSpaceDE w:val="0"/>
        <w:autoSpaceDN w:val="0"/>
        <w:adjustRightInd w:val="0"/>
        <w:ind w:firstLine="720"/>
        <w:rPr>
          <w:rFonts w:asciiTheme="majorBidi" w:hAnsiTheme="majorBidi"/>
        </w:rPr>
      </w:pPr>
      <w:r w:rsidRPr="005E3342">
        <w:rPr>
          <w:rFonts w:asciiTheme="majorBidi" w:eastAsia="Times New Roman" w:hAnsiTheme="maj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64DD0" w14:textId="77777777" w:rsidR="000C4A17" w:rsidRDefault="000C4A17" w:rsidP="00537A5D">
      <w:pPr>
        <w:spacing w:line="240" w:lineRule="auto"/>
      </w:pPr>
      <w:r>
        <w:separator/>
      </w:r>
    </w:p>
  </w:footnote>
  <w:footnote w:type="continuationSeparator" w:id="0">
    <w:p w14:paraId="2BD2BFFF" w14:textId="77777777" w:rsidR="000C4A17" w:rsidRDefault="000C4A17" w:rsidP="00537A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518947"/>
      <w:docPartObj>
        <w:docPartGallery w:val="Page Numbers (Top of Page)"/>
        <w:docPartUnique/>
      </w:docPartObj>
    </w:sdtPr>
    <w:sdtEndPr>
      <w:rPr>
        <w:noProof/>
      </w:rPr>
    </w:sdtEndPr>
    <w:sdtContent>
      <w:p w14:paraId="2A03F50B" w14:textId="206D68E2" w:rsidR="005F3ECA" w:rsidRDefault="005F3ECA">
        <w:pPr>
          <w:pStyle w:val="Header"/>
          <w:jc w:val="right"/>
        </w:pPr>
        <w:r w:rsidRPr="00815B97">
          <w:rPr>
            <w:color w:val="FF0000"/>
          </w:rPr>
          <w:t xml:space="preserve">Last Name   </w:t>
        </w:r>
        <w:r>
          <w:fldChar w:fldCharType="begin"/>
        </w:r>
        <w:r>
          <w:instrText xml:space="preserve"> PAGE   \* MERGEFORMAT </w:instrText>
        </w:r>
        <w:r>
          <w:fldChar w:fldCharType="separate"/>
        </w:r>
        <w:r>
          <w:rPr>
            <w:noProof/>
          </w:rPr>
          <w:t>2</w:t>
        </w:r>
        <w:r>
          <w:rPr>
            <w:noProof/>
          </w:rPr>
          <w:fldChar w:fldCharType="end"/>
        </w:r>
      </w:p>
    </w:sdtContent>
  </w:sdt>
  <w:p w14:paraId="3B89A2B8" w14:textId="015A1A95" w:rsidR="005F3ECA" w:rsidRDefault="005F3ECA" w:rsidP="001C27BD">
    <w:pPr>
      <w:pStyle w:val="Header"/>
    </w:pPr>
    <w:r>
      <w:tab/>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3B"/>
    <w:rsid w:val="00005944"/>
    <w:rsid w:val="00021484"/>
    <w:rsid w:val="00021AAC"/>
    <w:rsid w:val="00023D30"/>
    <w:rsid w:val="000245D0"/>
    <w:rsid w:val="00024AFF"/>
    <w:rsid w:val="00027BEA"/>
    <w:rsid w:val="00027D3C"/>
    <w:rsid w:val="000335B7"/>
    <w:rsid w:val="000614FE"/>
    <w:rsid w:val="00072BDB"/>
    <w:rsid w:val="00072C4A"/>
    <w:rsid w:val="00083F54"/>
    <w:rsid w:val="000845FB"/>
    <w:rsid w:val="00091402"/>
    <w:rsid w:val="000A5C39"/>
    <w:rsid w:val="000A7B76"/>
    <w:rsid w:val="000C0A87"/>
    <w:rsid w:val="000C332A"/>
    <w:rsid w:val="000C4A17"/>
    <w:rsid w:val="000C4E4B"/>
    <w:rsid w:val="000C5877"/>
    <w:rsid w:val="000C6814"/>
    <w:rsid w:val="000D064A"/>
    <w:rsid w:val="000D0A42"/>
    <w:rsid w:val="000D3E18"/>
    <w:rsid w:val="000E0421"/>
    <w:rsid w:val="000E266C"/>
    <w:rsid w:val="000E5D00"/>
    <w:rsid w:val="000F44D0"/>
    <w:rsid w:val="000F4B76"/>
    <w:rsid w:val="000F7ABC"/>
    <w:rsid w:val="0010067A"/>
    <w:rsid w:val="00101F1B"/>
    <w:rsid w:val="001131E4"/>
    <w:rsid w:val="00114038"/>
    <w:rsid w:val="00116E5B"/>
    <w:rsid w:val="00130F01"/>
    <w:rsid w:val="00132A8E"/>
    <w:rsid w:val="00133F13"/>
    <w:rsid w:val="001356A7"/>
    <w:rsid w:val="001363B7"/>
    <w:rsid w:val="00146366"/>
    <w:rsid w:val="0016654D"/>
    <w:rsid w:val="001679CF"/>
    <w:rsid w:val="001747BC"/>
    <w:rsid w:val="00185670"/>
    <w:rsid w:val="00192820"/>
    <w:rsid w:val="001A1EB4"/>
    <w:rsid w:val="001B04C4"/>
    <w:rsid w:val="001B3A6A"/>
    <w:rsid w:val="001B515A"/>
    <w:rsid w:val="001B5338"/>
    <w:rsid w:val="001B7931"/>
    <w:rsid w:val="001C26A3"/>
    <w:rsid w:val="001C27BD"/>
    <w:rsid w:val="001C4034"/>
    <w:rsid w:val="001C59CD"/>
    <w:rsid w:val="001D4F8D"/>
    <w:rsid w:val="001E1055"/>
    <w:rsid w:val="001E16C5"/>
    <w:rsid w:val="001E1EDC"/>
    <w:rsid w:val="001E241E"/>
    <w:rsid w:val="001E508F"/>
    <w:rsid w:val="001F0B49"/>
    <w:rsid w:val="001F2198"/>
    <w:rsid w:val="00207BE8"/>
    <w:rsid w:val="00223D0A"/>
    <w:rsid w:val="00225901"/>
    <w:rsid w:val="002509DA"/>
    <w:rsid w:val="002824D3"/>
    <w:rsid w:val="00286CC1"/>
    <w:rsid w:val="002A5114"/>
    <w:rsid w:val="002A6F50"/>
    <w:rsid w:val="002A78BC"/>
    <w:rsid w:val="002C70D5"/>
    <w:rsid w:val="002C7D47"/>
    <w:rsid w:val="002D50AD"/>
    <w:rsid w:val="002D5CE6"/>
    <w:rsid w:val="002D6195"/>
    <w:rsid w:val="002D7A6B"/>
    <w:rsid w:val="002E2493"/>
    <w:rsid w:val="00311689"/>
    <w:rsid w:val="00315341"/>
    <w:rsid w:val="003173B3"/>
    <w:rsid w:val="0032532E"/>
    <w:rsid w:val="00330AD3"/>
    <w:rsid w:val="00340C15"/>
    <w:rsid w:val="00341AF6"/>
    <w:rsid w:val="00341B2A"/>
    <w:rsid w:val="00353208"/>
    <w:rsid w:val="00354B52"/>
    <w:rsid w:val="003550BA"/>
    <w:rsid w:val="00362B3E"/>
    <w:rsid w:val="00363E8B"/>
    <w:rsid w:val="00366533"/>
    <w:rsid w:val="00373E3A"/>
    <w:rsid w:val="0037609F"/>
    <w:rsid w:val="003806B6"/>
    <w:rsid w:val="0038071B"/>
    <w:rsid w:val="003878E2"/>
    <w:rsid w:val="00387A6B"/>
    <w:rsid w:val="00394E91"/>
    <w:rsid w:val="003A0868"/>
    <w:rsid w:val="003A65A8"/>
    <w:rsid w:val="003A760F"/>
    <w:rsid w:val="003B0A7E"/>
    <w:rsid w:val="003B6A56"/>
    <w:rsid w:val="003C21C6"/>
    <w:rsid w:val="003C5FF1"/>
    <w:rsid w:val="003D359D"/>
    <w:rsid w:val="003E1ECE"/>
    <w:rsid w:val="003E4F99"/>
    <w:rsid w:val="003E709B"/>
    <w:rsid w:val="003F1DA5"/>
    <w:rsid w:val="00411888"/>
    <w:rsid w:val="004265DB"/>
    <w:rsid w:val="00426E66"/>
    <w:rsid w:val="00426F5B"/>
    <w:rsid w:val="00427FA5"/>
    <w:rsid w:val="00430118"/>
    <w:rsid w:val="00430850"/>
    <w:rsid w:val="00447333"/>
    <w:rsid w:val="00453F4D"/>
    <w:rsid w:val="00463983"/>
    <w:rsid w:val="00473537"/>
    <w:rsid w:val="00477FD2"/>
    <w:rsid w:val="00481F67"/>
    <w:rsid w:val="00482F8D"/>
    <w:rsid w:val="00483F60"/>
    <w:rsid w:val="00486879"/>
    <w:rsid w:val="00493B7A"/>
    <w:rsid w:val="004953FB"/>
    <w:rsid w:val="004A2A53"/>
    <w:rsid w:val="004A368A"/>
    <w:rsid w:val="004A5CB6"/>
    <w:rsid w:val="004B39E5"/>
    <w:rsid w:val="004B3FFE"/>
    <w:rsid w:val="004C4234"/>
    <w:rsid w:val="004C6597"/>
    <w:rsid w:val="004C6822"/>
    <w:rsid w:val="004E37E3"/>
    <w:rsid w:val="004E6B65"/>
    <w:rsid w:val="00501DF4"/>
    <w:rsid w:val="00507FB6"/>
    <w:rsid w:val="005115CF"/>
    <w:rsid w:val="00516B08"/>
    <w:rsid w:val="005219A8"/>
    <w:rsid w:val="00521BD6"/>
    <w:rsid w:val="00522652"/>
    <w:rsid w:val="00526A88"/>
    <w:rsid w:val="005312D8"/>
    <w:rsid w:val="005314AB"/>
    <w:rsid w:val="005321E6"/>
    <w:rsid w:val="00537A5D"/>
    <w:rsid w:val="00543892"/>
    <w:rsid w:val="00550AB4"/>
    <w:rsid w:val="00556E52"/>
    <w:rsid w:val="005730B3"/>
    <w:rsid w:val="0058023A"/>
    <w:rsid w:val="00594B25"/>
    <w:rsid w:val="005A4E0F"/>
    <w:rsid w:val="005A523A"/>
    <w:rsid w:val="005A7C4D"/>
    <w:rsid w:val="005B5065"/>
    <w:rsid w:val="005C177B"/>
    <w:rsid w:val="005C68BD"/>
    <w:rsid w:val="005D444D"/>
    <w:rsid w:val="005D6032"/>
    <w:rsid w:val="005E3342"/>
    <w:rsid w:val="005E6C58"/>
    <w:rsid w:val="005F043E"/>
    <w:rsid w:val="005F3780"/>
    <w:rsid w:val="005F3ECA"/>
    <w:rsid w:val="0060657F"/>
    <w:rsid w:val="006175C4"/>
    <w:rsid w:val="006178AF"/>
    <w:rsid w:val="006338D9"/>
    <w:rsid w:val="00641D69"/>
    <w:rsid w:val="006512E7"/>
    <w:rsid w:val="0065342C"/>
    <w:rsid w:val="00655FDA"/>
    <w:rsid w:val="00656940"/>
    <w:rsid w:val="0065782B"/>
    <w:rsid w:val="0066209B"/>
    <w:rsid w:val="00670A00"/>
    <w:rsid w:val="006726A7"/>
    <w:rsid w:val="00673C3B"/>
    <w:rsid w:val="0068515B"/>
    <w:rsid w:val="006952EB"/>
    <w:rsid w:val="00695B81"/>
    <w:rsid w:val="00695CDB"/>
    <w:rsid w:val="006964B2"/>
    <w:rsid w:val="006A2261"/>
    <w:rsid w:val="006A7585"/>
    <w:rsid w:val="006B2835"/>
    <w:rsid w:val="006B5D48"/>
    <w:rsid w:val="006C6FE5"/>
    <w:rsid w:val="006D4471"/>
    <w:rsid w:val="006D4D8D"/>
    <w:rsid w:val="006D4DCA"/>
    <w:rsid w:val="006E0270"/>
    <w:rsid w:val="006E43EB"/>
    <w:rsid w:val="00703406"/>
    <w:rsid w:val="00711CE4"/>
    <w:rsid w:val="00713955"/>
    <w:rsid w:val="00714874"/>
    <w:rsid w:val="00714FF7"/>
    <w:rsid w:val="00715698"/>
    <w:rsid w:val="007248BA"/>
    <w:rsid w:val="00726A63"/>
    <w:rsid w:val="00731E65"/>
    <w:rsid w:val="007366B3"/>
    <w:rsid w:val="0075149D"/>
    <w:rsid w:val="00752984"/>
    <w:rsid w:val="00755AB8"/>
    <w:rsid w:val="007600F2"/>
    <w:rsid w:val="007609A5"/>
    <w:rsid w:val="00774E18"/>
    <w:rsid w:val="007777FE"/>
    <w:rsid w:val="00781161"/>
    <w:rsid w:val="00785B72"/>
    <w:rsid w:val="00787170"/>
    <w:rsid w:val="00796672"/>
    <w:rsid w:val="007A6507"/>
    <w:rsid w:val="007B24E9"/>
    <w:rsid w:val="007B2CF8"/>
    <w:rsid w:val="007B50A0"/>
    <w:rsid w:val="007B56F1"/>
    <w:rsid w:val="007B59F5"/>
    <w:rsid w:val="007C2A3A"/>
    <w:rsid w:val="007C4CCD"/>
    <w:rsid w:val="007C620F"/>
    <w:rsid w:val="007C6BAE"/>
    <w:rsid w:val="007D4CEF"/>
    <w:rsid w:val="007D4F85"/>
    <w:rsid w:val="007D5228"/>
    <w:rsid w:val="007E2DC0"/>
    <w:rsid w:val="007E52A7"/>
    <w:rsid w:val="007E6068"/>
    <w:rsid w:val="007F2D87"/>
    <w:rsid w:val="007F5956"/>
    <w:rsid w:val="00801DCF"/>
    <w:rsid w:val="0080439B"/>
    <w:rsid w:val="00815B97"/>
    <w:rsid w:val="00831A87"/>
    <w:rsid w:val="0083600E"/>
    <w:rsid w:val="0083658E"/>
    <w:rsid w:val="00841883"/>
    <w:rsid w:val="00853BAC"/>
    <w:rsid w:val="0085499A"/>
    <w:rsid w:val="00854B36"/>
    <w:rsid w:val="00867659"/>
    <w:rsid w:val="00873E93"/>
    <w:rsid w:val="00882D0D"/>
    <w:rsid w:val="00883D85"/>
    <w:rsid w:val="00883F46"/>
    <w:rsid w:val="00884B6D"/>
    <w:rsid w:val="00890307"/>
    <w:rsid w:val="00894F0E"/>
    <w:rsid w:val="0089503F"/>
    <w:rsid w:val="008A60D0"/>
    <w:rsid w:val="008B0E6A"/>
    <w:rsid w:val="008B222F"/>
    <w:rsid w:val="008C0BD6"/>
    <w:rsid w:val="008C6242"/>
    <w:rsid w:val="008C6AAA"/>
    <w:rsid w:val="008D4A0F"/>
    <w:rsid w:val="008D6272"/>
    <w:rsid w:val="008D778D"/>
    <w:rsid w:val="008E04E2"/>
    <w:rsid w:val="008E43B6"/>
    <w:rsid w:val="008E5605"/>
    <w:rsid w:val="008E612E"/>
    <w:rsid w:val="008F4156"/>
    <w:rsid w:val="008F5EB4"/>
    <w:rsid w:val="008F738F"/>
    <w:rsid w:val="0090124A"/>
    <w:rsid w:val="00901AFD"/>
    <w:rsid w:val="00901E3C"/>
    <w:rsid w:val="0090295D"/>
    <w:rsid w:val="00931FFD"/>
    <w:rsid w:val="00933F4D"/>
    <w:rsid w:val="009342FC"/>
    <w:rsid w:val="009427FE"/>
    <w:rsid w:val="00943DC5"/>
    <w:rsid w:val="00953E17"/>
    <w:rsid w:val="009650CA"/>
    <w:rsid w:val="009650FA"/>
    <w:rsid w:val="009661EB"/>
    <w:rsid w:val="0097229F"/>
    <w:rsid w:val="009735BA"/>
    <w:rsid w:val="00976744"/>
    <w:rsid w:val="00980356"/>
    <w:rsid w:val="00985EFD"/>
    <w:rsid w:val="00986FC8"/>
    <w:rsid w:val="009900B2"/>
    <w:rsid w:val="0099298E"/>
    <w:rsid w:val="009A0A04"/>
    <w:rsid w:val="009A3CE8"/>
    <w:rsid w:val="009B1DF7"/>
    <w:rsid w:val="009C2765"/>
    <w:rsid w:val="009D66F8"/>
    <w:rsid w:val="009E28B5"/>
    <w:rsid w:val="009E2EEC"/>
    <w:rsid w:val="00A018CB"/>
    <w:rsid w:val="00A058CB"/>
    <w:rsid w:val="00A070E3"/>
    <w:rsid w:val="00A131A7"/>
    <w:rsid w:val="00A17845"/>
    <w:rsid w:val="00A2180B"/>
    <w:rsid w:val="00A23D9A"/>
    <w:rsid w:val="00A2499A"/>
    <w:rsid w:val="00A26985"/>
    <w:rsid w:val="00A32943"/>
    <w:rsid w:val="00A342E2"/>
    <w:rsid w:val="00A414BF"/>
    <w:rsid w:val="00A43704"/>
    <w:rsid w:val="00A450DB"/>
    <w:rsid w:val="00A509EF"/>
    <w:rsid w:val="00A5654E"/>
    <w:rsid w:val="00A57C41"/>
    <w:rsid w:val="00A616E8"/>
    <w:rsid w:val="00A63969"/>
    <w:rsid w:val="00A65B04"/>
    <w:rsid w:val="00A670CD"/>
    <w:rsid w:val="00A71F94"/>
    <w:rsid w:val="00A7266E"/>
    <w:rsid w:val="00A93AC2"/>
    <w:rsid w:val="00A953FE"/>
    <w:rsid w:val="00A95DF9"/>
    <w:rsid w:val="00AA27B0"/>
    <w:rsid w:val="00AA47C6"/>
    <w:rsid w:val="00AB0BCC"/>
    <w:rsid w:val="00AB7666"/>
    <w:rsid w:val="00AC67FB"/>
    <w:rsid w:val="00AE4BAA"/>
    <w:rsid w:val="00AF15B0"/>
    <w:rsid w:val="00AF528A"/>
    <w:rsid w:val="00B05B09"/>
    <w:rsid w:val="00B076CF"/>
    <w:rsid w:val="00B12862"/>
    <w:rsid w:val="00B21236"/>
    <w:rsid w:val="00B236FD"/>
    <w:rsid w:val="00B240FA"/>
    <w:rsid w:val="00B24CE0"/>
    <w:rsid w:val="00B26C7B"/>
    <w:rsid w:val="00B27EB2"/>
    <w:rsid w:val="00B3148C"/>
    <w:rsid w:val="00B35CF5"/>
    <w:rsid w:val="00B4131C"/>
    <w:rsid w:val="00B47B5F"/>
    <w:rsid w:val="00B645BC"/>
    <w:rsid w:val="00B67E5F"/>
    <w:rsid w:val="00B711D5"/>
    <w:rsid w:val="00B91400"/>
    <w:rsid w:val="00B91626"/>
    <w:rsid w:val="00B92772"/>
    <w:rsid w:val="00B943F7"/>
    <w:rsid w:val="00B96A08"/>
    <w:rsid w:val="00BA2B2B"/>
    <w:rsid w:val="00BA45C3"/>
    <w:rsid w:val="00BA4E4D"/>
    <w:rsid w:val="00BB084A"/>
    <w:rsid w:val="00BD6C57"/>
    <w:rsid w:val="00BE106F"/>
    <w:rsid w:val="00BE4F5C"/>
    <w:rsid w:val="00BE6B71"/>
    <w:rsid w:val="00C02FE9"/>
    <w:rsid w:val="00C11F23"/>
    <w:rsid w:val="00C14941"/>
    <w:rsid w:val="00C17033"/>
    <w:rsid w:val="00C20488"/>
    <w:rsid w:val="00C20C70"/>
    <w:rsid w:val="00C25DF2"/>
    <w:rsid w:val="00C306FA"/>
    <w:rsid w:val="00C37678"/>
    <w:rsid w:val="00C4258C"/>
    <w:rsid w:val="00C53F50"/>
    <w:rsid w:val="00C63171"/>
    <w:rsid w:val="00C658B1"/>
    <w:rsid w:val="00C82581"/>
    <w:rsid w:val="00C9054E"/>
    <w:rsid w:val="00C94F6C"/>
    <w:rsid w:val="00CA1BEC"/>
    <w:rsid w:val="00CA718E"/>
    <w:rsid w:val="00CB0F72"/>
    <w:rsid w:val="00CB2EBE"/>
    <w:rsid w:val="00CB44ED"/>
    <w:rsid w:val="00CB49FA"/>
    <w:rsid w:val="00CC285D"/>
    <w:rsid w:val="00CC7212"/>
    <w:rsid w:val="00CD1A73"/>
    <w:rsid w:val="00CD6DC2"/>
    <w:rsid w:val="00CF6B2D"/>
    <w:rsid w:val="00D0458B"/>
    <w:rsid w:val="00D10819"/>
    <w:rsid w:val="00D153FE"/>
    <w:rsid w:val="00D15839"/>
    <w:rsid w:val="00D201FB"/>
    <w:rsid w:val="00D22A2C"/>
    <w:rsid w:val="00D23875"/>
    <w:rsid w:val="00D37C4F"/>
    <w:rsid w:val="00D47233"/>
    <w:rsid w:val="00D54D3F"/>
    <w:rsid w:val="00D631E6"/>
    <w:rsid w:val="00D8176D"/>
    <w:rsid w:val="00D904CD"/>
    <w:rsid w:val="00D919A6"/>
    <w:rsid w:val="00D93901"/>
    <w:rsid w:val="00D939AD"/>
    <w:rsid w:val="00D95A13"/>
    <w:rsid w:val="00DA034A"/>
    <w:rsid w:val="00DB0706"/>
    <w:rsid w:val="00DC3276"/>
    <w:rsid w:val="00DC79D8"/>
    <w:rsid w:val="00DD069D"/>
    <w:rsid w:val="00E04534"/>
    <w:rsid w:val="00E10D72"/>
    <w:rsid w:val="00E12429"/>
    <w:rsid w:val="00E14B8B"/>
    <w:rsid w:val="00E14E90"/>
    <w:rsid w:val="00E15FF0"/>
    <w:rsid w:val="00E21010"/>
    <w:rsid w:val="00E267EF"/>
    <w:rsid w:val="00E516EE"/>
    <w:rsid w:val="00E5447D"/>
    <w:rsid w:val="00E577F9"/>
    <w:rsid w:val="00E61A6C"/>
    <w:rsid w:val="00E638E0"/>
    <w:rsid w:val="00E74BA7"/>
    <w:rsid w:val="00E85455"/>
    <w:rsid w:val="00E927B3"/>
    <w:rsid w:val="00E93178"/>
    <w:rsid w:val="00E933F3"/>
    <w:rsid w:val="00E96752"/>
    <w:rsid w:val="00EA6580"/>
    <w:rsid w:val="00EB28E1"/>
    <w:rsid w:val="00EC32E3"/>
    <w:rsid w:val="00EC4A38"/>
    <w:rsid w:val="00EC5B46"/>
    <w:rsid w:val="00ED2CAB"/>
    <w:rsid w:val="00EE091D"/>
    <w:rsid w:val="00EE098B"/>
    <w:rsid w:val="00EF0671"/>
    <w:rsid w:val="00EF4C72"/>
    <w:rsid w:val="00F1172C"/>
    <w:rsid w:val="00F12DC4"/>
    <w:rsid w:val="00F14A97"/>
    <w:rsid w:val="00F16861"/>
    <w:rsid w:val="00F1763B"/>
    <w:rsid w:val="00F275A4"/>
    <w:rsid w:val="00F2773F"/>
    <w:rsid w:val="00F35286"/>
    <w:rsid w:val="00F35426"/>
    <w:rsid w:val="00F44E0A"/>
    <w:rsid w:val="00F44E56"/>
    <w:rsid w:val="00F5097B"/>
    <w:rsid w:val="00F5349A"/>
    <w:rsid w:val="00F5709B"/>
    <w:rsid w:val="00F6036F"/>
    <w:rsid w:val="00F617E4"/>
    <w:rsid w:val="00F66F3D"/>
    <w:rsid w:val="00F71D1B"/>
    <w:rsid w:val="00F7226D"/>
    <w:rsid w:val="00F73CF3"/>
    <w:rsid w:val="00F81A0F"/>
    <w:rsid w:val="00F91A57"/>
    <w:rsid w:val="00F92792"/>
    <w:rsid w:val="00FA6D35"/>
    <w:rsid w:val="00FB145D"/>
    <w:rsid w:val="00FB2463"/>
    <w:rsid w:val="00FB68FE"/>
    <w:rsid w:val="00FB74BF"/>
    <w:rsid w:val="00FC5FFB"/>
    <w:rsid w:val="00FD7E66"/>
    <w:rsid w:val="00FE2C63"/>
    <w:rsid w:val="00FE3A67"/>
    <w:rsid w:val="00FF6F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862A"/>
  <w15:docId w15:val="{6ABD6606-7C2C-424F-AB52-15C45977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4"/>
        <w:lang w:val="en-US" w:eastAsia="en-US" w:bidi="he-IL"/>
      </w:rPr>
    </w:rPrDefault>
    <w:pPrDefault>
      <w:pPr>
        <w:spacing w:line="480" w:lineRule="auto"/>
        <w:ind w:firstLine="562"/>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763B"/>
    <w:rPr>
      <w:sz w:val="16"/>
      <w:szCs w:val="16"/>
    </w:rPr>
  </w:style>
  <w:style w:type="paragraph" w:styleId="CommentText">
    <w:name w:val="annotation text"/>
    <w:basedOn w:val="Normal"/>
    <w:link w:val="CommentTextChar"/>
    <w:uiPriority w:val="99"/>
    <w:semiHidden/>
    <w:unhideWhenUsed/>
    <w:rsid w:val="00F1763B"/>
    <w:pPr>
      <w:spacing w:line="240" w:lineRule="auto"/>
    </w:pPr>
    <w:rPr>
      <w:sz w:val="20"/>
      <w:szCs w:val="20"/>
    </w:rPr>
  </w:style>
  <w:style w:type="character" w:customStyle="1" w:styleId="CommentTextChar">
    <w:name w:val="Comment Text Char"/>
    <w:basedOn w:val="DefaultParagraphFont"/>
    <w:link w:val="CommentText"/>
    <w:uiPriority w:val="99"/>
    <w:semiHidden/>
    <w:rsid w:val="00F1763B"/>
    <w:rPr>
      <w:sz w:val="20"/>
      <w:szCs w:val="20"/>
    </w:rPr>
  </w:style>
  <w:style w:type="paragraph" w:styleId="CommentSubject">
    <w:name w:val="annotation subject"/>
    <w:basedOn w:val="CommentText"/>
    <w:next w:val="CommentText"/>
    <w:link w:val="CommentSubjectChar"/>
    <w:uiPriority w:val="99"/>
    <w:semiHidden/>
    <w:unhideWhenUsed/>
    <w:rsid w:val="00F1763B"/>
    <w:rPr>
      <w:b/>
      <w:bCs/>
    </w:rPr>
  </w:style>
  <w:style w:type="character" w:customStyle="1" w:styleId="CommentSubjectChar">
    <w:name w:val="Comment Subject Char"/>
    <w:basedOn w:val="CommentTextChar"/>
    <w:link w:val="CommentSubject"/>
    <w:uiPriority w:val="99"/>
    <w:semiHidden/>
    <w:rsid w:val="00F1763B"/>
    <w:rPr>
      <w:b/>
      <w:bCs/>
      <w:sz w:val="20"/>
      <w:szCs w:val="20"/>
    </w:rPr>
  </w:style>
  <w:style w:type="paragraph" w:styleId="BalloonText">
    <w:name w:val="Balloon Text"/>
    <w:basedOn w:val="Normal"/>
    <w:link w:val="BalloonTextChar"/>
    <w:uiPriority w:val="99"/>
    <w:semiHidden/>
    <w:unhideWhenUsed/>
    <w:rsid w:val="00F176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63B"/>
    <w:rPr>
      <w:rFonts w:ascii="Segoe UI" w:hAnsi="Segoe UI" w:cs="Segoe UI"/>
      <w:sz w:val="18"/>
      <w:szCs w:val="18"/>
    </w:rPr>
  </w:style>
  <w:style w:type="paragraph" w:styleId="FootnoteText">
    <w:name w:val="footnote text"/>
    <w:basedOn w:val="Normal"/>
    <w:link w:val="FootnoteTextChar"/>
    <w:uiPriority w:val="99"/>
    <w:semiHidden/>
    <w:unhideWhenUsed/>
    <w:rsid w:val="00537A5D"/>
    <w:pPr>
      <w:spacing w:line="240" w:lineRule="auto"/>
    </w:pPr>
    <w:rPr>
      <w:sz w:val="20"/>
      <w:szCs w:val="20"/>
    </w:rPr>
  </w:style>
  <w:style w:type="character" w:customStyle="1" w:styleId="FootnoteTextChar">
    <w:name w:val="Footnote Text Char"/>
    <w:basedOn w:val="DefaultParagraphFont"/>
    <w:link w:val="FootnoteText"/>
    <w:uiPriority w:val="99"/>
    <w:semiHidden/>
    <w:rsid w:val="00537A5D"/>
    <w:rPr>
      <w:sz w:val="20"/>
      <w:szCs w:val="20"/>
    </w:rPr>
  </w:style>
  <w:style w:type="character" w:styleId="FootnoteReference">
    <w:name w:val="footnote reference"/>
    <w:basedOn w:val="DefaultParagraphFont"/>
    <w:uiPriority w:val="99"/>
    <w:semiHidden/>
    <w:unhideWhenUsed/>
    <w:rsid w:val="00537A5D"/>
    <w:rPr>
      <w:vertAlign w:val="superscript"/>
    </w:rPr>
  </w:style>
  <w:style w:type="paragraph" w:styleId="Header">
    <w:name w:val="header"/>
    <w:basedOn w:val="Normal"/>
    <w:link w:val="HeaderChar"/>
    <w:uiPriority w:val="99"/>
    <w:unhideWhenUsed/>
    <w:rsid w:val="00901AFD"/>
    <w:pPr>
      <w:tabs>
        <w:tab w:val="center" w:pos="4513"/>
        <w:tab w:val="right" w:pos="9026"/>
      </w:tabs>
      <w:spacing w:line="240" w:lineRule="auto"/>
    </w:pPr>
  </w:style>
  <w:style w:type="character" w:customStyle="1" w:styleId="HeaderChar">
    <w:name w:val="Header Char"/>
    <w:basedOn w:val="DefaultParagraphFont"/>
    <w:link w:val="Header"/>
    <w:uiPriority w:val="99"/>
    <w:rsid w:val="00901AFD"/>
  </w:style>
  <w:style w:type="paragraph" w:styleId="Footer">
    <w:name w:val="footer"/>
    <w:basedOn w:val="Normal"/>
    <w:link w:val="FooterChar"/>
    <w:uiPriority w:val="99"/>
    <w:unhideWhenUsed/>
    <w:rsid w:val="00901AFD"/>
    <w:pPr>
      <w:tabs>
        <w:tab w:val="center" w:pos="4513"/>
        <w:tab w:val="right" w:pos="9026"/>
      </w:tabs>
      <w:spacing w:line="240" w:lineRule="auto"/>
    </w:pPr>
  </w:style>
  <w:style w:type="character" w:customStyle="1" w:styleId="FooterChar">
    <w:name w:val="Footer Char"/>
    <w:basedOn w:val="DefaultParagraphFont"/>
    <w:link w:val="Footer"/>
    <w:uiPriority w:val="99"/>
    <w:rsid w:val="00901AFD"/>
  </w:style>
  <w:style w:type="paragraph" w:styleId="EndnoteText">
    <w:name w:val="endnote text"/>
    <w:basedOn w:val="Normal"/>
    <w:link w:val="EndnoteTextChar"/>
    <w:uiPriority w:val="99"/>
    <w:unhideWhenUsed/>
    <w:rsid w:val="00522652"/>
    <w:pPr>
      <w:spacing w:line="240" w:lineRule="auto"/>
    </w:pPr>
    <w:rPr>
      <w:sz w:val="20"/>
      <w:szCs w:val="20"/>
    </w:rPr>
  </w:style>
  <w:style w:type="character" w:customStyle="1" w:styleId="EndnoteTextChar">
    <w:name w:val="Endnote Text Char"/>
    <w:basedOn w:val="DefaultParagraphFont"/>
    <w:link w:val="EndnoteText"/>
    <w:uiPriority w:val="99"/>
    <w:rsid w:val="00522652"/>
    <w:rPr>
      <w:sz w:val="20"/>
      <w:szCs w:val="20"/>
    </w:rPr>
  </w:style>
  <w:style w:type="character" w:styleId="EndnoteReference">
    <w:name w:val="endnote reference"/>
    <w:basedOn w:val="DefaultParagraphFont"/>
    <w:uiPriority w:val="99"/>
    <w:semiHidden/>
    <w:unhideWhenUsed/>
    <w:rsid w:val="005226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8C6CA26-3C46-4C34-8BDB-AF968A0C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35</Pages>
  <Words>8177</Words>
  <Characters>42278</Characters>
  <Application>Microsoft Office Word</Application>
  <DocSecurity>0</DocSecurity>
  <Lines>716</Lines>
  <Paragraphs>243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The Open University</Company>
  <LinksUpToDate>false</LinksUpToDate>
  <CharactersWithSpaces>50212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Avraham Kallenbach</cp:lastModifiedBy>
  <cp:revision>7</cp:revision>
  <dcterms:created xsi:type="dcterms:W3CDTF">2018-04-18T10:29:00Z</dcterms:created>
  <dcterms:modified xsi:type="dcterms:W3CDTF">2018-04-30T07:48:00Z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-1072135354</vt:i4>
  </property>
  <property fmtid="{D5CDD505-2E9C-101B-9397-08002B2CF9AE}" pid="3" name="_NewReviewCycle">
    <vt:lpwstr/>
  </property>
  <property fmtid="{D5CDD505-2E9C-101B-9397-08002B2CF9AE}" pid="4" name="_EmailSubject">
    <vt:lpwstr>הפרויקט שלך הוקצה לאחד מאנשי המקצוע שלנו</vt:lpwstr>
  </property>
  <property fmtid="{D5CDD505-2E9C-101B-9397-08002B2CF9AE}" pid="5" name="_AuthorEmail">
    <vt:lpwstr>naphtalysh@openu.ac.il</vt:lpwstr>
  </property>
  <property fmtid="{D5CDD505-2E9C-101B-9397-08002B2CF9AE}" pid="6" name="_AuthorEmailDisplayName">
    <vt:lpwstr>Naphtaly Shem Tov</vt:lpwstr>
  </property>
  <property fmtid="{D5CDD505-2E9C-101B-9397-08002B2CF9AE}" pid="7" name="_ReviewingToolsShownOnce">
    <vt:lpwstr/>
  </property>
</Properties>
</file>