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AC" w:rsidRPr="005874F4" w:rsidRDefault="007D35AC" w:rsidP="005874F4">
      <w:pPr>
        <w:bidi w:val="0"/>
        <w:spacing w:after="120" w:line="360" w:lineRule="auto"/>
        <w:rPr>
          <w:rFonts w:asciiTheme="majorBidi" w:hAnsiTheme="majorBidi" w:cstheme="majorBidi"/>
          <w:b/>
          <w:bCs/>
          <w:sz w:val="24"/>
          <w:szCs w:val="24"/>
          <w:rtl/>
        </w:rPr>
      </w:pPr>
      <w:r w:rsidRPr="005874F4">
        <w:rPr>
          <w:rFonts w:asciiTheme="majorBidi" w:hAnsiTheme="majorBidi" w:cstheme="majorBidi"/>
          <w:b/>
          <w:bCs/>
          <w:sz w:val="24"/>
          <w:szCs w:val="24"/>
        </w:rPr>
        <w:t>The Trump Foundation</w:t>
      </w:r>
    </w:p>
    <w:p w:rsidR="007D35AC" w:rsidRPr="005874F4" w:rsidRDefault="007D35AC" w:rsidP="005874F4">
      <w:pPr>
        <w:bidi w:val="0"/>
        <w:spacing w:after="120" w:line="360" w:lineRule="auto"/>
        <w:jc w:val="both"/>
        <w:rPr>
          <w:rFonts w:asciiTheme="majorBidi" w:hAnsiTheme="majorBidi" w:cstheme="majorBidi"/>
          <w:sz w:val="24"/>
          <w:szCs w:val="24"/>
        </w:rPr>
      </w:pPr>
      <w:r w:rsidRPr="005874F4">
        <w:rPr>
          <w:rFonts w:asciiTheme="majorBidi" w:hAnsiTheme="majorBidi" w:cstheme="majorBidi"/>
          <w:sz w:val="24"/>
          <w:szCs w:val="24"/>
        </w:rPr>
        <w:t>Concentrated Effort to Increase Student Exposure to Skills-Based Assignments Aligned with Global Indicators including the PISA 2018 Mathematics Test</w:t>
      </w:r>
    </w:p>
    <w:p w:rsidR="00336259" w:rsidRPr="005874F4" w:rsidRDefault="00336259" w:rsidP="005874F4">
      <w:pPr>
        <w:bidi w:val="0"/>
        <w:spacing w:after="120" w:line="360" w:lineRule="auto"/>
        <w:rPr>
          <w:rFonts w:asciiTheme="majorBidi" w:hAnsiTheme="majorBidi" w:cstheme="majorBidi"/>
          <w:sz w:val="24"/>
          <w:szCs w:val="24"/>
        </w:rPr>
      </w:pPr>
    </w:p>
    <w:p w:rsidR="003413BB" w:rsidRPr="005874F4" w:rsidRDefault="003413BB" w:rsidP="005874F4">
      <w:pPr>
        <w:bidi w:val="0"/>
        <w:spacing w:after="120" w:line="360" w:lineRule="auto"/>
        <w:rPr>
          <w:rFonts w:asciiTheme="majorBidi" w:hAnsiTheme="majorBidi" w:cstheme="majorBidi"/>
          <w:sz w:val="24"/>
          <w:szCs w:val="24"/>
        </w:rPr>
      </w:pPr>
      <w:r w:rsidRPr="0066467C">
        <w:rPr>
          <w:rFonts w:asciiTheme="majorBidi" w:hAnsiTheme="majorBidi" w:cstheme="majorBidi"/>
          <w:b/>
          <w:bCs/>
          <w:sz w:val="24"/>
          <w:szCs w:val="24"/>
        </w:rPr>
        <w:t>Organization</w:t>
      </w:r>
      <w:r w:rsidRPr="005874F4">
        <w:rPr>
          <w:rFonts w:asciiTheme="majorBidi" w:hAnsiTheme="majorBidi" w:cstheme="majorBidi"/>
          <w:sz w:val="24"/>
          <w:szCs w:val="24"/>
        </w:rPr>
        <w:t>:</w:t>
      </w:r>
    </w:p>
    <w:p w:rsidR="003413BB" w:rsidRPr="005874F4" w:rsidRDefault="003413BB" w:rsidP="0066467C">
      <w:pPr>
        <w:bidi w:val="0"/>
        <w:spacing w:after="120" w:line="360" w:lineRule="auto"/>
        <w:rPr>
          <w:rFonts w:asciiTheme="majorBidi" w:hAnsiTheme="majorBidi" w:cstheme="majorBidi"/>
          <w:sz w:val="24"/>
          <w:szCs w:val="24"/>
        </w:rPr>
      </w:pPr>
      <w:proofErr w:type="spellStart"/>
      <w:r w:rsidRPr="005874F4">
        <w:rPr>
          <w:rFonts w:asciiTheme="majorBidi" w:hAnsiTheme="majorBidi" w:cstheme="majorBidi"/>
          <w:sz w:val="24"/>
          <w:szCs w:val="24"/>
        </w:rPr>
        <w:t>Presen</w:t>
      </w:r>
      <w:r w:rsidR="008E300F" w:rsidRPr="005874F4">
        <w:rPr>
          <w:rFonts w:asciiTheme="majorBidi" w:hAnsiTheme="majorBidi" w:cstheme="majorBidi"/>
          <w:sz w:val="24"/>
          <w:szCs w:val="24"/>
        </w:rPr>
        <w:t>T</w:t>
      </w:r>
      <w:r w:rsidRPr="005874F4">
        <w:rPr>
          <w:rFonts w:asciiTheme="majorBidi" w:hAnsiTheme="majorBidi" w:cstheme="majorBidi"/>
          <w:sz w:val="24"/>
          <w:szCs w:val="24"/>
        </w:rPr>
        <w:t>ense</w:t>
      </w:r>
      <w:proofErr w:type="spellEnd"/>
      <w:r w:rsidRPr="005874F4">
        <w:rPr>
          <w:rFonts w:asciiTheme="majorBidi" w:hAnsiTheme="majorBidi" w:cstheme="majorBidi"/>
          <w:sz w:val="24"/>
          <w:szCs w:val="24"/>
        </w:rPr>
        <w:t xml:space="preserve"> is a non-profit organization </w:t>
      </w:r>
      <w:r w:rsidR="0066467C">
        <w:rPr>
          <w:rFonts w:asciiTheme="majorBidi" w:hAnsiTheme="majorBidi" w:cstheme="majorBidi"/>
          <w:sz w:val="24"/>
          <w:szCs w:val="24"/>
        </w:rPr>
        <w:t xml:space="preserve">that </w:t>
      </w:r>
      <w:r w:rsidRPr="005874F4">
        <w:rPr>
          <w:rFonts w:asciiTheme="majorBidi" w:hAnsiTheme="majorBidi" w:cstheme="majorBidi"/>
          <w:sz w:val="24"/>
          <w:szCs w:val="24"/>
        </w:rPr>
        <w:t>specializ</w:t>
      </w:r>
      <w:r w:rsidR="0066467C">
        <w:rPr>
          <w:rFonts w:asciiTheme="majorBidi" w:hAnsiTheme="majorBidi" w:cstheme="majorBidi"/>
          <w:sz w:val="24"/>
          <w:szCs w:val="24"/>
        </w:rPr>
        <w:t>es</w:t>
      </w:r>
      <w:r w:rsidRPr="005874F4">
        <w:rPr>
          <w:rFonts w:asciiTheme="majorBidi" w:hAnsiTheme="majorBidi" w:cstheme="majorBidi"/>
          <w:sz w:val="24"/>
          <w:szCs w:val="24"/>
        </w:rPr>
        <w:t xml:space="preserve"> in the promotion of social entrepreneurship</w:t>
      </w:r>
      <w:r w:rsidR="0066467C">
        <w:rPr>
          <w:rFonts w:asciiTheme="majorBidi" w:hAnsiTheme="majorBidi" w:cstheme="majorBidi"/>
          <w:sz w:val="24"/>
          <w:szCs w:val="24"/>
        </w:rPr>
        <w:t>,</w:t>
      </w:r>
      <w:r w:rsidRPr="005874F4">
        <w:rPr>
          <w:rFonts w:asciiTheme="majorBidi" w:hAnsiTheme="majorBidi" w:cstheme="majorBidi"/>
          <w:sz w:val="24"/>
          <w:szCs w:val="24"/>
        </w:rPr>
        <w:t xml:space="preserve"> </w:t>
      </w:r>
      <w:r w:rsidR="0066467C">
        <w:rPr>
          <w:rFonts w:asciiTheme="majorBidi" w:hAnsiTheme="majorBidi" w:cstheme="majorBidi"/>
          <w:sz w:val="24"/>
          <w:szCs w:val="24"/>
        </w:rPr>
        <w:t>and</w:t>
      </w:r>
      <w:r w:rsidRPr="005874F4">
        <w:rPr>
          <w:rFonts w:asciiTheme="majorBidi" w:hAnsiTheme="majorBidi" w:cstheme="majorBidi"/>
          <w:sz w:val="24"/>
          <w:szCs w:val="24"/>
        </w:rPr>
        <w:t xml:space="preserve"> operates an accelerator and a </w:t>
      </w:r>
      <w:r w:rsidR="0066467C" w:rsidRPr="005874F4">
        <w:rPr>
          <w:rFonts w:asciiTheme="majorBidi" w:hAnsiTheme="majorBidi" w:cstheme="majorBidi"/>
          <w:sz w:val="24"/>
          <w:szCs w:val="24"/>
        </w:rPr>
        <w:t>cooperative</w:t>
      </w:r>
      <w:r w:rsidRPr="005874F4">
        <w:rPr>
          <w:rFonts w:asciiTheme="majorBidi" w:hAnsiTheme="majorBidi" w:cstheme="majorBidi"/>
          <w:sz w:val="24"/>
          <w:szCs w:val="24"/>
        </w:rPr>
        <w:t xml:space="preserve"> work space for entrepreneurs. </w:t>
      </w:r>
      <w:r w:rsidR="008E300F" w:rsidRPr="005874F4">
        <w:rPr>
          <w:rFonts w:asciiTheme="majorBidi" w:hAnsiTheme="majorBidi" w:cstheme="majorBidi"/>
          <w:sz w:val="24"/>
          <w:szCs w:val="24"/>
        </w:rPr>
        <w:t>Prominent</w:t>
      </w:r>
      <w:r w:rsidRPr="005874F4">
        <w:rPr>
          <w:rFonts w:asciiTheme="majorBidi" w:hAnsiTheme="majorBidi" w:cstheme="majorBidi"/>
          <w:sz w:val="24"/>
          <w:szCs w:val="24"/>
        </w:rPr>
        <w:t xml:space="preserve"> </w:t>
      </w:r>
      <w:r w:rsidR="0066467C">
        <w:rPr>
          <w:rFonts w:asciiTheme="majorBidi" w:hAnsiTheme="majorBidi" w:cstheme="majorBidi"/>
          <w:sz w:val="24"/>
          <w:szCs w:val="24"/>
        </w:rPr>
        <w:t>projects</w:t>
      </w:r>
      <w:r w:rsidRPr="005874F4">
        <w:rPr>
          <w:rFonts w:asciiTheme="majorBidi" w:hAnsiTheme="majorBidi" w:cstheme="majorBidi"/>
          <w:sz w:val="24"/>
          <w:szCs w:val="24"/>
        </w:rPr>
        <w:t xml:space="preserve"> </w:t>
      </w:r>
      <w:r w:rsidR="008E300F" w:rsidRPr="005874F4">
        <w:rPr>
          <w:rFonts w:asciiTheme="majorBidi" w:hAnsiTheme="majorBidi" w:cstheme="majorBidi"/>
          <w:sz w:val="24"/>
          <w:szCs w:val="24"/>
        </w:rPr>
        <w:t>include initiatives with the</w:t>
      </w:r>
      <w:r w:rsidRPr="005874F4">
        <w:rPr>
          <w:rFonts w:asciiTheme="majorBidi" w:hAnsiTheme="majorBidi" w:cstheme="majorBidi"/>
          <w:sz w:val="24"/>
          <w:szCs w:val="24"/>
        </w:rPr>
        <w:t xml:space="preserve"> Arab </w:t>
      </w:r>
      <w:r w:rsidR="008E300F" w:rsidRPr="005874F4">
        <w:rPr>
          <w:rFonts w:asciiTheme="majorBidi" w:hAnsiTheme="majorBidi" w:cstheme="majorBidi"/>
          <w:sz w:val="24"/>
          <w:szCs w:val="24"/>
        </w:rPr>
        <w:t>community</w:t>
      </w:r>
      <w:r w:rsidRPr="005874F4">
        <w:rPr>
          <w:rFonts w:asciiTheme="majorBidi" w:hAnsiTheme="majorBidi" w:cstheme="majorBidi"/>
          <w:sz w:val="24"/>
          <w:szCs w:val="24"/>
        </w:rPr>
        <w:t xml:space="preserve"> in Israel, the ultra-Orthodox community and disab</w:t>
      </w:r>
      <w:r w:rsidR="008E300F" w:rsidRPr="005874F4">
        <w:rPr>
          <w:rFonts w:asciiTheme="majorBidi" w:hAnsiTheme="majorBidi" w:cstheme="majorBidi"/>
          <w:sz w:val="24"/>
          <w:szCs w:val="24"/>
        </w:rPr>
        <w:t>led people</w:t>
      </w:r>
      <w:r w:rsidRPr="005874F4">
        <w:rPr>
          <w:rFonts w:asciiTheme="majorBidi" w:hAnsiTheme="majorBidi" w:cstheme="majorBidi"/>
          <w:sz w:val="24"/>
          <w:szCs w:val="24"/>
        </w:rPr>
        <w:t xml:space="preserve">. </w:t>
      </w:r>
      <w:r w:rsidR="00ED0C6B">
        <w:rPr>
          <w:rFonts w:asciiTheme="majorBidi" w:hAnsiTheme="majorBidi" w:cstheme="majorBidi"/>
          <w:sz w:val="24"/>
          <w:szCs w:val="24"/>
        </w:rPr>
        <w:t>In</w:t>
      </w:r>
      <w:r w:rsidR="0066467C">
        <w:rPr>
          <w:rFonts w:asciiTheme="majorBidi" w:hAnsiTheme="majorBidi" w:cstheme="majorBidi"/>
          <w:sz w:val="24"/>
          <w:szCs w:val="24"/>
        </w:rPr>
        <w:t xml:space="preserve"> the beginning</w:t>
      </w:r>
      <w:r w:rsidR="004F587C" w:rsidRPr="005874F4">
        <w:rPr>
          <w:rFonts w:asciiTheme="majorBidi" w:hAnsiTheme="majorBidi" w:cstheme="majorBidi"/>
          <w:sz w:val="24"/>
          <w:szCs w:val="24"/>
        </w:rPr>
        <w:t xml:space="preserve">, </w:t>
      </w:r>
      <w:r w:rsidR="0066467C">
        <w:rPr>
          <w:rFonts w:asciiTheme="majorBidi" w:hAnsiTheme="majorBidi" w:cstheme="majorBidi"/>
          <w:sz w:val="24"/>
          <w:szCs w:val="24"/>
        </w:rPr>
        <w:t xml:space="preserve">their </w:t>
      </w:r>
      <w:r w:rsidR="004F587C" w:rsidRPr="005874F4">
        <w:rPr>
          <w:rFonts w:asciiTheme="majorBidi" w:hAnsiTheme="majorBidi" w:cstheme="majorBidi"/>
          <w:sz w:val="24"/>
          <w:szCs w:val="24"/>
        </w:rPr>
        <w:t>activities</w:t>
      </w:r>
      <w:r w:rsidR="008E300F" w:rsidRPr="005874F4">
        <w:rPr>
          <w:rFonts w:asciiTheme="majorBidi" w:hAnsiTheme="majorBidi" w:cstheme="majorBidi"/>
          <w:sz w:val="24"/>
          <w:szCs w:val="24"/>
        </w:rPr>
        <w:t xml:space="preserve"> </w:t>
      </w:r>
      <w:r w:rsidR="0066467C">
        <w:rPr>
          <w:rFonts w:asciiTheme="majorBidi" w:hAnsiTheme="majorBidi" w:cstheme="majorBidi"/>
          <w:sz w:val="24"/>
          <w:szCs w:val="24"/>
        </w:rPr>
        <w:t>were focused</w:t>
      </w:r>
      <w:r w:rsidR="008E300F" w:rsidRPr="005874F4">
        <w:rPr>
          <w:rFonts w:asciiTheme="majorBidi" w:hAnsiTheme="majorBidi" w:cstheme="majorBidi"/>
          <w:sz w:val="24"/>
          <w:szCs w:val="24"/>
        </w:rPr>
        <w:t xml:space="preserve"> in Jerusalem</w:t>
      </w:r>
      <w:r w:rsidR="0066467C">
        <w:rPr>
          <w:rFonts w:asciiTheme="majorBidi" w:hAnsiTheme="majorBidi" w:cstheme="majorBidi"/>
          <w:sz w:val="24"/>
          <w:szCs w:val="24"/>
        </w:rPr>
        <w:t>,</w:t>
      </w:r>
      <w:r w:rsidRPr="005874F4">
        <w:rPr>
          <w:rFonts w:asciiTheme="majorBidi" w:hAnsiTheme="majorBidi" w:cstheme="majorBidi"/>
          <w:sz w:val="24"/>
          <w:szCs w:val="24"/>
        </w:rPr>
        <w:t xml:space="preserve"> </w:t>
      </w:r>
      <w:r w:rsidR="004F587C" w:rsidRPr="005874F4">
        <w:rPr>
          <w:rFonts w:asciiTheme="majorBidi" w:hAnsiTheme="majorBidi" w:cstheme="majorBidi"/>
          <w:sz w:val="24"/>
          <w:szCs w:val="24"/>
        </w:rPr>
        <w:t xml:space="preserve">in order to encourage entrepreneurship in that city </w:t>
      </w:r>
      <w:r w:rsidRPr="005874F4">
        <w:rPr>
          <w:rFonts w:asciiTheme="majorBidi" w:hAnsiTheme="majorBidi" w:cstheme="majorBidi"/>
          <w:sz w:val="24"/>
          <w:szCs w:val="24"/>
        </w:rPr>
        <w:t>while integrating young entrepreneurs from Jewish Diaspora.</w:t>
      </w:r>
    </w:p>
    <w:p w:rsidR="004F587C" w:rsidRPr="005874F4" w:rsidRDefault="004F587C" w:rsidP="005874F4">
      <w:pPr>
        <w:bidi w:val="0"/>
        <w:spacing w:after="120" w:line="360" w:lineRule="auto"/>
        <w:rPr>
          <w:rFonts w:asciiTheme="majorBidi" w:hAnsiTheme="majorBidi" w:cstheme="majorBidi"/>
          <w:sz w:val="24"/>
          <w:szCs w:val="24"/>
        </w:rPr>
      </w:pPr>
    </w:p>
    <w:p w:rsidR="004F587C" w:rsidRPr="005874F4" w:rsidRDefault="004F587C" w:rsidP="005874F4">
      <w:pPr>
        <w:bidi w:val="0"/>
        <w:spacing w:after="120" w:line="360" w:lineRule="auto"/>
        <w:rPr>
          <w:rFonts w:asciiTheme="majorBidi" w:hAnsiTheme="majorBidi" w:cstheme="majorBidi"/>
          <w:sz w:val="24"/>
          <w:szCs w:val="24"/>
        </w:rPr>
      </w:pPr>
      <w:r w:rsidRPr="0066467C">
        <w:rPr>
          <w:rFonts w:asciiTheme="majorBidi" w:hAnsiTheme="majorBidi" w:cstheme="majorBidi"/>
          <w:b/>
          <w:bCs/>
          <w:sz w:val="24"/>
          <w:szCs w:val="24"/>
        </w:rPr>
        <w:t>Need</w:t>
      </w:r>
      <w:r w:rsidRPr="005874F4">
        <w:rPr>
          <w:rFonts w:asciiTheme="majorBidi" w:hAnsiTheme="majorBidi" w:cstheme="majorBidi"/>
          <w:sz w:val="24"/>
          <w:szCs w:val="24"/>
        </w:rPr>
        <w:t>:</w:t>
      </w:r>
    </w:p>
    <w:p w:rsidR="004F587C" w:rsidRPr="005874F4" w:rsidRDefault="004F587C" w:rsidP="0066467C">
      <w:pPr>
        <w:bidi w:val="0"/>
        <w:spacing w:after="120" w:line="360" w:lineRule="auto"/>
        <w:rPr>
          <w:rFonts w:asciiTheme="majorBidi" w:hAnsiTheme="majorBidi" w:cstheme="majorBidi"/>
          <w:sz w:val="24"/>
          <w:szCs w:val="24"/>
        </w:rPr>
      </w:pPr>
      <w:r w:rsidRPr="005874F4">
        <w:rPr>
          <w:rFonts w:asciiTheme="majorBidi" w:hAnsiTheme="majorBidi" w:cstheme="majorBidi"/>
          <w:sz w:val="24"/>
          <w:szCs w:val="24"/>
        </w:rPr>
        <w:t xml:space="preserve">Israeli students do not succeed in PISA tests. </w:t>
      </w:r>
      <w:r w:rsidR="0066467C">
        <w:rPr>
          <w:rFonts w:asciiTheme="majorBidi" w:hAnsiTheme="majorBidi" w:cstheme="majorBidi"/>
          <w:sz w:val="24"/>
          <w:szCs w:val="24"/>
        </w:rPr>
        <w:t>In</w:t>
      </w:r>
      <w:r w:rsidRPr="005874F4">
        <w:rPr>
          <w:rFonts w:asciiTheme="majorBidi" w:hAnsiTheme="majorBidi" w:cstheme="majorBidi"/>
          <w:sz w:val="24"/>
          <w:szCs w:val="24"/>
        </w:rPr>
        <w:t xml:space="preserve"> the past decade, they were ranked </w:t>
      </w:r>
      <w:r w:rsidR="0066467C">
        <w:rPr>
          <w:rFonts w:asciiTheme="majorBidi" w:hAnsiTheme="majorBidi" w:cstheme="majorBidi"/>
          <w:sz w:val="24"/>
          <w:szCs w:val="24"/>
        </w:rPr>
        <w:t>41</w:t>
      </w:r>
      <w:r w:rsidR="0066467C" w:rsidRPr="0066467C">
        <w:rPr>
          <w:rFonts w:asciiTheme="majorBidi" w:hAnsiTheme="majorBidi" w:cstheme="majorBidi"/>
          <w:sz w:val="24"/>
          <w:szCs w:val="24"/>
          <w:vertAlign w:val="superscript"/>
        </w:rPr>
        <w:t>st</w:t>
      </w:r>
      <w:r w:rsidR="0066467C">
        <w:rPr>
          <w:rFonts w:asciiTheme="majorBidi" w:hAnsiTheme="majorBidi" w:cstheme="majorBidi"/>
          <w:sz w:val="24"/>
          <w:szCs w:val="24"/>
        </w:rPr>
        <w:t xml:space="preserve"> </w:t>
      </w:r>
      <w:r w:rsidRPr="005874F4">
        <w:rPr>
          <w:rFonts w:asciiTheme="majorBidi" w:hAnsiTheme="majorBidi" w:cstheme="majorBidi"/>
          <w:sz w:val="24"/>
          <w:szCs w:val="24"/>
        </w:rPr>
        <w:t xml:space="preserve">out of 72 educational systems that participated in the test in 2015 – well below the average. </w:t>
      </w:r>
      <w:r w:rsidR="0066467C">
        <w:rPr>
          <w:rFonts w:asciiTheme="majorBidi" w:hAnsiTheme="majorBidi" w:cstheme="majorBidi"/>
          <w:sz w:val="24"/>
          <w:szCs w:val="24"/>
        </w:rPr>
        <w:t>Nevertheless</w:t>
      </w:r>
      <w:r w:rsidRPr="005874F4">
        <w:rPr>
          <w:rFonts w:asciiTheme="majorBidi" w:hAnsiTheme="majorBidi" w:cstheme="majorBidi"/>
          <w:sz w:val="24"/>
          <w:szCs w:val="24"/>
        </w:rPr>
        <w:t xml:space="preserve">, </w:t>
      </w:r>
      <w:r w:rsidR="0066467C">
        <w:rPr>
          <w:rFonts w:asciiTheme="majorBidi" w:hAnsiTheme="majorBidi" w:cstheme="majorBidi"/>
          <w:sz w:val="24"/>
          <w:szCs w:val="24"/>
        </w:rPr>
        <w:t>during the past decade</w:t>
      </w:r>
      <w:r w:rsidRPr="005874F4">
        <w:rPr>
          <w:rFonts w:asciiTheme="majorBidi" w:hAnsiTheme="majorBidi" w:cstheme="majorBidi"/>
          <w:sz w:val="24"/>
          <w:szCs w:val="24"/>
        </w:rPr>
        <w:t xml:space="preserve"> test achievements have been improving steadily, and the gaps between outstanding students and underachieving students have been</w:t>
      </w:r>
      <w:r w:rsidR="006F2649" w:rsidRPr="005874F4">
        <w:rPr>
          <w:rFonts w:asciiTheme="majorBidi" w:hAnsiTheme="majorBidi" w:cstheme="majorBidi"/>
          <w:sz w:val="24"/>
          <w:szCs w:val="24"/>
        </w:rPr>
        <w:t xml:space="preserve"> narrowing.</w:t>
      </w:r>
      <w:r w:rsidRPr="005874F4">
        <w:rPr>
          <w:rFonts w:asciiTheme="majorBidi" w:hAnsiTheme="majorBidi" w:cstheme="majorBidi"/>
          <w:sz w:val="24"/>
          <w:szCs w:val="24"/>
        </w:rPr>
        <w:t xml:space="preserve"> </w:t>
      </w:r>
      <w:r w:rsidR="006F2649" w:rsidRPr="005874F4">
        <w:rPr>
          <w:rFonts w:asciiTheme="majorBidi" w:hAnsiTheme="majorBidi" w:cstheme="majorBidi"/>
          <w:sz w:val="24"/>
          <w:szCs w:val="24"/>
        </w:rPr>
        <w:t>However, achievement levels a</w:t>
      </w:r>
      <w:r w:rsidRPr="005874F4">
        <w:rPr>
          <w:rFonts w:asciiTheme="majorBidi" w:hAnsiTheme="majorBidi" w:cstheme="majorBidi"/>
          <w:sz w:val="24"/>
          <w:szCs w:val="24"/>
        </w:rPr>
        <w:t xml:space="preserve">re still very low, and the </w:t>
      </w:r>
      <w:r w:rsidR="006F2649" w:rsidRPr="005874F4">
        <w:rPr>
          <w:rFonts w:asciiTheme="majorBidi" w:hAnsiTheme="majorBidi" w:cstheme="majorBidi"/>
          <w:sz w:val="24"/>
          <w:szCs w:val="24"/>
        </w:rPr>
        <w:t>gaps</w:t>
      </w:r>
      <w:r w:rsidRPr="005874F4">
        <w:rPr>
          <w:rFonts w:asciiTheme="majorBidi" w:hAnsiTheme="majorBidi" w:cstheme="majorBidi"/>
          <w:sz w:val="24"/>
          <w:szCs w:val="24"/>
        </w:rPr>
        <w:t xml:space="preserve"> </w:t>
      </w:r>
      <w:r w:rsidR="006F2649" w:rsidRPr="005874F4">
        <w:rPr>
          <w:rFonts w:asciiTheme="majorBidi" w:hAnsiTheme="majorBidi" w:cstheme="majorBidi"/>
          <w:sz w:val="24"/>
          <w:szCs w:val="24"/>
        </w:rPr>
        <w:t>remain very large.</w:t>
      </w:r>
      <w:r w:rsidRPr="005874F4">
        <w:rPr>
          <w:rFonts w:asciiTheme="majorBidi" w:hAnsiTheme="majorBidi" w:cstheme="majorBidi"/>
          <w:sz w:val="24"/>
          <w:szCs w:val="24"/>
        </w:rPr>
        <w:t xml:space="preserve"> </w:t>
      </w:r>
      <w:r w:rsidR="006F2649" w:rsidRPr="005874F4">
        <w:rPr>
          <w:rFonts w:asciiTheme="majorBidi" w:hAnsiTheme="majorBidi" w:cstheme="majorBidi"/>
          <w:sz w:val="24"/>
          <w:szCs w:val="24"/>
        </w:rPr>
        <w:t>Especially</w:t>
      </w:r>
      <w:r w:rsidRPr="005874F4">
        <w:rPr>
          <w:rFonts w:asciiTheme="majorBidi" w:hAnsiTheme="majorBidi" w:cstheme="majorBidi"/>
          <w:sz w:val="24"/>
          <w:szCs w:val="24"/>
        </w:rPr>
        <w:t xml:space="preserve"> </w:t>
      </w:r>
      <w:r w:rsidR="006F2649" w:rsidRPr="005874F4">
        <w:rPr>
          <w:rFonts w:asciiTheme="majorBidi" w:hAnsiTheme="majorBidi" w:cstheme="majorBidi"/>
          <w:sz w:val="24"/>
          <w:szCs w:val="24"/>
        </w:rPr>
        <w:t>blatant is the gap between Jewish and</w:t>
      </w:r>
      <w:r w:rsidRPr="005874F4">
        <w:rPr>
          <w:rFonts w:asciiTheme="majorBidi" w:hAnsiTheme="majorBidi" w:cstheme="majorBidi"/>
          <w:sz w:val="24"/>
          <w:szCs w:val="24"/>
        </w:rPr>
        <w:t xml:space="preserve"> Arab students</w:t>
      </w:r>
      <w:r w:rsidR="006F2649" w:rsidRPr="005874F4">
        <w:rPr>
          <w:rFonts w:asciiTheme="majorBidi" w:hAnsiTheme="majorBidi" w:cstheme="majorBidi"/>
          <w:sz w:val="24"/>
          <w:szCs w:val="24"/>
        </w:rPr>
        <w:t xml:space="preserve"> –</w:t>
      </w:r>
      <w:r w:rsidRPr="005874F4">
        <w:rPr>
          <w:rFonts w:asciiTheme="majorBidi" w:hAnsiTheme="majorBidi" w:cstheme="majorBidi"/>
          <w:sz w:val="24"/>
          <w:szCs w:val="24"/>
        </w:rPr>
        <w:t xml:space="preserve"> </w:t>
      </w:r>
      <w:r w:rsidR="006F2649" w:rsidRPr="005874F4">
        <w:rPr>
          <w:rFonts w:asciiTheme="majorBidi" w:hAnsiTheme="majorBidi" w:cstheme="majorBidi"/>
          <w:sz w:val="24"/>
          <w:szCs w:val="24"/>
        </w:rPr>
        <w:t>Arab students obtained an</w:t>
      </w:r>
      <w:r w:rsidRPr="005874F4">
        <w:rPr>
          <w:rFonts w:asciiTheme="majorBidi" w:hAnsiTheme="majorBidi" w:cstheme="majorBidi"/>
          <w:sz w:val="24"/>
          <w:szCs w:val="24"/>
        </w:rPr>
        <w:t xml:space="preserve"> exceptionally low percentage of excellence, </w:t>
      </w:r>
      <w:r w:rsidR="006F2649" w:rsidRPr="005874F4">
        <w:rPr>
          <w:rFonts w:asciiTheme="majorBidi" w:hAnsiTheme="majorBidi" w:cstheme="majorBidi"/>
          <w:sz w:val="24"/>
          <w:szCs w:val="24"/>
        </w:rPr>
        <w:t>much</w:t>
      </w:r>
      <w:r w:rsidRPr="005874F4">
        <w:rPr>
          <w:rFonts w:asciiTheme="majorBidi" w:hAnsiTheme="majorBidi" w:cstheme="majorBidi"/>
          <w:sz w:val="24"/>
          <w:szCs w:val="24"/>
        </w:rPr>
        <w:t xml:space="preserve"> less than 1%.</w:t>
      </w:r>
    </w:p>
    <w:p w:rsidR="00352A8C" w:rsidRPr="005874F4" w:rsidRDefault="00352A8C" w:rsidP="002162F6">
      <w:pPr>
        <w:bidi w:val="0"/>
        <w:spacing w:after="120" w:line="360" w:lineRule="auto"/>
        <w:rPr>
          <w:rFonts w:asciiTheme="majorBidi" w:hAnsiTheme="majorBidi" w:cstheme="majorBidi"/>
          <w:sz w:val="24"/>
          <w:szCs w:val="24"/>
        </w:rPr>
      </w:pPr>
      <w:r w:rsidRPr="005874F4">
        <w:rPr>
          <w:rFonts w:asciiTheme="majorBidi" w:hAnsiTheme="majorBidi" w:cstheme="majorBidi"/>
          <w:sz w:val="24"/>
          <w:szCs w:val="24"/>
        </w:rPr>
        <w:t xml:space="preserve">It is very difficult to pinpoint a single cause of the lack of success, but it is clear that the </w:t>
      </w:r>
      <w:r w:rsidR="00EE2EAB">
        <w:rPr>
          <w:rFonts w:asciiTheme="majorBidi" w:hAnsiTheme="majorBidi" w:cstheme="majorBidi"/>
          <w:sz w:val="24"/>
          <w:szCs w:val="24"/>
        </w:rPr>
        <w:t>Foundation</w:t>
      </w:r>
      <w:r w:rsidRPr="005874F4">
        <w:rPr>
          <w:rFonts w:asciiTheme="majorBidi" w:hAnsiTheme="majorBidi" w:cstheme="majorBidi"/>
          <w:sz w:val="24"/>
          <w:szCs w:val="24"/>
        </w:rPr>
        <w:t xml:space="preserve">'s activities in junior high school have not yet </w:t>
      </w:r>
      <w:r w:rsidR="0066467C">
        <w:rPr>
          <w:rFonts w:asciiTheme="majorBidi" w:hAnsiTheme="majorBidi" w:cstheme="majorBidi"/>
          <w:sz w:val="24"/>
          <w:szCs w:val="24"/>
        </w:rPr>
        <w:t>taken</w:t>
      </w:r>
      <w:r w:rsidRPr="005874F4">
        <w:rPr>
          <w:rFonts w:asciiTheme="majorBidi" w:hAnsiTheme="majorBidi" w:cstheme="majorBidi"/>
          <w:sz w:val="24"/>
          <w:szCs w:val="24"/>
        </w:rPr>
        <w:t xml:space="preserve"> effect. Ostensibly, Israeli students should excel in these tests. The level of mathematics required is not high; in </w:t>
      </w:r>
      <w:r w:rsidR="002162F6">
        <w:rPr>
          <w:rFonts w:asciiTheme="majorBidi" w:hAnsiTheme="majorBidi" w:cstheme="majorBidi"/>
          <w:sz w:val="24"/>
          <w:szCs w:val="24"/>
        </w:rPr>
        <w:t>10</w:t>
      </w:r>
      <w:r w:rsidR="002162F6" w:rsidRPr="002162F6">
        <w:rPr>
          <w:rFonts w:asciiTheme="majorBidi" w:hAnsiTheme="majorBidi" w:cstheme="majorBidi"/>
          <w:sz w:val="24"/>
          <w:szCs w:val="24"/>
          <w:vertAlign w:val="superscript"/>
        </w:rPr>
        <w:t>th</w:t>
      </w:r>
      <w:r w:rsidR="002162F6">
        <w:rPr>
          <w:rFonts w:asciiTheme="majorBidi" w:hAnsiTheme="majorBidi" w:cstheme="majorBidi"/>
          <w:sz w:val="24"/>
          <w:szCs w:val="24"/>
        </w:rPr>
        <w:t xml:space="preserve"> </w:t>
      </w:r>
      <w:r w:rsidRPr="005874F4">
        <w:rPr>
          <w:rFonts w:asciiTheme="majorBidi" w:hAnsiTheme="majorBidi" w:cstheme="majorBidi"/>
          <w:sz w:val="24"/>
          <w:szCs w:val="24"/>
        </w:rPr>
        <w:t xml:space="preserve">grade they already handle much more complex mathematical challenges. Moreover, the </w:t>
      </w:r>
      <w:r w:rsidR="0051144B">
        <w:rPr>
          <w:rFonts w:asciiTheme="majorBidi" w:hAnsiTheme="majorBidi" w:cstheme="majorBidi"/>
          <w:sz w:val="24"/>
          <w:szCs w:val="24"/>
        </w:rPr>
        <w:t>assignment</w:t>
      </w:r>
      <w:r w:rsidRPr="005874F4">
        <w:rPr>
          <w:rFonts w:asciiTheme="majorBidi" w:hAnsiTheme="majorBidi" w:cstheme="majorBidi"/>
          <w:sz w:val="24"/>
          <w:szCs w:val="24"/>
        </w:rPr>
        <w:t xml:space="preserve">s in this test are </w:t>
      </w:r>
      <w:r w:rsidR="0066467C">
        <w:rPr>
          <w:rFonts w:asciiTheme="majorBidi" w:hAnsiTheme="majorBidi" w:cstheme="majorBidi"/>
          <w:sz w:val="24"/>
          <w:szCs w:val="24"/>
        </w:rPr>
        <w:t>‘</w:t>
      </w:r>
      <w:r w:rsidRPr="005874F4">
        <w:rPr>
          <w:rFonts w:asciiTheme="majorBidi" w:hAnsiTheme="majorBidi" w:cstheme="majorBidi"/>
          <w:sz w:val="24"/>
          <w:szCs w:val="24"/>
        </w:rPr>
        <w:t>from the real world</w:t>
      </w:r>
      <w:r w:rsidR="0066467C">
        <w:rPr>
          <w:rFonts w:asciiTheme="majorBidi" w:hAnsiTheme="majorBidi" w:cstheme="majorBidi"/>
          <w:sz w:val="24"/>
          <w:szCs w:val="24"/>
        </w:rPr>
        <w:t>’</w:t>
      </w:r>
      <w:r w:rsidRPr="005874F4">
        <w:rPr>
          <w:rFonts w:asciiTheme="majorBidi" w:hAnsiTheme="majorBidi" w:cstheme="majorBidi"/>
          <w:sz w:val="24"/>
          <w:szCs w:val="24"/>
        </w:rPr>
        <w:t xml:space="preserve">; they require healthy logic and </w:t>
      </w:r>
      <w:r w:rsidR="0066467C">
        <w:rPr>
          <w:rFonts w:asciiTheme="majorBidi" w:hAnsiTheme="majorBidi" w:cstheme="majorBidi"/>
          <w:sz w:val="24"/>
          <w:szCs w:val="24"/>
        </w:rPr>
        <w:t xml:space="preserve">an </w:t>
      </w:r>
      <w:r w:rsidRPr="005874F4">
        <w:rPr>
          <w:rFonts w:asciiTheme="majorBidi" w:hAnsiTheme="majorBidi" w:cstheme="majorBidi"/>
          <w:sz w:val="24"/>
          <w:szCs w:val="24"/>
        </w:rPr>
        <w:t xml:space="preserve">understanding of the situation, characteristics for which Israelis are known. Studies and discussions with experts raise a number of possible reasons for the difficulties </w:t>
      </w:r>
      <w:r w:rsidR="001E0217" w:rsidRPr="005874F4">
        <w:rPr>
          <w:rFonts w:asciiTheme="majorBidi" w:hAnsiTheme="majorBidi" w:cstheme="majorBidi"/>
          <w:sz w:val="24"/>
          <w:szCs w:val="24"/>
        </w:rPr>
        <w:t>of</w:t>
      </w:r>
      <w:r w:rsidRPr="005874F4">
        <w:rPr>
          <w:rFonts w:asciiTheme="majorBidi" w:hAnsiTheme="majorBidi" w:cstheme="majorBidi"/>
          <w:sz w:val="24"/>
          <w:szCs w:val="24"/>
        </w:rPr>
        <w:t xml:space="preserve"> Israeli students:</w:t>
      </w:r>
    </w:p>
    <w:p w:rsidR="001E0217" w:rsidRPr="005874F4" w:rsidRDefault="001E0217" w:rsidP="005874F4">
      <w:pPr>
        <w:pStyle w:val="ListParagraph"/>
        <w:numPr>
          <w:ilvl w:val="0"/>
          <w:numId w:val="3"/>
        </w:numPr>
        <w:bidi w:val="0"/>
        <w:spacing w:after="120" w:line="360" w:lineRule="auto"/>
        <w:contextualSpacing w:val="0"/>
        <w:rPr>
          <w:rFonts w:asciiTheme="majorBidi" w:hAnsiTheme="majorBidi" w:cstheme="majorBidi"/>
          <w:sz w:val="24"/>
          <w:szCs w:val="24"/>
        </w:rPr>
      </w:pPr>
      <w:r w:rsidRPr="002162F6">
        <w:rPr>
          <w:rFonts w:asciiTheme="majorBidi" w:hAnsiTheme="majorBidi" w:cstheme="majorBidi"/>
          <w:b/>
          <w:bCs/>
          <w:sz w:val="24"/>
          <w:szCs w:val="24"/>
        </w:rPr>
        <w:lastRenderedPageBreak/>
        <w:t>Cultural bias</w:t>
      </w:r>
      <w:r w:rsidRPr="005874F4">
        <w:rPr>
          <w:rFonts w:asciiTheme="majorBidi" w:hAnsiTheme="majorBidi" w:cstheme="majorBidi"/>
          <w:sz w:val="24"/>
          <w:szCs w:val="24"/>
        </w:rPr>
        <w:t>. The questions presume acquaintance with the wide world, while some Israeli students have never left their village or seminary and are not familiar with global concepts.</w:t>
      </w:r>
    </w:p>
    <w:p w:rsidR="001E0217" w:rsidRPr="005874F4" w:rsidRDefault="001E0217" w:rsidP="005874F4">
      <w:pPr>
        <w:pStyle w:val="ListParagraph"/>
        <w:numPr>
          <w:ilvl w:val="0"/>
          <w:numId w:val="3"/>
        </w:numPr>
        <w:bidi w:val="0"/>
        <w:spacing w:after="120" w:line="360" w:lineRule="auto"/>
        <w:contextualSpacing w:val="0"/>
        <w:rPr>
          <w:rFonts w:asciiTheme="majorBidi" w:hAnsiTheme="majorBidi" w:cstheme="majorBidi"/>
          <w:sz w:val="24"/>
          <w:szCs w:val="24"/>
        </w:rPr>
      </w:pPr>
      <w:r w:rsidRPr="002162F6">
        <w:rPr>
          <w:rFonts w:asciiTheme="majorBidi" w:hAnsiTheme="majorBidi" w:cstheme="majorBidi"/>
          <w:b/>
          <w:bCs/>
          <w:sz w:val="24"/>
          <w:szCs w:val="24"/>
        </w:rPr>
        <w:t>Reading Comprehension</w:t>
      </w:r>
      <w:r w:rsidRPr="005874F4">
        <w:rPr>
          <w:rFonts w:asciiTheme="majorBidi" w:hAnsiTheme="majorBidi" w:cstheme="majorBidi"/>
          <w:sz w:val="24"/>
          <w:szCs w:val="24"/>
        </w:rPr>
        <w:t>. PISA assignments are formulated similarly to texts in the real world – sometimes brief and sometimes lengthy. Israeli students have difficulty understanding the question because of poor language skills.</w:t>
      </w:r>
    </w:p>
    <w:p w:rsidR="001E0217" w:rsidRPr="005874F4" w:rsidRDefault="001E0217" w:rsidP="005874F4">
      <w:pPr>
        <w:pStyle w:val="ListParagraph"/>
        <w:numPr>
          <w:ilvl w:val="0"/>
          <w:numId w:val="3"/>
        </w:numPr>
        <w:bidi w:val="0"/>
        <w:spacing w:after="120" w:line="360" w:lineRule="auto"/>
        <w:contextualSpacing w:val="0"/>
        <w:rPr>
          <w:rFonts w:asciiTheme="majorBidi" w:hAnsiTheme="majorBidi" w:cstheme="majorBidi"/>
          <w:sz w:val="24"/>
          <w:szCs w:val="24"/>
        </w:rPr>
      </w:pPr>
      <w:r w:rsidRPr="002162F6">
        <w:rPr>
          <w:rFonts w:asciiTheme="majorBidi" w:hAnsiTheme="majorBidi" w:cstheme="majorBidi"/>
          <w:b/>
          <w:bCs/>
          <w:sz w:val="24"/>
          <w:szCs w:val="24"/>
        </w:rPr>
        <w:t>Lack of interest and motivation</w:t>
      </w:r>
      <w:r w:rsidRPr="005874F4">
        <w:rPr>
          <w:rFonts w:asciiTheme="majorBidi" w:hAnsiTheme="majorBidi" w:cstheme="majorBidi"/>
          <w:sz w:val="24"/>
          <w:szCs w:val="24"/>
        </w:rPr>
        <w:t xml:space="preserve">. The test is done by sampling (5,000 students in approximately 200 schools), without grades, therefore </w:t>
      </w:r>
      <w:r w:rsidR="00080692" w:rsidRPr="005874F4">
        <w:rPr>
          <w:rFonts w:asciiTheme="majorBidi" w:hAnsiTheme="majorBidi" w:cstheme="majorBidi"/>
          <w:sz w:val="24"/>
          <w:szCs w:val="24"/>
        </w:rPr>
        <w:t>lacks</w:t>
      </w:r>
      <w:r w:rsidRPr="005874F4">
        <w:rPr>
          <w:rFonts w:asciiTheme="majorBidi" w:hAnsiTheme="majorBidi" w:cstheme="majorBidi"/>
          <w:sz w:val="24"/>
          <w:szCs w:val="24"/>
        </w:rPr>
        <w:t xml:space="preserve"> personal or institutional significance. Many in the system believe that tests</w:t>
      </w:r>
      <w:r w:rsidR="00080692" w:rsidRPr="005874F4">
        <w:rPr>
          <w:rFonts w:asciiTheme="majorBidi" w:hAnsiTheme="majorBidi" w:cstheme="majorBidi"/>
          <w:sz w:val="24"/>
          <w:szCs w:val="24"/>
        </w:rPr>
        <w:t>,</w:t>
      </w:r>
      <w:r w:rsidRPr="005874F4">
        <w:rPr>
          <w:rFonts w:asciiTheme="majorBidi" w:hAnsiTheme="majorBidi" w:cstheme="majorBidi"/>
          <w:sz w:val="24"/>
          <w:szCs w:val="24"/>
        </w:rPr>
        <w:t xml:space="preserve"> in general</w:t>
      </w:r>
      <w:r w:rsidR="00080692" w:rsidRPr="005874F4">
        <w:rPr>
          <w:rFonts w:asciiTheme="majorBidi" w:hAnsiTheme="majorBidi" w:cstheme="majorBidi"/>
          <w:sz w:val="24"/>
          <w:szCs w:val="24"/>
        </w:rPr>
        <w:t>,</w:t>
      </w:r>
      <w:r w:rsidRPr="005874F4">
        <w:rPr>
          <w:rFonts w:asciiTheme="majorBidi" w:hAnsiTheme="majorBidi" w:cstheme="majorBidi"/>
          <w:sz w:val="24"/>
          <w:szCs w:val="24"/>
        </w:rPr>
        <w:t xml:space="preserve"> are </w:t>
      </w:r>
      <w:r w:rsidR="00080692" w:rsidRPr="005874F4">
        <w:rPr>
          <w:rFonts w:asciiTheme="majorBidi" w:hAnsiTheme="majorBidi" w:cstheme="majorBidi"/>
          <w:sz w:val="24"/>
          <w:szCs w:val="24"/>
        </w:rPr>
        <w:t>deep trouble</w:t>
      </w:r>
      <w:r w:rsidRPr="005874F4">
        <w:rPr>
          <w:rFonts w:asciiTheme="majorBidi" w:hAnsiTheme="majorBidi" w:cstheme="majorBidi"/>
          <w:sz w:val="24"/>
          <w:szCs w:val="24"/>
        </w:rPr>
        <w:t>.</w:t>
      </w:r>
    </w:p>
    <w:p w:rsidR="001E0217" w:rsidRPr="005874F4" w:rsidRDefault="002162F6" w:rsidP="00395535">
      <w:pPr>
        <w:pStyle w:val="ListParagraph"/>
        <w:numPr>
          <w:ilvl w:val="0"/>
          <w:numId w:val="3"/>
        </w:numPr>
        <w:bidi w:val="0"/>
        <w:spacing w:after="120" w:line="360" w:lineRule="auto"/>
        <w:contextualSpacing w:val="0"/>
        <w:rPr>
          <w:rFonts w:asciiTheme="majorBidi" w:hAnsiTheme="majorBidi" w:cstheme="majorBidi"/>
          <w:sz w:val="24"/>
          <w:szCs w:val="24"/>
        </w:rPr>
      </w:pPr>
      <w:commentRangeStart w:id="0"/>
      <w:r w:rsidRPr="002162F6">
        <w:rPr>
          <w:rFonts w:asciiTheme="majorBidi" w:hAnsiTheme="majorBidi" w:cstheme="majorBidi"/>
          <w:b/>
          <w:bCs/>
          <w:sz w:val="24"/>
          <w:szCs w:val="24"/>
        </w:rPr>
        <w:t xml:space="preserve">Lack of </w:t>
      </w:r>
      <w:r w:rsidR="00EA2329" w:rsidRPr="002162F6">
        <w:rPr>
          <w:rFonts w:asciiTheme="majorBidi" w:hAnsiTheme="majorBidi" w:cstheme="majorBidi"/>
          <w:b/>
          <w:bCs/>
          <w:sz w:val="24"/>
          <w:szCs w:val="24"/>
        </w:rPr>
        <w:t>Clarity</w:t>
      </w:r>
      <w:commentRangeEnd w:id="0"/>
      <w:r>
        <w:rPr>
          <w:rStyle w:val="CommentReference"/>
        </w:rPr>
        <w:commentReference w:id="0"/>
      </w:r>
      <w:r w:rsidR="001E0217" w:rsidRPr="005874F4">
        <w:rPr>
          <w:rFonts w:asciiTheme="majorBidi" w:hAnsiTheme="majorBidi" w:cstheme="majorBidi"/>
          <w:sz w:val="24"/>
          <w:szCs w:val="24"/>
        </w:rPr>
        <w:t xml:space="preserve">. The students are not used to tests </w:t>
      </w:r>
      <w:r w:rsidR="00EA2329" w:rsidRPr="005874F4">
        <w:rPr>
          <w:rFonts w:asciiTheme="majorBidi" w:hAnsiTheme="majorBidi" w:cstheme="majorBidi"/>
          <w:sz w:val="24"/>
          <w:szCs w:val="24"/>
        </w:rPr>
        <w:t>where one needs to separate the wheat from the chaff</w:t>
      </w:r>
      <w:r w:rsidR="00395535">
        <w:rPr>
          <w:rFonts w:asciiTheme="majorBidi" w:hAnsiTheme="majorBidi" w:cstheme="majorBidi"/>
          <w:sz w:val="24"/>
          <w:szCs w:val="24"/>
        </w:rPr>
        <w:t>,</w:t>
      </w:r>
      <w:r w:rsidR="001E0217" w:rsidRPr="005874F4">
        <w:rPr>
          <w:rFonts w:asciiTheme="majorBidi" w:hAnsiTheme="majorBidi" w:cstheme="majorBidi"/>
          <w:sz w:val="24"/>
          <w:szCs w:val="24"/>
        </w:rPr>
        <w:t xml:space="preserve"> </w:t>
      </w:r>
      <w:r w:rsidR="00EA2329" w:rsidRPr="005874F4">
        <w:rPr>
          <w:rFonts w:asciiTheme="majorBidi" w:hAnsiTheme="majorBidi" w:cstheme="majorBidi"/>
          <w:sz w:val="24"/>
          <w:szCs w:val="24"/>
        </w:rPr>
        <w:t>where</w:t>
      </w:r>
      <w:r w:rsidR="001E0217" w:rsidRPr="005874F4">
        <w:rPr>
          <w:rFonts w:asciiTheme="majorBidi" w:hAnsiTheme="majorBidi" w:cstheme="majorBidi"/>
          <w:sz w:val="24"/>
          <w:szCs w:val="24"/>
        </w:rPr>
        <w:t xml:space="preserve"> there is a great deal of information that is irrelevant to the question and the answer.</w:t>
      </w:r>
    </w:p>
    <w:p w:rsidR="00EA2329" w:rsidRPr="005874F4" w:rsidRDefault="00EA2329" w:rsidP="00395535">
      <w:pPr>
        <w:bidi w:val="0"/>
        <w:spacing w:after="120" w:line="360" w:lineRule="auto"/>
        <w:rPr>
          <w:rFonts w:asciiTheme="majorBidi" w:hAnsiTheme="majorBidi" w:cstheme="majorBidi"/>
          <w:sz w:val="24"/>
          <w:szCs w:val="24"/>
        </w:rPr>
      </w:pPr>
      <w:r w:rsidRPr="005874F4">
        <w:rPr>
          <w:rFonts w:asciiTheme="majorBidi" w:hAnsiTheme="majorBidi" w:cstheme="majorBidi"/>
          <w:sz w:val="24"/>
          <w:szCs w:val="24"/>
        </w:rPr>
        <w:t xml:space="preserve">The first two reasons </w:t>
      </w:r>
      <w:r w:rsidR="00715AF3" w:rsidRPr="005874F4">
        <w:rPr>
          <w:rFonts w:asciiTheme="majorBidi" w:hAnsiTheme="majorBidi" w:cstheme="majorBidi"/>
          <w:sz w:val="24"/>
          <w:szCs w:val="24"/>
        </w:rPr>
        <w:t>demand</w:t>
      </w:r>
      <w:r w:rsidRPr="005874F4">
        <w:rPr>
          <w:rFonts w:asciiTheme="majorBidi" w:hAnsiTheme="majorBidi" w:cstheme="majorBidi"/>
          <w:sz w:val="24"/>
          <w:szCs w:val="24"/>
        </w:rPr>
        <w:t xml:space="preserve"> long-term </w:t>
      </w:r>
      <w:r w:rsidR="00715AF3" w:rsidRPr="005874F4">
        <w:rPr>
          <w:rFonts w:asciiTheme="majorBidi" w:hAnsiTheme="majorBidi" w:cstheme="majorBidi"/>
          <w:sz w:val="24"/>
          <w:szCs w:val="24"/>
        </w:rPr>
        <w:t>changes</w:t>
      </w:r>
      <w:r w:rsidRPr="005874F4">
        <w:rPr>
          <w:rFonts w:asciiTheme="majorBidi" w:hAnsiTheme="majorBidi" w:cstheme="majorBidi"/>
          <w:sz w:val="24"/>
          <w:szCs w:val="24"/>
        </w:rPr>
        <w:t xml:space="preserve"> </w:t>
      </w:r>
      <w:r w:rsidR="00715AF3" w:rsidRPr="005874F4">
        <w:rPr>
          <w:rFonts w:asciiTheme="majorBidi" w:hAnsiTheme="majorBidi" w:cstheme="majorBidi"/>
          <w:sz w:val="24"/>
          <w:szCs w:val="24"/>
        </w:rPr>
        <w:t>to</w:t>
      </w:r>
      <w:r w:rsidRPr="005874F4">
        <w:rPr>
          <w:rFonts w:asciiTheme="majorBidi" w:hAnsiTheme="majorBidi" w:cstheme="majorBidi"/>
          <w:sz w:val="24"/>
          <w:szCs w:val="24"/>
        </w:rPr>
        <w:t xml:space="preserve"> the infrastructure</w:t>
      </w:r>
      <w:r w:rsidR="00715AF3" w:rsidRPr="005874F4">
        <w:rPr>
          <w:rFonts w:asciiTheme="majorBidi" w:hAnsiTheme="majorBidi" w:cstheme="majorBidi"/>
          <w:sz w:val="24"/>
          <w:szCs w:val="24"/>
        </w:rPr>
        <w:t>,</w:t>
      </w:r>
      <w:r w:rsidRPr="005874F4">
        <w:rPr>
          <w:rFonts w:asciiTheme="majorBidi" w:hAnsiTheme="majorBidi" w:cstheme="majorBidi"/>
          <w:sz w:val="24"/>
          <w:szCs w:val="24"/>
        </w:rPr>
        <w:t xml:space="preserve"> </w:t>
      </w:r>
      <w:r w:rsidR="00715AF3" w:rsidRPr="005874F4">
        <w:rPr>
          <w:rFonts w:asciiTheme="majorBidi" w:hAnsiTheme="majorBidi" w:cstheme="majorBidi"/>
          <w:sz w:val="24"/>
          <w:szCs w:val="24"/>
        </w:rPr>
        <w:t>which</w:t>
      </w:r>
      <w:r w:rsidRPr="005874F4">
        <w:rPr>
          <w:rFonts w:asciiTheme="majorBidi" w:hAnsiTheme="majorBidi" w:cstheme="majorBidi"/>
          <w:sz w:val="24"/>
          <w:szCs w:val="24"/>
        </w:rPr>
        <w:t xml:space="preserve"> cannot be completed by the 2018 test. </w:t>
      </w:r>
      <w:r w:rsidR="00715AF3" w:rsidRPr="005874F4">
        <w:rPr>
          <w:rFonts w:asciiTheme="majorBidi" w:hAnsiTheme="majorBidi" w:cstheme="majorBidi"/>
          <w:sz w:val="24"/>
          <w:szCs w:val="24"/>
        </w:rPr>
        <w:t>Nevertheless</w:t>
      </w:r>
      <w:r w:rsidRPr="005874F4">
        <w:rPr>
          <w:rFonts w:asciiTheme="majorBidi" w:hAnsiTheme="majorBidi" w:cstheme="majorBidi"/>
          <w:sz w:val="24"/>
          <w:szCs w:val="24"/>
        </w:rPr>
        <w:t xml:space="preserve">, </w:t>
      </w:r>
      <w:r w:rsidR="00715AF3" w:rsidRPr="005874F4">
        <w:rPr>
          <w:rFonts w:asciiTheme="majorBidi" w:hAnsiTheme="majorBidi" w:cstheme="majorBidi"/>
          <w:sz w:val="24"/>
          <w:szCs w:val="24"/>
        </w:rPr>
        <w:t xml:space="preserve">it may be possible to take several steps concerning </w:t>
      </w:r>
      <w:r w:rsidRPr="005874F4">
        <w:rPr>
          <w:rFonts w:asciiTheme="majorBidi" w:hAnsiTheme="majorBidi" w:cstheme="majorBidi"/>
          <w:sz w:val="24"/>
          <w:szCs w:val="24"/>
        </w:rPr>
        <w:t xml:space="preserve">the latter two reasons, increasing </w:t>
      </w:r>
      <w:r w:rsidR="00E7241B" w:rsidRPr="005874F4">
        <w:rPr>
          <w:rFonts w:asciiTheme="majorBidi" w:hAnsiTheme="majorBidi" w:cstheme="majorBidi"/>
          <w:sz w:val="24"/>
          <w:szCs w:val="24"/>
        </w:rPr>
        <w:t>interest</w:t>
      </w:r>
      <w:r w:rsidRPr="005874F4">
        <w:rPr>
          <w:rFonts w:asciiTheme="majorBidi" w:hAnsiTheme="majorBidi" w:cstheme="majorBidi"/>
          <w:sz w:val="24"/>
          <w:szCs w:val="24"/>
        </w:rPr>
        <w:t xml:space="preserve"> and </w:t>
      </w:r>
      <w:r w:rsidR="00715AF3" w:rsidRPr="005874F4">
        <w:rPr>
          <w:rFonts w:asciiTheme="majorBidi" w:hAnsiTheme="majorBidi" w:cstheme="majorBidi"/>
          <w:sz w:val="24"/>
          <w:szCs w:val="24"/>
        </w:rPr>
        <w:t xml:space="preserve">exposure to authentic </w:t>
      </w:r>
      <w:r w:rsidR="0051144B">
        <w:rPr>
          <w:rFonts w:asciiTheme="majorBidi" w:hAnsiTheme="majorBidi" w:cstheme="majorBidi"/>
          <w:sz w:val="24"/>
          <w:szCs w:val="24"/>
        </w:rPr>
        <w:t>assignment</w:t>
      </w:r>
      <w:r w:rsidR="00715AF3" w:rsidRPr="005874F4">
        <w:rPr>
          <w:rFonts w:asciiTheme="majorBidi" w:hAnsiTheme="majorBidi" w:cstheme="majorBidi"/>
          <w:sz w:val="24"/>
          <w:szCs w:val="24"/>
        </w:rPr>
        <w:t>s</w:t>
      </w:r>
      <w:r w:rsidRPr="005874F4">
        <w:rPr>
          <w:rFonts w:asciiTheme="majorBidi" w:hAnsiTheme="majorBidi" w:cstheme="majorBidi"/>
          <w:sz w:val="24"/>
          <w:szCs w:val="24"/>
        </w:rPr>
        <w:t xml:space="preserve">. Our </w:t>
      </w:r>
      <w:r w:rsidR="00715AF3" w:rsidRPr="005874F4">
        <w:rPr>
          <w:rFonts w:asciiTheme="majorBidi" w:hAnsiTheme="majorBidi" w:cstheme="majorBidi"/>
          <w:sz w:val="24"/>
          <w:szCs w:val="24"/>
        </w:rPr>
        <w:t>theory</w:t>
      </w:r>
      <w:r w:rsidRPr="005874F4">
        <w:rPr>
          <w:rFonts w:asciiTheme="majorBidi" w:hAnsiTheme="majorBidi" w:cstheme="majorBidi"/>
          <w:sz w:val="24"/>
          <w:szCs w:val="24"/>
        </w:rPr>
        <w:t xml:space="preserve"> is that if students are exposed to </w:t>
      </w:r>
      <w:r w:rsidR="00715AF3" w:rsidRPr="005874F4">
        <w:rPr>
          <w:rFonts w:asciiTheme="majorBidi" w:hAnsiTheme="majorBidi" w:cstheme="majorBidi"/>
          <w:sz w:val="24"/>
          <w:szCs w:val="24"/>
        </w:rPr>
        <w:t>PISA-</w:t>
      </w:r>
      <w:r w:rsidRPr="005874F4">
        <w:rPr>
          <w:rFonts w:asciiTheme="majorBidi" w:hAnsiTheme="majorBidi" w:cstheme="majorBidi"/>
          <w:sz w:val="24"/>
          <w:szCs w:val="24"/>
        </w:rPr>
        <w:t xml:space="preserve">type </w:t>
      </w:r>
      <w:r w:rsidR="0051144B">
        <w:rPr>
          <w:rFonts w:asciiTheme="majorBidi" w:hAnsiTheme="majorBidi" w:cstheme="majorBidi"/>
          <w:sz w:val="24"/>
          <w:szCs w:val="24"/>
        </w:rPr>
        <w:t>assignment</w:t>
      </w:r>
      <w:r w:rsidRPr="005874F4">
        <w:rPr>
          <w:rFonts w:asciiTheme="majorBidi" w:hAnsiTheme="majorBidi" w:cstheme="majorBidi"/>
          <w:sz w:val="24"/>
          <w:szCs w:val="24"/>
        </w:rPr>
        <w:t xml:space="preserve">s and if their connection to them is </w:t>
      </w:r>
      <w:r w:rsidR="00715AF3" w:rsidRPr="005874F4">
        <w:rPr>
          <w:rFonts w:asciiTheme="majorBidi" w:hAnsiTheme="majorBidi" w:cstheme="majorBidi"/>
          <w:sz w:val="24"/>
          <w:szCs w:val="24"/>
        </w:rPr>
        <w:t>through</w:t>
      </w:r>
      <w:r w:rsidRPr="005874F4">
        <w:rPr>
          <w:rFonts w:asciiTheme="majorBidi" w:hAnsiTheme="majorBidi" w:cstheme="majorBidi"/>
          <w:sz w:val="24"/>
          <w:szCs w:val="24"/>
        </w:rPr>
        <w:t xml:space="preserve"> internal motivation and not external coercion, then the encounter with the test may not be foreign to them</w:t>
      </w:r>
      <w:r w:rsidR="00395535">
        <w:rPr>
          <w:rFonts w:asciiTheme="majorBidi" w:hAnsiTheme="majorBidi" w:cstheme="majorBidi"/>
          <w:sz w:val="24"/>
          <w:szCs w:val="24"/>
        </w:rPr>
        <w:t xml:space="preserve"> – </w:t>
      </w:r>
      <w:r w:rsidRPr="005874F4">
        <w:rPr>
          <w:rFonts w:asciiTheme="majorBidi" w:hAnsiTheme="majorBidi" w:cstheme="majorBidi"/>
          <w:sz w:val="24"/>
          <w:szCs w:val="24"/>
        </w:rPr>
        <w:t xml:space="preserve">they </w:t>
      </w:r>
      <w:r w:rsidR="00715AF3" w:rsidRPr="005874F4">
        <w:rPr>
          <w:rFonts w:asciiTheme="majorBidi" w:hAnsiTheme="majorBidi" w:cstheme="majorBidi"/>
          <w:sz w:val="24"/>
          <w:szCs w:val="24"/>
        </w:rPr>
        <w:t>might</w:t>
      </w:r>
      <w:r w:rsidRPr="005874F4">
        <w:rPr>
          <w:rFonts w:asciiTheme="majorBidi" w:hAnsiTheme="majorBidi" w:cstheme="majorBidi"/>
          <w:sz w:val="24"/>
          <w:szCs w:val="24"/>
        </w:rPr>
        <w:t xml:space="preserve"> even enjoy it.</w:t>
      </w:r>
    </w:p>
    <w:p w:rsidR="0060124F" w:rsidRPr="005874F4" w:rsidRDefault="0060124F" w:rsidP="00395535">
      <w:pPr>
        <w:bidi w:val="0"/>
        <w:spacing w:after="120" w:line="360" w:lineRule="auto"/>
        <w:rPr>
          <w:rFonts w:asciiTheme="majorBidi" w:hAnsiTheme="majorBidi" w:cstheme="majorBidi"/>
          <w:sz w:val="24"/>
          <w:szCs w:val="24"/>
        </w:rPr>
      </w:pPr>
      <w:r w:rsidRPr="005874F4">
        <w:rPr>
          <w:rFonts w:asciiTheme="majorBidi" w:hAnsiTheme="majorBidi" w:cstheme="majorBidi"/>
          <w:sz w:val="24"/>
          <w:szCs w:val="24"/>
        </w:rPr>
        <w:t>In other countries, there is substantial preparation for the PISA test</w:t>
      </w:r>
      <w:r w:rsidR="00395535">
        <w:rPr>
          <w:rFonts w:asciiTheme="majorBidi" w:hAnsiTheme="majorBidi" w:cstheme="majorBidi"/>
          <w:sz w:val="24"/>
          <w:szCs w:val="24"/>
        </w:rPr>
        <w:t xml:space="preserve"> – </w:t>
      </w:r>
      <w:r w:rsidR="00395535" w:rsidRPr="005874F4">
        <w:rPr>
          <w:rFonts w:asciiTheme="majorBidi" w:hAnsiTheme="majorBidi" w:cstheme="majorBidi"/>
          <w:sz w:val="24"/>
          <w:szCs w:val="24"/>
        </w:rPr>
        <w:t>much more</w:t>
      </w:r>
      <w:r w:rsidR="00395535">
        <w:rPr>
          <w:rFonts w:asciiTheme="majorBidi" w:hAnsiTheme="majorBidi" w:cstheme="majorBidi"/>
          <w:sz w:val="24"/>
          <w:szCs w:val="24"/>
        </w:rPr>
        <w:t xml:space="preserve"> than in Israel</w:t>
      </w:r>
      <w:r w:rsidRPr="005874F4">
        <w:rPr>
          <w:rFonts w:asciiTheme="majorBidi" w:hAnsiTheme="majorBidi" w:cstheme="majorBidi"/>
          <w:sz w:val="24"/>
          <w:szCs w:val="24"/>
        </w:rPr>
        <w:t>. In South Korea</w:t>
      </w:r>
      <w:r w:rsidR="00395535">
        <w:rPr>
          <w:rFonts w:asciiTheme="majorBidi" w:hAnsiTheme="majorBidi" w:cstheme="majorBidi"/>
          <w:sz w:val="24"/>
          <w:szCs w:val="24"/>
        </w:rPr>
        <w:t>,</w:t>
      </w:r>
      <w:r w:rsidRPr="005874F4">
        <w:rPr>
          <w:rFonts w:asciiTheme="majorBidi" w:hAnsiTheme="majorBidi" w:cstheme="majorBidi"/>
          <w:sz w:val="24"/>
          <w:szCs w:val="24"/>
        </w:rPr>
        <w:t xml:space="preserve"> the day of the test is a sabbatical</w:t>
      </w:r>
      <w:r w:rsidR="00395535">
        <w:rPr>
          <w:rFonts w:asciiTheme="majorBidi" w:hAnsiTheme="majorBidi" w:cstheme="majorBidi"/>
          <w:sz w:val="24"/>
          <w:szCs w:val="24"/>
        </w:rPr>
        <w:t>.</w:t>
      </w:r>
      <w:r w:rsidRPr="005874F4">
        <w:rPr>
          <w:rFonts w:asciiTheme="majorBidi" w:hAnsiTheme="majorBidi" w:cstheme="majorBidi"/>
          <w:sz w:val="24"/>
          <w:szCs w:val="24"/>
        </w:rPr>
        <w:t xml:space="preserve"> </w:t>
      </w:r>
      <w:r w:rsidR="00395535" w:rsidRPr="005874F4">
        <w:rPr>
          <w:rFonts w:asciiTheme="majorBidi" w:hAnsiTheme="majorBidi" w:cstheme="majorBidi"/>
          <w:sz w:val="24"/>
          <w:szCs w:val="24"/>
        </w:rPr>
        <w:t>The</w:t>
      </w:r>
      <w:r w:rsidRPr="005874F4">
        <w:rPr>
          <w:rFonts w:asciiTheme="majorBidi" w:hAnsiTheme="majorBidi" w:cstheme="majorBidi"/>
          <w:sz w:val="24"/>
          <w:szCs w:val="24"/>
        </w:rPr>
        <w:t xml:space="preserve"> media open the programming with greetings to the students on the occasion of the test</w:t>
      </w:r>
      <w:r w:rsidR="00395535">
        <w:rPr>
          <w:rFonts w:asciiTheme="majorBidi" w:hAnsiTheme="majorBidi" w:cstheme="majorBidi"/>
          <w:sz w:val="24"/>
          <w:szCs w:val="24"/>
        </w:rPr>
        <w:t>; participation in the test is a matter of national pride</w:t>
      </w:r>
      <w:r w:rsidRPr="005874F4">
        <w:rPr>
          <w:rFonts w:asciiTheme="majorBidi" w:hAnsiTheme="majorBidi" w:cstheme="majorBidi"/>
          <w:sz w:val="24"/>
          <w:szCs w:val="24"/>
        </w:rPr>
        <w:t xml:space="preserve">. </w:t>
      </w:r>
      <w:r w:rsidR="00395535">
        <w:rPr>
          <w:rFonts w:asciiTheme="majorBidi" w:hAnsiTheme="majorBidi" w:cstheme="majorBidi"/>
          <w:sz w:val="24"/>
          <w:szCs w:val="24"/>
        </w:rPr>
        <w:t>Similarly,</w:t>
      </w:r>
      <w:r w:rsidRPr="005874F4">
        <w:rPr>
          <w:rFonts w:asciiTheme="majorBidi" w:hAnsiTheme="majorBidi" w:cstheme="majorBidi"/>
          <w:sz w:val="24"/>
          <w:szCs w:val="24"/>
        </w:rPr>
        <w:t xml:space="preserve"> Western countries that succeed in PISA</w:t>
      </w:r>
      <w:r w:rsidR="00395535">
        <w:rPr>
          <w:rFonts w:asciiTheme="majorBidi" w:hAnsiTheme="majorBidi" w:cstheme="majorBidi"/>
          <w:sz w:val="24"/>
          <w:szCs w:val="24"/>
        </w:rPr>
        <w:t xml:space="preserve"> –</w:t>
      </w:r>
      <w:r w:rsidRPr="005874F4">
        <w:rPr>
          <w:rFonts w:asciiTheme="majorBidi" w:hAnsiTheme="majorBidi" w:cstheme="majorBidi"/>
          <w:sz w:val="24"/>
          <w:szCs w:val="24"/>
        </w:rPr>
        <w:t xml:space="preserve"> such as Canada and Finlan</w:t>
      </w:r>
      <w:r w:rsidR="00395535">
        <w:rPr>
          <w:rFonts w:asciiTheme="majorBidi" w:hAnsiTheme="majorBidi" w:cstheme="majorBidi"/>
          <w:sz w:val="24"/>
          <w:szCs w:val="24"/>
        </w:rPr>
        <w:t xml:space="preserve">d </w:t>
      </w:r>
      <w:r w:rsidR="00395535">
        <w:rPr>
          <w:rFonts w:asciiTheme="majorBidi" w:hAnsiTheme="majorBidi" w:cstheme="majorBidi"/>
          <w:sz w:val="24"/>
          <w:szCs w:val="24"/>
        </w:rPr>
        <w:t>–</w:t>
      </w:r>
      <w:r w:rsidR="00395535">
        <w:rPr>
          <w:rFonts w:asciiTheme="majorBidi" w:hAnsiTheme="majorBidi" w:cstheme="majorBidi"/>
          <w:sz w:val="24"/>
          <w:szCs w:val="24"/>
        </w:rPr>
        <w:t xml:space="preserve"> make special, regular efforts, which</w:t>
      </w:r>
      <w:r w:rsidRPr="005874F4">
        <w:rPr>
          <w:rFonts w:asciiTheme="majorBidi" w:hAnsiTheme="majorBidi" w:cstheme="majorBidi"/>
          <w:sz w:val="24"/>
          <w:szCs w:val="24"/>
        </w:rPr>
        <w:t xml:space="preserve"> includ</w:t>
      </w:r>
      <w:r w:rsidR="00395535">
        <w:rPr>
          <w:rFonts w:asciiTheme="majorBidi" w:hAnsiTheme="majorBidi" w:cstheme="majorBidi"/>
          <w:sz w:val="24"/>
          <w:szCs w:val="24"/>
        </w:rPr>
        <w:t>e</w:t>
      </w:r>
      <w:r w:rsidRPr="005874F4">
        <w:rPr>
          <w:rFonts w:asciiTheme="majorBidi" w:hAnsiTheme="majorBidi" w:cstheme="majorBidi"/>
          <w:sz w:val="24"/>
          <w:szCs w:val="24"/>
        </w:rPr>
        <w:t xml:space="preserve"> adapting teaching materials, books and tests to the PISA's requirements, as well as tailor</w:t>
      </w:r>
      <w:r w:rsidR="00395535">
        <w:rPr>
          <w:rFonts w:asciiTheme="majorBidi" w:hAnsiTheme="majorBidi" w:cstheme="majorBidi"/>
          <w:sz w:val="24"/>
          <w:szCs w:val="24"/>
        </w:rPr>
        <w:t>ing</w:t>
      </w:r>
      <w:r w:rsidRPr="005874F4">
        <w:rPr>
          <w:rFonts w:asciiTheme="majorBidi" w:hAnsiTheme="majorBidi" w:cstheme="majorBidi"/>
          <w:sz w:val="24"/>
          <w:szCs w:val="24"/>
        </w:rPr>
        <w:t xml:space="preserve"> teacher training.</w:t>
      </w:r>
    </w:p>
    <w:p w:rsidR="0060124F" w:rsidRPr="005874F4" w:rsidRDefault="0060124F" w:rsidP="005874F4">
      <w:pPr>
        <w:bidi w:val="0"/>
        <w:spacing w:after="120" w:line="360" w:lineRule="auto"/>
        <w:rPr>
          <w:rFonts w:asciiTheme="majorBidi" w:hAnsiTheme="majorBidi" w:cstheme="majorBidi"/>
          <w:sz w:val="24"/>
          <w:szCs w:val="24"/>
        </w:rPr>
      </w:pPr>
    </w:p>
    <w:p w:rsidR="0060124F" w:rsidRPr="005874F4" w:rsidRDefault="0060124F" w:rsidP="005874F4">
      <w:pPr>
        <w:bidi w:val="0"/>
        <w:spacing w:after="120" w:line="360" w:lineRule="auto"/>
        <w:rPr>
          <w:rFonts w:asciiTheme="majorBidi" w:hAnsiTheme="majorBidi" w:cstheme="majorBidi"/>
          <w:sz w:val="24"/>
          <w:szCs w:val="24"/>
        </w:rPr>
      </w:pPr>
      <w:r w:rsidRPr="00395535">
        <w:rPr>
          <w:rFonts w:asciiTheme="majorBidi" w:hAnsiTheme="majorBidi" w:cstheme="majorBidi"/>
          <w:b/>
          <w:bCs/>
          <w:sz w:val="24"/>
          <w:szCs w:val="24"/>
        </w:rPr>
        <w:t>Program</w:t>
      </w:r>
      <w:r w:rsidRPr="005874F4">
        <w:rPr>
          <w:rFonts w:asciiTheme="majorBidi" w:hAnsiTheme="majorBidi" w:cstheme="majorBidi"/>
          <w:sz w:val="24"/>
          <w:szCs w:val="24"/>
        </w:rPr>
        <w:t>:</w:t>
      </w:r>
    </w:p>
    <w:p w:rsidR="0060124F" w:rsidRPr="005874F4" w:rsidRDefault="0060124F" w:rsidP="00395535">
      <w:pPr>
        <w:bidi w:val="0"/>
        <w:spacing w:after="120" w:line="360" w:lineRule="auto"/>
        <w:rPr>
          <w:rFonts w:asciiTheme="majorBidi" w:hAnsiTheme="majorBidi" w:cstheme="majorBidi"/>
          <w:sz w:val="24"/>
          <w:szCs w:val="24"/>
        </w:rPr>
      </w:pPr>
      <w:r w:rsidRPr="005874F4">
        <w:rPr>
          <w:rFonts w:asciiTheme="majorBidi" w:hAnsiTheme="majorBidi" w:cstheme="majorBidi"/>
          <w:sz w:val="24"/>
          <w:szCs w:val="24"/>
        </w:rPr>
        <w:t>In 2018 (probably at the end of March), the PISA test will be conducted around the world, as well as in Israel. As stated, the test is by sampling. A sample of approximately 5,000 students from about 200 schools,</w:t>
      </w:r>
      <w:r w:rsidR="00163B90" w:rsidRPr="005874F4">
        <w:rPr>
          <w:rFonts w:asciiTheme="majorBidi" w:hAnsiTheme="majorBidi" w:cstheme="majorBidi"/>
          <w:sz w:val="24"/>
          <w:szCs w:val="24"/>
        </w:rPr>
        <w:t xml:space="preserve"> </w:t>
      </w:r>
      <w:r w:rsidR="00395535">
        <w:rPr>
          <w:rFonts w:asciiTheme="majorBidi" w:hAnsiTheme="majorBidi" w:cstheme="majorBidi"/>
          <w:sz w:val="24"/>
          <w:szCs w:val="24"/>
        </w:rPr>
        <w:t>re</w:t>
      </w:r>
      <w:r w:rsidRPr="005874F4">
        <w:rPr>
          <w:rFonts w:asciiTheme="majorBidi" w:hAnsiTheme="majorBidi" w:cstheme="majorBidi"/>
          <w:sz w:val="24"/>
          <w:szCs w:val="24"/>
        </w:rPr>
        <w:t xml:space="preserve">presenting a </w:t>
      </w:r>
      <w:r w:rsidR="00395535">
        <w:rPr>
          <w:rFonts w:asciiTheme="majorBidi" w:hAnsiTheme="majorBidi" w:cstheme="majorBidi"/>
          <w:sz w:val="24"/>
          <w:szCs w:val="24"/>
        </w:rPr>
        <w:t>cross section</w:t>
      </w:r>
      <w:r w:rsidRPr="005874F4">
        <w:rPr>
          <w:rFonts w:asciiTheme="majorBidi" w:hAnsiTheme="majorBidi" w:cstheme="majorBidi"/>
          <w:sz w:val="24"/>
          <w:szCs w:val="24"/>
        </w:rPr>
        <w:t xml:space="preserve"> of all the schools in Israel (excluding </w:t>
      </w:r>
      <w:r w:rsidRPr="005874F4">
        <w:rPr>
          <w:rFonts w:asciiTheme="majorBidi" w:hAnsiTheme="majorBidi" w:cstheme="majorBidi"/>
          <w:sz w:val="24"/>
          <w:szCs w:val="24"/>
        </w:rPr>
        <w:lastRenderedPageBreak/>
        <w:t xml:space="preserve">special education, East Jerusalem and small ultra-Orthodox yeshivas) will participate. The Ministry of Education and the schools selected for the sample are notified about </w:t>
      </w:r>
      <w:r w:rsidR="00163B90" w:rsidRPr="005874F4">
        <w:rPr>
          <w:rFonts w:asciiTheme="majorBidi" w:hAnsiTheme="majorBidi" w:cstheme="majorBidi"/>
          <w:sz w:val="24"/>
          <w:szCs w:val="24"/>
        </w:rPr>
        <w:t>one</w:t>
      </w:r>
      <w:r w:rsidRPr="005874F4">
        <w:rPr>
          <w:rFonts w:asciiTheme="majorBidi" w:hAnsiTheme="majorBidi" w:cstheme="majorBidi"/>
          <w:sz w:val="24"/>
          <w:szCs w:val="24"/>
        </w:rPr>
        <w:t xml:space="preserve"> month and a half before the test date.</w:t>
      </w:r>
    </w:p>
    <w:p w:rsidR="00163B90" w:rsidRDefault="00395535" w:rsidP="00395535">
      <w:pPr>
        <w:bidi w:val="0"/>
        <w:spacing w:after="120" w:line="360" w:lineRule="auto"/>
        <w:rPr>
          <w:rFonts w:asciiTheme="majorBidi" w:hAnsiTheme="majorBidi" w:cstheme="majorBidi"/>
          <w:sz w:val="24"/>
          <w:szCs w:val="24"/>
        </w:rPr>
      </w:pPr>
      <w:r w:rsidRPr="005874F4">
        <w:rPr>
          <w:rFonts w:asciiTheme="majorBidi" w:hAnsiTheme="majorBidi" w:cstheme="majorBidi"/>
          <w:sz w:val="24"/>
          <w:szCs w:val="24"/>
        </w:rPr>
        <w:t>Several</w:t>
      </w:r>
      <w:r w:rsidRPr="005874F4">
        <w:rPr>
          <w:rFonts w:asciiTheme="majorBidi" w:hAnsiTheme="majorBidi" w:cstheme="majorBidi"/>
          <w:sz w:val="24"/>
          <w:szCs w:val="24"/>
        </w:rPr>
        <w:t xml:space="preserve"> years ago</w:t>
      </w:r>
      <w:r>
        <w:rPr>
          <w:rFonts w:asciiTheme="majorBidi" w:hAnsiTheme="majorBidi" w:cstheme="majorBidi"/>
          <w:sz w:val="24"/>
          <w:szCs w:val="24"/>
        </w:rPr>
        <w:t>,</w:t>
      </w:r>
      <w:r w:rsidRPr="005874F4">
        <w:rPr>
          <w:rFonts w:asciiTheme="majorBidi" w:hAnsiTheme="majorBidi" w:cstheme="majorBidi"/>
          <w:sz w:val="24"/>
          <w:szCs w:val="24"/>
        </w:rPr>
        <w:t xml:space="preserve"> </w:t>
      </w:r>
      <w:r>
        <w:rPr>
          <w:rFonts w:asciiTheme="majorBidi" w:hAnsiTheme="majorBidi" w:cstheme="majorBidi"/>
          <w:sz w:val="24"/>
          <w:szCs w:val="24"/>
        </w:rPr>
        <w:t>t</w:t>
      </w:r>
      <w:r w:rsidR="00163B90" w:rsidRPr="005874F4">
        <w:rPr>
          <w:rFonts w:asciiTheme="majorBidi" w:hAnsiTheme="majorBidi" w:cstheme="majorBidi"/>
          <w:sz w:val="24"/>
          <w:szCs w:val="24"/>
        </w:rPr>
        <w:t xml:space="preserve">he Ministry of Education prepared for the test by establishing a special steering committee. The committee analyzed the difficulties of students in the PISA tests (in all fields: reading, math, and science) and worked with the education supervisors to adapt the curriculum to the essence of the PISA tests. At the same time, the Ministry </w:t>
      </w:r>
      <w:r w:rsidR="002419C4" w:rsidRPr="005874F4">
        <w:rPr>
          <w:rFonts w:asciiTheme="majorBidi" w:hAnsiTheme="majorBidi" w:cstheme="majorBidi"/>
          <w:sz w:val="24"/>
          <w:szCs w:val="24"/>
        </w:rPr>
        <w:t>contacted</w:t>
      </w:r>
      <w:r w:rsidR="00163B90" w:rsidRPr="005874F4">
        <w:rPr>
          <w:rFonts w:asciiTheme="majorBidi" w:hAnsiTheme="majorBidi" w:cstheme="majorBidi"/>
          <w:sz w:val="24"/>
          <w:szCs w:val="24"/>
        </w:rPr>
        <w:t xml:space="preserve"> a commercial company </w:t>
      </w:r>
      <w:r w:rsidR="002419C4" w:rsidRPr="005874F4">
        <w:rPr>
          <w:rFonts w:asciiTheme="majorBidi" w:hAnsiTheme="majorBidi" w:cstheme="majorBidi"/>
          <w:sz w:val="24"/>
          <w:szCs w:val="24"/>
        </w:rPr>
        <w:t xml:space="preserve">in order </w:t>
      </w:r>
      <w:r w:rsidR="00163B90" w:rsidRPr="005874F4">
        <w:rPr>
          <w:rFonts w:asciiTheme="majorBidi" w:hAnsiTheme="majorBidi" w:cstheme="majorBidi"/>
          <w:sz w:val="24"/>
          <w:szCs w:val="24"/>
        </w:rPr>
        <w:t xml:space="preserve">to set up </w:t>
      </w:r>
      <w:r w:rsidR="002419C4" w:rsidRPr="005874F4">
        <w:rPr>
          <w:rFonts w:asciiTheme="majorBidi" w:hAnsiTheme="majorBidi" w:cstheme="majorBidi"/>
          <w:sz w:val="24"/>
          <w:szCs w:val="24"/>
        </w:rPr>
        <w:t xml:space="preserve">a PISA </w:t>
      </w:r>
      <w:r w:rsidR="0051144B">
        <w:rPr>
          <w:rFonts w:asciiTheme="majorBidi" w:hAnsiTheme="majorBidi" w:cstheme="majorBidi"/>
          <w:sz w:val="24"/>
          <w:szCs w:val="24"/>
        </w:rPr>
        <w:t>assignment</w:t>
      </w:r>
      <w:r w:rsidR="00163B90" w:rsidRPr="005874F4">
        <w:rPr>
          <w:rFonts w:asciiTheme="majorBidi" w:hAnsiTheme="majorBidi" w:cstheme="majorBidi"/>
          <w:sz w:val="24"/>
          <w:szCs w:val="24"/>
        </w:rPr>
        <w:t xml:space="preserve"> </w:t>
      </w:r>
      <w:r w:rsidR="002419C4" w:rsidRPr="005874F4">
        <w:rPr>
          <w:rFonts w:asciiTheme="majorBidi" w:hAnsiTheme="majorBidi" w:cstheme="majorBidi"/>
          <w:sz w:val="24"/>
          <w:szCs w:val="24"/>
        </w:rPr>
        <w:t>bank, which</w:t>
      </w:r>
      <w:r w:rsidR="00163B90" w:rsidRPr="005874F4">
        <w:rPr>
          <w:rFonts w:asciiTheme="majorBidi" w:hAnsiTheme="majorBidi" w:cstheme="majorBidi"/>
          <w:sz w:val="24"/>
          <w:szCs w:val="24"/>
        </w:rPr>
        <w:t xml:space="preserve"> was translated into Hebrew and Arabic. The </w:t>
      </w:r>
      <w:r w:rsidR="002419C4" w:rsidRPr="005874F4">
        <w:rPr>
          <w:rFonts w:asciiTheme="majorBidi" w:hAnsiTheme="majorBidi" w:cstheme="majorBidi"/>
          <w:sz w:val="24"/>
          <w:szCs w:val="24"/>
        </w:rPr>
        <w:t>supervisors</w:t>
      </w:r>
      <w:r w:rsidR="00163B90" w:rsidRPr="005874F4">
        <w:rPr>
          <w:rFonts w:asciiTheme="majorBidi" w:hAnsiTheme="majorBidi" w:cstheme="majorBidi"/>
          <w:sz w:val="24"/>
          <w:szCs w:val="24"/>
        </w:rPr>
        <w:t xml:space="preserve"> wrote instruction manuals for tea</w:t>
      </w:r>
      <w:r w:rsidR="002419C4" w:rsidRPr="005874F4">
        <w:rPr>
          <w:rFonts w:asciiTheme="majorBidi" w:hAnsiTheme="majorBidi" w:cstheme="majorBidi"/>
          <w:sz w:val="24"/>
          <w:szCs w:val="24"/>
        </w:rPr>
        <w:t>chers on how to integrate PISA</w:t>
      </w:r>
      <w:r w:rsidR="00163B90" w:rsidRPr="005874F4">
        <w:rPr>
          <w:rFonts w:asciiTheme="majorBidi" w:hAnsiTheme="majorBidi" w:cstheme="majorBidi"/>
          <w:sz w:val="24"/>
          <w:szCs w:val="24"/>
        </w:rPr>
        <w:t xml:space="preserve"> </w:t>
      </w:r>
      <w:r w:rsidR="0051144B">
        <w:rPr>
          <w:rFonts w:asciiTheme="majorBidi" w:hAnsiTheme="majorBidi" w:cstheme="majorBidi"/>
          <w:sz w:val="24"/>
          <w:szCs w:val="24"/>
        </w:rPr>
        <w:t>assignment</w:t>
      </w:r>
      <w:r w:rsidR="00163B90" w:rsidRPr="005874F4">
        <w:rPr>
          <w:rFonts w:asciiTheme="majorBidi" w:hAnsiTheme="majorBidi" w:cstheme="majorBidi"/>
          <w:sz w:val="24"/>
          <w:szCs w:val="24"/>
        </w:rPr>
        <w:t xml:space="preserve">s into the curriculum. In addition, the Ministry intends to instruct teachers to use the </w:t>
      </w:r>
      <w:r w:rsidR="0051144B">
        <w:rPr>
          <w:rFonts w:asciiTheme="majorBidi" w:hAnsiTheme="majorBidi" w:cstheme="majorBidi"/>
          <w:sz w:val="24"/>
          <w:szCs w:val="24"/>
        </w:rPr>
        <w:t>assignment</w:t>
      </w:r>
      <w:r w:rsidR="00163B90" w:rsidRPr="005874F4">
        <w:rPr>
          <w:rFonts w:asciiTheme="majorBidi" w:hAnsiTheme="majorBidi" w:cstheme="majorBidi"/>
          <w:sz w:val="24"/>
          <w:szCs w:val="24"/>
        </w:rPr>
        <w:t>s as part of the alternative assessment</w:t>
      </w:r>
      <w:r>
        <w:rPr>
          <w:rFonts w:asciiTheme="majorBidi" w:hAnsiTheme="majorBidi" w:cstheme="majorBidi"/>
          <w:sz w:val="24"/>
          <w:szCs w:val="24"/>
        </w:rPr>
        <w:t>s</w:t>
      </w:r>
      <w:r w:rsidR="00163B90" w:rsidRPr="005874F4">
        <w:rPr>
          <w:rFonts w:asciiTheme="majorBidi" w:hAnsiTheme="majorBidi" w:cstheme="majorBidi"/>
          <w:sz w:val="24"/>
          <w:szCs w:val="24"/>
        </w:rPr>
        <w:t xml:space="preserve"> in the various subjects</w:t>
      </w:r>
      <w:r w:rsidR="002419C4" w:rsidRPr="005874F4">
        <w:rPr>
          <w:rFonts w:asciiTheme="majorBidi" w:hAnsiTheme="majorBidi" w:cstheme="majorBidi"/>
          <w:sz w:val="24"/>
          <w:szCs w:val="24"/>
        </w:rPr>
        <w:t>.</w:t>
      </w:r>
    </w:p>
    <w:p w:rsidR="004E73BE" w:rsidRDefault="004E73BE" w:rsidP="00395535">
      <w:pPr>
        <w:bidi w:val="0"/>
        <w:spacing w:after="120" w:line="360" w:lineRule="auto"/>
        <w:rPr>
          <w:rFonts w:asciiTheme="majorBidi" w:hAnsiTheme="majorBidi" w:cstheme="majorBidi"/>
          <w:sz w:val="24"/>
          <w:szCs w:val="24"/>
        </w:rPr>
      </w:pPr>
      <w:r w:rsidRPr="004E73BE">
        <w:rPr>
          <w:rFonts w:asciiTheme="majorBidi" w:hAnsiTheme="majorBidi" w:cstheme="majorBidi"/>
          <w:sz w:val="24"/>
          <w:szCs w:val="24"/>
        </w:rPr>
        <w:t>In coordination with the Minister of Education, the Director-General of his Ministry</w:t>
      </w:r>
      <w:r w:rsidR="00395535">
        <w:rPr>
          <w:rFonts w:asciiTheme="majorBidi" w:hAnsiTheme="majorBidi" w:cstheme="majorBidi"/>
          <w:sz w:val="24"/>
          <w:szCs w:val="24"/>
        </w:rPr>
        <w:t>,</w:t>
      </w:r>
      <w:r w:rsidRPr="004E73BE">
        <w:rPr>
          <w:rFonts w:asciiTheme="majorBidi" w:hAnsiTheme="majorBidi" w:cstheme="majorBidi"/>
          <w:sz w:val="24"/>
          <w:szCs w:val="24"/>
        </w:rPr>
        <w:t xml:space="preserve"> and the </w:t>
      </w:r>
      <w:r>
        <w:rPr>
          <w:rFonts w:asciiTheme="majorBidi" w:hAnsiTheme="majorBidi" w:cstheme="majorBidi"/>
          <w:sz w:val="24"/>
          <w:szCs w:val="24"/>
        </w:rPr>
        <w:t xml:space="preserve">head of the above-mentioned </w:t>
      </w:r>
      <w:r w:rsidRPr="004E73BE">
        <w:rPr>
          <w:rFonts w:asciiTheme="majorBidi" w:hAnsiTheme="majorBidi" w:cstheme="majorBidi"/>
          <w:sz w:val="24"/>
          <w:szCs w:val="24"/>
        </w:rPr>
        <w:t xml:space="preserve">steering committee, we plan a </w:t>
      </w:r>
      <w:r w:rsidR="00395535">
        <w:rPr>
          <w:rFonts w:asciiTheme="majorBidi" w:hAnsiTheme="majorBidi" w:cstheme="majorBidi"/>
          <w:sz w:val="24"/>
          <w:szCs w:val="24"/>
        </w:rPr>
        <w:t>‘</w:t>
      </w:r>
      <w:r>
        <w:rPr>
          <w:rFonts w:asciiTheme="majorBidi" w:hAnsiTheme="majorBidi" w:cstheme="majorBidi"/>
          <w:sz w:val="24"/>
          <w:szCs w:val="24"/>
        </w:rPr>
        <w:t>package</w:t>
      </w:r>
      <w:r w:rsidR="00395535">
        <w:rPr>
          <w:rFonts w:asciiTheme="majorBidi" w:hAnsiTheme="majorBidi" w:cstheme="majorBidi"/>
          <w:sz w:val="24"/>
          <w:szCs w:val="24"/>
        </w:rPr>
        <w:t>’</w:t>
      </w:r>
      <w:r w:rsidRPr="004E73BE">
        <w:rPr>
          <w:rFonts w:asciiTheme="majorBidi" w:hAnsiTheme="majorBidi" w:cstheme="majorBidi"/>
          <w:sz w:val="24"/>
          <w:szCs w:val="24"/>
        </w:rPr>
        <w:t xml:space="preserve"> approach </w:t>
      </w:r>
      <w:r>
        <w:rPr>
          <w:rFonts w:asciiTheme="majorBidi" w:hAnsiTheme="majorBidi" w:cstheme="majorBidi"/>
          <w:sz w:val="24"/>
          <w:szCs w:val="24"/>
        </w:rPr>
        <w:t xml:space="preserve">that </w:t>
      </w:r>
      <w:r w:rsidRPr="004E73BE">
        <w:rPr>
          <w:rFonts w:asciiTheme="majorBidi" w:hAnsiTheme="majorBidi" w:cstheme="majorBidi"/>
          <w:sz w:val="24"/>
          <w:szCs w:val="24"/>
        </w:rPr>
        <w:t>focuse</w:t>
      </w:r>
      <w:r>
        <w:rPr>
          <w:rFonts w:asciiTheme="majorBidi" w:hAnsiTheme="majorBidi" w:cstheme="majorBidi"/>
          <w:sz w:val="24"/>
          <w:szCs w:val="24"/>
        </w:rPr>
        <w:t>s</w:t>
      </w:r>
      <w:r w:rsidRPr="004E73BE">
        <w:rPr>
          <w:rFonts w:asciiTheme="majorBidi" w:hAnsiTheme="majorBidi" w:cstheme="majorBidi"/>
          <w:sz w:val="24"/>
          <w:szCs w:val="24"/>
        </w:rPr>
        <w:t xml:space="preserve"> on mathematics, which will increase exposure and motivation beyond the steps taken by the Ministry. The proposed move is fourfold:</w:t>
      </w:r>
    </w:p>
    <w:p w:rsidR="00D31709" w:rsidRPr="00D31709" w:rsidRDefault="00395535" w:rsidP="00F8388D">
      <w:pPr>
        <w:pStyle w:val="ListParagraph"/>
        <w:numPr>
          <w:ilvl w:val="0"/>
          <w:numId w:val="5"/>
        </w:numPr>
        <w:bidi w:val="0"/>
        <w:spacing w:after="120" w:line="360" w:lineRule="auto"/>
        <w:rPr>
          <w:rFonts w:asciiTheme="majorBidi" w:hAnsiTheme="majorBidi" w:cstheme="majorBidi"/>
          <w:sz w:val="24"/>
          <w:szCs w:val="24"/>
        </w:rPr>
      </w:pPr>
      <w:r w:rsidRPr="002E749F">
        <w:rPr>
          <w:rFonts w:asciiTheme="majorBidi" w:hAnsiTheme="majorBidi" w:cstheme="majorBidi"/>
          <w:sz w:val="24"/>
          <w:szCs w:val="24"/>
        </w:rPr>
        <w:t>A q</w:t>
      </w:r>
      <w:r w:rsidR="00D31709" w:rsidRPr="002E749F">
        <w:rPr>
          <w:rFonts w:asciiTheme="majorBidi" w:hAnsiTheme="majorBidi" w:cstheme="majorBidi"/>
          <w:sz w:val="24"/>
          <w:szCs w:val="24"/>
        </w:rPr>
        <w:t>uality</w:t>
      </w:r>
      <w:r w:rsidRPr="002E749F">
        <w:rPr>
          <w:rFonts w:asciiTheme="majorBidi" w:hAnsiTheme="majorBidi" w:cstheme="majorBidi"/>
          <w:sz w:val="24"/>
          <w:szCs w:val="24"/>
        </w:rPr>
        <w:t>,</w:t>
      </w:r>
      <w:r w:rsidR="00D31709" w:rsidRPr="002E749F">
        <w:rPr>
          <w:rFonts w:asciiTheme="majorBidi" w:hAnsiTheme="majorBidi" w:cstheme="majorBidi"/>
          <w:sz w:val="24"/>
          <w:szCs w:val="24"/>
        </w:rPr>
        <w:t xml:space="preserve"> flexible </w:t>
      </w:r>
      <w:r w:rsidR="0051144B">
        <w:rPr>
          <w:rFonts w:asciiTheme="majorBidi" w:hAnsiTheme="majorBidi" w:cstheme="majorBidi"/>
          <w:sz w:val="24"/>
          <w:szCs w:val="24"/>
        </w:rPr>
        <w:t>assignment</w:t>
      </w:r>
      <w:r w:rsidR="00D31709" w:rsidRPr="002E749F">
        <w:rPr>
          <w:rFonts w:asciiTheme="majorBidi" w:hAnsiTheme="majorBidi" w:cstheme="majorBidi"/>
          <w:sz w:val="24"/>
          <w:szCs w:val="24"/>
        </w:rPr>
        <w:t xml:space="preserve"> </w:t>
      </w:r>
      <w:r w:rsidRPr="002E749F">
        <w:rPr>
          <w:rFonts w:asciiTheme="majorBidi" w:hAnsiTheme="majorBidi" w:cstheme="majorBidi"/>
          <w:sz w:val="24"/>
          <w:szCs w:val="24"/>
        </w:rPr>
        <w:t>database</w:t>
      </w:r>
      <w:r w:rsidR="00D31709" w:rsidRPr="002E749F">
        <w:rPr>
          <w:rFonts w:asciiTheme="majorBidi" w:hAnsiTheme="majorBidi" w:cstheme="majorBidi"/>
          <w:sz w:val="24"/>
          <w:szCs w:val="24"/>
        </w:rPr>
        <w:t>.</w:t>
      </w:r>
      <w:r w:rsidR="00D31709" w:rsidRPr="00D31709">
        <w:rPr>
          <w:rFonts w:asciiTheme="majorBidi" w:hAnsiTheme="majorBidi" w:cstheme="majorBidi"/>
          <w:sz w:val="24"/>
          <w:szCs w:val="24"/>
        </w:rPr>
        <w:t xml:space="preserve"> The database will include </w:t>
      </w:r>
      <w:r w:rsidRPr="00D31709">
        <w:rPr>
          <w:rFonts w:asciiTheme="majorBidi" w:hAnsiTheme="majorBidi" w:cstheme="majorBidi"/>
          <w:sz w:val="24"/>
          <w:szCs w:val="24"/>
        </w:rPr>
        <w:t>approximately</w:t>
      </w:r>
      <w:r w:rsidR="00D31709" w:rsidRPr="00D31709">
        <w:rPr>
          <w:rFonts w:asciiTheme="majorBidi" w:hAnsiTheme="majorBidi" w:cstheme="majorBidi"/>
          <w:sz w:val="24"/>
          <w:szCs w:val="24"/>
        </w:rPr>
        <w:t xml:space="preserve"> 80 math skills that will be adapted to different content contexts</w:t>
      </w:r>
      <w:r w:rsidR="00F8388D">
        <w:rPr>
          <w:rFonts w:asciiTheme="majorBidi" w:hAnsiTheme="majorBidi" w:cstheme="majorBidi"/>
          <w:sz w:val="24"/>
          <w:szCs w:val="24"/>
        </w:rPr>
        <w:t>,</w:t>
      </w:r>
      <w:r w:rsidR="00D31709" w:rsidRPr="00D31709">
        <w:rPr>
          <w:rFonts w:asciiTheme="majorBidi" w:hAnsiTheme="majorBidi" w:cstheme="majorBidi"/>
          <w:sz w:val="24"/>
          <w:szCs w:val="24"/>
        </w:rPr>
        <w:t xml:space="preserve"> according to the competition </w:t>
      </w:r>
      <w:r w:rsidR="00F8388D">
        <w:rPr>
          <w:rFonts w:asciiTheme="majorBidi" w:hAnsiTheme="majorBidi" w:cstheme="majorBidi"/>
          <w:sz w:val="24"/>
          <w:szCs w:val="24"/>
        </w:rPr>
        <w:t>topics.</w:t>
      </w:r>
      <w:r w:rsidR="00F8388D" w:rsidRPr="00F8388D">
        <w:t xml:space="preserve"> </w:t>
      </w:r>
      <w:r w:rsidR="00F8388D" w:rsidRPr="00F8388D">
        <w:rPr>
          <w:rFonts w:asciiTheme="majorBidi" w:hAnsiTheme="majorBidi" w:cstheme="majorBidi"/>
          <w:sz w:val="24"/>
          <w:szCs w:val="24"/>
        </w:rPr>
        <w:t xml:space="preserve">The difficulty levels will be </w:t>
      </w:r>
      <w:r w:rsidR="00F8388D">
        <w:rPr>
          <w:rFonts w:asciiTheme="majorBidi" w:hAnsiTheme="majorBidi" w:cstheme="majorBidi"/>
          <w:sz w:val="24"/>
          <w:szCs w:val="24"/>
        </w:rPr>
        <w:t>graduated</w:t>
      </w:r>
      <w:r w:rsidR="00F8388D" w:rsidRPr="00F8388D">
        <w:rPr>
          <w:rFonts w:asciiTheme="majorBidi" w:hAnsiTheme="majorBidi" w:cstheme="majorBidi"/>
          <w:sz w:val="24"/>
          <w:szCs w:val="24"/>
        </w:rPr>
        <w:t xml:space="preserve"> to allow for stages in </w:t>
      </w:r>
      <w:r w:rsidR="00F8388D">
        <w:rPr>
          <w:rFonts w:asciiTheme="majorBidi" w:hAnsiTheme="majorBidi" w:cstheme="majorBidi"/>
          <w:sz w:val="24"/>
          <w:szCs w:val="24"/>
        </w:rPr>
        <w:t xml:space="preserve">the </w:t>
      </w:r>
      <w:r w:rsidR="00F8388D" w:rsidRPr="00F8388D">
        <w:rPr>
          <w:rFonts w:asciiTheme="majorBidi" w:hAnsiTheme="majorBidi" w:cstheme="majorBidi"/>
          <w:sz w:val="24"/>
          <w:szCs w:val="24"/>
        </w:rPr>
        <w:t>competitions.</w:t>
      </w:r>
      <w:r w:rsidR="00D31709" w:rsidRPr="00D31709">
        <w:rPr>
          <w:rFonts w:asciiTheme="majorBidi" w:hAnsiTheme="majorBidi" w:cstheme="majorBidi"/>
          <w:sz w:val="24"/>
          <w:szCs w:val="24"/>
        </w:rPr>
        <w:t xml:space="preserve"> </w:t>
      </w:r>
      <w:r w:rsidR="00F8388D">
        <w:rPr>
          <w:rFonts w:asciiTheme="majorBidi" w:hAnsiTheme="majorBidi" w:cstheme="majorBidi"/>
          <w:sz w:val="24"/>
          <w:szCs w:val="24"/>
        </w:rPr>
        <w:t>It</w:t>
      </w:r>
      <w:r w:rsidR="00D31709" w:rsidRPr="00D31709">
        <w:rPr>
          <w:rFonts w:asciiTheme="majorBidi" w:hAnsiTheme="majorBidi" w:cstheme="majorBidi"/>
          <w:sz w:val="24"/>
          <w:szCs w:val="24"/>
        </w:rPr>
        <w:t xml:space="preserve"> will include a system </w:t>
      </w:r>
      <w:r w:rsidR="00F8388D">
        <w:rPr>
          <w:rFonts w:asciiTheme="majorBidi" w:hAnsiTheme="majorBidi" w:cstheme="majorBidi"/>
          <w:sz w:val="24"/>
          <w:szCs w:val="24"/>
        </w:rPr>
        <w:t>for</w:t>
      </w:r>
      <w:r w:rsidR="00D31709" w:rsidRPr="00D31709">
        <w:rPr>
          <w:rFonts w:asciiTheme="majorBidi" w:hAnsiTheme="majorBidi" w:cstheme="majorBidi"/>
          <w:sz w:val="24"/>
          <w:szCs w:val="24"/>
        </w:rPr>
        <w:t xml:space="preserve"> analysis of the actual use of </w:t>
      </w:r>
      <w:r w:rsidR="0051144B">
        <w:rPr>
          <w:rFonts w:asciiTheme="majorBidi" w:hAnsiTheme="majorBidi" w:cstheme="majorBidi"/>
          <w:sz w:val="24"/>
          <w:szCs w:val="24"/>
        </w:rPr>
        <w:t>assignment</w:t>
      </w:r>
      <w:r w:rsidR="00D31709" w:rsidRPr="00D31709">
        <w:rPr>
          <w:rFonts w:asciiTheme="majorBidi" w:hAnsiTheme="majorBidi" w:cstheme="majorBidi"/>
          <w:sz w:val="24"/>
          <w:szCs w:val="24"/>
        </w:rPr>
        <w:t xml:space="preserve">s, both quantitatively and qualitatively, including analysis of errors and difficulties. </w:t>
      </w:r>
      <w:r w:rsidR="00F8388D">
        <w:rPr>
          <w:rFonts w:asciiTheme="majorBidi" w:hAnsiTheme="majorBidi" w:cstheme="majorBidi"/>
          <w:sz w:val="24"/>
          <w:szCs w:val="24"/>
        </w:rPr>
        <w:t>The database is the basis of</w:t>
      </w:r>
      <w:r w:rsidR="00D31709" w:rsidRPr="00D31709">
        <w:rPr>
          <w:rFonts w:asciiTheme="majorBidi" w:hAnsiTheme="majorBidi" w:cstheme="majorBidi"/>
          <w:sz w:val="24"/>
          <w:szCs w:val="24"/>
        </w:rPr>
        <w:t xml:space="preserve"> the entire process and its development takes time, so this is the first activity that needs to be </w:t>
      </w:r>
      <w:r w:rsidR="00F8388D">
        <w:rPr>
          <w:rFonts w:asciiTheme="majorBidi" w:hAnsiTheme="majorBidi" w:cstheme="majorBidi"/>
          <w:sz w:val="24"/>
          <w:szCs w:val="24"/>
        </w:rPr>
        <w:t>launched</w:t>
      </w:r>
      <w:r w:rsidR="00D31709" w:rsidRPr="00D31709">
        <w:rPr>
          <w:rFonts w:asciiTheme="majorBidi" w:hAnsiTheme="majorBidi" w:cstheme="majorBidi"/>
          <w:sz w:val="24"/>
          <w:szCs w:val="24"/>
        </w:rPr>
        <w:t xml:space="preserve"> quickly.</w:t>
      </w:r>
      <w:r w:rsidR="00F8388D">
        <w:rPr>
          <w:rFonts w:asciiTheme="majorBidi" w:hAnsiTheme="majorBidi" w:cstheme="majorBidi"/>
          <w:sz w:val="24"/>
          <w:szCs w:val="24"/>
        </w:rPr>
        <w:t xml:space="preserve"> We are weighing </w:t>
      </w:r>
      <w:commentRangeStart w:id="1"/>
      <w:r w:rsidR="00F8388D">
        <w:rPr>
          <w:rFonts w:asciiTheme="majorBidi" w:hAnsiTheme="majorBidi" w:cstheme="majorBidi"/>
          <w:sz w:val="24"/>
          <w:szCs w:val="24"/>
        </w:rPr>
        <w:t xml:space="preserve">two possibilities </w:t>
      </w:r>
      <w:commentRangeEnd w:id="1"/>
      <w:r w:rsidR="00D937C9">
        <w:rPr>
          <w:rStyle w:val="CommentReference"/>
        </w:rPr>
        <w:commentReference w:id="1"/>
      </w:r>
      <w:r w:rsidR="00F8388D">
        <w:rPr>
          <w:rFonts w:asciiTheme="majorBidi" w:hAnsiTheme="majorBidi" w:cstheme="majorBidi"/>
          <w:sz w:val="24"/>
          <w:szCs w:val="24"/>
        </w:rPr>
        <w:t>for creating the database:</w:t>
      </w:r>
    </w:p>
    <w:p w:rsidR="001F5B66" w:rsidRPr="00D31709" w:rsidRDefault="001F5B66" w:rsidP="00D937C9">
      <w:pPr>
        <w:pStyle w:val="ListParagraph"/>
        <w:numPr>
          <w:ilvl w:val="1"/>
          <w:numId w:val="5"/>
        </w:numPr>
        <w:bidi w:val="0"/>
        <w:spacing w:after="120" w:line="360" w:lineRule="auto"/>
        <w:rPr>
          <w:rFonts w:asciiTheme="majorBidi" w:hAnsiTheme="majorBidi" w:cstheme="majorBidi"/>
          <w:sz w:val="24"/>
          <w:szCs w:val="24"/>
        </w:rPr>
      </w:pPr>
      <w:r w:rsidRPr="00D31709">
        <w:rPr>
          <w:rFonts w:asciiTheme="majorBidi" w:hAnsiTheme="majorBidi" w:cstheme="majorBidi"/>
          <w:sz w:val="24"/>
          <w:szCs w:val="24"/>
        </w:rPr>
        <w:t xml:space="preserve">A grant </w:t>
      </w:r>
      <w:r w:rsidR="00F8388D">
        <w:rPr>
          <w:rFonts w:asciiTheme="majorBidi" w:hAnsiTheme="majorBidi" w:cstheme="majorBidi"/>
          <w:sz w:val="24"/>
          <w:szCs w:val="24"/>
        </w:rPr>
        <w:t>awarded</w:t>
      </w:r>
      <w:r w:rsidRPr="00D31709">
        <w:rPr>
          <w:rFonts w:asciiTheme="majorBidi" w:hAnsiTheme="majorBidi" w:cstheme="majorBidi"/>
          <w:sz w:val="24"/>
          <w:szCs w:val="24"/>
        </w:rPr>
        <w:t xml:space="preserve"> to The Center for Educational Technology (CET), which is a longtime partner of the </w:t>
      </w:r>
      <w:r w:rsidR="00EE2EAB">
        <w:rPr>
          <w:rFonts w:asciiTheme="majorBidi" w:hAnsiTheme="majorBidi" w:cstheme="majorBidi"/>
          <w:sz w:val="24"/>
          <w:szCs w:val="24"/>
        </w:rPr>
        <w:t>Foundation</w:t>
      </w:r>
      <w:r w:rsidRPr="00D31709">
        <w:rPr>
          <w:rFonts w:asciiTheme="majorBidi" w:hAnsiTheme="majorBidi" w:cstheme="majorBidi"/>
          <w:sz w:val="24"/>
          <w:szCs w:val="24"/>
        </w:rPr>
        <w:t xml:space="preserve">, with advanced capabilities in the area of teaching mathematics and expertise in the development of </w:t>
      </w:r>
      <w:r w:rsidR="0051144B">
        <w:rPr>
          <w:rFonts w:asciiTheme="majorBidi" w:hAnsiTheme="majorBidi" w:cstheme="majorBidi"/>
          <w:sz w:val="24"/>
          <w:szCs w:val="24"/>
        </w:rPr>
        <w:t>assignment</w:t>
      </w:r>
      <w:r w:rsidRPr="00D31709">
        <w:rPr>
          <w:rFonts w:asciiTheme="majorBidi" w:hAnsiTheme="majorBidi" w:cstheme="majorBidi"/>
          <w:sz w:val="24"/>
          <w:szCs w:val="24"/>
        </w:rPr>
        <w:t xml:space="preserve"> databases. The organization</w:t>
      </w:r>
      <w:r w:rsidR="00F8388D">
        <w:rPr>
          <w:rFonts w:asciiTheme="majorBidi" w:hAnsiTheme="majorBidi" w:cstheme="majorBidi"/>
          <w:sz w:val="24"/>
          <w:szCs w:val="24"/>
        </w:rPr>
        <w:t xml:space="preserve"> already</w:t>
      </w:r>
      <w:r w:rsidRPr="00D31709">
        <w:rPr>
          <w:rFonts w:asciiTheme="majorBidi" w:hAnsiTheme="majorBidi" w:cstheme="majorBidi"/>
          <w:sz w:val="24"/>
          <w:szCs w:val="24"/>
        </w:rPr>
        <w:t xml:space="preserve"> developed similar </w:t>
      </w:r>
      <w:r w:rsidR="0051144B">
        <w:rPr>
          <w:rFonts w:asciiTheme="majorBidi" w:hAnsiTheme="majorBidi" w:cstheme="majorBidi"/>
          <w:sz w:val="24"/>
          <w:szCs w:val="24"/>
        </w:rPr>
        <w:t>assignment</w:t>
      </w:r>
      <w:r w:rsidRPr="00D31709">
        <w:rPr>
          <w:rFonts w:asciiTheme="majorBidi" w:hAnsiTheme="majorBidi" w:cstheme="majorBidi"/>
          <w:sz w:val="24"/>
          <w:szCs w:val="24"/>
        </w:rPr>
        <w:t>s for</w:t>
      </w:r>
      <w:r w:rsidR="00F8388D">
        <w:rPr>
          <w:rFonts w:asciiTheme="majorBidi" w:hAnsiTheme="majorBidi" w:cstheme="majorBidi"/>
          <w:sz w:val="24"/>
          <w:szCs w:val="24"/>
        </w:rPr>
        <w:t xml:space="preserve"> the</w:t>
      </w:r>
      <w:r w:rsidRPr="00D31709">
        <w:rPr>
          <w:rFonts w:asciiTheme="majorBidi" w:hAnsiTheme="majorBidi" w:cstheme="majorBidi"/>
          <w:sz w:val="24"/>
          <w:szCs w:val="24"/>
        </w:rPr>
        <w:t xml:space="preserve"> PISA exams in 2012, thus their professionals have a profound understanding of the skills required for PISA. </w:t>
      </w:r>
      <w:r w:rsidRPr="00F8388D">
        <w:rPr>
          <w:rFonts w:asciiTheme="majorBidi" w:hAnsiTheme="majorBidi" w:cstheme="majorBidi"/>
          <w:sz w:val="24"/>
          <w:szCs w:val="24"/>
        </w:rPr>
        <w:t xml:space="preserve">It is a large organization with </w:t>
      </w:r>
      <w:r w:rsidR="00F8388D" w:rsidRPr="00F8388D">
        <w:rPr>
          <w:rFonts w:asciiTheme="majorBidi" w:hAnsiTheme="majorBidi" w:cstheme="majorBidi"/>
          <w:sz w:val="24"/>
          <w:szCs w:val="24"/>
        </w:rPr>
        <w:t xml:space="preserve">a possibility for </w:t>
      </w:r>
      <w:r w:rsidRPr="00F8388D">
        <w:rPr>
          <w:rFonts w:asciiTheme="majorBidi" w:hAnsiTheme="majorBidi" w:cstheme="majorBidi"/>
          <w:sz w:val="24"/>
          <w:szCs w:val="24"/>
        </w:rPr>
        <w:t>ongoing processes, yet central management</w:t>
      </w:r>
      <w:r w:rsidR="00F8388D">
        <w:rPr>
          <w:rFonts w:asciiTheme="majorBidi" w:hAnsiTheme="majorBidi" w:cstheme="majorBidi"/>
          <w:sz w:val="24"/>
          <w:szCs w:val="24"/>
        </w:rPr>
        <w:t>.</w:t>
      </w:r>
      <w:r w:rsidRPr="00D31709">
        <w:rPr>
          <w:rFonts w:asciiTheme="majorBidi" w:hAnsiTheme="majorBidi" w:cstheme="majorBidi"/>
          <w:sz w:val="24"/>
          <w:szCs w:val="24"/>
        </w:rPr>
        <w:t xml:space="preserve"> The CET prices are relatively high. A separate unit of CET is a franchisee of </w:t>
      </w:r>
      <w:r w:rsidR="002401F8" w:rsidRPr="00D31709">
        <w:rPr>
          <w:rFonts w:asciiTheme="majorBidi" w:hAnsiTheme="majorBidi" w:cstheme="majorBidi"/>
          <w:sz w:val="24"/>
          <w:szCs w:val="24"/>
        </w:rPr>
        <w:t xml:space="preserve">the National Authority for Measurement and Evaluation in </w:t>
      </w:r>
      <w:r w:rsidR="002401F8" w:rsidRPr="00D31709">
        <w:rPr>
          <w:rFonts w:asciiTheme="majorBidi" w:hAnsiTheme="majorBidi" w:cstheme="majorBidi"/>
          <w:sz w:val="24"/>
          <w:szCs w:val="24"/>
        </w:rPr>
        <w:lastRenderedPageBreak/>
        <w:t>Education (RAMA)</w:t>
      </w:r>
      <w:r w:rsidRPr="00D31709">
        <w:rPr>
          <w:rFonts w:asciiTheme="majorBidi" w:hAnsiTheme="majorBidi" w:cstheme="majorBidi"/>
          <w:sz w:val="24"/>
          <w:szCs w:val="24"/>
        </w:rPr>
        <w:t xml:space="preserve"> for the development of the PI</w:t>
      </w:r>
      <w:r w:rsidR="002401F8" w:rsidRPr="00D31709">
        <w:rPr>
          <w:rFonts w:asciiTheme="majorBidi" w:hAnsiTheme="majorBidi" w:cstheme="majorBidi"/>
          <w:sz w:val="24"/>
          <w:szCs w:val="24"/>
        </w:rPr>
        <w:t>SA</w:t>
      </w:r>
      <w:r w:rsidRPr="00D31709">
        <w:rPr>
          <w:rFonts w:asciiTheme="majorBidi" w:hAnsiTheme="majorBidi" w:cstheme="majorBidi"/>
          <w:sz w:val="24"/>
          <w:szCs w:val="24"/>
        </w:rPr>
        <w:t xml:space="preserve"> test itself</w:t>
      </w:r>
      <w:r w:rsidR="002401F8" w:rsidRPr="00D31709">
        <w:rPr>
          <w:rFonts w:asciiTheme="majorBidi" w:hAnsiTheme="majorBidi" w:cstheme="majorBidi"/>
          <w:sz w:val="24"/>
          <w:szCs w:val="24"/>
        </w:rPr>
        <w:t xml:space="preserve"> </w:t>
      </w:r>
      <w:r w:rsidR="00F8388D">
        <w:rPr>
          <w:rFonts w:asciiTheme="majorBidi" w:hAnsiTheme="majorBidi" w:cstheme="majorBidi"/>
          <w:sz w:val="24"/>
          <w:szCs w:val="24"/>
        </w:rPr>
        <w:t>(</w:t>
      </w:r>
      <w:r w:rsidR="002401F8" w:rsidRPr="00D31709">
        <w:rPr>
          <w:rFonts w:asciiTheme="majorBidi" w:hAnsiTheme="majorBidi" w:cstheme="majorBidi"/>
          <w:sz w:val="24"/>
          <w:szCs w:val="24"/>
        </w:rPr>
        <w:t>which may present</w:t>
      </w:r>
      <w:r w:rsidRPr="00D31709">
        <w:rPr>
          <w:rFonts w:asciiTheme="majorBidi" w:hAnsiTheme="majorBidi" w:cstheme="majorBidi"/>
          <w:sz w:val="24"/>
          <w:szCs w:val="24"/>
        </w:rPr>
        <w:t xml:space="preserve"> a possible conflict of interest</w:t>
      </w:r>
      <w:r w:rsidR="00D937C9">
        <w:rPr>
          <w:rFonts w:asciiTheme="majorBidi" w:hAnsiTheme="majorBidi" w:cstheme="majorBidi"/>
          <w:sz w:val="24"/>
          <w:szCs w:val="24"/>
        </w:rPr>
        <w:t xml:space="preserve"> and is</w:t>
      </w:r>
      <w:r w:rsidRPr="00D31709">
        <w:rPr>
          <w:rFonts w:asciiTheme="majorBidi" w:hAnsiTheme="majorBidi" w:cstheme="majorBidi"/>
          <w:sz w:val="24"/>
          <w:szCs w:val="24"/>
        </w:rPr>
        <w:t xml:space="preserve"> </w:t>
      </w:r>
      <w:r w:rsidR="002401F8" w:rsidRPr="00D31709">
        <w:rPr>
          <w:rFonts w:asciiTheme="majorBidi" w:hAnsiTheme="majorBidi" w:cstheme="majorBidi"/>
          <w:sz w:val="24"/>
          <w:szCs w:val="24"/>
        </w:rPr>
        <w:t>currently being evaluated</w:t>
      </w:r>
      <w:r w:rsidRPr="00D31709">
        <w:rPr>
          <w:rFonts w:asciiTheme="majorBidi" w:hAnsiTheme="majorBidi" w:cstheme="majorBidi"/>
          <w:sz w:val="24"/>
          <w:szCs w:val="24"/>
        </w:rPr>
        <w:t>).</w:t>
      </w:r>
    </w:p>
    <w:p w:rsidR="002401F8" w:rsidRDefault="002401F8" w:rsidP="00614029">
      <w:pPr>
        <w:pStyle w:val="ListParagraph"/>
        <w:numPr>
          <w:ilvl w:val="0"/>
          <w:numId w:val="5"/>
        </w:numPr>
        <w:bidi w:val="0"/>
        <w:spacing w:after="120" w:line="360" w:lineRule="auto"/>
        <w:rPr>
          <w:rFonts w:asciiTheme="majorBidi" w:hAnsiTheme="majorBidi" w:cstheme="majorBidi"/>
          <w:sz w:val="24"/>
          <w:szCs w:val="24"/>
        </w:rPr>
      </w:pPr>
      <w:r w:rsidRPr="00EE2EAB">
        <w:rPr>
          <w:rFonts w:asciiTheme="majorBidi" w:hAnsiTheme="majorBidi" w:cstheme="majorBidi"/>
          <w:sz w:val="24"/>
          <w:szCs w:val="24"/>
        </w:rPr>
        <w:t>Intriguing</w:t>
      </w:r>
      <w:r w:rsidR="002E749F">
        <w:rPr>
          <w:rFonts w:asciiTheme="majorBidi" w:hAnsiTheme="majorBidi" w:cstheme="majorBidi"/>
          <w:sz w:val="24"/>
          <w:szCs w:val="24"/>
        </w:rPr>
        <w:t>, prize</w:t>
      </w:r>
      <w:r w:rsidRPr="00EE2EAB">
        <w:rPr>
          <w:rFonts w:asciiTheme="majorBidi" w:hAnsiTheme="majorBidi" w:cstheme="majorBidi"/>
          <w:sz w:val="24"/>
          <w:szCs w:val="24"/>
        </w:rPr>
        <w:t xml:space="preserve"> competitions and challenges in a variety of fields of </w:t>
      </w:r>
      <w:r w:rsidR="002E749F" w:rsidRPr="00EE2EAB">
        <w:rPr>
          <w:rFonts w:asciiTheme="majorBidi" w:hAnsiTheme="majorBidi" w:cstheme="majorBidi"/>
          <w:sz w:val="24"/>
          <w:szCs w:val="24"/>
        </w:rPr>
        <w:t xml:space="preserve">interest </w:t>
      </w:r>
      <w:r w:rsidR="002E749F">
        <w:rPr>
          <w:rFonts w:asciiTheme="majorBidi" w:hAnsiTheme="majorBidi" w:cstheme="majorBidi"/>
          <w:sz w:val="24"/>
          <w:szCs w:val="24"/>
        </w:rPr>
        <w:t>for</w:t>
      </w:r>
      <w:r w:rsidRPr="00EE2EAB">
        <w:rPr>
          <w:rFonts w:asciiTheme="majorBidi" w:hAnsiTheme="majorBidi" w:cstheme="majorBidi"/>
          <w:sz w:val="24"/>
          <w:szCs w:val="24"/>
        </w:rPr>
        <w:t xml:space="preserve"> youth (e.g., entrepreneurship and high-tech, computers, music, environment, etc.), in which they will be required to face </w:t>
      </w:r>
      <w:r w:rsidR="0051144B">
        <w:rPr>
          <w:rFonts w:asciiTheme="majorBidi" w:hAnsiTheme="majorBidi" w:cstheme="majorBidi"/>
          <w:sz w:val="24"/>
          <w:szCs w:val="24"/>
        </w:rPr>
        <w:t>assignment</w:t>
      </w:r>
      <w:r w:rsidRPr="00EE2EAB">
        <w:rPr>
          <w:rFonts w:asciiTheme="majorBidi" w:hAnsiTheme="majorBidi" w:cstheme="majorBidi"/>
          <w:sz w:val="24"/>
          <w:szCs w:val="24"/>
        </w:rPr>
        <w:t xml:space="preserve">s from the database. We have investigated three organizations that would be able to take </w:t>
      </w:r>
      <w:r w:rsidR="002E749F">
        <w:rPr>
          <w:rFonts w:asciiTheme="majorBidi" w:hAnsiTheme="majorBidi" w:cstheme="majorBidi"/>
          <w:sz w:val="24"/>
          <w:szCs w:val="24"/>
        </w:rPr>
        <w:t>up</w:t>
      </w:r>
      <w:r w:rsidRPr="00EE2EAB">
        <w:rPr>
          <w:rFonts w:asciiTheme="majorBidi" w:hAnsiTheme="majorBidi" w:cstheme="majorBidi"/>
          <w:sz w:val="24"/>
          <w:szCs w:val="24"/>
        </w:rPr>
        <w:t>on the</w:t>
      </w:r>
      <w:r w:rsidR="002E749F">
        <w:rPr>
          <w:rFonts w:asciiTheme="majorBidi" w:hAnsiTheme="majorBidi" w:cstheme="majorBidi"/>
          <w:sz w:val="24"/>
          <w:szCs w:val="24"/>
        </w:rPr>
        <w:t>mselves</w:t>
      </w:r>
      <w:r w:rsidRPr="00EE2EAB">
        <w:rPr>
          <w:rFonts w:asciiTheme="majorBidi" w:hAnsiTheme="majorBidi" w:cstheme="majorBidi"/>
          <w:sz w:val="24"/>
          <w:szCs w:val="24"/>
        </w:rPr>
        <w:t xml:space="preserve"> </w:t>
      </w:r>
      <w:r w:rsidR="002E749F">
        <w:rPr>
          <w:rFonts w:asciiTheme="majorBidi" w:hAnsiTheme="majorBidi" w:cstheme="majorBidi"/>
          <w:sz w:val="24"/>
          <w:szCs w:val="24"/>
        </w:rPr>
        <w:t>the</w:t>
      </w:r>
      <w:r w:rsidRPr="00EE2EAB">
        <w:rPr>
          <w:rFonts w:asciiTheme="majorBidi" w:hAnsiTheme="majorBidi" w:cstheme="majorBidi"/>
          <w:sz w:val="24"/>
          <w:szCs w:val="24"/>
        </w:rPr>
        <w:t xml:space="preserve"> </w:t>
      </w:r>
      <w:r w:rsidR="002E749F">
        <w:rPr>
          <w:rFonts w:asciiTheme="majorBidi" w:hAnsiTheme="majorBidi" w:cstheme="majorBidi"/>
          <w:sz w:val="24"/>
          <w:szCs w:val="24"/>
        </w:rPr>
        <w:t>planning</w:t>
      </w:r>
      <w:r w:rsidRPr="00EE2EAB">
        <w:rPr>
          <w:rFonts w:asciiTheme="majorBidi" w:hAnsiTheme="majorBidi" w:cstheme="majorBidi"/>
          <w:sz w:val="24"/>
          <w:szCs w:val="24"/>
        </w:rPr>
        <w:t xml:space="preserve"> and </w:t>
      </w:r>
      <w:r w:rsidR="002E749F">
        <w:rPr>
          <w:rFonts w:asciiTheme="majorBidi" w:hAnsiTheme="majorBidi" w:cstheme="majorBidi"/>
          <w:sz w:val="24"/>
          <w:szCs w:val="24"/>
        </w:rPr>
        <w:t>operation of</w:t>
      </w:r>
      <w:r w:rsidRPr="00EE2EAB">
        <w:rPr>
          <w:rFonts w:asciiTheme="majorBidi" w:hAnsiTheme="majorBidi" w:cstheme="majorBidi"/>
          <w:sz w:val="24"/>
          <w:szCs w:val="24"/>
        </w:rPr>
        <w:t xml:space="preserve"> </w:t>
      </w:r>
      <w:r w:rsidR="006B3601" w:rsidRPr="00EE2EAB">
        <w:rPr>
          <w:rFonts w:asciiTheme="majorBidi" w:hAnsiTheme="majorBidi" w:cstheme="majorBidi"/>
          <w:sz w:val="24"/>
          <w:szCs w:val="24"/>
        </w:rPr>
        <w:t xml:space="preserve">the </w:t>
      </w:r>
      <w:r w:rsidRPr="00EE2EAB">
        <w:rPr>
          <w:rFonts w:asciiTheme="majorBidi" w:hAnsiTheme="majorBidi" w:cstheme="majorBidi"/>
          <w:sz w:val="24"/>
          <w:szCs w:val="24"/>
        </w:rPr>
        <w:t xml:space="preserve">competitions and challenges: </w:t>
      </w:r>
      <w:proofErr w:type="spellStart"/>
      <w:r w:rsidRPr="00EE2EAB">
        <w:rPr>
          <w:rFonts w:asciiTheme="majorBidi" w:hAnsiTheme="majorBidi" w:cstheme="majorBidi"/>
          <w:sz w:val="24"/>
          <w:szCs w:val="24"/>
        </w:rPr>
        <w:t>P</w:t>
      </w:r>
      <w:r w:rsidR="006B3601" w:rsidRPr="00EE2EAB">
        <w:rPr>
          <w:rFonts w:asciiTheme="majorBidi" w:hAnsiTheme="majorBidi" w:cstheme="majorBidi"/>
          <w:sz w:val="24"/>
          <w:szCs w:val="24"/>
        </w:rPr>
        <w:t>resen</w:t>
      </w:r>
      <w:r w:rsidRPr="00EE2EAB">
        <w:rPr>
          <w:rFonts w:asciiTheme="majorBidi" w:hAnsiTheme="majorBidi" w:cstheme="majorBidi"/>
          <w:sz w:val="24"/>
          <w:szCs w:val="24"/>
        </w:rPr>
        <w:t>T</w:t>
      </w:r>
      <w:r w:rsidR="006B3601" w:rsidRPr="00EE2EAB">
        <w:rPr>
          <w:rFonts w:asciiTheme="majorBidi" w:hAnsiTheme="majorBidi" w:cstheme="majorBidi"/>
          <w:sz w:val="24"/>
          <w:szCs w:val="24"/>
        </w:rPr>
        <w:t>ense</w:t>
      </w:r>
      <w:proofErr w:type="spellEnd"/>
      <w:r w:rsidRPr="00EE2EAB">
        <w:rPr>
          <w:rFonts w:asciiTheme="majorBidi" w:hAnsiTheme="majorBidi" w:cstheme="majorBidi"/>
          <w:sz w:val="24"/>
          <w:szCs w:val="24"/>
        </w:rPr>
        <w:t>, L</w:t>
      </w:r>
      <w:r w:rsidR="006B3601" w:rsidRPr="00EE2EAB">
        <w:rPr>
          <w:rFonts w:asciiTheme="majorBidi" w:hAnsiTheme="majorBidi" w:cstheme="majorBidi"/>
          <w:sz w:val="24"/>
          <w:szCs w:val="24"/>
        </w:rPr>
        <w:t>ead</w:t>
      </w:r>
      <w:r w:rsidRPr="00EE2EAB">
        <w:rPr>
          <w:rFonts w:asciiTheme="majorBidi" w:hAnsiTheme="majorBidi" w:cstheme="majorBidi"/>
          <w:sz w:val="24"/>
          <w:szCs w:val="24"/>
        </w:rPr>
        <w:t xml:space="preserve"> and </w:t>
      </w:r>
      <w:proofErr w:type="spellStart"/>
      <w:r w:rsidR="006B3601" w:rsidRPr="00EE2EAB">
        <w:rPr>
          <w:rFonts w:asciiTheme="majorBidi" w:hAnsiTheme="majorBidi" w:cstheme="majorBidi"/>
          <w:sz w:val="24"/>
          <w:szCs w:val="24"/>
        </w:rPr>
        <w:t>MassChallenge</w:t>
      </w:r>
      <w:proofErr w:type="spellEnd"/>
      <w:r w:rsidRPr="00EE2EAB">
        <w:rPr>
          <w:rFonts w:asciiTheme="majorBidi" w:hAnsiTheme="majorBidi" w:cstheme="majorBidi"/>
          <w:sz w:val="24"/>
          <w:szCs w:val="24"/>
        </w:rPr>
        <w:t xml:space="preserve">. The latter decided </w:t>
      </w:r>
      <w:r w:rsidR="006B3601" w:rsidRPr="00EE2EAB">
        <w:rPr>
          <w:rFonts w:asciiTheme="majorBidi" w:hAnsiTheme="majorBidi" w:cstheme="majorBidi"/>
          <w:sz w:val="24"/>
          <w:szCs w:val="24"/>
        </w:rPr>
        <w:t>along the way</w:t>
      </w:r>
      <w:r w:rsidRPr="00EE2EAB">
        <w:rPr>
          <w:rFonts w:asciiTheme="majorBidi" w:hAnsiTheme="majorBidi" w:cstheme="majorBidi"/>
          <w:sz w:val="24"/>
          <w:szCs w:val="24"/>
        </w:rPr>
        <w:t xml:space="preserve"> that </w:t>
      </w:r>
      <w:r w:rsidR="006B3601" w:rsidRPr="00EE2EAB">
        <w:rPr>
          <w:rFonts w:asciiTheme="majorBidi" w:hAnsiTheme="majorBidi" w:cstheme="majorBidi"/>
          <w:sz w:val="24"/>
          <w:szCs w:val="24"/>
        </w:rPr>
        <w:t>they are</w:t>
      </w:r>
      <w:r w:rsidRPr="00EE2EAB">
        <w:rPr>
          <w:rFonts w:asciiTheme="majorBidi" w:hAnsiTheme="majorBidi" w:cstheme="majorBidi"/>
          <w:sz w:val="24"/>
          <w:szCs w:val="24"/>
        </w:rPr>
        <w:t xml:space="preserve"> not </w:t>
      </w:r>
      <w:r w:rsidR="006B3601" w:rsidRPr="00EE2EAB">
        <w:rPr>
          <w:rFonts w:asciiTheme="majorBidi" w:hAnsiTheme="majorBidi" w:cstheme="majorBidi"/>
          <w:sz w:val="24"/>
          <w:szCs w:val="24"/>
        </w:rPr>
        <w:t>built</w:t>
      </w:r>
      <w:r w:rsidRPr="00EE2EAB">
        <w:rPr>
          <w:rFonts w:asciiTheme="majorBidi" w:hAnsiTheme="majorBidi" w:cstheme="majorBidi"/>
          <w:sz w:val="24"/>
          <w:szCs w:val="24"/>
        </w:rPr>
        <w:t xml:space="preserve"> for the </w:t>
      </w:r>
      <w:r w:rsidR="006B3601" w:rsidRPr="00EE2EAB">
        <w:rPr>
          <w:rFonts w:asciiTheme="majorBidi" w:hAnsiTheme="majorBidi" w:cstheme="majorBidi"/>
          <w:sz w:val="24"/>
          <w:szCs w:val="24"/>
        </w:rPr>
        <w:t>process</w:t>
      </w:r>
      <w:r w:rsidRPr="00EE2EAB">
        <w:rPr>
          <w:rFonts w:asciiTheme="majorBidi" w:hAnsiTheme="majorBidi" w:cstheme="majorBidi"/>
          <w:sz w:val="24"/>
          <w:szCs w:val="24"/>
        </w:rPr>
        <w:t xml:space="preserve">, </w:t>
      </w:r>
      <w:r w:rsidR="006B3601" w:rsidRPr="00EE2EAB">
        <w:rPr>
          <w:rFonts w:asciiTheme="majorBidi" w:hAnsiTheme="majorBidi" w:cstheme="majorBidi"/>
          <w:sz w:val="24"/>
          <w:szCs w:val="24"/>
        </w:rPr>
        <w:t>but</w:t>
      </w:r>
      <w:r w:rsidRPr="00EE2EAB">
        <w:rPr>
          <w:rFonts w:asciiTheme="majorBidi" w:hAnsiTheme="majorBidi" w:cstheme="majorBidi"/>
          <w:sz w:val="24"/>
          <w:szCs w:val="24"/>
        </w:rPr>
        <w:t xml:space="preserve"> the first two </w:t>
      </w:r>
      <w:r w:rsidR="006B3601" w:rsidRPr="00EE2EAB">
        <w:rPr>
          <w:rFonts w:asciiTheme="majorBidi" w:hAnsiTheme="majorBidi" w:cstheme="majorBidi"/>
          <w:sz w:val="24"/>
          <w:szCs w:val="24"/>
        </w:rPr>
        <w:t>progressed</w:t>
      </w:r>
      <w:r w:rsidRPr="00EE2EAB">
        <w:rPr>
          <w:rFonts w:asciiTheme="majorBidi" w:hAnsiTheme="majorBidi" w:cstheme="majorBidi"/>
          <w:sz w:val="24"/>
          <w:szCs w:val="24"/>
        </w:rPr>
        <w:t xml:space="preserve"> to a concrete proposal. The first offered a detailed proposal, while the </w:t>
      </w:r>
      <w:r w:rsidR="006B3601" w:rsidRPr="00EE2EAB">
        <w:rPr>
          <w:rFonts w:asciiTheme="majorBidi" w:hAnsiTheme="majorBidi" w:cstheme="majorBidi"/>
          <w:sz w:val="24"/>
          <w:szCs w:val="24"/>
        </w:rPr>
        <w:t>second</w:t>
      </w:r>
      <w:r w:rsidRPr="00EE2EAB">
        <w:rPr>
          <w:rFonts w:asciiTheme="majorBidi" w:hAnsiTheme="majorBidi" w:cstheme="majorBidi"/>
          <w:sz w:val="24"/>
          <w:szCs w:val="24"/>
        </w:rPr>
        <w:t xml:space="preserve"> offered to host the project in </w:t>
      </w:r>
      <w:r w:rsidR="006B3601" w:rsidRPr="00EE2EAB">
        <w:rPr>
          <w:rFonts w:asciiTheme="majorBidi" w:hAnsiTheme="majorBidi" w:cstheme="majorBidi"/>
          <w:sz w:val="24"/>
          <w:szCs w:val="24"/>
        </w:rPr>
        <w:t>their premises</w:t>
      </w:r>
      <w:r w:rsidR="00614029">
        <w:rPr>
          <w:rFonts w:asciiTheme="majorBidi" w:hAnsiTheme="majorBidi" w:cstheme="majorBidi"/>
          <w:sz w:val="24"/>
          <w:szCs w:val="24"/>
        </w:rPr>
        <w:t xml:space="preserve"> –</w:t>
      </w:r>
      <w:r w:rsidRPr="00EE2EAB">
        <w:rPr>
          <w:rFonts w:asciiTheme="majorBidi" w:hAnsiTheme="majorBidi" w:cstheme="majorBidi"/>
          <w:sz w:val="24"/>
          <w:szCs w:val="24"/>
        </w:rPr>
        <w:t xml:space="preserve"> in </w:t>
      </w:r>
      <w:r w:rsidR="006B3601" w:rsidRPr="00EE2EAB">
        <w:rPr>
          <w:rFonts w:asciiTheme="majorBidi" w:hAnsiTheme="majorBidi" w:cstheme="majorBidi"/>
          <w:sz w:val="24"/>
          <w:szCs w:val="24"/>
        </w:rPr>
        <w:t>the hope</w:t>
      </w:r>
      <w:r w:rsidRPr="00EE2EAB">
        <w:rPr>
          <w:rFonts w:asciiTheme="majorBidi" w:hAnsiTheme="majorBidi" w:cstheme="majorBidi"/>
          <w:sz w:val="24"/>
          <w:szCs w:val="24"/>
        </w:rPr>
        <w:t xml:space="preserve"> that the Trump </w:t>
      </w:r>
      <w:r w:rsidR="006B3601" w:rsidRPr="00EE2EAB">
        <w:rPr>
          <w:rFonts w:asciiTheme="majorBidi" w:hAnsiTheme="majorBidi" w:cstheme="majorBidi"/>
          <w:sz w:val="24"/>
          <w:szCs w:val="24"/>
        </w:rPr>
        <w:t>Foundation</w:t>
      </w:r>
      <w:r w:rsidRPr="00EE2EAB">
        <w:rPr>
          <w:rFonts w:asciiTheme="majorBidi" w:hAnsiTheme="majorBidi" w:cstheme="majorBidi"/>
          <w:sz w:val="24"/>
          <w:szCs w:val="24"/>
        </w:rPr>
        <w:t xml:space="preserve"> would </w:t>
      </w:r>
      <w:r w:rsidR="006B3601" w:rsidRPr="00EE2EAB">
        <w:rPr>
          <w:rFonts w:asciiTheme="majorBidi" w:hAnsiTheme="majorBidi" w:cstheme="majorBidi"/>
          <w:sz w:val="24"/>
          <w:szCs w:val="24"/>
        </w:rPr>
        <w:t>plan</w:t>
      </w:r>
      <w:r w:rsidRPr="00EE2EAB">
        <w:rPr>
          <w:rFonts w:asciiTheme="majorBidi" w:hAnsiTheme="majorBidi" w:cstheme="majorBidi"/>
          <w:sz w:val="24"/>
          <w:szCs w:val="24"/>
        </w:rPr>
        <w:t xml:space="preserve"> and </w:t>
      </w:r>
      <w:r w:rsidR="006B3601" w:rsidRPr="00EE2EAB">
        <w:rPr>
          <w:rFonts w:asciiTheme="majorBidi" w:hAnsiTheme="majorBidi" w:cstheme="majorBidi"/>
          <w:sz w:val="24"/>
          <w:szCs w:val="24"/>
        </w:rPr>
        <w:t>execute</w:t>
      </w:r>
      <w:r w:rsidRPr="00EE2EAB">
        <w:rPr>
          <w:rFonts w:asciiTheme="majorBidi" w:hAnsiTheme="majorBidi" w:cstheme="majorBidi"/>
          <w:sz w:val="24"/>
          <w:szCs w:val="24"/>
        </w:rPr>
        <w:t xml:space="preserve"> the project through a project</w:t>
      </w:r>
      <w:r w:rsidR="006B3601" w:rsidRPr="00EE2EAB">
        <w:rPr>
          <w:rFonts w:asciiTheme="majorBidi" w:hAnsiTheme="majorBidi" w:cstheme="majorBidi"/>
          <w:sz w:val="24"/>
          <w:szCs w:val="24"/>
        </w:rPr>
        <w:t xml:space="preserve"> manager</w:t>
      </w:r>
      <w:r w:rsidRPr="00EE2EAB">
        <w:rPr>
          <w:rFonts w:asciiTheme="majorBidi" w:hAnsiTheme="majorBidi" w:cstheme="majorBidi"/>
          <w:sz w:val="24"/>
          <w:szCs w:val="24"/>
        </w:rPr>
        <w:t xml:space="preserve"> who would receive his instructions from the </w:t>
      </w:r>
      <w:r w:rsidR="006B3601" w:rsidRPr="00EE2EAB">
        <w:rPr>
          <w:rFonts w:asciiTheme="majorBidi" w:hAnsiTheme="majorBidi" w:cstheme="majorBidi"/>
          <w:sz w:val="24"/>
          <w:szCs w:val="24"/>
        </w:rPr>
        <w:t>foundation</w:t>
      </w:r>
      <w:r w:rsidRPr="00EE2EAB">
        <w:rPr>
          <w:rFonts w:asciiTheme="majorBidi" w:hAnsiTheme="majorBidi" w:cstheme="majorBidi"/>
          <w:sz w:val="24"/>
          <w:szCs w:val="24"/>
        </w:rPr>
        <w:t>.</w:t>
      </w:r>
    </w:p>
    <w:p w:rsidR="00EE2EAB" w:rsidRDefault="00EE2EAB" w:rsidP="0051144B">
      <w:pPr>
        <w:pStyle w:val="ListParagraph"/>
        <w:numPr>
          <w:ilvl w:val="0"/>
          <w:numId w:val="5"/>
        </w:numPr>
        <w:bidi w:val="0"/>
        <w:spacing w:after="120" w:line="360" w:lineRule="auto"/>
        <w:rPr>
          <w:rFonts w:asciiTheme="majorBidi" w:hAnsiTheme="majorBidi" w:cstheme="majorBidi"/>
          <w:sz w:val="24"/>
          <w:szCs w:val="24"/>
        </w:rPr>
      </w:pPr>
      <w:r w:rsidRPr="00EE2EAB">
        <w:rPr>
          <w:rFonts w:asciiTheme="majorBidi" w:hAnsiTheme="majorBidi" w:cstheme="majorBidi"/>
          <w:sz w:val="24"/>
          <w:szCs w:val="24"/>
        </w:rPr>
        <w:t xml:space="preserve">A television campaign, which will </w:t>
      </w:r>
      <w:r>
        <w:rPr>
          <w:rFonts w:asciiTheme="majorBidi" w:hAnsiTheme="majorBidi" w:cstheme="majorBidi"/>
          <w:sz w:val="24"/>
          <w:szCs w:val="24"/>
        </w:rPr>
        <w:t>provide momentum for the</w:t>
      </w:r>
      <w:r w:rsidRPr="00EE2EAB">
        <w:rPr>
          <w:rFonts w:asciiTheme="majorBidi" w:hAnsiTheme="majorBidi" w:cstheme="majorBidi"/>
          <w:sz w:val="24"/>
          <w:szCs w:val="24"/>
        </w:rPr>
        <w:t xml:space="preserve"> competitions and database, </w:t>
      </w:r>
      <w:r>
        <w:rPr>
          <w:rFonts w:asciiTheme="majorBidi" w:hAnsiTheme="majorBidi" w:cstheme="majorBidi"/>
          <w:sz w:val="24"/>
          <w:szCs w:val="24"/>
        </w:rPr>
        <w:t xml:space="preserve">and </w:t>
      </w:r>
      <w:r w:rsidRPr="00EE2EAB">
        <w:rPr>
          <w:rFonts w:asciiTheme="majorBidi" w:hAnsiTheme="majorBidi" w:cstheme="majorBidi"/>
          <w:sz w:val="24"/>
          <w:szCs w:val="24"/>
        </w:rPr>
        <w:t xml:space="preserve">motivate the public to take an interest in and </w:t>
      </w:r>
      <w:r>
        <w:rPr>
          <w:rFonts w:asciiTheme="majorBidi" w:hAnsiTheme="majorBidi" w:cstheme="majorBidi"/>
          <w:sz w:val="24"/>
          <w:szCs w:val="24"/>
        </w:rPr>
        <w:t>experiment with</w:t>
      </w:r>
      <w:r w:rsidRPr="00EE2EAB">
        <w:rPr>
          <w:rFonts w:asciiTheme="majorBidi" w:hAnsiTheme="majorBidi" w:cstheme="majorBidi"/>
          <w:sz w:val="24"/>
          <w:szCs w:val="24"/>
        </w:rPr>
        <w:t xml:space="preserve"> the </w:t>
      </w:r>
      <w:r w:rsidR="0051144B">
        <w:rPr>
          <w:rFonts w:asciiTheme="majorBidi" w:hAnsiTheme="majorBidi" w:cstheme="majorBidi"/>
          <w:sz w:val="24"/>
          <w:szCs w:val="24"/>
        </w:rPr>
        <w:t>assignment</w:t>
      </w:r>
      <w:r w:rsidRPr="00EE2EAB">
        <w:rPr>
          <w:rFonts w:asciiTheme="majorBidi" w:hAnsiTheme="majorBidi" w:cstheme="majorBidi"/>
          <w:sz w:val="24"/>
          <w:szCs w:val="24"/>
        </w:rPr>
        <w:t>s (</w:t>
      </w:r>
      <w:r w:rsidR="0051144B">
        <w:rPr>
          <w:rFonts w:asciiTheme="majorBidi" w:hAnsiTheme="majorBidi" w:cstheme="majorBidi"/>
          <w:sz w:val="24"/>
          <w:szCs w:val="24"/>
        </w:rPr>
        <w:t>‘</w:t>
      </w:r>
      <w:r>
        <w:rPr>
          <w:rFonts w:asciiTheme="majorBidi" w:hAnsiTheme="majorBidi" w:cstheme="majorBidi"/>
          <w:sz w:val="24"/>
          <w:szCs w:val="24"/>
        </w:rPr>
        <w:t>T</w:t>
      </w:r>
      <w:r w:rsidRPr="00EE2EAB">
        <w:rPr>
          <w:rFonts w:asciiTheme="majorBidi" w:hAnsiTheme="majorBidi" w:cstheme="majorBidi"/>
          <w:sz w:val="24"/>
          <w:szCs w:val="24"/>
        </w:rPr>
        <w:t xml:space="preserve">est </w:t>
      </w:r>
      <w:r w:rsidR="0051144B">
        <w:rPr>
          <w:rFonts w:asciiTheme="majorBidi" w:hAnsiTheme="majorBidi" w:cstheme="majorBidi"/>
          <w:sz w:val="24"/>
          <w:szCs w:val="24"/>
        </w:rPr>
        <w:t>Y</w:t>
      </w:r>
      <w:r w:rsidRPr="00EE2EAB">
        <w:rPr>
          <w:rFonts w:asciiTheme="majorBidi" w:hAnsiTheme="majorBidi" w:cstheme="majorBidi"/>
          <w:sz w:val="24"/>
          <w:szCs w:val="24"/>
        </w:rPr>
        <w:t>ourself</w:t>
      </w:r>
      <w:r w:rsidR="0051144B">
        <w:rPr>
          <w:rFonts w:asciiTheme="majorBidi" w:hAnsiTheme="majorBidi" w:cstheme="majorBidi"/>
          <w:sz w:val="24"/>
          <w:szCs w:val="24"/>
        </w:rPr>
        <w:t>’</w:t>
      </w:r>
      <w:r w:rsidRPr="00EE2EAB">
        <w:rPr>
          <w:rFonts w:asciiTheme="majorBidi" w:hAnsiTheme="majorBidi" w:cstheme="majorBidi"/>
          <w:sz w:val="24"/>
          <w:szCs w:val="24"/>
        </w:rPr>
        <w:t>)</w:t>
      </w:r>
      <w:r w:rsidR="0051144B">
        <w:rPr>
          <w:rFonts w:asciiTheme="majorBidi" w:hAnsiTheme="majorBidi" w:cstheme="majorBidi"/>
          <w:sz w:val="24"/>
          <w:szCs w:val="24"/>
        </w:rPr>
        <w:t>,</w:t>
      </w:r>
      <w:r w:rsidRPr="00EE2EAB">
        <w:rPr>
          <w:rFonts w:asciiTheme="majorBidi" w:hAnsiTheme="majorBidi" w:cstheme="majorBidi"/>
          <w:sz w:val="24"/>
          <w:szCs w:val="24"/>
        </w:rPr>
        <w:t xml:space="preserve"> and the students and teachers to join the various competitions. We are considering cooperati</w:t>
      </w:r>
      <w:r>
        <w:rPr>
          <w:rFonts w:asciiTheme="majorBidi" w:hAnsiTheme="majorBidi" w:cstheme="majorBidi"/>
          <w:sz w:val="24"/>
          <w:szCs w:val="24"/>
        </w:rPr>
        <w:t>on</w:t>
      </w:r>
      <w:r w:rsidRPr="00EE2EAB">
        <w:rPr>
          <w:rFonts w:asciiTheme="majorBidi" w:hAnsiTheme="majorBidi" w:cstheme="majorBidi"/>
          <w:sz w:val="24"/>
          <w:szCs w:val="24"/>
        </w:rPr>
        <w:t xml:space="preserve"> with </w:t>
      </w:r>
      <w:proofErr w:type="spellStart"/>
      <w:r w:rsidRPr="00EE2EAB">
        <w:rPr>
          <w:rFonts w:asciiTheme="majorBidi" w:hAnsiTheme="majorBidi" w:cstheme="majorBidi"/>
          <w:sz w:val="24"/>
          <w:szCs w:val="24"/>
        </w:rPr>
        <w:t>Keshet</w:t>
      </w:r>
      <w:proofErr w:type="spellEnd"/>
      <w:r w:rsidRPr="00EE2EAB">
        <w:rPr>
          <w:rFonts w:asciiTheme="majorBidi" w:hAnsiTheme="majorBidi" w:cstheme="majorBidi"/>
          <w:sz w:val="24"/>
          <w:szCs w:val="24"/>
        </w:rPr>
        <w:t xml:space="preserve"> (Channel 2) through the </w:t>
      </w:r>
      <w:r>
        <w:rPr>
          <w:rFonts w:asciiTheme="majorBidi" w:hAnsiTheme="majorBidi" w:cstheme="majorBidi"/>
          <w:sz w:val="24"/>
          <w:szCs w:val="24"/>
        </w:rPr>
        <w:t>Looking Forward</w:t>
      </w:r>
      <w:r w:rsidRPr="00EE2EAB">
        <w:rPr>
          <w:rFonts w:asciiTheme="majorBidi" w:hAnsiTheme="majorBidi" w:cstheme="majorBidi"/>
          <w:sz w:val="24"/>
          <w:szCs w:val="24"/>
        </w:rPr>
        <w:t xml:space="preserve"> </w:t>
      </w:r>
      <w:r>
        <w:rPr>
          <w:rFonts w:asciiTheme="majorBidi" w:hAnsiTheme="majorBidi" w:cstheme="majorBidi"/>
          <w:sz w:val="24"/>
          <w:szCs w:val="24"/>
        </w:rPr>
        <w:t>A</w:t>
      </w:r>
      <w:r w:rsidRPr="00EE2EAB">
        <w:rPr>
          <w:rFonts w:asciiTheme="majorBidi" w:hAnsiTheme="majorBidi" w:cstheme="majorBidi"/>
          <w:sz w:val="24"/>
          <w:szCs w:val="24"/>
        </w:rPr>
        <w:t xml:space="preserve">ssociation, and </w:t>
      </w:r>
      <w:r>
        <w:rPr>
          <w:rFonts w:asciiTheme="majorBidi" w:hAnsiTheme="majorBidi" w:cstheme="majorBidi"/>
          <w:sz w:val="24"/>
          <w:szCs w:val="24"/>
        </w:rPr>
        <w:t>debating</w:t>
      </w:r>
      <w:r w:rsidRPr="00EE2EAB">
        <w:rPr>
          <w:rFonts w:asciiTheme="majorBidi" w:hAnsiTheme="majorBidi" w:cstheme="majorBidi"/>
          <w:sz w:val="24"/>
          <w:szCs w:val="24"/>
        </w:rPr>
        <w:t xml:space="preserve"> whether to include additional activities, </w:t>
      </w:r>
      <w:r>
        <w:rPr>
          <w:rFonts w:asciiTheme="majorBidi" w:hAnsiTheme="majorBidi" w:cstheme="majorBidi"/>
          <w:sz w:val="24"/>
          <w:szCs w:val="24"/>
        </w:rPr>
        <w:t>focusing on</w:t>
      </w:r>
      <w:r w:rsidRPr="00EE2EAB">
        <w:rPr>
          <w:rFonts w:asciiTheme="majorBidi" w:hAnsiTheme="majorBidi" w:cstheme="majorBidi"/>
          <w:sz w:val="24"/>
          <w:szCs w:val="24"/>
        </w:rPr>
        <w:t xml:space="preserve"> Arab students who are less likely to watch this channel</w:t>
      </w:r>
      <w:r>
        <w:rPr>
          <w:rFonts w:asciiTheme="majorBidi" w:hAnsiTheme="majorBidi" w:cstheme="majorBidi"/>
          <w:sz w:val="24"/>
          <w:szCs w:val="24"/>
        </w:rPr>
        <w:t>.</w:t>
      </w:r>
    </w:p>
    <w:p w:rsidR="00EE2EAB" w:rsidRDefault="00EE2EAB" w:rsidP="0051144B">
      <w:pPr>
        <w:pStyle w:val="ListParagraph"/>
        <w:numPr>
          <w:ilvl w:val="0"/>
          <w:numId w:val="5"/>
        </w:numPr>
        <w:bidi w:val="0"/>
        <w:spacing w:after="120" w:line="360" w:lineRule="auto"/>
        <w:rPr>
          <w:rFonts w:asciiTheme="majorBidi" w:hAnsiTheme="majorBidi" w:cstheme="majorBidi"/>
          <w:sz w:val="24"/>
          <w:szCs w:val="24"/>
        </w:rPr>
      </w:pPr>
      <w:r w:rsidRPr="00EE2EAB">
        <w:rPr>
          <w:rFonts w:asciiTheme="majorBidi" w:hAnsiTheme="majorBidi" w:cstheme="majorBidi"/>
          <w:sz w:val="24"/>
          <w:szCs w:val="24"/>
        </w:rPr>
        <w:t>A basket of small gra</w:t>
      </w:r>
      <w:r>
        <w:rPr>
          <w:rFonts w:asciiTheme="majorBidi" w:hAnsiTheme="majorBidi" w:cstheme="majorBidi"/>
          <w:sz w:val="24"/>
          <w:szCs w:val="24"/>
        </w:rPr>
        <w:t>nts (approximately 50,000</w:t>
      </w:r>
      <w:r w:rsidRPr="00EE2EAB">
        <w:rPr>
          <w:rFonts w:asciiTheme="majorBidi" w:hAnsiTheme="majorBidi" w:cstheme="majorBidi"/>
          <w:sz w:val="24"/>
          <w:szCs w:val="24"/>
        </w:rPr>
        <w:t xml:space="preserve"> </w:t>
      </w:r>
      <w:r>
        <w:rPr>
          <w:rFonts w:asciiTheme="majorBidi" w:hAnsiTheme="majorBidi" w:cstheme="majorBidi"/>
          <w:sz w:val="24"/>
          <w:szCs w:val="24"/>
        </w:rPr>
        <w:t xml:space="preserve">NIS - </w:t>
      </w:r>
      <w:r w:rsidRPr="00EE2EAB">
        <w:rPr>
          <w:rFonts w:asciiTheme="majorBidi" w:hAnsiTheme="majorBidi" w:cstheme="majorBidi"/>
          <w:sz w:val="24"/>
          <w:szCs w:val="24"/>
        </w:rPr>
        <w:t xml:space="preserve">100,000 NIS) to be administered by the Foundation </w:t>
      </w:r>
      <w:r w:rsidR="0051144B">
        <w:rPr>
          <w:rFonts w:asciiTheme="majorBidi" w:hAnsiTheme="majorBidi" w:cstheme="majorBidi"/>
          <w:sz w:val="24"/>
          <w:szCs w:val="24"/>
        </w:rPr>
        <w:t>and</w:t>
      </w:r>
      <w:r w:rsidRPr="00EE2EAB">
        <w:rPr>
          <w:rFonts w:asciiTheme="majorBidi" w:hAnsiTheme="majorBidi" w:cstheme="majorBidi"/>
          <w:sz w:val="24"/>
          <w:szCs w:val="24"/>
        </w:rPr>
        <w:t xml:space="preserve"> offered in the framework of a call </w:t>
      </w:r>
      <w:r>
        <w:rPr>
          <w:rFonts w:asciiTheme="majorBidi" w:hAnsiTheme="majorBidi" w:cstheme="majorBidi"/>
          <w:sz w:val="24"/>
          <w:szCs w:val="24"/>
        </w:rPr>
        <w:t xml:space="preserve">for proposals </w:t>
      </w:r>
      <w:r w:rsidR="0051144B">
        <w:rPr>
          <w:rFonts w:asciiTheme="majorBidi" w:hAnsiTheme="majorBidi" w:cstheme="majorBidi"/>
          <w:sz w:val="24"/>
          <w:szCs w:val="24"/>
        </w:rPr>
        <w:t>by</w:t>
      </w:r>
      <w:r w:rsidRPr="00EE2EAB">
        <w:rPr>
          <w:rFonts w:asciiTheme="majorBidi" w:hAnsiTheme="majorBidi" w:cstheme="majorBidi"/>
          <w:sz w:val="24"/>
          <w:szCs w:val="24"/>
        </w:rPr>
        <w:t xml:space="preserve"> educational organizations</w:t>
      </w:r>
      <w:r w:rsidR="0051144B">
        <w:rPr>
          <w:rFonts w:asciiTheme="majorBidi" w:hAnsiTheme="majorBidi" w:cstheme="majorBidi"/>
          <w:sz w:val="24"/>
          <w:szCs w:val="24"/>
        </w:rPr>
        <w:t xml:space="preserve"> –</w:t>
      </w:r>
      <w:r w:rsidRPr="00EE2EAB">
        <w:rPr>
          <w:rFonts w:asciiTheme="majorBidi" w:hAnsiTheme="majorBidi" w:cstheme="majorBidi"/>
          <w:sz w:val="24"/>
          <w:szCs w:val="24"/>
        </w:rPr>
        <w:t xml:space="preserve"> mainly </w:t>
      </w:r>
      <w:r w:rsidR="0051144B">
        <w:rPr>
          <w:rFonts w:asciiTheme="majorBidi" w:hAnsiTheme="majorBidi" w:cstheme="majorBidi"/>
          <w:sz w:val="24"/>
          <w:szCs w:val="24"/>
        </w:rPr>
        <w:t xml:space="preserve">those </w:t>
      </w:r>
      <w:r w:rsidR="009012BB">
        <w:rPr>
          <w:rFonts w:asciiTheme="majorBidi" w:hAnsiTheme="majorBidi" w:cstheme="majorBidi"/>
          <w:sz w:val="24"/>
          <w:szCs w:val="24"/>
        </w:rPr>
        <w:t>belonging to</w:t>
      </w:r>
      <w:r w:rsidRPr="00EE2EAB">
        <w:rPr>
          <w:rFonts w:asciiTheme="majorBidi" w:hAnsiTheme="majorBidi" w:cstheme="majorBidi"/>
          <w:sz w:val="24"/>
          <w:szCs w:val="24"/>
        </w:rPr>
        <w:t xml:space="preserve"> the Fund's portfolio</w:t>
      </w:r>
      <w:r w:rsidR="0051144B">
        <w:rPr>
          <w:rFonts w:asciiTheme="majorBidi" w:hAnsiTheme="majorBidi" w:cstheme="majorBidi"/>
          <w:sz w:val="24"/>
          <w:szCs w:val="24"/>
        </w:rPr>
        <w:t xml:space="preserve"> –</w:t>
      </w:r>
      <w:r w:rsidRPr="00EE2EAB">
        <w:rPr>
          <w:rFonts w:asciiTheme="majorBidi" w:hAnsiTheme="majorBidi" w:cstheme="majorBidi"/>
          <w:sz w:val="24"/>
          <w:szCs w:val="24"/>
        </w:rPr>
        <w:t xml:space="preserve"> to include </w:t>
      </w:r>
      <w:r w:rsidR="009012BB" w:rsidRPr="00EE2EAB">
        <w:rPr>
          <w:rFonts w:asciiTheme="majorBidi" w:hAnsiTheme="majorBidi" w:cstheme="majorBidi"/>
          <w:sz w:val="24"/>
          <w:szCs w:val="24"/>
        </w:rPr>
        <w:t xml:space="preserve">the use of </w:t>
      </w:r>
      <w:r w:rsidR="0051144B">
        <w:rPr>
          <w:rFonts w:asciiTheme="majorBidi" w:hAnsiTheme="majorBidi" w:cstheme="majorBidi"/>
          <w:sz w:val="24"/>
          <w:szCs w:val="24"/>
        </w:rPr>
        <w:t>assignments from the database and contest</w:t>
      </w:r>
      <w:r w:rsidR="009012BB" w:rsidRPr="00EE2EAB">
        <w:rPr>
          <w:rFonts w:asciiTheme="majorBidi" w:hAnsiTheme="majorBidi" w:cstheme="majorBidi"/>
          <w:sz w:val="24"/>
          <w:szCs w:val="24"/>
        </w:rPr>
        <w:t xml:space="preserve"> participation </w:t>
      </w:r>
      <w:r w:rsidRPr="00EE2EAB">
        <w:rPr>
          <w:rFonts w:asciiTheme="majorBidi" w:hAnsiTheme="majorBidi" w:cstheme="majorBidi"/>
          <w:sz w:val="24"/>
          <w:szCs w:val="24"/>
        </w:rPr>
        <w:t xml:space="preserve">in their regular school programs (enrichment programs, teacher training, </w:t>
      </w:r>
      <w:r w:rsidR="009012BB">
        <w:rPr>
          <w:rFonts w:asciiTheme="majorBidi" w:hAnsiTheme="majorBidi" w:cstheme="majorBidi"/>
          <w:sz w:val="24"/>
          <w:szCs w:val="24"/>
        </w:rPr>
        <w:t>municipal and network programs, etc.</w:t>
      </w:r>
      <w:r w:rsidR="0051144B">
        <w:rPr>
          <w:rFonts w:asciiTheme="majorBidi" w:hAnsiTheme="majorBidi" w:cstheme="majorBidi"/>
          <w:sz w:val="24"/>
          <w:szCs w:val="24"/>
        </w:rPr>
        <w:t>)</w:t>
      </w:r>
      <w:r w:rsidR="0051144B" w:rsidRPr="00EE2EAB">
        <w:rPr>
          <w:rFonts w:asciiTheme="majorBidi" w:hAnsiTheme="majorBidi" w:cstheme="majorBidi"/>
          <w:sz w:val="24"/>
          <w:szCs w:val="24"/>
        </w:rPr>
        <w:t>,</w:t>
      </w:r>
      <w:r w:rsidRPr="00EE2EAB">
        <w:rPr>
          <w:rFonts w:asciiTheme="majorBidi" w:hAnsiTheme="majorBidi" w:cstheme="majorBidi"/>
          <w:sz w:val="24"/>
          <w:szCs w:val="24"/>
        </w:rPr>
        <w:t xml:space="preserve"> </w:t>
      </w:r>
      <w:r w:rsidR="0051144B">
        <w:rPr>
          <w:rFonts w:asciiTheme="majorBidi" w:hAnsiTheme="majorBidi" w:cstheme="majorBidi"/>
          <w:sz w:val="24"/>
          <w:szCs w:val="24"/>
        </w:rPr>
        <w:t xml:space="preserve">and </w:t>
      </w:r>
      <w:r w:rsidR="009012BB">
        <w:rPr>
          <w:rFonts w:asciiTheme="majorBidi" w:hAnsiTheme="majorBidi" w:cstheme="majorBidi"/>
          <w:sz w:val="24"/>
          <w:szCs w:val="24"/>
        </w:rPr>
        <w:t>focusing</w:t>
      </w:r>
      <w:r w:rsidRPr="00EE2EAB">
        <w:rPr>
          <w:rFonts w:asciiTheme="majorBidi" w:hAnsiTheme="majorBidi" w:cstheme="majorBidi"/>
          <w:sz w:val="24"/>
          <w:szCs w:val="24"/>
        </w:rPr>
        <w:t xml:space="preserve"> on the periphery and the various </w:t>
      </w:r>
      <w:r w:rsidR="009012BB">
        <w:rPr>
          <w:rFonts w:asciiTheme="majorBidi" w:hAnsiTheme="majorBidi" w:cstheme="majorBidi"/>
          <w:sz w:val="24"/>
          <w:szCs w:val="24"/>
        </w:rPr>
        <w:t xml:space="preserve">populations </w:t>
      </w:r>
      <w:r w:rsidRPr="00EE2EAB">
        <w:rPr>
          <w:rFonts w:asciiTheme="majorBidi" w:hAnsiTheme="majorBidi" w:cstheme="majorBidi"/>
          <w:sz w:val="24"/>
          <w:szCs w:val="24"/>
        </w:rPr>
        <w:t>sectors</w:t>
      </w:r>
      <w:r w:rsidR="009012BB">
        <w:rPr>
          <w:rFonts w:asciiTheme="majorBidi" w:hAnsiTheme="majorBidi" w:cstheme="majorBidi"/>
          <w:sz w:val="24"/>
          <w:szCs w:val="24"/>
        </w:rPr>
        <w:t>.</w:t>
      </w:r>
    </w:p>
    <w:p w:rsidR="009012BB" w:rsidRPr="009012BB" w:rsidRDefault="009012BB" w:rsidP="009012BB">
      <w:pPr>
        <w:bidi w:val="0"/>
        <w:spacing w:after="120" w:line="360" w:lineRule="auto"/>
        <w:rPr>
          <w:rFonts w:asciiTheme="majorBidi" w:hAnsiTheme="majorBidi" w:cstheme="majorBidi"/>
          <w:sz w:val="24"/>
          <w:szCs w:val="24"/>
        </w:rPr>
      </w:pPr>
    </w:p>
    <w:p w:rsidR="009012BB" w:rsidRDefault="009012BB" w:rsidP="0051144B">
      <w:pPr>
        <w:bidi w:val="0"/>
        <w:spacing w:after="120" w:line="360" w:lineRule="auto"/>
        <w:rPr>
          <w:rFonts w:asciiTheme="majorBidi" w:hAnsiTheme="majorBidi" w:cstheme="majorBidi"/>
          <w:sz w:val="24"/>
          <w:szCs w:val="24"/>
        </w:rPr>
      </w:pPr>
      <w:r w:rsidRPr="0051144B">
        <w:rPr>
          <w:rFonts w:asciiTheme="majorBidi" w:hAnsiTheme="majorBidi" w:cstheme="majorBidi"/>
          <w:b/>
          <w:bCs/>
          <w:sz w:val="24"/>
          <w:szCs w:val="24"/>
        </w:rPr>
        <w:t xml:space="preserve">Expected </w:t>
      </w:r>
      <w:r w:rsidR="0051144B">
        <w:rPr>
          <w:rFonts w:asciiTheme="majorBidi" w:hAnsiTheme="majorBidi" w:cstheme="majorBidi"/>
          <w:b/>
          <w:bCs/>
          <w:sz w:val="24"/>
          <w:szCs w:val="24"/>
        </w:rPr>
        <w:t>O</w:t>
      </w:r>
      <w:r w:rsidRPr="0051144B">
        <w:rPr>
          <w:rFonts w:asciiTheme="majorBidi" w:hAnsiTheme="majorBidi" w:cstheme="majorBidi"/>
          <w:b/>
          <w:bCs/>
          <w:sz w:val="24"/>
          <w:szCs w:val="24"/>
        </w:rPr>
        <w:t>utputs</w:t>
      </w:r>
      <w:r>
        <w:rPr>
          <w:rFonts w:asciiTheme="majorBidi" w:hAnsiTheme="majorBidi" w:cstheme="majorBidi"/>
          <w:sz w:val="24"/>
          <w:szCs w:val="24"/>
        </w:rPr>
        <w:t>:</w:t>
      </w:r>
    </w:p>
    <w:p w:rsidR="009012BB" w:rsidRPr="009012BB" w:rsidRDefault="009012BB" w:rsidP="009012BB">
      <w:pPr>
        <w:pStyle w:val="ListParagraph"/>
        <w:numPr>
          <w:ilvl w:val="0"/>
          <w:numId w:val="6"/>
        </w:numPr>
        <w:bidi w:val="0"/>
        <w:spacing w:after="120" w:line="360" w:lineRule="auto"/>
        <w:rPr>
          <w:rFonts w:asciiTheme="majorBidi" w:hAnsiTheme="majorBidi" w:cstheme="majorBidi"/>
          <w:sz w:val="24"/>
          <w:szCs w:val="24"/>
        </w:rPr>
      </w:pPr>
      <w:r w:rsidRPr="009012BB">
        <w:rPr>
          <w:rFonts w:asciiTheme="majorBidi" w:hAnsiTheme="majorBidi" w:cstheme="majorBidi"/>
          <w:sz w:val="24"/>
          <w:szCs w:val="24"/>
        </w:rPr>
        <w:t xml:space="preserve">A database of </w:t>
      </w:r>
      <w:r w:rsidR="0051144B" w:rsidRPr="009012BB">
        <w:rPr>
          <w:rFonts w:asciiTheme="majorBidi" w:hAnsiTheme="majorBidi" w:cstheme="majorBidi"/>
          <w:sz w:val="24"/>
          <w:szCs w:val="24"/>
        </w:rPr>
        <w:t>roughly</w:t>
      </w:r>
      <w:r w:rsidRPr="009012BB">
        <w:rPr>
          <w:rFonts w:asciiTheme="majorBidi" w:hAnsiTheme="majorBidi" w:cstheme="majorBidi"/>
          <w:sz w:val="24"/>
          <w:szCs w:val="24"/>
        </w:rPr>
        <w:t xml:space="preserve"> 400 PISA math assignments, with </w:t>
      </w:r>
      <w:r>
        <w:rPr>
          <w:rFonts w:asciiTheme="majorBidi" w:hAnsiTheme="majorBidi" w:cstheme="majorBidi"/>
          <w:sz w:val="24"/>
          <w:szCs w:val="24"/>
        </w:rPr>
        <w:t>varying</w:t>
      </w:r>
      <w:r w:rsidRPr="009012BB">
        <w:rPr>
          <w:rFonts w:asciiTheme="majorBidi" w:hAnsiTheme="majorBidi" w:cstheme="majorBidi"/>
          <w:sz w:val="24"/>
          <w:szCs w:val="24"/>
        </w:rPr>
        <w:t xml:space="preserve"> difficulty levels and </w:t>
      </w:r>
      <w:r>
        <w:rPr>
          <w:rFonts w:asciiTheme="majorBidi" w:hAnsiTheme="majorBidi" w:cstheme="majorBidi"/>
          <w:sz w:val="24"/>
          <w:szCs w:val="24"/>
        </w:rPr>
        <w:t>five</w:t>
      </w:r>
      <w:r w:rsidRPr="009012BB">
        <w:rPr>
          <w:rFonts w:asciiTheme="majorBidi" w:hAnsiTheme="majorBidi" w:cstheme="majorBidi"/>
          <w:sz w:val="24"/>
          <w:szCs w:val="24"/>
        </w:rPr>
        <w:t xml:space="preserve"> content contexts</w:t>
      </w:r>
      <w:r>
        <w:rPr>
          <w:rFonts w:asciiTheme="majorBidi" w:hAnsiTheme="majorBidi" w:cstheme="majorBidi"/>
          <w:sz w:val="24"/>
          <w:szCs w:val="24"/>
        </w:rPr>
        <w:t>;</w:t>
      </w:r>
    </w:p>
    <w:p w:rsidR="009012BB" w:rsidRPr="009012BB" w:rsidRDefault="009012BB" w:rsidP="009012BB">
      <w:pPr>
        <w:pStyle w:val="ListParagraph"/>
        <w:numPr>
          <w:ilvl w:val="0"/>
          <w:numId w:val="6"/>
        </w:numPr>
        <w:bidi w:val="0"/>
        <w:spacing w:after="120" w:line="360" w:lineRule="auto"/>
        <w:rPr>
          <w:rFonts w:asciiTheme="majorBidi" w:hAnsiTheme="majorBidi" w:cstheme="majorBidi"/>
          <w:sz w:val="24"/>
          <w:szCs w:val="24"/>
        </w:rPr>
      </w:pPr>
      <w:r>
        <w:rPr>
          <w:rFonts w:asciiTheme="majorBidi" w:hAnsiTheme="majorBidi" w:cstheme="majorBidi"/>
          <w:sz w:val="24"/>
          <w:szCs w:val="24"/>
        </w:rPr>
        <w:t>Five</w:t>
      </w:r>
      <w:r w:rsidRPr="009012BB">
        <w:rPr>
          <w:rFonts w:asciiTheme="majorBidi" w:hAnsiTheme="majorBidi" w:cstheme="majorBidi"/>
          <w:sz w:val="24"/>
          <w:szCs w:val="24"/>
        </w:rPr>
        <w:t xml:space="preserve"> competitions in a variety of interest contexts</w:t>
      </w:r>
      <w:r>
        <w:rPr>
          <w:rFonts w:asciiTheme="majorBidi" w:hAnsiTheme="majorBidi" w:cstheme="majorBidi"/>
          <w:sz w:val="24"/>
          <w:szCs w:val="24"/>
        </w:rPr>
        <w:t>;</w:t>
      </w:r>
    </w:p>
    <w:p w:rsidR="009012BB" w:rsidRPr="009012BB" w:rsidRDefault="009012BB" w:rsidP="009012BB">
      <w:pPr>
        <w:pStyle w:val="ListParagraph"/>
        <w:numPr>
          <w:ilvl w:val="0"/>
          <w:numId w:val="6"/>
        </w:numPr>
        <w:bidi w:val="0"/>
        <w:spacing w:after="120" w:line="360" w:lineRule="auto"/>
        <w:rPr>
          <w:rFonts w:asciiTheme="majorBidi" w:hAnsiTheme="majorBidi" w:cstheme="majorBidi"/>
          <w:sz w:val="24"/>
          <w:szCs w:val="24"/>
        </w:rPr>
      </w:pPr>
      <w:r w:rsidRPr="009012BB">
        <w:rPr>
          <w:rFonts w:asciiTheme="majorBidi" w:hAnsiTheme="majorBidi" w:cstheme="majorBidi"/>
          <w:sz w:val="24"/>
          <w:szCs w:val="24"/>
        </w:rPr>
        <w:t xml:space="preserve">A television </w:t>
      </w:r>
      <w:r>
        <w:rPr>
          <w:rFonts w:asciiTheme="majorBidi" w:hAnsiTheme="majorBidi" w:cstheme="majorBidi"/>
          <w:sz w:val="24"/>
          <w:szCs w:val="24"/>
        </w:rPr>
        <w:t>campaign;</w:t>
      </w:r>
    </w:p>
    <w:p w:rsidR="009012BB" w:rsidRPr="009012BB" w:rsidRDefault="009012BB" w:rsidP="0051144B">
      <w:pPr>
        <w:pStyle w:val="ListParagraph"/>
        <w:numPr>
          <w:ilvl w:val="0"/>
          <w:numId w:val="6"/>
        </w:numPr>
        <w:bidi w:val="0"/>
        <w:spacing w:after="120" w:line="360" w:lineRule="auto"/>
        <w:rPr>
          <w:rFonts w:asciiTheme="majorBidi" w:hAnsiTheme="majorBidi" w:cstheme="majorBidi"/>
          <w:sz w:val="24"/>
          <w:szCs w:val="24"/>
        </w:rPr>
      </w:pPr>
      <w:r>
        <w:rPr>
          <w:rFonts w:asciiTheme="majorBidi" w:hAnsiTheme="majorBidi" w:cstheme="majorBidi"/>
          <w:sz w:val="24"/>
          <w:szCs w:val="24"/>
        </w:rPr>
        <w:lastRenderedPageBreak/>
        <w:t xml:space="preserve">A </w:t>
      </w:r>
      <w:r w:rsidR="0051144B">
        <w:rPr>
          <w:rFonts w:asciiTheme="majorBidi" w:hAnsiTheme="majorBidi" w:cstheme="majorBidi"/>
          <w:sz w:val="24"/>
          <w:szCs w:val="24"/>
        </w:rPr>
        <w:t>‘</w:t>
      </w:r>
      <w:r>
        <w:rPr>
          <w:rFonts w:asciiTheme="majorBidi" w:hAnsiTheme="majorBidi" w:cstheme="majorBidi"/>
          <w:sz w:val="24"/>
          <w:szCs w:val="24"/>
        </w:rPr>
        <w:t>Test</w:t>
      </w:r>
      <w:r w:rsidRPr="009012BB">
        <w:rPr>
          <w:rFonts w:asciiTheme="majorBidi" w:hAnsiTheme="majorBidi" w:cstheme="majorBidi"/>
          <w:sz w:val="24"/>
          <w:szCs w:val="24"/>
        </w:rPr>
        <w:t xml:space="preserve"> </w:t>
      </w:r>
      <w:r>
        <w:rPr>
          <w:rFonts w:asciiTheme="majorBidi" w:hAnsiTheme="majorBidi" w:cstheme="majorBidi"/>
          <w:sz w:val="24"/>
          <w:szCs w:val="24"/>
        </w:rPr>
        <w:t>Y</w:t>
      </w:r>
      <w:r w:rsidRPr="009012BB">
        <w:rPr>
          <w:rFonts w:asciiTheme="majorBidi" w:hAnsiTheme="majorBidi" w:cstheme="majorBidi"/>
          <w:sz w:val="24"/>
          <w:szCs w:val="24"/>
        </w:rPr>
        <w:t>ourself</w:t>
      </w:r>
      <w:r w:rsidR="0051144B">
        <w:rPr>
          <w:rFonts w:asciiTheme="majorBidi" w:hAnsiTheme="majorBidi" w:cstheme="majorBidi"/>
          <w:sz w:val="24"/>
          <w:szCs w:val="24"/>
        </w:rPr>
        <w:t>’</w:t>
      </w:r>
      <w:r>
        <w:rPr>
          <w:rFonts w:asciiTheme="majorBidi" w:hAnsiTheme="majorBidi" w:cstheme="majorBidi"/>
          <w:sz w:val="24"/>
          <w:szCs w:val="24"/>
        </w:rPr>
        <w:t xml:space="preserve"> site</w:t>
      </w:r>
      <w:r w:rsidRPr="009012BB">
        <w:rPr>
          <w:rFonts w:asciiTheme="majorBidi" w:hAnsiTheme="majorBidi" w:cstheme="majorBidi"/>
          <w:sz w:val="24"/>
          <w:szCs w:val="24"/>
        </w:rPr>
        <w:t xml:space="preserve"> for the general public</w:t>
      </w:r>
      <w:r w:rsidR="0051144B">
        <w:rPr>
          <w:rFonts w:asciiTheme="majorBidi" w:hAnsiTheme="majorBidi" w:cstheme="majorBidi"/>
          <w:sz w:val="24"/>
          <w:szCs w:val="24"/>
        </w:rPr>
        <w:t>,</w:t>
      </w:r>
      <w:r w:rsidRPr="009012BB">
        <w:rPr>
          <w:rFonts w:asciiTheme="majorBidi" w:hAnsiTheme="majorBidi" w:cstheme="majorBidi"/>
          <w:sz w:val="24"/>
          <w:szCs w:val="24"/>
        </w:rPr>
        <w:t xml:space="preserve"> with </w:t>
      </w:r>
      <w:r>
        <w:rPr>
          <w:rFonts w:asciiTheme="majorBidi" w:hAnsiTheme="majorBidi" w:cstheme="majorBidi"/>
          <w:sz w:val="24"/>
          <w:szCs w:val="24"/>
        </w:rPr>
        <w:t>database and competition</w:t>
      </w:r>
      <w:r w:rsidRPr="009012BB">
        <w:rPr>
          <w:rFonts w:asciiTheme="majorBidi" w:hAnsiTheme="majorBidi" w:cstheme="majorBidi"/>
          <w:sz w:val="24"/>
          <w:szCs w:val="24"/>
        </w:rPr>
        <w:t xml:space="preserve"> expan</w:t>
      </w:r>
      <w:r>
        <w:rPr>
          <w:rFonts w:asciiTheme="majorBidi" w:hAnsiTheme="majorBidi" w:cstheme="majorBidi"/>
          <w:sz w:val="24"/>
          <w:szCs w:val="24"/>
        </w:rPr>
        <w:t>sion options;</w:t>
      </w:r>
    </w:p>
    <w:p w:rsidR="009012BB" w:rsidRPr="009012BB" w:rsidRDefault="009012BB" w:rsidP="009012BB">
      <w:pPr>
        <w:pStyle w:val="ListParagraph"/>
        <w:numPr>
          <w:ilvl w:val="0"/>
          <w:numId w:val="6"/>
        </w:numPr>
        <w:bidi w:val="0"/>
        <w:spacing w:after="120" w:line="360" w:lineRule="auto"/>
        <w:rPr>
          <w:rFonts w:asciiTheme="majorBidi" w:hAnsiTheme="majorBidi" w:cstheme="majorBidi"/>
          <w:sz w:val="24"/>
          <w:szCs w:val="24"/>
        </w:rPr>
      </w:pPr>
      <w:r w:rsidRPr="009012BB">
        <w:rPr>
          <w:rFonts w:asciiTheme="majorBidi" w:hAnsiTheme="majorBidi" w:cstheme="majorBidi"/>
          <w:sz w:val="24"/>
          <w:szCs w:val="24"/>
        </w:rPr>
        <w:t xml:space="preserve">About 20 educational organizations integrating PISA </w:t>
      </w:r>
      <w:r>
        <w:rPr>
          <w:rFonts w:asciiTheme="majorBidi" w:hAnsiTheme="majorBidi" w:cstheme="majorBidi"/>
          <w:sz w:val="24"/>
          <w:szCs w:val="24"/>
        </w:rPr>
        <w:t>assignments</w:t>
      </w:r>
      <w:r w:rsidRPr="009012BB">
        <w:rPr>
          <w:rFonts w:asciiTheme="majorBidi" w:hAnsiTheme="majorBidi" w:cstheme="majorBidi"/>
          <w:sz w:val="24"/>
          <w:szCs w:val="24"/>
        </w:rPr>
        <w:t xml:space="preserve"> in their </w:t>
      </w:r>
      <w:r>
        <w:rPr>
          <w:rFonts w:asciiTheme="majorBidi" w:hAnsiTheme="majorBidi" w:cstheme="majorBidi"/>
          <w:sz w:val="24"/>
          <w:szCs w:val="24"/>
        </w:rPr>
        <w:t>curriculum</w:t>
      </w:r>
      <w:r w:rsidRPr="009012BB">
        <w:rPr>
          <w:rFonts w:asciiTheme="majorBidi" w:hAnsiTheme="majorBidi" w:cstheme="majorBidi"/>
          <w:sz w:val="24"/>
          <w:szCs w:val="24"/>
        </w:rPr>
        <w:t xml:space="preserve"> in the coming academic year</w:t>
      </w:r>
      <w:r>
        <w:rPr>
          <w:rFonts w:asciiTheme="majorBidi" w:hAnsiTheme="majorBidi" w:cstheme="majorBidi"/>
          <w:sz w:val="24"/>
          <w:szCs w:val="24"/>
        </w:rPr>
        <w:t>.</w:t>
      </w:r>
    </w:p>
    <w:p w:rsidR="006E72F6" w:rsidRDefault="006E72F6" w:rsidP="006E72F6">
      <w:pPr>
        <w:bidi w:val="0"/>
        <w:spacing w:after="120" w:line="360" w:lineRule="auto"/>
        <w:rPr>
          <w:rFonts w:asciiTheme="majorBidi" w:hAnsiTheme="majorBidi" w:cstheme="majorBidi"/>
          <w:sz w:val="24"/>
          <w:szCs w:val="24"/>
        </w:rPr>
      </w:pPr>
    </w:p>
    <w:p w:rsidR="006E72F6" w:rsidRDefault="006E72F6" w:rsidP="006E72F6">
      <w:pPr>
        <w:bidi w:val="0"/>
        <w:spacing w:after="120" w:line="360" w:lineRule="auto"/>
        <w:rPr>
          <w:rFonts w:asciiTheme="majorBidi" w:hAnsiTheme="majorBidi" w:cstheme="majorBidi"/>
          <w:sz w:val="24"/>
          <w:szCs w:val="24"/>
        </w:rPr>
      </w:pPr>
      <w:r w:rsidRPr="0051144B">
        <w:rPr>
          <w:rFonts w:asciiTheme="majorBidi" w:hAnsiTheme="majorBidi" w:cstheme="majorBidi"/>
          <w:b/>
          <w:bCs/>
          <w:sz w:val="24"/>
          <w:szCs w:val="24"/>
        </w:rPr>
        <w:t>Expected Outcomes</w:t>
      </w:r>
      <w:r>
        <w:rPr>
          <w:rFonts w:asciiTheme="majorBidi" w:hAnsiTheme="majorBidi" w:cstheme="majorBidi"/>
          <w:sz w:val="24"/>
          <w:szCs w:val="24"/>
        </w:rPr>
        <w:t>:</w:t>
      </w:r>
    </w:p>
    <w:p w:rsidR="006E72F6" w:rsidRDefault="006E72F6" w:rsidP="0051144B">
      <w:pPr>
        <w:bidi w:val="0"/>
        <w:spacing w:after="120" w:line="360" w:lineRule="auto"/>
        <w:rPr>
          <w:rFonts w:asciiTheme="majorBidi" w:hAnsiTheme="majorBidi" w:cstheme="majorBidi"/>
          <w:sz w:val="24"/>
          <w:szCs w:val="24"/>
        </w:rPr>
      </w:pPr>
      <w:r w:rsidRPr="006E72F6">
        <w:rPr>
          <w:rFonts w:asciiTheme="majorBidi" w:hAnsiTheme="majorBidi" w:cstheme="majorBidi"/>
          <w:sz w:val="24"/>
          <w:szCs w:val="24"/>
        </w:rPr>
        <w:t xml:space="preserve">One million </w:t>
      </w:r>
      <w:r w:rsidR="0051144B">
        <w:rPr>
          <w:rFonts w:asciiTheme="majorBidi" w:hAnsiTheme="majorBidi" w:cstheme="majorBidi"/>
          <w:sz w:val="24"/>
          <w:szCs w:val="24"/>
        </w:rPr>
        <w:t>assignments</w:t>
      </w:r>
      <w:r w:rsidRPr="006E72F6">
        <w:rPr>
          <w:rFonts w:asciiTheme="majorBidi" w:hAnsiTheme="majorBidi" w:cstheme="majorBidi"/>
          <w:sz w:val="24"/>
          <w:szCs w:val="24"/>
        </w:rPr>
        <w:t xml:space="preserve"> will be solved</w:t>
      </w:r>
      <w:r>
        <w:rPr>
          <w:rFonts w:asciiTheme="majorBidi" w:hAnsiTheme="majorBidi" w:cstheme="majorBidi"/>
          <w:sz w:val="24"/>
          <w:szCs w:val="24"/>
        </w:rPr>
        <w:t>;</w:t>
      </w:r>
    </w:p>
    <w:p w:rsidR="006E72F6" w:rsidRDefault="006E72F6" w:rsidP="006E72F6">
      <w:pPr>
        <w:bidi w:val="0"/>
        <w:spacing w:after="120" w:line="360" w:lineRule="auto"/>
        <w:rPr>
          <w:rFonts w:asciiTheme="majorBidi" w:hAnsiTheme="majorBidi" w:cstheme="majorBidi"/>
          <w:sz w:val="24"/>
          <w:szCs w:val="24"/>
        </w:rPr>
      </w:pPr>
      <w:r>
        <w:rPr>
          <w:rFonts w:asciiTheme="majorBidi" w:hAnsiTheme="majorBidi" w:cstheme="majorBidi"/>
          <w:sz w:val="24"/>
          <w:szCs w:val="24"/>
        </w:rPr>
        <w:t>Approximately</w:t>
      </w:r>
      <w:r w:rsidRPr="006E72F6">
        <w:rPr>
          <w:rFonts w:asciiTheme="majorBidi" w:hAnsiTheme="majorBidi" w:cstheme="majorBidi"/>
          <w:sz w:val="24"/>
          <w:szCs w:val="24"/>
        </w:rPr>
        <w:t xml:space="preserve"> 200,000 </w:t>
      </w:r>
      <w:r>
        <w:rPr>
          <w:rFonts w:asciiTheme="majorBidi" w:hAnsiTheme="majorBidi" w:cstheme="majorBidi"/>
          <w:sz w:val="24"/>
          <w:szCs w:val="24"/>
        </w:rPr>
        <w:t>grade</w:t>
      </w:r>
      <w:r w:rsidRPr="006E72F6">
        <w:rPr>
          <w:rFonts w:asciiTheme="majorBidi" w:hAnsiTheme="majorBidi" w:cstheme="majorBidi"/>
          <w:sz w:val="24"/>
          <w:szCs w:val="24"/>
        </w:rPr>
        <w:t xml:space="preserve"> 9 and 10 students will be exposed to at least one </w:t>
      </w:r>
      <w:r>
        <w:rPr>
          <w:rFonts w:asciiTheme="majorBidi" w:hAnsiTheme="majorBidi" w:cstheme="majorBidi"/>
          <w:sz w:val="24"/>
          <w:szCs w:val="24"/>
        </w:rPr>
        <w:t>assignment;</w:t>
      </w:r>
    </w:p>
    <w:p w:rsidR="006E72F6" w:rsidRDefault="006E72F6" w:rsidP="006E72F6">
      <w:pPr>
        <w:bidi w:val="0"/>
        <w:spacing w:after="120" w:line="360" w:lineRule="auto"/>
        <w:rPr>
          <w:rFonts w:asciiTheme="majorBidi" w:hAnsiTheme="majorBidi" w:cstheme="majorBidi"/>
          <w:sz w:val="24"/>
          <w:szCs w:val="24"/>
        </w:rPr>
      </w:pPr>
      <w:r>
        <w:rPr>
          <w:rFonts w:asciiTheme="majorBidi" w:hAnsiTheme="majorBidi" w:cstheme="majorBidi"/>
          <w:sz w:val="24"/>
          <w:szCs w:val="24"/>
        </w:rPr>
        <w:t>Approximately</w:t>
      </w:r>
      <w:r w:rsidRPr="006E72F6">
        <w:rPr>
          <w:rFonts w:asciiTheme="majorBidi" w:hAnsiTheme="majorBidi" w:cstheme="majorBidi"/>
          <w:sz w:val="24"/>
          <w:szCs w:val="24"/>
        </w:rPr>
        <w:t xml:space="preserve"> 100,000 students will be exposed to at least five assignments</w:t>
      </w:r>
      <w:r>
        <w:rPr>
          <w:rFonts w:asciiTheme="majorBidi" w:hAnsiTheme="majorBidi" w:cstheme="majorBidi"/>
          <w:sz w:val="24"/>
          <w:szCs w:val="24"/>
        </w:rPr>
        <w:t>;</w:t>
      </w:r>
      <w:r w:rsidRPr="006E72F6">
        <w:rPr>
          <w:rFonts w:asciiTheme="majorBidi" w:hAnsiTheme="majorBidi" w:cstheme="majorBidi"/>
          <w:sz w:val="24"/>
          <w:szCs w:val="24"/>
        </w:rPr>
        <w:t xml:space="preserve"> </w:t>
      </w:r>
    </w:p>
    <w:p w:rsidR="006E72F6" w:rsidRPr="006E72F6" w:rsidRDefault="006E72F6" w:rsidP="006E72F6">
      <w:pPr>
        <w:bidi w:val="0"/>
        <w:spacing w:after="120" w:line="360" w:lineRule="auto"/>
        <w:rPr>
          <w:rFonts w:asciiTheme="majorBidi" w:hAnsiTheme="majorBidi" w:cstheme="majorBidi"/>
          <w:sz w:val="24"/>
          <w:szCs w:val="24"/>
        </w:rPr>
      </w:pPr>
      <w:r>
        <w:rPr>
          <w:rFonts w:asciiTheme="majorBidi" w:hAnsiTheme="majorBidi" w:cstheme="majorBidi"/>
          <w:sz w:val="24"/>
          <w:szCs w:val="24"/>
        </w:rPr>
        <w:t>Approximately</w:t>
      </w:r>
      <w:r w:rsidRPr="006E72F6">
        <w:rPr>
          <w:rFonts w:asciiTheme="majorBidi" w:hAnsiTheme="majorBidi" w:cstheme="majorBidi"/>
          <w:sz w:val="24"/>
          <w:szCs w:val="24"/>
        </w:rPr>
        <w:t xml:space="preserve"> 10,000 students </w:t>
      </w:r>
      <w:r>
        <w:rPr>
          <w:rFonts w:asciiTheme="majorBidi" w:hAnsiTheme="majorBidi" w:cstheme="majorBidi"/>
          <w:sz w:val="24"/>
          <w:szCs w:val="24"/>
        </w:rPr>
        <w:t xml:space="preserve">in each competition </w:t>
      </w:r>
      <w:r w:rsidRPr="006E72F6">
        <w:rPr>
          <w:rFonts w:asciiTheme="majorBidi" w:hAnsiTheme="majorBidi" w:cstheme="majorBidi"/>
          <w:sz w:val="24"/>
          <w:szCs w:val="24"/>
        </w:rPr>
        <w:t xml:space="preserve">will be </w:t>
      </w:r>
      <w:r>
        <w:rPr>
          <w:rFonts w:asciiTheme="majorBidi" w:hAnsiTheme="majorBidi" w:cstheme="majorBidi"/>
          <w:sz w:val="24"/>
          <w:szCs w:val="24"/>
        </w:rPr>
        <w:t>exposed</w:t>
      </w:r>
      <w:r w:rsidRPr="006E72F6">
        <w:rPr>
          <w:rFonts w:asciiTheme="majorBidi" w:hAnsiTheme="majorBidi" w:cstheme="majorBidi"/>
          <w:sz w:val="24"/>
          <w:szCs w:val="24"/>
        </w:rPr>
        <w:t xml:space="preserve"> to 10-15 assignments</w:t>
      </w:r>
      <w:r>
        <w:rPr>
          <w:rFonts w:asciiTheme="majorBidi" w:hAnsiTheme="majorBidi" w:cstheme="majorBidi"/>
          <w:sz w:val="24"/>
          <w:szCs w:val="24"/>
        </w:rPr>
        <w:t>;</w:t>
      </w:r>
    </w:p>
    <w:p w:rsidR="006E72F6" w:rsidRDefault="006E72F6" w:rsidP="006E72F6">
      <w:pPr>
        <w:bidi w:val="0"/>
        <w:spacing w:after="120" w:line="360" w:lineRule="auto"/>
        <w:rPr>
          <w:rFonts w:asciiTheme="majorBidi" w:hAnsiTheme="majorBidi" w:cstheme="majorBidi"/>
          <w:sz w:val="24"/>
          <w:szCs w:val="24"/>
        </w:rPr>
      </w:pPr>
      <w:r w:rsidRPr="006E72F6">
        <w:rPr>
          <w:rFonts w:asciiTheme="majorBidi" w:hAnsiTheme="majorBidi" w:cstheme="majorBidi"/>
          <w:sz w:val="24"/>
          <w:szCs w:val="24"/>
        </w:rPr>
        <w:t xml:space="preserve">Israel will ascend </w:t>
      </w:r>
      <w:r>
        <w:rPr>
          <w:rFonts w:asciiTheme="majorBidi" w:hAnsiTheme="majorBidi" w:cstheme="majorBidi"/>
          <w:sz w:val="24"/>
          <w:szCs w:val="24"/>
        </w:rPr>
        <w:t>to at least the 35</w:t>
      </w:r>
      <w:r w:rsidRPr="006E72F6">
        <w:rPr>
          <w:rFonts w:asciiTheme="majorBidi" w:hAnsiTheme="majorBidi" w:cstheme="majorBidi"/>
          <w:sz w:val="24"/>
          <w:szCs w:val="24"/>
          <w:vertAlign w:val="superscript"/>
        </w:rPr>
        <w:t>th</w:t>
      </w:r>
      <w:r>
        <w:rPr>
          <w:rFonts w:asciiTheme="majorBidi" w:hAnsiTheme="majorBidi" w:cstheme="majorBidi"/>
          <w:sz w:val="24"/>
          <w:szCs w:val="24"/>
        </w:rPr>
        <w:t xml:space="preserve"> place </w:t>
      </w:r>
      <w:r w:rsidRPr="006E72F6">
        <w:rPr>
          <w:rFonts w:asciiTheme="majorBidi" w:hAnsiTheme="majorBidi" w:cstheme="majorBidi"/>
          <w:sz w:val="24"/>
          <w:szCs w:val="24"/>
        </w:rPr>
        <w:t xml:space="preserve">in the ranking of countries </w:t>
      </w:r>
      <w:r>
        <w:rPr>
          <w:rFonts w:asciiTheme="majorBidi" w:hAnsiTheme="majorBidi" w:cstheme="majorBidi"/>
          <w:sz w:val="24"/>
          <w:szCs w:val="24"/>
        </w:rPr>
        <w:t>in</w:t>
      </w:r>
      <w:r w:rsidRPr="006E72F6">
        <w:rPr>
          <w:rFonts w:asciiTheme="majorBidi" w:hAnsiTheme="majorBidi" w:cstheme="majorBidi"/>
          <w:sz w:val="24"/>
          <w:szCs w:val="24"/>
        </w:rPr>
        <w:t xml:space="preserve"> the 2018 PISA exam and the </w:t>
      </w:r>
      <w:r>
        <w:rPr>
          <w:rFonts w:asciiTheme="majorBidi" w:hAnsiTheme="majorBidi" w:cstheme="majorBidi"/>
          <w:sz w:val="24"/>
          <w:szCs w:val="24"/>
        </w:rPr>
        <w:t>excellence</w:t>
      </w:r>
      <w:r w:rsidRPr="006E72F6">
        <w:rPr>
          <w:rFonts w:asciiTheme="majorBidi" w:hAnsiTheme="majorBidi" w:cstheme="majorBidi"/>
          <w:sz w:val="24"/>
          <w:szCs w:val="24"/>
        </w:rPr>
        <w:t xml:space="preserve"> score will exceed 10%</w:t>
      </w:r>
      <w:r>
        <w:rPr>
          <w:rFonts w:asciiTheme="majorBidi" w:hAnsiTheme="majorBidi" w:cstheme="majorBidi"/>
          <w:sz w:val="24"/>
          <w:szCs w:val="24"/>
        </w:rPr>
        <w:t>.</w:t>
      </w:r>
    </w:p>
    <w:p w:rsidR="0051144B" w:rsidRDefault="0051144B" w:rsidP="0051144B">
      <w:pPr>
        <w:bidi w:val="0"/>
        <w:spacing w:after="120" w:line="360" w:lineRule="auto"/>
        <w:rPr>
          <w:rFonts w:asciiTheme="majorBidi" w:hAnsiTheme="majorBidi" w:cstheme="majorBidi"/>
          <w:sz w:val="24"/>
          <w:szCs w:val="24"/>
        </w:rPr>
      </w:pPr>
    </w:p>
    <w:p w:rsidR="006116B1" w:rsidRDefault="006116B1" w:rsidP="006116B1">
      <w:pPr>
        <w:bidi w:val="0"/>
        <w:spacing w:after="120" w:line="360" w:lineRule="auto"/>
        <w:rPr>
          <w:rFonts w:asciiTheme="majorBidi" w:hAnsiTheme="majorBidi" w:cstheme="majorBidi"/>
          <w:sz w:val="24"/>
          <w:szCs w:val="24"/>
        </w:rPr>
      </w:pPr>
      <w:r w:rsidRPr="0051144B">
        <w:rPr>
          <w:rFonts w:asciiTheme="majorBidi" w:hAnsiTheme="majorBidi" w:cstheme="majorBidi"/>
          <w:b/>
          <w:bCs/>
          <w:sz w:val="24"/>
          <w:szCs w:val="24"/>
        </w:rPr>
        <w:t>External Opinion</w:t>
      </w:r>
      <w:r w:rsidR="00DD4E0C" w:rsidRPr="0051144B">
        <w:rPr>
          <w:rFonts w:asciiTheme="majorBidi" w:hAnsiTheme="majorBidi" w:cstheme="majorBidi"/>
          <w:b/>
          <w:bCs/>
          <w:sz w:val="24"/>
          <w:szCs w:val="24"/>
        </w:rPr>
        <w:t>s</w:t>
      </w:r>
      <w:r>
        <w:rPr>
          <w:rFonts w:asciiTheme="majorBidi" w:hAnsiTheme="majorBidi" w:cstheme="majorBidi"/>
          <w:sz w:val="24"/>
          <w:szCs w:val="24"/>
        </w:rPr>
        <w:t>:</w:t>
      </w:r>
    </w:p>
    <w:p w:rsidR="006116B1" w:rsidRDefault="006116B1" w:rsidP="00AC7071">
      <w:pPr>
        <w:bidi w:val="0"/>
        <w:spacing w:after="120" w:line="360" w:lineRule="auto"/>
        <w:rPr>
          <w:rFonts w:asciiTheme="majorBidi" w:hAnsiTheme="majorBidi" w:cstheme="majorBidi"/>
          <w:sz w:val="24"/>
          <w:szCs w:val="24"/>
        </w:rPr>
      </w:pPr>
      <w:commentRangeStart w:id="2"/>
      <w:proofErr w:type="spellStart"/>
      <w:r w:rsidRPr="00EA65DD">
        <w:rPr>
          <w:rFonts w:asciiTheme="majorBidi" w:hAnsiTheme="majorBidi" w:cstheme="majorBidi"/>
          <w:b/>
          <w:bCs/>
          <w:sz w:val="24"/>
          <w:szCs w:val="24"/>
        </w:rPr>
        <w:t>Sagi</w:t>
      </w:r>
      <w:proofErr w:type="spellEnd"/>
      <w:r w:rsidRPr="00EA65DD">
        <w:rPr>
          <w:rFonts w:asciiTheme="majorBidi" w:hAnsiTheme="majorBidi" w:cstheme="majorBidi"/>
          <w:b/>
          <w:bCs/>
          <w:sz w:val="24"/>
          <w:szCs w:val="24"/>
        </w:rPr>
        <w:t xml:space="preserve"> Bar</w:t>
      </w:r>
      <w:commentRangeEnd w:id="2"/>
      <w:r w:rsidR="00ED0C6B">
        <w:rPr>
          <w:rStyle w:val="CommentReference"/>
        </w:rPr>
        <w:commentReference w:id="2"/>
      </w:r>
      <w:r w:rsidRPr="006116B1">
        <w:rPr>
          <w:rFonts w:asciiTheme="majorBidi" w:hAnsiTheme="majorBidi" w:cstheme="majorBidi"/>
          <w:sz w:val="24"/>
          <w:szCs w:val="24"/>
        </w:rPr>
        <w:t xml:space="preserve">, </w:t>
      </w:r>
      <w:r>
        <w:rPr>
          <w:rFonts w:asciiTheme="majorBidi" w:hAnsiTheme="majorBidi" w:cstheme="majorBidi"/>
          <w:sz w:val="24"/>
          <w:szCs w:val="24"/>
        </w:rPr>
        <w:t>D</w:t>
      </w:r>
      <w:r w:rsidRPr="006116B1">
        <w:rPr>
          <w:rFonts w:asciiTheme="majorBidi" w:hAnsiTheme="majorBidi" w:cstheme="majorBidi"/>
          <w:sz w:val="24"/>
          <w:szCs w:val="24"/>
        </w:rPr>
        <w:t xml:space="preserve">irector of the National Cyber ​​Project, the </w:t>
      </w:r>
      <w:proofErr w:type="spellStart"/>
      <w:r w:rsidRPr="006116B1">
        <w:rPr>
          <w:rFonts w:asciiTheme="majorBidi" w:hAnsiTheme="majorBidi" w:cstheme="majorBidi"/>
          <w:sz w:val="24"/>
          <w:szCs w:val="24"/>
        </w:rPr>
        <w:t>Rashi</w:t>
      </w:r>
      <w:proofErr w:type="spellEnd"/>
      <w:r w:rsidRPr="006116B1">
        <w:rPr>
          <w:rFonts w:asciiTheme="majorBidi" w:hAnsiTheme="majorBidi" w:cstheme="majorBidi"/>
          <w:sz w:val="24"/>
          <w:szCs w:val="24"/>
        </w:rPr>
        <w:t xml:space="preserve"> Foundation (the initiator and operator of the annual Cyber ​​Championship): </w:t>
      </w:r>
      <w:r w:rsidR="00EA65DD">
        <w:rPr>
          <w:rFonts w:asciiTheme="majorBidi" w:hAnsiTheme="majorBidi" w:cstheme="majorBidi"/>
          <w:sz w:val="24"/>
          <w:szCs w:val="24"/>
        </w:rPr>
        <w:t>“</w:t>
      </w:r>
      <w:r w:rsidRPr="00DD4E0C">
        <w:rPr>
          <w:rFonts w:asciiTheme="majorBidi" w:hAnsiTheme="majorBidi" w:cstheme="majorBidi"/>
          <w:i/>
          <w:iCs/>
          <w:sz w:val="24"/>
          <w:szCs w:val="24"/>
        </w:rPr>
        <w:t>In order for the competition to succeed, it must win over</w:t>
      </w:r>
      <w:r w:rsidR="00E40521" w:rsidRPr="00DD4E0C">
        <w:rPr>
          <w:rFonts w:asciiTheme="majorBidi" w:hAnsiTheme="majorBidi" w:cstheme="majorBidi"/>
          <w:i/>
          <w:iCs/>
          <w:sz w:val="24"/>
          <w:szCs w:val="24"/>
        </w:rPr>
        <w:t xml:space="preserve"> the youth</w:t>
      </w:r>
      <w:r w:rsidRPr="00DD4E0C">
        <w:rPr>
          <w:rFonts w:asciiTheme="majorBidi" w:hAnsiTheme="majorBidi" w:cstheme="majorBidi"/>
          <w:i/>
          <w:iCs/>
          <w:sz w:val="24"/>
          <w:szCs w:val="24"/>
        </w:rPr>
        <w:t xml:space="preserve"> with a lot of curiosity</w:t>
      </w:r>
      <w:r w:rsidR="00E40521" w:rsidRPr="00DD4E0C">
        <w:rPr>
          <w:rFonts w:asciiTheme="majorBidi" w:hAnsiTheme="majorBidi" w:cstheme="majorBidi"/>
          <w:i/>
          <w:iCs/>
          <w:sz w:val="24"/>
          <w:szCs w:val="24"/>
        </w:rPr>
        <w:t xml:space="preserve"> and</w:t>
      </w:r>
      <w:r w:rsidRPr="00DD4E0C">
        <w:rPr>
          <w:rFonts w:asciiTheme="majorBidi" w:hAnsiTheme="majorBidi" w:cstheme="majorBidi"/>
          <w:i/>
          <w:iCs/>
          <w:sz w:val="24"/>
          <w:szCs w:val="24"/>
        </w:rPr>
        <w:t xml:space="preserve"> progressive challenge level</w:t>
      </w:r>
      <w:r w:rsidR="00E40521" w:rsidRPr="00DD4E0C">
        <w:rPr>
          <w:rFonts w:asciiTheme="majorBidi" w:hAnsiTheme="majorBidi" w:cstheme="majorBidi"/>
          <w:i/>
          <w:iCs/>
          <w:sz w:val="24"/>
          <w:szCs w:val="24"/>
        </w:rPr>
        <w:t xml:space="preserve">s, </w:t>
      </w:r>
      <w:r w:rsidRPr="00DD4E0C">
        <w:rPr>
          <w:rFonts w:asciiTheme="majorBidi" w:hAnsiTheme="majorBidi" w:cstheme="majorBidi"/>
          <w:i/>
          <w:iCs/>
          <w:sz w:val="24"/>
          <w:szCs w:val="24"/>
        </w:rPr>
        <w:t xml:space="preserve">and </w:t>
      </w:r>
      <w:r w:rsidR="00E40521" w:rsidRPr="00DD4E0C">
        <w:rPr>
          <w:rFonts w:asciiTheme="majorBidi" w:hAnsiTheme="majorBidi" w:cstheme="majorBidi"/>
          <w:i/>
          <w:iCs/>
          <w:sz w:val="24"/>
          <w:szCs w:val="24"/>
        </w:rPr>
        <w:t xml:space="preserve">finish with </w:t>
      </w:r>
      <w:r w:rsidRPr="00DD4E0C">
        <w:rPr>
          <w:rFonts w:asciiTheme="majorBidi" w:hAnsiTheme="majorBidi" w:cstheme="majorBidi"/>
          <w:i/>
          <w:iCs/>
          <w:sz w:val="24"/>
          <w:szCs w:val="24"/>
        </w:rPr>
        <w:t>a big bang</w:t>
      </w:r>
      <w:r w:rsidR="00E40521" w:rsidRPr="00DD4E0C">
        <w:rPr>
          <w:rFonts w:asciiTheme="majorBidi" w:hAnsiTheme="majorBidi" w:cstheme="majorBidi"/>
          <w:i/>
          <w:iCs/>
          <w:sz w:val="24"/>
          <w:szCs w:val="24"/>
        </w:rPr>
        <w:t xml:space="preserve"> and prizes</w:t>
      </w:r>
      <w:r w:rsidRPr="00DD4E0C">
        <w:rPr>
          <w:rFonts w:asciiTheme="majorBidi" w:hAnsiTheme="majorBidi" w:cstheme="majorBidi"/>
          <w:i/>
          <w:iCs/>
          <w:sz w:val="24"/>
          <w:szCs w:val="24"/>
        </w:rPr>
        <w:t>.</w:t>
      </w:r>
      <w:r w:rsidR="00E40521" w:rsidRPr="00DD4E0C">
        <w:rPr>
          <w:rFonts w:asciiTheme="majorBidi" w:hAnsiTheme="majorBidi" w:cstheme="majorBidi"/>
          <w:i/>
          <w:iCs/>
          <w:sz w:val="24"/>
          <w:szCs w:val="24"/>
        </w:rPr>
        <w:t xml:space="preserve"> The story of the competition is missing here: What is the ongoing experience for the student that makes him stay and continue? This is the biggest, most complex challenge. The flag "We came for Pisa</w:t>
      </w:r>
      <w:r w:rsidRPr="00DD4E0C">
        <w:rPr>
          <w:rFonts w:asciiTheme="majorBidi" w:hAnsiTheme="majorBidi" w:cstheme="majorBidi"/>
          <w:i/>
          <w:iCs/>
          <w:sz w:val="24"/>
          <w:szCs w:val="24"/>
        </w:rPr>
        <w:t>"</w:t>
      </w:r>
      <w:r w:rsidR="00E40521" w:rsidRPr="00DD4E0C">
        <w:rPr>
          <w:rFonts w:asciiTheme="majorBidi" w:hAnsiTheme="majorBidi" w:cstheme="majorBidi"/>
          <w:i/>
          <w:iCs/>
          <w:sz w:val="24"/>
          <w:szCs w:val="24"/>
        </w:rPr>
        <w:t xml:space="preserve"> should not be waved,</w:t>
      </w:r>
      <w:r w:rsidRPr="00DD4E0C">
        <w:rPr>
          <w:rFonts w:asciiTheme="majorBidi" w:hAnsiTheme="majorBidi" w:cstheme="majorBidi"/>
          <w:i/>
          <w:iCs/>
          <w:sz w:val="24"/>
          <w:szCs w:val="24"/>
        </w:rPr>
        <w:t xml:space="preserve"> but </w:t>
      </w:r>
      <w:r w:rsidR="00E40521" w:rsidRPr="00DD4E0C">
        <w:rPr>
          <w:rFonts w:asciiTheme="majorBidi" w:hAnsiTheme="majorBidi" w:cstheme="majorBidi"/>
          <w:i/>
          <w:iCs/>
          <w:sz w:val="24"/>
          <w:szCs w:val="24"/>
        </w:rPr>
        <w:t>rather the advancement of</w:t>
      </w:r>
      <w:r w:rsidRPr="00DD4E0C">
        <w:rPr>
          <w:rFonts w:asciiTheme="majorBidi" w:hAnsiTheme="majorBidi" w:cstheme="majorBidi"/>
          <w:i/>
          <w:iCs/>
          <w:sz w:val="24"/>
          <w:szCs w:val="24"/>
        </w:rPr>
        <w:t xml:space="preserve"> mathematics as a complement to the school</w:t>
      </w:r>
      <w:r w:rsidR="00E40521" w:rsidRPr="00DD4E0C">
        <w:rPr>
          <w:rFonts w:asciiTheme="majorBidi" w:hAnsiTheme="majorBidi" w:cstheme="majorBidi"/>
          <w:i/>
          <w:iCs/>
          <w:sz w:val="24"/>
          <w:szCs w:val="24"/>
        </w:rPr>
        <w:t>.</w:t>
      </w:r>
      <w:r w:rsidRPr="00DD4E0C">
        <w:rPr>
          <w:rFonts w:asciiTheme="majorBidi" w:hAnsiTheme="majorBidi" w:cstheme="majorBidi"/>
          <w:i/>
          <w:iCs/>
          <w:sz w:val="24"/>
          <w:szCs w:val="24"/>
        </w:rPr>
        <w:t xml:space="preserve"> </w:t>
      </w:r>
      <w:r w:rsidR="00E40521" w:rsidRPr="00DD4E0C">
        <w:rPr>
          <w:rFonts w:asciiTheme="majorBidi" w:hAnsiTheme="majorBidi" w:cstheme="majorBidi"/>
          <w:i/>
          <w:iCs/>
          <w:sz w:val="24"/>
          <w:szCs w:val="24"/>
        </w:rPr>
        <w:t>Y</w:t>
      </w:r>
      <w:r w:rsidRPr="00DD4E0C">
        <w:rPr>
          <w:rFonts w:asciiTheme="majorBidi" w:hAnsiTheme="majorBidi" w:cstheme="majorBidi"/>
          <w:i/>
          <w:iCs/>
          <w:sz w:val="24"/>
          <w:szCs w:val="24"/>
        </w:rPr>
        <w:t xml:space="preserve">ou </w:t>
      </w:r>
      <w:r w:rsidR="00E40521" w:rsidRPr="00DD4E0C">
        <w:rPr>
          <w:rFonts w:asciiTheme="majorBidi" w:hAnsiTheme="majorBidi" w:cstheme="majorBidi"/>
          <w:i/>
          <w:iCs/>
          <w:sz w:val="24"/>
          <w:szCs w:val="24"/>
        </w:rPr>
        <w:t>must have</w:t>
      </w:r>
      <w:r w:rsidRPr="00DD4E0C">
        <w:rPr>
          <w:rFonts w:asciiTheme="majorBidi" w:hAnsiTheme="majorBidi" w:cstheme="majorBidi"/>
          <w:i/>
          <w:iCs/>
          <w:sz w:val="24"/>
          <w:szCs w:val="24"/>
        </w:rPr>
        <w:t xml:space="preserve"> a very strong integrator who sees the entire picture, </w:t>
      </w:r>
      <w:r w:rsidR="00AC7071">
        <w:rPr>
          <w:rFonts w:asciiTheme="majorBidi" w:hAnsiTheme="majorBidi" w:cstheme="majorBidi"/>
          <w:i/>
          <w:iCs/>
          <w:sz w:val="24"/>
          <w:szCs w:val="24"/>
        </w:rPr>
        <w:t>who</w:t>
      </w:r>
      <w:r w:rsidRPr="00DD4E0C">
        <w:rPr>
          <w:rFonts w:asciiTheme="majorBidi" w:hAnsiTheme="majorBidi" w:cstheme="majorBidi"/>
          <w:i/>
          <w:iCs/>
          <w:sz w:val="24"/>
          <w:szCs w:val="24"/>
        </w:rPr>
        <w:t xml:space="preserve"> is both</w:t>
      </w:r>
      <w:r w:rsidR="00E40521" w:rsidRPr="00DD4E0C">
        <w:rPr>
          <w:rFonts w:asciiTheme="majorBidi" w:hAnsiTheme="majorBidi" w:cstheme="majorBidi"/>
          <w:i/>
          <w:iCs/>
          <w:sz w:val="24"/>
          <w:szCs w:val="24"/>
        </w:rPr>
        <w:t xml:space="preserve"> a</w:t>
      </w:r>
      <w:r w:rsidRPr="00DD4E0C">
        <w:rPr>
          <w:rFonts w:asciiTheme="majorBidi" w:hAnsiTheme="majorBidi" w:cstheme="majorBidi"/>
          <w:i/>
          <w:iCs/>
          <w:sz w:val="24"/>
          <w:szCs w:val="24"/>
        </w:rPr>
        <w:t xml:space="preserve"> pedagog</w:t>
      </w:r>
      <w:r w:rsidR="00E40521" w:rsidRPr="00DD4E0C">
        <w:rPr>
          <w:rFonts w:asciiTheme="majorBidi" w:hAnsiTheme="majorBidi" w:cstheme="majorBidi"/>
          <w:i/>
          <w:iCs/>
          <w:sz w:val="24"/>
          <w:szCs w:val="24"/>
        </w:rPr>
        <w:t>ue</w:t>
      </w:r>
      <w:r w:rsidRPr="00DD4E0C">
        <w:rPr>
          <w:rFonts w:asciiTheme="majorBidi" w:hAnsiTheme="majorBidi" w:cstheme="majorBidi"/>
          <w:i/>
          <w:iCs/>
          <w:sz w:val="24"/>
          <w:szCs w:val="24"/>
        </w:rPr>
        <w:t xml:space="preserve"> and </w:t>
      </w:r>
      <w:r w:rsidR="00E40521" w:rsidRPr="00DD4E0C">
        <w:rPr>
          <w:rFonts w:asciiTheme="majorBidi" w:hAnsiTheme="majorBidi" w:cstheme="majorBidi"/>
          <w:i/>
          <w:iCs/>
          <w:sz w:val="24"/>
          <w:szCs w:val="24"/>
        </w:rPr>
        <w:t>a</w:t>
      </w:r>
      <w:r w:rsidRPr="00DD4E0C">
        <w:rPr>
          <w:rFonts w:asciiTheme="majorBidi" w:hAnsiTheme="majorBidi" w:cstheme="majorBidi"/>
          <w:i/>
          <w:iCs/>
          <w:sz w:val="24"/>
          <w:szCs w:val="24"/>
        </w:rPr>
        <w:t xml:space="preserve"> content</w:t>
      </w:r>
      <w:r w:rsidR="00E40521" w:rsidRPr="00DD4E0C">
        <w:rPr>
          <w:rFonts w:asciiTheme="majorBidi" w:hAnsiTheme="majorBidi" w:cstheme="majorBidi"/>
          <w:i/>
          <w:iCs/>
          <w:sz w:val="24"/>
          <w:szCs w:val="24"/>
        </w:rPr>
        <w:t xml:space="preserve"> manager, who</w:t>
      </w:r>
      <w:r w:rsidRPr="00DD4E0C">
        <w:rPr>
          <w:rFonts w:asciiTheme="majorBidi" w:hAnsiTheme="majorBidi" w:cstheme="majorBidi"/>
          <w:i/>
          <w:iCs/>
          <w:sz w:val="24"/>
          <w:szCs w:val="24"/>
        </w:rPr>
        <w:t xml:space="preserve"> takes responsibility for the whole program</w:t>
      </w:r>
      <w:r w:rsidR="00E40521" w:rsidRPr="00DD4E0C">
        <w:rPr>
          <w:rFonts w:asciiTheme="majorBidi" w:hAnsiTheme="majorBidi" w:cstheme="majorBidi"/>
          <w:i/>
          <w:iCs/>
          <w:sz w:val="24"/>
          <w:szCs w:val="24"/>
        </w:rPr>
        <w:t>.</w:t>
      </w:r>
      <w:r w:rsidRPr="00DD4E0C">
        <w:rPr>
          <w:rFonts w:asciiTheme="majorBidi" w:hAnsiTheme="majorBidi" w:cstheme="majorBidi"/>
          <w:i/>
          <w:iCs/>
          <w:sz w:val="24"/>
          <w:szCs w:val="24"/>
        </w:rPr>
        <w:t xml:space="preserve"> It is </w:t>
      </w:r>
      <w:r w:rsidR="00E40521" w:rsidRPr="00DD4E0C">
        <w:rPr>
          <w:rFonts w:asciiTheme="majorBidi" w:hAnsiTheme="majorBidi" w:cstheme="majorBidi"/>
          <w:i/>
          <w:iCs/>
          <w:sz w:val="24"/>
          <w:szCs w:val="24"/>
        </w:rPr>
        <w:t>un</w:t>
      </w:r>
      <w:r w:rsidRPr="00DD4E0C">
        <w:rPr>
          <w:rFonts w:asciiTheme="majorBidi" w:hAnsiTheme="majorBidi" w:cstheme="majorBidi"/>
          <w:i/>
          <w:iCs/>
          <w:sz w:val="24"/>
          <w:szCs w:val="24"/>
        </w:rPr>
        <w:t>clear who develops the content tasks</w:t>
      </w:r>
      <w:r w:rsidR="005B5CD0" w:rsidRPr="00DD4E0C">
        <w:rPr>
          <w:rFonts w:asciiTheme="majorBidi" w:hAnsiTheme="majorBidi" w:cstheme="majorBidi"/>
          <w:i/>
          <w:iCs/>
          <w:sz w:val="24"/>
          <w:szCs w:val="24"/>
        </w:rPr>
        <w:t xml:space="preserve"> and</w:t>
      </w:r>
      <w:r w:rsidRPr="00DD4E0C">
        <w:rPr>
          <w:rFonts w:asciiTheme="majorBidi" w:hAnsiTheme="majorBidi" w:cstheme="majorBidi"/>
          <w:i/>
          <w:iCs/>
          <w:sz w:val="24"/>
          <w:szCs w:val="24"/>
        </w:rPr>
        <w:t xml:space="preserve"> who will </w:t>
      </w:r>
      <w:r w:rsidR="005B5CD0" w:rsidRPr="00DD4E0C">
        <w:rPr>
          <w:rFonts w:asciiTheme="majorBidi" w:hAnsiTheme="majorBidi" w:cstheme="majorBidi"/>
          <w:i/>
          <w:iCs/>
          <w:sz w:val="24"/>
          <w:szCs w:val="24"/>
        </w:rPr>
        <w:t>see to</w:t>
      </w:r>
      <w:r w:rsidRPr="00DD4E0C">
        <w:rPr>
          <w:rFonts w:asciiTheme="majorBidi" w:hAnsiTheme="majorBidi" w:cstheme="majorBidi"/>
          <w:i/>
          <w:iCs/>
          <w:sz w:val="24"/>
          <w:szCs w:val="24"/>
        </w:rPr>
        <w:t xml:space="preserve"> the professional and pedagogical </w:t>
      </w:r>
      <w:r w:rsidR="00DD4E0C" w:rsidRPr="00DD4E0C">
        <w:rPr>
          <w:rFonts w:asciiTheme="majorBidi" w:hAnsiTheme="majorBidi" w:cstheme="majorBidi"/>
          <w:i/>
          <w:iCs/>
          <w:sz w:val="24"/>
          <w:szCs w:val="24"/>
        </w:rPr>
        <w:t>breadth</w:t>
      </w:r>
      <w:r w:rsidR="005B5CD0" w:rsidRPr="00DD4E0C">
        <w:rPr>
          <w:rFonts w:asciiTheme="majorBidi" w:hAnsiTheme="majorBidi" w:cstheme="majorBidi"/>
          <w:i/>
          <w:iCs/>
          <w:sz w:val="24"/>
          <w:szCs w:val="24"/>
        </w:rPr>
        <w:t>.</w:t>
      </w:r>
      <w:r w:rsidRPr="00DD4E0C">
        <w:rPr>
          <w:rFonts w:asciiTheme="majorBidi" w:hAnsiTheme="majorBidi" w:cstheme="majorBidi"/>
          <w:i/>
          <w:iCs/>
          <w:sz w:val="24"/>
          <w:szCs w:val="24"/>
        </w:rPr>
        <w:t xml:space="preserve"> </w:t>
      </w:r>
      <w:r w:rsidR="005B5CD0" w:rsidRPr="00DD4E0C">
        <w:rPr>
          <w:rFonts w:asciiTheme="majorBidi" w:hAnsiTheme="majorBidi" w:cstheme="majorBidi"/>
          <w:i/>
          <w:iCs/>
          <w:sz w:val="24"/>
          <w:szCs w:val="24"/>
        </w:rPr>
        <w:t>If</w:t>
      </w:r>
      <w:r w:rsidRPr="00DD4E0C">
        <w:rPr>
          <w:rFonts w:asciiTheme="majorBidi" w:hAnsiTheme="majorBidi" w:cstheme="majorBidi"/>
          <w:i/>
          <w:iCs/>
          <w:sz w:val="24"/>
          <w:szCs w:val="24"/>
        </w:rPr>
        <w:t xml:space="preserve"> you go with the system that </w:t>
      </w:r>
      <w:commentRangeStart w:id="3"/>
      <w:proofErr w:type="spellStart"/>
      <w:r w:rsidRPr="00DD4E0C">
        <w:rPr>
          <w:rFonts w:asciiTheme="majorBidi" w:hAnsiTheme="majorBidi" w:cstheme="majorBidi"/>
          <w:i/>
          <w:iCs/>
          <w:sz w:val="24"/>
          <w:szCs w:val="24"/>
        </w:rPr>
        <w:t>Elant</w:t>
      </w:r>
      <w:proofErr w:type="spellEnd"/>
      <w:r w:rsidRPr="00DD4E0C">
        <w:rPr>
          <w:rFonts w:asciiTheme="majorBidi" w:hAnsiTheme="majorBidi" w:cstheme="majorBidi"/>
          <w:i/>
          <w:iCs/>
          <w:sz w:val="24"/>
          <w:szCs w:val="24"/>
        </w:rPr>
        <w:t xml:space="preserve"> </w:t>
      </w:r>
      <w:commentRangeEnd w:id="3"/>
      <w:r w:rsidR="00AC7071">
        <w:rPr>
          <w:rStyle w:val="CommentReference"/>
        </w:rPr>
        <w:commentReference w:id="3"/>
      </w:r>
      <w:r w:rsidRPr="00DD4E0C">
        <w:rPr>
          <w:rFonts w:asciiTheme="majorBidi" w:hAnsiTheme="majorBidi" w:cstheme="majorBidi"/>
          <w:i/>
          <w:iCs/>
          <w:sz w:val="24"/>
          <w:szCs w:val="24"/>
        </w:rPr>
        <w:t xml:space="preserve">has developed for the </w:t>
      </w:r>
      <w:r w:rsidR="00DD4E0C" w:rsidRPr="00DD4E0C">
        <w:rPr>
          <w:rFonts w:asciiTheme="majorBidi" w:hAnsiTheme="majorBidi" w:cstheme="majorBidi"/>
          <w:i/>
          <w:iCs/>
          <w:sz w:val="24"/>
          <w:szCs w:val="24"/>
        </w:rPr>
        <w:t xml:space="preserve">Ministry of </w:t>
      </w:r>
      <w:r w:rsidRPr="00DD4E0C">
        <w:rPr>
          <w:rFonts w:asciiTheme="majorBidi" w:hAnsiTheme="majorBidi" w:cstheme="majorBidi"/>
          <w:i/>
          <w:iCs/>
          <w:sz w:val="24"/>
          <w:szCs w:val="24"/>
        </w:rPr>
        <w:t xml:space="preserve">Education, you must </w:t>
      </w:r>
      <w:r w:rsidR="00DD4E0C" w:rsidRPr="00DD4E0C">
        <w:rPr>
          <w:rFonts w:asciiTheme="majorBidi" w:hAnsiTheme="majorBidi" w:cstheme="majorBidi"/>
          <w:i/>
          <w:iCs/>
          <w:sz w:val="24"/>
          <w:szCs w:val="24"/>
        </w:rPr>
        <w:t>en</w:t>
      </w:r>
      <w:r w:rsidRPr="00DD4E0C">
        <w:rPr>
          <w:rFonts w:asciiTheme="majorBidi" w:hAnsiTheme="majorBidi" w:cstheme="majorBidi"/>
          <w:i/>
          <w:iCs/>
          <w:sz w:val="24"/>
          <w:szCs w:val="24"/>
        </w:rPr>
        <w:t xml:space="preserve">sure that you have </w:t>
      </w:r>
      <w:r w:rsidR="00DD4E0C" w:rsidRPr="00DD4E0C">
        <w:rPr>
          <w:rFonts w:asciiTheme="majorBidi" w:hAnsiTheme="majorBidi" w:cstheme="majorBidi"/>
          <w:i/>
          <w:iCs/>
          <w:sz w:val="24"/>
          <w:szCs w:val="24"/>
        </w:rPr>
        <w:t>free</w:t>
      </w:r>
      <w:r w:rsidRPr="00DD4E0C">
        <w:rPr>
          <w:rFonts w:asciiTheme="majorBidi" w:hAnsiTheme="majorBidi" w:cstheme="majorBidi"/>
          <w:i/>
          <w:iCs/>
          <w:sz w:val="24"/>
          <w:szCs w:val="24"/>
        </w:rPr>
        <w:t xml:space="preserve"> access to the </w:t>
      </w:r>
      <w:r w:rsidR="00DD4E0C" w:rsidRPr="00DD4E0C">
        <w:rPr>
          <w:rFonts w:asciiTheme="majorBidi" w:hAnsiTheme="majorBidi" w:cstheme="majorBidi"/>
          <w:i/>
          <w:iCs/>
          <w:sz w:val="24"/>
          <w:szCs w:val="24"/>
        </w:rPr>
        <w:t xml:space="preserve">participant </w:t>
      </w:r>
      <w:r w:rsidRPr="00DD4E0C">
        <w:rPr>
          <w:rFonts w:asciiTheme="majorBidi" w:hAnsiTheme="majorBidi" w:cstheme="majorBidi"/>
          <w:i/>
          <w:iCs/>
          <w:sz w:val="24"/>
          <w:szCs w:val="24"/>
        </w:rPr>
        <w:t>tracking system</w:t>
      </w:r>
      <w:r w:rsidR="00DD4E0C" w:rsidRPr="00DD4E0C">
        <w:rPr>
          <w:rFonts w:asciiTheme="majorBidi" w:hAnsiTheme="majorBidi" w:cstheme="majorBidi"/>
          <w:i/>
          <w:iCs/>
          <w:sz w:val="24"/>
          <w:szCs w:val="24"/>
        </w:rPr>
        <w:t>.</w:t>
      </w:r>
      <w:r w:rsidRPr="00DD4E0C">
        <w:rPr>
          <w:rFonts w:asciiTheme="majorBidi" w:hAnsiTheme="majorBidi" w:cstheme="majorBidi"/>
          <w:i/>
          <w:iCs/>
          <w:sz w:val="24"/>
          <w:szCs w:val="24"/>
        </w:rPr>
        <w:t xml:space="preserve"> </w:t>
      </w:r>
      <w:r w:rsidR="00DD4E0C" w:rsidRPr="00DD4E0C">
        <w:rPr>
          <w:rFonts w:asciiTheme="majorBidi" w:hAnsiTheme="majorBidi" w:cstheme="majorBidi"/>
          <w:i/>
          <w:iCs/>
          <w:sz w:val="24"/>
          <w:szCs w:val="24"/>
        </w:rPr>
        <w:t>T</w:t>
      </w:r>
      <w:r w:rsidRPr="00DD4E0C">
        <w:rPr>
          <w:rFonts w:asciiTheme="majorBidi" w:hAnsiTheme="majorBidi" w:cstheme="majorBidi"/>
          <w:i/>
          <w:iCs/>
          <w:sz w:val="24"/>
          <w:szCs w:val="24"/>
        </w:rPr>
        <w:t xml:space="preserve">here are other competitions </w:t>
      </w:r>
      <w:r w:rsidR="00DD4E0C" w:rsidRPr="00DD4E0C">
        <w:rPr>
          <w:rFonts w:asciiTheme="majorBidi" w:hAnsiTheme="majorBidi" w:cstheme="majorBidi"/>
          <w:i/>
          <w:iCs/>
          <w:sz w:val="24"/>
          <w:szCs w:val="24"/>
        </w:rPr>
        <w:t xml:space="preserve">going </w:t>
      </w:r>
      <w:r w:rsidR="00AC7071">
        <w:rPr>
          <w:rFonts w:asciiTheme="majorBidi" w:hAnsiTheme="majorBidi" w:cstheme="majorBidi"/>
          <w:i/>
          <w:iCs/>
          <w:sz w:val="24"/>
          <w:szCs w:val="24"/>
        </w:rPr>
        <w:t xml:space="preserve">on </w:t>
      </w:r>
      <w:r w:rsidR="00DD4E0C" w:rsidRPr="00DD4E0C">
        <w:rPr>
          <w:rFonts w:asciiTheme="majorBidi" w:hAnsiTheme="majorBidi" w:cstheme="majorBidi"/>
          <w:i/>
          <w:iCs/>
          <w:sz w:val="24"/>
          <w:szCs w:val="24"/>
        </w:rPr>
        <w:t>during the same period</w:t>
      </w:r>
      <w:r w:rsidRPr="00DD4E0C">
        <w:rPr>
          <w:rFonts w:asciiTheme="majorBidi" w:hAnsiTheme="majorBidi" w:cstheme="majorBidi"/>
          <w:i/>
          <w:iCs/>
          <w:sz w:val="24"/>
          <w:szCs w:val="24"/>
        </w:rPr>
        <w:t>, such as the Cyber ​​Championship and the First Competition</w:t>
      </w:r>
      <w:r w:rsidR="00DD4E0C" w:rsidRPr="00DD4E0C">
        <w:rPr>
          <w:rFonts w:asciiTheme="majorBidi" w:hAnsiTheme="majorBidi" w:cstheme="majorBidi"/>
          <w:i/>
          <w:iCs/>
          <w:sz w:val="24"/>
          <w:szCs w:val="24"/>
        </w:rPr>
        <w:t>. I</w:t>
      </w:r>
      <w:r w:rsidRPr="00DD4E0C">
        <w:rPr>
          <w:rFonts w:asciiTheme="majorBidi" w:hAnsiTheme="majorBidi" w:cstheme="majorBidi"/>
          <w:i/>
          <w:iCs/>
          <w:sz w:val="24"/>
          <w:szCs w:val="24"/>
        </w:rPr>
        <w:t xml:space="preserve">t will be crowded and there will be competition for the time and attention </w:t>
      </w:r>
      <w:r w:rsidRPr="00DD4E0C">
        <w:rPr>
          <w:rFonts w:asciiTheme="majorBidi" w:hAnsiTheme="majorBidi" w:cstheme="majorBidi"/>
          <w:i/>
          <w:iCs/>
          <w:sz w:val="24"/>
          <w:szCs w:val="24"/>
        </w:rPr>
        <w:lastRenderedPageBreak/>
        <w:t xml:space="preserve">of the students. </w:t>
      </w:r>
      <w:r w:rsidR="00DD4E0C" w:rsidRPr="00DD4E0C">
        <w:rPr>
          <w:rFonts w:asciiTheme="majorBidi" w:hAnsiTheme="majorBidi" w:cstheme="majorBidi"/>
          <w:i/>
          <w:iCs/>
          <w:sz w:val="24"/>
          <w:szCs w:val="24"/>
        </w:rPr>
        <w:t>You are starting v</w:t>
      </w:r>
      <w:r w:rsidRPr="00DD4E0C">
        <w:rPr>
          <w:rFonts w:asciiTheme="majorBidi" w:hAnsiTheme="majorBidi" w:cstheme="majorBidi"/>
          <w:i/>
          <w:iCs/>
          <w:sz w:val="24"/>
          <w:szCs w:val="24"/>
        </w:rPr>
        <w:t>ery late</w:t>
      </w:r>
      <w:r w:rsidR="00DD4E0C" w:rsidRPr="00DD4E0C">
        <w:rPr>
          <w:rFonts w:asciiTheme="majorBidi" w:hAnsiTheme="majorBidi" w:cstheme="majorBidi"/>
          <w:i/>
          <w:iCs/>
          <w:sz w:val="24"/>
          <w:szCs w:val="24"/>
        </w:rPr>
        <w:t>:</w:t>
      </w:r>
      <w:r w:rsidRPr="00DD4E0C">
        <w:rPr>
          <w:rFonts w:asciiTheme="majorBidi" w:hAnsiTheme="majorBidi" w:cstheme="majorBidi"/>
          <w:i/>
          <w:iCs/>
          <w:sz w:val="24"/>
          <w:szCs w:val="24"/>
        </w:rPr>
        <w:t xml:space="preserve"> </w:t>
      </w:r>
      <w:r w:rsidR="00DD4E0C" w:rsidRPr="00DD4E0C">
        <w:rPr>
          <w:rFonts w:asciiTheme="majorBidi" w:hAnsiTheme="majorBidi" w:cstheme="majorBidi"/>
          <w:i/>
          <w:iCs/>
          <w:sz w:val="24"/>
          <w:szCs w:val="24"/>
        </w:rPr>
        <w:t>Y</w:t>
      </w:r>
      <w:r w:rsidRPr="00DD4E0C">
        <w:rPr>
          <w:rFonts w:asciiTheme="majorBidi" w:hAnsiTheme="majorBidi" w:cstheme="majorBidi"/>
          <w:i/>
          <w:iCs/>
          <w:sz w:val="24"/>
          <w:szCs w:val="24"/>
        </w:rPr>
        <w:t xml:space="preserve">ou </w:t>
      </w:r>
      <w:r w:rsidR="00DD4E0C" w:rsidRPr="00DD4E0C">
        <w:rPr>
          <w:rFonts w:asciiTheme="majorBidi" w:hAnsiTheme="majorBidi" w:cstheme="majorBidi"/>
          <w:i/>
          <w:iCs/>
          <w:sz w:val="24"/>
          <w:szCs w:val="24"/>
        </w:rPr>
        <w:t>must</w:t>
      </w:r>
      <w:r w:rsidRPr="00DD4E0C">
        <w:rPr>
          <w:rFonts w:asciiTheme="majorBidi" w:hAnsiTheme="majorBidi" w:cstheme="majorBidi"/>
          <w:i/>
          <w:iCs/>
          <w:sz w:val="24"/>
          <w:szCs w:val="24"/>
        </w:rPr>
        <w:t xml:space="preserve"> leave yourself time for trial and error</w:t>
      </w:r>
      <w:r w:rsidR="00DD4E0C" w:rsidRPr="00DD4E0C">
        <w:rPr>
          <w:rFonts w:asciiTheme="majorBidi" w:hAnsiTheme="majorBidi" w:cstheme="majorBidi"/>
          <w:i/>
          <w:iCs/>
          <w:sz w:val="24"/>
          <w:szCs w:val="24"/>
        </w:rPr>
        <w:t>.</w:t>
      </w:r>
      <w:r w:rsidRPr="00DD4E0C">
        <w:rPr>
          <w:rFonts w:asciiTheme="majorBidi" w:hAnsiTheme="majorBidi" w:cstheme="majorBidi"/>
          <w:i/>
          <w:iCs/>
          <w:sz w:val="24"/>
          <w:szCs w:val="24"/>
        </w:rPr>
        <w:t xml:space="preserve"> </w:t>
      </w:r>
      <w:r w:rsidR="00DD4E0C" w:rsidRPr="00DD4E0C">
        <w:rPr>
          <w:rFonts w:asciiTheme="majorBidi" w:hAnsiTheme="majorBidi" w:cstheme="majorBidi"/>
          <w:i/>
          <w:iCs/>
          <w:sz w:val="24"/>
          <w:szCs w:val="24"/>
        </w:rPr>
        <w:t>I</w:t>
      </w:r>
      <w:r w:rsidRPr="00DD4E0C">
        <w:rPr>
          <w:rFonts w:asciiTheme="majorBidi" w:hAnsiTheme="majorBidi" w:cstheme="majorBidi"/>
          <w:i/>
          <w:iCs/>
          <w:sz w:val="24"/>
          <w:szCs w:val="24"/>
        </w:rPr>
        <w:t>t</w:t>
      </w:r>
      <w:r w:rsidR="00DD4E0C" w:rsidRPr="00DD4E0C">
        <w:rPr>
          <w:rFonts w:asciiTheme="majorBidi" w:hAnsiTheme="majorBidi" w:cstheme="majorBidi"/>
          <w:i/>
          <w:iCs/>
          <w:sz w:val="24"/>
          <w:szCs w:val="24"/>
        </w:rPr>
        <w:t xml:space="preserve"> i</w:t>
      </w:r>
      <w:r w:rsidRPr="00DD4E0C">
        <w:rPr>
          <w:rFonts w:asciiTheme="majorBidi" w:hAnsiTheme="majorBidi" w:cstheme="majorBidi"/>
          <w:i/>
          <w:iCs/>
          <w:sz w:val="24"/>
          <w:szCs w:val="24"/>
        </w:rPr>
        <w:t>s possible, but you need to hurry up.</w:t>
      </w:r>
      <w:r w:rsidR="00EA65DD">
        <w:rPr>
          <w:rFonts w:asciiTheme="majorBidi" w:hAnsiTheme="majorBidi" w:cstheme="majorBidi"/>
          <w:i/>
          <w:iCs/>
          <w:sz w:val="24"/>
          <w:szCs w:val="24"/>
        </w:rPr>
        <w:t>”</w:t>
      </w:r>
    </w:p>
    <w:p w:rsidR="00A13E64" w:rsidRDefault="00A13E64" w:rsidP="00AC7071">
      <w:pPr>
        <w:bidi w:val="0"/>
        <w:spacing w:after="120" w:line="360" w:lineRule="auto"/>
        <w:rPr>
          <w:rFonts w:asciiTheme="majorBidi" w:hAnsiTheme="majorBidi" w:cstheme="majorBidi"/>
          <w:sz w:val="24"/>
          <w:szCs w:val="24"/>
        </w:rPr>
      </w:pPr>
      <w:proofErr w:type="spellStart"/>
      <w:r w:rsidRPr="00EA65DD">
        <w:rPr>
          <w:rFonts w:asciiTheme="majorBidi" w:hAnsiTheme="majorBidi" w:cstheme="majorBidi"/>
          <w:b/>
          <w:bCs/>
          <w:sz w:val="24"/>
          <w:szCs w:val="24"/>
        </w:rPr>
        <w:t>Hily</w:t>
      </w:r>
      <w:proofErr w:type="spellEnd"/>
      <w:r w:rsidRPr="00EA65DD">
        <w:rPr>
          <w:rFonts w:asciiTheme="majorBidi" w:hAnsiTheme="majorBidi" w:cstheme="majorBidi"/>
          <w:b/>
          <w:bCs/>
          <w:sz w:val="24"/>
          <w:szCs w:val="24"/>
        </w:rPr>
        <w:t xml:space="preserve"> </w:t>
      </w:r>
      <w:proofErr w:type="spellStart"/>
      <w:r w:rsidRPr="00EA65DD">
        <w:rPr>
          <w:rFonts w:asciiTheme="majorBidi" w:hAnsiTheme="majorBidi" w:cstheme="majorBidi"/>
          <w:b/>
          <w:bCs/>
          <w:sz w:val="24"/>
          <w:szCs w:val="24"/>
        </w:rPr>
        <w:t>Horev</w:t>
      </w:r>
      <w:proofErr w:type="spellEnd"/>
      <w:r w:rsidRPr="00EA65DD">
        <w:rPr>
          <w:rFonts w:asciiTheme="majorBidi" w:hAnsiTheme="majorBidi" w:cstheme="majorBidi"/>
          <w:b/>
          <w:bCs/>
          <w:sz w:val="24"/>
          <w:szCs w:val="24"/>
        </w:rPr>
        <w:t xml:space="preserve"> </w:t>
      </w:r>
      <w:proofErr w:type="spellStart"/>
      <w:r w:rsidRPr="00EA65DD">
        <w:rPr>
          <w:rFonts w:asciiTheme="majorBidi" w:hAnsiTheme="majorBidi" w:cstheme="majorBidi"/>
          <w:b/>
          <w:bCs/>
          <w:sz w:val="24"/>
          <w:szCs w:val="24"/>
        </w:rPr>
        <w:t>Cassuto</w:t>
      </w:r>
      <w:proofErr w:type="spellEnd"/>
      <w:r w:rsidRPr="00A13E64">
        <w:rPr>
          <w:rFonts w:asciiTheme="majorBidi" w:hAnsiTheme="majorBidi" w:cstheme="majorBidi"/>
          <w:sz w:val="24"/>
          <w:szCs w:val="24"/>
        </w:rPr>
        <w:t xml:space="preserve">, </w:t>
      </w:r>
      <w:r w:rsidRPr="00AC7071">
        <w:rPr>
          <w:rFonts w:asciiTheme="majorBidi" w:hAnsiTheme="majorBidi" w:cstheme="majorBidi"/>
          <w:sz w:val="24"/>
          <w:szCs w:val="24"/>
        </w:rPr>
        <w:t>Director of the Children's Channel on television:</w:t>
      </w:r>
      <w:r w:rsidRPr="00EA65DD">
        <w:rPr>
          <w:rFonts w:asciiTheme="majorBidi" w:hAnsiTheme="majorBidi" w:cstheme="majorBidi"/>
          <w:i/>
          <w:iCs/>
          <w:sz w:val="24"/>
          <w:szCs w:val="24"/>
        </w:rPr>
        <w:t xml:space="preserve"> </w:t>
      </w:r>
      <w:r w:rsidR="00EA65DD">
        <w:rPr>
          <w:rFonts w:asciiTheme="majorBidi" w:hAnsiTheme="majorBidi" w:cstheme="majorBidi"/>
          <w:i/>
          <w:iCs/>
          <w:sz w:val="24"/>
          <w:szCs w:val="24"/>
        </w:rPr>
        <w:t>“</w:t>
      </w:r>
      <w:r w:rsidRPr="00EA65DD">
        <w:rPr>
          <w:rFonts w:asciiTheme="majorBidi" w:hAnsiTheme="majorBidi" w:cstheme="majorBidi"/>
          <w:i/>
          <w:iCs/>
          <w:sz w:val="24"/>
          <w:szCs w:val="24"/>
        </w:rPr>
        <w:t>I believe that it is possible to make great change in the time available, so if you have good access to the classes, I would go for it. But, in my opinion, it is very important to define the goal: 'To provide Israeli children with better training in skills that constitute parameters for success in life</w:t>
      </w:r>
      <w:r w:rsidR="00AC7071">
        <w:rPr>
          <w:rFonts w:asciiTheme="majorBidi" w:hAnsiTheme="majorBidi" w:cstheme="majorBidi"/>
          <w:i/>
          <w:iCs/>
          <w:sz w:val="24"/>
          <w:szCs w:val="24"/>
        </w:rPr>
        <w:t>;</w:t>
      </w:r>
      <w:r w:rsidRPr="00EA65DD">
        <w:rPr>
          <w:rFonts w:asciiTheme="majorBidi" w:hAnsiTheme="majorBidi" w:cstheme="majorBidi"/>
          <w:i/>
          <w:iCs/>
          <w:sz w:val="24"/>
          <w:szCs w:val="24"/>
        </w:rPr>
        <w:t xml:space="preserve"> to make them </w:t>
      </w:r>
      <w:r w:rsidR="00A021C5" w:rsidRPr="00EA65DD">
        <w:rPr>
          <w:rFonts w:asciiTheme="majorBidi" w:hAnsiTheme="majorBidi" w:cstheme="majorBidi"/>
          <w:i/>
          <w:iCs/>
          <w:sz w:val="24"/>
          <w:szCs w:val="24"/>
        </w:rPr>
        <w:t>better</w:t>
      </w:r>
      <w:r w:rsidRPr="00EA65DD">
        <w:rPr>
          <w:rFonts w:asciiTheme="majorBidi" w:hAnsiTheme="majorBidi" w:cstheme="majorBidi"/>
          <w:i/>
          <w:iCs/>
          <w:sz w:val="24"/>
          <w:szCs w:val="24"/>
        </w:rPr>
        <w:t xml:space="preserve"> skilled and </w:t>
      </w:r>
      <w:r w:rsidR="00A021C5" w:rsidRPr="00EA65DD">
        <w:rPr>
          <w:rFonts w:asciiTheme="majorBidi" w:hAnsiTheme="majorBidi" w:cstheme="majorBidi"/>
          <w:i/>
          <w:iCs/>
          <w:sz w:val="24"/>
          <w:szCs w:val="24"/>
        </w:rPr>
        <w:t>qualified</w:t>
      </w:r>
      <w:r w:rsidRPr="00EA65DD">
        <w:rPr>
          <w:rFonts w:asciiTheme="majorBidi" w:hAnsiTheme="majorBidi" w:cstheme="majorBidi"/>
          <w:i/>
          <w:iCs/>
          <w:sz w:val="24"/>
          <w:szCs w:val="24"/>
        </w:rPr>
        <w:t xml:space="preserve"> for a new</w:t>
      </w:r>
      <w:r w:rsidR="00A021C5" w:rsidRPr="00EA65DD">
        <w:rPr>
          <w:rFonts w:asciiTheme="majorBidi" w:hAnsiTheme="majorBidi" w:cstheme="majorBidi"/>
          <w:i/>
          <w:iCs/>
          <w:sz w:val="24"/>
          <w:szCs w:val="24"/>
        </w:rPr>
        <w:t>,</w:t>
      </w:r>
      <w:r w:rsidRPr="00EA65DD">
        <w:rPr>
          <w:rFonts w:asciiTheme="majorBidi" w:hAnsiTheme="majorBidi" w:cstheme="majorBidi"/>
          <w:i/>
          <w:iCs/>
          <w:sz w:val="24"/>
          <w:szCs w:val="24"/>
        </w:rPr>
        <w:t xml:space="preserve"> </w:t>
      </w:r>
      <w:r w:rsidR="00A021C5" w:rsidRPr="00EA65DD">
        <w:rPr>
          <w:rFonts w:asciiTheme="majorBidi" w:hAnsiTheme="majorBidi" w:cstheme="majorBidi"/>
          <w:i/>
          <w:iCs/>
          <w:sz w:val="24"/>
          <w:szCs w:val="24"/>
        </w:rPr>
        <w:t>evolving</w:t>
      </w:r>
      <w:r w:rsidRPr="00EA65DD">
        <w:rPr>
          <w:rFonts w:asciiTheme="majorBidi" w:hAnsiTheme="majorBidi" w:cstheme="majorBidi"/>
          <w:i/>
          <w:iCs/>
          <w:sz w:val="24"/>
          <w:szCs w:val="24"/>
        </w:rPr>
        <w:t xml:space="preserve"> </w:t>
      </w:r>
      <w:r w:rsidR="00A021C5" w:rsidRPr="00EA65DD">
        <w:rPr>
          <w:rFonts w:asciiTheme="majorBidi" w:hAnsiTheme="majorBidi" w:cstheme="majorBidi"/>
          <w:i/>
          <w:iCs/>
          <w:sz w:val="24"/>
          <w:szCs w:val="24"/>
        </w:rPr>
        <w:t xml:space="preserve">work </w:t>
      </w:r>
      <w:r w:rsidRPr="00EA65DD">
        <w:rPr>
          <w:rFonts w:asciiTheme="majorBidi" w:hAnsiTheme="majorBidi" w:cstheme="majorBidi"/>
          <w:i/>
          <w:iCs/>
          <w:sz w:val="24"/>
          <w:szCs w:val="24"/>
        </w:rPr>
        <w:t>world</w:t>
      </w:r>
      <w:r w:rsidR="00AC7071">
        <w:rPr>
          <w:rFonts w:asciiTheme="majorBidi" w:hAnsiTheme="majorBidi" w:cstheme="majorBidi"/>
          <w:i/>
          <w:iCs/>
          <w:sz w:val="24"/>
          <w:szCs w:val="24"/>
        </w:rPr>
        <w:t xml:space="preserve">’ </w:t>
      </w:r>
      <w:r w:rsidRPr="00EA65DD">
        <w:rPr>
          <w:rFonts w:asciiTheme="majorBidi" w:hAnsiTheme="majorBidi" w:cstheme="majorBidi"/>
          <w:i/>
          <w:iCs/>
          <w:sz w:val="24"/>
          <w:szCs w:val="24"/>
        </w:rPr>
        <w:t xml:space="preserve">and </w:t>
      </w:r>
      <w:r w:rsidR="00A021C5" w:rsidRPr="00EA65DD">
        <w:rPr>
          <w:rFonts w:asciiTheme="majorBidi" w:hAnsiTheme="majorBidi" w:cstheme="majorBidi"/>
          <w:i/>
          <w:iCs/>
          <w:sz w:val="24"/>
          <w:szCs w:val="24"/>
        </w:rPr>
        <w:t>not, Heaven</w:t>
      </w:r>
      <w:r w:rsidRPr="00EA65DD">
        <w:rPr>
          <w:rFonts w:asciiTheme="majorBidi" w:hAnsiTheme="majorBidi" w:cstheme="majorBidi"/>
          <w:i/>
          <w:iCs/>
          <w:sz w:val="24"/>
          <w:szCs w:val="24"/>
        </w:rPr>
        <w:t xml:space="preserve"> forbid</w:t>
      </w:r>
      <w:r w:rsidR="00A021C5" w:rsidRPr="00EA65DD">
        <w:rPr>
          <w:rFonts w:asciiTheme="majorBidi" w:hAnsiTheme="majorBidi" w:cstheme="majorBidi"/>
          <w:i/>
          <w:iCs/>
          <w:sz w:val="24"/>
          <w:szCs w:val="24"/>
        </w:rPr>
        <w:t>,</w:t>
      </w:r>
      <w:r w:rsidR="00AC7071">
        <w:rPr>
          <w:rFonts w:asciiTheme="majorBidi" w:hAnsiTheme="majorBidi" w:cstheme="majorBidi"/>
          <w:i/>
          <w:iCs/>
          <w:sz w:val="24"/>
          <w:szCs w:val="24"/>
        </w:rPr>
        <w:t xml:space="preserve"> </w:t>
      </w:r>
      <w:r w:rsidR="00A021C5" w:rsidRPr="00EA65DD">
        <w:rPr>
          <w:rFonts w:asciiTheme="majorBidi" w:hAnsiTheme="majorBidi" w:cstheme="majorBidi"/>
          <w:i/>
          <w:iCs/>
          <w:sz w:val="24"/>
          <w:szCs w:val="24"/>
        </w:rPr>
        <w:t>‘</w:t>
      </w:r>
      <w:r w:rsidRPr="00EA65DD">
        <w:rPr>
          <w:rFonts w:asciiTheme="majorBidi" w:hAnsiTheme="majorBidi" w:cstheme="majorBidi"/>
          <w:i/>
          <w:iCs/>
          <w:sz w:val="24"/>
          <w:szCs w:val="24"/>
        </w:rPr>
        <w:t>preparation for the test.</w:t>
      </w:r>
      <w:r w:rsidR="00A021C5" w:rsidRPr="00EA65DD">
        <w:rPr>
          <w:rFonts w:asciiTheme="majorBidi" w:hAnsiTheme="majorBidi" w:cstheme="majorBidi"/>
          <w:i/>
          <w:iCs/>
          <w:sz w:val="24"/>
          <w:szCs w:val="24"/>
        </w:rPr>
        <w:t xml:space="preserve">’ </w:t>
      </w:r>
      <w:r w:rsidRPr="00EA65DD">
        <w:rPr>
          <w:rFonts w:asciiTheme="majorBidi" w:hAnsiTheme="majorBidi" w:cstheme="majorBidi"/>
          <w:i/>
          <w:iCs/>
          <w:sz w:val="24"/>
          <w:szCs w:val="24"/>
        </w:rPr>
        <w:t xml:space="preserve">The </w:t>
      </w:r>
      <w:r w:rsidR="00A021C5" w:rsidRPr="00EA65DD">
        <w:rPr>
          <w:rFonts w:asciiTheme="majorBidi" w:hAnsiTheme="majorBidi" w:cstheme="majorBidi"/>
          <w:i/>
          <w:iCs/>
          <w:sz w:val="24"/>
          <w:szCs w:val="24"/>
        </w:rPr>
        <w:t xml:space="preserve">test </w:t>
      </w:r>
      <w:r w:rsidRPr="00EA65DD">
        <w:rPr>
          <w:rFonts w:asciiTheme="majorBidi" w:hAnsiTheme="majorBidi" w:cstheme="majorBidi"/>
          <w:i/>
          <w:iCs/>
          <w:sz w:val="24"/>
          <w:szCs w:val="24"/>
        </w:rPr>
        <w:t>results are a welcome result for Israel</w:t>
      </w:r>
      <w:r w:rsidR="00A021C5" w:rsidRPr="00EA65DD">
        <w:rPr>
          <w:rFonts w:asciiTheme="majorBidi" w:hAnsiTheme="majorBidi" w:cstheme="majorBidi"/>
          <w:i/>
          <w:iCs/>
          <w:sz w:val="24"/>
          <w:szCs w:val="24"/>
        </w:rPr>
        <w:t>’s image</w:t>
      </w:r>
      <w:r w:rsidRPr="00EA65DD">
        <w:rPr>
          <w:rFonts w:asciiTheme="majorBidi" w:hAnsiTheme="majorBidi" w:cstheme="majorBidi"/>
          <w:i/>
          <w:iCs/>
          <w:sz w:val="24"/>
          <w:szCs w:val="24"/>
        </w:rPr>
        <w:t xml:space="preserve">, but this is not the motivation </w:t>
      </w:r>
      <w:r w:rsidR="00A021C5" w:rsidRPr="00EA65DD">
        <w:rPr>
          <w:rFonts w:asciiTheme="majorBidi" w:hAnsiTheme="majorBidi" w:cstheme="majorBidi"/>
          <w:i/>
          <w:iCs/>
          <w:sz w:val="24"/>
          <w:szCs w:val="24"/>
        </w:rPr>
        <w:t>for</w:t>
      </w:r>
      <w:r w:rsidRPr="00EA65DD">
        <w:rPr>
          <w:rFonts w:asciiTheme="majorBidi" w:hAnsiTheme="majorBidi" w:cstheme="majorBidi"/>
          <w:i/>
          <w:iCs/>
          <w:sz w:val="24"/>
          <w:szCs w:val="24"/>
        </w:rPr>
        <w:t xml:space="preserve"> parents and children. I </w:t>
      </w:r>
      <w:r w:rsidR="00A021C5" w:rsidRPr="00EA65DD">
        <w:rPr>
          <w:rFonts w:asciiTheme="majorBidi" w:hAnsiTheme="majorBidi" w:cstheme="majorBidi"/>
          <w:i/>
          <w:iCs/>
          <w:sz w:val="24"/>
          <w:szCs w:val="24"/>
        </w:rPr>
        <w:t>stress</w:t>
      </w:r>
      <w:r w:rsidRPr="00EA65DD">
        <w:rPr>
          <w:rFonts w:asciiTheme="majorBidi" w:hAnsiTheme="majorBidi" w:cstheme="majorBidi"/>
          <w:i/>
          <w:iCs/>
          <w:sz w:val="24"/>
          <w:szCs w:val="24"/>
        </w:rPr>
        <w:t xml:space="preserve"> that you</w:t>
      </w:r>
      <w:r w:rsidR="00A021C5" w:rsidRPr="00EA65DD">
        <w:rPr>
          <w:rFonts w:asciiTheme="majorBidi" w:hAnsiTheme="majorBidi" w:cstheme="majorBidi"/>
          <w:i/>
          <w:iCs/>
          <w:sz w:val="24"/>
          <w:szCs w:val="24"/>
        </w:rPr>
        <w:t xml:space="preserve"> must address the parents, too, not just the children. As far as how the process will be implemented, I recommend that you split the grants between different organizations according to their area of expertise, and let everyone do what they are good at, so you do not end up with a bottleneck.</w:t>
      </w:r>
      <w:r w:rsidR="00EA65DD">
        <w:rPr>
          <w:rFonts w:asciiTheme="majorBidi" w:hAnsiTheme="majorBidi" w:cstheme="majorBidi"/>
          <w:i/>
          <w:iCs/>
          <w:sz w:val="24"/>
          <w:szCs w:val="24"/>
        </w:rPr>
        <w:t>”</w:t>
      </w:r>
    </w:p>
    <w:p w:rsidR="006538F5" w:rsidRDefault="006538F5" w:rsidP="00AC7071">
      <w:pPr>
        <w:bidi w:val="0"/>
        <w:spacing w:after="120" w:line="360" w:lineRule="auto"/>
        <w:rPr>
          <w:rFonts w:asciiTheme="majorBidi" w:hAnsiTheme="majorBidi" w:cstheme="majorBidi"/>
          <w:sz w:val="24"/>
          <w:szCs w:val="24"/>
        </w:rPr>
      </w:pPr>
      <w:r w:rsidRPr="00EA65DD">
        <w:rPr>
          <w:rFonts w:asciiTheme="majorBidi" w:hAnsiTheme="majorBidi" w:cstheme="majorBidi"/>
          <w:b/>
          <w:bCs/>
          <w:sz w:val="24"/>
          <w:szCs w:val="24"/>
        </w:rPr>
        <w:t xml:space="preserve">Tal </w:t>
      </w:r>
      <w:proofErr w:type="spellStart"/>
      <w:r w:rsidRPr="00EA65DD">
        <w:rPr>
          <w:rFonts w:asciiTheme="majorBidi" w:hAnsiTheme="majorBidi" w:cstheme="majorBidi"/>
          <w:b/>
          <w:bCs/>
          <w:sz w:val="24"/>
          <w:szCs w:val="24"/>
        </w:rPr>
        <w:t>Alexandrovich-Segev</w:t>
      </w:r>
      <w:proofErr w:type="spellEnd"/>
      <w:r w:rsidRPr="006538F5">
        <w:rPr>
          <w:rFonts w:asciiTheme="majorBidi" w:hAnsiTheme="majorBidi" w:cstheme="majorBidi"/>
          <w:sz w:val="24"/>
          <w:szCs w:val="24"/>
        </w:rPr>
        <w:t xml:space="preserve">, the Foundation's media advisor: </w:t>
      </w:r>
      <w:r w:rsidRPr="00EA65DD">
        <w:rPr>
          <w:rFonts w:asciiTheme="majorBidi" w:hAnsiTheme="majorBidi" w:cstheme="majorBidi"/>
          <w:i/>
          <w:iCs/>
          <w:sz w:val="24"/>
          <w:szCs w:val="24"/>
        </w:rPr>
        <w:t xml:space="preserve">“You must hone in on the desired outcome and motivate the students around it. With five matriculation units, the result was clear that five units are a key to good employment in today's world. Do you also have the ability to define a result </w:t>
      </w:r>
      <w:r w:rsidR="00183700" w:rsidRPr="00EA65DD">
        <w:rPr>
          <w:rFonts w:asciiTheme="majorBidi" w:hAnsiTheme="majorBidi" w:cstheme="majorBidi"/>
          <w:i/>
          <w:iCs/>
          <w:sz w:val="24"/>
          <w:szCs w:val="24"/>
        </w:rPr>
        <w:t xml:space="preserve">of PISA </w:t>
      </w:r>
      <w:r w:rsidRPr="00EA65DD">
        <w:rPr>
          <w:rFonts w:asciiTheme="majorBidi" w:hAnsiTheme="majorBidi" w:cstheme="majorBidi"/>
          <w:i/>
          <w:iCs/>
          <w:sz w:val="24"/>
          <w:szCs w:val="24"/>
        </w:rPr>
        <w:t xml:space="preserve">that will improve </w:t>
      </w:r>
      <w:r w:rsidR="00AC7071">
        <w:rPr>
          <w:rFonts w:asciiTheme="majorBidi" w:hAnsiTheme="majorBidi" w:cstheme="majorBidi"/>
          <w:i/>
          <w:iCs/>
          <w:sz w:val="24"/>
          <w:szCs w:val="24"/>
        </w:rPr>
        <w:t>the</w:t>
      </w:r>
      <w:r w:rsidRPr="00EA65DD">
        <w:rPr>
          <w:rFonts w:asciiTheme="majorBidi" w:hAnsiTheme="majorBidi" w:cstheme="majorBidi"/>
          <w:i/>
          <w:iCs/>
          <w:sz w:val="24"/>
          <w:szCs w:val="24"/>
        </w:rPr>
        <w:t xml:space="preserve"> chances </w:t>
      </w:r>
      <w:r w:rsidR="00183700" w:rsidRPr="00EA65DD">
        <w:rPr>
          <w:rFonts w:asciiTheme="majorBidi" w:hAnsiTheme="majorBidi" w:cstheme="majorBidi"/>
          <w:i/>
          <w:iCs/>
          <w:sz w:val="24"/>
          <w:szCs w:val="24"/>
        </w:rPr>
        <w:t>in</w:t>
      </w:r>
      <w:r w:rsidRPr="00EA65DD">
        <w:rPr>
          <w:rFonts w:asciiTheme="majorBidi" w:hAnsiTheme="majorBidi" w:cstheme="majorBidi"/>
          <w:i/>
          <w:iCs/>
          <w:sz w:val="24"/>
          <w:szCs w:val="24"/>
        </w:rPr>
        <w:t xml:space="preserve"> life? From a media point of view, you need to create a national mission </w:t>
      </w:r>
      <w:r w:rsidR="00183700" w:rsidRPr="00EA65DD">
        <w:rPr>
          <w:rFonts w:asciiTheme="majorBidi" w:hAnsiTheme="majorBidi" w:cstheme="majorBidi"/>
          <w:i/>
          <w:iCs/>
          <w:sz w:val="24"/>
          <w:szCs w:val="24"/>
        </w:rPr>
        <w:t>to which people will rally,</w:t>
      </w:r>
      <w:r w:rsidRPr="00EA65DD">
        <w:rPr>
          <w:rFonts w:asciiTheme="majorBidi" w:hAnsiTheme="majorBidi" w:cstheme="majorBidi"/>
          <w:i/>
          <w:iCs/>
          <w:sz w:val="24"/>
          <w:szCs w:val="24"/>
        </w:rPr>
        <w:t xml:space="preserve"> and raise </w:t>
      </w:r>
      <w:r w:rsidR="00183700" w:rsidRPr="00EA65DD">
        <w:rPr>
          <w:rFonts w:asciiTheme="majorBidi" w:hAnsiTheme="majorBidi" w:cstheme="majorBidi"/>
          <w:i/>
          <w:iCs/>
          <w:sz w:val="24"/>
          <w:szCs w:val="24"/>
        </w:rPr>
        <w:t>the</w:t>
      </w:r>
      <w:r w:rsidRPr="00EA65DD">
        <w:rPr>
          <w:rFonts w:asciiTheme="majorBidi" w:hAnsiTheme="majorBidi" w:cstheme="majorBidi"/>
          <w:i/>
          <w:iCs/>
          <w:sz w:val="24"/>
          <w:szCs w:val="24"/>
        </w:rPr>
        <w:t xml:space="preserve"> expectations for the PISA test. You should be prepared for</w:t>
      </w:r>
      <w:r w:rsidR="00183700" w:rsidRPr="00EA65DD">
        <w:rPr>
          <w:rFonts w:asciiTheme="majorBidi" w:hAnsiTheme="majorBidi" w:cstheme="majorBidi"/>
          <w:i/>
          <w:iCs/>
          <w:sz w:val="24"/>
          <w:szCs w:val="24"/>
        </w:rPr>
        <w:t xml:space="preserve"> criticism of</w:t>
      </w:r>
      <w:r w:rsidRPr="00EA65DD">
        <w:rPr>
          <w:rFonts w:asciiTheme="majorBidi" w:hAnsiTheme="majorBidi" w:cstheme="majorBidi"/>
          <w:i/>
          <w:iCs/>
          <w:sz w:val="24"/>
          <w:szCs w:val="24"/>
        </w:rPr>
        <w:t xml:space="preserve"> the 'test preparation', but if you can explain that P</w:t>
      </w:r>
      <w:r w:rsidR="00183700" w:rsidRPr="00EA65DD">
        <w:rPr>
          <w:rFonts w:asciiTheme="majorBidi" w:hAnsiTheme="majorBidi" w:cstheme="majorBidi"/>
          <w:i/>
          <w:iCs/>
          <w:sz w:val="24"/>
          <w:szCs w:val="24"/>
        </w:rPr>
        <w:t>I</w:t>
      </w:r>
      <w:r w:rsidRPr="00EA65DD">
        <w:rPr>
          <w:rFonts w:asciiTheme="majorBidi" w:hAnsiTheme="majorBidi" w:cstheme="majorBidi"/>
          <w:i/>
          <w:iCs/>
          <w:sz w:val="24"/>
          <w:szCs w:val="24"/>
        </w:rPr>
        <w:t>S</w:t>
      </w:r>
      <w:r w:rsidR="00183700" w:rsidRPr="00EA65DD">
        <w:rPr>
          <w:rFonts w:asciiTheme="majorBidi" w:hAnsiTheme="majorBidi" w:cstheme="majorBidi"/>
          <w:i/>
          <w:iCs/>
          <w:sz w:val="24"/>
          <w:szCs w:val="24"/>
        </w:rPr>
        <w:t>A</w:t>
      </w:r>
      <w:r w:rsidRPr="00EA65DD">
        <w:rPr>
          <w:rFonts w:asciiTheme="majorBidi" w:hAnsiTheme="majorBidi" w:cstheme="majorBidi"/>
          <w:i/>
          <w:iCs/>
          <w:sz w:val="24"/>
          <w:szCs w:val="24"/>
        </w:rPr>
        <w:t xml:space="preserve"> is preparation for life, </w:t>
      </w:r>
      <w:r w:rsidR="00183700" w:rsidRPr="00EA65DD">
        <w:rPr>
          <w:rFonts w:asciiTheme="majorBidi" w:hAnsiTheme="majorBidi" w:cstheme="majorBidi"/>
          <w:i/>
          <w:iCs/>
          <w:sz w:val="24"/>
          <w:szCs w:val="24"/>
        </w:rPr>
        <w:t xml:space="preserve">that </w:t>
      </w:r>
      <w:r w:rsidRPr="00EA65DD">
        <w:rPr>
          <w:rFonts w:asciiTheme="majorBidi" w:hAnsiTheme="majorBidi" w:cstheme="majorBidi"/>
          <w:i/>
          <w:iCs/>
          <w:sz w:val="24"/>
          <w:szCs w:val="24"/>
        </w:rPr>
        <w:t xml:space="preserve">it is an improvement in mathematics, </w:t>
      </w:r>
      <w:r w:rsidR="00183700" w:rsidRPr="00EA65DD">
        <w:rPr>
          <w:rFonts w:asciiTheme="majorBidi" w:hAnsiTheme="majorBidi" w:cstheme="majorBidi"/>
          <w:i/>
          <w:iCs/>
          <w:sz w:val="24"/>
          <w:szCs w:val="24"/>
        </w:rPr>
        <w:t>then</w:t>
      </w:r>
      <w:r w:rsidRPr="00EA65DD">
        <w:rPr>
          <w:rFonts w:asciiTheme="majorBidi" w:hAnsiTheme="majorBidi" w:cstheme="majorBidi"/>
          <w:i/>
          <w:iCs/>
          <w:sz w:val="24"/>
          <w:szCs w:val="24"/>
        </w:rPr>
        <w:t xml:space="preserve"> you </w:t>
      </w:r>
      <w:r w:rsidR="00183700" w:rsidRPr="00EA65DD">
        <w:rPr>
          <w:rFonts w:asciiTheme="majorBidi" w:hAnsiTheme="majorBidi" w:cstheme="majorBidi"/>
          <w:i/>
          <w:iCs/>
          <w:sz w:val="24"/>
          <w:szCs w:val="24"/>
        </w:rPr>
        <w:t>will be able to</w:t>
      </w:r>
      <w:r w:rsidRPr="00EA65DD">
        <w:rPr>
          <w:rFonts w:asciiTheme="majorBidi" w:hAnsiTheme="majorBidi" w:cstheme="majorBidi"/>
          <w:i/>
          <w:iCs/>
          <w:sz w:val="24"/>
          <w:szCs w:val="24"/>
        </w:rPr>
        <w:t xml:space="preserve"> handle the criticism. </w:t>
      </w:r>
      <w:r w:rsidR="00183700" w:rsidRPr="00EA65DD">
        <w:rPr>
          <w:rFonts w:asciiTheme="majorBidi" w:hAnsiTheme="majorBidi" w:cstheme="majorBidi"/>
          <w:i/>
          <w:iCs/>
          <w:sz w:val="24"/>
          <w:szCs w:val="24"/>
        </w:rPr>
        <w:t xml:space="preserve">As regards the campaign management, you must be careful to manage the process from the Foundation, rather than give </w:t>
      </w:r>
      <w:proofErr w:type="spellStart"/>
      <w:r w:rsidR="00183700" w:rsidRPr="00EA65DD">
        <w:rPr>
          <w:rFonts w:asciiTheme="majorBidi" w:hAnsiTheme="majorBidi" w:cstheme="majorBidi"/>
          <w:i/>
          <w:iCs/>
          <w:sz w:val="24"/>
          <w:szCs w:val="24"/>
        </w:rPr>
        <w:t>PresenTense</w:t>
      </w:r>
      <w:proofErr w:type="spellEnd"/>
      <w:r w:rsidR="00183700" w:rsidRPr="00EA65DD">
        <w:rPr>
          <w:rFonts w:asciiTheme="majorBidi" w:hAnsiTheme="majorBidi" w:cstheme="majorBidi"/>
          <w:i/>
          <w:iCs/>
          <w:sz w:val="24"/>
          <w:szCs w:val="24"/>
        </w:rPr>
        <w:t xml:space="preserve"> the grant to do so.</w:t>
      </w:r>
      <w:r w:rsidR="00EA65DD">
        <w:rPr>
          <w:rFonts w:asciiTheme="majorBidi" w:hAnsiTheme="majorBidi" w:cstheme="majorBidi"/>
          <w:i/>
          <w:iCs/>
          <w:sz w:val="24"/>
          <w:szCs w:val="24"/>
        </w:rPr>
        <w:t>”</w:t>
      </w:r>
    </w:p>
    <w:p w:rsidR="002419C4" w:rsidRDefault="00623D4F" w:rsidP="00EA65DD">
      <w:pPr>
        <w:bidi w:val="0"/>
        <w:spacing w:after="120" w:line="360" w:lineRule="auto"/>
        <w:rPr>
          <w:rFonts w:asciiTheme="majorBidi" w:hAnsiTheme="majorBidi" w:cstheme="majorBidi"/>
          <w:sz w:val="24"/>
          <w:szCs w:val="24"/>
        </w:rPr>
      </w:pPr>
      <w:r w:rsidRPr="00EA65DD">
        <w:rPr>
          <w:rFonts w:asciiTheme="majorBidi" w:hAnsiTheme="majorBidi" w:cstheme="majorBidi"/>
          <w:b/>
          <w:bCs/>
          <w:sz w:val="24"/>
          <w:szCs w:val="24"/>
        </w:rPr>
        <w:t>Nelly Keller</w:t>
      </w:r>
      <w:r w:rsidRPr="00623D4F">
        <w:rPr>
          <w:rFonts w:asciiTheme="majorBidi" w:hAnsiTheme="majorBidi" w:cstheme="majorBidi"/>
          <w:sz w:val="24"/>
          <w:szCs w:val="24"/>
        </w:rPr>
        <w:t xml:space="preserve">, </w:t>
      </w:r>
      <w:r>
        <w:rPr>
          <w:rFonts w:asciiTheme="majorBidi" w:hAnsiTheme="majorBidi" w:cstheme="majorBidi"/>
          <w:sz w:val="24"/>
          <w:szCs w:val="24"/>
        </w:rPr>
        <w:t>M</w:t>
      </w:r>
      <w:r w:rsidRPr="00623D4F">
        <w:rPr>
          <w:rFonts w:asciiTheme="majorBidi" w:hAnsiTheme="majorBidi" w:cstheme="majorBidi"/>
          <w:sz w:val="24"/>
          <w:szCs w:val="24"/>
        </w:rPr>
        <w:t xml:space="preserve">athematics teacher and a finalist of the Trump Prize for quality teaching: </w:t>
      </w:r>
      <w:r w:rsidR="00EA65DD">
        <w:rPr>
          <w:rFonts w:asciiTheme="majorBidi" w:hAnsiTheme="majorBidi" w:cstheme="majorBidi"/>
          <w:i/>
          <w:iCs/>
          <w:sz w:val="24"/>
          <w:szCs w:val="24"/>
        </w:rPr>
        <w:t>“</w:t>
      </w:r>
      <w:r w:rsidRPr="00EA65DD">
        <w:rPr>
          <w:rFonts w:asciiTheme="majorBidi" w:hAnsiTheme="majorBidi" w:cstheme="majorBidi"/>
          <w:i/>
          <w:iCs/>
          <w:sz w:val="24"/>
          <w:szCs w:val="24"/>
        </w:rPr>
        <w:t xml:space="preserve">I find great importance in raising students' level of proficiency in literacy tasks that require creativity. There is a trend in this direction in the matriculation exams, and later on in life in work interviews and in the work itself. </w:t>
      </w:r>
      <w:r w:rsidR="00E64CF4" w:rsidRPr="00EA65DD">
        <w:rPr>
          <w:rFonts w:asciiTheme="majorBidi" w:hAnsiTheme="majorBidi" w:cstheme="majorBidi"/>
          <w:i/>
          <w:iCs/>
          <w:sz w:val="24"/>
          <w:szCs w:val="24"/>
        </w:rPr>
        <w:t xml:space="preserve">Now that we have reached the five matriculation unit target, we need to think what the next target is; in my opinion, it is to raise the level of thinking of the students in the lower grades. I suggest not linking the media campaign or the database to the Pisa test, because Pisa has a negative image in Israel, unlike the five units that are perceived positively. The process should be presented as good preparation for the five units and as a continuation of the trend to raise the level of success in Israel. From this point of view, there is </w:t>
      </w:r>
      <w:r w:rsidR="00E64CF4" w:rsidRPr="00EA65DD">
        <w:rPr>
          <w:rFonts w:asciiTheme="majorBidi" w:hAnsiTheme="majorBidi" w:cstheme="majorBidi"/>
          <w:i/>
          <w:iCs/>
          <w:sz w:val="24"/>
          <w:szCs w:val="24"/>
        </w:rPr>
        <w:lastRenderedPageBreak/>
        <w:t>no public significance to the goal of attaining rank 35. It is possible to combine classes in the competition – teachers and students together – and to persuade the schools to join the competition.</w:t>
      </w:r>
      <w:r w:rsidR="00EA65DD">
        <w:rPr>
          <w:rFonts w:asciiTheme="majorBidi" w:hAnsiTheme="majorBidi" w:cstheme="majorBidi"/>
          <w:i/>
          <w:iCs/>
          <w:sz w:val="24"/>
          <w:szCs w:val="24"/>
        </w:rPr>
        <w:t>”</w:t>
      </w:r>
    </w:p>
    <w:p w:rsidR="00DE78A2" w:rsidRDefault="00DE78A2" w:rsidP="00DE78A2">
      <w:pPr>
        <w:bidi w:val="0"/>
        <w:spacing w:after="120" w:line="360" w:lineRule="auto"/>
        <w:rPr>
          <w:rFonts w:asciiTheme="majorBidi" w:hAnsiTheme="majorBidi" w:cstheme="majorBidi"/>
          <w:sz w:val="24"/>
          <w:szCs w:val="24"/>
        </w:rPr>
      </w:pPr>
    </w:p>
    <w:p w:rsidR="00DE78A2" w:rsidRPr="00DE78A2" w:rsidRDefault="00DE78A2" w:rsidP="00DE78A2">
      <w:pPr>
        <w:bidi w:val="0"/>
        <w:spacing w:after="120" w:line="360" w:lineRule="auto"/>
        <w:rPr>
          <w:rFonts w:asciiTheme="majorBidi" w:hAnsiTheme="majorBidi" w:cstheme="majorBidi"/>
          <w:b/>
          <w:bCs/>
          <w:sz w:val="24"/>
          <w:szCs w:val="24"/>
        </w:rPr>
      </w:pPr>
      <w:r w:rsidRPr="00DE78A2">
        <w:rPr>
          <w:rFonts w:asciiTheme="majorBidi" w:hAnsiTheme="majorBidi" w:cstheme="majorBidi"/>
          <w:b/>
          <w:bCs/>
          <w:sz w:val="24"/>
          <w:szCs w:val="24"/>
        </w:rPr>
        <w:t>Summary of the Grants Committee</w:t>
      </w:r>
    </w:p>
    <w:p w:rsidR="00DE78A2" w:rsidRDefault="00DE78A2" w:rsidP="007A5E14">
      <w:pPr>
        <w:bidi w:val="0"/>
        <w:spacing w:after="120" w:line="360" w:lineRule="auto"/>
        <w:rPr>
          <w:rFonts w:asciiTheme="majorBidi" w:hAnsiTheme="majorBidi" w:cstheme="majorBidi"/>
          <w:sz w:val="24"/>
          <w:szCs w:val="24"/>
        </w:rPr>
      </w:pPr>
      <w:r w:rsidRPr="00EA65DD">
        <w:rPr>
          <w:rFonts w:asciiTheme="majorBidi" w:hAnsiTheme="majorBidi" w:cstheme="majorBidi"/>
          <w:sz w:val="24"/>
          <w:szCs w:val="24"/>
        </w:rPr>
        <w:t xml:space="preserve">The Foundation’s entry into the area of PISA type skills is a significant and important policy change and, in practice, is also international indication and recognition of the success of the five matriculation units. </w:t>
      </w:r>
      <w:r w:rsidR="005A5850" w:rsidRPr="00EA65DD">
        <w:rPr>
          <w:rFonts w:asciiTheme="majorBidi" w:hAnsiTheme="majorBidi" w:cstheme="majorBidi"/>
          <w:sz w:val="24"/>
          <w:szCs w:val="24"/>
        </w:rPr>
        <w:t>T</w:t>
      </w:r>
      <w:r w:rsidRPr="00EA65DD">
        <w:rPr>
          <w:rFonts w:asciiTheme="majorBidi" w:hAnsiTheme="majorBidi" w:cstheme="majorBidi"/>
          <w:sz w:val="24"/>
          <w:szCs w:val="24"/>
        </w:rPr>
        <w:t>o do this serious</w:t>
      </w:r>
      <w:r w:rsidR="005A5850" w:rsidRPr="00EA65DD">
        <w:rPr>
          <w:rFonts w:asciiTheme="majorBidi" w:hAnsiTheme="majorBidi" w:cstheme="majorBidi"/>
          <w:sz w:val="24"/>
          <w:szCs w:val="24"/>
        </w:rPr>
        <w:t>ly</w:t>
      </w:r>
      <w:r w:rsidRPr="00EA65DD">
        <w:rPr>
          <w:rFonts w:asciiTheme="majorBidi" w:hAnsiTheme="majorBidi" w:cstheme="majorBidi"/>
          <w:sz w:val="24"/>
          <w:szCs w:val="24"/>
        </w:rPr>
        <w:t xml:space="preserve"> and in-depth, we must </w:t>
      </w:r>
      <w:r w:rsidR="00AC7071">
        <w:rPr>
          <w:rFonts w:asciiTheme="majorBidi" w:hAnsiTheme="majorBidi" w:cstheme="majorBidi"/>
          <w:sz w:val="24"/>
          <w:szCs w:val="24"/>
        </w:rPr>
        <w:t>tackle</w:t>
      </w:r>
      <w:r w:rsidRPr="00EA65DD">
        <w:rPr>
          <w:rFonts w:asciiTheme="majorBidi" w:hAnsiTheme="majorBidi" w:cstheme="majorBidi"/>
          <w:sz w:val="24"/>
          <w:szCs w:val="24"/>
        </w:rPr>
        <w:t xml:space="preserve"> the curricula, examinations and teaching methods. </w:t>
      </w:r>
      <w:r w:rsidR="005F58D0">
        <w:rPr>
          <w:rFonts w:asciiTheme="majorBidi" w:hAnsiTheme="majorBidi" w:cstheme="majorBidi"/>
          <w:sz w:val="24"/>
          <w:szCs w:val="24"/>
        </w:rPr>
        <w:t>As such, t</w:t>
      </w:r>
      <w:r w:rsidR="005A5850" w:rsidRPr="00EA65DD">
        <w:rPr>
          <w:rFonts w:asciiTheme="majorBidi" w:hAnsiTheme="majorBidi" w:cstheme="majorBidi"/>
          <w:sz w:val="24"/>
          <w:szCs w:val="24"/>
        </w:rPr>
        <w:t>h</w:t>
      </w:r>
      <w:r w:rsidRPr="00EA65DD">
        <w:rPr>
          <w:rFonts w:asciiTheme="majorBidi" w:hAnsiTheme="majorBidi" w:cstheme="majorBidi"/>
          <w:sz w:val="24"/>
          <w:szCs w:val="24"/>
        </w:rPr>
        <w:t>is propos</w:t>
      </w:r>
      <w:r w:rsidR="005A5850" w:rsidRPr="00EA65DD">
        <w:rPr>
          <w:rFonts w:asciiTheme="majorBidi" w:hAnsiTheme="majorBidi" w:cstheme="majorBidi"/>
          <w:sz w:val="24"/>
          <w:szCs w:val="24"/>
        </w:rPr>
        <w:t>al</w:t>
      </w:r>
      <w:r w:rsidRPr="00EA65DD">
        <w:rPr>
          <w:rFonts w:asciiTheme="majorBidi" w:hAnsiTheme="majorBidi" w:cstheme="majorBidi"/>
          <w:sz w:val="24"/>
          <w:szCs w:val="24"/>
        </w:rPr>
        <w:t xml:space="preserve"> is not the </w:t>
      </w:r>
      <w:r w:rsidR="005A5850" w:rsidRPr="00EA65DD">
        <w:rPr>
          <w:rFonts w:asciiTheme="majorBidi" w:hAnsiTheme="majorBidi" w:cstheme="majorBidi"/>
          <w:sz w:val="24"/>
          <w:szCs w:val="24"/>
        </w:rPr>
        <w:t>full</w:t>
      </w:r>
      <w:r w:rsidRPr="00EA65DD">
        <w:rPr>
          <w:rFonts w:asciiTheme="majorBidi" w:hAnsiTheme="majorBidi" w:cstheme="majorBidi"/>
          <w:sz w:val="24"/>
          <w:szCs w:val="24"/>
        </w:rPr>
        <w:t xml:space="preserve"> process, but</w:t>
      </w:r>
      <w:r w:rsidR="00AC7071">
        <w:rPr>
          <w:rFonts w:asciiTheme="majorBidi" w:hAnsiTheme="majorBidi" w:cstheme="majorBidi"/>
          <w:sz w:val="24"/>
          <w:szCs w:val="24"/>
        </w:rPr>
        <w:t xml:space="preserve"> rather</w:t>
      </w:r>
      <w:r w:rsidRPr="00EA65DD">
        <w:rPr>
          <w:rFonts w:asciiTheme="majorBidi" w:hAnsiTheme="majorBidi" w:cstheme="majorBidi"/>
          <w:sz w:val="24"/>
          <w:szCs w:val="24"/>
        </w:rPr>
        <w:t xml:space="preserve"> </w:t>
      </w:r>
      <w:r w:rsidR="005A5850" w:rsidRPr="00EA65DD">
        <w:rPr>
          <w:rFonts w:asciiTheme="majorBidi" w:hAnsiTheme="majorBidi" w:cstheme="majorBidi"/>
          <w:sz w:val="24"/>
          <w:szCs w:val="24"/>
        </w:rPr>
        <w:t>a</w:t>
      </w:r>
      <w:r w:rsidRPr="00EA65DD">
        <w:rPr>
          <w:rFonts w:asciiTheme="majorBidi" w:hAnsiTheme="majorBidi" w:cstheme="majorBidi"/>
          <w:sz w:val="24"/>
          <w:szCs w:val="24"/>
        </w:rPr>
        <w:t xml:space="preserve"> propos</w:t>
      </w:r>
      <w:r w:rsidR="005A5850" w:rsidRPr="00EA65DD">
        <w:rPr>
          <w:rFonts w:asciiTheme="majorBidi" w:hAnsiTheme="majorBidi" w:cstheme="majorBidi"/>
          <w:sz w:val="24"/>
          <w:szCs w:val="24"/>
        </w:rPr>
        <w:t>al intended</w:t>
      </w:r>
      <w:r w:rsidRPr="00EA65DD">
        <w:rPr>
          <w:rFonts w:asciiTheme="majorBidi" w:hAnsiTheme="majorBidi" w:cstheme="majorBidi"/>
          <w:sz w:val="24"/>
          <w:szCs w:val="24"/>
        </w:rPr>
        <w:t xml:space="preserve"> to </w:t>
      </w:r>
      <w:r w:rsidR="005A5850" w:rsidRPr="00EA65DD">
        <w:rPr>
          <w:rFonts w:asciiTheme="majorBidi" w:hAnsiTheme="majorBidi" w:cstheme="majorBidi"/>
          <w:sz w:val="24"/>
          <w:szCs w:val="24"/>
        </w:rPr>
        <w:t xml:space="preserve">spur momentum and </w:t>
      </w:r>
      <w:r w:rsidR="000B4A9E" w:rsidRPr="00EA65DD">
        <w:rPr>
          <w:rFonts w:asciiTheme="majorBidi" w:hAnsiTheme="majorBidi" w:cstheme="majorBidi"/>
          <w:sz w:val="24"/>
          <w:szCs w:val="24"/>
        </w:rPr>
        <w:t>instill</w:t>
      </w:r>
      <w:r w:rsidR="005A5850" w:rsidRPr="00EA65DD">
        <w:rPr>
          <w:rFonts w:asciiTheme="majorBidi" w:hAnsiTheme="majorBidi" w:cstheme="majorBidi"/>
          <w:sz w:val="24"/>
          <w:szCs w:val="24"/>
        </w:rPr>
        <w:t xml:space="preserve"> </w:t>
      </w:r>
      <w:r w:rsidRPr="00EA65DD">
        <w:rPr>
          <w:rFonts w:asciiTheme="majorBidi" w:hAnsiTheme="majorBidi" w:cstheme="majorBidi"/>
          <w:sz w:val="24"/>
          <w:szCs w:val="24"/>
        </w:rPr>
        <w:t xml:space="preserve">interest and </w:t>
      </w:r>
      <w:commentRangeStart w:id="4"/>
      <w:r w:rsidR="005A5850" w:rsidRPr="00EA65DD">
        <w:rPr>
          <w:rFonts w:asciiTheme="majorBidi" w:hAnsiTheme="majorBidi" w:cstheme="majorBidi"/>
          <w:sz w:val="24"/>
          <w:szCs w:val="24"/>
        </w:rPr>
        <w:t>motivation</w:t>
      </w:r>
      <w:commentRangeEnd w:id="4"/>
      <w:r w:rsidR="005A5850" w:rsidRPr="00EA65DD">
        <w:rPr>
          <w:rStyle w:val="CommentReference"/>
          <w:rFonts w:asciiTheme="majorBidi" w:hAnsiTheme="majorBidi" w:cstheme="majorBidi"/>
          <w:sz w:val="24"/>
          <w:szCs w:val="24"/>
        </w:rPr>
        <w:commentReference w:id="4"/>
      </w:r>
      <w:r w:rsidR="00AC7071">
        <w:rPr>
          <w:rFonts w:asciiTheme="majorBidi" w:hAnsiTheme="majorBidi" w:cstheme="majorBidi"/>
          <w:sz w:val="24"/>
          <w:szCs w:val="24"/>
        </w:rPr>
        <w:t>,</w:t>
      </w:r>
      <w:r w:rsidRPr="00EA65DD">
        <w:rPr>
          <w:rFonts w:asciiTheme="majorBidi" w:hAnsiTheme="majorBidi" w:cstheme="majorBidi"/>
          <w:sz w:val="24"/>
          <w:szCs w:val="24"/>
        </w:rPr>
        <w:t xml:space="preserve"> </w:t>
      </w:r>
      <w:r w:rsidR="00AC7071" w:rsidRPr="00EA65DD">
        <w:rPr>
          <w:rFonts w:asciiTheme="majorBidi" w:hAnsiTheme="majorBidi" w:cstheme="majorBidi"/>
          <w:sz w:val="24"/>
          <w:szCs w:val="24"/>
        </w:rPr>
        <w:t>due to the shortness of time until the 2018 test</w:t>
      </w:r>
      <w:r w:rsidR="00AC7071">
        <w:rPr>
          <w:rFonts w:asciiTheme="majorBidi" w:hAnsiTheme="majorBidi" w:cstheme="majorBidi"/>
          <w:sz w:val="24"/>
          <w:szCs w:val="24"/>
        </w:rPr>
        <w:t>.</w:t>
      </w:r>
      <w:r w:rsidR="00AC7071" w:rsidRPr="00EA65DD">
        <w:rPr>
          <w:rFonts w:asciiTheme="majorBidi" w:hAnsiTheme="majorBidi" w:cstheme="majorBidi"/>
          <w:sz w:val="24"/>
          <w:szCs w:val="24"/>
        </w:rPr>
        <w:t xml:space="preserve"> </w:t>
      </w:r>
      <w:r w:rsidRPr="00EA65DD">
        <w:rPr>
          <w:rFonts w:asciiTheme="majorBidi" w:hAnsiTheme="majorBidi" w:cstheme="majorBidi"/>
          <w:sz w:val="24"/>
          <w:szCs w:val="24"/>
        </w:rPr>
        <w:t xml:space="preserve">If </w:t>
      </w:r>
      <w:r w:rsidR="000B4A9E" w:rsidRPr="00EA65DD">
        <w:rPr>
          <w:rFonts w:asciiTheme="majorBidi" w:hAnsiTheme="majorBidi" w:cstheme="majorBidi"/>
          <w:sz w:val="24"/>
          <w:szCs w:val="24"/>
        </w:rPr>
        <w:t xml:space="preserve">it were </w:t>
      </w:r>
      <w:r w:rsidRPr="00EA65DD">
        <w:rPr>
          <w:rFonts w:asciiTheme="majorBidi" w:hAnsiTheme="majorBidi" w:cstheme="majorBidi"/>
          <w:sz w:val="24"/>
          <w:szCs w:val="24"/>
        </w:rPr>
        <w:t xml:space="preserve">possible, it would have been </w:t>
      </w:r>
      <w:r w:rsidR="000B4A9E" w:rsidRPr="00EA65DD">
        <w:rPr>
          <w:rFonts w:asciiTheme="majorBidi" w:hAnsiTheme="majorBidi" w:cstheme="majorBidi"/>
          <w:sz w:val="24"/>
          <w:szCs w:val="24"/>
        </w:rPr>
        <w:t>preferable</w:t>
      </w:r>
      <w:r w:rsidRPr="00EA65DD">
        <w:rPr>
          <w:rFonts w:asciiTheme="majorBidi" w:hAnsiTheme="majorBidi" w:cstheme="majorBidi"/>
          <w:sz w:val="24"/>
          <w:szCs w:val="24"/>
        </w:rPr>
        <w:t xml:space="preserve"> to start with the professional infrastructure</w:t>
      </w:r>
      <w:r w:rsidR="000B4A9E" w:rsidRPr="00EA65DD">
        <w:rPr>
          <w:rFonts w:asciiTheme="majorBidi" w:hAnsiTheme="majorBidi" w:cstheme="majorBidi"/>
          <w:sz w:val="24"/>
          <w:szCs w:val="24"/>
        </w:rPr>
        <w:t>,</w:t>
      </w:r>
      <w:r w:rsidRPr="00EA65DD">
        <w:rPr>
          <w:rFonts w:asciiTheme="majorBidi" w:hAnsiTheme="majorBidi" w:cstheme="majorBidi"/>
          <w:sz w:val="24"/>
          <w:szCs w:val="24"/>
        </w:rPr>
        <w:t xml:space="preserve"> and only </w:t>
      </w:r>
      <w:r w:rsidR="000B4A9E" w:rsidRPr="00EA65DD">
        <w:rPr>
          <w:rFonts w:asciiTheme="majorBidi" w:hAnsiTheme="majorBidi" w:cstheme="majorBidi"/>
          <w:sz w:val="24"/>
          <w:szCs w:val="24"/>
        </w:rPr>
        <w:t>afterwards</w:t>
      </w:r>
      <w:r w:rsidRPr="00EA65DD">
        <w:rPr>
          <w:rFonts w:asciiTheme="majorBidi" w:hAnsiTheme="majorBidi" w:cstheme="majorBidi"/>
          <w:sz w:val="24"/>
          <w:szCs w:val="24"/>
        </w:rPr>
        <w:t xml:space="preserve"> hold competition</w:t>
      </w:r>
      <w:r w:rsidR="000B4A9E" w:rsidRPr="00EA65DD">
        <w:rPr>
          <w:rFonts w:asciiTheme="majorBidi" w:hAnsiTheme="majorBidi" w:cstheme="majorBidi"/>
          <w:sz w:val="24"/>
          <w:szCs w:val="24"/>
        </w:rPr>
        <w:t>s</w:t>
      </w:r>
      <w:r w:rsidRPr="00EA65DD">
        <w:rPr>
          <w:rFonts w:asciiTheme="majorBidi" w:hAnsiTheme="majorBidi" w:cstheme="majorBidi"/>
          <w:sz w:val="24"/>
          <w:szCs w:val="24"/>
        </w:rPr>
        <w:t xml:space="preserve"> and </w:t>
      </w:r>
      <w:r w:rsidR="000B4A9E" w:rsidRPr="00EA65DD">
        <w:rPr>
          <w:rFonts w:asciiTheme="majorBidi" w:hAnsiTheme="majorBidi" w:cstheme="majorBidi"/>
          <w:sz w:val="24"/>
          <w:szCs w:val="24"/>
        </w:rPr>
        <w:t>run</w:t>
      </w:r>
      <w:r w:rsidRPr="00EA65DD">
        <w:rPr>
          <w:rFonts w:asciiTheme="majorBidi" w:hAnsiTheme="majorBidi" w:cstheme="majorBidi"/>
          <w:sz w:val="24"/>
          <w:szCs w:val="24"/>
        </w:rPr>
        <w:t xml:space="preserve"> campaign</w:t>
      </w:r>
      <w:r w:rsidR="000B4A9E" w:rsidRPr="00EA65DD">
        <w:rPr>
          <w:rFonts w:asciiTheme="majorBidi" w:hAnsiTheme="majorBidi" w:cstheme="majorBidi"/>
          <w:sz w:val="24"/>
          <w:szCs w:val="24"/>
        </w:rPr>
        <w:t>s</w:t>
      </w:r>
      <w:r w:rsidRPr="00EA65DD">
        <w:rPr>
          <w:rFonts w:asciiTheme="majorBidi" w:hAnsiTheme="majorBidi" w:cstheme="majorBidi"/>
          <w:sz w:val="24"/>
          <w:szCs w:val="24"/>
        </w:rPr>
        <w:t>. The biggest challenge is t</w:t>
      </w:r>
      <w:r w:rsidR="000B4A9E" w:rsidRPr="00EA65DD">
        <w:rPr>
          <w:rFonts w:asciiTheme="majorBidi" w:hAnsiTheme="majorBidi" w:cstheme="majorBidi"/>
          <w:sz w:val="24"/>
          <w:szCs w:val="24"/>
        </w:rPr>
        <w:t>he lack of interest of students and</w:t>
      </w:r>
      <w:r w:rsidRPr="00EA65DD">
        <w:rPr>
          <w:rFonts w:asciiTheme="majorBidi" w:hAnsiTheme="majorBidi" w:cstheme="majorBidi"/>
          <w:sz w:val="24"/>
          <w:szCs w:val="24"/>
        </w:rPr>
        <w:t xml:space="preserve"> teachers, and </w:t>
      </w:r>
      <w:r w:rsidR="005F58D0">
        <w:rPr>
          <w:rFonts w:asciiTheme="majorBidi" w:hAnsiTheme="majorBidi" w:cstheme="majorBidi"/>
          <w:sz w:val="24"/>
          <w:szCs w:val="24"/>
        </w:rPr>
        <w:t xml:space="preserve">the </w:t>
      </w:r>
      <w:r w:rsidRPr="00EA65DD">
        <w:rPr>
          <w:rFonts w:asciiTheme="majorBidi" w:hAnsiTheme="majorBidi" w:cstheme="majorBidi"/>
          <w:sz w:val="24"/>
          <w:szCs w:val="24"/>
        </w:rPr>
        <w:t xml:space="preserve">resistance </w:t>
      </w:r>
      <w:r w:rsidR="000B4A9E" w:rsidRPr="00EA65DD">
        <w:rPr>
          <w:rFonts w:asciiTheme="majorBidi" w:hAnsiTheme="majorBidi" w:cstheme="majorBidi"/>
          <w:sz w:val="24"/>
          <w:szCs w:val="24"/>
        </w:rPr>
        <w:t>of</w:t>
      </w:r>
      <w:r w:rsidRPr="00EA65DD">
        <w:rPr>
          <w:rFonts w:asciiTheme="majorBidi" w:hAnsiTheme="majorBidi" w:cstheme="majorBidi"/>
          <w:sz w:val="24"/>
          <w:szCs w:val="24"/>
        </w:rPr>
        <w:t xml:space="preserve"> educators who </w:t>
      </w:r>
      <w:r w:rsidR="000B4A9E" w:rsidRPr="00EA65DD">
        <w:rPr>
          <w:rFonts w:asciiTheme="majorBidi" w:hAnsiTheme="majorBidi" w:cstheme="majorBidi"/>
          <w:sz w:val="24"/>
          <w:szCs w:val="24"/>
        </w:rPr>
        <w:t>denounce</w:t>
      </w:r>
      <w:r w:rsidRPr="00EA65DD">
        <w:rPr>
          <w:rFonts w:asciiTheme="majorBidi" w:hAnsiTheme="majorBidi" w:cstheme="majorBidi"/>
          <w:sz w:val="24"/>
          <w:szCs w:val="24"/>
        </w:rPr>
        <w:t xml:space="preserve"> participation in tests. After </w:t>
      </w:r>
      <w:r w:rsidR="007A5E14">
        <w:rPr>
          <w:rFonts w:asciiTheme="majorBidi" w:hAnsiTheme="majorBidi" w:cstheme="majorBidi"/>
          <w:sz w:val="24"/>
          <w:szCs w:val="24"/>
        </w:rPr>
        <w:t>this</w:t>
      </w:r>
      <w:r w:rsidRPr="00EA65DD">
        <w:rPr>
          <w:rFonts w:asciiTheme="majorBidi" w:hAnsiTheme="majorBidi" w:cstheme="majorBidi"/>
          <w:sz w:val="24"/>
          <w:szCs w:val="24"/>
        </w:rPr>
        <w:t xml:space="preserve"> </w:t>
      </w:r>
      <w:r w:rsidR="0094510D" w:rsidRPr="00EA65DD">
        <w:rPr>
          <w:rFonts w:asciiTheme="majorBidi" w:hAnsiTheme="majorBidi" w:cstheme="majorBidi"/>
          <w:sz w:val="24"/>
          <w:szCs w:val="24"/>
        </w:rPr>
        <w:t>program,</w:t>
      </w:r>
      <w:r w:rsidRPr="00EA65DD">
        <w:rPr>
          <w:rFonts w:asciiTheme="majorBidi" w:hAnsiTheme="majorBidi" w:cstheme="majorBidi"/>
          <w:sz w:val="24"/>
          <w:szCs w:val="24"/>
        </w:rPr>
        <w:t xml:space="preserve"> the </w:t>
      </w:r>
      <w:r w:rsidR="0094510D" w:rsidRPr="00EA65DD">
        <w:rPr>
          <w:rFonts w:asciiTheme="majorBidi" w:hAnsiTheme="majorBidi" w:cstheme="majorBidi"/>
          <w:sz w:val="24"/>
          <w:szCs w:val="24"/>
        </w:rPr>
        <w:t xml:space="preserve">Foundation </w:t>
      </w:r>
      <w:r w:rsidRPr="00EA65DD">
        <w:rPr>
          <w:rFonts w:asciiTheme="majorBidi" w:hAnsiTheme="majorBidi" w:cstheme="majorBidi"/>
          <w:sz w:val="24"/>
          <w:szCs w:val="24"/>
        </w:rPr>
        <w:t>will need to consider the next step</w:t>
      </w:r>
      <w:r w:rsidR="0094510D" w:rsidRPr="00EA65DD">
        <w:rPr>
          <w:rFonts w:asciiTheme="majorBidi" w:hAnsiTheme="majorBidi" w:cstheme="majorBidi"/>
          <w:sz w:val="24"/>
          <w:szCs w:val="24"/>
        </w:rPr>
        <w:t>:</w:t>
      </w:r>
      <w:r w:rsidRPr="00EA65DD">
        <w:rPr>
          <w:rFonts w:asciiTheme="majorBidi" w:hAnsiTheme="majorBidi" w:cstheme="majorBidi"/>
          <w:sz w:val="24"/>
          <w:szCs w:val="24"/>
        </w:rPr>
        <w:t xml:space="preserve"> whether to </w:t>
      </w:r>
      <w:r w:rsidR="005F58D0">
        <w:rPr>
          <w:rFonts w:asciiTheme="majorBidi" w:hAnsiTheme="majorBidi" w:cstheme="majorBidi"/>
          <w:sz w:val="24"/>
          <w:szCs w:val="24"/>
        </w:rPr>
        <w:t>enter</w:t>
      </w:r>
      <w:r w:rsidRPr="00EA65DD">
        <w:rPr>
          <w:rFonts w:asciiTheme="majorBidi" w:hAnsiTheme="majorBidi" w:cstheme="majorBidi"/>
          <w:sz w:val="24"/>
          <w:szCs w:val="24"/>
        </w:rPr>
        <w:t xml:space="preserve"> the </w:t>
      </w:r>
      <w:r w:rsidR="005F58D0" w:rsidRPr="00EA65DD">
        <w:rPr>
          <w:rFonts w:asciiTheme="majorBidi" w:hAnsiTheme="majorBidi" w:cstheme="majorBidi"/>
          <w:sz w:val="24"/>
          <w:szCs w:val="24"/>
        </w:rPr>
        <w:t>arena</w:t>
      </w:r>
      <w:r w:rsidRPr="00EA65DD">
        <w:rPr>
          <w:rFonts w:asciiTheme="majorBidi" w:hAnsiTheme="majorBidi" w:cstheme="majorBidi"/>
          <w:sz w:val="24"/>
          <w:szCs w:val="24"/>
        </w:rPr>
        <w:t xml:space="preserve"> or not.</w:t>
      </w:r>
    </w:p>
    <w:tbl>
      <w:tblPr>
        <w:tblStyle w:val="TableGrid"/>
        <w:tblW w:w="0" w:type="auto"/>
        <w:tblInd w:w="720" w:type="dxa"/>
        <w:tblLook w:val="04A0" w:firstRow="1" w:lastRow="0" w:firstColumn="1" w:lastColumn="0" w:noHBand="0" w:noVBand="1"/>
      </w:tblPr>
      <w:tblGrid>
        <w:gridCol w:w="8838"/>
      </w:tblGrid>
      <w:tr w:rsidR="00694D35" w:rsidRPr="002D1849" w:rsidTr="0047666D">
        <w:tc>
          <w:tcPr>
            <w:tcW w:w="8838" w:type="dxa"/>
          </w:tcPr>
          <w:p w:rsidR="00694D35" w:rsidRPr="002D1849" w:rsidRDefault="00694D35" w:rsidP="00694D35">
            <w:pPr>
              <w:bidi w:val="0"/>
              <w:jc w:val="both"/>
              <w:rPr>
                <w:rFonts w:cstheme="minorBidi"/>
                <w:b/>
                <w:bCs/>
                <w:sz w:val="24"/>
                <w:szCs w:val="24"/>
              </w:rPr>
            </w:pPr>
            <w:bookmarkStart w:id="5" w:name="_GoBack"/>
            <w:bookmarkEnd w:id="5"/>
            <w:r w:rsidRPr="002D1849">
              <w:rPr>
                <w:rFonts w:cstheme="minorBidi"/>
                <w:b/>
                <w:bCs/>
                <w:sz w:val="24"/>
                <w:szCs w:val="24"/>
              </w:rPr>
              <w:t>Request</w:t>
            </w:r>
          </w:p>
        </w:tc>
      </w:tr>
      <w:tr w:rsidR="00694D35" w:rsidRPr="002D1849" w:rsidTr="0047666D">
        <w:tc>
          <w:tcPr>
            <w:tcW w:w="8838" w:type="dxa"/>
          </w:tcPr>
          <w:p w:rsidR="00694D35" w:rsidRPr="002D1849" w:rsidRDefault="00694D35" w:rsidP="0047666D">
            <w:pPr>
              <w:bidi w:val="0"/>
              <w:jc w:val="both"/>
              <w:rPr>
                <w:rFonts w:cstheme="minorBidi"/>
                <w:sz w:val="24"/>
                <w:szCs w:val="24"/>
              </w:rPr>
            </w:pPr>
            <w:r w:rsidRPr="002D1849">
              <w:rPr>
                <w:rFonts w:cstheme="minorBidi"/>
                <w:b/>
                <w:bCs/>
                <w:sz w:val="24"/>
                <w:szCs w:val="24"/>
              </w:rPr>
              <w:t xml:space="preserve">6,113,000 NIS over 10 months </w:t>
            </w:r>
            <w:r w:rsidRPr="002D1849">
              <w:rPr>
                <w:rFonts w:cstheme="minorBidi"/>
                <w:sz w:val="24"/>
                <w:szCs w:val="24"/>
              </w:rPr>
              <w:t xml:space="preserve">(1,000,000 NIS – Media campaigns; 1,000,000 NIS – Small </w:t>
            </w:r>
            <w:r w:rsidRPr="002D1849">
              <w:rPr>
                <w:rFonts w:asciiTheme="minorHAnsi" w:hAnsiTheme="minorHAnsi" w:cstheme="minorHAnsi"/>
                <w:sz w:val="24"/>
                <w:szCs w:val="24"/>
              </w:rPr>
              <w:t xml:space="preserve">grants basket; 1,200,000 NIS – PISA assignments database; 2,913,000 NIS – </w:t>
            </w:r>
            <w:proofErr w:type="spellStart"/>
            <w:r w:rsidRPr="002D1849">
              <w:rPr>
                <w:rFonts w:asciiTheme="minorHAnsi" w:hAnsiTheme="minorHAnsi" w:cstheme="minorHAnsi"/>
                <w:sz w:val="24"/>
                <w:szCs w:val="24"/>
              </w:rPr>
              <w:t>Presen</w:t>
            </w:r>
            <w:r w:rsidR="0047666D">
              <w:rPr>
                <w:rFonts w:asciiTheme="minorHAnsi" w:hAnsiTheme="minorHAnsi" w:cstheme="minorHAnsi"/>
                <w:sz w:val="24"/>
                <w:szCs w:val="24"/>
              </w:rPr>
              <w:t>T</w:t>
            </w:r>
            <w:r w:rsidRPr="002D1849">
              <w:rPr>
                <w:rFonts w:asciiTheme="minorHAnsi" w:hAnsiTheme="minorHAnsi" w:cstheme="minorHAnsi"/>
                <w:sz w:val="24"/>
                <w:szCs w:val="24"/>
              </w:rPr>
              <w:t>ense</w:t>
            </w:r>
            <w:proofErr w:type="spellEnd"/>
            <w:r w:rsidRPr="002D1849">
              <w:rPr>
                <w:rFonts w:asciiTheme="minorHAnsi" w:hAnsiTheme="minorHAnsi" w:cstheme="minorHAnsi"/>
                <w:sz w:val="24"/>
                <w:szCs w:val="24"/>
              </w:rPr>
              <w:t xml:space="preserve"> (</w:t>
            </w:r>
            <w:r w:rsidRPr="002D1849">
              <w:rPr>
                <w:rFonts w:asciiTheme="minorHAnsi" w:hAnsiTheme="minorHAnsi" w:cstheme="minorHAnsi"/>
                <w:sz w:val="24"/>
                <w:szCs w:val="24"/>
                <w:rtl/>
              </w:rPr>
              <w:t>87,000</w:t>
            </w:r>
            <w:r w:rsidRPr="002D1849">
              <w:rPr>
                <w:rFonts w:asciiTheme="minorHAnsi" w:hAnsiTheme="minorHAnsi" w:cstheme="minorHAnsi"/>
                <w:sz w:val="24"/>
                <w:szCs w:val="24"/>
              </w:rPr>
              <w:t xml:space="preserve"> NIS –</w:t>
            </w:r>
            <w:r w:rsidRPr="002D1849">
              <w:rPr>
                <w:rFonts w:asciiTheme="minorHAnsi" w:hAnsiTheme="minorHAnsi" w:cstheme="minorHAnsi"/>
                <w:sz w:val="24"/>
                <w:szCs w:val="24"/>
                <w:rtl/>
              </w:rPr>
              <w:t xml:space="preserve"> </w:t>
            </w:r>
            <w:r w:rsidRPr="002D1849">
              <w:rPr>
                <w:rFonts w:asciiTheme="minorHAnsi" w:hAnsiTheme="minorHAnsi" w:cstheme="minorHAnsi"/>
                <w:sz w:val="24"/>
                <w:szCs w:val="24"/>
              </w:rPr>
              <w:t>Management [2 x PT 15%]; 651,000 NIS – Team [4 FT positions]; 175,000 NIS – Branding and design; 105,000 NIS – Public relations for competitions; 360,000 NIS – Technology for competitions; 325,000 NIS – Events; 100,000</w:t>
            </w:r>
            <w:r w:rsidRPr="002D1849">
              <w:rPr>
                <w:rFonts w:cstheme="minorBidi"/>
                <w:sz w:val="24"/>
                <w:szCs w:val="24"/>
              </w:rPr>
              <w:t xml:space="preserve"> NIS – Administration; 500,000 NIS – Prizes; 210,000 NIS – Evaluation; 400,000 NIS –</w:t>
            </w:r>
            <w:r w:rsidRPr="002D1849">
              <w:rPr>
                <w:rFonts w:cstheme="minorBidi" w:hint="cs"/>
                <w:sz w:val="24"/>
                <w:szCs w:val="24"/>
                <w:rtl/>
              </w:rPr>
              <w:t xml:space="preserve"> </w:t>
            </w:r>
            <w:r w:rsidRPr="002D1849">
              <w:rPr>
                <w:rFonts w:cstheme="minorBidi"/>
                <w:sz w:val="24"/>
                <w:szCs w:val="24"/>
              </w:rPr>
              <w:t>Overheads)</w:t>
            </w:r>
          </w:p>
        </w:tc>
      </w:tr>
      <w:tr w:rsidR="00694D35" w:rsidRPr="002D1849" w:rsidTr="0047666D">
        <w:tc>
          <w:tcPr>
            <w:tcW w:w="8838" w:type="dxa"/>
          </w:tcPr>
          <w:p w:rsidR="00694D35" w:rsidRPr="002D1849" w:rsidRDefault="00694D35" w:rsidP="00694D35">
            <w:pPr>
              <w:bidi w:val="0"/>
              <w:jc w:val="both"/>
              <w:rPr>
                <w:rFonts w:cstheme="minorBidi"/>
                <w:b/>
                <w:bCs/>
                <w:sz w:val="24"/>
                <w:szCs w:val="24"/>
              </w:rPr>
            </w:pPr>
            <w:r w:rsidRPr="002D1849">
              <w:rPr>
                <w:rFonts w:cstheme="minorBidi"/>
                <w:b/>
                <w:bCs/>
                <w:sz w:val="24"/>
                <w:szCs w:val="24"/>
              </w:rPr>
              <w:t>Recommendation</w:t>
            </w:r>
          </w:p>
        </w:tc>
      </w:tr>
      <w:tr w:rsidR="00694D35" w:rsidRPr="002D1849" w:rsidTr="0047666D">
        <w:tc>
          <w:tcPr>
            <w:tcW w:w="8838" w:type="dxa"/>
          </w:tcPr>
          <w:p w:rsidR="00694D35" w:rsidRPr="002D1849" w:rsidRDefault="00694D35" w:rsidP="00694D35">
            <w:pPr>
              <w:bidi w:val="0"/>
              <w:jc w:val="both"/>
              <w:rPr>
                <w:rFonts w:cstheme="minorBidi"/>
                <w:sz w:val="24"/>
                <w:szCs w:val="24"/>
              </w:rPr>
            </w:pPr>
            <w:r w:rsidRPr="002D1849">
              <w:rPr>
                <w:rFonts w:asciiTheme="minorHAnsi" w:hAnsiTheme="minorHAnsi" w:cstheme="minorHAnsi"/>
                <w:sz w:val="24"/>
                <w:szCs w:val="24"/>
              </w:rPr>
              <w:t>6,</w:t>
            </w:r>
            <w:r w:rsidRPr="002D1849">
              <w:rPr>
                <w:rFonts w:asciiTheme="minorHAnsi" w:hAnsiTheme="minorHAnsi" w:cstheme="minorHAnsi"/>
                <w:sz w:val="24"/>
                <w:szCs w:val="24"/>
                <w:rtl/>
              </w:rPr>
              <w:t>1</w:t>
            </w:r>
            <w:r w:rsidRPr="002D1849">
              <w:rPr>
                <w:rFonts w:asciiTheme="minorHAnsi" w:hAnsiTheme="minorHAnsi" w:cstheme="minorHAnsi"/>
                <w:sz w:val="24"/>
                <w:szCs w:val="24"/>
              </w:rPr>
              <w:t>00</w:t>
            </w:r>
            <w:r w:rsidRPr="002D1849">
              <w:rPr>
                <w:rFonts w:cstheme="minorBidi"/>
                <w:sz w:val="24"/>
                <w:szCs w:val="24"/>
              </w:rPr>
              <w:t>,000 NIS over 10 months</w:t>
            </w:r>
          </w:p>
        </w:tc>
      </w:tr>
      <w:tr w:rsidR="00694D35" w:rsidRPr="002D1849" w:rsidTr="0047666D">
        <w:tc>
          <w:tcPr>
            <w:tcW w:w="8838" w:type="dxa"/>
          </w:tcPr>
          <w:p w:rsidR="00694D35" w:rsidRPr="002D1849" w:rsidRDefault="00694D35" w:rsidP="00694D35">
            <w:pPr>
              <w:bidi w:val="0"/>
              <w:rPr>
                <w:rFonts w:cstheme="minorBidi"/>
                <w:b/>
                <w:bCs/>
                <w:sz w:val="24"/>
                <w:szCs w:val="24"/>
              </w:rPr>
            </w:pPr>
            <w:r w:rsidRPr="002D1849">
              <w:rPr>
                <w:rFonts w:cstheme="minorBidi"/>
                <w:b/>
                <w:bCs/>
                <w:sz w:val="24"/>
                <w:szCs w:val="24"/>
              </w:rPr>
              <w:t>Timetable of Payments</w:t>
            </w:r>
          </w:p>
        </w:tc>
      </w:tr>
      <w:tr w:rsidR="00694D35" w:rsidRPr="002D1849" w:rsidTr="0047666D">
        <w:tc>
          <w:tcPr>
            <w:tcW w:w="8838" w:type="dxa"/>
          </w:tcPr>
          <w:p w:rsidR="00694D35" w:rsidRPr="002D1849" w:rsidRDefault="00694D35" w:rsidP="0047666D">
            <w:pPr>
              <w:bidi w:val="0"/>
              <w:rPr>
                <w:rFonts w:cstheme="minorBidi"/>
                <w:sz w:val="24"/>
                <w:szCs w:val="24"/>
              </w:rPr>
            </w:pPr>
            <w:r w:rsidRPr="002D1849">
              <w:rPr>
                <w:rFonts w:cstheme="minorBidi"/>
                <w:sz w:val="24"/>
                <w:szCs w:val="24"/>
              </w:rPr>
              <w:t>2017 –3,600,000 NIS; 2018 – 2,500,000 NIS</w:t>
            </w:r>
          </w:p>
        </w:tc>
      </w:tr>
      <w:tr w:rsidR="00694D35" w:rsidRPr="002D1849" w:rsidTr="0047666D">
        <w:tc>
          <w:tcPr>
            <w:tcW w:w="8838" w:type="dxa"/>
          </w:tcPr>
          <w:p w:rsidR="00694D35" w:rsidRPr="002D1849" w:rsidRDefault="00694D35" w:rsidP="00694D35">
            <w:pPr>
              <w:bidi w:val="0"/>
              <w:jc w:val="both"/>
              <w:rPr>
                <w:rFonts w:cstheme="minorBidi"/>
                <w:b/>
                <w:bCs/>
                <w:sz w:val="24"/>
                <w:szCs w:val="24"/>
              </w:rPr>
            </w:pPr>
            <w:r w:rsidRPr="002D1849">
              <w:rPr>
                <w:rFonts w:cstheme="minorBidi"/>
                <w:b/>
                <w:bCs/>
                <w:sz w:val="24"/>
                <w:szCs w:val="24"/>
              </w:rPr>
              <w:t>Conditions</w:t>
            </w:r>
          </w:p>
        </w:tc>
      </w:tr>
      <w:tr w:rsidR="00694D35" w:rsidRPr="002D1849" w:rsidTr="0047666D">
        <w:tc>
          <w:tcPr>
            <w:tcW w:w="8838" w:type="dxa"/>
          </w:tcPr>
          <w:p w:rsidR="00694D35" w:rsidRPr="002D1849" w:rsidRDefault="00694D35" w:rsidP="00694D35">
            <w:pPr>
              <w:pStyle w:val="ListParagraph"/>
              <w:numPr>
                <w:ilvl w:val="0"/>
                <w:numId w:val="7"/>
              </w:numPr>
              <w:bidi w:val="0"/>
              <w:spacing w:after="200" w:line="23" w:lineRule="atLeast"/>
              <w:ind w:left="743" w:hanging="567"/>
              <w:jc w:val="both"/>
              <w:rPr>
                <w:rFonts w:cstheme="minorBidi"/>
                <w:sz w:val="24"/>
                <w:szCs w:val="24"/>
              </w:rPr>
            </w:pPr>
            <w:r w:rsidRPr="002D1849">
              <w:rPr>
                <w:rFonts w:cstheme="minorBidi"/>
                <w:sz w:val="24"/>
                <w:szCs w:val="24"/>
              </w:rPr>
              <w:t xml:space="preserve">The program will be independently branded, with approval by the foundation, and participating bodies will not be publically recognized. </w:t>
            </w:r>
          </w:p>
          <w:p w:rsidR="00694D35" w:rsidRPr="002D1849" w:rsidRDefault="00694D35" w:rsidP="00694D35">
            <w:pPr>
              <w:pStyle w:val="ListParagraph"/>
              <w:numPr>
                <w:ilvl w:val="0"/>
                <w:numId w:val="7"/>
              </w:numPr>
              <w:bidi w:val="0"/>
              <w:spacing w:after="200" w:line="23" w:lineRule="atLeast"/>
              <w:ind w:left="743" w:hanging="567"/>
              <w:jc w:val="both"/>
              <w:rPr>
                <w:rFonts w:cstheme="minorBidi"/>
                <w:sz w:val="24"/>
                <w:szCs w:val="24"/>
              </w:rPr>
            </w:pPr>
            <w:r w:rsidRPr="002D1849">
              <w:rPr>
                <w:rFonts w:cstheme="minorBidi"/>
                <w:sz w:val="24"/>
                <w:szCs w:val="24"/>
              </w:rPr>
              <w:t>The project leader will be chosen with approval of the Trump Foundation.</w:t>
            </w:r>
          </w:p>
          <w:p w:rsidR="00694D35" w:rsidRPr="002D1849" w:rsidRDefault="00694D35" w:rsidP="00694D35">
            <w:pPr>
              <w:pStyle w:val="ListParagraph"/>
              <w:numPr>
                <w:ilvl w:val="0"/>
                <w:numId w:val="7"/>
              </w:numPr>
              <w:bidi w:val="0"/>
              <w:spacing w:after="200" w:line="23" w:lineRule="atLeast"/>
              <w:ind w:left="743" w:hanging="567"/>
              <w:jc w:val="both"/>
              <w:rPr>
                <w:rFonts w:cstheme="minorBidi"/>
                <w:sz w:val="24"/>
                <w:szCs w:val="24"/>
              </w:rPr>
            </w:pPr>
            <w:r w:rsidRPr="002D1849">
              <w:rPr>
                <w:rFonts w:cstheme="minorBidi"/>
                <w:sz w:val="24"/>
                <w:szCs w:val="24"/>
              </w:rPr>
              <w:t>Overheads to the operating organization will not exceed 15% of its direct expenses.</w:t>
            </w:r>
          </w:p>
        </w:tc>
      </w:tr>
    </w:tbl>
    <w:p w:rsidR="00694D35" w:rsidRPr="005874F4" w:rsidRDefault="00694D35" w:rsidP="00F2777E">
      <w:pPr>
        <w:bidi w:val="0"/>
        <w:spacing w:after="120" w:line="360" w:lineRule="auto"/>
        <w:rPr>
          <w:rFonts w:asciiTheme="majorBidi" w:hAnsiTheme="majorBidi" w:cstheme="majorBidi"/>
          <w:sz w:val="24"/>
          <w:szCs w:val="24"/>
        </w:rPr>
      </w:pPr>
    </w:p>
    <w:sectPr w:rsidR="00694D35" w:rsidRPr="005874F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stee Gafny" w:date="2017-08-08T18:39:00Z" w:initials="E.G">
    <w:p w:rsidR="002162F6" w:rsidRPr="002162F6" w:rsidRDefault="002162F6" w:rsidP="002162F6">
      <w:pPr>
        <w:pStyle w:val="CommentText"/>
        <w:rPr>
          <w:rFonts w:cstheme="minorBidi" w:hint="cs"/>
          <w:rtl/>
        </w:rPr>
      </w:pPr>
      <w:r>
        <w:rPr>
          <w:rStyle w:val="CommentReference"/>
        </w:rPr>
        <w:annotationRef/>
      </w:r>
      <w:r>
        <w:rPr>
          <w:rStyle w:val="CommentReference"/>
          <w:rFonts w:cs="Arial" w:hint="cs"/>
          <w:rtl/>
        </w:rPr>
        <w:t xml:space="preserve">השימוש של המילה סטריליות בעברית אינו דומה לשימושה באנגלית. נראה לי שזאת </w:t>
      </w:r>
      <w:proofErr w:type="spellStart"/>
      <w:r>
        <w:rPr>
          <w:rStyle w:val="CommentReference"/>
          <w:rFonts w:cs="Arial" w:hint="cs"/>
          <w:rtl/>
        </w:rPr>
        <w:t>הכוונהכאן</w:t>
      </w:r>
      <w:proofErr w:type="spellEnd"/>
      <w:r>
        <w:rPr>
          <w:rStyle w:val="CommentReference"/>
          <w:rFonts w:cs="Arial" w:hint="cs"/>
          <w:rtl/>
        </w:rPr>
        <w:t>.</w:t>
      </w:r>
    </w:p>
  </w:comment>
  <w:comment w:id="1" w:author="Estee Gafny" w:date="2017-08-08T19:06:00Z" w:initials="E.G">
    <w:p w:rsidR="00D937C9" w:rsidRPr="00D937C9" w:rsidRDefault="00D937C9" w:rsidP="002E749F">
      <w:pPr>
        <w:pStyle w:val="CommentText"/>
        <w:rPr>
          <w:rFonts w:cstheme="minorBidi" w:hint="cs"/>
        </w:rPr>
      </w:pPr>
      <w:r>
        <w:rPr>
          <w:rStyle w:val="CommentReference"/>
        </w:rPr>
        <w:annotationRef/>
      </w:r>
      <w:r>
        <w:rPr>
          <w:rFonts w:cstheme="minorBidi" w:hint="cs"/>
          <w:rtl/>
        </w:rPr>
        <w:t xml:space="preserve">יש </w:t>
      </w:r>
      <w:r w:rsidR="002E749F">
        <w:rPr>
          <w:rFonts w:cstheme="minorBidi" w:hint="cs"/>
          <w:rtl/>
        </w:rPr>
        <w:t>להלן</w:t>
      </w:r>
      <w:r>
        <w:rPr>
          <w:rFonts w:cstheme="minorBidi" w:hint="cs"/>
          <w:rtl/>
        </w:rPr>
        <w:t xml:space="preserve"> רק אפשרות אחת</w:t>
      </w:r>
      <w:r w:rsidR="002E749F">
        <w:rPr>
          <w:rFonts w:cstheme="minorBidi" w:hint="cs"/>
          <w:rtl/>
        </w:rPr>
        <w:t>. נראה שחסר סעיף.</w:t>
      </w:r>
    </w:p>
  </w:comment>
  <w:comment w:id="2" w:author="Estee Gafny" w:date="2017-08-08T19:42:00Z" w:initials="E.G">
    <w:p w:rsidR="00ED0C6B" w:rsidRPr="00ED0C6B" w:rsidRDefault="00ED0C6B" w:rsidP="00ED0C6B">
      <w:pPr>
        <w:pStyle w:val="CommentText"/>
        <w:rPr>
          <w:rFonts w:cs="Arial" w:hint="cs"/>
          <w:rtl/>
        </w:rPr>
      </w:pPr>
      <w:r>
        <w:rPr>
          <w:rStyle w:val="CommentReference"/>
        </w:rPr>
        <w:annotationRef/>
      </w:r>
      <w:r>
        <w:rPr>
          <w:rFonts w:cs="Arial" w:hint="cs"/>
          <w:rtl/>
        </w:rPr>
        <w:t>יש לבדוק איות של שמות פרטיים.</w:t>
      </w:r>
    </w:p>
  </w:comment>
  <w:comment w:id="3" w:author="Estee Gafny" w:date="2017-08-08T19:29:00Z" w:initials="E.G">
    <w:p w:rsidR="00AC7071" w:rsidRPr="00AC7071" w:rsidRDefault="00AC7071">
      <w:pPr>
        <w:pStyle w:val="CommentText"/>
        <w:rPr>
          <w:rFonts w:cstheme="minorBidi" w:hint="cs"/>
        </w:rPr>
      </w:pPr>
      <w:r>
        <w:rPr>
          <w:rStyle w:val="CommentReference"/>
        </w:rPr>
        <w:annotationRef/>
      </w:r>
      <w:r>
        <w:rPr>
          <w:rFonts w:cstheme="minorBidi" w:hint="cs"/>
          <w:rtl/>
        </w:rPr>
        <w:t>אין אזכור לזה בתוך המסמך.</w:t>
      </w:r>
    </w:p>
  </w:comment>
  <w:comment w:id="4" w:author="Estee Gafny" w:date="2017-08-08T16:22:00Z" w:initials="E.G">
    <w:p w:rsidR="000B4A9E" w:rsidRPr="005A5850" w:rsidRDefault="000B4A9E">
      <w:pPr>
        <w:pStyle w:val="CommentText"/>
        <w:rPr>
          <w:rFonts w:cstheme="minorBidi"/>
          <w:rtl/>
        </w:rPr>
      </w:pPr>
      <w:r>
        <w:rPr>
          <w:rStyle w:val="CommentReference"/>
        </w:rPr>
        <w:annotationRef/>
      </w:r>
      <w:r>
        <w:rPr>
          <w:rFonts w:cstheme="minorBidi" w:hint="cs"/>
          <w:rtl/>
        </w:rPr>
        <w:t xml:space="preserve">במקום המילה </w:t>
      </w:r>
      <w:r>
        <w:rPr>
          <w:rFonts w:cstheme="minorBidi"/>
        </w:rPr>
        <w:t>momentum</w:t>
      </w:r>
      <w:r>
        <w:rPr>
          <w:rFonts w:cstheme="minorBidi" w:hint="cs"/>
          <w:rtl/>
        </w:rPr>
        <w:t xml:space="preserve"> שוב.</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96652"/>
    <w:multiLevelType w:val="hybridMultilevel"/>
    <w:tmpl w:val="D4125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A27123"/>
    <w:multiLevelType w:val="hybridMultilevel"/>
    <w:tmpl w:val="FF80763E"/>
    <w:lvl w:ilvl="0" w:tplc="702233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ED7DD4"/>
    <w:multiLevelType w:val="hybridMultilevel"/>
    <w:tmpl w:val="E04ECE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E55C93"/>
    <w:multiLevelType w:val="hybridMultilevel"/>
    <w:tmpl w:val="96769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F6C87"/>
    <w:multiLevelType w:val="hybridMultilevel"/>
    <w:tmpl w:val="82C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527626"/>
    <w:multiLevelType w:val="hybridMultilevel"/>
    <w:tmpl w:val="2DDA85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E9387B"/>
    <w:multiLevelType w:val="hybridMultilevel"/>
    <w:tmpl w:val="1862E2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AC"/>
    <w:rsid w:val="000804BF"/>
    <w:rsid w:val="00080692"/>
    <w:rsid w:val="000B4A9E"/>
    <w:rsid w:val="00163B90"/>
    <w:rsid w:val="00183700"/>
    <w:rsid w:val="001E0217"/>
    <w:rsid w:val="001F5B66"/>
    <w:rsid w:val="002162F6"/>
    <w:rsid w:val="002401F8"/>
    <w:rsid w:val="002419C4"/>
    <w:rsid w:val="0028791E"/>
    <w:rsid w:val="002E749F"/>
    <w:rsid w:val="00336259"/>
    <w:rsid w:val="003413BB"/>
    <w:rsid w:val="00352A8C"/>
    <w:rsid w:val="00395535"/>
    <w:rsid w:val="003F5686"/>
    <w:rsid w:val="0047666D"/>
    <w:rsid w:val="004E73BE"/>
    <w:rsid w:val="004F587C"/>
    <w:rsid w:val="0051144B"/>
    <w:rsid w:val="005874F4"/>
    <w:rsid w:val="005A5850"/>
    <w:rsid w:val="005B5CD0"/>
    <w:rsid w:val="005F58D0"/>
    <w:rsid w:val="0060124F"/>
    <w:rsid w:val="006116B1"/>
    <w:rsid w:val="00614029"/>
    <w:rsid w:val="00623D4F"/>
    <w:rsid w:val="00651589"/>
    <w:rsid w:val="006538F5"/>
    <w:rsid w:val="0066467C"/>
    <w:rsid w:val="00694D35"/>
    <w:rsid w:val="006B3601"/>
    <w:rsid w:val="006E72F6"/>
    <w:rsid w:val="006F2649"/>
    <w:rsid w:val="00715AF3"/>
    <w:rsid w:val="007A5E14"/>
    <w:rsid w:val="007D35AC"/>
    <w:rsid w:val="00834475"/>
    <w:rsid w:val="008E300F"/>
    <w:rsid w:val="009012BB"/>
    <w:rsid w:val="0094510D"/>
    <w:rsid w:val="00A021C5"/>
    <w:rsid w:val="00A13E64"/>
    <w:rsid w:val="00AC7071"/>
    <w:rsid w:val="00D31709"/>
    <w:rsid w:val="00D61241"/>
    <w:rsid w:val="00D937C9"/>
    <w:rsid w:val="00DD4E0C"/>
    <w:rsid w:val="00DE78A2"/>
    <w:rsid w:val="00E40521"/>
    <w:rsid w:val="00E64CF4"/>
    <w:rsid w:val="00E7241B"/>
    <w:rsid w:val="00EA2329"/>
    <w:rsid w:val="00EA65DD"/>
    <w:rsid w:val="00ED0C6B"/>
    <w:rsid w:val="00EE2EAB"/>
    <w:rsid w:val="00F2777E"/>
    <w:rsid w:val="00F838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AC"/>
    <w:pPr>
      <w:bidi/>
      <w:spacing w:after="0" w:line="240" w:lineRule="auto"/>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
    <w:basedOn w:val="Normal"/>
    <w:link w:val="ListParagraphChar"/>
    <w:uiPriority w:val="34"/>
    <w:qFormat/>
    <w:rsid w:val="001E0217"/>
    <w:pPr>
      <w:ind w:left="720"/>
      <w:contextualSpacing/>
    </w:pPr>
  </w:style>
  <w:style w:type="character" w:styleId="CommentReference">
    <w:name w:val="annotation reference"/>
    <w:basedOn w:val="DefaultParagraphFont"/>
    <w:uiPriority w:val="99"/>
    <w:semiHidden/>
    <w:unhideWhenUsed/>
    <w:rsid w:val="005A5850"/>
    <w:rPr>
      <w:sz w:val="16"/>
      <w:szCs w:val="16"/>
    </w:rPr>
  </w:style>
  <w:style w:type="paragraph" w:styleId="CommentText">
    <w:name w:val="annotation text"/>
    <w:basedOn w:val="Normal"/>
    <w:link w:val="CommentTextChar"/>
    <w:uiPriority w:val="99"/>
    <w:semiHidden/>
    <w:unhideWhenUsed/>
    <w:rsid w:val="005A5850"/>
    <w:rPr>
      <w:sz w:val="20"/>
      <w:szCs w:val="20"/>
    </w:rPr>
  </w:style>
  <w:style w:type="character" w:customStyle="1" w:styleId="CommentTextChar">
    <w:name w:val="Comment Text Char"/>
    <w:basedOn w:val="DefaultParagraphFont"/>
    <w:link w:val="CommentText"/>
    <w:uiPriority w:val="99"/>
    <w:semiHidden/>
    <w:rsid w:val="005A5850"/>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5A5850"/>
    <w:rPr>
      <w:b/>
      <w:bCs/>
    </w:rPr>
  </w:style>
  <w:style w:type="character" w:customStyle="1" w:styleId="CommentSubjectChar">
    <w:name w:val="Comment Subject Char"/>
    <w:basedOn w:val="CommentTextChar"/>
    <w:link w:val="CommentSubject"/>
    <w:uiPriority w:val="99"/>
    <w:semiHidden/>
    <w:rsid w:val="005A5850"/>
    <w:rPr>
      <w:rFonts w:ascii="Calibri" w:hAnsi="Calibri" w:cs="Calibri"/>
      <w:b/>
      <w:bCs/>
      <w:sz w:val="20"/>
      <w:szCs w:val="20"/>
      <w:lang w:bidi="he-IL"/>
    </w:rPr>
  </w:style>
  <w:style w:type="paragraph" w:styleId="BalloonText">
    <w:name w:val="Balloon Text"/>
    <w:basedOn w:val="Normal"/>
    <w:link w:val="BalloonTextChar"/>
    <w:uiPriority w:val="99"/>
    <w:semiHidden/>
    <w:unhideWhenUsed/>
    <w:rsid w:val="005A5850"/>
    <w:rPr>
      <w:rFonts w:ascii="Tahoma" w:hAnsi="Tahoma" w:cs="Tahoma"/>
      <w:sz w:val="16"/>
      <w:szCs w:val="16"/>
    </w:rPr>
  </w:style>
  <w:style w:type="character" w:customStyle="1" w:styleId="BalloonTextChar">
    <w:name w:val="Balloon Text Char"/>
    <w:basedOn w:val="DefaultParagraphFont"/>
    <w:link w:val="BalloonText"/>
    <w:uiPriority w:val="99"/>
    <w:semiHidden/>
    <w:rsid w:val="005A5850"/>
    <w:rPr>
      <w:rFonts w:ascii="Tahoma" w:hAnsi="Tahoma" w:cs="Tahoma"/>
      <w:sz w:val="16"/>
      <w:szCs w:val="16"/>
      <w:lang w:bidi="he-IL"/>
    </w:rPr>
  </w:style>
  <w:style w:type="character" w:customStyle="1" w:styleId="ListParagraphChar">
    <w:name w:val="List Paragraph Char"/>
    <w:aliases w:val="Reference Char"/>
    <w:link w:val="ListParagraph"/>
    <w:uiPriority w:val="34"/>
    <w:rsid w:val="00694D35"/>
    <w:rPr>
      <w:rFonts w:ascii="Calibri" w:hAnsi="Calibri" w:cs="Calibri"/>
      <w:lang w:bidi="he-IL"/>
    </w:rPr>
  </w:style>
  <w:style w:type="table" w:styleId="TableGrid">
    <w:name w:val="Table Grid"/>
    <w:basedOn w:val="TableNormal"/>
    <w:uiPriority w:val="59"/>
    <w:rsid w:val="00694D35"/>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5AC"/>
    <w:pPr>
      <w:bidi/>
      <w:spacing w:after="0" w:line="240" w:lineRule="auto"/>
    </w:pPr>
    <w:rPr>
      <w:rFonts w:ascii="Calibri" w:hAnsi="Calibri" w:cs="Calibri"/>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
    <w:basedOn w:val="Normal"/>
    <w:link w:val="ListParagraphChar"/>
    <w:uiPriority w:val="34"/>
    <w:qFormat/>
    <w:rsid w:val="001E0217"/>
    <w:pPr>
      <w:ind w:left="720"/>
      <w:contextualSpacing/>
    </w:pPr>
  </w:style>
  <w:style w:type="character" w:styleId="CommentReference">
    <w:name w:val="annotation reference"/>
    <w:basedOn w:val="DefaultParagraphFont"/>
    <w:uiPriority w:val="99"/>
    <w:semiHidden/>
    <w:unhideWhenUsed/>
    <w:rsid w:val="005A5850"/>
    <w:rPr>
      <w:sz w:val="16"/>
      <w:szCs w:val="16"/>
    </w:rPr>
  </w:style>
  <w:style w:type="paragraph" w:styleId="CommentText">
    <w:name w:val="annotation text"/>
    <w:basedOn w:val="Normal"/>
    <w:link w:val="CommentTextChar"/>
    <w:uiPriority w:val="99"/>
    <w:semiHidden/>
    <w:unhideWhenUsed/>
    <w:rsid w:val="005A5850"/>
    <w:rPr>
      <w:sz w:val="20"/>
      <w:szCs w:val="20"/>
    </w:rPr>
  </w:style>
  <w:style w:type="character" w:customStyle="1" w:styleId="CommentTextChar">
    <w:name w:val="Comment Text Char"/>
    <w:basedOn w:val="DefaultParagraphFont"/>
    <w:link w:val="CommentText"/>
    <w:uiPriority w:val="99"/>
    <w:semiHidden/>
    <w:rsid w:val="005A5850"/>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5A5850"/>
    <w:rPr>
      <w:b/>
      <w:bCs/>
    </w:rPr>
  </w:style>
  <w:style w:type="character" w:customStyle="1" w:styleId="CommentSubjectChar">
    <w:name w:val="Comment Subject Char"/>
    <w:basedOn w:val="CommentTextChar"/>
    <w:link w:val="CommentSubject"/>
    <w:uiPriority w:val="99"/>
    <w:semiHidden/>
    <w:rsid w:val="005A5850"/>
    <w:rPr>
      <w:rFonts w:ascii="Calibri" w:hAnsi="Calibri" w:cs="Calibri"/>
      <w:b/>
      <w:bCs/>
      <w:sz w:val="20"/>
      <w:szCs w:val="20"/>
      <w:lang w:bidi="he-IL"/>
    </w:rPr>
  </w:style>
  <w:style w:type="paragraph" w:styleId="BalloonText">
    <w:name w:val="Balloon Text"/>
    <w:basedOn w:val="Normal"/>
    <w:link w:val="BalloonTextChar"/>
    <w:uiPriority w:val="99"/>
    <w:semiHidden/>
    <w:unhideWhenUsed/>
    <w:rsid w:val="005A5850"/>
    <w:rPr>
      <w:rFonts w:ascii="Tahoma" w:hAnsi="Tahoma" w:cs="Tahoma"/>
      <w:sz w:val="16"/>
      <w:szCs w:val="16"/>
    </w:rPr>
  </w:style>
  <w:style w:type="character" w:customStyle="1" w:styleId="BalloonTextChar">
    <w:name w:val="Balloon Text Char"/>
    <w:basedOn w:val="DefaultParagraphFont"/>
    <w:link w:val="BalloonText"/>
    <w:uiPriority w:val="99"/>
    <w:semiHidden/>
    <w:rsid w:val="005A5850"/>
    <w:rPr>
      <w:rFonts w:ascii="Tahoma" w:hAnsi="Tahoma" w:cs="Tahoma"/>
      <w:sz w:val="16"/>
      <w:szCs w:val="16"/>
      <w:lang w:bidi="he-IL"/>
    </w:rPr>
  </w:style>
  <w:style w:type="character" w:customStyle="1" w:styleId="ListParagraphChar">
    <w:name w:val="List Paragraph Char"/>
    <w:aliases w:val="Reference Char"/>
    <w:link w:val="ListParagraph"/>
    <w:uiPriority w:val="34"/>
    <w:rsid w:val="00694D35"/>
    <w:rPr>
      <w:rFonts w:ascii="Calibri" w:hAnsi="Calibri" w:cs="Calibri"/>
      <w:lang w:bidi="he-IL"/>
    </w:rPr>
  </w:style>
  <w:style w:type="table" w:styleId="TableGrid">
    <w:name w:val="Table Grid"/>
    <w:basedOn w:val="TableNormal"/>
    <w:uiPriority w:val="59"/>
    <w:rsid w:val="00694D35"/>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7</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Estee Gafny</dc:creator>
  <cp:lastModifiedBy>Estee Gafny</cp:lastModifiedBy>
  <cp:revision>32</cp:revision>
  <dcterms:created xsi:type="dcterms:W3CDTF">2017-08-08T06:07:00Z</dcterms:created>
  <dcterms:modified xsi:type="dcterms:W3CDTF">2017-08-08T16:42:00Z</dcterms:modified>
</cp:coreProperties>
</file>