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EFBE1" w14:textId="77777777" w:rsidR="00E20377" w:rsidRPr="000D4A51" w:rsidRDefault="00E20377">
      <w:pPr>
        <w:spacing w:line="276" w:lineRule="auto"/>
        <w:jc w:val="center"/>
        <w:rPr>
          <w:rFonts w:ascii="TimesNewRomanPS-BoldMT" w:hAnsi="TimesNewRomanPS-BoldMT" w:cs="TimesNewRomanPS-BoldMT"/>
          <w:b/>
          <w:bCs/>
          <w:sz w:val="28"/>
          <w:szCs w:val="28"/>
          <w:lang w:val="en-US"/>
        </w:rPr>
      </w:pPr>
      <w:r w:rsidRPr="000D4A51">
        <w:rPr>
          <w:rFonts w:ascii="TimesNewRomanPS-BoldMT" w:hAnsi="TimesNewRomanPS-BoldMT" w:cs="TimesNewRomanPS-BoldMT"/>
          <w:b/>
          <w:bCs/>
          <w:sz w:val="32"/>
          <w:szCs w:val="32"/>
          <w:lang w:val="en-US"/>
        </w:rPr>
        <w:t xml:space="preserve">Poetics in a Medieval </w:t>
      </w:r>
      <w:r w:rsidRPr="000D4A51">
        <w:rPr>
          <w:rFonts w:ascii="TimesNewRomanPS-BoldItalicMT" w:hAnsi="TimesNewRomanPS-BoldItalicMT" w:cs="TimesNewRomanPS-BoldItalicMT"/>
          <w:b/>
          <w:bCs/>
          <w:i/>
          <w:iCs/>
          <w:sz w:val="32"/>
          <w:szCs w:val="32"/>
          <w:lang w:val="en-US"/>
        </w:rPr>
        <w:t>Piyyut</w:t>
      </w:r>
      <w:r w:rsidRPr="000D4A51">
        <w:rPr>
          <w:rFonts w:ascii="TimesNewRomanPS-BoldMT" w:hAnsi="TimesNewRomanPS-BoldMT" w:cs="TimesNewRomanPS-BoldMT"/>
          <w:b/>
          <w:bCs/>
          <w:sz w:val="32"/>
          <w:szCs w:val="32"/>
          <w:lang w:val="en-US"/>
        </w:rPr>
        <w:t xml:space="preserve">: R. Yosef </w:t>
      </w:r>
      <w:proofErr w:type="spellStart"/>
      <w:r w:rsidRPr="000D4A51">
        <w:rPr>
          <w:rFonts w:ascii="TimesNewRomanPS-BoldMT" w:hAnsi="TimesNewRomanPS-BoldMT" w:cs="TimesNewRomanPS-BoldMT"/>
          <w:b/>
          <w:bCs/>
          <w:sz w:val="32"/>
          <w:szCs w:val="32"/>
          <w:lang w:val="en-US"/>
        </w:rPr>
        <w:t>Bekhor</w:t>
      </w:r>
      <w:proofErr w:type="spellEnd"/>
      <w:r w:rsidRPr="000D4A51">
        <w:rPr>
          <w:rFonts w:ascii="TimesNewRomanPS-BoldMT" w:hAnsi="TimesNewRomanPS-BoldMT" w:cs="TimesNewRomanPS-BoldMT"/>
          <w:b/>
          <w:bCs/>
          <w:sz w:val="32"/>
          <w:szCs w:val="32"/>
          <w:lang w:val="en-US"/>
        </w:rPr>
        <w:t xml:space="preserve"> Shor’s “</w:t>
      </w:r>
      <w:r w:rsidRPr="000D4A51">
        <w:rPr>
          <w:rFonts w:ascii="TimesNewRomanPS-BoldItalicMT" w:hAnsi="TimesNewRomanPS-BoldItalicMT" w:cs="TimesNewRomanPS-BoldItalicMT"/>
          <w:b/>
          <w:bCs/>
          <w:i/>
          <w:iCs/>
          <w:sz w:val="32"/>
          <w:szCs w:val="32"/>
          <w:lang w:val="en-US"/>
        </w:rPr>
        <w:t xml:space="preserve">Ori </w:t>
      </w:r>
      <w:proofErr w:type="spellStart"/>
      <w:r w:rsidRPr="000D4A51">
        <w:rPr>
          <w:rFonts w:ascii="TimesNewRomanPS-BoldItalicMT" w:hAnsi="TimesNewRomanPS-BoldItalicMT" w:cs="TimesNewRomanPS-BoldItalicMT"/>
          <w:b/>
          <w:bCs/>
          <w:i/>
          <w:iCs/>
          <w:sz w:val="32"/>
          <w:szCs w:val="32"/>
          <w:lang w:val="en-US"/>
        </w:rPr>
        <w:t>Ve-yish‘i</w:t>
      </w:r>
      <w:proofErr w:type="spellEnd"/>
      <w:r w:rsidRPr="000D4A51">
        <w:rPr>
          <w:rFonts w:ascii="TimesNewRomanPS-BoldMT" w:hAnsi="TimesNewRomanPS-BoldMT" w:cs="TimesNewRomanPS-BoldMT"/>
          <w:b/>
          <w:bCs/>
          <w:sz w:val="32"/>
          <w:szCs w:val="32"/>
          <w:lang w:val="en-US"/>
        </w:rPr>
        <w:t>”</w:t>
      </w:r>
    </w:p>
    <w:p w14:paraId="6201DF25" w14:textId="77777777" w:rsidR="00E20377" w:rsidRPr="000D4A51" w:rsidRDefault="00E20377">
      <w:pPr>
        <w:spacing w:line="276" w:lineRule="auto"/>
        <w:jc w:val="center"/>
        <w:rPr>
          <w:rFonts w:ascii="TimesNewRomanPS-BoldMT" w:hAnsi="TimesNewRomanPS-BoldMT" w:cs="TimesNewRomanPS-BoldMT"/>
          <w:b/>
          <w:bCs/>
          <w:sz w:val="30"/>
          <w:szCs w:val="30"/>
          <w:lang w:val="en-US"/>
        </w:rPr>
      </w:pPr>
      <w:r w:rsidRPr="00000218">
        <w:rPr>
          <w:rFonts w:ascii="TimesNewRomanPS-BoldMT" w:hAnsi="TimesNewRomanPS-BoldMT" w:cs="TimesNewRomanPS-BoldMT"/>
          <w:b/>
          <w:bCs/>
          <w:sz w:val="30"/>
          <w:szCs w:val="30"/>
          <w:lang w:val="en-US"/>
        </w:rPr>
        <w:t>Ben</w:t>
      </w:r>
      <w:r w:rsidR="008C4CB5" w:rsidRPr="00000218">
        <w:rPr>
          <w:rFonts w:ascii="TimesNewRomanPS-BoldMT" w:hAnsi="TimesNewRomanPS-BoldMT" w:cs="TimesNewRomanPS-BoldMT"/>
          <w:b/>
          <w:bCs/>
          <w:sz w:val="30"/>
          <w:szCs w:val="30"/>
          <w:lang w:val="en-US"/>
        </w:rPr>
        <w:t xml:space="preserve"> </w:t>
      </w:r>
      <w:r w:rsidRPr="00000218">
        <w:rPr>
          <w:rFonts w:ascii="TimesNewRomanPS-BoldMT" w:hAnsi="TimesNewRomanPS-BoldMT" w:cs="TimesNewRomanPS-BoldMT"/>
          <w:b/>
          <w:bCs/>
          <w:sz w:val="30"/>
          <w:szCs w:val="30"/>
          <w:lang w:val="en-US"/>
        </w:rPr>
        <w:t>Z</w:t>
      </w:r>
      <w:r w:rsidR="008C4CB5" w:rsidRPr="00000218">
        <w:rPr>
          <w:rFonts w:ascii="TimesNewRomanPS-BoldMT" w:hAnsi="TimesNewRomanPS-BoldMT" w:cs="TimesNewRomanPS-BoldMT"/>
          <w:b/>
          <w:bCs/>
          <w:sz w:val="30"/>
          <w:szCs w:val="30"/>
          <w:lang w:val="en-US"/>
        </w:rPr>
        <w:t>.</w:t>
      </w:r>
      <w:r w:rsidRPr="00000218">
        <w:rPr>
          <w:rFonts w:ascii="TimesNewRomanPS-BoldMT" w:hAnsi="TimesNewRomanPS-BoldMT" w:cs="TimesNewRomanPS-BoldMT"/>
          <w:b/>
          <w:bCs/>
          <w:sz w:val="30"/>
          <w:szCs w:val="30"/>
          <w:lang w:val="en-US"/>
        </w:rPr>
        <w:t xml:space="preserve"> </w:t>
      </w:r>
      <w:proofErr w:type="spellStart"/>
      <w:r w:rsidRPr="00000218">
        <w:rPr>
          <w:rFonts w:ascii="TimesNewRomanPS-BoldMT" w:hAnsi="TimesNewRomanPS-BoldMT" w:cs="TimesNewRomanPS-BoldMT"/>
          <w:b/>
          <w:bCs/>
          <w:sz w:val="30"/>
          <w:szCs w:val="30"/>
          <w:lang w:val="en-US"/>
        </w:rPr>
        <w:t>Eshel</w:t>
      </w:r>
      <w:proofErr w:type="spellEnd"/>
      <w:r w:rsidRPr="000D4A51">
        <w:rPr>
          <w:rFonts w:ascii="TimesNewRomanPS-BoldMT" w:hAnsi="TimesNewRomanPS-BoldMT" w:cs="TimesNewRomanPS-BoldMT"/>
          <w:b/>
          <w:bCs/>
          <w:sz w:val="30"/>
          <w:szCs w:val="30"/>
          <w:lang w:val="en-US"/>
        </w:rPr>
        <w:t xml:space="preserve"> and Tamar </w:t>
      </w:r>
      <w:proofErr w:type="spellStart"/>
      <w:r w:rsidRPr="000D4A51">
        <w:rPr>
          <w:rFonts w:ascii="TimesNewRomanPS-BoldMT" w:hAnsi="TimesNewRomanPS-BoldMT" w:cs="TimesNewRomanPS-BoldMT"/>
          <w:b/>
          <w:bCs/>
          <w:sz w:val="30"/>
          <w:szCs w:val="30"/>
          <w:lang w:val="en-US"/>
        </w:rPr>
        <w:t>Lavi</w:t>
      </w:r>
      <w:proofErr w:type="spellEnd"/>
    </w:p>
    <w:p w14:paraId="7CDA8AAB" w14:textId="77777777" w:rsidR="00E20377" w:rsidRPr="000D4A51" w:rsidRDefault="00E20377">
      <w:pPr>
        <w:spacing w:line="276" w:lineRule="auto"/>
        <w:jc w:val="center"/>
        <w:rPr>
          <w:rFonts w:ascii="TimesNewRomanPS-BoldMT" w:hAnsi="TimesNewRomanPS-BoldMT" w:cs="TimesNewRomanPS-BoldMT"/>
          <w:b/>
          <w:bCs/>
          <w:sz w:val="30"/>
          <w:szCs w:val="30"/>
          <w:lang w:val="en-US"/>
        </w:rPr>
      </w:pPr>
    </w:p>
    <w:p w14:paraId="6706C877" w14:textId="77777777" w:rsidR="00E20377" w:rsidRPr="000D4A51" w:rsidRDefault="00E20377">
      <w:pPr>
        <w:spacing w:line="276" w:lineRule="auto"/>
        <w:rPr>
          <w:rFonts w:ascii="TimesNewRomanPS-BoldMT" w:hAnsi="TimesNewRomanPS-BoldMT" w:cs="TimesNewRomanPS-BoldMT"/>
          <w:b/>
          <w:bCs/>
          <w:sz w:val="30"/>
          <w:szCs w:val="30"/>
          <w:lang w:val="en-US"/>
        </w:rPr>
      </w:pPr>
      <w:r w:rsidRPr="000D4A51">
        <w:rPr>
          <w:rFonts w:ascii="TimesNewRomanPS-BoldMT" w:hAnsi="TimesNewRomanPS-BoldMT" w:cs="TimesNewRomanPS-BoldMT"/>
          <w:b/>
          <w:bCs/>
          <w:sz w:val="26"/>
          <w:szCs w:val="26"/>
          <w:lang w:val="en-US"/>
        </w:rPr>
        <w:t>I. Introduction</w:t>
      </w:r>
    </w:p>
    <w:p w14:paraId="0A45714C" w14:textId="77777777" w:rsidR="00E20377" w:rsidRPr="000D4A51" w:rsidRDefault="00E20377">
      <w:pPr>
        <w:spacing w:line="276" w:lineRule="auto"/>
        <w:rPr>
          <w:rFonts w:ascii="TimesNewRomanPS-BoldMT" w:hAnsi="TimesNewRomanPS-BoldMT" w:cs="TimesNewRomanPS-BoldMT"/>
          <w:b/>
          <w:bCs/>
          <w:lang w:val="en-US"/>
        </w:rPr>
      </w:pPr>
      <w:r w:rsidRPr="000D4A51">
        <w:rPr>
          <w:rFonts w:ascii="TimesNewRomanPS-BoldMT" w:hAnsi="TimesNewRomanPS-BoldMT" w:cs="TimesNewRomanPS-BoldMT"/>
          <w:b/>
          <w:bCs/>
          <w:lang w:val="en-US"/>
        </w:rPr>
        <w:t xml:space="preserve">I.1. Liturgical Poetry in </w:t>
      </w:r>
      <w:proofErr w:type="spellStart"/>
      <w:r w:rsidRPr="000D4A51">
        <w:rPr>
          <w:rFonts w:ascii="TimesNewRomanPS-BoldMT" w:hAnsi="TimesNewRomanPS-BoldMT" w:cs="TimesNewRomanPS-BoldMT"/>
          <w:b/>
          <w:bCs/>
          <w:lang w:val="en-US"/>
        </w:rPr>
        <w:t>Ashkenaz</w:t>
      </w:r>
      <w:proofErr w:type="spellEnd"/>
    </w:p>
    <w:p w14:paraId="251831F3" w14:textId="77777777" w:rsidR="00E20377" w:rsidRPr="000D4A51" w:rsidRDefault="00E20377">
      <w:pPr>
        <w:spacing w:line="276" w:lineRule="auto"/>
        <w:jc w:val="both"/>
      </w:pPr>
      <w:r w:rsidRPr="000D4A51">
        <w:rPr>
          <w:rFonts w:ascii="TimesNewRomanPS-BoldMT" w:hAnsi="TimesNewRomanPS-BoldMT" w:cs="TimesNewRomanPS-BoldMT"/>
          <w:b/>
          <w:bCs/>
          <w:sz w:val="30"/>
          <w:szCs w:val="30"/>
          <w:lang w:val="en-US"/>
        </w:rPr>
        <w:tab/>
      </w:r>
      <w:r w:rsidRPr="000D4A51">
        <w:rPr>
          <w:rFonts w:ascii="TimesNewRomanPS-ItalicMT" w:hAnsi="TimesNewRomanPS-ItalicMT" w:cs="TimesNewRomanPS-ItalicMT"/>
          <w:i/>
          <w:iCs/>
          <w:lang w:val="en-US"/>
        </w:rPr>
        <w:t xml:space="preserve">Piyyut </w:t>
      </w:r>
      <w:r w:rsidRPr="000D4A51">
        <w:rPr>
          <w:lang w:val="en-US"/>
        </w:rPr>
        <w:t>(Jewish liturgical poetry) in Germany (</w:t>
      </w:r>
      <w:proofErr w:type="spellStart"/>
      <w:r w:rsidRPr="000D4A51">
        <w:rPr>
          <w:lang w:val="en-US"/>
        </w:rPr>
        <w:t>Ashkenaz</w:t>
      </w:r>
      <w:proofErr w:type="spellEnd"/>
      <w:r w:rsidRPr="000D4A51">
        <w:rPr>
          <w:lang w:val="en-US"/>
        </w:rPr>
        <w:t xml:space="preserve">) and Northern France continued the Italian tradition of liturgical composition, which had its own source in the Palestinian </w:t>
      </w:r>
      <w:r w:rsidRPr="000D4A51">
        <w:rPr>
          <w:rFonts w:ascii="TimesNewRomanPS-ItalicMT" w:hAnsi="TimesNewRomanPS-ItalicMT" w:cs="TimesNewRomanPS-ItalicMT"/>
          <w:i/>
          <w:iCs/>
          <w:lang w:val="en-US"/>
        </w:rPr>
        <w:t>piyyut</w:t>
      </w:r>
      <w:r w:rsidRPr="000D4A51">
        <w:rPr>
          <w:lang w:val="en-US"/>
        </w:rPr>
        <w:t xml:space="preserve"> traditions.</w:t>
      </w:r>
      <w:r w:rsidRPr="000D4A51">
        <w:rPr>
          <w:rStyle w:val="NoteReference"/>
          <w:lang w:val="en-US"/>
        </w:rPr>
        <w:footnoteReference w:id="1"/>
      </w:r>
      <w:r w:rsidRPr="000D4A51">
        <w:rPr>
          <w:lang w:val="en-US"/>
        </w:rPr>
        <w:t xml:space="preserve"> The Hebrew poetry of the early Ashkenazi sages was adopted by the liturgical rite common in </w:t>
      </w:r>
      <w:proofErr w:type="spellStart"/>
      <w:r w:rsidRPr="000D4A51">
        <w:rPr>
          <w:lang w:val="en-US"/>
        </w:rPr>
        <w:t>Ashkenaz</w:t>
      </w:r>
      <w:proofErr w:type="spellEnd"/>
      <w:r w:rsidRPr="000D4A51">
        <w:rPr>
          <w:lang w:val="en-US"/>
        </w:rPr>
        <w:t xml:space="preserve">, Italy, and France and earned popular approval. R. Moshe bar </w:t>
      </w:r>
      <w:proofErr w:type="spellStart"/>
      <w:r w:rsidRPr="000D4A51">
        <w:rPr>
          <w:lang w:val="en-US"/>
        </w:rPr>
        <w:t>Kalonymus</w:t>
      </w:r>
      <w:proofErr w:type="spellEnd"/>
      <w:r w:rsidRPr="000D4A51">
        <w:rPr>
          <w:lang w:val="en-US"/>
        </w:rPr>
        <w:t xml:space="preserve"> and his relative R. </w:t>
      </w:r>
      <w:proofErr w:type="spellStart"/>
      <w:r w:rsidRPr="000D4A51">
        <w:rPr>
          <w:lang w:val="en-US"/>
        </w:rPr>
        <w:t>Meshulam</w:t>
      </w:r>
      <w:proofErr w:type="spellEnd"/>
      <w:r w:rsidRPr="000D4A51">
        <w:rPr>
          <w:lang w:val="en-US"/>
        </w:rPr>
        <w:t xml:space="preserve"> bar </w:t>
      </w:r>
      <w:proofErr w:type="spellStart"/>
      <w:r w:rsidRPr="000D4A51">
        <w:rPr>
          <w:lang w:val="en-US"/>
        </w:rPr>
        <w:t>Kalonymus</w:t>
      </w:r>
      <w:proofErr w:type="spellEnd"/>
      <w:r w:rsidRPr="000D4A51">
        <w:rPr>
          <w:lang w:val="en-US"/>
        </w:rPr>
        <w:t xml:space="preserve"> (approximately 10th century) are the earliest liturgical poets (</w:t>
      </w:r>
      <w:proofErr w:type="spellStart"/>
      <w:r w:rsidRPr="000D4A51">
        <w:rPr>
          <w:rFonts w:ascii="TimesNewRomanPS-ItalicMT" w:hAnsi="TimesNewRomanPS-ItalicMT" w:cs="TimesNewRomanPS-ItalicMT"/>
          <w:i/>
          <w:iCs/>
          <w:lang w:val="en-US"/>
        </w:rPr>
        <w:t>payyetanim</w:t>
      </w:r>
      <w:proofErr w:type="spellEnd"/>
      <w:r w:rsidRPr="000D4A51">
        <w:rPr>
          <w:lang w:val="en-US"/>
        </w:rPr>
        <w:t xml:space="preserve">) of Ashkenazi Jewry known to us by name. Among those who followed them in the years before the Crusades, </w:t>
      </w:r>
      <w:proofErr w:type="spellStart"/>
      <w:r w:rsidRPr="000D4A51">
        <w:rPr>
          <w:lang w:val="en-US"/>
        </w:rPr>
        <w:t>Shim‘on</w:t>
      </w:r>
      <w:proofErr w:type="spellEnd"/>
      <w:r w:rsidRPr="000D4A51">
        <w:rPr>
          <w:lang w:val="en-US"/>
        </w:rPr>
        <w:t xml:space="preserve"> bar </w:t>
      </w:r>
      <w:proofErr w:type="spellStart"/>
      <w:r w:rsidRPr="000D4A51">
        <w:rPr>
          <w:lang w:val="en-US"/>
        </w:rPr>
        <w:t>Yitzḥaq</w:t>
      </w:r>
      <w:proofErr w:type="spellEnd"/>
      <w:r w:rsidRPr="000D4A51">
        <w:rPr>
          <w:lang w:val="en-US"/>
        </w:rPr>
        <w:t xml:space="preserve"> (late 10th–early 11th centuries) and Meir bar </w:t>
      </w:r>
      <w:proofErr w:type="spellStart"/>
      <w:r w:rsidRPr="000D4A51">
        <w:rPr>
          <w:lang w:val="en-US"/>
        </w:rPr>
        <w:t>Yitzḥaq</w:t>
      </w:r>
      <w:proofErr w:type="spellEnd"/>
      <w:r w:rsidRPr="000D4A51">
        <w:rPr>
          <w:lang w:val="en-US"/>
        </w:rPr>
        <w:t xml:space="preserve"> (second half of the 11th century) stand out.</w:t>
      </w:r>
      <w:r w:rsidRPr="000D4A51">
        <w:rPr>
          <w:rStyle w:val="NoteReference"/>
        </w:rPr>
        <w:footnoteReference w:id="2"/>
      </w:r>
    </w:p>
    <w:p w14:paraId="2C40F9BE" w14:textId="77777777" w:rsidR="00E20377" w:rsidRPr="000D4A51" w:rsidRDefault="00E20377">
      <w:pPr>
        <w:spacing w:line="276" w:lineRule="auto"/>
        <w:jc w:val="both"/>
      </w:pPr>
      <w:r w:rsidRPr="000D4A51">
        <w:tab/>
        <w:t xml:space="preserve">During the 12th century, changes </w:t>
      </w:r>
      <w:proofErr w:type="spellStart"/>
      <w:r w:rsidRPr="000D4A51">
        <w:t>occured</w:t>
      </w:r>
      <w:proofErr w:type="spellEnd"/>
      <w:r w:rsidRPr="000D4A51">
        <w:t xml:space="preserve"> in Ashkenazi poetry (whose outstanding representative is R. Ephraim of Regensburg), expressed in the absorption of influences from Hebrew poetry in Spain.</w:t>
      </w:r>
      <w:r w:rsidRPr="000D4A51">
        <w:rPr>
          <w:rStyle w:val="NoteReference"/>
        </w:rPr>
        <w:footnoteReference w:id="3"/>
      </w:r>
      <w:r w:rsidRPr="000D4A51">
        <w:t xml:space="preserve"> Ashkenazi poetry did retain its restrained character. In comparison to the Jewish communities of the Near East, too, in the classic period of </w:t>
      </w:r>
      <w:r w:rsidRPr="000D4A51">
        <w:rPr>
          <w:rFonts w:ascii="TimesNewRomanPS-ItalicMT" w:hAnsi="TimesNewRomanPS-ItalicMT" w:cs="TimesNewRomanPS-ItalicMT"/>
          <w:i/>
          <w:iCs/>
        </w:rPr>
        <w:t>piyyut</w:t>
      </w:r>
      <w:r w:rsidRPr="000D4A51">
        <w:t xml:space="preserve"> composition, Central European Jewry was notable for its conservatism, choosing to reject any influence of an outside culture. The </w:t>
      </w:r>
      <w:proofErr w:type="spellStart"/>
      <w:r w:rsidRPr="000D4A51">
        <w:rPr>
          <w:rFonts w:ascii="TimesNewRomanPS-ItalicMT" w:hAnsi="TimesNewRomanPS-ItalicMT" w:cs="TimesNewRomanPS-ItalicMT"/>
          <w:i/>
          <w:iCs/>
        </w:rPr>
        <w:t>payyetanim</w:t>
      </w:r>
      <w:proofErr w:type="spellEnd"/>
      <w:r w:rsidRPr="000D4A51">
        <w:t xml:space="preserve"> of Central Europe identified completely with the world of the Rabbis of classical rabbinic Judaism, just like any classic </w:t>
      </w:r>
      <w:proofErr w:type="spellStart"/>
      <w:r w:rsidRPr="000D4A51">
        <w:rPr>
          <w:rFonts w:ascii="TimesNewRomanPS-ItalicMT" w:hAnsi="TimesNewRomanPS-ItalicMT" w:cs="TimesNewRomanPS-ItalicMT"/>
          <w:i/>
          <w:iCs/>
        </w:rPr>
        <w:t>payyetan</w:t>
      </w:r>
      <w:proofErr w:type="spellEnd"/>
      <w:r w:rsidRPr="000D4A51">
        <w:t xml:space="preserve"> in Eretz </w:t>
      </w:r>
      <w:proofErr w:type="spellStart"/>
      <w:r w:rsidRPr="000D4A51">
        <w:t>Yisrael</w:t>
      </w:r>
      <w:proofErr w:type="spellEnd"/>
      <w:r w:rsidRPr="000D4A51">
        <w:t xml:space="preserve"> who lived in the orbit of those Rabbis.</w:t>
      </w:r>
      <w:r w:rsidRPr="000D4A51">
        <w:rPr>
          <w:rStyle w:val="NoteReference"/>
        </w:rPr>
        <w:footnoteReference w:id="4"/>
      </w:r>
    </w:p>
    <w:p w14:paraId="53B9A5EB" w14:textId="77777777" w:rsidR="00E20377" w:rsidRPr="000D4A51" w:rsidRDefault="00E20377">
      <w:pPr>
        <w:spacing w:line="276" w:lineRule="auto"/>
        <w:jc w:val="both"/>
      </w:pPr>
      <w:r w:rsidRPr="000D4A51">
        <w:tab/>
      </w:r>
      <w:r w:rsidRPr="000D4A51">
        <w:rPr>
          <w:lang w:val="en-US"/>
        </w:rPr>
        <w:t xml:space="preserve">Central European Jewry’s humility led it to sanctify the forms of standard prayers and even the </w:t>
      </w:r>
      <w:r w:rsidRPr="000D4A51">
        <w:rPr>
          <w:rFonts w:ascii="TimesNewRomanPS-ItalicMT" w:hAnsi="TimesNewRomanPS-ItalicMT" w:cs="TimesNewRomanPS-ItalicMT"/>
          <w:i/>
          <w:iCs/>
          <w:lang w:val="en-US"/>
        </w:rPr>
        <w:t>piyyutim</w:t>
      </w:r>
      <w:r w:rsidRPr="000D4A51">
        <w:rPr>
          <w:lang w:val="en-US"/>
        </w:rPr>
        <w:t xml:space="preserve"> of earlier periods. Their compositions did not change the formulas of the liturgy and even refrained from replacing older Palestinian liturgical poems. Instead they only filled in gaps left by their predecessors.</w:t>
      </w:r>
      <w:r w:rsidRPr="000D4A51">
        <w:rPr>
          <w:rStyle w:val="NoteReference"/>
        </w:rPr>
        <w:footnoteReference w:id="5"/>
      </w:r>
      <w:r w:rsidRPr="000D4A51">
        <w:t xml:space="preserve"> From the late 11th century on, the Jewish communities of Germany and northern France frequently experienced times of tragedy. About those tragedies the sages of those Jewish communities composed elegies (</w:t>
      </w:r>
      <w:proofErr w:type="spellStart"/>
      <w:r w:rsidRPr="000D4A51">
        <w:rPr>
          <w:rFonts w:ascii="TimesNewRomanPS-ItalicMT" w:hAnsi="TimesNewRomanPS-ItalicMT" w:cs="TimesNewRomanPS-ItalicMT"/>
          <w:i/>
          <w:iCs/>
        </w:rPr>
        <w:t>kinot</w:t>
      </w:r>
      <w:proofErr w:type="spellEnd"/>
      <w:r w:rsidRPr="000D4A51">
        <w:t>) and penitential poems (</w:t>
      </w:r>
      <w:proofErr w:type="spellStart"/>
      <w:r w:rsidRPr="000D4A51">
        <w:rPr>
          <w:rFonts w:ascii="TimesNewRomanPS-ItalicMT" w:hAnsi="TimesNewRomanPS-ItalicMT" w:cs="TimesNewRomanPS-ItalicMT"/>
          <w:i/>
          <w:iCs/>
        </w:rPr>
        <w:t>seliḥot</w:t>
      </w:r>
      <w:proofErr w:type="spellEnd"/>
      <w:r w:rsidRPr="000D4A51">
        <w:t>), written with their very blood.</w:t>
      </w:r>
      <w:r w:rsidRPr="000D4A51">
        <w:rPr>
          <w:rStyle w:val="NoteReference"/>
        </w:rPr>
        <w:footnoteReference w:id="6"/>
      </w:r>
      <w:r w:rsidRPr="000D4A51">
        <w:t xml:space="preserve"> The profile of liturgical poetic creativity in Germany and in France in the Middle Ages that emerges is one of lamentation.</w:t>
      </w:r>
    </w:p>
    <w:p w14:paraId="141F158B" w14:textId="77777777" w:rsidR="00E20377" w:rsidRPr="000D4A51" w:rsidRDefault="00E20377">
      <w:pPr>
        <w:spacing w:line="276" w:lineRule="auto"/>
        <w:jc w:val="both"/>
      </w:pPr>
    </w:p>
    <w:p w14:paraId="078A41ED" w14:textId="77777777" w:rsidR="00E20377" w:rsidRPr="000D4A51" w:rsidRDefault="00E20377">
      <w:pPr>
        <w:spacing w:line="276" w:lineRule="auto"/>
        <w:jc w:val="both"/>
        <w:rPr>
          <w:rFonts w:ascii="TimesNewRomanPS-BoldMT" w:hAnsi="TimesNewRomanPS-BoldMT" w:cs="TimesNewRomanPS-BoldMT"/>
          <w:b/>
          <w:bCs/>
          <w:lang w:val="en-US"/>
        </w:rPr>
      </w:pPr>
      <w:r w:rsidRPr="000D4A51">
        <w:rPr>
          <w:rFonts w:ascii="TimesNewRomanPS-BoldMT" w:hAnsi="TimesNewRomanPS-BoldMT" w:cs="TimesNewRomanPS-BoldMT"/>
          <w:b/>
          <w:bCs/>
          <w:lang w:val="en-US"/>
        </w:rPr>
        <w:t xml:space="preserve">I.2. R. Joseph of Orleans – </w:t>
      </w:r>
      <w:proofErr w:type="spellStart"/>
      <w:r w:rsidRPr="000D4A51">
        <w:rPr>
          <w:rFonts w:ascii="TimesNewRomanPS-BoldMT" w:hAnsi="TimesNewRomanPS-BoldMT" w:cs="TimesNewRomanPS-BoldMT"/>
          <w:b/>
          <w:bCs/>
          <w:lang w:val="en-US"/>
        </w:rPr>
        <w:t>Bekhor</w:t>
      </w:r>
      <w:proofErr w:type="spellEnd"/>
      <w:r w:rsidRPr="000D4A51">
        <w:rPr>
          <w:rFonts w:ascii="TimesNewRomanPS-BoldMT" w:hAnsi="TimesNewRomanPS-BoldMT" w:cs="TimesNewRomanPS-BoldMT"/>
          <w:b/>
          <w:bCs/>
          <w:lang w:val="en-US"/>
        </w:rPr>
        <w:t xml:space="preserve"> Shor</w:t>
      </w:r>
    </w:p>
    <w:p w14:paraId="5E0FDF10" w14:textId="0DA58012" w:rsidR="00E20377" w:rsidRPr="006B5183" w:rsidRDefault="00E20377">
      <w:pPr>
        <w:spacing w:line="276" w:lineRule="auto"/>
        <w:jc w:val="both"/>
        <w:rPr>
          <w:rFonts w:cs="Arial"/>
          <w:lang w:val="en-US" w:bidi="he-IL"/>
        </w:rPr>
      </w:pPr>
      <w:r w:rsidRPr="000D4A51">
        <w:rPr>
          <w:lang w:val="en-US"/>
        </w:rPr>
        <w:t xml:space="preserve">R. Joseph of Orleans, a student of </w:t>
      </w:r>
      <w:proofErr w:type="spellStart"/>
      <w:r w:rsidRPr="000D4A51">
        <w:rPr>
          <w:lang w:val="en-US"/>
        </w:rPr>
        <w:t>Rabbenu</w:t>
      </w:r>
      <w:proofErr w:type="spellEnd"/>
      <w:r w:rsidRPr="000D4A51">
        <w:rPr>
          <w:lang w:val="en-US"/>
        </w:rPr>
        <w:t xml:space="preserve"> Tam known also as “</w:t>
      </w:r>
      <w:proofErr w:type="spellStart"/>
      <w:r w:rsidRPr="000D4A51">
        <w:rPr>
          <w:lang w:val="en-US"/>
        </w:rPr>
        <w:t>Bekhor</w:t>
      </w:r>
      <w:proofErr w:type="spellEnd"/>
      <w:r w:rsidRPr="000D4A51">
        <w:rPr>
          <w:lang w:val="en-US"/>
        </w:rPr>
        <w:t xml:space="preserve"> Shor,” was one of the commentators on the Pentateuch and one of the </w:t>
      </w:r>
      <w:proofErr w:type="spellStart"/>
      <w:r w:rsidRPr="000D4A51">
        <w:rPr>
          <w:lang w:val="en-US"/>
        </w:rPr>
        <w:t>talmudic</w:t>
      </w:r>
      <w:proofErr w:type="spellEnd"/>
      <w:r w:rsidRPr="000D4A51">
        <w:rPr>
          <w:lang w:val="en-US"/>
        </w:rPr>
        <w:t xml:space="preserve"> scholars known as “</w:t>
      </w:r>
      <w:proofErr w:type="spellStart"/>
      <w:r w:rsidRPr="000D4A51">
        <w:rPr>
          <w:lang w:val="en-US"/>
        </w:rPr>
        <w:t>Ba‘alei</w:t>
      </w:r>
      <w:proofErr w:type="spellEnd"/>
      <w:r w:rsidRPr="000D4A51">
        <w:rPr>
          <w:lang w:val="en-US"/>
        </w:rPr>
        <w:t xml:space="preserve"> Ha-</w:t>
      </w:r>
      <w:proofErr w:type="spellStart"/>
      <w:r w:rsidRPr="000D4A51">
        <w:rPr>
          <w:lang w:val="en-US"/>
        </w:rPr>
        <w:t>tosafot</w:t>
      </w:r>
      <w:proofErr w:type="spellEnd"/>
      <w:r w:rsidRPr="000D4A51">
        <w:rPr>
          <w:lang w:val="en-US"/>
        </w:rPr>
        <w:t>,” those whose Talmudic interpretations are included in the “</w:t>
      </w:r>
      <w:proofErr w:type="spellStart"/>
      <w:r w:rsidRPr="000D4A51">
        <w:rPr>
          <w:lang w:val="en-US"/>
        </w:rPr>
        <w:t>Tosafot</w:t>
      </w:r>
      <w:proofErr w:type="spellEnd"/>
      <w:r w:rsidRPr="000D4A51">
        <w:rPr>
          <w:lang w:val="en-US"/>
        </w:rPr>
        <w:t xml:space="preserve">” (“additions”) to the classic commentary of </w:t>
      </w:r>
      <w:proofErr w:type="spellStart"/>
      <w:r w:rsidRPr="000D4A51">
        <w:rPr>
          <w:lang w:val="en-US"/>
        </w:rPr>
        <w:t>Rashi</w:t>
      </w:r>
      <w:proofErr w:type="spellEnd"/>
      <w:r w:rsidRPr="000D4A51">
        <w:rPr>
          <w:lang w:val="en-US"/>
        </w:rPr>
        <w:t xml:space="preserve">. (In the </w:t>
      </w:r>
      <w:proofErr w:type="spellStart"/>
      <w:r w:rsidRPr="000D4A51">
        <w:rPr>
          <w:lang w:val="en-US"/>
        </w:rPr>
        <w:t>Tosafot</w:t>
      </w:r>
      <w:proofErr w:type="spellEnd"/>
      <w:r w:rsidRPr="000D4A51">
        <w:rPr>
          <w:lang w:val="en-US"/>
        </w:rPr>
        <w:t>, R. Joseph is generally referred to as “R. Joseph of Orleans.”)</w:t>
      </w:r>
      <w:r w:rsidRPr="000D4A51">
        <w:rPr>
          <w:rStyle w:val="NoteReference"/>
          <w:lang w:val="en-US"/>
        </w:rPr>
        <w:footnoteReference w:id="7"/>
      </w:r>
      <w:r w:rsidRPr="000D4A51">
        <w:rPr>
          <w:lang w:val="en-US"/>
        </w:rPr>
        <w:t xml:space="preserve"> He was born during the first half of the 12th century.</w:t>
      </w:r>
      <w:r w:rsidRPr="000D4A51">
        <w:rPr>
          <w:rStyle w:val="NoteReference"/>
          <w:rFonts w:ascii="FrankRuehl" w:hAnsi="FrankRuehl" w:cs="FrankRuehl"/>
        </w:rPr>
        <w:footnoteReference w:id="8"/>
      </w:r>
      <w:r w:rsidRPr="000D4A51">
        <w:t xml:space="preserve"> As a Bible commentator, R. Joseph </w:t>
      </w:r>
      <w:proofErr w:type="spellStart"/>
      <w:r w:rsidRPr="000D4A51">
        <w:t>Bekhor</w:t>
      </w:r>
      <w:proofErr w:type="spellEnd"/>
      <w:r w:rsidRPr="000D4A51">
        <w:t xml:space="preserve"> Shor forged his own unique path, marked by originality as he sought to bring miracles in line with nature, to offer rationales for Pentateuchal commandments, and to fill in gaps in the narrative. His signature contribution was in his quest to offer </w:t>
      </w:r>
      <w:r w:rsidRPr="000D4A51">
        <w:rPr>
          <w:rFonts w:ascii="TimesNewRomanPS-ItalicMT" w:hAnsi="TimesNewRomanPS-ItalicMT" w:cs="TimesNewRomanPS-ItalicMT"/>
          <w:i/>
          <w:iCs/>
        </w:rPr>
        <w:t>peshat</w:t>
      </w:r>
      <w:r w:rsidRPr="000D4A51">
        <w:t xml:space="preserve"> interpretations. M.Z. Segal called him “the last of the great French </w:t>
      </w:r>
      <w:r w:rsidRPr="000D4A51">
        <w:rPr>
          <w:rFonts w:ascii="TimesNewRomanPS-ItalicMT" w:hAnsi="TimesNewRomanPS-ItalicMT" w:cs="TimesNewRomanPS-ItalicMT"/>
          <w:i/>
          <w:iCs/>
        </w:rPr>
        <w:t>peshat</w:t>
      </w:r>
      <w:r w:rsidRPr="000D4A51">
        <w:t xml:space="preserve"> commentators known to us by name” and stated that despite his freedom of thought, </w:t>
      </w:r>
      <w:proofErr w:type="spellStart"/>
      <w:r w:rsidRPr="000D4A51">
        <w:t>Bekhor</w:t>
      </w:r>
      <w:proofErr w:type="spellEnd"/>
      <w:r w:rsidRPr="000D4A51">
        <w:t xml:space="preserve"> Shor remained true to the tradition of the French school. His rationalism is based on simple clear thinking and not—as distinct from the Sephardic commentators—on a philosophical outlook. Great poetic sensitivity can be seen in several aspects of his commentaries: (1) In his explanations, the words of Scripture are woven seamlessly into his writing.</w:t>
      </w:r>
      <w:r w:rsidRPr="000D4A51">
        <w:rPr>
          <w:rStyle w:val="NoteReference"/>
        </w:rPr>
        <w:footnoteReference w:id="9"/>
      </w:r>
      <w:r w:rsidRPr="000D4A51">
        <w:t xml:space="preserve"> (2) His tendency to lyricism is evident in his commentaries, expressed through psychological distinctions and expressive language.</w:t>
      </w:r>
      <w:r w:rsidRPr="000D4A51">
        <w:rPr>
          <w:rStyle w:val="NoteReference"/>
        </w:rPr>
        <w:footnoteReference w:id="10"/>
      </w:r>
      <w:r w:rsidR="00D24ACE">
        <w:t xml:space="preserve">  </w:t>
      </w:r>
      <w:r w:rsidR="00D24ACE" w:rsidRPr="005D7649">
        <w:rPr>
          <w:highlight w:val="lightGray"/>
        </w:rPr>
        <w:t>(3) At t</w:t>
      </w:r>
      <w:r w:rsidRPr="005D7649">
        <w:rPr>
          <w:highlight w:val="lightGray"/>
        </w:rPr>
        <w:t xml:space="preserve">he close of his commentaries to </w:t>
      </w:r>
      <w:r w:rsidR="00D24ACE" w:rsidRPr="005D7649">
        <w:rPr>
          <w:highlight w:val="lightGray"/>
        </w:rPr>
        <w:t xml:space="preserve">each weekly </w:t>
      </w:r>
      <w:proofErr w:type="spellStart"/>
      <w:r w:rsidR="00D24ACE" w:rsidRPr="005D7649">
        <w:rPr>
          <w:i/>
          <w:highlight w:val="lightGray"/>
        </w:rPr>
        <w:t>parasha</w:t>
      </w:r>
      <w:proofErr w:type="spellEnd"/>
      <w:r w:rsidR="00D24ACE" w:rsidRPr="005D7649">
        <w:rPr>
          <w:highlight w:val="lightGray"/>
        </w:rPr>
        <w:t xml:space="preserve"> in </w:t>
      </w:r>
      <w:r w:rsidRPr="005D7649">
        <w:rPr>
          <w:highlight w:val="lightGray"/>
        </w:rPr>
        <w:t>Genesis and Exodus</w:t>
      </w:r>
      <w:r w:rsidR="00D24ACE" w:rsidRPr="005D7649">
        <w:rPr>
          <w:highlight w:val="lightGray"/>
        </w:rPr>
        <w:t xml:space="preserve">, along </w:t>
      </w:r>
      <w:r w:rsidR="00E12E69">
        <w:rPr>
          <w:highlight w:val="lightGray"/>
        </w:rPr>
        <w:t xml:space="preserve">with </w:t>
      </w:r>
      <w:r w:rsidR="00D24ACE" w:rsidRPr="005D7649">
        <w:rPr>
          <w:highlight w:val="lightGray"/>
        </w:rPr>
        <w:t xml:space="preserve">his commentaries to two other weekly </w:t>
      </w:r>
      <w:proofErr w:type="spellStart"/>
      <w:r w:rsidR="00D24ACE" w:rsidRPr="005D7649">
        <w:rPr>
          <w:i/>
          <w:highlight w:val="lightGray"/>
        </w:rPr>
        <w:t>parashiyyot</w:t>
      </w:r>
      <w:proofErr w:type="spellEnd"/>
      <w:r w:rsidR="00D24ACE" w:rsidRPr="005D7649">
        <w:rPr>
          <w:highlight w:val="lightGray"/>
        </w:rPr>
        <w:t xml:space="preserve">, </w:t>
      </w:r>
      <w:proofErr w:type="spellStart"/>
      <w:r w:rsidR="005D7649" w:rsidRPr="005D7649">
        <w:rPr>
          <w:i/>
          <w:highlight w:val="lightGray"/>
        </w:rPr>
        <w:t>Balak</w:t>
      </w:r>
      <w:proofErr w:type="spellEnd"/>
      <w:r w:rsidR="005D7649" w:rsidRPr="005D7649">
        <w:rPr>
          <w:i/>
          <w:highlight w:val="lightGray"/>
        </w:rPr>
        <w:t xml:space="preserve"> </w:t>
      </w:r>
      <w:r w:rsidR="005D7649" w:rsidRPr="005D7649">
        <w:rPr>
          <w:highlight w:val="lightGray"/>
        </w:rPr>
        <w:t xml:space="preserve">and </w:t>
      </w:r>
      <w:proofErr w:type="spellStart"/>
      <w:r w:rsidR="005D7649" w:rsidRPr="005D7649">
        <w:rPr>
          <w:i/>
          <w:highlight w:val="lightGray"/>
        </w:rPr>
        <w:t>Devarim</w:t>
      </w:r>
      <w:proofErr w:type="spellEnd"/>
      <w:r w:rsidR="00D24ACE" w:rsidRPr="005D7649">
        <w:rPr>
          <w:highlight w:val="lightGray"/>
        </w:rPr>
        <w:t>,</w:t>
      </w:r>
      <w:r w:rsidRPr="005D7649">
        <w:rPr>
          <w:highlight w:val="lightGray"/>
        </w:rPr>
        <w:t xml:space="preserve"> </w:t>
      </w:r>
      <w:r w:rsidR="00D24ACE" w:rsidRPr="005D7649">
        <w:rPr>
          <w:highlight w:val="lightGray"/>
        </w:rPr>
        <w:t>are passa</w:t>
      </w:r>
      <w:r w:rsidR="005D7649" w:rsidRPr="005D7649">
        <w:rPr>
          <w:highlight w:val="lightGray"/>
        </w:rPr>
        <w:t>ges of rhymed lines.</w:t>
      </w:r>
    </w:p>
    <w:p w14:paraId="21ED4AF9" w14:textId="77777777" w:rsidR="00E20377" w:rsidRPr="000D4A51" w:rsidRDefault="00E20377">
      <w:pPr>
        <w:spacing w:line="276" w:lineRule="auto"/>
        <w:jc w:val="both"/>
      </w:pPr>
      <w:r w:rsidRPr="000D4A51">
        <w:tab/>
        <w:t xml:space="preserve">Five </w:t>
      </w:r>
      <w:proofErr w:type="spellStart"/>
      <w:r w:rsidRPr="000D4A51">
        <w:rPr>
          <w:rFonts w:ascii="TimesNewRomanPS-ItalicMT" w:hAnsi="TimesNewRomanPS-ItalicMT" w:cs="TimesNewRomanPS-ItalicMT"/>
          <w:i/>
          <w:iCs/>
        </w:rPr>
        <w:t>seliḥot</w:t>
      </w:r>
      <w:proofErr w:type="spellEnd"/>
      <w:r w:rsidRPr="000D4A51">
        <w:t xml:space="preserve"> poems were published in A. M. </w:t>
      </w:r>
      <w:proofErr w:type="spellStart"/>
      <w:r w:rsidRPr="000D4A51">
        <w:t>Habermann’s</w:t>
      </w:r>
      <w:proofErr w:type="spellEnd"/>
      <w:r w:rsidRPr="000D4A51">
        <w:t xml:space="preserve"> article on “The </w:t>
      </w:r>
      <w:r w:rsidRPr="000D4A51">
        <w:rPr>
          <w:rFonts w:ascii="TimesNewRomanPS-ItalicMT" w:hAnsi="TimesNewRomanPS-ItalicMT" w:cs="TimesNewRomanPS-ItalicMT"/>
          <w:i/>
          <w:iCs/>
        </w:rPr>
        <w:t>Piyyutim</w:t>
      </w:r>
      <w:r w:rsidRPr="000D4A51">
        <w:t xml:space="preserve"> of R. Joseph.” In Daniel Goldschmidt and Avraham Fraenkel’s anthology of </w:t>
      </w:r>
      <w:proofErr w:type="spellStart"/>
      <w:r w:rsidRPr="000D4A51">
        <w:rPr>
          <w:rFonts w:ascii="TimesNewRomanPS-ItalicMT" w:hAnsi="TimesNewRomanPS-ItalicMT" w:cs="TimesNewRomanPS-ItalicMT"/>
          <w:i/>
          <w:iCs/>
        </w:rPr>
        <w:t>seliḥot</w:t>
      </w:r>
      <w:proofErr w:type="spellEnd"/>
      <w:r w:rsidRPr="000D4A51">
        <w:t xml:space="preserve"> poems from </w:t>
      </w:r>
      <w:proofErr w:type="spellStart"/>
      <w:r w:rsidRPr="000D4A51">
        <w:t>Ashkenaz</w:t>
      </w:r>
      <w:proofErr w:type="spellEnd"/>
      <w:r w:rsidRPr="000D4A51">
        <w:t xml:space="preserve"> and France, two more are added: “</w:t>
      </w:r>
      <w:r w:rsidRPr="000D4A51">
        <w:rPr>
          <w:rFonts w:ascii="Times New Roman" w:hAnsi="Times New Roman" w:cs="Times New Roman"/>
          <w:rtl/>
          <w:lang w:bidi="he-IL"/>
        </w:rPr>
        <w:t>י״י</w:t>
      </w:r>
      <w:r w:rsidRPr="000D4A51">
        <w:rPr>
          <w:rFonts w:cs="Times New Roman"/>
          <w:rtl/>
          <w:lang w:bidi="he-IL"/>
        </w:rPr>
        <w:t xml:space="preserve"> </w:t>
      </w:r>
      <w:r w:rsidRPr="000D4A51">
        <w:rPr>
          <w:rFonts w:ascii="Times New Roman" w:hAnsi="Times New Roman" w:cs="Times New Roman"/>
          <w:rtl/>
          <w:lang w:bidi="he-IL"/>
        </w:rPr>
        <w:t>אֵלֶיךָ</w:t>
      </w:r>
      <w:r w:rsidRPr="000D4A51">
        <w:rPr>
          <w:rFonts w:cs="Times New Roman"/>
          <w:rtl/>
          <w:lang w:bidi="he-IL"/>
        </w:rPr>
        <w:t xml:space="preserve"> </w:t>
      </w:r>
      <w:r w:rsidRPr="000D4A51">
        <w:rPr>
          <w:rFonts w:ascii="Times New Roman" w:hAnsi="Times New Roman" w:cs="Times New Roman"/>
          <w:rtl/>
          <w:lang w:bidi="he-IL"/>
        </w:rPr>
        <w:t>עֵינַי</w:t>
      </w:r>
      <w:r w:rsidRPr="000D4A51">
        <w:rPr>
          <w:rFonts w:cs="Times New Roman"/>
          <w:rtl/>
          <w:lang w:bidi="he-IL"/>
        </w:rPr>
        <w:t xml:space="preserve"> </w:t>
      </w:r>
      <w:r w:rsidRPr="000D4A51">
        <w:rPr>
          <w:rFonts w:ascii="Times New Roman" w:hAnsi="Times New Roman" w:cs="Times New Roman"/>
          <w:rtl/>
          <w:lang w:bidi="he-IL"/>
        </w:rPr>
        <w:t>יְשַֹבֵּרוּ</w:t>
      </w:r>
      <w:r w:rsidRPr="000D4A51">
        <w:t xml:space="preserve">”, which was apparently written about the martyrdom of the Jews of Blois in 1171 and signed by “Joseph </w:t>
      </w:r>
      <w:proofErr w:type="spellStart"/>
      <w:r w:rsidRPr="000D4A51">
        <w:t>Bekhor</w:t>
      </w:r>
      <w:proofErr w:type="spellEnd"/>
      <w:r w:rsidRPr="000D4A51">
        <w:t xml:space="preserve"> Shor,” and the </w:t>
      </w:r>
      <w:r w:rsidRPr="000D4A51">
        <w:rPr>
          <w:rFonts w:ascii="TimesNewRomanPS-ItalicMT" w:hAnsi="TimesNewRomanPS-ItalicMT" w:cs="TimesNewRomanPS-ItalicMT"/>
          <w:i/>
          <w:iCs/>
        </w:rPr>
        <w:t>‘</w:t>
      </w:r>
      <w:proofErr w:type="spellStart"/>
      <w:r w:rsidRPr="000D4A51">
        <w:rPr>
          <w:rFonts w:ascii="TimesNewRomanPS-ItalicMT" w:hAnsi="TimesNewRomanPS-ItalicMT" w:cs="TimesNewRomanPS-ItalicMT"/>
          <w:i/>
          <w:iCs/>
        </w:rPr>
        <w:t>aqeda</w:t>
      </w:r>
      <w:proofErr w:type="spellEnd"/>
      <w:r w:rsidRPr="000D4A51">
        <w:rPr>
          <w:rFonts w:ascii="TimesNewRomanPS-ItalicMT" w:hAnsi="TimesNewRomanPS-ItalicMT" w:cs="TimesNewRomanPS-ItalicMT"/>
          <w:i/>
          <w:iCs/>
        </w:rPr>
        <w:t xml:space="preserve"> </w:t>
      </w:r>
      <w:r w:rsidRPr="000D4A51">
        <w:t>poem “</w:t>
      </w:r>
      <w:r w:rsidRPr="000D4A51">
        <w:rPr>
          <w:rFonts w:ascii="Times New Roman" w:hAnsi="Times New Roman" w:cs="Times New Roman"/>
          <w:rtl/>
          <w:lang w:bidi="he-IL"/>
        </w:rPr>
        <w:t>י״י</w:t>
      </w:r>
      <w:r w:rsidRPr="000D4A51">
        <w:rPr>
          <w:rFonts w:cs="Times New Roman"/>
          <w:rtl/>
          <w:lang w:bidi="he-IL"/>
        </w:rPr>
        <w:t xml:space="preserve"> </w:t>
      </w:r>
      <w:r w:rsidRPr="000D4A51">
        <w:rPr>
          <w:rFonts w:ascii="Times New Roman" w:hAnsi="Times New Roman" w:cs="Times New Roman"/>
          <w:rtl/>
          <w:lang w:bidi="he-IL"/>
        </w:rPr>
        <w:t>אוֹרִי</w:t>
      </w:r>
      <w:r w:rsidRPr="000D4A51">
        <w:rPr>
          <w:rFonts w:cs="Times New Roman"/>
          <w:rtl/>
          <w:lang w:bidi="he-IL"/>
        </w:rPr>
        <w:t xml:space="preserve"> </w:t>
      </w:r>
      <w:r w:rsidRPr="000D4A51">
        <w:rPr>
          <w:rFonts w:ascii="Times New Roman" w:hAnsi="Times New Roman" w:cs="Times New Roman"/>
          <w:rtl/>
          <w:lang w:bidi="he-IL"/>
        </w:rPr>
        <w:t>וְיִֹשְעִי</w:t>
      </w:r>
      <w:r w:rsidRPr="000D4A51">
        <w:t>”, signed “Joseph.”</w:t>
      </w:r>
      <w:r w:rsidRPr="000D4A51">
        <w:rPr>
          <w:rStyle w:val="NoteReference"/>
        </w:rPr>
        <w:footnoteReference w:id="11"/>
      </w:r>
      <w:r w:rsidRPr="000D4A51">
        <w:t xml:space="preserve"> The latter poem is the subject of this article.</w:t>
      </w:r>
      <w:r w:rsidRPr="000D4A51">
        <w:rPr>
          <w:rStyle w:val="NoteReference"/>
        </w:rPr>
        <w:footnoteReference w:id="12"/>
      </w:r>
    </w:p>
    <w:p w14:paraId="2761E3FD" w14:textId="3E36C9BD" w:rsidR="00E20377" w:rsidRPr="000D4A51" w:rsidRDefault="00E20377">
      <w:pPr>
        <w:spacing w:line="276" w:lineRule="auto"/>
        <w:jc w:val="both"/>
        <w:rPr>
          <w:lang w:bidi="he-IL"/>
        </w:rPr>
      </w:pPr>
      <w:r w:rsidRPr="000D4A51">
        <w:tab/>
        <w:t xml:space="preserve">We will attempt to chart the poetic characteristics of </w:t>
      </w:r>
      <w:proofErr w:type="spellStart"/>
      <w:r w:rsidRPr="000D4A51">
        <w:t>of</w:t>
      </w:r>
      <w:proofErr w:type="spellEnd"/>
      <w:r w:rsidRPr="000D4A51">
        <w:t xml:space="preserve"> the liturgical poem “</w:t>
      </w:r>
      <w:r w:rsidRPr="000D4A51">
        <w:rPr>
          <w:rFonts w:ascii="Times New Roman" w:hAnsi="Times New Roman" w:cs="Times New Roman"/>
          <w:rtl/>
          <w:lang w:bidi="he-IL"/>
        </w:rPr>
        <w:t>י״י</w:t>
      </w:r>
      <w:r w:rsidRPr="000D4A51">
        <w:rPr>
          <w:rFonts w:cs="Times New Roman"/>
          <w:rtl/>
          <w:lang w:bidi="he-IL"/>
        </w:rPr>
        <w:t xml:space="preserve"> </w:t>
      </w:r>
      <w:r w:rsidRPr="000D4A51">
        <w:rPr>
          <w:rFonts w:ascii="Times New Roman" w:hAnsi="Times New Roman" w:cs="Times New Roman"/>
          <w:rtl/>
          <w:lang w:bidi="he-IL"/>
        </w:rPr>
        <w:t>אוֹרִי</w:t>
      </w:r>
      <w:r w:rsidRPr="000D4A51">
        <w:rPr>
          <w:rFonts w:cs="Times New Roman"/>
          <w:rtl/>
          <w:lang w:bidi="he-IL"/>
        </w:rPr>
        <w:t xml:space="preserve"> </w:t>
      </w:r>
      <w:r w:rsidRPr="000D4A51">
        <w:rPr>
          <w:rFonts w:ascii="Times New Roman" w:hAnsi="Times New Roman" w:cs="Times New Roman"/>
          <w:rtl/>
          <w:lang w:bidi="he-IL"/>
        </w:rPr>
        <w:t>וְיִֹשְעִי</w:t>
      </w:r>
      <w:r w:rsidRPr="000D4A51">
        <w:rPr>
          <w:lang w:bidi="he-IL"/>
        </w:rPr>
        <w:t xml:space="preserve">”. We will examine the extent to which R. Joseph </w:t>
      </w:r>
      <w:proofErr w:type="spellStart"/>
      <w:r w:rsidRPr="000D4A51">
        <w:rPr>
          <w:lang w:bidi="he-IL"/>
        </w:rPr>
        <w:t>Bekhor</w:t>
      </w:r>
      <w:proofErr w:type="spellEnd"/>
      <w:r w:rsidRPr="000D4A51">
        <w:rPr>
          <w:lang w:bidi="he-IL"/>
        </w:rPr>
        <w:t xml:space="preserve"> Shor’s artistic </w:t>
      </w:r>
      <w:r w:rsidR="00B61CC4">
        <w:rPr>
          <w:lang w:bidi="he-IL"/>
        </w:rPr>
        <w:t>approach</w:t>
      </w:r>
      <w:r w:rsidR="00D24ACE">
        <w:rPr>
          <w:lang w:bidi="he-IL"/>
        </w:rPr>
        <w:t xml:space="preserve"> </w:t>
      </w:r>
      <w:r w:rsidRPr="000D4A51">
        <w:rPr>
          <w:lang w:bidi="he-IL"/>
        </w:rPr>
        <w:t xml:space="preserve">was close to the laconic, ascetic world of the Hebrew Bible, and to what extent it resembles the world of rabbinic </w:t>
      </w:r>
      <w:proofErr w:type="spellStart"/>
      <w:r w:rsidRPr="000D4A51">
        <w:rPr>
          <w:rFonts w:ascii="TimesNewRomanPS-ItalicMT" w:hAnsi="TimesNewRomanPS-ItalicMT" w:cs="TimesNewRomanPS-ItalicMT"/>
          <w:i/>
          <w:iCs/>
          <w:lang w:bidi="he-IL"/>
        </w:rPr>
        <w:lastRenderedPageBreak/>
        <w:t>aggadah</w:t>
      </w:r>
      <w:proofErr w:type="spellEnd"/>
      <w:r w:rsidRPr="000D4A51">
        <w:rPr>
          <w:lang w:bidi="he-IL"/>
        </w:rPr>
        <w:t xml:space="preserve">, which expands and enriches the story with details not to be found in the biblical </w:t>
      </w:r>
      <w:r w:rsidRPr="000D4A51">
        <w:rPr>
          <w:rFonts w:ascii="TimesNewRomanPS-ItalicMT" w:hAnsi="TimesNewRomanPS-ItalicMT" w:cs="TimesNewRomanPS-ItalicMT"/>
          <w:i/>
          <w:iCs/>
          <w:lang w:bidi="he-IL"/>
        </w:rPr>
        <w:t>‘</w:t>
      </w:r>
      <w:proofErr w:type="spellStart"/>
      <w:r w:rsidRPr="000D4A51">
        <w:rPr>
          <w:rFonts w:ascii="TimesNewRomanPS-ItalicMT" w:hAnsi="TimesNewRomanPS-ItalicMT" w:cs="TimesNewRomanPS-ItalicMT"/>
          <w:i/>
          <w:iCs/>
          <w:lang w:bidi="he-IL"/>
        </w:rPr>
        <w:t>Aqeda</w:t>
      </w:r>
      <w:proofErr w:type="spellEnd"/>
      <w:r w:rsidRPr="000D4A51">
        <w:rPr>
          <w:rFonts w:ascii="TimesNewRomanPS-ItalicMT" w:hAnsi="TimesNewRomanPS-ItalicMT" w:cs="TimesNewRomanPS-ItalicMT"/>
          <w:i/>
          <w:iCs/>
          <w:lang w:bidi="he-IL"/>
        </w:rPr>
        <w:t xml:space="preserve"> </w:t>
      </w:r>
      <w:r w:rsidRPr="000D4A51">
        <w:rPr>
          <w:lang w:bidi="he-IL"/>
        </w:rPr>
        <w:t>account.</w:t>
      </w:r>
    </w:p>
    <w:p w14:paraId="717416DB" w14:textId="77777777" w:rsidR="00E20377" w:rsidRPr="000D4A51" w:rsidRDefault="00E20377">
      <w:pPr>
        <w:spacing w:line="276" w:lineRule="auto"/>
        <w:jc w:val="both"/>
        <w:rPr>
          <w:lang w:bidi="he-IL"/>
        </w:rPr>
      </w:pPr>
    </w:p>
    <w:p w14:paraId="0D9DC75F" w14:textId="77777777" w:rsidR="00E20377" w:rsidRPr="000D4A51" w:rsidRDefault="00E20377">
      <w:pPr>
        <w:spacing w:line="276" w:lineRule="auto"/>
        <w:jc w:val="both"/>
        <w:rPr>
          <w:lang w:bidi="he-IL"/>
        </w:rPr>
      </w:pPr>
      <w:r w:rsidRPr="000D4A51">
        <w:rPr>
          <w:rFonts w:ascii="TimesNewRomanPS-BoldMT" w:hAnsi="TimesNewRomanPS-BoldMT" w:cs="TimesNewRomanPS-BoldMT"/>
          <w:b/>
          <w:bCs/>
          <w:lang w:bidi="he-IL"/>
        </w:rPr>
        <w:t>I.3. ‘</w:t>
      </w:r>
      <w:proofErr w:type="spellStart"/>
      <w:r w:rsidRPr="000D4A51">
        <w:rPr>
          <w:rFonts w:ascii="TimesNewRomanPS-BoldMT" w:hAnsi="TimesNewRomanPS-BoldMT" w:cs="TimesNewRomanPS-BoldMT"/>
          <w:b/>
          <w:bCs/>
          <w:lang w:bidi="he-IL"/>
        </w:rPr>
        <w:t>A</w:t>
      </w:r>
      <w:r w:rsidR="00AD1B93" w:rsidRPr="000D4A51">
        <w:rPr>
          <w:rFonts w:ascii="TimesNewRomanPS-BoldMT" w:hAnsi="TimesNewRomanPS-BoldMT" w:cs="TimesNewRomanPS-BoldMT"/>
          <w:b/>
          <w:bCs/>
          <w:lang w:bidi="he-IL"/>
        </w:rPr>
        <w:t>k</w:t>
      </w:r>
      <w:r w:rsidRPr="000D4A51">
        <w:rPr>
          <w:rFonts w:ascii="TimesNewRomanPS-BoldMT" w:hAnsi="TimesNewRomanPS-BoldMT" w:cs="TimesNewRomanPS-BoldMT"/>
          <w:b/>
          <w:bCs/>
          <w:lang w:bidi="he-IL"/>
        </w:rPr>
        <w:t>eda</w:t>
      </w:r>
      <w:proofErr w:type="spellEnd"/>
      <w:r w:rsidRPr="000D4A51">
        <w:rPr>
          <w:rFonts w:ascii="TimesNewRomanPS-BoldMT" w:hAnsi="TimesNewRomanPS-BoldMT" w:cs="TimesNewRomanPS-BoldMT"/>
          <w:b/>
          <w:bCs/>
          <w:lang w:bidi="he-IL"/>
        </w:rPr>
        <w:t xml:space="preserve"> Poems</w:t>
      </w:r>
    </w:p>
    <w:p w14:paraId="78F64C11" w14:textId="0EA0B640" w:rsidR="00E20377" w:rsidRPr="000D4A51" w:rsidRDefault="00E20377">
      <w:pPr>
        <w:spacing w:line="276" w:lineRule="auto"/>
        <w:jc w:val="both"/>
        <w:rPr>
          <w:lang w:val="en-US"/>
        </w:rPr>
      </w:pPr>
      <w:r w:rsidRPr="000D4A51">
        <w:rPr>
          <w:lang w:bidi="he-IL"/>
        </w:rPr>
        <w:tab/>
      </w:r>
      <w:r w:rsidRPr="000D4A51">
        <w:rPr>
          <w:rFonts w:ascii="TimesNewRomanPS-ItalicMT" w:hAnsi="TimesNewRomanPS-ItalicMT" w:cs="TimesNewRomanPS-ItalicMT"/>
          <w:i/>
          <w:iCs/>
          <w:lang w:bidi="he-IL"/>
        </w:rPr>
        <w:t>‘</w:t>
      </w:r>
      <w:proofErr w:type="spellStart"/>
      <w:r w:rsidRPr="000D4A51">
        <w:rPr>
          <w:rFonts w:ascii="TimesNewRomanPS-ItalicMT" w:hAnsi="TimesNewRomanPS-ItalicMT" w:cs="TimesNewRomanPS-ItalicMT"/>
          <w:i/>
          <w:iCs/>
          <w:lang w:bidi="he-IL"/>
        </w:rPr>
        <w:t>A</w:t>
      </w:r>
      <w:r w:rsidR="0058468B" w:rsidRPr="000D4A51">
        <w:rPr>
          <w:rFonts w:ascii="TimesNewRomanPS-ItalicMT" w:hAnsi="TimesNewRomanPS-ItalicMT" w:cs="TimesNewRomanPS-ItalicMT"/>
          <w:i/>
          <w:iCs/>
          <w:lang w:bidi="he-IL"/>
        </w:rPr>
        <w:t>k</w:t>
      </w:r>
      <w:r w:rsidRPr="000D4A51">
        <w:rPr>
          <w:rFonts w:ascii="TimesNewRomanPS-ItalicMT" w:hAnsi="TimesNewRomanPS-ItalicMT" w:cs="TimesNewRomanPS-ItalicMT"/>
          <w:i/>
          <w:iCs/>
          <w:lang w:bidi="he-IL"/>
        </w:rPr>
        <w:t>eda</w:t>
      </w:r>
      <w:proofErr w:type="spellEnd"/>
      <w:r w:rsidRPr="000D4A51">
        <w:rPr>
          <w:lang w:bidi="he-IL"/>
        </w:rPr>
        <w:t xml:space="preserve"> poems are a sub-genre of </w:t>
      </w:r>
      <w:proofErr w:type="spellStart"/>
      <w:r w:rsidRPr="000D4A51">
        <w:rPr>
          <w:rFonts w:ascii="TimesNewRomanPS-ItalicMT" w:hAnsi="TimesNewRomanPS-ItalicMT" w:cs="TimesNewRomanPS-ItalicMT"/>
          <w:i/>
          <w:iCs/>
          <w:lang w:bidi="he-IL"/>
        </w:rPr>
        <w:t>selihot</w:t>
      </w:r>
      <w:proofErr w:type="spellEnd"/>
      <w:r w:rsidRPr="000D4A51">
        <w:rPr>
          <w:rFonts w:ascii="TimesNewRomanPS-ItalicMT" w:hAnsi="TimesNewRomanPS-ItalicMT" w:cs="TimesNewRomanPS-ItalicMT"/>
          <w:i/>
          <w:iCs/>
          <w:lang w:bidi="he-IL"/>
        </w:rPr>
        <w:t xml:space="preserve"> </w:t>
      </w:r>
      <w:r w:rsidRPr="000D4A51">
        <w:rPr>
          <w:lang w:bidi="he-IL"/>
        </w:rPr>
        <w:t xml:space="preserve">poems, addressing the biblical story of </w:t>
      </w:r>
      <w:r w:rsidR="00D0165F" w:rsidRPr="00D0165F">
        <w:rPr>
          <w:highlight w:val="lightGray"/>
          <w:lang w:val="en-US" w:bidi="he-IL"/>
        </w:rPr>
        <w:t>the near-</w:t>
      </w:r>
      <w:r w:rsidR="005D7649" w:rsidRPr="00D0165F">
        <w:rPr>
          <w:highlight w:val="lightGray"/>
          <w:lang w:bidi="he-IL"/>
        </w:rPr>
        <w:t>sacrifice</w:t>
      </w:r>
      <w:r w:rsidR="00D0165F" w:rsidRPr="00D0165F">
        <w:rPr>
          <w:highlight w:val="lightGray"/>
          <w:lang w:bidi="he-IL"/>
        </w:rPr>
        <w:t xml:space="preserve"> (or, in some midrashic traditions the actual sacrifice)</w:t>
      </w:r>
      <w:r w:rsidR="005D7649">
        <w:rPr>
          <w:lang w:bidi="he-IL"/>
        </w:rPr>
        <w:t xml:space="preserve"> </w:t>
      </w:r>
      <w:r w:rsidRPr="000D4A51">
        <w:rPr>
          <w:lang w:bidi="he-IL"/>
        </w:rPr>
        <w:t xml:space="preserve">of Isaac. In such poems, the </w:t>
      </w:r>
      <w:proofErr w:type="spellStart"/>
      <w:r w:rsidRPr="000D4A51">
        <w:rPr>
          <w:rFonts w:ascii="TimesNewRomanPS-ItalicMT" w:hAnsi="TimesNewRomanPS-ItalicMT" w:cs="TimesNewRomanPS-ItalicMT"/>
          <w:i/>
          <w:iCs/>
          <w:lang w:bidi="he-IL"/>
        </w:rPr>
        <w:t>payyetan</w:t>
      </w:r>
      <w:proofErr w:type="spellEnd"/>
      <w:r w:rsidRPr="000D4A51">
        <w:rPr>
          <w:lang w:bidi="he-IL"/>
        </w:rPr>
        <w:t xml:space="preserve"> attempts to arouse God’s compassion for his people Israel by bringing to mind ancestral merit, as it appears in the Midrash (Gen </w:t>
      </w:r>
      <w:proofErr w:type="spellStart"/>
      <w:r w:rsidRPr="000D4A51">
        <w:rPr>
          <w:lang w:bidi="he-IL"/>
        </w:rPr>
        <w:t>Rab</w:t>
      </w:r>
      <w:proofErr w:type="spellEnd"/>
      <w:r w:rsidRPr="000D4A51">
        <w:rPr>
          <w:lang w:bidi="he-IL"/>
        </w:rPr>
        <w:t xml:space="preserve"> 56,14): “May it be Your will, Lord our God, whenever the sons of Isaac are in difficulty, that You bring to mind on their behalf the </w:t>
      </w:r>
      <w:r w:rsidRPr="000D4A51">
        <w:rPr>
          <w:rFonts w:ascii="TimesNewRomanPS-ItalicMT" w:hAnsi="TimesNewRomanPS-ItalicMT" w:cs="TimesNewRomanPS-ItalicMT"/>
          <w:i/>
          <w:iCs/>
          <w:lang w:bidi="he-IL"/>
        </w:rPr>
        <w:t>‘</w:t>
      </w:r>
      <w:proofErr w:type="spellStart"/>
      <w:r w:rsidRPr="000D4A51">
        <w:rPr>
          <w:rFonts w:ascii="TimesNewRomanPS-ItalicMT" w:hAnsi="TimesNewRomanPS-ItalicMT" w:cs="TimesNewRomanPS-ItalicMT"/>
          <w:i/>
          <w:iCs/>
          <w:lang w:bidi="he-IL"/>
        </w:rPr>
        <w:t>A</w:t>
      </w:r>
      <w:r w:rsidR="0058468B" w:rsidRPr="000D4A51">
        <w:rPr>
          <w:rFonts w:ascii="TimesNewRomanPS-ItalicMT" w:hAnsi="TimesNewRomanPS-ItalicMT" w:cs="TimesNewRomanPS-ItalicMT"/>
          <w:i/>
          <w:iCs/>
          <w:lang w:bidi="he-IL"/>
        </w:rPr>
        <w:t>k</w:t>
      </w:r>
      <w:r w:rsidRPr="000D4A51">
        <w:rPr>
          <w:rFonts w:ascii="TimesNewRomanPS-ItalicMT" w:hAnsi="TimesNewRomanPS-ItalicMT" w:cs="TimesNewRomanPS-ItalicMT"/>
          <w:i/>
          <w:iCs/>
          <w:lang w:bidi="he-IL"/>
        </w:rPr>
        <w:t>eda</w:t>
      </w:r>
      <w:proofErr w:type="spellEnd"/>
      <w:r w:rsidRPr="000D4A51">
        <w:rPr>
          <w:lang w:bidi="he-IL"/>
        </w:rPr>
        <w:t xml:space="preserve"> and be filled with compassion for them.” This idea is realized in the Mishnah, “May He who answered Abraham at Mt. Moriah answer you and hear the sound of your cries this very day. Blessed be… the Redeemer of Israel” (m. </w:t>
      </w:r>
      <w:proofErr w:type="spellStart"/>
      <w:r w:rsidRPr="000D4A51">
        <w:rPr>
          <w:lang w:bidi="he-IL"/>
        </w:rPr>
        <w:t>Ta‘anit</w:t>
      </w:r>
      <w:proofErr w:type="spellEnd"/>
      <w:r w:rsidRPr="000D4A51">
        <w:rPr>
          <w:lang w:bidi="he-IL"/>
        </w:rPr>
        <w:t xml:space="preserve"> 2:4). The earliest </w:t>
      </w:r>
      <w:r w:rsidRPr="000D4A51">
        <w:rPr>
          <w:rFonts w:ascii="TimesNewRomanPS-ItalicMT" w:hAnsi="TimesNewRomanPS-ItalicMT" w:cs="TimesNewRomanPS-ItalicMT"/>
          <w:i/>
          <w:iCs/>
          <w:lang w:bidi="he-IL"/>
        </w:rPr>
        <w:t>‘</w:t>
      </w:r>
      <w:proofErr w:type="spellStart"/>
      <w:r w:rsidRPr="000D4A51">
        <w:rPr>
          <w:rFonts w:ascii="TimesNewRomanPS-ItalicMT" w:hAnsi="TimesNewRomanPS-ItalicMT" w:cs="TimesNewRomanPS-ItalicMT"/>
          <w:i/>
          <w:iCs/>
          <w:lang w:bidi="he-IL"/>
        </w:rPr>
        <w:t>Akeda</w:t>
      </w:r>
      <w:proofErr w:type="spellEnd"/>
      <w:r w:rsidRPr="000D4A51">
        <w:rPr>
          <w:lang w:bidi="he-IL"/>
        </w:rPr>
        <w:t xml:space="preserve"> poem is </w:t>
      </w:r>
      <w:r w:rsidRPr="000D4A51">
        <w:rPr>
          <w:rFonts w:ascii="Times New Roman" w:hAnsi="Times New Roman" w:cs="Times New Roman"/>
          <w:rtl/>
          <w:lang w:bidi="he-IL"/>
        </w:rPr>
        <w:t>איתן</w:t>
      </w:r>
      <w:r w:rsidRPr="000D4A51">
        <w:rPr>
          <w:rFonts w:cs="Times New Roman"/>
          <w:rtl/>
          <w:lang w:bidi="he-IL"/>
        </w:rPr>
        <w:t xml:space="preserve"> </w:t>
      </w:r>
      <w:r w:rsidRPr="000D4A51">
        <w:rPr>
          <w:rFonts w:ascii="Times New Roman" w:hAnsi="Times New Roman" w:cs="Times New Roman"/>
          <w:rtl/>
          <w:lang w:bidi="he-IL"/>
        </w:rPr>
        <w:t>למד</w:t>
      </w:r>
      <w:r w:rsidRPr="000D4A51">
        <w:rPr>
          <w:rFonts w:cs="Times New Roman"/>
          <w:rtl/>
          <w:lang w:bidi="he-IL"/>
        </w:rPr>
        <w:t xml:space="preserve"> </w:t>
      </w:r>
      <w:r w:rsidRPr="000D4A51">
        <w:rPr>
          <w:rFonts w:ascii="Times New Roman" w:hAnsi="Times New Roman" w:cs="Times New Roman"/>
          <w:rtl/>
          <w:lang w:bidi="he-IL"/>
        </w:rPr>
        <w:t>דעת</w:t>
      </w:r>
      <w:r w:rsidRPr="000D4A51">
        <w:rPr>
          <w:rFonts w:cs="Times New Roman"/>
          <w:rtl/>
          <w:lang w:bidi="he-IL"/>
        </w:rPr>
        <w:t xml:space="preserve"> / </w:t>
      </w:r>
      <w:r w:rsidRPr="000D4A51">
        <w:rPr>
          <w:rFonts w:ascii="Times New Roman" w:hAnsi="Times New Roman" w:cs="Times New Roman"/>
          <w:rtl/>
          <w:lang w:bidi="he-IL"/>
        </w:rPr>
        <w:t>בטרם</w:t>
      </w:r>
      <w:r w:rsidRPr="000D4A51">
        <w:rPr>
          <w:rFonts w:cs="Times New Roman"/>
          <w:rtl/>
          <w:lang w:bidi="he-IL"/>
        </w:rPr>
        <w:t xml:space="preserve"> </w:t>
      </w:r>
      <w:r w:rsidRPr="000D4A51">
        <w:rPr>
          <w:rFonts w:ascii="Times New Roman" w:hAnsi="Times New Roman" w:cs="Times New Roman"/>
          <w:rtl/>
          <w:lang w:bidi="he-IL"/>
        </w:rPr>
        <w:t>ידעך</w:t>
      </w:r>
      <w:r w:rsidRPr="000D4A51">
        <w:rPr>
          <w:rFonts w:cs="Times New Roman"/>
          <w:rtl/>
          <w:lang w:bidi="he-IL"/>
        </w:rPr>
        <w:t xml:space="preserve"> </w:t>
      </w:r>
      <w:r w:rsidRPr="0089653A">
        <w:rPr>
          <w:rFonts w:ascii="Times New Roman" w:hAnsi="Times New Roman" w:cs="Times New Roman"/>
          <w:rtl/>
          <w:lang w:bidi="he-IL"/>
        </w:rPr>
        <w:t>כול</w:t>
      </w:r>
      <w:r w:rsidRPr="0089653A">
        <w:rPr>
          <w:lang w:bidi="he-IL"/>
        </w:rPr>
        <w:t>,</w:t>
      </w:r>
      <w:r w:rsidRPr="000D4A51">
        <w:rPr>
          <w:lang w:bidi="he-IL"/>
        </w:rPr>
        <w:t xml:space="preserve"> a </w:t>
      </w:r>
      <w:commentRangeStart w:id="0"/>
      <w:r w:rsidRPr="0089653A">
        <w:rPr>
          <w:highlight w:val="lightGray"/>
          <w:lang w:bidi="he-IL"/>
        </w:rPr>
        <w:t>work</w:t>
      </w:r>
      <w:r w:rsidR="00D31133">
        <w:rPr>
          <w:lang w:val="en-US" w:bidi="he-IL"/>
        </w:rPr>
        <w:t xml:space="preserve"> </w:t>
      </w:r>
      <w:commentRangeEnd w:id="0"/>
      <w:r w:rsidR="0089653A">
        <w:rPr>
          <w:rStyle w:val="CommentReference"/>
        </w:rPr>
        <w:commentReference w:id="0"/>
      </w:r>
      <w:r w:rsidRPr="000D4A51">
        <w:rPr>
          <w:lang w:bidi="he-IL"/>
        </w:rPr>
        <w:t>that was known to the sages of the Talmud.</w:t>
      </w:r>
      <w:r w:rsidRPr="000D4A51">
        <w:rPr>
          <w:rStyle w:val="NoteReference"/>
        </w:rPr>
        <w:footnoteReference w:id="13"/>
      </w:r>
      <w:r w:rsidRPr="000D4A51">
        <w:t xml:space="preserve"> This genre had not flowered during the period of classical </w:t>
      </w:r>
      <w:r w:rsidRPr="000D4A51">
        <w:rPr>
          <w:rFonts w:ascii="TimesNewRomanPS-ItalicMT" w:hAnsi="TimesNewRomanPS-ItalicMT" w:cs="TimesNewRomanPS-ItalicMT"/>
          <w:i/>
          <w:iCs/>
        </w:rPr>
        <w:t>piyyut</w:t>
      </w:r>
      <w:r w:rsidRPr="000D4A51">
        <w:t xml:space="preserve"> (in the 6th–8th centuries).</w:t>
      </w:r>
      <w:r w:rsidRPr="000D4A51">
        <w:rPr>
          <w:rStyle w:val="NoteReference"/>
        </w:rPr>
        <w:footnoteReference w:id="14"/>
      </w:r>
      <w:r w:rsidRPr="000D4A51">
        <w:t xml:space="preserve"> It was brought to life again in Italy in the first half of the 11th century by R. </w:t>
      </w:r>
      <w:proofErr w:type="spellStart"/>
      <w:r w:rsidRPr="000D4A51">
        <w:t>Yeḥi’el</w:t>
      </w:r>
      <w:proofErr w:type="spellEnd"/>
      <w:r w:rsidRPr="000D4A51">
        <w:t xml:space="preserve"> bar Avraham of Rome and R. Binyamin bar </w:t>
      </w:r>
      <w:proofErr w:type="spellStart"/>
      <w:r w:rsidRPr="000D4A51">
        <w:t>Zeraḥ</w:t>
      </w:r>
      <w:proofErr w:type="spellEnd"/>
      <w:r w:rsidRPr="000D4A51">
        <w:t xml:space="preserve">, and in the 2nd half of that century in </w:t>
      </w:r>
      <w:proofErr w:type="spellStart"/>
      <w:r w:rsidRPr="000D4A51">
        <w:t>Ashkenaz</w:t>
      </w:r>
      <w:proofErr w:type="spellEnd"/>
      <w:r w:rsidRPr="000D4A51">
        <w:t xml:space="preserve"> by R. Meir bar </w:t>
      </w:r>
      <w:proofErr w:type="spellStart"/>
      <w:r w:rsidRPr="000D4A51">
        <w:t>Yitzḥak</w:t>
      </w:r>
      <w:proofErr w:type="spellEnd"/>
      <w:r w:rsidRPr="000D4A51">
        <w:t xml:space="preserve"> </w:t>
      </w:r>
      <w:proofErr w:type="spellStart"/>
      <w:r w:rsidRPr="000D4A51">
        <w:t>Shatz</w:t>
      </w:r>
      <w:proofErr w:type="spellEnd"/>
      <w:r w:rsidRPr="000D4A51">
        <w:t>.</w:t>
      </w:r>
    </w:p>
    <w:p w14:paraId="1BD13019" w14:textId="008F29AA" w:rsidR="00E20377" w:rsidRPr="000D4A51" w:rsidRDefault="00E20377">
      <w:pPr>
        <w:spacing w:line="276" w:lineRule="auto"/>
        <w:jc w:val="both"/>
        <w:rPr>
          <w:lang w:val="en-US"/>
        </w:rPr>
      </w:pPr>
      <w:r w:rsidRPr="000D4A51">
        <w:rPr>
          <w:lang w:val="en-US"/>
        </w:rPr>
        <w:tab/>
        <w:t xml:space="preserve">The </w:t>
      </w:r>
      <w:r w:rsidRPr="000D4A51">
        <w:rPr>
          <w:rFonts w:ascii="TimesNewRomanPS-ItalicMT" w:hAnsi="TimesNewRomanPS-ItalicMT" w:cs="TimesNewRomanPS-ItalicMT"/>
          <w:i/>
          <w:iCs/>
          <w:lang w:val="en-US"/>
        </w:rPr>
        <w:t>‘</w:t>
      </w:r>
      <w:proofErr w:type="spellStart"/>
      <w:r w:rsidRPr="000D4A51">
        <w:rPr>
          <w:rFonts w:ascii="TimesNewRomanPS-ItalicMT" w:hAnsi="TimesNewRomanPS-ItalicMT" w:cs="TimesNewRomanPS-ItalicMT"/>
          <w:i/>
          <w:iCs/>
          <w:lang w:val="en-US"/>
        </w:rPr>
        <w:t>Akeda</w:t>
      </w:r>
      <w:proofErr w:type="spellEnd"/>
      <w:r w:rsidRPr="000D4A51">
        <w:rPr>
          <w:lang w:val="en-US"/>
        </w:rPr>
        <w:t xml:space="preserve"> genre achieved its full efflorescence in the wake of the disastrous attacks on Jewish communities at the time of the </w:t>
      </w:r>
      <w:r w:rsidRPr="00D0165F">
        <w:rPr>
          <w:lang w:val="en-US"/>
        </w:rPr>
        <w:t>First</w:t>
      </w:r>
      <w:r w:rsidR="007B2DD5">
        <w:rPr>
          <w:lang w:val="en-US"/>
        </w:rPr>
        <w:t xml:space="preserve"> Crusade </w:t>
      </w:r>
      <w:r w:rsidRPr="000D4A51">
        <w:rPr>
          <w:lang w:val="en-US"/>
        </w:rPr>
        <w:t>(1096)</w:t>
      </w:r>
      <w:r w:rsidR="007B2DD5">
        <w:rPr>
          <w:lang w:val="en-US"/>
        </w:rPr>
        <w:t xml:space="preserve"> </w:t>
      </w:r>
      <w:r w:rsidR="007B2DD5" w:rsidRPr="007B2DD5">
        <w:rPr>
          <w:lang w:val="en-US"/>
        </w:rPr>
        <w:t>and subsequent disasters</w:t>
      </w:r>
      <w:r w:rsidRPr="000D4A51">
        <w:rPr>
          <w:lang w:val="en-US"/>
        </w:rPr>
        <w:t xml:space="preserve">. The Hebrew poets of </w:t>
      </w:r>
      <w:proofErr w:type="spellStart"/>
      <w:r w:rsidRPr="000D4A51">
        <w:rPr>
          <w:lang w:val="en-US"/>
        </w:rPr>
        <w:t>Ashkenaz</w:t>
      </w:r>
      <w:proofErr w:type="spellEnd"/>
      <w:r w:rsidRPr="000D4A51">
        <w:rPr>
          <w:lang w:val="en-US"/>
        </w:rPr>
        <w:t xml:space="preserve"> and northern France saw in the idea of the Binding of Isaac a reflection of the mass killings perpetrated by the Crusaders against their communities. As </w:t>
      </w:r>
      <w:proofErr w:type="spellStart"/>
      <w:r w:rsidRPr="000D4A51">
        <w:rPr>
          <w:lang w:val="en-US"/>
        </w:rPr>
        <w:t>Bekhor</w:t>
      </w:r>
      <w:proofErr w:type="spellEnd"/>
      <w:r w:rsidRPr="000D4A51">
        <w:rPr>
          <w:lang w:val="en-US"/>
        </w:rPr>
        <w:t xml:space="preserve"> Shor expressed it:</w:t>
      </w:r>
    </w:p>
    <w:p w14:paraId="432EF5BD" w14:textId="77777777" w:rsidR="00E20377" w:rsidRPr="000D4A51" w:rsidRDefault="00E20377">
      <w:pPr>
        <w:bidi/>
        <w:spacing w:line="276" w:lineRule="auto"/>
        <w:jc w:val="right"/>
        <w:rPr>
          <w:sz w:val="26"/>
          <w:szCs w:val="26"/>
          <w:rtl/>
          <w:lang w:val="en-US" w:bidi="he-IL"/>
        </w:rPr>
      </w:pPr>
      <w:r w:rsidRPr="000D4A51">
        <w:rPr>
          <w:lang w:val="en-US"/>
        </w:rPr>
        <w:t xml:space="preserve"> </w:t>
      </w:r>
      <w:r w:rsidRPr="000D4A51">
        <w:rPr>
          <w:lang w:val="en-US"/>
        </w:rPr>
        <w:tab/>
      </w:r>
      <w:r w:rsidRPr="000D4A51">
        <w:rPr>
          <w:lang w:val="en-US"/>
        </w:rPr>
        <w:tab/>
      </w:r>
      <w:r w:rsidRPr="000D4A51">
        <w:rPr>
          <w:rFonts w:ascii="Times New Roman" w:hAnsi="Times New Roman" w:cs="Times New Roman"/>
          <w:sz w:val="26"/>
          <w:szCs w:val="26"/>
          <w:rtl/>
          <w:lang w:val="en-US" w:bidi="he-IL"/>
        </w:rPr>
        <w:t>מֵעֲבָדֶיךָ</w:t>
      </w:r>
      <w:r w:rsidRPr="000D4A51">
        <w:rPr>
          <w:rFonts w:cs="Times New Roman"/>
          <w:sz w:val="26"/>
          <w:szCs w:val="26"/>
          <w:rtl/>
          <w:lang w:val="en-US" w:bidi="he-IL"/>
        </w:rPr>
        <w:t xml:space="preserve"> </w:t>
      </w:r>
      <w:r w:rsidRPr="000D4A51">
        <w:rPr>
          <w:rFonts w:ascii="Times New Roman" w:hAnsi="Times New Roman" w:cs="Times New Roman"/>
          <w:sz w:val="26"/>
          <w:szCs w:val="26"/>
          <w:rtl/>
          <w:lang w:val="en-US" w:bidi="he-IL"/>
        </w:rPr>
        <w:t>אַל</w:t>
      </w:r>
      <w:r w:rsidRPr="000D4A51">
        <w:rPr>
          <w:rFonts w:cs="Times New Roman"/>
          <w:sz w:val="26"/>
          <w:szCs w:val="26"/>
          <w:rtl/>
          <w:lang w:val="en-US" w:bidi="he-IL"/>
        </w:rPr>
        <w:t xml:space="preserve"> </w:t>
      </w:r>
      <w:r w:rsidRPr="000D4A51">
        <w:rPr>
          <w:rFonts w:ascii="Times New Roman" w:hAnsi="Times New Roman" w:cs="Times New Roman"/>
          <w:sz w:val="26"/>
          <w:szCs w:val="26"/>
          <w:rtl/>
          <w:lang w:val="en-US" w:bidi="he-IL"/>
        </w:rPr>
        <w:t>תִּרְחַק</w:t>
      </w:r>
    </w:p>
    <w:p w14:paraId="7B963883" w14:textId="77777777" w:rsidR="00E20377" w:rsidRPr="000D4A51" w:rsidRDefault="00E20377">
      <w:pPr>
        <w:bidi/>
        <w:spacing w:line="276" w:lineRule="auto"/>
        <w:jc w:val="right"/>
        <w:rPr>
          <w:sz w:val="26"/>
          <w:szCs w:val="26"/>
          <w:rtl/>
          <w:lang w:val="en-US" w:bidi="he-IL"/>
        </w:rPr>
      </w:pPr>
      <w:r w:rsidRPr="000D4A51">
        <w:rPr>
          <w:rFonts w:cs="Times New Roman"/>
          <w:sz w:val="26"/>
          <w:szCs w:val="26"/>
          <w:rtl/>
          <w:lang w:val="en-US" w:bidi="he-IL"/>
        </w:rPr>
        <w:tab/>
      </w:r>
      <w:r w:rsidRPr="000D4A51">
        <w:rPr>
          <w:rFonts w:ascii="Times New Roman" w:hAnsi="Times New Roman" w:cs="Times New Roman"/>
          <w:sz w:val="26"/>
          <w:szCs w:val="26"/>
          <w:rtl/>
          <w:lang w:val="en-US" w:bidi="he-IL"/>
        </w:rPr>
        <w:t>עֲקֵידַת</w:t>
      </w:r>
      <w:r w:rsidRPr="000D4A51">
        <w:rPr>
          <w:rFonts w:cs="Times New Roman"/>
          <w:sz w:val="26"/>
          <w:szCs w:val="26"/>
          <w:rtl/>
          <w:lang w:val="en-US" w:bidi="he-IL"/>
        </w:rPr>
        <w:t xml:space="preserve"> </w:t>
      </w:r>
      <w:r w:rsidRPr="000D4A51">
        <w:rPr>
          <w:rFonts w:ascii="Times New Roman" w:hAnsi="Times New Roman" w:cs="Times New Roman"/>
          <w:sz w:val="26"/>
          <w:szCs w:val="26"/>
          <w:rtl/>
          <w:lang w:val="en-US" w:bidi="he-IL"/>
        </w:rPr>
        <w:t>מַקְדִּישֵׁי</w:t>
      </w:r>
      <w:r w:rsidRPr="000D4A51">
        <w:rPr>
          <w:rFonts w:cs="Times New Roman"/>
          <w:sz w:val="26"/>
          <w:szCs w:val="26"/>
          <w:rtl/>
          <w:lang w:val="en-US" w:bidi="he-IL"/>
        </w:rPr>
        <w:t xml:space="preserve"> </w:t>
      </w:r>
      <w:r w:rsidRPr="000D4A51">
        <w:rPr>
          <w:rFonts w:ascii="Times New Roman" w:hAnsi="Times New Roman" w:cs="Times New Roman"/>
          <w:sz w:val="26"/>
          <w:szCs w:val="26"/>
          <w:rtl/>
          <w:lang w:val="en-US" w:bidi="he-IL"/>
        </w:rPr>
        <w:t>בְּרוֹב</w:t>
      </w:r>
      <w:r w:rsidRPr="000D4A51">
        <w:rPr>
          <w:rFonts w:cs="Times New Roman"/>
          <w:sz w:val="26"/>
          <w:szCs w:val="26"/>
          <w:rtl/>
          <w:lang w:val="en-US" w:bidi="he-IL"/>
        </w:rPr>
        <w:t xml:space="preserve"> </w:t>
      </w:r>
      <w:r w:rsidRPr="000D4A51">
        <w:rPr>
          <w:rFonts w:ascii="Times New Roman" w:hAnsi="Times New Roman" w:cs="Times New Roman"/>
          <w:sz w:val="26"/>
          <w:szCs w:val="26"/>
          <w:rtl/>
          <w:lang w:val="en-US" w:bidi="he-IL"/>
        </w:rPr>
        <w:t>דּוֹחַק</w:t>
      </w:r>
    </w:p>
    <w:p w14:paraId="4D02E629" w14:textId="77777777" w:rsidR="00E20377" w:rsidRPr="000D4A51" w:rsidRDefault="00E20377">
      <w:pPr>
        <w:bidi/>
        <w:spacing w:line="276" w:lineRule="auto"/>
        <w:jc w:val="right"/>
        <w:rPr>
          <w:rFonts w:ascii="Didot-Bold" w:hAnsi="Didot-Bold" w:cs="Didot-Bold"/>
          <w:b/>
          <w:bCs/>
          <w:lang w:val="en-US"/>
        </w:rPr>
      </w:pPr>
      <w:r w:rsidRPr="000D4A51">
        <w:rPr>
          <w:rFonts w:cs="Times New Roman"/>
          <w:sz w:val="26"/>
          <w:szCs w:val="26"/>
          <w:rtl/>
          <w:lang w:val="en-US" w:bidi="he-IL"/>
        </w:rPr>
        <w:tab/>
      </w:r>
      <w:r w:rsidRPr="000D4A51">
        <w:rPr>
          <w:rFonts w:ascii="Times New Roman" w:hAnsi="Times New Roman" w:cs="Times New Roman"/>
          <w:sz w:val="26"/>
          <w:szCs w:val="26"/>
          <w:rtl/>
          <w:lang w:val="en-US" w:bidi="he-IL"/>
        </w:rPr>
        <w:t>תִּזְכּוֹר</w:t>
      </w:r>
      <w:r w:rsidRPr="000D4A51">
        <w:rPr>
          <w:rFonts w:cs="Times New Roman"/>
          <w:sz w:val="26"/>
          <w:szCs w:val="26"/>
          <w:rtl/>
          <w:lang w:val="en-US" w:bidi="he-IL"/>
        </w:rPr>
        <w:t xml:space="preserve"> </w:t>
      </w:r>
      <w:r w:rsidRPr="000D4A51">
        <w:rPr>
          <w:rFonts w:ascii="Times New Roman" w:hAnsi="Times New Roman" w:cs="Times New Roman"/>
          <w:sz w:val="26"/>
          <w:szCs w:val="26"/>
          <w:rtl/>
          <w:lang w:val="en-US" w:bidi="he-IL"/>
        </w:rPr>
        <w:t>הַיּוֹם</w:t>
      </w:r>
      <w:r w:rsidRPr="000D4A51">
        <w:rPr>
          <w:rFonts w:cs="Times New Roman"/>
          <w:sz w:val="26"/>
          <w:szCs w:val="26"/>
          <w:rtl/>
          <w:lang w:val="en-US" w:bidi="he-IL"/>
        </w:rPr>
        <w:t xml:space="preserve"> </w:t>
      </w:r>
      <w:r w:rsidRPr="000D4A51">
        <w:rPr>
          <w:rFonts w:ascii="Times New Roman" w:hAnsi="Times New Roman" w:cs="Times New Roman"/>
          <w:sz w:val="26"/>
          <w:szCs w:val="26"/>
          <w:rtl/>
          <w:lang w:val="en-US" w:bidi="he-IL"/>
        </w:rPr>
        <w:t>עִם</w:t>
      </w:r>
      <w:r w:rsidRPr="000D4A51">
        <w:rPr>
          <w:rFonts w:cs="Times New Roman"/>
          <w:sz w:val="26"/>
          <w:szCs w:val="26"/>
          <w:rtl/>
          <w:lang w:val="en-US" w:bidi="he-IL"/>
        </w:rPr>
        <w:t xml:space="preserve"> </w:t>
      </w:r>
      <w:r w:rsidRPr="000D4A51">
        <w:rPr>
          <w:rFonts w:ascii="Times New Roman" w:hAnsi="Times New Roman" w:cs="Times New Roman"/>
          <w:sz w:val="26"/>
          <w:szCs w:val="26"/>
          <w:rtl/>
          <w:lang w:val="en-US" w:bidi="he-IL"/>
        </w:rPr>
        <w:t>עֲקֵדַת</w:t>
      </w:r>
      <w:r w:rsidRPr="000D4A51">
        <w:rPr>
          <w:rFonts w:cs="Times New Roman"/>
          <w:sz w:val="26"/>
          <w:szCs w:val="26"/>
          <w:rtl/>
          <w:lang w:val="en-US" w:bidi="he-IL"/>
        </w:rPr>
        <w:t xml:space="preserve"> </w:t>
      </w:r>
      <w:r w:rsidRPr="000D4A51">
        <w:rPr>
          <w:rFonts w:ascii="Times New Roman" w:hAnsi="Times New Roman" w:cs="Times New Roman"/>
          <w:sz w:val="26"/>
          <w:szCs w:val="26"/>
          <w:rtl/>
          <w:lang w:val="en-US" w:bidi="he-IL"/>
        </w:rPr>
        <w:t>יִצְחַק</w:t>
      </w:r>
    </w:p>
    <w:p w14:paraId="03449461" w14:textId="77777777" w:rsidR="00E20377" w:rsidRPr="000D4A51" w:rsidRDefault="00E20377">
      <w:pPr>
        <w:pStyle w:val="Normal1"/>
        <w:bidi w:val="0"/>
        <w:spacing w:after="0" w:line="276" w:lineRule="auto"/>
        <w:ind w:right="1190"/>
        <w:rPr>
          <w:rFonts w:ascii="TimesNewRomanPSMT" w:hAnsi="TimesNewRomanPSMT" w:cs="TimesNewRomanPSMT"/>
          <w:sz w:val="24"/>
          <w:szCs w:val="24"/>
        </w:rPr>
      </w:pPr>
      <w:r w:rsidRPr="000D4A51">
        <w:rPr>
          <w:rFonts w:ascii="TimesNewRomanPSMT" w:hAnsi="TimesNewRomanPSMT" w:cs="TimesNewRomanPSMT"/>
          <w:sz w:val="24"/>
          <w:szCs w:val="24"/>
        </w:rPr>
        <w:tab/>
        <w:t>Do not distance yourself from your servants.</w:t>
      </w:r>
    </w:p>
    <w:p w14:paraId="78FD0CC6" w14:textId="7EB9C575" w:rsidR="00E20377" w:rsidRPr="000D4A51" w:rsidRDefault="00E20377">
      <w:pPr>
        <w:pStyle w:val="Normal1"/>
        <w:bidi w:val="0"/>
        <w:spacing w:after="0" w:line="276" w:lineRule="auto"/>
        <w:ind w:right="1190"/>
        <w:rPr>
          <w:rFonts w:ascii="TimesNewRomanPSMT" w:hAnsi="TimesNewRomanPSMT" w:cs="TimesNewRomanPSMT"/>
          <w:sz w:val="24"/>
          <w:szCs w:val="24"/>
        </w:rPr>
      </w:pPr>
      <w:r w:rsidRPr="000D4A51">
        <w:rPr>
          <w:rFonts w:ascii="TimesNewRomanPSMT" w:hAnsi="TimesNewRomanPSMT" w:cs="TimesNewRomanPSMT"/>
          <w:sz w:val="24"/>
          <w:szCs w:val="24"/>
        </w:rPr>
        <w:tab/>
        <w:t xml:space="preserve">The </w:t>
      </w:r>
      <w:r w:rsidR="007B2DD5" w:rsidRPr="007B2DD5">
        <w:rPr>
          <w:rFonts w:ascii="TimesNewRomanPSMT" w:hAnsi="TimesNewRomanPSMT" w:cs="TimesNewRomanPSMT"/>
          <w:sz w:val="24"/>
          <w:szCs w:val="24"/>
          <w:highlight w:val="lightGray"/>
        </w:rPr>
        <w:t>sacrifice</w:t>
      </w:r>
      <w:r w:rsidR="007B2DD5">
        <w:rPr>
          <w:rFonts w:cs="Arial"/>
          <w:lang w:bidi="he-IL"/>
        </w:rPr>
        <w:t xml:space="preserve"> </w:t>
      </w:r>
      <w:r w:rsidRPr="000D4A51">
        <w:rPr>
          <w:rFonts w:ascii="TimesNewRomanPSMT" w:hAnsi="TimesNewRomanPSMT" w:cs="TimesNewRomanPSMT"/>
          <w:sz w:val="24"/>
          <w:szCs w:val="24"/>
        </w:rPr>
        <w:t>of those who sanctify me under great duress</w:t>
      </w:r>
    </w:p>
    <w:p w14:paraId="1EE00956" w14:textId="4092FAB6" w:rsidR="00E20377" w:rsidRPr="000D4A51" w:rsidRDefault="00E20377">
      <w:pPr>
        <w:pStyle w:val="Normal1"/>
        <w:bidi w:val="0"/>
        <w:spacing w:after="0" w:line="276" w:lineRule="auto"/>
        <w:ind w:right="1190"/>
        <w:rPr>
          <w:rFonts w:ascii="TimesNewRomanPSMT" w:hAnsi="TimesNewRomanPSMT" w:cs="TimesNewRomanPSMT"/>
          <w:sz w:val="24"/>
          <w:szCs w:val="24"/>
        </w:rPr>
      </w:pPr>
      <w:r w:rsidRPr="000D4A51">
        <w:rPr>
          <w:rFonts w:ascii="TimesNewRomanPSMT" w:hAnsi="TimesNewRomanPSMT" w:cs="TimesNewRomanPSMT"/>
          <w:sz w:val="24"/>
          <w:szCs w:val="24"/>
        </w:rPr>
        <w:tab/>
        <w:t>Re</w:t>
      </w:r>
      <w:r w:rsidR="007B2DD5">
        <w:rPr>
          <w:rFonts w:ascii="TimesNewRomanPSMT" w:hAnsi="TimesNewRomanPSMT" w:cs="TimesNewRomanPSMT"/>
          <w:sz w:val="24"/>
          <w:szCs w:val="24"/>
        </w:rPr>
        <w:t xml:space="preserve">call today [together] with the </w:t>
      </w:r>
      <w:r w:rsidR="007B2DD5" w:rsidRPr="007B2DD5">
        <w:rPr>
          <w:rFonts w:ascii="TimesNewRomanPSMT" w:hAnsi="TimesNewRomanPSMT" w:cs="TimesNewRomanPSMT"/>
          <w:sz w:val="24"/>
          <w:szCs w:val="24"/>
          <w:highlight w:val="lightGray"/>
        </w:rPr>
        <w:t>sacrifice</w:t>
      </w:r>
      <w:r w:rsidRPr="000D4A51">
        <w:rPr>
          <w:rFonts w:ascii="TimesNewRomanPSMT" w:hAnsi="TimesNewRomanPSMT" w:cs="TimesNewRomanPSMT"/>
          <w:sz w:val="24"/>
          <w:szCs w:val="24"/>
        </w:rPr>
        <w:t xml:space="preserve"> of Isaac</w:t>
      </w:r>
    </w:p>
    <w:p w14:paraId="13D2E6F6" w14:textId="77777777" w:rsidR="00E20377" w:rsidRPr="000D4A51" w:rsidRDefault="00E20377">
      <w:pPr>
        <w:pStyle w:val="Normal1"/>
        <w:bidi w:val="0"/>
        <w:spacing w:after="0" w:line="276" w:lineRule="auto"/>
        <w:ind w:right="1190"/>
        <w:rPr>
          <w:rFonts w:ascii="FrankRuehl" w:hAnsi="FrankRuehl" w:cs="FrankRuehl"/>
          <w:sz w:val="24"/>
          <w:szCs w:val="24"/>
        </w:rPr>
      </w:pPr>
      <w:r w:rsidRPr="000D4A51">
        <w:rPr>
          <w:rFonts w:ascii="TimesNewRomanPSMT" w:hAnsi="TimesNewRomanPSMT" w:cs="TimesNewRomanPSMT"/>
          <w:sz w:val="24"/>
          <w:szCs w:val="24"/>
        </w:rPr>
        <w:t xml:space="preserve">(These are the final lines of the poem </w:t>
      </w:r>
      <w:r w:rsidRPr="000D4A51">
        <w:rPr>
          <w:rFonts w:ascii="Times New Roman" w:hAnsi="Times New Roman" w:cs="Times New Roman"/>
          <w:sz w:val="24"/>
          <w:szCs w:val="24"/>
          <w:rtl/>
          <w:lang w:bidi="he-IL"/>
        </w:rPr>
        <w:t>ה׳</w:t>
      </w:r>
      <w:r w:rsidRPr="000D4A51">
        <w:rPr>
          <w:rFonts w:ascii="TimesNewRomanPSMT" w:hAnsi="TimesNewRomanPSMT" w:cs="Times New Roman"/>
          <w:sz w:val="24"/>
          <w:szCs w:val="24"/>
          <w:rtl/>
          <w:lang w:bidi="he-IL"/>
        </w:rPr>
        <w:t xml:space="preserve"> </w:t>
      </w:r>
      <w:r w:rsidRPr="000D4A51">
        <w:rPr>
          <w:rFonts w:ascii="Times New Roman" w:hAnsi="Times New Roman" w:cs="Times New Roman"/>
          <w:sz w:val="24"/>
          <w:szCs w:val="24"/>
          <w:rtl/>
          <w:lang w:bidi="he-IL"/>
        </w:rPr>
        <w:t>אֵלֶיךָ</w:t>
      </w:r>
      <w:r w:rsidRPr="000D4A51">
        <w:rPr>
          <w:rFonts w:ascii="TimesNewRomanPSMT" w:hAnsi="TimesNewRomanPSMT" w:cs="Times New Roman"/>
          <w:sz w:val="24"/>
          <w:szCs w:val="24"/>
          <w:rtl/>
          <w:lang w:bidi="he-IL"/>
        </w:rPr>
        <w:t xml:space="preserve"> </w:t>
      </w:r>
      <w:r w:rsidRPr="000D4A51">
        <w:rPr>
          <w:rFonts w:ascii="Times New Roman" w:hAnsi="Times New Roman" w:cs="Times New Roman"/>
          <w:sz w:val="24"/>
          <w:szCs w:val="24"/>
          <w:rtl/>
          <w:lang w:bidi="he-IL"/>
        </w:rPr>
        <w:t>עֵינַי</w:t>
      </w:r>
      <w:r w:rsidRPr="000D4A51">
        <w:rPr>
          <w:rFonts w:ascii="TimesNewRomanPSMT" w:hAnsi="TimesNewRomanPSMT" w:cs="Times New Roman"/>
          <w:sz w:val="24"/>
          <w:szCs w:val="24"/>
          <w:rtl/>
          <w:lang w:bidi="he-IL"/>
        </w:rPr>
        <w:t xml:space="preserve"> </w:t>
      </w:r>
      <w:r w:rsidRPr="000D4A51">
        <w:rPr>
          <w:rFonts w:ascii="Times New Roman" w:hAnsi="Times New Roman" w:cs="Times New Roman"/>
          <w:sz w:val="24"/>
          <w:szCs w:val="24"/>
          <w:rtl/>
          <w:lang w:bidi="he-IL"/>
        </w:rPr>
        <w:t>יְשַֹבֵּרוּ</w:t>
      </w:r>
      <w:r w:rsidRPr="000D4A51">
        <w:rPr>
          <w:rFonts w:ascii="TimesNewRomanPSMT" w:hAnsi="TimesNewRomanPSMT" w:cs="TimesNewRomanPSMT"/>
          <w:sz w:val="24"/>
          <w:szCs w:val="24"/>
        </w:rPr>
        <w:t>.).</w:t>
      </w:r>
      <w:r w:rsidRPr="000D4A51">
        <w:rPr>
          <w:rStyle w:val="NoteReference"/>
          <w:rFonts w:ascii="TimesNewRomanPSMT" w:hAnsi="TimesNewRomanPSMT" w:cs="TimesNewRomanPSMT"/>
          <w:sz w:val="24"/>
          <w:szCs w:val="24"/>
        </w:rPr>
        <w:footnoteReference w:id="15"/>
      </w:r>
    </w:p>
    <w:p w14:paraId="1CF3201F" w14:textId="77777777" w:rsidR="00E20377" w:rsidRPr="000D4A51" w:rsidRDefault="00E20377">
      <w:pPr>
        <w:spacing w:line="276" w:lineRule="auto"/>
        <w:rPr>
          <w:rFonts w:ascii="TimesNewRomanPS-BoldMT" w:hAnsi="TimesNewRomanPS-BoldMT" w:cs="TimesNewRomanPS-BoldMT"/>
          <w:b/>
          <w:bCs/>
          <w:sz w:val="26"/>
          <w:szCs w:val="26"/>
          <w:lang w:val="en-US"/>
        </w:rPr>
      </w:pPr>
    </w:p>
    <w:p w14:paraId="3623F3F1" w14:textId="77777777" w:rsidR="00E20377" w:rsidRPr="000D4A51" w:rsidRDefault="00E20377">
      <w:pPr>
        <w:spacing w:line="276" w:lineRule="auto"/>
        <w:rPr>
          <w:rFonts w:ascii="FrankRuehl" w:hAnsi="FrankRuehl" w:cs="FrankRuehl"/>
        </w:rPr>
      </w:pPr>
      <w:r w:rsidRPr="000D4A51">
        <w:rPr>
          <w:rFonts w:ascii="TimesNewRomanPS-BoldMT" w:hAnsi="TimesNewRomanPS-BoldMT" w:cs="TimesNewRomanPS-BoldMT"/>
          <w:b/>
          <w:bCs/>
          <w:sz w:val="26"/>
          <w:szCs w:val="26"/>
          <w:lang w:val="en-US"/>
        </w:rPr>
        <w:t xml:space="preserve">II. </w:t>
      </w:r>
      <w:r w:rsidRPr="000D4A51">
        <w:rPr>
          <w:rStyle w:val="NoteReference"/>
          <w:rFonts w:ascii="FrankRuehl" w:hAnsi="FrankRuehl" w:cs="FrankRuehl"/>
          <w:rtl/>
          <w:lang w:bidi="he-IL"/>
        </w:rPr>
        <w:footnoteReference w:id="16"/>
      </w:r>
      <w:r w:rsidRPr="000D4A51">
        <w:rPr>
          <w:rFonts w:ascii="TimesNewRomanPS-BoldMT" w:hAnsi="TimesNewRomanPS-BoldMT" w:cs="Times New Roman" w:hint="eastAsia"/>
          <w:b/>
          <w:bCs/>
          <w:sz w:val="26"/>
          <w:szCs w:val="26"/>
          <w:rtl/>
          <w:lang w:bidi="he-IL"/>
        </w:rPr>
        <w:t>יְיֳ</w:t>
      </w:r>
      <w:r w:rsidRPr="000D4A51">
        <w:rPr>
          <w:rFonts w:ascii="TimesNewRomanPS-BoldMT" w:hAnsi="TimesNewRomanPS-BoldMT" w:cs="Times New Roman"/>
          <w:b/>
          <w:bCs/>
          <w:sz w:val="26"/>
          <w:szCs w:val="26"/>
          <w:rtl/>
          <w:lang w:bidi="he-IL"/>
        </w:rPr>
        <w:t xml:space="preserve"> </w:t>
      </w:r>
      <w:r w:rsidRPr="000D4A51">
        <w:rPr>
          <w:rFonts w:ascii="TimesNewRomanPS-BoldMT" w:hAnsi="TimesNewRomanPS-BoldMT" w:cs="Times New Roman" w:hint="eastAsia"/>
          <w:b/>
          <w:bCs/>
          <w:sz w:val="26"/>
          <w:szCs w:val="26"/>
          <w:rtl/>
          <w:lang w:bidi="he-IL"/>
        </w:rPr>
        <w:t>אוֹרִי</w:t>
      </w:r>
      <w:r w:rsidRPr="000D4A51">
        <w:rPr>
          <w:rFonts w:ascii="TimesNewRomanPS-BoldMT" w:hAnsi="TimesNewRomanPS-BoldMT" w:cs="Times New Roman"/>
          <w:b/>
          <w:bCs/>
          <w:sz w:val="26"/>
          <w:szCs w:val="26"/>
          <w:rtl/>
          <w:lang w:bidi="he-IL"/>
        </w:rPr>
        <w:t xml:space="preserve"> </w:t>
      </w:r>
      <w:r w:rsidRPr="000D4A51">
        <w:rPr>
          <w:rFonts w:ascii="TimesNewRomanPS-BoldMT" w:hAnsi="TimesNewRomanPS-BoldMT" w:cs="Times New Roman" w:hint="eastAsia"/>
          <w:b/>
          <w:bCs/>
          <w:sz w:val="26"/>
          <w:szCs w:val="26"/>
          <w:rtl/>
          <w:lang w:bidi="he-IL"/>
        </w:rPr>
        <w:t>וְיִשְׁעִי</w:t>
      </w:r>
      <w:r w:rsidRPr="000D4A51">
        <w:rPr>
          <w:rFonts w:ascii="TimesNewRomanPS-BoldMT" w:hAnsi="TimesNewRomanPS-BoldMT" w:cs="Times New Roman"/>
          <w:b/>
          <w:bCs/>
          <w:sz w:val="26"/>
          <w:szCs w:val="26"/>
          <w:rtl/>
          <w:lang w:bidi="he-IL"/>
        </w:rPr>
        <w:t xml:space="preserve"> </w:t>
      </w:r>
      <w:r w:rsidRPr="000D4A51">
        <w:rPr>
          <w:rFonts w:ascii="TimesNewRomanPS-BoldMT" w:hAnsi="TimesNewRomanPS-BoldMT" w:cs="Times New Roman" w:hint="eastAsia"/>
          <w:b/>
          <w:bCs/>
          <w:sz w:val="26"/>
          <w:szCs w:val="26"/>
          <w:rtl/>
          <w:lang w:bidi="he-IL"/>
        </w:rPr>
        <w:t>וְגַאֲוַת</w:t>
      </w:r>
      <w:r w:rsidRPr="000D4A51">
        <w:rPr>
          <w:rFonts w:ascii="TimesNewRomanPS-BoldMT" w:hAnsi="TimesNewRomanPS-BoldMT" w:cs="Times New Roman"/>
          <w:b/>
          <w:bCs/>
          <w:sz w:val="26"/>
          <w:szCs w:val="26"/>
          <w:rtl/>
          <w:lang w:bidi="he-IL"/>
        </w:rPr>
        <w:t xml:space="preserve"> </w:t>
      </w:r>
      <w:r w:rsidRPr="000D4A51">
        <w:rPr>
          <w:rFonts w:ascii="TimesNewRomanPS-BoldMT" w:hAnsi="TimesNewRomanPS-BoldMT" w:cs="Times New Roman" w:hint="eastAsia"/>
          <w:b/>
          <w:bCs/>
          <w:sz w:val="26"/>
          <w:szCs w:val="26"/>
          <w:rtl/>
          <w:lang w:bidi="he-IL"/>
        </w:rPr>
        <w:t>חַרְבִּי</w:t>
      </w:r>
    </w:p>
    <w:p w14:paraId="1C52449D" w14:textId="77777777" w:rsidR="00E20377" w:rsidRPr="000D4A51" w:rsidRDefault="00E20377">
      <w:pPr>
        <w:spacing w:after="120" w:line="276" w:lineRule="auto"/>
        <w:jc w:val="both"/>
        <w:rPr>
          <w:rFonts w:ascii="FrankRuehl" w:hAnsi="FrankRuehl" w:cs="FrankRuehl"/>
        </w:rPr>
      </w:pPr>
    </w:p>
    <w:p w14:paraId="1B1EE945" w14:textId="77777777" w:rsidR="00E20377" w:rsidRPr="000D4A51" w:rsidRDefault="00E20377">
      <w:pPr>
        <w:rPr>
          <w:rFonts w:ascii="FrankRuehl" w:hAnsi="FrankRuehl" w:cs="FrankRuehl"/>
        </w:rPr>
      </w:pPr>
    </w:p>
    <w:tbl>
      <w:tblPr>
        <w:bidiVisual/>
        <w:tblW w:w="0" w:type="auto"/>
        <w:jc w:val="center"/>
        <w:tblLayout w:type="fixed"/>
        <w:tblCellMar>
          <w:left w:w="0" w:type="dxa"/>
          <w:right w:w="0" w:type="dxa"/>
        </w:tblCellMar>
        <w:tblLook w:val="0000" w:firstRow="0" w:lastRow="0" w:firstColumn="0" w:lastColumn="0" w:noHBand="0" w:noVBand="0"/>
      </w:tblPr>
      <w:tblGrid>
        <w:gridCol w:w="4940"/>
        <w:gridCol w:w="4360"/>
      </w:tblGrid>
      <w:tr w:rsidR="00E20377" w:rsidRPr="00597332" w14:paraId="1AC66E65" w14:textId="77777777">
        <w:trPr>
          <w:jc w:val="center"/>
        </w:trPr>
        <w:tc>
          <w:tcPr>
            <w:tcW w:w="4940" w:type="dxa"/>
            <w:tcBorders>
              <w:top w:val="single" w:sz="8" w:space="0" w:color="000000"/>
              <w:left w:val="single" w:sz="8" w:space="0" w:color="000000"/>
              <w:bottom w:val="single" w:sz="8" w:space="0" w:color="000000"/>
              <w:right w:val="single" w:sz="8" w:space="0" w:color="000000"/>
            </w:tcBorders>
            <w:vAlign w:val="center"/>
          </w:tcPr>
          <w:p w14:paraId="0BE7B251" w14:textId="77777777" w:rsidR="00E20377" w:rsidRPr="00597332" w:rsidRDefault="00E20377" w:rsidP="00C32244">
            <w:pPr>
              <w:pStyle w:val="Normal1"/>
              <w:tabs>
                <w:tab w:val="right" w:pos="430"/>
                <w:tab w:val="left" w:pos="515"/>
                <w:tab w:val="left" w:pos="799"/>
              </w:tabs>
              <w:spacing w:after="0" w:line="240" w:lineRule="auto"/>
              <w:ind w:left="430"/>
              <w:rPr>
                <w:rFonts w:ascii="TimesNewRomanPSMT" w:hAnsi="TimesNewRomanPSMT" w:cs="TimesNewRomanPSMT"/>
                <w:sz w:val="24"/>
                <w:szCs w:val="24"/>
                <w:rtl/>
                <w:lang w:val="en-AU" w:bidi="he-IL"/>
              </w:rPr>
            </w:pPr>
            <w:r w:rsidRPr="00597332">
              <w:rPr>
                <w:rFonts w:ascii="TimesNewRomanPSMT" w:hAnsi="TimesNewRomanPSMT" w:cs="Arial"/>
                <w:sz w:val="24"/>
                <w:szCs w:val="24"/>
                <w:rtl/>
                <w:lang w:val="en-AU" w:bidi="he-IL"/>
              </w:rPr>
              <w:tab/>
            </w:r>
            <w:r w:rsidRPr="00597332">
              <w:rPr>
                <w:rFonts w:ascii="Times New Roman" w:hAnsi="Times New Roman" w:cs="Times New Roman"/>
                <w:sz w:val="24"/>
                <w:szCs w:val="24"/>
                <w:rtl/>
                <w:lang w:val="en-AU" w:bidi="he-IL"/>
              </w:rPr>
              <w:t>יְיֳ</w:t>
            </w:r>
            <w:r w:rsidRPr="00597332">
              <w:rPr>
                <w:rFonts w:ascii="TimesNewRomanPSMT" w:hAnsi="TimesNewRomanPSMT" w:cs="Times New Roman"/>
                <w:sz w:val="24"/>
                <w:szCs w:val="24"/>
                <w:rtl/>
                <w:lang w:val="en-AU" w:bidi="he-IL"/>
              </w:rPr>
              <w:t xml:space="preserve"> </w:t>
            </w:r>
            <w:r w:rsidRPr="00597332">
              <w:rPr>
                <w:rFonts w:ascii="TimesNewRomanPS-BoldMT" w:hAnsi="TimesNewRomanPS-BoldMT" w:cs="Times New Roman" w:hint="eastAsia"/>
                <w:b/>
                <w:bCs/>
                <w:sz w:val="24"/>
                <w:szCs w:val="24"/>
                <w:rtl/>
                <w:lang w:val="en-AU" w:bidi="he-IL"/>
              </w:rPr>
              <w:t>א</w:t>
            </w:r>
            <w:r w:rsidRPr="00597332">
              <w:rPr>
                <w:rFonts w:ascii="Times New Roman" w:hAnsi="Times New Roman" w:cs="Times New Roman"/>
                <w:sz w:val="24"/>
                <w:szCs w:val="24"/>
                <w:rtl/>
                <w:lang w:val="en-AU" w:bidi="he-IL"/>
              </w:rPr>
              <w:t>וֹרִי</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וְיִשְׁעִי</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וְגַאֲוַת</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חַרְבִּי</w:t>
            </w:r>
            <w:r w:rsidRPr="00597332">
              <w:rPr>
                <w:rFonts w:ascii="TimesNewRomanPSMT" w:hAnsi="TimesNewRomanPSMT" w:cs="Times New Roman"/>
                <w:sz w:val="24"/>
                <w:szCs w:val="24"/>
                <w:rtl/>
                <w:lang w:val="en-AU" w:bidi="he-IL"/>
              </w:rPr>
              <w:t xml:space="preserve"> </w:t>
            </w:r>
          </w:p>
          <w:p w14:paraId="52B09462" w14:textId="77777777" w:rsidR="00E20377" w:rsidRPr="00597332" w:rsidRDefault="00E20377" w:rsidP="00C32244">
            <w:pPr>
              <w:pStyle w:val="Normal1"/>
              <w:tabs>
                <w:tab w:val="right" w:pos="430"/>
                <w:tab w:val="left" w:pos="515"/>
                <w:tab w:val="left" w:pos="799"/>
              </w:tabs>
              <w:spacing w:after="0" w:line="276" w:lineRule="auto"/>
              <w:ind w:left="430"/>
              <w:rPr>
                <w:rFonts w:ascii="TimesNewRomanPSMT" w:hAnsi="TimesNewRomanPSMT" w:cs="TimesNewRomanPSMT"/>
                <w:sz w:val="24"/>
                <w:szCs w:val="24"/>
                <w:rtl/>
                <w:lang w:val="en-AU" w:bidi="he-IL"/>
              </w:rPr>
            </w:pPr>
            <w:r w:rsidRPr="00597332">
              <w:rPr>
                <w:rFonts w:ascii="Times New Roman" w:hAnsi="Times New Roman" w:cs="Times New Roman"/>
                <w:sz w:val="24"/>
                <w:szCs w:val="24"/>
                <w:rtl/>
                <w:lang w:val="en-AU" w:bidi="he-IL"/>
              </w:rPr>
              <w:t>קוּמָה</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וְהוֹשִׁיעָה</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וְרִיבָה</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רִיבִי</w:t>
            </w:r>
            <w:r w:rsidRPr="00597332">
              <w:rPr>
                <w:rFonts w:ascii="TimesNewRomanPSMT" w:hAnsi="TimesNewRomanPSMT" w:cs="Times New Roman"/>
                <w:sz w:val="24"/>
                <w:szCs w:val="24"/>
                <w:rtl/>
                <w:lang w:val="en-AU" w:bidi="he-IL"/>
              </w:rPr>
              <w:t xml:space="preserve"> </w:t>
            </w:r>
            <w:r w:rsidRPr="00597332">
              <w:rPr>
                <w:rFonts w:ascii="TimesNewRomanPSMT" w:hAnsi="TimesNewRomanPSMT" w:cs="TimesNewRomanPSMT"/>
                <w:sz w:val="24"/>
                <w:szCs w:val="24"/>
                <w:rtl/>
                <w:lang w:val="en-AU" w:bidi="he-IL"/>
              </w:rPr>
              <w:br/>
            </w:r>
            <w:r w:rsidRPr="00597332">
              <w:rPr>
                <w:rFonts w:ascii="TimesNewRomanPS-BoldMT" w:hAnsi="TimesNewRomanPS-BoldMT" w:cs="Times New Roman" w:hint="eastAsia"/>
                <w:b/>
                <w:bCs/>
                <w:sz w:val="24"/>
                <w:szCs w:val="24"/>
                <w:rtl/>
                <w:lang w:val="en-AU" w:bidi="he-IL"/>
              </w:rPr>
              <w:t>בְּ</w:t>
            </w:r>
            <w:r w:rsidRPr="00597332">
              <w:rPr>
                <w:rFonts w:ascii="Times New Roman" w:hAnsi="Times New Roman" w:cs="Times New Roman"/>
                <w:sz w:val="24"/>
                <w:szCs w:val="24"/>
                <w:rtl/>
                <w:lang w:val="en-AU" w:bidi="he-IL"/>
              </w:rPr>
              <w:t>ךָ</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עַמְּךָ</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שָׂם</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כִּסְלוֹ</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מַלְכִּי</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וּמִשְׂגַּבִּי</w:t>
            </w:r>
            <w:r w:rsidRPr="00597332">
              <w:rPr>
                <w:rFonts w:ascii="TimesNewRomanPSMT" w:hAnsi="TimesNewRomanPSMT" w:cs="Times New Roman"/>
                <w:sz w:val="24"/>
                <w:szCs w:val="24"/>
                <w:rtl/>
                <w:lang w:val="en-AU" w:bidi="he-IL"/>
              </w:rPr>
              <w:t xml:space="preserve"> </w:t>
            </w:r>
            <w:r w:rsidRPr="00597332">
              <w:rPr>
                <w:rFonts w:ascii="TimesNewRomanPSMT" w:hAnsi="TimesNewRomanPSMT" w:cs="TimesNewRomanPSMT"/>
                <w:sz w:val="24"/>
                <w:szCs w:val="24"/>
                <w:rtl/>
                <w:lang w:val="en-AU" w:bidi="he-IL"/>
              </w:rPr>
              <w:br/>
            </w:r>
            <w:r w:rsidRPr="00597332">
              <w:rPr>
                <w:rFonts w:ascii="Times New Roman" w:hAnsi="Times New Roman" w:cs="Times New Roman"/>
                <w:sz w:val="24"/>
                <w:szCs w:val="24"/>
                <w:rtl/>
                <w:lang w:val="en-AU" w:bidi="he-IL"/>
              </w:rPr>
              <w:t>וַיֵּבְךְּ</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עַל</w:t>
            </w:r>
            <w:r w:rsidRPr="00597332">
              <w:rPr>
                <w:rFonts w:ascii="TimesNewRomanPSMT" w:hAnsi="TimesNewRomanPSMT" w:cs="Times New Roman"/>
                <w:sz w:val="24"/>
                <w:szCs w:val="24"/>
                <w:rtl/>
                <w:lang w:val="en-AU" w:bidi="he-IL"/>
              </w:rPr>
              <w:t>-</w:t>
            </w:r>
            <w:r w:rsidRPr="00597332">
              <w:rPr>
                <w:rFonts w:ascii="Times New Roman" w:hAnsi="Times New Roman" w:cs="Times New Roman"/>
                <w:sz w:val="24"/>
                <w:szCs w:val="24"/>
                <w:rtl/>
                <w:lang w:val="en-AU" w:bidi="he-IL"/>
              </w:rPr>
              <w:t>פָּנָיו</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וַיֹּאמַר</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אָבִי</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אָבִי</w:t>
            </w:r>
          </w:p>
          <w:p w14:paraId="5B394DF7" w14:textId="77777777" w:rsidR="00E20377" w:rsidRPr="00597332" w:rsidRDefault="00E20377" w:rsidP="00C32244">
            <w:pPr>
              <w:pStyle w:val="Normal1"/>
              <w:tabs>
                <w:tab w:val="left" w:pos="515"/>
                <w:tab w:val="left" w:pos="799"/>
              </w:tabs>
              <w:spacing w:after="0" w:line="276" w:lineRule="auto"/>
              <w:rPr>
                <w:rFonts w:ascii="TimesNewRomanPSMT" w:hAnsi="TimesNewRomanPSMT" w:cs="Arial"/>
                <w:sz w:val="24"/>
                <w:szCs w:val="24"/>
                <w:rtl/>
                <w:lang w:val="en-AU" w:bidi="he-IL"/>
              </w:rPr>
            </w:pPr>
          </w:p>
          <w:p w14:paraId="4070D8D1" w14:textId="77777777" w:rsidR="00E20377" w:rsidRPr="00597332" w:rsidRDefault="00E20377" w:rsidP="00C32244">
            <w:pPr>
              <w:pStyle w:val="Normal1"/>
              <w:tabs>
                <w:tab w:val="left" w:pos="515"/>
                <w:tab w:val="left" w:pos="799"/>
              </w:tabs>
              <w:spacing w:after="0" w:line="276" w:lineRule="auto"/>
              <w:rPr>
                <w:rFonts w:ascii="TimesNewRomanPSMT" w:hAnsi="TimesNewRomanPSMT" w:cs="Arial"/>
                <w:sz w:val="24"/>
                <w:szCs w:val="24"/>
                <w:rtl/>
                <w:lang w:val="en-AU" w:bidi="he-IL"/>
              </w:rPr>
            </w:pPr>
          </w:p>
          <w:p w14:paraId="443AACD5" w14:textId="77777777" w:rsidR="00E20377" w:rsidRPr="00597332" w:rsidRDefault="00E20377" w:rsidP="00C32244">
            <w:pPr>
              <w:pStyle w:val="Normal1"/>
              <w:tabs>
                <w:tab w:val="left" w:pos="515"/>
                <w:tab w:val="left" w:pos="799"/>
              </w:tabs>
              <w:spacing w:after="0" w:line="276" w:lineRule="auto"/>
              <w:rPr>
                <w:rFonts w:ascii="TimesNewRomanPSMT" w:hAnsi="TimesNewRomanPSMT" w:cs="Arial"/>
                <w:sz w:val="24"/>
                <w:szCs w:val="24"/>
                <w:rtl/>
                <w:lang w:val="en-AU" w:bidi="he-IL"/>
              </w:rPr>
            </w:pPr>
          </w:p>
          <w:p w14:paraId="1A05383B" w14:textId="77777777" w:rsidR="00E20377" w:rsidRPr="00597332" w:rsidRDefault="00E20377" w:rsidP="00C32244">
            <w:pPr>
              <w:pStyle w:val="Normal1"/>
              <w:tabs>
                <w:tab w:val="left" w:pos="445"/>
                <w:tab w:val="left" w:pos="799"/>
              </w:tabs>
              <w:spacing w:after="0" w:line="276" w:lineRule="auto"/>
              <w:rPr>
                <w:rFonts w:ascii="TimesNewRomanPSMT" w:hAnsi="TimesNewRomanPSMT" w:cs="TimesNewRomanPSMT"/>
                <w:sz w:val="24"/>
                <w:szCs w:val="24"/>
                <w:rtl/>
                <w:lang w:val="en-AU" w:bidi="he-IL"/>
              </w:rPr>
            </w:pPr>
            <w:r w:rsidRPr="00597332">
              <w:rPr>
                <w:rFonts w:ascii="TimesNewRomanPSMT" w:hAnsi="TimesNewRomanPSMT" w:cs="Arial"/>
                <w:sz w:val="24"/>
                <w:szCs w:val="24"/>
                <w:rtl/>
                <w:lang w:val="en-AU" w:bidi="he-IL"/>
              </w:rPr>
              <w:t xml:space="preserve">5 </w:t>
            </w:r>
            <w:r w:rsidRPr="00597332">
              <w:rPr>
                <w:rFonts w:ascii="TimesNewRomanPS-BoldMT" w:hAnsi="TimesNewRomanPS-BoldMT" w:cs="Times New Roman"/>
                <w:b/>
                <w:bCs/>
                <w:sz w:val="24"/>
                <w:szCs w:val="24"/>
                <w:rtl/>
                <w:lang w:val="en-AU" w:bidi="he-IL"/>
              </w:rPr>
              <w:tab/>
              <w:t xml:space="preserve">   </w:t>
            </w:r>
            <w:r w:rsidRPr="00597332">
              <w:rPr>
                <w:rFonts w:ascii="TimesNewRomanPS-BoldMT" w:hAnsi="TimesNewRomanPS-BoldMT" w:cs="Times New Roman" w:hint="eastAsia"/>
                <w:b/>
                <w:bCs/>
                <w:sz w:val="24"/>
                <w:szCs w:val="24"/>
                <w:rtl/>
                <w:lang w:val="en-AU" w:bidi="he-IL"/>
              </w:rPr>
              <w:t>גָּ</w:t>
            </w:r>
            <w:r w:rsidRPr="00597332">
              <w:rPr>
                <w:rFonts w:ascii="Times New Roman" w:hAnsi="Times New Roman" w:cs="Times New Roman"/>
                <w:sz w:val="24"/>
                <w:szCs w:val="24"/>
                <w:rtl/>
                <w:lang w:val="en-AU" w:bidi="he-IL"/>
              </w:rPr>
              <w:t>עוּ</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בִּבְכִיָּה</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תְּחִנָּה</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וּצְעָקָה</w:t>
            </w:r>
            <w:r w:rsidRPr="00597332">
              <w:rPr>
                <w:rFonts w:ascii="TimesNewRomanPSMT" w:hAnsi="TimesNewRomanPSMT" w:cs="Times New Roman"/>
                <w:sz w:val="24"/>
                <w:szCs w:val="24"/>
                <w:rtl/>
                <w:lang w:val="en-AU" w:bidi="he-IL"/>
              </w:rPr>
              <w:t xml:space="preserve"> </w:t>
            </w:r>
          </w:p>
          <w:p w14:paraId="554AE289" w14:textId="77777777" w:rsidR="00E20377" w:rsidRPr="00597332" w:rsidRDefault="00E20377" w:rsidP="00C32244">
            <w:pPr>
              <w:pStyle w:val="Normal1"/>
              <w:tabs>
                <w:tab w:val="right" w:pos="430"/>
                <w:tab w:val="left" w:pos="515"/>
                <w:tab w:val="left" w:pos="799"/>
              </w:tabs>
              <w:spacing w:after="0" w:line="276" w:lineRule="auto"/>
              <w:ind w:left="430"/>
              <w:rPr>
                <w:rFonts w:ascii="TimesNewRomanPS-BoldMT" w:hAnsi="TimesNewRomanPS-BoldMT" w:cs="TimesNewRomanPS-BoldMT"/>
                <w:b/>
                <w:bCs/>
                <w:sz w:val="24"/>
                <w:szCs w:val="24"/>
                <w:rtl/>
                <w:lang w:val="en-AU" w:bidi="he-IL"/>
              </w:rPr>
            </w:pPr>
            <w:r w:rsidRPr="00597332">
              <w:rPr>
                <w:rFonts w:ascii="TimesNewRomanPSMT" w:hAnsi="TimesNewRomanPSMT" w:cs="Arial"/>
                <w:sz w:val="24"/>
                <w:szCs w:val="24"/>
                <w:rtl/>
                <w:lang w:val="en-AU" w:bidi="he-IL"/>
              </w:rPr>
              <w:tab/>
            </w:r>
            <w:r w:rsidRPr="00597332">
              <w:rPr>
                <w:rFonts w:ascii="Times New Roman" w:hAnsi="Times New Roman" w:cs="Times New Roman"/>
                <w:sz w:val="24"/>
                <w:szCs w:val="24"/>
                <w:rtl/>
                <w:lang w:val="en-AU" w:bidi="he-IL"/>
              </w:rPr>
              <w:t>וְאִם</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אֵין</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בָּהֶם</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מַעֲשִׂים</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וּצְדָקָה</w:t>
            </w:r>
          </w:p>
          <w:p w14:paraId="34E176F7" w14:textId="77777777" w:rsidR="00E20377" w:rsidRPr="00597332" w:rsidRDefault="00E20377" w:rsidP="00C32244">
            <w:pPr>
              <w:pStyle w:val="Normal1"/>
              <w:tabs>
                <w:tab w:val="right" w:pos="430"/>
                <w:tab w:val="left" w:pos="515"/>
                <w:tab w:val="left" w:pos="799"/>
              </w:tabs>
              <w:spacing w:after="0" w:line="276" w:lineRule="auto"/>
              <w:ind w:left="430"/>
              <w:rPr>
                <w:rFonts w:ascii="TimesNewRomanPS-BoldMT" w:hAnsi="TimesNewRomanPS-BoldMT" w:cs="TimesNewRomanPS-BoldMT"/>
                <w:b/>
                <w:bCs/>
                <w:sz w:val="24"/>
                <w:szCs w:val="24"/>
                <w:rtl/>
                <w:lang w:val="en-AU" w:bidi="he-IL"/>
              </w:rPr>
            </w:pPr>
            <w:r w:rsidRPr="00597332">
              <w:rPr>
                <w:rFonts w:ascii="TimesNewRomanPS-BoldMT" w:hAnsi="TimesNewRomanPS-BoldMT" w:cs="Times New Roman"/>
                <w:b/>
                <w:bCs/>
                <w:sz w:val="24"/>
                <w:szCs w:val="24"/>
                <w:rtl/>
                <w:lang w:val="en-AU" w:bidi="he-IL"/>
              </w:rPr>
              <w:tab/>
            </w:r>
            <w:r w:rsidRPr="00597332">
              <w:rPr>
                <w:rFonts w:ascii="TimesNewRomanPS-BoldMT" w:hAnsi="TimesNewRomanPS-BoldMT" w:cs="Times New Roman" w:hint="eastAsia"/>
                <w:b/>
                <w:bCs/>
                <w:sz w:val="24"/>
                <w:szCs w:val="24"/>
                <w:rtl/>
                <w:lang w:val="en-AU" w:bidi="he-IL"/>
              </w:rPr>
              <w:t>דָּ</w:t>
            </w:r>
            <w:r w:rsidRPr="00597332">
              <w:rPr>
                <w:rFonts w:ascii="Times New Roman" w:hAnsi="Times New Roman" w:cs="Times New Roman"/>
                <w:sz w:val="24"/>
                <w:szCs w:val="24"/>
                <w:rtl/>
                <w:lang w:val="en-AU" w:bidi="he-IL"/>
              </w:rPr>
              <w:t>גוּל</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לְפָנֶיךָ</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שָׁפְכוּ</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בְּכִי</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וַאַנָחָה</w:t>
            </w:r>
            <w:r w:rsidRPr="00597332">
              <w:rPr>
                <w:rFonts w:ascii="TimesNewRomanPS-BoldMT" w:hAnsi="TimesNewRomanPS-BoldMT" w:cs="Times New Roman"/>
                <w:b/>
                <w:bCs/>
                <w:sz w:val="24"/>
                <w:szCs w:val="24"/>
                <w:rtl/>
                <w:lang w:val="en-AU" w:bidi="he-IL"/>
              </w:rPr>
              <w:t xml:space="preserve"> </w:t>
            </w:r>
          </w:p>
          <w:p w14:paraId="489DA95D" w14:textId="77777777" w:rsidR="00E20377" w:rsidRPr="00597332" w:rsidRDefault="00E20377" w:rsidP="00C32244">
            <w:pPr>
              <w:pStyle w:val="Normal1"/>
              <w:tabs>
                <w:tab w:val="right" w:pos="430"/>
                <w:tab w:val="left" w:pos="515"/>
                <w:tab w:val="left" w:pos="799"/>
              </w:tabs>
              <w:spacing w:after="0" w:line="276" w:lineRule="auto"/>
              <w:ind w:left="430"/>
              <w:rPr>
                <w:rFonts w:ascii="TimesNewRomanPS-BoldMT" w:hAnsi="TimesNewRomanPS-BoldMT" w:cs="TimesNewRomanPS-BoldMT"/>
                <w:b/>
                <w:bCs/>
                <w:sz w:val="24"/>
                <w:szCs w:val="24"/>
                <w:rtl/>
                <w:lang w:val="en-AU" w:bidi="he-IL"/>
              </w:rPr>
            </w:pPr>
            <w:r w:rsidRPr="00597332">
              <w:rPr>
                <w:rFonts w:ascii="TimesNewRomanPSMT" w:hAnsi="TimesNewRomanPSMT" w:cs="Times New Roman"/>
                <w:sz w:val="24"/>
                <w:szCs w:val="24"/>
                <w:rtl/>
                <w:lang w:val="en-AU" w:bidi="he-IL"/>
              </w:rPr>
              <w:tab/>
            </w:r>
            <w:r w:rsidRPr="00597332">
              <w:rPr>
                <w:rFonts w:ascii="Times New Roman" w:hAnsi="Times New Roman" w:cs="Times New Roman"/>
                <w:sz w:val="24"/>
                <w:szCs w:val="24"/>
                <w:rtl/>
                <w:lang w:val="en-AU" w:bidi="he-IL"/>
              </w:rPr>
              <w:t>וַיִּקְרְאוּ</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אֶל</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אֱלֹהִים</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בְּחָזְקָה</w:t>
            </w:r>
            <w:r w:rsidRPr="00597332">
              <w:rPr>
                <w:rFonts w:ascii="TimesNewRomanPSMT" w:hAnsi="TimesNewRomanPSMT" w:cs="Times New Roman"/>
                <w:sz w:val="24"/>
                <w:szCs w:val="24"/>
                <w:rtl/>
                <w:lang w:val="en-AU" w:bidi="he-IL"/>
              </w:rPr>
              <w:t xml:space="preserve"> </w:t>
            </w:r>
          </w:p>
          <w:p w14:paraId="63772123" w14:textId="77777777" w:rsidR="00E20377" w:rsidRPr="00597332" w:rsidRDefault="00E20377" w:rsidP="00C32244">
            <w:pPr>
              <w:pStyle w:val="Normal1"/>
              <w:tabs>
                <w:tab w:val="right" w:pos="430"/>
                <w:tab w:val="left" w:pos="515"/>
                <w:tab w:val="left" w:pos="799"/>
              </w:tabs>
              <w:spacing w:after="0" w:line="276" w:lineRule="auto"/>
              <w:ind w:left="430"/>
              <w:rPr>
                <w:rFonts w:ascii="TimesNewRomanPSMT" w:hAnsi="TimesNewRomanPSMT" w:cs="TimesNewRomanPSMT"/>
                <w:sz w:val="24"/>
                <w:szCs w:val="24"/>
                <w:rtl/>
                <w:lang w:val="en-AU" w:bidi="he-IL"/>
              </w:rPr>
            </w:pPr>
          </w:p>
          <w:p w14:paraId="6C3F1913" w14:textId="77777777" w:rsidR="00E20377" w:rsidRPr="00597332" w:rsidRDefault="00E20377" w:rsidP="00C32244">
            <w:pPr>
              <w:pStyle w:val="Normal1"/>
              <w:tabs>
                <w:tab w:val="right" w:pos="430"/>
                <w:tab w:val="left" w:pos="515"/>
                <w:tab w:val="left" w:pos="799"/>
              </w:tabs>
              <w:spacing w:after="0" w:line="276" w:lineRule="auto"/>
              <w:ind w:left="430"/>
              <w:rPr>
                <w:rFonts w:ascii="TimesNewRomanPSMT" w:hAnsi="TimesNewRomanPSMT" w:cs="TimesNewRomanPSMT"/>
                <w:sz w:val="24"/>
                <w:szCs w:val="24"/>
                <w:rtl/>
                <w:lang w:val="en-AU" w:bidi="he-IL"/>
              </w:rPr>
            </w:pPr>
          </w:p>
          <w:p w14:paraId="4BB1D42E" w14:textId="77777777" w:rsidR="00E20377" w:rsidRPr="00597332" w:rsidRDefault="00E20377" w:rsidP="00C32244">
            <w:pPr>
              <w:pStyle w:val="Normal1"/>
              <w:tabs>
                <w:tab w:val="right" w:pos="430"/>
                <w:tab w:val="left" w:pos="515"/>
                <w:tab w:val="left" w:pos="799"/>
              </w:tabs>
              <w:spacing w:after="0" w:line="276" w:lineRule="auto"/>
              <w:ind w:left="430"/>
              <w:rPr>
                <w:rFonts w:ascii="TimesNewRomanPSMT" w:hAnsi="TimesNewRomanPSMT" w:cs="TimesNewRomanPSMT"/>
                <w:sz w:val="24"/>
                <w:szCs w:val="24"/>
                <w:rtl/>
                <w:lang w:val="en-AU" w:bidi="he-IL"/>
              </w:rPr>
            </w:pPr>
          </w:p>
          <w:p w14:paraId="0025C04E" w14:textId="77777777" w:rsidR="00E20377" w:rsidRPr="00597332" w:rsidRDefault="00E20377" w:rsidP="00C32244">
            <w:pPr>
              <w:pStyle w:val="Normal1"/>
              <w:tabs>
                <w:tab w:val="right" w:pos="440"/>
                <w:tab w:val="left" w:pos="515"/>
                <w:tab w:val="left" w:pos="799"/>
              </w:tabs>
              <w:spacing w:after="0" w:line="276" w:lineRule="auto"/>
              <w:ind w:left="440"/>
              <w:rPr>
                <w:rFonts w:ascii="TimesNewRomanPSMT" w:hAnsi="TimesNewRomanPSMT" w:cs="TimesNewRomanPSMT"/>
                <w:sz w:val="24"/>
                <w:szCs w:val="24"/>
                <w:rtl/>
                <w:lang w:val="en-AU" w:bidi="he-IL"/>
              </w:rPr>
            </w:pPr>
            <w:r w:rsidRPr="00597332">
              <w:rPr>
                <w:rFonts w:ascii="TimesNewRomanPS-BoldMT" w:hAnsi="TimesNewRomanPS-BoldMT" w:cs="Times New Roman"/>
                <w:b/>
                <w:bCs/>
                <w:sz w:val="24"/>
                <w:szCs w:val="24"/>
                <w:rtl/>
                <w:lang w:val="en-AU" w:bidi="he-IL"/>
              </w:rPr>
              <w:tab/>
            </w:r>
            <w:r w:rsidRPr="00597332">
              <w:rPr>
                <w:rFonts w:ascii="TimesNewRomanPS-BoldMT" w:hAnsi="TimesNewRomanPS-BoldMT" w:cs="Times New Roman" w:hint="eastAsia"/>
                <w:b/>
                <w:bCs/>
                <w:sz w:val="24"/>
                <w:szCs w:val="24"/>
                <w:rtl/>
                <w:lang w:val="en-AU" w:bidi="he-IL"/>
              </w:rPr>
              <w:t>הֵ</w:t>
            </w:r>
            <w:r w:rsidRPr="00597332">
              <w:rPr>
                <w:rFonts w:ascii="Times New Roman" w:hAnsi="Times New Roman" w:cs="Times New Roman"/>
                <w:sz w:val="24"/>
                <w:szCs w:val="24"/>
                <w:rtl/>
                <w:lang w:val="en-AU" w:bidi="he-IL"/>
              </w:rPr>
              <w:t>ן</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עַמְּךָ</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וְנַחֲלָתְךָ</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אַחֲרֶיךָ</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נָהוּ</w:t>
            </w:r>
          </w:p>
          <w:p w14:paraId="434F30C6" w14:textId="77777777" w:rsidR="00E20377" w:rsidRPr="00597332" w:rsidRDefault="00E20377" w:rsidP="00C32244">
            <w:pPr>
              <w:pStyle w:val="Normal1"/>
              <w:tabs>
                <w:tab w:val="left" w:pos="515"/>
                <w:tab w:val="left" w:pos="799"/>
              </w:tabs>
              <w:spacing w:after="0" w:line="276" w:lineRule="auto"/>
              <w:rPr>
                <w:rFonts w:ascii="TimesNewRomanPSMT" w:hAnsi="TimesNewRomanPSMT" w:cs="TimesNewRomanPSMT"/>
                <w:sz w:val="24"/>
                <w:szCs w:val="24"/>
                <w:rtl/>
                <w:lang w:val="en-AU" w:bidi="he-IL"/>
              </w:rPr>
            </w:pPr>
            <w:r w:rsidRPr="00597332">
              <w:rPr>
                <w:rFonts w:ascii="TimesNewRomanPSMT" w:hAnsi="TimesNewRomanPSMT" w:cs="Arial"/>
                <w:sz w:val="24"/>
                <w:szCs w:val="24"/>
                <w:rtl/>
                <w:lang w:val="en-AU" w:bidi="he-IL"/>
              </w:rPr>
              <w:t xml:space="preserve">10   </w:t>
            </w:r>
            <w:r w:rsidRPr="00597332">
              <w:rPr>
                <w:rFonts w:ascii="Times New Roman" w:hAnsi="Times New Roman" w:cs="Times New Roman"/>
                <w:sz w:val="24"/>
                <w:szCs w:val="24"/>
                <w:rtl/>
                <w:lang w:val="en-AU" w:bidi="he-IL"/>
              </w:rPr>
              <w:t>וְסָמְכוּ</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בְּנָם</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לוֹ</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אֵל</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קַח</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בִּנְךָ</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וְהַעֲלֵהוּ</w:t>
            </w:r>
          </w:p>
          <w:p w14:paraId="500EFDDD" w14:textId="77777777" w:rsidR="00E20377" w:rsidRPr="00597332" w:rsidRDefault="00E20377" w:rsidP="00C32244">
            <w:pPr>
              <w:pStyle w:val="Normal1"/>
              <w:tabs>
                <w:tab w:val="right" w:pos="435"/>
                <w:tab w:val="left" w:pos="515"/>
                <w:tab w:val="left" w:pos="799"/>
              </w:tabs>
              <w:spacing w:after="0" w:line="276" w:lineRule="auto"/>
              <w:ind w:left="435"/>
              <w:rPr>
                <w:rFonts w:ascii="TimesNewRomanPSMT" w:hAnsi="TimesNewRomanPSMT" w:cs="TimesNewRomanPSMT"/>
                <w:sz w:val="24"/>
                <w:szCs w:val="24"/>
                <w:rtl/>
                <w:lang w:val="en-AU" w:bidi="he-IL"/>
              </w:rPr>
            </w:pPr>
            <w:r w:rsidRPr="00597332">
              <w:rPr>
                <w:rFonts w:ascii="TimesNewRomanPS-BoldMT" w:hAnsi="TimesNewRomanPS-BoldMT" w:cs="Times New Roman" w:hint="eastAsia"/>
                <w:b/>
                <w:bCs/>
                <w:sz w:val="24"/>
                <w:szCs w:val="24"/>
                <w:rtl/>
                <w:lang w:val="en-AU" w:bidi="he-IL"/>
              </w:rPr>
              <w:t>וְ</w:t>
            </w:r>
            <w:r w:rsidRPr="00597332">
              <w:rPr>
                <w:rFonts w:ascii="Times New Roman" w:hAnsi="Times New Roman" w:cs="Times New Roman"/>
                <w:sz w:val="24"/>
                <w:szCs w:val="24"/>
                <w:rtl/>
                <w:lang w:val="en-AU" w:bidi="he-IL"/>
              </w:rPr>
              <w:t>זֶה</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יִהְיֶה</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מִשְׁפַּט</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הַנַּעַר</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וּמַעֲשֵׂהוּ</w:t>
            </w:r>
            <w:r w:rsidRPr="00597332">
              <w:rPr>
                <w:rFonts w:ascii="TimesNewRomanPSMT" w:hAnsi="TimesNewRomanPSMT" w:cs="TimesNewRomanPSMT"/>
                <w:sz w:val="24"/>
                <w:szCs w:val="24"/>
                <w:rtl/>
                <w:lang w:val="en-AU" w:bidi="he-IL"/>
              </w:rPr>
              <w:br/>
            </w:r>
            <w:r w:rsidRPr="00597332">
              <w:rPr>
                <w:rFonts w:ascii="TimesNewRomanPSMT" w:hAnsi="TimesNewRomanPSMT" w:cs="Times New Roman"/>
                <w:sz w:val="24"/>
                <w:szCs w:val="24"/>
                <w:rtl/>
                <w:lang w:val="en-AU" w:bidi="he-IL"/>
              </w:rPr>
              <w:tab/>
            </w:r>
            <w:r w:rsidRPr="00597332">
              <w:rPr>
                <w:rFonts w:ascii="Times New Roman" w:hAnsi="Times New Roman" w:cs="Times New Roman"/>
                <w:sz w:val="24"/>
                <w:szCs w:val="24"/>
                <w:rtl/>
                <w:lang w:val="en-AU" w:bidi="he-IL"/>
              </w:rPr>
              <w:t>שָׁם</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שָׂם</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לוֹ</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חֹק</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וּמִשְׁפָּט</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וְשָׁם</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נִסָּהוּ</w:t>
            </w:r>
          </w:p>
          <w:p w14:paraId="6A2DD8A8" w14:textId="77777777" w:rsidR="00E20377" w:rsidRPr="00597332" w:rsidRDefault="00E20377" w:rsidP="00C32244">
            <w:pPr>
              <w:pStyle w:val="Normal1"/>
              <w:tabs>
                <w:tab w:val="right" w:pos="445"/>
                <w:tab w:val="left" w:pos="515"/>
                <w:tab w:val="left" w:pos="799"/>
              </w:tabs>
              <w:spacing w:after="0" w:line="276" w:lineRule="auto"/>
              <w:ind w:left="445"/>
              <w:rPr>
                <w:rFonts w:ascii="TimesNewRomanPSMT" w:hAnsi="TimesNewRomanPSMT" w:cs="Arial"/>
                <w:sz w:val="24"/>
                <w:szCs w:val="24"/>
                <w:rtl/>
                <w:lang w:val="en-AU" w:bidi="he-IL"/>
              </w:rPr>
            </w:pPr>
          </w:p>
          <w:p w14:paraId="7BDD88E8" w14:textId="77777777" w:rsidR="00E20377" w:rsidRPr="00597332" w:rsidRDefault="00E20377" w:rsidP="00C32244">
            <w:pPr>
              <w:pStyle w:val="Normal1"/>
              <w:tabs>
                <w:tab w:val="right" w:pos="445"/>
                <w:tab w:val="left" w:pos="515"/>
                <w:tab w:val="left" w:pos="799"/>
              </w:tabs>
              <w:spacing w:after="0" w:line="276" w:lineRule="auto"/>
              <w:ind w:left="445"/>
              <w:rPr>
                <w:rFonts w:ascii="TimesNewRomanPSMT" w:hAnsi="TimesNewRomanPSMT" w:cs="Arial"/>
                <w:sz w:val="24"/>
                <w:szCs w:val="24"/>
                <w:rtl/>
                <w:lang w:val="en-AU" w:bidi="he-IL"/>
              </w:rPr>
            </w:pPr>
          </w:p>
          <w:p w14:paraId="7CDA315A" w14:textId="77777777" w:rsidR="00E20377" w:rsidRPr="00597332" w:rsidRDefault="00E20377" w:rsidP="00C32244">
            <w:pPr>
              <w:pStyle w:val="Normal1"/>
              <w:tabs>
                <w:tab w:val="right" w:pos="445"/>
                <w:tab w:val="left" w:pos="515"/>
                <w:tab w:val="left" w:pos="799"/>
              </w:tabs>
              <w:spacing w:after="0" w:line="276" w:lineRule="auto"/>
              <w:ind w:left="445"/>
              <w:rPr>
                <w:rFonts w:ascii="TimesNewRomanPSMT" w:hAnsi="TimesNewRomanPSMT" w:cs="Arial"/>
                <w:sz w:val="24"/>
                <w:szCs w:val="24"/>
                <w:rtl/>
                <w:lang w:val="en-AU" w:bidi="he-IL"/>
              </w:rPr>
            </w:pPr>
          </w:p>
          <w:p w14:paraId="59A43A50" w14:textId="77777777" w:rsidR="00E20377" w:rsidRPr="00597332" w:rsidRDefault="00E20377" w:rsidP="00C32244">
            <w:pPr>
              <w:pStyle w:val="Normal1"/>
              <w:tabs>
                <w:tab w:val="right" w:pos="445"/>
                <w:tab w:val="left" w:pos="515"/>
                <w:tab w:val="left" w:pos="799"/>
              </w:tabs>
              <w:spacing w:after="0" w:line="276" w:lineRule="auto"/>
              <w:ind w:left="445"/>
              <w:rPr>
                <w:rFonts w:ascii="TimesNewRomanPSMT" w:hAnsi="TimesNewRomanPSMT" w:cs="TimesNewRomanPSMT"/>
                <w:sz w:val="24"/>
                <w:szCs w:val="24"/>
                <w:rtl/>
                <w:lang w:val="en-AU" w:bidi="he-IL"/>
              </w:rPr>
            </w:pPr>
            <w:r w:rsidRPr="00597332">
              <w:rPr>
                <w:rFonts w:ascii="TimesNewRomanPS-BoldMT" w:hAnsi="TimesNewRomanPS-BoldMT" w:cs="Times New Roman" w:hint="eastAsia"/>
                <w:b/>
                <w:bCs/>
                <w:sz w:val="24"/>
                <w:szCs w:val="24"/>
                <w:rtl/>
                <w:lang w:val="en-AU" w:bidi="he-IL"/>
              </w:rPr>
              <w:t>זָ</w:t>
            </w:r>
            <w:r w:rsidRPr="00597332">
              <w:rPr>
                <w:rFonts w:ascii="Times New Roman" w:hAnsi="Times New Roman" w:cs="Times New Roman"/>
                <w:sz w:val="24"/>
                <w:szCs w:val="24"/>
                <w:rtl/>
                <w:lang w:val="en-AU" w:bidi="he-IL"/>
              </w:rPr>
              <w:t>רִיז</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וְנִשְׂכַּר</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שָׂם</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בֹּקֶר</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לְבָקְרוֹ</w:t>
            </w:r>
            <w:r w:rsidRPr="00597332">
              <w:rPr>
                <w:rFonts w:ascii="TimesNewRomanPSMT" w:hAnsi="TimesNewRomanPSMT" w:cs="TimesNewRomanPSMT"/>
                <w:sz w:val="24"/>
                <w:szCs w:val="24"/>
                <w:rtl/>
                <w:lang w:val="en-AU" w:bidi="he-IL"/>
              </w:rPr>
              <w:br/>
            </w:r>
            <w:r w:rsidRPr="00597332">
              <w:rPr>
                <w:rFonts w:ascii="Times New Roman" w:hAnsi="Times New Roman" w:cs="Times New Roman"/>
                <w:sz w:val="24"/>
                <w:szCs w:val="24"/>
                <w:rtl/>
                <w:lang w:val="en-AU" w:bidi="he-IL"/>
              </w:rPr>
              <w:t>צָלַח</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וְרָכַב</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לִכְבוֹד</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אֵל</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וַהֲדָרוֹ</w:t>
            </w:r>
          </w:p>
          <w:p w14:paraId="0C5DE934" w14:textId="77777777" w:rsidR="00E20377" w:rsidRPr="00597332" w:rsidRDefault="00E20377" w:rsidP="00C32244">
            <w:pPr>
              <w:pStyle w:val="Normal1"/>
              <w:tabs>
                <w:tab w:val="left" w:pos="515"/>
                <w:tab w:val="left" w:pos="799"/>
              </w:tabs>
              <w:spacing w:after="0" w:line="276" w:lineRule="auto"/>
              <w:rPr>
                <w:rFonts w:ascii="TimesNewRomanPSMT" w:hAnsi="TimesNewRomanPSMT" w:cs="TimesNewRomanPSMT"/>
                <w:sz w:val="24"/>
                <w:szCs w:val="24"/>
                <w:rtl/>
                <w:lang w:val="en-AU" w:bidi="he-IL"/>
              </w:rPr>
            </w:pPr>
            <w:r w:rsidRPr="00597332">
              <w:rPr>
                <w:rFonts w:ascii="TimesNewRomanPSMT" w:hAnsi="TimesNewRomanPSMT" w:cs="Arial"/>
                <w:sz w:val="24"/>
                <w:szCs w:val="24"/>
                <w:rtl/>
                <w:lang w:val="en-AU" w:bidi="he-IL"/>
              </w:rPr>
              <w:t>15</w:t>
            </w:r>
            <w:r w:rsidRPr="00597332">
              <w:rPr>
                <w:rFonts w:ascii="TimesNewRomanPS-BoldMT" w:hAnsi="TimesNewRomanPS-BoldMT" w:cs="Times New Roman"/>
                <w:b/>
                <w:bCs/>
                <w:sz w:val="24"/>
                <w:szCs w:val="24"/>
                <w:rtl/>
                <w:lang w:val="en-AU" w:bidi="he-IL"/>
              </w:rPr>
              <w:t xml:space="preserve">   </w:t>
            </w:r>
            <w:r w:rsidRPr="00597332">
              <w:rPr>
                <w:rFonts w:ascii="TimesNewRomanPS-BoldMT" w:hAnsi="TimesNewRomanPS-BoldMT" w:cs="Times New Roman" w:hint="eastAsia"/>
                <w:b/>
                <w:bCs/>
                <w:sz w:val="24"/>
                <w:szCs w:val="24"/>
                <w:rtl/>
                <w:lang w:val="en-AU" w:bidi="he-IL"/>
              </w:rPr>
              <w:t>חָ</w:t>
            </w:r>
            <w:r w:rsidRPr="00597332">
              <w:rPr>
                <w:rFonts w:ascii="Times New Roman" w:hAnsi="Times New Roman" w:cs="Times New Roman"/>
                <w:sz w:val="24"/>
                <w:szCs w:val="24"/>
                <w:rtl/>
                <w:lang w:val="en-AU" w:bidi="he-IL"/>
              </w:rPr>
              <w:t>רֵד</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וְיָרֵא</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וְשָׂשׂ</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עַל</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דְּבָרוֹ</w:t>
            </w:r>
          </w:p>
          <w:p w14:paraId="09C83713" w14:textId="77777777" w:rsidR="00E20377" w:rsidRPr="00597332" w:rsidRDefault="00E20377" w:rsidP="00C32244">
            <w:pPr>
              <w:pStyle w:val="Normal1"/>
              <w:tabs>
                <w:tab w:val="right" w:pos="440"/>
                <w:tab w:val="left" w:pos="515"/>
                <w:tab w:val="left" w:pos="799"/>
              </w:tabs>
              <w:spacing w:after="0" w:line="276" w:lineRule="auto"/>
              <w:ind w:left="440"/>
              <w:rPr>
                <w:rFonts w:ascii="TimesNewRomanPSMT" w:hAnsi="TimesNewRomanPSMT" w:cs="TimesNewRomanPSMT"/>
                <w:sz w:val="24"/>
                <w:szCs w:val="24"/>
                <w:rtl/>
                <w:lang w:val="en-AU" w:bidi="he-IL"/>
              </w:rPr>
            </w:pPr>
            <w:r w:rsidRPr="00597332">
              <w:rPr>
                <w:rFonts w:ascii="Times New Roman" w:hAnsi="Times New Roman" w:cs="Times New Roman"/>
                <w:sz w:val="24"/>
                <w:szCs w:val="24"/>
                <w:rtl/>
                <w:lang w:val="en-AU" w:bidi="he-IL"/>
              </w:rPr>
              <w:t>וַיַּשְׁכֵּם</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אַבְרָהָם</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בַּבֹּקֶר</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וַיַחֲבֹשׁ</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אֶת</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חֲמֹרוֹ</w:t>
            </w:r>
          </w:p>
          <w:p w14:paraId="60F59CCE" w14:textId="77777777" w:rsidR="00E20377" w:rsidRPr="00597332" w:rsidRDefault="00E20377" w:rsidP="00C32244">
            <w:pPr>
              <w:pStyle w:val="Normal1"/>
              <w:tabs>
                <w:tab w:val="right" w:pos="440"/>
                <w:tab w:val="left" w:pos="515"/>
                <w:tab w:val="left" w:pos="799"/>
              </w:tabs>
              <w:spacing w:after="0" w:line="276" w:lineRule="auto"/>
              <w:ind w:left="440"/>
              <w:rPr>
                <w:rFonts w:ascii="TimesNewRomanPS-BoldMT" w:hAnsi="TimesNewRomanPS-BoldMT" w:cs="TimesNewRomanPS-BoldMT"/>
                <w:b/>
                <w:bCs/>
                <w:sz w:val="24"/>
                <w:szCs w:val="24"/>
                <w:rtl/>
                <w:lang w:val="en-AU" w:bidi="he-IL"/>
              </w:rPr>
            </w:pPr>
          </w:p>
          <w:p w14:paraId="498D80EC" w14:textId="77777777" w:rsidR="00E20377" w:rsidRPr="00597332" w:rsidRDefault="00E20377" w:rsidP="00C32244">
            <w:pPr>
              <w:pStyle w:val="Normal1"/>
              <w:tabs>
                <w:tab w:val="right" w:pos="440"/>
                <w:tab w:val="left" w:pos="515"/>
                <w:tab w:val="left" w:pos="799"/>
              </w:tabs>
              <w:spacing w:after="0" w:line="276" w:lineRule="auto"/>
              <w:ind w:left="440"/>
              <w:rPr>
                <w:rFonts w:ascii="TimesNewRomanPS-BoldMT" w:hAnsi="TimesNewRomanPS-BoldMT" w:cs="TimesNewRomanPS-BoldMT"/>
                <w:b/>
                <w:bCs/>
                <w:sz w:val="24"/>
                <w:szCs w:val="24"/>
                <w:rtl/>
                <w:lang w:val="en-AU" w:bidi="he-IL"/>
              </w:rPr>
            </w:pPr>
          </w:p>
          <w:p w14:paraId="5497C1C3" w14:textId="77777777" w:rsidR="00E20377" w:rsidRPr="00597332" w:rsidRDefault="00E20377" w:rsidP="00C32244">
            <w:pPr>
              <w:pStyle w:val="Normal1"/>
              <w:tabs>
                <w:tab w:val="right" w:pos="440"/>
                <w:tab w:val="left" w:pos="515"/>
                <w:tab w:val="left" w:pos="799"/>
              </w:tabs>
              <w:spacing w:after="0" w:line="276" w:lineRule="auto"/>
              <w:ind w:left="440"/>
              <w:rPr>
                <w:rFonts w:ascii="TimesNewRomanPS-BoldMT" w:hAnsi="TimesNewRomanPS-BoldMT" w:cs="TimesNewRomanPS-BoldMT"/>
                <w:b/>
                <w:bCs/>
                <w:sz w:val="24"/>
                <w:szCs w:val="24"/>
                <w:rtl/>
                <w:lang w:val="en-AU" w:bidi="he-IL"/>
              </w:rPr>
            </w:pPr>
          </w:p>
          <w:p w14:paraId="5CF1427C" w14:textId="77777777" w:rsidR="00E20377" w:rsidRPr="00597332" w:rsidRDefault="00E20377" w:rsidP="00C32244">
            <w:pPr>
              <w:pStyle w:val="Normal1"/>
              <w:tabs>
                <w:tab w:val="right" w:pos="440"/>
                <w:tab w:val="left" w:pos="515"/>
                <w:tab w:val="left" w:pos="799"/>
              </w:tabs>
              <w:spacing w:after="0" w:line="276" w:lineRule="auto"/>
              <w:ind w:left="440"/>
              <w:rPr>
                <w:rFonts w:ascii="TimesNewRomanPSMT" w:hAnsi="TimesNewRomanPSMT" w:cs="TimesNewRomanPSMT"/>
                <w:sz w:val="24"/>
                <w:szCs w:val="24"/>
                <w:rtl/>
                <w:lang w:val="en-AU" w:bidi="he-IL"/>
              </w:rPr>
            </w:pPr>
            <w:r w:rsidRPr="00597332">
              <w:rPr>
                <w:rFonts w:ascii="TimesNewRomanPS-BoldMT" w:hAnsi="TimesNewRomanPS-BoldMT" w:cs="Times New Roman" w:hint="eastAsia"/>
                <w:b/>
                <w:bCs/>
                <w:sz w:val="24"/>
                <w:szCs w:val="24"/>
                <w:rtl/>
                <w:lang w:val="en-AU" w:bidi="he-IL"/>
              </w:rPr>
              <w:t>טָ</w:t>
            </w:r>
            <w:r w:rsidRPr="00597332">
              <w:rPr>
                <w:rFonts w:ascii="Times New Roman" w:hAnsi="Times New Roman" w:cs="Times New Roman"/>
                <w:sz w:val="24"/>
                <w:szCs w:val="24"/>
                <w:rtl/>
                <w:lang w:val="en-AU" w:bidi="he-IL"/>
              </w:rPr>
              <w:t>עַן</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אֶת</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בְּנוֹ</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כְּאִישׁ</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זָהִיר</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וְנִזְהָר</w:t>
            </w:r>
            <w:r w:rsidRPr="00597332">
              <w:rPr>
                <w:rFonts w:ascii="TimesNewRomanPSMT" w:hAnsi="TimesNewRomanPSMT" w:cs="Times New Roman"/>
                <w:sz w:val="24"/>
                <w:szCs w:val="24"/>
                <w:rtl/>
                <w:lang w:val="en-AU" w:bidi="he-IL"/>
              </w:rPr>
              <w:t xml:space="preserve"> </w:t>
            </w:r>
            <w:r w:rsidRPr="00597332">
              <w:rPr>
                <w:rFonts w:ascii="TimesNewRomanPSMT" w:hAnsi="TimesNewRomanPSMT" w:cs="TimesNewRomanPSMT"/>
                <w:sz w:val="24"/>
                <w:szCs w:val="24"/>
                <w:rtl/>
                <w:lang w:val="en-AU" w:bidi="he-IL"/>
              </w:rPr>
              <w:br/>
            </w:r>
            <w:r w:rsidRPr="00597332">
              <w:rPr>
                <w:rFonts w:ascii="Times New Roman" w:hAnsi="Times New Roman" w:cs="Times New Roman"/>
                <w:sz w:val="24"/>
                <w:szCs w:val="24"/>
                <w:rtl/>
                <w:lang w:val="en-AU" w:bidi="he-IL"/>
              </w:rPr>
              <w:t>לַעֲשׂוֹת</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רְצוֹן</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מַלְכּוֹ</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שָׁקַד</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וּמִהַר</w:t>
            </w:r>
            <w:r w:rsidRPr="00597332">
              <w:rPr>
                <w:rFonts w:ascii="TimesNewRomanPSMT" w:hAnsi="TimesNewRomanPSMT" w:cs="TimesNewRomanPSMT"/>
                <w:sz w:val="24"/>
                <w:szCs w:val="24"/>
                <w:rtl/>
                <w:lang w:val="en-AU" w:bidi="he-IL"/>
              </w:rPr>
              <w:br/>
            </w:r>
            <w:r w:rsidRPr="00597332">
              <w:rPr>
                <w:rFonts w:ascii="TimesNewRomanPS-BoldMT" w:hAnsi="TimesNewRomanPS-BoldMT" w:cs="Times New Roman" w:hint="eastAsia"/>
                <w:b/>
                <w:bCs/>
                <w:sz w:val="24"/>
                <w:szCs w:val="24"/>
                <w:rtl/>
                <w:lang w:val="en-AU" w:bidi="he-IL"/>
              </w:rPr>
              <w:t>י</w:t>
            </w:r>
            <w:r w:rsidRPr="00597332">
              <w:rPr>
                <w:rFonts w:ascii="Times New Roman" w:hAnsi="Times New Roman" w:cs="Times New Roman"/>
                <w:sz w:val="24"/>
                <w:szCs w:val="24"/>
                <w:rtl/>
                <w:lang w:val="en-AU" w:bidi="he-IL"/>
              </w:rPr>
              <w:t>וֹם</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הַשְּׁלִשִׁי</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נִרְאָה</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לוֹ</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זֹהַר</w:t>
            </w:r>
          </w:p>
          <w:p w14:paraId="2E90776C" w14:textId="77777777" w:rsidR="00E20377" w:rsidRPr="00597332" w:rsidRDefault="00E20377" w:rsidP="00C32244">
            <w:pPr>
              <w:pStyle w:val="Normal1"/>
              <w:tabs>
                <w:tab w:val="left" w:pos="515"/>
                <w:tab w:val="left" w:pos="799"/>
              </w:tabs>
              <w:spacing w:after="0" w:line="276" w:lineRule="auto"/>
              <w:rPr>
                <w:rFonts w:ascii="TimesNewRomanPS-BoldMT" w:hAnsi="TimesNewRomanPS-BoldMT" w:cs="TimesNewRomanPS-BoldMT"/>
                <w:b/>
                <w:bCs/>
                <w:sz w:val="24"/>
                <w:szCs w:val="24"/>
                <w:rtl/>
                <w:lang w:val="en-AU" w:bidi="he-IL"/>
              </w:rPr>
            </w:pPr>
            <w:r w:rsidRPr="00597332">
              <w:rPr>
                <w:rFonts w:ascii="TimesNewRomanPSMT" w:hAnsi="TimesNewRomanPSMT" w:cs="Arial"/>
                <w:sz w:val="24"/>
                <w:szCs w:val="24"/>
                <w:rtl/>
                <w:lang w:val="en-AU" w:bidi="he-IL"/>
              </w:rPr>
              <w:t xml:space="preserve">20 </w:t>
            </w:r>
            <w:r w:rsidRPr="00597332">
              <w:rPr>
                <w:rFonts w:ascii="TimesNewRomanPSMT" w:hAnsi="TimesNewRomanPSMT" w:cs="Arial"/>
                <w:sz w:val="24"/>
                <w:szCs w:val="24"/>
                <w:rtl/>
                <w:lang w:val="en-AU" w:bidi="he-IL"/>
              </w:rPr>
              <w:tab/>
              <w:t xml:space="preserve">  </w:t>
            </w:r>
            <w:r w:rsidRPr="00597332">
              <w:rPr>
                <w:rFonts w:ascii="Times New Roman" w:hAnsi="Times New Roman" w:cs="Times New Roman"/>
                <w:sz w:val="24"/>
                <w:szCs w:val="24"/>
                <w:rtl/>
                <w:lang w:val="en-AU" w:bidi="he-IL"/>
              </w:rPr>
              <w:t>דְּמוּת</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כְּבוֹד</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יְיֳ</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כְּאֵשׁ</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אֹכֶלֶת</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בְּרֹאשׁ</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הָהָר</w:t>
            </w:r>
          </w:p>
          <w:p w14:paraId="7742450B" w14:textId="77777777" w:rsidR="00E20377" w:rsidRPr="00597332" w:rsidRDefault="00E20377">
            <w:pPr>
              <w:pStyle w:val="Normal1"/>
              <w:tabs>
                <w:tab w:val="left" w:pos="515"/>
                <w:tab w:val="left" w:pos="799"/>
              </w:tabs>
              <w:spacing w:after="0" w:line="276" w:lineRule="auto"/>
              <w:jc w:val="right"/>
              <w:rPr>
                <w:rFonts w:ascii="Didot-Bold" w:hAnsi="Didot-Bold" w:cs="Didot-Bold"/>
                <w:b/>
                <w:bCs/>
                <w:sz w:val="24"/>
                <w:szCs w:val="24"/>
                <w:rtl/>
                <w:lang w:val="en-AU" w:bidi="he-IL"/>
              </w:rPr>
            </w:pPr>
          </w:p>
          <w:p w14:paraId="445FBCE5" w14:textId="77777777" w:rsidR="00E20377" w:rsidRPr="00597332" w:rsidRDefault="00E20377">
            <w:pPr>
              <w:pStyle w:val="Normal1"/>
              <w:tabs>
                <w:tab w:val="left" w:pos="515"/>
                <w:tab w:val="left" w:pos="799"/>
              </w:tabs>
              <w:spacing w:after="0" w:line="276" w:lineRule="auto"/>
              <w:jc w:val="right"/>
              <w:rPr>
                <w:rFonts w:ascii="Didot-Bold" w:hAnsi="Didot-Bold" w:cs="Didot-Bold"/>
                <w:b/>
                <w:bCs/>
                <w:sz w:val="24"/>
                <w:szCs w:val="24"/>
                <w:rtl/>
                <w:lang w:val="en-AU" w:bidi="he-IL"/>
              </w:rPr>
            </w:pPr>
          </w:p>
        </w:tc>
        <w:tc>
          <w:tcPr>
            <w:tcW w:w="4360" w:type="dxa"/>
            <w:tcBorders>
              <w:top w:val="single" w:sz="8" w:space="0" w:color="000000"/>
              <w:left w:val="single" w:sz="8" w:space="0" w:color="000000"/>
              <w:bottom w:val="single" w:sz="8" w:space="0" w:color="000000"/>
              <w:right w:val="single" w:sz="8" w:space="0" w:color="000000"/>
            </w:tcBorders>
          </w:tcPr>
          <w:p w14:paraId="27DE6772" w14:textId="77777777" w:rsidR="00E20377" w:rsidRPr="00597332" w:rsidRDefault="00E20377">
            <w:pPr>
              <w:pStyle w:val="TableCell"/>
              <w:jc w:val="left"/>
              <w:rPr>
                <w:rFonts w:cs="Arial"/>
                <w:sz w:val="22"/>
                <w:szCs w:val="22"/>
                <w:lang w:val="en-US"/>
              </w:rPr>
            </w:pPr>
            <w:r w:rsidRPr="00597332">
              <w:rPr>
                <w:rFonts w:cs="Arial"/>
                <w:sz w:val="22"/>
                <w:szCs w:val="22"/>
                <w:lang w:val="en-US"/>
              </w:rPr>
              <w:t xml:space="preserve">The Lord is my light and my salvation </w:t>
            </w:r>
          </w:p>
          <w:p w14:paraId="1A335A7B" w14:textId="77777777" w:rsidR="00E20377" w:rsidRPr="00597332" w:rsidRDefault="00E20377">
            <w:pPr>
              <w:pStyle w:val="TableCell"/>
              <w:spacing w:after="20"/>
              <w:jc w:val="left"/>
              <w:rPr>
                <w:rFonts w:cs="Arial"/>
                <w:sz w:val="22"/>
                <w:szCs w:val="22"/>
                <w:lang w:val="en-US"/>
              </w:rPr>
            </w:pPr>
            <w:r w:rsidRPr="00597332">
              <w:rPr>
                <w:rFonts w:cs="Arial"/>
                <w:sz w:val="22"/>
                <w:szCs w:val="22"/>
                <w:lang w:val="en-US"/>
              </w:rPr>
              <w:t xml:space="preserve">     and the pride of my sword,</w:t>
            </w:r>
          </w:p>
          <w:p w14:paraId="3F22E0E6" w14:textId="77777777" w:rsidR="00E20377" w:rsidRPr="00597332" w:rsidRDefault="00E20377">
            <w:pPr>
              <w:pStyle w:val="TableCell"/>
              <w:spacing w:after="20"/>
              <w:jc w:val="left"/>
              <w:rPr>
                <w:rFonts w:cs="Arial"/>
                <w:sz w:val="22"/>
                <w:szCs w:val="22"/>
                <w:lang w:val="en-US"/>
              </w:rPr>
            </w:pPr>
            <w:r w:rsidRPr="00597332">
              <w:rPr>
                <w:rFonts w:cs="Arial"/>
                <w:sz w:val="22"/>
                <w:szCs w:val="22"/>
                <w:lang w:val="en-US"/>
              </w:rPr>
              <w:t>Arise, work salvation, fight for my cause,</w:t>
            </w:r>
          </w:p>
          <w:p w14:paraId="381AA495" w14:textId="77777777" w:rsidR="00E20377" w:rsidRPr="00597332" w:rsidRDefault="00E20377">
            <w:pPr>
              <w:pStyle w:val="TableCell"/>
              <w:jc w:val="left"/>
              <w:rPr>
                <w:rFonts w:cs="Arial"/>
                <w:sz w:val="22"/>
                <w:szCs w:val="22"/>
                <w:lang w:val="en-US"/>
              </w:rPr>
            </w:pPr>
            <w:r w:rsidRPr="00597332">
              <w:rPr>
                <w:rFonts w:cs="Arial"/>
                <w:sz w:val="22"/>
                <w:szCs w:val="22"/>
                <w:lang w:val="en-US"/>
              </w:rPr>
              <w:t>In You does Your people place its trust,</w:t>
            </w:r>
          </w:p>
          <w:p w14:paraId="7128B77A" w14:textId="77777777" w:rsidR="00E20377" w:rsidRPr="00597332" w:rsidRDefault="00E20377">
            <w:pPr>
              <w:pStyle w:val="TableCell"/>
              <w:spacing w:after="20"/>
              <w:jc w:val="left"/>
              <w:rPr>
                <w:rFonts w:cs="Arial"/>
                <w:sz w:val="22"/>
                <w:szCs w:val="22"/>
                <w:lang w:val="en-US"/>
              </w:rPr>
            </w:pPr>
            <w:r w:rsidRPr="00597332">
              <w:rPr>
                <w:rFonts w:cs="Arial"/>
                <w:sz w:val="22"/>
                <w:szCs w:val="22"/>
                <w:lang w:val="en-US"/>
              </w:rPr>
              <w:t xml:space="preserve">     my king and my high haven.</w:t>
            </w:r>
          </w:p>
          <w:p w14:paraId="4213AADF" w14:textId="77777777" w:rsidR="00E20377" w:rsidRPr="00597332" w:rsidRDefault="00E20377">
            <w:pPr>
              <w:pStyle w:val="TableCell"/>
              <w:jc w:val="left"/>
              <w:rPr>
                <w:rFonts w:cs="Arial"/>
                <w:sz w:val="22"/>
                <w:szCs w:val="22"/>
                <w:lang w:val="en-US"/>
              </w:rPr>
            </w:pPr>
            <w:r w:rsidRPr="00597332">
              <w:rPr>
                <w:rFonts w:cs="Arial"/>
                <w:sz w:val="22"/>
                <w:szCs w:val="22"/>
                <w:lang w:val="en-US"/>
              </w:rPr>
              <w:t>He wept over him and cried, “Father, father!”</w:t>
            </w:r>
          </w:p>
          <w:p w14:paraId="078F080E" w14:textId="77777777" w:rsidR="00E20377" w:rsidRPr="00597332" w:rsidRDefault="00E20377">
            <w:pPr>
              <w:pStyle w:val="TableCell"/>
              <w:jc w:val="left"/>
              <w:rPr>
                <w:rFonts w:cs="Arial"/>
                <w:sz w:val="22"/>
                <w:szCs w:val="22"/>
                <w:lang w:val="en-US"/>
              </w:rPr>
            </w:pPr>
          </w:p>
          <w:p w14:paraId="1534A8CD" w14:textId="77777777" w:rsidR="00E20377" w:rsidRPr="00597332" w:rsidRDefault="00E20377">
            <w:pPr>
              <w:pStyle w:val="TableCell"/>
              <w:jc w:val="left"/>
              <w:rPr>
                <w:rFonts w:cs="Arial"/>
                <w:sz w:val="22"/>
                <w:szCs w:val="22"/>
                <w:lang w:val="en-US"/>
              </w:rPr>
            </w:pPr>
          </w:p>
          <w:p w14:paraId="203C7E4A" w14:textId="77777777" w:rsidR="00E20377" w:rsidRPr="00597332" w:rsidRDefault="00E20377">
            <w:pPr>
              <w:pStyle w:val="TableCell"/>
              <w:jc w:val="left"/>
              <w:rPr>
                <w:rFonts w:cs="Arial"/>
                <w:sz w:val="22"/>
                <w:szCs w:val="22"/>
                <w:lang w:val="en-US"/>
              </w:rPr>
            </w:pPr>
            <w:r w:rsidRPr="00597332">
              <w:rPr>
                <w:rFonts w:ascii="TimesNewRomanPS-ItalicMT" w:hAnsi="TimesNewRomanPS-ItalicMT" w:cs="TimesNewRomanPS-ItalicMT"/>
                <w:i/>
                <w:iCs/>
                <w:sz w:val="22"/>
                <w:szCs w:val="22"/>
                <w:lang w:val="en-US"/>
              </w:rPr>
              <w:t>5</w:t>
            </w:r>
            <w:r w:rsidRPr="00597332">
              <w:rPr>
                <w:rFonts w:cs="Arial"/>
                <w:sz w:val="22"/>
                <w:szCs w:val="22"/>
                <w:lang w:val="en-US"/>
              </w:rPr>
              <w:t xml:space="preserve"> They broke out in weeping, supplication, and</w:t>
            </w:r>
          </w:p>
          <w:p w14:paraId="4BC5B11A" w14:textId="77777777" w:rsidR="00E20377" w:rsidRPr="00597332" w:rsidRDefault="00E20377">
            <w:pPr>
              <w:pStyle w:val="TableCell"/>
              <w:spacing w:after="20"/>
              <w:jc w:val="left"/>
              <w:rPr>
                <w:rFonts w:cs="Arial"/>
                <w:sz w:val="22"/>
                <w:szCs w:val="22"/>
                <w:lang w:val="en-US"/>
              </w:rPr>
            </w:pPr>
            <w:r w:rsidRPr="00597332">
              <w:rPr>
                <w:rFonts w:cs="Arial"/>
                <w:sz w:val="22"/>
                <w:szCs w:val="22"/>
                <w:lang w:val="en-US"/>
              </w:rPr>
              <w:t xml:space="preserve">     shouts,</w:t>
            </w:r>
          </w:p>
          <w:p w14:paraId="7A281293" w14:textId="77777777" w:rsidR="00E20377" w:rsidRPr="00597332" w:rsidRDefault="00E20377">
            <w:pPr>
              <w:pStyle w:val="TableCell"/>
              <w:jc w:val="left"/>
              <w:rPr>
                <w:rFonts w:cs="Arial"/>
                <w:sz w:val="22"/>
                <w:szCs w:val="22"/>
                <w:lang w:val="en-US"/>
              </w:rPr>
            </w:pPr>
            <w:r w:rsidRPr="00597332">
              <w:rPr>
                <w:rFonts w:cs="Arial"/>
                <w:sz w:val="22"/>
                <w:szCs w:val="22"/>
                <w:lang w:val="en-US"/>
              </w:rPr>
              <w:t>And if they have no [good] deeds and [acts of]</w:t>
            </w:r>
          </w:p>
          <w:p w14:paraId="6E5D9353" w14:textId="77777777" w:rsidR="00E20377" w:rsidRPr="00597332" w:rsidRDefault="00E20377">
            <w:pPr>
              <w:pStyle w:val="TableCell"/>
              <w:spacing w:after="20"/>
              <w:jc w:val="left"/>
              <w:rPr>
                <w:rFonts w:cs="Arial"/>
                <w:sz w:val="22"/>
                <w:szCs w:val="22"/>
                <w:lang w:val="en-US"/>
              </w:rPr>
            </w:pPr>
            <w:r w:rsidRPr="00597332">
              <w:rPr>
                <w:rFonts w:cs="Arial"/>
                <w:sz w:val="22"/>
                <w:szCs w:val="22"/>
                <w:lang w:val="en-US"/>
              </w:rPr>
              <w:t xml:space="preserve">     charity,</w:t>
            </w:r>
          </w:p>
          <w:p w14:paraId="16E9D629" w14:textId="77777777" w:rsidR="00E20377" w:rsidRPr="00597332" w:rsidRDefault="00E20377">
            <w:pPr>
              <w:pStyle w:val="TableCell"/>
              <w:jc w:val="left"/>
              <w:rPr>
                <w:rFonts w:cs="Arial"/>
                <w:sz w:val="22"/>
                <w:szCs w:val="22"/>
                <w:lang w:val="en-US"/>
              </w:rPr>
            </w:pPr>
            <w:r w:rsidRPr="00597332">
              <w:rPr>
                <w:rFonts w:cs="Arial"/>
                <w:sz w:val="22"/>
                <w:szCs w:val="22"/>
                <w:lang w:val="en-US"/>
              </w:rPr>
              <w:t>O Preeminent One, they spilled out before You</w:t>
            </w:r>
          </w:p>
          <w:p w14:paraId="23C991E0" w14:textId="77777777" w:rsidR="00E20377" w:rsidRPr="00597332" w:rsidRDefault="00E20377">
            <w:pPr>
              <w:pStyle w:val="TableCell"/>
              <w:spacing w:after="20"/>
              <w:jc w:val="left"/>
              <w:rPr>
                <w:rFonts w:cs="Arial"/>
                <w:sz w:val="22"/>
                <w:szCs w:val="22"/>
                <w:lang w:val="en-US"/>
              </w:rPr>
            </w:pPr>
            <w:r w:rsidRPr="00597332">
              <w:rPr>
                <w:rFonts w:cs="Arial"/>
                <w:sz w:val="22"/>
                <w:szCs w:val="22"/>
                <w:lang w:val="en-US"/>
              </w:rPr>
              <w:t xml:space="preserve">     weeping and moaning</w:t>
            </w:r>
          </w:p>
          <w:p w14:paraId="06EE13F2" w14:textId="77777777" w:rsidR="00E20377" w:rsidRPr="00597332" w:rsidRDefault="00E20377">
            <w:pPr>
              <w:pStyle w:val="TableCell"/>
              <w:jc w:val="left"/>
              <w:rPr>
                <w:rFonts w:cs="Arial"/>
                <w:sz w:val="22"/>
                <w:szCs w:val="22"/>
                <w:lang w:val="en-US"/>
              </w:rPr>
            </w:pPr>
            <w:r w:rsidRPr="00597332">
              <w:rPr>
                <w:rFonts w:cs="Arial"/>
                <w:sz w:val="22"/>
                <w:szCs w:val="22"/>
                <w:lang w:val="en-US"/>
              </w:rPr>
              <w:t>And called out mightily to God.</w:t>
            </w:r>
          </w:p>
          <w:p w14:paraId="767FEF05" w14:textId="77777777" w:rsidR="00E20377" w:rsidRPr="00597332" w:rsidRDefault="00E20377">
            <w:pPr>
              <w:pStyle w:val="TableCell"/>
              <w:jc w:val="left"/>
              <w:rPr>
                <w:rFonts w:cs="Arial"/>
                <w:sz w:val="22"/>
                <w:szCs w:val="22"/>
                <w:lang w:val="en-US"/>
              </w:rPr>
            </w:pPr>
          </w:p>
          <w:p w14:paraId="2501974B" w14:textId="77777777" w:rsidR="00E20377" w:rsidRPr="00597332" w:rsidRDefault="00E20377">
            <w:pPr>
              <w:pStyle w:val="TableCell"/>
              <w:jc w:val="left"/>
              <w:rPr>
                <w:rFonts w:cs="Arial"/>
                <w:sz w:val="22"/>
                <w:szCs w:val="22"/>
                <w:lang w:val="en-US"/>
              </w:rPr>
            </w:pPr>
          </w:p>
          <w:p w14:paraId="4915D11E" w14:textId="77777777" w:rsidR="00E20377" w:rsidRPr="00597332" w:rsidRDefault="00E20377">
            <w:pPr>
              <w:pStyle w:val="TableCell"/>
              <w:spacing w:after="20"/>
              <w:jc w:val="left"/>
              <w:rPr>
                <w:rFonts w:cs="Arial"/>
                <w:sz w:val="22"/>
                <w:szCs w:val="22"/>
                <w:lang w:val="en-US"/>
              </w:rPr>
            </w:pPr>
            <w:r w:rsidRPr="00597332">
              <w:rPr>
                <w:rFonts w:cs="Arial"/>
                <w:sz w:val="22"/>
                <w:szCs w:val="22"/>
                <w:lang w:val="en-US"/>
              </w:rPr>
              <w:t>Yes, Your very own people yearned for You</w:t>
            </w:r>
          </w:p>
          <w:p w14:paraId="65044091" w14:textId="77777777" w:rsidR="00E20377" w:rsidRPr="00597332" w:rsidRDefault="00E20377">
            <w:pPr>
              <w:pStyle w:val="TableCell"/>
              <w:jc w:val="left"/>
              <w:rPr>
                <w:rFonts w:cs="Arial"/>
                <w:sz w:val="22"/>
                <w:szCs w:val="22"/>
                <w:lang w:val="en-US"/>
              </w:rPr>
            </w:pPr>
            <w:r w:rsidRPr="00597332">
              <w:rPr>
                <w:rFonts w:ascii="TimesNewRomanPS-ItalicMT" w:hAnsi="TimesNewRomanPS-ItalicMT" w:cs="TimesNewRomanPS-ItalicMT"/>
                <w:i/>
                <w:iCs/>
                <w:sz w:val="22"/>
                <w:szCs w:val="22"/>
                <w:lang w:val="en-US"/>
              </w:rPr>
              <w:t>10</w:t>
            </w:r>
            <w:r w:rsidRPr="00597332">
              <w:rPr>
                <w:rFonts w:cs="Arial"/>
                <w:sz w:val="22"/>
                <w:szCs w:val="22"/>
                <w:lang w:val="en-US"/>
              </w:rPr>
              <w:t xml:space="preserve"> And relied on the one to whom God said</w:t>
            </w:r>
          </w:p>
          <w:p w14:paraId="6F2DDE41" w14:textId="77777777" w:rsidR="00E20377" w:rsidRPr="00597332" w:rsidRDefault="00E20377">
            <w:pPr>
              <w:pStyle w:val="TableCell"/>
              <w:spacing w:after="20"/>
              <w:jc w:val="left"/>
              <w:rPr>
                <w:rFonts w:cs="Arial"/>
                <w:sz w:val="22"/>
                <w:szCs w:val="22"/>
                <w:lang w:val="en-US"/>
              </w:rPr>
            </w:pPr>
            <w:r w:rsidRPr="00597332">
              <w:rPr>
                <w:rFonts w:cs="Arial"/>
                <w:sz w:val="22"/>
                <w:szCs w:val="22"/>
                <w:lang w:val="en-US"/>
              </w:rPr>
              <w:t xml:space="preserve">     “Take your son and offer him up,</w:t>
            </w:r>
          </w:p>
          <w:p w14:paraId="4DB44CD0" w14:textId="77777777" w:rsidR="00E20377" w:rsidRPr="00597332" w:rsidRDefault="00E20377">
            <w:pPr>
              <w:pStyle w:val="TableCell"/>
              <w:jc w:val="left"/>
              <w:rPr>
                <w:rFonts w:cs="Arial"/>
                <w:sz w:val="22"/>
                <w:szCs w:val="22"/>
                <w:lang w:val="en-US"/>
              </w:rPr>
            </w:pPr>
            <w:r w:rsidRPr="00597332">
              <w:rPr>
                <w:rFonts w:cs="Arial"/>
                <w:sz w:val="22"/>
                <w:szCs w:val="22"/>
                <w:lang w:val="en-US"/>
              </w:rPr>
              <w:t xml:space="preserve">and this will be the rule for the lad and his </w:t>
            </w:r>
          </w:p>
          <w:p w14:paraId="18F3A24E" w14:textId="77777777" w:rsidR="00E20377" w:rsidRPr="00597332" w:rsidRDefault="00E20377">
            <w:pPr>
              <w:pStyle w:val="TableCell"/>
              <w:spacing w:after="20"/>
              <w:jc w:val="left"/>
              <w:rPr>
                <w:rFonts w:cs="Arial"/>
                <w:sz w:val="22"/>
                <w:szCs w:val="22"/>
                <w:lang w:val="en-US"/>
              </w:rPr>
            </w:pPr>
            <w:r w:rsidRPr="00597332">
              <w:rPr>
                <w:rFonts w:cs="Arial"/>
                <w:sz w:val="22"/>
                <w:szCs w:val="22"/>
                <w:lang w:val="en-US"/>
              </w:rPr>
              <w:t xml:space="preserve">     fate.”</w:t>
            </w:r>
          </w:p>
          <w:p w14:paraId="55A63C89" w14:textId="77777777" w:rsidR="00E20377" w:rsidRPr="00597332" w:rsidRDefault="00E20377">
            <w:pPr>
              <w:pStyle w:val="TableCell"/>
              <w:jc w:val="left"/>
              <w:rPr>
                <w:rFonts w:cs="Arial"/>
                <w:sz w:val="22"/>
                <w:szCs w:val="22"/>
                <w:lang w:val="en-US"/>
              </w:rPr>
            </w:pPr>
            <w:r w:rsidRPr="00597332">
              <w:rPr>
                <w:rFonts w:cs="Arial"/>
                <w:sz w:val="22"/>
                <w:szCs w:val="22"/>
                <w:lang w:val="en-US"/>
              </w:rPr>
              <w:t>There He made rules for him and tested him.</w:t>
            </w:r>
          </w:p>
          <w:p w14:paraId="656D486E" w14:textId="77777777" w:rsidR="00E20377" w:rsidRPr="00597332" w:rsidRDefault="00E20377">
            <w:pPr>
              <w:pStyle w:val="TableCell"/>
              <w:jc w:val="left"/>
              <w:rPr>
                <w:rFonts w:cs="Arial"/>
                <w:sz w:val="22"/>
                <w:szCs w:val="22"/>
                <w:lang w:val="en-US"/>
              </w:rPr>
            </w:pPr>
          </w:p>
          <w:p w14:paraId="2C809D0C" w14:textId="77777777" w:rsidR="00E20377" w:rsidRPr="00597332" w:rsidRDefault="00E20377">
            <w:pPr>
              <w:pStyle w:val="TableCell"/>
              <w:jc w:val="left"/>
              <w:rPr>
                <w:rFonts w:cs="Arial"/>
                <w:sz w:val="22"/>
                <w:szCs w:val="22"/>
                <w:lang w:val="en-US"/>
              </w:rPr>
            </w:pPr>
          </w:p>
          <w:p w14:paraId="5D159D37" w14:textId="77777777" w:rsidR="00E20377" w:rsidRPr="00597332" w:rsidRDefault="00E20377">
            <w:pPr>
              <w:pStyle w:val="TableCell"/>
              <w:spacing w:after="20"/>
              <w:jc w:val="left"/>
              <w:rPr>
                <w:rFonts w:cs="Arial"/>
                <w:sz w:val="22"/>
                <w:szCs w:val="22"/>
                <w:lang w:val="en-US"/>
              </w:rPr>
            </w:pPr>
            <w:r w:rsidRPr="00597332">
              <w:rPr>
                <w:rFonts w:cs="Arial"/>
                <w:sz w:val="22"/>
                <w:szCs w:val="22"/>
                <w:lang w:val="en-US"/>
              </w:rPr>
              <w:t>The man of alacrity and reward rose at dawn,</w:t>
            </w:r>
          </w:p>
          <w:p w14:paraId="213D283D" w14:textId="77777777" w:rsidR="00E20377" w:rsidRPr="00597332" w:rsidRDefault="00E20377">
            <w:pPr>
              <w:pStyle w:val="TableCell"/>
              <w:jc w:val="left"/>
              <w:rPr>
                <w:rFonts w:cs="Arial"/>
                <w:sz w:val="22"/>
                <w:szCs w:val="22"/>
                <w:lang w:val="en-US"/>
              </w:rPr>
            </w:pPr>
            <w:r w:rsidRPr="00597332">
              <w:rPr>
                <w:rFonts w:cs="Arial"/>
                <w:sz w:val="22"/>
                <w:szCs w:val="22"/>
                <w:lang w:val="en-US"/>
              </w:rPr>
              <w:t>won success and rode off for the honor and</w:t>
            </w:r>
          </w:p>
          <w:p w14:paraId="423D7D28" w14:textId="77777777" w:rsidR="00E20377" w:rsidRPr="00597332" w:rsidRDefault="00E20377">
            <w:pPr>
              <w:pStyle w:val="TableCell"/>
              <w:spacing w:after="20"/>
              <w:jc w:val="left"/>
              <w:rPr>
                <w:rFonts w:cs="Arial"/>
                <w:sz w:val="22"/>
                <w:szCs w:val="22"/>
                <w:lang w:val="en-US"/>
              </w:rPr>
            </w:pPr>
            <w:r w:rsidRPr="00597332">
              <w:rPr>
                <w:rFonts w:cs="Arial"/>
                <w:sz w:val="22"/>
                <w:szCs w:val="22"/>
                <w:lang w:val="en-US"/>
              </w:rPr>
              <w:t xml:space="preserve">     glory of God.</w:t>
            </w:r>
          </w:p>
          <w:p w14:paraId="4BF74EEF" w14:textId="77777777" w:rsidR="00E20377" w:rsidRPr="00597332" w:rsidRDefault="00E20377">
            <w:pPr>
              <w:pStyle w:val="TableCell"/>
              <w:jc w:val="left"/>
              <w:rPr>
                <w:rFonts w:cs="Arial"/>
                <w:sz w:val="22"/>
                <w:szCs w:val="22"/>
                <w:lang w:val="en-US"/>
              </w:rPr>
            </w:pPr>
            <w:r w:rsidRPr="00597332">
              <w:rPr>
                <w:rFonts w:ascii="TimesNewRomanPS-ItalicMT" w:hAnsi="TimesNewRomanPS-ItalicMT" w:cs="TimesNewRomanPS-ItalicMT"/>
                <w:i/>
                <w:iCs/>
                <w:sz w:val="22"/>
                <w:szCs w:val="22"/>
                <w:lang w:val="en-US"/>
              </w:rPr>
              <w:t>15</w:t>
            </w:r>
            <w:r w:rsidRPr="00597332">
              <w:rPr>
                <w:rFonts w:cs="Arial"/>
                <w:sz w:val="22"/>
                <w:szCs w:val="22"/>
                <w:lang w:val="en-US"/>
              </w:rPr>
              <w:t xml:space="preserve"> Trembling in reverence and rejoicing in His</w:t>
            </w:r>
          </w:p>
          <w:p w14:paraId="699BF3C6" w14:textId="77777777" w:rsidR="00E20377" w:rsidRPr="00597332" w:rsidRDefault="00E20377">
            <w:pPr>
              <w:pStyle w:val="TableCell"/>
              <w:spacing w:after="20"/>
              <w:jc w:val="left"/>
              <w:rPr>
                <w:rFonts w:cs="Arial"/>
                <w:sz w:val="22"/>
                <w:szCs w:val="22"/>
                <w:lang w:val="en-US"/>
              </w:rPr>
            </w:pPr>
            <w:r w:rsidRPr="00597332">
              <w:rPr>
                <w:rFonts w:cs="Arial"/>
                <w:sz w:val="22"/>
                <w:szCs w:val="22"/>
                <w:lang w:val="en-US"/>
              </w:rPr>
              <w:t xml:space="preserve">     message,</w:t>
            </w:r>
          </w:p>
          <w:p w14:paraId="1EE3E1AD" w14:textId="77777777" w:rsidR="00E20377" w:rsidRPr="00597332" w:rsidRDefault="00E20377">
            <w:pPr>
              <w:pStyle w:val="TableCell"/>
              <w:jc w:val="left"/>
              <w:rPr>
                <w:rFonts w:cs="Arial"/>
                <w:sz w:val="22"/>
                <w:szCs w:val="22"/>
                <w:lang w:val="en-US"/>
              </w:rPr>
            </w:pPr>
            <w:r w:rsidRPr="00597332">
              <w:rPr>
                <w:rFonts w:cs="Arial"/>
                <w:sz w:val="22"/>
                <w:szCs w:val="22"/>
                <w:lang w:val="en-US"/>
              </w:rPr>
              <w:t>Abraham role early and the morning and</w:t>
            </w:r>
          </w:p>
          <w:p w14:paraId="27556F28" w14:textId="77777777" w:rsidR="00E20377" w:rsidRPr="00597332" w:rsidRDefault="00E20377">
            <w:pPr>
              <w:pStyle w:val="TableCell"/>
              <w:jc w:val="left"/>
              <w:rPr>
                <w:rFonts w:cs="Arial"/>
                <w:sz w:val="22"/>
                <w:szCs w:val="22"/>
                <w:lang w:val="en-US"/>
              </w:rPr>
            </w:pPr>
            <w:r w:rsidRPr="00597332">
              <w:rPr>
                <w:rFonts w:cs="Arial"/>
                <w:sz w:val="22"/>
                <w:szCs w:val="22"/>
                <w:lang w:val="en-US"/>
              </w:rPr>
              <w:t xml:space="preserve">     saddled his ass.</w:t>
            </w:r>
          </w:p>
          <w:p w14:paraId="13962C0C" w14:textId="77777777" w:rsidR="00E20377" w:rsidRPr="00597332" w:rsidRDefault="00E20377">
            <w:pPr>
              <w:pStyle w:val="TableCell"/>
              <w:jc w:val="left"/>
              <w:rPr>
                <w:rFonts w:cs="Arial"/>
                <w:sz w:val="22"/>
                <w:szCs w:val="22"/>
                <w:lang w:val="en-US"/>
              </w:rPr>
            </w:pPr>
          </w:p>
          <w:p w14:paraId="03248C06" w14:textId="77777777" w:rsidR="00E20377" w:rsidRPr="00597332" w:rsidRDefault="00E20377">
            <w:pPr>
              <w:pStyle w:val="TableCell"/>
              <w:jc w:val="left"/>
              <w:rPr>
                <w:rFonts w:cs="Arial"/>
                <w:sz w:val="22"/>
                <w:szCs w:val="22"/>
                <w:lang w:val="en-US"/>
              </w:rPr>
            </w:pPr>
          </w:p>
          <w:p w14:paraId="2C1C767B" w14:textId="77777777" w:rsidR="00E20377" w:rsidRPr="00597332" w:rsidRDefault="00E20377">
            <w:pPr>
              <w:pStyle w:val="TableCell"/>
              <w:jc w:val="left"/>
              <w:rPr>
                <w:rFonts w:cs="Arial"/>
                <w:sz w:val="22"/>
                <w:szCs w:val="22"/>
                <w:lang w:val="en-US"/>
              </w:rPr>
            </w:pPr>
            <w:r w:rsidRPr="00597332">
              <w:rPr>
                <w:rFonts w:cs="Arial"/>
                <w:sz w:val="22"/>
                <w:szCs w:val="22"/>
                <w:lang w:val="en-US"/>
              </w:rPr>
              <w:t>He set his son upon it as a man who is cautious</w:t>
            </w:r>
          </w:p>
          <w:p w14:paraId="5AFA1E48" w14:textId="77777777" w:rsidR="00E20377" w:rsidRPr="00597332" w:rsidRDefault="00E20377">
            <w:pPr>
              <w:pStyle w:val="TableCell"/>
              <w:spacing w:after="20"/>
              <w:jc w:val="left"/>
              <w:rPr>
                <w:rFonts w:cs="Arial"/>
                <w:sz w:val="22"/>
                <w:szCs w:val="22"/>
                <w:lang w:val="en-US"/>
              </w:rPr>
            </w:pPr>
            <w:r w:rsidRPr="00597332">
              <w:rPr>
                <w:rFonts w:cs="Arial"/>
                <w:sz w:val="22"/>
                <w:szCs w:val="22"/>
                <w:lang w:val="en-US"/>
              </w:rPr>
              <w:t xml:space="preserve">     and careful,</w:t>
            </w:r>
          </w:p>
          <w:p w14:paraId="48689995" w14:textId="77777777" w:rsidR="00E20377" w:rsidRPr="00597332" w:rsidRDefault="00E20377">
            <w:pPr>
              <w:pStyle w:val="TableCell"/>
              <w:jc w:val="left"/>
              <w:rPr>
                <w:rFonts w:cs="Arial"/>
                <w:sz w:val="22"/>
                <w:szCs w:val="22"/>
                <w:lang w:val="en-US"/>
              </w:rPr>
            </w:pPr>
            <w:r w:rsidRPr="00597332">
              <w:rPr>
                <w:rFonts w:cs="Arial"/>
                <w:sz w:val="22"/>
                <w:szCs w:val="22"/>
                <w:lang w:val="en-US"/>
              </w:rPr>
              <w:t>To do the will of his King he took care to be</w:t>
            </w:r>
          </w:p>
          <w:p w14:paraId="6FD8B268" w14:textId="77777777" w:rsidR="00E20377" w:rsidRPr="00597332" w:rsidRDefault="00E20377">
            <w:pPr>
              <w:pStyle w:val="TableCell"/>
              <w:spacing w:after="20"/>
              <w:jc w:val="left"/>
              <w:rPr>
                <w:rFonts w:cs="Arial"/>
                <w:sz w:val="22"/>
                <w:szCs w:val="22"/>
                <w:lang w:val="en-US"/>
              </w:rPr>
            </w:pPr>
            <w:r w:rsidRPr="00597332">
              <w:rPr>
                <w:rFonts w:cs="Arial"/>
                <w:sz w:val="22"/>
                <w:szCs w:val="22"/>
                <w:lang w:val="en-US"/>
              </w:rPr>
              <w:t xml:space="preserve">      quick.</w:t>
            </w:r>
          </w:p>
          <w:p w14:paraId="67413258" w14:textId="77777777" w:rsidR="00E20377" w:rsidRPr="00597332" w:rsidRDefault="00E20377">
            <w:pPr>
              <w:pStyle w:val="TableCell"/>
              <w:spacing w:after="20"/>
              <w:jc w:val="left"/>
              <w:rPr>
                <w:rFonts w:cs="Arial"/>
                <w:sz w:val="22"/>
                <w:szCs w:val="22"/>
                <w:lang w:val="en-US"/>
              </w:rPr>
            </w:pPr>
            <w:r w:rsidRPr="00597332">
              <w:rPr>
                <w:rFonts w:cs="Arial"/>
                <w:sz w:val="22"/>
                <w:szCs w:val="22"/>
                <w:lang w:val="en-US"/>
              </w:rPr>
              <w:t>On the third day the splendor appeared to him.</w:t>
            </w:r>
          </w:p>
          <w:p w14:paraId="4B354FD5" w14:textId="77777777" w:rsidR="00E20377" w:rsidRPr="00597332" w:rsidRDefault="00E20377">
            <w:pPr>
              <w:pStyle w:val="TableCell"/>
              <w:jc w:val="left"/>
              <w:rPr>
                <w:rFonts w:cs="Arial"/>
                <w:sz w:val="22"/>
                <w:szCs w:val="22"/>
                <w:lang w:val="en-US"/>
              </w:rPr>
            </w:pPr>
            <w:r w:rsidRPr="00597332">
              <w:rPr>
                <w:rFonts w:ascii="TimesNewRomanPS-ItalicMT" w:hAnsi="TimesNewRomanPS-ItalicMT" w:cs="TimesNewRomanPS-ItalicMT"/>
                <w:i/>
                <w:iCs/>
                <w:sz w:val="22"/>
                <w:szCs w:val="22"/>
                <w:lang w:val="en-US"/>
              </w:rPr>
              <w:t>20</w:t>
            </w:r>
            <w:r w:rsidRPr="00597332">
              <w:rPr>
                <w:rFonts w:cs="Arial"/>
                <w:sz w:val="22"/>
                <w:szCs w:val="22"/>
                <w:lang w:val="en-US"/>
              </w:rPr>
              <w:t xml:space="preserve"> The form of the Divine Glory appeared as a</w:t>
            </w:r>
          </w:p>
          <w:p w14:paraId="57446D81" w14:textId="77777777" w:rsidR="00E20377" w:rsidRPr="00597332" w:rsidRDefault="00E20377">
            <w:pPr>
              <w:pStyle w:val="TableCell"/>
              <w:jc w:val="left"/>
              <w:rPr>
                <w:rFonts w:cs="Arial"/>
                <w:sz w:val="22"/>
                <w:szCs w:val="22"/>
                <w:lang w:val="en-US"/>
              </w:rPr>
            </w:pPr>
            <w:r w:rsidRPr="00597332">
              <w:rPr>
                <w:rFonts w:cs="Arial"/>
                <w:sz w:val="22"/>
                <w:szCs w:val="22"/>
                <w:lang w:val="en-US"/>
              </w:rPr>
              <w:t xml:space="preserve">      consuming fire at the top of the mountain.</w:t>
            </w:r>
          </w:p>
          <w:p w14:paraId="7729C082" w14:textId="77777777" w:rsidR="00E20377" w:rsidRPr="00597332" w:rsidRDefault="00E20377">
            <w:pPr>
              <w:pStyle w:val="TableCell"/>
              <w:jc w:val="left"/>
              <w:rPr>
                <w:rFonts w:cs="Arial"/>
                <w:sz w:val="22"/>
                <w:szCs w:val="22"/>
                <w:lang w:val="en-US"/>
              </w:rPr>
            </w:pPr>
          </w:p>
          <w:p w14:paraId="17CB227B" w14:textId="77777777" w:rsidR="00E20377" w:rsidRPr="00597332" w:rsidRDefault="00E20377">
            <w:pPr>
              <w:pStyle w:val="TableCell"/>
              <w:jc w:val="left"/>
              <w:rPr>
                <w:rFonts w:cs="Arial"/>
                <w:sz w:val="22"/>
                <w:szCs w:val="22"/>
                <w:lang w:val="en-US"/>
              </w:rPr>
            </w:pPr>
          </w:p>
          <w:p w14:paraId="66F687D9" w14:textId="77777777" w:rsidR="00E20377" w:rsidRPr="00597332" w:rsidRDefault="00E20377">
            <w:pPr>
              <w:pStyle w:val="TableCell"/>
              <w:jc w:val="left"/>
              <w:rPr>
                <w:rFonts w:cs="Arial"/>
                <w:sz w:val="22"/>
                <w:szCs w:val="22"/>
                <w:lang w:val="en-US"/>
              </w:rPr>
            </w:pPr>
          </w:p>
        </w:tc>
      </w:tr>
    </w:tbl>
    <w:p w14:paraId="4985D502" w14:textId="77777777" w:rsidR="00E20377" w:rsidRPr="000D4A51" w:rsidRDefault="00E20377">
      <w:pPr>
        <w:pStyle w:val="Normal1"/>
        <w:tabs>
          <w:tab w:val="left" w:pos="515"/>
          <w:tab w:val="left" w:pos="799"/>
        </w:tabs>
        <w:spacing w:after="0" w:line="276" w:lineRule="auto"/>
        <w:rPr>
          <w:rFonts w:ascii="FrankRuehl" w:hAnsi="FrankRuehl" w:cs="FrankRuehl"/>
          <w:sz w:val="24"/>
          <w:szCs w:val="24"/>
        </w:rPr>
      </w:pPr>
      <w:r w:rsidRPr="000D4A51">
        <w:rPr>
          <w:rFonts w:ascii="FrankRuehl" w:hAnsi="FrankRuehl" w:cs="FrankRuehl"/>
          <w:sz w:val="24"/>
          <w:szCs w:val="24"/>
        </w:rPr>
        <w:lastRenderedPageBreak/>
        <w:tab/>
      </w:r>
    </w:p>
    <w:p w14:paraId="2E499009" w14:textId="77777777" w:rsidR="00E20377" w:rsidRPr="009C3C20" w:rsidRDefault="00E20377">
      <w:pPr>
        <w:rPr>
          <w:rFonts w:ascii="Didot-Bold" w:hAnsi="Didot-Bold" w:cs="Didot-Bold"/>
          <w:b/>
          <w:bCs/>
          <w:lang w:val="en-US"/>
        </w:rPr>
      </w:pPr>
    </w:p>
    <w:tbl>
      <w:tblPr>
        <w:bidiVisual/>
        <w:tblW w:w="0" w:type="auto"/>
        <w:jc w:val="center"/>
        <w:tblLayout w:type="fixed"/>
        <w:tblCellMar>
          <w:left w:w="0" w:type="dxa"/>
          <w:right w:w="0" w:type="dxa"/>
        </w:tblCellMar>
        <w:tblLook w:val="0000" w:firstRow="0" w:lastRow="0" w:firstColumn="0" w:lastColumn="0" w:noHBand="0" w:noVBand="0"/>
      </w:tblPr>
      <w:tblGrid>
        <w:gridCol w:w="4820"/>
        <w:gridCol w:w="4360"/>
      </w:tblGrid>
      <w:tr w:rsidR="00E20377" w:rsidRPr="00597332" w14:paraId="67D13908" w14:textId="77777777">
        <w:trPr>
          <w:jc w:val="center"/>
        </w:trPr>
        <w:tc>
          <w:tcPr>
            <w:tcW w:w="4820" w:type="dxa"/>
            <w:tcBorders>
              <w:top w:val="single" w:sz="8" w:space="0" w:color="000000"/>
              <w:left w:val="single" w:sz="8" w:space="0" w:color="000000"/>
              <w:bottom w:val="single" w:sz="8" w:space="0" w:color="000000"/>
              <w:right w:val="single" w:sz="8" w:space="0" w:color="000000"/>
            </w:tcBorders>
            <w:vAlign w:val="center"/>
          </w:tcPr>
          <w:p w14:paraId="572768BC" w14:textId="77777777" w:rsidR="00E20377" w:rsidRPr="00597332" w:rsidRDefault="00E20377" w:rsidP="00C32244">
            <w:pPr>
              <w:pStyle w:val="Normal1"/>
              <w:tabs>
                <w:tab w:val="right" w:pos="440"/>
                <w:tab w:val="left" w:pos="515"/>
                <w:tab w:val="left" w:pos="799"/>
              </w:tabs>
              <w:spacing w:after="0" w:line="276" w:lineRule="auto"/>
              <w:ind w:left="440"/>
              <w:rPr>
                <w:rFonts w:ascii="TimesNewRomanPSMT" w:hAnsi="TimesNewRomanPSMT" w:cs="TimesNewRomanPSMT"/>
                <w:sz w:val="24"/>
                <w:szCs w:val="24"/>
                <w:rtl/>
                <w:lang w:val="en-AU" w:bidi="he-IL"/>
              </w:rPr>
            </w:pPr>
            <w:r w:rsidRPr="00597332">
              <w:rPr>
                <w:rFonts w:ascii="TimesNewRomanPS-BoldMT" w:hAnsi="TimesNewRomanPS-BoldMT" w:cs="Times New Roman" w:hint="eastAsia"/>
                <w:b/>
                <w:bCs/>
                <w:sz w:val="24"/>
                <w:szCs w:val="24"/>
                <w:rtl/>
                <w:lang w:val="en-AU" w:bidi="he-IL"/>
              </w:rPr>
              <w:t>כָּ</w:t>
            </w:r>
            <w:r w:rsidRPr="00597332">
              <w:rPr>
                <w:rFonts w:ascii="Times New Roman" w:hAnsi="Times New Roman" w:cs="Times New Roman"/>
                <w:sz w:val="24"/>
                <w:szCs w:val="24"/>
                <w:rtl/>
                <w:lang w:val="en-AU" w:bidi="he-IL"/>
              </w:rPr>
              <w:t>בַשׁ</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רַחֲמָיו</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וְהֵכִין</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לִבְנוֹ</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מַטְבֵּחַ</w:t>
            </w:r>
          </w:p>
          <w:p w14:paraId="1DE9C85E" w14:textId="77777777" w:rsidR="00E20377" w:rsidRPr="00597332" w:rsidRDefault="00E20377" w:rsidP="00C32244">
            <w:pPr>
              <w:pStyle w:val="Normal1"/>
              <w:tabs>
                <w:tab w:val="right" w:pos="440"/>
                <w:tab w:val="left" w:pos="515"/>
                <w:tab w:val="left" w:pos="799"/>
              </w:tabs>
              <w:spacing w:after="0" w:line="276" w:lineRule="auto"/>
              <w:ind w:left="440"/>
              <w:rPr>
                <w:rFonts w:ascii="TimesNewRomanPSMT" w:hAnsi="TimesNewRomanPSMT" w:cs="TimesNewRomanPSMT"/>
                <w:sz w:val="24"/>
                <w:szCs w:val="24"/>
                <w:rtl/>
                <w:lang w:val="en-AU" w:bidi="he-IL"/>
              </w:rPr>
            </w:pPr>
            <w:r w:rsidRPr="00597332">
              <w:rPr>
                <w:rFonts w:ascii="Times New Roman" w:hAnsi="Times New Roman" w:cs="Times New Roman"/>
                <w:sz w:val="24"/>
                <w:szCs w:val="24"/>
                <w:rtl/>
                <w:lang w:val="en-AU" w:bidi="he-IL"/>
              </w:rPr>
              <w:t>לְכַהֵן</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לְאֵל</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עֶלְיוֹן</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וְזִכְרוֹ</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לְשַׁבֵּחַ</w:t>
            </w:r>
            <w:r w:rsidRPr="00597332">
              <w:rPr>
                <w:rFonts w:ascii="TimesNewRomanPSMT" w:hAnsi="TimesNewRomanPSMT" w:cs="TimesNewRomanPSMT"/>
                <w:sz w:val="24"/>
                <w:szCs w:val="24"/>
                <w:rtl/>
                <w:lang w:val="en-AU" w:bidi="he-IL"/>
              </w:rPr>
              <w:br/>
            </w:r>
            <w:r w:rsidRPr="00597332">
              <w:rPr>
                <w:rFonts w:ascii="TimesNewRomanPS-BoldMT" w:hAnsi="TimesNewRomanPS-BoldMT" w:cs="Times New Roman" w:hint="eastAsia"/>
                <w:b/>
                <w:bCs/>
                <w:sz w:val="24"/>
                <w:szCs w:val="24"/>
                <w:rtl/>
                <w:lang w:val="en-AU" w:bidi="he-IL"/>
              </w:rPr>
              <w:t>לָ</w:t>
            </w:r>
            <w:r w:rsidRPr="00597332">
              <w:rPr>
                <w:rFonts w:ascii="Times New Roman" w:hAnsi="Times New Roman" w:cs="Times New Roman"/>
                <w:sz w:val="24"/>
                <w:szCs w:val="24"/>
                <w:rtl/>
                <w:lang w:val="en-AU" w:bidi="he-IL"/>
              </w:rPr>
              <w:t>קַח</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אֵשׁ</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וְעֵצִים</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וּמַאֲכֶלֶת</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לְזַבֵּחַ</w:t>
            </w:r>
            <w:r w:rsidRPr="00597332">
              <w:rPr>
                <w:rFonts w:ascii="TimesNewRomanPSMT" w:hAnsi="TimesNewRomanPSMT" w:cs="TimesNewRomanPSMT"/>
                <w:sz w:val="24"/>
                <w:szCs w:val="24"/>
                <w:rtl/>
                <w:lang w:val="en-AU" w:bidi="he-IL"/>
              </w:rPr>
              <w:br/>
            </w:r>
            <w:r w:rsidRPr="00597332">
              <w:rPr>
                <w:rFonts w:ascii="Times New Roman" w:hAnsi="Times New Roman" w:cs="Times New Roman"/>
                <w:sz w:val="24"/>
                <w:szCs w:val="24"/>
                <w:rtl/>
                <w:lang w:val="en-AU" w:bidi="he-IL"/>
              </w:rPr>
              <w:t>וְהִקְרִיבוֹ</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לִפְנֵי</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יְיֳ</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וְהִגִּישׁוֹ</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לִפְנֵי</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יְיֳ</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אֶל</w:t>
            </w:r>
            <w:r w:rsidRPr="00597332">
              <w:rPr>
                <w:rFonts w:ascii="TimesNewRomanPSMT" w:hAnsi="TimesNewRomanPSMT" w:cs="Times New Roman"/>
                <w:sz w:val="24"/>
                <w:szCs w:val="24"/>
                <w:rtl/>
                <w:lang w:val="en-AU" w:bidi="he-IL"/>
              </w:rPr>
              <w:t>-</w:t>
            </w:r>
            <w:r w:rsidRPr="00597332">
              <w:rPr>
                <w:rFonts w:ascii="Times New Roman" w:hAnsi="Times New Roman" w:cs="Times New Roman"/>
                <w:sz w:val="24"/>
                <w:szCs w:val="24"/>
                <w:rtl/>
                <w:lang w:val="en-AU" w:bidi="he-IL"/>
              </w:rPr>
              <w:t>הַמִּזְבֵּחַ</w:t>
            </w:r>
          </w:p>
          <w:p w14:paraId="2CB89059" w14:textId="77777777" w:rsidR="00E20377" w:rsidRPr="00597332" w:rsidRDefault="00E20377" w:rsidP="00C32244">
            <w:pPr>
              <w:pStyle w:val="Normal1"/>
              <w:tabs>
                <w:tab w:val="left" w:pos="515"/>
              </w:tabs>
              <w:spacing w:after="0" w:line="276" w:lineRule="auto"/>
              <w:rPr>
                <w:rFonts w:ascii="TimesNewRomanPS-BoldMT" w:hAnsi="TimesNewRomanPS-BoldMT" w:cs="TimesNewRomanPS-BoldMT"/>
                <w:b/>
                <w:bCs/>
                <w:sz w:val="24"/>
                <w:szCs w:val="24"/>
                <w:rtl/>
                <w:lang w:val="en-AU" w:bidi="he-IL"/>
              </w:rPr>
            </w:pPr>
          </w:p>
          <w:p w14:paraId="3F8663C6" w14:textId="77777777" w:rsidR="00E20377" w:rsidRPr="00597332" w:rsidRDefault="00E20377" w:rsidP="00C32244">
            <w:pPr>
              <w:pStyle w:val="Normal1"/>
              <w:tabs>
                <w:tab w:val="left" w:pos="515"/>
              </w:tabs>
              <w:spacing w:after="0" w:line="276" w:lineRule="auto"/>
              <w:rPr>
                <w:rFonts w:ascii="TimesNewRomanPS-BoldMT" w:hAnsi="TimesNewRomanPS-BoldMT" w:cs="TimesNewRomanPS-BoldMT"/>
                <w:b/>
                <w:bCs/>
                <w:sz w:val="24"/>
                <w:szCs w:val="24"/>
                <w:rtl/>
                <w:lang w:val="en-AU" w:bidi="he-IL"/>
              </w:rPr>
            </w:pPr>
          </w:p>
          <w:p w14:paraId="21AE7AAC" w14:textId="77777777" w:rsidR="00E20377" w:rsidRPr="00597332" w:rsidRDefault="00E20377" w:rsidP="00C32244">
            <w:pPr>
              <w:pStyle w:val="Normal1"/>
              <w:tabs>
                <w:tab w:val="left" w:pos="515"/>
              </w:tabs>
              <w:spacing w:after="0" w:line="276" w:lineRule="auto"/>
              <w:rPr>
                <w:rFonts w:ascii="TimesNewRomanPS-BoldMT" w:hAnsi="TimesNewRomanPS-BoldMT" w:cs="TimesNewRomanPS-BoldMT"/>
                <w:b/>
                <w:bCs/>
                <w:sz w:val="24"/>
                <w:szCs w:val="24"/>
                <w:rtl/>
                <w:lang w:val="en-AU" w:bidi="he-IL"/>
              </w:rPr>
            </w:pPr>
          </w:p>
          <w:p w14:paraId="3DA4E6DC" w14:textId="77777777" w:rsidR="00E20377" w:rsidRPr="00597332" w:rsidRDefault="00E20377" w:rsidP="00C32244">
            <w:pPr>
              <w:pStyle w:val="Normal1"/>
              <w:tabs>
                <w:tab w:val="left" w:pos="515"/>
              </w:tabs>
              <w:spacing w:after="0" w:line="276" w:lineRule="auto"/>
              <w:rPr>
                <w:rFonts w:ascii="TimesNewRomanPSMT" w:hAnsi="TimesNewRomanPSMT" w:cs="TimesNewRomanPSMT"/>
                <w:sz w:val="24"/>
                <w:szCs w:val="24"/>
                <w:rtl/>
                <w:lang w:val="en-AU" w:bidi="he-IL"/>
              </w:rPr>
            </w:pPr>
            <w:r w:rsidRPr="00597332">
              <w:rPr>
                <w:rFonts w:ascii="TimesNewRomanPSMT" w:hAnsi="TimesNewRomanPSMT" w:cs="Arial"/>
                <w:sz w:val="24"/>
                <w:szCs w:val="24"/>
                <w:rtl/>
                <w:lang w:val="en-AU" w:bidi="he-IL"/>
              </w:rPr>
              <w:t xml:space="preserve">25  </w:t>
            </w:r>
            <w:r w:rsidRPr="00597332">
              <w:rPr>
                <w:rFonts w:ascii="TimesNewRomanPS-BoldMT" w:hAnsi="TimesNewRomanPS-BoldMT" w:cs="Times New Roman"/>
                <w:b/>
                <w:bCs/>
                <w:sz w:val="24"/>
                <w:szCs w:val="24"/>
                <w:rtl/>
                <w:lang w:val="en-AU" w:bidi="he-IL"/>
              </w:rPr>
              <w:tab/>
            </w:r>
            <w:r w:rsidRPr="00597332">
              <w:rPr>
                <w:rFonts w:ascii="TimesNewRomanPS-BoldMT" w:hAnsi="TimesNewRomanPS-BoldMT" w:cs="Times New Roman" w:hint="eastAsia"/>
                <w:b/>
                <w:bCs/>
                <w:sz w:val="24"/>
                <w:szCs w:val="24"/>
                <w:rtl/>
                <w:lang w:val="en-AU" w:bidi="he-IL"/>
              </w:rPr>
              <w:t>מִ</w:t>
            </w:r>
            <w:r w:rsidRPr="00597332">
              <w:rPr>
                <w:rFonts w:ascii="Times New Roman" w:hAnsi="Times New Roman" w:cs="Times New Roman"/>
                <w:sz w:val="24"/>
                <w:szCs w:val="24"/>
                <w:rtl/>
                <w:lang w:val="en-AU" w:bidi="he-IL"/>
              </w:rPr>
              <w:t>דֵּי</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עֲלוֹתָם</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יַחַד</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לְהַר</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הַמּוֹרִיָּה</w:t>
            </w:r>
          </w:p>
          <w:p w14:paraId="7A395F9C" w14:textId="77777777" w:rsidR="00E20377" w:rsidRPr="00597332" w:rsidRDefault="00E20377" w:rsidP="00C32244">
            <w:pPr>
              <w:pStyle w:val="Normal1"/>
              <w:tabs>
                <w:tab w:val="right" w:pos="440"/>
                <w:tab w:val="left" w:pos="515"/>
              </w:tabs>
              <w:spacing w:after="0" w:line="276" w:lineRule="auto"/>
              <w:ind w:left="440"/>
              <w:rPr>
                <w:rFonts w:ascii="TimesNewRomanPSMT" w:hAnsi="TimesNewRomanPSMT" w:cs="TimesNewRomanPSMT"/>
                <w:sz w:val="24"/>
                <w:szCs w:val="24"/>
                <w:rtl/>
                <w:lang w:val="en-AU" w:bidi="he-IL"/>
              </w:rPr>
            </w:pPr>
            <w:r w:rsidRPr="00597332">
              <w:rPr>
                <w:rFonts w:ascii="TimesNewRomanPSMT" w:hAnsi="TimesNewRomanPSMT" w:cs="Arial"/>
                <w:sz w:val="24"/>
                <w:szCs w:val="24"/>
                <w:rtl/>
                <w:lang w:val="en-AU" w:bidi="he-IL"/>
              </w:rPr>
              <w:tab/>
            </w:r>
            <w:r w:rsidRPr="00597332">
              <w:rPr>
                <w:rFonts w:ascii="Times New Roman" w:hAnsi="Times New Roman" w:cs="Times New Roman"/>
                <w:sz w:val="24"/>
                <w:szCs w:val="24"/>
                <w:rtl/>
                <w:lang w:val="en-AU" w:bidi="he-IL"/>
              </w:rPr>
              <w:t>שָׁאַל</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נִין</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לְהוֹרוֹ</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אַיֵּה</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הַשֶׂה</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לִרְאִיָּה</w:t>
            </w:r>
          </w:p>
          <w:p w14:paraId="0615CDC6" w14:textId="77777777" w:rsidR="00E20377" w:rsidRPr="00597332" w:rsidRDefault="00E20377" w:rsidP="00C32244">
            <w:pPr>
              <w:pStyle w:val="Normal1"/>
              <w:tabs>
                <w:tab w:val="right" w:pos="440"/>
                <w:tab w:val="left" w:pos="515"/>
              </w:tabs>
              <w:spacing w:after="0" w:line="276" w:lineRule="auto"/>
              <w:ind w:left="440"/>
              <w:rPr>
                <w:rFonts w:ascii="TimesNewRomanPSMT" w:hAnsi="TimesNewRomanPSMT" w:cs="TimesNewRomanPSMT"/>
                <w:sz w:val="24"/>
                <w:szCs w:val="24"/>
                <w:rtl/>
                <w:lang w:val="en-AU" w:bidi="he-IL"/>
              </w:rPr>
            </w:pPr>
            <w:r w:rsidRPr="00597332">
              <w:rPr>
                <w:rFonts w:ascii="TimesNewRomanPS-BoldMT" w:hAnsi="TimesNewRomanPS-BoldMT" w:cs="Times New Roman"/>
                <w:b/>
                <w:bCs/>
                <w:sz w:val="24"/>
                <w:szCs w:val="24"/>
                <w:rtl/>
                <w:lang w:val="en-AU" w:bidi="he-IL"/>
              </w:rPr>
              <w:tab/>
            </w:r>
            <w:r w:rsidRPr="00597332">
              <w:rPr>
                <w:rFonts w:ascii="TimesNewRomanPS-BoldMT" w:hAnsi="TimesNewRomanPS-BoldMT" w:cs="Times New Roman" w:hint="eastAsia"/>
                <w:b/>
                <w:bCs/>
                <w:sz w:val="24"/>
                <w:szCs w:val="24"/>
                <w:rtl/>
                <w:lang w:val="en-AU" w:bidi="he-IL"/>
              </w:rPr>
              <w:t>נָ</w:t>
            </w:r>
            <w:r w:rsidRPr="00597332">
              <w:rPr>
                <w:rFonts w:ascii="Times New Roman" w:hAnsi="Times New Roman" w:cs="Times New Roman"/>
                <w:sz w:val="24"/>
                <w:szCs w:val="24"/>
                <w:rtl/>
                <w:lang w:val="en-AU" w:bidi="he-IL"/>
              </w:rPr>
              <w:t>ם</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לוֹ</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בְּנִי</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עָרֵב</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וְנִבְחַר</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לְשׁוֹכֵן</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עֲלִיָּה</w:t>
            </w:r>
          </w:p>
          <w:p w14:paraId="0D83E034" w14:textId="77777777" w:rsidR="00E20377" w:rsidRPr="00597332" w:rsidRDefault="00E20377" w:rsidP="00C32244">
            <w:pPr>
              <w:pStyle w:val="Normal1"/>
              <w:tabs>
                <w:tab w:val="right" w:pos="440"/>
                <w:tab w:val="left" w:pos="515"/>
              </w:tabs>
              <w:spacing w:after="0" w:line="276" w:lineRule="auto"/>
              <w:ind w:left="440"/>
              <w:rPr>
                <w:rFonts w:ascii="TimesNewRomanPSMT" w:hAnsi="TimesNewRomanPSMT" w:cs="TimesNewRomanPSMT"/>
                <w:sz w:val="24"/>
                <w:szCs w:val="24"/>
                <w:rtl/>
                <w:lang w:val="en-AU" w:bidi="he-IL"/>
              </w:rPr>
            </w:pPr>
            <w:r w:rsidRPr="00597332">
              <w:rPr>
                <w:rFonts w:ascii="TimesNewRomanPSMT" w:hAnsi="TimesNewRomanPSMT" w:cs="Times New Roman"/>
                <w:sz w:val="24"/>
                <w:szCs w:val="24"/>
                <w:rtl/>
                <w:lang w:val="en-AU" w:bidi="he-IL"/>
              </w:rPr>
              <w:tab/>
            </w:r>
            <w:r w:rsidRPr="00597332">
              <w:rPr>
                <w:rFonts w:ascii="Times New Roman" w:hAnsi="Times New Roman" w:cs="Times New Roman"/>
                <w:sz w:val="24"/>
                <w:szCs w:val="24"/>
                <w:rtl/>
                <w:lang w:val="en-AU" w:bidi="he-IL"/>
              </w:rPr>
              <w:t>גְּדוֹל</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הָעֵצָה</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וְרַב</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הָעֲלִילִיָּה</w:t>
            </w:r>
          </w:p>
          <w:p w14:paraId="173CD202" w14:textId="77777777" w:rsidR="00E20377" w:rsidRPr="00597332" w:rsidRDefault="00E20377" w:rsidP="00C32244">
            <w:pPr>
              <w:pStyle w:val="Normal1"/>
              <w:tabs>
                <w:tab w:val="left" w:pos="515"/>
              </w:tabs>
              <w:spacing w:after="0" w:line="276" w:lineRule="auto"/>
              <w:rPr>
                <w:rFonts w:ascii="TimesNewRomanPSMT" w:hAnsi="TimesNewRomanPSMT" w:cs="Arial"/>
                <w:sz w:val="24"/>
                <w:szCs w:val="24"/>
                <w:rtl/>
                <w:lang w:val="en-AU" w:bidi="he-IL"/>
              </w:rPr>
            </w:pPr>
          </w:p>
          <w:p w14:paraId="13514329" w14:textId="77777777" w:rsidR="00E20377" w:rsidRPr="00597332" w:rsidRDefault="00E20377" w:rsidP="00C32244">
            <w:pPr>
              <w:pStyle w:val="Normal1"/>
              <w:tabs>
                <w:tab w:val="left" w:pos="515"/>
              </w:tabs>
              <w:spacing w:after="0" w:line="276" w:lineRule="auto"/>
              <w:rPr>
                <w:rFonts w:ascii="TimesNewRomanPSMT" w:hAnsi="TimesNewRomanPSMT" w:cs="Arial"/>
                <w:sz w:val="24"/>
                <w:szCs w:val="24"/>
                <w:rtl/>
                <w:lang w:val="en-AU" w:bidi="he-IL"/>
              </w:rPr>
            </w:pPr>
          </w:p>
          <w:p w14:paraId="2F8A4AB8" w14:textId="77777777" w:rsidR="00E20377" w:rsidRPr="00597332" w:rsidRDefault="00E20377" w:rsidP="00C32244">
            <w:pPr>
              <w:pStyle w:val="Normal1"/>
              <w:tabs>
                <w:tab w:val="left" w:pos="515"/>
              </w:tabs>
              <w:spacing w:after="0" w:line="276" w:lineRule="auto"/>
              <w:rPr>
                <w:rFonts w:ascii="TimesNewRomanPSMT" w:hAnsi="TimesNewRomanPSMT" w:cs="Arial"/>
                <w:sz w:val="24"/>
                <w:szCs w:val="24"/>
                <w:rtl/>
                <w:lang w:val="en-AU" w:bidi="he-IL"/>
              </w:rPr>
            </w:pPr>
          </w:p>
          <w:p w14:paraId="676151FA" w14:textId="77777777" w:rsidR="00E20377" w:rsidRPr="00597332" w:rsidRDefault="00E20377" w:rsidP="00C32244">
            <w:pPr>
              <w:pStyle w:val="Normal1"/>
              <w:tabs>
                <w:tab w:val="right" w:pos="440"/>
                <w:tab w:val="left" w:pos="515"/>
              </w:tabs>
              <w:spacing w:after="0" w:line="276" w:lineRule="auto"/>
              <w:ind w:left="440"/>
              <w:rPr>
                <w:rFonts w:ascii="TimesNewRomanPSMT" w:hAnsi="TimesNewRomanPSMT" w:cs="TimesNewRomanPSMT"/>
                <w:sz w:val="24"/>
                <w:szCs w:val="24"/>
                <w:rtl/>
                <w:lang w:val="en-AU" w:bidi="he-IL"/>
              </w:rPr>
            </w:pPr>
            <w:r w:rsidRPr="00597332">
              <w:rPr>
                <w:rFonts w:ascii="TimesNewRomanPS-BoldMT" w:hAnsi="TimesNewRomanPS-BoldMT" w:cs="Times New Roman" w:hint="eastAsia"/>
                <w:b/>
                <w:bCs/>
                <w:sz w:val="24"/>
                <w:szCs w:val="24"/>
                <w:rtl/>
                <w:lang w:val="en-AU" w:bidi="he-IL"/>
              </w:rPr>
              <w:t>סָ</w:t>
            </w:r>
            <w:r w:rsidRPr="00597332">
              <w:rPr>
                <w:rFonts w:ascii="Times New Roman" w:hAnsi="Times New Roman" w:cs="Times New Roman"/>
                <w:sz w:val="24"/>
                <w:szCs w:val="24"/>
                <w:rtl/>
                <w:lang w:val="en-AU" w:bidi="he-IL"/>
              </w:rPr>
              <w:t>מַךְ</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בְּצִיוֻיָּךְ</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וְעָרַךְ</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מַעֲרֶכֶת</w:t>
            </w:r>
            <w:r w:rsidRPr="00597332">
              <w:rPr>
                <w:rFonts w:ascii="TimesNewRomanPSMT" w:hAnsi="TimesNewRomanPSMT" w:cs="Times New Roman"/>
                <w:rtl/>
                <w:lang w:val="en-AU" w:bidi="he-IL"/>
              </w:rPr>
              <w:t xml:space="preserve"> </w:t>
            </w:r>
          </w:p>
          <w:p w14:paraId="1B92DB8F" w14:textId="77777777" w:rsidR="00E20377" w:rsidRPr="00597332" w:rsidRDefault="00E20377" w:rsidP="00C32244">
            <w:pPr>
              <w:pStyle w:val="Normal1"/>
              <w:tabs>
                <w:tab w:val="left" w:pos="515"/>
              </w:tabs>
              <w:spacing w:after="0" w:line="276" w:lineRule="auto"/>
              <w:ind w:left="515" w:hanging="515"/>
              <w:rPr>
                <w:rFonts w:ascii="TimesNewRomanPSMT" w:hAnsi="TimesNewRomanPSMT" w:cs="TimesNewRomanPSMT"/>
                <w:sz w:val="24"/>
                <w:szCs w:val="24"/>
                <w:rtl/>
                <w:lang w:val="en-AU" w:bidi="he-IL"/>
              </w:rPr>
            </w:pPr>
            <w:r w:rsidRPr="00597332">
              <w:rPr>
                <w:rFonts w:ascii="TimesNewRomanPSMT" w:hAnsi="TimesNewRomanPSMT" w:cs="Arial"/>
                <w:sz w:val="24"/>
                <w:szCs w:val="24"/>
                <w:rtl/>
                <w:lang w:val="en-AU" w:bidi="he-IL"/>
              </w:rPr>
              <w:t xml:space="preserve">30   </w:t>
            </w:r>
            <w:r w:rsidRPr="00597332">
              <w:rPr>
                <w:rFonts w:ascii="Times New Roman" w:hAnsi="Times New Roman" w:cs="Times New Roman"/>
                <w:sz w:val="24"/>
                <w:szCs w:val="24"/>
                <w:rtl/>
                <w:lang w:val="en-AU" w:bidi="he-IL"/>
              </w:rPr>
              <w:t>וּבָנָה</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מִזְבֵּחַ</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כְּאִישׁ</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מָהִיר</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בִּמְלֶאכֶת</w:t>
            </w:r>
          </w:p>
          <w:p w14:paraId="6BFDBA77" w14:textId="77777777" w:rsidR="00E20377" w:rsidRPr="00597332" w:rsidRDefault="00E20377" w:rsidP="00C32244">
            <w:pPr>
              <w:pStyle w:val="Normal1"/>
              <w:tabs>
                <w:tab w:val="right" w:pos="435"/>
                <w:tab w:val="left" w:pos="515"/>
              </w:tabs>
              <w:spacing w:after="0" w:line="276" w:lineRule="auto"/>
              <w:ind w:left="435"/>
              <w:rPr>
                <w:rFonts w:ascii="TimesNewRomanPSMT" w:hAnsi="TimesNewRomanPSMT" w:cs="TimesNewRomanPSMT"/>
                <w:sz w:val="24"/>
                <w:szCs w:val="24"/>
                <w:rtl/>
                <w:lang w:val="en-AU" w:bidi="he-IL"/>
              </w:rPr>
            </w:pPr>
            <w:r w:rsidRPr="00597332">
              <w:rPr>
                <w:rFonts w:ascii="TimesNewRomanPS-BoldMT" w:hAnsi="TimesNewRomanPS-BoldMT" w:cs="Times New Roman" w:hint="eastAsia"/>
                <w:b/>
                <w:bCs/>
                <w:sz w:val="24"/>
                <w:szCs w:val="24"/>
                <w:rtl/>
                <w:lang w:val="en-AU" w:bidi="he-IL"/>
              </w:rPr>
              <w:t>עָ</w:t>
            </w:r>
            <w:r w:rsidRPr="00597332">
              <w:rPr>
                <w:rFonts w:ascii="Times New Roman" w:hAnsi="Times New Roman" w:cs="Times New Roman"/>
                <w:sz w:val="24"/>
                <w:szCs w:val="24"/>
                <w:rtl/>
                <w:lang w:val="en-AU" w:bidi="he-IL"/>
              </w:rPr>
              <w:t>קַד</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יְחִידוֹ</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אִישׁ</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יְשַׁר</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לֶכֶת</w:t>
            </w:r>
            <w:r w:rsidRPr="00597332">
              <w:rPr>
                <w:rFonts w:ascii="TimesNewRomanPSMT" w:hAnsi="TimesNewRomanPSMT" w:cs="Times New Roman"/>
                <w:sz w:val="24"/>
                <w:szCs w:val="24"/>
                <w:rtl/>
                <w:lang w:val="en-AU" w:bidi="he-IL"/>
              </w:rPr>
              <w:t xml:space="preserve"> </w:t>
            </w:r>
            <w:r w:rsidRPr="00597332">
              <w:rPr>
                <w:rFonts w:ascii="TimesNewRomanPSMT" w:hAnsi="TimesNewRomanPSMT" w:cs="TimesNewRomanPSMT"/>
                <w:sz w:val="24"/>
                <w:szCs w:val="24"/>
                <w:rtl/>
                <w:lang w:val="en-AU" w:bidi="he-IL"/>
              </w:rPr>
              <w:br/>
            </w:r>
            <w:r w:rsidRPr="00597332">
              <w:rPr>
                <w:rFonts w:ascii="Times New Roman" w:hAnsi="Times New Roman" w:cs="Times New Roman"/>
                <w:sz w:val="24"/>
                <w:szCs w:val="24"/>
                <w:rtl/>
                <w:lang w:val="en-AU" w:bidi="he-IL"/>
              </w:rPr>
              <w:t>וַיִּתֵּן</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אוֹתוֹ</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עַל</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הַמִּתְהַפֶּכֶת</w:t>
            </w:r>
          </w:p>
          <w:p w14:paraId="7FE745F0" w14:textId="77777777" w:rsidR="00E20377" w:rsidRPr="00597332" w:rsidRDefault="00E20377" w:rsidP="00C32244">
            <w:pPr>
              <w:pStyle w:val="Normal1"/>
              <w:tabs>
                <w:tab w:val="left" w:pos="515"/>
              </w:tabs>
              <w:spacing w:after="0" w:line="276" w:lineRule="auto"/>
              <w:rPr>
                <w:rFonts w:ascii="TimesNewRomanPS-BoldMT" w:hAnsi="TimesNewRomanPS-BoldMT" w:cs="TimesNewRomanPS-BoldMT"/>
                <w:b/>
                <w:bCs/>
                <w:sz w:val="24"/>
                <w:szCs w:val="24"/>
                <w:rtl/>
                <w:lang w:val="en-AU" w:bidi="he-IL"/>
              </w:rPr>
            </w:pPr>
          </w:p>
          <w:p w14:paraId="6672F8CD" w14:textId="77777777" w:rsidR="00E20377" w:rsidRPr="00597332" w:rsidRDefault="00E20377" w:rsidP="00C32244">
            <w:pPr>
              <w:pStyle w:val="Normal1"/>
              <w:tabs>
                <w:tab w:val="left" w:pos="515"/>
              </w:tabs>
              <w:spacing w:after="0" w:line="276" w:lineRule="auto"/>
              <w:rPr>
                <w:rFonts w:ascii="TimesNewRomanPS-BoldMT" w:hAnsi="TimesNewRomanPS-BoldMT" w:cs="TimesNewRomanPS-BoldMT"/>
                <w:b/>
                <w:bCs/>
                <w:sz w:val="24"/>
                <w:szCs w:val="24"/>
                <w:rtl/>
                <w:lang w:val="en-AU" w:bidi="he-IL"/>
              </w:rPr>
            </w:pPr>
          </w:p>
          <w:p w14:paraId="63BFD0F9" w14:textId="77777777" w:rsidR="00E20377" w:rsidRPr="00597332" w:rsidRDefault="00E20377" w:rsidP="00C32244">
            <w:pPr>
              <w:pStyle w:val="Normal1"/>
              <w:tabs>
                <w:tab w:val="left" w:pos="515"/>
              </w:tabs>
              <w:spacing w:after="0" w:line="276" w:lineRule="auto"/>
              <w:rPr>
                <w:rFonts w:ascii="TimesNewRomanPS-BoldMT" w:hAnsi="TimesNewRomanPS-BoldMT" w:cs="TimesNewRomanPS-BoldMT"/>
                <w:b/>
                <w:bCs/>
                <w:sz w:val="24"/>
                <w:szCs w:val="24"/>
                <w:rtl/>
                <w:lang w:val="en-AU" w:bidi="he-IL"/>
              </w:rPr>
            </w:pPr>
          </w:p>
          <w:p w14:paraId="50C0CE00" w14:textId="77777777" w:rsidR="00E20377" w:rsidRPr="00597332" w:rsidRDefault="00E20377" w:rsidP="00C32244">
            <w:pPr>
              <w:pStyle w:val="Normal1"/>
              <w:tabs>
                <w:tab w:val="right" w:pos="445"/>
                <w:tab w:val="left" w:pos="515"/>
              </w:tabs>
              <w:spacing w:after="0" w:line="276" w:lineRule="auto"/>
              <w:ind w:left="445"/>
              <w:rPr>
                <w:rFonts w:ascii="TimesNewRomanPSMT" w:hAnsi="TimesNewRomanPSMT" w:cs="TimesNewRomanPSMT"/>
                <w:sz w:val="24"/>
                <w:szCs w:val="24"/>
                <w:rtl/>
                <w:lang w:val="en-AU" w:bidi="he-IL"/>
              </w:rPr>
            </w:pPr>
            <w:r w:rsidRPr="00597332">
              <w:rPr>
                <w:rFonts w:ascii="TimesNewRomanPS-BoldMT" w:hAnsi="TimesNewRomanPS-BoldMT" w:cs="Times New Roman" w:hint="eastAsia"/>
                <w:b/>
                <w:bCs/>
                <w:sz w:val="24"/>
                <w:szCs w:val="24"/>
                <w:rtl/>
                <w:lang w:val="en-AU" w:bidi="he-IL"/>
              </w:rPr>
              <w:t>פָּ</w:t>
            </w:r>
            <w:r w:rsidRPr="00597332">
              <w:rPr>
                <w:rFonts w:ascii="Times New Roman" w:hAnsi="Times New Roman" w:cs="Times New Roman"/>
                <w:sz w:val="24"/>
                <w:szCs w:val="24"/>
                <w:rtl/>
                <w:lang w:val="en-AU" w:bidi="he-IL"/>
              </w:rPr>
              <w:t>שַׁט</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בֵּן</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גָּרוֹן</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לִישָּׁחֵט</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לִכְבוֹדֶךָ</w:t>
            </w:r>
            <w:r w:rsidRPr="00597332">
              <w:rPr>
                <w:rFonts w:ascii="TimesNewRomanPSMT" w:hAnsi="TimesNewRomanPSMT" w:cs="TimesNewRomanPSMT"/>
                <w:sz w:val="24"/>
                <w:szCs w:val="24"/>
                <w:rtl/>
                <w:lang w:val="en-AU" w:bidi="he-IL"/>
              </w:rPr>
              <w:br/>
            </w:r>
            <w:r w:rsidRPr="00597332">
              <w:rPr>
                <w:rFonts w:ascii="Times New Roman" w:hAnsi="Times New Roman" w:cs="Times New Roman"/>
                <w:sz w:val="24"/>
                <w:szCs w:val="24"/>
                <w:rtl/>
                <w:lang w:val="en-AU" w:bidi="he-IL"/>
              </w:rPr>
              <w:t>בְּשׂוּם</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אָב</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חֶרֶב</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לְצַוָּאר</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נִכְמְרוּ</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רַחֲמֶיךָ</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וַחֲסָדֶיךָ</w:t>
            </w:r>
          </w:p>
          <w:p w14:paraId="0FABC546" w14:textId="77777777" w:rsidR="00E20377" w:rsidRPr="00597332" w:rsidRDefault="00E20377" w:rsidP="00C32244">
            <w:pPr>
              <w:pStyle w:val="Normal1"/>
              <w:tabs>
                <w:tab w:val="left" w:pos="515"/>
              </w:tabs>
              <w:spacing w:after="0" w:line="276" w:lineRule="auto"/>
              <w:ind w:left="515" w:hanging="515"/>
              <w:rPr>
                <w:rFonts w:ascii="TimesNewRomanPSMT" w:hAnsi="TimesNewRomanPSMT" w:cs="TimesNewRomanPSMT"/>
                <w:sz w:val="24"/>
                <w:szCs w:val="24"/>
                <w:rtl/>
                <w:lang w:val="en-AU" w:bidi="he-IL"/>
              </w:rPr>
            </w:pPr>
            <w:r w:rsidRPr="00597332">
              <w:rPr>
                <w:rFonts w:ascii="TimesNewRomanPSMT" w:hAnsi="TimesNewRomanPSMT" w:cs="Arial"/>
                <w:sz w:val="24"/>
                <w:szCs w:val="24"/>
                <w:rtl/>
                <w:lang w:val="en-AU" w:bidi="he-IL"/>
              </w:rPr>
              <w:t xml:space="preserve">35   </w:t>
            </w:r>
            <w:r w:rsidRPr="00597332">
              <w:rPr>
                <w:rFonts w:ascii="TimesNewRomanPS-BoldMT" w:hAnsi="TimesNewRomanPS-BoldMT" w:cs="Times New Roman" w:hint="eastAsia"/>
                <w:b/>
                <w:bCs/>
                <w:sz w:val="24"/>
                <w:szCs w:val="24"/>
                <w:rtl/>
                <w:lang w:val="en-AU" w:bidi="he-IL"/>
              </w:rPr>
              <w:t>צִ</w:t>
            </w:r>
            <w:r w:rsidRPr="00597332">
              <w:rPr>
                <w:rFonts w:ascii="Times New Roman" w:hAnsi="Times New Roman" w:cs="Times New Roman"/>
                <w:sz w:val="24"/>
                <w:szCs w:val="24"/>
                <w:rtl/>
                <w:lang w:val="en-AU" w:bidi="he-IL"/>
              </w:rPr>
              <w:t>יר</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נֶאֱמָן</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שָׁלַחְתָּ</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לְאִישׁ</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חֲסִידֶךָ</w:t>
            </w:r>
          </w:p>
          <w:p w14:paraId="4BBBB7CA" w14:textId="77777777" w:rsidR="00E20377" w:rsidRPr="00597332" w:rsidRDefault="00E20377" w:rsidP="00C32244">
            <w:pPr>
              <w:pStyle w:val="Normal1"/>
              <w:tabs>
                <w:tab w:val="right" w:pos="435"/>
              </w:tabs>
              <w:spacing w:after="0" w:line="276" w:lineRule="auto"/>
              <w:ind w:left="435"/>
              <w:rPr>
                <w:rFonts w:ascii="TimesNewRomanPSMT" w:hAnsi="TimesNewRomanPSMT" w:cs="TimesNewRomanPSMT"/>
                <w:sz w:val="24"/>
                <w:szCs w:val="24"/>
                <w:rtl/>
                <w:lang w:val="en-AU" w:bidi="he-IL"/>
              </w:rPr>
            </w:pPr>
            <w:r w:rsidRPr="00597332">
              <w:rPr>
                <w:rFonts w:ascii="Times New Roman" w:hAnsi="Times New Roman" w:cs="Times New Roman"/>
                <w:sz w:val="24"/>
                <w:szCs w:val="24"/>
                <w:rtl/>
                <w:lang w:val="en-AU" w:bidi="he-IL"/>
              </w:rPr>
              <w:t>וַיֹּאמֶר</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לוֹ</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הַמַּלְאָךְ</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הֶרֶף</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יָדֶיךָ</w:t>
            </w:r>
          </w:p>
          <w:p w14:paraId="7B86A469" w14:textId="77777777" w:rsidR="00E20377" w:rsidRPr="00597332" w:rsidRDefault="00E20377" w:rsidP="00C32244">
            <w:pPr>
              <w:pStyle w:val="Normal1"/>
              <w:tabs>
                <w:tab w:val="right" w:pos="435"/>
                <w:tab w:val="left" w:pos="515"/>
              </w:tabs>
              <w:spacing w:after="0" w:line="276" w:lineRule="auto"/>
              <w:ind w:left="435"/>
              <w:rPr>
                <w:rFonts w:ascii="TimesNewRomanPS-BoldMT" w:hAnsi="TimesNewRomanPS-BoldMT" w:cs="TimesNewRomanPS-BoldMT"/>
                <w:b/>
                <w:bCs/>
                <w:sz w:val="24"/>
                <w:szCs w:val="24"/>
                <w:rtl/>
                <w:lang w:val="en-AU" w:bidi="he-IL"/>
              </w:rPr>
            </w:pPr>
          </w:p>
          <w:p w14:paraId="775E3CCA" w14:textId="77777777" w:rsidR="00E20377" w:rsidRPr="00597332" w:rsidRDefault="00E20377" w:rsidP="00C32244">
            <w:pPr>
              <w:pStyle w:val="Normal1"/>
              <w:tabs>
                <w:tab w:val="right" w:pos="435"/>
                <w:tab w:val="left" w:pos="515"/>
              </w:tabs>
              <w:spacing w:after="0" w:line="276" w:lineRule="auto"/>
              <w:ind w:left="435"/>
              <w:rPr>
                <w:rFonts w:ascii="TimesNewRomanPS-BoldMT" w:hAnsi="TimesNewRomanPS-BoldMT" w:cs="TimesNewRomanPS-BoldMT"/>
                <w:b/>
                <w:bCs/>
                <w:sz w:val="24"/>
                <w:szCs w:val="24"/>
                <w:rtl/>
                <w:lang w:val="en-AU" w:bidi="he-IL"/>
              </w:rPr>
            </w:pPr>
          </w:p>
          <w:p w14:paraId="754EF9E8" w14:textId="77777777" w:rsidR="00E20377" w:rsidRPr="00597332" w:rsidRDefault="00E20377" w:rsidP="00C32244">
            <w:pPr>
              <w:pStyle w:val="Normal1"/>
              <w:tabs>
                <w:tab w:val="right" w:pos="435"/>
                <w:tab w:val="left" w:pos="515"/>
              </w:tabs>
              <w:spacing w:after="0" w:line="276" w:lineRule="auto"/>
              <w:ind w:left="435"/>
              <w:rPr>
                <w:rFonts w:ascii="TimesNewRomanPS-BoldMT" w:hAnsi="TimesNewRomanPS-BoldMT" w:cs="TimesNewRomanPS-BoldMT"/>
                <w:b/>
                <w:bCs/>
                <w:sz w:val="24"/>
                <w:szCs w:val="24"/>
                <w:rtl/>
                <w:lang w:val="en-AU" w:bidi="he-IL"/>
              </w:rPr>
            </w:pPr>
          </w:p>
          <w:p w14:paraId="71D6221A" w14:textId="77777777" w:rsidR="00E20377" w:rsidRPr="00597332" w:rsidRDefault="00E20377" w:rsidP="00C32244">
            <w:pPr>
              <w:pStyle w:val="Normal1"/>
              <w:tabs>
                <w:tab w:val="right" w:pos="435"/>
                <w:tab w:val="left" w:pos="515"/>
              </w:tabs>
              <w:spacing w:after="0" w:line="276" w:lineRule="auto"/>
              <w:ind w:left="435"/>
              <w:rPr>
                <w:rFonts w:ascii="TimesNewRomanPSMT" w:hAnsi="TimesNewRomanPSMT" w:cs="TimesNewRomanPSMT"/>
                <w:sz w:val="24"/>
                <w:szCs w:val="24"/>
                <w:rtl/>
                <w:lang w:val="en-AU" w:bidi="he-IL"/>
              </w:rPr>
            </w:pPr>
            <w:r w:rsidRPr="00597332">
              <w:rPr>
                <w:rFonts w:ascii="TimesNewRomanPS-BoldMT" w:hAnsi="TimesNewRomanPS-BoldMT" w:cs="Times New Roman" w:hint="eastAsia"/>
                <w:b/>
                <w:bCs/>
                <w:sz w:val="24"/>
                <w:szCs w:val="24"/>
                <w:rtl/>
                <w:lang w:val="en-AU" w:bidi="he-IL"/>
              </w:rPr>
              <w:t>קָ</w:t>
            </w:r>
            <w:r w:rsidRPr="00597332">
              <w:rPr>
                <w:rFonts w:ascii="Times New Roman" w:hAnsi="Times New Roman" w:cs="Times New Roman"/>
                <w:sz w:val="24"/>
                <w:szCs w:val="24"/>
                <w:rtl/>
                <w:lang w:val="en-AU" w:bidi="he-IL"/>
              </w:rPr>
              <w:t>ם</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אֶזְרָחִי</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וְנָשָׂא</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אֶת</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עֵינָיו</w:t>
            </w:r>
            <w:r w:rsidRPr="00597332">
              <w:rPr>
                <w:rFonts w:ascii="TimesNewRomanPSMT" w:hAnsi="TimesNewRomanPSMT" w:cs="TimesNewRomanPSMT"/>
                <w:sz w:val="24"/>
                <w:szCs w:val="24"/>
                <w:rtl/>
                <w:lang w:val="en-AU" w:bidi="he-IL"/>
              </w:rPr>
              <w:br/>
            </w:r>
            <w:r w:rsidRPr="00597332">
              <w:rPr>
                <w:rFonts w:ascii="Times New Roman" w:hAnsi="Times New Roman" w:cs="Times New Roman"/>
                <w:sz w:val="24"/>
                <w:szCs w:val="24"/>
                <w:rtl/>
                <w:lang w:val="en-AU" w:bidi="he-IL"/>
              </w:rPr>
              <w:t>וְהִנֵּה</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אַיִל</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נֶאֱחַז</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בְּקַרְנָיו</w:t>
            </w:r>
            <w:r w:rsidRPr="00597332">
              <w:rPr>
                <w:rFonts w:ascii="TimesNewRomanPSMT" w:hAnsi="TimesNewRomanPSMT" w:cs="Times New Roman"/>
                <w:sz w:val="24"/>
                <w:szCs w:val="24"/>
                <w:rtl/>
                <w:lang w:val="en-AU" w:bidi="he-IL"/>
              </w:rPr>
              <w:t xml:space="preserve"> </w:t>
            </w:r>
            <w:r w:rsidRPr="00597332">
              <w:rPr>
                <w:rFonts w:ascii="TimesNewRomanPSMT" w:hAnsi="TimesNewRomanPSMT" w:cs="TimesNewRomanPSMT"/>
                <w:sz w:val="24"/>
                <w:szCs w:val="24"/>
                <w:rtl/>
                <w:lang w:val="en-AU" w:bidi="he-IL"/>
              </w:rPr>
              <w:br/>
            </w:r>
            <w:r w:rsidRPr="00597332">
              <w:rPr>
                <w:rFonts w:ascii="TimesNewRomanPS-BoldMT" w:hAnsi="TimesNewRomanPS-BoldMT" w:cs="Times New Roman" w:hint="eastAsia"/>
                <w:b/>
                <w:bCs/>
                <w:sz w:val="24"/>
                <w:szCs w:val="24"/>
                <w:rtl/>
                <w:lang w:val="en-AU" w:bidi="he-IL"/>
              </w:rPr>
              <w:t>רָ</w:t>
            </w:r>
            <w:r w:rsidRPr="00597332">
              <w:rPr>
                <w:rFonts w:ascii="Times New Roman" w:hAnsi="Times New Roman" w:cs="Times New Roman"/>
                <w:sz w:val="24"/>
                <w:szCs w:val="24"/>
                <w:rtl/>
                <w:lang w:val="en-AU" w:bidi="he-IL"/>
              </w:rPr>
              <w:t>ץ</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וּזְבָחוֹ</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תְּמוּרַת</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בְּנוֹ</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לְפָנָיו</w:t>
            </w:r>
            <w:r w:rsidRPr="00597332">
              <w:rPr>
                <w:rFonts w:ascii="TimesNewRomanPSMT" w:hAnsi="TimesNewRomanPSMT" w:cs="Times New Roman"/>
                <w:sz w:val="24"/>
                <w:szCs w:val="24"/>
                <w:rtl/>
                <w:lang w:val="en-AU" w:bidi="he-IL"/>
              </w:rPr>
              <w:t xml:space="preserve"> </w:t>
            </w:r>
          </w:p>
          <w:p w14:paraId="3EE74425" w14:textId="77777777" w:rsidR="00E20377" w:rsidRPr="00597332" w:rsidRDefault="00E20377" w:rsidP="00C32244">
            <w:pPr>
              <w:pStyle w:val="Normal1"/>
              <w:tabs>
                <w:tab w:val="left" w:pos="515"/>
              </w:tabs>
              <w:spacing w:after="0" w:line="276" w:lineRule="auto"/>
              <w:rPr>
                <w:rFonts w:ascii="Didot (Hebrew)" w:hAnsi="Didot (Hebrew)" w:cs="Didot (Hebrew)"/>
                <w:sz w:val="24"/>
                <w:szCs w:val="24"/>
                <w:rtl/>
                <w:lang w:val="en-AU" w:bidi="he-IL"/>
              </w:rPr>
            </w:pPr>
            <w:r w:rsidRPr="00597332">
              <w:rPr>
                <w:rFonts w:ascii="TimesNewRomanPSMT" w:hAnsi="TimesNewRomanPSMT" w:cs="Arial"/>
                <w:sz w:val="24"/>
                <w:szCs w:val="24"/>
                <w:rtl/>
                <w:lang w:val="en-AU" w:bidi="he-IL"/>
              </w:rPr>
              <w:t xml:space="preserve">40   </w:t>
            </w:r>
            <w:r w:rsidRPr="00597332">
              <w:rPr>
                <w:rFonts w:ascii="TimesNewRomanPSMT" w:hAnsi="TimesNewRomanPSMT" w:cs="Arial"/>
                <w:sz w:val="24"/>
                <w:szCs w:val="24"/>
                <w:rtl/>
                <w:lang w:val="en-AU" w:bidi="he-IL"/>
              </w:rPr>
              <w:tab/>
            </w:r>
            <w:r w:rsidRPr="00597332">
              <w:rPr>
                <w:rFonts w:ascii="Times New Roman" w:hAnsi="Times New Roman" w:cs="Times New Roman"/>
                <w:sz w:val="24"/>
                <w:szCs w:val="24"/>
                <w:rtl/>
                <w:lang w:val="en-AU" w:bidi="he-IL"/>
              </w:rPr>
              <w:t>מִתְהַלֵּך</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בְּתֻמּוֹ</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אַשְׁרֵי</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בָנָיו</w:t>
            </w:r>
          </w:p>
          <w:p w14:paraId="492E0D4B" w14:textId="77777777" w:rsidR="00E20377" w:rsidRPr="00597332" w:rsidRDefault="00E20377">
            <w:pPr>
              <w:pStyle w:val="Normal1"/>
              <w:tabs>
                <w:tab w:val="left" w:pos="515"/>
              </w:tabs>
              <w:spacing w:after="0" w:line="276" w:lineRule="auto"/>
              <w:jc w:val="right"/>
              <w:rPr>
                <w:rFonts w:ascii="Didot (Hebrew)" w:hAnsi="Didot (Hebrew)" w:cs="Didot (Hebrew)"/>
                <w:sz w:val="24"/>
                <w:szCs w:val="24"/>
                <w:rtl/>
                <w:lang w:val="en-AU" w:bidi="he-IL"/>
              </w:rPr>
            </w:pPr>
          </w:p>
        </w:tc>
        <w:tc>
          <w:tcPr>
            <w:tcW w:w="4360" w:type="dxa"/>
            <w:tcBorders>
              <w:top w:val="single" w:sz="8" w:space="0" w:color="000000"/>
              <w:left w:val="single" w:sz="8" w:space="0" w:color="000000"/>
              <w:bottom w:val="single" w:sz="8" w:space="0" w:color="000000"/>
              <w:right w:val="single" w:sz="8" w:space="0" w:color="000000"/>
            </w:tcBorders>
          </w:tcPr>
          <w:p w14:paraId="06C0C586" w14:textId="0CE52CBA" w:rsidR="00E20377" w:rsidRPr="007B2DD5" w:rsidRDefault="00E20377">
            <w:pPr>
              <w:pStyle w:val="TableCell"/>
              <w:jc w:val="left"/>
              <w:rPr>
                <w:rFonts w:cs="Arial"/>
                <w:sz w:val="22"/>
                <w:szCs w:val="22"/>
                <w:highlight w:val="lightGray"/>
                <w:lang w:val="en-US"/>
              </w:rPr>
            </w:pPr>
            <w:r w:rsidRPr="00597332">
              <w:rPr>
                <w:rFonts w:cs="Arial"/>
                <w:sz w:val="22"/>
                <w:szCs w:val="22"/>
                <w:lang w:val="en-US"/>
              </w:rPr>
              <w:t xml:space="preserve">He squelched his compassion and </w:t>
            </w:r>
            <w:r w:rsidR="007B2DD5" w:rsidRPr="007B2DD5">
              <w:rPr>
                <w:rFonts w:cs="Arial"/>
                <w:sz w:val="22"/>
                <w:szCs w:val="22"/>
                <w:highlight w:val="lightGray"/>
                <w:lang w:val="en-US"/>
              </w:rPr>
              <w:t xml:space="preserve">prepared to </w:t>
            </w:r>
          </w:p>
          <w:p w14:paraId="2C665FE7" w14:textId="57873807" w:rsidR="00E20377" w:rsidRPr="00597332" w:rsidRDefault="007B2DD5">
            <w:pPr>
              <w:pStyle w:val="TableCell"/>
              <w:spacing w:after="20"/>
              <w:jc w:val="left"/>
              <w:rPr>
                <w:rFonts w:cs="Arial"/>
                <w:sz w:val="22"/>
                <w:szCs w:val="22"/>
                <w:lang w:val="en-US"/>
              </w:rPr>
            </w:pPr>
            <w:r w:rsidRPr="007B2DD5">
              <w:rPr>
                <w:rFonts w:cs="Arial"/>
                <w:sz w:val="22"/>
                <w:szCs w:val="22"/>
                <w:lang w:val="en-US"/>
              </w:rPr>
              <w:t xml:space="preserve">     </w:t>
            </w:r>
            <w:r w:rsidRPr="007B2DD5">
              <w:rPr>
                <w:rFonts w:cs="Arial"/>
                <w:sz w:val="22"/>
                <w:szCs w:val="22"/>
                <w:highlight w:val="lightGray"/>
                <w:lang w:val="en-US"/>
              </w:rPr>
              <w:t>slaughter</w:t>
            </w:r>
            <w:r w:rsidR="00E20377" w:rsidRPr="007B2DD5">
              <w:rPr>
                <w:rFonts w:cs="Arial"/>
                <w:sz w:val="22"/>
                <w:szCs w:val="22"/>
                <w:highlight w:val="lightGray"/>
                <w:lang w:val="en-US"/>
              </w:rPr>
              <w:t xml:space="preserve"> his son</w:t>
            </w:r>
          </w:p>
          <w:p w14:paraId="6E79D990" w14:textId="77777777" w:rsidR="00E20377" w:rsidRPr="00597332" w:rsidRDefault="00E20377">
            <w:pPr>
              <w:pStyle w:val="TableCell"/>
              <w:jc w:val="left"/>
              <w:rPr>
                <w:rFonts w:cs="Arial"/>
                <w:sz w:val="22"/>
                <w:szCs w:val="22"/>
                <w:lang w:val="en-US"/>
              </w:rPr>
            </w:pPr>
            <w:r w:rsidRPr="00597332">
              <w:rPr>
                <w:rFonts w:cs="Arial"/>
                <w:sz w:val="22"/>
                <w:szCs w:val="22"/>
                <w:lang w:val="en-US"/>
              </w:rPr>
              <w:t xml:space="preserve">to act as priest to the Supreme God and to praise      </w:t>
            </w:r>
          </w:p>
          <w:p w14:paraId="539C4F70" w14:textId="77777777" w:rsidR="00E20377" w:rsidRPr="00597332" w:rsidRDefault="00E20377">
            <w:pPr>
              <w:pStyle w:val="TableCell"/>
              <w:jc w:val="left"/>
              <w:rPr>
                <w:rFonts w:cs="Arial"/>
                <w:sz w:val="22"/>
                <w:szCs w:val="22"/>
                <w:lang w:val="en-US"/>
              </w:rPr>
            </w:pPr>
            <w:r w:rsidRPr="00597332">
              <w:rPr>
                <w:rFonts w:cs="Arial"/>
                <w:sz w:val="22"/>
                <w:szCs w:val="22"/>
                <w:lang w:val="en-US"/>
              </w:rPr>
              <w:t xml:space="preserve">     His name.</w:t>
            </w:r>
          </w:p>
          <w:p w14:paraId="2EA06BB5" w14:textId="17964FFE" w:rsidR="00E20377" w:rsidRPr="00597332" w:rsidRDefault="00E20377" w:rsidP="00F46385">
            <w:pPr>
              <w:pStyle w:val="TableCell"/>
              <w:jc w:val="left"/>
              <w:rPr>
                <w:rFonts w:cs="Arial"/>
                <w:sz w:val="22"/>
                <w:szCs w:val="22"/>
                <w:lang w:val="en-US"/>
              </w:rPr>
            </w:pPr>
            <w:r w:rsidRPr="00597332">
              <w:rPr>
                <w:rFonts w:cs="Arial"/>
                <w:sz w:val="22"/>
                <w:szCs w:val="22"/>
                <w:lang w:val="en-US"/>
              </w:rPr>
              <w:t xml:space="preserve">He took up </w:t>
            </w:r>
            <w:r w:rsidR="007B2DD5" w:rsidRPr="007B2DD5">
              <w:rPr>
                <w:rFonts w:cs="Arial"/>
                <w:sz w:val="22"/>
                <w:szCs w:val="22"/>
                <w:highlight w:val="lightGray"/>
                <w:lang w:val="en-US"/>
              </w:rPr>
              <w:t>fire</w:t>
            </w:r>
            <w:r w:rsidR="007B2DD5">
              <w:rPr>
                <w:rFonts w:cs="Arial"/>
                <w:sz w:val="22"/>
                <w:szCs w:val="22"/>
                <w:lang w:val="en-US"/>
              </w:rPr>
              <w:t xml:space="preserve"> </w:t>
            </w:r>
            <w:r w:rsidRPr="00597332">
              <w:rPr>
                <w:rFonts w:cs="Arial"/>
                <w:sz w:val="22"/>
                <w:szCs w:val="22"/>
                <w:lang w:val="en-US"/>
              </w:rPr>
              <w:t>and wood and slaughtering</w:t>
            </w:r>
          </w:p>
          <w:p w14:paraId="5B50C76F" w14:textId="77777777" w:rsidR="00E20377" w:rsidRPr="00597332" w:rsidRDefault="00E20377">
            <w:pPr>
              <w:pStyle w:val="TableCell"/>
              <w:spacing w:after="20"/>
              <w:jc w:val="left"/>
              <w:rPr>
                <w:rFonts w:cs="Arial"/>
                <w:sz w:val="22"/>
                <w:szCs w:val="22"/>
                <w:lang w:val="en-US"/>
              </w:rPr>
            </w:pPr>
            <w:r w:rsidRPr="00597332">
              <w:rPr>
                <w:rFonts w:cs="Arial"/>
                <w:sz w:val="22"/>
                <w:szCs w:val="22"/>
                <w:lang w:val="en-US"/>
              </w:rPr>
              <w:t xml:space="preserve">     knife to offer a sacrifice,</w:t>
            </w:r>
          </w:p>
          <w:p w14:paraId="44FFCE82" w14:textId="77777777" w:rsidR="00E20377" w:rsidRPr="00597332" w:rsidRDefault="00E20377">
            <w:pPr>
              <w:pStyle w:val="TableCell"/>
              <w:jc w:val="left"/>
              <w:rPr>
                <w:rFonts w:cs="Arial"/>
                <w:sz w:val="22"/>
                <w:szCs w:val="22"/>
                <w:lang w:val="en-US"/>
              </w:rPr>
            </w:pPr>
            <w:r w:rsidRPr="00597332">
              <w:rPr>
                <w:rFonts w:cs="Arial"/>
                <w:sz w:val="22"/>
                <w:szCs w:val="22"/>
                <w:lang w:val="en-US"/>
              </w:rPr>
              <w:t>And he brought him near before the Lord and</w:t>
            </w:r>
          </w:p>
          <w:p w14:paraId="24A21B42" w14:textId="77777777" w:rsidR="00E20377" w:rsidRPr="00597332" w:rsidRDefault="00E20377">
            <w:pPr>
              <w:pStyle w:val="TableCell"/>
              <w:jc w:val="left"/>
              <w:rPr>
                <w:rFonts w:cs="Arial"/>
                <w:sz w:val="22"/>
                <w:szCs w:val="22"/>
                <w:lang w:val="en-US"/>
              </w:rPr>
            </w:pPr>
            <w:r w:rsidRPr="00597332">
              <w:rPr>
                <w:rFonts w:cs="Arial"/>
                <w:sz w:val="22"/>
                <w:szCs w:val="22"/>
                <w:lang w:val="en-US"/>
              </w:rPr>
              <w:t xml:space="preserve">     presented him before the Lord on the altar.</w:t>
            </w:r>
          </w:p>
          <w:p w14:paraId="79FC7822" w14:textId="77777777" w:rsidR="00E20377" w:rsidRPr="00597332" w:rsidRDefault="00E20377">
            <w:pPr>
              <w:pStyle w:val="TableCell"/>
              <w:jc w:val="left"/>
              <w:rPr>
                <w:rFonts w:cs="Arial"/>
                <w:sz w:val="22"/>
                <w:szCs w:val="22"/>
                <w:lang w:val="en-US"/>
              </w:rPr>
            </w:pPr>
          </w:p>
          <w:p w14:paraId="6599A34A" w14:textId="77777777" w:rsidR="00E20377" w:rsidRPr="00597332" w:rsidRDefault="00E20377">
            <w:pPr>
              <w:pStyle w:val="TableCell"/>
              <w:jc w:val="left"/>
              <w:rPr>
                <w:rFonts w:cs="Arial"/>
                <w:sz w:val="22"/>
                <w:szCs w:val="22"/>
                <w:lang w:val="en-US"/>
              </w:rPr>
            </w:pPr>
          </w:p>
          <w:p w14:paraId="521A404C" w14:textId="77777777" w:rsidR="00E20377" w:rsidRPr="00597332" w:rsidRDefault="00E20377">
            <w:pPr>
              <w:pStyle w:val="TableCell"/>
              <w:spacing w:after="20"/>
              <w:jc w:val="left"/>
              <w:rPr>
                <w:rFonts w:cs="Arial"/>
                <w:sz w:val="22"/>
                <w:szCs w:val="22"/>
                <w:lang w:val="en-US"/>
              </w:rPr>
            </w:pPr>
            <w:r w:rsidRPr="00597332">
              <w:rPr>
                <w:rFonts w:ascii="TimesNewRomanPS-ItalicMT" w:hAnsi="TimesNewRomanPS-ItalicMT" w:cs="TimesNewRomanPS-ItalicMT"/>
                <w:i/>
                <w:iCs/>
                <w:sz w:val="22"/>
                <w:szCs w:val="22"/>
                <w:lang w:val="en-US"/>
              </w:rPr>
              <w:t xml:space="preserve">25 </w:t>
            </w:r>
            <w:r w:rsidRPr="00597332">
              <w:rPr>
                <w:rFonts w:cs="Arial"/>
                <w:sz w:val="22"/>
                <w:szCs w:val="22"/>
                <w:lang w:val="en-US"/>
              </w:rPr>
              <w:t>As they went up together to Mt. Moriah,</w:t>
            </w:r>
          </w:p>
          <w:p w14:paraId="54218B76" w14:textId="72FA9FE5" w:rsidR="00E20377" w:rsidRPr="00597332" w:rsidRDefault="00E20377">
            <w:pPr>
              <w:pStyle w:val="TableCell"/>
              <w:jc w:val="left"/>
              <w:rPr>
                <w:rFonts w:cs="Arial"/>
                <w:sz w:val="22"/>
                <w:szCs w:val="22"/>
                <w:lang w:val="en-US"/>
              </w:rPr>
            </w:pPr>
            <w:r w:rsidRPr="00597332">
              <w:rPr>
                <w:rFonts w:cs="Arial"/>
                <w:sz w:val="22"/>
                <w:szCs w:val="22"/>
                <w:lang w:val="en-US"/>
              </w:rPr>
              <w:t xml:space="preserve">The </w:t>
            </w:r>
            <w:r w:rsidR="007B2DD5" w:rsidRPr="007B2DD5">
              <w:rPr>
                <w:rFonts w:cs="Arial"/>
                <w:sz w:val="22"/>
                <w:szCs w:val="22"/>
                <w:highlight w:val="lightGray"/>
                <w:lang w:val="en-US"/>
              </w:rPr>
              <w:t>son</w:t>
            </w:r>
            <w:r w:rsidRPr="00597332">
              <w:rPr>
                <w:rFonts w:cs="Arial"/>
                <w:sz w:val="22"/>
                <w:szCs w:val="22"/>
                <w:lang w:val="en-US"/>
              </w:rPr>
              <w:t xml:space="preserve"> asked his father, “Where is the sheep </w:t>
            </w:r>
          </w:p>
          <w:p w14:paraId="25EFFE44" w14:textId="77777777" w:rsidR="00E20377" w:rsidRPr="00597332" w:rsidRDefault="00E20377">
            <w:pPr>
              <w:pStyle w:val="TableCell"/>
              <w:spacing w:after="20"/>
              <w:jc w:val="left"/>
              <w:rPr>
                <w:rFonts w:cs="Arial"/>
                <w:sz w:val="22"/>
                <w:szCs w:val="22"/>
                <w:lang w:val="en-US"/>
              </w:rPr>
            </w:pPr>
            <w:r w:rsidRPr="00597332">
              <w:rPr>
                <w:rFonts w:cs="Arial"/>
                <w:sz w:val="22"/>
                <w:szCs w:val="22"/>
                <w:lang w:val="en-US"/>
              </w:rPr>
              <w:t xml:space="preserve">     for the pilgrimage-offering?”</w:t>
            </w:r>
          </w:p>
          <w:p w14:paraId="02FA4CBA" w14:textId="2FA5FC0F" w:rsidR="00E20377" w:rsidRPr="00597332" w:rsidRDefault="00E20377">
            <w:pPr>
              <w:pStyle w:val="TableCell"/>
              <w:jc w:val="left"/>
              <w:rPr>
                <w:rFonts w:cs="Arial"/>
                <w:sz w:val="22"/>
                <w:szCs w:val="22"/>
                <w:lang w:val="en-US"/>
              </w:rPr>
            </w:pPr>
            <w:r w:rsidRPr="00597332">
              <w:rPr>
                <w:rFonts w:cs="Arial"/>
                <w:sz w:val="22"/>
                <w:szCs w:val="22"/>
                <w:lang w:val="en-US"/>
              </w:rPr>
              <w:t>He said to him, “My son</w:t>
            </w:r>
            <w:r w:rsidR="007B2DD5" w:rsidRPr="007B2DD5">
              <w:rPr>
                <w:rFonts w:cs="Arial"/>
                <w:sz w:val="22"/>
                <w:szCs w:val="22"/>
                <w:highlight w:val="lightGray"/>
                <w:lang w:val="en-US"/>
              </w:rPr>
              <w:t>,</w:t>
            </w:r>
            <w:r w:rsidR="007B2DD5">
              <w:rPr>
                <w:rFonts w:cs="Arial"/>
                <w:sz w:val="22"/>
                <w:szCs w:val="22"/>
                <w:lang w:val="en-US"/>
              </w:rPr>
              <w:t xml:space="preserve"> pleasant </w:t>
            </w:r>
            <w:r w:rsidRPr="00597332">
              <w:rPr>
                <w:rFonts w:cs="Arial"/>
                <w:sz w:val="22"/>
                <w:szCs w:val="22"/>
                <w:lang w:val="en-US"/>
              </w:rPr>
              <w:t>and chosen</w:t>
            </w:r>
          </w:p>
          <w:p w14:paraId="575E1CC3" w14:textId="77777777" w:rsidR="00E20377" w:rsidRPr="00597332" w:rsidRDefault="00E20377">
            <w:pPr>
              <w:pStyle w:val="TableCell"/>
              <w:spacing w:after="20"/>
              <w:jc w:val="left"/>
              <w:rPr>
                <w:rFonts w:cs="Arial"/>
                <w:sz w:val="22"/>
                <w:szCs w:val="22"/>
                <w:lang w:val="en-US"/>
              </w:rPr>
            </w:pPr>
            <w:r w:rsidRPr="00597332">
              <w:rPr>
                <w:rFonts w:cs="Arial"/>
                <w:sz w:val="22"/>
                <w:szCs w:val="22"/>
                <w:lang w:val="en-US"/>
              </w:rPr>
              <w:t xml:space="preserve">     by the One who dwells above,</w:t>
            </w:r>
          </w:p>
          <w:p w14:paraId="50825097" w14:textId="77777777" w:rsidR="00E20377" w:rsidRPr="00597332" w:rsidRDefault="00E20377">
            <w:pPr>
              <w:pStyle w:val="TableCell"/>
              <w:spacing w:after="20"/>
              <w:jc w:val="left"/>
              <w:rPr>
                <w:rFonts w:cs="Arial"/>
                <w:sz w:val="22"/>
                <w:szCs w:val="22"/>
                <w:lang w:val="en-US"/>
              </w:rPr>
            </w:pPr>
            <w:r w:rsidRPr="00597332">
              <w:rPr>
                <w:rFonts w:cs="Arial"/>
                <w:sz w:val="22"/>
                <w:szCs w:val="22"/>
                <w:lang w:val="en-US"/>
              </w:rPr>
              <w:t>wondrous in purpose and mighty in deed.”</w:t>
            </w:r>
          </w:p>
          <w:p w14:paraId="325A82FA" w14:textId="77777777" w:rsidR="00E20377" w:rsidRPr="00597332" w:rsidRDefault="00E20377">
            <w:pPr>
              <w:pStyle w:val="TableCell"/>
              <w:jc w:val="left"/>
              <w:rPr>
                <w:rFonts w:cs="Arial"/>
                <w:sz w:val="22"/>
                <w:szCs w:val="22"/>
                <w:lang w:val="en-US"/>
              </w:rPr>
            </w:pPr>
          </w:p>
          <w:p w14:paraId="555F8DA8" w14:textId="77777777" w:rsidR="00E20377" w:rsidRPr="00597332" w:rsidRDefault="00E20377">
            <w:pPr>
              <w:pStyle w:val="TableCell"/>
              <w:jc w:val="left"/>
              <w:rPr>
                <w:rFonts w:cs="Arial"/>
                <w:sz w:val="22"/>
                <w:szCs w:val="22"/>
                <w:lang w:val="en-US"/>
              </w:rPr>
            </w:pPr>
          </w:p>
          <w:p w14:paraId="4DCA41E5" w14:textId="77777777" w:rsidR="00E20377" w:rsidRPr="00597332" w:rsidRDefault="00E20377">
            <w:pPr>
              <w:pStyle w:val="TableCell"/>
              <w:jc w:val="left"/>
              <w:rPr>
                <w:rFonts w:cs="Arial"/>
                <w:sz w:val="22"/>
                <w:szCs w:val="22"/>
                <w:lang w:val="en-US"/>
              </w:rPr>
            </w:pPr>
            <w:r w:rsidRPr="00597332">
              <w:rPr>
                <w:rFonts w:cs="Arial"/>
                <w:sz w:val="22"/>
                <w:szCs w:val="22"/>
                <w:lang w:val="en-US"/>
              </w:rPr>
              <w:t>He put his trust in Your commandment and set</w:t>
            </w:r>
          </w:p>
          <w:p w14:paraId="634EBC31" w14:textId="4035014C" w:rsidR="00E20377" w:rsidRPr="00597332" w:rsidRDefault="00E20377">
            <w:pPr>
              <w:pStyle w:val="TableCell"/>
              <w:spacing w:after="20"/>
              <w:jc w:val="left"/>
              <w:rPr>
                <w:rFonts w:cs="Arial"/>
                <w:sz w:val="22"/>
                <w:szCs w:val="22"/>
                <w:lang w:val="en-US"/>
              </w:rPr>
            </w:pPr>
            <w:r w:rsidRPr="00597332">
              <w:rPr>
                <w:rFonts w:cs="Arial"/>
                <w:sz w:val="22"/>
                <w:szCs w:val="22"/>
                <w:lang w:val="en-US"/>
              </w:rPr>
              <w:t xml:space="preserve">     </w:t>
            </w:r>
            <w:r w:rsidR="00C32244" w:rsidRPr="00C32244">
              <w:rPr>
                <w:rFonts w:cs="Arial"/>
                <w:sz w:val="22"/>
                <w:szCs w:val="22"/>
                <w:highlight w:val="lightGray"/>
                <w:lang w:val="en-US"/>
              </w:rPr>
              <w:t>the wood</w:t>
            </w:r>
            <w:r w:rsidR="00C32244">
              <w:rPr>
                <w:rFonts w:cs="Arial"/>
                <w:sz w:val="22"/>
                <w:szCs w:val="22"/>
                <w:lang w:val="en-US"/>
              </w:rPr>
              <w:t xml:space="preserve"> </w:t>
            </w:r>
            <w:r w:rsidRPr="00597332">
              <w:rPr>
                <w:rFonts w:cs="Arial"/>
                <w:sz w:val="22"/>
                <w:szCs w:val="22"/>
                <w:lang w:val="en-US"/>
              </w:rPr>
              <w:t>in place</w:t>
            </w:r>
          </w:p>
          <w:p w14:paraId="5E968103" w14:textId="77777777" w:rsidR="00E20377" w:rsidRPr="00597332" w:rsidRDefault="00E20377">
            <w:pPr>
              <w:pStyle w:val="TableCell"/>
              <w:spacing w:after="20"/>
              <w:jc w:val="left"/>
              <w:rPr>
                <w:rFonts w:cs="Arial"/>
                <w:sz w:val="22"/>
                <w:szCs w:val="22"/>
                <w:lang w:val="en-US"/>
              </w:rPr>
            </w:pPr>
            <w:r w:rsidRPr="00597332">
              <w:rPr>
                <w:rFonts w:ascii="TimesNewRomanPS-ItalicMT" w:hAnsi="TimesNewRomanPS-ItalicMT" w:cs="TimesNewRomanPS-ItalicMT"/>
                <w:i/>
                <w:iCs/>
                <w:sz w:val="22"/>
                <w:szCs w:val="22"/>
                <w:lang w:val="en-US"/>
              </w:rPr>
              <w:t>30</w:t>
            </w:r>
            <w:r w:rsidRPr="00597332">
              <w:rPr>
                <w:rFonts w:cs="Arial"/>
                <w:sz w:val="22"/>
                <w:szCs w:val="22"/>
                <w:lang w:val="en-US"/>
              </w:rPr>
              <w:t xml:space="preserve"> and built an altar as one quick to do the</w:t>
            </w:r>
          </w:p>
          <w:p w14:paraId="4EE0286E" w14:textId="77777777" w:rsidR="00E20377" w:rsidRPr="00597332" w:rsidRDefault="00E20377">
            <w:pPr>
              <w:pStyle w:val="TableCell"/>
              <w:spacing w:after="20"/>
              <w:jc w:val="left"/>
              <w:rPr>
                <w:rFonts w:cs="Arial"/>
                <w:sz w:val="22"/>
                <w:szCs w:val="22"/>
                <w:lang w:val="en-US"/>
              </w:rPr>
            </w:pPr>
            <w:r w:rsidRPr="00597332">
              <w:rPr>
                <w:rFonts w:cs="Arial"/>
                <w:sz w:val="22"/>
                <w:szCs w:val="22"/>
                <w:lang w:val="en-US"/>
              </w:rPr>
              <w:t xml:space="preserve">     work.</w:t>
            </w:r>
          </w:p>
          <w:p w14:paraId="087BE3B9" w14:textId="77777777" w:rsidR="00E20377" w:rsidRPr="00597332" w:rsidRDefault="00E20377">
            <w:pPr>
              <w:pStyle w:val="TableCell"/>
              <w:spacing w:after="20"/>
              <w:jc w:val="left"/>
              <w:rPr>
                <w:rFonts w:cs="Arial"/>
                <w:sz w:val="22"/>
                <w:szCs w:val="22"/>
                <w:lang w:val="en-US"/>
              </w:rPr>
            </w:pPr>
            <w:r w:rsidRPr="00597332">
              <w:rPr>
                <w:rFonts w:cs="Arial"/>
                <w:sz w:val="22"/>
                <w:szCs w:val="22"/>
                <w:lang w:val="en-US"/>
              </w:rPr>
              <w:t>He straightaway bound his only son</w:t>
            </w:r>
          </w:p>
          <w:p w14:paraId="13DBE8EE" w14:textId="77777777" w:rsidR="00E20377" w:rsidRPr="00597332" w:rsidRDefault="00E20377">
            <w:pPr>
              <w:pStyle w:val="TableCell"/>
              <w:spacing w:after="20"/>
              <w:jc w:val="left"/>
              <w:rPr>
                <w:rFonts w:cs="Arial"/>
                <w:sz w:val="22"/>
                <w:szCs w:val="22"/>
                <w:lang w:val="en-US"/>
              </w:rPr>
            </w:pPr>
            <w:r w:rsidRPr="00597332">
              <w:rPr>
                <w:rFonts w:cs="Arial"/>
                <w:sz w:val="22"/>
                <w:szCs w:val="22"/>
                <w:lang w:val="en-US"/>
              </w:rPr>
              <w:t>And set him upon the twirling [sword].</w:t>
            </w:r>
          </w:p>
          <w:p w14:paraId="7683B931" w14:textId="77777777" w:rsidR="00E20377" w:rsidRPr="00597332" w:rsidRDefault="00E20377">
            <w:pPr>
              <w:pStyle w:val="TableCell"/>
              <w:spacing w:after="20"/>
              <w:jc w:val="left"/>
              <w:rPr>
                <w:rFonts w:cs="Arial"/>
                <w:sz w:val="22"/>
                <w:szCs w:val="22"/>
                <w:lang w:val="en-US"/>
              </w:rPr>
            </w:pPr>
          </w:p>
          <w:p w14:paraId="366478A0" w14:textId="77777777" w:rsidR="00E20377" w:rsidRPr="00597332" w:rsidRDefault="00E20377">
            <w:pPr>
              <w:pStyle w:val="TableCell"/>
              <w:spacing w:after="20"/>
              <w:jc w:val="left"/>
              <w:rPr>
                <w:rFonts w:cs="Arial"/>
                <w:sz w:val="22"/>
                <w:szCs w:val="22"/>
                <w:lang w:val="en-US"/>
              </w:rPr>
            </w:pPr>
          </w:p>
          <w:p w14:paraId="47745449" w14:textId="77777777" w:rsidR="00E20377" w:rsidRPr="00597332" w:rsidRDefault="00E20377">
            <w:pPr>
              <w:pStyle w:val="TableCell"/>
              <w:jc w:val="left"/>
              <w:rPr>
                <w:rFonts w:cs="Arial"/>
                <w:sz w:val="22"/>
                <w:szCs w:val="22"/>
                <w:lang w:val="en-US"/>
              </w:rPr>
            </w:pPr>
            <w:r w:rsidRPr="00597332">
              <w:rPr>
                <w:rFonts w:cs="Arial"/>
                <w:sz w:val="22"/>
                <w:szCs w:val="22"/>
                <w:lang w:val="en-US"/>
              </w:rPr>
              <w:t>The son extended his throat to be slaughtered</w:t>
            </w:r>
          </w:p>
          <w:p w14:paraId="54D25D45" w14:textId="77777777" w:rsidR="00E20377" w:rsidRPr="00597332" w:rsidRDefault="00E20377">
            <w:pPr>
              <w:pStyle w:val="TableCell"/>
              <w:spacing w:after="20"/>
              <w:jc w:val="left"/>
              <w:rPr>
                <w:rFonts w:cs="Arial"/>
                <w:sz w:val="22"/>
                <w:szCs w:val="22"/>
                <w:lang w:val="en-US"/>
              </w:rPr>
            </w:pPr>
            <w:r w:rsidRPr="00597332">
              <w:rPr>
                <w:rFonts w:cs="Arial"/>
                <w:sz w:val="22"/>
                <w:szCs w:val="22"/>
                <w:lang w:val="en-US"/>
              </w:rPr>
              <w:t xml:space="preserve">     for Your glory.</w:t>
            </w:r>
          </w:p>
          <w:p w14:paraId="2550F75C" w14:textId="77777777" w:rsidR="00E20377" w:rsidRPr="00597332" w:rsidRDefault="00E20377">
            <w:pPr>
              <w:pStyle w:val="TableCell"/>
              <w:jc w:val="left"/>
              <w:rPr>
                <w:rFonts w:cs="Arial"/>
                <w:sz w:val="22"/>
                <w:szCs w:val="22"/>
                <w:lang w:val="en-US"/>
              </w:rPr>
            </w:pPr>
            <w:r w:rsidRPr="00597332">
              <w:rPr>
                <w:rFonts w:cs="Arial"/>
                <w:sz w:val="22"/>
                <w:szCs w:val="22"/>
                <w:lang w:val="en-US"/>
              </w:rPr>
              <w:t>When the father placed the sword at his throat,</w:t>
            </w:r>
          </w:p>
          <w:p w14:paraId="2E2E4F5A" w14:textId="77777777" w:rsidR="00E20377" w:rsidRPr="00597332" w:rsidRDefault="00E20377">
            <w:pPr>
              <w:pStyle w:val="TableCell"/>
              <w:spacing w:after="20"/>
              <w:jc w:val="left"/>
              <w:rPr>
                <w:rFonts w:cs="Arial"/>
                <w:sz w:val="22"/>
                <w:szCs w:val="22"/>
                <w:lang w:val="en-US"/>
              </w:rPr>
            </w:pPr>
            <w:r w:rsidRPr="00597332">
              <w:rPr>
                <w:rFonts w:cs="Arial"/>
                <w:sz w:val="22"/>
                <w:szCs w:val="22"/>
                <w:lang w:val="en-US"/>
              </w:rPr>
              <w:t xml:space="preserve">     Your compassion and kindness were aroused.</w:t>
            </w:r>
          </w:p>
          <w:p w14:paraId="41A6FBBF" w14:textId="77777777" w:rsidR="00E20377" w:rsidRPr="00597332" w:rsidRDefault="00E20377">
            <w:pPr>
              <w:pStyle w:val="TableCell"/>
              <w:jc w:val="left"/>
              <w:rPr>
                <w:rFonts w:cs="Arial"/>
                <w:sz w:val="22"/>
                <w:szCs w:val="22"/>
                <w:lang w:val="en-US"/>
              </w:rPr>
            </w:pPr>
            <w:r w:rsidRPr="00597332">
              <w:rPr>
                <w:rFonts w:ascii="TimesNewRomanPS-ItalicMT" w:hAnsi="TimesNewRomanPS-ItalicMT" w:cs="TimesNewRomanPS-ItalicMT"/>
                <w:i/>
                <w:iCs/>
                <w:sz w:val="22"/>
                <w:szCs w:val="22"/>
                <w:lang w:val="en-US"/>
              </w:rPr>
              <w:t>35</w:t>
            </w:r>
            <w:r w:rsidRPr="00597332">
              <w:rPr>
                <w:rFonts w:cs="Arial"/>
                <w:sz w:val="22"/>
                <w:szCs w:val="22"/>
                <w:lang w:val="en-US"/>
              </w:rPr>
              <w:t xml:space="preserve"> A faithful delegate You dispatched to Your</w:t>
            </w:r>
          </w:p>
          <w:p w14:paraId="3E14B63D" w14:textId="77777777" w:rsidR="00E20377" w:rsidRPr="00597332" w:rsidRDefault="00E20377">
            <w:pPr>
              <w:pStyle w:val="TableCell"/>
              <w:spacing w:after="20"/>
              <w:jc w:val="left"/>
              <w:rPr>
                <w:rFonts w:cs="Arial"/>
                <w:sz w:val="22"/>
                <w:szCs w:val="22"/>
                <w:lang w:val="en-US"/>
              </w:rPr>
            </w:pPr>
            <w:r w:rsidRPr="00597332">
              <w:rPr>
                <w:rFonts w:cs="Arial"/>
                <w:sz w:val="22"/>
                <w:szCs w:val="22"/>
                <w:lang w:val="en-US"/>
              </w:rPr>
              <w:t xml:space="preserve">     faithful follower,</w:t>
            </w:r>
          </w:p>
          <w:p w14:paraId="3BA0128F" w14:textId="77777777" w:rsidR="00E20377" w:rsidRPr="00597332" w:rsidRDefault="00E20377">
            <w:pPr>
              <w:pStyle w:val="TableCell"/>
              <w:jc w:val="left"/>
              <w:rPr>
                <w:rFonts w:cs="Arial"/>
                <w:sz w:val="22"/>
                <w:szCs w:val="22"/>
                <w:lang w:val="en-US"/>
              </w:rPr>
            </w:pPr>
            <w:r w:rsidRPr="00597332">
              <w:rPr>
                <w:rFonts w:cs="Arial"/>
                <w:sz w:val="22"/>
                <w:szCs w:val="22"/>
                <w:lang w:val="en-US"/>
              </w:rPr>
              <w:t>and the angel said to him, “Stay your hand.”</w:t>
            </w:r>
          </w:p>
          <w:p w14:paraId="06F4CDF9" w14:textId="77777777" w:rsidR="00E20377" w:rsidRPr="00597332" w:rsidRDefault="00E20377">
            <w:pPr>
              <w:pStyle w:val="TableCell"/>
              <w:jc w:val="left"/>
              <w:rPr>
                <w:rFonts w:cs="Arial"/>
                <w:sz w:val="22"/>
                <w:szCs w:val="22"/>
                <w:lang w:val="en-US"/>
              </w:rPr>
            </w:pPr>
          </w:p>
          <w:p w14:paraId="788E6AA6" w14:textId="77777777" w:rsidR="00E20377" w:rsidRPr="00597332" w:rsidRDefault="00E20377">
            <w:pPr>
              <w:pStyle w:val="TableCell"/>
              <w:jc w:val="left"/>
              <w:rPr>
                <w:rFonts w:cs="Arial"/>
                <w:sz w:val="22"/>
                <w:szCs w:val="22"/>
                <w:lang w:val="en-US"/>
              </w:rPr>
            </w:pPr>
          </w:p>
          <w:p w14:paraId="0A9E4E0E" w14:textId="77777777" w:rsidR="00E20377" w:rsidRPr="00597332" w:rsidRDefault="00E20377">
            <w:pPr>
              <w:pStyle w:val="TableCell"/>
              <w:jc w:val="left"/>
              <w:rPr>
                <w:rFonts w:cs="Arial"/>
                <w:sz w:val="22"/>
                <w:szCs w:val="22"/>
                <w:lang w:val="en-US"/>
              </w:rPr>
            </w:pPr>
          </w:p>
          <w:p w14:paraId="76252A5A" w14:textId="77777777" w:rsidR="00E20377" w:rsidRPr="00597332" w:rsidRDefault="00E20377">
            <w:pPr>
              <w:pStyle w:val="TableCell"/>
              <w:spacing w:after="20"/>
              <w:jc w:val="left"/>
              <w:rPr>
                <w:rFonts w:cs="Arial"/>
                <w:sz w:val="22"/>
                <w:szCs w:val="22"/>
                <w:lang w:val="en-US"/>
              </w:rPr>
            </w:pPr>
            <w:r w:rsidRPr="00597332">
              <w:rPr>
                <w:rFonts w:cs="Arial"/>
                <w:sz w:val="22"/>
                <w:szCs w:val="22"/>
                <w:lang w:val="en-US"/>
              </w:rPr>
              <w:t>Abraham stood up and lifted his eyes,</w:t>
            </w:r>
          </w:p>
          <w:p w14:paraId="0AD6B28A" w14:textId="77777777" w:rsidR="00E20377" w:rsidRPr="00597332" w:rsidRDefault="00E20377">
            <w:pPr>
              <w:pStyle w:val="TableCell"/>
              <w:spacing w:after="20"/>
              <w:jc w:val="left"/>
              <w:rPr>
                <w:rFonts w:cs="Arial"/>
                <w:sz w:val="22"/>
                <w:szCs w:val="22"/>
                <w:lang w:val="en-US"/>
              </w:rPr>
            </w:pPr>
            <w:r w:rsidRPr="00597332">
              <w:rPr>
                <w:rFonts w:cs="Arial"/>
                <w:sz w:val="22"/>
                <w:szCs w:val="22"/>
                <w:lang w:val="en-US"/>
              </w:rPr>
              <w:t>And behold, a ram was caught by its horns.</w:t>
            </w:r>
          </w:p>
          <w:p w14:paraId="698C04B7" w14:textId="77777777" w:rsidR="00E20377" w:rsidRPr="00597332" w:rsidRDefault="00E20377">
            <w:pPr>
              <w:pStyle w:val="TableCell"/>
              <w:jc w:val="left"/>
              <w:rPr>
                <w:rFonts w:cs="Arial"/>
                <w:sz w:val="22"/>
                <w:szCs w:val="22"/>
                <w:lang w:val="en-US"/>
              </w:rPr>
            </w:pPr>
            <w:r w:rsidRPr="00597332">
              <w:rPr>
                <w:rFonts w:cs="Arial"/>
                <w:sz w:val="22"/>
                <w:szCs w:val="22"/>
                <w:lang w:val="en-US"/>
              </w:rPr>
              <w:t>He ran and slaughtered it before him in place of</w:t>
            </w:r>
          </w:p>
          <w:p w14:paraId="3B9DBD3E" w14:textId="77777777" w:rsidR="00E20377" w:rsidRPr="00597332" w:rsidRDefault="00E20377">
            <w:pPr>
              <w:pStyle w:val="TableCell"/>
              <w:spacing w:after="20"/>
              <w:jc w:val="left"/>
              <w:rPr>
                <w:rFonts w:cs="Arial"/>
                <w:sz w:val="22"/>
                <w:szCs w:val="22"/>
                <w:lang w:val="en-US"/>
              </w:rPr>
            </w:pPr>
            <w:r w:rsidRPr="00597332">
              <w:rPr>
                <w:rFonts w:cs="Arial"/>
                <w:sz w:val="22"/>
                <w:szCs w:val="22"/>
                <w:lang w:val="en-US"/>
              </w:rPr>
              <w:t xml:space="preserve">     his son.</w:t>
            </w:r>
          </w:p>
          <w:p w14:paraId="2D71C86B" w14:textId="77777777" w:rsidR="00E20377" w:rsidRPr="00597332" w:rsidRDefault="00E20377">
            <w:pPr>
              <w:pStyle w:val="TableCell"/>
              <w:jc w:val="left"/>
              <w:rPr>
                <w:rFonts w:cs="Arial"/>
                <w:sz w:val="22"/>
                <w:szCs w:val="22"/>
                <w:lang w:val="en-US"/>
              </w:rPr>
            </w:pPr>
            <w:r w:rsidRPr="00597332">
              <w:rPr>
                <w:rFonts w:ascii="TimesNewRomanPS-ItalicMT" w:hAnsi="TimesNewRomanPS-ItalicMT" w:cs="TimesNewRomanPS-ItalicMT"/>
                <w:i/>
                <w:iCs/>
                <w:sz w:val="22"/>
                <w:szCs w:val="22"/>
                <w:lang w:val="en-US"/>
              </w:rPr>
              <w:t>40</w:t>
            </w:r>
            <w:r w:rsidRPr="00597332">
              <w:rPr>
                <w:rFonts w:cs="Arial"/>
                <w:sz w:val="22"/>
                <w:szCs w:val="22"/>
                <w:lang w:val="en-US"/>
              </w:rPr>
              <w:t xml:space="preserve"> The one who walks in innocence—happy are </w:t>
            </w:r>
          </w:p>
          <w:p w14:paraId="012282FF" w14:textId="77777777" w:rsidR="00E20377" w:rsidRPr="00597332" w:rsidRDefault="00E20377">
            <w:pPr>
              <w:pStyle w:val="TableCell"/>
              <w:jc w:val="left"/>
              <w:rPr>
                <w:rFonts w:cs="Arial"/>
                <w:sz w:val="22"/>
                <w:szCs w:val="22"/>
                <w:lang w:val="en-US"/>
              </w:rPr>
            </w:pPr>
            <w:r w:rsidRPr="00597332">
              <w:rPr>
                <w:rFonts w:cs="Arial"/>
                <w:sz w:val="22"/>
                <w:szCs w:val="22"/>
                <w:lang w:val="en-US"/>
              </w:rPr>
              <w:t xml:space="preserve">     his sons.</w:t>
            </w:r>
          </w:p>
          <w:p w14:paraId="2408271D" w14:textId="77777777" w:rsidR="00E20377" w:rsidRPr="00597332" w:rsidRDefault="00E20377">
            <w:pPr>
              <w:pStyle w:val="TableCell"/>
              <w:jc w:val="left"/>
              <w:rPr>
                <w:rFonts w:cs="Arial"/>
                <w:sz w:val="22"/>
                <w:szCs w:val="22"/>
                <w:lang w:val="en-US"/>
              </w:rPr>
            </w:pPr>
          </w:p>
        </w:tc>
      </w:tr>
    </w:tbl>
    <w:p w14:paraId="6085E7C5" w14:textId="77777777" w:rsidR="00E20377" w:rsidRPr="000D4A51" w:rsidRDefault="00E20377">
      <w:pPr>
        <w:pStyle w:val="Normal1"/>
        <w:tabs>
          <w:tab w:val="left" w:pos="515"/>
          <w:tab w:val="left" w:pos="799"/>
        </w:tabs>
        <w:spacing w:after="0" w:line="276" w:lineRule="auto"/>
        <w:rPr>
          <w:rFonts w:ascii="Didot-Bold" w:hAnsi="Didot-Bold" w:cs="Didot-Bold"/>
          <w:b/>
          <w:bCs/>
          <w:sz w:val="24"/>
          <w:szCs w:val="24"/>
        </w:rPr>
      </w:pPr>
      <w:r w:rsidRPr="000D4A51">
        <w:rPr>
          <w:rFonts w:ascii="Didot-Bold" w:hAnsi="Didot-Bold" w:cs="Didot-Bold"/>
          <w:b/>
          <w:bCs/>
          <w:sz w:val="24"/>
          <w:szCs w:val="24"/>
        </w:rPr>
        <w:tab/>
      </w:r>
    </w:p>
    <w:p w14:paraId="0C195C77" w14:textId="77777777" w:rsidR="00E20377" w:rsidRPr="009C3C20" w:rsidRDefault="00E20377">
      <w:pPr>
        <w:rPr>
          <w:rFonts w:ascii="Didot-Bold" w:hAnsi="Didot-Bold" w:cs="Didot-Bold"/>
          <w:b/>
          <w:bCs/>
          <w:lang w:val="en-US"/>
        </w:rPr>
      </w:pPr>
    </w:p>
    <w:tbl>
      <w:tblPr>
        <w:bidiVisual/>
        <w:tblW w:w="0" w:type="auto"/>
        <w:jc w:val="center"/>
        <w:tblLayout w:type="fixed"/>
        <w:tblCellMar>
          <w:left w:w="0" w:type="dxa"/>
          <w:right w:w="0" w:type="dxa"/>
        </w:tblCellMar>
        <w:tblLook w:val="0000" w:firstRow="0" w:lastRow="0" w:firstColumn="0" w:lastColumn="0" w:noHBand="0" w:noVBand="0"/>
      </w:tblPr>
      <w:tblGrid>
        <w:gridCol w:w="4360"/>
        <w:gridCol w:w="4360"/>
      </w:tblGrid>
      <w:tr w:rsidR="00E20377" w:rsidRPr="00597332" w14:paraId="69EBC858" w14:textId="77777777">
        <w:trPr>
          <w:jc w:val="center"/>
        </w:trPr>
        <w:tc>
          <w:tcPr>
            <w:tcW w:w="4360" w:type="dxa"/>
            <w:tcBorders>
              <w:top w:val="single" w:sz="8" w:space="0" w:color="000000"/>
              <w:left w:val="single" w:sz="8" w:space="0" w:color="000000"/>
              <w:bottom w:val="single" w:sz="8" w:space="0" w:color="000000"/>
              <w:right w:val="single" w:sz="8" w:space="0" w:color="000000"/>
            </w:tcBorders>
            <w:vAlign w:val="center"/>
          </w:tcPr>
          <w:p w14:paraId="43FD0A49" w14:textId="77777777" w:rsidR="00E20377" w:rsidRPr="00597332" w:rsidRDefault="00E20377" w:rsidP="00C32244">
            <w:pPr>
              <w:pStyle w:val="Normal1"/>
              <w:tabs>
                <w:tab w:val="right" w:pos="440"/>
                <w:tab w:val="left" w:pos="515"/>
              </w:tabs>
              <w:spacing w:after="0" w:line="276" w:lineRule="auto"/>
              <w:ind w:left="440"/>
              <w:rPr>
                <w:rFonts w:ascii="TimesNewRomanPSMT" w:hAnsi="TimesNewRomanPSMT" w:cs="TimesNewRomanPSMT"/>
                <w:sz w:val="24"/>
                <w:szCs w:val="24"/>
                <w:rtl/>
                <w:lang w:val="en-AU" w:bidi="he-IL"/>
              </w:rPr>
            </w:pPr>
            <w:r w:rsidRPr="00597332">
              <w:rPr>
                <w:rFonts w:ascii="TimesNewRomanPS-BoldMT" w:hAnsi="TimesNewRomanPS-BoldMT" w:cs="Times New Roman" w:hint="eastAsia"/>
                <w:b/>
                <w:bCs/>
                <w:sz w:val="24"/>
                <w:szCs w:val="24"/>
                <w:rtl/>
                <w:lang w:val="en-AU" w:bidi="he-IL"/>
              </w:rPr>
              <w:t>שָׁ</w:t>
            </w:r>
            <w:r w:rsidRPr="00597332">
              <w:rPr>
                <w:rFonts w:ascii="Times New Roman" w:hAnsi="Times New Roman" w:cs="Times New Roman"/>
                <w:sz w:val="24"/>
                <w:szCs w:val="24"/>
                <w:rtl/>
                <w:lang w:val="en-AU" w:bidi="he-IL"/>
              </w:rPr>
              <w:t>ם</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נִשְׁבַּעְתָּ</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אֹיְבָיו</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לְכַתֵּשׁ</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וּלְהַדֵּשׁ</w:t>
            </w:r>
            <w:r w:rsidRPr="00597332">
              <w:rPr>
                <w:rFonts w:ascii="TimesNewRomanPSMT" w:hAnsi="TimesNewRomanPSMT" w:cs="Times New Roman"/>
                <w:sz w:val="24"/>
                <w:szCs w:val="24"/>
                <w:rtl/>
                <w:lang w:val="en-AU" w:bidi="he-IL"/>
              </w:rPr>
              <w:t xml:space="preserve">  </w:t>
            </w:r>
            <w:r w:rsidRPr="00597332">
              <w:rPr>
                <w:rFonts w:ascii="TimesNewRomanPSMT" w:hAnsi="TimesNewRomanPSMT" w:cs="TimesNewRomanPSMT"/>
                <w:sz w:val="24"/>
                <w:szCs w:val="24"/>
                <w:rtl/>
                <w:lang w:val="en-AU" w:bidi="he-IL"/>
              </w:rPr>
              <w:br/>
            </w:r>
            <w:r w:rsidRPr="00597332">
              <w:rPr>
                <w:rFonts w:ascii="Times New Roman" w:hAnsi="Times New Roman" w:cs="Times New Roman"/>
                <w:sz w:val="24"/>
                <w:szCs w:val="24"/>
                <w:rtl/>
                <w:lang w:val="en-AU" w:bidi="he-IL"/>
              </w:rPr>
              <w:t>וְזַרְעוֹ</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בְּאוֹר</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פָּנֶיךָ</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לְבָרֵךְ</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וּלְקַדֵּשׁ</w:t>
            </w:r>
            <w:r w:rsidRPr="00597332">
              <w:rPr>
                <w:rFonts w:ascii="TimesNewRomanPSMT" w:hAnsi="TimesNewRomanPSMT" w:cs="TimesNewRomanPSMT"/>
                <w:sz w:val="24"/>
                <w:szCs w:val="24"/>
                <w:rtl/>
                <w:lang w:val="en-AU" w:bidi="he-IL"/>
              </w:rPr>
              <w:br/>
            </w:r>
            <w:r w:rsidRPr="00597332">
              <w:rPr>
                <w:rFonts w:ascii="TimesNewRomanPS-BoldMT" w:hAnsi="TimesNewRomanPS-BoldMT" w:cs="Times New Roman" w:hint="eastAsia"/>
                <w:b/>
                <w:bCs/>
                <w:sz w:val="24"/>
                <w:szCs w:val="24"/>
                <w:rtl/>
                <w:lang w:val="en-AU" w:bidi="he-IL"/>
              </w:rPr>
              <w:t>תָ</w:t>
            </w:r>
            <w:r w:rsidRPr="00597332">
              <w:rPr>
                <w:rFonts w:ascii="Times New Roman" w:hAnsi="Times New Roman" w:cs="Times New Roman"/>
                <w:sz w:val="24"/>
                <w:szCs w:val="24"/>
                <w:rtl/>
                <w:lang w:val="en-AU" w:bidi="he-IL"/>
              </w:rPr>
              <w:t>מִיד</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אֶפְרוֹ</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צָבוּר</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לְפָנֶיךָ</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בְּגוֹדֶשׁ</w:t>
            </w:r>
            <w:r w:rsidRPr="00597332">
              <w:rPr>
                <w:rFonts w:ascii="TimesNewRomanPSMT" w:hAnsi="TimesNewRomanPSMT" w:cs="TimesNewRomanPSMT"/>
                <w:sz w:val="24"/>
                <w:szCs w:val="24"/>
                <w:rtl/>
                <w:lang w:val="en-AU" w:bidi="he-IL"/>
              </w:rPr>
              <w:br/>
            </w:r>
            <w:r w:rsidRPr="00597332">
              <w:rPr>
                <w:rFonts w:ascii="Times New Roman" w:hAnsi="Times New Roman" w:cs="Times New Roman"/>
                <w:sz w:val="24"/>
                <w:szCs w:val="24"/>
                <w:rtl/>
                <w:lang w:val="en-AU" w:bidi="he-IL"/>
              </w:rPr>
              <w:t>וְהָיָה</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הוּא</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וּתְמוּרָתוֹ</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יִהְיֶה</w:t>
            </w:r>
            <w:r w:rsidRPr="00597332">
              <w:rPr>
                <w:rFonts w:ascii="TimesNewRomanPSMT" w:hAnsi="TimesNewRomanPSMT" w:cs="Times New Roman"/>
                <w:sz w:val="24"/>
                <w:szCs w:val="24"/>
                <w:rtl/>
                <w:lang w:val="en-AU" w:bidi="he-IL"/>
              </w:rPr>
              <w:t>-</w:t>
            </w:r>
            <w:r w:rsidRPr="00597332">
              <w:rPr>
                <w:rFonts w:ascii="Times New Roman" w:hAnsi="Times New Roman" w:cs="Times New Roman"/>
                <w:sz w:val="24"/>
                <w:szCs w:val="24"/>
                <w:rtl/>
                <w:lang w:val="en-AU" w:bidi="he-IL"/>
              </w:rPr>
              <w:t>קֹדֶשׁ</w:t>
            </w:r>
          </w:p>
          <w:p w14:paraId="5D80702E" w14:textId="77777777" w:rsidR="00E20377" w:rsidRPr="00597332" w:rsidRDefault="00E20377" w:rsidP="00C32244">
            <w:pPr>
              <w:pStyle w:val="Normal1"/>
              <w:tabs>
                <w:tab w:val="left" w:pos="515"/>
              </w:tabs>
              <w:spacing w:after="0" w:line="276" w:lineRule="auto"/>
              <w:rPr>
                <w:rFonts w:ascii="TimesNewRomanPS-BoldMT" w:hAnsi="TimesNewRomanPS-BoldMT" w:cs="TimesNewRomanPS-BoldMT"/>
                <w:b/>
                <w:bCs/>
                <w:sz w:val="24"/>
                <w:szCs w:val="24"/>
                <w:rtl/>
                <w:lang w:val="en-AU" w:bidi="he-IL"/>
              </w:rPr>
            </w:pPr>
          </w:p>
          <w:p w14:paraId="235C7080" w14:textId="77777777" w:rsidR="00E20377" w:rsidRPr="00597332" w:rsidRDefault="00E20377" w:rsidP="00C32244">
            <w:pPr>
              <w:pStyle w:val="Normal1"/>
              <w:tabs>
                <w:tab w:val="left" w:pos="515"/>
              </w:tabs>
              <w:spacing w:after="0" w:line="276" w:lineRule="auto"/>
              <w:rPr>
                <w:rFonts w:ascii="TimesNewRomanPS-BoldMT" w:hAnsi="TimesNewRomanPS-BoldMT" w:cs="TimesNewRomanPS-BoldMT"/>
                <w:b/>
                <w:bCs/>
                <w:sz w:val="24"/>
                <w:szCs w:val="24"/>
                <w:rtl/>
                <w:lang w:val="en-AU" w:bidi="he-IL"/>
              </w:rPr>
            </w:pPr>
          </w:p>
          <w:p w14:paraId="2C54A589" w14:textId="77777777" w:rsidR="00E20377" w:rsidRPr="00597332" w:rsidRDefault="00E20377" w:rsidP="00C32244">
            <w:pPr>
              <w:pStyle w:val="Normal1"/>
              <w:tabs>
                <w:tab w:val="left" w:pos="515"/>
              </w:tabs>
              <w:spacing w:after="0" w:line="276" w:lineRule="auto"/>
              <w:rPr>
                <w:rFonts w:ascii="TimesNewRomanPS-BoldMT" w:hAnsi="TimesNewRomanPS-BoldMT" w:cs="TimesNewRomanPS-BoldMT"/>
                <w:b/>
                <w:bCs/>
                <w:sz w:val="24"/>
                <w:szCs w:val="24"/>
                <w:rtl/>
                <w:lang w:val="en-AU" w:bidi="he-IL"/>
              </w:rPr>
            </w:pPr>
          </w:p>
          <w:p w14:paraId="465F33BD" w14:textId="77777777" w:rsidR="00E20377" w:rsidRPr="00597332" w:rsidRDefault="00E20377" w:rsidP="00C32244">
            <w:pPr>
              <w:pStyle w:val="Normal1"/>
              <w:tabs>
                <w:tab w:val="left" w:pos="515"/>
              </w:tabs>
              <w:spacing w:after="0" w:line="276" w:lineRule="auto"/>
              <w:rPr>
                <w:rFonts w:ascii="TimesNewRomanPSMT" w:hAnsi="TimesNewRomanPSMT" w:cs="TimesNewRomanPSMT"/>
                <w:sz w:val="24"/>
                <w:szCs w:val="24"/>
                <w:rtl/>
                <w:lang w:val="en-AU" w:bidi="he-IL"/>
              </w:rPr>
            </w:pPr>
            <w:r w:rsidRPr="00597332">
              <w:rPr>
                <w:rFonts w:ascii="TimesNewRomanPSMT" w:hAnsi="TimesNewRomanPSMT" w:cs="Arial"/>
                <w:sz w:val="24"/>
                <w:szCs w:val="24"/>
                <w:rtl/>
                <w:lang w:val="en-AU" w:bidi="he-IL"/>
              </w:rPr>
              <w:t>45</w:t>
            </w:r>
            <w:r w:rsidRPr="00597332">
              <w:rPr>
                <w:rFonts w:ascii="TimesNewRomanPS-BoldMT" w:hAnsi="TimesNewRomanPS-BoldMT" w:cs="Times New Roman"/>
                <w:b/>
                <w:bCs/>
                <w:sz w:val="24"/>
                <w:szCs w:val="24"/>
                <w:rtl/>
                <w:lang w:val="en-AU" w:bidi="he-IL"/>
              </w:rPr>
              <w:t xml:space="preserve">   </w:t>
            </w:r>
            <w:r w:rsidRPr="00597332">
              <w:rPr>
                <w:rFonts w:ascii="TimesNewRomanPS-BoldMT" w:hAnsi="TimesNewRomanPS-BoldMT" w:cs="Times New Roman"/>
                <w:b/>
                <w:bCs/>
                <w:sz w:val="24"/>
                <w:szCs w:val="24"/>
                <w:rtl/>
                <w:lang w:val="en-AU" w:bidi="he-IL"/>
              </w:rPr>
              <w:tab/>
            </w:r>
            <w:r w:rsidRPr="00597332">
              <w:rPr>
                <w:rFonts w:ascii="TimesNewRomanPS-BoldMT" w:hAnsi="TimesNewRomanPS-BoldMT" w:cs="Times New Roman" w:hint="eastAsia"/>
                <w:b/>
                <w:bCs/>
                <w:sz w:val="24"/>
                <w:szCs w:val="24"/>
                <w:rtl/>
                <w:lang w:val="en-AU" w:bidi="he-IL"/>
              </w:rPr>
              <w:t>יָ</w:t>
            </w:r>
            <w:r w:rsidRPr="00597332">
              <w:rPr>
                <w:rFonts w:ascii="Times New Roman" w:hAnsi="Times New Roman" w:cs="Times New Roman"/>
                <w:sz w:val="24"/>
                <w:szCs w:val="24"/>
                <w:rtl/>
                <w:lang w:val="en-AU" w:bidi="he-IL"/>
              </w:rPr>
              <w:t>הּ</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זְכוֹר</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לָנוּ</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הַיּוֹם</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יוֹשֶׁר</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פְּעֻלָּתוֹ</w:t>
            </w:r>
            <w:r w:rsidRPr="00597332">
              <w:rPr>
                <w:rFonts w:ascii="TimesNewRomanPSMT" w:hAnsi="TimesNewRomanPSMT" w:cs="Times New Roman"/>
                <w:sz w:val="24"/>
                <w:szCs w:val="24"/>
                <w:rtl/>
                <w:lang w:val="en-AU" w:bidi="he-IL"/>
              </w:rPr>
              <w:t xml:space="preserve"> </w:t>
            </w:r>
          </w:p>
          <w:p w14:paraId="4D50B1A0" w14:textId="77777777" w:rsidR="00E20377" w:rsidRPr="00597332" w:rsidRDefault="00E20377" w:rsidP="00C32244">
            <w:pPr>
              <w:pStyle w:val="Normal1"/>
              <w:tabs>
                <w:tab w:val="right" w:pos="430"/>
                <w:tab w:val="left" w:pos="515"/>
              </w:tabs>
              <w:spacing w:after="0" w:line="276" w:lineRule="auto"/>
              <w:ind w:left="430"/>
              <w:rPr>
                <w:rFonts w:ascii="TimesNewRomanPS-BoldMT" w:hAnsi="TimesNewRomanPS-BoldMT" w:cs="TimesNewRomanPS-BoldMT"/>
                <w:b/>
                <w:bCs/>
                <w:sz w:val="24"/>
                <w:szCs w:val="24"/>
                <w:rtl/>
                <w:lang w:val="en-AU" w:bidi="he-IL"/>
              </w:rPr>
            </w:pPr>
            <w:r w:rsidRPr="00597332">
              <w:rPr>
                <w:rFonts w:ascii="TimesNewRomanPSMT" w:hAnsi="TimesNewRomanPSMT" w:cs="Arial"/>
                <w:sz w:val="24"/>
                <w:szCs w:val="24"/>
                <w:rtl/>
                <w:lang w:val="en-AU" w:bidi="he-IL"/>
              </w:rPr>
              <w:tab/>
            </w:r>
            <w:r w:rsidRPr="00597332">
              <w:rPr>
                <w:rFonts w:ascii="Times New Roman" w:hAnsi="Times New Roman" w:cs="Times New Roman"/>
                <w:sz w:val="24"/>
                <w:szCs w:val="24"/>
                <w:rtl/>
                <w:lang w:val="en-AU" w:bidi="he-IL"/>
              </w:rPr>
              <w:t>וְעֶשֶׂר</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נִסְיוֹנוֹת</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אֲשֶׁר</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נִסִּיתוֹ</w:t>
            </w:r>
          </w:p>
          <w:p w14:paraId="2BBB2A68" w14:textId="77777777" w:rsidR="00E20377" w:rsidRPr="00597332" w:rsidRDefault="00E20377" w:rsidP="00C32244">
            <w:pPr>
              <w:pStyle w:val="Normal1"/>
              <w:tabs>
                <w:tab w:val="right" w:pos="430"/>
                <w:tab w:val="left" w:pos="515"/>
              </w:tabs>
              <w:spacing w:after="0" w:line="276" w:lineRule="auto"/>
              <w:ind w:left="430"/>
              <w:rPr>
                <w:rFonts w:ascii="TimesNewRomanPSMT" w:hAnsi="TimesNewRomanPSMT" w:cs="TimesNewRomanPSMT"/>
                <w:sz w:val="24"/>
                <w:szCs w:val="24"/>
                <w:rtl/>
                <w:lang w:val="en-AU" w:bidi="he-IL"/>
              </w:rPr>
            </w:pPr>
            <w:r w:rsidRPr="00597332">
              <w:rPr>
                <w:rFonts w:ascii="TimesNewRomanPS-BoldMT" w:hAnsi="TimesNewRomanPS-BoldMT" w:cs="Times New Roman"/>
                <w:b/>
                <w:bCs/>
                <w:sz w:val="24"/>
                <w:szCs w:val="24"/>
                <w:rtl/>
                <w:lang w:val="en-AU" w:bidi="he-IL"/>
              </w:rPr>
              <w:tab/>
            </w:r>
            <w:r w:rsidRPr="00597332">
              <w:rPr>
                <w:rFonts w:ascii="TimesNewRomanPS-BoldMT" w:hAnsi="TimesNewRomanPS-BoldMT" w:cs="Times New Roman" w:hint="eastAsia"/>
                <w:b/>
                <w:bCs/>
                <w:sz w:val="24"/>
                <w:szCs w:val="24"/>
                <w:rtl/>
                <w:lang w:val="en-AU" w:bidi="he-IL"/>
              </w:rPr>
              <w:t>וְ</w:t>
            </w:r>
            <w:r w:rsidRPr="00597332">
              <w:rPr>
                <w:rFonts w:ascii="Times New Roman" w:hAnsi="Times New Roman" w:cs="Times New Roman"/>
                <w:sz w:val="24"/>
                <w:szCs w:val="24"/>
                <w:rtl/>
                <w:lang w:val="en-AU" w:bidi="he-IL"/>
              </w:rPr>
              <w:t>לֶכְתּוֹ</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אַחֲרֶיך</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וּמִילַת</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עָרְלָתוֹ</w:t>
            </w:r>
          </w:p>
          <w:p w14:paraId="4656A51B" w14:textId="77777777" w:rsidR="00E20377" w:rsidRPr="00597332" w:rsidRDefault="00E20377" w:rsidP="00C32244">
            <w:pPr>
              <w:pStyle w:val="Normal1"/>
              <w:tabs>
                <w:tab w:val="right" w:pos="430"/>
                <w:tab w:val="left" w:pos="515"/>
              </w:tabs>
              <w:spacing w:after="0" w:line="276" w:lineRule="auto"/>
              <w:ind w:left="430"/>
              <w:rPr>
                <w:rFonts w:ascii="TimesNewRomanPSMT" w:hAnsi="TimesNewRomanPSMT" w:cs="TimesNewRomanPSMT"/>
                <w:sz w:val="24"/>
                <w:szCs w:val="24"/>
                <w:rtl/>
                <w:lang w:val="en-AU" w:bidi="he-IL"/>
              </w:rPr>
            </w:pPr>
            <w:r w:rsidRPr="00597332">
              <w:rPr>
                <w:rFonts w:ascii="TimesNewRomanPSMT" w:hAnsi="TimesNewRomanPSMT" w:cs="Times New Roman"/>
                <w:sz w:val="24"/>
                <w:szCs w:val="24"/>
                <w:rtl/>
                <w:lang w:val="en-AU" w:bidi="he-IL"/>
              </w:rPr>
              <w:tab/>
            </w:r>
            <w:r w:rsidRPr="00597332">
              <w:rPr>
                <w:rFonts w:ascii="Times New Roman" w:hAnsi="Times New Roman" w:cs="Times New Roman"/>
                <w:sz w:val="24"/>
                <w:szCs w:val="24"/>
                <w:rtl/>
                <w:lang w:val="en-AU" w:bidi="he-IL"/>
              </w:rPr>
              <w:t>וְכָל</w:t>
            </w:r>
            <w:r w:rsidRPr="00597332">
              <w:rPr>
                <w:rFonts w:ascii="TimesNewRomanPSMT" w:hAnsi="TimesNewRomanPSMT" w:cs="Times New Roman"/>
                <w:sz w:val="24"/>
                <w:szCs w:val="24"/>
                <w:rtl/>
                <w:lang w:val="en-AU" w:bidi="he-IL"/>
              </w:rPr>
              <w:t>-</w:t>
            </w:r>
            <w:r w:rsidRPr="00597332">
              <w:rPr>
                <w:rFonts w:ascii="Times New Roman" w:hAnsi="Times New Roman" w:cs="Times New Roman"/>
                <w:sz w:val="24"/>
                <w:szCs w:val="24"/>
                <w:rtl/>
                <w:lang w:val="en-AU" w:bidi="he-IL"/>
              </w:rPr>
              <w:t>מַעֲשֶׂה</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תָקְפּוֹ</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וּגְבוּרָתוֹ</w:t>
            </w:r>
          </w:p>
          <w:p w14:paraId="0508E809" w14:textId="77777777" w:rsidR="00E20377" w:rsidRPr="00597332" w:rsidRDefault="00E20377" w:rsidP="00C32244">
            <w:pPr>
              <w:pStyle w:val="Normal1"/>
              <w:tabs>
                <w:tab w:val="left" w:pos="515"/>
              </w:tabs>
              <w:spacing w:after="0" w:line="276" w:lineRule="auto"/>
              <w:rPr>
                <w:rFonts w:ascii="TimesNewRomanPS-BoldMT" w:hAnsi="TimesNewRomanPS-BoldMT" w:cs="TimesNewRomanPS-BoldMT"/>
                <w:b/>
                <w:bCs/>
                <w:sz w:val="24"/>
                <w:szCs w:val="24"/>
                <w:rtl/>
                <w:lang w:val="en-AU" w:bidi="he-IL"/>
              </w:rPr>
            </w:pPr>
            <w:r w:rsidRPr="00597332">
              <w:rPr>
                <w:rFonts w:ascii="TimesNewRomanPS-BoldMT" w:hAnsi="TimesNewRomanPS-BoldMT" w:cs="Times New Roman"/>
                <w:b/>
                <w:bCs/>
                <w:sz w:val="24"/>
                <w:szCs w:val="24"/>
                <w:rtl/>
                <w:lang w:val="en-AU" w:bidi="he-IL"/>
              </w:rPr>
              <w:t xml:space="preserve">          </w:t>
            </w:r>
          </w:p>
          <w:p w14:paraId="41BA51F9" w14:textId="77777777" w:rsidR="00E20377" w:rsidRPr="00597332" w:rsidRDefault="00E20377" w:rsidP="00C32244">
            <w:pPr>
              <w:pStyle w:val="Normal1"/>
              <w:tabs>
                <w:tab w:val="left" w:pos="515"/>
              </w:tabs>
              <w:spacing w:after="0" w:line="276" w:lineRule="auto"/>
              <w:rPr>
                <w:rFonts w:ascii="TimesNewRomanPS-BoldMT" w:hAnsi="TimesNewRomanPS-BoldMT" w:cs="TimesNewRomanPS-BoldMT"/>
                <w:b/>
                <w:bCs/>
                <w:sz w:val="24"/>
                <w:szCs w:val="24"/>
                <w:rtl/>
                <w:lang w:val="en-AU" w:bidi="he-IL"/>
              </w:rPr>
            </w:pPr>
          </w:p>
          <w:p w14:paraId="23E799D8" w14:textId="77777777" w:rsidR="00E20377" w:rsidRPr="00597332" w:rsidRDefault="00E20377" w:rsidP="00C32244">
            <w:pPr>
              <w:pStyle w:val="Normal1"/>
              <w:tabs>
                <w:tab w:val="left" w:pos="515"/>
              </w:tabs>
              <w:spacing w:after="0" w:line="276" w:lineRule="auto"/>
              <w:rPr>
                <w:rFonts w:ascii="TimesNewRomanPS-BoldMT" w:hAnsi="TimesNewRomanPS-BoldMT" w:cs="TimesNewRomanPS-BoldMT"/>
                <w:b/>
                <w:bCs/>
                <w:sz w:val="24"/>
                <w:szCs w:val="24"/>
                <w:rtl/>
                <w:lang w:val="en-AU" w:bidi="he-IL"/>
              </w:rPr>
            </w:pPr>
          </w:p>
          <w:p w14:paraId="0705CBE3" w14:textId="77777777" w:rsidR="00E20377" w:rsidRPr="00597332" w:rsidRDefault="00E20377" w:rsidP="00C32244">
            <w:pPr>
              <w:pStyle w:val="Normal1"/>
              <w:tabs>
                <w:tab w:val="right" w:pos="435"/>
                <w:tab w:val="left" w:pos="515"/>
              </w:tabs>
              <w:spacing w:after="0" w:line="276" w:lineRule="auto"/>
              <w:ind w:left="435"/>
              <w:rPr>
                <w:rFonts w:ascii="TimesNewRomanPSMT" w:hAnsi="TimesNewRomanPSMT" w:cs="TimesNewRomanPSMT"/>
                <w:sz w:val="24"/>
                <w:szCs w:val="24"/>
                <w:rtl/>
                <w:lang w:val="en-AU" w:bidi="he-IL"/>
              </w:rPr>
            </w:pPr>
            <w:r w:rsidRPr="00597332">
              <w:rPr>
                <w:rFonts w:ascii="TimesNewRomanPS-BoldMT" w:hAnsi="TimesNewRomanPS-BoldMT" w:cs="Times New Roman"/>
                <w:b/>
                <w:bCs/>
                <w:sz w:val="24"/>
                <w:szCs w:val="24"/>
                <w:rtl/>
                <w:lang w:val="en-AU" w:bidi="he-IL"/>
              </w:rPr>
              <w:tab/>
            </w:r>
            <w:r w:rsidRPr="00597332">
              <w:rPr>
                <w:rFonts w:ascii="TimesNewRomanPS-BoldMT" w:hAnsi="TimesNewRomanPS-BoldMT" w:cs="Times New Roman" w:hint="eastAsia"/>
                <w:b/>
                <w:bCs/>
                <w:sz w:val="24"/>
                <w:szCs w:val="24"/>
                <w:rtl/>
                <w:lang w:val="en-AU" w:bidi="he-IL"/>
              </w:rPr>
              <w:t>סֶ</w:t>
            </w:r>
            <w:r w:rsidRPr="00597332">
              <w:rPr>
                <w:rFonts w:ascii="Times New Roman" w:hAnsi="Times New Roman" w:cs="Times New Roman"/>
                <w:sz w:val="24"/>
                <w:szCs w:val="24"/>
                <w:rtl/>
                <w:lang w:val="en-AU" w:bidi="he-IL"/>
              </w:rPr>
              <w:t>לָה</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יָלִיץ</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בַּעֲדֵינוּ</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זְכוּת</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מִפְעָלָיו</w:t>
            </w:r>
          </w:p>
          <w:p w14:paraId="046B83D5" w14:textId="77777777" w:rsidR="00E20377" w:rsidRPr="00597332" w:rsidRDefault="00E20377" w:rsidP="00C32244">
            <w:pPr>
              <w:pStyle w:val="Normal1"/>
              <w:tabs>
                <w:tab w:val="left" w:pos="515"/>
              </w:tabs>
              <w:spacing w:after="0" w:line="276" w:lineRule="auto"/>
              <w:rPr>
                <w:rFonts w:ascii="TimesNewRomanPS-BoldMT" w:hAnsi="TimesNewRomanPS-BoldMT" w:cs="TimesNewRomanPS-BoldMT"/>
                <w:b/>
                <w:bCs/>
                <w:sz w:val="24"/>
                <w:szCs w:val="24"/>
                <w:rtl/>
                <w:lang w:val="en-AU" w:bidi="he-IL"/>
              </w:rPr>
            </w:pPr>
            <w:r w:rsidRPr="00597332">
              <w:rPr>
                <w:rFonts w:ascii="TimesNewRomanPSMT" w:hAnsi="TimesNewRomanPSMT" w:cs="Arial"/>
                <w:sz w:val="24"/>
                <w:szCs w:val="24"/>
                <w:rtl/>
                <w:lang w:val="en-AU" w:bidi="he-IL"/>
              </w:rPr>
              <w:t xml:space="preserve">50   </w:t>
            </w:r>
            <w:r w:rsidRPr="00597332">
              <w:rPr>
                <w:rFonts w:ascii="Times New Roman" w:hAnsi="Times New Roman" w:cs="Times New Roman"/>
                <w:sz w:val="24"/>
                <w:szCs w:val="24"/>
                <w:rtl/>
                <w:lang w:val="en-AU" w:bidi="he-IL"/>
              </w:rPr>
              <w:t>לְכַפֵּר</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לְעַמְּךָ</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רוֹעַ</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מַעֲלָלָיו</w:t>
            </w:r>
          </w:p>
          <w:p w14:paraId="2BAD36FB" w14:textId="77777777" w:rsidR="00E20377" w:rsidRPr="00597332" w:rsidRDefault="00E20377" w:rsidP="00C32244">
            <w:pPr>
              <w:pStyle w:val="Normal1"/>
              <w:tabs>
                <w:tab w:val="right" w:pos="435"/>
                <w:tab w:val="left" w:pos="515"/>
              </w:tabs>
              <w:spacing w:after="0" w:line="276" w:lineRule="auto"/>
              <w:ind w:left="435"/>
              <w:rPr>
                <w:rFonts w:ascii="TimesNewRomanPS-BoldMT" w:hAnsi="TimesNewRomanPS-BoldMT" w:cs="TimesNewRomanPS-BoldMT"/>
                <w:b/>
                <w:bCs/>
                <w:sz w:val="24"/>
                <w:szCs w:val="24"/>
                <w:rtl/>
                <w:lang w:val="en-AU" w:bidi="he-IL"/>
              </w:rPr>
            </w:pPr>
            <w:r w:rsidRPr="00597332">
              <w:rPr>
                <w:rFonts w:ascii="TimesNewRomanPS-BoldMT" w:hAnsi="TimesNewRomanPS-BoldMT" w:cs="Times New Roman" w:hint="eastAsia"/>
                <w:b/>
                <w:bCs/>
                <w:sz w:val="24"/>
                <w:szCs w:val="24"/>
                <w:rtl/>
                <w:lang w:val="en-AU" w:bidi="he-IL"/>
              </w:rPr>
              <w:t>פִּ</w:t>
            </w:r>
            <w:r w:rsidRPr="00597332">
              <w:rPr>
                <w:rFonts w:ascii="Times New Roman" w:hAnsi="Times New Roman" w:cs="Times New Roman"/>
                <w:sz w:val="24"/>
                <w:szCs w:val="24"/>
                <w:rtl/>
                <w:lang w:val="en-AU" w:bidi="he-IL"/>
              </w:rPr>
              <w:t>י</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סוֹטֵן</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יִסָּכֵר</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וְאִם</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רַע</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יָלִיץ</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עָלָיו</w:t>
            </w:r>
            <w:r w:rsidRPr="00597332">
              <w:rPr>
                <w:rFonts w:ascii="TimesNewRomanPSMT" w:hAnsi="TimesNewRomanPSMT" w:cs="TimesNewRomanPSMT"/>
                <w:sz w:val="24"/>
                <w:szCs w:val="24"/>
                <w:rtl/>
                <w:lang w:val="en-AU" w:bidi="he-IL"/>
              </w:rPr>
              <w:br/>
            </w:r>
            <w:r w:rsidRPr="00597332">
              <w:rPr>
                <w:rFonts w:ascii="Times New Roman" w:hAnsi="Times New Roman" w:cs="Times New Roman"/>
                <w:sz w:val="24"/>
                <w:szCs w:val="24"/>
                <w:rtl/>
                <w:lang w:val="en-AU" w:bidi="he-IL"/>
              </w:rPr>
              <w:t>לֹא</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תֹאבֶה</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לוֹ</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וְלֹא</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תִשְׁמַע</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אֵלָיו</w:t>
            </w:r>
          </w:p>
          <w:p w14:paraId="2F23024B" w14:textId="77777777" w:rsidR="00E20377" w:rsidRPr="00597332" w:rsidRDefault="00E20377" w:rsidP="00C32244">
            <w:pPr>
              <w:pStyle w:val="Normal1"/>
              <w:tabs>
                <w:tab w:val="left" w:pos="515"/>
              </w:tabs>
              <w:spacing w:after="0" w:line="276" w:lineRule="auto"/>
              <w:rPr>
                <w:rFonts w:ascii="TimesNewRomanPS-BoldMT" w:hAnsi="TimesNewRomanPS-BoldMT" w:cs="TimesNewRomanPS-BoldMT"/>
                <w:b/>
                <w:bCs/>
                <w:sz w:val="24"/>
                <w:szCs w:val="24"/>
                <w:rtl/>
                <w:lang w:val="en-AU" w:bidi="he-IL"/>
              </w:rPr>
            </w:pPr>
          </w:p>
          <w:p w14:paraId="6D1BB92E" w14:textId="77777777" w:rsidR="00E20377" w:rsidRPr="00597332" w:rsidRDefault="00E20377" w:rsidP="00C32244">
            <w:pPr>
              <w:pStyle w:val="Normal1"/>
              <w:tabs>
                <w:tab w:val="left" w:pos="515"/>
              </w:tabs>
              <w:spacing w:after="0" w:line="276" w:lineRule="auto"/>
              <w:rPr>
                <w:rFonts w:ascii="TimesNewRomanPS-BoldMT" w:hAnsi="TimesNewRomanPS-BoldMT" w:cs="TimesNewRomanPS-BoldMT"/>
                <w:b/>
                <w:bCs/>
                <w:sz w:val="24"/>
                <w:szCs w:val="24"/>
                <w:rtl/>
                <w:lang w:val="en-AU" w:bidi="he-IL"/>
              </w:rPr>
            </w:pPr>
          </w:p>
          <w:p w14:paraId="5B9C13EB" w14:textId="77777777" w:rsidR="00E20377" w:rsidRPr="00597332" w:rsidRDefault="00E20377" w:rsidP="00C32244">
            <w:pPr>
              <w:pStyle w:val="Normal1"/>
              <w:tabs>
                <w:tab w:val="left" w:pos="515"/>
              </w:tabs>
              <w:spacing w:after="0" w:line="276" w:lineRule="auto"/>
              <w:rPr>
                <w:rFonts w:ascii="TimesNewRomanPS-BoldMT" w:hAnsi="TimesNewRomanPS-BoldMT" w:cs="TimesNewRomanPS-BoldMT"/>
                <w:b/>
                <w:bCs/>
                <w:sz w:val="24"/>
                <w:szCs w:val="24"/>
                <w:rtl/>
                <w:lang w:val="en-AU" w:bidi="he-IL"/>
              </w:rPr>
            </w:pPr>
          </w:p>
          <w:p w14:paraId="0DB5021B" w14:textId="77777777" w:rsidR="00E20377" w:rsidRPr="00597332" w:rsidRDefault="00E20377" w:rsidP="00C32244">
            <w:pPr>
              <w:pStyle w:val="Normal1"/>
              <w:tabs>
                <w:tab w:val="right" w:pos="430"/>
                <w:tab w:val="left" w:pos="515"/>
              </w:tabs>
              <w:spacing w:after="0" w:line="276" w:lineRule="auto"/>
              <w:ind w:left="430"/>
              <w:rPr>
                <w:rFonts w:ascii="TimesNewRomanPSMT" w:hAnsi="TimesNewRomanPSMT" w:cs="TimesNewRomanPSMT"/>
                <w:sz w:val="24"/>
                <w:szCs w:val="24"/>
                <w:rtl/>
                <w:lang w:val="en-AU" w:bidi="he-IL"/>
              </w:rPr>
            </w:pPr>
            <w:r w:rsidRPr="00597332">
              <w:rPr>
                <w:rFonts w:ascii="TimesNewRomanPS-BoldMT" w:hAnsi="TimesNewRomanPS-BoldMT" w:cs="Times New Roman"/>
                <w:b/>
                <w:bCs/>
                <w:sz w:val="24"/>
                <w:szCs w:val="24"/>
                <w:rtl/>
                <w:lang w:val="en-AU" w:bidi="he-IL"/>
              </w:rPr>
              <w:tab/>
            </w:r>
            <w:r w:rsidRPr="00597332">
              <w:rPr>
                <w:rFonts w:ascii="TimesNewRomanPS-BoldMT" w:hAnsi="TimesNewRomanPS-BoldMT" w:cs="Times New Roman" w:hint="eastAsia"/>
                <w:b/>
                <w:bCs/>
                <w:sz w:val="24"/>
                <w:szCs w:val="24"/>
                <w:rtl/>
                <w:lang w:val="en-AU" w:bidi="he-IL"/>
              </w:rPr>
              <w:t>חַ</w:t>
            </w:r>
            <w:r w:rsidRPr="00597332">
              <w:rPr>
                <w:rFonts w:ascii="Times New Roman" w:hAnsi="Times New Roman" w:cs="Times New Roman"/>
                <w:sz w:val="24"/>
                <w:szCs w:val="24"/>
                <w:rtl/>
                <w:lang w:val="en-AU" w:bidi="he-IL"/>
              </w:rPr>
              <w:t>י</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עוֹבֵר</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עַל</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פֶּשַׁע</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וְעָוֹן</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נוֹשֵׂא</w:t>
            </w:r>
          </w:p>
          <w:p w14:paraId="741E7037" w14:textId="77777777" w:rsidR="00E20377" w:rsidRPr="00597332" w:rsidRDefault="00E20377" w:rsidP="00C32244">
            <w:pPr>
              <w:pStyle w:val="Normal1"/>
              <w:tabs>
                <w:tab w:val="right" w:pos="430"/>
                <w:tab w:val="left" w:pos="515"/>
              </w:tabs>
              <w:spacing w:after="0" w:line="276" w:lineRule="auto"/>
              <w:ind w:left="430"/>
              <w:rPr>
                <w:rFonts w:ascii="TimesNewRomanPSMT" w:hAnsi="TimesNewRomanPSMT" w:cs="TimesNewRomanPSMT"/>
                <w:sz w:val="24"/>
                <w:szCs w:val="24"/>
                <w:rtl/>
                <w:lang w:val="en-AU" w:bidi="he-IL"/>
              </w:rPr>
            </w:pPr>
            <w:r w:rsidRPr="00597332">
              <w:rPr>
                <w:rFonts w:ascii="TimesNewRomanPSMT" w:hAnsi="TimesNewRomanPSMT" w:cs="Times New Roman"/>
                <w:sz w:val="24"/>
                <w:szCs w:val="24"/>
                <w:rtl/>
                <w:lang w:val="en-AU" w:bidi="he-IL"/>
              </w:rPr>
              <w:tab/>
            </w:r>
            <w:r w:rsidRPr="00597332">
              <w:rPr>
                <w:rFonts w:ascii="TimesNewRomanPS-BoldMT" w:hAnsi="TimesNewRomanPS-BoldMT" w:cs="Times New Roman" w:hint="eastAsia"/>
                <w:b/>
                <w:bCs/>
                <w:sz w:val="24"/>
                <w:szCs w:val="24"/>
                <w:rtl/>
                <w:lang w:val="en-AU" w:bidi="he-IL"/>
              </w:rPr>
              <w:t>זְ</w:t>
            </w:r>
            <w:r w:rsidRPr="00597332">
              <w:rPr>
                <w:rFonts w:ascii="Times New Roman" w:hAnsi="Times New Roman" w:cs="Times New Roman"/>
                <w:sz w:val="24"/>
                <w:szCs w:val="24"/>
                <w:rtl/>
                <w:lang w:val="en-AU" w:bidi="he-IL"/>
              </w:rPr>
              <w:t>כוֹר</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חֶסֶד</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אִישׁ</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תָּם</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וְחֵטְא</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עַמְּךָ</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כַּסֵּה</w:t>
            </w:r>
          </w:p>
          <w:p w14:paraId="4EC3E6D7" w14:textId="77777777" w:rsidR="00E20377" w:rsidRPr="00597332" w:rsidRDefault="00E20377" w:rsidP="00C32244">
            <w:pPr>
              <w:pStyle w:val="Normal1"/>
              <w:tabs>
                <w:tab w:val="left" w:pos="515"/>
              </w:tabs>
              <w:spacing w:after="0" w:line="276" w:lineRule="auto"/>
              <w:rPr>
                <w:rFonts w:ascii="TimesNewRomanPSMT" w:hAnsi="TimesNewRomanPSMT" w:cs="TimesNewRomanPSMT"/>
                <w:sz w:val="24"/>
                <w:szCs w:val="24"/>
                <w:rtl/>
                <w:lang w:val="en-AU" w:bidi="he-IL"/>
              </w:rPr>
            </w:pPr>
            <w:r w:rsidRPr="00597332">
              <w:rPr>
                <w:rFonts w:ascii="TimesNewRomanPSMT" w:hAnsi="TimesNewRomanPSMT" w:cs="Arial"/>
                <w:sz w:val="24"/>
                <w:szCs w:val="24"/>
                <w:rtl/>
                <w:lang w:val="en-AU" w:bidi="he-IL"/>
              </w:rPr>
              <w:t xml:space="preserve">55   </w:t>
            </w:r>
            <w:r w:rsidRPr="00597332">
              <w:rPr>
                <w:rFonts w:ascii="TimesNewRomanPS-BoldMT" w:hAnsi="TimesNewRomanPS-BoldMT" w:cs="Times New Roman" w:hint="eastAsia"/>
                <w:b/>
                <w:bCs/>
                <w:sz w:val="24"/>
                <w:szCs w:val="24"/>
                <w:rtl/>
                <w:lang w:val="en-AU" w:bidi="he-IL"/>
              </w:rPr>
              <w:t>קָ</w:t>
            </w:r>
            <w:r w:rsidRPr="00597332">
              <w:rPr>
                <w:rFonts w:ascii="Times New Roman" w:hAnsi="Times New Roman" w:cs="Times New Roman"/>
                <w:sz w:val="24"/>
                <w:szCs w:val="24"/>
                <w:rtl/>
                <w:lang w:val="en-AU" w:bidi="he-IL"/>
              </w:rPr>
              <w:t>דוֹשׁ</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לִהְיוֹת</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לוֹ</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לְמִסְתּוֹר</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וּלְמַחְסֶה</w:t>
            </w:r>
          </w:p>
          <w:p w14:paraId="4C7B9F7F" w14:textId="77777777" w:rsidR="00E20377" w:rsidRPr="00597332" w:rsidRDefault="00E20377" w:rsidP="00C32244">
            <w:pPr>
              <w:pStyle w:val="Normal1"/>
              <w:tabs>
                <w:tab w:val="right" w:pos="445"/>
                <w:tab w:val="left" w:pos="515"/>
              </w:tabs>
              <w:spacing w:after="0" w:line="276" w:lineRule="auto"/>
              <w:ind w:left="445"/>
              <w:rPr>
                <w:rFonts w:ascii="Times New Roman" w:hAnsi="Times New Roman" w:cs="Times New Roman"/>
                <w:sz w:val="24"/>
                <w:szCs w:val="24"/>
                <w:rtl/>
                <w:lang w:val="en-AU" w:bidi="he-IL"/>
              </w:rPr>
            </w:pPr>
            <w:r w:rsidRPr="00597332">
              <w:rPr>
                <w:rFonts w:ascii="Times New Roman" w:hAnsi="Times New Roman" w:cs="Times New Roman"/>
                <w:sz w:val="24"/>
                <w:szCs w:val="24"/>
                <w:rtl/>
                <w:lang w:val="en-AU" w:bidi="he-IL"/>
              </w:rPr>
              <w:t>יְיֳ</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יִרְאֶה</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לוֹ</w:t>
            </w:r>
            <w:r w:rsidRPr="00597332">
              <w:rPr>
                <w:rFonts w:ascii="TimesNewRomanPSMT" w:hAnsi="TimesNewRomanPSMT" w:cs="Times New Roman"/>
                <w:sz w:val="24"/>
                <w:szCs w:val="24"/>
                <w:rtl/>
                <w:lang w:val="en-AU" w:bidi="he-IL"/>
              </w:rPr>
              <w:t xml:space="preserve"> </w:t>
            </w:r>
            <w:r w:rsidRPr="00597332">
              <w:rPr>
                <w:rFonts w:ascii="Times New Roman" w:hAnsi="Times New Roman" w:cs="Times New Roman"/>
                <w:sz w:val="24"/>
                <w:szCs w:val="24"/>
                <w:rtl/>
                <w:lang w:val="en-AU" w:bidi="he-IL"/>
              </w:rPr>
              <w:t>הַשֶּׂה</w:t>
            </w:r>
          </w:p>
        </w:tc>
        <w:tc>
          <w:tcPr>
            <w:tcW w:w="4360" w:type="dxa"/>
            <w:tcBorders>
              <w:top w:val="single" w:sz="8" w:space="0" w:color="000000"/>
              <w:left w:val="single" w:sz="8" w:space="0" w:color="000000"/>
              <w:bottom w:val="single" w:sz="8" w:space="0" w:color="000000"/>
              <w:right w:val="single" w:sz="8" w:space="0" w:color="000000"/>
            </w:tcBorders>
          </w:tcPr>
          <w:p w14:paraId="3DA2995D" w14:textId="77777777" w:rsidR="00E20377" w:rsidRPr="00597332" w:rsidRDefault="00E20377">
            <w:pPr>
              <w:pStyle w:val="TableCell"/>
              <w:jc w:val="left"/>
              <w:rPr>
                <w:rFonts w:cs="Arial"/>
                <w:sz w:val="22"/>
                <w:szCs w:val="22"/>
                <w:lang w:val="en-US"/>
              </w:rPr>
            </w:pPr>
            <w:r w:rsidRPr="00597332">
              <w:rPr>
                <w:rFonts w:cs="Arial"/>
                <w:sz w:val="22"/>
                <w:szCs w:val="22"/>
                <w:lang w:val="en-US"/>
              </w:rPr>
              <w:t>There You swore to crush and stomp upon his</w:t>
            </w:r>
          </w:p>
          <w:p w14:paraId="21E2508A" w14:textId="77777777" w:rsidR="00E20377" w:rsidRPr="00597332" w:rsidRDefault="00E20377">
            <w:pPr>
              <w:pStyle w:val="TableCell"/>
              <w:spacing w:after="20"/>
              <w:jc w:val="left"/>
              <w:rPr>
                <w:rFonts w:cs="Arial"/>
                <w:sz w:val="22"/>
                <w:szCs w:val="22"/>
                <w:lang w:val="en-US"/>
              </w:rPr>
            </w:pPr>
            <w:r w:rsidRPr="00597332">
              <w:rPr>
                <w:rFonts w:cs="Arial"/>
                <w:sz w:val="22"/>
                <w:szCs w:val="22"/>
                <w:lang w:val="en-US"/>
              </w:rPr>
              <w:t xml:space="preserve">     foes</w:t>
            </w:r>
          </w:p>
          <w:p w14:paraId="02388A1D" w14:textId="77777777" w:rsidR="00E20377" w:rsidRPr="00597332" w:rsidRDefault="00E20377">
            <w:pPr>
              <w:pStyle w:val="TableCell"/>
              <w:jc w:val="left"/>
              <w:rPr>
                <w:rFonts w:cs="Arial"/>
                <w:sz w:val="22"/>
                <w:szCs w:val="22"/>
                <w:lang w:val="en-US"/>
              </w:rPr>
            </w:pPr>
            <w:r w:rsidRPr="00597332">
              <w:rPr>
                <w:rFonts w:cs="Arial"/>
                <w:sz w:val="22"/>
                <w:szCs w:val="22"/>
                <w:lang w:val="en-US"/>
              </w:rPr>
              <w:t>and to bless and sanctify his descendants by the</w:t>
            </w:r>
          </w:p>
          <w:p w14:paraId="4E17350E" w14:textId="77777777" w:rsidR="00E20377" w:rsidRPr="00597332" w:rsidRDefault="00E20377">
            <w:pPr>
              <w:pStyle w:val="TableCell"/>
              <w:spacing w:after="20"/>
              <w:jc w:val="left"/>
              <w:rPr>
                <w:rFonts w:cs="Arial"/>
                <w:sz w:val="22"/>
                <w:szCs w:val="22"/>
                <w:lang w:val="en-US"/>
              </w:rPr>
            </w:pPr>
            <w:r w:rsidRPr="00597332">
              <w:rPr>
                <w:rFonts w:cs="Arial"/>
                <w:sz w:val="22"/>
                <w:szCs w:val="22"/>
                <w:lang w:val="en-US"/>
              </w:rPr>
              <w:t xml:space="preserve">     light of Your face.</w:t>
            </w:r>
          </w:p>
          <w:p w14:paraId="6B5B2E9B" w14:textId="77777777" w:rsidR="00E20377" w:rsidRPr="00597332" w:rsidRDefault="00E20377">
            <w:pPr>
              <w:pStyle w:val="TableCell"/>
              <w:jc w:val="left"/>
              <w:rPr>
                <w:rFonts w:cs="Arial"/>
                <w:sz w:val="22"/>
                <w:szCs w:val="22"/>
                <w:lang w:val="en-US"/>
              </w:rPr>
            </w:pPr>
            <w:r w:rsidRPr="00597332">
              <w:rPr>
                <w:rFonts w:cs="Arial"/>
                <w:sz w:val="22"/>
                <w:szCs w:val="22"/>
                <w:lang w:val="en-US"/>
              </w:rPr>
              <w:t>At all time his ashes are gathered before You in</w:t>
            </w:r>
          </w:p>
          <w:p w14:paraId="2417DCF5" w14:textId="77777777" w:rsidR="00E20377" w:rsidRPr="00597332" w:rsidRDefault="00E20377">
            <w:pPr>
              <w:pStyle w:val="TableCell"/>
              <w:jc w:val="left"/>
              <w:rPr>
                <w:rFonts w:cs="Arial"/>
                <w:sz w:val="22"/>
                <w:szCs w:val="22"/>
                <w:lang w:val="en-US"/>
              </w:rPr>
            </w:pPr>
            <w:r w:rsidRPr="00597332">
              <w:rPr>
                <w:rFonts w:cs="Arial"/>
                <w:sz w:val="22"/>
                <w:szCs w:val="22"/>
                <w:lang w:val="en-US"/>
              </w:rPr>
              <w:t xml:space="preserve">     ample measure,</w:t>
            </w:r>
          </w:p>
          <w:p w14:paraId="4284652A" w14:textId="77777777" w:rsidR="00E20377" w:rsidRPr="00597332" w:rsidRDefault="00E20377">
            <w:pPr>
              <w:pStyle w:val="TableCell"/>
              <w:jc w:val="left"/>
              <w:rPr>
                <w:rFonts w:cs="Arial"/>
                <w:sz w:val="22"/>
                <w:szCs w:val="22"/>
                <w:lang w:val="en-US"/>
              </w:rPr>
            </w:pPr>
            <w:r w:rsidRPr="00597332">
              <w:rPr>
                <w:rFonts w:cs="Arial"/>
                <w:sz w:val="22"/>
                <w:szCs w:val="22"/>
                <w:lang w:val="en-US"/>
              </w:rPr>
              <w:t>and he and his substitute are [always]</w:t>
            </w:r>
          </w:p>
          <w:p w14:paraId="6C29E501" w14:textId="77777777" w:rsidR="00E20377" w:rsidRPr="00597332" w:rsidRDefault="00E20377">
            <w:pPr>
              <w:pStyle w:val="TableCell"/>
              <w:jc w:val="left"/>
              <w:rPr>
                <w:rFonts w:cs="Arial"/>
                <w:sz w:val="22"/>
                <w:szCs w:val="22"/>
                <w:lang w:val="en-US"/>
              </w:rPr>
            </w:pPr>
            <w:r w:rsidRPr="00597332">
              <w:rPr>
                <w:rFonts w:cs="Arial"/>
                <w:sz w:val="22"/>
                <w:szCs w:val="22"/>
                <w:lang w:val="en-US"/>
              </w:rPr>
              <w:t xml:space="preserve">     sacrosanct.</w:t>
            </w:r>
          </w:p>
          <w:p w14:paraId="1E435505" w14:textId="77777777" w:rsidR="00E20377" w:rsidRPr="00597332" w:rsidRDefault="00E20377">
            <w:pPr>
              <w:pStyle w:val="TableCell"/>
              <w:jc w:val="left"/>
              <w:rPr>
                <w:rFonts w:cs="Arial"/>
                <w:sz w:val="22"/>
                <w:szCs w:val="22"/>
                <w:lang w:val="en-US"/>
              </w:rPr>
            </w:pPr>
          </w:p>
          <w:p w14:paraId="18216BD3" w14:textId="77777777" w:rsidR="00E20377" w:rsidRPr="00597332" w:rsidRDefault="00E20377">
            <w:pPr>
              <w:pStyle w:val="TableCell"/>
              <w:jc w:val="left"/>
              <w:rPr>
                <w:rFonts w:cs="Arial"/>
                <w:sz w:val="22"/>
                <w:szCs w:val="22"/>
                <w:lang w:val="en-US"/>
              </w:rPr>
            </w:pPr>
          </w:p>
          <w:p w14:paraId="55322A4F" w14:textId="77777777" w:rsidR="00E20377" w:rsidRPr="00597332" w:rsidRDefault="00E20377">
            <w:pPr>
              <w:pStyle w:val="TableCell"/>
              <w:jc w:val="left"/>
              <w:rPr>
                <w:rFonts w:cs="Arial"/>
                <w:sz w:val="22"/>
                <w:szCs w:val="22"/>
                <w:lang w:val="en-US"/>
              </w:rPr>
            </w:pPr>
            <w:r w:rsidRPr="00597332">
              <w:rPr>
                <w:rFonts w:ascii="TimesNewRomanPS-ItalicMT" w:hAnsi="TimesNewRomanPS-ItalicMT" w:cs="TimesNewRomanPS-ItalicMT"/>
                <w:i/>
                <w:iCs/>
                <w:sz w:val="22"/>
                <w:szCs w:val="22"/>
                <w:lang w:val="en-US"/>
              </w:rPr>
              <w:t xml:space="preserve">45 </w:t>
            </w:r>
            <w:r w:rsidRPr="00597332">
              <w:rPr>
                <w:rFonts w:cs="Arial"/>
                <w:sz w:val="22"/>
                <w:szCs w:val="22"/>
                <w:lang w:val="en-US"/>
              </w:rPr>
              <w:t>Lord, bring to mind for us today the</w:t>
            </w:r>
          </w:p>
          <w:p w14:paraId="008DFC6F" w14:textId="77777777" w:rsidR="00E20377" w:rsidRPr="00597332" w:rsidRDefault="00E20377">
            <w:pPr>
              <w:pStyle w:val="TableCell"/>
              <w:spacing w:after="20"/>
              <w:jc w:val="left"/>
              <w:rPr>
                <w:rFonts w:cs="Arial"/>
                <w:sz w:val="22"/>
                <w:szCs w:val="22"/>
                <w:lang w:val="en-US"/>
              </w:rPr>
            </w:pPr>
            <w:r w:rsidRPr="00597332">
              <w:rPr>
                <w:rFonts w:cs="Arial"/>
                <w:sz w:val="22"/>
                <w:szCs w:val="22"/>
                <w:lang w:val="en-US"/>
              </w:rPr>
              <w:t xml:space="preserve">     righteousness of his actions</w:t>
            </w:r>
          </w:p>
          <w:p w14:paraId="6219D8BB" w14:textId="77777777" w:rsidR="00E20377" w:rsidRPr="00597332" w:rsidRDefault="00E20377">
            <w:pPr>
              <w:pStyle w:val="TableCell"/>
              <w:spacing w:after="20"/>
              <w:jc w:val="left"/>
              <w:rPr>
                <w:rFonts w:cs="Arial"/>
                <w:sz w:val="22"/>
                <w:szCs w:val="22"/>
                <w:lang w:val="en-US"/>
              </w:rPr>
            </w:pPr>
            <w:r w:rsidRPr="00597332">
              <w:rPr>
                <w:rFonts w:cs="Arial"/>
                <w:sz w:val="22"/>
                <w:szCs w:val="22"/>
                <w:lang w:val="en-US"/>
              </w:rPr>
              <w:t>and the ten tests to which you subjected him</w:t>
            </w:r>
          </w:p>
          <w:p w14:paraId="149C76CC" w14:textId="77777777" w:rsidR="00E20377" w:rsidRPr="00597332" w:rsidRDefault="00E20377">
            <w:pPr>
              <w:pStyle w:val="TableCell"/>
              <w:jc w:val="left"/>
              <w:rPr>
                <w:rFonts w:cs="Arial"/>
                <w:sz w:val="22"/>
                <w:szCs w:val="22"/>
                <w:lang w:val="en-US"/>
              </w:rPr>
            </w:pPr>
            <w:r w:rsidRPr="00597332">
              <w:rPr>
                <w:rFonts w:cs="Arial"/>
                <w:sz w:val="22"/>
                <w:szCs w:val="22"/>
                <w:lang w:val="en-US"/>
              </w:rPr>
              <w:t>and his following you and the circumcision of</w:t>
            </w:r>
          </w:p>
          <w:p w14:paraId="51862E86" w14:textId="77777777" w:rsidR="00E20377" w:rsidRPr="00597332" w:rsidRDefault="00E20377">
            <w:pPr>
              <w:pStyle w:val="TableCell"/>
              <w:spacing w:after="20"/>
              <w:jc w:val="left"/>
              <w:rPr>
                <w:rFonts w:cs="Arial"/>
                <w:sz w:val="22"/>
                <w:szCs w:val="22"/>
                <w:lang w:val="en-US"/>
              </w:rPr>
            </w:pPr>
            <w:r w:rsidRPr="00597332">
              <w:rPr>
                <w:rFonts w:cs="Arial"/>
                <w:sz w:val="22"/>
                <w:szCs w:val="22"/>
                <w:lang w:val="en-US"/>
              </w:rPr>
              <w:t xml:space="preserve">      his foreskin</w:t>
            </w:r>
          </w:p>
          <w:p w14:paraId="23B3B049" w14:textId="77777777" w:rsidR="00E20377" w:rsidRPr="00597332" w:rsidRDefault="00E20377">
            <w:pPr>
              <w:pStyle w:val="TableCell"/>
              <w:jc w:val="left"/>
              <w:rPr>
                <w:rFonts w:cs="Arial"/>
                <w:sz w:val="22"/>
                <w:szCs w:val="22"/>
                <w:lang w:val="en-US"/>
              </w:rPr>
            </w:pPr>
            <w:r w:rsidRPr="00597332">
              <w:rPr>
                <w:rFonts w:cs="Arial"/>
                <w:sz w:val="22"/>
                <w:szCs w:val="22"/>
                <w:lang w:val="en-US"/>
              </w:rPr>
              <w:t>and all of his powerful and mighty deeds.</w:t>
            </w:r>
          </w:p>
          <w:p w14:paraId="3F7E9FAF" w14:textId="77777777" w:rsidR="00E20377" w:rsidRPr="00597332" w:rsidRDefault="00E20377">
            <w:pPr>
              <w:pStyle w:val="TableCell"/>
              <w:jc w:val="left"/>
              <w:rPr>
                <w:rFonts w:cs="Arial"/>
                <w:sz w:val="22"/>
                <w:szCs w:val="22"/>
                <w:lang w:val="en-US"/>
              </w:rPr>
            </w:pPr>
          </w:p>
          <w:p w14:paraId="77C0DB21" w14:textId="77777777" w:rsidR="00E20377" w:rsidRPr="00597332" w:rsidRDefault="00E20377">
            <w:pPr>
              <w:pStyle w:val="TableCell"/>
              <w:jc w:val="left"/>
              <w:rPr>
                <w:rFonts w:cs="Arial"/>
                <w:sz w:val="22"/>
                <w:szCs w:val="22"/>
                <w:lang w:val="en-US"/>
              </w:rPr>
            </w:pPr>
          </w:p>
          <w:p w14:paraId="3CA38A08" w14:textId="77777777" w:rsidR="00E20377" w:rsidRPr="00597332" w:rsidRDefault="00E20377">
            <w:pPr>
              <w:pStyle w:val="TableCell"/>
              <w:jc w:val="left"/>
              <w:rPr>
                <w:rFonts w:cs="Arial"/>
                <w:sz w:val="22"/>
                <w:szCs w:val="22"/>
                <w:lang w:val="en-US"/>
              </w:rPr>
            </w:pPr>
            <w:r w:rsidRPr="00597332">
              <w:rPr>
                <w:rFonts w:cs="Arial"/>
                <w:sz w:val="22"/>
                <w:szCs w:val="22"/>
                <w:lang w:val="en-US"/>
              </w:rPr>
              <w:t>O Rock, may the merit of his actions speak on</w:t>
            </w:r>
          </w:p>
          <w:p w14:paraId="68F33749" w14:textId="77777777" w:rsidR="00E20377" w:rsidRPr="00597332" w:rsidRDefault="00E20377">
            <w:pPr>
              <w:pStyle w:val="TableCell"/>
              <w:spacing w:after="20"/>
              <w:jc w:val="left"/>
              <w:rPr>
                <w:rFonts w:cs="Arial"/>
                <w:sz w:val="22"/>
                <w:szCs w:val="22"/>
                <w:lang w:val="en-US"/>
              </w:rPr>
            </w:pPr>
            <w:r w:rsidRPr="00597332">
              <w:rPr>
                <w:rFonts w:cs="Arial"/>
                <w:sz w:val="22"/>
                <w:szCs w:val="22"/>
                <w:lang w:val="en-US"/>
              </w:rPr>
              <w:t xml:space="preserve">     our behalf</w:t>
            </w:r>
          </w:p>
          <w:p w14:paraId="559CD850" w14:textId="77777777" w:rsidR="00E20377" w:rsidRPr="00597332" w:rsidRDefault="00E20377">
            <w:pPr>
              <w:pStyle w:val="TableCell"/>
              <w:spacing w:after="20"/>
              <w:jc w:val="left"/>
              <w:rPr>
                <w:rFonts w:cs="Arial"/>
                <w:sz w:val="22"/>
                <w:szCs w:val="22"/>
                <w:lang w:val="en-US"/>
              </w:rPr>
            </w:pPr>
            <w:r w:rsidRPr="00597332">
              <w:rPr>
                <w:rFonts w:ascii="TimesNewRomanPS-ItalicMT" w:hAnsi="TimesNewRomanPS-ItalicMT" w:cs="TimesNewRomanPS-ItalicMT"/>
                <w:i/>
                <w:iCs/>
                <w:sz w:val="22"/>
                <w:szCs w:val="22"/>
                <w:lang w:val="en-US"/>
              </w:rPr>
              <w:t>50</w:t>
            </w:r>
            <w:r w:rsidRPr="00597332">
              <w:rPr>
                <w:rFonts w:cs="Arial"/>
                <w:sz w:val="22"/>
                <w:szCs w:val="22"/>
                <w:lang w:val="en-US"/>
              </w:rPr>
              <w:t xml:space="preserve"> To atone for Your people’s evil misdeeds.</w:t>
            </w:r>
          </w:p>
          <w:p w14:paraId="7D236B5F" w14:textId="77777777" w:rsidR="00E20377" w:rsidRPr="00597332" w:rsidRDefault="00E20377">
            <w:pPr>
              <w:pStyle w:val="TableCell"/>
              <w:spacing w:after="20"/>
              <w:jc w:val="left"/>
              <w:rPr>
                <w:rFonts w:cs="Arial"/>
                <w:sz w:val="22"/>
                <w:szCs w:val="22"/>
                <w:lang w:val="en-US"/>
              </w:rPr>
            </w:pPr>
            <w:r w:rsidRPr="00597332">
              <w:rPr>
                <w:rFonts w:cs="Arial"/>
                <w:sz w:val="22"/>
                <w:szCs w:val="22"/>
                <w:lang w:val="en-US"/>
              </w:rPr>
              <w:t>The mouth of the accuser will be dammed up, and if he speaks ill of him,</w:t>
            </w:r>
          </w:p>
          <w:p w14:paraId="52DB1472" w14:textId="77777777" w:rsidR="00E20377" w:rsidRPr="00597332" w:rsidRDefault="00E20377">
            <w:pPr>
              <w:pStyle w:val="TableCell"/>
              <w:jc w:val="left"/>
              <w:rPr>
                <w:rFonts w:cs="Arial"/>
                <w:sz w:val="22"/>
                <w:szCs w:val="22"/>
                <w:lang w:val="en-US"/>
              </w:rPr>
            </w:pPr>
            <w:r w:rsidRPr="00597332">
              <w:rPr>
                <w:rFonts w:cs="Arial"/>
                <w:sz w:val="22"/>
                <w:szCs w:val="22"/>
                <w:lang w:val="en-US"/>
              </w:rPr>
              <w:t>You will not favor him and You will not heed</w:t>
            </w:r>
          </w:p>
          <w:p w14:paraId="39AC39D9" w14:textId="77777777" w:rsidR="00E20377" w:rsidRPr="00597332" w:rsidRDefault="00E20377">
            <w:pPr>
              <w:pStyle w:val="TableCell"/>
              <w:jc w:val="left"/>
              <w:rPr>
                <w:rFonts w:cs="Arial"/>
                <w:sz w:val="22"/>
                <w:szCs w:val="22"/>
                <w:lang w:val="en-US"/>
              </w:rPr>
            </w:pPr>
            <w:r w:rsidRPr="00597332">
              <w:rPr>
                <w:rFonts w:cs="Arial"/>
                <w:sz w:val="22"/>
                <w:szCs w:val="22"/>
                <w:lang w:val="en-US"/>
              </w:rPr>
              <w:t xml:space="preserve">     him</w:t>
            </w:r>
          </w:p>
          <w:p w14:paraId="1F340AE8" w14:textId="77777777" w:rsidR="00E20377" w:rsidRPr="00597332" w:rsidRDefault="00E20377">
            <w:pPr>
              <w:pStyle w:val="TableCell"/>
              <w:jc w:val="left"/>
              <w:rPr>
                <w:rFonts w:cs="Arial"/>
                <w:sz w:val="22"/>
                <w:szCs w:val="22"/>
                <w:lang w:val="en-US"/>
              </w:rPr>
            </w:pPr>
          </w:p>
          <w:p w14:paraId="2A932E4A" w14:textId="77777777" w:rsidR="00E20377" w:rsidRPr="00597332" w:rsidRDefault="00E20377">
            <w:pPr>
              <w:pStyle w:val="TableCell"/>
              <w:jc w:val="left"/>
              <w:rPr>
                <w:rFonts w:cs="Arial"/>
                <w:sz w:val="22"/>
                <w:szCs w:val="22"/>
                <w:lang w:val="en-US"/>
              </w:rPr>
            </w:pPr>
          </w:p>
          <w:p w14:paraId="6B6395B6" w14:textId="77777777" w:rsidR="00E20377" w:rsidRPr="00597332" w:rsidRDefault="00E20377">
            <w:pPr>
              <w:pStyle w:val="TableCell"/>
              <w:jc w:val="left"/>
              <w:rPr>
                <w:rFonts w:cs="Arial"/>
                <w:sz w:val="22"/>
                <w:szCs w:val="22"/>
                <w:lang w:val="en-US"/>
              </w:rPr>
            </w:pPr>
            <w:r w:rsidRPr="00597332">
              <w:rPr>
                <w:rFonts w:cs="Arial"/>
                <w:sz w:val="22"/>
                <w:szCs w:val="22"/>
                <w:lang w:val="en-US"/>
              </w:rPr>
              <w:t xml:space="preserve">Living One, who forgives transgression and </w:t>
            </w:r>
          </w:p>
          <w:p w14:paraId="6673563C" w14:textId="77777777" w:rsidR="00E20377" w:rsidRPr="00597332" w:rsidRDefault="00E20377">
            <w:pPr>
              <w:pStyle w:val="TableCell"/>
              <w:spacing w:after="20"/>
              <w:jc w:val="left"/>
              <w:rPr>
                <w:rFonts w:cs="Arial"/>
                <w:sz w:val="22"/>
                <w:szCs w:val="22"/>
                <w:lang w:val="en-US"/>
              </w:rPr>
            </w:pPr>
            <w:r w:rsidRPr="00597332">
              <w:rPr>
                <w:rFonts w:cs="Arial"/>
                <w:sz w:val="22"/>
                <w:szCs w:val="22"/>
                <w:lang w:val="en-US"/>
              </w:rPr>
              <w:t xml:space="preserve">     bears away evildoing,</w:t>
            </w:r>
          </w:p>
          <w:p w14:paraId="71C02405" w14:textId="77777777" w:rsidR="00E20377" w:rsidRPr="00597332" w:rsidRDefault="00E20377">
            <w:pPr>
              <w:pStyle w:val="TableCell"/>
              <w:jc w:val="left"/>
              <w:rPr>
                <w:rFonts w:cs="Arial"/>
                <w:sz w:val="22"/>
                <w:szCs w:val="22"/>
                <w:lang w:val="en-US"/>
              </w:rPr>
            </w:pPr>
            <w:r w:rsidRPr="00597332">
              <w:rPr>
                <w:rFonts w:cs="Arial"/>
                <w:sz w:val="22"/>
                <w:szCs w:val="22"/>
                <w:lang w:val="en-US"/>
              </w:rPr>
              <w:t>remember the kindness of the mild-mannered</w:t>
            </w:r>
          </w:p>
          <w:p w14:paraId="7332C70E" w14:textId="77777777" w:rsidR="00E20377" w:rsidRPr="00597332" w:rsidRDefault="00E20377">
            <w:pPr>
              <w:pStyle w:val="TableCell"/>
              <w:spacing w:after="20"/>
              <w:jc w:val="left"/>
              <w:rPr>
                <w:rFonts w:cs="Arial"/>
                <w:sz w:val="22"/>
                <w:szCs w:val="22"/>
                <w:lang w:val="en-US"/>
              </w:rPr>
            </w:pPr>
            <w:r w:rsidRPr="00597332">
              <w:rPr>
                <w:rFonts w:cs="Arial"/>
                <w:sz w:val="22"/>
                <w:szCs w:val="22"/>
                <w:lang w:val="en-US"/>
              </w:rPr>
              <w:t xml:space="preserve"> one and blot out Your people’s sin,</w:t>
            </w:r>
          </w:p>
          <w:p w14:paraId="7E0B4C02" w14:textId="77777777" w:rsidR="00E20377" w:rsidRPr="00597332" w:rsidRDefault="00E20377">
            <w:pPr>
              <w:pStyle w:val="TableCell"/>
              <w:spacing w:after="20"/>
              <w:jc w:val="left"/>
              <w:rPr>
                <w:rFonts w:cs="Arial"/>
                <w:sz w:val="22"/>
                <w:szCs w:val="22"/>
                <w:lang w:val="en-US"/>
              </w:rPr>
            </w:pPr>
            <w:r w:rsidRPr="00597332">
              <w:rPr>
                <w:rFonts w:ascii="TimesNewRomanPS-ItalicMT" w:hAnsi="TimesNewRomanPS-ItalicMT" w:cs="TimesNewRomanPS-ItalicMT"/>
                <w:i/>
                <w:iCs/>
                <w:sz w:val="22"/>
                <w:szCs w:val="22"/>
                <w:lang w:val="en-US"/>
              </w:rPr>
              <w:t>55</w:t>
            </w:r>
            <w:r w:rsidRPr="00597332">
              <w:rPr>
                <w:rFonts w:cs="Arial"/>
                <w:sz w:val="22"/>
                <w:szCs w:val="22"/>
                <w:lang w:val="en-US"/>
              </w:rPr>
              <w:t xml:space="preserve"> Holy One, to be his hiding place and refuge,</w:t>
            </w:r>
          </w:p>
          <w:p w14:paraId="126FE689" w14:textId="77777777" w:rsidR="00E20377" w:rsidRPr="00597332" w:rsidRDefault="00E20377" w:rsidP="00410CA8">
            <w:pPr>
              <w:pStyle w:val="TableCell"/>
              <w:spacing w:after="20"/>
              <w:jc w:val="left"/>
              <w:rPr>
                <w:rFonts w:cs="Arial"/>
                <w:sz w:val="22"/>
                <w:szCs w:val="22"/>
                <w:lang w:val="en-US"/>
              </w:rPr>
            </w:pPr>
            <w:r w:rsidRPr="00597332">
              <w:rPr>
                <w:rFonts w:cs="Arial"/>
                <w:sz w:val="22"/>
                <w:szCs w:val="22"/>
                <w:lang w:val="en-US"/>
              </w:rPr>
              <w:t>The Lord will provide the ram.</w:t>
            </w:r>
          </w:p>
        </w:tc>
      </w:tr>
    </w:tbl>
    <w:p w14:paraId="1571C91D" w14:textId="77777777" w:rsidR="00E20377" w:rsidRPr="00641006" w:rsidRDefault="00E20377">
      <w:pPr>
        <w:pStyle w:val="Normal1"/>
        <w:tabs>
          <w:tab w:val="right" w:pos="516"/>
        </w:tabs>
        <w:spacing w:after="280" w:line="276" w:lineRule="auto"/>
        <w:ind w:left="516" w:hanging="516"/>
        <w:jc w:val="right"/>
        <w:rPr>
          <w:rFonts w:ascii="Didot (Hebrew)" w:hAnsi="Didot (Hebrew)" w:cs="Arial"/>
          <w:sz w:val="24"/>
          <w:szCs w:val="24"/>
          <w:lang w:bidi="he-IL"/>
        </w:rPr>
      </w:pPr>
    </w:p>
    <w:p w14:paraId="493D1BA7" w14:textId="3AC15B26" w:rsidR="00E20377" w:rsidRPr="000D4A51" w:rsidRDefault="00E20377">
      <w:pPr>
        <w:spacing w:line="276" w:lineRule="auto"/>
        <w:rPr>
          <w:rFonts w:ascii="TimesNewRomanPS-BoldMT" w:hAnsi="TimesNewRomanPS-BoldMT" w:cs="TimesNewRomanPS-BoldMT"/>
          <w:b/>
          <w:bCs/>
          <w:sz w:val="26"/>
          <w:szCs w:val="26"/>
          <w:lang w:val="en-US"/>
        </w:rPr>
      </w:pPr>
      <w:r w:rsidRPr="000D4A51">
        <w:rPr>
          <w:rFonts w:ascii="TimesNewRomanPS-BoldMT" w:hAnsi="TimesNewRomanPS-BoldMT" w:cs="TimesNewRomanPS-BoldMT"/>
          <w:b/>
          <w:bCs/>
          <w:sz w:val="26"/>
          <w:szCs w:val="26"/>
          <w:lang w:val="en-US"/>
        </w:rPr>
        <w:t xml:space="preserve">III. On </w:t>
      </w:r>
      <w:r w:rsidRPr="00C32244">
        <w:rPr>
          <w:rFonts w:ascii="TimesNewRomanPS-BoldMT" w:hAnsi="TimesNewRomanPS-BoldMT" w:cs="TimesNewRomanPS-BoldMT"/>
          <w:b/>
          <w:bCs/>
          <w:sz w:val="26"/>
          <w:szCs w:val="26"/>
          <w:highlight w:val="lightGray"/>
          <w:lang w:val="en-US"/>
        </w:rPr>
        <w:t xml:space="preserve">the </w:t>
      </w:r>
      <w:r w:rsidR="00C32244" w:rsidRPr="00C32244">
        <w:rPr>
          <w:rFonts w:ascii="TimesNewRomanPS-BoldMT" w:hAnsi="TimesNewRomanPS-BoldMT" w:cs="TimesNewRomanPS-BoldMT"/>
          <w:b/>
          <w:bCs/>
          <w:sz w:val="26"/>
          <w:szCs w:val="26"/>
          <w:highlight w:val="lightGray"/>
          <w:lang w:val="en-US"/>
        </w:rPr>
        <w:t xml:space="preserve">Author’s </w:t>
      </w:r>
      <w:r w:rsidRPr="00C32244">
        <w:rPr>
          <w:rFonts w:ascii="TimesNewRomanPS-BoldMT" w:hAnsi="TimesNewRomanPS-BoldMT" w:cs="TimesNewRomanPS-BoldMT"/>
          <w:b/>
          <w:bCs/>
          <w:sz w:val="26"/>
          <w:szCs w:val="26"/>
          <w:highlight w:val="lightGray"/>
          <w:lang w:val="en-US"/>
        </w:rPr>
        <w:t xml:space="preserve">Artistic </w:t>
      </w:r>
      <w:r w:rsidR="00B61CC4">
        <w:rPr>
          <w:rFonts w:ascii="TimesNewRomanPS-BoldMT" w:hAnsi="TimesNewRomanPS-BoldMT" w:cs="TimesNewRomanPS-BoldMT"/>
          <w:b/>
          <w:bCs/>
          <w:sz w:val="26"/>
          <w:szCs w:val="26"/>
          <w:highlight w:val="lightGray"/>
          <w:lang w:val="en-US"/>
        </w:rPr>
        <w:t>Approach</w:t>
      </w:r>
    </w:p>
    <w:p w14:paraId="485A9F66" w14:textId="77777777" w:rsidR="00E20377" w:rsidRPr="000D4A51" w:rsidRDefault="00E20377">
      <w:pPr>
        <w:spacing w:line="276" w:lineRule="auto"/>
        <w:rPr>
          <w:rFonts w:cs="Arial"/>
          <w:lang w:val="en-US"/>
        </w:rPr>
      </w:pPr>
      <w:r w:rsidRPr="000D4A51">
        <w:rPr>
          <w:rFonts w:ascii="TimesNewRomanPS-BoldMT" w:hAnsi="TimesNewRomanPS-BoldMT" w:cs="TimesNewRomanPS-BoldMT"/>
          <w:b/>
          <w:bCs/>
          <w:sz w:val="26"/>
          <w:szCs w:val="26"/>
          <w:lang w:val="en-US"/>
        </w:rPr>
        <w:tab/>
      </w:r>
      <w:r w:rsidRPr="000D4A51">
        <w:rPr>
          <w:rFonts w:cs="Arial"/>
          <w:lang w:val="en-US"/>
        </w:rPr>
        <w:t xml:space="preserve">The reserved, laconic character of biblical narrative was pointed out by Erich Auerbach, who demonstrates these characteristics by reference to the story of the </w:t>
      </w:r>
      <w:r w:rsidRPr="000D4A51">
        <w:rPr>
          <w:rFonts w:ascii="TimesNewRomanPS-ItalicMT" w:hAnsi="TimesNewRomanPS-ItalicMT" w:cs="TimesNewRomanPS-ItalicMT"/>
          <w:i/>
          <w:iCs/>
          <w:lang w:val="en-US"/>
        </w:rPr>
        <w:t>‘</w:t>
      </w:r>
      <w:proofErr w:type="spellStart"/>
      <w:r w:rsidRPr="000D4A51">
        <w:rPr>
          <w:rFonts w:ascii="TimesNewRomanPS-ItalicMT" w:hAnsi="TimesNewRomanPS-ItalicMT" w:cs="TimesNewRomanPS-ItalicMT"/>
          <w:i/>
          <w:iCs/>
          <w:lang w:val="en-US"/>
        </w:rPr>
        <w:t>Akeda</w:t>
      </w:r>
      <w:proofErr w:type="spellEnd"/>
      <w:r w:rsidRPr="000D4A51">
        <w:rPr>
          <w:rFonts w:cs="Arial"/>
          <w:lang w:val="en-US"/>
        </w:rPr>
        <w:t xml:space="preserve"> in Genesis 22. That story leaves gaps, some of which Auerbach noted: Where was Sarah? What did Abraham tell her, and how did she react? What happened to the three featured protagonists during the three days of their journey? What did they talk about over those three days? These questions and more are unaddressed and unanswered.</w:t>
      </w:r>
    </w:p>
    <w:p w14:paraId="57A1DBB4" w14:textId="77777777" w:rsidR="00E20377" w:rsidRPr="000D4A51" w:rsidRDefault="00E20377">
      <w:pPr>
        <w:spacing w:line="276" w:lineRule="auto"/>
        <w:rPr>
          <w:rFonts w:cs="Arial"/>
          <w:lang w:val="en-US"/>
        </w:rPr>
      </w:pPr>
      <w:r w:rsidRPr="000D4A51">
        <w:rPr>
          <w:rFonts w:cs="Arial"/>
          <w:lang w:val="en-US"/>
        </w:rPr>
        <w:lastRenderedPageBreak/>
        <w:tab/>
        <w:t xml:space="preserve">In contrast to the biblical story stands the world of </w:t>
      </w:r>
      <w:r w:rsidRPr="000D4A51">
        <w:rPr>
          <w:rFonts w:ascii="TimesNewRomanPS-ItalicMT" w:hAnsi="TimesNewRomanPS-ItalicMT" w:cs="TimesNewRomanPS-ItalicMT"/>
          <w:i/>
          <w:iCs/>
          <w:lang w:val="en-US"/>
        </w:rPr>
        <w:t>midrash</w:t>
      </w:r>
      <w:r w:rsidRPr="000D4A51">
        <w:rPr>
          <w:rFonts w:cs="Arial"/>
          <w:lang w:val="en-US"/>
        </w:rPr>
        <w:t xml:space="preserve"> and </w:t>
      </w:r>
      <w:proofErr w:type="spellStart"/>
      <w:r w:rsidRPr="000D4A51">
        <w:rPr>
          <w:rFonts w:ascii="TimesNewRomanPS-ItalicMT" w:hAnsi="TimesNewRomanPS-ItalicMT" w:cs="TimesNewRomanPS-ItalicMT"/>
          <w:i/>
          <w:iCs/>
          <w:lang w:val="en-US"/>
        </w:rPr>
        <w:t>aggadah</w:t>
      </w:r>
      <w:proofErr w:type="spellEnd"/>
      <w:r w:rsidRPr="000D4A51">
        <w:rPr>
          <w:rFonts w:cs="Arial"/>
          <w:lang w:val="en-US"/>
        </w:rPr>
        <w:t xml:space="preserve"> (legend and lore), which enrich the biblical narrative and fill in its gaps. </w:t>
      </w:r>
      <w:r w:rsidRPr="000D4A51">
        <w:rPr>
          <w:rFonts w:ascii="TimesNewRomanPS-ItalicMT" w:hAnsi="TimesNewRomanPS-ItalicMT" w:cs="TimesNewRomanPS-ItalicMT"/>
          <w:i/>
          <w:iCs/>
          <w:lang w:val="en-US"/>
        </w:rPr>
        <w:t>Aggadah</w:t>
      </w:r>
      <w:r w:rsidRPr="000D4A51">
        <w:rPr>
          <w:rFonts w:cs="Arial"/>
          <w:lang w:val="en-US"/>
        </w:rPr>
        <w:t xml:space="preserve"> expanded the cast of characters, added descriptions expression feelings, and placed words into characters’ mouths—speeches, conversation, and disputation.</w:t>
      </w:r>
      <w:r w:rsidRPr="000D4A51">
        <w:rPr>
          <w:rStyle w:val="NoteReference"/>
          <w:lang w:val="en-US"/>
        </w:rPr>
        <w:footnoteReference w:id="17"/>
      </w:r>
    </w:p>
    <w:p w14:paraId="77766573" w14:textId="6980FA52" w:rsidR="00E20377" w:rsidRPr="009C3C20" w:rsidRDefault="00E20377">
      <w:pPr>
        <w:spacing w:line="276" w:lineRule="auto"/>
        <w:rPr>
          <w:rFonts w:cs="Arial"/>
          <w:lang w:val="en-US"/>
        </w:rPr>
      </w:pPr>
      <w:r w:rsidRPr="000D4A51">
        <w:rPr>
          <w:rFonts w:cs="Arial"/>
          <w:lang w:val="en-US"/>
        </w:rPr>
        <w:tab/>
        <w:t xml:space="preserve">At the basis of the biblical </w:t>
      </w:r>
      <w:r w:rsidRPr="000D4A51">
        <w:rPr>
          <w:rFonts w:ascii="TimesNewRomanPS-ItalicMT" w:hAnsi="TimesNewRomanPS-ItalicMT" w:cs="TimesNewRomanPS-ItalicMT"/>
          <w:i/>
          <w:iCs/>
          <w:lang w:val="en-US"/>
        </w:rPr>
        <w:t>‘</w:t>
      </w:r>
      <w:proofErr w:type="spellStart"/>
      <w:r w:rsidRPr="000D4A51">
        <w:rPr>
          <w:rFonts w:ascii="TimesNewRomanPS-ItalicMT" w:hAnsi="TimesNewRomanPS-ItalicMT" w:cs="TimesNewRomanPS-ItalicMT"/>
          <w:i/>
          <w:iCs/>
          <w:lang w:val="en-US"/>
        </w:rPr>
        <w:t>Akeda</w:t>
      </w:r>
      <w:proofErr w:type="spellEnd"/>
      <w:r w:rsidRPr="000D4A51">
        <w:rPr>
          <w:rFonts w:cs="Arial"/>
          <w:lang w:val="en-US"/>
        </w:rPr>
        <w:t xml:space="preserve"> narrative, Abraham is the main protagonist, for it is he who maintains the interaction with the all characters who appear in the tale. On the religious level is the central triad of the story: God, Abraham as central protagonist, and Isaac. The key word representing this triangle, the word </w:t>
      </w:r>
      <w:r w:rsidRPr="000D4A51">
        <w:rPr>
          <w:rFonts w:ascii="Times New Roman" w:hAnsi="Times New Roman" w:cs="Times New Roman"/>
          <w:rtl/>
          <w:lang w:val="en-US" w:bidi="he-IL"/>
        </w:rPr>
        <w:t>הִנֵּנִי</w:t>
      </w:r>
      <w:r w:rsidRPr="000D4A51">
        <w:rPr>
          <w:rFonts w:cs="Arial"/>
          <w:lang w:val="en-US"/>
        </w:rPr>
        <w:t xml:space="preserve"> (“here I am”).</w:t>
      </w:r>
      <w:r w:rsidRPr="000D4A51">
        <w:rPr>
          <w:rStyle w:val="NoteReference"/>
        </w:rPr>
        <w:footnoteReference w:id="18"/>
      </w:r>
      <w:r w:rsidRPr="000D4A51">
        <w:rPr>
          <w:rFonts w:cs="Arial"/>
        </w:rPr>
        <w:t xml:space="preserve"> On the human level, there is an additional triad of characters: the main protagonist is Abraham, and the secondary characters are Isaac and the lads who accompany them on their journey. They are represented by the words </w:t>
      </w:r>
      <w:r w:rsidRPr="000D4A51">
        <w:rPr>
          <w:rFonts w:ascii="Times New Roman" w:hAnsi="Times New Roman" w:cs="Times New Roman"/>
          <w:rtl/>
          <w:lang w:bidi="he-IL"/>
        </w:rPr>
        <w:t>וַיֵּלְכוּ</w:t>
      </w:r>
      <w:r w:rsidR="00A44E38" w:rsidRPr="000D4A51">
        <w:rPr>
          <w:rFonts w:ascii="Times New Roman" w:hAnsi="Times New Roman" w:cs="Times New Roman"/>
          <w:rtl/>
          <w:lang w:bidi="he-IL"/>
        </w:rPr>
        <w:t xml:space="preserve"> יַחְדָיו</w:t>
      </w:r>
      <w:r w:rsidRPr="000D4A51">
        <w:rPr>
          <w:rFonts w:ascii="TimesNewRomanPS-ItalicMT" w:hAnsi="TimesNewRomanPS-ItalicMT" w:cs="TimesNewRomanPS-ItalicMT"/>
          <w:i/>
          <w:iCs/>
        </w:rPr>
        <w:t xml:space="preserve">, </w:t>
      </w:r>
      <w:r w:rsidRPr="000D4A51">
        <w:rPr>
          <w:rFonts w:cs="Arial"/>
        </w:rPr>
        <w:t>“They went together.”</w:t>
      </w:r>
      <w:r w:rsidRPr="000D4A51">
        <w:rPr>
          <w:rStyle w:val="NoteReference"/>
        </w:rPr>
        <w:footnoteReference w:id="19"/>
      </w:r>
      <w:r w:rsidRPr="000D4A51">
        <w:rPr>
          <w:rFonts w:cs="Arial"/>
        </w:rPr>
        <w:t xml:space="preserve"> The biblical narrative of the ‘</w:t>
      </w:r>
      <w:proofErr w:type="spellStart"/>
      <w:r w:rsidRPr="000D4A51">
        <w:rPr>
          <w:rFonts w:cs="Arial"/>
        </w:rPr>
        <w:t>Akeda</w:t>
      </w:r>
      <w:proofErr w:type="spellEnd"/>
      <w:r w:rsidRPr="000D4A51">
        <w:rPr>
          <w:rFonts w:cs="Arial"/>
        </w:rPr>
        <w:t xml:space="preserve"> includes two uses of </w:t>
      </w:r>
      <w:proofErr w:type="spellStart"/>
      <w:r w:rsidRPr="000D4A51">
        <w:rPr>
          <w:rFonts w:ascii="TimesNewRomanPS-ItalicMT" w:hAnsi="TimesNewRomanPS-ItalicMT" w:cs="TimesNewRomanPS-ItalicMT"/>
          <w:i/>
          <w:iCs/>
        </w:rPr>
        <w:t>inclusio</w:t>
      </w:r>
      <w:proofErr w:type="spellEnd"/>
      <w:r w:rsidRPr="000D4A51">
        <w:rPr>
          <w:rFonts w:cs="Arial"/>
        </w:rPr>
        <w:t xml:space="preserve">. One is the going together of  Abraham and Isaac (Gen 22:6, 8), which sets their brief dialogue off parenthetically from the rest of the narrative, and the other is “to the place which God had told him” (Gen 22: 3, 9), which sets off from the rest of the narrative the five verses at the </w:t>
      </w:r>
      <w:proofErr w:type="spellStart"/>
      <w:r w:rsidRPr="000D4A51">
        <w:rPr>
          <w:rFonts w:cs="Arial"/>
        </w:rPr>
        <w:t>center</w:t>
      </w:r>
      <w:proofErr w:type="spellEnd"/>
      <w:r w:rsidRPr="000D4A51">
        <w:rPr>
          <w:rFonts w:cs="Arial"/>
        </w:rPr>
        <w:t xml:space="preserve"> of which are the personal, human relations among the characters: Abraham’s conversations with the lad</w:t>
      </w:r>
      <w:r w:rsidR="00C32244" w:rsidRPr="00C32244">
        <w:rPr>
          <w:rFonts w:cs="Arial"/>
          <w:highlight w:val="lightGray"/>
        </w:rPr>
        <w:t>s</w:t>
      </w:r>
      <w:r w:rsidRPr="000D4A51">
        <w:rPr>
          <w:rFonts w:cs="Arial"/>
        </w:rPr>
        <w:t xml:space="preserve"> and with his son.</w:t>
      </w:r>
      <w:r w:rsidRPr="000D4A51">
        <w:rPr>
          <w:rStyle w:val="NoteReference"/>
        </w:rPr>
        <w:footnoteReference w:id="20"/>
      </w:r>
    </w:p>
    <w:p w14:paraId="141EDD8C" w14:textId="53DE1435" w:rsidR="00E20377" w:rsidRPr="000D4A51" w:rsidRDefault="00E20377">
      <w:pPr>
        <w:spacing w:line="276" w:lineRule="auto"/>
        <w:rPr>
          <w:rFonts w:cs="Arial"/>
        </w:rPr>
      </w:pPr>
      <w:r w:rsidRPr="000D4A51">
        <w:rPr>
          <w:rFonts w:cs="Arial"/>
        </w:rPr>
        <w:tab/>
        <w:t>The filling-in of gaps and the expansions are</w:t>
      </w:r>
      <w:r w:rsidR="00677DF4">
        <w:rPr>
          <w:rFonts w:cs="Arial"/>
        </w:rPr>
        <w:t>,</w:t>
      </w:r>
      <w:r w:rsidRPr="000D4A51">
        <w:rPr>
          <w:rFonts w:cs="Arial"/>
        </w:rPr>
        <w:t xml:space="preserve"> </w:t>
      </w:r>
      <w:proofErr w:type="gramStart"/>
      <w:r w:rsidRPr="000D4A51">
        <w:rPr>
          <w:rFonts w:cs="Arial"/>
        </w:rPr>
        <w:t xml:space="preserve">in the nature of </w:t>
      </w:r>
      <w:r w:rsidRPr="00677DF4">
        <w:rPr>
          <w:rFonts w:ascii="TimesNewRomanPS-BoldMT" w:hAnsi="TimesNewRomanPS-BoldMT" w:cs="TimesNewRomanPS-BoldMT"/>
          <w:highlight w:val="lightGray"/>
        </w:rPr>
        <w:t>artistic</w:t>
      </w:r>
      <w:proofErr w:type="gramEnd"/>
      <w:r w:rsidR="00C32244" w:rsidRPr="00677DF4">
        <w:rPr>
          <w:rFonts w:ascii="TimesNewRomanPS-BoldMT" w:hAnsi="TimesNewRomanPS-BoldMT" w:cs="TimesNewRomanPS-BoldMT"/>
          <w:highlight w:val="lightGray"/>
        </w:rPr>
        <w:t xml:space="preserve"> </w:t>
      </w:r>
      <w:r w:rsidR="00A851CC" w:rsidRPr="00677DF4">
        <w:rPr>
          <w:rFonts w:ascii="TimesNewRomanPS-BoldMT" w:hAnsi="TimesNewRomanPS-BoldMT" w:cs="TimesNewRomanPS-BoldMT"/>
          <w:highlight w:val="lightGray"/>
        </w:rPr>
        <w:t>inten</w:t>
      </w:r>
      <w:r w:rsidR="00B61CC4" w:rsidRPr="00677DF4">
        <w:rPr>
          <w:rFonts w:ascii="TimesNewRomanPS-BoldMT" w:hAnsi="TimesNewRomanPS-BoldMT" w:cs="TimesNewRomanPS-BoldMT"/>
          <w:highlight w:val="lightGray"/>
        </w:rPr>
        <w:t>t</w:t>
      </w:r>
      <w:r w:rsidRPr="00C32244">
        <w:rPr>
          <w:rFonts w:cs="Arial"/>
        </w:rPr>
        <w:t>,</w:t>
      </w:r>
      <w:r w:rsidRPr="000D4A51">
        <w:rPr>
          <w:rFonts w:cs="Arial"/>
        </w:rPr>
        <w:t xml:space="preserve"> subject to interpretation by the artist and determined by the horizon of the baggage in his consciousness and according to his belief. The poets arrogated to themselves artistic freedom in describing the story of the </w:t>
      </w:r>
      <w:r w:rsidRPr="000D4A51">
        <w:rPr>
          <w:rFonts w:ascii="TimesNewRomanPS-ItalicMT" w:hAnsi="TimesNewRomanPS-ItalicMT" w:cs="TimesNewRomanPS-ItalicMT"/>
          <w:i/>
          <w:iCs/>
        </w:rPr>
        <w:t>‘</w:t>
      </w:r>
      <w:proofErr w:type="spellStart"/>
      <w:r w:rsidRPr="000D4A51">
        <w:rPr>
          <w:rFonts w:ascii="TimesNewRomanPS-ItalicMT" w:hAnsi="TimesNewRomanPS-ItalicMT" w:cs="TimesNewRomanPS-ItalicMT"/>
          <w:i/>
          <w:iCs/>
        </w:rPr>
        <w:t>Akeda</w:t>
      </w:r>
      <w:proofErr w:type="spellEnd"/>
      <w:r w:rsidRPr="000D4A51">
        <w:rPr>
          <w:rFonts w:cs="Arial"/>
        </w:rPr>
        <w:t xml:space="preserve">, mainly by integrating midrashim and exegetical perceptions </w:t>
      </w:r>
      <w:r w:rsidRPr="00C32244">
        <w:rPr>
          <w:rFonts w:cs="Arial"/>
        </w:rPr>
        <w:t>into their works</w:t>
      </w:r>
      <w:r w:rsidR="009C3C20" w:rsidRPr="00C32244">
        <w:rPr>
          <w:rFonts w:cs="Arial"/>
        </w:rPr>
        <w:t xml:space="preserve"> </w:t>
      </w:r>
      <w:r w:rsidRPr="009C3C20">
        <w:rPr>
          <w:rFonts w:cs="Arial"/>
        </w:rPr>
        <w:t xml:space="preserve">R. Joseph </w:t>
      </w:r>
      <w:proofErr w:type="spellStart"/>
      <w:r w:rsidRPr="009C3C20">
        <w:rPr>
          <w:rFonts w:cs="Arial"/>
        </w:rPr>
        <w:t>Bekhor</w:t>
      </w:r>
      <w:proofErr w:type="spellEnd"/>
      <w:r w:rsidRPr="009C3C20">
        <w:rPr>
          <w:rFonts w:cs="Arial"/>
        </w:rPr>
        <w:t xml:space="preserve"> Shor, a contemporary of </w:t>
      </w:r>
      <w:proofErr w:type="spellStart"/>
      <w:r w:rsidRPr="009C3C20">
        <w:rPr>
          <w:rFonts w:cs="Arial"/>
        </w:rPr>
        <w:t>Rabbenu</w:t>
      </w:r>
      <w:proofErr w:type="spellEnd"/>
      <w:r w:rsidRPr="009C3C20">
        <w:rPr>
          <w:rFonts w:cs="Arial"/>
        </w:rPr>
        <w:t xml:space="preserve"> Tam, a Torah commentator among the group known as </w:t>
      </w:r>
      <w:proofErr w:type="spellStart"/>
      <w:r w:rsidRPr="009C3C20">
        <w:rPr>
          <w:rFonts w:cs="Arial"/>
        </w:rPr>
        <w:t>Tosafists</w:t>
      </w:r>
      <w:proofErr w:type="spellEnd"/>
      <w:r w:rsidRPr="009C3C20">
        <w:rPr>
          <w:rFonts w:cs="Arial"/>
        </w:rPr>
        <w:t xml:space="preserve"> (</w:t>
      </w:r>
      <w:proofErr w:type="spellStart"/>
      <w:r w:rsidRPr="009C3C20">
        <w:rPr>
          <w:rFonts w:ascii="TimesNewRomanPS-ItalicMT" w:hAnsi="TimesNewRomanPS-ItalicMT" w:cs="TimesNewRomanPS-ItalicMT"/>
          <w:i/>
          <w:iCs/>
        </w:rPr>
        <w:t>Ba’ale</w:t>
      </w:r>
      <w:proofErr w:type="spellEnd"/>
      <w:r w:rsidRPr="009C3C20">
        <w:rPr>
          <w:rFonts w:ascii="TimesNewRomanPS-ItalicMT" w:hAnsi="TimesNewRomanPS-ItalicMT" w:cs="TimesNewRomanPS-ItalicMT"/>
          <w:i/>
          <w:iCs/>
        </w:rPr>
        <w:t xml:space="preserve"> Ha-</w:t>
      </w:r>
      <w:proofErr w:type="spellStart"/>
      <w:r w:rsidRPr="009C3C20">
        <w:rPr>
          <w:rFonts w:ascii="TimesNewRomanPS-ItalicMT" w:hAnsi="TimesNewRomanPS-ItalicMT" w:cs="TimesNewRomanPS-ItalicMT"/>
          <w:i/>
          <w:iCs/>
        </w:rPr>
        <w:t>tosafot</w:t>
      </w:r>
      <w:proofErr w:type="spellEnd"/>
      <w:r w:rsidRPr="009C3C20">
        <w:rPr>
          <w:rFonts w:cs="Arial"/>
        </w:rPr>
        <w:t xml:space="preserve">), was familiar with the Hebrew Bible, </w:t>
      </w:r>
      <w:r w:rsidRPr="009C3C20">
        <w:rPr>
          <w:rFonts w:ascii="TimesNewRomanPS-ItalicMT" w:hAnsi="TimesNewRomanPS-ItalicMT" w:cs="TimesNewRomanPS-ItalicMT"/>
          <w:i/>
          <w:iCs/>
        </w:rPr>
        <w:t>midrash</w:t>
      </w:r>
      <w:r w:rsidRPr="009C3C20">
        <w:rPr>
          <w:rFonts w:cs="Arial"/>
        </w:rPr>
        <w:t xml:space="preserve">, and classical rabbinic </w:t>
      </w:r>
      <w:proofErr w:type="spellStart"/>
      <w:r w:rsidRPr="009C3C20">
        <w:rPr>
          <w:rFonts w:ascii="TimesNewRomanPS-ItalicMT" w:hAnsi="TimesNewRomanPS-ItalicMT" w:cs="TimesNewRomanPS-ItalicMT"/>
          <w:i/>
          <w:iCs/>
        </w:rPr>
        <w:t>aggadah</w:t>
      </w:r>
      <w:proofErr w:type="spellEnd"/>
      <w:r w:rsidRPr="009C3C20">
        <w:rPr>
          <w:rFonts w:cs="Arial"/>
        </w:rPr>
        <w:t xml:space="preserve">. It is therefore interested to examine how close his </w:t>
      </w:r>
      <w:r w:rsidRPr="00C32244">
        <w:rPr>
          <w:rFonts w:cs="Arial"/>
          <w:highlight w:val="lightGray"/>
        </w:rPr>
        <w:t>artistic</w:t>
      </w:r>
      <w:r w:rsidR="005D1CAE" w:rsidRPr="00C32244">
        <w:rPr>
          <w:rFonts w:cs="Arial"/>
          <w:highlight w:val="lightGray"/>
        </w:rPr>
        <w:t xml:space="preserve"> </w:t>
      </w:r>
      <w:bookmarkStart w:id="1" w:name="_GoBack"/>
      <w:r w:rsidR="00D00A12">
        <w:rPr>
          <w:rFonts w:cs="Arial"/>
          <w:highlight w:val="lightGray"/>
        </w:rPr>
        <w:t>approach</w:t>
      </w:r>
      <w:bookmarkEnd w:id="1"/>
      <w:r w:rsidR="00C32244">
        <w:rPr>
          <w:rFonts w:cs="Arial"/>
          <w:rtl/>
          <w:lang w:bidi="he-IL"/>
        </w:rPr>
        <w:t xml:space="preserve"> </w:t>
      </w:r>
      <w:r w:rsidRPr="009C3C20">
        <w:rPr>
          <w:rFonts w:cs="Arial"/>
        </w:rPr>
        <w:t>is to the</w:t>
      </w:r>
      <w:r w:rsidRPr="000D4A51">
        <w:rPr>
          <w:rFonts w:cs="Arial"/>
        </w:rPr>
        <w:t xml:space="preserve"> laconic world of the Bible and to what extent he emulates the world of </w:t>
      </w:r>
      <w:proofErr w:type="spellStart"/>
      <w:r w:rsidRPr="000D4A51">
        <w:rPr>
          <w:rFonts w:ascii="TimesNewRomanPS-ItalicMT" w:hAnsi="TimesNewRomanPS-ItalicMT" w:cs="TimesNewRomanPS-ItalicMT"/>
          <w:i/>
          <w:iCs/>
        </w:rPr>
        <w:t>aggadah</w:t>
      </w:r>
      <w:proofErr w:type="spellEnd"/>
      <w:r w:rsidRPr="000D4A51">
        <w:rPr>
          <w:rFonts w:ascii="TimesNewRomanPS-ItalicMT" w:hAnsi="TimesNewRomanPS-ItalicMT" w:cs="TimesNewRomanPS-ItalicMT"/>
          <w:i/>
          <w:iCs/>
        </w:rPr>
        <w:t xml:space="preserve"> </w:t>
      </w:r>
      <w:r w:rsidRPr="000D4A51">
        <w:rPr>
          <w:rFonts w:cs="Arial"/>
        </w:rPr>
        <w:t>and enriches the narrative with many details.</w:t>
      </w:r>
    </w:p>
    <w:p w14:paraId="7F260591" w14:textId="77777777" w:rsidR="00E20377" w:rsidRPr="000D4A51" w:rsidRDefault="00E20377">
      <w:pPr>
        <w:spacing w:line="276" w:lineRule="auto"/>
        <w:jc w:val="both"/>
        <w:rPr>
          <w:rFonts w:cs="Arial"/>
        </w:rPr>
      </w:pPr>
      <w:r w:rsidRPr="000D4A51">
        <w:rPr>
          <w:rFonts w:cs="Arial"/>
        </w:rPr>
        <w:tab/>
        <w:t xml:space="preserve">As noted above, the characters in the biblical </w:t>
      </w:r>
      <w:r w:rsidRPr="000D4A51">
        <w:rPr>
          <w:rFonts w:ascii="TimesNewRomanPS-ItalicMT" w:hAnsi="TimesNewRomanPS-ItalicMT" w:cs="TimesNewRomanPS-ItalicMT"/>
          <w:i/>
          <w:iCs/>
        </w:rPr>
        <w:t>‘</w:t>
      </w:r>
      <w:proofErr w:type="spellStart"/>
      <w:r w:rsidRPr="000D4A51">
        <w:rPr>
          <w:rFonts w:ascii="TimesNewRomanPS-ItalicMT" w:hAnsi="TimesNewRomanPS-ItalicMT" w:cs="TimesNewRomanPS-ItalicMT"/>
          <w:i/>
          <w:iCs/>
        </w:rPr>
        <w:t>Akeda</w:t>
      </w:r>
      <w:proofErr w:type="spellEnd"/>
      <w:r w:rsidRPr="000D4A51">
        <w:rPr>
          <w:rFonts w:ascii="TimesNewRomanPS-ItalicMT" w:hAnsi="TimesNewRomanPS-ItalicMT" w:cs="TimesNewRomanPS-ItalicMT"/>
          <w:i/>
          <w:iCs/>
        </w:rPr>
        <w:t xml:space="preserve"> </w:t>
      </w:r>
      <w:r w:rsidRPr="000D4A51">
        <w:rPr>
          <w:rFonts w:cs="Arial"/>
        </w:rPr>
        <w:t xml:space="preserve">narrative are: God, Abraham, Isaac, the lads, and the angel. To that list we should add two animals: the ass and the ram (which, from </w:t>
      </w:r>
      <w:r w:rsidRPr="000D4A51">
        <w:rPr>
          <w:rFonts w:cs="Arial"/>
        </w:rPr>
        <w:lastRenderedPageBreak/>
        <w:t xml:space="preserve">the time its presence is revealed, </w:t>
      </w:r>
      <w:proofErr w:type="spellStart"/>
      <w:r w:rsidRPr="000D4A51">
        <w:rPr>
          <w:rFonts w:cs="Arial"/>
        </w:rPr>
        <w:t>fulfills</w:t>
      </w:r>
      <w:proofErr w:type="spellEnd"/>
      <w:r w:rsidRPr="000D4A51">
        <w:rPr>
          <w:rFonts w:cs="Arial"/>
        </w:rPr>
        <w:t xml:space="preserve"> the role of “the sheep for the burnt-offering” mentioned in the conversation along the way). </w:t>
      </w:r>
      <w:proofErr w:type="spellStart"/>
      <w:r w:rsidRPr="000D4A51">
        <w:rPr>
          <w:rFonts w:cs="Arial"/>
        </w:rPr>
        <w:t>Aggadic</w:t>
      </w:r>
      <w:proofErr w:type="spellEnd"/>
      <w:r w:rsidRPr="000D4A51">
        <w:rPr>
          <w:rFonts w:cs="Arial"/>
        </w:rPr>
        <w:t xml:space="preserve"> literature added into the tale other characters. One is Sarah (at home before the departure, in Isaac’s speech shortly before his intended sacrifice, and in her death as a tragic epilogue). </w:t>
      </w:r>
    </w:p>
    <w:p w14:paraId="70B09757" w14:textId="090FFEA6" w:rsidR="00E20377" w:rsidRPr="000D4A51" w:rsidRDefault="00E20377" w:rsidP="009B7BC9">
      <w:pPr>
        <w:spacing w:line="276" w:lineRule="auto"/>
        <w:jc w:val="both"/>
        <w:rPr>
          <w:rFonts w:cs="Arial"/>
        </w:rPr>
      </w:pPr>
      <w:r w:rsidRPr="000D4A51">
        <w:rPr>
          <w:rFonts w:cs="Arial"/>
        </w:rPr>
        <w:tab/>
        <w:t xml:space="preserve">Another is the </w:t>
      </w:r>
      <w:r w:rsidRPr="000D4A51">
        <w:rPr>
          <w:rFonts w:ascii="TimesNewRomanPS-ItalicMT" w:hAnsi="TimesNewRomanPS-ItalicMT" w:cs="TimesNewRomanPS-ItalicMT"/>
          <w:i/>
          <w:iCs/>
        </w:rPr>
        <w:t>Satan</w:t>
      </w:r>
      <w:r w:rsidRPr="000D4A51">
        <w:rPr>
          <w:rFonts w:cs="Arial"/>
        </w:rPr>
        <w:t xml:space="preserve">, who plays a number of roles—advancing the plot with accusations in the exposition, attempting to dissuade Abraham and Isaac from fulfilling the command while disguised as any of several invented figures, taking on the form of a river trying to drown both father and son. In the </w:t>
      </w:r>
      <w:r w:rsidR="00C32244" w:rsidRPr="00C32244">
        <w:rPr>
          <w:rFonts w:cs="Arial"/>
          <w:highlight w:val="lightGray"/>
        </w:rPr>
        <w:t>binding</w:t>
      </w:r>
      <w:r w:rsidRPr="000D4A51">
        <w:rPr>
          <w:rFonts w:cs="Arial"/>
        </w:rPr>
        <w:t xml:space="preserve"> scene, the </w:t>
      </w:r>
      <w:r w:rsidRPr="000D4A51">
        <w:rPr>
          <w:rFonts w:ascii="TimesNewRomanPS-ItalicMT" w:hAnsi="TimesNewRomanPS-ItalicMT" w:cs="TimesNewRomanPS-ItalicMT"/>
          <w:i/>
          <w:iCs/>
        </w:rPr>
        <w:t>Satan</w:t>
      </w:r>
      <w:r w:rsidRPr="000D4A51">
        <w:rPr>
          <w:rFonts w:cs="Arial"/>
        </w:rPr>
        <w:t xml:space="preserve"> attempts to prevent the sacrifice of the ram. In some </w:t>
      </w:r>
      <w:r w:rsidRPr="000D4A51">
        <w:rPr>
          <w:rFonts w:ascii="TimesNewRomanPS-ItalicMT" w:hAnsi="TimesNewRomanPS-ItalicMT" w:cs="TimesNewRomanPS-ItalicMT"/>
          <w:i/>
          <w:iCs/>
        </w:rPr>
        <w:t>midrashim</w:t>
      </w:r>
      <w:r w:rsidRPr="000D4A51">
        <w:rPr>
          <w:rFonts w:cs="Arial"/>
        </w:rPr>
        <w:t xml:space="preserve">, the </w:t>
      </w:r>
      <w:r w:rsidRPr="000D4A51">
        <w:rPr>
          <w:rFonts w:ascii="TimesNewRomanPS-ItalicMT" w:hAnsi="TimesNewRomanPS-ItalicMT" w:cs="TimesNewRomanPS-ItalicMT"/>
          <w:i/>
          <w:iCs/>
        </w:rPr>
        <w:t>Satan</w:t>
      </w:r>
      <w:r w:rsidRPr="000D4A51">
        <w:rPr>
          <w:rFonts w:cs="Arial"/>
        </w:rPr>
        <w:t xml:space="preserve"> is involved in Sarah’s death. </w:t>
      </w:r>
    </w:p>
    <w:p w14:paraId="41AAD4A0" w14:textId="77777777" w:rsidR="00E20377" w:rsidRPr="000D4A51" w:rsidRDefault="00E20377">
      <w:pPr>
        <w:spacing w:line="276" w:lineRule="auto"/>
        <w:jc w:val="both"/>
        <w:rPr>
          <w:rFonts w:cs="Arial"/>
        </w:rPr>
      </w:pPr>
      <w:r w:rsidRPr="000D4A51">
        <w:rPr>
          <w:rFonts w:cs="Arial"/>
        </w:rPr>
        <w:tab/>
        <w:t xml:space="preserve">The authors of </w:t>
      </w:r>
      <w:proofErr w:type="spellStart"/>
      <w:r w:rsidRPr="000D4A51">
        <w:rPr>
          <w:rFonts w:ascii="TimesNewRomanPS-ItalicMT" w:hAnsi="TimesNewRomanPS-ItalicMT" w:cs="TimesNewRomanPS-ItalicMT"/>
          <w:i/>
          <w:iCs/>
        </w:rPr>
        <w:t>aggadah</w:t>
      </w:r>
      <w:proofErr w:type="spellEnd"/>
      <w:r w:rsidRPr="000D4A51">
        <w:rPr>
          <w:rFonts w:cs="Arial"/>
        </w:rPr>
        <w:t xml:space="preserve"> identified the lads with Eliezer and Ishmael, told about their conversation en route, and found amusement in their being left behind with the ass at the foot of the mountain. Those authors also added angels that serve in some retold versions as plot motivators, as is the </w:t>
      </w:r>
      <w:r w:rsidRPr="000D4A51">
        <w:rPr>
          <w:rFonts w:ascii="TimesNewRomanPS-ItalicMT" w:hAnsi="TimesNewRomanPS-ItalicMT" w:cs="TimesNewRomanPS-ItalicMT"/>
          <w:i/>
          <w:iCs/>
        </w:rPr>
        <w:t>Satan</w:t>
      </w:r>
      <w:r w:rsidRPr="000D4A51">
        <w:rPr>
          <w:rFonts w:cs="Arial"/>
        </w:rPr>
        <w:t xml:space="preserve"> in embellishments mentioned above, and as seekers of mercy at the moment of the intended slaughter.</w:t>
      </w:r>
    </w:p>
    <w:p w14:paraId="51ABC6E1" w14:textId="77777777" w:rsidR="00E20377" w:rsidRPr="000D4A51" w:rsidRDefault="00E20377">
      <w:pPr>
        <w:spacing w:line="276" w:lineRule="auto"/>
        <w:jc w:val="both"/>
        <w:rPr>
          <w:rFonts w:cs="Arial"/>
          <w:lang w:val="en-US" w:bidi="he-IL"/>
        </w:rPr>
      </w:pPr>
      <w:r w:rsidRPr="000D4A51">
        <w:rPr>
          <w:rFonts w:cs="Arial"/>
        </w:rPr>
        <w:tab/>
        <w:t xml:space="preserve">Not only does the poem </w:t>
      </w:r>
      <w:r w:rsidRPr="000D4A51">
        <w:rPr>
          <w:rFonts w:ascii="Times New Roman" w:hAnsi="Times New Roman" w:cs="Times New Roman"/>
          <w:rtl/>
          <w:lang w:bidi="he-IL"/>
        </w:rPr>
        <w:t>אוֹרִי</w:t>
      </w:r>
      <w:r w:rsidRPr="000D4A51">
        <w:rPr>
          <w:rFonts w:cs="Arial"/>
          <w:rtl/>
          <w:lang w:bidi="he-IL"/>
        </w:rPr>
        <w:t xml:space="preserve"> </w:t>
      </w:r>
      <w:r w:rsidRPr="000D4A51">
        <w:rPr>
          <w:rFonts w:ascii="Times New Roman" w:hAnsi="Times New Roman" w:cs="Times New Roman"/>
          <w:rtl/>
          <w:lang w:bidi="he-IL"/>
        </w:rPr>
        <w:t>וְיִשְׁעִי</w:t>
      </w:r>
      <w:r w:rsidRPr="000D4A51">
        <w:rPr>
          <w:rFonts w:cs="Arial"/>
          <w:lang w:bidi="he-IL"/>
        </w:rPr>
        <w:t xml:space="preserve"> refrain from adding characters to the </w:t>
      </w:r>
      <w:r w:rsidRPr="000D4A51">
        <w:rPr>
          <w:rFonts w:ascii="TimesNewRomanPS-ItalicMT" w:hAnsi="TimesNewRomanPS-ItalicMT" w:cs="TimesNewRomanPS-ItalicMT"/>
          <w:i/>
          <w:iCs/>
          <w:lang w:bidi="he-IL"/>
        </w:rPr>
        <w:t>‘</w:t>
      </w:r>
      <w:proofErr w:type="spellStart"/>
      <w:r w:rsidRPr="000D4A51">
        <w:rPr>
          <w:rFonts w:ascii="TimesNewRomanPS-ItalicMT" w:hAnsi="TimesNewRomanPS-ItalicMT" w:cs="TimesNewRomanPS-ItalicMT"/>
          <w:i/>
          <w:iCs/>
          <w:lang w:bidi="he-IL"/>
        </w:rPr>
        <w:t>Akeda</w:t>
      </w:r>
      <w:proofErr w:type="spellEnd"/>
      <w:r w:rsidRPr="000D4A51">
        <w:rPr>
          <w:rFonts w:cs="Arial"/>
          <w:lang w:bidi="he-IL"/>
        </w:rPr>
        <w:t xml:space="preserve"> narrative (unlike the </w:t>
      </w:r>
      <w:proofErr w:type="spellStart"/>
      <w:r w:rsidRPr="000D4A51">
        <w:rPr>
          <w:rFonts w:cs="Arial"/>
          <w:lang w:bidi="he-IL"/>
        </w:rPr>
        <w:t>aggadah</w:t>
      </w:r>
      <w:proofErr w:type="spellEnd"/>
      <w:r w:rsidRPr="000D4A51">
        <w:rPr>
          <w:rFonts w:cs="Arial"/>
          <w:lang w:bidi="he-IL"/>
        </w:rPr>
        <w:t xml:space="preserve">, here Sarah and the </w:t>
      </w:r>
      <w:r w:rsidRPr="000D4A51">
        <w:rPr>
          <w:rFonts w:ascii="TimesNewRomanPS-ItalicMT" w:hAnsi="TimesNewRomanPS-ItalicMT" w:cs="TimesNewRomanPS-ItalicMT"/>
          <w:i/>
          <w:iCs/>
          <w:lang w:bidi="he-IL"/>
        </w:rPr>
        <w:t>Satan</w:t>
      </w:r>
      <w:r w:rsidRPr="000D4A51">
        <w:rPr>
          <w:rFonts w:cs="Arial"/>
          <w:lang w:bidi="he-IL"/>
        </w:rPr>
        <w:t xml:space="preserve"> are not mentioned), he even leaves out the two lads, and he reduces the role of the angel. </w:t>
      </w:r>
      <w:proofErr w:type="spellStart"/>
      <w:r w:rsidRPr="000D4A51">
        <w:rPr>
          <w:rFonts w:cs="Arial"/>
          <w:lang w:bidi="he-IL"/>
        </w:rPr>
        <w:t>Bekhor</w:t>
      </w:r>
      <w:proofErr w:type="spellEnd"/>
      <w:r w:rsidRPr="000D4A51">
        <w:rPr>
          <w:rFonts w:cs="Arial"/>
          <w:lang w:bidi="he-IL"/>
        </w:rPr>
        <w:t xml:space="preserve"> Shor assigns the angel only his first biblical role (Gen 22:11–12), the command to “Stay your hand” (line 6). The blessings offered before Abraham’s return to the lads are attributed in the poem directly to God: “</w:t>
      </w:r>
      <w:r w:rsidRPr="000D4A51">
        <w:rPr>
          <w:rFonts w:cs="Arial"/>
          <w:lang w:val="en-US" w:bidi="he-IL"/>
        </w:rPr>
        <w:t>There You swore to crush and stomp upon his foes / and to bless and sanctify his descendants by the light of Your face” (lines 41–42).</w:t>
      </w:r>
    </w:p>
    <w:p w14:paraId="45F98DE3" w14:textId="77777777" w:rsidR="00E20377" w:rsidRPr="000D4A51" w:rsidRDefault="00E20377">
      <w:pPr>
        <w:spacing w:line="276" w:lineRule="auto"/>
        <w:jc w:val="both"/>
        <w:rPr>
          <w:rFonts w:ascii="FrankRuehl" w:hAnsi="FrankRuehl" w:cs="FrankRuehl"/>
        </w:rPr>
      </w:pPr>
      <w:r w:rsidRPr="000D4A51">
        <w:rPr>
          <w:rFonts w:cs="Arial"/>
          <w:lang w:val="en-US" w:bidi="he-IL"/>
        </w:rPr>
        <w:tab/>
        <w:t xml:space="preserve">Another change created by the </w:t>
      </w:r>
      <w:proofErr w:type="spellStart"/>
      <w:r w:rsidRPr="000D4A51">
        <w:rPr>
          <w:rFonts w:ascii="TimesNewRomanPS-ItalicMT" w:hAnsi="TimesNewRomanPS-ItalicMT" w:cs="TimesNewRomanPS-ItalicMT"/>
          <w:i/>
          <w:iCs/>
          <w:lang w:val="en-US" w:bidi="he-IL"/>
        </w:rPr>
        <w:t>aggadot</w:t>
      </w:r>
      <w:proofErr w:type="spellEnd"/>
      <w:r w:rsidRPr="000D4A51">
        <w:rPr>
          <w:rFonts w:cs="Arial"/>
          <w:lang w:val="en-US" w:bidi="he-IL"/>
        </w:rPr>
        <w:t xml:space="preserve"> </w:t>
      </w:r>
      <w:r w:rsidR="00C8786D" w:rsidRPr="000D4A51">
        <w:rPr>
          <w:rFonts w:cs="Arial"/>
          <w:lang w:val="en-US" w:bidi="he-IL"/>
        </w:rPr>
        <w:t xml:space="preserve">relating to the theme of </w:t>
      </w:r>
      <w:r w:rsidRPr="000D4A51">
        <w:rPr>
          <w:rFonts w:cs="Arial"/>
          <w:lang w:val="en-US" w:bidi="he-IL"/>
        </w:rPr>
        <w:t xml:space="preserve">the </w:t>
      </w:r>
      <w:r w:rsidRPr="000D4A51">
        <w:rPr>
          <w:rFonts w:ascii="TimesNewRomanPS-ItalicMT" w:hAnsi="TimesNewRomanPS-ItalicMT" w:cs="TimesNewRomanPS-ItalicMT"/>
          <w:i/>
          <w:iCs/>
          <w:lang w:val="en-US" w:bidi="he-IL"/>
        </w:rPr>
        <w:t>‘</w:t>
      </w:r>
      <w:proofErr w:type="spellStart"/>
      <w:r w:rsidRPr="000D4A51">
        <w:rPr>
          <w:rFonts w:ascii="TimesNewRomanPS-ItalicMT" w:hAnsi="TimesNewRomanPS-ItalicMT" w:cs="TimesNewRomanPS-ItalicMT"/>
          <w:i/>
          <w:iCs/>
          <w:lang w:val="en-US" w:bidi="he-IL"/>
        </w:rPr>
        <w:t>Akeda</w:t>
      </w:r>
      <w:proofErr w:type="spellEnd"/>
      <w:r w:rsidRPr="000D4A51">
        <w:rPr>
          <w:rFonts w:cs="Arial"/>
          <w:lang w:val="en-US" w:bidi="he-IL"/>
        </w:rPr>
        <w:t xml:space="preserve"> is related to Isaac’s age. The Bible does not specify when the ‘</w:t>
      </w:r>
      <w:proofErr w:type="spellStart"/>
      <w:r w:rsidRPr="000D4A51">
        <w:rPr>
          <w:rFonts w:ascii="TimesNewRomanPS-ItalicMT" w:hAnsi="TimesNewRomanPS-ItalicMT" w:cs="TimesNewRomanPS-ItalicMT"/>
          <w:i/>
          <w:iCs/>
          <w:lang w:val="en-US" w:bidi="he-IL"/>
        </w:rPr>
        <w:t>Akeda</w:t>
      </w:r>
      <w:proofErr w:type="spellEnd"/>
      <w:r w:rsidRPr="000D4A51">
        <w:rPr>
          <w:rFonts w:cs="Arial"/>
          <w:lang w:val="en-US" w:bidi="he-IL"/>
        </w:rPr>
        <w:t xml:space="preserve"> occurred, so Isaac’s age is left in obscurity. R. Abraham ibn Ezra devoted attention to that question, and in his commentary he cites two opinions: one is that “our Sages said that Isaa</w:t>
      </w:r>
      <w:r w:rsidR="00AA7EA3" w:rsidRPr="000D4A51">
        <w:rPr>
          <w:rFonts w:cs="Arial"/>
          <w:lang w:val="en-US" w:bidi="he-IL"/>
        </w:rPr>
        <w:t>c</w:t>
      </w:r>
      <w:r w:rsidRPr="000D4A51">
        <w:rPr>
          <w:rFonts w:cs="Arial"/>
          <w:lang w:val="en-US" w:bidi="he-IL"/>
        </w:rPr>
        <w:t xml:space="preserve"> was </w:t>
      </w:r>
      <w:r w:rsidRPr="00397881">
        <w:rPr>
          <w:rFonts w:cs="Arial"/>
          <w:lang w:val="en-US" w:bidi="he-IL"/>
        </w:rPr>
        <w:t>bound</w:t>
      </w:r>
      <w:r w:rsidRPr="009B7BC9">
        <w:rPr>
          <w:rFonts w:cs="Arial"/>
          <w:u w:val="single"/>
          <w:lang w:val="en-US" w:bidi="he-IL"/>
        </w:rPr>
        <w:t xml:space="preserve"> </w:t>
      </w:r>
      <w:r w:rsidRPr="000D4A51">
        <w:rPr>
          <w:rFonts w:cs="Arial"/>
          <w:lang w:val="en-US" w:bidi="he-IL"/>
        </w:rPr>
        <w:t>at the age of 37.” Ibn Ezra dismisses that opinion: “… and careful thought shows that this is not correct, since it would have been appropriate [were he actually 37 years old] that Isaac’s righteousness be evident and his reward double that of his father, for he willingly submitted to being slaughtered.” In the biblical text, however—notes ibn Ezra</w:t>
      </w:r>
      <w:proofErr w:type="gramStart"/>
      <w:r w:rsidRPr="000D4A51">
        <w:rPr>
          <w:rFonts w:cs="Arial"/>
          <w:lang w:val="en-US" w:bidi="he-IL"/>
        </w:rPr>
        <w:t>—“</w:t>
      </w:r>
      <w:proofErr w:type="gramEnd"/>
      <w:r w:rsidRPr="000D4A51">
        <w:rPr>
          <w:rFonts w:cs="Arial"/>
          <w:lang w:val="en-US" w:bidi="he-IL"/>
        </w:rPr>
        <w:t xml:space="preserve">there is nothing about Isaac[‘s righteousness].” Another opinion that he cites is what “other say: that he was 5 years old.” Ibn Ezra negates that possibility as well: “This too cannot be, because he carried the wood for the sacrifice.” If we accept ibn Ezra’s analysis, we will conclude that Isaac, at the time of the </w:t>
      </w:r>
      <w:r w:rsidRPr="000D4A51">
        <w:rPr>
          <w:rFonts w:ascii="TimesNewRomanPS-ItalicMT" w:hAnsi="TimesNewRomanPS-ItalicMT" w:cs="TimesNewRomanPS-ItalicMT"/>
          <w:i/>
          <w:iCs/>
          <w:lang w:val="en-US" w:bidi="he-IL"/>
        </w:rPr>
        <w:t>‘</w:t>
      </w:r>
      <w:proofErr w:type="spellStart"/>
      <w:r w:rsidRPr="000D4A51">
        <w:rPr>
          <w:rFonts w:ascii="TimesNewRomanPS-ItalicMT" w:hAnsi="TimesNewRomanPS-ItalicMT" w:cs="TimesNewRomanPS-ItalicMT"/>
          <w:i/>
          <w:iCs/>
          <w:lang w:val="en-US" w:bidi="he-IL"/>
        </w:rPr>
        <w:t>Akeda</w:t>
      </w:r>
      <w:proofErr w:type="spellEnd"/>
      <w:r w:rsidRPr="000D4A51">
        <w:rPr>
          <w:rFonts w:cs="Arial"/>
          <w:lang w:val="en-US" w:bidi="he-IL"/>
        </w:rPr>
        <w:t>, was at the end of his first decade of life or in his early teens, or as ibn Ezra puts it: “around 13 years old” (ibn Ezra on Gen 22:5).</w:t>
      </w:r>
      <w:r w:rsidRPr="000D4A51">
        <w:rPr>
          <w:rStyle w:val="NoteReference"/>
        </w:rPr>
        <w:footnoteReference w:id="21"/>
      </w:r>
      <w:r w:rsidRPr="000D4A51">
        <w:rPr>
          <w:rFonts w:ascii="FrankRuehl" w:hAnsi="FrankRuehl" w:cs="FrankRuehl"/>
        </w:rPr>
        <w:tab/>
      </w:r>
    </w:p>
    <w:p w14:paraId="11C529BD" w14:textId="34604953" w:rsidR="00E20377" w:rsidRPr="000D4A51" w:rsidRDefault="00E20377" w:rsidP="003C024F">
      <w:pPr>
        <w:spacing w:line="276" w:lineRule="auto"/>
        <w:jc w:val="both"/>
        <w:rPr>
          <w:rFonts w:cs="Arial"/>
        </w:rPr>
      </w:pPr>
      <w:r w:rsidRPr="000D4A51">
        <w:rPr>
          <w:rFonts w:ascii="FrankRuehl" w:hAnsi="FrankRuehl" w:cs="FrankRuehl"/>
        </w:rPr>
        <w:tab/>
      </w:r>
      <w:r w:rsidRPr="000D4A51">
        <w:t xml:space="preserve">The image of Isaac at the </w:t>
      </w:r>
      <w:r w:rsidRPr="000D4A51">
        <w:rPr>
          <w:rFonts w:ascii="TimesNewRomanPS-ItalicMT" w:hAnsi="TimesNewRomanPS-ItalicMT" w:cs="TimesNewRomanPS-ItalicMT"/>
          <w:i/>
          <w:iCs/>
        </w:rPr>
        <w:t>‘</w:t>
      </w:r>
      <w:proofErr w:type="spellStart"/>
      <w:r w:rsidRPr="000D4A51">
        <w:rPr>
          <w:rFonts w:ascii="TimesNewRomanPS-ItalicMT" w:hAnsi="TimesNewRomanPS-ItalicMT" w:cs="TimesNewRomanPS-ItalicMT"/>
          <w:i/>
          <w:iCs/>
        </w:rPr>
        <w:t>Akeda</w:t>
      </w:r>
      <w:proofErr w:type="spellEnd"/>
      <w:r w:rsidRPr="000D4A51">
        <w:t xml:space="preserve"> “grew up” over the course of Jewish writing during Second Temple times and the era of the </w:t>
      </w:r>
      <w:proofErr w:type="spellStart"/>
      <w:r w:rsidRPr="000D4A51">
        <w:t>Tannaim</w:t>
      </w:r>
      <w:proofErr w:type="spellEnd"/>
      <w:r w:rsidRPr="000D4A51">
        <w:t xml:space="preserve">: according to Jubilees, Isaac was almost 16 </w:t>
      </w:r>
      <w:r w:rsidRPr="000D4A51">
        <w:lastRenderedPageBreak/>
        <w:t xml:space="preserve">years old at the </w:t>
      </w:r>
      <w:r w:rsidRPr="000D4A51">
        <w:rPr>
          <w:rFonts w:ascii="TimesNewRomanPS-ItalicMT" w:hAnsi="TimesNewRomanPS-ItalicMT" w:cs="TimesNewRomanPS-ItalicMT"/>
          <w:i/>
          <w:iCs/>
        </w:rPr>
        <w:t>‘</w:t>
      </w:r>
      <w:proofErr w:type="spellStart"/>
      <w:r w:rsidRPr="000D4A51">
        <w:rPr>
          <w:rFonts w:ascii="TimesNewRomanPS-ItalicMT" w:hAnsi="TimesNewRomanPS-ItalicMT" w:cs="TimesNewRomanPS-ItalicMT"/>
          <w:i/>
          <w:iCs/>
        </w:rPr>
        <w:t>Aked</w:t>
      </w:r>
      <w:r w:rsidRPr="000D4A51">
        <w:t>a</w:t>
      </w:r>
      <w:proofErr w:type="spellEnd"/>
      <w:r w:rsidRPr="000D4A51">
        <w:t>, while Josephus writes, “And Isaac was 25 years old when the altar was built.”</w:t>
      </w:r>
      <w:r w:rsidRPr="000D4A51">
        <w:rPr>
          <w:rStyle w:val="NoteReference"/>
        </w:rPr>
        <w:footnoteReference w:id="22"/>
      </w:r>
      <w:r w:rsidRPr="000D4A51">
        <w:rPr>
          <w:rFonts w:cs="Arial"/>
        </w:rPr>
        <w:t xml:space="preserve"> Seder Olam </w:t>
      </w:r>
      <w:proofErr w:type="spellStart"/>
      <w:r w:rsidRPr="000D4A51">
        <w:rPr>
          <w:rFonts w:cs="Arial"/>
        </w:rPr>
        <w:t>Rabba</w:t>
      </w:r>
      <w:proofErr w:type="spellEnd"/>
      <w:r w:rsidRPr="000D4A51">
        <w:rPr>
          <w:rFonts w:cs="Arial"/>
        </w:rPr>
        <w:t xml:space="preserve"> states, “Our father Isaac was, at the time he was bound, 26 years old.”</w:t>
      </w:r>
      <w:r w:rsidRPr="000D4A51">
        <w:rPr>
          <w:rStyle w:val="NoteReference"/>
        </w:rPr>
        <w:footnoteReference w:id="23"/>
      </w:r>
      <w:r w:rsidRPr="000D4A51">
        <w:rPr>
          <w:rFonts w:cs="Arial"/>
        </w:rPr>
        <w:t xml:space="preserve"> In the midrashic works of the Palestinian </w:t>
      </w:r>
      <w:proofErr w:type="spellStart"/>
      <w:r w:rsidRPr="000D4A51">
        <w:rPr>
          <w:rFonts w:cs="Arial"/>
        </w:rPr>
        <w:t>Amora’im</w:t>
      </w:r>
      <w:proofErr w:type="spellEnd"/>
      <w:r w:rsidRPr="000D4A51">
        <w:rPr>
          <w:rFonts w:cs="Arial"/>
        </w:rPr>
        <w:t>, Isaac was 37 years old when he was placed on the altar. Heinemann summarizes the Rabbis’ view: “In their opinion, Isaac was 37 when he went to Mt. Moriah. Obviously, if so, the merit of the ‘</w:t>
      </w:r>
      <w:proofErr w:type="spellStart"/>
      <w:r w:rsidRPr="000D4A51">
        <w:rPr>
          <w:rFonts w:ascii="TimesNewRomanPS-ItalicMT" w:hAnsi="TimesNewRomanPS-ItalicMT" w:cs="TimesNewRomanPS-ItalicMT"/>
          <w:i/>
          <w:iCs/>
        </w:rPr>
        <w:t>Akeda</w:t>
      </w:r>
      <w:proofErr w:type="spellEnd"/>
      <w:r w:rsidRPr="000D4A51">
        <w:rPr>
          <w:rFonts w:cs="Arial"/>
        </w:rPr>
        <w:t xml:space="preserve"> is dependent upon him more than his elderly father, in contrast to the Torah’s conception.”</w:t>
      </w:r>
      <w:r w:rsidRPr="000D4A51">
        <w:rPr>
          <w:rStyle w:val="NoteReference"/>
        </w:rPr>
        <w:footnoteReference w:id="24"/>
      </w:r>
      <w:r w:rsidRPr="000D4A51">
        <w:rPr>
          <w:rFonts w:cs="Arial"/>
        </w:rPr>
        <w:t xml:space="preserve"> Although it is generally accepted</w:t>
      </w:r>
      <w:r w:rsidR="00C32244">
        <w:rPr>
          <w:rFonts w:cs="Arial"/>
        </w:rPr>
        <w:t xml:space="preserve"> </w:t>
      </w:r>
      <w:r w:rsidR="00C32244" w:rsidRPr="00C32244">
        <w:rPr>
          <w:rFonts w:cs="Arial"/>
          <w:highlight w:val="lightGray"/>
        </w:rPr>
        <w:t>by modern scholars</w:t>
      </w:r>
      <w:r w:rsidR="00C32244">
        <w:rPr>
          <w:rFonts w:ascii="TimesNewRomanPS-ItalicMT" w:hAnsi="TimesNewRomanPS-ItalicMT" w:cs="Times New Roman"/>
          <w:iCs/>
          <w:rtl/>
          <w:lang w:bidi="he-IL"/>
        </w:rPr>
        <w:t xml:space="preserve"> </w:t>
      </w:r>
      <w:r w:rsidRPr="000D4A51">
        <w:rPr>
          <w:rFonts w:cs="Arial"/>
        </w:rPr>
        <w:t xml:space="preserve">that the understanding that Isaac’s age was 37 </w:t>
      </w:r>
      <w:r w:rsidRPr="00C32244">
        <w:rPr>
          <w:rFonts w:cs="Arial"/>
          <w:highlight w:val="lightGray"/>
        </w:rPr>
        <w:t xml:space="preserve">is </w:t>
      </w:r>
      <w:r w:rsidR="00C32244" w:rsidRPr="00C32244">
        <w:rPr>
          <w:rFonts w:cs="Arial"/>
          <w:highlight w:val="lightGray"/>
        </w:rPr>
        <w:t>demanded by the biblical narrative</w:t>
      </w:r>
      <w:r w:rsidRPr="000D4A51">
        <w:rPr>
          <w:rFonts w:cs="Arial"/>
        </w:rPr>
        <w:t xml:space="preserve">, the view that he was a small child continued to make itself known in </w:t>
      </w:r>
      <w:proofErr w:type="spellStart"/>
      <w:r w:rsidRPr="000D4A51">
        <w:rPr>
          <w:rFonts w:cs="Arial"/>
        </w:rPr>
        <w:t>aggadic</w:t>
      </w:r>
      <w:proofErr w:type="spellEnd"/>
      <w:r w:rsidRPr="000D4A51">
        <w:rPr>
          <w:rFonts w:cs="Arial"/>
        </w:rPr>
        <w:t xml:space="preserve"> circles.</w:t>
      </w:r>
      <w:r w:rsidRPr="000D4A51">
        <w:rPr>
          <w:rStyle w:val="NoteReference"/>
        </w:rPr>
        <w:footnoteReference w:id="25"/>
      </w:r>
    </w:p>
    <w:p w14:paraId="53DEFD31" w14:textId="77777777" w:rsidR="00E20377" w:rsidRPr="000D4A51" w:rsidRDefault="00E20377">
      <w:pPr>
        <w:spacing w:line="276" w:lineRule="auto"/>
        <w:jc w:val="both"/>
        <w:rPr>
          <w:rFonts w:cs="Arial"/>
          <w:lang w:bidi="he-IL"/>
        </w:rPr>
      </w:pPr>
      <w:r w:rsidRPr="000D4A51">
        <w:rPr>
          <w:rFonts w:cs="Arial"/>
        </w:rPr>
        <w:tab/>
        <w:t xml:space="preserve">The poem </w:t>
      </w:r>
      <w:r w:rsidRPr="000D4A51">
        <w:rPr>
          <w:rFonts w:ascii="Times New Roman" w:hAnsi="Times New Roman" w:cs="Times New Roman"/>
          <w:rtl/>
          <w:lang w:bidi="he-IL"/>
        </w:rPr>
        <w:t>אוֹרִי</w:t>
      </w:r>
      <w:r w:rsidRPr="000D4A51">
        <w:rPr>
          <w:rFonts w:cs="Arial"/>
          <w:rtl/>
          <w:lang w:bidi="he-IL"/>
        </w:rPr>
        <w:t xml:space="preserve"> </w:t>
      </w:r>
      <w:r w:rsidRPr="000D4A51">
        <w:rPr>
          <w:rFonts w:ascii="Times New Roman" w:hAnsi="Times New Roman" w:cs="Times New Roman"/>
          <w:rtl/>
          <w:lang w:bidi="he-IL"/>
        </w:rPr>
        <w:t>וְיִשְׁעִי</w:t>
      </w:r>
      <w:r w:rsidRPr="000D4A51">
        <w:rPr>
          <w:rFonts w:cs="Arial"/>
          <w:lang w:bidi="he-IL"/>
        </w:rPr>
        <w:t xml:space="preserve"> does not make Isaac’s age explicit, but his youth emerges from the poetic line, “</w:t>
      </w:r>
      <w:r w:rsidRPr="000D4A51">
        <w:rPr>
          <w:rFonts w:cs="Arial"/>
          <w:lang w:val="en-US" w:bidi="he-IL"/>
        </w:rPr>
        <w:t>He set his son upon it as a man quick to act</w:t>
      </w:r>
      <w:r w:rsidRPr="000D4A51">
        <w:rPr>
          <w:rFonts w:cs="Arial"/>
          <w:lang w:bidi="he-IL"/>
        </w:rPr>
        <w:t xml:space="preserve">” (line 17)—Abraham lifts Isaac onto the ass (reading “And he took… and Isaac in Gen 22:3 as literally taking up in his arms). </w:t>
      </w:r>
    </w:p>
    <w:p w14:paraId="2CA43038" w14:textId="77777777" w:rsidR="00E20377" w:rsidRPr="000D4A51" w:rsidRDefault="00E20377">
      <w:pPr>
        <w:spacing w:line="276" w:lineRule="auto"/>
        <w:jc w:val="both"/>
        <w:rPr>
          <w:rFonts w:cs="Arial"/>
          <w:lang w:bidi="he-IL"/>
        </w:rPr>
      </w:pPr>
      <w:r w:rsidRPr="000D4A51">
        <w:rPr>
          <w:rFonts w:cs="Arial"/>
          <w:lang w:bidi="he-IL"/>
        </w:rPr>
        <w:tab/>
        <w:t xml:space="preserve">This </w:t>
      </w:r>
      <w:r w:rsidRPr="000D4A51">
        <w:rPr>
          <w:rFonts w:ascii="TimesNewRomanPS-ItalicMT" w:hAnsi="TimesNewRomanPS-ItalicMT" w:cs="TimesNewRomanPS-ItalicMT"/>
          <w:i/>
          <w:iCs/>
          <w:lang w:bidi="he-IL"/>
        </w:rPr>
        <w:t>‘</w:t>
      </w:r>
      <w:proofErr w:type="spellStart"/>
      <w:r w:rsidRPr="000D4A51">
        <w:rPr>
          <w:rFonts w:ascii="TimesNewRomanPS-ItalicMT" w:hAnsi="TimesNewRomanPS-ItalicMT" w:cs="TimesNewRomanPS-ItalicMT"/>
          <w:i/>
          <w:iCs/>
          <w:lang w:bidi="he-IL"/>
        </w:rPr>
        <w:t>Akeda</w:t>
      </w:r>
      <w:proofErr w:type="spellEnd"/>
      <w:r w:rsidRPr="000D4A51">
        <w:rPr>
          <w:rFonts w:cs="Arial"/>
          <w:lang w:bidi="he-IL"/>
        </w:rPr>
        <w:t xml:space="preserve"> does not give Isaac a role in seeing the destination from afar, assigning the revelation of God’s Presence (</w:t>
      </w:r>
      <w:proofErr w:type="spellStart"/>
      <w:r w:rsidRPr="000D4A51">
        <w:rPr>
          <w:rFonts w:ascii="TimesNewRomanPS-ItalicMT" w:hAnsi="TimesNewRomanPS-ItalicMT" w:cs="TimesNewRomanPS-ItalicMT"/>
          <w:i/>
          <w:iCs/>
          <w:lang w:bidi="he-IL"/>
        </w:rPr>
        <w:t>shekhinah</w:t>
      </w:r>
      <w:proofErr w:type="spellEnd"/>
      <w:r w:rsidRPr="000D4A51">
        <w:rPr>
          <w:rFonts w:cs="Arial"/>
          <w:lang w:bidi="he-IL"/>
        </w:rPr>
        <w:t xml:space="preserve">) solely to Abraham: </w:t>
      </w:r>
      <w:r w:rsidRPr="000D4A51">
        <w:rPr>
          <w:rFonts w:ascii="TimesNewRomanPS-BoldMT" w:hAnsi="TimesNewRomanPS-BoldMT" w:cs="Times New Roman" w:hint="eastAsia"/>
          <w:b/>
          <w:bCs/>
          <w:rtl/>
          <w:lang w:bidi="he-IL"/>
        </w:rPr>
        <w:t>י</w:t>
      </w:r>
      <w:r w:rsidRPr="000D4A51">
        <w:rPr>
          <w:rFonts w:ascii="Times New Roman" w:hAnsi="Times New Roman" w:cs="Times New Roman"/>
          <w:rtl/>
          <w:lang w:bidi="he-IL"/>
        </w:rPr>
        <w:t>וֹם</w:t>
      </w:r>
      <w:r w:rsidRPr="000D4A51">
        <w:rPr>
          <w:rFonts w:cs="Times New Roman"/>
          <w:rtl/>
          <w:lang w:bidi="he-IL"/>
        </w:rPr>
        <w:t xml:space="preserve"> </w:t>
      </w:r>
      <w:r w:rsidRPr="000D4A51">
        <w:rPr>
          <w:rFonts w:ascii="Times New Roman" w:hAnsi="Times New Roman" w:cs="Times New Roman"/>
          <w:rtl/>
          <w:lang w:bidi="he-IL"/>
        </w:rPr>
        <w:t>הַשְּׁלִישִׁי</w:t>
      </w:r>
      <w:r w:rsidRPr="000D4A51">
        <w:rPr>
          <w:rFonts w:cs="Times New Roman"/>
          <w:rtl/>
          <w:lang w:bidi="he-IL"/>
        </w:rPr>
        <w:t xml:space="preserve"> </w:t>
      </w:r>
      <w:r w:rsidRPr="000D4A51">
        <w:rPr>
          <w:rFonts w:ascii="Times New Roman" w:hAnsi="Times New Roman" w:cs="Times New Roman"/>
          <w:rtl/>
          <w:lang w:bidi="he-IL"/>
        </w:rPr>
        <w:t>נִרְאָה</w:t>
      </w:r>
      <w:r w:rsidRPr="000D4A51">
        <w:rPr>
          <w:rFonts w:cs="Times New Roman"/>
          <w:rtl/>
          <w:lang w:bidi="he-IL"/>
        </w:rPr>
        <w:t xml:space="preserve"> </w:t>
      </w:r>
      <w:r w:rsidRPr="000D4A51">
        <w:rPr>
          <w:rFonts w:ascii="TimesNewRomanPS-BoldMT" w:hAnsi="TimesNewRomanPS-BoldMT" w:cs="Times New Roman" w:hint="eastAsia"/>
          <w:b/>
          <w:bCs/>
          <w:rtl/>
          <w:lang w:bidi="he-IL"/>
        </w:rPr>
        <w:t>לוֹ</w:t>
      </w:r>
      <w:r w:rsidRPr="000D4A51">
        <w:rPr>
          <w:rFonts w:cs="Arial"/>
          <w:rtl/>
          <w:lang w:bidi="he-IL"/>
        </w:rPr>
        <w:t xml:space="preserve"> </w:t>
      </w:r>
      <w:r w:rsidRPr="000D4A51">
        <w:rPr>
          <w:rFonts w:ascii="Times New Roman" w:hAnsi="Times New Roman" w:cs="Times New Roman"/>
          <w:rtl/>
          <w:lang w:bidi="he-IL"/>
        </w:rPr>
        <w:t>זֹהַר</w:t>
      </w:r>
      <w:r w:rsidRPr="000D4A51">
        <w:rPr>
          <w:rFonts w:cs="Times New Roman"/>
          <w:rtl/>
          <w:lang w:bidi="he-IL"/>
        </w:rPr>
        <w:t xml:space="preserve"> / </w:t>
      </w:r>
      <w:r w:rsidRPr="000D4A51">
        <w:rPr>
          <w:rFonts w:ascii="Times New Roman" w:hAnsi="Times New Roman" w:cs="Times New Roman"/>
          <w:rtl/>
          <w:lang w:bidi="he-IL"/>
        </w:rPr>
        <w:t>דְּמוּת</w:t>
      </w:r>
      <w:r w:rsidRPr="000D4A51">
        <w:rPr>
          <w:rFonts w:cs="Times New Roman"/>
          <w:rtl/>
          <w:lang w:bidi="he-IL"/>
        </w:rPr>
        <w:t xml:space="preserve"> </w:t>
      </w:r>
      <w:r w:rsidRPr="000D4A51">
        <w:rPr>
          <w:rFonts w:ascii="Times New Roman" w:hAnsi="Times New Roman" w:cs="Times New Roman"/>
          <w:rtl/>
          <w:lang w:bidi="he-IL"/>
        </w:rPr>
        <w:t>כְּבוֹד</w:t>
      </w:r>
      <w:r w:rsidRPr="000D4A51">
        <w:rPr>
          <w:rFonts w:cs="Times New Roman"/>
          <w:rtl/>
          <w:lang w:bidi="he-IL"/>
        </w:rPr>
        <w:t xml:space="preserve"> </w:t>
      </w:r>
      <w:r w:rsidRPr="000D4A51">
        <w:rPr>
          <w:rFonts w:ascii="Times New Roman" w:hAnsi="Times New Roman" w:cs="Times New Roman"/>
          <w:rtl/>
          <w:lang w:bidi="he-IL"/>
        </w:rPr>
        <w:t>יְיֳ</w:t>
      </w:r>
      <w:r w:rsidRPr="000D4A51">
        <w:rPr>
          <w:lang w:bidi="he-IL"/>
        </w:rPr>
        <w:t xml:space="preserve"> </w:t>
      </w:r>
      <w:r w:rsidRPr="000D4A51">
        <w:rPr>
          <w:rFonts w:ascii="Times New Roman" w:hAnsi="Times New Roman" w:cs="Times New Roman"/>
          <w:rtl/>
          <w:lang w:bidi="he-IL"/>
        </w:rPr>
        <w:t>כְּאֵשׁ</w:t>
      </w:r>
      <w:r w:rsidRPr="000D4A51">
        <w:rPr>
          <w:rFonts w:cs="Times New Roman"/>
          <w:rtl/>
          <w:lang w:bidi="he-IL"/>
        </w:rPr>
        <w:t xml:space="preserve"> </w:t>
      </w:r>
      <w:r w:rsidRPr="000D4A51">
        <w:rPr>
          <w:rFonts w:ascii="Times New Roman" w:hAnsi="Times New Roman" w:cs="Times New Roman"/>
          <w:rtl/>
          <w:lang w:bidi="he-IL"/>
        </w:rPr>
        <w:t>אֹכֶלֶת</w:t>
      </w:r>
      <w:r w:rsidRPr="000D4A51">
        <w:rPr>
          <w:rFonts w:cs="Times New Roman"/>
          <w:rtl/>
          <w:lang w:bidi="he-IL"/>
        </w:rPr>
        <w:t xml:space="preserve"> </w:t>
      </w:r>
      <w:r w:rsidRPr="000D4A51">
        <w:rPr>
          <w:rFonts w:ascii="Times New Roman" w:hAnsi="Times New Roman" w:cs="Times New Roman"/>
          <w:rtl/>
          <w:lang w:bidi="he-IL"/>
        </w:rPr>
        <w:t>בְּרֹאשׁ</w:t>
      </w:r>
      <w:r w:rsidRPr="000D4A51">
        <w:rPr>
          <w:rFonts w:cs="Times New Roman"/>
          <w:rtl/>
          <w:lang w:bidi="he-IL"/>
        </w:rPr>
        <w:t xml:space="preserve"> </w:t>
      </w:r>
      <w:r w:rsidRPr="000D4A51">
        <w:rPr>
          <w:rFonts w:ascii="Times New Roman" w:hAnsi="Times New Roman" w:cs="Times New Roman"/>
          <w:rtl/>
          <w:lang w:bidi="he-IL"/>
        </w:rPr>
        <w:t>הָהָר</w:t>
      </w:r>
      <w:r w:rsidRPr="000D4A51">
        <w:rPr>
          <w:rFonts w:cs="Arial"/>
          <w:lang w:bidi="he-IL"/>
        </w:rPr>
        <w:t xml:space="preserve"> (“On the third day the </w:t>
      </w:r>
      <w:proofErr w:type="spellStart"/>
      <w:r w:rsidRPr="000D4A51">
        <w:rPr>
          <w:rFonts w:cs="Arial"/>
          <w:lang w:bidi="he-IL"/>
        </w:rPr>
        <w:t>splendor</w:t>
      </w:r>
      <w:proofErr w:type="spellEnd"/>
      <w:r w:rsidRPr="000D4A51">
        <w:rPr>
          <w:rFonts w:cs="Arial"/>
          <w:lang w:bidi="he-IL"/>
        </w:rPr>
        <w:t xml:space="preserve"> appeared to </w:t>
      </w:r>
      <w:r w:rsidRPr="000D4A51">
        <w:rPr>
          <w:rFonts w:ascii="TimesNewRomanPS-BoldMT" w:hAnsi="TimesNewRomanPS-BoldMT" w:cs="TimesNewRomanPS-BoldMT"/>
          <w:b/>
          <w:bCs/>
          <w:lang w:bidi="he-IL"/>
        </w:rPr>
        <w:t>him</w:t>
      </w:r>
      <w:r w:rsidRPr="000D4A51">
        <w:rPr>
          <w:rFonts w:cs="Arial"/>
          <w:lang w:bidi="he-IL"/>
        </w:rPr>
        <w:t xml:space="preserve">. / The Divine Glory appeared as a consuming fire at the top of the mountain,” lines 19–20). In the midrashic sources we read that Abraham sees the vision of God’s Presence and turns to Isaac and ascertains that he is a partner to this vision. </w:t>
      </w:r>
    </w:p>
    <w:p w14:paraId="31DAB201" w14:textId="3C195448" w:rsidR="00D624A5" w:rsidRPr="000D4A51" w:rsidRDefault="00E20377" w:rsidP="00D624A5">
      <w:pPr>
        <w:spacing w:line="276" w:lineRule="auto"/>
        <w:jc w:val="both"/>
        <w:rPr>
          <w:rFonts w:cs="Arial"/>
          <w:lang w:bidi="he-IL"/>
        </w:rPr>
      </w:pPr>
      <w:r w:rsidRPr="000D4A51">
        <w:rPr>
          <w:rFonts w:cs="Arial"/>
          <w:lang w:bidi="he-IL"/>
        </w:rPr>
        <w:tab/>
        <w:t xml:space="preserve">In addition, </w:t>
      </w:r>
      <w:proofErr w:type="spellStart"/>
      <w:r w:rsidRPr="000D4A51">
        <w:rPr>
          <w:rFonts w:cs="Arial"/>
          <w:lang w:bidi="he-IL"/>
        </w:rPr>
        <w:t>Bekhor</w:t>
      </w:r>
      <w:proofErr w:type="spellEnd"/>
      <w:r w:rsidRPr="000D4A51">
        <w:rPr>
          <w:rFonts w:cs="Arial"/>
          <w:lang w:bidi="he-IL"/>
        </w:rPr>
        <w:t xml:space="preserve"> Shor does not make Isaac a participant in the ritual aspects of the event. The </w:t>
      </w:r>
      <w:proofErr w:type="spellStart"/>
      <w:r w:rsidRPr="000D4A51">
        <w:rPr>
          <w:rFonts w:cs="Arial"/>
          <w:lang w:bidi="he-IL"/>
        </w:rPr>
        <w:t>Aggadic</w:t>
      </w:r>
      <w:proofErr w:type="spellEnd"/>
      <w:r w:rsidRPr="000D4A51">
        <w:rPr>
          <w:rFonts w:cs="Arial"/>
          <w:lang w:bidi="he-IL"/>
        </w:rPr>
        <w:t xml:space="preserve"> literature’s presentation of Isaac asking Abraham to tie him down to the altar is absent from this </w:t>
      </w:r>
      <w:r w:rsidRPr="000D4A51">
        <w:rPr>
          <w:rFonts w:ascii="TimesNewRomanPS-ItalicMT" w:hAnsi="TimesNewRomanPS-ItalicMT" w:cs="TimesNewRomanPS-ItalicMT"/>
          <w:i/>
          <w:iCs/>
          <w:lang w:bidi="he-IL"/>
        </w:rPr>
        <w:t>piyyut</w:t>
      </w:r>
      <w:r w:rsidRPr="000D4A51">
        <w:rPr>
          <w:rFonts w:cs="Arial"/>
          <w:lang w:bidi="he-IL"/>
        </w:rPr>
        <w:t xml:space="preserve">. Isaac, if this poem, is not a partner in the construction of the altar or the arranging of the wood pile. Moreover, it is quite surprising to find the poet describing Abraham as having </w:t>
      </w:r>
      <w:r w:rsidR="00C32244">
        <w:rPr>
          <w:rFonts w:cs="Arial"/>
          <w:lang w:bidi="he-IL"/>
        </w:rPr>
        <w:t xml:space="preserve">taken on the burden not only of the </w:t>
      </w:r>
      <w:r w:rsidR="00C32244" w:rsidRPr="00C32244">
        <w:rPr>
          <w:rFonts w:cs="Arial"/>
          <w:highlight w:val="lightGray"/>
          <w:lang w:bidi="he-IL"/>
        </w:rPr>
        <w:t>fire</w:t>
      </w:r>
      <w:r w:rsidRPr="000D4A51">
        <w:rPr>
          <w:rFonts w:cs="Arial"/>
          <w:lang w:bidi="he-IL"/>
        </w:rPr>
        <w:t xml:space="preserve"> and the slaughtering knife but the wood for the burnt offering as well: </w:t>
      </w:r>
      <w:r w:rsidRPr="000D4A51">
        <w:rPr>
          <w:rFonts w:ascii="Times New Roman" w:hAnsi="Times New Roman" w:cs="Times New Roman"/>
          <w:rtl/>
          <w:lang w:bidi="he-IL"/>
        </w:rPr>
        <w:t>לָקַח</w:t>
      </w:r>
      <w:r w:rsidRPr="000D4A51">
        <w:rPr>
          <w:rFonts w:cs="Arial"/>
          <w:rtl/>
          <w:lang w:bidi="he-IL"/>
        </w:rPr>
        <w:t xml:space="preserve"> </w:t>
      </w:r>
      <w:r w:rsidRPr="000D4A51">
        <w:rPr>
          <w:rFonts w:ascii="Times New Roman" w:hAnsi="Times New Roman" w:cs="Times New Roman"/>
          <w:rtl/>
          <w:lang w:bidi="he-IL"/>
        </w:rPr>
        <w:t>אֵשׁ</w:t>
      </w:r>
      <w:r w:rsidRPr="000D4A51">
        <w:rPr>
          <w:rFonts w:cs="Arial"/>
          <w:rtl/>
          <w:lang w:bidi="he-IL"/>
        </w:rPr>
        <w:t xml:space="preserve"> </w:t>
      </w:r>
      <w:r w:rsidRPr="000D4A51">
        <w:rPr>
          <w:rFonts w:ascii="Times New Roman" w:hAnsi="Times New Roman" w:cs="Times New Roman"/>
          <w:rtl/>
          <w:lang w:bidi="he-IL"/>
        </w:rPr>
        <w:t>וְעֵצִים</w:t>
      </w:r>
      <w:r w:rsidRPr="000D4A51">
        <w:rPr>
          <w:rFonts w:cs="Arial"/>
          <w:rtl/>
          <w:lang w:bidi="he-IL"/>
        </w:rPr>
        <w:t xml:space="preserve"> </w:t>
      </w:r>
      <w:r w:rsidRPr="000D4A51">
        <w:rPr>
          <w:rFonts w:ascii="Times New Roman" w:hAnsi="Times New Roman" w:cs="Times New Roman"/>
          <w:rtl/>
          <w:lang w:bidi="he-IL"/>
        </w:rPr>
        <w:t>וּמַאֲכֶלֶת</w:t>
      </w:r>
      <w:r w:rsidRPr="000D4A51">
        <w:rPr>
          <w:rFonts w:cs="Arial"/>
          <w:rtl/>
          <w:lang w:bidi="he-IL"/>
        </w:rPr>
        <w:t xml:space="preserve"> </w:t>
      </w:r>
      <w:r w:rsidRPr="000D4A51">
        <w:rPr>
          <w:rFonts w:ascii="Times New Roman" w:hAnsi="Times New Roman" w:cs="Times New Roman"/>
          <w:rtl/>
          <w:lang w:bidi="he-IL"/>
        </w:rPr>
        <w:t>לְזַבֵּחַ</w:t>
      </w:r>
      <w:r w:rsidRPr="000D4A51">
        <w:rPr>
          <w:rFonts w:cs="Arial"/>
          <w:rtl/>
          <w:lang w:bidi="he-IL"/>
        </w:rPr>
        <w:t xml:space="preserve"> </w:t>
      </w:r>
      <w:r w:rsidR="00AB06A6" w:rsidRPr="000D4A51">
        <w:rPr>
          <w:rFonts w:cs="Arial"/>
          <w:lang w:bidi="he-IL"/>
        </w:rPr>
        <w:t xml:space="preserve"> </w:t>
      </w:r>
      <w:r w:rsidRPr="000D4A51">
        <w:rPr>
          <w:rFonts w:cs="Arial"/>
          <w:lang w:bidi="he-IL"/>
        </w:rPr>
        <w:t>(“</w:t>
      </w:r>
      <w:r w:rsidRPr="000D4A51">
        <w:rPr>
          <w:rFonts w:cs="Arial"/>
          <w:lang w:val="en-US" w:bidi="he-IL"/>
        </w:rPr>
        <w:t xml:space="preserve">He took up firestone and wood and slaughtering knife to offer a sacrifice,” </w:t>
      </w:r>
      <w:r w:rsidRPr="000D4A51">
        <w:rPr>
          <w:rFonts w:cs="Arial"/>
          <w:lang w:bidi="he-IL"/>
        </w:rPr>
        <w:t xml:space="preserve">line 23), in contrast to what is written in Genesis 22:6. It would appear that keeping Isaac’s role in the ritual to a minimum, keeping him out of the mystical experience, and his liberation from carrying the wood were intended to project an image of a very young Isaac. The poem ends with these lines: </w:t>
      </w:r>
      <w:r w:rsidRPr="000D4A51">
        <w:rPr>
          <w:rFonts w:ascii="Times New Roman" w:hAnsi="Times New Roman" w:cs="Times New Roman"/>
          <w:rtl/>
          <w:lang w:bidi="he-IL"/>
        </w:rPr>
        <w:t>קָדוֹשׁ</w:t>
      </w:r>
      <w:r w:rsidRPr="000D4A51">
        <w:rPr>
          <w:lang w:bidi="he-IL"/>
        </w:rPr>
        <w:t xml:space="preserve"> </w:t>
      </w:r>
      <w:r w:rsidRPr="000D4A51">
        <w:rPr>
          <w:rFonts w:ascii="Times New Roman" w:hAnsi="Times New Roman" w:cs="Times New Roman"/>
          <w:rtl/>
          <w:lang w:bidi="he-IL"/>
        </w:rPr>
        <w:t>לִהְיוֹת</w:t>
      </w:r>
      <w:r w:rsidRPr="000D4A51">
        <w:rPr>
          <w:rFonts w:cs="Times New Roman"/>
          <w:rtl/>
          <w:lang w:bidi="he-IL"/>
        </w:rPr>
        <w:t xml:space="preserve"> </w:t>
      </w:r>
      <w:r w:rsidRPr="000D4A51">
        <w:rPr>
          <w:rFonts w:ascii="Times New Roman" w:hAnsi="Times New Roman" w:cs="Times New Roman"/>
          <w:rtl/>
          <w:lang w:bidi="he-IL"/>
        </w:rPr>
        <w:t>לוֹ</w:t>
      </w:r>
      <w:r w:rsidRPr="000D4A51">
        <w:rPr>
          <w:rFonts w:cs="Times New Roman"/>
          <w:rtl/>
          <w:lang w:bidi="he-IL"/>
        </w:rPr>
        <w:t xml:space="preserve"> </w:t>
      </w:r>
      <w:r w:rsidRPr="000D4A51">
        <w:rPr>
          <w:rFonts w:ascii="Times New Roman" w:hAnsi="Times New Roman" w:cs="Times New Roman"/>
          <w:rtl/>
          <w:lang w:bidi="he-IL"/>
        </w:rPr>
        <w:t>לְמִסְתּוֹר</w:t>
      </w:r>
      <w:r w:rsidRPr="000D4A51">
        <w:rPr>
          <w:rFonts w:cs="Times New Roman"/>
          <w:rtl/>
          <w:lang w:bidi="he-IL"/>
        </w:rPr>
        <w:t xml:space="preserve"> </w:t>
      </w:r>
      <w:r w:rsidRPr="000D4A51">
        <w:rPr>
          <w:rFonts w:ascii="Times New Roman" w:hAnsi="Times New Roman" w:cs="Times New Roman"/>
          <w:rtl/>
          <w:lang w:bidi="he-IL"/>
        </w:rPr>
        <w:t>וּלְמַחְסֶה</w:t>
      </w:r>
      <w:r w:rsidRPr="000D4A51">
        <w:rPr>
          <w:rFonts w:cs="Times New Roman"/>
          <w:rtl/>
          <w:lang w:bidi="he-IL"/>
        </w:rPr>
        <w:t xml:space="preserve"> / </w:t>
      </w:r>
      <w:r w:rsidRPr="000D4A51">
        <w:rPr>
          <w:rFonts w:ascii="Times New Roman" w:hAnsi="Times New Roman" w:cs="Times New Roman"/>
          <w:rtl/>
          <w:lang w:bidi="he-IL"/>
        </w:rPr>
        <w:t>יְיֳ</w:t>
      </w:r>
      <w:r w:rsidRPr="000D4A51">
        <w:rPr>
          <w:rFonts w:cs="Times New Roman"/>
          <w:rtl/>
          <w:lang w:bidi="he-IL"/>
        </w:rPr>
        <w:t xml:space="preserve"> </w:t>
      </w:r>
      <w:r w:rsidRPr="000D4A51">
        <w:rPr>
          <w:rFonts w:ascii="Times New Roman" w:hAnsi="Times New Roman" w:cs="Times New Roman"/>
          <w:rtl/>
          <w:lang w:bidi="he-IL"/>
        </w:rPr>
        <w:t>יִרְאֶה</w:t>
      </w:r>
      <w:r w:rsidRPr="000D4A51">
        <w:rPr>
          <w:rFonts w:cs="Times New Roman"/>
          <w:rtl/>
          <w:lang w:bidi="he-IL"/>
        </w:rPr>
        <w:t xml:space="preserve"> </w:t>
      </w:r>
      <w:r w:rsidRPr="000D4A51">
        <w:rPr>
          <w:rFonts w:ascii="Times New Roman" w:hAnsi="Times New Roman" w:cs="Times New Roman"/>
          <w:rtl/>
          <w:lang w:bidi="he-IL"/>
        </w:rPr>
        <w:t>לוֹ</w:t>
      </w:r>
      <w:r w:rsidRPr="000D4A51">
        <w:rPr>
          <w:rFonts w:cs="Times New Roman"/>
          <w:rtl/>
          <w:lang w:bidi="he-IL"/>
        </w:rPr>
        <w:t xml:space="preserve"> </w:t>
      </w:r>
      <w:r w:rsidRPr="000D4A51">
        <w:rPr>
          <w:rFonts w:ascii="Times New Roman" w:hAnsi="Times New Roman" w:cs="Times New Roman"/>
          <w:rtl/>
          <w:lang w:bidi="he-IL"/>
        </w:rPr>
        <w:t>הַשֶּׂה</w:t>
      </w:r>
      <w:r w:rsidRPr="000D4A51">
        <w:rPr>
          <w:lang w:bidi="he-IL"/>
        </w:rPr>
        <w:t xml:space="preserve"> </w:t>
      </w:r>
      <w:r w:rsidRPr="000D4A51">
        <w:rPr>
          <w:rFonts w:cs="Arial"/>
          <w:lang w:bidi="he-IL"/>
        </w:rPr>
        <w:t>(“</w:t>
      </w:r>
      <w:r w:rsidRPr="000D4A51">
        <w:rPr>
          <w:rFonts w:cs="Arial"/>
          <w:lang w:val="en-US" w:bidi="he-IL"/>
        </w:rPr>
        <w:t>Holy One, to be his hiding place and refuge, / The Lord will provide the ram</w:t>
      </w:r>
      <w:r w:rsidRPr="000D4A51">
        <w:rPr>
          <w:rFonts w:cs="Arial"/>
          <w:lang w:bidi="he-IL"/>
        </w:rPr>
        <w:t xml:space="preserve">,” lines 55–56). </w:t>
      </w:r>
      <w:r w:rsidRPr="000D4A51">
        <w:rPr>
          <w:rFonts w:cs="Arial"/>
          <w:lang w:bidi="he-IL"/>
        </w:rPr>
        <w:lastRenderedPageBreak/>
        <w:t>Isaac’s merit accruing to his descendants preserves the portrait of him as a sheep for a burn-offering.</w:t>
      </w:r>
    </w:p>
    <w:p w14:paraId="2DEBAC27" w14:textId="77777777" w:rsidR="00E20377" w:rsidRPr="000D4A51" w:rsidRDefault="00E20377" w:rsidP="00D624A5">
      <w:pPr>
        <w:spacing w:line="276" w:lineRule="auto"/>
        <w:jc w:val="both"/>
        <w:rPr>
          <w:rFonts w:cs="Arial"/>
          <w:lang w:bidi="he-IL"/>
        </w:rPr>
      </w:pPr>
      <w:r w:rsidRPr="000D4A51">
        <w:rPr>
          <w:rFonts w:cs="Arial"/>
          <w:lang w:bidi="he-IL"/>
        </w:rPr>
        <w:tab/>
        <w:t>The presentation of Isaac as a youngster at the time of the ‘</w:t>
      </w:r>
      <w:proofErr w:type="spellStart"/>
      <w:r w:rsidRPr="000D4A51">
        <w:rPr>
          <w:rFonts w:cs="Arial"/>
          <w:lang w:bidi="he-IL"/>
        </w:rPr>
        <w:t>Akeda</w:t>
      </w:r>
      <w:proofErr w:type="spellEnd"/>
      <w:r w:rsidRPr="000D4A51">
        <w:rPr>
          <w:rFonts w:cs="Arial"/>
          <w:lang w:bidi="he-IL"/>
        </w:rPr>
        <w:t xml:space="preserve"> is consonant with the hierarchy of characters—God, Abraham, and Isaac—that emerges from counting the epithets for them in the poem. God’s status stand out, since God earns all these sobriquets: </w:t>
      </w:r>
      <w:r w:rsidRPr="000D4A51">
        <w:rPr>
          <w:rFonts w:ascii="Times New Roman" w:hAnsi="Times New Roman" w:cs="Times New Roman"/>
          <w:rtl/>
          <w:lang w:bidi="he-IL"/>
        </w:rPr>
        <w:t>אוֹרִי</w:t>
      </w:r>
      <w:r w:rsidRPr="000D4A51">
        <w:rPr>
          <w:rFonts w:cs="Times New Roman"/>
          <w:rtl/>
          <w:lang w:bidi="he-IL"/>
        </w:rPr>
        <w:t xml:space="preserve"> </w:t>
      </w:r>
      <w:r w:rsidRPr="000D4A51">
        <w:rPr>
          <w:rFonts w:ascii="Times New Roman" w:hAnsi="Times New Roman" w:cs="Times New Roman"/>
          <w:rtl/>
          <w:lang w:bidi="he-IL"/>
        </w:rPr>
        <w:t>וְיִשְׁעִי</w:t>
      </w:r>
      <w:r w:rsidRPr="000D4A51">
        <w:rPr>
          <w:rFonts w:cs="Times New Roman"/>
          <w:rtl/>
          <w:lang w:bidi="he-IL"/>
        </w:rPr>
        <w:t xml:space="preserve">, </w:t>
      </w:r>
      <w:r w:rsidRPr="000D4A51">
        <w:rPr>
          <w:rFonts w:ascii="Times New Roman" w:hAnsi="Times New Roman" w:cs="Times New Roman"/>
          <w:rtl/>
          <w:lang w:bidi="he-IL"/>
        </w:rPr>
        <w:t>גַאֲוַת</w:t>
      </w:r>
      <w:r w:rsidRPr="000D4A51">
        <w:rPr>
          <w:rFonts w:cs="Times New Roman"/>
          <w:rtl/>
          <w:lang w:bidi="he-IL"/>
        </w:rPr>
        <w:t xml:space="preserve"> </w:t>
      </w:r>
      <w:r w:rsidRPr="000D4A51">
        <w:rPr>
          <w:rFonts w:ascii="Times New Roman" w:hAnsi="Times New Roman" w:cs="Times New Roman"/>
          <w:rtl/>
          <w:lang w:bidi="he-IL"/>
        </w:rPr>
        <w:t>חַרְבִּי</w:t>
      </w:r>
      <w:r w:rsidRPr="000D4A51">
        <w:rPr>
          <w:rFonts w:cs="Times New Roman"/>
          <w:rtl/>
          <w:lang w:bidi="he-IL"/>
        </w:rPr>
        <w:t xml:space="preserve">, </w:t>
      </w:r>
      <w:r w:rsidRPr="000D4A51">
        <w:rPr>
          <w:rFonts w:ascii="Times New Roman" w:hAnsi="Times New Roman" w:cs="Times New Roman"/>
          <w:rtl/>
          <w:lang w:bidi="he-IL"/>
        </w:rPr>
        <w:t>מַלְכִּי</w:t>
      </w:r>
      <w:r w:rsidRPr="000D4A51">
        <w:rPr>
          <w:rFonts w:cs="Times New Roman"/>
          <w:rtl/>
          <w:lang w:bidi="he-IL"/>
        </w:rPr>
        <w:t xml:space="preserve"> </w:t>
      </w:r>
      <w:r w:rsidRPr="000D4A51">
        <w:rPr>
          <w:rFonts w:ascii="Times New Roman" w:hAnsi="Times New Roman" w:cs="Times New Roman"/>
          <w:rtl/>
          <w:lang w:bidi="he-IL"/>
        </w:rPr>
        <w:t>וּמִשְׂגַּבִּי</w:t>
      </w:r>
      <w:r w:rsidRPr="000D4A51">
        <w:rPr>
          <w:rFonts w:cs="Times New Roman"/>
          <w:rtl/>
          <w:lang w:bidi="he-IL"/>
        </w:rPr>
        <w:t xml:space="preserve">, </w:t>
      </w:r>
      <w:r w:rsidRPr="000D4A51">
        <w:rPr>
          <w:rFonts w:ascii="Times New Roman" w:hAnsi="Times New Roman" w:cs="Times New Roman"/>
          <w:rtl/>
          <w:lang w:bidi="he-IL"/>
        </w:rPr>
        <w:t>אָבִי</w:t>
      </w:r>
      <w:r w:rsidRPr="000D4A51">
        <w:rPr>
          <w:rFonts w:cs="Times New Roman"/>
          <w:rtl/>
          <w:lang w:bidi="he-IL"/>
        </w:rPr>
        <w:t xml:space="preserve"> </w:t>
      </w:r>
      <w:r w:rsidRPr="000D4A51">
        <w:rPr>
          <w:rFonts w:ascii="Times New Roman" w:hAnsi="Times New Roman" w:cs="Times New Roman"/>
          <w:rtl/>
          <w:lang w:bidi="he-IL"/>
        </w:rPr>
        <w:t>אָבִי</w:t>
      </w:r>
      <w:r w:rsidRPr="000D4A51">
        <w:rPr>
          <w:rFonts w:cs="Times New Roman"/>
          <w:rtl/>
          <w:lang w:bidi="he-IL"/>
        </w:rPr>
        <w:t xml:space="preserve">, </w:t>
      </w:r>
      <w:r w:rsidRPr="000D4A51">
        <w:rPr>
          <w:rFonts w:ascii="Times New Roman" w:hAnsi="Times New Roman" w:cs="Times New Roman"/>
          <w:rtl/>
          <w:lang w:bidi="he-IL"/>
        </w:rPr>
        <w:t>דָּגוּל</w:t>
      </w:r>
      <w:r w:rsidRPr="000D4A51">
        <w:rPr>
          <w:rFonts w:cs="Times New Roman"/>
          <w:rtl/>
          <w:lang w:bidi="he-IL"/>
        </w:rPr>
        <w:t xml:space="preserve">, </w:t>
      </w:r>
      <w:r w:rsidRPr="000D4A51">
        <w:rPr>
          <w:rFonts w:ascii="Times New Roman" w:hAnsi="Times New Roman" w:cs="Times New Roman"/>
          <w:rtl/>
          <w:lang w:bidi="he-IL"/>
        </w:rPr>
        <w:t>אֵל</w:t>
      </w:r>
      <w:r w:rsidRPr="000D4A51">
        <w:rPr>
          <w:rFonts w:cs="Times New Roman"/>
          <w:rtl/>
          <w:lang w:bidi="he-IL"/>
        </w:rPr>
        <w:t xml:space="preserve"> </w:t>
      </w:r>
      <w:r w:rsidRPr="000D4A51">
        <w:rPr>
          <w:rFonts w:ascii="Times New Roman" w:hAnsi="Times New Roman" w:cs="Times New Roman"/>
          <w:rtl/>
          <w:lang w:bidi="he-IL"/>
        </w:rPr>
        <w:t>עֶלְיוֹן</w:t>
      </w:r>
      <w:r w:rsidRPr="000D4A51">
        <w:rPr>
          <w:rFonts w:cs="Times New Roman"/>
          <w:rtl/>
          <w:lang w:bidi="he-IL"/>
        </w:rPr>
        <w:t xml:space="preserve">, </w:t>
      </w:r>
      <w:r w:rsidRPr="000D4A51">
        <w:rPr>
          <w:rFonts w:ascii="Times New Roman" w:hAnsi="Times New Roman" w:cs="Times New Roman"/>
          <w:rtl/>
          <w:lang w:bidi="he-IL"/>
        </w:rPr>
        <w:t>שׁוֹכֵן</w:t>
      </w:r>
      <w:r w:rsidRPr="000D4A51">
        <w:rPr>
          <w:rFonts w:cs="Times New Roman"/>
          <w:rtl/>
          <w:lang w:bidi="he-IL"/>
        </w:rPr>
        <w:t xml:space="preserve"> </w:t>
      </w:r>
      <w:r w:rsidRPr="000D4A51">
        <w:rPr>
          <w:rFonts w:ascii="Times New Roman" w:hAnsi="Times New Roman" w:cs="Times New Roman"/>
          <w:rtl/>
          <w:lang w:bidi="he-IL"/>
        </w:rPr>
        <w:t>עֲלִיָּה</w:t>
      </w:r>
      <w:r w:rsidRPr="000D4A51">
        <w:rPr>
          <w:rFonts w:cs="Times New Roman"/>
          <w:rtl/>
          <w:lang w:bidi="he-IL"/>
        </w:rPr>
        <w:t xml:space="preserve">, </w:t>
      </w:r>
      <w:r w:rsidRPr="000D4A51">
        <w:rPr>
          <w:rFonts w:ascii="Times New Roman" w:hAnsi="Times New Roman" w:cs="Times New Roman"/>
          <w:rtl/>
          <w:lang w:bidi="he-IL"/>
        </w:rPr>
        <w:t>גְּדוֹל</w:t>
      </w:r>
      <w:r w:rsidRPr="000D4A51">
        <w:rPr>
          <w:rFonts w:cs="Times New Roman"/>
          <w:rtl/>
          <w:lang w:bidi="he-IL"/>
        </w:rPr>
        <w:t xml:space="preserve"> </w:t>
      </w:r>
      <w:r w:rsidRPr="000D4A51">
        <w:rPr>
          <w:rFonts w:ascii="Times New Roman" w:hAnsi="Times New Roman" w:cs="Times New Roman"/>
          <w:rtl/>
          <w:lang w:bidi="he-IL"/>
        </w:rPr>
        <w:t>הָעֵצָה</w:t>
      </w:r>
      <w:r w:rsidRPr="000D4A51">
        <w:rPr>
          <w:rFonts w:cs="Times New Roman"/>
          <w:rtl/>
          <w:lang w:bidi="he-IL"/>
        </w:rPr>
        <w:t xml:space="preserve">, </w:t>
      </w:r>
      <w:r w:rsidRPr="000D4A51">
        <w:rPr>
          <w:rFonts w:ascii="Times New Roman" w:hAnsi="Times New Roman" w:cs="Times New Roman"/>
          <w:rtl/>
          <w:lang w:bidi="he-IL"/>
        </w:rPr>
        <w:t>רַב</w:t>
      </w:r>
      <w:r w:rsidRPr="000D4A51">
        <w:rPr>
          <w:rFonts w:cs="Times New Roman"/>
          <w:rtl/>
          <w:lang w:bidi="he-IL"/>
        </w:rPr>
        <w:t xml:space="preserve"> </w:t>
      </w:r>
      <w:r w:rsidRPr="000D4A51">
        <w:rPr>
          <w:rFonts w:ascii="Times New Roman" w:hAnsi="Times New Roman" w:cs="Times New Roman"/>
          <w:rtl/>
          <w:lang w:bidi="he-IL"/>
        </w:rPr>
        <w:t>הָעֲלִילִיָּה</w:t>
      </w:r>
      <w:r w:rsidRPr="000D4A51">
        <w:rPr>
          <w:rFonts w:cs="Times New Roman"/>
          <w:rtl/>
          <w:lang w:bidi="he-IL"/>
        </w:rPr>
        <w:t xml:space="preserve">, </w:t>
      </w:r>
      <w:r w:rsidRPr="000D4A51">
        <w:rPr>
          <w:rFonts w:ascii="Times New Roman" w:hAnsi="Times New Roman" w:cs="Times New Roman"/>
          <w:rtl/>
          <w:lang w:bidi="he-IL"/>
        </w:rPr>
        <w:t>חַי</w:t>
      </w:r>
      <w:r w:rsidRPr="000D4A51">
        <w:rPr>
          <w:rFonts w:cs="Times New Roman"/>
          <w:rtl/>
          <w:lang w:bidi="he-IL"/>
        </w:rPr>
        <w:t xml:space="preserve">, </w:t>
      </w:r>
      <w:r w:rsidRPr="000D4A51">
        <w:rPr>
          <w:rFonts w:ascii="Times New Roman" w:hAnsi="Times New Roman" w:cs="Times New Roman"/>
          <w:rtl/>
          <w:lang w:bidi="he-IL"/>
        </w:rPr>
        <w:t>עוֹבֵר</w:t>
      </w:r>
      <w:r w:rsidRPr="000D4A51">
        <w:rPr>
          <w:rFonts w:cs="Times New Roman"/>
          <w:rtl/>
          <w:lang w:bidi="he-IL"/>
        </w:rPr>
        <w:t xml:space="preserve"> </w:t>
      </w:r>
      <w:r w:rsidRPr="000D4A51">
        <w:rPr>
          <w:rFonts w:ascii="Times New Roman" w:hAnsi="Times New Roman" w:cs="Times New Roman"/>
          <w:rtl/>
          <w:lang w:bidi="he-IL"/>
        </w:rPr>
        <w:t>עַל</w:t>
      </w:r>
      <w:r w:rsidRPr="000D4A51">
        <w:rPr>
          <w:rFonts w:cs="Times New Roman"/>
          <w:rtl/>
          <w:lang w:bidi="he-IL"/>
        </w:rPr>
        <w:t xml:space="preserve"> </w:t>
      </w:r>
      <w:r w:rsidRPr="000D4A51">
        <w:rPr>
          <w:rFonts w:ascii="Times New Roman" w:hAnsi="Times New Roman" w:cs="Times New Roman"/>
          <w:rtl/>
          <w:lang w:bidi="he-IL"/>
        </w:rPr>
        <w:t>פֶּשַׁע</w:t>
      </w:r>
      <w:r w:rsidRPr="000D4A51">
        <w:rPr>
          <w:rFonts w:cs="Times New Roman"/>
          <w:rtl/>
          <w:lang w:bidi="he-IL"/>
        </w:rPr>
        <w:t>,</w:t>
      </w:r>
      <w:r w:rsidRPr="000D4A51">
        <w:rPr>
          <w:rFonts w:cs="Arial"/>
          <w:rtl/>
          <w:lang w:bidi="he-IL"/>
        </w:rPr>
        <w:t xml:space="preserve"> </w:t>
      </w:r>
      <w:r w:rsidRPr="000D4A51">
        <w:rPr>
          <w:rFonts w:ascii="Times New Roman" w:hAnsi="Times New Roman" w:cs="Times New Roman"/>
          <w:rtl/>
          <w:lang w:bidi="he-IL"/>
        </w:rPr>
        <w:t>עָוֹן</w:t>
      </w:r>
      <w:r w:rsidRPr="000D4A51">
        <w:rPr>
          <w:rFonts w:cs="Arial"/>
          <w:rtl/>
          <w:lang w:bidi="he-IL"/>
        </w:rPr>
        <w:t xml:space="preserve"> </w:t>
      </w:r>
      <w:r w:rsidRPr="000D4A51">
        <w:rPr>
          <w:rFonts w:ascii="Times New Roman" w:hAnsi="Times New Roman" w:cs="Times New Roman"/>
          <w:rtl/>
          <w:lang w:bidi="he-IL"/>
        </w:rPr>
        <w:t>נוֹשֵׂא</w:t>
      </w:r>
      <w:r w:rsidRPr="000D4A51">
        <w:rPr>
          <w:rFonts w:cs="Arial"/>
          <w:rtl/>
          <w:lang w:bidi="he-IL"/>
        </w:rPr>
        <w:t xml:space="preserve">, </w:t>
      </w:r>
      <w:r w:rsidRPr="000D4A51">
        <w:rPr>
          <w:rFonts w:cs="Arial"/>
          <w:lang w:bidi="he-IL"/>
        </w:rPr>
        <w:t xml:space="preserve">and </w:t>
      </w:r>
      <w:r w:rsidRPr="000D4A51">
        <w:rPr>
          <w:rFonts w:ascii="Times New Roman" w:hAnsi="Times New Roman" w:cs="Times New Roman"/>
          <w:rtl/>
          <w:lang w:bidi="he-IL"/>
        </w:rPr>
        <w:t>קָדוֹשׁ</w:t>
      </w:r>
      <w:r w:rsidRPr="000D4A51">
        <w:rPr>
          <w:rFonts w:cs="Arial"/>
          <w:lang w:bidi="he-IL"/>
        </w:rPr>
        <w:t xml:space="preserve">. Next in the rankings is Avraham, who is called </w:t>
      </w:r>
      <w:r w:rsidRPr="000D4A51">
        <w:rPr>
          <w:rFonts w:ascii="Times New Roman" w:hAnsi="Times New Roman" w:cs="Times New Roman"/>
          <w:rtl/>
          <w:lang w:bidi="he-IL"/>
        </w:rPr>
        <w:t>זָרִיז</w:t>
      </w:r>
      <w:r w:rsidRPr="000D4A51">
        <w:rPr>
          <w:rFonts w:cs="Times New Roman"/>
          <w:rtl/>
          <w:lang w:bidi="he-IL"/>
        </w:rPr>
        <w:t xml:space="preserve"> </w:t>
      </w:r>
      <w:r w:rsidRPr="000D4A51">
        <w:rPr>
          <w:rFonts w:ascii="Times New Roman" w:hAnsi="Times New Roman" w:cs="Times New Roman"/>
          <w:rtl/>
          <w:lang w:bidi="he-IL"/>
        </w:rPr>
        <w:t>וְנִשְכָּר</w:t>
      </w:r>
      <w:r w:rsidRPr="000D4A51">
        <w:rPr>
          <w:rFonts w:cs="Times New Roman"/>
          <w:rtl/>
          <w:lang w:bidi="he-IL"/>
        </w:rPr>
        <w:t xml:space="preserve">; </w:t>
      </w:r>
      <w:r w:rsidRPr="000D4A51">
        <w:rPr>
          <w:rFonts w:ascii="Times New Roman" w:hAnsi="Times New Roman" w:cs="Times New Roman"/>
          <w:rtl/>
          <w:lang w:bidi="he-IL"/>
        </w:rPr>
        <w:t>חָרֵד</w:t>
      </w:r>
      <w:r w:rsidRPr="000D4A51">
        <w:rPr>
          <w:rFonts w:cs="Times New Roman"/>
          <w:rtl/>
          <w:lang w:bidi="he-IL"/>
        </w:rPr>
        <w:t xml:space="preserve"> </w:t>
      </w:r>
      <w:r w:rsidRPr="000D4A51">
        <w:rPr>
          <w:rFonts w:ascii="Times New Roman" w:hAnsi="Times New Roman" w:cs="Times New Roman"/>
          <w:rtl/>
          <w:lang w:bidi="he-IL"/>
        </w:rPr>
        <w:t>וְיָרֵא</w:t>
      </w:r>
      <w:r w:rsidRPr="000D4A51">
        <w:rPr>
          <w:rFonts w:cs="Times New Roman"/>
          <w:rtl/>
          <w:lang w:bidi="he-IL"/>
        </w:rPr>
        <w:t xml:space="preserve">; </w:t>
      </w:r>
      <w:r w:rsidRPr="000D4A51">
        <w:rPr>
          <w:rFonts w:ascii="Times New Roman" w:hAnsi="Times New Roman" w:cs="Times New Roman"/>
          <w:rtl/>
          <w:lang w:bidi="he-IL"/>
        </w:rPr>
        <w:t>שָׂשׂ</w:t>
      </w:r>
      <w:r w:rsidRPr="000D4A51">
        <w:rPr>
          <w:rFonts w:cs="Times New Roman"/>
          <w:rtl/>
          <w:lang w:bidi="he-IL"/>
        </w:rPr>
        <w:t xml:space="preserve"> </w:t>
      </w:r>
      <w:r w:rsidRPr="000D4A51">
        <w:rPr>
          <w:rFonts w:ascii="Times New Roman" w:hAnsi="Times New Roman" w:cs="Times New Roman"/>
          <w:rtl/>
          <w:lang w:bidi="he-IL"/>
        </w:rPr>
        <w:t>עַל</w:t>
      </w:r>
      <w:r w:rsidRPr="000D4A51">
        <w:rPr>
          <w:rFonts w:cs="Times New Roman"/>
          <w:rtl/>
          <w:lang w:bidi="he-IL"/>
        </w:rPr>
        <w:t xml:space="preserve"> </w:t>
      </w:r>
      <w:r w:rsidRPr="000D4A51">
        <w:rPr>
          <w:rFonts w:ascii="Times New Roman" w:hAnsi="Times New Roman" w:cs="Times New Roman"/>
          <w:rtl/>
          <w:lang w:bidi="he-IL"/>
        </w:rPr>
        <w:t>דְּבָרוֹ</w:t>
      </w:r>
      <w:r w:rsidRPr="000D4A51">
        <w:rPr>
          <w:rFonts w:cs="Times New Roman"/>
          <w:rtl/>
          <w:lang w:bidi="he-IL"/>
        </w:rPr>
        <w:t xml:space="preserve">; </w:t>
      </w:r>
      <w:r w:rsidRPr="000D4A51">
        <w:rPr>
          <w:rFonts w:ascii="Times New Roman" w:hAnsi="Times New Roman" w:cs="Times New Roman"/>
          <w:rtl/>
          <w:lang w:bidi="he-IL"/>
        </w:rPr>
        <w:t>אִיֹש</w:t>
      </w:r>
      <w:r w:rsidRPr="000D4A51">
        <w:rPr>
          <w:rFonts w:cs="Times New Roman"/>
          <w:rtl/>
          <w:lang w:bidi="he-IL"/>
        </w:rPr>
        <w:t xml:space="preserve"> </w:t>
      </w:r>
      <w:r w:rsidRPr="000D4A51">
        <w:rPr>
          <w:rFonts w:ascii="Times New Roman" w:hAnsi="Times New Roman" w:cs="Times New Roman"/>
          <w:rtl/>
          <w:lang w:bidi="he-IL"/>
        </w:rPr>
        <w:t>זָהִיר</w:t>
      </w:r>
      <w:r w:rsidRPr="000D4A51">
        <w:rPr>
          <w:rFonts w:cs="Times New Roman"/>
          <w:rtl/>
          <w:lang w:bidi="he-IL"/>
        </w:rPr>
        <w:t xml:space="preserve"> </w:t>
      </w:r>
      <w:r w:rsidRPr="000D4A51">
        <w:rPr>
          <w:rFonts w:ascii="Times New Roman" w:hAnsi="Times New Roman" w:cs="Times New Roman"/>
          <w:rtl/>
          <w:lang w:bidi="he-IL"/>
        </w:rPr>
        <w:t>וְנִזְהָר</w:t>
      </w:r>
      <w:r w:rsidRPr="000D4A51">
        <w:rPr>
          <w:rFonts w:cs="Times New Roman"/>
          <w:rtl/>
          <w:lang w:bidi="he-IL"/>
        </w:rPr>
        <w:t xml:space="preserve">; </w:t>
      </w:r>
      <w:r w:rsidRPr="000D4A51">
        <w:rPr>
          <w:rFonts w:ascii="Times New Roman" w:hAnsi="Times New Roman" w:cs="Times New Roman"/>
          <w:rtl/>
          <w:lang w:bidi="he-IL"/>
        </w:rPr>
        <w:t>אִיֹש</w:t>
      </w:r>
      <w:r w:rsidRPr="000D4A51">
        <w:rPr>
          <w:rFonts w:cs="Times New Roman"/>
          <w:rtl/>
          <w:lang w:bidi="he-IL"/>
        </w:rPr>
        <w:t xml:space="preserve"> </w:t>
      </w:r>
      <w:r w:rsidRPr="000D4A51">
        <w:rPr>
          <w:rFonts w:ascii="Times New Roman" w:hAnsi="Times New Roman" w:cs="Times New Roman"/>
          <w:rtl/>
          <w:lang w:bidi="he-IL"/>
        </w:rPr>
        <w:t>מָהִיר</w:t>
      </w:r>
      <w:r w:rsidRPr="000D4A51">
        <w:rPr>
          <w:rFonts w:cs="Times New Roman"/>
          <w:rtl/>
          <w:lang w:bidi="he-IL"/>
        </w:rPr>
        <w:t xml:space="preserve"> </w:t>
      </w:r>
      <w:r w:rsidRPr="000D4A51">
        <w:rPr>
          <w:rFonts w:ascii="Times New Roman" w:hAnsi="Times New Roman" w:cs="Times New Roman"/>
          <w:rtl/>
          <w:lang w:bidi="he-IL"/>
        </w:rPr>
        <w:t>בִּמְלֶאכֶת</w:t>
      </w:r>
      <w:r w:rsidRPr="000D4A51">
        <w:rPr>
          <w:rFonts w:cs="Times New Roman"/>
          <w:rtl/>
          <w:lang w:bidi="he-IL"/>
        </w:rPr>
        <w:t xml:space="preserve">; </w:t>
      </w:r>
      <w:r w:rsidRPr="000D4A51">
        <w:rPr>
          <w:rFonts w:ascii="Times New Roman" w:hAnsi="Times New Roman" w:cs="Times New Roman"/>
          <w:rtl/>
          <w:lang w:bidi="he-IL"/>
        </w:rPr>
        <w:t>אִיֹש</w:t>
      </w:r>
      <w:r w:rsidRPr="000D4A51">
        <w:rPr>
          <w:rFonts w:cs="Times New Roman"/>
          <w:rtl/>
          <w:lang w:bidi="he-IL"/>
        </w:rPr>
        <w:t xml:space="preserve"> </w:t>
      </w:r>
      <w:r w:rsidRPr="000D4A51">
        <w:rPr>
          <w:rFonts w:ascii="Times New Roman" w:hAnsi="Times New Roman" w:cs="Times New Roman"/>
          <w:rtl/>
          <w:lang w:bidi="he-IL"/>
        </w:rPr>
        <w:t>יְֹשַר</w:t>
      </w:r>
      <w:r w:rsidRPr="000D4A51">
        <w:rPr>
          <w:rFonts w:cs="Times New Roman"/>
          <w:rtl/>
          <w:lang w:bidi="he-IL"/>
        </w:rPr>
        <w:t xml:space="preserve"> </w:t>
      </w:r>
      <w:r w:rsidRPr="000D4A51">
        <w:rPr>
          <w:rFonts w:ascii="Times New Roman" w:hAnsi="Times New Roman" w:cs="Times New Roman"/>
          <w:rtl/>
          <w:lang w:bidi="he-IL"/>
        </w:rPr>
        <w:t>לֶכֶת</w:t>
      </w:r>
      <w:r w:rsidRPr="000D4A51">
        <w:rPr>
          <w:rFonts w:cs="Times New Roman"/>
          <w:rtl/>
          <w:lang w:bidi="he-IL"/>
        </w:rPr>
        <w:t xml:space="preserve">; </w:t>
      </w:r>
      <w:r w:rsidRPr="000D4A51">
        <w:rPr>
          <w:rFonts w:ascii="Times New Roman" w:hAnsi="Times New Roman" w:cs="Times New Roman"/>
          <w:rtl/>
          <w:lang w:bidi="he-IL"/>
        </w:rPr>
        <w:t>איש</w:t>
      </w:r>
      <w:r w:rsidRPr="000D4A51">
        <w:rPr>
          <w:rFonts w:cs="Times New Roman"/>
          <w:rtl/>
          <w:lang w:bidi="he-IL"/>
        </w:rPr>
        <w:t xml:space="preserve"> </w:t>
      </w:r>
      <w:r w:rsidRPr="000D4A51">
        <w:rPr>
          <w:rFonts w:ascii="Times New Roman" w:hAnsi="Times New Roman" w:cs="Times New Roman"/>
          <w:rtl/>
          <w:lang w:bidi="he-IL"/>
        </w:rPr>
        <w:t>חסידך</w:t>
      </w:r>
      <w:r w:rsidRPr="000D4A51">
        <w:rPr>
          <w:rFonts w:cs="Arial"/>
          <w:rtl/>
          <w:lang w:bidi="he-IL"/>
        </w:rPr>
        <w:t>;</w:t>
      </w:r>
      <w:r w:rsidRPr="000D4A51">
        <w:rPr>
          <w:rFonts w:cs="Arial"/>
          <w:lang w:bidi="he-IL"/>
        </w:rPr>
        <w:t xml:space="preserve"> </w:t>
      </w:r>
      <w:proofErr w:type="gramStart"/>
      <w:r w:rsidRPr="000D4A51">
        <w:rPr>
          <w:rFonts w:cs="Arial"/>
          <w:lang w:bidi="he-IL"/>
        </w:rPr>
        <w:t>and</w:t>
      </w:r>
      <w:r w:rsidR="00C71C29" w:rsidRPr="000D4A51">
        <w:rPr>
          <w:rFonts w:cs="Arial"/>
          <w:lang w:bidi="he-IL"/>
        </w:rPr>
        <w:t xml:space="preserve"> </w:t>
      </w:r>
      <w:r w:rsidRPr="000D4A51">
        <w:rPr>
          <w:rFonts w:cs="Arial"/>
          <w:rtl/>
          <w:lang w:bidi="he-IL"/>
        </w:rPr>
        <w:t xml:space="preserve"> </w:t>
      </w:r>
      <w:r w:rsidRPr="000D4A51">
        <w:rPr>
          <w:rFonts w:ascii="Times New Roman" w:hAnsi="Times New Roman" w:cs="Times New Roman"/>
          <w:rtl/>
          <w:lang w:bidi="he-IL"/>
        </w:rPr>
        <w:t>מִתְהַלֵּך</w:t>
      </w:r>
      <w:proofErr w:type="gramEnd"/>
      <w:r w:rsidRPr="000D4A51">
        <w:rPr>
          <w:rFonts w:cs="Times New Roman"/>
          <w:rtl/>
          <w:lang w:bidi="he-IL"/>
        </w:rPr>
        <w:t xml:space="preserve"> </w:t>
      </w:r>
      <w:r w:rsidRPr="000D4A51">
        <w:rPr>
          <w:rFonts w:ascii="Times New Roman" w:hAnsi="Times New Roman" w:cs="Times New Roman"/>
          <w:rtl/>
          <w:lang w:bidi="he-IL"/>
        </w:rPr>
        <w:t>בְּתֻמּוֹ</w:t>
      </w:r>
      <w:r w:rsidRPr="000D4A51">
        <w:rPr>
          <w:rFonts w:cs="Arial"/>
          <w:lang w:bidi="he-IL"/>
        </w:rPr>
        <w:t>. Isaac, for his part</w:t>
      </w:r>
      <w:r w:rsidR="001B37C6" w:rsidRPr="000D4A51">
        <w:rPr>
          <w:rFonts w:cs="Arial"/>
          <w:lang w:bidi="he-IL"/>
        </w:rPr>
        <w:t>,</w:t>
      </w:r>
      <w:r w:rsidRPr="000D4A51">
        <w:rPr>
          <w:rFonts w:cs="Arial"/>
          <w:lang w:bidi="he-IL"/>
        </w:rPr>
        <w:t xml:space="preserve"> is given no epithets at all in this poem (other than, perhaps, the term </w:t>
      </w:r>
      <w:r w:rsidRPr="000D4A51">
        <w:rPr>
          <w:rFonts w:ascii="Times New Roman" w:hAnsi="Times New Roman" w:cs="Times New Roman"/>
          <w:rtl/>
          <w:lang w:bidi="he-IL"/>
        </w:rPr>
        <w:t>הַשֶּׂה</w:t>
      </w:r>
      <w:r w:rsidRPr="000D4A51">
        <w:rPr>
          <w:rFonts w:cs="Arial"/>
          <w:lang w:bidi="he-IL"/>
        </w:rPr>
        <w:t xml:space="preserve">, “the sheep,” which might be referring to him). The placement of Isaac in last place in the ranking of characters in this </w:t>
      </w:r>
      <w:r w:rsidRPr="000D4A51">
        <w:rPr>
          <w:rFonts w:ascii="TimesNewRomanPS-ItalicMT" w:hAnsi="TimesNewRomanPS-ItalicMT" w:cs="TimesNewRomanPS-ItalicMT"/>
          <w:i/>
          <w:iCs/>
          <w:lang w:bidi="he-IL"/>
        </w:rPr>
        <w:t>‘</w:t>
      </w:r>
      <w:proofErr w:type="spellStart"/>
      <w:r w:rsidRPr="000D4A51">
        <w:rPr>
          <w:rFonts w:ascii="TimesNewRomanPS-ItalicMT" w:hAnsi="TimesNewRomanPS-ItalicMT" w:cs="TimesNewRomanPS-ItalicMT"/>
          <w:i/>
          <w:iCs/>
          <w:lang w:bidi="he-IL"/>
        </w:rPr>
        <w:t>Akeda</w:t>
      </w:r>
      <w:proofErr w:type="spellEnd"/>
      <w:r w:rsidRPr="000D4A51">
        <w:rPr>
          <w:rFonts w:cs="Arial"/>
          <w:lang w:bidi="he-IL"/>
        </w:rPr>
        <w:t xml:space="preserve"> story, similar to his position in the biblical original, free of all descriptors, aligns well with the view that Isaac was a very young boy at the time of the events, not a full partner in the great test and without a share in the praise for the one put to that test.</w:t>
      </w:r>
    </w:p>
    <w:p w14:paraId="45381B33" w14:textId="77777777" w:rsidR="00E20377" w:rsidRPr="000D4A51" w:rsidRDefault="00E20377">
      <w:pPr>
        <w:spacing w:line="276" w:lineRule="auto"/>
        <w:jc w:val="both"/>
        <w:rPr>
          <w:rFonts w:cs="Arial"/>
          <w:lang w:val="en-US" w:bidi="he-IL"/>
        </w:rPr>
      </w:pPr>
      <w:r w:rsidRPr="000D4A51">
        <w:rPr>
          <w:rFonts w:cs="Arial"/>
          <w:lang w:bidi="he-IL"/>
        </w:rPr>
        <w:tab/>
        <w:t xml:space="preserve">Isaac’s tender age is also evident in </w:t>
      </w:r>
      <w:proofErr w:type="spellStart"/>
      <w:r w:rsidRPr="000D4A51">
        <w:rPr>
          <w:rFonts w:cs="Arial"/>
          <w:lang w:bidi="he-IL"/>
        </w:rPr>
        <w:t>Bekhor</w:t>
      </w:r>
      <w:proofErr w:type="spellEnd"/>
      <w:r w:rsidRPr="000D4A51">
        <w:rPr>
          <w:rFonts w:cs="Arial"/>
          <w:lang w:bidi="he-IL"/>
        </w:rPr>
        <w:t xml:space="preserve"> </w:t>
      </w:r>
      <w:r w:rsidRPr="000D4A51">
        <w:rPr>
          <w:rFonts w:cs="Arial"/>
          <w:lang w:val="en-US" w:bidi="he-IL"/>
        </w:rPr>
        <w:t>Shor’s commentary to Gen 22:8:</w:t>
      </w:r>
    </w:p>
    <w:p w14:paraId="147854DD" w14:textId="77777777" w:rsidR="00E20377" w:rsidRPr="000D4A51" w:rsidRDefault="00E20377">
      <w:pPr>
        <w:tabs>
          <w:tab w:val="left" w:pos="510"/>
        </w:tabs>
        <w:spacing w:line="276" w:lineRule="auto"/>
        <w:ind w:left="510" w:right="510"/>
        <w:jc w:val="both"/>
        <w:rPr>
          <w:rFonts w:cs="Arial"/>
          <w:lang w:val="en-US" w:bidi="he-IL"/>
        </w:rPr>
      </w:pPr>
      <w:r w:rsidRPr="000D4A51">
        <w:rPr>
          <w:rFonts w:cs="Arial"/>
          <w:lang w:val="en-US" w:bidi="he-IL"/>
        </w:rPr>
        <w:t xml:space="preserve">“God will provide for Himself the sheep for a burnt offering, my son”: i.e., ‘you, my son.’ He told him something that is ambiguous, telling him the truth as he understood it, saying ‘My son, the Holy One, blessed be He, will provide for Himself [as] the sheep!’ And our Sages said (Gen </w:t>
      </w:r>
      <w:proofErr w:type="spellStart"/>
      <w:r w:rsidRPr="000D4A51">
        <w:rPr>
          <w:rFonts w:cs="Arial"/>
          <w:lang w:val="en-US" w:bidi="he-IL"/>
        </w:rPr>
        <w:t>Rab</w:t>
      </w:r>
      <w:proofErr w:type="spellEnd"/>
      <w:r w:rsidRPr="000D4A51">
        <w:rPr>
          <w:rFonts w:cs="Arial"/>
          <w:lang w:val="en-US" w:bidi="he-IL"/>
        </w:rPr>
        <w:t xml:space="preserve"> 56, 4) that Isaac understood, and nevertheless the two of them “went on together” of one mind to do the will of the Creator.</w:t>
      </w:r>
    </w:p>
    <w:p w14:paraId="675C53E3" w14:textId="3EE715D7" w:rsidR="00E20377" w:rsidRPr="000D4A51" w:rsidRDefault="00E20377">
      <w:pPr>
        <w:spacing w:line="276" w:lineRule="auto"/>
        <w:jc w:val="both"/>
        <w:rPr>
          <w:rFonts w:cs="Arial"/>
          <w:lang w:bidi="he-IL"/>
        </w:rPr>
      </w:pPr>
      <w:proofErr w:type="spellStart"/>
      <w:r w:rsidRPr="000D4A51">
        <w:rPr>
          <w:rFonts w:cs="Arial"/>
          <w:lang w:val="en-US" w:bidi="he-IL"/>
        </w:rPr>
        <w:t>Bekhor</w:t>
      </w:r>
      <w:proofErr w:type="spellEnd"/>
      <w:r w:rsidRPr="000D4A51">
        <w:rPr>
          <w:rFonts w:cs="Arial"/>
          <w:lang w:val="en-US" w:bidi="he-IL"/>
        </w:rPr>
        <w:t xml:space="preserve"> Shor distinguishes between Abraham’s perception (“Isaac, you are the sheep”) and the son’s perception (“God will find a </w:t>
      </w:r>
      <w:r w:rsidR="00C32244" w:rsidRPr="00C32244">
        <w:rPr>
          <w:rFonts w:cs="Arial"/>
          <w:highlight w:val="lightGray"/>
          <w:lang w:val="en-US" w:bidi="he-IL"/>
        </w:rPr>
        <w:t>sheep</w:t>
      </w:r>
      <w:r w:rsidR="00C32244">
        <w:rPr>
          <w:rFonts w:cs="Arial"/>
          <w:lang w:val="en-US" w:bidi="he-IL"/>
        </w:rPr>
        <w:t>”</w:t>
      </w:r>
      <w:r w:rsidRPr="000D4A51">
        <w:rPr>
          <w:rFonts w:cs="Arial"/>
          <w:lang w:val="en-US" w:bidi="he-IL"/>
        </w:rPr>
        <w:t xml:space="preserve">). The idea that “Isaac understood” </w:t>
      </w:r>
      <w:r w:rsidRPr="00C32244">
        <w:rPr>
          <w:rFonts w:cs="Arial"/>
          <w:lang w:val="en-US" w:bidi="he-IL"/>
        </w:rPr>
        <w:t>that he was to be the sacrifice</w:t>
      </w:r>
      <w:r w:rsidRPr="000D4A51">
        <w:rPr>
          <w:rFonts w:cs="Arial"/>
          <w:lang w:val="en-US" w:bidi="he-IL"/>
        </w:rPr>
        <w:t xml:space="preserve"> is attributed to the Rabbis, and it is evident that he does not accept it as the </w:t>
      </w:r>
      <w:r w:rsidRPr="000D4A51">
        <w:rPr>
          <w:rFonts w:ascii="TimesNewRomanPS-ItalicMT" w:hAnsi="TimesNewRomanPS-ItalicMT" w:cs="TimesNewRomanPS-ItalicMT"/>
          <w:i/>
          <w:iCs/>
          <w:lang w:val="en-US" w:bidi="he-IL"/>
        </w:rPr>
        <w:t>peshat</w:t>
      </w:r>
      <w:r w:rsidRPr="000D4A51">
        <w:rPr>
          <w:rFonts w:cs="Arial"/>
          <w:lang w:val="en-US" w:bidi="he-IL"/>
        </w:rPr>
        <w:t xml:space="preserve"> meaning.</w:t>
      </w:r>
    </w:p>
    <w:p w14:paraId="5C0B0EBE" w14:textId="30B8F244" w:rsidR="00E20377" w:rsidRPr="000D4A51" w:rsidRDefault="00E20377">
      <w:pPr>
        <w:spacing w:line="276" w:lineRule="auto"/>
        <w:jc w:val="both"/>
        <w:rPr>
          <w:rFonts w:cs="Arial"/>
          <w:lang w:bidi="he-IL"/>
        </w:rPr>
      </w:pPr>
      <w:r w:rsidRPr="000D4A51">
        <w:rPr>
          <w:rFonts w:cs="Arial"/>
          <w:lang w:bidi="he-IL"/>
        </w:rPr>
        <w:tab/>
        <w:t xml:space="preserve">The difference between the </w:t>
      </w:r>
      <w:proofErr w:type="spellStart"/>
      <w:r w:rsidRPr="000D4A51">
        <w:rPr>
          <w:rFonts w:cs="Arial"/>
          <w:lang w:bidi="he-IL"/>
        </w:rPr>
        <w:t>the</w:t>
      </w:r>
      <w:proofErr w:type="spellEnd"/>
      <w:r w:rsidRPr="000D4A51">
        <w:rPr>
          <w:rFonts w:cs="Arial"/>
          <w:lang w:bidi="he-IL"/>
        </w:rPr>
        <w:t xml:space="preserve"> imagine of Isaac in the Hebrew Bible and that found in </w:t>
      </w:r>
      <w:proofErr w:type="spellStart"/>
      <w:r w:rsidRPr="000D4A51">
        <w:rPr>
          <w:rFonts w:ascii="TimesNewRomanPS-ItalicMT" w:hAnsi="TimesNewRomanPS-ItalicMT" w:cs="TimesNewRomanPS-ItalicMT"/>
          <w:i/>
          <w:iCs/>
          <w:lang w:bidi="he-IL"/>
        </w:rPr>
        <w:t>aggadah</w:t>
      </w:r>
      <w:proofErr w:type="spellEnd"/>
      <w:r w:rsidRPr="000D4A51">
        <w:rPr>
          <w:rFonts w:cs="Arial"/>
          <w:lang w:bidi="he-IL"/>
        </w:rPr>
        <w:t xml:space="preserve"> and liturgical poetry is expressed by </w:t>
      </w:r>
      <w:proofErr w:type="spellStart"/>
      <w:r w:rsidRPr="000D4A51">
        <w:rPr>
          <w:rFonts w:cs="Arial"/>
          <w:lang w:bidi="he-IL"/>
        </w:rPr>
        <w:t>by</w:t>
      </w:r>
      <w:proofErr w:type="spellEnd"/>
      <w:r w:rsidRPr="000D4A51">
        <w:rPr>
          <w:rFonts w:cs="Arial"/>
          <w:lang w:bidi="he-IL"/>
        </w:rPr>
        <w:t xml:space="preserve"> </w:t>
      </w:r>
      <w:proofErr w:type="spellStart"/>
      <w:r w:rsidRPr="000D4A51">
        <w:rPr>
          <w:rFonts w:cs="Arial"/>
          <w:lang w:bidi="he-IL"/>
        </w:rPr>
        <w:t>Shulamit</w:t>
      </w:r>
      <w:proofErr w:type="spellEnd"/>
      <w:r w:rsidRPr="000D4A51">
        <w:rPr>
          <w:rFonts w:cs="Arial"/>
          <w:lang w:bidi="he-IL"/>
        </w:rPr>
        <w:t xml:space="preserve"> </w:t>
      </w:r>
      <w:proofErr w:type="spellStart"/>
      <w:r w:rsidRPr="000D4A51">
        <w:rPr>
          <w:rFonts w:cs="Arial"/>
          <w:lang w:bidi="he-IL"/>
        </w:rPr>
        <w:t>Elitzur</w:t>
      </w:r>
      <w:proofErr w:type="spellEnd"/>
      <w:r w:rsidRPr="000D4A51">
        <w:rPr>
          <w:rFonts w:cs="Arial"/>
          <w:lang w:bidi="he-IL"/>
        </w:rPr>
        <w:t xml:space="preserve">: “Isaac—the passive victim—becomes, in the </w:t>
      </w:r>
      <w:r w:rsidRPr="000D4A51">
        <w:rPr>
          <w:rFonts w:ascii="TimesNewRomanPS-ItalicMT" w:hAnsi="TimesNewRomanPS-ItalicMT" w:cs="TimesNewRomanPS-ItalicMT"/>
          <w:i/>
          <w:iCs/>
          <w:lang w:bidi="he-IL"/>
        </w:rPr>
        <w:t>midrashim</w:t>
      </w:r>
      <w:r w:rsidRPr="000D4A51">
        <w:rPr>
          <w:rFonts w:cs="Arial"/>
          <w:lang w:bidi="he-IL"/>
        </w:rPr>
        <w:t>, the central character who willingly gives up his life.”</w:t>
      </w:r>
      <w:r w:rsidRPr="000D4A51">
        <w:rPr>
          <w:rStyle w:val="NoteReference"/>
        </w:rPr>
        <w:footnoteReference w:id="26"/>
      </w:r>
      <w:r w:rsidRPr="000D4A51">
        <w:rPr>
          <w:rFonts w:cs="Arial"/>
        </w:rPr>
        <w:t xml:space="preserve"> In this poem, </w:t>
      </w:r>
      <w:proofErr w:type="spellStart"/>
      <w:r w:rsidRPr="000D4A51">
        <w:rPr>
          <w:rFonts w:cs="Arial"/>
        </w:rPr>
        <w:t>Bekhor</w:t>
      </w:r>
      <w:proofErr w:type="spellEnd"/>
      <w:r w:rsidRPr="000D4A51">
        <w:rPr>
          <w:rFonts w:cs="Arial"/>
        </w:rPr>
        <w:t xml:space="preserve"> Shor shapes Isaac in the </w:t>
      </w:r>
      <w:proofErr w:type="spellStart"/>
      <w:r w:rsidRPr="000D4A51">
        <w:rPr>
          <w:rFonts w:cs="Arial"/>
        </w:rPr>
        <w:t>mold</w:t>
      </w:r>
      <w:proofErr w:type="spellEnd"/>
      <w:r w:rsidRPr="000D4A51">
        <w:rPr>
          <w:rFonts w:cs="Arial"/>
        </w:rPr>
        <w:t xml:space="preserve"> of his biblical image. He does adopt two </w:t>
      </w:r>
      <w:proofErr w:type="spellStart"/>
      <w:r w:rsidRPr="000D4A51">
        <w:rPr>
          <w:rFonts w:cs="Arial"/>
        </w:rPr>
        <w:t>aggadic</w:t>
      </w:r>
      <w:proofErr w:type="spellEnd"/>
      <w:r w:rsidRPr="000D4A51">
        <w:rPr>
          <w:rFonts w:cs="Arial"/>
        </w:rPr>
        <w:t xml:space="preserve"> images in the poem, </w:t>
      </w:r>
      <w:r w:rsidR="00EC3FBD">
        <w:rPr>
          <w:rFonts w:cs="Arial"/>
        </w:rPr>
        <w:t xml:space="preserve">though, </w:t>
      </w:r>
      <w:r w:rsidR="00EC3FBD" w:rsidRPr="00EC3FBD">
        <w:rPr>
          <w:rFonts w:cs="Arial"/>
          <w:highlight w:val="lightGray"/>
        </w:rPr>
        <w:t>in relation to Isaac</w:t>
      </w:r>
      <w:r w:rsidRPr="000D4A51">
        <w:rPr>
          <w:rFonts w:cs="Arial"/>
        </w:rPr>
        <w:t>:</w:t>
      </w:r>
      <w:r w:rsidRPr="000D4A51">
        <w:rPr>
          <w:rFonts w:cs="Arial"/>
          <w:rtl/>
          <w:lang w:bidi="he-IL"/>
        </w:rPr>
        <w:t xml:space="preserve"> </w:t>
      </w:r>
      <w:r w:rsidRPr="000D4A51">
        <w:rPr>
          <w:rFonts w:ascii="Times New Roman" w:hAnsi="Times New Roman" w:cs="Times New Roman"/>
          <w:rtl/>
          <w:lang w:bidi="he-IL"/>
        </w:rPr>
        <w:t>פָּשַׁט</w:t>
      </w:r>
      <w:r w:rsidRPr="000D4A51">
        <w:rPr>
          <w:rFonts w:cs="Times New Roman"/>
          <w:rtl/>
          <w:lang w:bidi="he-IL"/>
        </w:rPr>
        <w:t xml:space="preserve"> </w:t>
      </w:r>
      <w:r w:rsidRPr="000D4A51">
        <w:rPr>
          <w:rFonts w:ascii="Times New Roman" w:hAnsi="Times New Roman" w:cs="Times New Roman"/>
          <w:rtl/>
          <w:lang w:bidi="he-IL"/>
        </w:rPr>
        <w:t>בֵּן</w:t>
      </w:r>
      <w:r w:rsidRPr="000D4A51">
        <w:rPr>
          <w:rFonts w:cs="Times New Roman"/>
          <w:rtl/>
          <w:lang w:bidi="he-IL"/>
        </w:rPr>
        <w:t xml:space="preserve"> </w:t>
      </w:r>
      <w:r w:rsidRPr="000D4A51">
        <w:rPr>
          <w:rFonts w:ascii="Times New Roman" w:hAnsi="Times New Roman" w:cs="Times New Roman"/>
          <w:rtl/>
          <w:lang w:bidi="he-IL"/>
        </w:rPr>
        <w:t>גָּרוֹן</w:t>
      </w:r>
      <w:r w:rsidRPr="000D4A51">
        <w:rPr>
          <w:rFonts w:cs="Times New Roman"/>
          <w:rtl/>
          <w:lang w:bidi="he-IL"/>
        </w:rPr>
        <w:t xml:space="preserve"> </w:t>
      </w:r>
      <w:r w:rsidRPr="000D4A51">
        <w:rPr>
          <w:rFonts w:ascii="Times New Roman" w:hAnsi="Times New Roman" w:cs="Times New Roman"/>
          <w:rtl/>
          <w:lang w:bidi="he-IL"/>
        </w:rPr>
        <w:t>לִישָּׁחֵט</w:t>
      </w:r>
      <w:r w:rsidRPr="000D4A51">
        <w:rPr>
          <w:rFonts w:cs="Times New Roman"/>
          <w:rtl/>
          <w:lang w:bidi="he-IL"/>
        </w:rPr>
        <w:t xml:space="preserve"> </w:t>
      </w:r>
      <w:r w:rsidRPr="000D4A51">
        <w:rPr>
          <w:rFonts w:ascii="Times New Roman" w:hAnsi="Times New Roman" w:cs="Times New Roman"/>
          <w:rtl/>
          <w:lang w:bidi="he-IL"/>
        </w:rPr>
        <w:t>לִכְבוֹדֶךָ</w:t>
      </w:r>
      <w:r w:rsidR="00EC3FBD">
        <w:rPr>
          <w:rFonts w:ascii="Times New Roman" w:hAnsi="Times New Roman" w:cs="Times New Roman"/>
          <w:rtl/>
          <w:lang w:bidi="he-IL"/>
        </w:rPr>
        <w:t xml:space="preserve"> </w:t>
      </w:r>
      <w:r w:rsidRPr="000D4A51">
        <w:rPr>
          <w:rFonts w:cs="Arial"/>
          <w:lang w:bidi="he-IL"/>
        </w:rPr>
        <w:t xml:space="preserve"> (“</w:t>
      </w:r>
      <w:r w:rsidRPr="000D4A51">
        <w:rPr>
          <w:rFonts w:cs="Arial"/>
          <w:lang w:val="en-US" w:bidi="he-IL"/>
        </w:rPr>
        <w:t>The son extended his throat to be slaughtered for Your glory,” line 33) and</w:t>
      </w:r>
      <w:r w:rsidRPr="000D4A51">
        <w:rPr>
          <w:rFonts w:cs="Arial"/>
          <w:rtl/>
          <w:lang w:val="en-US" w:bidi="he-IL"/>
        </w:rPr>
        <w:t xml:space="preserve"> </w:t>
      </w:r>
      <w:r w:rsidRPr="000D4A51">
        <w:rPr>
          <w:rFonts w:ascii="Times New Roman" w:hAnsi="Times New Roman" w:cs="Times New Roman"/>
          <w:rtl/>
          <w:lang w:val="en-US" w:bidi="he-IL"/>
        </w:rPr>
        <w:t>תָמִיד</w:t>
      </w:r>
      <w:r w:rsidRPr="000D4A51">
        <w:rPr>
          <w:rFonts w:cs="Times New Roman"/>
          <w:rtl/>
          <w:lang w:val="en-US" w:bidi="he-IL"/>
        </w:rPr>
        <w:t xml:space="preserve"> </w:t>
      </w:r>
      <w:r w:rsidRPr="000D4A51">
        <w:rPr>
          <w:rFonts w:ascii="Times New Roman" w:hAnsi="Times New Roman" w:cs="Times New Roman"/>
          <w:rtl/>
          <w:lang w:val="en-US" w:bidi="he-IL"/>
        </w:rPr>
        <w:t>אֶפְרוֹ</w:t>
      </w:r>
      <w:r w:rsidRPr="000D4A51">
        <w:rPr>
          <w:rFonts w:cs="Times New Roman"/>
          <w:rtl/>
          <w:lang w:val="en-US" w:bidi="he-IL"/>
        </w:rPr>
        <w:t xml:space="preserve"> </w:t>
      </w:r>
      <w:r w:rsidRPr="000D4A51">
        <w:rPr>
          <w:rFonts w:ascii="Times New Roman" w:hAnsi="Times New Roman" w:cs="Times New Roman"/>
          <w:rtl/>
          <w:lang w:val="en-US" w:bidi="he-IL"/>
        </w:rPr>
        <w:t>צָבוּר</w:t>
      </w:r>
      <w:r w:rsidRPr="000D4A51">
        <w:rPr>
          <w:rFonts w:cs="Times New Roman"/>
          <w:rtl/>
          <w:lang w:val="en-US" w:bidi="he-IL"/>
        </w:rPr>
        <w:t xml:space="preserve"> </w:t>
      </w:r>
      <w:r w:rsidRPr="000D4A51">
        <w:rPr>
          <w:rFonts w:ascii="Times New Roman" w:hAnsi="Times New Roman" w:cs="Times New Roman"/>
          <w:rtl/>
          <w:lang w:val="en-US" w:bidi="he-IL"/>
        </w:rPr>
        <w:t>לְפָנֶיךָ</w:t>
      </w:r>
      <w:r w:rsidRPr="000D4A51">
        <w:rPr>
          <w:rFonts w:cs="Times New Roman"/>
          <w:rtl/>
          <w:lang w:val="en-US" w:bidi="he-IL"/>
        </w:rPr>
        <w:t xml:space="preserve"> </w:t>
      </w:r>
      <w:r w:rsidRPr="000D4A51">
        <w:rPr>
          <w:rFonts w:ascii="Times New Roman" w:hAnsi="Times New Roman" w:cs="Times New Roman"/>
          <w:rtl/>
          <w:lang w:val="en-US" w:bidi="he-IL"/>
        </w:rPr>
        <w:t>בְּגוֹדֶשׁ</w:t>
      </w:r>
      <w:r w:rsidRPr="000D4A51">
        <w:rPr>
          <w:rFonts w:cs="Arial"/>
          <w:rtl/>
          <w:lang w:val="en-US" w:bidi="he-IL"/>
        </w:rPr>
        <w:t xml:space="preserve"> </w:t>
      </w:r>
      <w:r w:rsidRPr="000D4A51">
        <w:rPr>
          <w:rFonts w:cs="Arial"/>
          <w:lang w:bidi="he-IL"/>
        </w:rPr>
        <w:t>(“</w:t>
      </w:r>
      <w:r w:rsidRPr="000D4A51">
        <w:rPr>
          <w:rFonts w:cs="Arial"/>
          <w:lang w:val="en-US" w:bidi="he-IL"/>
        </w:rPr>
        <w:t>At all time</w:t>
      </w:r>
      <w:r w:rsidR="00C83923" w:rsidRPr="000D4A51">
        <w:rPr>
          <w:rFonts w:cs="Arial"/>
          <w:lang w:val="en-US" w:bidi="he-IL"/>
        </w:rPr>
        <w:t>s</w:t>
      </w:r>
      <w:r w:rsidRPr="000D4A51">
        <w:rPr>
          <w:rFonts w:cs="Arial"/>
          <w:lang w:val="en-US" w:bidi="he-IL"/>
        </w:rPr>
        <w:t xml:space="preserve"> his ashes are gathered before You in ample measure,” line 43</w:t>
      </w:r>
      <w:r w:rsidRPr="000D4A51">
        <w:rPr>
          <w:rFonts w:cs="Arial"/>
          <w:lang w:bidi="he-IL"/>
        </w:rPr>
        <w:t xml:space="preserve">), neither of which clashes with the portrayal of Isaac as passive. Isaac’s submissive character finds expression in the term “the sheep,” with which the poem closes: </w:t>
      </w:r>
      <w:r w:rsidR="00FF0665">
        <w:rPr>
          <w:rFonts w:cs="Arial" w:hint="cs"/>
          <w:rtl/>
          <w:lang w:bidi="he-IL"/>
        </w:rPr>
        <w:t xml:space="preserve"> </w:t>
      </w:r>
      <w:r w:rsidRPr="000D4A51">
        <w:rPr>
          <w:rFonts w:ascii="Times New Roman" w:hAnsi="Times New Roman" w:cs="Times New Roman"/>
          <w:rtl/>
          <w:lang w:bidi="he-IL"/>
        </w:rPr>
        <w:t>יְיֳ</w:t>
      </w:r>
      <w:r w:rsidRPr="000D4A51">
        <w:rPr>
          <w:rFonts w:cs="Times New Roman"/>
          <w:rtl/>
          <w:lang w:bidi="he-IL"/>
        </w:rPr>
        <w:t xml:space="preserve"> </w:t>
      </w:r>
      <w:r w:rsidRPr="000D4A51">
        <w:rPr>
          <w:rFonts w:ascii="Times New Roman" w:hAnsi="Times New Roman" w:cs="Times New Roman"/>
          <w:rtl/>
          <w:lang w:bidi="he-IL"/>
        </w:rPr>
        <w:t>יִרְאֶה</w:t>
      </w:r>
      <w:r w:rsidRPr="000D4A51">
        <w:rPr>
          <w:rFonts w:cs="Times New Roman"/>
          <w:rtl/>
          <w:lang w:bidi="he-IL"/>
        </w:rPr>
        <w:t xml:space="preserve"> </w:t>
      </w:r>
      <w:r w:rsidRPr="000D4A51">
        <w:rPr>
          <w:rFonts w:ascii="Times New Roman" w:hAnsi="Times New Roman" w:cs="Times New Roman"/>
          <w:rtl/>
          <w:lang w:bidi="he-IL"/>
        </w:rPr>
        <w:t>לוֹ</w:t>
      </w:r>
      <w:r w:rsidRPr="000D4A51">
        <w:rPr>
          <w:rFonts w:cs="Times New Roman"/>
          <w:rtl/>
          <w:lang w:bidi="he-IL"/>
        </w:rPr>
        <w:t xml:space="preserve"> </w:t>
      </w:r>
      <w:r w:rsidRPr="000D4A51">
        <w:rPr>
          <w:rFonts w:ascii="Times New Roman" w:hAnsi="Times New Roman" w:cs="Times New Roman"/>
          <w:rtl/>
          <w:lang w:bidi="he-IL"/>
        </w:rPr>
        <w:t>הַשֶּׂה</w:t>
      </w:r>
      <w:r w:rsidRPr="000D4A51">
        <w:rPr>
          <w:rFonts w:cs="Times New Roman"/>
          <w:rtl/>
          <w:lang w:bidi="he-IL"/>
        </w:rPr>
        <w:t xml:space="preserve"> </w:t>
      </w:r>
      <w:r w:rsidRPr="000D4A51">
        <w:rPr>
          <w:rFonts w:cs="Arial"/>
          <w:lang w:bidi="he-IL"/>
        </w:rPr>
        <w:t>(“The Lord will provide for himself the sheep,” line 56</w:t>
      </w:r>
      <w:r w:rsidR="00FF0665">
        <w:rPr>
          <w:rFonts w:cs="Arial" w:hint="cs"/>
          <w:rtl/>
          <w:lang w:bidi="he-IL"/>
        </w:rPr>
        <w:t>(</w:t>
      </w:r>
      <w:r w:rsidRPr="000D4A51">
        <w:rPr>
          <w:rFonts w:cs="Arial"/>
          <w:lang w:bidi="he-IL"/>
        </w:rPr>
        <w:t>.</w:t>
      </w:r>
    </w:p>
    <w:p w14:paraId="2F4182B7" w14:textId="77777777" w:rsidR="00E20377" w:rsidRPr="000D4A51" w:rsidRDefault="00E20377">
      <w:pPr>
        <w:spacing w:line="276" w:lineRule="auto"/>
        <w:jc w:val="both"/>
        <w:rPr>
          <w:rFonts w:cs="Arial"/>
          <w:lang w:bidi="he-IL"/>
        </w:rPr>
      </w:pPr>
      <w:r w:rsidRPr="000D4A51">
        <w:rPr>
          <w:rFonts w:cs="Arial"/>
          <w:lang w:bidi="he-IL"/>
        </w:rPr>
        <w:tab/>
        <w:t xml:space="preserve">In addition to the two </w:t>
      </w:r>
      <w:proofErr w:type="spellStart"/>
      <w:r w:rsidRPr="000D4A51">
        <w:rPr>
          <w:rFonts w:cs="Arial"/>
          <w:lang w:bidi="he-IL"/>
        </w:rPr>
        <w:t>aggadic</w:t>
      </w:r>
      <w:proofErr w:type="spellEnd"/>
      <w:r w:rsidRPr="000D4A51">
        <w:rPr>
          <w:rFonts w:cs="Arial"/>
          <w:lang w:bidi="he-IL"/>
        </w:rPr>
        <w:t xml:space="preserve"> motifs mentioned above, the poem comprises another midrashic plot element as well: the vision of God’s Presence, the </w:t>
      </w:r>
      <w:proofErr w:type="spellStart"/>
      <w:r w:rsidRPr="000D4A51">
        <w:rPr>
          <w:rFonts w:ascii="TimesNewRomanPS-ItalicMT" w:hAnsi="TimesNewRomanPS-ItalicMT" w:cs="TimesNewRomanPS-ItalicMT"/>
          <w:i/>
          <w:iCs/>
          <w:lang w:bidi="he-IL"/>
        </w:rPr>
        <w:t>Shekhina</w:t>
      </w:r>
      <w:proofErr w:type="spellEnd"/>
      <w:r w:rsidRPr="000D4A51">
        <w:rPr>
          <w:rFonts w:cs="Arial"/>
          <w:lang w:bidi="he-IL"/>
        </w:rPr>
        <w:t>, at the top of the mountain.</w:t>
      </w:r>
    </w:p>
    <w:p w14:paraId="7F406B56" w14:textId="77777777" w:rsidR="00E20377" w:rsidRPr="000D4A51" w:rsidRDefault="00E20377">
      <w:pPr>
        <w:spacing w:line="276" w:lineRule="auto"/>
        <w:jc w:val="both"/>
        <w:rPr>
          <w:rFonts w:cs="Arial"/>
          <w:lang w:bidi="he-IL"/>
        </w:rPr>
      </w:pPr>
    </w:p>
    <w:p w14:paraId="6562BFAC" w14:textId="77777777" w:rsidR="00E20377" w:rsidRPr="000D4A51" w:rsidRDefault="00E20377">
      <w:pPr>
        <w:spacing w:line="276" w:lineRule="auto"/>
        <w:jc w:val="both"/>
        <w:rPr>
          <w:rFonts w:cs="Arial"/>
          <w:lang w:bidi="he-IL"/>
        </w:rPr>
      </w:pPr>
    </w:p>
    <w:p w14:paraId="18600606" w14:textId="77777777" w:rsidR="00E20377" w:rsidRPr="000D4A51" w:rsidRDefault="00E20377">
      <w:pPr>
        <w:spacing w:line="276" w:lineRule="auto"/>
        <w:rPr>
          <w:rFonts w:cs="Arial"/>
        </w:rPr>
      </w:pPr>
      <w:r w:rsidRPr="000D4A51">
        <w:rPr>
          <w:rFonts w:ascii="TimesNewRomanPS-BoldMT" w:hAnsi="TimesNewRomanPS-BoldMT" w:cs="TimesNewRomanPS-BoldMT"/>
          <w:b/>
          <w:bCs/>
          <w:sz w:val="26"/>
          <w:szCs w:val="26"/>
          <w:lang w:val="en-US"/>
        </w:rPr>
        <w:t xml:space="preserve">IV. The Poetics of the </w:t>
      </w:r>
      <w:r w:rsidRPr="000D4A51">
        <w:rPr>
          <w:rFonts w:ascii="TimesNewRomanPS-BoldItalicMT" w:hAnsi="TimesNewRomanPS-BoldItalicMT" w:cs="TimesNewRomanPS-BoldItalicMT"/>
          <w:b/>
          <w:bCs/>
          <w:i/>
          <w:iCs/>
          <w:sz w:val="26"/>
          <w:szCs w:val="26"/>
          <w:lang w:val="en-US"/>
        </w:rPr>
        <w:t>‘</w:t>
      </w:r>
      <w:proofErr w:type="spellStart"/>
      <w:r w:rsidRPr="000D4A51">
        <w:rPr>
          <w:rFonts w:ascii="TimesNewRomanPS-BoldItalicMT" w:hAnsi="TimesNewRomanPS-BoldItalicMT" w:cs="TimesNewRomanPS-BoldItalicMT"/>
          <w:b/>
          <w:bCs/>
          <w:i/>
          <w:iCs/>
          <w:sz w:val="26"/>
          <w:szCs w:val="26"/>
          <w:lang w:val="en-US"/>
        </w:rPr>
        <w:t>Akeda</w:t>
      </w:r>
      <w:proofErr w:type="spellEnd"/>
      <w:r w:rsidRPr="000D4A51">
        <w:rPr>
          <w:rFonts w:ascii="TimesNewRomanPS-BoldMT" w:hAnsi="TimesNewRomanPS-BoldMT" w:cs="TimesNewRomanPS-BoldMT"/>
          <w:b/>
          <w:bCs/>
          <w:sz w:val="26"/>
          <w:szCs w:val="26"/>
          <w:lang w:val="en-US"/>
        </w:rPr>
        <w:t xml:space="preserve"> Narrative in </w:t>
      </w:r>
      <w:proofErr w:type="spellStart"/>
      <w:r w:rsidRPr="000D4A51">
        <w:rPr>
          <w:rFonts w:ascii="TimesNewRomanPS-BoldMT" w:hAnsi="TimesNewRomanPS-BoldMT" w:cs="TimesNewRomanPS-BoldMT"/>
          <w:b/>
          <w:bCs/>
          <w:sz w:val="26"/>
          <w:szCs w:val="26"/>
          <w:lang w:val="en-US"/>
        </w:rPr>
        <w:t>Bekhor</w:t>
      </w:r>
      <w:proofErr w:type="spellEnd"/>
      <w:r w:rsidRPr="000D4A51">
        <w:rPr>
          <w:rFonts w:ascii="TimesNewRomanPS-BoldMT" w:hAnsi="TimesNewRomanPS-BoldMT" w:cs="TimesNewRomanPS-BoldMT"/>
          <w:b/>
          <w:bCs/>
          <w:sz w:val="26"/>
          <w:szCs w:val="26"/>
          <w:lang w:val="en-US"/>
        </w:rPr>
        <w:t xml:space="preserve"> Shor’s Torah Commentary and in His Poem </w:t>
      </w:r>
      <w:r w:rsidRPr="000D4A51">
        <w:rPr>
          <w:rFonts w:ascii="TimesNewRomanPS-BoldMT" w:hAnsi="TimesNewRomanPS-BoldMT" w:cs="Times New Roman" w:hint="eastAsia"/>
          <w:b/>
          <w:bCs/>
          <w:sz w:val="26"/>
          <w:szCs w:val="26"/>
          <w:rtl/>
          <w:lang w:val="en-US" w:bidi="he-IL"/>
        </w:rPr>
        <w:t>אוֹרִי</w:t>
      </w:r>
      <w:r w:rsidRPr="000D4A51">
        <w:rPr>
          <w:rFonts w:ascii="TimesNewRomanPS-BoldMT" w:hAnsi="TimesNewRomanPS-BoldMT" w:cs="Times New Roman"/>
          <w:b/>
          <w:bCs/>
          <w:sz w:val="26"/>
          <w:szCs w:val="26"/>
          <w:rtl/>
          <w:lang w:val="en-US" w:bidi="he-IL"/>
        </w:rPr>
        <w:t xml:space="preserve"> </w:t>
      </w:r>
      <w:r w:rsidRPr="000D4A51">
        <w:rPr>
          <w:rFonts w:ascii="TimesNewRomanPS-BoldMT" w:hAnsi="TimesNewRomanPS-BoldMT" w:cs="Times New Roman" w:hint="eastAsia"/>
          <w:b/>
          <w:bCs/>
          <w:sz w:val="26"/>
          <w:szCs w:val="26"/>
          <w:rtl/>
          <w:lang w:val="en-US" w:bidi="he-IL"/>
        </w:rPr>
        <w:t>וְיִשְׁעִי</w:t>
      </w:r>
    </w:p>
    <w:p w14:paraId="36D3D42B" w14:textId="4232D765" w:rsidR="00E20377" w:rsidRPr="000D4A51" w:rsidRDefault="00E20377">
      <w:pPr>
        <w:spacing w:line="276" w:lineRule="auto"/>
        <w:rPr>
          <w:rFonts w:cs="Arial"/>
          <w:lang w:bidi="he-IL"/>
        </w:rPr>
      </w:pPr>
      <w:r w:rsidRPr="000D4A51">
        <w:rPr>
          <w:rFonts w:cs="Arial"/>
        </w:rPr>
        <w:tab/>
        <w:t>As demonstrated above, th</w:t>
      </w:r>
      <w:r w:rsidRPr="000D4A51">
        <w:rPr>
          <w:rFonts w:ascii="TimesNewRomanPS-BoldMT" w:hAnsi="TimesNewRomanPS-BoldMT" w:cs="TimesNewRomanPS-BoldMT"/>
        </w:rPr>
        <w:t>e</w:t>
      </w:r>
      <w:r w:rsidRPr="000D4A51">
        <w:rPr>
          <w:rFonts w:ascii="TimesNewRomanPS-BoldMT" w:hAnsi="TimesNewRomanPS-BoldMT" w:cs="TimesNewRomanPS-BoldMT"/>
          <w:b/>
          <w:bCs/>
        </w:rPr>
        <w:t xml:space="preserve"> </w:t>
      </w:r>
      <w:r w:rsidRPr="000D4A51">
        <w:rPr>
          <w:rFonts w:cs="Arial"/>
        </w:rPr>
        <w:t xml:space="preserve">bound Isaac’s young age is seen both in </w:t>
      </w:r>
      <w:proofErr w:type="spellStart"/>
      <w:r w:rsidRPr="000D4A51">
        <w:rPr>
          <w:rFonts w:cs="Arial"/>
        </w:rPr>
        <w:t>Bekhor</w:t>
      </w:r>
      <w:proofErr w:type="spellEnd"/>
      <w:r w:rsidRPr="000D4A51">
        <w:rPr>
          <w:rFonts w:cs="Arial"/>
        </w:rPr>
        <w:t xml:space="preserve"> Shor’s biblical commentary and his poem </w:t>
      </w:r>
      <w:r w:rsidR="00D36997" w:rsidRPr="000D4A51">
        <w:rPr>
          <w:rFonts w:cs="Arial"/>
          <w:rtl/>
          <w:lang w:bidi="he-IL"/>
        </w:rPr>
        <w:t>.</w:t>
      </w:r>
      <w:r w:rsidRPr="000D4A51">
        <w:rPr>
          <w:rFonts w:ascii="Times New Roman" w:hAnsi="Times New Roman" w:cs="Times New Roman"/>
          <w:rtl/>
          <w:lang w:bidi="he-IL"/>
        </w:rPr>
        <w:t>אוֹרִי</w:t>
      </w:r>
      <w:r w:rsidRPr="000D4A51">
        <w:rPr>
          <w:rFonts w:cs="Times New Roman"/>
          <w:rtl/>
          <w:lang w:bidi="he-IL"/>
        </w:rPr>
        <w:t xml:space="preserve"> </w:t>
      </w:r>
      <w:r w:rsidRPr="000D4A51">
        <w:rPr>
          <w:rFonts w:ascii="Times New Roman" w:hAnsi="Times New Roman" w:cs="Times New Roman"/>
          <w:rtl/>
          <w:lang w:bidi="he-IL"/>
        </w:rPr>
        <w:t>וְיִשְׁעִי</w:t>
      </w:r>
      <w:r w:rsidRPr="000D4A51">
        <w:rPr>
          <w:rFonts w:cs="Arial"/>
          <w:lang w:bidi="he-IL"/>
        </w:rPr>
        <w:t xml:space="preserve"> The author was familiar with the commentary of </w:t>
      </w:r>
      <w:proofErr w:type="spellStart"/>
      <w:r w:rsidRPr="000D4A51">
        <w:rPr>
          <w:rFonts w:cs="Arial"/>
          <w:lang w:bidi="he-IL"/>
        </w:rPr>
        <w:t>Rashbam</w:t>
      </w:r>
      <w:proofErr w:type="spellEnd"/>
      <w:r w:rsidRPr="000D4A51">
        <w:rPr>
          <w:rFonts w:cs="Arial"/>
          <w:lang w:bidi="he-IL"/>
        </w:rPr>
        <w:t xml:space="preserve"> (Samuel b. Meir) to Gen 22:2, according to which the test to which God put Abraham was the infliction of anguish, which Abraham experiences as a punishment for the pact </w:t>
      </w:r>
      <w:r w:rsidRPr="00EC3FBD">
        <w:rPr>
          <w:rFonts w:cs="Arial"/>
          <w:lang w:bidi="he-IL"/>
        </w:rPr>
        <w:t>he had made</w:t>
      </w:r>
      <w:r w:rsidR="00FF0665">
        <w:rPr>
          <w:rFonts w:cs="Arial" w:hint="cs"/>
          <w:rtl/>
          <w:lang w:bidi="he-IL"/>
        </w:rPr>
        <w:t xml:space="preserve"> </w:t>
      </w:r>
      <w:r w:rsidRPr="000D4A51">
        <w:rPr>
          <w:rFonts w:cs="Arial"/>
          <w:lang w:bidi="he-IL"/>
        </w:rPr>
        <w:t>with Abimelech:</w:t>
      </w:r>
    </w:p>
    <w:p w14:paraId="777F541A" w14:textId="77777777" w:rsidR="00E20377" w:rsidRPr="000D4A51" w:rsidRDefault="00E20377">
      <w:pPr>
        <w:pStyle w:val="Normal1"/>
        <w:tabs>
          <w:tab w:val="left" w:pos="510"/>
        </w:tabs>
        <w:bidi w:val="0"/>
        <w:spacing w:after="120" w:line="276" w:lineRule="auto"/>
        <w:ind w:left="510" w:right="515"/>
        <w:jc w:val="both"/>
        <w:rPr>
          <w:rFonts w:ascii="FrankRuehl" w:hAnsi="FrankRuehl" w:cs="FrankRuehl"/>
          <w:sz w:val="24"/>
          <w:szCs w:val="24"/>
        </w:rPr>
      </w:pPr>
      <w:r w:rsidRPr="000D4A51">
        <w:rPr>
          <w:rFonts w:ascii="TimesNewRomanPSMT" w:hAnsi="TimesNewRomanPSMT" w:cs="Arial"/>
          <w:sz w:val="24"/>
          <w:szCs w:val="24"/>
        </w:rPr>
        <w:t>“And it came to pass after these events…” – Here also, “After these events,” that Abraham made a pact—obligating himself, his children, and his grandchildren—with Abimelech and gave him the seven ewes of the flock; and God became angry about this, since the land of the Philistines is included in the Israelite borders, within which God commanded, “You shall not let a soul stay alive” (</w:t>
      </w:r>
      <w:proofErr w:type="spellStart"/>
      <w:r w:rsidRPr="000D4A51">
        <w:rPr>
          <w:rFonts w:ascii="TimesNewRomanPSMT" w:hAnsi="TimesNewRomanPSMT" w:cs="Arial"/>
          <w:sz w:val="24"/>
          <w:szCs w:val="24"/>
        </w:rPr>
        <w:t>Deut</w:t>
      </w:r>
      <w:proofErr w:type="spellEnd"/>
      <w:r w:rsidRPr="000D4A51">
        <w:rPr>
          <w:rFonts w:ascii="TimesNewRomanPSMT" w:hAnsi="TimesNewRomanPSMT" w:cs="Arial"/>
          <w:sz w:val="24"/>
          <w:szCs w:val="24"/>
        </w:rPr>
        <w:t xml:space="preserve"> 20:16). […] Accordingly, “God tested Abraham,” i.e., He provoked him and caused him pain.: [</w:t>
      </w:r>
      <w:proofErr w:type="spellStart"/>
      <w:r w:rsidRPr="000D4A51">
        <w:rPr>
          <w:rFonts w:ascii="TimesNewRomanPS-ItalicMT" w:hAnsi="TimesNewRomanPS-ItalicMT" w:cs="TimesNewRomanPS-ItalicMT"/>
          <w:i/>
          <w:iCs/>
          <w:sz w:val="24"/>
          <w:szCs w:val="24"/>
        </w:rPr>
        <w:t>nissah</w:t>
      </w:r>
      <w:proofErr w:type="spellEnd"/>
      <w:r w:rsidRPr="000D4A51">
        <w:rPr>
          <w:rFonts w:ascii="TimesNewRomanPSMT" w:hAnsi="TimesNewRomanPSMT" w:cs="Arial"/>
          <w:sz w:val="24"/>
          <w:szCs w:val="24"/>
        </w:rPr>
        <w:t xml:space="preserve"> (usually translated “tested”) means to provoke], as it is written, “Since he provoked you with suffering [</w:t>
      </w:r>
      <w:r w:rsidRPr="000D4A51">
        <w:rPr>
          <w:rFonts w:ascii="TimesNewRomanPS-ItalicMT" w:hAnsi="TimesNewRomanPS-ItalicMT" w:cs="TimesNewRomanPS-ItalicMT"/>
          <w:i/>
          <w:iCs/>
          <w:sz w:val="24"/>
          <w:szCs w:val="24"/>
        </w:rPr>
        <w:t>ha-</w:t>
      </w:r>
      <w:proofErr w:type="spellStart"/>
      <w:r w:rsidRPr="000D4A51">
        <w:rPr>
          <w:rFonts w:ascii="TimesNewRomanPS-ItalicMT" w:hAnsi="TimesNewRomanPS-ItalicMT" w:cs="TimesNewRomanPS-ItalicMT"/>
          <w:i/>
          <w:iCs/>
          <w:sz w:val="24"/>
          <w:szCs w:val="24"/>
        </w:rPr>
        <w:t>nissah</w:t>
      </w:r>
      <w:proofErr w:type="spellEnd"/>
      <w:r w:rsidRPr="000D4A51">
        <w:rPr>
          <w:rFonts w:ascii="TimesNewRomanPSMT" w:hAnsi="TimesNewRomanPSMT" w:cs="Arial"/>
          <w:sz w:val="24"/>
          <w:szCs w:val="24"/>
        </w:rPr>
        <w:t>] you are unable” (Job 4:2); [and it is written:] “because they provoked [</w:t>
      </w:r>
      <w:proofErr w:type="spellStart"/>
      <w:r w:rsidRPr="000D4A51">
        <w:rPr>
          <w:rFonts w:ascii="TimesNewRomanPS-ItalicMT" w:hAnsi="TimesNewRomanPS-ItalicMT" w:cs="TimesNewRomanPS-ItalicMT"/>
          <w:i/>
          <w:iCs/>
          <w:sz w:val="24"/>
          <w:szCs w:val="24"/>
        </w:rPr>
        <w:t>nassotam</w:t>
      </w:r>
      <w:proofErr w:type="spellEnd"/>
      <w:r w:rsidRPr="000D4A51">
        <w:rPr>
          <w:rFonts w:ascii="TimesNewRomanPSMT" w:hAnsi="TimesNewRomanPSMT" w:cs="Arial"/>
          <w:sz w:val="24"/>
          <w:szCs w:val="24"/>
        </w:rPr>
        <w:t xml:space="preserve">] the Lord [—hence the name] </w:t>
      </w:r>
      <w:proofErr w:type="spellStart"/>
      <w:r w:rsidRPr="000D4A51">
        <w:rPr>
          <w:rFonts w:ascii="TimesNewRomanPSMT" w:hAnsi="TimesNewRomanPSMT" w:cs="Arial"/>
          <w:sz w:val="24"/>
          <w:szCs w:val="24"/>
        </w:rPr>
        <w:t>Massah</w:t>
      </w:r>
      <w:proofErr w:type="spellEnd"/>
      <w:r w:rsidRPr="000D4A51">
        <w:rPr>
          <w:rFonts w:ascii="TimesNewRomanPSMT" w:hAnsi="TimesNewRomanPSMT" w:cs="Arial"/>
          <w:sz w:val="24"/>
          <w:szCs w:val="24"/>
        </w:rPr>
        <w:t xml:space="preserve"> and </w:t>
      </w:r>
      <w:proofErr w:type="spellStart"/>
      <w:r w:rsidRPr="000D4A51">
        <w:rPr>
          <w:rFonts w:ascii="TimesNewRomanPSMT" w:hAnsi="TimesNewRomanPSMT" w:cs="Arial"/>
          <w:sz w:val="24"/>
          <w:szCs w:val="24"/>
        </w:rPr>
        <w:t>Meribah</w:t>
      </w:r>
      <w:proofErr w:type="spellEnd"/>
      <w:r w:rsidRPr="000D4A51">
        <w:rPr>
          <w:rFonts w:ascii="TimesNewRomanPSMT" w:hAnsi="TimesNewRomanPSMT" w:cs="Arial"/>
          <w:sz w:val="24"/>
          <w:szCs w:val="24"/>
        </w:rPr>
        <w:t>” [“Provocation and Quarrelsomeness”] (Ex 17:7); [and it is written] “Test me, O Lord, and provoke me [</w:t>
      </w:r>
      <w:proofErr w:type="spellStart"/>
      <w:r w:rsidRPr="000D4A51">
        <w:rPr>
          <w:rFonts w:ascii="TimesNewRomanPS-ItalicMT" w:hAnsi="TimesNewRomanPS-ItalicMT" w:cs="TimesNewRomanPS-ItalicMT"/>
          <w:i/>
          <w:iCs/>
          <w:sz w:val="24"/>
          <w:szCs w:val="24"/>
        </w:rPr>
        <w:t>ve-nasseni</w:t>
      </w:r>
      <w:proofErr w:type="spellEnd"/>
      <w:r w:rsidRPr="000D4A51">
        <w:rPr>
          <w:rFonts w:ascii="TimesNewRomanPSMT" w:hAnsi="TimesNewRomanPSMT" w:cs="Arial"/>
          <w:sz w:val="24"/>
          <w:szCs w:val="24"/>
        </w:rPr>
        <w:t>]” (Ps. 26:2).”</w:t>
      </w:r>
      <w:r w:rsidRPr="000D4A51">
        <w:rPr>
          <w:rStyle w:val="NoteReference"/>
          <w:rFonts w:ascii="TimesNewRomanPSMT" w:hAnsi="TimesNewRomanPSMT" w:cs="TimesNewRomanPSMT"/>
          <w:sz w:val="24"/>
          <w:szCs w:val="24"/>
        </w:rPr>
        <w:footnoteReference w:id="27"/>
      </w:r>
    </w:p>
    <w:p w14:paraId="6ACA6B85" w14:textId="53329D8D" w:rsidR="00E20377" w:rsidRPr="000D4A51" w:rsidRDefault="00E20377" w:rsidP="00974551">
      <w:pPr>
        <w:pStyle w:val="Normal1"/>
        <w:bidi w:val="0"/>
        <w:spacing w:after="120" w:line="276" w:lineRule="auto"/>
        <w:jc w:val="both"/>
        <w:rPr>
          <w:rFonts w:ascii="TimesNewRomanPSMT" w:hAnsi="TimesNewRomanPSMT" w:cs="Arial"/>
          <w:sz w:val="24"/>
          <w:szCs w:val="24"/>
          <w:lang w:bidi="he-IL"/>
        </w:rPr>
      </w:pPr>
      <w:r w:rsidRPr="000D4A51">
        <w:rPr>
          <w:rFonts w:ascii="TimesNewRomanPSMT" w:hAnsi="TimesNewRomanPSMT" w:cs="Arial"/>
          <w:sz w:val="24"/>
          <w:szCs w:val="24"/>
        </w:rPr>
        <w:tab/>
      </w:r>
      <w:proofErr w:type="spellStart"/>
      <w:r w:rsidRPr="000D4A51">
        <w:rPr>
          <w:rFonts w:ascii="TimesNewRomanPSMT" w:hAnsi="TimesNewRomanPSMT" w:cs="Arial"/>
          <w:sz w:val="24"/>
          <w:szCs w:val="24"/>
        </w:rPr>
        <w:t>Bekhor</w:t>
      </w:r>
      <w:proofErr w:type="spellEnd"/>
      <w:r w:rsidRPr="000D4A51">
        <w:rPr>
          <w:rFonts w:ascii="TimesNewRomanPSMT" w:hAnsi="TimesNewRomanPSMT" w:cs="Arial"/>
          <w:sz w:val="24"/>
          <w:szCs w:val="24"/>
        </w:rPr>
        <w:t xml:space="preserve"> Shor, in his own Torah commentary (at Gen 22:1) refers to </w:t>
      </w:r>
      <w:proofErr w:type="spellStart"/>
      <w:r w:rsidRPr="000D4A51">
        <w:rPr>
          <w:rFonts w:ascii="TimesNewRomanPSMT" w:hAnsi="TimesNewRomanPSMT" w:cs="Arial"/>
          <w:sz w:val="24"/>
          <w:szCs w:val="24"/>
        </w:rPr>
        <w:t>Rashbam’s</w:t>
      </w:r>
      <w:proofErr w:type="spellEnd"/>
      <w:r w:rsidRPr="000D4A51">
        <w:rPr>
          <w:rFonts w:ascii="TimesNewRomanPSMT" w:hAnsi="TimesNewRomanPSMT" w:cs="Arial"/>
          <w:sz w:val="24"/>
          <w:szCs w:val="24"/>
        </w:rPr>
        <w:t xml:space="preserve"> commentary without mentioning him by name. He adopts the idea of seeing a connection between the consecutive passages in Genesis, but he rejects </w:t>
      </w:r>
      <w:proofErr w:type="spellStart"/>
      <w:r w:rsidRPr="000D4A51">
        <w:rPr>
          <w:rFonts w:ascii="TimesNewRomanPSMT" w:hAnsi="TimesNewRomanPSMT" w:cs="Arial"/>
          <w:sz w:val="24"/>
          <w:szCs w:val="24"/>
        </w:rPr>
        <w:t>Rashbam’s</w:t>
      </w:r>
      <w:proofErr w:type="spellEnd"/>
      <w:r w:rsidRPr="000D4A51">
        <w:rPr>
          <w:rFonts w:ascii="TimesNewRomanPSMT" w:hAnsi="TimesNewRomanPSMT" w:cs="Arial"/>
          <w:sz w:val="24"/>
          <w:szCs w:val="24"/>
        </w:rPr>
        <w:t xml:space="preserve"> judgmental stance. </w:t>
      </w:r>
      <w:proofErr w:type="spellStart"/>
      <w:r w:rsidRPr="000D4A51">
        <w:rPr>
          <w:rFonts w:ascii="TimesNewRomanPSMT" w:hAnsi="TimesNewRomanPSMT" w:cs="Arial"/>
          <w:sz w:val="24"/>
          <w:szCs w:val="24"/>
        </w:rPr>
        <w:t>Bekhor</w:t>
      </w:r>
      <w:proofErr w:type="spellEnd"/>
      <w:r w:rsidRPr="000D4A51">
        <w:rPr>
          <w:rFonts w:ascii="TimesNewRomanPSMT" w:hAnsi="TimesNewRomanPSMT" w:cs="Arial"/>
          <w:sz w:val="24"/>
          <w:szCs w:val="24"/>
        </w:rPr>
        <w:t xml:space="preserve"> Shor returns to the original interpretation of the verb </w:t>
      </w:r>
      <w:r w:rsidRPr="000D4A51">
        <w:rPr>
          <w:rFonts w:ascii="Times New Roman" w:hAnsi="Times New Roman" w:cs="Times New Roman"/>
          <w:sz w:val="24"/>
          <w:szCs w:val="24"/>
          <w:rtl/>
          <w:lang w:bidi="he-IL"/>
        </w:rPr>
        <w:t>נִסָּה</w:t>
      </w:r>
      <w:r w:rsidRPr="000D4A51">
        <w:rPr>
          <w:rFonts w:ascii="TimesNewRomanPSMT" w:hAnsi="TimesNewRomanPSMT" w:cs="Arial"/>
          <w:sz w:val="24"/>
          <w:szCs w:val="24"/>
        </w:rPr>
        <w:t xml:space="preserve"> as “test” and argues that the purpose of the test was to refute the </w:t>
      </w:r>
      <w:r w:rsidRPr="000D4A51">
        <w:rPr>
          <w:rFonts w:ascii="TimesNewRomanPS-ItalicMT" w:hAnsi="TimesNewRomanPS-ItalicMT" w:cs="TimesNewRomanPS-ItalicMT"/>
          <w:i/>
          <w:iCs/>
          <w:sz w:val="24"/>
          <w:szCs w:val="24"/>
        </w:rPr>
        <w:t>Satan</w:t>
      </w:r>
      <w:r w:rsidRPr="000D4A51">
        <w:rPr>
          <w:rFonts w:ascii="TimesNewRomanPSMT" w:hAnsi="TimesNewRomanPSMT" w:cs="Arial"/>
          <w:sz w:val="24"/>
          <w:szCs w:val="24"/>
        </w:rPr>
        <w:t xml:space="preserve">’s claim, </w:t>
      </w:r>
      <w:r w:rsidRPr="00EC3FBD">
        <w:rPr>
          <w:rFonts w:ascii="TimesNewRomanPSMT" w:hAnsi="TimesNewRomanPSMT" w:cs="Arial"/>
          <w:sz w:val="24"/>
          <w:szCs w:val="24"/>
          <w:highlight w:val="lightGray"/>
        </w:rPr>
        <w:t xml:space="preserve">which includes </w:t>
      </w:r>
      <w:proofErr w:type="spellStart"/>
      <w:r w:rsidRPr="00EC3FBD">
        <w:rPr>
          <w:rFonts w:ascii="TimesNewRomanPSMT" w:hAnsi="TimesNewRomanPSMT" w:cs="Arial"/>
          <w:sz w:val="24"/>
          <w:szCs w:val="24"/>
          <w:highlight w:val="lightGray"/>
        </w:rPr>
        <w:t>Rashbam’s</w:t>
      </w:r>
      <w:proofErr w:type="spellEnd"/>
      <w:r w:rsidRPr="00EC3FBD">
        <w:rPr>
          <w:rFonts w:ascii="TimesNewRomanPSMT" w:hAnsi="TimesNewRomanPSMT" w:cs="Arial"/>
          <w:sz w:val="24"/>
          <w:szCs w:val="24"/>
          <w:highlight w:val="lightGray"/>
        </w:rPr>
        <w:t xml:space="preserve"> phrasing</w:t>
      </w:r>
      <w:r w:rsidR="00EC3FBD" w:rsidRPr="00EC3FBD">
        <w:rPr>
          <w:rFonts w:ascii="TimesNewRomanPSMT" w:hAnsi="TimesNewRomanPSMT" w:cs="Arial"/>
          <w:sz w:val="24"/>
          <w:szCs w:val="24"/>
          <w:highlight w:val="lightGray"/>
        </w:rPr>
        <w:t>:</w:t>
      </w:r>
      <w:r w:rsidRPr="00EC3FBD">
        <w:rPr>
          <w:rFonts w:ascii="TimesNewRomanPSMT" w:hAnsi="TimesNewRomanPSMT" w:cs="Arial"/>
          <w:sz w:val="24"/>
          <w:szCs w:val="24"/>
          <w:highlight w:val="lightGray"/>
        </w:rPr>
        <w:t xml:space="preserve"> </w:t>
      </w:r>
    </w:p>
    <w:p w14:paraId="728BB3BE" w14:textId="77777777" w:rsidR="00E20377" w:rsidRPr="000D4A51" w:rsidRDefault="00E20377">
      <w:pPr>
        <w:pStyle w:val="Normal1"/>
        <w:tabs>
          <w:tab w:val="left" w:pos="515"/>
        </w:tabs>
        <w:bidi w:val="0"/>
        <w:spacing w:after="120" w:line="276" w:lineRule="auto"/>
        <w:ind w:left="515" w:right="505"/>
        <w:jc w:val="both"/>
        <w:rPr>
          <w:rFonts w:ascii="TimesNewRomanPSMT" w:hAnsi="TimesNewRomanPSMT" w:cs="Arial"/>
          <w:sz w:val="24"/>
          <w:szCs w:val="24"/>
          <w:lang w:bidi="he-IL"/>
        </w:rPr>
      </w:pPr>
      <w:r w:rsidRPr="000D4A51">
        <w:rPr>
          <w:rFonts w:ascii="TimesNewRomanPSMT" w:hAnsi="TimesNewRomanPSMT" w:cs="Arial"/>
          <w:sz w:val="24"/>
          <w:szCs w:val="24"/>
        </w:rPr>
        <w:t xml:space="preserve">“After these events” – Abraham became a prominent personage, and the kings make a pact with him.  “Tested Abraham” – Put him to a test, so that the </w:t>
      </w:r>
      <w:r w:rsidRPr="000D4A51">
        <w:rPr>
          <w:rFonts w:ascii="TimesNewRomanPS-ItalicMT" w:hAnsi="TimesNewRomanPS-ItalicMT" w:cs="TimesNewRomanPS-ItalicMT"/>
          <w:i/>
          <w:iCs/>
          <w:sz w:val="24"/>
          <w:szCs w:val="24"/>
        </w:rPr>
        <w:t>Satan</w:t>
      </w:r>
      <w:r w:rsidRPr="000D4A51">
        <w:rPr>
          <w:rFonts w:ascii="TimesNewRomanPSMT" w:hAnsi="TimesNewRomanPSMT" w:cs="Arial"/>
          <w:sz w:val="24"/>
          <w:szCs w:val="24"/>
        </w:rPr>
        <w:t>, the accuser, and disputant, could not say of him, “Does Abraham not have good reason to revere God? Why, have You not fenced him round, him and his household and all that he has? And the kings make a treaty with him, as well,” along the lines of what he said to Job (Job 1:9). He asked of him the thing most precious to him, more than his own person and wealth, and since he did not hold that back and did not become enraged… but put his trust in [</w:t>
      </w:r>
      <w:r w:rsidRPr="000D4A51">
        <w:rPr>
          <w:rFonts w:ascii="Times New Roman" w:hAnsi="Times New Roman" w:cs="Times New Roman"/>
          <w:sz w:val="24"/>
          <w:szCs w:val="24"/>
          <w:rtl/>
          <w:lang w:bidi="he-IL"/>
        </w:rPr>
        <w:t>סָמַךְ</w:t>
      </w:r>
      <w:r w:rsidRPr="000D4A51">
        <w:rPr>
          <w:rFonts w:ascii="TimesNewRomanPSMT" w:hAnsi="TimesNewRomanPSMT" w:cs="Arial"/>
          <w:sz w:val="24"/>
          <w:szCs w:val="24"/>
          <w:rtl/>
          <w:lang w:bidi="he-IL"/>
        </w:rPr>
        <w:t xml:space="preserve"> </w:t>
      </w:r>
      <w:r w:rsidRPr="000D4A51">
        <w:rPr>
          <w:rFonts w:ascii="Times New Roman" w:hAnsi="Times New Roman" w:cs="Times New Roman"/>
          <w:sz w:val="24"/>
          <w:szCs w:val="24"/>
          <w:rtl/>
          <w:lang w:bidi="he-IL"/>
        </w:rPr>
        <w:t>עַל</w:t>
      </w:r>
      <w:r w:rsidRPr="000D4A51">
        <w:rPr>
          <w:rFonts w:ascii="TimesNewRomanPSMT" w:hAnsi="TimesNewRomanPSMT" w:cs="Arial"/>
          <w:sz w:val="24"/>
          <w:szCs w:val="24"/>
          <w:lang w:bidi="he-IL"/>
        </w:rPr>
        <w:t>] the Blessed Holy One’s commandment.</w:t>
      </w:r>
    </w:p>
    <w:p w14:paraId="747B658C" w14:textId="57D3125F" w:rsidR="00E20377" w:rsidRPr="000D4A51" w:rsidRDefault="00E20377">
      <w:pPr>
        <w:pStyle w:val="Normal1"/>
        <w:bidi w:val="0"/>
        <w:spacing w:after="120" w:line="276" w:lineRule="auto"/>
        <w:jc w:val="both"/>
        <w:rPr>
          <w:rFonts w:ascii="TimesNewRomanPSMT" w:hAnsi="TimesNewRomanPSMT" w:cs="Arial"/>
          <w:sz w:val="24"/>
          <w:szCs w:val="24"/>
        </w:rPr>
      </w:pPr>
      <w:proofErr w:type="spellStart"/>
      <w:r w:rsidRPr="000D4A51">
        <w:rPr>
          <w:rFonts w:ascii="TimesNewRomanPSMT" w:hAnsi="TimesNewRomanPSMT" w:cs="Arial"/>
          <w:sz w:val="24"/>
          <w:szCs w:val="24"/>
        </w:rPr>
        <w:t>Rashbam</w:t>
      </w:r>
      <w:proofErr w:type="spellEnd"/>
      <w:r w:rsidRPr="000D4A51">
        <w:rPr>
          <w:rFonts w:ascii="TimesNewRomanPSMT" w:hAnsi="TimesNewRomanPSMT" w:cs="Arial"/>
          <w:sz w:val="24"/>
          <w:szCs w:val="24"/>
        </w:rPr>
        <w:t xml:space="preserve"> concludes his commentary </w:t>
      </w:r>
      <w:r w:rsidRPr="00EC3FBD">
        <w:rPr>
          <w:rFonts w:ascii="TimesNewRomanPSMT" w:hAnsi="TimesNewRomanPSMT" w:cs="Arial"/>
          <w:sz w:val="24"/>
          <w:szCs w:val="24"/>
        </w:rPr>
        <w:t>to Gen 22:1</w:t>
      </w:r>
      <w:r w:rsidRPr="000D4A51">
        <w:rPr>
          <w:rFonts w:ascii="TimesNewRomanPSMT" w:hAnsi="TimesNewRomanPSMT" w:cs="Arial"/>
          <w:sz w:val="24"/>
          <w:szCs w:val="24"/>
        </w:rPr>
        <w:t>, cited above, with a long passage from Midrash Samuel that argues that many defeats suffered by Israel came as a result of this sin:</w:t>
      </w:r>
    </w:p>
    <w:p w14:paraId="3CF3B0DC" w14:textId="638C8B0D" w:rsidR="00E20377" w:rsidRPr="000D4A51" w:rsidRDefault="00E20377">
      <w:pPr>
        <w:pStyle w:val="Normal1"/>
        <w:tabs>
          <w:tab w:val="left" w:pos="505"/>
        </w:tabs>
        <w:bidi w:val="0"/>
        <w:spacing w:after="120" w:line="276" w:lineRule="auto"/>
        <w:ind w:left="505" w:right="500"/>
        <w:jc w:val="both"/>
        <w:rPr>
          <w:rFonts w:ascii="TimesNewRomanPSMT" w:hAnsi="TimesNewRomanPSMT" w:cs="Arial"/>
          <w:sz w:val="24"/>
          <w:szCs w:val="24"/>
        </w:rPr>
      </w:pPr>
      <w:r w:rsidRPr="000D4A51">
        <w:rPr>
          <w:rFonts w:ascii="TimesNewRomanPSMT" w:hAnsi="TimesNewRomanPSMT" w:cs="Arial"/>
          <w:sz w:val="24"/>
          <w:szCs w:val="24"/>
        </w:rPr>
        <w:lastRenderedPageBreak/>
        <w:t xml:space="preserve">Later I found a similar interpretation in Midrash Samuel: […] God said to him, “You gave </w:t>
      </w:r>
      <w:r w:rsidR="00EC3FBD">
        <w:rPr>
          <w:rFonts w:ascii="TimesNewRomanPSMT" w:hAnsi="TimesNewRomanPSMT" w:cs="Arial"/>
          <w:sz w:val="24"/>
          <w:szCs w:val="24"/>
        </w:rPr>
        <w:t>[A</w:t>
      </w:r>
      <w:r w:rsidRPr="00EC3FBD">
        <w:rPr>
          <w:rFonts w:ascii="TimesNewRomanPSMT" w:hAnsi="TimesNewRomanPSMT" w:cs="Arial"/>
          <w:sz w:val="24"/>
          <w:szCs w:val="24"/>
        </w:rPr>
        <w:t>bimelech</w:t>
      </w:r>
      <w:r w:rsidR="00EC3FBD">
        <w:rPr>
          <w:rFonts w:ascii="TimesNewRomanPSMT" w:hAnsi="TimesNewRomanPSMT" w:cs="Arial"/>
          <w:sz w:val="24"/>
          <w:szCs w:val="24"/>
        </w:rPr>
        <w:t xml:space="preserve">] </w:t>
      </w:r>
      <w:r w:rsidRPr="000D4A51">
        <w:rPr>
          <w:rFonts w:ascii="TimesNewRomanPSMT" w:hAnsi="TimesNewRomanPSMT" w:cs="Arial"/>
          <w:sz w:val="24"/>
          <w:szCs w:val="24"/>
        </w:rPr>
        <w:t>seven ewes; I swear that his descendants will wave seven successful wars against your descendants.” Another interpretation: “I swear that his descendants will kill the following seven righteous men from among your descendants. […] Another interpretation: “I swear that his descendants will destroy seven sanctuaries. […] Another interpretation: “The ark will remain in Philistine territory for seven months.”</w:t>
      </w:r>
    </w:p>
    <w:p w14:paraId="6BD4AB48" w14:textId="77777777" w:rsidR="00E20377" w:rsidRPr="000D4A51" w:rsidRDefault="00E20377">
      <w:pPr>
        <w:pStyle w:val="Normal1"/>
        <w:bidi w:val="0"/>
        <w:spacing w:after="120" w:line="276" w:lineRule="auto"/>
        <w:jc w:val="both"/>
        <w:rPr>
          <w:rFonts w:ascii="TimesNewRomanPSMT" w:hAnsi="TimesNewRomanPSMT" w:cs="Arial"/>
          <w:sz w:val="24"/>
          <w:szCs w:val="24"/>
        </w:rPr>
      </w:pPr>
      <w:r w:rsidRPr="000D4A51">
        <w:rPr>
          <w:rFonts w:ascii="TimesNewRomanPSMT" w:hAnsi="TimesNewRomanPSMT" w:cs="Arial"/>
          <w:sz w:val="24"/>
          <w:szCs w:val="24"/>
        </w:rPr>
        <w:tab/>
        <w:t xml:space="preserve">In lines 41–42 of his poem, </w:t>
      </w:r>
      <w:proofErr w:type="spellStart"/>
      <w:r w:rsidRPr="000D4A51">
        <w:rPr>
          <w:rFonts w:ascii="TimesNewRomanPSMT" w:hAnsi="TimesNewRomanPSMT" w:cs="Arial"/>
          <w:sz w:val="24"/>
          <w:szCs w:val="24"/>
        </w:rPr>
        <w:t>Bekhor</w:t>
      </w:r>
      <w:proofErr w:type="spellEnd"/>
      <w:r w:rsidRPr="000D4A51">
        <w:rPr>
          <w:rFonts w:ascii="TimesNewRomanPSMT" w:hAnsi="TimesNewRomanPSMT" w:cs="Arial"/>
          <w:sz w:val="24"/>
          <w:szCs w:val="24"/>
        </w:rPr>
        <w:t xml:space="preserve"> Shor offers a poetic paraphrase of God’s oath to Abraham (Gen 16–l8). He introduces that oath with the words </w:t>
      </w:r>
      <w:r w:rsidRPr="000D4A51">
        <w:rPr>
          <w:rFonts w:ascii="Times New Roman" w:hAnsi="Times New Roman" w:cs="Times New Roman"/>
          <w:sz w:val="24"/>
          <w:szCs w:val="24"/>
          <w:rtl/>
          <w:lang w:bidi="he-IL"/>
        </w:rPr>
        <w:t>שָׁם</w:t>
      </w:r>
      <w:r w:rsidR="00D45E54" w:rsidRPr="000D4A51">
        <w:rPr>
          <w:rFonts w:ascii="Times New Roman" w:hAnsi="Times New Roman" w:cs="Times New Roman"/>
          <w:sz w:val="24"/>
          <w:szCs w:val="24"/>
          <w:rtl/>
          <w:lang w:bidi="he-IL"/>
        </w:rPr>
        <w:t xml:space="preserve"> נִשְׁבַּעְתָּ</w:t>
      </w:r>
      <w:r w:rsidRPr="000D4A51">
        <w:rPr>
          <w:rFonts w:ascii="TimesNewRomanPSMT" w:hAnsi="TimesNewRomanPSMT" w:cs="Arial"/>
          <w:sz w:val="24"/>
          <w:szCs w:val="24"/>
        </w:rPr>
        <w:t xml:space="preserve"> (“There you swore”). The use of the adverb </w:t>
      </w:r>
      <w:r w:rsidRPr="000D4A51">
        <w:rPr>
          <w:rFonts w:ascii="Times New Roman" w:hAnsi="Times New Roman" w:cs="Times New Roman"/>
          <w:sz w:val="24"/>
          <w:szCs w:val="24"/>
          <w:rtl/>
          <w:lang w:bidi="he-IL"/>
        </w:rPr>
        <w:t>שָׁם</w:t>
      </w:r>
      <w:r w:rsidRPr="000D4A51">
        <w:rPr>
          <w:rFonts w:ascii="TimesNewRomanPSMT" w:hAnsi="TimesNewRomanPSMT" w:cs="Arial"/>
          <w:sz w:val="24"/>
          <w:szCs w:val="24"/>
        </w:rPr>
        <w:t xml:space="preserve"> with a conjugated form of the verb </w:t>
      </w:r>
      <w:r w:rsidRPr="000D4A51">
        <w:rPr>
          <w:rFonts w:ascii="Times New Roman" w:hAnsi="Times New Roman" w:cs="Times New Roman"/>
          <w:sz w:val="24"/>
          <w:szCs w:val="24"/>
          <w:rtl/>
          <w:lang w:bidi="he-IL"/>
        </w:rPr>
        <w:t>נִשְׁבַּע</w:t>
      </w:r>
      <w:r w:rsidRPr="000D4A51">
        <w:rPr>
          <w:rFonts w:ascii="TimesNewRomanPSMT" w:hAnsi="TimesNewRomanPSMT" w:cs="Arial"/>
          <w:sz w:val="24"/>
          <w:szCs w:val="24"/>
        </w:rPr>
        <w:t xml:space="preserve"> occurs only once in the Hebrew Bible, in the narrative of Abraham’s covenant with Abimelech: </w:t>
      </w:r>
      <w:r w:rsidRPr="000D4A51">
        <w:rPr>
          <w:rFonts w:ascii="Times New Roman" w:hAnsi="Times New Roman" w:cs="Times New Roman"/>
          <w:sz w:val="24"/>
          <w:szCs w:val="24"/>
          <w:rtl/>
          <w:lang w:bidi="he-IL"/>
        </w:rPr>
        <w:t>שָׁם</w:t>
      </w:r>
      <w:r w:rsidRPr="000D4A51">
        <w:rPr>
          <w:rFonts w:ascii="TimesNewRomanPSMT" w:hAnsi="TimesNewRomanPSMT" w:cs="Arial"/>
          <w:sz w:val="24"/>
          <w:szCs w:val="24"/>
        </w:rPr>
        <w:t xml:space="preserve"> </w:t>
      </w:r>
      <w:r w:rsidRPr="000D4A51">
        <w:rPr>
          <w:rFonts w:ascii="Times New Roman" w:hAnsi="Times New Roman" w:cs="Times New Roman"/>
          <w:sz w:val="24"/>
          <w:szCs w:val="24"/>
          <w:rtl/>
          <w:lang w:bidi="he-IL"/>
        </w:rPr>
        <w:t>נִשְׁבְּעוּ</w:t>
      </w:r>
      <w:r w:rsidRPr="000D4A51">
        <w:rPr>
          <w:rFonts w:ascii="TimesNewRomanPSMT" w:hAnsi="TimesNewRomanPSMT" w:cs="Arial"/>
          <w:sz w:val="24"/>
          <w:szCs w:val="24"/>
        </w:rPr>
        <w:t xml:space="preserve"> (Gen. 21:37). In this way, </w:t>
      </w:r>
      <w:proofErr w:type="spellStart"/>
      <w:r w:rsidRPr="000D4A51">
        <w:rPr>
          <w:rFonts w:ascii="TimesNewRomanPSMT" w:hAnsi="TimesNewRomanPSMT" w:cs="Arial"/>
          <w:sz w:val="24"/>
          <w:szCs w:val="24"/>
        </w:rPr>
        <w:t>Bekhor</w:t>
      </w:r>
      <w:proofErr w:type="spellEnd"/>
      <w:r w:rsidRPr="000D4A51">
        <w:rPr>
          <w:rFonts w:ascii="TimesNewRomanPSMT" w:hAnsi="TimesNewRomanPSMT" w:cs="Arial"/>
          <w:sz w:val="24"/>
          <w:szCs w:val="24"/>
        </w:rPr>
        <w:t xml:space="preserve"> Shor expresses in his poem the view that God’s oath to Abraham at the end of the </w:t>
      </w:r>
      <w:r w:rsidRPr="000D4A51">
        <w:rPr>
          <w:rFonts w:ascii="TimesNewRomanPS-ItalicMT" w:hAnsi="TimesNewRomanPS-ItalicMT" w:cs="TimesNewRomanPS-ItalicMT"/>
          <w:i/>
          <w:iCs/>
          <w:sz w:val="24"/>
          <w:szCs w:val="24"/>
        </w:rPr>
        <w:t>‘</w:t>
      </w:r>
      <w:proofErr w:type="spellStart"/>
      <w:r w:rsidRPr="000D4A51">
        <w:rPr>
          <w:rFonts w:ascii="TimesNewRomanPS-ItalicMT" w:hAnsi="TimesNewRomanPS-ItalicMT" w:cs="TimesNewRomanPS-ItalicMT"/>
          <w:i/>
          <w:iCs/>
          <w:sz w:val="24"/>
          <w:szCs w:val="24"/>
        </w:rPr>
        <w:t>Akeda</w:t>
      </w:r>
      <w:proofErr w:type="spellEnd"/>
      <w:r w:rsidRPr="000D4A51">
        <w:rPr>
          <w:rFonts w:ascii="TimesNewRomanPSMT" w:hAnsi="TimesNewRomanPSMT" w:cs="Arial"/>
          <w:sz w:val="24"/>
          <w:szCs w:val="24"/>
        </w:rPr>
        <w:t xml:space="preserve"> cancels out the shortcoming in Abraham’s oath, since the </w:t>
      </w:r>
      <w:r w:rsidRPr="000D4A51">
        <w:rPr>
          <w:rFonts w:ascii="TimesNewRomanPS-ItalicMT" w:hAnsi="TimesNewRomanPS-ItalicMT" w:cs="TimesNewRomanPS-ItalicMT"/>
          <w:i/>
          <w:iCs/>
          <w:sz w:val="24"/>
          <w:szCs w:val="24"/>
        </w:rPr>
        <w:t>‘</w:t>
      </w:r>
      <w:proofErr w:type="spellStart"/>
      <w:r w:rsidRPr="000D4A51">
        <w:rPr>
          <w:rFonts w:ascii="TimesNewRomanPS-ItalicMT" w:hAnsi="TimesNewRomanPS-ItalicMT" w:cs="TimesNewRomanPS-ItalicMT"/>
          <w:i/>
          <w:iCs/>
          <w:sz w:val="24"/>
          <w:szCs w:val="24"/>
        </w:rPr>
        <w:t>Akeda</w:t>
      </w:r>
      <w:proofErr w:type="spellEnd"/>
      <w:r w:rsidRPr="000D4A51">
        <w:rPr>
          <w:rFonts w:ascii="TimesNewRomanPSMT" w:hAnsi="TimesNewRomanPSMT" w:cs="Arial"/>
          <w:sz w:val="24"/>
          <w:szCs w:val="24"/>
        </w:rPr>
        <w:t xml:space="preserve"> overshadows his pact with his neighbors.</w:t>
      </w:r>
    </w:p>
    <w:p w14:paraId="58BBCE4F" w14:textId="77777777" w:rsidR="00E20377" w:rsidRPr="000D4A51" w:rsidRDefault="00E20377">
      <w:pPr>
        <w:pStyle w:val="Normal1"/>
        <w:bidi w:val="0"/>
        <w:spacing w:after="0" w:line="264" w:lineRule="auto"/>
        <w:jc w:val="both"/>
        <w:rPr>
          <w:rFonts w:ascii="FrankRuehl" w:hAnsi="FrankRuehl" w:cs="FrankRuehl"/>
          <w:sz w:val="24"/>
          <w:szCs w:val="24"/>
          <w:lang w:bidi="he-IL"/>
        </w:rPr>
      </w:pPr>
      <w:r w:rsidRPr="000D4A51">
        <w:rPr>
          <w:rFonts w:ascii="TimesNewRomanPSMT" w:hAnsi="TimesNewRomanPSMT" w:cs="Arial"/>
          <w:sz w:val="24"/>
          <w:szCs w:val="24"/>
        </w:rPr>
        <w:tab/>
        <w:t xml:space="preserve">Particular emphasis is placed by </w:t>
      </w:r>
      <w:proofErr w:type="spellStart"/>
      <w:r w:rsidRPr="000D4A51">
        <w:rPr>
          <w:rFonts w:ascii="TimesNewRomanPSMT" w:hAnsi="TimesNewRomanPSMT" w:cs="Arial"/>
          <w:sz w:val="24"/>
          <w:szCs w:val="24"/>
        </w:rPr>
        <w:t>Bekhor</w:t>
      </w:r>
      <w:proofErr w:type="spellEnd"/>
      <w:r w:rsidRPr="000D4A51">
        <w:rPr>
          <w:rFonts w:ascii="TimesNewRomanPSMT" w:hAnsi="TimesNewRomanPSMT" w:cs="Arial"/>
          <w:sz w:val="24"/>
          <w:szCs w:val="24"/>
        </w:rPr>
        <w:t xml:space="preserve"> Shor in his commentary on Abraham’s alacrity in rising on the morning of the ‘</w:t>
      </w:r>
      <w:proofErr w:type="spellStart"/>
      <w:r w:rsidRPr="000D4A51">
        <w:rPr>
          <w:rFonts w:ascii="TimesNewRomanPSMT" w:hAnsi="TimesNewRomanPSMT" w:cs="Arial"/>
          <w:sz w:val="24"/>
          <w:szCs w:val="24"/>
        </w:rPr>
        <w:t>Akeda</w:t>
      </w:r>
      <w:proofErr w:type="spellEnd"/>
      <w:r w:rsidRPr="000D4A51">
        <w:rPr>
          <w:rFonts w:ascii="TimesNewRomanPSMT" w:hAnsi="TimesNewRomanPSMT" w:cs="Arial"/>
          <w:sz w:val="24"/>
          <w:szCs w:val="24"/>
        </w:rPr>
        <w:t>: “‘Abraham arose early in the morning’ to saddle his ass—he himself, because he showed alacrity and drive [</w:t>
      </w:r>
      <w:r w:rsidRPr="000D4A51">
        <w:rPr>
          <w:rFonts w:ascii="Times New Roman" w:hAnsi="Times New Roman" w:cs="Times New Roman"/>
          <w:sz w:val="24"/>
          <w:szCs w:val="24"/>
          <w:rtl/>
          <w:lang w:bidi="he-IL"/>
        </w:rPr>
        <w:t>זָרִיז</w:t>
      </w:r>
      <w:r w:rsidRPr="000D4A51">
        <w:rPr>
          <w:rFonts w:ascii="TimesNewRomanPSMT" w:hAnsi="TimesNewRomanPSMT" w:cs="Arial"/>
          <w:sz w:val="24"/>
          <w:szCs w:val="24"/>
          <w:rtl/>
          <w:lang w:bidi="he-IL"/>
        </w:rPr>
        <w:t xml:space="preserve"> </w:t>
      </w:r>
      <w:r w:rsidRPr="000D4A51">
        <w:rPr>
          <w:rFonts w:ascii="Times New Roman" w:hAnsi="Times New Roman" w:cs="Times New Roman"/>
          <w:sz w:val="24"/>
          <w:szCs w:val="24"/>
          <w:rtl/>
          <w:lang w:bidi="he-IL"/>
        </w:rPr>
        <w:t>וְרָדוּף</w:t>
      </w:r>
      <w:r w:rsidRPr="000D4A51">
        <w:rPr>
          <w:rFonts w:ascii="TimesNewRomanPSMT" w:hAnsi="TimesNewRomanPSMT" w:cs="Arial"/>
          <w:sz w:val="24"/>
          <w:szCs w:val="24"/>
          <w:lang w:bidi="he-IL"/>
        </w:rPr>
        <w:t>] to do the will of his Creator” (</w:t>
      </w:r>
      <w:proofErr w:type="spellStart"/>
      <w:r w:rsidRPr="000D4A51">
        <w:rPr>
          <w:rFonts w:ascii="TimesNewRomanPSMT" w:hAnsi="TimesNewRomanPSMT" w:cs="Arial"/>
          <w:sz w:val="24"/>
          <w:szCs w:val="24"/>
          <w:lang w:bidi="he-IL"/>
        </w:rPr>
        <w:t>Bekhor</w:t>
      </w:r>
      <w:proofErr w:type="spellEnd"/>
      <w:r w:rsidRPr="000D4A51">
        <w:rPr>
          <w:rFonts w:ascii="TimesNewRomanPSMT" w:hAnsi="TimesNewRomanPSMT" w:cs="Arial"/>
          <w:sz w:val="24"/>
          <w:szCs w:val="24"/>
          <w:lang w:bidi="he-IL"/>
        </w:rPr>
        <w:t xml:space="preserve"> Shor on Gen 22:3). In the poem too, </w:t>
      </w:r>
      <w:proofErr w:type="spellStart"/>
      <w:r w:rsidRPr="000D4A51">
        <w:rPr>
          <w:rFonts w:ascii="TimesNewRomanPSMT" w:hAnsi="TimesNewRomanPSMT" w:cs="Arial"/>
          <w:sz w:val="24"/>
          <w:szCs w:val="24"/>
          <w:lang w:bidi="he-IL"/>
        </w:rPr>
        <w:t>Bekhor</w:t>
      </w:r>
      <w:proofErr w:type="spellEnd"/>
      <w:r w:rsidRPr="000D4A51">
        <w:rPr>
          <w:rFonts w:ascii="TimesNewRomanPSMT" w:hAnsi="TimesNewRomanPSMT" w:cs="Arial"/>
          <w:sz w:val="24"/>
          <w:szCs w:val="24"/>
          <w:lang w:bidi="he-IL"/>
        </w:rPr>
        <w:t xml:space="preserve"> Shor lingers over this motif, using almost identical phrasing:</w:t>
      </w:r>
    </w:p>
    <w:p w14:paraId="37E68EEE" w14:textId="77777777" w:rsidR="00E20377" w:rsidRPr="00641006" w:rsidRDefault="00E20377">
      <w:pPr>
        <w:pStyle w:val="Normal1"/>
        <w:tabs>
          <w:tab w:val="right" w:pos="720"/>
        </w:tabs>
        <w:spacing w:after="0" w:line="264" w:lineRule="auto"/>
        <w:ind w:firstLine="720"/>
        <w:jc w:val="both"/>
        <w:rPr>
          <w:rFonts w:ascii="TimesNewRomanPSMT" w:hAnsi="TimesNewRomanPSMT" w:cs="Arial"/>
          <w:sz w:val="24"/>
          <w:szCs w:val="24"/>
          <w:rtl/>
          <w:lang w:bidi="he-IL"/>
        </w:rPr>
      </w:pPr>
      <w:r w:rsidRPr="000D4A51">
        <w:rPr>
          <w:rFonts w:ascii="TimesNewRomanPS-BoldMT" w:hAnsi="TimesNewRomanPS-BoldMT" w:cs="Times New Roman" w:hint="eastAsia"/>
          <w:b/>
          <w:bCs/>
          <w:sz w:val="24"/>
          <w:szCs w:val="24"/>
          <w:rtl/>
          <w:lang w:bidi="he-IL"/>
        </w:rPr>
        <w:t>זָרִיז</w:t>
      </w:r>
      <w:r w:rsidRPr="000D4A51">
        <w:rPr>
          <w:rFonts w:ascii="TimesNewRomanPS-BoldMT" w:hAnsi="TimesNewRomanPS-BoldMT" w:cs="Times New Roman"/>
          <w:b/>
          <w:bCs/>
          <w:sz w:val="24"/>
          <w:szCs w:val="24"/>
          <w:rtl/>
          <w:lang w:bidi="he-IL"/>
        </w:rPr>
        <w:t xml:space="preserve"> </w:t>
      </w:r>
      <w:r w:rsidRPr="000D4A51">
        <w:rPr>
          <w:rFonts w:ascii="TimesNewRomanPS-BoldMT" w:hAnsi="TimesNewRomanPS-BoldMT" w:cs="Times New Roman" w:hint="eastAsia"/>
          <w:b/>
          <w:bCs/>
          <w:sz w:val="24"/>
          <w:szCs w:val="24"/>
          <w:rtl/>
          <w:lang w:bidi="he-IL"/>
        </w:rPr>
        <w:t>וְ</w:t>
      </w:r>
      <w:r w:rsidRPr="000D4A51">
        <w:rPr>
          <w:rFonts w:ascii="Times New Roman" w:hAnsi="Times New Roman" w:cs="Times New Roman"/>
          <w:sz w:val="24"/>
          <w:szCs w:val="24"/>
          <w:rtl/>
          <w:lang w:bidi="he-IL"/>
        </w:rPr>
        <w:t>נִשְׂכַּר</w:t>
      </w:r>
      <w:r w:rsidRPr="000D4A51">
        <w:rPr>
          <w:rFonts w:ascii="TimesNewRomanPSMT" w:hAnsi="TimesNewRomanPSMT" w:cs="Times New Roman"/>
          <w:sz w:val="24"/>
          <w:szCs w:val="24"/>
          <w:rtl/>
          <w:lang w:bidi="he-IL"/>
        </w:rPr>
        <w:t xml:space="preserve"> </w:t>
      </w:r>
      <w:r w:rsidRPr="000D4A51">
        <w:rPr>
          <w:rFonts w:ascii="Times New Roman" w:hAnsi="Times New Roman" w:cs="Times New Roman"/>
          <w:sz w:val="24"/>
          <w:szCs w:val="24"/>
          <w:rtl/>
          <w:lang w:bidi="he-IL"/>
        </w:rPr>
        <w:t>שָׂם</w:t>
      </w:r>
      <w:r w:rsidRPr="000D4A51">
        <w:rPr>
          <w:rFonts w:ascii="TimesNewRomanPSMT" w:hAnsi="TimesNewRomanPSMT" w:cs="Times New Roman"/>
          <w:sz w:val="24"/>
          <w:szCs w:val="24"/>
          <w:rtl/>
          <w:lang w:bidi="he-IL"/>
        </w:rPr>
        <w:t xml:space="preserve"> </w:t>
      </w:r>
      <w:r w:rsidRPr="000D4A51">
        <w:rPr>
          <w:rFonts w:ascii="Times New Roman" w:hAnsi="Times New Roman" w:cs="Times New Roman"/>
          <w:sz w:val="24"/>
          <w:szCs w:val="24"/>
          <w:rtl/>
          <w:lang w:bidi="he-IL"/>
        </w:rPr>
        <w:t>בֹּקֶר</w:t>
      </w:r>
      <w:r w:rsidRPr="000D4A51">
        <w:rPr>
          <w:rFonts w:ascii="TimesNewRomanPSMT" w:hAnsi="TimesNewRomanPSMT" w:cs="Times New Roman"/>
          <w:sz w:val="24"/>
          <w:szCs w:val="24"/>
          <w:rtl/>
          <w:lang w:bidi="he-IL"/>
        </w:rPr>
        <w:t xml:space="preserve"> </w:t>
      </w:r>
      <w:r w:rsidRPr="000D4A51">
        <w:rPr>
          <w:rFonts w:ascii="Times New Roman" w:hAnsi="Times New Roman" w:cs="Times New Roman"/>
          <w:sz w:val="24"/>
          <w:szCs w:val="24"/>
          <w:rtl/>
          <w:lang w:bidi="he-IL"/>
        </w:rPr>
        <w:t>לְבָקְרוֹ</w:t>
      </w:r>
      <w:r w:rsidRPr="000D4A51">
        <w:rPr>
          <w:rFonts w:ascii="TimesNewRomanPSMT" w:hAnsi="TimesNewRomanPSMT" w:cs="Times New Roman"/>
          <w:sz w:val="24"/>
          <w:szCs w:val="24"/>
          <w:rtl/>
          <w:lang w:bidi="he-IL"/>
        </w:rPr>
        <w:t xml:space="preserve"> / </w:t>
      </w:r>
      <w:r w:rsidRPr="000D4A51">
        <w:rPr>
          <w:rFonts w:ascii="Times New Roman" w:hAnsi="Times New Roman" w:cs="Times New Roman"/>
          <w:sz w:val="24"/>
          <w:szCs w:val="24"/>
          <w:rtl/>
          <w:lang w:bidi="he-IL"/>
        </w:rPr>
        <w:t>צָלַח</w:t>
      </w:r>
      <w:r w:rsidRPr="000D4A51">
        <w:rPr>
          <w:rFonts w:ascii="TimesNewRomanPSMT" w:hAnsi="TimesNewRomanPSMT" w:cs="Times New Roman"/>
          <w:sz w:val="24"/>
          <w:szCs w:val="24"/>
          <w:rtl/>
          <w:lang w:bidi="he-IL"/>
        </w:rPr>
        <w:t xml:space="preserve"> </w:t>
      </w:r>
      <w:r w:rsidRPr="000D4A51">
        <w:rPr>
          <w:rFonts w:ascii="Times New Roman" w:hAnsi="Times New Roman" w:cs="Times New Roman"/>
          <w:sz w:val="24"/>
          <w:szCs w:val="24"/>
          <w:rtl/>
          <w:lang w:bidi="he-IL"/>
        </w:rPr>
        <w:t>וְרָכַב</w:t>
      </w:r>
      <w:r w:rsidRPr="000D4A51">
        <w:rPr>
          <w:rFonts w:ascii="TimesNewRomanPSMT" w:hAnsi="TimesNewRomanPSMT" w:cs="Times New Roman"/>
          <w:sz w:val="24"/>
          <w:szCs w:val="24"/>
          <w:rtl/>
          <w:lang w:bidi="he-IL"/>
        </w:rPr>
        <w:t xml:space="preserve"> </w:t>
      </w:r>
      <w:r w:rsidRPr="000D4A51">
        <w:rPr>
          <w:rFonts w:ascii="Times New Roman" w:hAnsi="Times New Roman" w:cs="Times New Roman"/>
          <w:sz w:val="24"/>
          <w:szCs w:val="24"/>
          <w:rtl/>
          <w:lang w:bidi="he-IL"/>
        </w:rPr>
        <w:t>לִכְבוֹד</w:t>
      </w:r>
      <w:r w:rsidRPr="000D4A51">
        <w:rPr>
          <w:rFonts w:ascii="TimesNewRomanPSMT" w:hAnsi="TimesNewRomanPSMT" w:cs="Times New Roman"/>
          <w:sz w:val="24"/>
          <w:szCs w:val="24"/>
          <w:rtl/>
          <w:lang w:bidi="he-IL"/>
        </w:rPr>
        <w:t xml:space="preserve"> </w:t>
      </w:r>
      <w:r w:rsidRPr="000D4A51">
        <w:rPr>
          <w:rFonts w:ascii="Times New Roman" w:hAnsi="Times New Roman" w:cs="Times New Roman"/>
          <w:sz w:val="24"/>
          <w:szCs w:val="24"/>
          <w:rtl/>
          <w:lang w:bidi="he-IL"/>
        </w:rPr>
        <w:t>אֵל</w:t>
      </w:r>
      <w:r w:rsidRPr="000D4A51">
        <w:rPr>
          <w:rFonts w:ascii="TimesNewRomanPSMT" w:hAnsi="TimesNewRomanPSMT" w:cs="Times New Roman"/>
          <w:sz w:val="24"/>
          <w:szCs w:val="24"/>
          <w:rtl/>
          <w:lang w:bidi="he-IL"/>
        </w:rPr>
        <w:t xml:space="preserve"> </w:t>
      </w:r>
      <w:r w:rsidRPr="000D4A51">
        <w:rPr>
          <w:rFonts w:ascii="Times New Roman" w:hAnsi="Times New Roman" w:cs="Times New Roman"/>
          <w:sz w:val="24"/>
          <w:szCs w:val="24"/>
          <w:rtl/>
          <w:lang w:bidi="he-IL"/>
        </w:rPr>
        <w:t>וַהֲדָרוֹ</w:t>
      </w:r>
    </w:p>
    <w:p w14:paraId="23061F52" w14:textId="77777777" w:rsidR="00E20377" w:rsidRPr="000D4A51" w:rsidRDefault="00E20377">
      <w:pPr>
        <w:pStyle w:val="Normal1"/>
        <w:tabs>
          <w:tab w:val="right" w:pos="720"/>
        </w:tabs>
        <w:spacing w:after="0" w:line="264" w:lineRule="auto"/>
        <w:ind w:firstLine="720"/>
        <w:jc w:val="both"/>
        <w:rPr>
          <w:rFonts w:ascii="Didot (Hebrew)" w:hAnsi="Didot (Hebrew)" w:cs="Didot (Hebrew)"/>
          <w:sz w:val="24"/>
          <w:szCs w:val="24"/>
          <w:lang w:bidi="he-IL"/>
        </w:rPr>
      </w:pPr>
      <w:r w:rsidRPr="000D4A51">
        <w:rPr>
          <w:rFonts w:ascii="Times New Roman" w:hAnsi="Times New Roman" w:cs="Times New Roman"/>
          <w:sz w:val="24"/>
          <w:szCs w:val="24"/>
          <w:rtl/>
          <w:lang w:bidi="he-IL"/>
        </w:rPr>
        <w:t>חָרֵד</w:t>
      </w:r>
      <w:r w:rsidRPr="000D4A51">
        <w:rPr>
          <w:rFonts w:ascii="TimesNewRomanPSMT" w:hAnsi="TimesNewRomanPSMT" w:cs="Times New Roman"/>
          <w:sz w:val="24"/>
          <w:szCs w:val="24"/>
          <w:rtl/>
          <w:lang w:bidi="he-IL"/>
        </w:rPr>
        <w:t xml:space="preserve"> </w:t>
      </w:r>
      <w:r w:rsidRPr="000D4A51">
        <w:rPr>
          <w:rFonts w:ascii="Times New Roman" w:hAnsi="Times New Roman" w:cs="Times New Roman"/>
          <w:sz w:val="24"/>
          <w:szCs w:val="24"/>
          <w:rtl/>
          <w:lang w:bidi="he-IL"/>
        </w:rPr>
        <w:t>וְיָרֵא</w:t>
      </w:r>
      <w:r w:rsidRPr="000D4A51">
        <w:rPr>
          <w:rFonts w:ascii="TimesNewRomanPSMT" w:hAnsi="TimesNewRomanPSMT" w:cs="Times New Roman"/>
          <w:sz w:val="24"/>
          <w:szCs w:val="24"/>
          <w:rtl/>
          <w:lang w:bidi="he-IL"/>
        </w:rPr>
        <w:t xml:space="preserve"> </w:t>
      </w:r>
      <w:r w:rsidRPr="000D4A51">
        <w:rPr>
          <w:rFonts w:ascii="Times New Roman" w:hAnsi="Times New Roman" w:cs="Times New Roman"/>
          <w:sz w:val="24"/>
          <w:szCs w:val="24"/>
          <w:rtl/>
          <w:lang w:bidi="he-IL"/>
        </w:rPr>
        <w:t>וְשָׂשׂ</w:t>
      </w:r>
      <w:r w:rsidRPr="000D4A51">
        <w:rPr>
          <w:rFonts w:ascii="TimesNewRomanPSMT" w:hAnsi="TimesNewRomanPSMT" w:cs="Times New Roman"/>
          <w:sz w:val="24"/>
          <w:szCs w:val="24"/>
          <w:rtl/>
          <w:lang w:bidi="he-IL"/>
        </w:rPr>
        <w:t xml:space="preserve"> </w:t>
      </w:r>
      <w:r w:rsidRPr="000D4A51">
        <w:rPr>
          <w:rFonts w:ascii="Times New Roman" w:hAnsi="Times New Roman" w:cs="Times New Roman"/>
          <w:sz w:val="24"/>
          <w:szCs w:val="24"/>
          <w:rtl/>
          <w:lang w:bidi="he-IL"/>
        </w:rPr>
        <w:t>עַל</w:t>
      </w:r>
      <w:r w:rsidRPr="000D4A51">
        <w:rPr>
          <w:rFonts w:ascii="TimesNewRomanPSMT" w:hAnsi="TimesNewRomanPSMT" w:cs="Times New Roman"/>
          <w:sz w:val="24"/>
          <w:szCs w:val="24"/>
          <w:rtl/>
          <w:lang w:bidi="he-IL"/>
        </w:rPr>
        <w:t xml:space="preserve"> </w:t>
      </w:r>
      <w:r w:rsidRPr="000D4A51">
        <w:rPr>
          <w:rFonts w:ascii="Times New Roman" w:hAnsi="Times New Roman" w:cs="Times New Roman"/>
          <w:sz w:val="24"/>
          <w:szCs w:val="24"/>
          <w:rtl/>
          <w:lang w:bidi="he-IL"/>
        </w:rPr>
        <w:t>דְּבָרוֹ</w:t>
      </w:r>
      <w:r w:rsidRPr="000D4A51">
        <w:rPr>
          <w:rFonts w:ascii="TimesNewRomanPSMT" w:hAnsi="TimesNewRomanPSMT" w:cs="Times New Roman"/>
          <w:sz w:val="24"/>
          <w:szCs w:val="24"/>
          <w:rtl/>
          <w:lang w:bidi="he-IL"/>
        </w:rPr>
        <w:t xml:space="preserve"> / </w:t>
      </w:r>
      <w:r w:rsidRPr="000D4A51">
        <w:rPr>
          <w:rFonts w:ascii="TimesNewRomanPS-BoldMT" w:hAnsi="TimesNewRomanPS-BoldMT" w:cs="Times New Roman" w:hint="eastAsia"/>
          <w:b/>
          <w:bCs/>
          <w:sz w:val="24"/>
          <w:szCs w:val="24"/>
          <w:rtl/>
          <w:lang w:bidi="he-IL"/>
        </w:rPr>
        <w:t>וַיַּשְׁכֵּם</w:t>
      </w:r>
      <w:r w:rsidRPr="000D4A51">
        <w:rPr>
          <w:rFonts w:ascii="TimesNewRomanPS-BoldMT" w:hAnsi="TimesNewRomanPS-BoldMT" w:cs="Times New Roman"/>
          <w:b/>
          <w:bCs/>
          <w:sz w:val="24"/>
          <w:szCs w:val="24"/>
          <w:rtl/>
          <w:lang w:bidi="he-IL"/>
        </w:rPr>
        <w:t xml:space="preserve"> </w:t>
      </w:r>
      <w:r w:rsidRPr="000D4A51">
        <w:rPr>
          <w:rFonts w:ascii="TimesNewRomanPS-BoldMT" w:hAnsi="TimesNewRomanPS-BoldMT" w:cs="Times New Roman" w:hint="eastAsia"/>
          <w:b/>
          <w:bCs/>
          <w:sz w:val="24"/>
          <w:szCs w:val="24"/>
          <w:rtl/>
          <w:lang w:bidi="he-IL"/>
        </w:rPr>
        <w:t>אַבְרָהָם</w:t>
      </w:r>
      <w:r w:rsidRPr="000D4A51">
        <w:rPr>
          <w:rFonts w:ascii="TimesNewRomanPS-BoldMT" w:hAnsi="TimesNewRomanPS-BoldMT" w:cs="Times New Roman"/>
          <w:b/>
          <w:bCs/>
          <w:sz w:val="24"/>
          <w:szCs w:val="24"/>
          <w:rtl/>
          <w:lang w:bidi="he-IL"/>
        </w:rPr>
        <w:t xml:space="preserve"> </w:t>
      </w:r>
      <w:r w:rsidRPr="000D4A51">
        <w:rPr>
          <w:rFonts w:ascii="TimesNewRomanPS-BoldMT" w:hAnsi="TimesNewRomanPS-BoldMT" w:cs="Times New Roman" w:hint="eastAsia"/>
          <w:b/>
          <w:bCs/>
          <w:sz w:val="24"/>
          <w:szCs w:val="24"/>
          <w:rtl/>
          <w:lang w:bidi="he-IL"/>
        </w:rPr>
        <w:t>בַּבֹּקֶר</w:t>
      </w:r>
      <w:r w:rsidRPr="000D4A51">
        <w:rPr>
          <w:rFonts w:ascii="TimesNewRomanPS-BoldMT" w:hAnsi="TimesNewRomanPS-BoldMT" w:cs="Times New Roman"/>
          <w:b/>
          <w:bCs/>
          <w:sz w:val="24"/>
          <w:szCs w:val="24"/>
          <w:rtl/>
          <w:lang w:bidi="he-IL"/>
        </w:rPr>
        <w:t xml:space="preserve"> </w:t>
      </w:r>
      <w:r w:rsidRPr="000D4A51">
        <w:rPr>
          <w:rFonts w:ascii="TimesNewRomanPS-BoldMT" w:hAnsi="TimesNewRomanPS-BoldMT" w:cs="Times New Roman" w:hint="eastAsia"/>
          <w:b/>
          <w:bCs/>
          <w:sz w:val="24"/>
          <w:szCs w:val="24"/>
          <w:rtl/>
          <w:lang w:bidi="he-IL"/>
        </w:rPr>
        <w:t>וַיַחֲבֹשׁ</w:t>
      </w:r>
      <w:r w:rsidRPr="000D4A51">
        <w:rPr>
          <w:rFonts w:ascii="TimesNewRomanPS-BoldMT" w:hAnsi="TimesNewRomanPS-BoldMT" w:cs="Times New Roman"/>
          <w:b/>
          <w:bCs/>
          <w:sz w:val="24"/>
          <w:szCs w:val="24"/>
          <w:rtl/>
          <w:lang w:bidi="he-IL"/>
        </w:rPr>
        <w:t xml:space="preserve"> </w:t>
      </w:r>
      <w:r w:rsidRPr="000D4A51">
        <w:rPr>
          <w:rFonts w:ascii="TimesNewRomanPS-BoldMT" w:hAnsi="TimesNewRomanPS-BoldMT" w:cs="Times New Roman" w:hint="eastAsia"/>
          <w:b/>
          <w:bCs/>
          <w:sz w:val="24"/>
          <w:szCs w:val="24"/>
          <w:rtl/>
          <w:lang w:bidi="he-IL"/>
        </w:rPr>
        <w:t>אֶת</w:t>
      </w:r>
      <w:r w:rsidRPr="000D4A51">
        <w:rPr>
          <w:rFonts w:ascii="TimesNewRomanPS-BoldMT" w:hAnsi="TimesNewRomanPS-BoldMT" w:cs="Times New Roman"/>
          <w:b/>
          <w:bCs/>
          <w:sz w:val="24"/>
          <w:szCs w:val="24"/>
          <w:rtl/>
          <w:lang w:bidi="he-IL"/>
        </w:rPr>
        <w:t xml:space="preserve"> </w:t>
      </w:r>
      <w:r w:rsidRPr="000D4A51">
        <w:rPr>
          <w:rFonts w:ascii="TimesNewRomanPS-BoldMT" w:hAnsi="TimesNewRomanPS-BoldMT" w:cs="Times New Roman" w:hint="eastAsia"/>
          <w:b/>
          <w:bCs/>
          <w:sz w:val="24"/>
          <w:szCs w:val="24"/>
          <w:rtl/>
          <w:lang w:bidi="he-IL"/>
        </w:rPr>
        <w:t>חֲמֹרוֹ</w:t>
      </w:r>
      <w:r w:rsidRPr="000D4A51">
        <w:rPr>
          <w:rFonts w:ascii="FrankRuehl" w:hAnsi="FrankRuehl" w:cs="FrankRuehl"/>
          <w:sz w:val="24"/>
          <w:szCs w:val="24"/>
          <w:rtl/>
          <w:lang w:bidi="he-IL"/>
        </w:rPr>
        <w:t xml:space="preserve"> </w:t>
      </w:r>
      <w:r w:rsidRPr="000D4A51">
        <w:rPr>
          <w:rFonts w:ascii="TimesNewRomanPSMT" w:hAnsi="TimesNewRomanPSMT" w:cs="Times New Roman"/>
          <w:sz w:val="24"/>
          <w:szCs w:val="24"/>
          <w:rtl/>
          <w:lang w:bidi="he-IL"/>
        </w:rPr>
        <w:t xml:space="preserve"> </w:t>
      </w:r>
    </w:p>
    <w:p w14:paraId="3CEC64FB" w14:textId="77777777" w:rsidR="00E20377" w:rsidRPr="000D4A51" w:rsidRDefault="00E20377">
      <w:pPr>
        <w:pStyle w:val="TableCell"/>
        <w:spacing w:line="264" w:lineRule="auto"/>
        <w:jc w:val="left"/>
        <w:rPr>
          <w:rFonts w:cs="Arial"/>
          <w:lang w:val="en-US"/>
        </w:rPr>
      </w:pPr>
      <w:r w:rsidRPr="000D4A51">
        <w:rPr>
          <w:rFonts w:cs="Arial"/>
          <w:lang w:val="en-US"/>
        </w:rPr>
        <w:t>The man of alacrity and reward rose at dawn,</w:t>
      </w:r>
    </w:p>
    <w:p w14:paraId="53EAC301" w14:textId="77777777" w:rsidR="00E20377" w:rsidRPr="000D4A51" w:rsidRDefault="00E20377">
      <w:pPr>
        <w:pStyle w:val="TableCell"/>
        <w:spacing w:line="264" w:lineRule="auto"/>
        <w:jc w:val="left"/>
        <w:rPr>
          <w:rFonts w:cs="Arial"/>
          <w:lang w:val="en-US"/>
        </w:rPr>
      </w:pPr>
      <w:r w:rsidRPr="000D4A51">
        <w:rPr>
          <w:rFonts w:cs="Arial"/>
          <w:lang w:val="en-US"/>
        </w:rPr>
        <w:tab/>
      </w:r>
      <w:r w:rsidRPr="000D4A51">
        <w:rPr>
          <w:rFonts w:cs="Arial"/>
          <w:lang w:val="en-US"/>
        </w:rPr>
        <w:tab/>
        <w:t>won success and rode off for the honor and glory of God.</w:t>
      </w:r>
    </w:p>
    <w:p w14:paraId="7047E4B0" w14:textId="77777777" w:rsidR="00E20377" w:rsidRPr="000D4A51" w:rsidRDefault="00E20377">
      <w:pPr>
        <w:pStyle w:val="TableCell"/>
        <w:spacing w:line="264" w:lineRule="auto"/>
        <w:jc w:val="left"/>
        <w:rPr>
          <w:rFonts w:cs="Arial"/>
          <w:lang w:val="en-US"/>
        </w:rPr>
      </w:pPr>
      <w:r w:rsidRPr="000D4A51">
        <w:rPr>
          <w:rFonts w:cs="Arial"/>
          <w:lang w:val="en-US"/>
        </w:rPr>
        <w:t>Trembling in reverence and rejoicing in His message,</w:t>
      </w:r>
    </w:p>
    <w:p w14:paraId="111D2049" w14:textId="77777777" w:rsidR="00E20377" w:rsidRPr="000D4A51" w:rsidRDefault="00E20377">
      <w:pPr>
        <w:pStyle w:val="TableCell"/>
        <w:spacing w:line="264" w:lineRule="auto"/>
        <w:jc w:val="left"/>
        <w:rPr>
          <w:rFonts w:cs="Arial"/>
          <w:lang w:val="en-US"/>
        </w:rPr>
      </w:pPr>
      <w:r w:rsidRPr="000D4A51">
        <w:rPr>
          <w:rFonts w:cs="Arial"/>
          <w:lang w:val="en-US"/>
        </w:rPr>
        <w:tab/>
      </w:r>
      <w:r w:rsidRPr="000D4A51">
        <w:rPr>
          <w:rFonts w:cs="Arial"/>
          <w:lang w:val="en-US"/>
        </w:rPr>
        <w:tab/>
        <w:t>Abraham role early and the morning and saddle his ass. (lines 13-16)</w:t>
      </w:r>
    </w:p>
    <w:p w14:paraId="256C5D2C" w14:textId="3FA09211" w:rsidR="00E20377" w:rsidRPr="000D4A51" w:rsidRDefault="00E20377">
      <w:pPr>
        <w:pStyle w:val="TableCell"/>
        <w:spacing w:line="264" w:lineRule="auto"/>
        <w:jc w:val="both"/>
        <w:rPr>
          <w:rFonts w:cs="Arial"/>
          <w:lang w:bidi="he-IL"/>
        </w:rPr>
      </w:pPr>
      <w:r w:rsidRPr="000D4A51">
        <w:rPr>
          <w:rFonts w:cs="Arial"/>
          <w:lang w:val="en-US"/>
        </w:rPr>
        <w:t>The expression</w:t>
      </w:r>
      <w:r w:rsidR="00EC3FBD">
        <w:rPr>
          <w:rFonts w:cs="Arial" w:hint="cs"/>
          <w:lang w:val="en-US"/>
        </w:rPr>
        <w:t xml:space="preserve"> -</w:t>
      </w:r>
      <w:r w:rsidR="009069A4" w:rsidRPr="000D4A51">
        <w:rPr>
          <w:rFonts w:ascii="TimesNewRomanPS-BoldMT" w:hAnsi="TimesNewRomanPS-BoldMT" w:cs="Times New Roman" w:hint="eastAsia"/>
          <w:b/>
          <w:bCs/>
          <w:rtl/>
          <w:lang w:bidi="he-IL"/>
        </w:rPr>
        <w:t>זָרִיז</w:t>
      </w:r>
      <w:r w:rsidR="009069A4" w:rsidRPr="000D4A51">
        <w:rPr>
          <w:rFonts w:ascii="TimesNewRomanPS-BoldMT" w:hAnsi="TimesNewRomanPS-BoldMT" w:cs="Times New Roman"/>
          <w:b/>
          <w:bCs/>
          <w:rtl/>
          <w:lang w:bidi="he-IL"/>
        </w:rPr>
        <w:t xml:space="preserve"> </w:t>
      </w:r>
      <w:r w:rsidR="00EC3FBD">
        <w:rPr>
          <w:rFonts w:ascii="TimesNewRomanPS-BoldMT" w:hAnsi="TimesNewRomanPS-BoldMT" w:cs="Times New Roman" w:hint="cs"/>
          <w:b/>
          <w:bCs/>
          <w:rtl/>
          <w:lang w:bidi="he-IL"/>
        </w:rPr>
        <w:t>ו</w:t>
      </w:r>
      <w:r w:rsidR="009069A4" w:rsidRPr="000D4A51">
        <w:rPr>
          <w:rFonts w:ascii="TimesNewRomanPS-BoldMT" w:hAnsi="TimesNewRomanPS-BoldMT" w:cs="Times New Roman" w:hint="eastAsia"/>
          <w:b/>
          <w:bCs/>
          <w:rtl/>
          <w:lang w:bidi="he-IL"/>
        </w:rPr>
        <w:t>ְ</w:t>
      </w:r>
      <w:r w:rsidRPr="000D4A51">
        <w:rPr>
          <w:rFonts w:cs="Arial"/>
          <w:lang w:val="en-US"/>
        </w:rPr>
        <w:t xml:space="preserve"> followed by a participle form is shared by </w:t>
      </w:r>
      <w:proofErr w:type="spellStart"/>
      <w:r w:rsidRPr="000D4A51">
        <w:rPr>
          <w:rFonts w:cs="Arial"/>
          <w:lang w:val="en-US"/>
        </w:rPr>
        <w:t>Bekhor</w:t>
      </w:r>
      <w:proofErr w:type="spellEnd"/>
      <w:r w:rsidRPr="000D4A51">
        <w:rPr>
          <w:rFonts w:cs="Arial"/>
          <w:lang w:val="en-US"/>
        </w:rPr>
        <w:t xml:space="preserve"> Shor’s Bible commentary and the lines of his poem dedicated to Abraham’s early start. Moreover, in both places the same line from Genesis is quoted: </w:t>
      </w:r>
      <w:r w:rsidRPr="000D4A51">
        <w:rPr>
          <w:rFonts w:ascii="Times New Roman" w:hAnsi="Times New Roman" w:cs="Times New Roman"/>
          <w:rtl/>
          <w:lang w:val="en-US" w:bidi="he-IL"/>
        </w:rPr>
        <w:t>וַיַּשְׁכֵּם</w:t>
      </w:r>
      <w:r w:rsidRPr="000D4A51">
        <w:rPr>
          <w:rFonts w:cs="Arial"/>
          <w:rtl/>
          <w:lang w:val="en-US" w:bidi="he-IL"/>
        </w:rPr>
        <w:t xml:space="preserve"> </w:t>
      </w:r>
      <w:r w:rsidRPr="000D4A51">
        <w:rPr>
          <w:rFonts w:ascii="Times New Roman" w:hAnsi="Times New Roman" w:cs="Times New Roman"/>
          <w:rtl/>
          <w:lang w:val="en-US" w:bidi="he-IL"/>
        </w:rPr>
        <w:t>אַבְרָהָם</w:t>
      </w:r>
      <w:r w:rsidRPr="000D4A51">
        <w:rPr>
          <w:rFonts w:cs="Arial"/>
          <w:rtl/>
          <w:lang w:val="en-US" w:bidi="he-IL"/>
        </w:rPr>
        <w:t xml:space="preserve"> </w:t>
      </w:r>
      <w:r w:rsidRPr="000D4A51">
        <w:rPr>
          <w:rFonts w:ascii="Times New Roman" w:hAnsi="Times New Roman" w:cs="Times New Roman"/>
          <w:rtl/>
          <w:lang w:val="en-US" w:bidi="he-IL"/>
        </w:rPr>
        <w:t>בַּבֹּקֶר</w:t>
      </w:r>
      <w:r w:rsidRPr="000D4A51">
        <w:rPr>
          <w:rFonts w:cs="Arial"/>
          <w:rtl/>
          <w:lang w:val="en-US" w:bidi="he-IL"/>
        </w:rPr>
        <w:t xml:space="preserve"> </w:t>
      </w:r>
      <w:r w:rsidRPr="000D4A51">
        <w:rPr>
          <w:rFonts w:ascii="Times New Roman" w:hAnsi="Times New Roman" w:cs="Times New Roman"/>
          <w:rtl/>
          <w:lang w:val="en-US" w:bidi="he-IL"/>
        </w:rPr>
        <w:t>וַיַחֲבֹשׁ</w:t>
      </w:r>
      <w:r w:rsidRPr="000D4A51">
        <w:rPr>
          <w:rFonts w:cs="Arial"/>
          <w:rtl/>
          <w:lang w:val="en-US" w:bidi="he-IL"/>
        </w:rPr>
        <w:t xml:space="preserve"> </w:t>
      </w:r>
      <w:r w:rsidRPr="000D4A51">
        <w:rPr>
          <w:rFonts w:ascii="Times New Roman" w:hAnsi="Times New Roman" w:cs="Times New Roman"/>
          <w:rtl/>
          <w:lang w:val="en-US" w:bidi="he-IL"/>
        </w:rPr>
        <w:t>אֶת</w:t>
      </w:r>
      <w:r w:rsidRPr="000D4A51">
        <w:rPr>
          <w:rFonts w:cs="Arial"/>
          <w:rtl/>
          <w:lang w:val="en-US" w:bidi="he-IL"/>
        </w:rPr>
        <w:t xml:space="preserve"> </w:t>
      </w:r>
      <w:r w:rsidRPr="000D4A51">
        <w:rPr>
          <w:rFonts w:ascii="Times New Roman" w:hAnsi="Times New Roman" w:cs="Times New Roman"/>
          <w:rtl/>
          <w:lang w:val="en-US" w:bidi="he-IL"/>
        </w:rPr>
        <w:t>חֲמֹרוֹ</w:t>
      </w:r>
      <w:r w:rsidRPr="000D4A51">
        <w:rPr>
          <w:rFonts w:cs="Arial"/>
          <w:lang w:bidi="he-IL"/>
        </w:rPr>
        <w:t xml:space="preserve"> (although the infinitive is substituted for the conjugated verb </w:t>
      </w:r>
      <w:r w:rsidRPr="000D4A51">
        <w:rPr>
          <w:rFonts w:ascii="Times New Roman" w:hAnsi="Times New Roman" w:cs="Times New Roman"/>
          <w:rtl/>
          <w:lang w:bidi="he-IL"/>
        </w:rPr>
        <w:t>וַיַחֲבֹשׁ</w:t>
      </w:r>
      <w:r w:rsidRPr="000D4A51">
        <w:rPr>
          <w:rFonts w:cs="Arial"/>
          <w:lang w:bidi="he-IL"/>
        </w:rPr>
        <w:t xml:space="preserve"> in the poem).</w:t>
      </w:r>
    </w:p>
    <w:p w14:paraId="493F33DB" w14:textId="77777777" w:rsidR="00E20377" w:rsidRPr="000D4A51" w:rsidRDefault="00E20377">
      <w:pPr>
        <w:pStyle w:val="TableCell"/>
        <w:spacing w:line="264" w:lineRule="auto"/>
        <w:jc w:val="both"/>
        <w:rPr>
          <w:rFonts w:cs="Arial"/>
          <w:lang w:bidi="he-IL"/>
        </w:rPr>
      </w:pPr>
      <w:r w:rsidRPr="000D4A51">
        <w:rPr>
          <w:rFonts w:cs="Arial"/>
          <w:lang w:bidi="he-IL"/>
        </w:rPr>
        <w:tab/>
        <w:t>The words “to do the will of his Creator” in the commentary are reflected in another place in the poem, following closely on the lines just cited:</w:t>
      </w:r>
    </w:p>
    <w:p w14:paraId="18B52E5B" w14:textId="77777777" w:rsidR="00E20377" w:rsidRPr="000D4A51" w:rsidRDefault="00E20377">
      <w:pPr>
        <w:pStyle w:val="Normal1"/>
        <w:tabs>
          <w:tab w:val="right" w:pos="510"/>
        </w:tabs>
        <w:spacing w:before="120" w:after="120" w:line="264" w:lineRule="auto"/>
        <w:ind w:left="510" w:right="515"/>
        <w:rPr>
          <w:rFonts w:ascii="TimesNewRomanPSMT" w:hAnsi="TimesNewRomanPSMT" w:cs="TimesNewRomanPSMT"/>
          <w:sz w:val="24"/>
          <w:szCs w:val="24"/>
          <w:lang w:bidi="he-IL"/>
        </w:rPr>
      </w:pPr>
      <w:r w:rsidRPr="000D4A51">
        <w:rPr>
          <w:rFonts w:ascii="Times New Roman" w:hAnsi="Times New Roman" w:cs="Times New Roman"/>
          <w:sz w:val="24"/>
          <w:szCs w:val="24"/>
          <w:rtl/>
          <w:lang w:val="en-AU" w:bidi="he-IL"/>
        </w:rPr>
        <w:t>טָעַן</w:t>
      </w:r>
      <w:r w:rsidRPr="000D4A51">
        <w:rPr>
          <w:rFonts w:ascii="TimesNewRomanPSMT" w:hAnsi="TimesNewRomanPSMT" w:cs="Times New Roman"/>
          <w:sz w:val="24"/>
          <w:szCs w:val="24"/>
          <w:rtl/>
          <w:lang w:val="en-AU" w:bidi="he-IL"/>
        </w:rPr>
        <w:t xml:space="preserve"> </w:t>
      </w:r>
      <w:r w:rsidRPr="000D4A51">
        <w:rPr>
          <w:rFonts w:ascii="Times New Roman" w:hAnsi="Times New Roman" w:cs="Times New Roman"/>
          <w:sz w:val="24"/>
          <w:szCs w:val="24"/>
          <w:rtl/>
          <w:lang w:val="en-AU" w:bidi="he-IL"/>
        </w:rPr>
        <w:t>אֶת</w:t>
      </w:r>
      <w:r w:rsidRPr="000D4A51">
        <w:rPr>
          <w:rFonts w:ascii="TimesNewRomanPSMT" w:hAnsi="TimesNewRomanPSMT" w:cs="Times New Roman"/>
          <w:sz w:val="24"/>
          <w:szCs w:val="24"/>
          <w:rtl/>
          <w:lang w:val="en-AU" w:bidi="he-IL"/>
        </w:rPr>
        <w:t xml:space="preserve"> </w:t>
      </w:r>
      <w:r w:rsidRPr="000D4A51">
        <w:rPr>
          <w:rFonts w:ascii="Times New Roman" w:hAnsi="Times New Roman" w:cs="Times New Roman"/>
          <w:sz w:val="24"/>
          <w:szCs w:val="24"/>
          <w:rtl/>
          <w:lang w:val="en-AU" w:bidi="he-IL"/>
        </w:rPr>
        <w:t>בְּנוֹ</w:t>
      </w:r>
      <w:r w:rsidRPr="000D4A51">
        <w:rPr>
          <w:rFonts w:ascii="TimesNewRomanPSMT" w:hAnsi="TimesNewRomanPSMT" w:cs="Times New Roman"/>
          <w:sz w:val="24"/>
          <w:szCs w:val="24"/>
          <w:rtl/>
          <w:lang w:val="en-AU" w:bidi="he-IL"/>
        </w:rPr>
        <w:t xml:space="preserve"> </w:t>
      </w:r>
      <w:r w:rsidRPr="000D4A51">
        <w:rPr>
          <w:rFonts w:ascii="Times New Roman" w:hAnsi="Times New Roman" w:cs="Times New Roman"/>
          <w:sz w:val="24"/>
          <w:szCs w:val="24"/>
          <w:rtl/>
          <w:lang w:val="en-AU" w:bidi="he-IL"/>
        </w:rPr>
        <w:t>כְּאִישׁ</w:t>
      </w:r>
      <w:r w:rsidRPr="000D4A51">
        <w:rPr>
          <w:rFonts w:ascii="TimesNewRomanPSMT" w:hAnsi="TimesNewRomanPSMT" w:cs="Times New Roman"/>
          <w:sz w:val="24"/>
          <w:szCs w:val="24"/>
          <w:rtl/>
          <w:lang w:val="en-AU" w:bidi="he-IL"/>
        </w:rPr>
        <w:t xml:space="preserve"> </w:t>
      </w:r>
      <w:r w:rsidRPr="000D4A51">
        <w:rPr>
          <w:rFonts w:ascii="Times New Roman" w:hAnsi="Times New Roman" w:cs="Times New Roman"/>
          <w:sz w:val="24"/>
          <w:szCs w:val="24"/>
          <w:rtl/>
          <w:lang w:val="en-AU" w:bidi="he-IL"/>
        </w:rPr>
        <w:t>זָהִיר</w:t>
      </w:r>
      <w:r w:rsidRPr="000D4A51">
        <w:rPr>
          <w:rFonts w:ascii="TimesNewRomanPSMT" w:hAnsi="TimesNewRomanPSMT" w:cs="Times New Roman"/>
          <w:sz w:val="24"/>
          <w:szCs w:val="24"/>
          <w:rtl/>
          <w:lang w:val="en-AU" w:bidi="he-IL"/>
        </w:rPr>
        <w:t xml:space="preserve"> </w:t>
      </w:r>
      <w:r w:rsidRPr="000D4A51">
        <w:rPr>
          <w:rFonts w:ascii="Times New Roman" w:hAnsi="Times New Roman" w:cs="Times New Roman"/>
          <w:sz w:val="24"/>
          <w:szCs w:val="24"/>
          <w:rtl/>
          <w:lang w:val="en-AU" w:bidi="he-IL"/>
        </w:rPr>
        <w:t>וְנִזְהָר</w:t>
      </w:r>
      <w:r w:rsidRPr="000D4A51">
        <w:rPr>
          <w:rFonts w:ascii="TimesNewRomanPSMT" w:hAnsi="TimesNewRomanPSMT" w:cs="Times New Roman"/>
          <w:sz w:val="24"/>
          <w:szCs w:val="24"/>
          <w:rtl/>
          <w:lang w:val="en-AU" w:bidi="he-IL"/>
        </w:rPr>
        <w:t xml:space="preserve"> / </w:t>
      </w:r>
      <w:r w:rsidRPr="000D4A51">
        <w:rPr>
          <w:rFonts w:ascii="TimesNewRomanPS-BoldMT" w:hAnsi="TimesNewRomanPS-BoldMT" w:cs="Times New Roman" w:hint="eastAsia"/>
          <w:b/>
          <w:bCs/>
          <w:sz w:val="24"/>
          <w:szCs w:val="24"/>
          <w:rtl/>
          <w:lang w:val="en-AU" w:bidi="he-IL"/>
        </w:rPr>
        <w:t>לַעֲשׂוֹת</w:t>
      </w:r>
      <w:r w:rsidRPr="000D4A51">
        <w:rPr>
          <w:rFonts w:ascii="TimesNewRomanPS-BoldMT" w:hAnsi="TimesNewRomanPS-BoldMT" w:cs="Times New Roman"/>
          <w:b/>
          <w:bCs/>
          <w:sz w:val="24"/>
          <w:szCs w:val="24"/>
          <w:rtl/>
          <w:lang w:val="en-AU" w:bidi="he-IL"/>
        </w:rPr>
        <w:t xml:space="preserve"> </w:t>
      </w:r>
      <w:r w:rsidRPr="000D4A51">
        <w:rPr>
          <w:rFonts w:ascii="TimesNewRomanPS-BoldMT" w:hAnsi="TimesNewRomanPS-BoldMT" w:cs="Times New Roman" w:hint="eastAsia"/>
          <w:b/>
          <w:bCs/>
          <w:sz w:val="24"/>
          <w:szCs w:val="24"/>
          <w:rtl/>
          <w:lang w:val="en-AU" w:bidi="he-IL"/>
        </w:rPr>
        <w:t>רְצוֹן</w:t>
      </w:r>
      <w:r w:rsidRPr="000D4A51">
        <w:rPr>
          <w:rFonts w:ascii="TimesNewRomanPSMT" w:hAnsi="TimesNewRomanPSMT" w:cs="Times New Roman"/>
          <w:sz w:val="24"/>
          <w:szCs w:val="24"/>
          <w:rtl/>
          <w:lang w:val="en-AU" w:bidi="he-IL"/>
        </w:rPr>
        <w:t xml:space="preserve"> </w:t>
      </w:r>
      <w:r w:rsidRPr="000D4A51">
        <w:rPr>
          <w:rFonts w:ascii="Times New Roman" w:hAnsi="Times New Roman" w:cs="Times New Roman"/>
          <w:sz w:val="24"/>
          <w:szCs w:val="24"/>
          <w:rtl/>
          <w:lang w:val="en-AU" w:bidi="he-IL"/>
        </w:rPr>
        <w:t>מַלְכּוֹ</w:t>
      </w:r>
      <w:r w:rsidRPr="000D4A51">
        <w:rPr>
          <w:rFonts w:ascii="TimesNewRomanPSMT" w:hAnsi="TimesNewRomanPSMT" w:cs="Times New Roman"/>
          <w:sz w:val="24"/>
          <w:szCs w:val="24"/>
          <w:rtl/>
          <w:lang w:val="en-AU" w:bidi="he-IL"/>
        </w:rPr>
        <w:t xml:space="preserve"> </w:t>
      </w:r>
      <w:r w:rsidRPr="000D4A51">
        <w:rPr>
          <w:rFonts w:ascii="Times New Roman" w:hAnsi="Times New Roman" w:cs="Times New Roman"/>
          <w:sz w:val="24"/>
          <w:szCs w:val="24"/>
          <w:rtl/>
          <w:lang w:val="en-AU" w:bidi="he-IL"/>
        </w:rPr>
        <w:t>שָׁקַד</w:t>
      </w:r>
      <w:r w:rsidRPr="000D4A51">
        <w:rPr>
          <w:rFonts w:ascii="TimesNewRomanPSMT" w:hAnsi="TimesNewRomanPSMT" w:cs="Times New Roman"/>
          <w:sz w:val="24"/>
          <w:szCs w:val="24"/>
          <w:rtl/>
          <w:lang w:val="en-AU" w:bidi="he-IL"/>
        </w:rPr>
        <w:t xml:space="preserve"> </w:t>
      </w:r>
      <w:r w:rsidRPr="000D4A51">
        <w:rPr>
          <w:rFonts w:ascii="Times New Roman" w:hAnsi="Times New Roman" w:cs="Times New Roman"/>
          <w:sz w:val="24"/>
          <w:szCs w:val="24"/>
          <w:rtl/>
          <w:lang w:val="en-AU" w:bidi="he-IL"/>
        </w:rPr>
        <w:t>וּמִהַר</w:t>
      </w:r>
      <w:r w:rsidRPr="000D4A51">
        <w:rPr>
          <w:rFonts w:ascii="TimesNewRomanPSMT" w:hAnsi="TimesNewRomanPSMT" w:cs="Times New Roman"/>
          <w:sz w:val="24"/>
          <w:szCs w:val="24"/>
          <w:rtl/>
          <w:lang w:val="en-AU" w:bidi="he-IL"/>
        </w:rPr>
        <w:t>.</w:t>
      </w:r>
      <w:r w:rsidRPr="000D4A51">
        <w:rPr>
          <w:sz w:val="24"/>
          <w:szCs w:val="24"/>
          <w:rtl/>
          <w:lang w:val="en-AU" w:bidi="he-IL"/>
        </w:rPr>
        <w:t xml:space="preserve"> </w:t>
      </w:r>
    </w:p>
    <w:p w14:paraId="79C00BB5" w14:textId="77777777" w:rsidR="00E20377" w:rsidRPr="000D4A51" w:rsidRDefault="00E20377">
      <w:pPr>
        <w:pStyle w:val="Normal1"/>
        <w:tabs>
          <w:tab w:val="left" w:pos="510"/>
        </w:tabs>
        <w:bidi w:val="0"/>
        <w:spacing w:after="0" w:line="264" w:lineRule="auto"/>
        <w:ind w:left="510" w:right="515"/>
        <w:rPr>
          <w:rFonts w:ascii="TimesNewRomanPSMT" w:hAnsi="TimesNewRomanPSMT" w:cs="Arial"/>
          <w:sz w:val="24"/>
          <w:szCs w:val="24"/>
        </w:rPr>
      </w:pPr>
      <w:r w:rsidRPr="000D4A51">
        <w:rPr>
          <w:rFonts w:ascii="TimesNewRomanPSMT" w:hAnsi="TimesNewRomanPSMT" w:cs="Arial"/>
          <w:sz w:val="24"/>
          <w:szCs w:val="24"/>
        </w:rPr>
        <w:t>He set his son upon it as a man who is cautious and careful.</w:t>
      </w:r>
    </w:p>
    <w:p w14:paraId="578E16DD" w14:textId="77777777" w:rsidR="00E20377" w:rsidRPr="000D4A51" w:rsidRDefault="00E20377">
      <w:pPr>
        <w:pStyle w:val="Normal1"/>
        <w:tabs>
          <w:tab w:val="left" w:pos="510"/>
        </w:tabs>
        <w:bidi w:val="0"/>
        <w:spacing w:after="120" w:line="264" w:lineRule="auto"/>
        <w:ind w:left="510" w:right="515"/>
        <w:rPr>
          <w:rFonts w:ascii="TimesNewRomanPSMT" w:hAnsi="TimesNewRomanPSMT" w:cs="Arial"/>
          <w:sz w:val="24"/>
          <w:szCs w:val="24"/>
        </w:rPr>
      </w:pPr>
      <w:r w:rsidRPr="000D4A51">
        <w:rPr>
          <w:rFonts w:ascii="TimesNewRomanPSMT" w:hAnsi="TimesNewRomanPSMT" w:cs="Arial"/>
          <w:sz w:val="24"/>
          <w:szCs w:val="24"/>
        </w:rPr>
        <w:tab/>
      </w:r>
      <w:r w:rsidRPr="000D4A51">
        <w:rPr>
          <w:rFonts w:ascii="TimesNewRomanPSMT" w:hAnsi="TimesNewRomanPSMT" w:cs="Arial"/>
          <w:sz w:val="24"/>
          <w:szCs w:val="24"/>
        </w:rPr>
        <w:tab/>
        <w:t>To do the will of his King he took care to be quick. (lines 17–18)</w:t>
      </w:r>
    </w:p>
    <w:p w14:paraId="010FFCB9" w14:textId="77777777" w:rsidR="00E20377" w:rsidRPr="000D4A51" w:rsidRDefault="00E20377">
      <w:pPr>
        <w:pStyle w:val="TableCell"/>
        <w:spacing w:after="20" w:line="264" w:lineRule="auto"/>
        <w:jc w:val="left"/>
        <w:rPr>
          <w:rFonts w:ascii="Didot (Hebrew)" w:hAnsi="Didot (Hebrew)" w:cs="Didot (Hebrew)"/>
          <w:sz w:val="22"/>
          <w:szCs w:val="22"/>
          <w:lang w:val="en-US" w:bidi="he-IL"/>
        </w:rPr>
      </w:pPr>
      <w:r w:rsidRPr="000D4A51">
        <w:rPr>
          <w:rFonts w:cs="Arial"/>
          <w:lang w:val="en-US"/>
        </w:rPr>
        <w:t xml:space="preserve"> Here </w:t>
      </w:r>
      <w:proofErr w:type="spellStart"/>
      <w:r w:rsidRPr="000D4A51">
        <w:rPr>
          <w:rFonts w:cs="Arial"/>
          <w:lang w:val="en-US"/>
        </w:rPr>
        <w:t>Bekhot</w:t>
      </w:r>
      <w:proofErr w:type="spellEnd"/>
      <w:r w:rsidRPr="000D4A51">
        <w:rPr>
          <w:rFonts w:cs="Arial"/>
          <w:lang w:val="en-US"/>
        </w:rPr>
        <w:t xml:space="preserve"> Shor gives us a description of the saddling the ass similar to that of placing the son on it in his poem. The phrase </w:t>
      </w:r>
      <w:r w:rsidRPr="000D4A51">
        <w:rPr>
          <w:rFonts w:ascii="Times New Roman" w:hAnsi="Times New Roman" w:cs="Times New Roman"/>
          <w:rtl/>
          <w:lang w:val="en-US" w:bidi="he-IL"/>
        </w:rPr>
        <w:t>זָהִיר</w:t>
      </w:r>
      <w:r w:rsidRPr="000D4A51">
        <w:rPr>
          <w:rFonts w:cs="Times New Roman"/>
          <w:rtl/>
          <w:lang w:val="en-US" w:bidi="he-IL"/>
        </w:rPr>
        <w:t xml:space="preserve"> </w:t>
      </w:r>
      <w:r w:rsidRPr="000D4A51">
        <w:rPr>
          <w:rFonts w:ascii="Times New Roman" w:hAnsi="Times New Roman" w:cs="Times New Roman"/>
          <w:rtl/>
          <w:lang w:val="en-US" w:bidi="he-IL"/>
        </w:rPr>
        <w:t>וְנִזְהָר</w:t>
      </w:r>
      <w:r w:rsidRPr="000D4A51">
        <w:rPr>
          <w:rFonts w:cs="Arial"/>
          <w:lang w:val="en-US"/>
        </w:rPr>
        <w:t xml:space="preserve"> in line 17 of the poem are assonant with the phrase </w:t>
      </w:r>
      <w:r w:rsidRPr="000D4A51">
        <w:rPr>
          <w:rFonts w:ascii="Times New Roman" w:hAnsi="Times New Roman" w:cs="Times New Roman"/>
          <w:rtl/>
          <w:lang w:val="en-US" w:bidi="he-IL"/>
        </w:rPr>
        <w:t>זָרִיז</w:t>
      </w:r>
      <w:r w:rsidRPr="000D4A51">
        <w:rPr>
          <w:rFonts w:cs="Times New Roman"/>
          <w:rtl/>
          <w:lang w:val="en-US" w:bidi="he-IL"/>
        </w:rPr>
        <w:t xml:space="preserve"> </w:t>
      </w:r>
      <w:r w:rsidRPr="000D4A51">
        <w:rPr>
          <w:rFonts w:ascii="Times New Roman" w:hAnsi="Times New Roman" w:cs="Times New Roman"/>
          <w:rtl/>
          <w:lang w:val="en-US" w:bidi="he-IL"/>
        </w:rPr>
        <w:t>וְרָדוּף</w:t>
      </w:r>
      <w:r w:rsidRPr="000D4A51">
        <w:rPr>
          <w:rFonts w:cs="Arial"/>
          <w:rtl/>
          <w:lang w:val="en-US" w:bidi="he-IL"/>
        </w:rPr>
        <w:t xml:space="preserve"> </w:t>
      </w:r>
      <w:r w:rsidRPr="000D4A51">
        <w:rPr>
          <w:rFonts w:cs="Arial"/>
          <w:lang w:val="en-US" w:bidi="he-IL"/>
        </w:rPr>
        <w:t>in the commentary, and the words</w:t>
      </w:r>
      <w:r w:rsidRPr="000D4A51">
        <w:rPr>
          <w:rFonts w:cs="Arial"/>
          <w:rtl/>
          <w:lang w:val="en-US" w:bidi="he-IL"/>
        </w:rPr>
        <w:t xml:space="preserve"> </w:t>
      </w:r>
      <w:r w:rsidRPr="000D4A51">
        <w:rPr>
          <w:rFonts w:ascii="Times New Roman" w:hAnsi="Times New Roman" w:cs="Times New Roman"/>
          <w:rtl/>
          <w:lang w:val="en-US" w:bidi="he-IL"/>
        </w:rPr>
        <w:t>שָׁקַד</w:t>
      </w:r>
      <w:r w:rsidRPr="000D4A51">
        <w:rPr>
          <w:rFonts w:cs="Times New Roman"/>
          <w:rtl/>
          <w:lang w:val="en-US" w:bidi="he-IL"/>
        </w:rPr>
        <w:t xml:space="preserve"> </w:t>
      </w:r>
      <w:r w:rsidRPr="000D4A51">
        <w:rPr>
          <w:rFonts w:ascii="Times New Roman" w:hAnsi="Times New Roman" w:cs="Times New Roman"/>
          <w:rtl/>
          <w:lang w:val="en-US" w:bidi="he-IL"/>
        </w:rPr>
        <w:t>וּמִהַר</w:t>
      </w:r>
      <w:r w:rsidRPr="000D4A51">
        <w:rPr>
          <w:rFonts w:cs="Arial"/>
          <w:rtl/>
          <w:lang w:val="en-US" w:bidi="he-IL"/>
        </w:rPr>
        <w:t xml:space="preserve"> </w:t>
      </w:r>
      <w:r w:rsidRPr="000D4A51">
        <w:rPr>
          <w:rFonts w:cs="Arial"/>
          <w:lang w:val="en-US" w:bidi="he-IL"/>
        </w:rPr>
        <w:t xml:space="preserve">in the poem are connected by semantic content </w:t>
      </w:r>
      <w:r w:rsidRPr="000D4A51">
        <w:rPr>
          <w:rFonts w:cs="Arial"/>
          <w:lang w:val="en-US" w:bidi="he-IL"/>
        </w:rPr>
        <w:lastRenderedPageBreak/>
        <w:t xml:space="preserve">to those very words. The expressions </w:t>
      </w:r>
      <w:r w:rsidRPr="000D4A51">
        <w:rPr>
          <w:rFonts w:ascii="Times New Roman" w:hAnsi="Times New Roman" w:cs="Times New Roman"/>
          <w:rtl/>
          <w:lang w:val="en-US" w:bidi="he-IL"/>
        </w:rPr>
        <w:t>לעשות</w:t>
      </w:r>
      <w:r w:rsidRPr="000D4A51">
        <w:rPr>
          <w:rFonts w:cs="Arial"/>
          <w:rtl/>
          <w:lang w:val="en-US" w:bidi="he-IL"/>
        </w:rPr>
        <w:t xml:space="preserve"> </w:t>
      </w:r>
      <w:r w:rsidRPr="000D4A51">
        <w:rPr>
          <w:rFonts w:ascii="Times New Roman" w:hAnsi="Times New Roman" w:cs="Times New Roman"/>
          <w:rtl/>
          <w:lang w:val="en-US" w:bidi="he-IL"/>
        </w:rPr>
        <w:t>רצון</w:t>
      </w:r>
      <w:r w:rsidRPr="000D4A51">
        <w:rPr>
          <w:rFonts w:cs="Arial"/>
          <w:rtl/>
          <w:lang w:val="en-US" w:bidi="he-IL"/>
        </w:rPr>
        <w:t xml:space="preserve"> </w:t>
      </w:r>
      <w:r w:rsidRPr="000D4A51">
        <w:rPr>
          <w:rFonts w:ascii="Times New Roman" w:hAnsi="Times New Roman" w:cs="Times New Roman"/>
          <w:rtl/>
          <w:lang w:val="en-US" w:bidi="he-IL"/>
        </w:rPr>
        <w:t>בוראו</w:t>
      </w:r>
      <w:r w:rsidRPr="000D4A51">
        <w:rPr>
          <w:rFonts w:cs="Arial"/>
          <w:lang w:val="en-US" w:bidi="he-IL"/>
        </w:rPr>
        <w:t xml:space="preserve"> (“to do the will of his Creator”) in the commentary and </w:t>
      </w:r>
      <w:r w:rsidRPr="000D4A51">
        <w:rPr>
          <w:rFonts w:ascii="Times New Roman" w:hAnsi="Times New Roman" w:cs="Times New Roman"/>
          <w:rtl/>
          <w:lang w:bidi="he-IL"/>
        </w:rPr>
        <w:t>לַעֲשׂוֹת</w:t>
      </w:r>
      <w:r w:rsidRPr="000D4A51">
        <w:rPr>
          <w:rFonts w:cs="Arial"/>
          <w:lang w:bidi="he-IL"/>
        </w:rPr>
        <w:t xml:space="preserve"> </w:t>
      </w:r>
      <w:r w:rsidRPr="000D4A51">
        <w:rPr>
          <w:rFonts w:ascii="Times New Roman" w:hAnsi="Times New Roman" w:cs="Times New Roman"/>
          <w:rtl/>
          <w:lang w:bidi="he-IL"/>
        </w:rPr>
        <w:t>רְצוֹן</w:t>
      </w:r>
      <w:r w:rsidRPr="000D4A51">
        <w:rPr>
          <w:rFonts w:cs="Arial"/>
          <w:lang w:bidi="he-IL"/>
        </w:rPr>
        <w:t xml:space="preserve"> </w:t>
      </w:r>
      <w:r w:rsidRPr="000D4A51">
        <w:rPr>
          <w:rFonts w:ascii="Times New Roman" w:hAnsi="Times New Roman" w:cs="Times New Roman"/>
          <w:rtl/>
          <w:lang w:bidi="he-IL"/>
        </w:rPr>
        <w:t>מַלְכּוֹ</w:t>
      </w:r>
      <w:r w:rsidRPr="000D4A51">
        <w:rPr>
          <w:rFonts w:cs="Arial"/>
          <w:lang w:val="en-US" w:bidi="he-IL"/>
        </w:rPr>
        <w:t xml:space="preserve"> (“to do the will of his King”) in the poem (line 18) are almost identical.</w:t>
      </w:r>
    </w:p>
    <w:p w14:paraId="5D5EEFEA" w14:textId="77777777" w:rsidR="00E20377" w:rsidRPr="000D4A51" w:rsidRDefault="00E20377">
      <w:pPr>
        <w:pStyle w:val="TableCell"/>
        <w:spacing w:after="20" w:line="264" w:lineRule="auto"/>
        <w:jc w:val="left"/>
        <w:rPr>
          <w:lang w:bidi="he-IL"/>
        </w:rPr>
      </w:pPr>
      <w:r w:rsidRPr="000D4A51">
        <w:rPr>
          <w:rFonts w:ascii="Didot (Hebrew)" w:hAnsi="Didot (Hebrew)" w:cs="Didot (Hebrew)"/>
          <w:sz w:val="22"/>
          <w:szCs w:val="22"/>
          <w:lang w:val="en-US" w:bidi="he-IL"/>
        </w:rPr>
        <w:tab/>
      </w:r>
      <w:r w:rsidRPr="000D4A51">
        <w:rPr>
          <w:lang w:val="en-US" w:bidi="he-IL"/>
        </w:rPr>
        <w:t xml:space="preserve">In his commentary, </w:t>
      </w:r>
      <w:proofErr w:type="spellStart"/>
      <w:r w:rsidRPr="000D4A51">
        <w:rPr>
          <w:lang w:val="en-US" w:bidi="he-IL"/>
        </w:rPr>
        <w:t>Bekhor</w:t>
      </w:r>
      <w:proofErr w:type="spellEnd"/>
      <w:r w:rsidRPr="000D4A51">
        <w:rPr>
          <w:lang w:val="en-US" w:bidi="he-IL"/>
        </w:rPr>
        <w:t xml:space="preserve"> Shor </w:t>
      </w:r>
      <w:proofErr w:type="spellStart"/>
      <w:r w:rsidRPr="000D4A51">
        <w:rPr>
          <w:lang w:val="en-US" w:bidi="he-IL"/>
        </w:rPr>
        <w:t>emphazises</w:t>
      </w:r>
      <w:proofErr w:type="spellEnd"/>
      <w:r w:rsidRPr="000D4A51">
        <w:rPr>
          <w:lang w:val="en-US" w:bidi="he-IL"/>
        </w:rPr>
        <w:t xml:space="preserve"> that the command “Do not extend your hand against the lad” comes from the mouth of the angel (Gen 22:11), and so it is in the poem, in contrast to a longstanding tradition among </w:t>
      </w:r>
      <w:proofErr w:type="spellStart"/>
      <w:r w:rsidRPr="000D4A51">
        <w:rPr>
          <w:rFonts w:ascii="TimesNewRomanPS-ItalicMT" w:hAnsi="TimesNewRomanPS-ItalicMT" w:cs="TimesNewRomanPS-ItalicMT"/>
          <w:i/>
          <w:iCs/>
          <w:lang w:val="en-US" w:bidi="he-IL"/>
        </w:rPr>
        <w:t>payyetanim</w:t>
      </w:r>
      <w:proofErr w:type="spellEnd"/>
      <w:r w:rsidRPr="000D4A51">
        <w:rPr>
          <w:lang w:val="en-US" w:bidi="he-IL"/>
        </w:rPr>
        <w:t xml:space="preserve"> that attributed the command rescuing Isaac directly to God. (So it is, for example, in the ancient poem </w:t>
      </w:r>
      <w:r w:rsidRPr="000D4A51">
        <w:rPr>
          <w:rFonts w:ascii="Times New Roman" w:hAnsi="Times New Roman" w:cs="Times New Roman"/>
          <w:rtl/>
          <w:lang w:val="en-US" w:bidi="he-IL"/>
        </w:rPr>
        <w:t>אֵיתָן</w:t>
      </w:r>
      <w:r w:rsidRPr="000D4A51">
        <w:rPr>
          <w:rFonts w:cs="Times New Roman"/>
          <w:rtl/>
          <w:lang w:val="en-US" w:bidi="he-IL"/>
        </w:rPr>
        <w:t xml:space="preserve"> </w:t>
      </w:r>
      <w:r w:rsidRPr="000D4A51">
        <w:rPr>
          <w:rFonts w:ascii="Times New Roman" w:hAnsi="Times New Roman" w:cs="Times New Roman"/>
          <w:rtl/>
          <w:lang w:val="en-US" w:bidi="he-IL"/>
        </w:rPr>
        <w:t>לִמֵּד</w:t>
      </w:r>
      <w:r w:rsidRPr="000D4A51">
        <w:rPr>
          <w:rFonts w:cs="Times New Roman"/>
          <w:rtl/>
          <w:lang w:val="en-US" w:bidi="he-IL"/>
        </w:rPr>
        <w:t xml:space="preserve"> </w:t>
      </w:r>
      <w:r w:rsidRPr="000D4A51">
        <w:rPr>
          <w:rFonts w:ascii="Times New Roman" w:hAnsi="Times New Roman" w:cs="Times New Roman"/>
          <w:rtl/>
          <w:lang w:val="en-US" w:bidi="he-IL"/>
        </w:rPr>
        <w:t>דַּעַת</w:t>
      </w:r>
      <w:r w:rsidRPr="000D4A51">
        <w:rPr>
          <w:lang w:bidi="he-IL"/>
        </w:rPr>
        <w:t>:</w:t>
      </w:r>
    </w:p>
    <w:p w14:paraId="1E26D261" w14:textId="77777777" w:rsidR="00E20377" w:rsidRPr="00641006" w:rsidRDefault="00E20377" w:rsidP="003E2745">
      <w:pPr>
        <w:pStyle w:val="Normal1"/>
        <w:tabs>
          <w:tab w:val="right" w:pos="505"/>
        </w:tabs>
        <w:spacing w:before="120" w:after="0" w:line="276" w:lineRule="auto"/>
        <w:ind w:left="505" w:right="505"/>
        <w:jc w:val="both"/>
        <w:rPr>
          <w:rFonts w:ascii="TimesNewRomanPSMT" w:hAnsi="TimesNewRomanPSMT" w:cs="Arial"/>
          <w:sz w:val="24"/>
          <w:szCs w:val="24"/>
          <w:rtl/>
          <w:lang w:val="en-AU" w:bidi="he-IL"/>
        </w:rPr>
      </w:pPr>
      <w:r w:rsidRPr="000D4A51">
        <w:rPr>
          <w:rFonts w:ascii="TimesNewRomanPS-BoldMT" w:hAnsi="TimesNewRomanPS-BoldMT" w:cs="Times New Roman" w:hint="eastAsia"/>
          <w:b/>
          <w:bCs/>
          <w:sz w:val="24"/>
          <w:szCs w:val="24"/>
          <w:rtl/>
          <w:lang w:val="en-AU" w:bidi="he-IL"/>
        </w:rPr>
        <w:t>ש</w:t>
      </w:r>
      <w:r w:rsidR="003E2745">
        <w:rPr>
          <w:rFonts w:ascii="TimesNewRomanPS-BoldMT" w:hAnsi="TimesNewRomanPS-BoldMT" w:cs="Times New Roman" w:hint="cs"/>
          <w:b/>
          <w:bCs/>
          <w:sz w:val="24"/>
          <w:szCs w:val="24"/>
          <w:rtl/>
          <w:lang w:val="en-AU" w:bidi="he-IL"/>
        </w:rPr>
        <w:t>ַׁ</w:t>
      </w:r>
      <w:r w:rsidRPr="000D4A51">
        <w:rPr>
          <w:rFonts w:ascii="TimesNewRomanPS-BoldMT" w:hAnsi="TimesNewRomanPS-BoldMT" w:cs="Times New Roman" w:hint="eastAsia"/>
          <w:b/>
          <w:bCs/>
          <w:sz w:val="24"/>
          <w:szCs w:val="24"/>
          <w:rtl/>
          <w:lang w:val="en-AU" w:bidi="he-IL"/>
        </w:rPr>
        <w:t>ד</w:t>
      </w:r>
      <w:r w:rsidR="003E2745">
        <w:rPr>
          <w:rFonts w:ascii="TimesNewRomanPS-BoldMT" w:hAnsi="TimesNewRomanPS-BoldMT" w:cs="Times New Roman" w:hint="cs"/>
          <w:b/>
          <w:bCs/>
          <w:sz w:val="24"/>
          <w:szCs w:val="24"/>
          <w:rtl/>
          <w:lang w:val="en-AU" w:bidi="he-IL"/>
        </w:rPr>
        <w:t>ַּ</w:t>
      </w:r>
      <w:r w:rsidRPr="000D4A51">
        <w:rPr>
          <w:rFonts w:ascii="TimesNewRomanPS-BoldMT" w:hAnsi="TimesNewRomanPS-BoldMT" w:cs="Times New Roman" w:hint="eastAsia"/>
          <w:b/>
          <w:bCs/>
          <w:sz w:val="24"/>
          <w:szCs w:val="24"/>
          <w:rtl/>
          <w:lang w:val="en-AU" w:bidi="he-IL"/>
        </w:rPr>
        <w:t>י</w:t>
      </w:r>
      <w:r w:rsidRPr="000D4A51">
        <w:rPr>
          <w:rFonts w:ascii="TimesNewRomanPS-BoldMT" w:hAnsi="TimesNewRomanPS-BoldMT" w:cs="Times New Roman"/>
          <w:b/>
          <w:bCs/>
          <w:sz w:val="24"/>
          <w:szCs w:val="24"/>
          <w:rtl/>
          <w:lang w:val="en-AU" w:bidi="he-IL"/>
        </w:rPr>
        <w:t xml:space="preserve"> </w:t>
      </w:r>
      <w:r w:rsidRPr="000D4A51">
        <w:rPr>
          <w:rFonts w:ascii="TimesNewRomanPS-BoldMT" w:hAnsi="TimesNewRomanPS-BoldMT" w:cs="Times New Roman" w:hint="eastAsia"/>
          <w:b/>
          <w:bCs/>
          <w:sz w:val="24"/>
          <w:szCs w:val="24"/>
          <w:rtl/>
          <w:lang w:val="en-AU" w:bidi="he-IL"/>
        </w:rPr>
        <w:t>ה</w:t>
      </w:r>
      <w:r w:rsidR="003E2745">
        <w:rPr>
          <w:rFonts w:ascii="TimesNewRomanPS-BoldMT" w:hAnsi="TimesNewRomanPS-BoldMT" w:cs="Times New Roman" w:hint="cs"/>
          <w:b/>
          <w:bCs/>
          <w:sz w:val="24"/>
          <w:szCs w:val="24"/>
          <w:rtl/>
          <w:lang w:val="en-AU" w:bidi="he-IL"/>
        </w:rPr>
        <w:t>ִ</w:t>
      </w:r>
      <w:r w:rsidRPr="000D4A51">
        <w:rPr>
          <w:rFonts w:ascii="TimesNewRomanPS-BoldMT" w:hAnsi="TimesNewRomanPS-BoldMT" w:cs="Times New Roman" w:hint="eastAsia"/>
          <w:b/>
          <w:bCs/>
          <w:sz w:val="24"/>
          <w:szCs w:val="24"/>
          <w:rtl/>
          <w:lang w:val="en-AU" w:bidi="he-IL"/>
        </w:rPr>
        <w:t>צ</w:t>
      </w:r>
      <w:r w:rsidR="003E2745">
        <w:rPr>
          <w:rFonts w:ascii="TimesNewRomanPS-BoldMT" w:hAnsi="TimesNewRomanPS-BoldMT" w:cs="Times New Roman" w:hint="cs"/>
          <w:b/>
          <w:bCs/>
          <w:sz w:val="24"/>
          <w:szCs w:val="24"/>
          <w:rtl/>
          <w:lang w:val="en-AU" w:bidi="he-IL"/>
        </w:rPr>
        <w:t>ְ</w:t>
      </w:r>
      <w:r w:rsidRPr="000D4A51">
        <w:rPr>
          <w:rFonts w:ascii="TimesNewRomanPS-BoldMT" w:hAnsi="TimesNewRomanPS-BoldMT" w:cs="Times New Roman" w:hint="eastAsia"/>
          <w:b/>
          <w:bCs/>
          <w:sz w:val="24"/>
          <w:szCs w:val="24"/>
          <w:rtl/>
          <w:lang w:val="en-AU" w:bidi="he-IL"/>
        </w:rPr>
        <w:t>ר</w:t>
      </w:r>
      <w:r w:rsidR="003E2745">
        <w:rPr>
          <w:rFonts w:ascii="TimesNewRomanPS-BoldMT" w:hAnsi="TimesNewRomanPS-BoldMT" w:cs="Times New Roman" w:hint="cs"/>
          <w:b/>
          <w:bCs/>
          <w:sz w:val="24"/>
          <w:szCs w:val="24"/>
          <w:rtl/>
          <w:lang w:val="en-AU" w:bidi="he-IL"/>
        </w:rPr>
        <w:t>ִ</w:t>
      </w:r>
      <w:r w:rsidRPr="000D4A51">
        <w:rPr>
          <w:rFonts w:ascii="TimesNewRomanPS-BoldMT" w:hAnsi="TimesNewRomanPS-BoldMT" w:cs="Times New Roman" w:hint="eastAsia"/>
          <w:b/>
          <w:bCs/>
          <w:sz w:val="24"/>
          <w:szCs w:val="24"/>
          <w:rtl/>
          <w:lang w:val="en-AU" w:bidi="he-IL"/>
        </w:rPr>
        <w:t>יח</w:t>
      </w:r>
      <w:r w:rsidR="003E2745">
        <w:rPr>
          <w:rFonts w:ascii="TimesNewRomanPS-BoldMT" w:hAnsi="TimesNewRomanPS-BoldMT" w:cs="Times New Roman" w:hint="cs"/>
          <w:b/>
          <w:bCs/>
          <w:sz w:val="24"/>
          <w:szCs w:val="24"/>
          <w:rtl/>
          <w:lang w:val="en-AU" w:bidi="he-IL"/>
        </w:rPr>
        <w:t>ַ</w:t>
      </w:r>
      <w:r w:rsidRPr="000D4A51">
        <w:rPr>
          <w:rFonts w:ascii="TimesNewRomanPSMT" w:hAnsi="TimesNewRomanPSMT" w:cs="Arial"/>
          <w:sz w:val="24"/>
          <w:szCs w:val="24"/>
          <w:rtl/>
          <w:lang w:val="en-AU" w:bidi="he-IL"/>
        </w:rPr>
        <w:t xml:space="preserve"> </w:t>
      </w:r>
      <w:r w:rsidRPr="000D4A51">
        <w:rPr>
          <w:rFonts w:ascii="Times New Roman" w:hAnsi="Times New Roman" w:cs="Times New Roman"/>
          <w:sz w:val="24"/>
          <w:szCs w:val="24"/>
          <w:rtl/>
          <w:lang w:val="en-AU" w:bidi="he-IL"/>
        </w:rPr>
        <w:t>ל</w:t>
      </w:r>
      <w:r w:rsidR="003E2745" w:rsidRPr="000D4A51">
        <w:rPr>
          <w:rFonts w:ascii="Times New Roman" w:hAnsi="Times New Roman" w:cs="Times New Roman"/>
          <w:sz w:val="24"/>
          <w:szCs w:val="24"/>
          <w:rtl/>
          <w:lang w:val="en-AU" w:bidi="he-IL"/>
        </w:rPr>
        <w:t>וֹ</w:t>
      </w:r>
      <w:r w:rsidRPr="000D4A51">
        <w:rPr>
          <w:rFonts w:ascii="TimesNewRomanPSMT" w:hAnsi="TimesNewRomanPSMT" w:cs="Times New Roman"/>
          <w:sz w:val="24"/>
          <w:szCs w:val="24"/>
          <w:rtl/>
          <w:lang w:val="en-AU" w:bidi="he-IL"/>
        </w:rPr>
        <w:t xml:space="preserve"> / </w:t>
      </w:r>
      <w:r w:rsidRPr="000D4A51">
        <w:rPr>
          <w:rFonts w:ascii="Times New Roman" w:hAnsi="Times New Roman" w:cs="Times New Roman"/>
          <w:sz w:val="24"/>
          <w:szCs w:val="24"/>
          <w:rtl/>
          <w:lang w:val="en-AU" w:bidi="he-IL"/>
        </w:rPr>
        <w:t>ת</w:t>
      </w:r>
      <w:r w:rsidR="003E2745">
        <w:rPr>
          <w:rFonts w:ascii="Times New Roman" w:hAnsi="Times New Roman" w:cs="Times New Roman" w:hint="cs"/>
          <w:sz w:val="24"/>
          <w:szCs w:val="24"/>
          <w:rtl/>
          <w:lang w:val="en-AU" w:bidi="he-IL"/>
        </w:rPr>
        <w:t>ֶּ</w:t>
      </w:r>
      <w:r w:rsidRPr="000D4A51">
        <w:rPr>
          <w:rFonts w:ascii="Times New Roman" w:hAnsi="Times New Roman" w:cs="Times New Roman"/>
          <w:sz w:val="24"/>
          <w:szCs w:val="24"/>
          <w:rtl/>
          <w:lang w:val="en-AU" w:bidi="he-IL"/>
        </w:rPr>
        <w:t>ר</w:t>
      </w:r>
      <w:r w:rsidR="003E2745">
        <w:rPr>
          <w:rFonts w:ascii="Times New Roman" w:hAnsi="Times New Roman" w:cs="Times New Roman" w:hint="cs"/>
          <w:sz w:val="24"/>
          <w:szCs w:val="24"/>
          <w:rtl/>
          <w:lang w:val="en-AU" w:bidi="he-IL"/>
        </w:rPr>
        <w:t>ֶ</w:t>
      </w:r>
      <w:r w:rsidRPr="000D4A51">
        <w:rPr>
          <w:rFonts w:ascii="Times New Roman" w:hAnsi="Times New Roman" w:cs="Times New Roman"/>
          <w:sz w:val="24"/>
          <w:szCs w:val="24"/>
          <w:rtl/>
          <w:lang w:val="en-AU" w:bidi="he-IL"/>
        </w:rPr>
        <w:t>ף</w:t>
      </w:r>
      <w:r w:rsidRPr="000D4A51">
        <w:rPr>
          <w:rFonts w:ascii="TimesNewRomanPSMT" w:hAnsi="TimesNewRomanPSMT" w:cs="Times New Roman"/>
          <w:sz w:val="24"/>
          <w:szCs w:val="24"/>
          <w:rtl/>
          <w:lang w:val="en-AU" w:bidi="he-IL"/>
        </w:rPr>
        <w:t xml:space="preserve"> </w:t>
      </w:r>
      <w:r w:rsidRPr="000D4A51">
        <w:rPr>
          <w:rFonts w:ascii="Times New Roman" w:hAnsi="Times New Roman" w:cs="Times New Roman"/>
          <w:sz w:val="24"/>
          <w:szCs w:val="24"/>
          <w:rtl/>
          <w:lang w:val="en-AU" w:bidi="he-IL"/>
        </w:rPr>
        <w:t>י</w:t>
      </w:r>
      <w:r w:rsidR="003E2745">
        <w:rPr>
          <w:rFonts w:ascii="Times New Roman" w:hAnsi="Times New Roman" w:cs="Times New Roman" w:hint="cs"/>
          <w:sz w:val="24"/>
          <w:szCs w:val="24"/>
          <w:rtl/>
          <w:lang w:val="en-AU" w:bidi="he-IL"/>
        </w:rPr>
        <w:t>ָ</w:t>
      </w:r>
      <w:r w:rsidRPr="000D4A51">
        <w:rPr>
          <w:rFonts w:ascii="Times New Roman" w:hAnsi="Times New Roman" w:cs="Times New Roman"/>
          <w:sz w:val="24"/>
          <w:szCs w:val="24"/>
          <w:rtl/>
          <w:lang w:val="en-AU" w:bidi="he-IL"/>
        </w:rPr>
        <w:t>ד</w:t>
      </w:r>
      <w:r w:rsidR="003E2745">
        <w:rPr>
          <w:rFonts w:ascii="Times New Roman" w:hAnsi="Times New Roman" w:cs="Times New Roman" w:hint="cs"/>
          <w:sz w:val="24"/>
          <w:szCs w:val="24"/>
          <w:rtl/>
          <w:lang w:val="en-AU" w:bidi="he-IL"/>
        </w:rPr>
        <w:t>ְ</w:t>
      </w:r>
      <w:r w:rsidRPr="000D4A51">
        <w:rPr>
          <w:rFonts w:ascii="Times New Roman" w:hAnsi="Times New Roman" w:cs="Times New Roman"/>
          <w:sz w:val="24"/>
          <w:szCs w:val="24"/>
          <w:rtl/>
          <w:lang w:val="en-AU" w:bidi="he-IL"/>
        </w:rPr>
        <w:t>ך</w:t>
      </w:r>
      <w:r w:rsidR="003E2745">
        <w:rPr>
          <w:rFonts w:ascii="Times New Roman" w:hAnsi="Times New Roman" w:cs="Times New Roman" w:hint="cs"/>
          <w:sz w:val="24"/>
          <w:szCs w:val="24"/>
          <w:rtl/>
          <w:lang w:val="en-AU" w:bidi="he-IL"/>
        </w:rPr>
        <w:t>ָ</w:t>
      </w:r>
      <w:r w:rsidRPr="000D4A51">
        <w:rPr>
          <w:rFonts w:ascii="TimesNewRomanPSMT" w:hAnsi="TimesNewRomanPSMT" w:cs="Times New Roman"/>
          <w:sz w:val="24"/>
          <w:szCs w:val="24"/>
          <w:rtl/>
          <w:lang w:val="en-AU" w:bidi="he-IL"/>
        </w:rPr>
        <w:t xml:space="preserve"> </w:t>
      </w:r>
      <w:r w:rsidRPr="000D4A51">
        <w:rPr>
          <w:rFonts w:ascii="Times New Roman" w:hAnsi="Times New Roman" w:cs="Times New Roman"/>
          <w:sz w:val="24"/>
          <w:szCs w:val="24"/>
          <w:rtl/>
          <w:lang w:val="en-AU" w:bidi="he-IL"/>
        </w:rPr>
        <w:t>מ</w:t>
      </w:r>
      <w:r w:rsidR="003E2745">
        <w:rPr>
          <w:rFonts w:ascii="Times New Roman" w:hAnsi="Times New Roman" w:cs="Times New Roman" w:hint="cs"/>
          <w:sz w:val="24"/>
          <w:szCs w:val="24"/>
          <w:rtl/>
          <w:lang w:val="en-AU" w:bidi="he-IL"/>
        </w:rPr>
        <w:t>ְ</w:t>
      </w:r>
      <w:r w:rsidRPr="000D4A51">
        <w:rPr>
          <w:rFonts w:ascii="Times New Roman" w:hAnsi="Times New Roman" w:cs="Times New Roman"/>
          <w:sz w:val="24"/>
          <w:szCs w:val="24"/>
          <w:rtl/>
          <w:lang w:val="en-AU" w:bidi="he-IL"/>
        </w:rPr>
        <w:t>ה</w:t>
      </w:r>
      <w:r w:rsidR="003E2745">
        <w:rPr>
          <w:rFonts w:ascii="Times New Roman" w:hAnsi="Times New Roman" w:cs="Times New Roman" w:hint="cs"/>
          <w:sz w:val="24"/>
          <w:szCs w:val="24"/>
          <w:rtl/>
          <w:lang w:val="en-AU" w:bidi="he-IL"/>
        </w:rPr>
        <w:t>ֵ</w:t>
      </w:r>
      <w:r w:rsidRPr="000D4A51">
        <w:rPr>
          <w:rFonts w:ascii="Times New Roman" w:hAnsi="Times New Roman" w:cs="Times New Roman"/>
          <w:sz w:val="24"/>
          <w:szCs w:val="24"/>
          <w:rtl/>
          <w:lang w:val="en-AU" w:bidi="he-IL"/>
        </w:rPr>
        <w:t>ר</w:t>
      </w:r>
      <w:r w:rsidR="003E2745">
        <w:rPr>
          <w:rFonts w:ascii="Times New Roman" w:hAnsi="Times New Roman" w:cs="Times New Roman" w:hint="cs"/>
          <w:sz w:val="24"/>
          <w:szCs w:val="24"/>
          <w:rtl/>
          <w:lang w:val="en-AU" w:bidi="he-IL"/>
        </w:rPr>
        <w:t>ָ</w:t>
      </w:r>
      <w:r w:rsidRPr="000D4A51">
        <w:rPr>
          <w:rFonts w:ascii="Times New Roman" w:hAnsi="Times New Roman" w:cs="Times New Roman"/>
          <w:sz w:val="24"/>
          <w:szCs w:val="24"/>
          <w:rtl/>
          <w:lang w:val="en-AU" w:bidi="he-IL"/>
        </w:rPr>
        <w:t>ה</w:t>
      </w:r>
      <w:r w:rsidRPr="000D4A51">
        <w:rPr>
          <w:rFonts w:ascii="TimesNewRomanPSMT" w:hAnsi="TimesNewRomanPSMT" w:cs="Times New Roman"/>
          <w:sz w:val="24"/>
          <w:szCs w:val="24"/>
          <w:rtl/>
          <w:lang w:val="en-AU" w:bidi="he-IL"/>
        </w:rPr>
        <w:t xml:space="preserve"> </w:t>
      </w:r>
    </w:p>
    <w:p w14:paraId="0764F383" w14:textId="01439B9C" w:rsidR="00E20377" w:rsidRPr="000D4A51" w:rsidRDefault="00E20377" w:rsidP="00EC3FBD">
      <w:pPr>
        <w:pStyle w:val="Normal1"/>
        <w:tabs>
          <w:tab w:val="right" w:pos="505"/>
        </w:tabs>
        <w:spacing w:after="120" w:line="276" w:lineRule="auto"/>
        <w:ind w:left="505" w:right="505"/>
        <w:jc w:val="both"/>
        <w:rPr>
          <w:rFonts w:ascii="TimesNewRomanPSMT" w:hAnsi="TimesNewRomanPSMT" w:cs="TimesNewRomanPSMT"/>
          <w:sz w:val="24"/>
          <w:szCs w:val="24"/>
          <w:lang w:bidi="he-IL"/>
        </w:rPr>
      </w:pPr>
      <w:r w:rsidRPr="000D4A51">
        <w:rPr>
          <w:rFonts w:ascii="TimesNewRomanPS-BoldMT" w:hAnsi="TimesNewRomanPS-BoldMT" w:cs="Times New Roman" w:hint="eastAsia"/>
          <w:b/>
          <w:bCs/>
          <w:sz w:val="24"/>
          <w:szCs w:val="24"/>
          <w:rtl/>
          <w:lang w:val="en-AU" w:bidi="he-IL"/>
        </w:rPr>
        <w:t>ת</w:t>
      </w:r>
      <w:r w:rsidR="003E2745">
        <w:rPr>
          <w:rFonts w:ascii="TimesNewRomanPS-BoldMT" w:hAnsi="TimesNewRomanPS-BoldMT" w:cs="Times New Roman" w:hint="cs"/>
          <w:b/>
          <w:bCs/>
          <w:sz w:val="24"/>
          <w:szCs w:val="24"/>
          <w:rtl/>
          <w:lang w:val="en-AU" w:bidi="he-IL"/>
        </w:rPr>
        <w:t>ְּ</w:t>
      </w:r>
      <w:r w:rsidRPr="000D4A51">
        <w:rPr>
          <w:rFonts w:ascii="TimesNewRomanPS-BoldMT" w:hAnsi="TimesNewRomanPS-BoldMT" w:cs="Times New Roman" w:hint="eastAsia"/>
          <w:b/>
          <w:bCs/>
          <w:sz w:val="24"/>
          <w:szCs w:val="24"/>
          <w:rtl/>
          <w:lang w:val="en-AU" w:bidi="he-IL"/>
        </w:rPr>
        <w:t>מו</w:t>
      </w:r>
      <w:r w:rsidR="003E2745">
        <w:rPr>
          <w:rFonts w:ascii="TimesNewRomanPS-BoldMT" w:hAnsi="TimesNewRomanPS-BoldMT" w:cs="Times New Roman" w:hint="cs"/>
          <w:b/>
          <w:bCs/>
          <w:sz w:val="24"/>
          <w:szCs w:val="24"/>
          <w:rtl/>
          <w:lang w:val="en-AU" w:bidi="he-IL"/>
        </w:rPr>
        <w:t>ּ</w:t>
      </w:r>
      <w:r w:rsidRPr="000D4A51">
        <w:rPr>
          <w:rFonts w:ascii="TimesNewRomanPS-BoldMT" w:hAnsi="TimesNewRomanPS-BoldMT" w:cs="Times New Roman" w:hint="eastAsia"/>
          <w:b/>
          <w:bCs/>
          <w:sz w:val="24"/>
          <w:szCs w:val="24"/>
          <w:rtl/>
          <w:lang w:val="en-AU" w:bidi="he-IL"/>
        </w:rPr>
        <w:t>ר</w:t>
      </w:r>
      <w:r w:rsidRPr="000D4A51">
        <w:rPr>
          <w:rFonts w:ascii="TimesNewRomanPS-BoldMT" w:hAnsi="TimesNewRomanPS-BoldMT" w:cs="Times New Roman"/>
          <w:b/>
          <w:bCs/>
          <w:sz w:val="24"/>
          <w:szCs w:val="24"/>
          <w:rtl/>
          <w:lang w:val="en-AU" w:bidi="he-IL"/>
        </w:rPr>
        <w:t xml:space="preserve"> </w:t>
      </w:r>
      <w:r w:rsidRPr="000D4A51">
        <w:rPr>
          <w:rFonts w:ascii="TimesNewRomanPS-BoldMT" w:hAnsi="TimesNewRomanPS-BoldMT" w:cs="Times New Roman" w:hint="eastAsia"/>
          <w:b/>
          <w:bCs/>
          <w:sz w:val="24"/>
          <w:szCs w:val="24"/>
          <w:rtl/>
          <w:lang w:val="en-AU" w:bidi="he-IL"/>
        </w:rPr>
        <w:t>ב</w:t>
      </w:r>
      <w:r w:rsidR="003E2745">
        <w:rPr>
          <w:rFonts w:ascii="TimesNewRomanPS-BoldMT" w:hAnsi="TimesNewRomanPS-BoldMT" w:cs="Times New Roman" w:hint="cs"/>
          <w:b/>
          <w:bCs/>
          <w:sz w:val="24"/>
          <w:szCs w:val="24"/>
          <w:rtl/>
          <w:lang w:val="en-AU" w:bidi="he-IL"/>
        </w:rPr>
        <w:t>ִּ</w:t>
      </w:r>
      <w:r w:rsidRPr="000D4A51">
        <w:rPr>
          <w:rFonts w:ascii="TimesNewRomanPS-BoldMT" w:hAnsi="TimesNewRomanPS-BoldMT" w:cs="Times New Roman" w:hint="eastAsia"/>
          <w:b/>
          <w:bCs/>
          <w:sz w:val="24"/>
          <w:szCs w:val="24"/>
          <w:rtl/>
          <w:lang w:val="en-AU" w:bidi="he-IL"/>
        </w:rPr>
        <w:t>נ</w:t>
      </w:r>
      <w:r w:rsidR="003E2745">
        <w:rPr>
          <w:rFonts w:ascii="TimesNewRomanPS-BoldMT" w:hAnsi="TimesNewRomanPS-BoldMT" w:cs="Times New Roman" w:hint="cs"/>
          <w:b/>
          <w:bCs/>
          <w:sz w:val="24"/>
          <w:szCs w:val="24"/>
          <w:rtl/>
          <w:lang w:val="en-AU" w:bidi="he-IL"/>
        </w:rPr>
        <w:t>ְ</w:t>
      </w:r>
      <w:r w:rsidRPr="000D4A51">
        <w:rPr>
          <w:rFonts w:ascii="TimesNewRomanPS-BoldMT" w:hAnsi="TimesNewRomanPS-BoldMT" w:cs="Times New Roman" w:hint="eastAsia"/>
          <w:b/>
          <w:bCs/>
          <w:sz w:val="24"/>
          <w:szCs w:val="24"/>
          <w:rtl/>
          <w:lang w:val="en-AU" w:bidi="he-IL"/>
        </w:rPr>
        <w:t>ך</w:t>
      </w:r>
      <w:r w:rsidR="003E2745">
        <w:rPr>
          <w:rFonts w:ascii="TimesNewRomanPS-BoldMT" w:hAnsi="TimesNewRomanPS-BoldMT" w:cs="Times New Roman" w:hint="cs"/>
          <w:b/>
          <w:bCs/>
          <w:sz w:val="24"/>
          <w:szCs w:val="24"/>
          <w:rtl/>
          <w:lang w:val="en-AU" w:bidi="he-IL"/>
        </w:rPr>
        <w:t>ָ</w:t>
      </w:r>
      <w:r w:rsidRPr="000D4A51">
        <w:rPr>
          <w:rFonts w:ascii="TimesNewRomanPS-BoldMT" w:hAnsi="TimesNewRomanPS-BoldMT" w:cs="Times New Roman"/>
          <w:b/>
          <w:bCs/>
          <w:sz w:val="24"/>
          <w:szCs w:val="24"/>
          <w:rtl/>
          <w:lang w:val="en-AU" w:bidi="he-IL"/>
        </w:rPr>
        <w:t xml:space="preserve"> </w:t>
      </w:r>
      <w:r w:rsidRPr="000D4A51">
        <w:rPr>
          <w:rFonts w:ascii="TimesNewRomanPS-BoldMT" w:hAnsi="TimesNewRomanPS-BoldMT" w:cs="Times New Roman" w:hint="eastAsia"/>
          <w:b/>
          <w:bCs/>
          <w:sz w:val="24"/>
          <w:szCs w:val="24"/>
          <w:rtl/>
          <w:lang w:val="en-AU" w:bidi="he-IL"/>
        </w:rPr>
        <w:t>ר</w:t>
      </w:r>
      <w:r w:rsidR="005F6B40">
        <w:rPr>
          <w:rFonts w:ascii="TimesNewRomanPS-BoldMT" w:hAnsi="TimesNewRomanPS-BoldMT" w:cs="Times New Roman" w:hint="cs"/>
          <w:b/>
          <w:bCs/>
          <w:sz w:val="24"/>
          <w:szCs w:val="24"/>
          <w:rtl/>
          <w:lang w:val="en-AU" w:bidi="he-IL"/>
        </w:rPr>
        <w:t>ָ</w:t>
      </w:r>
      <w:r w:rsidRPr="000D4A51">
        <w:rPr>
          <w:rFonts w:ascii="TimesNewRomanPS-BoldMT" w:hAnsi="TimesNewRomanPS-BoldMT" w:cs="Times New Roman" w:hint="eastAsia"/>
          <w:b/>
          <w:bCs/>
          <w:sz w:val="24"/>
          <w:szCs w:val="24"/>
          <w:rtl/>
          <w:lang w:val="en-AU" w:bidi="he-IL"/>
        </w:rPr>
        <w:t>צ</w:t>
      </w:r>
      <w:r w:rsidR="005F6B40">
        <w:rPr>
          <w:rFonts w:ascii="TimesNewRomanPS-BoldMT" w:hAnsi="TimesNewRomanPS-BoldMT" w:cs="Times New Roman" w:hint="cs"/>
          <w:b/>
          <w:bCs/>
          <w:sz w:val="24"/>
          <w:szCs w:val="24"/>
          <w:rtl/>
          <w:lang w:val="en-AU" w:bidi="he-IL"/>
        </w:rPr>
        <w:t>ִ</w:t>
      </w:r>
      <w:r w:rsidRPr="000D4A51">
        <w:rPr>
          <w:rFonts w:ascii="TimesNewRomanPS-BoldMT" w:hAnsi="TimesNewRomanPS-BoldMT" w:cs="Times New Roman" w:hint="eastAsia"/>
          <w:b/>
          <w:bCs/>
          <w:sz w:val="24"/>
          <w:szCs w:val="24"/>
          <w:rtl/>
          <w:lang w:val="en-AU" w:bidi="he-IL"/>
        </w:rPr>
        <w:t>ית</w:t>
      </w:r>
      <w:r w:rsidR="005F6B40">
        <w:rPr>
          <w:rFonts w:ascii="TimesNewRomanPS-BoldMT" w:hAnsi="TimesNewRomanPS-BoldMT" w:cs="Times New Roman" w:hint="cs"/>
          <w:b/>
          <w:bCs/>
          <w:sz w:val="24"/>
          <w:szCs w:val="24"/>
          <w:rtl/>
          <w:lang w:val="en-AU" w:bidi="he-IL"/>
        </w:rPr>
        <w:t>ִ</w:t>
      </w:r>
      <w:r w:rsidRPr="000D4A51">
        <w:rPr>
          <w:rFonts w:ascii="TimesNewRomanPS-BoldMT" w:hAnsi="TimesNewRomanPS-BoldMT" w:cs="Times New Roman" w:hint="eastAsia"/>
          <w:b/>
          <w:bCs/>
          <w:sz w:val="24"/>
          <w:szCs w:val="24"/>
          <w:rtl/>
          <w:lang w:val="en-AU" w:bidi="he-IL"/>
        </w:rPr>
        <w:t>י</w:t>
      </w:r>
      <w:r w:rsidRPr="000D4A51">
        <w:rPr>
          <w:rFonts w:ascii="TimesNewRomanPSMT" w:hAnsi="TimesNewRomanPSMT" w:cs="Arial"/>
          <w:sz w:val="24"/>
          <w:szCs w:val="24"/>
          <w:rtl/>
          <w:lang w:val="en-AU" w:bidi="he-IL"/>
        </w:rPr>
        <w:t xml:space="preserve"> / </w:t>
      </w:r>
      <w:r w:rsidRPr="000D4A51">
        <w:rPr>
          <w:rFonts w:ascii="Times New Roman" w:hAnsi="Times New Roman" w:cs="Times New Roman"/>
          <w:sz w:val="24"/>
          <w:szCs w:val="24"/>
          <w:rtl/>
          <w:lang w:val="en-AU" w:bidi="he-IL"/>
        </w:rPr>
        <w:t>ת</w:t>
      </w:r>
      <w:r w:rsidR="005F6B40">
        <w:rPr>
          <w:rFonts w:ascii="Times New Roman" w:hAnsi="Times New Roman" w:cs="Times New Roman" w:hint="cs"/>
          <w:sz w:val="24"/>
          <w:szCs w:val="24"/>
          <w:rtl/>
          <w:lang w:val="en-AU" w:bidi="he-IL"/>
        </w:rPr>
        <w:t>ָּ</w:t>
      </w:r>
      <w:r w:rsidRPr="000D4A51">
        <w:rPr>
          <w:rFonts w:ascii="Times New Roman" w:hAnsi="Times New Roman" w:cs="Times New Roman"/>
          <w:sz w:val="24"/>
          <w:szCs w:val="24"/>
          <w:rtl/>
          <w:lang w:val="en-AU" w:bidi="he-IL"/>
        </w:rPr>
        <w:t>פו</w:t>
      </w:r>
      <w:r w:rsidR="005F6B40">
        <w:rPr>
          <w:rFonts w:ascii="Times New Roman" w:hAnsi="Times New Roman" w:cs="Times New Roman" w:hint="cs"/>
          <w:sz w:val="24"/>
          <w:szCs w:val="24"/>
          <w:rtl/>
          <w:lang w:val="en-AU" w:bidi="he-IL"/>
        </w:rPr>
        <w:t>ּ</w:t>
      </w:r>
      <w:r w:rsidRPr="000D4A51">
        <w:rPr>
          <w:rFonts w:ascii="Times New Roman" w:hAnsi="Times New Roman" w:cs="Times New Roman"/>
          <w:sz w:val="24"/>
          <w:szCs w:val="24"/>
          <w:rtl/>
          <w:lang w:val="en-AU" w:bidi="he-IL"/>
        </w:rPr>
        <w:t>ר</w:t>
      </w:r>
      <w:r w:rsidRPr="000D4A51">
        <w:rPr>
          <w:rFonts w:ascii="TimesNewRomanPSMT" w:hAnsi="TimesNewRomanPSMT" w:cs="Times New Roman"/>
          <w:sz w:val="24"/>
          <w:szCs w:val="24"/>
          <w:rtl/>
          <w:lang w:val="en-AU" w:bidi="he-IL"/>
        </w:rPr>
        <w:t xml:space="preserve"> </w:t>
      </w:r>
      <w:r w:rsidRPr="000D4A51">
        <w:rPr>
          <w:rFonts w:ascii="Times New Roman" w:hAnsi="Times New Roman" w:cs="Times New Roman"/>
          <w:sz w:val="24"/>
          <w:szCs w:val="24"/>
          <w:rtl/>
          <w:lang w:val="en-AU" w:bidi="he-IL"/>
        </w:rPr>
        <w:t>ב</w:t>
      </w:r>
      <w:r w:rsidR="005F6B40">
        <w:rPr>
          <w:rFonts w:ascii="Times New Roman" w:hAnsi="Times New Roman" w:cs="Times New Roman" w:hint="cs"/>
          <w:sz w:val="24"/>
          <w:szCs w:val="24"/>
          <w:rtl/>
          <w:lang w:val="en-AU" w:bidi="he-IL"/>
        </w:rPr>
        <w:t>ַּ</w:t>
      </w:r>
      <w:r w:rsidRPr="000D4A51">
        <w:rPr>
          <w:rFonts w:ascii="Times New Roman" w:hAnsi="Times New Roman" w:cs="Times New Roman"/>
          <w:sz w:val="24"/>
          <w:szCs w:val="24"/>
          <w:rtl/>
          <w:lang w:val="en-AU" w:bidi="he-IL"/>
        </w:rPr>
        <w:t>ס</w:t>
      </w:r>
      <w:r w:rsidR="005F6B40">
        <w:rPr>
          <w:rFonts w:ascii="Times New Roman" w:hAnsi="Times New Roman" w:cs="Times New Roman" w:hint="cs"/>
          <w:sz w:val="24"/>
          <w:szCs w:val="24"/>
          <w:rtl/>
          <w:lang w:val="en-AU" w:bidi="he-IL"/>
        </w:rPr>
        <w:t>ְּ</w:t>
      </w:r>
      <w:r w:rsidRPr="000D4A51">
        <w:rPr>
          <w:rFonts w:ascii="Times New Roman" w:hAnsi="Times New Roman" w:cs="Times New Roman"/>
          <w:sz w:val="24"/>
          <w:szCs w:val="24"/>
          <w:rtl/>
          <w:lang w:val="en-AU" w:bidi="he-IL"/>
        </w:rPr>
        <w:t>ב</w:t>
      </w:r>
      <w:r w:rsidR="005F6B40">
        <w:rPr>
          <w:rFonts w:ascii="Times New Roman" w:hAnsi="Times New Roman" w:cs="Times New Roman" w:hint="cs"/>
          <w:sz w:val="24"/>
          <w:szCs w:val="24"/>
          <w:rtl/>
          <w:lang w:val="en-AU" w:bidi="he-IL"/>
        </w:rPr>
        <w:t>ַ</w:t>
      </w:r>
      <w:r w:rsidRPr="000D4A51">
        <w:rPr>
          <w:rFonts w:ascii="Times New Roman" w:hAnsi="Times New Roman" w:cs="Times New Roman"/>
          <w:sz w:val="24"/>
          <w:szCs w:val="24"/>
          <w:rtl/>
          <w:lang w:val="en-AU" w:bidi="he-IL"/>
        </w:rPr>
        <w:t>ך</w:t>
      </w:r>
      <w:r w:rsidR="005F6B40">
        <w:rPr>
          <w:rFonts w:ascii="Times New Roman" w:hAnsi="Times New Roman" w:cs="Times New Roman" w:hint="cs"/>
          <w:sz w:val="24"/>
          <w:szCs w:val="24"/>
          <w:rtl/>
          <w:lang w:val="en-AU" w:bidi="he-IL"/>
        </w:rPr>
        <w:t>ְ</w:t>
      </w:r>
      <w:r w:rsidRPr="000D4A51">
        <w:rPr>
          <w:rFonts w:ascii="TimesNewRomanPSMT" w:hAnsi="TimesNewRomanPSMT" w:cs="Times New Roman"/>
          <w:sz w:val="24"/>
          <w:szCs w:val="24"/>
          <w:rtl/>
          <w:lang w:val="en-AU" w:bidi="he-IL"/>
        </w:rPr>
        <w:t xml:space="preserve"> </w:t>
      </w:r>
      <w:r w:rsidRPr="000D4A51">
        <w:rPr>
          <w:rFonts w:ascii="Times New Roman" w:hAnsi="Times New Roman" w:cs="Times New Roman"/>
          <w:sz w:val="24"/>
          <w:szCs w:val="24"/>
          <w:rtl/>
          <w:lang w:val="en-AU" w:bidi="he-IL"/>
        </w:rPr>
        <w:t>ב</w:t>
      </w:r>
      <w:r w:rsidR="005F6B40">
        <w:rPr>
          <w:rFonts w:ascii="Times New Roman" w:hAnsi="Times New Roman" w:cs="Times New Roman" w:hint="cs"/>
          <w:sz w:val="24"/>
          <w:szCs w:val="24"/>
          <w:rtl/>
          <w:lang w:val="en-AU" w:bidi="he-IL"/>
        </w:rPr>
        <w:t>ַּ</w:t>
      </w:r>
      <w:r w:rsidRPr="000D4A51">
        <w:rPr>
          <w:rFonts w:ascii="Times New Roman" w:hAnsi="Times New Roman" w:cs="Times New Roman"/>
          <w:sz w:val="24"/>
          <w:szCs w:val="24"/>
          <w:rtl/>
          <w:lang w:val="en-AU" w:bidi="he-IL"/>
        </w:rPr>
        <w:t>ק</w:t>
      </w:r>
      <w:r w:rsidR="005F6B40">
        <w:rPr>
          <w:rFonts w:ascii="Times New Roman" w:hAnsi="Times New Roman" w:cs="Times New Roman" w:hint="cs"/>
          <w:sz w:val="24"/>
          <w:szCs w:val="24"/>
          <w:rtl/>
          <w:lang w:val="en-AU" w:bidi="he-IL"/>
        </w:rPr>
        <w:t>ֶּ</w:t>
      </w:r>
      <w:r w:rsidRPr="000D4A51">
        <w:rPr>
          <w:rFonts w:ascii="Times New Roman" w:hAnsi="Times New Roman" w:cs="Times New Roman"/>
          <w:sz w:val="24"/>
          <w:szCs w:val="24"/>
          <w:rtl/>
          <w:lang w:val="en-AU" w:bidi="he-IL"/>
        </w:rPr>
        <w:t>ר</w:t>
      </w:r>
      <w:r w:rsidR="005F6B40">
        <w:rPr>
          <w:rFonts w:ascii="Times New Roman" w:hAnsi="Times New Roman" w:cs="Times New Roman" w:hint="cs"/>
          <w:sz w:val="24"/>
          <w:szCs w:val="24"/>
          <w:rtl/>
          <w:lang w:val="en-AU" w:bidi="he-IL"/>
        </w:rPr>
        <w:t>ֶ</w:t>
      </w:r>
      <w:r w:rsidRPr="000D4A51">
        <w:rPr>
          <w:rFonts w:ascii="Times New Roman" w:hAnsi="Times New Roman" w:cs="Times New Roman"/>
          <w:sz w:val="24"/>
          <w:szCs w:val="24"/>
          <w:rtl/>
          <w:lang w:val="en-AU" w:bidi="he-IL"/>
        </w:rPr>
        <w:t>ן</w:t>
      </w:r>
    </w:p>
    <w:p w14:paraId="46DE99AB" w14:textId="77777777" w:rsidR="00E20377" w:rsidRPr="000D4A51" w:rsidRDefault="00E20377">
      <w:pPr>
        <w:pStyle w:val="Normal1"/>
        <w:tabs>
          <w:tab w:val="left" w:pos="505"/>
        </w:tabs>
        <w:bidi w:val="0"/>
        <w:spacing w:after="0" w:line="276" w:lineRule="auto"/>
        <w:ind w:left="505" w:right="505"/>
        <w:jc w:val="both"/>
        <w:rPr>
          <w:rFonts w:ascii="TimesNewRomanPSMT" w:hAnsi="TimesNewRomanPSMT" w:cs="Arial"/>
          <w:sz w:val="24"/>
          <w:szCs w:val="24"/>
        </w:rPr>
      </w:pPr>
      <w:r w:rsidRPr="000D4A51">
        <w:rPr>
          <w:rFonts w:ascii="TimesNewRomanPSMT" w:hAnsi="TimesNewRomanPSMT" w:cs="Arial"/>
          <w:sz w:val="24"/>
          <w:szCs w:val="24"/>
        </w:rPr>
        <w:t>The Almighty shouted out to him / Loosen your hand right away!</w:t>
      </w:r>
    </w:p>
    <w:p w14:paraId="64BA0DFC" w14:textId="77777777" w:rsidR="00E20377" w:rsidRPr="000D4A51" w:rsidRDefault="00E20377">
      <w:pPr>
        <w:pStyle w:val="Normal1"/>
        <w:tabs>
          <w:tab w:val="left" w:pos="505"/>
        </w:tabs>
        <w:bidi w:val="0"/>
        <w:spacing w:after="120" w:line="276" w:lineRule="auto"/>
        <w:ind w:left="505" w:right="505"/>
        <w:jc w:val="both"/>
        <w:rPr>
          <w:rFonts w:ascii="TimesNewRomanPSMT" w:hAnsi="TimesNewRomanPSMT" w:cs="Arial"/>
          <w:sz w:val="24"/>
          <w:szCs w:val="24"/>
        </w:rPr>
      </w:pPr>
      <w:r w:rsidRPr="000D4A51">
        <w:rPr>
          <w:rFonts w:ascii="TimesNewRomanPSMT" w:hAnsi="TimesNewRomanPSMT" w:cs="Arial"/>
          <w:sz w:val="24"/>
          <w:szCs w:val="24"/>
        </w:rPr>
        <w:t>A substitute for your son is what I want / Tied up in the thicket by its horn.</w:t>
      </w:r>
      <w:r w:rsidRPr="000D4A51">
        <w:rPr>
          <w:rStyle w:val="NoteReference"/>
          <w:rFonts w:ascii="TimesNewRomanPSMT" w:hAnsi="TimesNewRomanPSMT" w:cs="TimesNewRomanPSMT"/>
          <w:sz w:val="24"/>
          <w:szCs w:val="24"/>
        </w:rPr>
        <w:footnoteReference w:id="28"/>
      </w:r>
    </w:p>
    <w:p w14:paraId="50B766B8" w14:textId="68F5DA6C" w:rsidR="00E20377" w:rsidRPr="000D4A51" w:rsidRDefault="00E20377">
      <w:pPr>
        <w:pStyle w:val="Normal1"/>
        <w:bidi w:val="0"/>
        <w:spacing w:after="120" w:line="276" w:lineRule="auto"/>
        <w:rPr>
          <w:rFonts w:ascii="TimesNewRomanPSMT" w:hAnsi="TimesNewRomanPSMT" w:cs="Arial"/>
          <w:sz w:val="24"/>
          <w:szCs w:val="24"/>
          <w:lang w:bidi="he-IL"/>
        </w:rPr>
      </w:pPr>
      <w:r w:rsidRPr="000D4A51">
        <w:rPr>
          <w:rFonts w:ascii="TimesNewRomanPSMT" w:hAnsi="TimesNewRomanPSMT" w:cs="Arial"/>
          <w:sz w:val="24"/>
          <w:szCs w:val="24"/>
        </w:rPr>
        <w:tab/>
        <w:t xml:space="preserve">Sometimes </w:t>
      </w:r>
      <w:r w:rsidRPr="000D4A51">
        <w:rPr>
          <w:rFonts w:ascii="TimesNewRomanPS-ItalicMT" w:hAnsi="TimesNewRomanPS-ItalicMT" w:cs="Times New Roman"/>
          <w:i/>
          <w:iCs/>
          <w:sz w:val="24"/>
          <w:szCs w:val="24"/>
          <w:highlight w:val="cyan"/>
          <w:rtl/>
          <w:lang w:bidi="he-IL"/>
        </w:rPr>
        <w:t>[</w:t>
      </w:r>
      <w:r w:rsidRPr="000D4A51">
        <w:rPr>
          <w:rFonts w:ascii="TimesNewRomanPS-ItalicMT" w:hAnsi="TimesNewRomanPS-ItalicMT" w:cs="Times New Roman" w:hint="eastAsia"/>
          <w:i/>
          <w:iCs/>
          <w:sz w:val="24"/>
          <w:szCs w:val="24"/>
          <w:highlight w:val="cyan"/>
          <w:rtl/>
          <w:lang w:bidi="he-IL"/>
        </w:rPr>
        <w:t>נושא</w:t>
      </w:r>
      <w:r w:rsidRPr="000D4A51">
        <w:rPr>
          <w:rFonts w:ascii="TimesNewRomanPS-ItalicMT" w:hAnsi="TimesNewRomanPS-ItalicMT" w:cs="Times New Roman"/>
          <w:i/>
          <w:iCs/>
          <w:sz w:val="24"/>
          <w:szCs w:val="24"/>
          <w:highlight w:val="cyan"/>
          <w:rtl/>
          <w:lang w:bidi="he-IL"/>
        </w:rPr>
        <w:t xml:space="preserve"> </w:t>
      </w:r>
      <w:r w:rsidRPr="000D4A51">
        <w:rPr>
          <w:rFonts w:ascii="TimesNewRomanPS-ItalicMT" w:hAnsi="TimesNewRomanPS-ItalicMT" w:cs="Times New Roman" w:hint="eastAsia"/>
          <w:i/>
          <w:iCs/>
          <w:sz w:val="24"/>
          <w:szCs w:val="24"/>
          <w:highlight w:val="cyan"/>
          <w:rtl/>
          <w:lang w:bidi="he-IL"/>
        </w:rPr>
        <w:t>המשפט</w:t>
      </w:r>
      <w:r w:rsidRPr="000D4A51">
        <w:rPr>
          <w:rFonts w:ascii="TimesNewRomanPS-ItalicMT" w:hAnsi="TimesNewRomanPS-ItalicMT" w:cs="Times New Roman"/>
          <w:i/>
          <w:iCs/>
          <w:sz w:val="24"/>
          <w:szCs w:val="24"/>
          <w:highlight w:val="cyan"/>
          <w:rtl/>
          <w:lang w:bidi="he-IL"/>
        </w:rPr>
        <w:t xml:space="preserve"> </w:t>
      </w:r>
      <w:r w:rsidRPr="000D4A51">
        <w:rPr>
          <w:rFonts w:ascii="TimesNewRomanPS-ItalicMT" w:hAnsi="TimesNewRomanPS-ItalicMT" w:cs="Times New Roman" w:hint="eastAsia"/>
          <w:i/>
          <w:iCs/>
          <w:sz w:val="24"/>
          <w:szCs w:val="24"/>
          <w:highlight w:val="cyan"/>
          <w:rtl/>
          <w:lang w:bidi="he-IL"/>
        </w:rPr>
        <w:t>חסר</w:t>
      </w:r>
      <w:r w:rsidRPr="000D4A51">
        <w:rPr>
          <w:rFonts w:ascii="TimesNewRomanPS-ItalicMT" w:hAnsi="TimesNewRomanPS-ItalicMT" w:cs="Times New Roman"/>
          <w:i/>
          <w:iCs/>
          <w:sz w:val="24"/>
          <w:szCs w:val="24"/>
          <w:highlight w:val="cyan"/>
          <w:rtl/>
          <w:lang w:bidi="he-IL"/>
        </w:rPr>
        <w:t xml:space="preserve"> </w:t>
      </w:r>
      <w:r w:rsidRPr="000D4A51">
        <w:rPr>
          <w:rFonts w:ascii="TimesNewRomanPS-ItalicMT" w:hAnsi="TimesNewRomanPS-ItalicMT" w:cs="Times New Roman" w:hint="eastAsia"/>
          <w:i/>
          <w:iCs/>
          <w:sz w:val="24"/>
          <w:szCs w:val="24"/>
          <w:highlight w:val="cyan"/>
          <w:rtl/>
          <w:lang w:bidi="he-IL"/>
        </w:rPr>
        <w:t>במקור</w:t>
      </w:r>
      <w:r w:rsidRPr="000D4A51">
        <w:rPr>
          <w:rFonts w:ascii="TimesNewRomanPS-ItalicMT" w:hAnsi="TimesNewRomanPS-ItalicMT" w:cs="Times New Roman"/>
          <w:i/>
          <w:iCs/>
          <w:sz w:val="24"/>
          <w:szCs w:val="24"/>
          <w:highlight w:val="cyan"/>
          <w:rtl/>
          <w:lang w:bidi="he-IL"/>
        </w:rPr>
        <w:t>]</w:t>
      </w:r>
      <w:r w:rsidRPr="000D4A51">
        <w:rPr>
          <w:rFonts w:ascii="TimesNewRomanPS-ItalicMT" w:hAnsi="TimesNewRomanPS-ItalicMT" w:cs="TimesNewRomanPS-ItalicMT"/>
          <w:i/>
          <w:iCs/>
          <w:sz w:val="24"/>
          <w:szCs w:val="24"/>
        </w:rPr>
        <w:t xml:space="preserve"> </w:t>
      </w:r>
      <w:r w:rsidRPr="000D4A51">
        <w:rPr>
          <w:rFonts w:ascii="TimesNewRomanPSMT" w:hAnsi="TimesNewRomanPSMT" w:cs="Arial"/>
          <w:sz w:val="24"/>
          <w:szCs w:val="24"/>
        </w:rPr>
        <w:t xml:space="preserve">obscures the source of the command. (That is the case, for example, in Binyamin bar </w:t>
      </w:r>
      <w:proofErr w:type="spellStart"/>
      <w:r w:rsidRPr="000D4A51">
        <w:rPr>
          <w:rFonts w:ascii="TimesNewRomanPSMT" w:hAnsi="TimesNewRomanPSMT" w:cs="Arial"/>
          <w:sz w:val="24"/>
          <w:szCs w:val="24"/>
        </w:rPr>
        <w:t>Zeraḥ’s</w:t>
      </w:r>
      <w:proofErr w:type="spellEnd"/>
      <w:r w:rsidRPr="000D4A51">
        <w:rPr>
          <w:rFonts w:ascii="TimesNewRomanPSMT" w:hAnsi="TimesNewRomanPSMT" w:cs="Arial"/>
          <w:sz w:val="24"/>
          <w:szCs w:val="24"/>
        </w:rPr>
        <w:t xml:space="preserve"> poem </w:t>
      </w:r>
      <w:r w:rsidRPr="000D4A51">
        <w:rPr>
          <w:rFonts w:ascii="Times New Roman" w:hAnsi="Times New Roman" w:cs="Times New Roman"/>
          <w:sz w:val="24"/>
          <w:szCs w:val="24"/>
          <w:rtl/>
          <w:lang w:bidi="he-IL"/>
        </w:rPr>
        <w:t>אַהֲבַת</w:t>
      </w:r>
      <w:r w:rsidRPr="000D4A51">
        <w:rPr>
          <w:rFonts w:ascii="TimesNewRomanPSMT" w:hAnsi="TimesNewRomanPSMT" w:cs="Times New Roman"/>
          <w:sz w:val="24"/>
          <w:szCs w:val="24"/>
          <w:rtl/>
          <w:lang w:bidi="he-IL"/>
        </w:rPr>
        <w:t xml:space="preserve"> </w:t>
      </w:r>
      <w:r w:rsidRPr="000D4A51">
        <w:rPr>
          <w:rFonts w:ascii="Times New Roman" w:hAnsi="Times New Roman" w:cs="Times New Roman"/>
          <w:sz w:val="24"/>
          <w:szCs w:val="24"/>
          <w:rtl/>
          <w:lang w:bidi="he-IL"/>
        </w:rPr>
        <w:t>עֶזֶז</w:t>
      </w:r>
      <w:r w:rsidRPr="000D4A51">
        <w:rPr>
          <w:rFonts w:ascii="TimesNewRomanPSMT" w:hAnsi="TimesNewRomanPSMT" w:cs="Times New Roman"/>
          <w:sz w:val="24"/>
          <w:szCs w:val="24"/>
          <w:rtl/>
          <w:lang w:bidi="he-IL"/>
        </w:rPr>
        <w:t xml:space="preserve"> </w:t>
      </w:r>
      <w:r w:rsidRPr="000D4A51">
        <w:rPr>
          <w:rFonts w:ascii="Times New Roman" w:hAnsi="Times New Roman" w:cs="Times New Roman"/>
          <w:sz w:val="24"/>
          <w:szCs w:val="24"/>
          <w:rtl/>
          <w:lang w:bidi="he-IL"/>
        </w:rPr>
        <w:t>וְתֹקֶף</w:t>
      </w:r>
      <w:r w:rsidRPr="000D4A51">
        <w:rPr>
          <w:rFonts w:ascii="TimesNewRomanPSMT" w:hAnsi="TimesNewRomanPSMT" w:cs="Times New Roman"/>
          <w:sz w:val="24"/>
          <w:szCs w:val="24"/>
          <w:rtl/>
          <w:lang w:bidi="he-IL"/>
        </w:rPr>
        <w:t xml:space="preserve"> </w:t>
      </w:r>
      <w:r w:rsidRPr="000D4A51">
        <w:rPr>
          <w:rFonts w:ascii="Times New Roman" w:hAnsi="Times New Roman" w:cs="Times New Roman"/>
          <w:sz w:val="24"/>
          <w:szCs w:val="24"/>
          <w:rtl/>
          <w:lang w:bidi="he-IL"/>
        </w:rPr>
        <w:t>חִבָּה</w:t>
      </w:r>
      <w:r w:rsidRPr="000D4A51">
        <w:rPr>
          <w:rFonts w:ascii="TimesNewRomanPSMT" w:hAnsi="TimesNewRomanPSMT" w:cs="Arial"/>
          <w:sz w:val="24"/>
          <w:szCs w:val="24"/>
          <w:rtl/>
          <w:lang w:bidi="he-IL"/>
        </w:rPr>
        <w:t xml:space="preserve"> </w:t>
      </w:r>
      <w:r w:rsidRPr="000D4A51">
        <w:rPr>
          <w:rFonts w:ascii="TimesNewRomanPSMT" w:hAnsi="TimesNewRomanPSMT" w:cs="Arial"/>
          <w:sz w:val="24"/>
          <w:szCs w:val="24"/>
          <w:lang w:bidi="he-IL"/>
        </w:rPr>
        <w:t>, where we read “</w:t>
      </w:r>
      <w:r w:rsidRPr="000D4A51">
        <w:rPr>
          <w:rFonts w:ascii="Times New Roman" w:hAnsi="Times New Roman" w:cs="Times New Roman"/>
          <w:sz w:val="24"/>
          <w:szCs w:val="24"/>
          <w:rtl/>
          <w:lang w:bidi="he-IL"/>
        </w:rPr>
        <w:t>נַעַר</w:t>
      </w:r>
      <w:r w:rsidRPr="000D4A51">
        <w:rPr>
          <w:rFonts w:ascii="TimesNewRomanPSMT" w:hAnsi="TimesNewRomanPSMT" w:cs="Times New Roman"/>
          <w:sz w:val="24"/>
          <w:szCs w:val="24"/>
          <w:rtl/>
          <w:lang w:bidi="he-IL"/>
        </w:rPr>
        <w:t xml:space="preserve"> </w:t>
      </w:r>
      <w:r w:rsidRPr="000D4A51">
        <w:rPr>
          <w:rFonts w:ascii="Times New Roman" w:hAnsi="Times New Roman" w:cs="Times New Roman"/>
          <w:sz w:val="24"/>
          <w:szCs w:val="24"/>
          <w:rtl/>
          <w:lang w:bidi="he-IL"/>
        </w:rPr>
        <w:t>אַל</w:t>
      </w:r>
      <w:r w:rsidRPr="000D4A51">
        <w:rPr>
          <w:rFonts w:ascii="TimesNewRomanPSMT" w:hAnsi="TimesNewRomanPSMT" w:cs="Times New Roman"/>
          <w:sz w:val="24"/>
          <w:szCs w:val="24"/>
          <w:rtl/>
          <w:lang w:bidi="he-IL"/>
        </w:rPr>
        <w:t xml:space="preserve"> </w:t>
      </w:r>
      <w:r w:rsidRPr="000D4A51">
        <w:rPr>
          <w:rFonts w:ascii="Times New Roman" w:hAnsi="Times New Roman" w:cs="Times New Roman"/>
          <w:sz w:val="24"/>
          <w:szCs w:val="24"/>
          <w:rtl/>
          <w:lang w:bidi="he-IL"/>
        </w:rPr>
        <w:t>תִּשְׁחֹט</w:t>
      </w:r>
      <w:r w:rsidRPr="000D4A51">
        <w:rPr>
          <w:rFonts w:ascii="TimesNewRomanPSMT" w:hAnsi="TimesNewRomanPSMT" w:cs="Times New Roman"/>
          <w:sz w:val="24"/>
          <w:szCs w:val="24"/>
          <w:rtl/>
          <w:lang w:bidi="he-IL"/>
        </w:rPr>
        <w:t xml:space="preserve"> </w:t>
      </w:r>
      <w:r w:rsidRPr="000D4A51">
        <w:rPr>
          <w:rFonts w:ascii="Times New Roman" w:hAnsi="Times New Roman" w:cs="Times New Roman"/>
          <w:sz w:val="24"/>
          <w:szCs w:val="24"/>
          <w:rtl/>
          <w:lang w:bidi="he-IL"/>
        </w:rPr>
        <w:t>קוֹל</w:t>
      </w:r>
      <w:r w:rsidR="00EC3FBD">
        <w:rPr>
          <w:rFonts w:ascii="TimesNewRomanPSMT" w:hAnsi="TimesNewRomanPSMT" w:cs="Times New Roman" w:hint="cs"/>
          <w:sz w:val="24"/>
          <w:szCs w:val="24"/>
          <w:rtl/>
          <w:lang w:bidi="he-IL"/>
        </w:rPr>
        <w:t xml:space="preserve"> </w:t>
      </w:r>
      <w:r w:rsidRPr="000D4A51">
        <w:rPr>
          <w:rFonts w:ascii="Times New Roman" w:hAnsi="Times New Roman" w:cs="Times New Roman"/>
          <w:sz w:val="24"/>
          <w:szCs w:val="24"/>
          <w:rtl/>
          <w:lang w:bidi="he-IL"/>
        </w:rPr>
        <w:t>אֵלָיו</w:t>
      </w:r>
      <w:r w:rsidRPr="000D4A51">
        <w:rPr>
          <w:rFonts w:ascii="TimesNewRomanPSMT" w:hAnsi="TimesNewRomanPSMT" w:cs="Times New Roman"/>
          <w:sz w:val="24"/>
          <w:szCs w:val="24"/>
          <w:rtl/>
          <w:lang w:bidi="he-IL"/>
        </w:rPr>
        <w:t xml:space="preserve"> </w:t>
      </w:r>
      <w:r w:rsidRPr="000D4A51">
        <w:rPr>
          <w:rFonts w:ascii="Times New Roman" w:hAnsi="Times New Roman" w:cs="Times New Roman"/>
          <w:sz w:val="24"/>
          <w:szCs w:val="24"/>
          <w:rtl/>
          <w:lang w:bidi="he-IL"/>
        </w:rPr>
        <w:t>בָּא</w:t>
      </w:r>
      <w:r w:rsidRPr="000D4A51">
        <w:rPr>
          <w:rFonts w:ascii="TimesNewRomanPSMT" w:hAnsi="TimesNewRomanPSMT" w:cs="Arial"/>
          <w:sz w:val="24"/>
          <w:szCs w:val="24"/>
          <w:lang w:bidi="he-IL"/>
        </w:rPr>
        <w:t>” (“‘Do not slaughter the lad,’ a voice came to him.”)</w:t>
      </w:r>
      <w:r w:rsidRPr="000D4A51">
        <w:rPr>
          <w:rStyle w:val="NoteReference"/>
          <w:rFonts w:ascii="TimesNewRomanPSMT" w:hAnsi="TimesNewRomanPSMT" w:cs="TimesNewRomanPSMT"/>
          <w:sz w:val="24"/>
          <w:szCs w:val="24"/>
        </w:rPr>
        <w:footnoteReference w:id="29"/>
      </w:r>
      <w:r w:rsidRPr="000D4A51">
        <w:rPr>
          <w:rFonts w:ascii="TimesNewRomanPSMT" w:hAnsi="TimesNewRomanPSMT" w:cs="Arial"/>
          <w:sz w:val="24"/>
          <w:szCs w:val="24"/>
        </w:rPr>
        <w:t xml:space="preserve"> </w:t>
      </w:r>
      <w:proofErr w:type="spellStart"/>
      <w:r w:rsidRPr="000D4A51">
        <w:rPr>
          <w:rFonts w:ascii="TimesNewRomanPSMT" w:hAnsi="TimesNewRomanPSMT" w:cs="Arial"/>
          <w:sz w:val="24"/>
          <w:szCs w:val="24"/>
        </w:rPr>
        <w:t>Bekhor</w:t>
      </w:r>
      <w:proofErr w:type="spellEnd"/>
      <w:r w:rsidRPr="000D4A51">
        <w:rPr>
          <w:rFonts w:ascii="TimesNewRomanPSMT" w:hAnsi="TimesNewRomanPSMT" w:cs="Arial"/>
          <w:sz w:val="24"/>
          <w:szCs w:val="24"/>
        </w:rPr>
        <w:t xml:space="preserve"> Shor makes the angel present with doubled emphasis by the use of rhyme and poetic language:</w:t>
      </w:r>
      <w:r w:rsidRPr="000D4A51">
        <w:rPr>
          <w:rFonts w:ascii="TimesNewRomanPSMT" w:hAnsi="TimesNewRomanPSMT" w:cs="Arial"/>
          <w:sz w:val="24"/>
          <w:szCs w:val="24"/>
          <w:rtl/>
          <w:lang w:bidi="he-IL"/>
        </w:rPr>
        <w:t xml:space="preserve"> </w:t>
      </w:r>
      <w:r w:rsidRPr="000D4A51">
        <w:rPr>
          <w:rFonts w:ascii="Times New Roman" w:hAnsi="Times New Roman" w:cs="Times New Roman"/>
          <w:sz w:val="24"/>
          <w:szCs w:val="24"/>
          <w:rtl/>
          <w:lang w:bidi="he-IL"/>
        </w:rPr>
        <w:t>צִיר</w:t>
      </w:r>
      <w:r w:rsidRPr="000D4A51">
        <w:rPr>
          <w:rFonts w:ascii="TimesNewRomanPSMT" w:hAnsi="TimesNewRomanPSMT" w:cs="Times New Roman"/>
          <w:sz w:val="24"/>
          <w:szCs w:val="24"/>
          <w:rtl/>
          <w:lang w:bidi="he-IL"/>
        </w:rPr>
        <w:t xml:space="preserve"> </w:t>
      </w:r>
      <w:r w:rsidRPr="000D4A51">
        <w:rPr>
          <w:rFonts w:ascii="Times New Roman" w:hAnsi="Times New Roman" w:cs="Times New Roman"/>
          <w:sz w:val="24"/>
          <w:szCs w:val="24"/>
          <w:rtl/>
          <w:lang w:bidi="he-IL"/>
        </w:rPr>
        <w:t>נֶאֱמָן</w:t>
      </w:r>
      <w:r w:rsidRPr="000D4A51">
        <w:rPr>
          <w:rFonts w:ascii="TimesNewRomanPSMT" w:hAnsi="TimesNewRomanPSMT" w:cs="Times New Roman"/>
          <w:sz w:val="24"/>
          <w:szCs w:val="24"/>
          <w:rtl/>
          <w:lang w:bidi="he-IL"/>
        </w:rPr>
        <w:t xml:space="preserve"> </w:t>
      </w:r>
      <w:r w:rsidRPr="000D4A51">
        <w:rPr>
          <w:rFonts w:ascii="Times New Roman" w:hAnsi="Times New Roman" w:cs="Times New Roman"/>
          <w:sz w:val="24"/>
          <w:szCs w:val="24"/>
          <w:rtl/>
          <w:lang w:bidi="he-IL"/>
        </w:rPr>
        <w:t>שָׁלַחְתָּ</w:t>
      </w:r>
      <w:r w:rsidRPr="000D4A51">
        <w:rPr>
          <w:rFonts w:ascii="TimesNewRomanPSMT" w:hAnsi="TimesNewRomanPSMT" w:cs="Times New Roman"/>
          <w:sz w:val="24"/>
          <w:szCs w:val="24"/>
          <w:rtl/>
          <w:lang w:bidi="he-IL"/>
        </w:rPr>
        <w:t xml:space="preserve"> </w:t>
      </w:r>
      <w:r w:rsidRPr="000D4A51">
        <w:rPr>
          <w:rFonts w:ascii="Times New Roman" w:hAnsi="Times New Roman" w:cs="Times New Roman"/>
          <w:sz w:val="24"/>
          <w:szCs w:val="24"/>
          <w:rtl/>
          <w:lang w:bidi="he-IL"/>
        </w:rPr>
        <w:t>לְאִישׁ</w:t>
      </w:r>
      <w:r w:rsidRPr="000D4A51">
        <w:rPr>
          <w:rFonts w:ascii="TimesNewRomanPSMT" w:hAnsi="TimesNewRomanPSMT" w:cs="Times New Roman"/>
          <w:sz w:val="24"/>
          <w:szCs w:val="24"/>
          <w:rtl/>
          <w:lang w:bidi="he-IL"/>
        </w:rPr>
        <w:t xml:space="preserve"> </w:t>
      </w:r>
      <w:r w:rsidRPr="000D4A51">
        <w:rPr>
          <w:rFonts w:ascii="Times New Roman" w:hAnsi="Times New Roman" w:cs="Times New Roman"/>
          <w:sz w:val="24"/>
          <w:szCs w:val="24"/>
          <w:rtl/>
          <w:lang w:bidi="he-IL"/>
        </w:rPr>
        <w:t>חֲסִידֶךָ</w:t>
      </w:r>
      <w:r w:rsidRPr="000D4A51">
        <w:rPr>
          <w:rFonts w:ascii="TimesNewRomanPSMT" w:hAnsi="TimesNewRomanPSMT" w:cs="Arial"/>
          <w:sz w:val="24"/>
          <w:szCs w:val="24"/>
          <w:lang w:bidi="he-IL"/>
        </w:rPr>
        <w:t xml:space="preserve"> (line 35, “A faithful delegate You dispatched to Your faithful follower”),  followed by a biblical citation</w:t>
      </w:r>
      <w:r w:rsidRPr="000D4A51">
        <w:rPr>
          <w:rFonts w:ascii="TimesNewRomanPSMT" w:hAnsi="TimesNewRomanPSMT" w:cs="Arial"/>
          <w:sz w:val="24"/>
          <w:szCs w:val="24"/>
          <w:highlight w:val="cyan"/>
          <w:lang w:bidi="he-IL"/>
        </w:rPr>
        <w:t xml:space="preserve"> </w:t>
      </w:r>
      <w:r w:rsidRPr="000D4A51">
        <w:rPr>
          <w:rFonts w:ascii="TimesNewRomanPS-ItalicMT" w:hAnsi="TimesNewRomanPS-ItalicMT" w:cs="TimesNewRomanPS-ItalicMT"/>
          <w:i/>
          <w:iCs/>
          <w:sz w:val="24"/>
          <w:szCs w:val="24"/>
          <w:highlight w:val="cyan"/>
          <w:lang w:bidi="he-IL"/>
        </w:rPr>
        <w:t xml:space="preserve">[Translator’s note: the Hebrew is a bit obscure here: </w:t>
      </w:r>
      <w:r w:rsidRPr="000D4A51">
        <w:rPr>
          <w:rFonts w:ascii="TimesNewRomanPS-ItalicMT" w:hAnsi="TimesNewRomanPS-ItalicMT" w:cs="Times New Roman" w:hint="eastAsia"/>
          <w:i/>
          <w:iCs/>
          <w:sz w:val="24"/>
          <w:szCs w:val="24"/>
          <w:highlight w:val="cyan"/>
          <w:rtl/>
          <w:lang w:bidi="he-IL"/>
        </w:rPr>
        <w:t>שונה</w:t>
      </w:r>
      <w:r w:rsidRPr="000D4A51">
        <w:rPr>
          <w:rFonts w:ascii="TimesNewRomanPS-ItalicMT" w:hAnsi="TimesNewRomanPS-ItalicMT" w:cs="TimesNewRomanPS-ItalicMT"/>
          <w:i/>
          <w:iCs/>
          <w:sz w:val="24"/>
          <w:szCs w:val="24"/>
          <w:highlight w:val="cyan"/>
          <w:lang w:bidi="he-IL"/>
        </w:rPr>
        <w:t xml:space="preserve"> </w:t>
      </w:r>
      <w:r w:rsidRPr="000D4A51">
        <w:rPr>
          <w:rFonts w:ascii="TimesNewRomanPS-ItalicMT" w:hAnsi="TimesNewRomanPS-ItalicMT" w:cs="Times New Roman" w:hint="eastAsia"/>
          <w:i/>
          <w:iCs/>
          <w:sz w:val="24"/>
          <w:szCs w:val="24"/>
          <w:highlight w:val="cyan"/>
          <w:rtl/>
          <w:lang w:bidi="he-IL"/>
        </w:rPr>
        <w:t>הוראה</w:t>
      </w:r>
      <w:r w:rsidRPr="000D4A51">
        <w:rPr>
          <w:rFonts w:ascii="TimesNewRomanPS-ItalicMT" w:hAnsi="TimesNewRomanPS-ItalicMT" w:cs="TimesNewRomanPS-ItalicMT"/>
          <w:i/>
          <w:iCs/>
          <w:sz w:val="24"/>
          <w:szCs w:val="24"/>
          <w:highlight w:val="cyan"/>
          <w:lang w:bidi="he-IL"/>
        </w:rPr>
        <w:t>]</w:t>
      </w:r>
      <w:r w:rsidRPr="000D4A51">
        <w:rPr>
          <w:rFonts w:ascii="TimesNewRomanPSMT" w:hAnsi="TimesNewRomanPSMT" w:cs="Arial"/>
          <w:sz w:val="24"/>
          <w:szCs w:val="24"/>
          <w:lang w:bidi="he-IL"/>
        </w:rPr>
        <w:t xml:space="preserve">: </w:t>
      </w:r>
      <w:r w:rsidRPr="000D4A51">
        <w:rPr>
          <w:rFonts w:ascii="Times New Roman" w:hAnsi="Times New Roman" w:cs="Times New Roman"/>
          <w:sz w:val="24"/>
          <w:szCs w:val="24"/>
          <w:rtl/>
          <w:lang w:bidi="he-IL"/>
        </w:rPr>
        <w:t>וַיֹּאמֶר</w:t>
      </w:r>
      <w:r w:rsidRPr="000D4A51">
        <w:rPr>
          <w:rFonts w:ascii="TimesNewRomanPSMT" w:hAnsi="TimesNewRomanPSMT" w:cs="TimesNewRomanPSMT"/>
          <w:sz w:val="24"/>
          <w:szCs w:val="24"/>
          <w:lang w:bidi="he-IL"/>
        </w:rPr>
        <w:t xml:space="preserve"> </w:t>
      </w:r>
      <w:r w:rsidRPr="000D4A51">
        <w:rPr>
          <w:rFonts w:ascii="Times New Roman" w:hAnsi="Times New Roman" w:cs="Times New Roman"/>
          <w:sz w:val="24"/>
          <w:szCs w:val="24"/>
          <w:rtl/>
          <w:lang w:bidi="he-IL"/>
        </w:rPr>
        <w:t>לוֹ</w:t>
      </w:r>
      <w:r w:rsidRPr="000D4A51">
        <w:rPr>
          <w:rFonts w:ascii="TimesNewRomanPSMT" w:hAnsi="TimesNewRomanPSMT" w:cs="TimesNewRomanPSMT"/>
          <w:sz w:val="24"/>
          <w:szCs w:val="24"/>
          <w:lang w:bidi="he-IL"/>
        </w:rPr>
        <w:t xml:space="preserve"> </w:t>
      </w:r>
      <w:r w:rsidRPr="000D4A51">
        <w:rPr>
          <w:rFonts w:ascii="Times New Roman" w:hAnsi="Times New Roman" w:cs="Times New Roman"/>
          <w:sz w:val="24"/>
          <w:szCs w:val="24"/>
          <w:rtl/>
          <w:lang w:bidi="he-IL"/>
        </w:rPr>
        <w:t>הַמַּלְאָךְ</w:t>
      </w:r>
      <w:r w:rsidRPr="000D4A51">
        <w:rPr>
          <w:rFonts w:ascii="TimesNewRomanPSMT" w:hAnsi="TimesNewRomanPSMT" w:cs="TimesNewRomanPSMT"/>
          <w:sz w:val="24"/>
          <w:szCs w:val="24"/>
          <w:lang w:bidi="he-IL"/>
        </w:rPr>
        <w:t xml:space="preserve"> </w:t>
      </w:r>
      <w:r w:rsidRPr="000D4A51">
        <w:rPr>
          <w:rFonts w:ascii="Times New Roman" w:hAnsi="Times New Roman" w:cs="Times New Roman"/>
          <w:sz w:val="24"/>
          <w:szCs w:val="24"/>
          <w:rtl/>
          <w:lang w:bidi="he-IL"/>
        </w:rPr>
        <w:t>הֶרֶף</w:t>
      </w:r>
      <w:r w:rsidRPr="000D4A51">
        <w:rPr>
          <w:rFonts w:ascii="TimesNewRomanPSMT" w:hAnsi="TimesNewRomanPSMT" w:cs="TimesNewRomanPSMT"/>
          <w:sz w:val="24"/>
          <w:szCs w:val="24"/>
          <w:lang w:bidi="he-IL"/>
        </w:rPr>
        <w:t xml:space="preserve"> </w:t>
      </w:r>
      <w:r w:rsidRPr="000D4A51">
        <w:rPr>
          <w:rFonts w:ascii="Times New Roman" w:hAnsi="Times New Roman" w:cs="Times New Roman"/>
          <w:sz w:val="24"/>
          <w:szCs w:val="24"/>
          <w:rtl/>
          <w:lang w:bidi="he-IL"/>
        </w:rPr>
        <w:t>יָדֶיךָ</w:t>
      </w:r>
      <w:r w:rsidRPr="000D4A51">
        <w:rPr>
          <w:rFonts w:ascii="TimesNewRomanPSMT" w:hAnsi="TimesNewRomanPSMT" w:cs="Arial"/>
          <w:sz w:val="24"/>
          <w:szCs w:val="24"/>
          <w:lang w:bidi="he-IL"/>
        </w:rPr>
        <w:t xml:space="preserve"> (line 36, “and the angel said to him, ‘Stay your hand’”).</w:t>
      </w:r>
    </w:p>
    <w:p w14:paraId="26EC8972" w14:textId="6449E566" w:rsidR="00E20377" w:rsidRPr="000D4A51" w:rsidRDefault="00E20377">
      <w:pPr>
        <w:pStyle w:val="Normal1"/>
        <w:bidi w:val="0"/>
        <w:spacing w:after="120" w:line="264" w:lineRule="auto"/>
        <w:jc w:val="both"/>
        <w:rPr>
          <w:rFonts w:ascii="TimesNewRomanPSMT" w:hAnsi="TimesNewRomanPSMT" w:cs="Arial"/>
          <w:sz w:val="24"/>
          <w:szCs w:val="24"/>
        </w:rPr>
      </w:pPr>
      <w:r w:rsidRPr="000D4A51">
        <w:rPr>
          <w:rFonts w:ascii="TimesNewRomanPSMT" w:hAnsi="TimesNewRomanPSMT" w:cs="Arial"/>
          <w:sz w:val="24"/>
          <w:szCs w:val="24"/>
          <w:lang w:bidi="he-IL"/>
        </w:rPr>
        <w:tab/>
        <w:t xml:space="preserve">There are differences as well in the poetics of the </w:t>
      </w:r>
      <w:r w:rsidRPr="000D4A51">
        <w:rPr>
          <w:rFonts w:ascii="TimesNewRomanPS-ItalicMT" w:hAnsi="TimesNewRomanPS-ItalicMT" w:cs="TimesNewRomanPS-ItalicMT"/>
          <w:i/>
          <w:iCs/>
          <w:sz w:val="24"/>
          <w:szCs w:val="24"/>
          <w:lang w:bidi="he-IL"/>
        </w:rPr>
        <w:t>‘</w:t>
      </w:r>
      <w:proofErr w:type="spellStart"/>
      <w:r w:rsidRPr="000D4A51">
        <w:rPr>
          <w:rFonts w:ascii="TimesNewRomanPS-ItalicMT" w:hAnsi="TimesNewRomanPS-ItalicMT" w:cs="TimesNewRomanPS-ItalicMT"/>
          <w:i/>
          <w:iCs/>
          <w:sz w:val="24"/>
          <w:szCs w:val="24"/>
          <w:lang w:bidi="he-IL"/>
        </w:rPr>
        <w:t>Akeda</w:t>
      </w:r>
      <w:proofErr w:type="spellEnd"/>
      <w:r w:rsidRPr="000D4A51">
        <w:rPr>
          <w:rFonts w:ascii="TimesNewRomanPS-ItalicMT" w:hAnsi="TimesNewRomanPS-ItalicMT" w:cs="TimesNewRomanPS-ItalicMT"/>
          <w:i/>
          <w:iCs/>
          <w:sz w:val="24"/>
          <w:szCs w:val="24"/>
          <w:lang w:bidi="he-IL"/>
        </w:rPr>
        <w:t xml:space="preserve"> </w:t>
      </w:r>
      <w:r w:rsidRPr="000D4A51">
        <w:rPr>
          <w:rFonts w:ascii="TimesNewRomanPSMT" w:hAnsi="TimesNewRomanPSMT" w:cs="Arial"/>
          <w:sz w:val="24"/>
          <w:szCs w:val="24"/>
          <w:lang w:bidi="he-IL"/>
        </w:rPr>
        <w:t xml:space="preserve">tale between </w:t>
      </w:r>
      <w:proofErr w:type="spellStart"/>
      <w:r w:rsidRPr="000D4A51">
        <w:rPr>
          <w:rFonts w:ascii="TimesNewRomanPSMT" w:hAnsi="TimesNewRomanPSMT" w:cs="Arial"/>
          <w:sz w:val="24"/>
          <w:szCs w:val="24"/>
          <w:lang w:bidi="he-IL"/>
        </w:rPr>
        <w:t>Bekhor</w:t>
      </w:r>
      <w:proofErr w:type="spellEnd"/>
      <w:r w:rsidRPr="000D4A51">
        <w:rPr>
          <w:rFonts w:ascii="TimesNewRomanPSMT" w:hAnsi="TimesNewRomanPSMT" w:cs="Arial"/>
          <w:sz w:val="24"/>
          <w:szCs w:val="24"/>
          <w:lang w:bidi="he-IL"/>
        </w:rPr>
        <w:t xml:space="preserve"> Shor’s commentary and his poem </w:t>
      </w:r>
      <w:r w:rsidRPr="000D4A51">
        <w:rPr>
          <w:rFonts w:ascii="Times New Roman" w:hAnsi="Times New Roman" w:cs="Times New Roman"/>
          <w:sz w:val="24"/>
          <w:szCs w:val="24"/>
          <w:rtl/>
          <w:lang w:bidi="he-IL"/>
        </w:rPr>
        <w:t>אוֹרִי</w:t>
      </w:r>
      <w:r w:rsidRPr="000D4A51">
        <w:rPr>
          <w:rFonts w:ascii="TimesNewRomanPSMT" w:hAnsi="TimesNewRomanPSMT" w:cs="Times New Roman"/>
          <w:sz w:val="24"/>
          <w:szCs w:val="24"/>
          <w:rtl/>
          <w:lang w:bidi="he-IL"/>
        </w:rPr>
        <w:t xml:space="preserve"> </w:t>
      </w:r>
      <w:r w:rsidRPr="000D4A51">
        <w:rPr>
          <w:rFonts w:ascii="Times New Roman" w:hAnsi="Times New Roman" w:cs="Times New Roman"/>
          <w:sz w:val="24"/>
          <w:szCs w:val="24"/>
          <w:rtl/>
          <w:lang w:bidi="he-IL"/>
        </w:rPr>
        <w:t>וְיִשְׁעִי</w:t>
      </w:r>
      <w:r w:rsidRPr="000D4A51">
        <w:rPr>
          <w:rFonts w:ascii="TimesNewRomanPSMT" w:hAnsi="TimesNewRomanPSMT" w:cs="Arial"/>
          <w:sz w:val="24"/>
          <w:szCs w:val="24"/>
          <w:rtl/>
          <w:lang w:bidi="he-IL"/>
        </w:rPr>
        <w:t>.</w:t>
      </w:r>
      <w:r w:rsidRPr="000D4A51">
        <w:rPr>
          <w:rFonts w:ascii="TimesNewRomanPSMT" w:hAnsi="TimesNewRomanPSMT" w:cs="Arial"/>
          <w:sz w:val="24"/>
          <w:szCs w:val="24"/>
          <w:lang w:bidi="he-IL"/>
        </w:rPr>
        <w:t xml:space="preserve"> Those differences stem from the difference in genre </w:t>
      </w:r>
      <w:r w:rsidRPr="00EF649A">
        <w:rPr>
          <w:rFonts w:ascii="TimesNewRomanPSMT" w:hAnsi="TimesNewRomanPSMT" w:cs="Arial"/>
          <w:sz w:val="24"/>
          <w:szCs w:val="24"/>
          <w:lang w:bidi="he-IL"/>
        </w:rPr>
        <w:t>between the two works</w:t>
      </w:r>
      <w:r w:rsidRPr="000D4A51">
        <w:rPr>
          <w:rFonts w:ascii="TimesNewRomanPSMT" w:hAnsi="TimesNewRomanPSMT" w:cs="Arial"/>
          <w:sz w:val="24"/>
          <w:szCs w:val="24"/>
          <w:lang w:bidi="he-IL"/>
        </w:rPr>
        <w:t xml:space="preserve">, because along with his aspiration to penetrate to the </w:t>
      </w:r>
      <w:r w:rsidRPr="000D4A51">
        <w:rPr>
          <w:rFonts w:ascii="TimesNewRomanPS-ItalicMT" w:hAnsi="TimesNewRomanPS-ItalicMT" w:cs="TimesNewRomanPS-ItalicMT"/>
          <w:i/>
          <w:iCs/>
          <w:sz w:val="24"/>
          <w:szCs w:val="24"/>
          <w:lang w:bidi="he-IL"/>
        </w:rPr>
        <w:t>peshat</w:t>
      </w:r>
      <w:r w:rsidRPr="000D4A51">
        <w:rPr>
          <w:rFonts w:ascii="TimesNewRomanPSMT" w:hAnsi="TimesNewRomanPSMT" w:cs="Arial"/>
          <w:sz w:val="24"/>
          <w:szCs w:val="24"/>
          <w:lang w:bidi="he-IL"/>
        </w:rPr>
        <w:t xml:space="preserve"> meaning of the biblical text, he had great respect for </w:t>
      </w:r>
      <w:proofErr w:type="spellStart"/>
      <w:r w:rsidRPr="000D4A51">
        <w:rPr>
          <w:rFonts w:ascii="TimesNewRomanPS-ItalicMT" w:hAnsi="TimesNewRomanPS-ItalicMT" w:cs="TimesNewRomanPS-ItalicMT"/>
          <w:i/>
          <w:iCs/>
          <w:sz w:val="24"/>
          <w:szCs w:val="24"/>
          <w:lang w:bidi="he-IL"/>
        </w:rPr>
        <w:t>aggadah</w:t>
      </w:r>
      <w:proofErr w:type="spellEnd"/>
      <w:r w:rsidRPr="000D4A51">
        <w:rPr>
          <w:rFonts w:ascii="TimesNewRomanPSMT" w:hAnsi="TimesNewRomanPSMT" w:cs="Arial"/>
          <w:sz w:val="24"/>
          <w:szCs w:val="24"/>
          <w:lang w:bidi="he-IL"/>
        </w:rPr>
        <w:t>.</w:t>
      </w:r>
      <w:r w:rsidRPr="000D4A51">
        <w:rPr>
          <w:rStyle w:val="NoteReference"/>
          <w:rFonts w:ascii="TimesNewRomanPSMT" w:hAnsi="TimesNewRomanPSMT" w:cs="TimesNewRomanPSMT"/>
          <w:sz w:val="24"/>
          <w:szCs w:val="24"/>
        </w:rPr>
        <w:footnoteReference w:id="30"/>
      </w:r>
      <w:r w:rsidRPr="000D4A51">
        <w:rPr>
          <w:rFonts w:ascii="TimesNewRomanPSMT" w:hAnsi="TimesNewRomanPSMT" w:cs="Arial"/>
          <w:sz w:val="24"/>
          <w:szCs w:val="24"/>
        </w:rPr>
        <w:t xml:space="preserve"> Therefore he did not refrain from including in his poem distinctly </w:t>
      </w:r>
      <w:proofErr w:type="spellStart"/>
      <w:r w:rsidRPr="000D4A51">
        <w:rPr>
          <w:rFonts w:ascii="TimesNewRomanPSMT" w:hAnsi="TimesNewRomanPSMT" w:cs="Arial"/>
          <w:sz w:val="24"/>
          <w:szCs w:val="24"/>
        </w:rPr>
        <w:t>aggadic</w:t>
      </w:r>
      <w:proofErr w:type="spellEnd"/>
      <w:r w:rsidRPr="000D4A51">
        <w:rPr>
          <w:rFonts w:ascii="TimesNewRomanPSMT" w:hAnsi="TimesNewRomanPSMT" w:cs="Arial"/>
          <w:sz w:val="24"/>
          <w:szCs w:val="24"/>
        </w:rPr>
        <w:t xml:space="preserve"> motifs. Thus in contrast to his commentary to Gen 22:2, where he states that Abraham identified his destination by being spoken to by God (“to the place which I will tell you”), in the poem </w:t>
      </w:r>
      <w:proofErr w:type="spellStart"/>
      <w:r w:rsidRPr="000D4A51">
        <w:rPr>
          <w:rFonts w:ascii="TimesNewRomanPSMT" w:hAnsi="TimesNewRomanPSMT" w:cs="Arial"/>
          <w:sz w:val="24"/>
          <w:szCs w:val="24"/>
        </w:rPr>
        <w:t>Bekhor</w:t>
      </w:r>
      <w:proofErr w:type="spellEnd"/>
      <w:r w:rsidRPr="000D4A51">
        <w:rPr>
          <w:rFonts w:ascii="TimesNewRomanPSMT" w:hAnsi="TimesNewRomanPSMT" w:cs="Arial"/>
          <w:sz w:val="24"/>
          <w:szCs w:val="24"/>
        </w:rPr>
        <w:t xml:space="preserve"> Shor includes what is told in the midrash about Abraham receiving a vision, a revelation of the divine presence (</w:t>
      </w:r>
      <w:proofErr w:type="spellStart"/>
      <w:r w:rsidRPr="000D4A51">
        <w:rPr>
          <w:rFonts w:ascii="TimesNewRomanPS-ItalicMT" w:hAnsi="TimesNewRomanPS-ItalicMT" w:cs="TimesNewRomanPS-ItalicMT"/>
          <w:i/>
          <w:iCs/>
          <w:sz w:val="24"/>
          <w:szCs w:val="24"/>
        </w:rPr>
        <w:t>shekhina</w:t>
      </w:r>
      <w:proofErr w:type="spellEnd"/>
      <w:r w:rsidRPr="000D4A51">
        <w:rPr>
          <w:rFonts w:ascii="TimesNewRomanPSMT" w:hAnsi="TimesNewRomanPSMT" w:cs="Arial"/>
          <w:sz w:val="24"/>
          <w:szCs w:val="24"/>
        </w:rPr>
        <w:t xml:space="preserve">) by means of which he identified the holy mountain: </w:t>
      </w:r>
    </w:p>
    <w:p w14:paraId="5B61A3C4" w14:textId="77777777" w:rsidR="00E20377" w:rsidRPr="000D4A51" w:rsidRDefault="00E20377">
      <w:pPr>
        <w:pStyle w:val="Normal1"/>
        <w:tabs>
          <w:tab w:val="right" w:pos="515"/>
        </w:tabs>
        <w:spacing w:after="120" w:line="264" w:lineRule="auto"/>
        <w:ind w:left="515" w:right="510"/>
        <w:rPr>
          <w:rFonts w:ascii="TimesNewRomanPSMT" w:hAnsi="TimesNewRomanPSMT" w:cs="TimesNewRomanPSMT"/>
          <w:sz w:val="24"/>
          <w:szCs w:val="24"/>
          <w:lang w:bidi="he-IL"/>
        </w:rPr>
      </w:pPr>
      <w:r w:rsidRPr="000D4A51">
        <w:rPr>
          <w:rFonts w:ascii="Times New Roman" w:hAnsi="Times New Roman" w:cs="Times New Roman"/>
          <w:sz w:val="24"/>
          <w:szCs w:val="24"/>
          <w:rtl/>
          <w:lang w:val="en-AU" w:bidi="he-IL"/>
        </w:rPr>
        <w:t>יוֹם</w:t>
      </w:r>
      <w:r w:rsidRPr="000D4A51">
        <w:rPr>
          <w:rFonts w:ascii="TimesNewRomanPSMT" w:hAnsi="TimesNewRomanPSMT" w:cs="Times New Roman"/>
          <w:sz w:val="24"/>
          <w:szCs w:val="24"/>
          <w:rtl/>
          <w:lang w:val="en-AU" w:bidi="he-IL"/>
        </w:rPr>
        <w:t xml:space="preserve"> </w:t>
      </w:r>
      <w:r w:rsidRPr="000D4A51">
        <w:rPr>
          <w:rFonts w:ascii="Times New Roman" w:hAnsi="Times New Roman" w:cs="Times New Roman"/>
          <w:sz w:val="24"/>
          <w:szCs w:val="24"/>
          <w:rtl/>
          <w:lang w:val="en-AU" w:bidi="he-IL"/>
        </w:rPr>
        <w:t>הַשְּׁלִישִׁי</w:t>
      </w:r>
      <w:r w:rsidRPr="000D4A51">
        <w:rPr>
          <w:rFonts w:ascii="TimesNewRomanPSMT" w:hAnsi="TimesNewRomanPSMT" w:cs="Times New Roman"/>
          <w:sz w:val="24"/>
          <w:szCs w:val="24"/>
          <w:rtl/>
          <w:lang w:val="en-AU" w:bidi="he-IL"/>
        </w:rPr>
        <w:t xml:space="preserve"> </w:t>
      </w:r>
      <w:r w:rsidRPr="000D4A51">
        <w:rPr>
          <w:rFonts w:ascii="Times New Roman" w:hAnsi="Times New Roman" w:cs="Times New Roman"/>
          <w:sz w:val="24"/>
          <w:szCs w:val="24"/>
          <w:rtl/>
          <w:lang w:val="en-AU" w:bidi="he-IL"/>
        </w:rPr>
        <w:t>נִרְאָה</w:t>
      </w:r>
      <w:r w:rsidRPr="000D4A51">
        <w:rPr>
          <w:rFonts w:ascii="TimesNewRomanPSMT" w:hAnsi="TimesNewRomanPSMT" w:cs="Times New Roman"/>
          <w:sz w:val="24"/>
          <w:szCs w:val="24"/>
          <w:rtl/>
          <w:lang w:val="en-AU" w:bidi="he-IL"/>
        </w:rPr>
        <w:t xml:space="preserve"> </w:t>
      </w:r>
      <w:r w:rsidRPr="000D4A51">
        <w:rPr>
          <w:rFonts w:ascii="Times New Roman" w:hAnsi="Times New Roman" w:cs="Times New Roman"/>
          <w:sz w:val="24"/>
          <w:szCs w:val="24"/>
          <w:rtl/>
          <w:lang w:val="en-AU" w:bidi="he-IL"/>
        </w:rPr>
        <w:t>לוֹ</w:t>
      </w:r>
      <w:r w:rsidRPr="000D4A51">
        <w:rPr>
          <w:rFonts w:ascii="TimesNewRomanPSMT" w:hAnsi="TimesNewRomanPSMT" w:cs="Times New Roman"/>
          <w:sz w:val="24"/>
          <w:szCs w:val="24"/>
          <w:rtl/>
          <w:lang w:val="en-AU" w:bidi="he-IL"/>
        </w:rPr>
        <w:t xml:space="preserve"> </w:t>
      </w:r>
      <w:r w:rsidRPr="000D4A51">
        <w:rPr>
          <w:rFonts w:ascii="Times New Roman" w:hAnsi="Times New Roman" w:cs="Times New Roman"/>
          <w:sz w:val="24"/>
          <w:szCs w:val="24"/>
          <w:rtl/>
          <w:lang w:val="en-AU" w:bidi="he-IL"/>
        </w:rPr>
        <w:t>זֹהַר</w:t>
      </w:r>
      <w:r w:rsidRPr="000D4A51">
        <w:rPr>
          <w:rFonts w:ascii="TimesNewRomanPSMT" w:hAnsi="TimesNewRomanPSMT" w:cs="Times New Roman"/>
          <w:sz w:val="24"/>
          <w:szCs w:val="24"/>
          <w:rtl/>
          <w:lang w:val="en-AU" w:bidi="he-IL"/>
        </w:rPr>
        <w:t xml:space="preserve"> / </w:t>
      </w:r>
      <w:r w:rsidRPr="000D4A51">
        <w:rPr>
          <w:rFonts w:ascii="Times New Roman" w:hAnsi="Times New Roman" w:cs="Times New Roman"/>
          <w:sz w:val="24"/>
          <w:szCs w:val="24"/>
          <w:rtl/>
          <w:lang w:val="en-AU" w:bidi="he-IL"/>
        </w:rPr>
        <w:t>דְּמוּת</w:t>
      </w:r>
      <w:r w:rsidRPr="000D4A51">
        <w:rPr>
          <w:rFonts w:ascii="TimesNewRomanPSMT" w:hAnsi="TimesNewRomanPSMT" w:cs="Times New Roman"/>
          <w:sz w:val="24"/>
          <w:szCs w:val="24"/>
          <w:rtl/>
          <w:lang w:val="en-AU" w:bidi="he-IL"/>
        </w:rPr>
        <w:t xml:space="preserve"> </w:t>
      </w:r>
      <w:r w:rsidRPr="000D4A51">
        <w:rPr>
          <w:rFonts w:ascii="Times New Roman" w:hAnsi="Times New Roman" w:cs="Times New Roman"/>
          <w:sz w:val="24"/>
          <w:szCs w:val="24"/>
          <w:rtl/>
          <w:lang w:val="en-AU" w:bidi="he-IL"/>
        </w:rPr>
        <w:t>כְּבוֹד</w:t>
      </w:r>
      <w:r w:rsidRPr="000D4A51">
        <w:rPr>
          <w:rFonts w:ascii="TimesNewRomanPSMT" w:hAnsi="TimesNewRomanPSMT" w:cs="Times New Roman"/>
          <w:sz w:val="24"/>
          <w:szCs w:val="24"/>
          <w:rtl/>
          <w:lang w:val="en-AU" w:bidi="he-IL"/>
        </w:rPr>
        <w:t xml:space="preserve"> </w:t>
      </w:r>
      <w:r w:rsidRPr="000D4A51">
        <w:rPr>
          <w:rFonts w:ascii="Times New Roman" w:hAnsi="Times New Roman" w:cs="Times New Roman"/>
          <w:sz w:val="24"/>
          <w:szCs w:val="24"/>
          <w:rtl/>
          <w:lang w:val="en-AU" w:bidi="he-IL"/>
        </w:rPr>
        <w:t>יְיֳ</w:t>
      </w:r>
      <w:r w:rsidRPr="000D4A51">
        <w:rPr>
          <w:rFonts w:ascii="TimesNewRomanPSMT" w:hAnsi="TimesNewRomanPSMT" w:cs="Times New Roman"/>
          <w:sz w:val="24"/>
          <w:szCs w:val="24"/>
          <w:rtl/>
          <w:lang w:val="en-AU" w:bidi="he-IL"/>
        </w:rPr>
        <w:t xml:space="preserve"> </w:t>
      </w:r>
      <w:r w:rsidRPr="000D4A51">
        <w:rPr>
          <w:rFonts w:ascii="Times New Roman" w:hAnsi="Times New Roman" w:cs="Times New Roman"/>
          <w:sz w:val="24"/>
          <w:szCs w:val="24"/>
          <w:rtl/>
          <w:lang w:val="en-AU" w:bidi="he-IL"/>
        </w:rPr>
        <w:t>כְּאֵשׁ</w:t>
      </w:r>
      <w:r w:rsidRPr="000D4A51">
        <w:rPr>
          <w:rFonts w:ascii="TimesNewRomanPSMT" w:hAnsi="TimesNewRomanPSMT" w:cs="Times New Roman"/>
          <w:sz w:val="24"/>
          <w:szCs w:val="24"/>
          <w:rtl/>
          <w:lang w:val="en-AU" w:bidi="he-IL"/>
        </w:rPr>
        <w:t xml:space="preserve"> </w:t>
      </w:r>
      <w:r w:rsidRPr="000D4A51">
        <w:rPr>
          <w:rFonts w:ascii="Times New Roman" w:hAnsi="Times New Roman" w:cs="Times New Roman"/>
          <w:sz w:val="24"/>
          <w:szCs w:val="24"/>
          <w:rtl/>
          <w:lang w:val="en-AU" w:bidi="he-IL"/>
        </w:rPr>
        <w:t>אֹכֶלֶת</w:t>
      </w:r>
      <w:r w:rsidRPr="000D4A51">
        <w:rPr>
          <w:rFonts w:ascii="TimesNewRomanPSMT" w:hAnsi="TimesNewRomanPSMT" w:cs="Times New Roman"/>
          <w:sz w:val="24"/>
          <w:szCs w:val="24"/>
          <w:rtl/>
          <w:lang w:val="en-AU" w:bidi="he-IL"/>
        </w:rPr>
        <w:t xml:space="preserve"> </w:t>
      </w:r>
      <w:r w:rsidRPr="000D4A51">
        <w:rPr>
          <w:rFonts w:ascii="Times New Roman" w:hAnsi="Times New Roman" w:cs="Times New Roman"/>
          <w:sz w:val="24"/>
          <w:szCs w:val="24"/>
          <w:rtl/>
          <w:lang w:val="en-AU" w:bidi="he-IL"/>
        </w:rPr>
        <w:t>בְּרֹאשׁ</w:t>
      </w:r>
      <w:r w:rsidRPr="000D4A51">
        <w:rPr>
          <w:rFonts w:ascii="TimesNewRomanPSMT" w:hAnsi="TimesNewRomanPSMT" w:cs="Times New Roman"/>
          <w:sz w:val="24"/>
          <w:szCs w:val="24"/>
          <w:rtl/>
          <w:lang w:val="en-AU" w:bidi="he-IL"/>
        </w:rPr>
        <w:t xml:space="preserve"> </w:t>
      </w:r>
      <w:r w:rsidRPr="000D4A51">
        <w:rPr>
          <w:rFonts w:ascii="Times New Roman" w:hAnsi="Times New Roman" w:cs="Times New Roman"/>
          <w:sz w:val="24"/>
          <w:szCs w:val="24"/>
          <w:rtl/>
          <w:lang w:val="en-AU" w:bidi="he-IL"/>
        </w:rPr>
        <w:t>הָהָר</w:t>
      </w:r>
    </w:p>
    <w:p w14:paraId="4BD48FBD" w14:textId="77777777" w:rsidR="00E20377" w:rsidRPr="000D4A51" w:rsidRDefault="00E20377">
      <w:pPr>
        <w:pStyle w:val="TableCell"/>
        <w:tabs>
          <w:tab w:val="left" w:pos="505"/>
        </w:tabs>
        <w:spacing w:after="20" w:line="264" w:lineRule="auto"/>
        <w:ind w:left="505" w:right="510"/>
        <w:jc w:val="left"/>
        <w:rPr>
          <w:rFonts w:cs="Arial"/>
          <w:lang w:val="en-US"/>
        </w:rPr>
      </w:pPr>
      <w:r w:rsidRPr="000D4A51">
        <w:rPr>
          <w:rFonts w:cs="Arial"/>
          <w:lang w:val="en-US"/>
        </w:rPr>
        <w:t>On the third day the splendor appeared to him. /</w:t>
      </w:r>
    </w:p>
    <w:p w14:paraId="349B10F7" w14:textId="77777777" w:rsidR="00E20377" w:rsidRPr="000D4A51" w:rsidRDefault="00E20377">
      <w:pPr>
        <w:pStyle w:val="TableCell"/>
        <w:tabs>
          <w:tab w:val="left" w:pos="505"/>
        </w:tabs>
        <w:spacing w:line="264" w:lineRule="auto"/>
        <w:ind w:left="505" w:right="510"/>
        <w:jc w:val="left"/>
        <w:rPr>
          <w:rFonts w:cs="Arial"/>
          <w:lang w:val="en-US"/>
        </w:rPr>
      </w:pPr>
      <w:r w:rsidRPr="000D4A51">
        <w:rPr>
          <w:rFonts w:ascii="TimesNewRomanPS-ItalicMT" w:hAnsi="TimesNewRomanPS-ItalicMT" w:cs="TimesNewRomanPS-ItalicMT"/>
          <w:i/>
          <w:iCs/>
          <w:lang w:val="en-US"/>
        </w:rPr>
        <w:tab/>
      </w:r>
      <w:r w:rsidRPr="000D4A51">
        <w:rPr>
          <w:rFonts w:cs="Arial"/>
          <w:lang w:val="en-US"/>
        </w:rPr>
        <w:t>The Divine Glory appeared as a consuming fire at the top of the mountain.</w:t>
      </w:r>
    </w:p>
    <w:p w14:paraId="3BE69C43" w14:textId="77777777" w:rsidR="00E20377" w:rsidRPr="000D4A51" w:rsidRDefault="00E20377">
      <w:pPr>
        <w:pStyle w:val="TableCell"/>
        <w:tabs>
          <w:tab w:val="left" w:pos="505"/>
        </w:tabs>
        <w:spacing w:after="120" w:line="264" w:lineRule="auto"/>
        <w:ind w:left="505" w:right="510"/>
        <w:jc w:val="left"/>
        <w:rPr>
          <w:rFonts w:cs="Arial"/>
          <w:lang w:val="en-US"/>
        </w:rPr>
      </w:pPr>
      <w:r w:rsidRPr="000D4A51">
        <w:rPr>
          <w:rFonts w:cs="Arial"/>
          <w:lang w:val="en-US"/>
        </w:rPr>
        <w:lastRenderedPageBreak/>
        <w:tab/>
        <w:t>(lines 19–20)</w:t>
      </w:r>
    </w:p>
    <w:p w14:paraId="19058996" w14:textId="6D4A3FFB" w:rsidR="00E20377" w:rsidRPr="000D4A51" w:rsidRDefault="00E20377">
      <w:pPr>
        <w:pStyle w:val="TableCell"/>
        <w:spacing w:line="264" w:lineRule="auto"/>
        <w:jc w:val="both"/>
        <w:rPr>
          <w:rFonts w:cs="Arial"/>
          <w:lang w:val="en-US"/>
        </w:rPr>
      </w:pPr>
      <w:r w:rsidRPr="000D4A51">
        <w:rPr>
          <w:rFonts w:cs="Arial"/>
          <w:lang w:val="en-US"/>
        </w:rPr>
        <w:tab/>
        <w:t xml:space="preserve">Prosaic information in the Bible, “On the </w:t>
      </w:r>
      <w:r w:rsidRPr="00EF649A">
        <w:rPr>
          <w:rFonts w:cs="Arial"/>
          <w:lang w:val="en-US"/>
        </w:rPr>
        <w:t>third day, Abraham lifted up his eyes and saw the place from afar” (Gen 22:4), left a void for the Rabbis to fill: how did Abraham know that that was “the place”? A midrash tells us:</w:t>
      </w:r>
      <w:r w:rsidR="00974551" w:rsidRPr="00EF649A">
        <w:rPr>
          <w:rFonts w:cs="Arial"/>
          <w:lang w:val="en-US" w:bidi="he-IL"/>
        </w:rPr>
        <w:t xml:space="preserve"> </w:t>
      </w:r>
      <w:r w:rsidRPr="00EF649A">
        <w:rPr>
          <w:rFonts w:cs="Arial"/>
          <w:lang w:val="en-US"/>
        </w:rPr>
        <w:t>“And</w:t>
      </w:r>
      <w:r w:rsidRPr="000D4A51">
        <w:rPr>
          <w:rFonts w:cs="Arial"/>
          <w:lang w:val="en-US"/>
        </w:rPr>
        <w:t xml:space="preserve"> what did he see? A pillar of fire rising from the earth to the heavens” (</w:t>
      </w:r>
      <w:proofErr w:type="spellStart"/>
      <w:r w:rsidRPr="000D4A51">
        <w:rPr>
          <w:rFonts w:ascii="TimesNewRomanPS-ItalicMT" w:hAnsi="TimesNewRomanPS-ItalicMT" w:cs="TimesNewRomanPS-ItalicMT"/>
          <w:i/>
          <w:iCs/>
          <w:lang w:val="en-US"/>
        </w:rPr>
        <w:t>Pirke</w:t>
      </w:r>
      <w:proofErr w:type="spellEnd"/>
      <w:r w:rsidRPr="000D4A51">
        <w:rPr>
          <w:rFonts w:ascii="TimesNewRomanPS-ItalicMT" w:hAnsi="TimesNewRomanPS-ItalicMT" w:cs="TimesNewRomanPS-ItalicMT"/>
          <w:i/>
          <w:iCs/>
          <w:lang w:val="en-US"/>
        </w:rPr>
        <w:t xml:space="preserve"> de-R. Eliezer</w:t>
      </w:r>
      <w:r w:rsidRPr="000D4A51">
        <w:rPr>
          <w:rFonts w:cs="Arial"/>
          <w:lang w:val="en-US"/>
        </w:rPr>
        <w:t xml:space="preserve">, 31). In </w:t>
      </w:r>
      <w:proofErr w:type="spellStart"/>
      <w:r w:rsidRPr="000D4A51">
        <w:rPr>
          <w:rFonts w:cs="Arial"/>
          <w:lang w:val="en-US"/>
        </w:rPr>
        <w:t>Bekhor</w:t>
      </w:r>
      <w:proofErr w:type="spellEnd"/>
      <w:r w:rsidRPr="000D4A51">
        <w:rPr>
          <w:rFonts w:cs="Arial"/>
          <w:lang w:val="en-US"/>
        </w:rPr>
        <w:t xml:space="preserve"> Shor’s poem, the vision is transformed from a means of navigation to an ecstatic religious experience that Abraham has earned as a reward for his piety.</w:t>
      </w:r>
    </w:p>
    <w:p w14:paraId="047C11C4" w14:textId="77777777" w:rsidR="00E20377" w:rsidRPr="000D4A51" w:rsidRDefault="00E20377">
      <w:pPr>
        <w:spacing w:line="276" w:lineRule="auto"/>
        <w:jc w:val="both"/>
        <w:rPr>
          <w:rFonts w:cs="Arial"/>
        </w:rPr>
      </w:pPr>
    </w:p>
    <w:p w14:paraId="26C2509D" w14:textId="77777777" w:rsidR="00E20377" w:rsidRPr="000D4A51" w:rsidRDefault="00E20377">
      <w:pPr>
        <w:spacing w:line="276" w:lineRule="auto"/>
        <w:jc w:val="both"/>
        <w:rPr>
          <w:rFonts w:cs="Arial"/>
        </w:rPr>
      </w:pPr>
    </w:p>
    <w:p w14:paraId="079B6AA9" w14:textId="77777777" w:rsidR="00E20377" w:rsidRPr="000D4A51" w:rsidRDefault="00E20377">
      <w:pPr>
        <w:spacing w:after="120" w:line="276" w:lineRule="auto"/>
        <w:rPr>
          <w:rFonts w:ascii="TimesNewRomanPS-BoldMT" w:hAnsi="TimesNewRomanPS-BoldMT" w:cs="TimesNewRomanPS-BoldMT"/>
          <w:b/>
          <w:bCs/>
          <w:sz w:val="26"/>
          <w:szCs w:val="26"/>
          <w:lang w:val="en-US"/>
        </w:rPr>
      </w:pPr>
      <w:r w:rsidRPr="000D4A51">
        <w:rPr>
          <w:rFonts w:ascii="TimesNewRomanPS-BoldMT" w:hAnsi="TimesNewRomanPS-BoldMT" w:cs="TimesNewRomanPS-BoldMT"/>
          <w:b/>
          <w:bCs/>
          <w:sz w:val="26"/>
          <w:szCs w:val="26"/>
          <w:lang w:val="en-US"/>
        </w:rPr>
        <w:t xml:space="preserve">V. The Use of Biblical Language in </w:t>
      </w:r>
      <w:proofErr w:type="spellStart"/>
      <w:r w:rsidRPr="000D4A51">
        <w:rPr>
          <w:rFonts w:ascii="TimesNewRomanPS-BoldMT" w:hAnsi="TimesNewRomanPS-BoldMT" w:cs="TimesNewRomanPS-BoldMT"/>
          <w:b/>
          <w:bCs/>
          <w:sz w:val="26"/>
          <w:szCs w:val="26"/>
          <w:lang w:val="en-US"/>
        </w:rPr>
        <w:t>Bekhor</w:t>
      </w:r>
      <w:proofErr w:type="spellEnd"/>
      <w:r w:rsidRPr="000D4A51">
        <w:rPr>
          <w:rFonts w:ascii="TimesNewRomanPS-BoldMT" w:hAnsi="TimesNewRomanPS-BoldMT" w:cs="TimesNewRomanPS-BoldMT"/>
          <w:b/>
          <w:bCs/>
          <w:sz w:val="26"/>
          <w:szCs w:val="26"/>
          <w:lang w:val="en-US"/>
        </w:rPr>
        <w:t xml:space="preserve"> Shor’s Commentary and the Integration of His Language into Biblical Quotations in the Poem</w:t>
      </w:r>
    </w:p>
    <w:p w14:paraId="70577DC7" w14:textId="77777777" w:rsidR="00E20377" w:rsidRPr="000D4A51" w:rsidRDefault="00E20377">
      <w:pPr>
        <w:spacing w:line="276" w:lineRule="auto"/>
        <w:jc w:val="both"/>
        <w:rPr>
          <w:rFonts w:cs="Arial"/>
          <w:lang w:val="en-US"/>
        </w:rPr>
      </w:pPr>
      <w:r w:rsidRPr="000D4A51">
        <w:rPr>
          <w:rFonts w:ascii="TimesNewRomanPS-BoldMT" w:hAnsi="TimesNewRomanPS-BoldMT" w:cs="TimesNewRomanPS-BoldMT"/>
          <w:b/>
          <w:bCs/>
          <w:sz w:val="26"/>
          <w:szCs w:val="26"/>
          <w:lang w:val="en-US"/>
        </w:rPr>
        <w:tab/>
      </w:r>
      <w:r w:rsidRPr="000D4A51">
        <w:rPr>
          <w:rFonts w:cs="Arial"/>
          <w:lang w:val="en-US"/>
        </w:rPr>
        <w:t xml:space="preserve">In the poem </w:t>
      </w:r>
      <w:r w:rsidRPr="000D4A51">
        <w:rPr>
          <w:rFonts w:ascii="Times New Roman" w:hAnsi="Times New Roman" w:cs="Times New Roman"/>
          <w:rtl/>
          <w:lang w:val="en-US" w:bidi="he-IL"/>
        </w:rPr>
        <w:t>אוֹרִי</w:t>
      </w:r>
      <w:r w:rsidRPr="000D4A51">
        <w:rPr>
          <w:rFonts w:cs="Times New Roman"/>
          <w:rtl/>
          <w:lang w:val="en-US" w:bidi="he-IL"/>
        </w:rPr>
        <w:t xml:space="preserve"> </w:t>
      </w:r>
      <w:r w:rsidRPr="000D4A51">
        <w:rPr>
          <w:rFonts w:ascii="Times New Roman" w:hAnsi="Times New Roman" w:cs="Times New Roman"/>
          <w:rtl/>
          <w:lang w:val="en-US" w:bidi="he-IL"/>
        </w:rPr>
        <w:t>וְיִשְׁעִי</w:t>
      </w:r>
      <w:r w:rsidRPr="000D4A51">
        <w:rPr>
          <w:rFonts w:cs="Arial"/>
          <w:lang w:val="en-US"/>
        </w:rPr>
        <w:t xml:space="preserve"> we encounter </w:t>
      </w:r>
      <w:proofErr w:type="spellStart"/>
      <w:r w:rsidRPr="000D4A51">
        <w:rPr>
          <w:rFonts w:cs="Arial"/>
          <w:lang w:val="en-US"/>
        </w:rPr>
        <w:t>Bekhor</w:t>
      </w:r>
      <w:proofErr w:type="spellEnd"/>
      <w:r w:rsidRPr="000D4A51">
        <w:rPr>
          <w:rFonts w:cs="Arial"/>
          <w:lang w:val="en-US"/>
        </w:rPr>
        <w:t xml:space="preserve"> Shor’s tendency to graft his own wording onto that of the Hebrew Bible. This phenomenon is particularly prominent in the biblical quotations at the end of each rhymed quatrain, where </w:t>
      </w:r>
      <w:proofErr w:type="spellStart"/>
      <w:r w:rsidRPr="000D4A51">
        <w:rPr>
          <w:rFonts w:cs="Arial"/>
          <w:lang w:val="en-US"/>
        </w:rPr>
        <w:t>Bekhor</w:t>
      </w:r>
      <w:proofErr w:type="spellEnd"/>
      <w:r w:rsidRPr="000D4A51">
        <w:rPr>
          <w:rFonts w:cs="Arial"/>
          <w:lang w:val="en-US"/>
        </w:rPr>
        <w:t xml:space="preserve"> Shor gives himself free rein. Among nine such quatrains describing the events of the </w:t>
      </w:r>
      <w:r w:rsidRPr="000D4A51">
        <w:rPr>
          <w:rFonts w:ascii="TimesNewRomanPS-ItalicMT" w:hAnsi="TimesNewRomanPS-ItalicMT" w:cs="TimesNewRomanPS-ItalicMT"/>
          <w:i/>
          <w:iCs/>
          <w:lang w:val="en-US"/>
        </w:rPr>
        <w:t>‘</w:t>
      </w:r>
      <w:proofErr w:type="spellStart"/>
      <w:r w:rsidRPr="000D4A51">
        <w:rPr>
          <w:rFonts w:ascii="TimesNewRomanPS-ItalicMT" w:hAnsi="TimesNewRomanPS-ItalicMT" w:cs="TimesNewRomanPS-ItalicMT"/>
          <w:i/>
          <w:iCs/>
          <w:lang w:val="en-US"/>
        </w:rPr>
        <w:t>Akeda</w:t>
      </w:r>
      <w:proofErr w:type="spellEnd"/>
      <w:r w:rsidRPr="000D4A51">
        <w:rPr>
          <w:rFonts w:cs="Arial"/>
          <w:lang w:val="en-US"/>
        </w:rPr>
        <w:t xml:space="preserve">, four “biblical endings” cite the Bible with changes to the original text. Three combine parts of biblical passages into a new “verse” and one introduces minor changes, and in that way </w:t>
      </w:r>
      <w:proofErr w:type="spellStart"/>
      <w:r w:rsidRPr="000D4A51">
        <w:rPr>
          <w:rFonts w:cs="Arial"/>
          <w:lang w:val="en-US"/>
        </w:rPr>
        <w:t>Bekhor</w:t>
      </w:r>
      <w:proofErr w:type="spellEnd"/>
      <w:r w:rsidRPr="000D4A51">
        <w:rPr>
          <w:rFonts w:cs="Arial"/>
          <w:lang w:val="en-US"/>
        </w:rPr>
        <w:t xml:space="preserve"> Shor introduces changes into the meaning of the biblical story:</w:t>
      </w:r>
    </w:p>
    <w:p w14:paraId="678137D2" w14:textId="77777777" w:rsidR="00E20377" w:rsidRPr="000D4A51" w:rsidRDefault="00E20377">
      <w:pPr>
        <w:spacing w:line="276" w:lineRule="auto"/>
        <w:jc w:val="both"/>
        <w:rPr>
          <w:rFonts w:cs="Arial"/>
          <w:lang w:val="en-US"/>
        </w:rPr>
      </w:pPr>
      <w:r w:rsidRPr="000D4A51">
        <w:rPr>
          <w:rFonts w:cs="Arial"/>
          <w:lang w:val="en-US"/>
        </w:rPr>
        <w:tab/>
        <w:t>1. “</w:t>
      </w:r>
      <w:r w:rsidRPr="000D4A51">
        <w:rPr>
          <w:rFonts w:ascii="Times New Roman" w:hAnsi="Times New Roman" w:cs="Times New Roman"/>
          <w:rtl/>
          <w:lang w:val="en-US" w:bidi="he-IL"/>
        </w:rPr>
        <w:t>דְּמוּת</w:t>
      </w:r>
      <w:r w:rsidRPr="000D4A51">
        <w:rPr>
          <w:rFonts w:cs="Times New Roman"/>
          <w:rtl/>
          <w:lang w:val="en-US" w:bidi="he-IL"/>
        </w:rPr>
        <w:t xml:space="preserve"> </w:t>
      </w:r>
      <w:r w:rsidRPr="000D4A51">
        <w:rPr>
          <w:rFonts w:ascii="Times New Roman" w:hAnsi="Times New Roman" w:cs="Times New Roman"/>
          <w:rtl/>
          <w:lang w:val="en-US" w:bidi="he-IL"/>
        </w:rPr>
        <w:t>כְּבוֹד</w:t>
      </w:r>
      <w:r w:rsidRPr="000D4A51">
        <w:rPr>
          <w:rFonts w:cs="Times New Roman"/>
          <w:rtl/>
          <w:lang w:val="en-US" w:bidi="he-IL"/>
        </w:rPr>
        <w:t xml:space="preserve"> </w:t>
      </w:r>
      <w:r w:rsidRPr="000D4A51">
        <w:rPr>
          <w:rFonts w:ascii="Times New Roman" w:hAnsi="Times New Roman" w:cs="Times New Roman"/>
          <w:rtl/>
          <w:lang w:val="en-US" w:bidi="he-IL"/>
        </w:rPr>
        <w:t>יְיֳ</w:t>
      </w:r>
      <w:r w:rsidRPr="000D4A51">
        <w:rPr>
          <w:rFonts w:cs="Times New Roman"/>
          <w:rtl/>
          <w:lang w:val="en-US" w:bidi="he-IL"/>
        </w:rPr>
        <w:t xml:space="preserve"> </w:t>
      </w:r>
      <w:r w:rsidRPr="000D4A51">
        <w:rPr>
          <w:rFonts w:ascii="Times New Roman" w:hAnsi="Times New Roman" w:cs="Times New Roman"/>
          <w:rtl/>
          <w:lang w:val="en-US" w:bidi="he-IL"/>
        </w:rPr>
        <w:t>כְּאֵשׁ</w:t>
      </w:r>
      <w:r w:rsidRPr="000D4A51">
        <w:rPr>
          <w:rFonts w:cs="Times New Roman"/>
          <w:rtl/>
          <w:lang w:val="en-US" w:bidi="he-IL"/>
        </w:rPr>
        <w:t xml:space="preserve"> </w:t>
      </w:r>
      <w:r w:rsidRPr="000D4A51">
        <w:rPr>
          <w:rFonts w:ascii="Times New Roman" w:hAnsi="Times New Roman" w:cs="Times New Roman"/>
          <w:rtl/>
          <w:lang w:val="en-US" w:bidi="he-IL"/>
        </w:rPr>
        <w:t>אֹכֶלֶת</w:t>
      </w:r>
      <w:r w:rsidRPr="000D4A51">
        <w:rPr>
          <w:rFonts w:cs="Times New Roman"/>
          <w:rtl/>
          <w:lang w:val="en-US" w:bidi="he-IL"/>
        </w:rPr>
        <w:t xml:space="preserve"> </w:t>
      </w:r>
      <w:r w:rsidRPr="000D4A51">
        <w:rPr>
          <w:rFonts w:ascii="Times New Roman" w:hAnsi="Times New Roman" w:cs="Times New Roman"/>
          <w:rtl/>
          <w:lang w:val="en-US" w:bidi="he-IL"/>
        </w:rPr>
        <w:t>בְּרֹאשׁ</w:t>
      </w:r>
      <w:r w:rsidRPr="000D4A51">
        <w:rPr>
          <w:rFonts w:cs="Times New Roman"/>
          <w:rtl/>
          <w:lang w:val="en-US" w:bidi="he-IL"/>
        </w:rPr>
        <w:t xml:space="preserve"> </w:t>
      </w:r>
      <w:r w:rsidRPr="000D4A51">
        <w:rPr>
          <w:rFonts w:ascii="Times New Roman" w:hAnsi="Times New Roman" w:cs="Times New Roman"/>
          <w:rtl/>
          <w:lang w:val="en-US" w:bidi="he-IL"/>
        </w:rPr>
        <w:t>הָהָר</w:t>
      </w:r>
      <w:r w:rsidRPr="000D4A51">
        <w:rPr>
          <w:rFonts w:cs="Arial"/>
        </w:rPr>
        <w:t>” (line 20, “</w:t>
      </w:r>
      <w:r w:rsidRPr="000D4A51">
        <w:rPr>
          <w:rFonts w:cs="Arial"/>
          <w:lang w:val="en-US"/>
        </w:rPr>
        <w:t>The form of the Divine Glory appeared as a consuming fire at the top of the mountain”) grafts together “</w:t>
      </w:r>
      <w:r w:rsidRPr="000D4A51">
        <w:rPr>
          <w:rFonts w:ascii="Times New Roman" w:hAnsi="Times New Roman" w:cs="Times New Roman"/>
          <w:rtl/>
          <w:lang w:val="en-US" w:bidi="he-IL"/>
        </w:rPr>
        <w:t>מַרְאֵה</w:t>
      </w:r>
      <w:r w:rsidRPr="000D4A51">
        <w:rPr>
          <w:rFonts w:cs="Times New Roman"/>
          <w:rtl/>
          <w:lang w:val="en-US" w:bidi="he-IL"/>
        </w:rPr>
        <w:t xml:space="preserve"> </w:t>
      </w:r>
      <w:r w:rsidRPr="000D4A51">
        <w:rPr>
          <w:rFonts w:ascii="Times New Roman" w:hAnsi="Times New Roman" w:cs="Times New Roman"/>
          <w:rtl/>
          <w:lang w:val="en-US" w:bidi="he-IL"/>
        </w:rPr>
        <w:t>דְּמוּת</w:t>
      </w:r>
      <w:r w:rsidRPr="000D4A51">
        <w:rPr>
          <w:rFonts w:cs="Times New Roman"/>
          <w:rtl/>
          <w:lang w:val="en-US" w:bidi="he-IL"/>
        </w:rPr>
        <w:t xml:space="preserve"> </w:t>
      </w:r>
      <w:r w:rsidRPr="000D4A51">
        <w:rPr>
          <w:rFonts w:ascii="Times New Roman" w:hAnsi="Times New Roman" w:cs="Times New Roman"/>
          <w:rtl/>
          <w:lang w:val="en-US" w:bidi="he-IL"/>
        </w:rPr>
        <w:t>כְּבוֹד</w:t>
      </w:r>
      <w:r w:rsidRPr="000D4A51">
        <w:rPr>
          <w:rFonts w:cs="Times New Roman"/>
          <w:rtl/>
          <w:lang w:val="en-US" w:bidi="he-IL"/>
        </w:rPr>
        <w:t xml:space="preserve"> </w:t>
      </w:r>
      <w:r w:rsidRPr="000D4A51">
        <w:rPr>
          <w:rFonts w:ascii="Times New Roman" w:hAnsi="Times New Roman" w:cs="Times New Roman"/>
          <w:rtl/>
          <w:lang w:val="en-US" w:bidi="he-IL"/>
        </w:rPr>
        <w:t>יי</w:t>
      </w:r>
      <w:r w:rsidRPr="000D4A51">
        <w:rPr>
          <w:rFonts w:cs="Arial"/>
          <w:lang w:val="en-US"/>
        </w:rPr>
        <w:t>” (Ezekiel 1:28, “A vision of form of the Divine Glory”) and “</w:t>
      </w:r>
      <w:r w:rsidRPr="000D4A51">
        <w:rPr>
          <w:rFonts w:ascii="Times New Roman" w:hAnsi="Times New Roman" w:cs="Times New Roman"/>
          <w:rtl/>
          <w:lang w:val="en-US" w:bidi="he-IL"/>
        </w:rPr>
        <w:t>וּמַרְאֵה</w:t>
      </w:r>
      <w:r w:rsidRPr="000D4A51">
        <w:rPr>
          <w:rFonts w:cs="Times New Roman"/>
          <w:rtl/>
          <w:lang w:val="en-US" w:bidi="he-IL"/>
        </w:rPr>
        <w:t xml:space="preserve"> </w:t>
      </w:r>
      <w:r w:rsidRPr="000D4A51">
        <w:rPr>
          <w:rFonts w:ascii="Times New Roman" w:hAnsi="Times New Roman" w:cs="Times New Roman"/>
          <w:rtl/>
          <w:lang w:val="en-US" w:bidi="he-IL"/>
        </w:rPr>
        <w:t>כְּבוֹד</w:t>
      </w:r>
      <w:r w:rsidRPr="000D4A51">
        <w:rPr>
          <w:rFonts w:cs="Times New Roman"/>
          <w:rtl/>
          <w:lang w:val="en-US" w:bidi="he-IL"/>
        </w:rPr>
        <w:t xml:space="preserve"> </w:t>
      </w:r>
      <w:r w:rsidRPr="000D4A51">
        <w:rPr>
          <w:rFonts w:ascii="Times New Roman" w:hAnsi="Times New Roman" w:cs="Times New Roman"/>
          <w:rtl/>
          <w:lang w:val="en-US" w:bidi="he-IL"/>
        </w:rPr>
        <w:t>יי</w:t>
      </w:r>
      <w:r w:rsidRPr="000D4A51">
        <w:rPr>
          <w:rFonts w:cs="Times New Roman"/>
          <w:rtl/>
          <w:lang w:val="en-US" w:bidi="he-IL"/>
        </w:rPr>
        <w:t xml:space="preserve"> </w:t>
      </w:r>
      <w:r w:rsidRPr="000D4A51">
        <w:rPr>
          <w:rFonts w:ascii="Times New Roman" w:hAnsi="Times New Roman" w:cs="Times New Roman"/>
          <w:rtl/>
          <w:lang w:val="en-US" w:bidi="he-IL"/>
        </w:rPr>
        <w:t>כְּאֵשׁ</w:t>
      </w:r>
      <w:r w:rsidRPr="000D4A51">
        <w:rPr>
          <w:rFonts w:cs="Times New Roman"/>
          <w:rtl/>
          <w:lang w:val="en-US" w:bidi="he-IL"/>
        </w:rPr>
        <w:t xml:space="preserve"> </w:t>
      </w:r>
      <w:r w:rsidRPr="000D4A51">
        <w:rPr>
          <w:rFonts w:ascii="Times New Roman" w:hAnsi="Times New Roman" w:cs="Times New Roman"/>
          <w:rtl/>
          <w:lang w:val="en-US" w:bidi="he-IL"/>
        </w:rPr>
        <w:t>אֹכֶלֶת</w:t>
      </w:r>
      <w:r w:rsidRPr="000D4A51">
        <w:rPr>
          <w:rFonts w:cs="Times New Roman"/>
          <w:rtl/>
          <w:lang w:val="en-US" w:bidi="he-IL"/>
        </w:rPr>
        <w:t xml:space="preserve"> </w:t>
      </w:r>
      <w:r w:rsidRPr="000D4A51">
        <w:rPr>
          <w:rFonts w:ascii="Times New Roman" w:hAnsi="Times New Roman" w:cs="Times New Roman"/>
          <w:rtl/>
          <w:lang w:val="en-US" w:bidi="he-IL"/>
        </w:rPr>
        <w:t>בְּרֹאשׁ</w:t>
      </w:r>
      <w:r w:rsidRPr="000D4A51">
        <w:rPr>
          <w:rFonts w:cs="Times New Roman"/>
          <w:rtl/>
          <w:lang w:val="en-US" w:bidi="he-IL"/>
        </w:rPr>
        <w:t xml:space="preserve"> </w:t>
      </w:r>
      <w:r w:rsidRPr="000D4A51">
        <w:rPr>
          <w:rFonts w:ascii="Times New Roman" w:hAnsi="Times New Roman" w:cs="Times New Roman"/>
          <w:rtl/>
          <w:lang w:val="en-US" w:bidi="he-IL"/>
        </w:rPr>
        <w:t>הָהָר</w:t>
      </w:r>
      <w:r w:rsidRPr="000D4A51">
        <w:rPr>
          <w:rFonts w:cs="Arial"/>
          <w:lang w:val="en-US"/>
        </w:rPr>
        <w:t>” (Ex 24:17, “A vision of the Divine Glory appeared as a consuming fire at the top of the mountain” ).</w:t>
      </w:r>
    </w:p>
    <w:p w14:paraId="63476F4B" w14:textId="7082A49F" w:rsidR="00E20377" w:rsidRPr="000D4A51" w:rsidRDefault="00E20377">
      <w:pPr>
        <w:spacing w:line="276" w:lineRule="auto"/>
        <w:jc w:val="both"/>
        <w:rPr>
          <w:rFonts w:cs="Arial"/>
          <w:lang w:bidi="he-IL"/>
        </w:rPr>
      </w:pPr>
      <w:r w:rsidRPr="000D4A51">
        <w:rPr>
          <w:rFonts w:cs="Arial"/>
          <w:lang w:val="en-US"/>
        </w:rPr>
        <w:tab/>
        <w:t>2. “</w:t>
      </w:r>
      <w:r w:rsidRPr="000D4A51">
        <w:rPr>
          <w:rFonts w:ascii="Times New Roman" w:hAnsi="Times New Roman" w:cs="Times New Roman"/>
          <w:rtl/>
          <w:lang w:val="en-US" w:bidi="he-IL"/>
        </w:rPr>
        <w:t>וְהִקְרִיבוֹ</w:t>
      </w:r>
      <w:r w:rsidRPr="000D4A51">
        <w:rPr>
          <w:rFonts w:cs="Arial"/>
          <w:rtl/>
          <w:lang w:val="en-US" w:bidi="he-IL"/>
        </w:rPr>
        <w:t xml:space="preserve"> </w:t>
      </w:r>
      <w:r w:rsidRPr="000D4A51">
        <w:rPr>
          <w:rFonts w:ascii="Times New Roman" w:hAnsi="Times New Roman" w:cs="Times New Roman"/>
          <w:rtl/>
          <w:lang w:val="en-US" w:bidi="he-IL"/>
        </w:rPr>
        <w:t>לִפְנֵי</w:t>
      </w:r>
      <w:r w:rsidRPr="000D4A51">
        <w:rPr>
          <w:rFonts w:cs="Arial"/>
          <w:rtl/>
          <w:lang w:val="en-US" w:bidi="he-IL"/>
        </w:rPr>
        <w:t xml:space="preserve"> </w:t>
      </w:r>
      <w:r w:rsidRPr="000D4A51">
        <w:rPr>
          <w:rFonts w:ascii="Times New Roman" w:hAnsi="Times New Roman" w:cs="Times New Roman"/>
          <w:rtl/>
          <w:lang w:val="en-US" w:bidi="he-IL"/>
        </w:rPr>
        <w:t>יְיֳ</w:t>
      </w:r>
      <w:r w:rsidRPr="000D4A51">
        <w:rPr>
          <w:rFonts w:cs="Arial"/>
          <w:rtl/>
          <w:lang w:val="en-US" w:bidi="he-IL"/>
        </w:rPr>
        <w:t xml:space="preserve"> </w:t>
      </w:r>
      <w:r w:rsidRPr="000D4A51">
        <w:rPr>
          <w:rFonts w:ascii="Times New Roman" w:hAnsi="Times New Roman" w:cs="Times New Roman"/>
          <w:rtl/>
          <w:lang w:val="en-US" w:bidi="he-IL"/>
        </w:rPr>
        <w:t>וְהִגִּישׁוֹ</w:t>
      </w:r>
      <w:r w:rsidRPr="000D4A51">
        <w:rPr>
          <w:rFonts w:cs="Arial"/>
          <w:rtl/>
          <w:lang w:val="en-US" w:bidi="he-IL"/>
        </w:rPr>
        <w:t xml:space="preserve"> </w:t>
      </w:r>
      <w:r w:rsidRPr="000D4A51">
        <w:rPr>
          <w:rFonts w:ascii="Times New Roman" w:hAnsi="Times New Roman" w:cs="Times New Roman"/>
          <w:rtl/>
          <w:lang w:val="en-US" w:bidi="he-IL"/>
        </w:rPr>
        <w:t>לִפְנֵי</w:t>
      </w:r>
      <w:r w:rsidRPr="000D4A51">
        <w:rPr>
          <w:rFonts w:cs="Arial"/>
          <w:rtl/>
          <w:lang w:val="en-US" w:bidi="he-IL"/>
        </w:rPr>
        <w:t xml:space="preserve"> </w:t>
      </w:r>
      <w:r w:rsidRPr="000D4A51">
        <w:rPr>
          <w:rFonts w:ascii="Times New Roman" w:hAnsi="Times New Roman" w:cs="Times New Roman"/>
          <w:rtl/>
          <w:lang w:val="en-US" w:bidi="he-IL"/>
        </w:rPr>
        <w:t>יְיֳ</w:t>
      </w:r>
      <w:r w:rsidRPr="000D4A51">
        <w:rPr>
          <w:rFonts w:cs="Arial"/>
          <w:rtl/>
          <w:lang w:val="en-US" w:bidi="he-IL"/>
        </w:rPr>
        <w:t xml:space="preserve"> </w:t>
      </w:r>
      <w:r w:rsidRPr="000D4A51">
        <w:rPr>
          <w:rFonts w:ascii="Times New Roman" w:hAnsi="Times New Roman" w:cs="Times New Roman"/>
          <w:rtl/>
          <w:lang w:val="en-US" w:bidi="he-IL"/>
        </w:rPr>
        <w:t>אֶל</w:t>
      </w:r>
      <w:r w:rsidRPr="000D4A51">
        <w:rPr>
          <w:rFonts w:cs="Arial"/>
          <w:rtl/>
          <w:lang w:val="en-US" w:bidi="he-IL"/>
        </w:rPr>
        <w:t>-</w:t>
      </w:r>
      <w:r w:rsidRPr="000D4A51">
        <w:rPr>
          <w:rFonts w:ascii="Times New Roman" w:hAnsi="Times New Roman" w:cs="Times New Roman"/>
          <w:rtl/>
          <w:lang w:val="en-US" w:bidi="he-IL"/>
        </w:rPr>
        <w:t>הַמִּזְבֵּחַ</w:t>
      </w:r>
      <w:r w:rsidRPr="000D4A51">
        <w:rPr>
          <w:rFonts w:cs="Arial"/>
          <w:lang w:bidi="he-IL"/>
        </w:rPr>
        <w:t>” (line 24, “A</w:t>
      </w:r>
      <w:proofErr w:type="spellStart"/>
      <w:r w:rsidRPr="000D4A51">
        <w:rPr>
          <w:rFonts w:cs="Arial"/>
          <w:lang w:val="en-US" w:bidi="he-IL"/>
        </w:rPr>
        <w:t>nd</w:t>
      </w:r>
      <w:proofErr w:type="spellEnd"/>
      <w:r w:rsidRPr="000D4A51">
        <w:rPr>
          <w:rFonts w:cs="Arial"/>
          <w:lang w:val="en-US" w:bidi="he-IL"/>
        </w:rPr>
        <w:t xml:space="preserve"> he brought him near before the Lord and presented him before the Lord on the altar</w:t>
      </w:r>
      <w:r w:rsidRPr="000D4A51">
        <w:rPr>
          <w:rFonts w:cs="Arial"/>
          <w:lang w:bidi="he-IL"/>
        </w:rPr>
        <w:t>”) grafts together “</w:t>
      </w:r>
      <w:r w:rsidRPr="000D4A51">
        <w:rPr>
          <w:rFonts w:ascii="Times New Roman" w:hAnsi="Times New Roman" w:cs="Times New Roman"/>
          <w:rtl/>
          <w:lang w:bidi="he-IL"/>
        </w:rPr>
        <w:t>וְהִקְרִיבוֹ</w:t>
      </w:r>
      <w:r w:rsidRPr="000D4A51">
        <w:rPr>
          <w:rFonts w:cs="Arial"/>
          <w:rtl/>
          <w:lang w:bidi="he-IL"/>
        </w:rPr>
        <w:t xml:space="preserve"> </w:t>
      </w:r>
      <w:r w:rsidRPr="000D4A51">
        <w:rPr>
          <w:rFonts w:ascii="Times New Roman" w:hAnsi="Times New Roman" w:cs="Times New Roman"/>
          <w:rtl/>
          <w:lang w:bidi="he-IL"/>
        </w:rPr>
        <w:t>לִפְנֵי</w:t>
      </w:r>
      <w:r w:rsidRPr="000D4A51">
        <w:rPr>
          <w:rFonts w:cs="Arial"/>
          <w:rtl/>
          <w:lang w:bidi="he-IL"/>
        </w:rPr>
        <w:t xml:space="preserve"> </w:t>
      </w:r>
      <w:r w:rsidRPr="000D4A51">
        <w:rPr>
          <w:rFonts w:ascii="Times New Roman" w:hAnsi="Times New Roman" w:cs="Times New Roman"/>
          <w:rtl/>
          <w:lang w:bidi="he-IL"/>
        </w:rPr>
        <w:t>יי</w:t>
      </w:r>
      <w:r w:rsidRPr="000D4A51">
        <w:rPr>
          <w:rFonts w:cs="Arial"/>
          <w:lang w:bidi="he-IL"/>
        </w:rPr>
        <w:t>” (Lev 3:12, 12:7, he shall bring him near before the Lord) and “</w:t>
      </w:r>
      <w:r w:rsidRPr="000D4A51">
        <w:rPr>
          <w:rFonts w:ascii="Times New Roman" w:hAnsi="Times New Roman" w:cs="Times New Roman"/>
          <w:rtl/>
          <w:lang w:bidi="he-IL"/>
        </w:rPr>
        <w:t>וְהִגִּישׁוֹ</w:t>
      </w:r>
      <w:r w:rsidRPr="000D4A51">
        <w:rPr>
          <w:rFonts w:cs="Times New Roman"/>
          <w:rtl/>
          <w:lang w:bidi="he-IL"/>
        </w:rPr>
        <w:t xml:space="preserve"> </w:t>
      </w:r>
      <w:r w:rsidRPr="000D4A51">
        <w:rPr>
          <w:rFonts w:ascii="Times New Roman" w:hAnsi="Times New Roman" w:cs="Times New Roman"/>
          <w:rtl/>
          <w:lang w:bidi="he-IL"/>
        </w:rPr>
        <w:t>אֲדֹנָיו</w:t>
      </w:r>
      <w:r w:rsidRPr="000D4A51">
        <w:rPr>
          <w:rFonts w:cs="Times New Roman"/>
          <w:rtl/>
          <w:lang w:bidi="he-IL"/>
        </w:rPr>
        <w:t xml:space="preserve"> </w:t>
      </w:r>
      <w:r w:rsidRPr="000D4A51">
        <w:rPr>
          <w:rFonts w:ascii="Times New Roman" w:hAnsi="Times New Roman" w:cs="Times New Roman"/>
          <w:rtl/>
          <w:lang w:bidi="he-IL"/>
        </w:rPr>
        <w:t>אֶל</w:t>
      </w:r>
      <w:r w:rsidRPr="000D4A51">
        <w:rPr>
          <w:rFonts w:cs="Times New Roman"/>
          <w:rtl/>
          <w:lang w:bidi="he-IL"/>
        </w:rPr>
        <w:t xml:space="preserve"> </w:t>
      </w:r>
      <w:r w:rsidRPr="000D4A51">
        <w:rPr>
          <w:rFonts w:ascii="Times New Roman" w:hAnsi="Times New Roman" w:cs="Times New Roman"/>
          <w:rtl/>
          <w:lang w:bidi="he-IL"/>
        </w:rPr>
        <w:t>הָאֱלֹהִים</w:t>
      </w:r>
      <w:r w:rsidRPr="000D4A51">
        <w:rPr>
          <w:rFonts w:cs="Times New Roman"/>
          <w:rtl/>
          <w:lang w:bidi="he-IL"/>
        </w:rPr>
        <w:t xml:space="preserve"> </w:t>
      </w:r>
      <w:r w:rsidRPr="000D4A51">
        <w:rPr>
          <w:rFonts w:ascii="Times New Roman" w:hAnsi="Times New Roman" w:cs="Times New Roman"/>
          <w:rtl/>
          <w:lang w:bidi="he-IL"/>
        </w:rPr>
        <w:t>וְהִגִּישׁוֹ</w:t>
      </w:r>
      <w:r w:rsidRPr="000D4A51">
        <w:rPr>
          <w:rFonts w:cs="Times New Roman"/>
          <w:rtl/>
          <w:lang w:bidi="he-IL"/>
        </w:rPr>
        <w:t xml:space="preserve"> [...] </w:t>
      </w:r>
      <w:r w:rsidRPr="000D4A51">
        <w:rPr>
          <w:rFonts w:ascii="Times New Roman" w:hAnsi="Times New Roman" w:cs="Times New Roman"/>
          <w:rtl/>
          <w:lang w:bidi="he-IL"/>
        </w:rPr>
        <w:t>וַעֲבָדוֹ</w:t>
      </w:r>
      <w:r w:rsidRPr="000D4A51">
        <w:rPr>
          <w:rFonts w:cs="Times New Roman"/>
          <w:rtl/>
          <w:lang w:bidi="he-IL"/>
        </w:rPr>
        <w:t xml:space="preserve"> </w:t>
      </w:r>
      <w:r w:rsidRPr="000D4A51">
        <w:rPr>
          <w:rFonts w:ascii="Times New Roman" w:hAnsi="Times New Roman" w:cs="Times New Roman"/>
          <w:rtl/>
          <w:lang w:bidi="he-IL"/>
        </w:rPr>
        <w:t>לְעֹלָם</w:t>
      </w:r>
      <w:r w:rsidRPr="000D4A51">
        <w:rPr>
          <w:rFonts w:cs="Arial"/>
          <w:lang w:bidi="he-IL"/>
        </w:rPr>
        <w:t xml:space="preserve">” (Ex 21:6, “His master shall present him to the Lord and present him […] And he shall serve him in perpetuity”). Here, </w:t>
      </w:r>
      <w:proofErr w:type="spellStart"/>
      <w:r w:rsidRPr="000D4A51">
        <w:rPr>
          <w:rFonts w:cs="Arial"/>
          <w:lang w:bidi="he-IL"/>
        </w:rPr>
        <w:t>Bekhor</w:t>
      </w:r>
      <w:proofErr w:type="spellEnd"/>
      <w:r w:rsidRPr="000D4A51">
        <w:rPr>
          <w:rFonts w:cs="Arial"/>
          <w:lang w:bidi="he-IL"/>
        </w:rPr>
        <w:t xml:space="preserve"> Shor combines verses taken from the ritual law </w:t>
      </w:r>
      <w:r w:rsidRPr="00EF649A">
        <w:rPr>
          <w:rFonts w:cs="Arial"/>
          <w:lang w:bidi="he-IL"/>
        </w:rPr>
        <w:t>of sacrifice</w:t>
      </w:r>
      <w:r w:rsidRPr="000D4A51">
        <w:rPr>
          <w:rFonts w:cs="Arial"/>
          <w:lang w:bidi="he-IL"/>
        </w:rPr>
        <w:t xml:space="preserve"> with a verse from the legal passage about Israelite servants. This juxtaposition of everyday terms enable </w:t>
      </w:r>
      <w:proofErr w:type="spellStart"/>
      <w:r w:rsidRPr="000D4A51">
        <w:rPr>
          <w:rFonts w:cs="Arial"/>
          <w:lang w:bidi="he-IL"/>
        </w:rPr>
        <w:t>Bekhor</w:t>
      </w:r>
      <w:proofErr w:type="spellEnd"/>
      <w:r w:rsidRPr="000D4A51">
        <w:rPr>
          <w:rFonts w:cs="Arial"/>
          <w:lang w:bidi="he-IL"/>
        </w:rPr>
        <w:t xml:space="preserve"> Shor to link the </w:t>
      </w:r>
      <w:r w:rsidRPr="000D4A51">
        <w:rPr>
          <w:rFonts w:ascii="TimesNewRomanPS-ItalicMT" w:hAnsi="TimesNewRomanPS-ItalicMT" w:cs="TimesNewRomanPS-ItalicMT"/>
          <w:i/>
          <w:iCs/>
          <w:lang w:bidi="he-IL"/>
        </w:rPr>
        <w:t>‘</w:t>
      </w:r>
      <w:proofErr w:type="spellStart"/>
      <w:r w:rsidRPr="000D4A51">
        <w:rPr>
          <w:rFonts w:ascii="TimesNewRomanPS-ItalicMT" w:hAnsi="TimesNewRomanPS-ItalicMT" w:cs="TimesNewRomanPS-ItalicMT"/>
          <w:i/>
          <w:iCs/>
          <w:lang w:bidi="he-IL"/>
        </w:rPr>
        <w:t>Akeda</w:t>
      </w:r>
      <w:proofErr w:type="spellEnd"/>
      <w:r w:rsidRPr="000D4A51">
        <w:rPr>
          <w:rFonts w:cs="Arial"/>
          <w:lang w:bidi="he-IL"/>
        </w:rPr>
        <w:t xml:space="preserve"> to the Israelite servant’s willingness to give himself over to his master (“I love my master” – Ex 21:5), which is complete subjugation (“… and he will serve him in perpetuity” – Ex 21: 6). This is a daring statement, because commonplace language from the pericope in Exodus about Israelite servants undergoes elevation and becomes epithets for God.</w:t>
      </w:r>
    </w:p>
    <w:p w14:paraId="468581B0" w14:textId="104F9150" w:rsidR="00E20377" w:rsidRPr="000D4A51" w:rsidRDefault="00E20377">
      <w:pPr>
        <w:spacing w:line="276" w:lineRule="auto"/>
        <w:jc w:val="both"/>
        <w:rPr>
          <w:rFonts w:cs="Arial"/>
          <w:lang w:bidi="he-IL"/>
        </w:rPr>
      </w:pPr>
      <w:r w:rsidRPr="000D4A51">
        <w:rPr>
          <w:rFonts w:cs="Arial"/>
          <w:lang w:bidi="he-IL"/>
        </w:rPr>
        <w:tab/>
        <w:t>3. “</w:t>
      </w:r>
      <w:r w:rsidRPr="000D4A51">
        <w:rPr>
          <w:rFonts w:ascii="Times New Roman" w:hAnsi="Times New Roman" w:cs="Times New Roman"/>
          <w:rtl/>
          <w:lang w:bidi="he-IL"/>
        </w:rPr>
        <w:t>וַיִּתֵּן</w:t>
      </w:r>
      <w:r w:rsidRPr="000D4A51">
        <w:rPr>
          <w:rFonts w:cs="Times New Roman"/>
          <w:rtl/>
          <w:lang w:bidi="he-IL"/>
        </w:rPr>
        <w:t xml:space="preserve"> </w:t>
      </w:r>
      <w:r w:rsidRPr="000D4A51">
        <w:rPr>
          <w:rFonts w:ascii="Times New Roman" w:hAnsi="Times New Roman" w:cs="Times New Roman"/>
          <w:rtl/>
          <w:lang w:bidi="he-IL"/>
        </w:rPr>
        <w:t>אוֹתוֹ</w:t>
      </w:r>
      <w:r w:rsidRPr="000D4A51">
        <w:rPr>
          <w:rFonts w:cs="Times New Roman"/>
          <w:rtl/>
          <w:lang w:bidi="he-IL"/>
        </w:rPr>
        <w:t xml:space="preserve"> </w:t>
      </w:r>
      <w:r w:rsidRPr="000D4A51">
        <w:rPr>
          <w:rFonts w:ascii="Times New Roman" w:hAnsi="Times New Roman" w:cs="Times New Roman"/>
          <w:rtl/>
          <w:lang w:bidi="he-IL"/>
        </w:rPr>
        <w:t>עַל</w:t>
      </w:r>
      <w:r w:rsidRPr="000D4A51">
        <w:rPr>
          <w:rFonts w:cs="Times New Roman"/>
          <w:rtl/>
          <w:lang w:bidi="he-IL"/>
        </w:rPr>
        <w:t xml:space="preserve"> </w:t>
      </w:r>
      <w:r w:rsidRPr="000D4A51">
        <w:rPr>
          <w:rFonts w:ascii="Times New Roman" w:hAnsi="Times New Roman" w:cs="Times New Roman"/>
          <w:rtl/>
          <w:lang w:bidi="he-IL"/>
        </w:rPr>
        <w:t>הַמִּתְהַפֶּכֶת</w:t>
      </w:r>
      <w:r w:rsidRPr="000D4A51">
        <w:rPr>
          <w:rFonts w:cs="Arial"/>
          <w:lang w:bidi="he-IL"/>
        </w:rPr>
        <w:t>” (line 32, “</w:t>
      </w:r>
      <w:r w:rsidRPr="000D4A51">
        <w:rPr>
          <w:rFonts w:cs="Arial"/>
          <w:lang w:val="en-US" w:bidi="he-IL"/>
        </w:rPr>
        <w:t>And set him upon the twirling [sword]</w:t>
      </w:r>
      <w:r w:rsidRPr="000D4A51">
        <w:rPr>
          <w:rFonts w:cs="Arial"/>
          <w:lang w:bidi="he-IL"/>
        </w:rPr>
        <w:t>”) draws on “</w:t>
      </w:r>
      <w:r w:rsidRPr="000D4A51">
        <w:rPr>
          <w:rFonts w:ascii="Times New Roman" w:hAnsi="Times New Roman" w:cs="Times New Roman"/>
          <w:rtl/>
          <w:lang w:bidi="he-IL"/>
        </w:rPr>
        <w:t>וַיִּתֵּן</w:t>
      </w:r>
      <w:r w:rsidRPr="000D4A51">
        <w:rPr>
          <w:rFonts w:cs="Arial"/>
          <w:rtl/>
          <w:lang w:bidi="he-IL"/>
        </w:rPr>
        <w:t xml:space="preserve"> </w:t>
      </w:r>
      <w:r w:rsidRPr="000D4A51">
        <w:rPr>
          <w:rFonts w:ascii="Times New Roman" w:hAnsi="Times New Roman" w:cs="Times New Roman"/>
          <w:rtl/>
          <w:lang w:bidi="he-IL"/>
        </w:rPr>
        <w:t>אֹתוֹ</w:t>
      </w:r>
      <w:r w:rsidRPr="000D4A51">
        <w:rPr>
          <w:rFonts w:cs="Arial"/>
          <w:rtl/>
          <w:lang w:bidi="he-IL"/>
        </w:rPr>
        <w:t xml:space="preserve"> </w:t>
      </w:r>
      <w:r w:rsidRPr="000D4A51">
        <w:rPr>
          <w:rFonts w:ascii="Times New Roman" w:hAnsi="Times New Roman" w:cs="Times New Roman"/>
          <w:rtl/>
          <w:lang w:bidi="he-IL"/>
        </w:rPr>
        <w:t>עַל</w:t>
      </w:r>
      <w:r w:rsidRPr="000D4A51">
        <w:rPr>
          <w:rFonts w:cs="Arial"/>
          <w:rtl/>
          <w:lang w:bidi="he-IL"/>
        </w:rPr>
        <w:t xml:space="preserve"> </w:t>
      </w:r>
      <w:r w:rsidRPr="000D4A51">
        <w:rPr>
          <w:rFonts w:ascii="Times New Roman" w:hAnsi="Times New Roman" w:cs="Times New Roman"/>
          <w:rtl/>
          <w:lang w:bidi="he-IL"/>
        </w:rPr>
        <w:t>הַמַּהְפֶּכֶת</w:t>
      </w:r>
      <w:r w:rsidRPr="000D4A51">
        <w:rPr>
          <w:rFonts w:cs="Arial"/>
          <w:lang w:bidi="he-IL"/>
        </w:rPr>
        <w:t>” (</w:t>
      </w:r>
      <w:proofErr w:type="spellStart"/>
      <w:r w:rsidRPr="000D4A51">
        <w:rPr>
          <w:rFonts w:cs="Arial"/>
          <w:lang w:bidi="he-IL"/>
        </w:rPr>
        <w:t>Jer</w:t>
      </w:r>
      <w:proofErr w:type="spellEnd"/>
      <w:r w:rsidRPr="000D4A51">
        <w:rPr>
          <w:rFonts w:cs="Arial"/>
          <w:lang w:bidi="he-IL"/>
        </w:rPr>
        <w:t xml:space="preserve"> 20:2, “</w:t>
      </w:r>
      <w:r w:rsidR="005B4D76">
        <w:rPr>
          <w:rFonts w:cs="Arial"/>
          <w:lang w:bidi="he-IL"/>
        </w:rPr>
        <w:t>he had him put in a cell [JPS translators note: ‘meaning of Hebrew uncertain’]</w:t>
      </w:r>
      <w:r w:rsidRPr="000D4A51">
        <w:rPr>
          <w:rFonts w:cs="Arial"/>
          <w:lang w:bidi="he-IL"/>
        </w:rPr>
        <w:t>”) and “"</w:t>
      </w:r>
      <w:r w:rsidRPr="000D4A51">
        <w:rPr>
          <w:rFonts w:ascii="Times New Roman" w:hAnsi="Times New Roman" w:cs="Times New Roman"/>
          <w:rtl/>
          <w:lang w:bidi="he-IL"/>
        </w:rPr>
        <w:t>לַהַט</w:t>
      </w:r>
      <w:r w:rsidRPr="000D4A51">
        <w:rPr>
          <w:rFonts w:cs="Times New Roman"/>
          <w:rtl/>
          <w:lang w:bidi="he-IL"/>
        </w:rPr>
        <w:t xml:space="preserve"> </w:t>
      </w:r>
      <w:r w:rsidRPr="000D4A51">
        <w:rPr>
          <w:rFonts w:ascii="Times New Roman" w:hAnsi="Times New Roman" w:cs="Times New Roman"/>
          <w:rtl/>
          <w:lang w:bidi="he-IL"/>
        </w:rPr>
        <w:t>הַחֶרֶב</w:t>
      </w:r>
      <w:r w:rsidRPr="000D4A51">
        <w:rPr>
          <w:rFonts w:cs="Times New Roman"/>
          <w:rtl/>
          <w:lang w:bidi="he-IL"/>
        </w:rPr>
        <w:t xml:space="preserve"> </w:t>
      </w:r>
      <w:r w:rsidRPr="000D4A51">
        <w:rPr>
          <w:rFonts w:ascii="Times New Roman" w:hAnsi="Times New Roman" w:cs="Times New Roman"/>
          <w:rtl/>
          <w:lang w:bidi="he-IL"/>
        </w:rPr>
        <w:t>הַמִּתְהַפֶּכֶת</w:t>
      </w:r>
      <w:r w:rsidRPr="000D4A51">
        <w:rPr>
          <w:rFonts w:cs="Arial"/>
          <w:lang w:bidi="he-IL"/>
        </w:rPr>
        <w:t>” (Gen 3:24, “</w:t>
      </w:r>
      <w:r w:rsidR="005B4D76">
        <w:rPr>
          <w:rFonts w:cs="Arial"/>
          <w:lang w:bidi="he-IL"/>
        </w:rPr>
        <w:t>the fiery ever-turning sword</w:t>
      </w:r>
      <w:r w:rsidRPr="000D4A51">
        <w:rPr>
          <w:rFonts w:cs="Arial"/>
          <w:lang w:bidi="he-IL"/>
        </w:rPr>
        <w:t xml:space="preserve">”). The word </w:t>
      </w:r>
      <w:r w:rsidRPr="000D4A51">
        <w:rPr>
          <w:rFonts w:ascii="Times New Roman" w:hAnsi="Times New Roman" w:cs="Times New Roman"/>
          <w:rtl/>
          <w:lang w:bidi="he-IL"/>
        </w:rPr>
        <w:t>הַמִּתְהַפֶּכֶת</w:t>
      </w:r>
      <w:r w:rsidRPr="000D4A51">
        <w:rPr>
          <w:rFonts w:cs="Arial"/>
          <w:lang w:bidi="he-IL"/>
        </w:rPr>
        <w:t xml:space="preserve"> is a hapax legomenon whose meanin</w:t>
      </w:r>
      <w:r w:rsidRPr="005B4D76">
        <w:rPr>
          <w:rFonts w:cs="Arial"/>
          <w:lang w:bidi="he-IL"/>
        </w:rPr>
        <w:t>g in the poem, by association</w:t>
      </w:r>
      <w:r w:rsidR="005B4D76" w:rsidRPr="005B4D76">
        <w:rPr>
          <w:rFonts w:cs="Arial"/>
          <w:lang w:val="en-US" w:bidi="he-IL"/>
        </w:rPr>
        <w:t>,</w:t>
      </w:r>
      <w:r w:rsidRPr="000D4A51">
        <w:rPr>
          <w:rFonts w:cs="Arial"/>
          <w:lang w:bidi="he-IL"/>
        </w:rPr>
        <w:t xml:space="preserve"> is “sword.” </w:t>
      </w:r>
      <w:proofErr w:type="spellStart"/>
      <w:r w:rsidRPr="000D4A51">
        <w:rPr>
          <w:rFonts w:cs="Arial"/>
          <w:lang w:bidi="he-IL"/>
        </w:rPr>
        <w:t>Bekhor</w:t>
      </w:r>
      <w:proofErr w:type="spellEnd"/>
      <w:r w:rsidRPr="000D4A51">
        <w:rPr>
          <w:rFonts w:cs="Arial"/>
          <w:lang w:bidi="he-IL"/>
        </w:rPr>
        <w:t xml:space="preserve"> Shor inserts the verse from Jeremiah into his poem in its original form, adding only the </w:t>
      </w:r>
      <w:r w:rsidRPr="000D4A51">
        <w:rPr>
          <w:rFonts w:cs="Arial"/>
          <w:lang w:bidi="he-IL"/>
        </w:rPr>
        <w:lastRenderedPageBreak/>
        <w:t xml:space="preserve">letter </w:t>
      </w:r>
      <w:r w:rsidRPr="000D4A51">
        <w:rPr>
          <w:rFonts w:ascii="Times New Roman" w:hAnsi="Times New Roman" w:cs="Times New Roman"/>
          <w:rtl/>
          <w:lang w:bidi="he-IL"/>
        </w:rPr>
        <w:t>ת</w:t>
      </w:r>
      <w:r w:rsidRPr="000D4A51">
        <w:rPr>
          <w:rFonts w:cs="Arial"/>
          <w:lang w:bidi="he-IL"/>
        </w:rPr>
        <w:t xml:space="preserve"> into </w:t>
      </w:r>
      <w:r w:rsidRPr="000D4A51">
        <w:rPr>
          <w:rFonts w:ascii="Times New Roman" w:hAnsi="Times New Roman" w:cs="Times New Roman"/>
          <w:rtl/>
          <w:lang w:bidi="he-IL"/>
        </w:rPr>
        <w:t>מהפּכת</w:t>
      </w:r>
      <w:r w:rsidRPr="000D4A51">
        <w:rPr>
          <w:rFonts w:cs="Arial"/>
          <w:lang w:bidi="he-IL"/>
        </w:rPr>
        <w:t xml:space="preserve"> to refashion it as a sword, another term for what appears in the biblical </w:t>
      </w:r>
      <w:r w:rsidRPr="000D4A51">
        <w:rPr>
          <w:rFonts w:ascii="TimesNewRomanPS-ItalicMT" w:hAnsi="TimesNewRomanPS-ItalicMT" w:cs="TimesNewRomanPS-ItalicMT"/>
          <w:i/>
          <w:iCs/>
          <w:lang w:bidi="he-IL"/>
        </w:rPr>
        <w:t>‘</w:t>
      </w:r>
      <w:proofErr w:type="spellStart"/>
      <w:r w:rsidRPr="000D4A51">
        <w:rPr>
          <w:rFonts w:ascii="TimesNewRomanPS-ItalicMT" w:hAnsi="TimesNewRomanPS-ItalicMT" w:cs="TimesNewRomanPS-ItalicMT"/>
          <w:i/>
          <w:iCs/>
          <w:lang w:bidi="he-IL"/>
        </w:rPr>
        <w:t>Akeda</w:t>
      </w:r>
      <w:proofErr w:type="spellEnd"/>
      <w:r w:rsidRPr="000D4A51">
        <w:rPr>
          <w:rFonts w:cs="Arial"/>
          <w:lang w:bidi="he-IL"/>
        </w:rPr>
        <w:t xml:space="preserve"> narrative as a </w:t>
      </w:r>
      <w:r w:rsidRPr="000D4A51">
        <w:rPr>
          <w:rFonts w:ascii="Times New Roman" w:hAnsi="Times New Roman" w:cs="Times New Roman"/>
          <w:rtl/>
          <w:lang w:bidi="he-IL"/>
        </w:rPr>
        <w:t>מַאֲכֶלֶת</w:t>
      </w:r>
      <w:r w:rsidRPr="000D4A51">
        <w:rPr>
          <w:rFonts w:cs="Arial"/>
          <w:lang w:bidi="he-IL"/>
        </w:rPr>
        <w:t>.</w:t>
      </w:r>
    </w:p>
    <w:p w14:paraId="0ACD16EE" w14:textId="7EBEB551" w:rsidR="00E20377" w:rsidRPr="000D4A51" w:rsidRDefault="00E20377">
      <w:pPr>
        <w:spacing w:line="276" w:lineRule="auto"/>
        <w:jc w:val="both"/>
        <w:rPr>
          <w:rFonts w:cs="Arial"/>
          <w:lang w:val="en-US" w:bidi="he-IL"/>
        </w:rPr>
      </w:pPr>
      <w:r w:rsidRPr="000D4A51">
        <w:rPr>
          <w:rFonts w:cs="Arial"/>
          <w:lang w:bidi="he-IL"/>
        </w:rPr>
        <w:tab/>
        <w:t>4. “</w:t>
      </w:r>
      <w:r w:rsidRPr="000D4A51">
        <w:rPr>
          <w:rFonts w:ascii="Times New Roman" w:hAnsi="Times New Roman" w:cs="Times New Roman"/>
          <w:rtl/>
          <w:lang w:bidi="he-IL"/>
        </w:rPr>
        <w:t>וַיֹּאמֶר</w:t>
      </w:r>
      <w:r w:rsidRPr="000D4A51">
        <w:rPr>
          <w:rFonts w:cs="Times New Roman"/>
          <w:rtl/>
          <w:lang w:bidi="he-IL"/>
        </w:rPr>
        <w:t xml:space="preserve"> </w:t>
      </w:r>
      <w:r w:rsidRPr="000D4A51">
        <w:rPr>
          <w:rFonts w:ascii="Times New Roman" w:hAnsi="Times New Roman" w:cs="Times New Roman"/>
          <w:rtl/>
          <w:lang w:bidi="he-IL"/>
        </w:rPr>
        <w:t>לוֹ</w:t>
      </w:r>
      <w:r w:rsidRPr="000D4A51">
        <w:rPr>
          <w:rFonts w:cs="Times New Roman"/>
          <w:rtl/>
          <w:lang w:bidi="he-IL"/>
        </w:rPr>
        <w:t xml:space="preserve"> </w:t>
      </w:r>
      <w:r w:rsidRPr="000D4A51">
        <w:rPr>
          <w:rFonts w:ascii="Times New Roman" w:hAnsi="Times New Roman" w:cs="Times New Roman"/>
          <w:rtl/>
          <w:lang w:bidi="he-IL"/>
        </w:rPr>
        <w:t>הַמַּלְאָךְ</w:t>
      </w:r>
      <w:r w:rsidRPr="000D4A51">
        <w:rPr>
          <w:rFonts w:cs="Times New Roman"/>
          <w:rtl/>
          <w:lang w:bidi="he-IL"/>
        </w:rPr>
        <w:t xml:space="preserve"> </w:t>
      </w:r>
      <w:r w:rsidRPr="000D4A51">
        <w:rPr>
          <w:rFonts w:ascii="Times New Roman" w:hAnsi="Times New Roman" w:cs="Times New Roman"/>
          <w:rtl/>
          <w:lang w:bidi="he-IL"/>
        </w:rPr>
        <w:t>הֶרֶף</w:t>
      </w:r>
      <w:r w:rsidRPr="000D4A51">
        <w:rPr>
          <w:rFonts w:cs="Times New Roman"/>
          <w:rtl/>
          <w:lang w:bidi="he-IL"/>
        </w:rPr>
        <w:t xml:space="preserve"> </w:t>
      </w:r>
      <w:r w:rsidRPr="000D4A51">
        <w:rPr>
          <w:rFonts w:ascii="Times New Roman" w:hAnsi="Times New Roman" w:cs="Times New Roman"/>
          <w:rtl/>
          <w:lang w:bidi="he-IL"/>
        </w:rPr>
        <w:t>יָדֶיךָ</w:t>
      </w:r>
      <w:r w:rsidRPr="000D4A51">
        <w:rPr>
          <w:rFonts w:cs="Arial"/>
          <w:lang w:bidi="he-IL"/>
        </w:rPr>
        <w:t>” (line 36, “</w:t>
      </w:r>
      <w:r w:rsidRPr="000D4A51">
        <w:rPr>
          <w:rFonts w:cs="Arial"/>
          <w:lang w:val="en-US" w:bidi="he-IL"/>
        </w:rPr>
        <w:t xml:space="preserve">And the angel said to him, ‘Stay your hand’”) is constructed </w:t>
      </w:r>
      <w:proofErr w:type="gramStart"/>
      <w:r w:rsidRPr="000D4A51">
        <w:rPr>
          <w:rFonts w:cs="Arial"/>
          <w:lang w:val="en-US" w:bidi="he-IL"/>
        </w:rPr>
        <w:t>on the basis of</w:t>
      </w:r>
      <w:proofErr w:type="gramEnd"/>
      <w:r w:rsidRPr="000D4A51">
        <w:rPr>
          <w:rFonts w:cs="Arial"/>
          <w:lang w:val="en-US" w:bidi="he-IL"/>
        </w:rPr>
        <w:t xml:space="preserve"> “</w:t>
      </w:r>
      <w:r w:rsidRPr="000D4A51">
        <w:rPr>
          <w:rFonts w:ascii="Times New Roman" w:hAnsi="Times New Roman" w:cs="Times New Roman"/>
          <w:rtl/>
          <w:lang w:val="en-US" w:bidi="he-IL"/>
        </w:rPr>
        <w:t>וַיֹּאמֶר</w:t>
      </w:r>
      <w:r w:rsidRPr="000D4A51">
        <w:rPr>
          <w:rFonts w:cs="Times New Roman"/>
          <w:rtl/>
          <w:lang w:val="en-US" w:bidi="he-IL"/>
        </w:rPr>
        <w:t xml:space="preserve"> </w:t>
      </w:r>
      <w:r w:rsidRPr="000D4A51">
        <w:rPr>
          <w:rFonts w:ascii="Times New Roman" w:hAnsi="Times New Roman" w:cs="Times New Roman"/>
          <w:rtl/>
          <w:lang w:val="en-US" w:bidi="he-IL"/>
        </w:rPr>
        <w:t>לַמַּלְאָךְ</w:t>
      </w:r>
      <w:r w:rsidRPr="000D4A51">
        <w:rPr>
          <w:rFonts w:cs="Times New Roman"/>
          <w:rtl/>
          <w:lang w:val="en-US" w:bidi="he-IL"/>
        </w:rPr>
        <w:t xml:space="preserve"> </w:t>
      </w:r>
      <w:r w:rsidRPr="000D4A51">
        <w:rPr>
          <w:rFonts w:ascii="Times New Roman" w:hAnsi="Times New Roman" w:cs="Times New Roman"/>
          <w:rtl/>
          <w:lang w:val="en-US" w:bidi="he-IL"/>
        </w:rPr>
        <w:t>הַמַּשְׁחִית</w:t>
      </w:r>
      <w:r w:rsidRPr="000D4A51">
        <w:rPr>
          <w:rFonts w:cs="Times New Roman"/>
          <w:rtl/>
          <w:lang w:val="en-US" w:bidi="he-IL"/>
        </w:rPr>
        <w:t xml:space="preserve"> </w:t>
      </w:r>
      <w:r w:rsidRPr="000D4A51">
        <w:rPr>
          <w:rFonts w:ascii="Times New Roman" w:hAnsi="Times New Roman" w:cs="Times New Roman"/>
          <w:rtl/>
          <w:lang w:val="en-US" w:bidi="he-IL"/>
        </w:rPr>
        <w:t>רַב</w:t>
      </w:r>
      <w:r w:rsidRPr="000D4A51">
        <w:rPr>
          <w:rFonts w:cs="Times New Roman"/>
          <w:rtl/>
          <w:lang w:val="en-US" w:bidi="he-IL"/>
        </w:rPr>
        <w:t xml:space="preserve"> </w:t>
      </w:r>
      <w:r w:rsidRPr="000D4A51">
        <w:rPr>
          <w:rFonts w:ascii="Times New Roman" w:hAnsi="Times New Roman" w:cs="Times New Roman"/>
          <w:rtl/>
          <w:lang w:val="en-US" w:bidi="he-IL"/>
        </w:rPr>
        <w:t>עַתָּה</w:t>
      </w:r>
      <w:r w:rsidRPr="000D4A51">
        <w:rPr>
          <w:rFonts w:cs="Times New Roman"/>
          <w:rtl/>
          <w:lang w:val="en-US" w:bidi="he-IL"/>
        </w:rPr>
        <w:t xml:space="preserve"> </w:t>
      </w:r>
      <w:r w:rsidRPr="000D4A51">
        <w:rPr>
          <w:rFonts w:ascii="Times New Roman" w:hAnsi="Times New Roman" w:cs="Times New Roman"/>
          <w:rtl/>
          <w:lang w:val="en-US" w:bidi="he-IL"/>
        </w:rPr>
        <w:t>הֶרֶף</w:t>
      </w:r>
      <w:r w:rsidRPr="000D4A51">
        <w:rPr>
          <w:rFonts w:cs="Times New Roman"/>
          <w:rtl/>
          <w:lang w:val="en-US" w:bidi="he-IL"/>
        </w:rPr>
        <w:t xml:space="preserve"> </w:t>
      </w:r>
      <w:r w:rsidRPr="000D4A51">
        <w:rPr>
          <w:rFonts w:ascii="Times New Roman" w:hAnsi="Times New Roman" w:cs="Times New Roman"/>
          <w:rtl/>
          <w:lang w:val="en-US" w:bidi="he-IL"/>
        </w:rPr>
        <w:t>יָדֶךָ</w:t>
      </w:r>
      <w:r w:rsidRPr="000D4A51">
        <w:rPr>
          <w:rFonts w:cs="Arial"/>
          <w:lang w:val="en-US" w:bidi="he-IL"/>
        </w:rPr>
        <w:t xml:space="preserve">” (2 Sam 24:16 and 1 </w:t>
      </w:r>
      <w:proofErr w:type="spellStart"/>
      <w:r w:rsidRPr="000D4A51">
        <w:rPr>
          <w:rFonts w:cs="Arial"/>
          <w:lang w:val="en-US" w:bidi="he-IL"/>
        </w:rPr>
        <w:t>Chr</w:t>
      </w:r>
      <w:proofErr w:type="spellEnd"/>
      <w:r w:rsidRPr="000D4A51">
        <w:rPr>
          <w:rFonts w:cs="Arial"/>
          <w:lang w:val="en-US" w:bidi="he-IL"/>
        </w:rPr>
        <w:t xml:space="preserve"> 21:15, “And He said to the destroying angel, ‘Enough! Stay your hand’”). In the verse from Samuel and Chronicles, God, regretting the harm He had intended to inflict, orders the angel doing the people in to set down the sword of plague that he had extended against Jerusalem. In the poem, the angel beseeches Abraham to take back the sword brandished over the neck of his beloved son. </w:t>
      </w:r>
      <w:proofErr w:type="spellStart"/>
      <w:r w:rsidRPr="000D4A51">
        <w:rPr>
          <w:rFonts w:cs="Arial"/>
          <w:lang w:val="en-US" w:bidi="he-IL"/>
        </w:rPr>
        <w:t>Bekhor</w:t>
      </w:r>
      <w:proofErr w:type="spellEnd"/>
      <w:r w:rsidRPr="000D4A51">
        <w:rPr>
          <w:rFonts w:cs="Arial"/>
          <w:lang w:val="en-US" w:bidi="he-IL"/>
        </w:rPr>
        <w:t xml:space="preserve"> Shor does not hesitate to intervene and change Scripture and put his own imprint on the biblical quotation.</w:t>
      </w:r>
    </w:p>
    <w:p w14:paraId="78F561B4" w14:textId="77777777" w:rsidR="00E20377" w:rsidRPr="000D4A51" w:rsidRDefault="00E20377">
      <w:pPr>
        <w:spacing w:line="276" w:lineRule="auto"/>
        <w:jc w:val="both"/>
        <w:rPr>
          <w:rFonts w:cs="Arial"/>
          <w:lang w:val="en-US" w:bidi="he-IL"/>
        </w:rPr>
      </w:pPr>
    </w:p>
    <w:p w14:paraId="78B22DE6" w14:textId="539A9111" w:rsidR="00E20377" w:rsidRPr="008C4CB5" w:rsidRDefault="00E20377">
      <w:pPr>
        <w:spacing w:line="276" w:lineRule="auto"/>
        <w:jc w:val="both"/>
        <w:rPr>
          <w:rFonts w:cs="Arial"/>
          <w:lang w:val="en-US" w:bidi="he-IL"/>
        </w:rPr>
      </w:pPr>
      <w:r w:rsidRPr="000D4A51">
        <w:rPr>
          <w:rFonts w:cs="Arial"/>
          <w:lang w:val="en-US" w:bidi="he-IL"/>
        </w:rPr>
        <w:tab/>
        <w:t xml:space="preserve">In summary, some of the poetic characteristics of </w:t>
      </w:r>
      <w:proofErr w:type="spellStart"/>
      <w:r w:rsidRPr="000D4A51">
        <w:rPr>
          <w:rFonts w:cs="Arial"/>
          <w:lang w:val="en-US" w:bidi="he-IL"/>
        </w:rPr>
        <w:t>Bekhor</w:t>
      </w:r>
      <w:proofErr w:type="spellEnd"/>
      <w:r w:rsidRPr="000D4A51">
        <w:rPr>
          <w:rFonts w:cs="Arial"/>
          <w:lang w:val="en-US" w:bidi="he-IL"/>
        </w:rPr>
        <w:t xml:space="preserve"> Shor’s Torah commentary made their way into his </w:t>
      </w:r>
      <w:r w:rsidRPr="000D4A51">
        <w:rPr>
          <w:rFonts w:ascii="TimesNewRomanPS-ItalicMT" w:hAnsi="TimesNewRomanPS-ItalicMT" w:cs="TimesNewRomanPS-ItalicMT"/>
          <w:i/>
          <w:iCs/>
          <w:lang w:val="en-US" w:bidi="he-IL"/>
        </w:rPr>
        <w:t>piyyut</w:t>
      </w:r>
      <w:r w:rsidRPr="000D4A51">
        <w:rPr>
          <w:rFonts w:cs="Arial"/>
          <w:lang w:val="en-US" w:bidi="he-IL"/>
        </w:rPr>
        <w:t xml:space="preserve">. He integrated his own words into those of Scripture. Expressions appear in the poem that are very close to the language of his Torah commentary in the section on the </w:t>
      </w:r>
      <w:r w:rsidRPr="000D4A51">
        <w:rPr>
          <w:rFonts w:ascii="TimesNewRomanPS-ItalicMT" w:hAnsi="TimesNewRomanPS-ItalicMT" w:cs="TimesNewRomanPS-ItalicMT"/>
          <w:i/>
          <w:iCs/>
          <w:lang w:val="en-US" w:bidi="he-IL"/>
        </w:rPr>
        <w:t>‘</w:t>
      </w:r>
      <w:proofErr w:type="spellStart"/>
      <w:r w:rsidRPr="000D4A51">
        <w:rPr>
          <w:rFonts w:ascii="TimesNewRomanPS-ItalicMT" w:hAnsi="TimesNewRomanPS-ItalicMT" w:cs="TimesNewRomanPS-ItalicMT"/>
          <w:i/>
          <w:iCs/>
          <w:lang w:val="en-US" w:bidi="he-IL"/>
        </w:rPr>
        <w:t>Akeda</w:t>
      </w:r>
      <w:proofErr w:type="spellEnd"/>
      <w:r w:rsidRPr="000D4A51">
        <w:rPr>
          <w:rFonts w:cs="Arial"/>
          <w:lang w:val="en-US" w:bidi="he-IL"/>
        </w:rPr>
        <w:t xml:space="preserve">. In contrast to biblical poetics, </w:t>
      </w:r>
      <w:proofErr w:type="spellStart"/>
      <w:r w:rsidRPr="000D4A51">
        <w:rPr>
          <w:rFonts w:cs="Arial"/>
          <w:lang w:val="en-US" w:bidi="he-IL"/>
        </w:rPr>
        <w:t>Bekhor</w:t>
      </w:r>
      <w:proofErr w:type="spellEnd"/>
      <w:r w:rsidRPr="000D4A51">
        <w:rPr>
          <w:rFonts w:cs="Arial"/>
          <w:lang w:val="en-US" w:bidi="he-IL"/>
        </w:rPr>
        <w:t xml:space="preserve"> Shor enriches his </w:t>
      </w:r>
      <w:r w:rsidRPr="000D4A51">
        <w:rPr>
          <w:rFonts w:ascii="TimesNewRomanPS-ItalicMT" w:hAnsi="TimesNewRomanPS-ItalicMT" w:cs="TimesNewRomanPS-ItalicMT"/>
          <w:i/>
          <w:iCs/>
          <w:lang w:val="en-US" w:bidi="he-IL"/>
        </w:rPr>
        <w:t>piyyut</w:t>
      </w:r>
      <w:r w:rsidRPr="000D4A51">
        <w:rPr>
          <w:rFonts w:cs="Arial"/>
          <w:lang w:val="en-US" w:bidi="he-IL"/>
        </w:rPr>
        <w:t xml:space="preserve"> with many </w:t>
      </w:r>
      <w:r w:rsidRPr="000D4A51">
        <w:rPr>
          <w:rFonts w:cs="Arial"/>
          <w:highlight w:val="cyan"/>
          <w:lang w:val="en-US" w:bidi="he-IL"/>
        </w:rPr>
        <w:t>statements</w:t>
      </w:r>
      <w:r w:rsidRPr="000D4A51">
        <w:rPr>
          <w:rFonts w:cs="Arial"/>
          <w:lang w:val="en-US" w:bidi="he-IL"/>
        </w:rPr>
        <w:t xml:space="preserve"> </w:t>
      </w:r>
      <w:r w:rsidRPr="000D4A51">
        <w:rPr>
          <w:rFonts w:ascii="TimesNewRomanPS-ItalicMT" w:hAnsi="TimesNewRomanPS-ItalicMT" w:cs="TimesNewRomanPS-ItalicMT"/>
          <w:i/>
          <w:iCs/>
          <w:highlight w:val="cyan"/>
          <w:lang w:val="en-US" w:bidi="he-IL"/>
        </w:rPr>
        <w:t xml:space="preserve">[? – </w:t>
      </w:r>
      <w:r w:rsidRPr="000D4A51">
        <w:rPr>
          <w:rFonts w:ascii="TimesNewRomanPS-ItalicMT" w:hAnsi="TimesNewRomanPS-ItalicMT" w:cs="Times New Roman" w:hint="eastAsia"/>
          <w:i/>
          <w:iCs/>
          <w:highlight w:val="cyan"/>
          <w:rtl/>
          <w:lang w:val="en-US" w:bidi="he-IL"/>
        </w:rPr>
        <w:t>חיוויים</w:t>
      </w:r>
      <w:r w:rsidRPr="000D4A51">
        <w:rPr>
          <w:rFonts w:ascii="TimesNewRomanPS-ItalicMT" w:hAnsi="TimesNewRomanPS-ItalicMT" w:cs="TimesNewRomanPS-ItalicMT"/>
          <w:i/>
          <w:iCs/>
          <w:highlight w:val="cyan"/>
          <w:lang w:bidi="he-IL"/>
        </w:rPr>
        <w:t>]</w:t>
      </w:r>
      <w:r w:rsidRPr="000D4A51">
        <w:rPr>
          <w:rFonts w:cs="Arial"/>
          <w:lang w:bidi="he-IL"/>
        </w:rPr>
        <w:t>, while on the other hand</w:t>
      </w:r>
      <w:r w:rsidR="00EF649A" w:rsidRPr="00EF649A">
        <w:rPr>
          <w:rFonts w:cs="Arial"/>
          <w:highlight w:val="lightGray"/>
          <w:lang w:val="en-US" w:bidi="he-IL"/>
        </w:rPr>
        <w:t>, in a move that is the opposite of what the midrashic tradition does,</w:t>
      </w:r>
      <w:r w:rsidR="00EF649A" w:rsidRPr="00EF649A">
        <w:rPr>
          <w:rFonts w:cs="Arial"/>
          <w:highlight w:val="lightGray"/>
          <w:lang w:bidi="he-IL"/>
        </w:rPr>
        <w:t xml:space="preserve"> </w:t>
      </w:r>
      <w:proofErr w:type="spellStart"/>
      <w:r w:rsidR="00EF649A" w:rsidRPr="00EF649A">
        <w:rPr>
          <w:rFonts w:cs="Arial"/>
          <w:highlight w:val="lightGray"/>
          <w:lang w:bidi="he-IL"/>
        </w:rPr>
        <w:t>Bekhor</w:t>
      </w:r>
      <w:proofErr w:type="spellEnd"/>
      <w:r w:rsidR="00EF649A" w:rsidRPr="00EF649A">
        <w:rPr>
          <w:rFonts w:cs="Arial"/>
          <w:highlight w:val="lightGray"/>
          <w:lang w:bidi="he-IL"/>
        </w:rPr>
        <w:t xml:space="preserve"> Shor actually</w:t>
      </w:r>
      <w:r w:rsidRPr="00EF649A">
        <w:rPr>
          <w:rFonts w:cs="Arial"/>
          <w:highlight w:val="lightGray"/>
          <w:lang w:bidi="he-IL"/>
        </w:rPr>
        <w:t xml:space="preserve"> reduces</w:t>
      </w:r>
      <w:r w:rsidRPr="000D4A51">
        <w:rPr>
          <w:rFonts w:cs="Arial"/>
          <w:lang w:bidi="he-IL"/>
        </w:rPr>
        <w:t xml:space="preserve"> the number of secondary characters</w:t>
      </w:r>
      <w:r w:rsidR="00EF649A">
        <w:rPr>
          <w:rFonts w:cs="Arial"/>
          <w:strike/>
          <w:lang w:bidi="he-IL"/>
        </w:rPr>
        <w:t xml:space="preserve">. </w:t>
      </w:r>
      <w:r w:rsidRPr="000D4A51">
        <w:rPr>
          <w:rFonts w:cs="Arial"/>
          <w:lang w:bidi="he-IL"/>
        </w:rPr>
        <w:t xml:space="preserve">Like the Hebrew Bible, </w:t>
      </w:r>
      <w:proofErr w:type="spellStart"/>
      <w:r w:rsidRPr="000D4A51">
        <w:rPr>
          <w:rFonts w:cs="Arial"/>
          <w:lang w:bidi="he-IL"/>
        </w:rPr>
        <w:t>Bekhor</w:t>
      </w:r>
      <w:proofErr w:type="spellEnd"/>
      <w:r w:rsidRPr="000D4A51">
        <w:rPr>
          <w:rFonts w:cs="Arial"/>
          <w:lang w:bidi="he-IL"/>
        </w:rPr>
        <w:t xml:space="preserve"> Shor too minimizes Isaac’s role in the plot, but he does not refrain from inserting midrashic motifs into the story of the </w:t>
      </w:r>
      <w:r w:rsidRPr="000D4A51">
        <w:rPr>
          <w:rFonts w:ascii="TimesNewRomanPS-ItalicMT" w:hAnsi="TimesNewRomanPS-ItalicMT" w:cs="TimesNewRomanPS-ItalicMT"/>
          <w:i/>
          <w:iCs/>
          <w:lang w:bidi="he-IL"/>
        </w:rPr>
        <w:t>‘</w:t>
      </w:r>
      <w:proofErr w:type="spellStart"/>
      <w:r w:rsidRPr="000D4A51">
        <w:rPr>
          <w:rFonts w:ascii="TimesNewRomanPS-ItalicMT" w:hAnsi="TimesNewRomanPS-ItalicMT" w:cs="TimesNewRomanPS-ItalicMT"/>
          <w:i/>
          <w:iCs/>
          <w:lang w:bidi="he-IL"/>
        </w:rPr>
        <w:t>Akeda</w:t>
      </w:r>
      <w:proofErr w:type="spellEnd"/>
      <w:r w:rsidRPr="000D4A51">
        <w:rPr>
          <w:rFonts w:cs="Arial"/>
          <w:lang w:bidi="he-IL"/>
        </w:rPr>
        <w:t xml:space="preserve"> as told in his poem, including descriptions of Isaac’s self-abnegating readiness to offer himself up as a sacrifice. Abraham’s readiness to act immediately and quickly on the morning of the </w:t>
      </w:r>
      <w:r w:rsidRPr="000D4A51">
        <w:rPr>
          <w:rFonts w:ascii="TimesNewRomanPS-ItalicMT" w:hAnsi="TimesNewRomanPS-ItalicMT" w:cs="TimesNewRomanPS-ItalicMT"/>
          <w:i/>
          <w:iCs/>
          <w:lang w:bidi="he-IL"/>
        </w:rPr>
        <w:t>‘</w:t>
      </w:r>
      <w:proofErr w:type="spellStart"/>
      <w:r w:rsidRPr="000D4A51">
        <w:rPr>
          <w:rFonts w:ascii="TimesNewRomanPS-ItalicMT" w:hAnsi="TimesNewRomanPS-ItalicMT" w:cs="TimesNewRomanPS-ItalicMT"/>
          <w:i/>
          <w:iCs/>
          <w:lang w:bidi="he-IL"/>
        </w:rPr>
        <w:t>Akeda</w:t>
      </w:r>
      <w:proofErr w:type="spellEnd"/>
      <w:r w:rsidRPr="000D4A51">
        <w:rPr>
          <w:rFonts w:cs="Arial"/>
          <w:lang w:bidi="he-IL"/>
        </w:rPr>
        <w:t xml:space="preserve">, which emerges from between the lines of the biblical telling, is described in </w:t>
      </w:r>
      <w:r w:rsidRPr="000D4A51">
        <w:rPr>
          <w:rFonts w:ascii="Times New Roman" w:hAnsi="Times New Roman" w:cs="Times New Roman"/>
          <w:rtl/>
          <w:lang w:bidi="he-IL"/>
        </w:rPr>
        <w:t>אוֹרִי</w:t>
      </w:r>
      <w:r w:rsidRPr="000D4A51">
        <w:rPr>
          <w:rFonts w:cs="Times New Roman"/>
          <w:rtl/>
          <w:lang w:bidi="he-IL"/>
        </w:rPr>
        <w:t xml:space="preserve"> </w:t>
      </w:r>
      <w:r w:rsidRPr="000D4A51">
        <w:rPr>
          <w:rFonts w:ascii="Times New Roman" w:hAnsi="Times New Roman" w:cs="Times New Roman"/>
          <w:rtl/>
          <w:lang w:bidi="he-IL"/>
        </w:rPr>
        <w:t>וְיִשְׁעִי</w:t>
      </w:r>
      <w:r w:rsidRPr="000D4A51">
        <w:rPr>
          <w:rFonts w:cs="Arial"/>
          <w:lang w:bidi="he-IL"/>
        </w:rPr>
        <w:t xml:space="preserve"> at great length.</w:t>
      </w:r>
    </w:p>
    <w:sectPr w:rsidR="00E20377" w:rsidRPr="008C4CB5">
      <w:headerReference w:type="even" r:id="rId10"/>
      <w:headerReference w:type="default" r:id="rId11"/>
      <w:footerReference w:type="even" r:id="rId12"/>
      <w:footerReference w:type="default" r:id="rId13"/>
      <w:endnotePr>
        <w:numFmt w:val="decimal"/>
      </w:endnotePr>
      <w:pgSz w:w="12240" w:h="15840"/>
      <w:pgMar w:top="1800" w:right="1440" w:bottom="1800" w:left="1440" w:header="900" w:footer="180" w:gutter="0"/>
      <w:pgNumType w:start="1"/>
      <w:cols w:space="720"/>
      <w:bidi/>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eretz Rodman" w:date="2018-12-18T22:49:00Z" w:initials="PR">
    <w:p w14:paraId="5BDF4C8C" w14:textId="19AE6E7A" w:rsidR="00EC3FBD" w:rsidRPr="0089653A" w:rsidRDefault="00EC3FBD">
      <w:pPr>
        <w:pStyle w:val="CommentText"/>
        <w:rPr>
          <w:lang w:val="en-US" w:bidi="he-IL"/>
        </w:rPr>
      </w:pPr>
      <w:r>
        <w:rPr>
          <w:rStyle w:val="CommentReference"/>
        </w:rPr>
        <w:annotationRef/>
      </w:r>
      <w:r>
        <w:rPr>
          <w:lang w:val="en-US" w:bidi="he-IL"/>
        </w:rPr>
        <w:t xml:space="preserve">Simple word for </w:t>
      </w:r>
      <w:proofErr w:type="spellStart"/>
      <w:proofErr w:type="gramStart"/>
      <w:r>
        <w:rPr>
          <w:rFonts w:hint="cs"/>
          <w:lang w:val="en-US" w:bidi="he-IL"/>
        </w:rPr>
        <w:t>יצירה</w:t>
      </w:r>
      <w:proofErr w:type="spellEnd"/>
      <w:r>
        <w:rPr>
          <w:rFonts w:hint="cs"/>
          <w:lang w:val="en-US" w:bidi="he-IL"/>
        </w:rPr>
        <w:t xml:space="preserve"> )</w:t>
      </w:r>
      <w:proofErr w:type="spellStart"/>
      <w:r>
        <w:rPr>
          <w:rFonts w:hint="cs"/>
          <w:lang w:val="en-US" w:bidi="he-IL"/>
        </w:rPr>
        <w:t>ספרותית</w:t>
      </w:r>
      <w:proofErr w:type="spellEnd"/>
      <w:proofErr w:type="gramEnd"/>
      <w:r>
        <w:rPr>
          <w:rFonts w:hint="cs"/>
          <w:lang w:val="en-US" w:bidi="he-I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DF4C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DF4C8C" w16cid:durableId="1FC4C6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175C6" w14:textId="77777777" w:rsidR="00062207" w:rsidRDefault="00062207">
      <w:pPr>
        <w:widowControl w:val="0"/>
        <w:rPr>
          <w:rFonts w:cs="Arial"/>
        </w:rPr>
      </w:pPr>
    </w:p>
  </w:endnote>
  <w:endnote w:type="continuationSeparator" w:id="0">
    <w:p w14:paraId="10374E4B" w14:textId="77777777" w:rsidR="00062207" w:rsidRDefault="00062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Tahoma-Bold">
    <w:altName w:val="Tahom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Italic">
    <w:altName w:val="Calibri"/>
    <w:panose1 w:val="00000000000000000000"/>
    <w:charset w:val="4D"/>
    <w:family w:val="swiss"/>
    <w:notTrueType/>
    <w:pitch w:val="default"/>
    <w:sig w:usb0="00000003" w:usb1="00000000" w:usb2="00000000" w:usb3="00000000" w:csb0="00000001" w:csb1="00000000"/>
  </w:font>
  <w:font w:name="Calibri-Bold">
    <w:altName w:val="Calibri"/>
    <w:panose1 w:val="00000000000000000000"/>
    <w:charset w:val="4D"/>
    <w:family w:val="swiss"/>
    <w:notTrueType/>
    <w:pitch w:val="default"/>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TimesNewRomanPS-BoldItalicMT">
    <w:altName w:val="Times New Roman"/>
    <w:panose1 w:val="00000000000000000000"/>
    <w:charset w:val="4D"/>
    <w:family w:val="roman"/>
    <w:notTrueType/>
    <w:pitch w:val="default"/>
    <w:sig w:usb0="00000003" w:usb1="00000000" w:usb2="00000000" w:usb3="00000000" w:csb0="00000001" w:csb1="00000000"/>
  </w:font>
  <w:font w:name="TimesNewRomanPS-ItalicMT">
    <w:altName w:val="Times New Roman"/>
    <w:panose1 w:val="00000000000000000000"/>
    <w:charset w:val="4D"/>
    <w:family w:val="roman"/>
    <w:notTrueType/>
    <w:pitch w:val="default"/>
    <w:sig w:usb0="00000003" w:usb1="00000000" w:usb2="00000000" w:usb3="00000000" w:csb0="00000001" w:csb1="00000000"/>
  </w:font>
  <w:font w:name="FrankRuehl">
    <w:altName w:val="Didot"/>
    <w:panose1 w:val="020E0503060101010101"/>
    <w:charset w:val="00"/>
    <w:family w:val="swiss"/>
    <w:pitch w:val="variable"/>
    <w:sig w:usb0="00000803" w:usb1="00000000" w:usb2="00000000" w:usb3="00000000" w:csb0="00000021" w:csb1="00000000"/>
  </w:font>
  <w:font w:name="Didot-Bold">
    <w:altName w:val="Calibri"/>
    <w:panose1 w:val="00000000000000000000"/>
    <w:charset w:val="4D"/>
    <w:family w:val="modern"/>
    <w:notTrueType/>
    <w:pitch w:val="default"/>
    <w:sig w:usb0="00000003" w:usb1="00000000" w:usb2="00000000" w:usb3="00000000" w:csb0="00000001" w:csb1="00000000"/>
  </w:font>
  <w:font w:name="Didot (Hebrew)">
    <w:altName w:val="Calibri"/>
    <w:panose1 w:val="00000000000000000000"/>
    <w:charset w:val="4D"/>
    <w:family w:val="swiss"/>
    <w:notTrueType/>
    <w:pitch w:val="default"/>
    <w:sig w:usb0="00000003" w:usb1="00000000" w:usb2="00000000" w:usb3="00000000" w:csb0="00000001" w:csb1="00000000"/>
  </w:font>
  <w:font w:name="HelveticaNeue">
    <w:altName w:val="Arial"/>
    <w:panose1 w:val="00000000000000000000"/>
    <w:charset w:val="4D"/>
    <w:family w:val="swiss"/>
    <w:notTrueType/>
    <w:pitch w:val="default"/>
    <w:sig w:usb0="00000003" w:usb1="00000000" w:usb2="00000000" w:usb3="00000000" w:csb0="00000001" w:csb1="00000000"/>
  </w:font>
  <w:font w:name="Yu Gothic Light">
    <w:altName w:val="Times New Roman"/>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D550B" w14:textId="77777777" w:rsidR="00EC3FBD" w:rsidRDefault="00EC3F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900A1" w14:textId="77777777" w:rsidR="00EC3FBD" w:rsidRDefault="00EC3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43AB7" w14:textId="77777777" w:rsidR="00062207" w:rsidRDefault="00062207">
      <w:pPr>
        <w:widowControl w:val="0"/>
        <w:rPr>
          <w:rFonts w:cs="Arial"/>
        </w:rPr>
      </w:pPr>
    </w:p>
  </w:footnote>
  <w:footnote w:type="continuationSeparator" w:id="0">
    <w:p w14:paraId="56148781" w14:textId="77777777" w:rsidR="00062207" w:rsidRDefault="00062207">
      <w:r>
        <w:continuationSeparator/>
      </w:r>
    </w:p>
  </w:footnote>
  <w:footnote w:id="1">
    <w:p w14:paraId="1B8FD12C" w14:textId="77777777" w:rsidR="00EC3FBD" w:rsidRDefault="00EC3FBD">
      <w:pPr>
        <w:jc w:val="both"/>
      </w:pPr>
      <w:r>
        <w:rPr>
          <w:rStyle w:val="NoteReferenceinNote"/>
          <w:rFonts w:cs="TimesNewRomanPSMT"/>
          <w:lang w:val="en-US"/>
        </w:rPr>
        <w:footnoteRef/>
      </w:r>
      <w:r>
        <w:rPr>
          <w:rStyle w:val="NoteReferenceinNote"/>
          <w:rFonts w:cs="TimesNewRomanPSMT"/>
          <w:lang w:val="en-US"/>
        </w:rPr>
        <w:t>. </w:t>
      </w:r>
      <w:proofErr w:type="spellStart"/>
      <w:r>
        <w:rPr>
          <w:rFonts w:cs="Arial"/>
          <w:lang w:val="en-US"/>
        </w:rPr>
        <w:t>Habermann</w:t>
      </w:r>
      <w:proofErr w:type="spellEnd"/>
      <w:r>
        <w:rPr>
          <w:rFonts w:cs="Arial"/>
          <w:lang w:val="en-US"/>
        </w:rPr>
        <w:t xml:space="preserve">, </w:t>
      </w:r>
      <w:proofErr w:type="spellStart"/>
      <w:r>
        <w:rPr>
          <w:rFonts w:ascii="TimesNewRomanPS-ItalicMT" w:hAnsi="TimesNewRomanPS-ItalicMT" w:cs="TimesNewRomanPS-ItalicMT"/>
          <w:i/>
          <w:iCs/>
          <w:lang w:val="en-US"/>
        </w:rPr>
        <w:t>Toledot</w:t>
      </w:r>
      <w:proofErr w:type="spellEnd"/>
      <w:r>
        <w:rPr>
          <w:rFonts w:ascii="TimesNewRomanPS-ItalicMT" w:hAnsi="TimesNewRomanPS-ItalicMT" w:cs="TimesNewRomanPS-ItalicMT"/>
          <w:i/>
          <w:iCs/>
          <w:lang w:val="en-US"/>
        </w:rPr>
        <w:t xml:space="preserve"> Ha-piyyut </w:t>
      </w:r>
      <w:proofErr w:type="spellStart"/>
      <w:r>
        <w:rPr>
          <w:rFonts w:ascii="TimesNewRomanPS-ItalicMT" w:hAnsi="TimesNewRomanPS-ItalicMT" w:cs="TimesNewRomanPS-ItalicMT"/>
          <w:i/>
          <w:iCs/>
          <w:lang w:val="en-US"/>
        </w:rPr>
        <w:t>Ve</w:t>
      </w:r>
      <w:proofErr w:type="spellEnd"/>
      <w:r>
        <w:rPr>
          <w:rFonts w:ascii="TimesNewRomanPS-ItalicMT" w:hAnsi="TimesNewRomanPS-ItalicMT" w:cs="TimesNewRomanPS-ItalicMT"/>
          <w:i/>
          <w:iCs/>
          <w:lang w:val="en-US"/>
        </w:rPr>
        <w:t>-ha-</w:t>
      </w:r>
      <w:proofErr w:type="spellStart"/>
      <w:r>
        <w:rPr>
          <w:rFonts w:ascii="TimesNewRomanPS-ItalicMT" w:hAnsi="TimesNewRomanPS-ItalicMT" w:cs="TimesNewRomanPS-ItalicMT"/>
          <w:i/>
          <w:iCs/>
          <w:lang w:val="en-US"/>
        </w:rPr>
        <w:t>shira</w:t>
      </w:r>
      <w:proofErr w:type="spellEnd"/>
      <w:r>
        <w:rPr>
          <w:rFonts w:cs="Arial"/>
          <w:lang w:val="en-US"/>
        </w:rPr>
        <w:t>, I</w:t>
      </w:r>
      <w:r>
        <w:rPr>
          <w:rFonts w:ascii="TimesNewRomanPS-ItalicMT" w:hAnsi="TimesNewRomanPS-ItalicMT" w:cs="TimesNewRomanPS-ItalicMT"/>
          <w:i/>
          <w:iCs/>
          <w:lang w:val="en-US"/>
        </w:rPr>
        <w:t xml:space="preserve"> </w:t>
      </w:r>
      <w:r>
        <w:rPr>
          <w:rFonts w:cs="Arial"/>
          <w:lang w:val="en-US"/>
        </w:rPr>
        <w:t>(Ramat Gan, 1970), 165; Binyamin Bar-</w:t>
      </w:r>
      <w:proofErr w:type="spellStart"/>
      <w:r>
        <w:rPr>
          <w:rFonts w:cs="Arial"/>
          <w:lang w:val="en-US"/>
        </w:rPr>
        <w:t>Tikva</w:t>
      </w:r>
      <w:proofErr w:type="spellEnd"/>
      <w:r>
        <w:rPr>
          <w:rFonts w:cs="Arial"/>
          <w:lang w:val="en-US"/>
        </w:rPr>
        <w:t xml:space="preserve">, </w:t>
      </w:r>
      <w:r>
        <w:rPr>
          <w:rFonts w:ascii="TimesNewRomanPS-ItalicMT" w:hAnsi="TimesNewRomanPS-ItalicMT" w:cs="TimesNewRomanPS-ItalicMT"/>
          <w:i/>
          <w:iCs/>
          <w:color w:val="262626"/>
          <w:lang w:val="en-US"/>
        </w:rPr>
        <w:t xml:space="preserve">Liturgical poems of Rabbi Yitzhak </w:t>
      </w:r>
      <w:proofErr w:type="spellStart"/>
      <w:r>
        <w:rPr>
          <w:rFonts w:ascii="TimesNewRomanPS-ItalicMT" w:hAnsi="TimesNewRomanPS-ItalicMT" w:cs="TimesNewRomanPS-ItalicMT"/>
          <w:i/>
          <w:iCs/>
          <w:color w:val="262626"/>
          <w:lang w:val="en-US"/>
        </w:rPr>
        <w:t>Hasniri</w:t>
      </w:r>
      <w:proofErr w:type="spellEnd"/>
      <w:r>
        <w:rPr>
          <w:rFonts w:cs="Arial"/>
          <w:color w:val="262626"/>
          <w:lang w:val="en-US"/>
        </w:rPr>
        <w:t xml:space="preserve"> (Hebrew; Ramat Gan, 1996)</w:t>
      </w:r>
      <w:r>
        <w:rPr>
          <w:rFonts w:cs="Arial"/>
          <w:lang w:val="en-US"/>
        </w:rPr>
        <w:t>, 22.</w:t>
      </w:r>
    </w:p>
  </w:footnote>
  <w:footnote w:id="2">
    <w:p w14:paraId="77583636" w14:textId="77777777" w:rsidR="00EC3FBD" w:rsidRDefault="00EC3FBD">
      <w:pPr>
        <w:jc w:val="both"/>
      </w:pPr>
      <w:r>
        <w:rPr>
          <w:rStyle w:val="NoteReferenceinNote"/>
          <w:rFonts w:cs="TimesNewRomanPSMT"/>
          <w:lang w:val="en-US"/>
        </w:rPr>
        <w:footnoteRef/>
      </w:r>
      <w:r>
        <w:rPr>
          <w:rStyle w:val="NoteReferenceinNote"/>
          <w:rFonts w:cs="TimesNewRomanPSMT"/>
          <w:lang w:val="en-US"/>
        </w:rPr>
        <w:t>. </w:t>
      </w:r>
      <w:proofErr w:type="spellStart"/>
      <w:r>
        <w:rPr>
          <w:rFonts w:cs="Arial"/>
          <w:lang w:val="en-US"/>
        </w:rPr>
        <w:t>Habermann</w:t>
      </w:r>
      <w:proofErr w:type="spellEnd"/>
      <w:r>
        <w:rPr>
          <w:rFonts w:cs="Arial"/>
          <w:lang w:val="en-US"/>
        </w:rPr>
        <w:t xml:space="preserve">, </w:t>
      </w:r>
      <w:proofErr w:type="spellStart"/>
      <w:r>
        <w:rPr>
          <w:rFonts w:ascii="TimesNewRomanPS-ItalicMT" w:hAnsi="TimesNewRomanPS-ItalicMT" w:cs="TimesNewRomanPS-ItalicMT"/>
          <w:i/>
          <w:iCs/>
          <w:lang w:val="en-US"/>
        </w:rPr>
        <w:t>Toledot</w:t>
      </w:r>
      <w:proofErr w:type="spellEnd"/>
      <w:r>
        <w:rPr>
          <w:rFonts w:ascii="TimesNewRomanPS-ItalicMT" w:hAnsi="TimesNewRomanPS-ItalicMT" w:cs="TimesNewRomanPS-ItalicMT"/>
          <w:i/>
          <w:iCs/>
          <w:lang w:val="en-US"/>
        </w:rPr>
        <w:t xml:space="preserve"> Ha-piyyut </w:t>
      </w:r>
      <w:proofErr w:type="spellStart"/>
      <w:r>
        <w:rPr>
          <w:rFonts w:ascii="TimesNewRomanPS-ItalicMT" w:hAnsi="TimesNewRomanPS-ItalicMT" w:cs="TimesNewRomanPS-ItalicMT"/>
          <w:i/>
          <w:iCs/>
          <w:lang w:val="en-US"/>
        </w:rPr>
        <w:t>Ve</w:t>
      </w:r>
      <w:proofErr w:type="spellEnd"/>
      <w:r>
        <w:rPr>
          <w:rFonts w:ascii="TimesNewRomanPS-ItalicMT" w:hAnsi="TimesNewRomanPS-ItalicMT" w:cs="TimesNewRomanPS-ItalicMT"/>
          <w:i/>
          <w:iCs/>
          <w:lang w:val="en-US"/>
        </w:rPr>
        <w:t>-ha-</w:t>
      </w:r>
      <w:proofErr w:type="spellStart"/>
      <w:r>
        <w:rPr>
          <w:rFonts w:ascii="TimesNewRomanPS-ItalicMT" w:hAnsi="TimesNewRomanPS-ItalicMT" w:cs="TimesNewRomanPS-ItalicMT"/>
          <w:i/>
          <w:iCs/>
          <w:lang w:val="en-US"/>
        </w:rPr>
        <w:t>shira</w:t>
      </w:r>
      <w:proofErr w:type="spellEnd"/>
      <w:r>
        <w:rPr>
          <w:rFonts w:cs="Arial"/>
          <w:lang w:val="en-US"/>
        </w:rPr>
        <w:t>, I, 172–184.</w:t>
      </w:r>
    </w:p>
  </w:footnote>
  <w:footnote w:id="3">
    <w:p w14:paraId="0E249C6C" w14:textId="77777777" w:rsidR="00EC3FBD" w:rsidRDefault="00EC3FBD">
      <w:pPr>
        <w:jc w:val="both"/>
      </w:pPr>
      <w:r>
        <w:rPr>
          <w:rStyle w:val="NoteReferenceinNote"/>
          <w:rFonts w:cs="TimesNewRomanPSMT"/>
          <w:lang w:val="en-US"/>
        </w:rPr>
        <w:footnoteRef/>
      </w:r>
      <w:r>
        <w:rPr>
          <w:rStyle w:val="NoteReferenceinNote"/>
          <w:rFonts w:cs="TimesNewRomanPSMT"/>
          <w:lang w:val="en-US"/>
        </w:rPr>
        <w:t>. </w:t>
      </w:r>
      <w:r>
        <w:rPr>
          <w:rFonts w:cs="Arial"/>
          <w:lang w:val="en-US"/>
        </w:rPr>
        <w:t xml:space="preserve">Fleischer, </w:t>
      </w:r>
      <w:r>
        <w:rPr>
          <w:rFonts w:ascii="TimesNewRomanPS-ItalicMT" w:hAnsi="TimesNewRomanPS-ItalicMT" w:cs="TimesNewRomanPS-ItalicMT"/>
          <w:i/>
          <w:iCs/>
          <w:lang w:val="en-US"/>
        </w:rPr>
        <w:t>Hebrew Liturgical Poetry in the Middle Ages</w:t>
      </w:r>
      <w:r>
        <w:rPr>
          <w:rFonts w:cs="Arial"/>
          <w:lang w:val="en-US"/>
        </w:rPr>
        <w:t xml:space="preserve"> (Hebrew; Jerusalem, 1975), 431.</w:t>
      </w:r>
    </w:p>
  </w:footnote>
  <w:footnote w:id="4">
    <w:p w14:paraId="2D9196CE" w14:textId="77777777" w:rsidR="00EC3FBD" w:rsidRDefault="00EC3FBD">
      <w:pPr>
        <w:jc w:val="both"/>
      </w:pPr>
      <w:r>
        <w:rPr>
          <w:rStyle w:val="NoteReferenceinNote"/>
          <w:rFonts w:cs="TimesNewRomanPSMT"/>
          <w:lang w:val="en-US"/>
        </w:rPr>
        <w:footnoteRef/>
      </w:r>
      <w:r>
        <w:rPr>
          <w:rStyle w:val="NoteReferenceinNote"/>
          <w:rFonts w:cs="TimesNewRomanPSMT"/>
          <w:lang w:val="en-US"/>
        </w:rPr>
        <w:t>. </w:t>
      </w:r>
      <w:r>
        <w:rPr>
          <w:rFonts w:cs="Arial"/>
          <w:lang w:val="en-US"/>
        </w:rPr>
        <w:t xml:space="preserve">Fleischer, </w:t>
      </w:r>
      <w:r>
        <w:rPr>
          <w:rFonts w:ascii="TimesNewRomanPS-ItalicMT" w:hAnsi="TimesNewRomanPS-ItalicMT" w:cs="TimesNewRomanPS-ItalicMT"/>
          <w:i/>
          <w:iCs/>
          <w:lang w:val="en-US"/>
        </w:rPr>
        <w:t>Hebrew Liturgical Poetry</w:t>
      </w:r>
      <w:r>
        <w:rPr>
          <w:rFonts w:cs="Arial"/>
          <w:lang w:val="en-US"/>
        </w:rPr>
        <w:t>, 477.</w:t>
      </w:r>
    </w:p>
  </w:footnote>
  <w:footnote w:id="5">
    <w:p w14:paraId="45531FD2" w14:textId="77777777" w:rsidR="00EC3FBD" w:rsidRDefault="00EC3FBD">
      <w:pPr>
        <w:jc w:val="both"/>
      </w:pPr>
      <w:r>
        <w:rPr>
          <w:rStyle w:val="NoteReferenceinNote"/>
          <w:rFonts w:cs="TimesNewRomanPSMT"/>
          <w:lang w:val="en-US"/>
        </w:rPr>
        <w:footnoteRef/>
      </w:r>
      <w:r>
        <w:rPr>
          <w:rStyle w:val="NoteReferenceinNote"/>
          <w:rFonts w:cs="TimesNewRomanPSMT"/>
          <w:lang w:val="en-US"/>
        </w:rPr>
        <w:t>. </w:t>
      </w:r>
      <w:r>
        <w:rPr>
          <w:rFonts w:cs="Arial"/>
          <w:lang w:val="en-US"/>
        </w:rPr>
        <w:t xml:space="preserve">Schmeltzer, </w:t>
      </w:r>
      <w:r>
        <w:rPr>
          <w:rFonts w:ascii="TimesNewRomanPS-ItalicMT" w:hAnsi="TimesNewRomanPS-ItalicMT" w:cs="TimesNewRomanPS-ItalicMT"/>
          <w:i/>
          <w:iCs/>
          <w:lang w:val="en-US"/>
        </w:rPr>
        <w:t>Studies</w:t>
      </w:r>
      <w:r>
        <w:rPr>
          <w:rFonts w:ascii="TimesNewRomanPS-ItalicMT" w:hAnsi="TimesNewRomanPS-ItalicMT" w:cs="TimesNewRomanPS-ItalicMT"/>
          <w:i/>
          <w:iCs/>
          <w:color w:val="FF0000"/>
          <w:lang w:val="en-US"/>
        </w:rPr>
        <w:t> </w:t>
      </w:r>
      <w:r>
        <w:rPr>
          <w:rFonts w:ascii="TimesNewRomanPS-ItalicMT" w:hAnsi="TimesNewRomanPS-ItalicMT" w:cs="TimesNewRomanPS-ItalicMT"/>
          <w:i/>
          <w:iCs/>
          <w:lang w:val="en-US"/>
        </w:rPr>
        <w:t>in Jewish</w:t>
      </w:r>
      <w:r>
        <w:rPr>
          <w:rFonts w:ascii="TimesNewRomanPS-ItalicMT" w:hAnsi="TimesNewRomanPS-ItalicMT" w:cs="TimesNewRomanPS-ItalicMT"/>
          <w:i/>
          <w:iCs/>
          <w:color w:val="FF0000"/>
          <w:lang w:val="en-US"/>
        </w:rPr>
        <w:t> </w:t>
      </w:r>
      <w:r>
        <w:rPr>
          <w:rFonts w:ascii="TimesNewRomanPS-ItalicMT" w:hAnsi="TimesNewRomanPS-ItalicMT" w:cs="TimesNewRomanPS-ItalicMT"/>
          <w:i/>
          <w:iCs/>
          <w:lang w:val="en-US"/>
        </w:rPr>
        <w:t>Bibliography</w:t>
      </w:r>
      <w:r>
        <w:rPr>
          <w:rFonts w:ascii="TimesNewRomanPS-ItalicMT" w:hAnsi="TimesNewRomanPS-ItalicMT" w:cs="TimesNewRomanPS-ItalicMT"/>
          <w:i/>
          <w:iCs/>
          <w:color w:val="FF0000"/>
          <w:lang w:val="en-US"/>
        </w:rPr>
        <w:t> </w:t>
      </w:r>
      <w:r>
        <w:rPr>
          <w:rFonts w:ascii="TimesNewRomanPS-ItalicMT" w:hAnsi="TimesNewRomanPS-ItalicMT" w:cs="TimesNewRomanPS-ItalicMT"/>
          <w:i/>
          <w:iCs/>
          <w:lang w:val="en-US"/>
        </w:rPr>
        <w:t>and Medieval Hebrew Poetry</w:t>
      </w:r>
      <w:r>
        <w:rPr>
          <w:rFonts w:cs="Arial"/>
          <w:color w:val="FF0000"/>
          <w:lang w:val="en-US"/>
        </w:rPr>
        <w:t xml:space="preserve"> (</w:t>
      </w:r>
      <w:r>
        <w:rPr>
          <w:rFonts w:cs="Arial"/>
          <w:lang w:val="en-US"/>
        </w:rPr>
        <w:t>Hebrew; New York</w:t>
      </w:r>
      <w:r>
        <w:rPr>
          <w:rFonts w:cs="Arial"/>
          <w:color w:val="FF0000"/>
          <w:lang w:val="en-US"/>
        </w:rPr>
        <w:t>–</w:t>
      </w:r>
      <w:r>
        <w:rPr>
          <w:rFonts w:cs="Arial"/>
          <w:lang w:val="en-US"/>
        </w:rPr>
        <w:t>Jerusalem, 1996</w:t>
      </w:r>
      <w:r>
        <w:rPr>
          <w:rFonts w:cs="Arial"/>
          <w:color w:val="FF0000"/>
          <w:lang w:val="en-US"/>
        </w:rPr>
        <w:t>)</w:t>
      </w:r>
      <w:r>
        <w:rPr>
          <w:rFonts w:cs="Arial"/>
          <w:lang w:val="en-US"/>
        </w:rPr>
        <w:t>, 191.</w:t>
      </w:r>
    </w:p>
  </w:footnote>
  <w:footnote w:id="6">
    <w:p w14:paraId="20F8A3F7" w14:textId="77777777" w:rsidR="00EC3FBD" w:rsidRDefault="00EC3FBD">
      <w:pPr>
        <w:jc w:val="both"/>
      </w:pPr>
      <w:r>
        <w:rPr>
          <w:rStyle w:val="NoteReferenceinNote"/>
          <w:rFonts w:cs="TimesNewRomanPSMT"/>
          <w:lang w:val="en-US"/>
        </w:rPr>
        <w:footnoteRef/>
      </w:r>
      <w:r>
        <w:rPr>
          <w:rStyle w:val="NoteReferenceinNote"/>
          <w:rFonts w:cs="TimesNewRomanPSMT"/>
          <w:lang w:val="en-US"/>
        </w:rPr>
        <w:t>. </w:t>
      </w:r>
      <w:proofErr w:type="spellStart"/>
      <w:r>
        <w:rPr>
          <w:rFonts w:cs="Arial"/>
          <w:lang w:val="en-US"/>
        </w:rPr>
        <w:t>Habermann</w:t>
      </w:r>
      <w:proofErr w:type="spellEnd"/>
      <w:r>
        <w:rPr>
          <w:rFonts w:cs="Arial"/>
          <w:lang w:val="en-US"/>
        </w:rPr>
        <w:t>, “</w:t>
      </w:r>
      <w:proofErr w:type="spellStart"/>
      <w:r>
        <w:rPr>
          <w:rFonts w:cs="Arial"/>
          <w:lang w:val="en-US"/>
        </w:rPr>
        <w:t>Rabbenu</w:t>
      </w:r>
      <w:proofErr w:type="spellEnd"/>
      <w:r>
        <w:rPr>
          <w:rFonts w:cs="Arial"/>
          <w:lang w:val="en-US"/>
        </w:rPr>
        <w:t xml:space="preserve"> Ephraim,” 121.</w:t>
      </w:r>
    </w:p>
  </w:footnote>
  <w:footnote w:id="7">
    <w:p w14:paraId="7DB70B0D" w14:textId="77777777" w:rsidR="00EC3FBD" w:rsidRDefault="00EC3FBD">
      <w:pPr>
        <w:jc w:val="both"/>
      </w:pPr>
      <w:r>
        <w:rPr>
          <w:rStyle w:val="NoteReferenceinNote"/>
          <w:rFonts w:cs="TimesNewRomanPSMT"/>
          <w:lang w:val="en-US"/>
        </w:rPr>
        <w:footnoteRef/>
      </w:r>
      <w:r>
        <w:rPr>
          <w:rStyle w:val="NoteReferenceinNote"/>
          <w:rFonts w:cs="TimesNewRomanPSMT"/>
          <w:lang w:val="en-US"/>
        </w:rPr>
        <w:t>. </w:t>
      </w:r>
      <w:r>
        <w:rPr>
          <w:rFonts w:cs="Arial"/>
          <w:lang w:val="en-US"/>
        </w:rPr>
        <w:t xml:space="preserve">See Efraim Elimelech </w:t>
      </w:r>
      <w:proofErr w:type="spellStart"/>
      <w:r>
        <w:rPr>
          <w:rFonts w:cs="Arial"/>
          <w:lang w:val="en-US"/>
        </w:rPr>
        <w:t>Urbach</w:t>
      </w:r>
      <w:proofErr w:type="spellEnd"/>
      <w:r>
        <w:rPr>
          <w:rFonts w:cs="Arial"/>
          <w:lang w:val="en-US"/>
        </w:rPr>
        <w:t xml:space="preserve">, </w:t>
      </w:r>
      <w:r>
        <w:rPr>
          <w:rFonts w:ascii="TimesNewRomanPS-ItalicMT" w:hAnsi="TimesNewRomanPS-ItalicMT" w:cs="TimesNewRomanPS-ItalicMT"/>
          <w:i/>
          <w:iCs/>
          <w:color w:val="262626"/>
          <w:lang w:val="en-US"/>
        </w:rPr>
        <w:t xml:space="preserve">The </w:t>
      </w:r>
      <w:proofErr w:type="spellStart"/>
      <w:r>
        <w:rPr>
          <w:rFonts w:ascii="TimesNewRomanPS-ItalicMT" w:hAnsi="TimesNewRomanPS-ItalicMT" w:cs="TimesNewRomanPS-ItalicMT"/>
          <w:i/>
          <w:iCs/>
          <w:color w:val="262626"/>
          <w:lang w:val="en-US"/>
        </w:rPr>
        <w:t>Tosaphists</w:t>
      </w:r>
      <w:proofErr w:type="spellEnd"/>
      <w:r>
        <w:rPr>
          <w:rFonts w:ascii="TimesNewRomanPS-ItalicMT" w:hAnsi="TimesNewRomanPS-ItalicMT" w:cs="TimesNewRomanPS-ItalicMT"/>
          <w:i/>
          <w:iCs/>
          <w:color w:val="262626"/>
          <w:lang w:val="en-US"/>
        </w:rPr>
        <w:t>: Their History, Writings and Methods</w:t>
      </w:r>
      <w:r>
        <w:rPr>
          <w:rFonts w:cs="Arial"/>
          <w:color w:val="262626"/>
          <w:lang w:val="en-US"/>
        </w:rPr>
        <w:t xml:space="preserve"> (Hebrew; Jerusalem, 1956/7)</w:t>
      </w:r>
      <w:r>
        <w:rPr>
          <w:rFonts w:cs="Arial"/>
          <w:lang w:val="en-US"/>
        </w:rPr>
        <w:t>, 134–140.</w:t>
      </w:r>
    </w:p>
  </w:footnote>
  <w:footnote w:id="8">
    <w:p w14:paraId="722FE722" w14:textId="77777777" w:rsidR="00EC3FBD" w:rsidRDefault="00EC3FBD">
      <w:pPr>
        <w:jc w:val="both"/>
      </w:pPr>
      <w:r>
        <w:rPr>
          <w:rStyle w:val="NoteReferenceinNote"/>
          <w:rFonts w:cs="TimesNewRomanPSMT"/>
          <w:lang w:val="en-US"/>
        </w:rPr>
        <w:footnoteRef/>
      </w:r>
      <w:r>
        <w:rPr>
          <w:rStyle w:val="NoteReferenceinNote"/>
          <w:rFonts w:cs="TimesNewRomanPSMT"/>
          <w:lang w:val="en-US"/>
        </w:rPr>
        <w:t>. </w:t>
      </w:r>
      <w:r>
        <w:rPr>
          <w:rFonts w:cs="Arial"/>
          <w:lang w:val="en-US"/>
        </w:rPr>
        <w:t xml:space="preserve">Jonathan Jacobs, </w:t>
      </w:r>
      <w:proofErr w:type="spellStart"/>
      <w:r>
        <w:rPr>
          <w:rFonts w:cs="Arial"/>
        </w:rPr>
        <w:t>Bekhor</w:t>
      </w:r>
      <w:proofErr w:type="spellEnd"/>
      <w:r>
        <w:rPr>
          <w:rFonts w:cs="Arial"/>
        </w:rPr>
        <w:t xml:space="preserve"> </w:t>
      </w:r>
      <w:proofErr w:type="spellStart"/>
      <w:r>
        <w:rPr>
          <w:rFonts w:cs="Arial"/>
        </w:rPr>
        <w:t>Shoro</w:t>
      </w:r>
      <w:proofErr w:type="spellEnd"/>
      <w:r>
        <w:rPr>
          <w:rFonts w:cs="Arial"/>
        </w:rPr>
        <w:t xml:space="preserve"> </w:t>
      </w:r>
      <w:proofErr w:type="spellStart"/>
      <w:r>
        <w:rPr>
          <w:rFonts w:cs="Arial"/>
        </w:rPr>
        <w:t>Hadar</w:t>
      </w:r>
      <w:proofErr w:type="spellEnd"/>
      <w:r>
        <w:rPr>
          <w:rFonts w:cs="Arial"/>
        </w:rPr>
        <w:t xml:space="preserve"> Lo: </w:t>
      </w:r>
      <w:r>
        <w:rPr>
          <w:rFonts w:ascii="TimesNewRomanPS-ItalicMT" w:hAnsi="TimesNewRomanPS-ItalicMT" w:cs="TimesNewRomanPS-ItalicMT"/>
          <w:i/>
          <w:iCs/>
        </w:rPr>
        <w:t xml:space="preserve">R. Joseph </w:t>
      </w:r>
      <w:proofErr w:type="spellStart"/>
      <w:r>
        <w:rPr>
          <w:rFonts w:ascii="TimesNewRomanPS-ItalicMT" w:hAnsi="TimesNewRomanPS-ItalicMT" w:cs="TimesNewRomanPS-ItalicMT"/>
          <w:i/>
          <w:iCs/>
        </w:rPr>
        <w:t>Bekhor</w:t>
      </w:r>
      <w:proofErr w:type="spellEnd"/>
      <w:r>
        <w:rPr>
          <w:rFonts w:ascii="TimesNewRomanPS-ItalicMT" w:hAnsi="TimesNewRomanPS-ItalicMT" w:cs="TimesNewRomanPS-ItalicMT"/>
          <w:i/>
          <w:iCs/>
        </w:rPr>
        <w:t xml:space="preserve"> Shor between Continuity and Innovation</w:t>
      </w:r>
      <w:r>
        <w:rPr>
          <w:rFonts w:ascii="TimesNewRomanPS-ItalicMT" w:hAnsi="TimesNewRomanPS-ItalicMT" w:cs="TimesNewRomanPS-ItalicMT"/>
          <w:i/>
          <w:iCs/>
          <w:lang w:val="en-US"/>
        </w:rPr>
        <w:t xml:space="preserve"> </w:t>
      </w:r>
      <w:r>
        <w:rPr>
          <w:rFonts w:cs="Arial"/>
          <w:lang w:val="en-US"/>
        </w:rPr>
        <w:t>(Hebrew; Jerusalem, 2017),</w:t>
      </w:r>
      <w:r>
        <w:rPr>
          <w:rFonts w:ascii="TimesNewRomanPS-ItalicMT" w:hAnsi="TimesNewRomanPS-ItalicMT" w:cs="TimesNewRomanPS-ItalicMT"/>
          <w:i/>
          <w:iCs/>
          <w:lang w:val="en-US"/>
        </w:rPr>
        <w:t xml:space="preserve"> </w:t>
      </w:r>
      <w:r>
        <w:rPr>
          <w:rFonts w:cs="Arial"/>
          <w:lang w:val="en-US"/>
        </w:rPr>
        <w:t>1.</w:t>
      </w:r>
    </w:p>
  </w:footnote>
  <w:footnote w:id="9">
    <w:p w14:paraId="32C2F578" w14:textId="77777777" w:rsidR="00EC3FBD" w:rsidRDefault="00EC3FBD">
      <w:pPr>
        <w:jc w:val="both"/>
      </w:pPr>
      <w:r>
        <w:rPr>
          <w:rStyle w:val="NoteReferenceinNote"/>
          <w:rFonts w:cs="TimesNewRomanPSMT"/>
          <w:lang w:val="en-US"/>
        </w:rPr>
        <w:footnoteRef/>
      </w:r>
      <w:r>
        <w:rPr>
          <w:rStyle w:val="NoteReferenceinNote"/>
          <w:rFonts w:cs="TimesNewRomanPSMT"/>
          <w:lang w:val="en-US"/>
        </w:rPr>
        <w:t>. </w:t>
      </w:r>
      <w:r>
        <w:rPr>
          <w:rFonts w:cs="Arial"/>
          <w:lang w:val="en-US"/>
        </w:rPr>
        <w:t xml:space="preserve">Jacobs, </w:t>
      </w:r>
      <w:proofErr w:type="spellStart"/>
      <w:r>
        <w:rPr>
          <w:rFonts w:ascii="TimesNewRomanPS-ItalicMT" w:hAnsi="TimesNewRomanPS-ItalicMT" w:cs="TimesNewRomanPS-ItalicMT"/>
          <w:i/>
          <w:iCs/>
          <w:lang w:val="en-US"/>
        </w:rPr>
        <w:t>Bekhor</w:t>
      </w:r>
      <w:proofErr w:type="spellEnd"/>
      <w:r>
        <w:rPr>
          <w:rFonts w:ascii="TimesNewRomanPS-ItalicMT" w:hAnsi="TimesNewRomanPS-ItalicMT" w:cs="TimesNewRomanPS-ItalicMT"/>
          <w:i/>
          <w:iCs/>
          <w:lang w:val="en-US"/>
        </w:rPr>
        <w:t xml:space="preserve"> </w:t>
      </w:r>
      <w:proofErr w:type="spellStart"/>
      <w:r>
        <w:rPr>
          <w:rFonts w:ascii="TimesNewRomanPS-ItalicMT" w:hAnsi="TimesNewRomanPS-ItalicMT" w:cs="TimesNewRomanPS-ItalicMT"/>
          <w:i/>
          <w:iCs/>
          <w:lang w:val="en-US"/>
        </w:rPr>
        <w:t>Shoro</w:t>
      </w:r>
      <w:proofErr w:type="spellEnd"/>
      <w:r>
        <w:rPr>
          <w:rFonts w:cs="Arial"/>
          <w:lang w:val="en-US"/>
        </w:rPr>
        <w:t>, 77.</w:t>
      </w:r>
    </w:p>
  </w:footnote>
  <w:footnote w:id="10">
    <w:p w14:paraId="7C4FC8A5" w14:textId="77777777" w:rsidR="00EC3FBD" w:rsidRDefault="00EC3FBD">
      <w:pPr>
        <w:jc w:val="both"/>
      </w:pPr>
      <w:r>
        <w:rPr>
          <w:rStyle w:val="NoteReferenceinNote"/>
          <w:rFonts w:cs="TimesNewRomanPSMT"/>
          <w:lang w:val="en-US"/>
        </w:rPr>
        <w:footnoteRef/>
      </w:r>
      <w:r>
        <w:rPr>
          <w:rStyle w:val="NoteReferenceinNote"/>
          <w:rFonts w:cs="TimesNewRomanPSMT"/>
          <w:lang w:val="en-US"/>
        </w:rPr>
        <w:t>. </w:t>
      </w:r>
      <w:r>
        <w:rPr>
          <w:rFonts w:cs="Arial"/>
          <w:lang w:val="en-US"/>
        </w:rPr>
        <w:t xml:space="preserve">Abraham Geiger, </w:t>
      </w:r>
      <w:proofErr w:type="spellStart"/>
      <w:r>
        <w:rPr>
          <w:rFonts w:ascii="TimesNewRomanPS-ItalicMT" w:hAnsi="TimesNewRomanPS-ItalicMT" w:cs="TimesNewRomanPS-ItalicMT"/>
          <w:i/>
          <w:iCs/>
          <w:color w:val="262626"/>
        </w:rPr>
        <w:t>Parshandata</w:t>
      </w:r>
      <w:proofErr w:type="spellEnd"/>
      <w:r>
        <w:rPr>
          <w:rFonts w:ascii="TimesNewRomanPS-ItalicMT" w:hAnsi="TimesNewRomanPS-ItalicMT" w:cs="TimesNewRomanPS-ItalicMT"/>
          <w:i/>
          <w:iCs/>
          <w:color w:val="262626"/>
        </w:rPr>
        <w:t xml:space="preserve">: </w:t>
      </w:r>
      <w:proofErr w:type="spellStart"/>
      <w:r>
        <w:rPr>
          <w:rFonts w:ascii="TimesNewRomanPS-ItalicMT" w:hAnsi="TimesNewRomanPS-ItalicMT" w:cs="TimesNewRomanPS-ItalicMT"/>
          <w:i/>
          <w:iCs/>
          <w:color w:val="262626"/>
        </w:rPr>
        <w:t>ʻAl</w:t>
      </w:r>
      <w:proofErr w:type="spellEnd"/>
      <w:r>
        <w:rPr>
          <w:rFonts w:ascii="TimesNewRomanPS-ItalicMT" w:hAnsi="TimesNewRomanPS-ItalicMT" w:cs="TimesNewRomanPS-ItalicMT"/>
          <w:i/>
          <w:iCs/>
          <w:color w:val="262626"/>
        </w:rPr>
        <w:t xml:space="preserve"> </w:t>
      </w:r>
      <w:proofErr w:type="spellStart"/>
      <w:r>
        <w:rPr>
          <w:rFonts w:ascii="TimesNewRomanPS-ItalicMT" w:hAnsi="TimesNewRomanPS-ItalicMT" w:cs="TimesNewRomanPS-ItalicMT"/>
          <w:i/>
          <w:iCs/>
          <w:color w:val="262626"/>
        </w:rPr>
        <w:t>Ḥakhme</w:t>
      </w:r>
      <w:proofErr w:type="spellEnd"/>
      <w:r>
        <w:rPr>
          <w:rFonts w:ascii="TimesNewRomanPS-ItalicMT" w:hAnsi="TimesNewRomanPS-ItalicMT" w:cs="TimesNewRomanPS-ItalicMT"/>
          <w:i/>
          <w:iCs/>
          <w:color w:val="262626"/>
        </w:rPr>
        <w:t xml:space="preserve"> </w:t>
      </w:r>
      <w:proofErr w:type="spellStart"/>
      <w:r>
        <w:rPr>
          <w:rFonts w:ascii="TimesNewRomanPS-ItalicMT" w:hAnsi="TimesNewRomanPS-ItalicMT" w:cs="TimesNewRomanPS-ItalicMT"/>
          <w:i/>
          <w:iCs/>
          <w:color w:val="262626"/>
        </w:rPr>
        <w:t>Tsarefat</w:t>
      </w:r>
      <w:proofErr w:type="spellEnd"/>
      <w:r>
        <w:rPr>
          <w:rFonts w:ascii="TimesNewRomanPS-ItalicMT" w:hAnsi="TimesNewRomanPS-ItalicMT" w:cs="TimesNewRomanPS-ItalicMT"/>
          <w:i/>
          <w:iCs/>
          <w:color w:val="262626"/>
        </w:rPr>
        <w:t xml:space="preserve"> </w:t>
      </w:r>
      <w:proofErr w:type="spellStart"/>
      <w:r>
        <w:rPr>
          <w:rFonts w:ascii="TimesNewRomanPS-ItalicMT" w:hAnsi="TimesNewRomanPS-ItalicMT" w:cs="TimesNewRomanPS-ItalicMT"/>
          <w:i/>
          <w:iCs/>
          <w:color w:val="262626"/>
        </w:rPr>
        <w:t>Mefarshe</w:t>
      </w:r>
      <w:proofErr w:type="spellEnd"/>
      <w:r>
        <w:rPr>
          <w:rFonts w:ascii="TimesNewRomanPS-ItalicMT" w:hAnsi="TimesNewRomanPS-ItalicMT" w:cs="TimesNewRomanPS-ItalicMT"/>
          <w:i/>
          <w:iCs/>
          <w:color w:val="262626"/>
        </w:rPr>
        <w:t xml:space="preserve"> Ha-</w:t>
      </w:r>
      <w:proofErr w:type="spellStart"/>
      <w:r>
        <w:rPr>
          <w:rFonts w:ascii="TimesNewRomanPS-ItalicMT" w:hAnsi="TimesNewRomanPS-ItalicMT" w:cs="TimesNewRomanPS-ItalicMT"/>
          <w:i/>
          <w:iCs/>
          <w:color w:val="262626"/>
        </w:rPr>
        <w:t>mikra</w:t>
      </w:r>
      <w:proofErr w:type="spellEnd"/>
      <w:r>
        <w:rPr>
          <w:rFonts w:cs="Arial"/>
          <w:color w:val="262626"/>
        </w:rPr>
        <w:t xml:space="preserve"> (Leipzig, 1855; reprinted Jerusalem, 1971)</w:t>
      </w:r>
      <w:r>
        <w:rPr>
          <w:rFonts w:cs="Arial"/>
          <w:lang w:val="en-US"/>
        </w:rPr>
        <w:t xml:space="preserve">, 45; Yosef </w:t>
      </w:r>
      <w:proofErr w:type="spellStart"/>
      <w:r>
        <w:rPr>
          <w:rFonts w:cs="Arial"/>
          <w:lang w:val="en-US"/>
        </w:rPr>
        <w:t>Priel</w:t>
      </w:r>
      <w:proofErr w:type="spellEnd"/>
      <w:r>
        <w:rPr>
          <w:rFonts w:cs="Arial"/>
          <w:lang w:val="en-US"/>
        </w:rPr>
        <w:t xml:space="preserve">, </w:t>
      </w:r>
      <w:r>
        <w:rPr>
          <w:rFonts w:ascii="TimesNewRomanPS-ItalicMT" w:hAnsi="TimesNewRomanPS-ItalicMT" w:cs="TimesNewRomanPS-ItalicMT"/>
          <w:i/>
          <w:iCs/>
          <w:lang w:val="en-US"/>
        </w:rPr>
        <w:t>Darko Ha-</w:t>
      </w:r>
      <w:proofErr w:type="spellStart"/>
      <w:r>
        <w:rPr>
          <w:rFonts w:ascii="TimesNewRomanPS-ItalicMT" w:hAnsi="TimesNewRomanPS-ItalicMT" w:cs="TimesNewRomanPS-ItalicMT"/>
          <w:i/>
          <w:iCs/>
          <w:lang w:val="en-US"/>
        </w:rPr>
        <w:t>parshanit</w:t>
      </w:r>
      <w:proofErr w:type="spellEnd"/>
      <w:r>
        <w:rPr>
          <w:rFonts w:ascii="TimesNewRomanPS-ItalicMT" w:hAnsi="TimesNewRomanPS-ItalicMT" w:cs="TimesNewRomanPS-ItalicMT"/>
          <w:i/>
          <w:iCs/>
          <w:lang w:val="en-US"/>
        </w:rPr>
        <w:t xml:space="preserve"> </w:t>
      </w:r>
      <w:proofErr w:type="spellStart"/>
      <w:r>
        <w:rPr>
          <w:rFonts w:ascii="TimesNewRomanPS-ItalicMT" w:hAnsi="TimesNewRomanPS-ItalicMT" w:cs="TimesNewRomanPS-ItalicMT"/>
          <w:i/>
          <w:iCs/>
          <w:lang w:val="en-US"/>
        </w:rPr>
        <w:t>shel</w:t>
      </w:r>
      <w:proofErr w:type="spellEnd"/>
      <w:r>
        <w:rPr>
          <w:rFonts w:ascii="TimesNewRomanPS-ItalicMT" w:hAnsi="TimesNewRomanPS-ItalicMT" w:cs="TimesNewRomanPS-ItalicMT"/>
          <w:i/>
          <w:iCs/>
          <w:lang w:val="en-US"/>
        </w:rPr>
        <w:t xml:space="preserve"> R. </w:t>
      </w:r>
      <w:proofErr w:type="spellStart"/>
      <w:r>
        <w:rPr>
          <w:rFonts w:ascii="TimesNewRomanPS-ItalicMT" w:hAnsi="TimesNewRomanPS-ItalicMT" w:cs="TimesNewRomanPS-ItalicMT"/>
          <w:i/>
          <w:iCs/>
          <w:lang w:val="en-US"/>
        </w:rPr>
        <w:t>Ḥizkiyah</w:t>
      </w:r>
      <w:proofErr w:type="spellEnd"/>
      <w:r>
        <w:rPr>
          <w:rFonts w:ascii="TimesNewRomanPS-ItalicMT" w:hAnsi="TimesNewRomanPS-ItalicMT" w:cs="TimesNewRomanPS-ItalicMT"/>
          <w:i/>
          <w:iCs/>
          <w:lang w:val="en-US"/>
        </w:rPr>
        <w:t xml:space="preserve"> ben </w:t>
      </w:r>
      <w:proofErr w:type="spellStart"/>
      <w:r>
        <w:rPr>
          <w:rFonts w:ascii="TimesNewRomanPS-ItalicMT" w:hAnsi="TimesNewRomanPS-ItalicMT" w:cs="TimesNewRomanPS-ItalicMT"/>
          <w:i/>
          <w:iCs/>
          <w:lang w:val="en-US"/>
        </w:rPr>
        <w:t>Manoaḥ</w:t>
      </w:r>
      <w:proofErr w:type="spellEnd"/>
      <w:r>
        <w:rPr>
          <w:rFonts w:ascii="TimesNewRomanPS-ItalicMT" w:hAnsi="TimesNewRomanPS-ItalicMT" w:cs="TimesNewRomanPS-ItalicMT"/>
          <w:i/>
          <w:iCs/>
          <w:lang w:val="en-US"/>
        </w:rPr>
        <w:t xml:space="preserve"> [</w:t>
      </w:r>
      <w:proofErr w:type="spellStart"/>
      <w:r>
        <w:rPr>
          <w:rFonts w:ascii="TimesNewRomanPS-ItalicMT" w:hAnsi="TimesNewRomanPS-ItalicMT" w:cs="TimesNewRomanPS-ItalicMT"/>
          <w:i/>
          <w:iCs/>
          <w:lang w:val="en-US"/>
        </w:rPr>
        <w:t>Ḥizzekuni</w:t>
      </w:r>
      <w:proofErr w:type="spellEnd"/>
      <w:r>
        <w:rPr>
          <w:rFonts w:ascii="TimesNewRomanPS-ItalicMT" w:hAnsi="TimesNewRomanPS-ItalicMT" w:cs="TimesNewRomanPS-ItalicMT"/>
          <w:i/>
          <w:iCs/>
          <w:lang w:val="en-US"/>
        </w:rPr>
        <w:t>] Be-</w:t>
      </w:r>
      <w:proofErr w:type="spellStart"/>
      <w:r>
        <w:rPr>
          <w:rFonts w:ascii="TimesNewRomanPS-ItalicMT" w:hAnsi="TimesNewRomanPS-ItalicMT" w:cs="TimesNewRomanPS-ItalicMT"/>
          <w:i/>
          <w:iCs/>
          <w:lang w:val="en-US"/>
        </w:rPr>
        <w:t>ferusho</w:t>
      </w:r>
      <w:proofErr w:type="spellEnd"/>
      <w:r>
        <w:rPr>
          <w:rFonts w:ascii="TimesNewRomanPS-ItalicMT" w:hAnsi="TimesNewRomanPS-ItalicMT" w:cs="TimesNewRomanPS-ItalicMT"/>
          <w:i/>
          <w:iCs/>
          <w:lang w:val="en-US"/>
        </w:rPr>
        <w:t xml:space="preserve"> La-</w:t>
      </w:r>
      <w:proofErr w:type="spellStart"/>
      <w:r>
        <w:rPr>
          <w:rFonts w:ascii="TimesNewRomanPS-ItalicMT" w:hAnsi="TimesNewRomanPS-ItalicMT" w:cs="TimesNewRomanPS-ItalicMT"/>
          <w:i/>
          <w:iCs/>
          <w:lang w:val="en-US"/>
        </w:rPr>
        <w:t>torah</w:t>
      </w:r>
      <w:proofErr w:type="spellEnd"/>
      <w:r>
        <w:rPr>
          <w:rFonts w:ascii="TimesNewRomanPS-ItalicMT" w:hAnsi="TimesNewRomanPS-ItalicMT" w:cs="TimesNewRomanPS-ItalicMT"/>
          <w:i/>
          <w:iCs/>
          <w:lang w:val="en-US"/>
        </w:rPr>
        <w:t xml:space="preserve"> </w:t>
      </w:r>
      <w:r>
        <w:rPr>
          <w:rFonts w:cs="Arial"/>
          <w:lang w:val="en-US"/>
        </w:rPr>
        <w:t>(Diss.; Ramat Gan, 2010), 53, 57–63.</w:t>
      </w:r>
    </w:p>
  </w:footnote>
  <w:footnote w:id="11">
    <w:p w14:paraId="1BD149CB" w14:textId="77777777" w:rsidR="00EC3FBD" w:rsidRDefault="00EC3FBD">
      <w:pPr>
        <w:jc w:val="both"/>
      </w:pPr>
      <w:r>
        <w:rPr>
          <w:rStyle w:val="NoteReferenceinNote"/>
          <w:rFonts w:cs="TimesNewRomanPSMT"/>
          <w:lang w:val="en-US"/>
        </w:rPr>
        <w:footnoteRef/>
      </w:r>
      <w:r>
        <w:rPr>
          <w:rStyle w:val="NoteReferenceinNote"/>
          <w:rFonts w:cs="TimesNewRomanPSMT"/>
          <w:lang w:val="en-US"/>
        </w:rPr>
        <w:t>. </w:t>
      </w:r>
      <w:r>
        <w:rPr>
          <w:rFonts w:cs="Arial"/>
          <w:lang w:val="en-US"/>
        </w:rPr>
        <w:t xml:space="preserve">Daniel Goldschmidt and Avraham Fraenkel, </w:t>
      </w:r>
      <w:proofErr w:type="spellStart"/>
      <w:r>
        <w:rPr>
          <w:rFonts w:ascii="TimesNewRomanPS-ItalicMT" w:hAnsi="TimesNewRomanPS-ItalicMT" w:cs="TimesNewRomanPS-ItalicMT"/>
          <w:i/>
          <w:iCs/>
          <w:lang w:val="en-US"/>
        </w:rPr>
        <w:t>Leket</w:t>
      </w:r>
      <w:proofErr w:type="spellEnd"/>
      <w:r>
        <w:rPr>
          <w:rFonts w:ascii="TimesNewRomanPS-ItalicMT" w:hAnsi="TimesNewRomanPS-ItalicMT" w:cs="TimesNewRomanPS-ItalicMT"/>
          <w:i/>
          <w:iCs/>
          <w:lang w:val="en-US"/>
        </w:rPr>
        <w:t xml:space="preserve"> </w:t>
      </w:r>
      <w:proofErr w:type="spellStart"/>
      <w:r>
        <w:rPr>
          <w:rFonts w:ascii="TimesNewRomanPS-ItalicMT" w:hAnsi="TimesNewRomanPS-ItalicMT" w:cs="TimesNewRomanPS-ItalicMT"/>
          <w:i/>
          <w:iCs/>
          <w:lang w:val="en-US"/>
        </w:rPr>
        <w:t>Piyyute</w:t>
      </w:r>
      <w:proofErr w:type="spellEnd"/>
      <w:r>
        <w:rPr>
          <w:rFonts w:ascii="TimesNewRomanPS-ItalicMT" w:hAnsi="TimesNewRomanPS-ItalicMT" w:cs="TimesNewRomanPS-ItalicMT"/>
          <w:i/>
          <w:iCs/>
          <w:lang w:val="en-US"/>
        </w:rPr>
        <w:t xml:space="preserve"> </w:t>
      </w:r>
      <w:proofErr w:type="spellStart"/>
      <w:r>
        <w:rPr>
          <w:rFonts w:ascii="TimesNewRomanPS-ItalicMT" w:hAnsi="TimesNewRomanPS-ItalicMT" w:cs="TimesNewRomanPS-ItalicMT"/>
          <w:i/>
          <w:iCs/>
        </w:rPr>
        <w:t>Seliḥot</w:t>
      </w:r>
      <w:proofErr w:type="spellEnd"/>
      <w:r>
        <w:rPr>
          <w:rFonts w:ascii="TimesNewRomanPS-ItalicMT" w:hAnsi="TimesNewRomanPS-ItalicMT" w:cs="TimesNewRomanPS-ItalicMT"/>
          <w:i/>
          <w:iCs/>
        </w:rPr>
        <w:t xml:space="preserve"> </w:t>
      </w:r>
      <w:proofErr w:type="spellStart"/>
      <w:r>
        <w:rPr>
          <w:rFonts w:ascii="TimesNewRomanPS-ItalicMT" w:hAnsi="TimesNewRomanPS-ItalicMT" w:cs="TimesNewRomanPS-ItalicMT"/>
          <w:i/>
          <w:iCs/>
        </w:rPr>
        <w:t>me’et</w:t>
      </w:r>
      <w:proofErr w:type="spellEnd"/>
      <w:r>
        <w:rPr>
          <w:rFonts w:ascii="TimesNewRomanPS-ItalicMT" w:hAnsi="TimesNewRomanPS-ItalicMT" w:cs="TimesNewRomanPS-ItalicMT"/>
          <w:i/>
          <w:iCs/>
        </w:rPr>
        <w:t xml:space="preserve"> </w:t>
      </w:r>
      <w:proofErr w:type="spellStart"/>
      <w:r>
        <w:rPr>
          <w:rFonts w:ascii="TimesNewRomanPS-ItalicMT" w:hAnsi="TimesNewRomanPS-ItalicMT" w:cs="TimesNewRomanPS-ItalicMT"/>
          <w:i/>
          <w:iCs/>
        </w:rPr>
        <w:t>Payyetane</w:t>
      </w:r>
      <w:proofErr w:type="spellEnd"/>
      <w:r>
        <w:rPr>
          <w:rFonts w:ascii="TimesNewRomanPS-ItalicMT" w:hAnsi="TimesNewRomanPS-ItalicMT" w:cs="TimesNewRomanPS-ItalicMT"/>
          <w:i/>
          <w:iCs/>
        </w:rPr>
        <w:t xml:space="preserve"> </w:t>
      </w:r>
      <w:proofErr w:type="spellStart"/>
      <w:r>
        <w:rPr>
          <w:rFonts w:ascii="TimesNewRomanPS-ItalicMT" w:hAnsi="TimesNewRomanPS-ItalicMT" w:cs="TimesNewRomanPS-ItalicMT"/>
          <w:i/>
          <w:iCs/>
        </w:rPr>
        <w:t>Ashkenaz</w:t>
      </w:r>
      <w:proofErr w:type="spellEnd"/>
      <w:r>
        <w:rPr>
          <w:rFonts w:ascii="TimesNewRomanPS-ItalicMT" w:hAnsi="TimesNewRomanPS-ItalicMT" w:cs="TimesNewRomanPS-ItalicMT"/>
          <w:i/>
          <w:iCs/>
        </w:rPr>
        <w:t xml:space="preserve"> </w:t>
      </w:r>
      <w:proofErr w:type="spellStart"/>
      <w:r>
        <w:rPr>
          <w:rFonts w:ascii="TimesNewRomanPS-ItalicMT" w:hAnsi="TimesNewRomanPS-ItalicMT" w:cs="TimesNewRomanPS-ItalicMT"/>
          <w:i/>
          <w:iCs/>
        </w:rPr>
        <w:t>Va-Tsarefat</w:t>
      </w:r>
      <w:proofErr w:type="spellEnd"/>
      <w:r>
        <w:rPr>
          <w:rFonts w:ascii="TimesNewRomanPS-ItalicMT" w:hAnsi="TimesNewRomanPS-ItalicMT" w:cs="TimesNewRomanPS-ItalicMT"/>
          <w:i/>
          <w:iCs/>
        </w:rPr>
        <w:t xml:space="preserve"> </w:t>
      </w:r>
      <w:r>
        <w:rPr>
          <w:rFonts w:cs="Arial"/>
        </w:rPr>
        <w:t>(Hebrew; Jerusalem, 1993), pp. 263–265, 271–275 respectively.</w:t>
      </w:r>
    </w:p>
  </w:footnote>
  <w:footnote w:id="12">
    <w:p w14:paraId="4708C14B" w14:textId="77777777" w:rsidR="00EC3FBD" w:rsidRDefault="00EC3FBD">
      <w:pPr>
        <w:jc w:val="both"/>
      </w:pPr>
      <w:r>
        <w:rPr>
          <w:rStyle w:val="NoteReferenceinNote"/>
          <w:rFonts w:cs="TimesNewRomanPSMT"/>
          <w:lang w:val="en-US"/>
        </w:rPr>
        <w:footnoteRef/>
      </w:r>
      <w:r>
        <w:rPr>
          <w:rStyle w:val="NoteReferenceinNote"/>
          <w:rFonts w:cs="TimesNewRomanPSMT"/>
          <w:lang w:val="en-US"/>
        </w:rPr>
        <w:t>. </w:t>
      </w:r>
      <w:r>
        <w:rPr>
          <w:rFonts w:cs="Arial"/>
          <w:lang w:val="en-US"/>
        </w:rPr>
        <w:t xml:space="preserve">See Ben-Zion </w:t>
      </w:r>
      <w:proofErr w:type="spellStart"/>
      <w:r>
        <w:rPr>
          <w:rFonts w:cs="Arial"/>
          <w:lang w:val="en-US"/>
        </w:rPr>
        <w:t>Eshel</w:t>
      </w:r>
      <w:proofErr w:type="spellEnd"/>
      <w:r>
        <w:rPr>
          <w:rFonts w:cs="Arial"/>
          <w:lang w:val="en-US"/>
        </w:rPr>
        <w:t xml:space="preserve"> and Tamar </w:t>
      </w:r>
      <w:proofErr w:type="spellStart"/>
      <w:r>
        <w:rPr>
          <w:rFonts w:cs="Arial"/>
          <w:lang w:val="en-US"/>
        </w:rPr>
        <w:t>Lavi</w:t>
      </w:r>
      <w:proofErr w:type="spellEnd"/>
      <w:r>
        <w:rPr>
          <w:rFonts w:cs="Arial"/>
          <w:lang w:val="en-US"/>
        </w:rPr>
        <w:t xml:space="preserve">, “On the Identity of ‘Joseph,’ Author of the </w:t>
      </w:r>
      <w:r>
        <w:rPr>
          <w:rFonts w:ascii="TimesNewRomanPS-ItalicMT" w:hAnsi="TimesNewRomanPS-ItalicMT" w:cs="TimesNewRomanPS-ItalicMT"/>
          <w:i/>
          <w:iCs/>
          <w:lang w:val="en-US"/>
        </w:rPr>
        <w:t>Piyyut</w:t>
      </w:r>
      <w:r>
        <w:rPr>
          <w:rFonts w:cs="Arial"/>
          <w:lang w:val="en-US"/>
        </w:rPr>
        <w:t xml:space="preserve"> ‘</w:t>
      </w:r>
      <w:r>
        <w:rPr>
          <w:rFonts w:ascii="TimesNewRomanPS-ItalicMT" w:hAnsi="TimesNewRomanPS-ItalicMT" w:cs="TimesNewRomanPS-ItalicMT"/>
          <w:i/>
          <w:iCs/>
          <w:lang w:val="en-US"/>
        </w:rPr>
        <w:t xml:space="preserve">Adonai Ori </w:t>
      </w:r>
      <w:proofErr w:type="spellStart"/>
      <w:r>
        <w:rPr>
          <w:rFonts w:ascii="TimesNewRomanPS-ItalicMT" w:hAnsi="TimesNewRomanPS-ItalicMT" w:cs="TimesNewRomanPS-ItalicMT"/>
          <w:i/>
          <w:iCs/>
          <w:lang w:val="en-US"/>
        </w:rPr>
        <w:t>Ve-yish‘i</w:t>
      </w:r>
      <w:proofErr w:type="spellEnd"/>
      <w:r>
        <w:rPr>
          <w:rFonts w:cs="Arial"/>
          <w:lang w:val="en-US"/>
        </w:rPr>
        <w:t xml:space="preserve">,’” </w:t>
      </w:r>
      <w:proofErr w:type="spellStart"/>
      <w:r>
        <w:rPr>
          <w:rFonts w:ascii="TimesNewRomanPS-ItalicMT" w:hAnsi="TimesNewRomanPS-ItalicMT" w:cs="TimesNewRomanPS-ItalicMT"/>
          <w:i/>
          <w:iCs/>
          <w:lang w:val="en-US"/>
        </w:rPr>
        <w:t>Ḥemda‘at</w:t>
      </w:r>
      <w:proofErr w:type="spellEnd"/>
      <w:r>
        <w:rPr>
          <w:rFonts w:cs="Arial"/>
          <w:lang w:val="en-US"/>
        </w:rPr>
        <w:t xml:space="preserve"> 10 (2017/18), 141–175.</w:t>
      </w:r>
    </w:p>
  </w:footnote>
  <w:footnote w:id="13">
    <w:p w14:paraId="35EC3E34" w14:textId="77777777" w:rsidR="00EC3FBD" w:rsidRDefault="00EC3FBD">
      <w:pPr>
        <w:jc w:val="both"/>
      </w:pPr>
      <w:r>
        <w:rPr>
          <w:rStyle w:val="NoteReferenceinNote"/>
          <w:rFonts w:cs="TimesNewRomanPSMT"/>
          <w:lang w:val="en-US"/>
        </w:rPr>
        <w:footnoteRef/>
      </w:r>
      <w:r>
        <w:rPr>
          <w:rStyle w:val="NoteReferenceinNote"/>
          <w:rFonts w:cs="TimesNewRomanPSMT"/>
          <w:lang w:val="en-US"/>
        </w:rPr>
        <w:t>. </w:t>
      </w:r>
      <w:r>
        <w:rPr>
          <w:rFonts w:cs="Arial"/>
          <w:lang w:val="en-US"/>
        </w:rPr>
        <w:t xml:space="preserve">This emerges from the Epistle of </w:t>
      </w:r>
      <w:proofErr w:type="spellStart"/>
      <w:r>
        <w:rPr>
          <w:rFonts w:cs="Arial"/>
          <w:lang w:val="en-US"/>
        </w:rPr>
        <w:t>Rav</w:t>
      </w:r>
      <w:proofErr w:type="spellEnd"/>
      <w:r>
        <w:rPr>
          <w:rFonts w:cs="Arial"/>
          <w:lang w:val="en-US"/>
        </w:rPr>
        <w:t xml:space="preserve"> </w:t>
      </w:r>
      <w:proofErr w:type="spellStart"/>
      <w:r>
        <w:rPr>
          <w:rFonts w:cs="Arial"/>
          <w:lang w:val="en-US"/>
        </w:rPr>
        <w:t>Sherira</w:t>
      </w:r>
      <w:proofErr w:type="spellEnd"/>
      <w:r>
        <w:rPr>
          <w:rFonts w:cs="Arial"/>
          <w:lang w:val="en-US"/>
        </w:rPr>
        <w:t xml:space="preserve"> Gaon and </w:t>
      </w:r>
      <w:proofErr w:type="spellStart"/>
      <w:r>
        <w:rPr>
          <w:rFonts w:cs="Arial"/>
          <w:lang w:val="en-US"/>
        </w:rPr>
        <w:t>Rav</w:t>
      </w:r>
      <w:proofErr w:type="spellEnd"/>
      <w:r>
        <w:rPr>
          <w:rFonts w:cs="Arial"/>
          <w:lang w:val="en-US"/>
        </w:rPr>
        <w:t xml:space="preserve"> Hai on the laws of fast days (</w:t>
      </w:r>
      <w:proofErr w:type="spellStart"/>
      <w:r>
        <w:rPr>
          <w:rFonts w:cs="Arial"/>
          <w:lang w:val="en-US"/>
        </w:rPr>
        <w:t>Albeck</w:t>
      </w:r>
      <w:proofErr w:type="spellEnd"/>
      <w:r>
        <w:rPr>
          <w:rFonts w:cs="Arial"/>
          <w:lang w:val="en-US"/>
        </w:rPr>
        <w:t xml:space="preserve">, </w:t>
      </w:r>
      <w:r>
        <w:rPr>
          <w:rFonts w:ascii="TimesNewRomanPS-ItalicMT" w:hAnsi="TimesNewRomanPS-ItalicMT" w:cs="TimesNewRomanPS-ItalicMT"/>
          <w:i/>
          <w:iCs/>
          <w:lang w:val="en-US"/>
        </w:rPr>
        <w:t>Ha-Eshkol</w:t>
      </w:r>
      <w:r>
        <w:rPr>
          <w:rFonts w:cs="Arial"/>
          <w:lang w:val="en-US"/>
        </w:rPr>
        <w:t xml:space="preserve">) 51b; BT </w:t>
      </w:r>
      <w:proofErr w:type="spellStart"/>
      <w:r>
        <w:rPr>
          <w:rFonts w:cs="Arial"/>
          <w:lang w:val="en-US"/>
        </w:rPr>
        <w:t>Sanh</w:t>
      </w:r>
      <w:proofErr w:type="spellEnd"/>
      <w:r>
        <w:rPr>
          <w:rFonts w:cs="Arial"/>
          <w:lang w:val="en-US"/>
        </w:rPr>
        <w:t xml:space="preserve"> 89b; </w:t>
      </w:r>
      <w:r>
        <w:rPr>
          <w:rFonts w:cs="Arial"/>
        </w:rPr>
        <w:t>Bernard </w:t>
      </w:r>
      <w:proofErr w:type="spellStart"/>
      <w:r>
        <w:rPr>
          <w:rFonts w:cs="Arial"/>
        </w:rPr>
        <w:t>Septimus</w:t>
      </w:r>
      <w:proofErr w:type="spellEnd"/>
      <w:r>
        <w:rPr>
          <w:rFonts w:cs="Arial"/>
        </w:rPr>
        <w:t>, “</w:t>
      </w:r>
      <w:proofErr w:type="spellStart"/>
      <w:r>
        <w:rPr>
          <w:rFonts w:ascii="TimesNewRomanPS-ItalicMT" w:hAnsi="TimesNewRomanPS-ItalicMT" w:cs="TimesNewRomanPS-ItalicMT"/>
          <w:i/>
          <w:iCs/>
        </w:rPr>
        <w:t>Ḥananto</w:t>
      </w:r>
      <w:proofErr w:type="spellEnd"/>
      <w:r>
        <w:rPr>
          <w:rFonts w:ascii="TimesNewRomanPS-ItalicMT" w:hAnsi="TimesNewRomanPS-ItalicMT" w:cs="TimesNewRomanPS-ItalicMT"/>
          <w:i/>
          <w:iCs/>
        </w:rPr>
        <w:t xml:space="preserve"> le-</w:t>
      </w:r>
      <w:proofErr w:type="spellStart"/>
      <w:r>
        <w:rPr>
          <w:rFonts w:ascii="TimesNewRomanPS-ItalicMT" w:hAnsi="TimesNewRomanPS-ItalicMT" w:cs="TimesNewRomanPS-ItalicMT"/>
          <w:i/>
          <w:iCs/>
        </w:rPr>
        <w:t>me’a</w:t>
      </w:r>
      <w:proofErr w:type="spellEnd"/>
      <w:r>
        <w:rPr>
          <w:rFonts w:ascii="TimesNewRomanPS-ItalicMT" w:hAnsi="TimesNewRomanPS-ItalicMT" w:cs="TimesNewRomanPS-ItalicMT"/>
          <w:i/>
          <w:iCs/>
        </w:rPr>
        <w:t xml:space="preserve"> peri</w:t>
      </w:r>
      <w:r>
        <w:rPr>
          <w:rFonts w:cs="Arial"/>
        </w:rPr>
        <w:t>: From Early Piyyut to the Babylonian Talmud,” </w:t>
      </w:r>
      <w:proofErr w:type="spellStart"/>
      <w:r>
        <w:rPr>
          <w:rFonts w:ascii="TimesNewRomanPS-ItalicMT" w:hAnsi="TimesNewRomanPS-ItalicMT" w:cs="TimesNewRomanPS-ItalicMT"/>
          <w:i/>
          <w:iCs/>
        </w:rPr>
        <w:t>Lešonenu</w:t>
      </w:r>
      <w:proofErr w:type="spellEnd"/>
      <w:r>
        <w:rPr>
          <w:rFonts w:ascii="TimesNewRomanPS-BoldMT" w:hAnsi="TimesNewRomanPS-BoldMT" w:cs="TimesNewRomanPS-BoldMT"/>
          <w:b/>
          <w:bCs/>
        </w:rPr>
        <w:t xml:space="preserve"> </w:t>
      </w:r>
      <w:r>
        <w:rPr>
          <w:rFonts w:cs="Arial"/>
        </w:rPr>
        <w:t>71 (2009): 79–95 (Hebrew)</w:t>
      </w:r>
      <w:r>
        <w:rPr>
          <w:rFonts w:cs="Arial"/>
          <w:color w:val="424242"/>
        </w:rPr>
        <w:t>.</w:t>
      </w:r>
    </w:p>
  </w:footnote>
  <w:footnote w:id="14">
    <w:p w14:paraId="431B1035" w14:textId="77777777" w:rsidR="00EC3FBD" w:rsidRDefault="00EC3FBD">
      <w:pPr>
        <w:jc w:val="both"/>
      </w:pPr>
      <w:r>
        <w:rPr>
          <w:rStyle w:val="NoteReferenceinNote"/>
          <w:rFonts w:cs="TimesNewRomanPSMT"/>
          <w:lang w:val="en-US"/>
        </w:rPr>
        <w:footnoteRef/>
      </w:r>
      <w:r>
        <w:rPr>
          <w:rStyle w:val="NoteReferenceinNote"/>
          <w:rFonts w:cs="TimesNewRomanPSMT"/>
          <w:lang w:val="en-US"/>
        </w:rPr>
        <w:t>. </w:t>
      </w:r>
      <w:r>
        <w:rPr>
          <w:rFonts w:cs="Arial"/>
          <w:lang w:val="en-US"/>
        </w:rPr>
        <w:t xml:space="preserve">Fleischer, </w:t>
      </w:r>
      <w:r>
        <w:rPr>
          <w:rFonts w:ascii="TimesNewRomanPS-ItalicMT" w:hAnsi="TimesNewRomanPS-ItalicMT" w:cs="TimesNewRomanPS-ItalicMT"/>
          <w:i/>
          <w:iCs/>
          <w:lang w:val="en-US"/>
        </w:rPr>
        <w:t>Hebrew Liturgical Poetry</w:t>
      </w:r>
      <w:r>
        <w:rPr>
          <w:rFonts w:cs="Arial"/>
          <w:lang w:val="en-US"/>
        </w:rPr>
        <w:t>, 470.</w:t>
      </w:r>
    </w:p>
  </w:footnote>
  <w:footnote w:id="15">
    <w:p w14:paraId="00498764" w14:textId="61A8DFF9" w:rsidR="00EC3FBD" w:rsidRDefault="00EC3FBD">
      <w:pPr>
        <w:jc w:val="both"/>
      </w:pPr>
      <w:r>
        <w:rPr>
          <w:rStyle w:val="NoteReferenceinNote"/>
          <w:rFonts w:cs="TimesNewRomanPSMT"/>
        </w:rPr>
        <w:footnoteRef/>
      </w:r>
      <w:r>
        <w:rPr>
          <w:rStyle w:val="NoteReferenceinNote"/>
          <w:rFonts w:cs="TimesNewRomanPSMT"/>
        </w:rPr>
        <w:t>. </w:t>
      </w:r>
      <w:r>
        <w:rPr>
          <w:rFonts w:cs="Arial"/>
          <w:lang w:val="en-US"/>
        </w:rPr>
        <w:t xml:space="preserve">Daniel Goldschmidt and Avraham Fraenkel, </w:t>
      </w:r>
      <w:proofErr w:type="spellStart"/>
      <w:r>
        <w:rPr>
          <w:rFonts w:ascii="TimesNewRomanPS-ItalicMT" w:hAnsi="TimesNewRomanPS-ItalicMT" w:cs="TimesNewRomanPS-ItalicMT"/>
          <w:i/>
          <w:iCs/>
          <w:lang w:val="en-US"/>
        </w:rPr>
        <w:t>Leket</w:t>
      </w:r>
      <w:proofErr w:type="spellEnd"/>
      <w:r>
        <w:rPr>
          <w:rFonts w:ascii="TimesNewRomanPS-ItalicMT" w:hAnsi="TimesNewRomanPS-ItalicMT" w:cs="TimesNewRomanPS-ItalicMT"/>
          <w:i/>
          <w:iCs/>
          <w:lang w:val="en-US"/>
        </w:rPr>
        <w:t xml:space="preserve"> </w:t>
      </w:r>
      <w:proofErr w:type="spellStart"/>
      <w:r>
        <w:rPr>
          <w:rFonts w:ascii="TimesNewRomanPS-ItalicMT" w:hAnsi="TimesNewRomanPS-ItalicMT" w:cs="TimesNewRomanPS-ItalicMT"/>
          <w:i/>
          <w:iCs/>
          <w:lang w:val="en-US"/>
        </w:rPr>
        <w:t>Piyyute</w:t>
      </w:r>
      <w:proofErr w:type="spellEnd"/>
      <w:r>
        <w:rPr>
          <w:rFonts w:cs="Arial"/>
          <w:lang w:val="en-US"/>
        </w:rPr>
        <w:t xml:space="preserve"> </w:t>
      </w:r>
      <w:proofErr w:type="spellStart"/>
      <w:r>
        <w:rPr>
          <w:rFonts w:ascii="TimesNewRomanPS-ItalicMT" w:hAnsi="TimesNewRomanPS-ItalicMT" w:cs="TimesNewRomanPS-ItalicMT"/>
          <w:i/>
          <w:iCs/>
          <w:lang w:val="en-US"/>
        </w:rPr>
        <w:t>Seliḥot</w:t>
      </w:r>
      <w:proofErr w:type="spellEnd"/>
      <w:r>
        <w:rPr>
          <w:rFonts w:ascii="TimesNewRomanPS-ItalicMT" w:hAnsi="TimesNewRomanPS-ItalicMT" w:cs="TimesNewRomanPS-ItalicMT"/>
          <w:i/>
          <w:iCs/>
          <w:lang w:val="en-US"/>
        </w:rPr>
        <w:t xml:space="preserve"> </w:t>
      </w:r>
      <w:proofErr w:type="spellStart"/>
      <w:r>
        <w:rPr>
          <w:rFonts w:ascii="TimesNewRomanPS-ItalicMT" w:hAnsi="TimesNewRomanPS-ItalicMT" w:cs="TimesNewRomanPS-ItalicMT"/>
          <w:i/>
          <w:iCs/>
          <w:lang w:val="en-US"/>
        </w:rPr>
        <w:t>Me’et</w:t>
      </w:r>
      <w:proofErr w:type="spellEnd"/>
      <w:r>
        <w:rPr>
          <w:rFonts w:ascii="TimesNewRomanPS-ItalicMT" w:hAnsi="TimesNewRomanPS-ItalicMT" w:cs="TimesNewRomanPS-ItalicMT"/>
          <w:i/>
          <w:iCs/>
          <w:lang w:val="en-US"/>
        </w:rPr>
        <w:t xml:space="preserve"> </w:t>
      </w:r>
      <w:proofErr w:type="spellStart"/>
      <w:r>
        <w:rPr>
          <w:rFonts w:ascii="TimesNewRomanPS-ItalicMT" w:hAnsi="TimesNewRomanPS-ItalicMT" w:cs="TimesNewRomanPS-ItalicMT"/>
          <w:i/>
          <w:iCs/>
          <w:lang w:val="en-US"/>
        </w:rPr>
        <w:t>Payyetane</w:t>
      </w:r>
      <w:proofErr w:type="spellEnd"/>
      <w:r>
        <w:rPr>
          <w:rFonts w:ascii="TimesNewRomanPS-ItalicMT" w:hAnsi="TimesNewRomanPS-ItalicMT" w:cs="TimesNewRomanPS-ItalicMT"/>
          <w:i/>
          <w:iCs/>
          <w:lang w:val="en-US"/>
        </w:rPr>
        <w:t xml:space="preserve"> </w:t>
      </w:r>
      <w:proofErr w:type="spellStart"/>
      <w:r>
        <w:rPr>
          <w:rFonts w:ascii="TimesNewRomanPS-ItalicMT" w:hAnsi="TimesNewRomanPS-ItalicMT" w:cs="TimesNewRomanPS-ItalicMT"/>
          <w:i/>
          <w:iCs/>
          <w:lang w:val="en-US"/>
        </w:rPr>
        <w:t>Ashkenaz</w:t>
      </w:r>
      <w:proofErr w:type="spellEnd"/>
      <w:r>
        <w:rPr>
          <w:rFonts w:ascii="TimesNewRomanPS-ItalicMT" w:hAnsi="TimesNewRomanPS-ItalicMT" w:cs="TimesNewRomanPS-ItalicMT"/>
          <w:i/>
          <w:iCs/>
          <w:lang w:val="en-US"/>
        </w:rPr>
        <w:t xml:space="preserve"> </w:t>
      </w:r>
      <w:proofErr w:type="spellStart"/>
      <w:r>
        <w:rPr>
          <w:rFonts w:ascii="TimesNewRomanPS-ItalicMT" w:hAnsi="TimesNewRomanPS-ItalicMT" w:cs="TimesNewRomanPS-ItalicMT"/>
          <w:i/>
          <w:iCs/>
          <w:lang w:val="en-US"/>
        </w:rPr>
        <w:t>Va-Tzarefat</w:t>
      </w:r>
      <w:proofErr w:type="spellEnd"/>
      <w:r>
        <w:rPr>
          <w:rFonts w:cs="Arial"/>
          <w:lang w:val="en-US"/>
        </w:rPr>
        <w:t xml:space="preserve"> (Jerusalem, 1993), I, 265.</w:t>
      </w:r>
    </w:p>
  </w:footnote>
  <w:footnote w:id="16">
    <w:p w14:paraId="1FDBBB68" w14:textId="77777777" w:rsidR="00EC3FBD" w:rsidRDefault="00EC3FBD">
      <w:pPr>
        <w:jc w:val="both"/>
      </w:pPr>
      <w:r>
        <w:rPr>
          <w:rStyle w:val="NoteReferenceinNote"/>
          <w:rFonts w:cs="TimesNewRomanPSMT"/>
          <w:lang w:val="en-US"/>
        </w:rPr>
        <w:footnoteRef/>
      </w:r>
      <w:r>
        <w:rPr>
          <w:rStyle w:val="NoteReferenceinNote"/>
          <w:rFonts w:cs="TimesNewRomanPSMT"/>
          <w:lang w:val="en-US"/>
        </w:rPr>
        <w:t>. </w:t>
      </w:r>
      <w:r>
        <w:rPr>
          <w:rFonts w:cs="Arial"/>
          <w:lang w:val="en-US"/>
        </w:rPr>
        <w:t xml:space="preserve">The poem appears, with rich annotation, in Goldschmidt and Fraenkel, </w:t>
      </w:r>
      <w:proofErr w:type="spellStart"/>
      <w:r>
        <w:rPr>
          <w:rFonts w:ascii="TimesNewRomanPS-ItalicMT" w:hAnsi="TimesNewRomanPS-ItalicMT" w:cs="TimesNewRomanPS-ItalicMT"/>
          <w:i/>
          <w:iCs/>
          <w:lang w:val="en-US"/>
        </w:rPr>
        <w:t>Seliḥot</w:t>
      </w:r>
      <w:proofErr w:type="spellEnd"/>
      <w:r>
        <w:rPr>
          <w:rFonts w:cs="Arial"/>
          <w:lang w:val="en-US"/>
        </w:rPr>
        <w:t>, I, 271–274.</w:t>
      </w:r>
    </w:p>
  </w:footnote>
  <w:footnote w:id="17">
    <w:p w14:paraId="4BB14179" w14:textId="77777777" w:rsidR="00EC3FBD" w:rsidRDefault="00EC3FBD">
      <w:pPr>
        <w:jc w:val="both"/>
      </w:pPr>
      <w:r>
        <w:rPr>
          <w:rStyle w:val="NoteReferenceinNote"/>
          <w:rFonts w:cs="TimesNewRomanPSMT"/>
          <w:lang w:val="en-US"/>
        </w:rPr>
        <w:footnoteRef/>
      </w:r>
      <w:r>
        <w:rPr>
          <w:rStyle w:val="NoteReferenceinNote"/>
          <w:rFonts w:cs="TimesNewRomanPSMT"/>
          <w:lang w:val="en-US"/>
        </w:rPr>
        <w:t>. </w:t>
      </w:r>
      <w:proofErr w:type="spellStart"/>
      <w:r>
        <w:rPr>
          <w:rFonts w:cs="Arial"/>
          <w:lang w:val="en-US"/>
        </w:rPr>
        <w:t>Shulamit</w:t>
      </w:r>
      <w:proofErr w:type="spellEnd"/>
      <w:r>
        <w:rPr>
          <w:rFonts w:cs="Arial"/>
          <w:lang w:val="en-US"/>
        </w:rPr>
        <w:t xml:space="preserve"> </w:t>
      </w:r>
      <w:proofErr w:type="spellStart"/>
      <w:r>
        <w:rPr>
          <w:rFonts w:cs="Arial"/>
          <w:lang w:val="en-US"/>
        </w:rPr>
        <w:t>Elizur</w:t>
      </w:r>
      <w:proofErr w:type="spellEnd"/>
      <w:r>
        <w:rPr>
          <w:rFonts w:cs="Arial"/>
          <w:lang w:val="en-US"/>
        </w:rPr>
        <w:t xml:space="preserve">, </w:t>
      </w:r>
      <w:r>
        <w:rPr>
          <w:rFonts w:ascii="TimesNewRomanPS-ItalicMT" w:hAnsi="TimesNewRomanPS-ItalicMT" w:cs="TimesNewRomanPS-ItalicMT"/>
          <w:i/>
          <w:iCs/>
          <w:lang w:val="en-US"/>
        </w:rPr>
        <w:t xml:space="preserve">A Poem for Every </w:t>
      </w:r>
      <w:proofErr w:type="spellStart"/>
      <w:r>
        <w:rPr>
          <w:rFonts w:cs="Arial"/>
          <w:lang w:val="en-US"/>
        </w:rPr>
        <w:t>Parasha</w:t>
      </w:r>
      <w:proofErr w:type="spellEnd"/>
      <w:r>
        <w:rPr>
          <w:rFonts w:ascii="TimesNewRomanPS-ItalicMT" w:hAnsi="TimesNewRomanPS-ItalicMT" w:cs="TimesNewRomanPS-ItalicMT"/>
          <w:i/>
          <w:iCs/>
          <w:lang w:val="en-US"/>
        </w:rPr>
        <w:t xml:space="preserve">: Torah Readings Reflected in the </w:t>
      </w:r>
      <w:r>
        <w:rPr>
          <w:rFonts w:cs="Arial"/>
          <w:lang w:val="en-US"/>
        </w:rPr>
        <w:t xml:space="preserve">Piyyutim (Hebrew; Jerusalem, 1999), 41. </w:t>
      </w:r>
    </w:p>
  </w:footnote>
  <w:footnote w:id="18">
    <w:p w14:paraId="6A29AC20" w14:textId="77777777" w:rsidR="00EC3FBD" w:rsidRDefault="00EC3FBD">
      <w:pPr>
        <w:jc w:val="both"/>
      </w:pPr>
      <w:r>
        <w:rPr>
          <w:rStyle w:val="NoteReferenceinNote"/>
          <w:rFonts w:cs="TimesNewRomanPSMT"/>
          <w:lang w:val="en-US"/>
        </w:rPr>
        <w:footnoteRef/>
      </w:r>
      <w:r>
        <w:rPr>
          <w:rStyle w:val="NoteReferenceinNote"/>
          <w:rFonts w:cs="TimesNewRomanPSMT"/>
          <w:lang w:val="en-US"/>
        </w:rPr>
        <w:t>. </w:t>
      </w:r>
      <w:r>
        <w:rPr>
          <w:rFonts w:cs="Arial"/>
          <w:lang w:val="en-US"/>
        </w:rPr>
        <w:t xml:space="preserve">At the beginning of the </w:t>
      </w:r>
      <w:proofErr w:type="spellStart"/>
      <w:r>
        <w:rPr>
          <w:rFonts w:cs="Arial"/>
          <w:lang w:val="en-US"/>
        </w:rPr>
        <w:t>pericope</w:t>
      </w:r>
      <w:proofErr w:type="spellEnd"/>
      <w:r>
        <w:rPr>
          <w:rFonts w:cs="Arial"/>
          <w:lang w:val="en-US"/>
        </w:rPr>
        <w:t xml:space="preserve"> (Gen 22:1), Abraham replies to God with the word </w:t>
      </w:r>
      <w:proofErr w:type="spellStart"/>
      <w:r>
        <w:rPr>
          <w:rFonts w:ascii="TimesNewRomanPS-ItalicMT" w:hAnsi="TimesNewRomanPS-ItalicMT" w:cs="TimesNewRomanPS-ItalicMT"/>
          <w:i/>
          <w:iCs/>
          <w:lang w:val="en-US"/>
        </w:rPr>
        <w:t>hinneni</w:t>
      </w:r>
      <w:proofErr w:type="spellEnd"/>
      <w:r>
        <w:rPr>
          <w:rFonts w:cs="Arial"/>
          <w:lang w:val="en-US"/>
        </w:rPr>
        <w:t xml:space="preserve">, a response that expresses complete responsiveness to the divine command. Along the way to Mt. Moriah (Gen 22:7), Abraham answers Isaac with </w:t>
      </w:r>
      <w:proofErr w:type="spellStart"/>
      <w:r>
        <w:rPr>
          <w:rFonts w:ascii="TimesNewRomanPS-ItalicMT" w:hAnsi="TimesNewRomanPS-ItalicMT" w:cs="TimesNewRomanPS-ItalicMT"/>
          <w:i/>
          <w:iCs/>
          <w:lang w:val="en-US"/>
        </w:rPr>
        <w:t>hinneni</w:t>
      </w:r>
      <w:proofErr w:type="spellEnd"/>
      <w:r>
        <w:rPr>
          <w:rFonts w:cs="Arial"/>
          <w:lang w:val="en-US"/>
        </w:rPr>
        <w:t xml:space="preserve">. The dramatic tension is resolved with Abraham’s second response to God when replies to the angel’s call (Gen 22:11) with </w:t>
      </w:r>
      <w:proofErr w:type="spellStart"/>
      <w:r>
        <w:rPr>
          <w:rFonts w:ascii="TimesNewRomanPS-ItalicMT" w:hAnsi="TimesNewRomanPS-ItalicMT" w:cs="TimesNewRomanPS-ItalicMT"/>
          <w:i/>
          <w:iCs/>
          <w:lang w:val="en-US"/>
        </w:rPr>
        <w:t>hinneni</w:t>
      </w:r>
      <w:proofErr w:type="spellEnd"/>
      <w:r>
        <w:rPr>
          <w:rFonts w:cs="Arial"/>
          <w:lang w:val="en-US"/>
        </w:rPr>
        <w:t xml:space="preserve">. See </w:t>
      </w:r>
      <w:proofErr w:type="spellStart"/>
      <w:r>
        <w:rPr>
          <w:rFonts w:cs="Arial"/>
          <w:lang w:val="en-US"/>
        </w:rPr>
        <w:t>Arieh</w:t>
      </w:r>
      <w:proofErr w:type="spellEnd"/>
      <w:r>
        <w:rPr>
          <w:rFonts w:cs="Arial"/>
          <w:lang w:val="en-US"/>
        </w:rPr>
        <w:t xml:space="preserve"> Simon, “</w:t>
      </w:r>
      <w:proofErr w:type="spellStart"/>
      <w:r>
        <w:rPr>
          <w:rFonts w:ascii="TimesNewRomanPS-ItalicMT" w:hAnsi="TimesNewRomanPS-ItalicMT" w:cs="TimesNewRomanPS-ItalicMT"/>
          <w:i/>
          <w:iCs/>
          <w:lang w:val="en-US"/>
        </w:rPr>
        <w:t>He‘arot</w:t>
      </w:r>
      <w:proofErr w:type="spellEnd"/>
      <w:r>
        <w:rPr>
          <w:rFonts w:ascii="TimesNewRomanPS-ItalicMT" w:hAnsi="TimesNewRomanPS-ItalicMT" w:cs="TimesNewRomanPS-ItalicMT"/>
          <w:i/>
          <w:iCs/>
          <w:lang w:val="en-US"/>
        </w:rPr>
        <w:t xml:space="preserve"> le-</w:t>
      </w:r>
      <w:proofErr w:type="spellStart"/>
      <w:r>
        <w:rPr>
          <w:rFonts w:ascii="TimesNewRomanPS-ItalicMT" w:hAnsi="TimesNewRomanPS-ItalicMT" w:cs="TimesNewRomanPS-ItalicMT"/>
          <w:i/>
          <w:iCs/>
          <w:lang w:val="en-US"/>
        </w:rPr>
        <w:t>farashat</w:t>
      </w:r>
      <w:proofErr w:type="spellEnd"/>
      <w:r>
        <w:rPr>
          <w:rFonts w:ascii="TimesNewRomanPS-ItalicMT" w:hAnsi="TimesNewRomanPS-ItalicMT" w:cs="TimesNewRomanPS-ItalicMT"/>
          <w:i/>
          <w:iCs/>
          <w:lang w:val="en-US"/>
        </w:rPr>
        <w:t xml:space="preserve"> ‘</w:t>
      </w:r>
      <w:proofErr w:type="spellStart"/>
      <w:r>
        <w:rPr>
          <w:rFonts w:ascii="TimesNewRomanPS-ItalicMT" w:hAnsi="TimesNewRomanPS-ItalicMT" w:cs="TimesNewRomanPS-ItalicMT"/>
          <w:i/>
          <w:iCs/>
          <w:lang w:val="en-US"/>
        </w:rPr>
        <w:t>akedat</w:t>
      </w:r>
      <w:proofErr w:type="spellEnd"/>
      <w:r>
        <w:rPr>
          <w:rFonts w:ascii="TimesNewRomanPS-ItalicMT" w:hAnsi="TimesNewRomanPS-ItalicMT" w:cs="TimesNewRomanPS-ItalicMT"/>
          <w:i/>
          <w:iCs/>
          <w:lang w:val="en-US"/>
        </w:rPr>
        <w:t xml:space="preserve"> </w:t>
      </w:r>
      <w:proofErr w:type="spellStart"/>
      <w:r>
        <w:rPr>
          <w:rFonts w:ascii="TimesNewRomanPS-ItalicMT" w:hAnsi="TimesNewRomanPS-ItalicMT" w:cs="TimesNewRomanPS-ItalicMT"/>
          <w:i/>
          <w:iCs/>
          <w:lang w:val="en-US"/>
        </w:rPr>
        <w:t>yitzḥak</w:t>
      </w:r>
      <w:proofErr w:type="spellEnd"/>
      <w:r>
        <w:rPr>
          <w:rFonts w:cs="Arial"/>
          <w:lang w:val="en-US"/>
        </w:rPr>
        <w:t xml:space="preserve">” in </w:t>
      </w:r>
      <w:r>
        <w:rPr>
          <w:rFonts w:ascii="TimesNewRomanPS-ItalicMT" w:hAnsi="TimesNewRomanPS-ItalicMT" w:cs="TimesNewRomanPS-ItalicMT"/>
          <w:i/>
          <w:iCs/>
          <w:lang w:val="en-US"/>
        </w:rPr>
        <w:t>Reflections on the Bible: Selected Studies of the Bible Circle in Memory of Yishai Ron</w:t>
      </w:r>
      <w:r>
        <w:rPr>
          <w:rFonts w:cs="Arial"/>
          <w:lang w:val="en-US"/>
        </w:rPr>
        <w:t>, Vol. 1 (Hebrew; Tel Aviv, 1974), 163–170 [reference here to p. 167].</w:t>
      </w:r>
    </w:p>
  </w:footnote>
  <w:footnote w:id="19">
    <w:p w14:paraId="5BBD3A6A" w14:textId="77777777" w:rsidR="00EC3FBD" w:rsidRDefault="00EC3FBD">
      <w:pPr>
        <w:jc w:val="both"/>
      </w:pPr>
      <w:r>
        <w:rPr>
          <w:rStyle w:val="NoteReferenceinNote"/>
          <w:rFonts w:cs="TimesNewRomanPSMT"/>
          <w:lang w:val="en-US"/>
        </w:rPr>
        <w:footnoteRef/>
      </w:r>
      <w:r>
        <w:rPr>
          <w:rStyle w:val="NoteReferenceinNote"/>
          <w:rFonts w:cs="TimesNewRomanPSMT"/>
          <w:lang w:val="en-US"/>
        </w:rPr>
        <w:t>. </w:t>
      </w:r>
      <w:r>
        <w:rPr>
          <w:rFonts w:cs="Arial"/>
          <w:lang w:val="en-US"/>
        </w:rPr>
        <w:t>See the commentary of R. Samson Raphael Hirsch to Gen 22:3, 6–8, 19.</w:t>
      </w:r>
    </w:p>
  </w:footnote>
  <w:footnote w:id="20">
    <w:p w14:paraId="0576D8D7" w14:textId="77777777" w:rsidR="00EC3FBD" w:rsidRDefault="00EC3FBD">
      <w:pPr>
        <w:jc w:val="both"/>
      </w:pPr>
      <w:r>
        <w:rPr>
          <w:rStyle w:val="NoteReferenceinNote"/>
          <w:rFonts w:cs="TimesNewRomanPSMT"/>
          <w:lang w:val="en-US"/>
        </w:rPr>
        <w:footnoteRef/>
      </w:r>
      <w:r>
        <w:rPr>
          <w:rStyle w:val="NoteReferenceinNote"/>
          <w:rFonts w:cs="TimesNewRomanPSMT"/>
          <w:lang w:val="en-US"/>
        </w:rPr>
        <w:t>. </w:t>
      </w:r>
      <w:r>
        <w:rPr>
          <w:rFonts w:cs="Arial"/>
          <w:lang w:val="en-US"/>
        </w:rPr>
        <w:t xml:space="preserve">On repetition in biblical narrative as a way of setting off a passage from the continuum, see </w:t>
      </w:r>
      <w:proofErr w:type="spellStart"/>
      <w:r>
        <w:rPr>
          <w:rFonts w:cs="Arial"/>
          <w:lang w:val="en-US"/>
        </w:rPr>
        <w:t>Aharon</w:t>
      </w:r>
      <w:proofErr w:type="spellEnd"/>
      <w:r>
        <w:rPr>
          <w:rFonts w:cs="Arial"/>
          <w:lang w:val="en-US"/>
        </w:rPr>
        <w:t xml:space="preserve"> Mirsky, </w:t>
      </w:r>
      <w:r>
        <w:rPr>
          <w:rFonts w:ascii="TimesNewRomanPS-ItalicMT" w:hAnsi="TimesNewRomanPS-ItalicMT" w:cs="TimesNewRomanPS-ItalicMT"/>
          <w:i/>
          <w:iCs/>
          <w:lang w:val="en-US"/>
        </w:rPr>
        <w:t>The Punctuation of Hebrew Style</w:t>
      </w:r>
      <w:r>
        <w:rPr>
          <w:rFonts w:cs="Arial"/>
          <w:lang w:val="en-US"/>
        </w:rPr>
        <w:t xml:space="preserve"> (Hebrew; Jerusalem, 1978), 51-71.</w:t>
      </w:r>
    </w:p>
  </w:footnote>
  <w:footnote w:id="21">
    <w:p w14:paraId="3B696BE6" w14:textId="77777777" w:rsidR="00EC3FBD" w:rsidRDefault="00EC3FBD">
      <w:r>
        <w:rPr>
          <w:rStyle w:val="NoteReferenceinNote"/>
          <w:rFonts w:cs="TimesNewRomanPSMT"/>
          <w:lang w:val="en-US"/>
        </w:rPr>
        <w:footnoteRef/>
      </w:r>
      <w:r>
        <w:rPr>
          <w:rStyle w:val="NoteReferenceinNote"/>
          <w:rFonts w:cs="TimesNewRomanPSMT"/>
          <w:lang w:val="en-US"/>
        </w:rPr>
        <w:t>. </w:t>
      </w:r>
      <w:r>
        <w:rPr>
          <w:rFonts w:cs="Arial"/>
          <w:lang w:val="en-US"/>
        </w:rPr>
        <w:t>See Uriel Simon on “</w:t>
      </w:r>
      <w:r>
        <w:rPr>
          <w:rFonts w:ascii="TimesNewRomanPS-ItalicMT" w:hAnsi="TimesNewRomanPS-ItalicMT" w:cs="TimesNewRomanPS-ItalicMT"/>
          <w:i/>
          <w:iCs/>
          <w:lang w:val="en-US"/>
        </w:rPr>
        <w:t>‘</w:t>
      </w:r>
      <w:proofErr w:type="spellStart"/>
      <w:r>
        <w:rPr>
          <w:rFonts w:ascii="TimesNewRomanPS-ItalicMT" w:hAnsi="TimesNewRomanPS-ItalicMT" w:cs="TimesNewRomanPS-ItalicMT"/>
          <w:i/>
          <w:iCs/>
          <w:lang w:val="en-US"/>
        </w:rPr>
        <w:t>Akedat</w:t>
      </w:r>
      <w:proofErr w:type="spellEnd"/>
      <w:r>
        <w:rPr>
          <w:rFonts w:ascii="TimesNewRomanPS-ItalicMT" w:hAnsi="TimesNewRomanPS-ItalicMT" w:cs="TimesNewRomanPS-ItalicMT"/>
          <w:i/>
          <w:iCs/>
          <w:lang w:val="en-US"/>
        </w:rPr>
        <w:t xml:space="preserve"> </w:t>
      </w:r>
      <w:proofErr w:type="spellStart"/>
      <w:r>
        <w:rPr>
          <w:rFonts w:ascii="TimesNewRomanPS-ItalicMT" w:hAnsi="TimesNewRomanPS-ItalicMT" w:cs="TimesNewRomanPS-ItalicMT"/>
          <w:i/>
          <w:iCs/>
          <w:lang w:val="en-US"/>
        </w:rPr>
        <w:t>yitzḥak</w:t>
      </w:r>
      <w:proofErr w:type="spellEnd"/>
      <w:r>
        <w:rPr>
          <w:rFonts w:cs="Arial"/>
          <w:lang w:val="en-US"/>
        </w:rPr>
        <w:t>”: https://www.youtube.com/watch?v=1uqUAMPbhl8 at 43:24.</w:t>
      </w:r>
    </w:p>
  </w:footnote>
  <w:footnote w:id="22">
    <w:p w14:paraId="565D2E72" w14:textId="77777777" w:rsidR="00EC3FBD" w:rsidRDefault="00EC3FBD">
      <w:r>
        <w:rPr>
          <w:rStyle w:val="NoteReferenceinNote"/>
          <w:rFonts w:cs="TimesNewRomanPSMT"/>
          <w:lang w:val="en-US"/>
        </w:rPr>
        <w:footnoteRef/>
      </w:r>
      <w:r>
        <w:rPr>
          <w:rStyle w:val="NoteReferenceinNote"/>
          <w:rFonts w:cs="TimesNewRomanPSMT"/>
          <w:lang w:val="en-US"/>
        </w:rPr>
        <w:t>. </w:t>
      </w:r>
      <w:r>
        <w:rPr>
          <w:rFonts w:cs="Arial"/>
          <w:lang w:val="en-US"/>
        </w:rPr>
        <w:t xml:space="preserve">Cana </w:t>
      </w:r>
      <w:proofErr w:type="spellStart"/>
      <w:r>
        <w:rPr>
          <w:rFonts w:cs="Arial"/>
          <w:lang w:val="en-US"/>
        </w:rPr>
        <w:t>Verman</w:t>
      </w:r>
      <w:proofErr w:type="spellEnd"/>
      <w:r>
        <w:rPr>
          <w:rFonts w:cs="Arial"/>
          <w:lang w:val="en-US"/>
        </w:rPr>
        <w:t xml:space="preserve">, </w:t>
      </w:r>
      <w:r>
        <w:rPr>
          <w:rFonts w:ascii="TimesNewRomanPS-ItalicMT" w:hAnsi="TimesNewRomanPS-ItalicMT" w:cs="TimesNewRomanPS-ItalicMT"/>
          <w:i/>
          <w:iCs/>
          <w:lang w:val="en-US"/>
        </w:rPr>
        <w:t>Book of Jubilees: Introduction, Translation, and Interpretation</w:t>
      </w:r>
      <w:r>
        <w:rPr>
          <w:rFonts w:cs="Arial"/>
          <w:lang w:val="en-US"/>
        </w:rPr>
        <w:t xml:space="preserve"> (Hebrew; Jerusalem, 2015), 16:15 (p. 298), 17:15 (p. 308). </w:t>
      </w:r>
      <w:r>
        <w:rPr>
          <w:rFonts w:cs="Arial"/>
          <w:highlight w:val="cyan"/>
          <w:lang w:val="en-US"/>
        </w:rPr>
        <w:t xml:space="preserve">Josephus Flavius, </w:t>
      </w:r>
      <w:r>
        <w:rPr>
          <w:rFonts w:ascii="TimesNewRomanPS-ItalicMT" w:hAnsi="TimesNewRomanPS-ItalicMT" w:cs="TimesNewRomanPS-ItalicMT"/>
          <w:i/>
          <w:iCs/>
          <w:highlight w:val="cyan"/>
          <w:lang w:val="en-US"/>
        </w:rPr>
        <w:t>Antiquities</w:t>
      </w:r>
      <w:r>
        <w:rPr>
          <w:rFonts w:cs="Arial"/>
          <w:highlight w:val="cyan"/>
          <w:lang w:val="en-US"/>
        </w:rPr>
        <w:t xml:space="preserve">, Book I, p. 25, column 228 </w:t>
      </w:r>
      <w:r>
        <w:rPr>
          <w:rFonts w:ascii="TimesNewRomanPS-ItalicMT" w:hAnsi="TimesNewRomanPS-ItalicMT" w:cs="TimesNewRomanPS-ItalicMT"/>
          <w:i/>
          <w:iCs/>
          <w:highlight w:val="cyan"/>
          <w:lang w:val="en-US"/>
        </w:rPr>
        <w:t>[Translator’s note: Authors should check Loeb Classical Library (Harvard U. Press) edition and cite volume and page no. there rather than the Hebrew translation.]</w:t>
      </w:r>
    </w:p>
  </w:footnote>
  <w:footnote w:id="23">
    <w:p w14:paraId="4FCBA7BA" w14:textId="77777777" w:rsidR="00EC3FBD" w:rsidRDefault="00EC3FBD">
      <w:pPr>
        <w:rPr>
          <w:rFonts w:ascii="HelveticaNeue" w:hAnsi="HelveticaNeue" w:cs="HelveticaNeue"/>
          <w:color w:val="151515"/>
          <w:sz w:val="30"/>
          <w:szCs w:val="30"/>
        </w:rPr>
      </w:pPr>
      <w:r>
        <w:rPr>
          <w:rStyle w:val="NoteReferenceinNote"/>
          <w:rFonts w:cs="TimesNewRomanPSMT"/>
          <w:lang w:val="en-US"/>
        </w:rPr>
        <w:footnoteRef/>
      </w:r>
      <w:r>
        <w:rPr>
          <w:rStyle w:val="NoteReferenceinNote"/>
          <w:rFonts w:cs="TimesNewRomanPSMT"/>
          <w:lang w:val="en-US"/>
        </w:rPr>
        <w:t>. </w:t>
      </w:r>
      <w:r>
        <w:rPr>
          <w:rFonts w:cs="Arial"/>
          <w:lang w:val="en-US"/>
        </w:rPr>
        <w:t xml:space="preserve">Chaim Joseph </w:t>
      </w:r>
      <w:proofErr w:type="spellStart"/>
      <w:r>
        <w:rPr>
          <w:rFonts w:cs="Arial"/>
          <w:lang w:val="en-US"/>
        </w:rPr>
        <w:t>Milikowsky</w:t>
      </w:r>
      <w:proofErr w:type="spellEnd"/>
      <w:r>
        <w:rPr>
          <w:rFonts w:cs="Arial"/>
          <w:lang w:val="en-US"/>
        </w:rPr>
        <w:t xml:space="preserve">, </w:t>
      </w:r>
      <w:r>
        <w:rPr>
          <w:rFonts w:ascii="TimesNewRomanPS-ItalicMT" w:hAnsi="TimesNewRomanPS-ItalicMT" w:cs="TimesNewRomanPS-ItalicMT"/>
          <w:i/>
          <w:iCs/>
          <w:lang w:val="en-US"/>
        </w:rPr>
        <w:t xml:space="preserve">Seder ‘Olam: </w:t>
      </w:r>
      <w:proofErr w:type="spellStart"/>
      <w:r>
        <w:rPr>
          <w:rFonts w:ascii="TimesNewRomanPS-ItalicMT" w:hAnsi="TimesNewRomanPS-ItalicMT" w:cs="TimesNewRomanPS-ItalicMT"/>
          <w:i/>
          <w:iCs/>
          <w:color w:val="151515"/>
        </w:rPr>
        <w:t>Mahadurah</w:t>
      </w:r>
      <w:proofErr w:type="spellEnd"/>
      <w:r>
        <w:rPr>
          <w:rFonts w:ascii="TimesNewRomanPS-ItalicMT" w:hAnsi="TimesNewRomanPS-ItalicMT" w:cs="TimesNewRomanPS-ItalicMT"/>
          <w:i/>
          <w:iCs/>
          <w:color w:val="151515"/>
        </w:rPr>
        <w:t xml:space="preserve"> </w:t>
      </w:r>
      <w:proofErr w:type="spellStart"/>
      <w:r>
        <w:rPr>
          <w:rFonts w:ascii="TimesNewRomanPS-ItalicMT" w:hAnsi="TimesNewRomanPS-ItalicMT" w:cs="TimesNewRomanPS-ItalicMT"/>
          <w:i/>
          <w:iCs/>
          <w:color w:val="151515"/>
        </w:rPr>
        <w:t>Madaʻit</w:t>
      </w:r>
      <w:proofErr w:type="spellEnd"/>
      <w:r>
        <w:rPr>
          <w:rFonts w:ascii="TimesNewRomanPS-ItalicMT" w:hAnsi="TimesNewRomanPS-ItalicMT" w:cs="TimesNewRomanPS-ItalicMT"/>
          <w:i/>
          <w:iCs/>
          <w:color w:val="151515"/>
        </w:rPr>
        <w:t xml:space="preserve">, </w:t>
      </w:r>
      <w:proofErr w:type="spellStart"/>
      <w:r>
        <w:rPr>
          <w:rFonts w:ascii="TimesNewRomanPS-ItalicMT" w:hAnsi="TimesNewRomanPS-ItalicMT" w:cs="TimesNewRomanPS-ItalicMT"/>
          <w:i/>
          <w:iCs/>
          <w:color w:val="151515"/>
        </w:rPr>
        <w:t>Perush</w:t>
      </w:r>
      <w:proofErr w:type="spellEnd"/>
      <w:r>
        <w:rPr>
          <w:rFonts w:ascii="TimesNewRomanPS-ItalicMT" w:hAnsi="TimesNewRomanPS-ItalicMT" w:cs="TimesNewRomanPS-ItalicMT"/>
          <w:i/>
          <w:iCs/>
          <w:color w:val="151515"/>
        </w:rPr>
        <w:t xml:space="preserve"> U-</w:t>
      </w:r>
      <w:proofErr w:type="spellStart"/>
      <w:r>
        <w:rPr>
          <w:rFonts w:ascii="TimesNewRomanPS-ItalicMT" w:hAnsi="TimesNewRomanPS-ItalicMT" w:cs="TimesNewRomanPS-ItalicMT"/>
          <w:i/>
          <w:iCs/>
          <w:color w:val="151515"/>
        </w:rPr>
        <w:t>mavo</w:t>
      </w:r>
      <w:proofErr w:type="spellEnd"/>
    </w:p>
    <w:p w14:paraId="52EE5C04" w14:textId="77777777" w:rsidR="00EC3FBD" w:rsidRDefault="00EC3FBD">
      <w:r>
        <w:rPr>
          <w:rFonts w:cs="Arial"/>
          <w:lang w:val="en-US"/>
        </w:rPr>
        <w:t xml:space="preserve"> (Jerusalem, 2013) I, 220, and see his commentary (II, 15).</w:t>
      </w:r>
    </w:p>
  </w:footnote>
  <w:footnote w:id="24">
    <w:p w14:paraId="1D4CF04E" w14:textId="77777777" w:rsidR="00EC3FBD" w:rsidRDefault="00EC3FBD">
      <w:r>
        <w:rPr>
          <w:rStyle w:val="NoteReferenceinNote"/>
          <w:rFonts w:cs="TimesNewRomanPSMT"/>
          <w:lang w:val="en-US"/>
        </w:rPr>
        <w:footnoteRef/>
      </w:r>
      <w:r>
        <w:rPr>
          <w:rStyle w:val="NoteReferenceinNote"/>
          <w:rFonts w:cs="TimesNewRomanPSMT"/>
          <w:lang w:val="en-US"/>
        </w:rPr>
        <w:t>. </w:t>
      </w:r>
      <w:r>
        <w:rPr>
          <w:rFonts w:cs="Arial"/>
          <w:lang w:val="en-US"/>
        </w:rPr>
        <w:t xml:space="preserve">Isaak Heinemann, </w:t>
      </w:r>
      <w:proofErr w:type="spellStart"/>
      <w:r>
        <w:rPr>
          <w:rFonts w:ascii="TimesNewRomanPS-ItalicMT" w:hAnsi="TimesNewRomanPS-ItalicMT" w:cs="TimesNewRomanPS-ItalicMT"/>
          <w:i/>
          <w:iCs/>
          <w:lang w:val="en-US"/>
        </w:rPr>
        <w:t>Darkhe</w:t>
      </w:r>
      <w:proofErr w:type="spellEnd"/>
      <w:r>
        <w:rPr>
          <w:rFonts w:ascii="TimesNewRomanPS-ItalicMT" w:hAnsi="TimesNewRomanPS-ItalicMT" w:cs="TimesNewRomanPS-ItalicMT"/>
          <w:i/>
          <w:iCs/>
          <w:lang w:val="en-US"/>
        </w:rPr>
        <w:t xml:space="preserve"> Ha-</w:t>
      </w:r>
      <w:proofErr w:type="spellStart"/>
      <w:r>
        <w:rPr>
          <w:rFonts w:ascii="TimesNewRomanPS-ItalicMT" w:hAnsi="TimesNewRomanPS-ItalicMT" w:cs="TimesNewRomanPS-ItalicMT"/>
          <w:i/>
          <w:iCs/>
          <w:lang w:val="en-US"/>
        </w:rPr>
        <w:t>aggadah</w:t>
      </w:r>
      <w:proofErr w:type="spellEnd"/>
      <w:r>
        <w:rPr>
          <w:rFonts w:cs="Arial"/>
          <w:lang w:val="en-US"/>
        </w:rPr>
        <w:t xml:space="preserve"> (Jerusalem, 1949), p. </w:t>
      </w:r>
      <w:r>
        <w:rPr>
          <w:rFonts w:cs="Arial"/>
          <w:highlight w:val="cyan"/>
          <w:lang w:val="en-US"/>
        </w:rPr>
        <w:t xml:space="preserve">xxx </w:t>
      </w:r>
      <w:r>
        <w:rPr>
          <w:rFonts w:ascii="TimesNewRomanPS-ItalicMT" w:hAnsi="TimesNewRomanPS-ItalicMT" w:cs="TimesNewRomanPS-ItalicMT"/>
          <w:i/>
          <w:iCs/>
          <w:color w:val="FF0000"/>
          <w:highlight w:val="cyan"/>
          <w:lang w:val="en-US"/>
        </w:rPr>
        <w:t>[</w:t>
      </w:r>
      <w:r>
        <w:rPr>
          <w:rFonts w:ascii="TimesNewRomanPS-ItalicMT" w:hAnsi="TimesNewRomanPS-ItalicMT" w:cs="Times New Roman" w:hint="eastAsia"/>
          <w:i/>
          <w:iCs/>
          <w:color w:val="FF0000"/>
          <w:highlight w:val="cyan"/>
          <w:rtl/>
          <w:lang w:val="en-US" w:bidi="he-IL"/>
        </w:rPr>
        <w:t>חסר</w:t>
      </w:r>
      <w:r>
        <w:rPr>
          <w:rFonts w:ascii="TimesNewRomanPS-ItalicMT" w:hAnsi="TimesNewRomanPS-ItalicMT" w:cs="TimesNewRomanPS-ItalicMT"/>
          <w:i/>
          <w:iCs/>
          <w:color w:val="FF0000"/>
          <w:highlight w:val="cyan"/>
          <w:lang w:val="en-US"/>
        </w:rPr>
        <w:t xml:space="preserve"> </w:t>
      </w:r>
      <w:r>
        <w:rPr>
          <w:rFonts w:ascii="TimesNewRomanPS-ItalicMT" w:hAnsi="TimesNewRomanPS-ItalicMT" w:cs="Times New Roman" w:hint="eastAsia"/>
          <w:i/>
          <w:iCs/>
          <w:color w:val="FF0000"/>
          <w:highlight w:val="cyan"/>
          <w:rtl/>
          <w:lang w:val="en-US" w:bidi="he-IL"/>
        </w:rPr>
        <w:t>במקור</w:t>
      </w:r>
      <w:r>
        <w:rPr>
          <w:rFonts w:ascii="TimesNewRomanPS-ItalicMT" w:hAnsi="TimesNewRomanPS-ItalicMT" w:cs="TimesNewRomanPS-ItalicMT"/>
          <w:i/>
          <w:iCs/>
          <w:color w:val="FF0000"/>
          <w:highlight w:val="cyan"/>
          <w:lang w:val="en-US"/>
        </w:rPr>
        <w:t xml:space="preserve"> </w:t>
      </w:r>
      <w:r>
        <w:rPr>
          <w:rFonts w:ascii="TimesNewRomanPS-ItalicMT" w:hAnsi="TimesNewRomanPS-ItalicMT" w:cs="Times New Roman" w:hint="eastAsia"/>
          <w:i/>
          <w:iCs/>
          <w:color w:val="FF0000"/>
          <w:highlight w:val="cyan"/>
          <w:rtl/>
          <w:lang w:val="en-US" w:bidi="he-IL"/>
        </w:rPr>
        <w:t>העברי</w:t>
      </w:r>
      <w:r>
        <w:rPr>
          <w:rFonts w:ascii="TimesNewRomanPS-ItalicMT" w:hAnsi="TimesNewRomanPS-ItalicMT" w:cs="TimesNewRomanPS-ItalicMT"/>
          <w:i/>
          <w:iCs/>
          <w:color w:val="FF0000"/>
          <w:highlight w:val="cyan"/>
          <w:lang w:val="en-US"/>
        </w:rPr>
        <w:t>]</w:t>
      </w:r>
    </w:p>
  </w:footnote>
  <w:footnote w:id="25">
    <w:p w14:paraId="2BAB9490" w14:textId="77777777" w:rsidR="00EC3FBD" w:rsidRDefault="00EC3FBD">
      <w:r>
        <w:rPr>
          <w:rStyle w:val="NoteReferenceinNote"/>
          <w:rFonts w:cs="TimesNewRomanPSMT"/>
          <w:lang w:val="en-US"/>
        </w:rPr>
        <w:footnoteRef/>
      </w:r>
      <w:r>
        <w:rPr>
          <w:rStyle w:val="NoteReferenceinNote"/>
          <w:rFonts w:cs="TimesNewRomanPSMT"/>
          <w:lang w:val="en-US"/>
        </w:rPr>
        <w:t>. </w:t>
      </w:r>
      <w:proofErr w:type="spellStart"/>
      <w:r>
        <w:rPr>
          <w:rFonts w:cs="Arial"/>
          <w:lang w:val="en-US"/>
        </w:rPr>
        <w:t>Septimus</w:t>
      </w:r>
      <w:proofErr w:type="spellEnd"/>
      <w:r>
        <w:rPr>
          <w:rFonts w:cs="Arial"/>
          <w:lang w:val="en-US"/>
        </w:rPr>
        <w:t>, “</w:t>
      </w:r>
      <w:proofErr w:type="spellStart"/>
      <w:r>
        <w:rPr>
          <w:rFonts w:ascii="TimesNewRomanPS-ItalicMT" w:hAnsi="TimesNewRomanPS-ItalicMT" w:cs="TimesNewRomanPS-ItalicMT"/>
          <w:i/>
          <w:iCs/>
          <w:lang w:val="en-US"/>
        </w:rPr>
        <w:t>Ḥananto</w:t>
      </w:r>
      <w:proofErr w:type="spellEnd"/>
      <w:r>
        <w:rPr>
          <w:rFonts w:cs="Arial"/>
          <w:lang w:val="en-US"/>
        </w:rPr>
        <w:t>,” 89.</w:t>
      </w:r>
    </w:p>
  </w:footnote>
  <w:footnote w:id="26">
    <w:p w14:paraId="706F22F0" w14:textId="77777777" w:rsidR="00EC3FBD" w:rsidRDefault="00EC3FBD">
      <w:r>
        <w:rPr>
          <w:rStyle w:val="NoteReferenceinNote"/>
          <w:rFonts w:cs="TimesNewRomanPSMT"/>
          <w:lang w:val="en-US"/>
        </w:rPr>
        <w:footnoteRef/>
      </w:r>
      <w:r>
        <w:rPr>
          <w:rStyle w:val="NoteReferenceinNote"/>
          <w:rFonts w:cs="TimesNewRomanPSMT"/>
          <w:lang w:val="en-US"/>
        </w:rPr>
        <w:t>. </w:t>
      </w:r>
      <w:proofErr w:type="spellStart"/>
      <w:r>
        <w:rPr>
          <w:rFonts w:cs="Arial"/>
          <w:lang w:val="en-US"/>
        </w:rPr>
        <w:t>Elizur</w:t>
      </w:r>
      <w:proofErr w:type="spellEnd"/>
      <w:r>
        <w:rPr>
          <w:rFonts w:cs="Arial"/>
          <w:lang w:val="en-US"/>
        </w:rPr>
        <w:t xml:space="preserve">, </w:t>
      </w:r>
      <w:r>
        <w:rPr>
          <w:rFonts w:ascii="TimesNewRomanPS-ItalicMT" w:hAnsi="TimesNewRomanPS-ItalicMT" w:cs="TimesNewRomanPS-ItalicMT"/>
          <w:i/>
          <w:iCs/>
          <w:lang w:val="en-US"/>
        </w:rPr>
        <w:t xml:space="preserve">A Poem for Every </w:t>
      </w:r>
      <w:proofErr w:type="spellStart"/>
      <w:r>
        <w:rPr>
          <w:rFonts w:cs="Arial"/>
          <w:lang w:val="en-US"/>
        </w:rPr>
        <w:t>Parasha</w:t>
      </w:r>
      <w:proofErr w:type="spellEnd"/>
      <w:r>
        <w:rPr>
          <w:rFonts w:cs="Arial"/>
          <w:lang w:val="en-US"/>
        </w:rPr>
        <w:t>, 41.</w:t>
      </w:r>
    </w:p>
  </w:footnote>
  <w:footnote w:id="27">
    <w:p w14:paraId="729C4E17" w14:textId="77777777" w:rsidR="00EC3FBD" w:rsidRDefault="00EC3FBD">
      <w:r>
        <w:rPr>
          <w:rStyle w:val="NoteReferenceinNote"/>
          <w:rFonts w:cs="TimesNewRomanPSMT"/>
        </w:rPr>
        <w:footnoteRef/>
      </w:r>
      <w:r>
        <w:rPr>
          <w:rStyle w:val="NoteReferenceinNote"/>
          <w:rFonts w:cs="TimesNewRomanPSMT"/>
        </w:rPr>
        <w:t>. </w:t>
      </w:r>
      <w:r>
        <w:rPr>
          <w:rFonts w:cs="Arial"/>
          <w:lang w:val="en-US"/>
        </w:rPr>
        <w:t xml:space="preserve">Martin I. </w:t>
      </w:r>
      <w:proofErr w:type="spellStart"/>
      <w:r>
        <w:rPr>
          <w:rFonts w:cs="Arial"/>
          <w:lang w:val="en-US"/>
        </w:rPr>
        <w:t>Lockshin</w:t>
      </w:r>
      <w:proofErr w:type="spellEnd"/>
      <w:r>
        <w:rPr>
          <w:rFonts w:cs="Arial"/>
          <w:lang w:val="en-US"/>
        </w:rPr>
        <w:t xml:space="preserve">, </w:t>
      </w:r>
      <w:r>
        <w:rPr>
          <w:rFonts w:ascii="TimesNewRomanPS-ItalicMT" w:hAnsi="TimesNewRomanPS-ItalicMT" w:cs="TimesNewRomanPS-ItalicMT"/>
          <w:i/>
          <w:iCs/>
          <w:lang w:val="en-US"/>
        </w:rPr>
        <w:t>Rabbi Samuel ben Meir’s Commentary on Genesis: An Annotated Translation</w:t>
      </w:r>
      <w:r>
        <w:rPr>
          <w:rFonts w:cs="Arial"/>
          <w:lang w:val="en-US"/>
        </w:rPr>
        <w:t xml:space="preserve"> (Lewiston, Maine–Lampeter, Wales–</w:t>
      </w:r>
      <w:proofErr w:type="spellStart"/>
      <w:r>
        <w:rPr>
          <w:rFonts w:cs="Arial"/>
          <w:lang w:val="en-US"/>
        </w:rPr>
        <w:t>Queenston</w:t>
      </w:r>
      <w:proofErr w:type="spellEnd"/>
      <w:r>
        <w:rPr>
          <w:rFonts w:cs="Arial"/>
          <w:lang w:val="en-US"/>
        </w:rPr>
        <w:t>, Ontario, 1989), 95–96.</w:t>
      </w:r>
    </w:p>
  </w:footnote>
  <w:footnote w:id="28">
    <w:p w14:paraId="716CC0C3" w14:textId="77777777" w:rsidR="00EC3FBD" w:rsidRDefault="00EC3FBD">
      <w:r>
        <w:rPr>
          <w:rStyle w:val="NoteReferenceinNote"/>
          <w:rFonts w:cs="TimesNewRomanPSMT"/>
        </w:rPr>
        <w:footnoteRef/>
      </w:r>
      <w:r>
        <w:rPr>
          <w:rStyle w:val="NoteReferenceinNote"/>
          <w:rFonts w:cs="TimesNewRomanPSMT"/>
        </w:rPr>
        <w:t>. </w:t>
      </w:r>
      <w:proofErr w:type="spellStart"/>
      <w:r>
        <w:rPr>
          <w:rFonts w:cs="Arial"/>
          <w:lang w:val="en-US"/>
        </w:rPr>
        <w:t>Septimus</w:t>
      </w:r>
      <w:proofErr w:type="spellEnd"/>
      <w:r>
        <w:rPr>
          <w:rFonts w:cs="Arial"/>
          <w:lang w:val="en-US"/>
        </w:rPr>
        <w:t>, “</w:t>
      </w:r>
      <w:proofErr w:type="spellStart"/>
      <w:r>
        <w:rPr>
          <w:rFonts w:ascii="TimesNewRomanPS-ItalicMT" w:hAnsi="TimesNewRomanPS-ItalicMT" w:cs="TimesNewRomanPS-ItalicMT"/>
          <w:i/>
          <w:iCs/>
          <w:lang w:val="en-US"/>
        </w:rPr>
        <w:t>Ḥananto</w:t>
      </w:r>
      <w:proofErr w:type="spellEnd"/>
      <w:r>
        <w:rPr>
          <w:rFonts w:cs="Arial"/>
          <w:lang w:val="en-US"/>
        </w:rPr>
        <w:t>,” 91.</w:t>
      </w:r>
    </w:p>
  </w:footnote>
  <w:footnote w:id="29">
    <w:p w14:paraId="742BF525" w14:textId="5D21B59C" w:rsidR="00EC3FBD" w:rsidRDefault="00EC3FBD" w:rsidP="00EB4890">
      <w:r>
        <w:rPr>
          <w:rStyle w:val="NoteReferenceinNote"/>
          <w:rFonts w:cs="TimesNewRomanPSMT"/>
        </w:rPr>
        <w:footnoteRef/>
      </w:r>
      <w:r>
        <w:rPr>
          <w:rStyle w:val="NoteReferenceinNote"/>
          <w:rFonts w:cs="TimesNewRomanPSMT"/>
        </w:rPr>
        <w:t>. </w:t>
      </w:r>
      <w:r>
        <w:rPr>
          <w:rFonts w:cs="Arial"/>
          <w:lang w:val="en-US"/>
        </w:rPr>
        <w:t xml:space="preserve">Daniel Goldschmidt, ed., </w:t>
      </w:r>
      <w:proofErr w:type="spellStart"/>
      <w:r>
        <w:rPr>
          <w:rFonts w:ascii="TimesNewRomanPS-ItalicMT" w:hAnsi="TimesNewRomanPS-ItalicMT" w:cs="TimesNewRomanPS-ItalicMT"/>
          <w:i/>
          <w:iCs/>
          <w:lang w:val="en-US"/>
        </w:rPr>
        <w:t>Mahzor</w:t>
      </w:r>
      <w:proofErr w:type="spellEnd"/>
      <w:r>
        <w:rPr>
          <w:rFonts w:ascii="TimesNewRomanPS-ItalicMT" w:hAnsi="TimesNewRomanPS-ItalicMT" w:cs="TimesNewRomanPS-ItalicMT"/>
          <w:i/>
          <w:iCs/>
          <w:lang w:val="en-US"/>
        </w:rPr>
        <w:t xml:space="preserve"> La-</w:t>
      </w:r>
      <w:proofErr w:type="spellStart"/>
      <w:r>
        <w:rPr>
          <w:rFonts w:ascii="TimesNewRomanPS-ItalicMT" w:hAnsi="TimesNewRomanPS-ItalicMT" w:cs="TimesNewRomanPS-ItalicMT"/>
          <w:i/>
          <w:iCs/>
          <w:lang w:val="en-US"/>
        </w:rPr>
        <w:t>yamim</w:t>
      </w:r>
      <w:proofErr w:type="spellEnd"/>
      <w:r>
        <w:rPr>
          <w:rFonts w:ascii="TimesNewRomanPS-ItalicMT" w:hAnsi="TimesNewRomanPS-ItalicMT" w:cs="TimesNewRomanPS-ItalicMT"/>
          <w:i/>
          <w:iCs/>
          <w:lang w:val="en-US"/>
        </w:rPr>
        <w:t xml:space="preserve"> Ha-</w:t>
      </w:r>
      <w:proofErr w:type="spellStart"/>
      <w:r>
        <w:rPr>
          <w:rFonts w:ascii="TimesNewRomanPS-ItalicMT" w:hAnsi="TimesNewRomanPS-ItalicMT" w:cs="TimesNewRomanPS-ItalicMT"/>
          <w:i/>
          <w:iCs/>
          <w:lang w:val="en-US"/>
        </w:rPr>
        <w:t>nora’im</w:t>
      </w:r>
      <w:proofErr w:type="spellEnd"/>
      <w:r>
        <w:rPr>
          <w:rFonts w:cs="Arial"/>
          <w:lang w:val="en-US"/>
        </w:rPr>
        <w:t xml:space="preserve">, vol. 2: </w:t>
      </w:r>
      <w:r>
        <w:rPr>
          <w:rFonts w:ascii="TimesNewRomanPS-ItalicMT" w:hAnsi="TimesNewRomanPS-ItalicMT" w:cs="TimesNewRomanPS-ItalicMT"/>
          <w:i/>
          <w:iCs/>
          <w:lang w:val="en-US"/>
        </w:rPr>
        <w:t xml:space="preserve">Yom Kippur </w:t>
      </w:r>
      <w:r>
        <w:rPr>
          <w:rFonts w:cs="Arial"/>
          <w:lang w:val="en-US"/>
        </w:rPr>
        <w:t>(Jerusalem,</w:t>
      </w:r>
      <w:r w:rsidRPr="00EF649A">
        <w:rPr>
          <w:rFonts w:cs="Arial"/>
          <w:color w:val="660066"/>
          <w:lang w:val="en-US"/>
        </w:rPr>
        <w:t xml:space="preserve"> 1970), 523. And see the ‘</w:t>
      </w:r>
      <w:proofErr w:type="spellStart"/>
      <w:r w:rsidRPr="00EF649A">
        <w:rPr>
          <w:rFonts w:cs="Arial"/>
          <w:color w:val="660066"/>
          <w:lang w:val="en-US"/>
        </w:rPr>
        <w:t>Akeda</w:t>
      </w:r>
      <w:proofErr w:type="spellEnd"/>
      <w:r w:rsidRPr="00EF649A">
        <w:rPr>
          <w:rFonts w:cs="Arial"/>
          <w:color w:val="660066"/>
          <w:lang w:val="en-US"/>
        </w:rPr>
        <w:t xml:space="preserve"> poem by </w:t>
      </w:r>
      <w:proofErr w:type="spellStart"/>
      <w:r w:rsidRPr="00EF649A">
        <w:rPr>
          <w:rFonts w:cs="Arial"/>
          <w:color w:val="660066"/>
          <w:lang w:val="en-US"/>
        </w:rPr>
        <w:t>Yehi’el</w:t>
      </w:r>
      <w:proofErr w:type="spellEnd"/>
      <w:r w:rsidRPr="00EF649A">
        <w:rPr>
          <w:rFonts w:cs="Arial"/>
          <w:color w:val="660066"/>
          <w:lang w:val="en-US"/>
        </w:rPr>
        <w:t xml:space="preserve"> bar Avraham bar </w:t>
      </w:r>
      <w:proofErr w:type="spellStart"/>
      <w:r w:rsidRPr="00EF649A">
        <w:rPr>
          <w:rFonts w:cs="Arial"/>
          <w:color w:val="660066"/>
          <w:lang w:val="en-US"/>
        </w:rPr>
        <w:t>Yo’av</w:t>
      </w:r>
      <w:proofErr w:type="spellEnd"/>
      <w:r w:rsidRPr="00EF649A">
        <w:rPr>
          <w:rFonts w:cs="Arial"/>
          <w:color w:val="660066"/>
          <w:lang w:val="en-US"/>
        </w:rPr>
        <w:t xml:space="preserve">, </w:t>
      </w:r>
      <w:r w:rsidRPr="00EF649A">
        <w:rPr>
          <w:rFonts w:ascii="Times New Roman" w:hAnsi="Times New Roman" w:cs="Times New Roman"/>
          <w:color w:val="660066"/>
          <w:rtl/>
          <w:lang w:val="en-US" w:bidi="he-IL"/>
        </w:rPr>
        <w:t>א</w:t>
      </w:r>
      <w:r w:rsidRPr="00EF649A">
        <w:rPr>
          <w:rFonts w:ascii="Times New Roman" w:hAnsi="Times New Roman" w:cs="Times New Roman"/>
          <w:color w:val="660066"/>
          <w:rtl/>
          <w:lang w:bidi="he-IL"/>
        </w:rPr>
        <w:t>וֹ</w:t>
      </w:r>
      <w:r w:rsidRPr="00EF649A">
        <w:rPr>
          <w:rFonts w:ascii="Times New Roman" w:hAnsi="Times New Roman" w:cs="Times New Roman"/>
          <w:color w:val="660066"/>
          <w:rtl/>
          <w:lang w:val="en-US" w:bidi="he-IL"/>
        </w:rPr>
        <w:t>ר</w:t>
      </w:r>
      <w:r w:rsidRPr="00EF649A">
        <w:rPr>
          <w:rFonts w:ascii="Times New Roman" w:hAnsi="Times New Roman" w:cs="Times New Roman" w:hint="cs"/>
          <w:color w:val="660066"/>
          <w:rtl/>
          <w:lang w:val="en-US" w:bidi="he-IL"/>
        </w:rPr>
        <w:t>ַ</w:t>
      </w:r>
      <w:r w:rsidRPr="00EF649A">
        <w:rPr>
          <w:rFonts w:ascii="Times New Roman" w:hAnsi="Times New Roman" w:cs="Times New Roman"/>
          <w:color w:val="660066"/>
          <w:rtl/>
          <w:lang w:val="en-US" w:bidi="he-IL"/>
        </w:rPr>
        <w:t>ח מ</w:t>
      </w:r>
      <w:r w:rsidRPr="00EF649A">
        <w:rPr>
          <w:rFonts w:ascii="Times New Roman" w:hAnsi="Times New Roman" w:cs="Times New Roman" w:hint="cs"/>
          <w:color w:val="660066"/>
          <w:rtl/>
          <w:lang w:val="en-US" w:bidi="he-IL"/>
        </w:rPr>
        <w:t>ִ</w:t>
      </w:r>
      <w:r w:rsidRPr="00EF649A">
        <w:rPr>
          <w:rFonts w:ascii="Times New Roman" w:hAnsi="Times New Roman" w:cs="Times New Roman"/>
          <w:color w:val="660066"/>
          <w:rtl/>
          <w:lang w:val="en-US" w:bidi="he-IL"/>
        </w:rPr>
        <w:t>ש</w:t>
      </w:r>
      <w:r w:rsidRPr="00EF649A">
        <w:rPr>
          <w:rFonts w:ascii="Times New Roman" w:hAnsi="Times New Roman" w:cs="Times New Roman" w:hint="cs"/>
          <w:color w:val="660066"/>
          <w:rtl/>
          <w:lang w:val="en-US" w:bidi="he-IL"/>
        </w:rPr>
        <w:t>ְּׁ</w:t>
      </w:r>
      <w:r w:rsidRPr="00EF649A">
        <w:rPr>
          <w:rFonts w:ascii="Times New Roman" w:hAnsi="Times New Roman" w:cs="Times New Roman"/>
          <w:color w:val="660066"/>
          <w:rtl/>
          <w:lang w:val="en-US" w:bidi="he-IL"/>
        </w:rPr>
        <w:t>פ</w:t>
      </w:r>
      <w:r w:rsidRPr="00EF649A">
        <w:rPr>
          <w:rFonts w:ascii="Times New Roman" w:hAnsi="Times New Roman" w:cs="Times New Roman" w:hint="cs"/>
          <w:color w:val="660066"/>
          <w:rtl/>
          <w:lang w:val="en-US" w:bidi="he-IL"/>
        </w:rPr>
        <w:t>ָּ</w:t>
      </w:r>
      <w:r w:rsidRPr="00EF649A">
        <w:rPr>
          <w:rFonts w:ascii="Times New Roman" w:hAnsi="Times New Roman" w:cs="Times New Roman"/>
          <w:color w:val="660066"/>
          <w:rtl/>
          <w:lang w:val="en-US" w:bidi="he-IL"/>
        </w:rPr>
        <w:t>ט</w:t>
      </w:r>
      <w:r w:rsidRPr="00EF649A">
        <w:rPr>
          <w:rFonts w:ascii="Times New Roman" w:hAnsi="Times New Roman" w:cs="Times New Roman" w:hint="cs"/>
          <w:color w:val="660066"/>
          <w:rtl/>
          <w:lang w:val="en-US" w:bidi="he-IL"/>
        </w:rPr>
        <w:t>ֶ</w:t>
      </w:r>
      <w:r w:rsidRPr="00EF649A">
        <w:rPr>
          <w:rFonts w:ascii="Times New Roman" w:hAnsi="Times New Roman" w:cs="Times New Roman"/>
          <w:color w:val="660066"/>
          <w:rtl/>
          <w:lang w:val="en-US" w:bidi="he-IL"/>
        </w:rPr>
        <w:t>יך ק</w:t>
      </w:r>
      <w:r w:rsidRPr="00EF649A">
        <w:rPr>
          <w:rFonts w:ascii="Times New Roman" w:hAnsi="Times New Roman" w:cs="Times New Roman" w:hint="cs"/>
          <w:color w:val="660066"/>
          <w:rtl/>
          <w:lang w:val="en-US" w:bidi="he-IL"/>
        </w:rPr>
        <w:t>ִ</w:t>
      </w:r>
      <w:r w:rsidRPr="00EF649A">
        <w:rPr>
          <w:rFonts w:ascii="Times New Roman" w:hAnsi="Times New Roman" w:cs="Times New Roman"/>
          <w:color w:val="660066"/>
          <w:rtl/>
          <w:lang w:val="en-US" w:bidi="he-IL"/>
        </w:rPr>
        <w:t>ו</w:t>
      </w:r>
      <w:r w:rsidRPr="00EF649A">
        <w:rPr>
          <w:rFonts w:ascii="Times New Roman" w:hAnsi="Times New Roman" w:cs="Times New Roman" w:hint="cs"/>
          <w:color w:val="660066"/>
          <w:rtl/>
          <w:lang w:val="en-US" w:bidi="he-IL"/>
        </w:rPr>
        <w:t>ִּ</w:t>
      </w:r>
      <w:r w:rsidRPr="00EF649A">
        <w:rPr>
          <w:rFonts w:ascii="Times New Roman" w:hAnsi="Times New Roman" w:cs="Times New Roman"/>
          <w:color w:val="660066"/>
          <w:rtl/>
          <w:lang w:val="en-US" w:bidi="he-IL"/>
        </w:rPr>
        <w:t>ינו</w:t>
      </w:r>
      <w:r w:rsidRPr="00EF649A">
        <w:rPr>
          <w:rFonts w:ascii="Times New Roman" w:hAnsi="Times New Roman" w:cs="Times New Roman" w:hint="cs"/>
          <w:color w:val="660066"/>
          <w:rtl/>
          <w:lang w:val="en-US" w:bidi="he-IL"/>
        </w:rPr>
        <w:t>ּ</w:t>
      </w:r>
      <w:r w:rsidRPr="00EF649A">
        <w:rPr>
          <w:rFonts w:ascii="Times New Roman" w:hAnsi="Times New Roman" w:cs="Times New Roman"/>
          <w:color w:val="660066"/>
          <w:rtl/>
          <w:lang w:val="en-US" w:bidi="he-IL"/>
        </w:rPr>
        <w:t>ך</w:t>
      </w:r>
      <w:r w:rsidRPr="00EF649A">
        <w:rPr>
          <w:rFonts w:ascii="Times New Roman" w:hAnsi="Times New Roman" w:cs="Times New Roman" w:hint="cs"/>
          <w:color w:val="660066"/>
          <w:rtl/>
          <w:lang w:val="en-US" w:bidi="he-IL"/>
        </w:rPr>
        <w:t>ָ</w:t>
      </w:r>
      <w:r w:rsidRPr="00EF649A">
        <w:rPr>
          <w:rFonts w:ascii="Times New Roman" w:hAnsi="Times New Roman" w:cs="Times New Roman"/>
          <w:color w:val="660066"/>
          <w:rtl/>
          <w:lang w:val="en-US" w:bidi="he-IL"/>
        </w:rPr>
        <w:t xml:space="preserve"> ל</w:t>
      </w:r>
      <w:r w:rsidRPr="00EF649A">
        <w:rPr>
          <w:rFonts w:ascii="Times New Roman" w:hAnsi="Times New Roman" w:cs="Times New Roman" w:hint="cs"/>
          <w:color w:val="660066"/>
          <w:rtl/>
          <w:lang w:val="en-US" w:bidi="he-IL"/>
        </w:rPr>
        <w:t>ְ</w:t>
      </w:r>
      <w:r w:rsidRPr="00EF649A">
        <w:rPr>
          <w:rFonts w:ascii="Times New Roman" w:hAnsi="Times New Roman" w:cs="Times New Roman"/>
          <w:color w:val="660066"/>
          <w:rtl/>
          <w:lang w:val="en-US" w:bidi="he-IL"/>
        </w:rPr>
        <w:t>מ</w:t>
      </w:r>
      <w:r w:rsidRPr="00EF649A">
        <w:rPr>
          <w:rFonts w:ascii="Times New Roman" w:hAnsi="Times New Roman" w:cs="Times New Roman" w:hint="cs"/>
          <w:color w:val="660066"/>
          <w:rtl/>
          <w:lang w:val="en-US" w:bidi="he-IL"/>
        </w:rPr>
        <w:t>ִ</w:t>
      </w:r>
      <w:r w:rsidRPr="00EF649A">
        <w:rPr>
          <w:rFonts w:ascii="Times New Roman" w:hAnsi="Times New Roman" w:cs="Times New Roman"/>
          <w:color w:val="660066"/>
          <w:rtl/>
          <w:lang w:val="en-US" w:bidi="he-IL"/>
        </w:rPr>
        <w:t>ש</w:t>
      </w:r>
      <w:r w:rsidRPr="00EF649A">
        <w:rPr>
          <w:rFonts w:ascii="Times New Roman" w:hAnsi="Times New Roman" w:cs="Times New Roman" w:hint="cs"/>
          <w:color w:val="660066"/>
          <w:rtl/>
          <w:lang w:val="en-US" w:bidi="he-IL"/>
        </w:rPr>
        <w:t>ְׁ</w:t>
      </w:r>
      <w:r w:rsidRPr="00EF649A">
        <w:rPr>
          <w:rFonts w:ascii="Times New Roman" w:hAnsi="Times New Roman" w:cs="Times New Roman"/>
          <w:color w:val="660066"/>
          <w:rtl/>
          <w:lang w:val="en-US" w:bidi="he-IL"/>
        </w:rPr>
        <w:t>פ</w:t>
      </w:r>
      <w:r w:rsidRPr="00EF649A">
        <w:rPr>
          <w:rFonts w:ascii="Times New Roman" w:hAnsi="Times New Roman" w:cs="Times New Roman" w:hint="cs"/>
          <w:color w:val="660066"/>
          <w:rtl/>
          <w:lang w:val="en-US" w:bidi="he-IL"/>
        </w:rPr>
        <w:t>ָּ</w:t>
      </w:r>
      <w:r w:rsidRPr="00EF649A">
        <w:rPr>
          <w:rFonts w:ascii="Times New Roman" w:hAnsi="Times New Roman" w:cs="Times New Roman"/>
          <w:color w:val="660066"/>
          <w:rtl/>
          <w:lang w:val="en-US" w:bidi="he-IL"/>
        </w:rPr>
        <w:t>ט</w:t>
      </w:r>
      <w:r w:rsidRPr="00EF649A">
        <w:rPr>
          <w:rFonts w:cs="Arial"/>
          <w:color w:val="660066"/>
          <w:lang w:val="en-US"/>
        </w:rPr>
        <w:t xml:space="preserve"> in Avraham Frankel, </w:t>
      </w:r>
      <w:proofErr w:type="spellStart"/>
      <w:r w:rsidRPr="00EF649A">
        <w:rPr>
          <w:rFonts w:ascii="TimesNewRomanPS-ItalicMT" w:hAnsi="TimesNewRomanPS-ItalicMT" w:cs="TimesNewRomanPS-ItalicMT"/>
          <w:i/>
          <w:iCs/>
          <w:color w:val="660066"/>
          <w:lang w:val="en-US"/>
        </w:rPr>
        <w:t>Piyyute</w:t>
      </w:r>
      <w:proofErr w:type="spellEnd"/>
      <w:r w:rsidRPr="00EF649A">
        <w:rPr>
          <w:rFonts w:ascii="TimesNewRomanPS-ItalicMT" w:hAnsi="TimesNewRomanPS-ItalicMT" w:cs="TimesNewRomanPS-ItalicMT"/>
          <w:i/>
          <w:iCs/>
          <w:color w:val="660066"/>
          <w:lang w:val="en-US"/>
        </w:rPr>
        <w:t xml:space="preserve"> R. </w:t>
      </w:r>
      <w:proofErr w:type="spellStart"/>
      <w:r w:rsidRPr="00EF649A">
        <w:rPr>
          <w:rFonts w:ascii="TimesNewRomanPS-ItalicMT" w:hAnsi="TimesNewRomanPS-ItalicMT" w:cs="TimesNewRomanPS-ItalicMT"/>
          <w:i/>
          <w:iCs/>
          <w:color w:val="660066"/>
          <w:lang w:val="en-US"/>
        </w:rPr>
        <w:t>Yeḥiʼel</w:t>
      </w:r>
      <w:proofErr w:type="spellEnd"/>
      <w:r w:rsidRPr="00EF649A">
        <w:rPr>
          <w:rFonts w:ascii="TimesNewRomanPS-ItalicMT" w:hAnsi="TimesNewRomanPS-ItalicMT" w:cs="TimesNewRomanPS-ItalicMT"/>
          <w:i/>
          <w:iCs/>
          <w:color w:val="660066"/>
          <w:lang w:val="en-US"/>
        </w:rPr>
        <w:t xml:space="preserve"> bar Avraham me-Roma</w:t>
      </w:r>
      <w:r w:rsidRPr="00EF649A">
        <w:rPr>
          <w:rFonts w:cs="Arial"/>
          <w:color w:val="660066"/>
          <w:lang w:val="en-US"/>
        </w:rPr>
        <w:t xml:space="preserve"> (Jerusalem, 2006/7), 157, l. 31, and see comments, p. 57.</w:t>
      </w:r>
    </w:p>
  </w:footnote>
  <w:footnote w:id="30">
    <w:p w14:paraId="55687378" w14:textId="77777777" w:rsidR="00EC3FBD" w:rsidRDefault="00EC3FBD">
      <w:r>
        <w:rPr>
          <w:rStyle w:val="NoteReferenceinNote"/>
          <w:rFonts w:cs="TimesNewRomanPSMT"/>
        </w:rPr>
        <w:footnoteRef/>
      </w:r>
      <w:r>
        <w:rPr>
          <w:rStyle w:val="NoteReferenceinNote"/>
          <w:rFonts w:cs="TimesNewRomanPSMT"/>
        </w:rPr>
        <w:t>. </w:t>
      </w:r>
      <w:r>
        <w:rPr>
          <w:rFonts w:cs="Arial"/>
          <w:lang w:val="en-US"/>
        </w:rPr>
        <w:t xml:space="preserve">See Jonah Fraenkel, </w:t>
      </w:r>
      <w:r>
        <w:rPr>
          <w:rFonts w:ascii="TimesNewRomanPS-ItalicMT" w:hAnsi="TimesNewRomanPS-ItalicMT" w:cs="TimesNewRomanPS-ItalicMT"/>
          <w:i/>
          <w:iCs/>
          <w:lang w:val="en-US"/>
        </w:rPr>
        <w:t xml:space="preserve">Midrash </w:t>
      </w:r>
      <w:proofErr w:type="spellStart"/>
      <w:r>
        <w:rPr>
          <w:rFonts w:ascii="TimesNewRomanPS-ItalicMT" w:hAnsi="TimesNewRomanPS-ItalicMT" w:cs="TimesNewRomanPS-ItalicMT"/>
          <w:i/>
          <w:iCs/>
          <w:lang w:val="en-US"/>
        </w:rPr>
        <w:t>Ve-aggada</w:t>
      </w:r>
      <w:proofErr w:type="spellEnd"/>
      <w:r>
        <w:rPr>
          <w:rFonts w:cs="Arial"/>
          <w:lang w:val="en-US"/>
        </w:rPr>
        <w:t xml:space="preserve"> (Tel Aviv, 1996), 881 and notes there.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FFD6" w14:textId="77777777" w:rsidR="00EC3FBD" w:rsidRDefault="00EC3F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E8C27" w14:textId="77777777" w:rsidR="00EC3FBD" w:rsidRDefault="00EC3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57C1"/>
    <w:multiLevelType w:val="hybridMultilevel"/>
    <w:tmpl w:val="00000000"/>
    <w:styleLink w:val="BulletList"/>
    <w:lvl w:ilvl="0" w:tplc="FFFFFFFF">
      <w:start w:val="1"/>
      <w:numFmt w:val="bullet"/>
      <w:lvlText w:val="•"/>
      <w:lvlJc w:val="left"/>
      <w:pPr>
        <w:ind w:left="648" w:hanging="360"/>
      </w:pPr>
    </w:lvl>
    <w:lvl w:ilvl="1" w:tplc="FFFFFFFF">
      <w:start w:val="1"/>
      <w:numFmt w:val="bullet"/>
      <w:lvlText w:val="•"/>
      <w:lvlJc w:val="left"/>
      <w:pPr>
        <w:ind w:left="1008" w:hanging="360"/>
      </w:pPr>
    </w:lvl>
    <w:lvl w:ilvl="2" w:tplc="FFFFFFFF">
      <w:start w:val="1"/>
      <w:numFmt w:val="bullet"/>
      <w:lvlText w:val="•"/>
      <w:lvlJc w:val="left"/>
      <w:pPr>
        <w:ind w:left="1368" w:hanging="360"/>
      </w:pPr>
    </w:lvl>
    <w:lvl w:ilvl="3" w:tplc="FFFFFFFF">
      <w:start w:val="1"/>
      <w:numFmt w:val="bullet"/>
      <w:lvlText w:val="•"/>
      <w:lvlJc w:val="left"/>
      <w:pPr>
        <w:ind w:left="1728" w:hanging="360"/>
      </w:pPr>
    </w:lvl>
    <w:lvl w:ilvl="4" w:tplc="FFFFFFFF">
      <w:start w:val="1"/>
      <w:numFmt w:val="bullet"/>
      <w:lvlText w:val="•"/>
      <w:lvlJc w:val="left"/>
      <w:pPr>
        <w:ind w:left="2088" w:hanging="360"/>
      </w:pPr>
    </w:lvl>
    <w:lvl w:ilvl="5" w:tplc="FFFFFFFF">
      <w:start w:val="1"/>
      <w:numFmt w:val="bullet"/>
      <w:lvlText w:val="•"/>
      <w:lvlJc w:val="left"/>
      <w:pPr>
        <w:ind w:left="2448" w:hanging="360"/>
      </w:pPr>
    </w:lvl>
    <w:lvl w:ilvl="6" w:tplc="FFFFFFFF">
      <w:start w:val="1"/>
      <w:numFmt w:val="bullet"/>
      <w:lvlText w:val="•"/>
      <w:lvlJc w:val="left"/>
      <w:pPr>
        <w:ind w:left="2808" w:hanging="360"/>
      </w:pPr>
    </w:lvl>
    <w:lvl w:ilvl="7" w:tplc="FFFFFFFF">
      <w:start w:val="1"/>
      <w:numFmt w:val="bullet"/>
      <w:lvlText w:val="•"/>
      <w:lvlJc w:val="left"/>
      <w:pPr>
        <w:ind w:left="3168" w:hanging="360"/>
      </w:pPr>
    </w:lvl>
    <w:lvl w:ilvl="8" w:tplc="FFFFFFFF">
      <w:start w:val="1"/>
      <w:numFmt w:val="bullet"/>
      <w:lvlText w:val="•"/>
      <w:lvlJc w:val="left"/>
      <w:pPr>
        <w:ind w:left="3528" w:hanging="360"/>
      </w:pPr>
    </w:lvl>
  </w:abstractNum>
  <w:abstractNum w:abstractNumId="1" w15:restartNumberingAfterBreak="0">
    <w:nsid w:val="000157C2"/>
    <w:multiLevelType w:val="multilevel"/>
    <w:tmpl w:val="F2369B1E"/>
    <w:styleLink w:val="Headings"/>
    <w:lvl w:ilvl="0">
      <w:start w:val="1"/>
      <w:numFmt w:val="decimal"/>
      <w:lvlText w:val="%1."/>
      <w:lvlJc w:val="left"/>
      <w:pPr>
        <w:ind w:left="576" w:hanging="576"/>
      </w:pPr>
      <w:rPr>
        <w:rFonts w:cs="Times New Roman"/>
      </w:rPr>
    </w:lvl>
    <w:lvl w:ilvl="1">
      <w:start w:val="1"/>
      <w:numFmt w:val="decimal"/>
      <w:lvlText w:val="%1.%2."/>
      <w:lvlJc w:val="left"/>
      <w:pPr>
        <w:ind w:left="796" w:hanging="796"/>
      </w:pPr>
      <w:rPr>
        <w:rFonts w:cs="Times New Roman"/>
      </w:rPr>
    </w:lvl>
    <w:lvl w:ilvl="2">
      <w:start w:val="1"/>
      <w:numFmt w:val="decimal"/>
      <w:lvlText w:val="%1.%2.%3."/>
      <w:lvlJc w:val="left"/>
      <w:pPr>
        <w:ind w:left="1016" w:hanging="1016"/>
      </w:pPr>
      <w:rPr>
        <w:rFonts w:cs="Times New Roman"/>
      </w:rPr>
    </w:lvl>
    <w:lvl w:ilvl="3">
      <w:start w:val="1"/>
      <w:numFmt w:val="decimal"/>
      <w:lvlText w:val="%1.%2.%3.%4."/>
      <w:lvlJc w:val="left"/>
      <w:pPr>
        <w:ind w:left="1236" w:hanging="1236"/>
      </w:pPr>
      <w:rPr>
        <w:rFonts w:cs="Times New Roman"/>
      </w:rPr>
    </w:lvl>
    <w:lvl w:ilvl="4">
      <w:start w:val="1"/>
      <w:numFmt w:val="decimal"/>
      <w:lvlText w:val="%1.%2.%3.%4.%5."/>
      <w:lvlJc w:val="left"/>
      <w:pPr>
        <w:ind w:left="1456" w:hanging="1456"/>
      </w:pPr>
      <w:rPr>
        <w:rFonts w:cs="Times New Roman"/>
      </w:rPr>
    </w:lvl>
    <w:lvl w:ilvl="5">
      <w:start w:val="1"/>
      <w:numFmt w:val="decimal"/>
      <w:lvlText w:val="%1.%2.%3.%4.%5.%6."/>
      <w:lvlJc w:val="left"/>
      <w:pPr>
        <w:ind w:left="1676" w:hanging="1676"/>
      </w:pPr>
      <w:rPr>
        <w:rFonts w:cs="Times New Roman"/>
      </w:rPr>
    </w:lvl>
    <w:lvl w:ilvl="6">
      <w:start w:val="1"/>
      <w:numFmt w:val="decimal"/>
      <w:lvlText w:val="%1.%2.%3.%4.%5.%6.%7."/>
      <w:lvlJc w:val="left"/>
      <w:pPr>
        <w:ind w:left="1896" w:hanging="1896"/>
      </w:pPr>
      <w:rPr>
        <w:rFonts w:cs="Times New Roman"/>
      </w:rPr>
    </w:lvl>
    <w:lvl w:ilvl="7">
      <w:start w:val="1"/>
      <w:numFmt w:val="decimal"/>
      <w:lvlText w:val="%1.%2.%3.%4.%5.%6.%7.%8."/>
      <w:lvlJc w:val="left"/>
      <w:pPr>
        <w:ind w:left="2116" w:hanging="2116"/>
      </w:pPr>
      <w:rPr>
        <w:rFonts w:cs="Times New Roman"/>
      </w:rPr>
    </w:lvl>
    <w:lvl w:ilvl="8">
      <w:start w:val="1"/>
      <w:numFmt w:val="decimal"/>
      <w:lvlText w:val="%1.%2.%3.%4.%5.%6.%7.%8.%9."/>
      <w:lvlJc w:val="left"/>
      <w:pPr>
        <w:ind w:left="2336" w:hanging="2336"/>
      </w:pPr>
      <w:rPr>
        <w:rFonts w:cs="Times New Roman"/>
      </w:rPr>
    </w:lvl>
  </w:abstractNum>
  <w:abstractNum w:abstractNumId="2" w15:restartNumberingAfterBreak="0">
    <w:nsid w:val="000157C3"/>
    <w:multiLevelType w:val="hybridMultilevel"/>
    <w:tmpl w:val="00000000"/>
    <w:styleLink w:val="LetteredList"/>
    <w:lvl w:ilvl="0" w:tplc="FFFFFFFF">
      <w:start w:val="1"/>
      <w:numFmt w:val="lowerLetter"/>
      <w:lvlText w:val="%1."/>
      <w:lvlJc w:val="left"/>
      <w:pPr>
        <w:ind w:left="648" w:hanging="360"/>
      </w:pPr>
      <w:rPr>
        <w:rFonts w:cs="Times New Roman"/>
      </w:rPr>
    </w:lvl>
    <w:lvl w:ilvl="1" w:tplc="FFFFFFFF">
      <w:start w:val="1"/>
      <w:numFmt w:val="decimal"/>
      <w:lvlText w:val="%2."/>
      <w:lvlJc w:val="left"/>
      <w:pPr>
        <w:ind w:left="1008" w:hanging="360"/>
      </w:pPr>
      <w:rPr>
        <w:rFonts w:cs="Times New Roman"/>
      </w:rPr>
    </w:lvl>
    <w:lvl w:ilvl="2" w:tplc="FFFFFFFF">
      <w:start w:val="1"/>
      <w:numFmt w:val="lowerRoman"/>
      <w:lvlText w:val="%3."/>
      <w:lvlJc w:val="left"/>
      <w:pPr>
        <w:ind w:left="1368" w:hanging="360"/>
      </w:pPr>
      <w:rPr>
        <w:rFonts w:cs="Times New Roman"/>
      </w:rPr>
    </w:lvl>
    <w:lvl w:ilvl="3" w:tplc="FFFFFFFF">
      <w:start w:val="1"/>
      <w:numFmt w:val="lowerLetter"/>
      <w:lvlText w:val="(%4)"/>
      <w:lvlJc w:val="left"/>
      <w:pPr>
        <w:ind w:left="1728" w:hanging="360"/>
      </w:pPr>
      <w:rPr>
        <w:rFonts w:cs="Times New Roman"/>
      </w:rPr>
    </w:lvl>
    <w:lvl w:ilvl="4" w:tplc="FFFFFFFF">
      <w:start w:val="1"/>
      <w:numFmt w:val="decimal"/>
      <w:lvlText w:val="(%5)"/>
      <w:lvlJc w:val="left"/>
      <w:pPr>
        <w:ind w:left="2088" w:hanging="360"/>
      </w:pPr>
      <w:rPr>
        <w:rFonts w:cs="Times New Roman"/>
      </w:rPr>
    </w:lvl>
    <w:lvl w:ilvl="5" w:tplc="FFFFFFFF">
      <w:start w:val="1"/>
      <w:numFmt w:val="lowerRoman"/>
      <w:lvlText w:val="(%6)"/>
      <w:lvlJc w:val="left"/>
      <w:pPr>
        <w:ind w:left="2448" w:hanging="360"/>
      </w:pPr>
      <w:rPr>
        <w:rFonts w:cs="Times New Roman"/>
      </w:rPr>
    </w:lvl>
    <w:lvl w:ilvl="6" w:tplc="FFFFFFFF">
      <w:start w:val="1"/>
      <w:numFmt w:val="lowerLetter"/>
      <w:lvlText w:val="%7)"/>
      <w:lvlJc w:val="left"/>
      <w:pPr>
        <w:ind w:left="2808" w:hanging="360"/>
      </w:pPr>
      <w:rPr>
        <w:rFonts w:cs="Times New Roman"/>
      </w:rPr>
    </w:lvl>
    <w:lvl w:ilvl="7" w:tplc="FFFFFFFF">
      <w:start w:val="1"/>
      <w:numFmt w:val="decimal"/>
      <w:lvlText w:val="%8)"/>
      <w:lvlJc w:val="left"/>
      <w:pPr>
        <w:ind w:left="3168" w:hanging="360"/>
      </w:pPr>
      <w:rPr>
        <w:rFonts w:cs="Times New Roman"/>
      </w:rPr>
    </w:lvl>
    <w:lvl w:ilvl="8" w:tplc="FFFFFFFF">
      <w:start w:val="1"/>
      <w:numFmt w:val="lowerRoman"/>
      <w:lvlText w:val="%9)"/>
      <w:lvlJc w:val="left"/>
      <w:pPr>
        <w:ind w:left="3528" w:hanging="360"/>
      </w:pPr>
      <w:rPr>
        <w:rFonts w:cs="Times New Roman"/>
      </w:rPr>
    </w:lvl>
  </w:abstractNum>
  <w:abstractNum w:abstractNumId="3" w15:restartNumberingAfterBreak="0">
    <w:nsid w:val="000157C4"/>
    <w:multiLevelType w:val="hybridMultilevel"/>
    <w:tmpl w:val="00000000"/>
    <w:styleLink w:val="NumberList"/>
    <w:lvl w:ilvl="0" w:tplc="FFFFFFFF">
      <w:start w:val="1"/>
      <w:numFmt w:val="decimal"/>
      <w:lvlText w:val="%1."/>
      <w:lvlJc w:val="left"/>
      <w:pPr>
        <w:ind w:left="720" w:hanging="432"/>
      </w:pPr>
      <w:rPr>
        <w:rFonts w:cs="Times New Roman"/>
      </w:rPr>
    </w:lvl>
    <w:lvl w:ilvl="1" w:tplc="FFFFFFFF">
      <w:start w:val="1"/>
      <w:numFmt w:val="lowerLetter"/>
      <w:lvlText w:val="%2."/>
      <w:lvlJc w:val="left"/>
      <w:pPr>
        <w:ind w:left="1080" w:hanging="431"/>
      </w:pPr>
      <w:rPr>
        <w:rFonts w:cs="Times New Roman"/>
      </w:rPr>
    </w:lvl>
    <w:lvl w:ilvl="2" w:tplc="FFFFFFFF">
      <w:start w:val="1"/>
      <w:numFmt w:val="lowerRoman"/>
      <w:lvlText w:val="%3."/>
      <w:lvlJc w:val="left"/>
      <w:pPr>
        <w:ind w:left="1440" w:hanging="431"/>
      </w:pPr>
      <w:rPr>
        <w:rFonts w:cs="Times New Roman"/>
      </w:rPr>
    </w:lvl>
    <w:lvl w:ilvl="3" w:tplc="FFFFFFFF">
      <w:start w:val="1"/>
      <w:numFmt w:val="decimal"/>
      <w:lvlText w:val="(%4)"/>
      <w:lvlJc w:val="left"/>
      <w:pPr>
        <w:ind w:left="1800" w:hanging="431"/>
      </w:pPr>
      <w:rPr>
        <w:rFonts w:cs="Times New Roman"/>
      </w:rPr>
    </w:lvl>
    <w:lvl w:ilvl="4" w:tplc="FFFFFFFF">
      <w:start w:val="1"/>
      <w:numFmt w:val="lowerLetter"/>
      <w:lvlText w:val="(%5)"/>
      <w:lvlJc w:val="left"/>
      <w:pPr>
        <w:ind w:left="2160" w:hanging="431"/>
      </w:pPr>
      <w:rPr>
        <w:rFonts w:cs="Times New Roman"/>
      </w:rPr>
    </w:lvl>
    <w:lvl w:ilvl="5" w:tplc="FFFFFFFF">
      <w:start w:val="1"/>
      <w:numFmt w:val="lowerRoman"/>
      <w:lvlText w:val="(%6)"/>
      <w:lvlJc w:val="left"/>
      <w:pPr>
        <w:ind w:left="2520" w:hanging="431"/>
      </w:pPr>
      <w:rPr>
        <w:rFonts w:cs="Times New Roman"/>
      </w:rPr>
    </w:lvl>
    <w:lvl w:ilvl="6" w:tplc="FFFFFFFF">
      <w:start w:val="1"/>
      <w:numFmt w:val="decimal"/>
      <w:lvlText w:val="%7)"/>
      <w:lvlJc w:val="left"/>
      <w:pPr>
        <w:ind w:left="2880" w:hanging="431"/>
      </w:pPr>
      <w:rPr>
        <w:rFonts w:cs="Times New Roman"/>
      </w:rPr>
    </w:lvl>
    <w:lvl w:ilvl="7" w:tplc="FFFFFFFF">
      <w:start w:val="1"/>
      <w:numFmt w:val="lowerLetter"/>
      <w:lvlText w:val="%8)"/>
      <w:lvlJc w:val="left"/>
      <w:pPr>
        <w:ind w:left="3240" w:hanging="432"/>
      </w:pPr>
      <w:rPr>
        <w:rFonts w:cs="Times New Roman"/>
      </w:rPr>
    </w:lvl>
    <w:lvl w:ilvl="8" w:tplc="FFFFFFFF">
      <w:start w:val="1"/>
      <w:numFmt w:val="lowerRoman"/>
      <w:lvlText w:val="%9)"/>
      <w:lvlJc w:val="left"/>
      <w:pPr>
        <w:ind w:left="3600" w:hanging="432"/>
      </w:pPr>
      <w:rPr>
        <w:rFonts w:cs="Times New Roman"/>
      </w:rPr>
    </w:lvl>
  </w:abstractNum>
  <w:abstractNum w:abstractNumId="4" w15:restartNumberingAfterBreak="0">
    <w:nsid w:val="000157C5"/>
    <w:multiLevelType w:val="hybridMultilevel"/>
    <w:tmpl w:val="00000000"/>
    <w:styleLink w:val="Outline"/>
    <w:lvl w:ilvl="0" w:tplc="FFFFFFFF">
      <w:start w:val="1"/>
      <w:numFmt w:val="upperRoman"/>
      <w:lvlText w:val="%1."/>
      <w:lvlJc w:val="left"/>
      <w:pPr>
        <w:ind w:left="360" w:hanging="360"/>
      </w:pPr>
      <w:rPr>
        <w:rFonts w:cs="Times New Roman"/>
      </w:rPr>
    </w:lvl>
    <w:lvl w:ilvl="1" w:tplc="FFFFFFFF">
      <w:start w:val="1"/>
      <w:numFmt w:val="upperLetter"/>
      <w:lvlText w:val="%2."/>
      <w:lvlJc w:val="left"/>
      <w:pPr>
        <w:ind w:left="720" w:hanging="360"/>
      </w:pPr>
      <w:rPr>
        <w:rFonts w:cs="Times New Roman"/>
      </w:rPr>
    </w:lvl>
    <w:lvl w:ilvl="2" w:tplc="FFFFFFFF">
      <w:start w:val="1"/>
      <w:numFmt w:val="decimal"/>
      <w:lvlText w:val="%3."/>
      <w:lvlJc w:val="left"/>
      <w:pPr>
        <w:ind w:left="1080" w:hanging="360"/>
      </w:pPr>
      <w:rPr>
        <w:rFonts w:cs="Times New Roman"/>
      </w:rPr>
    </w:lvl>
    <w:lvl w:ilvl="3" w:tplc="FFFFFFFF">
      <w:start w:val="1"/>
      <w:numFmt w:val="lowerLetter"/>
      <w:lvlText w:val="%4)"/>
      <w:lvlJc w:val="left"/>
      <w:pPr>
        <w:ind w:left="1440" w:hanging="360"/>
      </w:pPr>
      <w:rPr>
        <w:rFonts w:cs="Times New Roman"/>
      </w:rPr>
    </w:lvl>
    <w:lvl w:ilvl="4" w:tplc="FFFFFFFF">
      <w:start w:val="1"/>
      <w:numFmt w:val="decimal"/>
      <w:lvlText w:val="(%5)"/>
      <w:lvlJc w:val="left"/>
      <w:pPr>
        <w:ind w:left="1800" w:hanging="360"/>
      </w:pPr>
      <w:rPr>
        <w:rFonts w:cs="Times New Roman"/>
      </w:rPr>
    </w:lvl>
    <w:lvl w:ilvl="5" w:tplc="FFFFFFFF">
      <w:start w:val="1"/>
      <w:numFmt w:val="lowerLetter"/>
      <w:lvlText w:val="(%6)"/>
      <w:lvlJc w:val="left"/>
      <w:pPr>
        <w:ind w:left="2160" w:hanging="360"/>
      </w:pPr>
      <w:rPr>
        <w:rFonts w:cs="Times New Roman"/>
      </w:rPr>
    </w:lvl>
    <w:lvl w:ilvl="6" w:tplc="FFFFFFFF">
      <w:start w:val="1"/>
      <w:numFmt w:val="lowerRoman"/>
      <w:lvlText w:val="(%7)"/>
      <w:lvlJc w:val="left"/>
      <w:pPr>
        <w:ind w:left="2520" w:hanging="360"/>
      </w:pPr>
      <w:rPr>
        <w:rFonts w:cs="Times New Roman"/>
      </w:rPr>
    </w:lvl>
    <w:lvl w:ilvl="7" w:tplc="FFFFFFFF">
      <w:start w:val="1"/>
      <w:numFmt w:val="lowerLetter"/>
      <w:lvlText w:val="(%8)"/>
      <w:lvlJc w:val="left"/>
      <w:pPr>
        <w:ind w:left="2880" w:hanging="360"/>
      </w:pPr>
      <w:rPr>
        <w:rFonts w:cs="Times New Roman"/>
      </w:rPr>
    </w:lvl>
    <w:lvl w:ilvl="8" w:tplc="FFFFFFFF">
      <w:start w:val="1"/>
      <w:numFmt w:val="lowerRoman"/>
      <w:lvlText w:val="(%9)"/>
      <w:lvlJc w:val="left"/>
      <w:pPr>
        <w:ind w:left="3240" w:hanging="360"/>
      </w:pPr>
      <w:rPr>
        <w:rFonts w:cs="Times New Roman"/>
      </w:rPr>
    </w:lvl>
  </w:abstractNum>
  <w:abstractNum w:abstractNumId="5" w15:restartNumberingAfterBreak="0">
    <w:nsid w:val="000157C6"/>
    <w:multiLevelType w:val="multilevel"/>
    <w:tmpl w:val="3FEC9792"/>
    <w:styleLink w:val="TieredList"/>
    <w:lvl w:ilvl="0">
      <w:start w:val="1"/>
      <w:numFmt w:val="decimal"/>
      <w:lvlText w:val="%1."/>
      <w:lvlJc w:val="left"/>
      <w:pPr>
        <w:ind w:left="648" w:hanging="648"/>
      </w:pPr>
      <w:rPr>
        <w:rFonts w:cs="Times New Roman"/>
      </w:rPr>
    </w:lvl>
    <w:lvl w:ilvl="1">
      <w:start w:val="1"/>
      <w:numFmt w:val="decimal"/>
      <w:lvlText w:val="%1.%2."/>
      <w:lvlJc w:val="left"/>
      <w:pPr>
        <w:ind w:left="868" w:hanging="868"/>
      </w:pPr>
      <w:rPr>
        <w:rFonts w:cs="Times New Roman"/>
      </w:rPr>
    </w:lvl>
    <w:lvl w:ilvl="2">
      <w:start w:val="1"/>
      <w:numFmt w:val="decimal"/>
      <w:lvlText w:val="%1.%2.%3."/>
      <w:lvlJc w:val="left"/>
      <w:pPr>
        <w:ind w:left="1088" w:hanging="1088"/>
      </w:pPr>
      <w:rPr>
        <w:rFonts w:cs="Times New Roman"/>
      </w:rPr>
    </w:lvl>
    <w:lvl w:ilvl="3">
      <w:start w:val="1"/>
      <w:numFmt w:val="decimal"/>
      <w:lvlText w:val="%1.%2.%3.%4."/>
      <w:lvlJc w:val="left"/>
      <w:pPr>
        <w:ind w:left="1308" w:hanging="1308"/>
      </w:pPr>
      <w:rPr>
        <w:rFonts w:cs="Times New Roman"/>
      </w:rPr>
    </w:lvl>
    <w:lvl w:ilvl="4">
      <w:start w:val="1"/>
      <w:numFmt w:val="decimal"/>
      <w:lvlText w:val="%1.%2.%3.%4.%5."/>
      <w:lvlJc w:val="left"/>
      <w:pPr>
        <w:ind w:left="1528" w:hanging="1528"/>
      </w:pPr>
      <w:rPr>
        <w:rFonts w:cs="Times New Roman"/>
      </w:rPr>
    </w:lvl>
    <w:lvl w:ilvl="5">
      <w:start w:val="1"/>
      <w:numFmt w:val="decimal"/>
      <w:lvlText w:val="%1.%2.%3.%4.%5.%6."/>
      <w:lvlJc w:val="left"/>
      <w:pPr>
        <w:ind w:left="1748" w:hanging="1748"/>
      </w:pPr>
      <w:rPr>
        <w:rFonts w:cs="Times New Roman"/>
      </w:rPr>
    </w:lvl>
    <w:lvl w:ilvl="6">
      <w:start w:val="1"/>
      <w:numFmt w:val="decimal"/>
      <w:lvlText w:val="%1.%2.%3.%4.%5.%6.%7."/>
      <w:lvlJc w:val="left"/>
      <w:pPr>
        <w:ind w:left="1968" w:hanging="1968"/>
      </w:pPr>
      <w:rPr>
        <w:rFonts w:cs="Times New Roman"/>
      </w:rPr>
    </w:lvl>
    <w:lvl w:ilvl="7">
      <w:start w:val="1"/>
      <w:numFmt w:val="decimal"/>
      <w:lvlText w:val="%1.%2.%3.%4.%5.%6.%7.%8."/>
      <w:lvlJc w:val="left"/>
      <w:pPr>
        <w:ind w:left="2188" w:hanging="2188"/>
      </w:pPr>
      <w:rPr>
        <w:rFonts w:cs="Times New Roman"/>
      </w:rPr>
    </w:lvl>
    <w:lvl w:ilvl="8">
      <w:start w:val="1"/>
      <w:numFmt w:val="decimal"/>
      <w:lvlText w:val="%1.%2.%3.%4.%5.%6.%7.%8.%9."/>
      <w:lvlJc w:val="left"/>
      <w:pPr>
        <w:ind w:left="2408" w:hanging="2408"/>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embedSystemFonts/>
  <w:mirrorMargins/>
  <w:bordersDoNotSurroundHeader/>
  <w:bordersDoNotSurroundFooter/>
  <w:activeWritingStyle w:appName="MSWord" w:lang="ar-SA" w:vendorID="64" w:dllVersion="6" w:nlCheck="1" w:checkStyle="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158E"/>
    <w:rsid w:val="00000218"/>
    <w:rsid w:val="000033DC"/>
    <w:rsid w:val="00014FE7"/>
    <w:rsid w:val="00062207"/>
    <w:rsid w:val="000739EA"/>
    <w:rsid w:val="000A3847"/>
    <w:rsid w:val="000C373E"/>
    <w:rsid w:val="000D4A51"/>
    <w:rsid w:val="00164BBD"/>
    <w:rsid w:val="001765CD"/>
    <w:rsid w:val="001B37C6"/>
    <w:rsid w:val="0022191F"/>
    <w:rsid w:val="002A660D"/>
    <w:rsid w:val="002B277B"/>
    <w:rsid w:val="002F778C"/>
    <w:rsid w:val="00397881"/>
    <w:rsid w:val="003A6763"/>
    <w:rsid w:val="003B571C"/>
    <w:rsid w:val="003C024F"/>
    <w:rsid w:val="003D75E7"/>
    <w:rsid w:val="003E2745"/>
    <w:rsid w:val="0040607C"/>
    <w:rsid w:val="00410CA8"/>
    <w:rsid w:val="00425517"/>
    <w:rsid w:val="00440800"/>
    <w:rsid w:val="0047170A"/>
    <w:rsid w:val="00563C75"/>
    <w:rsid w:val="0058468B"/>
    <w:rsid w:val="00597332"/>
    <w:rsid w:val="005A6D7B"/>
    <w:rsid w:val="005B4D76"/>
    <w:rsid w:val="005B5E56"/>
    <w:rsid w:val="005D1CAE"/>
    <w:rsid w:val="005D7649"/>
    <w:rsid w:val="005F6B40"/>
    <w:rsid w:val="00641006"/>
    <w:rsid w:val="00663F1D"/>
    <w:rsid w:val="00673C8D"/>
    <w:rsid w:val="00677DF4"/>
    <w:rsid w:val="006A68B3"/>
    <w:rsid w:val="006B5183"/>
    <w:rsid w:val="006F75A2"/>
    <w:rsid w:val="007575C6"/>
    <w:rsid w:val="00761FD1"/>
    <w:rsid w:val="007B2DD5"/>
    <w:rsid w:val="00870804"/>
    <w:rsid w:val="0089653A"/>
    <w:rsid w:val="008A4C9D"/>
    <w:rsid w:val="008C4CB5"/>
    <w:rsid w:val="008F4388"/>
    <w:rsid w:val="009069A4"/>
    <w:rsid w:val="00974551"/>
    <w:rsid w:val="009B7BC9"/>
    <w:rsid w:val="009C3C20"/>
    <w:rsid w:val="00A4338C"/>
    <w:rsid w:val="00A44E38"/>
    <w:rsid w:val="00A851CC"/>
    <w:rsid w:val="00AA7EA3"/>
    <w:rsid w:val="00AB06A6"/>
    <w:rsid w:val="00AD1B93"/>
    <w:rsid w:val="00B61CC4"/>
    <w:rsid w:val="00C32244"/>
    <w:rsid w:val="00C40DFA"/>
    <w:rsid w:val="00C4281A"/>
    <w:rsid w:val="00C71C29"/>
    <w:rsid w:val="00C83923"/>
    <w:rsid w:val="00C8786D"/>
    <w:rsid w:val="00D00A12"/>
    <w:rsid w:val="00D0165F"/>
    <w:rsid w:val="00D24ACE"/>
    <w:rsid w:val="00D31133"/>
    <w:rsid w:val="00D36997"/>
    <w:rsid w:val="00D36E65"/>
    <w:rsid w:val="00D45E54"/>
    <w:rsid w:val="00D624A5"/>
    <w:rsid w:val="00DF30C2"/>
    <w:rsid w:val="00E12E69"/>
    <w:rsid w:val="00E20377"/>
    <w:rsid w:val="00E54B4C"/>
    <w:rsid w:val="00E6320A"/>
    <w:rsid w:val="00E920B6"/>
    <w:rsid w:val="00EA51EB"/>
    <w:rsid w:val="00EB4890"/>
    <w:rsid w:val="00EC3FBD"/>
    <w:rsid w:val="00EC61A0"/>
    <w:rsid w:val="00ED2367"/>
    <w:rsid w:val="00EF649A"/>
    <w:rsid w:val="00F46385"/>
    <w:rsid w:val="00F60283"/>
    <w:rsid w:val="00F6158E"/>
    <w:rsid w:val="00FF0665"/>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350895"/>
  <w14:defaultImageDpi w14:val="0"/>
  <w15:docId w15:val="{57A7ECBF-8329-4EC2-8930-EBBBC5CE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lsdException w:name="Grid Table 1 Light" w:semiHidden="1"/>
    <w:lsdException w:name="Grid Table 2" w:semiHidden="1"/>
    <w:lsdException w:name="Grid Table 3" w:semiHidden="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pPr>
    <w:rPr>
      <w:rFonts w:ascii="TimesNewRomanPSMT" w:hAnsi="TimesNewRomanPSMT" w:cs="TimesNewRomanPSMT"/>
      <w:sz w:val="24"/>
      <w:szCs w:val="24"/>
      <w:lang w:val="en-AU" w:eastAsia="en-AU" w:bidi="ar-SA"/>
    </w:rPr>
  </w:style>
  <w:style w:type="paragraph" w:styleId="Heading1">
    <w:name w:val="heading 1"/>
    <w:basedOn w:val="Normal"/>
    <w:next w:val="Normal"/>
    <w:link w:val="Heading1Char"/>
    <w:uiPriority w:val="99"/>
    <w:qFormat/>
    <w:pPr>
      <w:spacing w:before="120"/>
      <w:outlineLvl w:val="0"/>
    </w:pPr>
    <w:rPr>
      <w:rFonts w:ascii="Tahoma-Bold" w:hAnsi="Tahoma-Bold" w:cs="Tahoma-Bold"/>
      <w:b/>
      <w:bCs/>
      <w:sz w:val="28"/>
      <w:szCs w:val="28"/>
    </w:rPr>
  </w:style>
  <w:style w:type="paragraph" w:styleId="Heading2">
    <w:name w:val="heading 2"/>
    <w:basedOn w:val="Heading1"/>
    <w:next w:val="Normal"/>
    <w:link w:val="Heading2Char"/>
    <w:uiPriority w:val="99"/>
    <w:qFormat/>
    <w:pPr>
      <w:outlineLvl w:val="1"/>
    </w:pPr>
    <w:rPr>
      <w:sz w:val="26"/>
      <w:szCs w:val="26"/>
    </w:rPr>
  </w:style>
  <w:style w:type="paragraph" w:styleId="Heading3">
    <w:name w:val="heading 3"/>
    <w:basedOn w:val="Heading2"/>
    <w:next w:val="Normal"/>
    <w:link w:val="Heading3Char"/>
    <w:uiPriority w:val="99"/>
    <w:qFormat/>
    <w:pPr>
      <w:outlineLvl w:val="2"/>
    </w:pPr>
    <w:rPr>
      <w:i/>
      <w:iCs/>
    </w:rPr>
  </w:style>
  <w:style w:type="paragraph" w:styleId="Heading4">
    <w:name w:val="heading 4"/>
    <w:basedOn w:val="Heading3"/>
    <w:next w:val="Normal"/>
    <w:link w:val="Heading4Char"/>
    <w:uiPriority w:val="99"/>
    <w:qFormat/>
    <w:pPr>
      <w:outlineLvl w:val="3"/>
    </w:pPr>
    <w:rPr>
      <w:rFonts w:ascii="Tahoma" w:hAnsi="Tahoma" w:cs="Tahoma"/>
      <w:b w:val="0"/>
      <w:bCs w:val="0"/>
    </w:rPr>
  </w:style>
  <w:style w:type="paragraph" w:styleId="Heading5">
    <w:name w:val="heading 5"/>
    <w:basedOn w:val="Heading4"/>
    <w:next w:val="Normal"/>
    <w:link w:val="Heading5Char"/>
    <w:uiPriority w:val="99"/>
    <w:qFormat/>
    <w:pPr>
      <w:outlineLvl w:val="4"/>
    </w:pPr>
    <w:rPr>
      <w:u w:val="single"/>
    </w:rPr>
  </w:style>
  <w:style w:type="paragraph" w:styleId="Heading6">
    <w:name w:val="heading 6"/>
    <w:basedOn w:val="Heading5"/>
    <w:next w:val="Normal"/>
    <w:link w:val="Heading6Char"/>
    <w:uiPriority w:val="99"/>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Pr>
      <w:rFonts w:ascii="Calibri-BoldItalic" w:hAnsi="Calibri-BoldItalic" w:cs="Calibri-BoldItalic"/>
      <w:b/>
      <w:bCs/>
      <w:i/>
      <w:iCs/>
      <w:sz w:val="28"/>
      <w:szCs w:val="28"/>
    </w:rPr>
  </w:style>
  <w:style w:type="character" w:customStyle="1" w:styleId="Heading3Char">
    <w:name w:val="Heading 3 Char"/>
    <w:link w:val="Heading3"/>
    <w:uiPriority w:val="99"/>
    <w:semiHidden/>
    <w:locked/>
    <w:rPr>
      <w:rFonts w:ascii="Calibri-Bold" w:hAnsi="Calibri-Bold" w:cs="Calibri-Bold"/>
      <w:b/>
      <w:bCs/>
      <w:sz w:val="26"/>
      <w:szCs w:val="26"/>
    </w:rPr>
  </w:style>
  <w:style w:type="character" w:customStyle="1" w:styleId="Heading4Char">
    <w:name w:val="Heading 4 Char"/>
    <w:link w:val="Heading4"/>
    <w:uiPriority w:val="99"/>
    <w:semiHidden/>
    <w:locked/>
    <w:rPr>
      <w:rFonts w:cs="Times New Roman"/>
      <w:b/>
      <w:bCs/>
      <w:sz w:val="28"/>
      <w:szCs w:val="28"/>
    </w:rPr>
  </w:style>
  <w:style w:type="character" w:customStyle="1" w:styleId="Heading5Char">
    <w:name w:val="Heading 5 Char"/>
    <w:link w:val="Heading5"/>
    <w:uiPriority w:val="99"/>
    <w:semiHidden/>
    <w:locked/>
    <w:rPr>
      <w:rFonts w:cs="Times New Roman"/>
      <w:b/>
      <w:bCs/>
      <w:i/>
      <w:iCs/>
      <w:sz w:val="26"/>
      <w:szCs w:val="26"/>
    </w:rPr>
  </w:style>
  <w:style w:type="character" w:customStyle="1" w:styleId="Heading6Char">
    <w:name w:val="Heading 6 Char"/>
    <w:link w:val="Heading6"/>
    <w:uiPriority w:val="99"/>
    <w:semiHidden/>
    <w:locked/>
    <w:rPr>
      <w:rFonts w:cs="Times New Roman"/>
      <w:b/>
      <w:bCs/>
    </w:rPr>
  </w:style>
  <w:style w:type="paragraph" w:customStyle="1" w:styleId="Footnote">
    <w:name w:val="Footnote"/>
    <w:basedOn w:val="Normal"/>
    <w:uiPriority w:val="99"/>
    <w:pPr>
      <w:widowControl w:val="0"/>
    </w:pPr>
  </w:style>
  <w:style w:type="character" w:customStyle="1" w:styleId="Heading1Char">
    <w:name w:val="Heading 1 Char"/>
    <w:link w:val="Heading1"/>
    <w:uiPriority w:val="99"/>
    <w:locked/>
    <w:rPr>
      <w:rFonts w:ascii="Calibri-Bold" w:hAnsi="Calibri-Bold" w:cs="Calibri-Bold"/>
      <w:b/>
      <w:bCs/>
      <w:sz w:val="32"/>
      <w:szCs w:val="32"/>
    </w:rPr>
  </w:style>
  <w:style w:type="character" w:customStyle="1" w:styleId="NoteReference">
    <w:name w:val="Note Reference"/>
    <w:uiPriority w:val="99"/>
    <w:rPr>
      <w:vertAlign w:val="superscript"/>
    </w:rPr>
  </w:style>
  <w:style w:type="character" w:customStyle="1" w:styleId="NoteReferenceinNote">
    <w:name w:val="Note Reference in Note"/>
    <w:uiPriority w:val="99"/>
    <w:rPr>
      <w:rFonts w:cs="Times New Roman"/>
      <w:vertAlign w:val="superscript"/>
    </w:rPr>
  </w:style>
  <w:style w:type="paragraph" w:customStyle="1" w:styleId="Endnote">
    <w:name w:val="Endnote"/>
    <w:basedOn w:val="Normal"/>
    <w:uiPriority w:val="99"/>
  </w:style>
  <w:style w:type="paragraph" w:styleId="Header">
    <w:name w:val="header"/>
    <w:basedOn w:val="Normal"/>
    <w:link w:val="HeaderChar"/>
    <w:uiPriority w:val="99"/>
  </w:style>
  <w:style w:type="paragraph" w:styleId="Title">
    <w:name w:val="Title"/>
    <w:basedOn w:val="Normal"/>
    <w:next w:val="Normal"/>
    <w:link w:val="TitleChar"/>
    <w:uiPriority w:val="99"/>
    <w:qFormat/>
    <w:pPr>
      <w:jc w:val="center"/>
    </w:pPr>
    <w:rPr>
      <w:rFonts w:ascii="Tahoma-Bold" w:hAnsi="Tahoma-Bold" w:cs="Tahoma-Bold"/>
      <w:b/>
      <w:bCs/>
      <w:sz w:val="28"/>
      <w:szCs w:val="28"/>
    </w:rPr>
  </w:style>
  <w:style w:type="character" w:customStyle="1" w:styleId="HeaderChar">
    <w:name w:val="Header Char"/>
    <w:link w:val="Header"/>
    <w:uiPriority w:val="99"/>
    <w:semiHidden/>
    <w:locked/>
    <w:rPr>
      <w:rFonts w:cs="Times New Roman"/>
    </w:rPr>
  </w:style>
  <w:style w:type="paragraph" w:styleId="Footer">
    <w:name w:val="footer"/>
    <w:basedOn w:val="Normal"/>
    <w:link w:val="FooterChar"/>
    <w:uiPriority w:val="99"/>
  </w:style>
  <w:style w:type="character" w:customStyle="1" w:styleId="TitleChar">
    <w:name w:val="Title Char"/>
    <w:link w:val="Title"/>
    <w:uiPriority w:val="99"/>
    <w:locked/>
    <w:rPr>
      <w:rFonts w:ascii="Calibri-Bold" w:hAnsi="Calibri-Bold" w:cs="Calibri-Bold"/>
      <w:b/>
      <w:bCs/>
      <w:sz w:val="32"/>
      <w:szCs w:val="32"/>
    </w:rPr>
  </w:style>
  <w:style w:type="paragraph" w:customStyle="1" w:styleId="BlockQuote">
    <w:name w:val="Block Quote"/>
    <w:basedOn w:val="Normal"/>
    <w:uiPriority w:val="99"/>
    <w:pPr>
      <w:ind w:left="1080" w:right="1020"/>
    </w:pPr>
  </w:style>
  <w:style w:type="character" w:customStyle="1" w:styleId="FooterChar">
    <w:name w:val="Footer Char"/>
    <w:link w:val="Footer"/>
    <w:uiPriority w:val="99"/>
    <w:semiHidden/>
    <w:locked/>
    <w:rPr>
      <w:rFonts w:cs="Times New Roman"/>
    </w:rPr>
  </w:style>
  <w:style w:type="character" w:customStyle="1" w:styleId="Emphatic">
    <w:name w:val="Emphatic"/>
    <w:uiPriority w:val="99"/>
    <w:rPr>
      <w:i/>
    </w:rPr>
  </w:style>
  <w:style w:type="character" w:styleId="Strong">
    <w:name w:val="Strong"/>
    <w:uiPriority w:val="99"/>
    <w:qFormat/>
    <w:rPr>
      <w:rFonts w:cs="Times New Roman"/>
      <w:b/>
      <w:bCs/>
    </w:rPr>
  </w:style>
  <w:style w:type="paragraph" w:styleId="BlockText">
    <w:name w:val="Block Text"/>
    <w:basedOn w:val="Normal"/>
    <w:uiPriority w:val="99"/>
    <w:pPr>
      <w:tabs>
        <w:tab w:val="left" w:pos="793"/>
      </w:tabs>
      <w:spacing w:line="480" w:lineRule="auto"/>
      <w:ind w:left="935" w:hanging="935"/>
    </w:pPr>
    <w:rPr>
      <w:rFonts w:ascii="David" w:hAnsi="David" w:cs="David"/>
      <w:noProof/>
      <w:sz w:val="20"/>
      <w:szCs w:val="20"/>
    </w:rPr>
  </w:style>
  <w:style w:type="character" w:styleId="Hyperlink">
    <w:name w:val="Hyperlink"/>
    <w:uiPriority w:val="99"/>
    <w:rPr>
      <w:rFonts w:cs="Times New Roman"/>
      <w:color w:val="0563C1"/>
      <w:u w:val="single"/>
    </w:rPr>
  </w:style>
  <w:style w:type="paragraph" w:customStyle="1" w:styleId="Normal1">
    <w:name w:val="Normal 1"/>
    <w:uiPriority w:val="99"/>
    <w:pPr>
      <w:autoSpaceDE w:val="0"/>
      <w:autoSpaceDN w:val="0"/>
      <w:bidi/>
      <w:adjustRightInd w:val="0"/>
      <w:spacing w:after="160" w:line="259" w:lineRule="auto"/>
    </w:pPr>
    <w:rPr>
      <w:rFonts w:cs="Calibri"/>
      <w:sz w:val="22"/>
      <w:szCs w:val="22"/>
      <w:lang w:eastAsia="en-AU" w:bidi="ar-SA"/>
    </w:rPr>
  </w:style>
  <w:style w:type="paragraph" w:customStyle="1" w:styleId="Comment">
    <w:name w:val="Comment"/>
    <w:basedOn w:val="Normal"/>
    <w:uiPriority w:val="99"/>
  </w:style>
  <w:style w:type="paragraph" w:customStyle="1" w:styleId="TableCell">
    <w:name w:val="Table Cell"/>
    <w:basedOn w:val="Normal"/>
    <w:uiPriority w:val="99"/>
    <w:pPr>
      <w:jc w:val="center"/>
    </w:pPr>
  </w:style>
  <w:style w:type="character" w:customStyle="1" w:styleId="Hyperlink1">
    <w:name w:val="Hyperlink 1"/>
    <w:uiPriority w:val="99"/>
    <w:rPr>
      <w:color w:val="0000FE"/>
      <w:u w:val="single"/>
    </w:rPr>
  </w:style>
  <w:style w:type="numbering" w:customStyle="1" w:styleId="BulletList">
    <w:name w:val="Bullet List"/>
    <w:pPr>
      <w:numPr>
        <w:numId w:val="1"/>
      </w:numPr>
    </w:pPr>
  </w:style>
  <w:style w:type="numbering" w:customStyle="1" w:styleId="Headings">
    <w:name w:val="Headings"/>
    <w:pPr>
      <w:numPr>
        <w:numId w:val="2"/>
      </w:numPr>
    </w:pPr>
  </w:style>
  <w:style w:type="numbering" w:customStyle="1" w:styleId="LetteredList">
    <w:name w:val="Lettered List"/>
    <w:pPr>
      <w:numPr>
        <w:numId w:val="3"/>
      </w:numPr>
    </w:pPr>
  </w:style>
  <w:style w:type="numbering" w:customStyle="1" w:styleId="NumberList">
    <w:name w:val="Number List"/>
    <w:pPr>
      <w:numPr>
        <w:numId w:val="4"/>
      </w:numPr>
    </w:pPr>
  </w:style>
  <w:style w:type="numbering" w:customStyle="1" w:styleId="Outline">
    <w:name w:val="Outline"/>
    <w:pPr>
      <w:numPr>
        <w:numId w:val="5"/>
      </w:numPr>
    </w:pPr>
  </w:style>
  <w:style w:type="numbering" w:customStyle="1" w:styleId="TieredList">
    <w:name w:val="Tiered List"/>
    <w:pPr>
      <w:numPr>
        <w:numId w:val="6"/>
      </w:numPr>
    </w:pPr>
  </w:style>
  <w:style w:type="character" w:styleId="Emphasis">
    <w:name w:val="Emphasis"/>
    <w:uiPriority w:val="20"/>
    <w:qFormat/>
    <w:rsid w:val="008F4388"/>
    <w:rPr>
      <w:i/>
      <w:iCs/>
    </w:rPr>
  </w:style>
  <w:style w:type="character" w:styleId="CommentReference">
    <w:name w:val="annotation reference"/>
    <w:basedOn w:val="DefaultParagraphFont"/>
    <w:uiPriority w:val="99"/>
    <w:semiHidden/>
    <w:unhideWhenUsed/>
    <w:rsid w:val="0089653A"/>
    <w:rPr>
      <w:sz w:val="18"/>
      <w:szCs w:val="18"/>
    </w:rPr>
  </w:style>
  <w:style w:type="paragraph" w:styleId="CommentText">
    <w:name w:val="annotation text"/>
    <w:basedOn w:val="Normal"/>
    <w:link w:val="CommentTextChar"/>
    <w:uiPriority w:val="99"/>
    <w:semiHidden/>
    <w:unhideWhenUsed/>
    <w:rsid w:val="0089653A"/>
  </w:style>
  <w:style w:type="character" w:customStyle="1" w:styleId="CommentTextChar">
    <w:name w:val="Comment Text Char"/>
    <w:basedOn w:val="DefaultParagraphFont"/>
    <w:link w:val="CommentText"/>
    <w:uiPriority w:val="99"/>
    <w:semiHidden/>
    <w:rsid w:val="0089653A"/>
    <w:rPr>
      <w:rFonts w:ascii="TimesNewRomanPSMT" w:hAnsi="TimesNewRomanPSMT" w:cs="TimesNewRomanPSMT"/>
      <w:sz w:val="24"/>
      <w:szCs w:val="24"/>
      <w:lang w:val="en-AU" w:eastAsia="en-AU" w:bidi="ar-SA"/>
    </w:rPr>
  </w:style>
  <w:style w:type="paragraph" w:styleId="CommentSubject">
    <w:name w:val="annotation subject"/>
    <w:basedOn w:val="CommentText"/>
    <w:next w:val="CommentText"/>
    <w:link w:val="CommentSubjectChar"/>
    <w:uiPriority w:val="99"/>
    <w:semiHidden/>
    <w:unhideWhenUsed/>
    <w:rsid w:val="0089653A"/>
    <w:rPr>
      <w:b/>
      <w:bCs/>
      <w:sz w:val="20"/>
      <w:szCs w:val="20"/>
    </w:rPr>
  </w:style>
  <w:style w:type="character" w:customStyle="1" w:styleId="CommentSubjectChar">
    <w:name w:val="Comment Subject Char"/>
    <w:basedOn w:val="CommentTextChar"/>
    <w:link w:val="CommentSubject"/>
    <w:uiPriority w:val="99"/>
    <w:semiHidden/>
    <w:rsid w:val="0089653A"/>
    <w:rPr>
      <w:rFonts w:ascii="TimesNewRomanPSMT" w:hAnsi="TimesNewRomanPSMT" w:cs="TimesNewRomanPSMT"/>
      <w:b/>
      <w:bCs/>
      <w:sz w:val="24"/>
      <w:szCs w:val="24"/>
      <w:lang w:val="en-AU" w:eastAsia="en-AU" w:bidi="ar-SA"/>
    </w:rPr>
  </w:style>
  <w:style w:type="paragraph" w:styleId="BalloonText">
    <w:name w:val="Balloon Text"/>
    <w:basedOn w:val="Normal"/>
    <w:link w:val="BalloonTextChar"/>
    <w:uiPriority w:val="99"/>
    <w:semiHidden/>
    <w:unhideWhenUsed/>
    <w:rsid w:val="008965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653A"/>
    <w:rPr>
      <w:rFonts w:ascii="Lucida Grande" w:hAnsi="Lucida Grande" w:cs="Lucida Grande"/>
      <w:sz w:val="18"/>
      <w:szCs w:val="1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15</Pages>
  <Words>5607</Words>
  <Characters>31962</Characters>
  <Application>Microsoft Office Word</Application>
  <DocSecurity>0</DocSecurity>
  <Lines>266</Lines>
  <Paragraphs>74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dc:creator>
  <cp:keywords/>
  <dc:description/>
  <cp:lastModifiedBy>Adrian Sackson</cp:lastModifiedBy>
  <cp:revision>11</cp:revision>
  <dcterms:created xsi:type="dcterms:W3CDTF">2018-12-11T05:26:00Z</dcterms:created>
  <dcterms:modified xsi:type="dcterms:W3CDTF">2018-12-19T11:36:00Z</dcterms:modified>
</cp:coreProperties>
</file>