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69F869" w14:textId="0245E59C" w:rsidR="00D1648C" w:rsidRDefault="00D1648C" w:rsidP="00D1648C">
      <w:pPr>
        <w:shd w:val="clear" w:color="auto" w:fill="FFFFFF"/>
        <w:bidi/>
        <w:spacing w:line="209" w:lineRule="atLeast"/>
        <w:rPr>
          <w:rFonts w:asciiTheme="minorBidi" w:eastAsia="Times New Roman" w:hAnsiTheme="minorBidi"/>
          <w:color w:val="222222"/>
          <w:sz w:val="24"/>
          <w:szCs w:val="24"/>
        </w:rPr>
      </w:pPr>
    </w:p>
    <w:p w14:paraId="4E863B7B" w14:textId="1099C780" w:rsidR="000B19EF" w:rsidRPr="000B19EF" w:rsidRDefault="000B19EF" w:rsidP="000B19EF">
      <w:pPr>
        <w:shd w:val="clear" w:color="auto" w:fill="FFFFFF"/>
        <w:bidi/>
        <w:spacing w:line="209" w:lineRule="atLeast"/>
        <w:jc w:val="center"/>
        <w:rPr>
          <w:rFonts w:asciiTheme="minorBidi" w:eastAsia="Times New Roman" w:hAnsiTheme="minorBidi"/>
          <w:b/>
          <w:bCs/>
          <w:color w:val="222222"/>
          <w:sz w:val="28"/>
          <w:szCs w:val="28"/>
          <w:rtl/>
        </w:rPr>
      </w:pPr>
      <w:r w:rsidRPr="000B19EF">
        <w:rPr>
          <w:rFonts w:asciiTheme="minorBidi" w:eastAsia="Times New Roman" w:hAnsiTheme="minorBidi" w:hint="cs"/>
          <w:b/>
          <w:bCs/>
          <w:color w:val="222222"/>
          <w:sz w:val="28"/>
          <w:szCs w:val="28"/>
          <w:rtl/>
        </w:rPr>
        <w:t xml:space="preserve">טופס </w:t>
      </w:r>
      <w:r>
        <w:rPr>
          <w:rFonts w:asciiTheme="minorBidi" w:eastAsia="Times New Roman" w:hAnsiTheme="minorBidi" w:hint="cs"/>
          <w:b/>
          <w:bCs/>
          <w:color w:val="222222"/>
          <w:sz w:val="28"/>
          <w:szCs w:val="28"/>
          <w:rtl/>
        </w:rPr>
        <w:t xml:space="preserve">הגשת </w:t>
      </w:r>
      <w:r w:rsidRPr="000B19EF">
        <w:rPr>
          <w:rFonts w:asciiTheme="minorBidi" w:eastAsia="Times New Roman" w:hAnsiTheme="minorBidi" w:hint="cs"/>
          <w:b/>
          <w:bCs/>
          <w:color w:val="222222"/>
          <w:sz w:val="28"/>
          <w:szCs w:val="28"/>
          <w:rtl/>
        </w:rPr>
        <w:t>פרויקט גמר</w:t>
      </w:r>
      <w:r w:rsidR="00914BAF">
        <w:rPr>
          <w:rFonts w:asciiTheme="minorBidi" w:eastAsia="Times New Roman" w:hAnsiTheme="minorBidi" w:hint="cs"/>
          <w:b/>
          <w:bCs/>
          <w:color w:val="222222"/>
          <w:sz w:val="28"/>
          <w:szCs w:val="28"/>
          <w:rtl/>
        </w:rPr>
        <w:t xml:space="preserve"> לאתר תערוכת בוגרים 2021</w:t>
      </w:r>
    </w:p>
    <w:p w14:paraId="622CA0D1" w14:textId="50380A76" w:rsidR="000B19EF" w:rsidRPr="00156ED0" w:rsidRDefault="000B19EF" w:rsidP="000B19EF">
      <w:pPr>
        <w:shd w:val="clear" w:color="auto" w:fill="FFFFFF"/>
        <w:bidi/>
        <w:spacing w:line="209" w:lineRule="atLeast"/>
        <w:rPr>
          <w:rFonts w:asciiTheme="minorBidi" w:eastAsia="Times New Roman" w:hAnsiTheme="minorBidi"/>
          <w:color w:val="222222"/>
          <w:sz w:val="24"/>
          <w:szCs w:val="24"/>
        </w:rPr>
      </w:pPr>
    </w:p>
    <w:tbl>
      <w:tblPr>
        <w:tblW w:w="8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5"/>
        <w:gridCol w:w="2340"/>
        <w:gridCol w:w="2070"/>
        <w:gridCol w:w="2430"/>
      </w:tblGrid>
      <w:tr w:rsidR="005E1F2E" w:rsidRPr="00156ED0" w14:paraId="5576064C" w14:textId="77777777" w:rsidTr="000B19EF">
        <w:trPr>
          <w:trHeight w:val="368"/>
          <w:jc w:val="center"/>
        </w:trPr>
        <w:tc>
          <w:tcPr>
            <w:tcW w:w="1795" w:type="dxa"/>
            <w:tcBorders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359982FA" w14:textId="5B463747" w:rsidR="005E1F2E" w:rsidRPr="005E1F2E" w:rsidRDefault="005E1F2E" w:rsidP="0052589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5E1F2E">
              <w:rPr>
                <w:rFonts w:asciiTheme="minorBidi" w:hAnsiTheme="minorBidi"/>
                <w:b/>
                <w:bCs/>
                <w:sz w:val="24"/>
                <w:szCs w:val="24"/>
              </w:rPr>
              <w:t>First Name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234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58985790" w14:textId="50FAA4CA" w:rsidR="005E1F2E" w:rsidRPr="00156ED0" w:rsidRDefault="001B1FE5" w:rsidP="0052589D">
            <w:pPr>
              <w:spacing w:line="300" w:lineRule="exact"/>
              <w:ind w:right="540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/>
                <w:sz w:val="20"/>
                <w:szCs w:val="20"/>
              </w:rPr>
              <w:t>Maria</w:t>
            </w:r>
          </w:p>
        </w:tc>
        <w:tc>
          <w:tcPr>
            <w:tcW w:w="20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B33130E" w14:textId="73A4F52F" w:rsidR="005E1F2E" w:rsidRPr="005E1F2E" w:rsidRDefault="005E1F2E" w:rsidP="0052589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5E1F2E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שם פרטי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054F7CDE" w14:textId="14003DB3" w:rsidR="005E1F2E" w:rsidRPr="0052589D" w:rsidRDefault="001B1FE5" w:rsidP="0052589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rtl/>
              </w:rPr>
            </w:pPr>
            <w:r>
              <w:rPr>
                <w:rFonts w:asciiTheme="minorBidi" w:hAnsiTheme="minorBidi" w:hint="cs"/>
                <w:b/>
                <w:bCs/>
                <w:rtl/>
              </w:rPr>
              <w:t>מאריה</w:t>
            </w:r>
          </w:p>
        </w:tc>
      </w:tr>
      <w:tr w:rsidR="005E1F2E" w:rsidRPr="00156ED0" w14:paraId="7DAD33D9" w14:textId="77777777" w:rsidTr="000B19EF">
        <w:trPr>
          <w:trHeight w:val="254"/>
          <w:jc w:val="center"/>
        </w:trPr>
        <w:tc>
          <w:tcPr>
            <w:tcW w:w="179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2BDC6D8C" w14:textId="6ECA92A1" w:rsidR="005E1F2E" w:rsidRPr="005E1F2E" w:rsidRDefault="005E1F2E" w:rsidP="0052589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5E1F2E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Last Name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23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AB9661A" w14:textId="1228F94A" w:rsidR="005E1F2E" w:rsidRPr="00156ED0" w:rsidRDefault="001B1FE5" w:rsidP="0052589D">
            <w:pPr>
              <w:spacing w:line="300" w:lineRule="exact"/>
              <w:ind w:right="540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/>
              </w:rPr>
              <w:t>Khoury</w:t>
            </w:r>
          </w:p>
        </w:tc>
        <w:tc>
          <w:tcPr>
            <w:tcW w:w="20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50726A2" w14:textId="70AB4775" w:rsidR="005E1F2E" w:rsidRPr="005E1F2E" w:rsidRDefault="005E1F2E" w:rsidP="005E1F2E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שם משפחה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24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7FADAEB" w14:textId="44837195" w:rsidR="005E1F2E" w:rsidRPr="00156ED0" w:rsidRDefault="001B1FE5" w:rsidP="0052589D">
            <w:pPr>
              <w:spacing w:line="300" w:lineRule="exact"/>
              <w:ind w:right="540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>חורי</w:t>
            </w:r>
          </w:p>
        </w:tc>
      </w:tr>
    </w:tbl>
    <w:p w14:paraId="15E1308E" w14:textId="675F1E3F" w:rsidR="00914BAF" w:rsidRDefault="00914BAF" w:rsidP="00914BAF">
      <w:pPr>
        <w:shd w:val="clear" w:color="auto" w:fill="FFFFFF"/>
        <w:bidi/>
        <w:spacing w:line="209" w:lineRule="atLeast"/>
        <w:jc w:val="right"/>
        <w:rPr>
          <w:rFonts w:asciiTheme="minorBidi" w:eastAsia="Times New Roman" w:hAnsiTheme="minorBidi"/>
          <w:color w:val="22222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0"/>
        <w:gridCol w:w="5530"/>
      </w:tblGrid>
      <w:tr w:rsidR="00914BAF" w:rsidRPr="00156ED0" w14:paraId="327E1F65" w14:textId="77777777" w:rsidTr="00691EAD">
        <w:trPr>
          <w:trHeight w:val="245"/>
          <w:jc w:val="center"/>
        </w:trPr>
        <w:tc>
          <w:tcPr>
            <w:tcW w:w="31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57C8FE2E" w14:textId="55F70C12" w:rsidR="00914BAF" w:rsidRPr="00156ED0" w:rsidRDefault="00914BAF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Email </w:t>
            </w:r>
            <w:r w:rsidRPr="00156ED0">
              <w:rPr>
                <w:rFonts w:asciiTheme="minorBidi" w:hAnsiTheme="minorBidi"/>
                <w:b/>
                <w:bCs/>
                <w:sz w:val="24"/>
                <w:szCs w:val="24"/>
              </w:rPr>
              <w:t>Address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→</w:t>
            </w:r>
          </w:p>
        </w:tc>
        <w:tc>
          <w:tcPr>
            <w:tcW w:w="5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4CC08E5" w14:textId="7454BC54" w:rsidR="00914BAF" w:rsidRPr="00156ED0" w:rsidRDefault="001B1FE5" w:rsidP="00691EAD">
            <w:pPr>
              <w:bidi/>
              <w:spacing w:line="300" w:lineRule="exact"/>
              <w:ind w:right="540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/>
              </w:rPr>
              <w:t>Maria.kh.1212@gmail.com</w:t>
            </w:r>
          </w:p>
        </w:tc>
      </w:tr>
      <w:tr w:rsidR="00914BAF" w:rsidRPr="00156ED0" w14:paraId="746E1B19" w14:textId="77777777" w:rsidTr="00E0798C">
        <w:trPr>
          <w:trHeight w:val="4154"/>
          <w:jc w:val="center"/>
        </w:trPr>
        <w:tc>
          <w:tcPr>
            <w:tcW w:w="31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48F803D8" w14:textId="77777777" w:rsidR="002F15C9" w:rsidRDefault="002F15C9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color w:val="FF0000"/>
                <w:sz w:val="20"/>
                <w:szCs w:val="20"/>
              </w:rPr>
            </w:pPr>
            <w:r w:rsidRPr="000B19EF">
              <w:rPr>
                <w:rFonts w:asciiTheme="minorBidi" w:hAnsiTheme="minorBidi"/>
                <w:b/>
                <w:bCs/>
                <w:color w:val="FF0000"/>
                <w:sz w:val="24"/>
                <w:szCs w:val="24"/>
              </w:rPr>
              <w:t>(Optional!)</w:t>
            </w:r>
            <w:r w:rsidRPr="000B19EF">
              <w:rPr>
                <w:rFonts w:asciiTheme="minorBidi" w:hAnsiTheme="minorBidi"/>
                <w:b/>
                <w:bCs/>
                <w:color w:val="FF0000"/>
                <w:sz w:val="20"/>
                <w:szCs w:val="20"/>
                <w:rtl/>
              </w:rPr>
              <w:t xml:space="preserve"> </w:t>
            </w:r>
          </w:p>
          <w:p w14:paraId="2AB2A5FA" w14:textId="51B647A8" w:rsidR="00914BAF" w:rsidRDefault="00914BAF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156ED0">
              <w:rPr>
                <w:rFonts w:asciiTheme="minorBidi" w:hAnsiTheme="minorBidi"/>
                <w:b/>
                <w:bCs/>
                <w:sz w:val="24"/>
                <w:szCs w:val="24"/>
              </w:rPr>
              <w:t>Please attach a passport-style photo of yourself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5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23D627B" w14:textId="45356015" w:rsidR="00914BAF" w:rsidRDefault="00E0798C" w:rsidP="00691EAD">
            <w:pPr>
              <w:bidi/>
              <w:spacing w:line="300" w:lineRule="exact"/>
              <w:ind w:right="540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  <w:noProof/>
                <w:lang w:bidi="ar-SA"/>
              </w:rPr>
              <w:drawing>
                <wp:anchor distT="0" distB="0" distL="114300" distR="114300" simplePos="0" relativeHeight="251658240" behindDoc="0" locked="0" layoutInCell="1" allowOverlap="1" wp14:anchorId="45C8A906" wp14:editId="1A963F15">
                  <wp:simplePos x="0" y="0"/>
                  <wp:positionH relativeFrom="column">
                    <wp:posOffset>372110</wp:posOffset>
                  </wp:positionH>
                  <wp:positionV relativeFrom="paragraph">
                    <wp:posOffset>244475</wp:posOffset>
                  </wp:positionV>
                  <wp:extent cx="2498090" cy="1983740"/>
                  <wp:effectExtent l="0" t="9525" r="6985" b="6985"/>
                  <wp:wrapNone/>
                  <wp:docPr id="1" name="Picture 1" descr="C:\Users\user\Downloads\20180609_1311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20180609_13111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14"/>
                          <a:stretch/>
                        </pic:blipFill>
                        <pic:spPr bwMode="auto">
                          <a:xfrm rot="5400000">
                            <a:off x="0" y="0"/>
                            <a:ext cx="2498090" cy="198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C6398BA" w14:textId="70AD58D2" w:rsidR="00914BAF" w:rsidRDefault="00914BAF" w:rsidP="00E0798C">
            <w:pPr>
              <w:bidi/>
              <w:spacing w:line="300" w:lineRule="exact"/>
              <w:ind w:right="540"/>
              <w:jc w:val="center"/>
              <w:rPr>
                <w:rFonts w:asciiTheme="minorBidi" w:hAnsiTheme="minorBidi"/>
              </w:rPr>
            </w:pPr>
          </w:p>
          <w:p w14:paraId="701040D8" w14:textId="77777777" w:rsidR="00914BAF" w:rsidRDefault="00914BAF" w:rsidP="00914BAF">
            <w:pPr>
              <w:bidi/>
              <w:spacing w:line="300" w:lineRule="exact"/>
              <w:ind w:right="540"/>
              <w:rPr>
                <w:rFonts w:asciiTheme="minorBidi" w:hAnsiTheme="minorBidi"/>
              </w:rPr>
            </w:pPr>
          </w:p>
          <w:p w14:paraId="2605D42F" w14:textId="77777777" w:rsidR="00914BAF" w:rsidRDefault="00914BAF" w:rsidP="00914BAF">
            <w:pPr>
              <w:bidi/>
              <w:spacing w:line="300" w:lineRule="exact"/>
              <w:ind w:right="540"/>
              <w:rPr>
                <w:rFonts w:asciiTheme="minorBidi" w:hAnsiTheme="minorBidi"/>
              </w:rPr>
            </w:pPr>
          </w:p>
          <w:p w14:paraId="2296209E" w14:textId="63E6BDA2" w:rsidR="00914BAF" w:rsidRPr="00156ED0" w:rsidRDefault="00914BAF" w:rsidP="00914BAF">
            <w:pPr>
              <w:bidi/>
              <w:spacing w:line="300" w:lineRule="exact"/>
              <w:ind w:right="540"/>
              <w:rPr>
                <w:rFonts w:asciiTheme="minorBidi" w:hAnsiTheme="minorBidi"/>
                <w:rtl/>
              </w:rPr>
            </w:pPr>
          </w:p>
        </w:tc>
      </w:tr>
    </w:tbl>
    <w:p w14:paraId="2BC514CB" w14:textId="77777777" w:rsidR="00914BAF" w:rsidRPr="00156ED0" w:rsidRDefault="00914BAF" w:rsidP="00914BAF">
      <w:pPr>
        <w:shd w:val="clear" w:color="auto" w:fill="FFFFFF"/>
        <w:bidi/>
        <w:spacing w:line="209" w:lineRule="atLeast"/>
        <w:rPr>
          <w:rFonts w:asciiTheme="minorBidi" w:eastAsia="Times New Roman" w:hAnsiTheme="minorBidi"/>
          <w:color w:val="22222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0"/>
        <w:gridCol w:w="5530"/>
      </w:tblGrid>
      <w:tr w:rsidR="0046029A" w:rsidRPr="00156ED0" w14:paraId="2782373A" w14:textId="413E540B" w:rsidTr="0046029A">
        <w:trPr>
          <w:trHeight w:val="245"/>
          <w:jc w:val="center"/>
        </w:trPr>
        <w:tc>
          <w:tcPr>
            <w:tcW w:w="31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290B37A8" w14:textId="01498C38" w:rsidR="0046029A" w:rsidRPr="00156ED0" w:rsidRDefault="00914BAF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156ED0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מסלול התמחות</w:t>
            </w:r>
            <w:r w:rsidRPr="00156ED0">
              <w:rPr>
                <w:rFonts w:asciiTheme="minorBidi" w:hAnsiTheme="minorBid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  <w:r>
              <w:rPr>
                <w:rFonts w:asciiTheme="minorBidi" w:hAnsiTheme="minorBidi"/>
                <w:b/>
                <w:bCs/>
                <w:color w:val="000000"/>
                <w:sz w:val="24"/>
                <w:szCs w:val="24"/>
              </w:rPr>
              <w:t xml:space="preserve">    </w:t>
            </w:r>
          </w:p>
        </w:tc>
        <w:tc>
          <w:tcPr>
            <w:tcW w:w="5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F2B0DBB" w14:textId="0CE73F39" w:rsidR="0046029A" w:rsidRPr="00156ED0" w:rsidRDefault="001B1FE5" w:rsidP="00F95390">
            <w:pPr>
              <w:bidi/>
              <w:spacing w:line="300" w:lineRule="exact"/>
              <w:ind w:right="540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>היסטוריה, תיאוריה, וביקורת</w:t>
            </w:r>
          </w:p>
        </w:tc>
      </w:tr>
      <w:tr w:rsidR="0046029A" w:rsidRPr="00156ED0" w14:paraId="1279B79A" w14:textId="77777777" w:rsidTr="0046029A">
        <w:trPr>
          <w:trHeight w:val="245"/>
          <w:jc w:val="center"/>
        </w:trPr>
        <w:tc>
          <w:tcPr>
            <w:tcW w:w="31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50CBBC8B" w14:textId="2AB11B82" w:rsidR="0046029A" w:rsidRPr="00156ED0" w:rsidRDefault="000B19EF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הסטודיו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="002F15C9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כותרת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5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30CF0AC" w14:textId="111C661C" w:rsidR="0046029A" w:rsidRPr="001B1FE5" w:rsidRDefault="001B1FE5" w:rsidP="001B1FE5">
            <w:pPr>
              <w:pStyle w:val="NormalWeb"/>
              <w:bidi/>
              <w:spacing w:after="160"/>
              <w:ind w:right="540"/>
            </w:pPr>
            <w:r>
              <w:rPr>
                <w:rFonts w:ascii="Calibri" w:hAnsi="Calibri" w:cs="Calibri"/>
                <w:color w:val="000000"/>
                <w:sz w:val="22"/>
                <w:szCs w:val="22"/>
                <w:rtl/>
                <w:lang w:bidi="he-IL"/>
              </w:rPr>
              <w:t>ארכיטקטורה [פרו] אקטיבית</w:t>
            </w:r>
          </w:p>
        </w:tc>
      </w:tr>
      <w:tr w:rsidR="005E1F2E" w:rsidRPr="00156ED0" w14:paraId="551D419D" w14:textId="77777777" w:rsidTr="005E1F2E">
        <w:trPr>
          <w:trHeight w:val="245"/>
          <w:jc w:val="center"/>
        </w:trPr>
        <w:tc>
          <w:tcPr>
            <w:tcW w:w="31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7F913C51" w14:textId="2A5113B3" w:rsidR="005E1F2E" w:rsidRPr="00156ED0" w:rsidRDefault="000B19EF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מנחים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5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1C3F1BB" w14:textId="4A76DBB9" w:rsidR="005E1F2E" w:rsidRPr="001B1FE5" w:rsidRDefault="001B1FE5" w:rsidP="001B1FE5">
            <w:pPr>
              <w:pStyle w:val="NormalWeb"/>
              <w:bidi/>
              <w:spacing w:after="160"/>
              <w:ind w:right="540"/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rtl/>
                <w:lang w:bidi="he-IL"/>
              </w:rPr>
              <w:t>פרופ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"</w:t>
            </w:r>
            <w:r>
              <w:rPr>
                <w:rFonts w:ascii="Calibri" w:hAnsi="Calibri" w:cs="Calibri"/>
                <w:color w:val="000000"/>
                <w:sz w:val="22"/>
                <w:szCs w:val="22"/>
                <w:rtl/>
                <w:lang w:bidi="he-IL"/>
              </w:rPr>
              <w:t xml:space="preserve">ח גבי שוורץ, אדר' זיו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rtl/>
                <w:lang w:bidi="he-IL"/>
              </w:rPr>
              <w:t>לייבו</w:t>
            </w:r>
            <w:proofErr w:type="spellEnd"/>
          </w:p>
        </w:tc>
      </w:tr>
      <w:tr w:rsidR="000B19EF" w:rsidRPr="00156ED0" w14:paraId="4DB0A41D" w14:textId="77777777" w:rsidTr="005E1F2E">
        <w:trPr>
          <w:trHeight w:val="245"/>
          <w:jc w:val="center"/>
        </w:trPr>
        <w:tc>
          <w:tcPr>
            <w:tcW w:w="31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6AFB2A35" w14:textId="1A64A4A3" w:rsidR="000B19EF" w:rsidRDefault="000B19EF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מנחי מחקר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5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08F1F4D" w14:textId="1089BD12" w:rsidR="000B19EF" w:rsidRPr="001B1FE5" w:rsidRDefault="001B1FE5" w:rsidP="001B1FE5">
            <w:pPr>
              <w:pStyle w:val="NormalWeb"/>
              <w:bidi/>
              <w:spacing w:after="160"/>
              <w:ind w:right="540"/>
            </w:pPr>
            <w:r>
              <w:rPr>
                <w:rFonts w:ascii="Calibri" w:hAnsi="Calibri" w:cs="Calibri"/>
                <w:color w:val="000000"/>
                <w:sz w:val="22"/>
                <w:szCs w:val="22"/>
                <w:rtl/>
                <w:lang w:bidi="he-IL"/>
              </w:rPr>
              <w:t>ד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"</w:t>
            </w:r>
            <w:r>
              <w:rPr>
                <w:rFonts w:ascii="Calibri" w:hAnsi="Calibri" w:cs="Calibri"/>
                <w:color w:val="000000"/>
                <w:sz w:val="22"/>
                <w:szCs w:val="22"/>
                <w:rtl/>
                <w:lang w:bidi="he-IL"/>
              </w:rPr>
              <w:t>ר רונן בן-אריה</w:t>
            </w:r>
          </w:p>
        </w:tc>
      </w:tr>
      <w:tr w:rsidR="000B19EF" w:rsidRPr="00156ED0" w14:paraId="3781A94F" w14:textId="77777777" w:rsidTr="005E1F2E">
        <w:trPr>
          <w:trHeight w:val="245"/>
          <w:jc w:val="center"/>
        </w:trPr>
        <w:tc>
          <w:tcPr>
            <w:tcW w:w="31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1747CB12" w14:textId="77777777" w:rsidR="00914BAF" w:rsidRDefault="00914BAF" w:rsidP="00914BAF">
            <w:pPr>
              <w:spacing w:after="0"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יועצים מקצועיים</w:t>
            </w:r>
          </w:p>
          <w:p w14:paraId="597A0366" w14:textId="38463DF7" w:rsidR="000B19EF" w:rsidRDefault="00914BAF" w:rsidP="00914BAF">
            <w:pPr>
              <w:spacing w:after="0"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14BAF">
              <w:rPr>
                <w:rFonts w:asciiTheme="minorBidi" w:hAnsiTheme="minorBidi" w:hint="cs"/>
                <w:b/>
                <w:bCs/>
                <w:color w:val="FF0000"/>
                <w:sz w:val="24"/>
                <w:szCs w:val="24"/>
                <w:rtl/>
              </w:rPr>
              <w:t>(במידה ויש</w:t>
            </w:r>
            <w:r>
              <w:rPr>
                <w:rFonts w:asciiTheme="minorBidi" w:hAnsiTheme="minorBidi" w:hint="cs"/>
                <w:b/>
                <w:bCs/>
                <w:color w:val="FF0000"/>
                <w:sz w:val="24"/>
                <w:szCs w:val="24"/>
                <w:rtl/>
              </w:rPr>
              <w:t>!</w:t>
            </w:r>
            <w:r w:rsidRPr="00914BAF">
              <w:rPr>
                <w:rFonts w:asciiTheme="minorBidi" w:hAnsiTheme="minorBidi" w:hint="cs"/>
                <w:b/>
                <w:bCs/>
                <w:color w:val="FF0000"/>
                <w:sz w:val="24"/>
                <w:szCs w:val="24"/>
                <w:rtl/>
              </w:rPr>
              <w:t>)</w:t>
            </w:r>
          </w:p>
        </w:tc>
        <w:tc>
          <w:tcPr>
            <w:tcW w:w="5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8E154DE" w14:textId="6E005333" w:rsidR="00914BAF" w:rsidRPr="00156ED0" w:rsidRDefault="00914BAF" w:rsidP="00691EAD">
            <w:pPr>
              <w:spacing w:line="300" w:lineRule="exact"/>
              <w:ind w:right="540"/>
              <w:rPr>
                <w:rFonts w:asciiTheme="minorBidi" w:hAnsiTheme="minorBidi"/>
              </w:rPr>
            </w:pPr>
          </w:p>
        </w:tc>
      </w:tr>
      <w:tr w:rsidR="00914BAF" w:rsidRPr="00156ED0" w14:paraId="6F63499C" w14:textId="77777777" w:rsidTr="00914BAF">
        <w:trPr>
          <w:trHeight w:val="245"/>
          <w:jc w:val="center"/>
        </w:trPr>
        <w:tc>
          <w:tcPr>
            <w:tcW w:w="31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1FC3A893" w14:textId="18A91C58" w:rsidR="00914BAF" w:rsidRPr="00914BAF" w:rsidRDefault="002F15C9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lastRenderedPageBreak/>
              <w:t xml:space="preserve"> 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קישור ל</w:t>
            </w:r>
            <w:r w:rsidR="00914BAF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תיק עבודות דיגיטאלי  </w:t>
            </w:r>
            <w:r w:rsidR="00914BAF" w:rsidRPr="00914BAF">
              <w:rPr>
                <w:rFonts w:asciiTheme="minorBidi" w:hAnsiTheme="minorBidi" w:hint="cs"/>
                <w:b/>
                <w:bCs/>
                <w:color w:val="FF0000"/>
                <w:sz w:val="24"/>
                <w:szCs w:val="24"/>
                <w:rtl/>
              </w:rPr>
              <w:t>(במידה ויש</w:t>
            </w:r>
            <w:r w:rsidR="00914BAF">
              <w:rPr>
                <w:rFonts w:asciiTheme="minorBidi" w:hAnsiTheme="minorBidi" w:hint="cs"/>
                <w:b/>
                <w:bCs/>
                <w:color w:val="FF0000"/>
                <w:sz w:val="24"/>
                <w:szCs w:val="24"/>
                <w:rtl/>
              </w:rPr>
              <w:t>!</w:t>
            </w:r>
            <w:r w:rsidR="00914BAF" w:rsidRPr="00914BAF">
              <w:rPr>
                <w:rFonts w:asciiTheme="minorBidi" w:hAnsiTheme="minorBidi" w:hint="cs"/>
                <w:b/>
                <w:bCs/>
                <w:color w:val="FF0000"/>
                <w:sz w:val="24"/>
                <w:szCs w:val="24"/>
                <w:rtl/>
              </w:rPr>
              <w:t>)</w:t>
            </w:r>
            <w:r w:rsidR="00914BAF" w:rsidRPr="00914BAF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</w:p>
          <w:p w14:paraId="3026C640" w14:textId="77777777" w:rsidR="00914BAF" w:rsidRPr="00156ED0" w:rsidRDefault="00914BAF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914BAF">
              <w:rPr>
                <w:rFonts w:asciiTheme="minorBidi" w:hAnsiTheme="minorBidi"/>
                <w:b/>
                <w:bCs/>
                <w:sz w:val="24"/>
                <w:szCs w:val="24"/>
              </w:rPr>
              <w:t>(Website Links) →</w:t>
            </w:r>
          </w:p>
        </w:tc>
        <w:tc>
          <w:tcPr>
            <w:tcW w:w="5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A905D97" w14:textId="77777777" w:rsidR="00914BAF" w:rsidRPr="00156ED0" w:rsidRDefault="00914BAF" w:rsidP="00691EAD">
            <w:pPr>
              <w:spacing w:line="300" w:lineRule="exact"/>
              <w:ind w:right="540"/>
              <w:rPr>
                <w:rFonts w:asciiTheme="minorBidi" w:hAnsiTheme="minorBidi"/>
              </w:rPr>
            </w:pPr>
          </w:p>
        </w:tc>
      </w:tr>
    </w:tbl>
    <w:p w14:paraId="114A1B51" w14:textId="7687233B" w:rsidR="000B19EF" w:rsidRDefault="000B19EF" w:rsidP="000B19EF">
      <w:pPr>
        <w:tabs>
          <w:tab w:val="num" w:pos="0"/>
        </w:tabs>
        <w:bidi/>
        <w:spacing w:line="360" w:lineRule="auto"/>
        <w:rPr>
          <w:rFonts w:asciiTheme="minorBidi" w:hAnsiTheme="minorBidi"/>
          <w:rtl/>
        </w:rPr>
      </w:pPr>
    </w:p>
    <w:p w14:paraId="395F954E" w14:textId="77777777" w:rsidR="00914BAF" w:rsidRPr="00156ED0" w:rsidRDefault="00914BAF" w:rsidP="00914BAF">
      <w:pPr>
        <w:tabs>
          <w:tab w:val="num" w:pos="0"/>
        </w:tabs>
        <w:bidi/>
        <w:spacing w:line="360" w:lineRule="auto"/>
        <w:rPr>
          <w:rFonts w:asciiTheme="minorBidi" w:hAnsiTheme="minorBid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5"/>
        <w:gridCol w:w="5534"/>
      </w:tblGrid>
      <w:tr w:rsidR="0046029A" w:rsidRPr="00156ED0" w14:paraId="52050BC0" w14:textId="77777777" w:rsidTr="00156ED0">
        <w:trPr>
          <w:trHeight w:val="245"/>
          <w:jc w:val="center"/>
        </w:trPr>
        <w:tc>
          <w:tcPr>
            <w:tcW w:w="305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73D84522" w14:textId="77777777" w:rsidR="00762D92" w:rsidRDefault="00762D92" w:rsidP="00762D92">
            <w:pPr>
              <w:spacing w:after="0"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כותרת הפרויקט</w:t>
            </w:r>
          </w:p>
          <w:p w14:paraId="15DB2635" w14:textId="4AE10E6E" w:rsidR="0046029A" w:rsidRPr="00156ED0" w:rsidRDefault="00762D92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(עברית)</w:t>
            </w:r>
            <w:r w:rsidR="0046029A" w:rsidRPr="00156ED0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</w:t>
            </w:r>
            <w:r w:rsidR="0046029A" w:rsidRPr="00156ED0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="00156ED0"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55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3557F65" w14:textId="56332C68" w:rsidR="0046029A" w:rsidRPr="00156ED0" w:rsidRDefault="001B1FE5" w:rsidP="00762D92">
            <w:pPr>
              <w:bidi/>
              <w:spacing w:line="300" w:lineRule="exact"/>
              <w:ind w:right="540"/>
              <w:rPr>
                <w:rFonts w:asciiTheme="minorBidi" w:hAnsiTheme="minorBidi"/>
              </w:rPr>
            </w:pPr>
            <w:r>
              <w:rPr>
                <w:rFonts w:asciiTheme="minorBidi" w:hAnsiTheme="minorBidi" w:hint="cs"/>
                <w:rtl/>
              </w:rPr>
              <w:t>ביירות אחרי הפיצוץ</w:t>
            </w:r>
          </w:p>
        </w:tc>
      </w:tr>
      <w:tr w:rsidR="00156ED0" w:rsidRPr="00156ED0" w14:paraId="34D5FFBA" w14:textId="77777777" w:rsidTr="00156ED0">
        <w:trPr>
          <w:trHeight w:val="407"/>
          <w:jc w:val="center"/>
        </w:trPr>
        <w:tc>
          <w:tcPr>
            <w:tcW w:w="8589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494F9498" w14:textId="77777777" w:rsidR="00156ED0" w:rsidRDefault="00156ED0" w:rsidP="00156ED0">
            <w:pPr>
              <w:bidi/>
              <w:spacing w:line="300" w:lineRule="exact"/>
              <w:ind w:right="540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156ED0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תקציר בעברית</w:t>
            </w:r>
          </w:p>
          <w:p w14:paraId="196D9A74" w14:textId="0A78CA2A" w:rsidR="00156ED0" w:rsidRPr="00156ED0" w:rsidRDefault="00156ED0" w:rsidP="00156ED0">
            <w:pPr>
              <w:bidi/>
              <w:spacing w:line="300" w:lineRule="exact"/>
              <w:ind w:right="54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156ED0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</w:t>
            </w:r>
            <w:r w:rsidRPr="00156ED0">
              <w:rPr>
                <w:rFonts w:asciiTheme="minorBidi" w:hAnsiTheme="minorBidi"/>
                <w:sz w:val="24"/>
                <w:szCs w:val="24"/>
                <w:rtl/>
              </w:rPr>
              <w:t xml:space="preserve">(נא לצרף 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>למטה</w:t>
            </w:r>
            <w:r w:rsidRPr="00156ED0">
              <w:rPr>
                <w:rFonts w:asciiTheme="minorBidi" w:hAnsiTheme="minorBidi"/>
                <w:sz w:val="24"/>
                <w:szCs w:val="24"/>
                <w:rtl/>
              </w:rPr>
              <w:t xml:space="preserve"> תקציר בהיקף של 250- 350 מילים</w:t>
            </w:r>
            <w:r w:rsidRPr="00156ED0">
              <w:rPr>
                <w:rFonts w:asciiTheme="minorBidi" w:hAnsiTheme="minorBidi"/>
                <w:sz w:val="24"/>
                <w:szCs w:val="24"/>
              </w:rPr>
              <w:t>(</w:t>
            </w:r>
          </w:p>
        </w:tc>
      </w:tr>
    </w:tbl>
    <w:p w14:paraId="5D91B4ED" w14:textId="48ACD2F6" w:rsidR="0046029A" w:rsidRPr="00085223" w:rsidRDefault="00E0798C" w:rsidP="00BB27FF">
      <w:pPr>
        <w:pStyle w:val="BasicParagraph"/>
        <w:suppressAutoHyphens/>
        <w:bidi/>
        <w:spacing w:after="113"/>
        <w:rPr>
          <w:rFonts w:ascii="Calibri" w:hAnsi="Calibri" w:cs="Calibri"/>
          <w:spacing w:val="2"/>
          <w:sz w:val="20"/>
          <w:szCs w:val="20"/>
          <w:rtl/>
          <w:lang w:bidi="he-IL"/>
        </w:rPr>
      </w:pPr>
      <w:r>
        <w:rPr>
          <w:rFonts w:ascii="Calibri" w:hAnsi="Calibri" w:cs="Calibri"/>
          <w:spacing w:val="2"/>
          <w:sz w:val="20"/>
          <w:szCs w:val="20"/>
          <w:rtl/>
          <w:lang w:bidi="he-IL"/>
        </w:rPr>
        <w:br/>
      </w:r>
      <w:r w:rsidRPr="00085223">
        <w:rPr>
          <w:rFonts w:ascii="Arial" w:hAnsi="Arial" w:cs="Arial"/>
          <w:spacing w:val="2"/>
          <w:sz w:val="22"/>
          <w:szCs w:val="22"/>
          <w:u w:val="single"/>
          <w:rtl/>
          <w:lang w:bidi="he-IL"/>
        </w:rPr>
        <w:t>אירוע פיצוץ הנמל</w:t>
      </w:r>
      <w:r w:rsidR="0013776D">
        <w:rPr>
          <w:rFonts w:ascii="Arial" w:hAnsi="Arial" w:cs="Arial" w:hint="cs"/>
          <w:spacing w:val="2"/>
          <w:sz w:val="22"/>
          <w:szCs w:val="22"/>
          <w:u w:val="single"/>
          <w:rtl/>
          <w:lang w:bidi="he-IL"/>
        </w:rPr>
        <w:t xml:space="preserve"> (</w:t>
      </w:r>
      <w:r w:rsidRPr="00085223">
        <w:rPr>
          <w:rFonts w:ascii="Arial" w:hAnsi="Arial" w:cs="Arial"/>
          <w:spacing w:val="2"/>
          <w:sz w:val="22"/>
          <w:szCs w:val="22"/>
          <w:u w:val="single"/>
          <w:rtl/>
          <w:lang w:bidi="he-IL"/>
        </w:rPr>
        <w:t>4 לאוגוסט, 2020</w:t>
      </w:r>
      <w:r w:rsidR="0013776D">
        <w:rPr>
          <w:rFonts w:ascii="Arial" w:hAnsi="Arial" w:cs="Arial" w:hint="cs"/>
          <w:spacing w:val="2"/>
          <w:sz w:val="22"/>
          <w:szCs w:val="22"/>
          <w:u w:val="single"/>
          <w:rtl/>
          <w:lang w:bidi="he-IL"/>
        </w:rPr>
        <w:t>)</w:t>
      </w:r>
      <w:r w:rsidRPr="00085223">
        <w:rPr>
          <w:rFonts w:ascii="Arial" w:hAnsi="Arial" w:cs="Arial"/>
          <w:spacing w:val="2"/>
          <w:sz w:val="22"/>
          <w:szCs w:val="22"/>
          <w:u w:val="single"/>
          <w:rtl/>
          <w:lang w:bidi="he-IL"/>
        </w:rPr>
        <w:t xml:space="preserve"> ,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היה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האחרון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בשרשרת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משברים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שהחל</w:t>
      </w:r>
      <w:r w:rsidR="0013776D">
        <w:rPr>
          <w:rFonts w:ascii="Arial" w:hAnsi="Arial" w:cs="Arial" w:hint="cs"/>
          <w:sz w:val="22"/>
          <w:szCs w:val="22"/>
          <w:u w:val="single"/>
          <w:rtl/>
          <w:lang w:bidi="he-IL"/>
        </w:rPr>
        <w:t xml:space="preserve">ו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מאז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עצמאותה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של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085223">
        <w:rPr>
          <w:rFonts w:ascii="Arial" w:hAnsi="Arial" w:cs="Arial" w:hint="cs"/>
          <w:sz w:val="22"/>
          <w:szCs w:val="22"/>
          <w:u w:val="single"/>
          <w:rtl/>
          <w:lang w:bidi="he-IL"/>
        </w:rPr>
        <w:t>מדינת לבנון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,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ושעדיין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משפיע</w:t>
      </w:r>
      <w:r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ים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על</w:t>
      </w:r>
      <w:r w:rsidR="00085223">
        <w:rPr>
          <w:rFonts w:ascii="Arial" w:hAnsi="Arial" w:cs="Arial" w:hint="cs"/>
          <w:sz w:val="22"/>
          <w:szCs w:val="22"/>
          <w:u w:val="single"/>
          <w:rtl/>
          <w:lang w:bidi="he-IL"/>
        </w:rPr>
        <w:t>יה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עד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היום</w:t>
      </w:r>
      <w:r w:rsidR="005B0DCE">
        <w:rPr>
          <w:rFonts w:ascii="Arial" w:hAnsi="Arial" w:cs="Arial" w:hint="cs"/>
          <w:sz w:val="22"/>
          <w:szCs w:val="22"/>
          <w:u w:val="single"/>
          <w:rtl/>
          <w:lang w:bidi="he-IL"/>
        </w:rPr>
        <w:t>,</w:t>
      </w:r>
      <w:r w:rsidR="00085223">
        <w:rPr>
          <w:rFonts w:ascii="Arial" w:hAnsi="Arial" w:cs="Arial" w:hint="cs"/>
          <w:sz w:val="22"/>
          <w:szCs w:val="22"/>
          <w:u w:val="single"/>
          <w:rtl/>
          <w:lang w:bidi="he-IL"/>
        </w:rPr>
        <w:t xml:space="preserve"> באופן מיוחד על עיר הבירה </w:t>
      </w:r>
      <w:r w:rsidR="00EB5755">
        <w:rPr>
          <w:rFonts w:ascii="Arial" w:hAnsi="Arial" w:cs="Arial" w:hint="cs"/>
          <w:sz w:val="22"/>
          <w:szCs w:val="22"/>
          <w:u w:val="single"/>
          <w:rtl/>
          <w:lang w:bidi="he-IL"/>
        </w:rPr>
        <w:t>-</w:t>
      </w:r>
      <w:r w:rsidR="00085223">
        <w:rPr>
          <w:rFonts w:ascii="Arial" w:hAnsi="Arial" w:cs="Arial" w:hint="cs"/>
          <w:sz w:val="22"/>
          <w:szCs w:val="22"/>
          <w:u w:val="single"/>
          <w:rtl/>
          <w:lang w:bidi="he-IL"/>
        </w:rPr>
        <w:t>ביירות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. </w:t>
      </w:r>
      <w:r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ל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פי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הבנק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העולמי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DD3690" w:rsidRPr="00085223">
        <w:rPr>
          <w:rFonts w:ascii="Arial" w:hAnsi="Arial" w:cs="Arial"/>
          <w:sz w:val="22"/>
          <w:szCs w:val="22"/>
          <w:u w:val="single"/>
          <w:rtl/>
        </w:rPr>
        <w:t>(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>2021</w:t>
      </w:r>
      <w:r w:rsidR="00DD3690" w:rsidRPr="00085223">
        <w:rPr>
          <w:rFonts w:ascii="Arial" w:hAnsi="Arial" w:cs="Arial"/>
          <w:sz w:val="22"/>
          <w:szCs w:val="22"/>
          <w:u w:val="single"/>
          <w:rtl/>
        </w:rPr>
        <w:t>)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,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כיום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,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לבנון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שוקעת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DD3690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בתוך</w:t>
      </w:r>
      <w:r w:rsidR="00DD3690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אחד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המשברים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העולמיים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החמורים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ביותר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, </w:t>
      </w:r>
      <w:r w:rsidR="00DD3690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אשר</w:t>
      </w:r>
      <w:r w:rsidR="00DD3690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DD3690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היא</w:t>
      </w:r>
      <w:r w:rsidR="00DD3690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סובלת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מצרות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085223">
        <w:rPr>
          <w:rFonts w:ascii="Arial" w:hAnsi="Arial" w:cs="Arial"/>
          <w:sz w:val="22"/>
          <w:szCs w:val="22"/>
          <w:u w:val="single"/>
          <w:rtl/>
          <w:lang w:bidi="he-IL"/>
        </w:rPr>
        <w:t>כלכלי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ת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, </w:t>
      </w:r>
      <w:r w:rsidR="00EB5755">
        <w:rPr>
          <w:rFonts w:ascii="Arial" w:hAnsi="Arial" w:cs="Arial" w:hint="cs"/>
          <w:sz w:val="22"/>
          <w:szCs w:val="22"/>
          <w:u w:val="single"/>
          <w:rtl/>
          <w:lang w:bidi="he-IL"/>
        </w:rPr>
        <w:t>מ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מחסור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בדיור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, </w:t>
      </w:r>
      <w:r w:rsidR="00EB5755">
        <w:rPr>
          <w:rFonts w:ascii="Arial" w:hAnsi="Arial" w:cs="Arial" w:hint="cs"/>
          <w:sz w:val="22"/>
          <w:szCs w:val="22"/>
          <w:u w:val="single"/>
          <w:rtl/>
          <w:lang w:bidi="he-IL"/>
        </w:rPr>
        <w:t>ו</w:t>
      </w:r>
      <w:r w:rsidR="0021547D">
        <w:rPr>
          <w:rFonts w:ascii="Arial" w:hAnsi="Arial" w:cs="Arial" w:hint="cs"/>
          <w:sz w:val="22"/>
          <w:szCs w:val="22"/>
          <w:u w:val="single"/>
          <w:rtl/>
          <w:lang w:bidi="he-IL"/>
        </w:rPr>
        <w:t xml:space="preserve">עוד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משאבי</w:t>
      </w:r>
      <w:r w:rsidR="00085223">
        <w:rPr>
          <w:rFonts w:ascii="Arial" w:hAnsi="Arial" w:cs="Arial" w:hint="cs"/>
          <w:sz w:val="22"/>
          <w:szCs w:val="22"/>
          <w:u w:val="single"/>
          <w:rtl/>
          <w:lang w:bidi="he-IL"/>
        </w:rPr>
        <w:t>ם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אנוש</w:t>
      </w:r>
      <w:r w:rsidR="00085223">
        <w:rPr>
          <w:rFonts w:ascii="Arial" w:hAnsi="Arial" w:cs="Arial" w:hint="cs"/>
          <w:sz w:val="22"/>
          <w:szCs w:val="22"/>
          <w:u w:val="single"/>
          <w:rtl/>
          <w:lang w:bidi="he-IL"/>
        </w:rPr>
        <w:t>יים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בסיסיים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, </w:t>
      </w:r>
      <w:r w:rsidR="0021547D">
        <w:rPr>
          <w:rFonts w:ascii="Arial" w:hAnsi="Arial" w:cs="Arial" w:hint="cs"/>
          <w:sz w:val="22"/>
          <w:szCs w:val="22"/>
          <w:u w:val="single"/>
          <w:rtl/>
          <w:lang w:bidi="he-IL"/>
        </w:rPr>
        <w:t xml:space="preserve">כגון אוכל, ותרופות; </w:t>
      </w:r>
      <w:r w:rsidR="00EB5755">
        <w:rPr>
          <w:rFonts w:ascii="Arial" w:hAnsi="Arial" w:cs="Arial" w:hint="cs"/>
          <w:sz w:val="22"/>
          <w:szCs w:val="22"/>
          <w:u w:val="single"/>
          <w:rtl/>
          <w:lang w:bidi="he-IL"/>
        </w:rPr>
        <w:t>בנוסף ל</w:t>
      </w:r>
      <w:r w:rsidR="00E44E4E">
        <w:rPr>
          <w:rFonts w:ascii="Arial" w:hAnsi="Arial" w:cs="Arial" w:hint="cs"/>
          <w:sz w:val="22"/>
          <w:szCs w:val="22"/>
          <w:u w:val="single"/>
          <w:rtl/>
          <w:lang w:bidi="he-IL"/>
        </w:rPr>
        <w:t>אי-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יציבות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חברתית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,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פוליטית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ועוד</w:t>
      </w:r>
      <w:r w:rsidR="00EB5755">
        <w:rPr>
          <w:rFonts w:ascii="Arial" w:hAnsi="Arial" w:cs="Arial"/>
          <w:sz w:val="22"/>
          <w:szCs w:val="22"/>
          <w:u w:val="single"/>
          <w:rtl/>
        </w:rPr>
        <w:t>.</w:t>
      </w:r>
      <w:r w:rsidR="00EB5755">
        <w:rPr>
          <w:rFonts w:ascii="Arial" w:hAnsi="Arial" w:cs="Arial" w:hint="cs"/>
          <w:sz w:val="22"/>
          <w:szCs w:val="22"/>
          <w:u w:val="single"/>
          <w:rtl/>
          <w:lang w:bidi="he-IL"/>
        </w:rPr>
        <w:t xml:space="preserve">.. </w:t>
      </w:r>
      <w:r w:rsidRPr="00085223">
        <w:rPr>
          <w:rFonts w:ascii="Arial" w:hAnsi="Arial" w:cs="Arial"/>
          <w:spacing w:val="2"/>
          <w:sz w:val="22"/>
          <w:szCs w:val="22"/>
          <w:u w:val="single"/>
          <w:rtl/>
          <w:lang w:bidi="he-IL"/>
        </w:rPr>
        <w:t xml:space="preserve">כתוצאה מהמצב וממקרה האסון, התושבים </w:t>
      </w:r>
      <w:r w:rsidR="00E44E4E">
        <w:rPr>
          <w:rFonts w:ascii="Arial" w:hAnsi="Arial" w:cs="Arial" w:hint="cs"/>
          <w:spacing w:val="2"/>
          <w:sz w:val="22"/>
          <w:szCs w:val="22"/>
          <w:u w:val="single"/>
          <w:rtl/>
          <w:lang w:bidi="he-IL"/>
        </w:rPr>
        <w:t>התאחדו יד ביד</w:t>
      </w:r>
      <w:r w:rsidRPr="00085223">
        <w:rPr>
          <w:rFonts w:ascii="Arial" w:hAnsi="Arial" w:cs="Arial"/>
          <w:spacing w:val="2"/>
          <w:sz w:val="22"/>
          <w:szCs w:val="22"/>
          <w:u w:val="single"/>
          <w:rtl/>
          <w:lang w:bidi="he-IL"/>
        </w:rPr>
        <w:t xml:space="preserve">, </w:t>
      </w:r>
      <w:r w:rsidR="00E44E4E">
        <w:rPr>
          <w:rFonts w:ascii="Arial" w:hAnsi="Arial" w:cs="Arial" w:hint="cs"/>
          <w:spacing w:val="2"/>
          <w:sz w:val="22"/>
          <w:szCs w:val="22"/>
          <w:u w:val="single"/>
          <w:rtl/>
          <w:lang w:bidi="he-IL"/>
        </w:rPr>
        <w:t>התחילו לעזור</w:t>
      </w:r>
      <w:r w:rsidRPr="00085223">
        <w:rPr>
          <w:rFonts w:ascii="Arial" w:hAnsi="Arial" w:cs="Arial"/>
          <w:spacing w:val="2"/>
          <w:sz w:val="22"/>
          <w:szCs w:val="22"/>
          <w:u w:val="single"/>
          <w:rtl/>
          <w:lang w:bidi="he-IL"/>
        </w:rPr>
        <w:t xml:space="preserve"> אחד לשני, ולשקם את העיר שלהם </w:t>
      </w:r>
      <w:r w:rsidR="00CC59A9">
        <w:rPr>
          <w:rFonts w:ascii="Arial" w:hAnsi="Arial" w:cs="Arial" w:hint="cs"/>
          <w:spacing w:val="2"/>
          <w:sz w:val="22"/>
          <w:szCs w:val="22"/>
          <w:u w:val="single"/>
          <w:rtl/>
          <w:lang w:bidi="he-IL"/>
        </w:rPr>
        <w:t xml:space="preserve">באופן עצמאי </w:t>
      </w:r>
      <w:r w:rsidR="00085223">
        <w:rPr>
          <w:rFonts w:ascii="Arial" w:hAnsi="Arial" w:cs="Arial"/>
          <w:spacing w:val="2"/>
          <w:sz w:val="22"/>
          <w:szCs w:val="22"/>
          <w:u w:val="single"/>
          <w:rtl/>
          <w:lang w:bidi="he-IL"/>
        </w:rPr>
        <w:t>בכל דרך אפשרית.</w:t>
      </w:r>
      <w:r w:rsidR="00E44E4E">
        <w:rPr>
          <w:rFonts w:ascii="Arial" w:hAnsi="Arial" w:cs="Arial" w:hint="cs"/>
          <w:spacing w:val="2"/>
          <w:sz w:val="22"/>
          <w:szCs w:val="22"/>
          <w:u w:val="single"/>
          <w:rtl/>
          <w:lang w:bidi="he-IL"/>
        </w:rPr>
        <w:t xml:space="preserve"> </w:t>
      </w:r>
      <w:r w:rsidR="00F91340">
        <w:rPr>
          <w:rFonts w:ascii="Arial" w:hAnsi="Arial" w:cs="Arial" w:hint="cs"/>
          <w:spacing w:val="2"/>
          <w:sz w:val="22"/>
          <w:szCs w:val="22"/>
          <w:u w:val="single"/>
          <w:rtl/>
          <w:lang w:bidi="he-IL"/>
        </w:rPr>
        <w:t>כך ו</w:t>
      </w:r>
      <w:r w:rsidR="00CC59A9">
        <w:rPr>
          <w:rFonts w:ascii="Arial" w:hAnsi="Arial" w:cs="Arial" w:hint="cs"/>
          <w:spacing w:val="2"/>
          <w:sz w:val="22"/>
          <w:szCs w:val="22"/>
          <w:u w:val="single"/>
          <w:rtl/>
          <w:lang w:bidi="he-IL"/>
        </w:rPr>
        <w:t>עקב</w:t>
      </w:r>
      <w:r w:rsidRPr="00085223">
        <w:rPr>
          <w:rFonts w:ascii="Arial" w:hAnsi="Arial" w:cs="Arial"/>
          <w:spacing w:val="2"/>
          <w:sz w:val="22"/>
          <w:szCs w:val="22"/>
          <w:u w:val="single"/>
          <w:rtl/>
          <w:lang w:bidi="he-IL"/>
        </w:rPr>
        <w:t xml:space="preserve"> חוסר </w:t>
      </w:r>
      <w:r w:rsidR="00CC59A9">
        <w:rPr>
          <w:rFonts w:ascii="Arial" w:hAnsi="Arial" w:cs="Arial" w:hint="cs"/>
          <w:spacing w:val="2"/>
          <w:sz w:val="22"/>
          <w:szCs w:val="22"/>
          <w:u w:val="single"/>
          <w:rtl/>
          <w:lang w:bidi="he-IL"/>
        </w:rPr>
        <w:t>בכלים ובמשאבים</w:t>
      </w:r>
      <w:r w:rsidRPr="00085223">
        <w:rPr>
          <w:rFonts w:ascii="Arial" w:hAnsi="Arial" w:cs="Arial"/>
          <w:spacing w:val="2"/>
          <w:sz w:val="22"/>
          <w:szCs w:val="22"/>
          <w:u w:val="single"/>
          <w:rtl/>
          <w:lang w:bidi="he-IL"/>
        </w:rPr>
        <w:t xml:space="preserve"> שונים, תושבי ביירות החלו לבנות לעצמם "אסטרטגיות </w:t>
      </w:r>
      <w:r w:rsidR="00085223">
        <w:rPr>
          <w:rFonts w:ascii="Arial" w:hAnsi="Arial" w:cs="Arial" w:hint="cs"/>
          <w:spacing w:val="2"/>
          <w:sz w:val="22"/>
          <w:szCs w:val="22"/>
          <w:u w:val="single"/>
          <w:rtl/>
          <w:lang w:bidi="he-IL"/>
        </w:rPr>
        <w:t>/</w:t>
      </w:r>
      <w:r w:rsidRPr="00085223">
        <w:rPr>
          <w:rFonts w:ascii="Arial" w:hAnsi="Arial" w:cs="Arial"/>
          <w:spacing w:val="2"/>
          <w:sz w:val="22"/>
          <w:szCs w:val="22"/>
          <w:u w:val="single"/>
          <w:rtl/>
          <w:lang w:bidi="he-IL"/>
        </w:rPr>
        <w:t xml:space="preserve">מערכות חירום הישרדותיות", </w:t>
      </w:r>
      <w:r w:rsidR="00E44E4E">
        <w:rPr>
          <w:rFonts w:ascii="Arial" w:hAnsi="Arial" w:cs="Arial" w:hint="cs"/>
          <w:spacing w:val="2"/>
          <w:sz w:val="22"/>
          <w:szCs w:val="22"/>
          <w:u w:val="single"/>
          <w:rtl/>
          <w:lang w:bidi="he-IL"/>
        </w:rPr>
        <w:t>על מנת</w:t>
      </w:r>
      <w:r w:rsidRPr="00085223">
        <w:rPr>
          <w:rFonts w:ascii="Arial" w:hAnsi="Arial" w:cs="Arial"/>
          <w:spacing w:val="2"/>
          <w:sz w:val="22"/>
          <w:szCs w:val="22"/>
          <w:u w:val="single"/>
          <w:rtl/>
          <w:lang w:bidi="he-IL"/>
        </w:rPr>
        <w:t xml:space="preserve"> לספק לעצמם צרכים חיוניים ובס</w:t>
      </w:r>
      <w:r w:rsidR="00CC59A9">
        <w:rPr>
          <w:rFonts w:ascii="Arial" w:hAnsi="Arial" w:cs="Arial"/>
          <w:spacing w:val="2"/>
          <w:sz w:val="22"/>
          <w:szCs w:val="22"/>
          <w:u w:val="single"/>
          <w:rtl/>
          <w:lang w:bidi="he-IL"/>
        </w:rPr>
        <w:t>יסיים ביותר</w:t>
      </w:r>
      <w:r w:rsidR="00CC59A9">
        <w:rPr>
          <w:rFonts w:ascii="Arial" w:hAnsi="Arial" w:cs="Arial" w:hint="cs"/>
          <w:spacing w:val="2"/>
          <w:sz w:val="22"/>
          <w:szCs w:val="22"/>
          <w:u w:val="single"/>
          <w:rtl/>
          <w:lang w:bidi="he-IL"/>
        </w:rPr>
        <w:t xml:space="preserve">, </w:t>
      </w:r>
      <w:r w:rsidRPr="00085223">
        <w:rPr>
          <w:rFonts w:ascii="Arial" w:hAnsi="Arial" w:cs="Arial"/>
          <w:spacing w:val="2"/>
          <w:sz w:val="22"/>
          <w:szCs w:val="22"/>
          <w:u w:val="single"/>
          <w:rtl/>
          <w:lang w:bidi="he-IL"/>
        </w:rPr>
        <w:t>על מנת לשרוד.</w:t>
      </w:r>
      <w:r w:rsidR="00085223">
        <w:rPr>
          <w:rFonts w:ascii="Arial" w:hAnsi="Arial" w:cs="Arial"/>
          <w:spacing w:val="2"/>
          <w:sz w:val="22"/>
          <w:szCs w:val="22"/>
          <w:u w:val="single"/>
          <w:rtl/>
          <w:lang w:bidi="he-IL"/>
        </w:rPr>
        <w:br/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הפרויקט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מציע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סופר</w:t>
      </w:r>
      <w:r w:rsidRPr="00085223">
        <w:rPr>
          <w:rFonts w:ascii="Arial" w:hAnsi="Arial" w:cs="Arial"/>
          <w:sz w:val="22"/>
          <w:szCs w:val="22"/>
          <w:u w:val="single"/>
          <w:rtl/>
        </w:rPr>
        <w:t>-</w:t>
      </w:r>
      <w:r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בלוקים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DD3690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כפתרון</w:t>
      </w:r>
      <w:r w:rsidR="00DD3690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זמני</w:t>
      </w:r>
      <w:r w:rsidRPr="00085223">
        <w:rPr>
          <w:rFonts w:ascii="Arial" w:hAnsi="Arial" w:cs="Arial"/>
          <w:sz w:val="22"/>
          <w:szCs w:val="22"/>
          <w:u w:val="single"/>
          <w:rtl/>
        </w:rPr>
        <w:t xml:space="preserve">, </w:t>
      </w:r>
      <w:r w:rsidR="00DD3690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זמין</w:t>
      </w:r>
      <w:r w:rsidRPr="00085223">
        <w:rPr>
          <w:rFonts w:ascii="Arial" w:hAnsi="Arial" w:cs="Arial"/>
          <w:sz w:val="22"/>
          <w:szCs w:val="22"/>
          <w:u w:val="single"/>
          <w:rtl/>
        </w:rPr>
        <w:t>,</w:t>
      </w:r>
      <w:r w:rsidR="00DD3690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21547D">
        <w:rPr>
          <w:rFonts w:ascii="Arial" w:hAnsi="Arial" w:cs="Arial" w:hint="cs"/>
          <w:sz w:val="22"/>
          <w:szCs w:val="22"/>
          <w:u w:val="single"/>
          <w:rtl/>
          <w:lang w:bidi="he-IL"/>
        </w:rPr>
        <w:t>ו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מהיר</w:t>
      </w:r>
      <w:r w:rsidR="00CC59A9">
        <w:rPr>
          <w:rFonts w:ascii="Arial" w:hAnsi="Arial" w:cs="Arial" w:hint="cs"/>
          <w:sz w:val="22"/>
          <w:szCs w:val="22"/>
          <w:u w:val="single"/>
          <w:rtl/>
          <w:lang w:bidi="he-IL"/>
        </w:rPr>
        <w:t xml:space="preserve">, </w:t>
      </w:r>
      <w:r w:rsidR="0021547D">
        <w:rPr>
          <w:rFonts w:ascii="Arial" w:hAnsi="Arial" w:cs="Arial" w:hint="cs"/>
          <w:sz w:val="22"/>
          <w:szCs w:val="22"/>
          <w:u w:val="single"/>
          <w:rtl/>
          <w:lang w:bidi="he-IL"/>
        </w:rPr>
        <w:t>ו</w:t>
      </w:r>
      <w:r w:rsidR="00CC59A9">
        <w:rPr>
          <w:rFonts w:ascii="Arial" w:hAnsi="Arial" w:cs="Arial" w:hint="cs"/>
          <w:sz w:val="22"/>
          <w:szCs w:val="22"/>
          <w:u w:val="single"/>
          <w:rtl/>
          <w:lang w:bidi="he-IL"/>
        </w:rPr>
        <w:t xml:space="preserve">אפשרי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לבנייה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עצמית</w:t>
      </w:r>
      <w:r w:rsidR="0021547D">
        <w:rPr>
          <w:rFonts w:ascii="Arial" w:hAnsi="Arial" w:cs="Arial" w:hint="cs"/>
          <w:sz w:val="22"/>
          <w:szCs w:val="22"/>
          <w:u w:val="single"/>
          <w:rtl/>
          <w:lang w:bidi="he-IL"/>
        </w:rPr>
        <w:t>-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F8454A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שעולה</w:t>
      </w:r>
      <w:r w:rsidR="00F8454A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F8454A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מתוך</w:t>
      </w:r>
      <w:r w:rsidR="00F8454A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F8454A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אותן</w:t>
      </w:r>
      <w:r w:rsidR="00F8454A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F8454A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אסטרטגיות</w:t>
      </w:r>
      <w:r w:rsidR="00F8454A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F8454A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חירום</w:t>
      </w:r>
      <w:r w:rsidR="00F8454A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F8454A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של</w:t>
      </w:r>
      <w:r w:rsidR="00F8454A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F8454A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התושבים</w:t>
      </w:r>
      <w:r w:rsidR="00F8454A" w:rsidRPr="00085223">
        <w:rPr>
          <w:rFonts w:ascii="Arial" w:hAnsi="Arial" w:cs="Arial"/>
          <w:sz w:val="22"/>
          <w:szCs w:val="22"/>
          <w:u w:val="single"/>
          <w:rtl/>
        </w:rPr>
        <w:t xml:space="preserve">, </w:t>
      </w:r>
      <w:r w:rsidR="0021547D">
        <w:rPr>
          <w:rFonts w:ascii="Arial" w:hAnsi="Arial" w:cs="Arial" w:hint="cs"/>
          <w:sz w:val="22"/>
          <w:szCs w:val="22"/>
          <w:u w:val="single"/>
          <w:rtl/>
          <w:lang w:bidi="he-IL"/>
        </w:rPr>
        <w:t xml:space="preserve">אשר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מטרתם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לספק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BB27FF">
        <w:rPr>
          <w:rFonts w:ascii="Arial" w:hAnsi="Arial" w:cs="Arial" w:hint="cs"/>
          <w:sz w:val="22"/>
          <w:szCs w:val="22"/>
          <w:u w:val="single"/>
          <w:rtl/>
          <w:lang w:bidi="he-IL"/>
        </w:rPr>
        <w:t xml:space="preserve">עבורם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צרכים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בסיסיים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21547D">
        <w:rPr>
          <w:rFonts w:ascii="Arial" w:hAnsi="Arial" w:cs="Arial" w:hint="cs"/>
          <w:sz w:val="22"/>
          <w:szCs w:val="22"/>
          <w:u w:val="single"/>
          <w:rtl/>
          <w:lang w:bidi="he-IL"/>
        </w:rPr>
        <w:t>,</w:t>
      </w:r>
      <w:r w:rsidR="00BB27FF">
        <w:rPr>
          <w:rFonts w:ascii="Arial" w:hAnsi="Arial" w:cs="Arial" w:hint="cs"/>
          <w:sz w:val="22"/>
          <w:szCs w:val="22"/>
          <w:u w:val="single"/>
          <w:rtl/>
          <w:lang w:bidi="he-IL"/>
        </w:rPr>
        <w:t xml:space="preserve"> וסביבה שיקומית; ו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לחזק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את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האזרחים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מבחינה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חברתית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,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נפשית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וכלכלית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; </w:t>
      </w:r>
      <w:r w:rsidR="0021547D" w:rsidRPr="00085223">
        <w:rPr>
          <w:rFonts w:ascii="Arial" w:hAnsi="Arial" w:cs="Arial"/>
          <w:spacing w:val="2"/>
          <w:sz w:val="22"/>
          <w:szCs w:val="22"/>
          <w:u w:val="single"/>
          <w:rtl/>
          <w:lang w:bidi="he-IL"/>
        </w:rPr>
        <w:t>בכדי לסייע להם להתגבר על הסיטואציה הקשה שנמצאים בה כיום</w:t>
      </w:r>
      <w:r w:rsidR="0021547D">
        <w:rPr>
          <w:rFonts w:ascii="Arial" w:hAnsi="Arial" w:cs="Arial" w:hint="cs"/>
          <w:spacing w:val="2"/>
          <w:sz w:val="22"/>
          <w:szCs w:val="22"/>
          <w:u w:val="single"/>
          <w:rtl/>
          <w:lang w:bidi="he-IL"/>
        </w:rPr>
        <w:t xml:space="preserve">; </w:t>
      </w:r>
      <w:r w:rsidR="00BB27FF">
        <w:rPr>
          <w:rFonts w:ascii="Arial" w:hAnsi="Arial" w:cs="Arial" w:hint="cs"/>
          <w:spacing w:val="2"/>
          <w:sz w:val="22"/>
          <w:szCs w:val="22"/>
          <w:u w:val="single"/>
          <w:rtl/>
          <w:lang w:bidi="he-IL"/>
        </w:rPr>
        <w:t xml:space="preserve">ובאופן מקביל, </w:t>
      </w:r>
      <w:r w:rsidRPr="00085223">
        <w:rPr>
          <w:rFonts w:ascii="Arial" w:hAnsi="Arial" w:cs="Arial"/>
          <w:spacing w:val="2"/>
          <w:sz w:val="22"/>
          <w:szCs w:val="22"/>
          <w:u w:val="single"/>
          <w:rtl/>
          <w:lang w:bidi="he-IL"/>
        </w:rPr>
        <w:t xml:space="preserve">להנציח ולחזק את החברה, חברתית, כלכלית, ונפשית; </w:t>
      </w:r>
      <w:r w:rsidR="00E44E4E">
        <w:rPr>
          <w:rFonts w:ascii="Arial" w:hAnsi="Arial" w:cs="Arial" w:hint="cs"/>
          <w:spacing w:val="2"/>
          <w:sz w:val="22"/>
          <w:szCs w:val="22"/>
          <w:u w:val="single"/>
          <w:rtl/>
          <w:lang w:bidi="he-IL"/>
        </w:rPr>
        <w:t xml:space="preserve">ולבסוף, </w:t>
      </w:r>
      <w:r w:rsidRPr="00085223">
        <w:rPr>
          <w:rFonts w:ascii="Arial" w:hAnsi="Arial" w:cs="Arial"/>
          <w:spacing w:val="2"/>
          <w:sz w:val="22"/>
          <w:szCs w:val="22"/>
          <w:u w:val="single"/>
          <w:rtl/>
          <w:lang w:bidi="he-IL"/>
        </w:rPr>
        <w:t xml:space="preserve">להשיג את זכויותיהם כאזרחים בעיר, ואת </w:t>
      </w:r>
      <w:r w:rsidR="00BB27FF">
        <w:rPr>
          <w:rFonts w:ascii="Arial" w:hAnsi="Arial" w:cs="Arial" w:hint="cs"/>
          <w:spacing w:val="2"/>
          <w:sz w:val="22"/>
          <w:szCs w:val="22"/>
          <w:u w:val="single"/>
          <w:rtl/>
          <w:lang w:bidi="he-IL"/>
        </w:rPr>
        <w:t>ערכי השוויון והדמוקרטיה</w:t>
      </w:r>
      <w:r w:rsidR="00BB27FF">
        <w:rPr>
          <w:rFonts w:ascii="Arial" w:hAnsi="Arial" w:cs="Arial"/>
          <w:spacing w:val="2"/>
          <w:sz w:val="22"/>
          <w:szCs w:val="22"/>
          <w:u w:val="single"/>
          <w:rtl/>
          <w:lang w:bidi="he-IL"/>
        </w:rPr>
        <w:t xml:space="preserve"> שהיו חסרים להם מהרבה שנים</w:t>
      </w:r>
      <w:r w:rsidR="00BB27FF">
        <w:rPr>
          <w:rFonts w:ascii="Arial" w:hAnsi="Arial" w:cs="Arial" w:hint="cs"/>
          <w:spacing w:val="2"/>
          <w:sz w:val="22"/>
          <w:szCs w:val="22"/>
          <w:u w:val="single"/>
          <w:rtl/>
          <w:lang w:bidi="he-IL"/>
        </w:rPr>
        <w:t xml:space="preserve">. הפרויקט יתבצע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באמצעות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תהליך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כלכלי</w:t>
      </w:r>
      <w:r w:rsidR="00CC59A9">
        <w:rPr>
          <w:rFonts w:ascii="Arial" w:hAnsi="Arial" w:cs="Arial" w:hint="cs"/>
          <w:sz w:val="22"/>
          <w:szCs w:val="22"/>
          <w:u w:val="single"/>
          <w:rtl/>
          <w:lang w:bidi="he-IL"/>
        </w:rPr>
        <w:t xml:space="preserve">-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ירוק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בו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משתמשים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בשאריות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הפיצוץ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מחדש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כחומר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גלם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,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והקהילה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הופכת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לחלק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מבניית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הפרויקט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,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ובכך</w:t>
      </w:r>
      <w:r w:rsidR="00CC59A9">
        <w:rPr>
          <w:rFonts w:ascii="Arial" w:hAnsi="Arial" w:cs="Arial" w:hint="cs"/>
          <w:sz w:val="22"/>
          <w:szCs w:val="22"/>
          <w:u w:val="single"/>
          <w:rtl/>
          <w:lang w:bidi="he-IL"/>
        </w:rPr>
        <w:t xml:space="preserve"> ,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21547D">
        <w:rPr>
          <w:rFonts w:ascii="Arial" w:hAnsi="Arial" w:cs="Arial" w:hint="cs"/>
          <w:sz w:val="22"/>
          <w:szCs w:val="22"/>
          <w:u w:val="single"/>
          <w:rtl/>
          <w:lang w:bidi="he-IL"/>
        </w:rPr>
        <w:t xml:space="preserve">מרוויחה את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זכויות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ומעמד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האזרחים</w:t>
      </w:r>
      <w:r w:rsidR="0021547D">
        <w:rPr>
          <w:rFonts w:ascii="Arial" w:hAnsi="Arial" w:cs="Arial" w:hint="cs"/>
          <w:sz w:val="22"/>
          <w:szCs w:val="22"/>
          <w:u w:val="single"/>
          <w:rtl/>
          <w:lang w:bidi="he-IL"/>
        </w:rPr>
        <w:t xml:space="preserve"> מחדש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,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ו</w:t>
      </w:r>
      <w:r w:rsidR="0021547D">
        <w:rPr>
          <w:rFonts w:ascii="Arial" w:hAnsi="Arial" w:cs="Arial" w:hint="cs"/>
          <w:sz w:val="22"/>
          <w:szCs w:val="22"/>
          <w:u w:val="single"/>
          <w:rtl/>
          <w:lang w:bidi="he-IL"/>
        </w:rPr>
        <w:t>מייצרת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חברה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מאוחדת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חדשה</w:t>
      </w:r>
      <w:r w:rsidR="001B1FE5"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1B1FE5" w:rsidRPr="00085223">
        <w:rPr>
          <w:rFonts w:ascii="Arial" w:hAnsi="Arial" w:cs="Arial"/>
          <w:sz w:val="22"/>
          <w:szCs w:val="22"/>
          <w:u w:val="single"/>
          <w:rtl/>
          <w:lang w:bidi="he-IL"/>
        </w:rPr>
        <w:t>וחזקה</w:t>
      </w:r>
      <w:r w:rsidR="00CC59A9">
        <w:rPr>
          <w:rFonts w:ascii="Arial" w:hAnsi="Arial" w:cs="Arial" w:hint="cs"/>
          <w:sz w:val="22"/>
          <w:szCs w:val="22"/>
          <w:u w:val="single"/>
          <w:rtl/>
          <w:lang w:bidi="he-IL"/>
        </w:rPr>
        <w:t>.</w:t>
      </w:r>
      <w:r w:rsidRPr="00085223">
        <w:rPr>
          <w:rFonts w:ascii="Arial" w:hAnsi="Arial" w:cs="Arial"/>
          <w:sz w:val="22"/>
          <w:szCs w:val="22"/>
          <w:u w:val="single"/>
          <w:rtl/>
        </w:rPr>
        <w:t xml:space="preserve"> </w:t>
      </w:r>
      <w:r w:rsidR="0021547D">
        <w:rPr>
          <w:rFonts w:ascii="Arial" w:hAnsi="Arial" w:cs="Arial" w:hint="cs"/>
          <w:spacing w:val="2"/>
          <w:sz w:val="22"/>
          <w:szCs w:val="22"/>
          <w:u w:val="single"/>
          <w:rtl/>
          <w:lang w:bidi="he-IL"/>
        </w:rPr>
        <w:t xml:space="preserve">במילים אחרות, </w:t>
      </w:r>
      <w:r w:rsidRPr="00085223">
        <w:rPr>
          <w:rFonts w:ascii="Arial" w:hAnsi="Arial" w:cs="Arial"/>
          <w:spacing w:val="2"/>
          <w:sz w:val="22"/>
          <w:szCs w:val="22"/>
          <w:u w:val="single"/>
          <w:rtl/>
          <w:lang w:bidi="he-IL"/>
        </w:rPr>
        <w:t xml:space="preserve">הפרויקט </w:t>
      </w:r>
      <w:r w:rsidR="00E44E4E">
        <w:rPr>
          <w:rFonts w:ascii="Arial" w:hAnsi="Arial" w:cs="Arial" w:hint="cs"/>
          <w:spacing w:val="2"/>
          <w:sz w:val="22"/>
          <w:szCs w:val="22"/>
          <w:u w:val="single"/>
          <w:rtl/>
          <w:lang w:bidi="he-IL"/>
        </w:rPr>
        <w:t xml:space="preserve">שואף </w:t>
      </w:r>
      <w:r w:rsidR="00085223">
        <w:rPr>
          <w:rFonts w:ascii="Arial" w:hAnsi="Arial" w:cs="Arial" w:hint="cs"/>
          <w:spacing w:val="2"/>
          <w:sz w:val="22"/>
          <w:szCs w:val="22"/>
          <w:u w:val="single"/>
          <w:rtl/>
          <w:lang w:bidi="he-IL"/>
        </w:rPr>
        <w:t xml:space="preserve">ליצור </w:t>
      </w:r>
      <w:r w:rsidRPr="00085223">
        <w:rPr>
          <w:rFonts w:ascii="Arial" w:hAnsi="Arial" w:cs="Arial"/>
          <w:spacing w:val="2"/>
          <w:sz w:val="22"/>
          <w:szCs w:val="22"/>
          <w:u w:val="single"/>
          <w:rtl/>
          <w:lang w:bidi="he-IL"/>
        </w:rPr>
        <w:t>פעולה של אחדות חברתית קולקטיבית למען השגת ערכים דמוקרטיים</w:t>
      </w:r>
      <w:r w:rsidR="00EB5755">
        <w:rPr>
          <w:rFonts w:ascii="Arial" w:hAnsi="Arial" w:cs="Arial" w:hint="cs"/>
          <w:spacing w:val="2"/>
          <w:sz w:val="22"/>
          <w:szCs w:val="22"/>
          <w:u w:val="single"/>
          <w:rtl/>
          <w:lang w:bidi="he-IL"/>
        </w:rPr>
        <w:t>,</w:t>
      </w:r>
      <w:r w:rsidRPr="00085223">
        <w:rPr>
          <w:rFonts w:ascii="Arial" w:hAnsi="Arial" w:cs="Arial"/>
          <w:spacing w:val="2"/>
          <w:sz w:val="22"/>
          <w:szCs w:val="22"/>
          <w:u w:val="single"/>
          <w:rtl/>
          <w:lang w:bidi="he-IL"/>
        </w:rPr>
        <w:t xml:space="preserve"> </w:t>
      </w:r>
      <w:r w:rsidR="00EB5755">
        <w:rPr>
          <w:rFonts w:ascii="Arial" w:hAnsi="Arial" w:cs="Arial" w:hint="cs"/>
          <w:spacing w:val="2"/>
          <w:sz w:val="22"/>
          <w:szCs w:val="22"/>
          <w:u w:val="single"/>
          <w:rtl/>
          <w:lang w:bidi="he-IL"/>
        </w:rPr>
        <w:t xml:space="preserve">ולהוות נקודת </w:t>
      </w:r>
      <w:r w:rsidRPr="00085223">
        <w:rPr>
          <w:rFonts w:ascii="Arial" w:hAnsi="Arial" w:cs="Arial"/>
          <w:spacing w:val="2"/>
          <w:sz w:val="22"/>
          <w:szCs w:val="22"/>
          <w:u w:val="single"/>
          <w:rtl/>
          <w:lang w:bidi="he-IL"/>
        </w:rPr>
        <w:t>התחלה ל</w:t>
      </w:r>
      <w:r w:rsidR="00EB5755">
        <w:rPr>
          <w:rFonts w:ascii="Arial" w:hAnsi="Arial" w:cs="Arial" w:hint="cs"/>
          <w:spacing w:val="2"/>
          <w:sz w:val="22"/>
          <w:szCs w:val="22"/>
          <w:u w:val="single"/>
          <w:rtl/>
          <w:lang w:bidi="he-IL"/>
        </w:rPr>
        <w:t>שיקום ו</w:t>
      </w:r>
      <w:r w:rsidRPr="00085223">
        <w:rPr>
          <w:rFonts w:ascii="Arial" w:hAnsi="Arial" w:cs="Arial"/>
          <w:spacing w:val="2"/>
          <w:sz w:val="22"/>
          <w:szCs w:val="22"/>
          <w:u w:val="single"/>
          <w:rtl/>
          <w:lang w:bidi="he-IL"/>
        </w:rPr>
        <w:t xml:space="preserve">תכנון עיר ביירות מחדש.  </w:t>
      </w:r>
      <w:r w:rsidR="00F3467C">
        <w:rPr>
          <w:rFonts w:ascii="Arial" w:hAnsi="Arial" w:cs="Arial"/>
          <w:spacing w:val="2"/>
          <w:sz w:val="22"/>
          <w:szCs w:val="22"/>
          <w:u w:val="single"/>
          <w:rtl/>
          <w:lang w:bidi="he-IL"/>
        </w:rPr>
        <w:br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5"/>
        <w:gridCol w:w="5534"/>
      </w:tblGrid>
      <w:tr w:rsidR="00156ED0" w:rsidRPr="00156ED0" w14:paraId="0542F5AB" w14:textId="77777777" w:rsidTr="00156ED0">
        <w:trPr>
          <w:trHeight w:val="245"/>
          <w:jc w:val="center"/>
        </w:trPr>
        <w:tc>
          <w:tcPr>
            <w:tcW w:w="305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54DAF147" w14:textId="0F339FC2" w:rsidR="00156ED0" w:rsidRPr="00156ED0" w:rsidRDefault="00156ED0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156ED0">
              <w:rPr>
                <w:rFonts w:asciiTheme="minorBidi" w:hAnsiTheme="minorBidi"/>
                <w:b/>
                <w:bCs/>
                <w:color w:val="000000"/>
                <w:sz w:val="24"/>
                <w:szCs w:val="24"/>
              </w:rPr>
              <w:t>Title of project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 xml:space="preserve"> </w:t>
            </w:r>
            <w:r w:rsidR="00762D92">
              <w:rPr>
                <w:rFonts w:asciiTheme="minorBidi" w:hAnsiTheme="minorBidi"/>
                <w:color w:val="000000"/>
                <w:sz w:val="20"/>
                <w:szCs w:val="20"/>
              </w:rPr>
              <w:t>(</w:t>
            </w:r>
            <w:r w:rsidR="00762D92" w:rsidRPr="00156ED0">
              <w:rPr>
                <w:rFonts w:asciiTheme="minorBidi" w:hAnsiTheme="minorBidi"/>
                <w:b/>
                <w:bCs/>
                <w:sz w:val="24"/>
                <w:szCs w:val="24"/>
              </w:rPr>
              <w:t>English</w:t>
            </w:r>
            <w:r w:rsidR="00762D92">
              <w:rPr>
                <w:rFonts w:asciiTheme="minorBidi" w:hAnsiTheme="minorBidi"/>
                <w:color w:val="000000"/>
                <w:sz w:val="20"/>
                <w:szCs w:val="20"/>
              </w:rPr>
              <w:t xml:space="preserve">)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55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E671FFC" w14:textId="3D3DAA57" w:rsidR="00156ED0" w:rsidRPr="00156ED0" w:rsidRDefault="001B1FE5" w:rsidP="00691EAD">
            <w:pPr>
              <w:spacing w:line="300" w:lineRule="exact"/>
              <w:ind w:right="540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Beirut Blast Aftermath</w:t>
            </w:r>
          </w:p>
        </w:tc>
      </w:tr>
      <w:tr w:rsidR="00156ED0" w:rsidRPr="00156ED0" w14:paraId="5C515929" w14:textId="77777777" w:rsidTr="00156ED0">
        <w:trPr>
          <w:trHeight w:val="407"/>
          <w:jc w:val="center"/>
        </w:trPr>
        <w:tc>
          <w:tcPr>
            <w:tcW w:w="8589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609D4A7E" w14:textId="77777777" w:rsidR="00156ED0" w:rsidRPr="00156ED0" w:rsidRDefault="00156ED0" w:rsidP="00691EAD">
            <w:pPr>
              <w:bidi/>
              <w:spacing w:line="300" w:lineRule="exact"/>
              <w:ind w:right="54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156ED0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English Abstract </w:t>
            </w:r>
          </w:p>
          <w:p w14:paraId="05FD2A6D" w14:textId="56F063BB" w:rsidR="00156ED0" w:rsidRPr="00156ED0" w:rsidRDefault="00156ED0" w:rsidP="00156ED0">
            <w:pPr>
              <w:bidi/>
              <w:spacing w:line="300" w:lineRule="exact"/>
              <w:ind w:right="54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156ED0">
              <w:rPr>
                <w:rFonts w:asciiTheme="minorBidi" w:hAnsiTheme="minorBidi"/>
                <w:sz w:val="24"/>
                <w:szCs w:val="24"/>
              </w:rPr>
              <w:lastRenderedPageBreak/>
              <w:t>(Please attach an abstract of up to 350 words)</w:t>
            </w:r>
          </w:p>
        </w:tc>
      </w:tr>
    </w:tbl>
    <w:p w14:paraId="60128125" w14:textId="7E780AD4" w:rsidR="00156ED0" w:rsidRPr="00156ED0" w:rsidRDefault="00156ED0" w:rsidP="00551BC3">
      <w:pPr>
        <w:pStyle w:val="ListParagraph"/>
        <w:bidi/>
        <w:spacing w:line="240" w:lineRule="auto"/>
        <w:jc w:val="right"/>
        <w:rPr>
          <w:rFonts w:asciiTheme="minorBidi" w:hAnsiTheme="minorBidi"/>
          <w:sz w:val="24"/>
          <w:szCs w:val="24"/>
        </w:rPr>
      </w:pPr>
    </w:p>
    <w:p w14:paraId="175A264B" w14:textId="24C2D403" w:rsidR="00F3467C" w:rsidRPr="00A51D48" w:rsidRDefault="001B1FE5" w:rsidP="00904025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u w:val="single"/>
          <w:lang w:bidi="ar-SA"/>
        </w:rPr>
      </w:pPr>
      <w:r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shd w:val="clear" w:color="auto" w:fill="FFFFFF"/>
          <w:lang w:bidi="ar-SA"/>
        </w:rPr>
        <w:t xml:space="preserve">The explosion </w:t>
      </w:r>
      <w:del w:id="0" w:author="merav" w:date="2021-09-23T15:26:00Z">
        <w:r w:rsidRPr="00A51D48" w:rsidDel="00904025">
          <w:rPr>
            <w:rFonts w:ascii="Calibri" w:eastAsia="Times New Roman" w:hAnsi="Calibri" w:cs="Calibri"/>
            <w:color w:val="000000"/>
            <w:sz w:val="24"/>
            <w:szCs w:val="24"/>
            <w:u w:val="single"/>
            <w:shd w:val="clear" w:color="auto" w:fill="FFFFFF"/>
            <w:lang w:bidi="ar-SA"/>
          </w:rPr>
          <w:delText xml:space="preserve">of </w:delText>
        </w:r>
      </w:del>
      <w:ins w:id="1" w:author="merav" w:date="2021-09-23T15:26:00Z">
        <w:r w:rsidR="00904025" w:rsidRPr="00A51D48">
          <w:rPr>
            <w:rFonts w:ascii="Calibri" w:eastAsia="Times New Roman" w:hAnsi="Calibri" w:cs="Calibri"/>
            <w:color w:val="000000"/>
            <w:sz w:val="24"/>
            <w:szCs w:val="24"/>
            <w:u w:val="single"/>
            <w:shd w:val="clear" w:color="auto" w:fill="FFFFFF"/>
            <w:lang w:bidi="ar-SA"/>
          </w:rPr>
          <w:t xml:space="preserve">at </w:t>
        </w:r>
      </w:ins>
      <w:r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shd w:val="clear" w:color="auto" w:fill="FFFFFF"/>
          <w:lang w:bidi="ar-SA"/>
        </w:rPr>
        <w:t xml:space="preserve">Beirut </w:t>
      </w:r>
      <w:del w:id="2" w:author="merav" w:date="2021-09-23T15:26:00Z">
        <w:r w:rsidRPr="00A51D48" w:rsidDel="00904025">
          <w:rPr>
            <w:rFonts w:ascii="Calibri" w:eastAsia="Times New Roman" w:hAnsi="Calibri" w:cs="Calibri"/>
            <w:color w:val="000000"/>
            <w:sz w:val="24"/>
            <w:szCs w:val="24"/>
            <w:u w:val="single"/>
            <w:shd w:val="clear" w:color="auto" w:fill="FFFFFF"/>
            <w:lang w:bidi="ar-SA"/>
          </w:rPr>
          <w:delText>p</w:delText>
        </w:r>
      </w:del>
      <w:ins w:id="3" w:author="merav" w:date="2021-09-23T15:26:00Z">
        <w:r w:rsidR="00904025" w:rsidRPr="00A51D48">
          <w:rPr>
            <w:rFonts w:ascii="Calibri" w:eastAsia="Times New Roman" w:hAnsi="Calibri" w:cs="Calibri"/>
            <w:color w:val="000000"/>
            <w:sz w:val="24"/>
            <w:szCs w:val="24"/>
            <w:u w:val="single"/>
            <w:shd w:val="clear" w:color="auto" w:fill="FFFFFF"/>
            <w:lang w:bidi="ar-SA"/>
          </w:rPr>
          <w:t>P</w:t>
        </w:r>
      </w:ins>
      <w:r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shd w:val="clear" w:color="auto" w:fill="FFFFFF"/>
          <w:lang w:bidi="ar-SA"/>
        </w:rPr>
        <w:t>ort</w:t>
      </w:r>
      <w:r w:rsidR="00F3467C" w:rsidRPr="00A51D48">
        <w:rPr>
          <w:rFonts w:ascii="Calibri" w:eastAsia="Times New Roman" w:hAnsi="Calibri" w:cs="Calibri" w:hint="cs"/>
          <w:color w:val="000000"/>
          <w:sz w:val="24"/>
          <w:szCs w:val="24"/>
          <w:u w:val="single"/>
          <w:shd w:val="clear" w:color="auto" w:fill="FFFFFF"/>
          <w:rtl/>
        </w:rPr>
        <w:t xml:space="preserve"> </w:t>
      </w:r>
      <w:del w:id="4" w:author="merav" w:date="2021-09-23T15:26:00Z">
        <w:r w:rsidR="00F3467C" w:rsidRPr="00A51D48" w:rsidDel="00904025">
          <w:rPr>
            <w:rFonts w:ascii="Calibri" w:eastAsia="Times New Roman" w:hAnsi="Calibri" w:cs="Calibri"/>
            <w:color w:val="000000"/>
            <w:sz w:val="24"/>
            <w:szCs w:val="24"/>
            <w:u w:val="single"/>
            <w:shd w:val="clear" w:color="auto" w:fill="FFFFFF"/>
          </w:rPr>
          <w:delText xml:space="preserve"> </w:delText>
        </w:r>
      </w:del>
      <w:r w:rsidR="00F3467C"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shd w:val="clear" w:color="auto" w:fill="FFFFFF"/>
        </w:rPr>
        <w:t>(4</w:t>
      </w:r>
      <w:r w:rsidR="00F3467C"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shd w:val="clear" w:color="auto" w:fill="FFFFFF"/>
          <w:vertAlign w:val="superscript"/>
        </w:rPr>
        <w:t>th</w:t>
      </w:r>
      <w:r w:rsidR="00F3467C"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shd w:val="clear" w:color="auto" w:fill="FFFFFF"/>
        </w:rPr>
        <w:t xml:space="preserve"> of August, 2020) </w:t>
      </w:r>
      <w:del w:id="5" w:author="merav" w:date="2021-09-23T15:26:00Z">
        <w:r w:rsidRPr="00A51D48" w:rsidDel="00904025">
          <w:rPr>
            <w:rFonts w:ascii="Calibri" w:eastAsia="Times New Roman" w:hAnsi="Calibri" w:cs="Calibri"/>
            <w:color w:val="000000"/>
            <w:sz w:val="24"/>
            <w:szCs w:val="24"/>
            <w:u w:val="single"/>
            <w:shd w:val="clear" w:color="auto" w:fill="FFFFFF"/>
            <w:lang w:bidi="ar-SA"/>
          </w:rPr>
          <w:delText xml:space="preserve"> </w:delText>
        </w:r>
      </w:del>
      <w:r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shd w:val="clear" w:color="auto" w:fill="FFFFFF"/>
          <w:lang w:bidi="ar-SA"/>
        </w:rPr>
        <w:t>was the latest in a series of cris</w:t>
      </w:r>
      <w:ins w:id="6" w:author="merav" w:date="2021-09-23T15:26:00Z">
        <w:r w:rsidR="00904025" w:rsidRPr="00A51D48">
          <w:rPr>
            <w:rFonts w:ascii="Calibri" w:eastAsia="Times New Roman" w:hAnsi="Calibri" w:cs="Calibri"/>
            <w:color w:val="000000"/>
            <w:sz w:val="24"/>
            <w:szCs w:val="24"/>
            <w:u w:val="single"/>
            <w:shd w:val="clear" w:color="auto" w:fill="FFFFFF"/>
            <w:lang w:bidi="ar-SA"/>
          </w:rPr>
          <w:t>e</w:t>
        </w:r>
      </w:ins>
      <w:del w:id="7" w:author="merav" w:date="2021-09-23T15:26:00Z">
        <w:r w:rsidRPr="00A51D48" w:rsidDel="00904025">
          <w:rPr>
            <w:rFonts w:ascii="Calibri" w:eastAsia="Times New Roman" w:hAnsi="Calibri" w:cs="Calibri"/>
            <w:color w:val="000000"/>
            <w:sz w:val="24"/>
            <w:szCs w:val="24"/>
            <w:u w:val="single"/>
            <w:shd w:val="clear" w:color="auto" w:fill="FFFFFF"/>
            <w:lang w:bidi="ar-SA"/>
          </w:rPr>
          <w:delText>i</w:delText>
        </w:r>
      </w:del>
      <w:r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shd w:val="clear" w:color="auto" w:fill="FFFFFF"/>
          <w:lang w:bidi="ar-SA"/>
        </w:rPr>
        <w:t xml:space="preserve">s </w:t>
      </w:r>
      <w:del w:id="8" w:author="merav" w:date="2021-09-23T15:27:00Z">
        <w:r w:rsidRPr="00A51D48" w:rsidDel="00904025">
          <w:rPr>
            <w:rFonts w:ascii="Calibri" w:eastAsia="Times New Roman" w:hAnsi="Calibri" w:cs="Calibri"/>
            <w:color w:val="000000"/>
            <w:sz w:val="24"/>
            <w:szCs w:val="24"/>
            <w:u w:val="single"/>
            <w:shd w:val="clear" w:color="auto" w:fill="FFFFFF"/>
            <w:lang w:bidi="ar-SA"/>
          </w:rPr>
          <w:delText xml:space="preserve">starting since the </w:delText>
        </w:r>
      </w:del>
      <w:ins w:id="9" w:author="merav" w:date="2021-09-23T15:27:00Z">
        <w:r w:rsidR="00904025" w:rsidRPr="00A51D48">
          <w:rPr>
            <w:rFonts w:ascii="Calibri" w:eastAsia="Times New Roman" w:hAnsi="Calibri" w:cs="Calibri"/>
            <w:color w:val="000000"/>
            <w:sz w:val="24"/>
            <w:szCs w:val="24"/>
            <w:u w:val="single"/>
            <w:shd w:val="clear" w:color="auto" w:fill="FFFFFF"/>
            <w:lang w:bidi="ar-SA"/>
          </w:rPr>
          <w:t xml:space="preserve">that began with the country’s </w:t>
        </w:r>
      </w:ins>
      <w:r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shd w:val="clear" w:color="auto" w:fill="FFFFFF"/>
          <w:lang w:bidi="ar-SA"/>
        </w:rPr>
        <w:t xml:space="preserve">independence </w:t>
      </w:r>
      <w:del w:id="10" w:author="merav" w:date="2021-09-23T15:27:00Z">
        <w:r w:rsidRPr="00A51D48" w:rsidDel="00904025">
          <w:rPr>
            <w:rFonts w:ascii="Calibri" w:eastAsia="Times New Roman" w:hAnsi="Calibri" w:cs="Calibri"/>
            <w:color w:val="000000"/>
            <w:sz w:val="24"/>
            <w:szCs w:val="24"/>
            <w:u w:val="single"/>
            <w:shd w:val="clear" w:color="auto" w:fill="FFFFFF"/>
            <w:lang w:bidi="ar-SA"/>
          </w:rPr>
          <w:delText>of the</w:delText>
        </w:r>
        <w:r w:rsidRPr="00A51D48" w:rsidDel="00904025">
          <w:rPr>
            <w:rFonts w:ascii="Times New Roman" w:eastAsia="Times New Roman" w:hAnsi="Times New Roman" w:cs="Times New Roman" w:hint="cs"/>
            <w:sz w:val="24"/>
            <w:szCs w:val="24"/>
            <w:u w:val="single"/>
            <w:rtl/>
          </w:rPr>
          <w:delText xml:space="preserve"> </w:delText>
        </w:r>
        <w:r w:rsidRPr="00A51D48" w:rsidDel="00904025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bidi="ar-SA"/>
          </w:rPr>
          <w:delText xml:space="preserve">country, which </w:delText>
        </w:r>
      </w:del>
      <w:ins w:id="11" w:author="merav" w:date="2021-09-23T15:27:00Z">
        <w:r w:rsidR="00904025" w:rsidRPr="00A51D48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bidi="ar-SA"/>
          </w:rPr>
          <w:t xml:space="preserve">and </w:t>
        </w:r>
      </w:ins>
      <w:r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lang w:bidi="ar-SA"/>
        </w:rPr>
        <w:t xml:space="preserve">still </w:t>
      </w:r>
      <w:del w:id="12" w:author="merav" w:date="2021-09-23T15:27:00Z">
        <w:r w:rsidRPr="00A51D48" w:rsidDel="00904025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bidi="ar-SA"/>
          </w:rPr>
          <w:delText>e</w:delText>
        </w:r>
      </w:del>
      <w:ins w:id="13" w:author="merav" w:date="2021-09-23T15:27:00Z">
        <w:r w:rsidR="00904025" w:rsidRPr="00A51D48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bidi="ar-SA"/>
          </w:rPr>
          <w:t>a</w:t>
        </w:r>
      </w:ins>
      <w:r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lang w:bidi="ar-SA"/>
        </w:rPr>
        <w:t xml:space="preserve">ffect the city </w:t>
      </w:r>
      <w:del w:id="14" w:author="merav" w:date="2021-09-23T15:27:00Z">
        <w:r w:rsidRPr="00A51D48" w:rsidDel="00904025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bidi="ar-SA"/>
          </w:rPr>
          <w:delText>until today</w:delText>
        </w:r>
      </w:del>
      <w:ins w:id="15" w:author="merav" w:date="2021-09-23T15:27:00Z">
        <w:r w:rsidR="00904025" w:rsidRPr="00A51D48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bidi="ar-SA"/>
          </w:rPr>
          <w:t>to this day</w:t>
        </w:r>
      </w:ins>
      <w:r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lang w:bidi="ar-SA"/>
        </w:rPr>
        <w:t>. According to the World Bank</w:t>
      </w:r>
      <w:del w:id="16" w:author="merav" w:date="2021-09-23T15:28:00Z">
        <w:r w:rsidRPr="00A51D48" w:rsidDel="00904025">
          <w:rPr>
            <w:rFonts w:ascii="Calibri" w:eastAsia="Times New Roman" w:hAnsi="Calibri" w:cs="Calibri" w:hint="cs"/>
            <w:color w:val="000000"/>
            <w:sz w:val="24"/>
            <w:szCs w:val="24"/>
            <w:u w:val="single"/>
            <w:rtl/>
          </w:rPr>
          <w:delText xml:space="preserve"> </w:delText>
        </w:r>
      </w:del>
      <w:r w:rsidRPr="00A51D48">
        <w:rPr>
          <w:rFonts w:ascii="Calibri" w:eastAsia="Times New Roman" w:hAnsi="Calibri" w:cs="Calibri"/>
          <w:color w:val="000000"/>
          <w:sz w:val="24"/>
          <w:szCs w:val="24"/>
          <w:u w:val="single"/>
        </w:rPr>
        <w:t xml:space="preserve"> </w:t>
      </w:r>
      <w:r w:rsidR="00DD3690" w:rsidRPr="00A51D48">
        <w:rPr>
          <w:rFonts w:ascii="Calibri" w:eastAsia="Times New Roman" w:hAnsi="Calibri" w:cs="Calibri" w:hint="cs"/>
          <w:color w:val="000000"/>
          <w:sz w:val="24"/>
          <w:szCs w:val="24"/>
          <w:u w:val="single"/>
          <w:rtl/>
        </w:rPr>
        <w:t>)</w:t>
      </w:r>
      <w:r w:rsidRPr="00A51D48">
        <w:rPr>
          <w:rFonts w:ascii="Calibri" w:eastAsia="Times New Roman" w:hAnsi="Calibri" w:cs="Calibri"/>
          <w:color w:val="000000"/>
          <w:sz w:val="24"/>
          <w:szCs w:val="24"/>
          <w:u w:val="single"/>
        </w:rPr>
        <w:t>2021</w:t>
      </w:r>
      <w:r w:rsidR="00DD3690" w:rsidRPr="00A51D48">
        <w:rPr>
          <w:rFonts w:ascii="Calibri" w:eastAsia="Times New Roman" w:hAnsi="Calibri" w:cs="Calibri" w:hint="cs"/>
          <w:color w:val="000000"/>
          <w:sz w:val="24"/>
          <w:szCs w:val="24"/>
          <w:u w:val="single"/>
          <w:rtl/>
        </w:rPr>
        <w:t>(</w:t>
      </w:r>
      <w:r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lang w:bidi="ar-SA"/>
        </w:rPr>
        <w:t>, today, Lebanon is sinking</w:t>
      </w:r>
      <w:r w:rsidRPr="00A51D48">
        <w:rPr>
          <w:rFonts w:ascii="Times New Roman" w:eastAsia="Times New Roman" w:hAnsi="Times New Roman" w:cs="Times New Roman" w:hint="cs"/>
          <w:sz w:val="24"/>
          <w:szCs w:val="24"/>
          <w:u w:val="single"/>
          <w:rtl/>
        </w:rPr>
        <w:t xml:space="preserve"> </w:t>
      </w:r>
      <w:r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lang w:bidi="ar-SA"/>
        </w:rPr>
        <w:t>into one of the most severe global crises, suffering from economic hardships, housing shortages, lack of</w:t>
      </w:r>
      <w:r w:rsidRPr="00A51D4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lang w:bidi="ar-SA"/>
        </w:rPr>
        <w:t xml:space="preserve">basic human resources, </w:t>
      </w:r>
      <w:ins w:id="17" w:author="merav" w:date="2021-09-23T15:29:00Z">
        <w:r w:rsidR="00904025" w:rsidRPr="00A51D48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bidi="ar-SA"/>
          </w:rPr>
          <w:t xml:space="preserve">and </w:t>
        </w:r>
      </w:ins>
      <w:r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lang w:bidi="ar-SA"/>
        </w:rPr>
        <w:t>social</w:t>
      </w:r>
      <w:del w:id="18" w:author="merav" w:date="2021-09-23T15:28:00Z">
        <w:r w:rsidRPr="00A51D48" w:rsidDel="00904025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bidi="ar-SA"/>
          </w:rPr>
          <w:delText>,</w:delText>
        </w:r>
      </w:del>
      <w:ins w:id="19" w:author="merav" w:date="2021-09-23T15:28:00Z">
        <w:r w:rsidR="00904025" w:rsidRPr="00A51D48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bidi="ar-SA"/>
          </w:rPr>
          <w:t xml:space="preserve"> and</w:t>
        </w:r>
      </w:ins>
      <w:r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lang w:bidi="ar-SA"/>
        </w:rPr>
        <w:t xml:space="preserve"> political instability</w:t>
      </w:r>
      <w:ins w:id="20" w:author="merav" w:date="2021-09-23T15:29:00Z">
        <w:r w:rsidR="00904025" w:rsidRPr="00A51D48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bidi="ar-SA"/>
          </w:rPr>
          <w:t>, among other factors</w:t>
        </w:r>
      </w:ins>
      <w:del w:id="21" w:author="merav" w:date="2021-09-23T15:29:00Z">
        <w:r w:rsidRPr="00A51D48" w:rsidDel="00904025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bidi="ar-SA"/>
          </w:rPr>
          <w:delText xml:space="preserve"> and more</w:delText>
        </w:r>
      </w:del>
      <w:r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lang w:bidi="ar-SA"/>
        </w:rPr>
        <w:t>.</w:t>
      </w:r>
      <w:r w:rsidR="00F3467C"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lang w:bidi="ar-SA"/>
        </w:rPr>
        <w:t xml:space="preserve"> As a result, citizens of Beirut </w:t>
      </w:r>
      <w:del w:id="22" w:author="merav" w:date="2021-09-23T15:29:00Z">
        <w:r w:rsidR="00F3467C" w:rsidRPr="00A51D48" w:rsidDel="00904025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bidi="ar-SA"/>
          </w:rPr>
          <w:delText>united hand in hand, in order</w:delText>
        </w:r>
      </w:del>
      <w:ins w:id="23" w:author="merav" w:date="2021-09-23T15:29:00Z">
        <w:r w:rsidR="00904025" w:rsidRPr="00A51D48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bidi="ar-SA"/>
          </w:rPr>
          <w:t>have joined hands</w:t>
        </w:r>
      </w:ins>
      <w:r w:rsidR="00F3467C"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lang w:bidi="ar-SA"/>
        </w:rPr>
        <w:t xml:space="preserve"> to help each other</w:t>
      </w:r>
      <w:del w:id="24" w:author="merav" w:date="2021-09-23T15:29:00Z">
        <w:r w:rsidR="00F3467C" w:rsidRPr="00A51D48" w:rsidDel="00904025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bidi="ar-SA"/>
          </w:rPr>
          <w:delText>,</w:delText>
        </w:r>
      </w:del>
      <w:r w:rsidR="00F3467C"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lang w:bidi="ar-SA"/>
        </w:rPr>
        <w:t xml:space="preserve"> and rebuild their city, independently</w:t>
      </w:r>
      <w:ins w:id="25" w:author="merav" w:date="2021-09-23T15:29:00Z">
        <w:r w:rsidR="00904025" w:rsidRPr="00A51D48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bidi="ar-SA"/>
          </w:rPr>
          <w:t>,</w:t>
        </w:r>
      </w:ins>
      <w:r w:rsidR="00F3467C"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lang w:bidi="ar-SA"/>
        </w:rPr>
        <w:t xml:space="preserve"> in every way possible. </w:t>
      </w:r>
      <w:del w:id="26" w:author="merav" w:date="2021-09-23T15:30:00Z">
        <w:r w:rsidR="00F3467C" w:rsidRPr="00A51D48" w:rsidDel="00904025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bidi="ar-SA"/>
          </w:rPr>
          <w:delText>Thus, due to</w:delText>
        </w:r>
      </w:del>
      <w:ins w:id="27" w:author="merav" w:date="2021-09-23T15:30:00Z">
        <w:r w:rsidR="00904025" w:rsidRPr="00A51D48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bidi="ar-SA"/>
          </w:rPr>
          <w:t>Accordingly, and given their</w:t>
        </w:r>
      </w:ins>
      <w:del w:id="28" w:author="merav" w:date="2021-09-23T15:30:00Z">
        <w:r w:rsidR="00F3467C" w:rsidRPr="00A51D48" w:rsidDel="00904025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bidi="ar-SA"/>
          </w:rPr>
          <w:delText xml:space="preserve"> a</w:delText>
        </w:r>
      </w:del>
      <w:r w:rsidR="00F3467C"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lang w:bidi="ar-SA"/>
        </w:rPr>
        <w:t xml:space="preserve"> lack of various tools and resources, the citizens began to build </w:t>
      </w:r>
      <w:ins w:id="29" w:author="merav" w:date="2021-09-23T15:31:00Z">
        <w:r w:rsidR="00904025" w:rsidRPr="00A51D48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bidi="ar-SA"/>
          </w:rPr>
          <w:t xml:space="preserve">their own </w:t>
        </w:r>
      </w:ins>
      <w:del w:id="30" w:author="merav" w:date="2021-09-23T15:30:00Z">
        <w:r w:rsidR="00F3467C" w:rsidRPr="00A51D48" w:rsidDel="00904025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bidi="ar-SA"/>
          </w:rPr>
          <w:delText xml:space="preserve">for themselves </w:delText>
        </w:r>
      </w:del>
      <w:r w:rsidR="00F3467C"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lang w:bidi="ar-SA"/>
        </w:rPr>
        <w:t>"survival strategies / emergency systems"</w:t>
      </w:r>
      <w:ins w:id="31" w:author="merav" w:date="2021-09-23T15:30:00Z">
        <w:r w:rsidR="00904025" w:rsidRPr="00A51D48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bidi="ar-SA"/>
          </w:rPr>
          <w:t xml:space="preserve"> </w:t>
        </w:r>
      </w:ins>
      <w:del w:id="32" w:author="merav" w:date="2021-09-23T15:31:00Z">
        <w:r w:rsidR="00F3467C" w:rsidRPr="00A51D48" w:rsidDel="00904025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bidi="ar-SA"/>
          </w:rPr>
          <w:delText xml:space="preserve">, </w:delText>
        </w:r>
      </w:del>
      <w:r w:rsidR="00F3467C"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lang w:bidi="ar-SA"/>
        </w:rPr>
        <w:t>in order to provide themselves with the most essential and basic needs, in order to survive.</w:t>
      </w:r>
    </w:p>
    <w:p w14:paraId="32E3FC01" w14:textId="77777777" w:rsidR="00904025" w:rsidRPr="00A51D48" w:rsidRDefault="00904025" w:rsidP="00551BC3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u w:val="single"/>
          <w:lang w:bidi="ar-SA"/>
        </w:rPr>
      </w:pPr>
    </w:p>
    <w:p w14:paraId="017E6779" w14:textId="4B800CAB" w:rsidR="0046029A" w:rsidRPr="00A51D48" w:rsidRDefault="001B1FE5" w:rsidP="00551B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  <w:r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lang w:bidi="ar-SA"/>
        </w:rPr>
        <w:t xml:space="preserve">The project </w:t>
      </w:r>
      <w:del w:id="33" w:author="merav" w:date="2021-09-23T15:33:00Z">
        <w:r w:rsidRPr="00A51D48" w:rsidDel="00B91591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bidi="ar-SA"/>
          </w:rPr>
          <w:delText xml:space="preserve">suggests </w:delText>
        </w:r>
      </w:del>
      <w:ins w:id="34" w:author="merav" w:date="2021-09-23T15:33:00Z">
        <w:r w:rsidR="00B91591" w:rsidRPr="00A51D48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bidi="ar-SA"/>
          </w:rPr>
          <w:t>proposes</w:t>
        </w:r>
      </w:ins>
      <w:del w:id="35" w:author="merav" w:date="2021-09-23T15:33:00Z">
        <w:r w:rsidRPr="00A51D48" w:rsidDel="00B91591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bidi="ar-SA"/>
          </w:rPr>
          <w:delText>a</w:delText>
        </w:r>
      </w:del>
      <w:r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lang w:bidi="ar-SA"/>
        </w:rPr>
        <w:t xml:space="preserve"> rapid</w:t>
      </w:r>
      <w:ins w:id="36" w:author="merav" w:date="2021-09-23T15:36:00Z">
        <w:r w:rsidR="00B91591" w:rsidRPr="00A51D48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bidi="ar-SA"/>
          </w:rPr>
          <w:t>ly constructed,</w:t>
        </w:r>
      </w:ins>
      <w:r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lang w:bidi="ar-SA"/>
        </w:rPr>
        <w:t xml:space="preserve"> temporary</w:t>
      </w:r>
      <w:r w:rsidRPr="00A51D4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lang w:bidi="ar-SA"/>
        </w:rPr>
        <w:t>self-built complexes,</w:t>
      </w:r>
      <w:r w:rsidR="00DF4F65" w:rsidRPr="00A51D48">
        <w:rPr>
          <w:u w:val="single"/>
        </w:rPr>
        <w:t xml:space="preserve"> </w:t>
      </w:r>
      <w:r w:rsidR="00DF4F65"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lang w:bidi="ar-SA"/>
        </w:rPr>
        <w:t xml:space="preserve">emerging from the same emergency strategies </w:t>
      </w:r>
      <w:del w:id="37" w:author="merav" w:date="2021-09-23T15:36:00Z">
        <w:r w:rsidR="00DF4F65" w:rsidRPr="00A51D48" w:rsidDel="00B91591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bidi="ar-SA"/>
          </w:rPr>
          <w:delText xml:space="preserve">of </w:delText>
        </w:r>
      </w:del>
      <w:ins w:id="38" w:author="merav" w:date="2021-09-23T15:36:00Z">
        <w:r w:rsidR="00B91591" w:rsidRPr="00A51D48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bidi="ar-SA"/>
          </w:rPr>
          <w:t xml:space="preserve">as used by </w:t>
        </w:r>
      </w:ins>
      <w:r w:rsidR="00DF4F65"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lang w:bidi="ar-SA"/>
        </w:rPr>
        <w:t>the residents,</w:t>
      </w:r>
      <w:r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lang w:bidi="ar-SA"/>
        </w:rPr>
        <w:t xml:space="preserve"> which aim to provid</w:t>
      </w:r>
      <w:r w:rsidR="00DF4F65"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lang w:bidi="ar-SA"/>
        </w:rPr>
        <w:t>e basic needs</w:t>
      </w:r>
      <w:del w:id="39" w:author="merav" w:date="2021-09-23T15:36:00Z">
        <w:r w:rsidR="00DF4F65" w:rsidRPr="00A51D48" w:rsidDel="00B91591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bidi="ar-SA"/>
          </w:rPr>
          <w:delText>,</w:delText>
        </w:r>
      </w:del>
      <w:r w:rsidR="00DF4F65"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lang w:bidi="ar-SA"/>
        </w:rPr>
        <w:t xml:space="preserve"> and strengthen</w:t>
      </w:r>
      <w:r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lang w:bidi="ar-SA"/>
        </w:rPr>
        <w:t xml:space="preserve"> the citizens socially,</w:t>
      </w:r>
      <w:r w:rsidR="00DF4F65" w:rsidRPr="00A51D4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lang w:bidi="ar-SA"/>
        </w:rPr>
        <w:t>mentally, and economically</w:t>
      </w:r>
      <w:ins w:id="40" w:author="merav" w:date="2021-09-23T15:37:00Z">
        <w:r w:rsidR="00B91591" w:rsidRPr="00A51D48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bidi="ar-SA"/>
          </w:rPr>
          <w:t>. By means of</w:t>
        </w:r>
      </w:ins>
      <w:del w:id="41" w:author="merav" w:date="2021-09-23T15:37:00Z">
        <w:r w:rsidRPr="00A51D48" w:rsidDel="00B91591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bidi="ar-SA"/>
          </w:rPr>
          <w:delText>; through</w:delText>
        </w:r>
      </w:del>
      <w:r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lang w:bidi="ar-SA"/>
        </w:rPr>
        <w:t xml:space="preserve"> a green economic process in which the remnants of the blast are reused as raw materials, </w:t>
      </w:r>
      <w:del w:id="42" w:author="merav" w:date="2021-09-23T15:37:00Z">
        <w:r w:rsidRPr="00A51D48" w:rsidDel="00B91591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bidi="ar-SA"/>
          </w:rPr>
          <w:delText xml:space="preserve">and </w:delText>
        </w:r>
      </w:del>
      <w:r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lang w:bidi="ar-SA"/>
        </w:rPr>
        <w:t xml:space="preserve">the community </w:t>
      </w:r>
      <w:ins w:id="43" w:author="merav" w:date="2021-09-23T15:38:00Z">
        <w:r w:rsidR="00B91591" w:rsidRPr="00A51D48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bidi="ar-SA"/>
          </w:rPr>
          <w:t xml:space="preserve">can </w:t>
        </w:r>
      </w:ins>
      <w:r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lang w:bidi="ar-SA"/>
        </w:rPr>
        <w:t>becom</w:t>
      </w:r>
      <w:ins w:id="44" w:author="merav" w:date="2021-09-23T15:38:00Z">
        <w:r w:rsidR="00B91591" w:rsidRPr="00A51D48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bidi="ar-SA"/>
          </w:rPr>
          <w:t>e</w:t>
        </w:r>
      </w:ins>
      <w:del w:id="45" w:author="merav" w:date="2021-09-23T15:38:00Z">
        <w:r w:rsidRPr="00A51D48" w:rsidDel="00B91591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bidi="ar-SA"/>
          </w:rPr>
          <w:delText>ing</w:delText>
        </w:r>
      </w:del>
      <w:r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lang w:bidi="ar-SA"/>
        </w:rPr>
        <w:t xml:space="preserve"> a part</w:t>
      </w:r>
      <w:ins w:id="46" w:author="merav" w:date="2021-09-23T15:39:00Z">
        <w:r w:rsidR="00B91591" w:rsidRPr="00A51D48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bidi="ar-SA"/>
          </w:rPr>
          <w:t>icipant in</w:t>
        </w:r>
      </w:ins>
      <w:del w:id="47" w:author="merav" w:date="2021-09-23T15:39:00Z">
        <w:r w:rsidRPr="00A51D48" w:rsidDel="00B91591">
          <w:rPr>
            <w:rFonts w:ascii="Calibri" w:eastAsia="Times New Roman" w:hAnsi="Calibri" w:cs="Calibri"/>
            <w:color w:val="000000"/>
            <w:sz w:val="24"/>
            <w:szCs w:val="24"/>
            <w:u w:val="single"/>
            <w:lang w:bidi="ar-SA"/>
          </w:rPr>
          <w:delText xml:space="preserve"> of the</w:delText>
        </w:r>
      </w:del>
      <w:r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lang w:bidi="ar-SA"/>
        </w:rPr>
        <w:t xml:space="preserve"> construction of the project, </w:t>
      </w:r>
      <w:r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shd w:val="clear" w:color="auto" w:fill="FFFFFF"/>
          <w:lang w:bidi="ar-SA"/>
        </w:rPr>
        <w:t>thus</w:t>
      </w:r>
      <w:del w:id="48" w:author="merav" w:date="2021-09-23T15:39:00Z">
        <w:r w:rsidRPr="00A51D48" w:rsidDel="00B91591">
          <w:rPr>
            <w:rFonts w:ascii="Calibri" w:eastAsia="Times New Roman" w:hAnsi="Calibri" w:cs="Calibri"/>
            <w:color w:val="000000"/>
            <w:sz w:val="24"/>
            <w:szCs w:val="24"/>
            <w:u w:val="single"/>
            <w:shd w:val="clear" w:color="auto" w:fill="FFFFFF"/>
            <w:lang w:bidi="ar-SA"/>
          </w:rPr>
          <w:delText>,</w:delText>
        </w:r>
      </w:del>
      <w:r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shd w:val="clear" w:color="auto" w:fill="FFFFFF"/>
          <w:lang w:bidi="ar-SA"/>
        </w:rPr>
        <w:t xml:space="preserve"> reconceptualizing citizens</w:t>
      </w:r>
      <w:ins w:id="49" w:author="merav" w:date="2021-09-23T15:39:00Z">
        <w:r w:rsidR="00B91591" w:rsidRPr="00A51D48">
          <w:rPr>
            <w:rFonts w:ascii="Calibri" w:eastAsia="Times New Roman" w:hAnsi="Calibri" w:cs="Calibri"/>
            <w:color w:val="000000"/>
            <w:sz w:val="24"/>
            <w:szCs w:val="24"/>
            <w:u w:val="single"/>
            <w:shd w:val="clear" w:color="auto" w:fill="FFFFFF"/>
            <w:lang w:bidi="ar-SA"/>
          </w:rPr>
          <w:t>’</w:t>
        </w:r>
      </w:ins>
      <w:r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shd w:val="clear" w:color="auto" w:fill="FFFFFF"/>
          <w:lang w:bidi="ar-SA"/>
        </w:rPr>
        <w:t xml:space="preserve"> rights and status</w:t>
      </w:r>
      <w:del w:id="50" w:author="merav" w:date="2021-09-23T15:40:00Z">
        <w:r w:rsidRPr="00A51D48" w:rsidDel="00B91591">
          <w:rPr>
            <w:rFonts w:ascii="Calibri" w:eastAsia="Times New Roman" w:hAnsi="Calibri" w:cs="Calibri"/>
            <w:color w:val="000000"/>
            <w:sz w:val="24"/>
            <w:szCs w:val="24"/>
            <w:u w:val="single"/>
            <w:shd w:val="clear" w:color="auto" w:fill="FFFFFF"/>
            <w:lang w:bidi="ar-SA"/>
          </w:rPr>
          <w:delText xml:space="preserve"> </w:delText>
        </w:r>
      </w:del>
      <w:r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shd w:val="clear" w:color="auto" w:fill="FFFFFF"/>
          <w:lang w:bidi="ar-SA"/>
        </w:rPr>
        <w:t xml:space="preserve">, </w:t>
      </w:r>
      <w:r w:rsidR="00551BC3"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shd w:val="clear" w:color="auto" w:fill="FFFFFF"/>
          <w:lang w:bidi="ar-SA"/>
        </w:rPr>
        <w:t>f</w:t>
      </w:r>
      <w:r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shd w:val="clear" w:color="auto" w:fill="FFFFFF"/>
          <w:lang w:bidi="ar-SA"/>
        </w:rPr>
        <w:t>orming a new</w:t>
      </w:r>
      <w:ins w:id="51" w:author="merav" w:date="2021-09-23T15:40:00Z">
        <w:r w:rsidR="00B91591" w:rsidRPr="00A51D48">
          <w:rPr>
            <w:rFonts w:ascii="Calibri" w:eastAsia="Times New Roman" w:hAnsi="Calibri" w:cs="Calibri"/>
            <w:color w:val="000000"/>
            <w:sz w:val="24"/>
            <w:szCs w:val="24"/>
            <w:u w:val="single"/>
            <w:shd w:val="clear" w:color="auto" w:fill="FFFFFF"/>
            <w:lang w:bidi="ar-SA"/>
          </w:rPr>
          <w:t>,</w:t>
        </w:r>
      </w:ins>
      <w:r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shd w:val="clear" w:color="auto" w:fill="FFFFFF"/>
          <w:lang w:bidi="ar-SA"/>
        </w:rPr>
        <w:t xml:space="preserve"> stronger</w:t>
      </w:r>
      <w:ins w:id="52" w:author="merav" w:date="2021-09-23T15:40:00Z">
        <w:r w:rsidR="00B91591" w:rsidRPr="00A51D48">
          <w:rPr>
            <w:rFonts w:ascii="Calibri" w:eastAsia="Times New Roman" w:hAnsi="Calibri" w:cs="Calibri"/>
            <w:color w:val="000000"/>
            <w:sz w:val="24"/>
            <w:szCs w:val="24"/>
            <w:u w:val="single"/>
            <w:shd w:val="clear" w:color="auto" w:fill="FFFFFF"/>
            <w:lang w:bidi="ar-SA"/>
          </w:rPr>
          <w:t>,</w:t>
        </w:r>
      </w:ins>
      <w:r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shd w:val="clear" w:color="auto" w:fill="FFFFFF"/>
          <w:lang w:bidi="ar-SA"/>
        </w:rPr>
        <w:t xml:space="preserve"> united society</w:t>
      </w:r>
      <w:del w:id="53" w:author="merav" w:date="2021-09-23T15:41:00Z">
        <w:r w:rsidRPr="00A51D48" w:rsidDel="00B91591">
          <w:rPr>
            <w:rFonts w:ascii="Calibri" w:eastAsia="Times New Roman" w:hAnsi="Calibri" w:cs="Calibri"/>
            <w:color w:val="000000"/>
            <w:sz w:val="24"/>
            <w:szCs w:val="24"/>
            <w:u w:val="single"/>
            <w:shd w:val="clear" w:color="auto" w:fill="FFFFFF"/>
            <w:lang w:bidi="ar-SA"/>
          </w:rPr>
          <w:delText xml:space="preserve"> </w:delText>
        </w:r>
      </w:del>
      <w:r w:rsidR="00551BC3"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shd w:val="clear" w:color="auto" w:fill="FFFFFF"/>
          <w:lang w:bidi="ar-SA"/>
        </w:rPr>
        <w:t>, and re</w:t>
      </w:r>
      <w:ins w:id="54" w:author="merav" w:date="2021-09-23T15:41:00Z">
        <w:r w:rsidR="00B91591" w:rsidRPr="00A51D48">
          <w:rPr>
            <w:rFonts w:ascii="Calibri" w:eastAsia="Times New Roman" w:hAnsi="Calibri" w:cs="Calibri"/>
            <w:color w:val="000000"/>
            <w:sz w:val="24"/>
            <w:szCs w:val="24"/>
            <w:u w:val="single"/>
            <w:shd w:val="clear" w:color="auto" w:fill="FFFFFF"/>
            <w:lang w:bidi="ar-SA"/>
          </w:rPr>
          <w:t>claim</w:t>
        </w:r>
      </w:ins>
      <w:del w:id="55" w:author="merav" w:date="2021-09-23T15:41:00Z">
        <w:r w:rsidR="00551BC3" w:rsidRPr="00A51D48" w:rsidDel="00B91591">
          <w:rPr>
            <w:rFonts w:ascii="Calibri" w:eastAsia="Times New Roman" w:hAnsi="Calibri" w:cs="Calibri"/>
            <w:color w:val="000000"/>
            <w:sz w:val="24"/>
            <w:szCs w:val="24"/>
            <w:u w:val="single"/>
            <w:shd w:val="clear" w:color="auto" w:fill="FFFFFF"/>
            <w:lang w:bidi="ar-SA"/>
          </w:rPr>
          <w:delText>gain</w:delText>
        </w:r>
      </w:del>
      <w:r w:rsidR="00551BC3" w:rsidRPr="00A51D48">
        <w:rPr>
          <w:rFonts w:ascii="Calibri" w:eastAsia="Times New Roman" w:hAnsi="Calibri" w:cs="Calibri"/>
          <w:color w:val="000000"/>
          <w:sz w:val="24"/>
          <w:szCs w:val="24"/>
          <w:u w:val="single"/>
          <w:shd w:val="clear" w:color="auto" w:fill="FFFFFF"/>
          <w:lang w:bidi="ar-SA"/>
        </w:rPr>
        <w:t>ing values of equality and democracy that they have lacked for many years.</w:t>
      </w:r>
    </w:p>
    <w:sectPr w:rsidR="0046029A" w:rsidRPr="00A51D48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20E6F8" w14:textId="77777777" w:rsidR="00E86E95" w:rsidRDefault="00E86E95" w:rsidP="00737C9C">
      <w:pPr>
        <w:spacing w:after="0" w:line="240" w:lineRule="auto"/>
      </w:pPr>
      <w:r>
        <w:separator/>
      </w:r>
    </w:p>
  </w:endnote>
  <w:endnote w:type="continuationSeparator" w:id="0">
    <w:p w14:paraId="15041979" w14:textId="77777777" w:rsidR="00E86E95" w:rsidRDefault="00E86E95" w:rsidP="00737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5500F7" w14:textId="77777777" w:rsidR="00E86E95" w:rsidRDefault="00E86E95" w:rsidP="00737C9C">
      <w:pPr>
        <w:spacing w:after="0" w:line="240" w:lineRule="auto"/>
      </w:pPr>
      <w:r>
        <w:separator/>
      </w:r>
    </w:p>
  </w:footnote>
  <w:footnote w:type="continuationSeparator" w:id="0">
    <w:p w14:paraId="01642E69" w14:textId="77777777" w:rsidR="00E86E95" w:rsidRDefault="00E86E95" w:rsidP="00737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2AB5DD" w14:textId="77777777" w:rsidR="00BE7A03" w:rsidRDefault="00BE7A03" w:rsidP="00D2760A">
    <w:pPr>
      <w:pStyle w:val="Header"/>
      <w:jc w:val="center"/>
      <w:rPr>
        <w:rtl/>
      </w:rPr>
    </w:pPr>
  </w:p>
  <w:p w14:paraId="24B71B4B" w14:textId="2B8FAE30" w:rsidR="00737C9C" w:rsidRDefault="00737C9C" w:rsidP="00D2760A">
    <w:pPr>
      <w:pStyle w:val="Header"/>
      <w:jc w:val="center"/>
      <w:rPr>
        <w:rtl/>
      </w:rPr>
    </w:pPr>
    <w:r>
      <w:rPr>
        <w:rFonts w:eastAsia="Calibri" w:cs="Arial"/>
        <w:noProof/>
        <w:color w:val="0000FF"/>
        <w:lang w:bidi="ar-SA"/>
      </w:rPr>
      <w:drawing>
        <wp:inline distT="0" distB="0" distL="0" distR="0" wp14:anchorId="24138B33" wp14:editId="7B1F19EB">
          <wp:extent cx="338415" cy="382905"/>
          <wp:effectExtent l="0" t="0" r="508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5373" cy="3907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16D92C" w14:textId="0344A06A" w:rsidR="00D2760A" w:rsidRDefault="00BE7A03" w:rsidP="00D2760A">
    <w:pPr>
      <w:spacing w:after="0" w:line="240" w:lineRule="auto"/>
      <w:ind w:hanging="117"/>
      <w:rPr>
        <w:rFonts w:ascii="Arial" w:eastAsia="Calibri" w:hAnsi="Arial" w:cs="Arial"/>
        <w:rtl/>
      </w:rPr>
    </w:pPr>
    <w:r>
      <w:rPr>
        <w:rFonts w:ascii="Aharoni" w:eastAsia="Calibri" w:hAnsi="Aharoni" w:cs="Aharoni"/>
        <w:rtl/>
      </w:rPr>
      <w:t xml:space="preserve">   </w:t>
    </w:r>
    <w:r>
      <w:rPr>
        <w:rFonts w:ascii="Arial" w:eastAsia="Calibri" w:hAnsi="Arial" w:cs="Arial"/>
        <w:rtl/>
      </w:rPr>
      <w:t xml:space="preserve">          </w:t>
    </w:r>
    <w:r>
      <w:rPr>
        <w:rFonts w:ascii="Arial" w:eastAsia="Calibri" w:hAnsi="Arial" w:cs="Arial"/>
      </w:rPr>
      <w:t xml:space="preserve">      </w:t>
    </w:r>
    <w:r>
      <w:rPr>
        <w:rFonts w:ascii="Arial" w:eastAsia="Calibri" w:hAnsi="Arial" w:cs="Arial"/>
        <w:rtl/>
      </w:rPr>
      <w:t xml:space="preserve">  </w:t>
    </w:r>
    <w:r w:rsidR="00D2760A">
      <w:rPr>
        <w:rFonts w:ascii="Arial" w:eastAsia="Calibri" w:hAnsi="Arial" w:cs="Arial" w:hint="cs"/>
        <w:rtl/>
      </w:rPr>
      <w:t xml:space="preserve"> </w:t>
    </w:r>
    <w:r>
      <w:rPr>
        <w:rFonts w:ascii="Arial" w:eastAsia="Calibri" w:hAnsi="Arial" w:cs="Arial" w:hint="cs"/>
        <w:rtl/>
      </w:rPr>
      <w:t xml:space="preserve">   </w:t>
    </w:r>
    <w:r>
      <w:rPr>
        <w:rFonts w:ascii="Arial" w:eastAsia="Calibri" w:hAnsi="Arial" w:cs="Arial"/>
        <w:rtl/>
      </w:rPr>
      <w:t xml:space="preserve">  </w:t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15"/>
      <w:gridCol w:w="4315"/>
    </w:tblGrid>
    <w:tr w:rsidR="00D2760A" w14:paraId="7318D87D" w14:textId="77777777" w:rsidTr="00D2760A">
      <w:tc>
        <w:tcPr>
          <w:tcW w:w="4315" w:type="dxa"/>
        </w:tcPr>
        <w:p w14:paraId="55756383" w14:textId="1AFCB567" w:rsidR="00D2760A" w:rsidRDefault="00BE7A03" w:rsidP="00D2760A">
          <w:pPr>
            <w:ind w:hanging="117"/>
            <w:rPr>
              <w:rFonts w:ascii="Arial" w:eastAsia="Calibri" w:hAnsi="Arial" w:cs="Arial"/>
            </w:rPr>
          </w:pPr>
          <w:r>
            <w:rPr>
              <w:rFonts w:ascii="Arial" w:eastAsia="Calibri" w:hAnsi="Arial" w:cs="Arial"/>
              <w:rtl/>
            </w:rPr>
            <w:t xml:space="preserve"> </w:t>
          </w:r>
          <w:r>
            <w:rPr>
              <w:rFonts w:ascii="Arial" w:eastAsia="Calibri" w:hAnsi="Arial" w:cs="Arial"/>
            </w:rPr>
            <w:t xml:space="preserve"> </w:t>
          </w:r>
          <w:r w:rsidR="00D2760A" w:rsidRPr="00BE7A03">
            <w:rPr>
              <w:rFonts w:ascii="Aharoni" w:eastAsia="Calibri" w:hAnsi="Aharoni" w:cs="Aharoni"/>
              <w:sz w:val="16"/>
              <w:szCs w:val="16"/>
            </w:rPr>
            <w:t>TECHNION</w:t>
          </w:r>
          <w:r w:rsidR="00D2760A">
            <w:rPr>
              <w:rFonts w:ascii="Aharoni" w:eastAsia="Calibri" w:hAnsi="Aharoni" w:cs="Aharoni" w:hint="cs"/>
              <w:sz w:val="16"/>
              <w:szCs w:val="16"/>
              <w:rtl/>
            </w:rPr>
            <w:t xml:space="preserve"> </w:t>
          </w:r>
          <w:r w:rsidR="00D2760A" w:rsidRPr="00BE7A03">
            <w:rPr>
              <w:rFonts w:ascii="Aharoni" w:eastAsia="Calibri" w:hAnsi="Aharoni" w:cs="Aharoni"/>
              <w:sz w:val="16"/>
              <w:szCs w:val="16"/>
            </w:rPr>
            <w:t xml:space="preserve"> </w:t>
          </w:r>
          <w:r w:rsidR="00D2760A">
            <w:rPr>
              <w:rFonts w:ascii="Aharoni" w:eastAsia="Calibri" w:hAnsi="Aharoni" w:cs="Aharoni" w:hint="cs"/>
              <w:sz w:val="16"/>
              <w:szCs w:val="16"/>
              <w:rtl/>
            </w:rPr>
            <w:t xml:space="preserve"> -</w:t>
          </w:r>
          <w:r w:rsidR="00D2760A" w:rsidRPr="00BE7A03">
            <w:rPr>
              <w:rFonts w:ascii="Aharoni" w:eastAsia="Calibri" w:hAnsi="Aharoni" w:cs="Aharoni"/>
              <w:sz w:val="16"/>
              <w:szCs w:val="16"/>
            </w:rPr>
            <w:t>ISRAEL</w:t>
          </w:r>
          <w:r w:rsidR="00D2760A">
            <w:rPr>
              <w:rFonts w:ascii="Aharoni" w:eastAsia="Calibri" w:hAnsi="Aharoni" w:cs="Aharoni" w:hint="cs"/>
              <w:sz w:val="16"/>
              <w:szCs w:val="16"/>
              <w:rtl/>
            </w:rPr>
            <w:t xml:space="preserve">  </w:t>
          </w:r>
          <w:r w:rsidR="00D2760A" w:rsidRPr="00BE7A03">
            <w:rPr>
              <w:rFonts w:ascii="Aharoni" w:eastAsia="Calibri" w:hAnsi="Aharoni" w:cs="Aharoni"/>
              <w:sz w:val="16"/>
              <w:szCs w:val="16"/>
            </w:rPr>
            <w:t xml:space="preserve"> INSTITUTE</w:t>
          </w:r>
          <w:r w:rsidR="00D2760A">
            <w:rPr>
              <w:rFonts w:ascii="Aharoni" w:eastAsia="Calibri" w:hAnsi="Aharoni" w:cs="Aharoni" w:hint="cs"/>
              <w:sz w:val="16"/>
              <w:szCs w:val="16"/>
              <w:rtl/>
            </w:rPr>
            <w:t xml:space="preserve"> </w:t>
          </w:r>
          <w:r w:rsidR="00D2760A" w:rsidRPr="00BE7A03">
            <w:rPr>
              <w:rFonts w:ascii="Aharoni" w:eastAsia="Calibri" w:hAnsi="Aharoni" w:cs="Aharoni"/>
              <w:sz w:val="16"/>
              <w:szCs w:val="16"/>
            </w:rPr>
            <w:t xml:space="preserve">OF </w:t>
          </w:r>
          <w:r w:rsidR="00D2760A">
            <w:rPr>
              <w:rFonts w:ascii="Aharoni" w:eastAsia="Calibri" w:hAnsi="Aharoni" w:cs="Aharoni" w:hint="cs"/>
              <w:sz w:val="16"/>
              <w:szCs w:val="16"/>
              <w:rtl/>
            </w:rPr>
            <w:t xml:space="preserve">  </w:t>
          </w:r>
          <w:r w:rsidR="00D2760A" w:rsidRPr="00BE7A03">
            <w:rPr>
              <w:rFonts w:ascii="Aharoni" w:eastAsia="Calibri" w:hAnsi="Aharoni" w:cs="Aharoni"/>
              <w:sz w:val="16"/>
              <w:szCs w:val="16"/>
            </w:rPr>
            <w:t>TECHNOLOGY</w:t>
          </w:r>
          <w:r w:rsidR="00D2760A">
            <w:rPr>
              <w:rFonts w:ascii="Aharoni" w:eastAsia="Calibri" w:hAnsi="Aharoni" w:cs="Aharoni"/>
              <w:sz w:val="18"/>
              <w:szCs w:val="18"/>
              <w:rtl/>
            </w:rPr>
            <w:t xml:space="preserve">  </w:t>
          </w:r>
        </w:p>
        <w:p w14:paraId="3E17E6CD" w14:textId="5A467E3C" w:rsidR="00D2760A" w:rsidRDefault="00D2760A" w:rsidP="00D2760A">
          <w:pPr>
            <w:rPr>
              <w:rFonts w:ascii="Arial" w:eastAsia="Calibri" w:hAnsi="Arial" w:cs="Arial"/>
              <w:sz w:val="18"/>
              <w:szCs w:val="18"/>
            </w:rPr>
          </w:pPr>
          <w:r>
            <w:rPr>
              <w:rFonts w:ascii="Aharoni" w:eastAsia="Calibri" w:hAnsi="Aharoni" w:cs="Aharoni"/>
              <w:b/>
              <w:bCs/>
              <w:sz w:val="16"/>
              <w:szCs w:val="16"/>
            </w:rPr>
            <w:t>FACULTY OF ARCHITECTURE AND TOWN PLANNING</w:t>
          </w:r>
          <w:r>
            <w:rPr>
              <w:rFonts w:ascii="Aharoni" w:eastAsia="Calibri" w:hAnsi="Aharoni" w:cs="Aharoni"/>
              <w:sz w:val="16"/>
              <w:szCs w:val="16"/>
              <w:rtl/>
            </w:rPr>
            <w:t xml:space="preserve"> </w:t>
          </w:r>
          <w:r>
            <w:rPr>
              <w:rFonts w:ascii="Aharoni" w:eastAsia="Calibri" w:hAnsi="Aharoni" w:cs="Aharoni" w:hint="cs"/>
              <w:sz w:val="16"/>
              <w:szCs w:val="16"/>
              <w:rtl/>
            </w:rPr>
            <w:t xml:space="preserve"> </w:t>
          </w:r>
        </w:p>
      </w:tc>
      <w:tc>
        <w:tcPr>
          <w:tcW w:w="4315" w:type="dxa"/>
        </w:tcPr>
        <w:p w14:paraId="19E0735A" w14:textId="77777777" w:rsidR="00D2760A" w:rsidRDefault="00D2760A" w:rsidP="00D2760A">
          <w:pPr>
            <w:bidi/>
            <w:ind w:hanging="117"/>
            <w:rPr>
              <w:rFonts w:ascii="Aharoni" w:eastAsia="Calibri" w:hAnsi="Aharoni" w:cs="Aharoni"/>
              <w:rtl/>
            </w:rPr>
          </w:pPr>
          <w:r>
            <w:rPr>
              <w:rFonts w:ascii="Aharoni" w:eastAsia="Calibri" w:hAnsi="Aharoni" w:cs="Aharoni"/>
              <w:rtl/>
            </w:rPr>
            <w:t>הטכניון</w:t>
          </w:r>
          <w:r>
            <w:rPr>
              <w:rFonts w:ascii="Aharoni" w:eastAsia="Calibri" w:hAnsi="Aharoni" w:cs="Aharoni" w:hint="cs"/>
              <w:rtl/>
            </w:rPr>
            <w:t xml:space="preserve">  -</w:t>
          </w:r>
          <w:r>
            <w:rPr>
              <w:rFonts w:ascii="Aharoni" w:eastAsia="Calibri" w:hAnsi="Aharoni" w:cs="Aharoni"/>
              <w:rtl/>
            </w:rPr>
            <w:t xml:space="preserve">  מכון</w:t>
          </w:r>
          <w:r>
            <w:rPr>
              <w:rFonts w:ascii="Aharoni" w:eastAsia="Calibri" w:hAnsi="Aharoni" w:cs="Aharoni" w:hint="cs"/>
              <w:rtl/>
            </w:rPr>
            <w:t xml:space="preserve"> </w:t>
          </w:r>
          <w:r>
            <w:rPr>
              <w:rFonts w:ascii="Aharoni" w:eastAsia="Calibri" w:hAnsi="Aharoni" w:cs="Aharoni"/>
              <w:rtl/>
            </w:rPr>
            <w:t xml:space="preserve"> טכנולוגי</w:t>
          </w:r>
          <w:r>
            <w:rPr>
              <w:rFonts w:ascii="Aharoni" w:eastAsia="Calibri" w:hAnsi="Aharoni" w:cs="Aharoni" w:hint="cs"/>
              <w:rtl/>
            </w:rPr>
            <w:t xml:space="preserve">  </w:t>
          </w:r>
          <w:r>
            <w:rPr>
              <w:rFonts w:ascii="Aharoni" w:eastAsia="Calibri" w:hAnsi="Aharoni" w:cs="Aharoni"/>
              <w:rtl/>
            </w:rPr>
            <w:t xml:space="preserve"> לישראל</w:t>
          </w:r>
          <w:r>
            <w:rPr>
              <w:rFonts w:ascii="Aharoni" w:eastAsia="Calibri" w:hAnsi="Aharoni" w:cs="Aharoni" w:hint="cs"/>
              <w:rtl/>
            </w:rPr>
            <w:t xml:space="preserve">                                                            </w:t>
          </w:r>
        </w:p>
        <w:p w14:paraId="52B5FCDD" w14:textId="77777777" w:rsidR="00D2760A" w:rsidRDefault="00D2760A" w:rsidP="00D2760A">
          <w:pPr>
            <w:bidi/>
            <w:ind w:left="-36" w:hanging="90"/>
            <w:rPr>
              <w:rFonts w:ascii="Arial" w:eastAsia="Calibri" w:hAnsi="Arial" w:cs="Arial"/>
              <w:rtl/>
            </w:rPr>
          </w:pPr>
          <w:r>
            <w:rPr>
              <w:rFonts w:ascii="Aharoni" w:eastAsia="Calibri" w:hAnsi="Aharoni" w:cs="Aharoni"/>
              <w:rtl/>
            </w:rPr>
            <w:t>הפקולטה לארכיטקטורה ובינוי ערים</w:t>
          </w:r>
          <w:r>
            <w:rPr>
              <w:rFonts w:ascii="Arial" w:eastAsia="Calibri" w:hAnsi="Arial" w:cs="Arial"/>
              <w:rtl/>
            </w:rPr>
            <w:t xml:space="preserve">      </w:t>
          </w:r>
          <w:r>
            <w:rPr>
              <w:rFonts w:ascii="Arial" w:eastAsia="Calibri" w:hAnsi="Arial" w:cs="Arial" w:hint="cs"/>
              <w:rtl/>
            </w:rPr>
            <w:t xml:space="preserve">   </w:t>
          </w:r>
          <w:r>
            <w:rPr>
              <w:rFonts w:ascii="Arial" w:eastAsia="Calibri" w:hAnsi="Arial" w:cs="Arial"/>
              <w:rtl/>
            </w:rPr>
            <w:t xml:space="preserve">  </w:t>
          </w:r>
          <w:r>
            <w:rPr>
              <w:rFonts w:ascii="Arial" w:eastAsia="Calibri" w:hAnsi="Arial" w:cs="Arial"/>
            </w:rPr>
            <w:t xml:space="preserve">   </w:t>
          </w:r>
        </w:p>
        <w:p w14:paraId="35FE2D33" w14:textId="77777777" w:rsidR="00D2760A" w:rsidRDefault="00D2760A" w:rsidP="00D2760A">
          <w:pPr>
            <w:rPr>
              <w:rFonts w:ascii="Arial" w:eastAsia="Calibri" w:hAnsi="Arial" w:cs="Arial"/>
              <w:sz w:val="18"/>
              <w:szCs w:val="18"/>
            </w:rPr>
          </w:pPr>
        </w:p>
      </w:tc>
    </w:tr>
  </w:tbl>
  <w:p w14:paraId="421A252E" w14:textId="77777777" w:rsidR="00BE7A03" w:rsidRDefault="00BE7A03" w:rsidP="00D276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2434FEB"/>
    <w:multiLevelType w:val="multilevel"/>
    <w:tmpl w:val="663A35AC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erav">
    <w15:presenceInfo w15:providerId="None" w15:userId="merav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WyNDKxNLCwsLC0MDVQ0lEKTi0uzszPAymwrAUAYvRA7iwAAAA="/>
    <w:docVar w:name="dgnword-docGUID" w:val="{1541C050-0BE8-4D4A-9A58-99073D399E33}"/>
    <w:docVar w:name="dgnword-eventsink" w:val="1311453008800"/>
  </w:docVars>
  <w:rsids>
    <w:rsidRoot w:val="008C2AC2"/>
    <w:rsid w:val="0004288E"/>
    <w:rsid w:val="00042AA9"/>
    <w:rsid w:val="000510BC"/>
    <w:rsid w:val="000655BA"/>
    <w:rsid w:val="0007660A"/>
    <w:rsid w:val="00085223"/>
    <w:rsid w:val="000A1AA1"/>
    <w:rsid w:val="000B19EF"/>
    <w:rsid w:val="000B3672"/>
    <w:rsid w:val="000B598C"/>
    <w:rsid w:val="00101ABD"/>
    <w:rsid w:val="00110D86"/>
    <w:rsid w:val="0012190C"/>
    <w:rsid w:val="00122838"/>
    <w:rsid w:val="00126AAE"/>
    <w:rsid w:val="0013776D"/>
    <w:rsid w:val="001435B5"/>
    <w:rsid w:val="00156ED0"/>
    <w:rsid w:val="001B1FE5"/>
    <w:rsid w:val="001E01CC"/>
    <w:rsid w:val="001E29B9"/>
    <w:rsid w:val="0021547D"/>
    <w:rsid w:val="00233374"/>
    <w:rsid w:val="0024573F"/>
    <w:rsid w:val="002941E0"/>
    <w:rsid w:val="002C6396"/>
    <w:rsid w:val="002D1A84"/>
    <w:rsid w:val="002F15C9"/>
    <w:rsid w:val="00384E65"/>
    <w:rsid w:val="0039181A"/>
    <w:rsid w:val="003A1336"/>
    <w:rsid w:val="003A6AF5"/>
    <w:rsid w:val="003E1278"/>
    <w:rsid w:val="003E1D43"/>
    <w:rsid w:val="004155C2"/>
    <w:rsid w:val="00443A48"/>
    <w:rsid w:val="004511E2"/>
    <w:rsid w:val="0046029A"/>
    <w:rsid w:val="00461E13"/>
    <w:rsid w:val="004801F3"/>
    <w:rsid w:val="004D36D1"/>
    <w:rsid w:val="004F4D2A"/>
    <w:rsid w:val="00506DFA"/>
    <w:rsid w:val="0052589D"/>
    <w:rsid w:val="005348F2"/>
    <w:rsid w:val="00551BC3"/>
    <w:rsid w:val="00571142"/>
    <w:rsid w:val="005845FB"/>
    <w:rsid w:val="00587DA8"/>
    <w:rsid w:val="00597409"/>
    <w:rsid w:val="005A41FF"/>
    <w:rsid w:val="005B0DCE"/>
    <w:rsid w:val="005D18E3"/>
    <w:rsid w:val="005D576F"/>
    <w:rsid w:val="005E1F2E"/>
    <w:rsid w:val="00610774"/>
    <w:rsid w:val="00626DDA"/>
    <w:rsid w:val="006419DA"/>
    <w:rsid w:val="0065115C"/>
    <w:rsid w:val="006A4197"/>
    <w:rsid w:val="006A79F0"/>
    <w:rsid w:val="006B2C55"/>
    <w:rsid w:val="006F0271"/>
    <w:rsid w:val="007067FC"/>
    <w:rsid w:val="00737C9C"/>
    <w:rsid w:val="00762D92"/>
    <w:rsid w:val="00763FCC"/>
    <w:rsid w:val="00785442"/>
    <w:rsid w:val="00792175"/>
    <w:rsid w:val="00793D0B"/>
    <w:rsid w:val="007B2D43"/>
    <w:rsid w:val="007C2891"/>
    <w:rsid w:val="00831E36"/>
    <w:rsid w:val="00841967"/>
    <w:rsid w:val="008A430B"/>
    <w:rsid w:val="008C2AC2"/>
    <w:rsid w:val="008C69AC"/>
    <w:rsid w:val="008E142A"/>
    <w:rsid w:val="00904025"/>
    <w:rsid w:val="00914BAF"/>
    <w:rsid w:val="00923D76"/>
    <w:rsid w:val="00957C9A"/>
    <w:rsid w:val="0096519D"/>
    <w:rsid w:val="00991C11"/>
    <w:rsid w:val="00995D10"/>
    <w:rsid w:val="009C23AA"/>
    <w:rsid w:val="009E17B0"/>
    <w:rsid w:val="009E3D66"/>
    <w:rsid w:val="009F63FC"/>
    <w:rsid w:val="00A51D48"/>
    <w:rsid w:val="00A90C1F"/>
    <w:rsid w:val="00A97B46"/>
    <w:rsid w:val="00AE5875"/>
    <w:rsid w:val="00AF6D75"/>
    <w:rsid w:val="00B045D6"/>
    <w:rsid w:val="00B2122E"/>
    <w:rsid w:val="00B2652D"/>
    <w:rsid w:val="00B666F6"/>
    <w:rsid w:val="00B91591"/>
    <w:rsid w:val="00BA76CE"/>
    <w:rsid w:val="00BB27FF"/>
    <w:rsid w:val="00BB704E"/>
    <w:rsid w:val="00BE7A03"/>
    <w:rsid w:val="00C73D8C"/>
    <w:rsid w:val="00CC59A9"/>
    <w:rsid w:val="00CD2E96"/>
    <w:rsid w:val="00CF7EDE"/>
    <w:rsid w:val="00D1648C"/>
    <w:rsid w:val="00D22168"/>
    <w:rsid w:val="00D2760A"/>
    <w:rsid w:val="00D460DC"/>
    <w:rsid w:val="00D53C16"/>
    <w:rsid w:val="00D860B6"/>
    <w:rsid w:val="00DA47D7"/>
    <w:rsid w:val="00DD3690"/>
    <w:rsid w:val="00DF17D6"/>
    <w:rsid w:val="00DF4F65"/>
    <w:rsid w:val="00E0798C"/>
    <w:rsid w:val="00E07FBE"/>
    <w:rsid w:val="00E23AE7"/>
    <w:rsid w:val="00E4201D"/>
    <w:rsid w:val="00E44E4E"/>
    <w:rsid w:val="00E86E95"/>
    <w:rsid w:val="00E932F1"/>
    <w:rsid w:val="00EB5755"/>
    <w:rsid w:val="00EE36B7"/>
    <w:rsid w:val="00EF73DF"/>
    <w:rsid w:val="00F17F02"/>
    <w:rsid w:val="00F3467C"/>
    <w:rsid w:val="00F8454A"/>
    <w:rsid w:val="00F86546"/>
    <w:rsid w:val="00F91340"/>
    <w:rsid w:val="00F95390"/>
    <w:rsid w:val="00FA770C"/>
    <w:rsid w:val="00FC7177"/>
    <w:rsid w:val="00FE1663"/>
    <w:rsid w:val="00FF0152"/>
    <w:rsid w:val="00FF1C5D"/>
    <w:rsid w:val="00FF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8A3AF"/>
  <w15:chartTrackingRefBased/>
  <w15:docId w15:val="{4DA81CB2-89B9-469E-9FB0-AADCA5F38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45FB"/>
  </w:style>
  <w:style w:type="paragraph" w:styleId="Heading3">
    <w:name w:val="heading 3"/>
    <w:basedOn w:val="Normal"/>
    <w:link w:val="Heading3Char"/>
    <w:uiPriority w:val="9"/>
    <w:qFormat/>
    <w:rsid w:val="004602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7C9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C9C"/>
  </w:style>
  <w:style w:type="paragraph" w:styleId="Footer">
    <w:name w:val="footer"/>
    <w:basedOn w:val="Normal"/>
    <w:link w:val="FooterChar"/>
    <w:uiPriority w:val="99"/>
    <w:unhideWhenUsed/>
    <w:rsid w:val="00737C9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C9C"/>
  </w:style>
  <w:style w:type="table" w:styleId="TableGrid">
    <w:name w:val="Table Grid"/>
    <w:basedOn w:val="TableNormal"/>
    <w:uiPriority w:val="39"/>
    <w:rsid w:val="009C2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45FB"/>
    <w:pPr>
      <w:suppressAutoHyphens/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46029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1B1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BasicParagraph">
    <w:name w:val="[Basic Paragraph]"/>
    <w:basedOn w:val="Normal"/>
    <w:uiPriority w:val="99"/>
    <w:rsid w:val="00E0798C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3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7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3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66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4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7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ziv leibu</dc:creator>
  <cp:keywords/>
  <dc:description/>
  <cp:lastModifiedBy>merav</cp:lastModifiedBy>
  <cp:revision>6</cp:revision>
  <dcterms:created xsi:type="dcterms:W3CDTF">2021-09-23T12:23:00Z</dcterms:created>
  <dcterms:modified xsi:type="dcterms:W3CDTF">2021-09-23T12:44:00Z</dcterms:modified>
</cp:coreProperties>
</file>