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181EEB" w14:textId="77777777" w:rsidR="00C33D4D" w:rsidRDefault="00C33D4D">
      <w:pPr>
        <w:shd w:val="clear" w:color="auto" w:fill="FFFFFF"/>
        <w:bidi/>
        <w:rPr>
          <w:color w:val="222222"/>
          <w:sz w:val="24"/>
          <w:szCs w:val="24"/>
        </w:rPr>
      </w:pPr>
    </w:p>
    <w:p w14:paraId="1266E694" w14:textId="77777777" w:rsidR="00C33D4D" w:rsidRDefault="00147562">
      <w:pPr>
        <w:shd w:val="clear" w:color="auto" w:fill="FFFFFF"/>
        <w:bidi/>
        <w:jc w:val="center"/>
        <w:rPr>
          <w:b/>
          <w:color w:val="222222"/>
          <w:sz w:val="28"/>
          <w:szCs w:val="28"/>
        </w:rPr>
      </w:pPr>
      <w:r>
        <w:rPr>
          <w:b/>
          <w:color w:val="222222"/>
          <w:sz w:val="28"/>
          <w:szCs w:val="28"/>
          <w:rtl/>
        </w:rPr>
        <w:t>טופס הגשת פרויקט גמר לאתר תערוכת בוגרים 2021</w:t>
      </w:r>
    </w:p>
    <w:p w14:paraId="10A88101" w14:textId="77777777" w:rsidR="00C33D4D" w:rsidRDefault="00C33D4D">
      <w:pPr>
        <w:shd w:val="clear" w:color="auto" w:fill="FFFFFF"/>
        <w:bidi/>
        <w:rPr>
          <w:color w:val="222222"/>
          <w:sz w:val="24"/>
          <w:szCs w:val="24"/>
        </w:rPr>
      </w:pPr>
    </w:p>
    <w:tbl>
      <w:tblPr>
        <w:tblStyle w:val="a0"/>
        <w:tblW w:w="8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2340"/>
        <w:gridCol w:w="2070"/>
        <w:gridCol w:w="2430"/>
      </w:tblGrid>
      <w:tr w:rsidR="00C33D4D" w14:paraId="5BCC6A3A" w14:textId="77777777">
        <w:trPr>
          <w:trHeight w:val="368"/>
          <w:jc w:val="center"/>
        </w:trPr>
        <w:tc>
          <w:tcPr>
            <w:tcW w:w="1795" w:type="dxa"/>
            <w:tcBorders>
              <w:bottom w:val="single" w:sz="4" w:space="0" w:color="000000"/>
              <w:right w:val="single" w:sz="4" w:space="0" w:color="000000"/>
            </w:tcBorders>
            <w:shd w:val="clear" w:color="auto" w:fill="E0E0E0"/>
            <w:tcMar>
              <w:left w:w="57" w:type="dxa"/>
              <w:right w:w="57" w:type="dxa"/>
            </w:tcMar>
            <w:vAlign w:val="center"/>
          </w:tcPr>
          <w:p w14:paraId="2B69B08C" w14:textId="77777777" w:rsidR="00C33D4D" w:rsidRDefault="00147562">
            <w:pPr>
              <w:spacing w:line="300" w:lineRule="auto"/>
              <w:ind w:right="540"/>
              <w:rPr>
                <w:b/>
                <w:sz w:val="24"/>
                <w:szCs w:val="24"/>
              </w:rPr>
            </w:pPr>
            <w:r>
              <w:rPr>
                <w:b/>
                <w:sz w:val="24"/>
                <w:szCs w:val="24"/>
              </w:rPr>
              <w:t xml:space="preserve">First Name </w:t>
            </w:r>
            <w:r>
              <w:rPr>
                <w:color w:val="000000"/>
                <w:sz w:val="20"/>
                <w:szCs w:val="20"/>
              </w:rPr>
              <w:t>→</w:t>
            </w:r>
          </w:p>
        </w:tc>
        <w:tc>
          <w:tcPr>
            <w:tcW w:w="2340" w:type="dxa"/>
            <w:tcBorders>
              <w:left w:val="single" w:sz="4" w:space="0" w:color="000000"/>
              <w:bottom w:val="single" w:sz="4" w:space="0" w:color="000000"/>
            </w:tcBorders>
            <w:vAlign w:val="center"/>
          </w:tcPr>
          <w:p w14:paraId="10A6B2A5" w14:textId="77777777" w:rsidR="00C33D4D" w:rsidRDefault="00147562">
            <w:pPr>
              <w:spacing w:line="300" w:lineRule="auto"/>
              <w:ind w:right="540"/>
              <w:rPr>
                <w:sz w:val="20"/>
                <w:szCs w:val="20"/>
              </w:rPr>
            </w:pPr>
            <w:r>
              <w:rPr>
                <w:sz w:val="20"/>
                <w:szCs w:val="20"/>
              </w:rPr>
              <w:t>Roei</w:t>
            </w:r>
          </w:p>
        </w:tc>
        <w:tc>
          <w:tcPr>
            <w:tcW w:w="2070" w:type="dxa"/>
            <w:tcBorders>
              <w:left w:val="single" w:sz="4" w:space="0" w:color="000000"/>
              <w:bottom w:val="single" w:sz="4" w:space="0" w:color="000000"/>
              <w:right w:val="single" w:sz="4" w:space="0" w:color="000000"/>
            </w:tcBorders>
            <w:shd w:val="clear" w:color="auto" w:fill="D9D9D9"/>
          </w:tcPr>
          <w:p w14:paraId="662017DD" w14:textId="77777777" w:rsidR="00C33D4D" w:rsidRDefault="00147562">
            <w:pPr>
              <w:spacing w:line="300" w:lineRule="auto"/>
              <w:ind w:right="540"/>
              <w:rPr>
                <w:b/>
                <w:sz w:val="24"/>
                <w:szCs w:val="24"/>
              </w:rPr>
            </w:pPr>
            <w:r>
              <w:rPr>
                <w:b/>
                <w:sz w:val="24"/>
                <w:szCs w:val="24"/>
                <w:rtl/>
              </w:rPr>
              <w:t>שם פרטי</w:t>
            </w:r>
            <w:r>
              <w:rPr>
                <w:b/>
                <w:sz w:val="24"/>
                <w:szCs w:val="24"/>
              </w:rPr>
              <w:t xml:space="preserve"> </w:t>
            </w:r>
            <w:r>
              <w:rPr>
                <w:color w:val="000000"/>
                <w:sz w:val="20"/>
                <w:szCs w:val="20"/>
              </w:rPr>
              <w:t>→</w:t>
            </w:r>
            <w:r>
              <w:rPr>
                <w:b/>
                <w:sz w:val="24"/>
                <w:szCs w:val="24"/>
              </w:rPr>
              <w:t xml:space="preserve"> </w:t>
            </w:r>
          </w:p>
        </w:tc>
        <w:tc>
          <w:tcPr>
            <w:tcW w:w="2430" w:type="dxa"/>
            <w:tcBorders>
              <w:left w:val="single" w:sz="4" w:space="0" w:color="000000"/>
              <w:bottom w:val="single" w:sz="4" w:space="0" w:color="000000"/>
            </w:tcBorders>
            <w:vAlign w:val="center"/>
          </w:tcPr>
          <w:p w14:paraId="784074C4" w14:textId="77777777" w:rsidR="00C33D4D" w:rsidRDefault="00147562">
            <w:pPr>
              <w:spacing w:line="300" w:lineRule="auto"/>
              <w:ind w:right="540"/>
              <w:rPr>
                <w:b/>
              </w:rPr>
            </w:pPr>
            <w:r>
              <w:rPr>
                <w:b/>
                <w:rtl/>
              </w:rPr>
              <w:t>רועי</w:t>
            </w:r>
          </w:p>
        </w:tc>
      </w:tr>
      <w:tr w:rsidR="00C33D4D" w14:paraId="434B0317" w14:textId="77777777">
        <w:trPr>
          <w:trHeight w:val="254"/>
          <w:jc w:val="center"/>
        </w:trPr>
        <w:tc>
          <w:tcPr>
            <w:tcW w:w="179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4C1429FB" w14:textId="77777777" w:rsidR="00C33D4D" w:rsidRDefault="00147562">
            <w:pPr>
              <w:spacing w:line="300" w:lineRule="auto"/>
              <w:ind w:right="540"/>
              <w:rPr>
                <w:b/>
                <w:sz w:val="24"/>
                <w:szCs w:val="24"/>
              </w:rPr>
            </w:pPr>
            <w:r>
              <w:rPr>
                <w:b/>
                <w:sz w:val="24"/>
                <w:szCs w:val="24"/>
              </w:rPr>
              <w:t xml:space="preserve">Last Name </w:t>
            </w:r>
            <w:r>
              <w:rPr>
                <w:color w:val="000000"/>
                <w:sz w:val="20"/>
                <w:szCs w:val="20"/>
              </w:rPr>
              <w:t>→</w:t>
            </w:r>
          </w:p>
        </w:tc>
        <w:tc>
          <w:tcPr>
            <w:tcW w:w="2340" w:type="dxa"/>
            <w:tcBorders>
              <w:top w:val="single" w:sz="4" w:space="0" w:color="000000"/>
              <w:left w:val="single" w:sz="4" w:space="0" w:color="000000"/>
              <w:bottom w:val="single" w:sz="4" w:space="0" w:color="000000"/>
            </w:tcBorders>
            <w:vAlign w:val="center"/>
          </w:tcPr>
          <w:p w14:paraId="3C9B6623" w14:textId="77777777" w:rsidR="00C33D4D" w:rsidRDefault="00147562">
            <w:pPr>
              <w:spacing w:line="300" w:lineRule="auto"/>
              <w:ind w:right="540"/>
            </w:pPr>
            <w:r>
              <w:t>Yosifof</w:t>
            </w:r>
          </w:p>
        </w:tc>
        <w:tc>
          <w:tcPr>
            <w:tcW w:w="2070" w:type="dxa"/>
            <w:tcBorders>
              <w:top w:val="single" w:sz="4" w:space="0" w:color="000000"/>
              <w:left w:val="single" w:sz="4" w:space="0" w:color="000000"/>
              <w:bottom w:val="single" w:sz="4" w:space="0" w:color="000000"/>
              <w:right w:val="single" w:sz="4" w:space="0" w:color="000000"/>
            </w:tcBorders>
            <w:shd w:val="clear" w:color="auto" w:fill="D9D9D9"/>
          </w:tcPr>
          <w:p w14:paraId="30AA3265" w14:textId="77777777" w:rsidR="00C33D4D" w:rsidRDefault="00147562">
            <w:pPr>
              <w:spacing w:line="300" w:lineRule="auto"/>
              <w:ind w:right="540"/>
              <w:rPr>
                <w:b/>
                <w:sz w:val="24"/>
                <w:szCs w:val="24"/>
              </w:rPr>
            </w:pPr>
            <w:r>
              <w:rPr>
                <w:b/>
                <w:sz w:val="24"/>
                <w:szCs w:val="24"/>
                <w:rtl/>
              </w:rPr>
              <w:t>שם משפחה</w:t>
            </w:r>
            <w:r>
              <w:rPr>
                <w:b/>
                <w:sz w:val="24"/>
                <w:szCs w:val="24"/>
              </w:rPr>
              <w:t xml:space="preserve"> </w:t>
            </w:r>
            <w:r>
              <w:rPr>
                <w:color w:val="000000"/>
                <w:sz w:val="20"/>
                <w:szCs w:val="20"/>
              </w:rPr>
              <w:t>→</w:t>
            </w:r>
          </w:p>
        </w:tc>
        <w:tc>
          <w:tcPr>
            <w:tcW w:w="2430" w:type="dxa"/>
            <w:tcBorders>
              <w:top w:val="single" w:sz="4" w:space="0" w:color="000000"/>
              <w:left w:val="single" w:sz="4" w:space="0" w:color="000000"/>
              <w:bottom w:val="single" w:sz="4" w:space="0" w:color="000000"/>
            </w:tcBorders>
            <w:vAlign w:val="center"/>
          </w:tcPr>
          <w:p w14:paraId="0C5C12D4" w14:textId="77777777" w:rsidR="00C33D4D" w:rsidRDefault="00147562">
            <w:pPr>
              <w:spacing w:line="300" w:lineRule="auto"/>
              <w:ind w:right="540"/>
            </w:pPr>
            <w:r>
              <w:rPr>
                <w:rtl/>
              </w:rPr>
              <w:t>יוסיפוף</w:t>
            </w:r>
          </w:p>
        </w:tc>
      </w:tr>
    </w:tbl>
    <w:p w14:paraId="2FC26C69" w14:textId="77777777" w:rsidR="00C33D4D" w:rsidRDefault="00C33D4D">
      <w:pPr>
        <w:shd w:val="clear" w:color="auto" w:fill="FFFFFF"/>
        <w:bidi/>
        <w:jc w:val="right"/>
        <w:rPr>
          <w:color w:val="222222"/>
          <w:sz w:val="24"/>
          <w:szCs w:val="24"/>
        </w:rPr>
      </w:pPr>
    </w:p>
    <w:tbl>
      <w:tblPr>
        <w:tblStyle w:val="a1"/>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C33D4D" w14:paraId="5258C484"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50C5D6EE" w14:textId="77777777" w:rsidR="00C33D4D" w:rsidRDefault="00147562">
            <w:pPr>
              <w:spacing w:line="300" w:lineRule="auto"/>
              <w:ind w:right="540"/>
              <w:rPr>
                <w:b/>
                <w:sz w:val="24"/>
                <w:szCs w:val="24"/>
              </w:rPr>
            </w:pPr>
            <w:r>
              <w:rPr>
                <w:b/>
                <w:sz w:val="24"/>
                <w:szCs w:val="24"/>
              </w:rPr>
              <w:t>Email Address →</w:t>
            </w:r>
          </w:p>
        </w:tc>
        <w:tc>
          <w:tcPr>
            <w:tcW w:w="5530" w:type="dxa"/>
            <w:tcBorders>
              <w:top w:val="single" w:sz="4" w:space="0" w:color="000000"/>
              <w:left w:val="single" w:sz="4" w:space="0" w:color="000000"/>
              <w:bottom w:val="single" w:sz="4" w:space="0" w:color="000000"/>
            </w:tcBorders>
            <w:vAlign w:val="center"/>
          </w:tcPr>
          <w:p w14:paraId="50D339AF" w14:textId="77777777" w:rsidR="00C33D4D" w:rsidRDefault="00147562">
            <w:pPr>
              <w:bidi/>
              <w:spacing w:line="300" w:lineRule="auto"/>
              <w:ind w:right="540"/>
            </w:pPr>
            <w:hyperlink r:id="rId7">
              <w:r>
                <w:rPr>
                  <w:color w:val="0563C1"/>
                  <w:u w:val="single"/>
                </w:rPr>
                <w:t>Ryosifof@gmail.com</w:t>
              </w:r>
            </w:hyperlink>
          </w:p>
        </w:tc>
      </w:tr>
      <w:tr w:rsidR="00C33D4D" w14:paraId="0D826589"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3277E2E8" w14:textId="77777777" w:rsidR="00C33D4D" w:rsidRDefault="00147562">
            <w:pPr>
              <w:spacing w:line="300" w:lineRule="auto"/>
              <w:ind w:right="540"/>
              <w:rPr>
                <w:b/>
                <w:color w:val="FF0000"/>
                <w:sz w:val="20"/>
                <w:szCs w:val="20"/>
              </w:rPr>
            </w:pPr>
            <w:r>
              <w:rPr>
                <w:b/>
                <w:color w:val="FF0000"/>
                <w:sz w:val="24"/>
                <w:szCs w:val="24"/>
              </w:rPr>
              <w:t>(Optional!)</w:t>
            </w:r>
            <w:r>
              <w:rPr>
                <w:b/>
                <w:color w:val="FF0000"/>
                <w:sz w:val="20"/>
                <w:szCs w:val="20"/>
              </w:rPr>
              <w:t xml:space="preserve"> </w:t>
            </w:r>
          </w:p>
          <w:p w14:paraId="3C48A7C9" w14:textId="77777777" w:rsidR="00C33D4D" w:rsidRDefault="00147562">
            <w:pPr>
              <w:spacing w:line="300" w:lineRule="auto"/>
              <w:ind w:right="540"/>
              <w:rPr>
                <w:b/>
                <w:sz w:val="24"/>
                <w:szCs w:val="24"/>
              </w:rPr>
            </w:pPr>
            <w:r>
              <w:rPr>
                <w:b/>
                <w:sz w:val="24"/>
                <w:szCs w:val="24"/>
              </w:rPr>
              <w:t xml:space="preserve">Please attach a passport-style photo of yourself </w:t>
            </w:r>
            <w:r>
              <w:rPr>
                <w:color w:val="000000"/>
                <w:sz w:val="20"/>
                <w:szCs w:val="20"/>
              </w:rPr>
              <w:t>→</w:t>
            </w:r>
          </w:p>
        </w:tc>
        <w:tc>
          <w:tcPr>
            <w:tcW w:w="5530" w:type="dxa"/>
            <w:tcBorders>
              <w:top w:val="single" w:sz="4" w:space="0" w:color="000000"/>
              <w:left w:val="single" w:sz="4" w:space="0" w:color="000000"/>
              <w:bottom w:val="single" w:sz="4" w:space="0" w:color="000000"/>
            </w:tcBorders>
            <w:vAlign w:val="center"/>
          </w:tcPr>
          <w:p w14:paraId="4A59AB20" w14:textId="77777777" w:rsidR="00C33D4D" w:rsidRDefault="00147562">
            <w:pPr>
              <w:bidi/>
              <w:spacing w:line="300" w:lineRule="auto"/>
              <w:ind w:right="540"/>
            </w:pPr>
            <w:r>
              <w:rPr>
                <w:noProof/>
              </w:rPr>
              <w:drawing>
                <wp:anchor distT="114300" distB="114300" distL="114300" distR="114300" simplePos="0" relativeHeight="251658240" behindDoc="0" locked="0" layoutInCell="1" hidden="0" allowOverlap="1" wp14:anchorId="5DDB031C" wp14:editId="36132F26">
                  <wp:simplePos x="0" y="0"/>
                  <wp:positionH relativeFrom="column">
                    <wp:posOffset>1881188</wp:posOffset>
                  </wp:positionH>
                  <wp:positionV relativeFrom="paragraph">
                    <wp:posOffset>114300</wp:posOffset>
                  </wp:positionV>
                  <wp:extent cx="1471613" cy="2769413"/>
                  <wp:effectExtent l="0" t="0" r="0" b="0"/>
                  <wp:wrapNone/>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1471613" cy="2769413"/>
                          </a:xfrm>
                          <a:prstGeom prst="rect">
                            <a:avLst/>
                          </a:prstGeom>
                          <a:ln/>
                        </pic:spPr>
                      </pic:pic>
                    </a:graphicData>
                  </a:graphic>
                </wp:anchor>
              </w:drawing>
            </w:r>
          </w:p>
          <w:p w14:paraId="6D06D40C" w14:textId="77777777" w:rsidR="00C33D4D" w:rsidRDefault="00C33D4D">
            <w:pPr>
              <w:bidi/>
              <w:spacing w:line="300" w:lineRule="auto"/>
              <w:ind w:right="540"/>
            </w:pPr>
          </w:p>
          <w:p w14:paraId="3A01C001" w14:textId="77777777" w:rsidR="00C33D4D" w:rsidRDefault="00C33D4D">
            <w:pPr>
              <w:bidi/>
              <w:spacing w:line="300" w:lineRule="auto"/>
              <w:ind w:right="540"/>
            </w:pPr>
          </w:p>
          <w:p w14:paraId="702FB2B6" w14:textId="77777777" w:rsidR="00C33D4D" w:rsidRDefault="00C33D4D">
            <w:pPr>
              <w:bidi/>
              <w:spacing w:line="300" w:lineRule="auto"/>
              <w:ind w:right="540"/>
            </w:pPr>
          </w:p>
          <w:p w14:paraId="70E7F3D7" w14:textId="77777777" w:rsidR="00C33D4D" w:rsidRDefault="00C33D4D">
            <w:pPr>
              <w:bidi/>
              <w:spacing w:line="300" w:lineRule="auto"/>
              <w:ind w:right="540"/>
            </w:pPr>
          </w:p>
        </w:tc>
      </w:tr>
    </w:tbl>
    <w:p w14:paraId="5E7DF7EF" w14:textId="77777777" w:rsidR="00C33D4D" w:rsidRDefault="00C33D4D">
      <w:pPr>
        <w:shd w:val="clear" w:color="auto" w:fill="FFFFFF"/>
        <w:bidi/>
        <w:rPr>
          <w:color w:val="222222"/>
          <w:sz w:val="24"/>
          <w:szCs w:val="24"/>
        </w:rPr>
      </w:pPr>
    </w:p>
    <w:tbl>
      <w:tblPr>
        <w:tblStyle w:val="a2"/>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C33D4D" w14:paraId="3DA1F076"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219D6A63" w14:textId="77777777" w:rsidR="00C33D4D" w:rsidRDefault="00147562">
            <w:pPr>
              <w:spacing w:line="300" w:lineRule="auto"/>
              <w:ind w:right="540"/>
              <w:rPr>
                <w:b/>
                <w:sz w:val="24"/>
                <w:szCs w:val="24"/>
              </w:rPr>
            </w:pPr>
            <w:r>
              <w:rPr>
                <w:b/>
                <w:sz w:val="24"/>
                <w:szCs w:val="24"/>
                <w:rtl/>
              </w:rPr>
              <w:t>מסלול התמחות</w:t>
            </w:r>
            <w:r>
              <w:rPr>
                <w:b/>
                <w:color w:val="000000"/>
                <w:sz w:val="24"/>
                <w:szCs w:val="24"/>
              </w:rPr>
              <w:t xml:space="preserve"> </w:t>
            </w:r>
            <w:r>
              <w:rPr>
                <w:color w:val="000000"/>
                <w:sz w:val="20"/>
                <w:szCs w:val="20"/>
              </w:rPr>
              <w:t>→</w:t>
            </w:r>
            <w:r>
              <w:rPr>
                <w:b/>
                <w:color w:val="000000"/>
                <w:sz w:val="24"/>
                <w:szCs w:val="24"/>
              </w:rPr>
              <w:t xml:space="preserve">    </w:t>
            </w:r>
          </w:p>
        </w:tc>
        <w:tc>
          <w:tcPr>
            <w:tcW w:w="5530" w:type="dxa"/>
            <w:tcBorders>
              <w:top w:val="single" w:sz="4" w:space="0" w:color="000000"/>
              <w:left w:val="single" w:sz="4" w:space="0" w:color="000000"/>
              <w:bottom w:val="single" w:sz="4" w:space="0" w:color="000000"/>
            </w:tcBorders>
            <w:vAlign w:val="center"/>
          </w:tcPr>
          <w:p w14:paraId="2F071449" w14:textId="77777777" w:rsidR="00C33D4D" w:rsidRDefault="00147562">
            <w:pPr>
              <w:bidi/>
              <w:spacing w:line="300" w:lineRule="auto"/>
              <w:ind w:right="540"/>
            </w:pPr>
            <w:r>
              <w:rPr>
                <w:rtl/>
              </w:rPr>
              <w:t>עירוני</w:t>
            </w:r>
          </w:p>
        </w:tc>
      </w:tr>
      <w:tr w:rsidR="00C33D4D" w14:paraId="2772627F"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0892C4B3" w14:textId="77777777" w:rsidR="00C33D4D" w:rsidRDefault="00147562">
            <w:pPr>
              <w:spacing w:line="300" w:lineRule="auto"/>
              <w:ind w:right="540"/>
              <w:rPr>
                <w:b/>
                <w:sz w:val="24"/>
                <w:szCs w:val="24"/>
              </w:rPr>
            </w:pPr>
            <w:r>
              <w:rPr>
                <w:b/>
                <w:sz w:val="24"/>
                <w:szCs w:val="24"/>
                <w:rtl/>
              </w:rPr>
              <w:t>הסטודיו  כותרת</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0190B4BD" w14:textId="77777777" w:rsidR="00C33D4D" w:rsidRDefault="00147562">
            <w:pPr>
              <w:spacing w:line="300" w:lineRule="auto"/>
              <w:ind w:right="540"/>
            </w:pPr>
            <w:r>
              <w:rPr>
                <w:rtl/>
              </w:rPr>
              <w:t>סטודיו עירוני</w:t>
            </w:r>
          </w:p>
        </w:tc>
      </w:tr>
      <w:tr w:rsidR="00C33D4D" w14:paraId="4E7EEDC9"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6A395F94" w14:textId="77777777" w:rsidR="00C33D4D" w:rsidRDefault="00147562">
            <w:pPr>
              <w:spacing w:line="300" w:lineRule="auto"/>
              <w:ind w:right="540"/>
              <w:rPr>
                <w:b/>
                <w:sz w:val="24"/>
                <w:szCs w:val="24"/>
              </w:rPr>
            </w:pPr>
            <w:r>
              <w:rPr>
                <w:b/>
                <w:sz w:val="24"/>
                <w:szCs w:val="24"/>
                <w:rtl/>
              </w:rPr>
              <w:t>מנחים</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36149402" w14:textId="77777777" w:rsidR="00C33D4D" w:rsidRDefault="00147562">
            <w:pPr>
              <w:spacing w:line="300" w:lineRule="auto"/>
              <w:ind w:right="540"/>
            </w:pPr>
            <w:r>
              <w:rPr>
                <w:rtl/>
              </w:rPr>
              <w:t>פרופ' ארכ' ברכה חיוטין, ד"ר ארכ' דקלה יזהר</w:t>
            </w:r>
          </w:p>
        </w:tc>
      </w:tr>
      <w:tr w:rsidR="00C33D4D" w14:paraId="353D9127"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767528C9" w14:textId="77777777" w:rsidR="00C33D4D" w:rsidRDefault="00147562">
            <w:pPr>
              <w:spacing w:line="300" w:lineRule="auto"/>
              <w:ind w:right="540"/>
              <w:rPr>
                <w:b/>
                <w:sz w:val="24"/>
                <w:szCs w:val="24"/>
              </w:rPr>
            </w:pPr>
            <w:r>
              <w:rPr>
                <w:b/>
                <w:sz w:val="24"/>
                <w:szCs w:val="24"/>
                <w:rtl/>
              </w:rPr>
              <w:t>מנחי מחקר</w:t>
            </w:r>
            <w:r>
              <w:rPr>
                <w:b/>
                <w:sz w:val="24"/>
                <w:szCs w:val="24"/>
              </w:rPr>
              <w:t xml:space="preserve"> </w:t>
            </w:r>
            <w:r>
              <w:rPr>
                <w:color w:val="000000"/>
                <w:sz w:val="20"/>
                <w:szCs w:val="20"/>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07AA8F06" w14:textId="77777777" w:rsidR="00C33D4D" w:rsidRDefault="00147562">
            <w:pPr>
              <w:spacing w:line="300" w:lineRule="auto"/>
              <w:ind w:right="540"/>
            </w:pPr>
            <w:r>
              <w:rPr>
                <w:rtl/>
              </w:rPr>
              <w:t>ד"ר ארכ' ליאת אייזן</w:t>
            </w:r>
          </w:p>
        </w:tc>
      </w:tr>
      <w:tr w:rsidR="00C33D4D" w14:paraId="11DE35FF"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15F652F2" w14:textId="77777777" w:rsidR="00C33D4D" w:rsidRDefault="00147562">
            <w:pPr>
              <w:spacing w:after="0" w:line="300" w:lineRule="auto"/>
              <w:ind w:right="540"/>
              <w:rPr>
                <w:b/>
                <w:sz w:val="24"/>
                <w:szCs w:val="24"/>
              </w:rPr>
            </w:pPr>
            <w:r>
              <w:rPr>
                <w:b/>
                <w:sz w:val="24"/>
                <w:szCs w:val="24"/>
                <w:rtl/>
              </w:rPr>
              <w:t>יועצים מקצועיים</w:t>
            </w:r>
          </w:p>
          <w:p w14:paraId="25D8D639" w14:textId="77777777" w:rsidR="00C33D4D" w:rsidRDefault="00147562">
            <w:pPr>
              <w:spacing w:after="0" w:line="300" w:lineRule="auto"/>
              <w:ind w:right="540"/>
              <w:rPr>
                <w:b/>
                <w:sz w:val="24"/>
                <w:szCs w:val="24"/>
              </w:rPr>
            </w:pP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p>
        </w:tc>
        <w:tc>
          <w:tcPr>
            <w:tcW w:w="5530" w:type="dxa"/>
            <w:tcBorders>
              <w:top w:val="single" w:sz="4" w:space="0" w:color="000000"/>
              <w:left w:val="single" w:sz="4" w:space="0" w:color="000000"/>
              <w:bottom w:val="single" w:sz="4" w:space="0" w:color="000000"/>
              <w:right w:val="single" w:sz="4" w:space="0" w:color="000000"/>
            </w:tcBorders>
            <w:vAlign w:val="center"/>
          </w:tcPr>
          <w:p w14:paraId="0A9F070D" w14:textId="77777777" w:rsidR="00C33D4D" w:rsidRDefault="00C33D4D">
            <w:pPr>
              <w:spacing w:line="300" w:lineRule="auto"/>
              <w:ind w:right="540"/>
            </w:pPr>
          </w:p>
        </w:tc>
      </w:tr>
      <w:tr w:rsidR="00C33D4D" w14:paraId="4C9BD5F3" w14:textId="77777777">
        <w:trPr>
          <w:trHeight w:val="245"/>
          <w:jc w:val="center"/>
        </w:trPr>
        <w:tc>
          <w:tcPr>
            <w:tcW w:w="3100"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14CA3AED" w14:textId="77777777" w:rsidR="00C33D4D" w:rsidRDefault="00147562">
            <w:pPr>
              <w:spacing w:line="300" w:lineRule="auto"/>
              <w:ind w:right="540"/>
              <w:rPr>
                <w:b/>
                <w:sz w:val="24"/>
                <w:szCs w:val="24"/>
              </w:rPr>
            </w:pPr>
            <w:r>
              <w:rPr>
                <w:b/>
                <w:sz w:val="24"/>
                <w:szCs w:val="24"/>
              </w:rPr>
              <w:t xml:space="preserve">  </w:t>
            </w:r>
            <w:r>
              <w:rPr>
                <w:b/>
                <w:sz w:val="24"/>
                <w:szCs w:val="24"/>
                <w:rtl/>
              </w:rPr>
              <w:t xml:space="preserve">קישור לתיק </w:t>
            </w:r>
            <w:r>
              <w:rPr>
                <w:b/>
                <w:sz w:val="24"/>
                <w:szCs w:val="24"/>
                <w:rtl/>
              </w:rPr>
              <w:t>עבודות דיגיטאלי</w:t>
            </w: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r>
              <w:rPr>
                <w:b/>
                <w:sz w:val="24"/>
                <w:szCs w:val="24"/>
              </w:rPr>
              <w:t xml:space="preserve"> </w:t>
            </w:r>
          </w:p>
          <w:p w14:paraId="2D434DEC" w14:textId="77777777" w:rsidR="00C33D4D" w:rsidRDefault="00147562">
            <w:pPr>
              <w:spacing w:line="300" w:lineRule="auto"/>
              <w:ind w:right="540"/>
              <w:rPr>
                <w:b/>
                <w:sz w:val="24"/>
                <w:szCs w:val="24"/>
              </w:rPr>
            </w:pPr>
            <w:r>
              <w:rPr>
                <w:b/>
                <w:sz w:val="24"/>
                <w:szCs w:val="24"/>
              </w:rPr>
              <w:t>(Website Links) →</w:t>
            </w:r>
          </w:p>
        </w:tc>
        <w:tc>
          <w:tcPr>
            <w:tcW w:w="5530" w:type="dxa"/>
            <w:tcBorders>
              <w:top w:val="single" w:sz="4" w:space="0" w:color="000000"/>
              <w:left w:val="single" w:sz="4" w:space="0" w:color="000000"/>
              <w:bottom w:val="single" w:sz="4" w:space="0" w:color="000000"/>
              <w:right w:val="single" w:sz="4" w:space="0" w:color="000000"/>
            </w:tcBorders>
            <w:vAlign w:val="center"/>
          </w:tcPr>
          <w:p w14:paraId="0A111694" w14:textId="77777777" w:rsidR="00C33D4D" w:rsidRDefault="00C33D4D">
            <w:pPr>
              <w:spacing w:line="300" w:lineRule="auto"/>
              <w:ind w:right="540"/>
            </w:pPr>
          </w:p>
        </w:tc>
      </w:tr>
    </w:tbl>
    <w:p w14:paraId="116BAF3C" w14:textId="77777777" w:rsidR="00C33D4D" w:rsidRDefault="00C33D4D">
      <w:pPr>
        <w:bidi/>
        <w:spacing w:line="360" w:lineRule="auto"/>
      </w:pPr>
    </w:p>
    <w:p w14:paraId="6B2E501C" w14:textId="77777777" w:rsidR="00C33D4D" w:rsidRDefault="00C33D4D">
      <w:pPr>
        <w:bidi/>
        <w:spacing w:line="360" w:lineRule="auto"/>
      </w:pPr>
    </w:p>
    <w:tbl>
      <w:tblPr>
        <w:tblStyle w:val="a3"/>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C33D4D" w14:paraId="119A0206"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6AC42EAA" w14:textId="77777777" w:rsidR="00C33D4D" w:rsidRDefault="00147562">
            <w:pPr>
              <w:spacing w:after="0" w:line="300" w:lineRule="auto"/>
              <w:ind w:right="540"/>
              <w:rPr>
                <w:b/>
                <w:sz w:val="24"/>
                <w:szCs w:val="24"/>
              </w:rPr>
            </w:pPr>
            <w:r>
              <w:rPr>
                <w:b/>
                <w:sz w:val="24"/>
                <w:szCs w:val="24"/>
                <w:rtl/>
              </w:rPr>
              <w:t>כותרת הפרויקט</w:t>
            </w:r>
          </w:p>
          <w:p w14:paraId="033F3090" w14:textId="77777777" w:rsidR="00C33D4D" w:rsidRDefault="00147562">
            <w:pPr>
              <w:spacing w:line="300" w:lineRule="auto"/>
              <w:ind w:right="540"/>
              <w:rPr>
                <w:b/>
                <w:sz w:val="24"/>
                <w:szCs w:val="24"/>
              </w:rPr>
            </w:pPr>
            <w:r>
              <w:rPr>
                <w:b/>
                <w:sz w:val="24"/>
                <w:szCs w:val="24"/>
              </w:rPr>
              <w:t xml:space="preserve"> (</w:t>
            </w:r>
            <w:r>
              <w:rPr>
                <w:b/>
                <w:sz w:val="24"/>
                <w:szCs w:val="24"/>
                <w:rtl/>
              </w:rPr>
              <w:t>עברית</w:t>
            </w:r>
            <w:r>
              <w:rPr>
                <w:b/>
                <w:sz w:val="24"/>
                <w:szCs w:val="24"/>
              </w:rPr>
              <w:t xml:space="preserve">)  </w:t>
            </w:r>
            <w:r>
              <w:rPr>
                <w:color w:val="000000"/>
                <w:sz w:val="20"/>
                <w:szCs w:val="20"/>
              </w:rPr>
              <w:t>→</w:t>
            </w:r>
          </w:p>
        </w:tc>
        <w:tc>
          <w:tcPr>
            <w:tcW w:w="5534" w:type="dxa"/>
            <w:tcBorders>
              <w:top w:val="single" w:sz="4" w:space="0" w:color="000000"/>
              <w:left w:val="single" w:sz="4" w:space="0" w:color="000000"/>
              <w:bottom w:val="single" w:sz="4" w:space="0" w:color="000000"/>
            </w:tcBorders>
            <w:vAlign w:val="center"/>
          </w:tcPr>
          <w:p w14:paraId="2A36C115" w14:textId="77777777" w:rsidR="00C33D4D" w:rsidRDefault="00147562">
            <w:pPr>
              <w:bidi/>
              <w:spacing w:line="300" w:lineRule="auto"/>
              <w:ind w:right="540"/>
            </w:pPr>
            <w:r>
              <w:t>Metropolitan Crosswalk</w:t>
            </w:r>
          </w:p>
        </w:tc>
      </w:tr>
      <w:tr w:rsidR="00C33D4D" w14:paraId="5D8BEECD"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5C4C5DEB" w14:textId="77777777" w:rsidR="00C33D4D" w:rsidRDefault="00147562">
            <w:pPr>
              <w:bidi/>
              <w:spacing w:line="300" w:lineRule="auto"/>
              <w:ind w:right="540"/>
              <w:jc w:val="center"/>
              <w:rPr>
                <w:b/>
                <w:sz w:val="24"/>
                <w:szCs w:val="24"/>
              </w:rPr>
            </w:pPr>
            <w:r>
              <w:rPr>
                <w:b/>
                <w:sz w:val="24"/>
                <w:szCs w:val="24"/>
                <w:rtl/>
              </w:rPr>
              <w:t>תקציר בעברית</w:t>
            </w:r>
          </w:p>
          <w:p w14:paraId="78BBF3FB" w14:textId="77777777" w:rsidR="00C33D4D" w:rsidRDefault="00147562">
            <w:pPr>
              <w:bidi/>
              <w:spacing w:line="300" w:lineRule="auto"/>
              <w:ind w:right="540"/>
              <w:jc w:val="center"/>
              <w:rPr>
                <w:b/>
                <w:sz w:val="24"/>
                <w:szCs w:val="24"/>
              </w:rPr>
            </w:pPr>
            <w:r>
              <w:rPr>
                <w:b/>
                <w:sz w:val="24"/>
                <w:szCs w:val="24"/>
              </w:rPr>
              <w:t xml:space="preserve"> </w:t>
            </w:r>
            <w:r>
              <w:rPr>
                <w:sz w:val="24"/>
                <w:szCs w:val="24"/>
                <w:rtl/>
              </w:rPr>
              <w:t>(נא לצרף למטה תקציר בהיקף של 250- 350 מילים(</w:t>
            </w:r>
          </w:p>
        </w:tc>
      </w:tr>
    </w:tbl>
    <w:p w14:paraId="5C5509CF" w14:textId="77777777" w:rsidR="00C33D4D" w:rsidRDefault="00147562">
      <w:pPr>
        <w:pBdr>
          <w:top w:val="nil"/>
          <w:left w:val="nil"/>
          <w:bottom w:val="nil"/>
          <w:right w:val="nil"/>
          <w:between w:val="nil"/>
        </w:pBdr>
        <w:bidi/>
        <w:spacing w:after="0" w:line="288" w:lineRule="auto"/>
        <w:rPr>
          <w:rFonts w:ascii="Adobe Hebrew" w:eastAsia="Adobe Hebrew" w:hAnsi="Adobe Hebrew" w:cs="Adobe Hebrew"/>
          <w:color w:val="000000"/>
        </w:rPr>
      </w:pPr>
      <w:r>
        <w:rPr>
          <w:rFonts w:ascii="Adobe Hebrew" w:eastAsia="Adobe Hebrew" w:hAnsi="Adobe Hebrew" w:cs="Adobe Hebrew"/>
          <w:color w:val="000000"/>
          <w:rtl/>
        </w:rPr>
        <w:t xml:space="preserve">הפרויקט מתמקד בהתחדשות של אזורי קצה מנותקים בשולי ערים. אזורים אלו מוקמו באופן היסטורי </w:t>
      </w:r>
      <w:r>
        <w:rPr>
          <w:rFonts w:ascii="Adobe Hebrew" w:eastAsia="Adobe Hebrew" w:hAnsi="Adobe Hebrew" w:cs="Adobe Hebrew"/>
          <w:color w:val="000000"/>
          <w:rtl/>
        </w:rPr>
        <w:t>בשולי העיר, והכילו שימושים שמטרתם הייתה לתמוך בחיי העיר, אך אופן תפקודם לא התאים לחיי יום יום בעיר - איצטדיונים, אזורי תעשייה ומסחר קמעונאי גדול. בהתאם, המרקם העירוני שנוצר בסביבת אזורי הקצה תומך בשימושים השונים, ומבוסס על מבנים גדולים מוקפים בחניות וכבישי</w:t>
      </w:r>
      <w:r>
        <w:rPr>
          <w:rFonts w:ascii="Adobe Hebrew" w:eastAsia="Adobe Hebrew" w:hAnsi="Adobe Hebrew" w:cs="Adobe Hebrew"/>
          <w:color w:val="000000"/>
          <w:rtl/>
        </w:rPr>
        <w:t>ם רחבים. תהליכי התחדשות עירוניים משנים את אופיים של אזורי הקצה. הפרויקט בוחן את תהליכי ההתחדשות העירונית של אזורי הקצה.</w:t>
      </w:r>
    </w:p>
    <w:p w14:paraId="45663426" w14:textId="77777777" w:rsidR="00C33D4D" w:rsidRDefault="00147562">
      <w:pPr>
        <w:pBdr>
          <w:top w:val="nil"/>
          <w:left w:val="nil"/>
          <w:bottom w:val="nil"/>
          <w:right w:val="nil"/>
          <w:between w:val="nil"/>
        </w:pBdr>
        <w:bidi/>
        <w:spacing w:after="0" w:line="288" w:lineRule="auto"/>
        <w:rPr>
          <w:rFonts w:ascii="Adobe Hebrew" w:eastAsia="Adobe Hebrew" w:hAnsi="Adobe Hebrew" w:cs="Adobe Hebrew"/>
          <w:color w:val="000000"/>
        </w:rPr>
      </w:pPr>
      <w:r>
        <w:rPr>
          <w:rFonts w:ascii="Adobe Hebrew" w:eastAsia="Adobe Hebrew" w:hAnsi="Adobe Hebrew" w:cs="Adobe Hebrew"/>
          <w:color w:val="000000"/>
          <w:rtl/>
        </w:rPr>
        <w:t>האתר הנבחר הוא משולש הגבולות בין תל אביב, בני ברק ורמת גן, מרחב קצה מטרופוליני בין שלוש עיריות שונות. האתר מתאפיין בנתקים, הן פיזיים - מ</w:t>
      </w:r>
      <w:r>
        <w:rPr>
          <w:rFonts w:ascii="Adobe Hebrew" w:eastAsia="Adobe Hebrew" w:hAnsi="Adobe Hebrew" w:cs="Adobe Hebrew"/>
          <w:color w:val="000000"/>
          <w:rtl/>
        </w:rPr>
        <w:t>סילת רכבת, נחל הירקון וכבישים ראשיים, והן פרוגרמטיים- תעשייה, מסחר, תשתיות, ומתקני ספורט גדולים. השילוב בין השניים הוביל להיווצרות של מרחב קצה מנותק, בקנה מידה מטרופוליני.</w:t>
      </w:r>
    </w:p>
    <w:p w14:paraId="7CEB697F" w14:textId="77777777" w:rsidR="00C33D4D" w:rsidRDefault="00147562">
      <w:pPr>
        <w:pBdr>
          <w:top w:val="nil"/>
          <w:left w:val="nil"/>
          <w:bottom w:val="nil"/>
          <w:right w:val="nil"/>
          <w:between w:val="nil"/>
        </w:pBdr>
        <w:bidi/>
        <w:spacing w:after="0" w:line="288" w:lineRule="auto"/>
        <w:rPr>
          <w:rFonts w:ascii="Adobe Hebrew" w:eastAsia="Adobe Hebrew" w:hAnsi="Adobe Hebrew" w:cs="Adobe Hebrew"/>
          <w:color w:val="000000"/>
        </w:rPr>
      </w:pPr>
      <w:r>
        <w:rPr>
          <w:rFonts w:ascii="Adobe Hebrew" w:eastAsia="Adobe Hebrew" w:hAnsi="Adobe Hebrew" w:cs="Adobe Hebrew"/>
          <w:color w:val="000000"/>
          <w:rtl/>
        </w:rPr>
        <w:t>תכניות עתידיות לאזור מעניקות הזדמנות לאחות את הנתקים ולייצר מרקם עירוני פעיל ומגוון.</w:t>
      </w:r>
      <w:r>
        <w:rPr>
          <w:rFonts w:ascii="Adobe Hebrew" w:eastAsia="Adobe Hebrew" w:hAnsi="Adobe Hebrew" w:cs="Adobe Hebrew"/>
          <w:color w:val="000000"/>
          <w:rtl/>
        </w:rPr>
        <w:t xml:space="preserve"> יחד עם זאת, מימוש השינויים המטרופוליניים, ובראשם מנהור מסילת הרכבת, הוא תהליך ארוך שאין ביכולתו לגשר על הימצאות הנתקים באופן מיידי.</w:t>
      </w:r>
    </w:p>
    <w:p w14:paraId="6E3B2937" w14:textId="77777777" w:rsidR="00C33D4D" w:rsidRDefault="00C33D4D">
      <w:pPr>
        <w:pBdr>
          <w:top w:val="nil"/>
          <w:left w:val="nil"/>
          <w:bottom w:val="nil"/>
          <w:right w:val="nil"/>
          <w:between w:val="nil"/>
        </w:pBdr>
        <w:bidi/>
        <w:spacing w:after="0" w:line="288" w:lineRule="auto"/>
        <w:rPr>
          <w:rFonts w:ascii="Adobe Hebrew" w:eastAsia="Adobe Hebrew" w:hAnsi="Adobe Hebrew" w:cs="Adobe Hebrew"/>
          <w:color w:val="000000"/>
        </w:rPr>
      </w:pPr>
    </w:p>
    <w:p w14:paraId="6EA91B63" w14:textId="77777777" w:rsidR="00C33D4D" w:rsidRDefault="00147562">
      <w:pPr>
        <w:pBdr>
          <w:top w:val="nil"/>
          <w:left w:val="nil"/>
          <w:bottom w:val="nil"/>
          <w:right w:val="nil"/>
          <w:between w:val="nil"/>
        </w:pBdr>
        <w:bidi/>
        <w:spacing w:after="0" w:line="288" w:lineRule="auto"/>
        <w:rPr>
          <w:sz w:val="24"/>
          <w:szCs w:val="24"/>
        </w:rPr>
      </w:pPr>
      <w:r>
        <w:rPr>
          <w:rFonts w:ascii="Adobe Hebrew" w:eastAsia="Adobe Hebrew" w:hAnsi="Adobe Hebrew" w:cs="Adobe Hebrew"/>
          <w:color w:val="000000"/>
          <w:rtl/>
        </w:rPr>
        <w:t>הפרויקט מציע סטרוקטורה המורכבת מסופרפוזיציה של שני אלמנטים עיקריים: רשת רחובות חדשה ומפלס סיפון עליון. רשת הרחובות מתוכננת</w:t>
      </w:r>
      <w:r>
        <w:rPr>
          <w:rFonts w:ascii="Adobe Hebrew" w:eastAsia="Adobe Hebrew" w:hAnsi="Adobe Hebrew" w:cs="Adobe Hebrew"/>
          <w:color w:val="000000"/>
          <w:rtl/>
        </w:rPr>
        <w:t xml:space="preserve"> באופן שיאפשר רציפות בעתיד, לצד יצירה של סביבה הליכתית עוד בטרם מנהור מסילת הרכבת. עד למנהור המסילה החיבור נעשה באמצעות מפלס הסיפון המאפשר חיים עירוניים בשני מפלסים שונים. כך, הפרויקט מציע סטרוקטורה עירונית המתמודדת עם הנתקים העכשוויים ומייצרת ביניהם מרקם </w:t>
      </w:r>
      <w:r>
        <w:rPr>
          <w:rFonts w:ascii="Adobe Hebrew" w:eastAsia="Adobe Hebrew" w:hAnsi="Adobe Hebrew" w:cs="Adobe Hebrew"/>
          <w:color w:val="000000"/>
          <w:rtl/>
        </w:rPr>
        <w:t xml:space="preserve">פעיל בהווה, המאפשר לייצר מרחב מטרופוליני רציף והליכתי בעתיד. </w:t>
      </w:r>
    </w:p>
    <w:tbl>
      <w:tblPr>
        <w:tblStyle w:val="a4"/>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C33D4D" w14:paraId="6DFD5830"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688CA145" w14:textId="77777777" w:rsidR="00C33D4D" w:rsidRDefault="00147562">
            <w:pPr>
              <w:spacing w:line="300" w:lineRule="auto"/>
              <w:ind w:right="540"/>
              <w:rPr>
                <w:b/>
                <w:sz w:val="24"/>
                <w:szCs w:val="24"/>
              </w:rPr>
            </w:pPr>
            <w:r>
              <w:rPr>
                <w:b/>
                <w:color w:val="000000"/>
                <w:sz w:val="24"/>
                <w:szCs w:val="24"/>
              </w:rPr>
              <w:t>Title of project</w:t>
            </w:r>
            <w:r>
              <w:rPr>
                <w:color w:val="000000"/>
                <w:sz w:val="20"/>
                <w:szCs w:val="20"/>
              </w:rPr>
              <w:t xml:space="preserve"> (</w:t>
            </w:r>
            <w:r>
              <w:rPr>
                <w:b/>
                <w:sz w:val="24"/>
                <w:szCs w:val="24"/>
              </w:rPr>
              <w:t>English</w:t>
            </w:r>
            <w:r>
              <w:rPr>
                <w:color w:val="000000"/>
                <w:sz w:val="20"/>
                <w:szCs w:val="20"/>
              </w:rPr>
              <w:t>) →</w:t>
            </w:r>
          </w:p>
        </w:tc>
        <w:tc>
          <w:tcPr>
            <w:tcW w:w="5534" w:type="dxa"/>
            <w:tcBorders>
              <w:top w:val="single" w:sz="4" w:space="0" w:color="000000"/>
              <w:left w:val="single" w:sz="4" w:space="0" w:color="000000"/>
              <w:bottom w:val="single" w:sz="4" w:space="0" w:color="000000"/>
            </w:tcBorders>
            <w:vAlign w:val="center"/>
          </w:tcPr>
          <w:p w14:paraId="7613BB17" w14:textId="77777777" w:rsidR="00C33D4D" w:rsidRDefault="00147562">
            <w:pPr>
              <w:spacing w:line="300" w:lineRule="auto"/>
              <w:ind w:right="540"/>
            </w:pPr>
            <w:r>
              <w:t>Metropolitan Crosswalk</w:t>
            </w:r>
          </w:p>
        </w:tc>
      </w:tr>
      <w:tr w:rsidR="00C33D4D" w14:paraId="4D8165B3"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2B2D2CF0" w14:textId="77777777" w:rsidR="00C33D4D" w:rsidRDefault="00147562">
            <w:pPr>
              <w:bidi/>
              <w:spacing w:line="300" w:lineRule="auto"/>
              <w:ind w:right="540"/>
              <w:jc w:val="center"/>
              <w:rPr>
                <w:b/>
                <w:sz w:val="24"/>
                <w:szCs w:val="24"/>
              </w:rPr>
            </w:pPr>
            <w:r>
              <w:rPr>
                <w:b/>
                <w:sz w:val="24"/>
                <w:szCs w:val="24"/>
              </w:rPr>
              <w:t xml:space="preserve">English Abstract </w:t>
            </w:r>
          </w:p>
          <w:p w14:paraId="7F21C4A2" w14:textId="77777777" w:rsidR="00C33D4D" w:rsidRDefault="00147562">
            <w:pPr>
              <w:bidi/>
              <w:spacing w:line="300" w:lineRule="auto"/>
              <w:ind w:right="540"/>
              <w:jc w:val="center"/>
              <w:rPr>
                <w:b/>
                <w:sz w:val="24"/>
                <w:szCs w:val="24"/>
              </w:rPr>
            </w:pPr>
            <w:r>
              <w:rPr>
                <w:sz w:val="24"/>
                <w:szCs w:val="24"/>
              </w:rPr>
              <w:t>(Please attach an abstract of up to 350 words)</w:t>
            </w:r>
          </w:p>
        </w:tc>
      </w:tr>
    </w:tbl>
    <w:p w14:paraId="78275EC3" w14:textId="04842D31" w:rsidR="00C33D4D" w:rsidRDefault="00147562" w:rsidP="00A5094E">
      <w:pPr>
        <w:pBdr>
          <w:top w:val="nil"/>
          <w:left w:val="nil"/>
          <w:bottom w:val="nil"/>
          <w:right w:val="nil"/>
          <w:between w:val="nil"/>
        </w:pBdr>
        <w:spacing w:after="0" w:line="360" w:lineRule="auto"/>
        <w:rPr>
          <w:ins w:id="0" w:author="merav" w:date="2021-09-24T16:33:00Z"/>
          <w:color w:val="000000"/>
          <w:sz w:val="24"/>
          <w:szCs w:val="24"/>
        </w:rPr>
      </w:pPr>
      <w:r>
        <w:rPr>
          <w:color w:val="000000"/>
          <w:sz w:val="24"/>
          <w:szCs w:val="24"/>
        </w:rPr>
        <w:t xml:space="preserve">Edge cities </w:t>
      </w:r>
      <w:del w:id="1" w:author="merav" w:date="2021-09-24T16:26:00Z">
        <w:r w:rsidDel="00F311F7">
          <w:rPr>
            <w:color w:val="000000"/>
            <w:sz w:val="24"/>
            <w:szCs w:val="24"/>
          </w:rPr>
          <w:delText xml:space="preserve">are </w:delText>
        </w:r>
      </w:del>
      <w:ins w:id="2" w:author="merav" w:date="2021-09-24T16:26:00Z">
        <w:r w:rsidR="00F311F7">
          <w:rPr>
            <w:color w:val="000000"/>
            <w:sz w:val="24"/>
            <w:szCs w:val="24"/>
          </w:rPr>
          <w:t>res</w:t>
        </w:r>
      </w:ins>
      <w:ins w:id="3" w:author="merav" w:date="2021-09-24T16:27:00Z">
        <w:r w:rsidR="00F311F7">
          <w:rPr>
            <w:color w:val="000000"/>
            <w:sz w:val="24"/>
            <w:szCs w:val="24"/>
          </w:rPr>
          <w:t>ult from</w:t>
        </w:r>
      </w:ins>
      <w:ins w:id="4" w:author="merav" w:date="2021-09-24T16:26:00Z">
        <w:r w:rsidR="00F311F7">
          <w:rPr>
            <w:color w:val="000000"/>
            <w:sz w:val="24"/>
            <w:szCs w:val="24"/>
          </w:rPr>
          <w:t xml:space="preserve"> </w:t>
        </w:r>
      </w:ins>
      <w:r>
        <w:rPr>
          <w:color w:val="000000"/>
          <w:sz w:val="24"/>
          <w:szCs w:val="24"/>
        </w:rPr>
        <w:t xml:space="preserve">sprawl-based development that originated on the outskirts of towns. Edge cities typically host large retail stores, office parks, industrial complexes, </w:t>
      </w:r>
      <w:r>
        <w:rPr>
          <w:color w:val="000000"/>
          <w:sz w:val="24"/>
          <w:szCs w:val="24"/>
        </w:rPr>
        <w:lastRenderedPageBreak/>
        <w:t>and sports facilities, all of which are surrounded by vast parking lots and multi-lane h</w:t>
      </w:r>
      <w:r>
        <w:rPr>
          <w:color w:val="000000"/>
          <w:sz w:val="24"/>
          <w:szCs w:val="24"/>
        </w:rPr>
        <w:t xml:space="preserve">ighways. The urban fabric of an edge city does not take into account the human scale and discourages </w:t>
      </w:r>
      <w:ins w:id="5" w:author="merav" w:date="2021-09-24T16:27:00Z">
        <w:r w:rsidR="00763F0A">
          <w:rPr>
            <w:color w:val="000000"/>
            <w:sz w:val="24"/>
            <w:szCs w:val="24"/>
          </w:rPr>
          <w:t xml:space="preserve">a </w:t>
        </w:r>
      </w:ins>
      <w:r>
        <w:rPr>
          <w:color w:val="000000"/>
          <w:sz w:val="24"/>
          <w:szCs w:val="24"/>
        </w:rPr>
        <w:t>pedestrian-based lifestyle. In recent years edge cities have become the target of urban renewal</w:t>
      </w:r>
      <w:del w:id="6" w:author="merav" w:date="2021-09-24T16:27:00Z">
        <w:r w:rsidDel="00763F0A">
          <w:rPr>
            <w:color w:val="000000"/>
            <w:sz w:val="24"/>
            <w:szCs w:val="24"/>
          </w:rPr>
          <w:delText>s</w:delText>
        </w:r>
      </w:del>
      <w:r>
        <w:rPr>
          <w:color w:val="000000"/>
          <w:sz w:val="24"/>
          <w:szCs w:val="24"/>
        </w:rPr>
        <w:t xml:space="preserve"> projects in Israel. Th</w:t>
      </w:r>
      <w:del w:id="7" w:author="merav" w:date="2021-09-24T16:27:00Z">
        <w:r w:rsidDel="00A5094E">
          <w:rPr>
            <w:color w:val="000000"/>
            <w:sz w:val="24"/>
            <w:szCs w:val="24"/>
          </w:rPr>
          <w:delText>e</w:delText>
        </w:r>
      </w:del>
      <w:ins w:id="8" w:author="merav" w:date="2021-09-24T16:27:00Z">
        <w:r w:rsidR="00A5094E">
          <w:rPr>
            <w:color w:val="000000"/>
            <w:sz w:val="24"/>
            <w:szCs w:val="24"/>
          </w:rPr>
          <w:t>is</w:t>
        </w:r>
      </w:ins>
      <w:r>
        <w:rPr>
          <w:color w:val="000000"/>
          <w:sz w:val="24"/>
          <w:szCs w:val="24"/>
        </w:rPr>
        <w:t xml:space="preserve"> project examines their redevelopme</w:t>
      </w:r>
      <w:r>
        <w:rPr>
          <w:color w:val="000000"/>
          <w:sz w:val="24"/>
          <w:szCs w:val="24"/>
        </w:rPr>
        <w:t>nt process through a case study of an edge city</w:t>
      </w:r>
      <w:del w:id="9" w:author="merav" w:date="2021-09-24T16:29:00Z">
        <w:r w:rsidDel="00A5094E">
          <w:rPr>
            <w:color w:val="000000"/>
            <w:sz w:val="24"/>
            <w:szCs w:val="24"/>
          </w:rPr>
          <w:delText>,</w:delText>
        </w:r>
      </w:del>
      <w:r>
        <w:rPr>
          <w:color w:val="000000"/>
          <w:sz w:val="24"/>
          <w:szCs w:val="24"/>
        </w:rPr>
        <w:t xml:space="preserve"> located on the municipal borders of Tel Aviv, Ramat Gan, and B</w:t>
      </w:r>
      <w:del w:id="10" w:author="merav" w:date="2021-09-24T16:30:00Z">
        <w:r w:rsidDel="00A5094E">
          <w:rPr>
            <w:color w:val="000000"/>
            <w:sz w:val="24"/>
            <w:szCs w:val="24"/>
          </w:rPr>
          <w:delText>e</w:delText>
        </w:r>
      </w:del>
      <w:r>
        <w:rPr>
          <w:color w:val="000000"/>
          <w:sz w:val="24"/>
          <w:szCs w:val="24"/>
        </w:rPr>
        <w:t>n</w:t>
      </w:r>
      <w:ins w:id="11" w:author="merav" w:date="2021-09-24T16:30:00Z">
        <w:r w:rsidR="00A5094E">
          <w:rPr>
            <w:color w:val="000000"/>
            <w:sz w:val="24"/>
            <w:szCs w:val="24"/>
          </w:rPr>
          <w:t>e</w:t>
        </w:r>
      </w:ins>
      <w:r>
        <w:rPr>
          <w:color w:val="000000"/>
          <w:sz w:val="24"/>
          <w:szCs w:val="24"/>
        </w:rPr>
        <w:t xml:space="preserve">i-Brak. The site hosts multiple sports complexes, large </w:t>
      </w:r>
      <w:r>
        <w:rPr>
          <w:color w:val="000000"/>
          <w:sz w:val="24"/>
          <w:szCs w:val="24"/>
        </w:rPr>
        <w:t xml:space="preserve">chain </w:t>
      </w:r>
      <w:r>
        <w:rPr>
          <w:color w:val="000000"/>
          <w:sz w:val="24"/>
          <w:szCs w:val="24"/>
        </w:rPr>
        <w:t xml:space="preserve">retail </w:t>
      </w:r>
      <w:r>
        <w:rPr>
          <w:color w:val="000000"/>
          <w:sz w:val="24"/>
          <w:szCs w:val="24"/>
        </w:rPr>
        <w:t>stores</w:t>
      </w:r>
      <w:r>
        <w:rPr>
          <w:color w:val="000000"/>
          <w:sz w:val="24"/>
          <w:szCs w:val="24"/>
        </w:rPr>
        <w:t>, and offices. In addition, the site is severed by the Yarkon river,</w:t>
      </w:r>
      <w:r>
        <w:rPr>
          <w:color w:val="000000"/>
          <w:sz w:val="24"/>
          <w:szCs w:val="24"/>
        </w:rPr>
        <w:t xml:space="preserve"> railway tracks, and wide roads, which create an archipelago of isolated enclaves on a metropolitan scale. Long</w:t>
      </w:r>
      <w:ins w:id="12" w:author="merav" w:date="2021-09-24T16:32:00Z">
        <w:r w:rsidR="000E6763">
          <w:rPr>
            <w:color w:val="000000"/>
            <w:sz w:val="24"/>
            <w:szCs w:val="24"/>
          </w:rPr>
          <w:t>-</w:t>
        </w:r>
      </w:ins>
      <w:del w:id="13" w:author="merav" w:date="2021-09-24T16:32:00Z">
        <w:r w:rsidDel="000E6763">
          <w:rPr>
            <w:color w:val="000000"/>
            <w:sz w:val="24"/>
            <w:szCs w:val="24"/>
          </w:rPr>
          <w:delText xml:space="preserve"> </w:delText>
        </w:r>
      </w:del>
      <w:r>
        <w:rPr>
          <w:color w:val="000000"/>
          <w:sz w:val="24"/>
          <w:szCs w:val="24"/>
        </w:rPr>
        <w:t>term</w:t>
      </w:r>
      <w:del w:id="14" w:author="merav" w:date="2021-09-24T16:32:00Z">
        <w:r w:rsidDel="000E6763">
          <w:rPr>
            <w:color w:val="000000"/>
            <w:sz w:val="24"/>
            <w:szCs w:val="24"/>
          </w:rPr>
          <w:delText>s</w:delText>
        </w:r>
      </w:del>
      <w:r>
        <w:rPr>
          <w:color w:val="000000"/>
          <w:sz w:val="24"/>
          <w:szCs w:val="24"/>
        </w:rPr>
        <w:t xml:space="preserve"> future plans, mainly the tunneling of the railway tracks, may offer an opportunity to create an active urban fabric in the distant future,</w:t>
      </w:r>
      <w:r>
        <w:rPr>
          <w:color w:val="000000"/>
          <w:sz w:val="24"/>
          <w:szCs w:val="24"/>
        </w:rPr>
        <w:t xml:space="preserve"> yet a solution </w:t>
      </w:r>
      <w:del w:id="15" w:author="merav" w:date="2021-09-24T16:33:00Z">
        <w:r w:rsidDel="000E6763">
          <w:rPr>
            <w:color w:val="000000"/>
            <w:sz w:val="24"/>
            <w:szCs w:val="24"/>
          </w:rPr>
          <w:delText xml:space="preserve">to </w:delText>
        </w:r>
      </w:del>
      <w:ins w:id="16" w:author="merav" w:date="2021-09-24T16:33:00Z">
        <w:r w:rsidR="000E6763">
          <w:rPr>
            <w:color w:val="000000"/>
            <w:sz w:val="24"/>
            <w:szCs w:val="24"/>
          </w:rPr>
          <w:t>for</w:t>
        </w:r>
        <w:r w:rsidR="000E6763">
          <w:rPr>
            <w:color w:val="000000"/>
            <w:sz w:val="24"/>
            <w:szCs w:val="24"/>
          </w:rPr>
          <w:t xml:space="preserve"> </w:t>
        </w:r>
      </w:ins>
      <w:r>
        <w:rPr>
          <w:color w:val="000000"/>
          <w:sz w:val="24"/>
          <w:szCs w:val="24"/>
        </w:rPr>
        <w:t xml:space="preserve">the near future is needed. </w:t>
      </w:r>
    </w:p>
    <w:p w14:paraId="0629526A" w14:textId="77777777" w:rsidR="000E6763" w:rsidRDefault="000E6763" w:rsidP="00A5094E">
      <w:pPr>
        <w:pBdr>
          <w:top w:val="nil"/>
          <w:left w:val="nil"/>
          <w:bottom w:val="nil"/>
          <w:right w:val="nil"/>
          <w:between w:val="nil"/>
        </w:pBdr>
        <w:spacing w:after="0" w:line="360" w:lineRule="auto"/>
        <w:rPr>
          <w:color w:val="000000"/>
          <w:sz w:val="24"/>
          <w:szCs w:val="24"/>
        </w:rPr>
      </w:pPr>
    </w:p>
    <w:p w14:paraId="196B5DC5" w14:textId="62A8DA2B" w:rsidR="00C33D4D" w:rsidRDefault="00147562" w:rsidP="00A5094E">
      <w:pPr>
        <w:pBdr>
          <w:top w:val="nil"/>
          <w:left w:val="nil"/>
          <w:bottom w:val="nil"/>
          <w:right w:val="nil"/>
          <w:between w:val="nil"/>
        </w:pBdr>
        <w:spacing w:after="0" w:line="360" w:lineRule="auto"/>
        <w:rPr>
          <w:color w:val="000000"/>
          <w:sz w:val="24"/>
          <w:szCs w:val="24"/>
        </w:rPr>
      </w:pPr>
      <w:r>
        <w:rPr>
          <w:color w:val="000000"/>
          <w:sz w:val="24"/>
          <w:szCs w:val="24"/>
        </w:rPr>
        <w:t xml:space="preserve">The project </w:t>
      </w:r>
      <w:del w:id="17" w:author="merav" w:date="2021-09-24T16:33:00Z">
        <w:r w:rsidDel="000E6763">
          <w:rPr>
            <w:color w:val="000000"/>
            <w:sz w:val="24"/>
            <w:szCs w:val="24"/>
          </w:rPr>
          <w:delText>offers to create</w:delText>
        </w:r>
      </w:del>
      <w:ins w:id="18" w:author="merav" w:date="2021-09-24T16:33:00Z">
        <w:r w:rsidR="000E6763">
          <w:rPr>
            <w:color w:val="000000"/>
            <w:sz w:val="24"/>
            <w:szCs w:val="24"/>
          </w:rPr>
          <w:t>proposes the creation of</w:t>
        </w:r>
      </w:ins>
      <w:r>
        <w:rPr>
          <w:color w:val="000000"/>
          <w:sz w:val="24"/>
          <w:szCs w:val="24"/>
        </w:rPr>
        <w:t xml:space="preserve"> an active urban fabric based on two main elements: the street network and an upper vertical platform. The grid is planned </w:t>
      </w:r>
      <w:ins w:id="19" w:author="merav" w:date="2021-09-24T16:34:00Z">
        <w:r w:rsidR="000E6763">
          <w:rPr>
            <w:color w:val="000000"/>
            <w:sz w:val="24"/>
            <w:szCs w:val="24"/>
          </w:rPr>
          <w:t xml:space="preserve">so as </w:t>
        </w:r>
      </w:ins>
      <w:r>
        <w:rPr>
          <w:color w:val="000000"/>
          <w:sz w:val="24"/>
          <w:szCs w:val="24"/>
        </w:rPr>
        <w:t xml:space="preserve">to create a continuous street network once the railroad is </w:t>
      </w:r>
      <w:del w:id="20" w:author="merav" w:date="2021-09-24T16:36:00Z">
        <w:r w:rsidDel="000E6763">
          <w:rPr>
            <w:color w:val="000000"/>
            <w:sz w:val="24"/>
            <w:szCs w:val="24"/>
          </w:rPr>
          <w:delText>tunneled in the future</w:delText>
        </w:r>
      </w:del>
      <w:ins w:id="21" w:author="merav" w:date="2021-09-24T16:36:00Z">
        <w:r w:rsidR="000E6763">
          <w:rPr>
            <w:color w:val="000000"/>
            <w:sz w:val="24"/>
            <w:szCs w:val="24"/>
          </w:rPr>
          <w:t>shifted underground</w:t>
        </w:r>
      </w:ins>
      <w:r>
        <w:rPr>
          <w:color w:val="000000"/>
          <w:sz w:val="24"/>
          <w:szCs w:val="24"/>
        </w:rPr>
        <w:t xml:space="preserve">. In the meantime, </w:t>
      </w:r>
      <w:del w:id="22" w:author="merav" w:date="2021-09-24T16:36:00Z">
        <w:r w:rsidDel="000E6763">
          <w:rPr>
            <w:color w:val="000000"/>
            <w:sz w:val="24"/>
            <w:szCs w:val="24"/>
          </w:rPr>
          <w:delText xml:space="preserve">the </w:delText>
        </w:r>
      </w:del>
      <w:ins w:id="23" w:author="merav" w:date="2021-09-24T16:36:00Z">
        <w:r w:rsidR="000E6763">
          <w:rPr>
            <w:color w:val="000000"/>
            <w:sz w:val="24"/>
            <w:szCs w:val="24"/>
          </w:rPr>
          <w:t>a</w:t>
        </w:r>
        <w:r w:rsidR="000E6763">
          <w:rPr>
            <w:color w:val="000000"/>
            <w:sz w:val="24"/>
            <w:szCs w:val="24"/>
          </w:rPr>
          <w:t xml:space="preserve"> </w:t>
        </w:r>
      </w:ins>
      <w:r>
        <w:rPr>
          <w:color w:val="000000"/>
          <w:sz w:val="24"/>
          <w:szCs w:val="24"/>
        </w:rPr>
        <w:t>c</w:t>
      </w:r>
      <w:r>
        <w:rPr>
          <w:color w:val="000000"/>
          <w:sz w:val="24"/>
          <w:szCs w:val="24"/>
        </w:rPr>
        <w:t xml:space="preserve">onnection between the enclaves is achieved by </w:t>
      </w:r>
      <w:ins w:id="24" w:author="merav" w:date="2021-09-24T16:36:00Z">
        <w:r w:rsidR="000E6763">
          <w:rPr>
            <w:color w:val="000000"/>
            <w:sz w:val="24"/>
            <w:szCs w:val="24"/>
          </w:rPr>
          <w:t xml:space="preserve">means of </w:t>
        </w:r>
      </w:ins>
      <w:r>
        <w:rPr>
          <w:color w:val="000000"/>
          <w:sz w:val="24"/>
          <w:szCs w:val="24"/>
        </w:rPr>
        <w:t xml:space="preserve">the vertical platform, which allows them to remain active despite the rifts. The project </w:t>
      </w:r>
      <w:del w:id="25" w:author="merav" w:date="2021-09-24T16:37:00Z">
        <w:r w:rsidDel="000E6763">
          <w:rPr>
            <w:color w:val="000000"/>
            <w:sz w:val="24"/>
            <w:szCs w:val="24"/>
          </w:rPr>
          <w:delText xml:space="preserve">offers </w:delText>
        </w:r>
      </w:del>
      <w:ins w:id="26" w:author="merav" w:date="2021-09-24T16:37:00Z">
        <w:r w:rsidR="000E6763">
          <w:rPr>
            <w:color w:val="000000"/>
            <w:sz w:val="24"/>
            <w:szCs w:val="24"/>
          </w:rPr>
          <w:t>proposes</w:t>
        </w:r>
        <w:r w:rsidR="000E6763">
          <w:rPr>
            <w:color w:val="000000"/>
            <w:sz w:val="24"/>
            <w:szCs w:val="24"/>
          </w:rPr>
          <w:t xml:space="preserve"> </w:t>
        </w:r>
      </w:ins>
      <w:r>
        <w:rPr>
          <w:color w:val="000000"/>
          <w:sz w:val="24"/>
          <w:szCs w:val="24"/>
        </w:rPr>
        <w:t xml:space="preserve">urban design elements </w:t>
      </w:r>
      <w:del w:id="27" w:author="merav" w:date="2021-09-24T16:37:00Z">
        <w:r w:rsidDel="000E6763">
          <w:rPr>
            <w:color w:val="000000"/>
            <w:sz w:val="24"/>
            <w:szCs w:val="24"/>
          </w:rPr>
          <w:delText xml:space="preserve">which </w:delText>
        </w:r>
      </w:del>
      <w:ins w:id="28" w:author="merav" w:date="2021-09-24T16:37:00Z">
        <w:r w:rsidR="000E6763">
          <w:rPr>
            <w:color w:val="000000"/>
            <w:sz w:val="24"/>
            <w:szCs w:val="24"/>
          </w:rPr>
          <w:t>that</w:t>
        </w:r>
        <w:r w:rsidR="000E6763">
          <w:rPr>
            <w:color w:val="000000"/>
            <w:sz w:val="24"/>
            <w:szCs w:val="24"/>
          </w:rPr>
          <w:t xml:space="preserve"> </w:t>
        </w:r>
      </w:ins>
      <w:r>
        <w:rPr>
          <w:color w:val="000000"/>
          <w:sz w:val="24"/>
          <w:szCs w:val="24"/>
        </w:rPr>
        <w:t>overcome the existing rifts while planning ahead towards a continuous active urban fab</w:t>
      </w:r>
      <w:r>
        <w:rPr>
          <w:color w:val="000000"/>
          <w:sz w:val="24"/>
          <w:szCs w:val="24"/>
        </w:rPr>
        <w:t>ric in the future</w:t>
      </w:r>
      <w:ins w:id="29" w:author="merav" w:date="2021-09-24T16:37:00Z">
        <w:r w:rsidR="000E6763">
          <w:rPr>
            <w:color w:val="000000"/>
            <w:sz w:val="24"/>
            <w:szCs w:val="24"/>
          </w:rPr>
          <w:t>.</w:t>
        </w:r>
      </w:ins>
    </w:p>
    <w:p w14:paraId="46F91D04" w14:textId="77777777" w:rsidR="00C33D4D" w:rsidRDefault="00C33D4D" w:rsidP="00A5094E">
      <w:pPr>
        <w:pBdr>
          <w:top w:val="nil"/>
          <w:left w:val="nil"/>
          <w:bottom w:val="nil"/>
          <w:right w:val="nil"/>
          <w:between w:val="nil"/>
        </w:pBdr>
        <w:spacing w:line="360" w:lineRule="auto"/>
        <w:ind w:firstLine="36"/>
        <w:rPr>
          <w:color w:val="000000"/>
          <w:sz w:val="24"/>
          <w:szCs w:val="24"/>
        </w:rPr>
      </w:pPr>
    </w:p>
    <w:sectPr w:rsidR="00C33D4D">
      <w:headerReference w:type="default" r:id="rId9"/>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5094C3" w14:textId="77777777" w:rsidR="00147562" w:rsidRDefault="00147562">
      <w:pPr>
        <w:spacing w:after="0" w:line="240" w:lineRule="auto"/>
      </w:pPr>
      <w:r>
        <w:separator/>
      </w:r>
    </w:p>
  </w:endnote>
  <w:endnote w:type="continuationSeparator" w:id="0">
    <w:p w14:paraId="0EB07E73" w14:textId="77777777" w:rsidR="00147562" w:rsidRDefault="00147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obe Hebrew">
    <w:altName w:val="Calibri"/>
    <w:charset w:val="00"/>
    <w:family w:val="auto"/>
    <w:pitch w:val="default"/>
  </w:font>
  <w:font w:name="NarkisBlockThinMF">
    <w:altName w:val="Arial"/>
    <w:charset w:val="B1"/>
    <w:family w:val="auto"/>
    <w:pitch w:val="variable"/>
    <w:sig w:usb0="00000801" w:usb1="00000000" w:usb2="00000000" w:usb3="00000000" w:csb0="0000002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1B95A1" w14:textId="77777777" w:rsidR="00147562" w:rsidRDefault="00147562">
      <w:pPr>
        <w:spacing w:after="0" w:line="240" w:lineRule="auto"/>
      </w:pPr>
      <w:r>
        <w:separator/>
      </w:r>
    </w:p>
  </w:footnote>
  <w:footnote w:type="continuationSeparator" w:id="0">
    <w:p w14:paraId="54E669E2" w14:textId="77777777" w:rsidR="00147562" w:rsidRDefault="00147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B7FDC" w14:textId="77777777" w:rsidR="00C33D4D" w:rsidRDefault="00C33D4D">
    <w:pPr>
      <w:pBdr>
        <w:top w:val="nil"/>
        <w:left w:val="nil"/>
        <w:bottom w:val="nil"/>
        <w:right w:val="nil"/>
        <w:between w:val="nil"/>
      </w:pBdr>
      <w:tabs>
        <w:tab w:val="center" w:pos="4320"/>
        <w:tab w:val="right" w:pos="8640"/>
      </w:tabs>
      <w:spacing w:after="0" w:line="240" w:lineRule="auto"/>
      <w:jc w:val="center"/>
      <w:rPr>
        <w:color w:val="000000"/>
      </w:rPr>
    </w:pPr>
  </w:p>
  <w:p w14:paraId="5654F18A" w14:textId="77777777" w:rsidR="00C33D4D" w:rsidRDefault="00147562">
    <w:pPr>
      <w:pBdr>
        <w:top w:val="nil"/>
        <w:left w:val="nil"/>
        <w:bottom w:val="nil"/>
        <w:right w:val="nil"/>
        <w:between w:val="nil"/>
      </w:pBdr>
      <w:tabs>
        <w:tab w:val="center" w:pos="4320"/>
        <w:tab w:val="right" w:pos="8640"/>
      </w:tabs>
      <w:spacing w:after="0" w:line="240" w:lineRule="auto"/>
      <w:jc w:val="center"/>
      <w:rPr>
        <w:color w:val="000000"/>
      </w:rPr>
    </w:pPr>
    <w:r>
      <w:rPr>
        <w:noProof/>
        <w:color w:val="0000FF"/>
      </w:rPr>
      <w:drawing>
        <wp:inline distT="0" distB="0" distL="0" distR="0" wp14:anchorId="47D9331A" wp14:editId="728A4ED3">
          <wp:extent cx="345373" cy="390778"/>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45373" cy="390778"/>
                  </a:xfrm>
                  <a:prstGeom prst="rect">
                    <a:avLst/>
                  </a:prstGeom>
                  <a:ln/>
                </pic:spPr>
              </pic:pic>
            </a:graphicData>
          </a:graphic>
        </wp:inline>
      </w:drawing>
    </w:r>
  </w:p>
  <w:p w14:paraId="13C31413" w14:textId="77777777" w:rsidR="00C33D4D" w:rsidRDefault="00147562">
    <w:pPr>
      <w:spacing w:after="0" w:line="240" w:lineRule="auto"/>
      <w:ind w:hanging="117"/>
      <w:rPr>
        <w:rFonts w:ascii="Arial" w:eastAsia="Arial" w:hAnsi="Arial" w:cs="Arial"/>
      </w:rPr>
    </w:pPr>
    <w:r>
      <w:rPr>
        <w:rFonts w:ascii="Aharoni" w:eastAsia="Aharoni" w:hAnsi="Aharoni" w:cs="Aharoni"/>
      </w:rPr>
      <w:t xml:space="preserve">   </w:t>
    </w:r>
    <w:r>
      <w:rPr>
        <w:rFonts w:ascii="Arial" w:eastAsia="Arial" w:hAnsi="Arial" w:cs="Arial"/>
      </w:rPr>
      <w:t xml:space="preserve">                        </w:t>
    </w:r>
  </w:p>
  <w:tbl>
    <w:tblPr>
      <w:tblStyle w:val="a5"/>
      <w:tblW w:w="8630" w:type="dxa"/>
      <w:tblBorders>
        <w:top w:val="nil"/>
        <w:left w:val="nil"/>
        <w:bottom w:val="nil"/>
        <w:right w:val="nil"/>
        <w:insideH w:val="nil"/>
        <w:insideV w:val="nil"/>
      </w:tblBorders>
      <w:tblLayout w:type="fixed"/>
      <w:tblLook w:val="0400" w:firstRow="0" w:lastRow="0" w:firstColumn="0" w:lastColumn="0" w:noHBand="0" w:noVBand="1"/>
    </w:tblPr>
    <w:tblGrid>
      <w:gridCol w:w="4315"/>
      <w:gridCol w:w="4315"/>
    </w:tblGrid>
    <w:tr w:rsidR="00C33D4D" w14:paraId="27514295" w14:textId="77777777">
      <w:tc>
        <w:tcPr>
          <w:tcW w:w="4315" w:type="dxa"/>
        </w:tcPr>
        <w:p w14:paraId="3DE5E7AE" w14:textId="77777777" w:rsidR="00C33D4D" w:rsidRDefault="00147562">
          <w:pPr>
            <w:ind w:hanging="117"/>
            <w:rPr>
              <w:rFonts w:ascii="Arial" w:eastAsia="Arial" w:hAnsi="Arial" w:cs="Arial"/>
            </w:rPr>
          </w:pPr>
          <w:r>
            <w:rPr>
              <w:rFonts w:ascii="Arial" w:eastAsia="Arial" w:hAnsi="Arial" w:cs="Arial"/>
            </w:rPr>
            <w:t xml:space="preserve">  </w:t>
          </w:r>
          <w:r>
            <w:rPr>
              <w:rFonts w:ascii="Aharoni" w:eastAsia="Aharoni" w:hAnsi="Aharoni" w:cs="Aharoni"/>
              <w:sz w:val="16"/>
              <w:szCs w:val="16"/>
            </w:rPr>
            <w:t>TECHNION   -ISRAEL   INSTITUTE OF   TECHNOLOGY</w:t>
          </w:r>
          <w:r>
            <w:rPr>
              <w:rFonts w:ascii="Aharoni" w:eastAsia="Aharoni" w:hAnsi="Aharoni" w:cs="Aharoni"/>
              <w:sz w:val="18"/>
              <w:szCs w:val="18"/>
            </w:rPr>
            <w:t xml:space="preserve">  </w:t>
          </w:r>
        </w:p>
        <w:p w14:paraId="37F5E2B1" w14:textId="77777777" w:rsidR="00C33D4D" w:rsidRDefault="00147562">
          <w:pPr>
            <w:rPr>
              <w:rFonts w:ascii="Arial" w:eastAsia="Arial" w:hAnsi="Arial" w:cs="Arial"/>
              <w:sz w:val="18"/>
              <w:szCs w:val="18"/>
            </w:rPr>
          </w:pPr>
          <w:r>
            <w:rPr>
              <w:rFonts w:ascii="Aharoni" w:eastAsia="Aharoni" w:hAnsi="Aharoni" w:cs="Aharoni"/>
              <w:b/>
              <w:sz w:val="16"/>
              <w:szCs w:val="16"/>
            </w:rPr>
            <w:t>FACULTY OF ARCHITECTURE AND TOWN PLANNING</w:t>
          </w:r>
          <w:r>
            <w:rPr>
              <w:rFonts w:ascii="Aharoni" w:eastAsia="Aharoni" w:hAnsi="Aharoni" w:cs="Aharoni"/>
              <w:sz w:val="16"/>
              <w:szCs w:val="16"/>
            </w:rPr>
            <w:t xml:space="preserve">  </w:t>
          </w:r>
        </w:p>
      </w:tc>
      <w:tc>
        <w:tcPr>
          <w:tcW w:w="4315" w:type="dxa"/>
        </w:tcPr>
        <w:p w14:paraId="6F066A07" w14:textId="77777777" w:rsidR="00C33D4D" w:rsidRDefault="00147562">
          <w:pPr>
            <w:bidi/>
            <w:ind w:hanging="117"/>
            <w:rPr>
              <w:rFonts w:ascii="Aharoni" w:eastAsia="Aharoni" w:hAnsi="Aharoni" w:cs="Aharoni"/>
            </w:rPr>
          </w:pPr>
          <w:r>
            <w:rPr>
              <w:rFonts w:ascii="Aharoni" w:eastAsia="Aharoni" w:hAnsi="Aharoni" w:cs="Aharoni"/>
              <w:rtl/>
            </w:rPr>
            <w:t>הטכניון  -  מכון  טכנולוגי   לישראל</w:t>
          </w:r>
          <w:r>
            <w:rPr>
              <w:rFonts w:ascii="Aharoni" w:eastAsia="Aharoni" w:hAnsi="Aharoni" w:cs="Aharoni"/>
              <w:rtl/>
            </w:rPr>
            <w:t xml:space="preserve">                                                            </w:t>
          </w:r>
        </w:p>
        <w:p w14:paraId="641E848E" w14:textId="77777777" w:rsidR="00C33D4D" w:rsidRDefault="00147562">
          <w:pPr>
            <w:bidi/>
            <w:ind w:left="-36" w:hanging="90"/>
            <w:rPr>
              <w:rFonts w:ascii="Arial" w:eastAsia="Arial" w:hAnsi="Arial" w:cs="Arial"/>
            </w:rPr>
          </w:pPr>
          <w:r>
            <w:rPr>
              <w:rFonts w:ascii="Aharoni" w:eastAsia="Aharoni" w:hAnsi="Aharoni" w:cs="Aharoni"/>
              <w:rtl/>
            </w:rPr>
            <w:t>הפקולטה לארכיטקטורה ובינוי ערים</w:t>
          </w:r>
          <w:r>
            <w:rPr>
              <w:rFonts w:ascii="Arial" w:eastAsia="Arial" w:hAnsi="Arial" w:cs="Arial"/>
            </w:rPr>
            <w:t xml:space="preserve">              </w:t>
          </w:r>
        </w:p>
        <w:p w14:paraId="01D018BA" w14:textId="77777777" w:rsidR="00C33D4D" w:rsidRDefault="00C33D4D">
          <w:pPr>
            <w:rPr>
              <w:rFonts w:ascii="Arial" w:eastAsia="Arial" w:hAnsi="Arial" w:cs="Arial"/>
              <w:sz w:val="18"/>
              <w:szCs w:val="18"/>
            </w:rPr>
          </w:pPr>
        </w:p>
      </w:tc>
    </w:tr>
  </w:tbl>
  <w:p w14:paraId="73740BA5" w14:textId="77777777" w:rsidR="00C33D4D" w:rsidRDefault="00C33D4D">
    <w:pPr>
      <w:pBdr>
        <w:top w:val="nil"/>
        <w:left w:val="nil"/>
        <w:bottom w:val="nil"/>
        <w:right w:val="nil"/>
        <w:between w:val="nil"/>
      </w:pBdr>
      <w:tabs>
        <w:tab w:val="center" w:pos="4320"/>
        <w:tab w:val="right" w:pos="8640"/>
      </w:tabs>
      <w:spacing w:after="0" w:line="240" w:lineRule="auto"/>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8612C0AA-3B21-4107-BD98-692B24A82ABC}"/>
    <w:docVar w:name="dgnword-eventsink" w:val="1311360089696"/>
  </w:docVars>
  <w:rsids>
    <w:rsidRoot w:val="00C33D4D"/>
    <w:rsid w:val="000E6763"/>
    <w:rsid w:val="00147562"/>
    <w:rsid w:val="00763F0A"/>
    <w:rsid w:val="00A1257B"/>
    <w:rsid w:val="00A5094E"/>
    <w:rsid w:val="00AE558C"/>
    <w:rsid w:val="00C33D4D"/>
    <w:rsid w:val="00F311F7"/>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BC8BA"/>
  <w15:docId w15:val="{3CE22EAE-622C-48BC-8D69-EB80E325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IL"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496D3A"/>
    <w:rPr>
      <w:color w:val="0563C1" w:themeColor="hyperlink"/>
      <w:u w:val="single"/>
    </w:rPr>
  </w:style>
  <w:style w:type="character" w:styleId="UnresolvedMention">
    <w:name w:val="Unresolved Mention"/>
    <w:basedOn w:val="DefaultParagraphFont"/>
    <w:uiPriority w:val="99"/>
    <w:semiHidden/>
    <w:unhideWhenUsed/>
    <w:rsid w:val="00496D3A"/>
    <w:rPr>
      <w:color w:val="605E5C"/>
      <w:shd w:val="clear" w:color="auto" w:fill="E1DFDD"/>
    </w:rPr>
  </w:style>
  <w:style w:type="paragraph" w:customStyle="1" w:styleId="BasicParagraph">
    <w:name w:val="[Basic Paragraph]"/>
    <w:basedOn w:val="Normal"/>
    <w:uiPriority w:val="99"/>
    <w:rsid w:val="00496D3A"/>
    <w:pPr>
      <w:autoSpaceDE w:val="0"/>
      <w:autoSpaceDN w:val="0"/>
      <w:bidi/>
      <w:adjustRightInd w:val="0"/>
      <w:spacing w:after="0" w:line="288" w:lineRule="auto"/>
      <w:textAlignment w:val="center"/>
    </w:pPr>
    <w:rPr>
      <w:rFonts w:ascii="Adobe Hebrew" w:hAnsi="Adobe Hebrew" w:cs="Adobe Hebrew"/>
      <w:color w:val="000000"/>
      <w:sz w:val="24"/>
      <w:szCs w:val="24"/>
      <w:lang w:val="en-IL"/>
    </w:rPr>
  </w:style>
  <w:style w:type="character" w:customStyle="1" w:styleId="a">
    <w:name w:val="טקסט רגיל"/>
    <w:uiPriority w:val="99"/>
    <w:rsid w:val="00C80094"/>
    <w:rPr>
      <w:rFonts w:ascii="NarkisBlockThinMF" w:cs="NarkisBlockThinMF"/>
      <w:spacing w:val="2"/>
      <w:sz w:val="22"/>
      <w:szCs w:val="22"/>
      <w:lang w:bidi="he-I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A509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09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mailto:Ryosifof@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iF6j/XvI99ArjhCQxTQRRwUI5Q==">AMUW2mWMxigah6vX7982X97Wdjzejj4C2aLyLiIt6+IQvpSpx6aHVzLv+UF+W7HxT/+HNBuEGNF5kNNinXV8Cy9e3Q74JR58U2dwM3ARSJEQx8mqIwWsNWQ=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578</Words>
  <Characters>3297</Characters>
  <Application>Microsoft Office Word</Application>
  <DocSecurity>0</DocSecurity>
  <Lines>27</Lines>
  <Paragraphs>7</Paragraphs>
  <ScaleCrop>false</ScaleCrop>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ziv leibu</dc:creator>
  <cp:lastModifiedBy>merav</cp:lastModifiedBy>
  <cp:revision>7</cp:revision>
  <dcterms:created xsi:type="dcterms:W3CDTF">2021-09-24T13:23:00Z</dcterms:created>
  <dcterms:modified xsi:type="dcterms:W3CDTF">2021-09-24T13:37:00Z</dcterms:modified>
</cp:coreProperties>
</file>