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9F869" w14:textId="0245E59C" w:rsidR="00D1648C" w:rsidRDefault="00D1648C" w:rsidP="00D1648C">
      <w:pPr>
        <w:shd w:val="clear" w:color="auto" w:fill="FFFFFF"/>
        <w:bidi/>
        <w:spacing w:line="209" w:lineRule="atLeast"/>
        <w:rPr>
          <w:rFonts w:asciiTheme="minorBidi" w:eastAsia="Times New Roman" w:hAnsiTheme="minorBidi"/>
          <w:color w:val="222222"/>
          <w:sz w:val="24"/>
          <w:szCs w:val="24"/>
        </w:rPr>
      </w:pPr>
    </w:p>
    <w:p w14:paraId="4E863B7B" w14:textId="1099C780" w:rsidR="000B19EF" w:rsidRPr="000B19EF" w:rsidRDefault="000B19EF" w:rsidP="000B19EF">
      <w:pPr>
        <w:shd w:val="clear" w:color="auto" w:fill="FFFFFF"/>
        <w:bidi/>
        <w:spacing w:line="209" w:lineRule="atLeast"/>
        <w:jc w:val="center"/>
        <w:rPr>
          <w:rFonts w:asciiTheme="minorBidi" w:eastAsia="Times New Roman" w:hAnsiTheme="minorBidi"/>
          <w:b/>
          <w:bCs/>
          <w:color w:val="222222"/>
          <w:sz w:val="28"/>
          <w:szCs w:val="28"/>
          <w:rtl/>
        </w:rPr>
      </w:pPr>
      <w:r w:rsidRPr="000B19EF">
        <w:rPr>
          <w:rFonts w:asciiTheme="minorBidi" w:eastAsia="Times New Roman" w:hAnsiTheme="minorBidi" w:hint="cs"/>
          <w:b/>
          <w:bCs/>
          <w:color w:val="222222"/>
          <w:sz w:val="28"/>
          <w:szCs w:val="28"/>
          <w:rtl/>
        </w:rPr>
        <w:t xml:space="preserve">טופס </w:t>
      </w:r>
      <w:r>
        <w:rPr>
          <w:rFonts w:asciiTheme="minorBidi" w:eastAsia="Times New Roman" w:hAnsiTheme="minorBidi" w:hint="cs"/>
          <w:b/>
          <w:bCs/>
          <w:color w:val="222222"/>
          <w:sz w:val="28"/>
          <w:szCs w:val="28"/>
          <w:rtl/>
        </w:rPr>
        <w:t xml:space="preserve">הגשת </w:t>
      </w:r>
      <w:r w:rsidRPr="000B19EF">
        <w:rPr>
          <w:rFonts w:asciiTheme="minorBidi" w:eastAsia="Times New Roman" w:hAnsiTheme="minorBidi" w:hint="cs"/>
          <w:b/>
          <w:bCs/>
          <w:color w:val="222222"/>
          <w:sz w:val="28"/>
          <w:szCs w:val="28"/>
          <w:rtl/>
        </w:rPr>
        <w:t>פרויקט גמר</w:t>
      </w:r>
      <w:r w:rsidR="00914BAF">
        <w:rPr>
          <w:rFonts w:asciiTheme="minorBidi" w:eastAsia="Times New Roman" w:hAnsiTheme="minorBidi" w:hint="cs"/>
          <w:b/>
          <w:bCs/>
          <w:color w:val="222222"/>
          <w:sz w:val="28"/>
          <w:szCs w:val="28"/>
          <w:rtl/>
        </w:rPr>
        <w:t xml:space="preserve"> לאתר תערוכת בוגרים 2021</w:t>
      </w:r>
    </w:p>
    <w:p w14:paraId="622CA0D1" w14:textId="4F2293CC" w:rsidR="000B19EF" w:rsidRPr="00156ED0" w:rsidRDefault="000B19EF" w:rsidP="000B19EF">
      <w:pPr>
        <w:shd w:val="clear" w:color="auto" w:fill="FFFFFF"/>
        <w:bidi/>
        <w:spacing w:line="209" w:lineRule="atLeast"/>
        <w:rPr>
          <w:rFonts w:asciiTheme="minorBidi" w:eastAsia="Times New Roman" w:hAnsiTheme="minorBidi"/>
          <w:color w:val="222222"/>
          <w:sz w:val="24"/>
          <w:szCs w:val="24"/>
        </w:rPr>
      </w:pPr>
    </w:p>
    <w:tbl>
      <w:tblPr>
        <w:tblW w:w="8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5"/>
        <w:gridCol w:w="2340"/>
        <w:gridCol w:w="2070"/>
        <w:gridCol w:w="2430"/>
      </w:tblGrid>
      <w:tr w:rsidR="005E1F2E" w:rsidRPr="00156ED0" w14:paraId="5576064C" w14:textId="77777777" w:rsidTr="000B19EF">
        <w:trPr>
          <w:trHeight w:val="368"/>
          <w:jc w:val="center"/>
        </w:trPr>
        <w:tc>
          <w:tcPr>
            <w:tcW w:w="1795" w:type="dxa"/>
            <w:tcBorders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359982FA" w14:textId="5B463747" w:rsidR="005E1F2E" w:rsidRPr="005E1F2E" w:rsidRDefault="005E1F2E" w:rsidP="0052589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5E1F2E">
              <w:rPr>
                <w:rFonts w:asciiTheme="minorBidi" w:hAnsiTheme="minorBidi"/>
                <w:b/>
                <w:bCs/>
                <w:sz w:val="24"/>
                <w:szCs w:val="24"/>
              </w:rPr>
              <w:t>First Name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234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8985790" w14:textId="1DB10D5F" w:rsidR="005E1F2E" w:rsidRPr="00156ED0" w:rsidRDefault="000F14D9" w:rsidP="0052589D">
            <w:pPr>
              <w:spacing w:line="300" w:lineRule="exact"/>
              <w:ind w:right="540"/>
              <w:rPr>
                <w:rFonts w:asciiTheme="minorBidi" w:hAnsiTheme="minorBidi"/>
                <w:sz w:val="20"/>
                <w:szCs w:val="20"/>
                <w:lang w:bidi="ar-JO"/>
              </w:rPr>
            </w:pPr>
            <w:r>
              <w:rPr>
                <w:rFonts w:asciiTheme="minorBidi" w:hAnsiTheme="minorBidi"/>
                <w:sz w:val="20"/>
                <w:szCs w:val="20"/>
                <w:lang w:bidi="ar-JO"/>
              </w:rPr>
              <w:t xml:space="preserve">Hadeel </w:t>
            </w:r>
          </w:p>
        </w:tc>
        <w:tc>
          <w:tcPr>
            <w:tcW w:w="20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B33130E" w14:textId="73A4F52F" w:rsidR="005E1F2E" w:rsidRPr="005E1F2E" w:rsidRDefault="005E1F2E" w:rsidP="0052589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5E1F2E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שם פרטי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54F7CDE" w14:textId="304950DF" w:rsidR="005E1F2E" w:rsidRPr="0052589D" w:rsidRDefault="000F14D9" w:rsidP="0052589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rtl/>
              </w:rPr>
            </w:pPr>
            <w:r>
              <w:rPr>
                <w:rFonts w:asciiTheme="minorBidi" w:hAnsiTheme="minorBidi" w:hint="cs"/>
                <w:b/>
                <w:bCs/>
                <w:rtl/>
              </w:rPr>
              <w:t>הדיל</w:t>
            </w:r>
          </w:p>
        </w:tc>
      </w:tr>
      <w:tr w:rsidR="005E1F2E" w:rsidRPr="00156ED0" w14:paraId="7DAD33D9" w14:textId="77777777" w:rsidTr="000B19EF">
        <w:trPr>
          <w:trHeight w:val="254"/>
          <w:jc w:val="center"/>
        </w:trPr>
        <w:tc>
          <w:tcPr>
            <w:tcW w:w="179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2BDC6D8C" w14:textId="6ECA92A1" w:rsidR="005E1F2E" w:rsidRPr="005E1F2E" w:rsidRDefault="005E1F2E" w:rsidP="0052589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5E1F2E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Last Name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AB9661A" w14:textId="7578E161" w:rsidR="005E1F2E" w:rsidRPr="00156ED0" w:rsidRDefault="000F14D9" w:rsidP="0052589D">
            <w:pPr>
              <w:spacing w:line="300" w:lineRule="exact"/>
              <w:ind w:right="540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/>
              </w:rPr>
              <w:t>Said</w:t>
            </w:r>
          </w:p>
        </w:tc>
        <w:tc>
          <w:tcPr>
            <w:tcW w:w="20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50726A2" w14:textId="70AB4775" w:rsidR="005E1F2E" w:rsidRPr="005E1F2E" w:rsidRDefault="005E1F2E" w:rsidP="005E1F2E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שם משפחה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2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7FADAEB" w14:textId="235F274D" w:rsidR="005E1F2E" w:rsidRPr="00156ED0" w:rsidRDefault="000F14D9" w:rsidP="0052589D">
            <w:pPr>
              <w:spacing w:line="300" w:lineRule="exact"/>
              <w:ind w:right="540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סעיד</w:t>
            </w:r>
          </w:p>
        </w:tc>
      </w:tr>
    </w:tbl>
    <w:p w14:paraId="15E1308E" w14:textId="675F1E3F" w:rsidR="00914BAF" w:rsidRDefault="00914BAF" w:rsidP="00914BAF">
      <w:pPr>
        <w:shd w:val="clear" w:color="auto" w:fill="FFFFFF"/>
        <w:bidi/>
        <w:spacing w:line="209" w:lineRule="atLeast"/>
        <w:jc w:val="right"/>
        <w:rPr>
          <w:rFonts w:asciiTheme="minorBidi" w:eastAsia="Times New Roman" w:hAnsiTheme="minorBidi"/>
          <w:color w:val="22222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0"/>
        <w:gridCol w:w="5530"/>
      </w:tblGrid>
      <w:tr w:rsidR="00914BAF" w:rsidRPr="00156ED0" w14:paraId="327E1F65" w14:textId="77777777" w:rsidTr="00691EAD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57C8FE2E" w14:textId="55F70C12" w:rsidR="00914BAF" w:rsidRPr="00156ED0" w:rsidRDefault="00914BA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Email </w:t>
            </w:r>
            <w:r w:rsidRPr="00156ED0">
              <w:rPr>
                <w:rFonts w:asciiTheme="minorBidi" w:hAnsiTheme="minorBidi"/>
                <w:b/>
                <w:bCs/>
                <w:sz w:val="24"/>
                <w:szCs w:val="24"/>
              </w:rPr>
              <w:t>Address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4CC08E5" w14:textId="48AC0A20" w:rsidR="00914BAF" w:rsidRPr="00156ED0" w:rsidRDefault="000F14D9" w:rsidP="00691EAD">
            <w:pPr>
              <w:bidi/>
              <w:spacing w:line="300" w:lineRule="exact"/>
              <w:ind w:right="540"/>
              <w:rPr>
                <w:rFonts w:asciiTheme="minorBidi" w:hAnsiTheme="minorBidi"/>
                <w:lang w:bidi="ar-JO"/>
              </w:rPr>
            </w:pPr>
            <w:r>
              <w:rPr>
                <w:rFonts w:asciiTheme="minorBidi" w:hAnsiTheme="minorBidi"/>
                <w:lang w:bidi="ar-JO"/>
              </w:rPr>
              <w:t>saidhadeel@gmail.com</w:t>
            </w:r>
          </w:p>
        </w:tc>
      </w:tr>
      <w:tr w:rsidR="00914BAF" w:rsidRPr="00156ED0" w14:paraId="746E1B19" w14:textId="77777777" w:rsidTr="00691EAD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48F803D8" w14:textId="77777777" w:rsidR="002F15C9" w:rsidRDefault="002F15C9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color w:val="FF0000"/>
                <w:sz w:val="20"/>
                <w:szCs w:val="20"/>
              </w:rPr>
            </w:pPr>
            <w:r w:rsidRPr="000B19EF">
              <w:rPr>
                <w:rFonts w:asciiTheme="minorBidi" w:hAnsiTheme="minorBidi"/>
                <w:b/>
                <w:bCs/>
                <w:color w:val="FF0000"/>
                <w:sz w:val="24"/>
                <w:szCs w:val="24"/>
              </w:rPr>
              <w:t>(Optional!)</w:t>
            </w:r>
            <w:r w:rsidRPr="000B19EF">
              <w:rPr>
                <w:rFonts w:asciiTheme="minorBidi" w:hAnsiTheme="minorBidi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</w:p>
          <w:p w14:paraId="2AB2A5FA" w14:textId="51B647A8" w:rsidR="00914BAF" w:rsidRDefault="00914BA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b/>
                <w:bCs/>
                <w:sz w:val="24"/>
                <w:szCs w:val="24"/>
              </w:rPr>
              <w:t>Please attach a passport-style photo of yourself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23D627B" w14:textId="5AC5294D" w:rsidR="00914BAF" w:rsidRDefault="00BC2C1D" w:rsidP="00691EAD">
            <w:pPr>
              <w:bidi/>
              <w:spacing w:line="300" w:lineRule="exact"/>
              <w:ind w:right="540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  <w:noProof/>
              </w:rPr>
              <w:drawing>
                <wp:anchor distT="0" distB="0" distL="114300" distR="114300" simplePos="0" relativeHeight="251658240" behindDoc="0" locked="0" layoutInCell="1" allowOverlap="1" wp14:anchorId="0B8F12FF" wp14:editId="726A5A16">
                  <wp:simplePos x="0" y="0"/>
                  <wp:positionH relativeFrom="column">
                    <wp:posOffset>647065</wp:posOffset>
                  </wp:positionH>
                  <wp:positionV relativeFrom="paragraph">
                    <wp:posOffset>60960</wp:posOffset>
                  </wp:positionV>
                  <wp:extent cx="2274570" cy="2235200"/>
                  <wp:effectExtent l="0" t="0" r="0" b="0"/>
                  <wp:wrapNone/>
                  <wp:docPr id="1" name="Picture 1" descr="A picture containing person, outdoor, pos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person, outdoor, posing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4570" cy="223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C6398BA" w14:textId="0D2B8CCC" w:rsidR="00914BAF" w:rsidRDefault="00914BAF" w:rsidP="00914BAF">
            <w:pPr>
              <w:bidi/>
              <w:spacing w:line="300" w:lineRule="exact"/>
              <w:ind w:right="540"/>
              <w:rPr>
                <w:rFonts w:asciiTheme="minorBidi" w:hAnsiTheme="minorBidi"/>
              </w:rPr>
            </w:pPr>
          </w:p>
          <w:p w14:paraId="701040D8" w14:textId="662C51F6" w:rsidR="00914BAF" w:rsidRDefault="00914BAF" w:rsidP="00914BAF">
            <w:pPr>
              <w:bidi/>
              <w:spacing w:line="300" w:lineRule="exact"/>
              <w:ind w:right="540"/>
              <w:rPr>
                <w:rFonts w:asciiTheme="minorBidi" w:hAnsiTheme="minorBidi"/>
              </w:rPr>
            </w:pPr>
          </w:p>
          <w:p w14:paraId="2605D42F" w14:textId="6CCAD8BF" w:rsidR="00914BAF" w:rsidRDefault="00914BAF" w:rsidP="00914BAF">
            <w:pPr>
              <w:bidi/>
              <w:spacing w:line="300" w:lineRule="exact"/>
              <w:ind w:right="540"/>
              <w:rPr>
                <w:rFonts w:asciiTheme="minorBidi" w:hAnsiTheme="minorBidi"/>
              </w:rPr>
            </w:pPr>
          </w:p>
          <w:p w14:paraId="3CE9FD71" w14:textId="6EA81657" w:rsidR="00BC2C1D" w:rsidRDefault="00BC2C1D" w:rsidP="00BC2C1D">
            <w:pPr>
              <w:bidi/>
              <w:spacing w:line="300" w:lineRule="exact"/>
              <w:ind w:right="540"/>
              <w:rPr>
                <w:rFonts w:asciiTheme="minorBidi" w:hAnsiTheme="minorBidi"/>
              </w:rPr>
            </w:pPr>
          </w:p>
          <w:p w14:paraId="416DFBF8" w14:textId="33683661" w:rsidR="00BC2C1D" w:rsidRDefault="00BC2C1D" w:rsidP="00BC2C1D">
            <w:pPr>
              <w:bidi/>
              <w:spacing w:line="300" w:lineRule="exact"/>
              <w:ind w:right="540"/>
              <w:rPr>
                <w:rFonts w:asciiTheme="minorBidi" w:hAnsiTheme="minorBidi"/>
              </w:rPr>
            </w:pPr>
          </w:p>
          <w:p w14:paraId="3FFB068C" w14:textId="77777777" w:rsidR="00BC2C1D" w:rsidRDefault="00BC2C1D" w:rsidP="00BC2C1D">
            <w:pPr>
              <w:bidi/>
              <w:spacing w:line="300" w:lineRule="exact"/>
              <w:ind w:right="540"/>
              <w:rPr>
                <w:rFonts w:asciiTheme="minorBidi" w:hAnsiTheme="minorBidi"/>
              </w:rPr>
            </w:pPr>
          </w:p>
          <w:p w14:paraId="2296209E" w14:textId="0248847C" w:rsidR="00914BAF" w:rsidRPr="00156ED0" w:rsidRDefault="00914BAF" w:rsidP="00914BAF">
            <w:pPr>
              <w:bidi/>
              <w:spacing w:line="300" w:lineRule="exact"/>
              <w:ind w:right="540"/>
              <w:rPr>
                <w:rFonts w:asciiTheme="minorBidi" w:hAnsiTheme="minorBidi"/>
                <w:rtl/>
              </w:rPr>
            </w:pPr>
          </w:p>
        </w:tc>
      </w:tr>
    </w:tbl>
    <w:p w14:paraId="2BC514CB" w14:textId="77777777" w:rsidR="00914BAF" w:rsidRPr="00156ED0" w:rsidRDefault="00914BAF" w:rsidP="00914BAF">
      <w:pPr>
        <w:shd w:val="clear" w:color="auto" w:fill="FFFFFF"/>
        <w:bidi/>
        <w:spacing w:line="209" w:lineRule="atLeast"/>
        <w:rPr>
          <w:rFonts w:asciiTheme="minorBidi" w:eastAsia="Times New Roman" w:hAnsiTheme="minorBidi"/>
          <w:color w:val="22222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0"/>
        <w:gridCol w:w="5530"/>
      </w:tblGrid>
      <w:tr w:rsidR="0046029A" w:rsidRPr="00156ED0" w14:paraId="2782373A" w14:textId="413E540B" w:rsidTr="0046029A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290B37A8" w14:textId="01498C38" w:rsidR="0046029A" w:rsidRPr="00156ED0" w:rsidRDefault="00914BA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מסלול התמחות</w:t>
            </w:r>
            <w:r w:rsidRPr="00156ED0">
              <w:rPr>
                <w:rFonts w:asciiTheme="minorBidi" w:hAnsiTheme="minorBid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  <w:r>
              <w:rPr>
                <w:rFonts w:asciiTheme="minorBidi" w:hAnsiTheme="minorBidi"/>
                <w:b/>
                <w:bCs/>
                <w:color w:val="000000"/>
                <w:sz w:val="24"/>
                <w:szCs w:val="24"/>
              </w:rPr>
              <w:t xml:space="preserve">    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F2B0DBB" w14:textId="3E76D610" w:rsidR="0046029A" w:rsidRPr="00156ED0" w:rsidRDefault="000F14D9" w:rsidP="00F95390">
            <w:pPr>
              <w:bidi/>
              <w:spacing w:line="300" w:lineRule="exact"/>
              <w:ind w:right="540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מורשת שימור והתחדשות</w:t>
            </w:r>
          </w:p>
        </w:tc>
      </w:tr>
      <w:tr w:rsidR="0046029A" w:rsidRPr="00156ED0" w14:paraId="1279B79A" w14:textId="77777777" w:rsidTr="0046029A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50CBBC8B" w14:textId="2AB11B82" w:rsidR="0046029A" w:rsidRPr="00156ED0" w:rsidRDefault="000B19E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הסטודיו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="002F15C9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כותרת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30CF0AC" w14:textId="6FC4BE95" w:rsidR="0046029A" w:rsidRPr="00156ED0" w:rsidRDefault="000F14D9" w:rsidP="00691EAD">
            <w:pPr>
              <w:spacing w:line="300" w:lineRule="exact"/>
              <w:ind w:right="540"/>
              <w:rPr>
                <w:rFonts w:asciiTheme="minorBidi" w:hAnsiTheme="minorBidi"/>
              </w:rPr>
            </w:pPr>
            <w:r>
              <w:rPr>
                <w:rFonts w:asciiTheme="minorBidi" w:hAnsiTheme="minorBidi" w:hint="cs"/>
                <w:rtl/>
              </w:rPr>
              <w:t>עיצוב עירוני</w:t>
            </w:r>
          </w:p>
        </w:tc>
      </w:tr>
      <w:tr w:rsidR="005E1F2E" w:rsidRPr="00156ED0" w14:paraId="551D419D" w14:textId="77777777" w:rsidTr="005E1F2E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7F913C51" w14:textId="2A5113B3" w:rsidR="005E1F2E" w:rsidRPr="00156ED0" w:rsidRDefault="000B19E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מנחים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1C3F1BB" w14:textId="5F63E8E0" w:rsidR="005E1F2E" w:rsidRPr="00156ED0" w:rsidRDefault="000F14D9" w:rsidP="00691EAD">
            <w:pPr>
              <w:spacing w:line="300" w:lineRule="exact"/>
              <w:ind w:right="540"/>
              <w:rPr>
                <w:rFonts w:asciiTheme="minorBidi" w:hAnsiTheme="minorBidi"/>
              </w:rPr>
            </w:pPr>
            <w:r w:rsidRPr="000F14D9">
              <w:rPr>
                <w:rFonts w:asciiTheme="minorBidi" w:hAnsiTheme="minorBidi" w:cs="Arial"/>
                <w:rtl/>
              </w:rPr>
              <w:t>אדריכלית פרופ"ברכה חיוטין, ד"ר דיקלה יזהר</w:t>
            </w:r>
          </w:p>
        </w:tc>
      </w:tr>
      <w:tr w:rsidR="000B19EF" w:rsidRPr="00156ED0" w14:paraId="4DB0A41D" w14:textId="77777777" w:rsidTr="005E1F2E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6AFB2A35" w14:textId="1A64A4A3" w:rsidR="000B19EF" w:rsidRDefault="000B19E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מנחי מחקר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08F1F4D" w14:textId="06FC8BC7" w:rsidR="000B19EF" w:rsidRPr="00156ED0" w:rsidRDefault="000F14D9" w:rsidP="00691EAD">
            <w:pPr>
              <w:spacing w:line="300" w:lineRule="exact"/>
              <w:ind w:right="540"/>
              <w:rPr>
                <w:rFonts w:asciiTheme="minorBidi" w:hAnsiTheme="minorBidi"/>
              </w:rPr>
            </w:pPr>
            <w:r w:rsidRPr="000F14D9">
              <w:rPr>
                <w:rFonts w:asciiTheme="minorBidi" w:hAnsiTheme="minorBidi" w:cs="Arial"/>
                <w:rtl/>
              </w:rPr>
              <w:t>אדריכל אלעד הורן</w:t>
            </w:r>
          </w:p>
        </w:tc>
      </w:tr>
      <w:tr w:rsidR="000B19EF" w:rsidRPr="00156ED0" w14:paraId="3781A94F" w14:textId="77777777" w:rsidTr="005E1F2E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1747CB12" w14:textId="77777777" w:rsidR="00914BAF" w:rsidRDefault="00914BAF" w:rsidP="00914BAF">
            <w:pPr>
              <w:spacing w:after="0"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יועצים מקצועיים</w:t>
            </w:r>
          </w:p>
          <w:p w14:paraId="597A0366" w14:textId="38463DF7" w:rsidR="000B19EF" w:rsidRDefault="00914BAF" w:rsidP="00914BAF">
            <w:pPr>
              <w:spacing w:after="0"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14BAF"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(במידה ויש</w:t>
            </w:r>
            <w:r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!</w:t>
            </w:r>
            <w:r w:rsidRPr="00914BAF"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)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E154DE" w14:textId="6E005333" w:rsidR="00914BAF" w:rsidRPr="00156ED0" w:rsidRDefault="00914BAF" w:rsidP="00691EAD">
            <w:pPr>
              <w:spacing w:line="300" w:lineRule="exact"/>
              <w:ind w:right="540"/>
              <w:rPr>
                <w:rFonts w:asciiTheme="minorBidi" w:hAnsiTheme="minorBidi"/>
              </w:rPr>
            </w:pPr>
          </w:p>
        </w:tc>
      </w:tr>
      <w:tr w:rsidR="00914BAF" w:rsidRPr="00156ED0" w14:paraId="6F63499C" w14:textId="77777777" w:rsidTr="00914BAF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1FC3A893" w14:textId="18A91C58" w:rsidR="00914BAF" w:rsidRPr="00914BAF" w:rsidRDefault="002F15C9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קישור ל</w:t>
            </w:r>
            <w:r w:rsidR="00914BAF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תיק עבודות דיגיטאלי  </w:t>
            </w:r>
            <w:r w:rsidR="00914BAF" w:rsidRPr="00914BAF"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(במידה ויש</w:t>
            </w:r>
            <w:r w:rsidR="00914BAF"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!</w:t>
            </w:r>
            <w:r w:rsidR="00914BAF" w:rsidRPr="00914BAF"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)</w:t>
            </w:r>
            <w:r w:rsidR="00914BAF" w:rsidRPr="00914BAF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</w:p>
          <w:p w14:paraId="3026C640" w14:textId="77777777" w:rsidR="00914BAF" w:rsidRPr="00156ED0" w:rsidRDefault="00914BA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914BAF">
              <w:rPr>
                <w:rFonts w:asciiTheme="minorBidi" w:hAnsiTheme="minorBidi"/>
                <w:b/>
                <w:bCs/>
                <w:sz w:val="24"/>
                <w:szCs w:val="24"/>
              </w:rPr>
              <w:lastRenderedPageBreak/>
              <w:t>(Website Links) 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A905D97" w14:textId="77777777" w:rsidR="00914BAF" w:rsidRPr="00156ED0" w:rsidRDefault="00914BAF" w:rsidP="00691EAD">
            <w:pPr>
              <w:spacing w:line="300" w:lineRule="exact"/>
              <w:ind w:right="540"/>
              <w:rPr>
                <w:rFonts w:asciiTheme="minorBidi" w:hAnsiTheme="minorBidi"/>
              </w:rPr>
            </w:pPr>
          </w:p>
        </w:tc>
      </w:tr>
    </w:tbl>
    <w:p w14:paraId="114A1B51" w14:textId="7687233B" w:rsidR="000B19EF" w:rsidRDefault="000B19EF" w:rsidP="000B19EF">
      <w:pPr>
        <w:tabs>
          <w:tab w:val="num" w:pos="0"/>
        </w:tabs>
        <w:bidi/>
        <w:spacing w:line="360" w:lineRule="auto"/>
        <w:rPr>
          <w:rFonts w:asciiTheme="minorBidi" w:hAnsiTheme="minorBidi"/>
          <w:rtl/>
        </w:rPr>
      </w:pPr>
    </w:p>
    <w:p w14:paraId="395F954E" w14:textId="77777777" w:rsidR="00914BAF" w:rsidRPr="00156ED0" w:rsidRDefault="00914BAF" w:rsidP="00914BAF">
      <w:pPr>
        <w:tabs>
          <w:tab w:val="num" w:pos="0"/>
        </w:tabs>
        <w:bidi/>
        <w:spacing w:line="360" w:lineRule="auto"/>
        <w:rPr>
          <w:rFonts w:asciiTheme="minorBidi" w:hAnsiTheme="minorBid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5"/>
        <w:gridCol w:w="5534"/>
      </w:tblGrid>
      <w:tr w:rsidR="0046029A" w:rsidRPr="00156ED0" w14:paraId="52050BC0" w14:textId="77777777" w:rsidTr="00156ED0">
        <w:trPr>
          <w:trHeight w:val="245"/>
          <w:jc w:val="center"/>
        </w:trPr>
        <w:tc>
          <w:tcPr>
            <w:tcW w:w="305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73D84522" w14:textId="77777777" w:rsidR="00762D92" w:rsidRDefault="00762D92" w:rsidP="00762D92">
            <w:pPr>
              <w:spacing w:after="0"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כותרת הפרויקט</w:t>
            </w:r>
          </w:p>
          <w:p w14:paraId="15DB2635" w14:textId="4AE10E6E" w:rsidR="0046029A" w:rsidRPr="00156ED0" w:rsidRDefault="00762D92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(עברית)</w:t>
            </w:r>
            <w:r w:rsidR="0046029A" w:rsidRPr="00156ED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</w:t>
            </w:r>
            <w:r w:rsidR="0046029A" w:rsidRPr="00156ED0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="00156ED0"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6010505" w14:textId="77777777" w:rsidR="0046029A" w:rsidRDefault="000F14D9" w:rsidP="00762D92">
            <w:pPr>
              <w:bidi/>
              <w:spacing w:line="300" w:lineRule="exact"/>
              <w:ind w:right="540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 xml:space="preserve">עיור מקומי </w:t>
            </w:r>
          </w:p>
          <w:p w14:paraId="13557F65" w14:textId="1D7A7D1B" w:rsidR="000F14D9" w:rsidRPr="00156ED0" w:rsidRDefault="000F14D9" w:rsidP="000F14D9">
            <w:pPr>
              <w:bidi/>
              <w:spacing w:line="300" w:lineRule="exact"/>
              <w:ind w:right="540"/>
              <w:rPr>
                <w:rFonts w:asciiTheme="minorBidi" w:hAnsiTheme="minorBidi"/>
              </w:rPr>
            </w:pPr>
            <w:r>
              <w:rPr>
                <w:rFonts w:asciiTheme="minorBidi" w:hAnsiTheme="minorBidi" w:hint="cs"/>
                <w:rtl/>
              </w:rPr>
              <w:t>מורשת, ילידיות וכלכלה</w:t>
            </w:r>
          </w:p>
        </w:tc>
      </w:tr>
      <w:tr w:rsidR="00156ED0" w:rsidRPr="00156ED0" w14:paraId="34D5FFBA" w14:textId="77777777" w:rsidTr="00156ED0">
        <w:trPr>
          <w:trHeight w:val="407"/>
          <w:jc w:val="center"/>
        </w:trPr>
        <w:tc>
          <w:tcPr>
            <w:tcW w:w="8589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494F9498" w14:textId="77777777" w:rsidR="00156ED0" w:rsidRDefault="00156ED0" w:rsidP="00156ED0">
            <w:pPr>
              <w:bidi/>
              <w:spacing w:line="300" w:lineRule="exact"/>
              <w:ind w:right="540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156ED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תקציר בעברית</w:t>
            </w:r>
          </w:p>
          <w:p w14:paraId="196D9A74" w14:textId="0A78CA2A" w:rsidR="00156ED0" w:rsidRPr="00156ED0" w:rsidRDefault="00156ED0" w:rsidP="00156ED0">
            <w:pPr>
              <w:bidi/>
              <w:spacing w:line="300" w:lineRule="exact"/>
              <w:ind w:right="54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</w:t>
            </w:r>
            <w:r w:rsidRPr="00156ED0">
              <w:rPr>
                <w:rFonts w:asciiTheme="minorBidi" w:hAnsiTheme="minorBidi"/>
                <w:sz w:val="24"/>
                <w:szCs w:val="24"/>
                <w:rtl/>
              </w:rPr>
              <w:t xml:space="preserve">(נא לצרף 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>למטה</w:t>
            </w:r>
            <w:r w:rsidRPr="00156ED0">
              <w:rPr>
                <w:rFonts w:asciiTheme="minorBidi" w:hAnsiTheme="minorBidi"/>
                <w:sz w:val="24"/>
                <w:szCs w:val="24"/>
                <w:rtl/>
              </w:rPr>
              <w:t xml:space="preserve"> תקציר בהיקף של 250- 350 מילים</w:t>
            </w:r>
            <w:r w:rsidRPr="00156ED0">
              <w:rPr>
                <w:rFonts w:asciiTheme="minorBidi" w:hAnsiTheme="minorBidi"/>
                <w:sz w:val="24"/>
                <w:szCs w:val="24"/>
              </w:rPr>
              <w:t>(</w:t>
            </w:r>
          </w:p>
        </w:tc>
      </w:tr>
    </w:tbl>
    <w:p w14:paraId="77C3EB2D" w14:textId="77777777" w:rsidR="000F14D9" w:rsidRDefault="000F14D9" w:rsidP="000F14D9">
      <w:pPr>
        <w:shd w:val="clear" w:color="auto" w:fill="FFFFFF"/>
        <w:bidi/>
        <w:spacing w:after="0" w:line="480" w:lineRule="auto"/>
        <w:jc w:val="both"/>
        <w:textAlignment w:val="baseline"/>
        <w:rPr>
          <w:rFonts w:ascii="David" w:eastAsia="Times New Roman" w:hAnsi="David" w:cs="David"/>
          <w:color w:val="201F1E"/>
          <w:rtl/>
          <w:lang w:eastAsia="en-GB"/>
        </w:rPr>
      </w:pPr>
    </w:p>
    <w:p w14:paraId="611F640A" w14:textId="77777777" w:rsidR="000F14D9" w:rsidRDefault="000F14D9" w:rsidP="000F14D9">
      <w:pPr>
        <w:shd w:val="clear" w:color="auto" w:fill="FFFFFF"/>
        <w:bidi/>
        <w:spacing w:after="0" w:line="480" w:lineRule="auto"/>
        <w:jc w:val="both"/>
        <w:textAlignment w:val="baseline"/>
        <w:rPr>
          <w:rFonts w:ascii="David" w:eastAsia="Times New Roman" w:hAnsi="David" w:cs="David"/>
          <w:color w:val="201F1E"/>
          <w:rtl/>
          <w:lang w:eastAsia="en-GB"/>
        </w:rPr>
      </w:pPr>
    </w:p>
    <w:p w14:paraId="3AD09804" w14:textId="322218D5" w:rsidR="000F14D9" w:rsidRDefault="000F14D9" w:rsidP="000F14D9">
      <w:pPr>
        <w:shd w:val="clear" w:color="auto" w:fill="FFFFFF"/>
        <w:bidi/>
        <w:spacing w:after="0" w:line="480" w:lineRule="auto"/>
        <w:jc w:val="both"/>
        <w:textAlignment w:val="baseline"/>
        <w:rPr>
          <w:rFonts w:ascii="David" w:eastAsia="Times New Roman" w:hAnsi="David" w:cs="David"/>
          <w:color w:val="201F1E"/>
          <w:rtl/>
          <w:lang w:eastAsia="en-GB"/>
        </w:rPr>
      </w:pPr>
      <w:r w:rsidRPr="00CC0F81">
        <w:rPr>
          <w:rFonts w:ascii="David" w:eastAsia="Times New Roman" w:hAnsi="David" w:cs="David" w:hint="cs"/>
          <w:color w:val="201F1E"/>
          <w:rtl/>
          <w:lang w:eastAsia="en-GB"/>
        </w:rPr>
        <w:t>הכפרים הערביים בישראל סובלים ממחסור בשטחים ציבוריים איכותיים. לעומת זאת, לאחרונה</w:t>
      </w:r>
      <w:r>
        <w:rPr>
          <w:rFonts w:ascii="David" w:eastAsia="Times New Roman" w:hAnsi="David" w:cs="David" w:hint="cs"/>
          <w:color w:val="201F1E"/>
          <w:rtl/>
          <w:lang w:eastAsia="en-GB"/>
        </w:rPr>
        <w:t xml:space="preserve"> </w:t>
      </w:r>
      <w:r w:rsidRPr="00CC0F81">
        <w:rPr>
          <w:rFonts w:ascii="David" w:eastAsia="Times New Roman" w:hAnsi="David" w:cs="David" w:hint="cs"/>
          <w:color w:val="201F1E"/>
          <w:rtl/>
          <w:lang w:eastAsia="en-GB"/>
        </w:rPr>
        <w:t>יש התחזקות</w:t>
      </w:r>
      <w:r>
        <w:rPr>
          <w:rFonts w:ascii="David" w:eastAsia="Times New Roman" w:hAnsi="David" w:cs="David" w:hint="cs"/>
          <w:color w:val="201F1E"/>
          <w:rtl/>
          <w:lang w:eastAsia="en-GB"/>
        </w:rPr>
        <w:t xml:space="preserve"> ניכרת</w:t>
      </w:r>
      <w:r w:rsidRPr="00CC0F81">
        <w:rPr>
          <w:rFonts w:ascii="David" w:eastAsia="Times New Roman" w:hAnsi="David" w:cs="David" w:hint="cs"/>
          <w:color w:val="201F1E"/>
          <w:rtl/>
          <w:lang w:eastAsia="en-GB"/>
        </w:rPr>
        <w:t xml:space="preserve"> של השוק הפרטי</w:t>
      </w:r>
      <w:r>
        <w:rPr>
          <w:rFonts w:ascii="David" w:eastAsia="Times New Roman" w:hAnsi="David" w:cs="David" w:hint="cs"/>
          <w:color w:val="201F1E"/>
          <w:rtl/>
          <w:lang w:eastAsia="en-GB"/>
        </w:rPr>
        <w:t xml:space="preserve"> המתבטאת בבניה רוויה שמתחילה לבלוט במרקם הכפרי הערבי תוך כדי שבירת</w:t>
      </w:r>
      <w:r w:rsidRPr="00CC0F81">
        <w:rPr>
          <w:rFonts w:ascii="David" w:eastAsia="Times New Roman" w:hAnsi="David" w:cs="David" w:hint="cs"/>
          <w:color w:val="201F1E"/>
          <w:rtl/>
          <w:lang w:eastAsia="en-GB"/>
        </w:rPr>
        <w:t xml:space="preserve"> </w:t>
      </w:r>
      <w:r>
        <w:rPr>
          <w:rFonts w:ascii="David" w:eastAsia="Times New Roman" w:hAnsi="David" w:cs="David" w:hint="cs"/>
          <w:color w:val="201F1E"/>
          <w:rtl/>
          <w:lang w:eastAsia="en-GB"/>
        </w:rPr>
        <w:t>מוסכמות היסטוריות של בעלות על הקרקע והופך אותה למוצר צריכה. פרויקט זה יבדוק כיצר ניתן לשלב את שתי המגמות הללו על מנת לתכנן מחדש את הכפר הערבי.</w:t>
      </w:r>
    </w:p>
    <w:p w14:paraId="6F64B7F4" w14:textId="77777777" w:rsidR="000F14D9" w:rsidRDefault="000F14D9" w:rsidP="000F14D9">
      <w:pPr>
        <w:bidi/>
        <w:spacing w:line="480" w:lineRule="auto"/>
        <w:jc w:val="both"/>
        <w:rPr>
          <w:rFonts w:ascii="David" w:hAnsi="David" w:cs="David"/>
          <w:rtl/>
        </w:rPr>
      </w:pPr>
      <w:r w:rsidRPr="00805D0A">
        <w:rPr>
          <w:rFonts w:ascii="David" w:hAnsi="David" w:cs="David"/>
          <w:shd w:val="clear" w:color="auto" w:fill="FFFFFF"/>
          <w:rtl/>
        </w:rPr>
        <w:t xml:space="preserve">הפרויקט </w:t>
      </w:r>
      <w:r>
        <w:rPr>
          <w:rFonts w:ascii="David" w:hAnsi="David" w:cs="David" w:hint="cs"/>
          <w:shd w:val="clear" w:color="auto" w:fill="FFFFFF"/>
          <w:rtl/>
        </w:rPr>
        <w:t>י</w:t>
      </w:r>
      <w:r w:rsidRPr="00805D0A">
        <w:rPr>
          <w:rFonts w:ascii="David" w:hAnsi="David" w:cs="David"/>
          <w:shd w:val="clear" w:color="auto" w:fill="FFFFFF"/>
          <w:rtl/>
        </w:rPr>
        <w:t>תמקד בשכונה המערבית בכפר-יאסיף, כפר ערבי בגליל המערבי, בה קיים שפע של מרכיבי מורשת מקומיים שנזנחו במהלך השנים. הזנחה זו בולטת אל מול מגמת בנייה חדשה של מבני מגורים גנריים המנוגדים לאופי השכונה ה</w:t>
      </w:r>
      <w:r>
        <w:rPr>
          <w:rFonts w:ascii="David" w:hAnsi="David" w:cs="David" w:hint="cs"/>
          <w:shd w:val="clear" w:color="auto" w:fill="FFFFFF"/>
          <w:rtl/>
        </w:rPr>
        <w:t>ה</w:t>
      </w:r>
      <w:r w:rsidRPr="00805D0A">
        <w:rPr>
          <w:rFonts w:ascii="David" w:hAnsi="David" w:cs="David"/>
          <w:shd w:val="clear" w:color="auto" w:fill="FFFFFF"/>
          <w:rtl/>
        </w:rPr>
        <w:t>יסטורית ולעקרונות חלוקת הקרקע המסורתיים שנועדו למכירה בשוק החופשי. הפרויקט משתמש בכוחות הכלכליים החדשים על מנת לתכנן מחדש את השכונה תוך שילוב ושיקום של השטחים הציבוריים ומרכיבי המורש</w:t>
      </w:r>
      <w:r>
        <w:rPr>
          <w:rFonts w:ascii="David" w:hAnsi="David" w:cs="David" w:hint="cs"/>
          <w:shd w:val="clear" w:color="auto" w:fill="FFFFFF"/>
          <w:rtl/>
        </w:rPr>
        <w:t xml:space="preserve">ת. ראשית, </w:t>
      </w:r>
      <w:r w:rsidRPr="00805D0A">
        <w:rPr>
          <w:rFonts w:ascii="David" w:hAnsi="David" w:cs="David"/>
          <w:rtl/>
        </w:rPr>
        <w:t xml:space="preserve">תכנון מערכת כוללנית לניהול דינמיקת </w:t>
      </w:r>
      <w:r>
        <w:rPr>
          <w:rFonts w:ascii="David" w:hAnsi="David" w:cs="David" w:hint="cs"/>
          <w:rtl/>
        </w:rPr>
        <w:t>השוק הפרטי</w:t>
      </w:r>
      <w:r w:rsidRPr="00805D0A">
        <w:rPr>
          <w:rFonts w:ascii="David" w:hAnsi="David" w:cs="David"/>
          <w:rtl/>
        </w:rPr>
        <w:t xml:space="preserve"> בצורה הלוקחת את הגלגל אחורה בהתייחסות לערך המקומי והציבורי של הקרקע. </w:t>
      </w:r>
      <w:r>
        <w:rPr>
          <w:rFonts w:ascii="David" w:hAnsi="David" w:cs="David" w:hint="cs"/>
          <w:rtl/>
        </w:rPr>
        <w:t>שנית</w:t>
      </w:r>
      <w:r w:rsidRPr="00805D0A">
        <w:rPr>
          <w:rFonts w:ascii="David" w:hAnsi="David" w:cs="David"/>
          <w:rtl/>
        </w:rPr>
        <w:t>, ניהול דיאלקטיקה של יחסים בין המורשת המקומית והציבוריות לבין הבנייה החדשה על חלקת קרקע פרטית ספציפית.</w:t>
      </w:r>
      <w:r>
        <w:rPr>
          <w:rFonts w:ascii="David" w:hAnsi="David" w:cs="David" w:hint="cs"/>
          <w:rtl/>
        </w:rPr>
        <w:t xml:space="preserve"> הפרויקט מדגים גישה חדשה ויעילה יותר להופעה אחרת של הבנייה הרוויה והשפעתה על המרקם הכפרי.</w:t>
      </w:r>
    </w:p>
    <w:p w14:paraId="5D91B4ED" w14:textId="4AA2BBFC" w:rsidR="0046029A" w:rsidRPr="00156ED0" w:rsidRDefault="0046029A" w:rsidP="00156ED0">
      <w:pPr>
        <w:bidi/>
        <w:spacing w:line="360" w:lineRule="auto"/>
        <w:rPr>
          <w:rFonts w:asciiTheme="minorBidi" w:hAnsiTheme="minorBidi"/>
          <w:sz w:val="24"/>
          <w:szCs w:val="24"/>
          <w:rtl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5"/>
        <w:gridCol w:w="5534"/>
      </w:tblGrid>
      <w:tr w:rsidR="00156ED0" w:rsidRPr="00156ED0" w14:paraId="0542F5AB" w14:textId="77777777" w:rsidTr="00156ED0">
        <w:trPr>
          <w:trHeight w:val="245"/>
          <w:jc w:val="center"/>
        </w:trPr>
        <w:tc>
          <w:tcPr>
            <w:tcW w:w="305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54DAF147" w14:textId="0F339FC2" w:rsidR="00156ED0" w:rsidRPr="00156ED0" w:rsidRDefault="00156ED0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b/>
                <w:bCs/>
                <w:color w:val="000000"/>
                <w:sz w:val="24"/>
                <w:szCs w:val="24"/>
              </w:rPr>
              <w:t>Title of project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 xml:space="preserve"> </w:t>
            </w:r>
            <w:r w:rsidR="00762D92">
              <w:rPr>
                <w:rFonts w:asciiTheme="minorBidi" w:hAnsiTheme="minorBidi"/>
                <w:color w:val="000000"/>
                <w:sz w:val="20"/>
                <w:szCs w:val="20"/>
              </w:rPr>
              <w:t>(</w:t>
            </w:r>
            <w:r w:rsidR="00762D92" w:rsidRPr="00156ED0">
              <w:rPr>
                <w:rFonts w:asciiTheme="minorBidi" w:hAnsiTheme="minorBidi"/>
                <w:b/>
                <w:bCs/>
                <w:sz w:val="24"/>
                <w:szCs w:val="24"/>
              </w:rPr>
              <w:t>English</w:t>
            </w:r>
            <w:r w:rsidR="00762D92">
              <w:rPr>
                <w:rFonts w:asciiTheme="minorBidi" w:hAnsiTheme="minorBidi"/>
                <w:color w:val="000000"/>
                <w:sz w:val="20"/>
                <w:szCs w:val="20"/>
              </w:rPr>
              <w:t xml:space="preserve">)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3DD6EF1" w14:textId="77777777" w:rsidR="00156ED0" w:rsidRDefault="000F14D9" w:rsidP="00691EAD">
            <w:pPr>
              <w:spacing w:line="300" w:lineRule="exact"/>
              <w:ind w:right="540"/>
              <w:rPr>
                <w:rFonts w:asciiTheme="minorBidi" w:hAnsiTheme="minorBidi"/>
                <w:lang w:bidi="ar-JO"/>
              </w:rPr>
            </w:pPr>
            <w:r>
              <w:rPr>
                <w:rFonts w:asciiTheme="minorBidi" w:hAnsiTheme="minorBidi"/>
                <w:lang w:bidi="ar-JO"/>
              </w:rPr>
              <w:t>Local Urbanization</w:t>
            </w:r>
          </w:p>
          <w:p w14:paraId="6E671FFC" w14:textId="3E84CC23" w:rsidR="000F14D9" w:rsidRPr="00156ED0" w:rsidRDefault="000F14D9" w:rsidP="00691EAD">
            <w:pPr>
              <w:spacing w:line="300" w:lineRule="exact"/>
              <w:ind w:right="540"/>
              <w:rPr>
                <w:rFonts w:asciiTheme="minorBidi" w:hAnsiTheme="minorBidi"/>
                <w:lang w:bidi="ar-JO"/>
              </w:rPr>
            </w:pPr>
            <w:r>
              <w:rPr>
                <w:rFonts w:asciiTheme="minorBidi" w:hAnsiTheme="minorBidi"/>
                <w:lang w:bidi="ar-JO"/>
              </w:rPr>
              <w:t xml:space="preserve">Heritage, </w:t>
            </w:r>
            <w:r w:rsidRPr="000F14D9">
              <w:rPr>
                <w:rFonts w:asciiTheme="minorBidi" w:hAnsiTheme="minorBidi"/>
                <w:lang w:bidi="ar-JO"/>
              </w:rPr>
              <w:t>Indigenousness</w:t>
            </w:r>
            <w:r>
              <w:rPr>
                <w:rFonts w:asciiTheme="minorBidi" w:hAnsiTheme="minorBidi"/>
                <w:lang w:bidi="ar-JO"/>
              </w:rPr>
              <w:t xml:space="preserve"> and Capital</w:t>
            </w:r>
          </w:p>
        </w:tc>
      </w:tr>
      <w:tr w:rsidR="00156ED0" w:rsidRPr="00156ED0" w14:paraId="5C515929" w14:textId="77777777" w:rsidTr="00156ED0">
        <w:trPr>
          <w:trHeight w:val="407"/>
          <w:jc w:val="center"/>
        </w:trPr>
        <w:tc>
          <w:tcPr>
            <w:tcW w:w="8589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609D4A7E" w14:textId="77777777" w:rsidR="00156ED0" w:rsidRPr="00156ED0" w:rsidRDefault="00156ED0" w:rsidP="00691EAD">
            <w:pPr>
              <w:bidi/>
              <w:spacing w:line="300" w:lineRule="exact"/>
              <w:ind w:right="54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b/>
                <w:bCs/>
                <w:sz w:val="24"/>
                <w:szCs w:val="24"/>
              </w:rPr>
              <w:lastRenderedPageBreak/>
              <w:t xml:space="preserve">English Abstract </w:t>
            </w:r>
          </w:p>
          <w:p w14:paraId="05FD2A6D" w14:textId="56F063BB" w:rsidR="00156ED0" w:rsidRPr="00156ED0" w:rsidRDefault="00156ED0" w:rsidP="00156ED0">
            <w:pPr>
              <w:bidi/>
              <w:spacing w:line="300" w:lineRule="exact"/>
              <w:ind w:right="54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sz w:val="24"/>
                <w:szCs w:val="24"/>
              </w:rPr>
              <w:t>(Please attach an abstract of up to 350 words)</w:t>
            </w:r>
          </w:p>
        </w:tc>
      </w:tr>
    </w:tbl>
    <w:p w14:paraId="60128125" w14:textId="29968F2D" w:rsidR="00156ED0" w:rsidRPr="00156ED0" w:rsidRDefault="00156ED0" w:rsidP="00156ED0">
      <w:pPr>
        <w:pStyle w:val="ListParagraph"/>
        <w:bidi/>
        <w:spacing w:line="360" w:lineRule="auto"/>
        <w:jc w:val="right"/>
        <w:rPr>
          <w:rFonts w:asciiTheme="minorBidi" w:hAnsiTheme="minorBidi"/>
          <w:sz w:val="24"/>
          <w:szCs w:val="24"/>
        </w:rPr>
      </w:pPr>
    </w:p>
    <w:p w14:paraId="7F7E5BBC" w14:textId="4E77902F" w:rsidR="000F14D9" w:rsidRPr="000F14D9" w:rsidRDefault="000F14D9" w:rsidP="000F14D9">
      <w:pPr>
        <w:pStyle w:val="ListParagraph"/>
        <w:spacing w:line="360" w:lineRule="auto"/>
        <w:ind w:left="-9" w:firstLine="36"/>
        <w:rPr>
          <w:rFonts w:asciiTheme="minorBidi" w:hAnsiTheme="minorBidi"/>
          <w:sz w:val="24"/>
          <w:szCs w:val="24"/>
        </w:rPr>
      </w:pPr>
      <w:r w:rsidRPr="000F14D9">
        <w:rPr>
          <w:rFonts w:asciiTheme="minorBidi" w:hAnsiTheme="minorBidi"/>
          <w:sz w:val="24"/>
          <w:szCs w:val="24"/>
        </w:rPr>
        <w:t xml:space="preserve">The Arab villages in Israel suffer from a shortage of quality public spaces. </w:t>
      </w:r>
      <w:ins w:id="0" w:author="merav" w:date="2021-09-23T11:15:00Z">
        <w:r w:rsidR="005C50D6">
          <w:rPr>
            <w:rFonts w:asciiTheme="minorBidi" w:hAnsiTheme="minorBidi"/>
            <w:sz w:val="24"/>
            <w:szCs w:val="24"/>
          </w:rPr>
          <w:t xml:space="preserve">Recently, </w:t>
        </w:r>
      </w:ins>
      <w:del w:id="1" w:author="merav" w:date="2021-09-23T11:15:00Z">
        <w:r w:rsidRPr="000F14D9" w:rsidDel="005C50D6">
          <w:rPr>
            <w:rFonts w:asciiTheme="minorBidi" w:hAnsiTheme="minorBidi"/>
            <w:sz w:val="24"/>
            <w:szCs w:val="24"/>
          </w:rPr>
          <w:delText>H</w:delText>
        </w:r>
      </w:del>
      <w:ins w:id="2" w:author="merav" w:date="2021-09-23T11:15:00Z">
        <w:r w:rsidR="005C50D6">
          <w:rPr>
            <w:rFonts w:asciiTheme="minorBidi" w:hAnsiTheme="minorBidi"/>
            <w:sz w:val="24"/>
            <w:szCs w:val="24"/>
          </w:rPr>
          <w:t>h</w:t>
        </w:r>
      </w:ins>
      <w:r w:rsidRPr="000F14D9">
        <w:rPr>
          <w:rFonts w:asciiTheme="minorBidi" w:hAnsiTheme="minorBidi"/>
          <w:sz w:val="24"/>
          <w:szCs w:val="24"/>
        </w:rPr>
        <w:t xml:space="preserve">owever, </w:t>
      </w:r>
      <w:del w:id="3" w:author="merav" w:date="2021-09-23T11:15:00Z">
        <w:r w:rsidRPr="000F14D9" w:rsidDel="005C50D6">
          <w:rPr>
            <w:rFonts w:asciiTheme="minorBidi" w:hAnsiTheme="minorBidi"/>
            <w:sz w:val="24"/>
            <w:szCs w:val="24"/>
          </w:rPr>
          <w:delText xml:space="preserve">recently, </w:delText>
        </w:r>
      </w:del>
      <w:del w:id="4" w:author="merav" w:date="2021-09-23T11:17:00Z">
        <w:r w:rsidRPr="000F14D9" w:rsidDel="005C50D6">
          <w:rPr>
            <w:rFonts w:asciiTheme="minorBidi" w:hAnsiTheme="minorBidi"/>
            <w:sz w:val="24"/>
            <w:szCs w:val="24"/>
          </w:rPr>
          <w:delText xml:space="preserve">there has been a strengthening of </w:delText>
        </w:r>
      </w:del>
      <w:r w:rsidRPr="000F14D9">
        <w:rPr>
          <w:rFonts w:asciiTheme="minorBidi" w:hAnsiTheme="minorBidi"/>
          <w:sz w:val="24"/>
          <w:szCs w:val="24"/>
        </w:rPr>
        <w:t>the private market</w:t>
      </w:r>
      <w:ins w:id="5" w:author="merav" w:date="2021-09-23T11:17:00Z">
        <w:r w:rsidR="005C50D6">
          <w:rPr>
            <w:rFonts w:asciiTheme="minorBidi" w:hAnsiTheme="minorBidi"/>
            <w:sz w:val="24"/>
            <w:szCs w:val="24"/>
          </w:rPr>
          <w:t xml:space="preserve"> has been growing stronger</w:t>
        </w:r>
      </w:ins>
      <w:r w:rsidRPr="000F14D9">
        <w:rPr>
          <w:rFonts w:asciiTheme="minorBidi" w:hAnsiTheme="minorBidi"/>
          <w:sz w:val="24"/>
          <w:szCs w:val="24"/>
        </w:rPr>
        <w:t xml:space="preserve">, </w:t>
      </w:r>
      <w:ins w:id="6" w:author="merav" w:date="2021-09-23T11:17:00Z">
        <w:r w:rsidR="005C50D6">
          <w:rPr>
            <w:rFonts w:asciiTheme="minorBidi" w:hAnsiTheme="minorBidi"/>
            <w:sz w:val="24"/>
            <w:szCs w:val="24"/>
          </w:rPr>
          <w:t xml:space="preserve">as evidenced by </w:t>
        </w:r>
      </w:ins>
      <w:del w:id="7" w:author="merav" w:date="2021-09-23T11:17:00Z">
        <w:r w:rsidRPr="000F14D9" w:rsidDel="005C50D6">
          <w:rPr>
            <w:rFonts w:asciiTheme="minorBidi" w:hAnsiTheme="minorBidi"/>
            <w:sz w:val="24"/>
            <w:szCs w:val="24"/>
          </w:rPr>
          <w:delText xml:space="preserve">manifested in </w:delText>
        </w:r>
      </w:del>
      <w:r w:rsidRPr="000F14D9">
        <w:rPr>
          <w:rFonts w:asciiTheme="minorBidi" w:hAnsiTheme="minorBidi"/>
          <w:sz w:val="24"/>
          <w:szCs w:val="24"/>
        </w:rPr>
        <w:t>real estate construction</w:t>
      </w:r>
      <w:ins w:id="8" w:author="merav" w:date="2021-09-23T11:17:00Z">
        <w:r w:rsidR="005C50D6">
          <w:rPr>
            <w:rFonts w:asciiTheme="minorBidi" w:hAnsiTheme="minorBidi"/>
            <w:sz w:val="24"/>
            <w:szCs w:val="24"/>
          </w:rPr>
          <w:t xml:space="preserve"> that has been</w:t>
        </w:r>
      </w:ins>
      <w:del w:id="9" w:author="merav" w:date="2021-09-23T11:17:00Z">
        <w:r w:rsidRPr="000F14D9" w:rsidDel="005C50D6">
          <w:rPr>
            <w:rFonts w:asciiTheme="minorBidi" w:hAnsiTheme="minorBidi"/>
            <w:sz w:val="24"/>
            <w:szCs w:val="24"/>
          </w:rPr>
          <w:delText>,</w:delText>
        </w:r>
      </w:del>
      <w:r w:rsidRPr="000F14D9">
        <w:rPr>
          <w:rFonts w:asciiTheme="minorBidi" w:hAnsiTheme="minorBidi"/>
          <w:sz w:val="24"/>
          <w:szCs w:val="24"/>
        </w:rPr>
        <w:t xml:space="preserve"> breaking historical conventions of land ownership and turning it into a consumer product. The project addresses the question: How can local public spaces be redesigned in parallel</w:t>
      </w:r>
      <w:del w:id="10" w:author="merav" w:date="2021-09-23T11:18:00Z">
        <w:r w:rsidRPr="000F14D9" w:rsidDel="005C50D6">
          <w:rPr>
            <w:rFonts w:asciiTheme="minorBidi" w:hAnsiTheme="minorBidi"/>
            <w:sz w:val="24"/>
            <w:szCs w:val="24"/>
          </w:rPr>
          <w:delText xml:space="preserve"> of </w:delText>
        </w:r>
      </w:del>
      <w:ins w:id="11" w:author="merav" w:date="2021-09-23T11:18:00Z">
        <w:r w:rsidR="005C50D6">
          <w:rPr>
            <w:rFonts w:asciiTheme="minorBidi" w:hAnsiTheme="minorBidi"/>
            <w:sz w:val="24"/>
            <w:szCs w:val="24"/>
          </w:rPr>
          <w:t xml:space="preserve"> with </w:t>
        </w:r>
      </w:ins>
      <w:r w:rsidRPr="000F14D9">
        <w:rPr>
          <w:rFonts w:asciiTheme="minorBidi" w:hAnsiTheme="minorBidi"/>
          <w:sz w:val="24"/>
          <w:szCs w:val="24"/>
        </w:rPr>
        <w:t>the</w:t>
      </w:r>
      <w:del w:id="12" w:author="merav" w:date="2021-09-23T11:19:00Z">
        <w:r w:rsidRPr="000F14D9" w:rsidDel="00940896">
          <w:rPr>
            <w:rFonts w:asciiTheme="minorBidi" w:hAnsiTheme="minorBidi"/>
            <w:sz w:val="24"/>
            <w:szCs w:val="24"/>
          </w:rPr>
          <w:delText xml:space="preserve"> rise </w:delText>
        </w:r>
      </w:del>
      <w:ins w:id="13" w:author="merav" w:date="2021-09-23T11:19:00Z">
        <w:r w:rsidR="00940896">
          <w:rPr>
            <w:rFonts w:asciiTheme="minorBidi" w:hAnsiTheme="minorBidi"/>
            <w:sz w:val="24"/>
            <w:szCs w:val="24"/>
          </w:rPr>
          <w:t xml:space="preserve"> growth </w:t>
        </w:r>
      </w:ins>
      <w:r w:rsidRPr="000F14D9">
        <w:rPr>
          <w:rFonts w:asciiTheme="minorBidi" w:hAnsiTheme="minorBidi"/>
          <w:sz w:val="24"/>
          <w:szCs w:val="24"/>
        </w:rPr>
        <w:t xml:space="preserve">of the private market and </w:t>
      </w:r>
      <w:ins w:id="14" w:author="merav" w:date="2021-09-23T11:19:00Z">
        <w:r w:rsidR="00940896">
          <w:rPr>
            <w:rFonts w:asciiTheme="minorBidi" w:hAnsiTheme="minorBidi"/>
            <w:sz w:val="24"/>
            <w:szCs w:val="24"/>
          </w:rPr>
          <w:t xml:space="preserve">increased </w:t>
        </w:r>
      </w:ins>
      <w:r w:rsidRPr="000F14D9">
        <w:rPr>
          <w:rFonts w:asciiTheme="minorBidi" w:hAnsiTheme="minorBidi"/>
          <w:sz w:val="24"/>
          <w:szCs w:val="24"/>
        </w:rPr>
        <w:t xml:space="preserve">real estate construction? </w:t>
      </w:r>
    </w:p>
    <w:p w14:paraId="534CB259" w14:textId="77777777" w:rsidR="005C50D6" w:rsidRDefault="005C50D6" w:rsidP="000F14D9">
      <w:pPr>
        <w:pStyle w:val="ListParagraph"/>
        <w:spacing w:line="360" w:lineRule="auto"/>
        <w:ind w:left="-9" w:firstLine="36"/>
        <w:rPr>
          <w:rFonts w:asciiTheme="minorBidi" w:hAnsiTheme="minorBidi"/>
          <w:sz w:val="24"/>
          <w:szCs w:val="24"/>
        </w:rPr>
      </w:pPr>
    </w:p>
    <w:p w14:paraId="017E6779" w14:textId="34216D27" w:rsidR="0046029A" w:rsidRPr="00914BAF" w:rsidRDefault="000F14D9" w:rsidP="000F14D9">
      <w:pPr>
        <w:pStyle w:val="ListParagraph"/>
        <w:spacing w:line="360" w:lineRule="auto"/>
        <w:ind w:left="-9" w:firstLine="36"/>
        <w:rPr>
          <w:rFonts w:asciiTheme="minorBidi" w:hAnsiTheme="minorBidi"/>
          <w:sz w:val="24"/>
          <w:szCs w:val="24"/>
        </w:rPr>
      </w:pPr>
      <w:r w:rsidRPr="000F14D9">
        <w:rPr>
          <w:rFonts w:asciiTheme="minorBidi" w:hAnsiTheme="minorBidi"/>
          <w:sz w:val="24"/>
          <w:szCs w:val="24"/>
        </w:rPr>
        <w:t>The project focuses on the western neighborhood of Kfar Yassif, an Arab village in the Western Galilee</w:t>
      </w:r>
      <w:del w:id="15" w:author="merav" w:date="2021-09-23T11:20:00Z">
        <w:r w:rsidRPr="000F14D9" w:rsidDel="00940896">
          <w:rPr>
            <w:rFonts w:asciiTheme="minorBidi" w:hAnsiTheme="minorBidi"/>
            <w:sz w:val="24"/>
            <w:szCs w:val="24"/>
          </w:rPr>
          <w:delText xml:space="preserve">, where there is </w:delText>
        </w:r>
      </w:del>
      <w:ins w:id="16" w:author="merav" w:date="2021-09-23T11:20:00Z">
        <w:r w:rsidR="00940896">
          <w:rPr>
            <w:rFonts w:asciiTheme="minorBidi" w:hAnsiTheme="minorBidi"/>
            <w:sz w:val="24"/>
            <w:szCs w:val="24"/>
          </w:rPr>
          <w:t xml:space="preserve"> with </w:t>
        </w:r>
      </w:ins>
      <w:r w:rsidRPr="000F14D9">
        <w:rPr>
          <w:rFonts w:asciiTheme="minorBidi" w:hAnsiTheme="minorBidi"/>
          <w:sz w:val="24"/>
          <w:szCs w:val="24"/>
        </w:rPr>
        <w:t xml:space="preserve">an abundance of local heritage elements that have been neglected over the years. This neglect stands out in the face of a new construction trend of generic residential buildings that run counter to the character of the historic neighborhood and </w:t>
      </w:r>
      <w:del w:id="17" w:author="merav" w:date="2021-09-23T11:20:00Z">
        <w:r w:rsidRPr="000F14D9" w:rsidDel="00940896">
          <w:rPr>
            <w:rFonts w:asciiTheme="minorBidi" w:hAnsiTheme="minorBidi"/>
            <w:sz w:val="24"/>
            <w:szCs w:val="24"/>
          </w:rPr>
          <w:delText xml:space="preserve">the </w:delText>
        </w:r>
      </w:del>
      <w:r w:rsidRPr="000F14D9">
        <w:rPr>
          <w:rFonts w:asciiTheme="minorBidi" w:hAnsiTheme="minorBidi"/>
          <w:sz w:val="24"/>
          <w:szCs w:val="24"/>
        </w:rPr>
        <w:t>traditional land-sharing principles</w:t>
      </w:r>
      <w:ins w:id="18" w:author="merav" w:date="2021-09-23T11:20:00Z">
        <w:r w:rsidR="00940896">
          <w:rPr>
            <w:rFonts w:asciiTheme="minorBidi" w:hAnsiTheme="minorBidi"/>
            <w:sz w:val="24"/>
            <w:szCs w:val="24"/>
          </w:rPr>
          <w:t>,</w:t>
        </w:r>
      </w:ins>
      <w:r w:rsidRPr="000F14D9">
        <w:rPr>
          <w:rFonts w:asciiTheme="minorBidi" w:hAnsiTheme="minorBidi"/>
          <w:sz w:val="24"/>
          <w:szCs w:val="24"/>
        </w:rPr>
        <w:t xml:space="preserve"> and </w:t>
      </w:r>
      <w:ins w:id="19" w:author="merav" w:date="2021-09-23T11:21:00Z">
        <w:r w:rsidR="00940896">
          <w:rPr>
            <w:rFonts w:asciiTheme="minorBidi" w:hAnsiTheme="minorBidi"/>
            <w:sz w:val="24"/>
            <w:szCs w:val="24"/>
          </w:rPr>
          <w:t xml:space="preserve">which </w:t>
        </w:r>
      </w:ins>
      <w:r w:rsidRPr="000F14D9">
        <w:rPr>
          <w:rFonts w:asciiTheme="minorBidi" w:hAnsiTheme="minorBidi"/>
          <w:sz w:val="24"/>
          <w:szCs w:val="24"/>
        </w:rPr>
        <w:t>are intended for sale on the free market. The project uses the new economic forces to redesign the neighborhood while integrating and rehabilitating the public areas and heritage components</w:t>
      </w:r>
      <w:ins w:id="20" w:author="merav" w:date="2021-09-23T11:21:00Z">
        <w:r w:rsidR="00940896">
          <w:rPr>
            <w:rFonts w:asciiTheme="minorBidi" w:hAnsiTheme="minorBidi"/>
            <w:sz w:val="24"/>
            <w:szCs w:val="24"/>
          </w:rPr>
          <w:t>.</w:t>
        </w:r>
      </w:ins>
    </w:p>
    <w:sectPr w:rsidR="0046029A" w:rsidRPr="00914BAF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99815F" w14:textId="77777777" w:rsidR="00F57F12" w:rsidRDefault="00F57F12" w:rsidP="00737C9C">
      <w:pPr>
        <w:spacing w:after="0" w:line="240" w:lineRule="auto"/>
      </w:pPr>
      <w:r>
        <w:separator/>
      </w:r>
    </w:p>
  </w:endnote>
  <w:endnote w:type="continuationSeparator" w:id="0">
    <w:p w14:paraId="46EDC3ED" w14:textId="77777777" w:rsidR="00F57F12" w:rsidRDefault="00F57F12" w:rsidP="00737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727CAC" w14:textId="77777777" w:rsidR="00F57F12" w:rsidRDefault="00F57F12" w:rsidP="00737C9C">
      <w:pPr>
        <w:spacing w:after="0" w:line="240" w:lineRule="auto"/>
      </w:pPr>
      <w:r>
        <w:separator/>
      </w:r>
    </w:p>
  </w:footnote>
  <w:footnote w:type="continuationSeparator" w:id="0">
    <w:p w14:paraId="34AA5C59" w14:textId="77777777" w:rsidR="00F57F12" w:rsidRDefault="00F57F12" w:rsidP="00737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AB5DD" w14:textId="77777777" w:rsidR="00BE7A03" w:rsidRDefault="00BE7A03" w:rsidP="00D2760A">
    <w:pPr>
      <w:pStyle w:val="Header"/>
      <w:jc w:val="center"/>
      <w:rPr>
        <w:rtl/>
      </w:rPr>
    </w:pPr>
  </w:p>
  <w:p w14:paraId="24B71B4B" w14:textId="2B8FAE30" w:rsidR="00737C9C" w:rsidRDefault="00737C9C" w:rsidP="00D2760A">
    <w:pPr>
      <w:pStyle w:val="Header"/>
      <w:jc w:val="center"/>
      <w:rPr>
        <w:rtl/>
      </w:rPr>
    </w:pPr>
    <w:r>
      <w:rPr>
        <w:rFonts w:eastAsia="Calibri" w:cs="Arial"/>
        <w:noProof/>
        <w:color w:val="0000FF"/>
      </w:rPr>
      <w:drawing>
        <wp:inline distT="0" distB="0" distL="0" distR="0" wp14:anchorId="24138B33" wp14:editId="7B1F19EB">
          <wp:extent cx="338415" cy="382905"/>
          <wp:effectExtent l="0" t="0" r="508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5373" cy="3907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16D92C" w14:textId="0344A06A" w:rsidR="00D2760A" w:rsidRDefault="00BE7A03" w:rsidP="00D2760A">
    <w:pPr>
      <w:spacing w:after="0" w:line="240" w:lineRule="auto"/>
      <w:ind w:hanging="117"/>
      <w:rPr>
        <w:rFonts w:ascii="Arial" w:eastAsia="Calibri" w:hAnsi="Arial" w:cs="Arial"/>
        <w:rtl/>
      </w:rPr>
    </w:pPr>
    <w:r>
      <w:rPr>
        <w:rFonts w:ascii="Aharoni" w:eastAsia="Calibri" w:hAnsi="Aharoni" w:cs="Aharoni"/>
        <w:rtl/>
      </w:rPr>
      <w:t xml:space="preserve">   </w:t>
    </w:r>
    <w:r>
      <w:rPr>
        <w:rFonts w:ascii="Arial" w:eastAsia="Calibri" w:hAnsi="Arial" w:cs="Arial"/>
        <w:rtl/>
      </w:rPr>
      <w:t xml:space="preserve">          </w:t>
    </w:r>
    <w:r>
      <w:rPr>
        <w:rFonts w:ascii="Arial" w:eastAsia="Calibri" w:hAnsi="Arial" w:cs="Arial"/>
      </w:rPr>
      <w:t xml:space="preserve">      </w:t>
    </w:r>
    <w:r>
      <w:rPr>
        <w:rFonts w:ascii="Arial" w:eastAsia="Calibri" w:hAnsi="Arial" w:cs="Arial"/>
        <w:rtl/>
      </w:rPr>
      <w:t xml:space="preserve">  </w:t>
    </w:r>
    <w:r w:rsidR="00D2760A">
      <w:rPr>
        <w:rFonts w:ascii="Arial" w:eastAsia="Calibri" w:hAnsi="Arial" w:cs="Arial" w:hint="cs"/>
        <w:rtl/>
      </w:rPr>
      <w:t xml:space="preserve"> </w:t>
    </w:r>
    <w:r>
      <w:rPr>
        <w:rFonts w:ascii="Arial" w:eastAsia="Calibri" w:hAnsi="Arial" w:cs="Arial" w:hint="cs"/>
        <w:rtl/>
      </w:rPr>
      <w:t xml:space="preserve">   </w:t>
    </w:r>
    <w:r>
      <w:rPr>
        <w:rFonts w:ascii="Arial" w:eastAsia="Calibri" w:hAnsi="Arial" w:cs="Arial"/>
        <w:rtl/>
      </w:rPr>
      <w:t xml:space="preserve">  </w: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15"/>
      <w:gridCol w:w="4315"/>
    </w:tblGrid>
    <w:tr w:rsidR="00D2760A" w14:paraId="7318D87D" w14:textId="77777777" w:rsidTr="00D2760A">
      <w:tc>
        <w:tcPr>
          <w:tcW w:w="4315" w:type="dxa"/>
        </w:tcPr>
        <w:p w14:paraId="55756383" w14:textId="1AFCB567" w:rsidR="00D2760A" w:rsidRDefault="00BE7A03" w:rsidP="00D2760A">
          <w:pPr>
            <w:ind w:hanging="117"/>
            <w:rPr>
              <w:rFonts w:ascii="Arial" w:eastAsia="Calibri" w:hAnsi="Arial" w:cs="Arial"/>
            </w:rPr>
          </w:pPr>
          <w:r>
            <w:rPr>
              <w:rFonts w:ascii="Arial" w:eastAsia="Calibri" w:hAnsi="Arial" w:cs="Arial"/>
              <w:rtl/>
            </w:rPr>
            <w:t xml:space="preserve"> </w:t>
          </w:r>
          <w:r>
            <w:rPr>
              <w:rFonts w:ascii="Arial" w:eastAsia="Calibri" w:hAnsi="Arial" w:cs="Arial"/>
            </w:rPr>
            <w:t xml:space="preserve"> 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>TECHNION</w:t>
          </w:r>
          <w:r w:rsidR="00D2760A"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 xml:space="preserve"> </w:t>
          </w:r>
          <w:r w:rsidR="00D2760A"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-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>ISRAEL</w:t>
          </w:r>
          <w:r w:rsidR="00D2760A"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 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 xml:space="preserve"> INSTITUTE</w:t>
          </w:r>
          <w:r w:rsidR="00D2760A"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 xml:space="preserve">OF </w:t>
          </w:r>
          <w:r w:rsidR="00D2760A"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 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>TECHNOLOGY</w:t>
          </w:r>
          <w:r w:rsidR="00D2760A">
            <w:rPr>
              <w:rFonts w:ascii="Aharoni" w:eastAsia="Calibri" w:hAnsi="Aharoni" w:cs="Aharoni"/>
              <w:sz w:val="18"/>
              <w:szCs w:val="18"/>
              <w:rtl/>
            </w:rPr>
            <w:t xml:space="preserve">  </w:t>
          </w:r>
        </w:p>
        <w:p w14:paraId="3E17E6CD" w14:textId="5A467E3C" w:rsidR="00D2760A" w:rsidRDefault="00D2760A" w:rsidP="00D2760A">
          <w:pPr>
            <w:rPr>
              <w:rFonts w:ascii="Arial" w:eastAsia="Calibri" w:hAnsi="Arial" w:cs="Arial"/>
              <w:sz w:val="18"/>
              <w:szCs w:val="18"/>
            </w:rPr>
          </w:pPr>
          <w:r>
            <w:rPr>
              <w:rFonts w:ascii="Aharoni" w:eastAsia="Calibri" w:hAnsi="Aharoni" w:cs="Aharoni"/>
              <w:b/>
              <w:bCs/>
              <w:sz w:val="16"/>
              <w:szCs w:val="16"/>
            </w:rPr>
            <w:t>FACULTY OF ARCHITECTURE AND TOWN PLANNING</w:t>
          </w:r>
          <w:r>
            <w:rPr>
              <w:rFonts w:ascii="Aharoni" w:eastAsia="Calibri" w:hAnsi="Aharoni" w:cs="Aharoni"/>
              <w:sz w:val="16"/>
              <w:szCs w:val="16"/>
              <w:rtl/>
            </w:rPr>
            <w:t xml:space="preserve"> </w:t>
          </w:r>
          <w:r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</w:t>
          </w:r>
        </w:p>
      </w:tc>
      <w:tc>
        <w:tcPr>
          <w:tcW w:w="4315" w:type="dxa"/>
        </w:tcPr>
        <w:p w14:paraId="19E0735A" w14:textId="77777777" w:rsidR="00D2760A" w:rsidRDefault="00D2760A" w:rsidP="00D2760A">
          <w:pPr>
            <w:bidi/>
            <w:ind w:hanging="117"/>
            <w:rPr>
              <w:rFonts w:ascii="Aharoni" w:eastAsia="Calibri" w:hAnsi="Aharoni" w:cs="Aharoni"/>
              <w:rtl/>
            </w:rPr>
          </w:pPr>
          <w:r>
            <w:rPr>
              <w:rFonts w:ascii="Aharoni" w:eastAsia="Calibri" w:hAnsi="Aharoni" w:cs="Aharoni"/>
              <w:rtl/>
            </w:rPr>
            <w:t>הטכניון</w:t>
          </w:r>
          <w:r>
            <w:rPr>
              <w:rFonts w:ascii="Aharoni" w:eastAsia="Calibri" w:hAnsi="Aharoni" w:cs="Aharoni" w:hint="cs"/>
              <w:rtl/>
            </w:rPr>
            <w:t xml:space="preserve">  -</w:t>
          </w:r>
          <w:r>
            <w:rPr>
              <w:rFonts w:ascii="Aharoni" w:eastAsia="Calibri" w:hAnsi="Aharoni" w:cs="Aharoni"/>
              <w:rtl/>
            </w:rPr>
            <w:t xml:space="preserve">  מכון</w:t>
          </w:r>
          <w:r>
            <w:rPr>
              <w:rFonts w:ascii="Aharoni" w:eastAsia="Calibri" w:hAnsi="Aharoni" w:cs="Aharoni" w:hint="cs"/>
              <w:rtl/>
            </w:rPr>
            <w:t xml:space="preserve"> </w:t>
          </w:r>
          <w:r>
            <w:rPr>
              <w:rFonts w:ascii="Aharoni" w:eastAsia="Calibri" w:hAnsi="Aharoni" w:cs="Aharoni"/>
              <w:rtl/>
            </w:rPr>
            <w:t xml:space="preserve"> טכנולוגי</w:t>
          </w:r>
          <w:r>
            <w:rPr>
              <w:rFonts w:ascii="Aharoni" w:eastAsia="Calibri" w:hAnsi="Aharoni" w:cs="Aharoni" w:hint="cs"/>
              <w:rtl/>
            </w:rPr>
            <w:t xml:space="preserve">  </w:t>
          </w:r>
          <w:r>
            <w:rPr>
              <w:rFonts w:ascii="Aharoni" w:eastAsia="Calibri" w:hAnsi="Aharoni" w:cs="Aharoni"/>
              <w:rtl/>
            </w:rPr>
            <w:t xml:space="preserve"> לישראל</w:t>
          </w:r>
          <w:r>
            <w:rPr>
              <w:rFonts w:ascii="Aharoni" w:eastAsia="Calibri" w:hAnsi="Aharoni" w:cs="Aharoni" w:hint="cs"/>
              <w:rtl/>
            </w:rPr>
            <w:t xml:space="preserve">                                                            </w:t>
          </w:r>
        </w:p>
        <w:p w14:paraId="52B5FCDD" w14:textId="77777777" w:rsidR="00D2760A" w:rsidRDefault="00D2760A" w:rsidP="00D2760A">
          <w:pPr>
            <w:bidi/>
            <w:ind w:left="-36" w:hanging="90"/>
            <w:rPr>
              <w:rFonts w:ascii="Arial" w:eastAsia="Calibri" w:hAnsi="Arial" w:cs="Arial"/>
              <w:rtl/>
            </w:rPr>
          </w:pPr>
          <w:r>
            <w:rPr>
              <w:rFonts w:ascii="Aharoni" w:eastAsia="Calibri" w:hAnsi="Aharoni" w:cs="Aharoni"/>
              <w:rtl/>
            </w:rPr>
            <w:t>הפקולטה לארכיטקטורה ובינוי ערים</w:t>
          </w:r>
          <w:r>
            <w:rPr>
              <w:rFonts w:ascii="Arial" w:eastAsia="Calibri" w:hAnsi="Arial" w:cs="Arial"/>
              <w:rtl/>
            </w:rPr>
            <w:t xml:space="preserve">      </w:t>
          </w:r>
          <w:r>
            <w:rPr>
              <w:rFonts w:ascii="Arial" w:eastAsia="Calibri" w:hAnsi="Arial" w:cs="Arial" w:hint="cs"/>
              <w:rtl/>
            </w:rPr>
            <w:t xml:space="preserve">   </w:t>
          </w:r>
          <w:r>
            <w:rPr>
              <w:rFonts w:ascii="Arial" w:eastAsia="Calibri" w:hAnsi="Arial" w:cs="Arial"/>
              <w:rtl/>
            </w:rPr>
            <w:t xml:space="preserve">  </w:t>
          </w:r>
          <w:r>
            <w:rPr>
              <w:rFonts w:ascii="Arial" w:eastAsia="Calibri" w:hAnsi="Arial" w:cs="Arial"/>
            </w:rPr>
            <w:t xml:space="preserve">   </w:t>
          </w:r>
        </w:p>
        <w:p w14:paraId="35FE2D33" w14:textId="77777777" w:rsidR="00D2760A" w:rsidRDefault="00D2760A" w:rsidP="00D2760A">
          <w:pPr>
            <w:rPr>
              <w:rFonts w:ascii="Arial" w:eastAsia="Calibri" w:hAnsi="Arial" w:cs="Arial"/>
              <w:sz w:val="18"/>
              <w:szCs w:val="18"/>
            </w:rPr>
          </w:pPr>
        </w:p>
      </w:tc>
    </w:tr>
  </w:tbl>
  <w:p w14:paraId="421A252E" w14:textId="77777777" w:rsidR="00BE7A03" w:rsidRDefault="00BE7A03" w:rsidP="00D276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434FEB"/>
    <w:multiLevelType w:val="multilevel"/>
    <w:tmpl w:val="663A35AC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erav">
    <w15:presenceInfo w15:providerId="None" w15:userId="mera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WyNDKxNLCwsLC0MDVQ0lEKTi0uzszPAymwrAUAYvRA7iwAAAA="/>
    <w:docVar w:name="dgnword-docGUID" w:val="{91FD583D-F40A-419B-8E56-B6E65BD42389}"/>
    <w:docVar w:name="dgnword-eventsink" w:val="1311445979648"/>
  </w:docVars>
  <w:rsids>
    <w:rsidRoot w:val="008C2AC2"/>
    <w:rsid w:val="0004288E"/>
    <w:rsid w:val="00042AA9"/>
    <w:rsid w:val="000655BA"/>
    <w:rsid w:val="0007660A"/>
    <w:rsid w:val="000A1AA1"/>
    <w:rsid w:val="000B19EF"/>
    <w:rsid w:val="000B3672"/>
    <w:rsid w:val="000B598C"/>
    <w:rsid w:val="000F14D9"/>
    <w:rsid w:val="00101ABD"/>
    <w:rsid w:val="00110D86"/>
    <w:rsid w:val="0012190C"/>
    <w:rsid w:val="00122838"/>
    <w:rsid w:val="00126AAE"/>
    <w:rsid w:val="001435B5"/>
    <w:rsid w:val="00156ED0"/>
    <w:rsid w:val="001E01CC"/>
    <w:rsid w:val="001E29B9"/>
    <w:rsid w:val="00233374"/>
    <w:rsid w:val="0024573F"/>
    <w:rsid w:val="002941E0"/>
    <w:rsid w:val="002C6396"/>
    <w:rsid w:val="002D1A84"/>
    <w:rsid w:val="002F15C9"/>
    <w:rsid w:val="00384E65"/>
    <w:rsid w:val="0039181A"/>
    <w:rsid w:val="003A1336"/>
    <w:rsid w:val="003A6AF5"/>
    <w:rsid w:val="003E1278"/>
    <w:rsid w:val="003E1D43"/>
    <w:rsid w:val="004155C2"/>
    <w:rsid w:val="00443A48"/>
    <w:rsid w:val="004511E2"/>
    <w:rsid w:val="0046029A"/>
    <w:rsid w:val="00461E13"/>
    <w:rsid w:val="004801F3"/>
    <w:rsid w:val="004D36D1"/>
    <w:rsid w:val="004F4D2A"/>
    <w:rsid w:val="00506DFA"/>
    <w:rsid w:val="0052589D"/>
    <w:rsid w:val="005348F2"/>
    <w:rsid w:val="00571142"/>
    <w:rsid w:val="005845FB"/>
    <w:rsid w:val="00587DA8"/>
    <w:rsid w:val="00597409"/>
    <w:rsid w:val="005A41FF"/>
    <w:rsid w:val="005C50D6"/>
    <w:rsid w:val="005D18E3"/>
    <w:rsid w:val="005D576F"/>
    <w:rsid w:val="005E1F2E"/>
    <w:rsid w:val="00610774"/>
    <w:rsid w:val="00626DDA"/>
    <w:rsid w:val="006419DA"/>
    <w:rsid w:val="0065115C"/>
    <w:rsid w:val="006A4197"/>
    <w:rsid w:val="006A79F0"/>
    <w:rsid w:val="006B2C55"/>
    <w:rsid w:val="006F0271"/>
    <w:rsid w:val="007067FC"/>
    <w:rsid w:val="00737C9C"/>
    <w:rsid w:val="00762D92"/>
    <w:rsid w:val="00763FCC"/>
    <w:rsid w:val="00785442"/>
    <w:rsid w:val="00792175"/>
    <w:rsid w:val="00793D0B"/>
    <w:rsid w:val="007B2D43"/>
    <w:rsid w:val="007C2891"/>
    <w:rsid w:val="00831E36"/>
    <w:rsid w:val="00841967"/>
    <w:rsid w:val="008A430B"/>
    <w:rsid w:val="008C2AC2"/>
    <w:rsid w:val="008C69AC"/>
    <w:rsid w:val="008E142A"/>
    <w:rsid w:val="00914BAF"/>
    <w:rsid w:val="00923D76"/>
    <w:rsid w:val="00940896"/>
    <w:rsid w:val="0096519D"/>
    <w:rsid w:val="00991C11"/>
    <w:rsid w:val="009C23AA"/>
    <w:rsid w:val="009F63FC"/>
    <w:rsid w:val="00A3398C"/>
    <w:rsid w:val="00A90C1F"/>
    <w:rsid w:val="00A97B46"/>
    <w:rsid w:val="00AE5875"/>
    <w:rsid w:val="00AF6D75"/>
    <w:rsid w:val="00B045D6"/>
    <w:rsid w:val="00B2122E"/>
    <w:rsid w:val="00B2652D"/>
    <w:rsid w:val="00B666F6"/>
    <w:rsid w:val="00BA76CE"/>
    <w:rsid w:val="00BB704E"/>
    <w:rsid w:val="00BC2C1D"/>
    <w:rsid w:val="00BE7A03"/>
    <w:rsid w:val="00C73D8C"/>
    <w:rsid w:val="00CD2E96"/>
    <w:rsid w:val="00CF7EDE"/>
    <w:rsid w:val="00D1648C"/>
    <w:rsid w:val="00D22168"/>
    <w:rsid w:val="00D2760A"/>
    <w:rsid w:val="00D460DC"/>
    <w:rsid w:val="00D53C16"/>
    <w:rsid w:val="00D860B6"/>
    <w:rsid w:val="00DA47D7"/>
    <w:rsid w:val="00DF17D6"/>
    <w:rsid w:val="00E07FBE"/>
    <w:rsid w:val="00E23AE7"/>
    <w:rsid w:val="00E4201D"/>
    <w:rsid w:val="00E932F1"/>
    <w:rsid w:val="00EE36B7"/>
    <w:rsid w:val="00F17F02"/>
    <w:rsid w:val="00F57F12"/>
    <w:rsid w:val="00F86546"/>
    <w:rsid w:val="00F95390"/>
    <w:rsid w:val="00FA770C"/>
    <w:rsid w:val="00FC7177"/>
    <w:rsid w:val="00FE1663"/>
    <w:rsid w:val="00FF0152"/>
    <w:rsid w:val="00FF1C5D"/>
    <w:rsid w:val="00FF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8A3AF"/>
  <w15:chartTrackingRefBased/>
  <w15:docId w15:val="{4DA81CB2-89B9-469E-9FB0-AADCA5F38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45FB"/>
  </w:style>
  <w:style w:type="paragraph" w:styleId="Heading3">
    <w:name w:val="heading 3"/>
    <w:basedOn w:val="Normal"/>
    <w:link w:val="Heading3Char"/>
    <w:uiPriority w:val="9"/>
    <w:qFormat/>
    <w:rsid w:val="004602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7C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C9C"/>
  </w:style>
  <w:style w:type="paragraph" w:styleId="Footer">
    <w:name w:val="footer"/>
    <w:basedOn w:val="Normal"/>
    <w:link w:val="FooterChar"/>
    <w:uiPriority w:val="99"/>
    <w:unhideWhenUsed/>
    <w:rsid w:val="00737C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C9C"/>
  </w:style>
  <w:style w:type="table" w:styleId="TableGrid">
    <w:name w:val="Table Grid"/>
    <w:basedOn w:val="TableNormal"/>
    <w:uiPriority w:val="39"/>
    <w:rsid w:val="009C2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45FB"/>
    <w:pPr>
      <w:suppressAutoHyphens/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46029A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47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66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4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ziv leibu</dc:creator>
  <cp:keywords/>
  <dc:description/>
  <cp:lastModifiedBy>merav</cp:lastModifiedBy>
  <cp:revision>4</cp:revision>
  <dcterms:created xsi:type="dcterms:W3CDTF">2021-09-23T08:14:00Z</dcterms:created>
  <dcterms:modified xsi:type="dcterms:W3CDTF">2021-09-23T08:22:00Z</dcterms:modified>
</cp:coreProperties>
</file>