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D26B" w14:textId="77777777" w:rsidR="004249E2" w:rsidRPr="00E331BF" w:rsidRDefault="004249E2" w:rsidP="00AE7902">
      <w:pPr>
        <w:jc w:val="both"/>
        <w:rPr>
          <w:rFonts w:asciiTheme="majorBidi" w:hAnsiTheme="majorBidi" w:cstheme="majorBidi"/>
          <w:rtl/>
          <w:lang w:bidi="ar-JO"/>
        </w:rPr>
      </w:pPr>
    </w:p>
    <w:p w14:paraId="499785B9" w14:textId="3A4C29D3" w:rsidR="00944EFA" w:rsidRDefault="00A5158D" w:rsidP="00AE7902">
      <w:pPr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A5158D">
        <w:rPr>
          <w:rFonts w:asciiTheme="majorBidi" w:hAnsiTheme="majorBidi" w:cs="Times New Roman" w:hint="eastAsia"/>
          <w:b/>
          <w:bCs/>
          <w:sz w:val="32"/>
          <w:szCs w:val="32"/>
          <w:u w:val="single"/>
          <w:rtl/>
        </w:rPr>
        <w:t>רים</w:t>
      </w:r>
      <w:r w:rsidRPr="00A5158D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A5158D">
        <w:rPr>
          <w:rFonts w:asciiTheme="majorBidi" w:hAnsiTheme="majorBidi" w:cs="Times New Roman" w:hint="eastAsia"/>
          <w:b/>
          <w:bCs/>
          <w:sz w:val="32"/>
          <w:szCs w:val="32"/>
          <w:u w:val="single"/>
          <w:rtl/>
        </w:rPr>
        <w:t>גנאיים</w:t>
      </w:r>
      <w:r w:rsidR="00F75F0F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, קורות חיים אקדמיים</w:t>
      </w:r>
    </w:p>
    <w:p w14:paraId="60504050" w14:textId="6252C014" w:rsidR="00944EFA" w:rsidRDefault="00944EFA" w:rsidP="00AE7902">
      <w:pPr>
        <w:jc w:val="both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</w:p>
    <w:p w14:paraId="1B9F97AF" w14:textId="77777777" w:rsidR="00F75F0F" w:rsidRDefault="00F75F0F" w:rsidP="00AE7902">
      <w:pPr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</w:p>
    <w:p w14:paraId="56606FB7" w14:textId="52FC2BC0" w:rsidR="004249E2" w:rsidRPr="00944EFA" w:rsidRDefault="00FD70CA" w:rsidP="00944EFA">
      <w:pPr>
        <w:pStyle w:val="ListParagraph"/>
        <w:numPr>
          <w:ilvl w:val="0"/>
          <w:numId w:val="17"/>
        </w:numPr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44EF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קורות חיים</w:t>
      </w:r>
    </w:p>
    <w:p w14:paraId="4CAAAEC0" w14:textId="77777777" w:rsidR="004249E2" w:rsidRPr="00E331BF" w:rsidRDefault="004249E2" w:rsidP="00AE7902">
      <w:pPr>
        <w:jc w:val="both"/>
        <w:rPr>
          <w:rFonts w:asciiTheme="majorBidi" w:hAnsiTheme="majorBidi" w:cstheme="majorBidi"/>
        </w:rPr>
      </w:pPr>
    </w:p>
    <w:p w14:paraId="2BD0C4FD" w14:textId="3C65802A" w:rsidR="004249E2" w:rsidRPr="00E331BF" w:rsidRDefault="00FD70CA" w:rsidP="00AE7902">
      <w:pPr>
        <w:pStyle w:val="ListParagraph"/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מידע אישי</w:t>
      </w:r>
    </w:p>
    <w:p w14:paraId="45D7646E" w14:textId="4986EBC7" w:rsidR="004249E2" w:rsidRPr="00E331BF" w:rsidRDefault="00FD70CA" w:rsidP="00AE7902">
      <w:pPr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כתובת מגורים: באקה אל-גרב</w:t>
      </w:r>
      <w:r w:rsidR="00DF7192" w:rsidRPr="00E331BF">
        <w:rPr>
          <w:rFonts w:asciiTheme="majorBidi" w:hAnsiTheme="majorBidi" w:cstheme="majorBidi"/>
          <w:rtl/>
        </w:rPr>
        <w:t>י</w:t>
      </w:r>
      <w:r w:rsidRPr="00E331BF">
        <w:rPr>
          <w:rFonts w:asciiTheme="majorBidi" w:hAnsiTheme="majorBidi" w:cstheme="majorBidi"/>
          <w:rtl/>
        </w:rPr>
        <w:t>יה</w:t>
      </w:r>
    </w:p>
    <w:p w14:paraId="486E179B" w14:textId="1632A374" w:rsidR="004249E2" w:rsidRPr="00E331BF" w:rsidRDefault="00FD70CA" w:rsidP="00AE7902">
      <w:pPr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טלפון:</w:t>
      </w:r>
    </w:p>
    <w:p w14:paraId="2314B982" w14:textId="15BD31F8" w:rsidR="004249E2" w:rsidRPr="00E331BF" w:rsidRDefault="00FD70CA" w:rsidP="00AE7902">
      <w:pPr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טלפון במשרד:</w:t>
      </w:r>
    </w:p>
    <w:p w14:paraId="20D944C4" w14:textId="674323B1" w:rsidR="004249E2" w:rsidRPr="00E331BF" w:rsidRDefault="00FD70CA" w:rsidP="00AE7902">
      <w:pPr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 xml:space="preserve">נייד: </w:t>
      </w:r>
      <w:r w:rsidRPr="00E331BF">
        <w:rPr>
          <w:rFonts w:asciiTheme="majorBidi" w:hAnsiTheme="majorBidi" w:cstheme="majorBidi"/>
        </w:rPr>
        <w:t>054</w:t>
      </w:r>
      <w:r w:rsidR="00E331BF">
        <w:rPr>
          <w:rFonts w:asciiTheme="majorBidi" w:hAnsiTheme="majorBidi" w:cstheme="majorBidi"/>
        </w:rPr>
        <w:t>-</w:t>
      </w:r>
      <w:r w:rsidRPr="00E331BF">
        <w:rPr>
          <w:rFonts w:asciiTheme="majorBidi" w:hAnsiTheme="majorBidi" w:cstheme="majorBidi"/>
        </w:rPr>
        <w:t>6859299</w:t>
      </w:r>
    </w:p>
    <w:p w14:paraId="264D4E3B" w14:textId="162FF03F" w:rsidR="004249E2" w:rsidRPr="00E331BF" w:rsidRDefault="00280854" w:rsidP="00AE7902">
      <w:pPr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פקס:</w:t>
      </w:r>
    </w:p>
    <w:p w14:paraId="7C79544B" w14:textId="5218821E" w:rsidR="004249E2" w:rsidRPr="00E331BF" w:rsidRDefault="00FD70CA" w:rsidP="00AE7902">
      <w:pPr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 xml:space="preserve">כתובת אימייל: </w:t>
      </w:r>
      <w:r w:rsidR="004249E2" w:rsidRPr="00E331BF">
        <w:rPr>
          <w:rFonts w:asciiTheme="majorBidi" w:hAnsiTheme="majorBidi" w:cstheme="majorBidi"/>
        </w:rPr>
        <w:t xml:space="preserve"> reemghanayem@yahoo.com</w:t>
      </w:r>
    </w:p>
    <w:p w14:paraId="55A3CE09" w14:textId="405C9D3E" w:rsidR="004249E2" w:rsidRPr="00E331BF" w:rsidRDefault="004249E2" w:rsidP="00AE7902">
      <w:pPr>
        <w:ind w:left="720"/>
        <w:jc w:val="both"/>
        <w:rPr>
          <w:rFonts w:asciiTheme="majorBidi" w:hAnsiTheme="majorBidi" w:cstheme="majorBidi"/>
        </w:rPr>
      </w:pPr>
    </w:p>
    <w:p w14:paraId="3C092BB7" w14:textId="77777777" w:rsidR="00E331BF" w:rsidRPr="00E331BF" w:rsidRDefault="00E331BF" w:rsidP="00AE7902">
      <w:pPr>
        <w:ind w:left="720"/>
        <w:jc w:val="both"/>
        <w:rPr>
          <w:rFonts w:asciiTheme="majorBidi" w:hAnsiTheme="majorBidi" w:cstheme="majorBidi"/>
        </w:rPr>
      </w:pPr>
    </w:p>
    <w:p w14:paraId="5FA5E6CD" w14:textId="0C436693" w:rsidR="004249E2" w:rsidRPr="00E331BF" w:rsidRDefault="00E331BF" w:rsidP="00AE7902">
      <w:pPr>
        <w:pStyle w:val="ListParagraph"/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לימודים אקדמיים</w:t>
      </w:r>
    </w:p>
    <w:p w14:paraId="41CBAF6F" w14:textId="77777777" w:rsidR="00E331BF" w:rsidRPr="00E331BF" w:rsidRDefault="00E331BF" w:rsidP="00AE7902">
      <w:pPr>
        <w:jc w:val="both"/>
      </w:pPr>
    </w:p>
    <w:tbl>
      <w:tblPr>
        <w:bidiVisual/>
        <w:tblW w:w="8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056"/>
        <w:gridCol w:w="2056"/>
        <w:gridCol w:w="2245"/>
      </w:tblGrid>
      <w:tr w:rsidR="00E331BF" w:rsidRPr="00E331BF" w14:paraId="126E355B" w14:textId="77777777" w:rsidTr="00E331BF">
        <w:tc>
          <w:tcPr>
            <w:tcW w:w="2056" w:type="dxa"/>
          </w:tcPr>
          <w:p w14:paraId="0BA3FF74" w14:textId="5E24F130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תקופת הלימודים</w:t>
            </w:r>
          </w:p>
        </w:tc>
        <w:tc>
          <w:tcPr>
            <w:tcW w:w="2056" w:type="dxa"/>
          </w:tcPr>
          <w:p w14:paraId="587C32FE" w14:textId="0487A757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שם המוסד והמחלקה</w:t>
            </w:r>
          </w:p>
        </w:tc>
        <w:tc>
          <w:tcPr>
            <w:tcW w:w="2056" w:type="dxa"/>
          </w:tcPr>
          <w:p w14:paraId="6395529E" w14:textId="6692D8D1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תואר</w:t>
            </w:r>
          </w:p>
        </w:tc>
        <w:tc>
          <w:tcPr>
            <w:tcW w:w="2245" w:type="dxa"/>
          </w:tcPr>
          <w:p w14:paraId="24226A67" w14:textId="7A4C7E47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שנת אישור התואר</w:t>
            </w:r>
          </w:p>
        </w:tc>
      </w:tr>
      <w:tr w:rsidR="00E331BF" w:rsidRPr="00E331BF" w14:paraId="5E99B0AC" w14:textId="77777777" w:rsidTr="00E331BF">
        <w:tc>
          <w:tcPr>
            <w:tcW w:w="2056" w:type="dxa"/>
          </w:tcPr>
          <w:p w14:paraId="640584C5" w14:textId="4A45B7D2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2003-2006</w:t>
            </w:r>
          </w:p>
        </w:tc>
        <w:tc>
          <w:tcPr>
            <w:tcW w:w="2056" w:type="dxa"/>
          </w:tcPr>
          <w:p w14:paraId="632B563F" w14:textId="77777777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אוניברסיטת תל אביב</w:t>
            </w:r>
          </w:p>
          <w:p w14:paraId="0648D0B9" w14:textId="10989E15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המחלקה ללימודי ספרות ערבית וספרות אנגלית</w:t>
            </w:r>
          </w:p>
        </w:tc>
        <w:tc>
          <w:tcPr>
            <w:tcW w:w="2056" w:type="dxa"/>
          </w:tcPr>
          <w:p w14:paraId="7FD8DB12" w14:textId="2A94B5D3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</w:rPr>
              <w:t>B.A.</w:t>
            </w:r>
          </w:p>
        </w:tc>
        <w:tc>
          <w:tcPr>
            <w:tcW w:w="2245" w:type="dxa"/>
          </w:tcPr>
          <w:p w14:paraId="29019D61" w14:textId="728F55BB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2006</w:t>
            </w:r>
          </w:p>
        </w:tc>
      </w:tr>
      <w:tr w:rsidR="00E331BF" w:rsidRPr="00E331BF" w14:paraId="3B69D524" w14:textId="77777777" w:rsidTr="00E331BF">
        <w:tc>
          <w:tcPr>
            <w:tcW w:w="2056" w:type="dxa"/>
          </w:tcPr>
          <w:p w14:paraId="5B84716B" w14:textId="6FA9D704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2006-2007</w:t>
            </w:r>
          </w:p>
        </w:tc>
        <w:tc>
          <w:tcPr>
            <w:tcW w:w="2056" w:type="dxa"/>
          </w:tcPr>
          <w:p w14:paraId="49F55462" w14:textId="77777777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אוניברסיטת תל אביב</w:t>
            </w:r>
          </w:p>
          <w:p w14:paraId="5C73B665" w14:textId="63B31BC0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המחלקה ללימודי ספרות ערבית</w:t>
            </w:r>
          </w:p>
        </w:tc>
        <w:tc>
          <w:tcPr>
            <w:tcW w:w="2056" w:type="dxa"/>
          </w:tcPr>
          <w:p w14:paraId="21A105C7" w14:textId="6B6BD247" w:rsidR="00E331BF" w:rsidRPr="00F75F0F" w:rsidRDefault="00F75F0F" w:rsidP="00AE7902">
            <w:pPr>
              <w:jc w:val="both"/>
              <w:rPr>
                <w:rFonts w:asciiTheme="majorBidi" w:hAnsiTheme="majorBidi" w:cstheme="majorBidi"/>
                <w:lang w:bidi="yi-Hebr"/>
              </w:rPr>
            </w:pPr>
            <w:r>
              <w:rPr>
                <w:rFonts w:asciiTheme="majorBidi" w:hAnsiTheme="majorBidi" w:cstheme="majorBidi" w:hint="cs"/>
              </w:rPr>
              <w:t>M</w:t>
            </w:r>
            <w:r>
              <w:rPr>
                <w:rFonts w:asciiTheme="majorBidi" w:hAnsiTheme="majorBidi" w:cstheme="majorBidi"/>
                <w:lang w:bidi="yi-Hebr"/>
              </w:rPr>
              <w:t>.A.</w:t>
            </w:r>
          </w:p>
        </w:tc>
        <w:tc>
          <w:tcPr>
            <w:tcW w:w="2245" w:type="dxa"/>
          </w:tcPr>
          <w:p w14:paraId="491B92A5" w14:textId="3D59305C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2007</w:t>
            </w:r>
          </w:p>
        </w:tc>
      </w:tr>
      <w:tr w:rsidR="00E331BF" w:rsidRPr="00E331BF" w14:paraId="0A7B8A29" w14:textId="77777777" w:rsidTr="00E331BF">
        <w:tc>
          <w:tcPr>
            <w:tcW w:w="2056" w:type="dxa"/>
          </w:tcPr>
          <w:p w14:paraId="30316411" w14:textId="61AAAB96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2014-2017</w:t>
            </w:r>
          </w:p>
        </w:tc>
        <w:tc>
          <w:tcPr>
            <w:tcW w:w="2056" w:type="dxa"/>
          </w:tcPr>
          <w:p w14:paraId="693C8105" w14:textId="77777777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אוניברסיטת חיפה</w:t>
            </w:r>
          </w:p>
          <w:p w14:paraId="6DF67685" w14:textId="512E88B6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המחלקה ללימודי ספרות ערבית</w:t>
            </w:r>
          </w:p>
        </w:tc>
        <w:tc>
          <w:tcPr>
            <w:tcW w:w="2056" w:type="dxa"/>
          </w:tcPr>
          <w:p w14:paraId="4CFFAF29" w14:textId="54F6856A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</w:rPr>
              <w:t>Ph.D.</w:t>
            </w:r>
          </w:p>
        </w:tc>
        <w:tc>
          <w:tcPr>
            <w:tcW w:w="2245" w:type="dxa"/>
          </w:tcPr>
          <w:p w14:paraId="662291D4" w14:textId="39675A4B" w:rsidR="00E331BF" w:rsidRPr="00E331BF" w:rsidRDefault="00E331BF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2018</w:t>
            </w:r>
          </w:p>
        </w:tc>
      </w:tr>
    </w:tbl>
    <w:p w14:paraId="2F3067C0" w14:textId="7D501F81" w:rsidR="00E331BF" w:rsidRPr="00E331BF" w:rsidRDefault="00E331BF" w:rsidP="00AE7902">
      <w:pPr>
        <w:bidi w:val="0"/>
        <w:spacing w:after="200" w:line="276" w:lineRule="auto"/>
        <w:jc w:val="both"/>
        <w:rPr>
          <w:rFonts w:asciiTheme="majorBidi" w:hAnsiTheme="majorBidi" w:cstheme="majorBidi"/>
          <w:rtl/>
        </w:rPr>
      </w:pPr>
    </w:p>
    <w:p w14:paraId="6F08F322" w14:textId="45BEC8E3" w:rsidR="004249E2" w:rsidRPr="00E331BF" w:rsidRDefault="00932AFC" w:rsidP="00AE7902">
      <w:pPr>
        <w:pStyle w:val="ListParagraph"/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דרגות אקדמיות וקביעות במוסדות להשכלה גבוהה</w:t>
      </w:r>
    </w:p>
    <w:p w14:paraId="03F7CC60" w14:textId="695D14BB" w:rsidR="004249E2" w:rsidRPr="00E331BF" w:rsidRDefault="004249E2" w:rsidP="00AE7902">
      <w:pPr>
        <w:jc w:val="both"/>
        <w:rPr>
          <w:rFonts w:asciiTheme="majorBidi" w:hAnsiTheme="majorBidi" w:cstheme="majorBidi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64"/>
      </w:tblGrid>
      <w:tr w:rsidR="004249E2" w:rsidRPr="00E331BF" w14:paraId="0CA89ED4" w14:textId="77777777" w:rsidTr="00E331BF">
        <w:tc>
          <w:tcPr>
            <w:tcW w:w="2629" w:type="dxa"/>
          </w:tcPr>
          <w:p w14:paraId="54682949" w14:textId="5FF81C84" w:rsidR="004249E2" w:rsidRPr="00E331BF" w:rsidRDefault="00932AFC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דרגה/משרה</w:t>
            </w:r>
          </w:p>
        </w:tc>
        <w:tc>
          <w:tcPr>
            <w:tcW w:w="3179" w:type="dxa"/>
          </w:tcPr>
          <w:p w14:paraId="3B04A804" w14:textId="071F7AFC" w:rsidR="004249E2" w:rsidRPr="00E331BF" w:rsidRDefault="00932AFC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שם המוסד והמחלקה</w:t>
            </w:r>
          </w:p>
        </w:tc>
        <w:tc>
          <w:tcPr>
            <w:tcW w:w="2664" w:type="dxa"/>
          </w:tcPr>
          <w:p w14:paraId="3CAE7AC5" w14:textId="54F4798A" w:rsidR="004249E2" w:rsidRPr="00E331BF" w:rsidRDefault="00932AFC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תאריכים</w:t>
            </w:r>
          </w:p>
        </w:tc>
      </w:tr>
      <w:tr w:rsidR="004249E2" w:rsidRPr="00E331BF" w14:paraId="64FB78F8" w14:textId="77777777" w:rsidTr="00E331BF">
        <w:tc>
          <w:tcPr>
            <w:tcW w:w="2629" w:type="dxa"/>
          </w:tcPr>
          <w:p w14:paraId="3BE1D487" w14:textId="6E9D0EE0" w:rsidR="004249E2" w:rsidRPr="00E331BF" w:rsidRDefault="00932AFC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מרצה</w:t>
            </w:r>
          </w:p>
        </w:tc>
        <w:tc>
          <w:tcPr>
            <w:tcW w:w="3179" w:type="dxa"/>
          </w:tcPr>
          <w:p w14:paraId="07668A9D" w14:textId="68AB1D6D" w:rsidR="00932AFC" w:rsidRPr="00E331BF" w:rsidRDefault="00932AFC" w:rsidP="00AE7902">
            <w:pPr>
              <w:jc w:val="both"/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  <w:r w:rsidRPr="00E331BF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  <w:t>מכללת אל-קאסמי</w:t>
            </w:r>
          </w:p>
          <w:p w14:paraId="516FC17D" w14:textId="362F40F3" w:rsidR="004249E2" w:rsidRPr="00E331BF" w:rsidRDefault="00932AFC" w:rsidP="00AE7902">
            <w:pPr>
              <w:jc w:val="both"/>
              <w:rPr>
                <w:rFonts w:asciiTheme="majorBidi" w:hAnsiTheme="majorBidi" w:cstheme="majorBidi"/>
                <w:shd w:val="clear" w:color="auto" w:fill="FFFFFF"/>
                <w:rtl/>
              </w:rPr>
            </w:pPr>
            <w:r w:rsidRPr="00E331BF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  <w:t>המחלקה ללימודי ספרות ערבית</w:t>
            </w:r>
            <w:r w:rsidR="004249E2" w:rsidRPr="00E331BF">
              <w:rPr>
                <w:rFonts w:asciiTheme="majorBidi" w:hAnsiTheme="majorBidi" w:cstheme="majorBidi"/>
                <w:color w:val="4D5156"/>
                <w:shd w:val="clear" w:color="auto" w:fill="FFFFFF"/>
              </w:rPr>
              <w:t> </w:t>
            </w:r>
          </w:p>
          <w:p w14:paraId="475EB519" w14:textId="77777777" w:rsidR="004249E2" w:rsidRPr="00E331BF" w:rsidRDefault="004249E2" w:rsidP="00AE7902">
            <w:pPr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664" w:type="dxa"/>
          </w:tcPr>
          <w:p w14:paraId="17564E03" w14:textId="77777777" w:rsidR="004249E2" w:rsidRPr="00E331BF" w:rsidRDefault="004249E2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2019-2020</w:t>
            </w:r>
          </w:p>
        </w:tc>
      </w:tr>
    </w:tbl>
    <w:p w14:paraId="2C9777CF" w14:textId="7FDD9CE4" w:rsidR="004249E2" w:rsidRDefault="004249E2" w:rsidP="00AE7902">
      <w:pPr>
        <w:jc w:val="both"/>
        <w:rPr>
          <w:rFonts w:asciiTheme="majorBidi" w:hAnsiTheme="majorBidi" w:cstheme="majorBidi"/>
          <w:rtl/>
        </w:rPr>
      </w:pPr>
    </w:p>
    <w:p w14:paraId="73D8C7E4" w14:textId="77777777" w:rsidR="00944EFA" w:rsidRPr="00E331BF" w:rsidRDefault="00944EFA" w:rsidP="00AE7902">
      <w:pPr>
        <w:jc w:val="both"/>
        <w:rPr>
          <w:rFonts w:asciiTheme="majorBidi" w:hAnsiTheme="majorBidi" w:cstheme="majorBidi"/>
          <w:rtl/>
        </w:rPr>
      </w:pPr>
    </w:p>
    <w:p w14:paraId="3180702C" w14:textId="628B2FA9" w:rsidR="00932AFC" w:rsidRPr="00E331BF" w:rsidRDefault="00932AFC" w:rsidP="00AE7902">
      <w:pPr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משרות אקדמיות ופעילויות מחוץ לאוניברסיטה</w:t>
      </w:r>
    </w:p>
    <w:p w14:paraId="10B04F13" w14:textId="77777777" w:rsidR="00E331BF" w:rsidRPr="00E331BF" w:rsidRDefault="00E331BF" w:rsidP="00AE7902">
      <w:pPr>
        <w:jc w:val="both"/>
        <w:rPr>
          <w:rFonts w:asciiTheme="majorBidi" w:hAnsiTheme="majorBidi" w:cstheme="majorBidi"/>
          <w:b/>
          <w:bCs/>
          <w:u w:val="single"/>
        </w:rPr>
      </w:pPr>
    </w:p>
    <w:p w14:paraId="44271F16" w14:textId="03230F8D" w:rsidR="00932AFC" w:rsidRPr="00E331BF" w:rsidRDefault="00932AFC" w:rsidP="00AE7902">
      <w:pPr>
        <w:widowControl w:val="0"/>
        <w:autoSpaceDE w:val="0"/>
        <w:autoSpaceDN w:val="0"/>
        <w:adjustRightInd w:val="0"/>
        <w:ind w:left="1125" w:hanging="1125"/>
        <w:jc w:val="both"/>
        <w:rPr>
          <w:rFonts w:asciiTheme="majorBidi" w:hAnsiTheme="majorBidi" w:cstheme="majorBidi"/>
          <w:rtl/>
          <w:lang w:val="en"/>
        </w:rPr>
      </w:pPr>
      <w:r w:rsidRPr="00E331BF">
        <w:rPr>
          <w:rFonts w:asciiTheme="majorBidi" w:hAnsiTheme="majorBidi" w:cstheme="majorBidi"/>
          <w:rtl/>
          <w:lang w:val="en"/>
        </w:rPr>
        <w:t>2018-</w:t>
      </w:r>
      <w:r w:rsidR="00E331BF">
        <w:rPr>
          <w:rFonts w:asciiTheme="majorBidi" w:hAnsiTheme="majorBidi" w:cstheme="majorBidi" w:hint="cs"/>
          <w:rtl/>
          <w:lang w:val="en"/>
        </w:rPr>
        <w:t>עכשיו</w:t>
      </w:r>
      <w:r w:rsidRPr="00E331BF">
        <w:rPr>
          <w:rFonts w:asciiTheme="majorBidi" w:hAnsiTheme="majorBidi" w:cstheme="majorBidi"/>
          <w:rtl/>
          <w:lang w:val="en"/>
        </w:rPr>
        <w:t>: עור</w:t>
      </w:r>
      <w:r w:rsidR="00E331BF">
        <w:rPr>
          <w:rFonts w:asciiTheme="majorBidi" w:hAnsiTheme="majorBidi" w:cstheme="majorBidi" w:hint="cs"/>
          <w:rtl/>
          <w:lang w:val="en"/>
        </w:rPr>
        <w:t>כת</w:t>
      </w:r>
      <w:r w:rsidRPr="00E331BF">
        <w:rPr>
          <w:rFonts w:asciiTheme="majorBidi" w:hAnsiTheme="majorBidi" w:cstheme="majorBidi"/>
          <w:rtl/>
          <w:lang w:val="en"/>
        </w:rPr>
        <w:t xml:space="preserve"> ראשי</w:t>
      </w:r>
      <w:r w:rsidR="00E331BF">
        <w:rPr>
          <w:rFonts w:asciiTheme="majorBidi" w:hAnsiTheme="majorBidi" w:cstheme="majorBidi" w:hint="cs"/>
          <w:rtl/>
          <w:lang w:val="en"/>
        </w:rPr>
        <w:t>ת</w:t>
      </w:r>
      <w:r w:rsidRPr="00E331BF">
        <w:rPr>
          <w:rFonts w:asciiTheme="majorBidi" w:hAnsiTheme="majorBidi" w:cstheme="majorBidi"/>
          <w:rtl/>
          <w:lang w:val="en"/>
        </w:rPr>
        <w:t xml:space="preserve"> של </w:t>
      </w:r>
      <w:r w:rsidRPr="00654C3C">
        <w:rPr>
          <w:rFonts w:asciiTheme="majorBidi" w:hAnsiTheme="majorBidi" w:cstheme="majorBidi"/>
          <w:b/>
          <w:bCs/>
          <w:rtl/>
          <w:lang w:val="en"/>
        </w:rPr>
        <w:t>פרויקט הסיפור הקצר</w:t>
      </w:r>
      <w:r w:rsidRPr="00E331BF">
        <w:rPr>
          <w:rFonts w:asciiTheme="majorBidi" w:hAnsiTheme="majorBidi" w:cstheme="majorBidi"/>
          <w:rtl/>
          <w:lang w:val="en"/>
        </w:rPr>
        <w:t xml:space="preserve">, מגזין אלקטרוני לספרות מתורגמת, תל </w:t>
      </w:r>
      <w:r w:rsidR="00654C3C">
        <w:rPr>
          <w:rFonts w:asciiTheme="majorBidi" w:hAnsiTheme="majorBidi" w:cstheme="majorBidi" w:hint="cs"/>
          <w:rtl/>
          <w:lang w:val="en"/>
        </w:rPr>
        <w:t xml:space="preserve">אביב. </w:t>
      </w:r>
      <w:hyperlink r:id="rId7" w:history="1">
        <w:r w:rsidRPr="00E331BF">
          <w:rPr>
            <w:rStyle w:val="Hyperlink"/>
            <w:rFonts w:asciiTheme="majorBidi" w:hAnsiTheme="majorBidi" w:cstheme="majorBidi"/>
            <w:lang w:val="en"/>
          </w:rPr>
          <w:t>https://www.shortstoryproject.com/ar/</w:t>
        </w:r>
      </w:hyperlink>
    </w:p>
    <w:p w14:paraId="40716BF3" w14:textId="5E991199" w:rsidR="00932AFC" w:rsidRPr="00E331BF" w:rsidRDefault="00932AFC" w:rsidP="00AE7902">
      <w:pPr>
        <w:widowControl w:val="0"/>
        <w:autoSpaceDE w:val="0"/>
        <w:autoSpaceDN w:val="0"/>
        <w:adjustRightInd w:val="0"/>
        <w:ind w:left="1125" w:hanging="1125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  <w:lang w:val="en"/>
        </w:rPr>
        <w:t>2020-</w:t>
      </w:r>
      <w:r w:rsidR="00E331BF">
        <w:rPr>
          <w:rFonts w:asciiTheme="majorBidi" w:hAnsiTheme="majorBidi" w:cstheme="majorBidi" w:hint="cs"/>
          <w:rtl/>
          <w:lang w:val="en"/>
        </w:rPr>
        <w:t>עכשיו</w:t>
      </w:r>
      <w:r w:rsidRPr="00E331BF">
        <w:rPr>
          <w:rFonts w:asciiTheme="majorBidi" w:hAnsiTheme="majorBidi" w:cstheme="majorBidi"/>
          <w:rtl/>
          <w:lang w:val="en"/>
        </w:rPr>
        <w:t>: עור</w:t>
      </w:r>
      <w:r w:rsidR="00E331BF">
        <w:rPr>
          <w:rFonts w:asciiTheme="majorBidi" w:hAnsiTheme="majorBidi" w:cstheme="majorBidi" w:hint="cs"/>
          <w:rtl/>
          <w:lang w:val="en"/>
        </w:rPr>
        <w:t>כת</w:t>
      </w:r>
      <w:r w:rsidRPr="00E331BF">
        <w:rPr>
          <w:rFonts w:asciiTheme="majorBidi" w:hAnsiTheme="majorBidi" w:cstheme="majorBidi"/>
          <w:rtl/>
          <w:lang w:val="en"/>
        </w:rPr>
        <w:t xml:space="preserve"> ראשי</w:t>
      </w:r>
      <w:r w:rsidR="00E331BF">
        <w:rPr>
          <w:rFonts w:asciiTheme="majorBidi" w:hAnsiTheme="majorBidi" w:cstheme="majorBidi" w:hint="cs"/>
          <w:rtl/>
          <w:lang w:val="en"/>
        </w:rPr>
        <w:t>ת</w:t>
      </w:r>
      <w:r w:rsidRPr="00E331BF">
        <w:rPr>
          <w:rFonts w:asciiTheme="majorBidi" w:hAnsiTheme="majorBidi" w:cstheme="majorBidi"/>
          <w:rtl/>
          <w:lang w:val="en"/>
        </w:rPr>
        <w:t xml:space="preserve"> של </w:t>
      </w:r>
      <w:r w:rsidRPr="00E331BF">
        <w:rPr>
          <w:rFonts w:asciiTheme="majorBidi" w:hAnsiTheme="majorBidi" w:cstheme="majorBidi"/>
          <w:i/>
          <w:iCs/>
          <w:rtl/>
          <w:lang w:val="en"/>
        </w:rPr>
        <w:t>"תשעה ירחים"</w:t>
      </w:r>
      <w:r w:rsidRPr="00E331BF">
        <w:rPr>
          <w:rFonts w:asciiTheme="majorBidi" w:hAnsiTheme="majorBidi" w:cstheme="majorBidi"/>
          <w:rtl/>
          <w:lang w:val="en"/>
        </w:rPr>
        <w:t xml:space="preserve"> – סדרה לספרות ערבית מתורגמת לעברית (אפיק הוצאה לאור). </w:t>
      </w:r>
      <w:hyperlink r:id="rId8" w:history="1">
        <w:r w:rsidRPr="00654C3C">
          <w:rPr>
            <w:rStyle w:val="Hyperlink"/>
            <w:rFonts w:asciiTheme="majorBidi" w:hAnsiTheme="majorBidi" w:cstheme="majorBidi"/>
          </w:rPr>
          <w:t>https://afikbooks.com/shop/</w:t>
        </w:r>
      </w:hyperlink>
    </w:p>
    <w:p w14:paraId="36AE211F" w14:textId="2B69C795" w:rsidR="00932AFC" w:rsidRPr="00E331BF" w:rsidRDefault="003C4EB0" w:rsidP="00AE7902">
      <w:pPr>
        <w:widowControl w:val="0"/>
        <w:autoSpaceDE w:val="0"/>
        <w:autoSpaceDN w:val="0"/>
        <w:adjustRightInd w:val="0"/>
        <w:ind w:left="1125" w:hanging="1125"/>
        <w:jc w:val="both"/>
        <w:rPr>
          <w:rFonts w:asciiTheme="majorBidi" w:hAnsiTheme="majorBidi" w:cstheme="majorBidi"/>
          <w:rtl/>
          <w:lang w:val="en"/>
        </w:rPr>
      </w:pPr>
      <w:r w:rsidRPr="00E331BF">
        <w:rPr>
          <w:rFonts w:asciiTheme="majorBidi" w:hAnsiTheme="majorBidi" w:cstheme="majorBidi"/>
          <w:rtl/>
          <w:lang w:val="en"/>
        </w:rPr>
        <w:t>2019-</w:t>
      </w:r>
      <w:r w:rsidR="00E331BF">
        <w:rPr>
          <w:rFonts w:asciiTheme="majorBidi" w:hAnsiTheme="majorBidi" w:cstheme="majorBidi" w:hint="cs"/>
          <w:rtl/>
          <w:lang w:val="en"/>
        </w:rPr>
        <w:t>עכשיו</w:t>
      </w:r>
      <w:r w:rsidRPr="00E331BF">
        <w:rPr>
          <w:rFonts w:asciiTheme="majorBidi" w:hAnsiTheme="majorBidi" w:cstheme="majorBidi"/>
          <w:rtl/>
          <w:lang w:val="en"/>
        </w:rPr>
        <w:t>: עור</w:t>
      </w:r>
      <w:r w:rsidR="00E331BF">
        <w:rPr>
          <w:rFonts w:asciiTheme="majorBidi" w:hAnsiTheme="majorBidi" w:cstheme="majorBidi" w:hint="cs"/>
          <w:rtl/>
          <w:lang w:val="en"/>
        </w:rPr>
        <w:t xml:space="preserve">כת </w:t>
      </w:r>
      <w:r w:rsidRPr="00E331BF">
        <w:rPr>
          <w:rFonts w:asciiTheme="majorBidi" w:hAnsiTheme="majorBidi" w:cstheme="majorBidi"/>
          <w:rtl/>
          <w:lang w:val="en"/>
        </w:rPr>
        <w:t>ראשי</w:t>
      </w:r>
      <w:r w:rsidR="00E331BF">
        <w:rPr>
          <w:rFonts w:asciiTheme="majorBidi" w:hAnsiTheme="majorBidi" w:cstheme="majorBidi" w:hint="cs"/>
          <w:rtl/>
          <w:lang w:val="en"/>
        </w:rPr>
        <w:t>ת</w:t>
      </w:r>
      <w:r w:rsidRPr="00E331BF">
        <w:rPr>
          <w:rFonts w:asciiTheme="majorBidi" w:hAnsiTheme="majorBidi" w:cstheme="majorBidi"/>
          <w:rtl/>
          <w:lang w:val="en"/>
        </w:rPr>
        <w:t xml:space="preserve"> במגזין </w:t>
      </w:r>
      <w:r w:rsidRPr="00E331BF">
        <w:rPr>
          <w:rFonts w:asciiTheme="majorBidi" w:hAnsiTheme="majorBidi" w:cstheme="majorBidi"/>
          <w:i/>
          <w:iCs/>
          <w:rtl/>
          <w:lang w:val="en"/>
        </w:rPr>
        <w:t>תוהו</w:t>
      </w:r>
      <w:r w:rsidRPr="00E331BF">
        <w:rPr>
          <w:rFonts w:asciiTheme="majorBidi" w:hAnsiTheme="majorBidi" w:cstheme="majorBidi"/>
          <w:rtl/>
          <w:lang w:val="en"/>
        </w:rPr>
        <w:t xml:space="preserve">. </w:t>
      </w:r>
      <w:hyperlink r:id="rId9" w:history="1">
        <w:r w:rsidRPr="00E331BF">
          <w:rPr>
            <w:rStyle w:val="Hyperlink"/>
            <w:rFonts w:asciiTheme="majorBidi" w:hAnsiTheme="majorBidi" w:cstheme="majorBidi"/>
            <w:lang w:val="en"/>
          </w:rPr>
          <w:t>http://tohumagazine.com/</w:t>
        </w:r>
      </w:hyperlink>
    </w:p>
    <w:p w14:paraId="2245F523" w14:textId="5D34AC1F" w:rsidR="003C4EB0" w:rsidRPr="00E331BF" w:rsidRDefault="00F800D5" w:rsidP="00AE7902">
      <w:pPr>
        <w:widowControl w:val="0"/>
        <w:autoSpaceDE w:val="0"/>
        <w:autoSpaceDN w:val="0"/>
        <w:adjustRightInd w:val="0"/>
        <w:ind w:left="1125" w:hanging="1125"/>
        <w:jc w:val="both"/>
        <w:rPr>
          <w:rFonts w:asciiTheme="majorBidi" w:hAnsiTheme="majorBidi" w:cstheme="majorBidi"/>
          <w:rtl/>
          <w:lang w:val="en"/>
        </w:rPr>
      </w:pPr>
      <w:r w:rsidRPr="00E331BF">
        <w:rPr>
          <w:rFonts w:asciiTheme="majorBidi" w:hAnsiTheme="majorBidi" w:cstheme="majorBidi"/>
          <w:rtl/>
          <w:lang w:val="en"/>
        </w:rPr>
        <w:t>2019-</w:t>
      </w:r>
      <w:r>
        <w:rPr>
          <w:rFonts w:asciiTheme="majorBidi" w:hAnsiTheme="majorBidi" w:cstheme="majorBidi" w:hint="cs"/>
          <w:rtl/>
          <w:lang w:val="en"/>
        </w:rPr>
        <w:t>עכשיו</w:t>
      </w:r>
      <w:r w:rsidRPr="00E331BF">
        <w:rPr>
          <w:rFonts w:asciiTheme="majorBidi" w:hAnsiTheme="majorBidi" w:cstheme="majorBidi"/>
          <w:rtl/>
          <w:lang w:val="en"/>
        </w:rPr>
        <w:t xml:space="preserve">: </w:t>
      </w:r>
      <w:r w:rsidR="003C4EB0" w:rsidRPr="00E331BF">
        <w:rPr>
          <w:rFonts w:asciiTheme="majorBidi" w:hAnsiTheme="majorBidi" w:cstheme="majorBidi"/>
          <w:rtl/>
          <w:lang w:val="en"/>
        </w:rPr>
        <w:t>עור</w:t>
      </w:r>
      <w:r w:rsidR="00E331BF">
        <w:rPr>
          <w:rFonts w:asciiTheme="majorBidi" w:hAnsiTheme="majorBidi" w:cstheme="majorBidi" w:hint="cs"/>
          <w:rtl/>
          <w:lang w:val="en"/>
        </w:rPr>
        <w:t>כת</w:t>
      </w:r>
      <w:r w:rsidR="003C4EB0" w:rsidRPr="00E331BF">
        <w:rPr>
          <w:rFonts w:asciiTheme="majorBidi" w:hAnsiTheme="majorBidi" w:cstheme="majorBidi"/>
          <w:rtl/>
          <w:lang w:val="en"/>
        </w:rPr>
        <w:t xml:space="preserve"> ראשי</w:t>
      </w:r>
      <w:r w:rsidR="00E331BF">
        <w:rPr>
          <w:rFonts w:asciiTheme="majorBidi" w:hAnsiTheme="majorBidi" w:cstheme="majorBidi" w:hint="cs"/>
          <w:rtl/>
          <w:lang w:val="en"/>
        </w:rPr>
        <w:t>ת</w:t>
      </w:r>
      <w:r w:rsidR="003C4EB0" w:rsidRPr="00E331BF">
        <w:rPr>
          <w:rFonts w:asciiTheme="majorBidi" w:hAnsiTheme="majorBidi" w:cstheme="majorBidi"/>
          <w:rtl/>
          <w:lang w:val="en"/>
        </w:rPr>
        <w:t xml:space="preserve"> ב-"</w:t>
      </w:r>
      <w:r w:rsidR="003C4EB0" w:rsidRPr="00E331BF">
        <w:rPr>
          <w:rFonts w:asciiTheme="majorBidi" w:hAnsiTheme="majorBidi" w:cstheme="majorBidi"/>
          <w:b/>
          <w:bCs/>
          <w:rtl/>
          <w:lang w:val="en"/>
        </w:rPr>
        <w:t>נגד/בעד: מגזין לספרות ערבית בת ימינו</w:t>
      </w:r>
      <w:r w:rsidR="003C4EB0" w:rsidRPr="00E331BF">
        <w:rPr>
          <w:rFonts w:asciiTheme="majorBidi" w:hAnsiTheme="majorBidi" w:cstheme="majorBidi"/>
          <w:rtl/>
          <w:lang w:val="en"/>
        </w:rPr>
        <w:t>" (מגזין דו-לשוני).</w:t>
      </w:r>
    </w:p>
    <w:p w14:paraId="5DA5ACB3" w14:textId="05D5A52F" w:rsidR="00F75F0F" w:rsidRDefault="00F75F0F">
      <w:pPr>
        <w:bidi w:val="0"/>
        <w:spacing w:after="200"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37DF2E1D" w14:textId="5923C216" w:rsidR="004249E2" w:rsidRPr="00654C3C" w:rsidRDefault="003C4EB0" w:rsidP="00AE7902">
      <w:pPr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</w:rPr>
      </w:pPr>
      <w:r w:rsidRPr="00654C3C">
        <w:rPr>
          <w:rFonts w:asciiTheme="majorBidi" w:hAnsiTheme="majorBidi" w:cstheme="majorBidi"/>
          <w:b/>
          <w:bCs/>
          <w:u w:val="single"/>
          <w:rtl/>
        </w:rPr>
        <w:lastRenderedPageBreak/>
        <w:t xml:space="preserve">השתתפות </w:t>
      </w:r>
      <w:commentRangeStart w:id="0"/>
      <w:r w:rsidRPr="00654C3C">
        <w:rPr>
          <w:rFonts w:asciiTheme="majorBidi" w:hAnsiTheme="majorBidi" w:cstheme="majorBidi"/>
          <w:b/>
          <w:bCs/>
          <w:u w:val="single"/>
          <w:rtl/>
        </w:rPr>
        <w:t xml:space="preserve">בכנסים אקדמאים </w:t>
      </w:r>
      <w:commentRangeEnd w:id="0"/>
      <w:r w:rsidR="002621A5">
        <w:rPr>
          <w:rStyle w:val="CommentReference"/>
          <w:rtl/>
        </w:rPr>
        <w:commentReference w:id="0"/>
      </w:r>
    </w:p>
    <w:p w14:paraId="29B54CA1" w14:textId="6D1219C1" w:rsidR="004249E2" w:rsidRPr="00E331BF" w:rsidRDefault="004249E2" w:rsidP="00AE7902">
      <w:pPr>
        <w:jc w:val="both"/>
        <w:rPr>
          <w:rFonts w:asciiTheme="majorBidi" w:hAnsiTheme="majorBidi" w:cstheme="majorBidi"/>
          <w:rtl/>
        </w:rPr>
      </w:pPr>
    </w:p>
    <w:tbl>
      <w:tblPr>
        <w:bidiVisual/>
        <w:tblW w:w="8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22"/>
        <w:gridCol w:w="1722"/>
        <w:gridCol w:w="1722"/>
        <w:gridCol w:w="1597"/>
      </w:tblGrid>
      <w:tr w:rsidR="00F800D5" w:rsidRPr="00E331BF" w14:paraId="087A6B75" w14:textId="77777777" w:rsidTr="00F800D5">
        <w:tc>
          <w:tcPr>
            <w:tcW w:w="1722" w:type="dxa"/>
          </w:tcPr>
          <w:p w14:paraId="34E258AA" w14:textId="73183DD2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תאריך</w:t>
            </w:r>
          </w:p>
        </w:tc>
        <w:tc>
          <w:tcPr>
            <w:tcW w:w="1722" w:type="dxa"/>
          </w:tcPr>
          <w:p w14:paraId="60DFE39A" w14:textId="4CA4BFA1" w:rsidR="00F800D5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מקום הכנס</w:t>
            </w:r>
          </w:p>
        </w:tc>
        <w:tc>
          <w:tcPr>
            <w:tcW w:w="1722" w:type="dxa"/>
          </w:tcPr>
          <w:p w14:paraId="0F787485" w14:textId="4B5A439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שם הכנס</w:t>
            </w:r>
          </w:p>
        </w:tc>
        <w:tc>
          <w:tcPr>
            <w:tcW w:w="1722" w:type="dxa"/>
          </w:tcPr>
          <w:p w14:paraId="63A04010" w14:textId="30E963CE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נושא ההרצאה / דיון</w:t>
            </w:r>
          </w:p>
        </w:tc>
        <w:tc>
          <w:tcPr>
            <w:tcW w:w="1597" w:type="dxa"/>
          </w:tcPr>
          <w:p w14:paraId="2B49882B" w14:textId="12871794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תפקיד</w:t>
            </w:r>
          </w:p>
        </w:tc>
      </w:tr>
      <w:tr w:rsidR="00F800D5" w:rsidRPr="00E331BF" w14:paraId="77C54C46" w14:textId="77777777" w:rsidTr="00F800D5">
        <w:tc>
          <w:tcPr>
            <w:tcW w:w="1722" w:type="dxa"/>
          </w:tcPr>
          <w:p w14:paraId="63532891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2621A5">
              <w:rPr>
                <w:rFonts w:asciiTheme="majorBidi" w:hAnsiTheme="majorBidi" w:cstheme="majorBidi"/>
                <w:rtl/>
              </w:rPr>
              <w:t>9.1.2021</w:t>
            </w:r>
          </w:p>
          <w:p w14:paraId="6FA9AE6B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22" w:type="dxa"/>
          </w:tcPr>
          <w:p w14:paraId="67585F0C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</w:rPr>
            </w:pPr>
            <w:r w:rsidRPr="00E331BF">
              <w:rPr>
                <w:rFonts w:asciiTheme="majorBidi" w:hAnsiTheme="majorBidi" w:cstheme="majorBidi"/>
                <w:rtl/>
              </w:rPr>
              <w:t>ווירטואלי- ניו-יורק</w:t>
            </w:r>
          </w:p>
          <w:p w14:paraId="04EB7781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22" w:type="dxa"/>
          </w:tcPr>
          <w:p w14:paraId="3EDA75E5" w14:textId="082B6C6E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lang w:bidi="ar-JO"/>
              </w:rPr>
            </w:pPr>
            <w:r w:rsidRPr="00E331BF">
              <w:rPr>
                <w:rFonts w:asciiTheme="majorBidi" w:hAnsiTheme="majorBidi" w:cstheme="majorBidi"/>
                <w:rtl/>
              </w:rPr>
              <w:t>כנס</w:t>
            </w:r>
            <w:r w:rsidRPr="00E331BF">
              <w:rPr>
                <w:rFonts w:asciiTheme="majorBidi" w:hAnsiTheme="majorBidi" w:cstheme="majorBidi"/>
                <w:lang w:bidi="ar-JO"/>
              </w:rPr>
              <w:t>MLA 2021 -</w:t>
            </w:r>
          </w:p>
          <w:p w14:paraId="6FFCED91" w14:textId="5DE9B4A5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color w:val="000000"/>
                <w:shd w:val="clear" w:color="auto" w:fill="FFFFFF"/>
                <w:rtl/>
              </w:rPr>
              <w:t>הכנס השנתי של איגוד השפה המודרנית</w:t>
            </w:r>
          </w:p>
        </w:tc>
        <w:tc>
          <w:tcPr>
            <w:tcW w:w="1722" w:type="dxa"/>
          </w:tcPr>
          <w:p w14:paraId="1D55967A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E331BF">
              <w:rPr>
                <w:rFonts w:asciiTheme="majorBidi" w:hAnsiTheme="majorBidi" w:cstheme="majorBidi"/>
                <w:color w:val="000000"/>
                <w:shd w:val="clear" w:color="auto" w:fill="FFFFFF"/>
                <w:rtl/>
              </w:rPr>
              <w:t>פואטיקה של התמדה בפלסטין</w:t>
            </w:r>
          </w:p>
          <w:p w14:paraId="7B66B7F9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7" w:type="dxa"/>
          </w:tcPr>
          <w:p w14:paraId="043236DB" w14:textId="15C6819A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פאנליסט</w:t>
            </w:r>
          </w:p>
          <w:p w14:paraId="7712AE89" w14:textId="23E9CBAD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(דובר)</w:t>
            </w:r>
          </w:p>
          <w:p w14:paraId="4FCADAD3" w14:textId="5B377E1E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14:paraId="670C0FD0" w14:textId="4FA4B7D8" w:rsidR="004249E2" w:rsidRDefault="004249E2" w:rsidP="00AE7902">
      <w:pPr>
        <w:jc w:val="both"/>
        <w:rPr>
          <w:rFonts w:asciiTheme="majorBidi" w:hAnsiTheme="majorBidi" w:cstheme="majorBidi"/>
          <w:rtl/>
        </w:rPr>
      </w:pPr>
    </w:p>
    <w:p w14:paraId="7D2DB5C7" w14:textId="77777777" w:rsidR="00E471BA" w:rsidRPr="00E331BF" w:rsidRDefault="00E471BA" w:rsidP="00AE7902">
      <w:pPr>
        <w:jc w:val="both"/>
        <w:rPr>
          <w:rFonts w:asciiTheme="majorBidi" w:hAnsiTheme="majorBidi" w:cstheme="majorBidi"/>
          <w:rtl/>
        </w:rPr>
      </w:pPr>
    </w:p>
    <w:p w14:paraId="7705B3C6" w14:textId="546600F9" w:rsidR="004249E2" w:rsidRPr="00E331BF" w:rsidRDefault="000E3281" w:rsidP="00AE7902">
      <w:pPr>
        <w:pStyle w:val="ListParagraph"/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הרצאות מוזמנות</w:t>
      </w:r>
    </w:p>
    <w:p w14:paraId="04E60F3D" w14:textId="77777777" w:rsidR="004249E2" w:rsidRPr="00E331BF" w:rsidRDefault="004249E2" w:rsidP="00AE7902">
      <w:pPr>
        <w:jc w:val="both"/>
        <w:rPr>
          <w:rFonts w:asciiTheme="majorBidi" w:hAnsiTheme="majorBidi" w:cstheme="majorBidi"/>
          <w:rtl/>
        </w:rPr>
      </w:pPr>
    </w:p>
    <w:tbl>
      <w:tblPr>
        <w:bidiVisual/>
        <w:tblW w:w="8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452"/>
        <w:gridCol w:w="1723"/>
        <w:gridCol w:w="1618"/>
      </w:tblGrid>
      <w:tr w:rsidR="002621A5" w:rsidRPr="00E331BF" w14:paraId="513BEEB2" w14:textId="77777777" w:rsidTr="00F800D5">
        <w:tc>
          <w:tcPr>
            <w:tcW w:w="1690" w:type="dxa"/>
          </w:tcPr>
          <w:p w14:paraId="012BC0E1" w14:textId="177EF382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תאריך</w:t>
            </w:r>
          </w:p>
        </w:tc>
        <w:tc>
          <w:tcPr>
            <w:tcW w:w="3452" w:type="dxa"/>
          </w:tcPr>
          <w:p w14:paraId="4ADED468" w14:textId="4D938CE5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מקום ההרצאה</w:t>
            </w:r>
          </w:p>
        </w:tc>
        <w:tc>
          <w:tcPr>
            <w:tcW w:w="1723" w:type="dxa"/>
          </w:tcPr>
          <w:p w14:paraId="24BA01A1" w14:textId="12F31F6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שם הפורום</w:t>
            </w:r>
          </w:p>
        </w:tc>
        <w:tc>
          <w:tcPr>
            <w:tcW w:w="1618" w:type="dxa"/>
          </w:tcPr>
          <w:p w14:paraId="08E340AD" w14:textId="32D8080F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הצגה/הערות</w:t>
            </w:r>
          </w:p>
        </w:tc>
      </w:tr>
      <w:tr w:rsidR="002621A5" w:rsidRPr="00E331BF" w14:paraId="1EF05C51" w14:textId="77777777" w:rsidTr="00F800D5">
        <w:trPr>
          <w:trHeight w:val="249"/>
        </w:trPr>
        <w:tc>
          <w:tcPr>
            <w:tcW w:w="1690" w:type="dxa"/>
          </w:tcPr>
          <w:p w14:paraId="7C5075EC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17.3.2019</w:t>
            </w:r>
          </w:p>
          <w:p w14:paraId="2A2C2FB3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546F8B5D" w14:textId="3DB828A6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452" w:type="dxa"/>
          </w:tcPr>
          <w:p w14:paraId="670048E5" w14:textId="0782B280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shd w:val="clear" w:color="auto" w:fill="FFFFFF"/>
                <w:rtl/>
              </w:rPr>
              <w:t>מכללת אל-קאסמי</w:t>
            </w:r>
            <w:r w:rsidR="00F800D5">
              <w:rPr>
                <w:rFonts w:asciiTheme="majorBidi" w:hAnsiTheme="majorBidi" w:cstheme="majorBidi" w:hint="cs"/>
                <w:shd w:val="clear" w:color="auto" w:fill="FFFFFF"/>
                <w:rtl/>
              </w:rPr>
              <w:t xml:space="preserve">, </w:t>
            </w:r>
            <w:r w:rsidRPr="00E331BF">
              <w:rPr>
                <w:rFonts w:asciiTheme="majorBidi" w:hAnsiTheme="majorBidi" w:cstheme="majorBidi"/>
                <w:rtl/>
              </w:rPr>
              <w:t>המחלקה לספרות ערבית</w:t>
            </w:r>
            <w:r w:rsidR="00F800D5">
              <w:rPr>
                <w:rFonts w:asciiTheme="majorBidi" w:hAnsiTheme="majorBidi" w:cstheme="majorBidi" w:hint="cs"/>
                <w:rtl/>
              </w:rPr>
              <w:t>. בשיתוף עם</w:t>
            </w:r>
          </w:p>
          <w:p w14:paraId="2254C47E" w14:textId="10F954D5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האגודה לתרבות הערבית</w:t>
            </w:r>
          </w:p>
        </w:tc>
        <w:tc>
          <w:tcPr>
            <w:tcW w:w="1723" w:type="dxa"/>
          </w:tcPr>
          <w:p w14:paraId="140880CC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</w:rPr>
            </w:pPr>
            <w:r w:rsidRPr="00E331BF">
              <w:rPr>
                <w:rFonts w:asciiTheme="majorBidi" w:hAnsiTheme="majorBidi" w:cstheme="majorBidi"/>
                <w:rtl/>
              </w:rPr>
              <w:t>גוונים של שפה</w:t>
            </w:r>
          </w:p>
          <w:p w14:paraId="57460E7B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18" w:type="dxa"/>
          </w:tcPr>
          <w:p w14:paraId="0340FF5B" w14:textId="0EDD34FA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הרצאה</w:t>
            </w:r>
          </w:p>
          <w:p w14:paraId="4FDBEEAB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2621A5" w:rsidRPr="00E331BF" w14:paraId="223DE76C" w14:textId="77777777" w:rsidTr="00F800D5">
        <w:trPr>
          <w:trHeight w:val="942"/>
        </w:trPr>
        <w:tc>
          <w:tcPr>
            <w:tcW w:w="1690" w:type="dxa"/>
          </w:tcPr>
          <w:p w14:paraId="05851064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31.1.2020</w:t>
            </w:r>
          </w:p>
          <w:p w14:paraId="48B08CD7" w14:textId="5995EE91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452" w:type="dxa"/>
          </w:tcPr>
          <w:p w14:paraId="5CD2747D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shd w:val="clear" w:color="auto" w:fill="FFFFFF"/>
                <w:rtl/>
              </w:rPr>
              <w:t>מכללת אל-קאסמי</w:t>
            </w:r>
            <w:r>
              <w:rPr>
                <w:rFonts w:asciiTheme="majorBidi" w:hAnsiTheme="majorBidi" w:cstheme="majorBidi" w:hint="cs"/>
                <w:shd w:val="clear" w:color="auto" w:fill="FFFFFF"/>
                <w:rtl/>
              </w:rPr>
              <w:t xml:space="preserve">, </w:t>
            </w:r>
            <w:r w:rsidRPr="00E331BF">
              <w:rPr>
                <w:rFonts w:asciiTheme="majorBidi" w:hAnsiTheme="majorBidi" w:cstheme="majorBidi"/>
                <w:rtl/>
              </w:rPr>
              <w:t>המחלקה לספרות ערבית</w:t>
            </w:r>
            <w:r>
              <w:rPr>
                <w:rFonts w:asciiTheme="majorBidi" w:hAnsiTheme="majorBidi" w:cstheme="majorBidi" w:hint="cs"/>
                <w:rtl/>
              </w:rPr>
              <w:t>. בשיתוף עם</w:t>
            </w:r>
          </w:p>
          <w:p w14:paraId="6AC16FFD" w14:textId="10CBC70A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האגודה לתרבות הערבית</w:t>
            </w:r>
          </w:p>
        </w:tc>
        <w:tc>
          <w:tcPr>
            <w:tcW w:w="1723" w:type="dxa"/>
          </w:tcPr>
          <w:p w14:paraId="749F861F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highlight w:val="yellow"/>
                <w:rtl/>
              </w:rPr>
            </w:pPr>
            <w:r w:rsidRPr="00E331BF">
              <w:rPr>
                <w:rFonts w:asciiTheme="majorBidi" w:hAnsiTheme="majorBidi" w:cstheme="majorBidi"/>
                <w:highlight w:val="yellow"/>
                <w:rtl/>
              </w:rPr>
              <w:t>ספר הזכייה של שייח' חלאווה</w:t>
            </w:r>
          </w:p>
          <w:p w14:paraId="26E95C02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highlight w:val="yellow"/>
                <w:rtl/>
              </w:rPr>
              <w:t xml:space="preserve">הזמנה </w:t>
            </w:r>
            <w:r w:rsidRPr="00E331BF">
              <w:rPr>
                <w:rFonts w:asciiTheme="majorBidi" w:hAnsiTheme="majorBidi" w:cstheme="majorBidi"/>
                <w:highlight w:val="yellow"/>
              </w:rPr>
              <w:t>C345</w:t>
            </w:r>
          </w:p>
          <w:p w14:paraId="4EC7EB4F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18" w:type="dxa"/>
          </w:tcPr>
          <w:p w14:paraId="617B7F3B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הרצאה</w:t>
            </w:r>
          </w:p>
          <w:p w14:paraId="086C0943" w14:textId="1E8BB2A0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2621A5" w:rsidRPr="00E331BF" w14:paraId="38E6F9F3" w14:textId="77777777" w:rsidTr="00F800D5">
        <w:trPr>
          <w:trHeight w:val="942"/>
        </w:trPr>
        <w:tc>
          <w:tcPr>
            <w:tcW w:w="1690" w:type="dxa"/>
          </w:tcPr>
          <w:p w14:paraId="2B57C49E" w14:textId="59CCF7B6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E331BF">
              <w:rPr>
                <w:rFonts w:asciiTheme="majorBidi" w:hAnsiTheme="majorBidi" w:cstheme="majorBidi"/>
                <w:rtl/>
                <w:lang w:bidi="ar-JO"/>
              </w:rPr>
              <w:t>11.12.2020</w:t>
            </w:r>
          </w:p>
        </w:tc>
        <w:tc>
          <w:tcPr>
            <w:tcW w:w="3452" w:type="dxa"/>
          </w:tcPr>
          <w:p w14:paraId="611E9CF7" w14:textId="2747F5EF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משרד התרבות הפלסטיני (מפגש ווירטואלי)</w:t>
            </w:r>
          </w:p>
        </w:tc>
        <w:tc>
          <w:tcPr>
            <w:tcW w:w="1723" w:type="dxa"/>
          </w:tcPr>
          <w:p w14:paraId="0EB28C1F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E331BF">
              <w:rPr>
                <w:rFonts w:asciiTheme="majorBidi" w:hAnsiTheme="majorBidi" w:cstheme="majorBidi"/>
                <w:rtl/>
              </w:rPr>
              <w:t>פורום יוצרים צעירים</w:t>
            </w:r>
          </w:p>
          <w:p w14:paraId="6E789914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18" w:type="dxa"/>
          </w:tcPr>
          <w:p w14:paraId="72B640E0" w14:textId="77777777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הרצאה:</w:t>
            </w:r>
          </w:p>
          <w:p w14:paraId="23957CF1" w14:textId="54E3B361" w:rsidR="002621A5" w:rsidRPr="00E331BF" w:rsidRDefault="002621A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כתיבה ותרגום</w:t>
            </w:r>
          </w:p>
        </w:tc>
      </w:tr>
    </w:tbl>
    <w:p w14:paraId="2E012929" w14:textId="1B14521B" w:rsidR="004249E2" w:rsidRDefault="004249E2" w:rsidP="00AE7902">
      <w:pPr>
        <w:pStyle w:val="ListParagraph"/>
        <w:ind w:left="0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14:paraId="53054A64" w14:textId="77777777" w:rsidR="00F75F0F" w:rsidRDefault="00F75F0F" w:rsidP="00F75F0F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14:paraId="7D94D651" w14:textId="10A63328" w:rsidR="004249E2" w:rsidRPr="00E331BF" w:rsidRDefault="00603239" w:rsidP="00AE7902">
      <w:pPr>
        <w:pStyle w:val="ListParagraph"/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שיחות קולוקוויום</w:t>
      </w:r>
    </w:p>
    <w:p w14:paraId="51EEEC1E" w14:textId="77777777" w:rsidR="004249E2" w:rsidRPr="00E331BF" w:rsidRDefault="004249E2" w:rsidP="00AE7902">
      <w:pPr>
        <w:jc w:val="both"/>
        <w:rPr>
          <w:rFonts w:asciiTheme="majorBidi" w:hAnsiTheme="majorBidi" w:cstheme="majorBidi"/>
          <w:rtl/>
        </w:rPr>
      </w:pPr>
    </w:p>
    <w:tbl>
      <w:tblPr>
        <w:bidiVisual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492"/>
        <w:gridCol w:w="1492"/>
        <w:gridCol w:w="4017"/>
      </w:tblGrid>
      <w:tr w:rsidR="00F800D5" w:rsidRPr="00E331BF" w14:paraId="00308155" w14:textId="77777777" w:rsidTr="00F800D5">
        <w:tc>
          <w:tcPr>
            <w:tcW w:w="1492" w:type="dxa"/>
          </w:tcPr>
          <w:p w14:paraId="068A4ED0" w14:textId="6CBB20F0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תאריך</w:t>
            </w:r>
          </w:p>
        </w:tc>
        <w:tc>
          <w:tcPr>
            <w:tcW w:w="1492" w:type="dxa"/>
          </w:tcPr>
          <w:p w14:paraId="60429F22" w14:textId="36AE635F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מקום ההרצאה</w:t>
            </w:r>
          </w:p>
        </w:tc>
        <w:tc>
          <w:tcPr>
            <w:tcW w:w="1492" w:type="dxa"/>
          </w:tcPr>
          <w:p w14:paraId="394ACB5F" w14:textId="204B3434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שם הפורום</w:t>
            </w:r>
          </w:p>
        </w:tc>
        <w:tc>
          <w:tcPr>
            <w:tcW w:w="4017" w:type="dxa"/>
          </w:tcPr>
          <w:p w14:paraId="55E51D21" w14:textId="2DF208DD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הצגה/הערות</w:t>
            </w:r>
          </w:p>
        </w:tc>
      </w:tr>
      <w:tr w:rsidR="00F800D5" w:rsidRPr="00E331BF" w14:paraId="15334AFB" w14:textId="77777777" w:rsidTr="00F800D5">
        <w:tc>
          <w:tcPr>
            <w:tcW w:w="1492" w:type="dxa"/>
          </w:tcPr>
          <w:p w14:paraId="6AAD902D" w14:textId="61EB9A03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lang w:bidi="ar-JO"/>
              </w:rPr>
              <w:t>20.11</w:t>
            </w:r>
            <w:r w:rsidRPr="00E331BF">
              <w:rPr>
                <w:rFonts w:asciiTheme="majorBidi" w:hAnsiTheme="majorBidi" w:cstheme="majorBidi"/>
                <w:rtl/>
                <w:lang w:bidi="ar-JO"/>
              </w:rPr>
              <w:t>.2020</w:t>
            </w:r>
          </w:p>
        </w:tc>
        <w:tc>
          <w:tcPr>
            <w:tcW w:w="1492" w:type="dxa"/>
          </w:tcPr>
          <w:p w14:paraId="5B2706FB" w14:textId="77777777" w:rsidR="00F800D5" w:rsidRPr="00E331BF" w:rsidRDefault="00F800D5" w:rsidP="00AE7902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26282A"/>
                <w:lang w:eastAsia="en-US"/>
              </w:rPr>
            </w:pPr>
            <w:r w:rsidRPr="00E331BF">
              <w:rPr>
                <w:rFonts w:asciiTheme="majorBidi" w:hAnsiTheme="majorBidi" w:cstheme="majorBidi"/>
                <w:color w:val="26282A"/>
                <w:lang w:eastAsia="en-US"/>
              </w:rPr>
              <w:t> </w:t>
            </w:r>
            <w:r w:rsidRPr="00E331BF">
              <w:rPr>
                <w:rFonts w:asciiTheme="majorBidi" w:hAnsiTheme="majorBidi" w:cstheme="majorBidi"/>
                <w:color w:val="26282A"/>
                <w:rtl/>
                <w:lang w:eastAsia="en-US"/>
              </w:rPr>
              <w:t>דויטש האוס, אוניברסיטת ניו-יורק</w:t>
            </w:r>
          </w:p>
          <w:p w14:paraId="7FC983E0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92" w:type="dxa"/>
          </w:tcPr>
          <w:p w14:paraId="001E7C72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331BF">
              <w:rPr>
                <w:rFonts w:asciiTheme="majorBidi" w:hAnsiTheme="majorBidi" w:cstheme="majorBidi"/>
                <w:rtl/>
              </w:rPr>
              <w:t>השתתפות ב-100 שנים להולדתו של פול צלאן</w:t>
            </w:r>
          </w:p>
          <w:p w14:paraId="1EC5924A" w14:textId="77777777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017" w:type="dxa"/>
          </w:tcPr>
          <w:p w14:paraId="5FDE397F" w14:textId="0568C120" w:rsidR="00F800D5" w:rsidRPr="00E331BF" w:rsidRDefault="00F800D5" w:rsidP="00AE79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6BD0326A" w14:textId="77777777" w:rsidR="004249E2" w:rsidRPr="00E331BF" w:rsidRDefault="004249E2" w:rsidP="00AE7902">
      <w:pPr>
        <w:pStyle w:val="Heading5"/>
        <w:jc w:val="both"/>
        <w:rPr>
          <w:rFonts w:asciiTheme="majorBidi" w:hAnsiTheme="majorBidi" w:cstheme="majorBidi"/>
          <w:rtl/>
        </w:rPr>
      </w:pPr>
    </w:p>
    <w:p w14:paraId="2D2AF77D" w14:textId="77777777" w:rsidR="004249E2" w:rsidRPr="00E331BF" w:rsidRDefault="004249E2" w:rsidP="00AE7902">
      <w:pPr>
        <w:jc w:val="both"/>
        <w:rPr>
          <w:rFonts w:asciiTheme="majorBidi" w:hAnsiTheme="majorBidi" w:cstheme="majorBidi"/>
          <w:rtl/>
        </w:rPr>
      </w:pPr>
    </w:p>
    <w:p w14:paraId="64654083" w14:textId="5B36C25A" w:rsidR="004249E2" w:rsidRPr="00E331BF" w:rsidRDefault="00603239" w:rsidP="00AE7902">
      <w:pPr>
        <w:pStyle w:val="ListParagraph"/>
        <w:numPr>
          <w:ilvl w:val="0"/>
          <w:numId w:val="14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commentRangeStart w:id="1"/>
      <w:r w:rsidRPr="00E331BF">
        <w:rPr>
          <w:rFonts w:asciiTheme="majorBidi" w:hAnsiTheme="majorBidi" w:cstheme="majorBidi"/>
          <w:b/>
          <w:bCs/>
          <w:u w:val="single"/>
          <w:rtl/>
        </w:rPr>
        <w:t>הוראה</w:t>
      </w:r>
      <w:commentRangeEnd w:id="1"/>
      <w:r w:rsidR="00E471BA">
        <w:rPr>
          <w:rStyle w:val="CommentReference"/>
          <w:rtl/>
        </w:rPr>
        <w:commentReference w:id="1"/>
      </w:r>
    </w:p>
    <w:p w14:paraId="1263E776" w14:textId="6A730596" w:rsidR="004249E2" w:rsidRPr="00E331BF" w:rsidRDefault="004249E2" w:rsidP="00AE7902">
      <w:pPr>
        <w:pStyle w:val="Heading6"/>
        <w:numPr>
          <w:ilvl w:val="0"/>
          <w:numId w:val="0"/>
        </w:numPr>
        <w:ind w:left="360"/>
        <w:jc w:val="both"/>
        <w:rPr>
          <w:rFonts w:asciiTheme="majorBidi" w:hAnsiTheme="majorBidi" w:cstheme="majorBidi"/>
          <w:u w:val="single"/>
          <w:rtl/>
        </w:rPr>
      </w:pPr>
    </w:p>
    <w:tbl>
      <w:tblPr>
        <w:bidiVisual/>
        <w:tblW w:w="849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229"/>
        <w:gridCol w:w="1264"/>
        <w:gridCol w:w="2246"/>
        <w:gridCol w:w="1248"/>
      </w:tblGrid>
      <w:tr w:rsidR="00E471BA" w:rsidRPr="00E331BF" w14:paraId="78E0C9D4" w14:textId="77777777" w:rsidTr="00D271A0">
        <w:trPr>
          <w:trHeight w:val="585"/>
        </w:trPr>
        <w:tc>
          <w:tcPr>
            <w:tcW w:w="1509" w:type="dxa"/>
          </w:tcPr>
          <w:p w14:paraId="7A3ABFBA" w14:textId="46FC9A3F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שנה</w:t>
            </w:r>
          </w:p>
        </w:tc>
        <w:tc>
          <w:tcPr>
            <w:tcW w:w="2229" w:type="dxa"/>
          </w:tcPr>
          <w:p w14:paraId="6AF41E05" w14:textId="6168009F" w:rsidR="00E471BA" w:rsidRPr="00E471BA" w:rsidRDefault="00E471BA" w:rsidP="00AE7902">
            <w:pPr>
              <w:jc w:val="both"/>
              <w:rPr>
                <w:rtl/>
              </w:rPr>
            </w:pPr>
            <w:r w:rsidRPr="00E471BA">
              <w:rPr>
                <w:rFonts w:hint="cs"/>
                <w:rtl/>
              </w:rPr>
              <w:t>שם הקורס</w:t>
            </w:r>
          </w:p>
        </w:tc>
        <w:tc>
          <w:tcPr>
            <w:tcW w:w="1264" w:type="dxa"/>
          </w:tcPr>
          <w:p w14:paraId="701A635A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commentRangeStart w:id="2"/>
            <w:r w:rsidRPr="00E331BF">
              <w:rPr>
                <w:rFonts w:asciiTheme="majorBidi" w:hAnsiTheme="majorBidi" w:cstheme="majorBidi"/>
                <w:b/>
                <w:bCs/>
                <w:rtl/>
              </w:rPr>
              <w:t>סוג הקורס</w:t>
            </w:r>
            <w:commentRangeEnd w:id="2"/>
            <w:r>
              <w:rPr>
                <w:rStyle w:val="CommentReference"/>
                <w:rtl/>
              </w:rPr>
              <w:commentReference w:id="2"/>
            </w:r>
          </w:p>
          <w:p w14:paraId="2FBE3F90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46" w:type="dxa"/>
          </w:tcPr>
          <w:p w14:paraId="2821DE9A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תואר</w:t>
            </w:r>
          </w:p>
          <w:p w14:paraId="1E973260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48" w:type="dxa"/>
          </w:tcPr>
          <w:p w14:paraId="1DB35DE8" w14:textId="5C2C2DCC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 xml:space="preserve">מספר </w:t>
            </w:r>
            <w:r w:rsidR="00D271A0">
              <w:rPr>
                <w:rFonts w:asciiTheme="majorBidi" w:hAnsiTheme="majorBidi" w:cstheme="majorBidi" w:hint="cs"/>
                <w:b/>
                <w:bCs/>
                <w:rtl/>
              </w:rPr>
              <w:t>ה</w:t>
            </w:r>
            <w:r w:rsidRPr="00E331BF">
              <w:rPr>
                <w:rFonts w:asciiTheme="majorBidi" w:hAnsiTheme="majorBidi" w:cstheme="majorBidi"/>
                <w:b/>
                <w:bCs/>
                <w:rtl/>
              </w:rPr>
              <w:t>סטודנטים</w:t>
            </w:r>
          </w:p>
        </w:tc>
      </w:tr>
      <w:tr w:rsidR="00E471BA" w:rsidRPr="00E331BF" w14:paraId="7620248C" w14:textId="77777777" w:rsidTr="00D271A0">
        <w:trPr>
          <w:trHeight w:val="488"/>
        </w:trPr>
        <w:tc>
          <w:tcPr>
            <w:tcW w:w="1509" w:type="dxa"/>
          </w:tcPr>
          <w:p w14:paraId="63B63CE0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2019</w:t>
            </w:r>
          </w:p>
          <w:p w14:paraId="60A28A4C" w14:textId="03E551B1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9" w:type="dxa"/>
          </w:tcPr>
          <w:p w14:paraId="6DECB40B" w14:textId="77777777" w:rsidR="00E471BA" w:rsidRPr="00E471BA" w:rsidRDefault="00E471BA" w:rsidP="00AE7902">
            <w:pPr>
              <w:jc w:val="both"/>
            </w:pPr>
            <w:r w:rsidRPr="00E471BA">
              <w:rPr>
                <w:rFonts w:hint="cs"/>
                <w:rtl/>
              </w:rPr>
              <w:t>אתיקה בתרגום</w:t>
            </w:r>
          </w:p>
          <w:p w14:paraId="0DEB1053" w14:textId="77777777" w:rsidR="00E471BA" w:rsidRPr="00E471BA" w:rsidRDefault="00E471BA" w:rsidP="00AE7902">
            <w:pPr>
              <w:jc w:val="both"/>
              <w:rPr>
                <w:rtl/>
              </w:rPr>
            </w:pPr>
          </w:p>
        </w:tc>
        <w:tc>
          <w:tcPr>
            <w:tcW w:w="1264" w:type="dxa"/>
          </w:tcPr>
          <w:p w14:paraId="3E80D640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</w:rPr>
            </w:pPr>
            <w:r w:rsidRPr="00E331BF">
              <w:rPr>
                <w:rFonts w:asciiTheme="majorBidi" w:hAnsiTheme="majorBidi" w:cstheme="majorBidi"/>
                <w:rtl/>
              </w:rPr>
              <w:t>קורס מבוא</w:t>
            </w:r>
          </w:p>
          <w:p w14:paraId="04AB7844" w14:textId="064443AF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46" w:type="dxa"/>
          </w:tcPr>
          <w:p w14:paraId="36657F1B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E331BF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  <w:t>לימודי תעודת תרגום</w:t>
            </w:r>
          </w:p>
          <w:p w14:paraId="6F258837" w14:textId="77777777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48" w:type="dxa"/>
          </w:tcPr>
          <w:p w14:paraId="62ABB17D" w14:textId="29745675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331BF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  <w:p w14:paraId="3A87ED23" w14:textId="260AC56A" w:rsidR="00E471BA" w:rsidRPr="00E331BF" w:rsidRDefault="00E471BA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71A0" w:rsidRPr="00E331BF" w14:paraId="5324A03C" w14:textId="77777777" w:rsidTr="00D271A0">
        <w:trPr>
          <w:trHeight w:val="488"/>
        </w:trPr>
        <w:tc>
          <w:tcPr>
            <w:tcW w:w="1509" w:type="dxa"/>
          </w:tcPr>
          <w:p w14:paraId="72B7B66F" w14:textId="238E2DCE" w:rsidR="00D271A0" w:rsidRPr="00E331BF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2020</w:t>
            </w:r>
          </w:p>
        </w:tc>
        <w:tc>
          <w:tcPr>
            <w:tcW w:w="2229" w:type="dxa"/>
          </w:tcPr>
          <w:p w14:paraId="0CDEC22E" w14:textId="3F8DDD9D" w:rsidR="00D271A0" w:rsidRPr="00E471BA" w:rsidRDefault="00D271A0" w:rsidP="00AE790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תיאוריה של הסיפור הקצר והרומן</w:t>
            </w:r>
          </w:p>
        </w:tc>
        <w:tc>
          <w:tcPr>
            <w:tcW w:w="1264" w:type="dxa"/>
          </w:tcPr>
          <w:p w14:paraId="58CC09F2" w14:textId="6D1C43B5" w:rsidR="00D271A0" w:rsidRPr="00E331BF" w:rsidRDefault="00D271A0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</w:tc>
        <w:tc>
          <w:tcPr>
            <w:tcW w:w="2246" w:type="dxa"/>
          </w:tcPr>
          <w:p w14:paraId="26A65B56" w14:textId="3CAC13F2" w:rsidR="00D271A0" w:rsidRPr="00E331BF" w:rsidRDefault="00D271A0" w:rsidP="00AE7902">
            <w:pPr>
              <w:jc w:val="both"/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קורס ריענון למורים</w:t>
            </w:r>
          </w:p>
        </w:tc>
        <w:tc>
          <w:tcPr>
            <w:tcW w:w="1248" w:type="dxa"/>
          </w:tcPr>
          <w:p w14:paraId="570AC496" w14:textId="1EE76381" w:rsidR="00D271A0" w:rsidRPr="00E331BF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</w:tr>
      <w:tr w:rsidR="00D271A0" w:rsidRPr="00E331BF" w14:paraId="57D175E7" w14:textId="77777777" w:rsidTr="00D271A0">
        <w:trPr>
          <w:trHeight w:val="488"/>
        </w:trPr>
        <w:tc>
          <w:tcPr>
            <w:tcW w:w="1509" w:type="dxa"/>
          </w:tcPr>
          <w:p w14:paraId="4E8295C6" w14:textId="26344B31" w:rsidR="00D271A0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2020</w:t>
            </w:r>
          </w:p>
        </w:tc>
        <w:tc>
          <w:tcPr>
            <w:tcW w:w="2229" w:type="dxa"/>
          </w:tcPr>
          <w:p w14:paraId="02B89F81" w14:textId="4AADA3F3" w:rsidR="00D271A0" w:rsidRDefault="00D271A0" w:rsidP="00AE790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עריכת טקסטים מתורגמים (שלב 1)</w:t>
            </w:r>
          </w:p>
        </w:tc>
        <w:tc>
          <w:tcPr>
            <w:tcW w:w="1264" w:type="dxa"/>
          </w:tcPr>
          <w:p w14:paraId="7FCBD1C7" w14:textId="429302C1" w:rsidR="00D271A0" w:rsidRDefault="00D271A0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</w:tc>
        <w:tc>
          <w:tcPr>
            <w:tcW w:w="2246" w:type="dxa"/>
          </w:tcPr>
          <w:p w14:paraId="493BCF28" w14:textId="29366F1A" w:rsidR="00D271A0" w:rsidRDefault="00D271A0" w:rsidP="00AE7902">
            <w:pPr>
              <w:jc w:val="both"/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תעודה בתרגום</w:t>
            </w:r>
          </w:p>
        </w:tc>
        <w:tc>
          <w:tcPr>
            <w:tcW w:w="1248" w:type="dxa"/>
          </w:tcPr>
          <w:p w14:paraId="168718DC" w14:textId="488AD3F3" w:rsidR="00D271A0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</w:tr>
      <w:tr w:rsidR="00D271A0" w:rsidRPr="00E331BF" w14:paraId="7FADB3B4" w14:textId="77777777" w:rsidTr="00D271A0">
        <w:trPr>
          <w:trHeight w:val="488"/>
        </w:trPr>
        <w:tc>
          <w:tcPr>
            <w:tcW w:w="1509" w:type="dxa"/>
          </w:tcPr>
          <w:p w14:paraId="6B0EAD01" w14:textId="0AD6B328" w:rsidR="00D271A0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2020</w:t>
            </w:r>
          </w:p>
        </w:tc>
        <w:tc>
          <w:tcPr>
            <w:tcW w:w="2229" w:type="dxa"/>
          </w:tcPr>
          <w:p w14:paraId="2D100077" w14:textId="2C1224BD" w:rsidR="00D271A0" w:rsidRDefault="00D271A0" w:rsidP="00AE790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עריכת טקסטים מתורגמים (שלב 1)</w:t>
            </w:r>
          </w:p>
        </w:tc>
        <w:tc>
          <w:tcPr>
            <w:tcW w:w="1264" w:type="dxa"/>
          </w:tcPr>
          <w:p w14:paraId="59EEADDF" w14:textId="7C0A20FD" w:rsidR="00D271A0" w:rsidRDefault="00D271A0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</w:tc>
        <w:tc>
          <w:tcPr>
            <w:tcW w:w="2246" w:type="dxa"/>
          </w:tcPr>
          <w:p w14:paraId="34911948" w14:textId="6C69DB35" w:rsidR="00D271A0" w:rsidRDefault="00D271A0" w:rsidP="00AE7902">
            <w:pPr>
              <w:jc w:val="both"/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תעודה בתרגום</w:t>
            </w:r>
          </w:p>
        </w:tc>
        <w:tc>
          <w:tcPr>
            <w:tcW w:w="1248" w:type="dxa"/>
          </w:tcPr>
          <w:p w14:paraId="3D83ADC2" w14:textId="340B6F13" w:rsidR="00D271A0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</w:tr>
      <w:tr w:rsidR="00D271A0" w:rsidRPr="00E331BF" w14:paraId="1228F97D" w14:textId="77777777" w:rsidTr="00D271A0">
        <w:trPr>
          <w:trHeight w:val="488"/>
        </w:trPr>
        <w:tc>
          <w:tcPr>
            <w:tcW w:w="1509" w:type="dxa"/>
          </w:tcPr>
          <w:p w14:paraId="4FB2C2BF" w14:textId="376FA371" w:rsidR="00D271A0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2020</w:t>
            </w:r>
          </w:p>
        </w:tc>
        <w:tc>
          <w:tcPr>
            <w:tcW w:w="2229" w:type="dxa"/>
          </w:tcPr>
          <w:p w14:paraId="6CFCBE89" w14:textId="77777777" w:rsidR="00D271A0" w:rsidRPr="00E471BA" w:rsidRDefault="00D271A0" w:rsidP="00AE7902">
            <w:pPr>
              <w:jc w:val="both"/>
              <w:rPr>
                <w:rtl/>
              </w:rPr>
            </w:pPr>
            <w:r w:rsidRPr="00E471BA">
              <w:rPr>
                <w:rFonts w:hint="cs"/>
                <w:rtl/>
              </w:rPr>
              <w:t>עריכת טקסטים מתורגמים (מתקדמים)</w:t>
            </w:r>
          </w:p>
          <w:p w14:paraId="17E5E78A" w14:textId="77777777" w:rsidR="00D271A0" w:rsidRDefault="00D271A0" w:rsidP="00AE7902">
            <w:pPr>
              <w:jc w:val="both"/>
              <w:rPr>
                <w:rtl/>
              </w:rPr>
            </w:pPr>
          </w:p>
        </w:tc>
        <w:tc>
          <w:tcPr>
            <w:tcW w:w="1264" w:type="dxa"/>
          </w:tcPr>
          <w:p w14:paraId="69F05DEA" w14:textId="4AFB9532" w:rsidR="00D271A0" w:rsidRDefault="00D271A0" w:rsidP="00AE7902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סדנא</w:t>
            </w:r>
          </w:p>
        </w:tc>
        <w:tc>
          <w:tcPr>
            <w:tcW w:w="2246" w:type="dxa"/>
          </w:tcPr>
          <w:p w14:paraId="454FD078" w14:textId="60E65491" w:rsidR="00D271A0" w:rsidRDefault="00D271A0" w:rsidP="00AE7902">
            <w:pPr>
              <w:jc w:val="both"/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תעודה בתרגום</w:t>
            </w:r>
          </w:p>
        </w:tc>
        <w:tc>
          <w:tcPr>
            <w:tcW w:w="1248" w:type="dxa"/>
          </w:tcPr>
          <w:p w14:paraId="21FD6C1B" w14:textId="2F4C8804" w:rsidR="00D271A0" w:rsidRDefault="00D271A0" w:rsidP="00AE790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</w:tr>
    </w:tbl>
    <w:p w14:paraId="53F39406" w14:textId="437F0269" w:rsidR="00A5158D" w:rsidRPr="00944EFA" w:rsidRDefault="00A5158D" w:rsidP="00944EFA">
      <w:pPr>
        <w:pStyle w:val="ListParagraph"/>
        <w:numPr>
          <w:ilvl w:val="0"/>
          <w:numId w:val="17"/>
        </w:numPr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4EFA">
        <w:rPr>
          <w:rFonts w:asciiTheme="majorBidi" w:hAnsiTheme="majorBidi" w:cs="Times New Roman" w:hint="eastAsia"/>
          <w:b/>
          <w:bCs/>
          <w:sz w:val="32"/>
          <w:szCs w:val="32"/>
          <w:u w:val="single"/>
          <w:rtl/>
        </w:rPr>
        <w:lastRenderedPageBreak/>
        <w:t>רים</w:t>
      </w:r>
      <w:r w:rsidRPr="00944EFA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944EFA">
        <w:rPr>
          <w:rFonts w:asciiTheme="majorBidi" w:hAnsiTheme="majorBidi" w:cs="Times New Roman" w:hint="eastAsia"/>
          <w:b/>
          <w:bCs/>
          <w:sz w:val="32"/>
          <w:szCs w:val="32"/>
          <w:u w:val="single"/>
          <w:rtl/>
        </w:rPr>
        <w:t>גנאיים</w:t>
      </w:r>
      <w:r w:rsidRPr="00944EFA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 xml:space="preserve">, </w:t>
      </w:r>
      <w:r w:rsidRPr="00944EF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פרסומים</w:t>
      </w:r>
    </w:p>
    <w:p w14:paraId="2DE0F2FE" w14:textId="5E7979C6" w:rsidR="00A5158D" w:rsidRDefault="00A5158D" w:rsidP="00AE7902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75419C2F" w14:textId="77777777" w:rsidR="00944EFA" w:rsidRPr="00A5158D" w:rsidRDefault="00944EFA" w:rsidP="00AE7902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758C6A21" w14:textId="02E590DE" w:rsidR="004249E2" w:rsidRDefault="00885786" w:rsidP="00AE7902">
      <w:pPr>
        <w:pStyle w:val="ListParagraph"/>
        <w:numPr>
          <w:ilvl w:val="0"/>
          <w:numId w:val="13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דיסרטציה לדוקטורט</w:t>
      </w:r>
    </w:p>
    <w:p w14:paraId="3BF34CFF" w14:textId="77777777" w:rsidR="00944EFA" w:rsidRPr="00E331BF" w:rsidRDefault="00944EFA" w:rsidP="00944EFA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14:paraId="146FF036" w14:textId="567CDECB" w:rsidR="004249E2" w:rsidRPr="00E331BF" w:rsidRDefault="00885786" w:rsidP="00AE7902">
      <w:pPr>
        <w:ind w:lef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ייחודיותו של תיאטרון האבסורד הערבי וטכניקות התהוותו בשנות השישים של המאה ה-20: סוריה, מצרים, ועיראק כמקרה מבחן. תזת דוקטורט, אוניברסיטת חיפה, 2017</w:t>
      </w:r>
      <w:r w:rsidRPr="00E331BF">
        <w:rPr>
          <w:rFonts w:asciiTheme="majorBidi" w:hAnsiTheme="majorBidi" w:cstheme="majorBidi"/>
          <w:rtl/>
          <w:lang w:val="en"/>
        </w:rPr>
        <w:t>.</w:t>
      </w:r>
    </w:p>
    <w:p w14:paraId="56112805" w14:textId="77777777" w:rsidR="00D271A0" w:rsidRDefault="00D271A0" w:rsidP="00AE7902">
      <w:pPr>
        <w:pStyle w:val="ListParagraph"/>
        <w:ind w:left="1068"/>
        <w:jc w:val="both"/>
        <w:rPr>
          <w:rFonts w:asciiTheme="majorBidi" w:hAnsiTheme="majorBidi" w:cstheme="majorBidi"/>
          <w:b/>
          <w:bCs/>
          <w:u w:val="single"/>
        </w:rPr>
      </w:pPr>
    </w:p>
    <w:p w14:paraId="6C5771B0" w14:textId="4A966F13" w:rsidR="004249E2" w:rsidRDefault="000643FE" w:rsidP="00AE7902">
      <w:pPr>
        <w:pStyle w:val="ListParagraph"/>
        <w:numPr>
          <w:ilvl w:val="0"/>
          <w:numId w:val="13"/>
        </w:num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 xml:space="preserve">מאמרים </w:t>
      </w:r>
      <w:r w:rsidR="00D271A0">
        <w:rPr>
          <w:rFonts w:asciiTheme="majorBidi" w:hAnsiTheme="majorBidi" w:cstheme="majorBidi" w:hint="cs"/>
          <w:b/>
          <w:bCs/>
          <w:u w:val="single"/>
          <w:rtl/>
        </w:rPr>
        <w:t>ב</w:t>
      </w:r>
      <w:r w:rsidRPr="00E331BF">
        <w:rPr>
          <w:rFonts w:asciiTheme="majorBidi" w:hAnsiTheme="majorBidi" w:cstheme="majorBidi"/>
          <w:b/>
          <w:bCs/>
          <w:u w:val="single"/>
          <w:rtl/>
        </w:rPr>
        <w:t xml:space="preserve">כתבי עת </w:t>
      </w:r>
      <w:r w:rsidR="00D271A0">
        <w:rPr>
          <w:rFonts w:asciiTheme="majorBidi" w:hAnsiTheme="majorBidi" w:cstheme="majorBidi" w:hint="cs"/>
          <w:b/>
          <w:bCs/>
          <w:u w:val="single"/>
          <w:rtl/>
        </w:rPr>
        <w:t>מקצועיים</w:t>
      </w:r>
    </w:p>
    <w:p w14:paraId="236D6479" w14:textId="36B43CEA" w:rsidR="000643FE" w:rsidRPr="00E331BF" w:rsidRDefault="000643FE" w:rsidP="00AE7902">
      <w:pPr>
        <w:ind w:left="851" w:hanging="425"/>
        <w:jc w:val="both"/>
        <w:rPr>
          <w:rFonts w:asciiTheme="majorBidi" w:hAnsiTheme="majorBidi" w:cstheme="majorBidi"/>
        </w:rPr>
      </w:pPr>
    </w:p>
    <w:p w14:paraId="30E1C871" w14:textId="38350635" w:rsidR="000643FE" w:rsidRPr="00E331BF" w:rsidRDefault="00D271A0" w:rsidP="00AE7902">
      <w:pPr>
        <w:ind w:firstLine="720"/>
        <w:jc w:val="both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  <w:lang w:val="pl-PL" w:bidi="yi-Hebr"/>
        </w:rPr>
        <w:t>בשיפוט</w:t>
      </w:r>
      <w:r w:rsidR="000643FE" w:rsidRPr="00E331BF">
        <w:rPr>
          <w:rFonts w:asciiTheme="majorBidi" w:hAnsiTheme="majorBidi" w:cstheme="majorBidi"/>
          <w:b/>
          <w:bCs/>
          <w:u w:val="single"/>
          <w:rtl/>
        </w:rPr>
        <w:t xml:space="preserve"> </w:t>
      </w:r>
    </w:p>
    <w:p w14:paraId="73E9BBF2" w14:textId="4BB0FB0E" w:rsidR="000643FE" w:rsidRPr="00E331BF" w:rsidRDefault="000643FE" w:rsidP="00AE7902">
      <w:pPr>
        <w:ind w:firstLine="720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14:paraId="5F9C15EF" w14:textId="4D94C30C" w:rsidR="000643FE" w:rsidRDefault="006E044B" w:rsidP="00AE7902">
      <w:pPr>
        <w:ind w:left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(עם </w:t>
      </w:r>
      <w:r w:rsidRPr="00E331BF">
        <w:rPr>
          <w:rFonts w:asciiTheme="majorBidi" w:hAnsiTheme="majorBidi" w:cstheme="majorBidi"/>
          <w:rtl/>
        </w:rPr>
        <w:t>בסיסליוס בווארדי</w:t>
      </w:r>
      <w:r>
        <w:rPr>
          <w:rFonts w:asciiTheme="majorBidi" w:hAnsiTheme="majorBidi" w:cstheme="majorBidi" w:hint="cs"/>
          <w:rtl/>
        </w:rPr>
        <w:t>), "</w:t>
      </w:r>
      <w:r w:rsidR="000643FE" w:rsidRPr="006E044B">
        <w:rPr>
          <w:rFonts w:asciiTheme="majorBidi" w:hAnsiTheme="majorBidi" w:cstheme="majorBidi"/>
          <w:rtl/>
        </w:rPr>
        <w:t xml:space="preserve">הגרוטסקה וההשתקפות של המציאות </w:t>
      </w:r>
      <w:r w:rsidR="000643FE" w:rsidRPr="00E331BF">
        <w:rPr>
          <w:rFonts w:asciiTheme="majorBidi" w:hAnsiTheme="majorBidi" w:cstheme="majorBidi"/>
          <w:rtl/>
        </w:rPr>
        <w:t>בספרות של וואסיני לארדג',</w:t>
      </w:r>
      <w:r>
        <w:rPr>
          <w:rFonts w:asciiTheme="majorBidi" w:hAnsiTheme="majorBidi" w:cstheme="majorBidi" w:hint="cs"/>
          <w:rtl/>
        </w:rPr>
        <w:t>"</w:t>
      </w:r>
      <w:r w:rsidR="000643FE" w:rsidRPr="00E331BF">
        <w:rPr>
          <w:rFonts w:asciiTheme="majorBidi" w:hAnsiTheme="majorBidi" w:cstheme="majorBidi"/>
          <w:rtl/>
        </w:rPr>
        <w:t xml:space="preserve"> </w:t>
      </w:r>
      <w:r w:rsidR="000643FE" w:rsidRPr="006E044B">
        <w:rPr>
          <w:rFonts w:asciiTheme="majorBidi" w:hAnsiTheme="majorBidi" w:cstheme="majorBidi"/>
          <w:b/>
          <w:bCs/>
          <w:rtl/>
        </w:rPr>
        <w:t xml:space="preserve">כתב </w:t>
      </w:r>
      <w:r>
        <w:rPr>
          <w:rFonts w:asciiTheme="majorBidi" w:hAnsiTheme="majorBidi" w:cstheme="majorBidi" w:hint="cs"/>
          <w:b/>
          <w:bCs/>
          <w:rtl/>
        </w:rPr>
        <w:t>ה</w:t>
      </w:r>
      <w:r w:rsidR="000643FE" w:rsidRPr="006E044B">
        <w:rPr>
          <w:rFonts w:asciiTheme="majorBidi" w:hAnsiTheme="majorBidi" w:cstheme="majorBidi"/>
          <w:b/>
          <w:bCs/>
          <w:rtl/>
        </w:rPr>
        <w:t>עת לספרו</w:t>
      </w:r>
      <w:r>
        <w:rPr>
          <w:rFonts w:asciiTheme="majorBidi" w:hAnsiTheme="majorBidi" w:cstheme="majorBidi" w:hint="cs"/>
          <w:b/>
          <w:bCs/>
          <w:rtl/>
        </w:rPr>
        <w:t>יו</w:t>
      </w:r>
      <w:r w:rsidR="000643FE" w:rsidRPr="006E044B">
        <w:rPr>
          <w:rFonts w:asciiTheme="majorBidi" w:hAnsiTheme="majorBidi" w:cstheme="majorBidi"/>
          <w:b/>
          <w:bCs/>
          <w:rtl/>
        </w:rPr>
        <w:t>ת ערבי</w:t>
      </w:r>
      <w:r>
        <w:rPr>
          <w:rFonts w:asciiTheme="majorBidi" w:hAnsiTheme="majorBidi" w:cstheme="majorBidi" w:hint="cs"/>
          <w:b/>
          <w:bCs/>
          <w:rtl/>
        </w:rPr>
        <w:t>ו</w:t>
      </w:r>
      <w:r w:rsidR="000643FE" w:rsidRPr="006E044B">
        <w:rPr>
          <w:rFonts w:asciiTheme="majorBidi" w:hAnsiTheme="majorBidi" w:cstheme="majorBidi"/>
          <w:b/>
          <w:bCs/>
          <w:rtl/>
        </w:rPr>
        <w:t>ת</w:t>
      </w:r>
      <w:r w:rsidR="000643FE" w:rsidRPr="00E331BF">
        <w:rPr>
          <w:rFonts w:asciiTheme="majorBidi" w:hAnsiTheme="majorBidi" w:cstheme="majorBidi"/>
          <w:rtl/>
        </w:rPr>
        <w:t>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הופיע במקור </w:t>
      </w:r>
      <w:r w:rsidR="008222EB">
        <w:rPr>
          <w:rFonts w:asciiTheme="majorBidi" w:hAnsiTheme="majorBidi" w:cstheme="majorBidi" w:hint="cs"/>
          <w:rtl/>
        </w:rPr>
        <w:t>בתור</w:t>
      </w:r>
      <w:r>
        <w:rPr>
          <w:rFonts w:asciiTheme="majorBidi" w:hAnsiTheme="majorBidi" w:cstheme="majorBidi" w:hint="cs"/>
          <w:rtl/>
        </w:rPr>
        <w:t>:</w:t>
      </w:r>
    </w:p>
    <w:p w14:paraId="05845BAA" w14:textId="5EAC9443" w:rsidR="006E044B" w:rsidRDefault="006E044B" w:rsidP="00AE7902">
      <w:pPr>
        <w:bidi w:val="0"/>
        <w:ind w:left="720" w:right="1215"/>
        <w:jc w:val="both"/>
        <w:rPr>
          <w:rFonts w:asciiTheme="majorBidi" w:hAnsiTheme="majorBidi" w:cs="Times New Roman"/>
          <w:rtl/>
        </w:rPr>
      </w:pPr>
      <w:r w:rsidRPr="006E044B">
        <w:rPr>
          <w:rFonts w:asciiTheme="majorBidi" w:hAnsiTheme="majorBidi" w:cstheme="majorBidi"/>
        </w:rPr>
        <w:t>Reem Ghanayem and Basilius Bawardi</w:t>
      </w:r>
      <w:r w:rsidRPr="006E044B">
        <w:rPr>
          <w:rFonts w:asciiTheme="majorBidi" w:hAnsiTheme="majorBidi" w:cstheme="majorBidi"/>
          <w:lang w:bidi="ar-SA"/>
        </w:rPr>
        <w:t xml:space="preserve">, </w:t>
      </w:r>
      <w:r>
        <w:rPr>
          <w:rFonts w:asciiTheme="majorBidi" w:hAnsiTheme="majorBidi" w:cstheme="majorBidi"/>
          <w:lang w:bidi="yi-Hebr"/>
        </w:rPr>
        <w:t>“</w:t>
      </w:r>
      <w:r w:rsidRPr="006E044B">
        <w:rPr>
          <w:rFonts w:asciiTheme="majorBidi" w:hAnsiTheme="majorBidi" w:cstheme="majorBidi"/>
        </w:rPr>
        <w:t>The Grotesque and Reflections of Reality in the Literature of Waciny Laredj,</w:t>
      </w:r>
      <w:r>
        <w:rPr>
          <w:rFonts w:asciiTheme="majorBidi" w:hAnsiTheme="majorBidi" w:cstheme="majorBidi"/>
        </w:rPr>
        <w:t>”</w:t>
      </w:r>
      <w:r w:rsidRPr="006E044B">
        <w:rPr>
          <w:rFonts w:asciiTheme="majorBidi" w:hAnsiTheme="majorBidi" w:cstheme="majorBidi"/>
        </w:rPr>
        <w:t xml:space="preserve"> </w:t>
      </w:r>
      <w:r w:rsidRPr="006E044B">
        <w:rPr>
          <w:rFonts w:asciiTheme="majorBidi" w:hAnsiTheme="majorBidi" w:cstheme="majorBidi"/>
          <w:i/>
          <w:iCs/>
        </w:rPr>
        <w:t>Journal of Arabic Literatures</w:t>
      </w:r>
      <w:r w:rsidRPr="006E044B">
        <w:rPr>
          <w:rFonts w:asciiTheme="majorBidi" w:hAnsiTheme="majorBidi" w:cs="Times New Roman"/>
          <w:rtl/>
        </w:rPr>
        <w:t>.</w:t>
      </w:r>
    </w:p>
    <w:p w14:paraId="6CEDB785" w14:textId="76A66BB0" w:rsidR="000643FE" w:rsidRPr="00E331BF" w:rsidRDefault="000643FE" w:rsidP="00AE7902">
      <w:pPr>
        <w:ind w:firstLine="720"/>
        <w:jc w:val="both"/>
        <w:rPr>
          <w:rFonts w:asciiTheme="majorBidi" w:hAnsiTheme="majorBidi" w:cstheme="majorBidi"/>
          <w:rtl/>
        </w:rPr>
      </w:pPr>
    </w:p>
    <w:p w14:paraId="1E140F35" w14:textId="6065D5BC" w:rsidR="006E044B" w:rsidRDefault="00CD5527" w:rsidP="00AE7902">
      <w:pPr>
        <w:ind w:left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(עם </w:t>
      </w:r>
      <w:r w:rsidRPr="00E331BF">
        <w:rPr>
          <w:rFonts w:asciiTheme="majorBidi" w:hAnsiTheme="majorBidi" w:cstheme="majorBidi"/>
          <w:rtl/>
        </w:rPr>
        <w:t>בסיסליוס בווארדי</w:t>
      </w:r>
      <w:r>
        <w:rPr>
          <w:rFonts w:asciiTheme="majorBidi" w:hAnsiTheme="majorBidi" w:cstheme="majorBidi" w:hint="cs"/>
          <w:rtl/>
        </w:rPr>
        <w:t>),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"</w:t>
      </w:r>
      <w:r w:rsidR="000643FE" w:rsidRPr="00CD5527">
        <w:rPr>
          <w:rFonts w:asciiTheme="majorBidi" w:hAnsiTheme="majorBidi" w:cstheme="majorBidi"/>
          <w:rtl/>
        </w:rPr>
        <w:t xml:space="preserve">זהות תיאטרלית בהקשר של </w:t>
      </w:r>
      <w:r>
        <w:rPr>
          <w:rFonts w:asciiTheme="majorBidi" w:hAnsiTheme="majorBidi" w:cstheme="majorBidi" w:hint="cs"/>
          <w:rtl/>
        </w:rPr>
        <w:t>'</w:t>
      </w:r>
      <w:r w:rsidR="000643FE" w:rsidRPr="00CD5527">
        <w:rPr>
          <w:rFonts w:asciiTheme="majorBidi" w:hAnsiTheme="majorBidi" w:cstheme="majorBidi"/>
          <w:rtl/>
        </w:rPr>
        <w:t>המרחב השלישי</w:t>
      </w:r>
      <w:r>
        <w:rPr>
          <w:rFonts w:asciiTheme="majorBidi" w:hAnsiTheme="majorBidi" w:cstheme="majorBidi" w:hint="cs"/>
          <w:rtl/>
        </w:rPr>
        <w:t>'</w:t>
      </w:r>
      <w:r w:rsidR="000643FE" w:rsidRPr="00CD5527">
        <w:rPr>
          <w:rFonts w:asciiTheme="majorBidi" w:hAnsiTheme="majorBidi" w:cstheme="majorBidi"/>
          <w:rtl/>
        </w:rPr>
        <w:t>: הייחודיות של התנסות</w:t>
      </w:r>
      <w:r w:rsidR="000643FE" w:rsidRPr="00E331BF">
        <w:rPr>
          <w:rFonts w:asciiTheme="majorBidi" w:hAnsiTheme="majorBidi" w:cstheme="majorBidi"/>
          <w:rtl/>
        </w:rPr>
        <w:t xml:space="preserve"> תיאטרלית בעבודתו של </w:t>
      </w:r>
      <w:r w:rsidR="004E0BDB" w:rsidRPr="00E331BF">
        <w:rPr>
          <w:rFonts w:asciiTheme="majorBidi" w:hAnsiTheme="majorBidi" w:cstheme="majorBidi"/>
          <w:rtl/>
        </w:rPr>
        <w:t>המחזאי</w:t>
      </w:r>
      <w:r w:rsidR="000643FE" w:rsidRPr="00E331BF">
        <w:rPr>
          <w:rFonts w:asciiTheme="majorBidi" w:hAnsiTheme="majorBidi" w:cstheme="majorBidi"/>
          <w:rtl/>
        </w:rPr>
        <w:t xml:space="preserve"> הסורי וואליד איחלאסי,</w:t>
      </w:r>
      <w:r>
        <w:rPr>
          <w:rFonts w:asciiTheme="majorBidi" w:hAnsiTheme="majorBidi" w:cstheme="majorBidi" w:hint="cs"/>
          <w:rtl/>
        </w:rPr>
        <w:t>"</w:t>
      </w:r>
      <w:r w:rsidR="000643FE" w:rsidRPr="00E331BF">
        <w:rPr>
          <w:rFonts w:asciiTheme="majorBidi" w:hAnsiTheme="majorBidi" w:cstheme="majorBidi"/>
          <w:rtl/>
        </w:rPr>
        <w:t xml:space="preserve"> </w:t>
      </w:r>
      <w:r w:rsidR="000643FE" w:rsidRPr="00CD5527">
        <w:rPr>
          <w:rFonts w:asciiTheme="majorBidi" w:hAnsiTheme="majorBidi" w:cstheme="majorBidi"/>
          <w:b/>
          <w:bCs/>
          <w:rtl/>
        </w:rPr>
        <w:t>ספרות מזרח תיכונית</w:t>
      </w:r>
      <w:r>
        <w:rPr>
          <w:rFonts w:asciiTheme="majorBidi" w:hAnsiTheme="majorBidi" w:cstheme="majorBidi" w:hint="cs"/>
          <w:rtl/>
        </w:rPr>
        <w:t>. הופי</w:t>
      </w:r>
      <w:r w:rsidR="006E044B">
        <w:rPr>
          <w:rFonts w:asciiTheme="majorBidi" w:hAnsiTheme="majorBidi" w:cstheme="majorBidi" w:hint="cs"/>
          <w:rtl/>
        </w:rPr>
        <w:t xml:space="preserve">ע במקור </w:t>
      </w:r>
      <w:r w:rsidR="008222EB">
        <w:rPr>
          <w:rFonts w:asciiTheme="majorBidi" w:hAnsiTheme="majorBidi" w:cstheme="majorBidi" w:hint="cs"/>
          <w:rtl/>
        </w:rPr>
        <w:t>בתור</w:t>
      </w:r>
      <w:r w:rsidR="006E044B">
        <w:rPr>
          <w:rFonts w:asciiTheme="majorBidi" w:hAnsiTheme="majorBidi" w:cstheme="majorBidi" w:hint="cs"/>
          <w:rtl/>
        </w:rPr>
        <w:t>:</w:t>
      </w:r>
    </w:p>
    <w:p w14:paraId="697E413C" w14:textId="54FDCED9" w:rsidR="000643FE" w:rsidRPr="00E331BF" w:rsidRDefault="006E044B" w:rsidP="00AE7902">
      <w:pPr>
        <w:bidi w:val="0"/>
        <w:ind w:left="720" w:right="1215"/>
        <w:jc w:val="both"/>
        <w:rPr>
          <w:rFonts w:asciiTheme="majorBidi" w:hAnsiTheme="majorBidi" w:cstheme="majorBidi"/>
        </w:rPr>
      </w:pPr>
      <w:r w:rsidRPr="006E044B">
        <w:rPr>
          <w:rFonts w:asciiTheme="majorBidi" w:hAnsiTheme="majorBidi" w:cstheme="majorBidi"/>
        </w:rPr>
        <w:t>Reem Ghanayem and Basilius Bawardi</w:t>
      </w:r>
      <w:r>
        <w:rPr>
          <w:rFonts w:asciiTheme="majorBidi" w:hAnsiTheme="majorBidi" w:cstheme="majorBidi"/>
          <w:lang w:bidi="yi-Hebr"/>
        </w:rPr>
        <w:t>, “</w:t>
      </w:r>
      <w:r w:rsidRPr="006E044B">
        <w:rPr>
          <w:rFonts w:asciiTheme="majorBidi" w:hAnsiTheme="majorBidi" w:cstheme="majorBidi"/>
        </w:rPr>
        <w:t>Theatrical Identity in the Context of “the Third Space: The Distinctiveness of Theatrical Experimentation in the Work of Syrian Playwright Walīd Ikhlāṣī,</w:t>
      </w:r>
      <w:r>
        <w:rPr>
          <w:rFonts w:asciiTheme="majorBidi" w:hAnsiTheme="majorBidi" w:cstheme="majorBidi"/>
        </w:rPr>
        <w:t>”</w:t>
      </w:r>
      <w:r w:rsidRPr="006E044B">
        <w:rPr>
          <w:rFonts w:asciiTheme="majorBidi" w:hAnsiTheme="majorBidi" w:cstheme="majorBidi"/>
        </w:rPr>
        <w:t xml:space="preserve"> </w:t>
      </w:r>
      <w:r w:rsidRPr="006E044B">
        <w:rPr>
          <w:rFonts w:asciiTheme="majorBidi" w:hAnsiTheme="majorBidi" w:cstheme="majorBidi"/>
          <w:i/>
          <w:iCs/>
        </w:rPr>
        <w:t>Middle Eastern Literature</w:t>
      </w:r>
      <w:r w:rsidRPr="006E044B">
        <w:rPr>
          <w:rFonts w:asciiTheme="majorBidi" w:hAnsiTheme="majorBidi" w:cstheme="majorBidi"/>
        </w:rPr>
        <w:t>.</w:t>
      </w:r>
    </w:p>
    <w:p w14:paraId="3B91B75F" w14:textId="77777777" w:rsidR="000643FE" w:rsidRPr="00E331BF" w:rsidRDefault="000643FE" w:rsidP="00AE7902">
      <w:pPr>
        <w:ind w:left="851" w:hanging="425"/>
        <w:jc w:val="both"/>
        <w:rPr>
          <w:rFonts w:asciiTheme="majorBidi" w:hAnsiTheme="majorBidi" w:cstheme="majorBidi"/>
        </w:rPr>
      </w:pPr>
    </w:p>
    <w:p w14:paraId="71B14C65" w14:textId="77777777" w:rsidR="004249E2" w:rsidRPr="00E331BF" w:rsidRDefault="004249E2" w:rsidP="00AE7902">
      <w:pPr>
        <w:jc w:val="both"/>
        <w:rPr>
          <w:rFonts w:asciiTheme="majorBidi" w:hAnsiTheme="majorBidi" w:cstheme="majorBidi"/>
          <w:rtl/>
        </w:rPr>
      </w:pPr>
    </w:p>
    <w:p w14:paraId="2E0A2695" w14:textId="296B0C2D" w:rsidR="00DE6515" w:rsidRPr="00E331BF" w:rsidRDefault="00DE6515" w:rsidP="00AE7902">
      <w:pPr>
        <w:pStyle w:val="ListParagraph"/>
        <w:numPr>
          <w:ilvl w:val="0"/>
          <w:numId w:val="13"/>
        </w:numPr>
        <w:ind w:left="360"/>
        <w:jc w:val="both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פרסום טקסטים מתורגמים</w:t>
      </w:r>
    </w:p>
    <w:p w14:paraId="26A76B16" w14:textId="77777777" w:rsidR="004918E1" w:rsidRPr="00E331BF" w:rsidRDefault="004918E1" w:rsidP="00AE7902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</w:p>
    <w:p w14:paraId="1A5FA686" w14:textId="6526DBAD" w:rsidR="00CA45A4" w:rsidRPr="00DE6515" w:rsidRDefault="00D72572" w:rsidP="00AE7902">
      <w:pPr>
        <w:ind w:left="360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DE6515">
        <w:rPr>
          <w:rFonts w:asciiTheme="majorBidi" w:hAnsiTheme="majorBidi" w:cstheme="majorBidi"/>
          <w:b/>
          <w:bCs/>
          <w:u w:val="single"/>
          <w:rtl/>
        </w:rPr>
        <w:t>לעברית:</w:t>
      </w:r>
    </w:p>
    <w:p w14:paraId="3BC7DA35" w14:textId="46C1A885" w:rsidR="00DE6515" w:rsidRPr="00E331BF" w:rsidRDefault="00DE6515" w:rsidP="00AE7902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  <w:lang w:val="en"/>
        </w:rPr>
      </w:pPr>
      <w:r w:rsidRPr="00DE6515">
        <w:rPr>
          <w:rFonts w:asciiTheme="majorBidi" w:hAnsiTheme="majorBidi" w:cstheme="majorBidi"/>
          <w:rtl/>
          <w:lang w:val="en"/>
        </w:rPr>
        <w:t xml:space="preserve">כמאל ריאחי, </w:t>
      </w:r>
      <w:r w:rsidRPr="00DE6515">
        <w:rPr>
          <w:rFonts w:asciiTheme="majorBidi" w:hAnsiTheme="majorBidi" w:cstheme="majorBidi"/>
          <w:b/>
          <w:bCs/>
          <w:rtl/>
          <w:lang w:val="en"/>
        </w:rPr>
        <w:t>רודף העכוזים</w:t>
      </w:r>
      <w:r w:rsidRPr="00DE6515">
        <w:rPr>
          <w:rFonts w:asciiTheme="majorBidi" w:hAnsiTheme="majorBidi" w:cstheme="majorBidi"/>
          <w:rtl/>
          <w:lang w:val="en"/>
        </w:rPr>
        <w:t xml:space="preserve">, </w:t>
      </w:r>
      <w:r>
        <w:rPr>
          <w:rFonts w:asciiTheme="majorBidi" w:hAnsiTheme="majorBidi" w:cstheme="majorBidi" w:hint="cs"/>
          <w:rtl/>
          <w:lang w:val="en"/>
        </w:rPr>
        <w:t>(</w:t>
      </w:r>
      <w:r w:rsidRPr="00DE6515">
        <w:rPr>
          <w:rFonts w:asciiTheme="majorBidi" w:hAnsiTheme="majorBidi" w:cstheme="majorBidi"/>
          <w:rtl/>
          <w:lang w:val="en"/>
        </w:rPr>
        <w:t>תל אביב: הוצאת אפיק, 2020</w:t>
      </w:r>
      <w:r>
        <w:rPr>
          <w:rFonts w:asciiTheme="majorBidi" w:hAnsiTheme="majorBidi" w:cstheme="majorBidi" w:hint="cs"/>
          <w:rtl/>
          <w:lang w:val="en"/>
        </w:rPr>
        <w:t>).</w:t>
      </w:r>
    </w:p>
    <w:p w14:paraId="1B3279E7" w14:textId="77777777" w:rsidR="00D72572" w:rsidRPr="00E331BF" w:rsidRDefault="00D72572" w:rsidP="00AE7902">
      <w:pPr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14:paraId="321C8793" w14:textId="1FA810FB" w:rsidR="00DE6515" w:rsidRDefault="00DE6515" w:rsidP="00AE7902">
      <w:pPr>
        <w:widowControl w:val="0"/>
        <w:autoSpaceDE w:val="0"/>
        <w:autoSpaceDN w:val="0"/>
        <w:adjustRightInd w:val="0"/>
        <w:ind w:left="720" w:hanging="405"/>
        <w:jc w:val="both"/>
        <w:rPr>
          <w:rFonts w:asciiTheme="majorBidi" w:hAnsiTheme="majorBidi" w:cstheme="majorBidi"/>
          <w:b/>
          <w:bCs/>
          <w:u w:val="single"/>
          <w:rtl/>
          <w:lang w:val="en"/>
        </w:rPr>
      </w:pPr>
      <w:commentRangeStart w:id="3"/>
      <w:r>
        <w:rPr>
          <w:rFonts w:asciiTheme="majorBidi" w:hAnsiTheme="majorBidi" w:cstheme="majorBidi" w:hint="cs"/>
          <w:b/>
          <w:bCs/>
          <w:u w:val="single"/>
          <w:rtl/>
          <w:lang w:val="en"/>
        </w:rPr>
        <w:t>לערבית</w:t>
      </w:r>
      <w:commentRangeEnd w:id="3"/>
      <w:r>
        <w:rPr>
          <w:rStyle w:val="CommentReference"/>
          <w:rtl/>
        </w:rPr>
        <w:commentReference w:id="3"/>
      </w:r>
      <w:r>
        <w:rPr>
          <w:rFonts w:asciiTheme="majorBidi" w:hAnsiTheme="majorBidi" w:cstheme="majorBidi" w:hint="cs"/>
          <w:b/>
          <w:bCs/>
          <w:u w:val="single"/>
          <w:rtl/>
          <w:lang w:val="en"/>
        </w:rPr>
        <w:t>:</w:t>
      </w:r>
    </w:p>
    <w:p w14:paraId="1EB6C1F1" w14:textId="40478BCC" w:rsidR="00CA45A4" w:rsidRDefault="00CA45A4" w:rsidP="00944EFA">
      <w:pPr>
        <w:widowControl w:val="0"/>
        <w:autoSpaceDE w:val="0"/>
        <w:autoSpaceDN w:val="0"/>
        <w:bidi w:val="0"/>
        <w:adjustRightInd w:val="0"/>
        <w:ind w:left="5580" w:hanging="5580"/>
        <w:jc w:val="both"/>
        <w:rPr>
          <w:rFonts w:asciiTheme="majorBidi" w:hAnsiTheme="majorBidi" w:cstheme="majorBidi"/>
          <w:lang w:val="en"/>
        </w:rPr>
      </w:pPr>
      <w:r w:rsidRPr="00E331BF">
        <w:rPr>
          <w:rFonts w:asciiTheme="majorBidi" w:hAnsiTheme="majorBidi" w:cstheme="majorBidi"/>
          <w:lang w:val="en"/>
        </w:rPr>
        <w:t>Richard Wright</w:t>
      </w:r>
      <w:r w:rsidR="00DE6515">
        <w:rPr>
          <w:rFonts w:asciiTheme="majorBidi" w:hAnsiTheme="majorBidi" w:cstheme="majorBidi"/>
          <w:lang w:bidi="yi-Hebr"/>
        </w:rPr>
        <w:t xml:space="preserve">, </w:t>
      </w:r>
      <w:r w:rsidRPr="00DE6515">
        <w:rPr>
          <w:rFonts w:asciiTheme="majorBidi" w:hAnsiTheme="majorBidi" w:cstheme="majorBidi"/>
          <w:i/>
          <w:iCs/>
          <w:lang w:val="en"/>
        </w:rPr>
        <w:t>Haiku: This Other World</w:t>
      </w:r>
      <w:r w:rsidRPr="00E331BF">
        <w:rPr>
          <w:rFonts w:asciiTheme="majorBidi" w:hAnsiTheme="majorBidi" w:cstheme="majorBidi"/>
          <w:lang w:val="en"/>
        </w:rPr>
        <w:t xml:space="preserve"> </w:t>
      </w:r>
      <w:r w:rsidR="00DE6515">
        <w:rPr>
          <w:rFonts w:asciiTheme="majorBidi" w:hAnsiTheme="majorBidi" w:cstheme="majorBidi"/>
          <w:lang w:val="en"/>
        </w:rPr>
        <w:t>(</w:t>
      </w:r>
      <w:r w:rsidRPr="00E331BF">
        <w:rPr>
          <w:rFonts w:asciiTheme="majorBidi" w:hAnsiTheme="majorBidi" w:cstheme="majorBidi"/>
          <w:lang w:val="en"/>
        </w:rPr>
        <w:t>Cairo: Maqam Publishing House, 2019</w:t>
      </w:r>
      <w:r w:rsidR="00DE6515">
        <w:rPr>
          <w:rFonts w:asciiTheme="majorBidi" w:hAnsiTheme="majorBidi" w:cstheme="majorBidi"/>
          <w:lang w:val="en"/>
        </w:rPr>
        <w:t>)</w:t>
      </w:r>
      <w:r w:rsidRPr="00E331BF">
        <w:rPr>
          <w:rFonts w:asciiTheme="majorBidi" w:hAnsiTheme="majorBidi" w:cstheme="majorBidi"/>
          <w:lang w:val="en"/>
        </w:rPr>
        <w:t>.</w:t>
      </w:r>
    </w:p>
    <w:p w14:paraId="6BF5FECA" w14:textId="77777777" w:rsidR="008222EB" w:rsidRPr="00DE6515" w:rsidRDefault="008222EB" w:rsidP="00944EFA">
      <w:pPr>
        <w:widowControl w:val="0"/>
        <w:autoSpaceDE w:val="0"/>
        <w:autoSpaceDN w:val="0"/>
        <w:bidi w:val="0"/>
        <w:adjustRightInd w:val="0"/>
        <w:ind w:left="5580" w:hanging="5580"/>
        <w:jc w:val="both"/>
        <w:rPr>
          <w:rFonts w:asciiTheme="majorBidi" w:hAnsiTheme="majorBidi" w:cstheme="majorBidi"/>
          <w:lang w:val="de-DE"/>
        </w:rPr>
      </w:pPr>
      <w:r w:rsidRPr="00DE6515">
        <w:rPr>
          <w:rFonts w:asciiTheme="majorBidi" w:hAnsiTheme="majorBidi" w:cstheme="majorBidi"/>
          <w:lang w:val="de-DE"/>
        </w:rPr>
        <w:t xml:space="preserve">William Burroughs, </w:t>
      </w:r>
      <w:r w:rsidRPr="00DE6515">
        <w:rPr>
          <w:rFonts w:asciiTheme="majorBidi" w:hAnsiTheme="majorBidi" w:cstheme="majorBidi"/>
          <w:i/>
          <w:iCs/>
          <w:lang w:val="de-DE"/>
        </w:rPr>
        <w:t>Naked Lunch</w:t>
      </w:r>
      <w:r w:rsidRPr="00DE6515">
        <w:rPr>
          <w:rFonts w:asciiTheme="majorBidi" w:hAnsiTheme="majorBidi" w:cstheme="majorBidi"/>
          <w:lang w:val="de-DE"/>
        </w:rPr>
        <w:t xml:space="preserve"> (Beirut: Al-Kamel Verlag, 2019).</w:t>
      </w:r>
    </w:p>
    <w:p w14:paraId="573C76C1" w14:textId="77777777" w:rsidR="008222EB" w:rsidRPr="00DE6515" w:rsidRDefault="008222EB" w:rsidP="00944EFA">
      <w:pPr>
        <w:widowControl w:val="0"/>
        <w:autoSpaceDE w:val="0"/>
        <w:autoSpaceDN w:val="0"/>
        <w:bidi w:val="0"/>
        <w:adjustRightInd w:val="0"/>
        <w:ind w:left="5580" w:hanging="5580"/>
        <w:jc w:val="both"/>
        <w:rPr>
          <w:rFonts w:asciiTheme="majorBidi" w:hAnsiTheme="majorBidi" w:cstheme="majorBidi"/>
          <w:lang w:val="de-DE"/>
        </w:rPr>
      </w:pPr>
      <w:r w:rsidRPr="00DE6515">
        <w:rPr>
          <w:rFonts w:asciiTheme="majorBidi" w:hAnsiTheme="majorBidi" w:cstheme="majorBidi"/>
          <w:lang w:val="de-DE"/>
        </w:rPr>
        <w:t xml:space="preserve">William Burroughs, </w:t>
      </w:r>
      <w:r w:rsidRPr="00DE6515">
        <w:rPr>
          <w:rFonts w:asciiTheme="majorBidi" w:hAnsiTheme="majorBidi" w:cstheme="majorBidi"/>
          <w:i/>
          <w:iCs/>
          <w:lang w:val="de-DE"/>
        </w:rPr>
        <w:t xml:space="preserve">Junkie </w:t>
      </w:r>
      <w:r w:rsidRPr="00DE6515">
        <w:rPr>
          <w:rFonts w:asciiTheme="majorBidi" w:hAnsiTheme="majorBidi" w:cstheme="majorBidi"/>
          <w:lang w:val="de-DE"/>
        </w:rPr>
        <w:t>(Beirut: Al-Kamel Verlag, 2019).</w:t>
      </w:r>
    </w:p>
    <w:p w14:paraId="3BB75C79" w14:textId="0F7D7E15" w:rsidR="00CA45A4" w:rsidRPr="00E331BF" w:rsidRDefault="00CA45A4" w:rsidP="00F75F0F">
      <w:pPr>
        <w:widowControl w:val="0"/>
        <w:autoSpaceDE w:val="0"/>
        <w:autoSpaceDN w:val="0"/>
        <w:bidi w:val="0"/>
        <w:adjustRightInd w:val="0"/>
        <w:ind w:left="5670" w:right="495" w:hanging="5670"/>
        <w:jc w:val="both"/>
        <w:rPr>
          <w:rFonts w:asciiTheme="majorBidi" w:hAnsiTheme="majorBidi" w:cstheme="majorBidi"/>
          <w:lang w:val="en"/>
        </w:rPr>
      </w:pPr>
      <w:r w:rsidRPr="00E331BF">
        <w:rPr>
          <w:rFonts w:asciiTheme="majorBidi" w:hAnsiTheme="majorBidi" w:cstheme="majorBidi"/>
          <w:lang w:val="en"/>
        </w:rPr>
        <w:t>Tamar Verte-Zahavi</w:t>
      </w:r>
      <w:r w:rsidR="00DE6515">
        <w:rPr>
          <w:rFonts w:asciiTheme="majorBidi" w:hAnsiTheme="majorBidi" w:cstheme="majorBidi"/>
          <w:lang w:val="en"/>
        </w:rPr>
        <w:t xml:space="preserve">, </w:t>
      </w:r>
      <w:r w:rsidRPr="00DE6515">
        <w:rPr>
          <w:rFonts w:asciiTheme="majorBidi" w:hAnsiTheme="majorBidi" w:cstheme="majorBidi"/>
          <w:i/>
          <w:iCs/>
          <w:lang w:val="en"/>
        </w:rPr>
        <w:t>Mandela: A Life Story into Hebrew</w:t>
      </w:r>
      <w:r w:rsidR="00DE6515">
        <w:rPr>
          <w:rFonts w:asciiTheme="majorBidi" w:hAnsiTheme="majorBidi" w:cstheme="majorBidi"/>
          <w:lang w:val="en"/>
        </w:rPr>
        <w:t xml:space="preserve"> (</w:t>
      </w:r>
      <w:r w:rsidRPr="00E331BF">
        <w:rPr>
          <w:rFonts w:asciiTheme="majorBidi" w:hAnsiTheme="majorBidi" w:cstheme="majorBidi"/>
          <w:lang w:val="en"/>
        </w:rPr>
        <w:t>Tel Aviv: Sifriya Lanoar, 2016</w:t>
      </w:r>
      <w:r w:rsidR="00DE6515">
        <w:rPr>
          <w:rFonts w:asciiTheme="majorBidi" w:hAnsiTheme="majorBidi" w:cstheme="majorBidi"/>
          <w:lang w:val="en"/>
        </w:rPr>
        <w:t>)</w:t>
      </w:r>
      <w:r w:rsidRPr="00E331BF">
        <w:rPr>
          <w:rFonts w:asciiTheme="majorBidi" w:hAnsiTheme="majorBidi" w:cstheme="majorBidi"/>
          <w:lang w:val="en"/>
        </w:rPr>
        <w:t>.</w:t>
      </w:r>
    </w:p>
    <w:p w14:paraId="04636B9F" w14:textId="534E0DC8" w:rsidR="00CA45A4" w:rsidRDefault="00CA45A4" w:rsidP="00F75F0F">
      <w:pPr>
        <w:widowControl w:val="0"/>
        <w:autoSpaceDE w:val="0"/>
        <w:autoSpaceDN w:val="0"/>
        <w:bidi w:val="0"/>
        <w:adjustRightInd w:val="0"/>
        <w:ind w:left="5670" w:right="495" w:hanging="567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lang w:val="en"/>
        </w:rPr>
        <w:t>Charles Bukowski</w:t>
      </w:r>
      <w:r w:rsidR="00DE6515">
        <w:rPr>
          <w:rFonts w:asciiTheme="majorBidi" w:hAnsiTheme="majorBidi" w:cstheme="majorBidi"/>
          <w:lang w:val="en"/>
        </w:rPr>
        <w:t xml:space="preserve">, </w:t>
      </w:r>
      <w:r w:rsidRPr="00DE6515">
        <w:rPr>
          <w:rFonts w:asciiTheme="majorBidi" w:hAnsiTheme="majorBidi" w:cstheme="majorBidi"/>
          <w:i/>
          <w:iCs/>
          <w:lang w:val="en"/>
        </w:rPr>
        <w:t>The Most Beautiful Woman in Town</w:t>
      </w:r>
      <w:r w:rsidRPr="00E331BF">
        <w:rPr>
          <w:rFonts w:asciiTheme="majorBidi" w:hAnsiTheme="majorBidi" w:cstheme="majorBidi"/>
          <w:lang w:val="en"/>
        </w:rPr>
        <w:t xml:space="preserve"> </w:t>
      </w:r>
      <w:r w:rsidR="00DE6515">
        <w:rPr>
          <w:rFonts w:asciiTheme="majorBidi" w:hAnsiTheme="majorBidi" w:cstheme="majorBidi"/>
          <w:lang w:val="en"/>
        </w:rPr>
        <w:t>(</w:t>
      </w:r>
      <w:r w:rsidRPr="00DE6515">
        <w:rPr>
          <w:rFonts w:asciiTheme="majorBidi" w:hAnsiTheme="majorBidi" w:cstheme="majorBidi"/>
        </w:rPr>
        <w:t>Beirut: Al-Kamel Verlag, 2015</w:t>
      </w:r>
      <w:r w:rsidR="00DE6515">
        <w:rPr>
          <w:rFonts w:asciiTheme="majorBidi" w:hAnsiTheme="majorBidi" w:cstheme="majorBidi"/>
        </w:rPr>
        <w:t>)</w:t>
      </w:r>
      <w:r w:rsidRPr="00DE6515">
        <w:rPr>
          <w:rFonts w:asciiTheme="majorBidi" w:hAnsiTheme="majorBidi" w:cstheme="majorBidi"/>
        </w:rPr>
        <w:t>.</w:t>
      </w:r>
    </w:p>
    <w:p w14:paraId="0EF221DD" w14:textId="77777777" w:rsidR="008222EB" w:rsidRDefault="008222EB" w:rsidP="00F75F0F">
      <w:pPr>
        <w:widowControl w:val="0"/>
        <w:autoSpaceDE w:val="0"/>
        <w:autoSpaceDN w:val="0"/>
        <w:bidi w:val="0"/>
        <w:adjustRightInd w:val="0"/>
        <w:ind w:left="5670" w:right="495" w:hanging="5670"/>
        <w:jc w:val="both"/>
        <w:rPr>
          <w:rFonts w:asciiTheme="majorBidi" w:hAnsiTheme="majorBidi" w:cstheme="majorBidi"/>
        </w:rPr>
      </w:pPr>
      <w:r w:rsidRPr="008222EB">
        <w:rPr>
          <w:rFonts w:asciiTheme="majorBidi" w:hAnsiTheme="majorBidi" w:cstheme="majorBidi"/>
          <w:i/>
          <w:iCs/>
          <w:lang w:val="en"/>
        </w:rPr>
        <w:t xml:space="preserve">Buried in a Free Land: </w:t>
      </w:r>
      <w:r>
        <w:rPr>
          <w:rFonts w:asciiTheme="majorBidi" w:hAnsiTheme="majorBidi" w:cstheme="majorBidi"/>
          <w:i/>
          <w:iCs/>
          <w:lang w:val="en"/>
        </w:rPr>
        <w:t xml:space="preserve">An </w:t>
      </w:r>
      <w:r w:rsidRPr="008222EB">
        <w:rPr>
          <w:rFonts w:asciiTheme="majorBidi" w:hAnsiTheme="majorBidi" w:cstheme="majorBidi"/>
          <w:i/>
          <w:iCs/>
          <w:lang w:val="en"/>
        </w:rPr>
        <w:t>Anthology of African American Poetry</w:t>
      </w:r>
      <w:r>
        <w:rPr>
          <w:rFonts w:asciiTheme="majorBidi" w:hAnsiTheme="majorBidi" w:cstheme="majorBidi"/>
          <w:lang w:val="en"/>
        </w:rPr>
        <w:t>, (</w:t>
      </w:r>
      <w:r w:rsidRPr="008222EB">
        <w:rPr>
          <w:rFonts w:asciiTheme="majorBidi" w:hAnsiTheme="majorBidi" w:cstheme="majorBidi"/>
        </w:rPr>
        <w:t>Beirut: Al-Kamel Verlag, 2014</w:t>
      </w:r>
      <w:r>
        <w:rPr>
          <w:rFonts w:asciiTheme="majorBidi" w:hAnsiTheme="majorBidi" w:cstheme="majorBidi"/>
        </w:rPr>
        <w:t>).</w:t>
      </w:r>
    </w:p>
    <w:p w14:paraId="7524682F" w14:textId="617476A3" w:rsidR="00CA45A4" w:rsidRPr="00E331BF" w:rsidRDefault="00CA45A4" w:rsidP="00944EFA">
      <w:pPr>
        <w:widowControl w:val="0"/>
        <w:autoSpaceDE w:val="0"/>
        <w:autoSpaceDN w:val="0"/>
        <w:bidi w:val="0"/>
        <w:adjustRightInd w:val="0"/>
        <w:ind w:left="5580" w:hanging="5580"/>
        <w:jc w:val="both"/>
        <w:rPr>
          <w:rFonts w:asciiTheme="majorBidi" w:hAnsiTheme="majorBidi" w:cstheme="majorBidi"/>
          <w:lang w:val="de-DE"/>
        </w:rPr>
      </w:pPr>
      <w:r w:rsidRPr="00DE6515">
        <w:rPr>
          <w:rFonts w:asciiTheme="majorBidi" w:hAnsiTheme="majorBidi" w:cstheme="majorBidi"/>
          <w:lang w:val="de-DE"/>
        </w:rPr>
        <w:t>Charles Bukowski</w:t>
      </w:r>
      <w:r w:rsidR="00DE6515" w:rsidRPr="00DE6515">
        <w:rPr>
          <w:rFonts w:asciiTheme="majorBidi" w:hAnsiTheme="majorBidi" w:cstheme="majorBidi"/>
          <w:lang w:val="de-DE"/>
        </w:rPr>
        <w:t xml:space="preserve">, </w:t>
      </w:r>
      <w:r w:rsidRPr="00DE6515">
        <w:rPr>
          <w:rFonts w:asciiTheme="majorBidi" w:hAnsiTheme="majorBidi" w:cstheme="majorBidi"/>
          <w:i/>
          <w:iCs/>
          <w:lang w:val="de-DE"/>
        </w:rPr>
        <w:t>Post Office</w:t>
      </w:r>
      <w:r w:rsidR="00DE6515" w:rsidRPr="00DE6515">
        <w:rPr>
          <w:rFonts w:asciiTheme="majorBidi" w:hAnsiTheme="majorBidi" w:cstheme="majorBidi"/>
          <w:lang w:val="de-DE"/>
        </w:rPr>
        <w:t xml:space="preserve"> (</w:t>
      </w:r>
      <w:r w:rsidRPr="00E331BF">
        <w:rPr>
          <w:rFonts w:asciiTheme="majorBidi" w:hAnsiTheme="majorBidi" w:cstheme="majorBidi"/>
          <w:lang w:val="de-DE"/>
        </w:rPr>
        <w:t>Beirut: Al-Kamel Verlag, 2013</w:t>
      </w:r>
      <w:r w:rsidR="00DE6515">
        <w:rPr>
          <w:rFonts w:asciiTheme="majorBidi" w:hAnsiTheme="majorBidi" w:cstheme="majorBidi"/>
          <w:lang w:val="de-DE"/>
        </w:rPr>
        <w:t>)</w:t>
      </w:r>
      <w:r w:rsidRPr="00E331BF">
        <w:rPr>
          <w:rFonts w:asciiTheme="majorBidi" w:hAnsiTheme="majorBidi" w:cstheme="majorBidi"/>
          <w:lang w:val="de-DE"/>
        </w:rPr>
        <w:t>.</w:t>
      </w:r>
    </w:p>
    <w:p w14:paraId="10BDC079" w14:textId="74D4E713" w:rsidR="00CA45A4" w:rsidRPr="008222EB" w:rsidRDefault="00DE6515" w:rsidP="00944EFA">
      <w:pPr>
        <w:widowControl w:val="0"/>
        <w:autoSpaceDE w:val="0"/>
        <w:autoSpaceDN w:val="0"/>
        <w:bidi w:val="0"/>
        <w:adjustRightInd w:val="0"/>
        <w:ind w:left="5580" w:hanging="5580"/>
        <w:jc w:val="both"/>
        <w:rPr>
          <w:rFonts w:asciiTheme="majorBidi" w:hAnsiTheme="majorBidi" w:cstheme="majorBidi"/>
          <w:lang w:val="de-DE"/>
        </w:rPr>
      </w:pPr>
      <w:r w:rsidRPr="008222EB">
        <w:rPr>
          <w:rFonts w:asciiTheme="majorBidi" w:hAnsiTheme="majorBidi" w:cstheme="majorBidi"/>
          <w:lang w:val="de-DE"/>
        </w:rPr>
        <w:t>James Joyce,</w:t>
      </w:r>
      <w:r w:rsidR="008222EB">
        <w:rPr>
          <w:rFonts w:asciiTheme="majorBidi" w:hAnsiTheme="majorBidi" w:cstheme="majorBidi"/>
          <w:lang w:val="de-DE"/>
        </w:rPr>
        <w:t xml:space="preserve"> </w:t>
      </w:r>
      <w:r w:rsidR="00CA45A4" w:rsidRPr="008222EB">
        <w:rPr>
          <w:rFonts w:asciiTheme="majorBidi" w:hAnsiTheme="majorBidi" w:cstheme="majorBidi"/>
          <w:i/>
          <w:iCs/>
          <w:lang w:val="de-DE"/>
        </w:rPr>
        <w:t>Chamber Music</w:t>
      </w:r>
      <w:r w:rsidR="008222EB" w:rsidRPr="008222EB">
        <w:rPr>
          <w:rFonts w:asciiTheme="majorBidi" w:hAnsiTheme="majorBidi" w:cstheme="majorBidi"/>
          <w:lang w:val="de-DE"/>
        </w:rPr>
        <w:t xml:space="preserve"> (</w:t>
      </w:r>
      <w:r w:rsidR="00CA45A4" w:rsidRPr="008222EB">
        <w:rPr>
          <w:rFonts w:asciiTheme="majorBidi" w:hAnsiTheme="majorBidi" w:cstheme="majorBidi"/>
          <w:lang w:val="de-DE"/>
        </w:rPr>
        <w:t>Beirut: Al-Kamel Verlag, 2013</w:t>
      </w:r>
      <w:r w:rsidR="008222EB" w:rsidRPr="008222EB">
        <w:rPr>
          <w:rFonts w:asciiTheme="majorBidi" w:hAnsiTheme="majorBidi" w:cstheme="majorBidi"/>
          <w:lang w:val="de-DE"/>
        </w:rPr>
        <w:t>)</w:t>
      </w:r>
      <w:r w:rsidR="00CA45A4" w:rsidRPr="008222EB">
        <w:rPr>
          <w:rFonts w:asciiTheme="majorBidi" w:hAnsiTheme="majorBidi" w:cstheme="majorBidi"/>
          <w:lang w:val="de-DE"/>
        </w:rPr>
        <w:t>.</w:t>
      </w:r>
    </w:p>
    <w:p w14:paraId="417734B9" w14:textId="07DE439F" w:rsidR="008222EB" w:rsidRPr="008222EB" w:rsidRDefault="008222EB" w:rsidP="00944EFA">
      <w:pPr>
        <w:widowControl w:val="0"/>
        <w:autoSpaceDE w:val="0"/>
        <w:autoSpaceDN w:val="0"/>
        <w:bidi w:val="0"/>
        <w:adjustRightInd w:val="0"/>
        <w:ind w:left="5580" w:hanging="5580"/>
        <w:jc w:val="both"/>
        <w:rPr>
          <w:rFonts w:asciiTheme="majorBidi" w:hAnsiTheme="majorBidi" w:cstheme="majorBidi"/>
          <w:lang w:val="de-DE"/>
        </w:rPr>
      </w:pPr>
      <w:r w:rsidRPr="008222EB">
        <w:rPr>
          <w:rFonts w:asciiTheme="majorBidi" w:hAnsiTheme="majorBidi" w:cstheme="majorBidi"/>
          <w:lang w:val="de-DE"/>
        </w:rPr>
        <w:t xml:space="preserve">James Joyce, </w:t>
      </w:r>
      <w:r w:rsidRPr="008222EB">
        <w:rPr>
          <w:rFonts w:asciiTheme="majorBidi" w:hAnsiTheme="majorBidi" w:cstheme="majorBidi"/>
          <w:i/>
          <w:iCs/>
          <w:lang w:val="de-DE"/>
        </w:rPr>
        <w:t>Pomes Penyeach</w:t>
      </w:r>
      <w:r w:rsidRPr="008222EB">
        <w:rPr>
          <w:rFonts w:asciiTheme="majorBidi" w:hAnsiTheme="majorBidi" w:cstheme="majorBidi"/>
          <w:lang w:val="de-DE"/>
        </w:rPr>
        <w:t xml:space="preserve"> (Beirut: Al-Kamel Verlag, 2013).</w:t>
      </w:r>
    </w:p>
    <w:p w14:paraId="7E554636" w14:textId="77777777" w:rsidR="008222EB" w:rsidRPr="008222EB" w:rsidRDefault="008222EB" w:rsidP="00AE7902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lang w:val="de-DE"/>
        </w:rPr>
      </w:pPr>
    </w:p>
    <w:p w14:paraId="444C166E" w14:textId="7E87DBC5" w:rsidR="000E161D" w:rsidRPr="00E331BF" w:rsidRDefault="000E161D" w:rsidP="00AE7902">
      <w:pPr>
        <w:widowControl w:val="0"/>
        <w:autoSpaceDE w:val="0"/>
        <w:autoSpaceDN w:val="0"/>
        <w:adjustRightInd w:val="0"/>
        <w:ind w:left="315"/>
        <w:jc w:val="both"/>
        <w:rPr>
          <w:rFonts w:asciiTheme="majorBidi" w:hAnsiTheme="majorBidi" w:cstheme="majorBidi"/>
          <w:b/>
          <w:bCs/>
          <w:rtl/>
          <w:lang w:val="de-DE"/>
        </w:rPr>
      </w:pPr>
      <w:r w:rsidRPr="00E331BF">
        <w:rPr>
          <w:rFonts w:asciiTheme="majorBidi" w:hAnsiTheme="majorBidi" w:cstheme="majorBidi"/>
          <w:b/>
          <w:bCs/>
          <w:rtl/>
          <w:lang w:val="de-DE"/>
        </w:rPr>
        <w:t>לאנגלית</w:t>
      </w:r>
    </w:p>
    <w:p w14:paraId="453CC567" w14:textId="6E25673B" w:rsidR="000E161D" w:rsidRDefault="000E161D" w:rsidP="00AE7902">
      <w:pPr>
        <w:widowControl w:val="0"/>
        <w:autoSpaceDE w:val="0"/>
        <w:autoSpaceDN w:val="0"/>
        <w:adjustRightInd w:val="0"/>
        <w:ind w:left="315"/>
        <w:jc w:val="both"/>
        <w:rPr>
          <w:rFonts w:asciiTheme="majorBidi" w:hAnsiTheme="majorBidi" w:cstheme="majorBidi"/>
          <w:rtl/>
          <w:lang w:val="de-DE"/>
        </w:rPr>
      </w:pPr>
      <w:r w:rsidRPr="00E331BF">
        <w:rPr>
          <w:rFonts w:asciiTheme="majorBidi" w:hAnsiTheme="majorBidi" w:cstheme="majorBidi"/>
          <w:rtl/>
          <w:lang w:val="de-DE"/>
        </w:rPr>
        <w:t>נ</w:t>
      </w:r>
      <w:r w:rsidR="007A0DB0">
        <w:rPr>
          <w:rFonts w:asciiTheme="majorBidi" w:hAnsiTheme="majorBidi" w:cstheme="majorBidi" w:hint="cs"/>
          <w:rtl/>
          <w:lang w:val="de-DE"/>
        </w:rPr>
        <w:t>צ</w:t>
      </w:r>
      <w:r w:rsidRPr="00E331BF">
        <w:rPr>
          <w:rFonts w:asciiTheme="majorBidi" w:hAnsiTheme="majorBidi" w:cstheme="majorBidi"/>
          <w:rtl/>
          <w:lang w:val="de-DE"/>
        </w:rPr>
        <w:t>אר אל-דהרי "אבן התשוקה,</w:t>
      </w:r>
      <w:r w:rsidR="008222EB">
        <w:rPr>
          <w:rFonts w:asciiTheme="majorBidi" w:hAnsiTheme="majorBidi" w:cstheme="majorBidi"/>
          <w:lang w:val="de-DE"/>
        </w:rPr>
        <w:t>"</w:t>
      </w:r>
      <w:r w:rsidRPr="00E331BF">
        <w:rPr>
          <w:rFonts w:asciiTheme="majorBidi" w:hAnsiTheme="majorBidi" w:cstheme="majorBidi"/>
          <w:rtl/>
          <w:lang w:val="de-DE"/>
        </w:rPr>
        <w:t xml:space="preserve"> ב</w:t>
      </w:r>
      <w:r w:rsidR="0020630B">
        <w:rPr>
          <w:rFonts w:asciiTheme="majorBidi" w:hAnsiTheme="majorBidi" w:cstheme="majorBidi" w:hint="cs"/>
          <w:rtl/>
          <w:lang w:val="de-DE"/>
        </w:rPr>
        <w:t xml:space="preserve">תוך </w:t>
      </w:r>
      <w:r w:rsidR="0020630B" w:rsidRPr="00E331BF">
        <w:rPr>
          <w:rFonts w:asciiTheme="majorBidi" w:hAnsiTheme="majorBidi" w:cstheme="majorBidi"/>
          <w:rtl/>
          <w:lang w:val="de-DE"/>
        </w:rPr>
        <w:t>פיטר קלארק</w:t>
      </w:r>
      <w:r w:rsidR="0020630B" w:rsidRPr="0020630B">
        <w:rPr>
          <w:rFonts w:asciiTheme="majorBidi" w:hAnsiTheme="majorBidi" w:cstheme="majorBidi" w:hint="cs"/>
          <w:rtl/>
          <w:lang w:val="de-DE"/>
        </w:rPr>
        <w:t xml:space="preserve">, </w:t>
      </w:r>
      <w:r w:rsidR="0020630B">
        <w:rPr>
          <w:rFonts w:asciiTheme="majorBidi" w:hAnsiTheme="majorBidi" w:cstheme="majorBidi" w:hint="cs"/>
          <w:rtl/>
          <w:lang w:val="de-DE"/>
        </w:rPr>
        <w:t xml:space="preserve">עורך, </w:t>
      </w:r>
      <w:r w:rsidRPr="00E331BF">
        <w:rPr>
          <w:rFonts w:asciiTheme="majorBidi" w:hAnsiTheme="majorBidi" w:cstheme="majorBidi"/>
          <w:b/>
          <w:bCs/>
          <w:rtl/>
          <w:lang w:val="de-DE"/>
        </w:rPr>
        <w:t>קולות ערביים מגיחים</w:t>
      </w:r>
      <w:r w:rsidR="0020630B">
        <w:rPr>
          <w:rFonts w:asciiTheme="majorBidi" w:hAnsiTheme="majorBidi" w:cstheme="majorBidi" w:hint="cs"/>
          <w:rtl/>
          <w:lang w:val="de-DE"/>
        </w:rPr>
        <w:t>, (</w:t>
      </w:r>
      <w:r w:rsidRPr="00E331BF">
        <w:rPr>
          <w:rFonts w:asciiTheme="majorBidi" w:hAnsiTheme="majorBidi" w:cstheme="majorBidi"/>
          <w:rtl/>
          <w:lang w:val="de-DE"/>
        </w:rPr>
        <w:t>לונדון: סאקי ספרים, 2010</w:t>
      </w:r>
      <w:r w:rsidR="0020630B">
        <w:rPr>
          <w:rFonts w:asciiTheme="majorBidi" w:hAnsiTheme="majorBidi" w:cstheme="majorBidi" w:hint="cs"/>
          <w:rtl/>
          <w:lang w:val="de-DE"/>
        </w:rPr>
        <w:t>).</w:t>
      </w:r>
      <w:r w:rsidR="008222EB">
        <w:rPr>
          <w:rFonts w:asciiTheme="majorBidi" w:hAnsiTheme="majorBidi" w:cstheme="majorBidi" w:hint="cs"/>
          <w:rtl/>
          <w:lang w:val="de-DE"/>
        </w:rPr>
        <w:t xml:space="preserve"> הופיע במקור בתור:</w:t>
      </w:r>
    </w:p>
    <w:p w14:paraId="3BFD66F2" w14:textId="6D30A3C9" w:rsidR="008222EB" w:rsidRDefault="008222EB" w:rsidP="00AE7902">
      <w:pPr>
        <w:bidi w:val="0"/>
        <w:ind w:left="315" w:right="1215"/>
        <w:jc w:val="both"/>
        <w:rPr>
          <w:rFonts w:asciiTheme="majorBidi" w:hAnsiTheme="majorBidi" w:cs="Times New Roman"/>
          <w:rtl/>
        </w:rPr>
      </w:pPr>
      <w:r w:rsidRPr="008222EB">
        <w:rPr>
          <w:rFonts w:asciiTheme="majorBidi" w:hAnsiTheme="majorBidi" w:cstheme="majorBidi"/>
        </w:rPr>
        <w:lastRenderedPageBreak/>
        <w:t>Nasser Al-Dhaheri</w:t>
      </w:r>
      <w:r>
        <w:rPr>
          <w:rFonts w:asciiTheme="majorBidi" w:hAnsiTheme="majorBidi" w:cstheme="majorBidi"/>
          <w:lang w:bidi="yi-Hebr"/>
        </w:rPr>
        <w:t xml:space="preserve">, </w:t>
      </w:r>
      <w:r w:rsidRPr="008222EB">
        <w:rPr>
          <w:rFonts w:asciiTheme="majorBidi" w:hAnsiTheme="majorBidi" w:cstheme="majorBidi"/>
        </w:rPr>
        <w:t>“The Stone of Desire</w:t>
      </w:r>
      <w:r>
        <w:rPr>
          <w:rFonts w:asciiTheme="majorBidi" w:hAnsiTheme="majorBidi" w:cstheme="majorBidi"/>
        </w:rPr>
        <w:t>,</w:t>
      </w:r>
      <w:r w:rsidRPr="008222EB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in </w:t>
      </w:r>
      <w:r w:rsidRPr="008222EB">
        <w:rPr>
          <w:rFonts w:asciiTheme="majorBidi" w:hAnsiTheme="majorBidi" w:cstheme="majorBidi"/>
        </w:rPr>
        <w:t>Peter Clark</w:t>
      </w:r>
      <w:r>
        <w:rPr>
          <w:rFonts w:asciiTheme="majorBidi" w:hAnsiTheme="majorBidi" w:cstheme="majorBidi"/>
        </w:rPr>
        <w:t>, ed.,</w:t>
      </w:r>
      <w:r w:rsidRPr="008222EB">
        <w:rPr>
          <w:rFonts w:asciiTheme="majorBidi" w:hAnsiTheme="majorBidi" w:cstheme="majorBidi"/>
        </w:rPr>
        <w:t xml:space="preserve"> </w:t>
      </w:r>
      <w:r w:rsidRPr="008222EB">
        <w:rPr>
          <w:rFonts w:asciiTheme="majorBidi" w:hAnsiTheme="majorBidi" w:cstheme="majorBidi"/>
          <w:i/>
          <w:iCs/>
        </w:rPr>
        <w:t>Emerging Arab Voices</w:t>
      </w:r>
      <w:r w:rsidRPr="008222EB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(</w:t>
      </w:r>
      <w:r w:rsidRPr="008222EB">
        <w:rPr>
          <w:rFonts w:asciiTheme="majorBidi" w:hAnsiTheme="majorBidi" w:cstheme="majorBidi"/>
        </w:rPr>
        <w:t>London: Saqi Books, 2010</w:t>
      </w:r>
      <w:r>
        <w:rPr>
          <w:rFonts w:asciiTheme="majorBidi" w:hAnsiTheme="majorBidi" w:cs="Times New Roman"/>
        </w:rPr>
        <w:t>).</w:t>
      </w:r>
    </w:p>
    <w:p w14:paraId="2F3FC1DF" w14:textId="77777777" w:rsidR="008222EB" w:rsidRPr="00E331BF" w:rsidRDefault="008222EB" w:rsidP="00AE7902">
      <w:pPr>
        <w:widowControl w:val="0"/>
        <w:autoSpaceDE w:val="0"/>
        <w:autoSpaceDN w:val="0"/>
        <w:adjustRightInd w:val="0"/>
        <w:ind w:left="315"/>
        <w:jc w:val="both"/>
        <w:rPr>
          <w:rFonts w:asciiTheme="majorBidi" w:hAnsiTheme="majorBidi" w:cstheme="majorBidi"/>
          <w:rtl/>
          <w:lang w:val="de-DE"/>
        </w:rPr>
      </w:pPr>
    </w:p>
    <w:p w14:paraId="3D07166B" w14:textId="3984BE9D" w:rsidR="000E161D" w:rsidRDefault="000E161D" w:rsidP="00AE7902">
      <w:pPr>
        <w:widowControl w:val="0"/>
        <w:autoSpaceDE w:val="0"/>
        <w:autoSpaceDN w:val="0"/>
        <w:adjustRightInd w:val="0"/>
        <w:ind w:left="315"/>
        <w:jc w:val="both"/>
        <w:rPr>
          <w:rFonts w:asciiTheme="majorBidi" w:hAnsiTheme="majorBidi" w:cstheme="majorBidi"/>
          <w:rtl/>
          <w:lang w:val="de-DE"/>
        </w:rPr>
      </w:pPr>
      <w:r w:rsidRPr="00E331BF">
        <w:rPr>
          <w:rFonts w:asciiTheme="majorBidi" w:hAnsiTheme="majorBidi" w:cstheme="majorBidi"/>
          <w:rtl/>
          <w:lang w:val="de-DE"/>
        </w:rPr>
        <w:t xml:space="preserve">שירים </w:t>
      </w:r>
      <w:r w:rsidR="0020630B">
        <w:rPr>
          <w:rFonts w:asciiTheme="majorBidi" w:hAnsiTheme="majorBidi" w:cstheme="majorBidi" w:hint="cs"/>
          <w:rtl/>
          <w:lang w:val="de-DE"/>
        </w:rPr>
        <w:t xml:space="preserve">שונים, </w:t>
      </w:r>
      <w:commentRangeStart w:id="4"/>
      <w:r w:rsidR="0020630B">
        <w:rPr>
          <w:rFonts w:asciiTheme="majorBidi" w:hAnsiTheme="majorBidi" w:cstheme="majorBidi" w:hint="cs"/>
          <w:rtl/>
          <w:lang w:val="de-DE"/>
        </w:rPr>
        <w:t xml:space="preserve">וביניהם </w:t>
      </w:r>
      <w:r w:rsidRPr="00E331BF">
        <w:rPr>
          <w:rFonts w:asciiTheme="majorBidi" w:hAnsiTheme="majorBidi" w:cstheme="majorBidi"/>
          <w:rtl/>
          <w:lang w:val="de-DE"/>
        </w:rPr>
        <w:t xml:space="preserve">שירו של אבאס ביידון </w:t>
      </w:r>
      <w:r w:rsidR="0020630B">
        <w:rPr>
          <w:rFonts w:asciiTheme="majorBidi" w:hAnsiTheme="majorBidi" w:cstheme="majorBidi" w:hint="cs"/>
          <w:rtl/>
          <w:lang w:val="de-DE"/>
        </w:rPr>
        <w:t>(</w:t>
      </w:r>
      <w:r w:rsidR="0020630B" w:rsidRPr="0020630B">
        <w:rPr>
          <w:rFonts w:asciiTheme="majorBidi" w:hAnsiTheme="majorBidi" w:cstheme="majorBidi"/>
        </w:rPr>
        <w:t>Abbas Baidoun</w:t>
      </w:r>
      <w:r w:rsidR="0020630B">
        <w:rPr>
          <w:rFonts w:asciiTheme="majorBidi" w:hAnsiTheme="majorBidi" w:cstheme="majorBidi" w:hint="cs"/>
          <w:rtl/>
        </w:rPr>
        <w:t>) "</w:t>
      </w:r>
      <w:r w:rsidRPr="00E331BF">
        <w:rPr>
          <w:rFonts w:asciiTheme="majorBidi" w:hAnsiTheme="majorBidi" w:cstheme="majorBidi"/>
          <w:rtl/>
          <w:lang w:val="de-DE"/>
        </w:rPr>
        <w:t xml:space="preserve">זולייכה </w:t>
      </w:r>
      <w:r w:rsidR="0020630B">
        <w:rPr>
          <w:rFonts w:asciiTheme="majorBidi" w:hAnsiTheme="majorBidi" w:cstheme="majorBidi" w:hint="cs"/>
          <w:rtl/>
          <w:lang w:val="de-DE"/>
        </w:rPr>
        <w:t xml:space="preserve">אנס </w:t>
      </w:r>
      <w:r w:rsidRPr="00E331BF">
        <w:rPr>
          <w:rFonts w:asciiTheme="majorBidi" w:hAnsiTheme="majorBidi" w:cstheme="majorBidi"/>
          <w:rtl/>
          <w:lang w:val="de-DE"/>
        </w:rPr>
        <w:t>מרילין</w:t>
      </w:r>
      <w:r w:rsidR="0020630B">
        <w:rPr>
          <w:rFonts w:asciiTheme="majorBidi" w:hAnsiTheme="majorBidi" w:cstheme="majorBidi" w:hint="cs"/>
          <w:rtl/>
          <w:lang w:val="de-DE"/>
        </w:rPr>
        <w:t xml:space="preserve">," </w:t>
      </w:r>
      <w:commentRangeEnd w:id="4"/>
      <w:r w:rsidR="0020630B">
        <w:rPr>
          <w:rStyle w:val="CommentReference"/>
          <w:rtl/>
        </w:rPr>
        <w:commentReference w:id="4"/>
      </w:r>
      <w:r w:rsidR="0020630B">
        <w:rPr>
          <w:rFonts w:asciiTheme="majorBidi" w:hAnsiTheme="majorBidi" w:cstheme="majorBidi" w:hint="cs"/>
          <w:rtl/>
          <w:lang w:val="de-DE"/>
        </w:rPr>
        <w:t>בתוך:</w:t>
      </w:r>
      <w:r w:rsidR="0020630B">
        <w:rPr>
          <w:rFonts w:asciiTheme="majorBidi" w:hAnsiTheme="majorBidi" w:cstheme="majorBidi" w:hint="cs"/>
          <w:lang w:val="de-DE"/>
        </w:rPr>
        <w:t xml:space="preserve"> </w:t>
      </w:r>
      <w:r w:rsidR="0020630B" w:rsidRPr="00E331BF">
        <w:rPr>
          <w:rFonts w:asciiTheme="majorBidi" w:hAnsiTheme="majorBidi" w:cstheme="majorBidi"/>
          <w:rtl/>
          <w:lang w:val="de-DE"/>
        </w:rPr>
        <w:t>ביל סוונסון וברברה האוס שופקה</w:t>
      </w:r>
      <w:r w:rsidR="0020630B">
        <w:rPr>
          <w:rFonts w:asciiTheme="majorBidi" w:hAnsiTheme="majorBidi" w:cstheme="majorBidi" w:hint="cs"/>
          <w:rtl/>
          <w:lang w:val="de-DE"/>
        </w:rPr>
        <w:t>, עורכים,</w:t>
      </w:r>
      <w:r w:rsidRPr="00E331BF">
        <w:rPr>
          <w:rFonts w:asciiTheme="majorBidi" w:hAnsiTheme="majorBidi" w:cstheme="majorBidi"/>
          <w:rtl/>
          <w:lang w:val="de-DE"/>
        </w:rPr>
        <w:t xml:space="preserve"> </w:t>
      </w:r>
      <w:r w:rsidRPr="00E331BF">
        <w:rPr>
          <w:rFonts w:asciiTheme="majorBidi" w:hAnsiTheme="majorBidi" w:cstheme="majorBidi"/>
          <w:b/>
          <w:bCs/>
          <w:rtl/>
          <w:lang w:val="de-DE"/>
        </w:rPr>
        <w:t>בדיואן החדש</w:t>
      </w:r>
      <w:r w:rsidR="00DD0681" w:rsidRPr="00E331BF">
        <w:rPr>
          <w:rFonts w:asciiTheme="majorBidi" w:hAnsiTheme="majorBidi" w:cstheme="majorBidi"/>
          <w:b/>
          <w:bCs/>
          <w:rtl/>
          <w:lang w:val="de-DE"/>
        </w:rPr>
        <w:t xml:space="preserve">: </w:t>
      </w:r>
      <w:r w:rsidR="00DD0681" w:rsidRPr="0020630B">
        <w:rPr>
          <w:rFonts w:asciiTheme="majorBidi" w:hAnsiTheme="majorBidi" w:cstheme="majorBidi"/>
          <w:b/>
          <w:bCs/>
          <w:rtl/>
          <w:lang w:val="de-DE"/>
        </w:rPr>
        <w:t>דיאלוג לירי בין מזרח ומערב</w:t>
      </w:r>
      <w:r w:rsidR="00DD0681" w:rsidRPr="00E331BF">
        <w:rPr>
          <w:rFonts w:asciiTheme="majorBidi" w:hAnsiTheme="majorBidi" w:cstheme="majorBidi"/>
          <w:rtl/>
          <w:lang w:val="de-DE"/>
        </w:rPr>
        <w:t xml:space="preserve">, </w:t>
      </w:r>
      <w:r w:rsidR="0020630B">
        <w:rPr>
          <w:rFonts w:asciiTheme="majorBidi" w:hAnsiTheme="majorBidi" w:cstheme="majorBidi" w:hint="cs"/>
          <w:rtl/>
          <w:lang w:val="de-DE"/>
        </w:rPr>
        <w:t>(</w:t>
      </w:r>
      <w:r w:rsidR="00DD0681" w:rsidRPr="00E331BF">
        <w:rPr>
          <w:rFonts w:asciiTheme="majorBidi" w:hAnsiTheme="majorBidi" w:cstheme="majorBidi"/>
          <w:rtl/>
          <w:lang w:val="de-DE"/>
        </w:rPr>
        <w:t>לונדון: גינקו, 201</w:t>
      </w:r>
      <w:r w:rsidR="0020630B">
        <w:rPr>
          <w:rFonts w:asciiTheme="majorBidi" w:hAnsiTheme="majorBidi" w:cstheme="majorBidi" w:hint="cs"/>
          <w:rtl/>
          <w:lang w:val="de-DE"/>
        </w:rPr>
        <w:t>9).</w:t>
      </w:r>
      <w:r w:rsidR="00DD0681" w:rsidRPr="00E331BF">
        <w:rPr>
          <w:rFonts w:asciiTheme="majorBidi" w:hAnsiTheme="majorBidi" w:cstheme="majorBidi"/>
          <w:rtl/>
          <w:lang w:val="de-DE"/>
        </w:rPr>
        <w:t xml:space="preserve"> </w:t>
      </w:r>
      <w:r w:rsidR="0020630B">
        <w:rPr>
          <w:rFonts w:asciiTheme="majorBidi" w:hAnsiTheme="majorBidi" w:cstheme="majorBidi" w:hint="cs"/>
          <w:rtl/>
          <w:lang w:val="de-DE"/>
        </w:rPr>
        <w:t>הופיע בתור:</w:t>
      </w:r>
    </w:p>
    <w:p w14:paraId="1E16B55C" w14:textId="435AED18" w:rsidR="0020630B" w:rsidRPr="0020630B" w:rsidRDefault="0020630B" w:rsidP="00AE7902">
      <w:pPr>
        <w:bidi w:val="0"/>
        <w:ind w:left="315" w:right="1215"/>
        <w:jc w:val="both"/>
        <w:rPr>
          <w:rFonts w:asciiTheme="majorBidi" w:hAnsiTheme="majorBidi" w:cstheme="majorBidi"/>
          <w:rtl/>
        </w:rPr>
      </w:pPr>
      <w:r w:rsidRPr="0020630B">
        <w:rPr>
          <w:rFonts w:asciiTheme="majorBidi" w:hAnsiTheme="majorBidi" w:cstheme="majorBidi"/>
        </w:rPr>
        <w:t>Abbas Baidoun</w:t>
      </w:r>
      <w:r w:rsidR="0058208B">
        <w:rPr>
          <w:rFonts w:asciiTheme="majorBidi" w:hAnsiTheme="majorBidi" w:cstheme="majorBidi"/>
        </w:rPr>
        <w:t xml:space="preserve">, </w:t>
      </w:r>
      <w:r w:rsidR="0058208B">
        <w:rPr>
          <w:rFonts w:asciiTheme="majorBidi" w:hAnsiTheme="majorBidi" w:cstheme="majorBidi"/>
          <w:lang w:bidi="yi-Hebr"/>
        </w:rPr>
        <w:t>“</w:t>
      </w:r>
      <w:r w:rsidRPr="0058208B">
        <w:rPr>
          <w:rFonts w:asciiTheme="majorBidi" w:hAnsiTheme="majorBidi" w:cstheme="majorBidi"/>
          <w:highlight w:val="yellow"/>
        </w:rPr>
        <w:t>Zuleicha an</w:t>
      </w:r>
      <w:r w:rsidR="0058208B" w:rsidRPr="0058208B">
        <w:rPr>
          <w:rFonts w:asciiTheme="majorBidi" w:hAnsiTheme="majorBidi" w:cstheme="majorBidi"/>
          <w:highlight w:val="yellow"/>
          <w:lang w:bidi="ar-SA"/>
        </w:rPr>
        <w:t>s</w:t>
      </w:r>
      <w:r w:rsidRPr="0058208B">
        <w:rPr>
          <w:rFonts w:asciiTheme="majorBidi" w:hAnsiTheme="majorBidi" w:cstheme="majorBidi"/>
          <w:highlight w:val="yellow"/>
        </w:rPr>
        <w:t xml:space="preserve"> Marilyn</w:t>
      </w:r>
      <w:r w:rsidR="0058208B">
        <w:rPr>
          <w:rFonts w:asciiTheme="majorBidi" w:hAnsiTheme="majorBidi" w:cstheme="majorBidi"/>
        </w:rPr>
        <w:t>,”</w:t>
      </w:r>
      <w:r w:rsidRPr="0020630B">
        <w:rPr>
          <w:rFonts w:asciiTheme="majorBidi" w:hAnsiTheme="majorBidi" w:cstheme="majorBidi"/>
        </w:rPr>
        <w:t xml:space="preserve"> in: Bill Swainson and Barbara Haus Schwepcke, eds., </w:t>
      </w:r>
      <w:r w:rsidRPr="0058208B">
        <w:rPr>
          <w:rFonts w:asciiTheme="majorBidi" w:hAnsiTheme="majorBidi" w:cstheme="majorBidi"/>
          <w:i/>
          <w:iCs/>
        </w:rPr>
        <w:t>A New Divan: A lyrical dialogue Between East and West</w:t>
      </w:r>
      <w:r w:rsidRPr="0020630B">
        <w:rPr>
          <w:rFonts w:asciiTheme="majorBidi" w:hAnsiTheme="majorBidi" w:cstheme="majorBidi"/>
        </w:rPr>
        <w:t xml:space="preserve"> (London: Ginko, 2019).</w:t>
      </w:r>
    </w:p>
    <w:p w14:paraId="3490F369" w14:textId="77777777" w:rsidR="004249E2" w:rsidRPr="00E331BF" w:rsidRDefault="004249E2" w:rsidP="00AE7902">
      <w:pPr>
        <w:bidi w:val="0"/>
        <w:ind w:right="360"/>
        <w:jc w:val="both"/>
        <w:rPr>
          <w:rFonts w:asciiTheme="majorBidi" w:hAnsiTheme="majorBidi" w:cstheme="majorBidi"/>
          <w:lang w:val="en"/>
        </w:rPr>
      </w:pPr>
    </w:p>
    <w:p w14:paraId="51830FC1" w14:textId="6FBA1616" w:rsidR="00DD0681" w:rsidRPr="00E331BF" w:rsidRDefault="00DD0681" w:rsidP="00AE7902">
      <w:pPr>
        <w:ind w:right="360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14:paraId="5209F528" w14:textId="2EBCB65A" w:rsidR="00D72572" w:rsidRDefault="00944EFA" w:rsidP="00AE7902">
      <w:pPr>
        <w:pStyle w:val="ListParagraph"/>
        <w:numPr>
          <w:ilvl w:val="0"/>
          <w:numId w:val="13"/>
        </w:numPr>
        <w:ind w:left="360" w:right="360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פרוסמים נוספים הקשורים</w:t>
      </w:r>
      <w:r w:rsidR="00D72572" w:rsidRPr="00E331BF">
        <w:rPr>
          <w:rFonts w:asciiTheme="majorBidi" w:hAnsiTheme="majorBidi" w:cstheme="majorBidi"/>
          <w:b/>
          <w:bCs/>
          <w:u w:val="single"/>
          <w:rtl/>
        </w:rPr>
        <w:t xml:space="preserve"> לתחו</w:t>
      </w:r>
      <w:r w:rsidR="00F75F0F">
        <w:rPr>
          <w:rFonts w:asciiTheme="majorBidi" w:hAnsiTheme="majorBidi" w:cstheme="majorBidi" w:hint="cs"/>
          <w:b/>
          <w:bCs/>
          <w:u w:val="single"/>
          <w:rtl/>
        </w:rPr>
        <w:t>מי ההוראה והמחקר</w:t>
      </w:r>
      <w:r w:rsidR="00D72572" w:rsidRPr="00E331BF">
        <w:rPr>
          <w:rFonts w:asciiTheme="majorBidi" w:hAnsiTheme="majorBidi" w:cstheme="majorBidi"/>
          <w:b/>
          <w:bCs/>
          <w:u w:val="single"/>
          <w:rtl/>
        </w:rPr>
        <w:t xml:space="preserve"> שלי</w:t>
      </w:r>
    </w:p>
    <w:p w14:paraId="5E9464B2" w14:textId="77777777" w:rsidR="00F75F0F" w:rsidRPr="00E331BF" w:rsidRDefault="00F75F0F" w:rsidP="00F75F0F">
      <w:pPr>
        <w:pStyle w:val="ListParagraph"/>
        <w:ind w:left="360" w:right="360"/>
        <w:jc w:val="both"/>
        <w:rPr>
          <w:rFonts w:asciiTheme="majorBidi" w:hAnsiTheme="majorBidi" w:cstheme="majorBidi"/>
          <w:b/>
          <w:bCs/>
          <w:u w:val="single"/>
        </w:rPr>
      </w:pPr>
    </w:p>
    <w:p w14:paraId="3F971059" w14:textId="5696964A" w:rsidR="00D72572" w:rsidRPr="00E331BF" w:rsidRDefault="00D72572" w:rsidP="00AE7902">
      <w:pPr>
        <w:ind w:left="315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אל-סואלאן – שתי השאלות: חיבורים ספרותיים בשירה ופרוזה. עריכה: רים גנאיים</w:t>
      </w:r>
      <w:r w:rsidR="00DF7192" w:rsidRPr="00E331BF">
        <w:rPr>
          <w:rFonts w:asciiTheme="majorBidi" w:hAnsiTheme="majorBidi" w:cstheme="majorBidi"/>
          <w:rtl/>
        </w:rPr>
        <w:t xml:space="preserve">, </w:t>
      </w:r>
      <w:r w:rsidR="00A5158D">
        <w:rPr>
          <w:rFonts w:asciiTheme="majorBidi" w:hAnsiTheme="majorBidi" w:cstheme="majorBidi" w:hint="cs"/>
          <w:rtl/>
        </w:rPr>
        <w:t>(</w:t>
      </w:r>
      <w:r w:rsidR="00DF7192" w:rsidRPr="00E331BF">
        <w:rPr>
          <w:rFonts w:asciiTheme="majorBidi" w:hAnsiTheme="majorBidi" w:cstheme="majorBidi"/>
          <w:rtl/>
        </w:rPr>
        <w:t>באקה אל-גרבייה: 2014</w:t>
      </w:r>
      <w:r w:rsidR="00A5158D">
        <w:rPr>
          <w:rFonts w:asciiTheme="majorBidi" w:hAnsiTheme="majorBidi" w:cstheme="majorBidi" w:hint="cs"/>
          <w:rtl/>
        </w:rPr>
        <w:t>).</w:t>
      </w:r>
    </w:p>
    <w:p w14:paraId="5C1B76B8" w14:textId="6AC4660B" w:rsidR="00A5158D" w:rsidRPr="00A5158D" w:rsidRDefault="007A0DB0" w:rsidP="00AE7902">
      <w:pPr>
        <w:bidi w:val="0"/>
        <w:ind w:left="360" w:right="1215" w:firstLine="9"/>
        <w:jc w:val="both"/>
        <w:rPr>
          <w:rFonts w:asciiTheme="majorBidi" w:hAnsiTheme="majorBidi" w:cstheme="majorBidi"/>
          <w:lang w:bidi="yi-Hebr"/>
        </w:rPr>
      </w:pPr>
      <w:r w:rsidRPr="00A5158D">
        <w:rPr>
          <w:rFonts w:asciiTheme="majorBidi" w:hAnsiTheme="majorBidi" w:cstheme="majorBidi"/>
        </w:rPr>
        <w:t>Reem Ghanayem,</w:t>
      </w:r>
      <w:r>
        <w:rPr>
          <w:rFonts w:asciiTheme="majorBidi" w:hAnsiTheme="majorBidi" w:cstheme="majorBidi"/>
        </w:rPr>
        <w:t xml:space="preserve"> ed., </w:t>
      </w:r>
      <w:r w:rsidR="00A5158D" w:rsidRPr="007A0DB0">
        <w:rPr>
          <w:rFonts w:asciiTheme="majorBidi" w:hAnsiTheme="majorBidi" w:cstheme="majorBidi"/>
          <w:i/>
          <w:iCs/>
        </w:rPr>
        <w:t xml:space="preserve">Al-Sualan – The Two Questions: Literary Essays in Poetry and </w:t>
      </w:r>
      <w:r w:rsidRPr="007A0DB0">
        <w:rPr>
          <w:rFonts w:asciiTheme="majorBidi" w:hAnsiTheme="majorBidi" w:cstheme="majorBidi"/>
          <w:i/>
          <w:iCs/>
        </w:rPr>
        <w:t>Prose</w:t>
      </w:r>
      <w:r w:rsidR="00A5158D" w:rsidRPr="00A5158D">
        <w:rPr>
          <w:rFonts w:asciiTheme="majorBidi" w:hAnsiTheme="majorBidi" w:cstheme="majorBidi"/>
        </w:rPr>
        <w:t xml:space="preserve"> </w:t>
      </w:r>
      <w:r w:rsidR="00A5158D">
        <w:rPr>
          <w:rFonts w:asciiTheme="majorBidi" w:hAnsiTheme="majorBidi" w:cstheme="majorBidi"/>
        </w:rPr>
        <w:t>(</w:t>
      </w:r>
      <w:r w:rsidR="00A5158D" w:rsidRPr="00A5158D">
        <w:rPr>
          <w:rFonts w:asciiTheme="majorBidi" w:hAnsiTheme="majorBidi" w:cstheme="majorBidi"/>
        </w:rPr>
        <w:t>Baqa al-Gharbiyya: 2014</w:t>
      </w:r>
      <w:r w:rsidR="00A5158D">
        <w:rPr>
          <w:rFonts w:asciiTheme="majorBidi" w:hAnsiTheme="majorBidi" w:cstheme="majorBidi" w:hint="cs"/>
          <w:rtl/>
        </w:rPr>
        <w:t>(</w:t>
      </w:r>
      <w:r w:rsidR="00A5158D">
        <w:rPr>
          <w:rFonts w:asciiTheme="majorBidi" w:hAnsiTheme="majorBidi" w:cstheme="majorBidi"/>
        </w:rPr>
        <w:t>.</w:t>
      </w:r>
    </w:p>
    <w:p w14:paraId="1C0FFBCA" w14:textId="77777777" w:rsidR="00A5158D" w:rsidRDefault="00A5158D" w:rsidP="00AE7902">
      <w:pPr>
        <w:bidi w:val="0"/>
        <w:ind w:left="315" w:right="1215"/>
        <w:jc w:val="both"/>
        <w:rPr>
          <w:rFonts w:asciiTheme="majorBidi" w:hAnsiTheme="majorBidi" w:cstheme="majorBidi"/>
          <w:rtl/>
        </w:rPr>
      </w:pPr>
    </w:p>
    <w:p w14:paraId="266C7D1F" w14:textId="226ED5CC" w:rsidR="0097058C" w:rsidRDefault="0097058C" w:rsidP="00AE790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10CB69F" w14:textId="77777777" w:rsidR="00F75F0F" w:rsidRPr="00E331BF" w:rsidRDefault="00F75F0F" w:rsidP="00AE790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45F770FA" w14:textId="3C8FD392" w:rsidR="00DF7192" w:rsidRDefault="00DF7192" w:rsidP="00AE7902">
      <w:pPr>
        <w:pStyle w:val="ListParagraph"/>
        <w:numPr>
          <w:ilvl w:val="0"/>
          <w:numId w:val="13"/>
        </w:numPr>
        <w:ind w:left="360" w:right="360"/>
        <w:jc w:val="both"/>
        <w:rPr>
          <w:rFonts w:asciiTheme="majorBidi" w:hAnsiTheme="majorBidi" w:cstheme="majorBidi"/>
          <w:b/>
          <w:bCs/>
          <w:u w:val="single"/>
        </w:rPr>
      </w:pPr>
      <w:r w:rsidRPr="007A0DB0">
        <w:rPr>
          <w:rFonts w:asciiTheme="majorBidi" w:hAnsiTheme="majorBidi" w:cstheme="majorBidi"/>
          <w:b/>
          <w:bCs/>
          <w:u w:val="single"/>
          <w:rtl/>
        </w:rPr>
        <w:t>ראיונות עם מחברים ערביים:</w:t>
      </w:r>
    </w:p>
    <w:p w14:paraId="2B08E21C" w14:textId="77777777" w:rsidR="0097058C" w:rsidRPr="00E331BF" w:rsidRDefault="0097058C" w:rsidP="00AE790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583A07E" w14:textId="4F521FAF" w:rsidR="0070536E" w:rsidRPr="00E331BF" w:rsidRDefault="00DF7192" w:rsidP="00224A16">
      <w:pPr>
        <w:ind w:left="360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ראיון עם מחבר הרומנים האריתראי</w:t>
      </w:r>
      <w:r w:rsidR="00AB196D" w:rsidRPr="00E331BF">
        <w:rPr>
          <w:rFonts w:asciiTheme="majorBidi" w:hAnsiTheme="majorBidi" w:cstheme="majorBidi"/>
          <w:rtl/>
        </w:rPr>
        <w:t>,</w:t>
      </w:r>
      <w:r w:rsidRPr="00E331BF">
        <w:rPr>
          <w:rFonts w:asciiTheme="majorBidi" w:hAnsiTheme="majorBidi" w:cstheme="majorBidi"/>
          <w:rtl/>
        </w:rPr>
        <w:t xml:space="preserve"> חאג'י ג'אביר, אל</w:t>
      </w:r>
      <w:r w:rsidR="007A0DB0">
        <w:rPr>
          <w:rFonts w:asciiTheme="majorBidi" w:hAnsiTheme="majorBidi" w:cstheme="majorBidi" w:hint="cs"/>
          <w:rtl/>
        </w:rPr>
        <w:t>ע</w:t>
      </w:r>
      <w:r w:rsidRPr="00E331BF">
        <w:rPr>
          <w:rFonts w:asciiTheme="majorBidi" w:hAnsiTheme="majorBidi" w:cstheme="majorBidi"/>
          <w:rtl/>
        </w:rPr>
        <w:t>רבי אלג'דיד, 2018</w:t>
      </w:r>
      <w:r w:rsidR="007A0DB0">
        <w:rPr>
          <w:rFonts w:asciiTheme="majorBidi" w:hAnsiTheme="majorBidi" w:cstheme="majorBidi"/>
        </w:rPr>
        <w:t xml:space="preserve">: </w:t>
      </w:r>
      <w:hyperlink r:id="rId14" w:history="1">
        <w:r w:rsidR="007A0DB0" w:rsidRPr="005725A4">
          <w:rPr>
            <w:rStyle w:val="Hyperlink"/>
            <w:rFonts w:asciiTheme="majorBidi" w:hAnsiTheme="majorBidi" w:cstheme="majorBidi"/>
          </w:rPr>
          <w:t>https://www.alaraby.co.uk/</w:t>
        </w:r>
      </w:hyperlink>
    </w:p>
    <w:p w14:paraId="0BFC96C8" w14:textId="77777777" w:rsidR="007A0DB0" w:rsidRDefault="007A0DB0" w:rsidP="00224A16">
      <w:pPr>
        <w:widowControl w:val="0"/>
        <w:autoSpaceDE w:val="0"/>
        <w:autoSpaceDN w:val="0"/>
        <w:adjustRightInd w:val="0"/>
        <w:ind w:left="1485" w:hanging="1125"/>
        <w:jc w:val="both"/>
        <w:rPr>
          <w:rFonts w:asciiTheme="majorBidi" w:hAnsiTheme="majorBidi" w:cstheme="majorBidi"/>
          <w:rtl/>
          <w:lang w:val="en"/>
        </w:rPr>
      </w:pPr>
    </w:p>
    <w:p w14:paraId="284923C7" w14:textId="0A4980BA" w:rsidR="007A0DB0" w:rsidRDefault="007A0DB0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  <w:lang w:val="en"/>
        </w:rPr>
      </w:pPr>
      <w:r>
        <w:rPr>
          <w:rFonts w:asciiTheme="majorBidi" w:hAnsiTheme="majorBidi" w:cstheme="majorBidi" w:hint="cs"/>
          <w:rtl/>
          <w:lang w:val="en"/>
        </w:rPr>
        <w:t xml:space="preserve">"לא יכולתי לפתור את סכסוך הגבול הקטלני," ראיון עם הסופר הקורדי ג'אן דוסט. </w:t>
      </w:r>
      <w:r w:rsidRPr="00E331BF">
        <w:rPr>
          <w:rFonts w:asciiTheme="majorBidi" w:hAnsiTheme="majorBidi" w:cstheme="majorBidi"/>
          <w:rtl/>
          <w:lang w:val="en"/>
        </w:rPr>
        <w:t>"</w:t>
      </w:r>
      <w:r w:rsidRPr="00E331BF">
        <w:rPr>
          <w:rFonts w:asciiTheme="majorBidi" w:hAnsiTheme="majorBidi" w:cstheme="majorBidi"/>
          <w:b/>
          <w:bCs/>
          <w:rtl/>
          <w:lang w:val="en"/>
        </w:rPr>
        <w:t>נגד/בעד: מגזין לספרות ערבית בת ימינו</w:t>
      </w:r>
      <w:r w:rsidRPr="00E331BF">
        <w:rPr>
          <w:rFonts w:asciiTheme="majorBidi" w:hAnsiTheme="majorBidi" w:cstheme="majorBidi"/>
          <w:rtl/>
          <w:lang w:val="en"/>
        </w:rPr>
        <w:t>" (מגזין דו-לשוני).</w:t>
      </w:r>
    </w:p>
    <w:p w14:paraId="669FCF2E" w14:textId="58D13088" w:rsidR="0070536E" w:rsidRPr="007A0DB0" w:rsidRDefault="007A0DB0" w:rsidP="00224A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r w:rsidRPr="00E331BF">
        <w:rPr>
          <w:rFonts w:asciiTheme="majorBidi" w:hAnsiTheme="majorBidi" w:cstheme="majorBidi"/>
          <w:lang w:val="en"/>
        </w:rPr>
        <w:t>“</w:t>
      </w:r>
      <w:commentRangeStart w:id="5"/>
      <w:r w:rsidRPr="00E331BF">
        <w:rPr>
          <w:rFonts w:asciiTheme="majorBidi" w:hAnsiTheme="majorBidi" w:cstheme="majorBidi"/>
          <w:lang w:val="en"/>
        </w:rPr>
        <w:t>I couldn't solve the deadly border complex</w:t>
      </w:r>
      <w:commentRangeEnd w:id="5"/>
      <w:r w:rsidRPr="00E331BF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5"/>
      </w:r>
      <w:r w:rsidRPr="00E331BF">
        <w:rPr>
          <w:rFonts w:asciiTheme="majorBidi" w:hAnsiTheme="majorBidi" w:cstheme="majorBidi"/>
          <w:lang w:val="en"/>
        </w:rPr>
        <w:t>,” an interview with the Kurdish writer Jean Douste. (In Arabic and Hebrew</w:t>
      </w:r>
      <w:r w:rsidRPr="007A0DB0">
        <w:rPr>
          <w:rFonts w:asciiTheme="majorBidi" w:hAnsiTheme="majorBidi" w:cstheme="majorBidi"/>
          <w:i/>
          <w:iCs/>
          <w:lang w:val="en"/>
        </w:rPr>
        <w:t>), Neged/Anti: a Magazine for Contemporary Arabic Literature</w:t>
      </w:r>
      <w:r w:rsidRPr="00E331BF">
        <w:rPr>
          <w:rFonts w:asciiTheme="majorBidi" w:hAnsiTheme="majorBidi" w:cstheme="majorBidi"/>
          <w:lang w:val="en"/>
        </w:rPr>
        <w:t xml:space="preserve"> (a bilingual magazine), Issue 1, Spring 2019</w:t>
      </w:r>
      <w:r w:rsidRPr="007A0DB0">
        <w:rPr>
          <w:rFonts w:asciiTheme="majorBidi" w:hAnsiTheme="majorBidi" w:cstheme="majorBidi"/>
          <w:lang w:bidi="ar-SA"/>
        </w:rPr>
        <w:t>.</w:t>
      </w:r>
    </w:p>
    <w:p w14:paraId="63101A63" w14:textId="77777777" w:rsidR="0070536E" w:rsidRPr="00E331BF" w:rsidRDefault="0070536E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  <w:lang w:val="en"/>
        </w:rPr>
      </w:pPr>
    </w:p>
    <w:p w14:paraId="086BB499" w14:textId="140749F2" w:rsidR="0070536E" w:rsidRPr="00E331BF" w:rsidRDefault="0070536E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  <w:lang w:val="en"/>
        </w:rPr>
      </w:pPr>
      <w:r w:rsidRPr="00E331BF">
        <w:rPr>
          <w:rFonts w:asciiTheme="majorBidi" w:hAnsiTheme="majorBidi" w:cstheme="majorBidi"/>
          <w:rtl/>
          <w:lang w:val="en"/>
        </w:rPr>
        <w:t>שייח' חלאווי: אין לחם לקורא מלא הפחד בסיפורים של מחבר שזהותו התעוותה. שיחה עם המחבר הפלסטיני, שייח' חלאווי, ראיון מאת רים גנאיים. כתב העת פושה, 6.11.2019.</w:t>
      </w:r>
    </w:p>
    <w:p w14:paraId="2BE07553" w14:textId="1FF9ED5C" w:rsidR="007A0DB0" w:rsidRDefault="00AE7902" w:rsidP="00224A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bidi="yi-Hebr"/>
        </w:rPr>
        <w:t>“</w:t>
      </w:r>
      <w:r w:rsidR="007A0DB0" w:rsidRPr="007A0DB0">
        <w:rPr>
          <w:rFonts w:asciiTheme="majorBidi" w:hAnsiTheme="majorBidi" w:cstheme="majorBidi"/>
          <w:lang w:val="en"/>
        </w:rPr>
        <w:t xml:space="preserve">There is no </w:t>
      </w:r>
      <w:r w:rsidR="00322F02">
        <w:rPr>
          <w:rFonts w:asciiTheme="majorBidi" w:hAnsiTheme="majorBidi" w:cstheme="majorBidi"/>
          <w:lang w:val="en"/>
        </w:rPr>
        <w:t>B</w:t>
      </w:r>
      <w:r w:rsidR="007A0DB0" w:rsidRPr="007A0DB0">
        <w:rPr>
          <w:rFonts w:asciiTheme="majorBidi" w:hAnsiTheme="majorBidi" w:cstheme="majorBidi"/>
          <w:lang w:val="en"/>
        </w:rPr>
        <w:t xml:space="preserve">read for the </w:t>
      </w:r>
      <w:r w:rsidR="00322F02">
        <w:rPr>
          <w:rFonts w:asciiTheme="majorBidi" w:hAnsiTheme="majorBidi" w:cstheme="majorBidi"/>
          <w:lang w:val="en"/>
        </w:rPr>
        <w:t>F</w:t>
      </w:r>
      <w:r w:rsidR="007A0DB0" w:rsidRPr="007A0DB0">
        <w:rPr>
          <w:rFonts w:asciiTheme="majorBidi" w:hAnsiTheme="majorBidi" w:cstheme="majorBidi"/>
          <w:lang w:val="en"/>
        </w:rPr>
        <w:t xml:space="preserve">earful </w:t>
      </w:r>
      <w:r w:rsidR="00322F02">
        <w:rPr>
          <w:rFonts w:asciiTheme="majorBidi" w:hAnsiTheme="majorBidi" w:cstheme="majorBidi"/>
          <w:lang w:val="en"/>
        </w:rPr>
        <w:t>R</w:t>
      </w:r>
      <w:r w:rsidR="007A0DB0" w:rsidRPr="007A0DB0">
        <w:rPr>
          <w:rFonts w:asciiTheme="majorBidi" w:hAnsiTheme="majorBidi" w:cstheme="majorBidi"/>
          <w:lang w:val="en"/>
        </w:rPr>
        <w:t xml:space="preserve">eader in the </w:t>
      </w:r>
      <w:r w:rsidR="00322F02">
        <w:rPr>
          <w:rFonts w:asciiTheme="majorBidi" w:hAnsiTheme="majorBidi" w:cstheme="majorBidi"/>
          <w:lang w:val="en"/>
        </w:rPr>
        <w:t>S</w:t>
      </w:r>
      <w:r w:rsidR="007A0DB0" w:rsidRPr="007A0DB0">
        <w:rPr>
          <w:rFonts w:asciiTheme="majorBidi" w:hAnsiTheme="majorBidi" w:cstheme="majorBidi"/>
          <w:lang w:val="en"/>
        </w:rPr>
        <w:t xml:space="preserve">tories of a </w:t>
      </w:r>
      <w:r w:rsidR="00322F02">
        <w:rPr>
          <w:rFonts w:asciiTheme="majorBidi" w:hAnsiTheme="majorBidi" w:cstheme="majorBidi"/>
          <w:lang w:val="en"/>
        </w:rPr>
        <w:t>W</w:t>
      </w:r>
      <w:r w:rsidR="007A0DB0" w:rsidRPr="007A0DB0">
        <w:rPr>
          <w:rFonts w:asciiTheme="majorBidi" w:hAnsiTheme="majorBidi" w:cstheme="majorBidi"/>
          <w:lang w:val="en"/>
        </w:rPr>
        <w:t xml:space="preserve">riter </w:t>
      </w:r>
      <w:r w:rsidR="00322F02">
        <w:rPr>
          <w:rFonts w:asciiTheme="majorBidi" w:hAnsiTheme="majorBidi" w:cstheme="majorBidi"/>
          <w:lang w:val="en"/>
        </w:rPr>
        <w:t>W</w:t>
      </w:r>
      <w:r w:rsidR="007A0DB0" w:rsidRPr="007A0DB0">
        <w:rPr>
          <w:rFonts w:asciiTheme="majorBidi" w:hAnsiTheme="majorBidi" w:cstheme="majorBidi"/>
          <w:lang w:val="en"/>
        </w:rPr>
        <w:t xml:space="preserve">hose </w:t>
      </w:r>
      <w:r w:rsidR="00322F02">
        <w:rPr>
          <w:rFonts w:asciiTheme="majorBidi" w:hAnsiTheme="majorBidi" w:cstheme="majorBidi"/>
          <w:lang w:val="en"/>
        </w:rPr>
        <w:t>I</w:t>
      </w:r>
      <w:r w:rsidR="007A0DB0" w:rsidRPr="007A0DB0">
        <w:rPr>
          <w:rFonts w:asciiTheme="majorBidi" w:hAnsiTheme="majorBidi" w:cstheme="majorBidi"/>
          <w:lang w:val="en"/>
        </w:rPr>
        <w:t>dentit</w:t>
      </w:r>
      <w:r w:rsidR="00322F02">
        <w:rPr>
          <w:rFonts w:asciiTheme="majorBidi" w:hAnsiTheme="majorBidi" w:cstheme="majorBidi"/>
          <w:lang w:val="en"/>
        </w:rPr>
        <w:t>y</w:t>
      </w:r>
      <w:r w:rsidR="007A0DB0" w:rsidRPr="007A0DB0">
        <w:rPr>
          <w:rFonts w:asciiTheme="majorBidi" w:hAnsiTheme="majorBidi" w:cstheme="majorBidi"/>
          <w:lang w:val="en"/>
        </w:rPr>
        <w:t xml:space="preserve"> </w:t>
      </w:r>
      <w:r w:rsidR="00322F02">
        <w:rPr>
          <w:rFonts w:asciiTheme="majorBidi" w:hAnsiTheme="majorBidi" w:cstheme="majorBidi"/>
          <w:lang w:val="en"/>
        </w:rPr>
        <w:t>is</w:t>
      </w:r>
      <w:r w:rsidR="007A0DB0" w:rsidRPr="007A0DB0">
        <w:rPr>
          <w:rFonts w:asciiTheme="majorBidi" w:hAnsiTheme="majorBidi" w:cstheme="majorBidi"/>
          <w:lang w:val="en"/>
        </w:rPr>
        <w:t xml:space="preserve"> </w:t>
      </w:r>
      <w:r w:rsidR="00322F02">
        <w:rPr>
          <w:rFonts w:asciiTheme="majorBidi" w:hAnsiTheme="majorBidi" w:cstheme="majorBidi"/>
          <w:lang w:val="en"/>
        </w:rPr>
        <w:t>D</w:t>
      </w:r>
      <w:r w:rsidR="007A0DB0" w:rsidRPr="007A0DB0">
        <w:rPr>
          <w:rFonts w:asciiTheme="majorBidi" w:hAnsiTheme="majorBidi" w:cstheme="majorBidi"/>
          <w:lang w:val="en"/>
        </w:rPr>
        <w:t>istorted</w:t>
      </w:r>
      <w:r w:rsidR="00322F02">
        <w:rPr>
          <w:rFonts w:asciiTheme="majorBidi" w:hAnsiTheme="majorBidi" w:cstheme="majorBidi"/>
          <w:lang w:val="en"/>
        </w:rPr>
        <w:t>,”</w:t>
      </w:r>
      <w:r w:rsidR="007A0DB0" w:rsidRPr="007A0DB0">
        <w:rPr>
          <w:rFonts w:asciiTheme="majorBidi" w:hAnsiTheme="majorBidi" w:cstheme="majorBidi"/>
          <w:lang w:val="en"/>
        </w:rPr>
        <w:t xml:space="preserve"> A conversation with the Palestinian writer Sheikha Halawy</w:t>
      </w:r>
      <w:r w:rsidR="00322F02">
        <w:rPr>
          <w:rFonts w:asciiTheme="majorBidi" w:hAnsiTheme="majorBidi" w:cstheme="majorBidi"/>
          <w:lang w:val="en"/>
        </w:rPr>
        <w:t>,</w:t>
      </w:r>
      <w:r w:rsidR="007A0DB0" w:rsidRPr="007A0DB0">
        <w:rPr>
          <w:rFonts w:asciiTheme="majorBidi" w:hAnsiTheme="majorBidi" w:cstheme="majorBidi"/>
          <w:lang w:val="en"/>
        </w:rPr>
        <w:t xml:space="preserve"> </w:t>
      </w:r>
      <w:r w:rsidR="00322F02">
        <w:rPr>
          <w:rFonts w:asciiTheme="majorBidi" w:hAnsiTheme="majorBidi" w:cstheme="majorBidi"/>
          <w:lang w:val="en"/>
        </w:rPr>
        <w:t>i</w:t>
      </w:r>
      <w:r w:rsidR="007A0DB0" w:rsidRPr="007A0DB0">
        <w:rPr>
          <w:rFonts w:asciiTheme="majorBidi" w:hAnsiTheme="majorBidi" w:cstheme="majorBidi"/>
          <w:lang w:val="en"/>
        </w:rPr>
        <w:t xml:space="preserve">nterviewed by Reem Ghanayem. </w:t>
      </w:r>
      <w:r w:rsidR="007A0DB0" w:rsidRPr="00322F02">
        <w:rPr>
          <w:rFonts w:asciiTheme="majorBidi" w:hAnsiTheme="majorBidi" w:cstheme="majorBidi"/>
          <w:i/>
          <w:iCs/>
          <w:lang w:val="en"/>
        </w:rPr>
        <w:t>Fusha Magazine</w:t>
      </w:r>
      <w:r w:rsidR="007A0DB0" w:rsidRPr="007A0DB0">
        <w:rPr>
          <w:rFonts w:asciiTheme="majorBidi" w:hAnsiTheme="majorBidi" w:cstheme="majorBidi"/>
          <w:lang w:val="en"/>
        </w:rPr>
        <w:t xml:space="preserve">, 6.11.2019. </w:t>
      </w:r>
    </w:p>
    <w:p w14:paraId="3AAFA636" w14:textId="7F882647" w:rsidR="0070536E" w:rsidRPr="00E331BF" w:rsidRDefault="0070536E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  <w:lang w:val="en" w:bidi="ar-SA"/>
        </w:rPr>
      </w:pPr>
    </w:p>
    <w:p w14:paraId="3AB55C7F" w14:textId="1478558E" w:rsidR="0070536E" w:rsidRDefault="0070536E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דיוקן האמן כאדם צעיר: דיאלוג פתוח אודות אמנות, שירה ופוליטיקה עם המשורר והמוזיקאי הפלסטיני וויסאם ג'יבראן</w:t>
      </w:r>
      <w:r w:rsidR="00591933">
        <w:rPr>
          <w:rFonts w:asciiTheme="majorBidi" w:hAnsiTheme="majorBidi" w:cstheme="majorBidi" w:hint="cs"/>
          <w:rtl/>
        </w:rPr>
        <w:t>, ראיון מאת רים גנאיים, אתר אלוואן, 7.3.2020.</w:t>
      </w:r>
    </w:p>
    <w:p w14:paraId="14B4EAF5" w14:textId="63010BA9" w:rsidR="00135B9C" w:rsidRDefault="00135B9C" w:rsidP="00224A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>“</w:t>
      </w:r>
      <w:r w:rsidRPr="00135B9C">
        <w:rPr>
          <w:rFonts w:asciiTheme="majorBidi" w:hAnsiTheme="majorBidi" w:cstheme="majorBidi"/>
          <w:lang w:val="en"/>
        </w:rPr>
        <w:t>A portrait of the artist as a young man: an open dialogue on art, poetry and politics with the Palestinian poet and musician Wissam Gibran</w:t>
      </w:r>
      <w:r>
        <w:rPr>
          <w:rFonts w:asciiTheme="majorBidi" w:hAnsiTheme="majorBidi" w:cstheme="majorBidi"/>
          <w:lang w:val="en"/>
        </w:rPr>
        <w:t>,” i</w:t>
      </w:r>
      <w:r w:rsidRPr="00135B9C">
        <w:rPr>
          <w:rFonts w:asciiTheme="majorBidi" w:hAnsiTheme="majorBidi" w:cstheme="majorBidi"/>
          <w:lang w:val="en"/>
        </w:rPr>
        <w:t>nterviewed by Reem Ghanayem</w:t>
      </w:r>
      <w:r>
        <w:rPr>
          <w:rFonts w:asciiTheme="majorBidi" w:hAnsiTheme="majorBidi" w:cstheme="majorBidi"/>
          <w:lang w:val="en"/>
        </w:rPr>
        <w:t>;</w:t>
      </w:r>
      <w:r w:rsidRPr="00135B9C">
        <w:rPr>
          <w:rFonts w:asciiTheme="majorBidi" w:hAnsiTheme="majorBidi" w:cstheme="majorBidi"/>
          <w:lang w:val="en"/>
        </w:rPr>
        <w:t xml:space="preserve"> 3 parts. </w:t>
      </w:r>
      <w:r w:rsidRPr="00135B9C">
        <w:rPr>
          <w:rFonts w:asciiTheme="majorBidi" w:hAnsiTheme="majorBidi" w:cstheme="majorBidi"/>
          <w:i/>
          <w:iCs/>
          <w:lang w:val="en"/>
        </w:rPr>
        <w:t>Alawan Website</w:t>
      </w:r>
      <w:r>
        <w:rPr>
          <w:rFonts w:asciiTheme="majorBidi" w:hAnsiTheme="majorBidi" w:cstheme="majorBidi"/>
          <w:lang w:val="en"/>
        </w:rPr>
        <w:t>,</w:t>
      </w:r>
      <w:r w:rsidRPr="00135B9C">
        <w:rPr>
          <w:rFonts w:asciiTheme="majorBidi" w:hAnsiTheme="majorBidi" w:cstheme="majorBidi"/>
          <w:lang w:val="en"/>
        </w:rPr>
        <w:t xml:space="preserve"> 7.3.2020. </w:t>
      </w:r>
    </w:p>
    <w:p w14:paraId="6604AD0F" w14:textId="5C6FF7FB" w:rsidR="0070536E" w:rsidRPr="00E331BF" w:rsidRDefault="0070536E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rtl/>
        </w:rPr>
      </w:pPr>
    </w:p>
    <w:p w14:paraId="03B7DAAB" w14:textId="5D0CC26E" w:rsidR="0070536E" w:rsidRDefault="0070536E" w:rsidP="00224A1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אני רק עיראקי, וכך אני כותב: דיאלוג עם המשורר העיראקי נאג'י רחים. ראיון מאת רים גנאיים. דיאלוג שני חלקים. אתר אלאוואן. 13.10.2020.</w:t>
      </w:r>
    </w:p>
    <w:p w14:paraId="089E526A" w14:textId="5B514FA2" w:rsidR="007A0DB0" w:rsidRPr="007A0DB0" w:rsidRDefault="00AE7902" w:rsidP="00224A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/>
          <w:lang w:val="en"/>
        </w:rPr>
        <w:t>“</w:t>
      </w:r>
      <w:r w:rsidR="00591933" w:rsidRPr="00591933">
        <w:rPr>
          <w:rFonts w:asciiTheme="majorBidi" w:hAnsiTheme="majorBidi" w:cstheme="majorBidi"/>
          <w:lang w:val="en"/>
        </w:rPr>
        <w:t>I am only Iraqi, and this is what I write: a dialogue with the Iraqi poet Naji Rahim</w:t>
      </w:r>
      <w:r>
        <w:rPr>
          <w:rFonts w:asciiTheme="majorBidi" w:hAnsiTheme="majorBidi" w:cstheme="majorBidi"/>
          <w:lang w:val="en"/>
        </w:rPr>
        <w:t>,”</w:t>
      </w:r>
      <w:r w:rsidR="00591933" w:rsidRPr="00591933">
        <w:rPr>
          <w:rFonts w:asciiTheme="majorBidi" w:hAnsiTheme="majorBidi" w:cstheme="majorBidi"/>
          <w:lang w:val="en"/>
        </w:rPr>
        <w:t xml:space="preserve"> </w:t>
      </w:r>
      <w:r>
        <w:rPr>
          <w:rFonts w:asciiTheme="majorBidi" w:hAnsiTheme="majorBidi" w:cstheme="majorBidi"/>
          <w:lang w:val="en"/>
        </w:rPr>
        <w:t>i</w:t>
      </w:r>
      <w:r w:rsidR="00591933" w:rsidRPr="00591933">
        <w:rPr>
          <w:rFonts w:asciiTheme="majorBidi" w:hAnsiTheme="majorBidi" w:cstheme="majorBidi"/>
          <w:lang w:val="en"/>
        </w:rPr>
        <w:t>nterviewed by Reem Ghanayem</w:t>
      </w:r>
      <w:r>
        <w:rPr>
          <w:rFonts w:asciiTheme="majorBidi" w:hAnsiTheme="majorBidi" w:cstheme="majorBidi"/>
          <w:lang w:val="en"/>
        </w:rPr>
        <w:t xml:space="preserve"> </w:t>
      </w:r>
      <w:r w:rsidR="00591933" w:rsidRPr="00591933">
        <w:rPr>
          <w:rFonts w:asciiTheme="majorBidi" w:hAnsiTheme="majorBidi" w:cstheme="majorBidi"/>
          <w:lang w:val="en"/>
        </w:rPr>
        <w:t xml:space="preserve">two parts. </w:t>
      </w:r>
      <w:r w:rsidR="00591933" w:rsidRPr="00AE7902">
        <w:rPr>
          <w:rFonts w:asciiTheme="majorBidi" w:hAnsiTheme="majorBidi" w:cstheme="majorBidi"/>
          <w:i/>
          <w:iCs/>
          <w:lang w:val="en"/>
        </w:rPr>
        <w:t>Alawan website</w:t>
      </w:r>
      <w:r>
        <w:rPr>
          <w:rFonts w:asciiTheme="majorBidi" w:hAnsiTheme="majorBidi" w:cstheme="majorBidi"/>
          <w:lang w:val="en"/>
        </w:rPr>
        <w:t xml:space="preserve">, </w:t>
      </w:r>
      <w:r w:rsidRPr="00E331BF">
        <w:rPr>
          <w:rFonts w:asciiTheme="majorBidi" w:hAnsiTheme="majorBidi" w:cstheme="majorBidi"/>
          <w:rtl/>
        </w:rPr>
        <w:t>13.10.2020</w:t>
      </w:r>
      <w:r>
        <w:rPr>
          <w:rFonts w:asciiTheme="majorBidi" w:hAnsiTheme="majorBidi" w:cstheme="majorBidi"/>
        </w:rPr>
        <w:t>.</w:t>
      </w:r>
    </w:p>
    <w:p w14:paraId="1D957868" w14:textId="03F2FD8C" w:rsidR="0070536E" w:rsidRDefault="0070536E" w:rsidP="00AE790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rtl/>
        </w:rPr>
      </w:pPr>
    </w:p>
    <w:p w14:paraId="1BF59E88" w14:textId="01027472" w:rsidR="00944EFA" w:rsidRDefault="00944EFA">
      <w:pPr>
        <w:bidi w:val="0"/>
        <w:spacing w:after="200"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1CD673A9" w14:textId="77777777" w:rsidR="00591933" w:rsidRPr="007A0DB0" w:rsidRDefault="00591933" w:rsidP="00AE7902">
      <w:pPr>
        <w:pStyle w:val="ListParagraph"/>
        <w:numPr>
          <w:ilvl w:val="0"/>
          <w:numId w:val="13"/>
        </w:numPr>
        <w:ind w:left="360" w:right="360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lastRenderedPageBreak/>
        <w:t>ביקורות</w:t>
      </w:r>
    </w:p>
    <w:p w14:paraId="1F54502B" w14:textId="77777777" w:rsidR="0070536E" w:rsidRPr="00E331BF" w:rsidRDefault="0070536E" w:rsidP="00AE7902">
      <w:pPr>
        <w:bidi w:val="0"/>
        <w:ind w:right="360"/>
        <w:jc w:val="both"/>
        <w:rPr>
          <w:rFonts w:asciiTheme="majorBidi" w:hAnsiTheme="majorBidi" w:cstheme="majorBidi"/>
          <w:lang w:val="en"/>
        </w:rPr>
      </w:pPr>
    </w:p>
    <w:p w14:paraId="2A746802" w14:textId="77001EC0" w:rsidR="0070536E" w:rsidRDefault="0070536E" w:rsidP="00F75F0F">
      <w:pPr>
        <w:widowControl w:val="0"/>
        <w:autoSpaceDE w:val="0"/>
        <w:autoSpaceDN w:val="0"/>
        <w:adjustRightInd w:val="0"/>
        <w:rPr>
          <w:rStyle w:val="Hyperlink"/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 xml:space="preserve">"חיים בייאוש: </w:t>
      </w:r>
      <w:r w:rsidR="00D926A0" w:rsidRPr="00E331BF">
        <w:rPr>
          <w:rFonts w:asciiTheme="majorBidi" w:hAnsiTheme="majorBidi" w:cstheme="majorBidi"/>
          <w:rtl/>
        </w:rPr>
        <w:t>תגובות</w:t>
      </w:r>
      <w:r w:rsidRPr="00E331BF">
        <w:rPr>
          <w:rFonts w:asciiTheme="majorBidi" w:hAnsiTheme="majorBidi" w:cstheme="majorBidi"/>
          <w:rtl/>
        </w:rPr>
        <w:t xml:space="preserve"> על שירו של מוחמד עריקאת</w:t>
      </w:r>
      <w:r w:rsidR="00FA7216">
        <w:rPr>
          <w:rFonts w:asciiTheme="majorBidi" w:hAnsiTheme="majorBidi" w:cstheme="majorBidi" w:hint="cs"/>
          <w:rtl/>
        </w:rPr>
        <w:t>,"</w:t>
      </w:r>
      <w:r w:rsidRPr="00E331BF">
        <w:rPr>
          <w:rFonts w:asciiTheme="majorBidi" w:hAnsiTheme="majorBidi" w:cstheme="majorBidi"/>
          <w:rtl/>
        </w:rPr>
        <w:t xml:space="preserve"> 2018,</w:t>
      </w:r>
      <w:r w:rsidR="00FA7216">
        <w:rPr>
          <w:rFonts w:asciiTheme="majorBidi" w:hAnsiTheme="majorBidi" w:cstheme="majorBidi"/>
        </w:rPr>
        <w:t xml:space="preserve"> .</w:t>
      </w:r>
      <w:hyperlink r:id="rId15" w:history="1">
        <w:r w:rsidR="00FA7216" w:rsidRPr="005725A4">
          <w:rPr>
            <w:rStyle w:val="Hyperlink"/>
            <w:rFonts w:asciiTheme="majorBidi" w:hAnsiTheme="majorBidi" w:cstheme="majorBidi"/>
          </w:rPr>
          <w:t>https://www.ultrasawt.com/</w:t>
        </w:r>
      </w:hyperlink>
    </w:p>
    <w:p w14:paraId="21C12108" w14:textId="01D327BD" w:rsidR="00FA7216" w:rsidRPr="007A0DB0" w:rsidRDefault="00FA7216" w:rsidP="00FA72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/>
          <w:lang w:val="en"/>
        </w:rPr>
        <w:t>“A</w:t>
      </w:r>
      <w:r w:rsidRPr="00FA7216">
        <w:rPr>
          <w:rFonts w:asciiTheme="majorBidi" w:hAnsiTheme="majorBidi" w:cstheme="majorBidi"/>
          <w:lang w:val="en"/>
        </w:rPr>
        <w:t xml:space="preserve"> Life in Despair: Notes on Mohammad Eriqat’s Poetry</w:t>
      </w:r>
      <w:r>
        <w:rPr>
          <w:rFonts w:asciiTheme="majorBidi" w:hAnsiTheme="majorBidi" w:cstheme="majorBidi"/>
          <w:lang w:val="en"/>
        </w:rPr>
        <w:t>,</w:t>
      </w:r>
      <w:r w:rsidRPr="00FA7216">
        <w:rPr>
          <w:rFonts w:asciiTheme="majorBidi" w:hAnsiTheme="majorBidi" w:cstheme="majorBidi"/>
          <w:lang w:val="en"/>
        </w:rPr>
        <w:t xml:space="preserve">” 2018, </w:t>
      </w:r>
      <w:hyperlink r:id="rId16" w:history="1">
        <w:r w:rsidRPr="00FA7216">
          <w:rPr>
            <w:rStyle w:val="Hyperlink"/>
            <w:rFonts w:asciiTheme="majorBidi" w:hAnsiTheme="majorBidi" w:cstheme="majorBidi"/>
            <w:lang w:val="en"/>
          </w:rPr>
          <w:t>https://www.ultrasawt.com/</w:t>
        </w:r>
      </w:hyperlink>
      <w:r>
        <w:rPr>
          <w:rFonts w:asciiTheme="majorBidi" w:hAnsiTheme="majorBidi" w:cstheme="majorBidi"/>
          <w:lang w:val="en"/>
        </w:rPr>
        <w:t>.</w:t>
      </w:r>
    </w:p>
    <w:p w14:paraId="48D1A0E3" w14:textId="2D1607E5" w:rsidR="00BC6308" w:rsidRPr="00E331BF" w:rsidRDefault="00BC6308" w:rsidP="00AE790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rtl/>
        </w:rPr>
      </w:pPr>
    </w:p>
    <w:p w14:paraId="7AA0A756" w14:textId="50E5B319" w:rsidR="00BC6308" w:rsidRDefault="00BC6308" w:rsidP="00F75F0F">
      <w:pPr>
        <w:widowControl w:val="0"/>
        <w:autoSpaceDE w:val="0"/>
        <w:autoSpaceDN w:val="0"/>
        <w:adjustRightInd w:val="0"/>
        <w:rPr>
          <w:rStyle w:val="Hyperlink"/>
          <w:rFonts w:asciiTheme="majorBidi" w:hAnsiTheme="majorBidi" w:cstheme="majorBidi"/>
          <w:color w:val="auto"/>
          <w:rtl/>
        </w:rPr>
      </w:pPr>
      <w:r w:rsidRPr="00E331BF">
        <w:rPr>
          <w:rFonts w:asciiTheme="majorBidi" w:hAnsiTheme="majorBidi" w:cstheme="majorBidi"/>
          <w:rtl/>
        </w:rPr>
        <w:t>"ייצוג הגוף ברומן של סאלים אלב</w:t>
      </w:r>
      <w:r w:rsidR="008B1243" w:rsidRPr="00E331BF">
        <w:rPr>
          <w:rFonts w:asciiTheme="majorBidi" w:hAnsiTheme="majorBidi" w:cstheme="majorBidi"/>
          <w:rtl/>
        </w:rPr>
        <w:t>י</w:t>
      </w:r>
      <w:r w:rsidRPr="00E331BF">
        <w:rPr>
          <w:rFonts w:asciiTheme="majorBidi" w:hAnsiTheme="majorBidi" w:cstheme="majorBidi"/>
          <w:rtl/>
        </w:rPr>
        <w:t>יק: ת</w:t>
      </w:r>
      <w:r w:rsidR="008B1243" w:rsidRPr="00E331BF">
        <w:rPr>
          <w:rFonts w:asciiTheme="majorBidi" w:hAnsiTheme="majorBidi" w:cstheme="majorBidi"/>
          <w:rtl/>
        </w:rPr>
        <w:t>רחיש</w:t>
      </w:r>
      <w:r w:rsidRPr="00E331BF">
        <w:rPr>
          <w:rFonts w:asciiTheme="majorBidi" w:hAnsiTheme="majorBidi" w:cstheme="majorBidi"/>
          <w:rtl/>
        </w:rPr>
        <w:t>,</w:t>
      </w:r>
      <w:r w:rsidR="00FA7216">
        <w:rPr>
          <w:rFonts w:asciiTheme="majorBidi" w:hAnsiTheme="majorBidi" w:cstheme="majorBidi" w:hint="cs"/>
          <w:rtl/>
        </w:rPr>
        <w:t>"</w:t>
      </w:r>
      <w:r w:rsidRPr="00E331BF">
        <w:rPr>
          <w:rFonts w:asciiTheme="majorBidi" w:hAnsiTheme="majorBidi" w:cstheme="majorBidi"/>
          <w:rtl/>
        </w:rPr>
        <w:t xml:space="preserve"> 2019, </w:t>
      </w:r>
      <w:hyperlink r:id="rId17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https://www.ultrasawt.com/</w:t>
        </w:r>
      </w:hyperlink>
    </w:p>
    <w:p w14:paraId="3F412E12" w14:textId="55F90B4F" w:rsidR="00FA7216" w:rsidRPr="007A0DB0" w:rsidRDefault="00FA7216" w:rsidP="00FA72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r w:rsidRPr="00FA7216">
        <w:rPr>
          <w:rFonts w:asciiTheme="majorBidi" w:hAnsiTheme="majorBidi" w:cstheme="majorBidi"/>
          <w:lang w:val="en"/>
        </w:rPr>
        <w:t xml:space="preserve">“Representations of the Body in Saleem Albeik’s Novel: Scenario”, 2019, </w:t>
      </w:r>
      <w:hyperlink r:id="rId18" w:history="1">
        <w:r w:rsidRPr="00FA7216">
          <w:rPr>
            <w:rStyle w:val="Hyperlink"/>
            <w:rFonts w:asciiTheme="majorBidi" w:hAnsiTheme="majorBidi" w:cstheme="majorBidi"/>
            <w:lang w:val="en"/>
          </w:rPr>
          <w:t>https://www.ultrasawt.com/</w:t>
        </w:r>
      </w:hyperlink>
      <w:r>
        <w:rPr>
          <w:rFonts w:asciiTheme="majorBidi" w:hAnsiTheme="majorBidi" w:cstheme="majorBidi"/>
        </w:rPr>
        <w:t>.</w:t>
      </w:r>
    </w:p>
    <w:p w14:paraId="1714AE63" w14:textId="77777777" w:rsidR="00FA7216" w:rsidRPr="00E331BF" w:rsidRDefault="00FA7216" w:rsidP="00AE7902">
      <w:pPr>
        <w:widowControl w:val="0"/>
        <w:autoSpaceDE w:val="0"/>
        <w:autoSpaceDN w:val="0"/>
        <w:adjustRightInd w:val="0"/>
        <w:jc w:val="both"/>
        <w:rPr>
          <w:rStyle w:val="Hyperlink"/>
          <w:rFonts w:asciiTheme="majorBidi" w:hAnsiTheme="majorBidi" w:cstheme="majorBidi"/>
          <w:color w:val="auto"/>
          <w:rtl/>
        </w:rPr>
      </w:pPr>
    </w:p>
    <w:p w14:paraId="452D199D" w14:textId="6EC3B0BC" w:rsidR="00BC6308" w:rsidRPr="00E331BF" w:rsidRDefault="00BC6308" w:rsidP="00FA7216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 xml:space="preserve">"הכאוטי: זיאד חדש בעבודתו העדכנית </w:t>
      </w:r>
      <w:r w:rsidR="00FA7216" w:rsidRPr="00526622">
        <w:rPr>
          <w:rFonts w:asciiTheme="majorBidi" w:hAnsiTheme="majorBidi" w:cstheme="majorBidi" w:hint="cs"/>
          <w:rtl/>
        </w:rPr>
        <w:t>ע'</w:t>
      </w:r>
      <w:r w:rsidRPr="00526622">
        <w:rPr>
          <w:rFonts w:asciiTheme="majorBidi" w:hAnsiTheme="majorBidi" w:cstheme="majorBidi"/>
          <w:rtl/>
        </w:rPr>
        <w:t>אריקון ביל-דאחיק</w:t>
      </w:r>
      <w:r w:rsidRPr="00E331BF">
        <w:rPr>
          <w:rFonts w:asciiTheme="majorBidi" w:hAnsiTheme="majorBidi" w:cstheme="majorBidi"/>
          <w:rtl/>
        </w:rPr>
        <w:t>"</w:t>
      </w:r>
      <w:r w:rsidR="00FA7216">
        <w:rPr>
          <w:rFonts w:asciiTheme="majorBidi" w:hAnsiTheme="majorBidi" w:cstheme="majorBidi" w:hint="cs"/>
          <w:rtl/>
        </w:rPr>
        <w:t xml:space="preserve">, </w:t>
      </w:r>
      <w:r w:rsidRPr="00E331BF">
        <w:rPr>
          <w:rFonts w:asciiTheme="majorBidi" w:hAnsiTheme="majorBidi" w:cstheme="majorBidi"/>
          <w:rtl/>
        </w:rPr>
        <w:t>2019.</w:t>
      </w:r>
    </w:p>
    <w:p w14:paraId="109956E8" w14:textId="39BD588E" w:rsidR="00FA7216" w:rsidRPr="00FA7216" w:rsidRDefault="00FA7216" w:rsidP="00FA7216">
      <w:pPr>
        <w:widowControl w:val="0"/>
        <w:autoSpaceDE w:val="0"/>
        <w:autoSpaceDN w:val="0"/>
        <w:bidi w:val="0"/>
        <w:adjustRightInd w:val="0"/>
        <w:ind w:left="720" w:right="405"/>
        <w:rPr>
          <w:rFonts w:asciiTheme="majorBidi" w:hAnsiTheme="majorBidi" w:cstheme="majorBidi"/>
          <w:lang w:val="en"/>
        </w:rPr>
      </w:pPr>
      <w:r w:rsidRPr="00FA7216">
        <w:rPr>
          <w:rFonts w:asciiTheme="majorBidi" w:hAnsiTheme="majorBidi" w:cs="Times New Roman"/>
          <w:rtl/>
          <w:lang w:val="en"/>
        </w:rPr>
        <w:t>“</w:t>
      </w:r>
      <w:r w:rsidRPr="00FA7216">
        <w:rPr>
          <w:rFonts w:asciiTheme="majorBidi" w:hAnsiTheme="majorBidi" w:cstheme="majorBidi"/>
          <w:lang w:val="en"/>
        </w:rPr>
        <w:t xml:space="preserve">The Chaotic: Ziad Khadash in his Recent Work </w:t>
      </w:r>
      <w:r w:rsidRPr="00FA7216">
        <w:rPr>
          <w:rFonts w:asciiTheme="majorBidi" w:hAnsiTheme="majorBidi" w:cstheme="majorBidi"/>
          <w:i/>
          <w:iCs/>
          <w:lang w:val="en"/>
        </w:rPr>
        <w:t>Ghariqoon Bil-</w:t>
      </w:r>
      <w:r w:rsidRPr="00FA7216">
        <w:rPr>
          <w:rFonts w:asciiTheme="majorBidi" w:hAnsiTheme="majorBidi" w:cstheme="majorBidi" w:hint="cs"/>
          <w:i/>
          <w:iCs/>
          <w:lang w:val="en"/>
        </w:rPr>
        <w:t>D</w:t>
      </w:r>
      <w:r w:rsidRPr="00FA7216">
        <w:rPr>
          <w:rFonts w:asciiTheme="majorBidi" w:hAnsiTheme="majorBidi" w:cstheme="majorBidi"/>
          <w:i/>
          <w:iCs/>
          <w:lang w:val="en"/>
        </w:rPr>
        <w:t>ahik</w:t>
      </w:r>
      <w:r>
        <w:rPr>
          <w:rFonts w:asciiTheme="majorBidi" w:hAnsiTheme="majorBidi" w:cs="Times New Roman" w:hint="cs"/>
          <w:rtl/>
          <w:lang w:val="en"/>
        </w:rPr>
        <w:t>"</w:t>
      </w:r>
      <w:r w:rsidRPr="00FA7216">
        <w:rPr>
          <w:rFonts w:asciiTheme="majorBidi" w:hAnsiTheme="majorBidi" w:cs="Times New Roman"/>
          <w:rtl/>
          <w:lang w:val="en"/>
        </w:rPr>
        <w:t>.</w:t>
      </w:r>
    </w:p>
    <w:p w14:paraId="310FE53A" w14:textId="3ADA0179" w:rsidR="00FA7216" w:rsidRPr="007A0DB0" w:rsidRDefault="007226D4" w:rsidP="00FA7216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hyperlink r:id="rId19" w:history="1">
        <w:r w:rsidR="00FA7216" w:rsidRPr="00FA7216">
          <w:rPr>
            <w:rStyle w:val="Hyperlink"/>
            <w:rFonts w:asciiTheme="majorBidi" w:hAnsiTheme="majorBidi" w:cstheme="majorBidi"/>
            <w:lang w:val="en"/>
          </w:rPr>
          <w:t>https://rommanmag.com/view/posts/postDetails?id=5488</w:t>
        </w:r>
      </w:hyperlink>
      <w:r w:rsidR="00FA7216" w:rsidRPr="00FA7216">
        <w:rPr>
          <w:rFonts w:asciiTheme="majorBidi" w:hAnsiTheme="majorBidi" w:cstheme="majorBidi"/>
          <w:lang w:val="en"/>
        </w:rPr>
        <w:t>, 2019</w:t>
      </w:r>
      <w:r w:rsidR="00FA7216">
        <w:rPr>
          <w:rFonts w:asciiTheme="majorBidi" w:hAnsiTheme="majorBidi" w:cstheme="majorBidi"/>
        </w:rPr>
        <w:t>.</w:t>
      </w:r>
    </w:p>
    <w:p w14:paraId="5E011FD5" w14:textId="77777777" w:rsidR="0097058C" w:rsidRPr="00E331BF" w:rsidRDefault="0097058C" w:rsidP="00AE7902">
      <w:pPr>
        <w:bidi w:val="0"/>
        <w:ind w:right="360" w:firstLine="567"/>
        <w:jc w:val="both"/>
        <w:rPr>
          <w:rFonts w:asciiTheme="majorBidi" w:hAnsiTheme="majorBidi" w:cstheme="majorBidi"/>
          <w:lang w:val="en"/>
        </w:rPr>
      </w:pPr>
    </w:p>
    <w:p w14:paraId="6E7F28D2" w14:textId="76F07CDD" w:rsidR="00BC6308" w:rsidRPr="00526622" w:rsidRDefault="00BC6308" w:rsidP="00526622">
      <w:pPr>
        <w:pStyle w:val="ListParagraph"/>
        <w:numPr>
          <w:ilvl w:val="0"/>
          <w:numId w:val="13"/>
        </w:numPr>
        <w:ind w:left="360" w:right="360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526622">
        <w:rPr>
          <w:rFonts w:asciiTheme="majorBidi" w:hAnsiTheme="majorBidi" w:cstheme="majorBidi"/>
          <w:b/>
          <w:bCs/>
          <w:u w:val="single"/>
          <w:rtl/>
        </w:rPr>
        <w:t>מאמרים</w:t>
      </w:r>
    </w:p>
    <w:p w14:paraId="256062DD" w14:textId="77777777" w:rsidR="008B1243" w:rsidRPr="00E331BF" w:rsidRDefault="008B1243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5EB32C41" w14:textId="12C51CFB" w:rsidR="00BC6308" w:rsidRDefault="00BC6308" w:rsidP="00AE7902">
      <w:pPr>
        <w:ind w:right="360"/>
        <w:jc w:val="both"/>
        <w:rPr>
          <w:rStyle w:val="Hyperlink"/>
          <w:rFonts w:asciiTheme="majorBidi" w:hAnsiTheme="majorBidi" w:cstheme="majorBidi"/>
          <w:color w:val="auto"/>
          <w:rtl/>
        </w:rPr>
      </w:pPr>
      <w:commentRangeStart w:id="6"/>
      <w:r w:rsidRPr="00E331BF">
        <w:rPr>
          <w:rFonts w:asciiTheme="majorBidi" w:hAnsiTheme="majorBidi" w:cstheme="majorBidi"/>
          <w:rtl/>
        </w:rPr>
        <w:t xml:space="preserve">"חיים בייאוש: </w:t>
      </w:r>
      <w:r w:rsidR="00D926A0" w:rsidRPr="00E331BF">
        <w:rPr>
          <w:rFonts w:asciiTheme="majorBidi" w:hAnsiTheme="majorBidi" w:cstheme="majorBidi"/>
          <w:rtl/>
        </w:rPr>
        <w:t>תגובות</w:t>
      </w:r>
      <w:r w:rsidRPr="00E331BF">
        <w:rPr>
          <w:rFonts w:asciiTheme="majorBidi" w:hAnsiTheme="majorBidi" w:cstheme="majorBidi"/>
          <w:rtl/>
        </w:rPr>
        <w:t xml:space="preserve"> על שירו של מוחמד עריקאת</w:t>
      </w:r>
      <w:r w:rsidR="00755992">
        <w:rPr>
          <w:rFonts w:asciiTheme="majorBidi" w:hAnsiTheme="majorBidi" w:cstheme="majorBidi" w:hint="cs"/>
          <w:rtl/>
        </w:rPr>
        <w:t>.</w:t>
      </w:r>
      <w:r w:rsidRPr="00E331BF">
        <w:rPr>
          <w:rFonts w:asciiTheme="majorBidi" w:hAnsiTheme="majorBidi" w:cstheme="majorBidi"/>
          <w:rtl/>
        </w:rPr>
        <w:t xml:space="preserve">" 2018, </w:t>
      </w:r>
      <w:hyperlink r:id="rId20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https://www.ultrasawt.com/</w:t>
        </w:r>
      </w:hyperlink>
    </w:p>
    <w:p w14:paraId="78DD7D74" w14:textId="77777777" w:rsidR="00526622" w:rsidRPr="007A0DB0" w:rsidRDefault="00526622" w:rsidP="00526622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/>
          <w:lang w:val="en"/>
        </w:rPr>
        <w:t>“A</w:t>
      </w:r>
      <w:r w:rsidRPr="00FA7216">
        <w:rPr>
          <w:rFonts w:asciiTheme="majorBidi" w:hAnsiTheme="majorBidi" w:cstheme="majorBidi"/>
          <w:lang w:val="en"/>
        </w:rPr>
        <w:t xml:space="preserve"> Life in Despair: Notes on Mohammad Eriqat’s Poetry</w:t>
      </w:r>
      <w:r>
        <w:rPr>
          <w:rFonts w:asciiTheme="majorBidi" w:hAnsiTheme="majorBidi" w:cstheme="majorBidi"/>
          <w:lang w:val="en"/>
        </w:rPr>
        <w:t>,</w:t>
      </w:r>
      <w:r w:rsidRPr="00FA7216">
        <w:rPr>
          <w:rFonts w:asciiTheme="majorBidi" w:hAnsiTheme="majorBidi" w:cstheme="majorBidi"/>
          <w:lang w:val="en"/>
        </w:rPr>
        <w:t xml:space="preserve">” 2018, </w:t>
      </w:r>
      <w:hyperlink r:id="rId21" w:history="1">
        <w:r w:rsidRPr="00FA7216">
          <w:rPr>
            <w:rStyle w:val="Hyperlink"/>
            <w:rFonts w:asciiTheme="majorBidi" w:hAnsiTheme="majorBidi" w:cstheme="majorBidi"/>
            <w:lang w:val="en"/>
          </w:rPr>
          <w:t>https://www.ultrasawt.com/</w:t>
        </w:r>
      </w:hyperlink>
      <w:r>
        <w:rPr>
          <w:rFonts w:asciiTheme="majorBidi" w:hAnsiTheme="majorBidi" w:cstheme="majorBidi"/>
          <w:lang w:val="en"/>
        </w:rPr>
        <w:t>.</w:t>
      </w:r>
    </w:p>
    <w:p w14:paraId="6609179F" w14:textId="05DC2E38" w:rsidR="008B1243" w:rsidRPr="00E331BF" w:rsidRDefault="008B1243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0CEAA4E7" w14:textId="4F3D5A9F" w:rsidR="008B1243" w:rsidRDefault="008B1243" w:rsidP="00AE7902">
      <w:pPr>
        <w:widowControl w:val="0"/>
        <w:autoSpaceDE w:val="0"/>
        <w:autoSpaceDN w:val="0"/>
        <w:adjustRightInd w:val="0"/>
        <w:jc w:val="both"/>
        <w:rPr>
          <w:rStyle w:val="Hyperlink"/>
          <w:rFonts w:asciiTheme="majorBidi" w:hAnsiTheme="majorBidi" w:cstheme="majorBidi"/>
          <w:color w:val="auto"/>
          <w:rtl/>
        </w:rPr>
      </w:pPr>
      <w:r w:rsidRPr="00E331BF">
        <w:rPr>
          <w:rFonts w:asciiTheme="majorBidi" w:hAnsiTheme="majorBidi" w:cstheme="majorBidi"/>
          <w:rtl/>
        </w:rPr>
        <w:t>"ייצוג הגוף ברומן של סאלים אלבייק: תרחיש</w:t>
      </w:r>
      <w:r w:rsidR="00755992">
        <w:rPr>
          <w:rFonts w:asciiTheme="majorBidi" w:hAnsiTheme="majorBidi" w:cstheme="majorBidi" w:hint="cs"/>
          <w:rtl/>
        </w:rPr>
        <w:t>,</w:t>
      </w:r>
      <w:r w:rsidRPr="00E331BF">
        <w:rPr>
          <w:rFonts w:asciiTheme="majorBidi" w:hAnsiTheme="majorBidi" w:cstheme="majorBidi"/>
          <w:rtl/>
        </w:rPr>
        <w:t xml:space="preserve">" 2019, </w:t>
      </w:r>
      <w:hyperlink r:id="rId22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https://www.ultrasawt.com/</w:t>
        </w:r>
      </w:hyperlink>
    </w:p>
    <w:p w14:paraId="3AA87004" w14:textId="4ED30F9F" w:rsidR="00526622" w:rsidRDefault="00526622" w:rsidP="00526622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</w:rPr>
      </w:pPr>
      <w:r w:rsidRPr="00FA7216">
        <w:rPr>
          <w:rFonts w:asciiTheme="majorBidi" w:hAnsiTheme="majorBidi" w:cstheme="majorBidi"/>
          <w:lang w:val="en"/>
        </w:rPr>
        <w:t xml:space="preserve">“Representations of the Body in Saleem Albeik’s Novel: Scenario”, 2019, </w:t>
      </w:r>
      <w:hyperlink r:id="rId23" w:history="1">
        <w:r w:rsidRPr="00FA7216">
          <w:rPr>
            <w:rStyle w:val="Hyperlink"/>
            <w:rFonts w:asciiTheme="majorBidi" w:hAnsiTheme="majorBidi" w:cstheme="majorBidi"/>
            <w:lang w:val="en"/>
          </w:rPr>
          <w:t>https://www.ultrasawt.com/</w:t>
        </w:r>
      </w:hyperlink>
      <w:r>
        <w:rPr>
          <w:rFonts w:asciiTheme="majorBidi" w:hAnsiTheme="majorBidi" w:cstheme="majorBidi"/>
        </w:rPr>
        <w:t>.</w:t>
      </w:r>
    </w:p>
    <w:p w14:paraId="120B3356" w14:textId="77777777" w:rsidR="00526622" w:rsidRDefault="00526622" w:rsidP="00526622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</w:rPr>
      </w:pPr>
    </w:p>
    <w:p w14:paraId="2BE1BE7A" w14:textId="35E1B56F" w:rsidR="00526622" w:rsidRPr="00E331BF" w:rsidRDefault="00526622" w:rsidP="0052662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 xml:space="preserve">"הכאוטי: זיאד חדש בעבודתו העדכנית </w:t>
      </w:r>
      <w:r w:rsidRPr="00526622">
        <w:rPr>
          <w:rFonts w:asciiTheme="majorBidi" w:hAnsiTheme="majorBidi" w:cstheme="majorBidi" w:hint="cs"/>
          <w:rtl/>
        </w:rPr>
        <w:t>ע'</w:t>
      </w:r>
      <w:r w:rsidRPr="00526622">
        <w:rPr>
          <w:rFonts w:asciiTheme="majorBidi" w:hAnsiTheme="majorBidi" w:cstheme="majorBidi"/>
          <w:rtl/>
        </w:rPr>
        <w:t>אריקון ביל-דאחיק</w:t>
      </w:r>
      <w:r w:rsidR="00755992">
        <w:rPr>
          <w:rFonts w:asciiTheme="majorBidi" w:hAnsiTheme="majorBidi" w:cstheme="majorBidi" w:hint="cs"/>
          <w:rtl/>
        </w:rPr>
        <w:t>,</w:t>
      </w:r>
      <w:r w:rsidRPr="00E331BF">
        <w:rPr>
          <w:rFonts w:asciiTheme="majorBidi" w:hAnsiTheme="majorBidi" w:cstheme="majorBidi"/>
          <w:rtl/>
        </w:rPr>
        <w:t>"</w:t>
      </w:r>
      <w:r>
        <w:rPr>
          <w:rFonts w:asciiTheme="majorBidi" w:hAnsiTheme="majorBidi" w:cstheme="majorBidi" w:hint="cs"/>
          <w:rtl/>
        </w:rPr>
        <w:t xml:space="preserve"> </w:t>
      </w:r>
      <w:r w:rsidRPr="00E331BF">
        <w:rPr>
          <w:rFonts w:asciiTheme="majorBidi" w:hAnsiTheme="majorBidi" w:cstheme="majorBidi"/>
          <w:rtl/>
        </w:rPr>
        <w:t>2019.</w:t>
      </w:r>
    </w:p>
    <w:p w14:paraId="0E551EDF" w14:textId="77777777" w:rsidR="00526622" w:rsidRPr="00FA7216" w:rsidRDefault="00526622" w:rsidP="00526622">
      <w:pPr>
        <w:widowControl w:val="0"/>
        <w:autoSpaceDE w:val="0"/>
        <w:autoSpaceDN w:val="0"/>
        <w:bidi w:val="0"/>
        <w:adjustRightInd w:val="0"/>
        <w:ind w:left="720" w:right="405"/>
        <w:rPr>
          <w:rFonts w:asciiTheme="majorBidi" w:hAnsiTheme="majorBidi" w:cstheme="majorBidi"/>
          <w:lang w:val="en"/>
        </w:rPr>
      </w:pPr>
      <w:r w:rsidRPr="00FA7216">
        <w:rPr>
          <w:rFonts w:asciiTheme="majorBidi" w:hAnsiTheme="majorBidi" w:cs="Times New Roman"/>
          <w:rtl/>
          <w:lang w:val="en"/>
        </w:rPr>
        <w:t>“</w:t>
      </w:r>
      <w:r w:rsidRPr="00FA7216">
        <w:rPr>
          <w:rFonts w:asciiTheme="majorBidi" w:hAnsiTheme="majorBidi" w:cstheme="majorBidi"/>
          <w:lang w:val="en"/>
        </w:rPr>
        <w:t xml:space="preserve">The Chaotic: Ziad Khadash in his Recent Work </w:t>
      </w:r>
      <w:r w:rsidRPr="00FA7216">
        <w:rPr>
          <w:rFonts w:asciiTheme="majorBidi" w:hAnsiTheme="majorBidi" w:cstheme="majorBidi"/>
          <w:i/>
          <w:iCs/>
          <w:lang w:val="en"/>
        </w:rPr>
        <w:t>Ghariqoon Bil-</w:t>
      </w:r>
      <w:r w:rsidRPr="00FA7216">
        <w:rPr>
          <w:rFonts w:asciiTheme="majorBidi" w:hAnsiTheme="majorBidi" w:cstheme="majorBidi" w:hint="cs"/>
          <w:i/>
          <w:iCs/>
          <w:lang w:val="en"/>
        </w:rPr>
        <w:t>D</w:t>
      </w:r>
      <w:r w:rsidRPr="00FA7216">
        <w:rPr>
          <w:rFonts w:asciiTheme="majorBidi" w:hAnsiTheme="majorBidi" w:cstheme="majorBidi"/>
          <w:i/>
          <w:iCs/>
          <w:lang w:val="en"/>
        </w:rPr>
        <w:t>ahik</w:t>
      </w:r>
      <w:r>
        <w:rPr>
          <w:rFonts w:asciiTheme="majorBidi" w:hAnsiTheme="majorBidi" w:cs="Times New Roman" w:hint="cs"/>
          <w:rtl/>
          <w:lang w:val="en"/>
        </w:rPr>
        <w:t>"</w:t>
      </w:r>
      <w:r w:rsidRPr="00FA7216">
        <w:rPr>
          <w:rFonts w:asciiTheme="majorBidi" w:hAnsiTheme="majorBidi" w:cs="Times New Roman"/>
          <w:rtl/>
          <w:lang w:val="en"/>
        </w:rPr>
        <w:t>.</w:t>
      </w:r>
    </w:p>
    <w:p w14:paraId="728E0E9A" w14:textId="77777777" w:rsidR="00526622" w:rsidRPr="007A0DB0" w:rsidRDefault="007226D4" w:rsidP="00526622">
      <w:pPr>
        <w:widowControl w:val="0"/>
        <w:autoSpaceDE w:val="0"/>
        <w:autoSpaceDN w:val="0"/>
        <w:bidi w:val="0"/>
        <w:adjustRightInd w:val="0"/>
        <w:ind w:left="720" w:right="405"/>
        <w:jc w:val="both"/>
        <w:rPr>
          <w:rFonts w:asciiTheme="majorBidi" w:hAnsiTheme="majorBidi" w:cstheme="majorBidi"/>
          <w:rtl/>
          <w:lang w:bidi="ar-SA"/>
        </w:rPr>
      </w:pPr>
      <w:hyperlink r:id="rId24" w:history="1">
        <w:r w:rsidR="00526622" w:rsidRPr="00FA7216">
          <w:rPr>
            <w:rStyle w:val="Hyperlink"/>
            <w:rFonts w:asciiTheme="majorBidi" w:hAnsiTheme="majorBidi" w:cstheme="majorBidi"/>
            <w:lang w:val="en"/>
          </w:rPr>
          <w:t>https://rommanmag.com/view/posts/postDetails?id=5488</w:t>
        </w:r>
      </w:hyperlink>
      <w:r w:rsidR="00526622" w:rsidRPr="00FA7216">
        <w:rPr>
          <w:rFonts w:asciiTheme="majorBidi" w:hAnsiTheme="majorBidi" w:cstheme="majorBidi"/>
          <w:lang w:val="en"/>
        </w:rPr>
        <w:t>, 2019</w:t>
      </w:r>
      <w:r w:rsidR="00526622">
        <w:rPr>
          <w:rFonts w:asciiTheme="majorBidi" w:hAnsiTheme="majorBidi" w:cstheme="majorBidi"/>
        </w:rPr>
        <w:t>.</w:t>
      </w:r>
    </w:p>
    <w:commentRangeEnd w:id="6"/>
    <w:p w14:paraId="3C280B28" w14:textId="6740CB14" w:rsidR="008B1243" w:rsidRPr="00E331BF" w:rsidRDefault="00526622" w:rsidP="00AE790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rtl/>
        </w:rPr>
      </w:pPr>
      <w:r>
        <w:rPr>
          <w:rStyle w:val="CommentReference"/>
          <w:rtl/>
        </w:rPr>
        <w:commentReference w:id="6"/>
      </w:r>
    </w:p>
    <w:p w14:paraId="37DD0EA1" w14:textId="2469215C" w:rsidR="008B1243" w:rsidRDefault="008B1243" w:rsidP="00F75F0F">
      <w:pPr>
        <w:ind w:right="360"/>
        <w:rPr>
          <w:rStyle w:val="Hyperlink"/>
          <w:rFonts w:asciiTheme="majorBidi" w:hAnsiTheme="majorBidi" w:cstheme="majorBidi"/>
          <w:color w:val="auto"/>
          <w:rtl/>
        </w:rPr>
      </w:pPr>
      <w:r w:rsidRPr="00E331BF">
        <w:rPr>
          <w:rFonts w:asciiTheme="majorBidi" w:hAnsiTheme="majorBidi" w:cstheme="majorBidi"/>
          <w:rtl/>
        </w:rPr>
        <w:t xml:space="preserve">"ספרים שנפלו לשקי ההמבורגרים: אודות ספרים, המבורגרים, </w:t>
      </w:r>
      <w:r w:rsidR="00755992">
        <w:rPr>
          <w:rFonts w:asciiTheme="majorBidi" w:hAnsiTheme="majorBidi" w:cstheme="majorBidi" w:hint="cs"/>
          <w:rtl/>
        </w:rPr>
        <w:t>ו</w:t>
      </w:r>
      <w:r w:rsidR="00526622">
        <w:rPr>
          <w:rFonts w:asciiTheme="majorBidi" w:hAnsiTheme="majorBidi" w:cstheme="majorBidi" w:hint="cs"/>
          <w:rtl/>
        </w:rPr>
        <w:t>אראם בעלת</w:t>
      </w:r>
      <w:r w:rsidRPr="00E331BF">
        <w:rPr>
          <w:rFonts w:asciiTheme="majorBidi" w:hAnsiTheme="majorBidi" w:cstheme="majorBidi"/>
          <w:rtl/>
        </w:rPr>
        <w:t xml:space="preserve"> העמודים</w:t>
      </w:r>
      <w:r w:rsidR="00755992">
        <w:rPr>
          <w:rFonts w:asciiTheme="majorBidi" w:hAnsiTheme="majorBidi" w:cstheme="majorBidi" w:hint="cs"/>
          <w:rtl/>
        </w:rPr>
        <w:t>"</w:t>
      </w:r>
      <w:r w:rsidR="00526622">
        <w:rPr>
          <w:rFonts w:asciiTheme="majorBidi" w:hAnsiTheme="majorBidi" w:cstheme="majorBidi" w:hint="cs"/>
          <w:rtl/>
        </w:rPr>
        <w:t>.</w:t>
      </w:r>
      <w:r w:rsidRPr="00E331BF">
        <w:rPr>
          <w:rFonts w:asciiTheme="majorBidi" w:hAnsiTheme="majorBidi" w:cstheme="majorBidi"/>
          <w:rtl/>
        </w:rPr>
        <w:t xml:space="preserve"> 2.12.2019, </w:t>
      </w:r>
      <w:hyperlink r:id="rId25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https://rommanmag.com/view/posts/postDetails?id=5511</w:t>
        </w:r>
      </w:hyperlink>
    </w:p>
    <w:p w14:paraId="5136A4A7" w14:textId="18C256F7" w:rsidR="00526622" w:rsidRPr="00526622" w:rsidRDefault="00526622" w:rsidP="00526622">
      <w:pPr>
        <w:widowControl w:val="0"/>
        <w:autoSpaceDE w:val="0"/>
        <w:autoSpaceDN w:val="0"/>
        <w:bidi w:val="0"/>
        <w:adjustRightInd w:val="0"/>
        <w:ind w:left="720" w:right="405"/>
        <w:rPr>
          <w:rFonts w:asciiTheme="majorBidi" w:hAnsiTheme="majorBidi" w:cs="Times New Roman"/>
          <w:lang w:val="en"/>
        </w:rPr>
      </w:pPr>
      <w:r>
        <w:rPr>
          <w:rFonts w:asciiTheme="majorBidi" w:hAnsiTheme="majorBidi" w:cs="Times New Roman"/>
          <w:lang w:bidi="yi-Hebr"/>
        </w:rPr>
        <w:t>“</w:t>
      </w:r>
      <w:r w:rsidRPr="00526622">
        <w:rPr>
          <w:rFonts w:asciiTheme="majorBidi" w:hAnsiTheme="majorBidi" w:cs="Times New Roman"/>
          <w:lang w:val="en"/>
        </w:rPr>
        <w:t>Books that fell into burger bags: about bookstores, hamburgers, and Iram of the Pillars", 2-12-2019</w:t>
      </w:r>
      <w:r w:rsidRPr="00526622">
        <w:rPr>
          <w:rFonts w:asciiTheme="majorBidi" w:hAnsiTheme="majorBidi" w:cs="Times New Roman"/>
          <w:rtl/>
          <w:lang w:val="en"/>
        </w:rPr>
        <w:t xml:space="preserve">. </w:t>
      </w:r>
    </w:p>
    <w:p w14:paraId="2C19ECC7" w14:textId="1A45247D" w:rsidR="00526622" w:rsidRDefault="007226D4" w:rsidP="00526622">
      <w:pPr>
        <w:widowControl w:val="0"/>
        <w:autoSpaceDE w:val="0"/>
        <w:autoSpaceDN w:val="0"/>
        <w:bidi w:val="0"/>
        <w:adjustRightInd w:val="0"/>
        <w:ind w:left="720" w:right="405"/>
        <w:rPr>
          <w:rFonts w:asciiTheme="majorBidi" w:hAnsiTheme="majorBidi" w:cs="Times New Roman"/>
          <w:rtl/>
          <w:lang w:val="en"/>
        </w:rPr>
      </w:pPr>
      <w:hyperlink r:id="rId26" w:history="1">
        <w:r w:rsidR="00526622" w:rsidRPr="005725A4">
          <w:rPr>
            <w:rStyle w:val="Hyperlink"/>
            <w:rFonts w:asciiTheme="majorBidi" w:hAnsiTheme="majorBidi" w:cs="Times New Roman"/>
            <w:lang w:val="en"/>
          </w:rPr>
          <w:t>https://rommanmag.com/view/posts/postDetails?id=5511</w:t>
        </w:r>
      </w:hyperlink>
    </w:p>
    <w:p w14:paraId="088B01E8" w14:textId="77777777" w:rsidR="00526622" w:rsidRPr="00E331BF" w:rsidRDefault="00526622" w:rsidP="00AE7902">
      <w:pPr>
        <w:ind w:right="360"/>
        <w:jc w:val="both"/>
        <w:rPr>
          <w:rFonts w:asciiTheme="majorBidi" w:hAnsiTheme="majorBidi" w:cstheme="majorBidi"/>
          <w:lang w:bidi="ar-SA"/>
        </w:rPr>
      </w:pPr>
    </w:p>
    <w:p w14:paraId="6AE5CCB1" w14:textId="0A9C140C" w:rsidR="008B1243" w:rsidRPr="00E331BF" w:rsidRDefault="008B1243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20B9BDB1" w14:textId="399B9DC7" w:rsidR="008B1243" w:rsidRDefault="000353A0" w:rsidP="00F75F0F">
      <w:pPr>
        <w:ind w:right="360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"כתיבה עם האף: "הברטה תמיד מנצח" בין וולגריות לדמיון חוש הריח</w:t>
      </w:r>
      <w:r w:rsidR="00755992">
        <w:rPr>
          <w:rFonts w:asciiTheme="majorBidi" w:hAnsiTheme="majorBidi" w:cstheme="majorBidi" w:hint="cs"/>
          <w:rtl/>
        </w:rPr>
        <w:t>,</w:t>
      </w:r>
      <w:r w:rsidRPr="00E331BF">
        <w:rPr>
          <w:rFonts w:asciiTheme="majorBidi" w:hAnsiTheme="majorBidi" w:cstheme="majorBidi"/>
          <w:rtl/>
        </w:rPr>
        <w:t xml:space="preserve">" 17.3.202, </w:t>
      </w:r>
      <w:hyperlink r:id="rId27" w:history="1">
        <w:r w:rsidRPr="00E331BF">
          <w:rPr>
            <w:rStyle w:val="Hyperlink"/>
            <w:rFonts w:asciiTheme="majorBidi" w:hAnsiTheme="majorBidi" w:cstheme="majorBidi"/>
          </w:rPr>
          <w:t>https://rommanmag.com/view/posts/postDetails?id=5640</w:t>
        </w:r>
      </w:hyperlink>
      <w:r w:rsidRPr="00E331BF">
        <w:rPr>
          <w:rFonts w:asciiTheme="majorBidi" w:hAnsiTheme="majorBidi" w:cstheme="majorBidi"/>
          <w:rtl/>
        </w:rPr>
        <w:t>.</w:t>
      </w:r>
    </w:p>
    <w:p w14:paraId="486BD44B" w14:textId="3A55AC13" w:rsidR="00526622" w:rsidRDefault="00526622" w:rsidP="00526622">
      <w:pPr>
        <w:widowControl w:val="0"/>
        <w:autoSpaceDE w:val="0"/>
        <w:autoSpaceDN w:val="0"/>
        <w:bidi w:val="0"/>
        <w:adjustRightInd w:val="0"/>
        <w:ind w:left="720" w:right="405"/>
        <w:rPr>
          <w:rFonts w:asciiTheme="majorBidi" w:hAnsiTheme="majorBidi" w:cs="Times New Roman"/>
          <w:rtl/>
          <w:lang w:bidi="yi-Hebr"/>
        </w:rPr>
      </w:pPr>
      <w:r>
        <w:rPr>
          <w:rFonts w:asciiTheme="majorBidi" w:hAnsiTheme="majorBidi" w:cs="Times New Roman"/>
          <w:lang w:bidi="yi-Hebr"/>
        </w:rPr>
        <w:t>“</w:t>
      </w:r>
      <w:r w:rsidRPr="00526622">
        <w:rPr>
          <w:rFonts w:asciiTheme="majorBidi" w:hAnsiTheme="majorBidi" w:cs="Times New Roman"/>
          <w:lang w:bidi="yi-Hebr"/>
        </w:rPr>
        <w:t>Writing with the nose:</w:t>
      </w:r>
      <w:r>
        <w:rPr>
          <w:rFonts w:asciiTheme="majorBidi" w:hAnsiTheme="majorBidi" w:cs="Times New Roman"/>
          <w:lang w:bidi="yi-Hebr"/>
        </w:rPr>
        <w:t xml:space="preserve"> </w:t>
      </w:r>
      <w:r w:rsidRPr="00526622">
        <w:rPr>
          <w:rFonts w:asciiTheme="majorBidi" w:hAnsiTheme="majorBidi" w:cs="Times New Roman"/>
          <w:i/>
          <w:iCs/>
          <w:lang w:bidi="yi-Hebr"/>
        </w:rPr>
        <w:t>The Beretta Always Wins</w:t>
      </w:r>
      <w:r>
        <w:rPr>
          <w:rFonts w:asciiTheme="majorBidi" w:hAnsiTheme="majorBidi" w:cs="Times New Roman"/>
          <w:lang w:bidi="yi-Hebr"/>
        </w:rPr>
        <w:t xml:space="preserve">, </w:t>
      </w:r>
      <w:r w:rsidRPr="00526622">
        <w:rPr>
          <w:rFonts w:asciiTheme="majorBidi" w:hAnsiTheme="majorBidi" w:cs="Times New Roman"/>
          <w:lang w:bidi="yi-Hebr"/>
        </w:rPr>
        <w:t>between vulgarity and olfactory imagination</w:t>
      </w:r>
      <w:r>
        <w:rPr>
          <w:rFonts w:asciiTheme="majorBidi" w:hAnsiTheme="majorBidi" w:cs="Times New Roman"/>
          <w:lang w:bidi="yi-Hebr"/>
        </w:rPr>
        <w:t>,”</w:t>
      </w:r>
      <w:r w:rsidRPr="00526622">
        <w:rPr>
          <w:rFonts w:asciiTheme="majorBidi" w:hAnsiTheme="majorBidi" w:cs="Times New Roman"/>
          <w:lang w:bidi="yi-Hebr"/>
        </w:rPr>
        <w:t xml:space="preserve"> 17</w:t>
      </w:r>
      <w:r>
        <w:rPr>
          <w:rFonts w:asciiTheme="majorBidi" w:hAnsiTheme="majorBidi" w:cs="Times New Roman"/>
          <w:lang w:bidi="yi-Hebr"/>
        </w:rPr>
        <w:t>.</w:t>
      </w:r>
      <w:r w:rsidRPr="00526622">
        <w:rPr>
          <w:rFonts w:asciiTheme="majorBidi" w:hAnsiTheme="majorBidi" w:cs="Times New Roman"/>
          <w:lang w:bidi="yi-Hebr"/>
        </w:rPr>
        <w:t>3</w:t>
      </w:r>
      <w:r>
        <w:rPr>
          <w:rFonts w:asciiTheme="majorBidi" w:hAnsiTheme="majorBidi" w:cs="Times New Roman"/>
          <w:lang w:bidi="yi-Hebr"/>
        </w:rPr>
        <w:t>.</w:t>
      </w:r>
      <w:r w:rsidRPr="00526622">
        <w:rPr>
          <w:rFonts w:asciiTheme="majorBidi" w:hAnsiTheme="majorBidi" w:cs="Times New Roman"/>
          <w:lang w:bidi="yi-Hebr"/>
        </w:rPr>
        <w:t>2020</w:t>
      </w:r>
      <w:r>
        <w:rPr>
          <w:rFonts w:asciiTheme="majorBidi" w:hAnsiTheme="majorBidi" w:cs="Times New Roman"/>
          <w:lang w:bidi="yi-Hebr"/>
        </w:rPr>
        <w:t>.</w:t>
      </w:r>
      <w:r w:rsidRPr="00526622">
        <w:rPr>
          <w:rFonts w:asciiTheme="majorBidi" w:hAnsiTheme="majorBidi" w:cs="Times New Roman"/>
          <w:lang w:bidi="yi-Hebr"/>
        </w:rPr>
        <w:t xml:space="preserve"> </w:t>
      </w:r>
      <w:hyperlink r:id="rId28" w:history="1">
        <w:r w:rsidRPr="00526622">
          <w:rPr>
            <w:rStyle w:val="Hyperlink"/>
            <w:rFonts w:asciiTheme="majorBidi" w:hAnsiTheme="majorBidi" w:cs="Times New Roman"/>
            <w:lang w:bidi="yi-Hebr"/>
          </w:rPr>
          <w:t>https://rommanmag.com/view/posts/postDetails?id=5640</w:t>
        </w:r>
      </w:hyperlink>
      <w:r w:rsidRPr="00526622">
        <w:rPr>
          <w:rFonts w:asciiTheme="majorBidi" w:hAnsiTheme="majorBidi" w:cs="Times New Roman"/>
          <w:lang w:bidi="yi-Hebr"/>
        </w:rPr>
        <w:t xml:space="preserve">. </w:t>
      </w:r>
    </w:p>
    <w:p w14:paraId="7D05E1EE" w14:textId="390A2263" w:rsidR="00526622" w:rsidRPr="00E331BF" w:rsidRDefault="00526622" w:rsidP="00526622">
      <w:pPr>
        <w:ind w:right="360"/>
        <w:jc w:val="both"/>
        <w:rPr>
          <w:rFonts w:asciiTheme="majorBidi" w:hAnsiTheme="majorBidi" w:cstheme="majorBidi"/>
          <w:rtl/>
        </w:rPr>
      </w:pPr>
    </w:p>
    <w:p w14:paraId="190F37C2" w14:textId="51079814" w:rsidR="000353A0" w:rsidRPr="00E331BF" w:rsidRDefault="000353A0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2B621B72" w14:textId="7E40B58A" w:rsidR="000353A0" w:rsidRDefault="000353A0" w:rsidP="00F75F0F">
      <w:pPr>
        <w:ind w:right="360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"רצח, שתיקה, אונס, הגליה ושנאה... מה עוד מסתיר המתרגם בארונו,</w:t>
      </w:r>
      <w:r w:rsidR="00433BED">
        <w:rPr>
          <w:rFonts w:asciiTheme="majorBidi" w:hAnsiTheme="majorBidi" w:cstheme="majorBidi" w:hint="cs"/>
          <w:rtl/>
        </w:rPr>
        <w:t>"</w:t>
      </w:r>
      <w:r w:rsidRPr="00E331BF">
        <w:rPr>
          <w:rFonts w:asciiTheme="majorBidi" w:hAnsiTheme="majorBidi" w:cstheme="majorBidi"/>
          <w:rtl/>
        </w:rPr>
        <w:t xml:space="preserve"> 8.5.2020, </w:t>
      </w:r>
      <w:hyperlink r:id="rId29" w:history="1">
        <w:r w:rsidRPr="00E331BF">
          <w:rPr>
            <w:rStyle w:val="Hyperlink"/>
            <w:rFonts w:asciiTheme="majorBidi" w:hAnsiTheme="majorBidi" w:cstheme="majorBidi"/>
          </w:rPr>
          <w:t>https://rommanmag.com/view/posts/postDetails?id=5699</w:t>
        </w:r>
      </w:hyperlink>
      <w:r w:rsidRPr="00E331BF">
        <w:rPr>
          <w:rFonts w:asciiTheme="majorBidi" w:hAnsiTheme="majorBidi" w:cstheme="majorBidi"/>
          <w:rtl/>
        </w:rPr>
        <w:t>.</w:t>
      </w:r>
    </w:p>
    <w:p w14:paraId="2744B4F5" w14:textId="6947E6BE" w:rsidR="00526622" w:rsidRPr="00E331BF" w:rsidRDefault="00526622" w:rsidP="00526622">
      <w:pPr>
        <w:bidi w:val="0"/>
        <w:ind w:left="810" w:right="36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E331BF">
        <w:rPr>
          <w:rFonts w:asciiTheme="majorBidi" w:hAnsiTheme="majorBidi" w:cstheme="majorBidi"/>
        </w:rPr>
        <w:t>Murder, silence, rape, exile and hatred ... What else does the translator hides in his lockers</w:t>
      </w:r>
      <w:r>
        <w:rPr>
          <w:rFonts w:asciiTheme="majorBidi" w:hAnsiTheme="majorBidi" w:cstheme="majorBidi"/>
        </w:rPr>
        <w:t>,” 8.5.2020.</w:t>
      </w:r>
      <w:r w:rsidRPr="00E331BF">
        <w:rPr>
          <w:rFonts w:asciiTheme="majorBidi" w:hAnsiTheme="majorBidi" w:cstheme="majorBidi"/>
        </w:rPr>
        <w:t xml:space="preserve"> </w:t>
      </w:r>
      <w:hyperlink r:id="rId30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https://rommanmag.com/view/posts/postDetails?id=5699</w:t>
        </w:r>
      </w:hyperlink>
      <w:r w:rsidRPr="00E331BF">
        <w:rPr>
          <w:rFonts w:asciiTheme="majorBidi" w:hAnsiTheme="majorBidi" w:cstheme="majorBidi"/>
        </w:rPr>
        <w:t>.</w:t>
      </w:r>
    </w:p>
    <w:p w14:paraId="472D1328" w14:textId="18AC71C4" w:rsidR="00F75F0F" w:rsidRDefault="00F75F0F">
      <w:pPr>
        <w:bidi w:val="0"/>
        <w:spacing w:after="200"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57749582" w14:textId="5A3367D2" w:rsidR="00433BED" w:rsidRDefault="00433BED" w:rsidP="00F75F0F">
      <w:pPr>
        <w:ind w:right="360"/>
        <w:rPr>
          <w:rFonts w:asciiTheme="majorBidi" w:hAnsiTheme="majorBidi" w:cs="Times New Roman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"צ'אק פאלאחניוק: דיוקן של מחבל," 3.8.2020, </w:t>
      </w:r>
      <w:hyperlink r:id="rId31" w:history="1">
        <w:r w:rsidRPr="00433BED">
          <w:rPr>
            <w:rStyle w:val="Hyperlink"/>
            <w:rFonts w:asciiTheme="majorBidi" w:hAnsiTheme="majorBidi" w:cstheme="majorBidi"/>
          </w:rPr>
          <w:t>https://rommanmag.com/view/posts/postDetails?id=5699</w:t>
        </w:r>
      </w:hyperlink>
      <w:r w:rsidRPr="00433BED">
        <w:rPr>
          <w:rFonts w:asciiTheme="majorBidi" w:hAnsiTheme="majorBidi" w:cs="Times New Roman"/>
          <w:rtl/>
        </w:rPr>
        <w:t>.</w:t>
      </w:r>
    </w:p>
    <w:p w14:paraId="302B2538" w14:textId="7C1126E0" w:rsidR="00433BED" w:rsidRPr="00E331BF" w:rsidRDefault="00433BED" w:rsidP="00433BED">
      <w:pPr>
        <w:bidi w:val="0"/>
        <w:ind w:left="720" w:righ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E331BF">
        <w:rPr>
          <w:rFonts w:asciiTheme="majorBidi" w:hAnsiTheme="majorBidi" w:cstheme="majorBidi"/>
        </w:rPr>
        <w:t>Chuck Palahniuk: a portrait of a saboteur</w:t>
      </w:r>
      <w:r>
        <w:rPr>
          <w:rFonts w:asciiTheme="majorBidi" w:hAnsiTheme="majorBidi" w:cstheme="majorBidi"/>
        </w:rPr>
        <w:t>,”</w:t>
      </w:r>
      <w:r w:rsidRPr="00E331B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3.8.2020</w:t>
      </w:r>
      <w:r w:rsidRPr="00E331BF">
        <w:rPr>
          <w:rFonts w:asciiTheme="majorBidi" w:hAnsiTheme="majorBidi" w:cstheme="majorBidi"/>
        </w:rPr>
        <w:t xml:space="preserve">, </w:t>
      </w:r>
      <w:hyperlink r:id="rId32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https://rommanmag.com/view/posts/postDetails?id=5699</w:t>
        </w:r>
      </w:hyperlink>
      <w:r w:rsidRPr="00E331BF">
        <w:rPr>
          <w:rFonts w:asciiTheme="majorBidi" w:hAnsiTheme="majorBidi" w:cstheme="majorBidi"/>
        </w:rPr>
        <w:t>.</w:t>
      </w:r>
    </w:p>
    <w:p w14:paraId="3930D6D2" w14:textId="793C80B0" w:rsidR="000353A0" w:rsidRPr="00E331BF" w:rsidRDefault="000353A0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2121DF65" w14:textId="55DB2189" w:rsidR="000353A0" w:rsidRPr="00E331BF" w:rsidRDefault="000353A0" w:rsidP="00AE7902">
      <w:pPr>
        <w:ind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הקולנוע מיועד לכולם, וכך גם ספרות: חמישה הרהורים על קולנוע וספרות</w:t>
      </w:r>
      <w:r w:rsidR="00755992">
        <w:rPr>
          <w:rFonts w:asciiTheme="majorBidi" w:hAnsiTheme="majorBidi" w:cstheme="majorBidi" w:hint="cs"/>
          <w:rtl/>
        </w:rPr>
        <w:t>,</w:t>
      </w:r>
      <w:r w:rsidRPr="00E331BF">
        <w:rPr>
          <w:rFonts w:asciiTheme="majorBidi" w:hAnsiTheme="majorBidi" w:cstheme="majorBidi"/>
          <w:rtl/>
        </w:rPr>
        <w:t xml:space="preserve">" 22.8.2020, </w:t>
      </w:r>
      <w:hyperlink r:id="rId33" w:history="1">
        <w:r w:rsidRPr="00E331BF">
          <w:rPr>
            <w:rStyle w:val="Hyperlink"/>
            <w:rFonts w:asciiTheme="majorBidi" w:hAnsiTheme="majorBidi" w:cstheme="majorBidi"/>
          </w:rPr>
          <w:t>https://rommanmag.com/view/posts/postDetails?id=5371</w:t>
        </w:r>
      </w:hyperlink>
      <w:r w:rsidRPr="00E331BF">
        <w:rPr>
          <w:rFonts w:asciiTheme="majorBidi" w:hAnsiTheme="majorBidi" w:cstheme="majorBidi"/>
          <w:rtl/>
        </w:rPr>
        <w:t>.</w:t>
      </w:r>
    </w:p>
    <w:p w14:paraId="51EA7013" w14:textId="1E030B43" w:rsidR="00433BED" w:rsidRPr="00E331BF" w:rsidRDefault="00433BED" w:rsidP="00433BED">
      <w:pPr>
        <w:bidi w:val="0"/>
        <w:ind w:left="720" w:right="36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E331BF">
        <w:rPr>
          <w:rFonts w:asciiTheme="majorBidi" w:hAnsiTheme="majorBidi" w:cstheme="majorBidi"/>
        </w:rPr>
        <w:t xml:space="preserve">Cinema is for everyone, and literature </w:t>
      </w:r>
      <w:r>
        <w:rPr>
          <w:rFonts w:asciiTheme="majorBidi" w:hAnsiTheme="majorBidi" w:cstheme="majorBidi"/>
        </w:rPr>
        <w:t xml:space="preserve">is </w:t>
      </w:r>
      <w:r w:rsidRPr="00E331BF">
        <w:rPr>
          <w:rFonts w:asciiTheme="majorBidi" w:hAnsiTheme="majorBidi" w:cstheme="majorBidi"/>
        </w:rPr>
        <w:t>too: Five reflections on cinema and literature</w:t>
      </w:r>
      <w:r>
        <w:rPr>
          <w:rFonts w:asciiTheme="majorBidi" w:hAnsiTheme="majorBidi" w:cstheme="majorBidi"/>
        </w:rPr>
        <w:t xml:space="preserve">,” </w:t>
      </w:r>
      <w:r w:rsidRPr="00E331BF">
        <w:rPr>
          <w:rFonts w:asciiTheme="majorBidi" w:hAnsiTheme="majorBidi" w:cstheme="majorBidi"/>
        </w:rPr>
        <w:t xml:space="preserve">22.8.2020, </w:t>
      </w:r>
      <w:hyperlink r:id="rId34" w:history="1">
        <w:r w:rsidRPr="00E331BF">
          <w:rPr>
            <w:rStyle w:val="Hyperlink"/>
            <w:rFonts w:asciiTheme="majorBidi" w:hAnsiTheme="majorBidi" w:cstheme="majorBidi"/>
            <w:color w:val="auto"/>
          </w:rPr>
          <w:t>https://rommanmag.com/view/posts/postDetails?id=5371</w:t>
        </w:r>
      </w:hyperlink>
      <w:r w:rsidRPr="00E331BF">
        <w:rPr>
          <w:rFonts w:asciiTheme="majorBidi" w:hAnsiTheme="majorBidi" w:cstheme="majorBidi"/>
        </w:rPr>
        <w:t>.</w:t>
      </w:r>
    </w:p>
    <w:p w14:paraId="48FBD9A4" w14:textId="30D8C15E" w:rsidR="000353A0" w:rsidRPr="00433BED" w:rsidRDefault="000353A0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067F0D5E" w14:textId="50438111" w:rsidR="000353A0" w:rsidRDefault="000353A0" w:rsidP="00AE7902">
      <w:pPr>
        <w:ind w:righ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>"הפלסטיני מכריז על ניצחונו, סוף-סוף: סאליח אלמאני סקירה חדשה</w:t>
      </w:r>
      <w:r w:rsidR="00755992">
        <w:rPr>
          <w:rFonts w:asciiTheme="majorBidi" w:hAnsiTheme="majorBidi" w:cstheme="majorBidi" w:hint="cs"/>
          <w:rtl/>
        </w:rPr>
        <w:t>,</w:t>
      </w:r>
      <w:r w:rsidRPr="00E331BF">
        <w:rPr>
          <w:rFonts w:asciiTheme="majorBidi" w:hAnsiTheme="majorBidi" w:cstheme="majorBidi"/>
          <w:rtl/>
        </w:rPr>
        <w:t xml:space="preserve">" 3.12.2020, </w:t>
      </w:r>
      <w:hyperlink r:id="rId35" w:history="1">
        <w:r w:rsidRPr="00E331BF">
          <w:rPr>
            <w:rStyle w:val="Hyperlink"/>
            <w:rFonts w:asciiTheme="majorBidi" w:hAnsiTheme="majorBidi" w:cstheme="majorBidi"/>
          </w:rPr>
          <w:t>https://rommanmag.com/view/posts/postDetails?id=5952</w:t>
        </w:r>
      </w:hyperlink>
      <w:r w:rsidRPr="00E331BF">
        <w:rPr>
          <w:rFonts w:asciiTheme="majorBidi" w:hAnsiTheme="majorBidi" w:cstheme="majorBidi"/>
          <w:rtl/>
        </w:rPr>
        <w:t>.</w:t>
      </w:r>
    </w:p>
    <w:p w14:paraId="06977F42" w14:textId="77777777" w:rsidR="00433BED" w:rsidRPr="00E331BF" w:rsidRDefault="00433BED" w:rsidP="00433BED">
      <w:pPr>
        <w:bidi w:val="0"/>
        <w:ind w:right="360"/>
        <w:jc w:val="both"/>
        <w:rPr>
          <w:rFonts w:asciiTheme="majorBidi" w:hAnsiTheme="majorBidi" w:cstheme="majorBidi"/>
          <w:rtl/>
        </w:rPr>
      </w:pPr>
    </w:p>
    <w:p w14:paraId="3F08E761" w14:textId="3B27056E" w:rsidR="000353A0" w:rsidRPr="00944EFA" w:rsidRDefault="00433BED" w:rsidP="00944EFA">
      <w:pPr>
        <w:bidi w:val="0"/>
        <w:ind w:left="630" w:right="360"/>
        <w:jc w:val="both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/>
          <w:lang w:bidi="yi-Hebr"/>
        </w:rPr>
        <w:t>“</w:t>
      </w:r>
      <w:r w:rsidRPr="00433BED">
        <w:rPr>
          <w:rFonts w:asciiTheme="majorBidi" w:hAnsiTheme="majorBidi" w:cstheme="majorBidi"/>
        </w:rPr>
        <w:t>The Palestinian declares his victory, at last: Salih Almani Revisited</w:t>
      </w:r>
      <w:r>
        <w:rPr>
          <w:rFonts w:asciiTheme="majorBidi" w:hAnsiTheme="majorBidi" w:cstheme="majorBidi"/>
        </w:rPr>
        <w:t>,”</w:t>
      </w:r>
      <w:r w:rsidRPr="00433BED">
        <w:rPr>
          <w:rFonts w:asciiTheme="majorBidi" w:hAnsiTheme="majorBidi" w:cstheme="majorBidi"/>
        </w:rPr>
        <w:t xml:space="preserve"> 3-12-2020, </w:t>
      </w:r>
      <w:hyperlink r:id="rId36" w:history="1">
        <w:r w:rsidRPr="005725A4">
          <w:rPr>
            <w:rStyle w:val="Hyperlink"/>
            <w:rFonts w:asciiTheme="majorBidi" w:hAnsiTheme="majorBidi" w:cstheme="majorBidi"/>
          </w:rPr>
          <w:t>https://rommanmag.com/view/posts/postDetails?id=5952</w:t>
        </w:r>
      </w:hyperlink>
      <w:r w:rsidRPr="00433BED">
        <w:rPr>
          <w:rFonts w:asciiTheme="majorBidi" w:hAnsiTheme="majorBidi" w:cs="Times New Roman"/>
          <w:rtl/>
        </w:rPr>
        <w:t>.</w:t>
      </w:r>
    </w:p>
    <w:p w14:paraId="0D1CC30B" w14:textId="66485093" w:rsidR="00BC6308" w:rsidRPr="00E331BF" w:rsidRDefault="00BC6308" w:rsidP="00AE7902">
      <w:pPr>
        <w:bidi w:val="0"/>
        <w:ind w:right="360"/>
        <w:jc w:val="both"/>
        <w:rPr>
          <w:rFonts w:asciiTheme="majorBidi" w:hAnsiTheme="majorBidi" w:cstheme="majorBidi"/>
        </w:rPr>
      </w:pPr>
    </w:p>
    <w:p w14:paraId="62704006" w14:textId="77777777" w:rsidR="004249E2" w:rsidRPr="00E331BF" w:rsidRDefault="004249E2" w:rsidP="00AE7902">
      <w:pPr>
        <w:bidi w:val="0"/>
        <w:ind w:right="360"/>
        <w:jc w:val="both"/>
        <w:rPr>
          <w:rFonts w:asciiTheme="majorBidi" w:hAnsiTheme="majorBidi" w:cstheme="majorBidi"/>
          <w:rtl/>
        </w:rPr>
      </w:pPr>
    </w:p>
    <w:p w14:paraId="62DA7264" w14:textId="1CB05BC3" w:rsidR="00944EFA" w:rsidRDefault="00944EFA">
      <w:pPr>
        <w:bidi w:val="0"/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1635C90" w14:textId="69F440DA" w:rsidR="00493A14" w:rsidRDefault="000353A0" w:rsidP="00944EFA">
      <w:pPr>
        <w:pStyle w:val="ListParagraph"/>
        <w:numPr>
          <w:ilvl w:val="0"/>
          <w:numId w:val="17"/>
        </w:numPr>
        <w:ind w:left="360" w:righ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4EF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סיכום פעילויותיי ותוכניות לעתיד</w:t>
      </w:r>
    </w:p>
    <w:p w14:paraId="5A68C961" w14:textId="77777777" w:rsidR="00944EFA" w:rsidRPr="00944EFA" w:rsidRDefault="00944EFA" w:rsidP="00944EFA">
      <w:pPr>
        <w:pStyle w:val="ListParagraph"/>
        <w:ind w:left="360" w:righ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5574ED5D" w14:textId="77777777" w:rsidR="00790282" w:rsidRPr="00E331BF" w:rsidRDefault="00790282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268AFA44" w14:textId="77777777" w:rsidR="00FF2FFD" w:rsidRPr="00FF2FFD" w:rsidRDefault="00790282" w:rsidP="00FF2FFD">
      <w:pPr>
        <w:pStyle w:val="ListParagraph"/>
        <w:numPr>
          <w:ilvl w:val="0"/>
          <w:numId w:val="18"/>
        </w:numPr>
        <w:ind w:left="360" w:right="360"/>
        <w:jc w:val="both"/>
        <w:rPr>
          <w:rFonts w:asciiTheme="majorBidi" w:hAnsiTheme="majorBidi" w:cstheme="majorBidi"/>
          <w:b/>
          <w:bCs/>
        </w:rPr>
      </w:pPr>
      <w:r w:rsidRPr="00FF2FFD">
        <w:rPr>
          <w:rFonts w:asciiTheme="majorBidi" w:hAnsiTheme="majorBidi" w:cstheme="majorBidi"/>
          <w:b/>
          <w:bCs/>
          <w:rtl/>
        </w:rPr>
        <w:t xml:space="preserve">התמחויות </w:t>
      </w:r>
      <w:r w:rsidR="00FF2FFD" w:rsidRPr="00FF2FFD">
        <w:rPr>
          <w:rFonts w:asciiTheme="majorBidi" w:hAnsiTheme="majorBidi" w:cstheme="majorBidi" w:hint="cs"/>
          <w:b/>
          <w:bCs/>
          <w:rtl/>
        </w:rPr>
        <w:t>ו</w:t>
      </w:r>
      <w:r w:rsidRPr="00FF2FFD">
        <w:rPr>
          <w:rFonts w:asciiTheme="majorBidi" w:hAnsiTheme="majorBidi" w:cstheme="majorBidi"/>
          <w:b/>
          <w:bCs/>
          <w:rtl/>
        </w:rPr>
        <w:t>תחומי</w:t>
      </w:r>
      <w:commentRangeStart w:id="7"/>
      <w:r w:rsidRPr="00FF2FFD">
        <w:rPr>
          <w:rFonts w:asciiTheme="majorBidi" w:hAnsiTheme="majorBidi" w:cstheme="majorBidi"/>
          <w:b/>
          <w:bCs/>
          <w:rtl/>
        </w:rPr>
        <w:t xml:space="preserve"> מחקר</w:t>
      </w:r>
      <w:commentRangeEnd w:id="7"/>
      <w:r w:rsidR="00FF2FFD">
        <w:rPr>
          <w:rStyle w:val="CommentReference"/>
          <w:rtl/>
        </w:rPr>
        <w:commentReference w:id="7"/>
      </w:r>
    </w:p>
    <w:p w14:paraId="73C0721C" w14:textId="65B331D1" w:rsidR="00790282" w:rsidRPr="00FF2FFD" w:rsidRDefault="00790282" w:rsidP="00FF2FFD">
      <w:pPr>
        <w:pStyle w:val="ListParagraph"/>
        <w:ind w:left="360" w:right="360"/>
        <w:jc w:val="both"/>
        <w:rPr>
          <w:rFonts w:asciiTheme="majorBidi" w:hAnsiTheme="majorBidi" w:cstheme="majorBidi"/>
          <w:rtl/>
        </w:rPr>
      </w:pPr>
      <w:r w:rsidRPr="00FF2FFD">
        <w:rPr>
          <w:rFonts w:asciiTheme="majorBidi" w:hAnsiTheme="majorBidi" w:cstheme="majorBidi"/>
          <w:rtl/>
        </w:rPr>
        <w:t>ניתוח נרטיב, שירה מודרנית, הומור שחור, גרוטסקה, הצגת  האבסורד, תרגום ספרותי.</w:t>
      </w:r>
    </w:p>
    <w:p w14:paraId="7E7AA9B1" w14:textId="42CCD4A6" w:rsidR="00790282" w:rsidRPr="00E331BF" w:rsidRDefault="00790282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4706CD21" w14:textId="591F81DA" w:rsidR="00790282" w:rsidRDefault="00790282" w:rsidP="00FF2FFD">
      <w:pPr>
        <w:pStyle w:val="ListParagraph"/>
        <w:numPr>
          <w:ilvl w:val="0"/>
          <w:numId w:val="18"/>
        </w:numPr>
        <w:ind w:left="360" w:right="360"/>
        <w:jc w:val="both"/>
        <w:rPr>
          <w:rFonts w:asciiTheme="majorBidi" w:hAnsiTheme="majorBidi" w:cstheme="majorBidi"/>
          <w:b/>
          <w:bCs/>
        </w:rPr>
      </w:pPr>
      <w:r w:rsidRPr="00FF2FFD">
        <w:rPr>
          <w:rFonts w:asciiTheme="majorBidi" w:hAnsiTheme="majorBidi" w:cstheme="majorBidi"/>
          <w:b/>
          <w:bCs/>
          <w:rtl/>
        </w:rPr>
        <w:t>פרסומים מתוכננים</w:t>
      </w:r>
    </w:p>
    <w:p w14:paraId="28C55C1E" w14:textId="77777777" w:rsidR="00364572" w:rsidRPr="00FF2FFD" w:rsidRDefault="00364572" w:rsidP="00364572">
      <w:pPr>
        <w:pStyle w:val="ListParagraph"/>
        <w:ind w:left="360" w:right="360"/>
        <w:jc w:val="both"/>
        <w:rPr>
          <w:rFonts w:asciiTheme="majorBidi" w:hAnsiTheme="majorBidi" w:cstheme="majorBidi"/>
          <w:b/>
          <w:bCs/>
          <w:rtl/>
        </w:rPr>
      </w:pPr>
    </w:p>
    <w:p w14:paraId="38664DB0" w14:textId="6CFE848B" w:rsidR="00790282" w:rsidRPr="00E331BF" w:rsidRDefault="00790282" w:rsidP="00574F7C">
      <w:pPr>
        <w:ind w:left="360" w:right="360"/>
        <w:jc w:val="both"/>
        <w:rPr>
          <w:rFonts w:asciiTheme="majorBidi" w:hAnsiTheme="majorBidi" w:cstheme="majorBidi"/>
          <w:b/>
          <w:bCs/>
          <w:rtl/>
        </w:rPr>
      </w:pPr>
      <w:r w:rsidRPr="00E331BF">
        <w:rPr>
          <w:rFonts w:asciiTheme="majorBidi" w:hAnsiTheme="majorBidi" w:cstheme="majorBidi"/>
          <w:b/>
          <w:bCs/>
          <w:rtl/>
        </w:rPr>
        <w:t>מאמרים</w:t>
      </w:r>
    </w:p>
    <w:p w14:paraId="7B2FB9C9" w14:textId="00E0F98F" w:rsidR="00790282" w:rsidRPr="00E331BF" w:rsidRDefault="00790282" w:rsidP="00755992">
      <w:pPr>
        <w:ind w:left="1125" w:right="360" w:hanging="756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2021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="00755992">
        <w:rPr>
          <w:rFonts w:asciiTheme="majorBidi" w:hAnsiTheme="majorBidi" w:cstheme="majorBidi"/>
          <w:rtl/>
        </w:rPr>
        <w:t>–</w:t>
      </w:r>
      <w:r w:rsidR="00755992">
        <w:rPr>
          <w:rFonts w:asciiTheme="majorBidi" w:hAnsiTheme="majorBidi" w:cstheme="majorBidi" w:hint="cs"/>
          <w:rtl/>
        </w:rPr>
        <w:t xml:space="preserve"> ג </w:t>
      </w:r>
      <w:r w:rsidR="007557FC" w:rsidRPr="00E331BF">
        <w:rPr>
          <w:rFonts w:asciiTheme="majorBidi" w:hAnsiTheme="majorBidi" w:cstheme="majorBidi"/>
          <w:rtl/>
        </w:rPr>
        <w:t>האבסורד ביחס למציאות: בחינה של השלב הראשון של חיבורו התיאטרלי של סאעד אללה וואנוס.</w:t>
      </w:r>
    </w:p>
    <w:p w14:paraId="3CD140D7" w14:textId="7D85C599" w:rsidR="007557FC" w:rsidRPr="00E331BF" w:rsidRDefault="007557FC" w:rsidP="00574F7C">
      <w:pPr>
        <w:ind w:left="360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2021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="00755992">
        <w:rPr>
          <w:rFonts w:asciiTheme="majorBidi" w:hAnsiTheme="majorBidi" w:cstheme="majorBidi"/>
          <w:rtl/>
        </w:rPr>
        <w:t>–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Pr="00E331BF">
        <w:rPr>
          <w:rFonts w:asciiTheme="majorBidi" w:hAnsiTheme="majorBidi" w:cstheme="majorBidi"/>
          <w:rtl/>
        </w:rPr>
        <w:t xml:space="preserve">מחזות האבסורד של פואד אל-טיקרלי: ניתוח של 4 מחזות. </w:t>
      </w:r>
    </w:p>
    <w:p w14:paraId="696DAE19" w14:textId="68B5610F" w:rsidR="007557FC" w:rsidRPr="00E331BF" w:rsidRDefault="007557FC" w:rsidP="00574F7C">
      <w:pPr>
        <w:ind w:left="360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2021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="00755992">
        <w:rPr>
          <w:rFonts w:asciiTheme="majorBidi" w:hAnsiTheme="majorBidi" w:cstheme="majorBidi"/>
          <w:rtl/>
        </w:rPr>
        <w:t>–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Pr="00E331BF">
        <w:rPr>
          <w:rFonts w:asciiTheme="majorBidi" w:hAnsiTheme="majorBidi" w:cstheme="majorBidi"/>
          <w:rtl/>
        </w:rPr>
        <w:t>ייצוג טרגדיה פלסטינית דרך כאוס וצחוק בסיפוריו הקצרים של זיאד חדש.</w:t>
      </w:r>
    </w:p>
    <w:p w14:paraId="1CF1C201" w14:textId="63030811" w:rsidR="007557FC" w:rsidRPr="00E331BF" w:rsidRDefault="007557FC" w:rsidP="00574F7C">
      <w:pPr>
        <w:ind w:left="360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2021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="00755992">
        <w:rPr>
          <w:rFonts w:asciiTheme="majorBidi" w:hAnsiTheme="majorBidi" w:cstheme="majorBidi"/>
          <w:rtl/>
        </w:rPr>
        <w:t>–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Pr="00E331BF">
        <w:rPr>
          <w:rFonts w:asciiTheme="majorBidi" w:hAnsiTheme="majorBidi" w:cstheme="majorBidi"/>
          <w:rtl/>
        </w:rPr>
        <w:t>רומן הנפלא שבתפוצה הפלסטינית העכשווית: ראיד וואחש כמקרה מבחן.</w:t>
      </w:r>
    </w:p>
    <w:p w14:paraId="120833EE" w14:textId="2BA7804D" w:rsidR="007557FC" w:rsidRPr="00E331BF" w:rsidRDefault="007557FC" w:rsidP="00574F7C">
      <w:pPr>
        <w:ind w:left="360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2022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="00755992">
        <w:rPr>
          <w:rFonts w:asciiTheme="majorBidi" w:hAnsiTheme="majorBidi" w:cstheme="majorBidi"/>
          <w:rtl/>
        </w:rPr>
        <w:t>–</w:t>
      </w:r>
      <w:r w:rsidR="00755992">
        <w:rPr>
          <w:rFonts w:asciiTheme="majorBidi" w:hAnsiTheme="majorBidi" w:cstheme="majorBidi" w:hint="cs"/>
          <w:rtl/>
        </w:rPr>
        <w:t xml:space="preserve"> </w:t>
      </w:r>
      <w:r w:rsidRPr="00E331BF">
        <w:rPr>
          <w:rFonts w:asciiTheme="majorBidi" w:hAnsiTheme="majorBidi" w:cstheme="majorBidi"/>
          <w:rtl/>
        </w:rPr>
        <w:t>קוסמוס ונפיצות בשירה של המשורר הפלסטיני וויסאם ג'יבראן</w:t>
      </w:r>
      <w:r w:rsidR="00756193" w:rsidRPr="00E331BF">
        <w:rPr>
          <w:rFonts w:asciiTheme="majorBidi" w:hAnsiTheme="majorBidi" w:cstheme="majorBidi"/>
          <w:rtl/>
        </w:rPr>
        <w:t xml:space="preserve">. </w:t>
      </w:r>
    </w:p>
    <w:p w14:paraId="19C98A87" w14:textId="63D41EAE" w:rsidR="00756193" w:rsidRPr="00E331BF" w:rsidRDefault="00756193" w:rsidP="00574F7C">
      <w:pPr>
        <w:ind w:left="360" w:right="360"/>
        <w:jc w:val="both"/>
        <w:rPr>
          <w:rFonts w:asciiTheme="majorBidi" w:hAnsiTheme="majorBidi" w:cstheme="majorBidi"/>
          <w:rtl/>
        </w:rPr>
      </w:pPr>
    </w:p>
    <w:p w14:paraId="5BA9D78B" w14:textId="25E9621E" w:rsidR="00756193" w:rsidRPr="00E331BF" w:rsidRDefault="00755992" w:rsidP="00574F7C">
      <w:pPr>
        <w:ind w:left="360" w:right="36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ביקורות</w:t>
      </w:r>
    </w:p>
    <w:p w14:paraId="045B5862" w14:textId="405B00D8" w:rsidR="00756193" w:rsidRPr="00E331BF" w:rsidRDefault="00755992" w:rsidP="00574F7C">
      <w:pPr>
        <w:ind w:left="360"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באשיר באשיר ועמוס גולדברג</w:t>
      </w:r>
      <w:r>
        <w:rPr>
          <w:rFonts w:asciiTheme="majorBidi" w:hAnsiTheme="majorBidi" w:cstheme="majorBidi" w:hint="cs"/>
          <w:rtl/>
        </w:rPr>
        <w:t xml:space="preserve">, עורכים, </w:t>
      </w:r>
      <w:r w:rsidR="00756193" w:rsidRPr="00755992">
        <w:rPr>
          <w:rFonts w:asciiTheme="majorBidi" w:hAnsiTheme="majorBidi" w:cstheme="majorBidi"/>
          <w:b/>
          <w:bCs/>
          <w:rtl/>
        </w:rPr>
        <w:t>השואה והנכבה: דקדוק חדש של טראומה והיסטוריה</w:t>
      </w:r>
      <w:r w:rsidR="00756193" w:rsidRPr="00E331BF">
        <w:rPr>
          <w:rFonts w:asciiTheme="majorBidi" w:hAnsiTheme="majorBidi" w:cstheme="majorBidi"/>
          <w:rtl/>
        </w:rPr>
        <w:t>, דברי פתיחה מאת אליאס חורי. אחרית דבר מאת ג'קלין רוז</w:t>
      </w:r>
      <w:r>
        <w:rPr>
          <w:rFonts w:asciiTheme="majorBidi" w:hAnsiTheme="majorBidi" w:cstheme="majorBidi" w:hint="cs"/>
          <w:rtl/>
        </w:rPr>
        <w:t>, (</w:t>
      </w:r>
      <w:r w:rsidR="00142F0A" w:rsidRPr="00E331BF">
        <w:rPr>
          <w:rFonts w:asciiTheme="majorBidi" w:hAnsiTheme="majorBidi" w:cstheme="majorBidi"/>
          <w:rtl/>
        </w:rPr>
        <w:t>הוצאת</w:t>
      </w:r>
      <w:r w:rsidR="00756193" w:rsidRPr="00E331BF">
        <w:rPr>
          <w:rFonts w:asciiTheme="majorBidi" w:hAnsiTheme="majorBidi" w:cstheme="majorBidi"/>
          <w:rtl/>
        </w:rPr>
        <w:t xml:space="preserve"> אוניברסיטת קולומביה, 2018</w:t>
      </w:r>
      <w:r>
        <w:rPr>
          <w:rFonts w:asciiTheme="majorBidi" w:hAnsiTheme="majorBidi" w:cstheme="majorBidi" w:hint="cs"/>
          <w:rtl/>
        </w:rPr>
        <w:t>)</w:t>
      </w:r>
      <w:r w:rsidR="00756193" w:rsidRPr="00E331BF">
        <w:rPr>
          <w:rFonts w:asciiTheme="majorBidi" w:hAnsiTheme="majorBidi" w:cstheme="majorBidi"/>
          <w:rtl/>
        </w:rPr>
        <w:t>.</w:t>
      </w:r>
    </w:p>
    <w:p w14:paraId="0570E1F4" w14:textId="77777777" w:rsidR="00756193" w:rsidRPr="00E331BF" w:rsidRDefault="00756193" w:rsidP="00574F7C">
      <w:pPr>
        <w:ind w:left="360" w:right="360"/>
        <w:jc w:val="both"/>
        <w:rPr>
          <w:rFonts w:asciiTheme="majorBidi" w:hAnsiTheme="majorBidi" w:cstheme="majorBidi"/>
          <w:rtl/>
        </w:rPr>
      </w:pPr>
    </w:p>
    <w:p w14:paraId="3EBF961C" w14:textId="77777777" w:rsidR="00756193" w:rsidRPr="00E331BF" w:rsidRDefault="00756193" w:rsidP="00574F7C">
      <w:pPr>
        <w:ind w:left="360" w:right="360"/>
        <w:jc w:val="both"/>
        <w:rPr>
          <w:rFonts w:asciiTheme="majorBidi" w:hAnsiTheme="majorBidi" w:cstheme="majorBidi"/>
          <w:b/>
          <w:bCs/>
          <w:rtl/>
        </w:rPr>
      </w:pPr>
      <w:r w:rsidRPr="00E331BF">
        <w:rPr>
          <w:rFonts w:asciiTheme="majorBidi" w:hAnsiTheme="majorBidi" w:cstheme="majorBidi"/>
          <w:b/>
          <w:bCs/>
          <w:rtl/>
        </w:rPr>
        <w:t>תרגומים לערבית</w:t>
      </w:r>
    </w:p>
    <w:p w14:paraId="7FC1B1C5" w14:textId="713CA1BA" w:rsidR="00756193" w:rsidRPr="00755992" w:rsidRDefault="00756193" w:rsidP="00755992">
      <w:pPr>
        <w:pStyle w:val="ListParagraph"/>
        <w:numPr>
          <w:ilvl w:val="0"/>
          <w:numId w:val="19"/>
        </w:numPr>
        <w:ind w:right="360"/>
        <w:jc w:val="both"/>
        <w:rPr>
          <w:rFonts w:asciiTheme="majorBidi" w:hAnsiTheme="majorBidi" w:cstheme="majorBidi"/>
          <w:rtl/>
        </w:rPr>
      </w:pPr>
      <w:r w:rsidRPr="00755992">
        <w:rPr>
          <w:rFonts w:asciiTheme="majorBidi" w:hAnsiTheme="majorBidi" w:cstheme="majorBidi"/>
          <w:rtl/>
        </w:rPr>
        <w:t>"שלוש שאלות שיוצרות אחת</w:t>
      </w:r>
      <w:r w:rsidR="00F75F0F">
        <w:rPr>
          <w:rFonts w:asciiTheme="majorBidi" w:hAnsiTheme="majorBidi" w:cstheme="majorBidi" w:hint="cs"/>
          <w:rtl/>
        </w:rPr>
        <w:t>,</w:t>
      </w:r>
      <w:r w:rsidRPr="00755992">
        <w:rPr>
          <w:rFonts w:asciiTheme="majorBidi" w:hAnsiTheme="majorBidi" w:cstheme="majorBidi"/>
          <w:rtl/>
        </w:rPr>
        <w:t xml:space="preserve">" </w:t>
      </w:r>
      <w:commentRangeStart w:id="8"/>
      <w:r w:rsidRPr="00755992">
        <w:rPr>
          <w:rFonts w:asciiTheme="majorBidi" w:hAnsiTheme="majorBidi" w:cstheme="majorBidi"/>
          <w:rtl/>
        </w:rPr>
        <w:t>מבוא לספר:</w:t>
      </w:r>
      <w:commentRangeEnd w:id="8"/>
      <w:r w:rsidR="00755992">
        <w:rPr>
          <w:rStyle w:val="CommentReference"/>
          <w:rtl/>
        </w:rPr>
        <w:commentReference w:id="8"/>
      </w:r>
    </w:p>
    <w:p w14:paraId="7778FED7" w14:textId="6014487B" w:rsidR="00A929DD" w:rsidRPr="00755992" w:rsidRDefault="00755992" w:rsidP="00755992">
      <w:pPr>
        <w:pStyle w:val="ListParagraph"/>
        <w:numPr>
          <w:ilvl w:val="0"/>
          <w:numId w:val="19"/>
        </w:numPr>
        <w:ind w:right="360"/>
        <w:jc w:val="both"/>
        <w:rPr>
          <w:rFonts w:asciiTheme="majorBidi" w:hAnsiTheme="majorBidi" w:cstheme="majorBidi"/>
          <w:rtl/>
        </w:rPr>
      </w:pPr>
      <w:r w:rsidRPr="00755992">
        <w:rPr>
          <w:rFonts w:asciiTheme="majorBidi" w:hAnsiTheme="majorBidi" w:cstheme="majorBidi"/>
          <w:rtl/>
        </w:rPr>
        <w:t>באשיר באשיר וליילה פרסח</w:t>
      </w:r>
      <w:r w:rsidRPr="00755992">
        <w:rPr>
          <w:rFonts w:asciiTheme="majorBidi" w:hAnsiTheme="majorBidi" w:cstheme="majorBidi" w:hint="cs"/>
          <w:rtl/>
        </w:rPr>
        <w:t xml:space="preserve">, עורכים, </w:t>
      </w:r>
      <w:r w:rsidR="00756193" w:rsidRPr="00755992">
        <w:rPr>
          <w:rFonts w:asciiTheme="majorBidi" w:hAnsiTheme="majorBidi" w:cstheme="majorBidi"/>
          <w:b/>
          <w:bCs/>
          <w:rtl/>
        </w:rPr>
        <w:t xml:space="preserve">השאלות הערביות </w:t>
      </w:r>
      <w:r w:rsidR="00142F0A" w:rsidRPr="00755992">
        <w:rPr>
          <w:rFonts w:asciiTheme="majorBidi" w:hAnsiTheme="majorBidi" w:cstheme="majorBidi"/>
          <w:b/>
          <w:bCs/>
          <w:rtl/>
        </w:rPr>
        <w:t>והיהודיות</w:t>
      </w:r>
      <w:r w:rsidR="00756193" w:rsidRPr="00755992">
        <w:rPr>
          <w:rFonts w:asciiTheme="majorBidi" w:hAnsiTheme="majorBidi" w:cstheme="majorBidi"/>
          <w:b/>
          <w:bCs/>
          <w:rtl/>
        </w:rPr>
        <w:t xml:space="preserve">. </w:t>
      </w:r>
      <w:r w:rsidR="00142F0A" w:rsidRPr="00755992">
        <w:rPr>
          <w:rFonts w:asciiTheme="majorBidi" w:hAnsiTheme="majorBidi" w:cstheme="majorBidi"/>
          <w:b/>
          <w:bCs/>
          <w:rtl/>
        </w:rPr>
        <w:t>גיאוגרפי</w:t>
      </w:r>
      <w:r>
        <w:rPr>
          <w:rFonts w:asciiTheme="majorBidi" w:hAnsiTheme="majorBidi" w:cstheme="majorBidi" w:hint="cs"/>
          <w:b/>
          <w:bCs/>
          <w:rtl/>
        </w:rPr>
        <w:t>ות</w:t>
      </w:r>
      <w:r w:rsidR="00142F0A" w:rsidRPr="00755992">
        <w:rPr>
          <w:rFonts w:asciiTheme="majorBidi" w:hAnsiTheme="majorBidi" w:cstheme="majorBidi"/>
          <w:b/>
          <w:bCs/>
          <w:rtl/>
        </w:rPr>
        <w:t xml:space="preserve"> של מעורבות בפלסטין ומעבר לה.</w:t>
      </w:r>
      <w:r w:rsidR="00142F0A" w:rsidRPr="00755992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>(</w:t>
      </w:r>
      <w:r w:rsidR="00142F0A" w:rsidRPr="00755992">
        <w:rPr>
          <w:rFonts w:asciiTheme="majorBidi" w:hAnsiTheme="majorBidi" w:cstheme="majorBidi"/>
          <w:rtl/>
        </w:rPr>
        <w:t>הוצאת אוניברסיטת קולומביה, 2020</w:t>
      </w:r>
      <w:r>
        <w:rPr>
          <w:rFonts w:asciiTheme="majorBidi" w:hAnsiTheme="majorBidi" w:cstheme="majorBidi" w:hint="cs"/>
          <w:rtl/>
        </w:rPr>
        <w:t>)</w:t>
      </w:r>
      <w:r w:rsidR="00142F0A" w:rsidRPr="00755992">
        <w:rPr>
          <w:rFonts w:asciiTheme="majorBidi" w:hAnsiTheme="majorBidi" w:cstheme="majorBidi"/>
          <w:rtl/>
        </w:rPr>
        <w:t xml:space="preserve">.  </w:t>
      </w:r>
    </w:p>
    <w:p w14:paraId="62C32766" w14:textId="15716C9E" w:rsidR="00756193" w:rsidRPr="00755992" w:rsidRDefault="00A929DD" w:rsidP="00755992">
      <w:pPr>
        <w:pStyle w:val="ListParagraph"/>
        <w:numPr>
          <w:ilvl w:val="0"/>
          <w:numId w:val="19"/>
        </w:numPr>
        <w:ind w:right="360"/>
        <w:jc w:val="both"/>
        <w:rPr>
          <w:rFonts w:asciiTheme="majorBidi" w:hAnsiTheme="majorBidi" w:cstheme="majorBidi"/>
          <w:rtl/>
        </w:rPr>
      </w:pPr>
      <w:r w:rsidRPr="00755992">
        <w:rPr>
          <w:rFonts w:asciiTheme="majorBidi" w:hAnsiTheme="majorBidi" w:cstheme="majorBidi"/>
          <w:rtl/>
        </w:rPr>
        <w:t>"פול אוסטר, המחברת האדומה: סיפורים אמיתיים", כיוון חדש הוצאה לאור, 2002. (לערבית).</w:t>
      </w:r>
      <w:r w:rsidR="00756193" w:rsidRPr="00755992">
        <w:rPr>
          <w:rFonts w:asciiTheme="majorBidi" w:hAnsiTheme="majorBidi" w:cstheme="majorBidi"/>
          <w:rtl/>
        </w:rPr>
        <w:t xml:space="preserve">    </w:t>
      </w:r>
    </w:p>
    <w:p w14:paraId="6C3E0FE5" w14:textId="23F4B7E2" w:rsidR="00A929DD" w:rsidRPr="00E331BF" w:rsidRDefault="00A929DD" w:rsidP="00AE7902">
      <w:pPr>
        <w:ind w:right="360"/>
        <w:jc w:val="both"/>
        <w:rPr>
          <w:rFonts w:asciiTheme="majorBidi" w:hAnsiTheme="majorBidi" w:cstheme="majorBidi"/>
          <w:rtl/>
        </w:rPr>
      </w:pPr>
    </w:p>
    <w:p w14:paraId="05033763" w14:textId="77777777" w:rsidR="00755992" w:rsidRDefault="00A929DD" w:rsidP="00755992">
      <w:pPr>
        <w:pStyle w:val="ListParagraph"/>
        <w:numPr>
          <w:ilvl w:val="0"/>
          <w:numId w:val="18"/>
        </w:numPr>
        <w:ind w:left="360" w:right="360"/>
        <w:jc w:val="both"/>
        <w:rPr>
          <w:rFonts w:asciiTheme="majorBidi" w:hAnsiTheme="majorBidi" w:cstheme="majorBidi"/>
          <w:b/>
          <w:bCs/>
        </w:rPr>
      </w:pPr>
      <w:r w:rsidRPr="00755992">
        <w:rPr>
          <w:rFonts w:asciiTheme="majorBidi" w:hAnsiTheme="majorBidi" w:cstheme="majorBidi"/>
          <w:b/>
          <w:bCs/>
          <w:rtl/>
        </w:rPr>
        <w:t>ספרים:</w:t>
      </w:r>
    </w:p>
    <w:p w14:paraId="29CDB477" w14:textId="4B16D090" w:rsidR="00A929DD" w:rsidRPr="00755992" w:rsidRDefault="00A929DD" w:rsidP="00755992">
      <w:pPr>
        <w:pStyle w:val="ListParagraph"/>
        <w:numPr>
          <w:ilvl w:val="0"/>
          <w:numId w:val="19"/>
        </w:numPr>
        <w:ind w:right="360"/>
        <w:jc w:val="both"/>
        <w:rPr>
          <w:rFonts w:asciiTheme="majorBidi" w:hAnsiTheme="majorBidi" w:cstheme="majorBidi"/>
          <w:b/>
          <w:bCs/>
          <w:rtl/>
        </w:rPr>
      </w:pPr>
      <w:r w:rsidRPr="00755992">
        <w:rPr>
          <w:rFonts w:asciiTheme="majorBidi" w:hAnsiTheme="majorBidi" w:cstheme="majorBidi"/>
          <w:rtl/>
        </w:rPr>
        <w:t>מבקרים כסוכנים מרכזיים בקנוניזציה</w:t>
      </w:r>
      <w:r w:rsidR="00755992">
        <w:rPr>
          <w:rFonts w:asciiTheme="majorBidi" w:hAnsiTheme="majorBidi" w:cstheme="majorBidi" w:hint="cs"/>
          <w:rtl/>
        </w:rPr>
        <w:t>/</w:t>
      </w:r>
      <w:r w:rsidRPr="00755992">
        <w:rPr>
          <w:rFonts w:asciiTheme="majorBidi" w:hAnsiTheme="majorBidi" w:cstheme="majorBidi"/>
          <w:rtl/>
        </w:rPr>
        <w:t xml:space="preserve">דה-קנוניזציה </w:t>
      </w:r>
      <w:r w:rsidR="00755992">
        <w:rPr>
          <w:rFonts w:asciiTheme="majorBidi" w:hAnsiTheme="majorBidi" w:cstheme="majorBidi" w:hint="cs"/>
          <w:rtl/>
        </w:rPr>
        <w:t xml:space="preserve">של </w:t>
      </w:r>
      <w:r w:rsidRPr="00755992">
        <w:rPr>
          <w:rFonts w:asciiTheme="majorBidi" w:hAnsiTheme="majorBidi" w:cstheme="majorBidi"/>
          <w:rtl/>
        </w:rPr>
        <w:t>עבודות ספרותיות.</w:t>
      </w:r>
    </w:p>
    <w:p w14:paraId="71BFD72B" w14:textId="6A12FA7E" w:rsidR="00B95AD8" w:rsidRPr="00E331BF" w:rsidRDefault="00790282" w:rsidP="00AE7902">
      <w:pPr>
        <w:ind w:right="360"/>
        <w:jc w:val="both"/>
        <w:rPr>
          <w:rFonts w:asciiTheme="majorBidi" w:hAnsiTheme="majorBidi" w:cstheme="majorBidi"/>
        </w:rPr>
      </w:pPr>
      <w:r w:rsidRPr="00E331BF">
        <w:rPr>
          <w:rFonts w:asciiTheme="majorBidi" w:hAnsiTheme="majorBidi" w:cstheme="majorBidi"/>
          <w:rtl/>
        </w:rPr>
        <w:t xml:space="preserve"> </w:t>
      </w:r>
      <w:r w:rsidR="000353A0" w:rsidRPr="00E331BF">
        <w:rPr>
          <w:rFonts w:asciiTheme="majorBidi" w:hAnsiTheme="majorBidi" w:cstheme="majorBidi"/>
          <w:rtl/>
        </w:rPr>
        <w:t xml:space="preserve"> </w:t>
      </w:r>
      <w:r w:rsidR="00B95AD8" w:rsidRPr="00E331BF">
        <w:rPr>
          <w:rFonts w:asciiTheme="majorBidi" w:hAnsiTheme="majorBidi" w:cstheme="majorBidi"/>
        </w:rPr>
        <w:t xml:space="preserve"> </w:t>
      </w:r>
    </w:p>
    <w:p w14:paraId="67AE84F4" w14:textId="77777777" w:rsidR="004249E2" w:rsidRPr="00E331BF" w:rsidRDefault="004249E2" w:rsidP="00AE7902">
      <w:pPr>
        <w:jc w:val="both"/>
        <w:rPr>
          <w:rFonts w:asciiTheme="majorBidi" w:hAnsiTheme="majorBidi" w:cstheme="majorBidi"/>
        </w:rPr>
      </w:pPr>
    </w:p>
    <w:p w14:paraId="2D2F7A0E" w14:textId="77777777" w:rsidR="00BA588F" w:rsidRPr="00E331BF" w:rsidRDefault="00BA588F" w:rsidP="00AE7902">
      <w:pPr>
        <w:jc w:val="both"/>
        <w:rPr>
          <w:rFonts w:asciiTheme="majorBidi" w:hAnsiTheme="majorBidi" w:cstheme="majorBidi"/>
        </w:rPr>
      </w:pPr>
    </w:p>
    <w:p w14:paraId="2DC3A06C" w14:textId="77777777" w:rsidR="00E331BF" w:rsidRPr="00E331BF" w:rsidRDefault="00E331BF" w:rsidP="00AE7902">
      <w:pPr>
        <w:jc w:val="both"/>
        <w:rPr>
          <w:rFonts w:asciiTheme="majorBidi" w:hAnsiTheme="majorBidi" w:cstheme="majorBidi"/>
        </w:rPr>
      </w:pPr>
    </w:p>
    <w:sectPr w:rsidR="00E331BF" w:rsidRPr="00E331BF" w:rsidSect="008B1243">
      <w:footerReference w:type="default" r:id="rId37"/>
      <w:pgSz w:w="11907" w:h="16840" w:code="9"/>
      <w:pgMar w:top="1418" w:right="1701" w:bottom="1134" w:left="1701" w:header="720" w:footer="720" w:gutter="0"/>
      <w:paperSrc w:first="7" w:other="7"/>
      <w:cols w:space="708"/>
      <w:docGrid w:linePitch="2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1-02-19T10:55:00Z" w:initials="NB">
    <w:p w14:paraId="276BC8FA" w14:textId="77777777" w:rsidR="007A0DB0" w:rsidRDefault="007A0DB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מחקתי:</w:t>
      </w:r>
    </w:p>
    <w:p w14:paraId="30DD70DB" w14:textId="77777777" w:rsidR="007A0DB0" w:rsidRDefault="007A0DB0">
      <w:pPr>
        <w:pStyle w:val="CommentText"/>
        <w:rPr>
          <w:rtl/>
        </w:rPr>
      </w:pPr>
    </w:p>
    <w:p w14:paraId="3A3F455F" w14:textId="77777777" w:rsidR="007A0DB0" w:rsidRPr="00E331BF" w:rsidRDefault="007A0DB0" w:rsidP="002621A5">
      <w:pPr>
        <w:pStyle w:val="ListParagraph"/>
        <w:numPr>
          <w:ilvl w:val="0"/>
          <w:numId w:val="12"/>
        </w:numPr>
        <w:ind w:left="360"/>
        <w:rPr>
          <w:rFonts w:asciiTheme="majorBidi" w:hAnsiTheme="majorBidi" w:cstheme="majorBidi"/>
          <w:b/>
          <w:bCs/>
          <w:u w:val="single"/>
        </w:rPr>
      </w:pPr>
      <w:r w:rsidRPr="00E331BF">
        <w:rPr>
          <w:rFonts w:asciiTheme="majorBidi" w:hAnsiTheme="majorBidi" w:cstheme="majorBidi"/>
          <w:b/>
          <w:bCs/>
          <w:u w:val="single"/>
          <w:rtl/>
        </w:rPr>
        <w:t>השתתפות פעילה</w:t>
      </w:r>
    </w:p>
    <w:p w14:paraId="3EDCA07D" w14:textId="77777777" w:rsidR="007A0DB0" w:rsidRDefault="007A0DB0">
      <w:pPr>
        <w:pStyle w:val="CommentText"/>
        <w:rPr>
          <w:rtl/>
        </w:rPr>
      </w:pPr>
    </w:p>
    <w:p w14:paraId="27D7B9F8" w14:textId="0F780289" w:rsidR="007A0DB0" w:rsidRDefault="007A0DB0">
      <w:pPr>
        <w:pStyle w:val="CommentText"/>
      </w:pPr>
      <w:r>
        <w:rPr>
          <w:rFonts w:hint="cs"/>
          <w:rtl/>
        </w:rPr>
        <w:t xml:space="preserve">כי יש כאן רק מקרה אחד, והוא כזה </w:t>
      </w:r>
      <w:r>
        <w:rPr>
          <w:rtl/>
        </w:rPr>
        <w:t>–</w:t>
      </w:r>
      <w:r>
        <w:rPr>
          <w:rFonts w:hint="cs"/>
          <w:rtl/>
        </w:rPr>
        <w:t xml:space="preserve"> לכן אין צורך בכותרת</w:t>
      </w:r>
    </w:p>
  </w:comment>
  <w:comment w:id="1" w:author="Noah Benninga" w:date="2021-02-19T11:05:00Z" w:initials="NB">
    <w:p w14:paraId="0FAEE569" w14:textId="7890FDEE" w:rsidR="007A0DB0" w:rsidRDefault="007A0DB0" w:rsidP="00E471BA">
      <w:pPr>
        <w:pStyle w:val="Heading6"/>
        <w:numPr>
          <w:ilvl w:val="0"/>
          <w:numId w:val="0"/>
        </w:numPr>
        <w:ind w:left="720"/>
        <w:rPr>
          <w:rFonts w:asciiTheme="majorBidi" w:hAnsiTheme="majorBidi" w:cstheme="majorBidi"/>
          <w:b w:val="0"/>
          <w:bCs w:val="0"/>
          <w:rtl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 w:hint="cs"/>
          <w:b w:val="0"/>
          <w:bCs w:val="0"/>
          <w:rtl/>
        </w:rPr>
        <w:t xml:space="preserve">נחתך: </w:t>
      </w:r>
    </w:p>
    <w:p w14:paraId="6D6A8E7E" w14:textId="77777777" w:rsidR="007A0DB0" w:rsidRPr="00E471BA" w:rsidRDefault="007A0DB0" w:rsidP="00E471BA">
      <w:pPr>
        <w:rPr>
          <w:rtl/>
        </w:rPr>
      </w:pPr>
    </w:p>
    <w:p w14:paraId="704E7034" w14:textId="59182E23" w:rsidR="007A0DB0" w:rsidRPr="00E331BF" w:rsidRDefault="007A0DB0" w:rsidP="00E471BA">
      <w:pPr>
        <w:pStyle w:val="Heading6"/>
        <w:numPr>
          <w:ilvl w:val="0"/>
          <w:numId w:val="0"/>
        </w:numPr>
        <w:ind w:left="720"/>
        <w:rPr>
          <w:rFonts w:asciiTheme="majorBidi" w:hAnsiTheme="majorBidi" w:cstheme="majorBidi"/>
          <w:u w:val="single"/>
        </w:rPr>
      </w:pPr>
      <w:r w:rsidRPr="00E331BF">
        <w:rPr>
          <w:rFonts w:asciiTheme="majorBidi" w:hAnsiTheme="majorBidi" w:cstheme="majorBidi"/>
          <w:u w:val="single"/>
          <w:rtl/>
        </w:rPr>
        <w:t>קורסים בהוראתי בשנים האחרונות</w:t>
      </w:r>
    </w:p>
    <w:p w14:paraId="53FB778F" w14:textId="0C336FB5" w:rsidR="007A0DB0" w:rsidRPr="00E471BA" w:rsidRDefault="007A0DB0">
      <w:pPr>
        <w:pStyle w:val="CommentText"/>
      </w:pPr>
    </w:p>
  </w:comment>
  <w:comment w:id="2" w:author="Noah Benninga" w:date="2021-02-19T11:05:00Z" w:initials="NB">
    <w:p w14:paraId="089D1382" w14:textId="77777777" w:rsidR="007A0DB0" w:rsidRDefault="007A0DB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נחתך:</w:t>
      </w:r>
    </w:p>
    <w:p w14:paraId="24076C11" w14:textId="77777777" w:rsidR="007A0DB0" w:rsidRDefault="007A0DB0">
      <w:pPr>
        <w:pStyle w:val="CommentText"/>
        <w:rPr>
          <w:rtl/>
        </w:rPr>
      </w:pPr>
    </w:p>
    <w:p w14:paraId="4BC97B34" w14:textId="77777777" w:rsidR="007A0DB0" w:rsidRPr="00E331BF" w:rsidRDefault="007A0DB0" w:rsidP="00E471BA">
      <w:pPr>
        <w:rPr>
          <w:rFonts w:asciiTheme="majorBidi" w:hAnsiTheme="majorBidi" w:cstheme="majorBidi"/>
          <w:b/>
          <w:bCs/>
          <w:rtl/>
        </w:rPr>
      </w:pPr>
      <w:r w:rsidRPr="00E331BF">
        <w:rPr>
          <w:rFonts w:asciiTheme="majorBidi" w:hAnsiTheme="majorBidi" w:cstheme="majorBidi"/>
          <w:b/>
          <w:bCs/>
          <w:rtl/>
        </w:rPr>
        <w:t>הרצאה/סמינר/סדנא/קורס ללימודים גבוהים/קורס מבוא (חובה)</w:t>
      </w:r>
    </w:p>
    <w:p w14:paraId="592D66D3" w14:textId="77777777" w:rsidR="007A0DB0" w:rsidRDefault="007A0DB0">
      <w:pPr>
        <w:pStyle w:val="CommentText"/>
        <w:rPr>
          <w:rtl/>
        </w:rPr>
      </w:pPr>
    </w:p>
    <w:p w14:paraId="363E4AA1" w14:textId="77777777" w:rsidR="007A0DB0" w:rsidRDefault="007A0DB0">
      <w:pPr>
        <w:pStyle w:val="CommentText"/>
        <w:rPr>
          <w:rtl/>
        </w:rPr>
      </w:pPr>
    </w:p>
    <w:p w14:paraId="3A1FB86F" w14:textId="4C5A46AB" w:rsidR="007A0DB0" w:rsidRDefault="007A0DB0">
      <w:pPr>
        <w:pStyle w:val="CommentText"/>
      </w:pPr>
      <w:r>
        <w:rPr>
          <w:rFonts w:hint="cs"/>
          <w:rtl/>
        </w:rPr>
        <w:t>(יש כבר פירוט בטבלה &gt; מקדם קריאות)</w:t>
      </w:r>
    </w:p>
  </w:comment>
  <w:comment w:id="3" w:author="Noah Benninga" w:date="2021-02-19T11:28:00Z" w:initials="NB">
    <w:p w14:paraId="13591B16" w14:textId="77777777" w:rsidR="007A0DB0" w:rsidRDefault="007A0DB0" w:rsidP="00DE651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</w:rPr>
        <w:t>את הכותרים הבאים לא לתרגם ולהשאיר באנגלית</w:t>
      </w:r>
    </w:p>
    <w:p w14:paraId="5BA10829" w14:textId="5C70DD27" w:rsidR="007A0DB0" w:rsidRPr="00DE6515" w:rsidRDefault="007A0DB0">
      <w:pPr>
        <w:pStyle w:val="CommentText"/>
      </w:pPr>
    </w:p>
  </w:comment>
  <w:comment w:id="4" w:author="Noah Benninga" w:date="2021-02-19T11:53:00Z" w:initials="NB">
    <w:p w14:paraId="6FFB566D" w14:textId="77777777" w:rsidR="007A0DB0" w:rsidRDefault="007A0DB0">
      <w:pPr>
        <w:pStyle w:val="CommentText"/>
        <w:rPr>
          <w:rFonts w:asciiTheme="majorBidi" w:hAnsiTheme="majorBidi" w:cstheme="majorBidi"/>
          <w:rtl/>
        </w:rPr>
      </w:pPr>
      <w:r>
        <w:rPr>
          <w:rStyle w:val="CommentReference"/>
        </w:rPr>
        <w:annotationRef/>
      </w:r>
      <w:r w:rsidRPr="0020630B">
        <w:rPr>
          <w:rFonts w:asciiTheme="majorBidi" w:hAnsiTheme="majorBidi" w:cstheme="majorBidi"/>
        </w:rPr>
        <w:t>Poems, including [Abbas Baidoun's poems Zuleicha and Marilyn]</w:t>
      </w:r>
    </w:p>
    <w:p w14:paraId="702FA04B" w14:textId="77777777" w:rsidR="007A0DB0" w:rsidRDefault="007A0DB0">
      <w:pPr>
        <w:pStyle w:val="CommentText"/>
        <w:rPr>
          <w:rFonts w:asciiTheme="majorBidi" w:hAnsiTheme="majorBidi" w:cstheme="majorBidi"/>
          <w:rtl/>
        </w:rPr>
      </w:pPr>
    </w:p>
    <w:p w14:paraId="693B2F51" w14:textId="068EB05A" w:rsidR="007A0DB0" w:rsidRDefault="007A0DB0">
      <w:pPr>
        <w:pStyle w:val="CommentText"/>
      </w:pPr>
      <w:r>
        <w:rPr>
          <w:rFonts w:asciiTheme="majorBidi" w:hAnsiTheme="majorBidi" w:cstheme="majorBidi" w:hint="cs"/>
          <w:rtl/>
        </w:rPr>
        <w:t>לא הבנתי מה שנמצא כאן בסוגריים המרובעים. האם זהו שם השיר? האם מדובר בשיר אחד?</w:t>
      </w:r>
    </w:p>
  </w:comment>
  <w:comment w:id="5" w:author="Noah Benninga" w:date="2021-02-14T16:37:00Z" w:initials="NB">
    <w:p w14:paraId="3B1A55A9" w14:textId="77777777" w:rsidR="007A0DB0" w:rsidRPr="00F954C1" w:rsidRDefault="007A0DB0" w:rsidP="007A0DB0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לתרגם ולהשאיר באנגלית. </w:t>
      </w:r>
      <w:r w:rsidRPr="00F954C1">
        <w:rPr>
          <w:rFonts w:hint="cs"/>
          <w:b/>
          <w:bCs/>
          <w:rtl/>
        </w:rPr>
        <w:t>ובכל שאר המקומות לתרגם ולהשאיר את האנגלית ליד.</w:t>
      </w:r>
    </w:p>
  </w:comment>
  <w:comment w:id="6" w:author="Noah Benninga" w:date="2021-02-19T12:45:00Z" w:initials="NB">
    <w:p w14:paraId="52BD2549" w14:textId="76893A87" w:rsidR="00526622" w:rsidRDefault="0052662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הייתי שוקל למחוק את הסעיפים האלו, שכבר הופיעו במספר 7 לעיל...</w:t>
      </w:r>
    </w:p>
  </w:comment>
  <w:comment w:id="7" w:author="Noah Benninga" w:date="2021-02-19T13:07:00Z" w:initials="NB">
    <w:p w14:paraId="384625E3" w14:textId="14068243" w:rsidR="00FF2FFD" w:rsidRDefault="00FF2FFD" w:rsidP="00FF2FFD">
      <w:pPr>
        <w:ind w:right="360"/>
        <w:jc w:val="both"/>
        <w:rPr>
          <w:rFonts w:asciiTheme="majorBidi" w:hAnsiTheme="majorBidi" w:cstheme="majorBidi"/>
          <w:rtl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 w:hint="cs"/>
          <w:rtl/>
        </w:rPr>
        <w:t>ה</w:t>
      </w:r>
      <w:r w:rsidR="004D509D">
        <w:rPr>
          <w:rFonts w:asciiTheme="majorBidi" w:hAnsiTheme="majorBidi" w:cstheme="majorBidi" w:hint="cs"/>
          <w:rtl/>
        </w:rPr>
        <w:t>ושמ</w:t>
      </w:r>
      <w:r>
        <w:rPr>
          <w:rFonts w:asciiTheme="majorBidi" w:hAnsiTheme="majorBidi" w:cstheme="majorBidi" w:hint="cs"/>
          <w:rtl/>
        </w:rPr>
        <w:t>ט:</w:t>
      </w:r>
    </w:p>
    <w:p w14:paraId="04126E07" w14:textId="77777777" w:rsidR="00FF2FFD" w:rsidRDefault="00FF2FFD" w:rsidP="00FF2FFD">
      <w:pPr>
        <w:ind w:right="360"/>
        <w:jc w:val="both"/>
        <w:rPr>
          <w:rFonts w:asciiTheme="majorBidi" w:hAnsiTheme="majorBidi" w:cstheme="majorBidi"/>
          <w:rtl/>
        </w:rPr>
      </w:pPr>
    </w:p>
    <w:p w14:paraId="60F11617" w14:textId="6804ED8F" w:rsidR="00FF2FFD" w:rsidRDefault="00FF2FFD" w:rsidP="00FF2FFD">
      <w:pPr>
        <w:ind w:right="360"/>
        <w:jc w:val="both"/>
        <w:rPr>
          <w:rFonts w:asciiTheme="majorBidi" w:hAnsiTheme="majorBidi" w:cstheme="majorBidi"/>
          <w:rtl/>
        </w:rPr>
      </w:pPr>
      <w:r w:rsidRPr="00E331BF">
        <w:rPr>
          <w:rFonts w:asciiTheme="majorBidi" w:hAnsiTheme="majorBidi" w:cstheme="majorBidi"/>
          <w:rtl/>
        </w:rPr>
        <w:t>התמחויות (תחומי מחקר), פרויקטים מחקריים מהעבר, פרויקטים מחקריים בהווה, פרויקטים מתוכניים, פרסומים מתוכננים, תרומות למדע.</w:t>
      </w:r>
    </w:p>
    <w:p w14:paraId="201A7F83" w14:textId="339A8208" w:rsidR="00FF2FFD" w:rsidRDefault="00FF2FFD" w:rsidP="00FF2FFD">
      <w:pPr>
        <w:ind w:right="360"/>
        <w:jc w:val="both"/>
        <w:rPr>
          <w:rFonts w:asciiTheme="majorBidi" w:hAnsiTheme="majorBidi" w:cstheme="majorBidi"/>
          <w:rtl/>
        </w:rPr>
      </w:pPr>
    </w:p>
    <w:p w14:paraId="497B44A6" w14:textId="190562AF" w:rsidR="00FF2FFD" w:rsidRDefault="00FF2FFD" w:rsidP="00FF2FFD">
      <w:pPr>
        <w:ind w:right="360"/>
        <w:jc w:val="both"/>
        <w:rPr>
          <w:rFonts w:asciiTheme="majorBidi" w:hAnsiTheme="majorBidi" w:cstheme="majorBidi"/>
          <w:rtl/>
        </w:rPr>
      </w:pPr>
    </w:p>
    <w:p w14:paraId="7EA786E6" w14:textId="19C3A2B7" w:rsidR="00FF2FFD" w:rsidRPr="00E331BF" w:rsidRDefault="00FF2FFD" w:rsidP="00FF2FFD">
      <w:pPr>
        <w:ind w:right="3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המידע הזה מפורט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ישם גם סעיפים שלא מפורטים (תרומות למדע). </w:t>
      </w:r>
    </w:p>
    <w:p w14:paraId="3E56D894" w14:textId="1BE96C97" w:rsidR="00FF2FFD" w:rsidRDefault="00FF2FFD">
      <w:pPr>
        <w:pStyle w:val="CommentText"/>
      </w:pPr>
    </w:p>
  </w:comment>
  <w:comment w:id="8" w:author="Noah Benninga" w:date="2021-02-19T13:17:00Z" w:initials="NB">
    <w:p w14:paraId="196D9761" w14:textId="0241FF67" w:rsidR="00755992" w:rsidRDefault="0075599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הראה שהמשפט לא שלם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D7B9F8" w15:done="0"/>
  <w15:commentEx w15:paraId="53FB778F" w15:done="0"/>
  <w15:commentEx w15:paraId="3A1FB86F" w15:done="0"/>
  <w15:commentEx w15:paraId="5BA10829" w15:done="0"/>
  <w15:commentEx w15:paraId="693B2F51" w15:done="0"/>
  <w15:commentEx w15:paraId="3B1A55A9" w15:done="0"/>
  <w15:commentEx w15:paraId="52BD2549" w15:done="0"/>
  <w15:commentEx w15:paraId="3E56D894" w15:done="0"/>
  <w15:commentEx w15:paraId="196D97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17BD" w16cex:dateUtc="2021-02-19T08:55:00Z"/>
  <w16cex:commentExtensible w16cex:durableId="23DA19DD" w16cex:dateUtc="2021-02-19T09:05:00Z"/>
  <w16cex:commentExtensible w16cex:durableId="23DA1A15" w16cex:dateUtc="2021-02-19T09:05:00Z"/>
  <w16cex:commentExtensible w16cex:durableId="23DA1F49" w16cex:dateUtc="2021-02-19T09:28:00Z"/>
  <w16cex:commentExtensible w16cex:durableId="23DA251D" w16cex:dateUtc="2021-02-19T09:53:00Z"/>
  <w16cex:commentExtensible w16cex:durableId="23DA29D4" w16cex:dateUtc="2021-02-14T14:37:00Z"/>
  <w16cex:commentExtensible w16cex:durableId="23DA3178" w16cex:dateUtc="2021-02-19T10:45:00Z"/>
  <w16cex:commentExtensible w16cex:durableId="23DA3690" w16cex:dateUtc="2021-02-19T11:07:00Z"/>
  <w16cex:commentExtensible w16cex:durableId="23DA38D5" w16cex:dateUtc="2021-02-1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D7B9F8" w16cid:durableId="23DA17BD"/>
  <w16cid:commentId w16cid:paraId="53FB778F" w16cid:durableId="23DA19DD"/>
  <w16cid:commentId w16cid:paraId="3A1FB86F" w16cid:durableId="23DA1A15"/>
  <w16cid:commentId w16cid:paraId="5BA10829" w16cid:durableId="23DA1F49"/>
  <w16cid:commentId w16cid:paraId="693B2F51" w16cid:durableId="23DA251D"/>
  <w16cid:commentId w16cid:paraId="3B1A55A9" w16cid:durableId="23DA29D4"/>
  <w16cid:commentId w16cid:paraId="52BD2549" w16cid:durableId="23DA3178"/>
  <w16cid:commentId w16cid:paraId="3E56D894" w16cid:durableId="23DA3690"/>
  <w16cid:commentId w16cid:paraId="196D9761" w16cid:durableId="23DA38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31F9D" w14:textId="77777777" w:rsidR="007226D4" w:rsidRDefault="007226D4">
      <w:r>
        <w:separator/>
      </w:r>
    </w:p>
  </w:endnote>
  <w:endnote w:type="continuationSeparator" w:id="0">
    <w:p w14:paraId="6D0153A2" w14:textId="77777777" w:rsidR="007226D4" w:rsidRDefault="0072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A9D6" w14:textId="097C35DF" w:rsidR="007A0DB0" w:rsidRDefault="007A0DB0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9</w:t>
    </w:r>
    <w:r>
      <w:fldChar w:fldCharType="end"/>
    </w:r>
    <w:r>
      <w:rPr>
        <w:rFonts w:hint="cs"/>
        <w:rtl/>
      </w:rPr>
      <w:t xml:space="preserve"> מתוך </w:t>
    </w:r>
    <w:r w:rsidR="00F75F0F">
      <w:rPr>
        <w:rFonts w:hint="cs"/>
        <w:rtl/>
      </w:rPr>
      <w:t>7</w:t>
    </w:r>
  </w:p>
  <w:p w14:paraId="5AD03CC3" w14:textId="77777777" w:rsidR="007A0DB0" w:rsidRDefault="007A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2639" w14:textId="77777777" w:rsidR="007226D4" w:rsidRDefault="007226D4">
      <w:r>
        <w:separator/>
      </w:r>
    </w:p>
  </w:footnote>
  <w:footnote w:type="continuationSeparator" w:id="0">
    <w:p w14:paraId="0CF15C18" w14:textId="77777777" w:rsidR="007226D4" w:rsidRDefault="0072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4BE"/>
    <w:multiLevelType w:val="hybridMultilevel"/>
    <w:tmpl w:val="BB680934"/>
    <w:lvl w:ilvl="0" w:tplc="7FAC74D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223CB"/>
    <w:multiLevelType w:val="hybridMultilevel"/>
    <w:tmpl w:val="3F00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A0D"/>
    <w:multiLevelType w:val="hybridMultilevel"/>
    <w:tmpl w:val="4BD6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2B4F2737"/>
    <w:multiLevelType w:val="hybridMultilevel"/>
    <w:tmpl w:val="1092234A"/>
    <w:lvl w:ilvl="0" w:tplc="E54E88B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260FC1"/>
    <w:multiLevelType w:val="hybridMultilevel"/>
    <w:tmpl w:val="8114508A"/>
    <w:lvl w:ilvl="0" w:tplc="19705BC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2B8122F"/>
    <w:multiLevelType w:val="hybridMultilevel"/>
    <w:tmpl w:val="70DE51D2"/>
    <w:lvl w:ilvl="0" w:tplc="E666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C46B8"/>
    <w:multiLevelType w:val="hybridMultilevel"/>
    <w:tmpl w:val="4C941E7C"/>
    <w:lvl w:ilvl="0" w:tplc="04090015">
      <w:start w:val="1"/>
      <w:numFmt w:val="upp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541FF3"/>
    <w:multiLevelType w:val="hybridMultilevel"/>
    <w:tmpl w:val="D6868FB0"/>
    <w:lvl w:ilvl="0" w:tplc="132E28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01C88"/>
    <w:multiLevelType w:val="hybridMultilevel"/>
    <w:tmpl w:val="FE98A778"/>
    <w:lvl w:ilvl="0" w:tplc="55D2BB7C">
      <w:start w:val="1"/>
      <w:numFmt w:val="hebrew1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014032C"/>
    <w:multiLevelType w:val="hybridMultilevel"/>
    <w:tmpl w:val="BA6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17D22"/>
    <w:multiLevelType w:val="hybridMultilevel"/>
    <w:tmpl w:val="2FC60BBA"/>
    <w:lvl w:ilvl="0" w:tplc="EBE8E31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A3302"/>
    <w:multiLevelType w:val="hybridMultilevel"/>
    <w:tmpl w:val="F7D2C58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0"/>
  </w:num>
  <w:num w:numId="5">
    <w:abstractNumId w:val="0"/>
  </w:num>
  <w:num w:numId="6">
    <w:abstractNumId w:val="16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"/>
  </w:num>
  <w:num w:numId="17">
    <w:abstractNumId w:val="8"/>
  </w:num>
  <w:num w:numId="18">
    <w:abstractNumId w:val="14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2"/>
    <w:rsid w:val="000353A0"/>
    <w:rsid w:val="000643FE"/>
    <w:rsid w:val="000E161D"/>
    <w:rsid w:val="000E3281"/>
    <w:rsid w:val="00113AA8"/>
    <w:rsid w:val="00135B9C"/>
    <w:rsid w:val="00142F0A"/>
    <w:rsid w:val="0020630B"/>
    <w:rsid w:val="00224A16"/>
    <w:rsid w:val="002323F6"/>
    <w:rsid w:val="002621A5"/>
    <w:rsid w:val="00280854"/>
    <w:rsid w:val="002A37C6"/>
    <w:rsid w:val="002D0C24"/>
    <w:rsid w:val="00317114"/>
    <w:rsid w:val="00322F02"/>
    <w:rsid w:val="00364572"/>
    <w:rsid w:val="003C4EB0"/>
    <w:rsid w:val="003F4E8E"/>
    <w:rsid w:val="004249E2"/>
    <w:rsid w:val="00433BED"/>
    <w:rsid w:val="0048068C"/>
    <w:rsid w:val="004918E1"/>
    <w:rsid w:val="00493A14"/>
    <w:rsid w:val="004D509D"/>
    <w:rsid w:val="004E0BDB"/>
    <w:rsid w:val="00526622"/>
    <w:rsid w:val="00574F7C"/>
    <w:rsid w:val="0058208B"/>
    <w:rsid w:val="00591933"/>
    <w:rsid w:val="00594A00"/>
    <w:rsid w:val="005B7755"/>
    <w:rsid w:val="00603239"/>
    <w:rsid w:val="00622FA2"/>
    <w:rsid w:val="00643596"/>
    <w:rsid w:val="00644E89"/>
    <w:rsid w:val="00654C3C"/>
    <w:rsid w:val="006A51D3"/>
    <w:rsid w:val="006C4773"/>
    <w:rsid w:val="006D3678"/>
    <w:rsid w:val="006E044B"/>
    <w:rsid w:val="0070536E"/>
    <w:rsid w:val="007226D4"/>
    <w:rsid w:val="007557FC"/>
    <w:rsid w:val="00755992"/>
    <w:rsid w:val="00756193"/>
    <w:rsid w:val="00780CE1"/>
    <w:rsid w:val="00790282"/>
    <w:rsid w:val="007A0DB0"/>
    <w:rsid w:val="0080497E"/>
    <w:rsid w:val="008162FD"/>
    <w:rsid w:val="008222EB"/>
    <w:rsid w:val="00870E3A"/>
    <w:rsid w:val="00885786"/>
    <w:rsid w:val="00893FFF"/>
    <w:rsid w:val="008B1243"/>
    <w:rsid w:val="008C159A"/>
    <w:rsid w:val="008C5FD1"/>
    <w:rsid w:val="00911F2B"/>
    <w:rsid w:val="009218F9"/>
    <w:rsid w:val="00932AFC"/>
    <w:rsid w:val="00944EFA"/>
    <w:rsid w:val="0097058C"/>
    <w:rsid w:val="009812EC"/>
    <w:rsid w:val="00983C53"/>
    <w:rsid w:val="00990476"/>
    <w:rsid w:val="009A30D0"/>
    <w:rsid w:val="009E7DAC"/>
    <w:rsid w:val="00A13486"/>
    <w:rsid w:val="00A5158D"/>
    <w:rsid w:val="00A929DD"/>
    <w:rsid w:val="00AA2659"/>
    <w:rsid w:val="00AB196D"/>
    <w:rsid w:val="00AE7902"/>
    <w:rsid w:val="00AF2F37"/>
    <w:rsid w:val="00B0131A"/>
    <w:rsid w:val="00B10468"/>
    <w:rsid w:val="00B42373"/>
    <w:rsid w:val="00B62267"/>
    <w:rsid w:val="00B840C7"/>
    <w:rsid w:val="00B95AD8"/>
    <w:rsid w:val="00BA588F"/>
    <w:rsid w:val="00BC6308"/>
    <w:rsid w:val="00C03558"/>
    <w:rsid w:val="00C03D4D"/>
    <w:rsid w:val="00C5447F"/>
    <w:rsid w:val="00C6348F"/>
    <w:rsid w:val="00C83C40"/>
    <w:rsid w:val="00C869CA"/>
    <w:rsid w:val="00C95F57"/>
    <w:rsid w:val="00CA45A4"/>
    <w:rsid w:val="00CD5527"/>
    <w:rsid w:val="00CF0674"/>
    <w:rsid w:val="00D271A0"/>
    <w:rsid w:val="00D32CA2"/>
    <w:rsid w:val="00D454D6"/>
    <w:rsid w:val="00D72572"/>
    <w:rsid w:val="00D926A0"/>
    <w:rsid w:val="00DD0681"/>
    <w:rsid w:val="00DE6515"/>
    <w:rsid w:val="00DE7708"/>
    <w:rsid w:val="00DF1128"/>
    <w:rsid w:val="00DF7192"/>
    <w:rsid w:val="00E331BF"/>
    <w:rsid w:val="00E45DEF"/>
    <w:rsid w:val="00E471BA"/>
    <w:rsid w:val="00E742FC"/>
    <w:rsid w:val="00E80435"/>
    <w:rsid w:val="00E878FE"/>
    <w:rsid w:val="00E942EC"/>
    <w:rsid w:val="00EA0475"/>
    <w:rsid w:val="00ED35BA"/>
    <w:rsid w:val="00F131AB"/>
    <w:rsid w:val="00F50D22"/>
    <w:rsid w:val="00F6586D"/>
    <w:rsid w:val="00F75F0F"/>
    <w:rsid w:val="00F800D5"/>
    <w:rsid w:val="00F954C1"/>
    <w:rsid w:val="00FA7216"/>
    <w:rsid w:val="00FD70CA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C556"/>
  <w15:docId w15:val="{F6D0BBC3-EB36-47C4-9281-3FCBD29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ED"/>
    <w:pPr>
      <w:bidi/>
      <w:spacing w:after="0" w:line="240" w:lineRule="auto"/>
    </w:pPr>
    <w:rPr>
      <w:rFonts w:ascii="Garamond" w:eastAsia="Times New Roman" w:hAnsi="Garamond" w:cs="Narkisim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4249E2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249E2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249E2"/>
    <w:pPr>
      <w:keepNext/>
      <w:numPr>
        <w:numId w:val="1"/>
      </w:numPr>
      <w:ind w:right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9E2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Heading5Char">
    <w:name w:val="Heading 5 Char"/>
    <w:basedOn w:val="DefaultParagraphFont"/>
    <w:link w:val="Heading5"/>
    <w:rsid w:val="004249E2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4249E2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249E2"/>
    <w:pPr>
      <w:ind w:left="720"/>
    </w:pPr>
  </w:style>
  <w:style w:type="paragraph" w:styleId="Footer">
    <w:name w:val="footer"/>
    <w:basedOn w:val="Normal"/>
    <w:link w:val="FooterChar"/>
    <w:uiPriority w:val="99"/>
    <w:rsid w:val="004249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E2"/>
    <w:rPr>
      <w:rFonts w:ascii="Garamond" w:eastAsia="Times New Roman" w:hAnsi="Garamond" w:cs="Narkisim"/>
      <w:sz w:val="24"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4249E2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color w:val="000000"/>
      <w:lang w:eastAsia="en-US"/>
    </w:rPr>
  </w:style>
  <w:style w:type="character" w:styleId="Emphasis">
    <w:name w:val="Emphasis"/>
    <w:uiPriority w:val="20"/>
    <w:qFormat/>
    <w:rsid w:val="004249E2"/>
    <w:rPr>
      <w:i/>
      <w:iCs/>
    </w:rPr>
  </w:style>
  <w:style w:type="character" w:styleId="Hyperlink">
    <w:name w:val="Hyperlink"/>
    <w:rsid w:val="006D3678"/>
    <w:rPr>
      <w:color w:val="0000FF"/>
      <w:u w:val="single"/>
    </w:rPr>
  </w:style>
  <w:style w:type="character" w:customStyle="1" w:styleId="longtext">
    <w:name w:val="long_text"/>
    <w:basedOn w:val="DefaultParagraphFont"/>
    <w:rsid w:val="006D3678"/>
  </w:style>
  <w:style w:type="character" w:styleId="Strong">
    <w:name w:val="Strong"/>
    <w:uiPriority w:val="22"/>
    <w:qFormat/>
    <w:rsid w:val="008162FD"/>
    <w:rPr>
      <w:b/>
      <w:bCs/>
    </w:rPr>
  </w:style>
  <w:style w:type="paragraph" w:customStyle="1" w:styleId="CTChapterTitle">
    <w:name w:val="CT Chapter Title"/>
    <w:basedOn w:val="Normal"/>
    <w:next w:val="Normal"/>
    <w:qFormat/>
    <w:rsid w:val="0080497E"/>
    <w:pPr>
      <w:keepNext/>
      <w:keepLines/>
      <w:widowControl w:val="0"/>
      <w:suppressAutoHyphens/>
      <w:bidi w:val="0"/>
      <w:spacing w:after="360" w:line="480" w:lineRule="exact"/>
    </w:pPr>
    <w:rPr>
      <w:rFonts w:ascii="Times New Roman" w:eastAsia="Calibri" w:hAnsi="Times New Roman" w:cs="Times New Roman"/>
      <w:b/>
      <w:kern w:val="16"/>
      <w:sz w:val="40"/>
      <w:szCs w:val="20"/>
      <w:lang w:eastAsia="en-US" w:bidi="ar-SA"/>
    </w:rPr>
  </w:style>
  <w:style w:type="paragraph" w:customStyle="1" w:styleId="CAUChapterAuthor">
    <w:name w:val="CAU Chapter Author"/>
    <w:basedOn w:val="Normal"/>
    <w:next w:val="Normal"/>
    <w:rsid w:val="0080497E"/>
    <w:pPr>
      <w:keepNext/>
      <w:keepLines/>
      <w:widowControl w:val="0"/>
      <w:suppressAutoHyphens/>
      <w:bidi w:val="0"/>
      <w:spacing w:after="360" w:line="480" w:lineRule="exact"/>
    </w:pPr>
    <w:rPr>
      <w:rFonts w:ascii="Times New Roman" w:eastAsia="Calibri" w:hAnsi="Times New Roman" w:cs="Times New Roman"/>
      <w:kern w:val="16"/>
      <w:sz w:val="28"/>
      <w:szCs w:val="20"/>
      <w:lang w:eastAsia="en-US" w:bidi="ar-SA"/>
    </w:rPr>
  </w:style>
  <w:style w:type="paragraph" w:customStyle="1" w:styleId="CSTChapterSubtitle">
    <w:name w:val="CST Chapter Subtitle"/>
    <w:basedOn w:val="CTChapterTitle"/>
    <w:next w:val="Normal"/>
    <w:qFormat/>
    <w:rsid w:val="0080497E"/>
    <w:rPr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DF1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28"/>
    <w:rPr>
      <w:rFonts w:ascii="Garamond" w:eastAsia="Times New Roman" w:hAnsi="Garamond" w:cs="Narkisi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28"/>
    <w:rPr>
      <w:rFonts w:ascii="Garamond" w:eastAsia="Times New Roman" w:hAnsi="Garamond" w:cs="Narkisim"/>
      <w:b/>
      <w:bCs/>
      <w:sz w:val="20"/>
      <w:szCs w:val="20"/>
      <w:lang w:eastAsia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932A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0F"/>
    <w:rPr>
      <w:rFonts w:ascii="Garamond" w:eastAsia="Times New Roman" w:hAnsi="Garamond" w:cs="Narkisim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84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4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5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7432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1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8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35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5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88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68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1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18" Type="http://schemas.openxmlformats.org/officeDocument/2006/relationships/hyperlink" Target="https://www.ultrasawt.com/" TargetMode="External"/><Relationship Id="rId26" Type="http://schemas.openxmlformats.org/officeDocument/2006/relationships/hyperlink" Target="https://rommanmag.com/view/posts/postDetails?id=5511" TargetMode="External"/><Relationship Id="rId39" Type="http://schemas.microsoft.com/office/2011/relationships/people" Target="people.xml"/><Relationship Id="rId21" Type="http://schemas.openxmlformats.org/officeDocument/2006/relationships/hyperlink" Target="https://www.ultrasawt.com/" TargetMode="External"/><Relationship Id="rId34" Type="http://schemas.openxmlformats.org/officeDocument/2006/relationships/hyperlink" Target="https://rommanmag.com/view/posts/postDetails?id=5371" TargetMode="External"/><Relationship Id="rId7" Type="http://schemas.openxmlformats.org/officeDocument/2006/relationships/hyperlink" Target="https://www.shortstoryproject.com/ar/" TargetMode="External"/><Relationship Id="rId12" Type="http://schemas.microsoft.com/office/2016/09/relationships/commentsIds" Target="commentsIds.xml"/><Relationship Id="rId17" Type="http://schemas.openxmlformats.org/officeDocument/2006/relationships/hyperlink" Target="https://www.ultrasawt.com/" TargetMode="External"/><Relationship Id="rId25" Type="http://schemas.openxmlformats.org/officeDocument/2006/relationships/hyperlink" Target="https://rommanmag.com/view/posts/postDetails?id=5511" TargetMode="External"/><Relationship Id="rId33" Type="http://schemas.openxmlformats.org/officeDocument/2006/relationships/hyperlink" Target="https://rommanmag.com/view/posts/postDetails?id=537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trasawt.com/" TargetMode="External"/><Relationship Id="rId20" Type="http://schemas.openxmlformats.org/officeDocument/2006/relationships/hyperlink" Target="https://www.ultrasawt.com/" TargetMode="External"/><Relationship Id="rId29" Type="http://schemas.openxmlformats.org/officeDocument/2006/relationships/hyperlink" Target="https://rommanmag.com/view/posts/postDetails?id=5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hyperlink" Target="https://rommanmag.com/view/posts/postDetails?id=5488" TargetMode="External"/><Relationship Id="rId32" Type="http://schemas.openxmlformats.org/officeDocument/2006/relationships/hyperlink" Target="https://rommanmag.com/view/posts/postDetails?id=5699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ltrasawt.com/" TargetMode="External"/><Relationship Id="rId23" Type="http://schemas.openxmlformats.org/officeDocument/2006/relationships/hyperlink" Target="https://www.ultrasawt.com/" TargetMode="External"/><Relationship Id="rId28" Type="http://schemas.openxmlformats.org/officeDocument/2006/relationships/hyperlink" Target="https://rommanmag.com/view/posts/postDetails?id=5640" TargetMode="External"/><Relationship Id="rId36" Type="http://schemas.openxmlformats.org/officeDocument/2006/relationships/hyperlink" Target="https://rommanmag.com/view/posts/postDetails?id=5952" TargetMode="External"/><Relationship Id="rId10" Type="http://schemas.openxmlformats.org/officeDocument/2006/relationships/comments" Target="comments.xml"/><Relationship Id="rId19" Type="http://schemas.openxmlformats.org/officeDocument/2006/relationships/hyperlink" Target="https://rommanmag.com/view/posts/postDetails?id=5488" TargetMode="External"/><Relationship Id="rId31" Type="http://schemas.openxmlformats.org/officeDocument/2006/relationships/hyperlink" Target="https://rommanmag.com/view/posts/postDetails?id=5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humagazine.com/" TargetMode="External"/><Relationship Id="rId14" Type="http://schemas.openxmlformats.org/officeDocument/2006/relationships/hyperlink" Target="https://www.alaraby.co.uk/" TargetMode="External"/><Relationship Id="rId22" Type="http://schemas.openxmlformats.org/officeDocument/2006/relationships/hyperlink" Target="https://www.ultrasawt.com/" TargetMode="External"/><Relationship Id="rId27" Type="http://schemas.openxmlformats.org/officeDocument/2006/relationships/hyperlink" Target="https://rommanmag.com/view/posts/postDetails?id=5640" TargetMode="External"/><Relationship Id="rId30" Type="http://schemas.openxmlformats.org/officeDocument/2006/relationships/hyperlink" Target="https://rommanmag.com/view/posts/postDetails?id=5699" TargetMode="External"/><Relationship Id="rId35" Type="http://schemas.openxmlformats.org/officeDocument/2006/relationships/hyperlink" Target="https://rommanmag.com/view/posts/postDetails?id=5952" TargetMode="External"/><Relationship Id="rId8" Type="http://schemas.openxmlformats.org/officeDocument/2006/relationships/hyperlink" Target="https://afikbooks.com/shop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Noah Benninga</cp:lastModifiedBy>
  <cp:revision>20</cp:revision>
  <dcterms:created xsi:type="dcterms:W3CDTF">2021-02-19T08:45:00Z</dcterms:created>
  <dcterms:modified xsi:type="dcterms:W3CDTF">2021-02-21T11:14:00Z</dcterms:modified>
</cp:coreProperties>
</file>