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84FA" w14:textId="63ACB489" w:rsidR="00547050" w:rsidRDefault="00A95056" w:rsidP="00A95056">
      <w:pPr>
        <w:spacing w:line="360" w:lineRule="auto"/>
        <w:jc w:val="both"/>
        <w:rPr>
          <w:rFonts w:asciiTheme="majorBidi" w:hAnsiTheme="majorBidi" w:cstheme="majorBidi"/>
        </w:rPr>
      </w:pPr>
      <w:r>
        <w:rPr>
          <w:rFonts w:asciiTheme="majorBidi" w:hAnsiTheme="majorBidi" w:cstheme="majorBidi"/>
        </w:rPr>
        <w:t>Ruth</w:t>
      </w:r>
    </w:p>
    <w:p w14:paraId="7396D9B0" w14:textId="7D2A20AE" w:rsidR="00A95056" w:rsidRDefault="00A95056" w:rsidP="00A95056">
      <w:pPr>
        <w:spacing w:line="360" w:lineRule="auto"/>
        <w:jc w:val="both"/>
        <w:rPr>
          <w:rFonts w:asciiTheme="majorBidi" w:hAnsiTheme="majorBidi" w:cstheme="majorBidi"/>
        </w:rPr>
      </w:pPr>
    </w:p>
    <w:p w14:paraId="5434BB34" w14:textId="5038E8C9" w:rsidR="00A95056" w:rsidRDefault="00A95056" w:rsidP="00A95056">
      <w:pPr>
        <w:spacing w:line="360" w:lineRule="auto"/>
        <w:jc w:val="both"/>
        <w:rPr>
          <w:rFonts w:asciiTheme="majorBidi" w:hAnsiTheme="majorBidi" w:cstheme="majorBidi"/>
        </w:rPr>
      </w:pPr>
      <w:r>
        <w:rPr>
          <w:rFonts w:asciiTheme="majorBidi" w:hAnsiTheme="majorBidi" w:cstheme="majorBidi"/>
        </w:rPr>
        <w:t>Every woman</w:t>
      </w:r>
    </w:p>
    <w:p w14:paraId="3247570A" w14:textId="6B8742CA" w:rsidR="00A95056" w:rsidRDefault="00A95056" w:rsidP="00A95056">
      <w:pPr>
        <w:spacing w:line="360" w:lineRule="auto"/>
        <w:jc w:val="both"/>
        <w:rPr>
          <w:rFonts w:asciiTheme="majorBidi" w:hAnsiTheme="majorBidi" w:cstheme="majorBidi"/>
        </w:rPr>
      </w:pPr>
      <w:r>
        <w:rPr>
          <w:rFonts w:asciiTheme="majorBidi" w:hAnsiTheme="majorBidi" w:cstheme="majorBidi"/>
        </w:rPr>
        <w:t xml:space="preserve">Needs to </w:t>
      </w:r>
      <w:r w:rsidR="0098170F">
        <w:rPr>
          <w:rFonts w:asciiTheme="majorBidi" w:hAnsiTheme="majorBidi" w:cstheme="majorBidi"/>
        </w:rPr>
        <w:t>fashion</w:t>
      </w:r>
      <w:r>
        <w:rPr>
          <w:rFonts w:asciiTheme="majorBidi" w:hAnsiTheme="majorBidi" w:cstheme="majorBidi"/>
        </w:rPr>
        <w:t xml:space="preserve"> herself</w:t>
      </w:r>
    </w:p>
    <w:p w14:paraId="65CCBCF8" w14:textId="2121F735" w:rsidR="00A95056" w:rsidRDefault="00A95056" w:rsidP="00A95056">
      <w:pPr>
        <w:spacing w:line="360" w:lineRule="auto"/>
        <w:jc w:val="both"/>
        <w:rPr>
          <w:rFonts w:asciiTheme="majorBidi" w:hAnsiTheme="majorBidi" w:cstheme="majorBidi"/>
        </w:rPr>
      </w:pPr>
      <w:r>
        <w:rPr>
          <w:rFonts w:asciiTheme="majorBidi" w:hAnsiTheme="majorBidi" w:cstheme="majorBidi"/>
        </w:rPr>
        <w:t>Within her self</w:t>
      </w:r>
    </w:p>
    <w:p w14:paraId="2F15826C" w14:textId="5F670D8C" w:rsidR="00A95056" w:rsidRDefault="00A95056" w:rsidP="00A95056">
      <w:pPr>
        <w:spacing w:line="360" w:lineRule="auto"/>
        <w:jc w:val="both"/>
        <w:rPr>
          <w:rFonts w:asciiTheme="majorBidi" w:hAnsiTheme="majorBidi" w:cstheme="majorBidi"/>
        </w:rPr>
      </w:pPr>
      <w:r>
        <w:rPr>
          <w:rFonts w:asciiTheme="majorBidi" w:hAnsiTheme="majorBidi" w:cstheme="majorBidi"/>
        </w:rPr>
        <w:t>One such Ruth</w:t>
      </w:r>
    </w:p>
    <w:p w14:paraId="4EAC5C9D" w14:textId="632F9E64" w:rsidR="00A95056" w:rsidRDefault="00A95056" w:rsidP="00A95056">
      <w:pPr>
        <w:spacing w:line="360" w:lineRule="auto"/>
        <w:jc w:val="both"/>
        <w:rPr>
          <w:rFonts w:asciiTheme="majorBidi" w:hAnsiTheme="majorBidi" w:cstheme="majorBidi"/>
          <w:rtl/>
          <w:lang w:bidi="he-IL"/>
        </w:rPr>
      </w:pPr>
      <w:r>
        <w:rPr>
          <w:rFonts w:asciiTheme="majorBidi" w:hAnsiTheme="majorBidi" w:cstheme="majorBidi"/>
        </w:rPr>
        <w:t xml:space="preserve">Who will never leave </w:t>
      </w:r>
      <w:proofErr w:type="gramStart"/>
      <w:r>
        <w:rPr>
          <w:rFonts w:asciiTheme="majorBidi" w:hAnsiTheme="majorBidi" w:cstheme="majorBidi"/>
        </w:rPr>
        <w:t>her</w:t>
      </w:r>
      <w:proofErr w:type="gramEnd"/>
    </w:p>
    <w:p w14:paraId="34DC483B" w14:textId="3D86C1E5"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Who will be completely </w:t>
      </w:r>
      <w:commentRangeStart w:id="0"/>
      <w:r>
        <w:rPr>
          <w:rFonts w:asciiTheme="majorBidi" w:hAnsiTheme="majorBidi" w:cstheme="majorBidi"/>
          <w:lang w:bidi="he-IL"/>
        </w:rPr>
        <w:t>devoted</w:t>
      </w:r>
      <w:commentRangeEnd w:id="0"/>
      <w:r>
        <w:rPr>
          <w:rStyle w:val="CommentReference"/>
        </w:rPr>
        <w:commentReference w:id="0"/>
      </w:r>
    </w:p>
    <w:p w14:paraId="75C952BE" w14:textId="771A8C0B"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Who will know to tell </w:t>
      </w:r>
      <w:proofErr w:type="gramStart"/>
      <w:r>
        <w:rPr>
          <w:rFonts w:asciiTheme="majorBidi" w:hAnsiTheme="majorBidi" w:cstheme="majorBidi"/>
          <w:lang w:bidi="he-IL"/>
        </w:rPr>
        <w:t>her</w:t>
      </w:r>
      <w:proofErr w:type="gramEnd"/>
    </w:p>
    <w:p w14:paraId="16028991" w14:textId="4B309CEA"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At any time</w:t>
      </w:r>
    </w:p>
    <w:p w14:paraId="23008A1C" w14:textId="1BD64968" w:rsidR="00A95056" w:rsidRDefault="00A95056" w:rsidP="00A95056">
      <w:pPr>
        <w:spacing w:line="360" w:lineRule="auto"/>
        <w:jc w:val="both"/>
        <w:rPr>
          <w:rFonts w:asciiTheme="majorBidi" w:hAnsiTheme="majorBidi" w:cstheme="majorBidi"/>
          <w:lang w:bidi="he-IL"/>
        </w:rPr>
      </w:pPr>
      <w:commentRangeStart w:id="2"/>
      <w:r>
        <w:rPr>
          <w:rFonts w:asciiTheme="majorBidi" w:hAnsiTheme="majorBidi" w:cstheme="majorBidi"/>
          <w:lang w:bidi="he-IL"/>
        </w:rPr>
        <w:t xml:space="preserve">“For wither thou </w:t>
      </w:r>
      <w:proofErr w:type="spellStart"/>
      <w:r>
        <w:rPr>
          <w:rFonts w:asciiTheme="majorBidi" w:hAnsiTheme="majorBidi" w:cstheme="majorBidi"/>
          <w:lang w:bidi="he-IL"/>
        </w:rPr>
        <w:t>goest</w:t>
      </w:r>
      <w:proofErr w:type="spellEnd"/>
      <w:r>
        <w:rPr>
          <w:rFonts w:asciiTheme="majorBidi" w:hAnsiTheme="majorBidi" w:cstheme="majorBidi"/>
          <w:lang w:bidi="he-IL"/>
        </w:rPr>
        <w:t>, I will go</w:t>
      </w:r>
    </w:p>
    <w:p w14:paraId="602CB161" w14:textId="06CAE411"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And where thou </w:t>
      </w:r>
      <w:proofErr w:type="spellStart"/>
      <w:r>
        <w:rPr>
          <w:rFonts w:asciiTheme="majorBidi" w:hAnsiTheme="majorBidi" w:cstheme="majorBidi"/>
          <w:lang w:bidi="he-IL"/>
        </w:rPr>
        <w:t>lodgest</w:t>
      </w:r>
      <w:proofErr w:type="spellEnd"/>
      <w:r>
        <w:rPr>
          <w:rFonts w:asciiTheme="majorBidi" w:hAnsiTheme="majorBidi" w:cstheme="majorBidi"/>
          <w:lang w:bidi="he-IL"/>
        </w:rPr>
        <w:t>, I will lodge</w:t>
      </w:r>
    </w:p>
    <w:p w14:paraId="32D1FB0D" w14:textId="309C0604"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Thy people shall be my people</w:t>
      </w:r>
    </w:p>
    <w:p w14:paraId="176A6269" w14:textId="5EFE4C74" w:rsidR="00A95056" w:rsidRDefault="00A95056" w:rsidP="00A95056">
      <w:pPr>
        <w:spacing w:line="360" w:lineRule="auto"/>
        <w:jc w:val="both"/>
        <w:rPr>
          <w:rFonts w:asciiTheme="majorBidi" w:hAnsiTheme="majorBidi" w:cstheme="majorBidi"/>
          <w:lang w:bidi="he-IL"/>
        </w:rPr>
      </w:pPr>
      <w:r>
        <w:rPr>
          <w:rFonts w:asciiTheme="majorBidi" w:hAnsiTheme="majorBidi" w:cstheme="majorBidi"/>
          <w:lang w:bidi="he-IL"/>
        </w:rPr>
        <w:t>And thy God my God”</w:t>
      </w:r>
      <w:commentRangeEnd w:id="2"/>
      <w:r>
        <w:rPr>
          <w:rStyle w:val="CommentReference"/>
        </w:rPr>
        <w:commentReference w:id="2"/>
      </w:r>
    </w:p>
    <w:p w14:paraId="163DA743" w14:textId="6C054523" w:rsidR="00A95056" w:rsidRDefault="00820308" w:rsidP="00A95056">
      <w:pPr>
        <w:spacing w:line="360" w:lineRule="auto"/>
        <w:jc w:val="both"/>
        <w:rPr>
          <w:rFonts w:asciiTheme="majorBidi" w:hAnsiTheme="majorBidi" w:cstheme="majorBidi"/>
          <w:lang w:bidi="he-IL"/>
        </w:rPr>
      </w:pPr>
      <w:r>
        <w:rPr>
          <w:rFonts w:asciiTheme="majorBidi" w:hAnsiTheme="majorBidi" w:cstheme="majorBidi"/>
          <w:lang w:bidi="he-IL"/>
        </w:rPr>
        <w:t>A woman</w:t>
      </w:r>
    </w:p>
    <w:p w14:paraId="213A358B" w14:textId="60BE40ED" w:rsidR="00820308" w:rsidRDefault="00820308" w:rsidP="00A95056">
      <w:pPr>
        <w:spacing w:line="360" w:lineRule="auto"/>
        <w:jc w:val="both"/>
        <w:rPr>
          <w:rFonts w:asciiTheme="majorBidi" w:hAnsiTheme="majorBidi" w:cstheme="majorBidi"/>
          <w:lang w:bidi="he-IL"/>
        </w:rPr>
      </w:pPr>
      <w:commentRangeStart w:id="3"/>
      <w:r>
        <w:rPr>
          <w:rFonts w:asciiTheme="majorBidi" w:hAnsiTheme="majorBidi" w:cstheme="majorBidi"/>
          <w:lang w:bidi="he-IL"/>
        </w:rPr>
        <w:t xml:space="preserve">Needs to raise </w:t>
      </w:r>
      <w:r w:rsidR="00680F9F">
        <w:rPr>
          <w:rFonts w:asciiTheme="majorBidi" w:hAnsiTheme="majorBidi" w:cstheme="majorBidi"/>
          <w:lang w:bidi="he-IL"/>
        </w:rPr>
        <w:t xml:space="preserve">such </w:t>
      </w:r>
      <w:r>
        <w:rPr>
          <w:rFonts w:asciiTheme="majorBidi" w:hAnsiTheme="majorBidi" w:cstheme="majorBidi"/>
          <w:lang w:bidi="he-IL"/>
        </w:rPr>
        <w:t>a daughter</w:t>
      </w:r>
    </w:p>
    <w:p w14:paraId="7DCDB490" w14:textId="57BB6C9D" w:rsidR="007B0971" w:rsidRDefault="007B0971" w:rsidP="00A95056">
      <w:pPr>
        <w:spacing w:line="360" w:lineRule="auto"/>
        <w:jc w:val="both"/>
        <w:rPr>
          <w:rFonts w:asciiTheme="majorBidi" w:hAnsiTheme="majorBidi" w:cstheme="majorBidi"/>
          <w:lang w:bidi="he-IL"/>
        </w:rPr>
      </w:pPr>
      <w:r>
        <w:rPr>
          <w:rFonts w:asciiTheme="majorBidi" w:hAnsiTheme="majorBidi" w:cstheme="majorBidi"/>
          <w:lang w:bidi="he-IL"/>
        </w:rPr>
        <w:t>So divine</w:t>
      </w:r>
      <w:commentRangeEnd w:id="3"/>
      <w:r>
        <w:rPr>
          <w:rStyle w:val="CommentReference"/>
        </w:rPr>
        <w:commentReference w:id="3"/>
      </w:r>
    </w:p>
    <w:p w14:paraId="4C4296F4" w14:textId="19D3846D" w:rsidR="007B0971" w:rsidRDefault="007B0971" w:rsidP="00A95056">
      <w:pPr>
        <w:spacing w:line="360" w:lineRule="auto"/>
        <w:jc w:val="both"/>
        <w:rPr>
          <w:rFonts w:asciiTheme="majorBidi" w:hAnsiTheme="majorBidi" w:cstheme="majorBidi"/>
          <w:lang w:bidi="he-IL"/>
        </w:rPr>
      </w:pPr>
      <w:r>
        <w:rPr>
          <w:rFonts w:asciiTheme="majorBidi" w:hAnsiTheme="majorBidi" w:cstheme="majorBidi"/>
          <w:lang w:bidi="he-IL"/>
        </w:rPr>
        <w:t>Such self-love,</w:t>
      </w:r>
    </w:p>
    <w:p w14:paraId="628C0504" w14:textId="703FE56F" w:rsidR="007B0971" w:rsidRDefault="007B0971" w:rsidP="00A95056">
      <w:pPr>
        <w:spacing w:line="360" w:lineRule="auto"/>
        <w:jc w:val="both"/>
        <w:rPr>
          <w:rFonts w:asciiTheme="majorBidi" w:hAnsiTheme="majorBidi" w:cstheme="majorBidi"/>
          <w:lang w:bidi="he-IL"/>
        </w:rPr>
      </w:pPr>
      <w:r>
        <w:rPr>
          <w:rFonts w:asciiTheme="majorBidi" w:hAnsiTheme="majorBidi" w:cstheme="majorBidi"/>
          <w:lang w:bidi="he-IL"/>
        </w:rPr>
        <w:t>A stream bubbling inside her</w:t>
      </w:r>
      <w:r w:rsidR="00E95103">
        <w:rPr>
          <w:rFonts w:asciiTheme="majorBidi" w:hAnsiTheme="majorBidi" w:cstheme="majorBidi"/>
          <w:lang w:bidi="he-IL"/>
        </w:rPr>
        <w:t>,</w:t>
      </w:r>
    </w:p>
    <w:p w14:paraId="5E51B3C1" w14:textId="586A9AB0" w:rsidR="00E95103" w:rsidRDefault="00E95103" w:rsidP="00A95056">
      <w:pPr>
        <w:spacing w:line="360" w:lineRule="auto"/>
        <w:jc w:val="both"/>
        <w:rPr>
          <w:rFonts w:asciiTheme="majorBidi" w:hAnsiTheme="majorBidi" w:cstheme="majorBidi"/>
          <w:rtl/>
          <w:lang w:bidi="he-IL"/>
        </w:rPr>
      </w:pPr>
      <w:r>
        <w:rPr>
          <w:rFonts w:asciiTheme="majorBidi" w:hAnsiTheme="majorBidi" w:cstheme="majorBidi"/>
          <w:lang w:bidi="he-IL"/>
        </w:rPr>
        <w:t>Every woman</w:t>
      </w:r>
    </w:p>
    <w:p w14:paraId="0CBD3166" w14:textId="6FAB7DAA" w:rsidR="00E95103" w:rsidRDefault="00E95103" w:rsidP="00A95056">
      <w:pPr>
        <w:spacing w:line="360" w:lineRule="auto"/>
        <w:jc w:val="both"/>
        <w:rPr>
          <w:rFonts w:asciiTheme="majorBidi" w:hAnsiTheme="majorBidi" w:cstheme="majorBidi"/>
          <w:lang w:bidi="he-IL"/>
        </w:rPr>
      </w:pPr>
      <w:r>
        <w:rPr>
          <w:rFonts w:asciiTheme="majorBidi" w:hAnsiTheme="majorBidi" w:cstheme="majorBidi"/>
          <w:lang w:bidi="he-IL"/>
        </w:rPr>
        <w:t>Needs to fertilize within herself</w:t>
      </w:r>
    </w:p>
    <w:p w14:paraId="2100C584" w14:textId="1E82DC64" w:rsidR="00E95103" w:rsidRDefault="00E95103" w:rsidP="00A95056">
      <w:pPr>
        <w:spacing w:line="360" w:lineRule="auto"/>
        <w:jc w:val="both"/>
        <w:rPr>
          <w:rFonts w:asciiTheme="majorBidi" w:hAnsiTheme="majorBidi" w:cstheme="majorBidi"/>
          <w:lang w:bidi="he-IL"/>
        </w:rPr>
      </w:pPr>
      <w:r>
        <w:rPr>
          <w:rFonts w:asciiTheme="majorBidi" w:hAnsiTheme="majorBidi" w:cstheme="majorBidi"/>
          <w:lang w:bidi="he-IL"/>
        </w:rPr>
        <w:t xml:space="preserve">Such seeds of </w:t>
      </w:r>
      <w:commentRangeStart w:id="4"/>
      <w:r>
        <w:rPr>
          <w:rFonts w:asciiTheme="majorBidi" w:hAnsiTheme="majorBidi" w:cstheme="majorBidi"/>
          <w:lang w:bidi="he-IL"/>
        </w:rPr>
        <w:t>confidence</w:t>
      </w:r>
      <w:commentRangeEnd w:id="4"/>
      <w:r>
        <w:rPr>
          <w:rStyle w:val="CommentReference"/>
        </w:rPr>
        <w:commentReference w:id="4"/>
      </w:r>
    </w:p>
    <w:p w14:paraId="5D4C3035" w14:textId="0E2FA914" w:rsidR="00E95103" w:rsidRDefault="00E95103" w:rsidP="00E95103">
      <w:pPr>
        <w:spacing w:line="360" w:lineRule="auto"/>
        <w:jc w:val="both"/>
        <w:rPr>
          <w:rFonts w:asciiTheme="majorBidi" w:hAnsiTheme="majorBidi" w:cstheme="majorBidi"/>
          <w:rtl/>
          <w:lang w:bidi="he-IL"/>
        </w:rPr>
      </w:pPr>
      <w:r>
        <w:rPr>
          <w:rFonts w:asciiTheme="majorBidi" w:hAnsiTheme="majorBidi" w:cstheme="majorBidi"/>
          <w:lang w:bidi="he-IL"/>
        </w:rPr>
        <w:t>That will stand firm</w:t>
      </w:r>
    </w:p>
    <w:p w14:paraId="55762A66" w14:textId="7FE28F41" w:rsidR="00E95103" w:rsidRDefault="00E95103" w:rsidP="00E95103">
      <w:pPr>
        <w:spacing w:line="360" w:lineRule="auto"/>
        <w:jc w:val="both"/>
        <w:rPr>
          <w:rFonts w:asciiTheme="majorBidi" w:hAnsiTheme="majorBidi" w:cstheme="majorBidi"/>
          <w:lang w:bidi="he-IL"/>
        </w:rPr>
      </w:pPr>
      <w:r>
        <w:rPr>
          <w:rFonts w:asciiTheme="majorBidi" w:hAnsiTheme="majorBidi" w:cstheme="majorBidi"/>
          <w:lang w:bidi="he-IL"/>
        </w:rPr>
        <w:t>Even when her heart</w:t>
      </w:r>
    </w:p>
    <w:p w14:paraId="319E9ADD" w14:textId="378837AE" w:rsidR="00E95103" w:rsidRDefault="00E95103" w:rsidP="00E95103">
      <w:pPr>
        <w:spacing w:line="360" w:lineRule="auto"/>
        <w:jc w:val="both"/>
        <w:rPr>
          <w:rFonts w:asciiTheme="majorBidi" w:hAnsiTheme="majorBidi" w:cstheme="majorBidi"/>
          <w:lang w:bidi="he-IL"/>
        </w:rPr>
      </w:pPr>
      <w:r>
        <w:rPr>
          <w:rFonts w:asciiTheme="majorBidi" w:hAnsiTheme="majorBidi" w:cstheme="majorBidi"/>
          <w:lang w:bidi="he-IL"/>
        </w:rPr>
        <w:t>Fal</w:t>
      </w:r>
      <w:r w:rsidR="00FD4CD3">
        <w:rPr>
          <w:rFonts w:asciiTheme="majorBidi" w:hAnsiTheme="majorBidi" w:cstheme="majorBidi"/>
          <w:lang w:bidi="he-IL"/>
        </w:rPr>
        <w:t>ter</w:t>
      </w:r>
      <w:r>
        <w:rPr>
          <w:rFonts w:asciiTheme="majorBidi" w:hAnsiTheme="majorBidi" w:cstheme="majorBidi"/>
          <w:lang w:bidi="he-IL"/>
        </w:rPr>
        <w:t>s on the stairs</w:t>
      </w:r>
    </w:p>
    <w:p w14:paraId="1F05FD26" w14:textId="4CED75BA" w:rsidR="00160618" w:rsidRDefault="00160618" w:rsidP="00E95103">
      <w:pPr>
        <w:spacing w:line="360" w:lineRule="auto"/>
        <w:jc w:val="both"/>
        <w:rPr>
          <w:rFonts w:asciiTheme="majorBidi" w:hAnsiTheme="majorBidi" w:cstheme="majorBidi"/>
          <w:lang w:bidi="he-IL"/>
        </w:rPr>
      </w:pPr>
      <w:r>
        <w:rPr>
          <w:rFonts w:asciiTheme="majorBidi" w:hAnsiTheme="majorBidi" w:cstheme="majorBidi"/>
          <w:lang w:bidi="he-IL"/>
        </w:rPr>
        <w:t>And loses its strength</w:t>
      </w:r>
    </w:p>
    <w:p w14:paraId="2B059775" w14:textId="6095A54E" w:rsidR="00160618" w:rsidRDefault="00160618" w:rsidP="00160618">
      <w:pPr>
        <w:spacing w:line="360" w:lineRule="auto"/>
        <w:jc w:val="both"/>
        <w:rPr>
          <w:rFonts w:asciiTheme="majorBidi" w:hAnsiTheme="majorBidi" w:cstheme="majorBidi"/>
          <w:lang w:bidi="he-IL"/>
        </w:rPr>
      </w:pPr>
      <w:r>
        <w:rPr>
          <w:rFonts w:asciiTheme="majorBidi" w:hAnsiTheme="majorBidi" w:cstheme="majorBidi"/>
          <w:lang w:bidi="he-IL"/>
        </w:rPr>
        <w:t>Even when she is self-destructive</w:t>
      </w:r>
    </w:p>
    <w:p w14:paraId="67F3788D" w14:textId="618570D2" w:rsidR="00160618" w:rsidRDefault="00160618" w:rsidP="00160618">
      <w:pPr>
        <w:spacing w:line="360" w:lineRule="auto"/>
        <w:jc w:val="both"/>
        <w:rPr>
          <w:rFonts w:asciiTheme="majorBidi" w:hAnsiTheme="majorBidi" w:cstheme="majorBidi"/>
          <w:lang w:bidi="he-IL"/>
        </w:rPr>
      </w:pPr>
      <w:r>
        <w:rPr>
          <w:rFonts w:asciiTheme="majorBidi" w:hAnsiTheme="majorBidi" w:cstheme="majorBidi"/>
          <w:lang w:bidi="he-IL"/>
        </w:rPr>
        <w:t>Despite all the assurances,</w:t>
      </w:r>
    </w:p>
    <w:p w14:paraId="57461888" w14:textId="065A3EFD" w:rsidR="00160618" w:rsidRDefault="00160618" w:rsidP="00160618">
      <w:pPr>
        <w:spacing w:line="360" w:lineRule="auto"/>
        <w:jc w:val="both"/>
        <w:rPr>
          <w:rFonts w:asciiTheme="majorBidi" w:hAnsiTheme="majorBidi" w:cstheme="majorBidi"/>
          <w:lang w:bidi="he-IL"/>
        </w:rPr>
      </w:pPr>
      <w:commentRangeStart w:id="5"/>
      <w:r>
        <w:rPr>
          <w:rFonts w:asciiTheme="majorBidi" w:hAnsiTheme="majorBidi" w:cstheme="majorBidi"/>
          <w:lang w:bidi="he-IL"/>
        </w:rPr>
        <w:t>Constantly</w:t>
      </w:r>
    </w:p>
    <w:p w14:paraId="4F2F1A52" w14:textId="7DC01FCB" w:rsidR="00160618" w:rsidRDefault="00160618" w:rsidP="00160618">
      <w:pPr>
        <w:spacing w:line="360" w:lineRule="auto"/>
        <w:jc w:val="both"/>
        <w:rPr>
          <w:rFonts w:asciiTheme="majorBidi" w:hAnsiTheme="majorBidi" w:cstheme="majorBidi"/>
          <w:lang w:bidi="he-IL"/>
        </w:rPr>
      </w:pPr>
      <w:r>
        <w:rPr>
          <w:rFonts w:asciiTheme="majorBidi" w:hAnsiTheme="majorBidi" w:cstheme="majorBidi"/>
          <w:lang w:bidi="he-IL"/>
        </w:rPr>
        <w:t>Constantly</w:t>
      </w:r>
      <w:commentRangeEnd w:id="5"/>
      <w:r>
        <w:rPr>
          <w:rStyle w:val="CommentReference"/>
        </w:rPr>
        <w:commentReference w:id="5"/>
      </w:r>
    </w:p>
    <w:p w14:paraId="4E90A9C7" w14:textId="6F9615E1" w:rsidR="00BA1B33" w:rsidRDefault="00BA1B33" w:rsidP="00160618">
      <w:pPr>
        <w:spacing w:line="360" w:lineRule="auto"/>
        <w:jc w:val="both"/>
        <w:rPr>
          <w:rFonts w:asciiTheme="majorBidi" w:hAnsiTheme="majorBidi" w:cstheme="majorBidi"/>
          <w:lang w:bidi="he-IL"/>
        </w:rPr>
      </w:pPr>
      <w:r>
        <w:rPr>
          <w:rFonts w:asciiTheme="majorBidi" w:hAnsiTheme="majorBidi" w:cstheme="majorBidi"/>
          <w:lang w:bidi="he-IL"/>
        </w:rPr>
        <w:t>A woman needs</w:t>
      </w:r>
    </w:p>
    <w:p w14:paraId="18C65BD7" w14:textId="77777777" w:rsidR="00102FCA" w:rsidRDefault="00102FCA" w:rsidP="00102FCA">
      <w:pPr>
        <w:spacing w:line="360" w:lineRule="auto"/>
        <w:jc w:val="both"/>
        <w:rPr>
          <w:rFonts w:asciiTheme="majorBidi" w:hAnsiTheme="majorBidi" w:cstheme="majorBidi"/>
          <w:lang w:bidi="he-IL"/>
        </w:rPr>
      </w:pPr>
      <w:r>
        <w:rPr>
          <w:rFonts w:asciiTheme="majorBidi" w:hAnsiTheme="majorBidi" w:cstheme="majorBidi"/>
          <w:lang w:bidi="he-IL"/>
        </w:rPr>
        <w:lastRenderedPageBreak/>
        <w:t>One Ruth</w:t>
      </w:r>
    </w:p>
    <w:p w14:paraId="13A07AAF" w14:textId="77777777" w:rsidR="00BA1B33" w:rsidRDefault="00BA1B33" w:rsidP="00160618">
      <w:pPr>
        <w:spacing w:line="360" w:lineRule="auto"/>
        <w:jc w:val="both"/>
        <w:rPr>
          <w:rFonts w:asciiTheme="majorBidi" w:hAnsiTheme="majorBidi" w:cstheme="majorBidi"/>
          <w:lang w:bidi="he-IL"/>
        </w:rPr>
      </w:pPr>
      <w:r>
        <w:rPr>
          <w:rFonts w:asciiTheme="majorBidi" w:hAnsiTheme="majorBidi" w:cstheme="majorBidi"/>
          <w:lang w:bidi="he-IL"/>
        </w:rPr>
        <w:t>That within her shall dwell</w:t>
      </w:r>
    </w:p>
    <w:p w14:paraId="674007B6" w14:textId="0B29D4B7" w:rsidR="00BA1B33" w:rsidRDefault="008D1D64" w:rsidP="00160618">
      <w:pPr>
        <w:spacing w:line="360" w:lineRule="auto"/>
        <w:jc w:val="both"/>
        <w:rPr>
          <w:rFonts w:asciiTheme="majorBidi" w:hAnsiTheme="majorBidi" w:cstheme="majorBidi"/>
          <w:lang w:bidi="he-IL"/>
        </w:rPr>
      </w:pPr>
      <w:r>
        <w:rPr>
          <w:rFonts w:asciiTheme="majorBidi" w:hAnsiTheme="majorBidi" w:cstheme="majorBidi"/>
          <w:lang w:bidi="he-IL"/>
        </w:rPr>
        <w:t>That will not allow her to separate her from her self</w:t>
      </w:r>
    </w:p>
    <w:p w14:paraId="5ED23138" w14:textId="45FCDF18" w:rsidR="00346427" w:rsidRDefault="00346427" w:rsidP="00160618">
      <w:pPr>
        <w:spacing w:line="360" w:lineRule="auto"/>
        <w:jc w:val="both"/>
        <w:rPr>
          <w:rFonts w:asciiTheme="majorBidi" w:hAnsiTheme="majorBidi" w:cstheme="majorBidi"/>
          <w:lang w:bidi="he-IL"/>
        </w:rPr>
      </w:pPr>
      <w:r>
        <w:rPr>
          <w:rFonts w:asciiTheme="majorBidi" w:hAnsiTheme="majorBidi" w:cstheme="majorBidi"/>
          <w:lang w:bidi="he-IL"/>
        </w:rPr>
        <w:t xml:space="preserve">Not in </w:t>
      </w:r>
      <w:commentRangeStart w:id="6"/>
      <w:r>
        <w:rPr>
          <w:rFonts w:asciiTheme="majorBidi" w:hAnsiTheme="majorBidi" w:cstheme="majorBidi"/>
          <w:lang w:bidi="he-IL"/>
        </w:rPr>
        <w:t>life</w:t>
      </w:r>
      <w:commentRangeEnd w:id="6"/>
      <w:r>
        <w:rPr>
          <w:rStyle w:val="CommentReference"/>
          <w:rtl/>
        </w:rPr>
        <w:commentReference w:id="6"/>
      </w:r>
    </w:p>
    <w:p w14:paraId="7B10CFA1" w14:textId="07926F0B" w:rsidR="00346427" w:rsidRDefault="00346427" w:rsidP="00160618">
      <w:pPr>
        <w:spacing w:line="360" w:lineRule="auto"/>
        <w:jc w:val="both"/>
        <w:rPr>
          <w:rFonts w:asciiTheme="majorBidi" w:hAnsiTheme="majorBidi" w:cstheme="majorBidi"/>
          <w:lang w:bidi="he-IL"/>
        </w:rPr>
      </w:pPr>
      <w:commentRangeStart w:id="7"/>
      <w:r>
        <w:rPr>
          <w:rFonts w:asciiTheme="majorBidi" w:hAnsiTheme="majorBidi" w:cstheme="majorBidi"/>
          <w:lang w:bidi="he-IL"/>
        </w:rPr>
        <w:t>And not in death</w:t>
      </w:r>
      <w:commentRangeEnd w:id="7"/>
      <w:r>
        <w:rPr>
          <w:rStyle w:val="CommentReference"/>
        </w:rPr>
        <w:commentReference w:id="7"/>
      </w:r>
    </w:p>
    <w:p w14:paraId="17BA9BC4" w14:textId="606B5E83" w:rsidR="00102FCA" w:rsidRDefault="00102FCA" w:rsidP="00160618">
      <w:pPr>
        <w:spacing w:line="360" w:lineRule="auto"/>
        <w:jc w:val="both"/>
        <w:rPr>
          <w:rFonts w:asciiTheme="majorBidi" w:hAnsiTheme="majorBidi" w:cstheme="majorBidi"/>
          <w:lang w:bidi="he-IL"/>
        </w:rPr>
      </w:pPr>
      <w:r>
        <w:rPr>
          <w:rFonts w:asciiTheme="majorBidi" w:hAnsiTheme="majorBidi" w:cstheme="majorBidi"/>
          <w:lang w:bidi="he-IL"/>
        </w:rPr>
        <w:t>That will know how to s</w:t>
      </w:r>
      <w:r w:rsidR="00FD4CD3">
        <w:rPr>
          <w:rFonts w:asciiTheme="majorBidi" w:hAnsiTheme="majorBidi" w:cstheme="majorBidi"/>
          <w:lang w:bidi="he-IL"/>
        </w:rPr>
        <w:t>peak</w:t>
      </w:r>
    </w:p>
    <w:p w14:paraId="5B0D1706" w14:textId="71EC9A62" w:rsidR="00102FCA" w:rsidRDefault="00FD4CD3" w:rsidP="00102FCA">
      <w:pPr>
        <w:spacing w:line="360" w:lineRule="auto"/>
        <w:jc w:val="both"/>
        <w:rPr>
          <w:rFonts w:asciiTheme="majorBidi" w:hAnsiTheme="majorBidi" w:cstheme="majorBidi"/>
          <w:rtl/>
          <w:lang w:bidi="he-IL"/>
        </w:rPr>
      </w:pPr>
      <w:r>
        <w:rPr>
          <w:rFonts w:asciiTheme="majorBidi" w:hAnsiTheme="majorBidi" w:cstheme="majorBidi"/>
          <w:lang w:bidi="he-IL"/>
        </w:rPr>
        <w:t>W</w:t>
      </w:r>
      <w:r w:rsidR="00102FCA">
        <w:rPr>
          <w:rFonts w:asciiTheme="majorBidi" w:hAnsiTheme="majorBidi" w:cstheme="majorBidi"/>
          <w:lang w:bidi="he-IL"/>
        </w:rPr>
        <w:t>ords</w:t>
      </w:r>
      <w:r>
        <w:rPr>
          <w:rFonts w:asciiTheme="majorBidi" w:hAnsiTheme="majorBidi" w:cstheme="majorBidi"/>
          <w:lang w:bidi="he-IL"/>
        </w:rPr>
        <w:t xml:space="preserve"> that heal</w:t>
      </w:r>
    </w:p>
    <w:p w14:paraId="710C033C" w14:textId="3675FD2E" w:rsidR="00102FCA" w:rsidRDefault="00FD4CD3" w:rsidP="00102FCA">
      <w:pPr>
        <w:spacing w:line="360" w:lineRule="auto"/>
        <w:jc w:val="both"/>
        <w:rPr>
          <w:rFonts w:asciiTheme="majorBidi" w:hAnsiTheme="majorBidi" w:cstheme="majorBidi"/>
          <w:lang w:bidi="he-IL"/>
        </w:rPr>
      </w:pPr>
      <w:r>
        <w:rPr>
          <w:rFonts w:asciiTheme="majorBidi" w:hAnsiTheme="majorBidi" w:cstheme="majorBidi"/>
          <w:lang w:bidi="he-IL"/>
        </w:rPr>
        <w:t>That can restore</w:t>
      </w:r>
      <w:r w:rsidR="00102FCA">
        <w:rPr>
          <w:rFonts w:asciiTheme="majorBidi" w:hAnsiTheme="majorBidi" w:cstheme="majorBidi"/>
          <w:lang w:bidi="he-IL"/>
        </w:rPr>
        <w:t xml:space="preserve"> her</w:t>
      </w:r>
    </w:p>
    <w:p w14:paraId="1EEF55EB" w14:textId="627BC99B" w:rsidR="00102FCA" w:rsidRDefault="00102FCA" w:rsidP="00102FCA">
      <w:pPr>
        <w:spacing w:line="360" w:lineRule="auto"/>
        <w:jc w:val="both"/>
        <w:rPr>
          <w:rFonts w:asciiTheme="majorBidi" w:hAnsiTheme="majorBidi" w:cstheme="majorBidi"/>
          <w:rtl/>
          <w:lang w:bidi="he-IL"/>
        </w:rPr>
      </w:pPr>
      <w:r>
        <w:rPr>
          <w:rFonts w:asciiTheme="majorBidi" w:hAnsiTheme="majorBidi" w:cstheme="majorBidi"/>
          <w:lang w:bidi="he-IL"/>
        </w:rPr>
        <w:t>In every field</w:t>
      </w:r>
    </w:p>
    <w:p w14:paraId="41F217B9" w14:textId="30B7CC40" w:rsidR="00102FCA" w:rsidRDefault="000F7BC4" w:rsidP="00102FCA">
      <w:pPr>
        <w:spacing w:line="360" w:lineRule="auto"/>
        <w:jc w:val="both"/>
        <w:rPr>
          <w:rFonts w:asciiTheme="majorBidi" w:hAnsiTheme="majorBidi" w:cstheme="majorBidi"/>
          <w:rtl/>
          <w:lang w:bidi="he-IL"/>
        </w:rPr>
      </w:pPr>
      <w:r>
        <w:rPr>
          <w:rFonts w:asciiTheme="majorBidi" w:hAnsiTheme="majorBidi" w:cstheme="majorBidi"/>
          <w:lang w:bidi="he-IL"/>
        </w:rPr>
        <w:t>At the foot of every threshing floor</w:t>
      </w:r>
    </w:p>
    <w:p w14:paraId="162375DD" w14:textId="17DBADFF" w:rsidR="000F7BC4" w:rsidRDefault="000F7BC4" w:rsidP="00767FDF">
      <w:pPr>
        <w:spacing w:line="360" w:lineRule="auto"/>
        <w:ind w:left="720" w:hanging="720"/>
        <w:jc w:val="both"/>
        <w:rPr>
          <w:rFonts w:asciiTheme="majorBidi" w:hAnsiTheme="majorBidi" w:cstheme="majorBidi"/>
          <w:lang w:bidi="he-IL"/>
        </w:rPr>
      </w:pPr>
      <w:r>
        <w:rPr>
          <w:rFonts w:asciiTheme="majorBidi" w:hAnsiTheme="majorBidi" w:cstheme="majorBidi"/>
          <w:lang w:bidi="he-IL"/>
        </w:rPr>
        <w:t xml:space="preserve">And </w:t>
      </w:r>
      <w:r w:rsidR="00FD4CD3">
        <w:rPr>
          <w:rFonts w:asciiTheme="majorBidi" w:hAnsiTheme="majorBidi" w:cstheme="majorBidi"/>
          <w:lang w:bidi="he-IL"/>
        </w:rPr>
        <w:t>take her place beside each man who comes for her</w:t>
      </w:r>
      <w:r>
        <w:rPr>
          <w:rFonts w:asciiTheme="majorBidi" w:hAnsiTheme="majorBidi" w:cstheme="majorBidi"/>
          <w:lang w:bidi="he-IL"/>
        </w:rPr>
        <w:t>:</w:t>
      </w:r>
    </w:p>
    <w:p w14:paraId="22B74319" w14:textId="4484C9D5" w:rsidR="00650952" w:rsidRDefault="00650952" w:rsidP="00102FCA">
      <w:pPr>
        <w:spacing w:line="360" w:lineRule="auto"/>
        <w:jc w:val="both"/>
        <w:rPr>
          <w:rFonts w:asciiTheme="majorBidi" w:hAnsiTheme="majorBidi" w:cstheme="majorBidi"/>
          <w:rtl/>
          <w:lang w:bidi="he-IL"/>
        </w:rPr>
      </w:pPr>
      <w:commentRangeStart w:id="8"/>
      <w:r>
        <w:rPr>
          <w:rFonts w:asciiTheme="majorBidi" w:hAnsiTheme="majorBidi" w:cstheme="majorBidi"/>
          <w:lang w:bidi="he-IL"/>
        </w:rPr>
        <w:t>“Blessed be thou</w:t>
      </w:r>
      <w:r w:rsidR="00FB7132">
        <w:rPr>
          <w:rFonts w:asciiTheme="majorBidi" w:hAnsiTheme="majorBidi" w:cstheme="majorBidi"/>
          <w:lang w:bidi="he-IL"/>
        </w:rPr>
        <w:t xml:space="preserve"> my daughter”</w:t>
      </w:r>
      <w:commentRangeEnd w:id="8"/>
      <w:r w:rsidR="00FB7132">
        <w:rPr>
          <w:rStyle w:val="CommentReference"/>
        </w:rPr>
        <w:commentReference w:id="8"/>
      </w:r>
    </w:p>
    <w:p w14:paraId="353FCE57" w14:textId="3A795759" w:rsidR="007E3F4A" w:rsidRDefault="007E3F4A" w:rsidP="00102FCA">
      <w:pPr>
        <w:spacing w:line="360" w:lineRule="auto"/>
        <w:jc w:val="both"/>
        <w:rPr>
          <w:rFonts w:asciiTheme="majorBidi" w:hAnsiTheme="majorBidi" w:cstheme="majorBidi"/>
          <w:lang w:bidi="he-IL"/>
        </w:rPr>
      </w:pPr>
      <w:r>
        <w:rPr>
          <w:rFonts w:asciiTheme="majorBidi" w:hAnsiTheme="majorBidi" w:cstheme="majorBidi"/>
          <w:lang w:bidi="he-IL"/>
        </w:rPr>
        <w:t>“Thou hast shown more kindness”</w:t>
      </w:r>
    </w:p>
    <w:p w14:paraId="5C18D177" w14:textId="38566B32" w:rsidR="0098170F" w:rsidRDefault="0098170F" w:rsidP="00102FCA">
      <w:pPr>
        <w:spacing w:line="360" w:lineRule="auto"/>
        <w:jc w:val="both"/>
        <w:rPr>
          <w:rFonts w:asciiTheme="majorBidi" w:hAnsiTheme="majorBidi" w:cstheme="majorBidi"/>
          <w:lang w:bidi="he-IL"/>
        </w:rPr>
      </w:pPr>
      <w:commentRangeStart w:id="9"/>
      <w:r>
        <w:rPr>
          <w:rFonts w:asciiTheme="majorBidi" w:hAnsiTheme="majorBidi" w:cstheme="majorBidi"/>
          <w:lang w:bidi="he-IL"/>
        </w:rPr>
        <w:t>“Thou art a virtuous woman,”</w:t>
      </w:r>
      <w:commentRangeEnd w:id="9"/>
      <w:r>
        <w:rPr>
          <w:rStyle w:val="CommentReference"/>
        </w:rPr>
        <w:commentReference w:id="9"/>
      </w:r>
    </w:p>
    <w:p w14:paraId="665B222C" w14:textId="15DA1377" w:rsidR="0098170F" w:rsidRDefault="0098170F" w:rsidP="00102FCA">
      <w:pPr>
        <w:spacing w:line="360" w:lineRule="auto"/>
        <w:jc w:val="both"/>
        <w:rPr>
          <w:rFonts w:asciiTheme="majorBidi" w:hAnsiTheme="majorBidi" w:cstheme="majorBidi"/>
          <w:lang w:bidi="he-IL"/>
        </w:rPr>
      </w:pPr>
      <w:r>
        <w:rPr>
          <w:rFonts w:asciiTheme="majorBidi" w:hAnsiTheme="majorBidi" w:cstheme="majorBidi"/>
          <w:lang w:bidi="he-IL"/>
        </w:rPr>
        <w:t>Every woman needs</w:t>
      </w:r>
    </w:p>
    <w:p w14:paraId="6A296763" w14:textId="563E5A7B" w:rsidR="0098170F" w:rsidRDefault="0098170F" w:rsidP="00102FCA">
      <w:pPr>
        <w:spacing w:line="360" w:lineRule="auto"/>
        <w:jc w:val="both"/>
        <w:rPr>
          <w:rFonts w:asciiTheme="majorBidi" w:hAnsiTheme="majorBidi" w:cstheme="majorBidi"/>
          <w:lang w:bidi="he-IL"/>
        </w:rPr>
      </w:pPr>
      <w:r>
        <w:rPr>
          <w:rFonts w:asciiTheme="majorBidi" w:hAnsiTheme="majorBidi" w:cstheme="majorBidi"/>
          <w:lang w:bidi="he-IL"/>
        </w:rPr>
        <w:t>To fashion for herself</w:t>
      </w:r>
    </w:p>
    <w:p w14:paraId="3121FF65" w14:textId="7FF0E6A7" w:rsidR="0098170F" w:rsidRDefault="0098170F" w:rsidP="00102FCA">
      <w:pPr>
        <w:spacing w:line="360" w:lineRule="auto"/>
        <w:jc w:val="both"/>
        <w:rPr>
          <w:rFonts w:asciiTheme="majorBidi" w:hAnsiTheme="majorBidi" w:cstheme="majorBidi"/>
          <w:lang w:bidi="he-IL"/>
        </w:rPr>
      </w:pPr>
      <w:commentRangeStart w:id="10"/>
      <w:r>
        <w:rPr>
          <w:rFonts w:asciiTheme="majorBidi" w:hAnsiTheme="majorBidi" w:cstheme="majorBidi"/>
          <w:lang w:bidi="he-IL"/>
        </w:rPr>
        <w:t>A Ruth</w:t>
      </w:r>
    </w:p>
    <w:p w14:paraId="57CDA08F" w14:textId="0F8EC3C8" w:rsidR="0098170F" w:rsidRDefault="007A008C" w:rsidP="00102FCA">
      <w:pPr>
        <w:spacing w:line="360" w:lineRule="auto"/>
        <w:jc w:val="both"/>
        <w:rPr>
          <w:rFonts w:asciiTheme="majorBidi" w:hAnsiTheme="majorBidi" w:cstheme="majorBidi"/>
          <w:lang w:bidi="he-IL"/>
        </w:rPr>
      </w:pPr>
      <w:r>
        <w:rPr>
          <w:rFonts w:asciiTheme="majorBidi" w:hAnsiTheme="majorBidi" w:cstheme="majorBidi"/>
          <w:lang w:bidi="he-IL"/>
        </w:rPr>
        <w:t>And v</w:t>
      </w:r>
      <w:r w:rsidR="0098170F">
        <w:rPr>
          <w:rFonts w:asciiTheme="majorBidi" w:hAnsiTheme="majorBidi" w:cstheme="majorBidi"/>
          <w:lang w:bidi="he-IL"/>
        </w:rPr>
        <w:t>ision</w:t>
      </w:r>
    </w:p>
    <w:p w14:paraId="1494FE27" w14:textId="39DAE576" w:rsidR="0098170F" w:rsidRDefault="007A008C" w:rsidP="00102FCA">
      <w:pPr>
        <w:spacing w:line="360" w:lineRule="auto"/>
        <w:jc w:val="both"/>
        <w:rPr>
          <w:rFonts w:asciiTheme="majorBidi" w:hAnsiTheme="majorBidi" w:cstheme="majorBidi"/>
          <w:lang w:bidi="he-IL"/>
        </w:rPr>
      </w:pPr>
      <w:r>
        <w:rPr>
          <w:rFonts w:asciiTheme="majorBidi" w:hAnsiTheme="majorBidi" w:cstheme="majorBidi"/>
          <w:lang w:bidi="he-IL"/>
        </w:rPr>
        <w:t>And f</w:t>
      </w:r>
      <w:r w:rsidR="0098170F">
        <w:rPr>
          <w:rFonts w:asciiTheme="majorBidi" w:hAnsiTheme="majorBidi" w:cstheme="majorBidi"/>
          <w:lang w:bidi="he-IL"/>
        </w:rPr>
        <w:t>ondness</w:t>
      </w:r>
      <w:commentRangeEnd w:id="10"/>
      <w:r w:rsidR="00214F89">
        <w:rPr>
          <w:rStyle w:val="CommentReference"/>
          <w:rtl/>
        </w:rPr>
        <w:commentReference w:id="10"/>
      </w:r>
    </w:p>
    <w:p w14:paraId="5244D02E" w14:textId="1DA1BC2E" w:rsidR="0098170F" w:rsidRDefault="0098170F" w:rsidP="00102FCA">
      <w:pPr>
        <w:spacing w:line="360" w:lineRule="auto"/>
        <w:jc w:val="both"/>
        <w:rPr>
          <w:rFonts w:asciiTheme="majorBidi" w:hAnsiTheme="majorBidi" w:cstheme="majorBidi"/>
          <w:lang w:bidi="he-IL"/>
        </w:rPr>
      </w:pPr>
      <w:r>
        <w:rPr>
          <w:rFonts w:asciiTheme="majorBidi" w:hAnsiTheme="majorBidi" w:cstheme="majorBidi"/>
          <w:lang w:bidi="he-IL"/>
        </w:rPr>
        <w:t>For her soul</w:t>
      </w:r>
    </w:p>
    <w:p w14:paraId="592B5FE5" w14:textId="1CD3B70A" w:rsidR="00E114A5" w:rsidRDefault="007A008C" w:rsidP="00E114A5">
      <w:pPr>
        <w:spacing w:line="360" w:lineRule="auto"/>
        <w:jc w:val="both"/>
        <w:rPr>
          <w:rFonts w:asciiTheme="majorBidi" w:hAnsiTheme="majorBidi" w:cstheme="majorBidi"/>
          <w:rtl/>
          <w:lang w:bidi="he-IL"/>
        </w:rPr>
      </w:pPr>
      <w:r>
        <w:rPr>
          <w:rFonts w:asciiTheme="majorBidi" w:hAnsiTheme="majorBidi" w:cstheme="majorBidi"/>
          <w:lang w:bidi="he-IL"/>
        </w:rPr>
        <w:t xml:space="preserve">And </w:t>
      </w:r>
      <w:commentRangeStart w:id="11"/>
      <w:r w:rsidR="001F1208">
        <w:rPr>
          <w:rFonts w:asciiTheme="majorBidi" w:hAnsiTheme="majorBidi" w:cstheme="majorBidi"/>
          <w:lang w:bidi="he-IL"/>
        </w:rPr>
        <w:t>journey</w:t>
      </w:r>
      <w:commentRangeEnd w:id="11"/>
      <w:r w:rsidR="001F1208">
        <w:rPr>
          <w:rStyle w:val="CommentReference"/>
        </w:rPr>
        <w:commentReference w:id="11"/>
      </w:r>
      <w:r>
        <w:rPr>
          <w:rFonts w:asciiTheme="majorBidi" w:hAnsiTheme="majorBidi" w:cstheme="majorBidi"/>
          <w:lang w:bidi="he-IL"/>
        </w:rPr>
        <w:t xml:space="preserve"> inwards with</w:t>
      </w:r>
      <w:r w:rsidR="001B4EF2">
        <w:rPr>
          <w:rFonts w:asciiTheme="majorBidi" w:hAnsiTheme="majorBidi" w:cstheme="majorBidi"/>
          <w:lang w:bidi="he-IL"/>
        </w:rPr>
        <w:t xml:space="preserve"> </w:t>
      </w:r>
      <w:commentRangeStart w:id="12"/>
      <w:r w:rsidR="001B4EF2">
        <w:rPr>
          <w:rFonts w:asciiTheme="majorBidi" w:hAnsiTheme="majorBidi" w:cstheme="majorBidi"/>
          <w:lang w:bidi="he-IL"/>
        </w:rPr>
        <w:t>loving pleasantness</w:t>
      </w:r>
      <w:r>
        <w:rPr>
          <w:rFonts w:asciiTheme="majorBidi" w:hAnsiTheme="majorBidi" w:cstheme="majorBidi"/>
          <w:lang w:bidi="he-IL"/>
        </w:rPr>
        <w:t xml:space="preserve"> </w:t>
      </w:r>
      <w:commentRangeEnd w:id="12"/>
      <w:r w:rsidR="001B4EF2">
        <w:rPr>
          <w:rStyle w:val="CommentReference"/>
        </w:rPr>
        <w:commentReference w:id="12"/>
      </w:r>
      <w:r>
        <w:rPr>
          <w:rFonts w:asciiTheme="majorBidi" w:hAnsiTheme="majorBidi" w:cstheme="majorBidi"/>
          <w:lang w:bidi="he-IL"/>
        </w:rPr>
        <w:t>and kindness</w:t>
      </w:r>
      <w:r w:rsidR="001F1208">
        <w:rPr>
          <w:rFonts w:asciiTheme="majorBidi" w:hAnsiTheme="majorBidi" w:cstheme="majorBidi"/>
          <w:lang w:bidi="he-IL"/>
        </w:rPr>
        <w:t xml:space="preserve"> of heart</w:t>
      </w:r>
      <w:r>
        <w:rPr>
          <w:rFonts w:asciiTheme="majorBidi" w:hAnsiTheme="majorBidi" w:cstheme="majorBidi"/>
          <w:lang w:bidi="he-IL"/>
        </w:rPr>
        <w:t>.</w:t>
      </w:r>
    </w:p>
    <w:p w14:paraId="38A400CF" w14:textId="06BFC74A" w:rsidR="00E114A5" w:rsidRDefault="00E114A5" w:rsidP="00767FDF">
      <w:pPr>
        <w:spacing w:line="360" w:lineRule="auto"/>
        <w:ind w:left="720" w:hanging="720"/>
        <w:jc w:val="both"/>
        <w:rPr>
          <w:rFonts w:asciiTheme="majorBidi" w:hAnsiTheme="majorBidi" w:cstheme="majorBidi"/>
          <w:rtl/>
          <w:lang w:bidi="he-IL"/>
        </w:rPr>
      </w:pPr>
    </w:p>
    <w:p w14:paraId="064D1D4E" w14:textId="38C5CBA1" w:rsidR="00E114A5" w:rsidRDefault="00E114A5" w:rsidP="00E114A5">
      <w:pPr>
        <w:spacing w:line="360" w:lineRule="auto"/>
        <w:jc w:val="both"/>
        <w:rPr>
          <w:rFonts w:asciiTheme="majorBidi" w:hAnsiTheme="majorBidi" w:cstheme="majorBidi"/>
          <w:lang w:bidi="he-IL"/>
        </w:rPr>
      </w:pPr>
      <w:commentRangeStart w:id="13"/>
      <w:r>
        <w:rPr>
          <w:rFonts w:asciiTheme="majorBidi" w:hAnsiTheme="majorBidi" w:cstheme="majorBidi"/>
          <w:lang w:bidi="he-IL"/>
        </w:rPr>
        <w:t>***</w:t>
      </w:r>
      <w:commentRangeEnd w:id="13"/>
      <w:r w:rsidR="00E94095">
        <w:rPr>
          <w:rStyle w:val="CommentReference"/>
        </w:rPr>
        <w:commentReference w:id="13"/>
      </w:r>
    </w:p>
    <w:p w14:paraId="1721BA87" w14:textId="77777777" w:rsidR="00E94095" w:rsidRDefault="00E94095" w:rsidP="00E114A5">
      <w:pPr>
        <w:spacing w:line="360" w:lineRule="auto"/>
        <w:jc w:val="both"/>
        <w:rPr>
          <w:rFonts w:asciiTheme="majorBidi" w:hAnsiTheme="majorBidi" w:cstheme="majorBidi"/>
          <w:lang w:bidi="he-IL"/>
        </w:rPr>
      </w:pPr>
    </w:p>
    <w:p w14:paraId="2947FF56" w14:textId="1A1CF1D1" w:rsidR="00E114A5" w:rsidRDefault="00E94095" w:rsidP="00E114A5">
      <w:pPr>
        <w:spacing w:line="360" w:lineRule="auto"/>
        <w:jc w:val="both"/>
        <w:rPr>
          <w:rFonts w:asciiTheme="majorBidi" w:hAnsiTheme="majorBidi" w:cstheme="majorBidi"/>
          <w:lang w:bidi="he-IL"/>
        </w:rPr>
      </w:pPr>
      <w:r>
        <w:rPr>
          <w:rFonts w:asciiTheme="majorBidi" w:hAnsiTheme="majorBidi" w:cstheme="majorBidi"/>
          <w:lang w:bidi="he-IL"/>
        </w:rPr>
        <w:t>I</w:t>
      </w:r>
      <w:r w:rsidR="00462659">
        <w:rPr>
          <w:rFonts w:asciiTheme="majorBidi" w:hAnsiTheme="majorBidi" w:cstheme="majorBidi"/>
          <w:lang w:bidi="he-IL"/>
        </w:rPr>
        <w:t xml:space="preserve"> know m</w:t>
      </w:r>
      <w:r w:rsidR="001F1208">
        <w:rPr>
          <w:rFonts w:asciiTheme="majorBidi" w:hAnsiTheme="majorBidi" w:cstheme="majorBidi"/>
          <w:lang w:bidi="he-IL"/>
        </w:rPr>
        <w:t>y innermost thought</w:t>
      </w:r>
      <w:r>
        <w:rPr>
          <w:rFonts w:asciiTheme="majorBidi" w:hAnsiTheme="majorBidi" w:cstheme="majorBidi"/>
          <w:lang w:bidi="he-IL"/>
        </w:rPr>
        <w:t>s,</w:t>
      </w:r>
    </w:p>
    <w:p w14:paraId="62113E2B" w14:textId="3CF29C94" w:rsidR="00E94095" w:rsidRDefault="00E94095" w:rsidP="00E114A5">
      <w:pPr>
        <w:spacing w:line="360" w:lineRule="auto"/>
        <w:jc w:val="both"/>
        <w:rPr>
          <w:rFonts w:asciiTheme="majorBidi" w:hAnsiTheme="majorBidi" w:cstheme="majorBidi"/>
          <w:lang w:bidi="he-IL"/>
        </w:rPr>
      </w:pPr>
      <w:commentRangeStart w:id="14"/>
      <w:r>
        <w:rPr>
          <w:rFonts w:asciiTheme="majorBidi" w:hAnsiTheme="majorBidi" w:cstheme="majorBidi"/>
          <w:lang w:bidi="he-IL"/>
        </w:rPr>
        <w:t>They’re</w:t>
      </w:r>
      <w:commentRangeEnd w:id="14"/>
      <w:r>
        <w:rPr>
          <w:rStyle w:val="CommentReference"/>
        </w:rPr>
        <w:commentReference w:id="14"/>
      </w:r>
      <w:r>
        <w:rPr>
          <w:rFonts w:asciiTheme="majorBidi" w:hAnsiTheme="majorBidi" w:cstheme="majorBidi"/>
          <w:lang w:bidi="he-IL"/>
        </w:rPr>
        <w:t xml:space="preserve"> old, and we grew up together.</w:t>
      </w:r>
    </w:p>
    <w:p w14:paraId="426DBF72" w14:textId="2616A92B" w:rsidR="00E94095" w:rsidRDefault="00E94095" w:rsidP="00E114A5">
      <w:pPr>
        <w:spacing w:line="360" w:lineRule="auto"/>
        <w:jc w:val="both"/>
        <w:rPr>
          <w:rFonts w:asciiTheme="majorBidi" w:hAnsiTheme="majorBidi" w:cstheme="majorBidi"/>
          <w:lang w:bidi="he-IL"/>
        </w:rPr>
      </w:pPr>
      <w:r>
        <w:rPr>
          <w:rFonts w:asciiTheme="majorBidi" w:hAnsiTheme="majorBidi" w:cstheme="majorBidi"/>
          <w:lang w:bidi="he-IL"/>
        </w:rPr>
        <w:t>They and my heart are like a ring and a finger,</w:t>
      </w:r>
    </w:p>
    <w:p w14:paraId="52162683" w14:textId="4AC86B9A" w:rsidR="00E114A5" w:rsidRDefault="00E114A5" w:rsidP="00E114A5">
      <w:pPr>
        <w:spacing w:line="360" w:lineRule="auto"/>
        <w:jc w:val="both"/>
        <w:rPr>
          <w:rFonts w:asciiTheme="majorBidi" w:hAnsiTheme="majorBidi" w:cstheme="majorBidi"/>
          <w:lang w:bidi="he-IL"/>
        </w:rPr>
      </w:pPr>
      <w:r>
        <w:rPr>
          <w:rFonts w:asciiTheme="majorBidi" w:hAnsiTheme="majorBidi" w:cstheme="majorBidi"/>
          <w:lang w:bidi="he-IL"/>
        </w:rPr>
        <w:t>An ever</w:t>
      </w:r>
      <w:r w:rsidR="00E94095">
        <w:rPr>
          <w:rFonts w:asciiTheme="majorBidi" w:hAnsiTheme="majorBidi" w:cstheme="majorBidi"/>
          <w:lang w:bidi="he-IL"/>
        </w:rPr>
        <w:t>y</w:t>
      </w:r>
      <w:r>
        <w:rPr>
          <w:rFonts w:asciiTheme="majorBidi" w:hAnsiTheme="majorBidi" w:cstheme="majorBidi"/>
          <w:lang w:bidi="he-IL"/>
        </w:rPr>
        <w:t xml:space="preserve">day unity </w:t>
      </w:r>
      <w:proofErr w:type="spellStart"/>
      <w:r>
        <w:rPr>
          <w:rFonts w:asciiTheme="majorBidi" w:hAnsiTheme="majorBidi" w:cstheme="majorBidi"/>
          <w:lang w:bidi="he-IL"/>
        </w:rPr>
        <w:t>habitualized</w:t>
      </w:r>
      <w:proofErr w:type="spellEnd"/>
      <w:r>
        <w:rPr>
          <w:rFonts w:asciiTheme="majorBidi" w:hAnsiTheme="majorBidi" w:cstheme="majorBidi"/>
          <w:lang w:bidi="he-IL"/>
        </w:rPr>
        <w:t xml:space="preserve"> and forgotten</w:t>
      </w:r>
      <w:r w:rsidR="00E94095">
        <w:rPr>
          <w:rFonts w:asciiTheme="majorBidi" w:hAnsiTheme="majorBidi" w:cstheme="majorBidi"/>
          <w:lang w:bidi="he-IL"/>
        </w:rPr>
        <w:t>.</w:t>
      </w:r>
    </w:p>
    <w:p w14:paraId="05D4BF60" w14:textId="4DBE83D7" w:rsidR="00E94095" w:rsidRDefault="00E94095" w:rsidP="00E114A5">
      <w:pPr>
        <w:spacing w:line="360" w:lineRule="auto"/>
        <w:jc w:val="both"/>
        <w:rPr>
          <w:rFonts w:asciiTheme="majorBidi" w:hAnsiTheme="majorBidi" w:cstheme="majorBidi"/>
          <w:lang w:bidi="he-IL"/>
        </w:rPr>
      </w:pPr>
    </w:p>
    <w:p w14:paraId="20D4B144" w14:textId="67041830" w:rsidR="00E94095" w:rsidRDefault="00044B22" w:rsidP="00E114A5">
      <w:pPr>
        <w:spacing w:line="360" w:lineRule="auto"/>
        <w:jc w:val="both"/>
        <w:rPr>
          <w:rFonts w:asciiTheme="majorBidi" w:hAnsiTheme="majorBidi" w:cstheme="majorBidi"/>
          <w:lang w:bidi="he-IL"/>
        </w:rPr>
      </w:pPr>
      <w:commentRangeStart w:id="15"/>
      <w:r>
        <w:rPr>
          <w:rFonts w:asciiTheme="majorBidi" w:hAnsiTheme="majorBidi" w:cstheme="majorBidi"/>
          <w:lang w:bidi="he-IL"/>
        </w:rPr>
        <w:t>Yet suddenly through them will blow a wind</w:t>
      </w:r>
      <w:commentRangeEnd w:id="15"/>
      <w:r>
        <w:rPr>
          <w:rStyle w:val="CommentReference"/>
        </w:rPr>
        <w:commentReference w:id="15"/>
      </w:r>
    </w:p>
    <w:p w14:paraId="4845A356" w14:textId="77777777" w:rsidR="003460F5" w:rsidRDefault="00044B22" w:rsidP="003460F5">
      <w:pPr>
        <w:spacing w:line="360" w:lineRule="auto"/>
        <w:jc w:val="both"/>
        <w:rPr>
          <w:rFonts w:asciiTheme="majorBidi" w:hAnsiTheme="majorBidi" w:cstheme="majorBidi"/>
          <w:lang w:bidi="he-IL"/>
        </w:rPr>
      </w:pPr>
      <w:r>
        <w:rPr>
          <w:rFonts w:asciiTheme="majorBidi" w:hAnsiTheme="majorBidi" w:cstheme="majorBidi"/>
          <w:lang w:bidi="he-IL"/>
        </w:rPr>
        <w:t>Of fresh bliss</w:t>
      </w:r>
      <w:r w:rsidR="003460F5">
        <w:rPr>
          <w:rFonts w:asciiTheme="majorBidi" w:hAnsiTheme="majorBidi" w:cstheme="majorBidi"/>
          <w:lang w:bidi="he-IL"/>
        </w:rPr>
        <w:t xml:space="preserve"> and </w:t>
      </w:r>
      <w:commentRangeStart w:id="16"/>
      <w:r w:rsidR="003460F5">
        <w:rPr>
          <w:rFonts w:asciiTheme="majorBidi" w:hAnsiTheme="majorBidi" w:cstheme="majorBidi"/>
          <w:lang w:bidi="he-IL"/>
        </w:rPr>
        <w:t>set my experience spinning</w:t>
      </w:r>
    </w:p>
    <w:p w14:paraId="5A8B2381" w14:textId="234160A0" w:rsidR="00D90E96" w:rsidRDefault="00462659" w:rsidP="003460F5">
      <w:pPr>
        <w:spacing w:line="360" w:lineRule="auto"/>
        <w:jc w:val="both"/>
        <w:rPr>
          <w:rFonts w:asciiTheme="majorBidi" w:hAnsiTheme="majorBidi" w:cstheme="majorBidi"/>
          <w:lang w:bidi="he-IL"/>
        </w:rPr>
      </w:pPr>
      <w:r>
        <w:rPr>
          <w:rFonts w:asciiTheme="majorBidi" w:hAnsiTheme="majorBidi" w:cstheme="majorBidi"/>
          <w:lang w:bidi="he-IL"/>
        </w:rPr>
        <w:lastRenderedPageBreak/>
        <w:t xml:space="preserve">Around </w:t>
      </w:r>
      <w:r w:rsidR="003460F5">
        <w:rPr>
          <w:rFonts w:asciiTheme="majorBidi" w:hAnsiTheme="majorBidi" w:cstheme="majorBidi"/>
          <w:lang w:bidi="he-IL"/>
        </w:rPr>
        <w:t xml:space="preserve">me. </w:t>
      </w:r>
      <w:commentRangeEnd w:id="16"/>
      <w:r w:rsidR="003460F5">
        <w:rPr>
          <w:rStyle w:val="CommentReference"/>
        </w:rPr>
        <w:commentReference w:id="16"/>
      </w:r>
      <w:r w:rsidR="00D90E96">
        <w:rPr>
          <w:rFonts w:asciiTheme="majorBidi" w:hAnsiTheme="majorBidi" w:cstheme="majorBidi"/>
          <w:lang w:bidi="he-IL"/>
        </w:rPr>
        <w:t>A</w:t>
      </w:r>
      <w:r>
        <w:rPr>
          <w:rFonts w:asciiTheme="majorBidi" w:hAnsiTheme="majorBidi" w:cstheme="majorBidi"/>
          <w:lang w:bidi="he-IL"/>
        </w:rPr>
        <w:t xml:space="preserve"> </w:t>
      </w:r>
      <w:r w:rsidR="00D90E96">
        <w:rPr>
          <w:rFonts w:asciiTheme="majorBidi" w:hAnsiTheme="majorBidi" w:cstheme="majorBidi"/>
          <w:lang w:bidi="he-IL"/>
        </w:rPr>
        <w:t>shining day</w:t>
      </w:r>
    </w:p>
    <w:p w14:paraId="23B97B9A" w14:textId="77777777" w:rsidR="00D90E96" w:rsidRDefault="00D90E96" w:rsidP="00E114A5">
      <w:pPr>
        <w:spacing w:line="360" w:lineRule="auto"/>
        <w:jc w:val="both"/>
        <w:rPr>
          <w:rFonts w:asciiTheme="majorBidi" w:hAnsiTheme="majorBidi" w:cstheme="majorBidi"/>
          <w:lang w:bidi="he-IL"/>
        </w:rPr>
      </w:pPr>
      <w:r>
        <w:rPr>
          <w:rFonts w:asciiTheme="majorBidi" w:hAnsiTheme="majorBidi" w:cstheme="majorBidi"/>
          <w:lang w:bidi="he-IL"/>
        </w:rPr>
        <w:t xml:space="preserve">Suddenly </w:t>
      </w:r>
      <w:commentRangeStart w:id="17"/>
      <w:r>
        <w:rPr>
          <w:rFonts w:asciiTheme="majorBidi" w:hAnsiTheme="majorBidi" w:cstheme="majorBidi"/>
          <w:lang w:bidi="he-IL"/>
        </w:rPr>
        <w:t>plants</w:t>
      </w:r>
      <w:commentRangeEnd w:id="17"/>
      <w:r w:rsidR="00A0020A">
        <w:rPr>
          <w:rStyle w:val="CommentReference"/>
        </w:rPr>
        <w:commentReference w:id="17"/>
      </w:r>
      <w:r>
        <w:rPr>
          <w:rFonts w:asciiTheme="majorBidi" w:hAnsiTheme="majorBidi" w:cstheme="majorBidi"/>
          <w:lang w:bidi="he-IL"/>
        </w:rPr>
        <w:t xml:space="preserve"> a different soul in me.</w:t>
      </w:r>
    </w:p>
    <w:p w14:paraId="09CBCB41" w14:textId="77777777" w:rsidR="00D90E96" w:rsidRDefault="00D90E96" w:rsidP="00E114A5">
      <w:pPr>
        <w:spacing w:line="360" w:lineRule="auto"/>
        <w:jc w:val="both"/>
        <w:rPr>
          <w:rFonts w:asciiTheme="majorBidi" w:hAnsiTheme="majorBidi" w:cstheme="majorBidi"/>
          <w:lang w:bidi="he-IL"/>
        </w:rPr>
      </w:pPr>
    </w:p>
    <w:p w14:paraId="2127E25B" w14:textId="4FB005E5"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Astonished I look inward</w:t>
      </w:r>
    </w:p>
    <w:p w14:paraId="68F11C16" w14:textId="2BD491DC"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Into my heart. I no longer recognize it.</w:t>
      </w:r>
    </w:p>
    <w:p w14:paraId="557F8C8D" w14:textId="4DC8A6DA"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Everything that I knew since long ago</w:t>
      </w:r>
    </w:p>
    <w:p w14:paraId="0A79CBAE" w14:textId="5D57E4B4" w:rsidR="00427021" w:rsidRDefault="00427021" w:rsidP="00E114A5">
      <w:pPr>
        <w:spacing w:line="360" w:lineRule="auto"/>
        <w:jc w:val="both"/>
        <w:rPr>
          <w:rFonts w:asciiTheme="majorBidi" w:hAnsiTheme="majorBidi" w:cstheme="majorBidi"/>
          <w:rtl/>
          <w:lang w:bidi="he-IL"/>
        </w:rPr>
      </w:pPr>
      <w:r>
        <w:rPr>
          <w:rFonts w:asciiTheme="majorBidi" w:hAnsiTheme="majorBidi" w:cstheme="majorBidi"/>
          <w:lang w:bidi="he-IL"/>
        </w:rPr>
        <w:t>Was erased,</w:t>
      </w:r>
      <w:r w:rsidR="00462659">
        <w:rPr>
          <w:rFonts w:asciiTheme="majorBidi" w:hAnsiTheme="majorBidi" w:cstheme="majorBidi"/>
          <w:lang w:bidi="he-IL"/>
        </w:rPr>
        <w:t xml:space="preserve"> </w:t>
      </w:r>
      <w:commentRangeStart w:id="18"/>
      <w:r w:rsidR="00462659">
        <w:rPr>
          <w:rFonts w:asciiTheme="majorBidi" w:hAnsiTheme="majorBidi" w:cstheme="majorBidi"/>
          <w:lang w:bidi="he-IL"/>
        </w:rPr>
        <w:t xml:space="preserve">passed away </w:t>
      </w:r>
      <w:commentRangeEnd w:id="18"/>
      <w:r w:rsidR="00B21975">
        <w:rPr>
          <w:rStyle w:val="CommentReference"/>
        </w:rPr>
        <w:commentReference w:id="18"/>
      </w:r>
      <w:r w:rsidR="00462659">
        <w:rPr>
          <w:rFonts w:asciiTheme="majorBidi" w:hAnsiTheme="majorBidi" w:cstheme="majorBidi"/>
          <w:lang w:bidi="he-IL"/>
        </w:rPr>
        <w:t>and was no more</w:t>
      </w:r>
      <w:r w:rsidR="00A0020A">
        <w:rPr>
          <w:rFonts w:asciiTheme="majorBidi" w:hAnsiTheme="majorBidi" w:cstheme="majorBidi"/>
          <w:lang w:bidi="he-IL"/>
        </w:rPr>
        <w:t>.</w:t>
      </w:r>
    </w:p>
    <w:p w14:paraId="555F68BE" w14:textId="77777777" w:rsidR="00427021" w:rsidRDefault="00427021" w:rsidP="00E114A5">
      <w:pPr>
        <w:spacing w:line="360" w:lineRule="auto"/>
        <w:jc w:val="both"/>
        <w:rPr>
          <w:rFonts w:asciiTheme="majorBidi" w:hAnsiTheme="majorBidi" w:cstheme="majorBidi"/>
          <w:rtl/>
          <w:lang w:bidi="he-IL"/>
        </w:rPr>
      </w:pPr>
    </w:p>
    <w:p w14:paraId="753F6628" w14:textId="77777777"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Strange new and confused</w:t>
      </w:r>
    </w:p>
    <w:p w14:paraId="25B5E95D" w14:textId="0D6BBBA3" w:rsidR="00427021" w:rsidRDefault="00427021" w:rsidP="00E114A5">
      <w:pPr>
        <w:spacing w:line="360" w:lineRule="auto"/>
        <w:jc w:val="both"/>
        <w:rPr>
          <w:rFonts w:asciiTheme="majorBidi" w:hAnsiTheme="majorBidi" w:cstheme="majorBidi"/>
          <w:lang w:bidi="he-IL"/>
        </w:rPr>
      </w:pPr>
      <w:r>
        <w:rPr>
          <w:rFonts w:asciiTheme="majorBidi" w:hAnsiTheme="majorBidi" w:cstheme="majorBidi"/>
          <w:lang w:bidi="he-IL"/>
        </w:rPr>
        <w:t xml:space="preserve">I see </w:t>
      </w:r>
      <w:r w:rsidR="00D90E96">
        <w:rPr>
          <w:rFonts w:asciiTheme="majorBidi" w:hAnsiTheme="majorBidi" w:cstheme="majorBidi"/>
          <w:lang w:bidi="he-IL"/>
        </w:rPr>
        <w:t>happiness gr</w:t>
      </w:r>
      <w:r w:rsidR="00A0020A">
        <w:rPr>
          <w:rFonts w:asciiTheme="majorBidi" w:hAnsiTheme="majorBidi" w:cstheme="majorBidi"/>
          <w:lang w:bidi="he-IL"/>
        </w:rPr>
        <w:t xml:space="preserve">owing </w:t>
      </w:r>
      <w:r w:rsidR="00D90E96">
        <w:rPr>
          <w:rFonts w:asciiTheme="majorBidi" w:hAnsiTheme="majorBidi" w:cstheme="majorBidi"/>
          <w:lang w:bidi="he-IL"/>
        </w:rPr>
        <w:t>within me.</w:t>
      </w:r>
      <w:r>
        <w:rPr>
          <w:rFonts w:asciiTheme="majorBidi" w:hAnsiTheme="majorBidi" w:cstheme="majorBidi"/>
          <w:lang w:bidi="he-IL"/>
        </w:rPr>
        <w:t xml:space="preserve"> </w:t>
      </w:r>
    </w:p>
    <w:p w14:paraId="4F3B204F" w14:textId="77777777" w:rsidR="000F7BC4" w:rsidRDefault="000F7BC4" w:rsidP="000F7BC4">
      <w:pPr>
        <w:bidi/>
        <w:spacing w:line="360" w:lineRule="auto"/>
        <w:jc w:val="both"/>
        <w:rPr>
          <w:rFonts w:asciiTheme="majorBidi" w:hAnsiTheme="majorBidi" w:cstheme="majorBidi"/>
          <w:rtl/>
          <w:lang w:bidi="he-IL"/>
        </w:rPr>
      </w:pPr>
    </w:p>
    <w:p w14:paraId="462A5E98" w14:textId="77777777" w:rsidR="00102FCA" w:rsidRDefault="00102FCA" w:rsidP="00102FCA">
      <w:pPr>
        <w:bidi/>
        <w:spacing w:line="360" w:lineRule="auto"/>
        <w:jc w:val="both"/>
        <w:rPr>
          <w:rFonts w:asciiTheme="majorBidi" w:hAnsiTheme="majorBidi" w:cstheme="majorBidi"/>
          <w:rtl/>
          <w:lang w:bidi="he-IL"/>
        </w:rPr>
      </w:pPr>
    </w:p>
    <w:p w14:paraId="51883800" w14:textId="77777777" w:rsidR="00102FCA" w:rsidRDefault="00102FCA" w:rsidP="00102FCA">
      <w:pPr>
        <w:spacing w:line="360" w:lineRule="auto"/>
        <w:jc w:val="both"/>
        <w:rPr>
          <w:rFonts w:asciiTheme="majorBidi" w:hAnsiTheme="majorBidi" w:cstheme="majorBidi"/>
          <w:lang w:bidi="he-IL"/>
        </w:rPr>
      </w:pPr>
    </w:p>
    <w:p w14:paraId="4A131071" w14:textId="77777777" w:rsidR="00E95103" w:rsidRPr="00A95056" w:rsidRDefault="00E95103" w:rsidP="00E95103">
      <w:pPr>
        <w:bidi/>
        <w:spacing w:line="360" w:lineRule="auto"/>
        <w:jc w:val="both"/>
        <w:rPr>
          <w:rFonts w:asciiTheme="majorBidi" w:hAnsiTheme="majorBidi" w:cstheme="majorBidi"/>
          <w:rtl/>
          <w:lang w:bidi="he-IL"/>
        </w:rPr>
      </w:pPr>
    </w:p>
    <w:sectPr w:rsidR="00E95103" w:rsidRPr="00A95056"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B53AF75" w14:textId="428543D1" w:rsidR="00A95056" w:rsidRDefault="00A95056">
      <w:pPr>
        <w:pStyle w:val="CommentText"/>
      </w:pPr>
      <w:r>
        <w:rPr>
          <w:rStyle w:val="CommentReference"/>
        </w:rPr>
        <w:annotationRef/>
      </w:r>
      <w:r>
        <w:t xml:space="preserve">“To her” could be added here to stress the inner Ruth’s devotion to the poem’s every woman, but </w:t>
      </w:r>
      <w:r w:rsidR="00767FDF">
        <w:t>we believe it</w:t>
      </w:r>
      <w:r>
        <w:t xml:space="preserve"> reads better without this a</w:t>
      </w:r>
      <w:bookmarkStart w:id="1" w:name="_GoBack"/>
      <w:bookmarkEnd w:id="1"/>
      <w:r>
        <w:t>nd is sufficiently clear</w:t>
      </w:r>
    </w:p>
  </w:comment>
  <w:comment w:id="2" w:author="Author" w:initials="A">
    <w:p w14:paraId="5CC7E22B" w14:textId="21E85C75" w:rsidR="00A95056" w:rsidRDefault="00A95056">
      <w:pPr>
        <w:pStyle w:val="CommentText"/>
      </w:pPr>
      <w:r>
        <w:rPr>
          <w:rStyle w:val="CommentReference"/>
        </w:rPr>
        <w:annotationRef/>
      </w:r>
      <w:r w:rsidR="00767FDF">
        <w:t>We</w:t>
      </w:r>
      <w:r>
        <w:t xml:space="preserve"> have employed the JPS 1917 </w:t>
      </w:r>
      <w:r w:rsidR="00820308">
        <w:t>t</w:t>
      </w:r>
      <w:r>
        <w:t>ranslation of Ruth 1:16</w:t>
      </w:r>
      <w:r w:rsidR="00820308">
        <w:t>. The archaic language of the translation sets it off from the spoken tone of the rest of the poem and communicates the use of a Biblical intertext. Other translations could be substituted.</w:t>
      </w:r>
    </w:p>
  </w:comment>
  <w:comment w:id="3" w:author="Author" w:initials="A">
    <w:p w14:paraId="6851695E" w14:textId="6DF665B1" w:rsidR="007B0971" w:rsidRDefault="007B0971">
      <w:pPr>
        <w:pStyle w:val="CommentText"/>
      </w:pPr>
      <w:r>
        <w:rPr>
          <w:rStyle w:val="CommentReference"/>
        </w:rPr>
        <w:annotationRef/>
      </w:r>
      <w:r>
        <w:t xml:space="preserve">The poem features enjambment of the work “bat-kol.” Bat-kol” is a term for a divine voice in rabbinic literature and an echo in more contemporary parlance. It would have been meaningless to translate the two parts of the word individually in the two separate lines. Instead, </w:t>
      </w:r>
      <w:r w:rsidR="00767FDF">
        <w:t>we’ve</w:t>
      </w:r>
      <w:r>
        <w:t xml:space="preserve"> tried to capture the divine aspect of the phrase and the resonance of “bat,” or daughter, in the term. Daughters are considered, in many ways, to be echoes of their mothers.</w:t>
      </w:r>
    </w:p>
  </w:comment>
  <w:comment w:id="4" w:author="Author" w:initials="A">
    <w:p w14:paraId="4C2F63F1" w14:textId="0DBC6789" w:rsidR="00E95103" w:rsidRDefault="00E95103">
      <w:pPr>
        <w:pStyle w:val="CommentText"/>
      </w:pPr>
      <w:r>
        <w:rPr>
          <w:rStyle w:val="CommentReference"/>
        </w:rPr>
        <w:annotationRef/>
      </w:r>
      <w:r>
        <w:t xml:space="preserve">“Emunah” is translated here as confidence. An equally viable option for translation would be “faith.” </w:t>
      </w:r>
      <w:r w:rsidR="009803AA">
        <w:t>This</w:t>
      </w:r>
      <w:r>
        <w:t xml:space="preserve"> less religious option </w:t>
      </w:r>
      <w:r w:rsidR="009803AA">
        <w:t>seemed to come</w:t>
      </w:r>
      <w:r>
        <w:t xml:space="preserve"> closer to what the poem is striving for.</w:t>
      </w:r>
    </w:p>
  </w:comment>
  <w:comment w:id="5" w:author="Author" w:initials="A">
    <w:p w14:paraId="131BA21D" w14:textId="22D919D1" w:rsidR="00160618" w:rsidRDefault="00160618">
      <w:pPr>
        <w:pStyle w:val="CommentText"/>
      </w:pPr>
      <w:r>
        <w:rPr>
          <w:rStyle w:val="CommentReference"/>
        </w:rPr>
        <w:annotationRef/>
      </w:r>
      <w:r>
        <w:t xml:space="preserve">“Tamid </w:t>
      </w:r>
      <w:proofErr w:type="spellStart"/>
      <w:r>
        <w:t>Tamid</w:t>
      </w:r>
      <w:proofErr w:type="spellEnd"/>
      <w:r>
        <w:t xml:space="preserve">” here can be translated “always </w:t>
      </w:r>
      <w:proofErr w:type="spellStart"/>
      <w:r>
        <w:t>always</w:t>
      </w:r>
      <w:proofErr w:type="spellEnd"/>
      <w:r>
        <w:t>,” but it comes off as too hyperbolic and constantly better conveys the actual struggle to maintain the inner Ruth</w:t>
      </w:r>
      <w:r w:rsidR="00BA1B33">
        <w:t>.</w:t>
      </w:r>
    </w:p>
  </w:comment>
  <w:comment w:id="6" w:author="Author" w:initials="A">
    <w:p w14:paraId="25A0FA92" w14:textId="17C0AC58" w:rsidR="00346427" w:rsidRDefault="00346427">
      <w:pPr>
        <w:pStyle w:val="CommentText"/>
        <w:rPr>
          <w:lang w:bidi="he-IL"/>
        </w:rPr>
      </w:pPr>
      <w:r>
        <w:rPr>
          <w:rStyle w:val="CommentReference"/>
        </w:rPr>
        <w:annotationRef/>
      </w:r>
      <w:r w:rsidR="009803AA">
        <w:rPr>
          <w:lang w:bidi="he-IL"/>
        </w:rPr>
        <w:t>We</w:t>
      </w:r>
      <w:r>
        <w:rPr>
          <w:lang w:bidi="he-IL"/>
        </w:rPr>
        <w:t xml:space="preserve"> have removed the possessive. This could be more literally translated “not in her life.”</w:t>
      </w:r>
    </w:p>
  </w:comment>
  <w:comment w:id="7" w:author="Author" w:initials="A">
    <w:p w14:paraId="1AB62760" w14:textId="2F956F75" w:rsidR="00346427" w:rsidRDefault="00346427">
      <w:pPr>
        <w:pStyle w:val="CommentText"/>
      </w:pPr>
      <w:r>
        <w:rPr>
          <w:rStyle w:val="CommentReference"/>
        </w:rPr>
        <w:annotationRef/>
      </w:r>
      <w:r w:rsidR="009803AA">
        <w:rPr>
          <w:lang w:bidi="he-IL"/>
        </w:rPr>
        <w:t>We</w:t>
      </w:r>
      <w:r>
        <w:rPr>
          <w:lang w:bidi="he-IL"/>
        </w:rPr>
        <w:t xml:space="preserve"> have removed the possessive. This could be more literally translated “And not in her death.”</w:t>
      </w:r>
    </w:p>
  </w:comment>
  <w:comment w:id="8" w:author="Author" w:initials="A">
    <w:p w14:paraId="605786BC" w14:textId="3B93EBDE" w:rsidR="00FB7132" w:rsidRDefault="00FB7132">
      <w:pPr>
        <w:pStyle w:val="CommentText"/>
      </w:pPr>
      <w:r>
        <w:rPr>
          <w:rStyle w:val="CommentReference"/>
        </w:rPr>
        <w:annotationRef/>
      </w:r>
      <w:r w:rsidR="009803AA">
        <w:t>We</w:t>
      </w:r>
      <w:r>
        <w:t xml:space="preserve"> have again employed the JPS 1917 translation of Ruth 3:10 with “</w:t>
      </w:r>
      <w:r w:rsidR="007E3F4A">
        <w:t xml:space="preserve">of the Lord” and punctuation removed in this </w:t>
      </w:r>
      <w:r w:rsidR="0098170F">
        <w:t>and the subsequent line</w:t>
      </w:r>
      <w:r w:rsidR="007E3F4A">
        <w:t>.</w:t>
      </w:r>
      <w:r>
        <w:t xml:space="preserve"> The archaic language of the translation sets it off from the spoken tone of the rest of the poem and communicates the use of a Biblical intertext. Other translations could be substituted.</w:t>
      </w:r>
    </w:p>
  </w:comment>
  <w:comment w:id="9" w:author="Author" w:initials="A">
    <w:p w14:paraId="4FD6DC48" w14:textId="0B18982C" w:rsidR="0098170F" w:rsidRDefault="0098170F">
      <w:pPr>
        <w:pStyle w:val="CommentText"/>
      </w:pPr>
      <w:r>
        <w:rPr>
          <w:rStyle w:val="CommentReference"/>
        </w:rPr>
        <w:annotationRef/>
      </w:r>
      <w:r w:rsidR="009803AA">
        <w:t>Same as above</w:t>
      </w:r>
    </w:p>
  </w:comment>
  <w:comment w:id="10" w:author="Author" w:initials="A">
    <w:p w14:paraId="0001359F" w14:textId="0C8C0C38" w:rsidR="00214F89" w:rsidRDefault="00214F89">
      <w:pPr>
        <w:pStyle w:val="CommentText"/>
        <w:rPr>
          <w:lang w:bidi="he-IL"/>
        </w:rPr>
      </w:pPr>
      <w:r>
        <w:rPr>
          <w:rStyle w:val="CommentReference"/>
        </w:rPr>
        <w:annotationRef/>
      </w:r>
      <w:r>
        <w:rPr>
          <w:lang w:bidi="he-IL"/>
        </w:rPr>
        <w:t xml:space="preserve">The alliteration of Ruth, </w:t>
      </w:r>
      <w:proofErr w:type="spellStart"/>
      <w:r w:rsidR="00E114A5">
        <w:rPr>
          <w:lang w:bidi="he-IL"/>
        </w:rPr>
        <w:t>Re’ut</w:t>
      </w:r>
      <w:proofErr w:type="spellEnd"/>
      <w:r w:rsidR="00E114A5">
        <w:rPr>
          <w:lang w:bidi="he-IL"/>
        </w:rPr>
        <w:t xml:space="preserve">, </w:t>
      </w:r>
      <w:proofErr w:type="spellStart"/>
      <w:proofErr w:type="gramStart"/>
      <w:r w:rsidR="00E114A5">
        <w:rPr>
          <w:lang w:bidi="he-IL"/>
        </w:rPr>
        <w:t>Re‘</w:t>
      </w:r>
      <w:proofErr w:type="gramEnd"/>
      <w:r w:rsidR="00E114A5">
        <w:rPr>
          <w:lang w:bidi="he-IL"/>
        </w:rPr>
        <w:t>ut</w:t>
      </w:r>
      <w:proofErr w:type="spellEnd"/>
      <w:r w:rsidR="00E114A5">
        <w:rPr>
          <w:lang w:bidi="he-IL"/>
        </w:rPr>
        <w:t xml:space="preserve"> could not be rendered into English.”</w:t>
      </w:r>
    </w:p>
  </w:comment>
  <w:comment w:id="11" w:author="Author" w:initials="A">
    <w:p w14:paraId="4B36AA27" w14:textId="01A965C0" w:rsidR="001F1208" w:rsidRDefault="001F1208">
      <w:pPr>
        <w:pStyle w:val="CommentText"/>
        <w:rPr>
          <w:rtl/>
          <w:lang w:bidi="he-IL"/>
        </w:rPr>
      </w:pPr>
      <w:r>
        <w:rPr>
          <w:rStyle w:val="CommentReference"/>
        </w:rPr>
        <w:annotationRef/>
      </w:r>
      <w:r>
        <w:t>Perhaps “enter” would be preferable.</w:t>
      </w:r>
    </w:p>
  </w:comment>
  <w:comment w:id="12" w:author="Author" w:initials="A">
    <w:p w14:paraId="20F1F351" w14:textId="60EA861F" w:rsidR="001B4EF2" w:rsidRDefault="001B4EF2">
      <w:pPr>
        <w:pStyle w:val="CommentText"/>
        <w:rPr>
          <w:lang w:bidi="he-IL"/>
        </w:rPr>
      </w:pPr>
      <w:r>
        <w:rPr>
          <w:rStyle w:val="CommentReference"/>
        </w:rPr>
        <w:annotationRef/>
      </w:r>
      <w:r>
        <w:rPr>
          <w:rFonts w:hint="cs"/>
          <w:rtl/>
          <w:lang w:bidi="he-IL"/>
        </w:rPr>
        <w:t>בנועמי נועם</w:t>
      </w:r>
      <w:r>
        <w:rPr>
          <w:lang w:bidi="he-IL"/>
        </w:rPr>
        <w:t xml:space="preserve"> proves difficult to translate with equivalents like “loving kindness” and “tender kindness” cliched. Connection to the name Naomi was not </w:t>
      </w:r>
      <w:proofErr w:type="spellStart"/>
      <w:r>
        <w:rPr>
          <w:lang w:bidi="he-IL"/>
        </w:rPr>
        <w:t>reproducable</w:t>
      </w:r>
      <w:proofErr w:type="spellEnd"/>
      <w:r>
        <w:rPr>
          <w:lang w:bidi="he-IL"/>
        </w:rPr>
        <w:t>.</w:t>
      </w:r>
    </w:p>
  </w:comment>
  <w:comment w:id="13" w:author="Author" w:initials="A">
    <w:p w14:paraId="6042BBF3" w14:textId="769F1DB4" w:rsidR="00E94095" w:rsidRDefault="00E94095">
      <w:pPr>
        <w:pStyle w:val="CommentText"/>
      </w:pPr>
      <w:r>
        <w:rPr>
          <w:rStyle w:val="CommentReference"/>
        </w:rPr>
        <w:annotationRef/>
      </w:r>
      <w:r>
        <w:t>This translation does not attempt to reproduce the rhyme and meter of this sonnet.</w:t>
      </w:r>
    </w:p>
  </w:comment>
  <w:comment w:id="14" w:author="Author" w:initials="A">
    <w:p w14:paraId="1E6129CE" w14:textId="7264D546" w:rsidR="00E94095" w:rsidRDefault="00E94095">
      <w:pPr>
        <w:pStyle w:val="CommentText"/>
      </w:pPr>
      <w:r>
        <w:rPr>
          <w:rStyle w:val="CommentReference"/>
        </w:rPr>
        <w:annotationRef/>
      </w:r>
      <w:r>
        <w:t>If desired</w:t>
      </w:r>
      <w:r w:rsidR="009803AA">
        <w:t>,</w:t>
      </w:r>
      <w:r>
        <w:t xml:space="preserve"> contraction can be replaced with “They are.” </w:t>
      </w:r>
      <w:r w:rsidR="009803AA">
        <w:t>We believe</w:t>
      </w:r>
      <w:r>
        <w:t xml:space="preserve"> the contraction better captures the conversation tone of the poem.</w:t>
      </w:r>
    </w:p>
  </w:comment>
  <w:comment w:id="15" w:author="Author" w:initials="A">
    <w:p w14:paraId="516E5020" w14:textId="50955641" w:rsidR="00044B22" w:rsidRDefault="00044B22">
      <w:pPr>
        <w:pStyle w:val="CommentText"/>
      </w:pPr>
      <w:r>
        <w:rPr>
          <w:rStyle w:val="CommentReference"/>
        </w:rPr>
        <w:annotationRef/>
      </w:r>
      <w:r>
        <w:t xml:space="preserve">To preserve the </w:t>
      </w:r>
      <w:proofErr w:type="gramStart"/>
      <w:r>
        <w:t>enjambment</w:t>
      </w:r>
      <w:proofErr w:type="gramEnd"/>
      <w:r>
        <w:t xml:space="preserve"> </w:t>
      </w:r>
      <w:r w:rsidR="009803AA">
        <w:t>we</w:t>
      </w:r>
      <w:r>
        <w:t xml:space="preserve"> have maintained a word order that is not proper to English. “Yet suddenly a wind will blow through them” severs wind from the description of the type of wind it is.</w:t>
      </w:r>
    </w:p>
  </w:comment>
  <w:comment w:id="16" w:author="Author" w:initials="A">
    <w:p w14:paraId="366FBA27" w14:textId="18F41E3E" w:rsidR="003460F5" w:rsidRDefault="003460F5">
      <w:pPr>
        <w:pStyle w:val="CommentText"/>
      </w:pPr>
      <w:r>
        <w:rPr>
          <w:rStyle w:val="CommentReference"/>
        </w:rPr>
        <w:annotationRef/>
      </w:r>
      <w:r w:rsidR="009803AA">
        <w:t>The</w:t>
      </w:r>
      <w:r>
        <w:t xml:space="preserve"> translation is free here. In the original the wind of fresh bliss </w:t>
      </w:r>
      <w:r w:rsidR="00462659">
        <w:t>overturns</w:t>
      </w:r>
      <w:r>
        <w:t xml:space="preserve"> the speaker’s </w:t>
      </w:r>
      <w:r w:rsidR="00462659">
        <w:t xml:space="preserve">sense of her </w:t>
      </w:r>
      <w:r>
        <w:t xml:space="preserve">experience and leaves </w:t>
      </w:r>
      <w:r w:rsidR="00462659">
        <w:t>her</w:t>
      </w:r>
      <w:r>
        <w:t xml:space="preserve"> feeling dizzy</w:t>
      </w:r>
      <w:r w:rsidR="00462659">
        <w:t>.</w:t>
      </w:r>
      <w:r w:rsidR="009803AA">
        <w:t xml:space="preserve"> This</w:t>
      </w:r>
      <w:r w:rsidR="00462659">
        <w:t xml:space="preserve"> translation keeps the verb spinning in the sixth line and attempts to convey the idea stated above.</w:t>
      </w:r>
    </w:p>
  </w:comment>
  <w:comment w:id="17" w:author="Author" w:initials="A">
    <w:p w14:paraId="790A03B3" w14:textId="05A222D0" w:rsidR="00A0020A" w:rsidRDefault="00A0020A">
      <w:pPr>
        <w:pStyle w:val="CommentText"/>
        <w:rPr>
          <w:lang w:bidi="he-IL"/>
        </w:rPr>
      </w:pPr>
      <w:r>
        <w:rPr>
          <w:rStyle w:val="CommentReference"/>
        </w:rPr>
        <w:annotationRef/>
      </w:r>
      <w:r>
        <w:t xml:space="preserve">“plants” could be replaced by “gives” </w:t>
      </w:r>
      <w:r w:rsidR="008D483B">
        <w:t xml:space="preserve">or “grants.” </w:t>
      </w:r>
      <w:r w:rsidR="008D483B">
        <w:rPr>
          <w:lang w:bidi="he-IL"/>
        </w:rPr>
        <w:t xml:space="preserve">The phrase recalls the prayer </w:t>
      </w:r>
      <w:r w:rsidR="008D483B">
        <w:rPr>
          <w:rFonts w:hint="cs"/>
          <w:rtl/>
          <w:lang w:bidi="he-IL"/>
        </w:rPr>
        <w:t xml:space="preserve">מודה אני </w:t>
      </w:r>
      <w:r w:rsidR="008D483B">
        <w:rPr>
          <w:lang w:bidi="he-IL"/>
        </w:rPr>
        <w:t>where the person praying states that God “</w:t>
      </w:r>
      <w:r w:rsidR="008D483B">
        <w:rPr>
          <w:rFonts w:hint="cs"/>
          <w:rtl/>
          <w:lang w:bidi="he-IL"/>
        </w:rPr>
        <w:t>החזיר בי נשמתי</w:t>
      </w:r>
      <w:r w:rsidR="008D483B">
        <w:rPr>
          <w:lang w:bidi="he-IL"/>
        </w:rPr>
        <w:t xml:space="preserve">. </w:t>
      </w:r>
      <w:r w:rsidR="009803AA">
        <w:rPr>
          <w:lang w:bidi="he-IL"/>
        </w:rPr>
        <w:t xml:space="preserve"> We</w:t>
      </w:r>
      <w:r w:rsidR="008D483B">
        <w:rPr>
          <w:lang w:bidi="he-IL"/>
        </w:rPr>
        <w:t xml:space="preserve"> do not see how to connect to this possible allusion.</w:t>
      </w:r>
    </w:p>
  </w:comment>
  <w:comment w:id="18" w:author="Author" w:initials="A">
    <w:p w14:paraId="5CC4EBAF" w14:textId="381E3FDC" w:rsidR="00B21975" w:rsidRDefault="00B21975">
      <w:pPr>
        <w:pStyle w:val="CommentText"/>
        <w:rPr>
          <w:lang w:bidi="he-IL"/>
        </w:rPr>
      </w:pPr>
      <w:r>
        <w:rPr>
          <w:rStyle w:val="CommentReference"/>
        </w:rPr>
        <w:annotationRef/>
      </w:r>
      <w:r>
        <w:rPr>
          <w:lang w:bidi="he-IL"/>
        </w:rPr>
        <w:t xml:space="preserve"> If </w:t>
      </w:r>
      <w:r>
        <w:rPr>
          <w:rFonts w:hint="cs"/>
          <w:rtl/>
          <w:lang w:bidi="he-IL"/>
        </w:rPr>
        <w:t>חלוף</w:t>
      </w:r>
      <w:r>
        <w:rPr>
          <w:lang w:bidi="he-IL"/>
        </w:rPr>
        <w:t xml:space="preserve"> and </w:t>
      </w:r>
      <w:r>
        <w:rPr>
          <w:rFonts w:hint="cs"/>
          <w:rtl/>
          <w:lang w:bidi="he-IL"/>
        </w:rPr>
        <w:t>חלף בו</w:t>
      </w:r>
      <w:r>
        <w:rPr>
          <w:lang w:bidi="he-IL"/>
        </w:rPr>
        <w:t xml:space="preserve"> are intended to convey two actions, perhaps this could read “passed away, was transformed, and was no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53AF75" w15:done="0"/>
  <w15:commentEx w15:paraId="5CC7E22B" w15:done="0"/>
  <w15:commentEx w15:paraId="6851695E" w15:done="0"/>
  <w15:commentEx w15:paraId="4C2F63F1" w15:done="0"/>
  <w15:commentEx w15:paraId="131BA21D" w15:done="0"/>
  <w15:commentEx w15:paraId="25A0FA92" w15:done="0"/>
  <w15:commentEx w15:paraId="1AB62760" w15:done="0"/>
  <w15:commentEx w15:paraId="605786BC" w15:done="0"/>
  <w15:commentEx w15:paraId="4FD6DC48" w15:done="0"/>
  <w15:commentEx w15:paraId="0001359F" w15:done="0"/>
  <w15:commentEx w15:paraId="4B36AA27" w15:done="0"/>
  <w15:commentEx w15:paraId="20F1F351" w15:done="0"/>
  <w15:commentEx w15:paraId="6042BBF3" w15:done="0"/>
  <w15:commentEx w15:paraId="1E6129CE" w15:done="0"/>
  <w15:commentEx w15:paraId="516E5020" w15:done="0"/>
  <w15:commentEx w15:paraId="366FBA27" w15:done="0"/>
  <w15:commentEx w15:paraId="790A03B3" w15:done="0"/>
  <w15:commentEx w15:paraId="5CC4EB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3AF75" w16cid:durableId="20B84DAD"/>
  <w16cid:commentId w16cid:paraId="5CC7E22B" w16cid:durableId="20B84FB7"/>
  <w16cid:commentId w16cid:paraId="6851695E" w16cid:durableId="20B852A7"/>
  <w16cid:commentId w16cid:paraId="4C2F63F1" w16cid:durableId="20B855AA"/>
  <w16cid:commentId w16cid:paraId="131BA21D" w16cid:durableId="20B8587E"/>
  <w16cid:commentId w16cid:paraId="25A0FA92" w16cid:durableId="20B85B5A"/>
  <w16cid:commentId w16cid:paraId="1AB62760" w16cid:durableId="20B85B99"/>
  <w16cid:commentId w16cid:paraId="605786BC" w16cid:durableId="20B861D0"/>
  <w16cid:commentId w16cid:paraId="4FD6DC48" w16cid:durableId="20B864FC"/>
  <w16cid:commentId w16cid:paraId="0001359F" w16cid:durableId="20B86B02"/>
  <w16cid:commentId w16cid:paraId="4B36AA27" w16cid:durableId="20B87701"/>
  <w16cid:commentId w16cid:paraId="20F1F351" w16cid:durableId="20B875F3"/>
  <w16cid:commentId w16cid:paraId="6042BBF3" w16cid:durableId="20B87892"/>
  <w16cid:commentId w16cid:paraId="1E6129CE" w16cid:durableId="20B8786A"/>
  <w16cid:commentId w16cid:paraId="516E5020" w16cid:durableId="20B87BF4"/>
  <w16cid:commentId w16cid:paraId="366FBA27" w16cid:durableId="20B87F74"/>
  <w16cid:commentId w16cid:paraId="790A03B3" w16cid:durableId="20B8852E"/>
  <w16cid:commentId w16cid:paraId="5CC4EBAF" w16cid:durableId="20B883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56"/>
    <w:rsid w:val="00044B22"/>
    <w:rsid w:val="000F7BC4"/>
    <w:rsid w:val="00102FCA"/>
    <w:rsid w:val="00160618"/>
    <w:rsid w:val="001B4EF2"/>
    <w:rsid w:val="001F1208"/>
    <w:rsid w:val="00214F89"/>
    <w:rsid w:val="003460F5"/>
    <w:rsid w:val="00346427"/>
    <w:rsid w:val="003A6C0E"/>
    <w:rsid w:val="00427021"/>
    <w:rsid w:val="00462659"/>
    <w:rsid w:val="00547050"/>
    <w:rsid w:val="005F0FB0"/>
    <w:rsid w:val="006346C0"/>
    <w:rsid w:val="00650952"/>
    <w:rsid w:val="00680F9F"/>
    <w:rsid w:val="00767FDF"/>
    <w:rsid w:val="007A008C"/>
    <w:rsid w:val="007B0971"/>
    <w:rsid w:val="007E3F4A"/>
    <w:rsid w:val="00820308"/>
    <w:rsid w:val="008D1D64"/>
    <w:rsid w:val="008D483B"/>
    <w:rsid w:val="009803AA"/>
    <w:rsid w:val="0098170F"/>
    <w:rsid w:val="009927F3"/>
    <w:rsid w:val="00A0020A"/>
    <w:rsid w:val="00A95056"/>
    <w:rsid w:val="00B21975"/>
    <w:rsid w:val="00BA1B33"/>
    <w:rsid w:val="00D90E96"/>
    <w:rsid w:val="00E114A5"/>
    <w:rsid w:val="00E94095"/>
    <w:rsid w:val="00E95103"/>
    <w:rsid w:val="00F07137"/>
    <w:rsid w:val="00F300ED"/>
    <w:rsid w:val="00FB7132"/>
    <w:rsid w:val="00FD347D"/>
    <w:rsid w:val="00FD4C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9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95056"/>
    <w:rPr>
      <w:sz w:val="16"/>
      <w:szCs w:val="16"/>
    </w:rPr>
  </w:style>
  <w:style w:type="paragraph" w:styleId="CommentText">
    <w:name w:val="annotation text"/>
    <w:basedOn w:val="Normal"/>
    <w:link w:val="CommentTextChar"/>
    <w:uiPriority w:val="99"/>
    <w:semiHidden/>
    <w:unhideWhenUsed/>
    <w:rsid w:val="00A95056"/>
    <w:rPr>
      <w:sz w:val="20"/>
      <w:szCs w:val="20"/>
    </w:rPr>
  </w:style>
  <w:style w:type="character" w:customStyle="1" w:styleId="CommentTextChar">
    <w:name w:val="Comment Text Char"/>
    <w:basedOn w:val="DefaultParagraphFont"/>
    <w:link w:val="CommentText"/>
    <w:uiPriority w:val="99"/>
    <w:semiHidden/>
    <w:rsid w:val="00A95056"/>
    <w:rPr>
      <w:sz w:val="20"/>
      <w:szCs w:val="20"/>
    </w:rPr>
  </w:style>
  <w:style w:type="paragraph" w:styleId="CommentSubject">
    <w:name w:val="annotation subject"/>
    <w:basedOn w:val="CommentText"/>
    <w:next w:val="CommentText"/>
    <w:link w:val="CommentSubjectChar"/>
    <w:uiPriority w:val="99"/>
    <w:semiHidden/>
    <w:unhideWhenUsed/>
    <w:rsid w:val="00A95056"/>
    <w:rPr>
      <w:b/>
      <w:bCs/>
    </w:rPr>
  </w:style>
  <w:style w:type="character" w:customStyle="1" w:styleId="CommentSubjectChar">
    <w:name w:val="Comment Subject Char"/>
    <w:basedOn w:val="CommentTextChar"/>
    <w:link w:val="CommentSubject"/>
    <w:uiPriority w:val="99"/>
    <w:semiHidden/>
    <w:rsid w:val="00A95056"/>
    <w:rPr>
      <w:b/>
      <w:bCs/>
      <w:sz w:val="20"/>
      <w:szCs w:val="20"/>
    </w:rPr>
  </w:style>
  <w:style w:type="paragraph" w:styleId="BalloonText">
    <w:name w:val="Balloon Text"/>
    <w:basedOn w:val="Normal"/>
    <w:link w:val="BalloonTextChar"/>
    <w:uiPriority w:val="99"/>
    <w:semiHidden/>
    <w:unhideWhenUsed/>
    <w:rsid w:val="00A950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50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2019-06-23T08:48:00Z</dcterms:created>
  <dcterms:modified xsi:type="dcterms:W3CDTF">2019-06-23T08:48:00Z</dcterms:modified>
</cp:coreProperties>
</file>