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D5" w:rsidRPr="00F83A12" w:rsidRDefault="00631046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Sefer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Hakaneh</w:t>
      </w:r>
      <w:proofErr w:type="spellEnd"/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spellStart"/>
      <w:r w:rsidR="00EE0CBE" w:rsidRPr="00F83A12">
        <w:rPr>
          <w:rFonts w:ascii="Times New Roman" w:hAnsi="Times New Roman" w:cs="Times New Roman"/>
          <w:b/>
          <w:bCs/>
          <w:u w:val="single"/>
        </w:rPr>
        <w:t>s.v</w:t>
      </w:r>
      <w:proofErr w:type="spellEnd"/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inyab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yirat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hamakom</w:t>
      </w:r>
      <w:proofErr w:type="spellEnd"/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Default="009E4192" w:rsidP="003F4F17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asked </w:t>
      </w:r>
      <w:r w:rsidR="00DD488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Holy One, blessed be He, </w:t>
      </w:r>
      <w:r w:rsidR="00714974">
        <w:rPr>
          <w:rFonts w:ascii="Times New Roman" w:hAnsi="Times New Roman" w:cs="Times New Roman"/>
        </w:rPr>
        <w:t xml:space="preserve">why He created the poor woman who has neither reward nor punishment, since she is exempt from some of the commandments, such as those which are </w:t>
      </w:r>
      <w:r w:rsidR="00E51F52">
        <w:rPr>
          <w:rFonts w:ascii="Times New Roman" w:hAnsi="Times New Roman" w:cs="Times New Roman"/>
        </w:rPr>
        <w:t xml:space="preserve">time-determined; and </w:t>
      </w:r>
      <w:r w:rsidR="00DD488B">
        <w:rPr>
          <w:rFonts w:ascii="Times New Roman" w:hAnsi="Times New Roman" w:cs="Times New Roman"/>
        </w:rPr>
        <w:t xml:space="preserve">in the case of those commandments from which she is exempt, </w:t>
      </w:r>
      <w:r w:rsidR="00E51F52">
        <w:rPr>
          <w:rFonts w:ascii="Times New Roman" w:hAnsi="Times New Roman" w:cs="Times New Roman"/>
        </w:rPr>
        <w:t xml:space="preserve">she has </w:t>
      </w:r>
      <w:r w:rsidR="00E51F52" w:rsidRPr="00E51F52">
        <w:rPr>
          <w:rFonts w:ascii="Times New Roman" w:hAnsi="Times New Roman" w:cs="Times New Roman"/>
        </w:rPr>
        <w:t xml:space="preserve">neither reward </w:t>
      </w:r>
      <w:r w:rsidR="00E51F52">
        <w:rPr>
          <w:rFonts w:ascii="Times New Roman" w:hAnsi="Times New Roman" w:cs="Times New Roman"/>
        </w:rPr>
        <w:t xml:space="preserve">for performing them </w:t>
      </w:r>
      <w:r w:rsidR="00E51F52" w:rsidRPr="00E51F52">
        <w:rPr>
          <w:rFonts w:ascii="Times New Roman" w:hAnsi="Times New Roman" w:cs="Times New Roman"/>
        </w:rPr>
        <w:t>nor punishment</w:t>
      </w:r>
      <w:r w:rsidR="00E51F52">
        <w:rPr>
          <w:rFonts w:ascii="Times New Roman" w:hAnsi="Times New Roman" w:cs="Times New Roman"/>
        </w:rPr>
        <w:t xml:space="preserve"> for </w:t>
      </w:r>
      <w:r w:rsidR="00DD488B">
        <w:rPr>
          <w:rFonts w:ascii="Times New Roman" w:hAnsi="Times New Roman" w:cs="Times New Roman"/>
        </w:rPr>
        <w:t xml:space="preserve">failing to do so, as in the case of ‘one who is commanded is greater’. </w:t>
      </w:r>
      <w:r w:rsidR="00F37EFD">
        <w:rPr>
          <w:rFonts w:ascii="Times New Roman" w:hAnsi="Times New Roman" w:cs="Times New Roman"/>
        </w:rPr>
        <w:t>T</w:t>
      </w:r>
      <w:r w:rsidR="00DD488B">
        <w:rPr>
          <w:rFonts w:ascii="Times New Roman" w:hAnsi="Times New Roman" w:cs="Times New Roman"/>
        </w:rPr>
        <w:t xml:space="preserve">he Holy One, blessed be He, obligated her in Torah study which </w:t>
      </w:r>
      <w:r w:rsidR="00F37EFD">
        <w:rPr>
          <w:rFonts w:ascii="Times New Roman" w:hAnsi="Times New Roman" w:cs="Times New Roman"/>
        </w:rPr>
        <w:t xml:space="preserve">is equivalent to all </w:t>
      </w:r>
      <w:r w:rsidR="00C4085E">
        <w:rPr>
          <w:rFonts w:ascii="Times New Roman" w:hAnsi="Times New Roman" w:cs="Times New Roman"/>
        </w:rPr>
        <w:t xml:space="preserve">other </w:t>
      </w:r>
      <w:r w:rsidR="00F37EFD">
        <w:rPr>
          <w:rFonts w:ascii="Times New Roman" w:hAnsi="Times New Roman" w:cs="Times New Roman"/>
        </w:rPr>
        <w:t xml:space="preserve">commandments. However, the Sages exempted her because they found the term ‘your sons’ in the context of Torah study, and they did not say that it is a commandment which is not time-determined </w:t>
      </w:r>
      <w:r w:rsidR="00A37AF1">
        <w:rPr>
          <w:rFonts w:ascii="Times New Roman" w:hAnsi="Times New Roman" w:cs="Times New Roman"/>
        </w:rPr>
        <w:t xml:space="preserve">and women are obligated. </w:t>
      </w:r>
      <w:r w:rsidR="00821B44">
        <w:rPr>
          <w:rFonts w:ascii="Times New Roman" w:hAnsi="Times New Roman" w:cs="Times New Roman"/>
        </w:rPr>
        <w:t xml:space="preserve">As if this were not enough for them, they then juxtaposed phylacteries to Torah study, and </w:t>
      </w:r>
      <w:r w:rsidR="00DC1676">
        <w:rPr>
          <w:rFonts w:ascii="Times New Roman" w:hAnsi="Times New Roman" w:cs="Times New Roman"/>
        </w:rPr>
        <w:t xml:space="preserve">exempted her from phylacteries. They then used phylacteries as a paradigm for all positive commandments which are </w:t>
      </w:r>
      <w:r w:rsidR="00DC1676" w:rsidRPr="00DC1676">
        <w:rPr>
          <w:rFonts w:ascii="Times New Roman" w:hAnsi="Times New Roman" w:cs="Times New Roman"/>
        </w:rPr>
        <w:t>time-determined</w:t>
      </w:r>
      <w:r w:rsidR="00DC1676">
        <w:rPr>
          <w:rFonts w:ascii="Times New Roman" w:hAnsi="Times New Roman" w:cs="Times New Roman"/>
        </w:rPr>
        <w:t xml:space="preserve"> and declared that they are exempt</w:t>
      </w:r>
      <w:r w:rsidR="00C164F0">
        <w:rPr>
          <w:rFonts w:ascii="Times New Roman" w:hAnsi="Times New Roman" w:cs="Times New Roman"/>
        </w:rPr>
        <w:t xml:space="preserve">. Were it not for this, they would have been obligated. But why are they </w:t>
      </w:r>
      <w:proofErr w:type="gramStart"/>
      <w:r w:rsidR="00C164F0">
        <w:rPr>
          <w:rFonts w:ascii="Times New Roman" w:hAnsi="Times New Roman" w:cs="Times New Roman"/>
        </w:rPr>
        <w:t>exempt</w:t>
      </w:r>
      <w:proofErr w:type="gramEnd"/>
      <w:r w:rsidR="00C164F0">
        <w:rPr>
          <w:rFonts w:ascii="Times New Roman" w:hAnsi="Times New Roman" w:cs="Times New Roman"/>
        </w:rPr>
        <w:t xml:space="preserve"> from Torah study when it states: “For it is your life and the length of </w:t>
      </w:r>
      <w:r w:rsidR="003F4F17">
        <w:rPr>
          <w:rFonts w:ascii="Times New Roman" w:hAnsi="Times New Roman" w:cs="Times New Roman"/>
        </w:rPr>
        <w:t>your days,</w:t>
      </w:r>
      <w:r w:rsidR="00C164F0">
        <w:rPr>
          <w:rFonts w:ascii="Times New Roman" w:hAnsi="Times New Roman" w:cs="Times New Roman"/>
        </w:rPr>
        <w:t xml:space="preserve">” </w:t>
      </w:r>
      <w:r w:rsidR="003F4F17">
        <w:rPr>
          <w:rFonts w:ascii="Times New Roman" w:hAnsi="Times New Roman" w:cs="Times New Roman"/>
        </w:rPr>
        <w:t>a</w:t>
      </w:r>
      <w:r w:rsidR="00C164F0">
        <w:rPr>
          <w:rFonts w:ascii="Times New Roman" w:hAnsi="Times New Roman" w:cs="Times New Roman"/>
        </w:rPr>
        <w:t>nd it further states: “</w:t>
      </w:r>
      <w:r w:rsidR="00061D35" w:rsidRPr="00C164F0">
        <w:rPr>
          <w:rFonts w:ascii="Times New Roman" w:hAnsi="Times New Roman" w:cs="Times New Roman"/>
          <w:lang w:val="en"/>
        </w:rPr>
        <w:t>In her right hand is length of days,</w:t>
      </w:r>
      <w:r w:rsidR="00061D35">
        <w:rPr>
          <w:rFonts w:ascii="Times New Roman" w:hAnsi="Times New Roman" w:cs="Times New Roman"/>
          <w:lang w:val="en"/>
        </w:rPr>
        <w:t xml:space="preserve"> i</w:t>
      </w:r>
      <w:r w:rsidR="00061D35" w:rsidRPr="00C164F0">
        <w:rPr>
          <w:rFonts w:ascii="Times New Roman" w:hAnsi="Times New Roman" w:cs="Times New Roman"/>
          <w:lang w:val="en"/>
        </w:rPr>
        <w:t>n her left, riches and honor</w:t>
      </w:r>
      <w:r w:rsidR="00061D35">
        <w:rPr>
          <w:rFonts w:ascii="Times New Roman" w:hAnsi="Times New Roman" w:cs="Times New Roman"/>
          <w:lang w:val="en"/>
        </w:rPr>
        <w:t>”</w:t>
      </w:r>
      <w:r w:rsidR="00385C60">
        <w:rPr>
          <w:rFonts w:ascii="Times New Roman" w:hAnsi="Times New Roman" w:cs="Times New Roman"/>
          <w:lang w:val="en"/>
        </w:rPr>
        <w:t>;</w:t>
      </w:r>
      <w:r w:rsidR="00061D35">
        <w:rPr>
          <w:rFonts w:ascii="Times New Roman" w:hAnsi="Times New Roman" w:cs="Times New Roman"/>
          <w:lang w:val="en"/>
        </w:rPr>
        <w:t xml:space="preserve"> </w:t>
      </w:r>
      <w:r w:rsidR="003F4F17">
        <w:rPr>
          <w:rFonts w:ascii="Times New Roman" w:hAnsi="Times New Roman" w:cs="Times New Roman"/>
          <w:lang w:val="en"/>
        </w:rPr>
        <w:t>a</w:t>
      </w:r>
      <w:r w:rsidR="00061D35">
        <w:rPr>
          <w:rFonts w:ascii="Times New Roman" w:hAnsi="Times New Roman" w:cs="Times New Roman"/>
          <w:lang w:val="en"/>
        </w:rPr>
        <w:t>nd they said that whe</w:t>
      </w:r>
      <w:r w:rsidR="003951E5">
        <w:rPr>
          <w:rFonts w:ascii="Times New Roman" w:hAnsi="Times New Roman" w:cs="Times New Roman"/>
          <w:lang w:val="en"/>
        </w:rPr>
        <w:t xml:space="preserve">rever the reward is </w:t>
      </w:r>
      <w:r w:rsidR="003F4F17">
        <w:rPr>
          <w:rFonts w:ascii="Times New Roman" w:hAnsi="Times New Roman" w:cs="Times New Roman"/>
          <w:lang w:val="en"/>
        </w:rPr>
        <w:t>formulated in terms of length of days, women are obligated</w:t>
      </w:r>
      <w:r w:rsidR="003F4F17">
        <w:rPr>
          <w:rFonts w:ascii="Times New Roman" w:hAnsi="Times New Roman" w:cs="Times New Roman"/>
        </w:rPr>
        <w:t xml:space="preserve">, because women need life the same as men! </w:t>
      </w:r>
      <w:r w:rsidR="00385C60">
        <w:rPr>
          <w:rFonts w:ascii="Times New Roman" w:hAnsi="Times New Roman" w:cs="Times New Roman"/>
        </w:rPr>
        <w:t>And if you respond that</w:t>
      </w:r>
      <w:r w:rsidR="003F4F17">
        <w:rPr>
          <w:rFonts w:ascii="Times New Roman" w:hAnsi="Times New Roman" w:cs="Times New Roman"/>
        </w:rPr>
        <w:t xml:space="preserve"> it is </w:t>
      </w:r>
      <w:proofErr w:type="gramStart"/>
      <w:r w:rsidR="003F4F17">
        <w:rPr>
          <w:rFonts w:ascii="Times New Roman" w:hAnsi="Times New Roman" w:cs="Times New Roman"/>
        </w:rPr>
        <w:t>due to the fact that</w:t>
      </w:r>
      <w:proofErr w:type="gramEnd"/>
      <w:r w:rsidR="003F4F17">
        <w:rPr>
          <w:rFonts w:ascii="Times New Roman" w:hAnsi="Times New Roman" w:cs="Times New Roman"/>
        </w:rPr>
        <w:t xml:space="preserve"> it </w:t>
      </w:r>
      <w:r w:rsidR="00B8336B">
        <w:rPr>
          <w:rFonts w:ascii="Times New Roman" w:hAnsi="Times New Roman" w:cs="Times New Roman"/>
        </w:rPr>
        <w:t>says,</w:t>
      </w:r>
      <w:r w:rsidR="00385C60">
        <w:rPr>
          <w:rFonts w:ascii="Times New Roman" w:hAnsi="Times New Roman" w:cs="Times New Roman"/>
        </w:rPr>
        <w:t xml:space="preserve"> ‘your sons,’ p</w:t>
      </w:r>
      <w:r w:rsidR="00945FDF">
        <w:rPr>
          <w:rFonts w:ascii="Times New Roman" w:hAnsi="Times New Roman" w:cs="Times New Roman"/>
        </w:rPr>
        <w:t xml:space="preserve">rove it from this itself! For concerning this </w:t>
      </w:r>
      <w:r w:rsidR="00B14E7D">
        <w:rPr>
          <w:rFonts w:ascii="Times New Roman" w:hAnsi="Times New Roman" w:cs="Times New Roman"/>
        </w:rPr>
        <w:t>the verse</w:t>
      </w:r>
      <w:r w:rsidR="00945FDF">
        <w:rPr>
          <w:rFonts w:ascii="Times New Roman" w:hAnsi="Times New Roman" w:cs="Times New Roman"/>
        </w:rPr>
        <w:t xml:space="preserve"> states: “</w:t>
      </w:r>
      <w:r w:rsidR="00FC21C6">
        <w:rPr>
          <w:rFonts w:ascii="Times New Roman" w:hAnsi="Times New Roman" w:cs="Times New Roman"/>
        </w:rPr>
        <w:t>so that your days and your sons’ days</w:t>
      </w:r>
      <w:r w:rsidR="00CA0B65">
        <w:rPr>
          <w:rFonts w:ascii="Times New Roman" w:hAnsi="Times New Roman" w:cs="Times New Roman"/>
        </w:rPr>
        <w:t xml:space="preserve"> be lengthened</w:t>
      </w:r>
      <w:r w:rsidR="00FC21C6">
        <w:rPr>
          <w:rFonts w:ascii="Times New Roman" w:hAnsi="Times New Roman" w:cs="Times New Roman"/>
        </w:rPr>
        <w:t xml:space="preserve">; and women ought to be obligated, because of the argument: “Do men need life, but women do not need life?” And just as </w:t>
      </w:r>
      <w:r w:rsidR="00D37093">
        <w:rPr>
          <w:rFonts w:ascii="Times New Roman" w:hAnsi="Times New Roman" w:cs="Times New Roman"/>
        </w:rPr>
        <w:t xml:space="preserve">there is no concern just because it </w:t>
      </w:r>
      <w:proofErr w:type="gramStart"/>
      <w:r w:rsidR="00D37093">
        <w:rPr>
          <w:rFonts w:ascii="Times New Roman" w:hAnsi="Times New Roman" w:cs="Times New Roman"/>
        </w:rPr>
        <w:t>says</w:t>
      </w:r>
      <w:proofErr w:type="gramEnd"/>
      <w:r w:rsidR="00D37093">
        <w:rPr>
          <w:rFonts w:ascii="Times New Roman" w:hAnsi="Times New Roman" w:cs="Times New Roman"/>
        </w:rPr>
        <w:t xml:space="preserve"> ‘your sons,’ the same is true here, as well. </w:t>
      </w:r>
      <w:r w:rsidR="000606E2">
        <w:rPr>
          <w:rFonts w:ascii="Times New Roman" w:hAnsi="Times New Roman" w:cs="Times New Roman"/>
        </w:rPr>
        <w:t xml:space="preserve">If so, on the contrary, let us juxtapose phylacteries to Torah study, [and say that] just as </w:t>
      </w:r>
      <w:r w:rsidR="00B3731C">
        <w:rPr>
          <w:rFonts w:ascii="Times New Roman" w:hAnsi="Times New Roman" w:cs="Times New Roman"/>
        </w:rPr>
        <w:t xml:space="preserve">women are obligated in Torah study, so too they are obligated in phylacteries; and then let us use the commandment of phylacteries as a paradigm: Just as women are obligated in the commandment of phylacteries which is </w:t>
      </w:r>
      <w:r w:rsidR="007C2625">
        <w:rPr>
          <w:rFonts w:ascii="Times New Roman" w:hAnsi="Times New Roman" w:cs="Times New Roman"/>
        </w:rPr>
        <w:t xml:space="preserve">a positive commandment which is </w:t>
      </w:r>
      <w:r w:rsidR="007C2625" w:rsidRPr="00DC1676">
        <w:rPr>
          <w:rFonts w:ascii="Times New Roman" w:hAnsi="Times New Roman" w:cs="Times New Roman"/>
        </w:rPr>
        <w:t>time-determined</w:t>
      </w:r>
      <w:r w:rsidR="007C2625">
        <w:rPr>
          <w:rFonts w:ascii="Times New Roman" w:hAnsi="Times New Roman" w:cs="Times New Roman"/>
        </w:rPr>
        <w:t xml:space="preserve">, so too women are obligated in all positive commandments which are </w:t>
      </w:r>
      <w:r w:rsidR="007C2625" w:rsidRPr="00DC1676">
        <w:rPr>
          <w:rFonts w:ascii="Times New Roman" w:hAnsi="Times New Roman" w:cs="Times New Roman"/>
        </w:rPr>
        <w:t>time-determined</w:t>
      </w:r>
      <w:r w:rsidR="007C2625">
        <w:rPr>
          <w:rFonts w:ascii="Times New Roman" w:hAnsi="Times New Roman" w:cs="Times New Roman"/>
        </w:rPr>
        <w:t xml:space="preserve">. </w:t>
      </w:r>
    </w:p>
    <w:p w:rsidR="00017BB9" w:rsidRDefault="00017BB9" w:rsidP="003F4F17">
      <w:pPr>
        <w:pStyle w:val="Body"/>
        <w:rPr>
          <w:rFonts w:ascii="Times New Roman" w:hAnsi="Times New Roman" w:cs="Times New Roman"/>
        </w:rPr>
      </w:pPr>
    </w:p>
    <w:p w:rsidR="00017BB9" w:rsidRDefault="00017BB9" w:rsidP="003F4F17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the most difficult of all: It is not bad enough that this poor woman is lowered to the ground </w:t>
      </w:r>
      <w:proofErr w:type="gramStart"/>
      <w:r w:rsidR="00422D1B">
        <w:rPr>
          <w:rFonts w:ascii="Times New Roman" w:hAnsi="Times New Roman" w:cs="Times New Roman"/>
        </w:rPr>
        <w:t>as a result of</w:t>
      </w:r>
      <w:proofErr w:type="gramEnd"/>
      <w:r w:rsidR="00422D1B">
        <w:rPr>
          <w:rFonts w:ascii="Times New Roman" w:hAnsi="Times New Roman" w:cs="Times New Roman"/>
        </w:rPr>
        <w:t xml:space="preserve"> being exempted from the commandments of the king, on top of it she is equated with a slave. For they said that any commandment which a woman is obligated in, a slave is also obligated in. </w:t>
      </w:r>
      <w:r w:rsidR="00307A4F">
        <w:rPr>
          <w:rFonts w:ascii="Times New Roman" w:hAnsi="Times New Roman" w:cs="Times New Roman"/>
        </w:rPr>
        <w:t xml:space="preserve">And for God’s sake, Rabbi, tell me, how can one compare </w:t>
      </w:r>
      <w:r w:rsidR="00E106EE">
        <w:rPr>
          <w:rFonts w:ascii="Times New Roman" w:hAnsi="Times New Roman" w:cs="Times New Roman"/>
        </w:rPr>
        <w:t>a slave to a woman</w:t>
      </w:r>
      <w:r w:rsidR="00A269C4">
        <w:rPr>
          <w:rFonts w:ascii="Times New Roman" w:hAnsi="Times New Roman" w:cs="Times New Roman"/>
        </w:rPr>
        <w:t xml:space="preserve">. For a woman is a free person, of Jewish lineage; whereas a Canaanite slave is the product of invalid gentile lineage. </w:t>
      </w:r>
    </w:p>
    <w:p w:rsidR="00A269C4" w:rsidRDefault="00A269C4" w:rsidP="003F4F17">
      <w:pPr>
        <w:pStyle w:val="Body"/>
        <w:rPr>
          <w:rFonts w:ascii="Times New Roman" w:hAnsi="Times New Roman" w:cs="Times New Roman"/>
        </w:rPr>
      </w:pPr>
    </w:p>
    <w:p w:rsidR="00A269C4" w:rsidRPr="002B4198" w:rsidRDefault="007F3B3D" w:rsidP="003F4F17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answered him: </w:t>
      </w:r>
      <w:r w:rsidR="002B4198">
        <w:rPr>
          <w:rFonts w:ascii="Times New Roman" w:hAnsi="Times New Roman" w:cs="Times New Roman"/>
        </w:rPr>
        <w:t xml:space="preserve">Watch what you say, and know that Torah study is unlike other commandments which are not </w:t>
      </w:r>
      <w:r w:rsidR="002B4198" w:rsidRPr="00DC1676">
        <w:rPr>
          <w:rFonts w:ascii="Times New Roman" w:hAnsi="Times New Roman" w:cs="Times New Roman"/>
        </w:rPr>
        <w:t>time-determined</w:t>
      </w:r>
      <w:r w:rsidR="002B4198">
        <w:rPr>
          <w:rFonts w:ascii="Times New Roman" w:hAnsi="Times New Roman" w:cs="Times New Roman"/>
        </w:rPr>
        <w:t xml:space="preserve">. For other commandments which are not </w:t>
      </w:r>
      <w:r w:rsidR="002B4198" w:rsidRPr="00DC1676">
        <w:rPr>
          <w:rFonts w:ascii="Times New Roman" w:hAnsi="Times New Roman" w:cs="Times New Roman"/>
        </w:rPr>
        <w:t>time-determined</w:t>
      </w:r>
      <w:r w:rsidR="002B4198">
        <w:rPr>
          <w:rFonts w:ascii="Times New Roman" w:hAnsi="Times New Roman" w:cs="Times New Roman"/>
        </w:rPr>
        <w:t xml:space="preserve"> </w:t>
      </w:r>
      <w:r w:rsidR="00ED6AAB">
        <w:rPr>
          <w:rFonts w:ascii="Times New Roman" w:hAnsi="Times New Roman" w:cs="Times New Roman"/>
        </w:rPr>
        <w:t>allude to</w:t>
      </w:r>
      <w:r w:rsidR="002B4198">
        <w:rPr>
          <w:rFonts w:ascii="Times New Roman" w:hAnsi="Times New Roman" w:cs="Times New Roman"/>
        </w:rPr>
        <w:t xml:space="preserve"> [the </w:t>
      </w:r>
      <w:r w:rsidR="00385C60">
        <w:rPr>
          <w:rFonts w:ascii="Times New Roman" w:hAnsi="Times New Roman" w:cs="Times New Roman"/>
        </w:rPr>
        <w:t>sephirah</w:t>
      </w:r>
      <w:r w:rsidR="002B4198">
        <w:rPr>
          <w:rFonts w:ascii="Times New Roman" w:hAnsi="Times New Roman" w:cs="Times New Roman"/>
        </w:rPr>
        <w:t xml:space="preserve"> of</w:t>
      </w:r>
      <w:r w:rsidR="00501808">
        <w:rPr>
          <w:rFonts w:ascii="Times New Roman" w:hAnsi="Times New Roman" w:cs="Times New Roman"/>
        </w:rPr>
        <w:t>]</w:t>
      </w:r>
      <w:r w:rsidR="002B4198">
        <w:rPr>
          <w:rFonts w:ascii="Times New Roman" w:hAnsi="Times New Roman" w:cs="Times New Roman"/>
        </w:rPr>
        <w:t xml:space="preserve"> </w:t>
      </w:r>
      <w:proofErr w:type="spellStart"/>
      <w:r w:rsidR="002B4198">
        <w:rPr>
          <w:rFonts w:ascii="Times New Roman" w:hAnsi="Times New Roman" w:cs="Times New Roman"/>
          <w:i/>
          <w:iCs/>
        </w:rPr>
        <w:t>Binah</w:t>
      </w:r>
      <w:proofErr w:type="spellEnd"/>
      <w:r w:rsidR="002B4198">
        <w:rPr>
          <w:rFonts w:ascii="Times New Roman" w:hAnsi="Times New Roman" w:cs="Times New Roman"/>
          <w:i/>
          <w:iCs/>
        </w:rPr>
        <w:t xml:space="preserve"> </w:t>
      </w:r>
      <w:r w:rsidR="002B4198">
        <w:rPr>
          <w:rFonts w:ascii="Times New Roman" w:hAnsi="Times New Roman" w:cs="Times New Roman"/>
        </w:rPr>
        <w:t>[</w:t>
      </w:r>
      <w:r w:rsidR="00382F1E">
        <w:rPr>
          <w:rFonts w:ascii="Times New Roman" w:hAnsi="Times New Roman" w:cs="Times New Roman"/>
        </w:rPr>
        <w:t xml:space="preserve">wisdom], and any commandment which is above its perimeter is called are not </w:t>
      </w:r>
      <w:r w:rsidR="00382F1E" w:rsidRPr="00DC1676">
        <w:rPr>
          <w:rFonts w:ascii="Times New Roman" w:hAnsi="Times New Roman" w:cs="Times New Roman"/>
        </w:rPr>
        <w:t>time-determined</w:t>
      </w:r>
      <w:r w:rsidR="00382F1E">
        <w:rPr>
          <w:rFonts w:ascii="Times New Roman" w:hAnsi="Times New Roman" w:cs="Times New Roman"/>
        </w:rPr>
        <w:t xml:space="preserve">, as time does not pertain there. </w:t>
      </w:r>
      <w:r w:rsidR="00ED6AAB">
        <w:rPr>
          <w:rFonts w:ascii="Times New Roman" w:hAnsi="Times New Roman" w:cs="Times New Roman"/>
        </w:rPr>
        <w:t xml:space="preserve">By contrast, Torah study alludes to [the </w:t>
      </w:r>
      <w:r w:rsidR="00385C60">
        <w:rPr>
          <w:rFonts w:ascii="Times New Roman" w:hAnsi="Times New Roman" w:cs="Times New Roman"/>
        </w:rPr>
        <w:t>sephirah</w:t>
      </w:r>
      <w:r w:rsidR="00ED6AAB">
        <w:rPr>
          <w:rFonts w:ascii="Times New Roman" w:hAnsi="Times New Roman" w:cs="Times New Roman"/>
        </w:rPr>
        <w:t xml:space="preserve"> of] </w:t>
      </w:r>
      <w:proofErr w:type="spellStart"/>
      <w:r w:rsidR="00ED6AAB">
        <w:rPr>
          <w:rFonts w:ascii="Times New Roman" w:hAnsi="Times New Roman" w:cs="Times New Roman"/>
          <w:i/>
          <w:iCs/>
        </w:rPr>
        <w:t>Tiff</w:t>
      </w:r>
      <w:bookmarkStart w:id="0" w:name="_GoBack"/>
      <w:bookmarkEnd w:id="0"/>
      <w:r w:rsidR="00ED6AAB">
        <w:rPr>
          <w:rFonts w:ascii="Times New Roman" w:hAnsi="Times New Roman" w:cs="Times New Roman"/>
          <w:i/>
          <w:iCs/>
        </w:rPr>
        <w:t>eret</w:t>
      </w:r>
      <w:proofErr w:type="spellEnd"/>
      <w:r w:rsidR="00ED6AAB">
        <w:rPr>
          <w:rFonts w:ascii="Times New Roman" w:hAnsi="Times New Roman" w:cs="Times New Roman"/>
          <w:i/>
          <w:iCs/>
        </w:rPr>
        <w:t xml:space="preserve"> </w:t>
      </w:r>
      <w:r w:rsidR="00ED6AAB">
        <w:rPr>
          <w:rFonts w:ascii="Times New Roman" w:hAnsi="Times New Roman" w:cs="Times New Roman"/>
        </w:rPr>
        <w:t>[splendor]</w:t>
      </w:r>
      <w:r w:rsidR="0091099F">
        <w:rPr>
          <w:rFonts w:ascii="Times New Roman" w:hAnsi="Times New Roman" w:cs="Times New Roman"/>
        </w:rPr>
        <w:t>, a</w:t>
      </w:r>
      <w:r w:rsidR="00ED6AAB">
        <w:rPr>
          <w:rFonts w:ascii="Times New Roman" w:hAnsi="Times New Roman" w:cs="Times New Roman"/>
        </w:rPr>
        <w:t xml:space="preserve">nd any positive commandment which is time-determined </w:t>
      </w:r>
      <w:r w:rsidR="008F5285">
        <w:rPr>
          <w:rFonts w:ascii="Times New Roman" w:hAnsi="Times New Roman" w:cs="Times New Roman"/>
        </w:rPr>
        <w:t xml:space="preserve">which alludes to the perimeter, women are exempt. </w:t>
      </w:r>
    </w:p>
    <w:sectPr w:rsidR="00A269C4" w:rsidRPr="002B419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563" w:rsidRDefault="00334563">
      <w:r>
        <w:separator/>
      </w:r>
    </w:p>
  </w:endnote>
  <w:endnote w:type="continuationSeparator" w:id="0">
    <w:p w:rsidR="00334563" w:rsidRDefault="0033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563" w:rsidRDefault="00334563">
      <w:r>
        <w:separator/>
      </w:r>
    </w:p>
  </w:footnote>
  <w:footnote w:type="continuationSeparator" w:id="0">
    <w:p w:rsidR="00334563" w:rsidRDefault="00334563">
      <w:r>
        <w:continuationSeparator/>
      </w:r>
    </w:p>
  </w:footnote>
  <w:footnote w:type="continuationNotice" w:id="1">
    <w:p w:rsidR="00334563" w:rsidRDefault="003345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17BB9"/>
    <w:rsid w:val="000606E2"/>
    <w:rsid w:val="00061D35"/>
    <w:rsid w:val="00066C14"/>
    <w:rsid w:val="0007623E"/>
    <w:rsid w:val="002B4198"/>
    <w:rsid w:val="00307A4F"/>
    <w:rsid w:val="00334563"/>
    <w:rsid w:val="00382F1E"/>
    <w:rsid w:val="00385C60"/>
    <w:rsid w:val="003951E5"/>
    <w:rsid w:val="003F4F17"/>
    <w:rsid w:val="00422D1B"/>
    <w:rsid w:val="00501808"/>
    <w:rsid w:val="005B036A"/>
    <w:rsid w:val="00631046"/>
    <w:rsid w:val="006C3FEA"/>
    <w:rsid w:val="00714974"/>
    <w:rsid w:val="007C2625"/>
    <w:rsid w:val="007F3B3D"/>
    <w:rsid w:val="00821B44"/>
    <w:rsid w:val="008F5285"/>
    <w:rsid w:val="0091099F"/>
    <w:rsid w:val="00945FDF"/>
    <w:rsid w:val="009E4192"/>
    <w:rsid w:val="00A269C4"/>
    <w:rsid w:val="00A37AF1"/>
    <w:rsid w:val="00AA47D5"/>
    <w:rsid w:val="00B14E7D"/>
    <w:rsid w:val="00B3731C"/>
    <w:rsid w:val="00B8336B"/>
    <w:rsid w:val="00C164F0"/>
    <w:rsid w:val="00C4085E"/>
    <w:rsid w:val="00C4526C"/>
    <w:rsid w:val="00C8778D"/>
    <w:rsid w:val="00CA0B65"/>
    <w:rsid w:val="00D37093"/>
    <w:rsid w:val="00DC1676"/>
    <w:rsid w:val="00DD488B"/>
    <w:rsid w:val="00E106EE"/>
    <w:rsid w:val="00E51F52"/>
    <w:rsid w:val="00EC0706"/>
    <w:rsid w:val="00ED6AAB"/>
    <w:rsid w:val="00EE0CBE"/>
    <w:rsid w:val="00F37EFD"/>
    <w:rsid w:val="00F83A12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1C2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Avraham Kallenbach</cp:lastModifiedBy>
  <cp:revision>20</cp:revision>
  <dcterms:created xsi:type="dcterms:W3CDTF">2017-07-17T17:44:00Z</dcterms:created>
  <dcterms:modified xsi:type="dcterms:W3CDTF">2017-07-23T11:33:00Z</dcterms:modified>
</cp:coreProperties>
</file>