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0FBEF" w14:textId="77777777" w:rsidR="009C5B0C" w:rsidRPr="009C5B0C" w:rsidRDefault="00597235" w:rsidP="009C5B0C">
      <w:pPr>
        <w:bidi w:val="0"/>
        <w:rPr>
          <w:sz w:val="32"/>
          <w:szCs w:val="32"/>
        </w:rPr>
      </w:pPr>
      <w:bookmarkStart w:id="0" w:name="_Hlk97306256"/>
      <w:r w:rsidRPr="009C5B0C">
        <w:rPr>
          <w:sz w:val="32"/>
          <w:szCs w:val="32"/>
        </w:rPr>
        <w:t xml:space="preserve">Architecture </w:t>
      </w:r>
      <w:r w:rsidR="009C5B0C" w:rsidRPr="009C5B0C">
        <w:rPr>
          <w:sz w:val="32"/>
          <w:szCs w:val="32"/>
        </w:rPr>
        <w:t>Inside Out—A Seminar on Interior Design for Architects</w:t>
      </w:r>
    </w:p>
    <w:p w14:paraId="6058CF68" w14:textId="1FA4997A" w:rsidR="001048C7" w:rsidRDefault="001048C7" w:rsidP="009C5B0C">
      <w:pPr>
        <w:bidi w:val="0"/>
        <w:rPr>
          <w:sz w:val="28"/>
          <w:szCs w:val="28"/>
        </w:rPr>
      </w:pPr>
      <w:r w:rsidRPr="001048C7">
        <w:rPr>
          <w:sz w:val="28"/>
          <w:szCs w:val="28"/>
        </w:rPr>
        <w:t xml:space="preserve">The </w:t>
      </w:r>
      <w:r w:rsidR="009C5B0C">
        <w:rPr>
          <w:sz w:val="28"/>
          <w:szCs w:val="28"/>
        </w:rPr>
        <w:t>C</w:t>
      </w:r>
      <w:r w:rsidRPr="001048C7">
        <w:rPr>
          <w:sz w:val="28"/>
          <w:szCs w:val="28"/>
        </w:rPr>
        <w:t xml:space="preserve">ity of Berlin as a </w:t>
      </w:r>
      <w:r w:rsidR="009C5B0C">
        <w:rPr>
          <w:sz w:val="28"/>
          <w:szCs w:val="28"/>
        </w:rPr>
        <w:t>C</w:t>
      </w:r>
      <w:r w:rsidRPr="001048C7">
        <w:rPr>
          <w:sz w:val="28"/>
          <w:szCs w:val="28"/>
        </w:rPr>
        <w:t xml:space="preserve">ase </w:t>
      </w:r>
      <w:r w:rsidR="009C5B0C">
        <w:rPr>
          <w:sz w:val="28"/>
          <w:szCs w:val="28"/>
        </w:rPr>
        <w:t>S</w:t>
      </w:r>
      <w:r w:rsidRPr="001048C7">
        <w:rPr>
          <w:sz w:val="28"/>
          <w:szCs w:val="28"/>
        </w:rPr>
        <w:t>tudy</w:t>
      </w:r>
      <w:r w:rsidR="007308FD">
        <w:rPr>
          <w:sz w:val="28"/>
          <w:szCs w:val="28"/>
        </w:rPr>
        <w:t xml:space="preserve">, </w:t>
      </w:r>
      <w:r w:rsidRPr="001048C7">
        <w:rPr>
          <w:sz w:val="28"/>
          <w:szCs w:val="28"/>
        </w:rPr>
        <w:t xml:space="preserve">a </w:t>
      </w:r>
      <w:r w:rsidR="009C5B0C">
        <w:rPr>
          <w:sz w:val="28"/>
          <w:szCs w:val="28"/>
        </w:rPr>
        <w:t>R</w:t>
      </w:r>
      <w:r w:rsidRPr="001048C7">
        <w:rPr>
          <w:sz w:val="28"/>
          <w:szCs w:val="28"/>
        </w:rPr>
        <w:t xml:space="preserve">esearch and </w:t>
      </w:r>
      <w:r w:rsidR="009C5B0C">
        <w:rPr>
          <w:sz w:val="28"/>
          <w:szCs w:val="28"/>
        </w:rPr>
        <w:t>S</w:t>
      </w:r>
      <w:r w:rsidRPr="001048C7">
        <w:rPr>
          <w:sz w:val="28"/>
          <w:szCs w:val="28"/>
        </w:rPr>
        <w:t xml:space="preserve">tudy </w:t>
      </w:r>
      <w:r w:rsidR="009C5B0C">
        <w:rPr>
          <w:sz w:val="28"/>
          <w:szCs w:val="28"/>
        </w:rPr>
        <w:t>L</w:t>
      </w:r>
      <w:r w:rsidRPr="001048C7">
        <w:rPr>
          <w:sz w:val="28"/>
          <w:szCs w:val="28"/>
        </w:rPr>
        <w:t>aboratory</w:t>
      </w:r>
    </w:p>
    <w:p w14:paraId="1FFF67F8" w14:textId="77777777" w:rsidR="009C5B0C" w:rsidRDefault="009C5B0C" w:rsidP="009C5B0C">
      <w:pPr>
        <w:bidi w:val="0"/>
        <w:rPr>
          <w:sz w:val="24"/>
          <w:szCs w:val="24"/>
        </w:rPr>
      </w:pPr>
    </w:p>
    <w:p w14:paraId="244452C3" w14:textId="46F1E318" w:rsidR="009C5B0C" w:rsidRDefault="009C5B0C" w:rsidP="009C5B0C">
      <w:pPr>
        <w:bidi w:val="0"/>
        <w:rPr>
          <w:sz w:val="24"/>
          <w:szCs w:val="24"/>
        </w:rPr>
      </w:pPr>
      <w:r>
        <w:rPr>
          <w:sz w:val="24"/>
          <w:szCs w:val="24"/>
        </w:rPr>
        <w:t>“</w:t>
      </w:r>
      <w:r w:rsidRPr="009C5B0C">
        <w:rPr>
          <w:sz w:val="24"/>
          <w:szCs w:val="24"/>
        </w:rPr>
        <w:t>Outside and inside form a dialectic of division</w:t>
      </w:r>
      <w:r>
        <w:rPr>
          <w:sz w:val="24"/>
          <w:szCs w:val="24"/>
        </w:rPr>
        <w:t xml:space="preserve">,” writes the French Philosopher Gaston Bachelard in his book </w:t>
      </w:r>
      <w:r>
        <w:rPr>
          <w:i/>
          <w:iCs/>
          <w:sz w:val="24"/>
          <w:szCs w:val="24"/>
        </w:rPr>
        <w:t>The Poetics of Space</w:t>
      </w:r>
      <w:r>
        <w:rPr>
          <w:sz w:val="24"/>
          <w:szCs w:val="24"/>
        </w:rPr>
        <w:t xml:space="preserve"> (Beacon Press, 1958). This</w:t>
      </w:r>
      <w:r w:rsidRPr="009C5B0C">
        <w:rPr>
          <w:sz w:val="24"/>
          <w:szCs w:val="24"/>
        </w:rPr>
        <w:t xml:space="preserve"> </w:t>
      </w:r>
      <w:r>
        <w:rPr>
          <w:sz w:val="24"/>
          <w:szCs w:val="24"/>
        </w:rPr>
        <w:t>“</w:t>
      </w:r>
      <w:r w:rsidRPr="009C5B0C">
        <w:rPr>
          <w:sz w:val="24"/>
          <w:szCs w:val="24"/>
        </w:rPr>
        <w:t>obvious geometry</w:t>
      </w:r>
      <w:r>
        <w:rPr>
          <w:sz w:val="24"/>
          <w:szCs w:val="24"/>
        </w:rPr>
        <w:t>,”</w:t>
      </w:r>
      <w:r w:rsidRPr="009C5B0C">
        <w:rPr>
          <w:sz w:val="24"/>
          <w:szCs w:val="24"/>
        </w:rPr>
        <w:t xml:space="preserve"> </w:t>
      </w:r>
      <w:r>
        <w:rPr>
          <w:sz w:val="24"/>
          <w:szCs w:val="24"/>
        </w:rPr>
        <w:t>continues Bachelard, “</w:t>
      </w:r>
      <w:r w:rsidRPr="009C5B0C">
        <w:rPr>
          <w:sz w:val="24"/>
          <w:szCs w:val="24"/>
        </w:rPr>
        <w:t>binds us as soon as we bring it into play in metaphorical domains. It has the sharpness of the dialectics of yes and no, which decides everything.”</w:t>
      </w:r>
    </w:p>
    <w:p w14:paraId="48A1F745" w14:textId="60C7C7FC" w:rsidR="009C5B0C" w:rsidRDefault="009C5B0C" w:rsidP="00C2394E">
      <w:pPr>
        <w:bidi w:val="0"/>
        <w:rPr>
          <w:sz w:val="24"/>
          <w:szCs w:val="24"/>
        </w:rPr>
      </w:pPr>
      <w:r>
        <w:rPr>
          <w:sz w:val="24"/>
          <w:szCs w:val="24"/>
        </w:rPr>
        <w:t xml:space="preserve">“Open closed open. That’s all we are,” posits the Israeli poet Yehuda </w:t>
      </w:r>
      <w:proofErr w:type="spellStart"/>
      <w:r>
        <w:rPr>
          <w:sz w:val="24"/>
          <w:szCs w:val="24"/>
        </w:rPr>
        <w:t>Amichai</w:t>
      </w:r>
      <w:proofErr w:type="spellEnd"/>
      <w:r>
        <w:rPr>
          <w:sz w:val="24"/>
          <w:szCs w:val="24"/>
        </w:rPr>
        <w:t xml:space="preserve"> in describing the life</w:t>
      </w:r>
      <w:r w:rsidR="00C2394E">
        <w:rPr>
          <w:sz w:val="24"/>
          <w:szCs w:val="24"/>
        </w:rPr>
        <w:t xml:space="preserve"> cycle</w:t>
      </w:r>
      <w:r>
        <w:rPr>
          <w:sz w:val="24"/>
          <w:szCs w:val="24"/>
        </w:rPr>
        <w:t xml:space="preserve"> of a person from the moment they enter the world to the moment they depart from it.</w:t>
      </w:r>
    </w:p>
    <w:p w14:paraId="67F2B9F4" w14:textId="4E24F99C" w:rsidR="009C5B0C" w:rsidRDefault="009C5B0C" w:rsidP="001F5E6E">
      <w:pPr>
        <w:bidi w:val="0"/>
        <w:rPr>
          <w:sz w:val="24"/>
          <w:szCs w:val="24"/>
        </w:rPr>
      </w:pPr>
      <w:r>
        <w:rPr>
          <w:sz w:val="24"/>
          <w:szCs w:val="24"/>
        </w:rPr>
        <w:t>In the present seminar</w:t>
      </w:r>
      <w:r w:rsidR="00C2394E">
        <w:rPr>
          <w:sz w:val="24"/>
          <w:szCs w:val="24"/>
        </w:rPr>
        <w:t>,</w:t>
      </w:r>
      <w:r>
        <w:rPr>
          <w:sz w:val="24"/>
          <w:szCs w:val="24"/>
        </w:rPr>
        <w:t xml:space="preserve"> we shall examine the inside as </w:t>
      </w:r>
      <w:r w:rsidR="001F5E6E">
        <w:rPr>
          <w:sz w:val="24"/>
          <w:szCs w:val="24"/>
        </w:rPr>
        <w:t xml:space="preserve">a theoretical and </w:t>
      </w:r>
      <w:r>
        <w:rPr>
          <w:sz w:val="24"/>
          <w:szCs w:val="24"/>
        </w:rPr>
        <w:t>physical space.</w:t>
      </w:r>
    </w:p>
    <w:p w14:paraId="3876DC6D" w14:textId="681862C2" w:rsidR="009C5B0C" w:rsidRDefault="009C5B0C" w:rsidP="009C5B0C">
      <w:pPr>
        <w:bidi w:val="0"/>
        <w:rPr>
          <w:sz w:val="24"/>
          <w:szCs w:val="24"/>
        </w:rPr>
      </w:pPr>
      <w:r>
        <w:rPr>
          <w:sz w:val="24"/>
          <w:szCs w:val="24"/>
        </w:rPr>
        <w:t>What is the experience of inside? What characterizes it? How can we affect it?</w:t>
      </w:r>
    </w:p>
    <w:p w14:paraId="0A91983A" w14:textId="5A59A705" w:rsidR="009C5B0C" w:rsidRDefault="009C5B0C" w:rsidP="001F5E6E">
      <w:pPr>
        <w:bidi w:val="0"/>
        <w:rPr>
          <w:sz w:val="24"/>
          <w:szCs w:val="24"/>
        </w:rPr>
      </w:pPr>
      <w:r>
        <w:rPr>
          <w:sz w:val="24"/>
          <w:szCs w:val="24"/>
        </w:rPr>
        <w:t xml:space="preserve">We will look at the boundary between inside and outside. How can it impact the interaction </w:t>
      </w:r>
      <w:r w:rsidR="001F5E6E">
        <w:rPr>
          <w:sz w:val="24"/>
          <w:szCs w:val="24"/>
        </w:rPr>
        <w:t xml:space="preserve">between inside and </w:t>
      </w:r>
      <w:r>
        <w:rPr>
          <w:sz w:val="24"/>
          <w:szCs w:val="24"/>
        </w:rPr>
        <w:t>outside?</w:t>
      </w:r>
    </w:p>
    <w:p w14:paraId="14DA5D88" w14:textId="7ECECF4E" w:rsidR="009C5B0C" w:rsidRDefault="009C5B0C" w:rsidP="001F5E6E">
      <w:pPr>
        <w:bidi w:val="0"/>
        <w:rPr>
          <w:sz w:val="24"/>
          <w:szCs w:val="24"/>
        </w:rPr>
      </w:pPr>
      <w:r>
        <w:rPr>
          <w:sz w:val="24"/>
          <w:szCs w:val="24"/>
        </w:rPr>
        <w:t>What</w:t>
      </w:r>
      <w:r w:rsidR="004F4FD6">
        <w:rPr>
          <w:sz w:val="24"/>
          <w:szCs w:val="24"/>
        </w:rPr>
        <w:t xml:space="preserve"> is unique about our profession as architects who plan and design in</w:t>
      </w:r>
      <w:r w:rsidR="001F5E6E">
        <w:rPr>
          <w:sz w:val="24"/>
          <w:szCs w:val="24"/>
        </w:rPr>
        <w:t>side</w:t>
      </w:r>
      <w:r w:rsidR="004F4FD6">
        <w:rPr>
          <w:sz w:val="24"/>
          <w:szCs w:val="24"/>
        </w:rPr>
        <w:t xml:space="preserve"> spaces?</w:t>
      </w:r>
    </w:p>
    <w:p w14:paraId="32C342D1" w14:textId="360BEF1F" w:rsidR="004F4FD6" w:rsidRDefault="004F4FD6" w:rsidP="004F4FD6">
      <w:pPr>
        <w:bidi w:val="0"/>
        <w:rPr>
          <w:sz w:val="24"/>
          <w:szCs w:val="24"/>
        </w:rPr>
      </w:pPr>
      <w:r>
        <w:rPr>
          <w:sz w:val="24"/>
          <w:szCs w:val="24"/>
        </w:rPr>
        <w:t>Does dealing with the inside—with the design of interior spaces—require different concepts, interpretations, associations, and skills?</w:t>
      </w:r>
    </w:p>
    <w:p w14:paraId="6941B565" w14:textId="56359677" w:rsidR="004F4FD6" w:rsidRDefault="004F4FD6" w:rsidP="001F5E6E">
      <w:pPr>
        <w:bidi w:val="0"/>
        <w:rPr>
          <w:sz w:val="24"/>
          <w:szCs w:val="24"/>
        </w:rPr>
      </w:pPr>
      <w:r w:rsidRPr="004F4FD6">
        <w:rPr>
          <w:sz w:val="24"/>
          <w:szCs w:val="24"/>
        </w:rPr>
        <w:t xml:space="preserve">One of the </w:t>
      </w:r>
      <w:r>
        <w:rPr>
          <w:sz w:val="24"/>
          <w:szCs w:val="24"/>
        </w:rPr>
        <w:t>particularities</w:t>
      </w:r>
      <w:r w:rsidRPr="004F4FD6">
        <w:rPr>
          <w:sz w:val="24"/>
          <w:szCs w:val="24"/>
        </w:rPr>
        <w:t xml:space="preserve"> </w:t>
      </w:r>
      <w:r>
        <w:rPr>
          <w:sz w:val="24"/>
          <w:szCs w:val="24"/>
        </w:rPr>
        <w:t>of designing</w:t>
      </w:r>
      <w:r w:rsidR="001F5E6E">
        <w:rPr>
          <w:sz w:val="24"/>
          <w:szCs w:val="24"/>
        </w:rPr>
        <w:t xml:space="preserve"> interior spaces</w:t>
      </w:r>
      <w:r w:rsidRPr="004F4FD6">
        <w:rPr>
          <w:sz w:val="24"/>
          <w:szCs w:val="24"/>
        </w:rPr>
        <w:t xml:space="preserve"> is </w:t>
      </w:r>
      <w:r>
        <w:rPr>
          <w:sz w:val="24"/>
          <w:szCs w:val="24"/>
        </w:rPr>
        <w:t>that the architect operates</w:t>
      </w:r>
      <w:r w:rsidRPr="004F4FD6">
        <w:rPr>
          <w:sz w:val="24"/>
          <w:szCs w:val="24"/>
        </w:rPr>
        <w:t xml:space="preserve"> within a given space </w:t>
      </w:r>
      <w:r w:rsidR="001F5E6E">
        <w:rPr>
          <w:sz w:val="24"/>
          <w:szCs w:val="24"/>
        </w:rPr>
        <w:t>that</w:t>
      </w:r>
      <w:r w:rsidRPr="004F4FD6">
        <w:rPr>
          <w:sz w:val="24"/>
          <w:szCs w:val="24"/>
        </w:rPr>
        <w:t xml:space="preserve"> is usually defined by </w:t>
      </w:r>
      <w:r>
        <w:rPr>
          <w:sz w:val="24"/>
          <w:szCs w:val="24"/>
        </w:rPr>
        <w:t>a</w:t>
      </w:r>
      <w:r w:rsidR="001F5E6E">
        <w:rPr>
          <w:sz w:val="24"/>
          <w:szCs w:val="24"/>
        </w:rPr>
        <w:t xml:space="preserve"> set</w:t>
      </w:r>
      <w:r>
        <w:rPr>
          <w:sz w:val="24"/>
          <w:szCs w:val="24"/>
        </w:rPr>
        <w:t xml:space="preserve"> casing</w:t>
      </w:r>
      <w:r w:rsidRPr="004F4FD6">
        <w:rPr>
          <w:sz w:val="24"/>
          <w:szCs w:val="24"/>
        </w:rPr>
        <w:t xml:space="preserve"> and various elements related to the building</w:t>
      </w:r>
      <w:r>
        <w:rPr>
          <w:sz w:val="24"/>
          <w:szCs w:val="24"/>
        </w:rPr>
        <w:t>’s</w:t>
      </w:r>
      <w:r w:rsidRPr="004F4FD6">
        <w:rPr>
          <w:sz w:val="24"/>
          <w:szCs w:val="24"/>
        </w:rPr>
        <w:t xml:space="preserve"> systems (</w:t>
      </w:r>
      <w:r>
        <w:rPr>
          <w:sz w:val="24"/>
          <w:szCs w:val="24"/>
        </w:rPr>
        <w:t>its frame</w:t>
      </w:r>
      <w:r w:rsidRPr="004F4FD6">
        <w:rPr>
          <w:sz w:val="24"/>
          <w:szCs w:val="24"/>
        </w:rPr>
        <w:t xml:space="preserve">, electrical </w:t>
      </w:r>
      <w:r>
        <w:rPr>
          <w:sz w:val="24"/>
          <w:szCs w:val="24"/>
        </w:rPr>
        <w:t>wiring</w:t>
      </w:r>
      <w:r w:rsidRPr="004F4FD6">
        <w:rPr>
          <w:sz w:val="24"/>
          <w:szCs w:val="24"/>
        </w:rPr>
        <w:t>, water</w:t>
      </w:r>
      <w:r>
        <w:rPr>
          <w:sz w:val="24"/>
          <w:szCs w:val="24"/>
        </w:rPr>
        <w:t>,</w:t>
      </w:r>
      <w:r w:rsidRPr="004F4FD6">
        <w:rPr>
          <w:sz w:val="24"/>
          <w:szCs w:val="24"/>
        </w:rPr>
        <w:t xml:space="preserve"> and other infrastructure</w:t>
      </w:r>
      <w:r>
        <w:rPr>
          <w:sz w:val="24"/>
          <w:szCs w:val="24"/>
        </w:rPr>
        <w:t>s</w:t>
      </w:r>
      <w:r w:rsidRPr="004F4FD6">
        <w:rPr>
          <w:sz w:val="24"/>
          <w:szCs w:val="24"/>
        </w:rPr>
        <w:t>).</w:t>
      </w:r>
    </w:p>
    <w:p w14:paraId="48DA99D1" w14:textId="7B88B5F4" w:rsidR="00472F39" w:rsidRPr="001C30CB" w:rsidRDefault="004F4FD6" w:rsidP="001C30CB">
      <w:pPr>
        <w:bidi w:val="0"/>
        <w:rPr>
          <w:sz w:val="24"/>
          <w:szCs w:val="24"/>
          <w:rtl/>
        </w:rPr>
      </w:pPr>
      <w:r>
        <w:rPr>
          <w:sz w:val="24"/>
          <w:szCs w:val="24"/>
        </w:rPr>
        <w:t xml:space="preserve">In the </w:t>
      </w:r>
      <w:bookmarkStart w:id="1" w:name="_GoBack"/>
      <w:bookmarkEnd w:id="1"/>
      <w:r>
        <w:rPr>
          <w:sz w:val="24"/>
          <w:szCs w:val="24"/>
        </w:rPr>
        <w:t>seminar</w:t>
      </w:r>
      <w:r w:rsidR="00C2394E">
        <w:rPr>
          <w:sz w:val="24"/>
          <w:szCs w:val="24"/>
        </w:rPr>
        <w:t>,</w:t>
      </w:r>
      <w:r>
        <w:rPr>
          <w:sz w:val="24"/>
          <w:szCs w:val="24"/>
        </w:rPr>
        <w:t xml:space="preserve"> we will </w:t>
      </w:r>
      <w:r w:rsidR="001C30CB">
        <w:rPr>
          <w:sz w:val="24"/>
          <w:szCs w:val="24"/>
        </w:rPr>
        <w:t>review</w:t>
      </w:r>
      <w:r>
        <w:rPr>
          <w:sz w:val="24"/>
          <w:szCs w:val="24"/>
        </w:rPr>
        <w:t xml:space="preserve"> a number of precedents</w:t>
      </w:r>
      <w:r w:rsidR="001C30CB">
        <w:rPr>
          <w:sz w:val="24"/>
          <w:szCs w:val="24"/>
        </w:rPr>
        <w:t>—case studies</w:t>
      </w:r>
      <w:r>
        <w:rPr>
          <w:sz w:val="24"/>
          <w:szCs w:val="24"/>
        </w:rPr>
        <w:t xml:space="preserve"> of interior spaces</w:t>
      </w:r>
      <w:r w:rsidR="001C30CB">
        <w:rPr>
          <w:sz w:val="24"/>
          <w:szCs w:val="24"/>
        </w:rPr>
        <w:t>—that we will discover by way of walking tours around the city of Berlin. We will try to expand our professional toolbox by analyzing and studying the phenomena that materialize within these spaces.</w:t>
      </w:r>
      <w:bookmarkEnd w:id="0"/>
    </w:p>
    <w:sectPr w:rsidR="00472F39" w:rsidRPr="001C30CB" w:rsidSect="009C5B0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0NjO1tLSwMDYxMjNS0lEKTi0uzszPAykwrAUArbunZiwAAAA="/>
  </w:docVars>
  <w:rsids>
    <w:rsidRoot w:val="00597235"/>
    <w:rsid w:val="00006584"/>
    <w:rsid w:val="00013779"/>
    <w:rsid w:val="00067037"/>
    <w:rsid w:val="00074326"/>
    <w:rsid w:val="000A3847"/>
    <w:rsid w:val="000A6146"/>
    <w:rsid w:val="000E0DD8"/>
    <w:rsid w:val="001048C7"/>
    <w:rsid w:val="00155998"/>
    <w:rsid w:val="00181EBE"/>
    <w:rsid w:val="001C30CB"/>
    <w:rsid w:val="001D6D2B"/>
    <w:rsid w:val="001F5E6E"/>
    <w:rsid w:val="002316C3"/>
    <w:rsid w:val="002371BF"/>
    <w:rsid w:val="00265FE9"/>
    <w:rsid w:val="00283947"/>
    <w:rsid w:val="00290D2E"/>
    <w:rsid w:val="002D477A"/>
    <w:rsid w:val="002E36D0"/>
    <w:rsid w:val="002E5171"/>
    <w:rsid w:val="0030508A"/>
    <w:rsid w:val="003409E7"/>
    <w:rsid w:val="00385EB3"/>
    <w:rsid w:val="003C58FE"/>
    <w:rsid w:val="003E37C3"/>
    <w:rsid w:val="00472F39"/>
    <w:rsid w:val="00484DB6"/>
    <w:rsid w:val="004B23F1"/>
    <w:rsid w:val="004F4FD6"/>
    <w:rsid w:val="005023ED"/>
    <w:rsid w:val="005053E3"/>
    <w:rsid w:val="005069FC"/>
    <w:rsid w:val="00597235"/>
    <w:rsid w:val="005A202A"/>
    <w:rsid w:val="005A36CB"/>
    <w:rsid w:val="005C5F81"/>
    <w:rsid w:val="005E262B"/>
    <w:rsid w:val="005E7E39"/>
    <w:rsid w:val="00627083"/>
    <w:rsid w:val="006A7C77"/>
    <w:rsid w:val="006B36C2"/>
    <w:rsid w:val="006C668A"/>
    <w:rsid w:val="006E7828"/>
    <w:rsid w:val="006F18FE"/>
    <w:rsid w:val="007308FD"/>
    <w:rsid w:val="007373FA"/>
    <w:rsid w:val="0076235B"/>
    <w:rsid w:val="0078707E"/>
    <w:rsid w:val="007A65B9"/>
    <w:rsid w:val="00821403"/>
    <w:rsid w:val="00830175"/>
    <w:rsid w:val="00830474"/>
    <w:rsid w:val="00834DB2"/>
    <w:rsid w:val="00835685"/>
    <w:rsid w:val="00840D9E"/>
    <w:rsid w:val="0084553A"/>
    <w:rsid w:val="00852A41"/>
    <w:rsid w:val="00881BBB"/>
    <w:rsid w:val="008A3566"/>
    <w:rsid w:val="008B5A1B"/>
    <w:rsid w:val="00906F06"/>
    <w:rsid w:val="00927C4E"/>
    <w:rsid w:val="009306D5"/>
    <w:rsid w:val="00932766"/>
    <w:rsid w:val="00970919"/>
    <w:rsid w:val="009C5B0C"/>
    <w:rsid w:val="009E2D25"/>
    <w:rsid w:val="00A012F2"/>
    <w:rsid w:val="00A75DC6"/>
    <w:rsid w:val="00A915FD"/>
    <w:rsid w:val="00AB0653"/>
    <w:rsid w:val="00AE1874"/>
    <w:rsid w:val="00B006B4"/>
    <w:rsid w:val="00B259F7"/>
    <w:rsid w:val="00B65B22"/>
    <w:rsid w:val="00B80B54"/>
    <w:rsid w:val="00B97102"/>
    <w:rsid w:val="00C10407"/>
    <w:rsid w:val="00C2394E"/>
    <w:rsid w:val="00CB7AF1"/>
    <w:rsid w:val="00CC533A"/>
    <w:rsid w:val="00CC77E0"/>
    <w:rsid w:val="00CF1B81"/>
    <w:rsid w:val="00CF22C2"/>
    <w:rsid w:val="00D44416"/>
    <w:rsid w:val="00D67EFE"/>
    <w:rsid w:val="00D94926"/>
    <w:rsid w:val="00DC145B"/>
    <w:rsid w:val="00E72CB9"/>
    <w:rsid w:val="00E75794"/>
    <w:rsid w:val="00E80860"/>
    <w:rsid w:val="00E95D05"/>
    <w:rsid w:val="00EC5C89"/>
    <w:rsid w:val="00EC7BD4"/>
    <w:rsid w:val="00F0356A"/>
    <w:rsid w:val="00F75929"/>
    <w:rsid w:val="00F76AE1"/>
    <w:rsid w:val="00F91793"/>
    <w:rsid w:val="00FA45CF"/>
    <w:rsid w:val="00FC6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5998"/>
    <w:rPr>
      <w:b/>
      <w:bCs/>
    </w:rPr>
  </w:style>
  <w:style w:type="character" w:styleId="Hyperlink">
    <w:name w:val="Hyperlink"/>
    <w:basedOn w:val="DefaultParagraphFont"/>
    <w:uiPriority w:val="99"/>
    <w:semiHidden/>
    <w:unhideWhenUsed/>
    <w:rsid w:val="001559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5998"/>
    <w:rPr>
      <w:b/>
      <w:bCs/>
    </w:rPr>
  </w:style>
  <w:style w:type="character" w:styleId="Hyperlink">
    <w:name w:val="Hyperlink"/>
    <w:basedOn w:val="DefaultParagraphFont"/>
    <w:uiPriority w:val="99"/>
    <w:semiHidden/>
    <w:unhideWhenUsed/>
    <w:rsid w:val="00155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6893">
      <w:bodyDiv w:val="1"/>
      <w:marLeft w:val="0"/>
      <w:marRight w:val="0"/>
      <w:marTop w:val="0"/>
      <w:marBottom w:val="0"/>
      <w:divBdr>
        <w:top w:val="none" w:sz="0" w:space="0" w:color="auto"/>
        <w:left w:val="none" w:sz="0" w:space="0" w:color="auto"/>
        <w:bottom w:val="none" w:sz="0" w:space="0" w:color="auto"/>
        <w:right w:val="none" w:sz="0" w:space="0" w:color="auto"/>
      </w:divBdr>
    </w:div>
    <w:div w:id="1314217552">
      <w:bodyDiv w:val="1"/>
      <w:marLeft w:val="0"/>
      <w:marRight w:val="0"/>
      <w:marTop w:val="0"/>
      <w:marBottom w:val="0"/>
      <w:divBdr>
        <w:top w:val="none" w:sz="0" w:space="0" w:color="auto"/>
        <w:left w:val="none" w:sz="0" w:space="0" w:color="auto"/>
        <w:bottom w:val="none" w:sz="0" w:space="0" w:color="auto"/>
        <w:right w:val="none" w:sz="0" w:space="0" w:color="auto"/>
      </w:divBdr>
    </w:div>
    <w:div w:id="1537543478">
      <w:bodyDiv w:val="1"/>
      <w:marLeft w:val="0"/>
      <w:marRight w:val="0"/>
      <w:marTop w:val="0"/>
      <w:marBottom w:val="0"/>
      <w:divBdr>
        <w:top w:val="none" w:sz="0" w:space="0" w:color="auto"/>
        <w:left w:val="none" w:sz="0" w:space="0" w:color="auto"/>
        <w:bottom w:val="none" w:sz="0" w:space="0" w:color="auto"/>
        <w:right w:val="none" w:sz="0" w:space="0" w:color="auto"/>
      </w:divBdr>
    </w:div>
    <w:div w:id="16675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259</Words>
  <Characters>1477</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beimels@netvision.net.il</dc:creator>
  <cp:lastModifiedBy>Avital Tsype</cp:lastModifiedBy>
  <cp:revision>6</cp:revision>
  <dcterms:created xsi:type="dcterms:W3CDTF">2022-03-07T14:06:00Z</dcterms:created>
  <dcterms:modified xsi:type="dcterms:W3CDTF">2022-03-07T14:29:00Z</dcterms:modified>
</cp:coreProperties>
</file>