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263B" w14:textId="027EF8BB" w:rsidR="00B27102" w:rsidRDefault="00E02512" w:rsidP="00B27102">
      <w:pPr>
        <w:rPr>
          <w:rFonts w:ascii="WBRTpdi-Font" w:hAnsi="WBRTpdi-Font" w:cs="WBRTpdi-Font"/>
          <w:lang w:val="en-GB"/>
        </w:rPr>
      </w:pPr>
      <w:commentRangeStart w:id="0"/>
      <w:r>
        <w:rPr>
          <w:rFonts w:ascii="WBRTpdi-Font" w:hAnsi="WBRTpdi-Font" w:cs="WBRTpdi-Font"/>
          <w:lang w:val="en-GB"/>
        </w:rPr>
        <w:t>To whom it may concern:</w:t>
      </w:r>
      <w:commentRangeEnd w:id="0"/>
      <w:r>
        <w:rPr>
          <w:rStyle w:val="CommentReference"/>
        </w:rPr>
        <w:commentReference w:id="0"/>
      </w:r>
    </w:p>
    <w:p w14:paraId="5C18D9E0" w14:textId="77777777" w:rsidR="00E02512" w:rsidRDefault="00E02512" w:rsidP="00B27102">
      <w:pPr>
        <w:rPr>
          <w:rFonts w:ascii="WBRTpdi-Font" w:hAnsi="WBRTpdi-Font" w:cs="WBRTpdi-Font"/>
          <w:lang w:val="en-GB"/>
        </w:rPr>
      </w:pPr>
    </w:p>
    <w:p w14:paraId="558E936A" w14:textId="68FDAC6F" w:rsidR="00F81236" w:rsidRDefault="00E02512" w:rsidP="00B27102">
      <w:pPr>
        <w:rPr>
          <w:rFonts w:ascii="WBRTpdi-Font" w:hAnsi="WBRTpdi-Font" w:cs="WBRTpdi-Font"/>
          <w:lang w:val="en-GB"/>
        </w:rPr>
      </w:pPr>
      <w:r>
        <w:rPr>
          <w:rFonts w:ascii="WBRTpdi-Font" w:hAnsi="WBRTpdi-Font" w:cs="WBRTpdi-Font"/>
          <w:lang w:val="en-GB"/>
        </w:rPr>
        <w:t>O</w:t>
      </w:r>
      <w:r w:rsidR="00F81236">
        <w:rPr>
          <w:rFonts w:ascii="WBRTpdi-Font" w:hAnsi="WBRTpdi-Font" w:cs="WBRTpdi-Font"/>
          <w:lang w:val="en-GB"/>
        </w:rPr>
        <w:t xml:space="preserve">n November 24, 2019, </w:t>
      </w:r>
      <w:r>
        <w:rPr>
          <w:rFonts w:ascii="WBRTpdi-Font" w:hAnsi="WBRTpdi-Font" w:cs="WBRTpdi-Font"/>
          <w:lang w:val="en-GB"/>
        </w:rPr>
        <w:t xml:space="preserve">a meeting took place </w:t>
      </w:r>
      <w:r w:rsidR="00F81236">
        <w:rPr>
          <w:rFonts w:ascii="WBRTpdi-Font" w:hAnsi="WBRTpdi-Font" w:cs="WBRTpdi-Font"/>
          <w:lang w:val="en-GB"/>
        </w:rPr>
        <w:t xml:space="preserve">between the heads of the XXXX company and </w:t>
      </w:r>
      <w:proofErr w:type="spellStart"/>
      <w:r w:rsidR="00F81236">
        <w:rPr>
          <w:rFonts w:ascii="WBRTpdi-Font" w:hAnsi="WBRTpdi-Font" w:cs="WBRTpdi-Font"/>
          <w:lang w:val="en-GB"/>
        </w:rPr>
        <w:t>UMatch</w:t>
      </w:r>
      <w:proofErr w:type="spellEnd"/>
      <w:r w:rsidR="00F81236">
        <w:rPr>
          <w:rFonts w:ascii="WBRTpdi-Font" w:hAnsi="WBRTpdi-Font" w:cs="WBRTpdi-Font"/>
          <w:lang w:val="en-GB"/>
        </w:rPr>
        <w:t xml:space="preserve"> Analytics.</w:t>
      </w:r>
    </w:p>
    <w:p w14:paraId="58E2B7E6" w14:textId="47B43C78" w:rsidR="00F81236" w:rsidRDefault="00F81236" w:rsidP="00B27102">
      <w:pPr>
        <w:rPr>
          <w:rFonts w:ascii="WBRTpdi-Font" w:hAnsi="WBRTpdi-Font" w:cs="WBRTpdi-Font"/>
          <w:lang w:val="en-GB"/>
        </w:rPr>
      </w:pPr>
      <w:r>
        <w:rPr>
          <w:rFonts w:ascii="WBRTpdi-Font" w:hAnsi="WBRTpdi-Font" w:cs="WBRTpdi-Font"/>
          <w:lang w:val="en-GB"/>
        </w:rPr>
        <w:t>The meeting was attended by:</w:t>
      </w:r>
      <w:bookmarkStart w:id="1" w:name="_GoBack"/>
      <w:bookmarkEnd w:id="1"/>
    </w:p>
    <w:p w14:paraId="68809E35" w14:textId="2942568F" w:rsidR="00F81236" w:rsidRDefault="00F81236" w:rsidP="00B27102">
      <w:pPr>
        <w:rPr>
          <w:rFonts w:ascii="WBRTpdi-Font" w:hAnsi="WBRTpdi-Font" w:cs="WBRTpdi-Font"/>
          <w:lang w:val="en-GB"/>
        </w:rPr>
      </w:pPr>
    </w:p>
    <w:p w14:paraId="70FF76BA" w14:textId="137AA20D" w:rsidR="00F81236" w:rsidRDefault="00F81236" w:rsidP="00B27102">
      <w:pPr>
        <w:rPr>
          <w:rFonts w:ascii="WBRTpdi-Font" w:hAnsi="WBRTpdi-Font" w:cs="WBRTpdi-Font"/>
          <w:lang w:val="en-GB"/>
        </w:rPr>
      </w:pPr>
    </w:p>
    <w:p w14:paraId="62A79686" w14:textId="0CE998EB" w:rsidR="00F81236" w:rsidRDefault="00782EC2" w:rsidP="00B27102">
      <w:pPr>
        <w:rPr>
          <w:rFonts w:ascii="WBRTpdi-Font" w:hAnsi="WBRTpdi-Font" w:cs="WBRTpdi-Font"/>
          <w:lang w:val="en-GB"/>
        </w:rPr>
      </w:pPr>
      <w:r>
        <w:rPr>
          <w:rFonts w:ascii="WBRTpdi-Font" w:hAnsi="WBRTpdi-Font" w:cs="WBRTpdi-Font"/>
          <w:lang w:val="en-GB"/>
        </w:rPr>
        <w:t xml:space="preserve">The meeting included a presentation about the </w:t>
      </w:r>
      <w:proofErr w:type="spellStart"/>
      <w:r>
        <w:rPr>
          <w:rFonts w:ascii="WBRTpdi-Font" w:hAnsi="WBRTpdi-Font" w:cs="WBRTpdi-Font"/>
          <w:lang w:val="en-GB"/>
        </w:rPr>
        <w:t>UMatch</w:t>
      </w:r>
      <w:proofErr w:type="spellEnd"/>
      <w:r>
        <w:rPr>
          <w:rFonts w:ascii="WBRTpdi-Font" w:hAnsi="WBRTpdi-Font" w:cs="WBRTpdi-Font"/>
          <w:lang w:val="en-GB"/>
        </w:rPr>
        <w:t xml:space="preserve"> Analytics company and </w:t>
      </w:r>
      <w:r w:rsidR="00A91E82">
        <w:rPr>
          <w:rFonts w:ascii="WBRTpdi-Font" w:hAnsi="WBRTpdi-Font" w:cs="WBRTpdi-Font"/>
          <w:lang w:val="en-GB"/>
        </w:rPr>
        <w:t>about</w:t>
      </w:r>
      <w:r>
        <w:rPr>
          <w:rFonts w:ascii="WBRTpdi-Font" w:hAnsi="WBRTpdi-Font" w:cs="WBRTpdi-Font"/>
          <w:lang w:val="en-GB"/>
        </w:rPr>
        <w:t xml:space="preserve"> </w:t>
      </w:r>
      <w:r w:rsidR="00A91E82">
        <w:rPr>
          <w:rFonts w:ascii="WBRTpdi-Font" w:hAnsi="WBRTpdi-Font" w:cs="WBRTpdi-Font"/>
          <w:lang w:val="en-GB"/>
        </w:rPr>
        <w:t xml:space="preserve">the </w:t>
      </w:r>
      <w:r>
        <w:rPr>
          <w:rFonts w:ascii="WBRTpdi-Font" w:hAnsi="WBRTpdi-Font" w:cs="WBRTpdi-Font"/>
          <w:lang w:val="en-GB"/>
        </w:rPr>
        <w:t xml:space="preserve">BI system it </w:t>
      </w:r>
      <w:r w:rsidR="00A91E82">
        <w:rPr>
          <w:rFonts w:ascii="WBRTpdi-Font" w:hAnsi="WBRTpdi-Font" w:cs="WBRTpdi-Font"/>
          <w:lang w:val="en-GB"/>
        </w:rPr>
        <w:t xml:space="preserve">has </w:t>
      </w:r>
      <w:r>
        <w:rPr>
          <w:rFonts w:ascii="WBRTpdi-Font" w:hAnsi="WBRTpdi-Font" w:cs="WBRTpdi-Font"/>
          <w:lang w:val="en-GB"/>
        </w:rPr>
        <w:t>developed.</w:t>
      </w:r>
    </w:p>
    <w:p w14:paraId="40527CDD" w14:textId="17688B14" w:rsidR="00782EC2" w:rsidRDefault="00F841A8" w:rsidP="00B27102">
      <w:pPr>
        <w:rPr>
          <w:rFonts w:ascii="WBRTpdi-Font" w:hAnsi="WBRTpdi-Font"/>
          <w:lang w:val="en-GB" w:bidi="he-IL"/>
        </w:rPr>
      </w:pPr>
      <w:r>
        <w:rPr>
          <w:rFonts w:ascii="WBRTpdi-Font" w:hAnsi="WBRTpdi-Font" w:cs="WBRTpdi-Font"/>
          <w:lang w:val="en-GB"/>
        </w:rPr>
        <w:t>It</w:t>
      </w:r>
      <w:r w:rsidR="00782EC2">
        <w:rPr>
          <w:rFonts w:ascii="WBRTpdi-Font" w:hAnsi="WBRTpdi-Font" w:cs="WBRTpdi-Font"/>
          <w:lang w:val="en-GB"/>
        </w:rPr>
        <w:t xml:space="preserve"> also included a live demonstration of </w:t>
      </w:r>
      <w:commentRangeStart w:id="2"/>
      <w:r w:rsidR="00782EC2">
        <w:rPr>
          <w:rFonts w:ascii="WBRTpdi-Font" w:hAnsi="WBRTpdi-Font" w:cs="WBRTpdi-Font"/>
          <w:lang w:val="en-GB"/>
        </w:rPr>
        <w:t>mapping</w:t>
      </w:r>
      <w:commentRangeEnd w:id="2"/>
      <w:r w:rsidR="00420B12">
        <w:rPr>
          <w:rStyle w:val="CommentReference"/>
        </w:rPr>
        <w:commentReference w:id="2"/>
      </w:r>
      <w:r w:rsidR="00782EC2">
        <w:rPr>
          <w:rFonts w:ascii="WBRTpdi-Font" w:hAnsi="WBRTpdi-Font" w:cs="WBRTpdi-Font"/>
          <w:lang w:val="en-GB"/>
        </w:rPr>
        <w:t xml:space="preserve">, </w:t>
      </w:r>
      <w:r w:rsidR="00782EC2">
        <w:rPr>
          <w:rFonts w:ascii="WBRTpdi-Font" w:hAnsi="WBRTpdi-Font"/>
          <w:lang w:val="en-GB" w:bidi="he-IL"/>
        </w:rPr>
        <w:t>monitoring,</w:t>
      </w:r>
      <w:r w:rsidR="00A91E82">
        <w:rPr>
          <w:rFonts w:ascii="WBRTpdi-Font" w:hAnsi="WBRTpdi-Font"/>
          <w:lang w:val="en-GB" w:bidi="he-IL"/>
        </w:rPr>
        <w:t xml:space="preserve"> and identifying </w:t>
      </w:r>
      <w:r w:rsidR="00652EAC">
        <w:rPr>
          <w:rFonts w:ascii="WBRTpdi-Font" w:hAnsi="WBRTpdi-Font"/>
          <w:lang w:val="en-GB" w:bidi="he-IL"/>
        </w:rPr>
        <w:t>business dependencies in</w:t>
      </w:r>
      <w:r w:rsidR="00A91E82">
        <w:rPr>
          <w:rFonts w:ascii="WBRTpdi-Font" w:hAnsi="WBRTpdi-Font"/>
          <w:lang w:val="en-GB" w:bidi="he-IL"/>
        </w:rPr>
        <w:t xml:space="preserve"> Israel’s </w:t>
      </w:r>
      <w:r w:rsidR="00652EAC">
        <w:rPr>
          <w:rFonts w:ascii="WBRTpdi-Font" w:hAnsi="WBRTpdi-Font"/>
          <w:lang w:val="en-GB" w:bidi="he-IL"/>
        </w:rPr>
        <w:t>food-tech</w:t>
      </w:r>
      <w:r w:rsidR="00A91E82">
        <w:rPr>
          <w:rFonts w:ascii="WBRTpdi-Font" w:hAnsi="WBRTpdi-Font"/>
          <w:lang w:val="en-GB" w:bidi="he-IL"/>
        </w:rPr>
        <w:t xml:space="preserve"> industry.</w:t>
      </w:r>
    </w:p>
    <w:p w14:paraId="1B7B5347" w14:textId="385F54AF" w:rsidR="00A91E82" w:rsidRPr="00A91E82" w:rsidRDefault="00F841A8" w:rsidP="00B27102">
      <w:pPr>
        <w:rPr>
          <w:rFonts w:ascii="WBRTpdi-Font" w:hAnsi="WBRTpdi-Font"/>
          <w:u w:val="single"/>
          <w:lang w:val="en-GB" w:bidi="he-IL"/>
        </w:rPr>
      </w:pPr>
      <w:r>
        <w:rPr>
          <w:rFonts w:ascii="WBRTpdi-Font" w:hAnsi="WBRTpdi-Font"/>
          <w:u w:val="single"/>
          <w:lang w:val="en-GB" w:bidi="he-IL"/>
        </w:rPr>
        <w:t>The following</w:t>
      </w:r>
      <w:r w:rsidR="00A91E82" w:rsidRPr="00A91E82">
        <w:rPr>
          <w:rFonts w:ascii="WBRTpdi-Font" w:hAnsi="WBRTpdi-Font"/>
          <w:u w:val="single"/>
          <w:lang w:val="en-GB" w:bidi="he-IL"/>
        </w:rPr>
        <w:t xml:space="preserve"> </w:t>
      </w:r>
      <w:commentRangeStart w:id="3"/>
      <w:r w:rsidR="00A91E82" w:rsidRPr="00A91E82">
        <w:rPr>
          <w:rFonts w:ascii="WBRTpdi-Font" w:hAnsi="WBRTpdi-Font"/>
          <w:u w:val="single"/>
          <w:lang w:val="en-GB" w:bidi="he-IL"/>
        </w:rPr>
        <w:t>mod</w:t>
      </w:r>
      <w:r w:rsidR="00652EAC">
        <w:rPr>
          <w:rFonts w:ascii="WBRTpdi-Font" w:hAnsi="WBRTpdi-Font"/>
          <w:u w:val="single"/>
          <w:lang w:val="en-GB" w:bidi="he-IL"/>
        </w:rPr>
        <w:t>ule</w:t>
      </w:r>
      <w:r w:rsidR="00A91E82" w:rsidRPr="00A91E82">
        <w:rPr>
          <w:rFonts w:ascii="WBRTpdi-Font" w:hAnsi="WBRTpdi-Font"/>
          <w:u w:val="single"/>
          <w:lang w:val="en-GB" w:bidi="he-IL"/>
        </w:rPr>
        <w:t>s</w:t>
      </w:r>
      <w:commentRangeEnd w:id="3"/>
      <w:r w:rsidR="00652EAC">
        <w:rPr>
          <w:rStyle w:val="CommentReference"/>
        </w:rPr>
        <w:commentReference w:id="3"/>
      </w:r>
      <w:r w:rsidR="00A91E82" w:rsidRPr="00A91E82">
        <w:rPr>
          <w:rFonts w:ascii="WBRTpdi-Font" w:hAnsi="WBRTpdi-Font"/>
          <w:u w:val="single"/>
          <w:lang w:val="en-GB" w:bidi="he-IL"/>
        </w:rPr>
        <w:t xml:space="preserve"> and capabilities</w:t>
      </w:r>
      <w:r>
        <w:rPr>
          <w:rFonts w:ascii="WBRTpdi-Font" w:hAnsi="WBRTpdi-Font"/>
          <w:u w:val="single"/>
          <w:lang w:val="en-GB" w:bidi="he-IL"/>
        </w:rPr>
        <w:t xml:space="preserve"> were a</w:t>
      </w:r>
      <w:r>
        <w:rPr>
          <w:rFonts w:ascii="WBRTpdi-Font" w:hAnsi="WBRTpdi-Font"/>
          <w:u w:val="single"/>
          <w:lang w:val="en-GB" w:bidi="he-IL"/>
        </w:rPr>
        <w:t>mong the topics covered by the presentation</w:t>
      </w:r>
      <w:r w:rsidR="00A91E82" w:rsidRPr="00A91E82">
        <w:rPr>
          <w:rFonts w:ascii="WBRTpdi-Font" w:hAnsi="WBRTpdi-Font"/>
          <w:u w:val="single"/>
          <w:lang w:val="en-GB" w:bidi="he-IL"/>
        </w:rPr>
        <w:t>:</w:t>
      </w:r>
    </w:p>
    <w:p w14:paraId="45E03668" w14:textId="39A1DED7" w:rsidR="00A91E82" w:rsidRDefault="007D1D1D" w:rsidP="00A91E82">
      <w:pPr>
        <w:pStyle w:val="ListParagraph"/>
        <w:numPr>
          <w:ilvl w:val="0"/>
          <w:numId w:val="1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Identification</w:t>
      </w:r>
      <w:r w:rsidR="00A91E82">
        <w:rPr>
          <w:rFonts w:ascii="WBRTpdi-Font" w:hAnsi="WBRTpdi-Font"/>
          <w:lang w:val="en-GB" w:bidi="he-IL"/>
        </w:rPr>
        <w:t xml:space="preserve"> of </w:t>
      </w:r>
      <w:r>
        <w:rPr>
          <w:rFonts w:ascii="WBRTpdi-Font" w:hAnsi="WBRTpdi-Font"/>
          <w:lang w:val="en-GB" w:bidi="he-IL"/>
        </w:rPr>
        <w:t>all</w:t>
      </w:r>
      <w:r w:rsidR="00A91E82">
        <w:rPr>
          <w:rFonts w:ascii="WBRTpdi-Font" w:hAnsi="WBRTpdi-Font"/>
          <w:lang w:val="en-GB" w:bidi="he-IL"/>
        </w:rPr>
        <w:t xml:space="preserve"> players in the </w:t>
      </w:r>
      <w:r w:rsidR="00906BB4">
        <w:rPr>
          <w:rFonts w:ascii="WBRTpdi-Font" w:hAnsi="WBRTpdi-Font"/>
          <w:lang w:val="en-GB" w:bidi="he-IL"/>
        </w:rPr>
        <w:t>food-tech</w:t>
      </w:r>
      <w:r w:rsidR="00A91E82">
        <w:rPr>
          <w:rFonts w:ascii="WBRTpdi-Font" w:hAnsi="WBRTpdi-Font"/>
          <w:lang w:val="en-GB" w:bidi="he-IL"/>
        </w:rPr>
        <w:t xml:space="preserve"> ecosystem</w:t>
      </w:r>
      <w:r w:rsidR="00906BB4">
        <w:rPr>
          <w:rFonts w:ascii="WBRTpdi-Font" w:hAnsi="WBRTpdi-Font"/>
          <w:lang w:val="en-GB" w:bidi="he-IL"/>
        </w:rPr>
        <w:t>,</w:t>
      </w:r>
      <w:r w:rsidR="00A91E82">
        <w:rPr>
          <w:rFonts w:ascii="WBRTpdi-Font" w:hAnsi="WBRTpdi-Font"/>
          <w:lang w:val="en-GB" w:bidi="he-IL"/>
        </w:rPr>
        <w:t xml:space="preserve"> including </w:t>
      </w:r>
      <w:r w:rsidR="008269DE">
        <w:rPr>
          <w:rFonts w:ascii="WBRTpdi-Font" w:hAnsi="WBRTpdi-Font"/>
          <w:lang w:val="en-GB" w:bidi="he-IL"/>
        </w:rPr>
        <w:t>start-ups</w:t>
      </w:r>
      <w:r w:rsidR="00A91E82">
        <w:rPr>
          <w:rFonts w:ascii="WBRTpdi-Font" w:hAnsi="WBRTpdi-Font"/>
          <w:lang w:val="en-GB" w:bidi="he-IL"/>
        </w:rPr>
        <w:t xml:space="preserve">, investors, mature businesses, </w:t>
      </w:r>
      <w:r>
        <w:rPr>
          <w:rFonts w:ascii="WBRTpdi-Font" w:hAnsi="WBRTpdi-Font"/>
          <w:lang w:val="en-GB" w:bidi="he-IL"/>
        </w:rPr>
        <w:t xml:space="preserve">and </w:t>
      </w:r>
      <w:r w:rsidR="00A91E82">
        <w:rPr>
          <w:rFonts w:ascii="WBRTpdi-Font" w:hAnsi="WBRTpdi-Font"/>
          <w:lang w:val="en-GB" w:bidi="he-IL"/>
        </w:rPr>
        <w:t xml:space="preserve">academic </w:t>
      </w:r>
      <w:r w:rsidR="008B4C05">
        <w:rPr>
          <w:rFonts w:ascii="WBRTpdi-Font" w:hAnsi="WBRTpdi-Font"/>
          <w:lang w:val="en-GB" w:bidi="he-IL"/>
        </w:rPr>
        <w:t>and research institutions</w:t>
      </w:r>
    </w:p>
    <w:p w14:paraId="657A64BB" w14:textId="1F6069AC" w:rsidR="008B4C05" w:rsidRDefault="008B4C05" w:rsidP="00A91E82">
      <w:pPr>
        <w:pStyle w:val="ListParagraph"/>
        <w:numPr>
          <w:ilvl w:val="0"/>
          <w:numId w:val="1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 xml:space="preserve">Mapping </w:t>
      </w:r>
      <w:r w:rsidR="007D1D1D">
        <w:rPr>
          <w:rFonts w:ascii="WBRTpdi-Font" w:hAnsi="WBRTpdi-Font"/>
          <w:lang w:val="en-GB" w:bidi="he-IL"/>
        </w:rPr>
        <w:t xml:space="preserve">of </w:t>
      </w:r>
      <w:r>
        <w:rPr>
          <w:rFonts w:ascii="WBRTpdi-Font" w:hAnsi="WBRTpdi-Font"/>
          <w:lang w:val="en-GB" w:bidi="he-IL"/>
        </w:rPr>
        <w:t xml:space="preserve">all leading trends </w:t>
      </w:r>
      <w:r w:rsidR="00906BB4">
        <w:rPr>
          <w:rFonts w:ascii="WBRTpdi-Font" w:hAnsi="WBRTpdi-Font"/>
          <w:lang w:val="en-GB" w:bidi="he-IL"/>
        </w:rPr>
        <w:t>while adopting</w:t>
      </w:r>
      <w:r>
        <w:rPr>
          <w:rFonts w:ascii="WBRTpdi-Font" w:hAnsi="WBRTpdi-Font"/>
          <w:lang w:val="en-GB" w:bidi="he-IL"/>
        </w:rPr>
        <w:t xml:space="preserve"> a global perspective on innovative food technology</w:t>
      </w:r>
    </w:p>
    <w:p w14:paraId="53F0773F" w14:textId="02DBF1E3" w:rsidR="008B4C05" w:rsidRDefault="008B4C05" w:rsidP="00A91E82">
      <w:pPr>
        <w:pStyle w:val="ListParagraph"/>
        <w:numPr>
          <w:ilvl w:val="0"/>
          <w:numId w:val="1"/>
        </w:numPr>
        <w:rPr>
          <w:rFonts w:ascii="WBRTpdi-Font" w:hAnsi="WBRTpdi-Font"/>
          <w:lang w:val="en-GB" w:bidi="he-IL"/>
        </w:rPr>
      </w:pPr>
      <w:commentRangeStart w:id="4"/>
      <w:r>
        <w:rPr>
          <w:rFonts w:ascii="WBRTpdi-Font" w:hAnsi="WBRTpdi-Font"/>
          <w:lang w:val="en-GB" w:bidi="he-IL"/>
        </w:rPr>
        <w:t>Mapping and monitoring</w:t>
      </w:r>
      <w:r w:rsidR="007D1D1D">
        <w:rPr>
          <w:rFonts w:ascii="WBRTpdi-Font" w:hAnsi="WBRTpdi-Font"/>
          <w:lang w:val="en-GB" w:bidi="he-IL"/>
        </w:rPr>
        <w:t xml:space="preserve"> of</w:t>
      </w:r>
      <w:r>
        <w:rPr>
          <w:rFonts w:ascii="WBRTpdi-Font" w:hAnsi="WBRTpdi-Font"/>
          <w:lang w:val="en-GB" w:bidi="he-IL"/>
        </w:rPr>
        <w:t xml:space="preserve"> all business transactions with</w:t>
      </w:r>
      <w:r w:rsidR="00906BB4">
        <w:rPr>
          <w:rFonts w:ascii="WBRTpdi-Font" w:hAnsi="WBRTpdi-Font"/>
          <w:lang w:val="en-GB" w:bidi="he-IL"/>
        </w:rPr>
        <w:t>in and related to</w:t>
      </w:r>
      <w:r>
        <w:rPr>
          <w:rFonts w:ascii="WBRTpdi-Font" w:hAnsi="WBRTpdi-Font"/>
          <w:lang w:val="en-GB" w:bidi="he-IL"/>
        </w:rPr>
        <w:t xml:space="preserve"> the Israeli and international </w:t>
      </w:r>
      <w:r w:rsidR="00906BB4">
        <w:rPr>
          <w:rFonts w:ascii="WBRTpdi-Font" w:hAnsi="WBRTpdi-Font"/>
          <w:lang w:val="en-GB" w:bidi="he-IL"/>
        </w:rPr>
        <w:t>f</w:t>
      </w:r>
      <w:r>
        <w:rPr>
          <w:rFonts w:ascii="WBRTpdi-Font" w:hAnsi="WBRTpdi-Font"/>
          <w:lang w:val="en-GB" w:bidi="he-IL"/>
        </w:rPr>
        <w:t>ood</w:t>
      </w:r>
      <w:r w:rsidR="00906BB4">
        <w:rPr>
          <w:rFonts w:ascii="WBRTpdi-Font" w:hAnsi="WBRTpdi-Font"/>
          <w:lang w:val="en-GB" w:bidi="he-IL"/>
        </w:rPr>
        <w:t>-</w:t>
      </w:r>
      <w:r>
        <w:rPr>
          <w:rFonts w:ascii="WBRTpdi-Font" w:hAnsi="WBRTpdi-Font"/>
          <w:lang w:val="en-GB" w:bidi="he-IL"/>
        </w:rPr>
        <w:t>tech ecosystem</w:t>
      </w:r>
      <w:r w:rsidR="00906BB4">
        <w:rPr>
          <w:rFonts w:ascii="WBRTpdi-Font" w:hAnsi="WBRTpdi-Font"/>
          <w:lang w:val="en-GB" w:bidi="he-IL"/>
        </w:rPr>
        <w:t>, including</w:t>
      </w:r>
      <w:r w:rsidR="00174A96">
        <w:rPr>
          <w:rFonts w:ascii="WBRTpdi-Font" w:hAnsi="WBRTpdi-Font"/>
          <w:lang w:val="en-GB" w:bidi="he-IL"/>
        </w:rPr>
        <w:t xml:space="preserve"> investments, acquisitions, and IPOs</w:t>
      </w:r>
      <w:commentRangeEnd w:id="4"/>
      <w:r w:rsidR="00906BB4">
        <w:rPr>
          <w:rStyle w:val="CommentReference"/>
        </w:rPr>
        <w:commentReference w:id="4"/>
      </w:r>
    </w:p>
    <w:p w14:paraId="1B225BC8" w14:textId="0970DDF2" w:rsidR="00174A96" w:rsidRDefault="00906BB4" w:rsidP="00A91E82">
      <w:pPr>
        <w:pStyle w:val="ListParagraph"/>
        <w:numPr>
          <w:ilvl w:val="0"/>
          <w:numId w:val="1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Dependency</w:t>
      </w:r>
      <w:r w:rsidR="00174A96">
        <w:rPr>
          <w:rFonts w:ascii="WBRTpdi-Font" w:hAnsi="WBRTpdi-Font"/>
          <w:lang w:val="en-GB" w:bidi="he-IL"/>
        </w:rPr>
        <w:t xml:space="preserve"> and predictive business models</w:t>
      </w:r>
      <w:r w:rsidR="00420B12">
        <w:rPr>
          <w:rFonts w:ascii="WBRTpdi-Font" w:hAnsi="WBRTpdi-Font"/>
          <w:lang w:val="en-GB" w:bidi="he-IL"/>
        </w:rPr>
        <w:t>, covering</w:t>
      </w:r>
      <w:r w:rsidR="00D71FC0">
        <w:rPr>
          <w:rFonts w:ascii="WBRTpdi-Font" w:hAnsi="WBRTpdi-Font"/>
          <w:lang w:val="en-GB" w:bidi="he-IL"/>
        </w:rPr>
        <w:t xml:space="preserve"> all</w:t>
      </w:r>
      <w:r w:rsidR="00174A96">
        <w:rPr>
          <w:rFonts w:ascii="WBRTpdi-Font" w:hAnsi="WBRTpdi-Font"/>
          <w:lang w:val="en-GB" w:bidi="he-IL"/>
        </w:rPr>
        <w:t xml:space="preserve"> active companies in the ecosystem</w:t>
      </w:r>
    </w:p>
    <w:p w14:paraId="33C6C54F" w14:textId="702A07C4" w:rsidR="00D71FC0" w:rsidRDefault="00D71FC0" w:rsidP="00A91E82">
      <w:pPr>
        <w:pStyle w:val="ListParagraph"/>
        <w:numPr>
          <w:ilvl w:val="0"/>
          <w:numId w:val="1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Penetration models for entry into the Chinese market</w:t>
      </w:r>
    </w:p>
    <w:p w14:paraId="64017376" w14:textId="26B7654A" w:rsidR="00D71FC0" w:rsidRDefault="00D71FC0" w:rsidP="00D71FC0">
      <w:pPr>
        <w:rPr>
          <w:rFonts w:ascii="WBRTpdi-Font" w:hAnsi="WBRTpdi-Font"/>
          <w:lang w:val="en-GB" w:bidi="he-IL"/>
        </w:rPr>
      </w:pPr>
    </w:p>
    <w:p w14:paraId="64B57F2E" w14:textId="622CB7B2" w:rsidR="00D71FC0" w:rsidRDefault="00AA00DE" w:rsidP="008269DE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 xml:space="preserve">During the meeting, many questions arose </w:t>
      </w:r>
      <w:r w:rsidR="00420B12">
        <w:rPr>
          <w:rFonts w:ascii="WBRTpdi-Font" w:hAnsi="WBRTpdi-Font"/>
          <w:lang w:val="en-GB" w:bidi="he-IL"/>
        </w:rPr>
        <w:t>about a</w:t>
      </w:r>
      <w:r>
        <w:rPr>
          <w:rFonts w:ascii="WBRTpdi-Font" w:hAnsi="WBRTpdi-Font"/>
          <w:lang w:val="en-GB" w:bidi="he-IL"/>
        </w:rPr>
        <w:t xml:space="preserve"> technological solution </w:t>
      </w:r>
      <w:r w:rsidR="00420B12">
        <w:rPr>
          <w:rFonts w:ascii="WBRTpdi-Font" w:hAnsi="WBRTpdi-Font"/>
          <w:lang w:val="en-GB" w:bidi="he-IL"/>
        </w:rPr>
        <w:t xml:space="preserve">that has the requisite reporting, processing, and </w:t>
      </w:r>
      <w:r w:rsidR="008269DE">
        <w:rPr>
          <w:rFonts w:ascii="WBRTpdi-Font" w:hAnsi="WBRTpdi-Font"/>
          <w:lang w:val="en-GB" w:bidi="he-IL"/>
        </w:rPr>
        <w:t xml:space="preserve">algorithmic capabilities to identify </w:t>
      </w:r>
      <w:r w:rsidR="00420B12">
        <w:rPr>
          <w:rFonts w:ascii="WBRTpdi-Font" w:hAnsi="WBRTpdi-Font"/>
          <w:lang w:val="en-GB" w:bidi="he-IL"/>
        </w:rPr>
        <w:t>future business dependencies</w:t>
      </w:r>
      <w:r w:rsidR="008269DE">
        <w:rPr>
          <w:rFonts w:ascii="WBRTpdi-Font" w:hAnsi="WBRTpdi-Font"/>
          <w:lang w:val="en-GB" w:bidi="he-IL"/>
        </w:rPr>
        <w:t xml:space="preserve"> between mature companies, start-ups, and investors.</w:t>
      </w:r>
    </w:p>
    <w:p w14:paraId="7F818AEF" w14:textId="4F0951EF" w:rsidR="008269DE" w:rsidRDefault="0077473E" w:rsidP="008269DE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 xml:space="preserve">Moreover, the meeting included a discussion about whether </w:t>
      </w:r>
      <w:r w:rsidR="008269DE">
        <w:rPr>
          <w:rFonts w:ascii="WBRTpdi-Font" w:hAnsi="WBRTpdi-Font"/>
          <w:lang w:val="en-GB" w:bidi="he-IL"/>
        </w:rPr>
        <w:t>the system</w:t>
      </w:r>
      <w:r>
        <w:rPr>
          <w:rFonts w:ascii="WBRTpdi-Font" w:hAnsi="WBRTpdi-Font"/>
          <w:lang w:val="en-GB" w:bidi="he-IL"/>
        </w:rPr>
        <w:t xml:space="preserve"> is capable of</w:t>
      </w:r>
      <w:r w:rsidR="008269DE">
        <w:rPr>
          <w:rFonts w:ascii="WBRTpdi-Font" w:hAnsi="WBRTpdi-Font"/>
          <w:lang w:val="en-GB" w:bidi="he-IL"/>
        </w:rPr>
        <w:t xml:space="preserve"> absorb</w:t>
      </w:r>
      <w:r>
        <w:rPr>
          <w:rFonts w:ascii="WBRTpdi-Font" w:hAnsi="WBRTpdi-Font"/>
          <w:lang w:val="en-GB" w:bidi="he-IL"/>
        </w:rPr>
        <w:t>ing</w:t>
      </w:r>
      <w:r w:rsidR="008269DE">
        <w:rPr>
          <w:rFonts w:ascii="WBRTpdi-Font" w:hAnsi="WBRTpdi-Font"/>
          <w:lang w:val="en-GB" w:bidi="he-IL"/>
        </w:rPr>
        <w:t xml:space="preserve"> new information from additional companies </w:t>
      </w:r>
      <w:r w:rsidR="00621171">
        <w:rPr>
          <w:rFonts w:ascii="WBRTpdi-Font" w:hAnsi="WBRTpdi-Font"/>
          <w:lang w:val="en-GB" w:bidi="he-IL"/>
        </w:rPr>
        <w:t xml:space="preserve">located around the world, </w:t>
      </w:r>
      <w:r w:rsidR="007D1D1D">
        <w:rPr>
          <w:rFonts w:ascii="WBRTpdi-Font" w:hAnsi="WBRTpdi-Font"/>
          <w:lang w:val="en-GB" w:bidi="he-IL"/>
        </w:rPr>
        <w:t xml:space="preserve">specifically </w:t>
      </w:r>
      <w:r w:rsidR="00621171">
        <w:rPr>
          <w:rFonts w:ascii="WBRTpdi-Font" w:hAnsi="WBRTpdi-Font"/>
          <w:lang w:val="en-GB" w:bidi="he-IL"/>
        </w:rPr>
        <w:t>from China. It was explained that the advanced technological infras</w:t>
      </w:r>
      <w:r>
        <w:rPr>
          <w:rFonts w:ascii="WBRTpdi-Font" w:hAnsi="WBRTpdi-Font"/>
          <w:lang w:val="en-GB" w:bidi="he-IL"/>
        </w:rPr>
        <w:t>tru</w:t>
      </w:r>
      <w:r w:rsidR="00621171">
        <w:rPr>
          <w:rFonts w:ascii="WBRTpdi-Font" w:hAnsi="WBRTpdi-Font"/>
          <w:lang w:val="en-GB" w:bidi="he-IL"/>
        </w:rPr>
        <w:t>cture can indeed support expansion of the system to include more information.</w:t>
      </w:r>
    </w:p>
    <w:p w14:paraId="26B2B0FE" w14:textId="148030CF" w:rsidR="00621171" w:rsidRDefault="00621171" w:rsidP="008269DE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Three potential partnership models were discussed:</w:t>
      </w:r>
    </w:p>
    <w:p w14:paraId="0BCB2D13" w14:textId="2F7305DD" w:rsidR="00621171" w:rsidRDefault="00621171" w:rsidP="00621171">
      <w:pPr>
        <w:pStyle w:val="ListParagraph"/>
        <w:numPr>
          <w:ilvl w:val="0"/>
          <w:numId w:val="2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Establish</w:t>
      </w:r>
      <w:r w:rsidR="003B33C1">
        <w:rPr>
          <w:rFonts w:ascii="WBRTpdi-Font" w:hAnsi="WBRTpdi-Font"/>
          <w:lang w:val="en-GB" w:bidi="he-IL"/>
        </w:rPr>
        <w:t>ing</w:t>
      </w:r>
      <w:r>
        <w:rPr>
          <w:rFonts w:ascii="WBRTpdi-Font" w:hAnsi="WBRTpdi-Font"/>
          <w:lang w:val="en-GB" w:bidi="he-IL"/>
        </w:rPr>
        <w:t xml:space="preserve"> a joint venture between the </w:t>
      </w:r>
      <w:commentRangeStart w:id="5"/>
      <w:r>
        <w:rPr>
          <w:rFonts w:ascii="WBRTpdi-Font" w:hAnsi="WBRTpdi-Font"/>
          <w:lang w:val="en-GB" w:bidi="he-IL"/>
        </w:rPr>
        <w:t>two</w:t>
      </w:r>
      <w:commentRangeEnd w:id="5"/>
      <w:r>
        <w:rPr>
          <w:rStyle w:val="CommentReference"/>
        </w:rPr>
        <w:commentReference w:id="5"/>
      </w:r>
      <w:r>
        <w:rPr>
          <w:rFonts w:ascii="WBRTpdi-Font" w:hAnsi="WBRTpdi-Font"/>
          <w:lang w:val="en-GB" w:bidi="he-IL"/>
        </w:rPr>
        <w:t xml:space="preserve"> companies </w:t>
      </w:r>
      <w:r w:rsidR="00611402">
        <w:rPr>
          <w:rFonts w:ascii="WBRTpdi-Font" w:hAnsi="WBRTpdi-Font"/>
          <w:lang w:val="en-GB" w:bidi="he-IL"/>
        </w:rPr>
        <w:t>to cooperate and expand operations into new markets and areas of interest shared by the group</w:t>
      </w:r>
    </w:p>
    <w:p w14:paraId="00386757" w14:textId="57AFCF1C" w:rsidR="00611402" w:rsidRDefault="00611402" w:rsidP="00621171">
      <w:pPr>
        <w:pStyle w:val="ListParagraph"/>
        <w:numPr>
          <w:ilvl w:val="0"/>
          <w:numId w:val="2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 xml:space="preserve">Investment in </w:t>
      </w:r>
      <w:proofErr w:type="spellStart"/>
      <w:r>
        <w:rPr>
          <w:rFonts w:ascii="WBRTpdi-Font" w:hAnsi="WBRTpdi-Font"/>
          <w:lang w:val="en-GB" w:bidi="he-IL"/>
        </w:rPr>
        <w:t>UMatch</w:t>
      </w:r>
      <w:proofErr w:type="spellEnd"/>
      <w:r>
        <w:rPr>
          <w:rFonts w:ascii="WBRTpdi-Font" w:hAnsi="WBRTpdi-Font"/>
          <w:lang w:val="en-GB" w:bidi="he-IL"/>
        </w:rPr>
        <w:t xml:space="preserve"> Analytics by XXXX</w:t>
      </w:r>
    </w:p>
    <w:p w14:paraId="0EA95C50" w14:textId="7C67F9EC" w:rsidR="00611402" w:rsidRDefault="00611402" w:rsidP="00621171">
      <w:pPr>
        <w:pStyle w:val="ListParagraph"/>
        <w:numPr>
          <w:ilvl w:val="0"/>
          <w:numId w:val="2"/>
        </w:num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Acquisition of the technology</w:t>
      </w:r>
    </w:p>
    <w:p w14:paraId="3BEBC6A6" w14:textId="699D8609" w:rsidR="00611402" w:rsidRDefault="00611402" w:rsidP="00611402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Of the three options, it was noted that investment by a strategic investor such as XXXX is the preferred option.</w:t>
      </w:r>
    </w:p>
    <w:p w14:paraId="5B2BE647" w14:textId="5EB8CC8B" w:rsidR="00611402" w:rsidRDefault="00921EE3" w:rsidP="00611402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 xml:space="preserve">It is worth emphasizing that </w:t>
      </w:r>
      <w:proofErr w:type="spellStart"/>
      <w:r>
        <w:rPr>
          <w:rFonts w:ascii="WBRTpdi-Font" w:hAnsi="WBRTpdi-Font"/>
          <w:lang w:val="en-GB" w:bidi="he-IL"/>
        </w:rPr>
        <w:t>UMatch</w:t>
      </w:r>
      <w:proofErr w:type="spellEnd"/>
      <w:r>
        <w:rPr>
          <w:rFonts w:ascii="WBRTpdi-Font" w:hAnsi="WBRTpdi-Font"/>
          <w:lang w:val="en-GB" w:bidi="he-IL"/>
        </w:rPr>
        <w:t xml:space="preserve"> Analytics is currently in the process of raising capital such that at this stage of the company’s development, </w:t>
      </w:r>
      <w:r w:rsidR="001A1506">
        <w:rPr>
          <w:rFonts w:ascii="WBRTpdi-Font" w:hAnsi="WBRTpdi-Font"/>
          <w:lang w:val="en-GB" w:bidi="he-IL"/>
        </w:rPr>
        <w:t>the possibility</w:t>
      </w:r>
      <w:r>
        <w:rPr>
          <w:rFonts w:ascii="WBRTpdi-Font" w:hAnsi="WBRTpdi-Font"/>
          <w:lang w:val="en-GB" w:bidi="he-IL"/>
        </w:rPr>
        <w:t xml:space="preserve"> is likely to be relevant and of interest.</w:t>
      </w:r>
    </w:p>
    <w:p w14:paraId="6F07F06C" w14:textId="01C384E5" w:rsidR="00921EE3" w:rsidRDefault="00921EE3" w:rsidP="00D91389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lastRenderedPageBreak/>
        <w:t xml:space="preserve">We </w:t>
      </w:r>
      <w:r w:rsidR="00D91389">
        <w:rPr>
          <w:rFonts w:ascii="WBRTpdi-Font" w:hAnsi="WBRTpdi-Font"/>
          <w:lang w:val="en-GB" w:bidi="he-IL"/>
        </w:rPr>
        <w:t>look forward to continuing this conversation with you.</w:t>
      </w:r>
    </w:p>
    <w:p w14:paraId="6EE91A6E" w14:textId="30EC7DDA" w:rsidR="00921EE3" w:rsidRDefault="00921EE3" w:rsidP="00611402">
      <w:pPr>
        <w:rPr>
          <w:rFonts w:ascii="WBRTpdi-Font" w:hAnsi="WBRTpdi-Font"/>
          <w:lang w:val="en-GB" w:bidi="he-IL"/>
        </w:rPr>
      </w:pPr>
      <w:r>
        <w:rPr>
          <w:rFonts w:ascii="WBRTpdi-Font" w:hAnsi="WBRTpdi-Font"/>
          <w:lang w:val="en-GB" w:bidi="he-IL"/>
        </w:rPr>
        <w:t>Sincerely,</w:t>
      </w:r>
    </w:p>
    <w:p w14:paraId="7BA4D887" w14:textId="77777777" w:rsidR="00921EE3" w:rsidRPr="00611402" w:rsidRDefault="00921EE3" w:rsidP="00611402">
      <w:pPr>
        <w:rPr>
          <w:rFonts w:ascii="WBRTpdi-Font" w:hAnsi="WBRTpdi-Font" w:hint="cs"/>
          <w:rtl/>
          <w:lang w:val="en-GB" w:bidi="he-IL"/>
        </w:rPr>
      </w:pPr>
    </w:p>
    <w:p w14:paraId="7E561261" w14:textId="77777777" w:rsidR="00F81236" w:rsidRPr="00F81236" w:rsidRDefault="00F81236" w:rsidP="00B27102">
      <w:pPr>
        <w:rPr>
          <w:lang w:val="en-GB"/>
        </w:rPr>
      </w:pPr>
    </w:p>
    <w:sectPr w:rsidR="00F81236" w:rsidRPr="00F81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2576162" w14:textId="77777777" w:rsidR="00E02512" w:rsidRDefault="00E02512">
      <w:pPr>
        <w:pStyle w:val="CommentText"/>
      </w:pPr>
      <w:r>
        <w:rPr>
          <w:rStyle w:val="CommentReference"/>
        </w:rPr>
        <w:annotationRef/>
      </w:r>
      <w:r>
        <w:t>Better to write: “Dear XXXX,”</w:t>
      </w:r>
    </w:p>
    <w:p w14:paraId="5D20AE9C" w14:textId="77777777" w:rsidR="007D1D1D" w:rsidRDefault="007D1D1D">
      <w:pPr>
        <w:pStyle w:val="CommentText"/>
      </w:pPr>
    </w:p>
    <w:p w14:paraId="406B4C35" w14:textId="2BEAA8ED" w:rsidR="007D1D1D" w:rsidRDefault="007D1D1D">
      <w:pPr>
        <w:pStyle w:val="CommentText"/>
      </w:pPr>
      <w:r>
        <w:t>The date 24.11.19 has not yet passed. I assume this was not a mistake, but highlighting it in case it was.</w:t>
      </w:r>
    </w:p>
  </w:comment>
  <w:comment w:id="2" w:author="Author" w:initials="A">
    <w:p w14:paraId="22A09C6F" w14:textId="19C9EBE9" w:rsidR="00420B12" w:rsidRDefault="00420B12">
      <w:pPr>
        <w:pStyle w:val="CommentText"/>
      </w:pPr>
      <w:r>
        <w:rPr>
          <w:rStyle w:val="CommentReference"/>
        </w:rPr>
        <w:annotationRef/>
      </w:r>
      <w:r>
        <w:t>Mapping could be replaced with ‘charting’ throughout the text</w:t>
      </w:r>
    </w:p>
  </w:comment>
  <w:comment w:id="3" w:author="Author" w:initials="A">
    <w:p w14:paraId="110EC391" w14:textId="77777777" w:rsidR="00652EAC" w:rsidRPr="00420B12" w:rsidRDefault="00652EA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Pr="00420B12">
        <w:rPr>
          <w:rtl/>
          <w:lang w:bidi="he-IL"/>
        </w:rPr>
        <w:t>המודולים</w:t>
      </w:r>
    </w:p>
    <w:p w14:paraId="5D792EDD" w14:textId="77777777" w:rsidR="00420B12" w:rsidRPr="00420B12" w:rsidRDefault="00420B12" w:rsidP="00420B12">
      <w:pPr>
        <w:pStyle w:val="CommentText"/>
        <w:rPr>
          <w:lang w:bidi="he-IL"/>
        </w:rPr>
      </w:pPr>
      <w:r w:rsidRPr="00420B12">
        <w:rPr>
          <w:lang w:bidi="he-IL"/>
        </w:rPr>
        <w:t xml:space="preserve">Some places where you wrote </w:t>
      </w:r>
      <w:proofErr w:type="gramStart"/>
      <w:r w:rsidRPr="00420B12">
        <w:rPr>
          <w:rFonts w:hint="cs"/>
          <w:rtl/>
          <w:lang w:bidi="he-IL"/>
        </w:rPr>
        <w:t xml:space="preserve">מודול </w:t>
      </w:r>
      <w:r w:rsidRPr="00420B12">
        <w:rPr>
          <w:lang w:val="en-GB" w:bidi="he-IL"/>
        </w:rPr>
        <w:t xml:space="preserve"> it</w:t>
      </w:r>
      <w:proofErr w:type="gramEnd"/>
      <w:r w:rsidRPr="00420B12">
        <w:rPr>
          <w:lang w:val="en-GB" w:bidi="he-IL"/>
        </w:rPr>
        <w:t xml:space="preserve"> seems to mean model </w:t>
      </w:r>
      <w:r w:rsidRPr="00420B12">
        <w:rPr>
          <w:rFonts w:hint="cs"/>
          <w:rtl/>
          <w:lang w:bidi="he-IL"/>
        </w:rPr>
        <w:t>מודל</w:t>
      </w:r>
    </w:p>
    <w:p w14:paraId="0E0A63EC" w14:textId="65525555" w:rsidR="00420B12" w:rsidRPr="00420B12" w:rsidRDefault="00420B12" w:rsidP="00420B12">
      <w:pPr>
        <w:pStyle w:val="CommentText"/>
        <w:rPr>
          <w:u w:val="single"/>
          <w:lang w:val="en-GB" w:bidi="he-IL"/>
        </w:rPr>
      </w:pPr>
      <w:r w:rsidRPr="00420B12">
        <w:rPr>
          <w:lang w:bidi="he-IL"/>
        </w:rPr>
        <w:t>Here it seems to mean module.</w:t>
      </w:r>
    </w:p>
  </w:comment>
  <w:comment w:id="4" w:author="Author" w:initials="A">
    <w:p w14:paraId="2FED8E84" w14:textId="0C5A48E5" w:rsidR="007D1D1D" w:rsidRDefault="00906BB4">
      <w:pPr>
        <w:pStyle w:val="CommentText"/>
      </w:pPr>
      <w:r>
        <w:rPr>
          <w:rStyle w:val="CommentReference"/>
        </w:rPr>
        <w:annotationRef/>
      </w:r>
      <w:r w:rsidR="007D1D1D">
        <w:t xml:space="preserve">Have we understood correctly? </w:t>
      </w:r>
    </w:p>
    <w:p w14:paraId="5A0EADB3" w14:textId="57C07FA0" w:rsidR="00906BB4" w:rsidRDefault="007D1D1D">
      <w:pPr>
        <w:pStyle w:val="CommentText"/>
      </w:pPr>
      <w:r>
        <w:t>Perhaps you mean this instead:</w:t>
      </w:r>
    </w:p>
    <w:p w14:paraId="140BBD8B" w14:textId="77777777" w:rsidR="00906BB4" w:rsidRDefault="00906BB4">
      <w:pPr>
        <w:pStyle w:val="CommentText"/>
      </w:pPr>
    </w:p>
    <w:p w14:paraId="51309D79" w14:textId="441667E6" w:rsidR="00906BB4" w:rsidRDefault="00906BB4">
      <w:pPr>
        <w:pStyle w:val="CommentText"/>
      </w:pPr>
      <w:r>
        <w:t xml:space="preserve">Mapping and monitoring of all business transaction </w:t>
      </w:r>
      <w:r w:rsidRPr="00906BB4">
        <w:rPr>
          <w:b/>
          <w:bCs/>
        </w:rPr>
        <w:t>within the Israeli food ecosystem and all international transactions related to it,</w:t>
      </w:r>
      <w:r>
        <w:t xml:space="preserve"> including investments, acquisitions, and IPOs</w:t>
      </w:r>
    </w:p>
  </w:comment>
  <w:comment w:id="5" w:author="Author" w:initials="A">
    <w:p w14:paraId="0CC672EC" w14:textId="029D98DF" w:rsidR="00621171" w:rsidRDefault="00621171">
      <w:pPr>
        <w:pStyle w:val="CommentText"/>
      </w:pPr>
      <w:r>
        <w:rPr>
          <w:rStyle w:val="CommentReference"/>
        </w:rPr>
        <w:annotationRef/>
      </w:r>
      <w:r>
        <w:t>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6B4C35" w15:done="0"/>
  <w15:commentEx w15:paraId="22A09C6F" w15:done="0"/>
  <w15:commentEx w15:paraId="0E0A63EC" w15:done="0"/>
  <w15:commentEx w15:paraId="51309D79" w15:done="0"/>
  <w15:commentEx w15:paraId="0CC672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B4C35" w16cid:durableId="21812245"/>
  <w16cid:commentId w16cid:paraId="22A09C6F" w16cid:durableId="218127DD"/>
  <w16cid:commentId w16cid:paraId="0E0A63EC" w16cid:durableId="21812616"/>
  <w16cid:commentId w16cid:paraId="51309D79" w16cid:durableId="218126DA"/>
  <w16cid:commentId w16cid:paraId="0CC672EC" w16cid:durableId="218118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BRTpdi-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4136"/>
    <w:multiLevelType w:val="hybridMultilevel"/>
    <w:tmpl w:val="8A0C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090"/>
    <w:multiLevelType w:val="hybridMultilevel"/>
    <w:tmpl w:val="35764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53F02"/>
    <w:multiLevelType w:val="hybridMultilevel"/>
    <w:tmpl w:val="712E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02"/>
    <w:rsid w:val="00174A96"/>
    <w:rsid w:val="001A1506"/>
    <w:rsid w:val="003B33C1"/>
    <w:rsid w:val="00420B12"/>
    <w:rsid w:val="004A5FDC"/>
    <w:rsid w:val="00611402"/>
    <w:rsid w:val="00621171"/>
    <w:rsid w:val="00652EAC"/>
    <w:rsid w:val="0077473E"/>
    <w:rsid w:val="00782EC2"/>
    <w:rsid w:val="007D1D1D"/>
    <w:rsid w:val="008269DE"/>
    <w:rsid w:val="008B4C05"/>
    <w:rsid w:val="00906BB4"/>
    <w:rsid w:val="00921EE3"/>
    <w:rsid w:val="00A91E82"/>
    <w:rsid w:val="00AA00DE"/>
    <w:rsid w:val="00B27102"/>
    <w:rsid w:val="00C37DFB"/>
    <w:rsid w:val="00D71FC0"/>
    <w:rsid w:val="00D91389"/>
    <w:rsid w:val="00E02512"/>
    <w:rsid w:val="00E624AC"/>
    <w:rsid w:val="00F81236"/>
    <w:rsid w:val="00F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F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E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1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1927</Characters>
  <Application>Microsoft Office Word</Application>
  <DocSecurity>0</DocSecurity>
  <Lines>62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2019-11-21T13:33:00Z</dcterms:created>
  <dcterms:modified xsi:type="dcterms:W3CDTF">2019-11-21T13:38:00Z</dcterms:modified>
</cp:coreProperties>
</file>