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5FAB" w14:textId="77777777" w:rsidR="004D713E" w:rsidRPr="00A11FA6" w:rsidRDefault="00093E81" w:rsidP="001912FF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</w:pPr>
      <w:r w:rsidRPr="00A11FA6">
        <w:rPr>
          <w:rFonts w:ascii="Georgia" w:hAnsi="Georgia"/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C9B3C" wp14:editId="0FDC3879">
                <wp:simplePos x="0" y="0"/>
                <wp:positionH relativeFrom="column">
                  <wp:posOffset>83820</wp:posOffset>
                </wp:positionH>
                <wp:positionV relativeFrom="paragraph">
                  <wp:posOffset>236220</wp:posOffset>
                </wp:positionV>
                <wp:extent cx="6019800" cy="3642360"/>
                <wp:effectExtent l="0" t="0" r="38100" b="5334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0" cy="3642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DF8A8" w14:textId="77777777" w:rsidR="008925D9" w:rsidRPr="004A7FEF" w:rsidRDefault="00C50249" w:rsidP="008B523E">
                            <w:pPr>
                              <w:bidi w:val="0"/>
                              <w:ind w:left="142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 donation of $</w:t>
                            </w:r>
                            <w:r w:rsidR="008B523E"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00,000 will enable TZOHAR to help </w:t>
                            </w:r>
                            <w:r w:rsidR="008B523E"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590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children of immigrants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8901A5" w14:textId="77777777" w:rsidR="003969A4" w:rsidRPr="004A7FEF" w:rsidRDefault="00EA3A0D" w:rsidP="003969A4">
                            <w:pPr>
                              <w:bidi w:val="0"/>
                              <w:ind w:left="142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4A7FEF">
                              <w:rPr>
                                <w:rFonts w:ascii="Georgia" w:hAnsi="Georgia"/>
                              </w:rPr>
                              <w:t>A donation of $200,000 will enable TZOHAR, together with</w:t>
                            </w:r>
                            <w:r w:rsidR="00F607C5">
                              <w:rPr>
                                <w:rFonts w:ascii="Georgia" w:hAnsi="Georgia"/>
                              </w:rPr>
                              <w:t xml:space="preserve"> its partner organizations (ITI</w:t>
                            </w:r>
                            <w:r w:rsidRPr="004A7FEF">
                              <w:rPr>
                                <w:rFonts w:ascii="Georgia" w:hAnsi="Georgia"/>
                              </w:rPr>
                              <w:t xml:space="preserve">M and </w:t>
                            </w:r>
                            <w:proofErr w:type="spellStart"/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Giyur</w:t>
                            </w:r>
                            <w:proofErr w:type="spellEnd"/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Ka’Halacha</w:t>
                            </w:r>
                            <w:proofErr w:type="spellEnd"/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) to convert 400 children </w:t>
                            </w:r>
                            <w:r w:rsidR="008067C0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to Judaism </w:t>
                            </w:r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during the month of August and to introduce their families to a </w:t>
                            </w:r>
                            <w:r w:rsidR="000248F4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warm and welcoming</w:t>
                            </w:r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conversion process.   The Conversion Summer Camps, </w:t>
                            </w:r>
                            <w:r w:rsidR="00EF0D4E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run </w:t>
                            </w:r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in collaboration with TZOHAR, introduce the children to Jewish content</w:t>
                            </w:r>
                            <w:r w:rsidR="008067C0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, enabling </w:t>
                            </w:r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them to quickly integrate into the conversion process</w:t>
                            </w:r>
                            <w:r w:rsid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.  The program</w:t>
                            </w:r>
                            <w:r w:rsidR="000248F4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offers the children, who would otherwise would be wandering the streets unoccupied, </w:t>
                            </w:r>
                            <w:r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subsidized</w:t>
                            </w:r>
                            <w:r w:rsidR="000248F4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activity </w:t>
                            </w:r>
                            <w:r w:rsidR="008067C0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during</w:t>
                            </w:r>
                            <w:r w:rsidR="000248F4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the summer months. I</w:t>
                            </w:r>
                            <w:r w:rsidR="00EF0D4E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t </w:t>
                            </w:r>
                            <w:r w:rsidR="003969A4"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also </w:t>
                            </w:r>
                            <w:r w:rsidR="00EF0D4E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introduce</w:t>
                            </w:r>
                            <w:r w:rsid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s</w:t>
                            </w:r>
                            <w:r w:rsidR="003969A4"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4A7FEF"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the children’s parents </w:t>
                            </w:r>
                            <w:r w:rsid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to </w:t>
                            </w:r>
                            <w:r w:rsidR="003969A4"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>a conversion solution, maximizing the conversion process,</w:t>
                            </w:r>
                            <w:r w:rsidR="000248F4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and</w:t>
                            </w:r>
                            <w:r w:rsidR="003969A4" w:rsidRPr="004A7FEF">
                              <w:rPr>
                                <w:rFonts w:ascii="Georgia" w:hAnsi="Georgia" w:cstheme="minorHAnsi"/>
                                <w:color w:val="000000"/>
                                <w:shd w:val="clear" w:color="auto" w:fill="FFFFFF"/>
                              </w:rPr>
                              <w:t xml:space="preserve"> expanding it to additional circles.</w:t>
                            </w:r>
                            <w:r w:rsidR="003969A4" w:rsidRPr="004A7FEF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4711151F" w14:textId="77777777" w:rsidR="00093E81" w:rsidRPr="004A7FEF" w:rsidRDefault="00093E81" w:rsidP="003969A4">
                            <w:pPr>
                              <w:bidi w:val="0"/>
                              <w:ind w:left="142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A7FEF">
                              <w:rPr>
                                <w:rFonts w:ascii="Georgia" w:hAnsi="Georgia"/>
                                <w:rtl/>
                              </w:rPr>
                              <w:t xml:space="preserve"> 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In recognition of this generous donation, TZOHAR will include the donor's name on all printed material</w:t>
                            </w:r>
                            <w:r w:rsid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s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pertaining to TZOHAR's </w:t>
                            </w:r>
                            <w:r w:rsidR="003969A4"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Conversion Summer Camps Pro</w:t>
                            </w:r>
                            <w:r w:rsidRPr="004A7FEF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ject and on the Tzohar website. Personalized reports on the progress of the project will be provided to the donor periodically.</w:t>
                            </w:r>
                          </w:p>
                          <w:p w14:paraId="75641B9A" w14:textId="77777777" w:rsidR="00621FD6" w:rsidRPr="004A7FEF" w:rsidRDefault="008B523E" w:rsidP="00093E81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4A7FEF">
                              <w:rPr>
                                <w:rFonts w:ascii="Georgia" w:hAnsi="Georgia"/>
                                <w:rtl/>
                              </w:rPr>
                              <w:t xml:space="preserve"> </w:t>
                            </w:r>
                          </w:p>
                          <w:p w14:paraId="1C83DEE1" w14:textId="77777777" w:rsidR="00093E81" w:rsidRDefault="00093E81" w:rsidP="00093E81">
                            <w:pPr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  <w:p w14:paraId="0A0A2200" w14:textId="77777777" w:rsidR="00093E81" w:rsidRPr="003614EF" w:rsidRDefault="00093E81" w:rsidP="00093E8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9B3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6.6pt;margin-top:18.6pt;width:474pt;height:286.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2F8DF8A8" w14:textId="77777777" w:rsidR="008925D9" w:rsidRPr="004A7FEF" w:rsidRDefault="00C50249" w:rsidP="008B523E">
                      <w:pPr>
                        <w:bidi w:val="0"/>
                        <w:ind w:left="142"/>
                        <w:jc w:val="both"/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A donation of $</w:t>
                      </w:r>
                      <w:r w:rsidR="008B523E"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00,000 will enable TZOHAR to help </w:t>
                      </w:r>
                      <w:r w:rsidR="008B523E"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590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children of immigrants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8901A5" w14:textId="77777777" w:rsidR="003969A4" w:rsidRPr="004A7FEF" w:rsidRDefault="00EA3A0D" w:rsidP="003969A4">
                      <w:pPr>
                        <w:bidi w:val="0"/>
                        <w:ind w:left="142"/>
                        <w:jc w:val="both"/>
                        <w:rPr>
                          <w:rFonts w:ascii="Georgia" w:hAnsi="Georgia"/>
                        </w:rPr>
                      </w:pPr>
                      <w:r w:rsidRPr="004A7FEF">
                        <w:rPr>
                          <w:rFonts w:ascii="Georgia" w:hAnsi="Georgia"/>
                        </w:rPr>
                        <w:t>A donation of $200,000 will enable TZOHAR, together with</w:t>
                      </w:r>
                      <w:r w:rsidR="00F607C5">
                        <w:rPr>
                          <w:rFonts w:ascii="Georgia" w:hAnsi="Georgia"/>
                        </w:rPr>
                        <w:t xml:space="preserve"> its partner organizations (ITI</w:t>
                      </w:r>
                      <w:r w:rsidRPr="004A7FEF">
                        <w:rPr>
                          <w:rFonts w:ascii="Georgia" w:hAnsi="Georgia"/>
                        </w:rPr>
                        <w:t xml:space="preserve">M and </w:t>
                      </w:r>
                      <w:proofErr w:type="spellStart"/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Giyur</w:t>
                      </w:r>
                      <w:proofErr w:type="spellEnd"/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Ka’Halacha</w:t>
                      </w:r>
                      <w:proofErr w:type="spellEnd"/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) to convert 400 children </w:t>
                      </w:r>
                      <w:r w:rsidR="008067C0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to Judaism </w:t>
                      </w:r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during the month of August and to introduce their families to a </w:t>
                      </w:r>
                      <w:r w:rsidR="000248F4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warm and welcoming</w:t>
                      </w:r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conversion process.   The Conversion Summer Camps, </w:t>
                      </w:r>
                      <w:r w:rsidR="00EF0D4E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run </w:t>
                      </w:r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in collaboration with TZOHAR, introduce the children to Jewish content</w:t>
                      </w:r>
                      <w:r w:rsidR="008067C0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, enabling </w:t>
                      </w:r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them to quickly integrate into the conversion process</w:t>
                      </w:r>
                      <w:r w:rsid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.  The program</w:t>
                      </w:r>
                      <w:r w:rsidR="000248F4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offers the children, who would otherwise would be wandering the streets unoccupied, </w:t>
                      </w:r>
                      <w:r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subsidized</w:t>
                      </w:r>
                      <w:r w:rsidR="000248F4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activity </w:t>
                      </w:r>
                      <w:r w:rsidR="008067C0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during</w:t>
                      </w:r>
                      <w:r w:rsidR="000248F4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the summer months. I</w:t>
                      </w:r>
                      <w:r w:rsidR="00EF0D4E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t </w:t>
                      </w:r>
                      <w:r w:rsidR="003969A4"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also </w:t>
                      </w:r>
                      <w:r w:rsidR="00EF0D4E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introduce</w:t>
                      </w:r>
                      <w:r w:rsid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s</w:t>
                      </w:r>
                      <w:r w:rsidR="003969A4"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4A7FEF"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the children’s parents </w:t>
                      </w:r>
                      <w:r w:rsid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to </w:t>
                      </w:r>
                      <w:r w:rsidR="003969A4"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>a conversion solution, maximizing the conversion process,</w:t>
                      </w:r>
                      <w:r w:rsidR="000248F4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and</w:t>
                      </w:r>
                      <w:r w:rsidR="003969A4" w:rsidRPr="004A7FEF">
                        <w:rPr>
                          <w:rFonts w:ascii="Georgia" w:hAnsi="Georgia" w:cstheme="minorHAnsi"/>
                          <w:color w:val="000000"/>
                          <w:shd w:val="clear" w:color="auto" w:fill="FFFFFF"/>
                        </w:rPr>
                        <w:t xml:space="preserve"> expanding it to additional circles.</w:t>
                      </w:r>
                      <w:r w:rsidR="003969A4" w:rsidRPr="004A7FEF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4711151F" w14:textId="77777777" w:rsidR="00093E81" w:rsidRPr="004A7FEF" w:rsidRDefault="00093E81" w:rsidP="003969A4">
                      <w:pPr>
                        <w:bidi w:val="0"/>
                        <w:ind w:left="142"/>
                        <w:jc w:val="both"/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A7FEF">
                        <w:rPr>
                          <w:rFonts w:ascii="Georgia" w:hAnsi="Georgia"/>
                          <w:rtl/>
                        </w:rPr>
                        <w:t xml:space="preserve"> 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In recognition of this generous donation, TZOHAR will include the donor's name on all printed material</w:t>
                      </w:r>
                      <w:r w:rsid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s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pertaining to TZOHAR's </w:t>
                      </w:r>
                      <w:r w:rsidR="003969A4"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Conversion Summer Camps Pro</w:t>
                      </w:r>
                      <w:r w:rsidRPr="004A7FEF">
                        <w:rPr>
                          <w:rFonts w:ascii="Georgia" w:hAnsi="Georg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ject and on the Tzohar website. Personalized reports on the progress of the project will be provided to the donor periodically.</w:t>
                      </w:r>
                    </w:p>
                    <w:p w14:paraId="75641B9A" w14:textId="77777777" w:rsidR="00621FD6" w:rsidRPr="004A7FEF" w:rsidRDefault="008B523E" w:rsidP="00093E81">
                      <w:pPr>
                        <w:rPr>
                          <w:rFonts w:ascii="Georgia" w:hAnsi="Georgia"/>
                          <w:b/>
                          <w:bCs/>
                          <w:color w:val="FF0000"/>
                          <w:rtl/>
                        </w:rPr>
                      </w:pPr>
                      <w:r w:rsidRPr="004A7FEF">
                        <w:rPr>
                          <w:rFonts w:ascii="Georgia" w:hAnsi="Georgia"/>
                          <w:rtl/>
                        </w:rPr>
                        <w:t xml:space="preserve"> </w:t>
                      </w:r>
                    </w:p>
                    <w:p w14:paraId="1C83DEE1" w14:textId="77777777" w:rsidR="00093E81" w:rsidRDefault="00093E81" w:rsidP="00093E81">
                      <w:pPr>
                        <w:rPr>
                          <w:b/>
                          <w:bCs/>
                          <w:color w:val="FF0000"/>
                          <w:rtl/>
                        </w:rPr>
                      </w:pPr>
                    </w:p>
                    <w:p w14:paraId="0A0A2200" w14:textId="77777777" w:rsidR="00093E81" w:rsidRPr="003614EF" w:rsidRDefault="00093E81" w:rsidP="00093E81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13E"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  <w:t>Spons</w:t>
      </w:r>
      <w:r w:rsidR="0079391A"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  <w:t>o</w:t>
      </w:r>
      <w:r w:rsidR="004D713E"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  <w:t>ring the project</w:t>
      </w:r>
    </w:p>
    <w:p w14:paraId="0369183D" w14:textId="77777777" w:rsidR="00E54BC0" w:rsidRPr="00A11FA6" w:rsidRDefault="00E54BC0" w:rsidP="008925D9">
      <w:pPr>
        <w:pStyle w:val="BasicParagraph"/>
        <w:bidi w:val="0"/>
        <w:rPr>
          <w:rFonts w:ascii="Georgia" w:hAnsi="Georgia" w:cs="Times New Roman"/>
          <w:color w:val="0981C4"/>
          <w:position w:val="4"/>
          <w:rtl/>
          <w:lang w:bidi="he-IL"/>
        </w:rPr>
      </w:pPr>
    </w:p>
    <w:p w14:paraId="71D38BF6" w14:textId="77777777" w:rsidR="00E54BC0" w:rsidRPr="00A11FA6" w:rsidRDefault="00E54BC0" w:rsidP="009A1528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5BAD5839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241E664A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3D46E7B8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64345894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473724B2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29878EF7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50846C73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03416600" w14:textId="77777777" w:rsidR="008925D9" w:rsidRPr="00A11FA6" w:rsidRDefault="008925D9" w:rsidP="008925D9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Times New Roman"/>
          <w:color w:val="0981C4"/>
          <w:position w:val="4"/>
          <w:lang w:bidi="he-IL"/>
        </w:rPr>
      </w:pPr>
    </w:p>
    <w:p w14:paraId="7EF2C8E4" w14:textId="77777777" w:rsidR="008B523E" w:rsidRPr="00A11FA6" w:rsidRDefault="008B523E" w:rsidP="008B523E">
      <w:pPr>
        <w:jc w:val="center"/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4311CA31" w14:textId="77777777" w:rsidR="00093E81" w:rsidRPr="00A11FA6" w:rsidRDefault="00093E81" w:rsidP="006C4A2C">
      <w:pPr>
        <w:rPr>
          <w:rFonts w:ascii="Georgia" w:hAnsi="Georgia" w:cstheme="minorBidi"/>
          <w:b/>
          <w:bCs/>
          <w:caps/>
          <w:color w:val="0070C0"/>
          <w:sz w:val="32"/>
          <w:szCs w:val="32"/>
          <w:rtl/>
        </w:rPr>
      </w:pPr>
    </w:p>
    <w:p w14:paraId="1C8691D8" w14:textId="77777777" w:rsidR="003969A4" w:rsidRPr="00A11FA6" w:rsidRDefault="003969A4" w:rsidP="00093E81">
      <w:pPr>
        <w:rPr>
          <w:rFonts w:ascii="Georgia" w:hAnsi="Georgia" w:cstheme="minorBidi"/>
          <w:b/>
          <w:bCs/>
          <w:caps/>
          <w:color w:val="0070C0"/>
          <w:sz w:val="32"/>
          <w:szCs w:val="32"/>
        </w:rPr>
      </w:pPr>
    </w:p>
    <w:p w14:paraId="7195CF5A" w14:textId="77777777" w:rsidR="003969A4" w:rsidRPr="00A11FA6" w:rsidRDefault="003969A4" w:rsidP="00093E81">
      <w:pPr>
        <w:rPr>
          <w:rFonts w:ascii="Georgia" w:hAnsi="Georgia" w:cstheme="minorBidi"/>
          <w:b/>
          <w:bCs/>
          <w:caps/>
          <w:color w:val="0070C0"/>
          <w:sz w:val="32"/>
          <w:szCs w:val="32"/>
        </w:rPr>
      </w:pPr>
    </w:p>
    <w:p w14:paraId="1B409F44" w14:textId="77777777" w:rsidR="00EF0D4E" w:rsidRDefault="00EF0D4E" w:rsidP="00B63073">
      <w:pPr>
        <w:bidi w:val="0"/>
        <w:ind w:right="-1324"/>
        <w:jc w:val="both"/>
        <w:rPr>
          <w:rFonts w:ascii="Georgia" w:hAnsi="Georgia" w:cs="Myriad Pro Black"/>
          <w:b/>
          <w:bCs/>
          <w:caps/>
          <w:color w:val="0070C0"/>
          <w:sz w:val="30"/>
          <w:szCs w:val="30"/>
        </w:rPr>
      </w:pPr>
    </w:p>
    <w:p w14:paraId="192AB904" w14:textId="77777777" w:rsidR="008B523E" w:rsidRPr="00A11FA6" w:rsidRDefault="006C4A2C" w:rsidP="00EF0D4E">
      <w:pPr>
        <w:bidi w:val="0"/>
        <w:ind w:right="-1324"/>
        <w:jc w:val="both"/>
        <w:rPr>
          <w:rFonts w:ascii="Georgia" w:hAnsi="Georgia" w:cs="Myriad Pro Black"/>
          <w:b/>
          <w:bCs/>
          <w:caps/>
          <w:color w:val="0070C0"/>
          <w:sz w:val="30"/>
          <w:szCs w:val="30"/>
        </w:rPr>
      </w:pPr>
      <w:r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>why</w:t>
      </w:r>
      <w:r w:rsidR="003969A4"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>?</w:t>
      </w:r>
      <w:r w:rsidR="004A7FEF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 xml:space="preserve"> </w:t>
      </w:r>
      <w:r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>- the need</w:t>
      </w:r>
      <w:r w:rsidR="00514557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 xml:space="preserve"> </w:t>
      </w:r>
      <w:r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>-</w:t>
      </w:r>
      <w:r w:rsidR="003969A4"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 xml:space="preserve"> </w:t>
      </w:r>
      <w:r w:rsidR="003969A4" w:rsidRPr="00A11FA6">
        <w:rPr>
          <w:rFonts w:ascii="Georgia" w:hAnsi="Georgia" w:cs="Myriad Pro Black"/>
          <w:b/>
          <w:bCs/>
          <w:color w:val="0070C0"/>
          <w:sz w:val="30"/>
          <w:szCs w:val="30"/>
        </w:rPr>
        <w:t xml:space="preserve">Summer Camps </w:t>
      </w:r>
      <w:r w:rsidR="00514557" w:rsidRPr="00A11FA6">
        <w:rPr>
          <w:rFonts w:ascii="Georgia" w:hAnsi="Georgia" w:cs="Myriad Pro Black"/>
          <w:b/>
          <w:bCs/>
          <w:color w:val="0070C0"/>
          <w:sz w:val="30"/>
          <w:szCs w:val="30"/>
        </w:rPr>
        <w:t>in</w:t>
      </w:r>
      <w:r w:rsidR="003969A4" w:rsidRPr="00A11FA6">
        <w:rPr>
          <w:rFonts w:ascii="Georgia" w:hAnsi="Georgia" w:cs="Myriad Pro Black"/>
          <w:b/>
          <w:bCs/>
          <w:color w:val="0070C0"/>
          <w:sz w:val="30"/>
          <w:szCs w:val="30"/>
        </w:rPr>
        <w:t xml:space="preserve"> Cooperation with</w:t>
      </w:r>
      <w:r w:rsidR="003969A4" w:rsidRPr="00A11FA6">
        <w:rPr>
          <w:rFonts w:ascii="Georgia" w:hAnsi="Georgia" w:cs="Myriad Pro Black"/>
          <w:b/>
          <w:bCs/>
          <w:caps/>
          <w:color w:val="0070C0"/>
          <w:sz w:val="30"/>
          <w:szCs w:val="30"/>
        </w:rPr>
        <w:t xml:space="preserve"> tZOHAR</w:t>
      </w:r>
    </w:p>
    <w:p w14:paraId="1708829B" w14:textId="77777777" w:rsidR="008B523E" w:rsidRPr="00A11FA6" w:rsidRDefault="000248F4" w:rsidP="00B63073">
      <w:pPr>
        <w:bidi w:val="0"/>
        <w:ind w:right="-1234"/>
        <w:jc w:val="both"/>
        <w:rPr>
          <w:rFonts w:ascii="Georgia" w:hAnsi="Georgia" w:cstheme="minorBidi"/>
          <w:sz w:val="24"/>
          <w:szCs w:val="24"/>
        </w:rPr>
      </w:pPr>
      <w:r>
        <w:rPr>
          <w:rFonts w:ascii="Georgia" w:hAnsi="Georgia" w:cstheme="minorBidi"/>
          <w:sz w:val="24"/>
          <w:szCs w:val="24"/>
        </w:rPr>
        <w:t xml:space="preserve">In Israel, </w:t>
      </w:r>
      <w:r w:rsidR="00E94FD5">
        <w:rPr>
          <w:rFonts w:ascii="Georgia" w:hAnsi="Georgia" w:cstheme="minorBidi"/>
          <w:sz w:val="24"/>
          <w:szCs w:val="24"/>
        </w:rPr>
        <w:t>there are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</w:t>
      </w:r>
      <w:r>
        <w:rPr>
          <w:rFonts w:ascii="Georgia" w:hAnsi="Georgia" w:cstheme="minorBidi"/>
          <w:sz w:val="24"/>
          <w:szCs w:val="24"/>
        </w:rPr>
        <w:t>approximately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500,000 </w:t>
      </w:r>
      <w:r w:rsidR="00F607C5">
        <w:rPr>
          <w:rFonts w:ascii="Georgia" w:hAnsi="Georgia" w:cstheme="minorBidi"/>
          <w:sz w:val="24"/>
          <w:szCs w:val="24"/>
        </w:rPr>
        <w:t>immigrants from the former Soviet Union</w:t>
      </w:r>
      <w:r w:rsidR="00E94FD5">
        <w:rPr>
          <w:rFonts w:ascii="Georgia" w:hAnsi="Georgia" w:cstheme="minorBidi"/>
          <w:sz w:val="24"/>
          <w:szCs w:val="24"/>
        </w:rPr>
        <w:t xml:space="preserve"> </w:t>
      </w:r>
      <w:r w:rsidR="00F607C5">
        <w:rPr>
          <w:rFonts w:ascii="Georgia" w:hAnsi="Georgia" w:cstheme="minorBidi"/>
          <w:sz w:val="24"/>
          <w:szCs w:val="24"/>
        </w:rPr>
        <w:t>who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are not </w:t>
      </w:r>
      <w:r w:rsidR="00EF0D4E">
        <w:rPr>
          <w:rFonts w:ascii="Georgia" w:hAnsi="Georgia" w:cstheme="minorBidi"/>
          <w:sz w:val="24"/>
          <w:szCs w:val="24"/>
        </w:rPr>
        <w:t xml:space="preserve">considered </w:t>
      </w:r>
      <w:r w:rsidR="003969A4" w:rsidRPr="00A11FA6">
        <w:rPr>
          <w:rFonts w:ascii="Georgia" w:hAnsi="Georgia" w:cstheme="minorBidi"/>
          <w:sz w:val="24"/>
          <w:szCs w:val="24"/>
        </w:rPr>
        <w:t>Jewish according to Halacha (Jewish religious law); consequently, each year, some 5,000 children are born who are not</w:t>
      </w:r>
      <w:r>
        <w:rPr>
          <w:rFonts w:ascii="Georgia" w:hAnsi="Georgia" w:cstheme="minorBidi"/>
          <w:sz w:val="24"/>
          <w:szCs w:val="24"/>
        </w:rPr>
        <w:t xml:space="preserve"> halakhically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Jewish. </w:t>
      </w:r>
    </w:p>
    <w:p w14:paraId="3C8737F8" w14:textId="77777777" w:rsidR="003969A4" w:rsidRPr="00A11FA6" w:rsidRDefault="008067C0" w:rsidP="00B63073">
      <w:pPr>
        <w:bidi w:val="0"/>
        <w:ind w:right="-1234"/>
        <w:jc w:val="both"/>
        <w:rPr>
          <w:rFonts w:ascii="Georgia" w:hAnsi="Georgia" w:cstheme="minorBidi"/>
          <w:sz w:val="24"/>
          <w:szCs w:val="24"/>
        </w:rPr>
      </w:pPr>
      <w:r>
        <w:rPr>
          <w:rFonts w:ascii="Georgia" w:hAnsi="Georgia" w:cstheme="minorBidi"/>
          <w:sz w:val="24"/>
          <w:szCs w:val="24"/>
        </w:rPr>
        <w:t xml:space="preserve">This is </w:t>
      </w:r>
      <w:r w:rsidR="003969A4" w:rsidRPr="00A11FA6">
        <w:rPr>
          <w:rFonts w:ascii="Georgia" w:hAnsi="Georgia" w:cstheme="minorBidi"/>
          <w:sz w:val="24"/>
          <w:szCs w:val="24"/>
        </w:rPr>
        <w:t xml:space="preserve">a social </w:t>
      </w:r>
      <w:r w:rsidR="004A7FEF">
        <w:rPr>
          <w:rFonts w:ascii="Georgia" w:hAnsi="Georgia" w:cstheme="minorBidi"/>
          <w:sz w:val="24"/>
          <w:szCs w:val="24"/>
        </w:rPr>
        <w:t xml:space="preserve">ticking </w:t>
      </w:r>
      <w:r w:rsidR="003969A4" w:rsidRPr="00A11FA6">
        <w:rPr>
          <w:rFonts w:ascii="Georgia" w:hAnsi="Georgia" w:cstheme="minorBidi"/>
          <w:sz w:val="24"/>
          <w:szCs w:val="24"/>
        </w:rPr>
        <w:t>time bomb</w:t>
      </w:r>
      <w:r w:rsidR="00F607C5">
        <w:rPr>
          <w:rFonts w:ascii="Georgia" w:hAnsi="Georgia" w:cstheme="minorBidi"/>
          <w:sz w:val="24"/>
          <w:szCs w:val="24"/>
        </w:rPr>
        <w:t xml:space="preserve">, an assimilationist threat, </w:t>
      </w:r>
      <w:r w:rsidR="003969A4" w:rsidRPr="00A11FA6">
        <w:rPr>
          <w:rFonts w:ascii="Georgia" w:hAnsi="Georgia" w:cstheme="minorBidi"/>
          <w:sz w:val="24"/>
          <w:szCs w:val="24"/>
        </w:rPr>
        <w:t xml:space="preserve">likely to strike a severe blow to </w:t>
      </w:r>
      <w:commentRangeStart w:id="0"/>
      <w:r w:rsidR="003969A4" w:rsidRPr="00A11FA6">
        <w:rPr>
          <w:rFonts w:ascii="Georgia" w:hAnsi="Georgia" w:cstheme="minorBidi"/>
          <w:sz w:val="24"/>
          <w:szCs w:val="24"/>
        </w:rPr>
        <w:t>the</w:t>
      </w:r>
      <w:commentRangeEnd w:id="0"/>
      <w:r w:rsidR="00F607C5">
        <w:rPr>
          <w:rStyle w:val="CommentReference"/>
        </w:rPr>
        <w:commentReference w:id="0"/>
      </w:r>
      <w:r w:rsidR="003969A4" w:rsidRPr="00A11FA6">
        <w:rPr>
          <w:rFonts w:ascii="Georgia" w:hAnsi="Georgia" w:cstheme="minorBidi"/>
          <w:sz w:val="24"/>
          <w:szCs w:val="24"/>
        </w:rPr>
        <w:t xml:space="preserve"> State of Israel.</w:t>
      </w:r>
    </w:p>
    <w:p w14:paraId="2A7AFFC2" w14:textId="77777777" w:rsidR="00B47A90" w:rsidRPr="00A11FA6" w:rsidRDefault="00EF0D4E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theme="minorBidi"/>
          <w:sz w:val="24"/>
          <w:szCs w:val="24"/>
        </w:rPr>
        <w:t xml:space="preserve">Former </w:t>
      </w:r>
      <w:r w:rsidR="003969A4" w:rsidRPr="00A11FA6">
        <w:rPr>
          <w:rFonts w:ascii="Georgia" w:hAnsi="Georgia" w:cstheme="minorBidi"/>
          <w:sz w:val="24"/>
          <w:szCs w:val="24"/>
        </w:rPr>
        <w:t>Chief of the Mossad, Ephraim Halev</w:t>
      </w:r>
      <w:r w:rsidR="00B47A90" w:rsidRPr="00A11FA6">
        <w:rPr>
          <w:rFonts w:ascii="Georgia" w:hAnsi="Georgia" w:cstheme="minorBidi"/>
          <w:sz w:val="24"/>
          <w:szCs w:val="24"/>
        </w:rPr>
        <w:t>y</w:t>
      </w:r>
      <w:r w:rsidR="000248F4">
        <w:rPr>
          <w:rFonts w:ascii="Georgia" w:hAnsi="Georgia" w:cstheme="minorBidi"/>
          <w:sz w:val="24"/>
          <w:szCs w:val="24"/>
        </w:rPr>
        <w:t>,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</w:t>
      </w:r>
      <w:r w:rsidR="00F607C5">
        <w:rPr>
          <w:rFonts w:ascii="Georgia" w:hAnsi="Georgia" w:cstheme="minorBidi"/>
          <w:sz w:val="24"/>
          <w:szCs w:val="24"/>
        </w:rPr>
        <w:t>has defined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this danger as the largest existential </w:t>
      </w:r>
      <w:r w:rsidR="000248F4">
        <w:rPr>
          <w:rFonts w:ascii="Georgia" w:hAnsi="Georgia" w:cstheme="minorBidi"/>
          <w:sz w:val="24"/>
          <w:szCs w:val="24"/>
        </w:rPr>
        <w:t>threat</w:t>
      </w:r>
      <w:r w:rsidR="003969A4" w:rsidRPr="00A11FA6">
        <w:rPr>
          <w:rFonts w:ascii="Georgia" w:hAnsi="Georgia" w:cstheme="minorBidi"/>
          <w:sz w:val="24"/>
          <w:szCs w:val="24"/>
        </w:rPr>
        <w:t xml:space="preserve"> </w:t>
      </w:r>
      <w:r w:rsidR="000248F4">
        <w:rPr>
          <w:rFonts w:ascii="Georgia" w:hAnsi="Georgia" w:cstheme="minorBidi"/>
          <w:sz w:val="24"/>
          <w:szCs w:val="24"/>
        </w:rPr>
        <w:t>to the State of Israel since Iran</w:t>
      </w:r>
      <w:r w:rsidR="003969A4" w:rsidRPr="00A11FA6">
        <w:rPr>
          <w:rFonts w:ascii="Georgia" w:hAnsi="Georgia" w:cstheme="minorBidi"/>
          <w:sz w:val="24"/>
          <w:szCs w:val="24"/>
        </w:rPr>
        <w:t>.</w:t>
      </w:r>
      <w:r w:rsidR="008B523E" w:rsidRPr="00A11FA6">
        <w:rPr>
          <w:rFonts w:ascii="Georgia" w:hAnsi="Georgia"/>
          <w:sz w:val="24"/>
          <w:szCs w:val="24"/>
          <w:rtl/>
        </w:rPr>
        <w:t xml:space="preserve"> </w:t>
      </w:r>
      <w:r w:rsidR="00B47A90" w:rsidRPr="00A11FA6">
        <w:rPr>
          <w:rFonts w:ascii="Georgia" w:hAnsi="Georgia"/>
          <w:sz w:val="24"/>
          <w:szCs w:val="24"/>
        </w:rPr>
        <w:t xml:space="preserve"> </w:t>
      </w:r>
    </w:p>
    <w:p w14:paraId="4BB28713" w14:textId="77777777" w:rsidR="008B523E" w:rsidRPr="00A11FA6" w:rsidRDefault="00B47A90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 w:rsidRPr="00A11FA6">
        <w:rPr>
          <w:rFonts w:ascii="Georgia" w:hAnsi="Georgia"/>
          <w:sz w:val="24"/>
          <w:szCs w:val="24"/>
        </w:rPr>
        <w:t xml:space="preserve">Giyur Ka’Halacha is a project established two years ago by a group of Rabbis, headed by Rabbi Nachum Rabinowitz, Rabbi David Stav, Rabbi Riskin, </w:t>
      </w:r>
      <w:r w:rsidR="004A7FEF">
        <w:rPr>
          <w:rFonts w:ascii="Georgia" w:hAnsi="Georgia"/>
          <w:sz w:val="24"/>
          <w:szCs w:val="24"/>
        </w:rPr>
        <w:t>among others.</w:t>
      </w:r>
      <w:r w:rsidRPr="00A11FA6">
        <w:rPr>
          <w:rFonts w:ascii="Georgia" w:hAnsi="Georgia"/>
          <w:sz w:val="24"/>
          <w:szCs w:val="24"/>
        </w:rPr>
        <w:t xml:space="preserve">  TZOHAR </w:t>
      </w:r>
      <w:r w:rsidR="004A7FEF">
        <w:rPr>
          <w:rFonts w:ascii="Georgia" w:hAnsi="Georgia"/>
          <w:sz w:val="24"/>
          <w:szCs w:val="24"/>
        </w:rPr>
        <w:t xml:space="preserve">has </w:t>
      </w:r>
      <w:r w:rsidRPr="00A11FA6">
        <w:rPr>
          <w:rFonts w:ascii="Georgia" w:hAnsi="Georgia"/>
          <w:sz w:val="24"/>
          <w:szCs w:val="24"/>
        </w:rPr>
        <w:t>partner</w:t>
      </w:r>
      <w:r w:rsidR="004A7FEF">
        <w:rPr>
          <w:rFonts w:ascii="Georgia" w:hAnsi="Georgia"/>
          <w:sz w:val="24"/>
          <w:szCs w:val="24"/>
        </w:rPr>
        <w:t>ed</w:t>
      </w:r>
      <w:r w:rsidRPr="00A11FA6">
        <w:rPr>
          <w:rFonts w:ascii="Georgia" w:hAnsi="Georgia"/>
          <w:sz w:val="24"/>
          <w:szCs w:val="24"/>
        </w:rPr>
        <w:t xml:space="preserve"> with the ITIM Organization and Ohr Torah Stone, in an effort to centralize and fund the activity of Giyur Ka’Halacha. </w:t>
      </w:r>
    </w:p>
    <w:p w14:paraId="1AF4B653" w14:textId="77777777" w:rsidR="008B523E" w:rsidRPr="00A11FA6" w:rsidRDefault="002641DF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 w:rsidRPr="00A11FA6">
        <w:rPr>
          <w:rFonts w:ascii="Georgia" w:hAnsi="Georgia"/>
          <w:sz w:val="24"/>
          <w:szCs w:val="24"/>
        </w:rPr>
        <w:t xml:space="preserve">During the past two years, there has been great trepidation among Former Soviet Union </w:t>
      </w:r>
      <w:r w:rsidR="000248F4">
        <w:rPr>
          <w:rFonts w:ascii="Georgia" w:hAnsi="Georgia"/>
          <w:sz w:val="24"/>
          <w:szCs w:val="24"/>
        </w:rPr>
        <w:t xml:space="preserve">immigrants in Israel </w:t>
      </w:r>
      <w:r w:rsidRPr="00A11FA6">
        <w:rPr>
          <w:rFonts w:ascii="Georgia" w:hAnsi="Georgia"/>
          <w:sz w:val="24"/>
          <w:szCs w:val="24"/>
        </w:rPr>
        <w:t>regarding t</w:t>
      </w:r>
      <w:r w:rsidR="000248F4">
        <w:rPr>
          <w:rFonts w:ascii="Georgia" w:hAnsi="Georgia"/>
          <w:sz w:val="24"/>
          <w:szCs w:val="24"/>
        </w:rPr>
        <w:t xml:space="preserve">he conversion process; most </w:t>
      </w:r>
      <w:r w:rsidRPr="00A11FA6">
        <w:rPr>
          <w:rFonts w:ascii="Georgia" w:hAnsi="Georgia"/>
          <w:sz w:val="24"/>
          <w:szCs w:val="24"/>
        </w:rPr>
        <w:t xml:space="preserve">are apprehensive about </w:t>
      </w:r>
      <w:proofErr w:type="gramStart"/>
      <w:r w:rsidRPr="00A11FA6">
        <w:rPr>
          <w:rFonts w:ascii="Georgia" w:hAnsi="Georgia"/>
          <w:sz w:val="24"/>
          <w:szCs w:val="24"/>
        </w:rPr>
        <w:t xml:space="preserve">entering </w:t>
      </w:r>
      <w:r w:rsidR="004A7FEF">
        <w:rPr>
          <w:rFonts w:ascii="Georgia" w:hAnsi="Georgia"/>
          <w:sz w:val="24"/>
          <w:szCs w:val="24"/>
        </w:rPr>
        <w:t>into</w:t>
      </w:r>
      <w:proofErr w:type="gramEnd"/>
      <w:r w:rsidR="004A7FEF">
        <w:rPr>
          <w:rFonts w:ascii="Georgia" w:hAnsi="Georgia"/>
          <w:sz w:val="24"/>
          <w:szCs w:val="24"/>
        </w:rPr>
        <w:t xml:space="preserve"> </w:t>
      </w:r>
      <w:r w:rsidRPr="00A11FA6">
        <w:rPr>
          <w:rFonts w:ascii="Georgia" w:hAnsi="Georgia"/>
          <w:sz w:val="24"/>
          <w:szCs w:val="24"/>
        </w:rPr>
        <w:t xml:space="preserve">the conversion process. </w:t>
      </w:r>
    </w:p>
    <w:p w14:paraId="39036080" w14:textId="77777777" w:rsidR="002641DF" w:rsidRPr="00A11FA6" w:rsidRDefault="008067C0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Despite</w:t>
      </w:r>
      <w:r w:rsidR="002641DF" w:rsidRPr="00A11FA6">
        <w:rPr>
          <w:rFonts w:ascii="Georgia" w:hAnsi="Georgia"/>
          <w:sz w:val="24"/>
          <w:szCs w:val="24"/>
        </w:rPr>
        <w:t xml:space="preserve"> many attempts to publicize the process through the various media, only 250 children </w:t>
      </w:r>
      <w:r>
        <w:rPr>
          <w:rFonts w:ascii="Georgia" w:hAnsi="Georgia"/>
          <w:sz w:val="24"/>
          <w:szCs w:val="24"/>
        </w:rPr>
        <w:t>participate</w:t>
      </w:r>
      <w:r w:rsidR="002641DF" w:rsidRPr="00A11FA6">
        <w:rPr>
          <w:rFonts w:ascii="Georgia" w:hAnsi="Georgia"/>
          <w:sz w:val="24"/>
          <w:szCs w:val="24"/>
        </w:rPr>
        <w:t xml:space="preserve"> in the conversion process each year</w:t>
      </w:r>
      <w:r w:rsidR="00913D9F">
        <w:rPr>
          <w:rFonts w:ascii="Georgia" w:hAnsi="Georgia" w:hint="cs"/>
          <w:sz w:val="24"/>
          <w:szCs w:val="24"/>
          <w:rtl/>
        </w:rPr>
        <w:t>—</w:t>
      </w:r>
      <w:r w:rsidR="00E30652">
        <w:rPr>
          <w:rFonts w:ascii="Georgia" w:hAnsi="Georgia"/>
          <w:sz w:val="24"/>
          <w:szCs w:val="24"/>
        </w:rPr>
        <w:t xml:space="preserve">much less than the expected 1000.  </w:t>
      </w:r>
    </w:p>
    <w:p w14:paraId="5199D9E1" w14:textId="77777777" w:rsidR="008B523E" w:rsidRPr="00A11FA6" w:rsidRDefault="002641DF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 w:rsidRPr="00A11FA6">
        <w:rPr>
          <w:rFonts w:ascii="Georgia" w:hAnsi="Georgia"/>
          <w:sz w:val="24"/>
          <w:szCs w:val="24"/>
        </w:rPr>
        <w:t xml:space="preserve">Consequently, the TZOHAR Organization reached the conclusion that </w:t>
      </w:r>
      <w:proofErr w:type="gramStart"/>
      <w:r w:rsidRPr="00A11FA6">
        <w:rPr>
          <w:rFonts w:ascii="Georgia" w:hAnsi="Georgia"/>
          <w:sz w:val="24"/>
          <w:szCs w:val="24"/>
        </w:rPr>
        <w:t>in order to</w:t>
      </w:r>
      <w:proofErr w:type="gramEnd"/>
      <w:r w:rsidRPr="00A11FA6">
        <w:rPr>
          <w:rFonts w:ascii="Georgia" w:hAnsi="Georgia"/>
          <w:sz w:val="24"/>
          <w:szCs w:val="24"/>
        </w:rPr>
        <w:t xml:space="preserve"> persuade </w:t>
      </w:r>
      <w:r w:rsidR="008067C0">
        <w:rPr>
          <w:rFonts w:ascii="Georgia" w:hAnsi="Georgia"/>
          <w:sz w:val="24"/>
          <w:szCs w:val="24"/>
        </w:rPr>
        <w:t>Israel’s</w:t>
      </w:r>
      <w:r w:rsidRPr="00A11FA6">
        <w:rPr>
          <w:rFonts w:ascii="Georgia" w:hAnsi="Georgia"/>
          <w:sz w:val="24"/>
          <w:szCs w:val="24"/>
        </w:rPr>
        <w:t xml:space="preserve"> Russian population to join the conversion process, </w:t>
      </w:r>
      <w:r w:rsidR="008067C0">
        <w:rPr>
          <w:rFonts w:ascii="Georgia" w:hAnsi="Georgia"/>
          <w:sz w:val="24"/>
          <w:szCs w:val="24"/>
        </w:rPr>
        <w:t xml:space="preserve">different and more creative steps were needed. </w:t>
      </w:r>
    </w:p>
    <w:p w14:paraId="16485C3D" w14:textId="77777777" w:rsidR="008B523E" w:rsidRPr="00A11FA6" w:rsidRDefault="008067C0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It was decided to</w:t>
      </w:r>
      <w:r w:rsidR="002641DF" w:rsidRPr="00A11FA6">
        <w:rPr>
          <w:rFonts w:ascii="Georgia" w:hAnsi="Georgia"/>
          <w:sz w:val="24"/>
          <w:szCs w:val="24"/>
        </w:rPr>
        <w:t xml:space="preserve"> use mo</w:t>
      </w:r>
      <w:r>
        <w:rPr>
          <w:rFonts w:ascii="Georgia" w:hAnsi="Georgia"/>
          <w:sz w:val="24"/>
          <w:szCs w:val="24"/>
        </w:rPr>
        <w:t>re sophisticated methods</w:t>
      </w:r>
      <w:r w:rsidR="002641DF" w:rsidRPr="00A11FA6">
        <w:rPr>
          <w:rFonts w:ascii="Georgia" w:hAnsi="Georgia"/>
          <w:sz w:val="24"/>
          <w:szCs w:val="24"/>
        </w:rPr>
        <w:t xml:space="preserve"> </w:t>
      </w:r>
      <w:r w:rsidR="00E30652">
        <w:rPr>
          <w:rFonts w:ascii="Georgia" w:hAnsi="Georgia"/>
          <w:sz w:val="24"/>
          <w:szCs w:val="24"/>
        </w:rPr>
        <w:t xml:space="preserve">to reach the target population. </w:t>
      </w:r>
      <w:proofErr w:type="gramStart"/>
      <w:r w:rsidR="00E30652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n order</w:t>
      </w:r>
      <w:r w:rsidR="002641DF" w:rsidRPr="00A11FA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to</w:t>
      </w:r>
      <w:proofErr w:type="gramEnd"/>
      <w:r>
        <w:rPr>
          <w:rFonts w:ascii="Georgia" w:hAnsi="Georgia"/>
          <w:sz w:val="24"/>
          <w:szCs w:val="24"/>
        </w:rPr>
        <w:t xml:space="preserve"> allay</w:t>
      </w:r>
      <w:r w:rsidR="002641DF" w:rsidRPr="00A11FA6">
        <w:rPr>
          <w:rFonts w:ascii="Georgia" w:hAnsi="Georgia"/>
          <w:sz w:val="24"/>
          <w:szCs w:val="24"/>
        </w:rPr>
        <w:t xml:space="preserve"> apprehension and doubts </w:t>
      </w:r>
      <w:r>
        <w:rPr>
          <w:rFonts w:ascii="Georgia" w:hAnsi="Georgia"/>
          <w:sz w:val="24"/>
          <w:szCs w:val="24"/>
        </w:rPr>
        <w:t>and to make</w:t>
      </w:r>
      <w:r w:rsidR="002641DF" w:rsidRPr="00A11FA6">
        <w:rPr>
          <w:rFonts w:ascii="Georgia" w:hAnsi="Georgia"/>
          <w:sz w:val="24"/>
          <w:szCs w:val="24"/>
        </w:rPr>
        <w:t xml:space="preserve"> the process more inviting and welcoming, the idea of running a conversion activity as part of summer camps was suggested. </w:t>
      </w:r>
    </w:p>
    <w:p w14:paraId="71075F48" w14:textId="77777777" w:rsidR="008B523E" w:rsidRPr="00A11FA6" w:rsidRDefault="002641DF" w:rsidP="002641DF">
      <w:pPr>
        <w:bidi w:val="0"/>
        <w:ind w:right="-1234"/>
        <w:rPr>
          <w:rFonts w:ascii="Georgia" w:hAnsi="Georgia"/>
          <w:b/>
          <w:bCs/>
          <w:sz w:val="24"/>
          <w:szCs w:val="24"/>
          <w:u w:val="single"/>
        </w:rPr>
      </w:pPr>
      <w:r w:rsidRPr="00A11FA6">
        <w:rPr>
          <w:rFonts w:ascii="Georgia" w:hAnsi="Georgia"/>
          <w:b/>
          <w:bCs/>
          <w:sz w:val="24"/>
          <w:szCs w:val="24"/>
          <w:u w:val="single"/>
        </w:rPr>
        <w:t xml:space="preserve">TZOHAR’s Conversion Summer Camps are the Solution </w:t>
      </w:r>
    </w:p>
    <w:p w14:paraId="42DF462A" w14:textId="77777777" w:rsidR="002641DF" w:rsidRPr="00A11FA6" w:rsidRDefault="004A7FEF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A11FA6">
        <w:rPr>
          <w:rFonts w:ascii="Georgia" w:hAnsi="Georgia"/>
          <w:sz w:val="24"/>
          <w:szCs w:val="24"/>
        </w:rPr>
        <w:t xml:space="preserve"> pilot was conducted </w:t>
      </w:r>
      <w:r>
        <w:rPr>
          <w:rFonts w:ascii="Georgia" w:hAnsi="Georgia"/>
          <w:sz w:val="24"/>
          <w:szCs w:val="24"/>
        </w:rPr>
        <w:t>du</w:t>
      </w:r>
      <w:r w:rsidRPr="00A11FA6">
        <w:rPr>
          <w:rFonts w:ascii="Georgia" w:hAnsi="Georgia"/>
          <w:sz w:val="24"/>
          <w:szCs w:val="24"/>
        </w:rPr>
        <w:t>ring</w:t>
      </w:r>
      <w:r w:rsidR="00B63073" w:rsidRPr="00A11FA6">
        <w:rPr>
          <w:rFonts w:ascii="Georgia" w:hAnsi="Georgia"/>
          <w:sz w:val="24"/>
          <w:szCs w:val="24"/>
        </w:rPr>
        <w:t xml:space="preserve"> </w:t>
      </w:r>
      <w:r w:rsidR="008067C0">
        <w:rPr>
          <w:rFonts w:ascii="Georgia" w:hAnsi="Georgia"/>
          <w:sz w:val="24"/>
          <w:szCs w:val="24"/>
        </w:rPr>
        <w:t>the past</w:t>
      </w:r>
      <w:r w:rsidR="00B63073" w:rsidRPr="00A11FA6">
        <w:rPr>
          <w:rFonts w:ascii="Georgia" w:hAnsi="Georgia"/>
          <w:sz w:val="24"/>
          <w:szCs w:val="24"/>
        </w:rPr>
        <w:t xml:space="preserve"> Passover vacation.  Two camps </w:t>
      </w:r>
      <w:r w:rsidR="00EF0D4E">
        <w:rPr>
          <w:rFonts w:ascii="Georgia" w:hAnsi="Georgia"/>
          <w:sz w:val="24"/>
          <w:szCs w:val="24"/>
        </w:rPr>
        <w:t>that</w:t>
      </w:r>
      <w:r w:rsidR="00B63073" w:rsidRPr="00A11FA6">
        <w:rPr>
          <w:rFonts w:ascii="Georgia" w:hAnsi="Georgia"/>
          <w:sz w:val="24"/>
          <w:szCs w:val="24"/>
        </w:rPr>
        <w:t xml:space="preserve"> introduced Jewish concepts were run for children </w:t>
      </w:r>
      <w:r>
        <w:rPr>
          <w:rFonts w:ascii="Georgia" w:hAnsi="Georgia"/>
          <w:sz w:val="24"/>
          <w:szCs w:val="24"/>
        </w:rPr>
        <w:t xml:space="preserve">from </w:t>
      </w:r>
      <w:r w:rsidR="00B63073" w:rsidRPr="00A11FA6">
        <w:rPr>
          <w:rFonts w:ascii="Georgia" w:hAnsi="Georgia"/>
          <w:sz w:val="24"/>
          <w:szCs w:val="24"/>
        </w:rPr>
        <w:t xml:space="preserve">FSU communities.  The importance of the camp and its groundbreaking activity </w:t>
      </w:r>
      <w:r w:rsidR="00D17CC1">
        <w:rPr>
          <w:rFonts w:ascii="Georgia" w:hAnsi="Georgia"/>
          <w:sz w:val="24"/>
          <w:szCs w:val="24"/>
        </w:rPr>
        <w:t xml:space="preserve">was </w:t>
      </w:r>
      <w:r w:rsidR="00B63073" w:rsidRPr="00A11FA6">
        <w:rPr>
          <w:rFonts w:ascii="Georgia" w:hAnsi="Georgia"/>
          <w:sz w:val="24"/>
          <w:szCs w:val="24"/>
        </w:rPr>
        <w:t xml:space="preserve">a session with the parents </w:t>
      </w:r>
      <w:proofErr w:type="gramStart"/>
      <w:r w:rsidR="00B63073" w:rsidRPr="00A11FA6">
        <w:rPr>
          <w:rFonts w:ascii="Georgia" w:hAnsi="Georgia"/>
          <w:sz w:val="24"/>
          <w:szCs w:val="24"/>
        </w:rPr>
        <w:t>during the course of</w:t>
      </w:r>
      <w:proofErr w:type="gramEnd"/>
      <w:r w:rsidR="00B63073" w:rsidRPr="00A11FA6">
        <w:rPr>
          <w:rFonts w:ascii="Georgia" w:hAnsi="Georgia"/>
          <w:sz w:val="24"/>
          <w:szCs w:val="24"/>
        </w:rPr>
        <w:t xml:space="preserve"> the camp and at </w:t>
      </w:r>
      <w:r w:rsidR="008067C0">
        <w:rPr>
          <w:rFonts w:ascii="Georgia" w:hAnsi="Georgia"/>
          <w:sz w:val="24"/>
          <w:szCs w:val="24"/>
        </w:rPr>
        <w:t>its</w:t>
      </w:r>
      <w:r w:rsidR="00B63073" w:rsidRPr="00A11FA6">
        <w:rPr>
          <w:rFonts w:ascii="Georgia" w:hAnsi="Georgia"/>
          <w:sz w:val="24"/>
          <w:szCs w:val="24"/>
        </w:rPr>
        <w:t xml:space="preserve"> end, which </w:t>
      </w:r>
      <w:r w:rsidR="008067C0">
        <w:rPr>
          <w:rFonts w:ascii="Georgia" w:hAnsi="Georgia"/>
          <w:sz w:val="24"/>
          <w:szCs w:val="24"/>
        </w:rPr>
        <w:t>emphasized</w:t>
      </w:r>
      <w:r w:rsidR="00B63073" w:rsidRPr="00A11FA6">
        <w:rPr>
          <w:rFonts w:ascii="Georgia" w:hAnsi="Georgia"/>
          <w:sz w:val="24"/>
          <w:szCs w:val="24"/>
        </w:rPr>
        <w:t xml:space="preserve"> the </w:t>
      </w:r>
      <w:r w:rsidR="008067C0">
        <w:rPr>
          <w:rFonts w:ascii="Georgia" w:hAnsi="Georgia"/>
          <w:sz w:val="24"/>
          <w:szCs w:val="24"/>
        </w:rPr>
        <w:t>importance</w:t>
      </w:r>
      <w:r w:rsidR="00B63073" w:rsidRPr="00A11FA6">
        <w:rPr>
          <w:rFonts w:ascii="Georgia" w:hAnsi="Georgia"/>
          <w:sz w:val="24"/>
          <w:szCs w:val="24"/>
        </w:rPr>
        <w:t xml:space="preserve"> of conversion.</w:t>
      </w:r>
    </w:p>
    <w:p w14:paraId="0A93A096" w14:textId="77777777" w:rsidR="00B63073" w:rsidRPr="00A11FA6" w:rsidRDefault="008067C0" w:rsidP="00B63073">
      <w:pPr>
        <w:bidi w:val="0"/>
        <w:ind w:right="-12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results were impressive;</w:t>
      </w:r>
      <w:r w:rsidR="00B63073" w:rsidRPr="00A11FA6">
        <w:rPr>
          <w:rFonts w:ascii="Georgia" w:hAnsi="Georgia"/>
          <w:sz w:val="24"/>
          <w:szCs w:val="24"/>
        </w:rPr>
        <w:t xml:space="preserve"> after these two camps were held, an additional sixty children </w:t>
      </w:r>
      <w:r w:rsidR="00E30652">
        <w:rPr>
          <w:rFonts w:ascii="Georgia" w:hAnsi="Georgia"/>
          <w:sz w:val="24"/>
          <w:szCs w:val="24"/>
        </w:rPr>
        <w:t>entered</w:t>
      </w:r>
      <w:r w:rsidR="00B63073" w:rsidRPr="00A11FA6">
        <w:rPr>
          <w:rFonts w:ascii="Georgia" w:hAnsi="Georgia"/>
          <w:sz w:val="24"/>
          <w:szCs w:val="24"/>
        </w:rPr>
        <w:t xml:space="preserve"> the conversion process.  </w:t>
      </w:r>
      <w:proofErr w:type="gramStart"/>
      <w:r w:rsidR="00B63073" w:rsidRPr="00A11FA6">
        <w:rPr>
          <w:rFonts w:ascii="Georgia" w:hAnsi="Georgia"/>
          <w:sz w:val="24"/>
          <w:szCs w:val="24"/>
        </w:rPr>
        <w:t>In light of</w:t>
      </w:r>
      <w:proofErr w:type="gramEnd"/>
      <w:r w:rsidR="00B63073" w:rsidRPr="00A11FA6">
        <w:rPr>
          <w:rFonts w:ascii="Georgia" w:hAnsi="Georgia"/>
          <w:sz w:val="24"/>
          <w:szCs w:val="24"/>
        </w:rPr>
        <w:t xml:space="preserve"> these results, we </w:t>
      </w:r>
      <w:r w:rsidR="00D17CC1">
        <w:rPr>
          <w:rFonts w:ascii="Georgia" w:hAnsi="Georgia"/>
          <w:sz w:val="24"/>
          <w:szCs w:val="24"/>
        </w:rPr>
        <w:t>realized</w:t>
      </w:r>
      <w:r w:rsidR="00B63073" w:rsidRPr="00A11FA6">
        <w:rPr>
          <w:rFonts w:ascii="Georgia" w:hAnsi="Georgia"/>
          <w:sz w:val="24"/>
          <w:szCs w:val="24"/>
        </w:rPr>
        <w:t xml:space="preserve"> that this is the right formula, </w:t>
      </w:r>
      <w:r>
        <w:rPr>
          <w:rFonts w:ascii="Georgia" w:hAnsi="Georgia"/>
          <w:sz w:val="24"/>
          <w:szCs w:val="24"/>
        </w:rPr>
        <w:t>in two respects</w:t>
      </w:r>
      <w:r w:rsidR="00B63073" w:rsidRPr="00A11FA6">
        <w:rPr>
          <w:rFonts w:ascii="Georgia" w:hAnsi="Georgia"/>
          <w:sz w:val="24"/>
          <w:szCs w:val="24"/>
        </w:rPr>
        <w:t>:</w:t>
      </w:r>
    </w:p>
    <w:p w14:paraId="5C846079" w14:textId="77777777" w:rsidR="00B63073" w:rsidRPr="00A11FA6" w:rsidRDefault="00E30652" w:rsidP="00B63073">
      <w:pPr>
        <w:pStyle w:val="ListParagraph"/>
        <w:numPr>
          <w:ilvl w:val="0"/>
          <w:numId w:val="4"/>
        </w:numPr>
        <w:bidi w:val="0"/>
        <w:ind w:right="-1234"/>
        <w:jc w:val="both"/>
        <w:rPr>
          <w:rFonts w:ascii="Georgia" w:hAnsi="Georgia"/>
          <w:sz w:val="24"/>
          <w:szCs w:val="24"/>
        </w:rPr>
      </w:pPr>
      <w:commentRangeStart w:id="1"/>
      <w:r>
        <w:rPr>
          <w:rFonts w:ascii="Georgia" w:hAnsi="Georgia"/>
          <w:sz w:val="24"/>
          <w:szCs w:val="24"/>
        </w:rPr>
        <w:t>We</w:t>
      </w:r>
      <w:commentRangeEnd w:id="1"/>
      <w:r>
        <w:rPr>
          <w:rStyle w:val="CommentReference"/>
          <w:rFonts w:ascii="Calibri" w:eastAsia="Times New Roman" w:hAnsi="Calibri" w:cs="Arial"/>
        </w:rPr>
        <w:commentReference w:id="1"/>
      </w:r>
      <w:r w:rsidR="00B63073" w:rsidRPr="00A11FA6">
        <w:rPr>
          <w:rFonts w:ascii="Georgia" w:hAnsi="Georgia"/>
          <w:sz w:val="24"/>
          <w:szCs w:val="24"/>
        </w:rPr>
        <w:t xml:space="preserve"> succeeded in </w:t>
      </w:r>
      <w:r w:rsidR="00574FD9">
        <w:rPr>
          <w:rFonts w:ascii="Georgia" w:hAnsi="Georgia"/>
          <w:sz w:val="24"/>
          <w:szCs w:val="24"/>
        </w:rPr>
        <w:t>imparting</w:t>
      </w:r>
      <w:r w:rsidR="00B63073" w:rsidRPr="00A11FA6">
        <w:rPr>
          <w:rFonts w:ascii="Georgia" w:hAnsi="Georgia"/>
          <w:sz w:val="24"/>
          <w:szCs w:val="24"/>
        </w:rPr>
        <w:t xml:space="preserve"> Jewish values </w:t>
      </w:r>
      <w:r w:rsidR="00574FD9">
        <w:rPr>
          <w:rFonts w:ascii="Georgia" w:hAnsi="Georgia"/>
          <w:sz w:val="24"/>
          <w:szCs w:val="24"/>
        </w:rPr>
        <w:t>to</w:t>
      </w:r>
      <w:r w:rsidR="00B63073" w:rsidRPr="00A11FA6">
        <w:rPr>
          <w:rFonts w:ascii="Georgia" w:hAnsi="Georgia"/>
          <w:sz w:val="24"/>
          <w:szCs w:val="24"/>
        </w:rPr>
        <w:t xml:space="preserve"> these children.</w:t>
      </w:r>
    </w:p>
    <w:p w14:paraId="5D75F4D2" w14:textId="77777777" w:rsidR="008B523E" w:rsidRPr="00A11FA6" w:rsidRDefault="009A3ECB" w:rsidP="00B63073">
      <w:pPr>
        <w:pStyle w:val="ListParagraph"/>
        <w:numPr>
          <w:ilvl w:val="0"/>
          <w:numId w:val="4"/>
        </w:numPr>
        <w:bidi w:val="0"/>
        <w:ind w:right="-1234"/>
        <w:jc w:val="both"/>
        <w:rPr>
          <w:rFonts w:ascii="Georgia" w:hAnsi="Georgia"/>
          <w:sz w:val="24"/>
          <w:szCs w:val="24"/>
          <w:rtl/>
        </w:rPr>
      </w:pPr>
      <w:r>
        <w:rPr>
          <w:rFonts w:ascii="Georgia" w:hAnsi="Georgia"/>
          <w:sz w:val="24"/>
          <w:szCs w:val="24"/>
        </w:rPr>
        <w:t>Practically speaking</w:t>
      </w:r>
      <w:r w:rsidR="00B63073" w:rsidRPr="00A11FA6">
        <w:rPr>
          <w:rFonts w:ascii="Georgia" w:hAnsi="Georgia"/>
          <w:sz w:val="24"/>
          <w:szCs w:val="24"/>
        </w:rPr>
        <w:t xml:space="preserve">, we succeeded in forming a relationship of trust with the parents; and </w:t>
      </w:r>
      <w:r w:rsidR="00574FD9">
        <w:rPr>
          <w:rFonts w:ascii="Georgia" w:hAnsi="Georgia"/>
          <w:sz w:val="24"/>
          <w:szCs w:val="24"/>
        </w:rPr>
        <w:t>consequently</w:t>
      </w:r>
      <w:r w:rsidR="00B63073" w:rsidRPr="00A11FA6">
        <w:rPr>
          <w:rFonts w:ascii="Georgia" w:hAnsi="Georgia"/>
          <w:sz w:val="24"/>
          <w:szCs w:val="24"/>
        </w:rPr>
        <w:t xml:space="preserve">, </w:t>
      </w:r>
      <w:r w:rsidR="00D17CC1">
        <w:rPr>
          <w:rFonts w:ascii="Georgia" w:hAnsi="Georgia"/>
          <w:sz w:val="24"/>
          <w:szCs w:val="24"/>
        </w:rPr>
        <w:t xml:space="preserve">we </w:t>
      </w:r>
      <w:proofErr w:type="gramStart"/>
      <w:r w:rsidR="00D17CC1">
        <w:rPr>
          <w:rFonts w:ascii="Georgia" w:hAnsi="Georgia"/>
          <w:sz w:val="24"/>
          <w:szCs w:val="24"/>
        </w:rPr>
        <w:t>were</w:t>
      </w:r>
      <w:r w:rsidR="00B63073" w:rsidRPr="00A11FA6">
        <w:rPr>
          <w:rFonts w:ascii="Georgia" w:hAnsi="Georgia"/>
          <w:sz w:val="24"/>
          <w:szCs w:val="24"/>
        </w:rPr>
        <w:t xml:space="preserve"> able to</w:t>
      </w:r>
      <w:proofErr w:type="gramEnd"/>
      <w:r w:rsidR="00B63073" w:rsidRPr="00A11FA6">
        <w:rPr>
          <w:rFonts w:ascii="Georgia" w:hAnsi="Georgia"/>
          <w:sz w:val="24"/>
          <w:szCs w:val="24"/>
        </w:rPr>
        <w:t xml:space="preserve"> convert their children. </w:t>
      </w:r>
    </w:p>
    <w:p w14:paraId="113E0797" w14:textId="77777777" w:rsidR="00712417" w:rsidRPr="00A11FA6" w:rsidRDefault="00712417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  <w:r w:rsidRPr="00A11FA6">
        <w:rPr>
          <w:rFonts w:ascii="Georgia" w:hAnsi="Georgia"/>
          <w:noProof/>
          <w:rtl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0E6F2E1C" wp14:editId="5A48ABD5">
                <wp:simplePos x="0" y="0"/>
                <wp:positionH relativeFrom="column">
                  <wp:posOffset>1581150</wp:posOffset>
                </wp:positionH>
                <wp:positionV relativeFrom="paragraph">
                  <wp:posOffset>17779</wp:posOffset>
                </wp:positionV>
                <wp:extent cx="4095750" cy="2886075"/>
                <wp:effectExtent l="19050" t="19050" r="19050" b="285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88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75392" w14:textId="77777777" w:rsidR="00712417" w:rsidRPr="00011288" w:rsidRDefault="00712417" w:rsidP="00B63073">
                            <w:pPr>
                              <w:bidi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2ED3F8" wp14:editId="4C868937">
                                  <wp:extent cx="3571240" cy="2141468"/>
                                  <wp:effectExtent l="0" t="0" r="0" b="0"/>
                                  <wp:docPr id="2" name="תמונה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תמונות מקייטנת-2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81292" cy="2147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F2E1C" id="AutoShape 3" o:spid="_x0000_s1027" style="position:absolute;left:0;text-align:left;margin-left:124.5pt;margin-top:1.4pt;width:322.5pt;height:227.25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" strokecolor="#4bacc6" strokeweight="2.5pt">
                <v:shadow color="#868686"/>
                <v:textbox>
                  <w:txbxContent>
                    <w:p w14:paraId="0F175392" w14:textId="77777777" w:rsidR="00712417" w:rsidRPr="00011288" w:rsidRDefault="00712417" w:rsidP="00B63073">
                      <w:pPr>
                        <w:bidi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2ED3F8" wp14:editId="4C868937">
                            <wp:extent cx="3571240" cy="2141468"/>
                            <wp:effectExtent l="0" t="0" r="0" b="0"/>
                            <wp:docPr id="2" name="תמונה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תמונות מקייטנת-2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81292" cy="2147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3B5E388" w14:textId="77777777" w:rsidR="008B523E" w:rsidRPr="00A11FA6" w:rsidRDefault="008B523E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43E68A4F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7E54D17C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16F58B9E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64F9F2C1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63E2C574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0DBDF033" w14:textId="77777777" w:rsidR="00FA62C8" w:rsidRPr="00A11FA6" w:rsidRDefault="00FA62C8" w:rsidP="008B523E">
      <w:pPr>
        <w:rPr>
          <w:rFonts w:ascii="Georgia" w:hAnsi="Georgia"/>
          <w:b/>
          <w:bCs/>
          <w:sz w:val="24"/>
          <w:szCs w:val="24"/>
          <w:u w:val="single"/>
          <w:rtl/>
        </w:rPr>
      </w:pPr>
    </w:p>
    <w:p w14:paraId="4AB48E12" w14:textId="77777777" w:rsidR="00FA62C8" w:rsidRPr="00A11FA6" w:rsidRDefault="00B63073" w:rsidP="00FA62C8">
      <w:pPr>
        <w:rPr>
          <w:rFonts w:ascii="Georgia" w:hAnsi="Georgia"/>
          <w:b/>
          <w:bCs/>
          <w:sz w:val="24"/>
          <w:szCs w:val="24"/>
          <w:rtl/>
        </w:rPr>
      </w:pPr>
      <w:r w:rsidRPr="00A11FA6">
        <w:rPr>
          <w:rFonts w:ascii="Georgia" w:hAnsi="Georgia"/>
          <w:b/>
          <w:bCs/>
          <w:sz w:val="24"/>
          <w:szCs w:val="24"/>
        </w:rPr>
        <w:t xml:space="preserve">Photo from the Passover </w:t>
      </w:r>
      <w:r w:rsidR="00D17CC1" w:rsidRPr="00A11FA6">
        <w:rPr>
          <w:rFonts w:ascii="Georgia" w:hAnsi="Georgia"/>
          <w:b/>
          <w:bCs/>
          <w:sz w:val="24"/>
          <w:szCs w:val="24"/>
        </w:rPr>
        <w:t xml:space="preserve">pilot </w:t>
      </w:r>
      <w:r w:rsidRPr="00A11FA6">
        <w:rPr>
          <w:rFonts w:ascii="Georgia" w:hAnsi="Georgia"/>
          <w:b/>
          <w:bCs/>
          <w:sz w:val="24"/>
          <w:szCs w:val="24"/>
        </w:rPr>
        <w:t xml:space="preserve">camp  </w:t>
      </w:r>
    </w:p>
    <w:p w14:paraId="0BBB3590" w14:textId="77777777" w:rsidR="00FA62C8" w:rsidRPr="00A11FA6" w:rsidRDefault="00FA62C8" w:rsidP="006C4A2C">
      <w:pPr>
        <w:rPr>
          <w:rFonts w:ascii="Georgia" w:hAnsi="Georgia"/>
          <w:sz w:val="24"/>
          <w:szCs w:val="24"/>
          <w:rtl/>
        </w:rPr>
      </w:pPr>
    </w:p>
    <w:p w14:paraId="280293CE" w14:textId="77777777" w:rsidR="00FA62C8" w:rsidRPr="00A11FA6" w:rsidRDefault="00B63073" w:rsidP="00B63073">
      <w:pPr>
        <w:bidi w:val="0"/>
        <w:rPr>
          <w:rFonts w:ascii="Georgia" w:hAnsi="Georgia"/>
          <w:sz w:val="24"/>
          <w:szCs w:val="24"/>
          <w:rtl/>
        </w:rPr>
      </w:pPr>
      <w:r w:rsidRPr="00A11FA6">
        <w:rPr>
          <w:rFonts w:ascii="Georgia" w:hAnsi="Georgia"/>
          <w:b/>
          <w:bCs/>
          <w:sz w:val="24"/>
          <w:szCs w:val="24"/>
          <w:u w:val="single"/>
        </w:rPr>
        <w:t xml:space="preserve">Expanding the Pilot to a Summer Camp Program </w:t>
      </w:r>
    </w:p>
    <w:p w14:paraId="05ED0C0C" w14:textId="77777777" w:rsidR="008B523E" w:rsidRDefault="00B63073" w:rsidP="00A11FA6">
      <w:pPr>
        <w:bidi w:val="0"/>
        <w:jc w:val="both"/>
        <w:rPr>
          <w:rFonts w:ascii="Georgia" w:hAnsi="Georgia"/>
          <w:sz w:val="24"/>
          <w:szCs w:val="24"/>
        </w:rPr>
      </w:pPr>
      <w:r w:rsidRPr="00A11FA6">
        <w:rPr>
          <w:rFonts w:ascii="Georgia" w:hAnsi="Georgia"/>
          <w:sz w:val="24"/>
          <w:szCs w:val="24"/>
        </w:rPr>
        <w:lastRenderedPageBreak/>
        <w:t>Beyond the acute need to expedite the conversion process for members of the FSU</w:t>
      </w:r>
      <w:r w:rsidR="00D17CC1">
        <w:rPr>
          <w:rFonts w:ascii="Georgia" w:hAnsi="Georgia"/>
          <w:sz w:val="24"/>
          <w:szCs w:val="24"/>
        </w:rPr>
        <w:t xml:space="preserve"> community</w:t>
      </w:r>
      <w:r w:rsidRPr="00A11FA6">
        <w:rPr>
          <w:rFonts w:ascii="Georgia" w:hAnsi="Georgia"/>
          <w:sz w:val="24"/>
          <w:szCs w:val="24"/>
        </w:rPr>
        <w:t>, these families</w:t>
      </w:r>
      <w:r w:rsidR="008067C0">
        <w:rPr>
          <w:rFonts w:ascii="Georgia" w:hAnsi="Georgia"/>
          <w:sz w:val="24"/>
          <w:szCs w:val="24"/>
        </w:rPr>
        <w:t xml:space="preserve"> also require</w:t>
      </w:r>
      <w:r w:rsidRPr="00A11FA6">
        <w:rPr>
          <w:rFonts w:ascii="Georgia" w:hAnsi="Georgia"/>
          <w:sz w:val="24"/>
          <w:szCs w:val="24"/>
        </w:rPr>
        <w:t xml:space="preserve"> </w:t>
      </w:r>
      <w:r w:rsidR="008067C0">
        <w:rPr>
          <w:rFonts w:ascii="Georgia" w:hAnsi="Georgia"/>
          <w:sz w:val="24"/>
          <w:szCs w:val="24"/>
        </w:rPr>
        <w:t>activities</w:t>
      </w:r>
      <w:r w:rsidRPr="00A11FA6">
        <w:rPr>
          <w:rFonts w:ascii="Georgia" w:hAnsi="Georgia"/>
          <w:sz w:val="24"/>
          <w:szCs w:val="24"/>
        </w:rPr>
        <w:t xml:space="preserve"> for their children during the </w:t>
      </w:r>
      <w:r w:rsidR="00D17CC1" w:rsidRPr="00A11FA6">
        <w:rPr>
          <w:rFonts w:ascii="Georgia" w:hAnsi="Georgia"/>
          <w:sz w:val="24"/>
          <w:szCs w:val="24"/>
        </w:rPr>
        <w:t>lengthy</w:t>
      </w:r>
      <w:r w:rsidRPr="00A11FA6">
        <w:rPr>
          <w:rFonts w:ascii="Georgia" w:hAnsi="Georgia"/>
          <w:sz w:val="24"/>
          <w:szCs w:val="24"/>
        </w:rPr>
        <w:t xml:space="preserve"> </w:t>
      </w:r>
      <w:r w:rsidR="008067C0">
        <w:rPr>
          <w:rFonts w:ascii="Georgia" w:hAnsi="Georgia"/>
          <w:sz w:val="24"/>
          <w:szCs w:val="24"/>
        </w:rPr>
        <w:t>summer</w:t>
      </w:r>
      <w:r w:rsidRPr="00A11FA6">
        <w:rPr>
          <w:rFonts w:ascii="Georgia" w:hAnsi="Georgia"/>
          <w:sz w:val="24"/>
          <w:szCs w:val="24"/>
        </w:rPr>
        <w:t xml:space="preserve"> vacation.  </w:t>
      </w:r>
      <w:r w:rsidR="00A11FA6" w:rsidRPr="00A11FA6">
        <w:rPr>
          <w:rFonts w:ascii="Georgia" w:hAnsi="Georgia"/>
          <w:sz w:val="24"/>
          <w:szCs w:val="24"/>
        </w:rPr>
        <w:t>Consequently</w:t>
      </w:r>
      <w:r w:rsidRPr="00A11FA6">
        <w:rPr>
          <w:rFonts w:ascii="Georgia" w:hAnsi="Georgia"/>
          <w:sz w:val="24"/>
          <w:szCs w:val="24"/>
        </w:rPr>
        <w:t xml:space="preserve">, the Conversion Summer Camp Project not only solves the burning issue of conversion in Israeli society, but also provides the right solution </w:t>
      </w:r>
      <w:r w:rsidR="00A11FA6" w:rsidRPr="00A11FA6">
        <w:rPr>
          <w:rFonts w:ascii="Georgia" w:hAnsi="Georgia"/>
          <w:sz w:val="24"/>
          <w:szCs w:val="24"/>
        </w:rPr>
        <w:t xml:space="preserve">for </w:t>
      </w:r>
      <w:r w:rsidR="00D17CC1">
        <w:rPr>
          <w:rFonts w:ascii="Georgia" w:hAnsi="Georgia"/>
          <w:sz w:val="24"/>
          <w:szCs w:val="24"/>
        </w:rPr>
        <w:t xml:space="preserve">parents of </w:t>
      </w:r>
      <w:r w:rsidR="00A11FA6" w:rsidRPr="00A11FA6">
        <w:rPr>
          <w:rFonts w:ascii="Georgia" w:hAnsi="Georgia"/>
          <w:sz w:val="24"/>
          <w:szCs w:val="24"/>
        </w:rPr>
        <w:t>disadvantaged families, busy supporting the</w:t>
      </w:r>
      <w:r w:rsidR="00574FD9">
        <w:rPr>
          <w:rFonts w:ascii="Georgia" w:hAnsi="Georgia"/>
          <w:sz w:val="24"/>
          <w:szCs w:val="24"/>
        </w:rPr>
        <w:t>ir</w:t>
      </w:r>
      <w:r w:rsidR="00A11FA6" w:rsidRPr="00A11FA6">
        <w:rPr>
          <w:rFonts w:ascii="Georgia" w:hAnsi="Georgia"/>
          <w:sz w:val="24"/>
          <w:szCs w:val="24"/>
        </w:rPr>
        <w:t xml:space="preserve"> famil</w:t>
      </w:r>
      <w:r w:rsidR="00574FD9">
        <w:rPr>
          <w:rFonts w:ascii="Georgia" w:hAnsi="Georgia"/>
          <w:sz w:val="24"/>
          <w:szCs w:val="24"/>
        </w:rPr>
        <w:t>ies</w:t>
      </w:r>
      <w:r w:rsidR="008067C0">
        <w:rPr>
          <w:rFonts w:ascii="Georgia" w:hAnsi="Georgia"/>
          <w:sz w:val="24"/>
          <w:szCs w:val="24"/>
        </w:rPr>
        <w:t xml:space="preserve">, </w:t>
      </w:r>
      <w:commentRangeStart w:id="3"/>
      <w:r w:rsidR="008067C0">
        <w:rPr>
          <w:rFonts w:ascii="Georgia" w:hAnsi="Georgia"/>
          <w:sz w:val="24"/>
          <w:szCs w:val="24"/>
        </w:rPr>
        <w:t>and unable to stay at home with their children</w:t>
      </w:r>
      <w:commentRangeEnd w:id="3"/>
      <w:r w:rsidR="00E30652">
        <w:rPr>
          <w:rFonts w:ascii="Georgia" w:hAnsi="Georgia" w:hint="cs"/>
          <w:sz w:val="24"/>
          <w:szCs w:val="24"/>
          <w:rtl/>
        </w:rPr>
        <w:t xml:space="preserve"> </w:t>
      </w:r>
      <w:r w:rsidR="00E30652">
        <w:rPr>
          <w:rFonts w:ascii="Georgia" w:hAnsi="Georgia"/>
          <w:sz w:val="24"/>
          <w:szCs w:val="24"/>
          <w:lang w:bidi="ar-EG"/>
        </w:rPr>
        <w:t>during the summer vacation</w:t>
      </w:r>
      <w:r w:rsidR="008067C0">
        <w:rPr>
          <w:rStyle w:val="CommentReference"/>
        </w:rPr>
        <w:commentReference w:id="3"/>
      </w:r>
      <w:r w:rsidR="00E30652">
        <w:rPr>
          <w:rFonts w:ascii="Georgia" w:hAnsi="Georgia"/>
          <w:sz w:val="24"/>
          <w:szCs w:val="24"/>
        </w:rPr>
        <w:t>—a</w:t>
      </w:r>
      <w:r w:rsidR="00574FD9">
        <w:rPr>
          <w:rFonts w:ascii="Georgia" w:hAnsi="Georgia"/>
          <w:sz w:val="24"/>
          <w:szCs w:val="24"/>
        </w:rPr>
        <w:t xml:space="preserve"> solution </w:t>
      </w:r>
      <w:r w:rsidR="00E30652">
        <w:rPr>
          <w:rFonts w:ascii="Georgia" w:hAnsi="Georgia"/>
          <w:sz w:val="24"/>
          <w:szCs w:val="24"/>
        </w:rPr>
        <w:t>which will</w:t>
      </w:r>
      <w:r w:rsidR="00A11FA6" w:rsidRPr="00A11FA6">
        <w:rPr>
          <w:rFonts w:ascii="Georgia" w:hAnsi="Georgia"/>
          <w:sz w:val="24"/>
          <w:szCs w:val="24"/>
        </w:rPr>
        <w:t xml:space="preserve"> prevent their children from wandering aimlessly on the streets.  </w:t>
      </w:r>
      <w:proofErr w:type="gramStart"/>
      <w:r w:rsidR="00A11FA6" w:rsidRPr="00A11FA6">
        <w:rPr>
          <w:rFonts w:ascii="Georgia" w:hAnsi="Georgia"/>
          <w:sz w:val="24"/>
          <w:szCs w:val="24"/>
        </w:rPr>
        <w:t>In order to</w:t>
      </w:r>
      <w:proofErr w:type="gramEnd"/>
      <w:r w:rsidR="00A11FA6" w:rsidRPr="00A11FA6">
        <w:rPr>
          <w:rFonts w:ascii="Georgia" w:hAnsi="Georgia"/>
          <w:sz w:val="24"/>
          <w:szCs w:val="24"/>
        </w:rPr>
        <w:t xml:space="preserve"> provide a solution </w:t>
      </w:r>
      <w:r w:rsidR="00E30652">
        <w:rPr>
          <w:rFonts w:ascii="Georgia" w:hAnsi="Georgia"/>
          <w:sz w:val="24"/>
          <w:szCs w:val="24"/>
        </w:rPr>
        <w:t>for</w:t>
      </w:r>
      <w:r w:rsidR="00A11FA6" w:rsidRPr="00A11FA6">
        <w:rPr>
          <w:rFonts w:ascii="Georgia" w:hAnsi="Georgia"/>
          <w:sz w:val="24"/>
          <w:szCs w:val="24"/>
        </w:rPr>
        <w:t xml:space="preserve"> both problems simultaneously, the Conversion Summer Camp Project was established for disadvantaged Russian families. </w:t>
      </w:r>
    </w:p>
    <w:p w14:paraId="71F3E366" w14:textId="77777777" w:rsidR="00A11FA6" w:rsidRDefault="00A11FA6" w:rsidP="00A11FA6">
      <w:pPr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subsidized summer camps will operate this summer in four areas – at two community centers in Lod and two community centers in Ashdod.  They will be run during </w:t>
      </w:r>
      <w:r w:rsidR="00E30652">
        <w:rPr>
          <w:rFonts w:ascii="Georgia" w:hAnsi="Georgia"/>
          <w:sz w:val="24"/>
          <w:szCs w:val="24"/>
        </w:rPr>
        <w:t>August of 2017</w:t>
      </w:r>
      <w:r w:rsidR="00E30652">
        <w:rPr>
          <w:rFonts w:ascii="Georgia" w:hAnsi="Georgia"/>
          <w:sz w:val="24"/>
          <w:szCs w:val="24"/>
        </w:rPr>
        <w:t xml:space="preserve">—a </w:t>
      </w:r>
      <w:r>
        <w:rPr>
          <w:rFonts w:ascii="Georgia" w:hAnsi="Georgia"/>
          <w:sz w:val="24"/>
          <w:szCs w:val="24"/>
        </w:rPr>
        <w:t>period in which no</w:t>
      </w:r>
      <w:r w:rsidR="00E30652">
        <w:rPr>
          <w:rFonts w:ascii="Georgia" w:hAnsi="Georgia"/>
          <w:sz w:val="24"/>
          <w:szCs w:val="24"/>
        </w:rPr>
        <w:t xml:space="preserve"> other</w:t>
      </w:r>
      <w:r>
        <w:rPr>
          <w:rFonts w:ascii="Georgia" w:hAnsi="Georgia"/>
          <w:sz w:val="24"/>
          <w:szCs w:val="24"/>
        </w:rPr>
        <w:t xml:space="preserve"> organized summer camps </w:t>
      </w:r>
      <w:r w:rsidR="00574FD9">
        <w:rPr>
          <w:rFonts w:ascii="Georgia" w:hAnsi="Georgia"/>
          <w:sz w:val="24"/>
          <w:szCs w:val="24"/>
        </w:rPr>
        <w:t xml:space="preserve">are </w:t>
      </w:r>
      <w:r>
        <w:rPr>
          <w:rFonts w:ascii="Georgia" w:hAnsi="Georgia"/>
          <w:sz w:val="24"/>
          <w:szCs w:val="24"/>
        </w:rPr>
        <w:t xml:space="preserve">available.  Following the summer camps, we will continue the conversion process with the children’s families.  The responsible organizations will meet with </w:t>
      </w:r>
      <w:proofErr w:type="gramStart"/>
      <w:r>
        <w:rPr>
          <w:rFonts w:ascii="Georgia" w:hAnsi="Georgia"/>
          <w:sz w:val="24"/>
          <w:szCs w:val="24"/>
        </w:rPr>
        <w:t>all of</w:t>
      </w:r>
      <w:proofErr w:type="gramEnd"/>
      <w:r>
        <w:rPr>
          <w:rFonts w:ascii="Georgia" w:hAnsi="Georgia"/>
          <w:sz w:val="24"/>
          <w:szCs w:val="24"/>
        </w:rPr>
        <w:t xml:space="preserve"> the parents of the children who attended the camp and continue the conversion process </w:t>
      </w:r>
      <w:r w:rsidR="00E30652">
        <w:rPr>
          <w:rFonts w:ascii="Georgia" w:hAnsi="Georgia"/>
          <w:sz w:val="24"/>
          <w:szCs w:val="24"/>
        </w:rPr>
        <w:t>started during the camp</w:t>
      </w:r>
      <w:r>
        <w:rPr>
          <w:rFonts w:ascii="Georgia" w:hAnsi="Georgia"/>
          <w:sz w:val="24"/>
          <w:szCs w:val="24"/>
        </w:rPr>
        <w:t>.  A few months after the end of the summer camp, the families will be summoned by the Rabbinical Court to complete the process.</w:t>
      </w:r>
    </w:p>
    <w:p w14:paraId="3467C55A" w14:textId="77777777" w:rsidR="008B523E" w:rsidRPr="00A11FA6" w:rsidRDefault="00A11FA6" w:rsidP="00A11FA6">
      <w:pPr>
        <w:bidi w:val="0"/>
        <w:jc w:val="both"/>
        <w:rPr>
          <w:rFonts w:ascii="Georgia" w:hAnsi="Georgia"/>
          <w:sz w:val="24"/>
          <w:szCs w:val="24"/>
          <w:rtl/>
        </w:rPr>
      </w:pPr>
      <w:r>
        <w:rPr>
          <w:rFonts w:ascii="Georgia" w:hAnsi="Georgia"/>
          <w:sz w:val="24"/>
          <w:szCs w:val="24"/>
        </w:rPr>
        <w:t xml:space="preserve">In summary, this is a significant and highly important program with </w:t>
      </w:r>
      <w:proofErr w:type="gramStart"/>
      <w:r w:rsidR="00E30652">
        <w:rPr>
          <w:rFonts w:ascii="Georgia" w:hAnsi="Georgia"/>
          <w:sz w:val="24"/>
          <w:szCs w:val="24"/>
        </w:rPr>
        <w:t>great</w:t>
      </w:r>
      <w:r>
        <w:rPr>
          <w:rFonts w:ascii="Georgia" w:hAnsi="Georgia"/>
          <w:sz w:val="24"/>
          <w:szCs w:val="24"/>
        </w:rPr>
        <w:t xml:space="preserve"> potential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E30652">
        <w:rPr>
          <w:rFonts w:ascii="Georgia" w:hAnsi="Georgia"/>
          <w:sz w:val="24"/>
          <w:szCs w:val="24"/>
        </w:rPr>
        <w:t>to</w:t>
      </w:r>
      <w:r>
        <w:rPr>
          <w:rFonts w:ascii="Georgia" w:hAnsi="Georgia"/>
          <w:sz w:val="24"/>
          <w:szCs w:val="24"/>
        </w:rPr>
        <w:t xml:space="preserve"> </w:t>
      </w:r>
      <w:r w:rsidR="00E30652">
        <w:rPr>
          <w:rFonts w:ascii="Georgia" w:hAnsi="Georgia"/>
          <w:sz w:val="24"/>
          <w:szCs w:val="24"/>
        </w:rPr>
        <w:t>enlist</w:t>
      </w:r>
      <w:r>
        <w:rPr>
          <w:rFonts w:ascii="Georgia" w:hAnsi="Georgia"/>
          <w:sz w:val="24"/>
          <w:szCs w:val="24"/>
        </w:rPr>
        <w:t xml:space="preserve"> conversion candidates following the summer programs. </w:t>
      </w:r>
    </w:p>
    <w:p w14:paraId="0C0AECEF" w14:textId="77777777" w:rsidR="006C4A2C" w:rsidRPr="00A11FA6" w:rsidRDefault="006C4A2C" w:rsidP="006C4A2C">
      <w:pPr>
        <w:pStyle w:val="BasicParagraph"/>
        <w:tabs>
          <w:tab w:val="left" w:pos="397"/>
        </w:tabs>
        <w:suppressAutoHyphens/>
        <w:bidi w:val="0"/>
        <w:spacing w:line="276" w:lineRule="auto"/>
        <w:rPr>
          <w:rFonts w:ascii="Georgia" w:hAnsi="Georgia" w:cs="Myriad Pro Black"/>
          <w:b/>
          <w:bCs/>
          <w:caps/>
          <w:color w:val="0070C0"/>
          <w:sz w:val="32"/>
          <w:szCs w:val="32"/>
        </w:rPr>
      </w:pPr>
      <w:r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  <w:t>how- program description</w:t>
      </w:r>
      <w:r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rtl/>
          <w:lang w:bidi="he-IL"/>
        </w:rPr>
        <w:t xml:space="preserve"> </w:t>
      </w:r>
      <w:r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  <w:lang w:bidi="he-IL"/>
        </w:rPr>
        <w:t xml:space="preserve"> </w:t>
      </w:r>
    </w:p>
    <w:p w14:paraId="1A303B22" w14:textId="77777777" w:rsidR="00A11FA6" w:rsidRDefault="00A11FA6" w:rsidP="00D17CC1">
      <w:pPr>
        <w:bidi w:val="0"/>
        <w:jc w:val="both"/>
        <w:rPr>
          <w:rFonts w:ascii="Georgia" w:hAnsi="Georgia" w:cstheme="minorBidi"/>
          <w:sz w:val="24"/>
          <w:szCs w:val="24"/>
        </w:rPr>
      </w:pPr>
      <w:r>
        <w:rPr>
          <w:rFonts w:ascii="Georgia" w:hAnsi="Georgia" w:cstheme="minorBidi"/>
          <w:sz w:val="24"/>
          <w:szCs w:val="24"/>
        </w:rPr>
        <w:t xml:space="preserve">The program at the community centers will </w:t>
      </w:r>
      <w:r w:rsidR="00D17CC1">
        <w:rPr>
          <w:rFonts w:ascii="Georgia" w:hAnsi="Georgia" w:cstheme="minorBidi"/>
          <w:sz w:val="24"/>
          <w:szCs w:val="24"/>
        </w:rPr>
        <w:t>feature</w:t>
      </w:r>
      <w:r>
        <w:rPr>
          <w:rFonts w:ascii="Georgia" w:hAnsi="Georgia" w:cstheme="minorBidi"/>
          <w:sz w:val="24"/>
          <w:szCs w:val="24"/>
        </w:rPr>
        <w:t xml:space="preserve"> </w:t>
      </w:r>
      <w:r w:rsidR="008067C0">
        <w:rPr>
          <w:rFonts w:ascii="Georgia" w:hAnsi="Georgia" w:cstheme="minorBidi"/>
          <w:sz w:val="24"/>
          <w:szCs w:val="24"/>
        </w:rPr>
        <w:t>the following</w:t>
      </w:r>
      <w:r>
        <w:rPr>
          <w:rFonts w:ascii="Georgia" w:hAnsi="Georgia" w:cstheme="minorBidi"/>
          <w:sz w:val="24"/>
          <w:szCs w:val="24"/>
        </w:rPr>
        <w:t xml:space="preserve"> activities – </w:t>
      </w:r>
    </w:p>
    <w:p w14:paraId="47594491" w14:textId="77777777" w:rsidR="00A11FA6" w:rsidRDefault="00A11FA6" w:rsidP="00A11FA6">
      <w:pPr>
        <w:pStyle w:val="ListParagraph"/>
        <w:numPr>
          <w:ilvl w:val="0"/>
          <w:numId w:val="5"/>
        </w:numPr>
        <w:bidi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Social activity and outdoor games</w:t>
      </w:r>
    </w:p>
    <w:p w14:paraId="46A857E0" w14:textId="77777777" w:rsidR="00A11FA6" w:rsidRDefault="00A11FA6" w:rsidP="00D17CC1">
      <w:pPr>
        <w:pStyle w:val="ListParagraph"/>
        <w:numPr>
          <w:ilvl w:val="0"/>
          <w:numId w:val="5"/>
        </w:numPr>
        <w:bidi w:val="0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 number of</w:t>
      </w:r>
      <w:proofErr w:type="gramEnd"/>
      <w:r>
        <w:rPr>
          <w:rFonts w:ascii="Georgia" w:hAnsi="Georgia"/>
          <w:sz w:val="24"/>
          <w:szCs w:val="24"/>
        </w:rPr>
        <w:t xml:space="preserve"> content-based </w:t>
      </w:r>
      <w:r w:rsidR="007A1460">
        <w:rPr>
          <w:rFonts w:ascii="Georgia" w:hAnsi="Georgia"/>
          <w:sz w:val="24"/>
          <w:szCs w:val="24"/>
        </w:rPr>
        <w:t xml:space="preserve">and creative activities on the subject of summer and the upcoming holidays in the month of </w:t>
      </w:r>
      <w:r w:rsidR="007A1460" w:rsidRPr="00D17CC1">
        <w:rPr>
          <w:rFonts w:ascii="Georgia" w:hAnsi="Georgia"/>
          <w:i/>
          <w:iCs/>
          <w:sz w:val="24"/>
          <w:szCs w:val="24"/>
        </w:rPr>
        <w:t>Tishrei</w:t>
      </w:r>
      <w:r w:rsidR="007A1460">
        <w:rPr>
          <w:rFonts w:ascii="Georgia" w:hAnsi="Georgia"/>
          <w:sz w:val="24"/>
          <w:szCs w:val="24"/>
        </w:rPr>
        <w:t>.</w:t>
      </w:r>
    </w:p>
    <w:p w14:paraId="4340071D" w14:textId="77777777" w:rsidR="007A1460" w:rsidRDefault="007A1460" w:rsidP="00D17CC1">
      <w:pPr>
        <w:pStyle w:val="ListParagraph"/>
        <w:numPr>
          <w:ilvl w:val="0"/>
          <w:numId w:val="5"/>
        </w:numPr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Arts and crafts activities for the upcoming holidays of </w:t>
      </w:r>
      <w:r w:rsidRPr="00D17CC1">
        <w:rPr>
          <w:rFonts w:ascii="Georgia" w:hAnsi="Georgia"/>
          <w:i/>
          <w:iCs/>
          <w:sz w:val="24"/>
          <w:szCs w:val="24"/>
        </w:rPr>
        <w:t>Tishrei</w:t>
      </w:r>
      <w:r>
        <w:rPr>
          <w:rFonts w:ascii="Georgia" w:hAnsi="Georgia"/>
          <w:sz w:val="24"/>
          <w:szCs w:val="24"/>
        </w:rPr>
        <w:t>, while introducing the customs related to these holidays, introducing the shofar, baking a honey cake, etc.</w:t>
      </w:r>
    </w:p>
    <w:p w14:paraId="0A5DBC1B" w14:textId="77777777" w:rsidR="008B523E" w:rsidRDefault="007A1460" w:rsidP="00D17CC1">
      <w:pPr>
        <w:pStyle w:val="ListParagraph"/>
        <w:numPr>
          <w:ilvl w:val="0"/>
          <w:numId w:val="5"/>
        </w:numPr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musical activity that focuses on the subject of blowing the shofar. </w:t>
      </w:r>
    </w:p>
    <w:p w14:paraId="4905FFBF" w14:textId="77777777" w:rsidR="007A1460" w:rsidRDefault="007A1460" w:rsidP="00D17CC1">
      <w:pPr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activity will be held daily from 8:00 to 17:00 and will include a morning snack, hot lunch and afternoon fruit.  A special activity will be planned</w:t>
      </w:r>
      <w:r w:rsidR="00E30652">
        <w:rPr>
          <w:rFonts w:ascii="Georgia" w:hAnsi="Georgia"/>
          <w:sz w:val="24"/>
          <w:szCs w:val="24"/>
        </w:rPr>
        <w:t xml:space="preserve"> for the parents and children in the evening</w:t>
      </w:r>
      <w:r>
        <w:rPr>
          <w:rFonts w:ascii="Georgia" w:hAnsi="Georgia"/>
          <w:sz w:val="24"/>
          <w:szCs w:val="24"/>
        </w:rPr>
        <w:t xml:space="preserve"> which will feature a simulation of the </w:t>
      </w:r>
      <w:r w:rsidRPr="007A1460">
        <w:rPr>
          <w:rFonts w:ascii="Georgia" w:hAnsi="Georgia"/>
          <w:i/>
          <w:iCs/>
          <w:sz w:val="24"/>
          <w:szCs w:val="24"/>
        </w:rPr>
        <w:t>Selichot</w:t>
      </w:r>
      <w:r>
        <w:rPr>
          <w:rFonts w:ascii="Georgia" w:hAnsi="Georgia"/>
          <w:sz w:val="24"/>
          <w:szCs w:val="24"/>
        </w:rPr>
        <w:t xml:space="preserve"> prayer service. </w:t>
      </w:r>
    </w:p>
    <w:p w14:paraId="0631151D" w14:textId="77777777" w:rsidR="007A1460" w:rsidRDefault="007A1460" w:rsidP="00514557">
      <w:pPr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Field trips are also scheduled during the summer camp (4-6 hours each) such as an educational </w:t>
      </w:r>
      <w:r w:rsidR="00514557">
        <w:rPr>
          <w:rFonts w:ascii="Georgia" w:hAnsi="Georgia"/>
          <w:sz w:val="24"/>
          <w:szCs w:val="24"/>
        </w:rPr>
        <w:t>visit to</w:t>
      </w:r>
      <w:r>
        <w:rPr>
          <w:rFonts w:ascii="Georgia" w:hAnsi="Georgia"/>
          <w:sz w:val="24"/>
          <w:szCs w:val="24"/>
        </w:rPr>
        <w:t xml:space="preserve"> Neot Kedumim, a nature hike in Nachal Ktalav, a trip to the Safari and </w:t>
      </w:r>
      <w:r w:rsidR="0051455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</w:t>
      </w:r>
      <w:r w:rsidR="00514557">
        <w:rPr>
          <w:rFonts w:ascii="Georgia" w:hAnsi="Georgia"/>
          <w:sz w:val="24"/>
          <w:szCs w:val="24"/>
        </w:rPr>
        <w:t>visit to</w:t>
      </w:r>
      <w:r>
        <w:rPr>
          <w:rFonts w:ascii="Georgia" w:hAnsi="Georgia"/>
          <w:sz w:val="24"/>
          <w:szCs w:val="24"/>
        </w:rPr>
        <w:t xml:space="preserve"> the Etgarim Adventure Park.</w:t>
      </w:r>
    </w:p>
    <w:p w14:paraId="24039B08" w14:textId="77777777" w:rsidR="006C4A2C" w:rsidRPr="00A11FA6" w:rsidRDefault="006C4A2C" w:rsidP="006C4A2C">
      <w:pPr>
        <w:jc w:val="right"/>
        <w:rPr>
          <w:rFonts w:ascii="Georgia" w:hAnsi="Georgia"/>
          <w:b/>
          <w:bCs/>
          <w:color w:val="FF0000"/>
          <w:sz w:val="24"/>
          <w:szCs w:val="24"/>
        </w:rPr>
      </w:pPr>
      <w:r w:rsidRPr="00A11FA6">
        <w:rPr>
          <w:rFonts w:ascii="Georgia" w:hAnsi="Georgia" w:cs="Myriad Pro Black"/>
          <w:b/>
          <w:bCs/>
          <w:caps/>
          <w:color w:val="0070C0"/>
          <w:sz w:val="32"/>
          <w:szCs w:val="32"/>
        </w:rPr>
        <w:t>personal story</w:t>
      </w:r>
    </w:p>
    <w:p w14:paraId="395F3CCD" w14:textId="77777777" w:rsidR="006C4A2C" w:rsidRPr="00A11FA6" w:rsidRDefault="007A1460" w:rsidP="004A7FEF">
      <w:pPr>
        <w:bidi w:val="0"/>
        <w:jc w:val="both"/>
        <w:rPr>
          <w:rFonts w:ascii="Georgia" w:hAnsi="Georgia" w:cstheme="minorBidi"/>
          <w:sz w:val="24"/>
          <w:szCs w:val="24"/>
        </w:rPr>
      </w:pPr>
      <w:r>
        <w:rPr>
          <w:rFonts w:ascii="Georgia" w:hAnsi="Georgia" w:cstheme="minorBidi"/>
          <w:sz w:val="24"/>
          <w:szCs w:val="24"/>
        </w:rPr>
        <w:lastRenderedPageBreak/>
        <w:t xml:space="preserve">During the Passover camp, one of the mothers was introduced to the Conversion Camp activity.  Although her daughter did not even attend the camp, both </w:t>
      </w:r>
      <w:r w:rsidR="009A3ECB">
        <w:rPr>
          <w:rFonts w:ascii="Georgia" w:hAnsi="Georgia" w:cstheme="minorBidi"/>
          <w:sz w:val="24"/>
          <w:szCs w:val="24"/>
        </w:rPr>
        <w:t xml:space="preserve">mother and daughter </w:t>
      </w:r>
      <w:r>
        <w:rPr>
          <w:rFonts w:ascii="Georgia" w:hAnsi="Georgia" w:cstheme="minorBidi"/>
          <w:sz w:val="24"/>
          <w:szCs w:val="24"/>
        </w:rPr>
        <w:t xml:space="preserve">came to the Giyur Ka’Halacha Rabbinical Court (sponsored by ITIM, TZOHAR and partners) this week, </w:t>
      </w:r>
      <w:proofErr w:type="gramStart"/>
      <w:r>
        <w:rPr>
          <w:rFonts w:ascii="Georgia" w:hAnsi="Georgia" w:cstheme="minorBidi"/>
          <w:sz w:val="24"/>
          <w:szCs w:val="24"/>
        </w:rPr>
        <w:t>for the purpose of</w:t>
      </w:r>
      <w:proofErr w:type="gramEnd"/>
      <w:r>
        <w:rPr>
          <w:rFonts w:ascii="Georgia" w:hAnsi="Georgia" w:cstheme="minorBidi"/>
          <w:sz w:val="24"/>
          <w:szCs w:val="24"/>
        </w:rPr>
        <w:t xml:space="preserve"> the conversion.  From our standpoint, this is a success story that exceeds</w:t>
      </w:r>
      <w:r w:rsidR="00514557">
        <w:rPr>
          <w:rFonts w:ascii="Georgia" w:hAnsi="Georgia" w:cstheme="minorBidi"/>
          <w:sz w:val="24"/>
          <w:szCs w:val="24"/>
        </w:rPr>
        <w:t xml:space="preserve"> our</w:t>
      </w:r>
      <w:r>
        <w:rPr>
          <w:rFonts w:ascii="Georgia" w:hAnsi="Georgia" w:cstheme="minorBidi"/>
          <w:sz w:val="24"/>
          <w:szCs w:val="24"/>
        </w:rPr>
        <w:t xml:space="preserve"> </w:t>
      </w:r>
      <w:r w:rsidR="009A3ECB">
        <w:rPr>
          <w:rFonts w:ascii="Georgia" w:hAnsi="Georgia" w:cstheme="minorBidi"/>
          <w:sz w:val="24"/>
          <w:szCs w:val="24"/>
        </w:rPr>
        <w:t xml:space="preserve">greatest </w:t>
      </w:r>
      <w:r>
        <w:rPr>
          <w:rFonts w:ascii="Georgia" w:hAnsi="Georgia" w:cstheme="minorBidi"/>
          <w:sz w:val="24"/>
          <w:szCs w:val="24"/>
        </w:rPr>
        <w:t>expectations, since the mother and daughter didn’</w:t>
      </w:r>
      <w:r w:rsidR="004A7FEF">
        <w:rPr>
          <w:rFonts w:ascii="Georgia" w:hAnsi="Georgia" w:cstheme="minorBidi"/>
          <w:sz w:val="24"/>
          <w:szCs w:val="24"/>
        </w:rPr>
        <w:t>t even participate in t</w:t>
      </w:r>
      <w:r>
        <w:rPr>
          <w:rFonts w:ascii="Georgia" w:hAnsi="Georgia" w:cstheme="minorBidi"/>
          <w:sz w:val="24"/>
          <w:szCs w:val="24"/>
        </w:rPr>
        <w:t>he c</w:t>
      </w:r>
      <w:r w:rsidR="004A7FEF">
        <w:rPr>
          <w:rFonts w:ascii="Georgia" w:hAnsi="Georgia" w:cstheme="minorBidi"/>
          <w:sz w:val="24"/>
          <w:szCs w:val="24"/>
        </w:rPr>
        <w:t>a</w:t>
      </w:r>
      <w:r>
        <w:rPr>
          <w:rFonts w:ascii="Georgia" w:hAnsi="Georgia" w:cstheme="minorBidi"/>
          <w:sz w:val="24"/>
          <w:szCs w:val="24"/>
        </w:rPr>
        <w:t xml:space="preserve">mp and </w:t>
      </w:r>
      <w:r w:rsidR="009A3ECB">
        <w:rPr>
          <w:rFonts w:ascii="Georgia" w:hAnsi="Georgia" w:cstheme="minorBidi"/>
          <w:sz w:val="24"/>
          <w:szCs w:val="24"/>
        </w:rPr>
        <w:t>were</w:t>
      </w:r>
      <w:r>
        <w:rPr>
          <w:rFonts w:ascii="Georgia" w:hAnsi="Georgia" w:cstheme="minorBidi"/>
          <w:sz w:val="24"/>
          <w:szCs w:val="24"/>
        </w:rPr>
        <w:t xml:space="preserve"> introduced to the staff and the </w:t>
      </w:r>
      <w:r w:rsidR="00514557">
        <w:rPr>
          <w:rFonts w:ascii="Georgia" w:hAnsi="Georgia" w:cstheme="minorBidi"/>
          <w:sz w:val="24"/>
          <w:szCs w:val="24"/>
        </w:rPr>
        <w:t xml:space="preserve">camp’s </w:t>
      </w:r>
      <w:r>
        <w:rPr>
          <w:rFonts w:ascii="Georgia" w:hAnsi="Georgia" w:cstheme="minorBidi"/>
          <w:sz w:val="24"/>
          <w:szCs w:val="24"/>
        </w:rPr>
        <w:t xml:space="preserve">tolerant and pleasant process, in a very indirect manner.  Consequently, the impact is much </w:t>
      </w:r>
      <w:r w:rsidR="004A7FEF">
        <w:rPr>
          <w:rFonts w:ascii="Georgia" w:hAnsi="Georgia" w:cstheme="minorBidi"/>
          <w:sz w:val="24"/>
          <w:szCs w:val="24"/>
        </w:rPr>
        <w:t xml:space="preserve">more extensive than anticipated and </w:t>
      </w:r>
      <w:r w:rsidR="009A3ECB">
        <w:rPr>
          <w:rFonts w:ascii="Georgia" w:hAnsi="Georgia" w:cstheme="minorBidi"/>
          <w:sz w:val="24"/>
          <w:szCs w:val="24"/>
        </w:rPr>
        <w:t>with wide circles of influence</w:t>
      </w:r>
      <w:r w:rsidR="004A7FEF">
        <w:rPr>
          <w:rFonts w:ascii="Georgia" w:hAnsi="Georgia" w:cstheme="minorBidi"/>
          <w:sz w:val="24"/>
          <w:szCs w:val="24"/>
        </w:rPr>
        <w:t xml:space="preserve">. </w:t>
      </w:r>
    </w:p>
    <w:p w14:paraId="15AC5579" w14:textId="77777777" w:rsidR="006C4A2C" w:rsidRPr="00A11FA6" w:rsidRDefault="006C4A2C" w:rsidP="006C4A2C">
      <w:pPr>
        <w:jc w:val="right"/>
        <w:rPr>
          <w:rFonts w:ascii="Georgia" w:hAnsi="Georgia" w:cstheme="minorBidi"/>
          <w:sz w:val="24"/>
          <w:szCs w:val="24"/>
        </w:rPr>
      </w:pPr>
    </w:p>
    <w:p w14:paraId="0F57C400" w14:textId="77777777" w:rsidR="006C4A2C" w:rsidRPr="00A11FA6" w:rsidRDefault="006C4A2C" w:rsidP="00392B04">
      <w:pPr>
        <w:rPr>
          <w:rFonts w:ascii="Georgia" w:hAnsi="Georgia" w:cstheme="minorBidi"/>
          <w:sz w:val="24"/>
          <w:szCs w:val="24"/>
          <w:rtl/>
        </w:rPr>
      </w:pPr>
    </w:p>
    <w:p w14:paraId="3506DA97" w14:textId="77777777" w:rsidR="006C4A2C" w:rsidRPr="00A11FA6" w:rsidRDefault="006C4A2C" w:rsidP="00392B04">
      <w:pPr>
        <w:rPr>
          <w:rFonts w:ascii="Georgia" w:hAnsi="Georgia"/>
          <w:b/>
          <w:bCs/>
          <w:color w:val="FF0000"/>
          <w:sz w:val="24"/>
          <w:szCs w:val="24"/>
          <w:rtl/>
        </w:rPr>
      </w:pPr>
    </w:p>
    <w:sectPr w:rsidR="006C4A2C" w:rsidRPr="00A11FA6" w:rsidSect="00AC4F45">
      <w:headerReference w:type="default" r:id="rId12"/>
      <w:footerReference w:type="default" r:id="rId13"/>
      <w:pgSz w:w="11906" w:h="16838"/>
      <w:pgMar w:top="198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7-17T09:34:00Z" w:initials="AK">
    <w:p w14:paraId="2D67A1A4" w14:textId="77777777" w:rsidR="00F607C5" w:rsidRDefault="00F607C5">
      <w:pPr>
        <w:pStyle w:val="CommentText"/>
      </w:pPr>
      <w:r>
        <w:rPr>
          <w:rStyle w:val="CommentReference"/>
        </w:rPr>
        <w:annotationRef/>
      </w:r>
      <w:r>
        <w:t>Perhaps: like to strike a severe blow to the Jewish character of the State of Israel</w:t>
      </w:r>
    </w:p>
  </w:comment>
  <w:comment w:id="1" w:author="Avraham Kallenbach" w:date="2017-07-17T12:17:00Z" w:initials="AK">
    <w:p w14:paraId="7BB0E2EC" w14:textId="77777777" w:rsidR="00E30652" w:rsidRDefault="00E3065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במקור כתוב: "מבחינה מהותית" אבל לדעתי לא נחוץ וגם לא מיתרגם יפה </w:t>
      </w:r>
      <w:r w:rsidR="009A3ECB">
        <w:rPr>
          <w:rStyle w:val="CommentReference"/>
          <w:rFonts w:hint="cs"/>
          <w:rtl/>
        </w:rPr>
        <w:t>לאנגלי</w:t>
      </w:r>
      <w:r w:rsidR="009A3ECB">
        <w:rPr>
          <w:rStyle w:val="CommentReference"/>
          <w:rFonts w:hint="eastAsia"/>
          <w:rtl/>
        </w:rPr>
        <w:t>ת</w:t>
      </w:r>
      <w:r>
        <w:rPr>
          <w:rStyle w:val="CommentReference"/>
          <w:rFonts w:hint="cs"/>
          <w:rtl/>
        </w:rPr>
        <w:t xml:space="preserve"> </w:t>
      </w:r>
      <w:bookmarkStart w:id="2" w:name="_GoBack"/>
      <w:bookmarkEnd w:id="2"/>
    </w:p>
  </w:comment>
  <w:comment w:id="3" w:author="Avraham Kallenbach" w:date="2017-07-17T09:28:00Z" w:initials="AK">
    <w:p w14:paraId="4BFE697A" w14:textId="77777777" w:rsidR="008067C0" w:rsidRDefault="008067C0">
      <w:pPr>
        <w:pStyle w:val="CommentText"/>
      </w:pPr>
      <w:r>
        <w:rPr>
          <w:rStyle w:val="CommentReference"/>
        </w:rPr>
        <w:annotationRef/>
      </w:r>
      <w:r w:rsidR="008A5F54">
        <w:rPr>
          <w:noProof/>
        </w:rPr>
        <w:t>added for explanation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67A1A4" w15:done="0"/>
  <w15:commentEx w15:paraId="7BB0E2EC" w15:done="0"/>
  <w15:commentEx w15:paraId="4BFE69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67A1A4" w16cid:durableId="1D170329"/>
  <w16cid:commentId w16cid:paraId="7BB0E2EC" w16cid:durableId="1D172959"/>
  <w16cid:commentId w16cid:paraId="4BFE697A" w16cid:durableId="1D1701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94B6" w14:textId="77777777" w:rsidR="008A5F54" w:rsidRDefault="008A5F54" w:rsidP="003527AE">
      <w:pPr>
        <w:spacing w:after="0" w:line="240" w:lineRule="auto"/>
      </w:pPr>
      <w:r>
        <w:separator/>
      </w:r>
    </w:p>
  </w:endnote>
  <w:endnote w:type="continuationSeparator" w:id="0">
    <w:p w14:paraId="1C3876B7" w14:textId="77777777" w:rsidR="008A5F54" w:rsidRDefault="008A5F54" w:rsidP="0035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C77D" w14:textId="77777777" w:rsidR="00011288" w:rsidRDefault="00011288" w:rsidP="004D713E">
    <w:pPr>
      <w:pStyle w:val="Footer"/>
    </w:pPr>
  </w:p>
  <w:p w14:paraId="63F7E98A" w14:textId="77777777" w:rsidR="00011288" w:rsidRDefault="00011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EE6B" w14:textId="77777777" w:rsidR="008A5F54" w:rsidRDefault="008A5F54" w:rsidP="003527AE">
      <w:pPr>
        <w:spacing w:after="0" w:line="240" w:lineRule="auto"/>
      </w:pPr>
      <w:r>
        <w:separator/>
      </w:r>
    </w:p>
  </w:footnote>
  <w:footnote w:type="continuationSeparator" w:id="0">
    <w:p w14:paraId="79B0DD09" w14:textId="77777777" w:rsidR="008A5F54" w:rsidRDefault="008A5F54" w:rsidP="0035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E4B4" w14:textId="77777777" w:rsidR="00011288" w:rsidRDefault="00F22CFE" w:rsidP="003527A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ED75FE" wp14:editId="56D474B4">
          <wp:simplePos x="0" y="0"/>
          <wp:positionH relativeFrom="column">
            <wp:posOffset>-1149350</wp:posOffset>
          </wp:positionH>
          <wp:positionV relativeFrom="paragraph">
            <wp:posOffset>-449580</wp:posOffset>
          </wp:positionV>
          <wp:extent cx="1530350" cy="10071100"/>
          <wp:effectExtent l="0" t="0" r="0" b="6350"/>
          <wp:wrapNone/>
          <wp:docPr id="1" name="Picture 1" descr="A4_e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eng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2F9C10" w14:textId="77777777" w:rsidR="00011288" w:rsidRDefault="00011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0D5E"/>
    <w:multiLevelType w:val="hybridMultilevel"/>
    <w:tmpl w:val="01845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AB3"/>
    <w:multiLevelType w:val="hybridMultilevel"/>
    <w:tmpl w:val="8A22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61C16"/>
    <w:multiLevelType w:val="hybridMultilevel"/>
    <w:tmpl w:val="94D0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12C47"/>
    <w:multiLevelType w:val="hybridMultilevel"/>
    <w:tmpl w:val="C082E242"/>
    <w:lvl w:ilvl="0" w:tplc="BA4687EA">
      <w:numFmt w:val="bullet"/>
      <w:lvlText w:val=""/>
      <w:lvlJc w:val="left"/>
      <w:pPr>
        <w:ind w:left="720" w:hanging="360"/>
      </w:pPr>
      <w:rPr>
        <w:rFonts w:ascii="Symbol" w:eastAsia="Times New Roman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E0D57"/>
    <w:multiLevelType w:val="hybridMultilevel"/>
    <w:tmpl w:val="2EE4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0A"/>
    <w:rsid w:val="00011288"/>
    <w:rsid w:val="000248F4"/>
    <w:rsid w:val="000672ED"/>
    <w:rsid w:val="00093E81"/>
    <w:rsid w:val="000A12CC"/>
    <w:rsid w:val="000A7B15"/>
    <w:rsid w:val="000D0FD2"/>
    <w:rsid w:val="000D768C"/>
    <w:rsid w:val="0010221C"/>
    <w:rsid w:val="00162C80"/>
    <w:rsid w:val="001912FF"/>
    <w:rsid w:val="001C1AF8"/>
    <w:rsid w:val="001D5969"/>
    <w:rsid w:val="001F5ED8"/>
    <w:rsid w:val="00207571"/>
    <w:rsid w:val="002641DF"/>
    <w:rsid w:val="002A0339"/>
    <w:rsid w:val="002E63EE"/>
    <w:rsid w:val="0032169E"/>
    <w:rsid w:val="00327A88"/>
    <w:rsid w:val="00330F04"/>
    <w:rsid w:val="003527AE"/>
    <w:rsid w:val="003614EF"/>
    <w:rsid w:val="00364D02"/>
    <w:rsid w:val="00370712"/>
    <w:rsid w:val="00374DDD"/>
    <w:rsid w:val="00392B04"/>
    <w:rsid w:val="003969A4"/>
    <w:rsid w:val="00400452"/>
    <w:rsid w:val="00400FE5"/>
    <w:rsid w:val="0041699D"/>
    <w:rsid w:val="00455E93"/>
    <w:rsid w:val="0046532B"/>
    <w:rsid w:val="00490B15"/>
    <w:rsid w:val="004A4E67"/>
    <w:rsid w:val="004A7FEF"/>
    <w:rsid w:val="004B156D"/>
    <w:rsid w:val="004D713E"/>
    <w:rsid w:val="004F7D48"/>
    <w:rsid w:val="00514557"/>
    <w:rsid w:val="00520BA1"/>
    <w:rsid w:val="005241ED"/>
    <w:rsid w:val="00554582"/>
    <w:rsid w:val="00562258"/>
    <w:rsid w:val="00570B39"/>
    <w:rsid w:val="00574FD9"/>
    <w:rsid w:val="005A183F"/>
    <w:rsid w:val="005C2C3E"/>
    <w:rsid w:val="005F0DA7"/>
    <w:rsid w:val="00621FD6"/>
    <w:rsid w:val="0062217E"/>
    <w:rsid w:val="00637616"/>
    <w:rsid w:val="0064015F"/>
    <w:rsid w:val="0064662D"/>
    <w:rsid w:val="00646E68"/>
    <w:rsid w:val="00650D6A"/>
    <w:rsid w:val="00662071"/>
    <w:rsid w:val="00670405"/>
    <w:rsid w:val="006C4A2C"/>
    <w:rsid w:val="00712417"/>
    <w:rsid w:val="00774AB7"/>
    <w:rsid w:val="00787D0A"/>
    <w:rsid w:val="0079391A"/>
    <w:rsid w:val="007A1460"/>
    <w:rsid w:val="007C3FE3"/>
    <w:rsid w:val="007F7214"/>
    <w:rsid w:val="008067C0"/>
    <w:rsid w:val="00807617"/>
    <w:rsid w:val="008177C8"/>
    <w:rsid w:val="00856C0C"/>
    <w:rsid w:val="008925D9"/>
    <w:rsid w:val="008A5F54"/>
    <w:rsid w:val="008B523E"/>
    <w:rsid w:val="008C16BD"/>
    <w:rsid w:val="008E726C"/>
    <w:rsid w:val="00912756"/>
    <w:rsid w:val="00913D9F"/>
    <w:rsid w:val="00933847"/>
    <w:rsid w:val="00966F63"/>
    <w:rsid w:val="009A1528"/>
    <w:rsid w:val="009A3ECB"/>
    <w:rsid w:val="009B3DDA"/>
    <w:rsid w:val="009E2050"/>
    <w:rsid w:val="00A11FA6"/>
    <w:rsid w:val="00A365D0"/>
    <w:rsid w:val="00A66F7F"/>
    <w:rsid w:val="00AB1F2B"/>
    <w:rsid w:val="00AC020C"/>
    <w:rsid w:val="00AC4F45"/>
    <w:rsid w:val="00AD551E"/>
    <w:rsid w:val="00AE70B3"/>
    <w:rsid w:val="00B16242"/>
    <w:rsid w:val="00B16AC2"/>
    <w:rsid w:val="00B47A90"/>
    <w:rsid w:val="00B63073"/>
    <w:rsid w:val="00B858C5"/>
    <w:rsid w:val="00BB76B3"/>
    <w:rsid w:val="00BC17C8"/>
    <w:rsid w:val="00BC216B"/>
    <w:rsid w:val="00C24D61"/>
    <w:rsid w:val="00C50249"/>
    <w:rsid w:val="00C75C80"/>
    <w:rsid w:val="00CB0054"/>
    <w:rsid w:val="00CB13B9"/>
    <w:rsid w:val="00CB7294"/>
    <w:rsid w:val="00D17CC1"/>
    <w:rsid w:val="00D41ABD"/>
    <w:rsid w:val="00D70F70"/>
    <w:rsid w:val="00D83D68"/>
    <w:rsid w:val="00DB66F2"/>
    <w:rsid w:val="00DD5664"/>
    <w:rsid w:val="00E153B8"/>
    <w:rsid w:val="00E26B8D"/>
    <w:rsid w:val="00E30652"/>
    <w:rsid w:val="00E54BC0"/>
    <w:rsid w:val="00E94FD5"/>
    <w:rsid w:val="00EA3A0D"/>
    <w:rsid w:val="00EE5676"/>
    <w:rsid w:val="00EF0D4E"/>
    <w:rsid w:val="00EF296B"/>
    <w:rsid w:val="00F22CFE"/>
    <w:rsid w:val="00F251F6"/>
    <w:rsid w:val="00F25512"/>
    <w:rsid w:val="00F607C5"/>
    <w:rsid w:val="00FA62C8"/>
    <w:rsid w:val="00FB7D82"/>
    <w:rsid w:val="00FE48C6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70C5"/>
  <w15:docId w15:val="{33CE9A39-4F9E-43C6-B5AE-C44F0910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DA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7A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2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AE"/>
  </w:style>
  <w:style w:type="paragraph" w:styleId="Footer">
    <w:name w:val="footer"/>
    <w:basedOn w:val="Normal"/>
    <w:link w:val="FooterChar"/>
    <w:uiPriority w:val="99"/>
    <w:unhideWhenUsed/>
    <w:rsid w:val="003527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AE"/>
  </w:style>
  <w:style w:type="paragraph" w:customStyle="1" w:styleId="BasicParagraph">
    <w:name w:val="[Basic Paragraph]"/>
    <w:basedOn w:val="Normal"/>
    <w:uiPriority w:val="99"/>
    <w:rsid w:val="003527AE"/>
    <w:pPr>
      <w:autoSpaceDE w:val="0"/>
      <w:autoSpaceDN w:val="0"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customStyle="1" w:styleId="runtxt">
    <w:name w:val="run txt"/>
    <w:basedOn w:val="Normal"/>
    <w:uiPriority w:val="99"/>
    <w:rsid w:val="003527AE"/>
    <w:pPr>
      <w:suppressAutoHyphens/>
      <w:autoSpaceDE w:val="0"/>
      <w:autoSpaceDN w:val="0"/>
      <w:bidi w:val="0"/>
      <w:adjustRightInd w:val="0"/>
      <w:spacing w:before="113" w:after="0" w:line="260" w:lineRule="atLeast"/>
      <w:jc w:val="both"/>
      <w:textAlignment w:val="center"/>
    </w:pPr>
    <w:rPr>
      <w:rFonts w:ascii="Myriad Pro Light" w:hAnsi="Myriad Pro Light" w:cs="Myriad Pro Light"/>
      <w:color w:val="000000"/>
      <w:sz w:val="20"/>
      <w:szCs w:val="20"/>
    </w:rPr>
  </w:style>
  <w:style w:type="paragraph" w:customStyle="1" w:styleId="smalltitle">
    <w:name w:val="small title"/>
    <w:basedOn w:val="Normal"/>
    <w:uiPriority w:val="99"/>
    <w:rsid w:val="003527AE"/>
    <w:pPr>
      <w:suppressAutoHyphens/>
      <w:autoSpaceDE w:val="0"/>
      <w:autoSpaceDN w:val="0"/>
      <w:bidi w:val="0"/>
      <w:adjustRightInd w:val="0"/>
      <w:spacing w:after="113" w:line="280" w:lineRule="atLeast"/>
      <w:textAlignment w:val="center"/>
    </w:pPr>
    <w:rPr>
      <w:rFonts w:ascii="Myriad Pro Black" w:hAnsi="Myriad Pro Black" w:cs="Myriad Pro Black"/>
      <w:caps/>
      <w:color w:val="000000"/>
      <w:sz w:val="36"/>
      <w:szCs w:val="36"/>
    </w:rPr>
  </w:style>
  <w:style w:type="character" w:customStyle="1" w:styleId="apple-converted-space">
    <w:name w:val="apple-converted-space"/>
    <w:rsid w:val="00B16242"/>
  </w:style>
  <w:style w:type="character" w:styleId="CommentReference">
    <w:name w:val="annotation reference"/>
    <w:basedOn w:val="DefaultParagraphFont"/>
    <w:uiPriority w:val="99"/>
    <w:semiHidden/>
    <w:unhideWhenUsed/>
    <w:rsid w:val="000D0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FD2"/>
    <w:rPr>
      <w:b/>
      <w:bCs/>
    </w:rPr>
  </w:style>
  <w:style w:type="paragraph" w:styleId="ListParagraph">
    <w:name w:val="List Paragraph"/>
    <w:basedOn w:val="Normal"/>
    <w:uiPriority w:val="34"/>
    <w:qFormat/>
    <w:rsid w:val="008B52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8067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56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8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28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65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69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81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nny\Local%20Settings\Temporary%20Internet%20Files\Content.Outlook\MF0Q7B1K\A%20Project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11E5-5098-45E1-8ECD-7DF282A5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Project Proposal.dotx</Template>
  <TotalTime>52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Tzohar - A Windows Between Worlds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Avraham Kallenbach</cp:lastModifiedBy>
  <cp:revision>3</cp:revision>
  <cp:lastPrinted>2015-01-02T07:34:00Z</cp:lastPrinted>
  <dcterms:created xsi:type="dcterms:W3CDTF">2017-07-16T16:59:00Z</dcterms:created>
  <dcterms:modified xsi:type="dcterms:W3CDTF">2017-07-17T09:26:00Z</dcterms:modified>
</cp:coreProperties>
</file>