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64" w:rsidRPr="00D55864" w:rsidRDefault="00D55864">
      <w:pPr>
        <w:rPr>
          <w:i/>
        </w:rPr>
      </w:pPr>
      <w:r>
        <w:rPr>
          <w:i/>
        </w:rPr>
        <w:t xml:space="preserve"> </w:t>
      </w: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1776"/>
        <w:gridCol w:w="1163"/>
        <w:gridCol w:w="1163"/>
        <w:gridCol w:w="990"/>
        <w:gridCol w:w="1149"/>
        <w:gridCol w:w="1163"/>
        <w:gridCol w:w="1163"/>
        <w:gridCol w:w="990"/>
        <w:gridCol w:w="1149"/>
      </w:tblGrid>
      <w:tr w:rsidR="00F11CE9" w:rsidRPr="00D55864" w:rsidTr="00F11CE9">
        <w:tc>
          <w:tcPr>
            <w:tcW w:w="9810" w:type="dxa"/>
            <w:gridSpan w:val="9"/>
          </w:tcPr>
          <w:p w:rsidR="00F11CE9" w:rsidRPr="00C50CBA" w:rsidRDefault="00F11CE9" w:rsidP="00C50CBA">
            <w:r>
              <w:t xml:space="preserve">Tableau 2. </w:t>
            </w:r>
            <w:r>
              <w:rPr>
                <w:i/>
              </w:rPr>
              <w:t xml:space="preserve">Le pourcentage d’expériences sexuelles sélectionnées dans les échantillons de personnes ayant été maltraitées et n’ayant pas été maltraitées, le nombre de participants ayant sélectionné chaque expérience (par sexe), les rapports de </w:t>
            </w:r>
            <w:proofErr w:type="spellStart"/>
            <w:r>
              <w:rPr>
                <w:i/>
              </w:rPr>
              <w:t>cotes</w:t>
            </w:r>
            <w:proofErr w:type="spellEnd"/>
            <w:r>
              <w:rPr>
                <w:i/>
              </w:rPr>
              <w:t xml:space="preserve"> et les intervalles de confiance (à 95 %).</w:t>
            </w:r>
          </w:p>
        </w:tc>
      </w:tr>
      <w:tr w:rsidR="00F11CE9" w:rsidRPr="00D55864" w:rsidTr="00F11CE9">
        <w:trPr>
          <w:trHeight w:val="286"/>
        </w:trPr>
        <w:tc>
          <w:tcPr>
            <w:tcW w:w="1748" w:type="dxa"/>
            <w:vMerge w:val="restart"/>
            <w:vAlign w:val="bottom"/>
          </w:tcPr>
          <w:p w:rsidR="00F11CE9" w:rsidRPr="00D55864" w:rsidRDefault="00F11CE9" w:rsidP="00C2480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Expériences</w:t>
            </w:r>
          </w:p>
        </w:tc>
        <w:tc>
          <w:tcPr>
            <w:tcW w:w="3919" w:type="dxa"/>
            <w:gridSpan w:val="4"/>
            <w:vAlign w:val="center"/>
          </w:tcPr>
          <w:p w:rsidR="00F11CE9" w:rsidRPr="00D55864" w:rsidRDefault="00F11CE9" w:rsidP="00C50CB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Hommes</w:t>
            </w:r>
          </w:p>
        </w:tc>
        <w:tc>
          <w:tcPr>
            <w:tcW w:w="4143" w:type="dxa"/>
            <w:gridSpan w:val="4"/>
            <w:vAlign w:val="center"/>
          </w:tcPr>
          <w:p w:rsidR="00F11CE9" w:rsidRPr="00D55864" w:rsidRDefault="00F11CE9" w:rsidP="00C50CB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Femmes</w:t>
            </w:r>
          </w:p>
        </w:tc>
      </w:tr>
      <w:tr w:rsidR="00243590" w:rsidRPr="00D55864" w:rsidTr="00F11CE9">
        <w:trPr>
          <w:trHeight w:val="286"/>
        </w:trPr>
        <w:tc>
          <w:tcPr>
            <w:tcW w:w="1748" w:type="dxa"/>
            <w:vMerge/>
          </w:tcPr>
          <w:p w:rsidR="00F11CE9" w:rsidRPr="00D55864" w:rsidRDefault="00F11CE9" w:rsidP="00F11CE9">
            <w:pPr>
              <w:rPr>
                <w:u w:val="single"/>
              </w:rPr>
            </w:pPr>
          </w:p>
        </w:tc>
        <w:tc>
          <w:tcPr>
            <w:tcW w:w="955" w:type="dxa"/>
            <w:vAlign w:val="bottom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Ayant été maltraité</w:t>
            </w:r>
            <w:r w:rsidR="004345B1">
              <w:rPr>
                <w:u w:val="single"/>
              </w:rPr>
              <w:t>s</w:t>
            </w:r>
          </w:p>
        </w:tc>
        <w:tc>
          <w:tcPr>
            <w:tcW w:w="890" w:type="dxa"/>
            <w:vAlign w:val="bottom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N’ayant pas été maltraité</w:t>
            </w:r>
            <w:r w:rsidR="004345B1">
              <w:rPr>
                <w:u w:val="single"/>
              </w:rPr>
              <w:t>s</w:t>
            </w:r>
          </w:p>
        </w:tc>
        <w:tc>
          <w:tcPr>
            <w:tcW w:w="751" w:type="dxa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Rapport de cotes</w:t>
            </w:r>
          </w:p>
        </w:tc>
        <w:tc>
          <w:tcPr>
            <w:tcW w:w="1323" w:type="dxa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Intervalle de confiance (à 95 %)</w:t>
            </w:r>
          </w:p>
        </w:tc>
        <w:tc>
          <w:tcPr>
            <w:tcW w:w="954" w:type="dxa"/>
            <w:vAlign w:val="bottom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Ayant été maltraité</w:t>
            </w:r>
            <w:r w:rsidR="004345B1">
              <w:rPr>
                <w:u w:val="single"/>
              </w:rPr>
              <w:t>s</w:t>
            </w:r>
          </w:p>
        </w:tc>
        <w:tc>
          <w:tcPr>
            <w:tcW w:w="890" w:type="dxa"/>
            <w:vAlign w:val="bottom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N’ayant pas été maltraité</w:t>
            </w:r>
            <w:r w:rsidR="004345B1">
              <w:rPr>
                <w:u w:val="single"/>
              </w:rPr>
              <w:t>s</w:t>
            </w:r>
          </w:p>
        </w:tc>
        <w:tc>
          <w:tcPr>
            <w:tcW w:w="735" w:type="dxa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Rapport de cotes</w:t>
            </w:r>
          </w:p>
        </w:tc>
        <w:tc>
          <w:tcPr>
            <w:tcW w:w="1564" w:type="dxa"/>
          </w:tcPr>
          <w:p w:rsidR="00F11CE9" w:rsidRPr="00D55864" w:rsidRDefault="00F11CE9" w:rsidP="00F11CE9">
            <w:pPr>
              <w:rPr>
                <w:u w:val="single"/>
              </w:rPr>
            </w:pPr>
            <w:r>
              <w:rPr>
                <w:u w:val="single"/>
              </w:rPr>
              <w:t>Intervalle de confiance (à 95 %)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Orgies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19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17</w:t>
            </w:r>
          </w:p>
        </w:tc>
        <w:tc>
          <w:tcPr>
            <w:tcW w:w="751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1,7049</w:t>
            </w:r>
          </w:p>
        </w:tc>
        <w:tc>
          <w:tcPr>
            <w:tcW w:w="1323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 xml:space="preserve">0,8199 </w:t>
            </w:r>
            <w:r w:rsidR="004345B1">
              <w:t>–</w:t>
            </w:r>
            <w:r>
              <w:t xml:space="preserve"> 3,5452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10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7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7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7</w:t>
            </w:r>
          </w:p>
        </w:tc>
        <w:tc>
          <w:tcPr>
            <w:tcW w:w="735" w:type="dxa"/>
          </w:tcPr>
          <w:p w:rsidR="00F11CE9" w:rsidRDefault="00DE063D" w:rsidP="00C50CBA">
            <w:pPr>
              <w:rPr>
                <w:u w:color="FFFFFF" w:themeColor="background1"/>
              </w:rPr>
            </w:pPr>
            <w:r>
              <w:t>1,3438</w:t>
            </w:r>
          </w:p>
        </w:tc>
        <w:tc>
          <w:tcPr>
            <w:tcW w:w="1564" w:type="dxa"/>
          </w:tcPr>
          <w:p w:rsidR="00F11CE9" w:rsidRDefault="00DE063D" w:rsidP="00C50CBA">
            <w:pPr>
              <w:rPr>
                <w:u w:color="FFFFFF" w:themeColor="background1"/>
              </w:rPr>
            </w:pPr>
            <w:r>
              <w:t xml:space="preserve">0,4489 </w:t>
            </w:r>
            <w:r w:rsidR="004345B1">
              <w:t>–</w:t>
            </w:r>
            <w:r>
              <w:t xml:space="preserve"> 4,0227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Bondage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15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12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10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11</w:t>
            </w:r>
          </w:p>
        </w:tc>
        <w:tc>
          <w:tcPr>
            <w:tcW w:w="751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>1,5868</w:t>
            </w:r>
          </w:p>
        </w:tc>
        <w:tc>
          <w:tcPr>
            <w:tcW w:w="1323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 xml:space="preserve">0,6607 </w:t>
            </w:r>
            <w:r w:rsidR="004345B1">
              <w:t>–</w:t>
            </w:r>
            <w:r>
              <w:t xml:space="preserve"> 3,8108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22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16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13</w:t>
            </w:r>
          </w:p>
        </w:tc>
        <w:tc>
          <w:tcPr>
            <w:tcW w:w="735" w:type="dxa"/>
          </w:tcPr>
          <w:p w:rsidR="00F11CE9" w:rsidRDefault="00DE063D" w:rsidP="00C50CBA">
            <w:pPr>
              <w:rPr>
                <w:u w:color="FFFFFF" w:themeColor="background1"/>
              </w:rPr>
            </w:pPr>
            <w:r>
              <w:t>1,7902</w:t>
            </w:r>
          </w:p>
        </w:tc>
        <w:tc>
          <w:tcPr>
            <w:tcW w:w="1564" w:type="dxa"/>
          </w:tcPr>
          <w:p w:rsidR="00F11CE9" w:rsidRDefault="00DE063D" w:rsidP="00C50CBA">
            <w:pPr>
              <w:rPr>
                <w:u w:color="FFFFFF" w:themeColor="background1"/>
              </w:rPr>
            </w:pPr>
            <w:r>
              <w:t xml:space="preserve">0,7977 </w:t>
            </w:r>
            <w:r w:rsidR="004345B1">
              <w:t>–</w:t>
            </w:r>
            <w:r>
              <w:t xml:space="preserve"> 4,0177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Domination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18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14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12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13</w:t>
            </w:r>
          </w:p>
        </w:tc>
        <w:tc>
          <w:tcPr>
            <w:tcW w:w="751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>1,5817</w:t>
            </w:r>
          </w:p>
        </w:tc>
        <w:tc>
          <w:tcPr>
            <w:tcW w:w="1323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 xml:space="preserve">0,6973 </w:t>
            </w:r>
            <w:r w:rsidR="004345B1">
              <w:t>–</w:t>
            </w:r>
            <w:r>
              <w:t xml:space="preserve"> 3,5878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10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7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10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9</w:t>
            </w:r>
          </w:p>
        </w:tc>
        <w:tc>
          <w:tcPr>
            <w:tcW w:w="735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>1,0208</w:t>
            </w:r>
          </w:p>
        </w:tc>
        <w:tc>
          <w:tcPr>
            <w:tcW w:w="1564" w:type="dxa"/>
          </w:tcPr>
          <w:p w:rsidR="00F11CE9" w:rsidRPr="00927677" w:rsidRDefault="00DE063D" w:rsidP="00C50CBA">
            <w:pPr>
              <w:rPr>
                <w:u w:color="FFFFFF" w:themeColor="background1"/>
              </w:rPr>
            </w:pPr>
            <w:r>
              <w:t xml:space="preserve">0,3609 </w:t>
            </w:r>
            <w:r w:rsidR="004345B1">
              <w:t>–</w:t>
            </w:r>
            <w:r>
              <w:t xml:space="preserve"> 2,8879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6576A6">
            <w:pPr>
              <w:rPr>
                <w:u w:color="FFFFFF" w:themeColor="background1"/>
              </w:rPr>
            </w:pPr>
            <w:r>
              <w:t>Cocuage</w:t>
            </w:r>
          </w:p>
        </w:tc>
        <w:tc>
          <w:tcPr>
            <w:tcW w:w="955" w:type="dxa"/>
          </w:tcPr>
          <w:p w:rsidR="00F11CE9" w:rsidRDefault="00F11CE9" w:rsidP="006576A6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6576A6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890" w:type="dxa"/>
          </w:tcPr>
          <w:p w:rsidR="00F11CE9" w:rsidRDefault="00F11CE9" w:rsidP="006576A6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6576A6">
            <w:pPr>
              <w:rPr>
                <w:u w:color="FFFFFF" w:themeColor="background1"/>
              </w:rPr>
            </w:pPr>
            <w:r>
              <w:t>n = 4</w:t>
            </w:r>
          </w:p>
        </w:tc>
        <w:tc>
          <w:tcPr>
            <w:tcW w:w="751" w:type="dxa"/>
          </w:tcPr>
          <w:p w:rsidR="00F11CE9" w:rsidRDefault="00DE063D" w:rsidP="006576A6">
            <w:pPr>
              <w:rPr>
                <w:u w:color="FFFFFF" w:themeColor="background1"/>
              </w:rPr>
            </w:pPr>
            <w:r>
              <w:t>1,03</w:t>
            </w:r>
          </w:p>
        </w:tc>
        <w:tc>
          <w:tcPr>
            <w:tcW w:w="1323" w:type="dxa"/>
          </w:tcPr>
          <w:p w:rsidR="00F11CE9" w:rsidRDefault="00DE063D" w:rsidP="006576A6">
            <w:pPr>
              <w:rPr>
                <w:u w:color="FFFFFF" w:themeColor="background1"/>
              </w:rPr>
            </w:pPr>
            <w:r>
              <w:t xml:space="preserve">0,2239 </w:t>
            </w:r>
            <w:r w:rsidR="004345B1">
              <w:t>–</w:t>
            </w:r>
            <w:r>
              <w:t xml:space="preserve"> 4,7389</w:t>
            </w:r>
          </w:p>
        </w:tc>
        <w:tc>
          <w:tcPr>
            <w:tcW w:w="954" w:type="dxa"/>
          </w:tcPr>
          <w:p w:rsidR="00F11CE9" w:rsidRDefault="00F11CE9" w:rsidP="006576A6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6576A6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890" w:type="dxa"/>
          </w:tcPr>
          <w:p w:rsidR="00F11CE9" w:rsidRDefault="00F11CE9" w:rsidP="006576A6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6576A6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735" w:type="dxa"/>
          </w:tcPr>
          <w:p w:rsidR="00F11CE9" w:rsidRDefault="00DE063D" w:rsidP="006576A6">
            <w:pPr>
              <w:rPr>
                <w:u w:color="FFFFFF" w:themeColor="background1"/>
              </w:rPr>
            </w:pPr>
            <w:r>
              <w:t>0,8696</w:t>
            </w:r>
          </w:p>
        </w:tc>
        <w:tc>
          <w:tcPr>
            <w:tcW w:w="1564" w:type="dxa"/>
          </w:tcPr>
          <w:p w:rsidR="00F11CE9" w:rsidRDefault="00DE063D" w:rsidP="006576A6">
            <w:pPr>
              <w:rPr>
                <w:u w:color="FFFFFF" w:themeColor="background1"/>
              </w:rPr>
            </w:pPr>
            <w:r>
              <w:t xml:space="preserve">0,1414 </w:t>
            </w:r>
            <w:r w:rsidR="004345B1">
              <w:t>–</w:t>
            </w:r>
            <w:r>
              <w:t xml:space="preserve"> 5,3481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Travestissement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5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4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5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5</w:t>
            </w:r>
          </w:p>
        </w:tc>
        <w:tc>
          <w:tcPr>
            <w:tcW w:w="751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1,1027</w:t>
            </w:r>
          </w:p>
        </w:tc>
        <w:tc>
          <w:tcPr>
            <w:tcW w:w="1323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0,2863 </w:t>
            </w:r>
            <w:r w:rsidR="004345B1">
              <w:t>–</w:t>
            </w:r>
            <w:r>
              <w:t xml:space="preserve"> 4,247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1,3188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0,1812 </w:t>
            </w:r>
            <w:r w:rsidR="004345B1">
              <w:t>–</w:t>
            </w:r>
            <w:r>
              <w:t xml:space="preserve"> 9,5981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Nudisme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11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21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22</w:t>
            </w:r>
          </w:p>
        </w:tc>
        <w:tc>
          <w:tcPr>
            <w:tcW w:w="751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0,6343</w:t>
            </w:r>
          </w:p>
        </w:tc>
        <w:tc>
          <w:tcPr>
            <w:tcW w:w="1323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0,2875 </w:t>
            </w:r>
            <w:r w:rsidR="004345B1">
              <w:t>–</w:t>
            </w:r>
            <w:r>
              <w:t xml:space="preserve"> 1,3997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8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1,3385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0,4128 </w:t>
            </w:r>
            <w:r w:rsidR="004345B1">
              <w:t>–</w:t>
            </w:r>
            <w:r>
              <w:t xml:space="preserve"> 4,34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Violence verbale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8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751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4,375</w:t>
            </w:r>
          </w:p>
        </w:tc>
        <w:tc>
          <w:tcPr>
            <w:tcW w:w="1323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0,8587 </w:t>
            </w:r>
            <w:r w:rsidR="004345B1">
              <w:t>–</w:t>
            </w:r>
            <w:r>
              <w:t xml:space="preserve"> 22,2891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8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1,3385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0,4128 </w:t>
            </w:r>
            <w:r w:rsidR="004345B1">
              <w:t>–</w:t>
            </w:r>
            <w:r>
              <w:t xml:space="preserve"> 4,34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Agression sexuelle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5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5</w:t>
            </w:r>
          </w:p>
        </w:tc>
        <w:tc>
          <w:tcPr>
            <w:tcW w:w="751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>0,816</w:t>
            </w:r>
          </w:p>
        </w:tc>
        <w:tc>
          <w:tcPr>
            <w:tcW w:w="1323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 xml:space="preserve">0,1891 </w:t>
            </w:r>
            <w:r w:rsidR="004345B1">
              <w:t>–</w:t>
            </w:r>
            <w:r>
              <w:t xml:space="preserve"> 3,5211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11*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8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3,8095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0,9725 </w:t>
            </w:r>
            <w:r w:rsidR="004345B1">
              <w:t>–</w:t>
            </w:r>
            <w:r>
              <w:t xml:space="preserve"> 14,9234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Masochisme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5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4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2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751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>2,8378</w:t>
            </w:r>
          </w:p>
        </w:tc>
        <w:tc>
          <w:tcPr>
            <w:tcW w:w="1323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 xml:space="preserve">0,5065 </w:t>
            </w:r>
            <w:r w:rsidR="004345B1">
              <w:t>–</w:t>
            </w:r>
            <w:r>
              <w:t xml:space="preserve"> 15,9001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4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0,9816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0,2126 </w:t>
            </w:r>
            <w:r w:rsidR="004345B1">
              <w:t>–</w:t>
            </w:r>
            <w:r>
              <w:t xml:space="preserve"> 4,5328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Sadisme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2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751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>0,443</w:t>
            </w:r>
          </w:p>
        </w:tc>
        <w:tc>
          <w:tcPr>
            <w:tcW w:w="1323" w:type="dxa"/>
          </w:tcPr>
          <w:p w:rsidR="00F11CE9" w:rsidRPr="00927677" w:rsidRDefault="00243590" w:rsidP="00C50CBA">
            <w:pPr>
              <w:rPr>
                <w:u w:color="FFFFFF" w:themeColor="background1"/>
              </w:rPr>
            </w:pPr>
            <w:r>
              <w:t xml:space="preserve">0,087 </w:t>
            </w:r>
            <w:r w:rsidR="004345B1">
              <w:t>–</w:t>
            </w:r>
            <w:r>
              <w:t xml:space="preserve"> 2,2559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735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>1,3235</w:t>
            </w:r>
          </w:p>
        </w:tc>
        <w:tc>
          <w:tcPr>
            <w:tcW w:w="1564" w:type="dxa"/>
          </w:tcPr>
          <w:p w:rsidR="00F11CE9" w:rsidRDefault="00243590" w:rsidP="00C50CBA">
            <w:pPr>
              <w:rPr>
                <w:u w:color="FFFFFF" w:themeColor="background1"/>
              </w:rPr>
            </w:pPr>
            <w:r>
              <w:t xml:space="preserve">0,2591 </w:t>
            </w:r>
            <w:r w:rsidR="004345B1">
              <w:t>–</w:t>
            </w:r>
            <w:r>
              <w:t xml:space="preserve"> 6,7621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Échangisme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5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</w:t>
            </w:r>
          </w:p>
        </w:tc>
        <w:tc>
          <w:tcPr>
            <w:tcW w:w="751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1,153 </w:t>
            </w:r>
          </w:p>
        </w:tc>
        <w:tc>
          <w:tcPr>
            <w:tcW w:w="1323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0,3398 </w:t>
            </w:r>
            <w:r w:rsidR="004345B1">
              <w:t>–</w:t>
            </w:r>
            <w:r>
              <w:t xml:space="preserve"> 3,9227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</w:t>
            </w:r>
          </w:p>
        </w:tc>
        <w:tc>
          <w:tcPr>
            <w:tcW w:w="735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>0,4286</w:t>
            </w:r>
          </w:p>
        </w:tc>
        <w:tc>
          <w:tcPr>
            <w:tcW w:w="1564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0,0436 </w:t>
            </w:r>
            <w:r w:rsidR="004345B1">
              <w:t>–</w:t>
            </w:r>
            <w:r>
              <w:t xml:space="preserve"> 4,2096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Soumission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10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8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4</w:t>
            </w:r>
          </w:p>
        </w:tc>
        <w:tc>
          <w:tcPr>
            <w:tcW w:w="751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>2,9429</w:t>
            </w:r>
          </w:p>
        </w:tc>
        <w:tc>
          <w:tcPr>
            <w:tcW w:w="1323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0,8533 </w:t>
            </w:r>
            <w:r w:rsidR="004345B1">
              <w:t>–</w:t>
            </w:r>
            <w:r>
              <w:t xml:space="preserve"> 10,1496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17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12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14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13</w:t>
            </w:r>
          </w:p>
        </w:tc>
        <w:tc>
          <w:tcPr>
            <w:tcW w:w="735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>1,2516</w:t>
            </w:r>
          </w:p>
        </w:tc>
        <w:tc>
          <w:tcPr>
            <w:tcW w:w="1564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0,533 </w:t>
            </w:r>
            <w:r w:rsidR="004345B1">
              <w:t>–</w:t>
            </w:r>
            <w:r>
              <w:t xml:space="preserve"> 2,9392</w:t>
            </w:r>
          </w:p>
        </w:tc>
      </w:tr>
      <w:tr w:rsidR="00243590" w:rsidRPr="00927677" w:rsidTr="00F11CE9">
        <w:trPr>
          <w:trHeight w:val="720"/>
        </w:trPr>
        <w:tc>
          <w:tcPr>
            <w:tcW w:w="1748" w:type="dxa"/>
          </w:tcPr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Aucune expérience de ce genre</w:t>
            </w:r>
          </w:p>
        </w:tc>
        <w:tc>
          <w:tcPr>
            <w:tcW w:w="955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38*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30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56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60</w:t>
            </w:r>
          </w:p>
        </w:tc>
        <w:tc>
          <w:tcPr>
            <w:tcW w:w="751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>0,4896</w:t>
            </w:r>
          </w:p>
        </w:tc>
        <w:tc>
          <w:tcPr>
            <w:tcW w:w="1323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0,2701 </w:t>
            </w:r>
            <w:r w:rsidR="004345B1">
              <w:t>–</w:t>
            </w:r>
            <w:r>
              <w:t xml:space="preserve"> 0,8875</w:t>
            </w:r>
          </w:p>
        </w:tc>
        <w:tc>
          <w:tcPr>
            <w:tcW w:w="954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61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43</w:t>
            </w:r>
          </w:p>
        </w:tc>
        <w:tc>
          <w:tcPr>
            <w:tcW w:w="890" w:type="dxa"/>
          </w:tcPr>
          <w:p w:rsidR="00F11CE9" w:rsidRDefault="00F11CE9" w:rsidP="00C50CBA">
            <w:pPr>
              <w:rPr>
                <w:u w:color="FFFFFF" w:themeColor="background1"/>
              </w:rPr>
            </w:pPr>
            <w:r>
              <w:t>68</w:t>
            </w:r>
          </w:p>
          <w:p w:rsidR="00F11CE9" w:rsidRPr="00927677" w:rsidRDefault="00F11CE9" w:rsidP="00C50CBA">
            <w:pPr>
              <w:rPr>
                <w:u w:color="FFFFFF" w:themeColor="background1"/>
              </w:rPr>
            </w:pPr>
            <w:r>
              <w:t>n = 63</w:t>
            </w:r>
          </w:p>
        </w:tc>
        <w:tc>
          <w:tcPr>
            <w:tcW w:w="735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>0,7313</w:t>
            </w:r>
          </w:p>
        </w:tc>
        <w:tc>
          <w:tcPr>
            <w:tcW w:w="1564" w:type="dxa"/>
          </w:tcPr>
          <w:p w:rsidR="00F11CE9" w:rsidRDefault="0053660C" w:rsidP="00C50CBA">
            <w:pPr>
              <w:rPr>
                <w:u w:color="FFFFFF" w:themeColor="background1"/>
              </w:rPr>
            </w:pPr>
            <w:r>
              <w:t xml:space="preserve">0,3838 </w:t>
            </w:r>
            <w:r w:rsidR="004345B1">
              <w:t>–</w:t>
            </w:r>
            <w:r>
              <w:t xml:space="preserve"> 1,3933</w:t>
            </w:r>
          </w:p>
        </w:tc>
      </w:tr>
      <w:tr w:rsidR="00F11CE9" w:rsidRPr="00927677" w:rsidTr="00F11CE9">
        <w:tc>
          <w:tcPr>
            <w:tcW w:w="9810" w:type="dxa"/>
            <w:gridSpan w:val="9"/>
          </w:tcPr>
          <w:p w:rsidR="00F11CE9" w:rsidRPr="00D55864" w:rsidRDefault="00F11CE9" w:rsidP="00C50CBA">
            <w:pPr>
              <w:spacing w:line="276" w:lineRule="auto"/>
              <w:rPr>
                <w:u w:color="FFFFFF" w:themeColor="background1"/>
              </w:rPr>
            </w:pPr>
            <w:r>
              <w:t xml:space="preserve">* </w:t>
            </w:r>
            <w:r>
              <w:rPr>
                <w:i/>
                <w:u w:color="FFFFFF" w:themeColor="background1"/>
              </w:rPr>
              <w:t>p</w:t>
            </w:r>
            <w:bookmarkStart w:id="0" w:name="_GoBack"/>
            <w:r>
              <w:t>&lt;0,05</w:t>
            </w:r>
            <w:bookmarkEnd w:id="0"/>
            <w:r>
              <w:t xml:space="preserve">  **</w:t>
            </w:r>
            <w:r>
              <w:rPr>
                <w:i/>
                <w:u w:color="FFFFFF" w:themeColor="background1"/>
              </w:rPr>
              <w:t>p</w:t>
            </w:r>
            <w:r>
              <w:t>&lt;0,01  ***p&lt;0,001</w:t>
            </w:r>
          </w:p>
        </w:tc>
      </w:tr>
    </w:tbl>
    <w:p w:rsidR="007B7ADA" w:rsidRDefault="00C22822" w:rsidP="00D55864"/>
    <w:p w:rsidR="00F11CE9" w:rsidRDefault="00F11CE9" w:rsidP="00D55864"/>
    <w:sectPr w:rsidR="00F1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22" w:rsidRDefault="00C22822" w:rsidP="00D55864">
      <w:r>
        <w:separator/>
      </w:r>
    </w:p>
  </w:endnote>
  <w:endnote w:type="continuationSeparator" w:id="0">
    <w:p w:rsidR="00C22822" w:rsidRDefault="00C22822" w:rsidP="00D5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22" w:rsidRDefault="00C22822" w:rsidP="00D55864">
      <w:r>
        <w:separator/>
      </w:r>
    </w:p>
  </w:footnote>
  <w:footnote w:type="continuationSeparator" w:id="0">
    <w:p w:rsidR="00C22822" w:rsidRDefault="00C22822" w:rsidP="00D5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7D"/>
    <w:rsid w:val="00031F39"/>
    <w:rsid w:val="00036561"/>
    <w:rsid w:val="00096BAB"/>
    <w:rsid w:val="001C2A81"/>
    <w:rsid w:val="001E5741"/>
    <w:rsid w:val="002312B9"/>
    <w:rsid w:val="00243590"/>
    <w:rsid w:val="0024407D"/>
    <w:rsid w:val="003B7D0C"/>
    <w:rsid w:val="003E26E7"/>
    <w:rsid w:val="00406F7C"/>
    <w:rsid w:val="004345B1"/>
    <w:rsid w:val="004551BB"/>
    <w:rsid w:val="0053660C"/>
    <w:rsid w:val="005871E8"/>
    <w:rsid w:val="006576A6"/>
    <w:rsid w:val="006F1BC5"/>
    <w:rsid w:val="007040C4"/>
    <w:rsid w:val="00740EE5"/>
    <w:rsid w:val="00761968"/>
    <w:rsid w:val="00783715"/>
    <w:rsid w:val="00793B17"/>
    <w:rsid w:val="007A6129"/>
    <w:rsid w:val="00834106"/>
    <w:rsid w:val="00913330"/>
    <w:rsid w:val="00921130"/>
    <w:rsid w:val="00953E97"/>
    <w:rsid w:val="009B11F7"/>
    <w:rsid w:val="00A470BD"/>
    <w:rsid w:val="00A51783"/>
    <w:rsid w:val="00A5274C"/>
    <w:rsid w:val="00AE3611"/>
    <w:rsid w:val="00BB0E8C"/>
    <w:rsid w:val="00C22822"/>
    <w:rsid w:val="00C24802"/>
    <w:rsid w:val="00C50CBA"/>
    <w:rsid w:val="00C65F8C"/>
    <w:rsid w:val="00C8645B"/>
    <w:rsid w:val="00C936D4"/>
    <w:rsid w:val="00CB3074"/>
    <w:rsid w:val="00CD38B6"/>
    <w:rsid w:val="00D12DFE"/>
    <w:rsid w:val="00D13AB0"/>
    <w:rsid w:val="00D2380D"/>
    <w:rsid w:val="00D55864"/>
    <w:rsid w:val="00DE063D"/>
    <w:rsid w:val="00E76698"/>
    <w:rsid w:val="00EA314B"/>
    <w:rsid w:val="00F11CE9"/>
    <w:rsid w:val="00F32FD5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9F9C9"/>
  <w15:docId w15:val="{7140096C-7A4C-4A47-8775-1872969D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07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6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6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Sophie Fleurdepine</cp:lastModifiedBy>
  <cp:revision>5</cp:revision>
  <dcterms:created xsi:type="dcterms:W3CDTF">2019-03-03T22:23:00Z</dcterms:created>
  <dcterms:modified xsi:type="dcterms:W3CDTF">2019-05-15T09:31:00Z</dcterms:modified>
</cp:coreProperties>
</file>