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04" w:rsidRDefault="00670B04" w:rsidP="00077551">
      <w:pPr>
        <w:bidi/>
        <w:spacing w:line="360" w:lineRule="auto"/>
      </w:pPr>
    </w:p>
    <w:p w:rsidR="00670B04" w:rsidRDefault="00670B04" w:rsidP="00670B04">
      <w:pPr>
        <w:bidi/>
        <w:spacing w:line="360" w:lineRule="auto"/>
        <w:ind w:firstLine="0"/>
        <w:rPr>
          <w:rtl/>
        </w:rPr>
      </w:pPr>
      <w:r>
        <w:rPr>
          <w:rFonts w:hint="cs"/>
          <w:rtl/>
        </w:rPr>
        <w:t>נא לסמן בצהוב את העדיפות</w:t>
      </w:r>
    </w:p>
    <w:p w:rsidR="00670B04" w:rsidRDefault="00670B04" w:rsidP="00670B04">
      <w:pPr>
        <w:bidi/>
        <w:spacing w:line="360" w:lineRule="auto"/>
        <w:ind w:firstLine="0"/>
        <w:rPr>
          <w:rFonts w:hint="cs"/>
          <w:rtl/>
        </w:rPr>
      </w:pPr>
    </w:p>
    <w:p w:rsidR="00670B04" w:rsidRDefault="00670B04" w:rsidP="00670B04">
      <w:pPr>
        <w:bidi/>
        <w:spacing w:line="360" w:lineRule="auto"/>
      </w:pPr>
    </w:p>
    <w:p w:rsidR="002E189F" w:rsidRPr="00DF41B0" w:rsidRDefault="00077551" w:rsidP="00670B04">
      <w:pPr>
        <w:bidi/>
        <w:spacing w:line="360" w:lineRule="auto"/>
        <w:rPr>
          <w:lang w:val="en-GB"/>
        </w:rPr>
      </w:pPr>
      <w:r>
        <w:rPr>
          <w:rFonts w:hint="cs"/>
          <w:rtl/>
        </w:rPr>
        <w:t>מדרש, מדרשים</w:t>
      </w:r>
      <w:r w:rsidR="00DF41B0">
        <w:rPr>
          <w:rFonts w:hint="cs"/>
          <w:rtl/>
        </w:rPr>
        <w:t xml:space="preserve"> </w:t>
      </w:r>
      <w:r w:rsidR="00DF41B0">
        <w:rPr>
          <w:rtl/>
        </w:rPr>
        <w:t>–</w:t>
      </w:r>
      <w:r w:rsidR="00DF41B0">
        <w:rPr>
          <w:rFonts w:hint="cs"/>
          <w:rtl/>
        </w:rPr>
        <w:t xml:space="preserve"> תרגום או </w:t>
      </w:r>
      <w:r w:rsidR="00DF41B0">
        <w:rPr>
          <w:lang w:val="en-GB"/>
        </w:rPr>
        <w:t>transliteration</w:t>
      </w:r>
    </w:p>
    <w:p w:rsidR="00077551" w:rsidRDefault="00077551" w:rsidP="00077551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גניזה</w:t>
      </w:r>
      <w:r w:rsidR="00DF41B0">
        <w:t xml:space="preserve"> Genizah </w:t>
      </w:r>
    </w:p>
    <w:p w:rsidR="00077551" w:rsidRPr="000369A7" w:rsidRDefault="00077551" w:rsidP="00077551">
      <w:pPr>
        <w:bidi/>
        <w:spacing w:line="360" w:lineRule="auto"/>
        <w:rPr>
          <w:lang w:val="en-GB"/>
        </w:rPr>
      </w:pPr>
      <w:r>
        <w:rPr>
          <w:rFonts w:hint="cs"/>
          <w:rtl/>
        </w:rPr>
        <w:t>פרשה</w:t>
      </w:r>
      <w:r w:rsidR="000369A7">
        <w:rPr>
          <w:rFonts w:hint="cs"/>
          <w:rtl/>
        </w:rPr>
        <w:t xml:space="preserve"> </w:t>
      </w:r>
      <w:r w:rsidR="000369A7">
        <w:rPr>
          <w:lang w:val="en-GB"/>
        </w:rPr>
        <w:t>portion</w:t>
      </w:r>
    </w:p>
    <w:p w:rsidR="00077551" w:rsidRPr="00077551" w:rsidRDefault="00077551" w:rsidP="00077551">
      <w:pPr>
        <w:bidi/>
        <w:spacing w:line="360" w:lineRule="auto"/>
        <w:rPr>
          <w:lang w:val="en-GB"/>
        </w:rPr>
      </w:pPr>
      <w:r>
        <w:rPr>
          <w:rFonts w:hint="cs"/>
          <w:rtl/>
        </w:rPr>
        <w:t xml:space="preserve">אותיות: א', ב'... </w:t>
      </w:r>
      <w:r>
        <w:t xml:space="preserve">aleph, </w:t>
      </w:r>
      <w:proofErr w:type="spellStart"/>
      <w:r>
        <w:t>beit</w:t>
      </w:r>
      <w:proofErr w:type="spellEnd"/>
      <w:r>
        <w:t xml:space="preserve"> or a, b..</w:t>
      </w:r>
    </w:p>
    <w:p w:rsidR="00077551" w:rsidRDefault="004F4341" w:rsidP="00077551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סימנים (במובן הספציפי של המחקר, כמובן)</w:t>
      </w:r>
      <w:r w:rsidR="000369A7">
        <w:rPr>
          <w:rFonts w:hint="cs"/>
          <w:rtl/>
        </w:rPr>
        <w:t xml:space="preserve"> </w:t>
      </w:r>
    </w:p>
    <w:p w:rsidR="004F4341" w:rsidRDefault="004F4341" w:rsidP="004F4341">
      <w:pPr>
        <w:bidi/>
        <w:spacing w:line="360" w:lineRule="auto"/>
        <w:rPr>
          <w:lang w:val="en-GB"/>
        </w:rPr>
      </w:pPr>
      <w:r>
        <w:rPr>
          <w:rFonts w:hint="cs"/>
          <w:rtl/>
        </w:rPr>
        <w:t xml:space="preserve">הקודים לכתבי היד: האם עבור ניו יורק, למשל לרשום </w:t>
      </w:r>
      <w:r>
        <w:rPr>
          <w:rFonts w:hint="cs"/>
        </w:rPr>
        <w:t>N</w:t>
      </w:r>
      <w:r>
        <w:rPr>
          <w:rFonts w:hint="cs"/>
          <w:rtl/>
        </w:rPr>
        <w:t xml:space="preserve"> או </w:t>
      </w:r>
      <w:r>
        <w:rPr>
          <w:lang w:val="en-GB"/>
        </w:rPr>
        <w:t>nun</w:t>
      </w:r>
    </w:p>
    <w:p w:rsidR="004F4341" w:rsidRDefault="00363CA6" w:rsidP="004F4341">
      <w:pPr>
        <w:bidi/>
        <w:spacing w:line="360" w:lineRule="auto"/>
        <w:rPr>
          <w:rtl/>
        </w:rPr>
      </w:pPr>
      <w:r>
        <w:rPr>
          <w:rFonts w:hint="cs"/>
          <w:rtl/>
        </w:rPr>
        <w:t>"אגדות אלו נפתחו מתוכו"</w:t>
      </w:r>
    </w:p>
    <w:p w:rsidR="00363CA6" w:rsidRPr="000369A7" w:rsidRDefault="00363CA6" w:rsidP="00363CA6">
      <w:pPr>
        <w:bidi/>
        <w:spacing w:line="360" w:lineRule="auto"/>
        <w:rPr>
          <w:lang w:val="en-GB"/>
        </w:rPr>
      </w:pPr>
      <w:r>
        <w:rPr>
          <w:rFonts w:hint="cs"/>
          <w:rtl/>
        </w:rPr>
        <w:t>יציאת מצרים</w:t>
      </w:r>
      <w:r w:rsidR="000369A7">
        <w:rPr>
          <w:rFonts w:hint="cs"/>
          <w:rtl/>
        </w:rPr>
        <w:t xml:space="preserve"> </w:t>
      </w:r>
      <w:r w:rsidR="000369A7">
        <w:rPr>
          <w:lang w:val="en-GB"/>
        </w:rPr>
        <w:t>exodus from Egypt</w:t>
      </w:r>
    </w:p>
    <w:p w:rsidR="00363CA6" w:rsidRDefault="00363CA6" w:rsidP="00363CA6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מתן תורה</w:t>
      </w:r>
      <w:r w:rsidR="000369A7">
        <w:t xml:space="preserve"> the giving of the Torah </w:t>
      </w:r>
    </w:p>
    <w:p w:rsidR="00363CA6" w:rsidRDefault="00363CA6" w:rsidP="00363CA6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משכן</w:t>
      </w:r>
      <w:r w:rsidR="000369A7">
        <w:t xml:space="preserve"> tabernacle </w:t>
      </w:r>
    </w:p>
    <w:p w:rsidR="00363CA6" w:rsidRDefault="00363CA6" w:rsidP="00363CA6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מקדש</w:t>
      </w:r>
      <w:r w:rsidR="000369A7">
        <w:t xml:space="preserve"> temple </w:t>
      </w:r>
    </w:p>
    <w:p w:rsidR="00363CA6" w:rsidRDefault="00363CA6" w:rsidP="00363CA6">
      <w:pPr>
        <w:bidi/>
        <w:spacing w:line="360" w:lineRule="auto"/>
        <w:rPr>
          <w:rtl/>
        </w:rPr>
      </w:pPr>
      <w:r>
        <w:rPr>
          <w:rFonts w:hint="cs"/>
          <w:rtl/>
        </w:rPr>
        <w:t>גאולה</w:t>
      </w:r>
      <w:r w:rsidR="000369A7">
        <w:t xml:space="preserve"> redemption </w:t>
      </w:r>
    </w:p>
    <w:p w:rsidR="00363CA6" w:rsidRDefault="00363CA6" w:rsidP="00363CA6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עם ישראל</w:t>
      </w:r>
      <w:r w:rsidR="000369A7">
        <w:t xml:space="preserve"> the people of Israel </w:t>
      </w:r>
    </w:p>
    <w:p w:rsidR="00363CA6" w:rsidRDefault="00363CA6" w:rsidP="00363CA6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תורה </w:t>
      </w:r>
      <w:r w:rsidR="0079361B">
        <w:rPr>
          <w:rFonts w:hint="cs"/>
          <w:rtl/>
        </w:rPr>
        <w:t>ו</w:t>
      </w:r>
      <w:r>
        <w:rPr>
          <w:rFonts w:hint="cs"/>
          <w:rtl/>
        </w:rPr>
        <w:t>מצוות</w:t>
      </w:r>
    </w:p>
    <w:p w:rsidR="00363CA6" w:rsidRDefault="00363CA6" w:rsidP="00363CA6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ה'</w:t>
      </w:r>
    </w:p>
    <w:p w:rsidR="00363CA6" w:rsidRDefault="004926D9" w:rsidP="00363CA6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עולם הבא</w:t>
      </w:r>
      <w:r w:rsidR="0079361B">
        <w:rPr>
          <w:rFonts w:hint="cs"/>
          <w:rtl/>
        </w:rPr>
        <w:t xml:space="preserve"> </w:t>
      </w:r>
      <w:r w:rsidR="00F55963">
        <w:t>the world to come</w:t>
      </w:r>
    </w:p>
    <w:p w:rsidR="004926D9" w:rsidRDefault="004926D9" w:rsidP="004926D9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שכינה</w:t>
      </w:r>
      <w:r w:rsidR="00F55963">
        <w:t xml:space="preserve"> divine spirit </w:t>
      </w:r>
      <w:bookmarkStart w:id="0" w:name="_GoBack"/>
      <w:bookmarkEnd w:id="0"/>
    </w:p>
    <w:p w:rsidR="004926D9" w:rsidRDefault="004926D9" w:rsidP="004926D9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משפטי פתירה</w:t>
      </w:r>
    </w:p>
    <w:p w:rsidR="004926D9" w:rsidRPr="0079361B" w:rsidRDefault="004926D9" w:rsidP="004926D9">
      <w:pPr>
        <w:bidi/>
        <w:spacing w:line="360" w:lineRule="auto"/>
        <w:rPr>
          <w:lang w:val="en-GB"/>
        </w:rPr>
      </w:pPr>
      <w:r>
        <w:rPr>
          <w:rFonts w:hint="cs"/>
          <w:rtl/>
        </w:rPr>
        <w:t>אגדות מלכים</w:t>
      </w:r>
      <w:r w:rsidR="0079361B">
        <w:rPr>
          <w:lang w:val="en-GB"/>
        </w:rPr>
        <w:t xml:space="preserve">  Legends of Kings </w:t>
      </w:r>
    </w:p>
    <w:p w:rsidR="004926D9" w:rsidRDefault="004926D9" w:rsidP="004926D9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מקרא</w:t>
      </w:r>
      <w:r w:rsidR="0079361B">
        <w:t xml:space="preserve"> </w:t>
      </w:r>
      <w:r w:rsidR="001067D1">
        <w:t xml:space="preserve">the Bible </w:t>
      </w:r>
    </w:p>
    <w:p w:rsidR="004926D9" w:rsidRDefault="004926D9" w:rsidP="004926D9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בור התמרה</w:t>
      </w:r>
    </w:p>
    <w:p w:rsidR="004926D9" w:rsidRDefault="004926D9" w:rsidP="004926D9">
      <w:pPr>
        <w:bidi/>
        <w:spacing w:line="360" w:lineRule="auto"/>
        <w:rPr>
          <w:rFonts w:hint="cs"/>
          <w:rtl/>
        </w:rPr>
      </w:pPr>
      <w:proofErr w:type="spellStart"/>
      <w:r>
        <w:rPr>
          <w:rFonts w:hint="cs"/>
          <w:rtl/>
        </w:rPr>
        <w:t>פתיחאות</w:t>
      </w:r>
      <w:proofErr w:type="spellEnd"/>
    </w:p>
    <w:p w:rsidR="004926D9" w:rsidRDefault="004926D9" w:rsidP="004926D9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סיום הדבר הטוב</w:t>
      </w:r>
    </w:p>
    <w:p w:rsidR="004926D9" w:rsidRDefault="004926D9" w:rsidP="004926D9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ארץ ישראל</w:t>
      </w:r>
      <w:r w:rsidR="0079361B">
        <w:t xml:space="preserve"> the Land of Israel or </w:t>
      </w:r>
      <w:proofErr w:type="spellStart"/>
      <w:r w:rsidR="0079361B">
        <w:t>Eretz</w:t>
      </w:r>
      <w:proofErr w:type="spellEnd"/>
      <w:r w:rsidR="0079361B">
        <w:t xml:space="preserve"> Israel </w:t>
      </w:r>
    </w:p>
    <w:p w:rsidR="004926D9" w:rsidRPr="00363CA6" w:rsidRDefault="004926D9" w:rsidP="004926D9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שמות החכמים</w:t>
      </w:r>
    </w:p>
    <w:sectPr w:rsidR="004926D9" w:rsidRPr="00363CA6" w:rsidSect="002813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51"/>
    <w:rsid w:val="000369A7"/>
    <w:rsid w:val="00077551"/>
    <w:rsid w:val="001067D1"/>
    <w:rsid w:val="002813F9"/>
    <w:rsid w:val="002D3FF2"/>
    <w:rsid w:val="002E189F"/>
    <w:rsid w:val="00363CA6"/>
    <w:rsid w:val="004926D9"/>
    <w:rsid w:val="004F4341"/>
    <w:rsid w:val="00670B04"/>
    <w:rsid w:val="0079361B"/>
    <w:rsid w:val="00BF0324"/>
    <w:rsid w:val="00DF41B0"/>
    <w:rsid w:val="00F5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9FE8"/>
  <w15:chartTrackingRefBased/>
  <w15:docId w15:val="{3E6FFE96-F8CF-4B48-A842-3D16A232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spacing w:after="240"/>
        <w:ind w:left="720" w:firstLine="72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2</cp:revision>
  <dcterms:created xsi:type="dcterms:W3CDTF">2016-12-22T13:19:00Z</dcterms:created>
  <dcterms:modified xsi:type="dcterms:W3CDTF">2016-12-22T13:32:00Z</dcterms:modified>
</cp:coreProperties>
</file>