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A2253" w14:textId="05EC0478" w:rsidR="008709B6" w:rsidRPr="008709B6" w:rsidRDefault="008709B6">
      <w:pPr>
        <w:rPr>
          <w:sz w:val="28"/>
          <w:szCs w:val="28"/>
        </w:rPr>
      </w:pPr>
      <w:r w:rsidRPr="008709B6">
        <w:rPr>
          <w:sz w:val="20"/>
          <w:szCs w:val="20"/>
        </w:rPr>
        <w:t>Terms of Use</w:t>
      </w:r>
    </w:p>
    <w:p w14:paraId="278003AA" w14:textId="2D030B00" w:rsidR="00CC611D" w:rsidRPr="00C54143" w:rsidRDefault="00C54143">
      <w:pPr>
        <w:rPr>
          <w:b/>
          <w:bCs/>
          <w:sz w:val="28"/>
          <w:szCs w:val="28"/>
        </w:rPr>
      </w:pPr>
      <w:proofErr w:type="spellStart"/>
      <w:r w:rsidRPr="00C54143">
        <w:rPr>
          <w:b/>
          <w:bCs/>
          <w:sz w:val="28"/>
          <w:szCs w:val="28"/>
        </w:rPr>
        <w:t>Docutext</w:t>
      </w:r>
      <w:proofErr w:type="spellEnd"/>
      <w:r w:rsidRPr="00C54143">
        <w:rPr>
          <w:b/>
          <w:bCs/>
          <w:sz w:val="28"/>
          <w:szCs w:val="28"/>
        </w:rPr>
        <w:t xml:space="preserve"> Festival Term</w:t>
      </w:r>
      <w:r w:rsidR="001D79DD">
        <w:rPr>
          <w:b/>
          <w:bCs/>
          <w:sz w:val="28"/>
          <w:szCs w:val="28"/>
        </w:rPr>
        <w:t>s</w:t>
      </w:r>
      <w:r w:rsidRPr="00C54143">
        <w:rPr>
          <w:b/>
          <w:bCs/>
          <w:sz w:val="28"/>
          <w:szCs w:val="28"/>
        </w:rPr>
        <w:t xml:space="preserve"> of </w:t>
      </w:r>
      <w:commentRangeStart w:id="0"/>
      <w:r w:rsidRPr="00C54143">
        <w:rPr>
          <w:b/>
          <w:bCs/>
          <w:sz w:val="28"/>
          <w:szCs w:val="28"/>
        </w:rPr>
        <w:t>Use</w:t>
      </w:r>
      <w:commentRangeEnd w:id="0"/>
      <w:r w:rsidR="00B8344A">
        <w:rPr>
          <w:rStyle w:val="CommentReference"/>
        </w:rPr>
        <w:commentReference w:id="0"/>
      </w:r>
    </w:p>
    <w:p w14:paraId="75BF073A" w14:textId="7C0DDB1E" w:rsidR="00C54143" w:rsidRDefault="00C54143" w:rsidP="001D79DD">
      <w:pPr>
        <w:pStyle w:val="ListParagraph"/>
        <w:numPr>
          <w:ilvl w:val="0"/>
          <w:numId w:val="1"/>
        </w:numPr>
        <w:ind w:left="357" w:hanging="357"/>
        <w:contextualSpacing w:val="0"/>
        <w:jc w:val="both"/>
      </w:pPr>
      <w:r>
        <w:t xml:space="preserve">This document sets </w:t>
      </w:r>
      <w:r w:rsidR="001D79DD">
        <w:t>forth</w:t>
      </w:r>
      <w:r>
        <w:t xml:space="preserve"> the </w:t>
      </w:r>
      <w:r w:rsidR="008709B6">
        <w:t>T</w:t>
      </w:r>
      <w:r>
        <w:t xml:space="preserve">erms of </w:t>
      </w:r>
      <w:r w:rsidR="008709B6">
        <w:t>U</w:t>
      </w:r>
      <w:r>
        <w:t xml:space="preserve">se of the Docutext Festival </w:t>
      </w:r>
      <w:r w:rsidR="008709B6">
        <w:t>S</w:t>
      </w:r>
      <w:r>
        <w:t xml:space="preserve">ystem (the “System”). The </w:t>
      </w:r>
      <w:r w:rsidR="008709B6">
        <w:t>S</w:t>
      </w:r>
      <w:r>
        <w:t>ystem is operated by the National Library Ltd. (</w:t>
      </w:r>
      <w:r w:rsidR="008709B6">
        <w:t xml:space="preserve">a </w:t>
      </w:r>
      <w:r w:rsidR="008709B6" w:rsidRPr="008709B6">
        <w:t>Community Interest Company</w:t>
      </w:r>
      <w:r>
        <w:t>).</w:t>
      </w:r>
    </w:p>
    <w:p w14:paraId="3C85305C" w14:textId="0F7C0429" w:rsidR="00C54143" w:rsidRDefault="00C54143" w:rsidP="00B8344A">
      <w:pPr>
        <w:pStyle w:val="ListParagraph"/>
        <w:numPr>
          <w:ilvl w:val="0"/>
          <w:numId w:val="1"/>
        </w:numPr>
        <w:ind w:left="357" w:hanging="357"/>
        <w:contextualSpacing w:val="0"/>
        <w:jc w:val="both"/>
      </w:pPr>
      <w:r>
        <w:t xml:space="preserve">The </w:t>
      </w:r>
      <w:r w:rsidR="008709B6">
        <w:t>System</w:t>
      </w:r>
      <w:r>
        <w:t xml:space="preserve"> is a</w:t>
      </w:r>
      <w:r w:rsidR="008709B6">
        <w:t xml:space="preserve"> video-</w:t>
      </w:r>
      <w:r>
        <w:t xml:space="preserve">on-demand </w:t>
      </w:r>
      <w:r w:rsidR="008709B6">
        <w:t>(VOD) system,</w:t>
      </w:r>
      <w:r>
        <w:t xml:space="preserve"> designed for viewing documentaries and other films</w:t>
      </w:r>
      <w:r w:rsidR="008709B6">
        <w:t xml:space="preserve"> uploaded </w:t>
      </w:r>
      <w:r>
        <w:t xml:space="preserve">to the </w:t>
      </w:r>
      <w:r w:rsidR="008709B6">
        <w:t>System</w:t>
      </w:r>
      <w:r>
        <w:t xml:space="preserve">. The </w:t>
      </w:r>
      <w:r w:rsidR="008709B6">
        <w:t>System</w:t>
      </w:r>
      <w:r>
        <w:t xml:space="preserve"> operates on the _______.co.il website</w:t>
      </w:r>
      <w:r w:rsidR="008709B6">
        <w:t>, o</w:t>
      </w:r>
      <w:r>
        <w:t xml:space="preserve">r through the “____” </w:t>
      </w:r>
      <w:r w:rsidR="008709B6">
        <w:t>A</w:t>
      </w:r>
      <w:r>
        <w:t xml:space="preserve">pp. The </w:t>
      </w:r>
      <w:r w:rsidR="008709B6">
        <w:t>T</w:t>
      </w:r>
      <w:r>
        <w:t xml:space="preserve">erms apply to use of the </w:t>
      </w:r>
      <w:r w:rsidR="008709B6">
        <w:t>System,</w:t>
      </w:r>
      <w:r>
        <w:t xml:space="preserve"> whether </w:t>
      </w:r>
      <w:r w:rsidR="001D79DD">
        <w:t>accessed</w:t>
      </w:r>
      <w:r>
        <w:t xml:space="preserve"> through </w:t>
      </w:r>
      <w:r w:rsidR="008709B6">
        <w:t xml:space="preserve">the </w:t>
      </w:r>
      <w:proofErr w:type="spellStart"/>
      <w:r w:rsidR="008709B6">
        <w:t>D</w:t>
      </w:r>
      <w:r>
        <w:t>ocutext</w:t>
      </w:r>
      <w:proofErr w:type="spellEnd"/>
      <w:r>
        <w:t xml:space="preserve"> </w:t>
      </w:r>
      <w:r w:rsidR="008709B6">
        <w:t>web</w:t>
      </w:r>
      <w:r>
        <w:t>site operated by the National Library, or through an</w:t>
      </w:r>
      <w:r w:rsidR="002973AB">
        <w:t>y</w:t>
      </w:r>
      <w:r>
        <w:t xml:space="preserve"> application, or any </w:t>
      </w:r>
      <w:r w:rsidR="008709B6">
        <w:t>URL</w:t>
      </w:r>
      <w:r>
        <w:t xml:space="preserve">, or social media pages to which it </w:t>
      </w:r>
      <w:r w:rsidR="001D79DD">
        <w:t>may</w:t>
      </w:r>
      <w:r>
        <w:t xml:space="preserve"> be linked in the future</w:t>
      </w:r>
      <w:r w:rsidR="00B8344A">
        <w:t>, and</w:t>
      </w:r>
      <w:r w:rsidR="001D79DD">
        <w:t xml:space="preserve"> to the</w:t>
      </w:r>
      <w:r w:rsidR="008709B6">
        <w:t xml:space="preserve"> Internet and/or social media page</w:t>
      </w:r>
      <w:r w:rsidR="00B8344A">
        <w:t>s</w:t>
      </w:r>
      <w:r w:rsidR="008709B6">
        <w:t xml:space="preserve"> and/or an</w:t>
      </w:r>
      <w:r w:rsidR="001D79DD">
        <w:t xml:space="preserve">y </w:t>
      </w:r>
      <w:r w:rsidR="008709B6">
        <w:t xml:space="preserve">other app related </w:t>
      </w:r>
      <w:r>
        <w:t>to them.</w:t>
      </w:r>
    </w:p>
    <w:p w14:paraId="5C9D0FAA" w14:textId="71E63834" w:rsidR="00C54143" w:rsidRPr="00C54143" w:rsidRDefault="00C54143" w:rsidP="00B8344A">
      <w:pPr>
        <w:pStyle w:val="ListParagraph"/>
        <w:numPr>
          <w:ilvl w:val="0"/>
          <w:numId w:val="1"/>
        </w:numPr>
        <w:ind w:left="357" w:hanging="357"/>
        <w:contextualSpacing w:val="0"/>
        <w:jc w:val="both"/>
        <w:rPr>
          <w:b/>
          <w:bCs/>
        </w:rPr>
      </w:pPr>
      <w:r w:rsidRPr="00C54143">
        <w:rPr>
          <w:b/>
          <w:bCs/>
        </w:rPr>
        <w:t xml:space="preserve">The films in the </w:t>
      </w:r>
      <w:r w:rsidR="008709B6">
        <w:rPr>
          <w:b/>
          <w:bCs/>
        </w:rPr>
        <w:t>System</w:t>
      </w:r>
      <w:r w:rsidRPr="00C54143">
        <w:rPr>
          <w:b/>
          <w:bCs/>
        </w:rPr>
        <w:t xml:space="preserve"> are transmitted with encryption (</w:t>
      </w:r>
      <w:r>
        <w:rPr>
          <w:b/>
          <w:bCs/>
        </w:rPr>
        <w:t>“</w:t>
      </w:r>
      <w:r w:rsidRPr="00C54143">
        <w:rPr>
          <w:b/>
          <w:bCs/>
        </w:rPr>
        <w:t>DRM</w:t>
      </w:r>
      <w:r>
        <w:rPr>
          <w:b/>
          <w:bCs/>
        </w:rPr>
        <w:t>”</w:t>
      </w:r>
      <w:r w:rsidRPr="00C54143">
        <w:rPr>
          <w:b/>
          <w:bCs/>
        </w:rPr>
        <w:t>) to protect them from copyright infringement</w:t>
      </w:r>
      <w:r w:rsidR="008709B6">
        <w:rPr>
          <w:b/>
          <w:bCs/>
        </w:rPr>
        <w:t>s</w:t>
      </w:r>
      <w:r w:rsidRPr="00C54143">
        <w:rPr>
          <w:b/>
          <w:bCs/>
        </w:rPr>
        <w:t xml:space="preserve">. Therefore, the movies can be viewed </w:t>
      </w:r>
      <w:r w:rsidR="001D79DD" w:rsidRPr="00C54143">
        <w:rPr>
          <w:b/>
          <w:bCs/>
        </w:rPr>
        <w:t>only</w:t>
      </w:r>
      <w:r w:rsidR="001D79DD">
        <w:rPr>
          <w:b/>
          <w:bCs/>
        </w:rPr>
        <w:t xml:space="preserve"> </w:t>
      </w:r>
      <w:r w:rsidR="004246F0">
        <w:rPr>
          <w:b/>
          <w:bCs/>
        </w:rPr>
        <w:t xml:space="preserve">on </w:t>
      </w:r>
      <w:r w:rsidRPr="00C54143">
        <w:rPr>
          <w:b/>
          <w:bCs/>
        </w:rPr>
        <w:t>end</w:t>
      </w:r>
      <w:r w:rsidR="00B8344A">
        <w:rPr>
          <w:b/>
          <w:bCs/>
        </w:rPr>
        <w:t xml:space="preserve"> </w:t>
      </w:r>
      <w:r w:rsidR="008709B6">
        <w:rPr>
          <w:b/>
          <w:bCs/>
        </w:rPr>
        <w:t xml:space="preserve">user devices by means of </w:t>
      </w:r>
      <w:r w:rsidRPr="00C54143">
        <w:rPr>
          <w:b/>
          <w:bCs/>
        </w:rPr>
        <w:t xml:space="preserve">browsers or applications that support encryption as detailed </w:t>
      </w:r>
      <w:r w:rsidR="004246F0">
        <w:rPr>
          <w:b/>
          <w:bCs/>
        </w:rPr>
        <w:t>hereinafter</w:t>
      </w:r>
      <w:r w:rsidRPr="00C54143">
        <w:rPr>
          <w:b/>
          <w:bCs/>
        </w:rPr>
        <w:t>:</w:t>
      </w:r>
    </w:p>
    <w:p w14:paraId="106EC939" w14:textId="424125C7" w:rsidR="00C54143" w:rsidRPr="00C54143" w:rsidRDefault="005966CA" w:rsidP="005966CA">
      <w:pPr>
        <w:pStyle w:val="ListParagraph"/>
        <w:ind w:left="357"/>
        <w:contextualSpacing w:val="0"/>
        <w:jc w:val="both"/>
        <w:rPr>
          <w:b/>
          <w:bCs/>
        </w:rPr>
      </w:pPr>
      <w:r>
        <w:rPr>
          <w:b/>
          <w:bCs/>
        </w:rPr>
        <w:t xml:space="preserve">Movies can be watched </w:t>
      </w:r>
      <w:r w:rsidR="00C54143" w:rsidRPr="00C54143">
        <w:rPr>
          <w:b/>
          <w:bCs/>
        </w:rPr>
        <w:t>from a laptop or desktop using the latest Chrome or Firefox or Edge browser. There may be difficulties and interruptions in viewing from other or out-of-date web browsers.</w:t>
      </w:r>
    </w:p>
    <w:p w14:paraId="052A48BB" w14:textId="7F83ADCA" w:rsidR="00C54143" w:rsidRPr="00C54143" w:rsidRDefault="00C54143" w:rsidP="00C54143">
      <w:pPr>
        <w:pStyle w:val="ListParagraph"/>
        <w:ind w:left="357"/>
        <w:contextualSpacing w:val="0"/>
        <w:jc w:val="both"/>
        <w:rPr>
          <w:b/>
          <w:bCs/>
        </w:rPr>
      </w:pPr>
      <w:r w:rsidRPr="00C54143">
        <w:rPr>
          <w:b/>
          <w:bCs/>
        </w:rPr>
        <w:t xml:space="preserve">There may be difficulties or interruptions in viewing from smart TV operating </w:t>
      </w:r>
      <w:r w:rsidR="008709B6">
        <w:rPr>
          <w:b/>
          <w:bCs/>
        </w:rPr>
        <w:t>system</w:t>
      </w:r>
      <w:r w:rsidRPr="00C54143">
        <w:rPr>
          <w:b/>
          <w:bCs/>
        </w:rPr>
        <w:t>s.</w:t>
      </w:r>
    </w:p>
    <w:p w14:paraId="4234EA2D" w14:textId="1156607B" w:rsidR="00C54143" w:rsidRDefault="00C54143" w:rsidP="00C54143">
      <w:pPr>
        <w:pStyle w:val="ListParagraph"/>
        <w:numPr>
          <w:ilvl w:val="0"/>
          <w:numId w:val="1"/>
        </w:numPr>
        <w:ind w:left="357" w:hanging="357"/>
        <w:contextualSpacing w:val="0"/>
        <w:jc w:val="both"/>
      </w:pPr>
      <w:r>
        <w:t>For any questions and/or clarifications and/or inquiries, please contact</w:t>
      </w:r>
      <w:r w:rsidR="008709B6">
        <w:t xml:space="preserve"> </w:t>
      </w:r>
      <w:r w:rsidR="004246F0">
        <w:t xml:space="preserve">us </w:t>
      </w:r>
      <w:r w:rsidR="008709B6">
        <w:t>by email at</w:t>
      </w:r>
      <w:r>
        <w:t>: _______________.</w:t>
      </w:r>
    </w:p>
    <w:p w14:paraId="03089BB0" w14:textId="1E4D4C1E" w:rsidR="00C54143" w:rsidRDefault="00C54143" w:rsidP="00DA0DE4">
      <w:pPr>
        <w:pStyle w:val="ListParagraph"/>
        <w:numPr>
          <w:ilvl w:val="0"/>
          <w:numId w:val="1"/>
        </w:numPr>
        <w:ind w:left="357" w:hanging="357"/>
        <w:contextualSpacing w:val="0"/>
        <w:jc w:val="both"/>
      </w:pPr>
      <w:r>
        <w:t xml:space="preserve">The Terms of Use constitute a contract between the National Library and the person using the </w:t>
      </w:r>
      <w:r w:rsidR="008709B6">
        <w:t>System</w:t>
      </w:r>
      <w:r>
        <w:t xml:space="preserve"> (“User”). By </w:t>
      </w:r>
      <w:r w:rsidR="00DA0DE4">
        <w:t xml:space="preserve">logging onto </w:t>
      </w:r>
      <w:r>
        <w:t xml:space="preserve">the </w:t>
      </w:r>
      <w:r w:rsidR="008709B6">
        <w:t>System</w:t>
      </w:r>
      <w:r>
        <w:t xml:space="preserve"> or making any other use of it, you agree to these </w:t>
      </w:r>
      <w:r w:rsidR="00DA0DE4">
        <w:t>T</w:t>
      </w:r>
      <w:r>
        <w:t xml:space="preserve">erms of </w:t>
      </w:r>
      <w:r w:rsidR="00DA0DE4">
        <w:t>U</w:t>
      </w:r>
      <w:r>
        <w:t xml:space="preserve">se. If you do not agree to these </w:t>
      </w:r>
      <w:r w:rsidR="00DA0DE4">
        <w:t>T</w:t>
      </w:r>
      <w:r>
        <w:t xml:space="preserve">erms, please refrain from using the </w:t>
      </w:r>
      <w:r w:rsidR="008709B6">
        <w:t>System</w:t>
      </w:r>
      <w:r>
        <w:t>.</w:t>
      </w:r>
    </w:p>
    <w:p w14:paraId="7C497285" w14:textId="44B87958" w:rsidR="00C54143" w:rsidRDefault="00391E28" w:rsidP="00391E28">
      <w:pPr>
        <w:pStyle w:val="ListParagraph"/>
        <w:numPr>
          <w:ilvl w:val="0"/>
          <w:numId w:val="1"/>
        </w:numPr>
        <w:ind w:left="357" w:hanging="357"/>
        <w:contextualSpacing w:val="0"/>
        <w:jc w:val="both"/>
      </w:pPr>
      <w:r>
        <w:t>To use</w:t>
      </w:r>
      <w:r w:rsidR="00C54143">
        <w:t xml:space="preserve"> the </w:t>
      </w:r>
      <w:r w:rsidR="008709B6">
        <w:t>System</w:t>
      </w:r>
      <w:r>
        <w:t>, you must provide</w:t>
      </w:r>
      <w:r w:rsidR="00DA0DE4">
        <w:t xml:space="preserve"> </w:t>
      </w:r>
      <w:r w:rsidR="00C54143">
        <w:t xml:space="preserve">information to the </w:t>
      </w:r>
      <w:r w:rsidR="008709B6">
        <w:t>System</w:t>
      </w:r>
      <w:r w:rsidR="00C54143">
        <w:t>. Details about the information we collect and the uses we make of this information</w:t>
      </w:r>
      <w:r w:rsidR="005966CA">
        <w:t xml:space="preserve"> can be found in our</w:t>
      </w:r>
      <w:r w:rsidR="00C54143">
        <w:t xml:space="preserve"> Privacy </w:t>
      </w:r>
      <w:commentRangeStart w:id="1"/>
      <w:r w:rsidR="00C54143">
        <w:t>Policy</w:t>
      </w:r>
      <w:commentRangeEnd w:id="1"/>
      <w:r w:rsidR="005966CA">
        <w:rPr>
          <w:rStyle w:val="CommentReference"/>
        </w:rPr>
        <w:commentReference w:id="1"/>
      </w:r>
      <w:r w:rsidR="00C54143">
        <w:t>.</w:t>
      </w:r>
    </w:p>
    <w:p w14:paraId="28BB5261" w14:textId="5022CB0C" w:rsidR="00C54143" w:rsidRPr="00C54143" w:rsidRDefault="004246F0" w:rsidP="00C54143">
      <w:pPr>
        <w:jc w:val="both"/>
        <w:rPr>
          <w:b/>
          <w:bCs/>
        </w:rPr>
      </w:pPr>
      <w:r>
        <w:rPr>
          <w:b/>
          <w:bCs/>
        </w:rPr>
        <w:t xml:space="preserve">The </w:t>
      </w:r>
      <w:r w:rsidR="00C54143" w:rsidRPr="00C54143">
        <w:rPr>
          <w:b/>
          <w:bCs/>
        </w:rPr>
        <w:t xml:space="preserve">Right to </w:t>
      </w:r>
      <w:r w:rsidR="00C54143">
        <w:rPr>
          <w:b/>
          <w:bCs/>
        </w:rPr>
        <w:t>U</w:t>
      </w:r>
      <w:r w:rsidR="00C54143" w:rsidRPr="00C54143">
        <w:rPr>
          <w:b/>
          <w:bCs/>
        </w:rPr>
        <w:t xml:space="preserve">se the </w:t>
      </w:r>
      <w:r w:rsidR="008709B6">
        <w:rPr>
          <w:b/>
          <w:bCs/>
        </w:rPr>
        <w:t>System</w:t>
      </w:r>
    </w:p>
    <w:p w14:paraId="35541999" w14:textId="3A2BDE94" w:rsidR="00C54143" w:rsidRDefault="00DA0DE4" w:rsidP="005966CA">
      <w:pPr>
        <w:pStyle w:val="ListParagraph"/>
        <w:numPr>
          <w:ilvl w:val="0"/>
          <w:numId w:val="1"/>
        </w:numPr>
        <w:ind w:left="357" w:hanging="357"/>
        <w:contextualSpacing w:val="0"/>
        <w:jc w:val="both"/>
      </w:pPr>
      <w:r>
        <w:t>U</w:t>
      </w:r>
      <w:r w:rsidR="00C54143">
        <w:t xml:space="preserve">se of the </w:t>
      </w:r>
      <w:r w:rsidR="008709B6">
        <w:t>System</w:t>
      </w:r>
      <w:r w:rsidR="00C54143">
        <w:t xml:space="preserve"> is based on </w:t>
      </w:r>
      <w:r>
        <w:t xml:space="preserve">a </w:t>
      </w:r>
      <w:r w:rsidR="00C54143">
        <w:t>pay</w:t>
      </w:r>
      <w:r w:rsidR="005966CA">
        <w:t>-</w:t>
      </w:r>
      <w:r>
        <w:t>per</w:t>
      </w:r>
      <w:r w:rsidR="005966CA">
        <w:t>-</w:t>
      </w:r>
      <w:r w:rsidR="00C54143">
        <w:t>view</w:t>
      </w:r>
      <w:r>
        <w:t xml:space="preserve"> </w:t>
      </w:r>
      <w:r w:rsidR="00C54143">
        <w:t xml:space="preserve">fee for each movie that the </w:t>
      </w:r>
      <w:r>
        <w:t>U</w:t>
      </w:r>
      <w:r w:rsidR="00C54143">
        <w:t xml:space="preserve">ser </w:t>
      </w:r>
      <w:r w:rsidR="005966CA">
        <w:t>chooses</w:t>
      </w:r>
      <w:r w:rsidR="00C54143">
        <w:t xml:space="preserve"> to </w:t>
      </w:r>
      <w:r w:rsidR="005966CA">
        <w:t>view</w:t>
      </w:r>
      <w:r w:rsidR="00C54143">
        <w:t>.</w:t>
      </w:r>
    </w:p>
    <w:p w14:paraId="7666CB8F" w14:textId="36BF808A" w:rsidR="00C54143" w:rsidRDefault="00C54143" w:rsidP="005966CA">
      <w:pPr>
        <w:pStyle w:val="ListParagraph"/>
        <w:numPr>
          <w:ilvl w:val="0"/>
          <w:numId w:val="1"/>
        </w:numPr>
        <w:ind w:left="357" w:hanging="357"/>
        <w:contextualSpacing w:val="0"/>
        <w:jc w:val="both"/>
      </w:pPr>
      <w:r>
        <w:t xml:space="preserve">The </w:t>
      </w:r>
      <w:r w:rsidR="004246F0">
        <w:t>s</w:t>
      </w:r>
      <w:r>
        <w:t xml:space="preserve">ervice is available for viewing within the </w:t>
      </w:r>
      <w:r w:rsidR="004246F0">
        <w:t xml:space="preserve">borders of the </w:t>
      </w:r>
      <w:r>
        <w:t xml:space="preserve">State of Israel only. Films </w:t>
      </w:r>
      <w:r w:rsidR="00DA0DE4">
        <w:t xml:space="preserve">cannot be </w:t>
      </w:r>
      <w:r w:rsidR="005966CA">
        <w:t>viewed</w:t>
      </w:r>
      <w:r w:rsidR="00DA0DE4">
        <w:t xml:space="preserve"> </w:t>
      </w:r>
      <w:r>
        <w:t>outside the State of Israel.</w:t>
      </w:r>
    </w:p>
    <w:p w14:paraId="609C2A01" w14:textId="327D1691" w:rsidR="00C54143" w:rsidRDefault="00C54143" w:rsidP="00C27CD1">
      <w:pPr>
        <w:pStyle w:val="ListParagraph"/>
        <w:numPr>
          <w:ilvl w:val="0"/>
          <w:numId w:val="1"/>
        </w:numPr>
        <w:ind w:left="357" w:hanging="357"/>
        <w:contextualSpacing w:val="0"/>
        <w:jc w:val="both"/>
      </w:pPr>
      <w:r>
        <w:t xml:space="preserve">The National Library may from time to time </w:t>
      </w:r>
      <w:r w:rsidR="00DA0DE4">
        <w:t xml:space="preserve">apply </w:t>
      </w:r>
      <w:r>
        <w:t xml:space="preserve">various rules </w:t>
      </w:r>
      <w:r w:rsidR="00DA0DE4">
        <w:t xml:space="preserve">with respect to </w:t>
      </w:r>
      <w:r>
        <w:t xml:space="preserve">use, including </w:t>
      </w:r>
      <w:r w:rsidR="004246F0">
        <w:t xml:space="preserve">any </w:t>
      </w:r>
      <w:r>
        <w:t>stipulati</w:t>
      </w:r>
      <w:r w:rsidR="004246F0">
        <w:t>on</w:t>
      </w:r>
      <w:r>
        <w:t xml:space="preserve"> that use of the </w:t>
      </w:r>
      <w:r w:rsidR="008709B6">
        <w:t>System</w:t>
      </w:r>
      <w:r w:rsidR="00DA0DE4">
        <w:t>,</w:t>
      </w:r>
      <w:r>
        <w:t xml:space="preserve"> or certain features of it</w:t>
      </w:r>
      <w:r w:rsidR="00DA0DE4">
        <w:t>,</w:t>
      </w:r>
      <w:r>
        <w:t xml:space="preserve"> will be conditional on </w:t>
      </w:r>
      <w:r w:rsidR="00C27CD1">
        <w:t>registering and</w:t>
      </w:r>
      <w:r w:rsidR="004246F0">
        <w:t xml:space="preserve"> </w:t>
      </w:r>
      <w:r>
        <w:t>creati</w:t>
      </w:r>
      <w:r w:rsidR="00DA0DE4">
        <w:t xml:space="preserve">ng </w:t>
      </w:r>
      <w:r>
        <w:t xml:space="preserve">an account (“Account”), or </w:t>
      </w:r>
      <w:r w:rsidR="004246F0">
        <w:t xml:space="preserve">any </w:t>
      </w:r>
      <w:r>
        <w:t xml:space="preserve">other </w:t>
      </w:r>
      <w:r w:rsidR="00DA0DE4">
        <w:t>terms and conditions</w:t>
      </w:r>
      <w:r>
        <w:t xml:space="preserve">. </w:t>
      </w:r>
      <w:r w:rsidR="00C27CD1">
        <w:t>Upon registration and creation of an Account,</w:t>
      </w:r>
      <w:r>
        <w:t xml:space="preserve"> the </w:t>
      </w:r>
      <w:r w:rsidR="00DA0DE4">
        <w:t>A</w:t>
      </w:r>
      <w:r>
        <w:t>ccount will be personal</w:t>
      </w:r>
      <w:r w:rsidR="00DA0DE4">
        <w:t>,</w:t>
      </w:r>
      <w:r>
        <w:t xml:space="preserve"> and all information transmitted for the purpose of registration to the </w:t>
      </w:r>
      <w:r w:rsidR="008709B6">
        <w:t>System</w:t>
      </w:r>
      <w:r>
        <w:t xml:space="preserve"> must be correct and accurate. All </w:t>
      </w:r>
      <w:r w:rsidR="00DA0DE4">
        <w:t xml:space="preserve">Account </w:t>
      </w:r>
      <w:r>
        <w:t xml:space="preserve">activity is </w:t>
      </w:r>
      <w:r w:rsidR="00DA0DE4">
        <w:t xml:space="preserve">exclusively at </w:t>
      </w:r>
      <w:r w:rsidR="00C27CD1">
        <w:t xml:space="preserve">the </w:t>
      </w:r>
      <w:r w:rsidR="00DA0DE4">
        <w:t>U</w:t>
      </w:r>
      <w:r>
        <w:t>ser</w:t>
      </w:r>
      <w:r w:rsidR="00C27CD1">
        <w:t>’s</w:t>
      </w:r>
      <w:r w:rsidR="00DA0DE4">
        <w:t xml:space="preserve"> risk</w:t>
      </w:r>
      <w:r>
        <w:t>.</w:t>
      </w:r>
    </w:p>
    <w:p w14:paraId="48BC29BE" w14:textId="6DEF6DB0" w:rsidR="00C54143" w:rsidRDefault="00C54143" w:rsidP="00C54143">
      <w:pPr>
        <w:pStyle w:val="ListParagraph"/>
        <w:numPr>
          <w:ilvl w:val="0"/>
          <w:numId w:val="1"/>
        </w:numPr>
        <w:ind w:left="357" w:hanging="357"/>
        <w:contextualSpacing w:val="0"/>
        <w:jc w:val="both"/>
      </w:pPr>
      <w:r>
        <w:t>The National Library may prevent, cancel</w:t>
      </w:r>
      <w:r w:rsidR="00DA0DE4">
        <w:t>,</w:t>
      </w:r>
      <w:r>
        <w:t xml:space="preserve"> or restrict </w:t>
      </w:r>
      <w:r w:rsidR="00DA0DE4">
        <w:t xml:space="preserve">the </w:t>
      </w:r>
      <w:r>
        <w:t>right of use of a</w:t>
      </w:r>
      <w:r w:rsidR="00DA0DE4">
        <w:t>ny</w:t>
      </w:r>
      <w:r>
        <w:t xml:space="preserve"> </w:t>
      </w:r>
      <w:r w:rsidR="00DA0DE4">
        <w:t>U</w:t>
      </w:r>
      <w:r>
        <w:t xml:space="preserve">ser who has violated these </w:t>
      </w:r>
      <w:r w:rsidR="00DA0DE4">
        <w:t>T</w:t>
      </w:r>
      <w:r>
        <w:t>erms at any time</w:t>
      </w:r>
      <w:r w:rsidR="00DA0DE4">
        <w:t>,</w:t>
      </w:r>
      <w:r>
        <w:t xml:space="preserve"> without need for </w:t>
      </w:r>
      <w:r w:rsidR="00DA0DE4">
        <w:t xml:space="preserve">justification </w:t>
      </w:r>
      <w:r>
        <w:t>and/or prior notice.</w:t>
      </w:r>
    </w:p>
    <w:p w14:paraId="3EC9E95B" w14:textId="751C117C" w:rsidR="00C54143" w:rsidRPr="00C54143" w:rsidRDefault="00C54143" w:rsidP="00C54143">
      <w:pPr>
        <w:rPr>
          <w:b/>
          <w:bCs/>
        </w:rPr>
      </w:pPr>
      <w:r w:rsidRPr="00C54143">
        <w:rPr>
          <w:b/>
          <w:bCs/>
        </w:rPr>
        <w:lastRenderedPageBreak/>
        <w:t>Payments</w:t>
      </w:r>
    </w:p>
    <w:p w14:paraId="6B08163D" w14:textId="3B608EBC" w:rsidR="00C54143" w:rsidRDefault="00C54143" w:rsidP="00C27CD1">
      <w:pPr>
        <w:pStyle w:val="ListParagraph"/>
        <w:numPr>
          <w:ilvl w:val="0"/>
          <w:numId w:val="1"/>
        </w:numPr>
        <w:ind w:left="357" w:hanging="357"/>
        <w:contextualSpacing w:val="0"/>
        <w:jc w:val="both"/>
      </w:pPr>
      <w:r>
        <w:t>Watching a movie involves paying a viewing fee in advance. The viewing fee is</w:t>
      </w:r>
      <w:r w:rsidR="004246F0">
        <w:t xml:space="preserve"> </w:t>
      </w:r>
      <w:r>
        <w:t xml:space="preserve">as </w:t>
      </w:r>
      <w:r w:rsidR="004246F0">
        <w:t xml:space="preserve">noted </w:t>
      </w:r>
      <w:r>
        <w:t xml:space="preserve">on the website </w:t>
      </w:r>
      <w:r w:rsidR="00C27CD1">
        <w:t>periodically. Payment of the fee gives the User</w:t>
      </w:r>
      <w:r>
        <w:t xml:space="preserve"> the right to watch the film privately and non-commercially. Each movie will be available for 24 hours from </w:t>
      </w:r>
      <w:r w:rsidR="00DA0DE4">
        <w:t xml:space="preserve">moment you </w:t>
      </w:r>
      <w:r>
        <w:t xml:space="preserve">start </w:t>
      </w:r>
      <w:r w:rsidR="00C27CD1">
        <w:t>viewing</w:t>
      </w:r>
      <w:r w:rsidR="00DA0DE4">
        <w:t xml:space="preserve"> it, and </w:t>
      </w:r>
      <w:r w:rsidR="00C27CD1">
        <w:t>can be viewed up to five times.</w:t>
      </w:r>
    </w:p>
    <w:p w14:paraId="304A091D" w14:textId="77A3E888" w:rsidR="00C54143" w:rsidRDefault="00C54143" w:rsidP="00C27CD1">
      <w:pPr>
        <w:pStyle w:val="ListParagraph"/>
        <w:numPr>
          <w:ilvl w:val="0"/>
          <w:numId w:val="1"/>
        </w:numPr>
        <w:ind w:left="357" w:hanging="357"/>
        <w:contextualSpacing w:val="0"/>
        <w:jc w:val="both"/>
      </w:pPr>
      <w:r>
        <w:t>Payment</w:t>
      </w:r>
      <w:r w:rsidR="00C27CD1">
        <w:t xml:space="preserve"> of the viewing fee</w:t>
      </w:r>
      <w:r>
        <w:t xml:space="preserve"> </w:t>
      </w:r>
      <w:r w:rsidR="00C27CD1">
        <w:t>is</w:t>
      </w:r>
      <w:r>
        <w:t xml:space="preserve"> made by credit card. After receiving payment, the film will </w:t>
      </w:r>
      <w:r w:rsidR="00DA0DE4">
        <w:t xml:space="preserve">unlock </w:t>
      </w:r>
      <w:r>
        <w:t>for viewing.</w:t>
      </w:r>
    </w:p>
    <w:p w14:paraId="234C6731" w14:textId="5FA61141" w:rsidR="00C54143" w:rsidRDefault="00DA0DE4" w:rsidP="00C54143">
      <w:pPr>
        <w:pStyle w:val="ListParagraph"/>
        <w:numPr>
          <w:ilvl w:val="0"/>
          <w:numId w:val="1"/>
        </w:numPr>
        <w:ind w:left="357" w:hanging="357"/>
        <w:contextualSpacing w:val="0"/>
        <w:jc w:val="both"/>
      </w:pPr>
      <w:r>
        <w:t>P</w:t>
      </w:r>
      <w:r w:rsidR="00C54143">
        <w:t>ayments are made through external providers</w:t>
      </w:r>
      <w:r>
        <w:t>,</w:t>
      </w:r>
      <w:r w:rsidR="00C54143">
        <w:t xml:space="preserve"> and require </w:t>
      </w:r>
      <w:r>
        <w:t xml:space="preserve">provision </w:t>
      </w:r>
      <w:r w:rsidR="00C54143">
        <w:t xml:space="preserve">of sensitive information, such as </w:t>
      </w:r>
      <w:r>
        <w:t xml:space="preserve">a </w:t>
      </w:r>
      <w:r w:rsidR="00C54143">
        <w:t>credit card number, cardholder name</w:t>
      </w:r>
      <w:r>
        <w:t>,</w:t>
      </w:r>
      <w:r w:rsidR="00C54143">
        <w:t xml:space="preserve"> and other details. Credit </w:t>
      </w:r>
      <w:r>
        <w:t xml:space="preserve">card </w:t>
      </w:r>
      <w:r w:rsidR="00C54143">
        <w:t>details are provided directly to external providers who use advanced information security measures</w:t>
      </w:r>
      <w:r>
        <w:t>,</w:t>
      </w:r>
      <w:r w:rsidR="00C54143">
        <w:t xml:space="preserve"> and are not </w:t>
      </w:r>
      <w:r>
        <w:t xml:space="preserve">transmitted </w:t>
      </w:r>
      <w:r w:rsidR="00C54143">
        <w:t xml:space="preserve">to the National Library. The National Library is not </w:t>
      </w:r>
      <w:r>
        <w:t xml:space="preserve">responsible or liable </w:t>
      </w:r>
      <w:r w:rsidR="00C54143">
        <w:t>for any information provided to the external provider.</w:t>
      </w:r>
    </w:p>
    <w:p w14:paraId="451F8B7B" w14:textId="7A5A4DD7" w:rsidR="00C54143" w:rsidRDefault="00C54143" w:rsidP="00C27CD1">
      <w:pPr>
        <w:pStyle w:val="ListParagraph"/>
        <w:numPr>
          <w:ilvl w:val="0"/>
          <w:numId w:val="1"/>
        </w:numPr>
        <w:ind w:left="357" w:hanging="357"/>
        <w:contextualSpacing w:val="0"/>
        <w:jc w:val="both"/>
      </w:pPr>
      <w:r>
        <w:t>Authori</w:t>
      </w:r>
      <w:r w:rsidR="00C27CD1">
        <w:t>z</w:t>
      </w:r>
      <w:r>
        <w:t xml:space="preserve">ation to charge a credit card or </w:t>
      </w:r>
      <w:r w:rsidR="00DA0DE4">
        <w:t xml:space="preserve">method </w:t>
      </w:r>
      <w:r>
        <w:t xml:space="preserve">of payment provided by the </w:t>
      </w:r>
      <w:r w:rsidR="00DA0DE4">
        <w:t>U</w:t>
      </w:r>
      <w:r>
        <w:t xml:space="preserve">ser for the purpose of </w:t>
      </w:r>
      <w:r w:rsidR="00DA0DE4">
        <w:t xml:space="preserve">purchasing </w:t>
      </w:r>
      <w:r>
        <w:t xml:space="preserve">a </w:t>
      </w:r>
      <w:r w:rsidR="00DA0DE4">
        <w:t xml:space="preserve">right to </w:t>
      </w:r>
      <w:r>
        <w:t>view</w:t>
      </w:r>
      <w:r w:rsidR="00DA0DE4">
        <w:t xml:space="preserve"> </w:t>
      </w:r>
      <w:r>
        <w:t xml:space="preserve">will also be valid for charging a </w:t>
      </w:r>
      <w:r w:rsidR="00DA0DE4">
        <w:t xml:space="preserve">credit </w:t>
      </w:r>
      <w:r>
        <w:t xml:space="preserve">card or </w:t>
      </w:r>
      <w:r w:rsidR="00DA0DE4">
        <w:t xml:space="preserve">method </w:t>
      </w:r>
      <w:r>
        <w:t xml:space="preserve">bearing another number which </w:t>
      </w:r>
      <w:r w:rsidR="00DA0DE4">
        <w:t xml:space="preserve">is </w:t>
      </w:r>
      <w:r>
        <w:t>issued as a</w:t>
      </w:r>
      <w:r w:rsidR="00DA0DE4">
        <w:t xml:space="preserve"> replacement of </w:t>
      </w:r>
      <w:r>
        <w:t xml:space="preserve">the card or </w:t>
      </w:r>
      <w:r w:rsidR="00DA0DE4">
        <w:t xml:space="preserve">method, </w:t>
      </w:r>
      <w:r>
        <w:t>and any inquir</w:t>
      </w:r>
      <w:r w:rsidR="004246F0">
        <w:t>ies</w:t>
      </w:r>
      <w:r>
        <w:t xml:space="preserve"> </w:t>
      </w:r>
      <w:r w:rsidR="00DA0DE4">
        <w:t>o</w:t>
      </w:r>
      <w:r>
        <w:t xml:space="preserve">n this </w:t>
      </w:r>
      <w:r w:rsidR="00DA0DE4">
        <w:t xml:space="preserve">matter must </w:t>
      </w:r>
      <w:r>
        <w:t xml:space="preserve">be </w:t>
      </w:r>
      <w:r w:rsidR="00DA0DE4">
        <w:t xml:space="preserve">addressed to </w:t>
      </w:r>
      <w:r>
        <w:t>the credit card company.</w:t>
      </w:r>
    </w:p>
    <w:p w14:paraId="6636CEDD" w14:textId="5EE5BBBF" w:rsidR="00C54143" w:rsidRDefault="00C54143" w:rsidP="00C27CD1">
      <w:pPr>
        <w:pStyle w:val="ListParagraph"/>
        <w:numPr>
          <w:ilvl w:val="0"/>
          <w:numId w:val="1"/>
        </w:numPr>
        <w:ind w:left="357" w:hanging="357"/>
        <w:contextualSpacing w:val="0"/>
        <w:jc w:val="both"/>
      </w:pPr>
      <w:r>
        <w:t xml:space="preserve">The </w:t>
      </w:r>
      <w:r w:rsidR="00DA0DE4">
        <w:t xml:space="preserve">System </w:t>
      </w:r>
      <w:r>
        <w:t>viewing fee</w:t>
      </w:r>
      <w:r w:rsidR="00DA0DE4">
        <w:t xml:space="preserve">s </w:t>
      </w:r>
      <w:r>
        <w:t xml:space="preserve">includes VAT, </w:t>
      </w:r>
      <w:r w:rsidR="00DA0DE4">
        <w:t xml:space="preserve">if </w:t>
      </w:r>
      <w:r>
        <w:t>applicable. The National Library may change the viewing fee rates from time to time</w:t>
      </w:r>
      <w:r w:rsidR="004246F0">
        <w:t>,</w:t>
      </w:r>
      <w:r>
        <w:t xml:space="preserve"> </w:t>
      </w:r>
      <w:r w:rsidR="00C27CD1">
        <w:t>at</w:t>
      </w:r>
      <w:r w:rsidR="00DA0DE4">
        <w:t xml:space="preserve"> </w:t>
      </w:r>
      <w:r>
        <w:t xml:space="preserve">its </w:t>
      </w:r>
      <w:r w:rsidR="00DA0DE4">
        <w:t>exclusive discretion</w:t>
      </w:r>
      <w:r>
        <w:t>.</w:t>
      </w:r>
    </w:p>
    <w:p w14:paraId="5FAAE4AD" w14:textId="32CE0946" w:rsidR="00C54143" w:rsidRDefault="00C27CD1" w:rsidP="00EB6C54">
      <w:pPr>
        <w:pStyle w:val="ListParagraph"/>
        <w:numPr>
          <w:ilvl w:val="0"/>
          <w:numId w:val="1"/>
        </w:numPr>
        <w:ind w:left="357" w:hanging="357"/>
        <w:contextualSpacing w:val="0"/>
        <w:jc w:val="both"/>
      </w:pPr>
      <w:r>
        <w:t>The order to view a film may be cancelled</w:t>
      </w:r>
      <w:r w:rsidR="00DA0DE4">
        <w:t xml:space="preserve"> in accordance with </w:t>
      </w:r>
      <w:r w:rsidR="00C54143">
        <w:t>the instructions on the website</w:t>
      </w:r>
      <w:r w:rsidRPr="00C27CD1">
        <w:t xml:space="preserve"> </w:t>
      </w:r>
      <w:r>
        <w:t>if you have not yet begun</w:t>
      </w:r>
      <w:r>
        <w:t xml:space="preserve"> </w:t>
      </w:r>
      <w:r>
        <w:t>viewing</w:t>
      </w:r>
      <w:r>
        <w:t xml:space="preserve"> a film,</w:t>
      </w:r>
      <w:r w:rsidR="00C54143">
        <w:t xml:space="preserve"> provided that the request for cancellation is submitted before the end of the </w:t>
      </w:r>
      <w:r w:rsidR="00DA0DE4">
        <w:t>F</w:t>
      </w:r>
      <w:r w:rsidR="00C54143">
        <w:t>estival. Upon cancellation, the viewing fee</w:t>
      </w:r>
      <w:r>
        <w:t xml:space="preserve"> will be refunded</w:t>
      </w:r>
      <w:r w:rsidR="00C54143">
        <w:t xml:space="preserve">. </w:t>
      </w:r>
      <w:r w:rsidR="00EB6C54">
        <w:t>T</w:t>
      </w:r>
      <w:r w:rsidR="00EB6C54">
        <w:t>he order cannot be cancelled</w:t>
      </w:r>
      <w:r w:rsidR="00EB6C54">
        <w:t xml:space="preserve"> after you have begun viewing a</w:t>
      </w:r>
      <w:r>
        <w:t xml:space="preserve"> film</w:t>
      </w:r>
      <w:r w:rsidR="00C54143">
        <w:t xml:space="preserve">, or after the end of the </w:t>
      </w:r>
      <w:r w:rsidR="00DA0DE4">
        <w:t>F</w:t>
      </w:r>
      <w:r w:rsidR="00C54143">
        <w:t>estival.</w:t>
      </w:r>
    </w:p>
    <w:p w14:paraId="3A13AC5F" w14:textId="774410B6" w:rsidR="00C54143" w:rsidRPr="00C54143" w:rsidRDefault="00C54143" w:rsidP="00C54143">
      <w:pPr>
        <w:jc w:val="both"/>
        <w:rPr>
          <w:b/>
          <w:bCs/>
        </w:rPr>
      </w:pPr>
      <w:r w:rsidRPr="00C54143">
        <w:rPr>
          <w:b/>
          <w:bCs/>
        </w:rPr>
        <w:t xml:space="preserve">Intellectual Property and </w:t>
      </w:r>
      <w:r w:rsidR="004246F0">
        <w:rPr>
          <w:b/>
          <w:bCs/>
        </w:rPr>
        <w:t xml:space="preserve">the </w:t>
      </w:r>
      <w:r w:rsidR="004246F0" w:rsidRPr="00C54143">
        <w:rPr>
          <w:b/>
          <w:bCs/>
        </w:rPr>
        <w:t xml:space="preserve">Protection </w:t>
      </w:r>
      <w:r w:rsidR="004246F0">
        <w:rPr>
          <w:b/>
          <w:bCs/>
        </w:rPr>
        <w:t xml:space="preserve">of </w:t>
      </w:r>
      <w:r w:rsidRPr="00C54143">
        <w:rPr>
          <w:b/>
          <w:bCs/>
        </w:rPr>
        <w:t xml:space="preserve">Information </w:t>
      </w:r>
    </w:p>
    <w:p w14:paraId="1FC88517" w14:textId="0E8F1F4B" w:rsidR="00C54143" w:rsidRDefault="00C54143" w:rsidP="00C27CD1">
      <w:pPr>
        <w:pStyle w:val="ListParagraph"/>
        <w:numPr>
          <w:ilvl w:val="0"/>
          <w:numId w:val="1"/>
        </w:numPr>
        <w:ind w:left="357" w:hanging="357"/>
        <w:contextualSpacing w:val="0"/>
        <w:jc w:val="both"/>
      </w:pPr>
      <w:r>
        <w:t>Copyright and other intellectual property rights, including trademarks and/or patents</w:t>
      </w:r>
      <w:r w:rsidR="00974DD6">
        <w:t xml:space="preserve"> </w:t>
      </w:r>
      <w:r>
        <w:t>and/or design</w:t>
      </w:r>
      <w:r w:rsidR="00974DD6">
        <w:t xml:space="preserve"> mark</w:t>
      </w:r>
      <w:r>
        <w:t xml:space="preserve">s in the </w:t>
      </w:r>
      <w:r w:rsidR="008709B6">
        <w:t>System</w:t>
      </w:r>
      <w:r>
        <w:t xml:space="preserve"> and the contents contained therein, including texts, exercises, design, graphics, photographs, </w:t>
      </w:r>
      <w:r w:rsidR="008709B6">
        <w:t>System</w:t>
      </w:r>
      <w:r>
        <w:t xml:space="preserve"> logo, </w:t>
      </w:r>
      <w:r w:rsidR="008709B6">
        <w:t>System</w:t>
      </w:r>
      <w:r>
        <w:t xml:space="preserve"> name</w:t>
      </w:r>
      <w:r w:rsidR="00974DD6">
        <w:t xml:space="preserve">, </w:t>
      </w:r>
      <w:r>
        <w:t xml:space="preserve">and </w:t>
      </w:r>
      <w:r w:rsidR="008709B6">
        <w:t>System</w:t>
      </w:r>
      <w:r>
        <w:t xml:space="preserve"> software</w:t>
      </w:r>
      <w:r w:rsidR="00974DD6">
        <w:t>,</w:t>
      </w:r>
      <w:r>
        <w:t xml:space="preserve"> belong exclusively to </w:t>
      </w:r>
      <w:r w:rsidR="00974DD6">
        <w:t xml:space="preserve">the </w:t>
      </w:r>
      <w:r>
        <w:t xml:space="preserve">National Library. All these rights are reserved. The rights in the films belong to the entities (producers, studios, distributors, etc.) that </w:t>
      </w:r>
      <w:r w:rsidR="00974DD6">
        <w:t xml:space="preserve">granted </w:t>
      </w:r>
      <w:r>
        <w:t xml:space="preserve">the National Library </w:t>
      </w:r>
      <w:r w:rsidR="00974DD6">
        <w:t>licen</w:t>
      </w:r>
      <w:r w:rsidR="00C27CD1">
        <w:t>s</w:t>
      </w:r>
      <w:r w:rsidR="00974DD6">
        <w:t xml:space="preserve">e </w:t>
      </w:r>
      <w:r>
        <w:t xml:space="preserve">to include them </w:t>
      </w:r>
      <w:r w:rsidR="00974DD6">
        <w:t>o</w:t>
      </w:r>
      <w:r>
        <w:t xml:space="preserve">n the </w:t>
      </w:r>
      <w:r w:rsidR="008709B6">
        <w:t>System</w:t>
      </w:r>
      <w:r>
        <w:t>.</w:t>
      </w:r>
    </w:p>
    <w:p w14:paraId="6AA68F41" w14:textId="140A1503" w:rsidR="00C54143" w:rsidRDefault="00C54143" w:rsidP="00C27CD1">
      <w:pPr>
        <w:pStyle w:val="ListParagraph"/>
        <w:numPr>
          <w:ilvl w:val="0"/>
          <w:numId w:val="1"/>
        </w:numPr>
        <w:ind w:left="357" w:hanging="357"/>
        <w:contextualSpacing w:val="0"/>
        <w:jc w:val="both"/>
      </w:pPr>
      <w:r>
        <w:t>You may not copy, record, store on any media, publish, perform publicly, broadcast, make available to the public, rent, create a derivative work</w:t>
      </w:r>
      <w:r w:rsidR="00974DD6">
        <w:t>,</w:t>
      </w:r>
      <w:r>
        <w:t xml:space="preserve"> or in any other way distribute the films and/or other content of the </w:t>
      </w:r>
      <w:r w:rsidR="00974DD6">
        <w:t>web</w:t>
      </w:r>
      <w:r>
        <w:t>site</w:t>
      </w:r>
      <w:r w:rsidR="00974DD6">
        <w:t>,</w:t>
      </w:r>
      <w:r>
        <w:t xml:space="preserve"> or make any use of the films</w:t>
      </w:r>
      <w:r w:rsidR="004246F0">
        <w:t>,</w:t>
      </w:r>
      <w:r>
        <w:t xml:space="preserve"> other than </w:t>
      </w:r>
      <w:r w:rsidR="00C27CD1">
        <w:t>viewing</w:t>
      </w:r>
      <w:r>
        <w:t xml:space="preserve"> them </w:t>
      </w:r>
      <w:r w:rsidR="00974DD6">
        <w:t xml:space="preserve">in accordance with </w:t>
      </w:r>
      <w:r>
        <w:t xml:space="preserve">the details of the order. </w:t>
      </w:r>
      <w:r w:rsidR="00C27CD1">
        <w:t>Breaching</w:t>
      </w:r>
      <w:r w:rsidR="00974DD6">
        <w:t xml:space="preserve"> </w:t>
      </w:r>
      <w:r>
        <w:t>the DRM</w:t>
      </w:r>
      <w:r w:rsidR="00974DD6">
        <w:t xml:space="preserve"> measures </w:t>
      </w:r>
      <w:r>
        <w:t>protecting the films</w:t>
      </w:r>
      <w:r w:rsidR="004246F0">
        <w:t xml:space="preserve"> </w:t>
      </w:r>
      <w:r>
        <w:t>constitutes a</w:t>
      </w:r>
      <w:r w:rsidR="00974DD6">
        <w:t xml:space="preserve">n offence, </w:t>
      </w:r>
      <w:r>
        <w:t xml:space="preserve">and may result in sanctions </w:t>
      </w:r>
      <w:r w:rsidR="00974DD6">
        <w:t xml:space="preserve">on behalf of </w:t>
      </w:r>
      <w:r>
        <w:t xml:space="preserve">the </w:t>
      </w:r>
      <w:r w:rsidR="00974DD6">
        <w:t xml:space="preserve">owners of the </w:t>
      </w:r>
      <w:r>
        <w:t>copyright in the films</w:t>
      </w:r>
      <w:r w:rsidR="00974DD6">
        <w:t>.</w:t>
      </w:r>
    </w:p>
    <w:p w14:paraId="12D2B0E5" w14:textId="5664F331" w:rsidR="00C54143" w:rsidRPr="00C54143" w:rsidRDefault="00C54143" w:rsidP="00C54143">
      <w:pPr>
        <w:jc w:val="both"/>
        <w:rPr>
          <w:b/>
          <w:bCs/>
        </w:rPr>
      </w:pPr>
      <w:r w:rsidRPr="00C54143">
        <w:rPr>
          <w:b/>
          <w:bCs/>
        </w:rPr>
        <w:t xml:space="preserve">Third </w:t>
      </w:r>
      <w:r w:rsidR="00974DD6" w:rsidRPr="00C54143">
        <w:rPr>
          <w:b/>
          <w:bCs/>
        </w:rPr>
        <w:t xml:space="preserve">Party Materials </w:t>
      </w:r>
      <w:r w:rsidRPr="00C54143">
        <w:rPr>
          <w:b/>
          <w:bCs/>
        </w:rPr>
        <w:t xml:space="preserve">and </w:t>
      </w:r>
      <w:r w:rsidR="00974DD6">
        <w:rPr>
          <w:b/>
          <w:bCs/>
        </w:rPr>
        <w:t>C</w:t>
      </w:r>
      <w:r w:rsidRPr="00C54143">
        <w:rPr>
          <w:b/>
          <w:bCs/>
        </w:rPr>
        <w:t>omplaints</w:t>
      </w:r>
    </w:p>
    <w:p w14:paraId="37D8F378" w14:textId="4BF2A3F1" w:rsidR="00C54143" w:rsidRDefault="00C54143" w:rsidP="00C54143">
      <w:pPr>
        <w:pStyle w:val="ListParagraph"/>
        <w:numPr>
          <w:ilvl w:val="0"/>
          <w:numId w:val="1"/>
        </w:numPr>
        <w:ind w:left="357" w:hanging="357"/>
        <w:contextualSpacing w:val="0"/>
        <w:jc w:val="both"/>
      </w:pPr>
      <w:r>
        <w:t xml:space="preserve">The films and some of the information and other content published </w:t>
      </w:r>
      <w:r w:rsidR="004246F0">
        <w:t>o</w:t>
      </w:r>
      <w:r>
        <w:t xml:space="preserve">n the </w:t>
      </w:r>
      <w:r w:rsidR="008709B6">
        <w:t>System</w:t>
      </w:r>
      <w:r>
        <w:t>, including advertising material</w:t>
      </w:r>
      <w:r w:rsidR="004246F0">
        <w:t>s</w:t>
      </w:r>
      <w:r w:rsidR="00974DD6">
        <w:t>, were</w:t>
      </w:r>
      <w:r>
        <w:t xml:space="preserve"> created by third parties (hereinafter: “</w:t>
      </w:r>
      <w:r w:rsidRPr="00974DD6">
        <w:t>Third Party Materials</w:t>
      </w:r>
      <w:r>
        <w:t xml:space="preserve">”). The National Library is not responsible for </w:t>
      </w:r>
      <w:r w:rsidR="00974DD6">
        <w:t>the Third Party Materials</w:t>
      </w:r>
      <w:r>
        <w:t>, or anything contained therein.</w:t>
      </w:r>
    </w:p>
    <w:p w14:paraId="190117DD" w14:textId="15864D3B" w:rsidR="00C54143" w:rsidRDefault="00C54143" w:rsidP="00E3616F">
      <w:pPr>
        <w:pStyle w:val="ListParagraph"/>
        <w:numPr>
          <w:ilvl w:val="0"/>
          <w:numId w:val="1"/>
        </w:numPr>
        <w:ind w:left="357" w:hanging="357"/>
        <w:contextualSpacing w:val="0"/>
        <w:jc w:val="both"/>
      </w:pPr>
      <w:r>
        <w:lastRenderedPageBreak/>
        <w:t xml:space="preserve">Any person and/or </w:t>
      </w:r>
      <w:r w:rsidR="00974DD6">
        <w:t xml:space="preserve">entity </w:t>
      </w:r>
      <w:r w:rsidR="00E3616F">
        <w:t>believing</w:t>
      </w:r>
      <w:r>
        <w:t xml:space="preserve"> that any film and/or </w:t>
      </w:r>
      <w:r w:rsidR="00974DD6">
        <w:t xml:space="preserve">Third Party Material </w:t>
      </w:r>
      <w:r>
        <w:t xml:space="preserve">infringes copyright and/or other rights </w:t>
      </w:r>
      <w:r w:rsidR="00974DD6">
        <w:t>belong to him</w:t>
      </w:r>
      <w:r>
        <w:t xml:space="preserve">, or that said </w:t>
      </w:r>
      <w:r w:rsidR="00974DD6">
        <w:t>M</w:t>
      </w:r>
      <w:r>
        <w:t xml:space="preserve">aterial </w:t>
      </w:r>
      <w:r w:rsidR="00974DD6">
        <w:t xml:space="preserve">is in </w:t>
      </w:r>
      <w:r>
        <w:t xml:space="preserve">any other </w:t>
      </w:r>
      <w:r w:rsidR="00974DD6">
        <w:t xml:space="preserve">way harmful to him, </w:t>
      </w:r>
      <w:r>
        <w:t xml:space="preserve">is requested to contact the National Library </w:t>
      </w:r>
      <w:r w:rsidR="00974DD6">
        <w:t xml:space="preserve">by email </w:t>
      </w:r>
      <w:r>
        <w:t>at ______@</w:t>
      </w:r>
      <w:r w:rsidR="00974DD6">
        <w:t>_____, accurately noting the</w:t>
      </w:r>
      <w:r>
        <w:t xml:space="preserve"> </w:t>
      </w:r>
      <w:r w:rsidR="00974DD6">
        <w:t>l</w:t>
      </w:r>
      <w:r>
        <w:t xml:space="preserve">ocation of the offending material </w:t>
      </w:r>
      <w:r w:rsidR="00E3616F">
        <w:t>according to</w:t>
      </w:r>
      <w:r w:rsidR="00974DD6">
        <w:t xml:space="preserve"> its </w:t>
      </w:r>
      <w:r>
        <w:t xml:space="preserve">URL, </w:t>
      </w:r>
      <w:r w:rsidR="00974DD6">
        <w:t xml:space="preserve">with </w:t>
      </w:r>
      <w:r>
        <w:t>details of the nature of the injury</w:t>
      </w:r>
      <w:r w:rsidR="00974DD6">
        <w:t>,</w:t>
      </w:r>
      <w:r>
        <w:t xml:space="preserve"> and indicati</w:t>
      </w:r>
      <w:r w:rsidR="00974DD6">
        <w:t xml:space="preserve">ng </w:t>
      </w:r>
      <w:r>
        <w:t xml:space="preserve">an email address for </w:t>
      </w:r>
      <w:r w:rsidR="00974DD6">
        <w:t>a reply</w:t>
      </w:r>
      <w:r>
        <w:t>.</w:t>
      </w:r>
    </w:p>
    <w:p w14:paraId="59FD47E2" w14:textId="0619ACEA" w:rsidR="00C54143" w:rsidRDefault="00C54143" w:rsidP="00E3616F">
      <w:pPr>
        <w:pStyle w:val="ListParagraph"/>
        <w:numPr>
          <w:ilvl w:val="0"/>
          <w:numId w:val="1"/>
        </w:numPr>
        <w:ind w:left="357" w:hanging="357"/>
        <w:contextualSpacing w:val="0"/>
        <w:jc w:val="both"/>
      </w:pPr>
      <w:r>
        <w:t xml:space="preserve">The National Library will do its best to handle any </w:t>
      </w:r>
      <w:r w:rsidR="00974DD6">
        <w:t xml:space="preserve">inquiries </w:t>
      </w:r>
      <w:r>
        <w:t xml:space="preserve">as soon as possible, but does not </w:t>
      </w:r>
      <w:r w:rsidR="00E3616F">
        <w:t>guarantee</w:t>
      </w:r>
      <w:r>
        <w:t xml:space="preserve"> that the outcome will be in accordance with the </w:t>
      </w:r>
      <w:r w:rsidR="004246F0">
        <w:t>petitioner</w:t>
      </w:r>
      <w:r>
        <w:t xml:space="preserve">’s </w:t>
      </w:r>
      <w:r w:rsidR="00974DD6">
        <w:t>demands</w:t>
      </w:r>
      <w:r>
        <w:t xml:space="preserve">. In any </w:t>
      </w:r>
      <w:r w:rsidR="00974DD6">
        <w:t>event</w:t>
      </w:r>
      <w:r>
        <w:t xml:space="preserve">, the National Library will act in accordance with </w:t>
      </w:r>
      <w:r w:rsidR="00EB6C54">
        <w:t xml:space="preserve">all </w:t>
      </w:r>
      <w:r w:rsidR="00E3616F">
        <w:t>legal requirements</w:t>
      </w:r>
      <w:r>
        <w:t>.</w:t>
      </w:r>
    </w:p>
    <w:p w14:paraId="0BB76567" w14:textId="30C38F8F" w:rsidR="00C54143" w:rsidRDefault="00C54143" w:rsidP="00E3616F">
      <w:pPr>
        <w:pStyle w:val="ListParagraph"/>
        <w:numPr>
          <w:ilvl w:val="0"/>
          <w:numId w:val="1"/>
        </w:numPr>
        <w:ind w:left="357" w:hanging="357"/>
        <w:contextualSpacing w:val="0"/>
        <w:jc w:val="both"/>
      </w:pPr>
      <w:r>
        <w:t xml:space="preserve">Links that appear in the </w:t>
      </w:r>
      <w:r w:rsidR="008709B6">
        <w:t>System</w:t>
      </w:r>
      <w:r>
        <w:t xml:space="preserve"> are a service to </w:t>
      </w:r>
      <w:r w:rsidR="00974DD6">
        <w:t>U</w:t>
      </w:r>
      <w:r>
        <w:t xml:space="preserve">sers. </w:t>
      </w:r>
      <w:r w:rsidR="00974DD6">
        <w:t xml:space="preserve">The placing of any link does not constitute any </w:t>
      </w:r>
      <w:r w:rsidR="00041BD5">
        <w:t>assumption of responsibility</w:t>
      </w:r>
      <w:r>
        <w:t xml:space="preserve"> </w:t>
      </w:r>
      <w:r w:rsidR="00041BD5">
        <w:t xml:space="preserve">with respect to </w:t>
      </w:r>
      <w:r w:rsidR="00974DD6">
        <w:t xml:space="preserve">the </w:t>
      </w:r>
      <w:r>
        <w:t xml:space="preserve">linked material and/or </w:t>
      </w:r>
      <w:r w:rsidR="00974DD6">
        <w:t xml:space="preserve">any </w:t>
      </w:r>
      <w:r>
        <w:t xml:space="preserve">seal </w:t>
      </w:r>
      <w:r w:rsidR="00974DD6">
        <w:t xml:space="preserve">of approval </w:t>
      </w:r>
      <w:r>
        <w:t xml:space="preserve">and/or recommendation </w:t>
      </w:r>
      <w:r w:rsidR="00E3616F">
        <w:t>regarding</w:t>
      </w:r>
      <w:r>
        <w:t xml:space="preserve"> it.</w:t>
      </w:r>
    </w:p>
    <w:p w14:paraId="15B9DCD0" w14:textId="285AF164" w:rsidR="00C54143" w:rsidRPr="00C54143" w:rsidRDefault="00C54143" w:rsidP="00C54143">
      <w:pPr>
        <w:jc w:val="both"/>
        <w:rPr>
          <w:b/>
          <w:bCs/>
        </w:rPr>
      </w:pPr>
      <w:r w:rsidRPr="00C54143">
        <w:rPr>
          <w:b/>
          <w:bCs/>
        </w:rPr>
        <w:t xml:space="preserve">Privacy and </w:t>
      </w:r>
      <w:r w:rsidR="00974DD6" w:rsidRPr="00C54143">
        <w:rPr>
          <w:b/>
          <w:bCs/>
        </w:rPr>
        <w:t>Sensitive Information</w:t>
      </w:r>
    </w:p>
    <w:p w14:paraId="1658DA7A" w14:textId="14CD0BFA" w:rsidR="00C54143" w:rsidRPr="0000570F" w:rsidRDefault="00C54143" w:rsidP="00C54143">
      <w:pPr>
        <w:pStyle w:val="ListParagraph"/>
        <w:numPr>
          <w:ilvl w:val="0"/>
          <w:numId w:val="1"/>
        </w:numPr>
        <w:ind w:left="357" w:hanging="357"/>
        <w:contextualSpacing w:val="0"/>
        <w:jc w:val="both"/>
      </w:pPr>
      <w:r w:rsidRPr="0000570F">
        <w:t xml:space="preserve">The National Library takes measures to </w:t>
      </w:r>
      <w:r w:rsidR="0000570F">
        <w:t xml:space="preserve">safeguard </w:t>
      </w:r>
      <w:r w:rsidRPr="0000570F">
        <w:t xml:space="preserve">the privacy of </w:t>
      </w:r>
      <w:r w:rsidR="0000570F">
        <w:t>U</w:t>
      </w:r>
      <w:r w:rsidRPr="0000570F">
        <w:t xml:space="preserve">sers. However, there is no way to absolutely guarantee that information provided through the Internet or any communications network will not be </w:t>
      </w:r>
      <w:r w:rsidR="0000570F">
        <w:t xml:space="preserve">exposed </w:t>
      </w:r>
      <w:r w:rsidRPr="0000570F">
        <w:t>as a result of malicious or criminal activity by third parties</w:t>
      </w:r>
      <w:r w:rsidR="0000570F">
        <w:t>,</w:t>
      </w:r>
      <w:r w:rsidRPr="0000570F">
        <w:t xml:space="preserve"> or due to other reasons </w:t>
      </w:r>
      <w:r w:rsidR="0000570F">
        <w:t xml:space="preserve">outside </w:t>
      </w:r>
      <w:r w:rsidRPr="0000570F">
        <w:t xml:space="preserve">the </w:t>
      </w:r>
      <w:r w:rsidR="0000570F" w:rsidRPr="0000570F">
        <w:t>National Library</w:t>
      </w:r>
      <w:r w:rsidR="0000570F">
        <w:t>’s</w:t>
      </w:r>
      <w:r w:rsidR="0000570F" w:rsidRPr="0000570F">
        <w:t xml:space="preserve"> </w:t>
      </w:r>
      <w:r w:rsidRPr="0000570F">
        <w:t>control.</w:t>
      </w:r>
    </w:p>
    <w:p w14:paraId="69C235A9" w14:textId="3C3837E4" w:rsidR="00C54143" w:rsidRDefault="00C54143" w:rsidP="00EB6C54">
      <w:pPr>
        <w:pStyle w:val="ListParagraph"/>
        <w:numPr>
          <w:ilvl w:val="0"/>
          <w:numId w:val="1"/>
        </w:numPr>
        <w:ind w:left="357" w:hanging="357"/>
        <w:contextualSpacing w:val="0"/>
        <w:jc w:val="both"/>
      </w:pPr>
      <w:r>
        <w:t xml:space="preserve">By </w:t>
      </w:r>
      <w:proofErr w:type="spellStart"/>
      <w:r w:rsidR="00EB6C54">
        <w:t>provoiding</w:t>
      </w:r>
      <w:proofErr w:type="spellEnd"/>
      <w:r>
        <w:t xml:space="preserve"> details for the purpose of purchasing a film, you expressly agree that the National Library may send you information and offers and advertising mail (within the meaning of this term in Amendment No. 40 to the Communications (Bezeq and Broadcasting) </w:t>
      </w:r>
      <w:r w:rsidR="0000570F">
        <w:t xml:space="preserve">Act </w:t>
      </w:r>
      <w:r>
        <w:t>1982</w:t>
      </w:r>
      <w:r w:rsidR="0000570F">
        <w:t>-5752</w:t>
      </w:r>
      <w:r w:rsidR="004246F0">
        <w:t>)</w:t>
      </w:r>
      <w:r>
        <w:t xml:space="preserve">, on behalf of the National Library, </w:t>
      </w:r>
      <w:r w:rsidR="0000570F">
        <w:t xml:space="preserve">via </w:t>
      </w:r>
      <w:r>
        <w:t xml:space="preserve">all </w:t>
      </w:r>
      <w:r w:rsidR="0000570F">
        <w:t>t</w:t>
      </w:r>
      <w:r>
        <w:t>he means of communication provided by you.</w:t>
      </w:r>
      <w:r w:rsidR="0000570F">
        <w:t xml:space="preserve"> You may request the removal of your details from the mailing list used by the National Library for this purpose, a</w:t>
      </w:r>
      <w:r>
        <w:t>t any time</w:t>
      </w:r>
      <w:r w:rsidR="0000570F">
        <w:t xml:space="preserve">, </w:t>
      </w:r>
      <w:r>
        <w:t xml:space="preserve">by sending a request to </w:t>
      </w:r>
      <w:r w:rsidR="0000570F">
        <w:t>____</w:t>
      </w:r>
      <w:r>
        <w:t>@______</w:t>
      </w:r>
      <w:r w:rsidR="004246F0">
        <w:t>,</w:t>
      </w:r>
      <w:r>
        <w:t xml:space="preserve"> or </w:t>
      </w:r>
      <w:r w:rsidR="00F55CC1">
        <w:t>in</w:t>
      </w:r>
      <w:r>
        <w:t xml:space="preserve"> any </w:t>
      </w:r>
      <w:r w:rsidR="0000570F">
        <w:t xml:space="preserve">manner </w:t>
      </w:r>
      <w:r>
        <w:t xml:space="preserve">made </w:t>
      </w:r>
      <w:r w:rsidR="0000570F">
        <w:t xml:space="preserve">available </w:t>
      </w:r>
      <w:r>
        <w:t xml:space="preserve">to you </w:t>
      </w:r>
      <w:r w:rsidR="00F55CC1">
        <w:t>within this</w:t>
      </w:r>
      <w:r>
        <w:t xml:space="preserve"> </w:t>
      </w:r>
      <w:r w:rsidR="0000570F">
        <w:t>Clause</w:t>
      </w:r>
      <w:r>
        <w:t>.</w:t>
      </w:r>
    </w:p>
    <w:p w14:paraId="5A918F33" w14:textId="714AFA9C" w:rsidR="00C54143" w:rsidRDefault="00C54143" w:rsidP="00C54143">
      <w:pPr>
        <w:pStyle w:val="ListParagraph"/>
        <w:numPr>
          <w:ilvl w:val="0"/>
          <w:numId w:val="1"/>
        </w:numPr>
        <w:ind w:left="357" w:hanging="357"/>
        <w:contextualSpacing w:val="0"/>
        <w:jc w:val="both"/>
      </w:pPr>
      <w:r>
        <w:t xml:space="preserve">Further details about the information we collect in connection with </w:t>
      </w:r>
      <w:r w:rsidR="0000570F">
        <w:t>U</w:t>
      </w:r>
      <w:r>
        <w:t>sers</w:t>
      </w:r>
      <w:r w:rsidR="0000570F">
        <w:t>,</w:t>
      </w:r>
      <w:r>
        <w:t xml:space="preserve"> and the use made of it</w:t>
      </w:r>
      <w:r w:rsidR="0000570F">
        <w:t>,</w:t>
      </w:r>
      <w:r>
        <w:t xml:space="preserve"> are published in the </w:t>
      </w:r>
      <w:r w:rsidR="0000570F">
        <w:t>Privacy Policy.</w:t>
      </w:r>
    </w:p>
    <w:p w14:paraId="54BCC609" w14:textId="5A32A207" w:rsidR="00C54143" w:rsidRDefault="00C54143" w:rsidP="00BC0D96">
      <w:pPr>
        <w:pStyle w:val="ListParagraph"/>
        <w:numPr>
          <w:ilvl w:val="0"/>
          <w:numId w:val="1"/>
        </w:numPr>
        <w:ind w:left="357" w:hanging="357"/>
        <w:contextualSpacing w:val="0"/>
        <w:jc w:val="both"/>
      </w:pPr>
      <w:r>
        <w:t>The National Library will not make</w:t>
      </w:r>
      <w:r w:rsidR="00F55CC1">
        <w:t>,</w:t>
      </w:r>
      <w:r>
        <w:t xml:space="preserve"> </w:t>
      </w:r>
      <w:r w:rsidR="0000570F">
        <w:t xml:space="preserve">use </w:t>
      </w:r>
      <w:r>
        <w:t xml:space="preserve">and/or allow </w:t>
      </w:r>
      <w:r w:rsidR="00BC0D96">
        <w:t>any other party</w:t>
      </w:r>
      <w:r w:rsidR="0000570F">
        <w:t xml:space="preserve"> to make </w:t>
      </w:r>
      <w:r>
        <w:t xml:space="preserve">use of information about </w:t>
      </w:r>
      <w:r w:rsidR="0000570F">
        <w:t>System U</w:t>
      </w:r>
      <w:r>
        <w:t>sers for the purpose of sending advertising and/or commercial mail</w:t>
      </w:r>
      <w:r w:rsidR="0000570F">
        <w:t>,</w:t>
      </w:r>
      <w:r>
        <w:t xml:space="preserve"> and will not activate and/or send to the </w:t>
      </w:r>
      <w:r w:rsidR="008709B6">
        <w:t>System</w:t>
      </w:r>
      <w:r>
        <w:t xml:space="preserve"> and/or any </w:t>
      </w:r>
      <w:r w:rsidR="0000570F">
        <w:t>U</w:t>
      </w:r>
      <w:r>
        <w:t xml:space="preserve">ser any software and/or other application that may harm the </w:t>
      </w:r>
      <w:r w:rsidR="008709B6">
        <w:t>System</w:t>
      </w:r>
      <w:r w:rsidR="0000570F">
        <w:t xml:space="preserve"> a</w:t>
      </w:r>
      <w:r>
        <w:t>nd/or third parties</w:t>
      </w:r>
      <w:r w:rsidR="0000570F">
        <w:t>,</w:t>
      </w:r>
      <w:r>
        <w:t xml:space="preserve"> or make use of “</w:t>
      </w:r>
      <w:r w:rsidR="0000570F">
        <w:t>crawlers</w:t>
      </w:r>
      <w:r w:rsidR="00F55CC1">
        <w:t>,</w:t>
      </w:r>
      <w:r>
        <w:t>” “bots</w:t>
      </w:r>
      <w:r w:rsidR="00F55CC1">
        <w:t>,</w:t>
      </w:r>
      <w:r>
        <w:t>” etc.</w:t>
      </w:r>
      <w:r w:rsidR="0000570F">
        <w:t>,</w:t>
      </w:r>
      <w:r>
        <w:t xml:space="preserve"> and no </w:t>
      </w:r>
      <w:r w:rsidR="0000570F">
        <w:t>System U</w:t>
      </w:r>
      <w:r>
        <w:t xml:space="preserve">ser is allowed to perform any of the </w:t>
      </w:r>
      <w:r w:rsidR="004246F0">
        <w:t xml:space="preserve">aforementioned </w:t>
      </w:r>
      <w:r>
        <w:t xml:space="preserve">operations. However, legitimate search engines are allowed to </w:t>
      </w:r>
      <w:r w:rsidR="0000570F">
        <w:t xml:space="preserve">scan </w:t>
      </w:r>
      <w:r>
        <w:t xml:space="preserve">the </w:t>
      </w:r>
      <w:r w:rsidR="008709B6">
        <w:t>System</w:t>
      </w:r>
      <w:r w:rsidR="0000570F">
        <w:t>,</w:t>
      </w:r>
      <w:r>
        <w:t xml:space="preserve"> as customary</w:t>
      </w:r>
      <w:r w:rsidR="0000570F">
        <w:t>,</w:t>
      </w:r>
      <w:r>
        <w:t xml:space="preserve"> for the purpose of creating links from the search engine.</w:t>
      </w:r>
    </w:p>
    <w:p w14:paraId="09D69750" w14:textId="7E630D32" w:rsidR="00C54143" w:rsidRPr="00C54143" w:rsidRDefault="00C54143" w:rsidP="00C54143">
      <w:pPr>
        <w:rPr>
          <w:b/>
          <w:bCs/>
        </w:rPr>
      </w:pPr>
      <w:r w:rsidRPr="00C54143">
        <w:rPr>
          <w:b/>
          <w:bCs/>
        </w:rPr>
        <w:t>Indemnity</w:t>
      </w:r>
    </w:p>
    <w:p w14:paraId="1E124AD4" w14:textId="66EE02FA" w:rsidR="00C54143" w:rsidRDefault="00C54143" w:rsidP="00F55CC1">
      <w:pPr>
        <w:pStyle w:val="ListParagraph"/>
        <w:numPr>
          <w:ilvl w:val="0"/>
          <w:numId w:val="1"/>
        </w:numPr>
        <w:ind w:left="357" w:hanging="357"/>
        <w:contextualSpacing w:val="0"/>
        <w:jc w:val="both"/>
      </w:pPr>
      <w:r>
        <w:t xml:space="preserve">The </w:t>
      </w:r>
      <w:r w:rsidR="0000570F">
        <w:t>U</w:t>
      </w:r>
      <w:r>
        <w:t xml:space="preserve">ser will compensate and indemnify the National Library for any damage and/or loss and/or expense </w:t>
      </w:r>
      <w:r w:rsidR="00F55CC1">
        <w:t>incurred</w:t>
      </w:r>
      <w:r>
        <w:t xml:space="preserve">, including legal </w:t>
      </w:r>
      <w:r w:rsidR="0000570F">
        <w:t>costs</w:t>
      </w:r>
      <w:r>
        <w:t xml:space="preserve">, as a result of violating the provisions of these </w:t>
      </w:r>
      <w:r w:rsidR="0000570F">
        <w:t>T</w:t>
      </w:r>
      <w:r>
        <w:t xml:space="preserve">erms of </w:t>
      </w:r>
      <w:r w:rsidR="0000570F">
        <w:t>U</w:t>
      </w:r>
      <w:r>
        <w:t xml:space="preserve">se and/or any other act and/or omission </w:t>
      </w:r>
      <w:r w:rsidR="0000570F">
        <w:t xml:space="preserve">by </w:t>
      </w:r>
      <w:r>
        <w:t xml:space="preserve">the </w:t>
      </w:r>
      <w:r w:rsidR="0000570F">
        <w:t>U</w:t>
      </w:r>
      <w:r>
        <w:t>ser.</w:t>
      </w:r>
    </w:p>
    <w:p w14:paraId="3ECD64FB" w14:textId="77777777" w:rsidR="00C54143" w:rsidRPr="00C54143" w:rsidRDefault="00C54143" w:rsidP="00C54143">
      <w:pPr>
        <w:jc w:val="both"/>
        <w:rPr>
          <w:b/>
          <w:bCs/>
        </w:rPr>
      </w:pPr>
      <w:r w:rsidRPr="00C54143">
        <w:rPr>
          <w:b/>
          <w:bCs/>
        </w:rPr>
        <w:t>Troubleshooting</w:t>
      </w:r>
    </w:p>
    <w:p w14:paraId="68A7D356" w14:textId="41EF6F2F" w:rsidR="00C54143" w:rsidRDefault="00C54143" w:rsidP="00F55CC1">
      <w:pPr>
        <w:pStyle w:val="ListParagraph"/>
        <w:numPr>
          <w:ilvl w:val="0"/>
          <w:numId w:val="1"/>
        </w:numPr>
        <w:ind w:left="357" w:hanging="357"/>
        <w:contextualSpacing w:val="0"/>
        <w:jc w:val="both"/>
      </w:pPr>
      <w:r>
        <w:t xml:space="preserve">The National Library will do its best to correct </w:t>
      </w:r>
      <w:r w:rsidR="008709B6">
        <w:t>System</w:t>
      </w:r>
      <w:r>
        <w:t xml:space="preserve"> malfunctions as </w:t>
      </w:r>
      <w:r w:rsidR="00F55CC1">
        <w:t>quickly</w:t>
      </w:r>
      <w:r>
        <w:t xml:space="preserve"> as possible. However, the National Library will not </w:t>
      </w:r>
      <w:r w:rsidR="00F55CC1">
        <w:t>be responsible for</w:t>
      </w:r>
      <w:r>
        <w:t xml:space="preserve"> any payment </w:t>
      </w:r>
      <w:r w:rsidR="00F55CC1">
        <w:t>and/or bear any</w:t>
      </w:r>
      <w:r>
        <w:t xml:space="preserve"> liability for any damage and/or loss caused to the </w:t>
      </w:r>
      <w:r w:rsidR="00FB5857">
        <w:t>U</w:t>
      </w:r>
      <w:r>
        <w:t xml:space="preserve">ser as a result of a </w:t>
      </w:r>
      <w:r w:rsidR="008709B6">
        <w:t>System</w:t>
      </w:r>
      <w:r>
        <w:t xml:space="preserve"> failure and/or for any damage caused as a result </w:t>
      </w:r>
      <w:r>
        <w:lastRenderedPageBreak/>
        <w:t xml:space="preserve">of </w:t>
      </w:r>
      <w:r w:rsidR="00FB5857">
        <w:t xml:space="preserve">any </w:t>
      </w:r>
      <w:r>
        <w:t xml:space="preserve">intentional and/or negligent act by a third party and/or any other party beyond its control. In particular, and </w:t>
      </w:r>
      <w:r w:rsidR="00FB5857">
        <w:t>the for</w:t>
      </w:r>
      <w:r w:rsidR="00B8344A">
        <w:t>e</w:t>
      </w:r>
      <w:r w:rsidR="00FB5857">
        <w:t>going notwithstanding</w:t>
      </w:r>
      <w:r>
        <w:t xml:space="preserve">, the National Library will not bear any responsibility for loss of any information stored in the </w:t>
      </w:r>
      <w:r w:rsidR="008709B6">
        <w:t>System</w:t>
      </w:r>
      <w:r w:rsidR="00FB5857">
        <w:t>,</w:t>
      </w:r>
      <w:r>
        <w:t xml:space="preserve"> and does not guarantee that this information will be </w:t>
      </w:r>
      <w:r w:rsidR="00F55CC1">
        <w:t>retained</w:t>
      </w:r>
      <w:r>
        <w:t xml:space="preserve"> and/or </w:t>
      </w:r>
      <w:commentRangeStart w:id="2"/>
      <w:r w:rsidR="00F55CC1">
        <w:t>protected</w:t>
      </w:r>
      <w:commentRangeEnd w:id="2"/>
      <w:r w:rsidR="00F55CC1">
        <w:rPr>
          <w:rStyle w:val="CommentReference"/>
        </w:rPr>
        <w:commentReference w:id="2"/>
      </w:r>
      <w:r>
        <w:t>.</w:t>
      </w:r>
    </w:p>
    <w:p w14:paraId="09638880" w14:textId="500098B6" w:rsidR="00C54143" w:rsidRDefault="00C54143" w:rsidP="00F55CC1">
      <w:pPr>
        <w:pStyle w:val="ListParagraph"/>
        <w:numPr>
          <w:ilvl w:val="0"/>
          <w:numId w:val="1"/>
        </w:numPr>
        <w:ind w:left="357" w:hanging="357"/>
        <w:contextualSpacing w:val="0"/>
        <w:jc w:val="both"/>
      </w:pPr>
      <w:r>
        <w:t>The for</w:t>
      </w:r>
      <w:r w:rsidR="00B8344A">
        <w:t>e</w:t>
      </w:r>
      <w:r>
        <w:t>going notwithstanding, if</w:t>
      </w:r>
      <w:r w:rsidR="00F55CC1">
        <w:t>,</w:t>
      </w:r>
      <w:r>
        <w:t xml:space="preserve"> as a result of a malfunction in the </w:t>
      </w:r>
      <w:r w:rsidR="008709B6">
        <w:t>System</w:t>
      </w:r>
      <w:r>
        <w:t xml:space="preserve"> (as opposed to another reason, such as a malfunction in your computer or device), you are prevented from </w:t>
      </w:r>
      <w:r w:rsidR="00F55CC1">
        <w:t>viewing</w:t>
      </w:r>
      <w:r>
        <w:t xml:space="preserve"> a movie for which you </w:t>
      </w:r>
      <w:r w:rsidR="00FB5857">
        <w:t xml:space="preserve">have </w:t>
      </w:r>
      <w:r>
        <w:t xml:space="preserve">paid a viewing fee, please send the National Library </w:t>
      </w:r>
      <w:r w:rsidR="00F55CC1">
        <w:t xml:space="preserve">the </w:t>
      </w:r>
      <w:r>
        <w:t xml:space="preserve">relevant </w:t>
      </w:r>
      <w:r w:rsidR="00FB5857">
        <w:t>details</w:t>
      </w:r>
      <w:r>
        <w:t xml:space="preserve">. If it </w:t>
      </w:r>
      <w:r w:rsidR="00FB5857">
        <w:t xml:space="preserve">transpires </w:t>
      </w:r>
      <w:r>
        <w:t xml:space="preserve">that the complaint is justified, the National Library will refund the </w:t>
      </w:r>
      <w:r w:rsidR="00FB5857">
        <w:t xml:space="preserve">paid </w:t>
      </w:r>
      <w:r>
        <w:t>viewing fee.</w:t>
      </w:r>
    </w:p>
    <w:p w14:paraId="4A784C73" w14:textId="6A03613C" w:rsidR="00C54143" w:rsidRDefault="00C54143" w:rsidP="00F55CC1">
      <w:pPr>
        <w:pStyle w:val="ListParagraph"/>
        <w:numPr>
          <w:ilvl w:val="0"/>
          <w:numId w:val="1"/>
        </w:numPr>
        <w:ind w:left="357" w:hanging="357"/>
        <w:contextualSpacing w:val="0"/>
        <w:jc w:val="both"/>
      </w:pPr>
      <w:r>
        <w:t xml:space="preserve">The National Library does not undertake to </w:t>
      </w:r>
      <w:r w:rsidR="00F55CC1">
        <w:t>maintain</w:t>
      </w:r>
      <w:r w:rsidR="00FB5857">
        <w:t xml:space="preserve"> </w:t>
      </w:r>
      <w:r>
        <w:t>backup</w:t>
      </w:r>
      <w:r w:rsidR="00F55CC1">
        <w:t>s</w:t>
      </w:r>
      <w:r>
        <w:t xml:space="preserve"> of any material</w:t>
      </w:r>
      <w:r w:rsidR="00FB5857">
        <w:t>s</w:t>
      </w:r>
      <w:r>
        <w:t xml:space="preserve"> stored in the </w:t>
      </w:r>
      <w:r w:rsidR="008709B6">
        <w:t>System</w:t>
      </w:r>
      <w:r>
        <w:t>.</w:t>
      </w:r>
    </w:p>
    <w:p w14:paraId="0419A93A" w14:textId="177312D6" w:rsidR="00C54143" w:rsidRDefault="00FB5857" w:rsidP="00B8344A">
      <w:pPr>
        <w:pStyle w:val="ListParagraph"/>
        <w:numPr>
          <w:ilvl w:val="0"/>
          <w:numId w:val="1"/>
        </w:numPr>
        <w:ind w:left="357" w:hanging="357"/>
        <w:contextualSpacing w:val="0"/>
        <w:jc w:val="both"/>
      </w:pPr>
      <w:r>
        <w:t>The for</w:t>
      </w:r>
      <w:r w:rsidR="00B8344A">
        <w:t>e</w:t>
      </w:r>
      <w:r>
        <w:t>going notwithstanding</w:t>
      </w:r>
      <w:r w:rsidR="00C54143">
        <w:t xml:space="preserve">, the National Library may proactively disable the </w:t>
      </w:r>
      <w:r w:rsidR="008709B6">
        <w:t>System</w:t>
      </w:r>
      <w:r w:rsidR="00C54143">
        <w:t xml:space="preserve"> from time to time for maintenance and/or upgrad</w:t>
      </w:r>
      <w:r w:rsidR="00B8344A">
        <w:t>ing</w:t>
      </w:r>
      <w:r w:rsidR="00C54143">
        <w:t xml:space="preserve"> and/or updating</w:t>
      </w:r>
      <w:r>
        <w:t xml:space="preserve"> actions</w:t>
      </w:r>
      <w:r w:rsidR="00C54143">
        <w:t xml:space="preserve">, </w:t>
      </w:r>
      <w:r w:rsidR="004246F0">
        <w:t xml:space="preserve">and </w:t>
      </w:r>
      <w:r w:rsidR="00C54143">
        <w:t>delet</w:t>
      </w:r>
      <w:r>
        <w:t>e</w:t>
      </w:r>
      <w:r w:rsidR="00C54143">
        <w:t xml:space="preserve"> any material stored in any part of the </w:t>
      </w:r>
      <w:r w:rsidR="008709B6">
        <w:t>System</w:t>
      </w:r>
      <w:r w:rsidR="00C54143">
        <w:t>, including in forums</w:t>
      </w:r>
      <w:r>
        <w:t>,</w:t>
      </w:r>
      <w:r w:rsidR="00C54143">
        <w:t xml:space="preserve"> </w:t>
      </w:r>
      <w:r w:rsidR="00B8344A">
        <w:t>at</w:t>
      </w:r>
      <w:r>
        <w:t xml:space="preserve"> </w:t>
      </w:r>
      <w:r w:rsidR="00C54143">
        <w:t xml:space="preserve">its </w:t>
      </w:r>
      <w:r>
        <w:t>exclusive discretion</w:t>
      </w:r>
      <w:r w:rsidR="00C54143">
        <w:t>.</w:t>
      </w:r>
    </w:p>
    <w:p w14:paraId="677DDA8D" w14:textId="269A2394" w:rsidR="00C54143" w:rsidRPr="00C54143" w:rsidRDefault="00C54143" w:rsidP="00C54143">
      <w:pPr>
        <w:jc w:val="both"/>
        <w:rPr>
          <w:b/>
          <w:bCs/>
        </w:rPr>
      </w:pPr>
      <w:r w:rsidRPr="00C54143">
        <w:rPr>
          <w:b/>
          <w:bCs/>
        </w:rPr>
        <w:t>Miscellaneous</w:t>
      </w:r>
    </w:p>
    <w:p w14:paraId="6236542C" w14:textId="1D105FF3" w:rsidR="00C54143" w:rsidRDefault="00C54143" w:rsidP="00BC0D96">
      <w:pPr>
        <w:pStyle w:val="ListParagraph"/>
        <w:numPr>
          <w:ilvl w:val="0"/>
          <w:numId w:val="1"/>
        </w:numPr>
        <w:ind w:left="357" w:hanging="357"/>
        <w:contextualSpacing w:val="0"/>
        <w:jc w:val="both"/>
      </w:pPr>
      <w:r>
        <w:t xml:space="preserve">These </w:t>
      </w:r>
      <w:r w:rsidR="00FB5857">
        <w:t>T</w:t>
      </w:r>
      <w:r>
        <w:t xml:space="preserve">erms of </w:t>
      </w:r>
      <w:r w:rsidR="00FB5857">
        <w:t>U</w:t>
      </w:r>
      <w:r>
        <w:t xml:space="preserve">se apply in addition to all the </w:t>
      </w:r>
      <w:r w:rsidR="00FB5857">
        <w:t xml:space="preserve">terms and conditions </w:t>
      </w:r>
      <w:r>
        <w:t xml:space="preserve">published in the </w:t>
      </w:r>
      <w:r w:rsidR="008709B6">
        <w:t>System</w:t>
      </w:r>
      <w:r w:rsidR="00FB5857">
        <w:t xml:space="preserve"> itself</w:t>
      </w:r>
      <w:r>
        <w:t xml:space="preserve">. In any case of conflict between these Terms of Use and </w:t>
      </w:r>
      <w:r w:rsidR="00FB5857">
        <w:t xml:space="preserve">any provisions </w:t>
      </w:r>
      <w:r>
        <w:t xml:space="preserve">in the </w:t>
      </w:r>
      <w:r w:rsidR="008709B6">
        <w:t>System</w:t>
      </w:r>
      <w:r w:rsidR="00FB5857">
        <w:t xml:space="preserve"> itself</w:t>
      </w:r>
      <w:r>
        <w:t xml:space="preserve">, </w:t>
      </w:r>
      <w:r w:rsidR="00FB5857">
        <w:t xml:space="preserve">these </w:t>
      </w:r>
      <w:r w:rsidR="00BC0D96">
        <w:t>provisions</w:t>
      </w:r>
      <w:r w:rsidR="00B8344A">
        <w:t xml:space="preserve"> </w:t>
      </w:r>
      <w:r>
        <w:t xml:space="preserve">will be interpreted, as far as possible, as complementary. To the extent that such interpretation is not possible, the </w:t>
      </w:r>
      <w:r w:rsidR="00FB5857">
        <w:t xml:space="preserve">provisions </w:t>
      </w:r>
      <w:r w:rsidR="00B8344A">
        <w:t xml:space="preserve">of </w:t>
      </w:r>
      <w:r>
        <w:t>these Terms of Use</w:t>
      </w:r>
      <w:r w:rsidR="00FB5857" w:rsidRPr="00FB5857">
        <w:t xml:space="preserve"> </w:t>
      </w:r>
      <w:r w:rsidR="00FB5857">
        <w:t>shall prevail</w:t>
      </w:r>
      <w:r>
        <w:t>.</w:t>
      </w:r>
    </w:p>
    <w:p w14:paraId="59480CFA" w14:textId="2BC99D92" w:rsidR="00C54143" w:rsidRDefault="00C54143" w:rsidP="00B8344A">
      <w:pPr>
        <w:pStyle w:val="ListParagraph"/>
        <w:numPr>
          <w:ilvl w:val="0"/>
          <w:numId w:val="1"/>
        </w:numPr>
        <w:ind w:left="357" w:hanging="357"/>
        <w:contextualSpacing w:val="0"/>
        <w:jc w:val="both"/>
      </w:pPr>
      <w:r>
        <w:t xml:space="preserve">The National Library may change or update the Terms of Use at any time. Any </w:t>
      </w:r>
      <w:r w:rsidR="00FB5857">
        <w:t xml:space="preserve">such </w:t>
      </w:r>
      <w:r>
        <w:t xml:space="preserve">change or update will take effect upon publication in the </w:t>
      </w:r>
      <w:r w:rsidR="008709B6">
        <w:t>System</w:t>
      </w:r>
      <w:r>
        <w:t xml:space="preserve">. It is recommended that you </w:t>
      </w:r>
      <w:r w:rsidR="00B8344A">
        <w:t>refer to</w:t>
      </w:r>
      <w:r>
        <w:t xml:space="preserve"> the Terms of Use from time to time for changes or updates.</w:t>
      </w:r>
    </w:p>
    <w:p w14:paraId="3C26A95D" w14:textId="577D09A0" w:rsidR="00C54143" w:rsidRDefault="00FB5857" w:rsidP="00B8344A">
      <w:pPr>
        <w:pStyle w:val="ListParagraph"/>
        <w:numPr>
          <w:ilvl w:val="0"/>
          <w:numId w:val="1"/>
        </w:numPr>
        <w:ind w:left="357" w:hanging="357"/>
        <w:contextualSpacing w:val="0"/>
        <w:jc w:val="both"/>
      </w:pPr>
      <w:r>
        <w:t xml:space="preserve">All provisions </w:t>
      </w:r>
      <w:r w:rsidR="00C54143">
        <w:t xml:space="preserve">in these </w:t>
      </w:r>
      <w:r>
        <w:t>T</w:t>
      </w:r>
      <w:r w:rsidR="00C54143">
        <w:t xml:space="preserve">erms of </w:t>
      </w:r>
      <w:r>
        <w:t>U</w:t>
      </w:r>
      <w:r w:rsidR="00C54143">
        <w:t xml:space="preserve">se </w:t>
      </w:r>
      <w:r w:rsidR="00B8344A">
        <w:t xml:space="preserve">are written </w:t>
      </w:r>
      <w:r w:rsidR="00C54143">
        <w:t>in the masculine</w:t>
      </w:r>
      <w:r>
        <w:t xml:space="preserve"> form</w:t>
      </w:r>
      <w:r w:rsidR="00C54143">
        <w:t xml:space="preserve">, </w:t>
      </w:r>
      <w:r w:rsidR="00B8344A">
        <w:t>but refer, of course, to anyone using the System</w:t>
      </w:r>
      <w:r w:rsidR="00B8344A">
        <w:t>. In addition, ev</w:t>
      </w:r>
      <w:r w:rsidR="00C54143">
        <w:t xml:space="preserve">erything </w:t>
      </w:r>
      <w:r>
        <w:t xml:space="preserve">stated </w:t>
      </w:r>
      <w:r w:rsidR="00C54143">
        <w:t xml:space="preserve">in the singular also </w:t>
      </w:r>
      <w:r w:rsidR="00B8344A">
        <w:t>implicitly refers to</w:t>
      </w:r>
      <w:r w:rsidR="00C54143">
        <w:t xml:space="preserve"> the plural, and vice versa, if </w:t>
      </w:r>
      <w:r>
        <w:t xml:space="preserve">the context does </w:t>
      </w:r>
      <w:r w:rsidR="00C54143">
        <w:t>not</w:t>
      </w:r>
      <w:r w:rsidR="00B8344A">
        <w:t xml:space="preserve"> so</w:t>
      </w:r>
      <w:r w:rsidR="00C54143">
        <w:t xml:space="preserve"> impl</w:t>
      </w:r>
      <w:r>
        <w:t xml:space="preserve">y </w:t>
      </w:r>
      <w:r w:rsidR="00C54143">
        <w:t>otherwise.</w:t>
      </w:r>
    </w:p>
    <w:p w14:paraId="323C26C2" w14:textId="16D6325A" w:rsidR="00C54143" w:rsidRDefault="00C54143" w:rsidP="00C54143">
      <w:pPr>
        <w:pStyle w:val="ListParagraph"/>
        <w:numPr>
          <w:ilvl w:val="0"/>
          <w:numId w:val="1"/>
        </w:numPr>
        <w:ind w:left="357" w:hanging="357"/>
        <w:contextualSpacing w:val="0"/>
        <w:jc w:val="both"/>
      </w:pPr>
      <w:r>
        <w:t xml:space="preserve">The National Library may at any time transfer ownership of the </w:t>
      </w:r>
      <w:r w:rsidR="008709B6">
        <w:t>System</w:t>
      </w:r>
      <w:r>
        <w:t xml:space="preserve"> and/or the right to operate it in full and/or in part</w:t>
      </w:r>
      <w:r w:rsidR="00FB5857">
        <w:t>,</w:t>
      </w:r>
      <w:r>
        <w:t xml:space="preserve"> to any other party, copy and/or transfer the </w:t>
      </w:r>
      <w:r w:rsidR="008709B6">
        <w:t>System</w:t>
      </w:r>
      <w:r>
        <w:t xml:space="preserve"> in its entirety and/or in part to any other address and/or change the name of the </w:t>
      </w:r>
      <w:r w:rsidR="008709B6">
        <w:t>System</w:t>
      </w:r>
      <w:r>
        <w:t xml:space="preserve"> and/or suspend its activity and/or </w:t>
      </w:r>
      <w:r w:rsidR="004246F0">
        <w:t xml:space="preserve">shut it down </w:t>
      </w:r>
      <w:r>
        <w:t xml:space="preserve">altogether. The </w:t>
      </w:r>
      <w:r w:rsidR="00FB5857">
        <w:t>U</w:t>
      </w:r>
      <w:r>
        <w:t xml:space="preserve">ser and/or </w:t>
      </w:r>
      <w:r w:rsidR="00FB5857">
        <w:t xml:space="preserve">any agent thereof </w:t>
      </w:r>
      <w:r>
        <w:t xml:space="preserve">will have </w:t>
      </w:r>
      <w:r w:rsidR="00FB5857">
        <w:t xml:space="preserve">no </w:t>
      </w:r>
      <w:r>
        <w:t xml:space="preserve">claim and/or </w:t>
      </w:r>
      <w:r w:rsidR="00FB5857">
        <w:t xml:space="preserve">legal action </w:t>
      </w:r>
      <w:r>
        <w:t xml:space="preserve">and/or demand </w:t>
      </w:r>
      <w:r w:rsidR="00FB5857" w:rsidRPr="003E0745">
        <w:rPr>
          <w:i/>
          <w:iCs/>
        </w:rPr>
        <w:t>vis-à-vis</w:t>
      </w:r>
      <w:r w:rsidR="00FB5857">
        <w:t xml:space="preserve"> </w:t>
      </w:r>
      <w:r>
        <w:t xml:space="preserve">the National Library in connection with the </w:t>
      </w:r>
      <w:r w:rsidR="00FB5857">
        <w:t>aforementioned</w:t>
      </w:r>
      <w:r>
        <w:t>.</w:t>
      </w:r>
    </w:p>
    <w:p w14:paraId="48A7AF60" w14:textId="24C1C4F0" w:rsidR="00C54143" w:rsidRDefault="00C54143" w:rsidP="00BC0D96">
      <w:pPr>
        <w:pStyle w:val="ListParagraph"/>
        <w:numPr>
          <w:ilvl w:val="0"/>
          <w:numId w:val="1"/>
        </w:numPr>
        <w:ind w:left="357" w:hanging="357"/>
        <w:contextualSpacing w:val="0"/>
        <w:jc w:val="both"/>
      </w:pPr>
      <w:r>
        <w:t xml:space="preserve">These Terms of Use </w:t>
      </w:r>
      <w:r w:rsidR="00BC0D96">
        <w:t xml:space="preserve">represent the full extent of </w:t>
      </w:r>
      <w:r>
        <w:t xml:space="preserve">all that is agreed </w:t>
      </w:r>
      <w:r w:rsidR="00BC0D96">
        <w:t xml:space="preserve">upon </w:t>
      </w:r>
      <w:r>
        <w:t>between the parties. Any prior agreement</w:t>
      </w:r>
      <w:r w:rsidR="00BC0D96">
        <w:t>s</w:t>
      </w:r>
      <w:r>
        <w:t xml:space="preserve"> and/or understanding</w:t>
      </w:r>
      <w:r w:rsidR="00BC0D96">
        <w:t>s</w:t>
      </w:r>
      <w:bookmarkStart w:id="3" w:name="_GoBack"/>
      <w:bookmarkEnd w:id="3"/>
      <w:r>
        <w:t xml:space="preserve"> </w:t>
      </w:r>
      <w:r w:rsidR="00FB5857">
        <w:t xml:space="preserve">are hereby null and </w:t>
      </w:r>
      <w:r>
        <w:t xml:space="preserve">void. </w:t>
      </w:r>
      <w:r w:rsidR="00FB5857">
        <w:t xml:space="preserve">Every </w:t>
      </w:r>
      <w:r>
        <w:t xml:space="preserve">change to these Terms of Use </w:t>
      </w:r>
      <w:r w:rsidR="00B8344A">
        <w:t>shall</w:t>
      </w:r>
      <w:r>
        <w:t xml:space="preserve"> be in writing only. </w:t>
      </w:r>
      <w:r w:rsidR="00FB5857">
        <w:t xml:space="preserve">Clause </w:t>
      </w:r>
      <w:r>
        <w:t>headings in these Terms of Use are for convenience only</w:t>
      </w:r>
      <w:r w:rsidR="00FB5857">
        <w:t>,</w:t>
      </w:r>
      <w:r>
        <w:t xml:space="preserve"> and </w:t>
      </w:r>
      <w:r w:rsidR="00FB5857">
        <w:t xml:space="preserve">this Agreement </w:t>
      </w:r>
      <w:r>
        <w:t xml:space="preserve">should not be </w:t>
      </w:r>
      <w:r w:rsidR="00FB5857">
        <w:t>interpreted in accordance with them</w:t>
      </w:r>
      <w:r>
        <w:t>.</w:t>
      </w:r>
    </w:p>
    <w:p w14:paraId="335A5858" w14:textId="0124CEDC" w:rsidR="008709B6" w:rsidRDefault="00C54143" w:rsidP="00FB5857">
      <w:pPr>
        <w:pStyle w:val="ListParagraph"/>
        <w:numPr>
          <w:ilvl w:val="0"/>
          <w:numId w:val="1"/>
        </w:numPr>
        <w:ind w:left="357" w:hanging="357"/>
        <w:contextualSpacing w:val="0"/>
        <w:jc w:val="both"/>
      </w:pPr>
      <w:r>
        <w:t xml:space="preserve">The law applicable to these Terms of Use is the law of the State of Israel. The competent courts in the city of Jerusalem have unique </w:t>
      </w:r>
      <w:r w:rsidR="00FB5857">
        <w:t xml:space="preserve">jurisdiction </w:t>
      </w:r>
      <w:r>
        <w:t xml:space="preserve">to </w:t>
      </w:r>
      <w:r w:rsidR="00FB5857">
        <w:t xml:space="preserve">entertain </w:t>
      </w:r>
      <w:r>
        <w:t xml:space="preserve">any dispute between the parties in connection with this </w:t>
      </w:r>
      <w:r w:rsidR="00FB5857">
        <w:t>A</w:t>
      </w:r>
      <w:r>
        <w:t>greement and/or arising herefrom</w:t>
      </w:r>
      <w:r w:rsidR="00FB5857">
        <w:t>,</w:t>
      </w:r>
      <w:r>
        <w:t xml:space="preserve"> wh</w:t>
      </w:r>
      <w:r w:rsidR="00FB5857">
        <w:t>ere</w:t>
      </w:r>
      <w:r>
        <w:t>ver the</w:t>
      </w:r>
      <w:r w:rsidR="00213BB0">
        <w:t xml:space="preserve"> parties </w:t>
      </w:r>
      <w:r>
        <w:t xml:space="preserve">may </w:t>
      </w:r>
      <w:r w:rsidR="00FB5857">
        <w:t>reside</w:t>
      </w:r>
      <w:r>
        <w:t>.</w:t>
      </w:r>
    </w:p>
    <w:sectPr w:rsidR="008709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20-10-27T14:49:00Z" w:initials="SD">
    <w:p w14:paraId="16C388AC" w14:textId="79AE1613" w:rsidR="00B8344A" w:rsidRDefault="00B8344A">
      <w:pPr>
        <w:pStyle w:val="CommentText"/>
      </w:pPr>
      <w:r>
        <w:rPr>
          <w:rStyle w:val="CommentReference"/>
        </w:rPr>
        <w:annotationRef/>
      </w:r>
      <w:r>
        <w:t>The material regarding masculine/feminine appears in clause 34.</w:t>
      </w:r>
    </w:p>
  </w:comment>
  <w:comment w:id="1" w:author="Susan" w:date="2020-10-27T14:22:00Z" w:initials="SD">
    <w:p w14:paraId="4D8FBAC1" w14:textId="29115C78" w:rsidR="005966CA" w:rsidRDefault="005966CA">
      <w:pPr>
        <w:pStyle w:val="CommentText"/>
      </w:pPr>
      <w:r>
        <w:rPr>
          <w:rStyle w:val="CommentReference"/>
        </w:rPr>
        <w:annotationRef/>
      </w:r>
      <w:r>
        <w:t>Consider placing a link here.</w:t>
      </w:r>
    </w:p>
  </w:comment>
  <w:comment w:id="2" w:author="Susan" w:date="2020-10-27T14:42:00Z" w:initials="SD">
    <w:p w14:paraId="0917FA57" w14:textId="6F240D5F" w:rsidR="00F55CC1" w:rsidRDefault="00F55CC1">
      <w:pPr>
        <w:pStyle w:val="CommentText"/>
      </w:pPr>
      <w:r>
        <w:rPr>
          <w:rStyle w:val="CommentReference"/>
        </w:rPr>
        <w:annotationRef/>
      </w:r>
      <w:r>
        <w:t>Does this accurately reflect the intention of the Hebrew?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C388AC" w15:done="0"/>
  <w15:commentEx w15:paraId="4D8FBAC1" w15:done="0"/>
  <w15:commentEx w15:paraId="0917FA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E1B6E"/>
    <w:multiLevelType w:val="hybridMultilevel"/>
    <w:tmpl w:val="C166E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B3"/>
    <w:rsid w:val="00001FF4"/>
    <w:rsid w:val="00002838"/>
    <w:rsid w:val="000036F7"/>
    <w:rsid w:val="000048BD"/>
    <w:rsid w:val="00005310"/>
    <w:rsid w:val="0000570F"/>
    <w:rsid w:val="00006127"/>
    <w:rsid w:val="00006538"/>
    <w:rsid w:val="00013F21"/>
    <w:rsid w:val="00020707"/>
    <w:rsid w:val="000209B0"/>
    <w:rsid w:val="00020A2C"/>
    <w:rsid w:val="00021251"/>
    <w:rsid w:val="00021FD0"/>
    <w:rsid w:val="00022F01"/>
    <w:rsid w:val="00024FC4"/>
    <w:rsid w:val="00026840"/>
    <w:rsid w:val="00030120"/>
    <w:rsid w:val="0003031A"/>
    <w:rsid w:val="000316E9"/>
    <w:rsid w:val="00031A6C"/>
    <w:rsid w:val="0003224A"/>
    <w:rsid w:val="00032DA1"/>
    <w:rsid w:val="00036B9C"/>
    <w:rsid w:val="00037D1B"/>
    <w:rsid w:val="0004052F"/>
    <w:rsid w:val="00040C18"/>
    <w:rsid w:val="0004154E"/>
    <w:rsid w:val="00041BD5"/>
    <w:rsid w:val="0004265A"/>
    <w:rsid w:val="00042DAB"/>
    <w:rsid w:val="00043605"/>
    <w:rsid w:val="00044E65"/>
    <w:rsid w:val="00050395"/>
    <w:rsid w:val="000506A0"/>
    <w:rsid w:val="0005090C"/>
    <w:rsid w:val="00051908"/>
    <w:rsid w:val="00053AEB"/>
    <w:rsid w:val="000550A9"/>
    <w:rsid w:val="000552CC"/>
    <w:rsid w:val="00057042"/>
    <w:rsid w:val="000570E5"/>
    <w:rsid w:val="000577E3"/>
    <w:rsid w:val="00057E5E"/>
    <w:rsid w:val="00063307"/>
    <w:rsid w:val="000634B4"/>
    <w:rsid w:val="00063A8B"/>
    <w:rsid w:val="0006466E"/>
    <w:rsid w:val="000653C2"/>
    <w:rsid w:val="0006558B"/>
    <w:rsid w:val="0006619C"/>
    <w:rsid w:val="000719D6"/>
    <w:rsid w:val="0007411F"/>
    <w:rsid w:val="00076F65"/>
    <w:rsid w:val="00077B7A"/>
    <w:rsid w:val="00080BC1"/>
    <w:rsid w:val="00080DF8"/>
    <w:rsid w:val="00080FCD"/>
    <w:rsid w:val="00081CC6"/>
    <w:rsid w:val="000839D0"/>
    <w:rsid w:val="00083D4D"/>
    <w:rsid w:val="00091B40"/>
    <w:rsid w:val="000923FC"/>
    <w:rsid w:val="00093487"/>
    <w:rsid w:val="00093843"/>
    <w:rsid w:val="00093DE0"/>
    <w:rsid w:val="00096555"/>
    <w:rsid w:val="00097220"/>
    <w:rsid w:val="00097264"/>
    <w:rsid w:val="00097346"/>
    <w:rsid w:val="000A03F6"/>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F2663"/>
    <w:rsid w:val="000F28A4"/>
    <w:rsid w:val="000F38C7"/>
    <w:rsid w:val="000F3D13"/>
    <w:rsid w:val="000F4B6F"/>
    <w:rsid w:val="000F5389"/>
    <w:rsid w:val="000F562E"/>
    <w:rsid w:val="000F600E"/>
    <w:rsid w:val="00102176"/>
    <w:rsid w:val="00102AF5"/>
    <w:rsid w:val="0010357F"/>
    <w:rsid w:val="001035EF"/>
    <w:rsid w:val="0010546F"/>
    <w:rsid w:val="00110469"/>
    <w:rsid w:val="00110FF8"/>
    <w:rsid w:val="00113773"/>
    <w:rsid w:val="0011449D"/>
    <w:rsid w:val="001144FF"/>
    <w:rsid w:val="00114822"/>
    <w:rsid w:val="0011599E"/>
    <w:rsid w:val="00116336"/>
    <w:rsid w:val="001167BC"/>
    <w:rsid w:val="001174DB"/>
    <w:rsid w:val="001204EF"/>
    <w:rsid w:val="001212BB"/>
    <w:rsid w:val="001215B1"/>
    <w:rsid w:val="00121851"/>
    <w:rsid w:val="00122A6A"/>
    <w:rsid w:val="001269CE"/>
    <w:rsid w:val="0013021C"/>
    <w:rsid w:val="00132793"/>
    <w:rsid w:val="00132F33"/>
    <w:rsid w:val="00134B78"/>
    <w:rsid w:val="00134E5E"/>
    <w:rsid w:val="00135E19"/>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4C9F"/>
    <w:rsid w:val="0017648C"/>
    <w:rsid w:val="00176EDE"/>
    <w:rsid w:val="0017736E"/>
    <w:rsid w:val="00177374"/>
    <w:rsid w:val="00182230"/>
    <w:rsid w:val="00182E8D"/>
    <w:rsid w:val="00184532"/>
    <w:rsid w:val="00184929"/>
    <w:rsid w:val="00184B73"/>
    <w:rsid w:val="001850CD"/>
    <w:rsid w:val="001868B3"/>
    <w:rsid w:val="0018705C"/>
    <w:rsid w:val="00187A22"/>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D79DD"/>
    <w:rsid w:val="001E2178"/>
    <w:rsid w:val="001E22E7"/>
    <w:rsid w:val="001E27B0"/>
    <w:rsid w:val="001E2801"/>
    <w:rsid w:val="001E2842"/>
    <w:rsid w:val="001E56AA"/>
    <w:rsid w:val="001E6C2E"/>
    <w:rsid w:val="001E7D16"/>
    <w:rsid w:val="001F2997"/>
    <w:rsid w:val="001F48D5"/>
    <w:rsid w:val="001F494E"/>
    <w:rsid w:val="001F5D2C"/>
    <w:rsid w:val="002007E9"/>
    <w:rsid w:val="00200898"/>
    <w:rsid w:val="00201AA3"/>
    <w:rsid w:val="00203B2D"/>
    <w:rsid w:val="00203C93"/>
    <w:rsid w:val="00203FF1"/>
    <w:rsid w:val="002042C7"/>
    <w:rsid w:val="00204FD1"/>
    <w:rsid w:val="00207931"/>
    <w:rsid w:val="00211FEB"/>
    <w:rsid w:val="00212041"/>
    <w:rsid w:val="00212FCA"/>
    <w:rsid w:val="00213BB0"/>
    <w:rsid w:val="002177CE"/>
    <w:rsid w:val="00217BAE"/>
    <w:rsid w:val="002232A6"/>
    <w:rsid w:val="00223615"/>
    <w:rsid w:val="00224188"/>
    <w:rsid w:val="002242BE"/>
    <w:rsid w:val="00226A2C"/>
    <w:rsid w:val="0022728D"/>
    <w:rsid w:val="00227966"/>
    <w:rsid w:val="00227A80"/>
    <w:rsid w:val="002304FE"/>
    <w:rsid w:val="002305DE"/>
    <w:rsid w:val="002348E0"/>
    <w:rsid w:val="00235945"/>
    <w:rsid w:val="00235F99"/>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973AB"/>
    <w:rsid w:val="002A0555"/>
    <w:rsid w:val="002A194B"/>
    <w:rsid w:val="002A1D02"/>
    <w:rsid w:val="002A1F56"/>
    <w:rsid w:val="002A243C"/>
    <w:rsid w:val="002A3319"/>
    <w:rsid w:val="002A398B"/>
    <w:rsid w:val="002A4B97"/>
    <w:rsid w:val="002A51D6"/>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C4A"/>
    <w:rsid w:val="002C3277"/>
    <w:rsid w:val="002C4759"/>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4DD5"/>
    <w:rsid w:val="002E6621"/>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1845"/>
    <w:rsid w:val="0035239F"/>
    <w:rsid w:val="00352985"/>
    <w:rsid w:val="00356E91"/>
    <w:rsid w:val="00357C02"/>
    <w:rsid w:val="00357C86"/>
    <w:rsid w:val="00361AB7"/>
    <w:rsid w:val="003626BF"/>
    <w:rsid w:val="00363492"/>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1E28"/>
    <w:rsid w:val="003925B6"/>
    <w:rsid w:val="003928DA"/>
    <w:rsid w:val="003953E2"/>
    <w:rsid w:val="00395FB8"/>
    <w:rsid w:val="00397E7C"/>
    <w:rsid w:val="003A00AA"/>
    <w:rsid w:val="003A47C2"/>
    <w:rsid w:val="003A4D60"/>
    <w:rsid w:val="003A4EB3"/>
    <w:rsid w:val="003A4F28"/>
    <w:rsid w:val="003A54F3"/>
    <w:rsid w:val="003A6295"/>
    <w:rsid w:val="003A69F7"/>
    <w:rsid w:val="003B36E2"/>
    <w:rsid w:val="003B42DD"/>
    <w:rsid w:val="003B4C64"/>
    <w:rsid w:val="003B53B5"/>
    <w:rsid w:val="003B6B63"/>
    <w:rsid w:val="003C15F6"/>
    <w:rsid w:val="003C1608"/>
    <w:rsid w:val="003C2DA4"/>
    <w:rsid w:val="003C39C1"/>
    <w:rsid w:val="003C5A4F"/>
    <w:rsid w:val="003C5BDE"/>
    <w:rsid w:val="003C71D0"/>
    <w:rsid w:val="003C7882"/>
    <w:rsid w:val="003C7B3B"/>
    <w:rsid w:val="003C7BA8"/>
    <w:rsid w:val="003D0ACC"/>
    <w:rsid w:val="003D0D0B"/>
    <w:rsid w:val="003D1E6F"/>
    <w:rsid w:val="003D22CD"/>
    <w:rsid w:val="003D3130"/>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B2A"/>
    <w:rsid w:val="003E71EB"/>
    <w:rsid w:val="003F1BE9"/>
    <w:rsid w:val="003F1D3D"/>
    <w:rsid w:val="003F257F"/>
    <w:rsid w:val="003F30C3"/>
    <w:rsid w:val="003F3A53"/>
    <w:rsid w:val="003F4757"/>
    <w:rsid w:val="003F710E"/>
    <w:rsid w:val="003F74A7"/>
    <w:rsid w:val="00400C51"/>
    <w:rsid w:val="004019D9"/>
    <w:rsid w:val="004034D3"/>
    <w:rsid w:val="00403829"/>
    <w:rsid w:val="00404DA5"/>
    <w:rsid w:val="00407119"/>
    <w:rsid w:val="00407904"/>
    <w:rsid w:val="0041168B"/>
    <w:rsid w:val="00411E70"/>
    <w:rsid w:val="004147CC"/>
    <w:rsid w:val="00416CF7"/>
    <w:rsid w:val="00416D80"/>
    <w:rsid w:val="00416FA2"/>
    <w:rsid w:val="00417503"/>
    <w:rsid w:val="0041752C"/>
    <w:rsid w:val="00417C9C"/>
    <w:rsid w:val="00417D9F"/>
    <w:rsid w:val="004201C4"/>
    <w:rsid w:val="004246F0"/>
    <w:rsid w:val="004266DD"/>
    <w:rsid w:val="00427FF2"/>
    <w:rsid w:val="00431313"/>
    <w:rsid w:val="00432B90"/>
    <w:rsid w:val="0043415F"/>
    <w:rsid w:val="0043572C"/>
    <w:rsid w:val="0043792C"/>
    <w:rsid w:val="00440D5F"/>
    <w:rsid w:val="00442228"/>
    <w:rsid w:val="00445602"/>
    <w:rsid w:val="004567F2"/>
    <w:rsid w:val="00456F44"/>
    <w:rsid w:val="004575DD"/>
    <w:rsid w:val="004578A1"/>
    <w:rsid w:val="00463799"/>
    <w:rsid w:val="0046381C"/>
    <w:rsid w:val="00464847"/>
    <w:rsid w:val="004661F0"/>
    <w:rsid w:val="0046628A"/>
    <w:rsid w:val="004668BF"/>
    <w:rsid w:val="00466F09"/>
    <w:rsid w:val="004677CF"/>
    <w:rsid w:val="004736A9"/>
    <w:rsid w:val="00474142"/>
    <w:rsid w:val="00474AAC"/>
    <w:rsid w:val="004751B5"/>
    <w:rsid w:val="004757A9"/>
    <w:rsid w:val="00475900"/>
    <w:rsid w:val="00477900"/>
    <w:rsid w:val="00481044"/>
    <w:rsid w:val="0048161D"/>
    <w:rsid w:val="00481827"/>
    <w:rsid w:val="004818FE"/>
    <w:rsid w:val="0048335B"/>
    <w:rsid w:val="00483615"/>
    <w:rsid w:val="00484352"/>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5C3A"/>
    <w:rsid w:val="004B5C3B"/>
    <w:rsid w:val="004B64E3"/>
    <w:rsid w:val="004C1389"/>
    <w:rsid w:val="004C2A5B"/>
    <w:rsid w:val="004C3519"/>
    <w:rsid w:val="004C6820"/>
    <w:rsid w:val="004D13B5"/>
    <w:rsid w:val="004D2085"/>
    <w:rsid w:val="004D3B00"/>
    <w:rsid w:val="004D3C9A"/>
    <w:rsid w:val="004D51F8"/>
    <w:rsid w:val="004D700B"/>
    <w:rsid w:val="004E009E"/>
    <w:rsid w:val="004E37FE"/>
    <w:rsid w:val="004E3FA8"/>
    <w:rsid w:val="004E41D9"/>
    <w:rsid w:val="004E679B"/>
    <w:rsid w:val="004E7959"/>
    <w:rsid w:val="004E7BA8"/>
    <w:rsid w:val="004E7F19"/>
    <w:rsid w:val="004F1B8C"/>
    <w:rsid w:val="004F391B"/>
    <w:rsid w:val="004F4A16"/>
    <w:rsid w:val="004F5092"/>
    <w:rsid w:val="004F7B28"/>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6502"/>
    <w:rsid w:val="00556645"/>
    <w:rsid w:val="005575E8"/>
    <w:rsid w:val="00561FC9"/>
    <w:rsid w:val="00562B00"/>
    <w:rsid w:val="00562FF3"/>
    <w:rsid w:val="00563B78"/>
    <w:rsid w:val="00566627"/>
    <w:rsid w:val="00566EF2"/>
    <w:rsid w:val="00571ADD"/>
    <w:rsid w:val="005721A7"/>
    <w:rsid w:val="00576BA8"/>
    <w:rsid w:val="0058290B"/>
    <w:rsid w:val="00582FC0"/>
    <w:rsid w:val="00583C00"/>
    <w:rsid w:val="005843FD"/>
    <w:rsid w:val="0058544F"/>
    <w:rsid w:val="00585D97"/>
    <w:rsid w:val="005865A4"/>
    <w:rsid w:val="00587032"/>
    <w:rsid w:val="00587CFE"/>
    <w:rsid w:val="00592700"/>
    <w:rsid w:val="005931FE"/>
    <w:rsid w:val="005966CA"/>
    <w:rsid w:val="00596D74"/>
    <w:rsid w:val="00597488"/>
    <w:rsid w:val="005A06B4"/>
    <w:rsid w:val="005A1E45"/>
    <w:rsid w:val="005A518B"/>
    <w:rsid w:val="005A57EC"/>
    <w:rsid w:val="005A5F74"/>
    <w:rsid w:val="005A6D07"/>
    <w:rsid w:val="005A78AE"/>
    <w:rsid w:val="005A7CC6"/>
    <w:rsid w:val="005B290B"/>
    <w:rsid w:val="005B549C"/>
    <w:rsid w:val="005B66BF"/>
    <w:rsid w:val="005C0222"/>
    <w:rsid w:val="005C030A"/>
    <w:rsid w:val="005C0AFE"/>
    <w:rsid w:val="005C1234"/>
    <w:rsid w:val="005C375F"/>
    <w:rsid w:val="005C719D"/>
    <w:rsid w:val="005C775A"/>
    <w:rsid w:val="005D4CA7"/>
    <w:rsid w:val="005D7C19"/>
    <w:rsid w:val="005E010F"/>
    <w:rsid w:val="005E1617"/>
    <w:rsid w:val="005E1B27"/>
    <w:rsid w:val="005E1C57"/>
    <w:rsid w:val="005E364C"/>
    <w:rsid w:val="005E3F71"/>
    <w:rsid w:val="005E418C"/>
    <w:rsid w:val="005E4918"/>
    <w:rsid w:val="005E4AA8"/>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1883"/>
    <w:rsid w:val="00632D54"/>
    <w:rsid w:val="00633DB5"/>
    <w:rsid w:val="0063586B"/>
    <w:rsid w:val="006417EB"/>
    <w:rsid w:val="0064360D"/>
    <w:rsid w:val="00643B59"/>
    <w:rsid w:val="0064404A"/>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3CC7"/>
    <w:rsid w:val="00674453"/>
    <w:rsid w:val="00675083"/>
    <w:rsid w:val="006808A0"/>
    <w:rsid w:val="00680EC8"/>
    <w:rsid w:val="006810B0"/>
    <w:rsid w:val="006813A9"/>
    <w:rsid w:val="00682F23"/>
    <w:rsid w:val="0068303A"/>
    <w:rsid w:val="00683B81"/>
    <w:rsid w:val="006840AF"/>
    <w:rsid w:val="00686A41"/>
    <w:rsid w:val="00687A0D"/>
    <w:rsid w:val="00691CEB"/>
    <w:rsid w:val="0069217D"/>
    <w:rsid w:val="00692B89"/>
    <w:rsid w:val="00693F51"/>
    <w:rsid w:val="00694B01"/>
    <w:rsid w:val="006958C1"/>
    <w:rsid w:val="00697616"/>
    <w:rsid w:val="006A3173"/>
    <w:rsid w:val="006A5DA0"/>
    <w:rsid w:val="006A6321"/>
    <w:rsid w:val="006A7B7E"/>
    <w:rsid w:val="006B1F13"/>
    <w:rsid w:val="006B2A68"/>
    <w:rsid w:val="006B371A"/>
    <w:rsid w:val="006B4AE0"/>
    <w:rsid w:val="006B517E"/>
    <w:rsid w:val="006B5583"/>
    <w:rsid w:val="006B6EA9"/>
    <w:rsid w:val="006C1DF7"/>
    <w:rsid w:val="006C28AA"/>
    <w:rsid w:val="006C45CD"/>
    <w:rsid w:val="006C463B"/>
    <w:rsid w:val="006C663C"/>
    <w:rsid w:val="006C68B3"/>
    <w:rsid w:val="006C6D10"/>
    <w:rsid w:val="006C706D"/>
    <w:rsid w:val="006C7682"/>
    <w:rsid w:val="006D0FF8"/>
    <w:rsid w:val="006D10BA"/>
    <w:rsid w:val="006D142D"/>
    <w:rsid w:val="006D1B1C"/>
    <w:rsid w:val="006D1DAB"/>
    <w:rsid w:val="006D3DE1"/>
    <w:rsid w:val="006D41C5"/>
    <w:rsid w:val="006E2848"/>
    <w:rsid w:val="006E2EA3"/>
    <w:rsid w:val="006E379A"/>
    <w:rsid w:val="006E6A1C"/>
    <w:rsid w:val="006E6A46"/>
    <w:rsid w:val="006E6B79"/>
    <w:rsid w:val="006E7A57"/>
    <w:rsid w:val="006E7BC5"/>
    <w:rsid w:val="006F1471"/>
    <w:rsid w:val="006F20F1"/>
    <w:rsid w:val="006F26B4"/>
    <w:rsid w:val="006F7A81"/>
    <w:rsid w:val="006F7FF1"/>
    <w:rsid w:val="007007B3"/>
    <w:rsid w:val="007026DA"/>
    <w:rsid w:val="0070274E"/>
    <w:rsid w:val="0070412C"/>
    <w:rsid w:val="007043E5"/>
    <w:rsid w:val="00706FB1"/>
    <w:rsid w:val="007079FB"/>
    <w:rsid w:val="007101B6"/>
    <w:rsid w:val="00710E3E"/>
    <w:rsid w:val="00710F0C"/>
    <w:rsid w:val="00711189"/>
    <w:rsid w:val="00711C99"/>
    <w:rsid w:val="0071393D"/>
    <w:rsid w:val="00713FA5"/>
    <w:rsid w:val="00715B64"/>
    <w:rsid w:val="00717652"/>
    <w:rsid w:val="00717882"/>
    <w:rsid w:val="00720694"/>
    <w:rsid w:val="0072198F"/>
    <w:rsid w:val="00723849"/>
    <w:rsid w:val="0073384E"/>
    <w:rsid w:val="007344E7"/>
    <w:rsid w:val="00734E76"/>
    <w:rsid w:val="007352A5"/>
    <w:rsid w:val="007353CC"/>
    <w:rsid w:val="00735AF0"/>
    <w:rsid w:val="00736E5B"/>
    <w:rsid w:val="0074059A"/>
    <w:rsid w:val="007410E2"/>
    <w:rsid w:val="007464FE"/>
    <w:rsid w:val="007519D8"/>
    <w:rsid w:val="007530FB"/>
    <w:rsid w:val="00753545"/>
    <w:rsid w:val="0075472F"/>
    <w:rsid w:val="00760B49"/>
    <w:rsid w:val="007612B1"/>
    <w:rsid w:val="007614B1"/>
    <w:rsid w:val="0076192E"/>
    <w:rsid w:val="00761C52"/>
    <w:rsid w:val="007641CC"/>
    <w:rsid w:val="007645D0"/>
    <w:rsid w:val="007656E6"/>
    <w:rsid w:val="0077099E"/>
    <w:rsid w:val="007721B0"/>
    <w:rsid w:val="0077235A"/>
    <w:rsid w:val="00773677"/>
    <w:rsid w:val="00774B76"/>
    <w:rsid w:val="00784C9D"/>
    <w:rsid w:val="00784F62"/>
    <w:rsid w:val="0078641C"/>
    <w:rsid w:val="0078700E"/>
    <w:rsid w:val="007876EC"/>
    <w:rsid w:val="0079001C"/>
    <w:rsid w:val="00791838"/>
    <w:rsid w:val="00792914"/>
    <w:rsid w:val="007943E3"/>
    <w:rsid w:val="00796347"/>
    <w:rsid w:val="00797F1E"/>
    <w:rsid w:val="007A08CE"/>
    <w:rsid w:val="007A0ACD"/>
    <w:rsid w:val="007A1F15"/>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61DA"/>
    <w:rsid w:val="007D665E"/>
    <w:rsid w:val="007D6873"/>
    <w:rsid w:val="007E266C"/>
    <w:rsid w:val="007E3479"/>
    <w:rsid w:val="007E3888"/>
    <w:rsid w:val="007E76C4"/>
    <w:rsid w:val="007F0670"/>
    <w:rsid w:val="007F1B7B"/>
    <w:rsid w:val="007F1C0E"/>
    <w:rsid w:val="007F2DA6"/>
    <w:rsid w:val="007F311E"/>
    <w:rsid w:val="007F34A7"/>
    <w:rsid w:val="007F655A"/>
    <w:rsid w:val="00803AD8"/>
    <w:rsid w:val="00804526"/>
    <w:rsid w:val="008051B9"/>
    <w:rsid w:val="008065EF"/>
    <w:rsid w:val="008139E4"/>
    <w:rsid w:val="00815643"/>
    <w:rsid w:val="00816098"/>
    <w:rsid w:val="00817140"/>
    <w:rsid w:val="00817655"/>
    <w:rsid w:val="00817F93"/>
    <w:rsid w:val="008205AC"/>
    <w:rsid w:val="008230F7"/>
    <w:rsid w:val="00823C1F"/>
    <w:rsid w:val="008244FD"/>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09B6"/>
    <w:rsid w:val="008715BE"/>
    <w:rsid w:val="008725EC"/>
    <w:rsid w:val="00872F1F"/>
    <w:rsid w:val="00873121"/>
    <w:rsid w:val="00875D5C"/>
    <w:rsid w:val="008768DD"/>
    <w:rsid w:val="0088297C"/>
    <w:rsid w:val="00882E8D"/>
    <w:rsid w:val="00884043"/>
    <w:rsid w:val="00884182"/>
    <w:rsid w:val="00884683"/>
    <w:rsid w:val="0088496B"/>
    <w:rsid w:val="0088688F"/>
    <w:rsid w:val="00886A58"/>
    <w:rsid w:val="00887338"/>
    <w:rsid w:val="0088759B"/>
    <w:rsid w:val="00887ADD"/>
    <w:rsid w:val="00890AEE"/>
    <w:rsid w:val="00892376"/>
    <w:rsid w:val="00893A1F"/>
    <w:rsid w:val="00895BDC"/>
    <w:rsid w:val="008961B0"/>
    <w:rsid w:val="008A0C37"/>
    <w:rsid w:val="008A2751"/>
    <w:rsid w:val="008A40D8"/>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0C8"/>
    <w:rsid w:val="008C4B65"/>
    <w:rsid w:val="008C5C4B"/>
    <w:rsid w:val="008C6BDE"/>
    <w:rsid w:val="008D05B9"/>
    <w:rsid w:val="008D1A84"/>
    <w:rsid w:val="008D1F2F"/>
    <w:rsid w:val="008D2629"/>
    <w:rsid w:val="008D2FD0"/>
    <w:rsid w:val="008D3A26"/>
    <w:rsid w:val="008D5730"/>
    <w:rsid w:val="008D5BD5"/>
    <w:rsid w:val="008D6071"/>
    <w:rsid w:val="008E0427"/>
    <w:rsid w:val="008E1647"/>
    <w:rsid w:val="008E383B"/>
    <w:rsid w:val="008E4480"/>
    <w:rsid w:val="008E46AC"/>
    <w:rsid w:val="008E6B7A"/>
    <w:rsid w:val="008E6F0F"/>
    <w:rsid w:val="008E754B"/>
    <w:rsid w:val="008E767F"/>
    <w:rsid w:val="008F2611"/>
    <w:rsid w:val="008F2756"/>
    <w:rsid w:val="008F329F"/>
    <w:rsid w:val="008F46E9"/>
    <w:rsid w:val="008F525B"/>
    <w:rsid w:val="008F5DE6"/>
    <w:rsid w:val="008F7426"/>
    <w:rsid w:val="0090123D"/>
    <w:rsid w:val="00901493"/>
    <w:rsid w:val="00901A89"/>
    <w:rsid w:val="00901C76"/>
    <w:rsid w:val="00903C4C"/>
    <w:rsid w:val="00905C68"/>
    <w:rsid w:val="00906CAA"/>
    <w:rsid w:val="009077E0"/>
    <w:rsid w:val="009102BE"/>
    <w:rsid w:val="009111A5"/>
    <w:rsid w:val="00911814"/>
    <w:rsid w:val="009167B9"/>
    <w:rsid w:val="009208E8"/>
    <w:rsid w:val="009231D4"/>
    <w:rsid w:val="00923D09"/>
    <w:rsid w:val="00924443"/>
    <w:rsid w:val="00926A41"/>
    <w:rsid w:val="00926B4F"/>
    <w:rsid w:val="00927A58"/>
    <w:rsid w:val="00927E7C"/>
    <w:rsid w:val="009304E2"/>
    <w:rsid w:val="00930E17"/>
    <w:rsid w:val="009322BE"/>
    <w:rsid w:val="00932C1F"/>
    <w:rsid w:val="0093330E"/>
    <w:rsid w:val="00934DF0"/>
    <w:rsid w:val="009376EC"/>
    <w:rsid w:val="00940823"/>
    <w:rsid w:val="0094088B"/>
    <w:rsid w:val="00940F8E"/>
    <w:rsid w:val="009442BC"/>
    <w:rsid w:val="00945D0A"/>
    <w:rsid w:val="009461E9"/>
    <w:rsid w:val="009505CB"/>
    <w:rsid w:val="00951500"/>
    <w:rsid w:val="009524A3"/>
    <w:rsid w:val="00952FE1"/>
    <w:rsid w:val="00953338"/>
    <w:rsid w:val="00956529"/>
    <w:rsid w:val="00956D18"/>
    <w:rsid w:val="00962A6F"/>
    <w:rsid w:val="00963863"/>
    <w:rsid w:val="00964052"/>
    <w:rsid w:val="00964616"/>
    <w:rsid w:val="00964B29"/>
    <w:rsid w:val="0096554A"/>
    <w:rsid w:val="00972DC6"/>
    <w:rsid w:val="009738B4"/>
    <w:rsid w:val="00974DD6"/>
    <w:rsid w:val="009757B4"/>
    <w:rsid w:val="009770FF"/>
    <w:rsid w:val="00982B33"/>
    <w:rsid w:val="009839A0"/>
    <w:rsid w:val="009868A5"/>
    <w:rsid w:val="00987B11"/>
    <w:rsid w:val="009927D2"/>
    <w:rsid w:val="00995E86"/>
    <w:rsid w:val="009A0BD3"/>
    <w:rsid w:val="009A185C"/>
    <w:rsid w:val="009A2468"/>
    <w:rsid w:val="009A275C"/>
    <w:rsid w:val="009A2F36"/>
    <w:rsid w:val="009A4262"/>
    <w:rsid w:val="009A5103"/>
    <w:rsid w:val="009A671E"/>
    <w:rsid w:val="009A676E"/>
    <w:rsid w:val="009B0723"/>
    <w:rsid w:val="009B1CE7"/>
    <w:rsid w:val="009B292D"/>
    <w:rsid w:val="009B2A12"/>
    <w:rsid w:val="009B57B7"/>
    <w:rsid w:val="009B6EEF"/>
    <w:rsid w:val="009B7321"/>
    <w:rsid w:val="009C1ED8"/>
    <w:rsid w:val="009C5562"/>
    <w:rsid w:val="009C642D"/>
    <w:rsid w:val="009C74D6"/>
    <w:rsid w:val="009D0154"/>
    <w:rsid w:val="009D0462"/>
    <w:rsid w:val="009D06A6"/>
    <w:rsid w:val="009D140F"/>
    <w:rsid w:val="009D1E0E"/>
    <w:rsid w:val="009D2FED"/>
    <w:rsid w:val="009D34D2"/>
    <w:rsid w:val="009D52F4"/>
    <w:rsid w:val="009D5A50"/>
    <w:rsid w:val="009E00CA"/>
    <w:rsid w:val="009E0D54"/>
    <w:rsid w:val="009E152B"/>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3021"/>
    <w:rsid w:val="00A24204"/>
    <w:rsid w:val="00A24238"/>
    <w:rsid w:val="00A24526"/>
    <w:rsid w:val="00A30EEE"/>
    <w:rsid w:val="00A362AA"/>
    <w:rsid w:val="00A3704D"/>
    <w:rsid w:val="00A37AA9"/>
    <w:rsid w:val="00A37E24"/>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6F86"/>
    <w:rsid w:val="00A70972"/>
    <w:rsid w:val="00A72297"/>
    <w:rsid w:val="00A729F3"/>
    <w:rsid w:val="00A73C23"/>
    <w:rsid w:val="00A75482"/>
    <w:rsid w:val="00A7612D"/>
    <w:rsid w:val="00A766D1"/>
    <w:rsid w:val="00A82C86"/>
    <w:rsid w:val="00A83077"/>
    <w:rsid w:val="00A8703A"/>
    <w:rsid w:val="00A93008"/>
    <w:rsid w:val="00A93151"/>
    <w:rsid w:val="00A932CD"/>
    <w:rsid w:val="00A9372B"/>
    <w:rsid w:val="00A95672"/>
    <w:rsid w:val="00AA0886"/>
    <w:rsid w:val="00AA0D9D"/>
    <w:rsid w:val="00AA2AEB"/>
    <w:rsid w:val="00AA392C"/>
    <w:rsid w:val="00AA3B7E"/>
    <w:rsid w:val="00AA45B3"/>
    <w:rsid w:val="00AA4AAB"/>
    <w:rsid w:val="00AA4D3E"/>
    <w:rsid w:val="00AA4E7B"/>
    <w:rsid w:val="00AA543A"/>
    <w:rsid w:val="00AA6C2B"/>
    <w:rsid w:val="00AB0217"/>
    <w:rsid w:val="00AB08F5"/>
    <w:rsid w:val="00AB3E01"/>
    <w:rsid w:val="00AB7E07"/>
    <w:rsid w:val="00AC380C"/>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22B0"/>
    <w:rsid w:val="00AF3DE1"/>
    <w:rsid w:val="00AF4870"/>
    <w:rsid w:val="00AF55B7"/>
    <w:rsid w:val="00AF5A59"/>
    <w:rsid w:val="00B00D71"/>
    <w:rsid w:val="00B00DB7"/>
    <w:rsid w:val="00B06F5D"/>
    <w:rsid w:val="00B07473"/>
    <w:rsid w:val="00B07E19"/>
    <w:rsid w:val="00B12929"/>
    <w:rsid w:val="00B133C2"/>
    <w:rsid w:val="00B14497"/>
    <w:rsid w:val="00B14F68"/>
    <w:rsid w:val="00B2148B"/>
    <w:rsid w:val="00B24060"/>
    <w:rsid w:val="00B24C72"/>
    <w:rsid w:val="00B25402"/>
    <w:rsid w:val="00B258FB"/>
    <w:rsid w:val="00B26333"/>
    <w:rsid w:val="00B2697A"/>
    <w:rsid w:val="00B27B85"/>
    <w:rsid w:val="00B30DA6"/>
    <w:rsid w:val="00B3126E"/>
    <w:rsid w:val="00B32911"/>
    <w:rsid w:val="00B33961"/>
    <w:rsid w:val="00B34458"/>
    <w:rsid w:val="00B3517E"/>
    <w:rsid w:val="00B35990"/>
    <w:rsid w:val="00B36977"/>
    <w:rsid w:val="00B36C36"/>
    <w:rsid w:val="00B412D1"/>
    <w:rsid w:val="00B41ABB"/>
    <w:rsid w:val="00B41B8F"/>
    <w:rsid w:val="00B4235A"/>
    <w:rsid w:val="00B43D48"/>
    <w:rsid w:val="00B4506D"/>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52D2"/>
    <w:rsid w:val="00B7571D"/>
    <w:rsid w:val="00B75F7C"/>
    <w:rsid w:val="00B77F3C"/>
    <w:rsid w:val="00B81276"/>
    <w:rsid w:val="00B8151B"/>
    <w:rsid w:val="00B8344A"/>
    <w:rsid w:val="00B83A5F"/>
    <w:rsid w:val="00B84644"/>
    <w:rsid w:val="00B850AE"/>
    <w:rsid w:val="00B85875"/>
    <w:rsid w:val="00B85C5A"/>
    <w:rsid w:val="00B8609B"/>
    <w:rsid w:val="00B86369"/>
    <w:rsid w:val="00B90825"/>
    <w:rsid w:val="00B91353"/>
    <w:rsid w:val="00B94337"/>
    <w:rsid w:val="00B94849"/>
    <w:rsid w:val="00B96C32"/>
    <w:rsid w:val="00BA281C"/>
    <w:rsid w:val="00BA6CDC"/>
    <w:rsid w:val="00BB0562"/>
    <w:rsid w:val="00BB17E9"/>
    <w:rsid w:val="00BB2339"/>
    <w:rsid w:val="00BB42DA"/>
    <w:rsid w:val="00BB4A58"/>
    <w:rsid w:val="00BB4AC7"/>
    <w:rsid w:val="00BB73CB"/>
    <w:rsid w:val="00BC044D"/>
    <w:rsid w:val="00BC0D96"/>
    <w:rsid w:val="00BC179D"/>
    <w:rsid w:val="00BC25B2"/>
    <w:rsid w:val="00BC2E8B"/>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23A6"/>
    <w:rsid w:val="00BE242C"/>
    <w:rsid w:val="00BE2F30"/>
    <w:rsid w:val="00BE3A66"/>
    <w:rsid w:val="00BE4128"/>
    <w:rsid w:val="00BE4486"/>
    <w:rsid w:val="00BE5B4A"/>
    <w:rsid w:val="00BE661E"/>
    <w:rsid w:val="00BE7C1B"/>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78FC"/>
    <w:rsid w:val="00C10353"/>
    <w:rsid w:val="00C12028"/>
    <w:rsid w:val="00C1428B"/>
    <w:rsid w:val="00C146A0"/>
    <w:rsid w:val="00C17095"/>
    <w:rsid w:val="00C20838"/>
    <w:rsid w:val="00C2280B"/>
    <w:rsid w:val="00C22A34"/>
    <w:rsid w:val="00C263EE"/>
    <w:rsid w:val="00C272BA"/>
    <w:rsid w:val="00C27CD1"/>
    <w:rsid w:val="00C34058"/>
    <w:rsid w:val="00C36D5D"/>
    <w:rsid w:val="00C37B9E"/>
    <w:rsid w:val="00C40C11"/>
    <w:rsid w:val="00C41B04"/>
    <w:rsid w:val="00C434B6"/>
    <w:rsid w:val="00C4581B"/>
    <w:rsid w:val="00C46800"/>
    <w:rsid w:val="00C4789D"/>
    <w:rsid w:val="00C47D7E"/>
    <w:rsid w:val="00C505C0"/>
    <w:rsid w:val="00C51D78"/>
    <w:rsid w:val="00C52276"/>
    <w:rsid w:val="00C53436"/>
    <w:rsid w:val="00C54034"/>
    <w:rsid w:val="00C54143"/>
    <w:rsid w:val="00C55F8B"/>
    <w:rsid w:val="00C56164"/>
    <w:rsid w:val="00C60B11"/>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3E8B"/>
    <w:rsid w:val="00C84763"/>
    <w:rsid w:val="00C90A46"/>
    <w:rsid w:val="00C92A43"/>
    <w:rsid w:val="00C93FB4"/>
    <w:rsid w:val="00C95092"/>
    <w:rsid w:val="00C96661"/>
    <w:rsid w:val="00C9782D"/>
    <w:rsid w:val="00CA3FCA"/>
    <w:rsid w:val="00CA3FE3"/>
    <w:rsid w:val="00CA4198"/>
    <w:rsid w:val="00CA549B"/>
    <w:rsid w:val="00CA71DF"/>
    <w:rsid w:val="00CA7545"/>
    <w:rsid w:val="00CB0E93"/>
    <w:rsid w:val="00CB5E7D"/>
    <w:rsid w:val="00CB60EA"/>
    <w:rsid w:val="00CB69C3"/>
    <w:rsid w:val="00CB6F2D"/>
    <w:rsid w:val="00CB707F"/>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7B4D"/>
    <w:rsid w:val="00D07F3E"/>
    <w:rsid w:val="00D10B47"/>
    <w:rsid w:val="00D10C28"/>
    <w:rsid w:val="00D124BF"/>
    <w:rsid w:val="00D12F2A"/>
    <w:rsid w:val="00D161D5"/>
    <w:rsid w:val="00D17962"/>
    <w:rsid w:val="00D17E9B"/>
    <w:rsid w:val="00D2086C"/>
    <w:rsid w:val="00D23149"/>
    <w:rsid w:val="00D2419D"/>
    <w:rsid w:val="00D25BED"/>
    <w:rsid w:val="00D25E49"/>
    <w:rsid w:val="00D26698"/>
    <w:rsid w:val="00D270A9"/>
    <w:rsid w:val="00D278AB"/>
    <w:rsid w:val="00D27BA9"/>
    <w:rsid w:val="00D31BFC"/>
    <w:rsid w:val="00D32C8A"/>
    <w:rsid w:val="00D33C68"/>
    <w:rsid w:val="00D34F1D"/>
    <w:rsid w:val="00D355DD"/>
    <w:rsid w:val="00D3606D"/>
    <w:rsid w:val="00D368D6"/>
    <w:rsid w:val="00D40228"/>
    <w:rsid w:val="00D40655"/>
    <w:rsid w:val="00D4092D"/>
    <w:rsid w:val="00D43CDB"/>
    <w:rsid w:val="00D4463F"/>
    <w:rsid w:val="00D46DBD"/>
    <w:rsid w:val="00D51142"/>
    <w:rsid w:val="00D5128D"/>
    <w:rsid w:val="00D516EF"/>
    <w:rsid w:val="00D5339C"/>
    <w:rsid w:val="00D547E5"/>
    <w:rsid w:val="00D551FC"/>
    <w:rsid w:val="00D57AD2"/>
    <w:rsid w:val="00D62479"/>
    <w:rsid w:val="00D64154"/>
    <w:rsid w:val="00D65E1D"/>
    <w:rsid w:val="00D7230A"/>
    <w:rsid w:val="00D72395"/>
    <w:rsid w:val="00D724A5"/>
    <w:rsid w:val="00D73214"/>
    <w:rsid w:val="00D73227"/>
    <w:rsid w:val="00D740D7"/>
    <w:rsid w:val="00D80EBA"/>
    <w:rsid w:val="00D8210F"/>
    <w:rsid w:val="00D8232E"/>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0DE4"/>
    <w:rsid w:val="00DA1F48"/>
    <w:rsid w:val="00DA2A44"/>
    <w:rsid w:val="00DA5EE0"/>
    <w:rsid w:val="00DA63F9"/>
    <w:rsid w:val="00DB0106"/>
    <w:rsid w:val="00DB10C8"/>
    <w:rsid w:val="00DB1DA6"/>
    <w:rsid w:val="00DB55BC"/>
    <w:rsid w:val="00DB5C8B"/>
    <w:rsid w:val="00DB71F1"/>
    <w:rsid w:val="00DB7687"/>
    <w:rsid w:val="00DC281E"/>
    <w:rsid w:val="00DC30CC"/>
    <w:rsid w:val="00DC333A"/>
    <w:rsid w:val="00DC4309"/>
    <w:rsid w:val="00DC43F2"/>
    <w:rsid w:val="00DC5FD6"/>
    <w:rsid w:val="00DC74D2"/>
    <w:rsid w:val="00DC7D6C"/>
    <w:rsid w:val="00DD10DE"/>
    <w:rsid w:val="00DD4B75"/>
    <w:rsid w:val="00DD5483"/>
    <w:rsid w:val="00DD5AF4"/>
    <w:rsid w:val="00DD7313"/>
    <w:rsid w:val="00DE20C3"/>
    <w:rsid w:val="00DE2311"/>
    <w:rsid w:val="00DE2E90"/>
    <w:rsid w:val="00DE3FC9"/>
    <w:rsid w:val="00DE5754"/>
    <w:rsid w:val="00DE6423"/>
    <w:rsid w:val="00DF3C21"/>
    <w:rsid w:val="00DF41AC"/>
    <w:rsid w:val="00DF42D0"/>
    <w:rsid w:val="00DF70C0"/>
    <w:rsid w:val="00DF76E3"/>
    <w:rsid w:val="00DF7CAE"/>
    <w:rsid w:val="00E026CF"/>
    <w:rsid w:val="00E03F36"/>
    <w:rsid w:val="00E10ABB"/>
    <w:rsid w:val="00E13F89"/>
    <w:rsid w:val="00E152B0"/>
    <w:rsid w:val="00E154A5"/>
    <w:rsid w:val="00E15521"/>
    <w:rsid w:val="00E155AE"/>
    <w:rsid w:val="00E15797"/>
    <w:rsid w:val="00E16E66"/>
    <w:rsid w:val="00E17AAB"/>
    <w:rsid w:val="00E17FC9"/>
    <w:rsid w:val="00E2586B"/>
    <w:rsid w:val="00E272CF"/>
    <w:rsid w:val="00E3250F"/>
    <w:rsid w:val="00E335E1"/>
    <w:rsid w:val="00E35603"/>
    <w:rsid w:val="00E3616F"/>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641C"/>
    <w:rsid w:val="00E7665B"/>
    <w:rsid w:val="00E76CA9"/>
    <w:rsid w:val="00E76EBA"/>
    <w:rsid w:val="00E77917"/>
    <w:rsid w:val="00E8193B"/>
    <w:rsid w:val="00E81D1A"/>
    <w:rsid w:val="00E8206C"/>
    <w:rsid w:val="00E8229B"/>
    <w:rsid w:val="00E84046"/>
    <w:rsid w:val="00E8610C"/>
    <w:rsid w:val="00E8611C"/>
    <w:rsid w:val="00E90A43"/>
    <w:rsid w:val="00E91451"/>
    <w:rsid w:val="00E92226"/>
    <w:rsid w:val="00E9224C"/>
    <w:rsid w:val="00E92471"/>
    <w:rsid w:val="00E9316D"/>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21A9"/>
    <w:rsid w:val="00EB27C6"/>
    <w:rsid w:val="00EB313F"/>
    <w:rsid w:val="00EB3856"/>
    <w:rsid w:val="00EB6C54"/>
    <w:rsid w:val="00EB77F0"/>
    <w:rsid w:val="00EB77F5"/>
    <w:rsid w:val="00EB7931"/>
    <w:rsid w:val="00EC0C09"/>
    <w:rsid w:val="00EC12C6"/>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410B"/>
    <w:rsid w:val="00EF534F"/>
    <w:rsid w:val="00EF5D05"/>
    <w:rsid w:val="00EF6AC8"/>
    <w:rsid w:val="00EF6C8C"/>
    <w:rsid w:val="00F002E8"/>
    <w:rsid w:val="00F02043"/>
    <w:rsid w:val="00F055DF"/>
    <w:rsid w:val="00F110DB"/>
    <w:rsid w:val="00F120BB"/>
    <w:rsid w:val="00F127F8"/>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45631"/>
    <w:rsid w:val="00F45BA9"/>
    <w:rsid w:val="00F473D8"/>
    <w:rsid w:val="00F47B2C"/>
    <w:rsid w:val="00F50A11"/>
    <w:rsid w:val="00F517A6"/>
    <w:rsid w:val="00F53C57"/>
    <w:rsid w:val="00F55CC1"/>
    <w:rsid w:val="00F56215"/>
    <w:rsid w:val="00F56E31"/>
    <w:rsid w:val="00F56FD2"/>
    <w:rsid w:val="00F61249"/>
    <w:rsid w:val="00F61B5D"/>
    <w:rsid w:val="00F63520"/>
    <w:rsid w:val="00F63BCF"/>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40B8"/>
    <w:rsid w:val="00F9585E"/>
    <w:rsid w:val="00FA28F5"/>
    <w:rsid w:val="00FA3DB4"/>
    <w:rsid w:val="00FA3F9B"/>
    <w:rsid w:val="00FA4EC9"/>
    <w:rsid w:val="00FA68C6"/>
    <w:rsid w:val="00FB03CD"/>
    <w:rsid w:val="00FB24B5"/>
    <w:rsid w:val="00FB4168"/>
    <w:rsid w:val="00FB4E97"/>
    <w:rsid w:val="00FB5857"/>
    <w:rsid w:val="00FC1701"/>
    <w:rsid w:val="00FC2DA4"/>
    <w:rsid w:val="00FC6B21"/>
    <w:rsid w:val="00FC739C"/>
    <w:rsid w:val="00FC786D"/>
    <w:rsid w:val="00FD2470"/>
    <w:rsid w:val="00FD30D8"/>
    <w:rsid w:val="00FD3745"/>
    <w:rsid w:val="00FD3A97"/>
    <w:rsid w:val="00FD558F"/>
    <w:rsid w:val="00FD6E48"/>
    <w:rsid w:val="00FD7B60"/>
    <w:rsid w:val="00FE24BD"/>
    <w:rsid w:val="00FE4494"/>
    <w:rsid w:val="00FE46EE"/>
    <w:rsid w:val="00FE5523"/>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9DDA"/>
  <w15:chartTrackingRefBased/>
  <w15:docId w15:val="{B4F71D6D-175E-4D14-90B5-E445A16F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43"/>
    <w:pPr>
      <w:ind w:left="720"/>
      <w:contextualSpacing/>
    </w:pPr>
  </w:style>
  <w:style w:type="paragraph" w:styleId="BalloonText">
    <w:name w:val="Balloon Text"/>
    <w:basedOn w:val="Normal"/>
    <w:link w:val="BalloonTextChar"/>
    <w:uiPriority w:val="99"/>
    <w:semiHidden/>
    <w:unhideWhenUsed/>
    <w:rsid w:val="00C5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43"/>
    <w:rPr>
      <w:rFonts w:ascii="Segoe UI" w:hAnsi="Segoe UI" w:cs="Segoe UI"/>
      <w:sz w:val="18"/>
      <w:szCs w:val="18"/>
      <w:lang w:val="en-GB"/>
    </w:rPr>
  </w:style>
  <w:style w:type="character" w:styleId="CommentReference">
    <w:name w:val="annotation reference"/>
    <w:basedOn w:val="DefaultParagraphFont"/>
    <w:uiPriority w:val="99"/>
    <w:semiHidden/>
    <w:unhideWhenUsed/>
    <w:rsid w:val="005966CA"/>
    <w:rPr>
      <w:sz w:val="16"/>
      <w:szCs w:val="16"/>
    </w:rPr>
  </w:style>
  <w:style w:type="paragraph" w:styleId="CommentText">
    <w:name w:val="annotation text"/>
    <w:basedOn w:val="Normal"/>
    <w:link w:val="CommentTextChar"/>
    <w:uiPriority w:val="99"/>
    <w:semiHidden/>
    <w:unhideWhenUsed/>
    <w:rsid w:val="005966CA"/>
    <w:pPr>
      <w:spacing w:line="240" w:lineRule="auto"/>
    </w:pPr>
    <w:rPr>
      <w:sz w:val="20"/>
      <w:szCs w:val="20"/>
    </w:rPr>
  </w:style>
  <w:style w:type="character" w:customStyle="1" w:styleId="CommentTextChar">
    <w:name w:val="Comment Text Char"/>
    <w:basedOn w:val="DefaultParagraphFont"/>
    <w:link w:val="CommentText"/>
    <w:uiPriority w:val="99"/>
    <w:semiHidden/>
    <w:rsid w:val="005966CA"/>
    <w:rPr>
      <w:sz w:val="20"/>
      <w:szCs w:val="20"/>
      <w:lang w:val="en-GB"/>
    </w:rPr>
  </w:style>
  <w:style w:type="paragraph" w:styleId="CommentSubject">
    <w:name w:val="annotation subject"/>
    <w:basedOn w:val="CommentText"/>
    <w:next w:val="CommentText"/>
    <w:link w:val="CommentSubjectChar"/>
    <w:uiPriority w:val="99"/>
    <w:semiHidden/>
    <w:unhideWhenUsed/>
    <w:rsid w:val="005966CA"/>
    <w:rPr>
      <w:b/>
      <w:bCs/>
    </w:rPr>
  </w:style>
  <w:style w:type="character" w:customStyle="1" w:styleId="CommentSubjectChar">
    <w:name w:val="Comment Subject Char"/>
    <w:basedOn w:val="CommentTextChar"/>
    <w:link w:val="CommentSubject"/>
    <w:uiPriority w:val="99"/>
    <w:semiHidden/>
    <w:rsid w:val="005966C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6</cp:revision>
  <dcterms:created xsi:type="dcterms:W3CDTF">2020-10-27T12:21:00Z</dcterms:created>
  <dcterms:modified xsi:type="dcterms:W3CDTF">2020-10-27T13:04:00Z</dcterms:modified>
</cp:coreProperties>
</file>