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62075" w14:textId="77777777" w:rsidR="005166A8" w:rsidRPr="00634788" w:rsidRDefault="005166A8" w:rsidP="005974D5">
      <w:pPr>
        <w:rPr>
          <w:rFonts w:asciiTheme="majorHAnsi" w:hAnsiTheme="majorHAnsi" w:cstheme="majorHAnsi"/>
          <w:b/>
          <w:bCs/>
          <w:sz w:val="20"/>
          <w:szCs w:val="20"/>
          <w:u w:val="single"/>
          <w:rtl/>
        </w:rPr>
      </w:pPr>
    </w:p>
    <w:p w14:paraId="2C76CA12" w14:textId="07615AD6" w:rsidR="005166A8" w:rsidRPr="00634788" w:rsidRDefault="005166A8" w:rsidP="005974D5">
      <w:pPr>
        <w:rPr>
          <w:rFonts w:asciiTheme="majorHAnsi" w:hAnsiTheme="majorHAnsi" w:cstheme="majorHAnsi"/>
          <w:b/>
          <w:bCs/>
          <w:sz w:val="20"/>
          <w:szCs w:val="20"/>
          <w:u w:val="single"/>
          <w:rtl/>
        </w:rPr>
      </w:pPr>
      <w:r w:rsidRPr="00634788">
        <w:rPr>
          <w:rFonts w:asciiTheme="majorHAnsi" w:hAnsiTheme="majorHAnsi" w:cstheme="majorHAnsi"/>
          <w:b/>
          <w:bCs/>
          <w:sz w:val="20"/>
          <w:szCs w:val="20"/>
          <w:u w:val="single"/>
        </w:rPr>
        <w:t>PILAR UNIVERSITARIO (CAMPUS PILLAR) DE MOSAIC UNITED</w:t>
      </w:r>
    </w:p>
    <w:p w14:paraId="0E5D8E87" w14:textId="77777777" w:rsidR="005166A8" w:rsidRPr="00634788" w:rsidRDefault="005166A8" w:rsidP="005974D5">
      <w:pPr>
        <w:rPr>
          <w:rFonts w:asciiTheme="majorHAnsi" w:hAnsiTheme="majorHAnsi" w:cstheme="majorHAnsi"/>
          <w:b/>
          <w:bCs/>
          <w:sz w:val="20"/>
          <w:szCs w:val="20"/>
          <w:u w:val="single"/>
          <w:rtl/>
        </w:rPr>
      </w:pPr>
    </w:p>
    <w:p w14:paraId="37BB6B60" w14:textId="6FDBEEE0" w:rsidR="001267DA" w:rsidRPr="00634788" w:rsidRDefault="001267DA" w:rsidP="005974D5">
      <w:pPr>
        <w:rPr>
          <w:rFonts w:asciiTheme="majorHAnsi" w:hAnsiTheme="majorHAnsi" w:cstheme="majorHAnsi"/>
          <w:color w:val="FF0000"/>
          <w:sz w:val="20"/>
          <w:szCs w:val="20"/>
        </w:rPr>
      </w:pPr>
      <w:r w:rsidRPr="00634788">
        <w:rPr>
          <w:rFonts w:asciiTheme="majorHAnsi" w:hAnsiTheme="majorHAnsi" w:cstheme="majorHAnsi"/>
          <w:b/>
          <w:bCs/>
          <w:sz w:val="20"/>
          <w:szCs w:val="20"/>
          <w:u w:val="single"/>
        </w:rPr>
        <w:t>Un nuevo paradigma en el compromiso judío</w:t>
      </w:r>
      <w:r w:rsidR="00634788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</w:t>
      </w:r>
      <w:r w:rsidR="00634788" w:rsidRPr="00634788">
        <w:rPr>
          <w:rFonts w:asciiTheme="majorHAnsi" w:hAnsiTheme="majorHAnsi" w:cstheme="majorHAnsi"/>
          <w:b/>
          <w:bCs/>
          <w:color w:val="FF0000"/>
          <w:sz w:val="20"/>
          <w:szCs w:val="20"/>
          <w:u w:val="single"/>
        </w:rPr>
        <w:t>(</w:t>
      </w:r>
      <w:r w:rsidR="00634788" w:rsidRPr="00634788">
        <w:rPr>
          <w:rFonts w:asciiTheme="majorHAnsi" w:hAnsiTheme="majorHAnsi" w:cstheme="majorHAnsi"/>
          <w:b/>
          <w:bCs/>
          <w:color w:val="FF0000"/>
          <w:sz w:val="20"/>
          <w:szCs w:val="20"/>
          <w:u w:val="single"/>
        </w:rPr>
        <w:t xml:space="preserve">A New </w:t>
      </w:r>
      <w:proofErr w:type="spellStart"/>
      <w:r w:rsidR="00634788" w:rsidRPr="00634788">
        <w:rPr>
          <w:rFonts w:asciiTheme="majorHAnsi" w:hAnsiTheme="majorHAnsi" w:cstheme="majorHAnsi"/>
          <w:b/>
          <w:bCs/>
          <w:color w:val="FF0000"/>
          <w:sz w:val="20"/>
          <w:szCs w:val="20"/>
          <w:u w:val="single"/>
        </w:rPr>
        <w:t>Paradigm</w:t>
      </w:r>
      <w:proofErr w:type="spellEnd"/>
      <w:r w:rsidR="00634788" w:rsidRPr="00634788">
        <w:rPr>
          <w:rFonts w:asciiTheme="majorHAnsi" w:hAnsiTheme="majorHAnsi" w:cstheme="majorHAnsi"/>
          <w:b/>
          <w:bCs/>
          <w:color w:val="FF0000"/>
          <w:sz w:val="20"/>
          <w:szCs w:val="20"/>
          <w:u w:val="single"/>
        </w:rPr>
        <w:t xml:space="preserve"> in </w:t>
      </w:r>
      <w:proofErr w:type="spellStart"/>
      <w:r w:rsidR="00634788" w:rsidRPr="00634788">
        <w:rPr>
          <w:rFonts w:asciiTheme="majorHAnsi" w:hAnsiTheme="majorHAnsi" w:cstheme="majorHAnsi"/>
          <w:b/>
          <w:bCs/>
          <w:color w:val="FF0000"/>
          <w:sz w:val="20"/>
          <w:szCs w:val="20"/>
          <w:u w:val="single"/>
        </w:rPr>
        <w:t>Jewish</w:t>
      </w:r>
      <w:proofErr w:type="spellEnd"/>
      <w:r w:rsidR="00634788" w:rsidRPr="00634788">
        <w:rPr>
          <w:rFonts w:asciiTheme="majorHAnsi" w:hAnsiTheme="majorHAnsi" w:cstheme="majorHAnsi"/>
          <w:b/>
          <w:bCs/>
          <w:color w:val="FF0000"/>
          <w:sz w:val="20"/>
          <w:szCs w:val="20"/>
          <w:u w:val="single"/>
        </w:rPr>
        <w:t xml:space="preserve"> </w:t>
      </w:r>
      <w:proofErr w:type="spellStart"/>
      <w:r w:rsidR="00634788" w:rsidRPr="00634788">
        <w:rPr>
          <w:rFonts w:asciiTheme="majorHAnsi" w:hAnsiTheme="majorHAnsi" w:cstheme="majorHAnsi"/>
          <w:b/>
          <w:bCs/>
          <w:color w:val="FF0000"/>
          <w:sz w:val="20"/>
          <w:szCs w:val="20"/>
          <w:u w:val="single"/>
        </w:rPr>
        <w:t>Engagement</w:t>
      </w:r>
      <w:proofErr w:type="spellEnd"/>
      <w:r w:rsidR="00634788" w:rsidRPr="00634788">
        <w:rPr>
          <w:rFonts w:asciiTheme="majorHAnsi" w:hAnsiTheme="majorHAnsi" w:cstheme="majorHAnsi"/>
          <w:b/>
          <w:bCs/>
          <w:color w:val="FF0000"/>
          <w:sz w:val="20"/>
          <w:szCs w:val="20"/>
          <w:u w:val="single"/>
        </w:rPr>
        <w:t>)</w:t>
      </w:r>
    </w:p>
    <w:p w14:paraId="2C130C94" w14:textId="6179850E" w:rsidR="001267DA" w:rsidRPr="00634788" w:rsidRDefault="001267DA" w:rsidP="005974D5">
      <w:pPr>
        <w:rPr>
          <w:rFonts w:asciiTheme="majorHAnsi" w:hAnsiTheme="majorHAnsi" w:cstheme="majorHAnsi"/>
          <w:sz w:val="20"/>
          <w:szCs w:val="20"/>
        </w:rPr>
      </w:pPr>
      <w:r w:rsidRPr="00634788">
        <w:rPr>
          <w:rFonts w:asciiTheme="majorHAnsi" w:hAnsiTheme="majorHAnsi" w:cstheme="majorHAnsi"/>
          <w:sz w:val="20"/>
          <w:szCs w:val="20"/>
        </w:rPr>
        <w:t xml:space="preserve">Mosaic </w:t>
      </w:r>
      <w:proofErr w:type="spellStart"/>
      <w:r w:rsidRPr="00634788">
        <w:rPr>
          <w:rFonts w:asciiTheme="majorHAnsi" w:hAnsiTheme="majorHAnsi" w:cstheme="majorHAnsi"/>
          <w:sz w:val="20"/>
          <w:szCs w:val="20"/>
        </w:rPr>
        <w:t>United</w:t>
      </w:r>
      <w:proofErr w:type="spellEnd"/>
      <w:r w:rsidRPr="00634788">
        <w:rPr>
          <w:rFonts w:asciiTheme="majorHAnsi" w:hAnsiTheme="majorHAnsi" w:cstheme="majorHAnsi"/>
          <w:sz w:val="20"/>
          <w:szCs w:val="20"/>
        </w:rPr>
        <w:t>, una asociación sin precedentes entre el Estado de Israel y la Diáspora, es un nuevo paradigma para el compromiso judío, que llegando a jóvenes judíos durante sus años de formación y crece con ellos a través de cada etapa clave de la vida.</w:t>
      </w:r>
    </w:p>
    <w:p w14:paraId="71D66746" w14:textId="01FD475B" w:rsidR="001267DA" w:rsidRPr="00634788" w:rsidRDefault="001267DA" w:rsidP="005974D5">
      <w:pPr>
        <w:snapToGrid w:val="0"/>
        <w:rPr>
          <w:rFonts w:asciiTheme="majorHAnsi" w:hAnsiTheme="majorHAnsi" w:cstheme="majorHAnsi"/>
          <w:sz w:val="20"/>
          <w:szCs w:val="20"/>
        </w:rPr>
      </w:pPr>
    </w:p>
    <w:p w14:paraId="4944DCA5" w14:textId="006310C3" w:rsidR="001267DA" w:rsidRPr="00634788" w:rsidRDefault="001267DA" w:rsidP="005974D5">
      <w:pPr>
        <w:rPr>
          <w:rFonts w:asciiTheme="majorHAnsi" w:hAnsiTheme="majorHAnsi" w:cstheme="majorHAnsi"/>
          <w:sz w:val="20"/>
          <w:szCs w:val="20"/>
        </w:rPr>
      </w:pPr>
      <w:r w:rsidRPr="00634788">
        <w:rPr>
          <w:rFonts w:asciiTheme="majorHAnsi" w:hAnsiTheme="majorHAnsi" w:cstheme="majorHAnsi"/>
          <w:sz w:val="20"/>
          <w:szCs w:val="20"/>
        </w:rPr>
        <w:t xml:space="preserve">Mosaic </w:t>
      </w:r>
      <w:proofErr w:type="spellStart"/>
      <w:r w:rsidRPr="00634788">
        <w:rPr>
          <w:rFonts w:asciiTheme="majorHAnsi" w:hAnsiTheme="majorHAnsi" w:cstheme="majorHAnsi"/>
          <w:sz w:val="20"/>
          <w:szCs w:val="20"/>
        </w:rPr>
        <w:t>United</w:t>
      </w:r>
      <w:proofErr w:type="spellEnd"/>
      <w:r w:rsidRPr="00634788">
        <w:rPr>
          <w:rFonts w:asciiTheme="majorHAnsi" w:hAnsiTheme="majorHAnsi" w:cstheme="majorHAnsi"/>
          <w:sz w:val="20"/>
          <w:szCs w:val="20"/>
        </w:rPr>
        <w:t xml:space="preserve"> emplea una “estrategia continua” para empoderar a jóvenes judíos de la Diáspora de entre 13 y 35 años de edad a conectarse a sus identidades judías y forjar un vínculo con Israel en sus propias condiciones.</w:t>
      </w:r>
    </w:p>
    <w:p w14:paraId="71D1754A" w14:textId="3F1E21A3" w:rsidR="001267DA" w:rsidRPr="00634788" w:rsidRDefault="001267DA" w:rsidP="005974D5">
      <w:pPr>
        <w:rPr>
          <w:rFonts w:asciiTheme="majorHAnsi" w:hAnsiTheme="majorHAnsi" w:cstheme="majorHAnsi"/>
          <w:sz w:val="20"/>
          <w:szCs w:val="20"/>
        </w:rPr>
      </w:pPr>
    </w:p>
    <w:p w14:paraId="0B8D7F70" w14:textId="77777777" w:rsidR="001267DA" w:rsidRPr="00634788" w:rsidRDefault="001267DA" w:rsidP="005974D5">
      <w:pPr>
        <w:rPr>
          <w:rFonts w:asciiTheme="majorHAnsi" w:hAnsiTheme="majorHAnsi" w:cstheme="majorHAnsi"/>
          <w:sz w:val="20"/>
          <w:szCs w:val="20"/>
        </w:rPr>
      </w:pPr>
      <w:r w:rsidRPr="00634788">
        <w:rPr>
          <w:rFonts w:asciiTheme="majorHAnsi" w:hAnsiTheme="majorHAnsi" w:cstheme="majorHAnsi"/>
          <w:sz w:val="20"/>
          <w:szCs w:val="20"/>
        </w:rPr>
        <w:t>Mediante la identificación de necesidades, la solidificación de planes para un alcance mejorado y un crecimiento sustentable y suministrando los recursos para convertirlo en una realidad.</w:t>
      </w:r>
    </w:p>
    <w:p w14:paraId="1F3ADDDD" w14:textId="0911AE69" w:rsidR="001267DA" w:rsidRPr="00634788" w:rsidRDefault="001267DA" w:rsidP="005974D5">
      <w:pPr>
        <w:rPr>
          <w:rFonts w:asciiTheme="majorHAnsi" w:hAnsiTheme="majorHAnsi" w:cstheme="majorHAnsi"/>
          <w:sz w:val="20"/>
          <w:szCs w:val="20"/>
        </w:rPr>
      </w:pPr>
      <w:r w:rsidRPr="00634788">
        <w:rPr>
          <w:rFonts w:asciiTheme="majorHAnsi" w:hAnsiTheme="majorHAnsi" w:cstheme="majorHAnsi"/>
          <w:sz w:val="20"/>
          <w:szCs w:val="20"/>
        </w:rPr>
        <w:t xml:space="preserve">Mosaic </w:t>
      </w:r>
      <w:proofErr w:type="spellStart"/>
      <w:r w:rsidRPr="00634788">
        <w:rPr>
          <w:rFonts w:asciiTheme="majorHAnsi" w:hAnsiTheme="majorHAnsi" w:cstheme="majorHAnsi"/>
          <w:sz w:val="20"/>
          <w:szCs w:val="20"/>
        </w:rPr>
        <w:t>United</w:t>
      </w:r>
      <w:proofErr w:type="spellEnd"/>
      <w:r w:rsidRPr="00634788">
        <w:rPr>
          <w:rFonts w:asciiTheme="majorHAnsi" w:hAnsiTheme="majorHAnsi" w:cstheme="majorHAnsi"/>
          <w:sz w:val="20"/>
          <w:szCs w:val="20"/>
        </w:rPr>
        <w:t xml:space="preserve"> actúa como el amplificador, la incubadora y el conector definitivo, trabajando con socios clave en el terreno.</w:t>
      </w:r>
    </w:p>
    <w:p w14:paraId="065CA014" w14:textId="77777777" w:rsidR="005974D5" w:rsidRPr="00634788" w:rsidRDefault="005974D5" w:rsidP="005974D5">
      <w:pPr>
        <w:rPr>
          <w:rFonts w:asciiTheme="majorHAnsi" w:hAnsiTheme="majorHAnsi" w:cstheme="majorHAnsi"/>
          <w:sz w:val="20"/>
          <w:szCs w:val="20"/>
        </w:rPr>
      </w:pPr>
    </w:p>
    <w:p w14:paraId="305E251A" w14:textId="4DEA6B48" w:rsidR="001267DA" w:rsidRPr="00634788" w:rsidRDefault="001267DA" w:rsidP="00634788">
      <w:pPr>
        <w:rPr>
          <w:rFonts w:asciiTheme="majorHAnsi" w:hAnsiTheme="majorHAnsi" w:cstheme="majorHAnsi"/>
          <w:sz w:val="20"/>
          <w:szCs w:val="20"/>
        </w:rPr>
      </w:pPr>
      <w:r w:rsidRPr="00634788">
        <w:rPr>
          <w:rFonts w:asciiTheme="majorHAnsi" w:hAnsiTheme="majorHAnsi" w:cstheme="majorHAnsi"/>
          <w:b/>
          <w:bCs/>
          <w:sz w:val="20"/>
          <w:szCs w:val="20"/>
          <w:u w:val="single"/>
        </w:rPr>
        <w:t>Maximizar el impacto</w:t>
      </w:r>
      <w:r w:rsidR="00634788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</w:t>
      </w:r>
      <w:r w:rsidR="00634788" w:rsidRPr="00634788">
        <w:rPr>
          <w:rFonts w:asciiTheme="majorHAnsi" w:hAnsiTheme="majorHAnsi" w:cstheme="majorHAnsi"/>
          <w:b/>
          <w:bCs/>
          <w:color w:val="FF0000"/>
          <w:sz w:val="20"/>
          <w:szCs w:val="20"/>
          <w:u w:val="single"/>
        </w:rPr>
        <w:t>(</w:t>
      </w:r>
      <w:proofErr w:type="spellStart"/>
      <w:r w:rsidR="00634788" w:rsidRPr="00634788">
        <w:rPr>
          <w:rFonts w:asciiTheme="majorHAnsi" w:hAnsiTheme="majorHAnsi" w:cstheme="majorHAnsi"/>
          <w:b/>
          <w:bCs/>
          <w:color w:val="FF0000"/>
          <w:sz w:val="20"/>
          <w:szCs w:val="20"/>
          <w:u w:val="single"/>
        </w:rPr>
        <w:t>Maxim</w:t>
      </w:r>
      <w:proofErr w:type="spellEnd"/>
      <w:r w:rsidR="00634788" w:rsidRPr="00634788">
        <w:rPr>
          <w:rFonts w:asciiTheme="majorHAnsi" w:hAnsiTheme="majorHAnsi" w:cstheme="majorHAnsi"/>
          <w:b/>
          <w:bCs/>
          <w:color w:val="FF0000"/>
          <w:sz w:val="20"/>
          <w:szCs w:val="20"/>
          <w:u w:val="single"/>
          <w:lang w:val="pt-BR"/>
        </w:rPr>
        <w:t xml:space="preserve">izing </w:t>
      </w:r>
      <w:proofErr w:type="spellStart"/>
      <w:r w:rsidR="00634788" w:rsidRPr="00634788">
        <w:rPr>
          <w:rFonts w:asciiTheme="majorHAnsi" w:hAnsiTheme="majorHAnsi" w:cstheme="majorHAnsi"/>
          <w:b/>
          <w:bCs/>
          <w:color w:val="FF0000"/>
          <w:sz w:val="20"/>
          <w:szCs w:val="20"/>
          <w:u w:val="single"/>
        </w:rPr>
        <w:t>Impact</w:t>
      </w:r>
      <w:proofErr w:type="spellEnd"/>
      <w:r w:rsidR="00634788" w:rsidRPr="00634788">
        <w:rPr>
          <w:rFonts w:asciiTheme="majorHAnsi" w:hAnsiTheme="majorHAnsi" w:cstheme="majorHAnsi"/>
          <w:b/>
          <w:bCs/>
          <w:color w:val="FF0000"/>
          <w:sz w:val="20"/>
          <w:szCs w:val="20"/>
        </w:rPr>
        <w:t>)</w:t>
      </w:r>
    </w:p>
    <w:p w14:paraId="26C22AAB" w14:textId="3256BA49" w:rsidR="001267DA" w:rsidRPr="00634788" w:rsidRDefault="001267DA" w:rsidP="005974D5">
      <w:pPr>
        <w:rPr>
          <w:rFonts w:asciiTheme="majorHAnsi" w:hAnsiTheme="majorHAnsi" w:cstheme="majorHAnsi"/>
          <w:sz w:val="20"/>
          <w:szCs w:val="20"/>
        </w:rPr>
      </w:pPr>
      <w:r w:rsidRPr="00634788">
        <w:rPr>
          <w:rFonts w:asciiTheme="majorHAnsi" w:hAnsiTheme="majorHAnsi" w:cstheme="majorHAnsi"/>
          <w:sz w:val="20"/>
          <w:szCs w:val="20"/>
        </w:rPr>
        <w:t xml:space="preserve">El Pilar Universitario (Campus Pillar) de Mosaic </w:t>
      </w:r>
      <w:proofErr w:type="spellStart"/>
      <w:r w:rsidRPr="00634788">
        <w:rPr>
          <w:rFonts w:asciiTheme="majorHAnsi" w:hAnsiTheme="majorHAnsi" w:cstheme="majorHAnsi"/>
          <w:sz w:val="20"/>
          <w:szCs w:val="20"/>
        </w:rPr>
        <w:t>United</w:t>
      </w:r>
      <w:proofErr w:type="spellEnd"/>
      <w:r w:rsidRPr="00634788">
        <w:rPr>
          <w:rFonts w:asciiTheme="majorHAnsi" w:hAnsiTheme="majorHAnsi" w:cstheme="majorHAnsi"/>
          <w:sz w:val="20"/>
          <w:szCs w:val="20"/>
        </w:rPr>
        <w:t xml:space="preserve"> es un brillante ejemplo de este exitoso modelo, que apalanca el apoyo del Ministerio de Asuntos de la Diáspora de Israel y de partidarios internacionales para asociarse con las tres principales organizaciones judías en los campus universitarios de todo el mundo: </w:t>
      </w:r>
      <w:proofErr w:type="spellStart"/>
      <w:r w:rsidRPr="00634788">
        <w:rPr>
          <w:rFonts w:asciiTheme="majorHAnsi" w:hAnsiTheme="majorHAnsi" w:cstheme="majorHAnsi"/>
          <w:sz w:val="20"/>
          <w:szCs w:val="20"/>
        </w:rPr>
        <w:t>Hillel</w:t>
      </w:r>
      <w:proofErr w:type="spellEnd"/>
      <w:r w:rsidRPr="00634788">
        <w:rPr>
          <w:rFonts w:asciiTheme="majorHAnsi" w:hAnsiTheme="majorHAnsi" w:cstheme="majorHAnsi"/>
          <w:sz w:val="20"/>
          <w:szCs w:val="20"/>
        </w:rPr>
        <w:t xml:space="preserve"> International, </w:t>
      </w:r>
      <w:proofErr w:type="spellStart"/>
      <w:r w:rsidRPr="00634788">
        <w:rPr>
          <w:rFonts w:asciiTheme="majorHAnsi" w:hAnsiTheme="majorHAnsi" w:cstheme="majorHAnsi"/>
          <w:sz w:val="20"/>
          <w:szCs w:val="20"/>
        </w:rPr>
        <w:t>Chabad</w:t>
      </w:r>
      <w:proofErr w:type="spellEnd"/>
      <w:r w:rsidRPr="0063478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34788">
        <w:rPr>
          <w:rFonts w:asciiTheme="majorHAnsi" w:hAnsiTheme="majorHAnsi" w:cstheme="majorHAnsi"/>
          <w:sz w:val="20"/>
          <w:szCs w:val="20"/>
        </w:rPr>
        <w:t>on</w:t>
      </w:r>
      <w:proofErr w:type="spellEnd"/>
      <w:r w:rsidRPr="00634788">
        <w:rPr>
          <w:rFonts w:asciiTheme="majorHAnsi" w:hAnsiTheme="majorHAnsi" w:cstheme="majorHAnsi"/>
          <w:sz w:val="20"/>
          <w:szCs w:val="20"/>
        </w:rPr>
        <w:t xml:space="preserve"> Campus y </w:t>
      </w:r>
      <w:proofErr w:type="spellStart"/>
      <w:r w:rsidRPr="00634788">
        <w:rPr>
          <w:rFonts w:asciiTheme="majorHAnsi" w:hAnsiTheme="majorHAnsi" w:cstheme="majorHAnsi"/>
          <w:sz w:val="20"/>
          <w:szCs w:val="20"/>
        </w:rPr>
        <w:t>Olami</w:t>
      </w:r>
      <w:proofErr w:type="spellEnd"/>
      <w:r w:rsidRPr="00634788">
        <w:rPr>
          <w:rFonts w:asciiTheme="majorHAnsi" w:hAnsiTheme="majorHAnsi" w:cstheme="majorHAnsi"/>
          <w:sz w:val="20"/>
          <w:szCs w:val="20"/>
        </w:rPr>
        <w:t xml:space="preserve">. Mosaic </w:t>
      </w:r>
      <w:proofErr w:type="spellStart"/>
      <w:r w:rsidRPr="00634788">
        <w:rPr>
          <w:rFonts w:asciiTheme="majorHAnsi" w:hAnsiTheme="majorHAnsi" w:cstheme="majorHAnsi"/>
          <w:sz w:val="20"/>
          <w:szCs w:val="20"/>
        </w:rPr>
        <w:t>United</w:t>
      </w:r>
      <w:proofErr w:type="spellEnd"/>
      <w:r w:rsidRPr="00634788">
        <w:rPr>
          <w:rFonts w:asciiTheme="majorHAnsi" w:hAnsiTheme="majorHAnsi" w:cstheme="majorHAnsi"/>
          <w:sz w:val="20"/>
          <w:szCs w:val="20"/>
        </w:rPr>
        <w:t xml:space="preserve"> ayuda a proporcionar las herramientas, la financiación y los puntos de referencia necesarios para aumentar el número de interacciones significativas, iniciativas educativas y experiencias de inmersión para estudiantes universitarios poco comprometidos.</w:t>
      </w:r>
    </w:p>
    <w:p w14:paraId="01EB9BE5" w14:textId="77777777" w:rsidR="001267DA" w:rsidRPr="00634788" w:rsidRDefault="001267DA" w:rsidP="005974D5">
      <w:pPr>
        <w:rPr>
          <w:rFonts w:asciiTheme="majorHAnsi" w:hAnsiTheme="majorHAnsi" w:cstheme="majorHAnsi"/>
          <w:sz w:val="20"/>
          <w:szCs w:val="20"/>
        </w:rPr>
      </w:pPr>
      <w:r w:rsidRPr="00634788">
        <w:rPr>
          <w:rFonts w:asciiTheme="majorHAnsi" w:hAnsiTheme="majorHAnsi" w:cstheme="majorHAnsi"/>
          <w:sz w:val="20"/>
          <w:szCs w:val="20"/>
        </w:rPr>
        <w:t> </w:t>
      </w:r>
    </w:p>
    <w:p w14:paraId="46C85564" w14:textId="3D361C9C" w:rsidR="001267DA" w:rsidRPr="00634788" w:rsidRDefault="001267DA" w:rsidP="005974D5">
      <w:pPr>
        <w:rPr>
          <w:rFonts w:asciiTheme="majorHAnsi" w:hAnsiTheme="majorHAnsi" w:cstheme="majorHAnsi"/>
          <w:sz w:val="20"/>
          <w:szCs w:val="20"/>
        </w:rPr>
      </w:pPr>
      <w:r w:rsidRPr="00634788">
        <w:rPr>
          <w:rFonts w:asciiTheme="majorHAnsi" w:hAnsiTheme="majorHAnsi" w:cstheme="majorHAnsi"/>
          <w:sz w:val="20"/>
          <w:szCs w:val="20"/>
        </w:rPr>
        <w:t>Como resultado, se presenta a los estudiantes nuevas oportunidades para aumentar su participación personal en el campus y dentro de sus comunidades mientras crean conexiones más amplias y profundas con el judaísmo y con Israel</w:t>
      </w:r>
      <w:r w:rsidR="00634942" w:rsidRPr="00634788">
        <w:rPr>
          <w:rFonts w:asciiTheme="majorHAnsi" w:hAnsiTheme="majorHAnsi" w:cstheme="majorHAnsi"/>
          <w:sz w:val="20"/>
          <w:szCs w:val="20"/>
        </w:rPr>
        <w:t>.</w:t>
      </w:r>
    </w:p>
    <w:p w14:paraId="0E80B5D3" w14:textId="37646F77" w:rsidR="001267DA" w:rsidRPr="00634788" w:rsidRDefault="001267DA" w:rsidP="005974D5">
      <w:pPr>
        <w:rPr>
          <w:rFonts w:asciiTheme="majorHAnsi" w:hAnsiTheme="majorHAnsi" w:cstheme="majorHAnsi"/>
          <w:sz w:val="20"/>
          <w:szCs w:val="20"/>
        </w:rPr>
      </w:pPr>
    </w:p>
    <w:p w14:paraId="60799873" w14:textId="4743C9A1" w:rsidR="00AC02DC" w:rsidRPr="00634788" w:rsidRDefault="00AC02DC" w:rsidP="00634788">
      <w:pPr>
        <w:pStyle w:val="Heading20"/>
        <w:keepNext/>
        <w:keepLines/>
        <w:pBdr>
          <w:top w:val="single" w:sz="0" w:space="0" w:color="0B4584"/>
          <w:left w:val="single" w:sz="0" w:space="0" w:color="0B4584"/>
          <w:bottom w:val="single" w:sz="0" w:space="0" w:color="0B4584"/>
          <w:right w:val="single" w:sz="0" w:space="0" w:color="0B4584"/>
        </w:pBdr>
        <w:shd w:val="clear" w:color="auto" w:fill="0B4584"/>
        <w:spacing w:after="0" w:line="240" w:lineRule="auto"/>
        <w:rPr>
          <w:rFonts w:asciiTheme="majorHAnsi" w:hAnsiTheme="majorHAnsi" w:cstheme="majorHAnsi"/>
          <w:b/>
          <w:bCs/>
          <w:color w:val="auto"/>
          <w:sz w:val="20"/>
          <w:szCs w:val="20"/>
          <w:u w:val="single"/>
        </w:rPr>
      </w:pPr>
      <w:bookmarkStart w:id="0" w:name="bookmark4"/>
      <w:r w:rsidRPr="00634788">
        <w:rPr>
          <w:rFonts w:asciiTheme="majorHAnsi" w:hAnsiTheme="majorHAnsi" w:cstheme="majorHAnsi"/>
          <w:b/>
          <w:bCs/>
          <w:color w:val="auto"/>
          <w:sz w:val="20"/>
          <w:szCs w:val="20"/>
          <w:u w:val="single"/>
        </w:rPr>
        <w:t>El Pilar Universitario en acción</w:t>
      </w:r>
      <w:bookmarkEnd w:id="0"/>
      <w:r w:rsidR="00634788">
        <w:rPr>
          <w:rFonts w:asciiTheme="majorHAnsi" w:hAnsiTheme="majorHAnsi" w:cstheme="majorHAnsi"/>
          <w:b/>
          <w:bCs/>
          <w:color w:val="auto"/>
          <w:sz w:val="20"/>
          <w:szCs w:val="20"/>
          <w:u w:val="single"/>
        </w:rPr>
        <w:t xml:space="preserve"> </w:t>
      </w:r>
      <w:r w:rsidR="00634788" w:rsidRPr="00634788">
        <w:rPr>
          <w:rFonts w:asciiTheme="majorHAnsi" w:hAnsiTheme="majorHAnsi" w:cstheme="majorHAnsi"/>
          <w:b/>
          <w:bCs/>
          <w:color w:val="FF0000"/>
          <w:sz w:val="20"/>
          <w:szCs w:val="20"/>
          <w:u w:val="single"/>
        </w:rPr>
        <w:t>(</w:t>
      </w:r>
      <w:r w:rsidR="00634788" w:rsidRPr="00634788">
        <w:rPr>
          <w:rFonts w:asciiTheme="majorHAnsi" w:hAnsiTheme="majorHAnsi" w:cstheme="majorHAnsi"/>
          <w:b/>
          <w:bCs/>
          <w:color w:val="FF0000"/>
          <w:sz w:val="20"/>
          <w:szCs w:val="20"/>
          <w:u w:val="single"/>
          <w:lang w:val="en-US" w:bidi="en-US"/>
        </w:rPr>
        <w:t>The Campus Pillar in Action</w:t>
      </w:r>
      <w:r w:rsidR="00634788" w:rsidRPr="00634788">
        <w:rPr>
          <w:rFonts w:asciiTheme="majorHAnsi" w:hAnsiTheme="majorHAnsi" w:cstheme="majorHAnsi"/>
          <w:b/>
          <w:bCs/>
          <w:color w:val="FF0000"/>
          <w:sz w:val="20"/>
          <w:szCs w:val="20"/>
          <w:u w:val="single"/>
        </w:rPr>
        <w:t>)</w:t>
      </w:r>
    </w:p>
    <w:p w14:paraId="33DA4E97" w14:textId="77777777" w:rsidR="00AC02DC" w:rsidRPr="00634788" w:rsidRDefault="00AC02DC" w:rsidP="00634942">
      <w:pPr>
        <w:rPr>
          <w:rFonts w:asciiTheme="majorHAnsi" w:hAnsiTheme="majorHAnsi" w:cstheme="majorHAnsi"/>
          <w:sz w:val="20"/>
          <w:szCs w:val="20"/>
        </w:rPr>
      </w:pPr>
      <w:r w:rsidRPr="00634788">
        <w:rPr>
          <w:rFonts w:asciiTheme="majorHAnsi" w:hAnsiTheme="majorHAnsi" w:cstheme="majorHAnsi"/>
          <w:sz w:val="20"/>
          <w:szCs w:val="20"/>
        </w:rPr>
        <w:t xml:space="preserve">El pilar universitario de Mosaic </w:t>
      </w:r>
      <w:proofErr w:type="spellStart"/>
      <w:r w:rsidRPr="00634788">
        <w:rPr>
          <w:rFonts w:asciiTheme="majorHAnsi" w:hAnsiTheme="majorHAnsi" w:cstheme="majorHAnsi"/>
          <w:sz w:val="20"/>
          <w:szCs w:val="20"/>
        </w:rPr>
        <w:t>United</w:t>
      </w:r>
      <w:proofErr w:type="spellEnd"/>
      <w:r w:rsidRPr="00634788">
        <w:rPr>
          <w:rFonts w:asciiTheme="majorHAnsi" w:hAnsiTheme="majorHAnsi" w:cstheme="majorHAnsi"/>
          <w:sz w:val="20"/>
          <w:szCs w:val="20"/>
        </w:rPr>
        <w:t xml:space="preserve"> permite a los estudiantes modelar sus trayectorias individuales y aumentar su participación personal en el campus y dentro de sus comunidades.</w:t>
      </w:r>
    </w:p>
    <w:p w14:paraId="21847C36" w14:textId="77777777" w:rsidR="00AC02DC" w:rsidRPr="00634788" w:rsidRDefault="00AC02DC" w:rsidP="00634942">
      <w:pPr>
        <w:rPr>
          <w:rFonts w:asciiTheme="majorHAnsi" w:hAnsiTheme="majorHAnsi" w:cstheme="majorHAnsi"/>
          <w:sz w:val="20"/>
          <w:szCs w:val="20"/>
        </w:rPr>
      </w:pPr>
      <w:r w:rsidRPr="00634788">
        <w:rPr>
          <w:rFonts w:asciiTheme="majorHAnsi" w:hAnsiTheme="majorHAnsi" w:cstheme="majorHAnsi"/>
          <w:sz w:val="20"/>
          <w:szCs w:val="20"/>
        </w:rPr>
        <w:t xml:space="preserve">En cada campus con el que Mosaic </w:t>
      </w:r>
      <w:proofErr w:type="spellStart"/>
      <w:r w:rsidRPr="00634788">
        <w:rPr>
          <w:rFonts w:asciiTheme="majorHAnsi" w:hAnsiTheme="majorHAnsi" w:cstheme="majorHAnsi"/>
          <w:sz w:val="20"/>
          <w:szCs w:val="20"/>
        </w:rPr>
        <w:t>United</w:t>
      </w:r>
      <w:proofErr w:type="spellEnd"/>
      <w:r w:rsidRPr="00634788">
        <w:rPr>
          <w:rFonts w:asciiTheme="majorHAnsi" w:hAnsiTheme="majorHAnsi" w:cstheme="majorHAnsi"/>
          <w:sz w:val="20"/>
          <w:szCs w:val="20"/>
        </w:rPr>
        <w:t xml:space="preserve"> trabaja, un educador judío de jerarquía o un educador israelí senior tiene como objetivo proporcionar a cada estudiante diez o más vivencias centradas en temas judíos y relacionados con Israel. Estos incluyen retiros de </w:t>
      </w:r>
      <w:proofErr w:type="spellStart"/>
      <w:r w:rsidRPr="00634788">
        <w:rPr>
          <w:rFonts w:asciiTheme="majorHAnsi" w:hAnsiTheme="majorHAnsi" w:cstheme="majorHAnsi"/>
          <w:sz w:val="20"/>
          <w:szCs w:val="20"/>
        </w:rPr>
        <w:t>shabat</w:t>
      </w:r>
      <w:proofErr w:type="spellEnd"/>
      <w:r w:rsidRPr="00634788">
        <w:rPr>
          <w:rFonts w:asciiTheme="majorHAnsi" w:hAnsiTheme="majorHAnsi" w:cstheme="majorHAnsi"/>
          <w:sz w:val="20"/>
          <w:szCs w:val="20"/>
        </w:rPr>
        <w:t xml:space="preserve">, iniciativas de justicia social, programas de estudio </w:t>
      </w:r>
      <w:r w:rsidRPr="00634788">
        <w:rPr>
          <w:rFonts w:asciiTheme="majorHAnsi" w:hAnsiTheme="majorHAnsi" w:cstheme="majorHAnsi"/>
          <w:b/>
          <w:bCs/>
          <w:sz w:val="20"/>
          <w:szCs w:val="20"/>
        </w:rPr>
        <w:t>y más</w:t>
      </w:r>
      <w:r w:rsidRPr="00634788">
        <w:rPr>
          <w:rFonts w:asciiTheme="majorHAnsi" w:hAnsiTheme="majorHAnsi" w:cstheme="majorHAnsi"/>
          <w:sz w:val="20"/>
          <w:szCs w:val="20"/>
        </w:rPr>
        <w:t>.</w:t>
      </w:r>
    </w:p>
    <w:p w14:paraId="384B4DDA" w14:textId="77777777" w:rsidR="00A5605C" w:rsidRPr="00634788" w:rsidRDefault="00A5605C" w:rsidP="00634942">
      <w:pPr>
        <w:rPr>
          <w:rFonts w:asciiTheme="majorHAnsi" w:hAnsiTheme="majorHAnsi" w:cstheme="majorHAnsi"/>
          <w:sz w:val="20"/>
          <w:szCs w:val="20"/>
        </w:rPr>
      </w:pPr>
    </w:p>
    <w:p w14:paraId="5905D663" w14:textId="38D0AB60" w:rsidR="00A5605C" w:rsidRPr="00634788" w:rsidRDefault="00A5605C" w:rsidP="00634942">
      <w:pPr>
        <w:rPr>
          <w:rFonts w:asciiTheme="majorHAnsi" w:hAnsiTheme="majorHAnsi" w:cstheme="majorHAnsi"/>
          <w:sz w:val="20"/>
          <w:szCs w:val="20"/>
        </w:rPr>
        <w:sectPr w:rsidR="00A5605C" w:rsidRPr="00634788" w:rsidSect="005974D5">
          <w:footerReference w:type="default" r:id="rId9"/>
          <w:type w:val="continuous"/>
          <w:pgSz w:w="12142" w:h="16838"/>
          <w:pgMar w:top="1440" w:right="1080" w:bottom="1440" w:left="1080" w:header="0" w:footer="3" w:gutter="0"/>
          <w:cols w:space="720"/>
          <w:noEndnote/>
          <w:docGrid w:linePitch="360"/>
        </w:sectPr>
      </w:pPr>
    </w:p>
    <w:p w14:paraId="4FFE8482" w14:textId="307D7077" w:rsidR="00AC02DC" w:rsidRPr="00634788" w:rsidRDefault="00AC02DC" w:rsidP="00DF3F6C">
      <w:pPr>
        <w:rPr>
          <w:rFonts w:asciiTheme="majorHAnsi" w:hAnsiTheme="majorHAnsi" w:cstheme="majorHAnsi"/>
          <w:sz w:val="20"/>
          <w:szCs w:val="20"/>
        </w:rPr>
      </w:pPr>
      <w:r w:rsidRPr="00634788">
        <w:rPr>
          <w:rFonts w:asciiTheme="majorHAnsi" w:hAnsiTheme="majorHAnsi" w:cstheme="majorHAnsi"/>
          <w:sz w:val="20"/>
          <w:szCs w:val="20"/>
        </w:rPr>
        <w:t>70 campus universitarios que se encontraban inactivos lanzaron programas</w:t>
      </w:r>
    </w:p>
    <w:p w14:paraId="575062AA" w14:textId="0921EA84" w:rsidR="00AC02DC" w:rsidRPr="00634788" w:rsidRDefault="00AC02DC" w:rsidP="00DF3F6C">
      <w:pPr>
        <w:rPr>
          <w:rFonts w:asciiTheme="majorHAnsi" w:hAnsiTheme="majorHAnsi" w:cstheme="majorHAnsi"/>
          <w:sz w:val="20"/>
          <w:szCs w:val="20"/>
        </w:rPr>
      </w:pPr>
      <w:r w:rsidRPr="00634788">
        <w:rPr>
          <w:rFonts w:asciiTheme="majorHAnsi" w:hAnsiTheme="majorHAnsi" w:cstheme="majorHAnsi"/>
          <w:sz w:val="20"/>
          <w:szCs w:val="20"/>
        </w:rPr>
        <w:t>400 campus universitarios de todo el mundo participan</w:t>
      </w:r>
    </w:p>
    <w:p w14:paraId="582E90C5" w14:textId="793BEB86" w:rsidR="00DF3F6C" w:rsidRPr="00634788" w:rsidRDefault="00E13ACA" w:rsidP="00DF3F6C">
      <w:pPr>
        <w:rPr>
          <w:rFonts w:asciiTheme="majorHAnsi" w:hAnsiTheme="majorHAnsi" w:cstheme="majorHAnsi"/>
          <w:sz w:val="20"/>
          <w:szCs w:val="20"/>
        </w:rPr>
      </w:pPr>
      <w:r w:rsidRPr="00634788">
        <w:rPr>
          <w:rFonts w:asciiTheme="majorHAnsi" w:hAnsiTheme="majorHAnsi" w:cstheme="majorHAnsi"/>
          <w:sz w:val="20"/>
          <w:szCs w:val="20"/>
        </w:rPr>
        <w:t>Se llega a más de 30000 estudiantes cada año</w:t>
      </w:r>
    </w:p>
    <w:p w14:paraId="527103D2" w14:textId="77777777" w:rsidR="00DF3F6C" w:rsidRPr="00634788" w:rsidRDefault="00DF3F6C" w:rsidP="00E13ACA">
      <w:pPr>
        <w:ind w:right="-11339"/>
        <w:rPr>
          <w:rFonts w:asciiTheme="majorHAnsi" w:hAnsiTheme="majorHAnsi" w:cstheme="majorHAnsi"/>
          <w:sz w:val="20"/>
          <w:szCs w:val="20"/>
          <w:lang w:bidi="en-US"/>
        </w:rPr>
      </w:pPr>
    </w:p>
    <w:p w14:paraId="254D4F88" w14:textId="3EE42798" w:rsidR="00AC02DC" w:rsidRPr="00634788" w:rsidRDefault="005974D5" w:rsidP="00634788">
      <w:pPr>
        <w:adjustRightInd w:val="0"/>
        <w:snapToGrid w:val="0"/>
        <w:ind w:right="-11339"/>
        <w:rPr>
          <w:rFonts w:asciiTheme="majorHAnsi" w:hAnsiTheme="majorHAnsi" w:cstheme="majorHAnsi"/>
          <w:b/>
          <w:bCs/>
          <w:color w:val="FF0000"/>
          <w:sz w:val="20"/>
          <w:szCs w:val="20"/>
          <w:lang w:bidi="en-US"/>
        </w:rPr>
      </w:pPr>
      <w:r w:rsidRPr="00634788">
        <w:rPr>
          <w:rFonts w:asciiTheme="majorHAnsi" w:hAnsiTheme="majorHAnsi" w:cstheme="majorHAnsi"/>
          <w:b/>
          <w:bCs/>
          <w:sz w:val="20"/>
          <w:szCs w:val="20"/>
        </w:rPr>
        <w:t>¿Qué ofrece el Pilar Universitario a los estudiantes?</w:t>
      </w:r>
      <w:r w:rsidR="00634788" w:rsidRPr="00634788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634788" w:rsidRPr="00634788">
        <w:rPr>
          <w:rFonts w:asciiTheme="majorHAnsi" w:hAnsiTheme="majorHAnsi" w:cstheme="majorHAnsi"/>
          <w:b/>
          <w:bCs/>
          <w:color w:val="FF0000"/>
          <w:sz w:val="20"/>
          <w:szCs w:val="20"/>
        </w:rPr>
        <w:t>(</w:t>
      </w:r>
      <w:proofErr w:type="gramStart"/>
      <w:r w:rsidR="00634788" w:rsidRPr="00634788">
        <w:rPr>
          <w:rFonts w:asciiTheme="majorHAnsi" w:hAnsiTheme="majorHAnsi" w:cstheme="majorHAnsi"/>
          <w:b/>
          <w:bCs/>
          <w:color w:val="FF0000"/>
          <w:sz w:val="20"/>
          <w:szCs w:val="20"/>
          <w:lang w:val="en-US" w:bidi="en-US"/>
        </w:rPr>
        <w:t>What does the Campus Pillar offer to students?</w:t>
      </w:r>
      <w:proofErr w:type="gramEnd"/>
      <w:r w:rsidR="00634788" w:rsidRPr="00634788">
        <w:rPr>
          <w:rFonts w:asciiTheme="majorHAnsi" w:hAnsiTheme="majorHAnsi" w:cstheme="majorHAnsi"/>
          <w:b/>
          <w:bCs/>
          <w:color w:val="FF0000"/>
          <w:sz w:val="20"/>
          <w:szCs w:val="20"/>
          <w:lang w:bidi="en-US"/>
        </w:rPr>
        <w:t>)</w:t>
      </w:r>
    </w:p>
    <w:p w14:paraId="2CC7C688" w14:textId="7660BC1D" w:rsidR="005974D5" w:rsidRPr="00634788" w:rsidRDefault="005974D5" w:rsidP="00634942">
      <w:pPr>
        <w:rPr>
          <w:rFonts w:asciiTheme="majorHAnsi" w:hAnsiTheme="majorHAnsi" w:cstheme="majorHAnsi"/>
          <w:sz w:val="20"/>
          <w:szCs w:val="20"/>
        </w:rPr>
      </w:pPr>
      <w:r w:rsidRPr="00634788">
        <w:rPr>
          <w:rFonts w:asciiTheme="majorHAnsi" w:hAnsiTheme="majorHAnsi" w:cstheme="majorHAnsi"/>
          <w:sz w:val="20"/>
          <w:szCs w:val="20"/>
        </w:rPr>
        <w:t>Becas enfocadas en la carrera profesional proporcionan a los estudiantes una formación profesional en el mundo judío</w:t>
      </w:r>
    </w:p>
    <w:p w14:paraId="07180C2D" w14:textId="3823E60C" w:rsidR="005974D5" w:rsidRPr="00634788" w:rsidRDefault="005974D5" w:rsidP="00634942">
      <w:pPr>
        <w:rPr>
          <w:rFonts w:asciiTheme="majorHAnsi" w:hAnsiTheme="majorHAnsi" w:cstheme="majorHAnsi"/>
          <w:sz w:val="20"/>
          <w:szCs w:val="20"/>
        </w:rPr>
      </w:pPr>
      <w:r w:rsidRPr="00634788">
        <w:rPr>
          <w:rFonts w:asciiTheme="majorHAnsi" w:hAnsiTheme="majorHAnsi" w:cstheme="majorHAnsi"/>
          <w:sz w:val="20"/>
          <w:szCs w:val="20"/>
        </w:rPr>
        <w:t>Las pasantías dan a los estudiantes la oportunidad de tomar un papel activo en la participación del campus</w:t>
      </w:r>
    </w:p>
    <w:p w14:paraId="543D1E9E" w14:textId="77777777" w:rsidR="00AA7A6E" w:rsidRPr="00634788" w:rsidRDefault="00AA7A6E" w:rsidP="00634942">
      <w:pPr>
        <w:rPr>
          <w:rFonts w:asciiTheme="majorHAnsi" w:hAnsiTheme="majorHAnsi" w:cstheme="majorHAnsi"/>
          <w:sz w:val="20"/>
          <w:szCs w:val="20"/>
        </w:rPr>
      </w:pPr>
    </w:p>
    <w:p w14:paraId="4097D9BD" w14:textId="77777777" w:rsidR="005974D5" w:rsidRPr="00634788" w:rsidRDefault="005974D5" w:rsidP="00634942">
      <w:pPr>
        <w:rPr>
          <w:rFonts w:asciiTheme="majorHAnsi" w:hAnsiTheme="majorHAnsi" w:cstheme="majorHAnsi"/>
          <w:sz w:val="20"/>
          <w:szCs w:val="20"/>
        </w:rPr>
      </w:pPr>
    </w:p>
    <w:p w14:paraId="1C88F4C4" w14:textId="77777777" w:rsidR="005974D5" w:rsidRPr="00634788" w:rsidRDefault="005974D5" w:rsidP="00634942">
      <w:pPr>
        <w:rPr>
          <w:rFonts w:asciiTheme="majorHAnsi" w:hAnsiTheme="majorHAnsi" w:cstheme="majorHAnsi"/>
          <w:sz w:val="20"/>
          <w:szCs w:val="20"/>
        </w:rPr>
      </w:pPr>
      <w:r w:rsidRPr="00634788">
        <w:rPr>
          <w:rFonts w:asciiTheme="majorHAnsi" w:hAnsiTheme="majorHAnsi" w:cstheme="majorHAnsi"/>
          <w:sz w:val="20"/>
          <w:szCs w:val="20"/>
        </w:rPr>
        <w:t xml:space="preserve">A través de programas del portal, Mosaic </w:t>
      </w:r>
      <w:proofErr w:type="spellStart"/>
      <w:r w:rsidRPr="00634788">
        <w:rPr>
          <w:rFonts w:asciiTheme="majorHAnsi" w:hAnsiTheme="majorHAnsi" w:cstheme="majorHAnsi"/>
          <w:sz w:val="20"/>
          <w:szCs w:val="20"/>
        </w:rPr>
        <w:t>United</w:t>
      </w:r>
      <w:proofErr w:type="spellEnd"/>
      <w:r w:rsidRPr="00634788">
        <w:rPr>
          <w:rFonts w:asciiTheme="majorHAnsi" w:hAnsiTheme="majorHAnsi" w:cstheme="majorHAnsi"/>
          <w:sz w:val="20"/>
          <w:szCs w:val="20"/>
        </w:rPr>
        <w:t xml:space="preserve"> fomenta vivencias de aprendizaje judío introspectivas</w:t>
      </w:r>
    </w:p>
    <w:p w14:paraId="4D22B328" w14:textId="77777777" w:rsidR="005974D5" w:rsidRPr="00634788" w:rsidRDefault="005974D5" w:rsidP="00634942">
      <w:pPr>
        <w:rPr>
          <w:rFonts w:asciiTheme="majorHAnsi" w:hAnsiTheme="majorHAnsi" w:cstheme="majorHAnsi"/>
          <w:sz w:val="20"/>
          <w:szCs w:val="20"/>
        </w:rPr>
      </w:pPr>
    </w:p>
    <w:p w14:paraId="79D900A0" w14:textId="21CA7511" w:rsidR="005974D5" w:rsidRPr="00634788" w:rsidRDefault="005974D5" w:rsidP="00634942">
      <w:pPr>
        <w:rPr>
          <w:rFonts w:asciiTheme="majorHAnsi" w:hAnsiTheme="majorHAnsi" w:cstheme="majorHAnsi"/>
          <w:sz w:val="20"/>
          <w:szCs w:val="20"/>
        </w:rPr>
      </w:pPr>
      <w:r w:rsidRPr="00634788">
        <w:rPr>
          <w:rFonts w:asciiTheme="majorHAnsi" w:hAnsiTheme="majorHAnsi" w:cstheme="majorHAnsi"/>
          <w:sz w:val="20"/>
          <w:szCs w:val="20"/>
        </w:rPr>
        <w:t xml:space="preserve">Mediante el hincapié en la participación de los estudiantes, Mosaic </w:t>
      </w:r>
      <w:proofErr w:type="spellStart"/>
      <w:r w:rsidRPr="00634788">
        <w:rPr>
          <w:rFonts w:asciiTheme="majorHAnsi" w:hAnsiTheme="majorHAnsi" w:cstheme="majorHAnsi"/>
          <w:sz w:val="20"/>
          <w:szCs w:val="20"/>
        </w:rPr>
        <w:t>United</w:t>
      </w:r>
      <w:proofErr w:type="spellEnd"/>
      <w:r w:rsidRPr="00634788">
        <w:rPr>
          <w:rFonts w:asciiTheme="majorHAnsi" w:hAnsiTheme="majorHAnsi" w:cstheme="majorHAnsi"/>
          <w:sz w:val="20"/>
          <w:szCs w:val="20"/>
        </w:rPr>
        <w:t xml:space="preserve"> promueve interacciones continuas y significativas</w:t>
      </w:r>
    </w:p>
    <w:p w14:paraId="14FA0379" w14:textId="7939F611" w:rsidR="005974D5" w:rsidRPr="00634788" w:rsidRDefault="005974D5" w:rsidP="00634942">
      <w:pPr>
        <w:rPr>
          <w:rFonts w:asciiTheme="majorHAnsi" w:hAnsiTheme="majorHAnsi" w:cstheme="majorHAnsi"/>
          <w:sz w:val="20"/>
          <w:szCs w:val="20"/>
        </w:rPr>
      </w:pPr>
      <w:r w:rsidRPr="00634788">
        <w:rPr>
          <w:rFonts w:asciiTheme="majorHAnsi" w:hAnsiTheme="majorHAnsi" w:cstheme="majorHAnsi"/>
          <w:sz w:val="20"/>
          <w:szCs w:val="20"/>
        </w:rPr>
        <w:t>Para explorar sus raíces, los estudiantes viajan en viajes de inmersión a Polonia</w:t>
      </w:r>
    </w:p>
    <w:p w14:paraId="3FA1D553" w14:textId="77777777" w:rsidR="00A5605C" w:rsidRPr="00634788" w:rsidRDefault="00A5605C" w:rsidP="00634942">
      <w:pPr>
        <w:rPr>
          <w:rFonts w:asciiTheme="majorHAnsi" w:hAnsiTheme="majorHAnsi" w:cstheme="majorHAnsi"/>
          <w:sz w:val="20"/>
          <w:szCs w:val="20"/>
        </w:rPr>
      </w:pPr>
    </w:p>
    <w:p w14:paraId="7CD332B7" w14:textId="4097C9C7" w:rsidR="00634788" w:rsidRPr="005974D5" w:rsidRDefault="00AA7A6E" w:rsidP="00634788">
      <w:pPr>
        <w:pStyle w:val="Heading40"/>
        <w:keepNext/>
        <w:keepLines/>
        <w:shd w:val="clear" w:color="auto" w:fill="auto"/>
        <w:adjustRightInd w:val="0"/>
        <w:snapToGrid w:val="0"/>
        <w:spacing w:after="0" w:line="240" w:lineRule="auto"/>
        <w:ind w:left="0" w:right="-11339"/>
        <w:rPr>
          <w:rFonts w:asciiTheme="majorHAnsi" w:hAnsiTheme="majorHAnsi" w:cstheme="majorHAnsi"/>
          <w:color w:val="auto"/>
          <w:sz w:val="20"/>
          <w:szCs w:val="20"/>
        </w:rPr>
      </w:pPr>
      <w:bookmarkStart w:id="1" w:name="bookmark6"/>
      <w:r w:rsidRPr="00634788">
        <w:rPr>
          <w:rFonts w:asciiTheme="majorHAnsi" w:hAnsiTheme="majorHAnsi" w:cstheme="majorHAnsi"/>
          <w:b/>
          <w:bCs/>
          <w:color w:val="auto"/>
          <w:sz w:val="20"/>
          <w:szCs w:val="20"/>
          <w:u w:val="single"/>
        </w:rPr>
        <w:t>Ubicación de los Pilares Universitarios en el mundo</w:t>
      </w:r>
      <w:bookmarkEnd w:id="1"/>
      <w:r w:rsidR="00634788">
        <w:rPr>
          <w:rFonts w:asciiTheme="majorHAnsi" w:hAnsiTheme="majorHAnsi" w:cstheme="majorHAnsi"/>
          <w:b/>
          <w:bCs/>
          <w:color w:val="auto"/>
          <w:sz w:val="20"/>
          <w:szCs w:val="20"/>
          <w:u w:val="single"/>
        </w:rPr>
        <w:t xml:space="preserve"> </w:t>
      </w:r>
      <w:r w:rsidR="00634788" w:rsidRPr="00634788">
        <w:rPr>
          <w:rFonts w:asciiTheme="majorHAnsi" w:hAnsiTheme="majorHAnsi" w:cstheme="majorHAnsi"/>
          <w:b/>
          <w:bCs/>
          <w:color w:val="FF0000"/>
          <w:sz w:val="20"/>
          <w:szCs w:val="20"/>
          <w:u w:val="single"/>
        </w:rPr>
        <w:t>(</w:t>
      </w:r>
      <w:r w:rsidR="00634788" w:rsidRPr="00634788">
        <w:rPr>
          <w:rFonts w:asciiTheme="majorHAnsi" w:hAnsiTheme="majorHAnsi" w:cstheme="majorHAnsi"/>
          <w:b/>
          <w:bCs/>
          <w:color w:val="FF0000"/>
          <w:sz w:val="20"/>
          <w:szCs w:val="20"/>
          <w:lang w:val="en-US" w:bidi="en-US"/>
        </w:rPr>
        <w:t>Campus Pillar locations around the world</w:t>
      </w:r>
      <w:r w:rsidR="00634788" w:rsidRPr="00634788">
        <w:rPr>
          <w:rFonts w:asciiTheme="majorHAnsi" w:hAnsiTheme="majorHAnsi" w:cstheme="majorHAnsi"/>
          <w:b/>
          <w:bCs/>
          <w:color w:val="FF0000"/>
          <w:sz w:val="20"/>
          <w:szCs w:val="20"/>
          <w:lang w:val="en-US" w:bidi="en-US"/>
        </w:rPr>
        <w:t>)</w:t>
      </w:r>
    </w:p>
    <w:p w14:paraId="4D4D8B38" w14:textId="77777777" w:rsidR="00634788" w:rsidRPr="005974D5" w:rsidRDefault="00634788" w:rsidP="00634788">
      <w:pPr>
        <w:adjustRightInd w:val="0"/>
        <w:snapToGrid w:val="0"/>
        <w:spacing w:line="14" w:lineRule="exact"/>
        <w:ind w:right="-11339"/>
        <w:rPr>
          <w:rFonts w:asciiTheme="majorHAnsi" w:hAnsiTheme="majorHAnsi" w:cstheme="majorHAnsi"/>
          <w:sz w:val="20"/>
          <w:szCs w:val="20"/>
        </w:rPr>
      </w:pPr>
    </w:p>
    <w:p w14:paraId="5663EA7C" w14:textId="5318E342" w:rsidR="005974D5" w:rsidRPr="00634788" w:rsidRDefault="005974D5" w:rsidP="00AA7A6E">
      <w:pPr>
        <w:pStyle w:val="Heading40"/>
        <w:keepNext/>
        <w:keepLines/>
        <w:shd w:val="clear" w:color="auto" w:fill="auto"/>
        <w:adjustRightInd w:val="0"/>
        <w:snapToGrid w:val="0"/>
        <w:spacing w:after="0" w:line="240" w:lineRule="auto"/>
        <w:ind w:left="0" w:right="-11339"/>
        <w:rPr>
          <w:rFonts w:asciiTheme="majorHAnsi" w:hAnsiTheme="majorHAnsi" w:cstheme="majorHAnsi"/>
          <w:color w:val="auto"/>
          <w:sz w:val="20"/>
          <w:szCs w:val="20"/>
        </w:rPr>
        <w:sectPr w:rsidR="005974D5" w:rsidRPr="00634788" w:rsidSect="00AA7A6E">
          <w:type w:val="continuous"/>
          <w:pgSz w:w="12142" w:h="16838"/>
          <w:pgMar w:top="1440" w:right="1080" w:bottom="1440" w:left="1080" w:header="0" w:footer="3" w:gutter="0"/>
          <w:cols w:space="82"/>
          <w:noEndnote/>
          <w:docGrid w:linePitch="360"/>
        </w:sectPr>
      </w:pPr>
      <w:bookmarkStart w:id="2" w:name="_GoBack"/>
      <w:bookmarkEnd w:id="2"/>
    </w:p>
    <w:tbl>
      <w:tblPr>
        <w:tblOverlap w:val="never"/>
        <w:tblW w:w="102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559"/>
        <w:gridCol w:w="1417"/>
        <w:gridCol w:w="1701"/>
        <w:gridCol w:w="1560"/>
        <w:gridCol w:w="1269"/>
      </w:tblGrid>
      <w:tr w:rsidR="00DF3F6C" w:rsidRPr="00634788" w14:paraId="66619A40" w14:textId="77777777" w:rsidTr="00A5605C">
        <w:trPr>
          <w:trHeight w:hRule="exact" w:val="500"/>
        </w:trPr>
        <w:tc>
          <w:tcPr>
            <w:tcW w:w="1418" w:type="dxa"/>
            <w:shd w:val="clear" w:color="auto" w:fill="FFFFFF"/>
          </w:tcPr>
          <w:p w14:paraId="156FF95A" w14:textId="77777777" w:rsidR="005974D5" w:rsidRPr="00634788" w:rsidRDefault="005974D5" w:rsidP="005974D5">
            <w:pPr>
              <w:pStyle w:val="Other0"/>
              <w:shd w:val="clear" w:color="auto" w:fill="auto"/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lastRenderedPageBreak/>
              <w:t>ALMATÝ</w:t>
            </w:r>
          </w:p>
        </w:tc>
        <w:tc>
          <w:tcPr>
            <w:tcW w:w="1276" w:type="dxa"/>
            <w:shd w:val="clear" w:color="auto" w:fill="FFFFFF"/>
          </w:tcPr>
          <w:p w14:paraId="03BD9DC2" w14:textId="77777777" w:rsidR="005974D5" w:rsidRPr="00634788" w:rsidRDefault="005974D5" w:rsidP="005974D5">
            <w:pPr>
              <w:pStyle w:val="Other0"/>
              <w:shd w:val="clear" w:color="auto" w:fill="auto"/>
              <w:spacing w:after="0"/>
              <w:ind w:firstLine="2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BÚFALO</w:t>
            </w:r>
          </w:p>
        </w:tc>
        <w:tc>
          <w:tcPr>
            <w:tcW w:w="1559" w:type="dxa"/>
            <w:shd w:val="clear" w:color="auto" w:fill="FFFFFF"/>
          </w:tcPr>
          <w:p w14:paraId="1C59C776" w14:textId="77777777" w:rsidR="005974D5" w:rsidRPr="00634788" w:rsidRDefault="005974D5" w:rsidP="005974D5">
            <w:pPr>
              <w:pStyle w:val="Other0"/>
              <w:shd w:val="clear" w:color="auto" w:fill="auto"/>
              <w:spacing w:after="0"/>
              <w:ind w:firstLine="2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GREAT NECK PLAZA</w:t>
            </w:r>
          </w:p>
        </w:tc>
        <w:tc>
          <w:tcPr>
            <w:tcW w:w="1417" w:type="dxa"/>
            <w:shd w:val="clear" w:color="auto" w:fill="FFFFFF"/>
          </w:tcPr>
          <w:p w14:paraId="3B45C53F" w14:textId="77777777" w:rsidR="005974D5" w:rsidRPr="00634788" w:rsidRDefault="005974D5" w:rsidP="005974D5">
            <w:pPr>
              <w:pStyle w:val="Other0"/>
              <w:shd w:val="clear" w:color="auto" w:fill="auto"/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LONDRES</w:t>
            </w:r>
          </w:p>
        </w:tc>
        <w:tc>
          <w:tcPr>
            <w:tcW w:w="1701" w:type="dxa"/>
            <w:shd w:val="clear" w:color="auto" w:fill="FFFFFF"/>
          </w:tcPr>
          <w:p w14:paraId="7EACD162" w14:textId="77777777" w:rsidR="005974D5" w:rsidRPr="00634788" w:rsidRDefault="005974D5" w:rsidP="005974D5">
            <w:pPr>
              <w:pStyle w:val="Other0"/>
              <w:shd w:val="clear" w:color="auto" w:fill="auto"/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NANCY</w:t>
            </w:r>
          </w:p>
        </w:tc>
        <w:tc>
          <w:tcPr>
            <w:tcW w:w="1560" w:type="dxa"/>
            <w:shd w:val="clear" w:color="auto" w:fill="FFFFFF"/>
          </w:tcPr>
          <w:p w14:paraId="46E99217" w14:textId="77777777" w:rsidR="005974D5" w:rsidRPr="00634788" w:rsidRDefault="005974D5" w:rsidP="005974D5">
            <w:pPr>
              <w:pStyle w:val="Other0"/>
              <w:shd w:val="clear" w:color="auto" w:fill="auto"/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RIGA</w:t>
            </w:r>
          </w:p>
        </w:tc>
        <w:tc>
          <w:tcPr>
            <w:tcW w:w="1269" w:type="dxa"/>
            <w:shd w:val="clear" w:color="auto" w:fill="FFFFFF"/>
          </w:tcPr>
          <w:p w14:paraId="09964F01" w14:textId="77777777" w:rsidR="005974D5" w:rsidRPr="00634788" w:rsidRDefault="005974D5" w:rsidP="005974D5">
            <w:pPr>
              <w:pStyle w:val="Other0"/>
              <w:shd w:val="clear" w:color="auto" w:fill="auto"/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TIFLIS</w:t>
            </w:r>
          </w:p>
        </w:tc>
      </w:tr>
      <w:tr w:rsidR="00DF3F6C" w:rsidRPr="00634788" w14:paraId="28ED6D87" w14:textId="77777777" w:rsidTr="00A5605C">
        <w:trPr>
          <w:trHeight w:hRule="exact" w:val="546"/>
        </w:trPr>
        <w:tc>
          <w:tcPr>
            <w:tcW w:w="1418" w:type="dxa"/>
            <w:shd w:val="clear" w:color="auto" w:fill="FFFFFF"/>
          </w:tcPr>
          <w:p w14:paraId="49676EA1" w14:textId="77777777" w:rsidR="00DF3F6C" w:rsidRPr="00634788" w:rsidRDefault="00DF3F6C" w:rsidP="005974D5">
            <w:pPr>
              <w:pStyle w:val="Other0"/>
              <w:shd w:val="clear" w:color="auto" w:fill="auto"/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ATLANTA</w:t>
            </w:r>
          </w:p>
        </w:tc>
        <w:tc>
          <w:tcPr>
            <w:tcW w:w="1276" w:type="dxa"/>
            <w:shd w:val="clear" w:color="auto" w:fill="FFFFFF"/>
          </w:tcPr>
          <w:p w14:paraId="200BE71D" w14:textId="77777777" w:rsidR="00DF3F6C" w:rsidRPr="00634788" w:rsidRDefault="00DF3F6C" w:rsidP="005974D5">
            <w:pPr>
              <w:pStyle w:val="Other0"/>
              <w:shd w:val="clear" w:color="auto" w:fill="auto"/>
              <w:spacing w:after="0"/>
              <w:ind w:firstLine="2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CHICAGO</w:t>
            </w:r>
          </w:p>
        </w:tc>
        <w:tc>
          <w:tcPr>
            <w:tcW w:w="1559" w:type="dxa"/>
            <w:shd w:val="clear" w:color="auto" w:fill="FFFFFF"/>
          </w:tcPr>
          <w:p w14:paraId="03AE0819" w14:textId="77777777" w:rsidR="00DF3F6C" w:rsidRPr="00634788" w:rsidRDefault="00DF3F6C" w:rsidP="005974D5">
            <w:pPr>
              <w:pStyle w:val="Other0"/>
              <w:shd w:val="clear" w:color="auto" w:fill="auto"/>
              <w:spacing w:after="0"/>
              <w:ind w:firstLine="2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(NY)</w:t>
            </w:r>
          </w:p>
        </w:tc>
        <w:tc>
          <w:tcPr>
            <w:tcW w:w="1417" w:type="dxa"/>
            <w:shd w:val="clear" w:color="auto" w:fill="FFFFFF"/>
          </w:tcPr>
          <w:p w14:paraId="46796246" w14:textId="77777777" w:rsidR="00DF3F6C" w:rsidRPr="00634788" w:rsidRDefault="00DF3F6C" w:rsidP="005974D5">
            <w:pPr>
              <w:pStyle w:val="Other0"/>
              <w:shd w:val="clear" w:color="auto" w:fill="auto"/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LYONS</w:t>
            </w:r>
          </w:p>
        </w:tc>
        <w:tc>
          <w:tcPr>
            <w:tcW w:w="1701" w:type="dxa"/>
            <w:shd w:val="clear" w:color="auto" w:fill="FFFFFF"/>
          </w:tcPr>
          <w:p w14:paraId="39BC044D" w14:textId="6CBE84C0" w:rsidR="00DF3F6C" w:rsidRPr="00634788" w:rsidRDefault="00DF3F6C" w:rsidP="005974D5">
            <w:pPr>
              <w:pStyle w:val="Other0"/>
              <w:shd w:val="clear" w:color="auto" w:fill="auto"/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CIUDAD DE NUEVA YORK</w:t>
            </w:r>
          </w:p>
        </w:tc>
        <w:tc>
          <w:tcPr>
            <w:tcW w:w="1560" w:type="dxa"/>
            <w:shd w:val="clear" w:color="auto" w:fill="FFFFFF"/>
          </w:tcPr>
          <w:p w14:paraId="7CFDD4E3" w14:textId="77777777" w:rsidR="00DF3F6C" w:rsidRPr="00634788" w:rsidRDefault="00DF3F6C" w:rsidP="005974D5">
            <w:pPr>
              <w:pStyle w:val="Other0"/>
              <w:shd w:val="clear" w:color="auto" w:fill="auto"/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ROMA</w:t>
            </w:r>
          </w:p>
        </w:tc>
        <w:tc>
          <w:tcPr>
            <w:tcW w:w="1269" w:type="dxa"/>
            <w:shd w:val="clear" w:color="auto" w:fill="FFFFFF"/>
          </w:tcPr>
          <w:p w14:paraId="30DCFD48" w14:textId="77777777" w:rsidR="00DF3F6C" w:rsidRPr="00634788" w:rsidRDefault="00DF3F6C" w:rsidP="005974D5">
            <w:pPr>
              <w:pStyle w:val="Other0"/>
              <w:shd w:val="clear" w:color="auto" w:fill="auto"/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TORONTO</w:t>
            </w:r>
          </w:p>
        </w:tc>
      </w:tr>
      <w:tr w:rsidR="00DF3F6C" w:rsidRPr="00634788" w14:paraId="0AF1F16A" w14:textId="77777777" w:rsidTr="00A5605C">
        <w:trPr>
          <w:trHeight w:hRule="exact" w:val="546"/>
        </w:trPr>
        <w:tc>
          <w:tcPr>
            <w:tcW w:w="1418" w:type="dxa"/>
            <w:shd w:val="clear" w:color="auto" w:fill="FFFFFF"/>
          </w:tcPr>
          <w:p w14:paraId="378F9AA0" w14:textId="77777777" w:rsidR="00DF3F6C" w:rsidRPr="00634788" w:rsidRDefault="00DF3F6C" w:rsidP="005974D5">
            <w:pPr>
              <w:pStyle w:val="Other0"/>
              <w:shd w:val="clear" w:color="auto" w:fill="auto"/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BALTIMORE</w:t>
            </w:r>
          </w:p>
        </w:tc>
        <w:tc>
          <w:tcPr>
            <w:tcW w:w="1276" w:type="dxa"/>
            <w:shd w:val="clear" w:color="auto" w:fill="FFFFFF"/>
          </w:tcPr>
          <w:p w14:paraId="1B2BCA03" w14:textId="77777777" w:rsidR="00DF3F6C" w:rsidRPr="00634788" w:rsidRDefault="00DF3F6C" w:rsidP="005974D5">
            <w:pPr>
              <w:pStyle w:val="Other0"/>
              <w:shd w:val="clear" w:color="auto" w:fill="auto"/>
              <w:spacing w:after="0"/>
              <w:ind w:firstLine="2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CINCINNATI</w:t>
            </w:r>
          </w:p>
        </w:tc>
        <w:tc>
          <w:tcPr>
            <w:tcW w:w="1559" w:type="dxa"/>
            <w:shd w:val="clear" w:color="auto" w:fill="FFFFFF"/>
          </w:tcPr>
          <w:p w14:paraId="79F19F6A" w14:textId="77777777" w:rsidR="00DF3F6C" w:rsidRPr="00634788" w:rsidRDefault="00DF3F6C" w:rsidP="005974D5">
            <w:pPr>
              <w:pStyle w:val="Other0"/>
              <w:shd w:val="clear" w:color="auto" w:fill="auto"/>
              <w:spacing w:after="0"/>
              <w:ind w:firstLine="2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HARTFORD</w:t>
            </w:r>
          </w:p>
        </w:tc>
        <w:tc>
          <w:tcPr>
            <w:tcW w:w="1417" w:type="dxa"/>
            <w:shd w:val="clear" w:color="auto" w:fill="FFFFFF"/>
          </w:tcPr>
          <w:p w14:paraId="457DACE7" w14:textId="77777777" w:rsidR="00DF3F6C" w:rsidRPr="00634788" w:rsidRDefault="00DF3F6C" w:rsidP="005974D5">
            <w:pPr>
              <w:pStyle w:val="Other0"/>
              <w:shd w:val="clear" w:color="auto" w:fill="auto"/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MÁNCHESTER</w:t>
            </w:r>
          </w:p>
        </w:tc>
        <w:tc>
          <w:tcPr>
            <w:tcW w:w="1701" w:type="dxa"/>
            <w:shd w:val="clear" w:color="auto" w:fill="FFFFFF"/>
          </w:tcPr>
          <w:p w14:paraId="015EFC74" w14:textId="2FABAE26" w:rsidR="00DF3F6C" w:rsidRPr="00634788" w:rsidRDefault="00DF3F6C" w:rsidP="005974D5">
            <w:pPr>
              <w:pStyle w:val="Other0"/>
              <w:shd w:val="clear" w:color="auto" w:fill="auto"/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ODESSA</w:t>
            </w:r>
          </w:p>
        </w:tc>
        <w:tc>
          <w:tcPr>
            <w:tcW w:w="1560" w:type="dxa"/>
            <w:shd w:val="clear" w:color="auto" w:fill="FFFFFF"/>
          </w:tcPr>
          <w:p w14:paraId="34079C26" w14:textId="77777777" w:rsidR="00DF3F6C" w:rsidRPr="00634788" w:rsidRDefault="00DF3F6C" w:rsidP="005974D5">
            <w:pPr>
              <w:pStyle w:val="Other0"/>
              <w:shd w:val="clear" w:color="auto" w:fill="auto"/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ROSARIO</w:t>
            </w:r>
          </w:p>
        </w:tc>
        <w:tc>
          <w:tcPr>
            <w:tcW w:w="1269" w:type="dxa"/>
            <w:shd w:val="clear" w:color="auto" w:fill="FFFFFF"/>
          </w:tcPr>
          <w:p w14:paraId="22FE2584" w14:textId="77777777" w:rsidR="00DF3F6C" w:rsidRPr="00634788" w:rsidRDefault="00DF3F6C" w:rsidP="005974D5">
            <w:pPr>
              <w:pStyle w:val="Other0"/>
              <w:shd w:val="clear" w:color="auto" w:fill="auto"/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TUCSON</w:t>
            </w:r>
          </w:p>
        </w:tc>
      </w:tr>
      <w:tr w:rsidR="00DF3F6C" w:rsidRPr="00634788" w14:paraId="6C40189C" w14:textId="77777777" w:rsidTr="00A5605C">
        <w:trPr>
          <w:trHeight w:hRule="exact" w:val="546"/>
        </w:trPr>
        <w:tc>
          <w:tcPr>
            <w:tcW w:w="1418" w:type="dxa"/>
            <w:shd w:val="clear" w:color="auto" w:fill="FFFFFF"/>
          </w:tcPr>
          <w:p w14:paraId="7EC73107" w14:textId="77777777" w:rsidR="00DF3F6C" w:rsidRPr="00634788" w:rsidRDefault="00DF3F6C" w:rsidP="005974D5">
            <w:pPr>
              <w:pStyle w:val="Other0"/>
              <w:shd w:val="clear" w:color="auto" w:fill="auto"/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BELLINGHAM</w:t>
            </w:r>
          </w:p>
        </w:tc>
        <w:tc>
          <w:tcPr>
            <w:tcW w:w="1276" w:type="dxa"/>
            <w:shd w:val="clear" w:color="auto" w:fill="FFFFFF"/>
          </w:tcPr>
          <w:p w14:paraId="3AB0E6F9" w14:textId="4A7818E1" w:rsidR="00DF3F6C" w:rsidRPr="00634788" w:rsidRDefault="00DF3F6C" w:rsidP="005974D5">
            <w:pPr>
              <w:pStyle w:val="Other0"/>
              <w:shd w:val="clear" w:color="auto" w:fill="auto"/>
              <w:spacing w:after="0"/>
              <w:ind w:firstLine="2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CÓRDOBA</w:t>
            </w:r>
          </w:p>
        </w:tc>
        <w:tc>
          <w:tcPr>
            <w:tcW w:w="1559" w:type="dxa"/>
            <w:shd w:val="clear" w:color="auto" w:fill="FFFFFF"/>
          </w:tcPr>
          <w:p w14:paraId="2F999F45" w14:textId="77777777" w:rsidR="00DF3F6C" w:rsidRPr="00634788" w:rsidRDefault="00DF3F6C" w:rsidP="005974D5">
            <w:pPr>
              <w:pStyle w:val="Other0"/>
              <w:shd w:val="clear" w:color="auto" w:fill="auto"/>
              <w:spacing w:after="0"/>
              <w:ind w:firstLine="2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HEMPSTEAD</w:t>
            </w:r>
          </w:p>
        </w:tc>
        <w:tc>
          <w:tcPr>
            <w:tcW w:w="1417" w:type="dxa"/>
            <w:shd w:val="clear" w:color="auto" w:fill="FFFFFF"/>
          </w:tcPr>
          <w:p w14:paraId="337FF87A" w14:textId="77777777" w:rsidR="00DF3F6C" w:rsidRPr="00634788" w:rsidRDefault="00DF3F6C" w:rsidP="005974D5">
            <w:pPr>
              <w:pStyle w:val="Other0"/>
              <w:shd w:val="clear" w:color="auto" w:fill="auto"/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MELBOURNE</w:t>
            </w:r>
          </w:p>
        </w:tc>
        <w:tc>
          <w:tcPr>
            <w:tcW w:w="1701" w:type="dxa"/>
            <w:shd w:val="clear" w:color="auto" w:fill="FFFFFF"/>
          </w:tcPr>
          <w:p w14:paraId="4F6C3510" w14:textId="3135C392" w:rsidR="00DF3F6C" w:rsidRPr="00634788" w:rsidRDefault="00DF3F6C" w:rsidP="005974D5">
            <w:pPr>
              <w:pStyle w:val="Other0"/>
              <w:shd w:val="clear" w:color="auto" w:fill="auto"/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ORLANDO</w:t>
            </w:r>
          </w:p>
        </w:tc>
        <w:tc>
          <w:tcPr>
            <w:tcW w:w="1560" w:type="dxa"/>
            <w:shd w:val="clear" w:color="auto" w:fill="FFFFFF"/>
          </w:tcPr>
          <w:p w14:paraId="053C915D" w14:textId="77777777" w:rsidR="00DF3F6C" w:rsidRPr="00634788" w:rsidRDefault="00DF3F6C" w:rsidP="005974D5">
            <w:pPr>
              <w:pStyle w:val="Other0"/>
              <w:shd w:val="clear" w:color="auto" w:fill="auto"/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SALTA</w:t>
            </w:r>
          </w:p>
        </w:tc>
        <w:tc>
          <w:tcPr>
            <w:tcW w:w="1269" w:type="dxa"/>
            <w:shd w:val="clear" w:color="auto" w:fill="FFFFFF"/>
          </w:tcPr>
          <w:p w14:paraId="7FA15B7F" w14:textId="77777777" w:rsidR="00DF3F6C" w:rsidRPr="00634788" w:rsidRDefault="00DF3F6C" w:rsidP="005974D5">
            <w:pPr>
              <w:pStyle w:val="Other0"/>
              <w:shd w:val="clear" w:color="auto" w:fill="auto"/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TUCUMÁN</w:t>
            </w:r>
          </w:p>
        </w:tc>
      </w:tr>
      <w:tr w:rsidR="00DF3F6C" w:rsidRPr="00634788" w14:paraId="1DF01FD7" w14:textId="77777777" w:rsidTr="00A5605C">
        <w:trPr>
          <w:trHeight w:hRule="exact" w:val="531"/>
        </w:trPr>
        <w:tc>
          <w:tcPr>
            <w:tcW w:w="1418" w:type="dxa"/>
            <w:shd w:val="clear" w:color="auto" w:fill="FFFFFF"/>
          </w:tcPr>
          <w:p w14:paraId="71FD1413" w14:textId="77777777" w:rsidR="00DF3F6C" w:rsidRPr="00634788" w:rsidRDefault="00DF3F6C" w:rsidP="005974D5">
            <w:pPr>
              <w:pStyle w:val="Other0"/>
              <w:shd w:val="clear" w:color="auto" w:fill="auto"/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BERLÍN</w:t>
            </w:r>
          </w:p>
        </w:tc>
        <w:tc>
          <w:tcPr>
            <w:tcW w:w="1276" w:type="dxa"/>
            <w:shd w:val="clear" w:color="auto" w:fill="FFFFFF"/>
          </w:tcPr>
          <w:p w14:paraId="14F82367" w14:textId="77777777" w:rsidR="00DF3F6C" w:rsidRPr="00634788" w:rsidRDefault="00DF3F6C" w:rsidP="005974D5">
            <w:pPr>
              <w:pStyle w:val="Other0"/>
              <w:shd w:val="clear" w:color="auto" w:fill="auto"/>
              <w:spacing w:after="0"/>
              <w:ind w:firstLine="2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COLUMBUS</w:t>
            </w:r>
          </w:p>
        </w:tc>
        <w:tc>
          <w:tcPr>
            <w:tcW w:w="1559" w:type="dxa"/>
            <w:shd w:val="clear" w:color="auto" w:fill="FFFFFF"/>
          </w:tcPr>
          <w:p w14:paraId="0E72DBB2" w14:textId="77777777" w:rsidR="00DF3F6C" w:rsidRPr="00634788" w:rsidRDefault="00DF3F6C" w:rsidP="005974D5">
            <w:pPr>
              <w:pStyle w:val="Other0"/>
              <w:shd w:val="clear" w:color="auto" w:fill="auto"/>
              <w:spacing w:after="0"/>
              <w:ind w:firstLine="2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HOUSTON</w:t>
            </w:r>
          </w:p>
        </w:tc>
        <w:tc>
          <w:tcPr>
            <w:tcW w:w="1417" w:type="dxa"/>
            <w:shd w:val="clear" w:color="auto" w:fill="FFFFFF"/>
          </w:tcPr>
          <w:p w14:paraId="6762F4C2" w14:textId="77777777" w:rsidR="00DF3F6C" w:rsidRPr="00634788" w:rsidRDefault="00DF3F6C" w:rsidP="005974D5">
            <w:pPr>
              <w:pStyle w:val="Other0"/>
              <w:shd w:val="clear" w:color="auto" w:fill="auto"/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CIUDAD DE MÉXICO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5A54A00D" w14:textId="6E6D23BA" w:rsidR="00DF3F6C" w:rsidRPr="00634788" w:rsidRDefault="00DF3F6C" w:rsidP="005974D5">
            <w:pPr>
              <w:pStyle w:val="Other0"/>
              <w:shd w:val="clear" w:color="auto" w:fill="auto"/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OTTAWA</w:t>
            </w:r>
          </w:p>
        </w:tc>
        <w:tc>
          <w:tcPr>
            <w:tcW w:w="1560" w:type="dxa"/>
            <w:shd w:val="clear" w:color="auto" w:fill="FFFFFF"/>
          </w:tcPr>
          <w:p w14:paraId="7B8CE9F0" w14:textId="77777777" w:rsidR="00DF3F6C" w:rsidRPr="00634788" w:rsidRDefault="00DF3F6C" w:rsidP="005974D5">
            <w:pPr>
              <w:pStyle w:val="Other0"/>
              <w:shd w:val="clear" w:color="auto" w:fill="auto"/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SAN DIEGO</w:t>
            </w:r>
          </w:p>
        </w:tc>
        <w:tc>
          <w:tcPr>
            <w:tcW w:w="1269" w:type="dxa"/>
            <w:shd w:val="clear" w:color="auto" w:fill="FFFFFF"/>
          </w:tcPr>
          <w:p w14:paraId="67F78682" w14:textId="77777777" w:rsidR="00DF3F6C" w:rsidRPr="00634788" w:rsidRDefault="00DF3F6C" w:rsidP="005974D5">
            <w:pPr>
              <w:pStyle w:val="Other0"/>
              <w:shd w:val="clear" w:color="auto" w:fill="auto"/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VIENA</w:t>
            </w:r>
          </w:p>
        </w:tc>
      </w:tr>
      <w:tr w:rsidR="00DF3F6C" w:rsidRPr="00634788" w14:paraId="6FD4BC7B" w14:textId="77777777" w:rsidTr="00A5605C">
        <w:trPr>
          <w:trHeight w:hRule="exact" w:val="500"/>
        </w:trPr>
        <w:tc>
          <w:tcPr>
            <w:tcW w:w="1418" w:type="dxa"/>
            <w:shd w:val="clear" w:color="auto" w:fill="FFFFFF"/>
            <w:vAlign w:val="bottom"/>
          </w:tcPr>
          <w:p w14:paraId="20024330" w14:textId="77777777" w:rsidR="00DF3F6C" w:rsidRPr="00634788" w:rsidRDefault="00DF3F6C" w:rsidP="005974D5">
            <w:pPr>
              <w:pStyle w:val="Other0"/>
              <w:shd w:val="clear" w:color="auto" w:fill="auto"/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BIRMINGHAM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1D8583D" w14:textId="4C5F40CC" w:rsidR="00DF3F6C" w:rsidRPr="00634788" w:rsidRDefault="00DF3F6C" w:rsidP="005974D5">
            <w:pPr>
              <w:pStyle w:val="Other0"/>
              <w:shd w:val="clear" w:color="auto" w:fill="auto"/>
              <w:spacing w:after="0"/>
              <w:ind w:firstLine="2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DENVER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33BDE0CC" w14:textId="77777777" w:rsidR="00DF3F6C" w:rsidRPr="00634788" w:rsidRDefault="00DF3F6C" w:rsidP="005974D5">
            <w:pPr>
              <w:pStyle w:val="Other0"/>
              <w:shd w:val="clear" w:color="auto" w:fill="auto"/>
              <w:spacing w:after="0"/>
              <w:ind w:firstLine="2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IRVINE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1665B446" w14:textId="5CE6C17F" w:rsidR="00DF3F6C" w:rsidRPr="00634788" w:rsidRDefault="00DF3F6C" w:rsidP="005974D5">
            <w:pPr>
              <w:pStyle w:val="Other0"/>
              <w:shd w:val="clear" w:color="auto" w:fill="auto"/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MIAMI</w:t>
            </w:r>
          </w:p>
        </w:tc>
        <w:tc>
          <w:tcPr>
            <w:tcW w:w="1701" w:type="dxa"/>
            <w:shd w:val="clear" w:color="auto" w:fill="FFFFFF"/>
          </w:tcPr>
          <w:p w14:paraId="56C1A3D1" w14:textId="6DF5780E" w:rsidR="00DF3F6C" w:rsidRPr="00634788" w:rsidRDefault="00DF3F6C" w:rsidP="005974D5">
            <w:pPr>
              <w:pStyle w:val="Other0"/>
              <w:shd w:val="clear" w:color="auto" w:fill="auto"/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PARÍS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5DB66037" w14:textId="77777777" w:rsidR="00DF3F6C" w:rsidRPr="00634788" w:rsidRDefault="00DF3F6C" w:rsidP="005974D5">
            <w:pPr>
              <w:pStyle w:val="Other0"/>
              <w:shd w:val="clear" w:color="auto" w:fill="auto"/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SAN JOSÉ</w:t>
            </w:r>
          </w:p>
        </w:tc>
        <w:tc>
          <w:tcPr>
            <w:tcW w:w="1269" w:type="dxa"/>
            <w:shd w:val="clear" w:color="auto" w:fill="FFFFFF"/>
          </w:tcPr>
          <w:p w14:paraId="38960F46" w14:textId="77777777" w:rsidR="00DF3F6C" w:rsidRPr="00634788" w:rsidRDefault="00DF3F6C" w:rsidP="005974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F3F6C" w:rsidRPr="00634788" w14:paraId="6DE98753" w14:textId="77777777" w:rsidTr="00A5605C">
        <w:trPr>
          <w:trHeight w:hRule="exact" w:val="589"/>
        </w:trPr>
        <w:tc>
          <w:tcPr>
            <w:tcW w:w="1418" w:type="dxa"/>
            <w:shd w:val="clear" w:color="auto" w:fill="FFFFFF"/>
          </w:tcPr>
          <w:p w14:paraId="4F4FA289" w14:textId="77777777" w:rsidR="00DF3F6C" w:rsidRPr="00634788" w:rsidRDefault="00DF3F6C" w:rsidP="005974D5">
            <w:pPr>
              <w:pStyle w:val="Other0"/>
              <w:shd w:val="clear" w:color="auto" w:fill="auto"/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BOSTON</w:t>
            </w:r>
          </w:p>
        </w:tc>
        <w:tc>
          <w:tcPr>
            <w:tcW w:w="1276" w:type="dxa"/>
            <w:shd w:val="clear" w:color="auto" w:fill="FFFFFF"/>
          </w:tcPr>
          <w:p w14:paraId="3D1B3251" w14:textId="77777777" w:rsidR="00DF3F6C" w:rsidRPr="00634788" w:rsidRDefault="00DF3F6C" w:rsidP="005974D5">
            <w:pPr>
              <w:pStyle w:val="Other0"/>
              <w:shd w:val="clear" w:color="auto" w:fill="auto"/>
              <w:spacing w:after="0"/>
              <w:ind w:firstLine="2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EDIMBURGO</w:t>
            </w:r>
          </w:p>
        </w:tc>
        <w:tc>
          <w:tcPr>
            <w:tcW w:w="1559" w:type="dxa"/>
            <w:shd w:val="clear" w:color="auto" w:fill="FFFFFF"/>
          </w:tcPr>
          <w:p w14:paraId="57663161" w14:textId="77777777" w:rsidR="00DF3F6C" w:rsidRPr="00634788" w:rsidRDefault="00DF3F6C" w:rsidP="005974D5">
            <w:pPr>
              <w:pStyle w:val="Other0"/>
              <w:shd w:val="clear" w:color="auto" w:fill="auto"/>
              <w:spacing w:after="0"/>
              <w:ind w:firstLine="2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JOHANNESBURGO</w:t>
            </w:r>
          </w:p>
        </w:tc>
        <w:tc>
          <w:tcPr>
            <w:tcW w:w="1417" w:type="dxa"/>
            <w:shd w:val="clear" w:color="auto" w:fill="FFFFFF"/>
          </w:tcPr>
          <w:p w14:paraId="06813BEB" w14:textId="77777777" w:rsidR="00DF3F6C" w:rsidRPr="00634788" w:rsidRDefault="00DF3F6C" w:rsidP="005974D5">
            <w:pPr>
              <w:pStyle w:val="Other0"/>
              <w:shd w:val="clear" w:color="auto" w:fill="auto"/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MINEÁPOLIS</w:t>
            </w:r>
          </w:p>
        </w:tc>
        <w:tc>
          <w:tcPr>
            <w:tcW w:w="1701" w:type="dxa"/>
            <w:shd w:val="clear" w:color="auto" w:fill="FFFFFF"/>
          </w:tcPr>
          <w:p w14:paraId="26E46C81" w14:textId="3FCEECFB" w:rsidR="00DF3F6C" w:rsidRPr="00634788" w:rsidRDefault="00DF3F6C" w:rsidP="005974D5">
            <w:pPr>
              <w:pStyle w:val="Other0"/>
              <w:shd w:val="clear" w:color="auto" w:fill="auto"/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FILADELFIA</w:t>
            </w:r>
          </w:p>
        </w:tc>
        <w:tc>
          <w:tcPr>
            <w:tcW w:w="1560" w:type="dxa"/>
            <w:shd w:val="clear" w:color="auto" w:fill="FFFFFF"/>
          </w:tcPr>
          <w:p w14:paraId="24236B4E" w14:textId="77777777" w:rsidR="00DF3F6C" w:rsidRPr="00634788" w:rsidRDefault="00DF3F6C" w:rsidP="005974D5">
            <w:pPr>
              <w:pStyle w:val="Other0"/>
              <w:shd w:val="clear" w:color="auto" w:fill="auto"/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SANTIAGO</w:t>
            </w:r>
          </w:p>
        </w:tc>
        <w:tc>
          <w:tcPr>
            <w:tcW w:w="1269" w:type="dxa"/>
            <w:shd w:val="clear" w:color="auto" w:fill="FFFFFF"/>
          </w:tcPr>
          <w:p w14:paraId="7DD84C06" w14:textId="77777777" w:rsidR="00DF3F6C" w:rsidRPr="00634788" w:rsidRDefault="00DF3F6C" w:rsidP="005974D5">
            <w:pPr>
              <w:pStyle w:val="Other0"/>
              <w:shd w:val="clear" w:color="auto" w:fill="auto"/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Y MUCHAS MÁS.</w:t>
            </w:r>
          </w:p>
        </w:tc>
      </w:tr>
      <w:tr w:rsidR="00DF3F6C" w:rsidRPr="00634788" w14:paraId="54121FCB" w14:textId="77777777" w:rsidTr="00A5605C">
        <w:trPr>
          <w:trHeight w:hRule="exact" w:val="546"/>
        </w:trPr>
        <w:tc>
          <w:tcPr>
            <w:tcW w:w="1418" w:type="dxa"/>
            <w:shd w:val="clear" w:color="auto" w:fill="FFFFFF"/>
          </w:tcPr>
          <w:p w14:paraId="32F972D0" w14:textId="77777777" w:rsidR="00DF3F6C" w:rsidRPr="00634788" w:rsidRDefault="00DF3F6C" w:rsidP="005974D5">
            <w:pPr>
              <w:pStyle w:val="Other0"/>
              <w:shd w:val="clear" w:color="auto" w:fill="auto"/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BRISTOL</w:t>
            </w:r>
          </w:p>
        </w:tc>
        <w:tc>
          <w:tcPr>
            <w:tcW w:w="1276" w:type="dxa"/>
            <w:shd w:val="clear" w:color="auto" w:fill="FFFFFF"/>
          </w:tcPr>
          <w:p w14:paraId="26B6728D" w14:textId="77777777" w:rsidR="00DF3F6C" w:rsidRPr="00634788" w:rsidRDefault="00DF3F6C" w:rsidP="005974D5">
            <w:pPr>
              <w:pStyle w:val="Other0"/>
              <w:shd w:val="clear" w:color="auto" w:fill="auto"/>
              <w:spacing w:after="0"/>
              <w:ind w:firstLine="2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GAINESVILLE</w:t>
            </w:r>
          </w:p>
        </w:tc>
        <w:tc>
          <w:tcPr>
            <w:tcW w:w="1559" w:type="dxa"/>
            <w:shd w:val="clear" w:color="auto" w:fill="FFFFFF"/>
          </w:tcPr>
          <w:p w14:paraId="40554EA9" w14:textId="77777777" w:rsidR="00DF3F6C" w:rsidRPr="00634788" w:rsidRDefault="00DF3F6C" w:rsidP="005974D5">
            <w:pPr>
              <w:pStyle w:val="Other0"/>
              <w:shd w:val="clear" w:color="auto" w:fill="auto"/>
              <w:spacing w:after="0"/>
              <w:ind w:firstLine="2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KIEV</w:t>
            </w:r>
          </w:p>
        </w:tc>
        <w:tc>
          <w:tcPr>
            <w:tcW w:w="1417" w:type="dxa"/>
            <w:shd w:val="clear" w:color="auto" w:fill="FFFFFF"/>
          </w:tcPr>
          <w:p w14:paraId="23B76F28" w14:textId="77777777" w:rsidR="00DF3F6C" w:rsidRPr="00634788" w:rsidRDefault="00DF3F6C" w:rsidP="005974D5">
            <w:pPr>
              <w:pStyle w:val="Other0"/>
              <w:shd w:val="clear" w:color="auto" w:fill="auto"/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MINSK</w:t>
            </w:r>
          </w:p>
        </w:tc>
        <w:tc>
          <w:tcPr>
            <w:tcW w:w="1701" w:type="dxa"/>
            <w:shd w:val="clear" w:color="auto" w:fill="FFFFFF"/>
          </w:tcPr>
          <w:p w14:paraId="4F300921" w14:textId="6C9AB505" w:rsidR="00DF3F6C" w:rsidRPr="00634788" w:rsidRDefault="00DF3F6C" w:rsidP="005974D5">
            <w:pPr>
              <w:pStyle w:val="Other0"/>
              <w:shd w:val="clear" w:color="auto" w:fill="auto"/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PHOENIX</w:t>
            </w:r>
          </w:p>
        </w:tc>
        <w:tc>
          <w:tcPr>
            <w:tcW w:w="1560" w:type="dxa"/>
            <w:shd w:val="clear" w:color="auto" w:fill="FFFFFF"/>
          </w:tcPr>
          <w:p w14:paraId="00DB084A" w14:textId="77777777" w:rsidR="00DF3F6C" w:rsidRPr="00634788" w:rsidRDefault="00DF3F6C" w:rsidP="005974D5">
            <w:pPr>
              <w:pStyle w:val="Other0"/>
              <w:shd w:val="clear" w:color="auto" w:fill="auto"/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SAN PABLO</w:t>
            </w:r>
          </w:p>
        </w:tc>
        <w:tc>
          <w:tcPr>
            <w:tcW w:w="1269" w:type="dxa"/>
            <w:shd w:val="clear" w:color="auto" w:fill="FFFFFF"/>
          </w:tcPr>
          <w:p w14:paraId="6DD9B56E" w14:textId="77777777" w:rsidR="00DF3F6C" w:rsidRPr="00634788" w:rsidRDefault="00DF3F6C" w:rsidP="005974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F3F6C" w:rsidRPr="00634788" w14:paraId="2EF67E2C" w14:textId="77777777" w:rsidTr="00A5605C">
        <w:trPr>
          <w:trHeight w:hRule="exact" w:val="546"/>
        </w:trPr>
        <w:tc>
          <w:tcPr>
            <w:tcW w:w="1418" w:type="dxa"/>
            <w:shd w:val="clear" w:color="auto" w:fill="FFFFFF"/>
          </w:tcPr>
          <w:p w14:paraId="565A843D" w14:textId="77777777" w:rsidR="00DF3F6C" w:rsidRPr="00634788" w:rsidRDefault="00DF3F6C" w:rsidP="005974D5">
            <w:pPr>
              <w:pStyle w:val="Other0"/>
              <w:shd w:val="clear" w:color="auto" w:fill="auto"/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BROOKLYN</w:t>
            </w:r>
          </w:p>
        </w:tc>
        <w:tc>
          <w:tcPr>
            <w:tcW w:w="1276" w:type="dxa"/>
            <w:shd w:val="clear" w:color="auto" w:fill="FFFFFF"/>
          </w:tcPr>
          <w:p w14:paraId="698FFBAA" w14:textId="77777777" w:rsidR="00DF3F6C" w:rsidRPr="00634788" w:rsidRDefault="00DF3F6C" w:rsidP="005974D5">
            <w:pPr>
              <w:pStyle w:val="Other0"/>
              <w:shd w:val="clear" w:color="auto" w:fill="auto"/>
              <w:spacing w:after="0"/>
              <w:ind w:firstLine="2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GINEBRA</w:t>
            </w:r>
          </w:p>
        </w:tc>
        <w:tc>
          <w:tcPr>
            <w:tcW w:w="1559" w:type="dxa"/>
            <w:shd w:val="clear" w:color="auto" w:fill="FFFFFF"/>
          </w:tcPr>
          <w:p w14:paraId="53B68AFD" w14:textId="77777777" w:rsidR="00DF3F6C" w:rsidRPr="00634788" w:rsidRDefault="00DF3F6C" w:rsidP="005974D5">
            <w:pPr>
              <w:pStyle w:val="Other0"/>
              <w:shd w:val="clear" w:color="auto" w:fill="auto"/>
              <w:spacing w:after="0"/>
              <w:ind w:firstLine="2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LAS VEGAS</w:t>
            </w:r>
          </w:p>
        </w:tc>
        <w:tc>
          <w:tcPr>
            <w:tcW w:w="1417" w:type="dxa"/>
            <w:shd w:val="clear" w:color="auto" w:fill="FFFFFF"/>
          </w:tcPr>
          <w:p w14:paraId="1CFEEAC6" w14:textId="77777777" w:rsidR="00DF3F6C" w:rsidRPr="00634788" w:rsidRDefault="00DF3F6C" w:rsidP="005974D5">
            <w:pPr>
              <w:pStyle w:val="Other0"/>
              <w:shd w:val="clear" w:color="auto" w:fill="auto"/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MONTPELLIER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00A2C898" w14:textId="77777777" w:rsidR="00DF3F6C" w:rsidRPr="00634788" w:rsidRDefault="00DF3F6C" w:rsidP="005974D5">
            <w:pPr>
              <w:pStyle w:val="Other0"/>
              <w:shd w:val="clear" w:color="auto" w:fill="auto"/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PRINCETON</w:t>
            </w:r>
          </w:p>
          <w:p w14:paraId="7A815FC1" w14:textId="061F7A48" w:rsidR="00DF3F6C" w:rsidRPr="00634788" w:rsidRDefault="00DF3F6C" w:rsidP="005974D5">
            <w:pPr>
              <w:pStyle w:val="Other0"/>
              <w:shd w:val="clear" w:color="auto" w:fill="auto"/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14:paraId="5043674C" w14:textId="77777777" w:rsidR="00DF3F6C" w:rsidRPr="00634788" w:rsidRDefault="00DF3F6C" w:rsidP="005974D5">
            <w:pPr>
              <w:pStyle w:val="Other0"/>
              <w:shd w:val="clear" w:color="auto" w:fill="auto"/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STATEN ISLAND</w:t>
            </w:r>
          </w:p>
        </w:tc>
        <w:tc>
          <w:tcPr>
            <w:tcW w:w="1269" w:type="dxa"/>
            <w:shd w:val="clear" w:color="auto" w:fill="FFFFFF"/>
          </w:tcPr>
          <w:p w14:paraId="44DEB5EF" w14:textId="77777777" w:rsidR="00DF3F6C" w:rsidRPr="00634788" w:rsidRDefault="00DF3F6C" w:rsidP="005974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F3F6C" w:rsidRPr="00634788" w14:paraId="6797ADE7" w14:textId="77777777" w:rsidTr="00A5605C">
        <w:trPr>
          <w:trHeight w:hRule="exact" w:val="457"/>
        </w:trPr>
        <w:tc>
          <w:tcPr>
            <w:tcW w:w="1418" w:type="dxa"/>
            <w:shd w:val="clear" w:color="auto" w:fill="FFFFFF"/>
            <w:vAlign w:val="bottom"/>
          </w:tcPr>
          <w:p w14:paraId="41532A7D" w14:textId="77777777" w:rsidR="00DF3F6C" w:rsidRPr="00634788" w:rsidRDefault="00DF3F6C" w:rsidP="005974D5">
            <w:pPr>
              <w:pStyle w:val="Other0"/>
              <w:shd w:val="clear" w:color="auto" w:fill="auto"/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BUENOS AIRES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E91C258" w14:textId="77777777" w:rsidR="00DF3F6C" w:rsidRPr="00634788" w:rsidRDefault="00DF3F6C" w:rsidP="005974D5">
            <w:pPr>
              <w:pStyle w:val="Other0"/>
              <w:shd w:val="clear" w:color="auto" w:fill="auto"/>
              <w:spacing w:after="0"/>
              <w:ind w:firstLine="2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GLASSBORO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28D98801" w14:textId="77777777" w:rsidR="00DF3F6C" w:rsidRPr="00634788" w:rsidRDefault="00DF3F6C" w:rsidP="005974D5">
            <w:pPr>
              <w:pStyle w:val="Other0"/>
              <w:shd w:val="clear" w:color="auto" w:fill="auto"/>
              <w:spacing w:after="0"/>
              <w:ind w:firstLine="2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LEEDS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3C4366A1" w14:textId="77777777" w:rsidR="00DF3F6C" w:rsidRPr="00634788" w:rsidRDefault="00DF3F6C" w:rsidP="005974D5">
            <w:pPr>
              <w:pStyle w:val="Other0"/>
              <w:shd w:val="clear" w:color="auto" w:fill="auto"/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MOSCÚ</w:t>
            </w:r>
          </w:p>
        </w:tc>
        <w:tc>
          <w:tcPr>
            <w:tcW w:w="1701" w:type="dxa"/>
            <w:shd w:val="clear" w:color="auto" w:fill="FFFFFF"/>
          </w:tcPr>
          <w:p w14:paraId="00C50748" w14:textId="7FF617AD" w:rsidR="00DF3F6C" w:rsidRPr="00634788" w:rsidRDefault="00DF3F6C" w:rsidP="005974D5">
            <w:pPr>
              <w:pStyle w:val="Other0"/>
              <w:shd w:val="clear" w:color="auto" w:fill="auto"/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PIATIGORSK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21B51200" w14:textId="77777777" w:rsidR="00DF3F6C" w:rsidRPr="00634788" w:rsidRDefault="00DF3F6C" w:rsidP="005974D5">
            <w:pPr>
              <w:pStyle w:val="Other0"/>
              <w:shd w:val="clear" w:color="auto" w:fill="auto"/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TALLIN</w:t>
            </w:r>
          </w:p>
        </w:tc>
        <w:tc>
          <w:tcPr>
            <w:tcW w:w="1269" w:type="dxa"/>
            <w:shd w:val="clear" w:color="auto" w:fill="FFFFFF"/>
          </w:tcPr>
          <w:p w14:paraId="3A80505C" w14:textId="77777777" w:rsidR="00DF3F6C" w:rsidRPr="00634788" w:rsidRDefault="00DF3F6C" w:rsidP="005974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F3F6C" w:rsidRPr="00634788" w14:paraId="39528713" w14:textId="77777777" w:rsidTr="00A5605C">
        <w:trPr>
          <w:trHeight w:hRule="exact" w:val="426"/>
        </w:trPr>
        <w:tc>
          <w:tcPr>
            <w:tcW w:w="1418" w:type="dxa"/>
            <w:shd w:val="clear" w:color="auto" w:fill="FFFFFF"/>
          </w:tcPr>
          <w:p w14:paraId="40F75C39" w14:textId="77777777" w:rsidR="00DF3F6C" w:rsidRPr="00634788" w:rsidRDefault="00DF3F6C" w:rsidP="005974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6C99C05C" w14:textId="77777777" w:rsidR="00DF3F6C" w:rsidRPr="00634788" w:rsidRDefault="00DF3F6C" w:rsidP="005974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61757877" w14:textId="77777777" w:rsidR="00DF3F6C" w:rsidRPr="00634788" w:rsidRDefault="00DF3F6C" w:rsidP="005974D5">
            <w:pPr>
              <w:pStyle w:val="Other0"/>
              <w:shd w:val="clear" w:color="auto" w:fill="auto"/>
              <w:spacing w:after="0"/>
              <w:ind w:firstLine="2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478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LIVERPOOL</w:t>
            </w:r>
          </w:p>
        </w:tc>
        <w:tc>
          <w:tcPr>
            <w:tcW w:w="1417" w:type="dxa"/>
            <w:shd w:val="clear" w:color="auto" w:fill="FFFFFF"/>
          </w:tcPr>
          <w:p w14:paraId="729B4E8F" w14:textId="77777777" w:rsidR="00DF3F6C" w:rsidRPr="00634788" w:rsidRDefault="00DF3F6C" w:rsidP="005974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4B21C247" w14:textId="7907D257" w:rsidR="00DF3F6C" w:rsidRPr="00634788" w:rsidRDefault="00DF3F6C" w:rsidP="005974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14:paraId="69270138" w14:textId="77777777" w:rsidR="00DF3F6C" w:rsidRPr="00634788" w:rsidRDefault="00DF3F6C" w:rsidP="005974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FFFFFF"/>
          </w:tcPr>
          <w:p w14:paraId="1866C2F9" w14:textId="77777777" w:rsidR="00DF3F6C" w:rsidRPr="00634788" w:rsidRDefault="00DF3F6C" w:rsidP="005974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2915FCC" w14:textId="77777777" w:rsidR="005974D5" w:rsidRPr="00634788" w:rsidRDefault="005974D5" w:rsidP="005974D5">
      <w:pPr>
        <w:rPr>
          <w:rFonts w:asciiTheme="majorHAnsi" w:hAnsiTheme="majorHAnsi" w:cstheme="majorHAnsi"/>
          <w:sz w:val="20"/>
          <w:szCs w:val="20"/>
        </w:rPr>
      </w:pPr>
    </w:p>
    <w:p w14:paraId="664BFF0A" w14:textId="77777777" w:rsidR="00DF3F6C" w:rsidRPr="00634788" w:rsidRDefault="00DF3F6C" w:rsidP="00DF3F6C">
      <w:pPr>
        <w:pStyle w:val="Headerorfooter20"/>
        <w:shd w:val="clear" w:color="auto" w:fill="auto"/>
        <w:tabs>
          <w:tab w:val="right" w:pos="9917"/>
        </w:tabs>
        <w:rPr>
          <w:rFonts w:asciiTheme="majorHAnsi" w:hAnsiTheme="majorHAnsi" w:cstheme="majorHAnsi"/>
        </w:rPr>
      </w:pPr>
      <w:r w:rsidRPr="00634788">
        <w:rPr>
          <w:rFonts w:asciiTheme="majorHAnsi" w:hAnsiTheme="majorHAnsi" w:cstheme="majorHAnsi"/>
        </w:rPr>
        <w:t>JUNTOS, PODEMOS HACER HISTORIA CONVIÉRTETE EN PARTE DEL MOSAICO</w:t>
      </w:r>
      <w:r w:rsidRPr="00634788">
        <w:rPr>
          <w:rFonts w:asciiTheme="majorHAnsi" w:hAnsiTheme="majorHAnsi" w:cstheme="majorHAnsi"/>
        </w:rPr>
        <w:tab/>
        <w:t>www.mosaicunited.com</w:t>
      </w:r>
    </w:p>
    <w:p w14:paraId="7ACC179F" w14:textId="77777777" w:rsidR="00C435C9" w:rsidRPr="00634788" w:rsidRDefault="006A349A" w:rsidP="005974D5">
      <w:pPr>
        <w:rPr>
          <w:rFonts w:asciiTheme="majorHAnsi" w:hAnsiTheme="majorHAnsi" w:cstheme="majorHAnsi"/>
          <w:sz w:val="20"/>
          <w:szCs w:val="20"/>
          <w:rtl/>
        </w:rPr>
      </w:pPr>
    </w:p>
    <w:sectPr w:rsidR="00C435C9" w:rsidRPr="00634788" w:rsidSect="005974D5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D7D79" w14:textId="77777777" w:rsidR="006A349A" w:rsidRDefault="006A349A">
      <w:r>
        <w:separator/>
      </w:r>
    </w:p>
  </w:endnote>
  <w:endnote w:type="continuationSeparator" w:id="0">
    <w:p w14:paraId="38ECE814" w14:textId="77777777" w:rsidR="006A349A" w:rsidRDefault="006A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B3E10" w14:textId="77777777" w:rsidR="00F10336" w:rsidRDefault="00E13ACA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59AF53C" wp14:editId="04BEFA0F">
              <wp:simplePos x="0" y="0"/>
              <wp:positionH relativeFrom="page">
                <wp:posOffset>709295</wp:posOffset>
              </wp:positionH>
              <wp:positionV relativeFrom="page">
                <wp:posOffset>10305415</wp:posOffset>
              </wp:positionV>
              <wp:extent cx="6297295" cy="13716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729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2E4252" w14:textId="77777777" w:rsidR="00F10336" w:rsidRDefault="00E13ACA">
                          <w:pPr>
                            <w:pStyle w:val="Headerorfooter20"/>
                            <w:shd w:val="clear" w:color="auto" w:fill="auto"/>
                            <w:tabs>
                              <w:tab w:val="right" w:pos="9917"/>
                            </w:tabs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114E90"/>
                              <w:sz w:val="18"/>
                              <w:szCs w:val="18"/>
                            </w:rPr>
                            <w:t xml:space="preserve">JUNTOS, PODEMOS HACER HISTORIA </w:t>
                          </w:r>
                          <w:r>
                            <w:rPr>
                              <w:color w:val="114E90"/>
                            </w:rPr>
                            <w:t>CONVIÉRTETE EN PARTE DEL MOSAICO</w:t>
                          </w:r>
                          <w:r>
                            <w:rPr>
                              <w:color w:val="114E90"/>
                            </w:rPr>
                            <w:tab/>
                            <w:t>www.mosaicunited.com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9AF53C" id="_x0000_t202" coordsize="21600,21600" o:spt="202" path="m,l,21600r21600,l21600,xe">
              <v:stroke joinstyle="miter"/>
              <v:path gradientshapeok="t" o:connecttype="rect"/>
            </v:shapetype>
            <v:shape id="Shape 15" o:spid="_x0000_s1026" type="#_x0000_t202" style="position:absolute;margin-left:55.85pt;margin-top:811.45pt;width:495.85pt;height:10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" filled="f" stroked="f">
              <v:textbox style="mso-fit-shape-to-text:t" inset="0,0,0,0">
                <w:txbxContent>
                  <w:p w14:paraId="722E4252" w14:textId="77777777" w:rsidR="00F10336" w:rsidRDefault="00E13ACA">
                    <w:pPr>
                      <w:pStyle w:val="Headerorfooter20"/>
                      <w:shd w:val="clear" w:color="auto" w:fill="auto"/>
                      <w:tabs>
                        <w:tab w:val="right" w:pos="9917"/>
                      </w:tabs>
                      <w:rPr>
                        <w:sz w:val="26"/>
                        <w:szCs w:val="26"/>
                      </w:rPr>
                    </w:pPr>
                    <w:r>
                      <w:rPr>
                        <w:color w:val="114E90"/>
                        <w:sz w:val="18"/>
                        <w:szCs w:val="18"/>
                      </w:rPr>
                      <w:t xml:space="preserve">JUNTOS, PODEMOS HACER HISTORIA </w:t>
                    </w:r>
                    <w:r>
                      <w:rPr>
                        <w:color w:val="114E90"/>
                      </w:rPr>
                      <w:t>CONVIÉRTETE EN PARTE DEL MOSAICO</w:t>
                    </w:r>
                    <w:r>
                      <w:rPr>
                        <w:color w:val="114E90"/>
                      </w:rPr>
                      <w:tab/>
                      <w:t>www.mosaicunited.com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D8BBD35" wp14:editId="64E67717">
              <wp:simplePos x="0" y="0"/>
              <wp:positionH relativeFrom="page">
                <wp:posOffset>709295</wp:posOffset>
              </wp:positionH>
              <wp:positionV relativeFrom="page">
                <wp:posOffset>10229215</wp:posOffset>
              </wp:positionV>
              <wp:extent cx="6300470" cy="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4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7FD9000" id="_x0000_t32" coordsize="21600,21600" o:spt="32" o:oned="t" path="m,l21600,21600e" filled="f">
              <v:path arrowok="t" fillok="f" o:connecttype="none"/>
              <o:lock v:ext="edit" shapetype="t"/>
            </v:shapetype>
            <v:shape id="Shape 17" o:spid="_x0000_s1026" type="#_x0000_t32" style="position:absolute;margin-left:55.85pt;margin-top:805.45pt;width:496.1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6D8C7" w14:textId="77777777" w:rsidR="006A349A" w:rsidRDefault="006A349A">
      <w:r>
        <w:separator/>
      </w:r>
    </w:p>
  </w:footnote>
  <w:footnote w:type="continuationSeparator" w:id="0">
    <w:p w14:paraId="0167CF46" w14:textId="77777777" w:rsidR="006A349A" w:rsidRDefault="006A3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DA"/>
    <w:rsid w:val="001267DA"/>
    <w:rsid w:val="005166A8"/>
    <w:rsid w:val="00526706"/>
    <w:rsid w:val="005974D5"/>
    <w:rsid w:val="00634788"/>
    <w:rsid w:val="00634942"/>
    <w:rsid w:val="006A349A"/>
    <w:rsid w:val="00A2234D"/>
    <w:rsid w:val="00A5605C"/>
    <w:rsid w:val="00AA7A6E"/>
    <w:rsid w:val="00AC02DC"/>
    <w:rsid w:val="00BB5E8F"/>
    <w:rsid w:val="00D81D12"/>
    <w:rsid w:val="00DF3F6C"/>
    <w:rsid w:val="00E0218A"/>
    <w:rsid w:val="00E13ACA"/>
    <w:rsid w:val="00EB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DB8ED"/>
  <w15:chartTrackingRefBased/>
  <w15:docId w15:val="{0C6B1E88-ADD1-47FE-B766-7BE4DB22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67DA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166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6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66A8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6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6A8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6A8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6A8"/>
    <w:rPr>
      <w:rFonts w:ascii="Tahoma" w:hAnsi="Tahoma" w:cs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AC02DC"/>
    <w:rPr>
      <w:rFonts w:ascii="Times New Roman" w:eastAsia="Times New Roman" w:hAnsi="Times New Roman" w:cs="Times New Roman"/>
      <w:color w:val="EBEBEB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AC02DC"/>
    <w:rPr>
      <w:rFonts w:ascii="Cambria" w:eastAsia="Cambria" w:hAnsi="Cambria" w:cs="Cambria"/>
      <w:color w:val="EBEBEB"/>
      <w:sz w:val="64"/>
      <w:szCs w:val="64"/>
      <w:shd w:val="clear" w:color="auto" w:fill="FFFFFF"/>
    </w:rPr>
  </w:style>
  <w:style w:type="character" w:customStyle="1" w:styleId="Headerorfooter2">
    <w:name w:val="Header or footer (2)_"/>
    <w:basedOn w:val="DefaultParagraphFont"/>
    <w:link w:val="Headerorfooter20"/>
    <w:rsid w:val="00AC02D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AC02DC"/>
    <w:rPr>
      <w:rFonts w:ascii="Times New Roman" w:eastAsia="Times New Roman" w:hAnsi="Times New Roman" w:cs="Times New Roman"/>
      <w:color w:val="93D9F8"/>
      <w:sz w:val="32"/>
      <w:szCs w:val="3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C02DC"/>
    <w:pPr>
      <w:widowControl w:val="0"/>
      <w:shd w:val="clear" w:color="auto" w:fill="FFFFFF"/>
      <w:spacing w:after="100"/>
    </w:pPr>
    <w:rPr>
      <w:rFonts w:ascii="Times New Roman" w:eastAsia="Times New Roman" w:hAnsi="Times New Roman" w:cs="Times New Roman"/>
      <w:color w:val="EBEBEB"/>
    </w:rPr>
  </w:style>
  <w:style w:type="character" w:customStyle="1" w:styleId="BodyTextChar1">
    <w:name w:val="Body Text Char1"/>
    <w:basedOn w:val="DefaultParagraphFont"/>
    <w:uiPriority w:val="99"/>
    <w:semiHidden/>
    <w:rsid w:val="00AC02DC"/>
    <w:rPr>
      <w:rFonts w:ascii="Calibri" w:hAnsi="Calibri" w:cs="Calibri"/>
    </w:rPr>
  </w:style>
  <w:style w:type="paragraph" w:customStyle="1" w:styleId="Heading20">
    <w:name w:val="Heading #2"/>
    <w:basedOn w:val="Normal"/>
    <w:link w:val="Heading2"/>
    <w:rsid w:val="00AC02DC"/>
    <w:pPr>
      <w:widowControl w:val="0"/>
      <w:shd w:val="clear" w:color="auto" w:fill="FFFFFF"/>
      <w:spacing w:after="220" w:line="216" w:lineRule="auto"/>
      <w:outlineLvl w:val="1"/>
    </w:pPr>
    <w:rPr>
      <w:rFonts w:ascii="Cambria" w:eastAsia="Cambria" w:hAnsi="Cambria" w:cs="Cambria"/>
      <w:color w:val="EBEBEB"/>
      <w:sz w:val="64"/>
      <w:szCs w:val="64"/>
    </w:rPr>
  </w:style>
  <w:style w:type="paragraph" w:customStyle="1" w:styleId="Headerorfooter20">
    <w:name w:val="Header or footer (2)"/>
    <w:basedOn w:val="Normal"/>
    <w:link w:val="Headerorfooter2"/>
    <w:rsid w:val="00AC02DC"/>
    <w:pPr>
      <w:widowControl w:val="0"/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al"/>
    <w:link w:val="Bodytext3"/>
    <w:rsid w:val="00AC02DC"/>
    <w:pPr>
      <w:widowControl w:val="0"/>
      <w:shd w:val="clear" w:color="auto" w:fill="FFFFFF"/>
      <w:spacing w:after="280"/>
    </w:pPr>
    <w:rPr>
      <w:rFonts w:ascii="Times New Roman" w:eastAsia="Times New Roman" w:hAnsi="Times New Roman" w:cs="Times New Roman"/>
      <w:color w:val="93D9F8"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5974D5"/>
    <w:rPr>
      <w:rFonts w:ascii="Garamond" w:eastAsia="Garamond" w:hAnsi="Garamond" w:cs="Garamond"/>
      <w:b/>
      <w:bCs/>
      <w:color w:val="EBEBEB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974D5"/>
    <w:pPr>
      <w:widowControl w:val="0"/>
      <w:shd w:val="clear" w:color="auto" w:fill="FFFFFF"/>
      <w:spacing w:after="100" w:line="235" w:lineRule="auto"/>
    </w:pPr>
    <w:rPr>
      <w:rFonts w:ascii="Garamond" w:eastAsia="Garamond" w:hAnsi="Garamond" w:cs="Garamond"/>
      <w:b/>
      <w:bCs/>
      <w:color w:val="EBEBEB"/>
    </w:rPr>
  </w:style>
  <w:style w:type="character" w:customStyle="1" w:styleId="Heading4">
    <w:name w:val="Heading #4_"/>
    <w:basedOn w:val="DefaultParagraphFont"/>
    <w:link w:val="Heading40"/>
    <w:rsid w:val="005974D5"/>
    <w:rPr>
      <w:rFonts w:ascii="Times New Roman" w:eastAsia="Times New Roman" w:hAnsi="Times New Roman" w:cs="Times New Roman"/>
      <w:color w:val="EBEBEB"/>
      <w:sz w:val="48"/>
      <w:szCs w:val="48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5974D5"/>
    <w:rPr>
      <w:rFonts w:ascii="Times New Roman" w:eastAsia="Times New Roman" w:hAnsi="Times New Roman" w:cs="Times New Roman"/>
      <w:color w:val="EBEBEB"/>
      <w:shd w:val="clear" w:color="auto" w:fill="FFFFFF"/>
    </w:rPr>
  </w:style>
  <w:style w:type="paragraph" w:customStyle="1" w:styleId="Heading40">
    <w:name w:val="Heading #4"/>
    <w:basedOn w:val="Normal"/>
    <w:link w:val="Heading4"/>
    <w:rsid w:val="005974D5"/>
    <w:pPr>
      <w:widowControl w:val="0"/>
      <w:shd w:val="clear" w:color="auto" w:fill="FFFFFF"/>
      <w:spacing w:after="650" w:line="226" w:lineRule="auto"/>
      <w:ind w:left="280" w:right="2200"/>
      <w:outlineLvl w:val="3"/>
    </w:pPr>
    <w:rPr>
      <w:rFonts w:ascii="Times New Roman" w:eastAsia="Times New Roman" w:hAnsi="Times New Roman" w:cs="Times New Roman"/>
      <w:color w:val="EBEBEB"/>
      <w:sz w:val="48"/>
      <w:szCs w:val="48"/>
    </w:rPr>
  </w:style>
  <w:style w:type="paragraph" w:customStyle="1" w:styleId="Other0">
    <w:name w:val="Other"/>
    <w:basedOn w:val="Normal"/>
    <w:link w:val="Other"/>
    <w:rsid w:val="005974D5"/>
    <w:pPr>
      <w:widowControl w:val="0"/>
      <w:shd w:val="clear" w:color="auto" w:fill="FFFFFF"/>
      <w:spacing w:after="100"/>
    </w:pPr>
    <w:rPr>
      <w:rFonts w:ascii="Times New Roman" w:eastAsia="Times New Roman" w:hAnsi="Times New Roman" w:cs="Times New Roman"/>
      <w:color w:val="EBEBE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9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3A16EB49E8672641B11D682DCBAB6CDE" ma:contentTypeVersion="7" ma:contentTypeDescription="צור מסמך חדש." ma:contentTypeScope="" ma:versionID="6c79a2b6d66d40263052707108b9cd26">
  <xsd:schema xmlns:xsd="http://www.w3.org/2001/XMLSchema" xmlns:xs="http://www.w3.org/2001/XMLSchema" xmlns:p="http://schemas.microsoft.com/office/2006/metadata/properties" xmlns:ns2="7c1361a2-6e6b-4225-a181-4402b083dd88" xmlns:ns3="9f4f9785-60bf-488f-b915-767c3796707e" targetNamespace="http://schemas.microsoft.com/office/2006/metadata/properties" ma:root="true" ma:fieldsID="015b4eaa5f10c2de1c66e51f6793b2c9" ns2:_="" ns3:_="">
    <xsd:import namespace="7c1361a2-6e6b-4225-a181-4402b083dd88"/>
    <xsd:import namespace="9f4f9785-60bf-488f-b915-767c37967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361a2-6e6b-4225-a181-4402b083d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f9785-60bf-488f-b915-767c37967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DD8091-1D46-4A6E-8CA1-FB5980CACE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2FAEAD-7C65-4ACF-9BC8-443DE2E41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361a2-6e6b-4225-a181-4402b083dd88"/>
    <ds:schemaRef ds:uri="9f4f9785-60bf-488f-b915-767c37967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0627AA-2D15-4117-8737-9CE59311DE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639</Words>
  <Characters>3391</Characters>
  <Application>Microsoft Office Word</Application>
  <DocSecurity>0</DocSecurity>
  <Lines>154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Smadar Taff</dc:creator>
  <cp:keywords/>
  <dc:description/>
  <cp:lastModifiedBy>Liron</cp:lastModifiedBy>
  <cp:revision>5</cp:revision>
  <dcterms:created xsi:type="dcterms:W3CDTF">2019-01-09T10:05:00Z</dcterms:created>
  <dcterms:modified xsi:type="dcterms:W3CDTF">2019-01-14T07:08:00Z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0x0101003A16EB49E8672641B11D682DCBAB6CDE</vt:lpwstr>
  </property>
</Properties>
</file>