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5D313" w14:textId="0C07794F" w:rsidR="00AF386D" w:rsidRPr="00DB0639" w:rsidRDefault="007820FE" w:rsidP="0005753E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</w:pPr>
      <w:r w:rsidRPr="00DB0639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הדור שוויתר על הנפש</w:t>
      </w:r>
    </w:p>
    <w:p w14:paraId="29DF5AB8" w14:textId="77777777" w:rsidR="00AF386D" w:rsidRPr="00AF386D" w:rsidRDefault="00AF386D" w:rsidP="00AF386D">
      <w:pPr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ד"ר שמחה (סטיוארט) צ'סנר </w:t>
      </w:r>
    </w:p>
    <w:p w14:paraId="78A7FE03" w14:textId="77777777" w:rsidR="00AF386D" w:rsidRDefault="008543CB" w:rsidP="008543C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u w:val="single"/>
          <w:rtl/>
        </w:rPr>
      </w:pPr>
      <w:r w:rsidRPr="008543CB">
        <w:rPr>
          <w:rFonts w:ascii="Arial" w:eastAsia="Times New Roman" w:hAnsi="Arial" w:cs="Arial" w:hint="cs"/>
          <w:color w:val="000000"/>
          <w:sz w:val="24"/>
          <w:szCs w:val="24"/>
          <w:u w:val="single"/>
          <w:rtl/>
        </w:rPr>
        <w:t>הקדמה</w:t>
      </w:r>
    </w:p>
    <w:p w14:paraId="5FC8A9A1" w14:textId="58168BB4" w:rsidR="008543CB" w:rsidRDefault="008B1D7C" w:rsidP="008B1D7C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"א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לו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ים מת. א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לו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ים יישאר מת, ואנחנו הרגנו אותו".</w:t>
      </w:r>
    </w:p>
    <w:p w14:paraId="30207F19" w14:textId="77777777" w:rsidR="008B1D7C" w:rsidRDefault="008B1D7C" w:rsidP="008B1D7C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69B8B45A" w14:textId="2B142F54" w:rsidR="00296668" w:rsidRDefault="0017621C" w:rsidP="0017621C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דברים בלתי נשכחים</w:t>
      </w:r>
      <w:r w:rsidR="00400E8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אלה שכתב</w:t>
      </w:r>
      <w:r w:rsidR="008B1D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הפילוסוף הגרמני בן המאה ה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תשע עשרה</w:t>
      </w:r>
      <w:r w:rsidR="008B1D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פרידריך ניטשה </w:t>
      </w:r>
      <w:r w:rsidR="00400E88">
        <w:rPr>
          <w:rFonts w:ascii="Arial" w:eastAsia="Times New Roman" w:hAnsi="Arial" w:cs="Arial" w:hint="cs"/>
          <w:color w:val="000000"/>
          <w:sz w:val="24"/>
          <w:szCs w:val="24"/>
          <w:rtl/>
        </w:rPr>
        <w:t>מהדהדים ב</w:t>
      </w:r>
      <w:r w:rsidR="00965440">
        <w:rPr>
          <w:rFonts w:ascii="Arial" w:eastAsia="Times New Roman" w:hAnsi="Arial" w:cs="Arial" w:hint="cs"/>
          <w:color w:val="000000"/>
          <w:sz w:val="24"/>
          <w:szCs w:val="24"/>
          <w:rtl/>
        </w:rPr>
        <w:t>תרבות האקדמית והפופולרית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זה למעלה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ממאה וחמישים שנה</w:t>
      </w:r>
      <w:r w:rsidR="00965440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זיגמונד פרויד, אבי </w:t>
      </w:r>
      <w:r w:rsidR="00965440">
        <w:rPr>
          <w:rFonts w:ascii="Arial" w:eastAsia="Times New Roman" w:hAnsi="Arial" w:cs="Arial" w:hint="cs"/>
          <w:color w:val="000000"/>
          <w:sz w:val="24"/>
          <w:szCs w:val="24"/>
          <w:rtl/>
        </w:rPr>
        <w:t>הפסיכולוגי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96544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המודרני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>ת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,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ראה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חוויה הרוחנית והמיסטית 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תוצר לוואי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הנובע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מ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>ר</w:t>
      </w:r>
      <w:r w:rsidR="00965440">
        <w:rPr>
          <w:rFonts w:ascii="Arial" w:eastAsia="Times New Roman" w:hAnsi="Arial" w:cs="Arial" w:hint="cs"/>
          <w:color w:val="000000"/>
          <w:sz w:val="24"/>
          <w:szCs w:val="24"/>
          <w:rtl/>
        </w:rPr>
        <w:t>גרסיה לשלב ה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>ינקות. ב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שנת 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>1966</w:t>
      </w:r>
      <w:r w:rsidR="00A00F4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תנוסס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 על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שער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77401">
        <w:rPr>
          <w:rFonts w:ascii="Arial" w:eastAsia="Times New Roman" w:hAnsi="Arial" w:cs="Arial" w:hint="cs"/>
          <w:color w:val="000000"/>
          <w:sz w:val="24"/>
          <w:szCs w:val="24"/>
          <w:rtl/>
        </w:rPr>
        <w:t>מגזין</w:t>
      </w:r>
      <w:r w:rsidR="0029666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>"</w:t>
      </w:r>
      <w:r w:rsidR="00296668">
        <w:rPr>
          <w:rFonts w:ascii="Arial" w:eastAsia="Times New Roman" w:hAnsi="Arial" w:cs="Arial" w:hint="cs"/>
          <w:color w:val="000000"/>
          <w:sz w:val="24"/>
          <w:szCs w:val="24"/>
          <w:rtl/>
        </w:rPr>
        <w:t>טיים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>"</w:t>
      </w:r>
      <w:r w:rsidR="0049075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>השאלה</w:t>
      </w:r>
      <w:r w:rsidR="009E1EE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הנוקבת</w:t>
      </w:r>
      <w:r w:rsidR="005D1E7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: </w:t>
      </w:r>
      <w:r w:rsidR="00296668">
        <w:rPr>
          <w:rFonts w:ascii="Arial" w:eastAsia="Times New Roman" w:hAnsi="Arial" w:cs="Arial" w:hint="cs"/>
          <w:color w:val="000000"/>
          <w:sz w:val="24"/>
          <w:szCs w:val="24"/>
          <w:rtl/>
        </w:rPr>
        <w:t>"האם אלוהים מת?"</w:t>
      </w:r>
    </w:p>
    <w:p w14:paraId="6DEBCB77" w14:textId="77777777" w:rsidR="00296668" w:rsidRDefault="00296668" w:rsidP="00296668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E98E38" w14:textId="458726FF" w:rsidR="00296668" w:rsidRDefault="00D206EA" w:rsidP="00E771FE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המדע והטכנולוגי</w:t>
      </w:r>
      <w:r w:rsidR="001C1236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מתקדמים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בצעדי ענק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ל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קראת </w:t>
      </w:r>
      <w:r w:rsidR="00C23FD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פיצוח סודותיו </w:t>
      </w:r>
      <w:r w:rsidR="001C1236">
        <w:rPr>
          <w:rFonts w:ascii="Arial" w:eastAsia="Times New Roman" w:hAnsi="Arial" w:cs="Arial" w:hint="cs"/>
          <w:color w:val="000000"/>
          <w:sz w:val="24"/>
          <w:szCs w:val="24"/>
          <w:rtl/>
        </w:rPr>
        <w:t>של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היקום הפיזי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>מ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פתחים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את יכולת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נו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להשפיע עליו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מדע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הרפואה מ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וסיף לפתח דרכים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חדש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ות</w:t>
      </w:r>
      <w:r w:rsidR="00536ED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לר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פא</w:t>
      </w:r>
      <w:r w:rsidR="00536ED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מחלות שהיו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בעבר </w:t>
      </w:r>
      <w:r w:rsidR="00536ED0">
        <w:rPr>
          <w:rFonts w:ascii="Arial" w:eastAsia="Times New Roman" w:hAnsi="Arial" w:cs="Arial" w:hint="cs"/>
          <w:color w:val="000000"/>
          <w:sz w:val="24"/>
          <w:szCs w:val="24"/>
          <w:rtl/>
        </w:rPr>
        <w:t>חשוכות מרפא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="001C123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מדעי המוח 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מציעים הסברים בהירים יותר ויותר </w:t>
      </w:r>
      <w:r w:rsidR="001C1236">
        <w:rPr>
          <w:rFonts w:ascii="Arial" w:eastAsia="Times New Roman" w:hAnsi="Arial" w:cs="Arial" w:hint="cs"/>
          <w:color w:val="000000"/>
          <w:sz w:val="24"/>
          <w:szCs w:val="24"/>
          <w:rtl/>
        </w:rPr>
        <w:t>לפעולת המוח האנושי</w:t>
      </w:r>
      <w:r w:rsidR="00C0033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  <w:r w:rsidR="00112FA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התפתחות ההנדסה הגנטית </w:t>
      </w:r>
      <w:r w:rsidR="00E771FE">
        <w:rPr>
          <w:rFonts w:ascii="Arial" w:eastAsia="Times New Roman" w:hAnsi="Arial" w:cs="Arial" w:hint="cs"/>
          <w:color w:val="000000"/>
          <w:sz w:val="24"/>
          <w:szCs w:val="24"/>
          <w:rtl/>
        </w:rPr>
        <w:t>מקרבת אותנו לאפשרות</w:t>
      </w:r>
      <w:r w:rsidR="001632A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ליצור אדם "</w:t>
      </w:r>
      <w:r w:rsidR="006F7B5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תפור </w:t>
      </w:r>
      <w:r w:rsidR="001632A8">
        <w:rPr>
          <w:rFonts w:ascii="Arial" w:eastAsia="Times New Roman" w:hAnsi="Arial" w:cs="Arial" w:hint="cs"/>
          <w:color w:val="000000"/>
          <w:sz w:val="24"/>
          <w:szCs w:val="24"/>
          <w:rtl/>
        </w:rPr>
        <w:t>על</w:t>
      </w:r>
      <w:r w:rsidR="00CF65D0">
        <w:rPr>
          <w:rFonts w:ascii="Arial" w:eastAsia="Times New Roman" w:hAnsi="Arial" w:cs="Arial" w:hint="cs"/>
          <w:color w:val="000000"/>
          <w:sz w:val="24"/>
          <w:szCs w:val="24"/>
          <w:rtl/>
        </w:rPr>
        <w:t>־</w:t>
      </w:r>
      <w:r w:rsidR="001632A8">
        <w:rPr>
          <w:rFonts w:ascii="Arial" w:eastAsia="Times New Roman" w:hAnsi="Arial" w:cs="Arial" w:hint="cs"/>
          <w:color w:val="000000"/>
          <w:sz w:val="24"/>
          <w:szCs w:val="24"/>
          <w:rtl/>
        </w:rPr>
        <w:t>פ</w:t>
      </w:r>
      <w:r w:rsidR="006F7B51">
        <w:rPr>
          <w:rFonts w:ascii="Arial" w:eastAsia="Times New Roman" w:hAnsi="Arial" w:cs="Arial" w:hint="cs"/>
          <w:color w:val="000000"/>
          <w:sz w:val="24"/>
          <w:szCs w:val="24"/>
          <w:rtl/>
        </w:rPr>
        <w:t>י מידה"</w:t>
      </w:r>
      <w:r w:rsidR="001632A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שגו</w:t>
      </w:r>
      <w:r w:rsidR="00CF65D0">
        <w:rPr>
          <w:rFonts w:ascii="Arial" w:eastAsia="Times New Roman" w:hAnsi="Arial" w:cs="Arial" w:hint="cs"/>
          <w:color w:val="000000"/>
          <w:sz w:val="24"/>
          <w:szCs w:val="24"/>
          <w:rtl/>
        </w:rPr>
        <w:t>פו</w:t>
      </w:r>
      <w:r w:rsidR="001632A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</w:t>
      </w:r>
      <w:r w:rsidR="00CF65D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תכונות </w:t>
      </w:r>
      <w:r w:rsidR="001632A8">
        <w:rPr>
          <w:rFonts w:ascii="Arial" w:eastAsia="Times New Roman" w:hAnsi="Arial" w:cs="Arial" w:hint="cs"/>
          <w:color w:val="000000"/>
          <w:sz w:val="24"/>
          <w:szCs w:val="24"/>
          <w:rtl/>
        </w:rPr>
        <w:t>האישיות שלו ייקבעו מראש.</w:t>
      </w:r>
    </w:p>
    <w:p w14:paraId="6001A2BA" w14:textId="77777777" w:rsidR="007F258C" w:rsidRDefault="007F258C" w:rsidP="007F258C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39CCB61A" w14:textId="32651967" w:rsidR="00292AD2" w:rsidRDefault="00E96D93" w:rsidP="00E771FE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באופן פרדוקסלי,</w:t>
      </w:r>
      <w:r w:rsidR="00536ED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>ל</w:t>
      </w:r>
      <w:r w:rsidR="007F258C">
        <w:rPr>
          <w:rFonts w:ascii="Arial" w:eastAsia="Times New Roman" w:hAnsi="Arial" w:cs="Arial" w:hint="cs"/>
          <w:color w:val="000000"/>
          <w:sz w:val="24"/>
          <w:szCs w:val="24"/>
          <w:rtl/>
        </w:rPr>
        <w:t>גל הק</w:t>
      </w:r>
      <w:r w:rsidR="00437A39">
        <w:rPr>
          <w:rFonts w:ascii="Arial" w:eastAsia="Times New Roman" w:hAnsi="Arial" w:cs="Arial"/>
          <w:color w:val="000000"/>
          <w:sz w:val="24"/>
          <w:szCs w:val="24"/>
          <w:rtl/>
        </w:rPr>
        <w:t>ׅ</w:t>
      </w:r>
      <w:r w:rsidR="007F258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דמה הזה 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>נלווית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מגפה</w:t>
      </w:r>
      <w:r w:rsidR="007F258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של חוליים רגשיים.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נפשה של 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>הח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ברה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שלנו חולה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>,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ומצבה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הולך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DB0639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437A39">
        <w:rPr>
          <w:rFonts w:ascii="Arial" w:eastAsia="Times New Roman" w:hAnsi="Arial" w:cs="Arial" w:hint="cs"/>
          <w:color w:val="000000"/>
          <w:sz w:val="24"/>
          <w:szCs w:val="24"/>
          <w:rtl/>
        </w:rPr>
        <w:t>מתדרדר. מחקרים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מצביעים על כך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שחוליים נפשיים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כגון דיכאון וחרדה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רווחים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קרב 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>אוכלוסיי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ת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בני האדם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13712A">
        <w:rPr>
          <w:rFonts w:ascii="Arial" w:eastAsia="Times New Roman" w:hAnsi="Arial" w:cs="Arial" w:hint="cs"/>
          <w:color w:val="000000"/>
          <w:sz w:val="24"/>
          <w:szCs w:val="24"/>
          <w:rtl/>
        </w:rPr>
        <w:t>יותר מאי פעם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האובדנות </w:t>
      </w:r>
      <w:r w:rsidR="00400E88">
        <w:rPr>
          <w:rFonts w:ascii="Arial" w:eastAsia="Times New Roman" w:hAnsi="Arial" w:cs="Arial" w:hint="cs"/>
          <w:color w:val="000000"/>
          <w:sz w:val="24"/>
          <w:szCs w:val="24"/>
          <w:rtl/>
        </w:rPr>
        <w:t>נעשית שכיחה</w:t>
      </w:r>
      <w:r w:rsidR="007820F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יותר ויותר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292AD2">
        <w:rPr>
          <w:rFonts w:ascii="Arial" w:eastAsia="Times New Roman" w:hAnsi="Arial" w:cs="Arial" w:hint="cs"/>
          <w:color w:val="000000"/>
          <w:sz w:val="24"/>
          <w:szCs w:val="24"/>
          <w:rtl/>
        </w:rPr>
        <w:t>תרופות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הנפוצות ביותר הן תרופות</w:t>
      </w:r>
      <w:r w:rsidR="00292AD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נוגדות חרדה ונוגדות דיכאון</w:t>
      </w:r>
      <w:r w:rsidR="00490752">
        <w:rPr>
          <w:rFonts w:ascii="Arial" w:eastAsia="Times New Roman" w:hAnsi="Arial" w:cs="Arial" w:hint="cs"/>
          <w:color w:val="000000"/>
          <w:sz w:val="24"/>
          <w:szCs w:val="24"/>
          <w:rtl/>
        </w:rPr>
        <w:t>,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ושיעורים </w:t>
      </w:r>
      <w:r w:rsidR="00292AD2">
        <w:rPr>
          <w:rFonts w:ascii="Arial" w:eastAsia="Times New Roman" w:hAnsi="Arial" w:cs="Arial" w:hint="cs"/>
          <w:color w:val="000000"/>
          <w:sz w:val="24"/>
          <w:szCs w:val="24"/>
          <w:rtl/>
        </w:rPr>
        <w:t>הולכים וגדלים מהציבור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נוטלים אותן</w:t>
      </w:r>
      <w:r w:rsidR="00292AD2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0D7E3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14:paraId="7D72D8EF" w14:textId="77777777" w:rsidR="00292AD2" w:rsidRDefault="00292AD2" w:rsidP="00292AD2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39F952B1" w14:textId="52387C0C" w:rsidR="00EC197A" w:rsidRDefault="00292AD2" w:rsidP="002A3E0A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בספר זה אנו טוענים ש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>מגפת</w:t>
      </w:r>
      <w:r w:rsidR="004F1B3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התחלואה הנפשית בחברה המערבית 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נובעת מ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הכחשת קיומה של ה</w:t>
      </w:r>
      <w:r w:rsidR="008E0646">
        <w:rPr>
          <w:rFonts w:ascii="Arial" w:eastAsia="Times New Roman" w:hAnsi="Arial" w:cs="Arial" w:hint="cs"/>
          <w:color w:val="000000"/>
          <w:sz w:val="24"/>
          <w:szCs w:val="24"/>
          <w:rtl/>
        </w:rPr>
        <w:t>נפש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="005006F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במשך אלפי שנים 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נחשב </w:t>
      </w:r>
      <w:r w:rsidR="005006F3">
        <w:rPr>
          <w:rFonts w:ascii="Arial" w:eastAsia="Times New Roman" w:hAnsi="Arial" w:cs="Arial" w:hint="cs"/>
          <w:color w:val="000000"/>
          <w:sz w:val="24"/>
          <w:szCs w:val="24"/>
          <w:rtl/>
        </w:rPr>
        <w:t>החיפוש אחר רוחניות או ה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קשר עם 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הא–ל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ל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>אחד מעמודי התווך של הקיום האנושי.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>לרוע המזל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>המהפכה המדעית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הולידה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>השקפת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עולם שעל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־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פיה כל דבר שאינו בר מדידה 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במונחים חומרניים 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>אינו לגיטימ</w:t>
      </w:r>
      <w:r w:rsidR="0055226E">
        <w:rPr>
          <w:rFonts w:ascii="Arial" w:eastAsia="Times New Roman" w:hAnsi="Arial" w:cs="Arial" w:hint="cs"/>
          <w:color w:val="000000"/>
          <w:sz w:val="24"/>
          <w:szCs w:val="24"/>
          <w:rtl/>
        </w:rPr>
        <w:t>י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האהבה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הורדה לדרגת</w:t>
      </w:r>
      <w:r w:rsidR="00F63FC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סיפוק צרכים הדדי;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B0327D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>חמלה נתפסת כ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>פוליסת ביטוח</w:t>
      </w:r>
      <w:r w:rsidR="00886D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לעת זקנה ומחלה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>חוויה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המיסטית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נחשבת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ל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>רגרסיה לשלב הינקותי</w:t>
      </w:r>
      <w:r w:rsidR="005647D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שבו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העול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ם אמורפי ונטול גבולות.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תפיסה 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זו נלמדת במוסדות להשכלה גבוהה,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וה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רוחניות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נתפסת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>כ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>אשליה המפֵרה</w:t>
      </w:r>
      <w:r w:rsidR="00415BB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8747CE">
        <w:rPr>
          <w:rFonts w:ascii="Arial" w:eastAsia="Times New Roman" w:hAnsi="Arial" w:cs="Arial" w:hint="cs"/>
          <w:color w:val="000000"/>
          <w:sz w:val="24"/>
          <w:szCs w:val="24"/>
          <w:rtl/>
        </w:rPr>
        <w:t>את כללי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החשיבה הלוגית והרציונאלית.</w:t>
      </w:r>
    </w:p>
    <w:p w14:paraId="2CE63289" w14:textId="77777777" w:rsidR="00EC197A" w:rsidRDefault="00EC197A" w:rsidP="00EC197A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6B89972D" w14:textId="5937545D" w:rsidR="00080FF1" w:rsidRDefault="00886DF2" w:rsidP="002A3E0A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למרבה הצער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שלילת הרוחניות או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צמצומה לכדי 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תהליך 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חומרני 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>פרימיטיבי מערער</w:t>
      </w:r>
      <w:r w:rsidR="00E771FE">
        <w:rPr>
          <w:rFonts w:ascii="Arial" w:eastAsia="Times New Roman" w:hAnsi="Arial" w:cs="Arial" w:hint="cs"/>
          <w:color w:val="000000"/>
          <w:sz w:val="24"/>
          <w:szCs w:val="24"/>
          <w:rtl/>
        </w:rPr>
        <w:t>ים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את הרווחה הרגשית ו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נפשי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>ת של האדם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,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עומדת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על שלושה 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דברים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EC197A"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BC3A4C">
        <w:rPr>
          <w:rFonts w:ascii="Arial" w:eastAsia="Times New Roman" w:hAnsi="Arial" w:cs="Arial" w:hint="cs"/>
          <w:color w:val="000000"/>
          <w:sz w:val="24"/>
          <w:szCs w:val="24"/>
          <w:rtl/>
        </w:rPr>
        <w:t>מוח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>,</w:t>
      </w:r>
      <w:r w:rsidR="008E064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8E0646">
        <w:rPr>
          <w:rFonts w:ascii="Arial" w:eastAsia="Times New Roman" w:hAnsi="Arial" w:cs="Arial" w:hint="cs"/>
          <w:color w:val="000000"/>
          <w:sz w:val="24"/>
          <w:szCs w:val="24"/>
          <w:rtl/>
        </w:rPr>
        <w:t>גוף ו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8E0646">
        <w:rPr>
          <w:rFonts w:ascii="Arial" w:eastAsia="Times New Roman" w:hAnsi="Arial" w:cs="Arial" w:hint="cs"/>
          <w:color w:val="000000"/>
          <w:sz w:val="24"/>
          <w:szCs w:val="24"/>
          <w:rtl/>
        </w:rPr>
        <w:t>נפש</w:t>
      </w:r>
      <w:r w:rsidR="00EC197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>גריעת</w:t>
      </w:r>
      <w:r w:rsidR="008E064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רכיב הנפש</w:t>
      </w:r>
      <w:r w:rsidR="0069657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מובילה</w:t>
      </w:r>
      <w:r w:rsidR="001576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לדיסהרמוניה ש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מ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>חולל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ת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ת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>הו וב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>הו ו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מתבטאת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כ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חולי </w:t>
      </w:r>
      <w:r w:rsidR="003A3B5A">
        <w:rPr>
          <w:rFonts w:ascii="Arial" w:eastAsia="Times New Roman" w:hAnsi="Arial" w:cs="Arial" w:hint="cs"/>
          <w:color w:val="000000"/>
          <w:sz w:val="24"/>
          <w:szCs w:val="24"/>
          <w:rtl/>
        </w:rPr>
        <w:t>נפשי</w:t>
      </w:r>
      <w:r w:rsidR="0063398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ופסיכוסומטי.</w:t>
      </w:r>
    </w:p>
    <w:p w14:paraId="610E1B26" w14:textId="43DD520C" w:rsidR="00080FF1" w:rsidRDefault="00080FF1" w:rsidP="00080FF1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6AD15CAD" w14:textId="2D7EBBA5" w:rsidR="0011283D" w:rsidRDefault="00080FF1" w:rsidP="000A0A6C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מארג' היא עקרת בית בת 42 ואם לשלושה</w:t>
      </w:r>
      <w:r w:rsidR="00027749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ילדים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. </w:t>
      </w:r>
      <w:r w:rsidR="00525473">
        <w:rPr>
          <w:rFonts w:ascii="Arial" w:eastAsia="Times New Roman" w:hAnsi="Arial" w:cs="Arial" w:hint="cs"/>
          <w:color w:val="000000"/>
          <w:sz w:val="24"/>
          <w:szCs w:val="24"/>
          <w:rtl/>
        </w:rPr>
        <w:t>ילדותה המוקדמת הייתה יציבה למדי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>, א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ך 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>בין</w:t>
      </w:r>
      <w:r w:rsidR="0052547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1576E0">
        <w:rPr>
          <w:rFonts w:ascii="Arial" w:eastAsia="Times New Roman" w:hAnsi="Arial" w:cs="Arial" w:hint="cs"/>
          <w:color w:val="000000"/>
          <w:sz w:val="24"/>
          <w:szCs w:val="24"/>
          <w:rtl/>
        </w:rPr>
        <w:t>הוריה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שרר</w:t>
      </w:r>
      <w:r w:rsidR="001576E0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סכסוך מתמשך. 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>אימה הפגינה סימנים ל</w:t>
      </w:r>
      <w:r w:rsidR="00525473">
        <w:rPr>
          <w:rFonts w:ascii="Arial" w:eastAsia="Times New Roman" w:hAnsi="Arial" w:cs="Arial" w:hint="cs"/>
          <w:color w:val="000000"/>
          <w:sz w:val="24"/>
          <w:szCs w:val="24"/>
          <w:rtl/>
        </w:rPr>
        <w:t>אי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>־</w:t>
      </w:r>
      <w:r w:rsidR="0052547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יציבות </w:t>
      </w:r>
      <w:r w:rsidR="002270AA">
        <w:rPr>
          <w:rFonts w:ascii="Arial" w:eastAsia="Times New Roman" w:hAnsi="Arial" w:cs="Arial" w:hint="cs"/>
          <w:color w:val="000000"/>
          <w:sz w:val="24"/>
          <w:szCs w:val="24"/>
          <w:rtl/>
        </w:rPr>
        <w:t>רגשית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שבאה לידי ביטוי </w:t>
      </w:r>
      <w:r w:rsidR="00525473">
        <w:rPr>
          <w:rFonts w:ascii="Arial" w:eastAsia="Times New Roman" w:hAnsi="Arial" w:cs="Arial" w:hint="cs"/>
          <w:color w:val="000000"/>
          <w:sz w:val="24"/>
          <w:szCs w:val="24"/>
          <w:rtl/>
        </w:rPr>
        <w:t>בפ</w:t>
      </w:r>
      <w:r w:rsidR="003F435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ראנויה וברמות חרדה גבוהות. 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כשהייתה נערה התביישה </w:t>
      </w:r>
      <w:r w:rsidR="003F435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מארג' להזמין חברים לביתה </w:t>
      </w:r>
      <w:r w:rsidR="00BC1B01">
        <w:rPr>
          <w:rFonts w:ascii="Arial" w:eastAsia="Times New Roman" w:hAnsi="Arial" w:cs="Arial" w:hint="cs"/>
          <w:color w:val="000000"/>
          <w:sz w:val="24"/>
          <w:szCs w:val="24"/>
          <w:rtl/>
        </w:rPr>
        <w:t>מחשש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שהתנהגותה הבלתי צפויה של האם</w:t>
      </w:r>
      <w:r w:rsidR="003F435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תגרום לה מבוכה. מ</w:t>
      </w:r>
      <w:r w:rsidR="00D96C49">
        <w:rPr>
          <w:rFonts w:ascii="Arial" w:eastAsia="Times New Roman" w:hAnsi="Arial" w:cs="Arial" w:hint="cs"/>
          <w:color w:val="000000"/>
          <w:sz w:val="24"/>
          <w:szCs w:val="24"/>
          <w:rtl/>
        </w:rPr>
        <w:t>גיל ה</w:t>
      </w:r>
      <w:r w:rsidR="003F435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התבגרות ואילך 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>חוותה מארג'</w:t>
      </w:r>
      <w:r w:rsidR="003F4356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התקפי חרדה ופניקה חריפים. </w:t>
      </w:r>
      <w:r w:rsidR="0079703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במשך שנים רבות 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היא </w:t>
      </w:r>
      <w:r w:rsidR="00797034">
        <w:rPr>
          <w:rFonts w:ascii="Arial" w:eastAsia="Times New Roman" w:hAnsi="Arial" w:cs="Arial" w:hint="cs"/>
          <w:color w:val="000000"/>
          <w:sz w:val="24"/>
          <w:szCs w:val="24"/>
          <w:rtl/>
        </w:rPr>
        <w:t>טופלה בטיפול</w:t>
      </w:r>
      <w:r w:rsidR="002A3E0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פסיכותרפי</w:t>
      </w:r>
      <w:r w:rsidR="0079703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2A3E0A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797034">
        <w:rPr>
          <w:rFonts w:ascii="Arial" w:eastAsia="Times New Roman" w:hAnsi="Arial" w:cs="Arial" w:hint="cs"/>
          <w:color w:val="000000"/>
          <w:sz w:val="24"/>
          <w:szCs w:val="24"/>
          <w:rtl/>
        </w:rPr>
        <w:t>תרופתי בניסיון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להפחית את החרדה שלה. אף </w:t>
      </w:r>
      <w:r w:rsidR="002A3E0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על פי 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>שה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חלה ל</w:t>
      </w:r>
      <w:r w:rsidR="00E771FE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>בי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ן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את החשש שלה מחוסר איזון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רגשי, 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2A3E0A">
        <w:rPr>
          <w:rFonts w:ascii="Arial" w:eastAsia="Times New Roman" w:hAnsi="Arial" w:cs="Arial" w:hint="cs"/>
          <w:color w:val="000000"/>
          <w:sz w:val="24"/>
          <w:szCs w:val="24"/>
          <w:rtl/>
        </w:rPr>
        <w:t>אף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שהתנסתה באימון הרפיה, רמות החרדה שלה המשיכו לעלות ו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>תדירות התקפי הפניקה שלה הלכה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E771FE">
        <w:rPr>
          <w:rFonts w:ascii="Arial" w:eastAsia="Times New Roman" w:hAnsi="Arial" w:cs="Arial" w:hint="cs"/>
          <w:color w:val="000000"/>
          <w:sz w:val="24"/>
          <w:szCs w:val="24"/>
          <w:rtl/>
        </w:rPr>
        <w:t>גבר</w:t>
      </w:r>
      <w:r w:rsidR="000A0A6C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B6377E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</w:p>
    <w:p w14:paraId="501EB6F4" w14:textId="77777777" w:rsidR="0011283D" w:rsidRDefault="0011283D" w:rsidP="0011283D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EA649D" w14:textId="33C3806E" w:rsidR="008F731F" w:rsidRDefault="008E0646" w:rsidP="0017621C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מ</w:t>
      </w:r>
      <w:r w:rsidR="008A185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ארג' </w:t>
      </w:r>
      <w:r w:rsidR="003C032D">
        <w:rPr>
          <w:rFonts w:ascii="Arial" w:eastAsia="Times New Roman" w:hAnsi="Arial" w:cs="Arial" w:hint="cs"/>
          <w:color w:val="000000"/>
          <w:sz w:val="24"/>
          <w:szCs w:val="24"/>
          <w:rtl/>
        </w:rPr>
        <w:t>שמעה ש</w:t>
      </w:r>
      <w:r w:rsidR="008A1858">
        <w:rPr>
          <w:rFonts w:ascii="Arial" w:eastAsia="Times New Roman" w:hAnsi="Arial" w:cs="Arial" w:hint="cs"/>
          <w:color w:val="000000"/>
          <w:sz w:val="24"/>
          <w:szCs w:val="24"/>
          <w:rtl/>
        </w:rPr>
        <w:t>אנו מציעים</w:t>
      </w:r>
      <w:r w:rsidR="003C032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טיפול ב</w:t>
      </w:r>
      <w:r w:rsidR="008A185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גישה הוליסטית משולבת </w:t>
      </w:r>
      <w:r w:rsidR="003C032D">
        <w:rPr>
          <w:rFonts w:ascii="Arial" w:eastAsia="Times New Roman" w:hAnsi="Arial" w:cs="Arial" w:hint="cs"/>
          <w:color w:val="000000"/>
          <w:sz w:val="24"/>
          <w:szCs w:val="24"/>
          <w:rtl/>
        </w:rPr>
        <w:t>ש</w:t>
      </w:r>
      <w:r w:rsidR="008A1858">
        <w:rPr>
          <w:rFonts w:ascii="Arial" w:eastAsia="Times New Roman" w:hAnsi="Arial" w:cs="Arial" w:hint="cs"/>
          <w:color w:val="000000"/>
          <w:sz w:val="24"/>
          <w:szCs w:val="24"/>
          <w:rtl/>
        </w:rPr>
        <w:t>נקרא</w:t>
      </w:r>
      <w:r w:rsidR="002270A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"מגן" </w:t>
      </w:r>
      <w:r w:rsidR="002270AA"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ראשי </w:t>
      </w:r>
      <w:r w:rsidR="003C032D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תיבות 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>ש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>ל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>מוח, גוף ונפ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>ש. גישה זו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מב</w:t>
      </w:r>
      <w:r w:rsidR="002A3E0A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ססת על הנחת היסוד </w:t>
      </w:r>
      <w:r w:rsidR="003532CC">
        <w:rPr>
          <w:rFonts w:ascii="Arial" w:eastAsia="Times New Roman" w:hAnsi="Arial" w:cs="Arial" w:hint="cs"/>
          <w:color w:val="000000"/>
          <w:sz w:val="24"/>
          <w:szCs w:val="24"/>
          <w:rtl/>
        </w:rPr>
        <w:t>ש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>הרווחה הרגשית</w:t>
      </w:r>
      <w:r w:rsidR="003532CC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של האדם תלויה 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>בהתאמה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בין צרכיו הקוגניטיביים, הרגשיים והרוחניים. 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אף על פי שכאשר הייתה 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>בטיפול בעבר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למדה 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lastRenderedPageBreak/>
        <w:t>מארג' לשלוט במחשבות שליליות ובתהליכים גופניים, היא מעולם לא הצליחה</w:t>
      </w:r>
      <w:r w:rsidR="004C5CB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לשלב את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הדחפים 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>ו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>כיסופי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>ם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הרוחניים</w:t>
      </w:r>
      <w:r w:rsidR="002270A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D2095B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="004C5CB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מערך הבריאות הנפשית שלה. בעזרת טיפול "מגן" </w:t>
      </w:r>
      <w:r w:rsidR="002B701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למדה </w:t>
      </w:r>
      <w:r w:rsidR="004C5CB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מארג' לזהות </w:t>
      </w:r>
      <w:r w:rsidR="001D3F24">
        <w:rPr>
          <w:rFonts w:ascii="Arial" w:eastAsia="Times New Roman" w:hAnsi="Arial" w:cs="Arial" w:hint="cs"/>
          <w:color w:val="000000"/>
          <w:sz w:val="24"/>
          <w:szCs w:val="24"/>
          <w:rtl/>
        </w:rPr>
        <w:t>שהמצוקה שלה נבע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ה בחלקה</w:t>
      </w:r>
      <w:r w:rsidR="001D3F2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מהחנקת הצרכים הנפשיים שלה. היא למדה להשתמש במיינדפולנס, 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="001D3F24">
        <w:rPr>
          <w:rFonts w:ascii="Arial" w:eastAsia="Times New Roman" w:hAnsi="Arial" w:cs="Arial" w:hint="cs"/>
          <w:color w:val="000000"/>
          <w:sz w:val="24"/>
          <w:szCs w:val="24"/>
          <w:rtl/>
        </w:rPr>
        <w:t>מדיטציה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>, ב</w:t>
      </w:r>
      <w:r w:rsidR="001D3F24">
        <w:rPr>
          <w:rFonts w:ascii="Arial" w:eastAsia="Times New Roman" w:hAnsi="Arial" w:cs="Arial" w:hint="cs"/>
          <w:color w:val="000000"/>
          <w:sz w:val="24"/>
          <w:szCs w:val="24"/>
          <w:rtl/>
        </w:rPr>
        <w:t>לימודי</w:t>
      </w:r>
      <w:r w:rsidR="00793D8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דת </w:t>
      </w:r>
      <w:r w:rsidR="005F2AC7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ובריטואלים </w:t>
      </w:r>
      <w:r w:rsidR="00793D81">
        <w:rPr>
          <w:rFonts w:ascii="Arial" w:eastAsia="Times New Roman" w:hAnsi="Arial" w:cs="Arial" w:hint="cs"/>
          <w:color w:val="000000"/>
          <w:sz w:val="24"/>
          <w:szCs w:val="24"/>
          <w:rtl/>
        </w:rPr>
        <w:t>ספציפיי</w:t>
      </w:r>
      <w:r w:rsidR="001D3F24">
        <w:rPr>
          <w:rFonts w:ascii="Arial" w:eastAsia="Times New Roman" w:hAnsi="Arial" w:cs="Arial" w:hint="cs"/>
          <w:color w:val="000000"/>
          <w:sz w:val="24"/>
          <w:szCs w:val="24"/>
          <w:rtl/>
        </w:rPr>
        <w:t>ם</w:t>
      </w:r>
      <w:r w:rsidR="00651F4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CF74A5">
        <w:rPr>
          <w:rFonts w:ascii="Arial" w:eastAsia="Times New Roman" w:hAnsi="Arial" w:cs="Arial" w:hint="cs"/>
          <w:color w:val="000000"/>
          <w:sz w:val="24"/>
          <w:szCs w:val="24"/>
          <w:rtl/>
        </w:rPr>
        <w:t>ככלים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651F4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לביטוי צרכיה הרוחניים. בעקבות מעורבותה בתהליך זה 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>חדלה מארג'</w:t>
      </w:r>
      <w:r w:rsidR="00651F4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לפרש את המצוקה הפנימית שלה </w:t>
      </w:r>
      <w:r w:rsidR="005A25B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כ"חרדה </w:t>
      </w:r>
      <w:r w:rsidR="00A21D4B">
        <w:rPr>
          <w:rFonts w:ascii="Arial" w:eastAsia="Times New Roman" w:hAnsi="Arial" w:cs="Arial" w:hint="cs"/>
          <w:color w:val="000000"/>
          <w:sz w:val="24"/>
          <w:szCs w:val="24"/>
          <w:rtl/>
        </w:rPr>
        <w:t>צפ</w:t>
      </w:r>
      <w:r w:rsidR="00A46DF7">
        <w:rPr>
          <w:rFonts w:ascii="Arial" w:eastAsia="Times New Roman" w:hAnsi="Arial" w:cs="Arial" w:hint="cs"/>
          <w:color w:val="000000"/>
          <w:sz w:val="24"/>
          <w:szCs w:val="24"/>
          <w:rtl/>
        </w:rPr>
        <w:t>ה</w:t>
      </w:r>
      <w:r w:rsidR="00957E54">
        <w:rPr>
          <w:rFonts w:ascii="Arial" w:eastAsia="Times New Roman" w:hAnsi="Arial" w:cs="Arial" w:hint="cs"/>
          <w:color w:val="000000"/>
          <w:sz w:val="24"/>
          <w:szCs w:val="24"/>
          <w:rtl/>
        </w:rPr>
        <w:t>" ו</w:t>
      </w:r>
      <w:r w:rsidR="00D2095B">
        <w:rPr>
          <w:rFonts w:ascii="Arial" w:eastAsia="Times New Roman" w:hAnsi="Arial" w:cs="Arial" w:hint="cs"/>
          <w:color w:val="000000"/>
          <w:sz w:val="24"/>
          <w:szCs w:val="24"/>
          <w:rtl/>
        </w:rPr>
        <w:t>הצליחה</w:t>
      </w:r>
      <w:r w:rsidR="00957E5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לבטא </w:t>
      </w:r>
      <w:r w:rsidR="008F731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כמיהה והשתוקקות רוחנית. עם הזמן </w:t>
      </w:r>
      <w:r w:rsidR="00D2095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פחתה </w:t>
      </w:r>
      <w:r w:rsidR="00A21D4B">
        <w:rPr>
          <w:rFonts w:ascii="Arial" w:eastAsia="Times New Roman" w:hAnsi="Arial" w:cs="Arial" w:hint="cs"/>
          <w:color w:val="000000"/>
          <w:sz w:val="24"/>
          <w:szCs w:val="24"/>
          <w:rtl/>
        </w:rPr>
        <w:t>רמת החרדה של מארג'</w:t>
      </w:r>
      <w:r w:rsidR="008F731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והתקפי החרדה נפסקו.  </w:t>
      </w:r>
      <w:r w:rsidR="00957E5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</w:t>
      </w:r>
      <w:r w:rsidR="00651F4B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14:paraId="7BBB18F2" w14:textId="77777777" w:rsidR="008F731F" w:rsidRDefault="008F731F" w:rsidP="008F731F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</w:p>
    <w:p w14:paraId="6E7D8A97" w14:textId="672E1B1D" w:rsidR="00784F9A" w:rsidRDefault="00D2095B" w:rsidP="00400E88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מארג' היא אחת מבין</w:t>
      </w:r>
      <w:r w:rsidR="008F731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מאות האנשים 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שנעזר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ים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בטיפול "מגן"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ל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מציאת</w:t>
      </w:r>
      <w:r w:rsidR="005006F3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איזון</w:t>
      </w:r>
      <w:r w:rsidR="008F731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בין המוח, הגוף והנפש. </w:t>
      </w:r>
      <w:r w:rsidR="005532F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בפרקים הבאים </w:t>
      </w:r>
      <w:r w:rsidR="00925912">
        <w:rPr>
          <w:rFonts w:ascii="Arial" w:eastAsia="Times New Roman" w:hAnsi="Arial" w:cs="Arial" w:hint="cs"/>
          <w:color w:val="000000"/>
          <w:sz w:val="24"/>
          <w:szCs w:val="24"/>
          <w:rtl/>
        </w:rPr>
        <w:t>נסביר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כיצד </w:t>
      </w:r>
      <w:r w:rsidR="00784F9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תוכלו ליישם את עקרונות טיפול "מגן" 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כדי ל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העשי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ר</w:t>
      </w:r>
      <w:r w:rsidR="00784F9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את חיי</w:t>
      </w:r>
      <w:r w:rsidR="005532FE">
        <w:rPr>
          <w:rFonts w:ascii="Arial" w:eastAsia="Times New Roman" w:hAnsi="Arial" w:cs="Arial" w:hint="cs"/>
          <w:color w:val="000000"/>
          <w:sz w:val="24"/>
          <w:szCs w:val="24"/>
          <w:rtl/>
        </w:rPr>
        <w:t>כם. נ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ציג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את ה</w:t>
      </w:r>
      <w:r w:rsidR="00EC3265">
        <w:rPr>
          <w:rFonts w:ascii="Arial" w:eastAsia="Times New Roman" w:hAnsi="Arial" w:cs="Arial" w:hint="cs"/>
          <w:color w:val="000000"/>
          <w:sz w:val="24"/>
          <w:szCs w:val="24"/>
          <w:rtl/>
        </w:rPr>
        <w:t>דרכים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שב</w:t>
      </w:r>
      <w:r w:rsidR="00EC3265">
        <w:rPr>
          <w:rFonts w:ascii="Arial" w:eastAsia="Times New Roman" w:hAnsi="Arial" w:cs="Arial" w:hint="cs"/>
          <w:color w:val="000000"/>
          <w:sz w:val="24"/>
          <w:szCs w:val="24"/>
          <w:rtl/>
        </w:rPr>
        <w:t>הן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הקשר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בין ה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מוח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, ה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גוף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וה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נפש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יכול להתבטא </w:t>
      </w:r>
      <w:r w:rsidR="00CE108E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="00784F9A">
        <w:rPr>
          <w:rFonts w:ascii="Arial" w:eastAsia="Times New Roman" w:hAnsi="Arial" w:cs="Arial" w:hint="cs"/>
          <w:color w:val="000000"/>
          <w:sz w:val="24"/>
          <w:szCs w:val="24"/>
          <w:rtl/>
        </w:rPr>
        <w:t>משפחות, בבתי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784F9A">
        <w:rPr>
          <w:rFonts w:ascii="Arial" w:eastAsia="Times New Roman" w:hAnsi="Arial" w:cs="Arial" w:hint="cs"/>
          <w:color w:val="000000"/>
          <w:sz w:val="24"/>
          <w:szCs w:val="24"/>
          <w:rtl/>
        </w:rPr>
        <w:t>ספר ו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>בארגונים. וחשוב מכ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ול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>, נ</w:t>
      </w:r>
      <w:r w:rsidR="005F2AC7">
        <w:rPr>
          <w:rFonts w:ascii="Arial" w:eastAsia="Times New Roman" w:hAnsi="Arial" w:cs="Arial" w:hint="cs"/>
          <w:color w:val="000000"/>
          <w:sz w:val="24"/>
          <w:szCs w:val="24"/>
          <w:rtl/>
        </w:rPr>
        <w:t>ראה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לכם שאינכם</w:t>
      </w:r>
      <w:r w:rsidR="00784F9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חייב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ים לדכא את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הכמיהה 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הרוחנית,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ותחת זאת אתם יכולים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שלב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אות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ם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ב</w:t>
      </w:r>
      <w:r w:rsidR="005532F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חיים </w:t>
      </w:r>
      <w:r w:rsidR="00EC3265">
        <w:rPr>
          <w:rFonts w:ascii="Arial" w:eastAsia="Times New Roman" w:hAnsi="Arial" w:cs="Arial" w:hint="cs"/>
          <w:color w:val="000000"/>
          <w:sz w:val="24"/>
          <w:szCs w:val="24"/>
          <w:rtl/>
        </w:rPr>
        <w:t>עשירים ו</w:t>
      </w:r>
      <w:r w:rsidR="005532F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מלאים אף 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>במסגרת</w:t>
      </w:r>
      <w:r w:rsidR="00784F9A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החברה המערבית. </w:t>
      </w:r>
    </w:p>
    <w:p w14:paraId="267986DA" w14:textId="77777777" w:rsidR="00784F9A" w:rsidRDefault="00784F9A" w:rsidP="00784F9A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0F6B6C" w14:textId="0641492B" w:rsidR="007F258C" w:rsidRPr="0007101A" w:rsidRDefault="00784F9A" w:rsidP="00400E8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א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נו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מאמינים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ש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ביקורים באשראם בכפר מרוחק בהודו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אינם הדרך היחידה</w:t>
      </w:r>
      <w:r w:rsidR="0092591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לחוות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>רוחניות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>.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854685">
        <w:rPr>
          <w:rFonts w:ascii="Arial" w:eastAsia="Times New Roman" w:hAnsi="Arial" w:cs="Arial" w:hint="cs"/>
          <w:color w:val="000000"/>
          <w:sz w:val="24"/>
          <w:szCs w:val="24"/>
          <w:rtl/>
        </w:rPr>
        <w:t>נהפ</w:t>
      </w:r>
      <w:r w:rsidR="00360CD1">
        <w:rPr>
          <w:rFonts w:ascii="Arial" w:eastAsia="Times New Roman" w:hAnsi="Arial" w:cs="Arial" w:hint="cs"/>
          <w:color w:val="000000"/>
          <w:sz w:val="24"/>
          <w:szCs w:val="24"/>
          <w:rtl/>
        </w:rPr>
        <w:t>וך הוא</w:t>
      </w:r>
      <w:r w:rsidR="00854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, רוחניות </w:t>
      </w:r>
      <w:r w:rsidR="0092591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עמוקה </w:t>
      </w:r>
      <w:r w:rsidR="00854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המשלבת בין בריאות נפשית לחיים פוריים חייבת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להימצא </w:t>
      </w:r>
      <w:r w:rsidR="00854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בלב ליבה של החברה המערבית. </w:t>
      </w:r>
      <w:r w:rsidR="005532FE">
        <w:rPr>
          <w:rFonts w:ascii="Arial" w:eastAsia="Times New Roman" w:hAnsi="Arial" w:cs="Arial" w:hint="cs"/>
          <w:color w:val="000000"/>
          <w:sz w:val="24"/>
          <w:szCs w:val="24"/>
          <w:rtl/>
        </w:rPr>
        <w:t>אנו נרגשים מהצטרפות</w:t>
      </w:r>
      <w:r w:rsidR="005F2AC7">
        <w:rPr>
          <w:rFonts w:ascii="Arial" w:eastAsia="Times New Roman" w:hAnsi="Arial" w:cs="Arial" w:hint="cs"/>
          <w:color w:val="000000"/>
          <w:sz w:val="24"/>
          <w:szCs w:val="24"/>
          <w:rtl/>
        </w:rPr>
        <w:t>כם</w:t>
      </w:r>
      <w:r w:rsidR="005532FE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למסע שלנו לחיבור </w:t>
      </w:r>
      <w:r w:rsidR="00854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המוח, הגוף והנפש </w:t>
      </w:r>
      <w:r w:rsidR="00077AF2">
        <w:rPr>
          <w:rFonts w:ascii="Arial" w:eastAsia="Times New Roman" w:hAnsi="Arial" w:cs="Arial" w:hint="cs"/>
          <w:color w:val="000000"/>
          <w:sz w:val="24"/>
          <w:szCs w:val="24"/>
          <w:rtl/>
        </w:rPr>
        <w:t>בעזרת טיפול</w:t>
      </w:r>
      <w:r w:rsidR="00854685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"מגן". 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8F731F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58587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8A1858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 </w:t>
      </w:r>
      <w:r w:rsidR="0011283D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CC3A31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  <w:r w:rsidR="00797034">
        <w:rPr>
          <w:rFonts w:ascii="Arial" w:eastAsia="Times New Roman" w:hAnsi="Arial" w:cs="Arial" w:hint="cs"/>
          <w:color w:val="000000"/>
          <w:sz w:val="24"/>
          <w:szCs w:val="24"/>
          <w:rtl/>
        </w:rPr>
        <w:t xml:space="preserve"> </w:t>
      </w:r>
    </w:p>
    <w:p w14:paraId="7E52770F" w14:textId="77777777" w:rsidR="007F258C" w:rsidRPr="0007101A" w:rsidRDefault="007F258C" w:rsidP="007F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AD4831" w14:textId="77777777" w:rsidR="0011283D" w:rsidRPr="0007101A" w:rsidRDefault="0011283D" w:rsidP="00112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D570A" w14:textId="77777777" w:rsidR="009F0C0C" w:rsidRDefault="009F0C0C"/>
    <w:sectPr w:rsidR="009F0C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D"/>
    <w:rsid w:val="00027749"/>
    <w:rsid w:val="0005753E"/>
    <w:rsid w:val="00077AF2"/>
    <w:rsid w:val="00080FF1"/>
    <w:rsid w:val="000A0A6C"/>
    <w:rsid w:val="000D7E38"/>
    <w:rsid w:val="0011283D"/>
    <w:rsid w:val="00112FA1"/>
    <w:rsid w:val="0013712A"/>
    <w:rsid w:val="001576E0"/>
    <w:rsid w:val="0015787D"/>
    <w:rsid w:val="001632A8"/>
    <w:rsid w:val="0017621C"/>
    <w:rsid w:val="001C1236"/>
    <w:rsid w:val="001D3F24"/>
    <w:rsid w:val="00213291"/>
    <w:rsid w:val="002270AA"/>
    <w:rsid w:val="002376BF"/>
    <w:rsid w:val="00292AD2"/>
    <w:rsid w:val="00296668"/>
    <w:rsid w:val="002A3E0A"/>
    <w:rsid w:val="002B7011"/>
    <w:rsid w:val="003532CC"/>
    <w:rsid w:val="00360CD1"/>
    <w:rsid w:val="00377401"/>
    <w:rsid w:val="003A3B5A"/>
    <w:rsid w:val="003C032D"/>
    <w:rsid w:val="003F158B"/>
    <w:rsid w:val="003F4356"/>
    <w:rsid w:val="00400E88"/>
    <w:rsid w:val="00415BB8"/>
    <w:rsid w:val="00437A39"/>
    <w:rsid w:val="00490752"/>
    <w:rsid w:val="004C5CB7"/>
    <w:rsid w:val="004F1B3A"/>
    <w:rsid w:val="005006F3"/>
    <w:rsid w:val="00525473"/>
    <w:rsid w:val="00536ED0"/>
    <w:rsid w:val="0055226E"/>
    <w:rsid w:val="005532FE"/>
    <w:rsid w:val="005647DF"/>
    <w:rsid w:val="00567D76"/>
    <w:rsid w:val="0058587D"/>
    <w:rsid w:val="005A25B5"/>
    <w:rsid w:val="005D1E78"/>
    <w:rsid w:val="005F2AC7"/>
    <w:rsid w:val="00633987"/>
    <w:rsid w:val="00651F4B"/>
    <w:rsid w:val="0069657C"/>
    <w:rsid w:val="006F7B51"/>
    <w:rsid w:val="0073665D"/>
    <w:rsid w:val="007820FE"/>
    <w:rsid w:val="00784F9A"/>
    <w:rsid w:val="00793D81"/>
    <w:rsid w:val="00797034"/>
    <w:rsid w:val="007F258C"/>
    <w:rsid w:val="008543CB"/>
    <w:rsid w:val="00854685"/>
    <w:rsid w:val="00873509"/>
    <w:rsid w:val="008747CE"/>
    <w:rsid w:val="00886DF2"/>
    <w:rsid w:val="008A1858"/>
    <w:rsid w:val="008B1D7C"/>
    <w:rsid w:val="008E0646"/>
    <w:rsid w:val="008F731F"/>
    <w:rsid w:val="00925912"/>
    <w:rsid w:val="00953044"/>
    <w:rsid w:val="00957E54"/>
    <w:rsid w:val="00965440"/>
    <w:rsid w:val="009E1EEF"/>
    <w:rsid w:val="009F0C0C"/>
    <w:rsid w:val="00A00F4E"/>
    <w:rsid w:val="00A21D4B"/>
    <w:rsid w:val="00A46DF7"/>
    <w:rsid w:val="00AF386D"/>
    <w:rsid w:val="00B0327D"/>
    <w:rsid w:val="00B6377E"/>
    <w:rsid w:val="00BC1B01"/>
    <w:rsid w:val="00BC3A4C"/>
    <w:rsid w:val="00C00332"/>
    <w:rsid w:val="00C23FDB"/>
    <w:rsid w:val="00CC3A31"/>
    <w:rsid w:val="00CE108E"/>
    <w:rsid w:val="00CF65D0"/>
    <w:rsid w:val="00CF74A5"/>
    <w:rsid w:val="00D206EA"/>
    <w:rsid w:val="00D2095B"/>
    <w:rsid w:val="00D8350D"/>
    <w:rsid w:val="00D96C49"/>
    <w:rsid w:val="00DB0639"/>
    <w:rsid w:val="00E771FE"/>
    <w:rsid w:val="00E96D93"/>
    <w:rsid w:val="00EC197A"/>
    <w:rsid w:val="00EC1C69"/>
    <w:rsid w:val="00EC3265"/>
    <w:rsid w:val="00F367FC"/>
    <w:rsid w:val="00F61BE0"/>
    <w:rsid w:val="00F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11DB6"/>
  <w15:chartTrackingRefBased/>
  <w15:docId w15:val="{216F2FAA-2C6D-493F-B31F-33C7FD41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7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656</Words>
  <Characters>3157</Characters>
  <Application>Microsoft Office Word</Application>
  <DocSecurity>0</DocSecurity>
  <Lines>64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WIS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Elazar Zelzer</dc:creator>
  <cp:keywords/>
  <dc:description/>
  <cp:lastModifiedBy>Liron</cp:lastModifiedBy>
  <cp:revision>21</cp:revision>
  <dcterms:created xsi:type="dcterms:W3CDTF">2020-06-03T08:43:00Z</dcterms:created>
  <dcterms:modified xsi:type="dcterms:W3CDTF">2020-06-04T10:36:00Z</dcterms:modified>
</cp:coreProperties>
</file>