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C4" w:rsidRDefault="0085010D">
      <w:pPr>
        <w:pStyle w:val="Corpsdetexte"/>
        <w:spacing w:before="0"/>
        <w:ind w:left="199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8" style="width:241.7pt;height:43.7pt;mso-position-horizontal-relative:char;mso-position-vertical-relative:line" coordsize="4834,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2640;height:874">
              <v:imagedata r:id="rId5" o:title=""/>
            </v:shape>
            <v:shape id="_x0000_s1029" type="#_x0000_t75" style="position:absolute;left:2690;top:4;width:2144;height:862">
              <v:imagedata r:id="rId6" o:title=""/>
            </v:shape>
            <w10:anchorlock/>
          </v:group>
        </w:pict>
      </w:r>
    </w:p>
    <w:p w:rsidR="00E547C4" w:rsidRDefault="0085010D">
      <w:pPr>
        <w:pStyle w:val="Corpsdetexte"/>
        <w:spacing w:before="1"/>
        <w:ind w:left="0"/>
        <w:rPr>
          <w:rFonts w:ascii="Times New Roman"/>
          <w:sz w:val="27"/>
        </w:rPr>
      </w:pPr>
      <w:r>
        <w:pict>
          <v:line id="_x0000_s1027" style="position:absolute;z-index:-251659264;mso-wrap-distance-left:0;mso-wrap-distance-right:0;mso-position-horizontal-relative:page" from="131.8pt,17.8pt" to="480.35pt,17.8pt" strokecolor="#5b9bd4" strokeweight=".48pt">
            <w10:wrap type="topAndBottom" anchorx="page"/>
          </v:line>
        </w:pict>
      </w:r>
    </w:p>
    <w:p w:rsidR="00E547C4" w:rsidRDefault="00E547C4">
      <w:pPr>
        <w:pStyle w:val="Corpsdetexte"/>
        <w:spacing w:before="5"/>
        <w:ind w:left="0"/>
        <w:rPr>
          <w:rFonts w:ascii="Times New Roman"/>
          <w:sz w:val="10"/>
        </w:rPr>
      </w:pPr>
    </w:p>
    <w:p w:rsidR="00E547C4" w:rsidRDefault="00A33B6D">
      <w:pPr>
        <w:spacing w:before="52"/>
        <w:ind w:left="1456"/>
        <w:rPr>
          <w:b/>
          <w:sz w:val="24"/>
        </w:rPr>
      </w:pPr>
      <w:r>
        <w:rPr>
          <w:b/>
          <w:sz w:val="24"/>
        </w:rPr>
        <w:t>L</w:t>
      </w:r>
      <w:r w:rsidR="00E93D5C">
        <w:rPr>
          <w:b/>
          <w:sz w:val="24"/>
        </w:rPr>
        <w:t>’</w:t>
      </w:r>
      <w:r>
        <w:rPr>
          <w:b/>
          <w:sz w:val="24"/>
        </w:rPr>
        <w:t>Histoire de Joseph et de la femme de Potiphar dans la tradition islamique</w:t>
      </w:r>
    </w:p>
    <w:p w:rsidR="00E547C4" w:rsidRDefault="0085010D">
      <w:pPr>
        <w:pStyle w:val="Corpsdetexte"/>
        <w:spacing w:before="1"/>
        <w:ind w:left="0"/>
        <w:rPr>
          <w:b/>
          <w:sz w:val="15"/>
        </w:rPr>
      </w:pPr>
      <w:r>
        <w:pict>
          <v:line id="_x0000_s1026" style="position:absolute;z-index:-251658240;mso-wrap-distance-left:0;mso-wrap-distance-right:0;mso-position-horizontal-relative:page" from="131.8pt,11.4pt" to="480.35pt,11.4pt" strokecolor="#5b9bd4" strokeweight=".48pt">
            <w10:wrap type="topAndBottom" anchorx="page"/>
          </v:line>
        </w:pict>
      </w:r>
      <w:r w:rsidR="00A33B6D">
        <w:rPr>
          <w:noProof/>
          <w:lang w:eastAsia="fr-FR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1673351</wp:posOffset>
            </wp:positionH>
            <wp:positionV relativeFrom="paragraph">
              <wp:posOffset>376327</wp:posOffset>
            </wp:positionV>
            <wp:extent cx="4429765" cy="290283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765" cy="290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C4" w:rsidRDefault="00E547C4">
      <w:pPr>
        <w:pStyle w:val="Corpsdetexte"/>
        <w:spacing w:before="10"/>
        <w:ind w:left="0"/>
        <w:rPr>
          <w:b/>
          <w:sz w:val="23"/>
        </w:rPr>
      </w:pPr>
    </w:p>
    <w:p w:rsidR="00E547C4" w:rsidRDefault="00E547C4">
      <w:pPr>
        <w:pStyle w:val="Corpsdetexte"/>
        <w:spacing w:before="3"/>
        <w:ind w:left="0"/>
        <w:rPr>
          <w:b/>
          <w:sz w:val="7"/>
        </w:rPr>
      </w:pPr>
    </w:p>
    <w:p w:rsidR="00E547C4" w:rsidRDefault="00A33B6D">
      <w:pPr>
        <w:spacing w:before="56"/>
        <w:ind w:left="100"/>
        <w:rPr>
          <w:i/>
        </w:rPr>
      </w:pPr>
      <w:r>
        <w:rPr>
          <w:i/>
          <w:u w:val="single"/>
        </w:rPr>
        <w:t>Introduction</w:t>
      </w:r>
    </w:p>
    <w:p w:rsidR="00E547C4" w:rsidRDefault="00E547C4">
      <w:pPr>
        <w:pStyle w:val="Corpsdetexte"/>
        <w:spacing w:before="5"/>
        <w:ind w:left="0"/>
        <w:rPr>
          <w:i/>
          <w:sz w:val="10"/>
        </w:rPr>
      </w:pPr>
    </w:p>
    <w:p w:rsidR="00E547C4" w:rsidRDefault="00A33B6D">
      <w:pPr>
        <w:pStyle w:val="Corpsdetexte"/>
        <w:spacing w:before="56" w:line="259" w:lineRule="auto"/>
        <w:ind w:right="415"/>
      </w:pPr>
      <w:r>
        <w:t>Saviez-vous que différentes versions des plus célèbres récits bibliques existent dans diverses cultures</w:t>
      </w:r>
      <w:r w:rsidR="00ED693E">
        <w:t> ?</w:t>
      </w:r>
      <w:r>
        <w:t xml:space="preserve"> De nombreux récits et thèmes bibliques ont été repris</w:t>
      </w:r>
      <w:r w:rsidR="00ED693E">
        <w:t xml:space="preserve"> – </w:t>
      </w:r>
      <w:r>
        <w:t>et adaptés</w:t>
      </w:r>
      <w:r w:rsidR="00ED693E">
        <w:t xml:space="preserve"> – </w:t>
      </w:r>
      <w:r>
        <w:t>par d</w:t>
      </w:r>
      <w:r w:rsidR="00E93D5C">
        <w:t>’</w:t>
      </w:r>
      <w:r>
        <w:t>autres cultures. On peut trouver ces histoires dans la littérature classique et même dans la culture populaire.</w:t>
      </w:r>
    </w:p>
    <w:p w:rsidR="00E547C4" w:rsidRDefault="00A33B6D">
      <w:pPr>
        <w:pStyle w:val="Corpsdetexte"/>
        <w:spacing w:line="259" w:lineRule="auto"/>
        <w:ind w:right="118"/>
      </w:pPr>
      <w:r>
        <w:t>Le célèbre récit biblique de Joseph raconte comment le jeune garçon fut vendu comme esclave par ses frères à</w:t>
      </w:r>
      <w:r w:rsidR="00E93D5C">
        <w:t xml:space="preserve"> un noble égyptien, Potiphar, l’</w:t>
      </w:r>
      <w:r>
        <w:t>un des officiers de Pharaon. Joseph emménagea dans la maison de Potiphar. La femme de ce dernier tenta de séduire le jeune homme, qui ne répondit pas à ses avances. Alors que Joseph la repoussait, elle le saisit par son manteau, qui se déchira. Utilisant ce vêtement comme preuve, la femme de Potiphar accusa</w:t>
      </w:r>
      <w:r w:rsidR="00ED693E">
        <w:t xml:space="preserve"> – à tort – </w:t>
      </w:r>
      <w:r>
        <w:t>Joseph de l</w:t>
      </w:r>
      <w:r w:rsidR="00E93D5C">
        <w:t>’</w:t>
      </w:r>
      <w:r>
        <w:t>avoir agressée, et ce dernier fut envoyé en prison.</w:t>
      </w:r>
    </w:p>
    <w:p w:rsidR="00E547C4" w:rsidRDefault="00A33B6D">
      <w:pPr>
        <w:pStyle w:val="Corpsdetexte"/>
        <w:spacing w:line="259" w:lineRule="auto"/>
        <w:ind w:right="646"/>
      </w:pPr>
      <w:r>
        <w:t>Cette vidéo raconte ce célèbre récit biblique sous un angle différent et montre comment différentes cultures utilisent ces histoires pour importer des valeurs qui leur paraissent fondamentales.</w:t>
      </w:r>
    </w:p>
    <w:p w:rsidR="00E547C4" w:rsidRDefault="00A33B6D">
      <w:pPr>
        <w:pStyle w:val="Corpsdetexte"/>
      </w:pPr>
      <w:r>
        <w:t xml:space="preserve">[Montrer la vidéo] </w:t>
      </w:r>
      <w:hyperlink r:id="rId8">
        <w:r>
          <w:rPr>
            <w:color w:val="0462C1"/>
            <w:u w:val="single" w:color="0462C1"/>
          </w:rPr>
          <w:t>https://youtu.be/5NwMAQ1JegM</w:t>
        </w:r>
      </w:hyperlink>
    </w:p>
    <w:p w:rsidR="00E547C4" w:rsidRDefault="00E547C4">
      <w:pPr>
        <w:pStyle w:val="Corpsdetexte"/>
        <w:spacing w:before="4"/>
        <w:ind w:left="0"/>
        <w:rPr>
          <w:sz w:val="10"/>
        </w:rPr>
      </w:pPr>
    </w:p>
    <w:p w:rsidR="00E547C4" w:rsidRDefault="00A33B6D">
      <w:pPr>
        <w:spacing w:before="57"/>
        <w:ind w:left="100"/>
        <w:rPr>
          <w:i/>
        </w:rPr>
      </w:pPr>
      <w:r>
        <w:rPr>
          <w:i/>
          <w:u w:val="single"/>
        </w:rPr>
        <w:t>Activité</w:t>
      </w:r>
    </w:p>
    <w:p w:rsidR="00E547C4" w:rsidRDefault="00E547C4">
      <w:pPr>
        <w:pStyle w:val="Corpsdetexte"/>
        <w:spacing w:before="1"/>
        <w:ind w:left="0"/>
        <w:rPr>
          <w:i/>
          <w:sz w:val="10"/>
        </w:rPr>
      </w:pPr>
    </w:p>
    <w:p w:rsidR="00E547C4" w:rsidRDefault="00A33B6D">
      <w:pPr>
        <w:pStyle w:val="Titre1"/>
      </w:pPr>
      <w:r>
        <w:t>Matériel nécessaire</w:t>
      </w:r>
      <w:r w:rsidR="00ED693E">
        <w:t> :</w:t>
      </w:r>
    </w:p>
    <w:p w:rsidR="00E547C4" w:rsidRDefault="00A33B6D">
      <w:pPr>
        <w:pStyle w:val="Corpsdetexte"/>
        <w:spacing w:before="180"/>
        <w:ind w:left="460"/>
      </w:pPr>
      <w:r>
        <w:t>1. Microphone</w:t>
      </w:r>
    </w:p>
    <w:p w:rsidR="00E547C4" w:rsidRDefault="00E547C4">
      <w:pPr>
        <w:sectPr w:rsidR="00E547C4">
          <w:type w:val="continuous"/>
          <w:pgSz w:w="12240" w:h="15840"/>
          <w:pgMar w:top="1440" w:right="1700" w:bottom="280" w:left="1700" w:header="720" w:footer="720" w:gutter="0"/>
          <w:cols w:space="720"/>
        </w:sectPr>
      </w:pPr>
    </w:p>
    <w:p w:rsidR="00E547C4" w:rsidRDefault="00A33B6D">
      <w:pPr>
        <w:spacing w:before="37" w:line="259" w:lineRule="auto"/>
        <w:ind w:left="100" w:right="292"/>
      </w:pPr>
      <w:r>
        <w:rPr>
          <w:b/>
        </w:rPr>
        <w:lastRenderedPageBreak/>
        <w:t>Activité de transmission d</w:t>
      </w:r>
      <w:r w:rsidR="00E93D5C">
        <w:rPr>
          <w:b/>
        </w:rPr>
        <w:t>’</w:t>
      </w:r>
      <w:r>
        <w:rPr>
          <w:b/>
        </w:rPr>
        <w:t>histoires</w:t>
      </w:r>
      <w:r w:rsidR="00ED693E">
        <w:t xml:space="preserve"> – </w:t>
      </w:r>
      <w:r>
        <w:t>Cette activité repose sur l</w:t>
      </w:r>
      <w:r w:rsidR="00E93D5C">
        <w:t>’</w:t>
      </w:r>
      <w:r>
        <w:t>idée que les histoires peuvent changer au fil de leurs transmissions orales.</w:t>
      </w:r>
    </w:p>
    <w:p w:rsidR="00E547C4" w:rsidRDefault="00A33B6D">
      <w:pPr>
        <w:pStyle w:val="Titre1"/>
        <w:spacing w:before="159"/>
      </w:pPr>
      <w:r>
        <w:t>Formez des petits groupes de 5 ou 6 personnes et asseyez-vous en cercle.</w:t>
      </w:r>
    </w:p>
    <w:p w:rsidR="00E547C4" w:rsidRDefault="00A33B6D">
      <w:pPr>
        <w:pStyle w:val="Corpsdetexte"/>
        <w:spacing w:before="183" w:line="259" w:lineRule="auto"/>
        <w:ind w:right="292"/>
      </w:pPr>
      <w:r>
        <w:t xml:space="preserve">Chaque groupe commence </w:t>
      </w:r>
      <w:r w:rsidR="00ED693E">
        <w:t xml:space="preserve">une histoire </w:t>
      </w:r>
      <w:r>
        <w:t>avec la même phrase d</w:t>
      </w:r>
      <w:r w:rsidR="00E93D5C">
        <w:t>’</w:t>
      </w:r>
      <w:r>
        <w:t>introduction</w:t>
      </w:r>
      <w:r w:rsidR="00E93D5C">
        <w:t xml:space="preserve">. Un participant </w:t>
      </w:r>
      <w:r>
        <w:t>ajoute une phrase à l</w:t>
      </w:r>
      <w:r w:rsidR="00E93D5C">
        <w:t>’</w:t>
      </w:r>
      <w:r>
        <w:t xml:space="preserve">histoire. Chaque </w:t>
      </w:r>
      <w:r w:rsidR="00E93D5C">
        <w:t>participant</w:t>
      </w:r>
      <w:r>
        <w:t>, à son tour, ajoute une autre phrase à l</w:t>
      </w:r>
      <w:r w:rsidR="00E93D5C">
        <w:t>’</w:t>
      </w:r>
      <w:r>
        <w:t>histoire. Ensemble, ils construisent une histoire complète.</w:t>
      </w:r>
    </w:p>
    <w:p w:rsidR="00E547C4" w:rsidRDefault="00A33B6D">
      <w:pPr>
        <w:pStyle w:val="Corpsdetexte"/>
      </w:pPr>
      <w:r>
        <w:t>Suggestions d</w:t>
      </w:r>
      <w:r w:rsidR="00E93D5C">
        <w:t>’</w:t>
      </w:r>
      <w:r>
        <w:t>histoires</w:t>
      </w:r>
      <w:r w:rsidR="00ED693E">
        <w:t> :</w:t>
      </w:r>
    </w:p>
    <w:p w:rsidR="00E547C4" w:rsidRDefault="00A33B6D">
      <w:pPr>
        <w:pStyle w:val="Paragraphedeliste"/>
        <w:numPr>
          <w:ilvl w:val="0"/>
          <w:numId w:val="1"/>
        </w:numPr>
        <w:tabs>
          <w:tab w:val="left" w:pos="821"/>
        </w:tabs>
        <w:spacing w:before="181" w:line="259" w:lineRule="auto"/>
        <w:ind w:right="232"/>
      </w:pPr>
      <w:r>
        <w:t>Il était une fois des frères jumeaux. L</w:t>
      </w:r>
      <w:r w:rsidR="00E93D5C">
        <w:t>’</w:t>
      </w:r>
      <w:r>
        <w:t xml:space="preserve">un </w:t>
      </w:r>
      <w:r w:rsidR="0085010D">
        <w:t>d’entre eux</w:t>
      </w:r>
      <w:r>
        <w:t xml:space="preserve"> était le fils préféré de la mère, tandis que l</w:t>
      </w:r>
      <w:r w:rsidR="00E93D5C">
        <w:t>’</w:t>
      </w:r>
      <w:r>
        <w:t>autre était le fils préféré du père.</w:t>
      </w:r>
    </w:p>
    <w:p w:rsidR="00E547C4" w:rsidRDefault="00A33B6D">
      <w:pPr>
        <w:pStyle w:val="Paragraphedeliste"/>
        <w:numPr>
          <w:ilvl w:val="0"/>
          <w:numId w:val="1"/>
        </w:numPr>
        <w:tabs>
          <w:tab w:val="left" w:pos="821"/>
        </w:tabs>
        <w:spacing w:line="259" w:lineRule="auto"/>
      </w:pPr>
      <w:r>
        <w:t>Un jour, en regardant le monde qu</w:t>
      </w:r>
      <w:r w:rsidR="00E93D5C">
        <w:t>’</w:t>
      </w:r>
      <w:r>
        <w:t>Il avait créé, Dieu réalisa que les personnes qu</w:t>
      </w:r>
      <w:r w:rsidR="00E93D5C">
        <w:t>’</w:t>
      </w:r>
      <w:r>
        <w:t>Il avait créées agissaient de manière immorale.</w:t>
      </w:r>
    </w:p>
    <w:p w:rsidR="00E547C4" w:rsidRDefault="00A33B6D">
      <w:pPr>
        <w:pStyle w:val="Paragraphedeliste"/>
        <w:numPr>
          <w:ilvl w:val="0"/>
          <w:numId w:val="1"/>
        </w:numPr>
        <w:tabs>
          <w:tab w:val="left" w:pos="821"/>
        </w:tabs>
        <w:spacing w:line="259" w:lineRule="auto"/>
        <w:ind w:right="204"/>
      </w:pPr>
      <w:r>
        <w:t>Dans une ville, il y avait un homme très bon et charitable, mais rien ne se passait comme il le souhaitait. Des choses terribles lui arrivaient sans cesse.</w:t>
      </w:r>
    </w:p>
    <w:p w:rsidR="00E547C4" w:rsidRDefault="00A33B6D">
      <w:pPr>
        <w:pStyle w:val="Corpsdetexte"/>
        <w:spacing w:line="259" w:lineRule="auto"/>
        <w:ind w:right="299"/>
      </w:pPr>
      <w:r>
        <w:t>Rassemblez-vous en un</w:t>
      </w:r>
      <w:r w:rsidR="00E93D5C">
        <w:t xml:space="preserve"> grand groupe et demandez à un membre </w:t>
      </w:r>
      <w:r>
        <w:t xml:space="preserve">de chaque </w:t>
      </w:r>
      <w:bookmarkStart w:id="0" w:name="_GoBack"/>
      <w:bookmarkEnd w:id="0"/>
      <w:r>
        <w:t>groupe de raconter brièvement l</w:t>
      </w:r>
      <w:r w:rsidR="00E93D5C">
        <w:t>’</w:t>
      </w:r>
      <w:r>
        <w:t xml:space="preserve">histoire </w:t>
      </w:r>
      <w:r w:rsidR="00E93D5C">
        <w:t xml:space="preserve">qu’a créée son groupe. </w:t>
      </w:r>
    </w:p>
    <w:p w:rsidR="00E547C4" w:rsidRDefault="00A33B6D">
      <w:pPr>
        <w:pStyle w:val="Corpsdetexte"/>
        <w:spacing w:before="162" w:line="259" w:lineRule="auto"/>
        <w:ind w:right="251"/>
      </w:pPr>
      <w:r>
        <w:t>Comparez les histoires</w:t>
      </w:r>
      <w:r w:rsidR="00ED693E">
        <w:t> :</w:t>
      </w:r>
      <w:r>
        <w:t xml:space="preserve"> en quoi sont-elles similaires et en quoi sont-elles différentes</w:t>
      </w:r>
      <w:r w:rsidR="00ED693E">
        <w:t> ?</w:t>
      </w:r>
      <w:r>
        <w:t xml:space="preserve"> Ces histoires </w:t>
      </w:r>
      <w:proofErr w:type="spellStart"/>
      <w:r>
        <w:t>ont-elles</w:t>
      </w:r>
      <w:proofErr w:type="spellEnd"/>
      <w:r>
        <w:t xml:space="preserve"> la même morale ou une morale différente</w:t>
      </w:r>
      <w:r w:rsidR="00ED693E">
        <w:t> ?</w:t>
      </w:r>
      <w:r>
        <w:t xml:space="preserve"> Pourquoi, selon vous, les histoires se terminent-elles différemment</w:t>
      </w:r>
      <w:r w:rsidR="00ED693E">
        <w:t> ?</w:t>
      </w:r>
      <w:r>
        <w:t xml:space="preserve"> Chaque groupe souhaitait-il transmettre un message différent</w:t>
      </w:r>
      <w:r w:rsidR="00ED693E">
        <w:t> ?</w:t>
      </w:r>
    </w:p>
    <w:p w:rsidR="00E547C4" w:rsidRDefault="00A33B6D">
      <w:pPr>
        <w:pStyle w:val="Corpsdetexte"/>
        <w:spacing w:before="160" w:line="259" w:lineRule="auto"/>
        <w:ind w:right="173"/>
        <w:jc w:val="both"/>
      </w:pPr>
      <w:r>
        <w:rPr>
          <w:b/>
        </w:rPr>
        <w:t>Conclusion</w:t>
      </w:r>
      <w:r w:rsidR="00ED693E">
        <w:t xml:space="preserve"> – </w:t>
      </w:r>
      <w:r>
        <w:t>La Bible est un texte fondateur pour la maj</w:t>
      </w:r>
      <w:r w:rsidR="00E93D5C">
        <w:t>eure partie du monde occidental. O</w:t>
      </w:r>
      <w:r>
        <w:t xml:space="preserve">n la retrouve, sous diverses formes, dans la culture populaire. Une bonne connaissance des récits bibliques </w:t>
      </w:r>
      <w:r w:rsidR="00E93D5C">
        <w:t>permet de mieux comprendre</w:t>
      </w:r>
      <w:r>
        <w:t xml:space="preserve"> les nouveaux textes.</w:t>
      </w:r>
    </w:p>
    <w:sectPr w:rsidR="00E547C4">
      <w:pgSz w:w="12240" w:h="15840"/>
      <w:pgMar w:top="14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DCB"/>
    <w:multiLevelType w:val="hybridMultilevel"/>
    <w:tmpl w:val="DE7858AE"/>
    <w:lvl w:ilvl="0" w:tplc="A332232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74432A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en-US"/>
      </w:rPr>
    </w:lvl>
    <w:lvl w:ilvl="2" w:tplc="C478D88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en-US"/>
      </w:rPr>
    </w:lvl>
    <w:lvl w:ilvl="3" w:tplc="A082237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5F0232D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5" w:tplc="4BAA163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A2504D3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en-US"/>
      </w:rPr>
    </w:lvl>
    <w:lvl w:ilvl="7" w:tplc="A23094E8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en-US"/>
      </w:rPr>
    </w:lvl>
    <w:lvl w:ilvl="8" w:tplc="0AB2AEF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47C4"/>
    <w:rsid w:val="0085010D"/>
    <w:rsid w:val="00A33B6D"/>
    <w:rsid w:val="00E547C4"/>
    <w:rsid w:val="00E93D5C"/>
    <w:rsid w:val="00E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176D39F-9BB5-4B96-B0BD-3F8195E4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re1">
    <w:name w:val="heading 1"/>
    <w:basedOn w:val="Normal"/>
    <w:uiPriority w:val="1"/>
    <w:qFormat/>
    <w:pPr>
      <w:spacing w:before="57"/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59"/>
      <w:ind w:left="100"/>
    </w:pPr>
  </w:style>
  <w:style w:type="paragraph" w:styleId="Paragraphedeliste">
    <w:name w:val="List Paragraph"/>
    <w:basedOn w:val="Normal"/>
    <w:uiPriority w:val="1"/>
    <w:qFormat/>
    <w:pPr>
      <w:spacing w:before="159"/>
      <w:ind w:left="820" w:right="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NwMAQ1Jeg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Oranim</dc:creator>
  <cp:lastModifiedBy>NUNKI</cp:lastModifiedBy>
  <cp:revision>4</cp:revision>
  <dcterms:created xsi:type="dcterms:W3CDTF">2018-08-26T15:36:00Z</dcterms:created>
  <dcterms:modified xsi:type="dcterms:W3CDTF">2018-08-28T13:22:00Z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2018-08-26T00:00:00Z</vt:filetime>
  </property>
</Properties>
</file>