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56BD4" w14:textId="77777777" w:rsidR="0092498A" w:rsidRDefault="003E003E">
      <w:pPr>
        <w:pStyle w:val="Heading10"/>
        <w:keepNext/>
        <w:keepLines/>
        <w:shd w:val="clear" w:color="auto" w:fill="auto"/>
      </w:pPr>
      <w:bookmarkStart w:id="0" w:name="bookmark8"/>
      <w:bookmarkStart w:id="1" w:name="bookmark9"/>
      <w:r>
        <w:rPr>
          <w:color w:val="808285"/>
        </w:rPr>
        <w:t>Computer Science and Society</w:t>
      </w:r>
      <w:bookmarkEnd w:id="0"/>
      <w:bookmarkEnd w:id="1"/>
    </w:p>
    <w:p w14:paraId="16456BDE" w14:textId="77777777" w:rsidR="0092498A" w:rsidRDefault="0092498A">
      <w:pPr>
        <w:spacing w:after="579" w:line="1" w:lineRule="exact"/>
      </w:pPr>
    </w:p>
    <w:p w14:paraId="16456BDF" w14:textId="77777777" w:rsidR="0092498A" w:rsidRDefault="003E003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16456BE0" w14:textId="33D25B44" w:rsidR="0092498A" w:rsidRDefault="003E003E">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Computer science </w:t>
      </w:r>
      <w:del w:id="4" w:author="." w:date="2023-03-06T10:05:00Z">
        <w:r w:rsidDel="00433DCB">
          <w:delText xml:space="preserve">is a science that </w:delText>
        </w:r>
      </w:del>
      <w:r>
        <w:t>shapes society in a special way</w:t>
      </w:r>
      <w:del w:id="5" w:author="." w:date="2023-03-06T15:18:00Z">
        <w:r w:rsidDel="00B40222">
          <w:delText>,</w:delText>
        </w:r>
      </w:del>
      <w:r>
        <w:t xml:space="preserve"> and</w:t>
      </w:r>
      <w:ins w:id="6" w:author="." w:date="2023-03-06T15:18:00Z">
        <w:r w:rsidR="00B40222">
          <w:t>,</w:t>
        </w:r>
      </w:ins>
      <w:r>
        <w:t xml:space="preserve"> thus</w:t>
      </w:r>
      <w:ins w:id="7" w:author="." w:date="2023-03-06T15:18:00Z">
        <w:r w:rsidR="00B40222">
          <w:t>,</w:t>
        </w:r>
      </w:ins>
      <w:r>
        <w:t xml:space="preserve"> has a significant impact on </w:t>
      </w:r>
      <w:del w:id="8" w:author="." w:date="2023-03-06T10:05:00Z">
        <w:r w:rsidDel="00433DCB">
          <w:delText>society</w:delText>
        </w:r>
      </w:del>
      <w:ins w:id="9" w:author="." w:date="2023-03-06T10:05:00Z">
        <w:r w:rsidR="00433DCB">
          <w:t>it</w:t>
        </w:r>
      </w:ins>
      <w:r>
        <w:t xml:space="preserve">. Depending on its application and prevailing conditions, it can help to improve society and living conditions or cause and exacerbate surveillance, unemployment, and other social problems. In many cases, it is not the results of computer science itself that are </w:t>
      </w:r>
      <w:del w:id="10" w:author="." w:date="2023-03-06T10:05:00Z">
        <w:r w:rsidDel="00433DCB">
          <w:delText>"</w:delText>
        </w:r>
      </w:del>
      <w:ins w:id="11" w:author="." w:date="2023-03-06T10:05:00Z">
        <w:r w:rsidR="00433DCB">
          <w:t>“</w:t>
        </w:r>
      </w:ins>
      <w:r>
        <w:t>good</w:t>
      </w:r>
      <w:del w:id="12" w:author="." w:date="2023-03-06T10:05:00Z">
        <w:r w:rsidDel="00433DCB">
          <w:delText>"</w:delText>
        </w:r>
      </w:del>
      <w:ins w:id="13" w:author="." w:date="2023-03-06T10:05:00Z">
        <w:r w:rsidR="00433DCB">
          <w:t>”</w:t>
        </w:r>
      </w:ins>
      <w:r>
        <w:t xml:space="preserve"> or </w:t>
      </w:r>
      <w:del w:id="14" w:author="." w:date="2023-03-06T10:05:00Z">
        <w:r w:rsidDel="00433DCB">
          <w:delText>"</w:delText>
        </w:r>
      </w:del>
      <w:ins w:id="15" w:author="." w:date="2023-03-06T10:05:00Z">
        <w:r w:rsidR="00433DCB">
          <w:t>“</w:t>
        </w:r>
      </w:ins>
      <w:r>
        <w:t>bad</w:t>
      </w:r>
      <w:ins w:id="16" w:author="." w:date="2023-03-06T15:18:00Z">
        <w:r w:rsidR="00B40222">
          <w:t>,</w:t>
        </w:r>
      </w:ins>
      <w:r>
        <w:t>”</w:t>
      </w:r>
      <w:del w:id="17" w:author="." w:date="2023-03-06T10:05:00Z">
        <w:r w:rsidDel="00433DCB">
          <w:delText>,</w:delText>
        </w:r>
      </w:del>
      <w:r>
        <w:t xml:space="preserve"> but the results can be used to serve very different purposes (</w:t>
      </w:r>
      <w:del w:id="18" w:author="." w:date="2023-03-06T10:05:00Z">
        <w:r w:rsidDel="00433DCB">
          <w:delText>"</w:delText>
        </w:r>
      </w:del>
      <w:ins w:id="19" w:author="." w:date="2023-03-06T10:05:00Z">
        <w:r w:rsidR="00433DCB">
          <w:t>“</w:t>
        </w:r>
      </w:ins>
      <w:r>
        <w:t>dual use</w:t>
      </w:r>
      <w:del w:id="20" w:author="." w:date="2023-03-06T10:05:00Z">
        <w:r w:rsidDel="00433DCB">
          <w:delText>"</w:delText>
        </w:r>
      </w:del>
      <w:ins w:id="21" w:author="." w:date="2023-03-06T10:05:00Z">
        <w:r w:rsidR="00433DCB">
          <w:t>”</w:t>
        </w:r>
      </w:ins>
      <w:r>
        <w:t>). In this module</w:t>
      </w:r>
      <w:ins w:id="22" w:author="." w:date="2023-03-06T10:06:00Z">
        <w:r w:rsidR="00433DCB">
          <w:t>,</w:t>
        </w:r>
      </w:ins>
      <w:r>
        <w:t xml:space="preserve"> students acquire the basic tools to understand the effects of computer science in general and its effects on their everyday work as a data scientist.</w:t>
      </w:r>
    </w:p>
    <w:p w14:paraId="16456BE8" w14:textId="77777777" w:rsidR="0092498A" w:rsidRDefault="003E003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3" w:name="bookmark12"/>
      <w:bookmarkStart w:id="24" w:name="bookmark13"/>
      <w:r>
        <w:t>Contents</w:t>
      </w:r>
      <w:bookmarkEnd w:id="23"/>
      <w:bookmarkEnd w:id="24"/>
    </w:p>
    <w:p w14:paraId="16456BE9" w14:textId="77777777" w:rsidR="0092498A" w:rsidRDefault="003E00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307" w:lineRule="auto"/>
      </w:pPr>
      <w:r>
        <w:t>Introduction</w:t>
      </w:r>
    </w:p>
    <w:p w14:paraId="16456BEA"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Computer Science, Society, and the Information Society</w:t>
      </w:r>
    </w:p>
    <w:p w14:paraId="16456BEB"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Historical Overview of Computer Science and the Internet</w:t>
      </w:r>
    </w:p>
    <w:p w14:paraId="16456BEC"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What is Computer Science?</w:t>
      </w:r>
    </w:p>
    <w:p w14:paraId="16456BED"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Relevant Organizations</w:t>
      </w:r>
    </w:p>
    <w:p w14:paraId="16456BEE" w14:textId="77777777" w:rsidR="0092498A" w:rsidRDefault="003E00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307" w:lineRule="auto"/>
      </w:pPr>
      <w:r>
        <w:t>The Role of Data in the Information Society</w:t>
      </w:r>
    </w:p>
    <w:p w14:paraId="16456BEF"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Data as a Commodity</w:t>
      </w:r>
    </w:p>
    <w:p w14:paraId="16456BF0"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Data Protection and Data Spying</w:t>
      </w:r>
    </w:p>
    <w:p w14:paraId="16456BF1" w14:textId="637C42BB"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78"/>
        <w:pPrChange w:id="25" w:author="." w:date="2023-03-06T10:07: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pPrChange>
      </w:pPr>
      <w:r>
        <w:t>Long-</w:t>
      </w:r>
      <w:del w:id="26" w:author="." w:date="2023-03-06T10:07:00Z">
        <w:r w:rsidDel="00433DCB">
          <w:delText>T</w:delText>
        </w:r>
      </w:del>
      <w:ins w:id="27" w:author="." w:date="2023-03-06T15:19:00Z">
        <w:r w:rsidR="00B40222">
          <w:t>T</w:t>
        </w:r>
      </w:ins>
      <w:r>
        <w:t>erm Archiving</w:t>
      </w:r>
    </w:p>
    <w:p w14:paraId="16456BF2" w14:textId="77777777" w:rsidR="0092498A" w:rsidRDefault="003E00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Economic Impacts of the Information Society</w:t>
      </w:r>
    </w:p>
    <w:p w14:paraId="16456BF3"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Globalization and the Formation of Monopolies in the Economy</w:t>
      </w:r>
    </w:p>
    <w:p w14:paraId="16456BF4"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Open Movement</w:t>
      </w:r>
    </w:p>
    <w:p w14:paraId="16456BF5"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Change in the Labor Market</w:t>
      </w:r>
    </w:p>
    <w:p w14:paraId="16456BF6"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Intellectual Property</w:t>
      </w:r>
    </w:p>
    <w:p w14:paraId="16456BF7" w14:textId="68549F35" w:rsidR="0092498A" w:rsidRDefault="003E00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 xml:space="preserve">Social </w:t>
      </w:r>
      <w:del w:id="28" w:author="." w:date="2023-03-06T10:06:00Z">
        <w:r w:rsidDel="00433DCB">
          <w:delText>i</w:delText>
        </w:r>
      </w:del>
      <w:ins w:id="29" w:author="." w:date="2023-03-06T10:06:00Z">
        <w:r w:rsidR="00433DCB">
          <w:t>I</w:t>
        </w:r>
      </w:ins>
      <w:r>
        <w:t>mpacts of the Information Society</w:t>
      </w:r>
    </w:p>
    <w:p w14:paraId="16456BF8"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Social Networks</w:t>
      </w:r>
    </w:p>
    <w:p w14:paraId="16456BF9"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Surveillance</w:t>
      </w:r>
    </w:p>
    <w:p w14:paraId="16456BFA"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Digitization of Education</w:t>
      </w:r>
    </w:p>
    <w:p w14:paraId="16456BFB"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Women in Computer Science</w:t>
      </w:r>
    </w:p>
    <w:p w14:paraId="16456BFC" w14:textId="77777777" w:rsidR="0092498A" w:rsidRDefault="003E00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Infrastructure Vulnerability</w:t>
      </w:r>
    </w:p>
    <w:p w14:paraId="16456BFD"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Attacks and Accidents</w:t>
      </w:r>
    </w:p>
    <w:p w14:paraId="16456BFE"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Technical Infrastructure</w:t>
      </w:r>
    </w:p>
    <w:p w14:paraId="16456BFF"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Political and Social Infrastructure</w:t>
      </w:r>
    </w:p>
    <w:p w14:paraId="16456C00" w14:textId="77777777" w:rsidR="0092498A" w:rsidRDefault="003E00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lastRenderedPageBreak/>
        <w:t>Computer Science and the Military</w:t>
      </w:r>
    </w:p>
    <w:p w14:paraId="16456C01" w14:textId="1A64B8E3" w:rsidR="0092498A" w:rsidRDefault="00433DC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ins w:id="30" w:author="." w:date="2023-03-06T10:06:00Z">
        <w:r>
          <w:t xml:space="preserve">The </w:t>
        </w:r>
      </w:ins>
      <w:r w:rsidR="003E003E">
        <w:t>Military as the Driver of Computer Science</w:t>
      </w:r>
    </w:p>
    <w:p w14:paraId="16456C02"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Cyber War</w:t>
      </w:r>
    </w:p>
    <w:p w14:paraId="16456C03"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jc w:val="both"/>
      </w:pPr>
      <w:r>
        <w:t>Dual Use</w:t>
      </w:r>
    </w:p>
    <w:p w14:paraId="16456C04" w14:textId="77777777" w:rsidR="0092498A" w:rsidRDefault="003E00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Responsibility in Computer Science</w:t>
      </w:r>
    </w:p>
    <w:p w14:paraId="16456C05"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Ethics of Responsibility According to Jonas</w:t>
      </w:r>
    </w:p>
    <w:p w14:paraId="16456C06"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Ethical Guidelines for Computer Science in Society</w:t>
      </w:r>
    </w:p>
    <w:p w14:paraId="16456C07" w14:textId="5C7ABE7A"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Decision-</w:t>
      </w:r>
      <w:del w:id="31" w:author="." w:date="2023-03-06T15:19:00Z">
        <w:r w:rsidDel="00B40222">
          <w:delText>m</w:delText>
        </w:r>
      </w:del>
      <w:ins w:id="32" w:author="." w:date="2023-03-06T15:19:00Z">
        <w:r w:rsidR="00B40222">
          <w:t>M</w:t>
        </w:r>
      </w:ins>
      <w:r>
        <w:t>aking by Algorithms</w:t>
      </w:r>
    </w:p>
    <w:p w14:paraId="16456C08"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sectPr w:rsidR="0092498A">
          <w:headerReference w:type="even" r:id="rId7"/>
          <w:headerReference w:type="default" r:id="rId8"/>
          <w:footerReference w:type="even" r:id="rId9"/>
          <w:footerReference w:type="default" r:id="rId10"/>
          <w:pgSz w:w="13493" w:h="18427"/>
          <w:pgMar w:top="3576" w:right="2208" w:bottom="3590" w:left="2213" w:header="0" w:footer="3" w:gutter="0"/>
          <w:cols w:space="720"/>
          <w:noEndnote/>
          <w:docGrid w:linePitch="360"/>
        </w:sectPr>
      </w:pPr>
      <w:r>
        <w:t>Mechanisms for Implementing Responsibility in Computer Science</w:t>
      </w:r>
    </w:p>
    <w:p w14:paraId="16456C3A" w14:textId="75A2B7B5" w:rsidR="0092498A" w:rsidRDefault="0092498A">
      <w:pPr>
        <w:pStyle w:val="Tablecaption0"/>
        <w:shd w:val="clear" w:color="auto" w:fill="auto"/>
      </w:pPr>
    </w:p>
    <w:sectPr w:rsidR="0092498A">
      <w:type w:val="continuous"/>
      <w:pgSz w:w="13493" w:h="18427"/>
      <w:pgMar w:top="1679" w:right="1359" w:bottom="1617"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CB53D" w14:textId="77777777" w:rsidR="00C17F22" w:rsidRDefault="00C17F22">
      <w:r>
        <w:separator/>
      </w:r>
    </w:p>
  </w:endnote>
  <w:endnote w:type="continuationSeparator" w:id="0">
    <w:p w14:paraId="18C572C0" w14:textId="77777777" w:rsidR="00C17F22" w:rsidRDefault="00C17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56C7F" w14:textId="77777777" w:rsidR="0092498A" w:rsidRDefault="003E003E">
    <w:pPr>
      <w:spacing w:line="1" w:lineRule="exact"/>
    </w:pPr>
    <w:r>
      <w:rPr>
        <w:noProof/>
      </w:rPr>
      <mc:AlternateContent>
        <mc:Choice Requires="wps">
          <w:drawing>
            <wp:anchor distT="0" distB="0" distL="0" distR="0" simplePos="0" relativeHeight="62914708" behindDoc="1" locked="0" layoutInCell="1" allowOverlap="1" wp14:anchorId="16456C91" wp14:editId="16456C92">
              <wp:simplePos x="0" y="0"/>
              <wp:positionH relativeFrom="page">
                <wp:posOffset>862330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6456CAF" w14:textId="77777777" w:rsidR="0092498A" w:rsidRDefault="003E003E">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6456C91" id="_x0000_t202" coordsize="21600,21600" o:spt="202" path="m,l,21600r21600,l21600,xe">
              <v:stroke joinstyle="miter"/>
              <v:path gradientshapeok="t" o:connecttype="rect"/>
            </v:shapetype>
            <v:shape id="Shape 19" o:spid="_x0000_s1028" type="#_x0000_t202" style="position:absolute;margin-left:67.9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16456CAF" w14:textId="77777777" w:rsidR="0092498A" w:rsidRDefault="003E003E">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56C80" w14:textId="77777777" w:rsidR="0092498A" w:rsidRDefault="003E003E">
    <w:pPr>
      <w:spacing w:line="1" w:lineRule="exact"/>
    </w:pPr>
    <w:r>
      <w:rPr>
        <w:noProof/>
      </w:rPr>
      <mc:AlternateContent>
        <mc:Choice Requires="wps">
          <w:drawing>
            <wp:anchor distT="0" distB="0" distL="0" distR="0" simplePos="0" relativeHeight="62914704" behindDoc="1" locked="0" layoutInCell="1" allowOverlap="1" wp14:anchorId="16456C93" wp14:editId="16456C94">
              <wp:simplePos x="0" y="0"/>
              <wp:positionH relativeFrom="page">
                <wp:posOffset>7217410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6456CAD" w14:textId="77777777" w:rsidR="0092498A" w:rsidRDefault="003E003E">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6456C93" id="_x0000_t202" coordsize="21600,21600" o:spt="202" path="m,l,21600r21600,l21600,xe">
              <v:stroke joinstyle="miter"/>
              <v:path gradientshapeok="t" o:connecttype="rect"/>
            </v:shapetype>
            <v:shape id="Shape 15" o:spid="_x0000_s1029" type="#_x0000_t202" style="position:absolute;margin-left:568.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JQilX2GAQAABgMAAA4AAAAAAAAAAAAAAAAA&#10;LgIAAGRycy9lMm9Eb2MueG1sUEsBAi0AFAAGAAgAAAAhANyALcrgAAAADwEAAA8AAAAAAAAAAAAA&#10;AAAA4AMAAGRycy9kb3ducmV2LnhtbFBLBQYAAAAABAAEAPMAAADtBAAAAAA=&#10;" filled="f" stroked="f">
              <v:textbox style="mso-fit-shape-to-text:t" inset="0,0,0,0">
                <w:txbxContent>
                  <w:p w14:paraId="16456CAD" w14:textId="77777777" w:rsidR="0092498A" w:rsidRDefault="003E003E">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FAEE2" w14:textId="77777777" w:rsidR="00C17F22" w:rsidRDefault="00C17F22"/>
  </w:footnote>
  <w:footnote w:type="continuationSeparator" w:id="0">
    <w:p w14:paraId="40A038DA" w14:textId="77777777" w:rsidR="00C17F22" w:rsidRDefault="00C17F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56C7D" w14:textId="77777777" w:rsidR="0092498A" w:rsidRDefault="003E003E">
    <w:pPr>
      <w:spacing w:line="1" w:lineRule="exact"/>
    </w:pPr>
    <w:r>
      <w:rPr>
        <w:noProof/>
      </w:rPr>
      <mc:AlternateContent>
        <mc:Choice Requires="wps">
          <w:drawing>
            <wp:anchor distT="0" distB="0" distL="0" distR="0" simplePos="0" relativeHeight="62914706" behindDoc="1" locked="0" layoutInCell="1" allowOverlap="1" wp14:anchorId="16456C8D" wp14:editId="16456C8E">
              <wp:simplePos x="0" y="0"/>
              <wp:positionH relativeFrom="page">
                <wp:posOffset>862330</wp:posOffset>
              </wp:positionH>
              <wp:positionV relativeFrom="page">
                <wp:posOffset>826135</wp:posOffset>
              </wp:positionV>
              <wp:extent cx="1454150"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454150" cy="176530"/>
                      </a:xfrm>
                      <a:prstGeom prst="rect">
                        <a:avLst/>
                      </a:prstGeom>
                      <a:noFill/>
                    </wps:spPr>
                    <wps:txbx>
                      <w:txbxContent>
                        <w:p w14:paraId="16456CAE" w14:textId="77777777" w:rsidR="0092498A" w:rsidRDefault="003E003E">
                          <w:pPr>
                            <w:pStyle w:val="Headerorfooter20"/>
                            <w:shd w:val="clear" w:color="auto" w:fill="auto"/>
                            <w:tabs>
                              <w:tab w:val="right" w:pos="2290"/>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DLBCSCSAS01</w:t>
                          </w:r>
                        </w:p>
                      </w:txbxContent>
                    </wps:txbx>
                    <wps:bodyPr lIns="0" tIns="0" rIns="0" bIns="0">
                      <a:spAutoFit/>
                    </wps:bodyPr>
                  </wps:wsp>
                </a:graphicData>
              </a:graphic>
            </wp:anchor>
          </w:drawing>
        </mc:Choice>
        <mc:Fallback>
          <w:pict>
            <v:shapetype w14:anchorId="16456C8D" id="_x0000_t202" coordsize="21600,21600" o:spt="202" path="m,l,21600r21600,l21600,xe">
              <v:stroke joinstyle="miter"/>
              <v:path gradientshapeok="t" o:connecttype="rect"/>
            </v:shapetype>
            <v:shape id="Shape 17" o:spid="_x0000_s1026" type="#_x0000_t202" style="position:absolute;margin-left:67.9pt;margin-top:65.05pt;width:114.5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" filled="f" stroked="f">
              <v:textbox style="mso-fit-shape-to-text:t" inset="0,0,0,0">
                <w:txbxContent>
                  <w:p w14:paraId="16456CAE" w14:textId="77777777" w:rsidR="0092498A" w:rsidRDefault="003E003E">
                    <w:pPr>
                      <w:pStyle w:val="Headerorfooter20"/>
                      <w:shd w:val="clear" w:color="auto" w:fill="auto"/>
                      <w:tabs>
                        <w:tab w:val="right" w:pos="2290"/>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DLBCSCSAS01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56C7E" w14:textId="77777777" w:rsidR="0092498A" w:rsidRDefault="003E003E">
    <w:pPr>
      <w:spacing w:line="1" w:lineRule="exact"/>
    </w:pPr>
    <w:r>
      <w:rPr>
        <w:noProof/>
      </w:rPr>
      <mc:AlternateContent>
        <mc:Choice Requires="wps">
          <w:drawing>
            <wp:anchor distT="0" distB="0" distL="0" distR="0" simplePos="0" relativeHeight="62914702" behindDoc="1" locked="0" layoutInCell="1" allowOverlap="1" wp14:anchorId="16456C8F" wp14:editId="16456C90">
              <wp:simplePos x="0" y="0"/>
              <wp:positionH relativeFrom="page">
                <wp:posOffset>6251575</wp:posOffset>
              </wp:positionH>
              <wp:positionV relativeFrom="page">
                <wp:posOffset>826135</wp:posOffset>
              </wp:positionV>
              <wp:extent cx="1454150"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454150" cy="176530"/>
                      </a:xfrm>
                      <a:prstGeom prst="rect">
                        <a:avLst/>
                      </a:prstGeom>
                      <a:noFill/>
                    </wps:spPr>
                    <wps:txbx>
                      <w:txbxContent>
                        <w:p w14:paraId="16456CAC" w14:textId="77777777" w:rsidR="0092498A" w:rsidRDefault="003E003E">
                          <w:pPr>
                            <w:pStyle w:val="Headerorfooter20"/>
                            <w:shd w:val="clear" w:color="auto" w:fill="auto"/>
                            <w:tabs>
                              <w:tab w:val="right" w:pos="2290"/>
                            </w:tabs>
                            <w:rPr>
                              <w:sz w:val="30"/>
                              <w:szCs w:val="30"/>
                            </w:rPr>
                          </w:pPr>
                          <w:r>
                            <w:rPr>
                              <w:rFonts w:ascii="Arial" w:eastAsia="Arial" w:hAnsi="Arial" w:cs="Arial"/>
                              <w:color w:val="013946"/>
                              <w:sz w:val="22"/>
                              <w:szCs w:val="22"/>
                            </w:rPr>
                            <w:t>DLBCSCSAS01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16456C8F" id="_x0000_t202" coordsize="21600,21600" o:spt="202" path="m,l,21600r21600,l21600,xe">
              <v:stroke joinstyle="miter"/>
              <v:path gradientshapeok="t" o:connecttype="rect"/>
            </v:shapetype>
            <v:shape id="Shape 13" o:spid="_x0000_s1027" type="#_x0000_t202" style="position:absolute;margin-left:492.25pt;margin-top:65.05pt;width:114.5pt;height:13.9pt;z-index:-4404017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" filled="f" stroked="f">
              <v:textbox style="mso-fit-shape-to-text:t" inset="0,0,0,0">
                <w:txbxContent>
                  <w:p w14:paraId="16456CAC" w14:textId="77777777" w:rsidR="0092498A" w:rsidRDefault="003E003E">
                    <w:pPr>
                      <w:pStyle w:val="Headerorfooter20"/>
                      <w:shd w:val="clear" w:color="auto" w:fill="auto"/>
                      <w:tabs>
                        <w:tab w:val="right" w:pos="2290"/>
                      </w:tabs>
                      <w:rPr>
                        <w:sz w:val="30"/>
                        <w:szCs w:val="30"/>
                      </w:rPr>
                    </w:pPr>
                    <w:r>
                      <w:rPr>
                        <w:rFonts w:ascii="Arial" w:eastAsia="Arial" w:hAnsi="Arial" w:cs="Arial"/>
                        <w:color w:val="013946"/>
                        <w:sz w:val="22"/>
                        <w:szCs w:val="22"/>
                      </w:rPr>
                      <w:t>DLBCSCSAS01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1911"/>
    <w:multiLevelType w:val="multilevel"/>
    <w:tmpl w:val="96DAB762"/>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0210333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98A"/>
    <w:rsid w:val="00376B44"/>
    <w:rsid w:val="003E003E"/>
    <w:rsid w:val="00433DCB"/>
    <w:rsid w:val="00450B04"/>
    <w:rsid w:val="0092498A"/>
    <w:rsid w:val="00B40222"/>
    <w:rsid w:val="00C17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56B8F"/>
  <w15:docId w15:val="{2BB7719F-6A0B-4C04-823A-AA1558DE8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64"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64"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433DCB"/>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262</Words>
  <Characters>1459</Characters>
  <Application>Microsoft Office Word</Application>
  <DocSecurity>0</DocSecurity>
  <Lines>41</Lines>
  <Paragraphs>40</Paragraphs>
  <ScaleCrop>false</ScaleCrop>
  <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4</cp:revision>
  <dcterms:created xsi:type="dcterms:W3CDTF">2023-02-24T13:38:00Z</dcterms:created>
  <dcterms:modified xsi:type="dcterms:W3CDTF">2023-03-06T15:19:00Z</dcterms:modified>
</cp:coreProperties>
</file>