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2B8CA" w14:textId="77777777" w:rsidR="006A088B" w:rsidRDefault="00310A44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Advanced Statistics</w:t>
      </w:r>
      <w:bookmarkEnd w:id="0"/>
      <w:bookmarkEnd w:id="1"/>
    </w:p>
    <w:p w14:paraId="6292B8D7" w14:textId="77777777" w:rsidR="006A088B" w:rsidRDefault="00310A4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6292B8D8" w14:textId="0BB85CBC" w:rsidR="006A088B" w:rsidRDefault="00310A4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Nearly all processes in nature</w:t>
      </w:r>
      <w:ins w:id="4" w:author="." w:date="2023-03-08T11:06:00Z">
        <w:r w:rsidR="002271CB">
          <w:t>,</w:t>
        </w:r>
      </w:ins>
      <w:r>
        <w:t xml:space="preserve"> and </w:t>
      </w:r>
      <w:ins w:id="5" w:author="." w:date="2023-03-08T11:06:00Z">
        <w:r w:rsidR="002271CB">
          <w:t xml:space="preserve">most </w:t>
        </w:r>
      </w:ins>
      <w:r>
        <w:t xml:space="preserve">technical </w:t>
      </w:r>
      <w:del w:id="6" w:author="." w:date="2023-03-08T11:06:00Z">
        <w:r w:rsidDel="002271CB">
          <w:delText>or</w:delText>
        </w:r>
      </w:del>
      <w:ins w:id="7" w:author="." w:date="2023-03-08T11:06:00Z">
        <w:r w:rsidR="002271CB">
          <w:t>and</w:t>
        </w:r>
      </w:ins>
      <w:r>
        <w:t xml:space="preserve"> scientific scenarios</w:t>
      </w:r>
      <w:ins w:id="8" w:author="." w:date="2023-03-08T11:06:00Z">
        <w:r w:rsidR="002271CB">
          <w:t>,</w:t>
        </w:r>
      </w:ins>
      <w:r>
        <w:t xml:space="preserve"> are not deterministic but stochastic. Therefore, these processes must be described in terms of probabilities and probability density distributions.</w:t>
      </w:r>
      <w:ins w:id="9" w:author="." w:date="2023-03-08T11:07:00Z">
        <w:r w:rsidR="002271CB">
          <w:t xml:space="preserve"> </w:t>
        </w:r>
      </w:ins>
      <w:r>
        <w:t>After defining and introducing the fundamental concepts of statistics, th</w:t>
      </w:r>
      <w:del w:id="10" w:author="." w:date="2023-03-08T11:07:00Z">
        <w:r w:rsidDel="002271CB">
          <w:delText>e</w:delText>
        </w:r>
      </w:del>
      <w:ins w:id="11" w:author="." w:date="2023-03-08T11:07:00Z">
        <w:r w:rsidR="002271CB">
          <w:t>is</w:t>
        </w:r>
      </w:ins>
      <w:r>
        <w:t xml:space="preserve"> course will cover important probability distributions and their prevalence in application scenarios</w:t>
      </w:r>
      <w:del w:id="12" w:author="." w:date="2023-03-08T11:07:00Z">
        <w:r w:rsidDel="002271CB">
          <w:delText>;</w:delText>
        </w:r>
      </w:del>
      <w:ins w:id="13" w:author="." w:date="2023-03-08T11:07:00Z">
        <w:r w:rsidR="002271CB">
          <w:t>,</w:t>
        </w:r>
      </w:ins>
      <w:r>
        <w:t xml:space="preserve"> discuss descriptive techniques to summarize and visualize data effectively</w:t>
      </w:r>
      <w:del w:id="14" w:author="." w:date="2023-03-08T11:07:00Z">
        <w:r w:rsidDel="002271CB">
          <w:delText>;</w:delText>
        </w:r>
      </w:del>
      <w:ins w:id="15" w:author="." w:date="2023-03-08T11:07:00Z">
        <w:r w:rsidR="002271CB">
          <w:t>,</w:t>
        </w:r>
      </w:ins>
      <w:r>
        <w:t xml:space="preserve"> and discuss the Bayesian approach to statistics.</w:t>
      </w:r>
      <w:ins w:id="16" w:author="." w:date="2023-03-08T11:07:00Z">
        <w:r w:rsidR="002271CB">
          <w:t xml:space="preserve"> </w:t>
        </w:r>
      </w:ins>
      <w:r>
        <w:t xml:space="preserve">Estimating parameters is a key </w:t>
      </w:r>
      <w:del w:id="17" w:author="." w:date="2023-03-08T11:07:00Z">
        <w:r w:rsidDel="002271CB">
          <w:delText xml:space="preserve">ingredient </w:delText>
        </w:r>
      </w:del>
      <w:ins w:id="18" w:author="." w:date="2023-03-08T11:07:00Z">
        <w:r w:rsidR="002271CB">
          <w:t>component</w:t>
        </w:r>
        <w:r w:rsidR="002271CB">
          <w:t xml:space="preserve"> </w:t>
        </w:r>
      </w:ins>
      <w:r>
        <w:t>in optimizing data models, and the course will give a thorough overview of the most important techniques.</w:t>
      </w:r>
      <w:ins w:id="19" w:author="." w:date="2023-03-08T11:07:00Z">
        <w:r w:rsidR="002271CB">
          <w:t xml:space="preserve"> </w:t>
        </w:r>
      </w:ins>
      <w:r>
        <w:t>Hypothesis testing is a crucial aspect in establishing the observation of new effects and determination of the significance of statistical effects. Special focus will be given to the correct interpretation of p-</w:t>
      </w:r>
      <w:del w:id="20" w:author="." w:date="2023-03-08T11:07:00Z">
        <w:r w:rsidDel="002271CB">
          <w:delText>V</w:delText>
        </w:r>
      </w:del>
      <w:ins w:id="21" w:author="." w:date="2023-03-08T11:07:00Z">
        <w:r w:rsidR="002271CB">
          <w:t>v</w:t>
        </w:r>
      </w:ins>
      <w:r>
        <w:t>alues and the correct procedure for multiple hypothesis tests.</w:t>
      </w:r>
    </w:p>
    <w:p w14:paraId="6292B8E3" w14:textId="77777777" w:rsidR="006A088B" w:rsidRDefault="00310A4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bookmarkStart w:id="22" w:name="bookmark10"/>
      <w:bookmarkStart w:id="23" w:name="bookmark11"/>
      <w:r>
        <w:t>Contents</w:t>
      </w:r>
      <w:bookmarkEnd w:id="22"/>
      <w:bookmarkEnd w:id="23"/>
    </w:p>
    <w:p w14:paraId="6292B8E4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Introduction to Statistics</w:t>
      </w:r>
    </w:p>
    <w:p w14:paraId="6292B8E5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Random Variables</w:t>
      </w:r>
    </w:p>
    <w:p w14:paraId="6292B8E6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Kolmogorov Axioms</w:t>
      </w:r>
    </w:p>
    <w:p w14:paraId="6292B8E7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Probability Distributions</w:t>
      </w:r>
    </w:p>
    <w:p w14:paraId="6292B8E8" w14:textId="0734F59D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Decomposing </w:t>
      </w:r>
      <w:del w:id="24" w:author="." w:date="2023-03-08T11:08:00Z">
        <w:r w:rsidDel="002271CB">
          <w:delText>p</w:delText>
        </w:r>
      </w:del>
      <w:ins w:id="25" w:author="." w:date="2023-03-08T11:08:00Z">
        <w:r w:rsidR="002271CB">
          <w:t>P</w:t>
        </w:r>
      </w:ins>
      <w:r>
        <w:t xml:space="preserve">robability </w:t>
      </w:r>
      <w:del w:id="26" w:author="." w:date="2023-03-08T11:08:00Z">
        <w:r w:rsidDel="002271CB">
          <w:delText>d</w:delText>
        </w:r>
      </w:del>
      <w:ins w:id="27" w:author="." w:date="2023-03-08T11:08:00Z">
        <w:r w:rsidR="002271CB">
          <w:t>D</w:t>
        </w:r>
      </w:ins>
      <w:r>
        <w:t>istributions</w:t>
      </w:r>
    </w:p>
    <w:p w14:paraId="6292B8E9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Expectation Values and Moments</w:t>
      </w:r>
    </w:p>
    <w:p w14:paraId="6292B8EA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Central Limit Theorem</w:t>
      </w:r>
    </w:p>
    <w:p w14:paraId="6292B8EB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Sufficient Statistics</w:t>
      </w:r>
    </w:p>
    <w:p w14:paraId="6292B8EC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Problems of Dimensionality</w:t>
      </w:r>
    </w:p>
    <w:p w14:paraId="6292B8ED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Component Analysis and Discriminants</w:t>
      </w:r>
    </w:p>
    <w:p w14:paraId="6292B8EE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Important Probability Distributions and their Applications</w:t>
      </w:r>
    </w:p>
    <w:p w14:paraId="6292B8EF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Binomial Distribution</w:t>
      </w:r>
    </w:p>
    <w:p w14:paraId="6292B8F0" w14:textId="12BC104A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Gauss</w:t>
      </w:r>
      <w:ins w:id="28" w:author="." w:date="2023-03-08T11:08:00Z">
        <w:r w:rsidR="002271CB">
          <w:t>ian</w:t>
        </w:r>
      </w:ins>
      <w:r>
        <w:t xml:space="preserve"> or Normal Distribution</w:t>
      </w:r>
    </w:p>
    <w:p w14:paraId="6292B8F1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Poisson and Gamma-Poisson Distribution</w:t>
      </w:r>
    </w:p>
    <w:p w14:paraId="6292B8F2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Weibull Distribution</w:t>
      </w:r>
    </w:p>
    <w:p w14:paraId="6292B8F3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Bayesian Statistics</w:t>
      </w:r>
    </w:p>
    <w:p w14:paraId="6292B8F4" w14:textId="30DCAC24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Bayes</w:t>
      </w:r>
      <w:del w:id="29" w:author="." w:date="2023-03-08T11:09:00Z">
        <w:r w:rsidDel="002271CB">
          <w:delText>'</w:delText>
        </w:r>
      </w:del>
      <w:ins w:id="30" w:author="." w:date="2023-03-08T11:09:00Z">
        <w:r w:rsidR="002271CB">
          <w:t>’</w:t>
        </w:r>
      </w:ins>
      <w:r>
        <w:t xml:space="preserve"> Rule</w:t>
      </w:r>
    </w:p>
    <w:p w14:paraId="6292B8F5" w14:textId="474D7B01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Estimating the Prior, Benford</w:t>
      </w:r>
      <w:del w:id="31" w:author="." w:date="2023-03-08T11:09:00Z">
        <w:r w:rsidDel="002271CB">
          <w:delText>'</w:delText>
        </w:r>
      </w:del>
      <w:ins w:id="32" w:author="." w:date="2023-03-08T11:09:00Z">
        <w:r w:rsidR="002271CB">
          <w:t>’</w:t>
        </w:r>
      </w:ins>
      <w:r>
        <w:t>s Law,</w:t>
      </w:r>
      <w:ins w:id="33" w:author="." w:date="2023-03-08T11:09:00Z">
        <w:r w:rsidR="002271CB">
          <w:t xml:space="preserve"> and</w:t>
        </w:r>
      </w:ins>
      <w:r>
        <w:t xml:space="preserve"> Jeffry</w:t>
      </w:r>
      <w:del w:id="34" w:author="." w:date="2023-03-08T11:09:00Z">
        <w:r w:rsidDel="002271CB">
          <w:delText>'</w:delText>
        </w:r>
      </w:del>
      <w:ins w:id="35" w:author="." w:date="2023-03-08T11:09:00Z">
        <w:r w:rsidR="002271CB">
          <w:t>’</w:t>
        </w:r>
      </w:ins>
      <w:r>
        <w:t>s Rule</w:t>
      </w:r>
    </w:p>
    <w:p w14:paraId="6292B8F6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Conjugate Prior</w:t>
      </w:r>
    </w:p>
    <w:p w14:paraId="6292B8F7" w14:textId="61372E0D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 xml:space="preserve">Bayesian </w:t>
      </w:r>
      <w:del w:id="36" w:author="." w:date="2023-03-08T11:09:00Z">
        <w:r w:rsidDel="002271CB">
          <w:delText>&amp;</w:delText>
        </w:r>
      </w:del>
      <w:ins w:id="37" w:author="." w:date="2023-03-08T11:09:00Z">
        <w:r w:rsidR="002271CB">
          <w:t>and</w:t>
        </w:r>
      </w:ins>
      <w:r>
        <w:t xml:space="preserve"> Frequentist Approach</w:t>
      </w:r>
      <w:ins w:id="38" w:author="." w:date="2023-03-08T11:09:00Z">
        <w:r w:rsidR="002271CB">
          <w:t>es</w:t>
        </w:r>
      </w:ins>
    </w:p>
    <w:p w14:paraId="6292B8F8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Descriptive Statistics</w:t>
      </w:r>
    </w:p>
    <w:p w14:paraId="6292B8F9" w14:textId="22C0CE19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Mean, Median, Mode,</w:t>
      </w:r>
      <w:ins w:id="39" w:author="." w:date="2023-03-08T11:09:00Z">
        <w:r w:rsidR="002271CB">
          <w:t xml:space="preserve"> and</w:t>
        </w:r>
      </w:ins>
      <w:r>
        <w:t xml:space="preserve"> Quantiles</w:t>
      </w:r>
    </w:p>
    <w:p w14:paraId="6292B8FA" w14:textId="53B3F0A4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 xml:space="preserve">Variance, Skewness, </w:t>
      </w:r>
      <w:ins w:id="40" w:author="." w:date="2023-03-08T11:10:00Z">
        <w:r w:rsidR="002271CB">
          <w:t xml:space="preserve">and </w:t>
        </w:r>
      </w:ins>
      <w:r>
        <w:t>Kurtosis</w:t>
      </w:r>
    </w:p>
    <w:p w14:paraId="6292B8FB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lastRenderedPageBreak/>
        <w:t>Data Visualization</w:t>
      </w:r>
    </w:p>
    <w:p w14:paraId="6292B8FC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General Principles of Dataviz/Visual Communication</w:t>
      </w:r>
    </w:p>
    <w:p w14:paraId="6292B8FD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1D, 2D Histograms</w:t>
      </w:r>
    </w:p>
    <w:p w14:paraId="6292B8FE" w14:textId="5C76B1D8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Box Plot</w:t>
      </w:r>
      <w:del w:id="41" w:author="." w:date="2023-03-08T11:10:00Z">
        <w:r w:rsidDel="002271CB">
          <w:delText>,</w:delText>
        </w:r>
      </w:del>
      <w:ins w:id="42" w:author="." w:date="2023-03-08T11:10:00Z">
        <w:r w:rsidR="002271CB">
          <w:t xml:space="preserve"> and</w:t>
        </w:r>
      </w:ins>
      <w:r>
        <w:t xml:space="preserve"> Violin Plot</w:t>
      </w:r>
    </w:p>
    <w:p w14:paraId="6292B8FF" w14:textId="0495723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Scatter Plot, Scatter Plot Matrix,</w:t>
      </w:r>
      <w:ins w:id="43" w:author="." w:date="2023-03-08T11:10:00Z">
        <w:r w:rsidR="002271CB">
          <w:t xml:space="preserve"> and</w:t>
        </w:r>
      </w:ins>
      <w:r>
        <w:t xml:space="preserve"> Profile Plot</w:t>
      </w:r>
    </w:p>
    <w:p w14:paraId="6292B900" w14:textId="77777777" w:rsidR="006A088B" w:rsidRDefault="00310A44" w:rsidP="002271C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/>
        <w:ind w:firstLine="561"/>
        <w:pPrChange w:id="44" w:author="." w:date="2023-03-08T11:08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ind w:firstLine="560"/>
          </w:pPr>
        </w:pPrChange>
      </w:pPr>
      <w:r>
        <w:t>Bar Chart</w:t>
      </w:r>
    </w:p>
    <w:p w14:paraId="6292B901" w14:textId="77777777" w:rsidR="006A088B" w:rsidRDefault="00310A44">
      <w:pPr>
        <w:pStyle w:val="BodyText"/>
        <w:numPr>
          <w:ilvl w:val="0"/>
          <w:numId w:val="1"/>
        </w:numPr>
        <w:shd w:val="clear" w:color="auto" w:fill="auto"/>
        <w:tabs>
          <w:tab w:val="left" w:pos="444"/>
        </w:tabs>
      </w:pPr>
      <w:r>
        <w:t>Parameter Estimation</w:t>
      </w:r>
    </w:p>
    <w:p w14:paraId="6292B902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Maximum Likelihood</w:t>
      </w:r>
    </w:p>
    <w:p w14:paraId="6292B903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Ordinary Least Squares</w:t>
      </w:r>
    </w:p>
    <w:p w14:paraId="6292B904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Expectation Maximization (EM)</w:t>
      </w:r>
    </w:p>
    <w:p w14:paraId="6292B905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Lasso and Ridge Regularization</w:t>
      </w:r>
    </w:p>
    <w:p w14:paraId="6292B906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  <w:jc w:val="both"/>
      </w:pPr>
      <w:r>
        <w:t>Propagation of Uncertainties</w:t>
      </w:r>
    </w:p>
    <w:p w14:paraId="6292B907" w14:textId="77777777" w:rsidR="006A088B" w:rsidRDefault="00310A44">
      <w:pPr>
        <w:pStyle w:val="BodyText"/>
        <w:numPr>
          <w:ilvl w:val="0"/>
          <w:numId w:val="1"/>
        </w:numPr>
        <w:shd w:val="clear" w:color="auto" w:fill="auto"/>
        <w:tabs>
          <w:tab w:val="left" w:pos="444"/>
        </w:tabs>
      </w:pPr>
      <w:r>
        <w:t>Hypothesis Test</w:t>
      </w:r>
    </w:p>
    <w:p w14:paraId="6292B908" w14:textId="01044619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Error</w:t>
      </w:r>
      <w:ins w:id="45" w:author="." w:date="2023-03-08T11:10:00Z">
        <w:r w:rsidR="002271CB">
          <w:t>s</w:t>
        </w:r>
      </w:ins>
      <w:r>
        <w:t xml:space="preserve"> of 1st and 2nd Kind</w:t>
      </w:r>
    </w:p>
    <w:p w14:paraId="6292B909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Multiple Hypothesis Tests</w:t>
      </w:r>
    </w:p>
    <w:p w14:paraId="6292B90A" w14:textId="201B253F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580"/>
        <w:ind w:firstLine="560"/>
        <w:jc w:val="both"/>
      </w:pPr>
      <w:r>
        <w:t>p-Value</w:t>
      </w:r>
      <w:ins w:id="46" w:author="." w:date="2023-03-08T11:10:00Z">
        <w:r w:rsidR="002271CB">
          <w:t>s</w:t>
        </w:r>
      </w:ins>
    </w:p>
    <w:sectPr w:rsidR="006A088B" w:rsidSect="00310A44">
      <w:pgSz w:w="13493" w:h="18427"/>
      <w:pgMar w:top="3840" w:right="2208" w:bottom="3725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A8919" w14:textId="77777777" w:rsidR="0080654F" w:rsidRDefault="0080654F">
      <w:r>
        <w:separator/>
      </w:r>
    </w:p>
  </w:endnote>
  <w:endnote w:type="continuationSeparator" w:id="0">
    <w:p w14:paraId="3E7937B0" w14:textId="77777777" w:rsidR="0080654F" w:rsidRDefault="0080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25166" w14:textId="77777777" w:rsidR="0080654F" w:rsidRDefault="0080654F"/>
  </w:footnote>
  <w:footnote w:type="continuationSeparator" w:id="0">
    <w:p w14:paraId="1514795C" w14:textId="77777777" w:rsidR="0080654F" w:rsidRDefault="008065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D4B04"/>
    <w:multiLevelType w:val="multilevel"/>
    <w:tmpl w:val="2CC603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7174845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88B"/>
    <w:rsid w:val="002271CB"/>
    <w:rsid w:val="00310A44"/>
    <w:rsid w:val="0063157A"/>
    <w:rsid w:val="006A088B"/>
    <w:rsid w:val="0080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2B883"/>
  <w15:docId w15:val="{41B2AB8F-6A0D-48BC-8F88-7BB4C47A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9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2271C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1811</Characters>
  <Application>Microsoft Office Word</Application>
  <DocSecurity>0</DocSecurity>
  <Lines>50</Lines>
  <Paragraphs>47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2023-02-24T15:04:00Z</dcterms:created>
  <dcterms:modified xsi:type="dcterms:W3CDTF">2023-03-08T11:10:00Z</dcterms:modified>
</cp:coreProperties>
</file>