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19453" w14:textId="77777777" w:rsidR="00101A38" w:rsidRPr="00101A38" w:rsidRDefault="00101A38" w:rsidP="006E32A4">
      <w:pPr>
        <w:tabs>
          <w:tab w:val="left" w:pos="360"/>
          <w:tab w:val="left" w:pos="425"/>
          <w:tab w:val="left" w:pos="851"/>
          <w:tab w:val="left" w:pos="1276"/>
          <w:tab w:val="left" w:pos="1701"/>
        </w:tabs>
        <w:spacing w:after="0" w:line="480" w:lineRule="auto"/>
        <w:jc w:val="both"/>
        <w:rPr>
          <w:rFonts w:ascii="Times New Roman" w:eastAsia="Times New Roman" w:hAnsi="Times New Roman" w:cs="Times New Roman"/>
          <w:sz w:val="24"/>
          <w:szCs w:val="24"/>
          <w:lang w:eastAsia="he-IL"/>
        </w:rPr>
        <w:pPrChange w:id="0" w:author="Susan" w:date="2023-11-25T14:49:00Z">
          <w:pPr>
            <w:tabs>
              <w:tab w:val="left" w:pos="360"/>
              <w:tab w:val="left" w:pos="425"/>
              <w:tab w:val="left" w:pos="851"/>
              <w:tab w:val="left" w:pos="1276"/>
              <w:tab w:val="left" w:pos="1701"/>
            </w:tabs>
            <w:spacing w:after="0" w:line="360" w:lineRule="auto"/>
            <w:jc w:val="both"/>
          </w:pPr>
        </w:pPrChange>
      </w:pPr>
      <w:r w:rsidRPr="00101A38">
        <w:rPr>
          <w:rFonts w:ascii="Times New Roman" w:eastAsia="Times New Roman" w:hAnsi="Times New Roman" w:cs="Times New Roman"/>
          <w:sz w:val="24"/>
          <w:szCs w:val="24"/>
          <w:lang w:eastAsia="he-IL"/>
        </w:rPr>
        <w:t>Jewish Education in Algerian Jewish Communities—Multiple Identities in an Era of Change (1830–</w:t>
      </w:r>
      <w:commentRangeStart w:id="1"/>
      <w:r w:rsidRPr="00101A38">
        <w:rPr>
          <w:rFonts w:ascii="Times New Roman" w:eastAsia="Times New Roman" w:hAnsi="Times New Roman" w:cs="Times New Roman"/>
          <w:sz w:val="24"/>
          <w:szCs w:val="24"/>
          <w:lang w:eastAsia="he-IL"/>
        </w:rPr>
        <w:t>1939</w:t>
      </w:r>
      <w:commentRangeEnd w:id="1"/>
      <w:r w:rsidR="0046694B">
        <w:rPr>
          <w:rStyle w:val="CommentReference"/>
          <w:rFonts w:ascii="Times New Roman" w:eastAsia="Times New Roman" w:hAnsi="Times New Roman" w:cs="Times New Roman"/>
          <w:lang w:eastAsia="he-IL"/>
        </w:rPr>
        <w:commentReference w:id="1"/>
      </w:r>
      <w:r w:rsidRPr="00101A38">
        <w:rPr>
          <w:rFonts w:ascii="Times New Roman" w:eastAsia="Times New Roman" w:hAnsi="Times New Roman" w:cs="Times New Roman"/>
          <w:sz w:val="24"/>
          <w:szCs w:val="24"/>
          <w:lang w:eastAsia="he-IL"/>
        </w:rPr>
        <w:t>)</w:t>
      </w:r>
    </w:p>
    <w:p w14:paraId="1F03EEBD" w14:textId="77777777" w:rsidR="00101A38" w:rsidRPr="00101A38" w:rsidRDefault="00101A38" w:rsidP="006E32A4">
      <w:pPr>
        <w:tabs>
          <w:tab w:val="left" w:pos="360"/>
          <w:tab w:val="left" w:pos="425"/>
          <w:tab w:val="left" w:pos="851"/>
          <w:tab w:val="left" w:pos="1276"/>
          <w:tab w:val="left" w:pos="1701"/>
        </w:tabs>
        <w:spacing w:after="0" w:line="480" w:lineRule="auto"/>
        <w:jc w:val="both"/>
        <w:rPr>
          <w:rFonts w:ascii="Times New Roman" w:eastAsia="Times New Roman" w:hAnsi="Times New Roman" w:cs="Times New Roman"/>
          <w:sz w:val="24"/>
          <w:szCs w:val="24"/>
          <w:lang w:eastAsia="he-IL"/>
        </w:rPr>
        <w:pPrChange w:id="2" w:author="Susan" w:date="2023-11-25T14:49:00Z">
          <w:pPr>
            <w:tabs>
              <w:tab w:val="left" w:pos="360"/>
              <w:tab w:val="left" w:pos="425"/>
              <w:tab w:val="left" w:pos="851"/>
              <w:tab w:val="left" w:pos="1276"/>
              <w:tab w:val="left" w:pos="1701"/>
            </w:tabs>
            <w:spacing w:after="0" w:line="360" w:lineRule="auto"/>
            <w:jc w:val="both"/>
          </w:pPr>
        </w:pPrChange>
      </w:pPr>
    </w:p>
    <w:p w14:paraId="74EA94E6" w14:textId="77777777" w:rsidR="00101A38" w:rsidRPr="00101A38" w:rsidRDefault="00101A38" w:rsidP="006E32A4">
      <w:pPr>
        <w:tabs>
          <w:tab w:val="left" w:pos="360"/>
          <w:tab w:val="left" w:pos="425"/>
          <w:tab w:val="left" w:pos="851"/>
          <w:tab w:val="left" w:pos="1276"/>
          <w:tab w:val="left" w:pos="1701"/>
        </w:tabs>
        <w:spacing w:after="0" w:line="480" w:lineRule="auto"/>
        <w:jc w:val="both"/>
        <w:rPr>
          <w:rFonts w:ascii="Times New Roman" w:eastAsia="Times New Roman" w:hAnsi="Times New Roman" w:cs="Times New Roman"/>
          <w:sz w:val="24"/>
          <w:szCs w:val="24"/>
          <w:lang w:eastAsia="he-IL"/>
        </w:rPr>
        <w:pPrChange w:id="3" w:author="Susan" w:date="2023-11-25T14:49:00Z">
          <w:pPr>
            <w:tabs>
              <w:tab w:val="left" w:pos="360"/>
              <w:tab w:val="left" w:pos="425"/>
              <w:tab w:val="left" w:pos="851"/>
              <w:tab w:val="left" w:pos="1276"/>
              <w:tab w:val="left" w:pos="1701"/>
            </w:tabs>
            <w:spacing w:after="0" w:line="360" w:lineRule="auto"/>
            <w:jc w:val="both"/>
          </w:pPr>
        </w:pPrChange>
      </w:pPr>
      <w:r w:rsidRPr="00101A38">
        <w:rPr>
          <w:rFonts w:ascii="Times New Roman" w:eastAsia="Times New Roman" w:hAnsi="Times New Roman" w:cs="Times New Roman"/>
          <w:sz w:val="24"/>
          <w:szCs w:val="24"/>
          <w:lang w:eastAsia="he-IL"/>
        </w:rPr>
        <w:t xml:space="preserve">Prof. </w:t>
      </w:r>
      <w:proofErr w:type="spellStart"/>
      <w:r w:rsidRPr="00101A38">
        <w:rPr>
          <w:rFonts w:ascii="Times New Roman" w:eastAsia="Times New Roman" w:hAnsi="Times New Roman" w:cs="Times New Roman"/>
          <w:sz w:val="24"/>
          <w:szCs w:val="24"/>
          <w:lang w:eastAsia="he-IL"/>
        </w:rPr>
        <w:t>Yossef</w:t>
      </w:r>
      <w:proofErr w:type="spellEnd"/>
      <w:r w:rsidRPr="00101A38">
        <w:rPr>
          <w:rFonts w:ascii="Times New Roman" w:eastAsia="Times New Roman" w:hAnsi="Times New Roman" w:cs="Times New Roman"/>
          <w:sz w:val="24"/>
          <w:szCs w:val="24"/>
          <w:lang w:eastAsia="he-IL"/>
        </w:rPr>
        <w:t xml:space="preserve"> </w:t>
      </w:r>
      <w:proofErr w:type="spellStart"/>
      <w:r w:rsidRPr="00101A38">
        <w:rPr>
          <w:rFonts w:ascii="Times New Roman" w:eastAsia="Times New Roman" w:hAnsi="Times New Roman" w:cs="Times New Roman"/>
          <w:sz w:val="24"/>
          <w:szCs w:val="24"/>
          <w:lang w:eastAsia="he-IL"/>
        </w:rPr>
        <w:t>Charvit</w:t>
      </w:r>
      <w:proofErr w:type="spellEnd"/>
      <w:r w:rsidRPr="00101A38">
        <w:rPr>
          <w:rFonts w:ascii="Times New Roman" w:eastAsia="Times New Roman" w:hAnsi="Times New Roman" w:cs="Times New Roman"/>
          <w:sz w:val="24"/>
          <w:szCs w:val="24"/>
          <w:lang w:val="en-GB" w:eastAsia="he-IL"/>
        </w:rPr>
        <w:t xml:space="preserve"> </w:t>
      </w:r>
    </w:p>
    <w:p w14:paraId="665F21A4" w14:textId="77777777" w:rsidR="00101A38" w:rsidRPr="00101A38" w:rsidRDefault="00101A38" w:rsidP="006E32A4">
      <w:pPr>
        <w:tabs>
          <w:tab w:val="left" w:pos="360"/>
          <w:tab w:val="left" w:pos="425"/>
          <w:tab w:val="left" w:pos="851"/>
          <w:tab w:val="left" w:pos="1276"/>
          <w:tab w:val="left" w:pos="1701"/>
        </w:tabs>
        <w:spacing w:after="0" w:line="480" w:lineRule="auto"/>
        <w:jc w:val="both"/>
        <w:rPr>
          <w:rFonts w:ascii="Times New Roman" w:eastAsia="Times New Roman" w:hAnsi="Times New Roman" w:cs="David"/>
          <w:sz w:val="28"/>
          <w:szCs w:val="28"/>
        </w:rPr>
        <w:pPrChange w:id="4" w:author="Susan" w:date="2023-11-25T14:49:00Z">
          <w:pPr>
            <w:tabs>
              <w:tab w:val="left" w:pos="360"/>
              <w:tab w:val="left" w:pos="425"/>
              <w:tab w:val="left" w:pos="851"/>
              <w:tab w:val="left" w:pos="1276"/>
              <w:tab w:val="left" w:pos="1701"/>
            </w:tabs>
            <w:spacing w:after="0" w:line="360" w:lineRule="auto"/>
            <w:jc w:val="both"/>
          </w:pPr>
        </w:pPrChange>
      </w:pPr>
    </w:p>
    <w:p w14:paraId="6A9A9054" w14:textId="77777777" w:rsidR="00101A38" w:rsidRPr="00101A38" w:rsidRDefault="00101A38" w:rsidP="006E32A4">
      <w:pPr>
        <w:keepNext/>
        <w:tabs>
          <w:tab w:val="left" w:pos="360"/>
          <w:tab w:val="left" w:pos="425"/>
          <w:tab w:val="left" w:pos="851"/>
          <w:tab w:val="left" w:pos="1276"/>
          <w:tab w:val="left" w:pos="1701"/>
        </w:tabs>
        <w:spacing w:after="0" w:line="480" w:lineRule="auto"/>
        <w:jc w:val="both"/>
        <w:outlineLvl w:val="2"/>
        <w:rPr>
          <w:rFonts w:ascii="Times New Roman" w:eastAsia="Times New Roman" w:hAnsi="Times New Roman" w:cs="Times New Roman"/>
          <w:b/>
          <w:bCs/>
          <w:sz w:val="24"/>
          <w:szCs w:val="24"/>
          <w:lang w:eastAsia="he-IL"/>
        </w:rPr>
        <w:pPrChange w:id="5" w:author="Susan" w:date="2023-11-25T14:49:00Z">
          <w:pPr>
            <w:keepNext/>
            <w:tabs>
              <w:tab w:val="left" w:pos="360"/>
              <w:tab w:val="left" w:pos="425"/>
              <w:tab w:val="left" w:pos="851"/>
              <w:tab w:val="left" w:pos="1276"/>
              <w:tab w:val="left" w:pos="1701"/>
            </w:tabs>
            <w:spacing w:after="0" w:line="360" w:lineRule="auto"/>
            <w:jc w:val="both"/>
            <w:outlineLvl w:val="2"/>
          </w:pPr>
        </w:pPrChange>
      </w:pPr>
      <w:r w:rsidRPr="00101A38">
        <w:rPr>
          <w:rFonts w:ascii="Times New Roman" w:eastAsia="Times New Roman" w:hAnsi="Times New Roman" w:cs="Times New Roman"/>
          <w:b/>
          <w:bCs/>
          <w:sz w:val="24"/>
          <w:szCs w:val="24"/>
          <w:lang w:eastAsia="he-IL"/>
        </w:rPr>
        <w:t>Abstract</w:t>
      </w:r>
    </w:p>
    <w:p w14:paraId="469FDB1B" w14:textId="77777777" w:rsidR="00101A38" w:rsidRPr="00101A38" w:rsidRDefault="00101A38" w:rsidP="006E32A4">
      <w:pPr>
        <w:spacing w:after="0" w:line="480" w:lineRule="auto"/>
        <w:rPr>
          <w:rFonts w:ascii="Times New Roman" w:eastAsia="Times New Roman" w:hAnsi="Times New Roman" w:cs="Times New Roman"/>
          <w:sz w:val="24"/>
          <w:szCs w:val="24"/>
          <w:lang w:eastAsia="he-IL"/>
        </w:rPr>
        <w:pPrChange w:id="6" w:author="Susan" w:date="2023-11-25T14:49:00Z">
          <w:pPr>
            <w:spacing w:after="0" w:line="360" w:lineRule="auto"/>
          </w:pPr>
        </w:pPrChange>
      </w:pPr>
    </w:p>
    <w:p w14:paraId="7DA5668F" w14:textId="17906DAF" w:rsidR="00101A38" w:rsidRPr="00101A38" w:rsidRDefault="00101A38" w:rsidP="006E32A4">
      <w:pPr>
        <w:spacing w:after="0" w:line="480" w:lineRule="auto"/>
        <w:rPr>
          <w:rFonts w:ascii="Times New Roman" w:eastAsia="Times New Roman" w:hAnsi="Times New Roman" w:cs="Times New Roman"/>
          <w:sz w:val="24"/>
          <w:szCs w:val="24"/>
          <w:lang w:eastAsia="he-IL"/>
        </w:rPr>
        <w:pPrChange w:id="7" w:author="Susan" w:date="2023-11-25T14:49:00Z">
          <w:pPr>
            <w:spacing w:after="0" w:line="360" w:lineRule="auto"/>
          </w:pPr>
        </w:pPrChange>
      </w:pPr>
      <w:r w:rsidRPr="00101A38">
        <w:rPr>
          <w:rFonts w:ascii="Times New Roman" w:eastAsia="Times New Roman" w:hAnsi="Times New Roman" w:cs="Times New Roman"/>
          <w:sz w:val="24"/>
          <w:szCs w:val="24"/>
          <w:lang w:eastAsia="he-IL"/>
        </w:rPr>
        <w:t xml:space="preserve">Our discussion of the Algerian Jewish community’s Jewish education during the French period (1830–1939) sheds light on the community’s </w:t>
      </w:r>
      <w:r w:rsidR="000061AB">
        <w:rPr>
          <w:rFonts w:ascii="Times New Roman" w:eastAsia="Times New Roman" w:hAnsi="Times New Roman" w:cs="Times New Roman"/>
          <w:sz w:val="24"/>
          <w:szCs w:val="24"/>
          <w:lang w:eastAsia="he-IL"/>
        </w:rPr>
        <w:t>multiplicity of</w:t>
      </w:r>
      <w:r w:rsidRPr="00101A38">
        <w:rPr>
          <w:rFonts w:ascii="Times New Roman" w:eastAsia="Times New Roman" w:hAnsi="Times New Roman" w:cs="Times New Roman"/>
          <w:sz w:val="24"/>
          <w:szCs w:val="24"/>
          <w:lang w:eastAsia="he-IL"/>
        </w:rPr>
        <w:t xml:space="preserve"> identities</w:t>
      </w:r>
      <w:r w:rsidR="0046694B">
        <w:rPr>
          <w:rFonts w:ascii="Times New Roman" w:eastAsia="Times New Roman" w:hAnsi="Times New Roman" w:cs="Times New Roman"/>
          <w:sz w:val="24"/>
          <w:szCs w:val="24"/>
          <w:lang w:eastAsia="he-IL"/>
        </w:rPr>
        <w:t xml:space="preserve"> viewed</w:t>
      </w:r>
      <w:r w:rsidRPr="00101A38">
        <w:rPr>
          <w:rFonts w:ascii="Times New Roman" w:eastAsia="Times New Roman" w:hAnsi="Times New Roman" w:cs="Times New Roman"/>
          <w:sz w:val="24"/>
          <w:szCs w:val="24"/>
          <w:lang w:eastAsia="he-IL"/>
        </w:rPr>
        <w:t xml:space="preserve"> </w:t>
      </w:r>
      <w:r w:rsidR="000061AB">
        <w:rPr>
          <w:rFonts w:ascii="Times New Roman" w:eastAsia="Times New Roman" w:hAnsi="Times New Roman" w:cs="Times New Roman"/>
          <w:sz w:val="24"/>
          <w:szCs w:val="24"/>
          <w:lang w:eastAsia="he-IL"/>
        </w:rPr>
        <w:t xml:space="preserve">through the prism of </w:t>
      </w:r>
      <w:r w:rsidRPr="00101A38">
        <w:rPr>
          <w:rFonts w:ascii="Times New Roman" w:eastAsia="Times New Roman" w:hAnsi="Times New Roman" w:cs="Times New Roman"/>
          <w:sz w:val="24"/>
          <w:szCs w:val="24"/>
          <w:lang w:eastAsia="he-IL"/>
        </w:rPr>
        <w:t xml:space="preserve">the Spanish diaspora and French colonialism and </w:t>
      </w:r>
      <w:r w:rsidR="000061AB" w:rsidRPr="00101A38">
        <w:rPr>
          <w:rFonts w:ascii="Times New Roman" w:eastAsia="Times New Roman" w:hAnsi="Times New Roman" w:cs="Times New Roman"/>
          <w:sz w:val="24"/>
          <w:szCs w:val="24"/>
          <w:lang w:eastAsia="he-IL"/>
        </w:rPr>
        <w:t>sociol</w:t>
      </w:r>
      <w:r w:rsidR="000061AB">
        <w:rPr>
          <w:rFonts w:ascii="Times New Roman" w:eastAsia="Times New Roman" w:hAnsi="Times New Roman" w:cs="Times New Roman"/>
          <w:sz w:val="24"/>
          <w:szCs w:val="24"/>
          <w:lang w:eastAsia="he-IL"/>
        </w:rPr>
        <w:t>ogy</w:t>
      </w:r>
      <w:r w:rsidRPr="00101A38">
        <w:rPr>
          <w:rFonts w:ascii="Times New Roman" w:eastAsia="Times New Roman" w:hAnsi="Times New Roman" w:cs="Times New Roman"/>
          <w:sz w:val="24"/>
          <w:szCs w:val="24"/>
          <w:lang w:eastAsia="he-IL"/>
        </w:rPr>
        <w:t xml:space="preserve">. Algerian Jewry’s multiple identities during the French period originate in </w:t>
      </w:r>
      <w:r w:rsidR="0046694B">
        <w:rPr>
          <w:rFonts w:ascii="Times New Roman" w:eastAsia="Times New Roman" w:hAnsi="Times New Roman" w:cs="Times New Roman"/>
          <w:sz w:val="24"/>
          <w:szCs w:val="24"/>
          <w:lang w:eastAsia="he-IL"/>
        </w:rPr>
        <w:t>the community’s education, both</w:t>
      </w:r>
      <w:r w:rsidRPr="00101A38">
        <w:rPr>
          <w:rFonts w:ascii="Times New Roman" w:eastAsia="Times New Roman" w:hAnsi="Times New Roman" w:cs="Times New Roman"/>
          <w:sz w:val="24"/>
          <w:szCs w:val="24"/>
          <w:lang w:eastAsia="he-IL"/>
        </w:rPr>
        <w:t xml:space="preserve"> general and Jewish. The Jewish education in Algeria </w:t>
      </w:r>
      <w:proofErr w:type="spellStart"/>
      <w:r w:rsidRPr="00101A38">
        <w:rPr>
          <w:rFonts w:ascii="Times New Roman" w:eastAsia="Times New Roman" w:hAnsi="Times New Roman" w:cs="Times New Roman"/>
          <w:sz w:val="24"/>
          <w:szCs w:val="24"/>
          <w:lang w:eastAsia="he-IL"/>
        </w:rPr>
        <w:t>fuelled</w:t>
      </w:r>
      <w:proofErr w:type="spellEnd"/>
      <w:r w:rsidRPr="00101A38">
        <w:rPr>
          <w:rFonts w:ascii="Times New Roman" w:eastAsia="Times New Roman" w:hAnsi="Times New Roman" w:cs="Times New Roman"/>
          <w:sz w:val="24"/>
          <w:szCs w:val="24"/>
          <w:lang w:eastAsia="he-IL"/>
        </w:rPr>
        <w:t xml:space="preserve"> loyalty to one’s Jewish identity and heritage and partially knit together the </w:t>
      </w:r>
      <w:commentRangeStart w:id="8"/>
      <w:r w:rsidRPr="00101A38">
        <w:rPr>
          <w:rFonts w:ascii="Times New Roman" w:eastAsia="Times New Roman" w:hAnsi="Times New Roman" w:cs="Times New Roman"/>
          <w:sz w:val="24"/>
          <w:szCs w:val="24"/>
          <w:lang w:eastAsia="he-IL"/>
        </w:rPr>
        <w:t>fissures</w:t>
      </w:r>
      <w:commentRangeEnd w:id="8"/>
      <w:r w:rsidR="000061AB">
        <w:rPr>
          <w:rStyle w:val="CommentReference"/>
          <w:rFonts w:ascii="Times New Roman" w:eastAsia="Times New Roman" w:hAnsi="Times New Roman" w:cs="Times New Roman"/>
          <w:lang w:eastAsia="he-IL"/>
        </w:rPr>
        <w:commentReference w:id="8"/>
      </w:r>
      <w:r w:rsidRPr="00101A38">
        <w:rPr>
          <w:rFonts w:ascii="Times New Roman" w:eastAsia="Times New Roman" w:hAnsi="Times New Roman" w:cs="Times New Roman"/>
          <w:sz w:val="24"/>
          <w:szCs w:val="24"/>
          <w:lang w:eastAsia="he-IL"/>
        </w:rPr>
        <w:t xml:space="preserve"> that materialized in Jewish society </w:t>
      </w:r>
      <w:r w:rsidR="0046694B" w:rsidRPr="00101A38">
        <w:rPr>
          <w:rFonts w:ascii="Times New Roman" w:eastAsia="Times New Roman" w:hAnsi="Times New Roman" w:cs="Times New Roman"/>
          <w:sz w:val="24"/>
          <w:szCs w:val="24"/>
          <w:lang w:eastAsia="he-IL"/>
        </w:rPr>
        <w:t xml:space="preserve">ever more forcefully </w:t>
      </w:r>
      <w:r w:rsidRPr="00101A38">
        <w:rPr>
          <w:rFonts w:ascii="Times New Roman" w:eastAsia="Times New Roman" w:hAnsi="Times New Roman" w:cs="Times New Roman"/>
          <w:sz w:val="24"/>
          <w:szCs w:val="24"/>
          <w:lang w:eastAsia="he-IL"/>
        </w:rPr>
        <w:t xml:space="preserve">in this era of change. </w:t>
      </w:r>
    </w:p>
    <w:p w14:paraId="4D5C6E4A" w14:textId="58A596E0" w:rsidR="00101A38" w:rsidRPr="00101A38" w:rsidRDefault="00101A38" w:rsidP="006E32A4">
      <w:pPr>
        <w:spacing w:after="0" w:line="480" w:lineRule="auto"/>
        <w:rPr>
          <w:rFonts w:ascii="Times New Roman" w:eastAsia="Times New Roman" w:hAnsi="Times New Roman" w:cs="Times New Roman"/>
          <w:sz w:val="24"/>
          <w:szCs w:val="24"/>
          <w:rtl/>
          <w:lang w:eastAsia="he-IL"/>
        </w:rPr>
        <w:pPrChange w:id="9" w:author="Susan" w:date="2023-11-25T14:49:00Z">
          <w:pPr>
            <w:spacing w:after="0" w:line="360" w:lineRule="auto"/>
          </w:pPr>
        </w:pPrChange>
      </w:pPr>
      <w:r w:rsidRPr="00101A38">
        <w:rPr>
          <w:rFonts w:ascii="Times New Roman" w:eastAsia="Times New Roman" w:hAnsi="Times New Roman" w:cs="Times New Roman"/>
          <w:sz w:val="24"/>
          <w:szCs w:val="24"/>
          <w:lang w:eastAsia="he-IL"/>
        </w:rPr>
        <w:t xml:space="preserve">This article proposes a new methodological and historiographical approach based upon the examination of diverse sources—from communal and colonial sources to rabbinic, consular, and </w:t>
      </w:r>
      <w:r w:rsidR="00492887">
        <w:rPr>
          <w:rFonts w:ascii="Times New Roman" w:eastAsia="Times New Roman" w:hAnsi="Times New Roman" w:cs="Times New Roman"/>
          <w:sz w:val="24"/>
          <w:szCs w:val="24"/>
          <w:lang w:eastAsia="he-IL"/>
        </w:rPr>
        <w:t>scholarly</w:t>
      </w:r>
      <w:r w:rsidRPr="00101A38">
        <w:rPr>
          <w:rFonts w:ascii="Times New Roman" w:eastAsia="Times New Roman" w:hAnsi="Times New Roman" w:cs="Times New Roman"/>
          <w:sz w:val="24"/>
          <w:szCs w:val="24"/>
          <w:lang w:eastAsia="he-IL"/>
        </w:rPr>
        <w:t xml:space="preserve"> ones—using them to present a complete</w:t>
      </w:r>
      <w:r w:rsidR="0046694B">
        <w:rPr>
          <w:rFonts w:ascii="Times New Roman" w:eastAsia="Times New Roman" w:hAnsi="Times New Roman" w:cs="Times New Roman"/>
          <w:sz w:val="24"/>
          <w:szCs w:val="24"/>
          <w:lang w:eastAsia="he-IL"/>
        </w:rPr>
        <w:t xml:space="preserve"> and</w:t>
      </w:r>
      <w:r w:rsidRPr="00101A38">
        <w:rPr>
          <w:rFonts w:ascii="Times New Roman" w:eastAsia="Times New Roman" w:hAnsi="Times New Roman" w:cs="Times New Roman"/>
          <w:sz w:val="24"/>
          <w:szCs w:val="24"/>
          <w:lang w:eastAsia="he-IL"/>
        </w:rPr>
        <w:t xml:space="preserve"> </w:t>
      </w:r>
      <w:r w:rsidR="00492887">
        <w:rPr>
          <w:rFonts w:ascii="Times New Roman" w:eastAsia="Times New Roman" w:hAnsi="Times New Roman" w:cs="Times New Roman"/>
          <w:sz w:val="24"/>
          <w:szCs w:val="24"/>
          <w:lang w:eastAsia="he-IL"/>
        </w:rPr>
        <w:t>multi</w:t>
      </w:r>
      <w:r w:rsidRPr="00101A38">
        <w:rPr>
          <w:rFonts w:ascii="Times New Roman" w:eastAsia="Times New Roman" w:hAnsi="Times New Roman" w:cs="Times New Roman"/>
          <w:sz w:val="24"/>
          <w:szCs w:val="24"/>
          <w:lang w:eastAsia="he-IL"/>
        </w:rPr>
        <w:t xml:space="preserve">dimensional, historical picture. </w:t>
      </w:r>
    </w:p>
    <w:p w14:paraId="6DFFEDEA" w14:textId="2C241581" w:rsidR="00101A38" w:rsidRPr="00101A38" w:rsidRDefault="00101A38" w:rsidP="006E32A4">
      <w:pPr>
        <w:spacing w:after="0" w:line="480" w:lineRule="auto"/>
        <w:rPr>
          <w:rFonts w:ascii="Times New Roman" w:eastAsia="Times New Roman" w:hAnsi="Times New Roman" w:cs="Times New Roman"/>
          <w:sz w:val="24"/>
          <w:szCs w:val="24"/>
          <w:lang w:eastAsia="he-IL"/>
        </w:rPr>
        <w:pPrChange w:id="10" w:author="Susan" w:date="2023-11-25T14:49:00Z">
          <w:pPr>
            <w:spacing w:after="0" w:line="360" w:lineRule="auto"/>
          </w:pPr>
        </w:pPrChange>
      </w:pPr>
      <w:r w:rsidRPr="00101A38">
        <w:rPr>
          <w:rFonts w:ascii="Times New Roman" w:eastAsia="Times New Roman" w:hAnsi="Times New Roman" w:cs="Times New Roman"/>
          <w:sz w:val="24"/>
          <w:szCs w:val="24"/>
          <w:lang w:eastAsia="he-IL"/>
        </w:rPr>
        <w:t xml:space="preserve">Recognizing the many identities adopted by Algerian Jews during the French period is indispensable to conducting balanced and quality research into the history of Algerian Jewry.  The complexity of the Algerian Jews’ identity during the French period was the source of its richness and </w:t>
      </w:r>
      <w:commentRangeStart w:id="11"/>
      <w:r w:rsidRPr="0046694B">
        <w:rPr>
          <w:rFonts w:ascii="Times New Roman" w:eastAsia="Times New Roman" w:hAnsi="Times New Roman" w:cs="Times New Roman"/>
          <w:sz w:val="24"/>
          <w:szCs w:val="24"/>
          <w:lang w:eastAsia="he-IL"/>
          <w:rPrChange w:id="12" w:author="Susan" w:date="2023-11-25T11:15:00Z">
            <w:rPr>
              <w:rFonts w:ascii="Times New Roman" w:eastAsia="Times New Roman" w:hAnsi="Times New Roman" w:cs="Times New Roman"/>
              <w:sz w:val="24"/>
              <w:szCs w:val="24"/>
              <w:highlight w:val="cyan"/>
              <w:lang w:eastAsia="he-IL"/>
            </w:rPr>
          </w:rPrChange>
        </w:rPr>
        <w:t>fullness</w:t>
      </w:r>
      <w:commentRangeEnd w:id="11"/>
      <w:r w:rsidR="00492887" w:rsidRPr="0046694B">
        <w:rPr>
          <w:rStyle w:val="CommentReference"/>
          <w:rFonts w:ascii="Times New Roman" w:eastAsia="Times New Roman" w:hAnsi="Times New Roman" w:cs="Times New Roman"/>
          <w:lang w:eastAsia="he-IL"/>
        </w:rPr>
        <w:commentReference w:id="11"/>
      </w:r>
      <w:r w:rsidR="00DA7332">
        <w:rPr>
          <w:rFonts w:ascii="Times New Roman" w:eastAsia="Times New Roman" w:hAnsi="Times New Roman" w:cs="Times New Roman"/>
          <w:sz w:val="24"/>
          <w:szCs w:val="24"/>
          <w:lang w:eastAsia="he-IL"/>
        </w:rPr>
        <w:t xml:space="preserve"> and a point of contention in the </w:t>
      </w:r>
      <w:r w:rsidRPr="00101A38">
        <w:rPr>
          <w:rFonts w:ascii="Times New Roman" w:eastAsia="Times New Roman" w:hAnsi="Times New Roman" w:cs="Times New Roman"/>
          <w:sz w:val="24"/>
          <w:szCs w:val="24"/>
          <w:lang w:eastAsia="he-IL"/>
        </w:rPr>
        <w:t xml:space="preserve">historiographical research </w:t>
      </w:r>
      <w:r w:rsidR="00DA7332">
        <w:rPr>
          <w:rFonts w:ascii="Times New Roman" w:eastAsia="Times New Roman" w:hAnsi="Times New Roman" w:cs="Times New Roman"/>
          <w:sz w:val="24"/>
          <w:szCs w:val="24"/>
          <w:lang w:eastAsia="he-IL"/>
        </w:rPr>
        <w:t>of</w:t>
      </w:r>
      <w:r w:rsidRPr="00101A38">
        <w:rPr>
          <w:rFonts w:ascii="Times New Roman" w:eastAsia="Times New Roman" w:hAnsi="Times New Roman" w:cs="Times New Roman"/>
          <w:sz w:val="24"/>
          <w:szCs w:val="24"/>
          <w:lang w:eastAsia="he-IL"/>
        </w:rPr>
        <w:t xml:space="preserve"> Algerian Jew</w:t>
      </w:r>
      <w:r w:rsidR="00DA7332">
        <w:rPr>
          <w:rFonts w:ascii="Times New Roman" w:eastAsia="Times New Roman" w:hAnsi="Times New Roman" w:cs="Times New Roman"/>
          <w:sz w:val="24"/>
          <w:szCs w:val="24"/>
          <w:lang w:eastAsia="he-IL"/>
        </w:rPr>
        <w:t>ish history</w:t>
      </w:r>
      <w:commentRangeStart w:id="13"/>
      <w:commentRangeEnd w:id="13"/>
      <w:r w:rsidR="0046694B">
        <w:rPr>
          <w:rStyle w:val="CommentReference"/>
          <w:rFonts w:ascii="Times New Roman" w:eastAsia="Times New Roman" w:hAnsi="Times New Roman" w:cs="Times New Roman"/>
          <w:lang w:eastAsia="he-IL"/>
        </w:rPr>
        <w:commentReference w:id="13"/>
      </w:r>
      <w:r w:rsidRPr="00101A38">
        <w:rPr>
          <w:rFonts w:ascii="Times New Roman" w:eastAsia="Times New Roman" w:hAnsi="Times New Roman" w:cs="Times New Roman"/>
          <w:sz w:val="24"/>
          <w:szCs w:val="24"/>
          <w:lang w:eastAsia="he-IL"/>
        </w:rPr>
        <w:t xml:space="preserve">. </w:t>
      </w:r>
    </w:p>
    <w:p w14:paraId="0E570C78" w14:textId="77777777" w:rsidR="00101A38" w:rsidRPr="00101A38" w:rsidRDefault="00101A38" w:rsidP="006E32A4">
      <w:pPr>
        <w:spacing w:after="0" w:line="480" w:lineRule="auto"/>
        <w:rPr>
          <w:rFonts w:ascii="Times New Roman" w:eastAsia="Times New Roman" w:hAnsi="Times New Roman" w:cs="Times New Roman"/>
          <w:b/>
          <w:bCs/>
          <w:sz w:val="24"/>
          <w:szCs w:val="24"/>
          <w:lang w:eastAsia="he-IL"/>
        </w:rPr>
        <w:pPrChange w:id="14" w:author="Susan" w:date="2023-11-25T14:49:00Z">
          <w:pPr>
            <w:spacing w:after="0" w:line="360" w:lineRule="auto"/>
          </w:pPr>
        </w:pPrChange>
      </w:pPr>
    </w:p>
    <w:p w14:paraId="3C85FEC8" w14:textId="77777777" w:rsidR="00101A38" w:rsidRPr="00101A38" w:rsidRDefault="00101A38" w:rsidP="006E32A4">
      <w:pPr>
        <w:spacing w:after="0" w:line="480" w:lineRule="auto"/>
        <w:rPr>
          <w:rFonts w:ascii="Times New Roman" w:eastAsia="Times New Roman" w:hAnsi="Times New Roman" w:cs="Times New Roman"/>
          <w:b/>
          <w:bCs/>
          <w:sz w:val="24"/>
          <w:szCs w:val="24"/>
          <w:rtl/>
          <w:lang w:eastAsia="he-IL"/>
        </w:rPr>
        <w:pPrChange w:id="15" w:author="Susan" w:date="2023-11-25T14:49:00Z">
          <w:pPr>
            <w:spacing w:after="0" w:line="360" w:lineRule="auto"/>
          </w:pPr>
        </w:pPrChange>
      </w:pPr>
      <w:r w:rsidRPr="00101A38">
        <w:rPr>
          <w:rFonts w:ascii="Times New Roman" w:eastAsia="Times New Roman" w:hAnsi="Times New Roman" w:cs="Times New Roman"/>
          <w:b/>
          <w:bCs/>
          <w:sz w:val="24"/>
          <w:szCs w:val="24"/>
          <w:lang w:eastAsia="he-IL"/>
        </w:rPr>
        <w:lastRenderedPageBreak/>
        <w:t>Introduction</w:t>
      </w:r>
    </w:p>
    <w:p w14:paraId="7B8C186B" w14:textId="579A3ADF" w:rsidR="00101A38" w:rsidRPr="00101A38" w:rsidRDefault="00101A38" w:rsidP="006E32A4">
      <w:pPr>
        <w:spacing w:after="0" w:line="480" w:lineRule="auto"/>
        <w:rPr>
          <w:rFonts w:ascii="Times New Roman" w:eastAsia="Times New Roman" w:hAnsi="Times New Roman" w:cs="Times New Roman"/>
          <w:sz w:val="24"/>
          <w:szCs w:val="24"/>
          <w:lang w:eastAsia="he-IL"/>
        </w:rPr>
        <w:pPrChange w:id="16" w:author="Susan" w:date="2023-11-25T14:49:00Z">
          <w:pPr>
            <w:spacing w:after="0" w:line="360" w:lineRule="auto"/>
          </w:pPr>
        </w:pPrChange>
      </w:pPr>
      <w:r w:rsidRPr="00101A38">
        <w:rPr>
          <w:rFonts w:ascii="Times New Roman" w:eastAsia="Times New Roman" w:hAnsi="Times New Roman" w:cs="Times New Roman"/>
          <w:sz w:val="24"/>
          <w:szCs w:val="24"/>
          <w:lang w:eastAsia="he-IL"/>
        </w:rPr>
        <w:t xml:space="preserve">A scholar of Jewish history should be conversant with the Hebrew and general sources of the period he or she is </w:t>
      </w:r>
      <w:commentRangeStart w:id="17"/>
      <w:r w:rsidRPr="00101A38">
        <w:rPr>
          <w:rFonts w:ascii="Times New Roman" w:eastAsia="Times New Roman" w:hAnsi="Times New Roman" w:cs="Times New Roman"/>
          <w:sz w:val="24"/>
          <w:szCs w:val="24"/>
          <w:lang w:eastAsia="he-IL"/>
        </w:rPr>
        <w:t>investigating</w:t>
      </w:r>
      <w:commentRangeEnd w:id="17"/>
      <w:r w:rsidR="0020170C">
        <w:rPr>
          <w:rStyle w:val="CommentReference"/>
          <w:rFonts w:ascii="Times New Roman" w:eastAsia="Times New Roman" w:hAnsi="Times New Roman" w:cs="Times New Roman"/>
          <w:lang w:eastAsia="he-IL"/>
        </w:rPr>
        <w:commentReference w:id="17"/>
      </w:r>
      <w:r w:rsidRPr="00101A38">
        <w:rPr>
          <w:rFonts w:ascii="Times New Roman" w:eastAsia="Times New Roman" w:hAnsi="Times New Roman" w:cs="Times New Roman"/>
          <w:sz w:val="24"/>
          <w:szCs w:val="24"/>
          <w:lang w:eastAsia="he-IL"/>
        </w:rPr>
        <w:t xml:space="preserve">. This observation has been made about Antiquity and the Middle Ages but it is no less true of the Modern period. However, the </w:t>
      </w:r>
      <w:r w:rsidR="00DA7332">
        <w:rPr>
          <w:rFonts w:ascii="Times New Roman" w:eastAsia="Times New Roman" w:hAnsi="Times New Roman" w:cs="Times New Roman"/>
          <w:sz w:val="24"/>
          <w:szCs w:val="24"/>
          <w:lang w:eastAsia="he-IL"/>
        </w:rPr>
        <w:t>abundance</w:t>
      </w:r>
      <w:r w:rsidRPr="00101A38">
        <w:rPr>
          <w:rFonts w:ascii="Times New Roman" w:eastAsia="Times New Roman" w:hAnsi="Times New Roman" w:cs="Times New Roman"/>
          <w:sz w:val="24"/>
          <w:szCs w:val="24"/>
          <w:lang w:eastAsia="he-IL"/>
        </w:rPr>
        <w:t xml:space="preserve"> of readily available sources </w:t>
      </w:r>
      <w:r w:rsidR="00DA7332">
        <w:rPr>
          <w:rFonts w:ascii="Times New Roman" w:eastAsia="Times New Roman" w:hAnsi="Times New Roman" w:cs="Times New Roman"/>
          <w:sz w:val="24"/>
          <w:szCs w:val="24"/>
          <w:lang w:eastAsia="he-IL"/>
        </w:rPr>
        <w:t>related to</w:t>
      </w:r>
      <w:r w:rsidRPr="00101A38">
        <w:rPr>
          <w:rFonts w:ascii="Times New Roman" w:eastAsia="Times New Roman" w:hAnsi="Times New Roman" w:cs="Times New Roman"/>
          <w:sz w:val="24"/>
          <w:szCs w:val="24"/>
          <w:lang w:eastAsia="he-IL"/>
        </w:rPr>
        <w:t xml:space="preserve"> the Modern period may lead an investigator to fall into mistaken </w:t>
      </w:r>
      <w:commentRangeStart w:id="18"/>
      <w:r w:rsidRPr="00101A38">
        <w:rPr>
          <w:rFonts w:ascii="Times New Roman" w:eastAsia="Times New Roman" w:hAnsi="Times New Roman" w:cs="Times New Roman"/>
          <w:sz w:val="24"/>
          <w:szCs w:val="24"/>
          <w:lang w:eastAsia="he-IL"/>
        </w:rPr>
        <w:t>belief</w:t>
      </w:r>
      <w:r w:rsidR="00DA7332">
        <w:rPr>
          <w:rFonts w:ascii="Times New Roman" w:eastAsia="Times New Roman" w:hAnsi="Times New Roman" w:cs="Times New Roman"/>
          <w:sz w:val="24"/>
          <w:szCs w:val="24"/>
          <w:lang w:eastAsia="he-IL"/>
        </w:rPr>
        <w:t>s</w:t>
      </w:r>
      <w:commentRangeEnd w:id="18"/>
      <w:r w:rsidR="00DA7332">
        <w:rPr>
          <w:rStyle w:val="CommentReference"/>
          <w:rFonts w:ascii="Times New Roman" w:eastAsia="Times New Roman" w:hAnsi="Times New Roman" w:cs="Times New Roman"/>
          <w:lang w:eastAsia="he-IL"/>
        </w:rPr>
        <w:commentReference w:id="18"/>
      </w:r>
      <w:r w:rsidRPr="00101A38">
        <w:rPr>
          <w:rFonts w:ascii="Times New Roman" w:eastAsia="Times New Roman" w:hAnsi="Times New Roman" w:cs="Times New Roman"/>
          <w:sz w:val="24"/>
          <w:szCs w:val="24"/>
          <w:lang w:eastAsia="he-IL"/>
        </w:rPr>
        <w:t xml:space="preserve"> that divert his</w:t>
      </w:r>
      <w:r w:rsidR="001C4F47">
        <w:rPr>
          <w:rFonts w:ascii="Times New Roman" w:eastAsia="Times New Roman" w:hAnsi="Times New Roman" w:cs="Times New Roman"/>
          <w:sz w:val="24"/>
          <w:szCs w:val="24"/>
          <w:lang w:eastAsia="he-IL"/>
        </w:rPr>
        <w:t xml:space="preserve"> or her</w:t>
      </w:r>
      <w:r w:rsidRPr="00101A38">
        <w:rPr>
          <w:rFonts w:ascii="Times New Roman" w:eastAsia="Times New Roman" w:hAnsi="Times New Roman" w:cs="Times New Roman"/>
          <w:sz w:val="24"/>
          <w:szCs w:val="24"/>
          <w:lang w:eastAsia="he-IL"/>
        </w:rPr>
        <w:t xml:space="preserve"> attention</w:t>
      </w:r>
      <w:r w:rsidR="0020170C">
        <w:rPr>
          <w:rFonts w:ascii="Times New Roman" w:eastAsia="Times New Roman" w:hAnsi="Times New Roman" w:cs="Times New Roman"/>
          <w:sz w:val="24"/>
          <w:szCs w:val="24"/>
          <w:lang w:eastAsia="he-IL"/>
        </w:rPr>
        <w:t xml:space="preserve">. These may </w:t>
      </w:r>
      <w:r w:rsidRPr="00101A38">
        <w:rPr>
          <w:rFonts w:ascii="Times New Roman" w:eastAsia="Times New Roman" w:hAnsi="Times New Roman" w:cs="Times New Roman"/>
          <w:sz w:val="24"/>
          <w:szCs w:val="24"/>
          <w:lang w:eastAsia="he-IL"/>
        </w:rPr>
        <w:t xml:space="preserve">sometimes become a rationale for “avoiding” </w:t>
      </w:r>
      <w:r w:rsidR="001C4F47">
        <w:rPr>
          <w:rFonts w:ascii="Times New Roman" w:eastAsia="Times New Roman" w:hAnsi="Times New Roman" w:cs="Times New Roman"/>
          <w:sz w:val="24"/>
          <w:szCs w:val="24"/>
          <w:lang w:eastAsia="he-IL"/>
        </w:rPr>
        <w:t>a deep study of</w:t>
      </w:r>
      <w:r w:rsidRPr="00101A38">
        <w:rPr>
          <w:rFonts w:ascii="Times New Roman" w:eastAsia="Times New Roman" w:hAnsi="Times New Roman" w:cs="Times New Roman"/>
          <w:sz w:val="24"/>
          <w:szCs w:val="24"/>
          <w:lang w:eastAsia="he-IL"/>
        </w:rPr>
        <w:t xml:space="preserve"> Hebrew and rabbinic sources</w:t>
      </w:r>
      <w:r w:rsidR="0020170C">
        <w:rPr>
          <w:rFonts w:ascii="Times New Roman" w:eastAsia="Times New Roman" w:hAnsi="Times New Roman" w:cs="Times New Roman"/>
          <w:sz w:val="24"/>
          <w:szCs w:val="24"/>
          <w:lang w:eastAsia="he-IL"/>
        </w:rPr>
        <w:t xml:space="preserve">, which undoubtedly </w:t>
      </w:r>
      <w:r w:rsidRPr="00101A38">
        <w:rPr>
          <w:rFonts w:ascii="Times New Roman" w:eastAsia="Times New Roman" w:hAnsi="Times New Roman" w:cs="Times New Roman"/>
          <w:sz w:val="24"/>
          <w:szCs w:val="24"/>
          <w:lang w:eastAsia="he-IL"/>
        </w:rPr>
        <w:t xml:space="preserve">require unique skills. It is incumbent upon the historian of the Modern period to </w:t>
      </w:r>
      <w:r w:rsidR="0020170C">
        <w:rPr>
          <w:rFonts w:ascii="Times New Roman" w:eastAsia="Times New Roman" w:hAnsi="Times New Roman" w:cs="Times New Roman"/>
          <w:sz w:val="24"/>
          <w:szCs w:val="24"/>
          <w:lang w:eastAsia="he-IL"/>
        </w:rPr>
        <w:t xml:space="preserve">also know </w:t>
      </w:r>
      <w:r w:rsidRPr="00101A38">
        <w:rPr>
          <w:rFonts w:ascii="Times New Roman" w:eastAsia="Times New Roman" w:hAnsi="Times New Roman" w:cs="Times New Roman"/>
          <w:sz w:val="24"/>
          <w:szCs w:val="24"/>
          <w:lang w:eastAsia="he-IL"/>
        </w:rPr>
        <w:t xml:space="preserve">the Hebrew sources </w:t>
      </w:r>
      <w:r w:rsidR="001C4F47">
        <w:rPr>
          <w:rFonts w:ascii="Times New Roman" w:eastAsia="Times New Roman" w:hAnsi="Times New Roman" w:cs="Times New Roman"/>
          <w:sz w:val="24"/>
          <w:szCs w:val="24"/>
          <w:lang w:eastAsia="he-IL"/>
        </w:rPr>
        <w:t>in order to</w:t>
      </w:r>
      <w:r w:rsidRPr="00101A38">
        <w:rPr>
          <w:rFonts w:ascii="Times New Roman" w:eastAsia="Times New Roman" w:hAnsi="Times New Roman" w:cs="Times New Roman"/>
          <w:sz w:val="24"/>
          <w:szCs w:val="24"/>
          <w:lang w:eastAsia="he-IL"/>
        </w:rPr>
        <w:t xml:space="preserve"> become familiar with the complex </w:t>
      </w:r>
      <w:r w:rsidR="001C4F47">
        <w:rPr>
          <w:rFonts w:ascii="Times New Roman" w:eastAsia="Times New Roman" w:hAnsi="Times New Roman" w:cs="Times New Roman"/>
          <w:sz w:val="24"/>
          <w:szCs w:val="24"/>
          <w:lang w:eastAsia="he-IL"/>
        </w:rPr>
        <w:t>dynamics</w:t>
      </w:r>
      <w:r w:rsidRPr="00101A38">
        <w:rPr>
          <w:rFonts w:ascii="Times New Roman" w:eastAsia="Times New Roman" w:hAnsi="Times New Roman" w:cs="Times New Roman"/>
          <w:sz w:val="24"/>
          <w:szCs w:val="24"/>
          <w:lang w:eastAsia="he-IL"/>
        </w:rPr>
        <w:t xml:space="preserve"> of internal </w:t>
      </w:r>
      <w:r w:rsidR="00482328">
        <w:rPr>
          <w:rFonts w:ascii="Times New Roman" w:eastAsia="Times New Roman" w:hAnsi="Times New Roman" w:cs="Times New Roman"/>
          <w:sz w:val="24"/>
          <w:szCs w:val="24"/>
          <w:lang w:eastAsia="he-IL"/>
        </w:rPr>
        <w:t>processes of</w:t>
      </w:r>
      <w:r w:rsidRPr="00101A38">
        <w:rPr>
          <w:rFonts w:ascii="Times New Roman" w:eastAsia="Times New Roman" w:hAnsi="Times New Roman" w:cs="Times New Roman"/>
          <w:sz w:val="24"/>
          <w:szCs w:val="24"/>
          <w:lang w:eastAsia="he-IL"/>
        </w:rPr>
        <w:t xml:space="preserve"> the historical experience and </w:t>
      </w:r>
      <w:r w:rsidR="001C4F47">
        <w:rPr>
          <w:rFonts w:ascii="Times New Roman" w:eastAsia="Times New Roman" w:hAnsi="Times New Roman" w:cs="Times New Roman"/>
          <w:sz w:val="24"/>
          <w:szCs w:val="24"/>
          <w:lang w:eastAsia="he-IL"/>
        </w:rPr>
        <w:t xml:space="preserve">to </w:t>
      </w:r>
      <w:r w:rsidR="00482328" w:rsidRPr="00482328">
        <w:rPr>
          <w:rFonts w:asciiTheme="majorBidi" w:hAnsiTheme="majorBidi" w:cstheme="majorBidi"/>
          <w:sz w:val="24"/>
          <w:szCs w:val="24"/>
          <w:lang w:val="en"/>
          <w:rPrChange w:id="19" w:author="Susan" w:date="2023-11-22T09:37:00Z">
            <w:rPr>
              <w:rFonts w:cs="FrankRuehl"/>
              <w:sz w:val="28"/>
              <w:lang w:val="en"/>
            </w:rPr>
          </w:rPrChange>
        </w:rPr>
        <w:t>faithfully represent the historical picture in all its complexity</w:t>
      </w:r>
      <w:r w:rsidRPr="00101A38">
        <w:rPr>
          <w:rFonts w:ascii="Times New Roman" w:eastAsia="Times New Roman" w:hAnsi="Times New Roman" w:cs="Times New Roman"/>
          <w:sz w:val="24"/>
          <w:szCs w:val="24"/>
          <w:lang w:eastAsia="he-IL"/>
        </w:rPr>
        <w:t>. Relying solely upon general sources leads the scholar to draw a one-sided, one-dimensional, and ultimately distorted, historical picture; analyzing the historical moment from a full host of perspectives is indispensable—historical truth,</w:t>
      </w:r>
      <w:r w:rsidR="000933C5">
        <w:rPr>
          <w:rFonts w:ascii="Times New Roman" w:eastAsia="Times New Roman" w:hAnsi="Times New Roman" w:cs="Times New Roman"/>
          <w:sz w:val="24"/>
          <w:szCs w:val="24"/>
          <w:lang w:eastAsia="he-IL"/>
        </w:rPr>
        <w:t xml:space="preserve"> </w:t>
      </w:r>
      <w:r w:rsidRPr="00101A38">
        <w:rPr>
          <w:rFonts w:ascii="Times New Roman" w:eastAsia="Times New Roman" w:hAnsi="Times New Roman" w:cs="Times New Roman"/>
          <w:sz w:val="24"/>
          <w:szCs w:val="24"/>
          <w:lang w:eastAsia="he-IL"/>
        </w:rPr>
        <w:t xml:space="preserve">hidden in the shadows and in plain </w:t>
      </w:r>
      <w:commentRangeStart w:id="20"/>
      <w:r w:rsidRPr="00101A38">
        <w:rPr>
          <w:rFonts w:ascii="Times New Roman" w:eastAsia="Times New Roman" w:hAnsi="Times New Roman" w:cs="Times New Roman"/>
          <w:sz w:val="24"/>
          <w:szCs w:val="24"/>
          <w:lang w:eastAsia="he-IL"/>
        </w:rPr>
        <w:t>sight</w:t>
      </w:r>
      <w:commentRangeEnd w:id="20"/>
      <w:r w:rsidR="000933C5">
        <w:rPr>
          <w:rStyle w:val="CommentReference"/>
          <w:rFonts w:ascii="Times New Roman" w:eastAsia="Times New Roman" w:hAnsi="Times New Roman" w:cs="Times New Roman"/>
          <w:lang w:eastAsia="he-IL"/>
        </w:rPr>
        <w:commentReference w:id="20"/>
      </w:r>
      <w:r w:rsidRPr="00101A38">
        <w:rPr>
          <w:rFonts w:ascii="Times New Roman" w:eastAsia="Times New Roman" w:hAnsi="Times New Roman" w:cs="Times New Roman"/>
          <w:sz w:val="24"/>
          <w:szCs w:val="24"/>
          <w:lang w:eastAsia="he-IL"/>
        </w:rPr>
        <w:t>, is to be found in the folds of the storybook recounting the narratives of the general and Hebrew sources together.</w:t>
      </w:r>
    </w:p>
    <w:p w14:paraId="4891B1F0" w14:textId="77777777" w:rsidR="00101A38" w:rsidRPr="00101A38" w:rsidRDefault="00101A38" w:rsidP="006E32A4">
      <w:pPr>
        <w:spacing w:after="0" w:line="480" w:lineRule="auto"/>
        <w:jc w:val="both"/>
        <w:rPr>
          <w:rFonts w:ascii="Times New Roman" w:eastAsia="Times New Roman" w:hAnsi="Times New Roman" w:cs="FrankRuehl"/>
          <w:sz w:val="24"/>
          <w:szCs w:val="24"/>
          <w:lang w:eastAsia="he-IL"/>
        </w:rPr>
        <w:pPrChange w:id="21" w:author="Susan" w:date="2023-11-25T14:49:00Z">
          <w:pPr>
            <w:spacing w:after="0" w:line="360" w:lineRule="auto"/>
            <w:jc w:val="both"/>
          </w:pPr>
        </w:pPrChange>
      </w:pPr>
    </w:p>
    <w:p w14:paraId="186421C7" w14:textId="6A627279" w:rsidR="00101A38" w:rsidRPr="00101A38" w:rsidRDefault="00101A38" w:rsidP="006E32A4">
      <w:pPr>
        <w:spacing w:after="0" w:line="480" w:lineRule="auto"/>
        <w:rPr>
          <w:rFonts w:ascii="Times New Roman" w:eastAsia="Times New Roman" w:hAnsi="Times New Roman" w:cs="FrankRuehl"/>
          <w:sz w:val="24"/>
          <w:szCs w:val="24"/>
          <w:lang w:eastAsia="he-IL"/>
        </w:rPr>
        <w:pPrChange w:id="22" w:author="Susan" w:date="2023-11-25T14:49:00Z">
          <w:pPr>
            <w:spacing w:after="0" w:line="360" w:lineRule="auto"/>
          </w:pPr>
        </w:pPrChange>
      </w:pPr>
      <w:r w:rsidRPr="00101A38">
        <w:rPr>
          <w:rFonts w:ascii="Times New Roman" w:eastAsia="Times New Roman" w:hAnsi="Times New Roman" w:cs="FrankRuehl"/>
          <w:sz w:val="24"/>
          <w:szCs w:val="24"/>
          <w:lang w:eastAsia="he-IL"/>
        </w:rPr>
        <w:t xml:space="preserve">I have </w:t>
      </w:r>
      <w:r w:rsidR="00E6529C">
        <w:rPr>
          <w:rFonts w:ascii="Times New Roman" w:eastAsia="Times New Roman" w:hAnsi="Times New Roman" w:cs="FrankRuehl"/>
          <w:sz w:val="24"/>
          <w:szCs w:val="24"/>
          <w:lang w:eastAsia="he-IL"/>
        </w:rPr>
        <w:t xml:space="preserve">endeavored </w:t>
      </w:r>
      <w:r w:rsidRPr="00101A38">
        <w:rPr>
          <w:rFonts w:ascii="Times New Roman" w:eastAsia="Times New Roman" w:hAnsi="Times New Roman" w:cs="FrankRuehl"/>
          <w:sz w:val="24"/>
          <w:szCs w:val="24"/>
          <w:lang w:eastAsia="he-IL"/>
        </w:rPr>
        <w:t xml:space="preserve">to paint a picture that is faithful to the many archives and scholarly studies dedicated to Algerian Jewish history. However, as a general rule, </w:t>
      </w:r>
      <w:r w:rsidR="00E6529C">
        <w:rPr>
          <w:rFonts w:ascii="Times New Roman" w:eastAsia="Times New Roman" w:hAnsi="Times New Roman" w:cs="FrankRuehl"/>
          <w:sz w:val="24"/>
          <w:szCs w:val="24"/>
          <w:lang w:eastAsia="he-IL"/>
        </w:rPr>
        <w:t>rather than</w:t>
      </w:r>
      <w:r w:rsidRPr="00101A38">
        <w:rPr>
          <w:rFonts w:ascii="Times New Roman" w:eastAsia="Times New Roman" w:hAnsi="Times New Roman" w:cs="FrankRuehl"/>
          <w:sz w:val="24"/>
          <w:szCs w:val="24"/>
          <w:lang w:eastAsia="he-IL"/>
        </w:rPr>
        <w:t xml:space="preserve"> </w:t>
      </w:r>
      <w:r w:rsidR="000933C5">
        <w:rPr>
          <w:rFonts w:ascii="Times New Roman" w:eastAsia="Times New Roman" w:hAnsi="Times New Roman" w:cs="FrankRuehl"/>
          <w:sz w:val="24"/>
          <w:szCs w:val="24"/>
          <w:lang w:eastAsia="he-IL"/>
        </w:rPr>
        <w:t xml:space="preserve">being satisfied </w:t>
      </w:r>
      <w:r w:rsidR="00441BAA">
        <w:rPr>
          <w:rFonts w:ascii="Times New Roman" w:eastAsia="Times New Roman" w:hAnsi="Times New Roman" w:cs="FrankRuehl"/>
          <w:sz w:val="24"/>
          <w:szCs w:val="24"/>
          <w:lang w:eastAsia="he-IL"/>
        </w:rPr>
        <w:t>solely with</w:t>
      </w:r>
      <w:r w:rsidRPr="00101A38">
        <w:rPr>
          <w:rFonts w:ascii="Times New Roman" w:eastAsia="Times New Roman" w:hAnsi="Times New Roman" w:cs="FrankRuehl"/>
          <w:sz w:val="24"/>
          <w:szCs w:val="24"/>
          <w:lang w:eastAsia="he-IL"/>
        </w:rPr>
        <w:t xml:space="preserve"> the French and Judeo-French archives popularized by scholars (including the </w:t>
      </w:r>
      <w:r w:rsidRPr="00101A38">
        <w:rPr>
          <w:rFonts w:ascii="Times New Roman" w:eastAsia="Times New Roman" w:hAnsi="Times New Roman" w:cs="Times New Roman"/>
          <w:sz w:val="24"/>
          <w:szCs w:val="24"/>
          <w:lang w:eastAsia="he-IL"/>
        </w:rPr>
        <w:t xml:space="preserve">Archives </w:t>
      </w:r>
      <w:proofErr w:type="spellStart"/>
      <w:r w:rsidRPr="00101A38">
        <w:rPr>
          <w:rFonts w:ascii="Times New Roman" w:eastAsia="Times New Roman" w:hAnsi="Times New Roman" w:cs="Times New Roman"/>
          <w:sz w:val="24"/>
          <w:szCs w:val="24"/>
          <w:lang w:eastAsia="he-IL"/>
        </w:rPr>
        <w:t>d’Outremer</w:t>
      </w:r>
      <w:proofErr w:type="spellEnd"/>
      <w:r w:rsidRPr="00101A38">
        <w:rPr>
          <w:rFonts w:ascii="Times New Roman" w:eastAsia="Times New Roman" w:hAnsi="Times New Roman" w:cs="Times New Roman"/>
          <w:sz w:val="24"/>
          <w:szCs w:val="24"/>
          <w:lang w:eastAsia="he-IL"/>
        </w:rPr>
        <w:t xml:space="preserve"> in Aix-en-Provence, the Archives </w:t>
      </w:r>
      <w:proofErr w:type="spellStart"/>
      <w:r w:rsidRPr="00101A38">
        <w:rPr>
          <w:rFonts w:ascii="Times New Roman" w:eastAsia="Times New Roman" w:hAnsi="Times New Roman" w:cs="Times New Roman"/>
          <w:sz w:val="24"/>
          <w:szCs w:val="24"/>
          <w:lang w:eastAsia="he-IL"/>
        </w:rPr>
        <w:t>Nationales</w:t>
      </w:r>
      <w:proofErr w:type="spellEnd"/>
      <w:r w:rsidRPr="00101A38">
        <w:rPr>
          <w:rFonts w:ascii="Times New Roman" w:eastAsia="Times New Roman" w:hAnsi="Times New Roman" w:cs="Times New Roman"/>
          <w:sz w:val="24"/>
          <w:szCs w:val="24"/>
          <w:lang w:eastAsia="he-IL"/>
        </w:rPr>
        <w:t xml:space="preserve"> in Paris, Archives du </w:t>
      </w:r>
      <w:proofErr w:type="spellStart"/>
      <w:r w:rsidRPr="00101A38">
        <w:rPr>
          <w:rFonts w:ascii="Times New Roman" w:eastAsia="Times New Roman" w:hAnsi="Times New Roman" w:cs="Times New Roman"/>
          <w:sz w:val="24"/>
          <w:szCs w:val="24"/>
          <w:lang w:eastAsia="he-IL"/>
        </w:rPr>
        <w:t>Minist</w:t>
      </w:r>
      <w:r w:rsidRPr="00101A38">
        <w:rPr>
          <w:rFonts w:ascii="EucrosiaUPC" w:eastAsia="Times New Roman" w:hAnsi="Times New Roman" w:cs="EucrosiaUPC" w:hint="cs"/>
          <w:sz w:val="24"/>
          <w:szCs w:val="24"/>
          <w:lang w:eastAsia="he-IL"/>
        </w:rPr>
        <w:t>è</w:t>
      </w:r>
      <w:r w:rsidRPr="00101A38">
        <w:rPr>
          <w:rFonts w:ascii="Times New Roman" w:eastAsia="Times New Roman" w:hAnsi="Times New Roman" w:cs="Times New Roman"/>
          <w:sz w:val="24"/>
          <w:szCs w:val="24"/>
          <w:lang w:eastAsia="he-IL"/>
        </w:rPr>
        <w:t>re</w:t>
      </w:r>
      <w:proofErr w:type="spellEnd"/>
      <w:r w:rsidRPr="00101A38">
        <w:rPr>
          <w:rFonts w:ascii="Times New Roman" w:eastAsia="Times New Roman" w:hAnsi="Times New Roman" w:cs="Times New Roman"/>
          <w:sz w:val="24"/>
          <w:szCs w:val="24"/>
          <w:lang w:eastAsia="he-IL"/>
        </w:rPr>
        <w:t xml:space="preserve"> des Affaires </w:t>
      </w:r>
      <w:proofErr w:type="spellStart"/>
      <w:r w:rsidRPr="00101A38">
        <w:rPr>
          <w:rFonts w:ascii="Times New Roman" w:eastAsia="Times New Roman" w:hAnsi="Times New Roman" w:cs="Times New Roman"/>
          <w:sz w:val="24"/>
          <w:szCs w:val="24"/>
          <w:lang w:eastAsia="he-IL"/>
        </w:rPr>
        <w:t>Etrang</w:t>
      </w:r>
      <w:r w:rsidRPr="00101A38">
        <w:rPr>
          <w:rFonts w:ascii="EucrosiaUPC" w:eastAsia="Times New Roman" w:hAnsi="Times New Roman" w:cs="EucrosiaUPC" w:hint="cs"/>
          <w:sz w:val="24"/>
          <w:szCs w:val="24"/>
          <w:lang w:eastAsia="he-IL"/>
        </w:rPr>
        <w:t>è</w:t>
      </w:r>
      <w:r w:rsidRPr="00101A38">
        <w:rPr>
          <w:rFonts w:ascii="Times New Roman" w:eastAsia="Times New Roman" w:hAnsi="Times New Roman" w:cs="Times New Roman"/>
          <w:sz w:val="24"/>
          <w:szCs w:val="24"/>
          <w:lang w:eastAsia="he-IL"/>
        </w:rPr>
        <w:t>res</w:t>
      </w:r>
      <w:proofErr w:type="spellEnd"/>
      <w:r w:rsidRPr="00101A38">
        <w:rPr>
          <w:rFonts w:ascii="Times New Roman" w:eastAsia="Times New Roman" w:hAnsi="Times New Roman" w:cs="Times New Roman"/>
          <w:sz w:val="24"/>
          <w:szCs w:val="24"/>
          <w:lang w:eastAsia="he-IL"/>
        </w:rPr>
        <w:t xml:space="preserve">, Quai d’Orsay in Paris, the Archives du </w:t>
      </w:r>
      <w:proofErr w:type="spellStart"/>
      <w:r w:rsidRPr="00101A38">
        <w:rPr>
          <w:rFonts w:ascii="Times New Roman" w:eastAsia="Times New Roman" w:hAnsi="Times New Roman" w:cs="Times New Roman"/>
          <w:sz w:val="24"/>
          <w:szCs w:val="24"/>
          <w:lang w:eastAsia="he-IL"/>
        </w:rPr>
        <w:t>Consistoire</w:t>
      </w:r>
      <w:proofErr w:type="spellEnd"/>
      <w:r w:rsidRPr="00101A38">
        <w:rPr>
          <w:rFonts w:ascii="Times New Roman" w:eastAsia="Times New Roman" w:hAnsi="Times New Roman" w:cs="Times New Roman"/>
          <w:sz w:val="24"/>
          <w:szCs w:val="24"/>
          <w:lang w:eastAsia="he-IL"/>
        </w:rPr>
        <w:t xml:space="preserve"> Central in Paris, and the Archives de </w:t>
      </w:r>
      <w:proofErr w:type="spellStart"/>
      <w:r w:rsidRPr="00101A38">
        <w:rPr>
          <w:rFonts w:ascii="Times New Roman" w:eastAsia="Times New Roman" w:hAnsi="Times New Roman" w:cs="Times New Roman"/>
          <w:sz w:val="24"/>
          <w:szCs w:val="24"/>
          <w:lang w:eastAsia="he-IL"/>
        </w:rPr>
        <w:t>l’Alliance</w:t>
      </w:r>
      <w:proofErr w:type="spellEnd"/>
      <w:r w:rsidRPr="00101A38">
        <w:rPr>
          <w:rFonts w:ascii="Times New Roman" w:eastAsia="Times New Roman" w:hAnsi="Times New Roman" w:cs="Times New Roman"/>
          <w:sz w:val="24"/>
          <w:szCs w:val="24"/>
          <w:lang w:eastAsia="he-IL"/>
        </w:rPr>
        <w:t xml:space="preserve"> </w:t>
      </w:r>
      <w:proofErr w:type="spellStart"/>
      <w:r w:rsidRPr="00101A38">
        <w:rPr>
          <w:rFonts w:ascii="Times New Roman" w:eastAsia="Times New Roman" w:hAnsi="Times New Roman" w:cs="Times New Roman"/>
          <w:sz w:val="24"/>
          <w:szCs w:val="24"/>
          <w:lang w:eastAsia="he-IL"/>
        </w:rPr>
        <w:t>Isra</w:t>
      </w:r>
      <w:r w:rsidRPr="00101A38">
        <w:rPr>
          <w:rFonts w:ascii="EucrosiaUPC" w:eastAsia="Times New Roman" w:hAnsi="Times New Roman" w:cs="EucrosiaUPC" w:hint="cs"/>
          <w:sz w:val="24"/>
          <w:szCs w:val="24"/>
          <w:lang w:eastAsia="he-IL"/>
        </w:rPr>
        <w:t>é</w:t>
      </w:r>
      <w:r w:rsidRPr="00101A38">
        <w:rPr>
          <w:rFonts w:ascii="Times New Roman" w:eastAsia="Times New Roman" w:hAnsi="Times New Roman" w:cs="Times New Roman"/>
          <w:sz w:val="24"/>
          <w:szCs w:val="24"/>
          <w:lang w:eastAsia="he-IL"/>
        </w:rPr>
        <w:t>lite</w:t>
      </w:r>
      <w:proofErr w:type="spellEnd"/>
      <w:r w:rsidRPr="00101A38">
        <w:rPr>
          <w:rFonts w:ascii="Times New Roman" w:eastAsia="Times New Roman" w:hAnsi="Times New Roman" w:cs="Times New Roman"/>
          <w:sz w:val="24"/>
          <w:szCs w:val="24"/>
          <w:lang w:eastAsia="he-IL"/>
        </w:rPr>
        <w:t xml:space="preserve"> </w:t>
      </w:r>
      <w:proofErr w:type="spellStart"/>
      <w:r w:rsidRPr="00101A38">
        <w:rPr>
          <w:rFonts w:ascii="Times New Roman" w:eastAsia="Times New Roman" w:hAnsi="Times New Roman" w:cs="Times New Roman"/>
          <w:sz w:val="24"/>
          <w:szCs w:val="24"/>
          <w:lang w:eastAsia="he-IL"/>
        </w:rPr>
        <w:t>Universelle</w:t>
      </w:r>
      <w:proofErr w:type="spellEnd"/>
      <w:r w:rsidRPr="00101A38">
        <w:rPr>
          <w:rFonts w:ascii="Times New Roman" w:eastAsia="Times New Roman" w:hAnsi="Times New Roman" w:cs="Times New Roman"/>
          <w:sz w:val="24"/>
          <w:szCs w:val="24"/>
          <w:lang w:eastAsia="he-IL"/>
        </w:rPr>
        <w:t xml:space="preserve"> in Paris)</w:t>
      </w:r>
      <w:r w:rsidR="000D7463">
        <w:rPr>
          <w:rFonts w:ascii="Times New Roman" w:eastAsia="Times New Roman" w:hAnsi="Times New Roman" w:cs="Times New Roman"/>
          <w:sz w:val="24"/>
          <w:szCs w:val="24"/>
          <w:lang w:eastAsia="he-IL"/>
        </w:rPr>
        <w:t>, in this</w:t>
      </w:r>
      <w:r w:rsidR="000D7463" w:rsidRPr="000D7463">
        <w:rPr>
          <w:rFonts w:ascii="Times New Roman" w:eastAsia="Times New Roman" w:hAnsi="Times New Roman" w:cs="FrankRuehl"/>
          <w:sz w:val="24"/>
          <w:szCs w:val="24"/>
          <w:lang w:eastAsia="he-IL"/>
        </w:rPr>
        <w:t xml:space="preserve"> </w:t>
      </w:r>
      <w:r w:rsidR="000D7463" w:rsidRPr="00101A38">
        <w:rPr>
          <w:rFonts w:ascii="Times New Roman" w:eastAsia="Times New Roman" w:hAnsi="Times New Roman" w:cs="FrankRuehl"/>
          <w:sz w:val="24"/>
          <w:szCs w:val="24"/>
          <w:lang w:eastAsia="he-IL"/>
        </w:rPr>
        <w:t>study</w:t>
      </w:r>
      <w:r w:rsidR="00E6529C">
        <w:rPr>
          <w:rFonts w:ascii="Times New Roman" w:eastAsia="Times New Roman" w:hAnsi="Times New Roman" w:cs="FrankRuehl"/>
          <w:sz w:val="24"/>
          <w:szCs w:val="24"/>
          <w:lang w:eastAsia="he-IL"/>
        </w:rPr>
        <w:t>,</w:t>
      </w:r>
      <w:r w:rsidR="000D7463" w:rsidRPr="00101A38">
        <w:rPr>
          <w:rFonts w:ascii="Times New Roman" w:eastAsia="Times New Roman" w:hAnsi="Times New Roman" w:cs="FrankRuehl"/>
          <w:sz w:val="24"/>
          <w:szCs w:val="24"/>
          <w:lang w:eastAsia="he-IL"/>
        </w:rPr>
        <w:t xml:space="preserve"> I rely</w:t>
      </w:r>
      <w:r w:rsidRPr="00101A38">
        <w:rPr>
          <w:rFonts w:ascii="Times New Roman" w:eastAsia="Times New Roman" w:hAnsi="Times New Roman" w:cs="Times New Roman"/>
          <w:sz w:val="20"/>
          <w:szCs w:val="24"/>
          <w:vertAlign w:val="superscript"/>
          <w:rtl/>
          <w:lang w:eastAsia="he-IL"/>
        </w:rPr>
        <w:t xml:space="preserve"> </w:t>
      </w:r>
      <w:r w:rsidR="000D7463" w:rsidRPr="00101A38">
        <w:rPr>
          <w:rFonts w:ascii="Times New Roman" w:eastAsia="Times New Roman" w:hAnsi="Times New Roman" w:cs="FrankRuehl"/>
          <w:sz w:val="24"/>
          <w:szCs w:val="24"/>
          <w:lang w:eastAsia="he-IL"/>
        </w:rPr>
        <w:t xml:space="preserve">upon a diverse set of archives, including consular ones, </w:t>
      </w:r>
      <w:r w:rsidRPr="00101A38">
        <w:rPr>
          <w:rFonts w:ascii="Times New Roman" w:eastAsia="Times New Roman" w:hAnsi="Times New Roman" w:cs="FrankRuehl"/>
          <w:sz w:val="24"/>
          <w:szCs w:val="24"/>
          <w:lang w:eastAsia="he-IL"/>
        </w:rPr>
        <w:t>as well as unpublished rabbinic sources</w:t>
      </w:r>
      <w:r w:rsidR="00E6529C">
        <w:rPr>
          <w:rFonts w:ascii="Times New Roman" w:eastAsia="Times New Roman" w:hAnsi="Times New Roman" w:cs="FrankRuehl"/>
          <w:sz w:val="24"/>
          <w:szCs w:val="24"/>
          <w:lang w:eastAsia="he-IL"/>
        </w:rPr>
        <w:t xml:space="preserve"> (</w:t>
      </w:r>
      <w:proofErr w:type="spellStart"/>
      <w:r w:rsidR="00E6529C">
        <w:rPr>
          <w:rFonts w:ascii="Times New Roman" w:eastAsia="Times New Roman" w:hAnsi="Times New Roman" w:cs="FrankRuehl"/>
          <w:sz w:val="24"/>
          <w:szCs w:val="24"/>
          <w:lang w:eastAsia="he-IL"/>
        </w:rPr>
        <w:t>Charvit</w:t>
      </w:r>
      <w:proofErr w:type="spellEnd"/>
      <w:r w:rsidR="00E6529C">
        <w:rPr>
          <w:rFonts w:ascii="Times New Roman" w:eastAsia="Times New Roman" w:hAnsi="Times New Roman" w:cs="FrankRuehl"/>
          <w:sz w:val="24"/>
          <w:szCs w:val="24"/>
          <w:lang w:eastAsia="he-IL"/>
        </w:rPr>
        <w:t>, 2019)</w:t>
      </w:r>
      <w:r w:rsidRPr="00101A38">
        <w:rPr>
          <w:rFonts w:ascii="Times New Roman" w:eastAsia="Times New Roman" w:hAnsi="Times New Roman" w:cs="FrankRuehl"/>
          <w:sz w:val="24"/>
          <w:szCs w:val="24"/>
          <w:lang w:eastAsia="he-IL"/>
        </w:rPr>
        <w:t xml:space="preserve"> and Hebrew and </w:t>
      </w:r>
      <w:r w:rsidR="000D7463">
        <w:rPr>
          <w:rFonts w:ascii="Times New Roman" w:eastAsia="Times New Roman" w:hAnsi="Times New Roman" w:cs="FrankRuehl"/>
          <w:sz w:val="24"/>
          <w:szCs w:val="24"/>
          <w:lang w:eastAsia="he-IL"/>
        </w:rPr>
        <w:t>scholarly publications</w:t>
      </w:r>
      <w:r w:rsidR="00E6529C">
        <w:rPr>
          <w:rFonts w:ascii="Times New Roman" w:eastAsia="Times New Roman" w:hAnsi="Times New Roman" w:cs="FrankRuehl"/>
          <w:sz w:val="24"/>
          <w:szCs w:val="24"/>
          <w:lang w:eastAsia="he-IL"/>
        </w:rPr>
        <w:t xml:space="preserve"> (</w:t>
      </w:r>
      <w:r w:rsidR="00E6529C" w:rsidRPr="00E6529C">
        <w:rPr>
          <w:rFonts w:asciiTheme="majorBidi" w:hAnsiTheme="majorBidi" w:cstheme="majorBidi"/>
          <w:sz w:val="24"/>
          <w:szCs w:val="24"/>
          <w:rPrChange w:id="23" w:author="Susan" w:date="2023-11-25T12:14:00Z">
            <w:rPr/>
          </w:rPrChange>
        </w:rPr>
        <w:t xml:space="preserve">ACHJ, Jerusalem; Archives </w:t>
      </w:r>
      <w:proofErr w:type="spellStart"/>
      <w:r w:rsidR="00E6529C" w:rsidRPr="00E6529C">
        <w:rPr>
          <w:rFonts w:asciiTheme="majorBidi" w:hAnsiTheme="majorBidi" w:cstheme="majorBidi"/>
          <w:sz w:val="24"/>
          <w:szCs w:val="24"/>
          <w:rPrChange w:id="24" w:author="Susan" w:date="2023-11-25T12:14:00Z">
            <w:rPr/>
          </w:rPrChange>
        </w:rPr>
        <w:t>Sionistes</w:t>
      </w:r>
      <w:proofErr w:type="spellEnd"/>
      <w:r w:rsidR="00E6529C" w:rsidRPr="00E6529C">
        <w:rPr>
          <w:rFonts w:asciiTheme="majorBidi" w:hAnsiTheme="majorBidi" w:cstheme="majorBidi"/>
          <w:sz w:val="24"/>
          <w:szCs w:val="24"/>
          <w:rPrChange w:id="25" w:author="Susan" w:date="2023-11-25T12:14:00Z">
            <w:rPr/>
          </w:rPrChange>
        </w:rPr>
        <w:t xml:space="preserve">, </w:t>
      </w:r>
      <w:r w:rsidR="00E6529C" w:rsidRPr="00E6529C">
        <w:rPr>
          <w:rFonts w:asciiTheme="majorBidi" w:hAnsiTheme="majorBidi" w:cstheme="majorBidi"/>
          <w:sz w:val="24"/>
          <w:szCs w:val="24"/>
          <w:rPrChange w:id="26" w:author="Susan" w:date="2023-11-25T12:14:00Z">
            <w:rPr/>
          </w:rPrChange>
        </w:rPr>
        <w:lastRenderedPageBreak/>
        <w:t>Jerusalem; Archives diplomatiques, Nantes</w:t>
      </w:r>
      <w:r w:rsidR="00E6529C">
        <w:rPr>
          <w:rFonts w:asciiTheme="majorBidi" w:hAnsiTheme="majorBidi" w:cstheme="majorBidi"/>
          <w:sz w:val="24"/>
          <w:szCs w:val="24"/>
        </w:rPr>
        <w:t>;</w:t>
      </w:r>
      <w:r w:rsidR="00E6529C">
        <w:rPr>
          <w:rFonts w:ascii="Times New Roman" w:eastAsia="Times New Roman" w:hAnsi="Times New Roman" w:cs="FrankRuehl"/>
          <w:sz w:val="24"/>
          <w:szCs w:val="24"/>
          <w:lang w:eastAsia="he-IL"/>
        </w:rPr>
        <w:t xml:space="preserve"> </w:t>
      </w:r>
      <w:proofErr w:type="spellStart"/>
      <w:r w:rsidR="00E6529C">
        <w:rPr>
          <w:rFonts w:ascii="Times New Roman" w:eastAsia="Times New Roman" w:hAnsi="Times New Roman" w:cs="FrankRuehl"/>
          <w:sz w:val="24"/>
          <w:szCs w:val="24"/>
          <w:lang w:eastAsia="he-IL"/>
        </w:rPr>
        <w:t>Charvit</w:t>
      </w:r>
      <w:proofErr w:type="spellEnd"/>
      <w:r w:rsidR="00E6529C">
        <w:rPr>
          <w:rFonts w:ascii="Times New Roman" w:eastAsia="Times New Roman" w:hAnsi="Times New Roman" w:cs="FrankRuehl"/>
          <w:sz w:val="24"/>
          <w:szCs w:val="24"/>
          <w:lang w:eastAsia="he-IL"/>
        </w:rPr>
        <w:t xml:space="preserve">, </w:t>
      </w:r>
      <w:commentRangeStart w:id="27"/>
      <w:r w:rsidR="00E6529C">
        <w:rPr>
          <w:rFonts w:ascii="Times New Roman" w:eastAsia="Times New Roman" w:hAnsi="Times New Roman" w:cs="FrankRuehl"/>
          <w:sz w:val="24"/>
          <w:szCs w:val="24"/>
          <w:lang w:eastAsia="he-IL"/>
        </w:rPr>
        <w:t>2005</w:t>
      </w:r>
      <w:commentRangeEnd w:id="27"/>
      <w:r w:rsidR="00E6529C">
        <w:rPr>
          <w:rStyle w:val="CommentReference"/>
          <w:rFonts w:ascii="Times New Roman" w:eastAsia="Times New Roman" w:hAnsi="Times New Roman" w:cs="Times New Roman"/>
          <w:lang w:eastAsia="he-IL"/>
        </w:rPr>
        <w:commentReference w:id="27"/>
      </w:r>
      <w:r w:rsidR="00E6529C">
        <w:rPr>
          <w:rFonts w:ascii="Times New Roman" w:eastAsia="Times New Roman" w:hAnsi="Times New Roman" w:cs="FrankRuehl"/>
          <w:sz w:val="24"/>
          <w:szCs w:val="24"/>
          <w:lang w:eastAsia="he-IL"/>
        </w:rPr>
        <w:t>)</w:t>
      </w:r>
      <w:r w:rsidRPr="00101A38">
        <w:rPr>
          <w:rFonts w:ascii="Times New Roman" w:eastAsia="Times New Roman" w:hAnsi="Times New Roman" w:cs="FrankRuehl"/>
          <w:sz w:val="24"/>
          <w:szCs w:val="24"/>
          <w:lang w:eastAsia="he-IL"/>
        </w:rPr>
        <w:t xml:space="preserve">. Studying these sources leads us to a new form of historiography that I have termed ‘Hebrew historiography.’ </w:t>
      </w:r>
      <w:r w:rsidR="00E74D76">
        <w:rPr>
          <w:rFonts w:ascii="Times New Roman" w:eastAsia="Times New Roman" w:hAnsi="Times New Roman" w:cs="FrankRuehl"/>
          <w:sz w:val="24"/>
          <w:szCs w:val="24"/>
          <w:lang w:eastAsia="he-IL"/>
        </w:rPr>
        <w:t>Only</w:t>
      </w:r>
      <w:r w:rsidR="00F97137">
        <w:rPr>
          <w:rFonts w:ascii="Times New Roman" w:eastAsia="Times New Roman" w:hAnsi="Times New Roman" w:cs="FrankRuehl"/>
          <w:sz w:val="24"/>
          <w:szCs w:val="24"/>
          <w:lang w:eastAsia="he-IL"/>
        </w:rPr>
        <w:t xml:space="preserve"> after overcoming</w:t>
      </w:r>
      <w:r w:rsidRPr="00101A38">
        <w:rPr>
          <w:rFonts w:ascii="Times New Roman" w:eastAsia="Times New Roman" w:hAnsi="Times New Roman" w:cs="FrankRuehl"/>
          <w:sz w:val="24"/>
          <w:szCs w:val="24"/>
          <w:lang w:eastAsia="he-IL"/>
        </w:rPr>
        <w:t xml:space="preserve"> the methodological limitations imposed by the Hebrew sources as historical ones</w:t>
      </w:r>
      <w:r w:rsidR="00F97137">
        <w:rPr>
          <w:rFonts w:ascii="Times New Roman" w:eastAsia="Times New Roman" w:hAnsi="Times New Roman" w:cs="FrankRuehl"/>
          <w:sz w:val="24"/>
          <w:szCs w:val="24"/>
          <w:lang w:eastAsia="he-IL"/>
        </w:rPr>
        <w:t xml:space="preserve"> can the historian</w:t>
      </w:r>
      <w:r w:rsidRPr="00101A38">
        <w:rPr>
          <w:rFonts w:ascii="Times New Roman" w:eastAsia="Times New Roman" w:hAnsi="Times New Roman" w:cs="FrankRuehl"/>
          <w:sz w:val="24"/>
          <w:szCs w:val="24"/>
          <w:lang w:eastAsia="he-IL"/>
        </w:rPr>
        <w:t xml:space="preserve"> reconstruct the tapestry of Jewish life based upon its own internal logic</w:t>
      </w:r>
      <w:r w:rsidR="00F97137">
        <w:rPr>
          <w:rFonts w:ascii="Times New Roman" w:eastAsia="Times New Roman" w:hAnsi="Times New Roman" w:cs="FrankRuehl"/>
          <w:sz w:val="24"/>
          <w:szCs w:val="24"/>
          <w:lang w:eastAsia="he-IL"/>
        </w:rPr>
        <w:t>. The reason is that</w:t>
      </w:r>
      <w:r w:rsidRPr="00101A38">
        <w:rPr>
          <w:rFonts w:ascii="Times New Roman" w:eastAsia="Times New Roman" w:hAnsi="Times New Roman" w:cs="FrankRuehl"/>
          <w:sz w:val="24"/>
          <w:szCs w:val="24"/>
          <w:lang w:eastAsia="he-IL"/>
        </w:rPr>
        <w:t xml:space="preserve"> these texts are not apologetic, but testimony to the substantive—not the ideological—continuum of Jewish life</w:t>
      </w:r>
      <w:r w:rsidR="00F97137">
        <w:rPr>
          <w:rFonts w:ascii="Times New Roman" w:eastAsia="Times New Roman" w:hAnsi="Times New Roman" w:cs="FrankRuehl"/>
          <w:sz w:val="24"/>
          <w:szCs w:val="24"/>
          <w:lang w:eastAsia="he-IL"/>
        </w:rPr>
        <w:t>. Thus, t</w:t>
      </w:r>
      <w:r w:rsidRPr="00101A38">
        <w:rPr>
          <w:rFonts w:ascii="Times New Roman" w:eastAsia="Times New Roman" w:hAnsi="Times New Roman" w:cs="FrankRuehl"/>
          <w:sz w:val="24"/>
          <w:szCs w:val="24"/>
          <w:lang w:eastAsia="he-IL"/>
        </w:rPr>
        <w:t xml:space="preserve">hese sources more </w:t>
      </w:r>
      <w:r w:rsidR="00F97137">
        <w:rPr>
          <w:rFonts w:ascii="Times New Roman" w:eastAsia="Times New Roman" w:hAnsi="Times New Roman" w:cs="FrankRuehl"/>
          <w:sz w:val="24"/>
          <w:szCs w:val="24"/>
          <w:lang w:eastAsia="he-IL"/>
        </w:rPr>
        <w:t>faithfully</w:t>
      </w:r>
      <w:r w:rsidRPr="00101A38">
        <w:rPr>
          <w:rFonts w:ascii="Times New Roman" w:eastAsia="Times New Roman" w:hAnsi="Times New Roman" w:cs="FrankRuehl"/>
          <w:sz w:val="24"/>
          <w:szCs w:val="24"/>
          <w:lang w:eastAsia="he-IL"/>
        </w:rPr>
        <w:t xml:space="preserve"> </w:t>
      </w:r>
      <w:r w:rsidR="00F97137">
        <w:rPr>
          <w:rFonts w:ascii="Times New Roman" w:eastAsia="Times New Roman" w:hAnsi="Times New Roman" w:cs="FrankRuehl"/>
          <w:sz w:val="24"/>
          <w:szCs w:val="24"/>
          <w:lang w:eastAsia="he-IL"/>
        </w:rPr>
        <w:t>depict</w:t>
      </w:r>
      <w:r w:rsidRPr="00101A38">
        <w:rPr>
          <w:rFonts w:ascii="Times New Roman" w:eastAsia="Times New Roman" w:hAnsi="Times New Roman" w:cs="FrankRuehl"/>
          <w:sz w:val="24"/>
          <w:szCs w:val="24"/>
          <w:lang w:eastAsia="he-IL"/>
        </w:rPr>
        <w:t xml:space="preserve"> the </w:t>
      </w:r>
      <w:r w:rsidR="00F97137">
        <w:rPr>
          <w:rFonts w:ascii="Times New Roman" w:eastAsia="Times New Roman" w:hAnsi="Times New Roman" w:cs="FrankRuehl"/>
          <w:sz w:val="24"/>
          <w:szCs w:val="24"/>
          <w:lang w:eastAsia="he-IL"/>
        </w:rPr>
        <w:t>true</w:t>
      </w:r>
      <w:r w:rsidRPr="00101A38">
        <w:rPr>
          <w:rFonts w:ascii="Times New Roman" w:eastAsia="Times New Roman" w:hAnsi="Times New Roman" w:cs="FrankRuehl"/>
          <w:sz w:val="24"/>
          <w:szCs w:val="24"/>
          <w:lang w:eastAsia="he-IL"/>
        </w:rPr>
        <w:t xml:space="preserve"> historical reality </w:t>
      </w:r>
      <w:r w:rsidR="00F97137">
        <w:rPr>
          <w:rFonts w:ascii="Times New Roman" w:eastAsia="Times New Roman" w:hAnsi="Times New Roman" w:cs="FrankRuehl"/>
          <w:sz w:val="24"/>
          <w:szCs w:val="24"/>
          <w:lang w:eastAsia="he-IL"/>
        </w:rPr>
        <w:t>rather than convey</w:t>
      </w:r>
      <w:r w:rsidRPr="00101A38">
        <w:rPr>
          <w:rFonts w:ascii="Times New Roman" w:eastAsia="Times New Roman" w:hAnsi="Times New Roman" w:cs="FrankRuehl"/>
          <w:sz w:val="24"/>
          <w:szCs w:val="24"/>
          <w:lang w:eastAsia="he-IL"/>
        </w:rPr>
        <w:t xml:space="preserve"> an impression or interpretation of it.</w:t>
      </w:r>
      <w:r w:rsidR="00F97137" w:rsidRPr="00F97137">
        <w:rPr>
          <w:rFonts w:ascii="Segoe UI" w:hAnsi="Segoe UI" w:cs="Segoe UI"/>
          <w:color w:val="0F0F0F"/>
        </w:rPr>
        <w:t xml:space="preserve"> </w:t>
      </w:r>
      <w:r w:rsidRPr="00101A38">
        <w:rPr>
          <w:rFonts w:ascii="Times New Roman" w:eastAsia="Times New Roman" w:hAnsi="Times New Roman" w:cs="FrankRuehl"/>
          <w:sz w:val="24"/>
          <w:szCs w:val="24"/>
          <w:lang w:eastAsia="he-IL"/>
        </w:rPr>
        <w:t xml:space="preserve">French historiography—which until now has played the traditional and dominant role in the study of Algerian Jewry—and Hebrew historiography do not merely parallel one another but </w:t>
      </w:r>
      <w:r w:rsidR="00F97137">
        <w:rPr>
          <w:rFonts w:ascii="Times New Roman" w:eastAsia="Times New Roman" w:hAnsi="Times New Roman" w:cs="FrankRuehl"/>
          <w:sz w:val="24"/>
          <w:szCs w:val="24"/>
          <w:lang w:eastAsia="he-IL"/>
        </w:rPr>
        <w:t>actually</w:t>
      </w:r>
      <w:r w:rsidRPr="00101A38">
        <w:rPr>
          <w:rFonts w:ascii="Times New Roman" w:eastAsia="Times New Roman" w:hAnsi="Times New Roman" w:cs="FrankRuehl"/>
          <w:sz w:val="24"/>
          <w:szCs w:val="24"/>
          <w:lang w:eastAsia="he-IL"/>
        </w:rPr>
        <w:t xml:space="preserve"> enrich and enhance one another, broadening and deepening the historical picture</w:t>
      </w:r>
      <w:r w:rsidR="00CC2CB4">
        <w:rPr>
          <w:rFonts w:ascii="Times New Roman" w:eastAsia="Times New Roman" w:hAnsi="Times New Roman" w:cs="FrankRuehl"/>
          <w:sz w:val="24"/>
          <w:szCs w:val="24"/>
          <w:lang w:eastAsia="he-IL"/>
        </w:rPr>
        <w:t xml:space="preserve"> </w:t>
      </w:r>
      <w:r w:rsidR="00CC2CB4">
        <w:rPr>
          <w:rFonts w:ascii="Times New Roman" w:eastAsia="Times New Roman" w:hAnsi="Times New Roman" w:cs="FrankRuehl"/>
          <w:sz w:val="24"/>
          <w:szCs w:val="24"/>
          <w:lang w:eastAsia="he-IL"/>
        </w:rPr>
        <w:t>(</w:t>
      </w:r>
      <w:proofErr w:type="spellStart"/>
      <w:r w:rsidR="00CC2CB4">
        <w:rPr>
          <w:rFonts w:ascii="Times New Roman" w:eastAsia="Times New Roman" w:hAnsi="Times New Roman" w:cs="FrankRuehl"/>
          <w:sz w:val="24"/>
          <w:szCs w:val="24"/>
          <w:lang w:eastAsia="he-IL"/>
        </w:rPr>
        <w:t>Chemouilli</w:t>
      </w:r>
      <w:proofErr w:type="spellEnd"/>
      <w:r w:rsidR="00CC2CB4">
        <w:rPr>
          <w:rFonts w:ascii="Times New Roman" w:eastAsia="Times New Roman" w:hAnsi="Times New Roman" w:cs="FrankRuehl"/>
          <w:sz w:val="24"/>
          <w:szCs w:val="24"/>
          <w:lang w:eastAsia="he-IL"/>
        </w:rPr>
        <w:t xml:space="preserve">, 1976; Ayon &amp; Cohen, 1982; </w:t>
      </w:r>
      <w:proofErr w:type="spellStart"/>
      <w:r w:rsidR="00CC2CB4">
        <w:rPr>
          <w:rFonts w:ascii="Times New Roman" w:eastAsia="Times New Roman" w:hAnsi="Times New Roman" w:cs="FrankRuehl"/>
          <w:sz w:val="24"/>
          <w:szCs w:val="24"/>
          <w:lang w:eastAsia="he-IL"/>
        </w:rPr>
        <w:t>Allouche</w:t>
      </w:r>
      <w:proofErr w:type="spellEnd"/>
      <w:r w:rsidR="00CC2CB4">
        <w:rPr>
          <w:rFonts w:ascii="Times New Roman" w:eastAsia="Times New Roman" w:hAnsi="Times New Roman" w:cs="FrankRuehl"/>
          <w:sz w:val="24"/>
          <w:szCs w:val="24"/>
          <w:lang w:eastAsia="he-IL"/>
        </w:rPr>
        <w:t xml:space="preserve">-Benayoun &amp; Bensimon, 1989; Atta, 1996; </w:t>
      </w:r>
      <w:proofErr w:type="spellStart"/>
      <w:r w:rsidR="00CC2CB4">
        <w:rPr>
          <w:rFonts w:ascii="Times New Roman" w:eastAsia="Times New Roman" w:hAnsi="Times New Roman" w:cs="FrankRuehl"/>
          <w:sz w:val="24"/>
          <w:szCs w:val="24"/>
          <w:lang w:eastAsia="he-IL"/>
        </w:rPr>
        <w:t>Charvit</w:t>
      </w:r>
      <w:proofErr w:type="spellEnd"/>
      <w:r w:rsidR="00CC2CB4">
        <w:rPr>
          <w:rFonts w:ascii="Times New Roman" w:eastAsia="Times New Roman" w:hAnsi="Times New Roman" w:cs="FrankRuehl"/>
          <w:sz w:val="24"/>
          <w:szCs w:val="24"/>
          <w:lang w:eastAsia="he-IL"/>
        </w:rPr>
        <w:t>, 2001)</w:t>
      </w:r>
      <w:r w:rsidRPr="00101A38">
        <w:rPr>
          <w:rFonts w:ascii="Times New Roman" w:eastAsia="Times New Roman" w:hAnsi="Times New Roman" w:cs="FrankRuehl"/>
          <w:sz w:val="24"/>
          <w:szCs w:val="24"/>
          <w:lang w:eastAsia="he-IL"/>
        </w:rPr>
        <w:t>.</w:t>
      </w:r>
    </w:p>
    <w:p w14:paraId="54707DBF" w14:textId="656DF7E3" w:rsidR="00101A38" w:rsidRPr="00101A38" w:rsidRDefault="00101A38" w:rsidP="006E32A4">
      <w:pPr>
        <w:spacing w:after="0" w:line="480" w:lineRule="auto"/>
        <w:rPr>
          <w:rFonts w:ascii="Times New Roman" w:eastAsia="Times New Roman" w:hAnsi="Times New Roman" w:cs="FrankRuehl"/>
          <w:sz w:val="24"/>
          <w:szCs w:val="24"/>
          <w:lang w:eastAsia="he-IL"/>
        </w:rPr>
        <w:pPrChange w:id="28" w:author="Susan" w:date="2023-11-25T14:49:00Z">
          <w:pPr>
            <w:spacing w:after="0" w:line="360" w:lineRule="auto"/>
          </w:pPr>
        </w:pPrChange>
      </w:pPr>
      <w:r w:rsidRPr="00101A38">
        <w:rPr>
          <w:rFonts w:ascii="Times New Roman" w:eastAsia="Times New Roman" w:hAnsi="Times New Roman" w:cs="FrankRuehl"/>
          <w:sz w:val="24"/>
          <w:szCs w:val="24"/>
          <w:lang w:eastAsia="he-IL"/>
        </w:rPr>
        <w:t xml:space="preserve">Therefore, in my research, I </w:t>
      </w:r>
      <w:r w:rsidR="00F97137">
        <w:rPr>
          <w:rFonts w:ascii="Times New Roman" w:eastAsia="Times New Roman" w:hAnsi="Times New Roman" w:cs="FrankRuehl"/>
          <w:sz w:val="24"/>
          <w:szCs w:val="24"/>
          <w:lang w:eastAsia="he-IL"/>
        </w:rPr>
        <w:t>seek</w:t>
      </w:r>
      <w:r w:rsidRPr="00101A38">
        <w:rPr>
          <w:rFonts w:ascii="Times New Roman" w:eastAsia="Times New Roman" w:hAnsi="Times New Roman" w:cs="FrankRuehl"/>
          <w:sz w:val="24"/>
          <w:szCs w:val="24"/>
          <w:lang w:eastAsia="he-IL"/>
        </w:rPr>
        <w:t xml:space="preserve"> to correct a historiographical lacuna </w:t>
      </w:r>
      <w:r w:rsidR="00F97137">
        <w:rPr>
          <w:rFonts w:ascii="Times New Roman" w:eastAsia="Times New Roman" w:hAnsi="Times New Roman" w:cs="FrankRuehl"/>
          <w:sz w:val="24"/>
          <w:szCs w:val="24"/>
          <w:lang w:eastAsia="he-IL"/>
        </w:rPr>
        <w:t>reaching</w:t>
      </w:r>
      <w:r w:rsidRPr="00101A38">
        <w:rPr>
          <w:rFonts w:ascii="Times New Roman" w:eastAsia="Times New Roman" w:hAnsi="Times New Roman" w:cs="FrankRuehl"/>
          <w:sz w:val="24"/>
          <w:szCs w:val="24"/>
          <w:lang w:eastAsia="he-IL"/>
        </w:rPr>
        <w:t xml:space="preserve"> back many </w:t>
      </w:r>
      <w:proofErr w:type="gramStart"/>
      <w:r w:rsidRPr="00101A38">
        <w:rPr>
          <w:rFonts w:ascii="Times New Roman" w:eastAsia="Times New Roman" w:hAnsi="Times New Roman" w:cs="FrankRuehl"/>
          <w:sz w:val="24"/>
          <w:szCs w:val="24"/>
          <w:lang w:eastAsia="he-IL"/>
        </w:rPr>
        <w:t>years</w:t>
      </w:r>
      <w:r w:rsidR="00F97137">
        <w:rPr>
          <w:rFonts w:ascii="Times New Roman" w:eastAsia="Times New Roman" w:hAnsi="Times New Roman" w:cs="FrankRuehl"/>
          <w:sz w:val="24"/>
          <w:szCs w:val="24"/>
          <w:lang w:eastAsia="he-IL"/>
        </w:rPr>
        <w:t xml:space="preserve"> </w:t>
      </w:r>
      <w:r w:rsidR="00CC2CB4">
        <w:rPr>
          <w:rFonts w:ascii="Times New Roman" w:eastAsia="Times New Roman" w:hAnsi="Times New Roman" w:cs="FrankRuehl"/>
          <w:sz w:val="24"/>
          <w:szCs w:val="24"/>
          <w:lang w:eastAsia="he-IL"/>
        </w:rPr>
        <w:t xml:space="preserve"> </w:t>
      </w:r>
      <w:r w:rsidR="00F97137">
        <w:rPr>
          <w:rFonts w:ascii="Times New Roman" w:eastAsia="Times New Roman" w:hAnsi="Times New Roman" w:cs="FrankRuehl"/>
          <w:sz w:val="24"/>
          <w:szCs w:val="24"/>
          <w:lang w:eastAsia="he-IL"/>
        </w:rPr>
        <w:t>and</w:t>
      </w:r>
      <w:proofErr w:type="gramEnd"/>
      <w:r w:rsidR="00F97137">
        <w:rPr>
          <w:rFonts w:ascii="Times New Roman" w:eastAsia="Times New Roman" w:hAnsi="Times New Roman" w:cs="FrankRuehl"/>
          <w:sz w:val="24"/>
          <w:szCs w:val="24"/>
          <w:lang w:eastAsia="he-IL"/>
        </w:rPr>
        <w:t xml:space="preserve"> </w:t>
      </w:r>
      <w:r w:rsidRPr="00101A38">
        <w:rPr>
          <w:rFonts w:ascii="Times New Roman" w:eastAsia="Times New Roman" w:hAnsi="Times New Roman" w:cs="FrankRuehl"/>
          <w:sz w:val="24"/>
          <w:szCs w:val="24"/>
          <w:lang w:eastAsia="he-IL"/>
        </w:rPr>
        <w:t>to stop looking at Algerian Jewish history from the outside</w:t>
      </w:r>
      <w:r w:rsidR="002A79DD">
        <w:rPr>
          <w:rFonts w:ascii="Times New Roman" w:eastAsia="Times New Roman" w:hAnsi="Times New Roman" w:cs="FrankRuehl"/>
          <w:sz w:val="24"/>
          <w:szCs w:val="24"/>
          <w:lang w:eastAsia="he-IL"/>
        </w:rPr>
        <w:t xml:space="preserve">. Thus, </w:t>
      </w:r>
      <w:r w:rsidR="00CC2CB4">
        <w:rPr>
          <w:rFonts w:ascii="Times New Roman" w:eastAsia="Times New Roman" w:hAnsi="Times New Roman" w:cs="FrankRuehl"/>
          <w:sz w:val="24"/>
          <w:szCs w:val="24"/>
          <w:lang w:eastAsia="he-IL"/>
        </w:rPr>
        <w:t xml:space="preserve">the goal here, </w:t>
      </w:r>
      <w:r w:rsidR="00CC2CB4">
        <w:rPr>
          <w:rFonts w:ascii="Times New Roman" w:eastAsia="Times New Roman" w:hAnsi="Times New Roman" w:cs="FrankRuehl"/>
          <w:sz w:val="24"/>
          <w:szCs w:val="24"/>
          <w:lang w:eastAsia="he-IL"/>
        </w:rPr>
        <w:t>to paraphrase</w:t>
      </w:r>
      <w:r w:rsidR="00CC2CB4" w:rsidRPr="00101A38">
        <w:rPr>
          <w:rFonts w:ascii="Times New Roman" w:eastAsia="Times New Roman" w:hAnsi="Times New Roman" w:cs="FrankRuehl"/>
          <w:sz w:val="24"/>
          <w:szCs w:val="24"/>
          <w:lang w:eastAsia="he-IL"/>
        </w:rPr>
        <w:t xml:space="preserve"> Professor Shmuel </w:t>
      </w:r>
      <w:proofErr w:type="spellStart"/>
      <w:r w:rsidR="00CC2CB4" w:rsidRPr="00101A38">
        <w:rPr>
          <w:rFonts w:ascii="Times New Roman" w:eastAsia="Times New Roman" w:hAnsi="Times New Roman" w:cs="FrankRuehl"/>
          <w:sz w:val="24"/>
          <w:szCs w:val="24"/>
          <w:lang w:eastAsia="he-IL"/>
        </w:rPr>
        <w:t>Trigano</w:t>
      </w:r>
      <w:proofErr w:type="spellEnd"/>
      <w:r w:rsidR="00CC2CB4" w:rsidRPr="00101A38">
        <w:rPr>
          <w:rFonts w:ascii="Times New Roman" w:eastAsia="Times New Roman" w:hAnsi="Times New Roman" w:cs="FrankRuehl"/>
          <w:sz w:val="24"/>
          <w:szCs w:val="24"/>
          <w:lang w:eastAsia="he-IL"/>
        </w:rPr>
        <w:t>,</w:t>
      </w:r>
      <w:r w:rsidR="00CC2CB4">
        <w:rPr>
          <w:rFonts w:ascii="Times New Roman" w:eastAsia="Times New Roman" w:hAnsi="Times New Roman" w:cs="FrankRuehl"/>
          <w:sz w:val="24"/>
          <w:szCs w:val="24"/>
          <w:lang w:eastAsia="he-IL"/>
        </w:rPr>
        <w:t xml:space="preserve"> is</w:t>
      </w:r>
      <w:r w:rsidRPr="00101A38">
        <w:rPr>
          <w:rFonts w:ascii="Times New Roman" w:eastAsia="Times New Roman" w:hAnsi="Times New Roman" w:cs="FrankRuehl"/>
          <w:sz w:val="24"/>
          <w:szCs w:val="24"/>
          <w:lang w:eastAsia="he-IL"/>
        </w:rPr>
        <w:t xml:space="preserve"> to return the study of </w:t>
      </w:r>
      <w:r w:rsidR="002A79DD">
        <w:rPr>
          <w:rFonts w:ascii="Times New Roman" w:eastAsia="Times New Roman" w:hAnsi="Times New Roman" w:cs="FrankRuehl"/>
          <w:sz w:val="24"/>
          <w:szCs w:val="24"/>
          <w:lang w:eastAsia="he-IL"/>
        </w:rPr>
        <w:t xml:space="preserve">the history of </w:t>
      </w:r>
      <w:r w:rsidRPr="00101A38">
        <w:rPr>
          <w:rFonts w:ascii="Times New Roman" w:eastAsia="Times New Roman" w:hAnsi="Times New Roman" w:cs="FrankRuehl"/>
          <w:sz w:val="24"/>
          <w:szCs w:val="24"/>
          <w:lang w:eastAsia="he-IL"/>
        </w:rPr>
        <w:t>Algerian Jew</w:t>
      </w:r>
      <w:r w:rsidR="002A79DD">
        <w:rPr>
          <w:rFonts w:ascii="Times New Roman" w:eastAsia="Times New Roman" w:hAnsi="Times New Roman" w:cs="FrankRuehl"/>
          <w:sz w:val="24"/>
          <w:szCs w:val="24"/>
          <w:lang w:eastAsia="he-IL"/>
        </w:rPr>
        <w:t>ry</w:t>
      </w:r>
      <w:r w:rsidRPr="00101A38">
        <w:rPr>
          <w:rFonts w:ascii="Times New Roman" w:eastAsia="Times New Roman" w:hAnsi="Times New Roman" w:cs="FrankRuehl"/>
          <w:sz w:val="24"/>
          <w:szCs w:val="24"/>
          <w:lang w:eastAsia="he-IL"/>
        </w:rPr>
        <w:t xml:space="preserve"> to the field of Jewish history</w:t>
      </w:r>
      <w:r w:rsidR="002A79DD">
        <w:rPr>
          <w:rFonts w:ascii="Times New Roman" w:eastAsia="Times New Roman" w:hAnsi="Times New Roman" w:cs="FrankRuehl"/>
          <w:sz w:val="24"/>
          <w:szCs w:val="24"/>
          <w:lang w:eastAsia="he-IL"/>
        </w:rPr>
        <w:t xml:space="preserve">, </w:t>
      </w:r>
      <w:r w:rsidRPr="00101A38">
        <w:rPr>
          <w:rFonts w:ascii="Times New Roman" w:eastAsia="Times New Roman" w:hAnsi="Times New Roman" w:cs="FrankRuehl"/>
          <w:sz w:val="24"/>
          <w:szCs w:val="24"/>
          <w:lang w:eastAsia="he-IL"/>
        </w:rPr>
        <w:t xml:space="preserve">for </w:t>
      </w:r>
      <w:r w:rsidR="002A79DD" w:rsidRPr="00101A38">
        <w:rPr>
          <w:rFonts w:ascii="Times New Roman" w:eastAsia="Times New Roman" w:hAnsi="Times New Roman" w:cs="FrankRuehl"/>
          <w:sz w:val="24"/>
          <w:szCs w:val="24"/>
          <w:lang w:eastAsia="he-IL"/>
        </w:rPr>
        <w:t>until now</w:t>
      </w:r>
      <w:r w:rsidR="00CC2CB4">
        <w:rPr>
          <w:rFonts w:ascii="Times New Roman" w:eastAsia="Times New Roman" w:hAnsi="Times New Roman" w:cs="FrankRuehl"/>
          <w:sz w:val="24"/>
          <w:szCs w:val="24"/>
          <w:lang w:eastAsia="he-IL"/>
        </w:rPr>
        <w:t>,</w:t>
      </w:r>
      <w:r w:rsidR="002A79DD" w:rsidRPr="00101A38">
        <w:rPr>
          <w:rFonts w:ascii="Times New Roman" w:eastAsia="Times New Roman" w:hAnsi="Times New Roman" w:cs="FrankRuehl"/>
          <w:sz w:val="24"/>
          <w:szCs w:val="24"/>
          <w:lang w:eastAsia="he-IL"/>
        </w:rPr>
        <w:t xml:space="preserve"> </w:t>
      </w:r>
      <w:r w:rsidRPr="00101A38">
        <w:rPr>
          <w:rFonts w:ascii="Times New Roman" w:eastAsia="Times New Roman" w:hAnsi="Times New Roman" w:cs="FrankRuehl"/>
          <w:sz w:val="24"/>
          <w:szCs w:val="24"/>
          <w:lang w:eastAsia="he-IL"/>
        </w:rPr>
        <w:t xml:space="preserve">it has been relegated to the field of French history because most of its sources are in French. </w:t>
      </w:r>
    </w:p>
    <w:p w14:paraId="7A94F9E6" w14:textId="057534E4" w:rsidR="00101A38" w:rsidRPr="00101A38" w:rsidRDefault="00101A38" w:rsidP="006E32A4">
      <w:pPr>
        <w:spacing w:after="0" w:line="480" w:lineRule="auto"/>
        <w:rPr>
          <w:rFonts w:ascii="Times New Roman" w:eastAsia="Times New Roman" w:hAnsi="Times New Roman" w:cs="FrankRuehl"/>
          <w:sz w:val="24"/>
          <w:szCs w:val="24"/>
          <w:rtl/>
          <w:lang w:eastAsia="he-IL"/>
        </w:rPr>
        <w:pPrChange w:id="29" w:author="Susan" w:date="2023-11-25T14:49:00Z">
          <w:pPr>
            <w:spacing w:after="0" w:line="360" w:lineRule="auto"/>
          </w:pPr>
        </w:pPrChange>
      </w:pPr>
      <w:r w:rsidRPr="00101A38">
        <w:rPr>
          <w:rFonts w:ascii="Times New Roman" w:eastAsia="Times New Roman" w:hAnsi="Times New Roman" w:cs="FrankRuehl"/>
          <w:sz w:val="24"/>
          <w:szCs w:val="24"/>
          <w:lang w:eastAsia="he-IL"/>
        </w:rPr>
        <w:t>Taking this approach, the study of the connection between Algerian Jewry and the Land of Israel</w:t>
      </w:r>
      <w:r w:rsidR="00CC2CB4">
        <w:rPr>
          <w:rFonts w:ascii="Times New Roman" w:eastAsia="Times New Roman" w:hAnsi="Times New Roman" w:cs="FrankRuehl"/>
          <w:sz w:val="24"/>
          <w:szCs w:val="24"/>
          <w:lang w:eastAsia="he-IL"/>
        </w:rPr>
        <w:t xml:space="preserve"> (</w:t>
      </w:r>
      <w:proofErr w:type="spellStart"/>
      <w:r w:rsidR="00CC2CB4">
        <w:rPr>
          <w:rFonts w:ascii="Times New Roman" w:eastAsia="Times New Roman" w:hAnsi="Times New Roman" w:cs="FrankRuehl"/>
          <w:sz w:val="24"/>
          <w:szCs w:val="24"/>
          <w:lang w:eastAsia="he-IL"/>
        </w:rPr>
        <w:t>Charvit</w:t>
      </w:r>
      <w:proofErr w:type="spellEnd"/>
      <w:r w:rsidR="00CC2CB4">
        <w:rPr>
          <w:rFonts w:ascii="Times New Roman" w:eastAsia="Times New Roman" w:hAnsi="Times New Roman" w:cs="FrankRuehl"/>
          <w:sz w:val="24"/>
          <w:szCs w:val="24"/>
          <w:lang w:eastAsia="he-IL"/>
        </w:rPr>
        <w:t>, 2005)</w:t>
      </w:r>
      <w:r w:rsidRPr="00101A38">
        <w:rPr>
          <w:rFonts w:ascii="Times New Roman" w:eastAsia="Times New Roman" w:hAnsi="Times New Roman" w:cs="FrankRuehl"/>
          <w:sz w:val="24"/>
          <w:szCs w:val="24"/>
          <w:lang w:eastAsia="he-IL"/>
        </w:rPr>
        <w:t xml:space="preserve">, the study of Zionism, the study of the traditional and modern worlds, and the study of the nature of Algerian Jewry’s secularization, all rest upon </w:t>
      </w:r>
      <w:r w:rsidR="006F0AA2">
        <w:rPr>
          <w:rFonts w:ascii="Times New Roman" w:eastAsia="Times New Roman" w:hAnsi="Times New Roman" w:cs="FrankRuehl"/>
          <w:sz w:val="24"/>
          <w:szCs w:val="24"/>
          <w:lang w:eastAsia="he-IL"/>
        </w:rPr>
        <w:t>intra-community</w:t>
      </w:r>
      <w:r w:rsidRPr="00101A38">
        <w:rPr>
          <w:rFonts w:ascii="Times New Roman" w:eastAsia="Times New Roman" w:hAnsi="Times New Roman" w:cs="FrankRuehl"/>
          <w:sz w:val="24"/>
          <w:szCs w:val="24"/>
          <w:lang w:eastAsia="he-IL"/>
        </w:rPr>
        <w:t xml:space="preserve"> data and </w:t>
      </w:r>
      <w:r w:rsidR="006F0AA2">
        <w:rPr>
          <w:rFonts w:ascii="Times New Roman" w:eastAsia="Times New Roman" w:hAnsi="Times New Roman" w:cs="FrankRuehl"/>
          <w:sz w:val="24"/>
          <w:szCs w:val="24"/>
          <w:lang w:eastAsia="he-IL"/>
        </w:rPr>
        <w:t>communal trends</w:t>
      </w:r>
      <w:r w:rsidRPr="00101A38">
        <w:rPr>
          <w:rFonts w:ascii="Times New Roman" w:eastAsia="Times New Roman" w:hAnsi="Times New Roman" w:cs="FrankRuehl"/>
          <w:sz w:val="24"/>
          <w:szCs w:val="24"/>
          <w:lang w:eastAsia="he-IL"/>
        </w:rPr>
        <w:t xml:space="preserve"> which provide a picture unlike the prevailing scholarly consensus. For </w:t>
      </w:r>
      <w:r w:rsidR="00CC2CB4">
        <w:rPr>
          <w:rFonts w:ascii="Times New Roman" w:eastAsia="Times New Roman" w:hAnsi="Times New Roman" w:cs="FrankRuehl"/>
          <w:sz w:val="24"/>
          <w:szCs w:val="24"/>
          <w:lang w:eastAsia="he-IL"/>
        </w:rPr>
        <w:t>example,</w:t>
      </w:r>
      <w:r w:rsidRPr="00101A38">
        <w:rPr>
          <w:rFonts w:ascii="Times New Roman" w:eastAsia="Times New Roman" w:hAnsi="Times New Roman" w:cs="FrankRuehl"/>
          <w:sz w:val="24"/>
          <w:szCs w:val="24"/>
          <w:lang w:eastAsia="he-IL"/>
        </w:rPr>
        <w:t xml:space="preserve"> a study of Algerian Zionism that relies solely upon statistical data concerning Aliyah</w:t>
      </w:r>
      <w:r w:rsidR="00CC2CB4">
        <w:rPr>
          <w:rFonts w:ascii="Times New Roman" w:eastAsia="Times New Roman" w:hAnsi="Times New Roman" w:cs="FrankRuehl"/>
          <w:sz w:val="24"/>
          <w:szCs w:val="24"/>
          <w:lang w:eastAsia="he-IL"/>
        </w:rPr>
        <w:t>,</w:t>
      </w:r>
      <w:r w:rsidRPr="00101A38">
        <w:rPr>
          <w:rFonts w:ascii="Times New Roman" w:eastAsia="Times New Roman" w:hAnsi="Times New Roman" w:cs="FrankRuehl"/>
          <w:sz w:val="24"/>
          <w:szCs w:val="24"/>
          <w:lang w:eastAsia="he-IL"/>
        </w:rPr>
        <w:t xml:space="preserve"> without familiarizing itself with the place of the Land of Israel in the community and </w:t>
      </w:r>
      <w:r w:rsidR="001A2032">
        <w:rPr>
          <w:rFonts w:ascii="Times New Roman" w:eastAsia="Times New Roman" w:hAnsi="Times New Roman" w:cs="FrankRuehl"/>
          <w:sz w:val="24"/>
          <w:szCs w:val="24"/>
          <w:lang w:eastAsia="he-IL"/>
        </w:rPr>
        <w:t>within its sages’ writings</w:t>
      </w:r>
      <w:r w:rsidRPr="00101A38">
        <w:rPr>
          <w:rFonts w:ascii="Times New Roman" w:eastAsia="Times New Roman" w:hAnsi="Times New Roman" w:cs="FrankRuehl"/>
          <w:sz w:val="24"/>
          <w:szCs w:val="24"/>
          <w:lang w:eastAsia="he-IL"/>
        </w:rPr>
        <w:t xml:space="preserve">, or a study of Algerian Jewish education that relies solely upon the data stored in </w:t>
      </w:r>
      <w:r w:rsidRPr="00101A38">
        <w:rPr>
          <w:rFonts w:ascii="Times New Roman" w:eastAsia="Times New Roman" w:hAnsi="Times New Roman" w:cs="FrankRuehl"/>
          <w:sz w:val="24"/>
          <w:szCs w:val="24"/>
          <w:lang w:eastAsia="he-IL"/>
        </w:rPr>
        <w:lastRenderedPageBreak/>
        <w:t xml:space="preserve">the Alliance </w:t>
      </w:r>
      <w:proofErr w:type="spellStart"/>
      <w:r w:rsidRPr="00101A38">
        <w:rPr>
          <w:rFonts w:ascii="Times New Roman" w:eastAsia="Times New Roman" w:hAnsi="Times New Roman" w:cs="FrankRuehl"/>
          <w:sz w:val="24"/>
          <w:szCs w:val="24"/>
          <w:lang w:eastAsia="he-IL"/>
        </w:rPr>
        <w:t>Israélite</w:t>
      </w:r>
      <w:proofErr w:type="spellEnd"/>
      <w:r w:rsidRPr="00101A38">
        <w:rPr>
          <w:rFonts w:ascii="Times New Roman" w:eastAsia="Times New Roman" w:hAnsi="Times New Roman" w:cs="FrankRuehl"/>
          <w:sz w:val="24"/>
          <w:szCs w:val="24"/>
          <w:lang w:eastAsia="he-IL"/>
        </w:rPr>
        <w:t xml:space="preserve"> </w:t>
      </w:r>
      <w:proofErr w:type="spellStart"/>
      <w:r w:rsidRPr="00101A38">
        <w:rPr>
          <w:rFonts w:ascii="Times New Roman" w:eastAsia="Times New Roman" w:hAnsi="Times New Roman" w:cs="FrankRuehl"/>
          <w:sz w:val="24"/>
          <w:szCs w:val="24"/>
          <w:lang w:eastAsia="he-IL"/>
        </w:rPr>
        <w:t>Universelle</w:t>
      </w:r>
      <w:proofErr w:type="spellEnd"/>
      <w:r w:rsidRPr="00101A38">
        <w:rPr>
          <w:rFonts w:ascii="Times New Roman" w:eastAsia="Times New Roman" w:hAnsi="Times New Roman" w:cs="FrankRuehl"/>
          <w:sz w:val="24"/>
          <w:szCs w:val="24"/>
          <w:lang w:eastAsia="he-IL"/>
        </w:rPr>
        <w:t xml:space="preserve"> communal archives, </w:t>
      </w:r>
      <w:r w:rsidR="001A2032">
        <w:rPr>
          <w:rFonts w:ascii="Times New Roman" w:eastAsia="Times New Roman" w:hAnsi="Times New Roman" w:cs="FrankRuehl"/>
          <w:sz w:val="24"/>
          <w:szCs w:val="24"/>
          <w:lang w:eastAsia="he-IL"/>
        </w:rPr>
        <w:t>is not undertaking its task faithfully. This is because it overlooks</w:t>
      </w:r>
      <w:r w:rsidRPr="00101A38">
        <w:rPr>
          <w:rFonts w:ascii="Times New Roman" w:eastAsia="Times New Roman" w:hAnsi="Times New Roman" w:cs="FrankRuehl"/>
          <w:sz w:val="24"/>
          <w:szCs w:val="24"/>
          <w:lang w:eastAsia="he-IL"/>
        </w:rPr>
        <w:t xml:space="preserve"> the religious</w:t>
      </w:r>
      <w:r w:rsidR="00CC2CB4">
        <w:rPr>
          <w:rFonts w:ascii="Times New Roman" w:eastAsia="Times New Roman" w:hAnsi="Times New Roman" w:cs="FrankRuehl"/>
          <w:sz w:val="24"/>
          <w:szCs w:val="24"/>
          <w:lang w:eastAsia="he-IL"/>
        </w:rPr>
        <w:t xml:space="preserve"> and</w:t>
      </w:r>
      <w:r w:rsidRPr="00101A38">
        <w:rPr>
          <w:rFonts w:ascii="Times New Roman" w:eastAsia="Times New Roman" w:hAnsi="Times New Roman" w:cs="FrankRuehl"/>
          <w:sz w:val="24"/>
          <w:szCs w:val="24"/>
          <w:lang w:eastAsia="he-IL"/>
        </w:rPr>
        <w:t xml:space="preserve"> pedagogical materials produced by the local rabbis who molded Jewish education and </w:t>
      </w:r>
      <w:r w:rsidR="00E63533">
        <w:rPr>
          <w:rFonts w:ascii="Times New Roman" w:eastAsia="Times New Roman" w:hAnsi="Times New Roman" w:cs="FrankRuehl"/>
          <w:sz w:val="24"/>
          <w:szCs w:val="24"/>
          <w:lang w:eastAsia="he-IL"/>
        </w:rPr>
        <w:t>who were entrusted with addressing the complexities facing</w:t>
      </w:r>
      <w:r w:rsidRPr="00101A38">
        <w:rPr>
          <w:rFonts w:ascii="Times New Roman" w:eastAsia="Times New Roman" w:hAnsi="Times New Roman" w:cs="FrankRuehl"/>
          <w:sz w:val="24"/>
          <w:szCs w:val="24"/>
          <w:lang w:eastAsia="he-IL"/>
        </w:rPr>
        <w:t xml:space="preserve"> their community’s members</w:t>
      </w:r>
      <w:r w:rsidR="00CC2CB4">
        <w:rPr>
          <w:rFonts w:ascii="Times New Roman" w:eastAsia="Times New Roman" w:hAnsi="Times New Roman" w:cs="FrankRuehl"/>
          <w:sz w:val="24"/>
          <w:szCs w:val="24"/>
          <w:lang w:eastAsia="he-IL"/>
        </w:rPr>
        <w:t>. These included</w:t>
      </w:r>
      <w:r w:rsidRPr="00101A38">
        <w:rPr>
          <w:rFonts w:ascii="Times New Roman" w:eastAsia="Times New Roman" w:hAnsi="Times New Roman" w:cs="FrankRuehl"/>
          <w:sz w:val="24"/>
          <w:szCs w:val="24"/>
          <w:lang w:eastAsia="he-IL"/>
        </w:rPr>
        <w:t xml:space="preserve"> the </w:t>
      </w:r>
      <w:r w:rsidR="00EA7DA9">
        <w:rPr>
          <w:rFonts w:ascii="Times New Roman" w:eastAsia="Times New Roman" w:hAnsi="Times New Roman" w:cs="FrankRuehl"/>
          <w:sz w:val="24"/>
          <w:szCs w:val="24"/>
          <w:lang w:eastAsia="he-IL"/>
        </w:rPr>
        <w:t xml:space="preserve">colonial heritage of </w:t>
      </w:r>
      <w:r w:rsidRPr="00101A38">
        <w:rPr>
          <w:rFonts w:ascii="Times New Roman" w:eastAsia="Times New Roman" w:hAnsi="Times New Roman" w:cs="FrankRuehl"/>
          <w:sz w:val="24"/>
          <w:szCs w:val="24"/>
          <w:lang w:eastAsia="he-IL"/>
        </w:rPr>
        <w:t xml:space="preserve">secularization—a secularization that was unique to the Islamic lands, in general, and to Algeria, in particular.   </w:t>
      </w:r>
    </w:p>
    <w:p w14:paraId="4043F3E0" w14:textId="26103EFA" w:rsidR="00101A38" w:rsidRPr="00101A38" w:rsidRDefault="00101A38" w:rsidP="006E32A4">
      <w:pPr>
        <w:spacing w:after="0" w:line="480" w:lineRule="auto"/>
        <w:jc w:val="both"/>
        <w:rPr>
          <w:rFonts w:ascii="Times New Roman" w:eastAsia="Times New Roman" w:hAnsi="Times New Roman" w:cs="FrankRuehl"/>
          <w:sz w:val="24"/>
          <w:szCs w:val="24"/>
          <w:rtl/>
          <w:lang w:eastAsia="he-IL"/>
        </w:rPr>
        <w:pPrChange w:id="30" w:author="Susan" w:date="2023-11-25T14:49:00Z">
          <w:pPr>
            <w:spacing w:after="0" w:line="360" w:lineRule="auto"/>
            <w:jc w:val="both"/>
          </w:pPr>
        </w:pPrChange>
      </w:pPr>
      <w:r w:rsidRPr="00101A38">
        <w:rPr>
          <w:rFonts w:ascii="Times New Roman" w:eastAsia="Times New Roman" w:hAnsi="Times New Roman" w:cs="FrankRuehl"/>
          <w:sz w:val="24"/>
          <w:szCs w:val="24"/>
          <w:lang w:eastAsia="he-IL"/>
        </w:rPr>
        <w:t>Traditional research into Algerian Jewry ultimately finds itself mired in paradox and ambiguity. In</w:t>
      </w:r>
      <w:r w:rsidR="00CC2CB4">
        <w:rPr>
          <w:rFonts w:ascii="Times New Roman" w:eastAsia="Times New Roman" w:hAnsi="Times New Roman" w:cs="FrankRuehl"/>
          <w:sz w:val="24"/>
          <w:szCs w:val="24"/>
          <w:lang w:eastAsia="he-IL"/>
        </w:rPr>
        <w:t xml:space="preserve"> this work</w:t>
      </w:r>
      <w:r w:rsidRPr="00101A38">
        <w:rPr>
          <w:rFonts w:ascii="Times New Roman" w:eastAsia="Times New Roman" w:hAnsi="Times New Roman" w:cs="FrankRuehl"/>
          <w:sz w:val="24"/>
          <w:szCs w:val="24"/>
          <w:lang w:eastAsia="he-IL"/>
        </w:rPr>
        <w:t>, I have tried to resolve these paradoxes by addressing the plurality of identities in this community as</w:t>
      </w:r>
      <w:r w:rsidR="00E712D3">
        <w:rPr>
          <w:rFonts w:ascii="Times New Roman" w:eastAsia="Times New Roman" w:hAnsi="Times New Roman" w:cs="FrankRuehl"/>
          <w:sz w:val="24"/>
          <w:szCs w:val="24"/>
          <w:lang w:eastAsia="he-IL"/>
        </w:rPr>
        <w:t xml:space="preserve"> </w:t>
      </w:r>
      <w:r w:rsidRPr="00101A38">
        <w:rPr>
          <w:rFonts w:ascii="Times New Roman" w:eastAsia="Times New Roman" w:hAnsi="Times New Roman" w:cs="FrankRuehl"/>
          <w:sz w:val="24"/>
          <w:szCs w:val="24"/>
          <w:lang w:eastAsia="he-IL"/>
        </w:rPr>
        <w:t>stemming from its history as part of the Spanish Jewish diaspora and the Islamic lands beginning in 1391</w:t>
      </w:r>
      <w:r w:rsidR="00E712D3" w:rsidRPr="00101A38">
        <w:rPr>
          <w:rFonts w:ascii="Times New Roman" w:eastAsia="Times New Roman" w:hAnsi="Times New Roman" w:cs="FrankRuehl"/>
          <w:sz w:val="24"/>
          <w:szCs w:val="24"/>
          <w:lang w:eastAsia="he-IL"/>
        </w:rPr>
        <w:t xml:space="preserve"> on the one hand, </w:t>
      </w:r>
      <w:r w:rsidRPr="00101A38">
        <w:rPr>
          <w:rFonts w:ascii="Times New Roman" w:eastAsia="Times New Roman" w:hAnsi="Times New Roman" w:cs="FrankRuehl"/>
          <w:sz w:val="24"/>
          <w:szCs w:val="24"/>
          <w:lang w:eastAsia="he-IL"/>
        </w:rPr>
        <w:t xml:space="preserve">and, on the other hand, as stemming from </w:t>
      </w:r>
      <w:r w:rsidR="00010735">
        <w:rPr>
          <w:rFonts w:ascii="Times New Roman" w:eastAsia="Times New Roman" w:hAnsi="Times New Roman" w:cs="FrankRuehl"/>
          <w:sz w:val="24"/>
          <w:szCs w:val="24"/>
          <w:lang w:eastAsia="he-IL"/>
        </w:rPr>
        <w:t>the community</w:t>
      </w:r>
      <w:r w:rsidRPr="00101A38">
        <w:rPr>
          <w:rFonts w:ascii="Times New Roman" w:eastAsia="Times New Roman" w:hAnsi="Times New Roman" w:cs="FrankRuehl"/>
          <w:sz w:val="24"/>
          <w:szCs w:val="24"/>
          <w:lang w:eastAsia="he-IL"/>
        </w:rPr>
        <w:t xml:space="preserve"> being integral to the French socialization process that began with the French conquest in 1830. This may explain why the Algerian Jewish community was the only one that the Israeli establishment chose to </w:t>
      </w:r>
      <w:r w:rsidR="00E712D3">
        <w:rPr>
          <w:rFonts w:ascii="Times New Roman" w:eastAsia="Times New Roman" w:hAnsi="Times New Roman" w:cs="FrankRuehl"/>
          <w:sz w:val="24"/>
          <w:szCs w:val="24"/>
          <w:lang w:eastAsia="he-IL"/>
        </w:rPr>
        <w:t xml:space="preserve">judge in a mock </w:t>
      </w:r>
      <w:r w:rsidR="004265A7">
        <w:rPr>
          <w:rFonts w:ascii="Times New Roman" w:eastAsia="Times New Roman" w:hAnsi="Times New Roman" w:cs="FrankRuehl"/>
          <w:sz w:val="24"/>
          <w:szCs w:val="24"/>
          <w:lang w:eastAsia="he-IL"/>
        </w:rPr>
        <w:t>‘</w:t>
      </w:r>
      <w:r w:rsidR="00E712D3">
        <w:rPr>
          <w:rFonts w:ascii="Times New Roman" w:eastAsia="Times New Roman" w:hAnsi="Times New Roman" w:cs="FrankRuehl"/>
          <w:sz w:val="24"/>
          <w:szCs w:val="24"/>
          <w:lang w:eastAsia="he-IL"/>
        </w:rPr>
        <w:t>public trial</w:t>
      </w:r>
      <w:r w:rsidR="004265A7">
        <w:rPr>
          <w:rFonts w:ascii="Times New Roman" w:eastAsia="Times New Roman" w:hAnsi="Times New Roman" w:cs="FrankRuehl"/>
          <w:sz w:val="24"/>
          <w:szCs w:val="24"/>
          <w:lang w:eastAsia="he-IL"/>
        </w:rPr>
        <w:t>’</w:t>
      </w:r>
      <w:r w:rsidRPr="00101A38">
        <w:rPr>
          <w:rFonts w:ascii="Times New Roman" w:eastAsia="Times New Roman" w:hAnsi="Times New Roman" w:cs="FrankRuehl"/>
          <w:sz w:val="24"/>
          <w:szCs w:val="24"/>
          <w:lang w:eastAsia="he-IL"/>
        </w:rPr>
        <w:t xml:space="preserve"> </w:t>
      </w:r>
      <w:r w:rsidR="003C59BA">
        <w:rPr>
          <w:rFonts w:ascii="Times New Roman" w:eastAsia="Times New Roman" w:hAnsi="Times New Roman" w:cs="FrankRuehl"/>
          <w:sz w:val="24"/>
          <w:szCs w:val="24"/>
          <w:lang w:eastAsia="he-IL"/>
        </w:rPr>
        <w:t xml:space="preserve">initiated by the Jewish Agency </w:t>
      </w:r>
      <w:r w:rsidRPr="00101A38">
        <w:rPr>
          <w:rFonts w:ascii="Times New Roman" w:eastAsia="Times New Roman" w:hAnsi="Times New Roman" w:cs="FrankRuehl"/>
          <w:sz w:val="24"/>
          <w:szCs w:val="24"/>
          <w:lang w:eastAsia="he-IL"/>
        </w:rPr>
        <w:t xml:space="preserve">(1963) for their low rate of emigration to Israel in contrast to the massive </w:t>
      </w:r>
      <w:r w:rsidRPr="00101A38">
        <w:rPr>
          <w:rFonts w:ascii="Times New Roman" w:eastAsia="Times New Roman" w:hAnsi="Times New Roman" w:cs="FrankRuehl"/>
          <w:i/>
          <w:iCs/>
          <w:sz w:val="24"/>
          <w:szCs w:val="24"/>
          <w:lang w:eastAsia="he-IL"/>
        </w:rPr>
        <w:t>aliyot</w:t>
      </w:r>
      <w:r w:rsidRPr="00101A38">
        <w:rPr>
          <w:rFonts w:ascii="Times New Roman" w:eastAsia="Times New Roman" w:hAnsi="Times New Roman" w:cs="FrankRuehl"/>
          <w:sz w:val="24"/>
          <w:szCs w:val="24"/>
          <w:lang w:eastAsia="he-IL"/>
        </w:rPr>
        <w:t xml:space="preserve"> (waves of immigration to Israel) from the Islamic lands in the State’s early years</w:t>
      </w:r>
      <w:r w:rsidR="00010735">
        <w:rPr>
          <w:rFonts w:ascii="Times New Roman" w:eastAsia="Times New Roman" w:hAnsi="Times New Roman" w:cs="FrankRuehl"/>
          <w:sz w:val="24"/>
          <w:szCs w:val="24"/>
          <w:lang w:eastAsia="he-IL"/>
        </w:rPr>
        <w:t xml:space="preserve"> (</w:t>
      </w:r>
      <w:proofErr w:type="spellStart"/>
      <w:r w:rsidR="00010735">
        <w:rPr>
          <w:rFonts w:ascii="Times New Roman" w:eastAsia="Times New Roman" w:hAnsi="Times New Roman" w:cs="FrankRuehl"/>
          <w:sz w:val="24"/>
          <w:szCs w:val="24"/>
          <w:lang w:eastAsia="he-IL"/>
        </w:rPr>
        <w:t>Charivt</w:t>
      </w:r>
      <w:proofErr w:type="spellEnd"/>
      <w:r w:rsidR="00010735">
        <w:rPr>
          <w:rFonts w:ascii="Times New Roman" w:eastAsia="Times New Roman" w:hAnsi="Times New Roman" w:cs="FrankRuehl"/>
          <w:sz w:val="24"/>
          <w:szCs w:val="24"/>
          <w:lang w:eastAsia="he-IL"/>
        </w:rPr>
        <w:t>, 2015)</w:t>
      </w:r>
      <w:r w:rsidRPr="00101A38">
        <w:rPr>
          <w:rFonts w:ascii="Times New Roman" w:eastAsia="Times New Roman" w:hAnsi="Times New Roman" w:cs="FrankRuehl"/>
          <w:sz w:val="24"/>
          <w:szCs w:val="24"/>
          <w:lang w:eastAsia="he-IL"/>
        </w:rPr>
        <w:t xml:space="preserve">; this also explains why the scholarly community is unsure of whether to label the Algerian underground </w:t>
      </w:r>
      <w:r w:rsidR="00010735">
        <w:rPr>
          <w:rFonts w:ascii="Times New Roman" w:eastAsia="Times New Roman" w:hAnsi="Times New Roman" w:cs="FrankRuehl"/>
          <w:sz w:val="24"/>
          <w:szCs w:val="24"/>
          <w:lang w:eastAsia="he-IL"/>
        </w:rPr>
        <w:t xml:space="preserve">of </w:t>
      </w:r>
      <w:r w:rsidR="00010735" w:rsidRPr="00101A38">
        <w:rPr>
          <w:rFonts w:ascii="Times New Roman" w:eastAsia="Times New Roman" w:hAnsi="Times New Roman" w:cs="FrankRuehl"/>
          <w:sz w:val="24"/>
          <w:szCs w:val="24"/>
          <w:lang w:eastAsia="he-IL"/>
        </w:rPr>
        <w:t xml:space="preserve">World War II </w:t>
      </w:r>
      <w:r w:rsidRPr="00101A38">
        <w:rPr>
          <w:rFonts w:ascii="Times New Roman" w:eastAsia="Times New Roman" w:hAnsi="Times New Roman" w:cs="FrankRuehl"/>
          <w:sz w:val="24"/>
          <w:szCs w:val="24"/>
          <w:lang w:eastAsia="he-IL"/>
        </w:rPr>
        <w:t>as French or Jewish.</w:t>
      </w:r>
    </w:p>
    <w:p w14:paraId="09EFB404" w14:textId="77777777" w:rsidR="00101A38" w:rsidRPr="00101A38" w:rsidRDefault="00101A38" w:rsidP="006E32A4">
      <w:pPr>
        <w:spacing w:after="0" w:line="480" w:lineRule="auto"/>
        <w:jc w:val="both"/>
        <w:rPr>
          <w:rFonts w:ascii="Times New Roman" w:eastAsia="Times New Roman" w:hAnsi="Times New Roman" w:cs="FrankRuehl"/>
          <w:sz w:val="24"/>
          <w:szCs w:val="24"/>
          <w:rtl/>
          <w:lang w:eastAsia="he-IL"/>
        </w:rPr>
        <w:pPrChange w:id="31" w:author="Susan" w:date="2023-11-25T14:49:00Z">
          <w:pPr>
            <w:spacing w:after="0" w:line="360" w:lineRule="auto"/>
            <w:jc w:val="both"/>
          </w:pPr>
        </w:pPrChange>
      </w:pPr>
      <w:r w:rsidRPr="00101A38">
        <w:rPr>
          <w:rFonts w:ascii="Times New Roman" w:eastAsia="Times New Roman" w:hAnsi="Times New Roman" w:cs="FrankRuehl"/>
          <w:sz w:val="24"/>
          <w:szCs w:val="24"/>
          <w:lang w:eastAsia="he-IL"/>
        </w:rPr>
        <w:t>In this article, I will employ Algerian Jewish education as a test case to clarify and concretize the fundamental insights briefly presented at the beginning of the paper.</w:t>
      </w:r>
    </w:p>
    <w:p w14:paraId="4BD9B68C" w14:textId="77777777" w:rsidR="00101A38" w:rsidRPr="00101A38" w:rsidRDefault="00101A38" w:rsidP="006E32A4">
      <w:pPr>
        <w:spacing w:after="0" w:line="480" w:lineRule="auto"/>
        <w:rPr>
          <w:rFonts w:ascii="Times New Roman" w:eastAsia="Times New Roman" w:hAnsi="Times New Roman" w:cs="FrankRuehl"/>
          <w:sz w:val="20"/>
          <w:szCs w:val="28"/>
          <w:lang w:eastAsia="he-IL"/>
        </w:rPr>
        <w:pPrChange w:id="32" w:author="Susan" w:date="2023-11-25T14:49:00Z">
          <w:pPr>
            <w:spacing w:after="0" w:line="360" w:lineRule="auto"/>
          </w:pPr>
        </w:pPrChange>
      </w:pPr>
    </w:p>
    <w:p w14:paraId="7A3D026E" w14:textId="77777777" w:rsidR="00101A38" w:rsidRPr="00101A38" w:rsidRDefault="00101A38" w:rsidP="006E32A4">
      <w:pPr>
        <w:spacing w:after="0" w:line="480" w:lineRule="auto"/>
        <w:rPr>
          <w:rFonts w:ascii="Times New Roman" w:eastAsia="Times New Roman" w:hAnsi="Times New Roman" w:cs="FrankRuehl"/>
          <w:b/>
          <w:bCs/>
          <w:sz w:val="24"/>
          <w:szCs w:val="24"/>
          <w:lang w:eastAsia="he-IL"/>
        </w:rPr>
        <w:pPrChange w:id="33" w:author="Susan" w:date="2023-11-25T14:49:00Z">
          <w:pPr>
            <w:spacing w:after="0" w:line="360" w:lineRule="auto"/>
          </w:pPr>
        </w:pPrChange>
      </w:pPr>
      <w:r w:rsidRPr="00101A38">
        <w:rPr>
          <w:rFonts w:ascii="Times New Roman" w:eastAsia="Times New Roman" w:hAnsi="Times New Roman" w:cs="FrankRuehl"/>
          <w:b/>
          <w:bCs/>
          <w:sz w:val="24"/>
          <w:szCs w:val="24"/>
          <w:lang w:eastAsia="he-IL"/>
        </w:rPr>
        <w:t>French Colonialism and Judeo-French ‘Colonialism’</w:t>
      </w:r>
    </w:p>
    <w:p w14:paraId="1193338B" w14:textId="77777777" w:rsidR="00101A38" w:rsidRPr="00101A38" w:rsidRDefault="00101A38" w:rsidP="006E32A4">
      <w:pPr>
        <w:spacing w:after="0" w:line="480" w:lineRule="auto"/>
        <w:rPr>
          <w:rFonts w:ascii="Times New Roman" w:eastAsia="Times New Roman" w:hAnsi="Times New Roman" w:cs="FrankRuehl"/>
          <w:sz w:val="20"/>
          <w:szCs w:val="28"/>
          <w:lang w:eastAsia="he-IL"/>
        </w:rPr>
        <w:pPrChange w:id="34" w:author="Susan" w:date="2023-11-25T14:49:00Z">
          <w:pPr>
            <w:spacing w:after="0" w:line="360" w:lineRule="auto"/>
          </w:pPr>
        </w:pPrChange>
      </w:pPr>
    </w:p>
    <w:p w14:paraId="572D1F74" w14:textId="47568692" w:rsidR="00101A38" w:rsidRPr="00101A38" w:rsidRDefault="00101A38" w:rsidP="006E32A4">
      <w:pPr>
        <w:spacing w:after="0" w:line="480" w:lineRule="auto"/>
        <w:jc w:val="both"/>
        <w:rPr>
          <w:rFonts w:ascii="Times New Roman" w:eastAsia="Times New Roman" w:hAnsi="Times New Roman" w:cs="FrankRuehl"/>
          <w:sz w:val="24"/>
          <w:szCs w:val="24"/>
          <w:lang w:eastAsia="he-IL"/>
        </w:rPr>
        <w:pPrChange w:id="35" w:author="Susan" w:date="2023-11-25T14:49:00Z">
          <w:pPr>
            <w:spacing w:after="0" w:line="360" w:lineRule="auto"/>
            <w:jc w:val="both"/>
          </w:pPr>
        </w:pPrChange>
      </w:pPr>
      <w:r w:rsidRPr="00101A38">
        <w:rPr>
          <w:rFonts w:ascii="Times New Roman" w:eastAsia="Times New Roman" w:hAnsi="Times New Roman" w:cs="FrankRuehl"/>
          <w:sz w:val="24"/>
          <w:szCs w:val="24"/>
          <w:lang w:eastAsia="he-IL"/>
        </w:rPr>
        <w:t xml:space="preserve">The French expeditionary force’s invasion of Algeria in June 1830 </w:t>
      </w:r>
      <w:r w:rsidR="00824153">
        <w:rPr>
          <w:rFonts w:ascii="Times New Roman" w:eastAsia="Times New Roman" w:hAnsi="Times New Roman" w:cs="FrankRuehl"/>
          <w:sz w:val="24"/>
          <w:szCs w:val="24"/>
          <w:lang w:eastAsia="he-IL"/>
        </w:rPr>
        <w:t>marked the beginning of</w:t>
      </w:r>
      <w:r w:rsidRPr="00101A38">
        <w:rPr>
          <w:rFonts w:ascii="Times New Roman" w:eastAsia="Times New Roman" w:hAnsi="Times New Roman" w:cs="FrankRuehl"/>
          <w:sz w:val="24"/>
          <w:szCs w:val="24"/>
          <w:lang w:eastAsia="he-IL"/>
        </w:rPr>
        <w:t xml:space="preserve"> one</w:t>
      </w:r>
      <w:r w:rsidR="00824153">
        <w:rPr>
          <w:rFonts w:ascii="Times New Roman" w:eastAsia="Times New Roman" w:hAnsi="Times New Roman" w:cs="FrankRuehl"/>
          <w:sz w:val="24"/>
          <w:szCs w:val="24"/>
          <w:lang w:eastAsia="he-IL"/>
        </w:rPr>
        <w:t xml:space="preserve"> </w:t>
      </w:r>
      <w:r w:rsidRPr="00101A38">
        <w:rPr>
          <w:rFonts w:ascii="Times New Roman" w:eastAsia="Times New Roman" w:hAnsi="Times New Roman" w:cs="FrankRuehl"/>
          <w:sz w:val="24"/>
          <w:szCs w:val="24"/>
          <w:lang w:eastAsia="he-IL"/>
        </w:rPr>
        <w:t xml:space="preserve">hundred thirty-two years of French rule over Algeria and </w:t>
      </w:r>
      <w:r w:rsidR="00824153">
        <w:rPr>
          <w:rFonts w:ascii="Times New Roman" w:eastAsia="Times New Roman" w:hAnsi="Times New Roman" w:cs="FrankRuehl"/>
          <w:sz w:val="24"/>
          <w:szCs w:val="24"/>
          <w:lang w:eastAsia="he-IL"/>
        </w:rPr>
        <w:t xml:space="preserve">essentially </w:t>
      </w:r>
      <w:r w:rsidRPr="00101A38">
        <w:rPr>
          <w:rFonts w:ascii="Times New Roman" w:eastAsia="Times New Roman" w:hAnsi="Times New Roman" w:cs="FrankRuehl"/>
          <w:sz w:val="24"/>
          <w:szCs w:val="24"/>
          <w:lang w:eastAsia="he-IL"/>
        </w:rPr>
        <w:t xml:space="preserve">signaled the </w:t>
      </w:r>
      <w:r w:rsidR="00824153">
        <w:rPr>
          <w:rFonts w:ascii="Times New Roman" w:eastAsia="Times New Roman" w:hAnsi="Times New Roman" w:cs="FrankRuehl"/>
          <w:sz w:val="24"/>
          <w:szCs w:val="24"/>
          <w:lang w:eastAsia="he-IL"/>
        </w:rPr>
        <w:t>opening</w:t>
      </w:r>
      <w:r w:rsidRPr="00101A38">
        <w:rPr>
          <w:rFonts w:ascii="Times New Roman" w:eastAsia="Times New Roman" w:hAnsi="Times New Roman" w:cs="FrankRuehl"/>
          <w:sz w:val="24"/>
          <w:szCs w:val="24"/>
          <w:lang w:eastAsia="he-IL"/>
        </w:rPr>
        <w:t xml:space="preserve"> of the modern era of European colonialism. The French conquest was </w:t>
      </w:r>
      <w:r w:rsidR="00010735">
        <w:rPr>
          <w:rFonts w:ascii="Times New Roman" w:eastAsia="Times New Roman" w:hAnsi="Times New Roman" w:cs="FrankRuehl"/>
          <w:sz w:val="24"/>
          <w:szCs w:val="24"/>
          <w:lang w:eastAsia="he-IL"/>
        </w:rPr>
        <w:t xml:space="preserve">a </w:t>
      </w:r>
      <w:r w:rsidRPr="00101A38">
        <w:rPr>
          <w:rFonts w:ascii="Times New Roman" w:eastAsia="Times New Roman" w:hAnsi="Times New Roman" w:cs="FrankRuehl"/>
          <w:sz w:val="24"/>
          <w:szCs w:val="24"/>
          <w:lang w:eastAsia="he-IL"/>
        </w:rPr>
        <w:t>bloody</w:t>
      </w:r>
      <w:r w:rsidR="00010735">
        <w:rPr>
          <w:rFonts w:ascii="Times New Roman" w:eastAsia="Times New Roman" w:hAnsi="Times New Roman" w:cs="FrankRuehl"/>
          <w:sz w:val="24"/>
          <w:szCs w:val="24"/>
          <w:lang w:eastAsia="he-IL"/>
        </w:rPr>
        <w:t xml:space="preserve"> one</w:t>
      </w:r>
      <w:r w:rsidRPr="00101A38">
        <w:rPr>
          <w:rFonts w:ascii="Times New Roman" w:eastAsia="Times New Roman" w:hAnsi="Times New Roman" w:cs="FrankRuehl"/>
          <w:sz w:val="24"/>
          <w:szCs w:val="24"/>
          <w:lang w:eastAsia="he-IL"/>
        </w:rPr>
        <w:t xml:space="preserve">. During this process, </w:t>
      </w:r>
      <w:r w:rsidRPr="00101A38">
        <w:rPr>
          <w:rFonts w:ascii="Times New Roman" w:eastAsia="Times New Roman" w:hAnsi="Times New Roman" w:cs="FrankRuehl"/>
          <w:sz w:val="24"/>
          <w:szCs w:val="24"/>
          <w:lang w:eastAsia="he-IL"/>
        </w:rPr>
        <w:lastRenderedPageBreak/>
        <w:t>the rebellion led by Abd Al-</w:t>
      </w:r>
      <w:proofErr w:type="spellStart"/>
      <w:r w:rsidRPr="00101A38">
        <w:rPr>
          <w:rFonts w:ascii="Times New Roman" w:eastAsia="Times New Roman" w:hAnsi="Times New Roman" w:cs="FrankRuehl"/>
          <w:sz w:val="24"/>
          <w:szCs w:val="24"/>
          <w:lang w:eastAsia="he-IL"/>
        </w:rPr>
        <w:t>Qādir</w:t>
      </w:r>
      <w:proofErr w:type="spellEnd"/>
      <w:r w:rsidRPr="00101A38">
        <w:rPr>
          <w:rFonts w:ascii="Arial" w:eastAsia="Times New Roman" w:hAnsi="Arial" w:cs="Arial"/>
          <w:color w:val="202122"/>
          <w:sz w:val="21"/>
          <w:szCs w:val="21"/>
          <w:shd w:val="clear" w:color="auto" w:fill="FFFFFF"/>
          <w:lang w:eastAsia="he-IL"/>
        </w:rPr>
        <w:t xml:space="preserve"> </w:t>
      </w:r>
      <w:r w:rsidRPr="00101A38">
        <w:rPr>
          <w:rFonts w:ascii="Times New Roman" w:eastAsia="Times New Roman" w:hAnsi="Times New Roman" w:cs="FrankRuehl"/>
          <w:sz w:val="24"/>
          <w:szCs w:val="24"/>
          <w:lang w:eastAsia="he-IL"/>
        </w:rPr>
        <w:t xml:space="preserve">was repressed, the rural population was dispossessed of its land, traditional society was </w:t>
      </w:r>
      <w:r w:rsidR="00824153">
        <w:rPr>
          <w:rFonts w:ascii="Times New Roman" w:eastAsia="Times New Roman" w:hAnsi="Times New Roman" w:cs="FrankRuehl"/>
          <w:sz w:val="24"/>
          <w:szCs w:val="24"/>
          <w:lang w:eastAsia="he-IL"/>
        </w:rPr>
        <w:t>destroyed</w:t>
      </w:r>
      <w:r w:rsidRPr="00101A38">
        <w:rPr>
          <w:rFonts w:ascii="Times New Roman" w:eastAsia="Times New Roman" w:hAnsi="Times New Roman" w:cs="FrankRuehl"/>
          <w:sz w:val="24"/>
          <w:szCs w:val="24"/>
          <w:lang w:eastAsia="he-IL"/>
        </w:rPr>
        <w:t xml:space="preserve">, and the religious leadership was </w:t>
      </w:r>
      <w:r w:rsidR="00824153">
        <w:rPr>
          <w:rFonts w:ascii="Times New Roman" w:eastAsia="Times New Roman" w:hAnsi="Times New Roman" w:cs="FrankRuehl"/>
          <w:sz w:val="24"/>
          <w:szCs w:val="24"/>
          <w:lang w:eastAsia="he-IL"/>
        </w:rPr>
        <w:t>eliminated</w:t>
      </w:r>
      <w:r w:rsidRPr="00101A38">
        <w:rPr>
          <w:rFonts w:ascii="Times New Roman" w:eastAsia="Times New Roman" w:hAnsi="Times New Roman" w:cs="FrankRuehl"/>
          <w:sz w:val="24"/>
          <w:szCs w:val="24"/>
          <w:lang w:eastAsia="he-IL"/>
        </w:rPr>
        <w:t>. Until 1870, a military government was tasked with keeping order among the diverse populations—the Muslims, the Berbers, the Moors, the Christians, and the Jews. In 1870, France finally annexed Algeria, and a civilian government was installed.</w:t>
      </w:r>
    </w:p>
    <w:p w14:paraId="791C9BAD" w14:textId="26430482" w:rsidR="00101A38" w:rsidRPr="00101A38" w:rsidRDefault="00101A38" w:rsidP="006E32A4">
      <w:pPr>
        <w:spacing w:after="0" w:line="480" w:lineRule="auto"/>
        <w:jc w:val="both"/>
        <w:rPr>
          <w:rFonts w:ascii="Times New Roman" w:eastAsia="Times New Roman" w:hAnsi="Times New Roman" w:cs="FrankRuehl"/>
          <w:sz w:val="24"/>
          <w:szCs w:val="24"/>
          <w:rtl/>
          <w:lang w:eastAsia="he-IL"/>
        </w:rPr>
        <w:pPrChange w:id="36" w:author="Susan" w:date="2023-11-25T14:49:00Z">
          <w:pPr>
            <w:spacing w:after="0" w:line="360" w:lineRule="auto"/>
            <w:jc w:val="both"/>
          </w:pPr>
        </w:pPrChange>
      </w:pPr>
      <w:r w:rsidRPr="00101A38">
        <w:rPr>
          <w:rFonts w:ascii="Times New Roman" w:eastAsia="Times New Roman" w:hAnsi="Times New Roman" w:cs="FrankRuehl"/>
          <w:sz w:val="24"/>
          <w:szCs w:val="24"/>
          <w:lang w:eastAsia="he-IL"/>
        </w:rPr>
        <w:t xml:space="preserve">When Algeria’s sixteen-thousand Jews—residing in Algiers and its </w:t>
      </w:r>
      <w:r w:rsidR="00824153">
        <w:rPr>
          <w:rFonts w:ascii="Times New Roman" w:eastAsia="Times New Roman" w:hAnsi="Times New Roman" w:cs="FrankRuehl"/>
          <w:sz w:val="24"/>
          <w:szCs w:val="24"/>
          <w:lang w:eastAsia="he-IL"/>
        </w:rPr>
        <w:t>adjacent districts,</w:t>
      </w:r>
      <w:commentRangeStart w:id="37"/>
      <w:commentRangeEnd w:id="37"/>
      <w:r w:rsidRPr="00101A38">
        <w:rPr>
          <w:rFonts w:ascii="Times New Roman" w:eastAsia="Times New Roman" w:hAnsi="Times New Roman" w:cs="Times New Roman"/>
          <w:sz w:val="16"/>
          <w:szCs w:val="16"/>
          <w:lang w:eastAsia="he-IL"/>
        </w:rPr>
        <w:commentReference w:id="37"/>
      </w:r>
      <w:r w:rsidRPr="00101A38">
        <w:rPr>
          <w:rFonts w:ascii="Times New Roman" w:eastAsia="Times New Roman" w:hAnsi="Times New Roman" w:cs="FrankRuehl"/>
          <w:sz w:val="24"/>
          <w:szCs w:val="24"/>
          <w:lang w:eastAsia="he-IL"/>
        </w:rPr>
        <w:t xml:space="preserve"> Oran, and Constantine—saw the French armies arriving, </w:t>
      </w:r>
      <w:proofErr w:type="spellStart"/>
      <w:r w:rsidR="006B034B" w:rsidRPr="006B034B">
        <w:rPr>
          <w:rFonts w:asciiTheme="majorBidi" w:eastAsia="Times New Roman" w:hAnsiTheme="majorBidi" w:cstheme="majorBidi"/>
          <w:sz w:val="24"/>
          <w:szCs w:val="24"/>
          <w:lang w:eastAsia="he-IL"/>
          <w:rPrChange w:id="38" w:author="Susan" w:date="2023-11-22T11:56:00Z">
            <w:rPr>
              <w:rFonts w:ascii="Times New Roman" w:eastAsia="Times New Roman" w:hAnsi="Times New Roman" w:cs="FrankRuehl"/>
              <w:sz w:val="24"/>
              <w:szCs w:val="24"/>
              <w:lang w:eastAsia="he-IL"/>
            </w:rPr>
          </w:rPrChange>
        </w:rPr>
        <w:t>i</w:t>
      </w:r>
      <w:proofErr w:type="spellEnd"/>
      <w:r w:rsidR="006B034B" w:rsidRPr="006B034B">
        <w:rPr>
          <w:rFonts w:asciiTheme="majorBidi" w:hAnsiTheme="majorBidi" w:cstheme="majorBidi"/>
          <w:sz w:val="24"/>
          <w:szCs w:val="24"/>
          <w:lang w:val="en"/>
          <w:rPrChange w:id="39" w:author="Susan" w:date="2023-11-22T11:56:00Z">
            <w:rPr>
              <w:rFonts w:cs="FrankRuehl"/>
              <w:szCs w:val="28"/>
              <w:lang w:val="en"/>
            </w:rPr>
          </w:rPrChange>
        </w:rPr>
        <w:t>t can be assumed that they viewed this spectacle with concern</w:t>
      </w:r>
      <w:r w:rsidRPr="00101A38">
        <w:rPr>
          <w:rFonts w:ascii="Times New Roman" w:eastAsia="Times New Roman" w:hAnsi="Times New Roman" w:cs="FrankRuehl"/>
          <w:sz w:val="24"/>
          <w:szCs w:val="24"/>
          <w:lang w:eastAsia="he-IL"/>
        </w:rPr>
        <w:t xml:space="preserve">. They remembered that in the </w:t>
      </w:r>
      <w:r w:rsidR="006B034B">
        <w:rPr>
          <w:rFonts w:ascii="Times New Roman" w:eastAsia="Times New Roman" w:hAnsi="Times New Roman" w:cs="FrankRuehl"/>
          <w:sz w:val="24"/>
          <w:szCs w:val="24"/>
          <w:lang w:eastAsia="he-IL"/>
        </w:rPr>
        <w:t xml:space="preserve">not so distant </w:t>
      </w:r>
      <w:r w:rsidRPr="00101A38">
        <w:rPr>
          <w:rFonts w:ascii="Times New Roman" w:eastAsia="Times New Roman" w:hAnsi="Times New Roman" w:cs="FrankRuehl"/>
          <w:sz w:val="24"/>
          <w:szCs w:val="24"/>
          <w:lang w:eastAsia="he-IL"/>
        </w:rPr>
        <w:t xml:space="preserve">past, the </w:t>
      </w:r>
      <w:r w:rsidR="006B034B">
        <w:rPr>
          <w:rFonts w:ascii="Times New Roman" w:eastAsia="Times New Roman" w:hAnsi="Times New Roman" w:cs="FrankRuehl"/>
          <w:sz w:val="24"/>
          <w:szCs w:val="24"/>
          <w:lang w:eastAsia="he-IL"/>
        </w:rPr>
        <w:t xml:space="preserve">involvement of the </w:t>
      </w:r>
      <w:r w:rsidRPr="00101A38">
        <w:rPr>
          <w:rFonts w:ascii="Times New Roman" w:eastAsia="Times New Roman" w:hAnsi="Times New Roman" w:cs="FrankRuehl"/>
          <w:sz w:val="24"/>
          <w:szCs w:val="24"/>
          <w:lang w:eastAsia="he-IL"/>
        </w:rPr>
        <w:t>European great powers had failed to successfully guarantee the Jewish community’s safety or stability.</w:t>
      </w:r>
    </w:p>
    <w:p w14:paraId="598D2353" w14:textId="4173069B" w:rsidR="00101A38" w:rsidRPr="00101A38" w:rsidRDefault="006A721B" w:rsidP="006E32A4">
      <w:pPr>
        <w:tabs>
          <w:tab w:val="left" w:pos="1152"/>
          <w:tab w:val="left" w:pos="2304"/>
          <w:tab w:val="left" w:pos="3456"/>
          <w:tab w:val="left" w:pos="4608"/>
          <w:tab w:val="left" w:pos="5760"/>
          <w:tab w:val="left" w:pos="6912"/>
          <w:tab w:val="left" w:pos="8063"/>
          <w:tab w:val="left" w:pos="9216"/>
          <w:tab w:val="left" w:pos="10368"/>
        </w:tabs>
        <w:spacing w:after="0" w:line="480" w:lineRule="auto"/>
        <w:rPr>
          <w:rFonts w:ascii="Times New Roman" w:eastAsia="Times New Roman" w:hAnsi="Times New Roman" w:cs="FrankRuehl"/>
          <w:sz w:val="24"/>
          <w:szCs w:val="28"/>
          <w:lang w:eastAsia="he-IL"/>
        </w:rPr>
        <w:pPrChange w:id="40" w:author="Susan" w:date="2023-11-25T14:49:00Z">
          <w:pPr>
            <w:tabs>
              <w:tab w:val="left" w:pos="1152"/>
              <w:tab w:val="left" w:pos="2304"/>
              <w:tab w:val="left" w:pos="3456"/>
              <w:tab w:val="left" w:pos="4608"/>
              <w:tab w:val="left" w:pos="5760"/>
              <w:tab w:val="left" w:pos="6912"/>
              <w:tab w:val="left" w:pos="8063"/>
              <w:tab w:val="left" w:pos="9216"/>
              <w:tab w:val="left" w:pos="10368"/>
            </w:tabs>
            <w:spacing w:after="0" w:line="360" w:lineRule="auto"/>
          </w:pPr>
        </w:pPrChange>
      </w:pPr>
      <w:r>
        <w:rPr>
          <w:rFonts w:ascii="Times New Roman" w:eastAsia="Times New Roman" w:hAnsi="Times New Roman" w:cs="FrankRuehl"/>
          <w:sz w:val="24"/>
          <w:szCs w:val="28"/>
          <w:lang w:eastAsia="he-IL"/>
        </w:rPr>
        <w:t>Algerian natives (</w:t>
      </w:r>
      <w:proofErr w:type="spellStart"/>
      <w:r w:rsidRPr="006A721B">
        <w:rPr>
          <w:rFonts w:asciiTheme="majorBidi" w:hAnsiTheme="majorBidi" w:cstheme="majorBidi"/>
          <w:sz w:val="24"/>
          <w:szCs w:val="24"/>
          <w:lang w:val="en"/>
          <w:rPrChange w:id="41" w:author="Susan" w:date="2023-11-22T12:02:00Z">
            <w:rPr>
              <w:rFonts w:cs="FrankRuehl"/>
              <w:szCs w:val="28"/>
              <w:lang w:val="en"/>
            </w:rPr>
          </w:rPrChange>
        </w:rPr>
        <w:t>Indigènes</w:t>
      </w:r>
      <w:proofErr w:type="spellEnd"/>
      <w:r>
        <w:rPr>
          <w:rFonts w:asciiTheme="majorBidi" w:hAnsiTheme="majorBidi" w:cstheme="majorBidi"/>
          <w:sz w:val="24"/>
          <w:szCs w:val="24"/>
          <w:lang w:val="en"/>
        </w:rPr>
        <w:t>)</w:t>
      </w:r>
      <w:r w:rsidR="00101A38" w:rsidRPr="00101A38">
        <w:rPr>
          <w:rFonts w:ascii="Times New Roman" w:eastAsia="Times New Roman" w:hAnsi="Times New Roman" w:cs="FrankRuehl"/>
          <w:sz w:val="24"/>
          <w:szCs w:val="28"/>
          <w:lang w:eastAsia="he-IL"/>
        </w:rPr>
        <w:t xml:space="preserve"> quickly realized that the French had decided to rule the area with an iron fist, and, indeed, the French began making their mark on the area. The French notion of colonialism </w:t>
      </w:r>
      <w:r>
        <w:rPr>
          <w:rFonts w:ascii="Times New Roman" w:eastAsia="Times New Roman" w:hAnsi="Times New Roman" w:cs="FrankRuehl"/>
          <w:sz w:val="24"/>
          <w:szCs w:val="28"/>
          <w:lang w:eastAsia="he-IL"/>
        </w:rPr>
        <w:t>unquestionably</w:t>
      </w:r>
      <w:r w:rsidR="00101A38" w:rsidRPr="00101A38">
        <w:rPr>
          <w:rFonts w:ascii="Times New Roman" w:eastAsia="Times New Roman" w:hAnsi="Times New Roman" w:cs="FrankRuehl"/>
          <w:sz w:val="24"/>
          <w:szCs w:val="28"/>
          <w:lang w:eastAsia="he-IL"/>
        </w:rPr>
        <w:t xml:space="preserve"> differed from that of the other European great powers. </w:t>
      </w:r>
      <w:r w:rsidR="00FB46F8">
        <w:rPr>
          <w:rFonts w:ascii="Times New Roman" w:eastAsia="Times New Roman" w:hAnsi="Times New Roman" w:cs="FrankRuehl"/>
          <w:sz w:val="24"/>
          <w:szCs w:val="28"/>
          <w:lang w:eastAsia="he-IL"/>
        </w:rPr>
        <w:t xml:space="preserve">It is worthwhile </w:t>
      </w:r>
      <w:r w:rsidR="00815CDD">
        <w:rPr>
          <w:rFonts w:ascii="Times New Roman" w:eastAsia="Times New Roman" w:hAnsi="Times New Roman" w:cs="FrankRuehl"/>
          <w:sz w:val="24"/>
          <w:szCs w:val="28"/>
          <w:lang w:eastAsia="he-IL"/>
        </w:rPr>
        <w:t>noting</w:t>
      </w:r>
      <w:r w:rsidR="00FB46F8">
        <w:rPr>
          <w:rFonts w:ascii="Times New Roman" w:eastAsia="Times New Roman" w:hAnsi="Times New Roman" w:cs="FrankRuehl"/>
          <w:sz w:val="24"/>
          <w:szCs w:val="28"/>
          <w:lang w:eastAsia="he-IL"/>
        </w:rPr>
        <w:t xml:space="preserve"> the unique elements </w:t>
      </w:r>
      <w:r>
        <w:rPr>
          <w:rFonts w:ascii="Times New Roman" w:eastAsia="Times New Roman" w:hAnsi="Times New Roman" w:cs="FrankRuehl"/>
          <w:sz w:val="24"/>
          <w:szCs w:val="28"/>
          <w:lang w:eastAsia="he-IL"/>
        </w:rPr>
        <w:t>characterizing</w:t>
      </w:r>
      <w:r w:rsidR="00101A38" w:rsidRPr="00101A38">
        <w:rPr>
          <w:rFonts w:ascii="Times New Roman" w:eastAsia="Times New Roman" w:hAnsi="Times New Roman" w:cs="FrankRuehl"/>
          <w:sz w:val="24"/>
          <w:szCs w:val="28"/>
          <w:lang w:eastAsia="he-IL"/>
        </w:rPr>
        <w:t xml:space="preserve"> French colonialism</w:t>
      </w:r>
      <w:r w:rsidR="00FB46F8">
        <w:rPr>
          <w:rFonts w:ascii="Times New Roman" w:eastAsia="Times New Roman" w:hAnsi="Times New Roman" w:cs="FrankRuehl"/>
          <w:sz w:val="24"/>
          <w:szCs w:val="28"/>
          <w:lang w:eastAsia="he-IL"/>
        </w:rPr>
        <w:t xml:space="preserve"> and </w:t>
      </w:r>
      <w:r w:rsidR="00101A38" w:rsidRPr="00101A38">
        <w:rPr>
          <w:rFonts w:ascii="Times New Roman" w:eastAsia="Times New Roman" w:hAnsi="Times New Roman" w:cs="FrankRuehl"/>
          <w:sz w:val="24"/>
          <w:szCs w:val="28"/>
          <w:lang w:eastAsia="he-IL"/>
        </w:rPr>
        <w:t>the important role that French education played in this process</w:t>
      </w:r>
      <w:r w:rsidR="00815CDD">
        <w:rPr>
          <w:rFonts w:ascii="Times New Roman" w:eastAsia="Times New Roman" w:hAnsi="Times New Roman" w:cs="FrankRuehl"/>
          <w:sz w:val="24"/>
          <w:szCs w:val="28"/>
          <w:lang w:eastAsia="he-IL"/>
        </w:rPr>
        <w:t xml:space="preserve"> </w:t>
      </w:r>
      <w:r w:rsidR="00815CDD" w:rsidRPr="00815CDD">
        <w:rPr>
          <w:rFonts w:asciiTheme="majorBidi" w:eastAsia="Times New Roman" w:hAnsiTheme="majorBidi" w:cstheme="majorBidi"/>
          <w:sz w:val="24"/>
          <w:szCs w:val="24"/>
          <w:lang w:eastAsia="he-IL"/>
          <w:rPrChange w:id="42" w:author="Susan" w:date="2023-11-25T12:44:00Z">
            <w:rPr>
              <w:rFonts w:ascii="Times New Roman" w:eastAsia="Times New Roman" w:hAnsi="Times New Roman" w:cs="FrankRuehl"/>
              <w:sz w:val="24"/>
              <w:szCs w:val="28"/>
              <w:lang w:eastAsia="he-IL"/>
            </w:rPr>
          </w:rPrChange>
        </w:rPr>
        <w:t>(</w:t>
      </w:r>
      <w:proofErr w:type="spellStart"/>
      <w:r w:rsidR="00815CDD" w:rsidRPr="00815CDD">
        <w:rPr>
          <w:rFonts w:asciiTheme="majorBidi" w:hAnsiTheme="majorBidi" w:cstheme="majorBidi"/>
          <w:sz w:val="24"/>
          <w:szCs w:val="24"/>
          <w:rPrChange w:id="43" w:author="Susan" w:date="2023-11-25T12:44:00Z">
            <w:rPr/>
          </w:rPrChange>
        </w:rPr>
        <w:t>Schwartzfuchs</w:t>
      </w:r>
      <w:proofErr w:type="spellEnd"/>
      <w:r w:rsidR="00815CDD" w:rsidRPr="00815CDD">
        <w:rPr>
          <w:rFonts w:asciiTheme="majorBidi" w:hAnsiTheme="majorBidi" w:cstheme="majorBidi"/>
          <w:sz w:val="24"/>
          <w:szCs w:val="24"/>
          <w:rPrChange w:id="44" w:author="Susan" w:date="2023-11-25T12:44:00Z">
            <w:rPr/>
          </w:rPrChange>
        </w:rPr>
        <w:t>, 1981)</w:t>
      </w:r>
      <w:r w:rsidR="00101A38" w:rsidRPr="00101A38">
        <w:rPr>
          <w:rFonts w:ascii="Times New Roman" w:eastAsia="Times New Roman" w:hAnsi="Times New Roman" w:cs="FrankRuehl"/>
          <w:sz w:val="24"/>
          <w:szCs w:val="28"/>
          <w:lang w:eastAsia="he-IL"/>
        </w:rPr>
        <w:t>:</w:t>
      </w:r>
    </w:p>
    <w:p w14:paraId="1690FB26" w14:textId="39832F9B" w:rsidR="00101A38" w:rsidRPr="00101A38" w:rsidRDefault="00101A38" w:rsidP="006E32A4">
      <w:pPr>
        <w:numPr>
          <w:ilvl w:val="0"/>
          <w:numId w:val="9"/>
        </w:numPr>
        <w:tabs>
          <w:tab w:val="left" w:pos="1152"/>
          <w:tab w:val="left" w:pos="2304"/>
          <w:tab w:val="left" w:pos="3456"/>
          <w:tab w:val="left" w:pos="4608"/>
          <w:tab w:val="left" w:pos="5760"/>
          <w:tab w:val="left" w:pos="6912"/>
          <w:tab w:val="left" w:pos="8063"/>
          <w:tab w:val="left" w:pos="9216"/>
          <w:tab w:val="left" w:pos="10368"/>
        </w:tabs>
        <w:spacing w:after="0" w:line="480" w:lineRule="auto"/>
        <w:rPr>
          <w:rFonts w:ascii="Times New Roman" w:eastAsia="Times New Roman" w:hAnsi="Times New Roman" w:cs="FrankRuehl"/>
          <w:sz w:val="24"/>
          <w:szCs w:val="28"/>
          <w:lang w:eastAsia="he-IL"/>
        </w:rPr>
        <w:pPrChange w:id="45" w:author="Susan" w:date="2023-11-25T14:49:00Z">
          <w:pPr>
            <w:numPr>
              <w:numId w:val="9"/>
            </w:numPr>
            <w:tabs>
              <w:tab w:val="left" w:pos="1152"/>
              <w:tab w:val="left" w:pos="2304"/>
              <w:tab w:val="left" w:pos="3456"/>
              <w:tab w:val="left" w:pos="4608"/>
              <w:tab w:val="left" w:pos="5760"/>
              <w:tab w:val="left" w:pos="6912"/>
              <w:tab w:val="left" w:pos="8063"/>
              <w:tab w:val="left" w:pos="9216"/>
              <w:tab w:val="left" w:pos="10368"/>
            </w:tabs>
            <w:spacing w:after="0" w:line="360" w:lineRule="auto"/>
            <w:ind w:left="720" w:hanging="360"/>
          </w:pPr>
        </w:pPrChange>
      </w:pPr>
      <w:r w:rsidRPr="00101A38">
        <w:rPr>
          <w:rFonts w:ascii="Times New Roman" w:eastAsia="Times New Roman" w:hAnsi="Times New Roman" w:cs="FrankRuehl"/>
          <w:b/>
          <w:bCs/>
          <w:sz w:val="24"/>
          <w:szCs w:val="28"/>
          <w:lang w:eastAsia="he-IL"/>
        </w:rPr>
        <w:t>A Strong System of Government</w:t>
      </w:r>
      <w:r w:rsidRPr="00101A38">
        <w:rPr>
          <w:rFonts w:ascii="Times New Roman" w:eastAsia="Times New Roman" w:hAnsi="Times New Roman" w:cs="FrankRuehl"/>
          <w:sz w:val="24"/>
          <w:szCs w:val="28"/>
          <w:lang w:eastAsia="he-IL"/>
        </w:rPr>
        <w:t xml:space="preserve">: France made it clear to all concerned who </w:t>
      </w:r>
      <w:r w:rsidR="00815CDD">
        <w:rPr>
          <w:rFonts w:ascii="Times New Roman" w:eastAsia="Times New Roman" w:hAnsi="Times New Roman" w:cs="FrankRuehl"/>
          <w:sz w:val="24"/>
          <w:szCs w:val="28"/>
          <w:lang w:eastAsia="he-IL"/>
        </w:rPr>
        <w:t xml:space="preserve">was the ruler and who were the </w:t>
      </w:r>
      <w:r w:rsidR="006A721B">
        <w:rPr>
          <w:rFonts w:ascii="Times New Roman" w:eastAsia="Times New Roman" w:hAnsi="Times New Roman" w:cs="FrankRuehl"/>
          <w:sz w:val="24"/>
          <w:szCs w:val="28"/>
          <w:lang w:eastAsia="he-IL"/>
        </w:rPr>
        <w:t>ruled</w:t>
      </w:r>
      <w:r w:rsidR="00815CDD">
        <w:rPr>
          <w:rFonts w:ascii="Times New Roman" w:eastAsia="Times New Roman" w:hAnsi="Times New Roman" w:cs="FrankRuehl"/>
          <w:sz w:val="24"/>
          <w:szCs w:val="28"/>
          <w:lang w:eastAsia="he-IL"/>
        </w:rPr>
        <w:t>, and it</w:t>
      </w:r>
      <w:r w:rsidR="00AB5C5D">
        <w:rPr>
          <w:rFonts w:ascii="Times New Roman" w:eastAsia="Times New Roman" w:hAnsi="Times New Roman" w:cs="FrankRuehl"/>
          <w:sz w:val="24"/>
          <w:szCs w:val="28"/>
          <w:lang w:eastAsia="he-IL"/>
        </w:rPr>
        <w:t xml:space="preserve"> perpetuated clear disparities and </w:t>
      </w:r>
      <w:r w:rsidRPr="00101A38">
        <w:rPr>
          <w:rFonts w:ascii="Times New Roman" w:eastAsia="Times New Roman" w:hAnsi="Times New Roman" w:cs="FrankRuehl"/>
          <w:sz w:val="24"/>
          <w:szCs w:val="28"/>
          <w:lang w:eastAsia="he-IL"/>
        </w:rPr>
        <w:t xml:space="preserve">inequality between the ruling colonialists and the indigenous </w:t>
      </w:r>
      <w:r w:rsidR="00AB5C5D">
        <w:rPr>
          <w:rFonts w:ascii="Times New Roman" w:eastAsia="Times New Roman" w:hAnsi="Times New Roman" w:cs="FrankRuehl"/>
          <w:sz w:val="24"/>
          <w:szCs w:val="28"/>
          <w:lang w:eastAsia="he-IL"/>
        </w:rPr>
        <w:t>society</w:t>
      </w:r>
      <w:r w:rsidRPr="00101A38">
        <w:rPr>
          <w:rFonts w:ascii="Times New Roman" w:eastAsia="Times New Roman" w:hAnsi="Times New Roman" w:cs="FrankRuehl"/>
          <w:sz w:val="24"/>
          <w:szCs w:val="28"/>
          <w:lang w:eastAsia="he-IL"/>
        </w:rPr>
        <w:t xml:space="preserve">. The ethnic distinction between the French settlers and the </w:t>
      </w:r>
      <w:r w:rsidR="00AB5C5D">
        <w:rPr>
          <w:rFonts w:ascii="Times New Roman" w:eastAsia="Times New Roman" w:hAnsi="Times New Roman" w:cs="FrankRuehl"/>
          <w:sz w:val="24"/>
          <w:szCs w:val="28"/>
          <w:lang w:eastAsia="he-IL"/>
        </w:rPr>
        <w:t>native population</w:t>
      </w:r>
      <w:r w:rsidRPr="00101A38">
        <w:rPr>
          <w:rFonts w:ascii="Times New Roman" w:eastAsia="Times New Roman" w:hAnsi="Times New Roman" w:cs="FrankRuehl"/>
          <w:sz w:val="24"/>
          <w:szCs w:val="28"/>
          <w:lang w:eastAsia="he-IL"/>
        </w:rPr>
        <w:t xml:space="preserve"> was, therefore, strict and inflexible. </w:t>
      </w:r>
    </w:p>
    <w:p w14:paraId="52FFAC08" w14:textId="301C83CA" w:rsidR="00101A38" w:rsidRPr="00101A38" w:rsidRDefault="00101A38" w:rsidP="006E32A4">
      <w:pPr>
        <w:numPr>
          <w:ilvl w:val="0"/>
          <w:numId w:val="9"/>
        </w:numPr>
        <w:tabs>
          <w:tab w:val="left" w:pos="1152"/>
          <w:tab w:val="left" w:pos="2304"/>
          <w:tab w:val="left" w:pos="3456"/>
          <w:tab w:val="left" w:pos="4608"/>
          <w:tab w:val="left" w:pos="5760"/>
          <w:tab w:val="left" w:pos="6912"/>
          <w:tab w:val="left" w:pos="8063"/>
          <w:tab w:val="left" w:pos="9216"/>
          <w:tab w:val="left" w:pos="10368"/>
        </w:tabs>
        <w:spacing w:after="0" w:line="480" w:lineRule="auto"/>
        <w:rPr>
          <w:rFonts w:ascii="Times New Roman" w:eastAsia="Times New Roman" w:hAnsi="Times New Roman" w:cs="FrankRuehl"/>
          <w:sz w:val="24"/>
          <w:szCs w:val="28"/>
          <w:lang w:eastAsia="he-IL"/>
        </w:rPr>
        <w:pPrChange w:id="46" w:author="Susan" w:date="2023-11-25T14:49:00Z">
          <w:pPr>
            <w:numPr>
              <w:numId w:val="9"/>
            </w:numPr>
            <w:tabs>
              <w:tab w:val="left" w:pos="1152"/>
              <w:tab w:val="left" w:pos="2304"/>
              <w:tab w:val="left" w:pos="3456"/>
              <w:tab w:val="left" w:pos="4608"/>
              <w:tab w:val="left" w:pos="5760"/>
              <w:tab w:val="left" w:pos="6912"/>
              <w:tab w:val="left" w:pos="8063"/>
              <w:tab w:val="left" w:pos="9216"/>
              <w:tab w:val="left" w:pos="10368"/>
            </w:tabs>
            <w:spacing w:after="0" w:line="360" w:lineRule="auto"/>
            <w:ind w:left="720" w:hanging="360"/>
          </w:pPr>
        </w:pPrChange>
      </w:pPr>
      <w:r w:rsidRPr="00101A38">
        <w:rPr>
          <w:rFonts w:ascii="Times New Roman" w:eastAsia="Times New Roman" w:hAnsi="Times New Roman" w:cs="FrankRuehl"/>
          <w:b/>
          <w:bCs/>
          <w:sz w:val="24"/>
          <w:szCs w:val="28"/>
          <w:lang w:eastAsia="he-IL"/>
        </w:rPr>
        <w:t>The Aura of an Omnipotent State</w:t>
      </w:r>
      <w:r w:rsidRPr="00101A38">
        <w:rPr>
          <w:rFonts w:ascii="Times New Roman" w:eastAsia="Times New Roman" w:hAnsi="Times New Roman" w:cs="FrankRuehl"/>
          <w:sz w:val="24"/>
          <w:szCs w:val="28"/>
          <w:lang w:eastAsia="he-IL"/>
        </w:rPr>
        <w:t xml:space="preserve">: The French conquest and transformation of Algeria into a French colony gave France the </w:t>
      </w:r>
      <w:r w:rsidR="00AB5C5D">
        <w:rPr>
          <w:rFonts w:ascii="Times New Roman" w:eastAsia="Times New Roman" w:hAnsi="Times New Roman" w:cs="FrankRuehl"/>
          <w:sz w:val="24"/>
          <w:szCs w:val="28"/>
          <w:lang w:eastAsia="he-IL"/>
        </w:rPr>
        <w:t>image</w:t>
      </w:r>
      <w:r w:rsidRPr="00101A38">
        <w:rPr>
          <w:rFonts w:ascii="Times New Roman" w:eastAsia="Times New Roman" w:hAnsi="Times New Roman" w:cs="FrankRuehl"/>
          <w:sz w:val="24"/>
          <w:szCs w:val="28"/>
          <w:lang w:eastAsia="he-IL"/>
        </w:rPr>
        <w:t xml:space="preserve"> of being an enormously powerful state. France </w:t>
      </w:r>
      <w:r w:rsidR="00AB5C5D">
        <w:rPr>
          <w:rFonts w:ascii="Times New Roman" w:eastAsia="Times New Roman" w:hAnsi="Times New Roman" w:cs="FrankRuehl"/>
          <w:sz w:val="24"/>
          <w:szCs w:val="28"/>
          <w:lang w:eastAsia="he-IL"/>
        </w:rPr>
        <w:t xml:space="preserve">portrayed itself as </w:t>
      </w:r>
      <w:r w:rsidR="00F87E3E">
        <w:rPr>
          <w:rFonts w:ascii="Times New Roman" w:eastAsia="Times New Roman" w:hAnsi="Times New Roman" w:cs="FrankRuehl"/>
          <w:sz w:val="24"/>
          <w:szCs w:val="28"/>
          <w:lang w:eastAsia="he-IL"/>
        </w:rPr>
        <w:t xml:space="preserve">capable of </w:t>
      </w:r>
      <w:r w:rsidR="00BF245D">
        <w:rPr>
          <w:rFonts w:ascii="Times New Roman" w:eastAsia="Times New Roman" w:hAnsi="Times New Roman" w:cs="FrankRuehl"/>
          <w:sz w:val="24"/>
          <w:szCs w:val="28"/>
          <w:lang w:eastAsia="he-IL"/>
        </w:rPr>
        <w:t>accomplishing</w:t>
      </w:r>
      <w:r w:rsidR="00F87E3E">
        <w:rPr>
          <w:rFonts w:ascii="Times New Roman" w:eastAsia="Times New Roman" w:hAnsi="Times New Roman" w:cs="FrankRuehl"/>
          <w:sz w:val="24"/>
          <w:szCs w:val="28"/>
          <w:lang w:eastAsia="he-IL"/>
        </w:rPr>
        <w:t xml:space="preserve"> anything </w:t>
      </w:r>
      <w:r w:rsidRPr="00101A38">
        <w:rPr>
          <w:rFonts w:ascii="Times New Roman" w:eastAsia="Times New Roman" w:hAnsi="Times New Roman" w:cs="FrankRuehl"/>
          <w:sz w:val="24"/>
          <w:szCs w:val="28"/>
          <w:lang w:eastAsia="he-IL"/>
        </w:rPr>
        <w:t xml:space="preserve">and </w:t>
      </w:r>
      <w:r w:rsidR="00AB5C5D">
        <w:rPr>
          <w:rFonts w:ascii="Times New Roman" w:eastAsia="Times New Roman" w:hAnsi="Times New Roman" w:cs="FrankRuehl"/>
          <w:sz w:val="24"/>
          <w:szCs w:val="28"/>
          <w:lang w:eastAsia="he-IL"/>
        </w:rPr>
        <w:t>as</w:t>
      </w:r>
      <w:r w:rsidR="00F87E3E">
        <w:rPr>
          <w:rFonts w:ascii="Times New Roman" w:eastAsia="Times New Roman" w:hAnsi="Times New Roman" w:cs="FrankRuehl"/>
          <w:sz w:val="24"/>
          <w:szCs w:val="28"/>
          <w:lang w:eastAsia="he-IL"/>
        </w:rPr>
        <w:t xml:space="preserve"> </w:t>
      </w:r>
      <w:r w:rsidR="00815CDD">
        <w:rPr>
          <w:rFonts w:ascii="Times New Roman" w:eastAsia="Times New Roman" w:hAnsi="Times New Roman" w:cs="FrankRuehl"/>
          <w:sz w:val="24"/>
          <w:szCs w:val="28"/>
          <w:lang w:eastAsia="he-IL"/>
        </w:rPr>
        <w:t>having access to a wide and rich range of</w:t>
      </w:r>
      <w:commentRangeStart w:id="47"/>
      <w:commentRangeEnd w:id="47"/>
      <w:r w:rsidR="00F87E3E">
        <w:rPr>
          <w:rStyle w:val="CommentReference"/>
          <w:rFonts w:ascii="Times New Roman" w:eastAsia="Times New Roman" w:hAnsi="Times New Roman" w:cs="Times New Roman"/>
          <w:lang w:eastAsia="he-IL"/>
        </w:rPr>
        <w:commentReference w:id="47"/>
      </w:r>
      <w:r w:rsidRPr="00101A38">
        <w:rPr>
          <w:rFonts w:ascii="Times New Roman" w:eastAsia="Times New Roman" w:hAnsi="Times New Roman" w:cs="FrankRuehl"/>
          <w:sz w:val="24"/>
          <w:szCs w:val="28"/>
          <w:lang w:eastAsia="he-IL"/>
        </w:rPr>
        <w:t xml:space="preserve"> </w:t>
      </w:r>
      <w:commentRangeStart w:id="48"/>
      <w:r w:rsidRPr="00101A38">
        <w:rPr>
          <w:rFonts w:ascii="Times New Roman" w:eastAsia="Times New Roman" w:hAnsi="Times New Roman" w:cs="FrankRuehl"/>
          <w:sz w:val="24"/>
          <w:szCs w:val="28"/>
          <w:lang w:eastAsia="he-IL"/>
        </w:rPr>
        <w:t>resources</w:t>
      </w:r>
      <w:commentRangeEnd w:id="48"/>
      <w:r w:rsidR="00F87E3E">
        <w:rPr>
          <w:rStyle w:val="CommentReference"/>
          <w:rFonts w:ascii="Times New Roman" w:eastAsia="Times New Roman" w:hAnsi="Times New Roman" w:cs="Times New Roman"/>
          <w:lang w:eastAsia="he-IL"/>
        </w:rPr>
        <w:commentReference w:id="48"/>
      </w:r>
      <w:r w:rsidRPr="00101A38">
        <w:rPr>
          <w:rFonts w:ascii="Times New Roman" w:eastAsia="Times New Roman" w:hAnsi="Times New Roman" w:cs="FrankRuehl"/>
          <w:sz w:val="24"/>
          <w:szCs w:val="28"/>
          <w:lang w:eastAsia="he-IL"/>
        </w:rPr>
        <w:t>. This image was the result of an intentional division between the state and society</w:t>
      </w:r>
      <w:r w:rsidR="00815CDD">
        <w:rPr>
          <w:rFonts w:ascii="Times New Roman" w:eastAsia="Times New Roman" w:hAnsi="Times New Roman" w:cs="FrankRuehl"/>
          <w:sz w:val="24"/>
          <w:szCs w:val="28"/>
          <w:lang w:eastAsia="he-IL"/>
        </w:rPr>
        <w:t>, with the</w:t>
      </w:r>
      <w:r w:rsidRPr="00101A38">
        <w:rPr>
          <w:rFonts w:ascii="Times New Roman" w:eastAsia="Times New Roman" w:hAnsi="Times New Roman" w:cs="FrankRuehl"/>
          <w:sz w:val="24"/>
          <w:szCs w:val="28"/>
          <w:lang w:eastAsia="he-IL"/>
        </w:rPr>
        <w:t xml:space="preserve"> state’s </w:t>
      </w:r>
      <w:r w:rsidR="00F87E3E">
        <w:rPr>
          <w:rFonts w:ascii="Times New Roman" w:eastAsia="Times New Roman" w:hAnsi="Times New Roman" w:cs="FrankRuehl"/>
          <w:sz w:val="24"/>
          <w:szCs w:val="28"/>
          <w:lang w:eastAsia="he-IL"/>
        </w:rPr>
        <w:t xml:space="preserve">autonomy from </w:t>
      </w:r>
      <w:r w:rsidRPr="00101A38">
        <w:rPr>
          <w:rFonts w:ascii="Times New Roman" w:eastAsia="Times New Roman" w:hAnsi="Times New Roman" w:cs="FrankRuehl"/>
          <w:sz w:val="24"/>
          <w:szCs w:val="28"/>
          <w:lang w:eastAsia="he-IL"/>
        </w:rPr>
        <w:t xml:space="preserve">society achieved by </w:t>
      </w:r>
      <w:r w:rsidRPr="00101A38">
        <w:rPr>
          <w:rFonts w:ascii="Times New Roman" w:eastAsia="Times New Roman" w:hAnsi="Times New Roman" w:cs="FrankRuehl"/>
          <w:sz w:val="24"/>
          <w:szCs w:val="28"/>
          <w:lang w:eastAsia="he-IL"/>
        </w:rPr>
        <w:lastRenderedPageBreak/>
        <w:t xml:space="preserve">establishing clear criteria that advanced the growth of an elite and promoted its success. Thus, the ethos of the French bureaucrat who shows blind loyalty to the state was born—the French administration became a power unto itself and was not </w:t>
      </w:r>
      <w:r w:rsidR="00F87E3E">
        <w:rPr>
          <w:rFonts w:ascii="Times New Roman" w:eastAsia="Times New Roman" w:hAnsi="Times New Roman" w:cs="FrankRuehl"/>
          <w:sz w:val="24"/>
          <w:szCs w:val="28"/>
          <w:lang w:eastAsia="he-IL"/>
        </w:rPr>
        <w:t>dependent</w:t>
      </w:r>
      <w:r w:rsidRPr="00101A38">
        <w:rPr>
          <w:rFonts w:ascii="Times New Roman" w:eastAsia="Times New Roman" w:hAnsi="Times New Roman" w:cs="FrankRuehl"/>
          <w:sz w:val="24"/>
          <w:szCs w:val="28"/>
          <w:lang w:eastAsia="he-IL"/>
        </w:rPr>
        <w:t xml:space="preserve"> upon society.</w:t>
      </w:r>
    </w:p>
    <w:p w14:paraId="47E240BF" w14:textId="4772BCC6" w:rsidR="00101A38" w:rsidRPr="00815CDD" w:rsidRDefault="00101A38" w:rsidP="006E32A4">
      <w:pPr>
        <w:numPr>
          <w:ilvl w:val="0"/>
          <w:numId w:val="9"/>
        </w:numPr>
        <w:tabs>
          <w:tab w:val="left" w:pos="1152"/>
          <w:tab w:val="left" w:pos="2304"/>
          <w:tab w:val="left" w:pos="3456"/>
          <w:tab w:val="left" w:pos="4608"/>
          <w:tab w:val="left" w:pos="5760"/>
          <w:tab w:val="left" w:pos="6912"/>
          <w:tab w:val="left" w:pos="8063"/>
          <w:tab w:val="left" w:pos="9216"/>
          <w:tab w:val="left" w:pos="10368"/>
        </w:tabs>
        <w:spacing w:after="0" w:line="480" w:lineRule="auto"/>
        <w:rPr>
          <w:rFonts w:ascii="Times New Roman" w:eastAsia="Times New Roman" w:hAnsi="Times New Roman" w:cs="FrankRuehl"/>
          <w:sz w:val="24"/>
          <w:szCs w:val="28"/>
          <w:lang w:eastAsia="he-IL"/>
        </w:rPr>
        <w:pPrChange w:id="49" w:author="Susan" w:date="2023-11-25T14:49:00Z">
          <w:pPr>
            <w:tabs>
              <w:tab w:val="left" w:pos="1152"/>
              <w:tab w:val="left" w:pos="2304"/>
              <w:tab w:val="left" w:pos="3456"/>
              <w:tab w:val="left" w:pos="4608"/>
              <w:tab w:val="left" w:pos="5760"/>
              <w:tab w:val="left" w:pos="6912"/>
              <w:tab w:val="left" w:pos="8063"/>
              <w:tab w:val="left" w:pos="9216"/>
              <w:tab w:val="left" w:pos="10368"/>
            </w:tabs>
            <w:spacing w:after="0" w:line="360" w:lineRule="auto"/>
            <w:ind w:left="720"/>
          </w:pPr>
        </w:pPrChange>
      </w:pPr>
      <w:r w:rsidRPr="00815CDD">
        <w:rPr>
          <w:rFonts w:ascii="Times New Roman" w:eastAsia="Times New Roman" w:hAnsi="Times New Roman" w:cs="FrankRuehl"/>
          <w:b/>
          <w:bCs/>
          <w:sz w:val="24"/>
          <w:szCs w:val="28"/>
          <w:lang w:eastAsia="he-IL"/>
        </w:rPr>
        <w:t>Centralization:</w:t>
      </w:r>
      <w:r w:rsidRPr="00815CDD">
        <w:rPr>
          <w:rFonts w:ascii="Times New Roman" w:eastAsia="Times New Roman" w:hAnsi="Times New Roman" w:cs="FrankRuehl"/>
          <w:sz w:val="24"/>
          <w:szCs w:val="28"/>
          <w:lang w:eastAsia="he-IL"/>
        </w:rPr>
        <w:t xml:space="preserve"> Because of the French government’s centralized nature—a</w:t>
      </w:r>
      <w:r w:rsidRPr="00815CDD">
        <w:rPr>
          <w:rFonts w:ascii="Times New Roman" w:eastAsia="Times New Roman" w:hAnsi="Times New Roman" w:cs="FrankRuehl"/>
          <w:b/>
          <w:bCs/>
          <w:sz w:val="24"/>
          <w:szCs w:val="28"/>
          <w:lang w:eastAsia="he-IL"/>
        </w:rPr>
        <w:t xml:space="preserve"> </w:t>
      </w:r>
      <w:r w:rsidRPr="00815CDD">
        <w:rPr>
          <w:rFonts w:ascii="Times New Roman" w:eastAsia="Times New Roman" w:hAnsi="Times New Roman" w:cs="FrankRuehl"/>
          <w:sz w:val="24"/>
          <w:szCs w:val="28"/>
          <w:lang w:eastAsia="he-IL"/>
        </w:rPr>
        <w:t xml:space="preserve">function of the monarchical regime—the French </w:t>
      </w:r>
      <w:r w:rsidR="00F87E3E" w:rsidRPr="00815CDD">
        <w:rPr>
          <w:rFonts w:ascii="Times New Roman" w:eastAsia="Times New Roman" w:hAnsi="Times New Roman" w:cs="FrankRuehl"/>
          <w:sz w:val="24"/>
          <w:szCs w:val="28"/>
          <w:lang w:eastAsia="he-IL"/>
        </w:rPr>
        <w:t>sought</w:t>
      </w:r>
      <w:r w:rsidRPr="00815CDD">
        <w:rPr>
          <w:rFonts w:ascii="Times New Roman" w:eastAsia="Times New Roman" w:hAnsi="Times New Roman" w:cs="FrankRuehl"/>
          <w:sz w:val="24"/>
          <w:szCs w:val="28"/>
          <w:lang w:eastAsia="he-IL"/>
        </w:rPr>
        <w:t xml:space="preserve"> to </w:t>
      </w:r>
      <w:r w:rsidR="00C22D0A" w:rsidRPr="00815CDD">
        <w:rPr>
          <w:rFonts w:ascii="Times New Roman" w:eastAsia="Times New Roman" w:hAnsi="Times New Roman" w:cs="FrankRuehl"/>
          <w:sz w:val="24"/>
          <w:szCs w:val="28"/>
          <w:lang w:eastAsia="he-IL"/>
        </w:rPr>
        <w:t>eliminate</w:t>
      </w:r>
      <w:r w:rsidRPr="00815CDD">
        <w:rPr>
          <w:rFonts w:ascii="Times New Roman" w:eastAsia="Times New Roman" w:hAnsi="Times New Roman" w:cs="FrankRuehl"/>
          <w:sz w:val="24"/>
          <w:szCs w:val="28"/>
          <w:lang w:eastAsia="he-IL"/>
        </w:rPr>
        <w:t xml:space="preserve"> class distinction</w:t>
      </w:r>
      <w:r w:rsidR="00C22D0A" w:rsidRPr="00815CDD">
        <w:rPr>
          <w:rFonts w:ascii="Times New Roman" w:eastAsia="Times New Roman" w:hAnsi="Times New Roman" w:cs="FrankRuehl"/>
          <w:sz w:val="24"/>
          <w:szCs w:val="28"/>
          <w:lang w:eastAsia="he-IL"/>
        </w:rPr>
        <w:t>s</w:t>
      </w:r>
      <w:r w:rsidRPr="00815CDD">
        <w:rPr>
          <w:rFonts w:ascii="Times New Roman" w:eastAsia="Times New Roman" w:hAnsi="Times New Roman" w:cs="FrankRuehl"/>
          <w:sz w:val="24"/>
          <w:szCs w:val="28"/>
          <w:lang w:eastAsia="he-IL"/>
        </w:rPr>
        <w:t xml:space="preserve"> and </w:t>
      </w:r>
      <w:r w:rsidR="00C22D0A" w:rsidRPr="00815CDD">
        <w:rPr>
          <w:rFonts w:ascii="Times New Roman" w:eastAsia="Times New Roman" w:hAnsi="Times New Roman" w:cs="FrankRuehl"/>
          <w:sz w:val="24"/>
          <w:szCs w:val="28"/>
          <w:lang w:eastAsia="he-IL"/>
        </w:rPr>
        <w:t xml:space="preserve">abolish </w:t>
      </w:r>
      <w:r w:rsidRPr="00815CDD">
        <w:rPr>
          <w:rFonts w:ascii="Times New Roman" w:eastAsia="Times New Roman" w:hAnsi="Times New Roman" w:cs="FrankRuehl"/>
          <w:sz w:val="24"/>
          <w:szCs w:val="28"/>
          <w:lang w:eastAsia="he-IL"/>
        </w:rPr>
        <w:t xml:space="preserve">groups </w:t>
      </w:r>
      <w:r w:rsidR="00C22D0A" w:rsidRPr="00815CDD">
        <w:rPr>
          <w:rFonts w:ascii="Times New Roman" w:eastAsia="Times New Roman" w:hAnsi="Times New Roman" w:cs="FrankRuehl"/>
          <w:sz w:val="24"/>
          <w:szCs w:val="28"/>
          <w:lang w:eastAsia="he-IL"/>
        </w:rPr>
        <w:t>with</w:t>
      </w:r>
      <w:r w:rsidRPr="00815CDD">
        <w:rPr>
          <w:rFonts w:ascii="Times New Roman" w:eastAsia="Times New Roman" w:hAnsi="Times New Roman" w:cs="FrankRuehl"/>
          <w:sz w:val="24"/>
          <w:szCs w:val="28"/>
          <w:lang w:eastAsia="he-IL"/>
        </w:rPr>
        <w:t xml:space="preserve"> a unique nature</w:t>
      </w:r>
      <w:r w:rsidR="00815CDD">
        <w:rPr>
          <w:rFonts w:ascii="Times New Roman" w:eastAsia="Times New Roman" w:hAnsi="Times New Roman" w:cs="FrankRuehl"/>
          <w:sz w:val="24"/>
          <w:szCs w:val="28"/>
          <w:lang w:eastAsia="he-IL"/>
        </w:rPr>
        <w:t>. Their aim was</w:t>
      </w:r>
      <w:r w:rsidRPr="00815CDD">
        <w:rPr>
          <w:rFonts w:ascii="Times New Roman" w:eastAsia="Times New Roman" w:hAnsi="Times New Roman" w:cs="FrankRuehl"/>
          <w:sz w:val="24"/>
          <w:szCs w:val="28"/>
          <w:lang w:eastAsia="he-IL"/>
        </w:rPr>
        <w:t xml:space="preserve"> to </w:t>
      </w:r>
      <w:r w:rsidR="00F87E3E" w:rsidRPr="00815CDD">
        <w:rPr>
          <w:rFonts w:ascii="Times New Roman" w:eastAsia="Times New Roman" w:hAnsi="Times New Roman" w:cs="FrankRuehl"/>
          <w:sz w:val="24"/>
          <w:szCs w:val="28"/>
          <w:lang w:eastAsia="he-IL"/>
        </w:rPr>
        <w:t>transform</w:t>
      </w:r>
      <w:r w:rsidRPr="00815CDD">
        <w:rPr>
          <w:rFonts w:ascii="Times New Roman" w:eastAsia="Times New Roman" w:hAnsi="Times New Roman" w:cs="FrankRuehl"/>
          <w:sz w:val="24"/>
          <w:szCs w:val="28"/>
          <w:lang w:eastAsia="he-IL"/>
        </w:rPr>
        <w:t xml:space="preserve"> society into </w:t>
      </w:r>
      <w:r w:rsidR="00C22D0A" w:rsidRPr="00815CDD">
        <w:rPr>
          <w:rFonts w:ascii="Times New Roman" w:eastAsia="Times New Roman" w:hAnsi="Times New Roman" w:cs="FrankRuehl"/>
          <w:sz w:val="24"/>
          <w:szCs w:val="28"/>
          <w:lang w:eastAsia="he-IL"/>
        </w:rPr>
        <w:t xml:space="preserve">one of individuals, pitting the power of the state against </w:t>
      </w:r>
      <w:r w:rsidRPr="00815CDD">
        <w:rPr>
          <w:rFonts w:ascii="Times New Roman" w:eastAsia="Times New Roman" w:hAnsi="Times New Roman" w:cs="FrankRuehl"/>
          <w:sz w:val="24"/>
          <w:szCs w:val="28"/>
          <w:lang w:eastAsia="he-IL"/>
        </w:rPr>
        <w:t>the individual</w:t>
      </w:r>
      <w:r w:rsidR="00C22D0A" w:rsidRPr="00815CDD">
        <w:rPr>
          <w:rFonts w:ascii="Times New Roman" w:eastAsia="Times New Roman" w:hAnsi="Times New Roman" w:cs="FrankRuehl"/>
          <w:sz w:val="24"/>
          <w:szCs w:val="28"/>
          <w:lang w:eastAsia="he-IL"/>
        </w:rPr>
        <w:t xml:space="preserve"> rather than groups</w:t>
      </w:r>
      <w:r w:rsidRPr="00815CDD">
        <w:rPr>
          <w:rFonts w:ascii="Times New Roman" w:eastAsia="Times New Roman" w:hAnsi="Times New Roman" w:cs="FrankRuehl"/>
          <w:sz w:val="24"/>
          <w:szCs w:val="28"/>
          <w:lang w:eastAsia="he-IL"/>
        </w:rPr>
        <w:t xml:space="preserve">. This centralization </w:t>
      </w:r>
      <w:r w:rsidR="00C22D0A" w:rsidRPr="00815CDD">
        <w:rPr>
          <w:rFonts w:ascii="Times New Roman" w:eastAsia="Times New Roman" w:hAnsi="Times New Roman" w:cs="FrankRuehl"/>
          <w:sz w:val="24"/>
          <w:szCs w:val="28"/>
          <w:lang w:eastAsia="he-IL"/>
        </w:rPr>
        <w:t xml:space="preserve">was </w:t>
      </w:r>
      <w:r w:rsidR="00815CDD">
        <w:rPr>
          <w:rFonts w:ascii="Times New Roman" w:eastAsia="Times New Roman" w:hAnsi="Times New Roman" w:cs="FrankRuehl"/>
          <w:sz w:val="24"/>
          <w:szCs w:val="28"/>
          <w:lang w:eastAsia="he-IL"/>
        </w:rPr>
        <w:t xml:space="preserve">a </w:t>
      </w:r>
      <w:r w:rsidR="00C22D0A" w:rsidRPr="00815CDD">
        <w:rPr>
          <w:rFonts w:ascii="Times New Roman" w:eastAsia="Times New Roman" w:hAnsi="Times New Roman" w:cs="FrankRuehl"/>
          <w:sz w:val="24"/>
          <w:szCs w:val="28"/>
          <w:lang w:eastAsia="he-IL"/>
        </w:rPr>
        <w:t xml:space="preserve">prominent </w:t>
      </w:r>
      <w:r w:rsidR="00815CDD">
        <w:rPr>
          <w:rFonts w:ascii="Times New Roman" w:eastAsia="Times New Roman" w:hAnsi="Times New Roman" w:cs="FrankRuehl"/>
          <w:sz w:val="24"/>
          <w:szCs w:val="28"/>
          <w:lang w:eastAsia="he-IL"/>
        </w:rPr>
        <w:t xml:space="preserve">feature </w:t>
      </w:r>
      <w:proofErr w:type="gramStart"/>
      <w:r w:rsidR="00815CDD">
        <w:rPr>
          <w:rFonts w:ascii="Times New Roman" w:eastAsia="Times New Roman" w:hAnsi="Times New Roman" w:cs="FrankRuehl"/>
          <w:sz w:val="24"/>
          <w:szCs w:val="28"/>
          <w:lang w:eastAsia="he-IL"/>
        </w:rPr>
        <w:t xml:space="preserve">of </w:t>
      </w:r>
      <w:r w:rsidR="00C22D0A" w:rsidRPr="00815CDD">
        <w:rPr>
          <w:rFonts w:ascii="Times New Roman" w:eastAsia="Times New Roman" w:hAnsi="Times New Roman" w:cs="FrankRuehl"/>
          <w:sz w:val="24"/>
          <w:szCs w:val="28"/>
          <w:lang w:eastAsia="he-IL"/>
        </w:rPr>
        <w:t xml:space="preserve"> all</w:t>
      </w:r>
      <w:proofErr w:type="gramEnd"/>
      <w:r w:rsidR="00C22D0A" w:rsidRPr="00815CDD">
        <w:rPr>
          <w:rFonts w:ascii="Times New Roman" w:eastAsia="Times New Roman" w:hAnsi="Times New Roman" w:cs="FrankRuehl"/>
          <w:sz w:val="24"/>
          <w:szCs w:val="28"/>
          <w:lang w:eastAsia="he-IL"/>
        </w:rPr>
        <w:t xml:space="preserve"> of </w:t>
      </w:r>
      <w:commentRangeStart w:id="50"/>
      <w:r w:rsidR="00C22D0A" w:rsidRPr="00815CDD">
        <w:rPr>
          <w:rFonts w:ascii="Times New Roman" w:eastAsia="Times New Roman" w:hAnsi="Times New Roman" w:cs="FrankRuehl"/>
          <w:sz w:val="24"/>
          <w:szCs w:val="28"/>
          <w:lang w:eastAsia="he-IL"/>
        </w:rPr>
        <w:t>France’s</w:t>
      </w:r>
      <w:commentRangeEnd w:id="50"/>
      <w:r w:rsidR="00C22D0A">
        <w:rPr>
          <w:rStyle w:val="CommentReference"/>
          <w:rFonts w:ascii="Times New Roman" w:eastAsia="Times New Roman" w:hAnsi="Times New Roman" w:cs="Times New Roman"/>
          <w:lang w:eastAsia="he-IL"/>
        </w:rPr>
        <w:commentReference w:id="50"/>
      </w:r>
      <w:r w:rsidRPr="00815CDD">
        <w:rPr>
          <w:rFonts w:ascii="Times New Roman" w:eastAsia="Times New Roman" w:hAnsi="Times New Roman" w:cs="FrankRuehl"/>
          <w:sz w:val="24"/>
          <w:szCs w:val="28"/>
          <w:lang w:eastAsia="he-IL"/>
        </w:rPr>
        <w:t xml:space="preserve"> </w:t>
      </w:r>
      <w:r w:rsidR="00C22D0A" w:rsidRPr="00815CDD">
        <w:rPr>
          <w:rFonts w:ascii="Times New Roman" w:eastAsia="Times New Roman" w:hAnsi="Times New Roman" w:cs="FrankRuehl"/>
          <w:sz w:val="24"/>
          <w:szCs w:val="28"/>
          <w:lang w:eastAsia="he-IL"/>
        </w:rPr>
        <w:t>state systems</w:t>
      </w:r>
      <w:r w:rsidRPr="00815CDD">
        <w:rPr>
          <w:rFonts w:ascii="Times New Roman" w:eastAsia="Times New Roman" w:hAnsi="Times New Roman" w:cs="FrankRuehl"/>
          <w:sz w:val="24"/>
          <w:szCs w:val="28"/>
          <w:lang w:eastAsia="he-IL"/>
        </w:rPr>
        <w:t>. Thus, the</w:t>
      </w:r>
      <w:r w:rsidR="00C22D0A" w:rsidRPr="00815CDD">
        <w:rPr>
          <w:rFonts w:ascii="Times New Roman" w:eastAsia="Times New Roman" w:hAnsi="Times New Roman" w:cs="FrankRuehl"/>
          <w:sz w:val="24"/>
          <w:szCs w:val="28"/>
          <w:lang w:eastAsia="he-IL"/>
        </w:rPr>
        <w:t xml:space="preserve"> model</w:t>
      </w:r>
      <w:r w:rsidRPr="00815CDD">
        <w:rPr>
          <w:rFonts w:ascii="Times New Roman" w:eastAsia="Times New Roman" w:hAnsi="Times New Roman" w:cs="FrankRuehl"/>
          <w:sz w:val="24"/>
          <w:szCs w:val="28"/>
          <w:lang w:eastAsia="he-IL"/>
        </w:rPr>
        <w:t xml:space="preserve"> of the </w:t>
      </w:r>
      <w:proofErr w:type="spellStart"/>
      <w:r w:rsidRPr="00815CDD">
        <w:rPr>
          <w:rFonts w:ascii="Times New Roman" w:eastAsia="Times New Roman" w:hAnsi="Times New Roman" w:cs="FrankRuehl"/>
          <w:sz w:val="24"/>
          <w:szCs w:val="28"/>
          <w:lang w:eastAsia="he-IL"/>
        </w:rPr>
        <w:t>Métropolitain</w:t>
      </w:r>
      <w:proofErr w:type="spellEnd"/>
      <w:r w:rsidRPr="00815CDD">
        <w:rPr>
          <w:rFonts w:ascii="Arial" w:eastAsia="Times New Roman" w:hAnsi="Arial" w:cs="Arial"/>
          <w:color w:val="4D5156"/>
          <w:sz w:val="21"/>
          <w:szCs w:val="21"/>
          <w:shd w:val="clear" w:color="auto" w:fill="FFFFFF"/>
          <w:lang w:eastAsia="he-IL"/>
        </w:rPr>
        <w:t xml:space="preserve"> (</w:t>
      </w:r>
      <w:r w:rsidRPr="00815CDD">
        <w:rPr>
          <w:rFonts w:ascii="Times New Roman" w:eastAsia="Times New Roman" w:hAnsi="Times New Roman" w:cs="FrankRuehl"/>
          <w:sz w:val="24"/>
          <w:szCs w:val="28"/>
          <w:lang w:eastAsia="he-IL"/>
        </w:rPr>
        <w:t xml:space="preserve">Metropolitan)—the mother state—was formed. The metropolitan, the center, determined the development policy and the rate of the colony’s change based upon the colonizing state’s interests, not necessarily on </w:t>
      </w:r>
      <w:r w:rsidR="00C22D0A" w:rsidRPr="00815CDD">
        <w:rPr>
          <w:rFonts w:ascii="Times New Roman" w:eastAsia="Times New Roman" w:hAnsi="Times New Roman" w:cs="FrankRuehl"/>
          <w:sz w:val="24"/>
          <w:szCs w:val="28"/>
          <w:lang w:eastAsia="he-IL"/>
        </w:rPr>
        <w:t xml:space="preserve">those of </w:t>
      </w:r>
      <w:r w:rsidRPr="00815CDD">
        <w:rPr>
          <w:rFonts w:ascii="Times New Roman" w:eastAsia="Times New Roman" w:hAnsi="Times New Roman" w:cs="FrankRuehl"/>
          <w:sz w:val="24"/>
          <w:szCs w:val="28"/>
          <w:lang w:eastAsia="he-IL"/>
        </w:rPr>
        <w:t xml:space="preserve">the colonial society. With the establishment of the Third French Republic (1870–1940), direct military rule over Algeria came to an end. From 1870 and on, Algeria was an integral part of France administered by a civilian administration that was composed of branches of the various government ministries in Paris. At the same time, France </w:t>
      </w:r>
      <w:r w:rsidR="00F53348" w:rsidRPr="00815CDD">
        <w:rPr>
          <w:rFonts w:ascii="Times New Roman" w:eastAsia="Times New Roman" w:hAnsi="Times New Roman" w:cs="FrankRuehl"/>
          <w:sz w:val="24"/>
          <w:szCs w:val="28"/>
          <w:lang w:eastAsia="he-IL"/>
        </w:rPr>
        <w:t>continued to maintain</w:t>
      </w:r>
      <w:r w:rsidRPr="00815CDD">
        <w:rPr>
          <w:rFonts w:ascii="Times New Roman" w:eastAsia="Times New Roman" w:hAnsi="Times New Roman" w:cs="FrankRuehl"/>
          <w:sz w:val="24"/>
          <w:szCs w:val="28"/>
          <w:lang w:eastAsia="he-IL"/>
        </w:rPr>
        <w:t xml:space="preserve"> a military presence on Algerian soil.  </w:t>
      </w:r>
    </w:p>
    <w:p w14:paraId="4DDAB148" w14:textId="19216C39" w:rsidR="00101A38" w:rsidRPr="00101A38" w:rsidRDefault="00101A38" w:rsidP="006E32A4">
      <w:pPr>
        <w:numPr>
          <w:ilvl w:val="0"/>
          <w:numId w:val="9"/>
        </w:numPr>
        <w:tabs>
          <w:tab w:val="left" w:pos="1152"/>
          <w:tab w:val="left" w:pos="2304"/>
          <w:tab w:val="left" w:pos="3456"/>
          <w:tab w:val="left" w:pos="4608"/>
          <w:tab w:val="left" w:pos="5760"/>
          <w:tab w:val="left" w:pos="6912"/>
          <w:tab w:val="left" w:pos="8063"/>
          <w:tab w:val="left" w:pos="9216"/>
          <w:tab w:val="left" w:pos="10368"/>
        </w:tabs>
        <w:spacing w:after="0" w:line="480" w:lineRule="auto"/>
        <w:rPr>
          <w:rFonts w:ascii="Times New Roman" w:eastAsia="Times New Roman" w:hAnsi="Times New Roman" w:cs="FrankRuehl"/>
          <w:sz w:val="24"/>
          <w:szCs w:val="28"/>
          <w:lang w:eastAsia="he-IL"/>
        </w:rPr>
        <w:pPrChange w:id="51" w:author="Susan" w:date="2023-11-25T14:49:00Z">
          <w:pPr>
            <w:numPr>
              <w:numId w:val="9"/>
            </w:numPr>
            <w:tabs>
              <w:tab w:val="left" w:pos="1152"/>
              <w:tab w:val="left" w:pos="2304"/>
              <w:tab w:val="left" w:pos="3456"/>
              <w:tab w:val="left" w:pos="4608"/>
              <w:tab w:val="left" w:pos="5760"/>
              <w:tab w:val="left" w:pos="6912"/>
              <w:tab w:val="left" w:pos="8063"/>
              <w:tab w:val="left" w:pos="9216"/>
              <w:tab w:val="left" w:pos="10368"/>
            </w:tabs>
            <w:spacing w:after="0" w:line="360" w:lineRule="auto"/>
            <w:ind w:left="720" w:hanging="360"/>
          </w:pPr>
        </w:pPrChange>
      </w:pPr>
      <w:r w:rsidRPr="00101A38">
        <w:rPr>
          <w:rFonts w:ascii="Times New Roman" w:eastAsia="Times New Roman" w:hAnsi="Times New Roman" w:cs="FrankRuehl"/>
          <w:b/>
          <w:bCs/>
          <w:sz w:val="24"/>
          <w:szCs w:val="28"/>
          <w:lang w:eastAsia="he-IL"/>
        </w:rPr>
        <w:t>Secularization</w:t>
      </w:r>
      <w:r w:rsidRPr="00101A38">
        <w:rPr>
          <w:rFonts w:ascii="Times New Roman" w:eastAsia="Times New Roman" w:hAnsi="Times New Roman" w:cs="FrankRuehl"/>
          <w:sz w:val="24"/>
          <w:szCs w:val="28"/>
          <w:lang w:eastAsia="he-IL"/>
        </w:rPr>
        <w:t>: France</w:t>
      </w:r>
      <w:r w:rsidR="00F53348">
        <w:rPr>
          <w:rFonts w:ascii="Times New Roman" w:eastAsia="Times New Roman" w:hAnsi="Times New Roman" w:cs="FrankRuehl"/>
          <w:sz w:val="24"/>
          <w:szCs w:val="28"/>
          <w:lang w:eastAsia="he-IL"/>
        </w:rPr>
        <w:t>’</w:t>
      </w:r>
      <w:r w:rsidRPr="00101A38">
        <w:rPr>
          <w:rFonts w:ascii="Times New Roman" w:eastAsia="Times New Roman" w:hAnsi="Times New Roman" w:cs="FrankRuehl"/>
          <w:sz w:val="24"/>
          <w:szCs w:val="28"/>
          <w:lang w:eastAsia="he-IL"/>
        </w:rPr>
        <w:t xml:space="preserve">s nature as a secular state was central to its character. The French Revolution was not necessarily anti-Christian but it </w:t>
      </w:r>
      <w:r w:rsidR="00EA7DA9">
        <w:rPr>
          <w:rFonts w:ascii="Times New Roman" w:eastAsia="Times New Roman" w:hAnsi="Times New Roman" w:cs="FrankRuehl"/>
          <w:sz w:val="24"/>
          <w:szCs w:val="28"/>
          <w:lang w:eastAsia="he-IL"/>
        </w:rPr>
        <w:t>did end</w:t>
      </w:r>
      <w:r w:rsidRPr="00101A38">
        <w:rPr>
          <w:rFonts w:ascii="Times New Roman" w:eastAsia="Times New Roman" w:hAnsi="Times New Roman" w:cs="FrankRuehl"/>
          <w:sz w:val="24"/>
          <w:szCs w:val="28"/>
          <w:lang w:eastAsia="he-IL"/>
        </w:rPr>
        <w:t xml:space="preserve"> the Church’s role as a locus of economic power</w:t>
      </w:r>
      <w:r w:rsidR="00815CDD">
        <w:rPr>
          <w:rFonts w:ascii="Times New Roman" w:eastAsia="Times New Roman" w:hAnsi="Times New Roman" w:cs="FrankRuehl"/>
          <w:sz w:val="24"/>
          <w:szCs w:val="28"/>
          <w:lang w:eastAsia="he-IL"/>
        </w:rPr>
        <w:t>, as a</w:t>
      </w:r>
      <w:r w:rsidRPr="00101A38">
        <w:rPr>
          <w:rFonts w:ascii="Times New Roman" w:eastAsia="Times New Roman" w:hAnsi="Times New Roman" w:cs="FrankRuehl"/>
          <w:sz w:val="24"/>
          <w:szCs w:val="28"/>
          <w:lang w:eastAsia="he-IL"/>
        </w:rPr>
        <w:t xml:space="preserve">ll the Church’s assets were transferred into the state’s coffers. The </w:t>
      </w:r>
      <w:r w:rsidR="00EA7DA9">
        <w:rPr>
          <w:rFonts w:ascii="Times New Roman" w:eastAsia="Times New Roman" w:hAnsi="Times New Roman" w:cs="FrankRuehl"/>
          <w:sz w:val="24"/>
          <w:szCs w:val="28"/>
          <w:lang w:eastAsia="he-IL"/>
        </w:rPr>
        <w:t>struggle</w:t>
      </w:r>
      <w:r w:rsidRPr="00101A38">
        <w:rPr>
          <w:rFonts w:ascii="Times New Roman" w:eastAsia="Times New Roman" w:hAnsi="Times New Roman" w:cs="FrankRuehl"/>
          <w:sz w:val="24"/>
          <w:szCs w:val="28"/>
          <w:lang w:eastAsia="he-IL"/>
        </w:rPr>
        <w:t xml:space="preserve"> between the Church and the </w:t>
      </w:r>
      <w:r w:rsidR="00EA7DA9">
        <w:rPr>
          <w:rFonts w:ascii="Times New Roman" w:eastAsia="Times New Roman" w:hAnsi="Times New Roman" w:cs="FrankRuehl"/>
          <w:sz w:val="24"/>
          <w:szCs w:val="28"/>
          <w:lang w:eastAsia="he-IL"/>
        </w:rPr>
        <w:t>s</w:t>
      </w:r>
      <w:r w:rsidRPr="00101A38">
        <w:rPr>
          <w:rFonts w:ascii="Times New Roman" w:eastAsia="Times New Roman" w:hAnsi="Times New Roman" w:cs="FrankRuehl"/>
          <w:sz w:val="24"/>
          <w:szCs w:val="28"/>
          <w:lang w:eastAsia="he-IL"/>
        </w:rPr>
        <w:t>tate reached its apex with the legislation of the law separating religion and state in 1905. T</w:t>
      </w:r>
      <w:r w:rsidR="00EA7DA9">
        <w:rPr>
          <w:rFonts w:ascii="Times New Roman" w:eastAsia="Times New Roman" w:hAnsi="Times New Roman" w:cs="FrankRuehl"/>
          <w:sz w:val="24"/>
          <w:szCs w:val="28"/>
          <w:lang w:eastAsia="he-IL"/>
        </w:rPr>
        <w:t>hus, t</w:t>
      </w:r>
      <w:r w:rsidRPr="00101A38">
        <w:rPr>
          <w:rFonts w:ascii="Times New Roman" w:eastAsia="Times New Roman" w:hAnsi="Times New Roman" w:cs="FrankRuehl"/>
          <w:sz w:val="24"/>
          <w:szCs w:val="28"/>
          <w:lang w:eastAsia="he-IL"/>
        </w:rPr>
        <w:t xml:space="preserve">he colonial governance in Algeria was inherently secular even though the local society was traditional.  </w:t>
      </w:r>
    </w:p>
    <w:p w14:paraId="59D00573" w14:textId="224C1C91" w:rsidR="00101A38" w:rsidRPr="00101A38" w:rsidRDefault="00101A38" w:rsidP="006E32A4">
      <w:pPr>
        <w:numPr>
          <w:ilvl w:val="0"/>
          <w:numId w:val="9"/>
        </w:numPr>
        <w:tabs>
          <w:tab w:val="left" w:pos="1152"/>
          <w:tab w:val="left" w:pos="2304"/>
          <w:tab w:val="left" w:pos="3456"/>
          <w:tab w:val="left" w:pos="4608"/>
          <w:tab w:val="left" w:pos="5760"/>
          <w:tab w:val="left" w:pos="6912"/>
          <w:tab w:val="left" w:pos="8063"/>
          <w:tab w:val="left" w:pos="9216"/>
          <w:tab w:val="left" w:pos="10368"/>
        </w:tabs>
        <w:spacing w:after="0" w:line="480" w:lineRule="auto"/>
        <w:rPr>
          <w:rFonts w:ascii="Times New Roman" w:eastAsia="Times New Roman" w:hAnsi="Times New Roman" w:cs="FrankRuehl"/>
          <w:sz w:val="24"/>
          <w:szCs w:val="28"/>
          <w:lang w:eastAsia="he-IL"/>
        </w:rPr>
        <w:pPrChange w:id="52" w:author="Susan" w:date="2023-11-25T14:49:00Z">
          <w:pPr>
            <w:numPr>
              <w:numId w:val="9"/>
            </w:numPr>
            <w:tabs>
              <w:tab w:val="left" w:pos="1152"/>
              <w:tab w:val="left" w:pos="2304"/>
              <w:tab w:val="left" w:pos="3456"/>
              <w:tab w:val="left" w:pos="4608"/>
              <w:tab w:val="left" w:pos="5760"/>
              <w:tab w:val="left" w:pos="6912"/>
              <w:tab w:val="left" w:pos="8063"/>
              <w:tab w:val="left" w:pos="9216"/>
              <w:tab w:val="left" w:pos="10368"/>
            </w:tabs>
            <w:spacing w:after="0" w:line="360" w:lineRule="auto"/>
            <w:ind w:left="720" w:hanging="360"/>
          </w:pPr>
        </w:pPrChange>
      </w:pPr>
      <w:r w:rsidRPr="00101A38">
        <w:rPr>
          <w:rFonts w:ascii="Times New Roman" w:eastAsia="Times New Roman" w:hAnsi="Times New Roman" w:cs="FrankRuehl"/>
          <w:b/>
          <w:bCs/>
          <w:sz w:val="24"/>
          <w:szCs w:val="28"/>
          <w:lang w:eastAsia="he-IL"/>
        </w:rPr>
        <w:lastRenderedPageBreak/>
        <w:t>Disseminating Values through Education</w:t>
      </w:r>
      <w:r w:rsidRPr="00101A38">
        <w:rPr>
          <w:rFonts w:ascii="Times New Roman" w:eastAsia="Times New Roman" w:hAnsi="Times New Roman" w:cs="FrankRuehl"/>
          <w:sz w:val="24"/>
          <w:szCs w:val="28"/>
          <w:lang w:eastAsia="he-IL"/>
        </w:rPr>
        <w:t xml:space="preserve">: France considered education to be a </w:t>
      </w:r>
      <w:r w:rsidR="00815CDD">
        <w:rPr>
          <w:rFonts w:ascii="Times New Roman" w:eastAsia="Times New Roman" w:hAnsi="Times New Roman" w:cs="FrankRuehl"/>
          <w:sz w:val="24"/>
          <w:szCs w:val="28"/>
          <w:lang w:eastAsia="he-IL"/>
        </w:rPr>
        <w:t>highly</w:t>
      </w:r>
      <w:r w:rsidRPr="00101A38">
        <w:rPr>
          <w:rFonts w:ascii="Times New Roman" w:eastAsia="Times New Roman" w:hAnsi="Times New Roman" w:cs="FrankRuehl"/>
          <w:sz w:val="24"/>
          <w:szCs w:val="28"/>
          <w:lang w:eastAsia="he-IL"/>
        </w:rPr>
        <w:t xml:space="preserve"> effective tool in disseminating secularism and France’s national values and in nurturing loyalty to France. Furthermore, it </w:t>
      </w:r>
      <w:r w:rsidR="00E24EA1">
        <w:rPr>
          <w:rFonts w:ascii="Times New Roman" w:eastAsia="Times New Roman" w:hAnsi="Times New Roman" w:cs="FrankRuehl"/>
          <w:sz w:val="24"/>
          <w:szCs w:val="28"/>
          <w:lang w:eastAsia="he-IL"/>
        </w:rPr>
        <w:t>viewed</w:t>
      </w:r>
      <w:r w:rsidRPr="00101A38">
        <w:rPr>
          <w:rFonts w:ascii="Times New Roman" w:eastAsia="Times New Roman" w:hAnsi="Times New Roman" w:cs="FrankRuehl"/>
          <w:sz w:val="24"/>
          <w:szCs w:val="28"/>
          <w:lang w:eastAsia="he-IL"/>
        </w:rPr>
        <w:t xml:space="preserve"> education </w:t>
      </w:r>
      <w:r w:rsidR="00E24EA1">
        <w:rPr>
          <w:rFonts w:ascii="Times New Roman" w:eastAsia="Times New Roman" w:hAnsi="Times New Roman" w:cs="FrankRuehl"/>
          <w:sz w:val="24"/>
          <w:szCs w:val="28"/>
          <w:lang w:eastAsia="he-IL"/>
        </w:rPr>
        <w:t>as</w:t>
      </w:r>
      <w:r w:rsidRPr="00101A38">
        <w:rPr>
          <w:rFonts w:ascii="Times New Roman" w:eastAsia="Times New Roman" w:hAnsi="Times New Roman" w:cs="FrankRuehl"/>
          <w:sz w:val="24"/>
          <w:szCs w:val="28"/>
          <w:lang w:eastAsia="he-IL"/>
        </w:rPr>
        <w:t xml:space="preserve"> crucial to progress and social mobility, to promoting the integration of the many ethnic groups within the local society, to shaping the i</w:t>
      </w:r>
      <w:r w:rsidR="001721F1">
        <w:rPr>
          <w:rFonts w:ascii="Times New Roman" w:eastAsia="Times New Roman" w:hAnsi="Times New Roman" w:cs="FrankRuehl"/>
          <w:sz w:val="24"/>
          <w:szCs w:val="28"/>
          <w:lang w:eastAsia="he-IL"/>
        </w:rPr>
        <w:t>mmensely</w:t>
      </w:r>
      <w:r w:rsidRPr="00101A38">
        <w:rPr>
          <w:rFonts w:ascii="Times New Roman" w:eastAsia="Times New Roman" w:hAnsi="Times New Roman" w:cs="FrankRuehl"/>
          <w:sz w:val="24"/>
          <w:szCs w:val="28"/>
          <w:lang w:eastAsia="he-IL"/>
        </w:rPr>
        <w:t xml:space="preserve"> influential elites, and to </w:t>
      </w:r>
      <w:r w:rsidR="00E24EA1">
        <w:rPr>
          <w:rFonts w:ascii="Times New Roman" w:eastAsia="Times New Roman" w:hAnsi="Times New Roman" w:cs="FrankRuehl"/>
          <w:sz w:val="24"/>
          <w:szCs w:val="28"/>
          <w:lang w:eastAsia="he-IL"/>
        </w:rPr>
        <w:t>creating the power structure of the state</w:t>
      </w:r>
      <w:r w:rsidRPr="00101A38">
        <w:rPr>
          <w:rFonts w:ascii="Times New Roman" w:eastAsia="Times New Roman" w:hAnsi="Times New Roman" w:cs="FrankRuehl"/>
          <w:sz w:val="24"/>
          <w:szCs w:val="28"/>
          <w:lang w:eastAsia="he-IL"/>
        </w:rPr>
        <w:t xml:space="preserve">. </w:t>
      </w:r>
    </w:p>
    <w:p w14:paraId="1C6DF501" w14:textId="671134BD" w:rsidR="00101A38" w:rsidRPr="00101A38" w:rsidRDefault="00101A38" w:rsidP="006E32A4">
      <w:pPr>
        <w:numPr>
          <w:ilvl w:val="0"/>
          <w:numId w:val="9"/>
        </w:numPr>
        <w:tabs>
          <w:tab w:val="left" w:pos="1152"/>
          <w:tab w:val="left" w:pos="2304"/>
          <w:tab w:val="left" w:pos="3456"/>
          <w:tab w:val="left" w:pos="4608"/>
          <w:tab w:val="left" w:pos="5760"/>
          <w:tab w:val="left" w:pos="6912"/>
          <w:tab w:val="left" w:pos="8063"/>
          <w:tab w:val="left" w:pos="9216"/>
          <w:tab w:val="left" w:pos="10368"/>
        </w:tabs>
        <w:spacing w:after="0" w:line="480" w:lineRule="auto"/>
        <w:rPr>
          <w:rFonts w:ascii="Times New Roman" w:eastAsia="Times New Roman" w:hAnsi="Times New Roman" w:cs="FrankRuehl"/>
          <w:sz w:val="24"/>
          <w:szCs w:val="28"/>
          <w:lang w:eastAsia="he-IL"/>
        </w:rPr>
        <w:pPrChange w:id="53" w:author="Susan" w:date="2023-11-25T14:49:00Z">
          <w:pPr>
            <w:numPr>
              <w:numId w:val="9"/>
            </w:numPr>
            <w:tabs>
              <w:tab w:val="left" w:pos="1152"/>
              <w:tab w:val="left" w:pos="2304"/>
              <w:tab w:val="left" w:pos="3456"/>
              <w:tab w:val="left" w:pos="4608"/>
              <w:tab w:val="left" w:pos="5760"/>
              <w:tab w:val="left" w:pos="6912"/>
              <w:tab w:val="left" w:pos="8063"/>
              <w:tab w:val="left" w:pos="9216"/>
              <w:tab w:val="left" w:pos="10368"/>
            </w:tabs>
            <w:spacing w:after="0" w:line="360" w:lineRule="auto"/>
            <w:ind w:left="720" w:hanging="360"/>
          </w:pPr>
        </w:pPrChange>
      </w:pPr>
      <w:r w:rsidRPr="00101A38">
        <w:rPr>
          <w:rFonts w:ascii="Times New Roman" w:eastAsia="Times New Roman" w:hAnsi="Times New Roman" w:cs="FrankRuehl"/>
          <w:b/>
          <w:bCs/>
          <w:sz w:val="24"/>
          <w:szCs w:val="28"/>
          <w:lang w:eastAsia="he-IL"/>
        </w:rPr>
        <w:t>Hierarchical Society</w:t>
      </w:r>
      <w:r w:rsidRPr="00101A38">
        <w:rPr>
          <w:rFonts w:ascii="Times New Roman" w:eastAsia="Times New Roman" w:hAnsi="Times New Roman" w:cs="FrankRuehl"/>
          <w:sz w:val="24"/>
          <w:szCs w:val="28"/>
          <w:lang w:eastAsia="he-IL"/>
        </w:rPr>
        <w:t>: Algerian colonial society was hierarchical</w:t>
      </w:r>
      <w:r w:rsidR="001721F1">
        <w:rPr>
          <w:rFonts w:ascii="Times New Roman" w:eastAsia="Times New Roman" w:hAnsi="Times New Roman" w:cs="FrankRuehl"/>
          <w:sz w:val="24"/>
          <w:szCs w:val="28"/>
          <w:lang w:eastAsia="he-IL"/>
        </w:rPr>
        <w:t>, its</w:t>
      </w:r>
      <w:r w:rsidRPr="00101A38">
        <w:rPr>
          <w:rFonts w:ascii="Times New Roman" w:eastAsia="Times New Roman" w:hAnsi="Times New Roman" w:cs="FrankRuehl"/>
          <w:sz w:val="24"/>
          <w:szCs w:val="28"/>
          <w:lang w:eastAsia="he-IL"/>
        </w:rPr>
        <w:t xml:space="preserve"> strata determined by ethno-cultural criteria. On the top rung were members of the ruling French society; below it </w:t>
      </w:r>
      <w:proofErr w:type="gramStart"/>
      <w:r w:rsidRPr="00101A38">
        <w:rPr>
          <w:rFonts w:ascii="Times New Roman" w:eastAsia="Times New Roman" w:hAnsi="Times New Roman" w:cs="FrankRuehl"/>
          <w:sz w:val="24"/>
          <w:szCs w:val="28"/>
          <w:lang w:eastAsia="he-IL"/>
        </w:rPr>
        <w:t>were</w:t>
      </w:r>
      <w:proofErr w:type="gramEnd"/>
      <w:r w:rsidRPr="00101A38">
        <w:rPr>
          <w:rFonts w:ascii="Times New Roman" w:eastAsia="Times New Roman" w:hAnsi="Times New Roman" w:cs="FrankRuehl"/>
          <w:sz w:val="24"/>
          <w:szCs w:val="28"/>
          <w:lang w:eastAsia="he-IL"/>
        </w:rPr>
        <w:t xml:space="preserve"> those who had adapted themselves to French culture and received French citizenship; and on the bottom rung were those rejected by the ruling elites and/or those who were estranged from the upper stratum’s values and distanced from these elites. Unlike the other colonial powers, France made it quite clear to </w:t>
      </w:r>
      <w:r w:rsidR="001721F1">
        <w:rPr>
          <w:rFonts w:ascii="Times New Roman" w:eastAsia="Times New Roman" w:hAnsi="Times New Roman" w:cs="FrankRuehl"/>
          <w:sz w:val="24"/>
          <w:szCs w:val="28"/>
          <w:lang w:eastAsia="he-IL"/>
        </w:rPr>
        <w:t>its</w:t>
      </w:r>
      <w:r w:rsidRPr="00101A38">
        <w:rPr>
          <w:rFonts w:ascii="Times New Roman" w:eastAsia="Times New Roman" w:hAnsi="Times New Roman" w:cs="FrankRuehl"/>
          <w:sz w:val="24"/>
          <w:szCs w:val="28"/>
          <w:lang w:eastAsia="he-IL"/>
        </w:rPr>
        <w:t xml:space="preserve"> subjects, including the Jews, that anyone who adopted the ruling </w:t>
      </w:r>
      <w:proofErr w:type="spellStart"/>
      <w:r w:rsidRPr="00101A38">
        <w:rPr>
          <w:rFonts w:ascii="Times New Roman" w:eastAsia="Times New Roman" w:hAnsi="Times New Roman" w:cs="FrankRuehl"/>
          <w:sz w:val="24"/>
          <w:szCs w:val="28"/>
          <w:lang w:eastAsia="he-IL"/>
        </w:rPr>
        <w:t>class’</w:t>
      </w:r>
      <w:proofErr w:type="spellEnd"/>
      <w:r w:rsidRPr="00101A38">
        <w:rPr>
          <w:rFonts w:ascii="Times New Roman" w:eastAsia="Times New Roman" w:hAnsi="Times New Roman" w:cs="FrankRuehl"/>
          <w:sz w:val="24"/>
          <w:szCs w:val="28"/>
          <w:lang w:eastAsia="he-IL"/>
        </w:rPr>
        <w:t xml:space="preserve"> culture could enter the upper stratum.</w:t>
      </w:r>
    </w:p>
    <w:p w14:paraId="415CF43D" w14:textId="039F37DD" w:rsidR="00101A38" w:rsidRPr="00101A38" w:rsidRDefault="00101A38" w:rsidP="006E32A4">
      <w:pPr>
        <w:numPr>
          <w:ilvl w:val="0"/>
          <w:numId w:val="9"/>
        </w:numPr>
        <w:tabs>
          <w:tab w:val="left" w:pos="1152"/>
          <w:tab w:val="left" w:pos="2304"/>
          <w:tab w:val="left" w:pos="3456"/>
          <w:tab w:val="left" w:pos="4608"/>
          <w:tab w:val="left" w:pos="5760"/>
          <w:tab w:val="left" w:pos="6912"/>
          <w:tab w:val="left" w:pos="8063"/>
          <w:tab w:val="left" w:pos="9216"/>
          <w:tab w:val="left" w:pos="10368"/>
        </w:tabs>
        <w:spacing w:after="0" w:line="480" w:lineRule="auto"/>
        <w:rPr>
          <w:rFonts w:ascii="Times New Roman" w:eastAsia="Times New Roman" w:hAnsi="Times New Roman" w:cs="FrankRuehl"/>
          <w:sz w:val="24"/>
          <w:szCs w:val="28"/>
          <w:lang w:eastAsia="he-IL"/>
        </w:rPr>
        <w:pPrChange w:id="54" w:author="Susan" w:date="2023-11-25T14:49:00Z">
          <w:pPr>
            <w:numPr>
              <w:numId w:val="9"/>
            </w:numPr>
            <w:tabs>
              <w:tab w:val="left" w:pos="1152"/>
              <w:tab w:val="left" w:pos="2304"/>
              <w:tab w:val="left" w:pos="3456"/>
              <w:tab w:val="left" w:pos="4608"/>
              <w:tab w:val="left" w:pos="5760"/>
              <w:tab w:val="left" w:pos="6912"/>
              <w:tab w:val="left" w:pos="8063"/>
              <w:tab w:val="left" w:pos="9216"/>
              <w:tab w:val="left" w:pos="10368"/>
            </w:tabs>
            <w:spacing w:after="0" w:line="360" w:lineRule="auto"/>
            <w:ind w:left="720" w:hanging="360"/>
          </w:pPr>
        </w:pPrChange>
      </w:pPr>
      <w:r w:rsidRPr="00101A38">
        <w:rPr>
          <w:rFonts w:ascii="Times New Roman" w:eastAsia="Times New Roman" w:hAnsi="Times New Roman" w:cs="FrankRuehl"/>
          <w:b/>
          <w:bCs/>
          <w:sz w:val="24"/>
          <w:szCs w:val="28"/>
          <w:lang w:eastAsia="he-IL"/>
        </w:rPr>
        <w:t xml:space="preserve">Imposing French </w:t>
      </w:r>
      <w:commentRangeStart w:id="55"/>
      <w:r w:rsidRPr="00101A38">
        <w:rPr>
          <w:rFonts w:ascii="Times New Roman" w:eastAsia="Times New Roman" w:hAnsi="Times New Roman" w:cs="FrankRuehl"/>
          <w:b/>
          <w:bCs/>
          <w:sz w:val="24"/>
          <w:szCs w:val="28"/>
          <w:lang w:eastAsia="he-IL"/>
        </w:rPr>
        <w:t>Norms</w:t>
      </w:r>
      <w:commentRangeEnd w:id="55"/>
      <w:r w:rsidRPr="00101A38">
        <w:rPr>
          <w:rFonts w:ascii="Times New Roman" w:eastAsia="Times New Roman" w:hAnsi="Times New Roman" w:cs="Times New Roman"/>
          <w:sz w:val="16"/>
          <w:szCs w:val="16"/>
          <w:lang w:eastAsia="he-IL"/>
        </w:rPr>
        <w:commentReference w:id="55"/>
      </w:r>
      <w:r w:rsidRPr="00101A38">
        <w:rPr>
          <w:rFonts w:ascii="Times New Roman" w:eastAsia="Times New Roman" w:hAnsi="Times New Roman" w:cs="FrankRuehl"/>
          <w:sz w:val="24"/>
          <w:szCs w:val="28"/>
          <w:lang w:eastAsia="he-IL"/>
        </w:rPr>
        <w:t xml:space="preserve">: France’s concept of colonialization was based upon the </w:t>
      </w:r>
      <w:r w:rsidR="0070504C">
        <w:rPr>
          <w:rFonts w:ascii="Times New Roman" w:eastAsia="Times New Roman" w:hAnsi="Times New Roman" w:cs="FrankRuehl"/>
          <w:sz w:val="24"/>
          <w:szCs w:val="28"/>
          <w:lang w:eastAsia="he-IL"/>
        </w:rPr>
        <w:t>ambition</w:t>
      </w:r>
      <w:r w:rsidRPr="00101A38">
        <w:rPr>
          <w:rFonts w:ascii="Times New Roman" w:eastAsia="Times New Roman" w:hAnsi="Times New Roman" w:cs="FrankRuehl"/>
          <w:sz w:val="24"/>
          <w:szCs w:val="28"/>
          <w:lang w:eastAsia="he-IL"/>
        </w:rPr>
        <w:t xml:space="preserve"> to establish France’s political, social, and cultural norms in Algeria. This went </w:t>
      </w:r>
      <w:r w:rsidR="0070504C">
        <w:rPr>
          <w:rFonts w:ascii="Times New Roman" w:eastAsia="Times New Roman" w:hAnsi="Times New Roman" w:cs="FrankRuehl"/>
          <w:sz w:val="24"/>
          <w:szCs w:val="28"/>
          <w:lang w:eastAsia="he-IL"/>
        </w:rPr>
        <w:t>in tandem</w:t>
      </w:r>
      <w:r w:rsidRPr="00101A38">
        <w:rPr>
          <w:rFonts w:ascii="Times New Roman" w:eastAsia="Times New Roman" w:hAnsi="Times New Roman" w:cs="FrankRuehl"/>
          <w:sz w:val="24"/>
          <w:szCs w:val="28"/>
          <w:lang w:eastAsia="he-IL"/>
        </w:rPr>
        <w:t xml:space="preserve"> with a systematic effort to settle French citizens among the local population. </w:t>
      </w:r>
    </w:p>
    <w:p w14:paraId="36D98173" w14:textId="77777777" w:rsidR="0070504C" w:rsidRDefault="0070504C" w:rsidP="006E32A4">
      <w:pPr>
        <w:tabs>
          <w:tab w:val="left" w:pos="1152"/>
          <w:tab w:val="left" w:pos="2304"/>
          <w:tab w:val="left" w:pos="3456"/>
          <w:tab w:val="left" w:pos="4608"/>
          <w:tab w:val="left" w:pos="5760"/>
          <w:tab w:val="left" w:pos="6912"/>
          <w:tab w:val="left" w:pos="8063"/>
          <w:tab w:val="left" w:pos="9216"/>
          <w:tab w:val="left" w:pos="10368"/>
        </w:tabs>
        <w:spacing w:after="0" w:line="480" w:lineRule="auto"/>
        <w:rPr>
          <w:rFonts w:ascii="Times New Roman" w:eastAsia="Times New Roman" w:hAnsi="Times New Roman" w:cs="FrankRuehl"/>
          <w:sz w:val="24"/>
          <w:szCs w:val="28"/>
          <w:lang w:eastAsia="he-IL"/>
        </w:rPr>
        <w:pPrChange w:id="56" w:author="Susan" w:date="2023-11-25T14:49:00Z">
          <w:pPr>
            <w:tabs>
              <w:tab w:val="left" w:pos="1152"/>
              <w:tab w:val="left" w:pos="2304"/>
              <w:tab w:val="left" w:pos="3456"/>
              <w:tab w:val="left" w:pos="4608"/>
              <w:tab w:val="left" w:pos="5760"/>
              <w:tab w:val="left" w:pos="6912"/>
              <w:tab w:val="left" w:pos="8063"/>
              <w:tab w:val="left" w:pos="9216"/>
              <w:tab w:val="left" w:pos="10368"/>
            </w:tabs>
            <w:spacing w:after="0" w:line="360" w:lineRule="auto"/>
          </w:pPr>
        </w:pPrChange>
      </w:pPr>
    </w:p>
    <w:p w14:paraId="2612AFF0" w14:textId="0E2EC4D2" w:rsidR="00101A38" w:rsidRPr="00101A38" w:rsidRDefault="0060321D" w:rsidP="006E32A4">
      <w:pPr>
        <w:tabs>
          <w:tab w:val="left" w:pos="1152"/>
          <w:tab w:val="left" w:pos="2304"/>
          <w:tab w:val="left" w:pos="3456"/>
          <w:tab w:val="left" w:pos="4608"/>
          <w:tab w:val="left" w:pos="5760"/>
          <w:tab w:val="left" w:pos="6912"/>
          <w:tab w:val="left" w:pos="8063"/>
          <w:tab w:val="left" w:pos="9216"/>
          <w:tab w:val="left" w:pos="10368"/>
        </w:tabs>
        <w:spacing w:after="0" w:line="480" w:lineRule="auto"/>
        <w:rPr>
          <w:rFonts w:ascii="Times New Roman" w:eastAsia="Times New Roman" w:hAnsi="Times New Roman" w:cs="FrankRuehl"/>
          <w:sz w:val="24"/>
          <w:szCs w:val="28"/>
          <w:lang w:eastAsia="he-IL"/>
        </w:rPr>
        <w:pPrChange w:id="57" w:author="Susan" w:date="2023-11-25T14:49:00Z">
          <w:pPr>
            <w:tabs>
              <w:tab w:val="left" w:pos="1152"/>
              <w:tab w:val="left" w:pos="2304"/>
              <w:tab w:val="left" w:pos="3456"/>
              <w:tab w:val="left" w:pos="4608"/>
              <w:tab w:val="left" w:pos="5760"/>
              <w:tab w:val="left" w:pos="6912"/>
              <w:tab w:val="left" w:pos="8063"/>
              <w:tab w:val="left" w:pos="9216"/>
              <w:tab w:val="left" w:pos="10368"/>
            </w:tabs>
            <w:spacing w:after="0" w:line="360" w:lineRule="auto"/>
          </w:pPr>
        </w:pPrChange>
      </w:pPr>
      <w:r>
        <w:rPr>
          <w:rFonts w:ascii="Times New Roman" w:eastAsia="Times New Roman" w:hAnsi="Times New Roman" w:cs="FrankRuehl"/>
          <w:sz w:val="24"/>
          <w:szCs w:val="28"/>
          <w:lang w:eastAsia="he-IL"/>
        </w:rPr>
        <w:t xml:space="preserve">All these </w:t>
      </w:r>
      <w:proofErr w:type="spellStart"/>
      <w:r w:rsidR="00483253">
        <w:rPr>
          <w:rFonts w:ascii="Times New Roman" w:eastAsia="Times New Roman" w:hAnsi="Times New Roman" w:cs="FrankRuehl"/>
          <w:sz w:val="24"/>
          <w:szCs w:val="28"/>
          <w:lang w:eastAsia="he-IL"/>
        </w:rPr>
        <w:t>characterisitcs</w:t>
      </w:r>
      <w:proofErr w:type="spellEnd"/>
      <w:r w:rsidR="00101A38" w:rsidRPr="00101A38">
        <w:rPr>
          <w:rFonts w:ascii="Times New Roman" w:eastAsia="Times New Roman" w:hAnsi="Times New Roman" w:cs="FrankRuehl"/>
          <w:sz w:val="24"/>
          <w:szCs w:val="28"/>
          <w:lang w:eastAsia="he-IL"/>
        </w:rPr>
        <w:t xml:space="preserve"> reveal the unique nature of the encounter between the French colonial power and indigenous society and portend the clash between them.    </w:t>
      </w:r>
    </w:p>
    <w:p w14:paraId="35F4539E" w14:textId="77777777" w:rsidR="00101A38" w:rsidRPr="00101A38" w:rsidRDefault="00101A38" w:rsidP="006E32A4">
      <w:pPr>
        <w:tabs>
          <w:tab w:val="left" w:pos="1152"/>
          <w:tab w:val="left" w:pos="2304"/>
          <w:tab w:val="left" w:pos="3456"/>
          <w:tab w:val="left" w:pos="4608"/>
          <w:tab w:val="left" w:pos="5760"/>
          <w:tab w:val="left" w:pos="6912"/>
          <w:tab w:val="left" w:pos="8063"/>
          <w:tab w:val="left" w:pos="9216"/>
          <w:tab w:val="left" w:pos="10368"/>
        </w:tabs>
        <w:spacing w:after="0" w:line="480" w:lineRule="auto"/>
        <w:jc w:val="both"/>
        <w:rPr>
          <w:rFonts w:ascii="Times New Roman" w:eastAsia="Times New Roman" w:hAnsi="Times New Roman" w:cs="FrankRuehl"/>
          <w:sz w:val="24"/>
          <w:szCs w:val="28"/>
          <w:lang w:eastAsia="he-IL"/>
        </w:rPr>
        <w:pPrChange w:id="58" w:author="Susan" w:date="2023-11-25T14:49:00Z">
          <w:pPr>
            <w:tabs>
              <w:tab w:val="left" w:pos="1152"/>
              <w:tab w:val="left" w:pos="2304"/>
              <w:tab w:val="left" w:pos="3456"/>
              <w:tab w:val="left" w:pos="4608"/>
              <w:tab w:val="left" w:pos="5760"/>
              <w:tab w:val="left" w:pos="6912"/>
              <w:tab w:val="left" w:pos="8063"/>
              <w:tab w:val="left" w:pos="9216"/>
              <w:tab w:val="left" w:pos="10368"/>
            </w:tabs>
            <w:spacing w:after="0" w:line="360" w:lineRule="auto"/>
            <w:jc w:val="both"/>
          </w:pPr>
        </w:pPrChange>
      </w:pPr>
    </w:p>
    <w:p w14:paraId="7938AE89" w14:textId="0FB0FCF5" w:rsidR="00101A38" w:rsidRPr="00101A38" w:rsidRDefault="00101A38" w:rsidP="006E32A4">
      <w:pPr>
        <w:tabs>
          <w:tab w:val="left" w:pos="1152"/>
          <w:tab w:val="left" w:pos="2304"/>
          <w:tab w:val="left" w:pos="3456"/>
          <w:tab w:val="left" w:pos="4608"/>
          <w:tab w:val="left" w:pos="5760"/>
          <w:tab w:val="left" w:pos="6912"/>
          <w:tab w:val="left" w:pos="8063"/>
          <w:tab w:val="left" w:pos="9216"/>
          <w:tab w:val="left" w:pos="10368"/>
        </w:tabs>
        <w:spacing w:after="0" w:line="480" w:lineRule="auto"/>
        <w:jc w:val="both"/>
        <w:rPr>
          <w:rFonts w:ascii="Times New Roman" w:eastAsia="Times New Roman" w:hAnsi="Times New Roman" w:cs="FrankRuehl"/>
          <w:sz w:val="24"/>
          <w:szCs w:val="28"/>
          <w:lang w:eastAsia="he-IL"/>
        </w:rPr>
        <w:pPrChange w:id="59" w:author="Susan" w:date="2023-11-25T14:49:00Z">
          <w:pPr>
            <w:tabs>
              <w:tab w:val="left" w:pos="1152"/>
              <w:tab w:val="left" w:pos="2304"/>
              <w:tab w:val="left" w:pos="3456"/>
              <w:tab w:val="left" w:pos="4608"/>
              <w:tab w:val="left" w:pos="5760"/>
              <w:tab w:val="left" w:pos="6912"/>
              <w:tab w:val="left" w:pos="8063"/>
              <w:tab w:val="left" w:pos="9216"/>
              <w:tab w:val="left" w:pos="10368"/>
            </w:tabs>
            <w:spacing w:after="0" w:line="360" w:lineRule="auto"/>
            <w:jc w:val="both"/>
          </w:pPr>
        </w:pPrChange>
      </w:pPr>
      <w:r w:rsidRPr="00101A38">
        <w:rPr>
          <w:rFonts w:ascii="Times New Roman" w:eastAsia="Times New Roman" w:hAnsi="Times New Roman" w:cs="FrankRuehl"/>
          <w:sz w:val="24"/>
          <w:szCs w:val="28"/>
          <w:lang w:eastAsia="he-IL"/>
        </w:rPr>
        <w:t>French Jewry</w:t>
      </w:r>
      <w:r w:rsidR="00A33CD6">
        <w:rPr>
          <w:rFonts w:ascii="Times New Roman" w:eastAsia="Times New Roman" w:hAnsi="Times New Roman" w:cs="FrankRuehl"/>
          <w:sz w:val="24"/>
          <w:szCs w:val="28"/>
          <w:lang w:eastAsia="he-IL"/>
        </w:rPr>
        <w:t xml:space="preserve"> played a decisive role</w:t>
      </w:r>
      <w:r w:rsidRPr="00101A38">
        <w:rPr>
          <w:rFonts w:ascii="Times New Roman" w:eastAsia="Times New Roman" w:hAnsi="Times New Roman" w:cs="FrankRuehl"/>
          <w:sz w:val="24"/>
          <w:szCs w:val="28"/>
          <w:lang w:eastAsia="he-IL"/>
        </w:rPr>
        <w:t xml:space="preserve"> in </w:t>
      </w:r>
      <w:r w:rsidR="00A33CD6" w:rsidRPr="00101A38">
        <w:rPr>
          <w:rFonts w:ascii="Times New Roman" w:eastAsia="Times New Roman" w:hAnsi="Times New Roman" w:cs="FrankRuehl"/>
          <w:sz w:val="24"/>
          <w:szCs w:val="28"/>
          <w:lang w:eastAsia="he-IL"/>
        </w:rPr>
        <w:t>Algerian Jewry</w:t>
      </w:r>
      <w:r w:rsidR="00A33CD6">
        <w:rPr>
          <w:rFonts w:ascii="Times New Roman" w:eastAsia="Times New Roman" w:hAnsi="Times New Roman" w:cs="FrankRuehl"/>
          <w:sz w:val="24"/>
          <w:szCs w:val="28"/>
          <w:lang w:eastAsia="he-IL"/>
        </w:rPr>
        <w:t>’s</w:t>
      </w:r>
      <w:r w:rsidR="00A33CD6" w:rsidRPr="00101A38">
        <w:rPr>
          <w:rFonts w:ascii="Times New Roman" w:eastAsia="Times New Roman" w:hAnsi="Times New Roman" w:cs="FrankRuehl"/>
          <w:sz w:val="24"/>
          <w:szCs w:val="28"/>
          <w:lang w:eastAsia="he-IL"/>
        </w:rPr>
        <w:t xml:space="preserve"> process of </w:t>
      </w:r>
      <w:proofErr w:type="spellStart"/>
      <w:r w:rsidR="000964DA" w:rsidRPr="000964DA">
        <w:rPr>
          <w:rFonts w:asciiTheme="majorBidi" w:hAnsiTheme="majorBidi" w:cstheme="majorBidi"/>
          <w:sz w:val="24"/>
          <w:szCs w:val="24"/>
          <w:rPrChange w:id="60" w:author="Susan" w:date="2023-11-22T14:30:00Z">
            <w:rPr/>
          </w:rPrChange>
        </w:rPr>
        <w:t>Frenchification</w:t>
      </w:r>
      <w:proofErr w:type="spellEnd"/>
      <w:r w:rsidR="000964DA" w:rsidRPr="000964DA">
        <w:rPr>
          <w:rFonts w:asciiTheme="majorBidi" w:eastAsia="Times New Roman" w:hAnsiTheme="majorBidi" w:cstheme="majorBidi"/>
          <w:sz w:val="24"/>
          <w:szCs w:val="24"/>
          <w:lang w:eastAsia="he-IL"/>
          <w:rPrChange w:id="61" w:author="Susan" w:date="2023-11-22T14:30:00Z">
            <w:rPr>
              <w:rFonts w:ascii="Times New Roman" w:eastAsia="Times New Roman" w:hAnsi="Times New Roman" w:cs="FrankRuehl"/>
              <w:sz w:val="24"/>
              <w:szCs w:val="28"/>
              <w:lang w:eastAsia="he-IL"/>
            </w:rPr>
          </w:rPrChange>
        </w:rPr>
        <w:t xml:space="preserve"> </w:t>
      </w:r>
      <w:r w:rsidR="00A33CD6">
        <w:rPr>
          <w:rFonts w:ascii="Times New Roman" w:eastAsia="Times New Roman" w:hAnsi="Times New Roman" w:cs="FrankRuehl"/>
          <w:sz w:val="24"/>
          <w:szCs w:val="28"/>
          <w:lang w:eastAsia="he-IL"/>
        </w:rPr>
        <w:t xml:space="preserve">and in </w:t>
      </w:r>
      <w:r w:rsidRPr="00101A38">
        <w:rPr>
          <w:rFonts w:ascii="Times New Roman" w:eastAsia="Times New Roman" w:hAnsi="Times New Roman" w:cs="FrankRuehl"/>
          <w:sz w:val="24"/>
          <w:szCs w:val="28"/>
          <w:lang w:eastAsia="he-IL"/>
        </w:rPr>
        <w:t xml:space="preserve">the radical </w:t>
      </w:r>
      <w:r w:rsidR="00A33CD6">
        <w:rPr>
          <w:rFonts w:ascii="Times New Roman" w:eastAsia="Times New Roman" w:hAnsi="Times New Roman" w:cs="FrankRuehl"/>
          <w:sz w:val="24"/>
          <w:szCs w:val="28"/>
          <w:lang w:eastAsia="he-IL"/>
        </w:rPr>
        <w:t>transformations</w:t>
      </w:r>
      <w:r w:rsidRPr="00101A38">
        <w:rPr>
          <w:rFonts w:ascii="Times New Roman" w:eastAsia="Times New Roman" w:hAnsi="Times New Roman" w:cs="FrankRuehl"/>
          <w:sz w:val="24"/>
          <w:szCs w:val="28"/>
          <w:lang w:eastAsia="he-IL"/>
        </w:rPr>
        <w:t xml:space="preserve"> Algerian Jewry underwent. An investigation of French archives and the </w:t>
      </w:r>
      <w:r w:rsidR="00A33CD6">
        <w:rPr>
          <w:rFonts w:ascii="Times New Roman" w:eastAsia="Times New Roman" w:hAnsi="Times New Roman" w:cs="FrankRuehl"/>
          <w:sz w:val="24"/>
          <w:szCs w:val="28"/>
          <w:lang w:eastAsia="he-IL"/>
        </w:rPr>
        <w:lastRenderedPageBreak/>
        <w:t xml:space="preserve">archives of French Jewry </w:t>
      </w:r>
      <w:r w:rsidRPr="00101A38">
        <w:rPr>
          <w:rFonts w:ascii="Times New Roman" w:eastAsia="Times New Roman" w:hAnsi="Times New Roman" w:cs="FrankRuehl"/>
          <w:sz w:val="24"/>
          <w:szCs w:val="28"/>
          <w:lang w:eastAsia="he-IL"/>
        </w:rPr>
        <w:t>indicates that there was a high degree of correlation between the goals of the various bodies: an assimilatory goal promoted by the French regime and a desire to please the French establishment and its government by the French Jews</w:t>
      </w:r>
      <w:r w:rsidR="00483253">
        <w:rPr>
          <w:rFonts w:ascii="Times New Roman" w:eastAsia="Times New Roman" w:hAnsi="Times New Roman" w:cs="FrankRuehl"/>
          <w:sz w:val="24"/>
          <w:szCs w:val="28"/>
          <w:lang w:eastAsia="he-IL"/>
        </w:rPr>
        <w:t xml:space="preserve">, </w:t>
      </w:r>
      <w:r w:rsidRPr="00101A38">
        <w:rPr>
          <w:rFonts w:ascii="Times New Roman" w:eastAsia="Times New Roman" w:hAnsi="Times New Roman" w:cs="FrankRuehl"/>
          <w:sz w:val="24"/>
          <w:szCs w:val="28"/>
          <w:lang w:eastAsia="he-IL"/>
        </w:rPr>
        <w:t xml:space="preserve">who practiced a form of Judaism that was shaped by the Western Enlightenment movement. </w:t>
      </w:r>
    </w:p>
    <w:p w14:paraId="45950B7B" w14:textId="0ABB9A64" w:rsidR="00101A38" w:rsidRPr="00101A38" w:rsidRDefault="000964DA" w:rsidP="006E32A4">
      <w:pPr>
        <w:tabs>
          <w:tab w:val="left" w:pos="1152"/>
          <w:tab w:val="left" w:pos="2304"/>
          <w:tab w:val="left" w:pos="3456"/>
          <w:tab w:val="left" w:pos="4608"/>
          <w:tab w:val="left" w:pos="5760"/>
          <w:tab w:val="left" w:pos="6912"/>
          <w:tab w:val="left" w:pos="8063"/>
          <w:tab w:val="left" w:pos="9216"/>
          <w:tab w:val="left" w:pos="10368"/>
        </w:tabs>
        <w:spacing w:after="0" w:line="480" w:lineRule="auto"/>
        <w:jc w:val="both"/>
        <w:rPr>
          <w:rFonts w:ascii="Times New Roman" w:eastAsia="Times New Roman" w:hAnsi="Times New Roman" w:cs="FrankRuehl"/>
          <w:sz w:val="24"/>
          <w:szCs w:val="24"/>
          <w:lang w:eastAsia="he-IL"/>
        </w:rPr>
        <w:pPrChange w:id="62" w:author="Susan" w:date="2023-11-25T14:49:00Z">
          <w:pPr>
            <w:tabs>
              <w:tab w:val="left" w:pos="1152"/>
              <w:tab w:val="left" w:pos="2304"/>
              <w:tab w:val="left" w:pos="3456"/>
              <w:tab w:val="left" w:pos="4608"/>
              <w:tab w:val="left" w:pos="5760"/>
              <w:tab w:val="left" w:pos="6912"/>
              <w:tab w:val="left" w:pos="8063"/>
              <w:tab w:val="left" w:pos="9216"/>
              <w:tab w:val="left" w:pos="10368"/>
            </w:tabs>
            <w:spacing w:after="0" w:line="360" w:lineRule="auto"/>
            <w:jc w:val="both"/>
          </w:pPr>
        </w:pPrChange>
      </w:pPr>
      <w:r w:rsidRPr="000964DA">
        <w:rPr>
          <w:rFonts w:asciiTheme="majorBidi" w:hAnsiTheme="majorBidi" w:cstheme="majorBidi"/>
          <w:sz w:val="24"/>
          <w:szCs w:val="24"/>
          <w:lang w:val="en"/>
          <w:rPrChange w:id="63" w:author="Susan" w:date="2023-11-22T14:31:00Z">
            <w:rPr>
              <w:rFonts w:cs="FrankRuehl"/>
              <w:sz w:val="28"/>
              <w:szCs w:val="28"/>
              <w:lang w:val="en"/>
            </w:rPr>
          </w:rPrChange>
        </w:rPr>
        <w:t>Algerian Judaism was perceived by the French authorities as an integral part of the French colonial society</w:t>
      </w:r>
      <w:r>
        <w:rPr>
          <w:rFonts w:asciiTheme="majorBidi" w:hAnsiTheme="majorBidi" w:cstheme="majorBidi"/>
          <w:sz w:val="24"/>
          <w:szCs w:val="24"/>
          <w:lang w:val="en"/>
        </w:rPr>
        <w:t xml:space="preserve">. As a result, they viewed </w:t>
      </w:r>
      <w:r w:rsidR="00101A38" w:rsidRPr="00101A38">
        <w:rPr>
          <w:rFonts w:ascii="Times New Roman" w:eastAsia="Times New Roman" w:hAnsi="Times New Roman" w:cs="FrankRuehl"/>
          <w:sz w:val="24"/>
          <w:szCs w:val="24"/>
          <w:lang w:eastAsia="he-IL"/>
        </w:rPr>
        <w:t xml:space="preserve">the continuum of Algerian Jewish history as a natural progression towards integration and assimilation into French colonial society to the point where the Jews would lose their independent identity and uniqueness. </w:t>
      </w:r>
      <w:r w:rsidR="009B759A">
        <w:rPr>
          <w:rFonts w:ascii="Times New Roman" w:eastAsia="Times New Roman" w:hAnsi="Times New Roman" w:cs="FrankRuehl"/>
          <w:sz w:val="24"/>
          <w:szCs w:val="24"/>
          <w:lang w:eastAsia="he-IL"/>
        </w:rPr>
        <w:t>Assimilationist forces within French Jewry help advance this</w:t>
      </w:r>
      <w:r w:rsidR="00101A38" w:rsidRPr="00101A38">
        <w:rPr>
          <w:rFonts w:ascii="Times New Roman" w:eastAsia="Times New Roman" w:hAnsi="Times New Roman" w:cs="FrankRuehl"/>
          <w:sz w:val="24"/>
          <w:szCs w:val="24"/>
          <w:lang w:eastAsia="he-IL"/>
        </w:rPr>
        <w:t xml:space="preserve"> trend toward integration. </w:t>
      </w:r>
      <w:r w:rsidR="009B759A">
        <w:rPr>
          <w:rFonts w:ascii="Times New Roman" w:eastAsia="Times New Roman" w:hAnsi="Times New Roman" w:cs="FrankRuehl"/>
          <w:sz w:val="24"/>
          <w:szCs w:val="24"/>
          <w:lang w:eastAsia="he-IL"/>
        </w:rPr>
        <w:t>T</w:t>
      </w:r>
      <w:r w:rsidR="009B759A" w:rsidRPr="00101A38">
        <w:rPr>
          <w:rFonts w:ascii="Times New Roman" w:eastAsia="Times New Roman" w:hAnsi="Times New Roman" w:cs="FrankRuehl"/>
          <w:sz w:val="24"/>
          <w:szCs w:val="24"/>
          <w:lang w:eastAsia="he-IL"/>
        </w:rPr>
        <w:t xml:space="preserve">he most prominent of these </w:t>
      </w:r>
      <w:r w:rsidR="009B759A">
        <w:rPr>
          <w:rFonts w:ascii="Times New Roman" w:eastAsia="Times New Roman" w:hAnsi="Times New Roman" w:cs="FrankRuehl"/>
          <w:sz w:val="24"/>
          <w:szCs w:val="24"/>
          <w:lang w:eastAsia="he-IL"/>
        </w:rPr>
        <w:t>was t</w:t>
      </w:r>
      <w:r w:rsidR="00101A38" w:rsidRPr="00101A38">
        <w:rPr>
          <w:rFonts w:ascii="Times New Roman" w:eastAsia="Times New Roman" w:hAnsi="Times New Roman" w:cs="FrankRuehl"/>
          <w:sz w:val="24"/>
          <w:szCs w:val="24"/>
          <w:lang w:eastAsia="he-IL"/>
        </w:rPr>
        <w:t>he Israelite Central Consistory of France—the new communal organization established by Napoleon Bonaparte</w:t>
      </w:r>
      <w:r w:rsidR="009B759A">
        <w:rPr>
          <w:rFonts w:ascii="Times New Roman" w:eastAsia="Times New Roman" w:hAnsi="Times New Roman" w:cs="FrankRuehl"/>
          <w:sz w:val="24"/>
          <w:szCs w:val="24"/>
          <w:lang w:eastAsia="he-IL"/>
        </w:rPr>
        <w:t>. T</w:t>
      </w:r>
      <w:r w:rsidR="00101A38" w:rsidRPr="00101A38">
        <w:rPr>
          <w:rFonts w:ascii="Times New Roman" w:eastAsia="Times New Roman" w:hAnsi="Times New Roman" w:cs="FrankRuehl"/>
          <w:sz w:val="24"/>
          <w:szCs w:val="24"/>
          <w:lang w:eastAsia="he-IL"/>
        </w:rPr>
        <w:t xml:space="preserve">he Alliance </w:t>
      </w:r>
      <w:proofErr w:type="spellStart"/>
      <w:r w:rsidR="00101A38" w:rsidRPr="00101A38">
        <w:rPr>
          <w:rFonts w:ascii="Times New Roman" w:eastAsia="Times New Roman" w:hAnsi="Times New Roman" w:cs="FrankRuehl"/>
          <w:sz w:val="24"/>
          <w:szCs w:val="24"/>
          <w:lang w:eastAsia="he-IL"/>
        </w:rPr>
        <w:t>Isra</w:t>
      </w:r>
      <w:r w:rsidR="00101A38" w:rsidRPr="00101A38">
        <w:rPr>
          <w:rFonts w:ascii="Times New Roman" w:eastAsia="Times New Roman" w:hAnsi="Times New Roman" w:cs="Times New Roman"/>
          <w:sz w:val="24"/>
          <w:szCs w:val="24"/>
          <w:lang w:eastAsia="he-IL"/>
        </w:rPr>
        <w:t>é</w:t>
      </w:r>
      <w:r w:rsidR="00101A38" w:rsidRPr="00101A38">
        <w:rPr>
          <w:rFonts w:ascii="Times New Roman" w:eastAsia="Times New Roman" w:hAnsi="Times New Roman" w:cs="FrankRuehl"/>
          <w:sz w:val="24"/>
          <w:szCs w:val="24"/>
          <w:lang w:eastAsia="he-IL"/>
        </w:rPr>
        <w:t>lite</w:t>
      </w:r>
      <w:proofErr w:type="spellEnd"/>
      <w:r w:rsidR="00101A38" w:rsidRPr="00101A38">
        <w:rPr>
          <w:rFonts w:ascii="Times New Roman" w:eastAsia="Times New Roman" w:hAnsi="Times New Roman" w:cs="FrankRuehl"/>
          <w:sz w:val="24"/>
          <w:szCs w:val="24"/>
          <w:lang w:eastAsia="he-IL"/>
        </w:rPr>
        <w:t xml:space="preserve"> </w:t>
      </w:r>
      <w:proofErr w:type="spellStart"/>
      <w:r w:rsidR="00101A38" w:rsidRPr="00101A38">
        <w:rPr>
          <w:rFonts w:ascii="Times New Roman" w:eastAsia="Times New Roman" w:hAnsi="Times New Roman" w:cs="FrankRuehl"/>
          <w:sz w:val="24"/>
          <w:szCs w:val="24"/>
          <w:lang w:eastAsia="he-IL"/>
        </w:rPr>
        <w:t>Universelle</w:t>
      </w:r>
      <w:proofErr w:type="spellEnd"/>
      <w:r w:rsidR="00101A38" w:rsidRPr="00101A38">
        <w:rPr>
          <w:rFonts w:ascii="Times New Roman" w:eastAsia="Times New Roman" w:hAnsi="Times New Roman" w:cs="FrankRuehl"/>
          <w:sz w:val="24"/>
          <w:szCs w:val="24"/>
          <w:lang w:eastAsia="he-IL"/>
        </w:rPr>
        <w:t xml:space="preserve">—the </w:t>
      </w:r>
      <w:proofErr w:type="spellStart"/>
      <w:r w:rsidR="00101A38" w:rsidRPr="00101A38">
        <w:rPr>
          <w:rFonts w:ascii="Times New Roman" w:eastAsia="Times New Roman" w:hAnsi="Times New Roman" w:cs="FrankRuehl"/>
          <w:sz w:val="24"/>
          <w:szCs w:val="24"/>
          <w:lang w:eastAsia="he-IL"/>
        </w:rPr>
        <w:t>supracommunal</w:t>
      </w:r>
      <w:proofErr w:type="spellEnd"/>
      <w:r w:rsidR="00101A38" w:rsidRPr="00101A38">
        <w:rPr>
          <w:rFonts w:ascii="Times New Roman" w:eastAsia="Times New Roman" w:hAnsi="Times New Roman" w:cs="FrankRuehl"/>
          <w:sz w:val="24"/>
          <w:szCs w:val="24"/>
          <w:lang w:eastAsia="he-IL"/>
        </w:rPr>
        <w:t xml:space="preserve"> Jewish organization founded by the French-Jewish politician Adolphe </w:t>
      </w:r>
      <w:proofErr w:type="spellStart"/>
      <w:r w:rsidR="00101A38" w:rsidRPr="00101A38">
        <w:rPr>
          <w:rFonts w:ascii="Times New Roman" w:eastAsia="Times New Roman" w:hAnsi="Times New Roman" w:cs="FrankRuehl"/>
          <w:sz w:val="24"/>
          <w:szCs w:val="24"/>
          <w:lang w:eastAsia="he-IL"/>
        </w:rPr>
        <w:t>Cr</w:t>
      </w:r>
      <w:r w:rsidR="00101A38" w:rsidRPr="00101A38">
        <w:rPr>
          <w:rFonts w:ascii="Times New Roman" w:eastAsia="Times New Roman" w:hAnsi="Times New Roman" w:cs="Times New Roman"/>
          <w:sz w:val="24"/>
          <w:szCs w:val="24"/>
          <w:lang w:eastAsia="he-IL"/>
        </w:rPr>
        <w:t>é</w:t>
      </w:r>
      <w:r w:rsidR="00101A38" w:rsidRPr="00101A38">
        <w:rPr>
          <w:rFonts w:ascii="Times New Roman" w:eastAsia="Times New Roman" w:hAnsi="Times New Roman" w:cs="FrankRuehl"/>
          <w:sz w:val="24"/>
          <w:szCs w:val="24"/>
          <w:lang w:eastAsia="he-IL"/>
        </w:rPr>
        <w:t>mieux</w:t>
      </w:r>
      <w:proofErr w:type="spellEnd"/>
      <w:r w:rsidR="00101A38" w:rsidRPr="00101A38">
        <w:rPr>
          <w:rFonts w:ascii="Times New Roman" w:eastAsia="Times New Roman" w:hAnsi="Times New Roman" w:cs="FrankRuehl"/>
          <w:sz w:val="24"/>
          <w:szCs w:val="24"/>
          <w:lang w:eastAsia="he-IL"/>
        </w:rPr>
        <w:t xml:space="preserve"> (1796–1880)—also played an important role.</w:t>
      </w:r>
    </w:p>
    <w:p w14:paraId="01E64B59" w14:textId="43ECBC88" w:rsidR="00101A38" w:rsidRPr="00101A38" w:rsidRDefault="00101A38" w:rsidP="006E32A4">
      <w:pPr>
        <w:tabs>
          <w:tab w:val="left" w:pos="1152"/>
          <w:tab w:val="left" w:pos="2304"/>
          <w:tab w:val="left" w:pos="3456"/>
          <w:tab w:val="left" w:pos="4608"/>
          <w:tab w:val="left" w:pos="5760"/>
          <w:tab w:val="left" w:pos="6912"/>
          <w:tab w:val="left" w:pos="8063"/>
          <w:tab w:val="left" w:pos="9216"/>
          <w:tab w:val="left" w:pos="10368"/>
        </w:tabs>
        <w:spacing w:after="0" w:line="480" w:lineRule="auto"/>
        <w:jc w:val="both"/>
        <w:rPr>
          <w:rFonts w:ascii="Times New Roman" w:eastAsia="Times New Roman" w:hAnsi="Times New Roman" w:cs="FrankRuehl"/>
          <w:sz w:val="24"/>
          <w:szCs w:val="24"/>
          <w:lang w:eastAsia="he-IL"/>
        </w:rPr>
        <w:pPrChange w:id="64" w:author="Susan" w:date="2023-11-25T14:49:00Z">
          <w:pPr>
            <w:tabs>
              <w:tab w:val="left" w:pos="1152"/>
              <w:tab w:val="left" w:pos="2304"/>
              <w:tab w:val="left" w:pos="3456"/>
              <w:tab w:val="left" w:pos="4608"/>
              <w:tab w:val="left" w:pos="5760"/>
              <w:tab w:val="left" w:pos="6912"/>
              <w:tab w:val="left" w:pos="8063"/>
              <w:tab w:val="left" w:pos="9216"/>
              <w:tab w:val="left" w:pos="10368"/>
            </w:tabs>
            <w:spacing w:after="0" w:line="360" w:lineRule="auto"/>
            <w:jc w:val="both"/>
          </w:pPr>
        </w:pPrChange>
      </w:pPr>
      <w:r w:rsidRPr="00101A38">
        <w:rPr>
          <w:rFonts w:ascii="Times New Roman" w:eastAsia="Times New Roman" w:hAnsi="Times New Roman" w:cs="FrankRuehl"/>
          <w:sz w:val="24"/>
          <w:szCs w:val="24"/>
          <w:lang w:eastAsia="he-IL"/>
        </w:rPr>
        <w:t xml:space="preserve">French Jewry saw itself as the “Jewish people’s firstborn.” It </w:t>
      </w:r>
      <w:r w:rsidR="00483253">
        <w:rPr>
          <w:rFonts w:ascii="Times New Roman" w:eastAsia="Times New Roman" w:hAnsi="Times New Roman" w:cs="FrankRuehl"/>
          <w:sz w:val="24"/>
          <w:szCs w:val="24"/>
          <w:lang w:eastAsia="he-IL"/>
        </w:rPr>
        <w:t xml:space="preserve">further </w:t>
      </w:r>
      <w:r w:rsidRPr="00101A38">
        <w:rPr>
          <w:rFonts w:ascii="Times New Roman" w:eastAsia="Times New Roman" w:hAnsi="Times New Roman" w:cs="FrankRuehl"/>
          <w:sz w:val="24"/>
          <w:szCs w:val="24"/>
          <w:lang w:eastAsia="he-IL"/>
        </w:rPr>
        <w:t>believed that it could help Jews throughout the world</w:t>
      </w:r>
      <w:r w:rsidR="009B759A">
        <w:rPr>
          <w:rFonts w:ascii="Times New Roman" w:eastAsia="Times New Roman" w:hAnsi="Times New Roman" w:cs="FrankRuehl"/>
          <w:sz w:val="24"/>
          <w:szCs w:val="24"/>
          <w:lang w:eastAsia="he-IL"/>
        </w:rPr>
        <w:t>. That is</w:t>
      </w:r>
      <w:r w:rsidRPr="00101A38">
        <w:rPr>
          <w:rFonts w:ascii="Times New Roman" w:eastAsia="Times New Roman" w:hAnsi="Times New Roman" w:cs="FrankRuehl"/>
          <w:sz w:val="24"/>
          <w:szCs w:val="24"/>
          <w:lang w:eastAsia="he-IL"/>
        </w:rPr>
        <w:t>, just as France had benefitted humanity by disseminating the values of the French Revolution, so</w:t>
      </w:r>
      <w:r w:rsidR="00A649DB">
        <w:rPr>
          <w:rFonts w:ascii="Times New Roman" w:eastAsia="Times New Roman" w:hAnsi="Times New Roman" w:cs="FrankRuehl"/>
          <w:sz w:val="24"/>
          <w:szCs w:val="24"/>
          <w:lang w:eastAsia="he-IL"/>
        </w:rPr>
        <w:t>,</w:t>
      </w:r>
      <w:r w:rsidRPr="00101A38">
        <w:rPr>
          <w:rFonts w:ascii="Times New Roman" w:eastAsia="Times New Roman" w:hAnsi="Times New Roman" w:cs="FrankRuehl"/>
          <w:sz w:val="24"/>
          <w:szCs w:val="24"/>
          <w:lang w:eastAsia="he-IL"/>
        </w:rPr>
        <w:t xml:space="preserve"> too</w:t>
      </w:r>
      <w:r w:rsidR="00A649DB">
        <w:rPr>
          <w:rFonts w:ascii="Times New Roman" w:eastAsia="Times New Roman" w:hAnsi="Times New Roman" w:cs="FrankRuehl"/>
          <w:sz w:val="24"/>
          <w:szCs w:val="24"/>
          <w:lang w:eastAsia="he-IL"/>
        </w:rPr>
        <w:t>,</w:t>
      </w:r>
      <w:r w:rsidRPr="00101A38">
        <w:rPr>
          <w:rFonts w:ascii="Times New Roman" w:eastAsia="Times New Roman" w:hAnsi="Times New Roman" w:cs="FrankRuehl"/>
          <w:sz w:val="24"/>
          <w:szCs w:val="24"/>
          <w:lang w:eastAsia="he-IL"/>
        </w:rPr>
        <w:t xml:space="preserve"> the Jews of France</w:t>
      </w:r>
      <w:r w:rsidR="00A649DB">
        <w:rPr>
          <w:rFonts w:ascii="Times New Roman" w:eastAsia="Times New Roman" w:hAnsi="Times New Roman" w:cs="FrankRuehl"/>
          <w:sz w:val="24"/>
          <w:szCs w:val="24"/>
          <w:lang w:eastAsia="he-IL"/>
        </w:rPr>
        <w:t>,</w:t>
      </w:r>
      <w:r w:rsidRPr="00101A38">
        <w:rPr>
          <w:rFonts w:ascii="Times New Roman" w:eastAsia="Times New Roman" w:hAnsi="Times New Roman" w:cs="FrankRuehl"/>
          <w:sz w:val="24"/>
          <w:szCs w:val="24"/>
          <w:lang w:eastAsia="he-IL"/>
        </w:rPr>
        <w:t xml:space="preserve"> who were the first Jews to obtain equal rights (1809)—and who, as Professor Michael Abitbol put it, imagined themselves to be “the tribe of Judah</w:t>
      </w:r>
      <w:r w:rsidR="00483253">
        <w:rPr>
          <w:rFonts w:ascii="Times New Roman" w:eastAsia="Times New Roman" w:hAnsi="Times New Roman" w:cs="FrankRuehl"/>
          <w:sz w:val="24"/>
          <w:szCs w:val="24"/>
          <w:lang w:eastAsia="he-IL"/>
        </w:rPr>
        <w:t xml:space="preserve"> (Abitbol, 1993)</w:t>
      </w:r>
      <w:r w:rsidRPr="00101A38">
        <w:rPr>
          <w:rFonts w:ascii="Times New Roman" w:eastAsia="Times New Roman" w:hAnsi="Times New Roman" w:cs="FrankRuehl"/>
          <w:sz w:val="24"/>
          <w:szCs w:val="24"/>
          <w:lang w:eastAsia="he-IL"/>
        </w:rPr>
        <w:t>,”—would benefit the world’s Jews, no matter where they might be</w:t>
      </w:r>
      <w:r w:rsidR="00483253">
        <w:rPr>
          <w:rFonts w:ascii="Times New Roman" w:eastAsia="Times New Roman" w:hAnsi="Times New Roman" w:cs="FrankRuehl"/>
          <w:sz w:val="24"/>
          <w:szCs w:val="24"/>
          <w:lang w:eastAsia="he-IL"/>
        </w:rPr>
        <w:t>. This was particularly the case for</w:t>
      </w:r>
      <w:r w:rsidRPr="00101A38">
        <w:rPr>
          <w:rFonts w:ascii="Times New Roman" w:eastAsia="Times New Roman" w:hAnsi="Times New Roman" w:cs="FrankRuehl"/>
          <w:sz w:val="24"/>
          <w:szCs w:val="24"/>
          <w:lang w:eastAsia="he-IL"/>
        </w:rPr>
        <w:t xml:space="preserve"> those living in </w:t>
      </w:r>
      <w:r w:rsidR="00A649DB">
        <w:rPr>
          <w:rFonts w:ascii="Times New Roman" w:eastAsia="Times New Roman" w:hAnsi="Times New Roman" w:cs="FrankRuehl"/>
          <w:sz w:val="24"/>
          <w:szCs w:val="24"/>
          <w:lang w:eastAsia="he-IL"/>
        </w:rPr>
        <w:t>less advanced</w:t>
      </w:r>
      <w:r w:rsidRPr="00101A38">
        <w:rPr>
          <w:rFonts w:ascii="Times New Roman" w:eastAsia="Times New Roman" w:hAnsi="Times New Roman" w:cs="FrankRuehl"/>
          <w:sz w:val="24"/>
          <w:szCs w:val="24"/>
          <w:lang w:eastAsia="he-IL"/>
        </w:rPr>
        <w:t xml:space="preserve"> countries, such as the countries of the Spanish diaspora and Islamic lands.</w:t>
      </w:r>
    </w:p>
    <w:p w14:paraId="7AE54AC1" w14:textId="7B0D79A2" w:rsidR="00101A38" w:rsidRPr="00101A38" w:rsidRDefault="00101A38" w:rsidP="006E32A4">
      <w:pPr>
        <w:tabs>
          <w:tab w:val="left" w:pos="1152"/>
          <w:tab w:val="left" w:pos="2304"/>
          <w:tab w:val="left" w:pos="3456"/>
          <w:tab w:val="left" w:pos="4608"/>
          <w:tab w:val="left" w:pos="5760"/>
          <w:tab w:val="left" w:pos="6912"/>
          <w:tab w:val="left" w:pos="8063"/>
          <w:tab w:val="left" w:pos="9216"/>
          <w:tab w:val="left" w:pos="10368"/>
        </w:tabs>
        <w:spacing w:after="0" w:line="480" w:lineRule="auto"/>
        <w:jc w:val="both"/>
        <w:rPr>
          <w:rFonts w:ascii="Times New Roman" w:eastAsia="Times New Roman" w:hAnsi="Times New Roman" w:cs="FrankRuehl"/>
          <w:sz w:val="24"/>
          <w:szCs w:val="24"/>
          <w:lang w:eastAsia="he-IL"/>
        </w:rPr>
        <w:pPrChange w:id="65" w:author="Susan" w:date="2023-11-25T14:49:00Z">
          <w:pPr>
            <w:tabs>
              <w:tab w:val="left" w:pos="1152"/>
              <w:tab w:val="left" w:pos="2304"/>
              <w:tab w:val="left" w:pos="3456"/>
              <w:tab w:val="left" w:pos="4608"/>
              <w:tab w:val="left" w:pos="5760"/>
              <w:tab w:val="left" w:pos="6912"/>
              <w:tab w:val="left" w:pos="8063"/>
              <w:tab w:val="left" w:pos="9216"/>
              <w:tab w:val="left" w:pos="10368"/>
            </w:tabs>
            <w:spacing w:after="0" w:line="360" w:lineRule="auto"/>
            <w:jc w:val="both"/>
          </w:pPr>
        </w:pPrChange>
      </w:pPr>
      <w:r w:rsidRPr="00101A38">
        <w:rPr>
          <w:rFonts w:ascii="Times New Roman" w:eastAsia="Times New Roman" w:hAnsi="Times New Roman" w:cs="FrankRuehl"/>
          <w:sz w:val="24"/>
          <w:szCs w:val="24"/>
          <w:lang w:eastAsia="he-IL"/>
        </w:rPr>
        <w:t xml:space="preserve">Jewish solidarity, French patriotism, Orientalism, and a reformist ideology combined to fuel French Jewry’s interactions with Oriental and Northern African Jews, in general, and with the Algerian Jews in particular. The traditional Jewish sentiment of mutual responsibility only increased when French Jewry was granted emancipation. A sense of gratitude to France was </w:t>
      </w:r>
      <w:r w:rsidRPr="00101A38">
        <w:rPr>
          <w:rFonts w:ascii="Times New Roman" w:eastAsia="Times New Roman" w:hAnsi="Times New Roman" w:cs="FrankRuehl"/>
          <w:sz w:val="24"/>
          <w:szCs w:val="24"/>
          <w:lang w:eastAsia="he-IL"/>
        </w:rPr>
        <w:lastRenderedPageBreak/>
        <w:t xml:space="preserve">transformed into absolute loyalty to France and blossomed into French patriotism. Orientalism and reform were two of the most prominent mindsets among Western European Jewry, in general, and among French Jewry, in particular. </w:t>
      </w:r>
      <w:r w:rsidR="00A66074">
        <w:rPr>
          <w:rFonts w:ascii="Times New Roman" w:eastAsia="Times New Roman" w:hAnsi="Times New Roman" w:cs="FrankRuehl"/>
          <w:sz w:val="24"/>
          <w:szCs w:val="24"/>
          <w:lang w:eastAsia="he-IL"/>
        </w:rPr>
        <w:t>Indeed, t</w:t>
      </w:r>
      <w:r w:rsidRPr="00101A38">
        <w:rPr>
          <w:rFonts w:ascii="Times New Roman" w:eastAsia="Times New Roman" w:hAnsi="Times New Roman" w:cs="FrankRuehl"/>
          <w:sz w:val="24"/>
          <w:szCs w:val="24"/>
          <w:lang w:eastAsia="he-IL"/>
        </w:rPr>
        <w:t xml:space="preserve">hey are two sides of the same coin. We may assume that the ever-increasing interest in the Orient among authors, artists, and French </w:t>
      </w:r>
      <w:r w:rsidR="00A66074">
        <w:rPr>
          <w:rFonts w:ascii="Times New Roman" w:eastAsia="Times New Roman" w:hAnsi="Times New Roman" w:cs="FrankRuehl"/>
          <w:sz w:val="24"/>
          <w:szCs w:val="24"/>
          <w:lang w:eastAsia="he-IL"/>
        </w:rPr>
        <w:t>intellectuals</w:t>
      </w:r>
      <w:r w:rsidRPr="00101A38">
        <w:rPr>
          <w:rFonts w:ascii="Times New Roman" w:eastAsia="Times New Roman" w:hAnsi="Times New Roman" w:cs="FrankRuehl"/>
          <w:sz w:val="24"/>
          <w:szCs w:val="24"/>
          <w:lang w:eastAsia="he-IL"/>
        </w:rPr>
        <w:t>—foremost among them the Romantic Alphonse de Lamartine (1790–1869)—that began at the dawn of the nineteenth century, made an impression upon French Jews who were also extremely interested in the Jews of the Orient, North Africa, and the Land of Israel</w:t>
      </w:r>
      <w:r w:rsidR="00CE5009">
        <w:rPr>
          <w:rFonts w:ascii="Times New Roman" w:eastAsia="Times New Roman" w:hAnsi="Times New Roman" w:cs="FrankRuehl"/>
          <w:sz w:val="24"/>
          <w:szCs w:val="24"/>
          <w:lang w:eastAsia="he-IL"/>
        </w:rPr>
        <w:t xml:space="preserve"> </w:t>
      </w:r>
      <w:r w:rsidR="00CE5009" w:rsidRPr="00CE5009">
        <w:rPr>
          <w:rFonts w:asciiTheme="majorBidi" w:eastAsia="Times New Roman" w:hAnsiTheme="majorBidi" w:cstheme="majorBidi"/>
          <w:sz w:val="24"/>
          <w:szCs w:val="24"/>
          <w:lang w:eastAsia="he-IL"/>
          <w:rPrChange w:id="66" w:author="Susan" w:date="2023-11-25T13:18:00Z">
            <w:rPr>
              <w:rFonts w:ascii="Times New Roman" w:eastAsia="Times New Roman" w:hAnsi="Times New Roman" w:cs="FrankRuehl"/>
              <w:sz w:val="24"/>
              <w:szCs w:val="24"/>
              <w:lang w:eastAsia="he-IL"/>
            </w:rPr>
          </w:rPrChange>
        </w:rPr>
        <w:t>(</w:t>
      </w:r>
      <w:proofErr w:type="spellStart"/>
      <w:r w:rsidR="00CE5009" w:rsidRPr="00CE5009">
        <w:rPr>
          <w:rFonts w:asciiTheme="majorBidi" w:hAnsiTheme="majorBidi" w:cstheme="majorBidi"/>
          <w:sz w:val="24"/>
          <w:szCs w:val="24"/>
          <w:rPrChange w:id="67" w:author="Susan" w:date="2023-11-25T13:18:00Z">
            <w:rPr/>
          </w:rPrChange>
        </w:rPr>
        <w:t>Berchet</w:t>
      </w:r>
      <w:proofErr w:type="spellEnd"/>
      <w:r w:rsidR="00CE5009" w:rsidRPr="00CE5009">
        <w:rPr>
          <w:rFonts w:asciiTheme="majorBidi" w:hAnsiTheme="majorBidi" w:cstheme="majorBidi"/>
          <w:sz w:val="24"/>
          <w:szCs w:val="24"/>
          <w:rPrChange w:id="68" w:author="Susan" w:date="2023-11-25T13:18:00Z">
            <w:rPr/>
          </w:rPrChange>
        </w:rPr>
        <w:t>, 1985)</w:t>
      </w:r>
      <w:r w:rsidRPr="00101A38">
        <w:rPr>
          <w:rFonts w:ascii="Times New Roman" w:eastAsia="Times New Roman" w:hAnsi="Times New Roman" w:cs="FrankRuehl"/>
          <w:sz w:val="24"/>
          <w:szCs w:val="24"/>
          <w:lang w:eastAsia="he-IL"/>
        </w:rPr>
        <w:t>.</w:t>
      </w:r>
    </w:p>
    <w:p w14:paraId="4971BB83" w14:textId="3DEE576E" w:rsidR="00101A38" w:rsidRPr="00101A38" w:rsidRDefault="00101A38" w:rsidP="006E32A4">
      <w:pPr>
        <w:tabs>
          <w:tab w:val="left" w:pos="1152"/>
          <w:tab w:val="left" w:pos="2304"/>
          <w:tab w:val="left" w:pos="3456"/>
          <w:tab w:val="left" w:pos="4608"/>
          <w:tab w:val="left" w:pos="5760"/>
          <w:tab w:val="left" w:pos="6912"/>
          <w:tab w:val="left" w:pos="8063"/>
          <w:tab w:val="left" w:pos="9216"/>
          <w:tab w:val="left" w:pos="10368"/>
        </w:tabs>
        <w:spacing w:after="0" w:line="480" w:lineRule="auto"/>
        <w:jc w:val="both"/>
        <w:rPr>
          <w:rFonts w:ascii="Times New Roman" w:eastAsia="Times New Roman" w:hAnsi="Times New Roman" w:cs="FrankRuehl"/>
          <w:sz w:val="24"/>
          <w:szCs w:val="24"/>
          <w:lang w:eastAsia="he-IL"/>
        </w:rPr>
        <w:pPrChange w:id="69" w:author="Susan" w:date="2023-11-25T14:49:00Z">
          <w:pPr>
            <w:tabs>
              <w:tab w:val="left" w:pos="1152"/>
              <w:tab w:val="left" w:pos="2304"/>
              <w:tab w:val="left" w:pos="3456"/>
              <w:tab w:val="left" w:pos="4608"/>
              <w:tab w:val="left" w:pos="5760"/>
              <w:tab w:val="left" w:pos="6912"/>
              <w:tab w:val="left" w:pos="8063"/>
              <w:tab w:val="left" w:pos="9216"/>
              <w:tab w:val="left" w:pos="10368"/>
            </w:tabs>
            <w:spacing w:after="0" w:line="360" w:lineRule="auto"/>
            <w:jc w:val="both"/>
          </w:pPr>
        </w:pPrChange>
      </w:pPr>
      <w:r w:rsidRPr="00101A38">
        <w:rPr>
          <w:rFonts w:ascii="Times New Roman" w:eastAsia="Times New Roman" w:hAnsi="Times New Roman" w:cs="FrankRuehl"/>
          <w:sz w:val="24"/>
          <w:szCs w:val="24"/>
          <w:lang w:eastAsia="he-IL"/>
        </w:rPr>
        <w:t>The Algerian Jewish community was unprepared for what was to come following the French conquest: social and spiritual crises spanning the late</w:t>
      </w:r>
      <w:r w:rsidR="00A66074">
        <w:rPr>
          <w:rFonts w:ascii="Times New Roman" w:eastAsia="Times New Roman" w:hAnsi="Times New Roman" w:cs="FrankRuehl"/>
          <w:sz w:val="24"/>
          <w:szCs w:val="24"/>
          <w:lang w:eastAsia="he-IL"/>
        </w:rPr>
        <w:t>-</w:t>
      </w:r>
      <w:r w:rsidRPr="00101A38">
        <w:rPr>
          <w:rFonts w:ascii="Times New Roman" w:eastAsia="Times New Roman" w:hAnsi="Times New Roman" w:cs="FrankRuehl"/>
          <w:sz w:val="24"/>
          <w:szCs w:val="24"/>
          <w:lang w:eastAsia="he-IL"/>
        </w:rPr>
        <w:t>eighteenth and early</w:t>
      </w:r>
      <w:r w:rsidR="00A66074">
        <w:rPr>
          <w:rFonts w:ascii="Times New Roman" w:eastAsia="Times New Roman" w:hAnsi="Times New Roman" w:cs="FrankRuehl"/>
          <w:sz w:val="24"/>
          <w:szCs w:val="24"/>
          <w:lang w:eastAsia="he-IL"/>
        </w:rPr>
        <w:t>-</w:t>
      </w:r>
      <w:r w:rsidRPr="00101A38">
        <w:rPr>
          <w:rFonts w:ascii="Times New Roman" w:eastAsia="Times New Roman" w:hAnsi="Times New Roman" w:cs="FrankRuehl"/>
          <w:sz w:val="24"/>
          <w:szCs w:val="24"/>
          <w:lang w:eastAsia="he-IL"/>
        </w:rPr>
        <w:t>nineteenth centuries</w:t>
      </w:r>
      <w:r w:rsidR="00A66074">
        <w:rPr>
          <w:rFonts w:ascii="Times New Roman" w:eastAsia="Times New Roman" w:hAnsi="Times New Roman" w:cs="FrankRuehl"/>
          <w:sz w:val="24"/>
          <w:szCs w:val="24"/>
          <w:lang w:eastAsia="he-IL"/>
        </w:rPr>
        <w:t>, and affecting primarily the Jewish community of Algiers</w:t>
      </w:r>
      <w:r w:rsidRPr="00101A38">
        <w:rPr>
          <w:rFonts w:ascii="Times New Roman" w:eastAsia="Times New Roman" w:hAnsi="Times New Roman" w:cs="FrankRuehl"/>
          <w:sz w:val="24"/>
          <w:szCs w:val="24"/>
          <w:lang w:eastAsia="he-IL"/>
        </w:rPr>
        <w:t xml:space="preserve">. </w:t>
      </w:r>
      <w:r w:rsidR="00A66074">
        <w:rPr>
          <w:rFonts w:ascii="Times New Roman" w:eastAsia="Times New Roman" w:hAnsi="Times New Roman" w:cs="FrankRuehl"/>
          <w:sz w:val="24"/>
          <w:szCs w:val="24"/>
          <w:lang w:eastAsia="he-IL"/>
        </w:rPr>
        <w:t>As a result, many prominent</w:t>
      </w:r>
      <w:r w:rsidR="002C472B">
        <w:rPr>
          <w:rFonts w:ascii="Times New Roman" w:eastAsia="Times New Roman" w:hAnsi="Times New Roman" w:cs="FrankRuehl"/>
          <w:sz w:val="24"/>
          <w:szCs w:val="24"/>
          <w:lang w:eastAsia="he-IL"/>
        </w:rPr>
        <w:t xml:space="preserve"> sages left</w:t>
      </w:r>
      <w:r w:rsidRPr="00101A38">
        <w:rPr>
          <w:rFonts w:ascii="Times New Roman" w:eastAsia="Times New Roman" w:hAnsi="Times New Roman" w:cs="FrankRuehl"/>
          <w:sz w:val="24"/>
          <w:szCs w:val="24"/>
          <w:lang w:eastAsia="he-IL"/>
        </w:rPr>
        <w:t xml:space="preserve"> Algeria and the </w:t>
      </w:r>
      <w:r w:rsidR="002C472B">
        <w:rPr>
          <w:rFonts w:ascii="Times New Roman" w:eastAsia="Times New Roman" w:hAnsi="Times New Roman" w:cs="FrankRuehl"/>
          <w:sz w:val="24"/>
          <w:szCs w:val="24"/>
          <w:lang w:eastAsia="he-IL"/>
        </w:rPr>
        <w:t xml:space="preserve">remaining Jewish </w:t>
      </w:r>
      <w:r w:rsidRPr="00101A38">
        <w:rPr>
          <w:rFonts w:ascii="Times New Roman" w:eastAsia="Times New Roman" w:hAnsi="Times New Roman" w:cs="FrankRuehl"/>
          <w:sz w:val="24"/>
          <w:szCs w:val="24"/>
          <w:lang w:eastAsia="he-IL"/>
        </w:rPr>
        <w:t xml:space="preserve">judges and lay leadership—the wealthy </w:t>
      </w:r>
      <w:proofErr w:type="spellStart"/>
      <w:r w:rsidR="002C472B">
        <w:rPr>
          <w:rFonts w:ascii="Times New Roman" w:eastAsia="Times New Roman" w:hAnsi="Times New Roman" w:cs="FrankRuehl"/>
          <w:i/>
          <w:iCs/>
          <w:sz w:val="24"/>
          <w:szCs w:val="24"/>
          <w:lang w:eastAsia="he-IL"/>
        </w:rPr>
        <w:t>m</w:t>
      </w:r>
      <w:r w:rsidRPr="00101A38">
        <w:rPr>
          <w:rFonts w:ascii="Times New Roman" w:eastAsia="Times New Roman" w:hAnsi="Times New Roman" w:cs="FrankRuehl"/>
          <w:i/>
          <w:iCs/>
          <w:sz w:val="24"/>
          <w:szCs w:val="24"/>
          <w:lang w:eastAsia="he-IL"/>
        </w:rPr>
        <w:t>ukkadmim</w:t>
      </w:r>
      <w:proofErr w:type="spellEnd"/>
      <w:r w:rsidRPr="00101A38">
        <w:rPr>
          <w:rFonts w:ascii="Times New Roman" w:eastAsia="Times New Roman" w:hAnsi="Times New Roman" w:cs="FrankRuehl"/>
          <w:sz w:val="24"/>
          <w:szCs w:val="24"/>
          <w:lang w:eastAsia="he-IL"/>
        </w:rPr>
        <w:t xml:space="preserve">—acted impiously and perverted justice. The decline of Algiers, the Jewish community’s most important center, cast a dark shadow over the entire Algerian Jewish community. Furthermore, the </w:t>
      </w:r>
      <w:proofErr w:type="spellStart"/>
      <w:r w:rsidRPr="00101A38">
        <w:rPr>
          <w:rFonts w:ascii="Times New Roman" w:eastAsia="Times New Roman" w:hAnsi="Times New Roman" w:cs="FrankRuehl"/>
          <w:sz w:val="24"/>
          <w:szCs w:val="24"/>
          <w:lang w:eastAsia="he-IL"/>
        </w:rPr>
        <w:t>mukkadmim</w:t>
      </w:r>
      <w:proofErr w:type="spellEnd"/>
      <w:r w:rsidR="002C472B">
        <w:rPr>
          <w:rFonts w:ascii="Times New Roman" w:eastAsia="Times New Roman" w:hAnsi="Times New Roman" w:cs="FrankRuehl"/>
          <w:sz w:val="24"/>
          <w:szCs w:val="24"/>
          <w:lang w:eastAsia="he-IL"/>
        </w:rPr>
        <w:t xml:space="preserve">, </w:t>
      </w:r>
      <w:r w:rsidRPr="00101A38">
        <w:rPr>
          <w:rFonts w:ascii="Times New Roman" w:eastAsia="Times New Roman" w:hAnsi="Times New Roman" w:cs="FrankRuehl"/>
          <w:sz w:val="24"/>
          <w:szCs w:val="24"/>
          <w:lang w:eastAsia="he-IL"/>
        </w:rPr>
        <w:t xml:space="preserve">who were aggressive lay leaders and had close connections to the Algerian rulers—the </w:t>
      </w:r>
      <w:proofErr w:type="spellStart"/>
      <w:r w:rsidRPr="00101A38">
        <w:rPr>
          <w:rFonts w:ascii="Times New Roman" w:eastAsia="Times New Roman" w:hAnsi="Times New Roman" w:cs="FrankRuehl"/>
          <w:sz w:val="24"/>
          <w:szCs w:val="24"/>
          <w:lang w:eastAsia="he-IL"/>
        </w:rPr>
        <w:t>Deys</w:t>
      </w:r>
      <w:proofErr w:type="spellEnd"/>
      <w:r w:rsidRPr="00101A38">
        <w:rPr>
          <w:rFonts w:ascii="Times New Roman" w:eastAsia="Times New Roman" w:hAnsi="Times New Roman" w:cs="FrankRuehl"/>
          <w:sz w:val="24"/>
          <w:szCs w:val="24"/>
          <w:lang w:eastAsia="he-IL"/>
        </w:rPr>
        <w:t xml:space="preserve"> and the Beys</w:t>
      </w:r>
      <w:r w:rsidR="00483253">
        <w:rPr>
          <w:rFonts w:ascii="Times New Roman" w:eastAsia="Times New Roman" w:hAnsi="Times New Roman" w:cs="FrankRuehl"/>
          <w:sz w:val="24"/>
          <w:szCs w:val="24"/>
          <w:lang w:eastAsia="he-IL"/>
        </w:rPr>
        <w:t>,</w:t>
      </w:r>
      <w:r w:rsidRPr="00101A38">
        <w:rPr>
          <w:rFonts w:ascii="Times New Roman" w:eastAsia="Times New Roman" w:hAnsi="Times New Roman" w:cs="FrankRuehl"/>
          <w:sz w:val="24"/>
          <w:szCs w:val="24"/>
          <w:lang w:eastAsia="he-IL"/>
        </w:rPr>
        <w:t xml:space="preserve"> in whom power accrued after the departure of the Ottoman Empire—were estranged from the </w:t>
      </w:r>
      <w:r w:rsidR="002C472B">
        <w:rPr>
          <w:rFonts w:ascii="Times New Roman" w:eastAsia="Times New Roman" w:hAnsi="Times New Roman" w:cs="FrankRuehl"/>
          <w:sz w:val="24"/>
          <w:szCs w:val="24"/>
          <w:lang w:eastAsia="he-IL"/>
        </w:rPr>
        <w:t xml:space="preserve">Jewish </w:t>
      </w:r>
      <w:r w:rsidRPr="00101A38">
        <w:rPr>
          <w:rFonts w:ascii="Times New Roman" w:eastAsia="Times New Roman" w:hAnsi="Times New Roman" w:cs="FrankRuehl"/>
          <w:sz w:val="24"/>
          <w:szCs w:val="24"/>
          <w:lang w:eastAsia="he-IL"/>
        </w:rPr>
        <w:t>community. They were primarily engaged in high politics, that is to say, in the reciprocal relationship between the local rulers and the ‘Sublime Porte’ in Constantinople</w:t>
      </w:r>
      <w:r w:rsidR="00483253">
        <w:rPr>
          <w:rFonts w:ascii="Times New Roman" w:eastAsia="Times New Roman" w:hAnsi="Times New Roman" w:cs="FrankRuehl"/>
          <w:sz w:val="24"/>
          <w:szCs w:val="24"/>
          <w:lang w:eastAsia="he-IL"/>
        </w:rPr>
        <w:t>,</w:t>
      </w:r>
      <w:r w:rsidRPr="00101A38">
        <w:rPr>
          <w:rFonts w:ascii="Times New Roman" w:eastAsia="Times New Roman" w:hAnsi="Times New Roman" w:cs="FrankRuehl"/>
          <w:sz w:val="24"/>
          <w:szCs w:val="24"/>
          <w:lang w:eastAsia="he-IL"/>
        </w:rPr>
        <w:t xml:space="preserve"> and in international trade</w:t>
      </w:r>
      <w:r w:rsidR="004C3F7E">
        <w:rPr>
          <w:rFonts w:ascii="Times New Roman" w:eastAsia="Times New Roman" w:hAnsi="Times New Roman" w:cs="FrankRuehl"/>
          <w:sz w:val="24"/>
          <w:szCs w:val="24"/>
          <w:lang w:eastAsia="he-IL"/>
        </w:rPr>
        <w:t xml:space="preserve">. They were members of </w:t>
      </w:r>
      <w:r w:rsidRPr="00101A38">
        <w:rPr>
          <w:rFonts w:ascii="Times New Roman" w:eastAsia="Times New Roman" w:hAnsi="Times New Roman" w:cs="FrankRuehl"/>
          <w:sz w:val="24"/>
          <w:szCs w:val="24"/>
          <w:lang w:eastAsia="he-IL"/>
        </w:rPr>
        <w:t>a closed elite group that was composed of wealthy</w:t>
      </w:r>
      <w:r w:rsidR="004C3F7E">
        <w:rPr>
          <w:rFonts w:ascii="Times New Roman" w:eastAsia="Times New Roman" w:hAnsi="Times New Roman" w:cs="FrankRuehl"/>
          <w:sz w:val="24"/>
          <w:szCs w:val="24"/>
          <w:lang w:eastAsia="he-IL"/>
        </w:rPr>
        <w:t xml:space="preserve"> and</w:t>
      </w:r>
      <w:r w:rsidRPr="00101A38">
        <w:rPr>
          <w:rFonts w:ascii="Times New Roman" w:eastAsia="Times New Roman" w:hAnsi="Times New Roman" w:cs="FrankRuehl"/>
          <w:sz w:val="24"/>
          <w:szCs w:val="24"/>
          <w:lang w:eastAsia="he-IL"/>
        </w:rPr>
        <w:t xml:space="preserve"> esteemed Jewish families that were, however, not unified. </w:t>
      </w:r>
      <w:r w:rsidR="004C3F7E">
        <w:rPr>
          <w:rFonts w:ascii="Times New Roman" w:eastAsia="Times New Roman" w:hAnsi="Times New Roman" w:cs="FrankRuehl"/>
          <w:sz w:val="24"/>
          <w:szCs w:val="24"/>
          <w:lang w:eastAsia="he-IL"/>
        </w:rPr>
        <w:t>Driven by t</w:t>
      </w:r>
      <w:r w:rsidRPr="00101A38">
        <w:rPr>
          <w:rFonts w:ascii="Times New Roman" w:eastAsia="Times New Roman" w:hAnsi="Times New Roman" w:cs="FrankRuehl"/>
          <w:sz w:val="24"/>
          <w:szCs w:val="24"/>
          <w:lang w:eastAsia="he-IL"/>
        </w:rPr>
        <w:t>heir aspirations for individual financial success</w:t>
      </w:r>
      <w:r w:rsidR="004C3F7E">
        <w:rPr>
          <w:rFonts w:ascii="Times New Roman" w:eastAsia="Times New Roman" w:hAnsi="Times New Roman" w:cs="FrankRuehl"/>
          <w:sz w:val="24"/>
          <w:szCs w:val="24"/>
          <w:lang w:eastAsia="he-IL"/>
        </w:rPr>
        <w:t xml:space="preserve">, they became </w:t>
      </w:r>
      <w:r w:rsidRPr="00101A38">
        <w:rPr>
          <w:rFonts w:ascii="Times New Roman" w:eastAsia="Times New Roman" w:hAnsi="Times New Roman" w:cs="FrankRuehl"/>
          <w:sz w:val="24"/>
          <w:szCs w:val="24"/>
          <w:lang w:eastAsia="he-IL"/>
        </w:rPr>
        <w:t xml:space="preserve">caught up in the </w:t>
      </w:r>
      <w:r w:rsidR="004C3F7E">
        <w:rPr>
          <w:rFonts w:ascii="Times New Roman" w:eastAsia="Times New Roman" w:hAnsi="Times New Roman" w:cs="FrankRuehl"/>
          <w:sz w:val="24"/>
          <w:szCs w:val="24"/>
          <w:lang w:eastAsia="he-IL"/>
        </w:rPr>
        <w:t>maelstrom</w:t>
      </w:r>
      <w:r w:rsidRPr="00101A38">
        <w:rPr>
          <w:rFonts w:ascii="Times New Roman" w:eastAsia="Times New Roman" w:hAnsi="Times New Roman" w:cs="FrankRuehl"/>
          <w:sz w:val="24"/>
          <w:szCs w:val="24"/>
          <w:lang w:eastAsia="he-IL"/>
        </w:rPr>
        <w:t xml:space="preserve"> of local politics. This elite—which functioned as patrons </w:t>
      </w:r>
      <w:r w:rsidR="00AD16CA">
        <w:rPr>
          <w:rFonts w:ascii="Times New Roman" w:eastAsia="Times New Roman" w:hAnsi="Times New Roman" w:cs="FrankRuehl"/>
          <w:sz w:val="24"/>
          <w:szCs w:val="24"/>
          <w:lang w:eastAsia="he-IL"/>
        </w:rPr>
        <w:t xml:space="preserve">rather than leaders </w:t>
      </w:r>
      <w:r w:rsidRPr="00101A38">
        <w:rPr>
          <w:rFonts w:ascii="Times New Roman" w:eastAsia="Times New Roman" w:hAnsi="Times New Roman" w:cs="FrankRuehl"/>
          <w:sz w:val="24"/>
          <w:szCs w:val="24"/>
          <w:lang w:eastAsia="he-IL"/>
        </w:rPr>
        <w:t>of the community—played a limited role in guiding the members of the community and preparing them for the challenges they would face in the modern era.</w:t>
      </w:r>
    </w:p>
    <w:p w14:paraId="2B3362A3" w14:textId="1EE3D268" w:rsidR="00101A38" w:rsidRPr="00101A38" w:rsidRDefault="00101A38" w:rsidP="006E32A4">
      <w:pPr>
        <w:tabs>
          <w:tab w:val="left" w:pos="1152"/>
          <w:tab w:val="left" w:pos="2304"/>
          <w:tab w:val="left" w:pos="3456"/>
          <w:tab w:val="left" w:pos="4608"/>
          <w:tab w:val="left" w:pos="5760"/>
          <w:tab w:val="left" w:pos="6912"/>
          <w:tab w:val="left" w:pos="8063"/>
          <w:tab w:val="left" w:pos="9216"/>
          <w:tab w:val="left" w:pos="10368"/>
        </w:tabs>
        <w:spacing w:after="0" w:line="480" w:lineRule="auto"/>
        <w:jc w:val="both"/>
        <w:rPr>
          <w:rFonts w:ascii="Times New Roman" w:eastAsia="Times New Roman" w:hAnsi="Times New Roman" w:cs="FrankRuehl"/>
          <w:sz w:val="24"/>
          <w:szCs w:val="24"/>
          <w:rtl/>
          <w:lang w:eastAsia="he-IL"/>
        </w:rPr>
        <w:pPrChange w:id="70" w:author="Susan" w:date="2023-11-25T14:49:00Z">
          <w:pPr>
            <w:tabs>
              <w:tab w:val="left" w:pos="1152"/>
              <w:tab w:val="left" w:pos="2304"/>
              <w:tab w:val="left" w:pos="3456"/>
              <w:tab w:val="left" w:pos="4608"/>
              <w:tab w:val="left" w:pos="5760"/>
              <w:tab w:val="left" w:pos="6912"/>
              <w:tab w:val="left" w:pos="8063"/>
              <w:tab w:val="left" w:pos="9216"/>
              <w:tab w:val="left" w:pos="10368"/>
            </w:tabs>
            <w:spacing w:after="0" w:line="360" w:lineRule="auto"/>
            <w:jc w:val="both"/>
          </w:pPr>
        </w:pPrChange>
      </w:pPr>
      <w:r w:rsidRPr="00101A38">
        <w:rPr>
          <w:rFonts w:ascii="Times New Roman" w:eastAsia="Times New Roman" w:hAnsi="Times New Roman" w:cs="FrankRuehl"/>
          <w:sz w:val="24"/>
          <w:szCs w:val="24"/>
          <w:lang w:eastAsia="he-IL"/>
        </w:rPr>
        <w:lastRenderedPageBreak/>
        <w:t xml:space="preserve">When the French arrived, the Jewish communities were primarily urban. Almost the entire Jewish population was concentrated in only ten </w:t>
      </w:r>
      <w:commentRangeStart w:id="71"/>
      <w:r w:rsidRPr="00101A38">
        <w:rPr>
          <w:rFonts w:ascii="Times New Roman" w:eastAsia="Times New Roman" w:hAnsi="Times New Roman" w:cs="FrankRuehl"/>
          <w:sz w:val="24"/>
          <w:szCs w:val="24"/>
          <w:lang w:eastAsia="he-IL"/>
        </w:rPr>
        <w:t>communities</w:t>
      </w:r>
      <w:commentRangeEnd w:id="71"/>
      <w:r w:rsidRPr="00101A38">
        <w:rPr>
          <w:rFonts w:ascii="Times New Roman" w:eastAsia="Times New Roman" w:hAnsi="Times New Roman" w:cs="Times New Roman"/>
          <w:sz w:val="16"/>
          <w:szCs w:val="16"/>
          <w:lang w:eastAsia="he-IL"/>
        </w:rPr>
        <w:commentReference w:id="71"/>
      </w:r>
      <w:r w:rsidRPr="00101A38">
        <w:rPr>
          <w:rFonts w:ascii="Times New Roman" w:eastAsia="Times New Roman" w:hAnsi="Times New Roman" w:cs="FrankRuehl"/>
          <w:sz w:val="24"/>
          <w:szCs w:val="24"/>
          <w:lang w:eastAsia="he-IL"/>
        </w:rPr>
        <w:t xml:space="preserve">. The four largest—Algiers, Oran, </w:t>
      </w:r>
      <w:proofErr w:type="spellStart"/>
      <w:r w:rsidRPr="00101A38">
        <w:rPr>
          <w:rFonts w:ascii="Times New Roman" w:eastAsia="Times New Roman" w:hAnsi="Times New Roman" w:cs="FrankRuehl"/>
          <w:sz w:val="24"/>
          <w:szCs w:val="24"/>
          <w:lang w:eastAsia="he-IL"/>
        </w:rPr>
        <w:t>Tlemçen</w:t>
      </w:r>
      <w:proofErr w:type="spellEnd"/>
      <w:r w:rsidRPr="00101A38">
        <w:rPr>
          <w:rFonts w:ascii="Times New Roman" w:eastAsia="Times New Roman" w:hAnsi="Times New Roman" w:cs="FrankRuehl"/>
          <w:sz w:val="24"/>
          <w:szCs w:val="24"/>
          <w:lang w:eastAsia="he-IL"/>
        </w:rPr>
        <w:t xml:space="preserve">, and Constantine—contained 85% of the Jewish population of Algeria; the rest of the Jews lived in </w:t>
      </w:r>
      <w:r w:rsidR="00932A0C">
        <w:fldChar w:fldCharType="begin"/>
      </w:r>
      <w:r w:rsidR="00932A0C">
        <w:instrText xml:space="preserve"> HYPERLINK "https://en.wikipedia.org/wiki/B%C3%A9ja%C3%AFa" </w:instrText>
      </w:r>
      <w:r w:rsidR="00932A0C">
        <w:fldChar w:fldCharType="separate"/>
      </w:r>
      <w:proofErr w:type="spellStart"/>
      <w:r w:rsidRPr="00101A38">
        <w:rPr>
          <w:rFonts w:ascii="Times New Roman" w:eastAsia="Times New Roman" w:hAnsi="Times New Roman" w:cs="FrankRuehl"/>
          <w:sz w:val="24"/>
          <w:szCs w:val="24"/>
          <w:lang w:eastAsia="he-IL"/>
        </w:rPr>
        <w:t>Béjaïa</w:t>
      </w:r>
      <w:proofErr w:type="spellEnd"/>
      <w:r w:rsidR="00932A0C">
        <w:rPr>
          <w:rFonts w:ascii="Times New Roman" w:eastAsia="Times New Roman" w:hAnsi="Times New Roman" w:cs="FrankRuehl"/>
          <w:sz w:val="24"/>
          <w:szCs w:val="24"/>
          <w:lang w:eastAsia="he-IL"/>
        </w:rPr>
        <w:fldChar w:fldCharType="end"/>
      </w:r>
      <w:r w:rsidRPr="00101A38">
        <w:rPr>
          <w:rFonts w:ascii="Times New Roman" w:eastAsia="Times New Roman" w:hAnsi="Times New Roman" w:cs="FrankRuehl"/>
          <w:sz w:val="24"/>
          <w:szCs w:val="24"/>
          <w:lang w:eastAsia="he-IL"/>
        </w:rPr>
        <w:t xml:space="preserve"> </w:t>
      </w:r>
      <w:r w:rsidRPr="00101A38">
        <w:rPr>
          <w:rFonts w:ascii="Times New Roman" w:eastAsia="Times New Roman" w:hAnsi="Times New Roman" w:cs="Times New Roman"/>
          <w:sz w:val="24"/>
          <w:szCs w:val="24"/>
          <w:lang w:eastAsia="he-IL"/>
        </w:rPr>
        <w:t>(</w:t>
      </w:r>
      <w:proofErr w:type="spellStart"/>
      <w:r w:rsidRPr="00101A38">
        <w:rPr>
          <w:rFonts w:ascii="Times New Roman" w:eastAsia="Times New Roman" w:hAnsi="Times New Roman" w:cs="Times New Roman"/>
          <w:sz w:val="24"/>
          <w:szCs w:val="24"/>
          <w:lang w:eastAsia="he-IL"/>
        </w:rPr>
        <w:t>Buz’i</w:t>
      </w:r>
      <w:proofErr w:type="spellEnd"/>
      <w:r w:rsidRPr="00101A38">
        <w:rPr>
          <w:rFonts w:ascii="Times New Roman" w:eastAsia="Times New Roman" w:hAnsi="Times New Roman" w:cs="Times New Roman"/>
          <w:sz w:val="24"/>
          <w:szCs w:val="24"/>
          <w:lang w:eastAsia="he-IL"/>
        </w:rPr>
        <w:t>)</w:t>
      </w:r>
      <w:r w:rsidRPr="00101A38">
        <w:rPr>
          <w:rFonts w:ascii="Times New Roman" w:eastAsia="Times New Roman" w:hAnsi="Times New Roman" w:cs="FrankRuehl"/>
          <w:sz w:val="24"/>
          <w:szCs w:val="24"/>
          <w:lang w:eastAsia="he-IL"/>
        </w:rPr>
        <w:t xml:space="preserve">, </w:t>
      </w:r>
      <w:r w:rsidR="00932A0C">
        <w:fldChar w:fldCharType="begin"/>
      </w:r>
      <w:r w:rsidR="00932A0C">
        <w:instrText xml:space="preserve"> HYPERLINK "https://en.wikipedia.org/wiki/M%C3%A9d%C3%A9a_Province" </w:instrText>
      </w:r>
      <w:r w:rsidR="00932A0C">
        <w:fldChar w:fldCharType="separate"/>
      </w:r>
      <w:proofErr w:type="spellStart"/>
      <w:r w:rsidRPr="00101A38">
        <w:rPr>
          <w:rFonts w:ascii="Times New Roman" w:eastAsia="Times New Roman" w:hAnsi="Times New Roman" w:cs="FrankRuehl"/>
          <w:sz w:val="24"/>
          <w:szCs w:val="24"/>
          <w:lang w:eastAsia="he-IL"/>
        </w:rPr>
        <w:t>Médéa</w:t>
      </w:r>
      <w:proofErr w:type="spellEnd"/>
      <w:r w:rsidR="00932A0C">
        <w:rPr>
          <w:rFonts w:ascii="Times New Roman" w:eastAsia="Times New Roman" w:hAnsi="Times New Roman" w:cs="FrankRuehl"/>
          <w:sz w:val="24"/>
          <w:szCs w:val="24"/>
          <w:lang w:eastAsia="he-IL"/>
        </w:rPr>
        <w:fldChar w:fldCharType="end"/>
      </w:r>
      <w:r w:rsidRPr="00101A38">
        <w:rPr>
          <w:rFonts w:ascii="Times New Roman" w:eastAsia="Times New Roman" w:hAnsi="Times New Roman" w:cs="FrankRuehl"/>
          <w:sz w:val="24"/>
          <w:szCs w:val="24"/>
          <w:lang w:eastAsia="he-IL"/>
        </w:rPr>
        <w:t>, Blida,</w:t>
      </w:r>
      <w:r w:rsidRPr="00101A38">
        <w:rPr>
          <w:rFonts w:ascii="Times New Roman" w:eastAsia="Times New Roman" w:hAnsi="Times New Roman" w:cs="Times New Roman"/>
          <w:sz w:val="24"/>
          <w:szCs w:val="24"/>
          <w:lang w:eastAsia="he-IL"/>
        </w:rPr>
        <w:t xml:space="preserve"> </w:t>
      </w:r>
      <w:proofErr w:type="spellStart"/>
      <w:r w:rsidRPr="00101A38">
        <w:rPr>
          <w:rFonts w:ascii="Times New Roman" w:eastAsia="Times New Roman" w:hAnsi="Times New Roman" w:cs="Times New Roman"/>
          <w:sz w:val="24"/>
          <w:szCs w:val="24"/>
          <w:lang w:eastAsia="he-IL"/>
        </w:rPr>
        <w:t>Miliana</w:t>
      </w:r>
      <w:proofErr w:type="spellEnd"/>
      <w:r w:rsidRPr="00101A38">
        <w:rPr>
          <w:rFonts w:ascii="Times New Roman" w:eastAsia="Times New Roman" w:hAnsi="Times New Roman" w:cs="Times New Roman"/>
          <w:sz w:val="24"/>
          <w:szCs w:val="24"/>
          <w:lang w:eastAsia="he-IL"/>
        </w:rPr>
        <w:t xml:space="preserve">, </w:t>
      </w:r>
      <w:r w:rsidR="00932A0C">
        <w:fldChar w:fldCharType="begin"/>
      </w:r>
      <w:r w:rsidR="00932A0C">
        <w:instrText xml:space="preserve"> HYPERLINK "https://en.wikipedia.org/wiki/Mostaganem" </w:instrText>
      </w:r>
      <w:r w:rsidR="00932A0C">
        <w:fldChar w:fldCharType="separate"/>
      </w:r>
      <w:proofErr w:type="spellStart"/>
      <w:r w:rsidRPr="00101A38">
        <w:rPr>
          <w:rFonts w:ascii="Times New Roman" w:eastAsia="Times New Roman" w:hAnsi="Times New Roman" w:cs="FrankRuehl"/>
          <w:sz w:val="24"/>
          <w:szCs w:val="24"/>
          <w:lang w:eastAsia="he-IL"/>
        </w:rPr>
        <w:t>Mostaganem</w:t>
      </w:r>
      <w:proofErr w:type="spellEnd"/>
      <w:r w:rsidR="00932A0C">
        <w:rPr>
          <w:rFonts w:ascii="Times New Roman" w:eastAsia="Times New Roman" w:hAnsi="Times New Roman" w:cs="FrankRuehl"/>
          <w:sz w:val="24"/>
          <w:szCs w:val="24"/>
          <w:lang w:eastAsia="he-IL"/>
        </w:rPr>
        <w:fldChar w:fldCharType="end"/>
      </w:r>
      <w:r w:rsidRPr="00101A38">
        <w:rPr>
          <w:rFonts w:ascii="Times New Roman" w:eastAsia="Times New Roman" w:hAnsi="Times New Roman" w:cs="FrankRuehl"/>
          <w:sz w:val="24"/>
          <w:szCs w:val="24"/>
          <w:lang w:eastAsia="he-IL"/>
        </w:rPr>
        <w:t>, Mascara</w:t>
      </w:r>
      <w:r w:rsidRPr="00BF245D">
        <w:rPr>
          <w:rFonts w:ascii="Times New Roman" w:eastAsia="Times New Roman" w:hAnsi="Times New Roman" w:cs="FrankRuehl"/>
          <w:sz w:val="24"/>
          <w:szCs w:val="24"/>
          <w:lang w:eastAsia="he-IL"/>
        </w:rPr>
        <w:t xml:space="preserve">, </w:t>
      </w:r>
      <w:commentRangeStart w:id="72"/>
      <w:r w:rsidRPr="00BF245D">
        <w:rPr>
          <w:rFonts w:ascii="Times New Roman" w:eastAsia="Times New Roman" w:hAnsi="Times New Roman" w:cs="FrankRuehl"/>
          <w:sz w:val="24"/>
          <w:szCs w:val="24"/>
          <w:lang w:eastAsia="he-IL"/>
          <w:rPrChange w:id="73" w:author="Susan" w:date="2023-11-25T10:56:00Z">
            <w:rPr>
              <w:rFonts w:ascii="Times New Roman" w:eastAsia="Times New Roman" w:hAnsi="Times New Roman" w:cs="FrankRuehl"/>
              <w:sz w:val="24"/>
              <w:szCs w:val="24"/>
              <w:highlight w:val="cyan"/>
              <w:lang w:eastAsia="he-IL"/>
            </w:rPr>
          </w:rPrChange>
        </w:rPr>
        <w:t>Bon</w:t>
      </w:r>
      <w:commentRangeEnd w:id="72"/>
      <w:r w:rsidRPr="00BF245D">
        <w:rPr>
          <w:rFonts w:ascii="Times New Roman" w:eastAsia="Times New Roman" w:hAnsi="Times New Roman" w:cs="Times New Roman"/>
          <w:sz w:val="16"/>
          <w:szCs w:val="16"/>
          <w:lang w:eastAsia="he-IL"/>
        </w:rPr>
        <w:commentReference w:id="72"/>
      </w:r>
      <w:r w:rsidRPr="00BF245D">
        <w:rPr>
          <w:rFonts w:ascii="Times New Roman" w:eastAsia="Times New Roman" w:hAnsi="Times New Roman" w:cs="FrankRuehl"/>
          <w:sz w:val="24"/>
          <w:szCs w:val="24"/>
          <w:lang w:eastAsia="he-IL"/>
        </w:rPr>
        <w:t>, and</w:t>
      </w:r>
      <w:r w:rsidRPr="00101A38">
        <w:rPr>
          <w:rFonts w:ascii="Times New Roman" w:eastAsia="Times New Roman" w:hAnsi="Times New Roman" w:cs="FrankRuehl"/>
          <w:sz w:val="24"/>
          <w:szCs w:val="24"/>
          <w:lang w:eastAsia="he-IL"/>
        </w:rPr>
        <w:t xml:space="preserve"> El Kala—which are near the Mediterranean coast—and </w:t>
      </w:r>
      <w:proofErr w:type="spellStart"/>
      <w:r w:rsidRPr="00101A38">
        <w:rPr>
          <w:rFonts w:ascii="Times New Roman" w:eastAsia="Times New Roman" w:hAnsi="Times New Roman" w:cs="FrankRuehl"/>
          <w:sz w:val="24"/>
          <w:szCs w:val="24"/>
          <w:lang w:eastAsia="he-IL"/>
        </w:rPr>
        <w:t>Laghouat</w:t>
      </w:r>
      <w:proofErr w:type="spellEnd"/>
      <w:r w:rsidRPr="00101A38">
        <w:rPr>
          <w:rFonts w:ascii="Times New Roman" w:eastAsia="Times New Roman" w:hAnsi="Times New Roman" w:cs="FrankRuehl"/>
          <w:sz w:val="24"/>
          <w:szCs w:val="24"/>
          <w:lang w:eastAsia="he-IL"/>
        </w:rPr>
        <w:t xml:space="preserve"> and </w:t>
      </w:r>
      <w:proofErr w:type="spellStart"/>
      <w:r w:rsidRPr="00101A38">
        <w:rPr>
          <w:rFonts w:ascii="Times New Roman" w:eastAsia="Times New Roman" w:hAnsi="Times New Roman" w:cs="FrankRuehl"/>
          <w:sz w:val="24"/>
          <w:szCs w:val="24"/>
          <w:lang w:eastAsia="he-IL"/>
        </w:rPr>
        <w:t>Ghardaïa</w:t>
      </w:r>
      <w:proofErr w:type="spellEnd"/>
      <w:r w:rsidRPr="00101A38">
        <w:rPr>
          <w:rFonts w:ascii="Times New Roman" w:eastAsia="Times New Roman" w:hAnsi="Times New Roman" w:cs="FrankRuehl"/>
          <w:sz w:val="24"/>
          <w:szCs w:val="24"/>
          <w:lang w:eastAsia="he-IL"/>
        </w:rPr>
        <w:t xml:space="preserve">—which are located in the interior (the </w:t>
      </w:r>
      <w:proofErr w:type="spellStart"/>
      <w:r w:rsidRPr="00101A38">
        <w:rPr>
          <w:rFonts w:ascii="Times New Roman" w:eastAsia="Times New Roman" w:hAnsi="Times New Roman" w:cs="FrankRuehl"/>
          <w:sz w:val="24"/>
          <w:szCs w:val="24"/>
          <w:lang w:eastAsia="he-IL"/>
        </w:rPr>
        <w:t>M’zab</w:t>
      </w:r>
      <w:proofErr w:type="spellEnd"/>
      <w:r w:rsidRPr="00101A38">
        <w:rPr>
          <w:rFonts w:ascii="Times New Roman" w:eastAsia="Times New Roman" w:hAnsi="Times New Roman" w:cs="FrankRuehl"/>
          <w:sz w:val="24"/>
          <w:szCs w:val="24"/>
          <w:lang w:eastAsia="he-IL"/>
        </w:rPr>
        <w:t>). After the French conquest, Algerian Jewry continued to maintain its urban character, though the</w:t>
      </w:r>
      <w:r w:rsidR="007B349B">
        <w:rPr>
          <w:rFonts w:ascii="Times New Roman" w:eastAsia="Times New Roman" w:hAnsi="Times New Roman" w:cs="FrankRuehl"/>
          <w:sz w:val="24"/>
          <w:szCs w:val="24"/>
          <w:lang w:eastAsia="he-IL"/>
        </w:rPr>
        <w:t>y</w:t>
      </w:r>
      <w:r w:rsidRPr="00101A38">
        <w:rPr>
          <w:rFonts w:ascii="Times New Roman" w:eastAsia="Times New Roman" w:hAnsi="Times New Roman" w:cs="FrankRuehl"/>
          <w:sz w:val="24"/>
          <w:szCs w:val="24"/>
          <w:lang w:eastAsia="he-IL"/>
        </w:rPr>
        <w:t xml:space="preserve"> were divided into many medium-</w:t>
      </w:r>
      <w:r w:rsidR="007B349B">
        <w:rPr>
          <w:rFonts w:ascii="Times New Roman" w:eastAsia="Times New Roman" w:hAnsi="Times New Roman" w:cs="FrankRuehl"/>
          <w:sz w:val="24"/>
          <w:szCs w:val="24"/>
          <w:lang w:eastAsia="he-IL"/>
        </w:rPr>
        <w:t xml:space="preserve"> and small-</w:t>
      </w:r>
      <w:r w:rsidRPr="00101A38">
        <w:rPr>
          <w:rFonts w:ascii="Times New Roman" w:eastAsia="Times New Roman" w:hAnsi="Times New Roman" w:cs="FrankRuehl"/>
          <w:sz w:val="24"/>
          <w:szCs w:val="24"/>
          <w:lang w:eastAsia="he-IL"/>
        </w:rPr>
        <w:t>sized</w:t>
      </w:r>
      <w:r w:rsidR="007B349B">
        <w:rPr>
          <w:rFonts w:ascii="Times New Roman" w:eastAsia="Times New Roman" w:hAnsi="Times New Roman" w:cs="FrankRuehl"/>
          <w:sz w:val="24"/>
          <w:szCs w:val="24"/>
          <w:lang w:eastAsia="he-IL"/>
        </w:rPr>
        <w:t xml:space="preserve"> communities</w:t>
      </w:r>
      <w:r w:rsidR="00CE5009">
        <w:rPr>
          <w:rFonts w:ascii="Times New Roman" w:eastAsia="Times New Roman" w:hAnsi="Times New Roman" w:cs="FrankRuehl"/>
          <w:sz w:val="24"/>
          <w:szCs w:val="24"/>
          <w:lang w:eastAsia="he-IL"/>
        </w:rPr>
        <w:t xml:space="preserve"> (</w:t>
      </w:r>
      <w:proofErr w:type="spellStart"/>
      <w:r w:rsidR="00CE5009">
        <w:rPr>
          <w:rFonts w:ascii="Times New Roman" w:eastAsia="Times New Roman" w:hAnsi="Times New Roman" w:cs="FrankRuehl"/>
          <w:sz w:val="24"/>
          <w:szCs w:val="24"/>
          <w:lang w:eastAsia="he-IL"/>
        </w:rPr>
        <w:t>Charvit</w:t>
      </w:r>
      <w:proofErr w:type="spellEnd"/>
      <w:r w:rsidR="00CE5009">
        <w:rPr>
          <w:rFonts w:ascii="Times New Roman" w:eastAsia="Times New Roman" w:hAnsi="Times New Roman" w:cs="FrankRuehl"/>
          <w:sz w:val="24"/>
          <w:szCs w:val="24"/>
          <w:lang w:eastAsia="he-IL"/>
        </w:rPr>
        <w:t>, 2019)</w:t>
      </w:r>
      <w:r w:rsidRPr="00101A38">
        <w:rPr>
          <w:rFonts w:ascii="Times New Roman" w:eastAsia="Times New Roman" w:hAnsi="Times New Roman" w:cs="FrankRuehl"/>
          <w:sz w:val="24"/>
          <w:szCs w:val="24"/>
          <w:lang w:eastAsia="he-IL"/>
        </w:rPr>
        <w:t>.</w:t>
      </w:r>
    </w:p>
    <w:p w14:paraId="6D5BDD15" w14:textId="76CD85E7" w:rsidR="00101A38" w:rsidRPr="00101A38" w:rsidRDefault="00101A38" w:rsidP="006E32A4">
      <w:pPr>
        <w:keepNext/>
        <w:spacing w:after="0" w:line="480" w:lineRule="auto"/>
        <w:outlineLvl w:val="4"/>
        <w:rPr>
          <w:rFonts w:ascii="Times New Roman" w:eastAsia="Times New Roman" w:hAnsi="Times New Roman" w:cs="FrankRuehl"/>
          <w:b/>
          <w:bCs/>
          <w:sz w:val="24"/>
          <w:szCs w:val="24"/>
          <w:lang w:eastAsia="he-IL"/>
        </w:rPr>
        <w:pPrChange w:id="74" w:author="Susan" w:date="2023-11-25T14:49:00Z">
          <w:pPr>
            <w:keepNext/>
            <w:spacing w:after="0" w:line="360" w:lineRule="auto"/>
            <w:outlineLvl w:val="4"/>
          </w:pPr>
        </w:pPrChange>
      </w:pPr>
      <w:r w:rsidRPr="00101A38">
        <w:rPr>
          <w:rFonts w:ascii="Times New Roman" w:eastAsia="Times New Roman" w:hAnsi="Times New Roman" w:cs="FrankRuehl"/>
          <w:b/>
          <w:bCs/>
          <w:sz w:val="24"/>
          <w:szCs w:val="24"/>
          <w:lang w:eastAsia="he-IL"/>
        </w:rPr>
        <w:t>The French Conquest’s Influence on Change</w:t>
      </w:r>
      <w:r w:rsidR="007B349B">
        <w:rPr>
          <w:rFonts w:ascii="Times New Roman" w:eastAsia="Times New Roman" w:hAnsi="Times New Roman" w:cs="FrankRuehl"/>
          <w:b/>
          <w:bCs/>
          <w:sz w:val="24"/>
          <w:szCs w:val="24"/>
          <w:lang w:eastAsia="he-IL"/>
        </w:rPr>
        <w:t>s</w:t>
      </w:r>
      <w:r w:rsidRPr="00101A38">
        <w:rPr>
          <w:rFonts w:ascii="Times New Roman" w:eastAsia="Times New Roman" w:hAnsi="Times New Roman" w:cs="FrankRuehl"/>
          <w:b/>
          <w:bCs/>
          <w:sz w:val="24"/>
          <w:szCs w:val="24"/>
          <w:lang w:eastAsia="he-IL"/>
        </w:rPr>
        <w:t xml:space="preserve"> in the Jewish Community</w:t>
      </w:r>
    </w:p>
    <w:p w14:paraId="783D4E9C" w14:textId="5BC2E175" w:rsidR="00101A38" w:rsidRPr="00101A38" w:rsidRDefault="00101A38" w:rsidP="006E32A4">
      <w:pPr>
        <w:tabs>
          <w:tab w:val="left" w:pos="1152"/>
          <w:tab w:val="left" w:pos="2304"/>
          <w:tab w:val="left" w:pos="3456"/>
          <w:tab w:val="left" w:pos="4608"/>
          <w:tab w:val="left" w:pos="5760"/>
          <w:tab w:val="left" w:pos="6912"/>
          <w:tab w:val="left" w:pos="8063"/>
          <w:tab w:val="left" w:pos="9216"/>
          <w:tab w:val="left" w:pos="10368"/>
        </w:tabs>
        <w:spacing w:after="0" w:line="480" w:lineRule="auto"/>
        <w:jc w:val="both"/>
        <w:rPr>
          <w:rFonts w:ascii="Times New Roman" w:eastAsia="Times New Roman" w:hAnsi="Times New Roman" w:cs="FrankRuehl"/>
          <w:sz w:val="24"/>
          <w:szCs w:val="24"/>
          <w:lang w:eastAsia="he-IL"/>
        </w:rPr>
        <w:pPrChange w:id="75" w:author="Susan" w:date="2023-11-25T14:49:00Z">
          <w:pPr>
            <w:tabs>
              <w:tab w:val="left" w:pos="1152"/>
              <w:tab w:val="left" w:pos="2304"/>
              <w:tab w:val="left" w:pos="3456"/>
              <w:tab w:val="left" w:pos="4608"/>
              <w:tab w:val="left" w:pos="5760"/>
              <w:tab w:val="left" w:pos="6912"/>
              <w:tab w:val="left" w:pos="8063"/>
              <w:tab w:val="left" w:pos="9216"/>
              <w:tab w:val="left" w:pos="10368"/>
            </w:tabs>
            <w:spacing w:after="0" w:line="360" w:lineRule="auto"/>
            <w:jc w:val="both"/>
          </w:pPr>
        </w:pPrChange>
      </w:pPr>
      <w:r w:rsidRPr="00101A38">
        <w:rPr>
          <w:rFonts w:ascii="Times New Roman" w:eastAsia="Times New Roman" w:hAnsi="Times New Roman" w:cs="FrankRuehl"/>
          <w:sz w:val="24"/>
          <w:szCs w:val="24"/>
          <w:lang w:eastAsia="he-IL"/>
        </w:rPr>
        <w:t xml:space="preserve">In the 1860s, significant headway was made on the civilian front: the Central Consistory in Paris placed emancipation of Algerian Jewry above all else. </w:t>
      </w:r>
      <w:r w:rsidR="00EF6A59">
        <w:rPr>
          <w:rFonts w:ascii="Times New Roman" w:eastAsia="Times New Roman" w:hAnsi="Times New Roman" w:cs="FrankRuehl"/>
          <w:sz w:val="24"/>
          <w:szCs w:val="24"/>
          <w:lang w:eastAsia="he-IL"/>
        </w:rPr>
        <w:t>Renown figures</w:t>
      </w:r>
      <w:r w:rsidRPr="00101A38">
        <w:rPr>
          <w:rFonts w:ascii="Times New Roman" w:eastAsia="Times New Roman" w:hAnsi="Times New Roman" w:cs="FrankRuehl"/>
          <w:sz w:val="24"/>
          <w:szCs w:val="24"/>
          <w:lang w:eastAsia="he-IL"/>
        </w:rPr>
        <w:t xml:space="preserve"> and esteemed members of the community declared that Algerian Jews should be granted French citizenship. Leading this charge was Adolphe </w:t>
      </w:r>
      <w:proofErr w:type="spellStart"/>
      <w:r w:rsidRPr="00101A38">
        <w:rPr>
          <w:rFonts w:ascii="Times New Roman" w:eastAsia="Times New Roman" w:hAnsi="Times New Roman" w:cs="FrankRuehl"/>
          <w:sz w:val="24"/>
          <w:szCs w:val="24"/>
          <w:lang w:eastAsia="he-IL"/>
        </w:rPr>
        <w:t>Cr</w:t>
      </w:r>
      <w:r w:rsidRPr="00101A38">
        <w:rPr>
          <w:rFonts w:ascii="Times New Roman" w:eastAsia="Times New Roman" w:hAnsi="Times New Roman" w:cs="Times New Roman"/>
          <w:sz w:val="24"/>
          <w:szCs w:val="24"/>
          <w:lang w:eastAsia="he-IL"/>
        </w:rPr>
        <w:t>é</w:t>
      </w:r>
      <w:r w:rsidRPr="00101A38">
        <w:rPr>
          <w:rFonts w:ascii="Times New Roman" w:eastAsia="Times New Roman" w:hAnsi="Times New Roman" w:cs="FrankRuehl"/>
          <w:sz w:val="24"/>
          <w:szCs w:val="24"/>
          <w:lang w:eastAsia="he-IL"/>
        </w:rPr>
        <w:t>mieux</w:t>
      </w:r>
      <w:proofErr w:type="spellEnd"/>
      <w:r w:rsidRPr="00101A38">
        <w:rPr>
          <w:rFonts w:ascii="Times New Roman" w:eastAsia="Times New Roman" w:hAnsi="Times New Roman" w:cs="FrankRuehl"/>
          <w:sz w:val="24"/>
          <w:szCs w:val="24"/>
          <w:lang w:eastAsia="he-IL"/>
        </w:rPr>
        <w:t xml:space="preserve"> (1796–1880) a Spanish Jew who</w:t>
      </w:r>
      <w:r w:rsidRPr="00101A38">
        <w:rPr>
          <w:rFonts w:ascii="Times New Roman" w:eastAsia="Times New Roman" w:hAnsi="Times New Roman" w:cs="FrankRuehl" w:hint="cs"/>
          <w:sz w:val="24"/>
          <w:szCs w:val="24"/>
          <w:rtl/>
          <w:lang w:eastAsia="he-IL"/>
        </w:rPr>
        <w:t xml:space="preserve"> </w:t>
      </w:r>
      <w:r w:rsidRPr="00101A38">
        <w:rPr>
          <w:rFonts w:ascii="Times New Roman" w:eastAsia="Times New Roman" w:hAnsi="Times New Roman" w:cs="FrankRuehl"/>
          <w:sz w:val="24"/>
          <w:szCs w:val="24"/>
          <w:lang w:eastAsia="he-IL"/>
        </w:rPr>
        <w:t xml:space="preserve">came from the towns of </w:t>
      </w:r>
      <w:proofErr w:type="spellStart"/>
      <w:r w:rsidRPr="00101A38">
        <w:rPr>
          <w:rFonts w:ascii="Times New Roman" w:eastAsia="Times New Roman" w:hAnsi="Times New Roman" w:cs="FrankRuehl"/>
          <w:sz w:val="24"/>
          <w:szCs w:val="24"/>
          <w:lang w:eastAsia="he-IL"/>
        </w:rPr>
        <w:t>Cr</w:t>
      </w:r>
      <w:r w:rsidRPr="00101A38">
        <w:rPr>
          <w:rFonts w:ascii="Times New Roman" w:eastAsia="Times New Roman" w:hAnsi="Times New Roman" w:cs="Times New Roman"/>
          <w:sz w:val="24"/>
          <w:szCs w:val="24"/>
          <w:lang w:eastAsia="he-IL"/>
        </w:rPr>
        <w:t>é</w:t>
      </w:r>
      <w:r w:rsidRPr="00101A38">
        <w:rPr>
          <w:rFonts w:ascii="Times New Roman" w:eastAsia="Times New Roman" w:hAnsi="Times New Roman" w:cs="FrankRuehl"/>
          <w:sz w:val="24"/>
          <w:szCs w:val="24"/>
          <w:lang w:eastAsia="he-IL"/>
        </w:rPr>
        <w:t>mieux</w:t>
      </w:r>
      <w:proofErr w:type="spellEnd"/>
      <w:r w:rsidRPr="00101A38">
        <w:rPr>
          <w:rFonts w:ascii="Times New Roman" w:eastAsia="Times New Roman" w:hAnsi="Times New Roman" w:cs="FrankRuehl"/>
          <w:sz w:val="24"/>
          <w:szCs w:val="24"/>
          <w:lang w:eastAsia="he-IL"/>
        </w:rPr>
        <w:t xml:space="preserve"> and </w:t>
      </w:r>
      <w:proofErr w:type="spellStart"/>
      <w:r w:rsidRPr="00101A38">
        <w:rPr>
          <w:rFonts w:ascii="Times New Roman" w:eastAsia="Times New Roman" w:hAnsi="Times New Roman" w:cs="FrankRuehl"/>
          <w:sz w:val="24"/>
          <w:szCs w:val="24"/>
          <w:lang w:eastAsia="he-IL"/>
        </w:rPr>
        <w:t>Carpentras</w:t>
      </w:r>
      <w:proofErr w:type="spellEnd"/>
      <w:r w:rsidRPr="00101A38">
        <w:rPr>
          <w:rFonts w:ascii="Times New Roman" w:eastAsia="Times New Roman" w:hAnsi="Times New Roman" w:cs="FrankRuehl"/>
          <w:sz w:val="24"/>
          <w:szCs w:val="24"/>
          <w:lang w:eastAsia="he-IL"/>
        </w:rPr>
        <w:t xml:space="preserve"> in Southern France. </w:t>
      </w:r>
      <w:r w:rsidR="00C37428">
        <w:rPr>
          <w:rFonts w:ascii="Times New Roman" w:eastAsia="Times New Roman" w:hAnsi="Times New Roman" w:cs="FrankRuehl"/>
          <w:sz w:val="24"/>
          <w:szCs w:val="24"/>
          <w:lang w:eastAsia="he-IL"/>
        </w:rPr>
        <w:t>Born i</w:t>
      </w:r>
      <w:r w:rsidRPr="00101A38">
        <w:rPr>
          <w:rFonts w:ascii="Times New Roman" w:eastAsia="Times New Roman" w:hAnsi="Times New Roman" w:cs="FrankRuehl"/>
          <w:sz w:val="24"/>
          <w:szCs w:val="24"/>
          <w:lang w:eastAsia="he-IL"/>
        </w:rPr>
        <w:t>n the city of Nimes in 1796</w:t>
      </w:r>
      <w:r w:rsidR="00C37428">
        <w:rPr>
          <w:rFonts w:ascii="Times New Roman" w:eastAsia="Times New Roman" w:hAnsi="Times New Roman" w:cs="FrankRuehl"/>
          <w:sz w:val="24"/>
          <w:szCs w:val="24"/>
          <w:lang w:eastAsia="he-IL"/>
        </w:rPr>
        <w:t xml:space="preserve"> and</w:t>
      </w:r>
      <w:r w:rsidRPr="00101A38">
        <w:rPr>
          <w:rFonts w:ascii="Times New Roman" w:eastAsia="Times New Roman" w:hAnsi="Times New Roman" w:cs="FrankRuehl"/>
          <w:sz w:val="24"/>
          <w:szCs w:val="24"/>
          <w:lang w:eastAsia="he-IL"/>
        </w:rPr>
        <w:t xml:space="preserve"> trained in the law, </w:t>
      </w:r>
      <w:proofErr w:type="spellStart"/>
      <w:r w:rsidR="00C37428" w:rsidRPr="00101A38">
        <w:rPr>
          <w:rFonts w:ascii="Times New Roman" w:eastAsia="Times New Roman" w:hAnsi="Times New Roman" w:cs="FrankRuehl"/>
          <w:sz w:val="24"/>
          <w:szCs w:val="24"/>
          <w:lang w:eastAsia="he-IL"/>
        </w:rPr>
        <w:t>Cr</w:t>
      </w:r>
      <w:r w:rsidR="00C37428" w:rsidRPr="00101A38">
        <w:rPr>
          <w:rFonts w:ascii="Times New Roman" w:eastAsia="Times New Roman" w:hAnsi="Times New Roman" w:cs="Times New Roman"/>
          <w:sz w:val="24"/>
          <w:szCs w:val="24"/>
          <w:lang w:eastAsia="he-IL"/>
        </w:rPr>
        <w:t>é</w:t>
      </w:r>
      <w:r w:rsidR="00C37428" w:rsidRPr="00101A38">
        <w:rPr>
          <w:rFonts w:ascii="Times New Roman" w:eastAsia="Times New Roman" w:hAnsi="Times New Roman" w:cs="FrankRuehl"/>
          <w:sz w:val="24"/>
          <w:szCs w:val="24"/>
          <w:lang w:eastAsia="he-IL"/>
        </w:rPr>
        <w:t>mieux</w:t>
      </w:r>
      <w:proofErr w:type="spellEnd"/>
      <w:r w:rsidRPr="00101A38">
        <w:rPr>
          <w:rFonts w:ascii="Times New Roman" w:eastAsia="Times New Roman" w:hAnsi="Times New Roman" w:cs="FrankRuehl"/>
          <w:sz w:val="24"/>
          <w:szCs w:val="24"/>
          <w:lang w:eastAsia="he-IL"/>
        </w:rPr>
        <w:t xml:space="preserve"> resolutely took upon himself the task of eliminating every instance of falsehood, injustice, and discrimination that the Jews suffered in France and elsewhere. It was no accident that he </w:t>
      </w:r>
      <w:r w:rsidR="00C37428">
        <w:rPr>
          <w:rFonts w:ascii="Times New Roman" w:eastAsia="Times New Roman" w:hAnsi="Times New Roman" w:cs="FrankRuehl"/>
          <w:sz w:val="24"/>
          <w:szCs w:val="24"/>
          <w:lang w:eastAsia="he-IL"/>
        </w:rPr>
        <w:t>was</w:t>
      </w:r>
      <w:r w:rsidRPr="00101A38">
        <w:rPr>
          <w:rFonts w:ascii="Times New Roman" w:eastAsia="Times New Roman" w:hAnsi="Times New Roman" w:cs="FrankRuehl"/>
          <w:sz w:val="24"/>
          <w:szCs w:val="24"/>
          <w:lang w:eastAsia="he-IL"/>
        </w:rPr>
        <w:t xml:space="preserve"> among the members of the delegation of Western European Jews that came to the aid of Damascene Jewry during the Damascus Blood Libel (1840). </w:t>
      </w:r>
      <w:r w:rsidR="00C37428">
        <w:rPr>
          <w:rFonts w:ascii="Times New Roman" w:eastAsia="Times New Roman" w:hAnsi="Times New Roman" w:cs="FrankRuehl"/>
          <w:sz w:val="24"/>
          <w:szCs w:val="24"/>
          <w:lang w:eastAsia="he-IL"/>
        </w:rPr>
        <w:t>In addition</w:t>
      </w:r>
      <w:r w:rsidRPr="00101A38">
        <w:rPr>
          <w:rFonts w:ascii="Times New Roman" w:eastAsia="Times New Roman" w:hAnsi="Times New Roman" w:cs="FrankRuehl"/>
          <w:sz w:val="24"/>
          <w:szCs w:val="24"/>
          <w:lang w:eastAsia="he-IL"/>
        </w:rPr>
        <w:t xml:space="preserve">, he was one of the founders of Alliance </w:t>
      </w:r>
      <w:proofErr w:type="spellStart"/>
      <w:r w:rsidRPr="00101A38">
        <w:rPr>
          <w:rFonts w:ascii="Times New Roman" w:eastAsia="Times New Roman" w:hAnsi="Times New Roman" w:cs="FrankRuehl"/>
          <w:sz w:val="24"/>
          <w:szCs w:val="24"/>
          <w:lang w:eastAsia="he-IL"/>
        </w:rPr>
        <w:t>Isra</w:t>
      </w:r>
      <w:r w:rsidRPr="00101A38">
        <w:rPr>
          <w:rFonts w:ascii="Times New Roman" w:eastAsia="Times New Roman" w:hAnsi="Times New Roman" w:cs="Times New Roman"/>
          <w:sz w:val="24"/>
          <w:szCs w:val="24"/>
          <w:lang w:eastAsia="he-IL"/>
        </w:rPr>
        <w:t>é</w:t>
      </w:r>
      <w:r w:rsidRPr="00101A38">
        <w:rPr>
          <w:rFonts w:ascii="Times New Roman" w:eastAsia="Times New Roman" w:hAnsi="Times New Roman" w:cs="FrankRuehl"/>
          <w:sz w:val="24"/>
          <w:szCs w:val="24"/>
          <w:lang w:eastAsia="he-IL"/>
        </w:rPr>
        <w:t>lite</w:t>
      </w:r>
      <w:proofErr w:type="spellEnd"/>
      <w:r w:rsidRPr="00101A38">
        <w:rPr>
          <w:rFonts w:ascii="Times New Roman" w:eastAsia="Times New Roman" w:hAnsi="Times New Roman" w:cs="FrankRuehl"/>
          <w:sz w:val="24"/>
          <w:szCs w:val="24"/>
          <w:lang w:eastAsia="he-IL"/>
        </w:rPr>
        <w:t xml:space="preserve"> </w:t>
      </w:r>
      <w:proofErr w:type="spellStart"/>
      <w:r w:rsidRPr="00101A38">
        <w:rPr>
          <w:rFonts w:ascii="Times New Roman" w:eastAsia="Times New Roman" w:hAnsi="Times New Roman" w:cs="FrankRuehl"/>
          <w:sz w:val="24"/>
          <w:szCs w:val="24"/>
          <w:lang w:eastAsia="he-IL"/>
        </w:rPr>
        <w:t>Universelle</w:t>
      </w:r>
      <w:proofErr w:type="spellEnd"/>
      <w:r w:rsidRPr="00101A38">
        <w:rPr>
          <w:rFonts w:ascii="Times New Roman" w:eastAsia="Times New Roman" w:hAnsi="Times New Roman" w:cs="FrankRuehl"/>
          <w:sz w:val="24"/>
          <w:szCs w:val="24"/>
          <w:lang w:eastAsia="he-IL"/>
        </w:rPr>
        <w:t xml:space="preserve"> in 1860 and was appointed French Minister of Justice in 1870, a position that provided him with the rare opportunity of putting his principles into practice. As a result of his family drama—the conversion of his wife Am</w:t>
      </w:r>
      <w:r w:rsidRPr="00101A38">
        <w:rPr>
          <w:rFonts w:ascii="Times New Roman" w:eastAsia="Times New Roman" w:hAnsi="Times New Roman" w:cs="Times New Roman"/>
          <w:sz w:val="24"/>
          <w:szCs w:val="24"/>
          <w:lang w:eastAsia="he-IL"/>
        </w:rPr>
        <w:t>é</w:t>
      </w:r>
      <w:r w:rsidRPr="00101A38">
        <w:rPr>
          <w:rFonts w:ascii="Times New Roman" w:eastAsia="Times New Roman" w:hAnsi="Times New Roman" w:cs="FrankRuehl"/>
          <w:sz w:val="24"/>
          <w:szCs w:val="24"/>
          <w:lang w:eastAsia="he-IL"/>
        </w:rPr>
        <w:t xml:space="preserve">lie </w:t>
      </w:r>
      <w:proofErr w:type="spellStart"/>
      <w:r w:rsidRPr="00101A38">
        <w:rPr>
          <w:rFonts w:ascii="Times New Roman" w:eastAsia="Times New Roman" w:hAnsi="Times New Roman" w:cs="FrankRuehl"/>
          <w:sz w:val="24"/>
          <w:szCs w:val="24"/>
          <w:lang w:eastAsia="he-IL"/>
        </w:rPr>
        <w:t>Silny</w:t>
      </w:r>
      <w:proofErr w:type="spellEnd"/>
      <w:r w:rsidRPr="00101A38">
        <w:rPr>
          <w:rFonts w:ascii="Times New Roman" w:eastAsia="Times New Roman" w:hAnsi="Times New Roman" w:cs="FrankRuehl"/>
          <w:sz w:val="24"/>
          <w:szCs w:val="24"/>
          <w:lang w:eastAsia="he-IL"/>
        </w:rPr>
        <w:t xml:space="preserve"> and his sons in 1845 to Christianity—</w:t>
      </w:r>
      <w:proofErr w:type="spellStart"/>
      <w:r w:rsidRPr="00101A38">
        <w:rPr>
          <w:rFonts w:ascii="Times New Roman" w:eastAsia="Times New Roman" w:hAnsi="Times New Roman" w:cs="FrankRuehl"/>
          <w:sz w:val="24"/>
          <w:szCs w:val="24"/>
          <w:lang w:eastAsia="he-IL"/>
        </w:rPr>
        <w:t>Cr</w:t>
      </w:r>
      <w:r w:rsidRPr="00101A38">
        <w:rPr>
          <w:rFonts w:ascii="Times New Roman" w:eastAsia="Times New Roman" w:hAnsi="Times New Roman" w:cs="Times New Roman"/>
          <w:sz w:val="24"/>
          <w:szCs w:val="24"/>
          <w:lang w:eastAsia="he-IL"/>
        </w:rPr>
        <w:t>é</w:t>
      </w:r>
      <w:r w:rsidRPr="00101A38">
        <w:rPr>
          <w:rFonts w:ascii="Times New Roman" w:eastAsia="Times New Roman" w:hAnsi="Times New Roman" w:cs="FrankRuehl"/>
          <w:sz w:val="24"/>
          <w:szCs w:val="24"/>
          <w:lang w:eastAsia="he-IL"/>
        </w:rPr>
        <w:t>mieux</w:t>
      </w:r>
      <w:proofErr w:type="spellEnd"/>
      <w:r w:rsidRPr="00101A38">
        <w:rPr>
          <w:rFonts w:ascii="Times New Roman" w:eastAsia="Times New Roman" w:hAnsi="Times New Roman" w:cs="FrankRuehl"/>
          <w:sz w:val="24"/>
          <w:szCs w:val="24"/>
          <w:lang w:eastAsia="he-IL"/>
        </w:rPr>
        <w:t xml:space="preserve"> </w:t>
      </w:r>
      <w:r w:rsidR="00EF6A59">
        <w:rPr>
          <w:rFonts w:ascii="Times New Roman" w:eastAsia="Times New Roman" w:hAnsi="Times New Roman" w:cs="FrankRuehl"/>
          <w:sz w:val="24"/>
          <w:szCs w:val="24"/>
          <w:lang w:eastAsia="he-IL"/>
        </w:rPr>
        <w:t>was not allowed to</w:t>
      </w:r>
      <w:r w:rsidRPr="00101A38">
        <w:rPr>
          <w:rFonts w:ascii="Times New Roman" w:eastAsia="Times New Roman" w:hAnsi="Times New Roman" w:cs="FrankRuehl"/>
          <w:sz w:val="24"/>
          <w:szCs w:val="24"/>
          <w:lang w:eastAsia="he-IL"/>
        </w:rPr>
        <w:t xml:space="preserve"> take part in the Central Consistory of French Jewry</w:t>
      </w:r>
      <w:r w:rsidR="00C37428">
        <w:rPr>
          <w:rFonts w:ascii="Times New Roman" w:eastAsia="Times New Roman" w:hAnsi="Times New Roman" w:cs="FrankRuehl"/>
          <w:sz w:val="24"/>
          <w:szCs w:val="24"/>
          <w:lang w:eastAsia="he-IL"/>
        </w:rPr>
        <w:t>. As a result,</w:t>
      </w:r>
      <w:r w:rsidRPr="00101A38">
        <w:rPr>
          <w:rFonts w:ascii="Times New Roman" w:eastAsia="Times New Roman" w:hAnsi="Times New Roman" w:cs="FrankRuehl"/>
          <w:sz w:val="24"/>
          <w:szCs w:val="24"/>
          <w:lang w:eastAsia="he-IL"/>
        </w:rPr>
        <w:t xml:space="preserve"> he had to channel his energies into serving Judaism and the Jews through an </w:t>
      </w:r>
      <w:r w:rsidRPr="00101A38">
        <w:rPr>
          <w:rFonts w:ascii="Times New Roman" w:eastAsia="Times New Roman" w:hAnsi="Times New Roman" w:cs="FrankRuehl"/>
          <w:sz w:val="24"/>
          <w:szCs w:val="24"/>
          <w:lang w:eastAsia="he-IL"/>
        </w:rPr>
        <w:lastRenderedPageBreak/>
        <w:t xml:space="preserve">organization that at the time was still peripheral—Alliance </w:t>
      </w:r>
      <w:proofErr w:type="spellStart"/>
      <w:r w:rsidRPr="00101A38">
        <w:rPr>
          <w:rFonts w:ascii="Times New Roman" w:eastAsia="Times New Roman" w:hAnsi="Times New Roman" w:cs="FrankRuehl"/>
          <w:sz w:val="24"/>
          <w:szCs w:val="24"/>
          <w:lang w:eastAsia="he-IL"/>
        </w:rPr>
        <w:t>Isra</w:t>
      </w:r>
      <w:r w:rsidRPr="00101A38">
        <w:rPr>
          <w:rFonts w:ascii="Times New Roman" w:eastAsia="Times New Roman" w:hAnsi="Times New Roman" w:cs="Times New Roman"/>
          <w:sz w:val="24"/>
          <w:szCs w:val="24"/>
          <w:lang w:eastAsia="he-IL"/>
        </w:rPr>
        <w:t>é</w:t>
      </w:r>
      <w:r w:rsidRPr="00101A38">
        <w:rPr>
          <w:rFonts w:ascii="Times New Roman" w:eastAsia="Times New Roman" w:hAnsi="Times New Roman" w:cs="FrankRuehl"/>
          <w:sz w:val="24"/>
          <w:szCs w:val="24"/>
          <w:lang w:eastAsia="he-IL"/>
        </w:rPr>
        <w:t>lite</w:t>
      </w:r>
      <w:proofErr w:type="spellEnd"/>
      <w:r w:rsidRPr="00101A38">
        <w:rPr>
          <w:rFonts w:ascii="Times New Roman" w:eastAsia="Times New Roman" w:hAnsi="Times New Roman" w:cs="FrankRuehl"/>
          <w:sz w:val="24"/>
          <w:szCs w:val="24"/>
          <w:lang w:eastAsia="he-IL"/>
        </w:rPr>
        <w:t xml:space="preserve"> </w:t>
      </w:r>
      <w:proofErr w:type="spellStart"/>
      <w:r w:rsidRPr="00101A38">
        <w:rPr>
          <w:rFonts w:ascii="Times New Roman" w:eastAsia="Times New Roman" w:hAnsi="Times New Roman" w:cs="FrankRuehl"/>
          <w:sz w:val="24"/>
          <w:szCs w:val="24"/>
          <w:lang w:eastAsia="he-IL"/>
        </w:rPr>
        <w:t>Universelle</w:t>
      </w:r>
      <w:proofErr w:type="spellEnd"/>
      <w:r w:rsidRPr="00101A38">
        <w:rPr>
          <w:rFonts w:ascii="Times New Roman" w:eastAsia="Times New Roman" w:hAnsi="Times New Roman" w:cs="FrankRuehl"/>
          <w:sz w:val="24"/>
          <w:szCs w:val="24"/>
          <w:lang w:eastAsia="he-IL"/>
        </w:rPr>
        <w:t>—but which would in time take upon itself projects of great importance for the Jewish world.</w:t>
      </w:r>
    </w:p>
    <w:p w14:paraId="62FDAABC" w14:textId="0436C82E" w:rsidR="00101A38" w:rsidRPr="00101A38" w:rsidRDefault="00101A38" w:rsidP="006E32A4">
      <w:pPr>
        <w:tabs>
          <w:tab w:val="left" w:pos="1152"/>
          <w:tab w:val="left" w:pos="2304"/>
          <w:tab w:val="left" w:pos="3456"/>
          <w:tab w:val="left" w:pos="4608"/>
          <w:tab w:val="left" w:pos="5760"/>
          <w:tab w:val="left" w:pos="6912"/>
          <w:tab w:val="left" w:pos="8063"/>
          <w:tab w:val="left" w:pos="9216"/>
          <w:tab w:val="left" w:pos="10368"/>
        </w:tabs>
        <w:spacing w:after="0" w:line="480" w:lineRule="auto"/>
        <w:jc w:val="both"/>
        <w:rPr>
          <w:rFonts w:ascii="Times New Roman" w:eastAsia="Times New Roman" w:hAnsi="Times New Roman" w:cs="FrankRuehl"/>
          <w:sz w:val="24"/>
          <w:szCs w:val="24"/>
          <w:lang w:eastAsia="he-IL"/>
        </w:rPr>
        <w:pPrChange w:id="76" w:author="Susan" w:date="2023-11-25T14:49:00Z">
          <w:pPr>
            <w:tabs>
              <w:tab w:val="left" w:pos="1152"/>
              <w:tab w:val="left" w:pos="2304"/>
              <w:tab w:val="left" w:pos="3456"/>
              <w:tab w:val="left" w:pos="4608"/>
              <w:tab w:val="left" w:pos="5760"/>
              <w:tab w:val="left" w:pos="6912"/>
              <w:tab w:val="left" w:pos="8063"/>
              <w:tab w:val="left" w:pos="9216"/>
              <w:tab w:val="left" w:pos="10368"/>
            </w:tabs>
            <w:spacing w:after="0" w:line="360" w:lineRule="auto"/>
            <w:jc w:val="both"/>
          </w:pPr>
        </w:pPrChange>
      </w:pPr>
      <w:r w:rsidRPr="00101A38">
        <w:rPr>
          <w:rFonts w:ascii="Times New Roman" w:eastAsia="Times New Roman" w:hAnsi="Times New Roman" w:cs="FrankRuehl"/>
          <w:sz w:val="24"/>
          <w:szCs w:val="24"/>
          <w:lang w:eastAsia="he-IL"/>
        </w:rPr>
        <w:t xml:space="preserve">Since the establishment of the Consistory in 1845, Algerian Jews had been required to abide by French law but were still officially considered indigenous peoples. Their legal status created confusion, especially in the area of family law: the courts’ contradictory rulings and the legal confusion and lack of clarity led the French authorities to conclude that the only way </w:t>
      </w:r>
      <w:r w:rsidR="004B6AE7">
        <w:rPr>
          <w:rFonts w:ascii="Times New Roman" w:eastAsia="Times New Roman" w:hAnsi="Times New Roman" w:cs="FrankRuehl"/>
          <w:sz w:val="24"/>
          <w:szCs w:val="24"/>
          <w:lang w:eastAsia="he-IL"/>
        </w:rPr>
        <w:t xml:space="preserve">to resolve this </w:t>
      </w:r>
      <w:r w:rsidR="000F34D3">
        <w:rPr>
          <w:rFonts w:ascii="Times New Roman" w:eastAsia="Times New Roman" w:hAnsi="Times New Roman" w:cs="FrankRuehl"/>
          <w:sz w:val="24"/>
          <w:szCs w:val="24"/>
          <w:lang w:eastAsia="he-IL"/>
        </w:rPr>
        <w:t>disarray</w:t>
      </w:r>
      <w:r w:rsidRPr="00101A38">
        <w:rPr>
          <w:rFonts w:ascii="Times New Roman" w:eastAsia="Times New Roman" w:hAnsi="Times New Roman" w:cs="FrankRuehl"/>
          <w:sz w:val="24"/>
          <w:szCs w:val="24"/>
          <w:lang w:eastAsia="he-IL"/>
        </w:rPr>
        <w:t xml:space="preserve"> was </w:t>
      </w:r>
      <w:r w:rsidR="000F34D3">
        <w:rPr>
          <w:rFonts w:ascii="Times New Roman" w:eastAsia="Times New Roman" w:hAnsi="Times New Roman" w:cs="FrankRuehl"/>
          <w:sz w:val="24"/>
          <w:szCs w:val="24"/>
          <w:lang w:eastAsia="he-IL"/>
        </w:rPr>
        <w:t>to grant</w:t>
      </w:r>
      <w:r w:rsidRPr="00101A38">
        <w:rPr>
          <w:rFonts w:ascii="Times New Roman" w:eastAsia="Times New Roman" w:hAnsi="Times New Roman" w:cs="FrankRuehl"/>
          <w:sz w:val="24"/>
          <w:szCs w:val="24"/>
          <w:lang w:eastAsia="he-IL"/>
        </w:rPr>
        <w:t xml:space="preserve"> French citizenship to Algerian Jews</w:t>
      </w:r>
      <w:r w:rsidR="00C37428">
        <w:rPr>
          <w:rFonts w:ascii="Times New Roman" w:eastAsia="Times New Roman" w:hAnsi="Times New Roman" w:cs="FrankRuehl"/>
          <w:sz w:val="24"/>
          <w:szCs w:val="24"/>
          <w:lang w:eastAsia="he-IL"/>
        </w:rPr>
        <w:t xml:space="preserve"> </w:t>
      </w:r>
      <w:r w:rsidR="00C37428" w:rsidRPr="00C37428">
        <w:rPr>
          <w:rFonts w:asciiTheme="majorBidi" w:eastAsia="Times New Roman" w:hAnsiTheme="majorBidi" w:cstheme="majorBidi"/>
          <w:sz w:val="24"/>
          <w:szCs w:val="24"/>
          <w:lang w:eastAsia="he-IL"/>
          <w:rPrChange w:id="77" w:author="Susan" w:date="2023-11-25T13:26:00Z">
            <w:rPr>
              <w:rFonts w:ascii="Times New Roman" w:eastAsia="Times New Roman" w:hAnsi="Times New Roman" w:cs="FrankRuehl"/>
              <w:sz w:val="24"/>
              <w:szCs w:val="24"/>
              <w:lang w:eastAsia="he-IL"/>
            </w:rPr>
          </w:rPrChange>
        </w:rPr>
        <w:t>(</w:t>
      </w:r>
      <w:r w:rsidR="00C37428" w:rsidRPr="00C37428">
        <w:rPr>
          <w:rFonts w:asciiTheme="majorBidi" w:hAnsiTheme="majorBidi" w:cstheme="majorBidi"/>
          <w:sz w:val="24"/>
          <w:szCs w:val="24"/>
          <w:rPrChange w:id="78" w:author="Susan" w:date="2023-11-25T13:26:00Z">
            <w:rPr>
              <w:rFonts w:cs="FrankRuehl"/>
              <w:szCs w:val="20"/>
            </w:rPr>
          </w:rPrChange>
        </w:rPr>
        <w:t>Rosenstock</w:t>
      </w:r>
      <w:r w:rsidR="00C37428" w:rsidRPr="00C37428">
        <w:rPr>
          <w:rFonts w:asciiTheme="majorBidi" w:hAnsiTheme="majorBidi" w:cstheme="majorBidi"/>
          <w:sz w:val="24"/>
          <w:szCs w:val="24"/>
          <w:rPrChange w:id="79" w:author="Susan" w:date="2023-11-25T13:26:00Z">
            <w:rPr>
              <w:rFonts w:cs="FrankRuehl"/>
              <w:szCs w:val="20"/>
            </w:rPr>
          </w:rPrChange>
        </w:rPr>
        <w:t xml:space="preserve">, 1982; </w:t>
      </w:r>
      <w:proofErr w:type="spellStart"/>
      <w:r w:rsidR="00C37428" w:rsidRPr="00C37428">
        <w:rPr>
          <w:rFonts w:asciiTheme="majorBidi" w:hAnsiTheme="majorBidi" w:cstheme="majorBidi"/>
          <w:sz w:val="24"/>
          <w:szCs w:val="24"/>
          <w:rPrChange w:id="80" w:author="Susan" w:date="2023-11-25T13:26:00Z">
            <w:rPr>
              <w:rFonts w:cs="FrankRuehl"/>
              <w:szCs w:val="20"/>
            </w:rPr>
          </w:rPrChange>
        </w:rPr>
        <w:t>Sajkowski</w:t>
      </w:r>
      <w:proofErr w:type="spellEnd"/>
      <w:r w:rsidR="00C37428" w:rsidRPr="00C37428">
        <w:rPr>
          <w:rFonts w:asciiTheme="majorBidi" w:hAnsiTheme="majorBidi" w:cstheme="majorBidi"/>
          <w:sz w:val="24"/>
          <w:szCs w:val="24"/>
          <w:rPrChange w:id="81" w:author="Susan" w:date="2023-11-25T13:26:00Z">
            <w:rPr>
              <w:rFonts w:cs="FrankRuehl"/>
              <w:szCs w:val="20"/>
            </w:rPr>
          </w:rPrChange>
        </w:rPr>
        <w:t>, 1956)</w:t>
      </w:r>
      <w:r w:rsidRPr="00C37428">
        <w:rPr>
          <w:rFonts w:asciiTheme="majorBidi" w:eastAsia="Times New Roman" w:hAnsiTheme="majorBidi" w:cstheme="majorBidi"/>
          <w:sz w:val="24"/>
          <w:szCs w:val="24"/>
          <w:lang w:eastAsia="he-IL"/>
          <w:rPrChange w:id="82" w:author="Susan" w:date="2023-11-25T13:26:00Z">
            <w:rPr>
              <w:rFonts w:ascii="Times New Roman" w:eastAsia="Times New Roman" w:hAnsi="Times New Roman" w:cs="FrankRuehl"/>
              <w:sz w:val="24"/>
              <w:szCs w:val="24"/>
              <w:lang w:eastAsia="he-IL"/>
            </w:rPr>
          </w:rPrChange>
        </w:rPr>
        <w:t>.</w:t>
      </w:r>
    </w:p>
    <w:p w14:paraId="388BD613" w14:textId="6598F814" w:rsidR="00101A38" w:rsidRPr="00101A38" w:rsidRDefault="00101A38" w:rsidP="006E32A4">
      <w:pPr>
        <w:tabs>
          <w:tab w:val="left" w:pos="1152"/>
          <w:tab w:val="left" w:pos="2304"/>
          <w:tab w:val="left" w:pos="3456"/>
          <w:tab w:val="left" w:pos="4608"/>
          <w:tab w:val="left" w:pos="5760"/>
          <w:tab w:val="left" w:pos="6912"/>
          <w:tab w:val="left" w:pos="8063"/>
          <w:tab w:val="left" w:pos="9216"/>
          <w:tab w:val="left" w:pos="10368"/>
        </w:tabs>
        <w:spacing w:after="0" w:line="480" w:lineRule="auto"/>
        <w:jc w:val="both"/>
        <w:rPr>
          <w:rFonts w:ascii="Times New Roman" w:eastAsia="Times New Roman" w:hAnsi="Times New Roman" w:cs="FrankRuehl"/>
          <w:sz w:val="24"/>
          <w:szCs w:val="24"/>
          <w:lang w:eastAsia="he-IL"/>
        </w:rPr>
        <w:pPrChange w:id="83" w:author="Susan" w:date="2023-11-25T14:49:00Z">
          <w:pPr>
            <w:tabs>
              <w:tab w:val="left" w:pos="1152"/>
              <w:tab w:val="left" w:pos="2304"/>
              <w:tab w:val="left" w:pos="3456"/>
              <w:tab w:val="left" w:pos="4608"/>
              <w:tab w:val="left" w:pos="5760"/>
              <w:tab w:val="left" w:pos="6912"/>
              <w:tab w:val="left" w:pos="8063"/>
              <w:tab w:val="left" w:pos="9216"/>
              <w:tab w:val="left" w:pos="10368"/>
            </w:tabs>
            <w:spacing w:after="0" w:line="360" w:lineRule="auto"/>
            <w:jc w:val="both"/>
          </w:pPr>
        </w:pPrChange>
      </w:pPr>
      <w:r w:rsidRPr="00101A38">
        <w:rPr>
          <w:rFonts w:ascii="Times New Roman" w:eastAsia="Times New Roman" w:hAnsi="Times New Roman" w:cs="FrankRuehl"/>
          <w:sz w:val="24"/>
          <w:szCs w:val="24"/>
          <w:lang w:eastAsia="he-IL"/>
        </w:rPr>
        <w:t>Popular opinion among the Europeans in Algeria was shaped by republicans who were the ‘exiles of the Revolution of 1848</w:t>
      </w:r>
      <w:r w:rsidR="00C37428">
        <w:rPr>
          <w:rFonts w:ascii="Times New Roman" w:eastAsia="Times New Roman" w:hAnsi="Times New Roman" w:cs="FrankRuehl"/>
          <w:sz w:val="24"/>
          <w:szCs w:val="24"/>
          <w:lang w:eastAsia="he-IL"/>
        </w:rPr>
        <w:t>’, and who s</w:t>
      </w:r>
      <w:r w:rsidRPr="00101A38">
        <w:rPr>
          <w:rFonts w:ascii="Times New Roman" w:eastAsia="Times New Roman" w:hAnsi="Times New Roman" w:cs="FrankRuehl"/>
          <w:sz w:val="24"/>
          <w:szCs w:val="24"/>
          <w:lang w:eastAsia="he-IL"/>
        </w:rPr>
        <w:t xml:space="preserve">upported granting French citizenship to the Jews. As a result of the failure of the Revolution of 1848 and the establishment of the Second French Empire (1852) many republicans emigrated to Algeria, and they—like the liberals who arrived in Algeria during the period of the restoration of the monarchy—perceived Algerian Jewry’s emancipation </w:t>
      </w:r>
      <w:r w:rsidR="006A7F9B">
        <w:rPr>
          <w:rFonts w:ascii="Times New Roman" w:eastAsia="Times New Roman" w:hAnsi="Times New Roman" w:cs="FrankRuehl"/>
          <w:sz w:val="24"/>
          <w:szCs w:val="24"/>
          <w:lang w:eastAsia="he-IL"/>
        </w:rPr>
        <w:t>as</w:t>
      </w:r>
      <w:r w:rsidRPr="00101A38">
        <w:rPr>
          <w:rFonts w:ascii="Times New Roman" w:eastAsia="Times New Roman" w:hAnsi="Times New Roman" w:cs="FrankRuehl"/>
          <w:sz w:val="24"/>
          <w:szCs w:val="24"/>
          <w:lang w:eastAsia="he-IL"/>
        </w:rPr>
        <w:t xml:space="preserve"> a logical continuation of French Jewry’s emancipation. They supported abolishing the military government that had ruled Algeria since 1830</w:t>
      </w:r>
      <w:r w:rsidR="006A7F9B">
        <w:rPr>
          <w:rFonts w:ascii="Times New Roman" w:eastAsia="Times New Roman" w:hAnsi="Times New Roman" w:cs="FrankRuehl"/>
          <w:sz w:val="24"/>
          <w:szCs w:val="24"/>
          <w:lang w:eastAsia="he-IL"/>
        </w:rPr>
        <w:t>; they were also</w:t>
      </w:r>
      <w:r w:rsidRPr="00101A38">
        <w:rPr>
          <w:rFonts w:ascii="Times New Roman" w:eastAsia="Times New Roman" w:hAnsi="Times New Roman" w:cs="FrankRuehl"/>
          <w:sz w:val="24"/>
          <w:szCs w:val="24"/>
          <w:lang w:eastAsia="he-IL"/>
        </w:rPr>
        <w:t xml:space="preserve"> convinced that in order to do so, the French population had to be increased either by expanding French settlement efforts or by granting French citizenship to the Jews and to </w:t>
      </w:r>
      <w:r w:rsidR="000F34D3">
        <w:rPr>
          <w:rFonts w:ascii="Times New Roman" w:eastAsia="Times New Roman" w:hAnsi="Times New Roman" w:cs="FrankRuehl"/>
          <w:sz w:val="24"/>
          <w:szCs w:val="24"/>
          <w:lang w:eastAsia="he-IL"/>
        </w:rPr>
        <w:t>other Europeans</w:t>
      </w:r>
      <w:r w:rsidRPr="00101A38">
        <w:rPr>
          <w:rFonts w:ascii="Times New Roman" w:eastAsia="Times New Roman" w:hAnsi="Times New Roman" w:cs="FrankRuehl"/>
          <w:sz w:val="24"/>
          <w:szCs w:val="24"/>
          <w:lang w:eastAsia="he-IL"/>
        </w:rPr>
        <w:t xml:space="preserve"> who were streaming into Algeria.</w:t>
      </w:r>
    </w:p>
    <w:p w14:paraId="67A06054" w14:textId="788357EE" w:rsidR="00101A38" w:rsidRDefault="00101A38" w:rsidP="006E32A4">
      <w:pPr>
        <w:tabs>
          <w:tab w:val="left" w:pos="1152"/>
          <w:tab w:val="left" w:pos="2304"/>
          <w:tab w:val="left" w:pos="3456"/>
          <w:tab w:val="left" w:pos="4608"/>
          <w:tab w:val="left" w:pos="5760"/>
          <w:tab w:val="left" w:pos="6912"/>
          <w:tab w:val="left" w:pos="8063"/>
          <w:tab w:val="left" w:pos="9216"/>
          <w:tab w:val="left" w:pos="10368"/>
        </w:tabs>
        <w:spacing w:after="0" w:line="480" w:lineRule="auto"/>
        <w:jc w:val="both"/>
        <w:rPr>
          <w:rFonts w:ascii="Times New Roman" w:eastAsia="Times New Roman" w:hAnsi="Times New Roman" w:cs="FrankRuehl"/>
          <w:sz w:val="24"/>
          <w:szCs w:val="24"/>
          <w:lang w:eastAsia="he-IL"/>
        </w:rPr>
        <w:pPrChange w:id="84" w:author="Susan" w:date="2023-11-25T14:49:00Z">
          <w:pPr>
            <w:tabs>
              <w:tab w:val="left" w:pos="1152"/>
              <w:tab w:val="left" w:pos="2304"/>
              <w:tab w:val="left" w:pos="3456"/>
              <w:tab w:val="left" w:pos="4608"/>
              <w:tab w:val="left" w:pos="5760"/>
              <w:tab w:val="left" w:pos="6912"/>
              <w:tab w:val="left" w:pos="8063"/>
              <w:tab w:val="left" w:pos="9216"/>
              <w:tab w:val="left" w:pos="10368"/>
            </w:tabs>
            <w:spacing w:after="0" w:line="360" w:lineRule="auto"/>
            <w:jc w:val="both"/>
          </w:pPr>
        </w:pPrChange>
      </w:pPr>
      <w:r w:rsidRPr="00101A38">
        <w:rPr>
          <w:rFonts w:ascii="Times New Roman" w:eastAsia="Times New Roman" w:hAnsi="Times New Roman" w:cs="FrankRuehl"/>
          <w:sz w:val="24"/>
          <w:szCs w:val="24"/>
          <w:lang w:eastAsia="he-IL"/>
        </w:rPr>
        <w:t xml:space="preserve">In contrast, the French military vociferously opposed changing the Jews’ legal status. It feared that </w:t>
      </w:r>
      <w:r w:rsidR="006A7F9B">
        <w:rPr>
          <w:rFonts w:ascii="Times New Roman" w:eastAsia="Times New Roman" w:hAnsi="Times New Roman" w:cs="FrankRuehl"/>
          <w:sz w:val="24"/>
          <w:szCs w:val="24"/>
          <w:lang w:eastAsia="he-IL"/>
        </w:rPr>
        <w:t>any such change would result in the abolition of the military regime</w:t>
      </w:r>
      <w:commentRangeStart w:id="85"/>
      <w:commentRangeEnd w:id="85"/>
      <w:r>
        <w:rPr>
          <w:rStyle w:val="CommentReference"/>
          <w:rFonts w:ascii="Times New Roman" w:eastAsia="Times New Roman" w:hAnsi="Times New Roman" w:cs="Times New Roman"/>
          <w:lang w:eastAsia="he-IL"/>
        </w:rPr>
        <w:commentReference w:id="85"/>
      </w:r>
      <w:r w:rsidRPr="00101A38">
        <w:rPr>
          <w:rFonts w:ascii="Times New Roman" w:eastAsia="Times New Roman" w:hAnsi="Times New Roman" w:cs="FrankRuehl"/>
          <w:sz w:val="24"/>
          <w:szCs w:val="24"/>
          <w:lang w:eastAsia="he-IL"/>
        </w:rPr>
        <w:t xml:space="preserve"> and </w:t>
      </w:r>
      <w:r w:rsidR="006A7F9B">
        <w:rPr>
          <w:rFonts w:ascii="Times New Roman" w:eastAsia="Times New Roman" w:hAnsi="Times New Roman" w:cs="FrankRuehl"/>
          <w:sz w:val="24"/>
          <w:szCs w:val="24"/>
          <w:lang w:eastAsia="he-IL"/>
        </w:rPr>
        <w:t xml:space="preserve">the creation of </w:t>
      </w:r>
      <w:r w:rsidRPr="00101A38">
        <w:rPr>
          <w:rFonts w:ascii="Times New Roman" w:eastAsia="Times New Roman" w:hAnsi="Times New Roman" w:cs="FrankRuehl"/>
          <w:sz w:val="24"/>
          <w:szCs w:val="24"/>
          <w:lang w:eastAsia="he-IL"/>
        </w:rPr>
        <w:t xml:space="preserve">a dangerous feeling of unrest among the Muslim population. The liberal approach and the approach </w:t>
      </w:r>
      <w:r w:rsidR="00A730F8">
        <w:rPr>
          <w:rFonts w:ascii="Times New Roman" w:eastAsia="Times New Roman" w:hAnsi="Times New Roman" w:cs="FrankRuehl"/>
          <w:sz w:val="24"/>
          <w:szCs w:val="24"/>
          <w:lang w:eastAsia="he-IL"/>
        </w:rPr>
        <w:t>opposing</w:t>
      </w:r>
      <w:r w:rsidRPr="00101A38">
        <w:rPr>
          <w:rFonts w:ascii="Times New Roman" w:eastAsia="Times New Roman" w:hAnsi="Times New Roman" w:cs="FrankRuehl"/>
          <w:sz w:val="24"/>
          <w:szCs w:val="24"/>
          <w:lang w:eastAsia="he-IL"/>
        </w:rPr>
        <w:t xml:space="preserve"> granting the Jews citizenship remained in constant tension until 1870. </w:t>
      </w:r>
    </w:p>
    <w:p w14:paraId="560064CF" w14:textId="77777777" w:rsidR="006A7F9B" w:rsidRDefault="006A7F9B" w:rsidP="006E32A4">
      <w:pPr>
        <w:tabs>
          <w:tab w:val="left" w:pos="1152"/>
          <w:tab w:val="left" w:pos="2304"/>
          <w:tab w:val="left" w:pos="3456"/>
          <w:tab w:val="left" w:pos="4608"/>
          <w:tab w:val="left" w:pos="5760"/>
          <w:tab w:val="left" w:pos="6912"/>
          <w:tab w:val="left" w:pos="8063"/>
          <w:tab w:val="left" w:pos="9216"/>
          <w:tab w:val="left" w:pos="10368"/>
        </w:tabs>
        <w:spacing w:after="0" w:line="480" w:lineRule="auto"/>
        <w:jc w:val="both"/>
        <w:rPr>
          <w:rFonts w:ascii="Times New Roman" w:eastAsia="Times New Roman" w:hAnsi="Times New Roman" w:cs="FrankRuehl"/>
          <w:sz w:val="24"/>
          <w:szCs w:val="24"/>
          <w:lang w:eastAsia="he-IL"/>
        </w:rPr>
        <w:pPrChange w:id="86" w:author="Susan" w:date="2023-11-25T14:49:00Z">
          <w:pPr>
            <w:tabs>
              <w:tab w:val="left" w:pos="1152"/>
              <w:tab w:val="left" w:pos="2304"/>
              <w:tab w:val="left" w:pos="3456"/>
              <w:tab w:val="left" w:pos="4608"/>
              <w:tab w:val="left" w:pos="5760"/>
              <w:tab w:val="left" w:pos="6912"/>
              <w:tab w:val="left" w:pos="8063"/>
              <w:tab w:val="left" w:pos="9216"/>
              <w:tab w:val="left" w:pos="10368"/>
            </w:tabs>
            <w:spacing w:after="0" w:line="360" w:lineRule="auto"/>
            <w:jc w:val="both"/>
          </w:pPr>
        </w:pPrChange>
      </w:pPr>
    </w:p>
    <w:p w14:paraId="3BC5CA5A" w14:textId="7458CC10" w:rsidR="00CA62F9" w:rsidRDefault="00CA62F9" w:rsidP="006E32A4">
      <w:pPr>
        <w:spacing w:after="0" w:line="480" w:lineRule="auto"/>
        <w:rPr>
          <w:rFonts w:ascii="Times New Roman" w:eastAsia="Times New Roman" w:hAnsi="Times New Roman" w:cs="FrankRuehl"/>
          <w:sz w:val="24"/>
          <w:szCs w:val="28"/>
          <w:lang w:eastAsia="he-IL"/>
        </w:rPr>
        <w:pPrChange w:id="87" w:author="Susan" w:date="2023-11-25T14:49:00Z">
          <w:pPr>
            <w:spacing w:after="0" w:line="360" w:lineRule="auto"/>
          </w:pPr>
        </w:pPrChange>
      </w:pPr>
      <w:r w:rsidRPr="0010682D">
        <w:rPr>
          <w:rFonts w:ascii="Times New Roman" w:eastAsia="Times New Roman" w:hAnsi="Times New Roman" w:cs="FrankRuehl"/>
          <w:sz w:val="24"/>
          <w:szCs w:val="28"/>
          <w:lang w:eastAsia="he-IL"/>
        </w:rPr>
        <w:lastRenderedPageBreak/>
        <w:t xml:space="preserve">The Algerian Jewish community’s spokespeople—the heads of the consistories—declared that the community wanted French citizenship. They recruited the Central Consistory and public figures to help them in their battle. The edict that Napoleon III (1808–1873) </w:t>
      </w:r>
      <w:r w:rsidR="000D345E">
        <w:rPr>
          <w:rFonts w:ascii="Times New Roman" w:eastAsia="Times New Roman" w:hAnsi="Times New Roman" w:cs="FrankRuehl"/>
          <w:sz w:val="24"/>
          <w:szCs w:val="28"/>
          <w:lang w:eastAsia="he-IL"/>
        </w:rPr>
        <w:t>issued</w:t>
      </w:r>
      <w:r w:rsidRPr="0010682D">
        <w:rPr>
          <w:rFonts w:ascii="Times New Roman" w:eastAsia="Times New Roman" w:hAnsi="Times New Roman" w:cs="FrankRuehl"/>
          <w:sz w:val="24"/>
          <w:szCs w:val="28"/>
          <w:lang w:eastAsia="he-IL"/>
        </w:rPr>
        <w:t xml:space="preserve"> after his visit in 1865 </w:t>
      </w:r>
      <w:r w:rsidR="000D345E" w:rsidRPr="0010682D">
        <w:rPr>
          <w:rFonts w:ascii="Times New Roman" w:eastAsia="Times New Roman" w:hAnsi="Times New Roman" w:cs="FrankRuehl"/>
          <w:sz w:val="24"/>
          <w:szCs w:val="28"/>
          <w:lang w:eastAsia="he-IL"/>
        </w:rPr>
        <w:t xml:space="preserve">—the </w:t>
      </w:r>
      <w:proofErr w:type="spellStart"/>
      <w:r w:rsidR="000D345E" w:rsidRPr="0010682D">
        <w:rPr>
          <w:rFonts w:ascii="Times New Roman" w:eastAsia="Times New Roman" w:hAnsi="Times New Roman" w:cs="FrankRuehl"/>
          <w:sz w:val="24"/>
          <w:szCs w:val="28"/>
          <w:lang w:eastAsia="he-IL"/>
        </w:rPr>
        <w:t>Senatus</w:t>
      </w:r>
      <w:proofErr w:type="spellEnd"/>
      <w:r w:rsidR="000D345E" w:rsidRPr="0010682D">
        <w:rPr>
          <w:rFonts w:ascii="Times New Roman" w:eastAsia="Times New Roman" w:hAnsi="Times New Roman" w:cs="FrankRuehl"/>
          <w:sz w:val="24"/>
          <w:szCs w:val="28"/>
          <w:lang w:eastAsia="he-IL"/>
        </w:rPr>
        <w:t xml:space="preserve"> </w:t>
      </w:r>
      <w:proofErr w:type="spellStart"/>
      <w:r w:rsidR="000D345E" w:rsidRPr="0010682D">
        <w:rPr>
          <w:rFonts w:ascii="Times New Roman" w:eastAsia="Times New Roman" w:hAnsi="Times New Roman" w:cs="FrankRuehl"/>
          <w:sz w:val="24"/>
          <w:szCs w:val="28"/>
          <w:lang w:eastAsia="he-IL"/>
        </w:rPr>
        <w:t>Consulte</w:t>
      </w:r>
      <w:proofErr w:type="spellEnd"/>
      <w:r w:rsidR="000D345E" w:rsidRPr="0010682D">
        <w:rPr>
          <w:rFonts w:ascii="Times New Roman" w:eastAsia="Times New Roman" w:hAnsi="Times New Roman" w:cs="FrankRuehl"/>
          <w:sz w:val="24"/>
          <w:szCs w:val="28"/>
          <w:lang w:eastAsia="he-IL"/>
        </w:rPr>
        <w:t xml:space="preserve"> Decree—</w:t>
      </w:r>
      <w:r w:rsidRPr="0010682D">
        <w:rPr>
          <w:rFonts w:ascii="Times New Roman" w:eastAsia="Times New Roman" w:hAnsi="Times New Roman" w:cs="FrankRuehl"/>
          <w:sz w:val="24"/>
          <w:szCs w:val="28"/>
          <w:lang w:eastAsia="he-IL"/>
        </w:rPr>
        <w:t xml:space="preserve">failed to </w:t>
      </w:r>
      <w:r w:rsidR="000D345E">
        <w:rPr>
          <w:rFonts w:ascii="Times New Roman" w:eastAsia="Times New Roman" w:hAnsi="Times New Roman" w:cs="FrankRuehl"/>
          <w:sz w:val="24"/>
          <w:szCs w:val="28"/>
          <w:lang w:eastAsia="he-IL"/>
        </w:rPr>
        <w:t>endorse</w:t>
      </w:r>
      <w:r w:rsidRPr="0010682D">
        <w:rPr>
          <w:rFonts w:ascii="Times New Roman" w:eastAsia="Times New Roman" w:hAnsi="Times New Roman" w:cs="FrankRuehl"/>
          <w:sz w:val="24"/>
          <w:szCs w:val="28"/>
          <w:lang w:eastAsia="he-IL"/>
        </w:rPr>
        <w:t xml:space="preserve"> the consistories’ assumptions</w:t>
      </w:r>
      <w:r w:rsidR="000D345E">
        <w:rPr>
          <w:rFonts w:ascii="Times New Roman" w:eastAsia="Times New Roman" w:hAnsi="Times New Roman" w:cs="FrankRuehl"/>
          <w:sz w:val="24"/>
          <w:szCs w:val="28"/>
          <w:lang w:eastAsia="he-IL"/>
        </w:rPr>
        <w:t xml:space="preserve"> </w:t>
      </w:r>
      <w:r w:rsidRPr="0010682D">
        <w:rPr>
          <w:rFonts w:ascii="Times New Roman" w:eastAsia="Times New Roman" w:hAnsi="Times New Roman" w:cs="FrankRuehl"/>
          <w:sz w:val="24"/>
          <w:szCs w:val="28"/>
          <w:lang w:eastAsia="he-IL"/>
        </w:rPr>
        <w:t>and did not evoke</w:t>
      </w:r>
      <w:r w:rsidR="00B92410">
        <w:rPr>
          <w:rFonts w:ascii="Times New Roman" w:eastAsia="Times New Roman" w:hAnsi="Times New Roman" w:cs="FrankRuehl"/>
          <w:sz w:val="24"/>
          <w:szCs w:val="28"/>
          <w:lang w:eastAsia="he-IL"/>
        </w:rPr>
        <w:t xml:space="preserve"> the influx of masses to</w:t>
      </w:r>
      <w:r w:rsidRPr="0010682D">
        <w:rPr>
          <w:rFonts w:ascii="Times New Roman" w:eastAsia="Times New Roman" w:hAnsi="Times New Roman" w:cs="FrankRuehl"/>
          <w:sz w:val="24"/>
          <w:szCs w:val="28"/>
          <w:lang w:eastAsia="he-IL"/>
        </w:rPr>
        <w:t xml:space="preserve"> get citizenship. According to this decree, all of Algeria’s indigenous inhabitants—Muslims and Jews—could petition for and receive French citizenship on an individual basis as long as they declared that they were willing to </w:t>
      </w:r>
      <w:r w:rsidR="00B92410">
        <w:rPr>
          <w:rFonts w:ascii="Times New Roman" w:eastAsia="Times New Roman" w:hAnsi="Times New Roman" w:cs="FrankRuehl"/>
          <w:sz w:val="24"/>
          <w:szCs w:val="28"/>
          <w:lang w:eastAsia="he-IL"/>
        </w:rPr>
        <w:t>renounce</w:t>
      </w:r>
      <w:r w:rsidRPr="0010682D">
        <w:rPr>
          <w:rFonts w:ascii="Times New Roman" w:eastAsia="Times New Roman" w:hAnsi="Times New Roman" w:cs="FrankRuehl"/>
          <w:sz w:val="24"/>
          <w:szCs w:val="28"/>
          <w:lang w:eastAsia="he-IL"/>
        </w:rPr>
        <w:t xml:space="preserve"> their personal status and waive their right to be judged by </w:t>
      </w:r>
      <w:r w:rsidR="00B92410">
        <w:rPr>
          <w:rFonts w:ascii="Times New Roman" w:eastAsia="Times New Roman" w:hAnsi="Times New Roman" w:cs="FrankRuehl"/>
          <w:sz w:val="24"/>
          <w:szCs w:val="28"/>
          <w:lang w:eastAsia="he-IL"/>
        </w:rPr>
        <w:t xml:space="preserve">their </w:t>
      </w:r>
      <w:r w:rsidRPr="0010682D">
        <w:rPr>
          <w:rFonts w:ascii="Times New Roman" w:eastAsia="Times New Roman" w:hAnsi="Times New Roman" w:cs="FrankRuehl"/>
          <w:sz w:val="24"/>
          <w:szCs w:val="28"/>
          <w:lang w:eastAsia="he-IL"/>
        </w:rPr>
        <w:t xml:space="preserve">traditional law. As </w:t>
      </w:r>
      <w:r w:rsidR="00B92410">
        <w:rPr>
          <w:rFonts w:ascii="Times New Roman" w:eastAsia="Times New Roman" w:hAnsi="Times New Roman" w:cs="FrankRuehl"/>
          <w:sz w:val="24"/>
          <w:szCs w:val="28"/>
          <w:lang w:eastAsia="he-IL"/>
        </w:rPr>
        <w:t>mentioned</w:t>
      </w:r>
      <w:r w:rsidRPr="0010682D">
        <w:rPr>
          <w:rFonts w:ascii="Times New Roman" w:eastAsia="Times New Roman" w:hAnsi="Times New Roman" w:cs="FrankRuehl"/>
          <w:sz w:val="24"/>
          <w:szCs w:val="28"/>
          <w:lang w:eastAsia="he-IL"/>
        </w:rPr>
        <w:t xml:space="preserve">, the response was </w:t>
      </w:r>
      <w:commentRangeStart w:id="88"/>
      <w:r w:rsidRPr="0010682D">
        <w:rPr>
          <w:rFonts w:ascii="Times New Roman" w:eastAsia="Times New Roman" w:hAnsi="Times New Roman" w:cs="FrankRuehl"/>
          <w:sz w:val="24"/>
          <w:szCs w:val="28"/>
          <w:lang w:eastAsia="he-IL"/>
        </w:rPr>
        <w:t>mini</w:t>
      </w:r>
      <w:r w:rsidR="00B92410">
        <w:rPr>
          <w:rFonts w:ascii="Times New Roman" w:eastAsia="Times New Roman" w:hAnsi="Times New Roman" w:cs="FrankRuehl"/>
          <w:sz w:val="24"/>
          <w:szCs w:val="28"/>
          <w:lang w:eastAsia="he-IL"/>
        </w:rPr>
        <w:t>mal</w:t>
      </w:r>
      <w:commentRangeEnd w:id="88"/>
      <w:r w:rsidR="006A7F9B">
        <w:rPr>
          <w:rStyle w:val="CommentReference"/>
          <w:rFonts w:ascii="Times New Roman" w:eastAsia="Times New Roman" w:hAnsi="Times New Roman" w:cs="Times New Roman"/>
          <w:lang w:eastAsia="he-IL"/>
        </w:rPr>
        <w:commentReference w:id="88"/>
      </w:r>
      <w:r w:rsidRPr="0010682D">
        <w:rPr>
          <w:rFonts w:ascii="Times New Roman" w:eastAsia="Times New Roman" w:hAnsi="Times New Roman" w:cs="FrankRuehl"/>
          <w:sz w:val="24"/>
          <w:szCs w:val="28"/>
          <w:lang w:eastAsia="he-IL"/>
        </w:rPr>
        <w:t xml:space="preserve">. Notwithstanding the public relations campaign and the consistories’ vigorous attempt to persuade the people, only 3000 candidates out of a populous of 23,000 Jews petitioned for citizenship. Algerian Jews did not want French citizenship—they viewed emancipation as a </w:t>
      </w:r>
      <w:r w:rsidR="00B92410">
        <w:rPr>
          <w:rFonts w:ascii="Times New Roman" w:eastAsia="Times New Roman" w:hAnsi="Times New Roman" w:cs="FrankRuehl"/>
          <w:sz w:val="24"/>
          <w:szCs w:val="28"/>
          <w:lang w:eastAsia="he-IL"/>
        </w:rPr>
        <w:t xml:space="preserve">direct </w:t>
      </w:r>
      <w:r w:rsidR="00B92410" w:rsidRPr="00B92410">
        <w:rPr>
          <w:rFonts w:asciiTheme="majorBidi" w:hAnsiTheme="majorBidi" w:cstheme="majorBidi"/>
          <w:sz w:val="24"/>
          <w:szCs w:val="24"/>
          <w:lang w:val="en"/>
          <w:rPrChange w:id="89" w:author="Susan" w:date="2023-11-22T15:59:00Z">
            <w:rPr>
              <w:rFonts w:cs="FrankRuehl"/>
              <w:sz w:val="28"/>
              <w:szCs w:val="28"/>
              <w:lang w:val="en"/>
            </w:rPr>
          </w:rPrChange>
        </w:rPr>
        <w:t>assault on Jewish religious identity and traditional society</w:t>
      </w:r>
      <w:r w:rsidRPr="0010682D">
        <w:rPr>
          <w:rFonts w:ascii="Times New Roman" w:eastAsia="Times New Roman" w:hAnsi="Times New Roman" w:cs="FrankRuehl"/>
          <w:sz w:val="24"/>
          <w:szCs w:val="28"/>
          <w:lang w:eastAsia="he-IL"/>
        </w:rPr>
        <w:t>.</w:t>
      </w:r>
    </w:p>
    <w:p w14:paraId="23A3471F" w14:textId="77777777" w:rsidR="006A7F9B" w:rsidRPr="0010682D" w:rsidRDefault="006A7F9B" w:rsidP="006E32A4">
      <w:pPr>
        <w:spacing w:after="0" w:line="480" w:lineRule="auto"/>
        <w:rPr>
          <w:rFonts w:ascii="Times New Roman" w:eastAsia="Times New Roman" w:hAnsi="Times New Roman" w:cs="FrankRuehl"/>
          <w:sz w:val="24"/>
          <w:szCs w:val="28"/>
          <w:lang w:eastAsia="he-IL"/>
        </w:rPr>
        <w:pPrChange w:id="90" w:author="Susan" w:date="2023-11-25T14:49:00Z">
          <w:pPr>
            <w:spacing w:after="0" w:line="360" w:lineRule="auto"/>
          </w:pPr>
        </w:pPrChange>
      </w:pPr>
    </w:p>
    <w:p w14:paraId="2DF0BEFB" w14:textId="1349C0AE" w:rsidR="00CA62F9" w:rsidRDefault="00CA62F9" w:rsidP="006E32A4">
      <w:pPr>
        <w:spacing w:after="0" w:line="480" w:lineRule="auto"/>
        <w:rPr>
          <w:rFonts w:ascii="Times New Roman" w:eastAsia="Times New Roman" w:hAnsi="Times New Roman" w:cs="FrankRuehl"/>
          <w:sz w:val="24"/>
          <w:szCs w:val="28"/>
          <w:lang w:eastAsia="he-IL"/>
        </w:rPr>
        <w:pPrChange w:id="91" w:author="Susan" w:date="2023-11-25T14:49:00Z">
          <w:pPr>
            <w:spacing w:after="0" w:line="360" w:lineRule="auto"/>
          </w:pPr>
        </w:pPrChange>
      </w:pPr>
      <w:r w:rsidRPr="0010682D">
        <w:rPr>
          <w:rFonts w:ascii="Times New Roman" w:eastAsia="Times New Roman" w:hAnsi="Times New Roman" w:cs="FrankRuehl"/>
          <w:sz w:val="24"/>
          <w:szCs w:val="28"/>
          <w:lang w:eastAsia="he-IL"/>
        </w:rPr>
        <w:t xml:space="preserve">Adolphe </w:t>
      </w:r>
      <w:proofErr w:type="spellStart"/>
      <w:r w:rsidRPr="0010682D">
        <w:rPr>
          <w:rFonts w:ascii="Times New Roman" w:eastAsia="Times New Roman" w:hAnsi="Times New Roman" w:cs="FrankRuehl"/>
          <w:sz w:val="24"/>
          <w:szCs w:val="28"/>
          <w:lang w:eastAsia="he-IL"/>
        </w:rPr>
        <w:t>Cr</w:t>
      </w:r>
      <w:r w:rsidRPr="0010682D">
        <w:rPr>
          <w:rFonts w:ascii="Times New Roman" w:eastAsia="Times New Roman" w:hAnsi="Times New Roman" w:cs="Times New Roman"/>
          <w:sz w:val="24"/>
          <w:szCs w:val="28"/>
          <w:lang w:eastAsia="he-IL"/>
        </w:rPr>
        <w:t>é</w:t>
      </w:r>
      <w:r w:rsidRPr="0010682D">
        <w:rPr>
          <w:rFonts w:ascii="Times New Roman" w:eastAsia="Times New Roman" w:hAnsi="Times New Roman" w:cs="FrankRuehl"/>
          <w:sz w:val="24"/>
          <w:szCs w:val="28"/>
          <w:lang w:eastAsia="he-IL"/>
        </w:rPr>
        <w:t>mieux</w:t>
      </w:r>
      <w:proofErr w:type="spellEnd"/>
      <w:r w:rsidRPr="0010682D">
        <w:rPr>
          <w:rFonts w:ascii="Times New Roman" w:eastAsia="Times New Roman" w:hAnsi="Times New Roman" w:cs="FrankRuehl"/>
          <w:sz w:val="24"/>
          <w:szCs w:val="28"/>
          <w:lang w:eastAsia="he-IL"/>
        </w:rPr>
        <w:t xml:space="preserve">, over the course of his 17 trips to Algeria, built a strong relationship with Algerian Jewry and came to understand its character, </w:t>
      </w:r>
      <w:r w:rsidR="00D078FF">
        <w:rPr>
          <w:rFonts w:ascii="Times New Roman" w:eastAsia="Times New Roman" w:hAnsi="Times New Roman" w:cs="FrankRuehl"/>
          <w:sz w:val="24"/>
          <w:szCs w:val="28"/>
          <w:lang w:eastAsia="he-IL"/>
        </w:rPr>
        <w:t>and therefore understood</w:t>
      </w:r>
      <w:r w:rsidRPr="0010682D">
        <w:rPr>
          <w:rFonts w:ascii="Times New Roman" w:eastAsia="Times New Roman" w:hAnsi="Times New Roman" w:cs="FrankRuehl"/>
          <w:sz w:val="24"/>
          <w:szCs w:val="28"/>
          <w:lang w:eastAsia="he-IL"/>
        </w:rPr>
        <w:t xml:space="preserve"> why it resisted French citizenship. He concluded that the </w:t>
      </w:r>
      <w:proofErr w:type="spellStart"/>
      <w:r w:rsidRPr="0010682D">
        <w:rPr>
          <w:rFonts w:ascii="Times New Roman" w:eastAsia="Times New Roman" w:hAnsi="Times New Roman" w:cs="FrankRuehl"/>
          <w:sz w:val="24"/>
          <w:szCs w:val="28"/>
          <w:lang w:eastAsia="he-IL"/>
        </w:rPr>
        <w:t>Senatus</w:t>
      </w:r>
      <w:proofErr w:type="spellEnd"/>
      <w:r w:rsidRPr="0010682D">
        <w:rPr>
          <w:rFonts w:ascii="Times New Roman" w:eastAsia="Times New Roman" w:hAnsi="Times New Roman" w:cs="FrankRuehl"/>
          <w:sz w:val="24"/>
          <w:szCs w:val="28"/>
          <w:lang w:eastAsia="he-IL"/>
        </w:rPr>
        <w:t xml:space="preserve"> </w:t>
      </w:r>
      <w:proofErr w:type="spellStart"/>
      <w:r w:rsidRPr="0010682D">
        <w:rPr>
          <w:rFonts w:ascii="Times New Roman" w:eastAsia="Times New Roman" w:hAnsi="Times New Roman" w:cs="FrankRuehl"/>
          <w:sz w:val="24"/>
          <w:szCs w:val="28"/>
          <w:lang w:eastAsia="he-IL"/>
        </w:rPr>
        <w:t>Consulte</w:t>
      </w:r>
      <w:proofErr w:type="spellEnd"/>
      <w:r w:rsidRPr="0010682D">
        <w:rPr>
          <w:rFonts w:ascii="Times New Roman" w:eastAsia="Times New Roman" w:hAnsi="Times New Roman" w:cs="FrankRuehl"/>
          <w:sz w:val="24"/>
          <w:szCs w:val="28"/>
          <w:lang w:eastAsia="he-IL"/>
        </w:rPr>
        <w:t xml:space="preserve"> had failed and </w:t>
      </w:r>
      <w:r w:rsidR="006A7F9B">
        <w:rPr>
          <w:rFonts w:ascii="Times New Roman" w:eastAsia="Times New Roman" w:hAnsi="Times New Roman" w:cs="FrankRuehl"/>
          <w:sz w:val="24"/>
          <w:szCs w:val="28"/>
          <w:lang w:eastAsia="he-IL"/>
        </w:rPr>
        <w:t xml:space="preserve">that </w:t>
      </w:r>
      <w:r w:rsidRPr="0010682D">
        <w:rPr>
          <w:rFonts w:ascii="Times New Roman" w:eastAsia="Times New Roman" w:hAnsi="Times New Roman" w:cs="FrankRuehl"/>
          <w:sz w:val="24"/>
          <w:szCs w:val="28"/>
          <w:lang w:eastAsia="he-IL"/>
        </w:rPr>
        <w:t>another approach had to be tried</w:t>
      </w:r>
      <w:r w:rsidR="006A7F9B">
        <w:rPr>
          <w:rFonts w:ascii="Times New Roman" w:eastAsia="Times New Roman" w:hAnsi="Times New Roman" w:cs="Times New Roman"/>
          <w:sz w:val="24"/>
          <w:szCs w:val="28"/>
          <w:lang w:eastAsia="he-IL"/>
        </w:rPr>
        <w:t>—</w:t>
      </w:r>
      <w:r w:rsidR="006A7F9B">
        <w:rPr>
          <w:rFonts w:ascii="Times New Roman" w:eastAsia="Times New Roman" w:hAnsi="Times New Roman" w:cs="FrankRuehl"/>
          <w:sz w:val="24"/>
          <w:szCs w:val="28"/>
          <w:lang w:eastAsia="he-IL"/>
        </w:rPr>
        <w:t>t</w:t>
      </w:r>
      <w:r w:rsidR="00B77440">
        <w:rPr>
          <w:rFonts w:ascii="Times New Roman" w:eastAsia="Times New Roman" w:hAnsi="Times New Roman" w:cs="FrankRuehl"/>
          <w:sz w:val="24"/>
          <w:szCs w:val="28"/>
          <w:lang w:eastAsia="he-IL"/>
        </w:rPr>
        <w:t xml:space="preserve">hat of </w:t>
      </w:r>
      <w:r w:rsidRPr="0010682D">
        <w:rPr>
          <w:rFonts w:ascii="Times New Roman" w:eastAsia="Times New Roman" w:hAnsi="Times New Roman" w:cs="FrankRuehl"/>
          <w:sz w:val="24"/>
          <w:szCs w:val="28"/>
          <w:lang w:eastAsia="he-IL"/>
        </w:rPr>
        <w:t xml:space="preserve">granting citizenship to Algerian Jewry as a collective. Thus, as mentioned above, when </w:t>
      </w:r>
      <w:proofErr w:type="spellStart"/>
      <w:r w:rsidRPr="0010682D">
        <w:rPr>
          <w:rFonts w:ascii="Times New Roman" w:eastAsia="Times New Roman" w:hAnsi="Times New Roman" w:cs="FrankRuehl"/>
          <w:sz w:val="24"/>
          <w:szCs w:val="28"/>
          <w:lang w:eastAsia="he-IL"/>
        </w:rPr>
        <w:t>Cr</w:t>
      </w:r>
      <w:r w:rsidRPr="0010682D">
        <w:rPr>
          <w:rFonts w:ascii="Times New Roman" w:eastAsia="Times New Roman" w:hAnsi="Times New Roman" w:cs="Times New Roman"/>
          <w:sz w:val="24"/>
          <w:szCs w:val="28"/>
          <w:lang w:eastAsia="he-IL"/>
        </w:rPr>
        <w:t>é</w:t>
      </w:r>
      <w:r w:rsidRPr="0010682D">
        <w:rPr>
          <w:rFonts w:ascii="Times New Roman" w:eastAsia="Times New Roman" w:hAnsi="Times New Roman" w:cs="FrankRuehl"/>
          <w:sz w:val="24"/>
          <w:szCs w:val="28"/>
          <w:lang w:eastAsia="he-IL"/>
        </w:rPr>
        <w:t>mieux</w:t>
      </w:r>
      <w:proofErr w:type="spellEnd"/>
      <w:r w:rsidRPr="0010682D">
        <w:rPr>
          <w:rFonts w:ascii="Times New Roman" w:eastAsia="Times New Roman" w:hAnsi="Times New Roman" w:cs="FrankRuehl"/>
          <w:sz w:val="24"/>
          <w:szCs w:val="28"/>
          <w:lang w:eastAsia="he-IL"/>
        </w:rPr>
        <w:t xml:space="preserve"> was appointed Minister of Justice in France’s temporary government, he had the </w:t>
      </w:r>
      <w:r w:rsidR="00B77440">
        <w:rPr>
          <w:rFonts w:ascii="Times New Roman" w:eastAsia="Times New Roman" w:hAnsi="Times New Roman" w:cs="FrankRuehl"/>
          <w:sz w:val="24"/>
          <w:szCs w:val="28"/>
          <w:lang w:eastAsia="he-IL"/>
        </w:rPr>
        <w:t>means</w:t>
      </w:r>
      <w:r w:rsidRPr="0010682D">
        <w:rPr>
          <w:rFonts w:ascii="Times New Roman" w:eastAsia="Times New Roman" w:hAnsi="Times New Roman" w:cs="FrankRuehl"/>
          <w:sz w:val="24"/>
          <w:szCs w:val="28"/>
          <w:lang w:eastAsia="he-IL"/>
        </w:rPr>
        <w:t xml:space="preserve"> to issue the </w:t>
      </w:r>
      <w:r w:rsidR="006A7F9B" w:rsidRPr="0010682D">
        <w:rPr>
          <w:rFonts w:ascii="Times New Roman" w:eastAsia="Times New Roman" w:hAnsi="Times New Roman" w:cs="FrankRuehl"/>
          <w:sz w:val="24"/>
          <w:szCs w:val="28"/>
          <w:lang w:eastAsia="he-IL"/>
        </w:rPr>
        <w:t xml:space="preserve">October 24, 1870 </w:t>
      </w:r>
      <w:r w:rsidRPr="0010682D">
        <w:rPr>
          <w:rFonts w:ascii="Times New Roman" w:eastAsia="Times New Roman" w:hAnsi="Times New Roman" w:cs="FrankRuehl"/>
          <w:sz w:val="24"/>
          <w:szCs w:val="28"/>
          <w:lang w:eastAsia="he-IL"/>
        </w:rPr>
        <w:t>decree applying French citizenship laws to the majority of Algerian Jewry</w:t>
      </w:r>
      <w:r w:rsidR="006A7F9B">
        <w:rPr>
          <w:rFonts w:ascii="Times New Roman" w:eastAsia="Times New Roman" w:hAnsi="Times New Roman" w:cs="FrankRuehl"/>
          <w:sz w:val="24"/>
          <w:szCs w:val="28"/>
          <w:lang w:eastAsia="he-IL"/>
        </w:rPr>
        <w:t>, with the exception of</w:t>
      </w:r>
      <w:r w:rsidRPr="0010682D">
        <w:rPr>
          <w:rFonts w:ascii="Times New Roman" w:eastAsia="Times New Roman" w:hAnsi="Times New Roman" w:cs="FrankRuehl"/>
          <w:sz w:val="24"/>
          <w:szCs w:val="28"/>
          <w:lang w:eastAsia="he-IL"/>
        </w:rPr>
        <w:t xml:space="preserve"> Jews from the south, the </w:t>
      </w:r>
      <w:proofErr w:type="spellStart"/>
      <w:r w:rsidRPr="0010682D">
        <w:rPr>
          <w:rFonts w:ascii="Times New Roman" w:eastAsia="Times New Roman" w:hAnsi="Times New Roman" w:cs="FrankRuehl"/>
          <w:sz w:val="24"/>
          <w:szCs w:val="28"/>
          <w:lang w:eastAsia="he-IL"/>
        </w:rPr>
        <w:t>Mzab</w:t>
      </w:r>
      <w:proofErr w:type="spellEnd"/>
      <w:r w:rsidRPr="0010682D">
        <w:rPr>
          <w:rFonts w:ascii="Times New Roman" w:eastAsia="Times New Roman" w:hAnsi="Times New Roman" w:cs="FrankRuehl"/>
          <w:sz w:val="24"/>
          <w:szCs w:val="28"/>
          <w:lang w:eastAsia="he-IL"/>
        </w:rPr>
        <w:t>.</w:t>
      </w:r>
      <w:r w:rsidR="006A7F9B">
        <w:rPr>
          <w:rFonts w:ascii="Times New Roman" w:eastAsia="Times New Roman" w:hAnsi="Times New Roman" w:cs="FrankRuehl"/>
          <w:sz w:val="24"/>
          <w:szCs w:val="28"/>
          <w:lang w:eastAsia="he-IL"/>
        </w:rPr>
        <w:t xml:space="preserve"> (</w:t>
      </w:r>
      <w:r w:rsidR="006A7F9B" w:rsidRPr="006A7F9B">
        <w:rPr>
          <w:rFonts w:asciiTheme="majorBidi" w:hAnsiTheme="majorBidi" w:cstheme="majorBidi"/>
          <w:sz w:val="24"/>
          <w:szCs w:val="24"/>
          <w:rPrChange w:id="92" w:author="Susan" w:date="2023-11-25T13:32:00Z">
            <w:rPr/>
          </w:rPrChange>
        </w:rPr>
        <w:t xml:space="preserve">Notably, during this same year, </w:t>
      </w:r>
      <w:proofErr w:type="spellStart"/>
      <w:r w:rsidR="006A7F9B" w:rsidRPr="006A7F9B">
        <w:rPr>
          <w:rFonts w:asciiTheme="majorBidi" w:hAnsiTheme="majorBidi" w:cstheme="majorBidi"/>
          <w:sz w:val="24"/>
          <w:szCs w:val="24"/>
          <w:rPrChange w:id="93" w:author="Susan" w:date="2023-11-25T13:32:00Z">
            <w:rPr>
              <w:rFonts w:cs="FrankRuehl"/>
              <w:szCs w:val="28"/>
            </w:rPr>
          </w:rPrChange>
        </w:rPr>
        <w:t>Cr</w:t>
      </w:r>
      <w:r w:rsidR="006A7F9B" w:rsidRPr="006A7F9B">
        <w:rPr>
          <w:rFonts w:asciiTheme="majorBidi" w:hAnsiTheme="majorBidi" w:cstheme="majorBidi"/>
          <w:sz w:val="24"/>
          <w:szCs w:val="24"/>
          <w:rPrChange w:id="94" w:author="Susan" w:date="2023-11-25T13:32:00Z">
            <w:rPr>
              <w:szCs w:val="28"/>
            </w:rPr>
          </w:rPrChange>
        </w:rPr>
        <w:t>é</w:t>
      </w:r>
      <w:r w:rsidR="006A7F9B" w:rsidRPr="006A7F9B">
        <w:rPr>
          <w:rFonts w:asciiTheme="majorBidi" w:hAnsiTheme="majorBidi" w:cstheme="majorBidi"/>
          <w:sz w:val="24"/>
          <w:szCs w:val="24"/>
          <w:rPrChange w:id="95" w:author="Susan" w:date="2023-11-25T13:32:00Z">
            <w:rPr>
              <w:rFonts w:cs="FrankRuehl"/>
              <w:szCs w:val="28"/>
            </w:rPr>
          </w:rPrChange>
        </w:rPr>
        <w:t>mieux</w:t>
      </w:r>
      <w:proofErr w:type="spellEnd"/>
      <w:r w:rsidR="006A7F9B" w:rsidRPr="006A7F9B">
        <w:rPr>
          <w:rFonts w:asciiTheme="majorBidi" w:hAnsiTheme="majorBidi" w:cstheme="majorBidi"/>
          <w:sz w:val="24"/>
          <w:szCs w:val="24"/>
          <w:rPrChange w:id="96" w:author="Susan" w:date="2023-11-25T13:32:00Z">
            <w:rPr>
              <w:rFonts w:cs="FrankRuehl"/>
              <w:szCs w:val="28"/>
            </w:rPr>
          </w:rPrChange>
        </w:rPr>
        <w:t xml:space="preserve"> as Minister of Justice also abolished slavery in the colonies and the death penalty for political </w:t>
      </w:r>
      <w:commentRangeStart w:id="97"/>
      <w:r w:rsidR="006A7F9B" w:rsidRPr="006A7F9B">
        <w:rPr>
          <w:rFonts w:asciiTheme="majorBidi" w:hAnsiTheme="majorBidi" w:cstheme="majorBidi"/>
          <w:sz w:val="24"/>
          <w:szCs w:val="24"/>
          <w:rPrChange w:id="98" w:author="Susan" w:date="2023-11-25T13:32:00Z">
            <w:rPr>
              <w:rFonts w:cs="FrankRuehl"/>
              <w:szCs w:val="28"/>
            </w:rPr>
          </w:rPrChange>
        </w:rPr>
        <w:t>offenses</w:t>
      </w:r>
      <w:commentRangeEnd w:id="97"/>
      <w:r w:rsidR="006A7F9B">
        <w:rPr>
          <w:rStyle w:val="CommentReference"/>
          <w:rFonts w:ascii="Times New Roman" w:eastAsia="Times New Roman" w:hAnsi="Times New Roman" w:cs="Times New Roman"/>
          <w:lang w:eastAsia="he-IL"/>
        </w:rPr>
        <w:commentReference w:id="97"/>
      </w:r>
      <w:r w:rsidR="006A7F9B" w:rsidRPr="006A7F9B">
        <w:rPr>
          <w:rFonts w:asciiTheme="majorBidi" w:hAnsiTheme="majorBidi" w:cstheme="majorBidi"/>
          <w:sz w:val="24"/>
          <w:szCs w:val="24"/>
          <w:rPrChange w:id="99" w:author="Susan" w:date="2023-11-25T13:32:00Z">
            <w:rPr>
              <w:rFonts w:cs="FrankRuehl"/>
              <w:szCs w:val="28"/>
            </w:rPr>
          </w:rPrChange>
        </w:rPr>
        <w:t>.</w:t>
      </w:r>
      <w:r w:rsidR="006A7F9B">
        <w:rPr>
          <w:rFonts w:asciiTheme="majorBidi" w:hAnsiTheme="majorBidi" w:cstheme="majorBidi"/>
          <w:sz w:val="24"/>
          <w:szCs w:val="24"/>
        </w:rPr>
        <w:t>)</w:t>
      </w:r>
      <w:r w:rsidR="006A7F9B">
        <w:rPr>
          <w:rFonts w:cs="FrankRuehl"/>
          <w:szCs w:val="28"/>
        </w:rPr>
        <w:t xml:space="preserve"> </w:t>
      </w:r>
      <w:r w:rsidRPr="0010682D">
        <w:rPr>
          <w:rFonts w:ascii="Times New Roman" w:eastAsia="Times New Roman" w:hAnsi="Times New Roman" w:cs="FrankRuehl"/>
          <w:sz w:val="24"/>
          <w:szCs w:val="28"/>
          <w:lang w:eastAsia="he-IL"/>
        </w:rPr>
        <w:t>The “</w:t>
      </w:r>
      <w:proofErr w:type="spellStart"/>
      <w:r w:rsidRPr="0010682D">
        <w:rPr>
          <w:rFonts w:ascii="Times New Roman" w:eastAsia="Times New Roman" w:hAnsi="Times New Roman" w:cs="FrankRuehl"/>
          <w:sz w:val="24"/>
          <w:szCs w:val="28"/>
          <w:lang w:eastAsia="he-IL"/>
        </w:rPr>
        <w:t>Cr</w:t>
      </w:r>
      <w:r w:rsidRPr="0010682D">
        <w:rPr>
          <w:rFonts w:ascii="Times New Roman" w:eastAsia="Times New Roman" w:hAnsi="Times New Roman" w:cs="Times New Roman"/>
          <w:sz w:val="24"/>
          <w:szCs w:val="28"/>
          <w:lang w:eastAsia="he-IL"/>
        </w:rPr>
        <w:t>é</w:t>
      </w:r>
      <w:r w:rsidRPr="0010682D">
        <w:rPr>
          <w:rFonts w:ascii="Times New Roman" w:eastAsia="Times New Roman" w:hAnsi="Times New Roman" w:cs="FrankRuehl"/>
          <w:sz w:val="24"/>
          <w:szCs w:val="28"/>
          <w:lang w:eastAsia="he-IL"/>
        </w:rPr>
        <w:t>mieux</w:t>
      </w:r>
      <w:proofErr w:type="spellEnd"/>
      <w:r w:rsidRPr="0010682D">
        <w:rPr>
          <w:rFonts w:ascii="Times New Roman" w:eastAsia="Times New Roman" w:hAnsi="Times New Roman" w:cs="FrankRuehl"/>
          <w:sz w:val="24"/>
          <w:szCs w:val="28"/>
          <w:lang w:eastAsia="he-IL"/>
        </w:rPr>
        <w:t xml:space="preserve"> Decree” made the Algerian Jews French</w:t>
      </w:r>
      <w:r w:rsidR="00217527">
        <w:rPr>
          <w:rFonts w:ascii="Times New Roman" w:eastAsia="Times New Roman" w:hAnsi="Times New Roman" w:cs="FrankRuehl"/>
          <w:sz w:val="24"/>
          <w:szCs w:val="28"/>
          <w:lang w:eastAsia="he-IL"/>
        </w:rPr>
        <w:t xml:space="preserve"> citizens, </w:t>
      </w:r>
      <w:r w:rsidRPr="0010682D">
        <w:rPr>
          <w:rFonts w:ascii="Times New Roman" w:eastAsia="Times New Roman" w:hAnsi="Times New Roman" w:cs="FrankRuehl"/>
          <w:sz w:val="24"/>
          <w:szCs w:val="28"/>
          <w:lang w:eastAsia="he-IL"/>
        </w:rPr>
        <w:t xml:space="preserve">with all the rights and obligations of French law now applying to them, </w:t>
      </w:r>
      <w:r w:rsidRPr="0010682D">
        <w:rPr>
          <w:rFonts w:ascii="Times New Roman" w:eastAsia="Times New Roman" w:hAnsi="Times New Roman" w:cs="FrankRuehl"/>
          <w:sz w:val="24"/>
          <w:szCs w:val="28"/>
          <w:lang w:eastAsia="he-IL"/>
        </w:rPr>
        <w:lastRenderedPageBreak/>
        <w:t xml:space="preserve">including the obligation to be conscripted into the army and participate in elections. This decree was the first step in a process that led Algerian Jews to preside over </w:t>
      </w:r>
      <w:r w:rsidR="00DF0D2E">
        <w:rPr>
          <w:rFonts w:ascii="Times New Roman" w:eastAsia="Times New Roman" w:hAnsi="Times New Roman" w:cs="FrankRuehl"/>
          <w:sz w:val="24"/>
          <w:szCs w:val="28"/>
          <w:lang w:eastAsia="he-IL"/>
        </w:rPr>
        <w:t>community organizations</w:t>
      </w:r>
      <w:commentRangeStart w:id="100"/>
      <w:commentRangeEnd w:id="100"/>
      <w:r w:rsidRPr="0010682D">
        <w:rPr>
          <w:rFonts w:ascii="Times New Roman" w:eastAsia="Times New Roman" w:hAnsi="Times New Roman" w:cs="Times New Roman"/>
          <w:sz w:val="16"/>
          <w:szCs w:val="16"/>
          <w:lang w:eastAsia="he-IL"/>
        </w:rPr>
        <w:commentReference w:id="100"/>
      </w:r>
      <w:r w:rsidRPr="0010682D">
        <w:rPr>
          <w:rFonts w:ascii="Times New Roman" w:eastAsia="Times New Roman" w:hAnsi="Times New Roman" w:cs="FrankRuehl"/>
          <w:sz w:val="24"/>
          <w:szCs w:val="28"/>
          <w:lang w:eastAsia="he-IL"/>
        </w:rPr>
        <w:t xml:space="preserve"> and increase their involvement in colonial politics.</w:t>
      </w:r>
    </w:p>
    <w:p w14:paraId="1C91994D" w14:textId="77777777" w:rsidR="00217527" w:rsidRPr="0010682D" w:rsidRDefault="00217527" w:rsidP="006E32A4">
      <w:pPr>
        <w:spacing w:after="0" w:line="480" w:lineRule="auto"/>
        <w:rPr>
          <w:rFonts w:ascii="Times New Roman" w:eastAsia="Times New Roman" w:hAnsi="Times New Roman" w:cs="FrankRuehl"/>
          <w:sz w:val="24"/>
          <w:szCs w:val="28"/>
          <w:lang w:eastAsia="he-IL"/>
        </w:rPr>
        <w:pPrChange w:id="101" w:author="Susan" w:date="2023-11-25T14:49:00Z">
          <w:pPr>
            <w:spacing w:after="0" w:line="360" w:lineRule="auto"/>
          </w:pPr>
        </w:pPrChange>
      </w:pPr>
    </w:p>
    <w:p w14:paraId="07DB6653" w14:textId="213F94F7" w:rsidR="00CA62F9" w:rsidRDefault="00CA62F9" w:rsidP="006E32A4">
      <w:pPr>
        <w:spacing w:after="0" w:line="480" w:lineRule="auto"/>
        <w:rPr>
          <w:rFonts w:ascii="Times New Roman" w:eastAsia="Times New Roman" w:hAnsi="Times New Roman" w:cs="FrankRuehl"/>
          <w:sz w:val="24"/>
          <w:szCs w:val="28"/>
          <w:lang w:eastAsia="he-IL"/>
        </w:rPr>
        <w:pPrChange w:id="102" w:author="Susan" w:date="2023-11-25T14:49:00Z">
          <w:pPr>
            <w:spacing w:after="0" w:line="360" w:lineRule="auto"/>
          </w:pPr>
        </w:pPrChange>
      </w:pPr>
      <w:r w:rsidRPr="0010682D">
        <w:rPr>
          <w:rFonts w:ascii="Times New Roman" w:eastAsia="Times New Roman" w:hAnsi="Times New Roman" w:cs="FrankRuehl"/>
          <w:sz w:val="24"/>
          <w:szCs w:val="28"/>
          <w:lang w:eastAsia="he-IL"/>
        </w:rPr>
        <w:t xml:space="preserve">While the structural changes in communal organization and legal standing were forced upon Algerian Jewry, societal and economic changes that were </w:t>
      </w:r>
      <w:r w:rsidR="00217527">
        <w:rPr>
          <w:rFonts w:ascii="Times New Roman" w:eastAsia="Times New Roman" w:hAnsi="Times New Roman" w:cs="FrankRuehl"/>
          <w:sz w:val="24"/>
          <w:szCs w:val="28"/>
          <w:lang w:eastAsia="he-IL"/>
        </w:rPr>
        <w:t xml:space="preserve">the result </w:t>
      </w:r>
      <w:r w:rsidRPr="0010682D">
        <w:rPr>
          <w:rFonts w:ascii="Times New Roman" w:eastAsia="Times New Roman" w:hAnsi="Times New Roman" w:cs="FrankRuehl"/>
          <w:sz w:val="24"/>
          <w:szCs w:val="28"/>
          <w:lang w:eastAsia="he-IL"/>
        </w:rPr>
        <w:t>of their own free</w:t>
      </w:r>
      <w:r w:rsidR="00217527">
        <w:rPr>
          <w:rFonts w:ascii="Times New Roman" w:eastAsia="Times New Roman" w:hAnsi="Times New Roman" w:cs="FrankRuehl"/>
          <w:sz w:val="24"/>
          <w:szCs w:val="28"/>
          <w:lang w:eastAsia="he-IL"/>
        </w:rPr>
        <w:t xml:space="preserve"> choices</w:t>
      </w:r>
      <w:r w:rsidRPr="0010682D">
        <w:rPr>
          <w:rFonts w:ascii="Times New Roman" w:eastAsia="Times New Roman" w:hAnsi="Times New Roman" w:cs="FrankRuehl"/>
          <w:sz w:val="24"/>
          <w:szCs w:val="28"/>
          <w:lang w:eastAsia="he-IL"/>
        </w:rPr>
        <w:t xml:space="preserve"> began to steadily appear among Algerian Jewry. </w:t>
      </w:r>
      <w:r w:rsidR="00DF0D2E">
        <w:rPr>
          <w:rFonts w:ascii="Times New Roman" w:eastAsia="Times New Roman" w:hAnsi="Times New Roman" w:cs="FrankRuehl"/>
          <w:sz w:val="24"/>
          <w:szCs w:val="28"/>
          <w:lang w:eastAsia="he-IL"/>
        </w:rPr>
        <w:t>No doubt, the slogans of m</w:t>
      </w:r>
      <w:r w:rsidRPr="0010682D">
        <w:rPr>
          <w:rFonts w:ascii="Times New Roman" w:eastAsia="Times New Roman" w:hAnsi="Times New Roman" w:cs="FrankRuehl"/>
          <w:sz w:val="24"/>
          <w:szCs w:val="28"/>
          <w:lang w:eastAsia="he-IL"/>
        </w:rPr>
        <w:t xml:space="preserve">odernization and </w:t>
      </w:r>
      <w:r w:rsidR="00DF0D2E">
        <w:rPr>
          <w:rFonts w:ascii="Times New Roman" w:eastAsia="Times New Roman" w:hAnsi="Times New Roman" w:cs="FrankRuehl"/>
          <w:sz w:val="24"/>
          <w:szCs w:val="28"/>
          <w:lang w:eastAsia="he-IL"/>
        </w:rPr>
        <w:t>c</w:t>
      </w:r>
      <w:r w:rsidRPr="0010682D">
        <w:rPr>
          <w:rFonts w:ascii="Times New Roman" w:eastAsia="Times New Roman" w:hAnsi="Times New Roman" w:cs="FrankRuehl"/>
          <w:sz w:val="24"/>
          <w:szCs w:val="28"/>
          <w:lang w:eastAsia="he-IL"/>
        </w:rPr>
        <w:t xml:space="preserve">ivilization </w:t>
      </w:r>
      <w:r w:rsidR="00DF0D2E">
        <w:rPr>
          <w:rFonts w:ascii="Times New Roman" w:eastAsia="Times New Roman" w:hAnsi="Times New Roman" w:cs="FrankRuehl"/>
          <w:sz w:val="24"/>
          <w:szCs w:val="28"/>
          <w:lang w:eastAsia="he-IL"/>
        </w:rPr>
        <w:t>provided a further impetus to</w:t>
      </w:r>
      <w:r w:rsidRPr="0010682D">
        <w:rPr>
          <w:rFonts w:ascii="Times New Roman" w:eastAsia="Times New Roman" w:hAnsi="Times New Roman" w:cs="FrankRuehl"/>
          <w:sz w:val="24"/>
          <w:szCs w:val="28"/>
          <w:lang w:eastAsia="he-IL"/>
        </w:rPr>
        <w:t xml:space="preserve"> the Algerian Jews into </w:t>
      </w:r>
      <w:r w:rsidR="00217527">
        <w:rPr>
          <w:rFonts w:ascii="Times New Roman" w:eastAsia="Times New Roman" w:hAnsi="Times New Roman" w:cs="FrankRuehl"/>
          <w:sz w:val="24"/>
          <w:szCs w:val="28"/>
          <w:lang w:eastAsia="he-IL"/>
        </w:rPr>
        <w:t>choosing these paths</w:t>
      </w:r>
      <w:r w:rsidRPr="0010682D">
        <w:rPr>
          <w:rFonts w:ascii="Times New Roman" w:eastAsia="Times New Roman" w:hAnsi="Times New Roman" w:cs="FrankRuehl"/>
          <w:sz w:val="24"/>
          <w:szCs w:val="28"/>
          <w:lang w:eastAsia="he-IL"/>
        </w:rPr>
        <w:t>; however, the</w:t>
      </w:r>
      <w:r w:rsidR="00F57442">
        <w:rPr>
          <w:rFonts w:ascii="Times New Roman" w:eastAsia="Times New Roman" w:hAnsi="Times New Roman" w:cs="FrankRuehl"/>
          <w:sz w:val="24"/>
          <w:szCs w:val="28"/>
          <w:lang w:eastAsia="he-IL"/>
        </w:rPr>
        <w:t>se choices never eliminated</w:t>
      </w:r>
      <w:r w:rsidRPr="0010682D">
        <w:rPr>
          <w:rFonts w:ascii="Times New Roman" w:eastAsia="Times New Roman" w:hAnsi="Times New Roman" w:cs="FrankRuehl"/>
          <w:sz w:val="24"/>
          <w:szCs w:val="28"/>
          <w:lang w:eastAsia="he-IL"/>
        </w:rPr>
        <w:t xml:space="preserve"> the community’s traditional dimension. Likewise, the secularization </w:t>
      </w:r>
      <w:r w:rsidR="00F57442">
        <w:rPr>
          <w:rFonts w:ascii="Times New Roman" w:eastAsia="Times New Roman" w:hAnsi="Times New Roman" w:cs="FrankRuehl"/>
          <w:sz w:val="24"/>
          <w:szCs w:val="28"/>
          <w:lang w:eastAsia="he-IL"/>
        </w:rPr>
        <w:t xml:space="preserve">that </w:t>
      </w:r>
      <w:r w:rsidRPr="0010682D">
        <w:rPr>
          <w:rFonts w:ascii="Times New Roman" w:eastAsia="Times New Roman" w:hAnsi="Times New Roman" w:cs="FrankRuehl"/>
          <w:sz w:val="24"/>
          <w:szCs w:val="28"/>
          <w:lang w:eastAsia="he-IL"/>
        </w:rPr>
        <w:t>Algerian Jewry later underwent was distinct from the secularization the Western and Middle</w:t>
      </w:r>
      <w:r w:rsidR="00217527">
        <w:rPr>
          <w:rFonts w:ascii="Times New Roman" w:eastAsia="Times New Roman" w:hAnsi="Times New Roman" w:cs="FrankRuehl"/>
          <w:sz w:val="24"/>
          <w:szCs w:val="28"/>
          <w:lang w:eastAsia="he-IL"/>
        </w:rPr>
        <w:t xml:space="preserve"> </w:t>
      </w:r>
      <w:r w:rsidRPr="0010682D">
        <w:rPr>
          <w:rFonts w:ascii="Times New Roman" w:eastAsia="Times New Roman" w:hAnsi="Times New Roman" w:cs="FrankRuehl"/>
          <w:sz w:val="24"/>
          <w:szCs w:val="28"/>
          <w:lang w:eastAsia="he-IL"/>
        </w:rPr>
        <w:t xml:space="preserve">European Jewish communities underwent. Among Algerian Jews, tradition and modernity went hand-in-hand, and the secularization process was pragmatic </w:t>
      </w:r>
      <w:r w:rsidR="00F57442">
        <w:rPr>
          <w:rFonts w:ascii="Times New Roman" w:eastAsia="Times New Roman" w:hAnsi="Times New Roman" w:cs="FrankRuehl"/>
          <w:sz w:val="24"/>
          <w:szCs w:val="28"/>
          <w:lang w:eastAsia="he-IL"/>
        </w:rPr>
        <w:t xml:space="preserve">and </w:t>
      </w:r>
      <w:r w:rsidRPr="0010682D">
        <w:rPr>
          <w:rFonts w:ascii="Times New Roman" w:eastAsia="Times New Roman" w:hAnsi="Times New Roman" w:cs="FrankRuehl"/>
          <w:sz w:val="24"/>
          <w:szCs w:val="28"/>
          <w:lang w:eastAsia="he-IL"/>
        </w:rPr>
        <w:t>not ideological.</w:t>
      </w:r>
    </w:p>
    <w:p w14:paraId="388070CD" w14:textId="77777777" w:rsidR="00217527" w:rsidRPr="0010682D" w:rsidRDefault="00217527" w:rsidP="006E32A4">
      <w:pPr>
        <w:spacing w:after="0" w:line="480" w:lineRule="auto"/>
        <w:rPr>
          <w:rFonts w:ascii="Times New Roman" w:eastAsia="Times New Roman" w:hAnsi="Times New Roman" w:cs="FrankRuehl"/>
          <w:sz w:val="24"/>
          <w:szCs w:val="28"/>
          <w:lang w:eastAsia="he-IL"/>
        </w:rPr>
        <w:pPrChange w:id="103" w:author="Susan" w:date="2023-11-25T14:49:00Z">
          <w:pPr>
            <w:spacing w:after="0" w:line="360" w:lineRule="auto"/>
          </w:pPr>
        </w:pPrChange>
      </w:pPr>
    </w:p>
    <w:p w14:paraId="06F1280B" w14:textId="08D97060" w:rsidR="00CA62F9" w:rsidRDefault="00CA62F9" w:rsidP="006E32A4">
      <w:pPr>
        <w:spacing w:after="0" w:line="480" w:lineRule="auto"/>
        <w:rPr>
          <w:rFonts w:ascii="Times New Roman" w:eastAsia="Times New Roman" w:hAnsi="Times New Roman" w:cs="FrankRuehl"/>
          <w:sz w:val="24"/>
          <w:szCs w:val="28"/>
          <w:lang w:eastAsia="he-IL"/>
        </w:rPr>
        <w:pPrChange w:id="104" w:author="Susan" w:date="2023-11-25T14:49:00Z">
          <w:pPr>
            <w:spacing w:after="0" w:line="360" w:lineRule="auto"/>
          </w:pPr>
        </w:pPrChange>
      </w:pPr>
      <w:r w:rsidRPr="0010682D">
        <w:rPr>
          <w:rFonts w:ascii="Times New Roman" w:eastAsia="Times New Roman" w:hAnsi="Times New Roman" w:cs="FrankRuehl"/>
          <w:sz w:val="24"/>
          <w:szCs w:val="28"/>
          <w:lang w:eastAsia="he-IL"/>
        </w:rPr>
        <w:t>Universali</w:t>
      </w:r>
      <w:r w:rsidR="00F57442">
        <w:rPr>
          <w:rFonts w:ascii="Times New Roman" w:eastAsia="Times New Roman" w:hAnsi="Times New Roman" w:cs="FrankRuehl"/>
          <w:sz w:val="24"/>
          <w:szCs w:val="28"/>
          <w:lang w:eastAsia="he-IL"/>
        </w:rPr>
        <w:t>ty</w:t>
      </w:r>
      <w:r w:rsidRPr="0010682D">
        <w:rPr>
          <w:rFonts w:ascii="Times New Roman" w:eastAsia="Times New Roman" w:hAnsi="Times New Roman" w:cs="FrankRuehl"/>
          <w:sz w:val="24"/>
          <w:szCs w:val="28"/>
          <w:lang w:eastAsia="he-IL"/>
        </w:rPr>
        <w:t xml:space="preserve">, justice and equality, individual rights, the supremacy of </w:t>
      </w:r>
      <w:r w:rsidR="00F57442">
        <w:rPr>
          <w:rFonts w:ascii="Times New Roman" w:eastAsia="Times New Roman" w:hAnsi="Times New Roman" w:cs="FrankRuehl"/>
          <w:sz w:val="24"/>
          <w:szCs w:val="28"/>
          <w:lang w:eastAsia="he-IL"/>
        </w:rPr>
        <w:t>reason and</w:t>
      </w:r>
      <w:r w:rsidRPr="0010682D">
        <w:rPr>
          <w:rFonts w:ascii="Times New Roman" w:eastAsia="Times New Roman" w:hAnsi="Times New Roman" w:cs="FrankRuehl"/>
          <w:sz w:val="24"/>
          <w:szCs w:val="28"/>
          <w:lang w:eastAsia="he-IL"/>
        </w:rPr>
        <w:t xml:space="preserve"> </w:t>
      </w:r>
      <w:r w:rsidR="00F57442">
        <w:rPr>
          <w:rFonts w:ascii="Times New Roman" w:eastAsia="Times New Roman" w:hAnsi="Times New Roman" w:cs="FrankRuehl"/>
          <w:sz w:val="24"/>
          <w:szCs w:val="28"/>
          <w:lang w:eastAsia="he-IL"/>
        </w:rPr>
        <w:t xml:space="preserve">empirical </w:t>
      </w:r>
      <w:r w:rsidRPr="0010682D">
        <w:rPr>
          <w:rFonts w:ascii="Times New Roman" w:eastAsia="Times New Roman" w:hAnsi="Times New Roman" w:cs="FrankRuehl"/>
          <w:sz w:val="24"/>
          <w:szCs w:val="28"/>
          <w:lang w:eastAsia="he-IL"/>
        </w:rPr>
        <w:t>knowledge over superstitions and prejudice, the expansion of human and intellectual horizons, the promotion of citizens based on their talents and abilities, personal hygiene and public sanitation, the rule of law and the abolition of subjective judgment</w:t>
      </w:r>
      <w:r w:rsidR="00217527">
        <w:rPr>
          <w:rFonts w:ascii="Times New Roman" w:eastAsia="Times New Roman" w:hAnsi="Times New Roman" w:cs="FrankRuehl"/>
          <w:sz w:val="24"/>
          <w:szCs w:val="28"/>
          <w:lang w:eastAsia="he-IL"/>
        </w:rPr>
        <w:t xml:space="preserve"> (</w:t>
      </w:r>
      <w:proofErr w:type="spellStart"/>
      <w:r w:rsidR="00217527">
        <w:rPr>
          <w:rFonts w:ascii="Times New Roman" w:eastAsia="Times New Roman" w:hAnsi="Times New Roman" w:cs="FrankRuehl"/>
          <w:sz w:val="24"/>
          <w:szCs w:val="28"/>
          <w:lang w:eastAsia="he-IL"/>
        </w:rPr>
        <w:t>Shitrit</w:t>
      </w:r>
      <w:proofErr w:type="spellEnd"/>
      <w:r w:rsidR="00217527">
        <w:rPr>
          <w:rFonts w:ascii="Times New Roman" w:eastAsia="Times New Roman" w:hAnsi="Times New Roman" w:cs="FrankRuehl"/>
          <w:sz w:val="24"/>
          <w:szCs w:val="28"/>
          <w:lang w:eastAsia="he-IL"/>
        </w:rPr>
        <w:t>, 1989</w:t>
      </w:r>
      <w:r w:rsidR="00217527">
        <w:rPr>
          <w:rFonts w:ascii="Times New Roman" w:eastAsia="Times New Roman" w:hAnsi="Times New Roman" w:cs="Times New Roman"/>
          <w:sz w:val="24"/>
          <w:szCs w:val="28"/>
          <w:lang w:eastAsia="he-IL"/>
        </w:rPr>
        <w:t>–</w:t>
      </w:r>
      <w:r w:rsidR="00217527">
        <w:rPr>
          <w:rFonts w:ascii="Times New Roman" w:eastAsia="Times New Roman" w:hAnsi="Times New Roman" w:cs="FrankRuehl"/>
          <w:sz w:val="24"/>
          <w:szCs w:val="28"/>
          <w:lang w:eastAsia="he-IL"/>
        </w:rPr>
        <w:t>1990)</w:t>
      </w:r>
      <w:r w:rsidRPr="0010682D">
        <w:rPr>
          <w:rFonts w:ascii="Times New Roman" w:eastAsia="Times New Roman" w:hAnsi="Times New Roman" w:cs="FrankRuehl"/>
          <w:sz w:val="24"/>
          <w:szCs w:val="28"/>
          <w:lang w:eastAsia="he-IL"/>
        </w:rPr>
        <w:t>—</w:t>
      </w:r>
      <w:r w:rsidR="00F57442">
        <w:rPr>
          <w:rFonts w:ascii="Times New Roman" w:eastAsia="Times New Roman" w:hAnsi="Times New Roman" w:cs="FrankRuehl"/>
          <w:sz w:val="24"/>
          <w:szCs w:val="28"/>
          <w:lang w:eastAsia="he-IL"/>
        </w:rPr>
        <w:t xml:space="preserve">all of these </w:t>
      </w:r>
      <w:r w:rsidRPr="0010682D">
        <w:rPr>
          <w:rFonts w:ascii="Times New Roman" w:eastAsia="Times New Roman" w:hAnsi="Times New Roman" w:cs="FrankRuehl"/>
          <w:sz w:val="24"/>
          <w:szCs w:val="28"/>
          <w:lang w:eastAsia="he-IL"/>
        </w:rPr>
        <w:t xml:space="preserve">were all messages that </w:t>
      </w:r>
      <w:r w:rsidR="00291DD0">
        <w:rPr>
          <w:rFonts w:ascii="Times New Roman" w:eastAsia="Times New Roman" w:hAnsi="Times New Roman" w:cs="FrankRuehl"/>
          <w:sz w:val="24"/>
          <w:szCs w:val="28"/>
          <w:lang w:eastAsia="he-IL"/>
        </w:rPr>
        <w:t>permeated the atmosphere</w:t>
      </w:r>
      <w:r w:rsidRPr="0010682D">
        <w:rPr>
          <w:rFonts w:ascii="Times New Roman" w:eastAsia="Times New Roman" w:hAnsi="Times New Roman" w:cs="FrankRuehl"/>
          <w:sz w:val="24"/>
          <w:szCs w:val="28"/>
          <w:lang w:eastAsia="he-IL"/>
        </w:rPr>
        <w:t xml:space="preserve"> the air and </w:t>
      </w:r>
      <w:r w:rsidR="00291DD0">
        <w:rPr>
          <w:rFonts w:ascii="Times New Roman" w:eastAsia="Times New Roman" w:hAnsi="Times New Roman" w:cs="FrankRuehl"/>
          <w:sz w:val="24"/>
          <w:szCs w:val="28"/>
          <w:lang w:eastAsia="he-IL"/>
        </w:rPr>
        <w:t xml:space="preserve">captivated </w:t>
      </w:r>
      <w:r w:rsidRPr="0010682D">
        <w:rPr>
          <w:rFonts w:ascii="Times New Roman" w:eastAsia="Times New Roman" w:hAnsi="Times New Roman" w:cs="FrankRuehl"/>
          <w:sz w:val="24"/>
          <w:szCs w:val="28"/>
          <w:lang w:eastAsia="he-IL"/>
        </w:rPr>
        <w:t xml:space="preserve">their listeners, influencing Algerian Jews as they made their choices. Most Algerian Jews did, indeed, </w:t>
      </w:r>
      <w:r w:rsidR="00291DD0">
        <w:rPr>
          <w:rFonts w:ascii="Times New Roman" w:eastAsia="Times New Roman" w:hAnsi="Times New Roman" w:cs="FrankRuehl"/>
          <w:sz w:val="24"/>
          <w:szCs w:val="28"/>
          <w:lang w:eastAsia="he-IL"/>
        </w:rPr>
        <w:t>integrate into the main processes of</w:t>
      </w:r>
      <w:r w:rsidRPr="0010682D">
        <w:rPr>
          <w:rFonts w:ascii="Times New Roman" w:eastAsia="Times New Roman" w:hAnsi="Times New Roman" w:cs="FrankRuehl"/>
          <w:sz w:val="24"/>
          <w:szCs w:val="28"/>
          <w:lang w:eastAsia="he-IL"/>
        </w:rPr>
        <w:t xml:space="preserve"> modernization: </w:t>
      </w:r>
    </w:p>
    <w:p w14:paraId="790F86C6" w14:textId="77777777" w:rsidR="00C1757E" w:rsidRPr="0010682D" w:rsidRDefault="00C1757E" w:rsidP="006E32A4">
      <w:pPr>
        <w:spacing w:after="0" w:line="480" w:lineRule="auto"/>
        <w:rPr>
          <w:rFonts w:ascii="Times New Roman" w:eastAsia="Times New Roman" w:hAnsi="Times New Roman" w:cs="FrankRuehl"/>
          <w:sz w:val="24"/>
          <w:szCs w:val="28"/>
          <w:lang w:eastAsia="he-IL"/>
        </w:rPr>
        <w:pPrChange w:id="105" w:author="Susan" w:date="2023-11-25T14:49:00Z">
          <w:pPr>
            <w:spacing w:after="0" w:line="360" w:lineRule="auto"/>
          </w:pPr>
        </w:pPrChange>
      </w:pPr>
    </w:p>
    <w:p w14:paraId="6C99CFB6" w14:textId="77777777" w:rsidR="00CA62F9" w:rsidRPr="0010682D" w:rsidRDefault="00CA62F9" w:rsidP="006E32A4">
      <w:pPr>
        <w:numPr>
          <w:ilvl w:val="0"/>
          <w:numId w:val="10"/>
        </w:numPr>
        <w:spacing w:after="0" w:line="480" w:lineRule="auto"/>
        <w:jc w:val="both"/>
        <w:rPr>
          <w:rFonts w:ascii="Times New Roman" w:eastAsia="Times New Roman" w:hAnsi="Times New Roman" w:cs="FrankRuehl"/>
          <w:sz w:val="24"/>
          <w:szCs w:val="28"/>
          <w:lang w:eastAsia="he-IL"/>
        </w:rPr>
        <w:pPrChange w:id="106" w:author="Susan" w:date="2023-11-25T14:49:00Z">
          <w:pPr>
            <w:numPr>
              <w:numId w:val="10"/>
            </w:numPr>
            <w:spacing w:after="0" w:line="360" w:lineRule="auto"/>
            <w:ind w:left="927" w:hanging="360"/>
            <w:jc w:val="both"/>
          </w:pPr>
        </w:pPrChange>
      </w:pPr>
      <w:r w:rsidRPr="0010682D">
        <w:rPr>
          <w:rFonts w:ascii="Times New Roman" w:eastAsia="Times New Roman" w:hAnsi="Times New Roman" w:cs="FrankRuehl"/>
          <w:sz w:val="24"/>
          <w:szCs w:val="28"/>
          <w:lang w:eastAsia="he-IL"/>
        </w:rPr>
        <w:t>Urbanization: About 60% of Algerian Jewry lived in Algeria’s three major cities—</w:t>
      </w:r>
    </w:p>
    <w:p w14:paraId="63C26F47" w14:textId="37EFF9CF" w:rsidR="00CA62F9" w:rsidRDefault="00CA62F9" w:rsidP="006E32A4">
      <w:pPr>
        <w:spacing w:after="0" w:line="480" w:lineRule="auto"/>
        <w:ind w:left="480"/>
        <w:jc w:val="both"/>
        <w:rPr>
          <w:rFonts w:ascii="Times New Roman" w:eastAsia="Times New Roman" w:hAnsi="Times New Roman" w:cs="FrankRuehl"/>
          <w:sz w:val="24"/>
          <w:szCs w:val="28"/>
          <w:lang w:eastAsia="he-IL"/>
        </w:rPr>
        <w:pPrChange w:id="107" w:author="Susan" w:date="2023-11-25T14:49:00Z">
          <w:pPr>
            <w:spacing w:after="0" w:line="360" w:lineRule="auto"/>
            <w:ind w:left="480"/>
            <w:jc w:val="both"/>
          </w:pPr>
        </w:pPrChange>
      </w:pPr>
      <w:r w:rsidRPr="0010682D">
        <w:rPr>
          <w:rFonts w:ascii="Times New Roman" w:eastAsia="Times New Roman" w:hAnsi="Times New Roman" w:cs="FrankRuehl"/>
          <w:sz w:val="24"/>
          <w:szCs w:val="28"/>
          <w:lang w:eastAsia="he-IL"/>
        </w:rPr>
        <w:lastRenderedPageBreak/>
        <w:t>Algiers, Oran, and Constantine;</w:t>
      </w:r>
    </w:p>
    <w:p w14:paraId="0C4F5816" w14:textId="77777777" w:rsidR="00C1757E" w:rsidRPr="0010682D" w:rsidRDefault="00C1757E" w:rsidP="006E32A4">
      <w:pPr>
        <w:spacing w:after="0" w:line="480" w:lineRule="auto"/>
        <w:ind w:left="480"/>
        <w:jc w:val="both"/>
        <w:rPr>
          <w:rFonts w:ascii="Times New Roman" w:eastAsia="Times New Roman" w:hAnsi="Times New Roman" w:cs="FrankRuehl"/>
          <w:sz w:val="24"/>
          <w:szCs w:val="28"/>
          <w:lang w:eastAsia="he-IL"/>
        </w:rPr>
        <w:pPrChange w:id="108" w:author="Susan" w:date="2023-11-25T14:49:00Z">
          <w:pPr>
            <w:spacing w:after="0" w:line="360" w:lineRule="auto"/>
            <w:ind w:left="480"/>
            <w:jc w:val="both"/>
          </w:pPr>
        </w:pPrChange>
      </w:pPr>
    </w:p>
    <w:p w14:paraId="3533E1DE" w14:textId="0547A93B" w:rsidR="00CA62F9" w:rsidRDefault="00CA62F9" w:rsidP="006E32A4">
      <w:pPr>
        <w:numPr>
          <w:ilvl w:val="0"/>
          <w:numId w:val="10"/>
        </w:numPr>
        <w:spacing w:after="0" w:line="480" w:lineRule="auto"/>
        <w:jc w:val="both"/>
        <w:rPr>
          <w:rFonts w:ascii="Times New Roman" w:eastAsia="Times New Roman" w:hAnsi="Times New Roman" w:cs="FrankRuehl"/>
          <w:sz w:val="24"/>
          <w:szCs w:val="28"/>
          <w:lang w:eastAsia="he-IL"/>
        </w:rPr>
        <w:pPrChange w:id="109" w:author="Susan" w:date="2023-11-25T14:49:00Z">
          <w:pPr>
            <w:numPr>
              <w:numId w:val="10"/>
            </w:numPr>
            <w:spacing w:after="0" w:line="360" w:lineRule="auto"/>
            <w:ind w:left="927" w:hanging="360"/>
            <w:jc w:val="both"/>
          </w:pPr>
        </w:pPrChange>
      </w:pPr>
      <w:r w:rsidRPr="0010682D">
        <w:rPr>
          <w:rFonts w:ascii="Times New Roman" w:eastAsia="Times New Roman" w:hAnsi="Times New Roman" w:cs="FrankRuehl"/>
          <w:sz w:val="24"/>
          <w:szCs w:val="28"/>
          <w:lang w:eastAsia="he-IL"/>
        </w:rPr>
        <w:t xml:space="preserve">Demographic Growth: Within a period of about 120 years, the size of the Algerian Jewish community grew eight-fold, from sixteen thousand to one-hundred and thirty </w:t>
      </w:r>
      <w:commentRangeStart w:id="110"/>
      <w:r w:rsidRPr="0010682D">
        <w:rPr>
          <w:rFonts w:ascii="Times New Roman" w:eastAsia="Times New Roman" w:hAnsi="Times New Roman" w:cs="FrankRuehl"/>
          <w:sz w:val="24"/>
          <w:szCs w:val="28"/>
          <w:lang w:eastAsia="he-IL"/>
        </w:rPr>
        <w:t>thousand</w:t>
      </w:r>
      <w:commentRangeEnd w:id="110"/>
      <w:r w:rsidR="00E874DC">
        <w:rPr>
          <w:rStyle w:val="CommentReference"/>
          <w:rFonts w:ascii="Times New Roman" w:eastAsia="Times New Roman" w:hAnsi="Times New Roman" w:cs="Times New Roman"/>
          <w:lang w:eastAsia="he-IL"/>
        </w:rPr>
        <w:commentReference w:id="110"/>
      </w:r>
      <w:r w:rsidRPr="0010682D">
        <w:rPr>
          <w:rFonts w:ascii="Times New Roman" w:eastAsia="Times New Roman" w:hAnsi="Times New Roman" w:cs="FrankRuehl"/>
          <w:sz w:val="24"/>
          <w:szCs w:val="28"/>
          <w:lang w:eastAsia="he-IL"/>
        </w:rPr>
        <w:t xml:space="preserve">. This increase was not only the result of the Jewish population’s </w:t>
      </w:r>
      <w:r w:rsidR="00E874DC">
        <w:rPr>
          <w:rFonts w:ascii="Times New Roman" w:eastAsia="Times New Roman" w:hAnsi="Times New Roman" w:cs="FrankRuehl"/>
          <w:sz w:val="24"/>
          <w:szCs w:val="28"/>
          <w:lang w:eastAsia="he-IL"/>
        </w:rPr>
        <w:t>fertility</w:t>
      </w:r>
      <w:r w:rsidRPr="0010682D">
        <w:rPr>
          <w:rFonts w:ascii="Times New Roman" w:eastAsia="Times New Roman" w:hAnsi="Times New Roman" w:cs="FrankRuehl"/>
          <w:sz w:val="24"/>
          <w:szCs w:val="28"/>
          <w:lang w:eastAsia="he-IL"/>
        </w:rPr>
        <w:t xml:space="preserve"> and the traditional </w:t>
      </w:r>
      <w:r w:rsidR="00E874DC">
        <w:rPr>
          <w:rFonts w:ascii="Times New Roman" w:eastAsia="Times New Roman" w:hAnsi="Times New Roman" w:cs="FrankRuehl"/>
          <w:sz w:val="24"/>
          <w:szCs w:val="28"/>
          <w:lang w:eastAsia="he-IL"/>
        </w:rPr>
        <w:t xml:space="preserve">emphasis on the </w:t>
      </w:r>
      <w:r w:rsidRPr="0010682D">
        <w:rPr>
          <w:rFonts w:ascii="Times New Roman" w:eastAsia="Times New Roman" w:hAnsi="Times New Roman" w:cs="FrankRuehl"/>
          <w:sz w:val="24"/>
          <w:szCs w:val="28"/>
          <w:lang w:eastAsia="he-IL"/>
        </w:rPr>
        <w:t xml:space="preserve">Jewish family but also the result of improved medical care and sanitation and </w:t>
      </w:r>
      <w:r w:rsidR="00AC7987">
        <w:rPr>
          <w:rFonts w:ascii="Times New Roman" w:eastAsia="Times New Roman" w:hAnsi="Times New Roman" w:cs="FrankRuehl"/>
          <w:sz w:val="24"/>
          <w:szCs w:val="28"/>
          <w:lang w:eastAsia="he-IL"/>
        </w:rPr>
        <w:t xml:space="preserve">lower </w:t>
      </w:r>
      <w:r w:rsidR="00E874DC">
        <w:rPr>
          <w:rFonts w:ascii="Times New Roman" w:eastAsia="Times New Roman" w:hAnsi="Times New Roman" w:cs="FrankRuehl"/>
          <w:sz w:val="24"/>
          <w:szCs w:val="28"/>
          <w:lang w:eastAsia="he-IL"/>
        </w:rPr>
        <w:t>mortality rates</w:t>
      </w:r>
      <w:r w:rsidRPr="0010682D">
        <w:rPr>
          <w:rFonts w:ascii="Times New Roman" w:eastAsia="Times New Roman" w:hAnsi="Times New Roman" w:cs="FrankRuehl"/>
          <w:sz w:val="24"/>
          <w:szCs w:val="28"/>
          <w:lang w:eastAsia="he-IL"/>
        </w:rPr>
        <w:t xml:space="preserve">; </w:t>
      </w:r>
    </w:p>
    <w:p w14:paraId="5A5ADC07" w14:textId="77777777" w:rsidR="00C1757E" w:rsidRPr="0010682D" w:rsidRDefault="00C1757E" w:rsidP="00051111">
      <w:pPr>
        <w:spacing w:after="0" w:line="480" w:lineRule="auto"/>
        <w:ind w:left="840"/>
        <w:jc w:val="both"/>
        <w:rPr>
          <w:rFonts w:ascii="Times New Roman" w:eastAsia="Times New Roman" w:hAnsi="Times New Roman" w:cs="FrankRuehl"/>
          <w:sz w:val="24"/>
          <w:szCs w:val="28"/>
          <w:lang w:eastAsia="he-IL"/>
        </w:rPr>
      </w:pPr>
    </w:p>
    <w:p w14:paraId="226CCAC8" w14:textId="2933F35C" w:rsidR="00CA62F9" w:rsidRDefault="00CA62F9" w:rsidP="00051111">
      <w:pPr>
        <w:numPr>
          <w:ilvl w:val="0"/>
          <w:numId w:val="10"/>
        </w:numPr>
        <w:spacing w:after="0" w:line="480" w:lineRule="auto"/>
        <w:jc w:val="both"/>
        <w:rPr>
          <w:rFonts w:ascii="Times New Roman" w:eastAsia="Times New Roman" w:hAnsi="Times New Roman" w:cs="FrankRuehl"/>
          <w:sz w:val="24"/>
          <w:szCs w:val="28"/>
          <w:lang w:eastAsia="he-IL"/>
        </w:rPr>
      </w:pPr>
      <w:r w:rsidRPr="0010682D">
        <w:rPr>
          <w:rFonts w:ascii="Times New Roman" w:eastAsia="Times New Roman" w:hAnsi="Times New Roman" w:cs="FrankRuehl"/>
          <w:sz w:val="24"/>
          <w:szCs w:val="28"/>
          <w:lang w:eastAsia="he-IL"/>
        </w:rPr>
        <w:t xml:space="preserve">Geographical </w:t>
      </w:r>
      <w:r w:rsidR="00E874DC">
        <w:rPr>
          <w:rFonts w:ascii="Times New Roman" w:eastAsia="Times New Roman" w:hAnsi="Times New Roman" w:cs="FrankRuehl"/>
          <w:sz w:val="24"/>
          <w:szCs w:val="28"/>
          <w:lang w:eastAsia="he-IL"/>
        </w:rPr>
        <w:t>Dispersion</w:t>
      </w:r>
      <w:r w:rsidRPr="0010682D">
        <w:rPr>
          <w:rFonts w:ascii="Times New Roman" w:eastAsia="Times New Roman" w:hAnsi="Times New Roman" w:cs="FrankRuehl"/>
          <w:sz w:val="24"/>
          <w:szCs w:val="28"/>
          <w:lang w:eastAsia="he-IL"/>
        </w:rPr>
        <w:t xml:space="preserve">: The wealthy families began to move from the traditional Jewish quarter to the European neighborhoods; </w:t>
      </w:r>
    </w:p>
    <w:p w14:paraId="77012434" w14:textId="77777777" w:rsidR="00C1757E" w:rsidRDefault="00C1757E" w:rsidP="00051111">
      <w:pPr>
        <w:pStyle w:val="ListParagraph"/>
        <w:spacing w:line="480" w:lineRule="auto"/>
        <w:ind w:left="0"/>
        <w:rPr>
          <w:rFonts w:ascii="Times New Roman" w:hAnsi="Times New Roman" w:cs="FrankRuehl"/>
          <w:szCs w:val="28"/>
          <w:lang w:eastAsia="he-IL"/>
        </w:rPr>
      </w:pPr>
    </w:p>
    <w:p w14:paraId="53A834DF" w14:textId="77777777" w:rsidR="00C1757E" w:rsidRPr="0010682D" w:rsidRDefault="00C1757E" w:rsidP="00051111">
      <w:pPr>
        <w:spacing w:after="0" w:line="480" w:lineRule="auto"/>
        <w:ind w:left="840"/>
        <w:jc w:val="both"/>
        <w:rPr>
          <w:rFonts w:ascii="Times New Roman" w:eastAsia="Times New Roman" w:hAnsi="Times New Roman" w:cs="FrankRuehl"/>
          <w:sz w:val="24"/>
          <w:szCs w:val="28"/>
          <w:lang w:eastAsia="he-IL"/>
        </w:rPr>
      </w:pPr>
    </w:p>
    <w:p w14:paraId="42AC18EC" w14:textId="78605C7A" w:rsidR="00CA62F9" w:rsidRDefault="00CA62F9" w:rsidP="00051111">
      <w:pPr>
        <w:numPr>
          <w:ilvl w:val="0"/>
          <w:numId w:val="10"/>
        </w:numPr>
        <w:spacing w:after="0" w:line="480" w:lineRule="auto"/>
        <w:jc w:val="both"/>
        <w:rPr>
          <w:rFonts w:ascii="Times New Roman" w:eastAsia="Times New Roman" w:hAnsi="Times New Roman" w:cs="FrankRuehl"/>
          <w:sz w:val="24"/>
          <w:szCs w:val="28"/>
          <w:lang w:eastAsia="he-IL"/>
        </w:rPr>
      </w:pPr>
      <w:r w:rsidRPr="0010682D">
        <w:rPr>
          <w:rFonts w:ascii="Times New Roman" w:eastAsia="Times New Roman" w:hAnsi="Times New Roman" w:cs="FrankRuehl"/>
          <w:sz w:val="24"/>
          <w:szCs w:val="28"/>
          <w:lang w:eastAsia="he-IL"/>
        </w:rPr>
        <w:t xml:space="preserve">Employment Patterns: As a rule, there was a decrease in “traditional professions,” including </w:t>
      </w:r>
      <w:r w:rsidR="00E874DC">
        <w:rPr>
          <w:rFonts w:ascii="Times New Roman" w:eastAsia="Times New Roman" w:hAnsi="Times New Roman" w:cs="FrankRuehl"/>
          <w:sz w:val="24"/>
          <w:szCs w:val="28"/>
          <w:lang w:eastAsia="he-IL"/>
        </w:rPr>
        <w:t>crafts and trade, and, concurrently,</w:t>
      </w:r>
      <w:r w:rsidRPr="0010682D">
        <w:rPr>
          <w:rFonts w:ascii="Times New Roman" w:eastAsia="Times New Roman" w:hAnsi="Times New Roman" w:cs="FrankRuehl"/>
          <w:sz w:val="24"/>
          <w:szCs w:val="28"/>
          <w:lang w:eastAsia="he-IL"/>
        </w:rPr>
        <w:t xml:space="preserve"> an increase in </w:t>
      </w:r>
      <w:r w:rsidR="00E874DC">
        <w:rPr>
          <w:rFonts w:ascii="Times New Roman" w:eastAsia="Times New Roman" w:hAnsi="Times New Roman" w:cs="FrankRuehl"/>
          <w:sz w:val="24"/>
          <w:szCs w:val="28"/>
          <w:lang w:eastAsia="he-IL"/>
        </w:rPr>
        <w:t>the rate of wage earners</w:t>
      </w:r>
      <w:r w:rsidRPr="0010682D">
        <w:rPr>
          <w:rFonts w:ascii="Times New Roman" w:eastAsia="Times New Roman" w:hAnsi="Times New Roman" w:cs="FrankRuehl"/>
          <w:sz w:val="24"/>
          <w:szCs w:val="28"/>
          <w:lang w:eastAsia="he-IL"/>
        </w:rPr>
        <w:t xml:space="preserve">; the number of women employed outside the family framework grew, and </w:t>
      </w:r>
      <w:r w:rsidR="00E874DC" w:rsidRPr="0010682D">
        <w:rPr>
          <w:rFonts w:ascii="Times New Roman" w:eastAsia="Times New Roman" w:hAnsi="Times New Roman" w:cs="FrankRuehl"/>
          <w:sz w:val="24"/>
          <w:szCs w:val="28"/>
          <w:lang w:eastAsia="he-IL"/>
        </w:rPr>
        <w:t xml:space="preserve">even </w:t>
      </w:r>
      <w:r w:rsidRPr="0010682D">
        <w:rPr>
          <w:rFonts w:ascii="Times New Roman" w:eastAsia="Times New Roman" w:hAnsi="Times New Roman" w:cs="FrankRuehl"/>
          <w:sz w:val="24"/>
          <w:szCs w:val="28"/>
          <w:lang w:eastAsia="he-IL"/>
        </w:rPr>
        <w:t xml:space="preserve">a middle class was created of those working in the free professions or as </w:t>
      </w:r>
      <w:commentRangeStart w:id="111"/>
      <w:r w:rsidRPr="0010682D">
        <w:rPr>
          <w:rFonts w:ascii="Times New Roman" w:eastAsia="Times New Roman" w:hAnsi="Times New Roman" w:cs="FrankRuehl"/>
          <w:sz w:val="24"/>
          <w:szCs w:val="28"/>
          <w:lang w:eastAsia="he-IL"/>
        </w:rPr>
        <w:t>bureaucrats</w:t>
      </w:r>
      <w:commentRangeEnd w:id="111"/>
      <w:r w:rsidRPr="0010682D">
        <w:rPr>
          <w:rFonts w:ascii="Times New Roman" w:eastAsia="Times New Roman" w:hAnsi="Times New Roman" w:cs="Times New Roman"/>
          <w:sz w:val="16"/>
          <w:szCs w:val="16"/>
          <w:lang w:eastAsia="he-IL"/>
        </w:rPr>
        <w:commentReference w:id="111"/>
      </w:r>
      <w:r w:rsidRPr="0010682D">
        <w:rPr>
          <w:rFonts w:ascii="Times New Roman" w:eastAsia="Times New Roman" w:hAnsi="Times New Roman" w:cs="FrankRuehl"/>
          <w:sz w:val="24"/>
          <w:szCs w:val="28"/>
          <w:lang w:eastAsia="he-IL"/>
        </w:rPr>
        <w:t>.</w:t>
      </w:r>
    </w:p>
    <w:p w14:paraId="77C93B76" w14:textId="77777777" w:rsidR="00C1757E" w:rsidRPr="0010682D" w:rsidRDefault="00C1757E" w:rsidP="00051111">
      <w:pPr>
        <w:spacing w:after="0" w:line="480" w:lineRule="auto"/>
        <w:ind w:left="840"/>
        <w:jc w:val="both"/>
        <w:rPr>
          <w:rFonts w:ascii="Times New Roman" w:eastAsia="Times New Roman" w:hAnsi="Times New Roman" w:cs="FrankRuehl"/>
          <w:sz w:val="24"/>
          <w:szCs w:val="28"/>
          <w:lang w:eastAsia="he-IL"/>
        </w:rPr>
      </w:pPr>
    </w:p>
    <w:p w14:paraId="5F44ED66" w14:textId="7CF5DA3A" w:rsidR="00CA62F9" w:rsidRDefault="00CA62F9" w:rsidP="006E32A4">
      <w:pPr>
        <w:numPr>
          <w:ilvl w:val="0"/>
          <w:numId w:val="10"/>
        </w:numPr>
        <w:spacing w:after="0" w:line="480" w:lineRule="auto"/>
        <w:jc w:val="both"/>
        <w:rPr>
          <w:rFonts w:ascii="Times New Roman" w:eastAsia="Times New Roman" w:hAnsi="Times New Roman" w:cs="FrankRuehl"/>
          <w:sz w:val="24"/>
          <w:szCs w:val="28"/>
          <w:lang w:eastAsia="he-IL"/>
        </w:rPr>
        <w:pPrChange w:id="112" w:author="Susan" w:date="2023-11-25T14:49:00Z">
          <w:pPr>
            <w:numPr>
              <w:numId w:val="10"/>
            </w:numPr>
            <w:spacing w:after="0" w:line="360" w:lineRule="auto"/>
            <w:ind w:left="927" w:hanging="360"/>
            <w:jc w:val="both"/>
          </w:pPr>
        </w:pPrChange>
      </w:pPr>
      <w:r w:rsidRPr="0010682D">
        <w:rPr>
          <w:rFonts w:ascii="Times New Roman" w:eastAsia="Times New Roman" w:hAnsi="Times New Roman" w:cs="FrankRuehl"/>
          <w:sz w:val="24"/>
          <w:szCs w:val="28"/>
          <w:lang w:eastAsia="he-IL"/>
        </w:rPr>
        <w:t>The Imprint of French Education: The French school was the primary conduit of French cultur</w:t>
      </w:r>
      <w:r w:rsidR="00F433DF">
        <w:rPr>
          <w:rFonts w:ascii="Times New Roman" w:eastAsia="Times New Roman" w:hAnsi="Times New Roman" w:cs="FrankRuehl"/>
          <w:sz w:val="24"/>
          <w:szCs w:val="28"/>
          <w:lang w:eastAsia="he-IL"/>
        </w:rPr>
        <w:t>e</w:t>
      </w:r>
      <w:r w:rsidRPr="0010682D">
        <w:rPr>
          <w:rFonts w:ascii="Times New Roman" w:eastAsia="Times New Roman" w:hAnsi="Times New Roman" w:cs="FrankRuehl"/>
          <w:sz w:val="24"/>
          <w:szCs w:val="28"/>
          <w:lang w:eastAsia="he-IL"/>
        </w:rPr>
        <w:t xml:space="preserve">. Its impact was not only educational and cultural but also </w:t>
      </w:r>
      <w:r w:rsidR="00F433DF">
        <w:rPr>
          <w:rFonts w:ascii="Times New Roman" w:eastAsia="Times New Roman" w:hAnsi="Times New Roman" w:cs="FrankRuehl"/>
          <w:sz w:val="24"/>
          <w:szCs w:val="28"/>
          <w:lang w:eastAsia="he-IL"/>
        </w:rPr>
        <w:t xml:space="preserve">mental and </w:t>
      </w:r>
      <w:r w:rsidRPr="0010682D">
        <w:rPr>
          <w:rFonts w:ascii="Times New Roman" w:eastAsia="Times New Roman" w:hAnsi="Times New Roman" w:cs="FrankRuehl"/>
          <w:sz w:val="24"/>
          <w:szCs w:val="28"/>
          <w:lang w:eastAsia="he-IL"/>
        </w:rPr>
        <w:t xml:space="preserve">psychological. The school </w:t>
      </w:r>
      <w:r w:rsidR="00F433DF">
        <w:rPr>
          <w:rFonts w:ascii="Times New Roman" w:eastAsia="Times New Roman" w:hAnsi="Times New Roman" w:cs="FrankRuehl"/>
          <w:sz w:val="24"/>
          <w:szCs w:val="28"/>
          <w:lang w:eastAsia="he-IL"/>
        </w:rPr>
        <w:t xml:space="preserve">both </w:t>
      </w:r>
      <w:r w:rsidRPr="0010682D">
        <w:rPr>
          <w:rFonts w:ascii="Times New Roman" w:eastAsia="Times New Roman" w:hAnsi="Times New Roman" w:cs="FrankRuehl"/>
          <w:sz w:val="24"/>
          <w:szCs w:val="28"/>
          <w:lang w:eastAsia="he-IL"/>
        </w:rPr>
        <w:t xml:space="preserve">taught the French language </w:t>
      </w:r>
      <w:r w:rsidR="00F433DF">
        <w:rPr>
          <w:rFonts w:ascii="Times New Roman" w:eastAsia="Times New Roman" w:hAnsi="Times New Roman" w:cs="FrankRuehl"/>
          <w:sz w:val="24"/>
          <w:szCs w:val="28"/>
          <w:lang w:eastAsia="he-IL"/>
        </w:rPr>
        <w:t>while also transmitting</w:t>
      </w:r>
      <w:r w:rsidRPr="0010682D">
        <w:rPr>
          <w:rFonts w:ascii="Times New Roman" w:eastAsia="Times New Roman" w:hAnsi="Times New Roman" w:cs="FrankRuehl"/>
          <w:sz w:val="24"/>
          <w:szCs w:val="28"/>
          <w:lang w:eastAsia="he-IL"/>
        </w:rPr>
        <w:t xml:space="preserve"> values, norms, and an entire culture. The school gave birth to new </w:t>
      </w:r>
      <w:r w:rsidR="00F433DF">
        <w:rPr>
          <w:rFonts w:ascii="Times New Roman" w:eastAsia="Times New Roman" w:hAnsi="Times New Roman" w:cs="FrankRuehl"/>
          <w:sz w:val="24"/>
          <w:szCs w:val="28"/>
          <w:lang w:eastAsia="he-IL"/>
        </w:rPr>
        <w:t>patterns of identification</w:t>
      </w:r>
      <w:r w:rsidRPr="0010682D">
        <w:rPr>
          <w:rFonts w:ascii="Times New Roman" w:eastAsia="Times New Roman" w:hAnsi="Times New Roman" w:cs="FrankRuehl"/>
          <w:sz w:val="24"/>
          <w:szCs w:val="28"/>
          <w:lang w:eastAsia="he-IL"/>
        </w:rPr>
        <w:t xml:space="preserve"> derived from the </w:t>
      </w:r>
      <w:r w:rsidR="00F433DF">
        <w:rPr>
          <w:rFonts w:ascii="Times New Roman" w:eastAsia="Times New Roman" w:hAnsi="Times New Roman" w:cs="FrankRuehl"/>
          <w:sz w:val="24"/>
          <w:szCs w:val="28"/>
          <w:lang w:eastAsia="he-IL"/>
        </w:rPr>
        <w:t>French heritage</w:t>
      </w:r>
      <w:r w:rsidRPr="0010682D">
        <w:rPr>
          <w:rFonts w:ascii="Times New Roman" w:eastAsia="Times New Roman" w:hAnsi="Times New Roman" w:cs="FrankRuehl"/>
          <w:sz w:val="24"/>
          <w:szCs w:val="28"/>
          <w:lang w:eastAsia="he-IL"/>
        </w:rPr>
        <w:t xml:space="preserve">. After the publication of the </w:t>
      </w:r>
      <w:proofErr w:type="spellStart"/>
      <w:r w:rsidRPr="0010682D">
        <w:rPr>
          <w:rFonts w:ascii="Times New Roman" w:eastAsia="Times New Roman" w:hAnsi="Times New Roman" w:cs="FrankRuehl"/>
          <w:sz w:val="24"/>
          <w:szCs w:val="28"/>
          <w:lang w:eastAsia="he-IL"/>
        </w:rPr>
        <w:t>Cr</w:t>
      </w:r>
      <w:r w:rsidRPr="0010682D">
        <w:rPr>
          <w:rFonts w:ascii="Times New Roman" w:eastAsia="Times New Roman" w:hAnsi="Times New Roman" w:cs="Times New Roman"/>
          <w:sz w:val="24"/>
          <w:szCs w:val="28"/>
          <w:lang w:eastAsia="he-IL"/>
        </w:rPr>
        <w:t>é</w:t>
      </w:r>
      <w:r w:rsidRPr="0010682D">
        <w:rPr>
          <w:rFonts w:ascii="Times New Roman" w:eastAsia="Times New Roman" w:hAnsi="Times New Roman" w:cs="FrankRuehl"/>
          <w:sz w:val="24"/>
          <w:szCs w:val="28"/>
          <w:lang w:eastAsia="he-IL"/>
        </w:rPr>
        <w:t>mieux</w:t>
      </w:r>
      <w:proofErr w:type="spellEnd"/>
      <w:r w:rsidRPr="0010682D">
        <w:rPr>
          <w:rFonts w:ascii="Times New Roman" w:eastAsia="Times New Roman" w:hAnsi="Times New Roman" w:cs="FrankRuehl"/>
          <w:sz w:val="24"/>
          <w:szCs w:val="28"/>
          <w:lang w:eastAsia="he-IL"/>
        </w:rPr>
        <w:t xml:space="preserve"> Decree (1870) and the Jules Ferry Laws (1882)</w:t>
      </w:r>
      <w:r w:rsidR="00F433DF">
        <w:rPr>
          <w:rFonts w:ascii="Times New Roman" w:eastAsia="Times New Roman" w:hAnsi="Times New Roman" w:cs="FrankRuehl"/>
          <w:sz w:val="24"/>
          <w:szCs w:val="28"/>
          <w:lang w:eastAsia="he-IL"/>
        </w:rPr>
        <w:t>,</w:t>
      </w:r>
      <w:r w:rsidRPr="0010682D">
        <w:rPr>
          <w:rFonts w:ascii="Times New Roman" w:eastAsia="Times New Roman" w:hAnsi="Times New Roman" w:cs="FrankRuehl"/>
          <w:sz w:val="24"/>
          <w:szCs w:val="28"/>
          <w:lang w:eastAsia="he-IL"/>
        </w:rPr>
        <w:t xml:space="preserve"> which mandated compulsory primary </w:t>
      </w:r>
      <w:r w:rsidRPr="0010682D">
        <w:rPr>
          <w:rFonts w:ascii="Times New Roman" w:eastAsia="Times New Roman" w:hAnsi="Times New Roman" w:cs="FrankRuehl"/>
          <w:sz w:val="24"/>
          <w:szCs w:val="28"/>
          <w:lang w:eastAsia="he-IL"/>
        </w:rPr>
        <w:lastRenderedPageBreak/>
        <w:t>school education</w:t>
      </w:r>
      <w:r w:rsidR="00F433DF">
        <w:rPr>
          <w:rFonts w:ascii="Times New Roman" w:eastAsia="Times New Roman" w:hAnsi="Times New Roman" w:cs="FrankRuehl"/>
          <w:sz w:val="24"/>
          <w:szCs w:val="28"/>
          <w:lang w:eastAsia="he-IL"/>
        </w:rPr>
        <w:t>,</w:t>
      </w:r>
      <w:r w:rsidRPr="0010682D">
        <w:rPr>
          <w:rFonts w:ascii="Times New Roman" w:eastAsia="Times New Roman" w:hAnsi="Times New Roman" w:cs="FrankRuehl"/>
          <w:sz w:val="24"/>
          <w:szCs w:val="28"/>
          <w:lang w:eastAsia="he-IL"/>
        </w:rPr>
        <w:t xml:space="preserve"> most Algerian Jewish children received a </w:t>
      </w:r>
      <w:commentRangeStart w:id="113"/>
      <w:r w:rsidRPr="0010682D">
        <w:rPr>
          <w:rFonts w:ascii="Times New Roman" w:eastAsia="Times New Roman" w:hAnsi="Times New Roman" w:cs="FrankRuehl"/>
          <w:sz w:val="24"/>
          <w:szCs w:val="28"/>
          <w:lang w:eastAsia="he-IL"/>
        </w:rPr>
        <w:t>basic</w:t>
      </w:r>
      <w:commentRangeEnd w:id="113"/>
      <w:r w:rsidRPr="0010682D">
        <w:rPr>
          <w:rFonts w:ascii="Times New Roman" w:eastAsia="Times New Roman" w:hAnsi="Times New Roman" w:cs="Times New Roman"/>
          <w:sz w:val="16"/>
          <w:szCs w:val="16"/>
          <w:lang w:eastAsia="he-IL"/>
        </w:rPr>
        <w:commentReference w:id="113"/>
      </w:r>
      <w:r w:rsidRPr="0010682D">
        <w:rPr>
          <w:rFonts w:ascii="Times New Roman" w:eastAsia="Times New Roman" w:hAnsi="Times New Roman" w:cs="FrankRuehl"/>
          <w:sz w:val="24"/>
          <w:szCs w:val="28"/>
          <w:lang w:eastAsia="he-IL"/>
        </w:rPr>
        <w:t xml:space="preserve"> French education. This process was completed on the eve of World War One</w:t>
      </w:r>
      <w:r w:rsidR="00C1757E">
        <w:rPr>
          <w:rFonts w:ascii="Times New Roman" w:eastAsia="Times New Roman" w:hAnsi="Times New Roman" w:cs="FrankRuehl"/>
          <w:sz w:val="24"/>
          <w:szCs w:val="28"/>
          <w:lang w:eastAsia="he-IL"/>
        </w:rPr>
        <w:t xml:space="preserve"> and</w:t>
      </w:r>
      <w:r w:rsidRPr="0010682D">
        <w:rPr>
          <w:rFonts w:ascii="Times New Roman" w:eastAsia="Times New Roman" w:hAnsi="Times New Roman" w:cs="FrankRuehl"/>
          <w:sz w:val="24"/>
          <w:szCs w:val="28"/>
          <w:lang w:eastAsia="he-IL"/>
        </w:rPr>
        <w:t xml:space="preserve"> illiteracy in the French language was unheard of in the northern parts of Algeria. The people understood that a French education was the means to improving their social status. The school took upon itself the burden of </w:t>
      </w:r>
      <w:r w:rsidR="00F433DF">
        <w:rPr>
          <w:rFonts w:ascii="Times New Roman" w:eastAsia="Times New Roman" w:hAnsi="Times New Roman" w:cs="FrankRuehl"/>
          <w:sz w:val="24"/>
          <w:szCs w:val="28"/>
          <w:lang w:eastAsia="he-IL"/>
        </w:rPr>
        <w:t>uniting or “Frenchifying”</w:t>
      </w:r>
      <w:r w:rsidRPr="0010682D">
        <w:rPr>
          <w:rFonts w:ascii="Times New Roman" w:eastAsia="Times New Roman" w:hAnsi="Times New Roman" w:cs="FrankRuehl"/>
          <w:sz w:val="24"/>
          <w:szCs w:val="28"/>
          <w:lang w:eastAsia="he-IL"/>
        </w:rPr>
        <w:t xml:space="preserve"> the population; it was the </w:t>
      </w:r>
      <w:r w:rsidR="00C1757E">
        <w:rPr>
          <w:rFonts w:ascii="Times New Roman" w:eastAsia="Times New Roman" w:hAnsi="Times New Roman" w:cs="FrankRuehl"/>
          <w:sz w:val="24"/>
          <w:szCs w:val="28"/>
          <w:lang w:eastAsia="he-IL"/>
        </w:rPr>
        <w:t>instrument</w:t>
      </w:r>
      <w:r w:rsidRPr="0010682D">
        <w:rPr>
          <w:rFonts w:ascii="Times New Roman" w:eastAsia="Times New Roman" w:hAnsi="Times New Roman" w:cs="FrankRuehl"/>
          <w:sz w:val="24"/>
          <w:szCs w:val="28"/>
          <w:lang w:eastAsia="he-IL"/>
        </w:rPr>
        <w:t xml:space="preserve"> deemed capable of unifying the diverse ethnic groups. The Jews successfully adopted the French language and gradually abandoned their traditional Judeo-Arabic</w:t>
      </w:r>
      <w:r w:rsidR="00F433DF">
        <w:rPr>
          <w:rFonts w:ascii="Times New Roman" w:eastAsia="Times New Roman" w:hAnsi="Times New Roman" w:cs="FrankRuehl"/>
          <w:sz w:val="24"/>
          <w:szCs w:val="28"/>
          <w:lang w:eastAsia="he-IL"/>
        </w:rPr>
        <w:t xml:space="preserve"> one</w:t>
      </w:r>
      <w:r w:rsidRPr="0010682D">
        <w:rPr>
          <w:rFonts w:ascii="Times New Roman" w:eastAsia="Times New Roman" w:hAnsi="Times New Roman" w:cs="FrankRuehl"/>
          <w:sz w:val="24"/>
          <w:szCs w:val="28"/>
          <w:lang w:eastAsia="he-IL"/>
        </w:rPr>
        <w:t xml:space="preserve">. </w:t>
      </w:r>
    </w:p>
    <w:p w14:paraId="3FB63963" w14:textId="77777777" w:rsidR="00C1757E" w:rsidRPr="0010682D" w:rsidRDefault="00C1757E" w:rsidP="00051111">
      <w:pPr>
        <w:spacing w:after="0" w:line="480" w:lineRule="auto"/>
        <w:ind w:left="840"/>
        <w:jc w:val="both"/>
        <w:rPr>
          <w:rFonts w:ascii="Times New Roman" w:eastAsia="Times New Roman" w:hAnsi="Times New Roman" w:cs="FrankRuehl"/>
          <w:sz w:val="24"/>
          <w:szCs w:val="28"/>
          <w:lang w:eastAsia="he-IL"/>
        </w:rPr>
      </w:pPr>
    </w:p>
    <w:p w14:paraId="72544FD2" w14:textId="77D95071" w:rsidR="00CA62F9" w:rsidRDefault="00CA62F9" w:rsidP="006E32A4">
      <w:pPr>
        <w:spacing w:after="0" w:line="480" w:lineRule="auto"/>
        <w:jc w:val="both"/>
        <w:rPr>
          <w:rFonts w:ascii="Times New Roman" w:eastAsia="Times New Roman" w:hAnsi="Times New Roman" w:cs="FrankRuehl"/>
          <w:sz w:val="24"/>
          <w:szCs w:val="28"/>
          <w:lang w:eastAsia="he-IL"/>
        </w:rPr>
        <w:pPrChange w:id="114" w:author="Susan" w:date="2023-11-25T14:49:00Z">
          <w:pPr>
            <w:spacing w:after="0" w:line="360" w:lineRule="auto"/>
            <w:jc w:val="both"/>
          </w:pPr>
        </w:pPrChange>
      </w:pPr>
      <w:r w:rsidRPr="0010682D">
        <w:rPr>
          <w:rFonts w:ascii="Times New Roman" w:eastAsia="Times New Roman" w:hAnsi="Times New Roman" w:cs="FrankRuehl"/>
          <w:sz w:val="24"/>
          <w:szCs w:val="28"/>
          <w:lang w:eastAsia="he-IL"/>
        </w:rPr>
        <w:t xml:space="preserve">These changes were </w:t>
      </w:r>
      <w:r w:rsidR="00767E06">
        <w:rPr>
          <w:rFonts w:ascii="Times New Roman" w:eastAsia="Times New Roman" w:hAnsi="Times New Roman" w:cs="FrankRuehl"/>
          <w:sz w:val="24"/>
          <w:szCs w:val="28"/>
          <w:lang w:eastAsia="he-IL"/>
        </w:rPr>
        <w:t>highly</w:t>
      </w:r>
      <w:r w:rsidRPr="0010682D">
        <w:rPr>
          <w:rFonts w:ascii="Times New Roman" w:eastAsia="Times New Roman" w:hAnsi="Times New Roman" w:cs="FrankRuehl"/>
          <w:sz w:val="24"/>
          <w:szCs w:val="28"/>
          <w:lang w:eastAsia="he-IL"/>
        </w:rPr>
        <w:t xml:space="preserve"> significant. The Jews quickly differentiated themselves from the Muslim population and within two generations, they collectively became French ‘members of the Mosaic religion.’ It was not only </w:t>
      </w:r>
      <w:r w:rsidR="00767E06">
        <w:rPr>
          <w:rFonts w:ascii="Times New Roman" w:eastAsia="Times New Roman" w:hAnsi="Times New Roman" w:cs="FrankRuehl"/>
          <w:sz w:val="24"/>
          <w:szCs w:val="28"/>
          <w:lang w:eastAsia="he-IL"/>
        </w:rPr>
        <w:t xml:space="preserve">the </w:t>
      </w:r>
      <w:proofErr w:type="spellStart"/>
      <w:r w:rsidRPr="0010682D">
        <w:rPr>
          <w:rFonts w:ascii="Times New Roman" w:eastAsia="Times New Roman" w:hAnsi="Times New Roman" w:cs="FrankRuehl"/>
          <w:sz w:val="24"/>
          <w:szCs w:val="28"/>
          <w:lang w:eastAsia="he-IL"/>
        </w:rPr>
        <w:t>Cr</w:t>
      </w:r>
      <w:r w:rsidRPr="0010682D">
        <w:rPr>
          <w:rFonts w:ascii="Times New Roman" w:eastAsia="Times New Roman" w:hAnsi="Times New Roman" w:cs="Times New Roman"/>
          <w:sz w:val="24"/>
          <w:szCs w:val="28"/>
          <w:lang w:eastAsia="he-IL"/>
        </w:rPr>
        <w:t>ém</w:t>
      </w:r>
      <w:r w:rsidRPr="0010682D">
        <w:rPr>
          <w:rFonts w:ascii="Times New Roman" w:eastAsia="Times New Roman" w:hAnsi="Times New Roman" w:cs="FrankRuehl"/>
          <w:sz w:val="24"/>
          <w:szCs w:val="28"/>
          <w:lang w:eastAsia="he-IL"/>
        </w:rPr>
        <w:t>ieux</w:t>
      </w:r>
      <w:proofErr w:type="spellEnd"/>
      <w:r w:rsidRPr="0010682D">
        <w:rPr>
          <w:rFonts w:ascii="Times New Roman" w:eastAsia="Times New Roman" w:hAnsi="Times New Roman" w:cs="FrankRuehl"/>
          <w:sz w:val="24"/>
          <w:szCs w:val="28"/>
          <w:lang w:eastAsia="he-IL"/>
        </w:rPr>
        <w:t xml:space="preserve"> Decree that made them French but also their psychological willingness to take the necessary steps to fulfill this dream in light of their </w:t>
      </w:r>
      <w:r w:rsidR="00767E06">
        <w:rPr>
          <w:rFonts w:ascii="Times New Roman" w:eastAsia="Times New Roman" w:hAnsi="Times New Roman" w:cs="FrankRuehl"/>
          <w:sz w:val="24"/>
          <w:szCs w:val="28"/>
          <w:lang w:eastAsia="he-IL"/>
        </w:rPr>
        <w:t>grasping the social</w:t>
      </w:r>
      <w:r w:rsidRPr="0010682D">
        <w:rPr>
          <w:rFonts w:ascii="Times New Roman" w:eastAsia="Times New Roman" w:hAnsi="Times New Roman" w:cs="FrankRuehl"/>
          <w:sz w:val="24"/>
          <w:szCs w:val="28"/>
          <w:lang w:eastAsia="he-IL"/>
        </w:rPr>
        <w:t xml:space="preserve"> advantages that their new status would </w:t>
      </w:r>
      <w:r w:rsidR="00767E06">
        <w:rPr>
          <w:rFonts w:ascii="Times New Roman" w:eastAsia="Times New Roman" w:hAnsi="Times New Roman" w:cs="FrankRuehl"/>
          <w:sz w:val="24"/>
          <w:szCs w:val="28"/>
          <w:lang w:eastAsia="he-IL"/>
        </w:rPr>
        <w:t>bestow upon them</w:t>
      </w:r>
      <w:r w:rsidRPr="0010682D">
        <w:rPr>
          <w:rFonts w:ascii="Times New Roman" w:eastAsia="Times New Roman" w:hAnsi="Times New Roman" w:cs="FrankRuehl"/>
          <w:sz w:val="24"/>
          <w:szCs w:val="28"/>
          <w:lang w:eastAsia="he-IL"/>
        </w:rPr>
        <w:t xml:space="preserve">. The social changes were gradual but undeniable—abandoning Judeo-Arabic for French, adopting French-European dress, leaving the Jewish quarters for </w:t>
      </w:r>
      <w:r w:rsidR="00767E06">
        <w:rPr>
          <w:rFonts w:ascii="Times New Roman" w:eastAsia="Times New Roman" w:hAnsi="Times New Roman" w:cs="FrankRuehl"/>
          <w:sz w:val="24"/>
          <w:szCs w:val="28"/>
          <w:lang w:eastAsia="he-IL"/>
        </w:rPr>
        <w:t>new neighborhoods</w:t>
      </w:r>
      <w:r w:rsidRPr="0010682D">
        <w:rPr>
          <w:rFonts w:ascii="Times New Roman" w:eastAsia="Times New Roman" w:hAnsi="Times New Roman" w:cs="FrankRuehl"/>
          <w:sz w:val="24"/>
          <w:szCs w:val="28"/>
          <w:lang w:eastAsia="he-IL"/>
        </w:rPr>
        <w:t>. In these new neighborhoods, a hitherto unknown relationship developed between the Algerian Jews and the Europeans and the French. The</w:t>
      </w:r>
      <w:r w:rsidR="00767E06">
        <w:rPr>
          <w:rFonts w:ascii="Times New Roman" w:eastAsia="Times New Roman" w:hAnsi="Times New Roman" w:cs="FrankRuehl"/>
          <w:sz w:val="24"/>
          <w:szCs w:val="28"/>
          <w:lang w:eastAsia="he-IL"/>
        </w:rPr>
        <w:t xml:space="preserve"> Algerian Jews</w:t>
      </w:r>
      <w:r w:rsidRPr="0010682D">
        <w:rPr>
          <w:rFonts w:ascii="Times New Roman" w:eastAsia="Times New Roman" w:hAnsi="Times New Roman" w:cs="FrankRuehl"/>
          <w:sz w:val="24"/>
          <w:szCs w:val="28"/>
          <w:lang w:eastAsia="he-IL"/>
        </w:rPr>
        <w:t xml:space="preserve"> gradually adopted French first names and the</w:t>
      </w:r>
      <w:r w:rsidR="00767E06">
        <w:rPr>
          <w:rFonts w:ascii="Times New Roman" w:eastAsia="Times New Roman" w:hAnsi="Times New Roman" w:cs="FrankRuehl"/>
          <w:sz w:val="24"/>
          <w:szCs w:val="28"/>
          <w:lang w:eastAsia="he-IL"/>
        </w:rPr>
        <w:t>y came into more frequent contact with the French as a result of</w:t>
      </w:r>
      <w:r w:rsidRPr="0010682D">
        <w:rPr>
          <w:rFonts w:ascii="Times New Roman" w:eastAsia="Times New Roman" w:hAnsi="Times New Roman" w:cs="FrankRuehl"/>
          <w:sz w:val="24"/>
          <w:szCs w:val="28"/>
          <w:lang w:eastAsia="he-IL"/>
        </w:rPr>
        <w:t xml:space="preserve"> changes to society’s professional and economic </w:t>
      </w:r>
      <w:r w:rsidR="00767E06">
        <w:rPr>
          <w:rFonts w:ascii="Times New Roman" w:eastAsia="Times New Roman" w:hAnsi="Times New Roman" w:cs="FrankRuehl"/>
          <w:sz w:val="24"/>
          <w:szCs w:val="28"/>
          <w:lang w:eastAsia="he-IL"/>
        </w:rPr>
        <w:t>structure</w:t>
      </w:r>
      <w:r w:rsidRPr="0010682D">
        <w:rPr>
          <w:rFonts w:ascii="Times New Roman" w:eastAsia="Times New Roman" w:hAnsi="Times New Roman" w:cs="FrankRuehl"/>
          <w:sz w:val="24"/>
          <w:szCs w:val="28"/>
          <w:lang w:eastAsia="he-IL"/>
        </w:rPr>
        <w:t>. The Jews became interested in the new ideas, values, and ideologies that were in vogue at the time, like secularization, nationalism, and scientific rationalism. French school</w:t>
      </w:r>
      <w:r w:rsidR="00072A9C">
        <w:rPr>
          <w:rFonts w:ascii="Times New Roman" w:eastAsia="Times New Roman" w:hAnsi="Times New Roman" w:cs="FrankRuehl"/>
          <w:sz w:val="24"/>
          <w:szCs w:val="28"/>
          <w:lang w:eastAsia="he-IL"/>
        </w:rPr>
        <w:t>s</w:t>
      </w:r>
      <w:r w:rsidRPr="0010682D">
        <w:rPr>
          <w:rFonts w:ascii="Times New Roman" w:eastAsia="Times New Roman" w:hAnsi="Times New Roman" w:cs="FrankRuehl"/>
          <w:sz w:val="24"/>
          <w:szCs w:val="28"/>
          <w:lang w:eastAsia="he-IL"/>
        </w:rPr>
        <w:t xml:space="preserve"> and French army service were the main forces pulling Jews into French society. The Jews quickly realized that </w:t>
      </w:r>
      <w:r w:rsidR="00072A9C">
        <w:rPr>
          <w:rFonts w:ascii="Times New Roman" w:eastAsia="Times New Roman" w:hAnsi="Times New Roman" w:cs="FrankRuehl"/>
          <w:sz w:val="24"/>
          <w:szCs w:val="28"/>
          <w:lang w:eastAsia="he-IL"/>
        </w:rPr>
        <w:t xml:space="preserve">the </w:t>
      </w:r>
      <w:r w:rsidRPr="0010682D">
        <w:rPr>
          <w:rFonts w:ascii="Times New Roman" w:eastAsia="Times New Roman" w:hAnsi="Times New Roman" w:cs="FrankRuehl"/>
          <w:sz w:val="24"/>
          <w:szCs w:val="28"/>
          <w:lang w:eastAsia="he-IL"/>
        </w:rPr>
        <w:t xml:space="preserve">French school was a useful tool in promoting upward social and cultural mobility. French education, which was compulsory and free, quickly developed a positive image in light of its advantages. </w:t>
      </w:r>
      <w:r w:rsidRPr="0010682D">
        <w:rPr>
          <w:rFonts w:ascii="Times New Roman" w:eastAsia="Times New Roman" w:hAnsi="Times New Roman" w:cs="FrankRuehl"/>
          <w:sz w:val="24"/>
          <w:szCs w:val="28"/>
          <w:lang w:eastAsia="he-IL"/>
        </w:rPr>
        <w:lastRenderedPageBreak/>
        <w:t xml:space="preserve">Academic studies and French army service provided the Jews with the opportunity of encountering the </w:t>
      </w:r>
      <w:r w:rsidR="00072A9C">
        <w:rPr>
          <w:rFonts w:ascii="Times New Roman" w:eastAsia="Times New Roman" w:hAnsi="Times New Roman" w:cs="FrankRuehl"/>
          <w:sz w:val="24"/>
          <w:szCs w:val="28"/>
          <w:lang w:eastAsia="he-IL"/>
        </w:rPr>
        <w:t>“metropolis”</w:t>
      </w:r>
      <w:r w:rsidRPr="0010682D">
        <w:rPr>
          <w:rFonts w:ascii="Times New Roman" w:eastAsia="Times New Roman" w:hAnsi="Times New Roman" w:cs="FrankRuehl"/>
          <w:sz w:val="24"/>
          <w:szCs w:val="28"/>
          <w:lang w:eastAsia="he-IL"/>
        </w:rPr>
        <w:t>—</w:t>
      </w:r>
      <w:r w:rsidR="00072A9C">
        <w:rPr>
          <w:rFonts w:ascii="Times New Roman" w:eastAsia="Times New Roman" w:hAnsi="Times New Roman" w:cs="FrankRuehl"/>
          <w:sz w:val="24"/>
          <w:szCs w:val="28"/>
          <w:lang w:eastAsia="he-IL"/>
        </w:rPr>
        <w:t>with all its real and illusory</w:t>
      </w:r>
      <w:r w:rsidRPr="0010682D">
        <w:rPr>
          <w:rFonts w:ascii="Times New Roman" w:eastAsia="Times New Roman" w:hAnsi="Times New Roman" w:cs="FrankRuehl"/>
          <w:sz w:val="24"/>
          <w:szCs w:val="28"/>
          <w:lang w:eastAsia="he-IL"/>
        </w:rPr>
        <w:t xml:space="preserve"> charms. Last but not least, military service heightened Algerian Jewry’s patriotism, a value that gained expression in both world wars and in the political arena.</w:t>
      </w:r>
    </w:p>
    <w:p w14:paraId="3D1933A9" w14:textId="77777777" w:rsidR="00C1757E" w:rsidRPr="0010682D" w:rsidRDefault="00C1757E" w:rsidP="006E32A4">
      <w:pPr>
        <w:spacing w:after="0" w:line="480" w:lineRule="auto"/>
        <w:jc w:val="both"/>
        <w:rPr>
          <w:rFonts w:ascii="Times New Roman" w:eastAsia="Times New Roman" w:hAnsi="Times New Roman" w:cs="FrankRuehl"/>
          <w:sz w:val="24"/>
          <w:szCs w:val="28"/>
          <w:rtl/>
          <w:lang w:eastAsia="he-IL"/>
        </w:rPr>
        <w:pPrChange w:id="115" w:author="Susan" w:date="2023-11-25T14:49:00Z">
          <w:pPr>
            <w:spacing w:after="0" w:line="360" w:lineRule="auto"/>
            <w:jc w:val="both"/>
          </w:pPr>
        </w:pPrChange>
      </w:pPr>
    </w:p>
    <w:p w14:paraId="27872F77" w14:textId="20317196" w:rsidR="00CA62F9" w:rsidRPr="0010682D" w:rsidRDefault="00072A9C" w:rsidP="006E32A4">
      <w:pPr>
        <w:spacing w:after="0" w:line="480" w:lineRule="auto"/>
        <w:jc w:val="both"/>
        <w:rPr>
          <w:rFonts w:ascii="Times New Roman" w:eastAsia="Times New Roman" w:hAnsi="Times New Roman" w:cs="FrankRuehl"/>
          <w:sz w:val="24"/>
          <w:szCs w:val="28"/>
          <w:lang w:eastAsia="he-IL"/>
        </w:rPr>
        <w:pPrChange w:id="116" w:author="Susan" w:date="2023-11-25T14:49:00Z">
          <w:pPr>
            <w:spacing w:after="0" w:line="360" w:lineRule="auto"/>
            <w:jc w:val="both"/>
          </w:pPr>
        </w:pPrChange>
      </w:pPr>
      <w:r>
        <w:rPr>
          <w:rFonts w:ascii="Times New Roman" w:eastAsia="Times New Roman" w:hAnsi="Times New Roman" w:cs="FrankRuehl"/>
          <w:sz w:val="24"/>
          <w:szCs w:val="28"/>
          <w:lang w:eastAsia="he-IL"/>
        </w:rPr>
        <w:t>Indeed</w:t>
      </w:r>
      <w:r w:rsidR="00CA62F9" w:rsidRPr="0010682D">
        <w:rPr>
          <w:rFonts w:ascii="Times New Roman" w:eastAsia="Times New Roman" w:hAnsi="Times New Roman" w:cs="FrankRuehl"/>
          <w:sz w:val="24"/>
          <w:szCs w:val="28"/>
          <w:lang w:eastAsia="he-IL"/>
        </w:rPr>
        <w:t>, from the end of the nineteenth century and onwards, Algerian Jewry experienced a steady decline in religious practice</w:t>
      </w:r>
      <w:r>
        <w:rPr>
          <w:rFonts w:ascii="Times New Roman" w:eastAsia="Times New Roman" w:hAnsi="Times New Roman" w:cs="FrankRuehl"/>
          <w:sz w:val="24"/>
          <w:szCs w:val="28"/>
          <w:lang w:eastAsia="he-IL"/>
        </w:rPr>
        <w:t xml:space="preserve"> and in their</w:t>
      </w:r>
      <w:r w:rsidR="00CA62F9" w:rsidRPr="0010682D">
        <w:rPr>
          <w:rFonts w:ascii="Times New Roman" w:eastAsia="Times New Roman" w:hAnsi="Times New Roman" w:cs="FrankRuehl"/>
          <w:sz w:val="24"/>
          <w:szCs w:val="28"/>
          <w:lang w:eastAsia="he-IL"/>
        </w:rPr>
        <w:t xml:space="preserve"> connection to the synagogue, communal life, traditions, and religious customs, and </w:t>
      </w:r>
      <w:r>
        <w:rPr>
          <w:rFonts w:ascii="Times New Roman" w:eastAsia="Times New Roman" w:hAnsi="Times New Roman" w:cs="FrankRuehl"/>
          <w:sz w:val="24"/>
          <w:szCs w:val="28"/>
          <w:lang w:eastAsia="he-IL"/>
        </w:rPr>
        <w:t xml:space="preserve">in their </w:t>
      </w:r>
      <w:r w:rsidR="00CA62F9" w:rsidRPr="0010682D">
        <w:rPr>
          <w:rFonts w:ascii="Times New Roman" w:eastAsia="Times New Roman" w:hAnsi="Times New Roman" w:cs="FrankRuehl"/>
          <w:sz w:val="24"/>
          <w:szCs w:val="28"/>
          <w:lang w:eastAsia="he-IL"/>
        </w:rPr>
        <w:t>respect for rabbinic authority. However, this process of acculturation was selective and was accompanied by some reservations. Algerian Jews were, indeed, French</w:t>
      </w:r>
      <w:r w:rsidR="00C1757E">
        <w:rPr>
          <w:rFonts w:ascii="Times New Roman" w:eastAsia="Times New Roman" w:hAnsi="Times New Roman" w:cs="FrankRuehl"/>
          <w:sz w:val="24"/>
          <w:szCs w:val="28"/>
          <w:lang w:eastAsia="he-IL"/>
        </w:rPr>
        <w:t>,</w:t>
      </w:r>
      <w:r w:rsidR="00CA62F9" w:rsidRPr="0010682D">
        <w:rPr>
          <w:rFonts w:ascii="Times New Roman" w:eastAsia="Times New Roman" w:hAnsi="Times New Roman" w:cs="FrankRuehl"/>
          <w:sz w:val="24"/>
          <w:szCs w:val="28"/>
          <w:lang w:eastAsia="he-IL"/>
        </w:rPr>
        <w:t xml:space="preserve"> but they also preserved their distinctiveness. They identified with French culture but maintained a certain distance. The Jews remained an ethnic community capable of preserving some of their unique characteristics within the colonial context. The almost complete absence of intermarriage in Algeria signifies exactly how far Algerian Jews were willing to go. Algerian Jewry wished to assimilate the fundaments of French culture without being swallowed up by it. </w:t>
      </w:r>
    </w:p>
    <w:p w14:paraId="0834AB98" w14:textId="77777777" w:rsidR="00CA62F9" w:rsidRPr="0010682D" w:rsidRDefault="00CA62F9" w:rsidP="006E32A4">
      <w:pPr>
        <w:spacing w:after="0" w:line="480" w:lineRule="auto"/>
        <w:jc w:val="both"/>
        <w:rPr>
          <w:rFonts w:ascii="Times New Roman" w:eastAsia="Times New Roman" w:hAnsi="Times New Roman" w:cs="FrankRuehl"/>
          <w:sz w:val="24"/>
          <w:szCs w:val="28"/>
          <w:lang w:eastAsia="he-IL"/>
        </w:rPr>
        <w:pPrChange w:id="117" w:author="Susan" w:date="2023-11-25T14:49:00Z">
          <w:pPr>
            <w:spacing w:after="0" w:line="360" w:lineRule="auto"/>
            <w:jc w:val="both"/>
          </w:pPr>
        </w:pPrChange>
      </w:pPr>
    </w:p>
    <w:p w14:paraId="67A7A502" w14:textId="23DF4F20" w:rsidR="00CA62F9" w:rsidRPr="0010682D" w:rsidRDefault="00CA62F9" w:rsidP="006E32A4">
      <w:pPr>
        <w:spacing w:after="0" w:line="480" w:lineRule="auto"/>
        <w:jc w:val="both"/>
        <w:rPr>
          <w:rFonts w:ascii="Times New Roman" w:eastAsia="Times New Roman" w:hAnsi="Times New Roman" w:cs="FrankRuehl"/>
          <w:sz w:val="24"/>
          <w:szCs w:val="28"/>
          <w:lang w:eastAsia="he-IL"/>
        </w:rPr>
        <w:pPrChange w:id="118" w:author="Susan" w:date="2023-11-25T14:49:00Z">
          <w:pPr>
            <w:spacing w:after="0" w:line="360" w:lineRule="auto"/>
            <w:jc w:val="both"/>
          </w:pPr>
        </w:pPrChange>
      </w:pPr>
      <w:r w:rsidRPr="0010682D">
        <w:rPr>
          <w:rFonts w:ascii="Times New Roman" w:eastAsia="Times New Roman" w:hAnsi="Times New Roman" w:cs="FrankRuehl"/>
          <w:sz w:val="24"/>
          <w:szCs w:val="28"/>
          <w:lang w:eastAsia="he-IL"/>
        </w:rPr>
        <w:t xml:space="preserve">Jewish education was another factor that enabled the Jewish community to </w:t>
      </w:r>
      <w:proofErr w:type="spellStart"/>
      <w:r w:rsidRPr="0010682D">
        <w:rPr>
          <w:rFonts w:ascii="Times New Roman" w:eastAsia="Times New Roman" w:hAnsi="Times New Roman" w:cs="FrankRuehl"/>
          <w:sz w:val="24"/>
          <w:szCs w:val="28"/>
          <w:lang w:eastAsia="he-IL"/>
        </w:rPr>
        <w:t>tred</w:t>
      </w:r>
      <w:proofErr w:type="spellEnd"/>
      <w:r w:rsidRPr="0010682D">
        <w:rPr>
          <w:rFonts w:ascii="Times New Roman" w:eastAsia="Times New Roman" w:hAnsi="Times New Roman" w:cs="FrankRuehl"/>
          <w:sz w:val="24"/>
          <w:szCs w:val="28"/>
          <w:lang w:eastAsia="he-IL"/>
        </w:rPr>
        <w:t xml:space="preserve"> the fine line between tradition and modernity for many years.</w:t>
      </w:r>
    </w:p>
    <w:p w14:paraId="25721FCF" w14:textId="77777777" w:rsidR="00CA62F9" w:rsidRPr="0010682D" w:rsidRDefault="00CA62F9" w:rsidP="006E32A4">
      <w:pPr>
        <w:spacing w:after="0" w:line="480" w:lineRule="auto"/>
        <w:jc w:val="both"/>
        <w:rPr>
          <w:rFonts w:ascii="Times New Roman" w:eastAsia="Times New Roman" w:hAnsi="Times New Roman" w:cs="FrankRuehl"/>
          <w:sz w:val="24"/>
          <w:szCs w:val="28"/>
          <w:lang w:eastAsia="he-IL"/>
        </w:rPr>
        <w:pPrChange w:id="119" w:author="Susan" w:date="2023-11-25T14:49:00Z">
          <w:pPr>
            <w:spacing w:after="0" w:line="360" w:lineRule="auto"/>
            <w:jc w:val="both"/>
          </w:pPr>
        </w:pPrChange>
      </w:pPr>
    </w:p>
    <w:p w14:paraId="263B1920" w14:textId="48EB4AFA" w:rsidR="00CA62F9" w:rsidRPr="0010682D" w:rsidRDefault="00CA62F9" w:rsidP="006E32A4">
      <w:pPr>
        <w:spacing w:after="0" w:line="480" w:lineRule="auto"/>
        <w:jc w:val="both"/>
        <w:rPr>
          <w:rFonts w:ascii="Times New Roman" w:eastAsia="Times New Roman" w:hAnsi="Times New Roman" w:cs="FrankRuehl"/>
          <w:b/>
          <w:bCs/>
          <w:sz w:val="24"/>
          <w:szCs w:val="28"/>
          <w:lang w:eastAsia="he-IL"/>
        </w:rPr>
        <w:pPrChange w:id="120" w:author="Susan" w:date="2023-11-25T14:49:00Z">
          <w:pPr>
            <w:spacing w:after="0" w:line="360" w:lineRule="auto"/>
            <w:jc w:val="both"/>
          </w:pPr>
        </w:pPrChange>
      </w:pPr>
      <w:r w:rsidRPr="0010682D">
        <w:rPr>
          <w:rFonts w:ascii="Times New Roman" w:eastAsia="Times New Roman" w:hAnsi="Times New Roman" w:cs="FrankRuehl" w:hint="cs"/>
          <w:b/>
          <w:bCs/>
          <w:sz w:val="24"/>
          <w:szCs w:val="28"/>
          <w:rtl/>
          <w:lang w:eastAsia="he-IL"/>
        </w:rPr>
        <w:t xml:space="preserve"> </w:t>
      </w:r>
      <w:r w:rsidRPr="0010682D">
        <w:rPr>
          <w:rFonts w:ascii="Times New Roman" w:eastAsia="Times New Roman" w:hAnsi="Times New Roman" w:cs="FrankRuehl"/>
          <w:b/>
          <w:bCs/>
          <w:sz w:val="24"/>
          <w:szCs w:val="28"/>
          <w:lang w:eastAsia="he-IL"/>
        </w:rPr>
        <w:t xml:space="preserve">Jewish Education in Algeria—The Basis for Multiple Identities: The Consistorial Period (1830–1900) </w:t>
      </w:r>
    </w:p>
    <w:p w14:paraId="443F9AB2" w14:textId="41EB4011" w:rsidR="00CA62F9" w:rsidRDefault="00CA62F9" w:rsidP="006E32A4">
      <w:pPr>
        <w:spacing w:after="0" w:line="480" w:lineRule="auto"/>
        <w:jc w:val="both"/>
        <w:rPr>
          <w:rFonts w:ascii="Times New Roman" w:eastAsia="Times New Roman" w:hAnsi="Times New Roman" w:cs="FrankRuehl"/>
          <w:sz w:val="24"/>
          <w:szCs w:val="28"/>
          <w:lang w:eastAsia="he-IL"/>
        </w:rPr>
        <w:pPrChange w:id="121" w:author="Susan" w:date="2023-11-25T14:49:00Z">
          <w:pPr>
            <w:spacing w:after="0" w:line="360" w:lineRule="auto"/>
            <w:jc w:val="both"/>
          </w:pPr>
        </w:pPrChange>
      </w:pPr>
      <w:r w:rsidRPr="0010682D">
        <w:rPr>
          <w:rFonts w:ascii="Times New Roman" w:eastAsia="Times New Roman" w:hAnsi="Times New Roman" w:cs="FrankRuehl"/>
          <w:sz w:val="24"/>
          <w:szCs w:val="28"/>
          <w:lang w:eastAsia="he-IL"/>
        </w:rPr>
        <w:t xml:space="preserve">Jewish education is the very bedrock of Jewish spiritual life and the observance of the commandments. Before the French conquest, Jewish education occupied a central role in the lives of Algerian Jewish communities, and this reality was made unequivocally clear by the </w:t>
      </w:r>
      <w:r w:rsidRPr="0010682D">
        <w:rPr>
          <w:rFonts w:ascii="Times New Roman" w:eastAsia="Times New Roman" w:hAnsi="Times New Roman" w:cs="FrankRuehl"/>
          <w:sz w:val="24"/>
          <w:szCs w:val="28"/>
          <w:lang w:eastAsia="he-IL"/>
        </w:rPr>
        <w:lastRenderedPageBreak/>
        <w:t xml:space="preserve">uncompromising willingness adults demonstrated to toil and labor just so the children could learn. </w:t>
      </w:r>
      <w:r w:rsidR="00AC7987">
        <w:rPr>
          <w:rFonts w:ascii="Times New Roman" w:eastAsia="Times New Roman" w:hAnsi="Times New Roman" w:cs="FrankRuehl"/>
          <w:sz w:val="24"/>
          <w:szCs w:val="28"/>
          <w:lang w:eastAsia="he-IL"/>
        </w:rPr>
        <w:t xml:space="preserve">This </w:t>
      </w:r>
      <w:r w:rsidR="00664381">
        <w:rPr>
          <w:rFonts w:ascii="Times New Roman" w:eastAsia="Times New Roman" w:hAnsi="Times New Roman" w:cs="FrankRuehl"/>
          <w:sz w:val="24"/>
          <w:szCs w:val="28"/>
          <w:lang w:eastAsia="he-IL"/>
        </w:rPr>
        <w:t xml:space="preserve">emphasis </w:t>
      </w:r>
      <w:r w:rsidR="00AC7987">
        <w:rPr>
          <w:rFonts w:ascii="Times New Roman" w:eastAsia="Times New Roman" w:hAnsi="Times New Roman" w:cs="FrankRuehl"/>
          <w:sz w:val="24"/>
          <w:szCs w:val="28"/>
          <w:lang w:eastAsia="he-IL"/>
        </w:rPr>
        <w:t xml:space="preserve">is reflected in the words of </w:t>
      </w:r>
      <w:r w:rsidRPr="0010682D">
        <w:rPr>
          <w:rFonts w:ascii="Times New Roman" w:eastAsia="Times New Roman" w:hAnsi="Times New Roman" w:cs="FrankRuehl"/>
          <w:sz w:val="24"/>
          <w:szCs w:val="28"/>
          <w:lang w:eastAsia="he-IL"/>
        </w:rPr>
        <w:t>R</w:t>
      </w:r>
      <w:r w:rsidR="00AC7987">
        <w:rPr>
          <w:rFonts w:ascii="Times New Roman" w:eastAsia="Times New Roman" w:hAnsi="Times New Roman" w:cs="FrankRuehl"/>
          <w:sz w:val="24"/>
          <w:szCs w:val="28"/>
          <w:lang w:eastAsia="he-IL"/>
        </w:rPr>
        <w:t>abbi</w:t>
      </w:r>
      <w:r w:rsidRPr="0010682D">
        <w:rPr>
          <w:rFonts w:ascii="Times New Roman" w:eastAsia="Times New Roman" w:hAnsi="Times New Roman" w:cs="FrankRuehl"/>
          <w:sz w:val="24"/>
          <w:szCs w:val="28"/>
          <w:lang w:eastAsia="he-IL"/>
        </w:rPr>
        <w:t xml:space="preserve"> Shimon Bar Tzemach Duran (the </w:t>
      </w:r>
      <w:proofErr w:type="spellStart"/>
      <w:r w:rsidRPr="0010682D">
        <w:rPr>
          <w:rFonts w:ascii="Times New Roman" w:eastAsia="Times New Roman" w:hAnsi="Times New Roman" w:cs="FrankRuehl"/>
          <w:sz w:val="24"/>
          <w:szCs w:val="28"/>
          <w:lang w:eastAsia="he-IL"/>
        </w:rPr>
        <w:t>Ra</w:t>
      </w:r>
      <w:r w:rsidR="00C1757E" w:rsidRPr="0010682D">
        <w:rPr>
          <w:rFonts w:ascii="Times New Roman" w:eastAsia="Times New Roman" w:hAnsi="Times New Roman" w:cs="FrankRuehl"/>
          <w:sz w:val="24"/>
          <w:szCs w:val="28"/>
          <w:lang w:eastAsia="he-IL"/>
        </w:rPr>
        <w:t>shbatz</w:t>
      </w:r>
      <w:proofErr w:type="spellEnd"/>
      <w:r w:rsidRPr="0010682D">
        <w:rPr>
          <w:rFonts w:ascii="Times New Roman" w:eastAsia="Times New Roman" w:hAnsi="Times New Roman" w:cs="FrankRuehl"/>
          <w:sz w:val="24"/>
          <w:szCs w:val="28"/>
          <w:lang w:eastAsia="he-IL"/>
        </w:rPr>
        <w:t xml:space="preserve">, one of Algeria’s </w:t>
      </w:r>
      <w:r w:rsidR="00AC7987">
        <w:rPr>
          <w:rFonts w:ascii="Times New Roman" w:eastAsia="Times New Roman" w:hAnsi="Times New Roman" w:cs="FrankRuehl"/>
          <w:sz w:val="24"/>
          <w:szCs w:val="28"/>
          <w:lang w:eastAsia="he-IL"/>
        </w:rPr>
        <w:t>leading</w:t>
      </w:r>
      <w:r w:rsidRPr="0010682D">
        <w:rPr>
          <w:rFonts w:ascii="Times New Roman" w:eastAsia="Times New Roman" w:hAnsi="Times New Roman" w:cs="FrankRuehl"/>
          <w:sz w:val="24"/>
          <w:szCs w:val="28"/>
          <w:lang w:eastAsia="he-IL"/>
        </w:rPr>
        <w:t xml:space="preserve"> fifteenth-century Torah scholars) when he declared that one must set aside part of the </w:t>
      </w:r>
      <w:r w:rsidR="00AC7987">
        <w:rPr>
          <w:rFonts w:ascii="Times New Roman" w:eastAsia="Times New Roman" w:hAnsi="Times New Roman" w:cs="FrankRuehl"/>
          <w:sz w:val="24"/>
          <w:szCs w:val="28"/>
          <w:lang w:eastAsia="he-IL"/>
        </w:rPr>
        <w:t>funds</w:t>
      </w:r>
      <w:r w:rsidRPr="0010682D">
        <w:rPr>
          <w:rFonts w:ascii="Times New Roman" w:eastAsia="Times New Roman" w:hAnsi="Times New Roman" w:cs="FrankRuehl"/>
          <w:sz w:val="24"/>
          <w:szCs w:val="28"/>
          <w:lang w:eastAsia="he-IL"/>
        </w:rPr>
        <w:t xml:space="preserve"> in one’s estate (or the inheritance one leaves) to educate the orphans, that the community must commit significant funds to children’s education, and that the status of those who teach young children be </w:t>
      </w:r>
      <w:r w:rsidR="00AC7987">
        <w:rPr>
          <w:rFonts w:ascii="Times New Roman" w:eastAsia="Times New Roman" w:hAnsi="Times New Roman" w:cs="FrankRuehl"/>
          <w:sz w:val="24"/>
          <w:szCs w:val="28"/>
          <w:lang w:eastAsia="he-IL"/>
        </w:rPr>
        <w:t>raised to be</w:t>
      </w:r>
      <w:r w:rsidRPr="0010682D">
        <w:rPr>
          <w:rFonts w:ascii="Times New Roman" w:eastAsia="Times New Roman" w:hAnsi="Times New Roman" w:cs="FrankRuehl"/>
          <w:sz w:val="24"/>
          <w:szCs w:val="28"/>
          <w:lang w:eastAsia="he-IL"/>
        </w:rPr>
        <w:t xml:space="preserve"> even comparable to that of the Torah scholars. </w:t>
      </w:r>
    </w:p>
    <w:p w14:paraId="0FA650F2" w14:textId="77777777" w:rsidR="00664381" w:rsidRPr="0010682D" w:rsidRDefault="00664381" w:rsidP="006E32A4">
      <w:pPr>
        <w:spacing w:after="0" w:line="480" w:lineRule="auto"/>
        <w:jc w:val="both"/>
        <w:rPr>
          <w:rFonts w:ascii="Times New Roman" w:eastAsia="Times New Roman" w:hAnsi="Times New Roman" w:cs="FrankRuehl"/>
          <w:sz w:val="24"/>
          <w:szCs w:val="28"/>
          <w:rtl/>
          <w:lang w:eastAsia="he-IL"/>
        </w:rPr>
        <w:pPrChange w:id="122" w:author="Susan" w:date="2023-11-25T14:49:00Z">
          <w:pPr>
            <w:spacing w:after="0" w:line="360" w:lineRule="auto"/>
            <w:jc w:val="both"/>
          </w:pPr>
        </w:pPrChange>
      </w:pPr>
    </w:p>
    <w:p w14:paraId="7E6CE2FD" w14:textId="0485B2DF" w:rsidR="00502B36" w:rsidRDefault="00664381" w:rsidP="006E32A4">
      <w:pPr>
        <w:spacing w:after="0" w:line="480" w:lineRule="auto"/>
        <w:jc w:val="both"/>
        <w:rPr>
          <w:rFonts w:ascii="Times New Roman" w:eastAsia="Times New Roman" w:hAnsi="Times New Roman" w:cs="FrankRuehl"/>
          <w:sz w:val="24"/>
          <w:szCs w:val="28"/>
          <w:rtl/>
          <w:lang w:eastAsia="he-IL"/>
        </w:rPr>
        <w:pPrChange w:id="123" w:author="Susan" w:date="2023-11-25T14:49:00Z">
          <w:pPr>
            <w:spacing w:after="0" w:line="360" w:lineRule="auto"/>
            <w:jc w:val="both"/>
          </w:pPr>
        </w:pPrChange>
      </w:pPr>
      <w:r>
        <w:rPr>
          <w:rFonts w:ascii="Times New Roman" w:eastAsia="Times New Roman" w:hAnsi="Times New Roman" w:cs="FrankRuehl"/>
          <w:sz w:val="24"/>
          <w:szCs w:val="28"/>
          <w:lang w:eastAsia="he-IL"/>
        </w:rPr>
        <w:t>E</w:t>
      </w:r>
      <w:r w:rsidR="00CA62F9" w:rsidRPr="0010682D">
        <w:rPr>
          <w:rFonts w:ascii="Times New Roman" w:eastAsia="Times New Roman" w:hAnsi="Times New Roman" w:cs="FrankRuehl"/>
          <w:sz w:val="24"/>
          <w:szCs w:val="28"/>
          <w:lang w:eastAsia="he-IL"/>
        </w:rPr>
        <w:t>ducation was fundamentally based on the study of sacred texts and its goal was to shape Jewish identity. The lessons usually took place in the synagogue or the house of study</w:t>
      </w:r>
      <w:r>
        <w:rPr>
          <w:rFonts w:ascii="Times New Roman" w:eastAsia="Times New Roman" w:hAnsi="Times New Roman" w:cs="FrankRuehl"/>
          <w:sz w:val="24"/>
          <w:szCs w:val="28"/>
          <w:lang w:eastAsia="he-IL"/>
        </w:rPr>
        <w:t>, and t</w:t>
      </w:r>
      <w:r w:rsidR="00CA62F9" w:rsidRPr="0010682D">
        <w:rPr>
          <w:rFonts w:ascii="Times New Roman" w:eastAsia="Times New Roman" w:hAnsi="Times New Roman" w:cs="FrankRuehl"/>
          <w:sz w:val="24"/>
          <w:szCs w:val="28"/>
          <w:lang w:eastAsia="he-IL"/>
        </w:rPr>
        <w:t>he children learned in a Talmud Torah or in a ‘</w:t>
      </w:r>
      <w:proofErr w:type="spellStart"/>
      <w:r w:rsidR="00CA62F9" w:rsidRPr="0010682D">
        <w:rPr>
          <w:rFonts w:ascii="Times New Roman" w:eastAsia="Times New Roman" w:hAnsi="Times New Roman" w:cs="FrankRuehl"/>
          <w:i/>
          <w:iCs/>
          <w:sz w:val="24"/>
          <w:szCs w:val="28"/>
          <w:lang w:eastAsia="he-IL"/>
        </w:rPr>
        <w:t>M</w:t>
      </w:r>
      <w:commentRangeStart w:id="124"/>
      <w:r w:rsidR="00CA62F9" w:rsidRPr="0010682D">
        <w:rPr>
          <w:rFonts w:ascii="Times New Roman" w:eastAsia="Times New Roman" w:hAnsi="Times New Roman" w:cs="FrankRuehl"/>
          <w:i/>
          <w:iCs/>
          <w:sz w:val="24"/>
          <w:szCs w:val="28"/>
          <w:lang w:eastAsia="he-IL"/>
        </w:rPr>
        <w:t>edrish</w:t>
      </w:r>
      <w:commentRangeEnd w:id="124"/>
      <w:proofErr w:type="spellEnd"/>
      <w:r w:rsidR="00CA62F9" w:rsidRPr="0010682D">
        <w:rPr>
          <w:rFonts w:ascii="Times New Roman" w:eastAsia="Times New Roman" w:hAnsi="Times New Roman" w:cs="Times New Roman"/>
          <w:sz w:val="16"/>
          <w:szCs w:val="16"/>
          <w:lang w:eastAsia="he-IL"/>
        </w:rPr>
        <w:commentReference w:id="124"/>
      </w:r>
      <w:r w:rsidR="00CA62F9" w:rsidRPr="0010682D">
        <w:rPr>
          <w:rFonts w:ascii="Times New Roman" w:eastAsia="Times New Roman" w:hAnsi="Times New Roman" w:cs="FrankRuehl"/>
          <w:sz w:val="24"/>
          <w:szCs w:val="28"/>
          <w:lang w:eastAsia="he-IL"/>
        </w:rPr>
        <w:t xml:space="preserve">.’ The adolescents and adults learned in the yeshiva, which also functioned as the place </w:t>
      </w:r>
      <w:r w:rsidR="00767723">
        <w:rPr>
          <w:rFonts w:ascii="Times New Roman" w:eastAsia="Times New Roman" w:hAnsi="Times New Roman" w:cs="FrankRuehl"/>
          <w:sz w:val="24"/>
          <w:szCs w:val="28"/>
          <w:lang w:eastAsia="he-IL"/>
        </w:rPr>
        <w:t xml:space="preserve">for teaching </w:t>
      </w:r>
      <w:commentRangeStart w:id="125"/>
      <w:r w:rsidR="00767723">
        <w:rPr>
          <w:rFonts w:ascii="Times New Roman" w:eastAsia="Times New Roman" w:hAnsi="Times New Roman" w:cs="FrankRuehl"/>
          <w:sz w:val="24"/>
          <w:szCs w:val="28"/>
          <w:lang w:eastAsia="he-IL"/>
        </w:rPr>
        <w:t>Halakha</w:t>
      </w:r>
      <w:commentRangeEnd w:id="125"/>
      <w:r w:rsidR="00767723">
        <w:rPr>
          <w:rStyle w:val="CommentReference"/>
          <w:rFonts w:ascii="Times New Roman" w:eastAsia="Times New Roman" w:hAnsi="Times New Roman" w:cs="Times New Roman"/>
          <w:lang w:eastAsia="he-IL"/>
        </w:rPr>
        <w:commentReference w:id="125"/>
      </w:r>
      <w:r w:rsidR="00CA62F9" w:rsidRPr="0010682D">
        <w:rPr>
          <w:rFonts w:ascii="Times New Roman" w:eastAsia="Times New Roman" w:hAnsi="Times New Roman" w:cs="FrankRuehl"/>
          <w:sz w:val="24"/>
          <w:szCs w:val="28"/>
          <w:lang w:eastAsia="he-IL"/>
        </w:rPr>
        <w:t xml:space="preserve">. The learning was connected to and </w:t>
      </w:r>
      <w:r w:rsidR="00767723">
        <w:rPr>
          <w:rFonts w:ascii="Times New Roman" w:eastAsia="Times New Roman" w:hAnsi="Times New Roman" w:cs="FrankRuehl"/>
          <w:sz w:val="24"/>
          <w:szCs w:val="28"/>
          <w:lang w:eastAsia="he-IL"/>
        </w:rPr>
        <w:t>conditioned upon everyday</w:t>
      </w:r>
      <w:r w:rsidR="00CA62F9" w:rsidRPr="0010682D">
        <w:rPr>
          <w:rFonts w:ascii="Times New Roman" w:eastAsia="Times New Roman" w:hAnsi="Times New Roman" w:cs="FrankRuehl"/>
          <w:sz w:val="24"/>
          <w:szCs w:val="28"/>
          <w:lang w:eastAsia="he-IL"/>
        </w:rPr>
        <w:t xml:space="preserve"> life. The halakhic </w:t>
      </w:r>
      <w:r w:rsidR="00F70D7B">
        <w:rPr>
          <w:rFonts w:ascii="Times New Roman" w:eastAsia="Times New Roman" w:hAnsi="Times New Roman" w:cs="FrankRuehl"/>
          <w:sz w:val="24"/>
          <w:szCs w:val="28"/>
          <w:lang w:eastAsia="he-IL"/>
        </w:rPr>
        <w:t>debates were</w:t>
      </w:r>
      <w:r w:rsidR="00CA62F9" w:rsidRPr="0010682D">
        <w:rPr>
          <w:rFonts w:ascii="Times New Roman" w:eastAsia="Times New Roman" w:hAnsi="Times New Roman" w:cs="FrankRuehl"/>
          <w:sz w:val="24"/>
          <w:szCs w:val="28"/>
          <w:lang w:eastAsia="he-IL"/>
        </w:rPr>
        <w:t xml:space="preserve"> a function of the halakhic questions that </w:t>
      </w:r>
      <w:r w:rsidR="00F70D7B">
        <w:rPr>
          <w:rFonts w:ascii="Times New Roman" w:eastAsia="Times New Roman" w:hAnsi="Times New Roman" w:cs="FrankRuehl"/>
          <w:sz w:val="24"/>
          <w:szCs w:val="28"/>
          <w:lang w:eastAsia="he-IL"/>
        </w:rPr>
        <w:t>arose from the daily lives and concerns of the community members, which were presented to the halakhic authority</w:t>
      </w:r>
      <w:r w:rsidR="00CA62F9" w:rsidRPr="0010682D">
        <w:rPr>
          <w:rFonts w:ascii="Times New Roman" w:eastAsia="Times New Roman" w:hAnsi="Times New Roman" w:cs="FrankRuehl"/>
          <w:sz w:val="24"/>
          <w:szCs w:val="28"/>
          <w:lang w:eastAsia="he-IL"/>
        </w:rPr>
        <w:t xml:space="preserve">. Similarly, the study of the </w:t>
      </w:r>
      <w:r w:rsidR="00F70D7B">
        <w:rPr>
          <w:rFonts w:ascii="Times New Roman" w:eastAsia="Times New Roman" w:hAnsi="Times New Roman" w:cs="FrankRuehl"/>
          <w:sz w:val="24"/>
          <w:szCs w:val="28"/>
          <w:lang w:eastAsia="he-IL"/>
        </w:rPr>
        <w:t>w</w:t>
      </w:r>
      <w:r w:rsidR="00CA62F9" w:rsidRPr="0010682D">
        <w:rPr>
          <w:rFonts w:ascii="Times New Roman" w:eastAsia="Times New Roman" w:hAnsi="Times New Roman" w:cs="FrankRuehl"/>
          <w:sz w:val="24"/>
          <w:szCs w:val="28"/>
          <w:lang w:eastAsia="he-IL"/>
        </w:rPr>
        <w:t xml:space="preserve">ritten and the </w:t>
      </w:r>
      <w:r w:rsidR="00F70D7B">
        <w:rPr>
          <w:rFonts w:ascii="Times New Roman" w:eastAsia="Times New Roman" w:hAnsi="Times New Roman" w:cs="FrankRuehl"/>
          <w:sz w:val="24"/>
          <w:szCs w:val="28"/>
          <w:lang w:eastAsia="he-IL"/>
        </w:rPr>
        <w:t>o</w:t>
      </w:r>
      <w:r w:rsidR="00CA62F9" w:rsidRPr="0010682D">
        <w:rPr>
          <w:rFonts w:ascii="Times New Roman" w:eastAsia="Times New Roman" w:hAnsi="Times New Roman" w:cs="FrankRuehl"/>
          <w:sz w:val="24"/>
          <w:szCs w:val="28"/>
          <w:lang w:eastAsia="he-IL"/>
        </w:rPr>
        <w:t xml:space="preserve">ral </w:t>
      </w:r>
      <w:r w:rsidR="00F70D7B" w:rsidRPr="0010682D">
        <w:rPr>
          <w:rFonts w:ascii="Times New Roman" w:eastAsia="Times New Roman" w:hAnsi="Times New Roman" w:cs="FrankRuehl"/>
          <w:sz w:val="24"/>
          <w:szCs w:val="28"/>
          <w:lang w:eastAsia="he-IL"/>
        </w:rPr>
        <w:t xml:space="preserve">law </w:t>
      </w:r>
      <w:r w:rsidR="00CA62F9" w:rsidRPr="0010682D">
        <w:rPr>
          <w:rFonts w:ascii="Times New Roman" w:eastAsia="Times New Roman" w:hAnsi="Times New Roman" w:cs="FrankRuehl"/>
          <w:sz w:val="24"/>
          <w:szCs w:val="28"/>
          <w:lang w:eastAsia="he-IL"/>
        </w:rPr>
        <w:t>were connected—as one unified corpus—to the weekly Torah reading</w:t>
      </w:r>
      <w:r>
        <w:rPr>
          <w:rFonts w:ascii="Times New Roman" w:eastAsia="Times New Roman" w:hAnsi="Times New Roman" w:cs="FrankRuehl"/>
          <w:sz w:val="24"/>
          <w:szCs w:val="28"/>
          <w:lang w:eastAsia="he-IL"/>
        </w:rPr>
        <w:t xml:space="preserve"> </w:t>
      </w:r>
      <w:r w:rsidRPr="00664381">
        <w:rPr>
          <w:rFonts w:asciiTheme="majorBidi" w:eastAsia="Times New Roman" w:hAnsiTheme="majorBidi" w:cstheme="majorBidi"/>
          <w:sz w:val="24"/>
          <w:szCs w:val="24"/>
          <w:lang w:eastAsia="he-IL"/>
          <w:rPrChange w:id="126" w:author="Susan" w:date="2023-11-25T13:58:00Z">
            <w:rPr>
              <w:rFonts w:ascii="Times New Roman" w:eastAsia="Times New Roman" w:hAnsi="Times New Roman" w:cs="FrankRuehl"/>
              <w:sz w:val="24"/>
              <w:szCs w:val="28"/>
              <w:lang w:eastAsia="he-IL"/>
            </w:rPr>
          </w:rPrChange>
        </w:rPr>
        <w:t>(</w:t>
      </w:r>
      <w:r w:rsidRPr="00664381">
        <w:rPr>
          <w:rFonts w:asciiTheme="majorBidi" w:hAnsiTheme="majorBidi" w:cstheme="majorBidi"/>
          <w:sz w:val="24"/>
          <w:szCs w:val="24"/>
          <w:rPrChange w:id="127" w:author="Susan" w:date="2023-11-25T13:58:00Z">
            <w:rPr/>
          </w:rPrChange>
        </w:rPr>
        <w:t>Weinstein</w:t>
      </w:r>
      <w:r w:rsidRPr="00664381">
        <w:rPr>
          <w:rFonts w:asciiTheme="majorBidi" w:hAnsiTheme="majorBidi" w:cstheme="majorBidi"/>
          <w:sz w:val="24"/>
          <w:szCs w:val="24"/>
          <w:rPrChange w:id="128" w:author="Susan" w:date="2023-11-25T13:58:00Z">
            <w:rPr/>
          </w:rPrChange>
        </w:rPr>
        <w:t>, 1974</w:t>
      </w:r>
      <w:r w:rsidRPr="00664381">
        <w:rPr>
          <w:rFonts w:asciiTheme="majorBidi" w:hAnsiTheme="majorBidi" w:cstheme="majorBidi"/>
          <w:sz w:val="24"/>
          <w:szCs w:val="24"/>
          <w:rPrChange w:id="129" w:author="Susan" w:date="2023-11-25T13:58:00Z">
            <w:rPr>
              <w:rFonts w:cstheme="minorHAnsi"/>
            </w:rPr>
          </w:rPrChange>
        </w:rPr>
        <w:t>–</w:t>
      </w:r>
      <w:r w:rsidRPr="00664381">
        <w:rPr>
          <w:rFonts w:asciiTheme="majorBidi" w:hAnsiTheme="majorBidi" w:cstheme="majorBidi"/>
          <w:sz w:val="24"/>
          <w:szCs w:val="24"/>
          <w:rPrChange w:id="130" w:author="Susan" w:date="2023-11-25T13:58:00Z">
            <w:rPr/>
          </w:rPrChange>
        </w:rPr>
        <w:t xml:space="preserve">1975; </w:t>
      </w:r>
      <w:proofErr w:type="spellStart"/>
      <w:r w:rsidRPr="00664381">
        <w:rPr>
          <w:rFonts w:asciiTheme="majorBidi" w:hAnsiTheme="majorBidi" w:cstheme="majorBidi"/>
          <w:sz w:val="24"/>
          <w:szCs w:val="24"/>
          <w:rPrChange w:id="131" w:author="Susan" w:date="2023-11-25T13:58:00Z">
            <w:rPr/>
          </w:rPrChange>
        </w:rPr>
        <w:t>Aminoach</w:t>
      </w:r>
      <w:proofErr w:type="spellEnd"/>
      <w:r w:rsidRPr="00664381">
        <w:rPr>
          <w:rFonts w:asciiTheme="majorBidi" w:hAnsiTheme="majorBidi" w:cstheme="majorBidi"/>
          <w:sz w:val="24"/>
          <w:szCs w:val="24"/>
          <w:rPrChange w:id="132" w:author="Susan" w:date="2023-11-25T13:58:00Z">
            <w:rPr/>
          </w:rPrChange>
        </w:rPr>
        <w:t>, 2003</w:t>
      </w:r>
      <w:r w:rsidRPr="00664381">
        <w:rPr>
          <w:rFonts w:asciiTheme="majorBidi" w:hAnsiTheme="majorBidi" w:cstheme="majorBidi"/>
          <w:sz w:val="24"/>
          <w:szCs w:val="24"/>
          <w:rPrChange w:id="133" w:author="Susan" w:date="2023-11-25T13:58:00Z">
            <w:rPr>
              <w:rFonts w:cstheme="minorHAnsi"/>
            </w:rPr>
          </w:rPrChange>
        </w:rPr>
        <w:t>–</w:t>
      </w:r>
      <w:commentRangeStart w:id="134"/>
      <w:r w:rsidRPr="00664381">
        <w:rPr>
          <w:rFonts w:asciiTheme="majorBidi" w:hAnsiTheme="majorBidi" w:cstheme="majorBidi"/>
          <w:sz w:val="24"/>
          <w:szCs w:val="24"/>
          <w:rPrChange w:id="135" w:author="Susan" w:date="2023-11-25T13:58:00Z">
            <w:rPr/>
          </w:rPrChange>
        </w:rPr>
        <w:t>2004</w:t>
      </w:r>
      <w:commentRangeEnd w:id="134"/>
      <w:r>
        <w:rPr>
          <w:rStyle w:val="CommentReference"/>
          <w:rFonts w:ascii="Times New Roman" w:eastAsia="Times New Roman" w:hAnsi="Times New Roman" w:cs="Times New Roman"/>
          <w:lang w:eastAsia="he-IL"/>
        </w:rPr>
        <w:commentReference w:id="134"/>
      </w:r>
      <w:r w:rsidRPr="00664381">
        <w:rPr>
          <w:rFonts w:asciiTheme="majorBidi" w:hAnsiTheme="majorBidi" w:cstheme="majorBidi"/>
          <w:sz w:val="24"/>
          <w:szCs w:val="24"/>
          <w:rPrChange w:id="136" w:author="Susan" w:date="2023-11-25T13:58:00Z">
            <w:rPr/>
          </w:rPrChange>
        </w:rPr>
        <w:t>)</w:t>
      </w:r>
      <w:r w:rsidR="00CA62F9" w:rsidRPr="00664381">
        <w:rPr>
          <w:rFonts w:asciiTheme="majorBidi" w:eastAsia="Times New Roman" w:hAnsiTheme="majorBidi" w:cstheme="majorBidi"/>
          <w:sz w:val="24"/>
          <w:szCs w:val="24"/>
          <w:lang w:eastAsia="he-IL"/>
          <w:rPrChange w:id="137" w:author="Susan" w:date="2023-11-25T13:58:00Z">
            <w:rPr>
              <w:rFonts w:ascii="Times New Roman" w:eastAsia="Times New Roman" w:hAnsi="Times New Roman" w:cs="FrankRuehl"/>
              <w:sz w:val="24"/>
              <w:szCs w:val="28"/>
              <w:lang w:eastAsia="he-IL"/>
            </w:rPr>
          </w:rPrChange>
        </w:rPr>
        <w:t>.</w:t>
      </w:r>
      <w:r w:rsidR="00CA62F9" w:rsidRPr="0010682D">
        <w:rPr>
          <w:rFonts w:ascii="Times New Roman" w:eastAsia="Times New Roman" w:hAnsi="Times New Roman" w:cs="FrankRuehl"/>
          <w:sz w:val="24"/>
          <w:szCs w:val="28"/>
          <w:lang w:eastAsia="he-IL"/>
        </w:rPr>
        <w:t xml:space="preserve"> </w:t>
      </w:r>
    </w:p>
    <w:p w14:paraId="571E6FBC" w14:textId="182BB54F" w:rsidR="00CA62F9" w:rsidRDefault="00CA62F9" w:rsidP="006E32A4">
      <w:pPr>
        <w:spacing w:after="0" w:line="480" w:lineRule="auto"/>
        <w:jc w:val="both"/>
        <w:rPr>
          <w:rFonts w:ascii="Times New Roman" w:eastAsia="Times New Roman" w:hAnsi="Times New Roman" w:cs="FrankRuehl"/>
          <w:sz w:val="24"/>
          <w:szCs w:val="28"/>
          <w:lang w:eastAsia="he-IL"/>
        </w:rPr>
        <w:pPrChange w:id="138" w:author="Susan" w:date="2023-11-25T14:49:00Z">
          <w:pPr>
            <w:spacing w:after="0" w:line="360" w:lineRule="auto"/>
            <w:jc w:val="both"/>
          </w:pPr>
        </w:pPrChange>
      </w:pPr>
      <w:r w:rsidRPr="0010682D">
        <w:rPr>
          <w:rFonts w:ascii="Times New Roman" w:eastAsia="Times New Roman" w:hAnsi="Times New Roman" w:cs="FrankRuehl"/>
          <w:sz w:val="24"/>
          <w:szCs w:val="28"/>
          <w:lang w:eastAsia="he-IL"/>
        </w:rPr>
        <w:t xml:space="preserve">The French Conquest in 1830 would later </w:t>
      </w:r>
      <w:r w:rsidR="003E55CC">
        <w:rPr>
          <w:rFonts w:ascii="Times New Roman" w:eastAsia="Times New Roman" w:hAnsi="Times New Roman" w:cs="FrankRuehl"/>
          <w:sz w:val="24"/>
          <w:szCs w:val="28"/>
          <w:lang w:eastAsia="he-IL"/>
        </w:rPr>
        <w:t xml:space="preserve">bring about </w:t>
      </w:r>
      <w:r w:rsidRPr="0010682D">
        <w:rPr>
          <w:rFonts w:ascii="Times New Roman" w:eastAsia="Times New Roman" w:hAnsi="Times New Roman" w:cs="FrankRuehl"/>
          <w:sz w:val="24"/>
          <w:szCs w:val="28"/>
          <w:lang w:eastAsia="he-IL"/>
        </w:rPr>
        <w:t xml:space="preserve">changes to the face of Jewish education as the community faced new challenges and tests hidden in the fabric of the modern world. Until the establishment of the Consistory (1845), the </w:t>
      </w:r>
      <w:proofErr w:type="spellStart"/>
      <w:r w:rsidRPr="0010682D">
        <w:rPr>
          <w:rFonts w:ascii="Times New Roman" w:eastAsia="Times New Roman" w:hAnsi="Times New Roman" w:cs="FrankRuehl"/>
          <w:i/>
          <w:iCs/>
          <w:sz w:val="24"/>
          <w:szCs w:val="28"/>
          <w:lang w:eastAsia="he-IL"/>
        </w:rPr>
        <w:t>medrishim</w:t>
      </w:r>
      <w:proofErr w:type="spellEnd"/>
      <w:r w:rsidRPr="0010682D">
        <w:rPr>
          <w:rFonts w:ascii="Times New Roman" w:eastAsia="Times New Roman" w:hAnsi="Times New Roman" w:cs="FrankRuehl"/>
          <w:sz w:val="24"/>
          <w:szCs w:val="28"/>
          <w:lang w:eastAsia="he-IL"/>
        </w:rPr>
        <w:t xml:space="preserve"> (pl. of </w:t>
      </w:r>
      <w:proofErr w:type="spellStart"/>
      <w:r w:rsidRPr="0010682D">
        <w:rPr>
          <w:rFonts w:ascii="Times New Roman" w:eastAsia="Times New Roman" w:hAnsi="Times New Roman" w:cs="FrankRuehl"/>
          <w:i/>
          <w:iCs/>
          <w:sz w:val="24"/>
          <w:szCs w:val="28"/>
          <w:lang w:eastAsia="he-IL"/>
        </w:rPr>
        <w:t>medrish</w:t>
      </w:r>
      <w:proofErr w:type="spellEnd"/>
      <w:r w:rsidRPr="0010682D">
        <w:rPr>
          <w:rFonts w:ascii="Times New Roman" w:eastAsia="Times New Roman" w:hAnsi="Times New Roman" w:cs="FrankRuehl"/>
          <w:sz w:val="24"/>
          <w:szCs w:val="28"/>
          <w:lang w:eastAsia="he-IL"/>
        </w:rPr>
        <w:t xml:space="preserve">) continued to be the main </w:t>
      </w:r>
      <w:r>
        <w:rPr>
          <w:rFonts w:ascii="Times New Roman" w:eastAsia="Times New Roman" w:hAnsi="Times New Roman" w:cs="FrankRuehl"/>
          <w:sz w:val="24"/>
          <w:szCs w:val="28"/>
          <w:lang w:eastAsia="he-IL"/>
        </w:rPr>
        <w:t>vehicle</w:t>
      </w:r>
      <w:r w:rsidRPr="0010682D">
        <w:rPr>
          <w:rFonts w:ascii="Times New Roman" w:eastAsia="Times New Roman" w:hAnsi="Times New Roman" w:cs="FrankRuehl"/>
          <w:sz w:val="24"/>
          <w:szCs w:val="28"/>
          <w:lang w:eastAsia="he-IL"/>
        </w:rPr>
        <w:t xml:space="preserve"> of Jewish education.</w:t>
      </w:r>
    </w:p>
    <w:p w14:paraId="79A448B0" w14:textId="77777777" w:rsidR="00436D9D" w:rsidRPr="0010682D" w:rsidRDefault="00436D9D" w:rsidP="006E32A4">
      <w:pPr>
        <w:spacing w:after="0" w:line="480" w:lineRule="auto"/>
        <w:jc w:val="both"/>
        <w:rPr>
          <w:rFonts w:ascii="Times New Roman" w:eastAsia="Times New Roman" w:hAnsi="Times New Roman" w:cs="FrankRuehl"/>
          <w:sz w:val="24"/>
          <w:szCs w:val="28"/>
          <w:lang w:eastAsia="he-IL"/>
        </w:rPr>
        <w:pPrChange w:id="139" w:author="Susan" w:date="2023-11-25T14:49:00Z">
          <w:pPr>
            <w:spacing w:after="0" w:line="360" w:lineRule="auto"/>
            <w:jc w:val="both"/>
          </w:pPr>
        </w:pPrChange>
      </w:pPr>
    </w:p>
    <w:p w14:paraId="45B16DAB" w14:textId="32778257" w:rsidR="00CA62F9" w:rsidRPr="0010682D" w:rsidRDefault="00CA62F9" w:rsidP="006E32A4">
      <w:pPr>
        <w:spacing w:after="0" w:line="480" w:lineRule="auto"/>
        <w:jc w:val="both"/>
        <w:rPr>
          <w:rFonts w:ascii="Times New Roman" w:eastAsia="Times New Roman" w:hAnsi="Times New Roman" w:cs="FrankRuehl"/>
          <w:sz w:val="24"/>
          <w:szCs w:val="28"/>
          <w:lang w:eastAsia="he-IL"/>
        </w:rPr>
        <w:pPrChange w:id="140" w:author="Susan" w:date="2023-11-25T14:49:00Z">
          <w:pPr>
            <w:spacing w:after="0" w:line="360" w:lineRule="auto"/>
            <w:jc w:val="both"/>
          </w:pPr>
        </w:pPrChange>
      </w:pPr>
      <w:r w:rsidRPr="0010682D">
        <w:rPr>
          <w:rFonts w:ascii="Times New Roman" w:eastAsia="Times New Roman" w:hAnsi="Times New Roman" w:cs="FrankRuehl"/>
          <w:sz w:val="24"/>
          <w:szCs w:val="28"/>
          <w:lang w:eastAsia="he-IL"/>
        </w:rPr>
        <w:t xml:space="preserve">The St. Cloud Decree, issued on November 5, 1845, made the Consistory exclusively responsible for </w:t>
      </w:r>
      <w:r w:rsidR="00502B36">
        <w:rPr>
          <w:rFonts w:ascii="Times New Roman" w:eastAsia="Times New Roman" w:hAnsi="Times New Roman" w:cs="FrankRuehl"/>
          <w:sz w:val="24"/>
          <w:szCs w:val="28"/>
          <w:lang w:eastAsia="he-IL"/>
        </w:rPr>
        <w:t xml:space="preserve">both </w:t>
      </w:r>
      <w:r w:rsidRPr="0010682D">
        <w:rPr>
          <w:rFonts w:ascii="Times New Roman" w:eastAsia="Times New Roman" w:hAnsi="Times New Roman" w:cs="FrankRuehl"/>
          <w:sz w:val="24"/>
          <w:szCs w:val="28"/>
          <w:lang w:eastAsia="he-IL"/>
        </w:rPr>
        <w:t xml:space="preserve">Jewish education on all levels and for designing a new pedagogical program for the </w:t>
      </w:r>
      <w:proofErr w:type="spellStart"/>
      <w:r w:rsidRPr="0010682D">
        <w:rPr>
          <w:rFonts w:ascii="Times New Roman" w:eastAsia="Times New Roman" w:hAnsi="Times New Roman" w:cs="FrankRuehl"/>
          <w:i/>
          <w:iCs/>
          <w:sz w:val="24"/>
          <w:szCs w:val="28"/>
          <w:lang w:eastAsia="he-IL"/>
        </w:rPr>
        <w:t>medrishim</w:t>
      </w:r>
      <w:proofErr w:type="spellEnd"/>
      <w:r w:rsidR="00436D9D">
        <w:rPr>
          <w:rFonts w:ascii="Times New Roman" w:eastAsia="Times New Roman" w:hAnsi="Times New Roman" w:cs="FrankRuehl"/>
          <w:i/>
          <w:iCs/>
          <w:sz w:val="24"/>
          <w:szCs w:val="28"/>
          <w:lang w:eastAsia="he-IL"/>
        </w:rPr>
        <w:t xml:space="preserve">. </w:t>
      </w:r>
      <w:r w:rsidR="00436D9D">
        <w:rPr>
          <w:rFonts w:ascii="Times New Roman" w:eastAsia="Times New Roman" w:hAnsi="Times New Roman" w:cs="FrankRuehl"/>
          <w:sz w:val="24"/>
          <w:szCs w:val="28"/>
          <w:lang w:eastAsia="he-IL"/>
        </w:rPr>
        <w:t xml:space="preserve">This decree followed the </w:t>
      </w:r>
      <w:proofErr w:type="spellStart"/>
      <w:r w:rsidR="00436D9D">
        <w:rPr>
          <w:rFonts w:ascii="Times New Roman" w:eastAsia="Times New Roman" w:hAnsi="Times New Roman" w:cs="FrankRuehl"/>
          <w:sz w:val="24"/>
          <w:szCs w:val="28"/>
          <w:lang w:eastAsia="he-IL"/>
        </w:rPr>
        <w:t>Altares</w:t>
      </w:r>
      <w:proofErr w:type="spellEnd"/>
      <w:r w:rsidR="00436D9D">
        <w:rPr>
          <w:rFonts w:ascii="Times New Roman" w:eastAsia="Times New Roman" w:hAnsi="Times New Roman" w:cs="FrankRuehl"/>
          <w:sz w:val="24"/>
          <w:szCs w:val="28"/>
          <w:lang w:eastAsia="he-IL"/>
        </w:rPr>
        <w:t xml:space="preserve"> Report, </w:t>
      </w:r>
      <w:r w:rsidR="00436D9D" w:rsidRPr="00436D9D">
        <w:rPr>
          <w:rFonts w:asciiTheme="majorBidi" w:hAnsiTheme="majorBidi" w:cstheme="majorBidi"/>
          <w:sz w:val="24"/>
          <w:szCs w:val="24"/>
          <w:rPrChange w:id="141" w:author="Susan" w:date="2023-11-25T14:01:00Z">
            <w:rPr/>
          </w:rPrChange>
        </w:rPr>
        <w:t xml:space="preserve">published on November 1, 1842, which would </w:t>
      </w:r>
      <w:r w:rsidR="00436D9D" w:rsidRPr="00436D9D">
        <w:rPr>
          <w:rFonts w:asciiTheme="majorBidi" w:hAnsiTheme="majorBidi" w:cstheme="majorBidi"/>
          <w:sz w:val="24"/>
          <w:szCs w:val="24"/>
          <w:rPrChange w:id="142" w:author="Susan" w:date="2023-11-25T14:01:00Z">
            <w:rPr/>
          </w:rPrChange>
        </w:rPr>
        <w:lastRenderedPageBreak/>
        <w:t xml:space="preserve">later be the basis and political platform for the founding of the Algerian Jewish </w:t>
      </w:r>
      <w:r w:rsidR="00436D9D">
        <w:rPr>
          <w:rFonts w:asciiTheme="majorBidi" w:hAnsiTheme="majorBidi" w:cstheme="majorBidi"/>
          <w:sz w:val="24"/>
          <w:szCs w:val="24"/>
        </w:rPr>
        <w:t>C</w:t>
      </w:r>
      <w:r w:rsidR="00436D9D" w:rsidRPr="00436D9D">
        <w:rPr>
          <w:rFonts w:asciiTheme="majorBidi" w:hAnsiTheme="majorBidi" w:cstheme="majorBidi"/>
          <w:sz w:val="24"/>
          <w:szCs w:val="24"/>
          <w:rPrChange w:id="143" w:author="Susan" w:date="2023-11-25T14:01:00Z">
            <w:rPr/>
          </w:rPrChange>
        </w:rPr>
        <w:t>onsistory, was the source for the changes that would take place in the field of Algerian Jewish education</w:t>
      </w:r>
      <w:r w:rsidR="00436D9D">
        <w:rPr>
          <w:rFonts w:ascii="Times New Roman" w:eastAsia="Times New Roman" w:hAnsi="Times New Roman" w:cs="FrankRuehl"/>
          <w:i/>
          <w:iCs/>
          <w:sz w:val="24"/>
          <w:szCs w:val="28"/>
          <w:lang w:eastAsia="he-IL"/>
        </w:rPr>
        <w:t xml:space="preserve"> </w:t>
      </w:r>
      <w:r w:rsidR="00436D9D">
        <w:rPr>
          <w:rFonts w:ascii="Times New Roman" w:eastAsia="Times New Roman" w:hAnsi="Times New Roman" w:cs="FrankRuehl"/>
          <w:sz w:val="24"/>
          <w:szCs w:val="28"/>
          <w:lang w:eastAsia="he-IL"/>
        </w:rPr>
        <w:t>(</w:t>
      </w:r>
      <w:proofErr w:type="spellStart"/>
      <w:r w:rsidR="00436D9D" w:rsidRPr="00436D9D">
        <w:rPr>
          <w:rFonts w:asciiTheme="majorBidi" w:hAnsiTheme="majorBidi" w:cstheme="majorBidi"/>
          <w:sz w:val="24"/>
          <w:szCs w:val="24"/>
          <w:rPrChange w:id="144" w:author="Susan" w:date="2023-11-25T13:59:00Z">
            <w:rPr/>
          </w:rPrChange>
        </w:rPr>
        <w:t>Schwartzfuchs</w:t>
      </w:r>
      <w:proofErr w:type="spellEnd"/>
      <w:r w:rsidR="00436D9D" w:rsidRPr="00436D9D">
        <w:rPr>
          <w:rFonts w:asciiTheme="majorBidi" w:hAnsiTheme="majorBidi" w:cstheme="majorBidi"/>
          <w:sz w:val="24"/>
          <w:szCs w:val="24"/>
          <w:rPrChange w:id="145" w:author="Susan" w:date="2023-11-25T13:59:00Z">
            <w:rPr/>
          </w:rPrChange>
        </w:rPr>
        <w:t xml:space="preserve">, </w:t>
      </w:r>
      <w:commentRangeStart w:id="146"/>
      <w:r w:rsidR="00436D9D" w:rsidRPr="00436D9D">
        <w:rPr>
          <w:rFonts w:asciiTheme="majorBidi" w:hAnsiTheme="majorBidi" w:cstheme="majorBidi"/>
          <w:sz w:val="24"/>
          <w:szCs w:val="24"/>
          <w:rPrChange w:id="147" w:author="Susan" w:date="2023-11-25T13:59:00Z">
            <w:rPr/>
          </w:rPrChange>
        </w:rPr>
        <w:t>1981</w:t>
      </w:r>
      <w:commentRangeEnd w:id="146"/>
      <w:r w:rsidR="00436D9D">
        <w:rPr>
          <w:rStyle w:val="CommentReference"/>
          <w:rFonts w:ascii="Times New Roman" w:eastAsia="Times New Roman" w:hAnsi="Times New Roman" w:cs="Times New Roman"/>
          <w:lang w:eastAsia="he-IL"/>
        </w:rPr>
        <w:commentReference w:id="146"/>
      </w:r>
      <w:r w:rsidR="00436D9D">
        <w:t>)</w:t>
      </w:r>
      <w:r w:rsidRPr="0010682D">
        <w:rPr>
          <w:rFonts w:ascii="Times New Roman" w:eastAsia="Times New Roman" w:hAnsi="Times New Roman" w:cs="FrankRuehl"/>
          <w:sz w:val="24"/>
          <w:szCs w:val="28"/>
          <w:lang w:eastAsia="he-IL"/>
        </w:rPr>
        <w:t xml:space="preserve">. </w:t>
      </w:r>
      <w:r w:rsidR="00436D9D">
        <w:rPr>
          <w:rFonts w:ascii="Times New Roman" w:eastAsia="Times New Roman" w:hAnsi="Times New Roman" w:cs="FrankRuehl"/>
          <w:sz w:val="24"/>
          <w:szCs w:val="28"/>
          <w:lang w:eastAsia="he-IL"/>
        </w:rPr>
        <w:t>According to the St. Cloud Decree,</w:t>
      </w:r>
      <w:r w:rsidRPr="0010682D">
        <w:rPr>
          <w:rFonts w:ascii="Times New Roman" w:eastAsia="Times New Roman" w:hAnsi="Times New Roman" w:cs="FrankRuehl"/>
          <w:sz w:val="24"/>
          <w:szCs w:val="28"/>
          <w:lang w:eastAsia="he-IL"/>
        </w:rPr>
        <w:t xml:space="preserve"> the chief and regional rabbis’ role </w:t>
      </w:r>
      <w:r w:rsidR="00502B36">
        <w:rPr>
          <w:rFonts w:ascii="Times New Roman" w:eastAsia="Times New Roman" w:hAnsi="Times New Roman" w:cs="FrankRuehl"/>
          <w:sz w:val="24"/>
          <w:szCs w:val="28"/>
          <w:lang w:eastAsia="he-IL"/>
        </w:rPr>
        <w:t>included: teaching the</w:t>
      </w:r>
      <w:r w:rsidRPr="0010682D">
        <w:rPr>
          <w:rFonts w:ascii="Times New Roman" w:eastAsia="Times New Roman" w:hAnsi="Times New Roman" w:cs="FrankRuehl"/>
          <w:sz w:val="24"/>
          <w:szCs w:val="28"/>
          <w:lang w:eastAsia="he-IL"/>
        </w:rPr>
        <w:t xml:space="preserve"> Jewish religion; </w:t>
      </w:r>
      <w:r w:rsidR="00502B36">
        <w:rPr>
          <w:rFonts w:ascii="Times New Roman" w:eastAsia="Times New Roman" w:hAnsi="Times New Roman" w:cs="FrankRuehl"/>
          <w:sz w:val="24"/>
          <w:szCs w:val="28"/>
          <w:lang w:eastAsia="he-IL"/>
        </w:rPr>
        <w:t xml:space="preserve">mentioning </w:t>
      </w:r>
      <w:r w:rsidRPr="0010682D">
        <w:rPr>
          <w:rFonts w:ascii="Times New Roman" w:eastAsia="Times New Roman" w:hAnsi="Times New Roman" w:cs="FrankRuehl"/>
          <w:sz w:val="24"/>
          <w:szCs w:val="28"/>
          <w:lang w:eastAsia="he-IL"/>
        </w:rPr>
        <w:t>the obligation to obey French law and to be loyal to France and to protect it</w:t>
      </w:r>
      <w:r w:rsidR="00502B36" w:rsidRPr="00502B36">
        <w:rPr>
          <w:rFonts w:ascii="Times New Roman" w:eastAsia="Times New Roman" w:hAnsi="Times New Roman" w:cs="FrankRuehl"/>
          <w:sz w:val="24"/>
          <w:szCs w:val="28"/>
          <w:lang w:eastAsia="he-IL"/>
        </w:rPr>
        <w:t xml:space="preserve"> </w:t>
      </w:r>
      <w:r w:rsidR="00502B36" w:rsidRPr="0010682D">
        <w:rPr>
          <w:rFonts w:ascii="Times New Roman" w:eastAsia="Times New Roman" w:hAnsi="Times New Roman" w:cs="FrankRuehl"/>
          <w:sz w:val="24"/>
          <w:szCs w:val="28"/>
          <w:lang w:eastAsia="he-IL"/>
        </w:rPr>
        <w:t>on every possible occasion</w:t>
      </w:r>
      <w:r w:rsidRPr="0010682D">
        <w:rPr>
          <w:rFonts w:ascii="Times New Roman" w:eastAsia="Times New Roman" w:hAnsi="Times New Roman" w:cs="FrankRuehl"/>
          <w:sz w:val="24"/>
          <w:szCs w:val="28"/>
          <w:lang w:eastAsia="he-IL"/>
        </w:rPr>
        <w:t>;</w:t>
      </w:r>
      <w:r w:rsidR="00502B36">
        <w:rPr>
          <w:rFonts w:ascii="Times New Roman" w:eastAsia="Times New Roman" w:hAnsi="Times New Roman" w:cs="FrankRuehl"/>
          <w:sz w:val="24"/>
          <w:szCs w:val="28"/>
          <w:lang w:eastAsia="he-IL"/>
        </w:rPr>
        <w:t xml:space="preserve"> holding</w:t>
      </w:r>
      <w:r w:rsidRPr="0010682D">
        <w:rPr>
          <w:rFonts w:ascii="Times New Roman" w:eastAsia="Times New Roman" w:hAnsi="Times New Roman" w:cs="FrankRuehl"/>
          <w:sz w:val="24"/>
          <w:szCs w:val="28"/>
          <w:lang w:eastAsia="he-IL"/>
        </w:rPr>
        <w:t xml:space="preserve"> prayer services; </w:t>
      </w:r>
      <w:r w:rsidR="00502B36">
        <w:rPr>
          <w:rFonts w:ascii="Times New Roman" w:eastAsia="Times New Roman" w:hAnsi="Times New Roman" w:cs="FrankRuehl"/>
          <w:sz w:val="24"/>
          <w:szCs w:val="28"/>
          <w:lang w:eastAsia="he-IL"/>
        </w:rPr>
        <w:t>praying</w:t>
      </w:r>
      <w:r w:rsidRPr="0010682D">
        <w:rPr>
          <w:rFonts w:ascii="Times New Roman" w:eastAsia="Times New Roman" w:hAnsi="Times New Roman" w:cs="FrankRuehl"/>
          <w:sz w:val="24"/>
          <w:szCs w:val="28"/>
          <w:lang w:eastAsia="he-IL"/>
        </w:rPr>
        <w:t xml:space="preserve"> for the peace of the king and his family in all the synagogues in their regions; </w:t>
      </w:r>
      <w:r w:rsidR="00502B36">
        <w:rPr>
          <w:rFonts w:ascii="Times New Roman" w:eastAsia="Times New Roman" w:hAnsi="Times New Roman" w:cs="FrankRuehl"/>
          <w:sz w:val="24"/>
          <w:szCs w:val="28"/>
          <w:lang w:eastAsia="he-IL"/>
        </w:rPr>
        <w:t>supervising</w:t>
      </w:r>
      <w:r w:rsidRPr="0010682D">
        <w:rPr>
          <w:rFonts w:ascii="Times New Roman" w:eastAsia="Times New Roman" w:hAnsi="Times New Roman" w:cs="FrankRuehl"/>
          <w:sz w:val="24"/>
          <w:szCs w:val="28"/>
          <w:lang w:eastAsia="he-IL"/>
        </w:rPr>
        <w:t xml:space="preserve"> the Jewish daycare centers and schools</w:t>
      </w:r>
      <w:r w:rsidR="00502B36">
        <w:rPr>
          <w:rFonts w:ascii="Times New Roman" w:eastAsia="Times New Roman" w:hAnsi="Times New Roman" w:cs="FrankRuehl"/>
          <w:sz w:val="24"/>
          <w:szCs w:val="28"/>
          <w:lang w:eastAsia="he-IL"/>
        </w:rPr>
        <w:t>; and overseeing</w:t>
      </w:r>
      <w:r w:rsidRPr="0010682D">
        <w:rPr>
          <w:rFonts w:ascii="Times New Roman" w:eastAsia="Times New Roman" w:hAnsi="Times New Roman" w:cs="FrankRuehl"/>
          <w:sz w:val="24"/>
          <w:szCs w:val="28"/>
          <w:lang w:eastAsia="he-IL"/>
        </w:rPr>
        <w:t xml:space="preserve"> the religious lessons given in them. </w:t>
      </w:r>
      <w:r w:rsidR="003E55CC">
        <w:rPr>
          <w:rFonts w:ascii="Times New Roman" w:eastAsia="Times New Roman" w:hAnsi="Times New Roman" w:cs="FrankRuehl"/>
          <w:sz w:val="24"/>
          <w:szCs w:val="28"/>
          <w:lang w:eastAsia="he-IL"/>
        </w:rPr>
        <w:t>T</w:t>
      </w:r>
      <w:r w:rsidRPr="0010682D">
        <w:rPr>
          <w:rFonts w:ascii="Times New Roman" w:eastAsia="Times New Roman" w:hAnsi="Times New Roman" w:cs="FrankRuehl"/>
          <w:sz w:val="24"/>
          <w:szCs w:val="28"/>
          <w:lang w:eastAsia="he-IL"/>
        </w:rPr>
        <w:t>he second half of the decree</w:t>
      </w:r>
      <w:r w:rsidR="003E55CC">
        <w:rPr>
          <w:rFonts w:ascii="Times New Roman" w:eastAsia="Times New Roman" w:hAnsi="Times New Roman" w:cs="FrankRuehl"/>
          <w:sz w:val="24"/>
          <w:szCs w:val="28"/>
          <w:lang w:eastAsia="he-IL"/>
        </w:rPr>
        <w:t xml:space="preserve"> established directives clarifying all the</w:t>
      </w:r>
      <w:r w:rsidRPr="0010682D">
        <w:rPr>
          <w:rFonts w:ascii="Times New Roman" w:eastAsia="Times New Roman" w:hAnsi="Times New Roman" w:cs="FrankRuehl"/>
          <w:sz w:val="24"/>
          <w:szCs w:val="28"/>
          <w:lang w:eastAsia="he-IL"/>
        </w:rPr>
        <w:t xml:space="preserve"> technical and substantive </w:t>
      </w:r>
      <w:r w:rsidR="003E55CC">
        <w:rPr>
          <w:rFonts w:ascii="Times New Roman" w:eastAsia="Times New Roman" w:hAnsi="Times New Roman" w:cs="FrankRuehl"/>
          <w:sz w:val="24"/>
          <w:szCs w:val="28"/>
          <w:lang w:eastAsia="he-IL"/>
        </w:rPr>
        <w:t>elements of a Jewish education</w:t>
      </w:r>
      <w:r w:rsidRPr="0010682D">
        <w:rPr>
          <w:rFonts w:ascii="Times New Roman" w:eastAsia="Times New Roman" w:hAnsi="Times New Roman" w:cs="FrankRuehl"/>
          <w:sz w:val="24"/>
          <w:szCs w:val="28"/>
          <w:lang w:eastAsia="he-IL"/>
        </w:rPr>
        <w:t xml:space="preserve">. </w:t>
      </w:r>
      <w:r w:rsidR="003E55CC">
        <w:rPr>
          <w:rFonts w:ascii="Times New Roman" w:eastAsia="Times New Roman" w:hAnsi="Times New Roman" w:cs="FrankRuehl"/>
          <w:sz w:val="24"/>
          <w:szCs w:val="28"/>
          <w:lang w:eastAsia="he-IL"/>
        </w:rPr>
        <w:t>In addition, the decree declared that</w:t>
      </w:r>
      <w:r w:rsidRPr="0010682D">
        <w:rPr>
          <w:rFonts w:ascii="Times New Roman" w:eastAsia="Times New Roman" w:hAnsi="Times New Roman" w:cs="FrankRuehl"/>
          <w:sz w:val="24"/>
          <w:szCs w:val="28"/>
          <w:lang w:eastAsia="he-IL"/>
        </w:rPr>
        <w:t xml:space="preserve"> daycare centers for children and Jewish schools for boys and girls</w:t>
      </w:r>
      <w:r w:rsidR="003E55CC">
        <w:rPr>
          <w:rFonts w:ascii="Times New Roman" w:eastAsia="Times New Roman" w:hAnsi="Times New Roman" w:cs="FrankRuehl"/>
          <w:sz w:val="24"/>
          <w:szCs w:val="28"/>
          <w:lang w:eastAsia="he-IL"/>
        </w:rPr>
        <w:t xml:space="preserve"> would be established</w:t>
      </w:r>
      <w:r w:rsidR="00436D9D">
        <w:rPr>
          <w:rFonts w:ascii="Times New Roman" w:eastAsia="Times New Roman" w:hAnsi="Times New Roman" w:cs="FrankRuehl"/>
          <w:sz w:val="24"/>
          <w:szCs w:val="28"/>
          <w:lang w:eastAsia="he-IL"/>
        </w:rPr>
        <w:t>, emp</w:t>
      </w:r>
      <w:r w:rsidR="00794C6A">
        <w:rPr>
          <w:rFonts w:ascii="Times New Roman" w:eastAsia="Times New Roman" w:hAnsi="Times New Roman" w:cs="FrankRuehl"/>
          <w:sz w:val="24"/>
          <w:szCs w:val="28"/>
          <w:lang w:eastAsia="he-IL"/>
        </w:rPr>
        <w:t>h</w:t>
      </w:r>
      <w:r w:rsidR="00436D9D">
        <w:rPr>
          <w:rFonts w:ascii="Times New Roman" w:eastAsia="Times New Roman" w:hAnsi="Times New Roman" w:cs="FrankRuehl"/>
          <w:sz w:val="24"/>
          <w:szCs w:val="28"/>
          <w:lang w:eastAsia="he-IL"/>
        </w:rPr>
        <w:t>asizing</w:t>
      </w:r>
      <w:r w:rsidR="003E55CC">
        <w:rPr>
          <w:rFonts w:ascii="Times New Roman" w:eastAsia="Times New Roman" w:hAnsi="Times New Roman" w:cs="FrankRuehl"/>
          <w:sz w:val="24"/>
          <w:szCs w:val="28"/>
          <w:lang w:eastAsia="he-IL"/>
        </w:rPr>
        <w:t xml:space="preserve"> that</w:t>
      </w:r>
      <w:r w:rsidRPr="0010682D">
        <w:rPr>
          <w:rFonts w:ascii="Times New Roman" w:eastAsia="Times New Roman" w:hAnsi="Times New Roman" w:cs="FrankRuehl"/>
          <w:sz w:val="24"/>
          <w:szCs w:val="28"/>
          <w:lang w:eastAsia="he-IL"/>
        </w:rPr>
        <w:t xml:space="preserve"> the children’s daycare centers and the Jewish schools would be </w:t>
      </w:r>
      <w:r w:rsidR="002B10BD">
        <w:rPr>
          <w:rFonts w:ascii="Times New Roman" w:eastAsia="Times New Roman" w:hAnsi="Times New Roman" w:cs="FrankRuehl"/>
          <w:sz w:val="24"/>
          <w:szCs w:val="28"/>
          <w:lang w:eastAsia="he-IL"/>
        </w:rPr>
        <w:t xml:space="preserve">under the supervision </w:t>
      </w:r>
      <w:proofErr w:type="gramStart"/>
      <w:r w:rsidR="002B10BD">
        <w:rPr>
          <w:rFonts w:ascii="Times New Roman" w:eastAsia="Times New Roman" w:hAnsi="Times New Roman" w:cs="FrankRuehl"/>
          <w:sz w:val="24"/>
          <w:szCs w:val="28"/>
          <w:lang w:eastAsia="he-IL"/>
        </w:rPr>
        <w:t xml:space="preserve">of </w:t>
      </w:r>
      <w:r w:rsidRPr="0010682D">
        <w:rPr>
          <w:rFonts w:ascii="Times New Roman" w:eastAsia="Times New Roman" w:hAnsi="Times New Roman" w:cs="FrankRuehl"/>
          <w:sz w:val="24"/>
          <w:szCs w:val="28"/>
          <w:lang w:eastAsia="he-IL"/>
        </w:rPr>
        <w:t xml:space="preserve"> the</w:t>
      </w:r>
      <w:proofErr w:type="gramEnd"/>
      <w:r w:rsidRPr="0010682D">
        <w:rPr>
          <w:rFonts w:ascii="Times New Roman" w:eastAsia="Times New Roman" w:hAnsi="Times New Roman" w:cs="FrankRuehl"/>
          <w:sz w:val="24"/>
          <w:szCs w:val="28"/>
          <w:lang w:eastAsia="he-IL"/>
        </w:rPr>
        <w:t xml:space="preserve"> </w:t>
      </w:r>
      <w:r w:rsidR="002B10BD">
        <w:rPr>
          <w:rFonts w:ascii="Times New Roman" w:eastAsia="Times New Roman" w:hAnsi="Times New Roman" w:cs="FrankRuehl"/>
          <w:sz w:val="24"/>
          <w:szCs w:val="28"/>
          <w:lang w:eastAsia="he-IL"/>
        </w:rPr>
        <w:t>public administrator</w:t>
      </w:r>
      <w:r w:rsidR="00794C6A">
        <w:rPr>
          <w:rFonts w:ascii="Times New Roman" w:eastAsia="Times New Roman" w:hAnsi="Times New Roman" w:cs="FrankRuehl"/>
          <w:sz w:val="24"/>
          <w:szCs w:val="28"/>
          <w:lang w:eastAsia="he-IL"/>
        </w:rPr>
        <w:t>. The administrator</w:t>
      </w:r>
      <w:commentRangeStart w:id="148"/>
      <w:commentRangeEnd w:id="148"/>
      <w:r>
        <w:rPr>
          <w:rStyle w:val="CommentReference"/>
          <w:rFonts w:cs="Times New Roman"/>
        </w:rPr>
        <w:commentReference w:id="148"/>
      </w:r>
      <w:r w:rsidR="00794C6A">
        <w:rPr>
          <w:rFonts w:ascii="Times New Roman" w:eastAsia="Times New Roman" w:hAnsi="Times New Roman" w:cs="FrankRuehl"/>
          <w:sz w:val="24"/>
          <w:szCs w:val="28"/>
          <w:lang w:eastAsia="he-IL"/>
        </w:rPr>
        <w:t xml:space="preserve"> was to</w:t>
      </w:r>
      <w:r w:rsidRPr="0010682D">
        <w:rPr>
          <w:rFonts w:ascii="Times New Roman" w:eastAsia="Times New Roman" w:hAnsi="Times New Roman" w:cs="FrankRuehl"/>
          <w:sz w:val="24"/>
          <w:szCs w:val="28"/>
          <w:lang w:eastAsia="he-IL"/>
        </w:rPr>
        <w:t xml:space="preserve"> consult with the Consistory regarding the hiring and firing of teachers, the code of discipline, the learning materials and the establishment of school committees</w:t>
      </w:r>
      <w:r w:rsidR="002B10BD">
        <w:rPr>
          <w:rFonts w:ascii="Times New Roman" w:eastAsia="Times New Roman" w:hAnsi="Times New Roman" w:cs="FrankRuehl"/>
          <w:sz w:val="24"/>
          <w:szCs w:val="28"/>
          <w:lang w:eastAsia="he-IL"/>
        </w:rPr>
        <w:t xml:space="preserve">. The </w:t>
      </w:r>
      <w:proofErr w:type="gramStart"/>
      <w:r w:rsidR="002B10BD">
        <w:rPr>
          <w:rFonts w:ascii="Times New Roman" w:eastAsia="Times New Roman" w:hAnsi="Times New Roman" w:cs="FrankRuehl"/>
          <w:sz w:val="24"/>
          <w:szCs w:val="28"/>
          <w:lang w:eastAsia="he-IL"/>
        </w:rPr>
        <w:t xml:space="preserve">decree </w:t>
      </w:r>
      <w:r w:rsidRPr="0010682D">
        <w:rPr>
          <w:rFonts w:ascii="Times New Roman" w:eastAsia="Times New Roman" w:hAnsi="Times New Roman" w:cs="FrankRuehl"/>
          <w:sz w:val="24"/>
          <w:szCs w:val="28"/>
          <w:lang w:eastAsia="he-IL"/>
        </w:rPr>
        <w:t xml:space="preserve"> also</w:t>
      </w:r>
      <w:proofErr w:type="gramEnd"/>
      <w:r w:rsidRPr="0010682D">
        <w:rPr>
          <w:rFonts w:ascii="Times New Roman" w:eastAsia="Times New Roman" w:hAnsi="Times New Roman" w:cs="FrankRuehl"/>
          <w:sz w:val="24"/>
          <w:szCs w:val="28"/>
          <w:lang w:eastAsia="he-IL"/>
        </w:rPr>
        <w:t xml:space="preserve"> established that ‘the instruction would include religious studies and the study of the French language</w:t>
      </w:r>
      <w:r w:rsidR="00794C6A">
        <w:rPr>
          <w:rFonts w:ascii="Times New Roman" w:eastAsia="Times New Roman" w:hAnsi="Times New Roman" w:cs="FrankRuehl"/>
          <w:sz w:val="24"/>
          <w:szCs w:val="28"/>
          <w:lang w:eastAsia="he-IL"/>
        </w:rPr>
        <w:t xml:space="preserve"> (</w:t>
      </w:r>
      <w:r w:rsidR="00794C6A" w:rsidRPr="00794C6A">
        <w:rPr>
          <w:rFonts w:asciiTheme="majorBidi" w:hAnsiTheme="majorBidi" w:cstheme="majorBidi"/>
          <w:sz w:val="24"/>
          <w:szCs w:val="24"/>
          <w:rPrChange w:id="149" w:author="Susan" w:date="2023-11-25T14:05:00Z">
            <w:rPr/>
          </w:rPrChange>
        </w:rPr>
        <w:t>CAHJP</w:t>
      </w:r>
      <w:r w:rsidR="00794C6A" w:rsidRPr="00794C6A">
        <w:rPr>
          <w:rFonts w:asciiTheme="majorBidi" w:hAnsiTheme="majorBidi" w:cstheme="majorBidi"/>
          <w:sz w:val="24"/>
          <w:szCs w:val="24"/>
          <w:rPrChange w:id="150" w:author="Susan" w:date="2023-11-25T14:05:00Z">
            <w:rPr/>
          </w:rPrChange>
        </w:rPr>
        <w:t>, 1066</w:t>
      </w:r>
      <w:r w:rsidR="00794C6A">
        <w:t>)</w:t>
      </w:r>
      <w:r w:rsidRPr="0010682D">
        <w:rPr>
          <w:rFonts w:ascii="Times New Roman" w:eastAsia="Times New Roman" w:hAnsi="Times New Roman" w:cs="FrankRuehl"/>
          <w:sz w:val="24"/>
          <w:szCs w:val="28"/>
          <w:lang w:eastAsia="he-IL"/>
        </w:rPr>
        <w:t>.’</w:t>
      </w:r>
    </w:p>
    <w:p w14:paraId="345CB666" w14:textId="179F4EB7" w:rsidR="00CA62F9" w:rsidRPr="0010682D" w:rsidRDefault="00CA62F9" w:rsidP="006E32A4">
      <w:pPr>
        <w:spacing w:after="0" w:line="480" w:lineRule="auto"/>
        <w:jc w:val="both"/>
        <w:rPr>
          <w:rFonts w:ascii="Times New Roman" w:eastAsia="Times New Roman" w:hAnsi="Times New Roman" w:cs="FrankRuehl"/>
          <w:sz w:val="24"/>
          <w:szCs w:val="28"/>
          <w:lang w:eastAsia="he-IL"/>
        </w:rPr>
        <w:pPrChange w:id="151" w:author="Susan" w:date="2023-11-25T14:49:00Z">
          <w:pPr>
            <w:spacing w:after="0" w:line="360" w:lineRule="auto"/>
            <w:jc w:val="both"/>
          </w:pPr>
        </w:pPrChange>
      </w:pPr>
      <w:r w:rsidRPr="0010682D">
        <w:rPr>
          <w:rFonts w:ascii="Times New Roman" w:eastAsia="Times New Roman" w:hAnsi="Times New Roman" w:cs="FrankRuehl"/>
          <w:sz w:val="24"/>
          <w:szCs w:val="28"/>
          <w:lang w:eastAsia="he-IL"/>
        </w:rPr>
        <w:t>Th</w:t>
      </w:r>
      <w:r w:rsidR="002B10BD">
        <w:rPr>
          <w:rFonts w:ascii="Times New Roman" w:eastAsia="Times New Roman" w:hAnsi="Times New Roman" w:cs="FrankRuehl"/>
          <w:sz w:val="24"/>
          <w:szCs w:val="28"/>
          <w:lang w:eastAsia="he-IL"/>
        </w:rPr>
        <w:t xml:space="preserve">us, </w:t>
      </w:r>
      <w:r w:rsidRPr="0010682D">
        <w:rPr>
          <w:rFonts w:ascii="Times New Roman" w:eastAsia="Times New Roman" w:hAnsi="Times New Roman" w:cs="FrankRuehl"/>
          <w:sz w:val="24"/>
          <w:szCs w:val="28"/>
          <w:lang w:eastAsia="he-IL"/>
        </w:rPr>
        <w:t xml:space="preserve">two types of Jewish educational institutions </w:t>
      </w:r>
      <w:r w:rsidR="002B10BD">
        <w:rPr>
          <w:rFonts w:ascii="Times New Roman" w:eastAsia="Times New Roman" w:hAnsi="Times New Roman" w:cs="FrankRuehl"/>
          <w:sz w:val="24"/>
          <w:szCs w:val="28"/>
          <w:lang w:eastAsia="he-IL"/>
        </w:rPr>
        <w:t xml:space="preserve">were created </w:t>
      </w:r>
      <w:r w:rsidRPr="0010682D">
        <w:rPr>
          <w:rFonts w:ascii="Times New Roman" w:eastAsia="Times New Roman" w:hAnsi="Times New Roman" w:cs="FrankRuehl"/>
          <w:sz w:val="24"/>
          <w:szCs w:val="28"/>
          <w:lang w:eastAsia="he-IL"/>
        </w:rPr>
        <w:t xml:space="preserve">in Algeria—the revised and improved </w:t>
      </w:r>
      <w:proofErr w:type="spellStart"/>
      <w:r w:rsidRPr="0010682D">
        <w:rPr>
          <w:rFonts w:ascii="Times New Roman" w:eastAsia="Times New Roman" w:hAnsi="Times New Roman" w:cs="FrankRuehl"/>
          <w:i/>
          <w:iCs/>
          <w:sz w:val="24"/>
          <w:szCs w:val="28"/>
          <w:lang w:eastAsia="he-IL"/>
        </w:rPr>
        <w:t>medrish</w:t>
      </w:r>
      <w:proofErr w:type="spellEnd"/>
      <w:r w:rsidRPr="0010682D">
        <w:rPr>
          <w:rFonts w:ascii="Times New Roman" w:eastAsia="Times New Roman" w:hAnsi="Times New Roman" w:cs="FrankRuehl"/>
          <w:sz w:val="24"/>
          <w:szCs w:val="28"/>
          <w:lang w:eastAsia="he-IL"/>
        </w:rPr>
        <w:t xml:space="preserve">, supervised by the Consistory, which continued to exist in its traditional form, and </w:t>
      </w:r>
      <w:r w:rsidR="002B10BD">
        <w:rPr>
          <w:rFonts w:ascii="Times New Roman" w:eastAsia="Times New Roman" w:hAnsi="Times New Roman" w:cs="FrankRuehl"/>
          <w:sz w:val="24"/>
          <w:szCs w:val="28"/>
          <w:lang w:eastAsia="he-IL"/>
        </w:rPr>
        <w:t>a</w:t>
      </w:r>
      <w:r w:rsidRPr="0010682D">
        <w:rPr>
          <w:rFonts w:ascii="Times New Roman" w:eastAsia="Times New Roman" w:hAnsi="Times New Roman" w:cs="FrankRuehl"/>
          <w:sz w:val="24"/>
          <w:szCs w:val="28"/>
          <w:lang w:eastAsia="he-IL"/>
        </w:rPr>
        <w:t xml:space="preserve"> Jewish school (Ecole</w:t>
      </w:r>
      <w:r w:rsidRPr="0010682D">
        <w:rPr>
          <w:rFonts w:ascii="Times New Roman" w:eastAsia="Times New Roman" w:hAnsi="Times New Roman" w:cs="FrankRuehl"/>
          <w:sz w:val="24"/>
          <w:szCs w:val="24"/>
          <w:lang w:eastAsia="he-IL"/>
        </w:rPr>
        <w:t xml:space="preserve"> </w:t>
      </w:r>
      <w:proofErr w:type="spellStart"/>
      <w:r w:rsidRPr="0010682D">
        <w:rPr>
          <w:rFonts w:ascii="Times New Roman" w:eastAsia="Times New Roman" w:hAnsi="Times New Roman" w:cs="FrankRuehl"/>
          <w:sz w:val="24"/>
          <w:szCs w:val="24"/>
          <w:lang w:eastAsia="he-IL"/>
        </w:rPr>
        <w:t>Israélite</w:t>
      </w:r>
      <w:proofErr w:type="spellEnd"/>
      <w:r w:rsidRPr="0010682D">
        <w:rPr>
          <w:rFonts w:ascii="Times New Roman" w:eastAsia="Times New Roman" w:hAnsi="Times New Roman" w:cs="FrankRuehl"/>
          <w:sz w:val="24"/>
          <w:szCs w:val="24"/>
          <w:lang w:eastAsia="he-IL"/>
        </w:rPr>
        <w:t>)</w:t>
      </w:r>
      <w:r w:rsidR="002B10BD">
        <w:rPr>
          <w:rFonts w:ascii="Times New Roman" w:eastAsia="Times New Roman" w:hAnsi="Times New Roman" w:cs="FrankRuehl"/>
          <w:sz w:val="24"/>
          <w:szCs w:val="24"/>
          <w:lang w:eastAsia="he-IL"/>
        </w:rPr>
        <w:t>,</w:t>
      </w:r>
      <w:r w:rsidRPr="0010682D">
        <w:rPr>
          <w:rFonts w:ascii="Times New Roman" w:eastAsia="Times New Roman" w:hAnsi="Times New Roman" w:cs="FrankRuehl"/>
          <w:sz w:val="24"/>
          <w:szCs w:val="24"/>
          <w:lang w:eastAsia="he-IL"/>
        </w:rPr>
        <w:t xml:space="preserve"> which the Consistory </w:t>
      </w:r>
      <w:r w:rsidR="002B10BD">
        <w:rPr>
          <w:rFonts w:ascii="Times New Roman" w:eastAsia="Times New Roman" w:hAnsi="Times New Roman" w:cs="FrankRuehl"/>
          <w:sz w:val="24"/>
          <w:szCs w:val="24"/>
          <w:lang w:eastAsia="he-IL"/>
        </w:rPr>
        <w:t>sought</w:t>
      </w:r>
      <w:r w:rsidRPr="0010682D">
        <w:rPr>
          <w:rFonts w:ascii="Times New Roman" w:eastAsia="Times New Roman" w:hAnsi="Times New Roman" w:cs="FrankRuehl"/>
          <w:sz w:val="24"/>
          <w:szCs w:val="24"/>
          <w:lang w:eastAsia="he-IL"/>
        </w:rPr>
        <w:t xml:space="preserve"> to establish in the image of the vision dictated by the Imperial Decree (1845). </w:t>
      </w:r>
      <w:r w:rsidR="002B10BD">
        <w:rPr>
          <w:rFonts w:ascii="Times New Roman" w:eastAsia="Times New Roman" w:hAnsi="Times New Roman" w:cs="FrankRuehl"/>
          <w:sz w:val="24"/>
          <w:szCs w:val="24"/>
          <w:lang w:eastAsia="he-IL"/>
        </w:rPr>
        <w:t xml:space="preserve">It was the Consistory’s aspiration </w:t>
      </w:r>
      <w:proofErr w:type="gramStart"/>
      <w:r w:rsidR="002B10BD">
        <w:rPr>
          <w:rFonts w:ascii="Times New Roman" w:eastAsia="Times New Roman" w:hAnsi="Times New Roman" w:cs="FrankRuehl"/>
          <w:sz w:val="24"/>
          <w:szCs w:val="24"/>
          <w:lang w:eastAsia="he-IL"/>
        </w:rPr>
        <w:t xml:space="preserve">to </w:t>
      </w:r>
      <w:r w:rsidRPr="0010682D">
        <w:rPr>
          <w:rFonts w:ascii="Times New Roman" w:eastAsia="Times New Roman" w:hAnsi="Times New Roman" w:cs="FrankRuehl"/>
          <w:sz w:val="24"/>
          <w:szCs w:val="24"/>
          <w:lang w:eastAsia="he-IL"/>
        </w:rPr>
        <w:t xml:space="preserve"> </w:t>
      </w:r>
      <w:r w:rsidR="002B10BD">
        <w:rPr>
          <w:rFonts w:ascii="Times New Roman" w:eastAsia="Times New Roman" w:hAnsi="Times New Roman" w:cs="FrankRuehl"/>
          <w:sz w:val="24"/>
          <w:szCs w:val="24"/>
          <w:lang w:eastAsia="he-IL"/>
        </w:rPr>
        <w:t>make</w:t>
      </w:r>
      <w:proofErr w:type="gramEnd"/>
      <w:r w:rsidRPr="0010682D">
        <w:rPr>
          <w:rFonts w:ascii="Times New Roman" w:eastAsia="Times New Roman" w:hAnsi="Times New Roman" w:cs="FrankRuehl"/>
          <w:sz w:val="24"/>
          <w:szCs w:val="24"/>
          <w:lang w:eastAsia="he-IL"/>
        </w:rPr>
        <w:t xml:space="preserve"> the Ecole </w:t>
      </w:r>
      <w:proofErr w:type="spellStart"/>
      <w:r w:rsidRPr="0010682D">
        <w:rPr>
          <w:rFonts w:ascii="Times New Roman" w:eastAsia="Times New Roman" w:hAnsi="Times New Roman" w:cs="FrankRuehl"/>
          <w:sz w:val="24"/>
          <w:szCs w:val="24"/>
          <w:lang w:eastAsia="he-IL"/>
        </w:rPr>
        <w:t>Isra</w:t>
      </w:r>
      <w:r w:rsidRPr="0010682D">
        <w:rPr>
          <w:rFonts w:ascii="Times New Roman" w:eastAsia="Times New Roman" w:hAnsi="Times New Roman" w:cs="Times New Roman"/>
          <w:sz w:val="24"/>
          <w:szCs w:val="24"/>
          <w:lang w:eastAsia="he-IL"/>
        </w:rPr>
        <w:t>é</w:t>
      </w:r>
      <w:r w:rsidRPr="0010682D">
        <w:rPr>
          <w:rFonts w:ascii="Times New Roman" w:eastAsia="Times New Roman" w:hAnsi="Times New Roman" w:cs="FrankRuehl"/>
          <w:sz w:val="24"/>
          <w:szCs w:val="24"/>
          <w:lang w:eastAsia="he-IL"/>
        </w:rPr>
        <w:t>lite</w:t>
      </w:r>
      <w:proofErr w:type="spellEnd"/>
      <w:r w:rsidRPr="0010682D">
        <w:rPr>
          <w:rFonts w:ascii="Times New Roman" w:eastAsia="Times New Roman" w:hAnsi="Times New Roman" w:cs="FrankRuehl"/>
          <w:sz w:val="24"/>
          <w:szCs w:val="24"/>
          <w:lang w:eastAsia="he-IL"/>
        </w:rPr>
        <w:t xml:space="preserve"> model the leading one in the field of Jewish education.</w:t>
      </w:r>
      <w:r w:rsidRPr="0010682D">
        <w:rPr>
          <w:rFonts w:ascii="Times New Roman" w:eastAsia="Times New Roman" w:hAnsi="Times New Roman" w:cs="FrankRuehl"/>
          <w:sz w:val="24"/>
          <w:szCs w:val="28"/>
          <w:lang w:eastAsia="he-IL"/>
        </w:rPr>
        <w:t xml:space="preserve"> </w:t>
      </w:r>
    </w:p>
    <w:p w14:paraId="45EE4CE8" w14:textId="6337D4D6" w:rsidR="00986A39" w:rsidRDefault="00CA62F9" w:rsidP="006E32A4">
      <w:pPr>
        <w:spacing w:after="0" w:line="480" w:lineRule="auto"/>
        <w:jc w:val="both"/>
        <w:rPr>
          <w:rFonts w:ascii="Times New Roman" w:eastAsia="Times New Roman" w:hAnsi="Times New Roman" w:cs="FrankRuehl"/>
          <w:sz w:val="24"/>
          <w:szCs w:val="28"/>
          <w:lang w:eastAsia="he-IL"/>
        </w:rPr>
        <w:pPrChange w:id="152" w:author="Susan" w:date="2023-11-25T14:49:00Z">
          <w:pPr>
            <w:spacing w:after="0" w:line="360" w:lineRule="auto"/>
            <w:jc w:val="both"/>
          </w:pPr>
        </w:pPrChange>
      </w:pPr>
      <w:r w:rsidRPr="0010682D">
        <w:rPr>
          <w:rFonts w:ascii="Times New Roman" w:eastAsia="Times New Roman" w:hAnsi="Times New Roman" w:cs="FrankRuehl"/>
          <w:sz w:val="24"/>
          <w:szCs w:val="28"/>
          <w:lang w:eastAsia="he-IL"/>
        </w:rPr>
        <w:t xml:space="preserve">Until the end of the 1860s and beginning of the 1870s, the two Jewish educational models—the traditional and the modern—could run without any reciprocity between them. Had it not been for </w:t>
      </w:r>
      <w:proofErr w:type="spellStart"/>
      <w:r w:rsidRPr="0010682D">
        <w:rPr>
          <w:rFonts w:ascii="Times New Roman" w:eastAsia="Times New Roman" w:hAnsi="Times New Roman" w:cs="FrankRuehl"/>
          <w:sz w:val="24"/>
          <w:szCs w:val="28"/>
          <w:lang w:eastAsia="he-IL"/>
        </w:rPr>
        <w:t>Cr</w:t>
      </w:r>
      <w:r w:rsidRPr="0010682D">
        <w:rPr>
          <w:rFonts w:ascii="Times New Roman" w:eastAsia="Times New Roman" w:hAnsi="Times New Roman" w:cs="Times New Roman"/>
          <w:sz w:val="24"/>
          <w:szCs w:val="28"/>
          <w:lang w:eastAsia="he-IL"/>
        </w:rPr>
        <w:t>é</w:t>
      </w:r>
      <w:r w:rsidRPr="0010682D">
        <w:rPr>
          <w:rFonts w:ascii="Times New Roman" w:eastAsia="Times New Roman" w:hAnsi="Times New Roman" w:cs="FrankRuehl"/>
          <w:sz w:val="24"/>
          <w:szCs w:val="28"/>
          <w:lang w:eastAsia="he-IL"/>
        </w:rPr>
        <w:t>mieux’s</w:t>
      </w:r>
      <w:proofErr w:type="spellEnd"/>
      <w:r w:rsidRPr="0010682D">
        <w:rPr>
          <w:rFonts w:ascii="Times New Roman" w:eastAsia="Times New Roman" w:hAnsi="Times New Roman" w:cs="FrankRuehl"/>
          <w:sz w:val="24"/>
          <w:szCs w:val="28"/>
          <w:lang w:eastAsia="he-IL"/>
        </w:rPr>
        <w:t xml:space="preserve"> Decree (1870), on the one hand, and the Jules Ferry Law (1882), on the other this </w:t>
      </w:r>
      <w:r w:rsidRPr="0010682D">
        <w:rPr>
          <w:rFonts w:ascii="Times New Roman" w:eastAsia="Times New Roman" w:hAnsi="Times New Roman" w:cs="FrankRuehl"/>
          <w:sz w:val="24"/>
          <w:szCs w:val="28"/>
          <w:lang w:eastAsia="he-IL"/>
        </w:rPr>
        <w:lastRenderedPageBreak/>
        <w:t>dichotomy could have made its mark on Algerian Jewish education for generations</w:t>
      </w:r>
      <w:r w:rsidR="00794C6A">
        <w:rPr>
          <w:rFonts w:ascii="Times New Roman" w:eastAsia="Times New Roman" w:hAnsi="Times New Roman" w:cs="FrankRuehl"/>
          <w:sz w:val="24"/>
          <w:szCs w:val="28"/>
          <w:lang w:eastAsia="he-IL"/>
        </w:rPr>
        <w:t xml:space="preserve"> (</w:t>
      </w:r>
      <w:r w:rsidR="00794C6A" w:rsidRPr="00794C6A">
        <w:rPr>
          <w:rFonts w:asciiTheme="majorBidi" w:hAnsiTheme="majorBidi" w:cstheme="majorBidi"/>
          <w:sz w:val="24"/>
          <w:szCs w:val="24"/>
          <w:rPrChange w:id="153" w:author="Susan" w:date="2023-11-25T14:08:00Z">
            <w:rPr/>
          </w:rPrChange>
        </w:rPr>
        <w:t>CAHJP</w:t>
      </w:r>
      <w:r w:rsidR="00794C6A" w:rsidRPr="00794C6A">
        <w:rPr>
          <w:rFonts w:asciiTheme="majorBidi" w:hAnsiTheme="majorBidi" w:cstheme="majorBidi"/>
          <w:sz w:val="24"/>
          <w:szCs w:val="24"/>
          <w:rPrChange w:id="154" w:author="Susan" w:date="2023-11-25T14:08:00Z">
            <w:rPr/>
          </w:rPrChange>
        </w:rPr>
        <w:t>,</w:t>
      </w:r>
      <w:r w:rsidR="00794C6A" w:rsidRPr="00794C6A">
        <w:rPr>
          <w:rFonts w:asciiTheme="majorBidi" w:hAnsiTheme="majorBidi" w:cstheme="majorBidi"/>
          <w:sz w:val="24"/>
          <w:szCs w:val="24"/>
          <w:rPrChange w:id="155" w:author="Susan" w:date="2023-11-25T14:08:00Z">
            <w:rPr>
              <w:rFonts w:ascii="FrankRuehl" w:hAnsi="FrankRuehl" w:cs="FrankRuehl"/>
            </w:rPr>
          </w:rPrChange>
        </w:rPr>
        <w:t xml:space="preserve"> </w:t>
      </w:r>
      <w:r w:rsidR="00794C6A" w:rsidRPr="00794C6A">
        <w:rPr>
          <w:rFonts w:asciiTheme="majorBidi" w:hAnsiTheme="majorBidi" w:cstheme="majorBidi"/>
          <w:sz w:val="24"/>
          <w:szCs w:val="24"/>
          <w:rPrChange w:id="156" w:author="Susan" w:date="2023-11-25T14:08:00Z">
            <w:rPr/>
          </w:rPrChange>
        </w:rPr>
        <w:t>AL 1</w:t>
      </w:r>
      <w:r w:rsidR="00794C6A" w:rsidRPr="00794C6A">
        <w:rPr>
          <w:rFonts w:asciiTheme="majorBidi" w:hAnsiTheme="majorBidi" w:cstheme="majorBidi"/>
          <w:sz w:val="24"/>
          <w:szCs w:val="24"/>
          <w:rtl/>
          <w:rPrChange w:id="157" w:author="Susan" w:date="2023-11-25T14:08:00Z">
            <w:rPr>
              <w:rtl/>
            </w:rPr>
          </w:rPrChange>
        </w:rPr>
        <w:t xml:space="preserve"> 12.7.1852</w:t>
      </w:r>
      <w:r w:rsidR="00794C6A" w:rsidRPr="00794C6A">
        <w:rPr>
          <w:rFonts w:asciiTheme="majorBidi" w:hAnsiTheme="majorBidi" w:cstheme="majorBidi"/>
          <w:sz w:val="24"/>
          <w:szCs w:val="24"/>
          <w:rtl/>
          <w:rPrChange w:id="158" w:author="Susan" w:date="2023-11-25T14:08:00Z">
            <w:rPr>
              <w:rFonts w:hint="cs"/>
              <w:rtl/>
            </w:rPr>
          </w:rPrChange>
        </w:rPr>
        <w:t xml:space="preserve"> </w:t>
      </w:r>
      <w:r w:rsidR="00794C6A" w:rsidRPr="00794C6A">
        <w:rPr>
          <w:rFonts w:asciiTheme="majorBidi" w:hAnsiTheme="majorBidi" w:cstheme="majorBidi"/>
          <w:sz w:val="24"/>
          <w:szCs w:val="24"/>
          <w:rPrChange w:id="159" w:author="Susan" w:date="2023-11-25T14:08:00Z">
            <w:rPr/>
          </w:rPrChange>
        </w:rPr>
        <w:t>AL 1</w:t>
      </w:r>
      <w:r w:rsidR="00794C6A" w:rsidRPr="00794C6A">
        <w:rPr>
          <w:rFonts w:asciiTheme="majorBidi" w:hAnsiTheme="majorBidi" w:cstheme="majorBidi"/>
          <w:sz w:val="24"/>
          <w:szCs w:val="24"/>
          <w:rtl/>
          <w:rPrChange w:id="160" w:author="Susan" w:date="2023-11-25T14:08:00Z">
            <w:rPr>
              <w:rFonts w:hint="cs"/>
              <w:rtl/>
            </w:rPr>
          </w:rPrChange>
        </w:rPr>
        <w:t>,</w:t>
      </w:r>
      <w:r w:rsidR="00794C6A" w:rsidRPr="00794C6A">
        <w:rPr>
          <w:rFonts w:asciiTheme="majorBidi" w:hAnsiTheme="majorBidi" w:cstheme="majorBidi"/>
          <w:sz w:val="24"/>
          <w:szCs w:val="24"/>
          <w:rPrChange w:id="161" w:author="Susan" w:date="2023-11-25T14:08:00Z">
            <w:rPr/>
          </w:rPrChange>
        </w:rPr>
        <w:t xml:space="preserve"> p. 157</w:t>
      </w:r>
      <w:commentRangeStart w:id="162"/>
      <w:r w:rsidR="00794C6A">
        <w:t>)</w:t>
      </w:r>
      <w:r w:rsidRPr="0010682D">
        <w:rPr>
          <w:rFonts w:ascii="Times New Roman" w:eastAsia="Times New Roman" w:hAnsi="Times New Roman" w:cs="FrankRuehl"/>
          <w:sz w:val="24"/>
          <w:szCs w:val="28"/>
          <w:lang w:eastAsia="he-IL"/>
        </w:rPr>
        <w:t>.</w:t>
      </w:r>
      <w:r w:rsidRPr="0010682D">
        <w:rPr>
          <w:rFonts w:ascii="Times New Roman" w:eastAsia="Times New Roman" w:hAnsi="Times New Roman" w:cs="FrankRuehl"/>
          <w:sz w:val="24"/>
          <w:szCs w:val="28"/>
          <w:vertAlign w:val="superscript"/>
          <w:lang w:eastAsia="he-IL"/>
        </w:rPr>
        <w:footnoteReference w:id="1"/>
      </w:r>
      <w:commentRangeEnd w:id="162"/>
      <w:r w:rsidR="00794C6A">
        <w:rPr>
          <w:rStyle w:val="CommentReference"/>
          <w:rFonts w:ascii="Times New Roman" w:eastAsia="Times New Roman" w:hAnsi="Times New Roman" w:cs="Times New Roman"/>
          <w:lang w:eastAsia="he-IL"/>
        </w:rPr>
        <w:commentReference w:id="162"/>
      </w:r>
      <w:r w:rsidRPr="0010682D">
        <w:rPr>
          <w:rFonts w:ascii="Times New Roman" w:eastAsia="Times New Roman" w:hAnsi="Times New Roman" w:cs="FrankRuehl"/>
          <w:sz w:val="24"/>
          <w:szCs w:val="28"/>
          <w:lang w:eastAsia="he-IL"/>
        </w:rPr>
        <w:t xml:space="preserve"> However, this was not to be. The emancipation of Algerian Jewry and their subsequent obligation to follow the French law dictating compulsory primary school education made the notion of a Jewish school irrelevant. The Consistory’s supervisory role over the </w:t>
      </w:r>
      <w:proofErr w:type="spellStart"/>
      <w:r w:rsidRPr="0010682D">
        <w:rPr>
          <w:rFonts w:ascii="Times New Roman" w:eastAsia="Times New Roman" w:hAnsi="Times New Roman" w:cs="FrankRuehl"/>
          <w:sz w:val="24"/>
          <w:szCs w:val="28"/>
          <w:lang w:eastAsia="he-IL"/>
        </w:rPr>
        <w:t>medrishim</w:t>
      </w:r>
      <w:proofErr w:type="spellEnd"/>
      <w:r w:rsidRPr="0010682D">
        <w:rPr>
          <w:rFonts w:ascii="Times New Roman" w:eastAsia="Times New Roman" w:hAnsi="Times New Roman" w:cs="FrankRuehl"/>
          <w:sz w:val="24"/>
          <w:szCs w:val="28"/>
          <w:lang w:eastAsia="he-IL"/>
        </w:rPr>
        <w:t xml:space="preserve"> was expanded (1876)</w:t>
      </w:r>
      <w:r w:rsidR="003574E2">
        <w:rPr>
          <w:rFonts w:ascii="Times New Roman" w:eastAsia="Times New Roman" w:hAnsi="Times New Roman" w:cs="FrankRuehl"/>
          <w:sz w:val="24"/>
          <w:szCs w:val="28"/>
          <w:lang w:eastAsia="he-IL"/>
        </w:rPr>
        <w:t>,</w:t>
      </w:r>
      <w:r w:rsidRPr="0010682D">
        <w:rPr>
          <w:rFonts w:ascii="Times New Roman" w:eastAsia="Times New Roman" w:hAnsi="Times New Roman" w:cs="FrankRuehl"/>
          <w:sz w:val="24"/>
          <w:szCs w:val="28"/>
          <w:lang w:eastAsia="he-IL"/>
        </w:rPr>
        <w:t xml:space="preserve"> as they became the only vehicles for Algerian Jewish education. The Algerian Consistory’s plans to found a Jewish high school also had no chance of coming to fruition as the Central Consistory was entirely satisfied with the unmediated encounter with French culture that </w:t>
      </w:r>
      <w:r w:rsidR="003574E2" w:rsidRPr="0010682D">
        <w:rPr>
          <w:rFonts w:ascii="Times New Roman" w:eastAsia="Times New Roman" w:hAnsi="Times New Roman" w:cs="FrankRuehl"/>
          <w:sz w:val="24"/>
          <w:szCs w:val="28"/>
          <w:lang w:eastAsia="he-IL"/>
        </w:rPr>
        <w:t xml:space="preserve">the Algerian Jews </w:t>
      </w:r>
      <w:r w:rsidR="003574E2">
        <w:rPr>
          <w:rFonts w:ascii="Times New Roman" w:eastAsia="Times New Roman" w:hAnsi="Times New Roman" w:cs="FrankRuehl"/>
          <w:sz w:val="24"/>
          <w:szCs w:val="28"/>
          <w:lang w:eastAsia="he-IL"/>
        </w:rPr>
        <w:t xml:space="preserve">could find in the </w:t>
      </w:r>
      <w:r w:rsidRPr="0010682D">
        <w:rPr>
          <w:rFonts w:ascii="Times New Roman" w:eastAsia="Times New Roman" w:hAnsi="Times New Roman" w:cs="FrankRuehl"/>
          <w:sz w:val="24"/>
          <w:szCs w:val="28"/>
          <w:lang w:eastAsia="he-IL"/>
        </w:rPr>
        <w:t>French government schools</w:t>
      </w:r>
      <w:r w:rsidR="00986A39">
        <w:rPr>
          <w:rFonts w:ascii="Times New Roman" w:eastAsia="Times New Roman" w:hAnsi="Times New Roman" w:cs="FrankRuehl"/>
          <w:sz w:val="24"/>
          <w:szCs w:val="28"/>
          <w:lang w:eastAsia="he-IL"/>
        </w:rPr>
        <w:t xml:space="preserve"> (</w:t>
      </w:r>
      <w:proofErr w:type="spellStart"/>
      <w:r w:rsidR="00986A39" w:rsidRPr="00986A39">
        <w:rPr>
          <w:rFonts w:asciiTheme="majorBidi" w:hAnsiTheme="majorBidi" w:cstheme="majorBidi"/>
          <w:sz w:val="24"/>
          <w:szCs w:val="24"/>
          <w:rPrChange w:id="164" w:author="Susan" w:date="2023-11-25T14:11:00Z">
            <w:rPr/>
          </w:rPrChange>
        </w:rPr>
        <w:t>Uhry</w:t>
      </w:r>
      <w:proofErr w:type="spellEnd"/>
      <w:r w:rsidR="00986A39" w:rsidRPr="00986A39">
        <w:rPr>
          <w:rFonts w:asciiTheme="majorBidi" w:hAnsiTheme="majorBidi" w:cstheme="majorBidi"/>
          <w:sz w:val="24"/>
          <w:szCs w:val="24"/>
          <w:rPrChange w:id="165" w:author="Susan" w:date="2023-11-25T14:11:00Z">
            <w:rPr/>
          </w:rPrChange>
        </w:rPr>
        <w:t>, 1878</w:t>
      </w:r>
      <w:r w:rsidR="00986A39">
        <w:rPr>
          <w:rFonts w:asciiTheme="majorBidi" w:hAnsiTheme="majorBidi" w:cstheme="majorBidi"/>
          <w:sz w:val="24"/>
          <w:szCs w:val="24"/>
        </w:rPr>
        <w:t>)</w:t>
      </w:r>
      <w:r w:rsidR="00986A39">
        <w:rPr>
          <w:rFonts w:ascii="Times New Roman" w:eastAsia="Times New Roman" w:hAnsi="Times New Roman" w:cs="FrankRuehl"/>
          <w:sz w:val="24"/>
          <w:szCs w:val="28"/>
          <w:lang w:eastAsia="he-IL"/>
        </w:rPr>
        <w:t>.</w:t>
      </w:r>
    </w:p>
    <w:p w14:paraId="163ECAC6" w14:textId="580E50DD" w:rsidR="00CA62F9" w:rsidRDefault="00CA62F9" w:rsidP="006E32A4">
      <w:pPr>
        <w:spacing w:after="0" w:line="480" w:lineRule="auto"/>
        <w:jc w:val="both"/>
        <w:rPr>
          <w:rFonts w:ascii="Times New Roman" w:eastAsia="Times New Roman" w:hAnsi="Times New Roman" w:cs="FrankRuehl"/>
          <w:sz w:val="24"/>
          <w:szCs w:val="28"/>
          <w:lang w:eastAsia="he-IL"/>
        </w:rPr>
        <w:pPrChange w:id="166" w:author="Susan" w:date="2023-11-25T14:49:00Z">
          <w:pPr>
            <w:spacing w:after="0" w:line="360" w:lineRule="auto"/>
            <w:jc w:val="both"/>
          </w:pPr>
        </w:pPrChange>
      </w:pPr>
      <w:r w:rsidRPr="0010682D">
        <w:rPr>
          <w:rFonts w:ascii="Times New Roman" w:eastAsia="Times New Roman" w:hAnsi="Times New Roman" w:cs="FrankRuehl"/>
          <w:sz w:val="24"/>
          <w:szCs w:val="28"/>
          <w:lang w:eastAsia="he-IL"/>
        </w:rPr>
        <w:t xml:space="preserve"> The last two decades of the nineteenth century, therefore, were marked by an ongoing </w:t>
      </w:r>
      <w:r w:rsidR="003574E2">
        <w:rPr>
          <w:rFonts w:ascii="Times New Roman" w:eastAsia="Times New Roman" w:hAnsi="Times New Roman" w:cs="FrankRuehl"/>
          <w:sz w:val="24"/>
          <w:szCs w:val="28"/>
          <w:lang w:eastAsia="he-IL"/>
        </w:rPr>
        <w:t xml:space="preserve">erosion </w:t>
      </w:r>
      <w:proofErr w:type="gramStart"/>
      <w:r w:rsidR="003574E2">
        <w:rPr>
          <w:rFonts w:ascii="Times New Roman" w:eastAsia="Times New Roman" w:hAnsi="Times New Roman" w:cs="FrankRuehl"/>
          <w:sz w:val="24"/>
          <w:szCs w:val="28"/>
          <w:lang w:eastAsia="he-IL"/>
        </w:rPr>
        <w:t xml:space="preserve">in </w:t>
      </w:r>
      <w:r w:rsidRPr="0010682D">
        <w:rPr>
          <w:rFonts w:ascii="Times New Roman" w:eastAsia="Times New Roman" w:hAnsi="Times New Roman" w:cs="FrankRuehl"/>
          <w:sz w:val="24"/>
          <w:szCs w:val="28"/>
          <w:lang w:eastAsia="he-IL"/>
        </w:rPr>
        <w:t xml:space="preserve"> the</w:t>
      </w:r>
      <w:proofErr w:type="gramEnd"/>
      <w:r w:rsidRPr="0010682D">
        <w:rPr>
          <w:rFonts w:ascii="Times New Roman" w:eastAsia="Times New Roman" w:hAnsi="Times New Roman" w:cs="FrankRuehl"/>
          <w:sz w:val="24"/>
          <w:szCs w:val="28"/>
          <w:lang w:eastAsia="he-IL"/>
        </w:rPr>
        <w:t xml:space="preserve"> status of Algerian Jewish education and by the Consistory’s </w:t>
      </w:r>
      <w:r w:rsidR="003574E2">
        <w:rPr>
          <w:rFonts w:ascii="Times New Roman" w:eastAsia="Times New Roman" w:hAnsi="Times New Roman" w:cs="FrankRuehl"/>
          <w:sz w:val="24"/>
          <w:szCs w:val="28"/>
          <w:lang w:eastAsia="he-IL"/>
        </w:rPr>
        <w:t>strong</w:t>
      </w:r>
      <w:r w:rsidRPr="0010682D">
        <w:rPr>
          <w:rFonts w:ascii="Times New Roman" w:eastAsia="Times New Roman" w:hAnsi="Times New Roman" w:cs="FrankRuehl"/>
          <w:sz w:val="24"/>
          <w:szCs w:val="28"/>
          <w:lang w:eastAsia="he-IL"/>
        </w:rPr>
        <w:t xml:space="preserve"> sense of dissatisfaction. During the 1890s, the Algerian Consistory </w:t>
      </w:r>
      <w:proofErr w:type="gramStart"/>
      <w:r w:rsidR="008B7E1C">
        <w:rPr>
          <w:rFonts w:ascii="Times New Roman" w:eastAsia="Times New Roman" w:hAnsi="Times New Roman" w:cs="FrankRuehl"/>
          <w:sz w:val="24"/>
          <w:szCs w:val="28"/>
          <w:lang w:eastAsia="he-IL"/>
        </w:rPr>
        <w:t xml:space="preserve">underwent </w:t>
      </w:r>
      <w:r w:rsidRPr="0010682D">
        <w:rPr>
          <w:rFonts w:ascii="Times New Roman" w:eastAsia="Times New Roman" w:hAnsi="Times New Roman" w:cs="FrankRuehl"/>
          <w:sz w:val="24"/>
          <w:szCs w:val="28"/>
          <w:lang w:eastAsia="he-IL"/>
        </w:rPr>
        <w:t xml:space="preserve"> a</w:t>
      </w:r>
      <w:proofErr w:type="gramEnd"/>
      <w:r w:rsidRPr="0010682D">
        <w:rPr>
          <w:rFonts w:ascii="Times New Roman" w:eastAsia="Times New Roman" w:hAnsi="Times New Roman" w:cs="FrankRuehl"/>
          <w:sz w:val="24"/>
          <w:szCs w:val="28"/>
          <w:lang w:eastAsia="he-IL"/>
        </w:rPr>
        <w:t xml:space="preserve"> soul-searching process and </w:t>
      </w:r>
      <w:r w:rsidR="008B7E1C">
        <w:rPr>
          <w:rFonts w:ascii="Times New Roman" w:eastAsia="Times New Roman" w:hAnsi="Times New Roman" w:cs="FrankRuehl"/>
          <w:sz w:val="24"/>
          <w:szCs w:val="28"/>
          <w:lang w:eastAsia="he-IL"/>
        </w:rPr>
        <w:t xml:space="preserve">reorganized all areas of their </w:t>
      </w:r>
      <w:r w:rsidRPr="0010682D">
        <w:rPr>
          <w:rFonts w:ascii="Times New Roman" w:eastAsia="Times New Roman" w:hAnsi="Times New Roman" w:cs="FrankRuehl"/>
          <w:sz w:val="24"/>
          <w:szCs w:val="28"/>
          <w:lang w:eastAsia="he-IL"/>
        </w:rPr>
        <w:t xml:space="preserve"> responsibilities, including Jewish education. Powers within the community pushed for change, improvement</w:t>
      </w:r>
      <w:r w:rsidR="008B7E1C">
        <w:rPr>
          <w:rFonts w:ascii="Times New Roman" w:eastAsia="Times New Roman" w:hAnsi="Times New Roman" w:cs="FrankRuehl"/>
          <w:sz w:val="24"/>
          <w:szCs w:val="28"/>
          <w:lang w:eastAsia="he-IL"/>
        </w:rPr>
        <w:t>, and transformation</w:t>
      </w:r>
      <w:r w:rsidRPr="0010682D">
        <w:rPr>
          <w:rFonts w:ascii="Times New Roman" w:eastAsia="Times New Roman" w:hAnsi="Times New Roman" w:cs="FrankRuehl"/>
          <w:sz w:val="24"/>
          <w:szCs w:val="28"/>
          <w:lang w:eastAsia="he-IL"/>
        </w:rPr>
        <w:t xml:space="preserve">. In response to the severe wave of anti-Semitism that </w:t>
      </w:r>
      <w:r w:rsidR="0020735B">
        <w:rPr>
          <w:rFonts w:ascii="Times New Roman" w:eastAsia="Times New Roman" w:hAnsi="Times New Roman" w:cs="FrankRuehl"/>
          <w:sz w:val="24"/>
          <w:szCs w:val="28"/>
          <w:lang w:eastAsia="he-IL"/>
        </w:rPr>
        <w:t>swept through</w:t>
      </w:r>
      <w:r w:rsidRPr="0010682D">
        <w:rPr>
          <w:rFonts w:ascii="Times New Roman" w:eastAsia="Times New Roman" w:hAnsi="Times New Roman" w:cs="FrankRuehl"/>
          <w:sz w:val="24"/>
          <w:szCs w:val="28"/>
          <w:lang w:eastAsia="he-IL"/>
        </w:rPr>
        <w:t xml:space="preserve"> Algeria in 1898</w:t>
      </w:r>
      <w:r w:rsidR="008B7E1C">
        <w:rPr>
          <w:rFonts w:ascii="Times New Roman" w:eastAsia="Times New Roman" w:hAnsi="Times New Roman" w:cs="FrankRuehl"/>
          <w:sz w:val="24"/>
          <w:szCs w:val="28"/>
          <w:lang w:eastAsia="he-IL"/>
        </w:rPr>
        <w:t>,</w:t>
      </w:r>
      <w:r w:rsidRPr="0010682D">
        <w:rPr>
          <w:rFonts w:ascii="Times New Roman" w:eastAsia="Times New Roman" w:hAnsi="Times New Roman" w:cs="FrankRuehl"/>
          <w:sz w:val="24"/>
          <w:szCs w:val="28"/>
          <w:lang w:eastAsia="he-IL"/>
        </w:rPr>
        <w:t xml:space="preserve"> the community leaders believed that the community should regroup around the religious leadership and </w:t>
      </w:r>
      <w:r w:rsidR="0020735B">
        <w:rPr>
          <w:rFonts w:ascii="Times New Roman" w:eastAsia="Times New Roman" w:hAnsi="Times New Roman" w:cs="FrankRuehl"/>
          <w:sz w:val="24"/>
          <w:szCs w:val="28"/>
          <w:lang w:eastAsia="he-IL"/>
        </w:rPr>
        <w:t>halt</w:t>
      </w:r>
      <w:r w:rsidRPr="0010682D">
        <w:rPr>
          <w:rFonts w:ascii="Times New Roman" w:eastAsia="Times New Roman" w:hAnsi="Times New Roman" w:cs="FrankRuehl"/>
          <w:sz w:val="24"/>
          <w:szCs w:val="28"/>
          <w:lang w:eastAsia="he-IL"/>
        </w:rPr>
        <w:t xml:space="preserve"> the process of assimilation and estrangement from Jewish heritage that was </w:t>
      </w:r>
      <w:r w:rsidR="008B7E1C">
        <w:rPr>
          <w:rFonts w:ascii="Times New Roman" w:eastAsia="Times New Roman" w:hAnsi="Times New Roman" w:cs="FrankRuehl"/>
          <w:sz w:val="24"/>
          <w:szCs w:val="28"/>
          <w:lang w:eastAsia="he-IL"/>
        </w:rPr>
        <w:t xml:space="preserve">gaining </w:t>
      </w:r>
      <w:r w:rsidRPr="0010682D">
        <w:rPr>
          <w:rFonts w:ascii="Times New Roman" w:eastAsia="Times New Roman" w:hAnsi="Times New Roman" w:cs="FrankRuehl"/>
          <w:sz w:val="24"/>
          <w:szCs w:val="28"/>
          <w:lang w:eastAsia="he-IL"/>
        </w:rPr>
        <w:t xml:space="preserve">momentum.  </w:t>
      </w:r>
    </w:p>
    <w:p w14:paraId="01F5D6FD" w14:textId="340D7396" w:rsidR="00CA62F9" w:rsidRDefault="00CA62F9" w:rsidP="006E32A4">
      <w:pPr>
        <w:pStyle w:val="FootnoteText"/>
        <w:bidi w:val="0"/>
        <w:spacing w:line="480" w:lineRule="auto"/>
        <w:jc w:val="both"/>
        <w:rPr>
          <w:rFonts w:cs="FrankRuehl"/>
          <w:sz w:val="24"/>
          <w:szCs w:val="24"/>
        </w:rPr>
        <w:pPrChange w:id="167" w:author="Susan" w:date="2023-11-25T14:49:00Z">
          <w:pPr>
            <w:spacing w:after="0" w:line="360" w:lineRule="auto"/>
            <w:jc w:val="both"/>
          </w:pPr>
        </w:pPrChange>
      </w:pPr>
      <w:r w:rsidRPr="0010682D">
        <w:rPr>
          <w:rFonts w:cs="FrankRuehl"/>
          <w:sz w:val="24"/>
          <w:szCs w:val="24"/>
        </w:rPr>
        <w:t xml:space="preserve">The French Consistory criticized the way the </w:t>
      </w:r>
      <w:proofErr w:type="spellStart"/>
      <w:r w:rsidRPr="0010682D">
        <w:rPr>
          <w:rFonts w:cs="FrankRuehl"/>
          <w:sz w:val="24"/>
          <w:szCs w:val="24"/>
        </w:rPr>
        <w:t>medrishim</w:t>
      </w:r>
      <w:proofErr w:type="spellEnd"/>
      <w:r w:rsidRPr="0010682D">
        <w:rPr>
          <w:rFonts w:cs="FrankRuehl"/>
          <w:sz w:val="24"/>
          <w:szCs w:val="24"/>
        </w:rPr>
        <w:t xml:space="preserve"> were being run in Algeria</w:t>
      </w:r>
      <w:r w:rsidR="008B7E1C">
        <w:rPr>
          <w:rFonts w:cs="FrankRuehl"/>
          <w:sz w:val="24"/>
          <w:szCs w:val="24"/>
        </w:rPr>
        <w:t>, feeling that these institutions</w:t>
      </w:r>
      <w:r w:rsidRPr="0010682D">
        <w:rPr>
          <w:rFonts w:cs="FrankRuehl"/>
          <w:sz w:val="24"/>
          <w:szCs w:val="24"/>
        </w:rPr>
        <w:t xml:space="preserve"> were merely stagnating. The Central Consistory in Algeria warned the French Minister of Religions of this in written letters and reports: </w:t>
      </w:r>
      <w:r w:rsidR="001F4687">
        <w:rPr>
          <w:rFonts w:cs="FrankRuehl"/>
          <w:sz w:val="24"/>
          <w:szCs w:val="24"/>
        </w:rPr>
        <w:t>‘</w:t>
      </w:r>
      <w:r w:rsidRPr="0010682D">
        <w:rPr>
          <w:rFonts w:cs="FrankRuehl"/>
          <w:sz w:val="24"/>
          <w:szCs w:val="24"/>
        </w:rPr>
        <w:t xml:space="preserve">Algerian Jewish religion’s state of affairs is getting worse, and it is necessary to correct the situation immediately by taking radical </w:t>
      </w:r>
      <w:r w:rsidRPr="0010682D">
        <w:rPr>
          <w:rFonts w:cs="FrankRuehl"/>
          <w:sz w:val="24"/>
          <w:szCs w:val="24"/>
        </w:rPr>
        <w:lastRenderedPageBreak/>
        <w:t>steps,</w:t>
      </w:r>
      <w:r w:rsidR="001F4687">
        <w:rPr>
          <w:rFonts w:cs="FrankRuehl"/>
          <w:sz w:val="24"/>
          <w:szCs w:val="24"/>
        </w:rPr>
        <w:t>’</w:t>
      </w:r>
      <w:r w:rsidRPr="0010682D">
        <w:rPr>
          <w:rFonts w:cs="FrankRuehl"/>
          <w:sz w:val="24"/>
          <w:szCs w:val="24"/>
        </w:rPr>
        <w:t xml:space="preserve"> </w:t>
      </w:r>
      <w:r w:rsidR="008B7E1C">
        <w:rPr>
          <w:rFonts w:cs="FrankRuehl"/>
          <w:sz w:val="24"/>
          <w:szCs w:val="24"/>
        </w:rPr>
        <w:t>states</w:t>
      </w:r>
      <w:r w:rsidRPr="0010682D">
        <w:rPr>
          <w:rFonts w:cs="FrankRuehl"/>
          <w:sz w:val="24"/>
          <w:szCs w:val="24"/>
        </w:rPr>
        <w:t xml:space="preserve"> one of the reports. The report </w:t>
      </w:r>
      <w:r w:rsidR="008B7E1C">
        <w:rPr>
          <w:rFonts w:cs="FrankRuehl"/>
          <w:sz w:val="24"/>
          <w:szCs w:val="24"/>
        </w:rPr>
        <w:t>concludes</w:t>
      </w:r>
      <w:r w:rsidRPr="0010682D">
        <w:rPr>
          <w:rFonts w:cs="FrankRuehl"/>
          <w:sz w:val="24"/>
          <w:szCs w:val="24"/>
        </w:rPr>
        <w:t xml:space="preserve">, </w:t>
      </w:r>
      <w:r w:rsidR="001F4687">
        <w:rPr>
          <w:rFonts w:cs="FrankRuehl"/>
          <w:sz w:val="24"/>
          <w:szCs w:val="24"/>
        </w:rPr>
        <w:t>‘</w:t>
      </w:r>
      <w:r w:rsidRPr="0010682D">
        <w:rPr>
          <w:rFonts w:cs="FrankRuehl"/>
          <w:sz w:val="24"/>
          <w:szCs w:val="24"/>
        </w:rPr>
        <w:t xml:space="preserve">The Consistory and the French regime need to urgently reach an agreement regarding the grave and </w:t>
      </w:r>
      <w:r w:rsidR="008B7E1C">
        <w:rPr>
          <w:rFonts w:cs="FrankRuehl"/>
          <w:sz w:val="24"/>
          <w:szCs w:val="24"/>
        </w:rPr>
        <w:t>shameful</w:t>
      </w:r>
      <w:r w:rsidRPr="0010682D">
        <w:rPr>
          <w:rFonts w:cs="FrankRuehl"/>
          <w:sz w:val="24"/>
          <w:szCs w:val="24"/>
        </w:rPr>
        <w:t xml:space="preserve"> situation that everything concerning Algerian Jewry is caught up in—Jewish ritual, social support, and religious education</w:t>
      </w:r>
      <w:r w:rsidR="004256A8">
        <w:rPr>
          <w:rFonts w:cs="FrankRuehl"/>
          <w:sz w:val="24"/>
          <w:szCs w:val="24"/>
        </w:rPr>
        <w:t xml:space="preserve"> </w:t>
      </w:r>
      <w:r w:rsidR="00CB3B03">
        <w:rPr>
          <w:rFonts w:cs="FrankRuehl"/>
          <w:sz w:val="24"/>
          <w:szCs w:val="24"/>
        </w:rPr>
        <w:t>(</w:t>
      </w:r>
      <w:r w:rsidR="004256A8" w:rsidRPr="00CB3B03">
        <w:rPr>
          <w:sz w:val="24"/>
          <w:szCs w:val="24"/>
          <w:rPrChange w:id="168" w:author="Susan" w:date="2023-11-25T14:21:00Z">
            <w:rPr/>
          </w:rPrChange>
        </w:rPr>
        <w:t>CAHJP AL3, 1878</w:t>
      </w:r>
      <w:r w:rsidR="004256A8" w:rsidRPr="00CB3B03">
        <w:rPr>
          <w:sz w:val="24"/>
          <w:szCs w:val="24"/>
          <w:rPrChange w:id="169" w:author="Susan" w:date="2023-11-25T14:21:00Z">
            <w:rPr/>
          </w:rPrChange>
        </w:rPr>
        <w:t xml:space="preserve">; </w:t>
      </w:r>
      <w:r w:rsidR="004256A8" w:rsidRPr="00CB3B03">
        <w:rPr>
          <w:sz w:val="24"/>
          <w:szCs w:val="24"/>
          <w:rPrChange w:id="170" w:author="Susan" w:date="2023-11-25T14:21:00Z">
            <w:rPr/>
          </w:rPrChange>
        </w:rPr>
        <w:t>CAHJP</w:t>
      </w:r>
      <w:r w:rsidR="009329A2">
        <w:rPr>
          <w:sz w:val="24"/>
          <w:szCs w:val="24"/>
        </w:rPr>
        <w:t>,</w:t>
      </w:r>
      <w:r w:rsidR="004256A8" w:rsidRPr="00CB3B03">
        <w:rPr>
          <w:sz w:val="24"/>
          <w:szCs w:val="24"/>
          <w:rPrChange w:id="171" w:author="Susan" w:date="2023-11-25T14:21:00Z">
            <w:rPr/>
          </w:rPrChange>
        </w:rPr>
        <w:t xml:space="preserve"> </w:t>
      </w:r>
      <w:commentRangeStart w:id="172"/>
      <w:r w:rsidR="004256A8" w:rsidRPr="00CB3B03">
        <w:rPr>
          <w:sz w:val="24"/>
          <w:szCs w:val="24"/>
          <w:rPrChange w:id="173" w:author="Susan" w:date="2023-11-25T14:21:00Z">
            <w:rPr/>
          </w:rPrChange>
        </w:rPr>
        <w:t>AL4</w:t>
      </w:r>
      <w:commentRangeEnd w:id="172"/>
      <w:r w:rsidR="004533D9">
        <w:rPr>
          <w:rStyle w:val="CommentReference"/>
        </w:rPr>
        <w:commentReference w:id="172"/>
      </w:r>
      <w:r w:rsidR="004256A8" w:rsidRPr="00CB3B03">
        <w:rPr>
          <w:sz w:val="24"/>
          <w:szCs w:val="24"/>
          <w:rPrChange w:id="174" w:author="Susan" w:date="2023-11-25T14:21:00Z">
            <w:rPr/>
          </w:rPrChange>
        </w:rPr>
        <w:t xml:space="preserve">; </w:t>
      </w:r>
      <w:r w:rsidR="004256A8" w:rsidRPr="00CB3B03">
        <w:rPr>
          <w:sz w:val="24"/>
          <w:szCs w:val="24"/>
          <w:rPrChange w:id="175" w:author="Susan" w:date="2023-11-25T14:21:00Z">
            <w:rPr/>
          </w:rPrChange>
        </w:rPr>
        <w:t>CAHJP</w:t>
      </w:r>
      <w:r w:rsidR="004533D9">
        <w:rPr>
          <w:sz w:val="24"/>
          <w:szCs w:val="24"/>
        </w:rPr>
        <w:t>,</w:t>
      </w:r>
      <w:r w:rsidR="004256A8" w:rsidRPr="00CB3B03">
        <w:rPr>
          <w:sz w:val="24"/>
          <w:szCs w:val="24"/>
          <w:rPrChange w:id="176" w:author="Susan" w:date="2023-11-25T14:21:00Z">
            <w:rPr/>
          </w:rPrChange>
        </w:rPr>
        <w:t xml:space="preserve"> AL5; CAHJP</w:t>
      </w:r>
      <w:r w:rsidR="004533D9">
        <w:rPr>
          <w:sz w:val="24"/>
          <w:szCs w:val="24"/>
        </w:rPr>
        <w:t>,</w:t>
      </w:r>
      <w:r w:rsidR="004256A8" w:rsidRPr="00CB3B03">
        <w:rPr>
          <w:sz w:val="24"/>
          <w:szCs w:val="24"/>
          <w:rPrChange w:id="177" w:author="Susan" w:date="2023-11-25T14:21:00Z">
            <w:rPr/>
          </w:rPrChange>
        </w:rPr>
        <w:t xml:space="preserve"> 1899, 1900, 1901,</w:t>
      </w:r>
      <w:r w:rsidR="004533D9">
        <w:rPr>
          <w:sz w:val="24"/>
          <w:szCs w:val="24"/>
        </w:rPr>
        <w:t xml:space="preserve"> </w:t>
      </w:r>
      <w:commentRangeStart w:id="178"/>
      <w:r w:rsidR="004256A8" w:rsidRPr="00CB3B03">
        <w:rPr>
          <w:sz w:val="24"/>
          <w:szCs w:val="24"/>
          <w:rPrChange w:id="179" w:author="Susan" w:date="2023-11-25T14:21:00Z">
            <w:rPr/>
          </w:rPrChange>
        </w:rPr>
        <w:t>1902</w:t>
      </w:r>
      <w:commentRangeEnd w:id="178"/>
      <w:r w:rsidR="00CB3B03">
        <w:rPr>
          <w:rStyle w:val="CommentReference"/>
        </w:rPr>
        <w:commentReference w:id="178"/>
      </w:r>
      <w:r w:rsidR="004256A8" w:rsidRPr="00CB3B03">
        <w:rPr>
          <w:sz w:val="24"/>
          <w:szCs w:val="24"/>
          <w:rPrChange w:id="180" w:author="Susan" w:date="2023-11-25T14:21:00Z">
            <w:rPr/>
          </w:rPrChange>
        </w:rPr>
        <w:t>)</w:t>
      </w:r>
      <w:r w:rsidRPr="00CB3B03">
        <w:rPr>
          <w:rFonts w:cs="FrankRuehl"/>
          <w:sz w:val="24"/>
          <w:szCs w:val="24"/>
        </w:rPr>
        <w:t>.</w:t>
      </w:r>
      <w:r w:rsidR="001F4687">
        <w:rPr>
          <w:rFonts w:cs="FrankRuehl"/>
          <w:sz w:val="24"/>
          <w:szCs w:val="24"/>
        </w:rPr>
        <w:t>’</w:t>
      </w:r>
      <w:r w:rsidRPr="0010682D">
        <w:rPr>
          <w:rFonts w:cs="FrankRuehl"/>
          <w:sz w:val="24"/>
          <w:szCs w:val="24"/>
        </w:rPr>
        <w:t xml:space="preserve"> The nineteenth century concluded with the Consistory’s deep disappointment at the </w:t>
      </w:r>
      <w:r w:rsidR="001F4687">
        <w:rPr>
          <w:rFonts w:cs="FrankRuehl"/>
          <w:sz w:val="24"/>
          <w:szCs w:val="24"/>
        </w:rPr>
        <w:t>results that</w:t>
      </w:r>
      <w:r w:rsidRPr="0010682D">
        <w:rPr>
          <w:rFonts w:cs="FrankRuehl"/>
          <w:sz w:val="24"/>
          <w:szCs w:val="24"/>
        </w:rPr>
        <w:t xml:space="preserve"> </w:t>
      </w:r>
      <w:r>
        <w:rPr>
          <w:rFonts w:cs="FrankRuehl"/>
          <w:sz w:val="24"/>
          <w:szCs w:val="24"/>
        </w:rPr>
        <w:t>failed to</w:t>
      </w:r>
      <w:r w:rsidRPr="0010682D">
        <w:rPr>
          <w:rFonts w:cs="FrankRuehl"/>
          <w:sz w:val="24"/>
          <w:szCs w:val="24"/>
        </w:rPr>
        <w:t xml:space="preserve"> reflect all the resources, efforts, and energy that had been invested since the Algerian Consistory had been established. </w:t>
      </w:r>
    </w:p>
    <w:p w14:paraId="4F455F35" w14:textId="1E7BF027" w:rsidR="00CA62F9" w:rsidRDefault="00CA62F9" w:rsidP="006E32A4">
      <w:pPr>
        <w:spacing w:after="0" w:line="480" w:lineRule="auto"/>
        <w:rPr>
          <w:rFonts w:ascii="Times New Roman" w:eastAsia="Times New Roman" w:hAnsi="Times New Roman" w:cs="FrankRuehl"/>
          <w:sz w:val="24"/>
          <w:szCs w:val="28"/>
          <w:lang w:eastAsia="he-IL"/>
        </w:rPr>
        <w:pPrChange w:id="181" w:author="Susan" w:date="2023-11-25T14:49:00Z">
          <w:pPr>
            <w:spacing w:after="0" w:line="360" w:lineRule="auto"/>
          </w:pPr>
        </w:pPrChange>
      </w:pPr>
      <w:r w:rsidRPr="0010682D">
        <w:rPr>
          <w:rFonts w:ascii="Times New Roman" w:eastAsia="Times New Roman" w:hAnsi="Times New Roman" w:cs="FrankRuehl"/>
          <w:sz w:val="24"/>
          <w:szCs w:val="28"/>
          <w:lang w:eastAsia="he-IL"/>
        </w:rPr>
        <w:t xml:space="preserve">This crisis was the result of the Consistory’s lack of autonomy and its constituents’ perception of it as a tool of the regime intended to </w:t>
      </w:r>
      <w:r w:rsidR="00E62992">
        <w:rPr>
          <w:rFonts w:ascii="Times New Roman" w:eastAsia="Times New Roman" w:hAnsi="Times New Roman" w:cs="FrankRuehl"/>
          <w:sz w:val="24"/>
          <w:szCs w:val="28"/>
          <w:lang w:eastAsia="he-IL"/>
        </w:rPr>
        <w:t>infuse</w:t>
      </w:r>
      <w:r w:rsidRPr="0010682D">
        <w:rPr>
          <w:rFonts w:ascii="Times New Roman" w:eastAsia="Times New Roman" w:hAnsi="Times New Roman" w:cs="FrankRuehl"/>
          <w:sz w:val="24"/>
          <w:szCs w:val="28"/>
          <w:lang w:eastAsia="he-IL"/>
        </w:rPr>
        <w:t xml:space="preserve"> the Jews with the French model of modernization and strengthen their loyalty to France. The Consistory, which had been imported from France, made the Jews feel like they had no internal leadership and that growth could come </w:t>
      </w:r>
      <w:r w:rsidR="00E62992" w:rsidRPr="0010682D">
        <w:rPr>
          <w:rFonts w:ascii="Times New Roman" w:eastAsia="Times New Roman" w:hAnsi="Times New Roman" w:cs="FrankRuehl"/>
          <w:sz w:val="24"/>
          <w:szCs w:val="28"/>
          <w:lang w:eastAsia="he-IL"/>
        </w:rPr>
        <w:t xml:space="preserve">only </w:t>
      </w:r>
      <w:r w:rsidRPr="0010682D">
        <w:rPr>
          <w:rFonts w:ascii="Times New Roman" w:eastAsia="Times New Roman" w:hAnsi="Times New Roman" w:cs="FrankRuehl"/>
          <w:sz w:val="24"/>
          <w:szCs w:val="28"/>
          <w:lang w:eastAsia="he-IL"/>
        </w:rPr>
        <w:t xml:space="preserve">from the intervention of external forces. It was only natural that a sense of estrangement would grow between the leadership and the community. The </w:t>
      </w:r>
      <w:r w:rsidR="00E62992">
        <w:rPr>
          <w:rFonts w:ascii="Times New Roman" w:eastAsia="Times New Roman" w:hAnsi="Times New Roman" w:cs="FrankRuehl"/>
          <w:sz w:val="24"/>
          <w:szCs w:val="28"/>
          <w:lang w:eastAsia="he-IL"/>
        </w:rPr>
        <w:t>community’s</w:t>
      </w:r>
      <w:r w:rsidRPr="0010682D">
        <w:rPr>
          <w:rFonts w:ascii="Times New Roman" w:eastAsia="Times New Roman" w:hAnsi="Times New Roman" w:cs="FrankRuehl"/>
          <w:sz w:val="24"/>
          <w:szCs w:val="28"/>
          <w:lang w:eastAsia="he-IL"/>
        </w:rPr>
        <w:t xml:space="preserve"> willingness to accept instruction from </w:t>
      </w:r>
      <w:r w:rsidR="00E62992">
        <w:rPr>
          <w:rFonts w:ascii="Times New Roman" w:eastAsia="Times New Roman" w:hAnsi="Times New Roman" w:cs="FrankRuehl"/>
          <w:sz w:val="24"/>
          <w:szCs w:val="28"/>
          <w:lang w:eastAsia="he-IL"/>
        </w:rPr>
        <w:t>the</w:t>
      </w:r>
      <w:r w:rsidRPr="0010682D">
        <w:rPr>
          <w:rFonts w:ascii="Times New Roman" w:eastAsia="Times New Roman" w:hAnsi="Times New Roman" w:cs="FrankRuehl"/>
          <w:sz w:val="24"/>
          <w:szCs w:val="28"/>
          <w:lang w:eastAsia="he-IL"/>
        </w:rPr>
        <w:t xml:space="preserve"> leadership</w:t>
      </w:r>
      <w:r w:rsidR="00E62992">
        <w:rPr>
          <w:rFonts w:ascii="Times New Roman" w:eastAsia="Times New Roman" w:hAnsi="Times New Roman" w:cs="FrankRuehl"/>
          <w:sz w:val="24"/>
          <w:szCs w:val="28"/>
          <w:lang w:eastAsia="he-IL"/>
        </w:rPr>
        <w:t>, which</w:t>
      </w:r>
      <w:r w:rsidRPr="0010682D">
        <w:rPr>
          <w:rFonts w:ascii="Times New Roman" w:eastAsia="Times New Roman" w:hAnsi="Times New Roman" w:cs="FrankRuehl"/>
          <w:sz w:val="24"/>
          <w:szCs w:val="28"/>
          <w:lang w:eastAsia="he-IL"/>
        </w:rPr>
        <w:t xml:space="preserve"> had not won their trust</w:t>
      </w:r>
      <w:r w:rsidR="00E62992">
        <w:rPr>
          <w:rFonts w:ascii="Times New Roman" w:eastAsia="Times New Roman" w:hAnsi="Times New Roman" w:cs="FrankRuehl"/>
          <w:sz w:val="24"/>
          <w:szCs w:val="28"/>
          <w:lang w:eastAsia="he-IL"/>
        </w:rPr>
        <w:t>,</w:t>
      </w:r>
      <w:r w:rsidRPr="0010682D">
        <w:rPr>
          <w:rFonts w:ascii="Times New Roman" w:eastAsia="Times New Roman" w:hAnsi="Times New Roman" w:cs="FrankRuehl"/>
          <w:sz w:val="24"/>
          <w:szCs w:val="28"/>
          <w:lang w:eastAsia="he-IL"/>
        </w:rPr>
        <w:t xml:space="preserve"> was limited. The centrality of French education in the Consistorial worldview </w:t>
      </w:r>
      <w:r w:rsidR="00E62992">
        <w:rPr>
          <w:rFonts w:ascii="Times New Roman" w:eastAsia="Times New Roman" w:hAnsi="Times New Roman" w:cs="FrankRuehl"/>
          <w:sz w:val="24"/>
          <w:szCs w:val="28"/>
          <w:lang w:eastAsia="he-IL"/>
        </w:rPr>
        <w:t>overshadowed</w:t>
      </w:r>
      <w:r w:rsidRPr="0010682D">
        <w:rPr>
          <w:rFonts w:ascii="Times New Roman" w:eastAsia="Times New Roman" w:hAnsi="Times New Roman" w:cs="FrankRuehl"/>
          <w:sz w:val="24"/>
          <w:szCs w:val="28"/>
          <w:lang w:eastAsia="he-IL"/>
        </w:rPr>
        <w:t xml:space="preserve"> the importance of Jewish education</w:t>
      </w:r>
      <w:r w:rsidR="00CB3B03">
        <w:rPr>
          <w:rFonts w:ascii="Times New Roman" w:eastAsia="Times New Roman" w:hAnsi="Times New Roman" w:cs="FrankRuehl"/>
          <w:sz w:val="24"/>
          <w:szCs w:val="28"/>
          <w:lang w:eastAsia="he-IL"/>
        </w:rPr>
        <w:t xml:space="preserve"> (</w:t>
      </w:r>
      <w:proofErr w:type="spellStart"/>
      <w:r w:rsidR="00CB3B03">
        <w:rPr>
          <w:rFonts w:ascii="Times New Roman" w:eastAsia="Times New Roman" w:hAnsi="Times New Roman" w:cs="FrankRuehl"/>
          <w:sz w:val="24"/>
          <w:szCs w:val="28"/>
          <w:lang w:eastAsia="he-IL"/>
        </w:rPr>
        <w:t>Charvit</w:t>
      </w:r>
      <w:proofErr w:type="spellEnd"/>
      <w:r w:rsidR="00CB3B03">
        <w:rPr>
          <w:rFonts w:ascii="Times New Roman" w:eastAsia="Times New Roman" w:hAnsi="Times New Roman" w:cs="FrankRuehl"/>
          <w:sz w:val="24"/>
          <w:szCs w:val="28"/>
          <w:lang w:eastAsia="he-IL"/>
        </w:rPr>
        <w:t xml:space="preserve">, 2003; </w:t>
      </w:r>
      <w:proofErr w:type="spellStart"/>
      <w:r w:rsidR="00CB3B03">
        <w:rPr>
          <w:rFonts w:ascii="Times New Roman" w:eastAsia="Times New Roman" w:hAnsi="Times New Roman" w:cs="FrankRuehl"/>
          <w:sz w:val="24"/>
          <w:szCs w:val="28"/>
          <w:lang w:eastAsia="he-IL"/>
        </w:rPr>
        <w:t>Charvit</w:t>
      </w:r>
      <w:proofErr w:type="spellEnd"/>
      <w:r w:rsidR="00CB3B03">
        <w:rPr>
          <w:rFonts w:ascii="Times New Roman" w:eastAsia="Times New Roman" w:hAnsi="Times New Roman" w:cs="FrankRuehl"/>
          <w:sz w:val="24"/>
          <w:szCs w:val="28"/>
          <w:lang w:eastAsia="he-IL"/>
        </w:rPr>
        <w:t>, 2011)</w:t>
      </w:r>
      <w:r w:rsidRPr="0010682D">
        <w:rPr>
          <w:rFonts w:ascii="Times New Roman" w:eastAsia="Times New Roman" w:hAnsi="Times New Roman" w:cs="FrankRuehl"/>
          <w:sz w:val="24"/>
          <w:szCs w:val="28"/>
          <w:lang w:eastAsia="he-IL"/>
        </w:rPr>
        <w:t>.</w:t>
      </w:r>
    </w:p>
    <w:p w14:paraId="3362500B" w14:textId="129C5FAB" w:rsidR="00CA62F9" w:rsidRPr="0010682D" w:rsidRDefault="00CA62F9" w:rsidP="006E32A4">
      <w:pPr>
        <w:spacing w:after="0" w:line="480" w:lineRule="auto"/>
        <w:rPr>
          <w:rFonts w:ascii="Times New Roman" w:eastAsia="Times New Roman" w:hAnsi="Times New Roman" w:cs="FrankRuehl"/>
          <w:sz w:val="24"/>
          <w:szCs w:val="28"/>
          <w:lang w:eastAsia="he-IL"/>
        </w:rPr>
        <w:pPrChange w:id="182" w:author="Susan" w:date="2023-11-25T14:49:00Z">
          <w:pPr>
            <w:spacing w:after="0" w:line="360" w:lineRule="auto"/>
          </w:pPr>
        </w:pPrChange>
      </w:pPr>
      <w:r w:rsidRPr="0010682D">
        <w:rPr>
          <w:rFonts w:ascii="Times New Roman" w:eastAsia="Times New Roman" w:hAnsi="Times New Roman" w:cs="FrankRuehl"/>
          <w:sz w:val="24"/>
          <w:szCs w:val="28"/>
          <w:lang w:eastAsia="he-IL"/>
        </w:rPr>
        <w:t xml:space="preserve">At the end of the nineteenth century, the Consistory began to search for a partner—and, perhaps, for an organization that would take on sole responsibility—for the job of educating Algerian Jewry. The natural partner for such a venture was an organization that already had a close relationship with the French Consistory, an organization that more than any other emblazoned education on its banner— </w:t>
      </w:r>
      <w:proofErr w:type="spellStart"/>
      <w:r w:rsidRPr="0010682D">
        <w:rPr>
          <w:rFonts w:ascii="Times New Roman" w:eastAsia="Times New Roman" w:hAnsi="Times New Roman" w:cs="FrankRuehl"/>
          <w:sz w:val="24"/>
          <w:szCs w:val="28"/>
          <w:lang w:eastAsia="he-IL"/>
        </w:rPr>
        <w:t>L’Alliance</w:t>
      </w:r>
      <w:proofErr w:type="spellEnd"/>
      <w:r w:rsidRPr="0010682D">
        <w:rPr>
          <w:rFonts w:ascii="Times New Roman" w:eastAsia="Times New Roman" w:hAnsi="Times New Roman" w:cs="FrankRuehl"/>
          <w:sz w:val="24"/>
          <w:szCs w:val="28"/>
          <w:lang w:eastAsia="he-IL"/>
        </w:rPr>
        <w:t xml:space="preserve"> </w:t>
      </w:r>
      <w:proofErr w:type="spellStart"/>
      <w:r w:rsidRPr="0010682D">
        <w:rPr>
          <w:rFonts w:ascii="Times New Roman" w:eastAsia="Times New Roman" w:hAnsi="Times New Roman" w:cs="FrankRuehl"/>
          <w:sz w:val="24"/>
          <w:szCs w:val="28"/>
          <w:lang w:eastAsia="he-IL"/>
        </w:rPr>
        <w:t>Israélite</w:t>
      </w:r>
      <w:proofErr w:type="spellEnd"/>
      <w:r w:rsidRPr="0010682D">
        <w:rPr>
          <w:rFonts w:ascii="Times New Roman" w:eastAsia="Times New Roman" w:hAnsi="Times New Roman" w:cs="FrankRuehl"/>
          <w:sz w:val="24"/>
          <w:szCs w:val="28"/>
          <w:lang w:eastAsia="he-IL"/>
        </w:rPr>
        <w:t xml:space="preserve"> </w:t>
      </w:r>
      <w:proofErr w:type="spellStart"/>
      <w:r w:rsidRPr="0010682D">
        <w:rPr>
          <w:rFonts w:ascii="Times New Roman" w:eastAsia="Times New Roman" w:hAnsi="Times New Roman" w:cs="FrankRuehl"/>
          <w:sz w:val="24"/>
          <w:szCs w:val="28"/>
          <w:lang w:eastAsia="he-IL"/>
        </w:rPr>
        <w:t>Universelle</w:t>
      </w:r>
      <w:proofErr w:type="spellEnd"/>
      <w:r w:rsidRPr="0010682D">
        <w:rPr>
          <w:rFonts w:ascii="Times New Roman" w:eastAsia="Times New Roman" w:hAnsi="Times New Roman" w:cs="FrankRuehl"/>
          <w:sz w:val="24"/>
          <w:szCs w:val="28"/>
          <w:lang w:eastAsia="he-IL"/>
        </w:rPr>
        <w:t xml:space="preserve">, which had been founded in 1860. The beginning of the twentieth century witnessed the transition from the Consistorial stage to the </w:t>
      </w:r>
      <w:proofErr w:type="spellStart"/>
      <w:r w:rsidRPr="0010682D">
        <w:rPr>
          <w:rFonts w:ascii="Times New Roman" w:eastAsia="Times New Roman" w:hAnsi="Times New Roman" w:cs="FrankRuehl"/>
          <w:sz w:val="24"/>
          <w:szCs w:val="28"/>
          <w:lang w:eastAsia="he-IL"/>
        </w:rPr>
        <w:lastRenderedPageBreak/>
        <w:t>L’Alliance</w:t>
      </w:r>
      <w:proofErr w:type="spellEnd"/>
      <w:r w:rsidRPr="0010682D">
        <w:rPr>
          <w:rFonts w:ascii="Times New Roman" w:eastAsia="Times New Roman" w:hAnsi="Times New Roman" w:cs="FrankRuehl"/>
          <w:sz w:val="24"/>
          <w:szCs w:val="28"/>
          <w:lang w:eastAsia="he-IL"/>
        </w:rPr>
        <w:t xml:space="preserve"> </w:t>
      </w:r>
      <w:proofErr w:type="spellStart"/>
      <w:r w:rsidRPr="0010682D">
        <w:rPr>
          <w:rFonts w:ascii="Times New Roman" w:eastAsia="Times New Roman" w:hAnsi="Times New Roman" w:cs="FrankRuehl"/>
          <w:sz w:val="24"/>
          <w:szCs w:val="28"/>
          <w:lang w:eastAsia="he-IL"/>
        </w:rPr>
        <w:t>Israélite</w:t>
      </w:r>
      <w:proofErr w:type="spellEnd"/>
      <w:r w:rsidRPr="0010682D">
        <w:rPr>
          <w:rFonts w:ascii="Times New Roman" w:eastAsia="Times New Roman" w:hAnsi="Times New Roman" w:cs="FrankRuehl"/>
          <w:sz w:val="24"/>
          <w:szCs w:val="28"/>
          <w:lang w:eastAsia="he-IL"/>
        </w:rPr>
        <w:t xml:space="preserve"> </w:t>
      </w:r>
      <w:proofErr w:type="spellStart"/>
      <w:r w:rsidRPr="0010682D">
        <w:rPr>
          <w:rFonts w:ascii="Times New Roman" w:eastAsia="Times New Roman" w:hAnsi="Times New Roman" w:cs="FrankRuehl"/>
          <w:sz w:val="24"/>
          <w:szCs w:val="28"/>
          <w:lang w:eastAsia="he-IL"/>
        </w:rPr>
        <w:t>Universelle</w:t>
      </w:r>
      <w:proofErr w:type="spellEnd"/>
      <w:r w:rsidRPr="0010682D">
        <w:rPr>
          <w:rFonts w:ascii="Times New Roman" w:eastAsia="Times New Roman" w:hAnsi="Times New Roman" w:cs="FrankRuehl"/>
          <w:sz w:val="24"/>
          <w:szCs w:val="28"/>
          <w:lang w:eastAsia="he-IL"/>
        </w:rPr>
        <w:t xml:space="preserve"> stage in Algerian Jewish education</w:t>
      </w:r>
      <w:r w:rsidR="00E62992">
        <w:rPr>
          <w:rFonts w:ascii="Times New Roman" w:eastAsia="Times New Roman" w:hAnsi="Times New Roman" w:cs="FrankRuehl"/>
          <w:sz w:val="24"/>
          <w:szCs w:val="28"/>
          <w:lang w:eastAsia="he-IL"/>
        </w:rPr>
        <w:t>,</w:t>
      </w:r>
      <w:r w:rsidRPr="0010682D">
        <w:rPr>
          <w:rFonts w:ascii="Times New Roman" w:eastAsia="Times New Roman" w:hAnsi="Times New Roman" w:cs="FrankRuehl"/>
          <w:sz w:val="24"/>
          <w:szCs w:val="28"/>
          <w:lang w:eastAsia="he-IL"/>
        </w:rPr>
        <w:t xml:space="preserve"> </w:t>
      </w:r>
      <w:r w:rsidR="00E62992">
        <w:rPr>
          <w:rFonts w:ascii="Times New Roman" w:eastAsia="Times New Roman" w:hAnsi="Times New Roman" w:cs="FrankRuehl"/>
          <w:sz w:val="24"/>
          <w:szCs w:val="28"/>
          <w:lang w:eastAsia="he-IL"/>
        </w:rPr>
        <w:t>while the local foundations for Jewish education were strengthened</w:t>
      </w:r>
      <w:r w:rsidR="00CB3B03">
        <w:rPr>
          <w:rFonts w:ascii="Times New Roman" w:eastAsia="Times New Roman" w:hAnsi="Times New Roman" w:cs="FrankRuehl"/>
          <w:sz w:val="24"/>
          <w:szCs w:val="28"/>
          <w:lang w:eastAsia="he-IL"/>
        </w:rPr>
        <w:t xml:space="preserve"> (</w:t>
      </w:r>
      <w:proofErr w:type="spellStart"/>
      <w:r w:rsidR="00CB3B03" w:rsidRPr="00CB3B03">
        <w:rPr>
          <w:rFonts w:asciiTheme="majorBidi" w:hAnsiTheme="majorBidi" w:cstheme="majorBidi"/>
          <w:sz w:val="24"/>
          <w:szCs w:val="24"/>
          <w:rPrChange w:id="183" w:author="Susan" w:date="2023-11-25T14:25:00Z">
            <w:rPr>
              <w:rFonts w:cs="Koren"/>
            </w:rPr>
          </w:rPrChange>
        </w:rPr>
        <w:t>Univers</w:t>
      </w:r>
      <w:proofErr w:type="spellEnd"/>
      <w:r w:rsidR="00CB3B03" w:rsidRPr="00CB3B03">
        <w:rPr>
          <w:rFonts w:asciiTheme="majorBidi" w:hAnsiTheme="majorBidi" w:cstheme="majorBidi"/>
          <w:sz w:val="24"/>
          <w:szCs w:val="24"/>
          <w:rPrChange w:id="184" w:author="Susan" w:date="2023-11-25T14:25:00Z">
            <w:rPr>
              <w:rFonts w:cs="Koren"/>
            </w:rPr>
          </w:rPrChange>
        </w:rPr>
        <w:t xml:space="preserve"> </w:t>
      </w:r>
      <w:proofErr w:type="spellStart"/>
      <w:r w:rsidR="00CB3B03" w:rsidRPr="00CB3B03">
        <w:rPr>
          <w:rFonts w:asciiTheme="majorBidi" w:hAnsiTheme="majorBidi" w:cstheme="majorBidi"/>
          <w:sz w:val="24"/>
          <w:szCs w:val="24"/>
          <w:rPrChange w:id="185" w:author="Susan" w:date="2023-11-25T14:25:00Z">
            <w:rPr>
              <w:rFonts w:cs="Koren"/>
            </w:rPr>
          </w:rPrChange>
        </w:rPr>
        <w:t>Israélites</w:t>
      </w:r>
      <w:proofErr w:type="spellEnd"/>
      <w:r w:rsidR="00CB3B03" w:rsidRPr="00CB3B03">
        <w:rPr>
          <w:rFonts w:asciiTheme="majorBidi" w:hAnsiTheme="majorBidi" w:cstheme="majorBidi"/>
          <w:sz w:val="24"/>
          <w:szCs w:val="24"/>
          <w:rPrChange w:id="186" w:author="Susan" w:date="2023-11-25T14:25:00Z">
            <w:rPr>
              <w:rFonts w:cs="Koren"/>
            </w:rPr>
          </w:rPrChange>
        </w:rPr>
        <w:t xml:space="preserve"> 50, 1898</w:t>
      </w:r>
      <w:r w:rsidR="00CB3B03">
        <w:rPr>
          <w:rFonts w:cs="Koren"/>
        </w:rPr>
        <w:t>)</w:t>
      </w:r>
      <w:commentRangeStart w:id="187"/>
      <w:commentRangeEnd w:id="187"/>
      <w:r w:rsidRPr="0010682D">
        <w:rPr>
          <w:rFonts w:ascii="Times New Roman" w:eastAsia="Times New Roman" w:hAnsi="Times New Roman" w:cs="FrankRuehl"/>
          <w:sz w:val="24"/>
          <w:szCs w:val="28"/>
          <w:lang w:eastAsia="he-IL"/>
        </w:rPr>
        <w:commentReference w:id="187"/>
      </w:r>
      <w:r w:rsidRPr="0010682D">
        <w:rPr>
          <w:rFonts w:ascii="Times New Roman" w:eastAsia="Times New Roman" w:hAnsi="Times New Roman" w:cs="FrankRuehl"/>
          <w:sz w:val="24"/>
          <w:szCs w:val="28"/>
          <w:lang w:eastAsia="he-IL"/>
        </w:rPr>
        <w:t>.</w:t>
      </w:r>
    </w:p>
    <w:p w14:paraId="4CF6F4EA" w14:textId="2B41F053" w:rsidR="00EC04EB" w:rsidRPr="00FA3B2A" w:rsidRDefault="00CF164E" w:rsidP="006E32A4">
      <w:pPr>
        <w:spacing w:after="0" w:line="480" w:lineRule="auto"/>
        <w:rPr>
          <w:rFonts w:ascii="Times New Roman" w:eastAsia="Times New Roman" w:hAnsi="Times New Roman" w:cs="FrankRuehl"/>
          <w:b/>
          <w:bCs/>
          <w:sz w:val="24"/>
          <w:szCs w:val="28"/>
          <w:lang w:eastAsia="he-IL"/>
        </w:rPr>
        <w:pPrChange w:id="188" w:author="Susan" w:date="2023-11-25T14:49:00Z">
          <w:pPr>
            <w:spacing w:after="0" w:line="360" w:lineRule="auto"/>
          </w:pPr>
        </w:pPrChange>
      </w:pPr>
      <w:r w:rsidRPr="009F0D2F">
        <w:rPr>
          <w:rFonts w:ascii="Times New Roman" w:eastAsia="Times New Roman" w:hAnsi="Times New Roman" w:cs="FrankRuehl"/>
          <w:b/>
          <w:bCs/>
          <w:sz w:val="24"/>
          <w:szCs w:val="28"/>
          <w:lang w:eastAsia="he-IL"/>
        </w:rPr>
        <w:t>The Alliance Enters the Field of Algerian Jewish Education (1900–1907)</w:t>
      </w:r>
      <w:r w:rsidR="00EC04EB" w:rsidRPr="00EC04EB">
        <w:rPr>
          <w:rFonts w:ascii="Times New Roman" w:eastAsia="Times New Roman" w:hAnsi="Times New Roman" w:cs="FrankRuehl"/>
          <w:b/>
          <w:bCs/>
          <w:sz w:val="24"/>
          <w:szCs w:val="28"/>
          <w:lang w:eastAsia="he-IL"/>
        </w:rPr>
        <w:t xml:space="preserve"> </w:t>
      </w:r>
    </w:p>
    <w:p w14:paraId="05EC7A90" w14:textId="11FB9236" w:rsidR="001870D5" w:rsidRDefault="00B82551" w:rsidP="006E32A4">
      <w:pPr>
        <w:pStyle w:val="NormalWeb"/>
        <w:shd w:val="clear" w:color="auto" w:fill="FFFFFF"/>
        <w:spacing w:before="0" w:beforeAutospacing="0" w:after="0" w:afterAutospacing="0" w:line="480" w:lineRule="auto"/>
        <w:rPr>
          <w:color w:val="222222"/>
          <w:lang w:val="en-US"/>
        </w:rPr>
        <w:pPrChange w:id="189" w:author="Susan" w:date="2023-11-25T14:49:00Z">
          <w:pPr>
            <w:pStyle w:val="NormalWeb"/>
            <w:shd w:val="clear" w:color="auto" w:fill="FFFFFF"/>
            <w:spacing w:before="0" w:beforeAutospacing="0" w:after="0" w:afterAutospacing="0" w:line="360" w:lineRule="auto"/>
          </w:pPr>
        </w:pPrChange>
      </w:pPr>
      <w:r>
        <w:rPr>
          <w:color w:val="222222"/>
        </w:rPr>
        <w:t>Albert</w:t>
      </w:r>
      <w:r w:rsidR="0064629F">
        <w:rPr>
          <w:color w:val="222222"/>
          <w:lang w:val="en-US"/>
        </w:rPr>
        <w:t xml:space="preserve"> C</w:t>
      </w:r>
      <w:proofErr w:type="spellStart"/>
      <w:r>
        <w:rPr>
          <w:color w:val="222222"/>
        </w:rPr>
        <w:t>onfino</w:t>
      </w:r>
      <w:proofErr w:type="spellEnd"/>
      <w:r>
        <w:rPr>
          <w:color w:val="222222"/>
        </w:rPr>
        <w:t xml:space="preserve"> (1866–1958), the Alliance’s official representative in Algeria from 1912 to 1955, </w:t>
      </w:r>
      <w:r w:rsidR="0064629F">
        <w:rPr>
          <w:color w:val="222222"/>
          <w:lang w:val="en-US"/>
        </w:rPr>
        <w:t>explained</w:t>
      </w:r>
      <w:r>
        <w:rPr>
          <w:color w:val="222222"/>
        </w:rPr>
        <w:t>s the Alliance’s reluctance to take on this communal role</w:t>
      </w:r>
      <w:r w:rsidR="0064629F">
        <w:rPr>
          <w:color w:val="222222"/>
          <w:lang w:val="en-US"/>
        </w:rPr>
        <w:t xml:space="preserve">. According to him, </w:t>
      </w:r>
      <w:r>
        <w:rPr>
          <w:color w:val="222222"/>
        </w:rPr>
        <w:t>the Alliance felt that it had nothing to contribute to Algerian Jewish children’s education because as far as they were concerned</w:t>
      </w:r>
      <w:r w:rsidR="0064629F">
        <w:rPr>
          <w:color w:val="222222"/>
          <w:lang w:val="en-US"/>
        </w:rPr>
        <w:t>,</w:t>
      </w:r>
      <w:r>
        <w:rPr>
          <w:color w:val="222222"/>
        </w:rPr>
        <w:t xml:space="preserve"> the Jews were already receiving the finest education possible—French education.</w:t>
      </w:r>
      <w:r w:rsidR="00EC04EB" w:rsidRPr="00FA3B2A">
        <w:rPr>
          <w:rFonts w:cs="FrankRuehl"/>
          <w:szCs w:val="28"/>
          <w:lang w:eastAsia="he-IL"/>
        </w:rPr>
        <w:t xml:space="preserve"> </w:t>
      </w:r>
      <w:r>
        <w:rPr>
          <w:color w:val="222222"/>
        </w:rPr>
        <w:t xml:space="preserve">However, the anti-Semitic unrest in Algeria (1898) convinced </w:t>
      </w:r>
      <w:r w:rsidR="001870D5">
        <w:rPr>
          <w:color w:val="222222"/>
          <w:lang w:val="en-US"/>
        </w:rPr>
        <w:t xml:space="preserve">the </w:t>
      </w:r>
      <w:r>
        <w:rPr>
          <w:color w:val="222222"/>
        </w:rPr>
        <w:t xml:space="preserve">Alliance’s leaders in Paris that they </w:t>
      </w:r>
      <w:r w:rsidR="0064629F">
        <w:rPr>
          <w:color w:val="222222"/>
          <w:lang w:val="en-US"/>
        </w:rPr>
        <w:t xml:space="preserve">had </w:t>
      </w:r>
      <w:r w:rsidR="0064629F">
        <w:rPr>
          <w:rFonts w:cs="FrankRuehl"/>
          <w:lang w:val="en"/>
        </w:rPr>
        <w:t>erred in their judgment regarding this community</w:t>
      </w:r>
      <w:r>
        <w:rPr>
          <w:color w:val="222222"/>
        </w:rPr>
        <w:t xml:space="preserve">. They believed that Algerian Jewry had not </w:t>
      </w:r>
      <w:proofErr w:type="gramStart"/>
      <w:r w:rsidR="00D6595B">
        <w:rPr>
          <w:color w:val="222222"/>
          <w:lang w:val="en-US"/>
        </w:rPr>
        <w:t xml:space="preserve">adequately </w:t>
      </w:r>
      <w:r>
        <w:rPr>
          <w:color w:val="222222"/>
        </w:rPr>
        <w:t xml:space="preserve"> grasped</w:t>
      </w:r>
      <w:proofErr w:type="gramEnd"/>
      <w:r>
        <w:rPr>
          <w:color w:val="222222"/>
        </w:rPr>
        <w:t xml:space="preserve"> how to embrace the emancipation granted them in 1870, and, therefore, they were partially responsible for the anti</w:t>
      </w:r>
      <w:r w:rsidR="00BE0E54">
        <w:rPr>
          <w:color w:val="222222"/>
          <w:lang w:val="en-US"/>
        </w:rPr>
        <w:t>-S</w:t>
      </w:r>
      <w:proofErr w:type="spellStart"/>
      <w:r>
        <w:rPr>
          <w:color w:val="222222"/>
        </w:rPr>
        <w:t>emitic</w:t>
      </w:r>
      <w:proofErr w:type="spellEnd"/>
      <w:r>
        <w:rPr>
          <w:color w:val="222222"/>
        </w:rPr>
        <w:t xml:space="preserve"> outbreak. Therefore, the Alliance </w:t>
      </w:r>
      <w:r w:rsidR="00EC04EB" w:rsidRPr="00FA3B2A">
        <w:rPr>
          <w:rFonts w:cs="FrankRuehl"/>
          <w:szCs w:val="28"/>
          <w:lang w:eastAsia="he-IL"/>
        </w:rPr>
        <w:t xml:space="preserve">decided that it should take upon itself the task of Algerian Jewish education on the Jews’ behalf, so that they could help Algerian Jews complete the process of adopting French culture and, in so doing, </w:t>
      </w:r>
      <w:proofErr w:type="gramStart"/>
      <w:r w:rsidR="00EC04EB" w:rsidRPr="00FA3B2A">
        <w:rPr>
          <w:rFonts w:cs="FrankRuehl"/>
          <w:szCs w:val="28"/>
          <w:lang w:eastAsia="he-IL"/>
        </w:rPr>
        <w:t xml:space="preserve">indirectly </w:t>
      </w:r>
      <w:r w:rsidR="00D6595B">
        <w:rPr>
          <w:color w:val="222222"/>
          <w:lang w:val="en-US"/>
        </w:rPr>
        <w:t xml:space="preserve"> combat</w:t>
      </w:r>
      <w:proofErr w:type="gramEnd"/>
      <w:r w:rsidR="00D6595B">
        <w:rPr>
          <w:color w:val="222222"/>
          <w:lang w:val="en-US"/>
        </w:rPr>
        <w:t xml:space="preserve"> </w:t>
      </w:r>
      <w:r>
        <w:rPr>
          <w:color w:val="222222"/>
        </w:rPr>
        <w:t>Algerian anti</w:t>
      </w:r>
      <w:r w:rsidR="00D6595B">
        <w:rPr>
          <w:color w:val="222222"/>
          <w:lang w:val="en-US"/>
        </w:rPr>
        <w:t>-S</w:t>
      </w:r>
      <w:proofErr w:type="spellStart"/>
      <w:r>
        <w:rPr>
          <w:color w:val="222222"/>
        </w:rPr>
        <w:t>emitisim</w:t>
      </w:r>
      <w:proofErr w:type="spellEnd"/>
      <w:r>
        <w:rPr>
          <w:color w:val="222222"/>
        </w:rPr>
        <w:t xml:space="preserve">. </w:t>
      </w:r>
      <w:r w:rsidR="00E52717" w:rsidRPr="00FA3B2A">
        <w:rPr>
          <w:rFonts w:cs="FrankRuehl"/>
          <w:szCs w:val="28"/>
          <w:lang w:eastAsia="he-IL"/>
        </w:rPr>
        <w:t>The scholar Dr. David Cohen emphasizes that the Alliance was reluctant to use the same blueprint—the integration of Jewish and general studies—that they had employed throughout the Mediterranean basin for the Algerian ‘Jewish school</w:t>
      </w:r>
      <w:r w:rsidR="001870D5" w:rsidRPr="00FA3B2A">
        <w:rPr>
          <w:rFonts w:cs="FrankRuehl"/>
          <w:szCs w:val="28"/>
          <w:lang w:eastAsia="he-IL"/>
        </w:rPr>
        <w:t>’</w:t>
      </w:r>
      <w:r w:rsidR="001870D5">
        <w:rPr>
          <w:rFonts w:cs="FrankRuehl"/>
          <w:szCs w:val="28"/>
          <w:lang w:val="en-US" w:eastAsia="he-IL"/>
        </w:rPr>
        <w:t xml:space="preserve"> (Cohen, 1994</w:t>
      </w:r>
      <w:r w:rsidR="001870D5">
        <w:rPr>
          <w:szCs w:val="28"/>
          <w:lang w:val="en-US" w:eastAsia="he-IL"/>
        </w:rPr>
        <w:t>–</w:t>
      </w:r>
      <w:r w:rsidR="001870D5">
        <w:rPr>
          <w:rFonts w:cs="FrankRuehl"/>
          <w:szCs w:val="28"/>
          <w:lang w:val="en-US" w:eastAsia="he-IL"/>
        </w:rPr>
        <w:t>1995)</w:t>
      </w:r>
      <w:r w:rsidR="00E52717" w:rsidRPr="00FA3B2A">
        <w:rPr>
          <w:rFonts w:cs="FrankRuehl"/>
          <w:szCs w:val="28"/>
          <w:lang w:eastAsia="he-IL"/>
        </w:rPr>
        <w:t>.</w:t>
      </w:r>
      <w:r w:rsidR="001870D5" w:rsidRPr="00FA3B2A" w:rsidDel="001870D5">
        <w:rPr>
          <w:rFonts w:cs="FrankRuehl"/>
          <w:szCs w:val="28"/>
          <w:vertAlign w:val="superscript"/>
          <w:lang w:eastAsia="he-IL"/>
        </w:rPr>
        <w:t xml:space="preserve"> </w:t>
      </w:r>
      <w:r>
        <w:rPr>
          <w:color w:val="222222"/>
        </w:rPr>
        <w:t> </w:t>
      </w:r>
      <w:proofErr w:type="spellStart"/>
      <w:r>
        <w:rPr>
          <w:color w:val="222222"/>
        </w:rPr>
        <w:t>Confino</w:t>
      </w:r>
      <w:proofErr w:type="spellEnd"/>
      <w:r>
        <w:rPr>
          <w:color w:val="222222"/>
        </w:rPr>
        <w:t xml:space="preserve"> </w:t>
      </w:r>
      <w:r w:rsidR="00CF164E">
        <w:rPr>
          <w:color w:val="222222"/>
          <w:lang w:val="en-US"/>
        </w:rPr>
        <w:t>feared</w:t>
      </w:r>
      <w:r w:rsidR="001870D5">
        <w:rPr>
          <w:color w:val="222222"/>
          <w:lang w:val="en-US"/>
        </w:rPr>
        <w:t>:</w:t>
      </w:r>
    </w:p>
    <w:p w14:paraId="35CB7EDA" w14:textId="72116745" w:rsidR="00B82551" w:rsidRDefault="001870D5" w:rsidP="006E32A4">
      <w:pPr>
        <w:pStyle w:val="NormalWeb"/>
        <w:shd w:val="clear" w:color="auto" w:fill="FFFFFF"/>
        <w:spacing w:before="0" w:beforeAutospacing="0" w:after="0" w:afterAutospacing="0" w:line="480" w:lineRule="auto"/>
        <w:ind w:left="720"/>
        <w:rPr>
          <w:color w:val="222222"/>
          <w:lang w:val="en-US"/>
        </w:rPr>
        <w:pPrChange w:id="190" w:author="Susan" w:date="2023-11-25T14:49:00Z">
          <w:pPr>
            <w:pStyle w:val="NormalWeb"/>
            <w:shd w:val="clear" w:color="auto" w:fill="FFFFFF"/>
            <w:spacing w:before="0" w:beforeAutospacing="0" w:after="0" w:afterAutospacing="0" w:line="360" w:lineRule="auto"/>
          </w:pPr>
        </w:pPrChange>
      </w:pPr>
      <w:r>
        <w:rPr>
          <w:color w:val="222222"/>
          <w:lang w:val="en-US"/>
        </w:rPr>
        <w:br/>
        <w:t>D</w:t>
      </w:r>
      <w:proofErr w:type="spellStart"/>
      <w:r w:rsidR="00B82551">
        <w:rPr>
          <w:color w:val="222222"/>
        </w:rPr>
        <w:t>epriving</w:t>
      </w:r>
      <w:proofErr w:type="spellEnd"/>
      <w:r w:rsidR="00B82551">
        <w:rPr>
          <w:color w:val="222222"/>
        </w:rPr>
        <w:t xml:space="preserve"> our children of daily contact with their friends belonging to other faiths and</w:t>
      </w:r>
      <w:r>
        <w:rPr>
          <w:color w:val="222222"/>
          <w:lang w:val="en-US"/>
        </w:rPr>
        <w:t xml:space="preserve"> r</w:t>
      </w:r>
      <w:proofErr w:type="spellStart"/>
      <w:r w:rsidR="00B82551">
        <w:rPr>
          <w:color w:val="222222"/>
        </w:rPr>
        <w:t>eligions</w:t>
      </w:r>
      <w:proofErr w:type="spellEnd"/>
      <w:r w:rsidR="00B82551">
        <w:rPr>
          <w:color w:val="222222"/>
        </w:rPr>
        <w:t xml:space="preserve">, and, thus, slowing down the process of integration so devoutly to be wished for. This would have given our enemies at the time ammunition for calling out what they perceived to be our </w:t>
      </w:r>
      <w:commentRangeStart w:id="191"/>
      <w:r w:rsidR="00B82551">
        <w:rPr>
          <w:color w:val="222222"/>
        </w:rPr>
        <w:t>sectarianism</w:t>
      </w:r>
      <w:commentRangeEnd w:id="191"/>
      <w:r w:rsidR="00CF164E">
        <w:rPr>
          <w:rStyle w:val="CommentReference"/>
          <w:lang w:val="en-US" w:eastAsia="he-IL"/>
        </w:rPr>
        <w:commentReference w:id="191"/>
      </w:r>
      <w:r w:rsidR="00B82551">
        <w:rPr>
          <w:color w:val="222222"/>
        </w:rPr>
        <w:t>.</w:t>
      </w:r>
    </w:p>
    <w:p w14:paraId="1B8CCC85" w14:textId="77777777" w:rsidR="001870D5" w:rsidRDefault="001870D5" w:rsidP="006E32A4">
      <w:pPr>
        <w:pStyle w:val="NormalWeb"/>
        <w:shd w:val="clear" w:color="auto" w:fill="FFFFFF"/>
        <w:spacing w:before="0" w:beforeAutospacing="0" w:after="0" w:afterAutospacing="0" w:line="480" w:lineRule="auto"/>
        <w:rPr>
          <w:color w:val="222222"/>
        </w:rPr>
        <w:pPrChange w:id="192" w:author="Susan" w:date="2023-11-25T14:49:00Z">
          <w:pPr>
            <w:pStyle w:val="NormalWeb"/>
            <w:shd w:val="clear" w:color="auto" w:fill="FFFFFF"/>
            <w:spacing w:before="0" w:beforeAutospacing="0" w:after="0" w:afterAutospacing="0" w:line="360" w:lineRule="auto"/>
          </w:pPr>
        </w:pPrChange>
      </w:pPr>
    </w:p>
    <w:p w14:paraId="03944310" w14:textId="1AB54C21" w:rsidR="00CF164E" w:rsidRDefault="00CF164E" w:rsidP="006E32A4">
      <w:pPr>
        <w:spacing w:after="0" w:line="480" w:lineRule="auto"/>
        <w:rPr>
          <w:rFonts w:ascii="Times New Roman" w:eastAsia="Times New Roman" w:hAnsi="Times New Roman" w:cs="FrankRuehl"/>
          <w:sz w:val="24"/>
          <w:szCs w:val="28"/>
          <w:lang w:eastAsia="he-IL"/>
        </w:rPr>
        <w:pPrChange w:id="193" w:author="Susan" w:date="2023-11-25T14:49:00Z">
          <w:pPr>
            <w:spacing w:after="0" w:line="360" w:lineRule="auto"/>
          </w:pPr>
        </w:pPrChange>
      </w:pPr>
      <w:r w:rsidRPr="009F0D2F">
        <w:rPr>
          <w:rFonts w:ascii="Times New Roman" w:eastAsia="Times New Roman" w:hAnsi="Times New Roman" w:cs="FrankRuehl"/>
          <w:sz w:val="24"/>
          <w:szCs w:val="28"/>
          <w:lang w:eastAsia="he-IL"/>
        </w:rPr>
        <w:lastRenderedPageBreak/>
        <w:t xml:space="preserve">Therefore, due to its desire to stand with the Algerian Jewish community in its time of strife and to prevent </w:t>
      </w:r>
      <w:r w:rsidR="001870D5">
        <w:rPr>
          <w:rFonts w:ascii="Times New Roman" w:eastAsia="Times New Roman" w:hAnsi="Times New Roman" w:cs="FrankRuehl"/>
          <w:sz w:val="24"/>
          <w:szCs w:val="28"/>
          <w:lang w:eastAsia="he-IL"/>
        </w:rPr>
        <w:t>‘</w:t>
      </w:r>
      <w:r w:rsidRPr="009F0D2F">
        <w:rPr>
          <w:rFonts w:ascii="Times New Roman" w:eastAsia="Times New Roman" w:hAnsi="Times New Roman" w:cs="FrankRuehl"/>
          <w:sz w:val="24"/>
          <w:szCs w:val="28"/>
          <w:lang w:eastAsia="he-IL"/>
        </w:rPr>
        <w:t>social and cultural isolation,</w:t>
      </w:r>
      <w:r w:rsidR="001870D5">
        <w:rPr>
          <w:rFonts w:ascii="Times New Roman" w:eastAsia="Times New Roman" w:hAnsi="Times New Roman" w:cs="FrankRuehl"/>
          <w:sz w:val="24"/>
          <w:szCs w:val="28"/>
          <w:lang w:eastAsia="he-IL"/>
        </w:rPr>
        <w:t>’</w:t>
      </w:r>
      <w:r w:rsidRPr="009F0D2F">
        <w:rPr>
          <w:rFonts w:ascii="Times New Roman" w:eastAsia="Times New Roman" w:hAnsi="Times New Roman" w:cs="FrankRuehl"/>
          <w:sz w:val="24"/>
          <w:szCs w:val="28"/>
          <w:lang w:eastAsia="he-IL"/>
        </w:rPr>
        <w:t xml:space="preserve"> the Alliance proposed an original and novel solution: it would focus on teaching Judaism both through the Talmud Torah network and through charitable works, in the framework of </w:t>
      </w:r>
      <w:r w:rsidRPr="009F0D2F">
        <w:rPr>
          <w:rFonts w:ascii="Times New Roman" w:eastAsia="Times New Roman" w:hAnsi="Times New Roman" w:cs="FrankRuehl"/>
          <w:i/>
          <w:iCs/>
          <w:sz w:val="24"/>
          <w:szCs w:val="28"/>
          <w:lang w:eastAsia="he-IL"/>
        </w:rPr>
        <w:t>Ha-</w:t>
      </w:r>
      <w:proofErr w:type="spellStart"/>
      <w:r w:rsidRPr="009F0D2F">
        <w:rPr>
          <w:rFonts w:ascii="Times New Roman" w:eastAsia="Times New Roman" w:hAnsi="Times New Roman" w:cs="FrankRuehl"/>
          <w:i/>
          <w:iCs/>
          <w:sz w:val="24"/>
          <w:szCs w:val="28"/>
          <w:lang w:eastAsia="he-IL"/>
        </w:rPr>
        <w:t>Avodah</w:t>
      </w:r>
      <w:proofErr w:type="spellEnd"/>
      <w:r w:rsidRPr="009F0D2F">
        <w:rPr>
          <w:rFonts w:ascii="Times New Roman" w:eastAsia="Times New Roman" w:hAnsi="Times New Roman" w:cs="FrankRuehl"/>
          <w:sz w:val="24"/>
          <w:szCs w:val="28"/>
          <w:lang w:eastAsia="he-IL"/>
        </w:rPr>
        <w:t xml:space="preserve"> (the Labor) society, in which the students would also learn professions</w:t>
      </w:r>
      <w:r w:rsidR="001870D5">
        <w:rPr>
          <w:rFonts w:ascii="Times New Roman" w:eastAsia="Times New Roman" w:hAnsi="Times New Roman" w:cs="FrankRuehl"/>
          <w:sz w:val="24"/>
          <w:szCs w:val="28"/>
          <w:lang w:eastAsia="he-IL"/>
        </w:rPr>
        <w:t xml:space="preserve"> </w:t>
      </w:r>
      <w:r w:rsidR="001870D5" w:rsidRPr="000210B5">
        <w:rPr>
          <w:rFonts w:asciiTheme="majorBidi" w:eastAsia="Times New Roman" w:hAnsiTheme="majorBidi" w:cstheme="majorBidi"/>
          <w:sz w:val="24"/>
          <w:szCs w:val="28"/>
          <w:lang w:eastAsia="he-IL"/>
          <w:rPrChange w:id="194" w:author="Susan" w:date="2023-11-25T14:35:00Z">
            <w:rPr>
              <w:rFonts w:ascii="Times New Roman" w:eastAsia="Times New Roman" w:hAnsi="Times New Roman" w:cs="FrankRuehl"/>
              <w:sz w:val="24"/>
              <w:szCs w:val="28"/>
              <w:lang w:eastAsia="he-IL"/>
            </w:rPr>
          </w:rPrChange>
        </w:rPr>
        <w:t>(</w:t>
      </w:r>
      <w:r w:rsidR="000210B5" w:rsidRPr="000210B5">
        <w:rPr>
          <w:rFonts w:asciiTheme="majorBidi" w:hAnsiTheme="majorBidi" w:cstheme="majorBidi"/>
          <w:rPrChange w:id="195" w:author="Susan" w:date="2023-11-25T14:35:00Z">
            <w:rPr/>
          </w:rPrChange>
        </w:rPr>
        <w:t>CAHJP</w:t>
      </w:r>
      <w:r w:rsidR="000210B5" w:rsidRPr="000210B5">
        <w:rPr>
          <w:rFonts w:asciiTheme="majorBidi" w:hAnsiTheme="majorBidi" w:cstheme="majorBidi"/>
          <w:rPrChange w:id="196" w:author="Susan" w:date="2023-11-25T14:35:00Z">
            <w:rPr/>
          </w:rPrChange>
        </w:rPr>
        <w:t xml:space="preserve">, </w:t>
      </w:r>
      <w:r w:rsidR="000210B5" w:rsidRPr="000210B5">
        <w:rPr>
          <w:rFonts w:asciiTheme="majorBidi" w:hAnsiTheme="majorBidi" w:cstheme="majorBidi"/>
          <w:rPrChange w:id="197" w:author="Susan" w:date="2023-11-25T14:35:00Z">
            <w:rPr/>
          </w:rPrChange>
        </w:rPr>
        <w:t xml:space="preserve">1903; </w:t>
      </w:r>
      <w:r w:rsidR="001870D5" w:rsidRPr="000210B5">
        <w:rPr>
          <w:rFonts w:asciiTheme="majorBidi" w:eastAsia="Times New Roman" w:hAnsiTheme="majorBidi" w:cstheme="majorBidi"/>
          <w:sz w:val="24"/>
          <w:szCs w:val="28"/>
          <w:lang w:eastAsia="he-IL"/>
          <w:rPrChange w:id="198" w:author="Susan" w:date="2023-11-25T14:35:00Z">
            <w:rPr>
              <w:rFonts w:ascii="Times New Roman" w:eastAsia="Times New Roman" w:hAnsi="Times New Roman" w:cs="FrankRuehl"/>
              <w:sz w:val="24"/>
              <w:szCs w:val="28"/>
              <w:lang w:eastAsia="he-IL"/>
            </w:rPr>
          </w:rPrChange>
        </w:rPr>
        <w:t xml:space="preserve">Navon, </w:t>
      </w:r>
      <w:commentRangeStart w:id="199"/>
      <w:r w:rsidR="001870D5" w:rsidRPr="000210B5">
        <w:rPr>
          <w:rFonts w:asciiTheme="majorBidi" w:eastAsia="Times New Roman" w:hAnsiTheme="majorBidi" w:cstheme="majorBidi"/>
          <w:sz w:val="24"/>
          <w:szCs w:val="28"/>
          <w:lang w:eastAsia="he-IL"/>
          <w:rPrChange w:id="200" w:author="Susan" w:date="2023-11-25T14:35:00Z">
            <w:rPr>
              <w:rFonts w:ascii="Times New Roman" w:eastAsia="Times New Roman" w:hAnsi="Times New Roman" w:cs="FrankRuehl"/>
              <w:sz w:val="24"/>
              <w:szCs w:val="28"/>
              <w:lang w:eastAsia="he-IL"/>
            </w:rPr>
          </w:rPrChange>
        </w:rPr>
        <w:t>1935</w:t>
      </w:r>
      <w:commentRangeEnd w:id="199"/>
      <w:r w:rsidR="000210B5" w:rsidRPr="000210B5">
        <w:rPr>
          <w:rStyle w:val="CommentReference"/>
          <w:rFonts w:asciiTheme="majorBidi" w:eastAsia="Times New Roman" w:hAnsiTheme="majorBidi" w:cstheme="majorBidi"/>
          <w:lang w:eastAsia="he-IL"/>
          <w:rPrChange w:id="201" w:author="Susan" w:date="2023-11-25T14:35:00Z">
            <w:rPr>
              <w:rStyle w:val="CommentReference"/>
              <w:rFonts w:ascii="Times New Roman" w:eastAsia="Times New Roman" w:hAnsi="Times New Roman" w:cs="Times New Roman"/>
              <w:lang w:eastAsia="he-IL"/>
            </w:rPr>
          </w:rPrChange>
        </w:rPr>
        <w:commentReference w:id="199"/>
      </w:r>
      <w:r w:rsidR="001870D5">
        <w:rPr>
          <w:rFonts w:ascii="Times New Roman" w:eastAsia="Times New Roman" w:hAnsi="Times New Roman" w:cs="FrankRuehl"/>
          <w:sz w:val="24"/>
          <w:szCs w:val="28"/>
          <w:lang w:eastAsia="he-IL"/>
        </w:rPr>
        <w:t>)</w:t>
      </w:r>
      <w:r w:rsidRPr="009F0D2F">
        <w:rPr>
          <w:rFonts w:ascii="Times New Roman" w:eastAsia="Times New Roman" w:hAnsi="Times New Roman" w:cs="FrankRuehl"/>
          <w:sz w:val="24"/>
          <w:szCs w:val="28"/>
          <w:lang w:eastAsia="he-IL"/>
        </w:rPr>
        <w:t xml:space="preserve">. </w:t>
      </w:r>
    </w:p>
    <w:p w14:paraId="55DB4E29" w14:textId="7AF89BF1" w:rsidR="00E52717" w:rsidRPr="00FA3B2A" w:rsidRDefault="00E52717" w:rsidP="006E32A4">
      <w:pPr>
        <w:spacing w:after="0" w:line="480" w:lineRule="auto"/>
        <w:rPr>
          <w:rFonts w:ascii="Times New Roman" w:eastAsia="Times New Roman" w:hAnsi="Times New Roman" w:cs="FrankRuehl"/>
          <w:sz w:val="24"/>
          <w:szCs w:val="28"/>
          <w:lang w:eastAsia="he-IL"/>
        </w:rPr>
        <w:pPrChange w:id="202" w:author="Susan" w:date="2023-11-25T14:49:00Z">
          <w:pPr>
            <w:spacing w:after="0" w:line="360" w:lineRule="auto"/>
          </w:pPr>
        </w:pPrChange>
      </w:pPr>
      <w:r w:rsidRPr="00FA3B2A">
        <w:rPr>
          <w:rFonts w:ascii="Times New Roman" w:eastAsia="Times New Roman" w:hAnsi="Times New Roman" w:cs="FrankRuehl"/>
          <w:sz w:val="24"/>
          <w:szCs w:val="28"/>
          <w:lang w:eastAsia="he-IL"/>
        </w:rPr>
        <w:t xml:space="preserve">The leaders of the Alliance </w:t>
      </w:r>
      <w:r w:rsidR="0085677B">
        <w:rPr>
          <w:rFonts w:ascii="Times New Roman" w:eastAsia="Times New Roman" w:hAnsi="Times New Roman" w:cs="FrankRuehl"/>
          <w:sz w:val="24"/>
          <w:szCs w:val="28"/>
          <w:lang w:eastAsia="he-IL"/>
        </w:rPr>
        <w:t>advocated</w:t>
      </w:r>
      <w:r w:rsidRPr="00FA3B2A">
        <w:rPr>
          <w:rFonts w:ascii="Times New Roman" w:eastAsia="Times New Roman" w:hAnsi="Times New Roman" w:cs="FrankRuehl"/>
          <w:sz w:val="24"/>
          <w:szCs w:val="28"/>
          <w:lang w:eastAsia="he-IL"/>
        </w:rPr>
        <w:t xml:space="preserve"> three fundamental principles that were included in the </w:t>
      </w:r>
      <w:r w:rsidRPr="00B61458">
        <w:rPr>
          <w:rFonts w:ascii="Times New Roman" w:eastAsia="Times New Roman" w:hAnsi="Times New Roman" w:cs="FrankRuehl"/>
          <w:sz w:val="24"/>
          <w:szCs w:val="28"/>
          <w:lang w:eastAsia="he-IL"/>
        </w:rPr>
        <w:t xml:space="preserve">Algerian </w:t>
      </w:r>
      <w:r w:rsidRPr="00B61458">
        <w:rPr>
          <w:rFonts w:ascii="Times New Roman" w:eastAsia="Times New Roman" w:hAnsi="Times New Roman" w:cs="FrankRuehl"/>
          <w:sz w:val="24"/>
          <w:szCs w:val="28"/>
          <w:lang w:eastAsia="he-IL"/>
          <w:rPrChange w:id="203" w:author="Susan" w:date="2023-11-24T23:57:00Z">
            <w:rPr>
              <w:rFonts w:ascii="Times New Roman" w:eastAsia="Times New Roman" w:hAnsi="Times New Roman" w:cs="FrankRuehl"/>
              <w:sz w:val="24"/>
              <w:szCs w:val="28"/>
              <w:highlight w:val="green"/>
              <w:lang w:eastAsia="he-IL"/>
            </w:rPr>
          </w:rPrChange>
        </w:rPr>
        <w:t>Talmud-Torah</w:t>
      </w:r>
      <w:r w:rsidRPr="00B61458">
        <w:rPr>
          <w:rFonts w:ascii="Times New Roman" w:eastAsia="Times New Roman" w:hAnsi="Times New Roman" w:cs="FrankRuehl"/>
          <w:sz w:val="24"/>
          <w:szCs w:val="28"/>
          <w:lang w:eastAsia="he-IL"/>
        </w:rPr>
        <w:t xml:space="preserve"> study</w:t>
      </w:r>
      <w:r w:rsidRPr="00FA3B2A">
        <w:rPr>
          <w:rFonts w:ascii="Times New Roman" w:eastAsia="Times New Roman" w:hAnsi="Times New Roman" w:cs="FrankRuehl"/>
          <w:sz w:val="24"/>
          <w:szCs w:val="28"/>
          <w:lang w:eastAsia="he-IL"/>
        </w:rPr>
        <w:t xml:space="preserve"> program: education leading to an ethical life </w:t>
      </w:r>
      <w:r w:rsidR="000210B5">
        <w:rPr>
          <w:rFonts w:ascii="Times New Roman" w:eastAsia="Times New Roman" w:hAnsi="Times New Roman" w:cs="FrankRuehl"/>
          <w:sz w:val="24"/>
          <w:szCs w:val="28"/>
          <w:lang w:eastAsia="he-IL"/>
        </w:rPr>
        <w:t>‘</w:t>
      </w:r>
      <w:r w:rsidRPr="00FA3B2A">
        <w:rPr>
          <w:rFonts w:ascii="Times New Roman" w:eastAsia="Times New Roman" w:hAnsi="Times New Roman" w:cs="FrankRuehl"/>
          <w:sz w:val="24"/>
          <w:szCs w:val="28"/>
          <w:lang w:eastAsia="he-IL"/>
        </w:rPr>
        <w:t>that is derived from the principles found in Tanakh</w:t>
      </w:r>
      <w:r w:rsidR="000210B5">
        <w:rPr>
          <w:rFonts w:ascii="Times New Roman" w:eastAsia="Times New Roman" w:hAnsi="Times New Roman" w:cs="FrankRuehl"/>
          <w:sz w:val="24"/>
          <w:szCs w:val="28"/>
          <w:lang w:eastAsia="he-IL"/>
        </w:rPr>
        <w:t>’</w:t>
      </w:r>
      <w:r w:rsidRPr="00FA3B2A">
        <w:rPr>
          <w:rFonts w:ascii="Times New Roman" w:eastAsia="Times New Roman" w:hAnsi="Times New Roman" w:cs="FrankRuehl"/>
          <w:sz w:val="24"/>
          <w:szCs w:val="28"/>
          <w:lang w:eastAsia="he-IL"/>
        </w:rPr>
        <w:t xml:space="preserve">; </w:t>
      </w:r>
      <w:r w:rsidR="0085677B">
        <w:rPr>
          <w:rFonts w:ascii="Times New Roman" w:eastAsia="Times New Roman" w:hAnsi="Times New Roman" w:cs="FrankRuehl"/>
          <w:sz w:val="24"/>
          <w:szCs w:val="28"/>
          <w:lang w:eastAsia="he-IL"/>
        </w:rPr>
        <w:t>knowledge of</w:t>
      </w:r>
      <w:r w:rsidRPr="00FA3B2A">
        <w:rPr>
          <w:rFonts w:ascii="Times New Roman" w:eastAsia="Times New Roman" w:hAnsi="Times New Roman" w:cs="FrankRuehl"/>
          <w:sz w:val="24"/>
          <w:szCs w:val="28"/>
          <w:lang w:eastAsia="he-IL"/>
        </w:rPr>
        <w:t xml:space="preserve"> Jewish history designed to provide the students with a source of inspiration, experience, and identification; Torah study as </w:t>
      </w:r>
      <w:r w:rsidR="000210B5">
        <w:rPr>
          <w:rFonts w:ascii="Times New Roman" w:eastAsia="Times New Roman" w:hAnsi="Times New Roman" w:cs="FrankRuehl"/>
          <w:sz w:val="24"/>
          <w:szCs w:val="28"/>
          <w:lang w:eastAsia="he-IL"/>
        </w:rPr>
        <w:t>‘</w:t>
      </w:r>
      <w:r w:rsidRPr="00FA3B2A">
        <w:rPr>
          <w:rFonts w:ascii="Times New Roman" w:eastAsia="Times New Roman" w:hAnsi="Times New Roman" w:cs="FrankRuehl"/>
          <w:sz w:val="24"/>
          <w:szCs w:val="28"/>
          <w:lang w:eastAsia="he-IL"/>
        </w:rPr>
        <w:t xml:space="preserve">the beginning point and </w:t>
      </w:r>
      <w:r w:rsidR="0085677B">
        <w:rPr>
          <w:rFonts w:ascii="Times New Roman" w:eastAsia="Times New Roman" w:hAnsi="Times New Roman" w:cs="FrankRuehl"/>
          <w:sz w:val="24"/>
          <w:szCs w:val="28"/>
          <w:lang w:eastAsia="he-IL"/>
        </w:rPr>
        <w:t>origin</w:t>
      </w:r>
      <w:r w:rsidRPr="00FA3B2A">
        <w:rPr>
          <w:rFonts w:ascii="Times New Roman" w:eastAsia="Times New Roman" w:hAnsi="Times New Roman" w:cs="FrankRuehl"/>
          <w:sz w:val="24"/>
          <w:szCs w:val="28"/>
          <w:lang w:eastAsia="he-IL"/>
        </w:rPr>
        <w:t xml:space="preserve"> of sacred studies, and this is the cornerstone of our entire educational </w:t>
      </w:r>
      <w:commentRangeStart w:id="204"/>
      <w:r w:rsidRPr="00FA3B2A">
        <w:rPr>
          <w:rFonts w:ascii="Times New Roman" w:eastAsia="Times New Roman" w:hAnsi="Times New Roman" w:cs="FrankRuehl"/>
          <w:sz w:val="24"/>
          <w:szCs w:val="28"/>
          <w:lang w:eastAsia="he-IL"/>
        </w:rPr>
        <w:t>enterprise</w:t>
      </w:r>
      <w:commentRangeEnd w:id="204"/>
      <w:r w:rsidR="0085677B">
        <w:rPr>
          <w:rStyle w:val="CommentReference"/>
          <w:rFonts w:ascii="Times New Roman" w:eastAsia="Times New Roman" w:hAnsi="Times New Roman" w:cs="Times New Roman"/>
          <w:lang w:eastAsia="he-IL"/>
        </w:rPr>
        <w:commentReference w:id="204"/>
      </w:r>
      <w:r w:rsidRPr="00FA3B2A">
        <w:rPr>
          <w:rFonts w:ascii="Times New Roman" w:eastAsia="Times New Roman" w:hAnsi="Times New Roman" w:cs="FrankRuehl"/>
          <w:sz w:val="24"/>
          <w:szCs w:val="28"/>
          <w:lang w:eastAsia="he-IL"/>
        </w:rPr>
        <w:t>.</w:t>
      </w:r>
      <w:r w:rsidR="000210B5">
        <w:rPr>
          <w:rFonts w:ascii="Times New Roman" w:eastAsia="Times New Roman" w:hAnsi="Times New Roman" w:cs="FrankRuehl"/>
          <w:sz w:val="24"/>
          <w:szCs w:val="28"/>
          <w:lang w:eastAsia="he-IL"/>
        </w:rPr>
        <w:t>’’</w:t>
      </w:r>
    </w:p>
    <w:p w14:paraId="5952612C" w14:textId="248C41AC" w:rsidR="00E52717" w:rsidRDefault="00E52717" w:rsidP="006E32A4">
      <w:pPr>
        <w:spacing w:after="0" w:line="480" w:lineRule="auto"/>
        <w:rPr>
          <w:rFonts w:ascii="Times New Roman" w:eastAsia="Times New Roman" w:hAnsi="Times New Roman" w:cs="FrankRuehl"/>
          <w:sz w:val="24"/>
          <w:szCs w:val="28"/>
          <w:lang w:eastAsia="he-IL"/>
        </w:rPr>
        <w:pPrChange w:id="205" w:author="Susan" w:date="2023-11-25T14:49:00Z">
          <w:pPr>
            <w:spacing w:after="0" w:line="360" w:lineRule="auto"/>
          </w:pPr>
        </w:pPrChange>
      </w:pPr>
      <w:r w:rsidRPr="00FA3B2A">
        <w:rPr>
          <w:rFonts w:ascii="Times New Roman" w:eastAsia="Times New Roman" w:hAnsi="Times New Roman" w:cs="FrankRuehl"/>
          <w:sz w:val="24"/>
          <w:szCs w:val="28"/>
          <w:lang w:eastAsia="he-IL"/>
        </w:rPr>
        <w:t xml:space="preserve">However, we must qualify these statements by clarifying exactly what the Alliance meant by </w:t>
      </w:r>
      <w:r w:rsidR="000210B5">
        <w:rPr>
          <w:rFonts w:ascii="Times New Roman" w:eastAsia="Times New Roman" w:hAnsi="Times New Roman" w:cs="FrankRuehl"/>
          <w:sz w:val="24"/>
          <w:szCs w:val="28"/>
          <w:lang w:eastAsia="he-IL"/>
        </w:rPr>
        <w:t>‘</w:t>
      </w:r>
      <w:r w:rsidRPr="00FA3B2A">
        <w:rPr>
          <w:rFonts w:ascii="Times New Roman" w:eastAsia="Times New Roman" w:hAnsi="Times New Roman" w:cs="FrankRuehl"/>
          <w:sz w:val="24"/>
          <w:szCs w:val="28"/>
          <w:lang w:eastAsia="he-IL"/>
        </w:rPr>
        <w:t>Torah,</w:t>
      </w:r>
      <w:r w:rsidR="000210B5">
        <w:rPr>
          <w:rFonts w:ascii="Times New Roman" w:eastAsia="Times New Roman" w:hAnsi="Times New Roman" w:cs="FrankRuehl"/>
          <w:sz w:val="24"/>
          <w:szCs w:val="28"/>
          <w:lang w:eastAsia="he-IL"/>
        </w:rPr>
        <w:t>’</w:t>
      </w:r>
      <w:r w:rsidRPr="00FA3B2A">
        <w:rPr>
          <w:rFonts w:ascii="Times New Roman" w:eastAsia="Times New Roman" w:hAnsi="Times New Roman" w:cs="FrankRuehl"/>
          <w:sz w:val="24"/>
          <w:szCs w:val="28"/>
          <w:lang w:eastAsia="he-IL"/>
        </w:rPr>
        <w:t xml:space="preserve"> </w:t>
      </w:r>
      <w:r w:rsidR="000210B5">
        <w:rPr>
          <w:rFonts w:ascii="Times New Roman" w:eastAsia="Times New Roman" w:hAnsi="Times New Roman" w:cs="FrankRuehl"/>
          <w:sz w:val="24"/>
          <w:szCs w:val="28"/>
          <w:lang w:eastAsia="he-IL"/>
        </w:rPr>
        <w:t>‘</w:t>
      </w:r>
      <w:r w:rsidRPr="00FA3B2A">
        <w:rPr>
          <w:rFonts w:ascii="Times New Roman" w:eastAsia="Times New Roman" w:hAnsi="Times New Roman" w:cs="FrankRuehl"/>
          <w:sz w:val="24"/>
          <w:szCs w:val="28"/>
          <w:lang w:eastAsia="he-IL"/>
        </w:rPr>
        <w:t>Jewish religion,</w:t>
      </w:r>
      <w:r w:rsidR="000210B5">
        <w:rPr>
          <w:rFonts w:ascii="Times New Roman" w:eastAsia="Times New Roman" w:hAnsi="Times New Roman" w:cs="FrankRuehl"/>
          <w:sz w:val="24"/>
          <w:szCs w:val="28"/>
          <w:lang w:eastAsia="he-IL"/>
        </w:rPr>
        <w:t>’</w:t>
      </w:r>
      <w:r w:rsidRPr="00FA3B2A">
        <w:rPr>
          <w:rFonts w:ascii="Times New Roman" w:eastAsia="Times New Roman" w:hAnsi="Times New Roman" w:cs="FrankRuehl"/>
          <w:sz w:val="24"/>
          <w:szCs w:val="28"/>
          <w:lang w:eastAsia="he-IL"/>
        </w:rPr>
        <w:t xml:space="preserve"> </w:t>
      </w:r>
      <w:r w:rsidR="000210B5">
        <w:rPr>
          <w:rFonts w:ascii="Times New Roman" w:eastAsia="Times New Roman" w:hAnsi="Times New Roman" w:cs="FrankRuehl"/>
          <w:sz w:val="24"/>
          <w:szCs w:val="28"/>
          <w:lang w:eastAsia="he-IL"/>
        </w:rPr>
        <w:t>‘</w:t>
      </w:r>
      <w:r w:rsidRPr="00FA3B2A">
        <w:rPr>
          <w:rFonts w:ascii="Times New Roman" w:eastAsia="Times New Roman" w:hAnsi="Times New Roman" w:cs="FrankRuehl"/>
          <w:sz w:val="24"/>
          <w:szCs w:val="28"/>
          <w:lang w:eastAsia="he-IL"/>
        </w:rPr>
        <w:t>Judaism,</w:t>
      </w:r>
      <w:r w:rsidR="000210B5">
        <w:rPr>
          <w:rFonts w:ascii="Times New Roman" w:eastAsia="Times New Roman" w:hAnsi="Times New Roman" w:cs="FrankRuehl"/>
          <w:sz w:val="24"/>
          <w:szCs w:val="28"/>
          <w:lang w:eastAsia="he-IL"/>
        </w:rPr>
        <w:t>’</w:t>
      </w:r>
      <w:r w:rsidRPr="00FA3B2A">
        <w:rPr>
          <w:rFonts w:ascii="Times New Roman" w:eastAsia="Times New Roman" w:hAnsi="Times New Roman" w:cs="FrankRuehl"/>
          <w:sz w:val="24"/>
          <w:szCs w:val="28"/>
          <w:lang w:eastAsia="he-IL"/>
        </w:rPr>
        <w:t xml:space="preserve"> and </w:t>
      </w:r>
      <w:r w:rsidR="000210B5">
        <w:rPr>
          <w:rFonts w:ascii="Times New Roman" w:eastAsia="Times New Roman" w:hAnsi="Times New Roman" w:cs="FrankRuehl"/>
          <w:sz w:val="24"/>
          <w:szCs w:val="28"/>
          <w:lang w:eastAsia="he-IL"/>
        </w:rPr>
        <w:t>‘</w:t>
      </w:r>
      <w:r w:rsidRPr="00FA3B2A">
        <w:rPr>
          <w:rFonts w:ascii="Times New Roman" w:eastAsia="Times New Roman" w:hAnsi="Times New Roman" w:cs="FrankRuehl"/>
          <w:sz w:val="24"/>
          <w:szCs w:val="28"/>
          <w:lang w:eastAsia="he-IL"/>
        </w:rPr>
        <w:t>Jewish studies.</w:t>
      </w:r>
      <w:r w:rsidR="000210B5">
        <w:rPr>
          <w:rFonts w:ascii="Times New Roman" w:eastAsia="Times New Roman" w:hAnsi="Times New Roman" w:cs="FrankRuehl"/>
          <w:sz w:val="24"/>
          <w:szCs w:val="28"/>
          <w:lang w:eastAsia="he-IL"/>
        </w:rPr>
        <w:t>’</w:t>
      </w:r>
      <w:r w:rsidRPr="00FA3B2A">
        <w:rPr>
          <w:rFonts w:ascii="Times New Roman" w:eastAsia="Times New Roman" w:hAnsi="Times New Roman" w:cs="FrankRuehl"/>
          <w:sz w:val="24"/>
          <w:szCs w:val="28"/>
          <w:lang w:eastAsia="he-IL"/>
        </w:rPr>
        <w:t xml:space="preserve"> The Alliance’s attitude towards Jewish studies was predicated on loyalty to the values of the French Revolution and the appreciation of French Jewry’s advancement under the banners of the Second French Republic and the Empire. From the Alliance’s perspective, Judaism was primarily a religion. Every Jew was honor-bound to be faithful to the tradition. A Jew had to remain a Jew. However, there was no contradiction between loyalty to Judaism and loyalty to the values </w:t>
      </w:r>
      <w:r w:rsidR="00FC0760">
        <w:rPr>
          <w:rFonts w:ascii="Times New Roman" w:eastAsia="Times New Roman" w:hAnsi="Times New Roman" w:cs="FrankRuehl"/>
          <w:sz w:val="24"/>
          <w:szCs w:val="28"/>
          <w:lang w:eastAsia="he-IL"/>
        </w:rPr>
        <w:t>of the legacy of</w:t>
      </w:r>
      <w:r w:rsidRPr="00FA3B2A">
        <w:rPr>
          <w:rFonts w:ascii="Times New Roman" w:eastAsia="Times New Roman" w:hAnsi="Times New Roman" w:cs="FrankRuehl"/>
          <w:sz w:val="24"/>
          <w:szCs w:val="28"/>
          <w:lang w:eastAsia="he-IL"/>
        </w:rPr>
        <w:t xml:space="preserve"> the French Revolution; in fact, the opposite </w:t>
      </w:r>
      <w:r w:rsidR="00FC0760">
        <w:rPr>
          <w:rFonts w:ascii="Times New Roman" w:eastAsia="Times New Roman" w:hAnsi="Times New Roman" w:cs="FrankRuehl"/>
          <w:sz w:val="24"/>
          <w:szCs w:val="28"/>
          <w:lang w:eastAsia="he-IL"/>
        </w:rPr>
        <w:t>was the case</w:t>
      </w:r>
      <w:r w:rsidRPr="00FA3B2A">
        <w:rPr>
          <w:rFonts w:ascii="Times New Roman" w:eastAsia="Times New Roman" w:hAnsi="Times New Roman" w:cs="FrankRuehl"/>
          <w:sz w:val="24"/>
          <w:szCs w:val="28"/>
          <w:lang w:eastAsia="he-IL"/>
        </w:rPr>
        <w:t xml:space="preserve">—the two </w:t>
      </w:r>
      <w:r w:rsidR="00FC0760">
        <w:rPr>
          <w:rFonts w:ascii="Times New Roman" w:eastAsia="Times New Roman" w:hAnsi="Times New Roman" w:cs="FrankRuehl"/>
          <w:sz w:val="24"/>
          <w:szCs w:val="28"/>
          <w:lang w:eastAsia="he-IL"/>
        </w:rPr>
        <w:t>were complementary</w:t>
      </w:r>
      <w:r w:rsidRPr="00FA3B2A">
        <w:rPr>
          <w:rFonts w:ascii="Times New Roman" w:eastAsia="Times New Roman" w:hAnsi="Times New Roman" w:cs="FrankRuehl"/>
          <w:sz w:val="24"/>
          <w:szCs w:val="28"/>
          <w:lang w:eastAsia="he-IL"/>
        </w:rPr>
        <w:t xml:space="preserve">. Thus, even though the Alliance’s leaders were avowedly secular Jews, they believed that Jewish studies had to be provided alongside the general ones </w:t>
      </w:r>
      <w:r w:rsidR="00FC0760">
        <w:rPr>
          <w:rFonts w:ascii="Times New Roman" w:eastAsia="Times New Roman" w:hAnsi="Times New Roman" w:cs="FrankRuehl"/>
          <w:sz w:val="24"/>
          <w:szCs w:val="28"/>
          <w:lang w:eastAsia="he-IL"/>
        </w:rPr>
        <w:t>prevailing</w:t>
      </w:r>
      <w:r w:rsidRPr="00FA3B2A">
        <w:rPr>
          <w:rFonts w:ascii="Times New Roman" w:eastAsia="Times New Roman" w:hAnsi="Times New Roman" w:cs="FrankRuehl"/>
          <w:sz w:val="24"/>
          <w:szCs w:val="28"/>
          <w:lang w:eastAsia="he-IL"/>
        </w:rPr>
        <w:t xml:space="preserve"> in Western Europe at the time. Therefore, the Alliance supported </w:t>
      </w:r>
      <w:r w:rsidR="000210B5">
        <w:rPr>
          <w:rFonts w:ascii="Times New Roman" w:eastAsia="Times New Roman" w:hAnsi="Times New Roman" w:cs="FrankRuehl"/>
          <w:sz w:val="24"/>
          <w:szCs w:val="28"/>
          <w:lang w:eastAsia="he-IL"/>
        </w:rPr>
        <w:t>‘</w:t>
      </w:r>
      <w:r w:rsidRPr="00FA3B2A">
        <w:rPr>
          <w:rFonts w:ascii="Times New Roman" w:eastAsia="Times New Roman" w:hAnsi="Times New Roman" w:cs="FrankRuehl"/>
          <w:sz w:val="24"/>
          <w:szCs w:val="28"/>
          <w:lang w:eastAsia="he-IL"/>
        </w:rPr>
        <w:t>assimilation,</w:t>
      </w:r>
      <w:r w:rsidR="000210B5">
        <w:rPr>
          <w:rFonts w:ascii="Times New Roman" w:eastAsia="Times New Roman" w:hAnsi="Times New Roman" w:cs="FrankRuehl"/>
          <w:sz w:val="24"/>
          <w:szCs w:val="28"/>
          <w:lang w:eastAsia="he-IL"/>
        </w:rPr>
        <w:t>’</w:t>
      </w:r>
      <w:r w:rsidRPr="00FA3B2A">
        <w:rPr>
          <w:rFonts w:ascii="Times New Roman" w:eastAsia="Times New Roman" w:hAnsi="Times New Roman" w:cs="FrankRuehl"/>
          <w:sz w:val="24"/>
          <w:szCs w:val="28"/>
          <w:lang w:eastAsia="he-IL"/>
        </w:rPr>
        <w:t xml:space="preserve"> in the most positive way the term was used at the time: </w:t>
      </w:r>
      <w:r w:rsidR="000210B5">
        <w:rPr>
          <w:rFonts w:ascii="Times New Roman" w:eastAsia="Times New Roman" w:hAnsi="Times New Roman" w:cs="FrankRuehl"/>
          <w:sz w:val="24"/>
          <w:szCs w:val="28"/>
          <w:lang w:eastAsia="he-IL"/>
        </w:rPr>
        <w:t>adopting</w:t>
      </w:r>
      <w:r w:rsidRPr="00FA3B2A">
        <w:rPr>
          <w:rFonts w:ascii="Times New Roman" w:eastAsia="Times New Roman" w:hAnsi="Times New Roman" w:cs="FrankRuehl"/>
          <w:sz w:val="24"/>
          <w:szCs w:val="28"/>
          <w:lang w:eastAsia="he-IL"/>
        </w:rPr>
        <w:t xml:space="preserve"> the most suitable path that allows the modern Jew to remain a Jew and simultaneously to be absorbed to the greatest degree in the national society in which he dwells. </w:t>
      </w:r>
    </w:p>
    <w:p w14:paraId="20346635" w14:textId="77777777" w:rsidR="00CB3B03" w:rsidRPr="00FA3B2A" w:rsidRDefault="00CB3B03" w:rsidP="006E32A4">
      <w:pPr>
        <w:spacing w:after="0" w:line="480" w:lineRule="auto"/>
        <w:rPr>
          <w:rFonts w:ascii="Times New Roman" w:eastAsia="Times New Roman" w:hAnsi="Times New Roman" w:cs="FrankRuehl"/>
          <w:sz w:val="20"/>
          <w:szCs w:val="28"/>
          <w:lang w:eastAsia="he-IL"/>
        </w:rPr>
        <w:pPrChange w:id="206" w:author="Susan" w:date="2023-11-25T14:49:00Z">
          <w:pPr>
            <w:spacing w:after="0" w:line="360" w:lineRule="auto"/>
          </w:pPr>
        </w:pPrChange>
      </w:pPr>
    </w:p>
    <w:p w14:paraId="4866AC80" w14:textId="0CF894F5" w:rsidR="00E52717" w:rsidRDefault="00E52717" w:rsidP="006E32A4">
      <w:pPr>
        <w:spacing w:after="0" w:line="480" w:lineRule="auto"/>
        <w:rPr>
          <w:rFonts w:ascii="Times New Roman" w:eastAsia="Times New Roman" w:hAnsi="Times New Roman" w:cs="FrankRuehl"/>
          <w:sz w:val="24"/>
          <w:szCs w:val="24"/>
          <w:lang w:eastAsia="he-IL"/>
        </w:rPr>
        <w:pPrChange w:id="207" w:author="Susan" w:date="2023-11-25T14:49:00Z">
          <w:pPr>
            <w:spacing w:after="0" w:line="360" w:lineRule="auto"/>
          </w:pPr>
        </w:pPrChange>
      </w:pPr>
      <w:r w:rsidRPr="00FA3B2A">
        <w:rPr>
          <w:rFonts w:ascii="Times New Roman" w:eastAsia="Times New Roman" w:hAnsi="Times New Roman" w:cs="FrankRuehl"/>
          <w:sz w:val="24"/>
          <w:szCs w:val="24"/>
          <w:lang w:eastAsia="he-IL"/>
        </w:rPr>
        <w:lastRenderedPageBreak/>
        <w:t xml:space="preserve">The Alliance </w:t>
      </w:r>
      <w:r w:rsidR="00536098">
        <w:rPr>
          <w:rFonts w:ascii="Times New Roman" w:eastAsia="Times New Roman" w:hAnsi="Times New Roman" w:cs="FrankRuehl"/>
          <w:sz w:val="24"/>
          <w:szCs w:val="24"/>
          <w:lang w:eastAsia="he-IL"/>
        </w:rPr>
        <w:t>began operating its many activities with great enthusiasm and vigor</w:t>
      </w:r>
      <w:r w:rsidRPr="00FA3B2A">
        <w:rPr>
          <w:rFonts w:ascii="Times New Roman" w:eastAsia="Times New Roman" w:hAnsi="Times New Roman" w:cs="FrankRuehl"/>
          <w:sz w:val="24"/>
          <w:szCs w:val="24"/>
          <w:lang w:eastAsia="he-IL"/>
        </w:rPr>
        <w:t xml:space="preserve">, but it had to cope with the barriers to </w:t>
      </w:r>
      <w:r w:rsidR="00536098">
        <w:rPr>
          <w:rFonts w:ascii="Times New Roman" w:eastAsia="Times New Roman" w:hAnsi="Times New Roman" w:cs="FrankRuehl"/>
          <w:sz w:val="24"/>
          <w:szCs w:val="24"/>
          <w:lang w:eastAsia="he-IL"/>
        </w:rPr>
        <w:t>becoming integrated within the community</w:t>
      </w:r>
      <w:r w:rsidRPr="00FA3B2A">
        <w:rPr>
          <w:rFonts w:ascii="Times New Roman" w:eastAsia="Times New Roman" w:hAnsi="Times New Roman" w:cs="FrankRuehl"/>
          <w:sz w:val="24"/>
          <w:szCs w:val="24"/>
          <w:lang w:eastAsia="he-IL"/>
        </w:rPr>
        <w:t>. The first decade of the twentieth century was marked by the Alliance’s struggle to enter the field of Algerian Jewish education. The Alliance’s appearance in Algeria threatened the traditional educational system</w:t>
      </w:r>
      <w:r w:rsidR="00536098">
        <w:rPr>
          <w:rFonts w:ascii="Times New Roman" w:eastAsia="Times New Roman" w:hAnsi="Times New Roman" w:cs="FrankRuehl"/>
          <w:sz w:val="24"/>
          <w:szCs w:val="24"/>
          <w:lang w:eastAsia="he-IL"/>
        </w:rPr>
        <w:t>. It posed</w:t>
      </w:r>
      <w:r w:rsidRPr="00FA3B2A">
        <w:rPr>
          <w:rFonts w:ascii="Times New Roman" w:eastAsia="Times New Roman" w:hAnsi="Times New Roman" w:cs="FrankRuehl"/>
          <w:sz w:val="24"/>
          <w:szCs w:val="24"/>
          <w:lang w:eastAsia="he-IL"/>
        </w:rPr>
        <w:t xml:space="preserve"> a cultural, economic, and social threat</w:t>
      </w:r>
      <w:r w:rsidR="00536098">
        <w:rPr>
          <w:rFonts w:ascii="Times New Roman" w:eastAsia="Times New Roman" w:hAnsi="Times New Roman" w:cs="FrankRuehl"/>
          <w:sz w:val="24"/>
          <w:szCs w:val="24"/>
          <w:lang w:eastAsia="he-IL"/>
        </w:rPr>
        <w:t>, and created a struggle</w:t>
      </w:r>
      <w:r w:rsidRPr="00FA3B2A">
        <w:rPr>
          <w:rFonts w:ascii="Times New Roman" w:eastAsia="Times New Roman" w:hAnsi="Times New Roman" w:cs="FrankRuehl"/>
          <w:sz w:val="24"/>
          <w:szCs w:val="24"/>
          <w:lang w:eastAsia="he-IL"/>
        </w:rPr>
        <w:t xml:space="preserve"> over student recruitment, the locus of authority, and the source of livelihood for rabbis and teachers. The Alliance’s negative attitude toward the </w:t>
      </w:r>
      <w:proofErr w:type="spellStart"/>
      <w:r w:rsidRPr="00FA3B2A">
        <w:rPr>
          <w:rFonts w:ascii="Times New Roman" w:eastAsia="Times New Roman" w:hAnsi="Times New Roman" w:cs="FrankRuehl"/>
          <w:sz w:val="24"/>
          <w:szCs w:val="24"/>
          <w:lang w:eastAsia="he-IL"/>
        </w:rPr>
        <w:t>medrishim</w:t>
      </w:r>
      <w:proofErr w:type="spellEnd"/>
      <w:r w:rsidRPr="00FA3B2A">
        <w:rPr>
          <w:rFonts w:ascii="Times New Roman" w:eastAsia="Times New Roman" w:hAnsi="Times New Roman" w:cs="FrankRuehl"/>
          <w:sz w:val="24"/>
          <w:szCs w:val="24"/>
          <w:lang w:eastAsia="he-IL"/>
        </w:rPr>
        <w:t xml:space="preserve"> </w:t>
      </w:r>
      <w:r w:rsidR="00E11B46">
        <w:rPr>
          <w:rFonts w:ascii="Times New Roman" w:eastAsia="Times New Roman" w:hAnsi="Times New Roman" w:cs="FrankRuehl"/>
          <w:sz w:val="24"/>
          <w:szCs w:val="24"/>
          <w:lang w:eastAsia="he-IL"/>
        </w:rPr>
        <w:t>only intensified</w:t>
      </w:r>
      <w:r w:rsidRPr="00FA3B2A">
        <w:rPr>
          <w:rFonts w:ascii="Times New Roman" w:eastAsia="Times New Roman" w:hAnsi="Times New Roman" w:cs="FrankRuehl"/>
          <w:sz w:val="24"/>
          <w:szCs w:val="24"/>
          <w:lang w:eastAsia="he-IL"/>
        </w:rPr>
        <w:t xml:space="preserve"> the </w:t>
      </w:r>
      <w:r w:rsidR="00E11B46">
        <w:rPr>
          <w:rFonts w:ascii="Times New Roman" w:eastAsia="Times New Roman" w:hAnsi="Times New Roman" w:cs="FrankRuehl"/>
          <w:sz w:val="24"/>
          <w:szCs w:val="24"/>
          <w:lang w:eastAsia="he-IL"/>
        </w:rPr>
        <w:t>threat</w:t>
      </w:r>
      <w:r w:rsidRPr="00FA3B2A">
        <w:rPr>
          <w:rFonts w:ascii="Times New Roman" w:eastAsia="Times New Roman" w:hAnsi="Times New Roman" w:cs="FrankRuehl"/>
          <w:sz w:val="24"/>
          <w:szCs w:val="24"/>
          <w:lang w:eastAsia="he-IL"/>
        </w:rPr>
        <w:t xml:space="preserve">. </w:t>
      </w:r>
      <w:r w:rsidR="00E11B46">
        <w:rPr>
          <w:rFonts w:ascii="Times New Roman" w:eastAsia="Times New Roman" w:hAnsi="Times New Roman" w:cs="FrankRuehl"/>
          <w:sz w:val="24"/>
          <w:szCs w:val="24"/>
          <w:lang w:eastAsia="he-IL"/>
        </w:rPr>
        <w:t>When</w:t>
      </w:r>
      <w:r w:rsidRPr="00FA3B2A">
        <w:rPr>
          <w:rFonts w:ascii="Times New Roman" w:eastAsia="Times New Roman" w:hAnsi="Times New Roman" w:cs="FrankRuehl"/>
          <w:sz w:val="24"/>
          <w:szCs w:val="24"/>
          <w:lang w:eastAsia="he-IL"/>
        </w:rPr>
        <w:t xml:space="preserve"> the Alliance, supported by the chief rabbis, decided to either abolish the </w:t>
      </w:r>
      <w:proofErr w:type="spellStart"/>
      <w:r w:rsidRPr="00FA3B2A">
        <w:rPr>
          <w:rFonts w:ascii="Times New Roman" w:eastAsia="Times New Roman" w:hAnsi="Times New Roman" w:cs="FrankRuehl"/>
          <w:sz w:val="24"/>
          <w:szCs w:val="24"/>
          <w:lang w:eastAsia="he-IL"/>
        </w:rPr>
        <w:t>medrishim</w:t>
      </w:r>
      <w:proofErr w:type="spellEnd"/>
      <w:r w:rsidRPr="00FA3B2A">
        <w:rPr>
          <w:rFonts w:ascii="Times New Roman" w:eastAsia="Times New Roman" w:hAnsi="Times New Roman" w:cs="FrankRuehl"/>
          <w:sz w:val="24"/>
          <w:szCs w:val="24"/>
          <w:lang w:eastAsia="he-IL"/>
        </w:rPr>
        <w:t xml:space="preserve"> or merge them with their own framework</w:t>
      </w:r>
      <w:r w:rsidR="00E11B46">
        <w:rPr>
          <w:rFonts w:ascii="Times New Roman" w:eastAsia="Times New Roman" w:hAnsi="Times New Roman" w:cs="FrankRuehl"/>
          <w:sz w:val="24"/>
          <w:szCs w:val="24"/>
          <w:lang w:eastAsia="he-IL"/>
        </w:rPr>
        <w:t>, it signaled the opening of a prolonged struggle</w:t>
      </w:r>
      <w:r w:rsidRPr="00FA3B2A">
        <w:rPr>
          <w:rFonts w:ascii="Times New Roman" w:eastAsia="Times New Roman" w:hAnsi="Times New Roman" w:cs="FrankRuehl"/>
          <w:sz w:val="24"/>
          <w:szCs w:val="24"/>
          <w:lang w:eastAsia="he-IL"/>
        </w:rPr>
        <w:t xml:space="preserve">. Unlike the Consistory which had supervised the </w:t>
      </w:r>
      <w:proofErr w:type="spellStart"/>
      <w:r w:rsidRPr="00FA3B2A">
        <w:rPr>
          <w:rFonts w:ascii="Times New Roman" w:eastAsia="Times New Roman" w:hAnsi="Times New Roman" w:cs="FrankRuehl"/>
          <w:sz w:val="24"/>
          <w:szCs w:val="24"/>
          <w:lang w:eastAsia="he-IL"/>
        </w:rPr>
        <w:t>medrishim</w:t>
      </w:r>
      <w:proofErr w:type="spellEnd"/>
      <w:r w:rsidRPr="00FA3B2A">
        <w:rPr>
          <w:rFonts w:ascii="Times New Roman" w:eastAsia="Times New Roman" w:hAnsi="Times New Roman" w:cs="FrankRuehl"/>
          <w:sz w:val="24"/>
          <w:szCs w:val="24"/>
          <w:lang w:eastAsia="he-IL"/>
        </w:rPr>
        <w:t xml:space="preserve"> (1876), the Alliance </w:t>
      </w:r>
      <w:r w:rsidR="00E11B46">
        <w:rPr>
          <w:rFonts w:ascii="Times New Roman" w:eastAsia="Times New Roman" w:hAnsi="Times New Roman" w:cs="FrankRuehl"/>
          <w:sz w:val="24"/>
          <w:szCs w:val="24"/>
          <w:lang w:eastAsia="he-IL"/>
        </w:rPr>
        <w:t>sought</w:t>
      </w:r>
      <w:r w:rsidRPr="00FA3B2A">
        <w:rPr>
          <w:rFonts w:ascii="Times New Roman" w:eastAsia="Times New Roman" w:hAnsi="Times New Roman" w:cs="FrankRuehl"/>
          <w:sz w:val="24"/>
          <w:szCs w:val="24"/>
          <w:lang w:eastAsia="he-IL"/>
        </w:rPr>
        <w:t xml:space="preserve"> to create a new kind of entity, </w:t>
      </w:r>
      <w:r w:rsidR="00E11B46">
        <w:rPr>
          <w:rFonts w:ascii="Times New Roman" w:eastAsia="Times New Roman" w:hAnsi="Times New Roman" w:cs="FrankRuehl"/>
          <w:sz w:val="24"/>
          <w:szCs w:val="24"/>
          <w:lang w:eastAsia="he-IL"/>
        </w:rPr>
        <w:t>albeit</w:t>
      </w:r>
      <w:r w:rsidRPr="00FA3B2A">
        <w:rPr>
          <w:rFonts w:ascii="Times New Roman" w:eastAsia="Times New Roman" w:hAnsi="Times New Roman" w:cs="FrankRuehl"/>
          <w:sz w:val="24"/>
          <w:szCs w:val="24"/>
          <w:lang w:eastAsia="he-IL"/>
        </w:rPr>
        <w:t xml:space="preserve"> based on the local rabbi-teachers; unlike the Consistory</w:t>
      </w:r>
      <w:r w:rsidR="00A87877">
        <w:rPr>
          <w:rFonts w:ascii="Times New Roman" w:eastAsia="Times New Roman" w:hAnsi="Times New Roman" w:cs="FrankRuehl"/>
          <w:sz w:val="24"/>
          <w:szCs w:val="24"/>
          <w:lang w:eastAsia="he-IL"/>
        </w:rPr>
        <w:t>,</w:t>
      </w:r>
      <w:r w:rsidRPr="00FA3B2A">
        <w:rPr>
          <w:rFonts w:ascii="Times New Roman" w:eastAsia="Times New Roman" w:hAnsi="Times New Roman" w:cs="FrankRuehl"/>
          <w:sz w:val="24"/>
          <w:szCs w:val="24"/>
          <w:lang w:eastAsia="he-IL"/>
        </w:rPr>
        <w:t xml:space="preserve"> which wanted to establish a Jewish school based on the French blueprint alongside of the existing </w:t>
      </w:r>
      <w:proofErr w:type="spellStart"/>
      <w:r w:rsidRPr="00FA3B2A">
        <w:rPr>
          <w:rFonts w:ascii="Times New Roman" w:eastAsia="Times New Roman" w:hAnsi="Times New Roman" w:cs="FrankRuehl"/>
          <w:sz w:val="24"/>
          <w:szCs w:val="24"/>
          <w:lang w:eastAsia="he-IL"/>
        </w:rPr>
        <w:t>medrishim</w:t>
      </w:r>
      <w:proofErr w:type="spellEnd"/>
      <w:r w:rsidRPr="00FA3B2A">
        <w:rPr>
          <w:rFonts w:ascii="Times New Roman" w:eastAsia="Times New Roman" w:hAnsi="Times New Roman" w:cs="FrankRuehl"/>
          <w:sz w:val="24"/>
          <w:szCs w:val="24"/>
          <w:lang w:eastAsia="he-IL"/>
        </w:rPr>
        <w:t xml:space="preserve">, the Alliance </w:t>
      </w:r>
      <w:r w:rsidR="00A87877">
        <w:rPr>
          <w:rFonts w:ascii="Times New Roman" w:eastAsia="Times New Roman" w:hAnsi="Times New Roman" w:cs="FrankRuehl"/>
          <w:sz w:val="24"/>
          <w:szCs w:val="24"/>
          <w:lang w:eastAsia="he-IL"/>
        </w:rPr>
        <w:t>aspired</w:t>
      </w:r>
      <w:r w:rsidRPr="00FA3B2A">
        <w:rPr>
          <w:rFonts w:ascii="Times New Roman" w:eastAsia="Times New Roman" w:hAnsi="Times New Roman" w:cs="FrankRuehl"/>
          <w:sz w:val="24"/>
          <w:szCs w:val="24"/>
          <w:lang w:eastAsia="he-IL"/>
        </w:rPr>
        <w:t xml:space="preserve"> to unify the </w:t>
      </w:r>
      <w:r w:rsidR="00A87877">
        <w:rPr>
          <w:rFonts w:ascii="Times New Roman" w:eastAsia="Times New Roman" w:hAnsi="Times New Roman" w:cs="FrankRuehl"/>
          <w:sz w:val="24"/>
          <w:szCs w:val="24"/>
          <w:lang w:eastAsia="he-IL"/>
        </w:rPr>
        <w:t xml:space="preserve">entire </w:t>
      </w:r>
      <w:r w:rsidRPr="00FA3B2A">
        <w:rPr>
          <w:rFonts w:ascii="Times New Roman" w:eastAsia="Times New Roman" w:hAnsi="Times New Roman" w:cs="FrankRuehl"/>
          <w:sz w:val="24"/>
          <w:szCs w:val="24"/>
          <w:lang w:eastAsia="he-IL"/>
        </w:rPr>
        <w:t>Jewish educational system.</w:t>
      </w:r>
    </w:p>
    <w:p w14:paraId="25F48A56" w14:textId="4F23CA2A" w:rsidR="00E52717" w:rsidRPr="00FA3B2A" w:rsidRDefault="00E52717" w:rsidP="006E32A4">
      <w:pPr>
        <w:spacing w:after="0" w:line="480" w:lineRule="auto"/>
        <w:rPr>
          <w:rFonts w:ascii="Times New Roman" w:eastAsia="Times New Roman" w:hAnsi="Times New Roman" w:cs="FrankRuehl"/>
          <w:sz w:val="24"/>
          <w:szCs w:val="24"/>
          <w:lang w:eastAsia="he-IL"/>
        </w:rPr>
        <w:pPrChange w:id="208" w:author="Susan" w:date="2023-11-25T14:49:00Z">
          <w:pPr>
            <w:spacing w:after="0" w:line="360" w:lineRule="auto"/>
          </w:pPr>
        </w:pPrChange>
      </w:pPr>
      <w:r w:rsidRPr="00FA3B2A">
        <w:rPr>
          <w:rFonts w:ascii="Times New Roman" w:eastAsia="Times New Roman" w:hAnsi="Times New Roman" w:cs="FrankRuehl"/>
          <w:sz w:val="24"/>
          <w:szCs w:val="24"/>
          <w:lang w:eastAsia="he-IL"/>
        </w:rPr>
        <w:t xml:space="preserve">In June of 1907, the lengthy history of misunderstandings and disagreements between the Alliance, the Consistory, and the Jewish community came to a close. The heads of the </w:t>
      </w:r>
      <w:proofErr w:type="spellStart"/>
      <w:r w:rsidRPr="00FA3B2A">
        <w:rPr>
          <w:rFonts w:ascii="Times New Roman" w:eastAsia="Times New Roman" w:hAnsi="Times New Roman" w:cs="FrankRuehl"/>
          <w:sz w:val="24"/>
          <w:szCs w:val="24"/>
          <w:lang w:eastAsia="he-IL"/>
        </w:rPr>
        <w:t>medrishim</w:t>
      </w:r>
      <w:proofErr w:type="spellEnd"/>
      <w:r w:rsidRPr="00FA3B2A">
        <w:rPr>
          <w:rFonts w:ascii="Times New Roman" w:eastAsia="Times New Roman" w:hAnsi="Times New Roman" w:cs="FrankRuehl"/>
          <w:sz w:val="24"/>
          <w:szCs w:val="24"/>
          <w:lang w:eastAsia="he-IL"/>
        </w:rPr>
        <w:t xml:space="preserve"> agreed to integrate the institutions under their aegis into the Alliance’s framework. At this</w:t>
      </w:r>
      <w:r w:rsidR="00A87877">
        <w:rPr>
          <w:rFonts w:ascii="Times New Roman" w:eastAsia="Times New Roman" w:hAnsi="Times New Roman" w:cs="FrankRuehl"/>
          <w:sz w:val="24"/>
          <w:szCs w:val="24"/>
          <w:lang w:eastAsia="he-IL"/>
        </w:rPr>
        <w:t xml:space="preserve"> point</w:t>
      </w:r>
      <w:r w:rsidRPr="00FA3B2A">
        <w:rPr>
          <w:rFonts w:ascii="Times New Roman" w:eastAsia="Times New Roman" w:hAnsi="Times New Roman" w:cs="FrankRuehl"/>
          <w:sz w:val="24"/>
          <w:szCs w:val="24"/>
          <w:lang w:eastAsia="he-IL"/>
        </w:rPr>
        <w:t xml:space="preserve">, a Consistorial Educational Committee was appointed that was comprised of twelve members, among them the directors of the Alliance and the Algerian chief rabbis. This committee, which was responsible </w:t>
      </w:r>
      <w:r w:rsidR="00A87877" w:rsidRPr="00FA3B2A">
        <w:rPr>
          <w:rFonts w:ascii="Times New Roman" w:eastAsia="Times New Roman" w:hAnsi="Times New Roman" w:cs="FrankRuehl"/>
          <w:sz w:val="24"/>
          <w:szCs w:val="24"/>
          <w:lang w:eastAsia="he-IL"/>
        </w:rPr>
        <w:t>primarily</w:t>
      </w:r>
      <w:r w:rsidR="00A87877" w:rsidRPr="00FA3B2A">
        <w:rPr>
          <w:rFonts w:ascii="Times New Roman" w:eastAsia="Times New Roman" w:hAnsi="Times New Roman" w:cs="FrankRuehl"/>
          <w:sz w:val="24"/>
          <w:szCs w:val="24"/>
          <w:lang w:eastAsia="he-IL"/>
        </w:rPr>
        <w:t xml:space="preserve"> </w:t>
      </w:r>
      <w:r w:rsidRPr="00FA3B2A">
        <w:rPr>
          <w:rFonts w:ascii="Times New Roman" w:eastAsia="Times New Roman" w:hAnsi="Times New Roman" w:cs="FrankRuehl"/>
          <w:sz w:val="24"/>
          <w:szCs w:val="24"/>
          <w:lang w:eastAsia="he-IL"/>
        </w:rPr>
        <w:t>for the financial side of Jewish education, demonstrated the Alliance’s successful unification of the community’s educational forces</w:t>
      </w:r>
      <w:r w:rsidR="009329A2">
        <w:rPr>
          <w:rFonts w:ascii="Times New Roman" w:eastAsia="Times New Roman" w:hAnsi="Times New Roman" w:cs="FrankRuehl"/>
          <w:sz w:val="24"/>
          <w:szCs w:val="24"/>
          <w:lang w:eastAsia="he-IL"/>
        </w:rPr>
        <w:t xml:space="preserve"> (</w:t>
      </w:r>
      <w:r w:rsidR="009329A2" w:rsidRPr="009329A2">
        <w:rPr>
          <w:rFonts w:asciiTheme="majorBidi" w:hAnsiTheme="majorBidi" w:cstheme="majorBidi"/>
          <w:sz w:val="24"/>
          <w:szCs w:val="24"/>
          <w:rPrChange w:id="209" w:author="Susan" w:date="2023-11-25T14:42:00Z">
            <w:rPr/>
          </w:rPrChange>
        </w:rPr>
        <w:t>CAHJP</w:t>
      </w:r>
      <w:r w:rsidR="009329A2" w:rsidRPr="009329A2">
        <w:rPr>
          <w:rFonts w:asciiTheme="majorBidi" w:hAnsiTheme="majorBidi" w:cstheme="majorBidi"/>
          <w:sz w:val="24"/>
          <w:szCs w:val="24"/>
          <w:rPrChange w:id="210" w:author="Susan" w:date="2023-11-25T14:42:00Z">
            <w:rPr/>
          </w:rPrChange>
        </w:rPr>
        <w:t>,</w:t>
      </w:r>
      <w:r w:rsidR="009329A2" w:rsidRPr="009329A2">
        <w:rPr>
          <w:rFonts w:asciiTheme="majorBidi" w:hAnsiTheme="majorBidi" w:cstheme="majorBidi"/>
          <w:sz w:val="24"/>
          <w:szCs w:val="24"/>
          <w:rPrChange w:id="211" w:author="Susan" w:date="2023-11-25T14:42:00Z">
            <w:rPr/>
          </w:rPrChange>
        </w:rPr>
        <w:t xml:space="preserve"> </w:t>
      </w:r>
      <w:r w:rsidR="004533D9">
        <w:rPr>
          <w:rFonts w:asciiTheme="majorBidi" w:hAnsiTheme="majorBidi" w:cstheme="majorBidi"/>
          <w:sz w:val="24"/>
          <w:szCs w:val="24"/>
        </w:rPr>
        <w:t xml:space="preserve">HM 2, </w:t>
      </w:r>
      <w:commentRangeStart w:id="212"/>
      <w:r w:rsidR="009329A2" w:rsidRPr="009329A2">
        <w:rPr>
          <w:rFonts w:asciiTheme="majorBidi" w:hAnsiTheme="majorBidi" w:cstheme="majorBidi"/>
          <w:sz w:val="24"/>
          <w:szCs w:val="24"/>
          <w:rPrChange w:id="213" w:author="Susan" w:date="2023-11-25T14:42:00Z">
            <w:rPr/>
          </w:rPrChange>
        </w:rPr>
        <w:t>5898</w:t>
      </w:r>
      <w:commentRangeEnd w:id="212"/>
      <w:r w:rsidR="004533D9">
        <w:rPr>
          <w:rStyle w:val="CommentReference"/>
          <w:rFonts w:ascii="Times New Roman" w:eastAsia="Times New Roman" w:hAnsi="Times New Roman" w:cs="Times New Roman"/>
          <w:lang w:eastAsia="he-IL"/>
        </w:rPr>
        <w:commentReference w:id="212"/>
      </w:r>
      <w:r w:rsidR="009329A2" w:rsidRPr="009329A2">
        <w:rPr>
          <w:rFonts w:asciiTheme="majorBidi" w:hAnsiTheme="majorBidi" w:cstheme="majorBidi"/>
          <w:sz w:val="24"/>
          <w:szCs w:val="24"/>
          <w:rPrChange w:id="214" w:author="Susan" w:date="2023-11-25T14:42:00Z">
            <w:rPr/>
          </w:rPrChange>
        </w:rPr>
        <w:t xml:space="preserve"> a, </w:t>
      </w:r>
      <w:commentRangeStart w:id="215"/>
      <w:r w:rsidR="009329A2" w:rsidRPr="009329A2">
        <w:rPr>
          <w:rFonts w:asciiTheme="majorBidi" w:hAnsiTheme="majorBidi" w:cstheme="majorBidi"/>
          <w:sz w:val="24"/>
          <w:szCs w:val="24"/>
          <w:rPrChange w:id="216" w:author="Susan" w:date="2023-11-25T14:42:00Z">
            <w:rPr/>
          </w:rPrChange>
        </w:rPr>
        <w:t>b</w:t>
      </w:r>
      <w:commentRangeEnd w:id="215"/>
      <w:r w:rsidR="004533D9">
        <w:rPr>
          <w:rStyle w:val="CommentReference"/>
          <w:rFonts w:ascii="Times New Roman" w:eastAsia="Times New Roman" w:hAnsi="Times New Roman" w:cs="Times New Roman"/>
          <w:lang w:eastAsia="he-IL"/>
        </w:rPr>
        <w:commentReference w:id="215"/>
      </w:r>
      <w:r w:rsidR="009329A2" w:rsidRPr="009329A2">
        <w:rPr>
          <w:rFonts w:asciiTheme="majorBidi" w:hAnsiTheme="majorBidi" w:cstheme="majorBidi"/>
          <w:sz w:val="24"/>
          <w:szCs w:val="24"/>
          <w:rPrChange w:id="217" w:author="Susan" w:date="2023-11-25T14:42:00Z">
            <w:rPr/>
          </w:rPrChange>
        </w:rPr>
        <w:t>; CAHJP</w:t>
      </w:r>
      <w:r w:rsidR="009329A2" w:rsidRPr="009329A2">
        <w:rPr>
          <w:rFonts w:asciiTheme="majorBidi" w:hAnsiTheme="majorBidi" w:cstheme="majorBidi"/>
          <w:sz w:val="24"/>
          <w:szCs w:val="24"/>
          <w:rPrChange w:id="218" w:author="Susan" w:date="2023-11-25T14:42:00Z">
            <w:rPr/>
          </w:rPrChange>
        </w:rPr>
        <w:t>,</w:t>
      </w:r>
      <w:r w:rsidR="009329A2" w:rsidRPr="009329A2">
        <w:rPr>
          <w:rFonts w:asciiTheme="majorBidi" w:hAnsiTheme="majorBidi" w:cstheme="majorBidi"/>
          <w:sz w:val="24"/>
          <w:szCs w:val="24"/>
          <w:rPrChange w:id="219" w:author="Susan" w:date="2023-11-25T14:42:00Z">
            <w:rPr/>
          </w:rPrChange>
        </w:rPr>
        <w:t xml:space="preserve">1912, </w:t>
      </w:r>
      <w:commentRangeStart w:id="220"/>
      <w:r w:rsidR="009329A2" w:rsidRPr="009329A2">
        <w:rPr>
          <w:rFonts w:asciiTheme="majorBidi" w:hAnsiTheme="majorBidi" w:cstheme="majorBidi"/>
          <w:sz w:val="24"/>
          <w:szCs w:val="24"/>
          <w:rPrChange w:id="221" w:author="Susan" w:date="2023-11-25T14:42:00Z">
            <w:rPr/>
          </w:rPrChange>
        </w:rPr>
        <w:t>CAHJP</w:t>
      </w:r>
      <w:commentRangeEnd w:id="220"/>
      <w:r w:rsidR="009329A2" w:rsidRPr="009329A2">
        <w:rPr>
          <w:rStyle w:val="CommentReference"/>
          <w:rFonts w:asciiTheme="majorBidi" w:eastAsia="Times New Roman" w:hAnsiTheme="majorBidi" w:cstheme="majorBidi"/>
          <w:sz w:val="24"/>
          <w:szCs w:val="24"/>
          <w:lang w:eastAsia="he-IL"/>
          <w:rPrChange w:id="222" w:author="Susan" w:date="2023-11-25T14:42:00Z">
            <w:rPr>
              <w:rStyle w:val="CommentReference"/>
              <w:rFonts w:ascii="Times New Roman" w:eastAsia="Times New Roman" w:hAnsi="Times New Roman" w:cs="Times New Roman"/>
              <w:lang w:eastAsia="he-IL"/>
            </w:rPr>
          </w:rPrChange>
        </w:rPr>
        <w:commentReference w:id="220"/>
      </w:r>
      <w:r w:rsidR="009329A2" w:rsidRPr="009329A2">
        <w:rPr>
          <w:rFonts w:asciiTheme="majorBidi" w:hAnsiTheme="majorBidi" w:cstheme="majorBidi"/>
          <w:sz w:val="24"/>
          <w:szCs w:val="24"/>
          <w:rPrChange w:id="223" w:author="Susan" w:date="2023-11-25T14:42:00Z">
            <w:rPr/>
          </w:rPrChange>
        </w:rPr>
        <w:t>,</w:t>
      </w:r>
      <w:r w:rsidR="009329A2" w:rsidRPr="009329A2">
        <w:rPr>
          <w:rFonts w:asciiTheme="majorBidi" w:hAnsiTheme="majorBidi" w:cstheme="majorBidi"/>
          <w:sz w:val="24"/>
          <w:szCs w:val="24"/>
          <w:rPrChange w:id="224" w:author="Susan" w:date="2023-11-25T14:42:00Z">
            <w:rPr/>
          </w:rPrChange>
        </w:rPr>
        <w:t xml:space="preserve"> Bulletin de </w:t>
      </w:r>
      <w:proofErr w:type="spellStart"/>
      <w:r w:rsidR="009329A2" w:rsidRPr="009329A2">
        <w:rPr>
          <w:rFonts w:asciiTheme="majorBidi" w:hAnsiTheme="majorBidi" w:cstheme="majorBidi"/>
          <w:sz w:val="24"/>
          <w:szCs w:val="24"/>
          <w:rPrChange w:id="225" w:author="Susan" w:date="2023-11-25T14:42:00Z">
            <w:rPr/>
          </w:rPrChange>
        </w:rPr>
        <w:t>l'AIU</w:t>
      </w:r>
      <w:proofErr w:type="spellEnd"/>
      <w:r w:rsidR="009329A2" w:rsidRPr="009329A2">
        <w:rPr>
          <w:rFonts w:asciiTheme="majorBidi" w:hAnsiTheme="majorBidi" w:cstheme="majorBidi"/>
          <w:sz w:val="24"/>
          <w:szCs w:val="24"/>
          <w:rPrChange w:id="226" w:author="Susan" w:date="2023-11-25T14:42:00Z">
            <w:rPr/>
          </w:rPrChange>
        </w:rPr>
        <w:t xml:space="preserve">, </w:t>
      </w:r>
      <w:proofErr w:type="spellStart"/>
      <w:r w:rsidR="009329A2" w:rsidRPr="009329A2">
        <w:rPr>
          <w:rFonts w:asciiTheme="majorBidi" w:hAnsiTheme="majorBidi" w:cstheme="majorBidi"/>
          <w:sz w:val="24"/>
          <w:szCs w:val="24"/>
          <w:rPrChange w:id="227" w:author="Susan" w:date="2023-11-25T14:42:00Z">
            <w:rPr/>
          </w:rPrChange>
        </w:rPr>
        <w:t>Statistiques</w:t>
      </w:r>
      <w:proofErr w:type="spellEnd"/>
      <w:r w:rsidR="009329A2" w:rsidRPr="009329A2">
        <w:rPr>
          <w:rFonts w:asciiTheme="majorBidi" w:hAnsiTheme="majorBidi" w:cstheme="majorBidi"/>
          <w:sz w:val="24"/>
          <w:szCs w:val="24"/>
          <w:rPrChange w:id="228" w:author="Susan" w:date="2023-11-25T14:42:00Z">
            <w:rPr/>
          </w:rPrChange>
        </w:rPr>
        <w:t xml:space="preserve"> des </w:t>
      </w:r>
      <w:proofErr w:type="spellStart"/>
      <w:r w:rsidR="009329A2" w:rsidRPr="009329A2">
        <w:rPr>
          <w:rFonts w:asciiTheme="majorBidi" w:hAnsiTheme="majorBidi" w:cstheme="majorBidi"/>
          <w:sz w:val="24"/>
          <w:szCs w:val="24"/>
          <w:rPrChange w:id="229" w:author="Susan" w:date="2023-11-25T14:42:00Z">
            <w:rPr/>
          </w:rPrChange>
        </w:rPr>
        <w:t>Ecoles</w:t>
      </w:r>
      <w:proofErr w:type="spellEnd"/>
      <w:r w:rsidR="009329A2" w:rsidRPr="009329A2">
        <w:rPr>
          <w:rFonts w:asciiTheme="majorBidi" w:hAnsiTheme="majorBidi" w:cstheme="majorBidi"/>
          <w:sz w:val="24"/>
          <w:szCs w:val="24"/>
          <w:rPrChange w:id="230" w:author="Susan" w:date="2023-11-25T14:42:00Z">
            <w:rPr/>
          </w:rPrChange>
        </w:rPr>
        <w:t>, 1911</w:t>
      </w:r>
      <w:r w:rsidR="009329A2">
        <w:t>)</w:t>
      </w:r>
      <w:r w:rsidRPr="00FA3B2A">
        <w:rPr>
          <w:rFonts w:ascii="Times New Roman" w:eastAsia="Times New Roman" w:hAnsi="Times New Roman" w:cs="FrankRuehl"/>
          <w:sz w:val="24"/>
          <w:szCs w:val="24"/>
          <w:lang w:eastAsia="he-IL"/>
        </w:rPr>
        <w:t>.</w:t>
      </w:r>
    </w:p>
    <w:p w14:paraId="316BC4EF" w14:textId="77777777" w:rsidR="00E52717" w:rsidRPr="00FA3B2A" w:rsidRDefault="00E52717" w:rsidP="006E32A4">
      <w:pPr>
        <w:spacing w:after="0" w:line="480" w:lineRule="auto"/>
        <w:rPr>
          <w:rFonts w:ascii="Times New Roman" w:eastAsia="Times New Roman" w:hAnsi="Times New Roman" w:cs="FrankRuehl"/>
          <w:b/>
          <w:bCs/>
          <w:sz w:val="24"/>
          <w:szCs w:val="24"/>
          <w:lang w:eastAsia="he-IL"/>
        </w:rPr>
        <w:pPrChange w:id="231" w:author="Susan" w:date="2023-11-25T14:49:00Z">
          <w:pPr>
            <w:spacing w:after="0" w:line="360" w:lineRule="auto"/>
          </w:pPr>
        </w:pPrChange>
      </w:pPr>
    </w:p>
    <w:p w14:paraId="0E6EC770" w14:textId="77777777" w:rsidR="00E52717" w:rsidRPr="00FA3B2A" w:rsidRDefault="00E52717" w:rsidP="006E32A4">
      <w:pPr>
        <w:spacing w:after="0" w:line="480" w:lineRule="auto"/>
        <w:rPr>
          <w:rFonts w:ascii="Times New Roman" w:eastAsia="Times New Roman" w:hAnsi="Times New Roman" w:cs="FrankRuehl"/>
          <w:b/>
          <w:bCs/>
          <w:sz w:val="24"/>
          <w:szCs w:val="24"/>
          <w:lang w:eastAsia="he-IL"/>
        </w:rPr>
        <w:pPrChange w:id="232" w:author="Susan" w:date="2023-11-25T14:49:00Z">
          <w:pPr>
            <w:spacing w:after="0" w:line="360" w:lineRule="auto"/>
          </w:pPr>
        </w:pPrChange>
      </w:pPr>
      <w:r w:rsidRPr="00FA3B2A">
        <w:rPr>
          <w:rFonts w:ascii="Times New Roman" w:eastAsia="Times New Roman" w:hAnsi="Times New Roman" w:cs="FrankRuehl"/>
          <w:b/>
          <w:bCs/>
          <w:sz w:val="24"/>
          <w:szCs w:val="24"/>
          <w:lang w:eastAsia="he-IL"/>
        </w:rPr>
        <w:t>The Alliance and the Reform of the Algerian Jewish Education System (1907–1939)</w:t>
      </w:r>
    </w:p>
    <w:p w14:paraId="4AE5D985" w14:textId="77777777" w:rsidR="00E52717" w:rsidRPr="00FA3B2A" w:rsidRDefault="00E52717" w:rsidP="006E32A4">
      <w:pPr>
        <w:spacing w:after="0" w:line="480" w:lineRule="auto"/>
        <w:rPr>
          <w:rFonts w:ascii="Times New Roman" w:eastAsia="Times New Roman" w:hAnsi="Times New Roman" w:cs="FrankRuehl"/>
          <w:b/>
          <w:bCs/>
          <w:sz w:val="28"/>
          <w:szCs w:val="28"/>
          <w:lang w:eastAsia="he-IL"/>
        </w:rPr>
        <w:pPrChange w:id="233" w:author="Susan" w:date="2023-11-25T14:49:00Z">
          <w:pPr>
            <w:spacing w:after="0" w:line="240" w:lineRule="auto"/>
          </w:pPr>
        </w:pPrChange>
      </w:pPr>
    </w:p>
    <w:p w14:paraId="6ED6A83E" w14:textId="77777777" w:rsidR="00E52717" w:rsidRPr="00FA3B2A" w:rsidRDefault="00E52717" w:rsidP="006E32A4">
      <w:pPr>
        <w:spacing w:after="0" w:line="480" w:lineRule="auto"/>
        <w:rPr>
          <w:rFonts w:ascii="Times New Roman" w:eastAsia="Times New Roman" w:hAnsi="Times New Roman" w:cs="FrankRuehl"/>
          <w:sz w:val="24"/>
          <w:szCs w:val="24"/>
          <w:rtl/>
          <w:lang w:eastAsia="he-IL"/>
        </w:rPr>
        <w:pPrChange w:id="234" w:author="Susan" w:date="2023-11-25T14:49:00Z">
          <w:pPr>
            <w:spacing w:after="0" w:line="360" w:lineRule="auto"/>
          </w:pPr>
        </w:pPrChange>
      </w:pPr>
      <w:r w:rsidRPr="00FA3B2A">
        <w:rPr>
          <w:rFonts w:ascii="Times New Roman" w:eastAsia="Times New Roman" w:hAnsi="Times New Roman" w:cs="FrankRuehl"/>
          <w:sz w:val="24"/>
          <w:szCs w:val="24"/>
          <w:lang w:eastAsia="he-IL"/>
        </w:rPr>
        <w:t>While the first decade was devoted to conceptualizing the system and setting it up, the next two decades saw the educational system explore the question of education and cope with issues that surfaced.</w:t>
      </w:r>
    </w:p>
    <w:p w14:paraId="3C014610" w14:textId="09548430" w:rsidR="00E52717" w:rsidRDefault="00E52717" w:rsidP="006E32A4">
      <w:pPr>
        <w:numPr>
          <w:ilvl w:val="0"/>
          <w:numId w:val="11"/>
        </w:numPr>
        <w:spacing w:after="0" w:line="480" w:lineRule="auto"/>
        <w:rPr>
          <w:rFonts w:ascii="Times New Roman" w:eastAsia="Times New Roman" w:hAnsi="Times New Roman" w:cs="FrankRuehl"/>
          <w:sz w:val="24"/>
          <w:szCs w:val="24"/>
          <w:lang w:eastAsia="he-IL"/>
        </w:rPr>
        <w:pPrChange w:id="235" w:author="Susan" w:date="2023-11-25T14:49:00Z">
          <w:pPr>
            <w:numPr>
              <w:numId w:val="11"/>
            </w:numPr>
            <w:spacing w:after="0" w:line="360" w:lineRule="auto"/>
            <w:ind w:left="1080" w:hanging="360"/>
          </w:pPr>
        </w:pPrChange>
      </w:pPr>
      <w:r w:rsidRPr="00FA3B2A">
        <w:rPr>
          <w:rFonts w:ascii="Times New Roman" w:eastAsia="Times New Roman" w:hAnsi="Times New Roman" w:cs="FrankRuehl"/>
          <w:b/>
          <w:bCs/>
          <w:sz w:val="24"/>
          <w:szCs w:val="24"/>
          <w:lang w:eastAsia="he-IL"/>
        </w:rPr>
        <w:t>The rabbi-teachers in Algeria</w:t>
      </w:r>
      <w:r w:rsidRPr="00FA3B2A">
        <w:rPr>
          <w:rFonts w:ascii="Times New Roman" w:eastAsia="Times New Roman" w:hAnsi="Times New Roman" w:cs="FrankRuehl"/>
          <w:sz w:val="24"/>
          <w:szCs w:val="24"/>
          <w:lang w:eastAsia="he-IL"/>
        </w:rPr>
        <w:t>, were primarily trained in the advanced yeshivas that bore the name “</w:t>
      </w:r>
      <w:r w:rsidRPr="00FA3B2A">
        <w:rPr>
          <w:rFonts w:ascii="Times New Roman" w:eastAsia="Times New Roman" w:hAnsi="Times New Roman" w:cs="FrankRuehl"/>
          <w:i/>
          <w:iCs/>
          <w:sz w:val="24"/>
          <w:szCs w:val="24"/>
          <w:lang w:eastAsia="he-IL"/>
        </w:rPr>
        <w:t xml:space="preserve">Etz </w:t>
      </w:r>
      <w:proofErr w:type="spellStart"/>
      <w:r w:rsidRPr="00FA3B2A">
        <w:rPr>
          <w:rFonts w:ascii="Times New Roman" w:eastAsia="Times New Roman" w:hAnsi="Times New Roman" w:cs="FrankRuehl"/>
          <w:i/>
          <w:iCs/>
          <w:sz w:val="24"/>
          <w:szCs w:val="24"/>
          <w:lang w:eastAsia="he-IL"/>
        </w:rPr>
        <w:t>Hayyim</w:t>
      </w:r>
      <w:proofErr w:type="spellEnd"/>
      <w:r w:rsidRPr="00FA3B2A">
        <w:rPr>
          <w:rFonts w:ascii="Times New Roman" w:eastAsia="Times New Roman" w:hAnsi="Times New Roman" w:cs="FrankRuehl"/>
          <w:sz w:val="24"/>
          <w:szCs w:val="24"/>
          <w:lang w:eastAsia="he-IL"/>
        </w:rPr>
        <w:t xml:space="preserve">.” These </w:t>
      </w:r>
      <w:r w:rsidR="00810B3B">
        <w:rPr>
          <w:rFonts w:ascii="Times New Roman" w:eastAsia="Times New Roman" w:hAnsi="Times New Roman" w:cs="FrankRuehl"/>
          <w:sz w:val="24"/>
          <w:szCs w:val="24"/>
          <w:lang w:eastAsia="he-IL"/>
        </w:rPr>
        <w:t>particular institutions</w:t>
      </w:r>
      <w:r w:rsidRPr="00FA3B2A">
        <w:rPr>
          <w:rFonts w:ascii="Times New Roman" w:eastAsia="Times New Roman" w:hAnsi="Times New Roman" w:cs="FrankRuehl"/>
          <w:sz w:val="24"/>
          <w:szCs w:val="24"/>
          <w:lang w:eastAsia="he-IL"/>
        </w:rPr>
        <w:t xml:space="preserve"> offered the highest level of Jewish education available in the three largest cities: Algiers, Oran, and Constantine. These yeshivas </w:t>
      </w:r>
      <w:r w:rsidR="0016151E">
        <w:rPr>
          <w:rFonts w:ascii="Times New Roman" w:eastAsia="Times New Roman" w:hAnsi="Times New Roman" w:cs="FrankRuehl"/>
          <w:sz w:val="24"/>
          <w:szCs w:val="24"/>
          <w:lang w:eastAsia="he-IL"/>
        </w:rPr>
        <w:t xml:space="preserve">underwent </w:t>
      </w:r>
      <w:r w:rsidRPr="00FA3B2A">
        <w:rPr>
          <w:rFonts w:ascii="Times New Roman" w:eastAsia="Times New Roman" w:hAnsi="Times New Roman" w:cs="FrankRuehl"/>
          <w:sz w:val="24"/>
          <w:szCs w:val="24"/>
          <w:lang w:eastAsia="he-IL"/>
        </w:rPr>
        <w:t>ups and downs during the nineteenth century</w:t>
      </w:r>
      <w:r w:rsidR="0016151E">
        <w:rPr>
          <w:rFonts w:ascii="Times New Roman" w:eastAsia="Times New Roman" w:hAnsi="Times New Roman" w:cs="FrankRuehl"/>
          <w:sz w:val="24"/>
          <w:szCs w:val="24"/>
          <w:lang w:eastAsia="he-IL"/>
        </w:rPr>
        <w:t>, as</w:t>
      </w:r>
      <w:r w:rsidRPr="00FA3B2A">
        <w:rPr>
          <w:rFonts w:ascii="Times New Roman" w:eastAsia="Times New Roman" w:hAnsi="Times New Roman" w:cs="FrankRuehl"/>
          <w:sz w:val="24"/>
          <w:szCs w:val="24"/>
          <w:lang w:eastAsia="he-IL"/>
        </w:rPr>
        <w:t xml:space="preserve"> did the status of the rabbi-teacher. </w:t>
      </w:r>
      <w:r w:rsidR="0016151E">
        <w:rPr>
          <w:rFonts w:ascii="Times New Roman" w:eastAsia="Times New Roman" w:hAnsi="Times New Roman" w:cs="FrankRuehl"/>
          <w:sz w:val="24"/>
          <w:szCs w:val="24"/>
          <w:lang w:eastAsia="he-IL"/>
        </w:rPr>
        <w:t xml:space="preserve">With the approach </w:t>
      </w:r>
      <w:proofErr w:type="gramStart"/>
      <w:r w:rsidR="0016151E">
        <w:rPr>
          <w:rFonts w:ascii="Times New Roman" w:eastAsia="Times New Roman" w:hAnsi="Times New Roman" w:cs="FrankRuehl"/>
          <w:sz w:val="24"/>
          <w:szCs w:val="24"/>
          <w:lang w:eastAsia="he-IL"/>
        </w:rPr>
        <w:t xml:space="preserve">of </w:t>
      </w:r>
      <w:r w:rsidRPr="00FA3B2A">
        <w:rPr>
          <w:rFonts w:ascii="Times New Roman" w:eastAsia="Times New Roman" w:hAnsi="Times New Roman" w:cs="FrankRuehl"/>
          <w:sz w:val="24"/>
          <w:szCs w:val="24"/>
          <w:lang w:eastAsia="he-IL"/>
        </w:rPr>
        <w:t xml:space="preserve"> World</w:t>
      </w:r>
      <w:proofErr w:type="gramEnd"/>
      <w:r w:rsidRPr="00FA3B2A">
        <w:rPr>
          <w:rFonts w:ascii="Times New Roman" w:eastAsia="Times New Roman" w:hAnsi="Times New Roman" w:cs="FrankRuehl"/>
          <w:sz w:val="24"/>
          <w:szCs w:val="24"/>
          <w:lang w:eastAsia="he-IL"/>
        </w:rPr>
        <w:t xml:space="preserve"> War I</w:t>
      </w:r>
      <w:r w:rsidR="0016151E">
        <w:rPr>
          <w:rFonts w:ascii="Times New Roman" w:eastAsia="Times New Roman" w:hAnsi="Times New Roman" w:cs="FrankRuehl"/>
          <w:sz w:val="24"/>
          <w:szCs w:val="24"/>
          <w:lang w:eastAsia="he-IL"/>
        </w:rPr>
        <w:t>,</w:t>
      </w:r>
      <w:r w:rsidRPr="00FA3B2A">
        <w:rPr>
          <w:rFonts w:ascii="Times New Roman" w:eastAsia="Times New Roman" w:hAnsi="Times New Roman" w:cs="FrankRuehl"/>
          <w:sz w:val="24"/>
          <w:szCs w:val="24"/>
          <w:lang w:eastAsia="he-IL"/>
        </w:rPr>
        <w:t xml:space="preserve"> we witness an increasing awareness of the importance of the </w:t>
      </w:r>
      <w:r w:rsidR="0016151E">
        <w:rPr>
          <w:rFonts w:ascii="Times New Roman" w:eastAsia="Times New Roman" w:hAnsi="Times New Roman" w:cs="FrankRuehl"/>
          <w:sz w:val="24"/>
          <w:szCs w:val="24"/>
          <w:lang w:eastAsia="he-IL"/>
        </w:rPr>
        <w:t>higher</w:t>
      </w:r>
      <w:commentRangeStart w:id="236"/>
      <w:commentRangeEnd w:id="236"/>
      <w:r w:rsidRPr="00FA3B2A">
        <w:rPr>
          <w:rFonts w:ascii="Times New Roman" w:eastAsia="Times New Roman" w:hAnsi="Times New Roman" w:cs="Times New Roman"/>
          <w:sz w:val="16"/>
          <w:szCs w:val="16"/>
          <w:lang w:eastAsia="he-IL"/>
        </w:rPr>
        <w:commentReference w:id="236"/>
      </w:r>
      <w:r w:rsidRPr="00FA3B2A">
        <w:rPr>
          <w:rFonts w:ascii="Times New Roman" w:eastAsia="Times New Roman" w:hAnsi="Times New Roman" w:cs="FrankRuehl"/>
          <w:sz w:val="24"/>
          <w:szCs w:val="24"/>
          <w:lang w:eastAsia="he-IL"/>
        </w:rPr>
        <w:t xml:space="preserve"> education system and the </w:t>
      </w:r>
      <w:r w:rsidR="00810B3B">
        <w:rPr>
          <w:rFonts w:ascii="Times New Roman" w:eastAsia="Times New Roman" w:hAnsi="Times New Roman" w:cs="FrankRuehl"/>
          <w:sz w:val="24"/>
          <w:szCs w:val="24"/>
          <w:lang w:eastAsia="he-IL"/>
        </w:rPr>
        <w:t>profound</w:t>
      </w:r>
      <w:r w:rsidRPr="00FA3B2A">
        <w:rPr>
          <w:rFonts w:ascii="Times New Roman" w:eastAsia="Times New Roman" w:hAnsi="Times New Roman" w:cs="FrankRuehl"/>
          <w:sz w:val="24"/>
          <w:szCs w:val="24"/>
          <w:lang w:eastAsia="he-IL"/>
        </w:rPr>
        <w:t xml:space="preserve"> importance of resurrecting Hebrew and Jewish studies on all levels. </w:t>
      </w:r>
      <w:r w:rsidR="0016151E">
        <w:rPr>
          <w:rFonts w:ascii="Times New Roman" w:eastAsia="Times New Roman" w:hAnsi="Times New Roman" w:cs="FrankRuehl"/>
          <w:sz w:val="24"/>
          <w:szCs w:val="24"/>
          <w:lang w:eastAsia="he-IL"/>
        </w:rPr>
        <w:t xml:space="preserve">At the initiative of </w:t>
      </w:r>
      <w:proofErr w:type="spellStart"/>
      <w:r w:rsidRPr="00FA3B2A">
        <w:rPr>
          <w:rFonts w:ascii="Times New Roman" w:eastAsia="Times New Roman" w:hAnsi="Times New Roman" w:cs="FrankRuehl"/>
          <w:sz w:val="24"/>
          <w:szCs w:val="24"/>
          <w:lang w:eastAsia="he-IL"/>
        </w:rPr>
        <w:t>Moïses</w:t>
      </w:r>
      <w:proofErr w:type="spellEnd"/>
      <w:r w:rsidRPr="00FA3B2A">
        <w:rPr>
          <w:rFonts w:ascii="Times New Roman" w:eastAsia="Times New Roman" w:hAnsi="Times New Roman" w:cs="FrankRuehl"/>
          <w:sz w:val="24"/>
          <w:szCs w:val="24"/>
          <w:lang w:eastAsia="he-IL"/>
        </w:rPr>
        <w:t xml:space="preserve"> </w:t>
      </w:r>
      <w:proofErr w:type="spellStart"/>
      <w:r w:rsidRPr="00FA3B2A">
        <w:rPr>
          <w:rFonts w:ascii="Times New Roman" w:eastAsia="Times New Roman" w:hAnsi="Times New Roman" w:cs="FrankRuehl"/>
          <w:sz w:val="24"/>
          <w:szCs w:val="24"/>
          <w:lang w:eastAsia="he-IL"/>
        </w:rPr>
        <w:t>Scebat</w:t>
      </w:r>
      <w:proofErr w:type="spellEnd"/>
      <w:r w:rsidR="00810B3B">
        <w:rPr>
          <w:rFonts w:ascii="Times New Roman" w:eastAsia="Times New Roman" w:hAnsi="Times New Roman" w:cs="FrankRuehl"/>
          <w:sz w:val="24"/>
          <w:szCs w:val="24"/>
          <w:lang w:eastAsia="he-IL"/>
        </w:rPr>
        <w:t>,</w:t>
      </w:r>
      <w:r w:rsidRPr="00FA3B2A">
        <w:rPr>
          <w:rFonts w:ascii="Times New Roman" w:eastAsia="Times New Roman" w:hAnsi="Times New Roman" w:cs="FrankRuehl"/>
          <w:sz w:val="24"/>
          <w:szCs w:val="24"/>
          <w:lang w:eastAsia="he-IL"/>
        </w:rPr>
        <w:t xml:space="preserve"> the </w:t>
      </w:r>
      <w:r w:rsidRPr="00FA3B2A">
        <w:rPr>
          <w:rFonts w:ascii="Times New Roman" w:eastAsia="Times New Roman" w:hAnsi="Times New Roman" w:cs="FrankRuehl"/>
          <w:i/>
          <w:iCs/>
          <w:sz w:val="24"/>
          <w:szCs w:val="24"/>
          <w:lang w:eastAsia="he-IL"/>
        </w:rPr>
        <w:t xml:space="preserve">Etz </w:t>
      </w:r>
      <w:proofErr w:type="spellStart"/>
      <w:r w:rsidRPr="00FA3B2A">
        <w:rPr>
          <w:rFonts w:ascii="Times New Roman" w:eastAsia="Times New Roman" w:hAnsi="Times New Roman" w:cs="FrankRuehl"/>
          <w:i/>
          <w:iCs/>
          <w:sz w:val="24"/>
          <w:szCs w:val="24"/>
          <w:lang w:eastAsia="he-IL"/>
        </w:rPr>
        <w:t>Hayyim</w:t>
      </w:r>
      <w:proofErr w:type="spellEnd"/>
      <w:r w:rsidRPr="00FA3B2A">
        <w:rPr>
          <w:rFonts w:ascii="Times New Roman" w:eastAsia="Times New Roman" w:hAnsi="Times New Roman" w:cs="FrankRuehl"/>
          <w:i/>
          <w:iCs/>
          <w:sz w:val="24"/>
          <w:szCs w:val="24"/>
          <w:lang w:eastAsia="he-IL"/>
        </w:rPr>
        <w:t xml:space="preserve"> </w:t>
      </w:r>
      <w:r w:rsidRPr="00FA3B2A">
        <w:rPr>
          <w:rFonts w:ascii="Times New Roman" w:eastAsia="Times New Roman" w:hAnsi="Times New Roman" w:cs="FrankRuehl"/>
          <w:sz w:val="24"/>
          <w:szCs w:val="24"/>
          <w:lang w:eastAsia="he-IL"/>
        </w:rPr>
        <w:t>Society</w:t>
      </w:r>
      <w:r w:rsidR="0016151E">
        <w:rPr>
          <w:rFonts w:ascii="Times New Roman" w:eastAsia="Times New Roman" w:hAnsi="Times New Roman" w:cs="FrankRuehl"/>
          <w:sz w:val="24"/>
          <w:szCs w:val="24"/>
          <w:lang w:eastAsia="he-IL"/>
        </w:rPr>
        <w:t xml:space="preserve"> was founded,</w:t>
      </w:r>
      <w:r w:rsidRPr="00FA3B2A">
        <w:rPr>
          <w:rFonts w:ascii="Times New Roman" w:eastAsia="Times New Roman" w:hAnsi="Times New Roman" w:cs="FrankRuehl"/>
          <w:sz w:val="24"/>
          <w:szCs w:val="24"/>
          <w:lang w:eastAsia="he-IL"/>
        </w:rPr>
        <w:t xml:space="preserve"> </w:t>
      </w:r>
      <w:r w:rsidR="0016151E">
        <w:rPr>
          <w:rFonts w:ascii="Times New Roman" w:eastAsia="Times New Roman" w:hAnsi="Times New Roman" w:cs="FrankRuehl"/>
          <w:sz w:val="24"/>
          <w:szCs w:val="24"/>
          <w:lang w:eastAsia="he-IL"/>
        </w:rPr>
        <w:t>taking</w:t>
      </w:r>
      <w:r w:rsidRPr="00FA3B2A">
        <w:rPr>
          <w:rFonts w:ascii="Times New Roman" w:eastAsia="Times New Roman" w:hAnsi="Times New Roman" w:cs="FrankRuehl"/>
          <w:sz w:val="24"/>
          <w:szCs w:val="24"/>
          <w:lang w:eastAsia="he-IL"/>
        </w:rPr>
        <w:t xml:space="preserve"> upon itself the task of raising the spiritual and educational level in Algiers (1920). The Alliance immediately joined this movement. In 1928, </w:t>
      </w:r>
      <w:r w:rsidRPr="00FA3B2A">
        <w:rPr>
          <w:rFonts w:ascii="Times New Roman" w:eastAsia="Times New Roman" w:hAnsi="Times New Roman" w:cs="FrankRuehl"/>
          <w:i/>
          <w:iCs/>
          <w:sz w:val="24"/>
          <w:szCs w:val="24"/>
          <w:lang w:eastAsia="he-IL"/>
        </w:rPr>
        <w:t xml:space="preserve">Etz </w:t>
      </w:r>
      <w:proofErr w:type="spellStart"/>
      <w:r w:rsidRPr="00FA3B2A">
        <w:rPr>
          <w:rFonts w:ascii="Times New Roman" w:eastAsia="Times New Roman" w:hAnsi="Times New Roman" w:cs="FrankRuehl"/>
          <w:i/>
          <w:iCs/>
          <w:sz w:val="24"/>
          <w:szCs w:val="24"/>
          <w:lang w:eastAsia="he-IL"/>
        </w:rPr>
        <w:t>Hayyim</w:t>
      </w:r>
      <w:proofErr w:type="spellEnd"/>
      <w:r w:rsidRPr="00FA3B2A">
        <w:rPr>
          <w:rFonts w:ascii="Times New Roman" w:eastAsia="Times New Roman" w:hAnsi="Times New Roman" w:cs="FrankRuehl"/>
          <w:sz w:val="24"/>
          <w:szCs w:val="24"/>
          <w:lang w:eastAsia="he-IL"/>
        </w:rPr>
        <w:t xml:space="preserve"> societies with the</w:t>
      </w:r>
      <w:r w:rsidR="004D02A7">
        <w:rPr>
          <w:rFonts w:ascii="Times New Roman" w:eastAsia="Times New Roman" w:hAnsi="Times New Roman" w:cs="FrankRuehl"/>
          <w:sz w:val="24"/>
          <w:szCs w:val="24"/>
          <w:lang w:eastAsia="he-IL"/>
        </w:rPr>
        <w:t>se</w:t>
      </w:r>
      <w:r w:rsidRPr="00FA3B2A">
        <w:rPr>
          <w:rFonts w:ascii="Times New Roman" w:eastAsia="Times New Roman" w:hAnsi="Times New Roman" w:cs="FrankRuehl"/>
          <w:sz w:val="24"/>
          <w:szCs w:val="24"/>
          <w:lang w:eastAsia="he-IL"/>
        </w:rPr>
        <w:t xml:space="preserve"> same educational goals were established in Oran and Constantine. All these steps </w:t>
      </w:r>
      <w:r w:rsidR="004D02A7">
        <w:rPr>
          <w:rFonts w:ascii="Times New Roman" w:eastAsia="Times New Roman" w:hAnsi="Times New Roman" w:cs="FrankRuehl"/>
          <w:sz w:val="24"/>
          <w:szCs w:val="24"/>
          <w:lang w:eastAsia="he-IL"/>
        </w:rPr>
        <w:t xml:space="preserve">were taken against the backdrop of </w:t>
      </w:r>
      <w:r w:rsidRPr="00FA3B2A">
        <w:rPr>
          <w:rFonts w:ascii="Times New Roman" w:eastAsia="Times New Roman" w:hAnsi="Times New Roman" w:cs="FrankRuehl"/>
          <w:sz w:val="24"/>
          <w:szCs w:val="24"/>
          <w:lang w:eastAsia="he-IL"/>
        </w:rPr>
        <w:t>the strengthening of the rabbi-teacher’s status in Algeria.</w:t>
      </w:r>
    </w:p>
    <w:p w14:paraId="437B9C10" w14:textId="77777777" w:rsidR="000210B5" w:rsidRPr="00FA3B2A" w:rsidRDefault="000210B5" w:rsidP="006E32A4">
      <w:pPr>
        <w:spacing w:after="0" w:line="480" w:lineRule="auto"/>
        <w:ind w:left="1080"/>
        <w:rPr>
          <w:rFonts w:ascii="Times New Roman" w:eastAsia="Times New Roman" w:hAnsi="Times New Roman" w:cs="FrankRuehl"/>
          <w:sz w:val="24"/>
          <w:szCs w:val="24"/>
          <w:lang w:eastAsia="he-IL"/>
        </w:rPr>
        <w:pPrChange w:id="237" w:author="Susan" w:date="2023-11-25T14:49:00Z">
          <w:pPr>
            <w:numPr>
              <w:numId w:val="11"/>
            </w:numPr>
            <w:spacing w:after="0" w:line="360" w:lineRule="auto"/>
            <w:ind w:left="1080" w:hanging="360"/>
          </w:pPr>
        </w:pPrChange>
      </w:pPr>
    </w:p>
    <w:p w14:paraId="17E9B140" w14:textId="4BEBBA5E" w:rsidR="00E52717" w:rsidRPr="00FA3B2A" w:rsidRDefault="00E52717" w:rsidP="006E32A4">
      <w:pPr>
        <w:spacing w:after="0" w:line="480" w:lineRule="auto"/>
        <w:ind w:left="1080"/>
        <w:rPr>
          <w:rFonts w:ascii="Times New Roman" w:eastAsia="Times New Roman" w:hAnsi="Times New Roman" w:cs="FrankRuehl"/>
          <w:sz w:val="24"/>
          <w:szCs w:val="24"/>
          <w:lang w:eastAsia="he-IL"/>
        </w:rPr>
        <w:pPrChange w:id="238" w:author="Susan" w:date="2023-11-25T14:49:00Z">
          <w:pPr>
            <w:spacing w:after="0" w:line="360" w:lineRule="auto"/>
            <w:ind w:left="1080"/>
          </w:pPr>
        </w:pPrChange>
      </w:pPr>
      <w:r w:rsidRPr="00FA3B2A">
        <w:rPr>
          <w:rFonts w:ascii="Times New Roman" w:eastAsia="Times New Roman" w:hAnsi="Times New Roman" w:cs="FrankRuehl"/>
          <w:sz w:val="24"/>
          <w:szCs w:val="24"/>
          <w:lang w:eastAsia="he-IL"/>
        </w:rPr>
        <w:t xml:space="preserve">The rabbi-teacher’s status continued to </w:t>
      </w:r>
      <w:r w:rsidR="003A0B19">
        <w:rPr>
          <w:rFonts w:ascii="Times New Roman" w:eastAsia="Times New Roman" w:hAnsi="Times New Roman" w:cs="FrankRuehl"/>
          <w:sz w:val="24"/>
          <w:szCs w:val="24"/>
          <w:lang w:eastAsia="he-IL"/>
        </w:rPr>
        <w:t>strengthened</w:t>
      </w:r>
      <w:r w:rsidRPr="00FA3B2A">
        <w:rPr>
          <w:rFonts w:ascii="Times New Roman" w:eastAsia="Times New Roman" w:hAnsi="Times New Roman" w:cs="FrankRuehl"/>
          <w:sz w:val="24"/>
          <w:szCs w:val="24"/>
          <w:lang w:eastAsia="he-IL"/>
        </w:rPr>
        <w:t xml:space="preserve"> until World War II. This was related to two processes</w:t>
      </w:r>
      <w:r w:rsidR="003A0B19">
        <w:rPr>
          <w:rFonts w:ascii="Times New Roman" w:eastAsia="Times New Roman" w:hAnsi="Times New Roman" w:cs="FrankRuehl"/>
          <w:sz w:val="24"/>
          <w:szCs w:val="24"/>
          <w:lang w:eastAsia="he-IL"/>
        </w:rPr>
        <w:t>. One was</w:t>
      </w:r>
      <w:r w:rsidRPr="00FA3B2A">
        <w:rPr>
          <w:rFonts w:ascii="Times New Roman" w:eastAsia="Times New Roman" w:hAnsi="Times New Roman" w:cs="FrankRuehl"/>
          <w:sz w:val="24"/>
          <w:szCs w:val="24"/>
          <w:lang w:eastAsia="he-IL"/>
        </w:rPr>
        <w:t xml:space="preserve"> the local community’s ever-increasing power </w:t>
      </w:r>
      <w:r w:rsidR="00810B3B">
        <w:rPr>
          <w:rFonts w:ascii="Times New Roman" w:eastAsia="Times New Roman" w:hAnsi="Times New Roman" w:cs="FrankRuehl"/>
          <w:sz w:val="24"/>
          <w:szCs w:val="24"/>
          <w:lang w:eastAsia="he-IL"/>
        </w:rPr>
        <w:t>in</w:t>
      </w:r>
      <w:r w:rsidRPr="00FA3B2A">
        <w:rPr>
          <w:rFonts w:ascii="Times New Roman" w:eastAsia="Times New Roman" w:hAnsi="Times New Roman" w:cs="FrankRuehl"/>
          <w:sz w:val="24"/>
          <w:szCs w:val="24"/>
          <w:lang w:eastAsia="he-IL"/>
        </w:rPr>
        <w:t xml:space="preserve"> determining its own character and fate. This process had two significant consequences that i</w:t>
      </w:r>
      <w:r w:rsidR="003A0B19">
        <w:rPr>
          <w:rFonts w:ascii="Times New Roman" w:eastAsia="Times New Roman" w:hAnsi="Times New Roman" w:cs="FrankRuehl"/>
          <w:sz w:val="24"/>
          <w:szCs w:val="24"/>
          <w:lang w:eastAsia="he-IL"/>
        </w:rPr>
        <w:t>nfluenced</w:t>
      </w:r>
      <w:r w:rsidRPr="00FA3B2A">
        <w:rPr>
          <w:rFonts w:ascii="Times New Roman" w:eastAsia="Times New Roman" w:hAnsi="Times New Roman" w:cs="FrankRuehl"/>
          <w:sz w:val="24"/>
          <w:szCs w:val="24"/>
          <w:lang w:eastAsia="he-IL"/>
        </w:rPr>
        <w:t xml:space="preserve"> the rabbi-teacher’s status. The spiritual leadership that had been imported from France and that had, up until this point, discriminated against </w:t>
      </w:r>
      <w:r w:rsidRPr="00FA3B2A">
        <w:rPr>
          <w:rFonts w:ascii="Times New Roman" w:eastAsia="Times New Roman" w:hAnsi="Times New Roman" w:cs="FrankRuehl"/>
          <w:sz w:val="24"/>
          <w:szCs w:val="24"/>
          <w:lang w:eastAsia="he-IL"/>
        </w:rPr>
        <w:lastRenderedPageBreak/>
        <w:t xml:space="preserve">the local leadership, gradually gave </w:t>
      </w:r>
      <w:r w:rsidR="00467014">
        <w:rPr>
          <w:rFonts w:ascii="Times New Roman" w:eastAsia="Times New Roman" w:hAnsi="Times New Roman" w:cs="FrankRuehl"/>
          <w:sz w:val="24"/>
          <w:szCs w:val="24"/>
          <w:lang w:eastAsia="he-IL"/>
        </w:rPr>
        <w:t>way</w:t>
      </w:r>
      <w:r w:rsidRPr="00FA3B2A">
        <w:rPr>
          <w:rFonts w:ascii="Times New Roman" w:eastAsia="Times New Roman" w:hAnsi="Times New Roman" w:cs="FrankRuehl"/>
          <w:sz w:val="24"/>
          <w:szCs w:val="24"/>
          <w:lang w:eastAsia="he-IL"/>
        </w:rPr>
        <w:t xml:space="preserve"> to the local rabbis, thus leading to their increased stature. The Consistory also took care to ensure the rabbi-teacher’s stature and </w:t>
      </w:r>
      <w:r w:rsidR="00467014">
        <w:rPr>
          <w:rFonts w:ascii="Times New Roman" w:eastAsia="Times New Roman" w:hAnsi="Times New Roman" w:cs="FrankRuehl"/>
          <w:sz w:val="24"/>
          <w:szCs w:val="24"/>
          <w:lang w:eastAsia="he-IL"/>
        </w:rPr>
        <w:t xml:space="preserve">to undertake to find employment for </w:t>
      </w:r>
      <w:r w:rsidRPr="00FA3B2A">
        <w:rPr>
          <w:rFonts w:ascii="Times New Roman" w:eastAsia="Times New Roman" w:hAnsi="Times New Roman" w:cs="FrankRuehl"/>
          <w:sz w:val="24"/>
          <w:szCs w:val="24"/>
          <w:lang w:eastAsia="he-IL"/>
        </w:rPr>
        <w:t xml:space="preserve">take on the </w:t>
      </w:r>
      <w:r w:rsidRPr="00FA3B2A">
        <w:rPr>
          <w:rFonts w:ascii="Times New Roman" w:eastAsia="Times New Roman" w:hAnsi="Times New Roman" w:cs="FrankRuehl"/>
          <w:i/>
          <w:iCs/>
          <w:sz w:val="24"/>
          <w:szCs w:val="24"/>
          <w:lang w:eastAsia="he-IL"/>
        </w:rPr>
        <w:t xml:space="preserve">Etz </w:t>
      </w:r>
      <w:proofErr w:type="spellStart"/>
      <w:r w:rsidRPr="00FA3B2A">
        <w:rPr>
          <w:rFonts w:ascii="Times New Roman" w:eastAsia="Times New Roman" w:hAnsi="Times New Roman" w:cs="FrankRuehl"/>
          <w:i/>
          <w:iCs/>
          <w:sz w:val="24"/>
          <w:szCs w:val="24"/>
          <w:lang w:eastAsia="he-IL"/>
        </w:rPr>
        <w:t>Hayyim</w:t>
      </w:r>
      <w:proofErr w:type="spellEnd"/>
      <w:r w:rsidRPr="00FA3B2A">
        <w:rPr>
          <w:rFonts w:ascii="Times New Roman" w:eastAsia="Times New Roman" w:hAnsi="Times New Roman" w:cs="FrankRuehl"/>
          <w:i/>
          <w:iCs/>
          <w:sz w:val="24"/>
          <w:szCs w:val="24"/>
          <w:lang w:eastAsia="he-IL"/>
        </w:rPr>
        <w:t xml:space="preserve"> </w:t>
      </w:r>
      <w:r w:rsidRPr="00FA3B2A">
        <w:rPr>
          <w:rFonts w:ascii="Times New Roman" w:eastAsia="Times New Roman" w:hAnsi="Times New Roman" w:cs="FrankRuehl"/>
          <w:sz w:val="24"/>
          <w:szCs w:val="24"/>
          <w:lang w:eastAsia="he-IL"/>
        </w:rPr>
        <w:t xml:space="preserve">yeshiva </w:t>
      </w:r>
      <w:r w:rsidR="00467014">
        <w:rPr>
          <w:rFonts w:ascii="Times New Roman" w:eastAsia="Times New Roman" w:hAnsi="Times New Roman" w:cs="FrankRuehl"/>
          <w:sz w:val="24"/>
          <w:szCs w:val="24"/>
          <w:lang w:eastAsia="he-IL"/>
        </w:rPr>
        <w:t xml:space="preserve">graduates </w:t>
      </w:r>
      <w:r w:rsidRPr="00FA3B2A">
        <w:rPr>
          <w:rFonts w:ascii="Times New Roman" w:eastAsia="Times New Roman" w:hAnsi="Times New Roman" w:cs="FrankRuehl"/>
          <w:sz w:val="24"/>
          <w:szCs w:val="24"/>
          <w:lang w:eastAsia="he-IL"/>
        </w:rPr>
        <w:t xml:space="preserve">in their fields of specialization. </w:t>
      </w:r>
    </w:p>
    <w:p w14:paraId="7B41AB21" w14:textId="2ED32257" w:rsidR="00E52717" w:rsidRPr="00FA3B2A" w:rsidRDefault="00E52717" w:rsidP="006E32A4">
      <w:pPr>
        <w:spacing w:after="0" w:line="480" w:lineRule="auto"/>
        <w:ind w:left="1080"/>
        <w:rPr>
          <w:rFonts w:ascii="Times New Roman" w:eastAsia="Times New Roman" w:hAnsi="Times New Roman" w:cs="FrankRuehl"/>
          <w:sz w:val="24"/>
          <w:szCs w:val="24"/>
          <w:lang w:eastAsia="he-IL"/>
        </w:rPr>
        <w:pPrChange w:id="239" w:author="Susan" w:date="2023-11-25T14:49:00Z">
          <w:pPr>
            <w:spacing w:after="0" w:line="360" w:lineRule="auto"/>
            <w:ind w:left="1080"/>
          </w:pPr>
        </w:pPrChange>
      </w:pPr>
      <w:r w:rsidRPr="00FA3B2A">
        <w:rPr>
          <w:rFonts w:ascii="Times New Roman" w:eastAsia="Times New Roman" w:hAnsi="Times New Roman" w:cs="FrankRuehl"/>
          <w:sz w:val="24"/>
          <w:szCs w:val="24"/>
          <w:lang w:eastAsia="he-IL"/>
        </w:rPr>
        <w:t xml:space="preserve">The second process was related to the connection between the studies in the </w:t>
      </w:r>
      <w:r w:rsidRPr="00FA3B2A">
        <w:rPr>
          <w:rFonts w:ascii="Times New Roman" w:eastAsia="Times New Roman" w:hAnsi="Times New Roman" w:cs="FrankRuehl"/>
          <w:i/>
          <w:iCs/>
          <w:sz w:val="24"/>
          <w:szCs w:val="24"/>
          <w:lang w:eastAsia="he-IL"/>
        </w:rPr>
        <w:t xml:space="preserve">Etz </w:t>
      </w:r>
      <w:proofErr w:type="spellStart"/>
      <w:r w:rsidRPr="00FA3B2A">
        <w:rPr>
          <w:rFonts w:ascii="Times New Roman" w:eastAsia="Times New Roman" w:hAnsi="Times New Roman" w:cs="FrankRuehl"/>
          <w:i/>
          <w:iCs/>
          <w:sz w:val="24"/>
          <w:szCs w:val="24"/>
          <w:lang w:eastAsia="he-IL"/>
        </w:rPr>
        <w:t>Hayyim</w:t>
      </w:r>
      <w:proofErr w:type="spellEnd"/>
      <w:r w:rsidRPr="00FA3B2A">
        <w:rPr>
          <w:rFonts w:ascii="Times New Roman" w:eastAsia="Times New Roman" w:hAnsi="Times New Roman" w:cs="FrankRuehl"/>
          <w:i/>
          <w:iCs/>
          <w:sz w:val="24"/>
          <w:szCs w:val="24"/>
          <w:lang w:eastAsia="he-IL"/>
        </w:rPr>
        <w:t xml:space="preserve"> </w:t>
      </w:r>
      <w:r w:rsidRPr="00FA3B2A">
        <w:rPr>
          <w:rFonts w:ascii="Times New Roman" w:eastAsia="Times New Roman" w:hAnsi="Times New Roman" w:cs="FrankRuehl"/>
          <w:sz w:val="24"/>
          <w:szCs w:val="24"/>
          <w:lang w:eastAsia="he-IL"/>
        </w:rPr>
        <w:t>yeshiva and the general education</w:t>
      </w:r>
      <w:r w:rsidR="0065147D">
        <w:rPr>
          <w:rFonts w:ascii="Times New Roman" w:eastAsia="Times New Roman" w:hAnsi="Times New Roman" w:cs="FrankRuehl"/>
          <w:sz w:val="24"/>
          <w:szCs w:val="24"/>
          <w:lang w:eastAsia="he-IL"/>
        </w:rPr>
        <w:t>,</w:t>
      </w:r>
      <w:r w:rsidRPr="00FA3B2A">
        <w:rPr>
          <w:rFonts w:ascii="Times New Roman" w:eastAsia="Times New Roman" w:hAnsi="Times New Roman" w:cs="FrankRuehl"/>
          <w:sz w:val="24"/>
          <w:szCs w:val="24"/>
          <w:lang w:eastAsia="he-IL"/>
        </w:rPr>
        <w:t xml:space="preserve"> </w:t>
      </w:r>
      <w:r w:rsidR="0065147D">
        <w:rPr>
          <w:rFonts w:ascii="Times New Roman" w:eastAsia="Times New Roman" w:hAnsi="Times New Roman" w:cs="FrankRuehl"/>
          <w:sz w:val="24"/>
          <w:szCs w:val="24"/>
          <w:lang w:eastAsia="he-IL"/>
        </w:rPr>
        <w:t>acquired</w:t>
      </w:r>
      <w:r w:rsidRPr="00FA3B2A">
        <w:rPr>
          <w:rFonts w:ascii="Times New Roman" w:eastAsia="Times New Roman" w:hAnsi="Times New Roman" w:cs="FrankRuehl"/>
          <w:sz w:val="24"/>
          <w:szCs w:val="24"/>
          <w:lang w:eastAsia="he-IL"/>
        </w:rPr>
        <w:t xml:space="preserve"> in the French public school system. The rabbi-teachers spent a substantial amount of time engaged in Jewish studies at the </w:t>
      </w:r>
      <w:r w:rsidRPr="00FA3B2A">
        <w:rPr>
          <w:rFonts w:ascii="Times New Roman" w:eastAsia="Times New Roman" w:hAnsi="Times New Roman" w:cs="FrankRuehl"/>
          <w:i/>
          <w:iCs/>
          <w:sz w:val="24"/>
          <w:szCs w:val="24"/>
          <w:lang w:eastAsia="he-IL"/>
        </w:rPr>
        <w:t xml:space="preserve">Etz </w:t>
      </w:r>
      <w:proofErr w:type="spellStart"/>
      <w:r w:rsidRPr="00FA3B2A">
        <w:rPr>
          <w:rFonts w:ascii="Times New Roman" w:eastAsia="Times New Roman" w:hAnsi="Times New Roman" w:cs="FrankRuehl"/>
          <w:i/>
          <w:iCs/>
          <w:sz w:val="24"/>
          <w:szCs w:val="24"/>
          <w:lang w:eastAsia="he-IL"/>
        </w:rPr>
        <w:t>Hayyim</w:t>
      </w:r>
      <w:proofErr w:type="spellEnd"/>
      <w:r w:rsidRPr="00FA3B2A">
        <w:rPr>
          <w:rFonts w:ascii="Times New Roman" w:eastAsia="Times New Roman" w:hAnsi="Times New Roman" w:cs="FrankRuehl"/>
          <w:sz w:val="24"/>
          <w:szCs w:val="24"/>
          <w:lang w:eastAsia="he-IL"/>
        </w:rPr>
        <w:t xml:space="preserve"> yeshiva, but gradually we </w:t>
      </w:r>
      <w:r w:rsidR="0065147D">
        <w:rPr>
          <w:rFonts w:ascii="Times New Roman" w:eastAsia="Times New Roman" w:hAnsi="Times New Roman" w:cs="FrankRuehl"/>
          <w:sz w:val="24"/>
          <w:szCs w:val="24"/>
          <w:lang w:eastAsia="he-IL"/>
        </w:rPr>
        <w:t>find</w:t>
      </w:r>
      <w:r w:rsidRPr="00FA3B2A">
        <w:rPr>
          <w:rFonts w:ascii="Times New Roman" w:eastAsia="Times New Roman" w:hAnsi="Times New Roman" w:cs="FrankRuehl"/>
          <w:sz w:val="24"/>
          <w:szCs w:val="24"/>
          <w:lang w:eastAsia="he-IL"/>
        </w:rPr>
        <w:t xml:space="preserve"> an ever-increasing number of </w:t>
      </w:r>
      <w:r w:rsidRPr="00FA3B2A">
        <w:rPr>
          <w:rFonts w:ascii="Times New Roman" w:eastAsia="Times New Roman" w:hAnsi="Times New Roman" w:cs="FrankRuehl"/>
          <w:i/>
          <w:iCs/>
          <w:sz w:val="24"/>
          <w:szCs w:val="24"/>
          <w:lang w:eastAsia="he-IL"/>
        </w:rPr>
        <w:t xml:space="preserve">Etz </w:t>
      </w:r>
      <w:proofErr w:type="spellStart"/>
      <w:r w:rsidRPr="00FA3B2A">
        <w:rPr>
          <w:rFonts w:ascii="Times New Roman" w:eastAsia="Times New Roman" w:hAnsi="Times New Roman" w:cs="FrankRuehl"/>
          <w:i/>
          <w:iCs/>
          <w:sz w:val="24"/>
          <w:szCs w:val="24"/>
          <w:lang w:eastAsia="he-IL"/>
        </w:rPr>
        <w:t>Hayyim</w:t>
      </w:r>
      <w:proofErr w:type="spellEnd"/>
      <w:r w:rsidRPr="00FA3B2A">
        <w:rPr>
          <w:rFonts w:ascii="Times New Roman" w:eastAsia="Times New Roman" w:hAnsi="Times New Roman" w:cs="FrankRuehl"/>
          <w:sz w:val="24"/>
          <w:szCs w:val="24"/>
          <w:lang w:eastAsia="he-IL"/>
        </w:rPr>
        <w:t xml:space="preserve"> graduates who possess the </w:t>
      </w:r>
      <w:r w:rsidRPr="00FA3B2A">
        <w:rPr>
          <w:rFonts w:ascii="Times New Roman" w:eastAsia="Times New Roman" w:hAnsi="Times New Roman" w:cs="FrankRuehl"/>
          <w:i/>
          <w:iCs/>
          <w:sz w:val="24"/>
          <w:szCs w:val="24"/>
          <w:lang w:eastAsia="he-IL"/>
        </w:rPr>
        <w:t xml:space="preserve">Brevet </w:t>
      </w:r>
      <w:proofErr w:type="spellStart"/>
      <w:r w:rsidRPr="00FA3B2A">
        <w:rPr>
          <w:rFonts w:ascii="Times New Roman" w:eastAsia="Times New Roman" w:hAnsi="Times New Roman" w:cs="FrankRuehl"/>
          <w:i/>
          <w:iCs/>
          <w:sz w:val="24"/>
          <w:szCs w:val="24"/>
          <w:lang w:eastAsia="he-IL"/>
        </w:rPr>
        <w:t>Elémentaire</w:t>
      </w:r>
      <w:proofErr w:type="spellEnd"/>
      <w:r w:rsidRPr="00FA3B2A">
        <w:rPr>
          <w:rFonts w:ascii="Times New Roman" w:eastAsia="Times New Roman" w:hAnsi="Times New Roman" w:cs="FrankRuehl"/>
          <w:sz w:val="24"/>
          <w:szCs w:val="24"/>
          <w:lang w:eastAsia="he-IL"/>
        </w:rPr>
        <w:t xml:space="preserve"> (granted at the end of Grade 9, signifying a basic French education), the </w:t>
      </w:r>
      <w:proofErr w:type="spellStart"/>
      <w:r w:rsidRPr="00FA3B2A">
        <w:rPr>
          <w:rFonts w:ascii="Times New Roman" w:eastAsia="Times New Roman" w:hAnsi="Times New Roman" w:cs="FrankRuehl"/>
          <w:i/>
          <w:iCs/>
          <w:sz w:val="24"/>
          <w:szCs w:val="24"/>
          <w:lang w:eastAsia="he-IL"/>
        </w:rPr>
        <w:t>Certificat</w:t>
      </w:r>
      <w:proofErr w:type="spellEnd"/>
      <w:r w:rsidRPr="00FA3B2A">
        <w:rPr>
          <w:rFonts w:ascii="Times New Roman" w:eastAsia="Times New Roman" w:hAnsi="Times New Roman" w:cs="FrankRuehl"/>
          <w:i/>
          <w:iCs/>
          <w:sz w:val="24"/>
          <w:szCs w:val="24"/>
          <w:lang w:eastAsia="he-IL"/>
        </w:rPr>
        <w:t xml:space="preserve"> </w:t>
      </w:r>
      <w:proofErr w:type="spellStart"/>
      <w:r w:rsidRPr="00FA3B2A">
        <w:rPr>
          <w:rFonts w:ascii="Times New Roman" w:eastAsia="Times New Roman" w:hAnsi="Times New Roman" w:cs="FrankRuehl"/>
          <w:i/>
          <w:iCs/>
          <w:sz w:val="24"/>
          <w:szCs w:val="24"/>
          <w:lang w:eastAsia="he-IL"/>
        </w:rPr>
        <w:t>d’Etudes</w:t>
      </w:r>
      <w:proofErr w:type="spellEnd"/>
      <w:r w:rsidRPr="00FA3B2A">
        <w:rPr>
          <w:rFonts w:ascii="Times New Roman" w:eastAsia="Times New Roman" w:hAnsi="Times New Roman" w:cs="FrankRuehl"/>
          <w:sz w:val="24"/>
          <w:szCs w:val="24"/>
          <w:lang w:eastAsia="he-IL"/>
        </w:rPr>
        <w:t xml:space="preserve"> (signifying the completion of France’s core curriculum), and even the </w:t>
      </w:r>
      <w:proofErr w:type="spellStart"/>
      <w:r w:rsidRPr="00FA3B2A">
        <w:rPr>
          <w:rFonts w:ascii="Times New Roman" w:eastAsia="Times New Roman" w:hAnsi="Times New Roman" w:cs="FrankRuehl"/>
          <w:i/>
          <w:iCs/>
          <w:sz w:val="24"/>
          <w:szCs w:val="24"/>
          <w:lang w:eastAsia="he-IL"/>
        </w:rPr>
        <w:t>Baccalaur</w:t>
      </w:r>
      <w:r w:rsidRPr="00FA3B2A">
        <w:rPr>
          <w:rFonts w:ascii="Times New Roman" w:eastAsia="Times New Roman" w:hAnsi="Times New Roman" w:cs="Times New Roman"/>
          <w:i/>
          <w:iCs/>
          <w:sz w:val="24"/>
          <w:szCs w:val="24"/>
          <w:lang w:eastAsia="he-IL"/>
        </w:rPr>
        <w:t>é</w:t>
      </w:r>
      <w:r w:rsidRPr="00FA3B2A">
        <w:rPr>
          <w:rFonts w:ascii="Times New Roman" w:eastAsia="Times New Roman" w:hAnsi="Times New Roman" w:cs="FrankRuehl"/>
          <w:i/>
          <w:iCs/>
          <w:sz w:val="24"/>
          <w:szCs w:val="24"/>
          <w:lang w:eastAsia="he-IL"/>
        </w:rPr>
        <w:t>at</w:t>
      </w:r>
      <w:proofErr w:type="spellEnd"/>
      <w:r w:rsidRPr="00FA3B2A">
        <w:rPr>
          <w:rFonts w:ascii="Times New Roman" w:eastAsia="Times New Roman" w:hAnsi="Times New Roman" w:cs="FrankRuehl"/>
          <w:sz w:val="24"/>
          <w:szCs w:val="24"/>
          <w:lang w:eastAsia="he-IL"/>
        </w:rPr>
        <w:t xml:space="preserve"> (equivalent to an American high school diploma). Not only did the rabbi-teacher’s knowledge of the French language make communication with the students easier, </w:t>
      </w:r>
      <w:r w:rsidR="0065147D">
        <w:rPr>
          <w:rFonts w:ascii="Times New Roman" w:eastAsia="Times New Roman" w:hAnsi="Times New Roman" w:cs="FrankRuehl"/>
          <w:sz w:val="24"/>
          <w:szCs w:val="24"/>
          <w:lang w:eastAsia="he-IL"/>
        </w:rPr>
        <w:t>but it also influenced</w:t>
      </w:r>
      <w:r w:rsidRPr="00FA3B2A">
        <w:rPr>
          <w:rFonts w:ascii="Times New Roman" w:eastAsia="Times New Roman" w:hAnsi="Times New Roman" w:cs="FrankRuehl"/>
          <w:sz w:val="24"/>
          <w:szCs w:val="24"/>
          <w:lang w:eastAsia="he-IL"/>
        </w:rPr>
        <w:t xml:space="preserve"> the </w:t>
      </w:r>
      <w:r w:rsidR="0065147D">
        <w:rPr>
          <w:rFonts w:ascii="Times New Roman" w:eastAsia="Times New Roman" w:hAnsi="Times New Roman" w:cs="FrankRuehl"/>
          <w:sz w:val="24"/>
          <w:szCs w:val="24"/>
          <w:lang w:eastAsia="he-IL"/>
        </w:rPr>
        <w:t>quality</w:t>
      </w:r>
      <w:r w:rsidRPr="00FA3B2A">
        <w:rPr>
          <w:rFonts w:ascii="Times New Roman" w:eastAsia="Times New Roman" w:hAnsi="Times New Roman" w:cs="FrankRuehl"/>
          <w:sz w:val="24"/>
          <w:szCs w:val="24"/>
          <w:lang w:eastAsia="he-IL"/>
        </w:rPr>
        <w:t xml:space="preserve"> of their instruction. Furthermore, it was a positive sign of the rabbi-teacher’s social advancement and their acquisition of broader knowledge, which were also indicators of the rabbi-teacher’s enhanced status. The track for training rabbi-teachers, which began in the </w:t>
      </w:r>
      <w:r w:rsidRPr="00FA3B2A">
        <w:rPr>
          <w:rFonts w:ascii="Times New Roman" w:eastAsia="Times New Roman" w:hAnsi="Times New Roman" w:cs="FrankRuehl"/>
          <w:i/>
          <w:iCs/>
          <w:sz w:val="24"/>
          <w:szCs w:val="24"/>
          <w:lang w:eastAsia="he-IL"/>
        </w:rPr>
        <w:t xml:space="preserve">Etz </w:t>
      </w:r>
      <w:proofErr w:type="spellStart"/>
      <w:r w:rsidRPr="00FA3B2A">
        <w:rPr>
          <w:rFonts w:ascii="Times New Roman" w:eastAsia="Times New Roman" w:hAnsi="Times New Roman" w:cs="FrankRuehl"/>
          <w:i/>
          <w:iCs/>
          <w:sz w:val="24"/>
          <w:szCs w:val="24"/>
          <w:lang w:eastAsia="he-IL"/>
        </w:rPr>
        <w:t>Hayyim</w:t>
      </w:r>
      <w:proofErr w:type="spellEnd"/>
      <w:r w:rsidRPr="00FA3B2A">
        <w:rPr>
          <w:rFonts w:ascii="Times New Roman" w:eastAsia="Times New Roman" w:hAnsi="Times New Roman" w:cs="FrankRuehl"/>
          <w:sz w:val="24"/>
          <w:szCs w:val="24"/>
          <w:lang w:eastAsia="he-IL"/>
        </w:rPr>
        <w:t xml:space="preserve"> yeshiva</w:t>
      </w:r>
      <w:r w:rsidR="0065147D">
        <w:rPr>
          <w:rFonts w:ascii="Times New Roman" w:eastAsia="Times New Roman" w:hAnsi="Times New Roman" w:cs="FrankRuehl"/>
          <w:sz w:val="24"/>
          <w:szCs w:val="24"/>
          <w:lang w:eastAsia="he-IL"/>
        </w:rPr>
        <w:t>,</w:t>
      </w:r>
      <w:r w:rsidRPr="00FA3B2A">
        <w:rPr>
          <w:rFonts w:ascii="Times New Roman" w:eastAsia="Times New Roman" w:hAnsi="Times New Roman" w:cs="FrankRuehl"/>
          <w:sz w:val="24"/>
          <w:szCs w:val="24"/>
          <w:lang w:eastAsia="he-IL"/>
        </w:rPr>
        <w:t xml:space="preserve"> reached the rabbinical seminary in Paris, gradually becoming a prestigious track </w:t>
      </w:r>
      <w:r w:rsidR="00BD0EF1">
        <w:rPr>
          <w:rFonts w:ascii="Times New Roman" w:eastAsia="Times New Roman" w:hAnsi="Times New Roman" w:cs="FrankRuehl"/>
          <w:sz w:val="24"/>
          <w:szCs w:val="24"/>
          <w:lang w:eastAsia="he-IL"/>
        </w:rPr>
        <w:t>attended by</w:t>
      </w:r>
      <w:r w:rsidRPr="00FA3B2A">
        <w:rPr>
          <w:rFonts w:ascii="Times New Roman" w:eastAsia="Times New Roman" w:hAnsi="Times New Roman" w:cs="FrankRuehl"/>
          <w:sz w:val="24"/>
          <w:szCs w:val="24"/>
          <w:lang w:eastAsia="he-IL"/>
        </w:rPr>
        <w:t xml:space="preserve"> the very best students</w:t>
      </w:r>
      <w:r w:rsidR="00810B3B">
        <w:rPr>
          <w:rFonts w:ascii="Times New Roman" w:eastAsia="Times New Roman" w:hAnsi="Times New Roman" w:cs="FrankRuehl"/>
          <w:sz w:val="24"/>
          <w:szCs w:val="24"/>
          <w:lang w:eastAsia="he-IL"/>
        </w:rPr>
        <w:t xml:space="preserve"> </w:t>
      </w:r>
      <w:r w:rsidR="00810B3B" w:rsidRPr="00810B3B">
        <w:rPr>
          <w:rFonts w:asciiTheme="majorBidi" w:eastAsia="Times New Roman" w:hAnsiTheme="majorBidi" w:cstheme="majorBidi"/>
          <w:sz w:val="24"/>
          <w:szCs w:val="24"/>
          <w:lang w:eastAsia="he-IL"/>
          <w:rPrChange w:id="240" w:author="Susan" w:date="2023-11-25T14:54:00Z">
            <w:rPr>
              <w:rFonts w:ascii="Times New Roman" w:eastAsia="Times New Roman" w:hAnsi="Times New Roman" w:cs="FrankRuehl"/>
              <w:sz w:val="24"/>
              <w:szCs w:val="24"/>
              <w:lang w:eastAsia="he-IL"/>
            </w:rPr>
          </w:rPrChange>
        </w:rPr>
        <w:t>(</w:t>
      </w:r>
      <w:r w:rsidR="00810B3B" w:rsidRPr="00810B3B">
        <w:rPr>
          <w:rFonts w:asciiTheme="majorBidi" w:hAnsiTheme="majorBidi" w:cstheme="majorBidi"/>
          <w:sz w:val="24"/>
          <w:szCs w:val="24"/>
          <w:rPrChange w:id="241" w:author="Susan" w:date="2023-11-25T14:54:00Z">
            <w:rPr/>
          </w:rPrChange>
        </w:rPr>
        <w:t xml:space="preserve">CAHJP AL </w:t>
      </w:r>
      <w:commentRangeStart w:id="242"/>
      <w:r w:rsidR="00810B3B" w:rsidRPr="00810B3B">
        <w:rPr>
          <w:rFonts w:asciiTheme="majorBidi" w:hAnsiTheme="majorBidi" w:cstheme="majorBidi"/>
          <w:sz w:val="24"/>
          <w:szCs w:val="24"/>
          <w:rPrChange w:id="243" w:author="Susan" w:date="2023-11-25T14:54:00Z">
            <w:rPr/>
          </w:rPrChange>
        </w:rPr>
        <w:t>3</w:t>
      </w:r>
      <w:commentRangeEnd w:id="242"/>
      <w:r w:rsidR="00810B3B" w:rsidRPr="00810B3B">
        <w:rPr>
          <w:rStyle w:val="CommentReference"/>
          <w:rFonts w:asciiTheme="majorBidi" w:eastAsia="Times New Roman" w:hAnsiTheme="majorBidi" w:cstheme="majorBidi"/>
          <w:sz w:val="24"/>
          <w:szCs w:val="24"/>
          <w:lang w:eastAsia="he-IL"/>
          <w:rPrChange w:id="244" w:author="Susan" w:date="2023-11-25T14:54:00Z">
            <w:rPr>
              <w:rStyle w:val="CommentReference"/>
              <w:rFonts w:ascii="Times New Roman" w:eastAsia="Times New Roman" w:hAnsi="Times New Roman" w:cs="Times New Roman"/>
              <w:lang w:eastAsia="he-IL"/>
            </w:rPr>
          </w:rPrChange>
        </w:rPr>
        <w:commentReference w:id="242"/>
      </w:r>
      <w:r w:rsidR="00810B3B" w:rsidRPr="00810B3B">
        <w:rPr>
          <w:rFonts w:asciiTheme="majorBidi" w:hAnsiTheme="majorBidi" w:cstheme="majorBidi"/>
          <w:sz w:val="24"/>
          <w:szCs w:val="24"/>
          <w:rPrChange w:id="245" w:author="Susan" w:date="2023-11-25T14:54:00Z">
            <w:rPr/>
          </w:rPrChange>
        </w:rPr>
        <w:t>; CAHJP AL 7; CAHJP AL 9</w:t>
      </w:r>
      <w:r w:rsidR="00810B3B" w:rsidRPr="00810B3B">
        <w:rPr>
          <w:rFonts w:asciiTheme="majorBidi" w:hAnsiTheme="majorBidi" w:cstheme="majorBidi"/>
          <w:sz w:val="24"/>
          <w:szCs w:val="24"/>
          <w:rPrChange w:id="246" w:author="Susan" w:date="2023-11-25T14:54:00Z">
            <w:rPr/>
          </w:rPrChange>
        </w:rPr>
        <w:t>)</w:t>
      </w:r>
      <w:r w:rsidR="00810B3B" w:rsidRPr="00810B3B">
        <w:rPr>
          <w:rFonts w:asciiTheme="majorBidi" w:eastAsia="Times New Roman" w:hAnsiTheme="majorBidi" w:cstheme="majorBidi"/>
          <w:sz w:val="24"/>
          <w:szCs w:val="24"/>
          <w:lang w:eastAsia="he-IL"/>
          <w:rPrChange w:id="247" w:author="Susan" w:date="2023-11-25T14:54:00Z">
            <w:rPr>
              <w:rFonts w:ascii="Times New Roman" w:eastAsia="Times New Roman" w:hAnsi="Times New Roman" w:cs="FrankRuehl"/>
              <w:sz w:val="24"/>
              <w:szCs w:val="24"/>
              <w:lang w:eastAsia="he-IL"/>
            </w:rPr>
          </w:rPrChange>
        </w:rPr>
        <w:t>.</w:t>
      </w:r>
    </w:p>
    <w:p w14:paraId="35FADEAD" w14:textId="7D8113D6" w:rsidR="00BB66E2" w:rsidRDefault="00BB66E2" w:rsidP="006E32A4">
      <w:pPr>
        <w:numPr>
          <w:ilvl w:val="0"/>
          <w:numId w:val="11"/>
        </w:numPr>
        <w:spacing w:after="0" w:line="480" w:lineRule="auto"/>
        <w:rPr>
          <w:rFonts w:ascii="Times New Roman" w:eastAsia="Times New Roman" w:hAnsi="Times New Roman" w:cs="FrankRuehl"/>
          <w:sz w:val="24"/>
          <w:szCs w:val="24"/>
          <w:lang w:eastAsia="he-IL"/>
        </w:rPr>
        <w:pPrChange w:id="248" w:author="Susan" w:date="2023-11-25T14:49:00Z">
          <w:pPr>
            <w:numPr>
              <w:numId w:val="11"/>
            </w:numPr>
            <w:spacing w:after="0" w:line="360" w:lineRule="auto"/>
            <w:ind w:left="1080" w:hanging="360"/>
          </w:pPr>
        </w:pPrChange>
      </w:pPr>
      <w:r>
        <w:rPr>
          <w:rFonts w:ascii="Times New Roman" w:eastAsia="Times New Roman" w:hAnsi="Times New Roman" w:cs="FrankRuehl"/>
          <w:b/>
          <w:bCs/>
          <w:sz w:val="24"/>
          <w:szCs w:val="24"/>
          <w:lang w:eastAsia="he-IL"/>
        </w:rPr>
        <w:t xml:space="preserve">Girls’ </w:t>
      </w:r>
      <w:r w:rsidR="00E52717" w:rsidRPr="00FA3B2A">
        <w:rPr>
          <w:rFonts w:ascii="Times New Roman" w:eastAsia="Times New Roman" w:hAnsi="Times New Roman" w:cs="FrankRuehl"/>
          <w:b/>
          <w:bCs/>
          <w:sz w:val="24"/>
          <w:szCs w:val="24"/>
          <w:lang w:eastAsia="he-IL"/>
        </w:rPr>
        <w:t>Education:</w:t>
      </w:r>
      <w:r w:rsidR="00E52717" w:rsidRPr="00FA3B2A">
        <w:rPr>
          <w:rFonts w:ascii="Times New Roman" w:eastAsia="Times New Roman" w:hAnsi="Times New Roman" w:cs="FrankRuehl"/>
          <w:sz w:val="24"/>
          <w:szCs w:val="24"/>
          <w:lang w:eastAsia="he-IL"/>
        </w:rPr>
        <w:t xml:space="preserve"> Unlike the situation in France, where </w:t>
      </w:r>
      <w:r>
        <w:rPr>
          <w:rFonts w:ascii="Times New Roman" w:eastAsia="Times New Roman" w:hAnsi="Times New Roman" w:cs="FrankRuehl"/>
          <w:sz w:val="24"/>
          <w:szCs w:val="24"/>
          <w:lang w:eastAsia="he-IL"/>
        </w:rPr>
        <w:t>e</w:t>
      </w:r>
      <w:r w:rsidRPr="00FA3B2A">
        <w:rPr>
          <w:rFonts w:ascii="Times New Roman" w:eastAsia="Times New Roman" w:hAnsi="Times New Roman" w:cs="FrankRuehl"/>
          <w:sz w:val="24"/>
          <w:szCs w:val="24"/>
          <w:lang w:eastAsia="he-IL"/>
        </w:rPr>
        <w:t>ducation</w:t>
      </w:r>
      <w:r>
        <w:rPr>
          <w:rFonts w:ascii="Times New Roman" w:eastAsia="Times New Roman" w:hAnsi="Times New Roman" w:cs="FrankRuehl"/>
          <w:sz w:val="24"/>
          <w:szCs w:val="24"/>
          <w:lang w:eastAsia="he-IL"/>
        </w:rPr>
        <w:t xml:space="preserve"> for g</w:t>
      </w:r>
      <w:r w:rsidR="00E52717" w:rsidRPr="00FA3B2A">
        <w:rPr>
          <w:rFonts w:ascii="Times New Roman" w:eastAsia="Times New Roman" w:hAnsi="Times New Roman" w:cs="FrankRuehl"/>
          <w:sz w:val="24"/>
          <w:szCs w:val="24"/>
          <w:lang w:eastAsia="he-IL"/>
        </w:rPr>
        <w:t>irls had been mandated since 1873, in Algeria</w:t>
      </w:r>
      <w:r>
        <w:rPr>
          <w:rFonts w:ascii="Times New Roman" w:eastAsia="Times New Roman" w:hAnsi="Times New Roman" w:cs="FrankRuehl"/>
          <w:sz w:val="24"/>
          <w:szCs w:val="24"/>
          <w:lang w:eastAsia="he-IL"/>
        </w:rPr>
        <w:t>,</w:t>
      </w:r>
      <w:r w:rsidR="00E52717" w:rsidRPr="00FA3B2A">
        <w:rPr>
          <w:rFonts w:ascii="Times New Roman" w:eastAsia="Times New Roman" w:hAnsi="Times New Roman" w:cs="FrankRuehl"/>
          <w:sz w:val="24"/>
          <w:szCs w:val="24"/>
          <w:lang w:eastAsia="he-IL"/>
        </w:rPr>
        <w:t xml:space="preserve"> the girls were not part of any Jewish educational framework until the 1930s. Before the Alliance’s arrival in Algeria, girls received no organized religious education. The Alliance wanted to introduce Jewish </w:t>
      </w:r>
      <w:r w:rsidR="00E52717" w:rsidRPr="00FA3B2A">
        <w:rPr>
          <w:rFonts w:ascii="Times New Roman" w:eastAsia="Times New Roman" w:hAnsi="Times New Roman" w:cs="FrankRuehl"/>
          <w:sz w:val="24"/>
          <w:szCs w:val="24"/>
          <w:lang w:eastAsia="he-IL"/>
        </w:rPr>
        <w:lastRenderedPageBreak/>
        <w:t xml:space="preserve">education </w:t>
      </w:r>
      <w:r>
        <w:rPr>
          <w:rFonts w:ascii="Times New Roman" w:eastAsia="Times New Roman" w:hAnsi="Times New Roman" w:cs="FrankRuehl"/>
          <w:sz w:val="24"/>
          <w:szCs w:val="24"/>
          <w:lang w:eastAsia="he-IL"/>
        </w:rPr>
        <w:t xml:space="preserve">for girls </w:t>
      </w:r>
      <w:r w:rsidR="00E52717" w:rsidRPr="00FA3B2A">
        <w:rPr>
          <w:rFonts w:ascii="Times New Roman" w:eastAsia="Times New Roman" w:hAnsi="Times New Roman" w:cs="FrankRuehl"/>
          <w:sz w:val="24"/>
          <w:szCs w:val="24"/>
          <w:lang w:eastAsia="he-IL"/>
        </w:rPr>
        <w:t xml:space="preserve">as soon as </w:t>
      </w:r>
      <w:r>
        <w:rPr>
          <w:rFonts w:ascii="Times New Roman" w:eastAsia="Times New Roman" w:hAnsi="Times New Roman" w:cs="FrankRuehl"/>
          <w:sz w:val="24"/>
          <w:szCs w:val="24"/>
          <w:lang w:eastAsia="he-IL"/>
        </w:rPr>
        <w:t>the organization was</w:t>
      </w:r>
      <w:r w:rsidR="00E52717" w:rsidRPr="00FA3B2A">
        <w:rPr>
          <w:rFonts w:ascii="Times New Roman" w:eastAsia="Times New Roman" w:hAnsi="Times New Roman" w:cs="FrankRuehl"/>
          <w:sz w:val="24"/>
          <w:szCs w:val="24"/>
          <w:lang w:eastAsia="he-IL"/>
        </w:rPr>
        <w:t xml:space="preserve"> established in the educational arena—at the end of their first decade </w:t>
      </w:r>
      <w:r>
        <w:rPr>
          <w:rFonts w:ascii="Times New Roman" w:eastAsia="Times New Roman" w:hAnsi="Times New Roman" w:cs="FrankRuehl"/>
          <w:sz w:val="24"/>
          <w:szCs w:val="24"/>
          <w:lang w:eastAsia="he-IL"/>
        </w:rPr>
        <w:t xml:space="preserve">of activity </w:t>
      </w:r>
      <w:r w:rsidR="00E52717" w:rsidRPr="00FA3B2A">
        <w:rPr>
          <w:rFonts w:ascii="Times New Roman" w:eastAsia="Times New Roman" w:hAnsi="Times New Roman" w:cs="FrankRuehl"/>
          <w:sz w:val="24"/>
          <w:szCs w:val="24"/>
          <w:lang w:eastAsia="he-IL"/>
        </w:rPr>
        <w:t xml:space="preserve">in Algeria. </w:t>
      </w:r>
      <w:r>
        <w:rPr>
          <w:rFonts w:ascii="Times New Roman" w:eastAsia="Times New Roman" w:hAnsi="Times New Roman" w:cs="FrankRuehl"/>
          <w:sz w:val="24"/>
          <w:szCs w:val="24"/>
          <w:lang w:eastAsia="he-IL"/>
        </w:rPr>
        <w:t>As</w:t>
      </w:r>
      <w:r w:rsidR="00E52717" w:rsidRPr="00FA3B2A">
        <w:rPr>
          <w:rFonts w:ascii="Times New Roman" w:eastAsia="Times New Roman" w:hAnsi="Times New Roman" w:cs="FrankRuehl"/>
          <w:sz w:val="24"/>
          <w:szCs w:val="24"/>
          <w:lang w:eastAsia="he-IL"/>
        </w:rPr>
        <w:t xml:space="preserve"> Alliance leadership wrote</w:t>
      </w:r>
      <w:r w:rsidR="00495229">
        <w:rPr>
          <w:rFonts w:ascii="Times New Roman" w:eastAsia="Times New Roman" w:hAnsi="Times New Roman" w:cs="FrankRuehl"/>
          <w:sz w:val="24"/>
          <w:szCs w:val="24"/>
          <w:lang w:eastAsia="he-IL"/>
        </w:rPr>
        <w:t>:</w:t>
      </w:r>
    </w:p>
    <w:p w14:paraId="47C50881" w14:textId="77777777" w:rsidR="00495229" w:rsidRDefault="00495229" w:rsidP="006E32A4">
      <w:pPr>
        <w:spacing w:after="0" w:line="480" w:lineRule="auto"/>
        <w:ind w:left="1080"/>
        <w:rPr>
          <w:rFonts w:ascii="Times New Roman" w:eastAsia="Times New Roman" w:hAnsi="Times New Roman" w:cs="FrankRuehl"/>
          <w:sz w:val="24"/>
          <w:szCs w:val="24"/>
          <w:lang w:eastAsia="he-IL"/>
        </w:rPr>
        <w:pPrChange w:id="249" w:author="Susan" w:date="2023-11-25T14:49:00Z">
          <w:pPr>
            <w:numPr>
              <w:numId w:val="11"/>
            </w:numPr>
            <w:spacing w:after="0" w:line="360" w:lineRule="auto"/>
            <w:ind w:left="1080" w:hanging="360"/>
          </w:pPr>
        </w:pPrChange>
      </w:pPr>
    </w:p>
    <w:p w14:paraId="214F0AC0" w14:textId="2C26B252" w:rsidR="00E52717" w:rsidRDefault="00495229" w:rsidP="006E32A4">
      <w:pPr>
        <w:spacing w:after="0" w:line="480" w:lineRule="auto"/>
        <w:ind w:left="2160" w:hanging="1080"/>
        <w:rPr>
          <w:rFonts w:ascii="Times New Roman" w:eastAsia="Times New Roman" w:hAnsi="Times New Roman" w:cs="FrankRuehl"/>
          <w:sz w:val="24"/>
          <w:szCs w:val="24"/>
          <w:lang w:eastAsia="he-IL"/>
        </w:rPr>
        <w:pPrChange w:id="250" w:author="Susan" w:date="2023-11-25T14:49:00Z">
          <w:pPr>
            <w:spacing w:after="0" w:line="360" w:lineRule="auto"/>
            <w:ind w:left="2160" w:hanging="1080"/>
          </w:pPr>
        </w:pPrChange>
      </w:pPr>
      <w:r>
        <w:rPr>
          <w:rFonts w:ascii="Times New Roman" w:eastAsia="Times New Roman" w:hAnsi="Times New Roman" w:cs="FrankRuehl"/>
          <w:sz w:val="24"/>
          <w:szCs w:val="24"/>
          <w:lang w:eastAsia="he-IL"/>
        </w:rPr>
        <w:t xml:space="preserve"> </w:t>
      </w:r>
      <w:r>
        <w:rPr>
          <w:rFonts w:ascii="Times New Roman" w:eastAsia="Times New Roman" w:hAnsi="Times New Roman" w:cs="FrankRuehl"/>
          <w:sz w:val="24"/>
          <w:szCs w:val="24"/>
          <w:lang w:eastAsia="he-IL"/>
        </w:rPr>
        <w:tab/>
      </w:r>
      <w:r w:rsidR="00E52717" w:rsidRPr="00FA3B2A">
        <w:rPr>
          <w:rFonts w:ascii="Times New Roman" w:eastAsia="Times New Roman" w:hAnsi="Times New Roman" w:cs="FrankRuehl"/>
          <w:sz w:val="24"/>
          <w:szCs w:val="24"/>
          <w:lang w:eastAsia="he-IL"/>
        </w:rPr>
        <w:t>The fem</w:t>
      </w:r>
      <w:r w:rsidR="00BB66E2">
        <w:rPr>
          <w:rFonts w:ascii="Times New Roman" w:eastAsia="Times New Roman" w:hAnsi="Times New Roman" w:cs="FrankRuehl"/>
          <w:sz w:val="24"/>
          <w:szCs w:val="24"/>
          <w:lang w:eastAsia="he-IL"/>
        </w:rPr>
        <w:t>inine</w:t>
      </w:r>
      <w:r w:rsidR="00E52717" w:rsidRPr="00FA3B2A">
        <w:rPr>
          <w:rFonts w:ascii="Times New Roman" w:eastAsia="Times New Roman" w:hAnsi="Times New Roman" w:cs="FrankRuehl"/>
          <w:sz w:val="24"/>
          <w:szCs w:val="24"/>
          <w:lang w:eastAsia="he-IL"/>
        </w:rPr>
        <w:t xml:space="preserve"> element impacts on everything</w:t>
      </w:r>
      <w:r w:rsidR="00E52717" w:rsidRPr="00FA3B2A">
        <w:rPr>
          <w:rFonts w:ascii="Times New Roman" w:eastAsia="Times New Roman" w:hAnsi="Times New Roman" w:cs="FrankRuehl"/>
          <w:b/>
          <w:bCs/>
          <w:sz w:val="24"/>
          <w:szCs w:val="24"/>
          <w:lang w:eastAsia="he-IL"/>
        </w:rPr>
        <w:t>—</w:t>
      </w:r>
      <w:r w:rsidR="00E52717" w:rsidRPr="00FA3B2A">
        <w:rPr>
          <w:rFonts w:ascii="Times New Roman" w:eastAsia="Times New Roman" w:hAnsi="Times New Roman" w:cs="FrankRuehl"/>
          <w:sz w:val="24"/>
          <w:szCs w:val="24"/>
          <w:lang w:eastAsia="he-IL"/>
        </w:rPr>
        <w:t>on family life, on</w:t>
      </w:r>
      <w:r>
        <w:rPr>
          <w:rFonts w:ascii="Times New Roman" w:eastAsia="Times New Roman" w:hAnsi="Times New Roman" w:cs="FrankRuehl"/>
          <w:sz w:val="24"/>
          <w:szCs w:val="24"/>
          <w:lang w:eastAsia="he-IL"/>
        </w:rPr>
        <w:t xml:space="preserve">                                                                                                                                                                            </w:t>
      </w:r>
      <w:r w:rsidR="00E52717" w:rsidRPr="00FA3B2A">
        <w:rPr>
          <w:rFonts w:ascii="Times New Roman" w:eastAsia="Times New Roman" w:hAnsi="Times New Roman" w:cs="FrankRuehl"/>
          <w:sz w:val="24"/>
          <w:szCs w:val="24"/>
          <w:lang w:eastAsia="he-IL"/>
        </w:rPr>
        <w:t>children’s education, and on the community’s future; we attribute the greatest possible importance to the religious and moral education of the girls who will become tomorrow’s mothers in their own homes</w:t>
      </w:r>
      <w:r w:rsidR="00810B3B">
        <w:rPr>
          <w:rFonts w:ascii="Times New Roman" w:eastAsia="Times New Roman" w:hAnsi="Times New Roman" w:cs="FrankRuehl"/>
          <w:sz w:val="24"/>
          <w:szCs w:val="24"/>
          <w:lang w:eastAsia="he-IL"/>
        </w:rPr>
        <w:t xml:space="preserve"> (</w:t>
      </w:r>
      <w:r w:rsidR="00810B3B" w:rsidRPr="007711F7">
        <w:rPr>
          <w:rFonts w:asciiTheme="majorBidi" w:hAnsiTheme="majorBidi" w:cstheme="majorBidi"/>
          <w:sz w:val="24"/>
          <w:szCs w:val="24"/>
          <w:rPrChange w:id="251" w:author="Susan" w:date="2023-11-25T14:56:00Z">
            <w:rPr/>
          </w:rPrChange>
        </w:rPr>
        <w:t>CAHJP HM 2 5898 a, b</w:t>
      </w:r>
      <w:r w:rsidR="00810B3B" w:rsidRPr="007711F7">
        <w:rPr>
          <w:rFonts w:asciiTheme="majorBidi" w:hAnsiTheme="majorBidi" w:cstheme="majorBidi"/>
          <w:sz w:val="24"/>
          <w:szCs w:val="24"/>
          <w:rPrChange w:id="252" w:author="Susan" w:date="2023-11-25T14:56:00Z">
            <w:rPr/>
          </w:rPrChange>
        </w:rPr>
        <w:t xml:space="preserve">; </w:t>
      </w:r>
      <w:r w:rsidR="00810B3B" w:rsidRPr="007711F7">
        <w:rPr>
          <w:rFonts w:asciiTheme="majorBidi" w:hAnsiTheme="majorBidi" w:cstheme="majorBidi"/>
          <w:sz w:val="24"/>
          <w:szCs w:val="24"/>
          <w:rPrChange w:id="253" w:author="Susan" w:date="2023-11-25T14:56:00Z">
            <w:rPr/>
          </w:rPrChange>
        </w:rPr>
        <w:t xml:space="preserve">CAHJP) HM 2 </w:t>
      </w:r>
      <w:commentRangeStart w:id="254"/>
      <w:r w:rsidR="00810B3B" w:rsidRPr="007711F7">
        <w:rPr>
          <w:rFonts w:asciiTheme="majorBidi" w:hAnsiTheme="majorBidi" w:cstheme="majorBidi"/>
          <w:sz w:val="24"/>
          <w:szCs w:val="24"/>
          <w:rPrChange w:id="255" w:author="Susan" w:date="2023-11-25T14:56:00Z">
            <w:rPr/>
          </w:rPrChange>
        </w:rPr>
        <w:t>5206</w:t>
      </w:r>
      <w:commentRangeEnd w:id="254"/>
      <w:r w:rsidR="007711F7">
        <w:rPr>
          <w:rStyle w:val="CommentReference"/>
          <w:rFonts w:ascii="Times New Roman" w:eastAsia="Times New Roman" w:hAnsi="Times New Roman" w:cs="Times New Roman"/>
          <w:lang w:eastAsia="he-IL"/>
        </w:rPr>
        <w:commentReference w:id="254"/>
      </w:r>
      <w:r w:rsidR="00810B3B" w:rsidRPr="007711F7">
        <w:rPr>
          <w:rFonts w:asciiTheme="majorBidi" w:hAnsiTheme="majorBidi" w:cstheme="majorBidi"/>
          <w:sz w:val="24"/>
          <w:szCs w:val="24"/>
          <w:rPrChange w:id="256" w:author="Susan" w:date="2023-11-25T14:56:00Z">
            <w:rPr/>
          </w:rPrChange>
        </w:rPr>
        <w:t>)</w:t>
      </w:r>
      <w:r w:rsidR="00E52717" w:rsidRPr="00FA3B2A">
        <w:rPr>
          <w:rFonts w:ascii="Times New Roman" w:eastAsia="Times New Roman" w:hAnsi="Times New Roman" w:cs="FrankRuehl"/>
          <w:sz w:val="24"/>
          <w:szCs w:val="24"/>
          <w:lang w:eastAsia="he-IL"/>
        </w:rPr>
        <w:t xml:space="preserve">. </w:t>
      </w:r>
    </w:p>
    <w:p w14:paraId="3D437400" w14:textId="77777777" w:rsidR="00495229" w:rsidRPr="00FA3B2A" w:rsidRDefault="00495229" w:rsidP="00051111">
      <w:pPr>
        <w:spacing w:after="0" w:line="480" w:lineRule="auto"/>
        <w:ind w:left="2160" w:hanging="1080"/>
        <w:rPr>
          <w:rFonts w:ascii="Times New Roman" w:eastAsia="Times New Roman" w:hAnsi="Times New Roman" w:cs="FrankRuehl"/>
          <w:sz w:val="24"/>
          <w:szCs w:val="24"/>
          <w:rtl/>
          <w:lang w:eastAsia="he-IL"/>
        </w:rPr>
      </w:pPr>
    </w:p>
    <w:p w14:paraId="04550D86" w14:textId="37335772" w:rsidR="00495229" w:rsidRDefault="00E52717" w:rsidP="006E32A4">
      <w:pPr>
        <w:spacing w:after="0" w:line="480" w:lineRule="auto"/>
        <w:ind w:left="1080"/>
        <w:jc w:val="both"/>
        <w:rPr>
          <w:rFonts w:ascii="Times New Roman" w:eastAsia="Times New Roman" w:hAnsi="Times New Roman" w:cs="FrankRuehl"/>
          <w:sz w:val="24"/>
          <w:szCs w:val="24"/>
          <w:lang w:eastAsia="he-IL"/>
        </w:rPr>
        <w:pPrChange w:id="257" w:author="Susan" w:date="2023-11-25T14:49:00Z">
          <w:pPr>
            <w:spacing w:after="0" w:line="360" w:lineRule="auto"/>
            <w:ind w:left="1080"/>
            <w:jc w:val="both"/>
          </w:pPr>
        </w:pPrChange>
      </w:pPr>
      <w:r w:rsidRPr="00FA3B2A">
        <w:rPr>
          <w:rFonts w:ascii="Times New Roman" w:eastAsia="Times New Roman" w:hAnsi="Times New Roman" w:cs="FrankRuehl"/>
          <w:sz w:val="24"/>
          <w:szCs w:val="24"/>
          <w:lang w:eastAsia="he-IL"/>
        </w:rPr>
        <w:t>There was a gap between the girls’ level of education in French and their knowledge of Judaism</w:t>
      </w:r>
      <w:r w:rsidR="00810B3B">
        <w:rPr>
          <w:rFonts w:ascii="Times New Roman" w:eastAsia="Times New Roman" w:hAnsi="Times New Roman" w:cs="FrankRuehl"/>
          <w:sz w:val="24"/>
          <w:szCs w:val="24"/>
          <w:lang w:eastAsia="he-IL"/>
        </w:rPr>
        <w:t xml:space="preserve"> (</w:t>
      </w:r>
      <w:proofErr w:type="spellStart"/>
      <w:r w:rsidR="007711F7">
        <w:rPr>
          <w:rFonts w:ascii="Times New Roman" w:eastAsia="Times New Roman" w:hAnsi="Times New Roman" w:cs="FrankRuehl"/>
          <w:sz w:val="24"/>
          <w:szCs w:val="24"/>
          <w:lang w:eastAsia="he-IL"/>
        </w:rPr>
        <w:t>Charvit</w:t>
      </w:r>
      <w:proofErr w:type="spellEnd"/>
      <w:r w:rsidR="007711F7">
        <w:rPr>
          <w:rFonts w:ascii="Times New Roman" w:eastAsia="Times New Roman" w:hAnsi="Times New Roman" w:cs="FrankRuehl"/>
          <w:sz w:val="24"/>
          <w:szCs w:val="24"/>
          <w:lang w:eastAsia="he-IL"/>
        </w:rPr>
        <w:t>, 2016; Bashan, 5756)</w:t>
      </w:r>
      <w:r w:rsidRPr="00FA3B2A">
        <w:rPr>
          <w:rFonts w:ascii="Times New Roman" w:eastAsia="Times New Roman" w:hAnsi="Times New Roman" w:cs="FrankRuehl"/>
          <w:sz w:val="24"/>
          <w:szCs w:val="24"/>
          <w:lang w:eastAsia="he-IL"/>
        </w:rPr>
        <w:t>.</w:t>
      </w:r>
      <w:r w:rsidR="00810B3B">
        <w:rPr>
          <w:rFonts w:ascii="Times New Roman" w:eastAsia="Times New Roman" w:hAnsi="Times New Roman" w:cs="FrankRuehl"/>
          <w:sz w:val="24"/>
          <w:szCs w:val="24"/>
          <w:lang w:eastAsia="he-IL"/>
        </w:rPr>
        <w:t xml:space="preserve"> </w:t>
      </w:r>
      <w:r w:rsidRPr="00FA3B2A">
        <w:rPr>
          <w:rFonts w:ascii="Times New Roman" w:eastAsia="Times New Roman" w:hAnsi="Times New Roman" w:cs="FrankRuehl"/>
          <w:sz w:val="24"/>
          <w:szCs w:val="24"/>
          <w:lang w:eastAsia="he-IL"/>
        </w:rPr>
        <w:t xml:space="preserve">The Alliance believed that the young and adult women considered superstitions and legends to have the same stature as Judaism’s precepts. Albert </w:t>
      </w:r>
      <w:proofErr w:type="spellStart"/>
      <w:r w:rsidRPr="00FA3B2A">
        <w:rPr>
          <w:rFonts w:ascii="Times New Roman" w:eastAsia="Times New Roman" w:hAnsi="Times New Roman" w:cs="FrankRuehl"/>
          <w:sz w:val="24"/>
          <w:szCs w:val="24"/>
          <w:lang w:eastAsia="he-IL"/>
        </w:rPr>
        <w:t>Confino</w:t>
      </w:r>
      <w:proofErr w:type="spellEnd"/>
      <w:r w:rsidRPr="00FA3B2A">
        <w:rPr>
          <w:rFonts w:ascii="Times New Roman" w:eastAsia="Times New Roman" w:hAnsi="Times New Roman" w:cs="FrankRuehl"/>
          <w:sz w:val="24"/>
          <w:szCs w:val="24"/>
          <w:lang w:eastAsia="he-IL"/>
        </w:rPr>
        <w:t xml:space="preserve"> stressed that</w:t>
      </w:r>
      <w:r w:rsidR="00495229">
        <w:rPr>
          <w:rFonts w:ascii="Times New Roman" w:eastAsia="Times New Roman" w:hAnsi="Times New Roman" w:cs="FrankRuehl"/>
          <w:sz w:val="24"/>
          <w:szCs w:val="24"/>
          <w:lang w:eastAsia="he-IL"/>
        </w:rPr>
        <w:t>:</w:t>
      </w:r>
      <w:r w:rsidRPr="00FA3B2A">
        <w:rPr>
          <w:rFonts w:ascii="Times New Roman" w:eastAsia="Times New Roman" w:hAnsi="Times New Roman" w:cs="FrankRuehl"/>
          <w:sz w:val="24"/>
          <w:szCs w:val="24"/>
          <w:lang w:eastAsia="he-IL"/>
        </w:rPr>
        <w:t xml:space="preserve"> </w:t>
      </w:r>
    </w:p>
    <w:p w14:paraId="53349B3D" w14:textId="77777777" w:rsidR="000210B5" w:rsidRDefault="000210B5" w:rsidP="006E32A4">
      <w:pPr>
        <w:spacing w:after="0" w:line="480" w:lineRule="auto"/>
        <w:ind w:left="2160"/>
        <w:jc w:val="both"/>
        <w:rPr>
          <w:rFonts w:ascii="Times New Roman" w:eastAsia="Times New Roman" w:hAnsi="Times New Roman" w:cs="FrankRuehl"/>
          <w:sz w:val="24"/>
          <w:szCs w:val="24"/>
          <w:lang w:eastAsia="he-IL"/>
        </w:rPr>
        <w:pPrChange w:id="258" w:author="Susan" w:date="2023-11-25T14:49:00Z">
          <w:pPr>
            <w:spacing w:after="0" w:line="360" w:lineRule="auto"/>
            <w:ind w:left="2160"/>
            <w:jc w:val="both"/>
          </w:pPr>
        </w:pPrChange>
      </w:pPr>
    </w:p>
    <w:p w14:paraId="39829B47" w14:textId="0F17447C" w:rsidR="00495229" w:rsidRDefault="00495229" w:rsidP="006E32A4">
      <w:pPr>
        <w:spacing w:after="0" w:line="480" w:lineRule="auto"/>
        <w:ind w:left="2160"/>
        <w:jc w:val="both"/>
        <w:rPr>
          <w:rFonts w:ascii="Times New Roman" w:eastAsia="Times New Roman" w:hAnsi="Times New Roman" w:cs="FrankRuehl"/>
          <w:sz w:val="24"/>
          <w:szCs w:val="24"/>
          <w:lang w:eastAsia="he-IL"/>
        </w:rPr>
        <w:pPrChange w:id="259" w:author="Susan" w:date="2023-11-25T14:49:00Z">
          <w:pPr>
            <w:spacing w:after="0" w:line="360" w:lineRule="auto"/>
            <w:ind w:left="2160"/>
            <w:jc w:val="both"/>
          </w:pPr>
        </w:pPrChange>
      </w:pPr>
      <w:r>
        <w:rPr>
          <w:rFonts w:ascii="Times New Roman" w:eastAsia="Times New Roman" w:hAnsi="Times New Roman" w:cs="FrankRuehl"/>
          <w:sz w:val="24"/>
          <w:szCs w:val="24"/>
          <w:lang w:eastAsia="he-IL"/>
        </w:rPr>
        <w:t>W</w:t>
      </w:r>
      <w:r w:rsidR="00E52717" w:rsidRPr="00FA3B2A">
        <w:rPr>
          <w:rFonts w:ascii="Times New Roman" w:eastAsia="Times New Roman" w:hAnsi="Times New Roman" w:cs="FrankRuehl"/>
          <w:sz w:val="24"/>
          <w:szCs w:val="24"/>
          <w:lang w:eastAsia="he-IL"/>
        </w:rPr>
        <w:t xml:space="preserve">e attribute the greatest possible importance to the religious and moral education of the girls who will become tomorrow’s mothers </w:t>
      </w:r>
      <w:proofErr w:type="gramStart"/>
      <w:r w:rsidR="00E52717" w:rsidRPr="00FA3B2A">
        <w:rPr>
          <w:rFonts w:ascii="Times New Roman" w:eastAsia="Times New Roman" w:hAnsi="Times New Roman" w:cs="FrankRuehl"/>
          <w:sz w:val="24"/>
          <w:szCs w:val="24"/>
          <w:lang w:eastAsia="he-IL"/>
        </w:rPr>
        <w:t>and in their homes</w:t>
      </w:r>
      <w:proofErr w:type="gramEnd"/>
      <w:r w:rsidR="00E52717" w:rsidRPr="00FA3B2A">
        <w:rPr>
          <w:rFonts w:ascii="Times New Roman" w:eastAsia="Times New Roman" w:hAnsi="Times New Roman" w:cs="FrankRuehl"/>
          <w:sz w:val="24"/>
          <w:szCs w:val="24"/>
          <w:lang w:eastAsia="he-IL"/>
        </w:rPr>
        <w:t xml:space="preserve"> will practice the Jewish tradition with devotion that is intended to make their children into good Jews and useful citizens for the motherland and the </w:t>
      </w:r>
      <w:commentRangeStart w:id="260"/>
      <w:r w:rsidR="00E52717" w:rsidRPr="00FA3B2A">
        <w:rPr>
          <w:rFonts w:ascii="Times New Roman" w:eastAsia="Times New Roman" w:hAnsi="Times New Roman" w:cs="FrankRuehl"/>
          <w:sz w:val="24"/>
          <w:szCs w:val="24"/>
          <w:lang w:eastAsia="he-IL"/>
        </w:rPr>
        <w:t>community</w:t>
      </w:r>
      <w:commentRangeEnd w:id="260"/>
      <w:r w:rsidR="007711F7">
        <w:rPr>
          <w:rStyle w:val="CommentReference"/>
          <w:rFonts w:ascii="Times New Roman" w:eastAsia="Times New Roman" w:hAnsi="Times New Roman" w:cs="Times New Roman"/>
          <w:lang w:eastAsia="he-IL"/>
        </w:rPr>
        <w:commentReference w:id="260"/>
      </w:r>
      <w:r w:rsidR="00E52717" w:rsidRPr="00FA3B2A">
        <w:rPr>
          <w:rFonts w:ascii="Times New Roman" w:eastAsia="Times New Roman" w:hAnsi="Times New Roman" w:cs="FrankRuehl"/>
          <w:sz w:val="24"/>
          <w:szCs w:val="24"/>
          <w:lang w:eastAsia="he-IL"/>
        </w:rPr>
        <w:t xml:space="preserve">. </w:t>
      </w:r>
    </w:p>
    <w:p w14:paraId="244B01A9" w14:textId="77777777" w:rsidR="00495229" w:rsidRDefault="00495229" w:rsidP="006E32A4">
      <w:pPr>
        <w:spacing w:after="0" w:line="480" w:lineRule="auto"/>
        <w:ind w:left="2160"/>
        <w:jc w:val="both"/>
        <w:rPr>
          <w:rFonts w:ascii="Times New Roman" w:eastAsia="Times New Roman" w:hAnsi="Times New Roman" w:cs="FrankRuehl"/>
          <w:sz w:val="24"/>
          <w:szCs w:val="24"/>
          <w:lang w:eastAsia="he-IL"/>
        </w:rPr>
        <w:pPrChange w:id="261" w:author="Susan" w:date="2023-11-25T14:49:00Z">
          <w:pPr>
            <w:spacing w:after="0" w:line="360" w:lineRule="auto"/>
            <w:ind w:left="2160"/>
            <w:jc w:val="both"/>
          </w:pPr>
        </w:pPrChange>
      </w:pPr>
    </w:p>
    <w:p w14:paraId="705C21AB" w14:textId="70469E4B" w:rsidR="00E52717" w:rsidRDefault="00E52717" w:rsidP="006E32A4">
      <w:pPr>
        <w:spacing w:after="0" w:line="480" w:lineRule="auto"/>
        <w:ind w:left="1080"/>
        <w:jc w:val="both"/>
        <w:rPr>
          <w:rFonts w:ascii="Times New Roman" w:eastAsia="Times New Roman" w:hAnsi="Times New Roman" w:cs="FrankRuehl"/>
          <w:sz w:val="24"/>
          <w:szCs w:val="24"/>
          <w:lang w:eastAsia="he-IL"/>
        </w:rPr>
        <w:pPrChange w:id="262" w:author="Susan" w:date="2023-11-25T14:49:00Z">
          <w:pPr>
            <w:spacing w:after="0" w:line="360" w:lineRule="auto"/>
            <w:ind w:left="720"/>
            <w:jc w:val="both"/>
          </w:pPr>
        </w:pPrChange>
      </w:pPr>
      <w:r w:rsidRPr="00FA3B2A">
        <w:rPr>
          <w:rFonts w:ascii="Times New Roman" w:eastAsia="Times New Roman" w:hAnsi="Times New Roman" w:cs="FrankRuehl"/>
          <w:sz w:val="24"/>
          <w:szCs w:val="24"/>
          <w:lang w:eastAsia="he-IL"/>
        </w:rPr>
        <w:t>The girls’ education was not an immediate success, and it was only introduced in the large population centers—Oran, Constantine, and Algiers—beginning in 1930, 1935, and 1936 respectively. Parents in the smaller communities of the interior</w:t>
      </w:r>
      <w:r w:rsidR="00495229">
        <w:rPr>
          <w:rFonts w:ascii="Times New Roman" w:eastAsia="Times New Roman" w:hAnsi="Times New Roman" w:cs="FrankRuehl"/>
          <w:sz w:val="24"/>
          <w:szCs w:val="24"/>
          <w:lang w:eastAsia="he-IL"/>
        </w:rPr>
        <w:t xml:space="preserve">, who were </w:t>
      </w:r>
      <w:r w:rsidR="00495229">
        <w:rPr>
          <w:rFonts w:ascii="Times New Roman" w:eastAsia="Times New Roman" w:hAnsi="Times New Roman" w:cs="FrankRuehl"/>
          <w:sz w:val="24"/>
          <w:szCs w:val="24"/>
          <w:lang w:eastAsia="he-IL"/>
        </w:rPr>
        <w:lastRenderedPageBreak/>
        <w:t xml:space="preserve">more conservative in outlook, </w:t>
      </w:r>
      <w:r w:rsidRPr="00FA3B2A">
        <w:rPr>
          <w:rFonts w:ascii="Times New Roman" w:eastAsia="Times New Roman" w:hAnsi="Times New Roman" w:cs="FrankRuehl"/>
          <w:sz w:val="24"/>
          <w:szCs w:val="24"/>
          <w:lang w:eastAsia="he-IL"/>
        </w:rPr>
        <w:t>did not send their daughters to Talmud</w:t>
      </w:r>
      <w:r w:rsidR="007711F7">
        <w:rPr>
          <w:rFonts w:ascii="Times New Roman" w:eastAsia="Times New Roman" w:hAnsi="Times New Roman" w:cs="FrankRuehl"/>
          <w:sz w:val="24"/>
          <w:szCs w:val="24"/>
          <w:lang w:eastAsia="he-IL"/>
        </w:rPr>
        <w:t xml:space="preserve"> </w:t>
      </w:r>
      <w:r w:rsidRPr="00FA3B2A">
        <w:rPr>
          <w:rFonts w:ascii="Times New Roman" w:eastAsia="Times New Roman" w:hAnsi="Times New Roman" w:cs="FrankRuehl"/>
          <w:sz w:val="24"/>
          <w:szCs w:val="24"/>
          <w:lang w:eastAsia="he-IL"/>
        </w:rPr>
        <w:t xml:space="preserve">Torah because they were conservative, </w:t>
      </w:r>
      <w:r w:rsidR="00495229">
        <w:rPr>
          <w:rFonts w:ascii="Times New Roman" w:eastAsia="Times New Roman" w:hAnsi="Times New Roman" w:cs="FrankRuehl"/>
          <w:sz w:val="24"/>
          <w:szCs w:val="24"/>
          <w:lang w:eastAsia="he-IL"/>
        </w:rPr>
        <w:t>and only the boys attended</w:t>
      </w:r>
      <w:r w:rsidRPr="00FA3B2A">
        <w:rPr>
          <w:rFonts w:ascii="Times New Roman" w:eastAsia="Times New Roman" w:hAnsi="Times New Roman" w:cs="FrankRuehl"/>
          <w:sz w:val="24"/>
          <w:szCs w:val="24"/>
          <w:lang w:eastAsia="he-IL"/>
        </w:rPr>
        <w:t xml:space="preserve">. In the large communities, many women also refrained from sending their daughters to Talmud-Torah on Sundays and Thursdays, claiming that they were needed to perform housework. </w:t>
      </w:r>
    </w:p>
    <w:p w14:paraId="01133DCF" w14:textId="77777777" w:rsidR="005B3106" w:rsidRPr="00FA3B2A" w:rsidRDefault="005B3106" w:rsidP="006E32A4">
      <w:pPr>
        <w:spacing w:after="0" w:line="480" w:lineRule="auto"/>
        <w:ind w:left="720"/>
        <w:jc w:val="both"/>
        <w:rPr>
          <w:rFonts w:ascii="Times New Roman" w:eastAsia="Times New Roman" w:hAnsi="Times New Roman" w:cs="FrankRuehl"/>
          <w:sz w:val="24"/>
          <w:szCs w:val="24"/>
          <w:lang w:eastAsia="he-IL"/>
        </w:rPr>
        <w:pPrChange w:id="263" w:author="Susan" w:date="2023-11-25T14:49:00Z">
          <w:pPr>
            <w:spacing w:after="0" w:line="360" w:lineRule="auto"/>
            <w:ind w:left="1080"/>
            <w:jc w:val="both"/>
          </w:pPr>
        </w:pPrChange>
      </w:pPr>
    </w:p>
    <w:p w14:paraId="1984869F" w14:textId="780A5010" w:rsidR="00E52717" w:rsidRPr="00FA3B2A" w:rsidRDefault="00E52717" w:rsidP="006E32A4">
      <w:pPr>
        <w:numPr>
          <w:ilvl w:val="0"/>
          <w:numId w:val="11"/>
        </w:numPr>
        <w:spacing w:after="0" w:line="480" w:lineRule="auto"/>
        <w:jc w:val="both"/>
        <w:rPr>
          <w:rFonts w:ascii="Times New Roman" w:eastAsia="Times New Roman" w:hAnsi="Times New Roman" w:cs="FrankRuehl"/>
          <w:sz w:val="24"/>
          <w:szCs w:val="24"/>
          <w:lang w:eastAsia="he-IL"/>
        </w:rPr>
        <w:pPrChange w:id="264" w:author="Susan" w:date="2023-11-25T14:49:00Z">
          <w:pPr>
            <w:numPr>
              <w:numId w:val="11"/>
            </w:numPr>
            <w:spacing w:after="0" w:line="360" w:lineRule="auto"/>
            <w:ind w:left="1080" w:hanging="360"/>
            <w:jc w:val="both"/>
          </w:pPr>
        </w:pPrChange>
      </w:pPr>
      <w:r w:rsidRPr="00FA3B2A">
        <w:rPr>
          <w:rFonts w:ascii="Times New Roman" w:eastAsia="Times New Roman" w:hAnsi="Times New Roman" w:cs="FrankRuehl"/>
          <w:b/>
          <w:bCs/>
          <w:sz w:val="24"/>
          <w:szCs w:val="24"/>
          <w:lang w:eastAsia="he-IL"/>
        </w:rPr>
        <w:t xml:space="preserve">Moving beyond the Jewish Quarter Walls: </w:t>
      </w:r>
      <w:r w:rsidRPr="00FA3B2A">
        <w:rPr>
          <w:rFonts w:ascii="Times New Roman" w:eastAsia="Times New Roman" w:hAnsi="Times New Roman" w:cs="FrankRuehl"/>
          <w:sz w:val="24"/>
          <w:szCs w:val="24"/>
          <w:lang w:eastAsia="he-IL"/>
        </w:rPr>
        <w:t>As the Jews moved beyond the walls of</w:t>
      </w:r>
      <w:r w:rsidR="005B3106">
        <w:rPr>
          <w:rFonts w:ascii="Times New Roman" w:eastAsia="Times New Roman" w:hAnsi="Times New Roman" w:cs="FrankRuehl"/>
          <w:sz w:val="24"/>
          <w:szCs w:val="24"/>
          <w:lang w:eastAsia="he-IL"/>
        </w:rPr>
        <w:t xml:space="preserve"> </w:t>
      </w:r>
      <w:r w:rsidRPr="00FA3B2A">
        <w:rPr>
          <w:rFonts w:ascii="Times New Roman" w:eastAsia="Times New Roman" w:hAnsi="Times New Roman" w:cs="FrankRuehl"/>
          <w:sz w:val="24"/>
          <w:szCs w:val="24"/>
          <w:lang w:eastAsia="he-IL"/>
        </w:rPr>
        <w:t xml:space="preserve">the traditional Jewish quarter, so did the </w:t>
      </w:r>
      <w:r w:rsidR="005B3106">
        <w:rPr>
          <w:rFonts w:ascii="Times New Roman" w:eastAsia="Times New Roman" w:hAnsi="Times New Roman" w:cs="FrankRuehl"/>
          <w:sz w:val="24"/>
          <w:szCs w:val="24"/>
          <w:lang w:eastAsia="he-IL"/>
        </w:rPr>
        <w:t xml:space="preserve">boundaries of </w:t>
      </w:r>
      <w:r w:rsidRPr="00FA3B2A">
        <w:rPr>
          <w:rFonts w:ascii="Times New Roman" w:eastAsia="Times New Roman" w:hAnsi="Times New Roman" w:cs="FrankRuehl"/>
          <w:sz w:val="24"/>
          <w:szCs w:val="24"/>
          <w:lang w:eastAsia="he-IL"/>
        </w:rPr>
        <w:t>Jewish education</w:t>
      </w:r>
      <w:r w:rsidR="005B3106">
        <w:rPr>
          <w:rFonts w:ascii="Times New Roman" w:eastAsia="Times New Roman" w:hAnsi="Times New Roman" w:cs="FrankRuehl"/>
          <w:sz w:val="24"/>
          <w:szCs w:val="24"/>
          <w:lang w:eastAsia="he-IL"/>
        </w:rPr>
        <w:t xml:space="preserve"> expand towards the new neighborhoods</w:t>
      </w:r>
      <w:r w:rsidRPr="00FA3B2A">
        <w:rPr>
          <w:rFonts w:ascii="Times New Roman" w:eastAsia="Times New Roman" w:hAnsi="Times New Roman" w:cs="FrankRuehl"/>
          <w:sz w:val="24"/>
          <w:szCs w:val="24"/>
          <w:lang w:eastAsia="he-IL"/>
        </w:rPr>
        <w:t>. The decision to build synagogues with Talmud</w:t>
      </w:r>
      <w:r w:rsidR="007711F7">
        <w:rPr>
          <w:rFonts w:ascii="Times New Roman" w:eastAsia="Times New Roman" w:hAnsi="Times New Roman" w:cs="FrankRuehl"/>
          <w:sz w:val="24"/>
          <w:szCs w:val="24"/>
          <w:lang w:eastAsia="he-IL"/>
        </w:rPr>
        <w:t xml:space="preserve"> </w:t>
      </w:r>
      <w:r w:rsidRPr="00FA3B2A">
        <w:rPr>
          <w:rFonts w:ascii="Times New Roman" w:eastAsia="Times New Roman" w:hAnsi="Times New Roman" w:cs="FrankRuehl"/>
          <w:sz w:val="24"/>
          <w:szCs w:val="24"/>
          <w:lang w:eastAsia="he-IL"/>
        </w:rPr>
        <w:t>Torah</w:t>
      </w:r>
      <w:r w:rsidR="00F730C2">
        <w:rPr>
          <w:rFonts w:ascii="Times New Roman" w:eastAsia="Times New Roman" w:hAnsi="Times New Roman" w:cs="FrankRuehl"/>
          <w:sz w:val="24"/>
          <w:szCs w:val="24"/>
          <w:lang w:eastAsia="he-IL"/>
        </w:rPr>
        <w:t xml:space="preserve"> study halls</w:t>
      </w:r>
      <w:r w:rsidRPr="00FA3B2A">
        <w:rPr>
          <w:rFonts w:ascii="Times New Roman" w:eastAsia="Times New Roman" w:hAnsi="Times New Roman" w:cs="FrankRuehl"/>
          <w:sz w:val="24"/>
          <w:szCs w:val="24"/>
          <w:lang w:eastAsia="he-IL"/>
        </w:rPr>
        <w:t xml:space="preserve"> next to them solved the problem created by the distance between these new neighborhoods and the educational infrastructure</w:t>
      </w:r>
      <w:r w:rsidR="00F730C2">
        <w:rPr>
          <w:rFonts w:ascii="Times New Roman" w:eastAsia="Times New Roman" w:hAnsi="Times New Roman" w:cs="FrankRuehl"/>
          <w:sz w:val="24"/>
          <w:szCs w:val="24"/>
          <w:lang w:eastAsia="he-IL"/>
        </w:rPr>
        <w:t>,</w:t>
      </w:r>
      <w:r w:rsidRPr="00FA3B2A">
        <w:rPr>
          <w:rFonts w:ascii="Times New Roman" w:eastAsia="Times New Roman" w:hAnsi="Times New Roman" w:cs="FrankRuehl"/>
          <w:sz w:val="24"/>
          <w:szCs w:val="24"/>
          <w:lang w:eastAsia="he-IL"/>
        </w:rPr>
        <w:t xml:space="preserve"> which initially remained solely located in the Jewish quarter. </w:t>
      </w:r>
      <w:r w:rsidR="00F730C2">
        <w:rPr>
          <w:rFonts w:ascii="Times New Roman" w:eastAsia="Times New Roman" w:hAnsi="Times New Roman" w:cs="FrankRuehl"/>
          <w:sz w:val="24"/>
          <w:szCs w:val="24"/>
          <w:lang w:eastAsia="he-IL"/>
        </w:rPr>
        <w:t>Eventually, a small distinction was made</w:t>
      </w:r>
      <w:r w:rsidRPr="00FA3B2A">
        <w:rPr>
          <w:rFonts w:ascii="Times New Roman" w:eastAsia="Times New Roman" w:hAnsi="Times New Roman" w:cs="FrankRuehl"/>
          <w:sz w:val="24"/>
          <w:szCs w:val="24"/>
          <w:lang w:eastAsia="he-IL"/>
        </w:rPr>
        <w:t xml:space="preserve"> between the Jewish education offered in the traditional Jewish quarter and the new neighborhoods became apparent</w:t>
      </w:r>
      <w:r w:rsidR="00F730C2">
        <w:rPr>
          <w:rFonts w:ascii="Times New Roman" w:eastAsia="Times New Roman" w:hAnsi="Times New Roman" w:cs="FrankRuehl"/>
          <w:sz w:val="24"/>
          <w:szCs w:val="24"/>
          <w:lang w:eastAsia="he-IL"/>
        </w:rPr>
        <w:t xml:space="preserve">. </w:t>
      </w:r>
      <w:r w:rsidR="007711F7">
        <w:rPr>
          <w:rFonts w:ascii="Times New Roman" w:eastAsia="Times New Roman" w:hAnsi="Times New Roman" w:cs="FrankRuehl"/>
          <w:sz w:val="24"/>
          <w:szCs w:val="24"/>
          <w:lang w:eastAsia="he-IL"/>
        </w:rPr>
        <w:t>T</w:t>
      </w:r>
      <w:r w:rsidRPr="00FA3B2A">
        <w:rPr>
          <w:rFonts w:ascii="Times New Roman" w:eastAsia="Times New Roman" w:hAnsi="Times New Roman" w:cs="FrankRuehl"/>
          <w:sz w:val="24"/>
          <w:szCs w:val="24"/>
          <w:lang w:eastAsia="he-IL"/>
        </w:rPr>
        <w:t xml:space="preserve">he Jewish education in the Jewish quarter was perceived </w:t>
      </w:r>
      <w:r w:rsidR="00F730C2">
        <w:rPr>
          <w:rFonts w:ascii="Times New Roman" w:eastAsia="Times New Roman" w:hAnsi="Times New Roman" w:cs="FrankRuehl"/>
          <w:sz w:val="24"/>
          <w:szCs w:val="24"/>
          <w:lang w:eastAsia="he-IL"/>
        </w:rPr>
        <w:t>as</w:t>
      </w:r>
      <w:r w:rsidRPr="00FA3B2A">
        <w:rPr>
          <w:rFonts w:ascii="Times New Roman" w:eastAsia="Times New Roman" w:hAnsi="Times New Roman" w:cs="FrankRuehl"/>
          <w:sz w:val="24"/>
          <w:szCs w:val="24"/>
          <w:lang w:eastAsia="he-IL"/>
        </w:rPr>
        <w:t xml:space="preserve"> more old-fashioned than that offered in the new neighborhoods</w:t>
      </w:r>
      <w:r w:rsidR="007711F7">
        <w:rPr>
          <w:rFonts w:ascii="Times New Roman" w:eastAsia="Times New Roman" w:hAnsi="Times New Roman" w:cs="FrankRuehl"/>
          <w:sz w:val="24"/>
          <w:szCs w:val="24"/>
          <w:lang w:eastAsia="he-IL"/>
        </w:rPr>
        <w:t>,</w:t>
      </w:r>
      <w:r w:rsidRPr="00FA3B2A">
        <w:rPr>
          <w:rFonts w:ascii="Times New Roman" w:eastAsia="Times New Roman" w:hAnsi="Times New Roman" w:cs="FrankRuehl"/>
          <w:sz w:val="24"/>
          <w:szCs w:val="24"/>
          <w:lang w:eastAsia="he-IL"/>
        </w:rPr>
        <w:t xml:space="preserve"> where the French language was more dominant and the pedagogical approach was more modern and open to changes</w:t>
      </w:r>
      <w:r w:rsidR="007711F7">
        <w:rPr>
          <w:rFonts w:ascii="Times New Roman" w:eastAsia="Times New Roman" w:hAnsi="Times New Roman" w:cs="FrankRuehl"/>
          <w:sz w:val="24"/>
          <w:szCs w:val="24"/>
          <w:lang w:eastAsia="he-IL"/>
        </w:rPr>
        <w:t xml:space="preserve"> (</w:t>
      </w:r>
      <w:r w:rsidR="007711F7" w:rsidRPr="007711F7">
        <w:rPr>
          <w:rFonts w:asciiTheme="majorBidi" w:hAnsiTheme="majorBidi" w:cstheme="majorBidi"/>
          <w:sz w:val="24"/>
          <w:szCs w:val="24"/>
          <w:rPrChange w:id="265" w:author="Susan" w:date="2023-11-25T15:01:00Z">
            <w:rPr/>
          </w:rPrChange>
        </w:rPr>
        <w:t>CAHJP</w:t>
      </w:r>
      <w:r w:rsidR="007711F7">
        <w:rPr>
          <w:rFonts w:asciiTheme="majorBidi" w:hAnsiTheme="majorBidi" w:cstheme="majorBidi"/>
          <w:sz w:val="24"/>
          <w:szCs w:val="24"/>
        </w:rPr>
        <w:t>,</w:t>
      </w:r>
      <w:r w:rsidR="007711F7" w:rsidRPr="007711F7">
        <w:rPr>
          <w:rFonts w:asciiTheme="majorBidi" w:hAnsiTheme="majorBidi" w:cstheme="majorBidi"/>
          <w:sz w:val="24"/>
          <w:szCs w:val="24"/>
          <w:rPrChange w:id="266" w:author="Susan" w:date="2023-11-25T15:01:00Z">
            <w:rPr/>
          </w:rPrChange>
        </w:rPr>
        <w:t xml:space="preserve"> AL </w:t>
      </w:r>
      <w:commentRangeStart w:id="267"/>
      <w:r w:rsidR="007711F7" w:rsidRPr="007711F7">
        <w:rPr>
          <w:rFonts w:asciiTheme="majorBidi" w:hAnsiTheme="majorBidi" w:cstheme="majorBidi"/>
          <w:sz w:val="24"/>
          <w:szCs w:val="24"/>
          <w:rPrChange w:id="268" w:author="Susan" w:date="2023-11-25T15:01:00Z">
            <w:rPr/>
          </w:rPrChange>
        </w:rPr>
        <w:t>9</w:t>
      </w:r>
      <w:commentRangeEnd w:id="267"/>
      <w:r w:rsidR="007711F7" w:rsidRPr="007711F7">
        <w:rPr>
          <w:rStyle w:val="CommentReference"/>
          <w:rFonts w:asciiTheme="majorBidi" w:eastAsia="Times New Roman" w:hAnsiTheme="majorBidi" w:cstheme="majorBidi"/>
          <w:sz w:val="24"/>
          <w:szCs w:val="24"/>
          <w:lang w:eastAsia="he-IL"/>
          <w:rPrChange w:id="269" w:author="Susan" w:date="2023-11-25T15:01:00Z">
            <w:rPr>
              <w:rStyle w:val="CommentReference"/>
              <w:rFonts w:ascii="Times New Roman" w:eastAsia="Times New Roman" w:hAnsi="Times New Roman" w:cs="Times New Roman"/>
              <w:lang w:eastAsia="he-IL"/>
            </w:rPr>
          </w:rPrChange>
        </w:rPr>
        <w:commentReference w:id="267"/>
      </w:r>
      <w:r w:rsidR="007711F7">
        <w:t>)</w:t>
      </w:r>
      <w:r w:rsidRPr="00FA3B2A">
        <w:rPr>
          <w:rFonts w:ascii="Times New Roman" w:eastAsia="Times New Roman" w:hAnsi="Times New Roman" w:cs="FrankRuehl"/>
          <w:sz w:val="24"/>
          <w:szCs w:val="24"/>
          <w:lang w:eastAsia="he-IL"/>
        </w:rPr>
        <w:t>.</w:t>
      </w:r>
    </w:p>
    <w:p w14:paraId="0C2D5203" w14:textId="54B29689" w:rsidR="00E52717" w:rsidRPr="00FA3B2A" w:rsidRDefault="00E52717" w:rsidP="006E32A4">
      <w:pPr>
        <w:numPr>
          <w:ilvl w:val="0"/>
          <w:numId w:val="11"/>
        </w:numPr>
        <w:spacing w:after="0" w:line="480" w:lineRule="auto"/>
        <w:jc w:val="both"/>
        <w:rPr>
          <w:rFonts w:ascii="Times New Roman" w:eastAsia="Times New Roman" w:hAnsi="Times New Roman" w:cs="FrankRuehl"/>
          <w:sz w:val="24"/>
          <w:szCs w:val="24"/>
          <w:lang w:eastAsia="he-IL"/>
        </w:rPr>
        <w:pPrChange w:id="270" w:author="Susan" w:date="2023-11-25T14:49:00Z">
          <w:pPr>
            <w:numPr>
              <w:numId w:val="11"/>
            </w:numPr>
            <w:spacing w:after="0" w:line="360" w:lineRule="auto"/>
            <w:ind w:left="1080" w:hanging="360"/>
            <w:jc w:val="both"/>
          </w:pPr>
        </w:pPrChange>
      </w:pPr>
      <w:r w:rsidRPr="00FA3B2A">
        <w:rPr>
          <w:rFonts w:ascii="Times New Roman" w:eastAsia="Times New Roman" w:hAnsi="Times New Roman" w:cs="FrankRuehl"/>
          <w:b/>
          <w:bCs/>
          <w:sz w:val="24"/>
          <w:szCs w:val="24"/>
          <w:lang w:eastAsia="he-IL"/>
        </w:rPr>
        <w:t xml:space="preserve">The Reorganization of Higher Jewish Education—The </w:t>
      </w:r>
      <w:r w:rsidRPr="00FA3B2A">
        <w:rPr>
          <w:rFonts w:ascii="Times New Roman" w:eastAsia="Times New Roman" w:hAnsi="Times New Roman" w:cs="FrankRuehl"/>
          <w:b/>
          <w:bCs/>
          <w:i/>
          <w:iCs/>
          <w:sz w:val="24"/>
          <w:szCs w:val="24"/>
          <w:lang w:eastAsia="he-IL"/>
        </w:rPr>
        <w:t xml:space="preserve">Etz </w:t>
      </w:r>
      <w:proofErr w:type="spellStart"/>
      <w:r w:rsidRPr="00FA3B2A">
        <w:rPr>
          <w:rFonts w:ascii="Times New Roman" w:eastAsia="Times New Roman" w:hAnsi="Times New Roman" w:cs="FrankRuehl"/>
          <w:b/>
          <w:bCs/>
          <w:i/>
          <w:iCs/>
          <w:sz w:val="24"/>
          <w:szCs w:val="24"/>
          <w:lang w:eastAsia="he-IL"/>
        </w:rPr>
        <w:t>Hayyim</w:t>
      </w:r>
      <w:proofErr w:type="spellEnd"/>
      <w:r w:rsidRPr="00FA3B2A">
        <w:rPr>
          <w:rFonts w:ascii="Times New Roman" w:eastAsia="Times New Roman" w:hAnsi="Times New Roman" w:cs="FrankRuehl"/>
          <w:b/>
          <w:bCs/>
          <w:sz w:val="24"/>
          <w:szCs w:val="24"/>
          <w:lang w:eastAsia="he-IL"/>
        </w:rPr>
        <w:t xml:space="preserve"> Yeshivas. </w:t>
      </w:r>
      <w:r w:rsidRPr="00FA3B2A">
        <w:rPr>
          <w:rFonts w:ascii="Times New Roman" w:eastAsia="Times New Roman" w:hAnsi="Times New Roman" w:cs="FrankRuehl"/>
          <w:sz w:val="24"/>
          <w:szCs w:val="24"/>
          <w:lang w:eastAsia="he-IL"/>
        </w:rPr>
        <w:t xml:space="preserve">As I have mentioned above, the </w:t>
      </w:r>
      <w:r w:rsidRPr="00FA3B2A">
        <w:rPr>
          <w:rFonts w:ascii="Times New Roman" w:eastAsia="Times New Roman" w:hAnsi="Times New Roman" w:cs="FrankRuehl"/>
          <w:i/>
          <w:iCs/>
          <w:sz w:val="24"/>
          <w:szCs w:val="24"/>
          <w:lang w:eastAsia="he-IL"/>
        </w:rPr>
        <w:t xml:space="preserve">Etz </w:t>
      </w:r>
      <w:proofErr w:type="spellStart"/>
      <w:r w:rsidRPr="00FA3B2A">
        <w:rPr>
          <w:rFonts w:ascii="Times New Roman" w:eastAsia="Times New Roman" w:hAnsi="Times New Roman" w:cs="FrankRuehl"/>
          <w:i/>
          <w:iCs/>
          <w:sz w:val="24"/>
          <w:szCs w:val="24"/>
          <w:lang w:eastAsia="he-IL"/>
        </w:rPr>
        <w:t>Hayyim</w:t>
      </w:r>
      <w:proofErr w:type="spellEnd"/>
      <w:r w:rsidRPr="00FA3B2A">
        <w:rPr>
          <w:rFonts w:ascii="Times New Roman" w:eastAsia="Times New Roman" w:hAnsi="Times New Roman" w:cs="FrankRuehl"/>
          <w:sz w:val="24"/>
          <w:szCs w:val="24"/>
          <w:lang w:eastAsia="he-IL"/>
        </w:rPr>
        <w:t xml:space="preserve"> yeshivas located in Algiers and Constantine were venerable communal institutions. Their influence and power were notable during the nineteenth century; however, at the beginning of the twentieth century they underwent changes and a reorganization. The 1920s is marked as the period in which the enactment dictating “regulations and the design of an educational program suited to modern </w:t>
      </w:r>
      <w:commentRangeStart w:id="271"/>
      <w:r w:rsidRPr="00FA3B2A">
        <w:rPr>
          <w:rFonts w:ascii="Times New Roman" w:eastAsia="Times New Roman" w:hAnsi="Times New Roman" w:cs="FrankRuehl"/>
          <w:sz w:val="24"/>
          <w:szCs w:val="24"/>
          <w:lang w:eastAsia="he-IL"/>
        </w:rPr>
        <w:t>life</w:t>
      </w:r>
      <w:commentRangeEnd w:id="271"/>
      <w:r w:rsidR="000128CF">
        <w:rPr>
          <w:rStyle w:val="CommentReference"/>
          <w:rFonts w:ascii="Times New Roman" w:eastAsia="Times New Roman" w:hAnsi="Times New Roman" w:cs="Times New Roman"/>
          <w:lang w:eastAsia="he-IL"/>
        </w:rPr>
        <w:commentReference w:id="271"/>
      </w:r>
      <w:r w:rsidRPr="00FA3B2A">
        <w:rPr>
          <w:rFonts w:ascii="Times New Roman" w:eastAsia="Times New Roman" w:hAnsi="Times New Roman" w:cs="FrankRuehl"/>
          <w:sz w:val="24"/>
          <w:szCs w:val="24"/>
          <w:lang w:eastAsia="he-IL"/>
        </w:rPr>
        <w:t xml:space="preserve">” was applied to these yeshivas in Algiers (1920) and in </w:t>
      </w:r>
      <w:r w:rsidRPr="00FA3B2A">
        <w:rPr>
          <w:rFonts w:ascii="Times New Roman" w:eastAsia="Times New Roman" w:hAnsi="Times New Roman" w:cs="FrankRuehl"/>
          <w:sz w:val="24"/>
          <w:szCs w:val="24"/>
          <w:lang w:eastAsia="he-IL"/>
        </w:rPr>
        <w:lastRenderedPageBreak/>
        <w:t xml:space="preserve">Oran and Constantine (both in 1928). The rebirth of the </w:t>
      </w:r>
      <w:r w:rsidRPr="00FA3B2A">
        <w:rPr>
          <w:rFonts w:ascii="Times New Roman" w:eastAsia="Times New Roman" w:hAnsi="Times New Roman" w:cs="FrankRuehl"/>
          <w:i/>
          <w:iCs/>
          <w:sz w:val="24"/>
          <w:szCs w:val="24"/>
          <w:lang w:eastAsia="he-IL"/>
        </w:rPr>
        <w:t xml:space="preserve">Etz </w:t>
      </w:r>
      <w:proofErr w:type="spellStart"/>
      <w:r w:rsidRPr="00FA3B2A">
        <w:rPr>
          <w:rFonts w:ascii="Times New Roman" w:eastAsia="Times New Roman" w:hAnsi="Times New Roman" w:cs="FrankRuehl"/>
          <w:i/>
          <w:iCs/>
          <w:sz w:val="24"/>
          <w:szCs w:val="24"/>
          <w:lang w:eastAsia="he-IL"/>
        </w:rPr>
        <w:t>Hayyim</w:t>
      </w:r>
      <w:proofErr w:type="spellEnd"/>
      <w:r w:rsidRPr="00FA3B2A">
        <w:rPr>
          <w:rFonts w:ascii="Times New Roman" w:eastAsia="Times New Roman" w:hAnsi="Times New Roman" w:cs="FrankRuehl"/>
          <w:sz w:val="24"/>
          <w:szCs w:val="24"/>
          <w:lang w:eastAsia="he-IL"/>
        </w:rPr>
        <w:t xml:space="preserve"> yeshivas in their modern form brought three issues back to the fore: the </w:t>
      </w:r>
      <w:r w:rsidR="000128CF">
        <w:rPr>
          <w:rFonts w:ascii="Times New Roman" w:eastAsia="Times New Roman" w:hAnsi="Times New Roman" w:cs="FrankRuehl"/>
          <w:sz w:val="24"/>
          <w:szCs w:val="24"/>
          <w:lang w:eastAsia="he-IL"/>
        </w:rPr>
        <w:t xml:space="preserve">status of the </w:t>
      </w:r>
      <w:r w:rsidRPr="00FA3B2A">
        <w:rPr>
          <w:rFonts w:ascii="Times New Roman" w:eastAsia="Times New Roman" w:hAnsi="Times New Roman" w:cs="FrankRuehl"/>
          <w:sz w:val="24"/>
          <w:szCs w:val="24"/>
          <w:lang w:eastAsia="he-IL"/>
        </w:rPr>
        <w:t xml:space="preserve">rabbi-teacher; the modernization of </w:t>
      </w:r>
      <w:r w:rsidR="000128CF">
        <w:rPr>
          <w:rFonts w:ascii="Times New Roman" w:eastAsia="Times New Roman" w:hAnsi="Times New Roman" w:cs="FrankRuehl"/>
          <w:sz w:val="24"/>
          <w:szCs w:val="24"/>
          <w:lang w:eastAsia="he-IL"/>
        </w:rPr>
        <w:t>study and instruction</w:t>
      </w:r>
      <w:commentRangeStart w:id="272"/>
      <w:commentRangeEnd w:id="272"/>
      <w:r w:rsidRPr="00FA3B2A">
        <w:rPr>
          <w:rFonts w:ascii="Times New Roman" w:eastAsia="Times New Roman" w:hAnsi="Times New Roman" w:cs="Times New Roman"/>
          <w:sz w:val="16"/>
          <w:szCs w:val="16"/>
          <w:rtl/>
          <w:lang w:eastAsia="he-IL"/>
        </w:rPr>
        <w:commentReference w:id="272"/>
      </w:r>
      <w:r w:rsidRPr="00FA3B2A">
        <w:rPr>
          <w:rFonts w:ascii="Times New Roman" w:eastAsia="Times New Roman" w:hAnsi="Times New Roman" w:cs="FrankRuehl"/>
          <w:sz w:val="24"/>
          <w:szCs w:val="24"/>
          <w:lang w:eastAsia="he-IL"/>
        </w:rPr>
        <w:t xml:space="preserve">; and the connection between higher Jewish education and Jewish </w:t>
      </w:r>
      <w:r w:rsidR="00292120">
        <w:rPr>
          <w:rFonts w:ascii="Times New Roman" w:eastAsia="Times New Roman" w:hAnsi="Times New Roman" w:cs="FrankRuehl"/>
          <w:sz w:val="24"/>
          <w:szCs w:val="24"/>
          <w:lang w:eastAsia="he-IL"/>
        </w:rPr>
        <w:t xml:space="preserve">primary </w:t>
      </w:r>
      <w:r w:rsidRPr="00FA3B2A">
        <w:rPr>
          <w:rFonts w:ascii="Times New Roman" w:eastAsia="Times New Roman" w:hAnsi="Times New Roman" w:cs="FrankRuehl"/>
          <w:sz w:val="24"/>
          <w:szCs w:val="24"/>
          <w:lang w:eastAsia="he-IL"/>
        </w:rPr>
        <w:t xml:space="preserve">education. The founders of the revitalized yeshiva were certain about the yeshiva’s centrality in the spiritual life of the community and they maintained that the community could no longer turn a blind eye to whomever was appointed to run the yeshiva. </w:t>
      </w:r>
      <w:r w:rsidR="00292120">
        <w:rPr>
          <w:rFonts w:ascii="Times New Roman" w:eastAsia="Times New Roman" w:hAnsi="Times New Roman" w:cs="FrankRuehl"/>
          <w:sz w:val="24"/>
          <w:szCs w:val="24"/>
          <w:lang w:eastAsia="he-IL"/>
        </w:rPr>
        <w:t xml:space="preserve">It was their belief that the yeshivas of the past could not be compared with contemporary ones, as in the </w:t>
      </w:r>
      <w:proofErr w:type="gramStart"/>
      <w:r w:rsidR="00292120">
        <w:rPr>
          <w:rFonts w:ascii="Times New Roman" w:eastAsia="Times New Roman" w:hAnsi="Times New Roman" w:cs="FrankRuehl"/>
          <w:sz w:val="24"/>
          <w:szCs w:val="24"/>
          <w:lang w:eastAsia="he-IL"/>
        </w:rPr>
        <w:t xml:space="preserve">past, </w:t>
      </w:r>
      <w:r w:rsidRPr="00FA3B2A">
        <w:rPr>
          <w:rFonts w:ascii="Times New Roman" w:eastAsia="Times New Roman" w:hAnsi="Times New Roman" w:cs="FrankRuehl"/>
          <w:sz w:val="24"/>
          <w:szCs w:val="24"/>
          <w:lang w:eastAsia="he-IL"/>
        </w:rPr>
        <w:t xml:space="preserve"> the</w:t>
      </w:r>
      <w:proofErr w:type="gramEnd"/>
      <w:r w:rsidRPr="00FA3B2A">
        <w:rPr>
          <w:rFonts w:ascii="Times New Roman" w:eastAsia="Times New Roman" w:hAnsi="Times New Roman" w:cs="FrankRuehl"/>
          <w:sz w:val="24"/>
          <w:szCs w:val="24"/>
          <w:lang w:eastAsia="he-IL"/>
        </w:rPr>
        <w:t xml:space="preserve"> yeshivas flourished, the rabbis were at the pinnacle of the social pyramid, </w:t>
      </w:r>
      <w:r w:rsidR="00292120">
        <w:rPr>
          <w:rFonts w:ascii="Times New Roman" w:eastAsia="Times New Roman" w:hAnsi="Times New Roman" w:cs="FrankRuehl"/>
          <w:sz w:val="24"/>
          <w:szCs w:val="24"/>
          <w:lang w:eastAsia="he-IL"/>
        </w:rPr>
        <w:t xml:space="preserve">and </w:t>
      </w:r>
      <w:r w:rsidRPr="00FA3B2A">
        <w:rPr>
          <w:rFonts w:ascii="Times New Roman" w:eastAsia="Times New Roman" w:hAnsi="Times New Roman" w:cs="FrankRuehl"/>
          <w:sz w:val="24"/>
          <w:szCs w:val="24"/>
          <w:lang w:eastAsia="he-IL"/>
        </w:rPr>
        <w:t xml:space="preserve">religious principles dictated the educational path taken by a child from a young age until </w:t>
      </w:r>
      <w:r w:rsidR="00292120">
        <w:rPr>
          <w:rFonts w:ascii="Times New Roman" w:eastAsia="Times New Roman" w:hAnsi="Times New Roman" w:cs="FrankRuehl"/>
          <w:sz w:val="24"/>
          <w:szCs w:val="24"/>
          <w:lang w:eastAsia="he-IL"/>
        </w:rPr>
        <w:t>entering</w:t>
      </w:r>
      <w:r w:rsidRPr="00FA3B2A">
        <w:rPr>
          <w:rFonts w:ascii="Times New Roman" w:eastAsia="Times New Roman" w:hAnsi="Times New Roman" w:cs="FrankRuehl"/>
          <w:sz w:val="24"/>
          <w:szCs w:val="24"/>
          <w:lang w:eastAsia="he-IL"/>
        </w:rPr>
        <w:t xml:space="preserve"> the yeshiva. Furthermore, the yeshivas of the past, before the era of change, trained the rabbis, most—if not all—of whom were Torah scholars who received the Torah transmitted to them from generation to generation, without any changes being made in the methods of </w:t>
      </w:r>
      <w:commentRangeStart w:id="273"/>
      <w:r w:rsidRPr="00FA3B2A">
        <w:rPr>
          <w:rFonts w:ascii="Times New Roman" w:eastAsia="Times New Roman" w:hAnsi="Times New Roman" w:cs="FrankRuehl"/>
          <w:sz w:val="24"/>
          <w:szCs w:val="24"/>
          <w:lang w:eastAsia="he-IL"/>
        </w:rPr>
        <w:t>instruction</w:t>
      </w:r>
      <w:commentRangeEnd w:id="273"/>
      <w:r w:rsidRPr="00FA3B2A">
        <w:rPr>
          <w:rFonts w:ascii="Times New Roman" w:eastAsia="Times New Roman" w:hAnsi="Times New Roman" w:cs="Times New Roman"/>
          <w:sz w:val="16"/>
          <w:szCs w:val="16"/>
          <w:lang w:eastAsia="he-IL"/>
        </w:rPr>
        <w:commentReference w:id="273"/>
      </w:r>
      <w:r w:rsidRPr="00FA3B2A">
        <w:rPr>
          <w:rFonts w:ascii="Times New Roman" w:eastAsia="Times New Roman" w:hAnsi="Times New Roman" w:cs="FrankRuehl"/>
          <w:sz w:val="24"/>
          <w:szCs w:val="24"/>
          <w:lang w:eastAsia="he-IL"/>
        </w:rPr>
        <w:t>. “That was a period in which all the Jews could proudly say</w:t>
      </w:r>
      <w:proofErr w:type="gramStart"/>
      <w:r w:rsidRPr="00FA3B2A">
        <w:rPr>
          <w:rFonts w:ascii="Times New Roman" w:eastAsia="Times New Roman" w:hAnsi="Times New Roman" w:cs="FrankRuehl"/>
          <w:sz w:val="24"/>
          <w:szCs w:val="24"/>
          <w:lang w:eastAsia="he-IL"/>
        </w:rPr>
        <w:t>—</w:t>
      </w:r>
      <w:r w:rsidR="00574443">
        <w:rPr>
          <w:rFonts w:ascii="Times New Roman" w:eastAsia="Times New Roman" w:hAnsi="Times New Roman" w:cs="FrankRuehl"/>
          <w:sz w:val="24"/>
          <w:szCs w:val="24"/>
          <w:lang w:eastAsia="he-IL"/>
        </w:rPr>
        <w:t>‘</w:t>
      </w:r>
      <w:proofErr w:type="gramEnd"/>
      <w:r w:rsidRPr="00FA3B2A">
        <w:rPr>
          <w:rFonts w:ascii="Times New Roman" w:eastAsia="Times New Roman" w:hAnsi="Times New Roman" w:cs="FrankRuehl"/>
          <w:sz w:val="24"/>
          <w:szCs w:val="24"/>
          <w:lang w:eastAsia="he-IL"/>
        </w:rPr>
        <w:t xml:space="preserve">We are all Torah scholars. We all know the </w:t>
      </w:r>
      <w:commentRangeStart w:id="274"/>
      <w:r w:rsidRPr="00FA3B2A">
        <w:rPr>
          <w:rFonts w:ascii="Times New Roman" w:eastAsia="Times New Roman" w:hAnsi="Times New Roman" w:cs="FrankRuehl"/>
          <w:sz w:val="24"/>
          <w:szCs w:val="24"/>
          <w:lang w:eastAsia="he-IL"/>
        </w:rPr>
        <w:t>Torah</w:t>
      </w:r>
      <w:commentRangeEnd w:id="274"/>
      <w:r w:rsidR="00396CA9">
        <w:rPr>
          <w:rStyle w:val="CommentReference"/>
          <w:rFonts w:ascii="Times New Roman" w:eastAsia="Times New Roman" w:hAnsi="Times New Roman" w:cs="Times New Roman"/>
          <w:lang w:eastAsia="he-IL"/>
        </w:rPr>
        <w:commentReference w:id="274"/>
      </w:r>
      <w:r w:rsidRPr="00FA3B2A">
        <w:rPr>
          <w:rFonts w:ascii="Times New Roman" w:eastAsia="Times New Roman" w:hAnsi="Times New Roman" w:cs="FrankRuehl"/>
          <w:sz w:val="24"/>
          <w:szCs w:val="24"/>
          <w:lang w:eastAsia="he-IL"/>
        </w:rPr>
        <w:t>.</w:t>
      </w:r>
      <w:r w:rsidR="00574443">
        <w:rPr>
          <w:rFonts w:ascii="Times New Roman" w:eastAsia="Times New Roman" w:hAnsi="Times New Roman" w:cs="FrankRuehl"/>
          <w:sz w:val="24"/>
          <w:szCs w:val="24"/>
          <w:lang w:eastAsia="he-IL"/>
        </w:rPr>
        <w:t>’</w:t>
      </w:r>
      <w:r w:rsidRPr="00FA3B2A">
        <w:rPr>
          <w:rFonts w:ascii="Times New Roman" w:eastAsia="Times New Roman" w:hAnsi="Times New Roman" w:cs="FrankRuehl"/>
          <w:sz w:val="24"/>
          <w:szCs w:val="24"/>
          <w:lang w:eastAsia="he-IL"/>
        </w:rPr>
        <w:t xml:space="preserve"> The crisis of faith that afflicted the generation and the lack of financial stability were—so they claimed—the stumbling blocks preventing the development of Jewish education on all its levels</w:t>
      </w:r>
      <w:r w:rsidR="00574443">
        <w:rPr>
          <w:rFonts w:ascii="Times New Roman" w:eastAsia="Times New Roman" w:hAnsi="Times New Roman" w:cs="FrankRuehl"/>
          <w:sz w:val="24"/>
          <w:szCs w:val="24"/>
          <w:lang w:eastAsia="he-IL"/>
        </w:rPr>
        <w:t xml:space="preserve"> </w:t>
      </w:r>
      <w:r w:rsidR="00574443" w:rsidRPr="00574443">
        <w:rPr>
          <w:rFonts w:asciiTheme="majorBidi" w:eastAsia="Times New Roman" w:hAnsiTheme="majorBidi" w:cstheme="majorBidi"/>
          <w:sz w:val="24"/>
          <w:szCs w:val="24"/>
          <w:lang w:eastAsia="he-IL"/>
          <w:rPrChange w:id="275" w:author="Susan" w:date="2023-11-25T15:04:00Z">
            <w:rPr>
              <w:rFonts w:ascii="Times New Roman" w:eastAsia="Times New Roman" w:hAnsi="Times New Roman" w:cs="FrankRuehl"/>
              <w:sz w:val="24"/>
              <w:szCs w:val="24"/>
              <w:lang w:eastAsia="he-IL"/>
            </w:rPr>
          </w:rPrChange>
        </w:rPr>
        <w:t>(</w:t>
      </w:r>
      <w:proofErr w:type="spellStart"/>
      <w:r w:rsidR="00574443" w:rsidRPr="00574443">
        <w:rPr>
          <w:rFonts w:asciiTheme="majorBidi" w:hAnsiTheme="majorBidi" w:cstheme="majorBidi"/>
          <w:sz w:val="24"/>
          <w:szCs w:val="24"/>
          <w:rPrChange w:id="276" w:author="Susan" w:date="2023-11-25T15:04:00Z">
            <w:rPr/>
          </w:rPrChange>
        </w:rPr>
        <w:t>Zarbiv</w:t>
      </w:r>
      <w:proofErr w:type="spellEnd"/>
      <w:r w:rsidR="00574443" w:rsidRPr="00574443">
        <w:rPr>
          <w:rFonts w:asciiTheme="majorBidi" w:hAnsiTheme="majorBidi" w:cstheme="majorBidi"/>
          <w:sz w:val="24"/>
          <w:szCs w:val="24"/>
          <w:rPrChange w:id="277" w:author="Susan" w:date="2023-11-25T15:04:00Z">
            <w:rPr/>
          </w:rPrChange>
        </w:rPr>
        <w:t xml:space="preserve">, 1990; CAHJP AL </w:t>
      </w:r>
      <w:commentRangeStart w:id="278"/>
      <w:r w:rsidR="00574443" w:rsidRPr="00574443">
        <w:rPr>
          <w:rFonts w:asciiTheme="majorBidi" w:hAnsiTheme="majorBidi" w:cstheme="majorBidi"/>
          <w:sz w:val="24"/>
          <w:szCs w:val="24"/>
          <w:rPrChange w:id="279" w:author="Susan" w:date="2023-11-25T15:04:00Z">
            <w:rPr/>
          </w:rPrChange>
        </w:rPr>
        <w:t>7</w:t>
      </w:r>
      <w:commentRangeEnd w:id="278"/>
      <w:r w:rsidR="00574443" w:rsidRPr="00574443">
        <w:rPr>
          <w:rStyle w:val="CommentReference"/>
          <w:rFonts w:asciiTheme="majorBidi" w:eastAsia="Times New Roman" w:hAnsiTheme="majorBidi" w:cstheme="majorBidi"/>
          <w:sz w:val="24"/>
          <w:szCs w:val="24"/>
          <w:lang w:eastAsia="he-IL"/>
          <w:rPrChange w:id="280" w:author="Susan" w:date="2023-11-25T15:04:00Z">
            <w:rPr>
              <w:rStyle w:val="CommentReference"/>
              <w:rFonts w:ascii="Times New Roman" w:eastAsia="Times New Roman" w:hAnsi="Times New Roman" w:cs="Times New Roman"/>
              <w:lang w:eastAsia="he-IL"/>
            </w:rPr>
          </w:rPrChange>
        </w:rPr>
        <w:commentReference w:id="278"/>
      </w:r>
      <w:r w:rsidR="00574443" w:rsidRPr="00574443">
        <w:rPr>
          <w:rFonts w:asciiTheme="majorBidi" w:hAnsiTheme="majorBidi" w:cstheme="majorBidi"/>
          <w:sz w:val="24"/>
          <w:szCs w:val="24"/>
          <w:rPrChange w:id="281" w:author="Susan" w:date="2023-11-25T15:04:00Z">
            <w:rPr/>
          </w:rPrChange>
        </w:rPr>
        <w:t xml:space="preserve">; </w:t>
      </w:r>
      <w:proofErr w:type="spellStart"/>
      <w:r w:rsidR="00574443" w:rsidRPr="00574443">
        <w:rPr>
          <w:rFonts w:asciiTheme="majorBidi" w:hAnsiTheme="majorBidi" w:cstheme="majorBidi"/>
          <w:sz w:val="24"/>
          <w:szCs w:val="24"/>
          <w:rPrChange w:id="282" w:author="Susan" w:date="2023-11-25T15:04:00Z">
            <w:rPr/>
          </w:rPrChange>
        </w:rPr>
        <w:t>Eisenbeth</w:t>
      </w:r>
      <w:proofErr w:type="spellEnd"/>
      <w:r w:rsidR="00574443" w:rsidRPr="00574443">
        <w:rPr>
          <w:rFonts w:asciiTheme="majorBidi" w:hAnsiTheme="majorBidi" w:cstheme="majorBidi"/>
          <w:sz w:val="24"/>
          <w:szCs w:val="24"/>
          <w:rPrChange w:id="283" w:author="Susan" w:date="2023-11-25T15:04:00Z">
            <w:rPr/>
          </w:rPrChange>
        </w:rPr>
        <w:t xml:space="preserve">, </w:t>
      </w:r>
      <w:commentRangeStart w:id="284"/>
      <w:r w:rsidR="00574443" w:rsidRPr="00574443">
        <w:rPr>
          <w:rFonts w:asciiTheme="majorBidi" w:hAnsiTheme="majorBidi" w:cstheme="majorBidi"/>
          <w:sz w:val="24"/>
          <w:szCs w:val="24"/>
          <w:rPrChange w:id="285" w:author="Susan" w:date="2023-11-25T15:04:00Z">
            <w:rPr/>
          </w:rPrChange>
        </w:rPr>
        <w:t>1930</w:t>
      </w:r>
      <w:commentRangeEnd w:id="284"/>
      <w:r w:rsidR="00574443">
        <w:rPr>
          <w:rStyle w:val="CommentReference"/>
          <w:rFonts w:ascii="Times New Roman" w:eastAsia="Times New Roman" w:hAnsi="Times New Roman" w:cs="Times New Roman"/>
          <w:lang w:eastAsia="he-IL"/>
        </w:rPr>
        <w:commentReference w:id="284"/>
      </w:r>
      <w:r w:rsidR="00574443" w:rsidRPr="00574443">
        <w:rPr>
          <w:rFonts w:asciiTheme="majorBidi" w:hAnsiTheme="majorBidi" w:cstheme="majorBidi"/>
          <w:sz w:val="24"/>
          <w:szCs w:val="24"/>
          <w:rPrChange w:id="286" w:author="Susan" w:date="2023-11-25T15:04:00Z">
            <w:rPr/>
          </w:rPrChange>
        </w:rPr>
        <w:t>)</w:t>
      </w:r>
      <w:r w:rsidRPr="00FA3B2A">
        <w:rPr>
          <w:rFonts w:ascii="Times New Roman" w:eastAsia="Times New Roman" w:hAnsi="Times New Roman" w:cs="FrankRuehl"/>
          <w:sz w:val="24"/>
          <w:szCs w:val="24"/>
          <w:lang w:eastAsia="he-IL"/>
        </w:rPr>
        <w:t>.</w:t>
      </w:r>
    </w:p>
    <w:p w14:paraId="18C338C9" w14:textId="766F6AD7" w:rsidR="00E52717" w:rsidRPr="00FA3B2A" w:rsidRDefault="00E52717" w:rsidP="006E32A4">
      <w:pPr>
        <w:spacing w:after="0" w:line="480" w:lineRule="auto"/>
        <w:jc w:val="both"/>
        <w:rPr>
          <w:rFonts w:ascii="Times New Roman" w:eastAsia="Times New Roman" w:hAnsi="Times New Roman" w:cs="FrankRuehl"/>
          <w:sz w:val="24"/>
          <w:szCs w:val="24"/>
          <w:lang w:eastAsia="he-IL"/>
        </w:rPr>
        <w:pPrChange w:id="287" w:author="Susan" w:date="2023-11-25T14:49:00Z">
          <w:pPr>
            <w:spacing w:after="0" w:line="360" w:lineRule="auto"/>
            <w:ind w:left="1080"/>
            <w:jc w:val="both"/>
          </w:pPr>
        </w:pPrChange>
      </w:pPr>
      <w:r w:rsidRPr="00FA3B2A">
        <w:rPr>
          <w:rFonts w:ascii="Times New Roman" w:eastAsia="Times New Roman" w:hAnsi="Times New Roman" w:cs="FrankRuehl"/>
          <w:sz w:val="24"/>
          <w:szCs w:val="24"/>
          <w:lang w:eastAsia="he-IL"/>
        </w:rPr>
        <w:t xml:space="preserve">The main educational and spiritual messages that the recharged and </w:t>
      </w:r>
      <w:commentRangeStart w:id="288"/>
      <w:r w:rsidRPr="00FA3B2A">
        <w:rPr>
          <w:rFonts w:ascii="Times New Roman" w:eastAsia="Times New Roman" w:hAnsi="Times New Roman" w:cs="FrankRuehl"/>
          <w:sz w:val="24"/>
          <w:szCs w:val="24"/>
          <w:lang w:eastAsia="he-IL"/>
        </w:rPr>
        <w:t>innovative</w:t>
      </w:r>
      <w:commentRangeEnd w:id="288"/>
      <w:r w:rsidR="002E71FD">
        <w:rPr>
          <w:rStyle w:val="CommentReference"/>
          <w:rFonts w:ascii="Times New Roman" w:eastAsia="Times New Roman" w:hAnsi="Times New Roman" w:cs="Times New Roman"/>
          <w:lang w:eastAsia="he-IL"/>
        </w:rPr>
        <w:commentReference w:id="288"/>
      </w:r>
      <w:r w:rsidRPr="00FA3B2A">
        <w:rPr>
          <w:rFonts w:ascii="Times New Roman" w:eastAsia="Times New Roman" w:hAnsi="Times New Roman" w:cs="FrankRuehl"/>
          <w:sz w:val="24"/>
          <w:szCs w:val="24"/>
          <w:lang w:eastAsia="he-IL"/>
        </w:rPr>
        <w:t xml:space="preserve">—the renewed and renewing—yeshiva heads had to impart concerned the need to communicate with the student in a language that would penetrate his heart and that would interest him; the importance of addressing the student’s intellect and not just focusing on what he could remember; the importance of illuminating the rationality of Jewish thought through the ages—accompanied by an appeal to the </w:t>
      </w:r>
      <w:r w:rsidRPr="00FA3B2A">
        <w:rPr>
          <w:rFonts w:ascii="Times New Roman" w:eastAsia="Times New Roman" w:hAnsi="Times New Roman" w:cs="FrankRuehl"/>
          <w:sz w:val="24"/>
          <w:szCs w:val="24"/>
          <w:lang w:eastAsia="he-IL"/>
        </w:rPr>
        <w:lastRenderedPageBreak/>
        <w:t xml:space="preserve">student’s religious feelings; the importance of translating and explaining the texts being studied </w:t>
      </w:r>
      <w:r w:rsidR="002E71FD">
        <w:rPr>
          <w:rFonts w:ascii="Times New Roman" w:eastAsia="Times New Roman" w:hAnsi="Times New Roman" w:cs="FrankRuehl"/>
          <w:sz w:val="24"/>
          <w:szCs w:val="24"/>
          <w:lang w:eastAsia="he-IL"/>
        </w:rPr>
        <w:t>and making</w:t>
      </w:r>
      <w:r w:rsidRPr="00FA3B2A">
        <w:rPr>
          <w:rFonts w:ascii="Times New Roman" w:eastAsia="Times New Roman" w:hAnsi="Times New Roman" w:cs="FrankRuehl"/>
          <w:sz w:val="24"/>
          <w:szCs w:val="24"/>
          <w:lang w:eastAsia="he-IL"/>
        </w:rPr>
        <w:t xml:space="preserve"> them intelligible to the student; the need to establish a synthesis between the study of Jewish culture—Jewish history, Jewish music—and the study of general culture—classical and modern French literature, French history—in a way that </w:t>
      </w:r>
      <w:r w:rsidR="00574443">
        <w:rPr>
          <w:rFonts w:ascii="Times New Roman" w:eastAsia="Times New Roman" w:hAnsi="Times New Roman" w:cs="FrankRuehl"/>
          <w:sz w:val="24"/>
          <w:szCs w:val="24"/>
          <w:lang w:eastAsia="he-IL"/>
        </w:rPr>
        <w:t>would allow</w:t>
      </w:r>
      <w:r w:rsidRPr="00FA3B2A">
        <w:rPr>
          <w:rFonts w:ascii="Times New Roman" w:eastAsia="Times New Roman" w:hAnsi="Times New Roman" w:cs="FrankRuehl"/>
          <w:sz w:val="24"/>
          <w:szCs w:val="24"/>
          <w:lang w:eastAsia="he-IL"/>
        </w:rPr>
        <w:t xml:space="preserve"> Jewish culture to become a source of inspiration and identification</w:t>
      </w:r>
      <w:r w:rsidR="002E71FD">
        <w:rPr>
          <w:rFonts w:ascii="Times New Roman" w:eastAsia="Times New Roman" w:hAnsi="Times New Roman" w:cs="FrankRuehl"/>
          <w:sz w:val="24"/>
          <w:szCs w:val="24"/>
          <w:lang w:eastAsia="he-IL"/>
        </w:rPr>
        <w:t>;</w:t>
      </w:r>
      <w:r w:rsidRPr="00FA3B2A">
        <w:rPr>
          <w:rFonts w:ascii="Times New Roman" w:eastAsia="Times New Roman" w:hAnsi="Times New Roman" w:cs="FrankRuehl"/>
          <w:sz w:val="24"/>
          <w:szCs w:val="24"/>
          <w:lang w:eastAsia="he-IL"/>
        </w:rPr>
        <w:t xml:space="preserve"> and most importantly, to present Jewish culture to the student in a clear, tangible, and harmonious fashion. By adopting this approach, the </w:t>
      </w:r>
      <w:r w:rsidRPr="00FA3B2A">
        <w:rPr>
          <w:rFonts w:ascii="Times New Roman" w:eastAsia="Times New Roman" w:hAnsi="Times New Roman" w:cs="FrankRuehl"/>
          <w:i/>
          <w:iCs/>
          <w:sz w:val="24"/>
          <w:szCs w:val="24"/>
          <w:lang w:eastAsia="he-IL"/>
        </w:rPr>
        <w:t xml:space="preserve">Etz </w:t>
      </w:r>
      <w:proofErr w:type="spellStart"/>
      <w:r w:rsidRPr="00FA3B2A">
        <w:rPr>
          <w:rFonts w:ascii="Times New Roman" w:eastAsia="Times New Roman" w:hAnsi="Times New Roman" w:cs="FrankRuehl"/>
          <w:i/>
          <w:iCs/>
          <w:sz w:val="24"/>
          <w:szCs w:val="24"/>
          <w:lang w:eastAsia="he-IL"/>
        </w:rPr>
        <w:t>Hayyim</w:t>
      </w:r>
      <w:proofErr w:type="spellEnd"/>
      <w:r w:rsidRPr="00FA3B2A">
        <w:rPr>
          <w:rFonts w:ascii="Times New Roman" w:eastAsia="Times New Roman" w:hAnsi="Times New Roman" w:cs="FrankRuehl"/>
          <w:sz w:val="24"/>
          <w:szCs w:val="24"/>
          <w:lang w:eastAsia="he-IL"/>
        </w:rPr>
        <w:t xml:space="preserve"> yeshiva integrate</w:t>
      </w:r>
      <w:r w:rsidR="008953A8">
        <w:rPr>
          <w:rFonts w:ascii="Times New Roman" w:eastAsia="Times New Roman" w:hAnsi="Times New Roman" w:cs="FrankRuehl"/>
          <w:sz w:val="24"/>
          <w:szCs w:val="24"/>
          <w:lang w:eastAsia="he-IL"/>
        </w:rPr>
        <w:t>d</w:t>
      </w:r>
      <w:r w:rsidRPr="00FA3B2A">
        <w:rPr>
          <w:rFonts w:ascii="Times New Roman" w:eastAsia="Times New Roman" w:hAnsi="Times New Roman" w:cs="FrankRuehl"/>
          <w:sz w:val="24"/>
          <w:szCs w:val="24"/>
          <w:lang w:eastAsia="he-IL"/>
        </w:rPr>
        <w:t xml:space="preserve"> itself into the overall framework whose goal was to establish a new infrastructure that would support a fresh blueprint for Algerian Jewish education.</w:t>
      </w:r>
      <w:r w:rsidR="008953A8">
        <w:rPr>
          <w:rFonts w:ascii="Times New Roman" w:eastAsia="Times New Roman" w:hAnsi="Times New Roman" w:cs="FrankRuehl"/>
          <w:sz w:val="24"/>
          <w:szCs w:val="24"/>
          <w:lang w:eastAsia="he-IL"/>
        </w:rPr>
        <w:t xml:space="preserve"> </w:t>
      </w:r>
      <w:r w:rsidRPr="00FA3B2A">
        <w:rPr>
          <w:rFonts w:ascii="Times New Roman" w:eastAsia="Times New Roman" w:hAnsi="Times New Roman" w:cs="FrankRuehl"/>
          <w:sz w:val="24"/>
          <w:szCs w:val="24"/>
          <w:lang w:eastAsia="he-IL"/>
        </w:rPr>
        <w:t xml:space="preserve">Algerian Jewish education traditionally involved the study of the following books and subjects: Tanakh, Tanakh commentaries—with </w:t>
      </w:r>
      <w:proofErr w:type="spellStart"/>
      <w:r w:rsidRPr="00FA3B2A">
        <w:rPr>
          <w:rFonts w:ascii="Times New Roman" w:eastAsia="Times New Roman" w:hAnsi="Times New Roman" w:cs="FrankRuehl"/>
          <w:sz w:val="24"/>
          <w:szCs w:val="24"/>
          <w:lang w:eastAsia="he-IL"/>
        </w:rPr>
        <w:t>Rashi’s</w:t>
      </w:r>
      <w:proofErr w:type="spellEnd"/>
      <w:r w:rsidRPr="00FA3B2A">
        <w:rPr>
          <w:rFonts w:ascii="Times New Roman" w:eastAsia="Times New Roman" w:hAnsi="Times New Roman" w:cs="FrankRuehl"/>
          <w:sz w:val="24"/>
          <w:szCs w:val="24"/>
          <w:lang w:eastAsia="he-IL"/>
        </w:rPr>
        <w:t xml:space="preserve"> commentary being the most basic and fundamental one, the Hebrew language and Torah cantillation notes, the </w:t>
      </w:r>
      <w:proofErr w:type="spellStart"/>
      <w:r w:rsidRPr="00FA3B2A">
        <w:rPr>
          <w:rFonts w:ascii="Times New Roman" w:eastAsia="Times New Roman" w:hAnsi="Times New Roman" w:cs="FrankRuehl"/>
          <w:i/>
          <w:iCs/>
          <w:sz w:val="24"/>
          <w:szCs w:val="24"/>
          <w:lang w:eastAsia="he-IL"/>
        </w:rPr>
        <w:t>shurūḥ</w:t>
      </w:r>
      <w:proofErr w:type="spellEnd"/>
      <w:r w:rsidRPr="00FA3B2A">
        <w:rPr>
          <w:rFonts w:ascii="Times New Roman" w:eastAsia="Times New Roman" w:hAnsi="Times New Roman" w:cs="FrankRuehl"/>
          <w:sz w:val="24"/>
          <w:szCs w:val="24"/>
          <w:lang w:eastAsia="he-IL"/>
        </w:rPr>
        <w:t>—the Judeo-Arabic translation of the Holy Scriptures, the Oral Torah and Jewish law, the prayers, Kabbalah, Jewish thought, and the principles of faith</w:t>
      </w:r>
      <w:r w:rsidR="00574443">
        <w:rPr>
          <w:rFonts w:ascii="Times New Roman" w:eastAsia="Times New Roman" w:hAnsi="Times New Roman" w:cs="FrankRuehl"/>
          <w:sz w:val="24"/>
          <w:szCs w:val="24"/>
          <w:lang w:eastAsia="he-IL"/>
        </w:rPr>
        <w:t xml:space="preserve"> (</w:t>
      </w:r>
      <w:r w:rsidR="00574443" w:rsidRPr="00574443">
        <w:rPr>
          <w:rFonts w:asciiTheme="majorBidi" w:hAnsiTheme="majorBidi" w:cstheme="majorBidi"/>
          <w:sz w:val="24"/>
          <w:szCs w:val="24"/>
          <w:rPrChange w:id="289" w:author="Susan" w:date="2023-11-25T15:07:00Z">
            <w:rPr/>
          </w:rPrChange>
        </w:rPr>
        <w:t xml:space="preserve">CAHJP HM 2 5898 a, b; CAHJP HM 2 5106; CAHJP HM 2 4948; </w:t>
      </w:r>
      <w:proofErr w:type="spellStart"/>
      <w:r w:rsidR="00574443" w:rsidRPr="00574443">
        <w:rPr>
          <w:rFonts w:asciiTheme="majorBidi" w:hAnsiTheme="majorBidi" w:cstheme="majorBidi"/>
          <w:sz w:val="24"/>
          <w:szCs w:val="24"/>
          <w:rPrChange w:id="290" w:author="Susan" w:date="2023-11-25T15:07:00Z">
            <w:rPr>
              <w:highlight w:val="cyan"/>
            </w:rPr>
          </w:rPrChange>
        </w:rPr>
        <w:t>Gudge</w:t>
      </w:r>
      <w:proofErr w:type="spellEnd"/>
      <w:r w:rsidR="00574443" w:rsidRPr="00574443">
        <w:rPr>
          <w:rFonts w:asciiTheme="majorBidi" w:hAnsiTheme="majorBidi" w:cstheme="majorBidi"/>
          <w:sz w:val="24"/>
          <w:szCs w:val="24"/>
          <w:rPrChange w:id="291" w:author="Susan" w:date="2023-11-25T15:07:00Z">
            <w:rPr/>
          </w:rPrChange>
        </w:rPr>
        <w:t>, 1887</w:t>
      </w:r>
      <w:r w:rsidRPr="00FA3B2A">
        <w:rPr>
          <w:rFonts w:ascii="Times New Roman" w:eastAsia="Times New Roman" w:hAnsi="Times New Roman" w:cs="FrankRuehl"/>
          <w:sz w:val="24"/>
          <w:szCs w:val="24"/>
          <w:lang w:eastAsia="he-IL"/>
        </w:rPr>
        <w:t>.</w:t>
      </w:r>
    </w:p>
    <w:p w14:paraId="14663BA8" w14:textId="28A52D06" w:rsidR="00E52717" w:rsidRPr="00FA3B2A" w:rsidRDefault="00E52717" w:rsidP="005C6532">
      <w:pPr>
        <w:spacing w:after="0" w:line="480" w:lineRule="auto"/>
        <w:jc w:val="both"/>
        <w:rPr>
          <w:rFonts w:ascii="Times New Roman" w:eastAsia="Times New Roman" w:hAnsi="Times New Roman" w:cs="FrankRuehl"/>
          <w:sz w:val="24"/>
          <w:szCs w:val="24"/>
          <w:lang w:eastAsia="he-IL"/>
        </w:rPr>
        <w:pPrChange w:id="292" w:author="Susan" w:date="2023-11-25T15:08:00Z">
          <w:pPr>
            <w:spacing w:after="0" w:line="360" w:lineRule="auto"/>
            <w:ind w:left="1080"/>
            <w:jc w:val="both"/>
          </w:pPr>
        </w:pPrChange>
      </w:pPr>
      <w:r w:rsidRPr="00FA3B2A">
        <w:rPr>
          <w:rFonts w:ascii="Times New Roman" w:eastAsia="Times New Roman" w:hAnsi="Times New Roman" w:cs="FrankRuehl"/>
          <w:sz w:val="24"/>
          <w:szCs w:val="24"/>
          <w:lang w:eastAsia="he-IL"/>
        </w:rPr>
        <w:t xml:space="preserve">Some of these subjects were also taught in an integrative fashion. For </w:t>
      </w:r>
      <w:r w:rsidR="00AF63FB">
        <w:rPr>
          <w:rFonts w:ascii="Times New Roman" w:eastAsia="Times New Roman" w:hAnsi="Times New Roman" w:cs="FrankRuehl"/>
          <w:sz w:val="24"/>
          <w:szCs w:val="24"/>
          <w:lang w:eastAsia="he-IL"/>
        </w:rPr>
        <w:t>example</w:t>
      </w:r>
      <w:r w:rsidR="005C6532">
        <w:rPr>
          <w:rFonts w:ascii="Times New Roman" w:eastAsia="Times New Roman" w:hAnsi="Times New Roman" w:cs="FrankRuehl"/>
          <w:sz w:val="24"/>
          <w:szCs w:val="24"/>
          <w:lang w:eastAsia="he-IL"/>
        </w:rPr>
        <w:t>,</w:t>
      </w:r>
      <w:r w:rsidR="00AF63FB">
        <w:rPr>
          <w:rFonts w:cs="FrankRuehl" w:hint="cs"/>
          <w:lang w:val="en"/>
        </w:rPr>
        <w:t xml:space="preserve"> </w:t>
      </w:r>
      <w:r w:rsidRPr="00FA3B2A">
        <w:rPr>
          <w:rFonts w:ascii="Times New Roman" w:eastAsia="Times New Roman" w:hAnsi="Times New Roman" w:cs="FrankRuehl"/>
          <w:sz w:val="24"/>
          <w:szCs w:val="24"/>
          <w:lang w:eastAsia="he-IL"/>
        </w:rPr>
        <w:t xml:space="preserve">the Tanakh classes also incorporated the study of Hebrew, geography, ancient Near Eastern history, prayer, and Jewish thought. The need for translations from Hebrew, Judeo-Arabic, and Aramaic into French </w:t>
      </w:r>
      <w:r w:rsidR="00AF63FB" w:rsidRPr="00AF63FB">
        <w:rPr>
          <w:rFonts w:asciiTheme="majorBidi" w:hAnsiTheme="majorBidi" w:cstheme="majorBidi"/>
          <w:sz w:val="24"/>
          <w:szCs w:val="24"/>
          <w:lang w:val="en"/>
          <w:rPrChange w:id="293" w:author="Susan" w:date="2023-11-24T22:39:00Z">
            <w:rPr>
              <w:rFonts w:cs="FrankRuehl" w:hint="cs"/>
              <w:lang w:val="en"/>
            </w:rPr>
          </w:rPrChange>
        </w:rPr>
        <w:t>created a dependency and connection between three central subjects in the Jewish educational system in Algeria</w:t>
      </w:r>
      <w:r w:rsidR="005C6532">
        <w:rPr>
          <w:rFonts w:asciiTheme="majorBidi" w:hAnsiTheme="majorBidi" w:cstheme="majorBidi"/>
          <w:sz w:val="24"/>
          <w:szCs w:val="24"/>
          <w:lang w:val="en"/>
        </w:rPr>
        <w:t>—</w:t>
      </w:r>
      <w:r w:rsidR="00AF63FB" w:rsidRPr="00AF63FB">
        <w:rPr>
          <w:rFonts w:asciiTheme="majorBidi" w:hAnsiTheme="majorBidi" w:cstheme="majorBidi"/>
          <w:sz w:val="24"/>
          <w:szCs w:val="24"/>
          <w:lang w:val="en"/>
          <w:rPrChange w:id="294" w:author="Susan" w:date="2023-11-24T22:39:00Z">
            <w:rPr>
              <w:rFonts w:cs="FrankRuehl" w:hint="cs"/>
              <w:lang w:val="en"/>
            </w:rPr>
          </w:rPrChange>
        </w:rPr>
        <w:t>the Bible, Talmud, and Hebrew</w:t>
      </w:r>
      <w:r w:rsidRPr="00FA3B2A">
        <w:rPr>
          <w:rFonts w:ascii="Times New Roman" w:eastAsia="Times New Roman" w:hAnsi="Times New Roman" w:cs="FrankRuehl"/>
          <w:sz w:val="24"/>
          <w:szCs w:val="24"/>
          <w:lang w:eastAsia="he-IL"/>
        </w:rPr>
        <w:t>.</w:t>
      </w:r>
    </w:p>
    <w:p w14:paraId="310B5E32" w14:textId="636820AF" w:rsidR="00E52717" w:rsidRPr="00FA3B2A" w:rsidRDefault="00E52717" w:rsidP="006E32A4">
      <w:pPr>
        <w:spacing w:after="0" w:line="480" w:lineRule="auto"/>
        <w:jc w:val="both"/>
        <w:rPr>
          <w:rFonts w:ascii="Times New Roman" w:eastAsia="Times New Roman" w:hAnsi="Times New Roman" w:cs="FrankRuehl"/>
          <w:sz w:val="24"/>
          <w:szCs w:val="24"/>
          <w:lang w:eastAsia="he-IL"/>
        </w:rPr>
        <w:pPrChange w:id="295" w:author="Susan" w:date="2023-11-25T14:49:00Z">
          <w:pPr>
            <w:spacing w:after="0" w:line="360" w:lineRule="auto"/>
            <w:ind w:left="1080"/>
            <w:jc w:val="both"/>
          </w:pPr>
        </w:pPrChange>
      </w:pPr>
      <w:r w:rsidRPr="00FA3B2A">
        <w:rPr>
          <w:rFonts w:ascii="Times New Roman" w:eastAsia="Times New Roman" w:hAnsi="Times New Roman" w:cs="FrankRuehl"/>
          <w:sz w:val="24"/>
          <w:szCs w:val="24"/>
          <w:lang w:eastAsia="he-IL"/>
        </w:rPr>
        <w:t xml:space="preserve">In that modern era, teaching Hebrew was in and of itself an innovation. The local rabbi-teachers and the Alliance carefully considered new and more </w:t>
      </w:r>
      <w:r w:rsidR="002753B1">
        <w:rPr>
          <w:rFonts w:ascii="Times New Roman" w:eastAsia="Times New Roman" w:hAnsi="Times New Roman" w:cs="FrankRuehl"/>
          <w:sz w:val="24"/>
          <w:szCs w:val="24"/>
          <w:lang w:eastAsia="he-IL"/>
        </w:rPr>
        <w:t>teaching approaches that were more effective than the older ones</w:t>
      </w:r>
      <w:r w:rsidRPr="00FA3B2A">
        <w:rPr>
          <w:rFonts w:ascii="Times New Roman" w:eastAsia="Times New Roman" w:hAnsi="Times New Roman" w:cs="FrankRuehl"/>
          <w:sz w:val="24"/>
          <w:szCs w:val="24"/>
          <w:lang w:eastAsia="he-IL"/>
        </w:rPr>
        <w:t xml:space="preserve">. Of course, after World War II, the various Land of Israel movements’ </w:t>
      </w:r>
      <w:r w:rsidR="00B25783">
        <w:rPr>
          <w:rFonts w:ascii="Times New Roman" w:eastAsia="Times New Roman" w:hAnsi="Times New Roman" w:cs="FrankRuehl"/>
          <w:sz w:val="24"/>
          <w:szCs w:val="24"/>
          <w:lang w:eastAsia="he-IL"/>
        </w:rPr>
        <w:t>influence</w:t>
      </w:r>
      <w:r w:rsidRPr="00FA3B2A">
        <w:rPr>
          <w:rFonts w:ascii="Times New Roman" w:eastAsia="Times New Roman" w:hAnsi="Times New Roman" w:cs="FrankRuehl"/>
          <w:sz w:val="24"/>
          <w:szCs w:val="24"/>
          <w:lang w:eastAsia="he-IL"/>
        </w:rPr>
        <w:t xml:space="preserve"> on teaching modern Hebrew increased exponentially; however, the modern methodologies and the </w:t>
      </w:r>
      <w:r w:rsidRPr="00FA3B2A">
        <w:rPr>
          <w:rFonts w:ascii="Times New Roman" w:eastAsia="Times New Roman" w:hAnsi="Times New Roman" w:cs="FrankRuehl"/>
          <w:sz w:val="24"/>
          <w:szCs w:val="24"/>
          <w:lang w:eastAsia="he-IL"/>
        </w:rPr>
        <w:lastRenderedPageBreak/>
        <w:t xml:space="preserve">constant attempt to improve them were already a part of the educational system from the beginning of the twentieth century. </w:t>
      </w:r>
    </w:p>
    <w:p w14:paraId="1C29668E" w14:textId="1364A575" w:rsidR="00E52717" w:rsidRPr="00FA3B2A" w:rsidRDefault="00E52717" w:rsidP="006E32A4">
      <w:pPr>
        <w:spacing w:after="0" w:line="480" w:lineRule="auto"/>
        <w:jc w:val="both"/>
        <w:rPr>
          <w:rFonts w:ascii="Times New Roman" w:eastAsia="Times New Roman" w:hAnsi="Times New Roman" w:cs="FrankRuehl"/>
          <w:sz w:val="24"/>
          <w:szCs w:val="24"/>
          <w:lang w:eastAsia="he-IL"/>
        </w:rPr>
        <w:pPrChange w:id="296" w:author="Susan" w:date="2023-11-25T14:49:00Z">
          <w:pPr>
            <w:spacing w:after="0" w:line="360" w:lineRule="auto"/>
            <w:ind w:left="1080"/>
            <w:jc w:val="both"/>
          </w:pPr>
        </w:pPrChange>
      </w:pPr>
      <w:r w:rsidRPr="00FA3B2A">
        <w:rPr>
          <w:rFonts w:ascii="Times New Roman" w:eastAsia="Times New Roman" w:hAnsi="Times New Roman" w:cs="FrankRuehl"/>
          <w:sz w:val="24"/>
          <w:szCs w:val="24"/>
          <w:lang w:eastAsia="he-IL"/>
        </w:rPr>
        <w:t xml:space="preserve">This </w:t>
      </w:r>
      <w:r w:rsidR="00B25783">
        <w:rPr>
          <w:rFonts w:ascii="Times New Roman" w:eastAsia="Times New Roman" w:hAnsi="Times New Roman" w:cs="FrankRuehl"/>
          <w:sz w:val="24"/>
          <w:szCs w:val="24"/>
          <w:lang w:eastAsia="he-IL"/>
        </w:rPr>
        <w:t>was</w:t>
      </w:r>
      <w:r w:rsidRPr="00FA3B2A">
        <w:rPr>
          <w:rFonts w:ascii="Times New Roman" w:eastAsia="Times New Roman" w:hAnsi="Times New Roman" w:cs="FrankRuehl"/>
          <w:sz w:val="24"/>
          <w:szCs w:val="24"/>
          <w:lang w:eastAsia="he-IL"/>
        </w:rPr>
        <w:t xml:space="preserve"> also true of Talmud study</w:t>
      </w:r>
      <w:r w:rsidR="00B25783">
        <w:rPr>
          <w:rFonts w:ascii="Times New Roman" w:eastAsia="Times New Roman" w:hAnsi="Times New Roman" w:cs="FrankRuehl"/>
          <w:sz w:val="24"/>
          <w:szCs w:val="24"/>
          <w:lang w:eastAsia="he-IL"/>
        </w:rPr>
        <w:t>,</w:t>
      </w:r>
      <w:r w:rsidRPr="00FA3B2A">
        <w:rPr>
          <w:rFonts w:ascii="Times New Roman" w:eastAsia="Times New Roman" w:hAnsi="Times New Roman" w:cs="FrankRuehl"/>
          <w:sz w:val="24"/>
          <w:szCs w:val="24"/>
          <w:lang w:eastAsia="he-IL"/>
        </w:rPr>
        <w:t xml:space="preserve"> which remained fundamentally traditional but was presented in a modern fashion based upon philosophical criteria that reflected Judaism’s moral calculus as apprehended by the Sages of Antiquity. The crown jewel of the new curriculum that was derived from Jewish culture was the study of Jewish history. The Consistory and the Alliance encouraged the teaching of Jewish history, a field that was thought to shape the character of its students and that would help them cope with the “crisis of faith” afflicting the community by strengthening their faith and pride in their nation—they would learn the history of their nation, a nation scattered and oppressed throughout the ages, a nation that preserved its vitality and also continued to fulfill its Divine </w:t>
      </w:r>
      <w:commentRangeStart w:id="297"/>
      <w:commentRangeStart w:id="298"/>
      <w:r w:rsidRPr="00FA3B2A">
        <w:rPr>
          <w:rFonts w:ascii="Times New Roman" w:eastAsia="Times New Roman" w:hAnsi="Times New Roman" w:cs="FrankRuehl"/>
          <w:sz w:val="24"/>
          <w:szCs w:val="24"/>
          <w:lang w:eastAsia="he-IL"/>
        </w:rPr>
        <w:t>mission</w:t>
      </w:r>
      <w:commentRangeEnd w:id="297"/>
      <w:commentRangeEnd w:id="298"/>
      <w:r w:rsidR="00CC2DE0">
        <w:rPr>
          <w:rStyle w:val="CommentReference"/>
          <w:rFonts w:ascii="Times New Roman" w:eastAsia="Times New Roman" w:hAnsi="Times New Roman" w:cs="Times New Roman"/>
          <w:lang w:eastAsia="he-IL"/>
        </w:rPr>
        <w:commentReference w:id="298"/>
      </w:r>
      <w:r w:rsidRPr="00FA3B2A">
        <w:rPr>
          <w:rFonts w:ascii="Times New Roman" w:eastAsia="Times New Roman" w:hAnsi="Times New Roman" w:cs="Times New Roman"/>
          <w:sz w:val="16"/>
          <w:szCs w:val="16"/>
          <w:lang w:eastAsia="he-IL"/>
        </w:rPr>
        <w:commentReference w:id="297"/>
      </w:r>
      <w:r w:rsidRPr="00FA3B2A">
        <w:rPr>
          <w:rFonts w:ascii="Times New Roman" w:eastAsia="Times New Roman" w:hAnsi="Times New Roman" w:cs="FrankRuehl"/>
          <w:sz w:val="24"/>
          <w:szCs w:val="24"/>
          <w:lang w:eastAsia="he-IL"/>
        </w:rPr>
        <w:t>.</w:t>
      </w:r>
      <w:r w:rsidR="00CC2DE0">
        <w:rPr>
          <w:rFonts w:ascii="Times New Roman" w:eastAsia="Times New Roman" w:hAnsi="Times New Roman" w:cs="FrankRuehl"/>
          <w:sz w:val="24"/>
          <w:szCs w:val="24"/>
          <w:lang w:eastAsia="he-IL"/>
        </w:rPr>
        <w:t>’</w:t>
      </w:r>
      <w:r w:rsidRPr="00FA3B2A">
        <w:rPr>
          <w:rFonts w:ascii="Times New Roman" w:eastAsia="Times New Roman" w:hAnsi="Times New Roman" w:cs="FrankRuehl"/>
          <w:sz w:val="24"/>
          <w:szCs w:val="24"/>
          <w:vertAlign w:val="superscript"/>
          <w:lang w:eastAsia="he-IL"/>
        </w:rPr>
        <w:footnoteReference w:id="2"/>
      </w:r>
    </w:p>
    <w:p w14:paraId="7B500683" w14:textId="49A7D820" w:rsidR="00E52717" w:rsidRPr="00FA3B2A" w:rsidRDefault="00E52717" w:rsidP="006E32A4">
      <w:pPr>
        <w:spacing w:after="0" w:line="480" w:lineRule="auto"/>
        <w:jc w:val="both"/>
        <w:rPr>
          <w:rFonts w:ascii="Times New Roman" w:eastAsia="Times New Roman" w:hAnsi="Times New Roman" w:cs="FrankRuehl"/>
          <w:sz w:val="24"/>
          <w:szCs w:val="24"/>
          <w:lang w:eastAsia="he-IL"/>
        </w:rPr>
        <w:pPrChange w:id="300" w:author="Susan" w:date="2023-11-25T14:49:00Z">
          <w:pPr>
            <w:spacing w:after="0" w:line="360" w:lineRule="auto"/>
            <w:ind w:left="1080"/>
            <w:jc w:val="both"/>
          </w:pPr>
        </w:pPrChange>
      </w:pPr>
      <w:r w:rsidRPr="00FA3B2A">
        <w:rPr>
          <w:rFonts w:ascii="Times New Roman" w:eastAsia="Times New Roman" w:hAnsi="Times New Roman" w:cs="FrankRuehl"/>
          <w:sz w:val="24"/>
          <w:szCs w:val="24"/>
          <w:lang w:eastAsia="he-IL"/>
        </w:rPr>
        <w:t xml:space="preserve">While the Alliance did promote the study of history, it also fought against the use of Judeo-Arabic in the Talmud-Torah system. It believed that the use of Judeo-Arabic was in direct contradiction with Algerian Jewry’s emancipation. </w:t>
      </w:r>
      <w:proofErr w:type="spellStart"/>
      <w:r w:rsidRPr="00FA3B2A">
        <w:rPr>
          <w:rFonts w:ascii="Times New Roman" w:eastAsia="Times New Roman" w:hAnsi="Times New Roman" w:cs="FrankRuehl"/>
          <w:sz w:val="24"/>
          <w:szCs w:val="24"/>
          <w:lang w:eastAsia="he-IL"/>
        </w:rPr>
        <w:t>Confino</w:t>
      </w:r>
      <w:proofErr w:type="spellEnd"/>
      <w:r w:rsidRPr="00FA3B2A">
        <w:rPr>
          <w:rFonts w:ascii="Times New Roman" w:eastAsia="Times New Roman" w:hAnsi="Times New Roman" w:cs="FrankRuehl"/>
          <w:sz w:val="24"/>
          <w:szCs w:val="24"/>
          <w:lang w:eastAsia="he-IL"/>
        </w:rPr>
        <w:t xml:space="preserve"> thought that </w:t>
      </w:r>
      <w:r w:rsidR="00CC2DE0">
        <w:rPr>
          <w:rFonts w:ascii="Times New Roman" w:eastAsia="Times New Roman" w:hAnsi="Times New Roman" w:cs="FrankRuehl"/>
          <w:sz w:val="24"/>
          <w:szCs w:val="24"/>
          <w:lang w:eastAsia="he-IL"/>
        </w:rPr>
        <w:t>‘</w:t>
      </w:r>
      <w:r w:rsidRPr="00FA3B2A">
        <w:rPr>
          <w:rFonts w:ascii="Times New Roman" w:eastAsia="Times New Roman" w:hAnsi="Times New Roman" w:cs="FrankRuehl"/>
          <w:sz w:val="24"/>
          <w:szCs w:val="24"/>
          <w:lang w:eastAsia="he-IL"/>
        </w:rPr>
        <w:t xml:space="preserve">the task [of the rabbis] is to teach Hebrew and translate it into the country’s official language. This had been done in the past during the Arab conquest, and, today, when France is in power, we should do it with </w:t>
      </w:r>
      <w:commentRangeStart w:id="301"/>
      <w:r w:rsidRPr="00FA3B2A">
        <w:rPr>
          <w:rFonts w:ascii="Times New Roman" w:eastAsia="Times New Roman" w:hAnsi="Times New Roman" w:cs="FrankRuehl"/>
          <w:sz w:val="24"/>
          <w:szCs w:val="24"/>
          <w:lang w:eastAsia="he-IL"/>
        </w:rPr>
        <w:t>French</w:t>
      </w:r>
      <w:commentRangeEnd w:id="301"/>
      <w:r w:rsidR="0049285D">
        <w:rPr>
          <w:rStyle w:val="CommentReference"/>
          <w:rFonts w:ascii="Times New Roman" w:eastAsia="Times New Roman" w:hAnsi="Times New Roman" w:cs="Times New Roman"/>
          <w:lang w:eastAsia="he-IL"/>
        </w:rPr>
        <w:commentReference w:id="301"/>
      </w:r>
      <w:r w:rsidRPr="00FA3B2A">
        <w:rPr>
          <w:rFonts w:ascii="Times New Roman" w:eastAsia="Times New Roman" w:hAnsi="Times New Roman" w:cs="FrankRuehl"/>
          <w:sz w:val="24"/>
          <w:szCs w:val="24"/>
          <w:lang w:eastAsia="he-IL"/>
        </w:rPr>
        <w:t>.</w:t>
      </w:r>
      <w:r w:rsidR="00CC2DE0">
        <w:rPr>
          <w:rFonts w:ascii="Times New Roman" w:eastAsia="Times New Roman" w:hAnsi="Times New Roman" w:cs="FrankRuehl"/>
          <w:sz w:val="24"/>
          <w:szCs w:val="24"/>
          <w:lang w:eastAsia="he-IL"/>
        </w:rPr>
        <w:t>’</w:t>
      </w:r>
      <w:r w:rsidRPr="00FA3B2A">
        <w:rPr>
          <w:rFonts w:ascii="Times New Roman" w:eastAsia="Times New Roman" w:hAnsi="Times New Roman" w:cs="FrankRuehl"/>
          <w:sz w:val="24"/>
          <w:szCs w:val="24"/>
          <w:lang w:eastAsia="he-IL"/>
        </w:rPr>
        <w:t xml:space="preserve"> This </w:t>
      </w:r>
      <w:r w:rsidR="0049285D">
        <w:rPr>
          <w:rFonts w:ascii="Times New Roman" w:eastAsia="Times New Roman" w:hAnsi="Times New Roman" w:cs="FrankRuehl"/>
          <w:sz w:val="24"/>
          <w:szCs w:val="24"/>
          <w:lang w:eastAsia="he-IL"/>
        </w:rPr>
        <w:t>struggle</w:t>
      </w:r>
      <w:r w:rsidRPr="00FA3B2A">
        <w:rPr>
          <w:rFonts w:ascii="Times New Roman" w:eastAsia="Times New Roman" w:hAnsi="Times New Roman" w:cs="FrankRuehl"/>
          <w:sz w:val="24"/>
          <w:szCs w:val="24"/>
          <w:lang w:eastAsia="he-IL"/>
        </w:rPr>
        <w:t xml:space="preserve"> exemplifies the lack of understanding that still remained between the Alliance and the local Jews—the Alliance failed to understand Judeo-Arabic’s singular position in the Algerian iteration of Judaism. It was not merely the lingua franca but a form of holy speech (</w:t>
      </w:r>
      <w:proofErr w:type="spellStart"/>
      <w:r w:rsidRPr="00FA3B2A">
        <w:rPr>
          <w:rFonts w:ascii="Times New Roman" w:eastAsia="Times New Roman" w:hAnsi="Times New Roman" w:cs="FrankRuehl"/>
          <w:i/>
          <w:iCs/>
          <w:sz w:val="24"/>
          <w:szCs w:val="24"/>
          <w:lang w:eastAsia="he-IL"/>
        </w:rPr>
        <w:t>shurūḥ</w:t>
      </w:r>
      <w:proofErr w:type="spellEnd"/>
      <w:r w:rsidRPr="00FA3B2A">
        <w:rPr>
          <w:rFonts w:ascii="Times New Roman" w:eastAsia="Times New Roman" w:hAnsi="Times New Roman" w:cs="FrankRuehl"/>
          <w:sz w:val="24"/>
          <w:szCs w:val="24"/>
          <w:lang w:eastAsia="he-IL"/>
        </w:rPr>
        <w:t>)</w:t>
      </w:r>
      <w:r w:rsidRPr="00FA3B2A">
        <w:rPr>
          <w:rFonts w:ascii="Times New Roman" w:eastAsia="Times New Roman" w:hAnsi="Times New Roman" w:cs="FrankRuehl"/>
          <w:i/>
          <w:iCs/>
          <w:sz w:val="24"/>
          <w:szCs w:val="24"/>
          <w:lang w:eastAsia="he-IL"/>
        </w:rPr>
        <w:t xml:space="preserve"> </w:t>
      </w:r>
      <w:r w:rsidRPr="00FA3B2A">
        <w:rPr>
          <w:rFonts w:ascii="Times New Roman" w:eastAsia="Times New Roman" w:hAnsi="Times New Roman" w:cs="FrankRuehl"/>
          <w:sz w:val="24"/>
          <w:szCs w:val="24"/>
          <w:lang w:eastAsia="he-IL"/>
        </w:rPr>
        <w:t>closely tied to the Holy Scriptures. The Alliance</w:t>
      </w:r>
      <w:r w:rsidR="0049285D">
        <w:rPr>
          <w:rFonts w:ascii="Times New Roman" w:eastAsia="Times New Roman" w:hAnsi="Times New Roman" w:cs="FrankRuehl"/>
          <w:sz w:val="24"/>
          <w:szCs w:val="24"/>
          <w:lang w:eastAsia="he-IL"/>
        </w:rPr>
        <w:t>,</w:t>
      </w:r>
      <w:r w:rsidRPr="00FA3B2A">
        <w:rPr>
          <w:rFonts w:ascii="Times New Roman" w:eastAsia="Times New Roman" w:hAnsi="Times New Roman" w:cs="FrankRuehl"/>
          <w:sz w:val="24"/>
          <w:szCs w:val="24"/>
          <w:lang w:eastAsia="he-IL"/>
        </w:rPr>
        <w:t xml:space="preserve"> </w:t>
      </w:r>
      <w:r w:rsidR="0049285D">
        <w:rPr>
          <w:rFonts w:ascii="Times New Roman" w:eastAsia="Times New Roman" w:hAnsi="Times New Roman" w:cs="FrankRuehl"/>
          <w:sz w:val="24"/>
          <w:szCs w:val="24"/>
          <w:lang w:eastAsia="he-IL"/>
        </w:rPr>
        <w:t>deeply committed to</w:t>
      </w:r>
      <w:r w:rsidRPr="00FA3B2A">
        <w:rPr>
          <w:rFonts w:ascii="Times New Roman" w:eastAsia="Times New Roman" w:hAnsi="Times New Roman" w:cs="FrankRuehl"/>
          <w:sz w:val="24"/>
          <w:szCs w:val="24"/>
          <w:lang w:eastAsia="he-IL"/>
        </w:rPr>
        <w:t xml:space="preserve"> the sacrosanct mission of spreading French culture</w:t>
      </w:r>
      <w:r w:rsidR="0049285D">
        <w:rPr>
          <w:rFonts w:ascii="Times New Roman" w:eastAsia="Times New Roman" w:hAnsi="Times New Roman" w:cs="FrankRuehl"/>
          <w:sz w:val="24"/>
          <w:szCs w:val="24"/>
          <w:lang w:eastAsia="he-IL"/>
        </w:rPr>
        <w:t>,</w:t>
      </w:r>
      <w:r w:rsidRPr="00FA3B2A">
        <w:rPr>
          <w:rFonts w:ascii="Times New Roman" w:eastAsia="Times New Roman" w:hAnsi="Times New Roman" w:cs="FrankRuehl"/>
          <w:sz w:val="24"/>
          <w:szCs w:val="24"/>
          <w:lang w:eastAsia="he-IL"/>
        </w:rPr>
        <w:t xml:space="preserve"> had difficulty respecting the local community’s emotional needs and yearnings. The </w:t>
      </w:r>
      <w:r w:rsidRPr="00FA3B2A">
        <w:rPr>
          <w:rFonts w:ascii="Times New Roman" w:eastAsia="Times New Roman" w:hAnsi="Times New Roman" w:cs="FrankRuehl"/>
          <w:sz w:val="24"/>
          <w:szCs w:val="24"/>
          <w:lang w:eastAsia="he-IL"/>
        </w:rPr>
        <w:lastRenderedPageBreak/>
        <w:t xml:space="preserve">Alliance’s battle was successful—on the eve of World War II, the French language obtained recognition in the Algerian Talmud-Torah network. However, in traditional communities, such as Constantine, Judeo-Arabic did not disappear from the cultural </w:t>
      </w:r>
      <w:r w:rsidR="0049285D">
        <w:rPr>
          <w:rFonts w:ascii="Times New Roman" w:eastAsia="Times New Roman" w:hAnsi="Times New Roman" w:cs="FrankRuehl"/>
          <w:sz w:val="24"/>
          <w:szCs w:val="24"/>
          <w:lang w:eastAsia="he-IL"/>
        </w:rPr>
        <w:t>landscape</w:t>
      </w:r>
      <w:r w:rsidRPr="00FA3B2A">
        <w:rPr>
          <w:rFonts w:ascii="Times New Roman" w:eastAsia="Times New Roman" w:hAnsi="Times New Roman" w:cs="FrankRuehl"/>
          <w:sz w:val="24"/>
          <w:szCs w:val="24"/>
          <w:lang w:eastAsia="he-IL"/>
        </w:rPr>
        <w:t>. Modern academic research has, indeed, revealed the centrality of Judeo-Arabic to Algerian Judaism even in later periods</w:t>
      </w:r>
      <w:r w:rsidR="00CC2DE0">
        <w:rPr>
          <w:rFonts w:ascii="Times New Roman" w:eastAsia="Times New Roman" w:hAnsi="Times New Roman" w:cs="FrankRuehl"/>
          <w:sz w:val="24"/>
          <w:szCs w:val="24"/>
          <w:lang w:eastAsia="he-IL"/>
        </w:rPr>
        <w:t xml:space="preserve"> (</w:t>
      </w:r>
      <w:proofErr w:type="spellStart"/>
      <w:r w:rsidR="00CC2DE0">
        <w:rPr>
          <w:rFonts w:ascii="Times New Roman" w:eastAsia="Times New Roman" w:hAnsi="Times New Roman" w:cs="FrankRuehl"/>
          <w:sz w:val="24"/>
          <w:szCs w:val="24"/>
          <w:lang w:eastAsia="he-IL"/>
        </w:rPr>
        <w:t>Charvit</w:t>
      </w:r>
      <w:proofErr w:type="spellEnd"/>
      <w:r w:rsidR="00CC2DE0">
        <w:rPr>
          <w:rFonts w:ascii="Times New Roman" w:eastAsia="Times New Roman" w:hAnsi="Times New Roman" w:cs="FrankRuehl"/>
          <w:sz w:val="24"/>
          <w:szCs w:val="24"/>
          <w:lang w:eastAsia="he-IL"/>
        </w:rPr>
        <w:t>, 2005)</w:t>
      </w:r>
      <w:r w:rsidRPr="00FA3B2A">
        <w:rPr>
          <w:rFonts w:ascii="Times New Roman" w:eastAsia="Times New Roman" w:hAnsi="Times New Roman" w:cs="FrankRuehl"/>
          <w:sz w:val="24"/>
          <w:szCs w:val="24"/>
          <w:lang w:eastAsia="he-IL"/>
        </w:rPr>
        <w:t>.</w:t>
      </w:r>
    </w:p>
    <w:p w14:paraId="4816C0E2" w14:textId="62F16A14" w:rsidR="00E52717" w:rsidRPr="00FA3B2A" w:rsidRDefault="00E52717" w:rsidP="006E32A4">
      <w:pPr>
        <w:spacing w:after="0" w:line="480" w:lineRule="auto"/>
        <w:jc w:val="both"/>
        <w:rPr>
          <w:rFonts w:ascii="Times New Roman" w:eastAsia="Times New Roman" w:hAnsi="Times New Roman" w:cs="FrankRuehl"/>
          <w:sz w:val="24"/>
          <w:szCs w:val="24"/>
          <w:lang w:eastAsia="he-IL"/>
        </w:rPr>
        <w:pPrChange w:id="302" w:author="Susan" w:date="2023-11-25T14:49:00Z">
          <w:pPr>
            <w:spacing w:after="0" w:line="360" w:lineRule="auto"/>
            <w:ind w:left="1080"/>
            <w:jc w:val="both"/>
          </w:pPr>
        </w:pPrChange>
      </w:pPr>
      <w:r w:rsidRPr="00FA3B2A">
        <w:rPr>
          <w:rFonts w:ascii="Times New Roman" w:eastAsia="Times New Roman" w:hAnsi="Times New Roman" w:cs="FrankRuehl"/>
          <w:sz w:val="24"/>
          <w:szCs w:val="24"/>
          <w:lang w:eastAsia="he-IL"/>
        </w:rPr>
        <w:t xml:space="preserve">Dr. David Cohen </w:t>
      </w:r>
      <w:r w:rsidR="00833FA3">
        <w:rPr>
          <w:rFonts w:ascii="Times New Roman" w:eastAsia="Times New Roman" w:hAnsi="Times New Roman" w:cs="FrankRuehl"/>
          <w:sz w:val="24"/>
          <w:szCs w:val="24"/>
          <w:lang w:eastAsia="he-IL"/>
        </w:rPr>
        <w:t>reported</w:t>
      </w:r>
      <w:r w:rsidRPr="00FA3B2A">
        <w:rPr>
          <w:rFonts w:ascii="Times New Roman" w:eastAsia="Times New Roman" w:hAnsi="Times New Roman" w:cs="FrankRuehl"/>
          <w:sz w:val="24"/>
          <w:szCs w:val="24"/>
          <w:lang w:eastAsia="he-IL"/>
        </w:rPr>
        <w:t xml:space="preserve"> that in the Alliance’s ‘study house’ there was a strong link between Jewish education and Jewish charitable enterprises. The </w:t>
      </w:r>
      <w:r w:rsidRPr="00FA3B2A">
        <w:rPr>
          <w:rFonts w:ascii="Times New Roman" w:eastAsia="Times New Roman" w:hAnsi="Times New Roman" w:cs="FrankRuehl"/>
          <w:i/>
          <w:iCs/>
          <w:sz w:val="24"/>
          <w:szCs w:val="24"/>
          <w:lang w:eastAsia="he-IL"/>
        </w:rPr>
        <w:t>Le Travail</w:t>
      </w:r>
      <w:r w:rsidRPr="00FA3B2A">
        <w:rPr>
          <w:rFonts w:ascii="Times New Roman" w:eastAsia="Times New Roman" w:hAnsi="Times New Roman" w:cs="FrankRuehl"/>
          <w:sz w:val="24"/>
          <w:szCs w:val="24"/>
          <w:lang w:eastAsia="he-IL"/>
        </w:rPr>
        <w:t xml:space="preserve"> organization, founded in 1890, was its oldest venture. By World War II, the Alliance had founded thirty charitable enterprises throughout Algeria. Their programming included</w:t>
      </w:r>
      <w:r w:rsidR="00833FA3">
        <w:rPr>
          <w:rFonts w:ascii="Times New Roman" w:eastAsia="Times New Roman" w:hAnsi="Times New Roman" w:cs="FrankRuehl"/>
          <w:sz w:val="24"/>
          <w:szCs w:val="24"/>
          <w:lang w:eastAsia="he-IL"/>
        </w:rPr>
        <w:t>:</w:t>
      </w:r>
      <w:r w:rsidRPr="00FA3B2A">
        <w:rPr>
          <w:rFonts w:ascii="Times New Roman" w:eastAsia="Times New Roman" w:hAnsi="Times New Roman" w:cs="FrankRuehl"/>
          <w:sz w:val="24"/>
          <w:szCs w:val="24"/>
          <w:lang w:eastAsia="he-IL"/>
        </w:rPr>
        <w:t xml:space="preserve"> helping expectant women mothers and women who had given birth</w:t>
      </w:r>
      <w:r w:rsidR="00833FA3">
        <w:rPr>
          <w:rFonts w:ascii="Times New Roman" w:eastAsia="Times New Roman" w:hAnsi="Times New Roman" w:cs="FrankRuehl"/>
          <w:sz w:val="24"/>
          <w:szCs w:val="24"/>
          <w:lang w:eastAsia="he-IL"/>
        </w:rPr>
        <w:t>;</w:t>
      </w:r>
      <w:r w:rsidRPr="00FA3B2A">
        <w:rPr>
          <w:rFonts w:ascii="Times New Roman" w:eastAsia="Times New Roman" w:hAnsi="Times New Roman" w:cs="FrankRuehl"/>
          <w:sz w:val="24"/>
          <w:szCs w:val="24"/>
          <w:lang w:eastAsia="he-IL"/>
        </w:rPr>
        <w:t xml:space="preserve"> issuing clothing to needy students</w:t>
      </w:r>
      <w:r w:rsidR="00833FA3">
        <w:rPr>
          <w:rFonts w:ascii="Times New Roman" w:eastAsia="Times New Roman" w:hAnsi="Times New Roman" w:cs="FrankRuehl"/>
          <w:sz w:val="24"/>
          <w:szCs w:val="24"/>
          <w:lang w:eastAsia="he-IL"/>
        </w:rPr>
        <w:t>;</w:t>
      </w:r>
      <w:r w:rsidRPr="00FA3B2A">
        <w:rPr>
          <w:rFonts w:ascii="Times New Roman" w:eastAsia="Times New Roman" w:hAnsi="Times New Roman" w:cs="FrankRuehl"/>
          <w:sz w:val="24"/>
          <w:szCs w:val="24"/>
          <w:lang w:eastAsia="he-IL"/>
        </w:rPr>
        <w:t xml:space="preserve"> training seamstresses, embroiderers, and stenographers</w:t>
      </w:r>
      <w:r w:rsidR="00833FA3">
        <w:rPr>
          <w:rFonts w:ascii="Times New Roman" w:eastAsia="Times New Roman" w:hAnsi="Times New Roman" w:cs="FrankRuehl"/>
          <w:sz w:val="24"/>
          <w:szCs w:val="24"/>
          <w:lang w:eastAsia="he-IL"/>
        </w:rPr>
        <w:t>;</w:t>
      </w:r>
      <w:r w:rsidRPr="00FA3B2A">
        <w:rPr>
          <w:rFonts w:ascii="Times New Roman" w:eastAsia="Times New Roman" w:hAnsi="Times New Roman" w:cs="FrankRuehl"/>
          <w:sz w:val="24"/>
          <w:szCs w:val="24"/>
          <w:lang w:eastAsia="he-IL"/>
        </w:rPr>
        <w:t xml:space="preserve"> aiding the orphans and the blind</w:t>
      </w:r>
      <w:r w:rsidR="00833FA3">
        <w:rPr>
          <w:rFonts w:ascii="Times New Roman" w:eastAsia="Times New Roman" w:hAnsi="Times New Roman" w:cs="FrankRuehl"/>
          <w:sz w:val="24"/>
          <w:szCs w:val="24"/>
          <w:lang w:eastAsia="he-IL"/>
        </w:rPr>
        <w:t>;</w:t>
      </w:r>
      <w:r w:rsidRPr="00FA3B2A">
        <w:rPr>
          <w:rFonts w:ascii="Times New Roman" w:eastAsia="Times New Roman" w:hAnsi="Times New Roman" w:cs="FrankRuehl"/>
          <w:sz w:val="24"/>
          <w:szCs w:val="24"/>
          <w:lang w:eastAsia="he-IL"/>
        </w:rPr>
        <w:t xml:space="preserve"> providing dowries for brides</w:t>
      </w:r>
      <w:r w:rsidR="00833FA3">
        <w:rPr>
          <w:rFonts w:ascii="Times New Roman" w:eastAsia="Times New Roman" w:hAnsi="Times New Roman" w:cs="FrankRuehl"/>
          <w:sz w:val="24"/>
          <w:szCs w:val="24"/>
          <w:lang w:eastAsia="he-IL"/>
        </w:rPr>
        <w:t>;</w:t>
      </w:r>
      <w:r w:rsidRPr="00FA3B2A">
        <w:rPr>
          <w:rFonts w:ascii="Times New Roman" w:eastAsia="Times New Roman" w:hAnsi="Times New Roman" w:cs="FrankRuehl"/>
          <w:sz w:val="24"/>
          <w:szCs w:val="24"/>
          <w:lang w:eastAsia="he-IL"/>
        </w:rPr>
        <w:t xml:space="preserve"> and the organization of a forum for Jewish culture that primarily planned lectures. We should note that the founders of these charitable enterprises were mainly graduates of Alliance-Algeria’s Talmud</w:t>
      </w:r>
      <w:r w:rsidR="009842DE">
        <w:rPr>
          <w:rFonts w:ascii="Times New Roman" w:eastAsia="Times New Roman" w:hAnsi="Times New Roman" w:cs="FrankRuehl"/>
          <w:sz w:val="24"/>
          <w:szCs w:val="24"/>
          <w:lang w:eastAsia="he-IL"/>
        </w:rPr>
        <w:t xml:space="preserve"> </w:t>
      </w:r>
      <w:r w:rsidRPr="00FA3B2A">
        <w:rPr>
          <w:rFonts w:ascii="Times New Roman" w:eastAsia="Times New Roman" w:hAnsi="Times New Roman" w:cs="FrankRuehl"/>
          <w:sz w:val="24"/>
          <w:szCs w:val="24"/>
          <w:lang w:eastAsia="he-IL"/>
        </w:rPr>
        <w:t>Torah network. From this we may learn that there was an undeniable connection between the Alliance’s socio-educational orientation and its production of leaders and community members who came to the aid of others</w:t>
      </w:r>
      <w:r w:rsidR="009842DE">
        <w:rPr>
          <w:rFonts w:ascii="Times New Roman" w:eastAsia="Times New Roman" w:hAnsi="Times New Roman" w:cs="FrankRuehl"/>
          <w:sz w:val="24"/>
          <w:szCs w:val="24"/>
          <w:lang w:eastAsia="he-IL"/>
        </w:rPr>
        <w:t xml:space="preserve"> (Cohen, 5755).</w:t>
      </w:r>
      <w:commentRangeStart w:id="303"/>
      <w:commentRangeEnd w:id="303"/>
      <w:r w:rsidRPr="009842DE">
        <w:rPr>
          <w:rFonts w:ascii="Times New Roman" w:eastAsia="Times New Roman" w:hAnsi="Times New Roman" w:cs="Times New Roman"/>
          <w:sz w:val="16"/>
          <w:szCs w:val="16"/>
          <w:highlight w:val="green"/>
          <w:lang w:eastAsia="he-IL"/>
          <w:rPrChange w:id="304" w:author="Susan" w:date="2023-11-25T15:22:00Z">
            <w:rPr>
              <w:rFonts w:ascii="Times New Roman" w:eastAsia="Times New Roman" w:hAnsi="Times New Roman" w:cs="Times New Roman"/>
              <w:sz w:val="16"/>
              <w:szCs w:val="16"/>
              <w:lang w:eastAsia="he-IL"/>
            </w:rPr>
          </w:rPrChange>
        </w:rPr>
        <w:commentReference w:id="303"/>
      </w:r>
    </w:p>
    <w:p w14:paraId="7337D5D5" w14:textId="77777777" w:rsidR="00833FA3" w:rsidRDefault="00833FA3" w:rsidP="006E32A4">
      <w:pPr>
        <w:spacing w:after="0" w:line="480" w:lineRule="auto"/>
        <w:ind w:left="1080"/>
        <w:jc w:val="both"/>
        <w:rPr>
          <w:rFonts w:ascii="Times New Roman" w:eastAsia="Times New Roman" w:hAnsi="Times New Roman" w:cs="FrankRuehl"/>
          <w:b/>
          <w:bCs/>
          <w:sz w:val="24"/>
          <w:szCs w:val="24"/>
          <w:lang w:eastAsia="he-IL"/>
        </w:rPr>
        <w:pPrChange w:id="305" w:author="Susan" w:date="2023-11-25T14:49:00Z">
          <w:pPr>
            <w:spacing w:after="0" w:line="360" w:lineRule="auto"/>
            <w:ind w:left="1080"/>
            <w:jc w:val="both"/>
          </w:pPr>
        </w:pPrChange>
      </w:pPr>
    </w:p>
    <w:p w14:paraId="2BF26A28" w14:textId="46B39A6B" w:rsidR="00E52717" w:rsidRPr="00FA3B2A" w:rsidRDefault="00E52717" w:rsidP="009842DE">
      <w:pPr>
        <w:spacing w:after="0" w:line="480" w:lineRule="auto"/>
        <w:jc w:val="both"/>
        <w:rPr>
          <w:rFonts w:ascii="Times New Roman" w:eastAsia="Times New Roman" w:hAnsi="Times New Roman" w:cs="FrankRuehl"/>
          <w:b/>
          <w:bCs/>
          <w:sz w:val="24"/>
          <w:szCs w:val="24"/>
          <w:lang w:eastAsia="he-IL"/>
        </w:rPr>
        <w:pPrChange w:id="306" w:author="Susan" w:date="2023-11-25T15:22:00Z">
          <w:pPr>
            <w:spacing w:after="0" w:line="360" w:lineRule="auto"/>
            <w:ind w:left="1080"/>
            <w:jc w:val="both"/>
          </w:pPr>
        </w:pPrChange>
      </w:pPr>
      <w:r w:rsidRPr="00FA3B2A">
        <w:rPr>
          <w:rFonts w:ascii="Times New Roman" w:eastAsia="Times New Roman" w:hAnsi="Times New Roman" w:cs="FrankRuehl"/>
          <w:b/>
          <w:bCs/>
          <w:sz w:val="24"/>
          <w:szCs w:val="24"/>
          <w:lang w:eastAsia="he-IL"/>
        </w:rPr>
        <w:t>Conclusions</w:t>
      </w:r>
    </w:p>
    <w:p w14:paraId="0DDF4206" w14:textId="2D63D209" w:rsidR="00E52717" w:rsidRPr="00FA3B2A" w:rsidRDefault="00E52717" w:rsidP="006E32A4">
      <w:pPr>
        <w:spacing w:after="0" w:line="480" w:lineRule="auto"/>
        <w:jc w:val="both"/>
        <w:rPr>
          <w:rFonts w:ascii="Times New Roman" w:eastAsia="Times New Roman" w:hAnsi="Times New Roman" w:cs="FrankRuehl"/>
          <w:sz w:val="24"/>
          <w:szCs w:val="24"/>
          <w:lang w:eastAsia="he-IL"/>
        </w:rPr>
        <w:pPrChange w:id="307" w:author="Susan" w:date="2023-11-25T14:49:00Z">
          <w:pPr>
            <w:spacing w:after="0" w:line="360" w:lineRule="auto"/>
            <w:jc w:val="both"/>
          </w:pPr>
        </w:pPrChange>
      </w:pPr>
      <w:r w:rsidRPr="00FA3B2A">
        <w:rPr>
          <w:rFonts w:ascii="Times New Roman" w:eastAsia="Times New Roman" w:hAnsi="Times New Roman" w:cs="FrankRuehl"/>
          <w:sz w:val="24"/>
          <w:szCs w:val="24"/>
          <w:lang w:eastAsia="he-IL"/>
        </w:rPr>
        <w:t>The communal, social, and cultural changes that were accelerated by French colonialism altered Algerian Jewish education. However, the Spanish Jewish legacy provided the community with tools to cope with these changes. By the twentieth century</w:t>
      </w:r>
      <w:r w:rsidR="00304DD5">
        <w:rPr>
          <w:rFonts w:ascii="Times New Roman" w:eastAsia="Times New Roman" w:hAnsi="Times New Roman" w:cs="FrankRuehl"/>
          <w:sz w:val="24"/>
          <w:szCs w:val="24"/>
          <w:lang w:eastAsia="he-IL"/>
        </w:rPr>
        <w:t>,</w:t>
      </w:r>
      <w:r w:rsidRPr="00FA3B2A">
        <w:rPr>
          <w:rFonts w:ascii="Times New Roman" w:eastAsia="Times New Roman" w:hAnsi="Times New Roman" w:cs="FrankRuehl"/>
          <w:sz w:val="24"/>
          <w:szCs w:val="24"/>
          <w:lang w:eastAsia="he-IL"/>
        </w:rPr>
        <w:t xml:space="preserve"> a reciprocal relationship was developed between the Alliance and the rabbi-teachers that benefitted Algerian Jewish education. Slowly but surely</w:t>
      </w:r>
      <w:r w:rsidR="00304DD5">
        <w:rPr>
          <w:rFonts w:ascii="Times New Roman" w:eastAsia="Times New Roman" w:hAnsi="Times New Roman" w:cs="FrankRuehl"/>
          <w:sz w:val="24"/>
          <w:szCs w:val="24"/>
          <w:lang w:eastAsia="he-IL"/>
        </w:rPr>
        <w:t>,</w:t>
      </w:r>
      <w:r w:rsidRPr="00FA3B2A">
        <w:rPr>
          <w:rFonts w:ascii="Times New Roman" w:eastAsia="Times New Roman" w:hAnsi="Times New Roman" w:cs="FrankRuehl"/>
          <w:sz w:val="24"/>
          <w:szCs w:val="24"/>
          <w:lang w:eastAsia="he-IL"/>
        </w:rPr>
        <w:t xml:space="preserve"> the local rabbi-teachers</w:t>
      </w:r>
      <w:r w:rsidR="00304DD5">
        <w:rPr>
          <w:rFonts w:ascii="Times New Roman" w:eastAsia="Times New Roman" w:hAnsi="Times New Roman" w:cs="FrankRuehl"/>
          <w:sz w:val="24"/>
          <w:szCs w:val="24"/>
          <w:lang w:eastAsia="he-IL"/>
        </w:rPr>
        <w:t xml:space="preserve"> </w:t>
      </w:r>
      <w:r w:rsidRPr="00FA3B2A">
        <w:rPr>
          <w:rFonts w:ascii="Times New Roman" w:eastAsia="Times New Roman" w:hAnsi="Times New Roman" w:cs="FrankRuehl"/>
          <w:sz w:val="24"/>
          <w:szCs w:val="24"/>
          <w:lang w:eastAsia="he-IL"/>
        </w:rPr>
        <w:t xml:space="preserve">developed </w:t>
      </w:r>
      <w:r w:rsidR="00304DD5">
        <w:rPr>
          <w:rFonts w:ascii="Times New Roman" w:eastAsia="Times New Roman" w:hAnsi="Times New Roman" w:cs="FrankRuehl"/>
          <w:sz w:val="24"/>
          <w:szCs w:val="24"/>
          <w:lang w:eastAsia="he-IL"/>
        </w:rPr>
        <w:t xml:space="preserve">a </w:t>
      </w:r>
      <w:r w:rsidRPr="00FA3B2A">
        <w:rPr>
          <w:rFonts w:ascii="Times New Roman" w:eastAsia="Times New Roman" w:hAnsi="Times New Roman" w:cs="FrankRuehl"/>
          <w:sz w:val="24"/>
          <w:szCs w:val="24"/>
          <w:lang w:eastAsia="he-IL"/>
        </w:rPr>
        <w:t xml:space="preserve">positive regard for the Alliance’s plan to establish </w:t>
      </w:r>
      <w:r w:rsidRPr="00FA3B2A">
        <w:rPr>
          <w:rFonts w:ascii="Times New Roman" w:eastAsia="Times New Roman" w:hAnsi="Times New Roman" w:cs="FrankRuehl"/>
          <w:sz w:val="24"/>
          <w:szCs w:val="24"/>
          <w:lang w:eastAsia="he-IL"/>
        </w:rPr>
        <w:lastRenderedPageBreak/>
        <w:t xml:space="preserve">order in the Jewish educational system and bring a systematic approach to bear. Likewise, the Alliance finally realized that there was no need to negate the traditional foundations of Jewish education in order to bring about their desired educational reform. It was enough to </w:t>
      </w:r>
      <w:r w:rsidR="00304DD5">
        <w:rPr>
          <w:rFonts w:ascii="Times New Roman" w:eastAsia="Times New Roman" w:hAnsi="Times New Roman" w:cs="FrankRuehl"/>
          <w:sz w:val="24"/>
          <w:szCs w:val="24"/>
          <w:lang w:eastAsia="he-IL"/>
        </w:rPr>
        <w:t>simply</w:t>
      </w:r>
      <w:r w:rsidRPr="00FA3B2A">
        <w:rPr>
          <w:rFonts w:ascii="Times New Roman" w:eastAsia="Times New Roman" w:hAnsi="Times New Roman" w:cs="FrankRuehl"/>
          <w:sz w:val="24"/>
          <w:szCs w:val="24"/>
          <w:lang w:eastAsia="he-IL"/>
        </w:rPr>
        <w:t xml:space="preserve"> repair the framework and add content in order to enable the community to </w:t>
      </w:r>
      <w:r w:rsidR="00304DD5">
        <w:rPr>
          <w:rFonts w:ascii="Times New Roman" w:eastAsia="Times New Roman" w:hAnsi="Times New Roman" w:cs="FrankRuehl"/>
          <w:sz w:val="24"/>
          <w:szCs w:val="24"/>
          <w:lang w:eastAsia="he-IL"/>
        </w:rPr>
        <w:t>advance towards</w:t>
      </w:r>
      <w:r w:rsidRPr="00FA3B2A">
        <w:rPr>
          <w:rFonts w:ascii="Times New Roman" w:eastAsia="Times New Roman" w:hAnsi="Times New Roman" w:cs="FrankRuehl"/>
          <w:sz w:val="24"/>
          <w:szCs w:val="24"/>
          <w:lang w:eastAsia="he-IL"/>
        </w:rPr>
        <w:t xml:space="preserve"> Enlightenment culture </w:t>
      </w:r>
      <w:r w:rsidR="00304DD5">
        <w:rPr>
          <w:rFonts w:ascii="Times New Roman" w:eastAsia="Times New Roman" w:hAnsi="Times New Roman" w:cs="FrankRuehl"/>
          <w:sz w:val="24"/>
          <w:szCs w:val="24"/>
          <w:lang w:eastAsia="he-IL"/>
        </w:rPr>
        <w:t>free of tensions or sensitivities</w:t>
      </w:r>
      <w:r w:rsidRPr="00FA3B2A">
        <w:rPr>
          <w:rFonts w:ascii="Times New Roman" w:eastAsia="Times New Roman" w:hAnsi="Times New Roman" w:cs="FrankRuehl"/>
          <w:sz w:val="24"/>
          <w:szCs w:val="24"/>
          <w:lang w:eastAsia="he-IL"/>
        </w:rPr>
        <w:t>. While some individual rabbis and Zionist leaders continued to disagree with the Alliance approach, they did not cast a pall over its fundamental activities</w:t>
      </w:r>
      <w:r w:rsidR="00304DD5">
        <w:rPr>
          <w:rFonts w:ascii="Times New Roman" w:eastAsia="Times New Roman" w:hAnsi="Times New Roman" w:cs="FrankRuehl"/>
          <w:sz w:val="24"/>
          <w:szCs w:val="24"/>
          <w:lang w:eastAsia="he-IL"/>
        </w:rPr>
        <w:t>,</w:t>
      </w:r>
      <w:r w:rsidRPr="00FA3B2A">
        <w:rPr>
          <w:rFonts w:ascii="Times New Roman" w:eastAsia="Times New Roman" w:hAnsi="Times New Roman" w:cs="FrankRuehl"/>
          <w:sz w:val="24"/>
          <w:szCs w:val="24"/>
          <w:lang w:eastAsia="he-IL"/>
        </w:rPr>
        <w:t xml:space="preserve"> which as a rule successfully put down roots and were regarded positively throughout Algeria. </w:t>
      </w:r>
    </w:p>
    <w:p w14:paraId="48F48A37" w14:textId="776A693F" w:rsidR="00E52717" w:rsidRPr="00FA3B2A" w:rsidRDefault="00E52717" w:rsidP="006E32A4">
      <w:pPr>
        <w:spacing w:after="0" w:line="480" w:lineRule="auto"/>
        <w:jc w:val="both"/>
        <w:rPr>
          <w:rFonts w:ascii="Times New Roman" w:eastAsia="Times New Roman" w:hAnsi="Times New Roman" w:cs="FrankRuehl"/>
          <w:sz w:val="24"/>
          <w:szCs w:val="24"/>
          <w:rtl/>
          <w:lang w:eastAsia="he-IL"/>
        </w:rPr>
        <w:pPrChange w:id="308" w:author="Susan" w:date="2023-11-25T14:49:00Z">
          <w:pPr>
            <w:spacing w:after="0" w:line="360" w:lineRule="auto"/>
            <w:jc w:val="both"/>
          </w:pPr>
        </w:pPrChange>
      </w:pPr>
      <w:r w:rsidRPr="00FA3B2A">
        <w:rPr>
          <w:rFonts w:ascii="Times New Roman" w:eastAsia="Times New Roman" w:hAnsi="Times New Roman" w:cs="FrankRuehl"/>
          <w:sz w:val="24"/>
          <w:szCs w:val="24"/>
          <w:lang w:eastAsia="he-IL"/>
        </w:rPr>
        <w:t>It is interesting to note that while the Alliance was a</w:t>
      </w:r>
      <w:r w:rsidR="00542D7B">
        <w:rPr>
          <w:rFonts w:ascii="Times New Roman" w:eastAsia="Times New Roman" w:hAnsi="Times New Roman" w:cs="FrankRuehl"/>
          <w:sz w:val="24"/>
          <w:szCs w:val="24"/>
          <w:lang w:eastAsia="he-IL"/>
        </w:rPr>
        <w:t xml:space="preserve"> distinctly</w:t>
      </w:r>
      <w:r w:rsidRPr="00FA3B2A">
        <w:rPr>
          <w:rFonts w:ascii="Times New Roman" w:eastAsia="Times New Roman" w:hAnsi="Times New Roman" w:cs="FrankRuehl"/>
          <w:sz w:val="24"/>
          <w:szCs w:val="24"/>
          <w:lang w:eastAsia="he-IL"/>
        </w:rPr>
        <w:t xml:space="preserve"> modernizing factor in most Mediterranean basin countries, in Algeria</w:t>
      </w:r>
      <w:r w:rsidR="006A3770">
        <w:rPr>
          <w:rFonts w:ascii="Times New Roman" w:eastAsia="Times New Roman" w:hAnsi="Times New Roman" w:cs="FrankRuehl"/>
          <w:sz w:val="24"/>
          <w:szCs w:val="24"/>
          <w:lang w:eastAsia="he-IL"/>
        </w:rPr>
        <w:t>,</w:t>
      </w:r>
      <w:r w:rsidRPr="00FA3B2A">
        <w:rPr>
          <w:rFonts w:ascii="Times New Roman" w:eastAsia="Times New Roman" w:hAnsi="Times New Roman" w:cs="FrankRuehl"/>
          <w:sz w:val="24"/>
          <w:szCs w:val="24"/>
          <w:lang w:eastAsia="he-IL"/>
        </w:rPr>
        <w:t xml:space="preserve"> it intentionally adopted a conservative stance: as in the past, Jewish education continued to mold Jewish identity and was not primarily </w:t>
      </w:r>
      <w:r w:rsidR="00542D7B">
        <w:rPr>
          <w:rFonts w:ascii="Times New Roman" w:eastAsia="Times New Roman" w:hAnsi="Times New Roman" w:cs="FrankRuehl"/>
          <w:sz w:val="24"/>
          <w:szCs w:val="24"/>
          <w:lang w:eastAsia="he-IL"/>
        </w:rPr>
        <w:t>functional</w:t>
      </w:r>
      <w:r w:rsidRPr="00FA3B2A">
        <w:rPr>
          <w:rFonts w:ascii="Times New Roman" w:eastAsia="Times New Roman" w:hAnsi="Times New Roman" w:cs="FrankRuehl"/>
          <w:sz w:val="24"/>
          <w:szCs w:val="24"/>
          <w:lang w:eastAsia="he-IL"/>
        </w:rPr>
        <w:t xml:space="preserve"> as </w:t>
      </w:r>
      <w:r w:rsidR="006A3770">
        <w:rPr>
          <w:rFonts w:ascii="Times New Roman" w:eastAsia="Times New Roman" w:hAnsi="Times New Roman" w:cs="FrankRuehl"/>
          <w:sz w:val="24"/>
          <w:szCs w:val="24"/>
          <w:lang w:eastAsia="he-IL"/>
        </w:rPr>
        <w:t>it was in other countries</w:t>
      </w:r>
      <w:r w:rsidRPr="00FA3B2A">
        <w:rPr>
          <w:rFonts w:ascii="Times New Roman" w:eastAsia="Times New Roman" w:hAnsi="Times New Roman" w:cs="FrankRuehl"/>
          <w:sz w:val="24"/>
          <w:szCs w:val="24"/>
          <w:lang w:eastAsia="he-IL"/>
        </w:rPr>
        <w:t>. The Alliance contended that in Algeria</w:t>
      </w:r>
      <w:r w:rsidR="009842DE">
        <w:rPr>
          <w:rFonts w:ascii="Times New Roman" w:eastAsia="Times New Roman" w:hAnsi="Times New Roman" w:cs="FrankRuehl"/>
          <w:sz w:val="24"/>
          <w:szCs w:val="24"/>
          <w:lang w:eastAsia="he-IL"/>
        </w:rPr>
        <w:t>,</w:t>
      </w:r>
      <w:r w:rsidRPr="00FA3B2A">
        <w:rPr>
          <w:rFonts w:ascii="Times New Roman" w:eastAsia="Times New Roman" w:hAnsi="Times New Roman" w:cs="FrankRuehl"/>
          <w:sz w:val="24"/>
          <w:szCs w:val="24"/>
          <w:lang w:eastAsia="he-IL"/>
        </w:rPr>
        <w:t xml:space="preserve"> the Jews received practical education in the French public schools</w:t>
      </w:r>
      <w:r w:rsidR="006A3770">
        <w:rPr>
          <w:rFonts w:ascii="Times New Roman" w:eastAsia="Times New Roman" w:hAnsi="Times New Roman" w:cs="FrankRuehl"/>
          <w:sz w:val="24"/>
          <w:szCs w:val="24"/>
          <w:lang w:eastAsia="he-IL"/>
        </w:rPr>
        <w:t>,</w:t>
      </w:r>
      <w:r w:rsidRPr="00FA3B2A">
        <w:rPr>
          <w:rFonts w:ascii="Times New Roman" w:eastAsia="Times New Roman" w:hAnsi="Times New Roman" w:cs="FrankRuehl"/>
          <w:sz w:val="24"/>
          <w:szCs w:val="24"/>
          <w:lang w:eastAsia="he-IL"/>
        </w:rPr>
        <w:t xml:space="preserve"> where the Jewish youth was exposed to French culture in all its </w:t>
      </w:r>
      <w:r w:rsidR="00542D7B">
        <w:rPr>
          <w:rFonts w:ascii="Times New Roman" w:eastAsia="Times New Roman" w:hAnsi="Times New Roman" w:cs="FrankRuehl"/>
          <w:sz w:val="24"/>
          <w:szCs w:val="24"/>
          <w:lang w:eastAsia="he-IL"/>
        </w:rPr>
        <w:t xml:space="preserve">aspects </w:t>
      </w:r>
      <w:r w:rsidRPr="00FA3B2A">
        <w:rPr>
          <w:rFonts w:ascii="Times New Roman" w:eastAsia="Times New Roman" w:hAnsi="Times New Roman" w:cs="FrankRuehl"/>
          <w:sz w:val="24"/>
          <w:szCs w:val="24"/>
          <w:lang w:eastAsia="he-IL"/>
        </w:rPr>
        <w:t xml:space="preserve">and, therefore, could achieve educational and professional success and integrate </w:t>
      </w:r>
      <w:r w:rsidR="00542D7B">
        <w:rPr>
          <w:rFonts w:ascii="Times New Roman" w:eastAsia="Times New Roman" w:hAnsi="Times New Roman" w:cs="FrankRuehl"/>
          <w:sz w:val="24"/>
          <w:szCs w:val="24"/>
          <w:lang w:eastAsia="he-IL"/>
        </w:rPr>
        <w:t>properly into</w:t>
      </w:r>
      <w:r w:rsidRPr="00FA3B2A">
        <w:rPr>
          <w:rFonts w:ascii="Times New Roman" w:eastAsia="Times New Roman" w:hAnsi="Times New Roman" w:cs="FrankRuehl"/>
          <w:sz w:val="24"/>
          <w:szCs w:val="24"/>
          <w:lang w:eastAsia="he-IL"/>
        </w:rPr>
        <w:t xml:space="preserve"> French society. This was not only a necessary function of the Alliance’s educational strategy but also a result of the significant influence the local rabbi-educators possessed, for while these men did integrate themselves into the Alliance educational system, they achieved such dominance within the system that its assimilatory characteristics disappeared without a trace.</w:t>
      </w:r>
    </w:p>
    <w:p w14:paraId="686735FF" w14:textId="48549EB5" w:rsidR="00E52717" w:rsidRPr="00FA3B2A" w:rsidRDefault="00E52717" w:rsidP="006E32A4">
      <w:pPr>
        <w:spacing w:after="0" w:line="480" w:lineRule="auto"/>
        <w:jc w:val="both"/>
        <w:rPr>
          <w:rFonts w:ascii="Times New Roman" w:eastAsia="Times New Roman" w:hAnsi="Times New Roman" w:cs="FrankRuehl"/>
          <w:sz w:val="24"/>
          <w:szCs w:val="24"/>
          <w:lang w:eastAsia="he-IL"/>
        </w:rPr>
        <w:pPrChange w:id="309" w:author="Susan" w:date="2023-11-25T14:49:00Z">
          <w:pPr>
            <w:spacing w:after="0" w:line="360" w:lineRule="auto"/>
            <w:jc w:val="both"/>
          </w:pPr>
        </w:pPrChange>
      </w:pPr>
      <w:r w:rsidRPr="00FA3B2A">
        <w:rPr>
          <w:rFonts w:ascii="Times New Roman" w:eastAsia="Times New Roman" w:hAnsi="Times New Roman" w:cs="FrankRuehl"/>
          <w:sz w:val="24"/>
          <w:szCs w:val="24"/>
          <w:lang w:eastAsia="he-IL"/>
        </w:rPr>
        <w:t>The Alliance introduced equality into Jewish education and because of this blueprint for Jewish education</w:t>
      </w:r>
      <w:r w:rsidR="00542D7B">
        <w:rPr>
          <w:rFonts w:ascii="Times New Roman" w:eastAsia="Times New Roman" w:hAnsi="Times New Roman" w:cs="FrankRuehl"/>
          <w:sz w:val="24"/>
          <w:szCs w:val="24"/>
          <w:lang w:eastAsia="he-IL"/>
        </w:rPr>
        <w:t>,</w:t>
      </w:r>
      <w:r w:rsidRPr="00FA3B2A">
        <w:rPr>
          <w:rFonts w:ascii="Times New Roman" w:eastAsia="Times New Roman" w:hAnsi="Times New Roman" w:cs="FrankRuehl"/>
          <w:sz w:val="24"/>
          <w:szCs w:val="24"/>
          <w:lang w:eastAsia="he-IL"/>
        </w:rPr>
        <w:t xml:space="preserve"> all the children in the community, not only those coming from families with the financial means, could benefit from a Jewish education. Furthermore, all signs indicate that the level of learning in the Talmud-Torah system was improved: this was a result of the fact that </w:t>
      </w:r>
      <w:r w:rsidRPr="00FA3B2A">
        <w:rPr>
          <w:rFonts w:ascii="Times New Roman" w:eastAsia="Times New Roman" w:hAnsi="Times New Roman" w:cs="FrankRuehl"/>
          <w:sz w:val="24"/>
          <w:szCs w:val="24"/>
          <w:lang w:eastAsia="he-IL"/>
        </w:rPr>
        <w:lastRenderedPageBreak/>
        <w:t>instead of only attending Talmud-Torah for three months in the summer, the students attended year-round on every Monday and Tuesday.</w:t>
      </w:r>
    </w:p>
    <w:p w14:paraId="5A8F658E" w14:textId="6B292396" w:rsidR="00E52717" w:rsidRPr="00FA3B2A" w:rsidRDefault="00E52717" w:rsidP="006E32A4">
      <w:pPr>
        <w:spacing w:after="0" w:line="480" w:lineRule="auto"/>
        <w:jc w:val="both"/>
        <w:rPr>
          <w:rFonts w:ascii="Times New Roman" w:eastAsia="Times New Roman" w:hAnsi="Times New Roman" w:cs="FrankRuehl"/>
          <w:sz w:val="24"/>
          <w:szCs w:val="24"/>
          <w:lang w:eastAsia="he-IL"/>
        </w:rPr>
        <w:pPrChange w:id="310" w:author="Susan" w:date="2023-11-25T14:49:00Z">
          <w:pPr>
            <w:spacing w:after="0" w:line="360" w:lineRule="auto"/>
            <w:jc w:val="both"/>
          </w:pPr>
        </w:pPrChange>
      </w:pPr>
      <w:r w:rsidRPr="00FA3B2A">
        <w:rPr>
          <w:rFonts w:ascii="Times New Roman" w:eastAsia="Times New Roman" w:hAnsi="Times New Roman" w:cs="FrankRuehl"/>
          <w:sz w:val="24"/>
          <w:szCs w:val="24"/>
          <w:lang w:eastAsia="he-IL"/>
        </w:rPr>
        <w:t>Jewish education in Algeria strengthened the Jews</w:t>
      </w:r>
      <w:r w:rsidR="00542D7B">
        <w:rPr>
          <w:rFonts w:ascii="Times New Roman" w:eastAsia="Times New Roman" w:hAnsi="Times New Roman" w:cs="FrankRuehl"/>
          <w:sz w:val="24"/>
          <w:szCs w:val="24"/>
          <w:lang w:eastAsia="he-IL"/>
        </w:rPr>
        <w:t>’</w:t>
      </w:r>
      <w:r w:rsidRPr="00FA3B2A">
        <w:rPr>
          <w:rFonts w:ascii="Times New Roman" w:eastAsia="Times New Roman" w:hAnsi="Times New Roman" w:cs="FrankRuehl"/>
          <w:sz w:val="24"/>
          <w:szCs w:val="24"/>
          <w:lang w:eastAsia="he-IL"/>
        </w:rPr>
        <w:t xml:space="preserve"> loyalty to their Jewish identity and legacy and partially healed the fissures that </w:t>
      </w:r>
      <w:r w:rsidR="005F0C90">
        <w:rPr>
          <w:rFonts w:ascii="Times New Roman" w:eastAsia="Times New Roman" w:hAnsi="Times New Roman" w:cs="FrankRuehl"/>
          <w:sz w:val="24"/>
          <w:szCs w:val="24"/>
          <w:lang w:eastAsia="he-IL"/>
        </w:rPr>
        <w:t>increasingly appeared</w:t>
      </w:r>
      <w:r w:rsidR="005F0C90" w:rsidRPr="005F0C90">
        <w:rPr>
          <w:rFonts w:ascii="Times New Roman" w:eastAsia="Times New Roman" w:hAnsi="Times New Roman" w:cs="FrankRuehl"/>
          <w:sz w:val="24"/>
          <w:szCs w:val="24"/>
          <w:lang w:eastAsia="he-IL"/>
        </w:rPr>
        <w:t xml:space="preserve"> in the Jewish society exposed to an era of transformations.</w:t>
      </w:r>
      <w:r w:rsidRPr="00FA3B2A">
        <w:rPr>
          <w:rFonts w:ascii="Times New Roman" w:eastAsia="Times New Roman" w:hAnsi="Times New Roman" w:cs="FrankRuehl"/>
          <w:sz w:val="24"/>
          <w:szCs w:val="24"/>
          <w:lang w:eastAsia="he-IL"/>
        </w:rPr>
        <w:t xml:space="preserve"> The </w:t>
      </w:r>
      <w:r w:rsidR="005F0C90">
        <w:rPr>
          <w:rFonts w:ascii="Times New Roman" w:eastAsia="Times New Roman" w:hAnsi="Times New Roman" w:cs="FrankRuehl"/>
          <w:sz w:val="24"/>
          <w:szCs w:val="24"/>
          <w:lang w:eastAsia="he-IL"/>
        </w:rPr>
        <w:t>multiplicity</w:t>
      </w:r>
      <w:r w:rsidRPr="00FA3B2A">
        <w:rPr>
          <w:rFonts w:ascii="Times New Roman" w:eastAsia="Times New Roman" w:hAnsi="Times New Roman" w:cs="FrankRuehl"/>
          <w:sz w:val="24"/>
          <w:szCs w:val="24"/>
          <w:lang w:eastAsia="he-IL"/>
        </w:rPr>
        <w:t xml:space="preserve"> of identities that Algerian Jewry </w:t>
      </w:r>
      <w:r w:rsidR="005F0C90">
        <w:rPr>
          <w:rFonts w:ascii="Times New Roman" w:eastAsia="Times New Roman" w:hAnsi="Times New Roman" w:cs="FrankRuehl"/>
          <w:sz w:val="24"/>
          <w:szCs w:val="24"/>
          <w:lang w:eastAsia="he-IL"/>
        </w:rPr>
        <w:t>assumed</w:t>
      </w:r>
      <w:r w:rsidRPr="00FA3B2A">
        <w:rPr>
          <w:rFonts w:ascii="Times New Roman" w:eastAsia="Times New Roman" w:hAnsi="Times New Roman" w:cs="FrankRuehl"/>
          <w:sz w:val="24"/>
          <w:szCs w:val="24"/>
          <w:lang w:eastAsia="he-IL"/>
        </w:rPr>
        <w:t xml:space="preserve"> during the French colonial period is the most important factor to recognize </w:t>
      </w:r>
      <w:r w:rsidR="005F0C90">
        <w:rPr>
          <w:rFonts w:ascii="Times New Roman" w:eastAsia="Times New Roman" w:hAnsi="Times New Roman" w:cs="FrankRuehl"/>
          <w:sz w:val="24"/>
          <w:szCs w:val="24"/>
          <w:lang w:eastAsia="he-IL"/>
        </w:rPr>
        <w:t xml:space="preserve">for accurately assessing </w:t>
      </w:r>
      <w:r w:rsidRPr="00FA3B2A">
        <w:rPr>
          <w:rFonts w:ascii="Times New Roman" w:eastAsia="Times New Roman" w:hAnsi="Times New Roman" w:cs="FrankRuehl"/>
          <w:sz w:val="24"/>
          <w:szCs w:val="24"/>
          <w:lang w:eastAsia="he-IL"/>
        </w:rPr>
        <w:t>Algerian Jewish history. The Algerian Jews’ general and Jewish education both laid the foundations and provided the infrastructure for these multiple identities. Rabbi Y.L. Ashkenazi (Manitou), a member of the Parisian School of Jewish Thought, one of the architects of Hebrew identity</w:t>
      </w:r>
      <w:r w:rsidR="009842DE">
        <w:rPr>
          <w:rFonts w:ascii="Times New Roman" w:eastAsia="Times New Roman" w:hAnsi="Times New Roman" w:cs="FrankRuehl"/>
          <w:sz w:val="24"/>
          <w:szCs w:val="24"/>
          <w:lang w:eastAsia="he-IL"/>
        </w:rPr>
        <w:t xml:space="preserve"> (</w:t>
      </w:r>
      <w:proofErr w:type="spellStart"/>
      <w:r w:rsidR="009842DE">
        <w:rPr>
          <w:rFonts w:ascii="Times New Roman" w:eastAsia="Times New Roman" w:hAnsi="Times New Roman" w:cs="FrankRuehl"/>
          <w:sz w:val="24"/>
          <w:szCs w:val="24"/>
          <w:lang w:eastAsia="he-IL"/>
        </w:rPr>
        <w:t>Charvit</w:t>
      </w:r>
      <w:proofErr w:type="spellEnd"/>
      <w:r w:rsidR="009842DE">
        <w:rPr>
          <w:rFonts w:ascii="Times New Roman" w:eastAsia="Times New Roman" w:hAnsi="Times New Roman" w:cs="FrankRuehl"/>
          <w:sz w:val="24"/>
          <w:szCs w:val="24"/>
          <w:lang w:eastAsia="he-IL"/>
        </w:rPr>
        <w:t>, 2019)</w:t>
      </w:r>
      <w:r w:rsidRPr="00FA3B2A">
        <w:rPr>
          <w:rFonts w:ascii="Times New Roman" w:eastAsia="Times New Roman" w:hAnsi="Times New Roman" w:cs="FrankRuehl"/>
          <w:sz w:val="24"/>
          <w:szCs w:val="24"/>
          <w:lang w:eastAsia="he-IL"/>
        </w:rPr>
        <w:t>, expertly analyzed the complexity of Algerian Jewish identity during the French colonial period in an interview I conducted with him. This complexity was both the basis for Algerian Jewry’s rich and full Jewish identity and the Achille’s heel of Algerian Jewish historiography:</w:t>
      </w:r>
    </w:p>
    <w:p w14:paraId="4A37E455" w14:textId="72A7F049" w:rsidR="00E52717" w:rsidRPr="00FA3B2A" w:rsidRDefault="00E52717" w:rsidP="006E32A4">
      <w:pPr>
        <w:spacing w:after="0" w:line="480" w:lineRule="auto"/>
        <w:ind w:left="720"/>
        <w:jc w:val="both"/>
        <w:rPr>
          <w:rFonts w:ascii="Times New Roman" w:eastAsia="Times New Roman" w:hAnsi="Times New Roman" w:cs="FrankRuehl"/>
          <w:sz w:val="24"/>
          <w:szCs w:val="24"/>
          <w:rtl/>
          <w:lang w:eastAsia="he-IL"/>
        </w:rPr>
        <w:pPrChange w:id="311" w:author="Susan" w:date="2023-11-25T14:49:00Z">
          <w:pPr>
            <w:spacing w:after="0" w:line="360" w:lineRule="auto"/>
            <w:ind w:left="720"/>
            <w:jc w:val="both"/>
          </w:pPr>
        </w:pPrChange>
      </w:pPr>
      <w:r w:rsidRPr="00FA3B2A">
        <w:rPr>
          <w:rFonts w:ascii="Times New Roman" w:eastAsia="Times New Roman" w:hAnsi="Times New Roman" w:cs="FrankRuehl"/>
          <w:sz w:val="24"/>
          <w:szCs w:val="24"/>
          <w:lang w:eastAsia="he-IL"/>
        </w:rPr>
        <w:t xml:space="preserve">The Algerian Jews did not consider the French colonial period to be a transition period, but rather the continuation of the exilic period with the addition of the French element… This identity derives from Hebrew-Arabic-Berber origins in terms of the general culture, possesses a Spanish character in terms of tradition and custom, a French character in terms of official citizenship, and a Hebrew influence from a liturgical standpoint… and all of this </w:t>
      </w:r>
      <w:r w:rsidR="00A945D5">
        <w:rPr>
          <w:rFonts w:ascii="Times New Roman" w:eastAsia="Times New Roman" w:hAnsi="Times New Roman" w:cs="FrankRuehl"/>
          <w:sz w:val="24"/>
          <w:szCs w:val="24"/>
          <w:lang w:eastAsia="he-IL"/>
        </w:rPr>
        <w:t xml:space="preserve">against the background of </w:t>
      </w:r>
      <w:proofErr w:type="spellStart"/>
      <w:r w:rsidRPr="00FA3B2A">
        <w:rPr>
          <w:rFonts w:ascii="Times New Roman" w:eastAsia="Times New Roman" w:hAnsi="Times New Roman" w:cs="FrankRuehl"/>
          <w:sz w:val="24"/>
          <w:szCs w:val="24"/>
          <w:lang w:eastAsia="he-IL"/>
        </w:rPr>
        <w:t>of</w:t>
      </w:r>
      <w:proofErr w:type="spellEnd"/>
      <w:r w:rsidRPr="00FA3B2A">
        <w:rPr>
          <w:rFonts w:ascii="Times New Roman" w:eastAsia="Times New Roman" w:hAnsi="Times New Roman" w:cs="FrankRuehl"/>
          <w:sz w:val="24"/>
          <w:szCs w:val="24"/>
          <w:lang w:eastAsia="he-IL"/>
        </w:rPr>
        <w:t xml:space="preserve"> Andalusian music</w:t>
      </w:r>
      <w:r w:rsidR="00A945D5">
        <w:rPr>
          <w:rFonts w:ascii="Times New Roman" w:eastAsia="Times New Roman" w:hAnsi="Times New Roman" w:cs="FrankRuehl"/>
          <w:sz w:val="24"/>
          <w:szCs w:val="24"/>
          <w:lang w:eastAsia="he-IL"/>
        </w:rPr>
        <w:t xml:space="preserve"> with all its nuances</w:t>
      </w:r>
      <w:r w:rsidRPr="00FA3B2A">
        <w:rPr>
          <w:rFonts w:ascii="Times New Roman" w:eastAsia="Times New Roman" w:hAnsi="Times New Roman" w:cs="FrankRuehl"/>
          <w:sz w:val="24"/>
          <w:szCs w:val="24"/>
          <w:lang w:eastAsia="he-IL"/>
        </w:rPr>
        <w:t xml:space="preserve">. There are Algerian Jewish figures who in their own unique ways succeeded in transforming their Jewish identity, which was fundamentally of a medieval Jewish-Arabic character, into a crypto-European, nineteenth and twentieth century one. Advancing and shepherding this “identity transformation” was no simple matter. Our fathers’ and grandfathers’ generations were the ones who succeeded in doing this. As Israelis of French extraction and as a community </w:t>
      </w:r>
      <w:r w:rsidRPr="00FA3B2A">
        <w:rPr>
          <w:rFonts w:ascii="Times New Roman" w:eastAsia="Times New Roman" w:hAnsi="Times New Roman" w:cs="FrankRuehl"/>
          <w:sz w:val="24"/>
          <w:szCs w:val="24"/>
          <w:lang w:eastAsia="he-IL"/>
        </w:rPr>
        <w:lastRenderedPageBreak/>
        <w:t xml:space="preserve">indigenous to Algeria we owe them our thanks. They </w:t>
      </w:r>
      <w:r w:rsidR="00AD18F4">
        <w:rPr>
          <w:rFonts w:ascii="Times New Roman" w:eastAsia="Times New Roman" w:hAnsi="Times New Roman" w:cs="FrankRuehl"/>
          <w:sz w:val="24"/>
          <w:szCs w:val="24"/>
          <w:lang w:eastAsia="he-IL"/>
        </w:rPr>
        <w:t xml:space="preserve">were able </w:t>
      </w:r>
      <w:proofErr w:type="gramStart"/>
      <w:r w:rsidR="00AD18F4">
        <w:rPr>
          <w:rFonts w:ascii="Times New Roman" w:eastAsia="Times New Roman" w:hAnsi="Times New Roman" w:cs="FrankRuehl"/>
          <w:sz w:val="24"/>
          <w:szCs w:val="24"/>
          <w:lang w:eastAsia="he-IL"/>
        </w:rPr>
        <w:t xml:space="preserve">to </w:t>
      </w:r>
      <w:r w:rsidRPr="00FA3B2A">
        <w:rPr>
          <w:rFonts w:ascii="Times New Roman" w:eastAsia="Times New Roman" w:hAnsi="Times New Roman" w:cs="FrankRuehl"/>
          <w:sz w:val="24"/>
          <w:szCs w:val="24"/>
          <w:lang w:eastAsia="he-IL"/>
        </w:rPr>
        <w:t xml:space="preserve"> transmit</w:t>
      </w:r>
      <w:proofErr w:type="gramEnd"/>
      <w:r w:rsidRPr="00FA3B2A">
        <w:rPr>
          <w:rFonts w:ascii="Times New Roman" w:eastAsia="Times New Roman" w:hAnsi="Times New Roman" w:cs="FrankRuehl"/>
          <w:sz w:val="24"/>
          <w:szCs w:val="24"/>
          <w:lang w:eastAsia="he-IL"/>
        </w:rPr>
        <w:t xml:space="preserve"> a loyalty to Judaism that allowed us to once again become Hebrews after a lacuna of two-thousand years, during which we lived in parentheses. We think about them when we recite the verse praising faithfulness: “He is like a tree planted beside streams of water, which yields its fruit in season, whose foliage never fades, and whatever it produces thrives</w:t>
      </w:r>
      <w:r w:rsidR="009842DE">
        <w:rPr>
          <w:rFonts w:ascii="Times New Roman" w:eastAsia="Times New Roman" w:hAnsi="Times New Roman" w:cs="FrankRuehl"/>
          <w:sz w:val="24"/>
          <w:szCs w:val="24"/>
          <w:lang w:eastAsia="he-IL"/>
        </w:rPr>
        <w:t xml:space="preserve"> (</w:t>
      </w:r>
      <w:proofErr w:type="spellStart"/>
      <w:r w:rsidR="009842DE">
        <w:rPr>
          <w:rFonts w:ascii="Times New Roman" w:eastAsia="Times New Roman" w:hAnsi="Times New Roman" w:cs="FrankRuehl"/>
          <w:sz w:val="24"/>
          <w:szCs w:val="24"/>
          <w:lang w:eastAsia="he-IL"/>
        </w:rPr>
        <w:t>Charivt</w:t>
      </w:r>
      <w:proofErr w:type="spellEnd"/>
      <w:r w:rsidR="009842DE">
        <w:rPr>
          <w:rFonts w:ascii="Times New Roman" w:eastAsia="Times New Roman" w:hAnsi="Times New Roman" w:cs="FrankRuehl"/>
          <w:sz w:val="24"/>
          <w:szCs w:val="24"/>
          <w:lang w:eastAsia="he-IL"/>
        </w:rPr>
        <w:t>, 1995)</w:t>
      </w:r>
      <w:r w:rsidRPr="00FA3B2A">
        <w:rPr>
          <w:rFonts w:ascii="Times New Roman" w:eastAsia="Times New Roman" w:hAnsi="Times New Roman" w:cs="FrankRuehl"/>
          <w:sz w:val="24"/>
          <w:szCs w:val="24"/>
          <w:lang w:eastAsia="he-IL"/>
        </w:rPr>
        <w:t>.”</w:t>
      </w:r>
    </w:p>
    <w:p w14:paraId="5D3F725C" w14:textId="65424506" w:rsidR="00E52717" w:rsidRPr="00FA3B2A" w:rsidRDefault="00E52717" w:rsidP="006E32A4">
      <w:pPr>
        <w:keepNext/>
        <w:spacing w:after="0" w:line="480" w:lineRule="auto"/>
        <w:jc w:val="both"/>
        <w:outlineLvl w:val="3"/>
        <w:rPr>
          <w:rFonts w:ascii="Times New Roman" w:eastAsia="Times New Roman" w:hAnsi="Times New Roman" w:cs="Koren"/>
          <w:sz w:val="24"/>
          <w:szCs w:val="24"/>
          <w:rtl/>
          <w:lang w:eastAsia="he-IL"/>
        </w:rPr>
        <w:pPrChange w:id="312" w:author="Susan" w:date="2023-11-25T14:49:00Z">
          <w:pPr>
            <w:keepNext/>
            <w:spacing w:after="0" w:line="240" w:lineRule="auto"/>
            <w:jc w:val="both"/>
            <w:outlineLvl w:val="3"/>
          </w:pPr>
        </w:pPrChange>
      </w:pPr>
      <w:r w:rsidRPr="00FA3B2A">
        <w:rPr>
          <w:rFonts w:ascii="Times New Roman" w:eastAsia="Times New Roman" w:hAnsi="Times New Roman" w:cs="FrankRuehl"/>
          <w:b/>
          <w:bCs/>
          <w:sz w:val="28"/>
          <w:szCs w:val="28"/>
          <w:rtl/>
          <w:lang w:eastAsia="he-IL"/>
        </w:rPr>
        <w:t xml:space="preserve"> </w:t>
      </w:r>
    </w:p>
    <w:p w14:paraId="66131953" w14:textId="77777777" w:rsidR="00E52717" w:rsidRDefault="00E52717" w:rsidP="006E32A4">
      <w:pPr>
        <w:spacing w:line="480" w:lineRule="auto"/>
        <w:pPrChange w:id="313" w:author="Susan" w:date="2023-11-25T14:49:00Z">
          <w:pPr/>
        </w:pPrChange>
      </w:pPr>
    </w:p>
    <w:p w14:paraId="76F5FC41" w14:textId="77777777" w:rsidR="00E52717" w:rsidRPr="009F0D2F" w:rsidRDefault="00E52717" w:rsidP="006E32A4">
      <w:pPr>
        <w:spacing w:after="0" w:line="480" w:lineRule="auto"/>
        <w:rPr>
          <w:rFonts w:ascii="Times New Roman" w:eastAsia="Times New Roman" w:hAnsi="Times New Roman" w:cs="FrankRuehl"/>
          <w:sz w:val="20"/>
          <w:szCs w:val="28"/>
          <w:lang w:eastAsia="he-IL"/>
        </w:rPr>
        <w:pPrChange w:id="314" w:author="Susan" w:date="2023-11-25T14:49:00Z">
          <w:pPr>
            <w:spacing w:after="0" w:line="360" w:lineRule="auto"/>
          </w:pPr>
        </w:pPrChange>
      </w:pPr>
    </w:p>
    <w:sectPr w:rsidR="00E52717" w:rsidRPr="009F0D2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usan" w:date="2023-11-25T11:18:00Z" w:initials="S">
    <w:p w14:paraId="16E50905" w14:textId="205EDACF" w:rsidR="0046694B" w:rsidRDefault="0046694B">
      <w:pPr>
        <w:pStyle w:val="CommentText"/>
      </w:pPr>
      <w:r>
        <w:rPr>
          <w:rStyle w:val="CommentReference"/>
        </w:rPr>
        <w:annotationRef/>
      </w:r>
      <w:r>
        <w:t>Upon submission, you will need to provide a word count for the journal (the article is currently under the 10,000-word limit).</w:t>
      </w:r>
    </w:p>
  </w:comment>
  <w:comment w:id="8" w:author="Susan" w:date="2023-11-22T09:14:00Z" w:initials="S">
    <w:p w14:paraId="6BFACC4B" w14:textId="42D2BB3D" w:rsidR="000061AB" w:rsidRDefault="000061AB">
      <w:pPr>
        <w:pStyle w:val="CommentText"/>
      </w:pPr>
      <w:r>
        <w:rPr>
          <w:rStyle w:val="CommentReference"/>
        </w:rPr>
        <w:annotationRef/>
      </w:r>
      <w:r>
        <w:t>This could also read divisions if you prefer</w:t>
      </w:r>
    </w:p>
  </w:comment>
  <w:comment w:id="11" w:author="Susan" w:date="2023-11-22T09:22:00Z" w:initials="S">
    <w:p w14:paraId="7C2C0C40" w14:textId="7EDC7DED" w:rsidR="00492887" w:rsidRDefault="00492887">
      <w:pPr>
        <w:pStyle w:val="CommentText"/>
      </w:pPr>
      <w:r>
        <w:rPr>
          <w:rStyle w:val="CommentReference"/>
        </w:rPr>
        <w:annotationRef/>
      </w:r>
      <w:r>
        <w:t>Consider amplitude rather than fullness, the correct translation – amplitude implies that it had an impact</w:t>
      </w:r>
    </w:p>
  </w:comment>
  <w:comment w:id="13" w:author="Susan" w:date="2023-11-25T11:17:00Z" w:initials="S">
    <w:p w14:paraId="3BED0090" w14:textId="2E81A431" w:rsidR="0046694B" w:rsidRDefault="0046694B">
      <w:pPr>
        <w:pStyle w:val="CommentText"/>
      </w:pPr>
      <w:r>
        <w:rPr>
          <w:rStyle w:val="CommentReference"/>
        </w:rPr>
        <w:annotationRef/>
      </w:r>
      <w:r>
        <w:t>You need to add keywords for the journal</w:t>
      </w:r>
    </w:p>
  </w:comment>
  <w:comment w:id="17" w:author="Susan" w:date="2023-11-25T11:53:00Z" w:initials="S">
    <w:p w14:paraId="5C000994" w14:textId="0E0C62BF" w:rsidR="0020170C" w:rsidRDefault="0020170C">
      <w:pPr>
        <w:pStyle w:val="CommentText"/>
      </w:pPr>
      <w:r>
        <w:rPr>
          <w:rStyle w:val="CommentReference"/>
        </w:rPr>
        <w:annotationRef/>
      </w:r>
      <w:r>
        <w:t xml:space="preserve">Consider changing this to “being examined” or under </w:t>
      </w:r>
      <w:proofErr w:type="spellStart"/>
      <w:r>
        <w:t>exanmination</w:t>
      </w:r>
      <w:proofErr w:type="spellEnd"/>
      <w:r>
        <w:t>”</w:t>
      </w:r>
    </w:p>
  </w:comment>
  <w:comment w:id="18" w:author="Susan" w:date="2023-11-25T11:29:00Z" w:initials="S">
    <w:p w14:paraId="0339D5DC" w14:textId="414B5374" w:rsidR="00DA7332" w:rsidRDefault="00DA7332">
      <w:pPr>
        <w:pStyle w:val="CommentText"/>
      </w:pPr>
      <w:r>
        <w:rPr>
          <w:rStyle w:val="CommentReference"/>
        </w:rPr>
        <w:annotationRef/>
      </w:r>
      <w:r>
        <w:t>Consider changing to or adding the word “complacency” here.</w:t>
      </w:r>
    </w:p>
  </w:comment>
  <w:comment w:id="20" w:author="Susan" w:date="2023-11-22T09:39:00Z" w:initials="S">
    <w:p w14:paraId="19C69567" w14:textId="77777777" w:rsidR="000933C5" w:rsidRDefault="000933C5">
      <w:pPr>
        <w:pStyle w:val="CommentText"/>
      </w:pPr>
      <w:r>
        <w:rPr>
          <w:rStyle w:val="CommentReference"/>
        </w:rPr>
        <w:annotationRef/>
      </w:r>
      <w:r>
        <w:t xml:space="preserve">The Hebrew, </w:t>
      </w:r>
      <w:r w:rsidRPr="000933C5">
        <w:rPr>
          <w:rtl/>
        </w:rPr>
        <w:t>על צלליה ואורותיה,</w:t>
      </w:r>
    </w:p>
    <w:p w14:paraId="554FC33C" w14:textId="103DDFE2" w:rsidR="000933C5" w:rsidRDefault="000933C5">
      <w:pPr>
        <w:pStyle w:val="CommentText"/>
      </w:pPr>
      <w:r>
        <w:t>Is accurately translated as “historical truth, with its shadows and lights, is to ...</w:t>
      </w:r>
    </w:p>
    <w:p w14:paraId="03980C58" w14:textId="77777777" w:rsidR="000933C5" w:rsidRDefault="000933C5">
      <w:pPr>
        <w:pStyle w:val="CommentText"/>
      </w:pPr>
    </w:p>
    <w:p w14:paraId="676320FA" w14:textId="77777777" w:rsidR="000933C5" w:rsidRDefault="000933C5">
      <w:pPr>
        <w:pStyle w:val="CommentText"/>
      </w:pPr>
      <w:r>
        <w:t>It can certainly be substituted for the translator’s suggestion reflects the same idea and is somewhat more literary and dynamic.</w:t>
      </w:r>
    </w:p>
    <w:p w14:paraId="30624DD3" w14:textId="77777777" w:rsidR="000933C5" w:rsidRDefault="000933C5">
      <w:pPr>
        <w:pStyle w:val="CommentText"/>
      </w:pPr>
    </w:p>
    <w:p w14:paraId="11265A9E" w14:textId="09A20BEF" w:rsidR="000933C5" w:rsidRDefault="000933C5">
      <w:pPr>
        <w:pStyle w:val="CommentText"/>
      </w:pPr>
      <w:r>
        <w:t xml:space="preserve">However, the original works well and can be used rather than the translator’s suggestion. </w:t>
      </w:r>
    </w:p>
  </w:comment>
  <w:comment w:id="27" w:author="Susan" w:date="2023-11-25T12:15:00Z" w:initials="S">
    <w:p w14:paraId="5E6EC37A" w14:textId="50642D37" w:rsidR="00E6529C" w:rsidRDefault="00E6529C">
      <w:pPr>
        <w:pStyle w:val="CommentText"/>
      </w:pPr>
      <w:r>
        <w:rPr>
          <w:rStyle w:val="CommentReference"/>
        </w:rPr>
        <w:annotationRef/>
      </w:r>
      <w:r>
        <w:t>I have included the archives here for now, but it may suffice just to provide them in the list of references</w:t>
      </w:r>
    </w:p>
  </w:comment>
  <w:comment w:id="37" w:author="Microsoft account" w:date="2023-11-18T23:15:00Z" w:initials="Ma">
    <w:p w14:paraId="1320EF2C" w14:textId="77777777" w:rsidR="00101A38" w:rsidRDefault="00101A38" w:rsidP="00101A38">
      <w:pPr>
        <w:pStyle w:val="CommentText"/>
        <w:rPr>
          <w:rtl/>
        </w:rPr>
      </w:pPr>
      <w:r>
        <w:rPr>
          <w:rStyle w:val="CommentReference"/>
        </w:rPr>
        <w:annotationRef/>
      </w:r>
      <w:r>
        <w:rPr>
          <w:rFonts w:hint="cs"/>
          <w:rtl/>
        </w:rPr>
        <w:t>מחוז?</w:t>
      </w:r>
    </w:p>
  </w:comment>
  <w:comment w:id="47" w:author="Susan" w:date="2023-11-22T12:12:00Z" w:initials="S">
    <w:p w14:paraId="0C448279" w14:textId="76E1C1B1" w:rsidR="00F87E3E" w:rsidRDefault="00F87E3E">
      <w:pPr>
        <w:pStyle w:val="CommentText"/>
      </w:pPr>
      <w:r>
        <w:rPr>
          <w:rStyle w:val="CommentReference"/>
        </w:rPr>
        <w:annotationRef/>
      </w:r>
      <w:r>
        <w:t>Perhaps “as having access to diverse resources”</w:t>
      </w:r>
    </w:p>
  </w:comment>
  <w:comment w:id="48" w:author="Susan" w:date="2023-11-22T12:15:00Z" w:initials="S">
    <w:p w14:paraId="077C9640" w14:textId="2496FBD7" w:rsidR="00F87E3E" w:rsidRDefault="00F87E3E">
      <w:pPr>
        <w:pStyle w:val="CommentText"/>
      </w:pPr>
      <w:r>
        <w:rPr>
          <w:rStyle w:val="CommentReference"/>
        </w:rPr>
        <w:annotationRef/>
      </w:r>
      <w:r>
        <w:t>Perhaps add “to do so” after diverse resources??</w:t>
      </w:r>
    </w:p>
  </w:comment>
  <w:comment w:id="50" w:author="Susan" w:date="2023-11-22T12:20:00Z" w:initials="S">
    <w:p w14:paraId="422D1F61" w14:textId="4AAFC02F" w:rsidR="00C22D0A" w:rsidRDefault="00C22D0A">
      <w:pPr>
        <w:pStyle w:val="CommentText"/>
      </w:pPr>
      <w:r>
        <w:rPr>
          <w:rStyle w:val="CommentReference"/>
        </w:rPr>
        <w:annotationRef/>
      </w:r>
      <w:r>
        <w:t>Added for clarity</w:t>
      </w:r>
    </w:p>
  </w:comment>
  <w:comment w:id="55" w:author="Microsoft account" w:date="2023-11-19T03:54:00Z" w:initials="Ma">
    <w:p w14:paraId="76A80E7B" w14:textId="77777777" w:rsidR="00101A38" w:rsidRDefault="00101A38" w:rsidP="00101A38">
      <w:pPr>
        <w:pStyle w:val="CommentText"/>
      </w:pPr>
      <w:r>
        <w:rPr>
          <w:rStyle w:val="CommentReference"/>
        </w:rPr>
        <w:annotationRef/>
      </w:r>
      <w:r>
        <w:rPr>
          <w:rFonts w:hint="cs"/>
          <w:rtl/>
        </w:rPr>
        <w:t>הסדר?</w:t>
      </w:r>
    </w:p>
  </w:comment>
  <w:comment w:id="71" w:author="Microsoft account" w:date="2023-11-20T01:41:00Z" w:initials="Ma">
    <w:p w14:paraId="4E4249B2" w14:textId="583F8828" w:rsidR="00101A38" w:rsidRDefault="00101A38" w:rsidP="00101A38">
      <w:pPr>
        <w:pStyle w:val="CommentText"/>
      </w:pPr>
      <w:r>
        <w:rPr>
          <w:rStyle w:val="CommentReference"/>
        </w:rPr>
        <w:annotationRef/>
      </w:r>
      <w:r w:rsidR="00AD16CA">
        <w:t>You actually mention 14</w:t>
      </w:r>
    </w:p>
  </w:comment>
  <w:comment w:id="72" w:author="Microsoft account" w:date="2023-11-20T03:13:00Z" w:initials="Ma">
    <w:p w14:paraId="60120189" w14:textId="77777777" w:rsidR="00101A38" w:rsidRDefault="00101A38" w:rsidP="00101A38">
      <w:pPr>
        <w:pStyle w:val="CommentText"/>
        <w:rPr>
          <w:rtl/>
        </w:rPr>
      </w:pPr>
      <w:r>
        <w:rPr>
          <w:rStyle w:val="CommentReference"/>
        </w:rPr>
        <w:annotationRef/>
      </w:r>
      <w:r>
        <w:rPr>
          <w:rFonts w:hint="cs"/>
          <w:rtl/>
        </w:rPr>
        <w:t>אוקיי?</w:t>
      </w:r>
    </w:p>
  </w:comment>
  <w:comment w:id="85" w:author="Microsoft account" w:date="2023-11-20T16:10:00Z" w:initials="Ma">
    <w:p w14:paraId="2DD1D6BD" w14:textId="77777777" w:rsidR="00101A38" w:rsidRDefault="00101A38">
      <w:pPr>
        <w:pStyle w:val="CommentText"/>
      </w:pPr>
      <w:r>
        <w:rPr>
          <w:rStyle w:val="CommentReference"/>
        </w:rPr>
        <w:annotationRef/>
      </w:r>
      <w:r>
        <w:rPr>
          <w:rFonts w:hint="cs"/>
          <w:rtl/>
        </w:rPr>
        <w:t>נא להבהיר למה הם חששו שזה יקרא.</w:t>
      </w:r>
    </w:p>
  </w:comment>
  <w:comment w:id="88" w:author="Susan" w:date="2023-11-25T13:30:00Z" w:initials="S">
    <w:p w14:paraId="6B8D609F" w14:textId="115CD501" w:rsidR="006A7F9B" w:rsidRDefault="006A7F9B">
      <w:pPr>
        <w:pStyle w:val="CommentText"/>
      </w:pPr>
      <w:r>
        <w:rPr>
          <w:rStyle w:val="CommentReference"/>
        </w:rPr>
        <w:annotationRef/>
      </w:r>
      <w:r>
        <w:t>Perhaps tepid?</w:t>
      </w:r>
    </w:p>
  </w:comment>
  <w:comment w:id="97" w:author="Susan" w:date="2023-11-25T13:32:00Z" w:initials="S">
    <w:p w14:paraId="37B4A3FE" w14:textId="558A0431" w:rsidR="006A7F9B" w:rsidRDefault="006A7F9B">
      <w:pPr>
        <w:pStyle w:val="CommentText"/>
      </w:pPr>
      <w:r>
        <w:rPr>
          <w:rStyle w:val="CommentReference"/>
        </w:rPr>
        <w:annotationRef/>
      </w:r>
      <w:r>
        <w:t xml:space="preserve">Please note that the footnote has been integrated into the text- the journal appears to discourage </w:t>
      </w:r>
      <w:proofErr w:type="spellStart"/>
      <w:r>
        <w:t>foonotes</w:t>
      </w:r>
      <w:proofErr w:type="spellEnd"/>
      <w:r>
        <w:t>.</w:t>
      </w:r>
    </w:p>
  </w:comment>
  <w:comment w:id="100" w:author="Microsoft account" w:date="2023-11-21T20:05:00Z" w:initials="Ma">
    <w:p w14:paraId="5DA59408" w14:textId="77777777" w:rsidR="00CA62F9" w:rsidRDefault="00CA62F9" w:rsidP="00CA62F9">
      <w:pPr>
        <w:pStyle w:val="CommentText"/>
      </w:pPr>
      <w:r>
        <w:rPr>
          <w:rStyle w:val="CommentReference"/>
        </w:rPr>
        <w:annotationRef/>
      </w:r>
      <w:r>
        <w:rPr>
          <w:rFonts w:hint="cs"/>
          <w:rtl/>
        </w:rPr>
        <w:t>הארגון של הקהילות שלהם או של הכלל?</w:t>
      </w:r>
    </w:p>
  </w:comment>
  <w:comment w:id="110" w:author="Susan" w:date="2023-11-22T16:36:00Z" w:initials="S">
    <w:p w14:paraId="1A0933C7" w14:textId="0AE202CA" w:rsidR="00E874DC" w:rsidRDefault="00E874DC">
      <w:pPr>
        <w:pStyle w:val="CommentText"/>
      </w:pPr>
      <w:r>
        <w:rPr>
          <w:rStyle w:val="CommentReference"/>
        </w:rPr>
        <w:annotationRef/>
      </w:r>
      <w:r>
        <w:t>Perhaps consider giving years</w:t>
      </w:r>
    </w:p>
  </w:comment>
  <w:comment w:id="111" w:author="Microsoft account" w:date="2023-11-21T21:00:00Z" w:initials="Ma">
    <w:p w14:paraId="342CCF2C" w14:textId="77777777" w:rsidR="00CA62F9" w:rsidRDefault="00CA62F9" w:rsidP="00CA62F9">
      <w:pPr>
        <w:pStyle w:val="CommentText"/>
        <w:rPr>
          <w:rtl/>
        </w:rPr>
      </w:pPr>
      <w:r>
        <w:rPr>
          <w:rStyle w:val="CommentReference"/>
        </w:rPr>
        <w:annotationRef/>
      </w:r>
      <w:r>
        <w:rPr>
          <w:rFonts w:hint="cs"/>
          <w:rtl/>
        </w:rPr>
        <w:t>פקיד =</w:t>
      </w:r>
      <w:r>
        <w:t xml:space="preserve"> clerk or bureaucrat ?</w:t>
      </w:r>
      <w:r>
        <w:rPr>
          <w:rFonts w:hint="cs"/>
          <w:rtl/>
        </w:rPr>
        <w:t>השני יותר רחב והראשון יותר מצומצם</w:t>
      </w:r>
    </w:p>
  </w:comment>
  <w:comment w:id="113" w:author="Microsoft account" w:date="2023-11-21T21:22:00Z" w:initials="Ma">
    <w:p w14:paraId="3614A3C6" w14:textId="77777777" w:rsidR="00CA62F9" w:rsidRDefault="00CA62F9" w:rsidP="00CA62F9">
      <w:pPr>
        <w:pStyle w:val="CommentText"/>
        <w:rPr>
          <w:rtl/>
        </w:rPr>
      </w:pPr>
      <w:r>
        <w:rPr>
          <w:rStyle w:val="CommentReference"/>
        </w:rPr>
        <w:annotationRef/>
      </w:r>
      <w:r>
        <w:rPr>
          <w:rFonts w:hint="cs"/>
          <w:rtl/>
        </w:rPr>
        <w:t xml:space="preserve">יסודי = </w:t>
      </w:r>
      <w:r>
        <w:t>Basic or primary school?</w:t>
      </w:r>
    </w:p>
  </w:comment>
  <w:comment w:id="124" w:author="Microsoft account" w:date="2023-11-21T23:54:00Z" w:initials="Ma">
    <w:p w14:paraId="50DBC622" w14:textId="77777777" w:rsidR="00CA62F9" w:rsidRDefault="00CA62F9" w:rsidP="00CA62F9">
      <w:pPr>
        <w:pStyle w:val="CommentText"/>
        <w:rPr>
          <w:rtl/>
        </w:rPr>
      </w:pPr>
      <w:r>
        <w:rPr>
          <w:rStyle w:val="CommentReference"/>
        </w:rPr>
        <w:annotationRef/>
      </w:r>
      <w:r>
        <w:t xml:space="preserve">Midrash? </w:t>
      </w:r>
      <w:proofErr w:type="spellStart"/>
      <w:r>
        <w:t>Medrish</w:t>
      </w:r>
      <w:proofErr w:type="spellEnd"/>
      <w:r>
        <w:t>?</w:t>
      </w:r>
      <w:r>
        <w:rPr>
          <w:rFonts w:hint="cs"/>
          <w:rtl/>
        </w:rPr>
        <w:t xml:space="preserve"> </w:t>
      </w:r>
      <w:proofErr w:type="gramStart"/>
      <w:r>
        <w:t>)</w:t>
      </w:r>
      <w:r>
        <w:rPr>
          <w:rFonts w:hint="cs"/>
          <w:rtl/>
        </w:rPr>
        <w:t>למטה</w:t>
      </w:r>
      <w:proofErr w:type="gramEnd"/>
      <w:r>
        <w:rPr>
          <w:rFonts w:hint="cs"/>
          <w:rtl/>
        </w:rPr>
        <w:t xml:space="preserve"> בצרפתית </w:t>
      </w:r>
      <w:proofErr w:type="spellStart"/>
      <w:r>
        <w:t>Midraschim</w:t>
      </w:r>
      <w:proofErr w:type="spellEnd"/>
      <w:r>
        <w:rPr>
          <w:rFonts w:hint="cs"/>
          <w:rtl/>
        </w:rPr>
        <w:t>)</w:t>
      </w:r>
    </w:p>
  </w:comment>
  <w:comment w:id="125" w:author="Susan" w:date="2023-11-22T17:33:00Z" w:initials="S">
    <w:p w14:paraId="79A0D682" w14:textId="1254EB74" w:rsidR="00767723" w:rsidRDefault="00767723">
      <w:pPr>
        <w:pStyle w:val="CommentText"/>
      </w:pPr>
      <w:r>
        <w:rPr>
          <w:rStyle w:val="CommentReference"/>
        </w:rPr>
        <w:annotationRef/>
      </w:r>
      <w:r>
        <w:t>For teaching Halakha is a correct translation – could it possibly mean “</w:t>
      </w:r>
      <w:r w:rsidRPr="0010682D">
        <w:rPr>
          <w:rFonts w:cs="FrankRuehl"/>
          <w:sz w:val="24"/>
          <w:szCs w:val="28"/>
        </w:rPr>
        <w:t>where legal rulings were given</w:t>
      </w:r>
      <w:r>
        <w:rPr>
          <w:rFonts w:cs="FrankRuehl"/>
          <w:sz w:val="24"/>
          <w:szCs w:val="28"/>
        </w:rPr>
        <w:t>”?</w:t>
      </w:r>
    </w:p>
  </w:comment>
  <w:comment w:id="134" w:author="Susan" w:date="2023-11-25T13:58:00Z" w:initials="S">
    <w:p w14:paraId="0DD02461" w14:textId="4760EB64" w:rsidR="00664381" w:rsidRDefault="00664381">
      <w:pPr>
        <w:pStyle w:val="CommentText"/>
      </w:pPr>
      <w:r>
        <w:rPr>
          <w:rStyle w:val="CommentReference"/>
        </w:rPr>
        <w:annotationRef/>
      </w:r>
      <w:r>
        <w:t>Please see if the year can be specified</w:t>
      </w:r>
    </w:p>
  </w:comment>
  <w:comment w:id="146" w:author="Susan" w:date="2023-11-25T14:02:00Z" w:initials="S">
    <w:p w14:paraId="7B32C983" w14:textId="61017AA1" w:rsidR="00436D9D" w:rsidRDefault="00436D9D">
      <w:pPr>
        <w:pStyle w:val="CommentText"/>
      </w:pPr>
      <w:r>
        <w:rPr>
          <w:rStyle w:val="CommentReference"/>
        </w:rPr>
        <w:annotationRef/>
      </w:r>
      <w:r>
        <w:t>Textual information from the footnote has been incorporated into the text.</w:t>
      </w:r>
    </w:p>
  </w:comment>
  <w:comment w:id="148" w:author="Microsoft account" w:date="2023-11-22T04:06:00Z" w:initials="Ma">
    <w:p w14:paraId="1A4CF313" w14:textId="77777777" w:rsidR="00CA62F9" w:rsidRDefault="00CA62F9" w:rsidP="00CA62F9">
      <w:pPr>
        <w:pStyle w:val="CommentText"/>
      </w:pPr>
      <w:r>
        <w:rPr>
          <w:rStyle w:val="CommentReference"/>
        </w:rPr>
        <w:annotationRef/>
      </w:r>
      <w:r>
        <w:rPr>
          <w:rFonts w:hint="cs"/>
          <w:rtl/>
        </w:rPr>
        <w:t>מנהל ציבורי? האם יש מינוח יותר מקובל באנגלית?</w:t>
      </w:r>
    </w:p>
  </w:comment>
  <w:comment w:id="162" w:author="Susan" w:date="2023-11-25T14:09:00Z" w:initials="S">
    <w:p w14:paraId="429CC371" w14:textId="2A036BA3" w:rsidR="00794C6A" w:rsidRDefault="00794C6A">
      <w:pPr>
        <w:pStyle w:val="CommentText"/>
      </w:pPr>
      <w:r>
        <w:rPr>
          <w:rStyle w:val="CommentReference"/>
        </w:rPr>
        <w:annotationRef/>
      </w:r>
      <w:r>
        <w:t>It is not clear how, or if, the textual material in the footnote can be integrated into the text. In the meantime, it has been retained in the footnote and the citations formatted per journal guidelines.</w:t>
      </w:r>
    </w:p>
  </w:comment>
  <w:comment w:id="172" w:author="Susan" w:date="2023-11-25T14:45:00Z" w:initials="S">
    <w:p w14:paraId="59FC4631" w14:textId="38CF34B7" w:rsidR="004533D9" w:rsidRDefault="004533D9">
      <w:pPr>
        <w:pStyle w:val="CommentText"/>
      </w:pPr>
      <w:r>
        <w:rPr>
          <w:rStyle w:val="CommentReference"/>
        </w:rPr>
        <w:annotationRef/>
      </w:r>
      <w:r>
        <w:t>This needs a date</w:t>
      </w:r>
    </w:p>
  </w:comment>
  <w:comment w:id="178" w:author="Susan" w:date="2023-11-25T14:21:00Z" w:initials="S">
    <w:p w14:paraId="178DAE09" w14:textId="2C4D8770" w:rsidR="00CB3B03" w:rsidRDefault="00CB3B03">
      <w:pPr>
        <w:pStyle w:val="CommentText"/>
      </w:pPr>
      <w:r>
        <w:rPr>
          <w:rStyle w:val="CommentReference"/>
        </w:rPr>
        <w:annotationRef/>
      </w:r>
      <w:r>
        <w:t>There needs to be one specific citation for the quotes – it is confusing to give 4 different archival locations</w:t>
      </w:r>
    </w:p>
  </w:comment>
  <w:comment w:id="187" w:author="Microsoft account" w:date="2023-11-22T03:54:00Z" w:initials="Ma">
    <w:p w14:paraId="1515E8E3" w14:textId="77777777" w:rsidR="00CA62F9" w:rsidRDefault="00CA62F9" w:rsidP="00CA62F9">
      <w:pPr>
        <w:pStyle w:val="CommentText"/>
        <w:rPr>
          <w:rtl/>
        </w:rPr>
      </w:pPr>
      <w:r>
        <w:rPr>
          <w:rStyle w:val="CommentReference"/>
        </w:rPr>
        <w:annotationRef/>
      </w:r>
      <w:r>
        <w:rPr>
          <w:rFonts w:hint="cs"/>
          <w:rtl/>
        </w:rPr>
        <w:t>נא להבהיר כוונתך ב"חיזוק יסודות מקומיים"</w:t>
      </w:r>
      <w:r>
        <w:t xml:space="preserve"> </w:t>
      </w:r>
      <w:r>
        <w:rPr>
          <w:rFonts w:hint="cs"/>
          <w:rtl/>
        </w:rPr>
        <w:t xml:space="preserve"> אולי כדאי לפרט טיפה.</w:t>
      </w:r>
    </w:p>
  </w:comment>
  <w:comment w:id="191" w:author="Susan" w:date="2023-11-23T00:37:00Z" w:initials="S">
    <w:p w14:paraId="21498A19" w14:textId="4EB607F7" w:rsidR="00CF164E" w:rsidRDefault="00CF164E">
      <w:pPr>
        <w:pStyle w:val="CommentText"/>
      </w:pPr>
      <w:r>
        <w:rPr>
          <w:rStyle w:val="CommentReference"/>
        </w:rPr>
        <w:annotationRef/>
      </w:r>
      <w:r>
        <w:t>This needs a citation</w:t>
      </w:r>
    </w:p>
  </w:comment>
  <w:comment w:id="199" w:author="Susan" w:date="2023-11-25T14:33:00Z" w:initials="S">
    <w:p w14:paraId="404A521C" w14:textId="3F9D53BC" w:rsidR="000210B5" w:rsidRDefault="000210B5">
      <w:pPr>
        <w:pStyle w:val="CommentText"/>
      </w:pPr>
      <w:r>
        <w:rPr>
          <w:rStyle w:val="CommentReference"/>
        </w:rPr>
        <w:annotationRef/>
      </w:r>
      <w:r>
        <w:t xml:space="preserve">The ibid in the footnote will need to be changed here once the citation is provided for the quote. Does it refer to </w:t>
      </w:r>
      <w:proofErr w:type="spellStart"/>
      <w:r w:rsidRPr="0089308A">
        <w:rPr>
          <w:rFonts w:asciiTheme="majorBidi" w:hAnsiTheme="majorBidi" w:cstheme="majorBidi"/>
          <w:sz w:val="24"/>
          <w:szCs w:val="24"/>
        </w:rPr>
        <w:t>Univers</w:t>
      </w:r>
      <w:proofErr w:type="spellEnd"/>
      <w:r w:rsidRPr="0089308A">
        <w:rPr>
          <w:rFonts w:asciiTheme="majorBidi" w:hAnsiTheme="majorBidi" w:cstheme="majorBidi"/>
          <w:sz w:val="24"/>
          <w:szCs w:val="24"/>
        </w:rPr>
        <w:t xml:space="preserve"> </w:t>
      </w:r>
      <w:proofErr w:type="spellStart"/>
      <w:r w:rsidRPr="0089308A">
        <w:rPr>
          <w:rFonts w:asciiTheme="majorBidi" w:hAnsiTheme="majorBidi" w:cstheme="majorBidi"/>
          <w:sz w:val="24"/>
          <w:szCs w:val="24"/>
        </w:rPr>
        <w:t>Israélites</w:t>
      </w:r>
      <w:proofErr w:type="spellEnd"/>
      <w:r w:rsidRPr="0089308A">
        <w:rPr>
          <w:rFonts w:asciiTheme="majorBidi" w:hAnsiTheme="majorBidi" w:cstheme="majorBidi"/>
          <w:sz w:val="24"/>
          <w:szCs w:val="24"/>
        </w:rPr>
        <w:t xml:space="preserve"> 50, 1898</w:t>
      </w:r>
      <w:r>
        <w:rPr>
          <w:rFonts w:asciiTheme="majorBidi" w:hAnsiTheme="majorBidi" w:cstheme="majorBidi"/>
          <w:sz w:val="24"/>
          <w:szCs w:val="24"/>
        </w:rPr>
        <w:t>?</w:t>
      </w:r>
    </w:p>
  </w:comment>
  <w:comment w:id="204" w:author="Susan" w:date="2023-11-24T18:23:00Z" w:initials="S">
    <w:p w14:paraId="07E889AB" w14:textId="6E2289EC" w:rsidR="0085677B" w:rsidRDefault="0085677B">
      <w:pPr>
        <w:pStyle w:val="CommentText"/>
      </w:pPr>
      <w:r>
        <w:rPr>
          <w:rStyle w:val="CommentReference"/>
        </w:rPr>
        <w:annotationRef/>
      </w:r>
      <w:r>
        <w:t>This needs a citation</w:t>
      </w:r>
    </w:p>
  </w:comment>
  <w:comment w:id="212" w:author="Susan" w:date="2023-11-25T14:48:00Z" w:initials="S">
    <w:p w14:paraId="7D5C010E" w14:textId="34E892F2" w:rsidR="004533D9" w:rsidRDefault="004533D9">
      <w:pPr>
        <w:pStyle w:val="CommentText"/>
      </w:pPr>
      <w:r>
        <w:rPr>
          <w:rStyle w:val="CommentReference"/>
        </w:rPr>
        <w:annotationRef/>
      </w:r>
      <w:r>
        <w:t>Some CAHJP citations use Jewish dates, other Gregorian – please clarify if they need to be consistent.</w:t>
      </w:r>
    </w:p>
  </w:comment>
  <w:comment w:id="215" w:author="Susan" w:date="2023-11-25T14:47:00Z" w:initials="S">
    <w:p w14:paraId="074B6FDD" w14:textId="6DBC8140" w:rsidR="004533D9" w:rsidRDefault="004533D9">
      <w:pPr>
        <w:pStyle w:val="CommentText"/>
      </w:pPr>
      <w:r>
        <w:rPr>
          <w:rStyle w:val="CommentReference"/>
        </w:rPr>
        <w:annotationRef/>
      </w:r>
      <w:r>
        <w:t xml:space="preserve">This is repeated in the original footnote </w:t>
      </w:r>
    </w:p>
  </w:comment>
  <w:comment w:id="220" w:author="Susan" w:date="2023-11-25T14:41:00Z" w:initials="S">
    <w:p w14:paraId="1B2C5536" w14:textId="03AA90E5" w:rsidR="009329A2" w:rsidRDefault="009329A2">
      <w:pPr>
        <w:pStyle w:val="CommentText"/>
      </w:pPr>
      <w:r>
        <w:rPr>
          <w:rStyle w:val="CommentReference"/>
        </w:rPr>
        <w:annotationRef/>
      </w:r>
      <w:r>
        <w:t>A year is needed here</w:t>
      </w:r>
    </w:p>
  </w:comment>
  <w:comment w:id="236" w:author="Microsoft account" w:date="2023-11-23T02:24:00Z" w:initials="Ma">
    <w:p w14:paraId="05BF6032" w14:textId="77777777" w:rsidR="00E52717" w:rsidRDefault="00E52717" w:rsidP="00E52717">
      <w:pPr>
        <w:pStyle w:val="CommentText"/>
      </w:pPr>
      <w:r>
        <w:rPr>
          <w:rStyle w:val="CommentReference"/>
        </w:rPr>
        <w:annotationRef/>
      </w:r>
      <w:r>
        <w:rPr>
          <w:rFonts w:hint="cs"/>
          <w:rtl/>
        </w:rPr>
        <w:t xml:space="preserve">בוגרת </w:t>
      </w:r>
      <w:r>
        <w:t>= adult or adolescent and adult</w:t>
      </w:r>
    </w:p>
  </w:comment>
  <w:comment w:id="242" w:author="Susan" w:date="2023-11-25T14:53:00Z" w:initials="S">
    <w:p w14:paraId="03FDBE93" w14:textId="1042CDA6" w:rsidR="00810B3B" w:rsidRDefault="00810B3B">
      <w:pPr>
        <w:pStyle w:val="CommentText"/>
      </w:pPr>
      <w:r>
        <w:rPr>
          <w:rStyle w:val="CommentReference"/>
        </w:rPr>
        <w:annotationRef/>
      </w:r>
      <w:r>
        <w:t>Dates needed for CAHJP entries</w:t>
      </w:r>
    </w:p>
  </w:comment>
  <w:comment w:id="254" w:author="Susan" w:date="2023-11-25T14:56:00Z" w:initials="S">
    <w:p w14:paraId="6CF8F687" w14:textId="02537B14" w:rsidR="007711F7" w:rsidRDefault="007711F7">
      <w:pPr>
        <w:pStyle w:val="CommentText"/>
      </w:pPr>
      <w:r>
        <w:rPr>
          <w:rStyle w:val="CommentReference"/>
        </w:rPr>
        <w:annotationRef/>
      </w:r>
      <w:r>
        <w:t>This is a quote – why are there two sources?</w:t>
      </w:r>
    </w:p>
  </w:comment>
  <w:comment w:id="260" w:author="Susan" w:date="2023-11-25T14:59:00Z" w:initials="S">
    <w:p w14:paraId="59409C26" w14:textId="0B79A889" w:rsidR="007711F7" w:rsidRDefault="007711F7">
      <w:pPr>
        <w:pStyle w:val="CommentText"/>
      </w:pPr>
      <w:r>
        <w:rPr>
          <w:rStyle w:val="CommentReference"/>
        </w:rPr>
        <w:annotationRef/>
      </w:r>
      <w:r>
        <w:t>This needs a citation</w:t>
      </w:r>
    </w:p>
  </w:comment>
  <w:comment w:id="267" w:author="Susan" w:date="2023-11-25T15:00:00Z" w:initials="S">
    <w:p w14:paraId="5144F0DA" w14:textId="4355B317" w:rsidR="007711F7" w:rsidRDefault="007711F7">
      <w:pPr>
        <w:pStyle w:val="CommentText"/>
      </w:pPr>
      <w:r>
        <w:rPr>
          <w:rStyle w:val="CommentReference"/>
        </w:rPr>
        <w:annotationRef/>
      </w:r>
      <w:r>
        <w:t>Date is missing</w:t>
      </w:r>
    </w:p>
  </w:comment>
  <w:comment w:id="271" w:author="Susan" w:date="2023-11-24T21:52:00Z" w:initials="S">
    <w:p w14:paraId="0952786D" w14:textId="77AFCE05" w:rsidR="000128CF" w:rsidRDefault="000128CF">
      <w:pPr>
        <w:pStyle w:val="CommentText"/>
      </w:pPr>
      <w:r>
        <w:rPr>
          <w:rStyle w:val="CommentReference"/>
        </w:rPr>
        <w:annotationRef/>
      </w:r>
      <w:r>
        <w:t>Citation?</w:t>
      </w:r>
    </w:p>
  </w:comment>
  <w:comment w:id="272" w:author="Microsoft account" w:date="2023-11-23T06:02:00Z" w:initials="Ma">
    <w:p w14:paraId="19DA05E1" w14:textId="77777777" w:rsidR="00E52717" w:rsidRDefault="00E52717" w:rsidP="00E52717">
      <w:pPr>
        <w:pStyle w:val="CommentText"/>
        <w:rPr>
          <w:rtl/>
        </w:rPr>
      </w:pPr>
      <w:r>
        <w:rPr>
          <w:rStyle w:val="CommentReference"/>
        </w:rPr>
        <w:annotationRef/>
      </w:r>
      <w:r>
        <w:rPr>
          <w:rFonts w:hint="cs"/>
          <w:rtl/>
        </w:rPr>
        <w:t xml:space="preserve">האם הכוונה להוראה מלשון </w:t>
      </w:r>
      <w:r>
        <w:t>pedagogy</w:t>
      </w:r>
      <w:r>
        <w:rPr>
          <w:rFonts w:hint="cs"/>
          <w:rtl/>
        </w:rPr>
        <w:t xml:space="preserve"> או מלשון פסיקת הלכה?</w:t>
      </w:r>
    </w:p>
    <w:p w14:paraId="5C20468D" w14:textId="77777777" w:rsidR="00E52717" w:rsidRDefault="00E52717" w:rsidP="00E52717">
      <w:pPr>
        <w:pStyle w:val="CommentText"/>
      </w:pPr>
    </w:p>
  </w:comment>
  <w:comment w:id="273" w:author="Microsoft account" w:date="2023-11-23T06:01:00Z" w:initials="Ma">
    <w:p w14:paraId="5D3F89CE" w14:textId="77777777" w:rsidR="00E52717" w:rsidRDefault="00E52717" w:rsidP="00E52717">
      <w:pPr>
        <w:pStyle w:val="CommentText"/>
        <w:rPr>
          <w:rtl/>
        </w:rPr>
      </w:pPr>
      <w:r>
        <w:rPr>
          <w:rStyle w:val="CommentReference"/>
        </w:rPr>
        <w:annotationRef/>
      </w:r>
      <w:r>
        <w:rPr>
          <w:rFonts w:hint="cs"/>
          <w:rtl/>
        </w:rPr>
        <w:t xml:space="preserve">האם הכוונה להוראה מלשון </w:t>
      </w:r>
      <w:r>
        <w:t>teaching</w:t>
      </w:r>
      <w:r>
        <w:rPr>
          <w:rFonts w:hint="cs"/>
          <w:rtl/>
        </w:rPr>
        <w:t xml:space="preserve"> או מלשון פסיקת הלכה?</w:t>
      </w:r>
    </w:p>
  </w:comment>
  <w:comment w:id="274" w:author="Susan" w:date="2023-11-24T22:19:00Z" w:initials="S">
    <w:p w14:paraId="6577490F" w14:textId="53FF0A46" w:rsidR="00396CA9" w:rsidRDefault="00396CA9">
      <w:pPr>
        <w:pStyle w:val="CommentText"/>
      </w:pPr>
      <w:r>
        <w:rPr>
          <w:rStyle w:val="CommentReference"/>
        </w:rPr>
        <w:annotationRef/>
      </w:r>
      <w:r>
        <w:t>Citation?</w:t>
      </w:r>
    </w:p>
  </w:comment>
  <w:comment w:id="278" w:author="Susan" w:date="2023-11-25T15:03:00Z" w:initials="S">
    <w:p w14:paraId="5C56C072" w14:textId="1BF2A0D1" w:rsidR="00574443" w:rsidRDefault="00574443">
      <w:pPr>
        <w:pStyle w:val="CommentText"/>
      </w:pPr>
      <w:r>
        <w:rPr>
          <w:rStyle w:val="CommentReference"/>
        </w:rPr>
        <w:annotationRef/>
      </w:r>
      <w:r>
        <w:t>Date missing.</w:t>
      </w:r>
    </w:p>
  </w:comment>
  <w:comment w:id="284" w:author="Susan" w:date="2023-11-25T15:04:00Z" w:initials="S">
    <w:p w14:paraId="7CE0A1D2" w14:textId="451DE8CF" w:rsidR="00574443" w:rsidRDefault="00574443">
      <w:pPr>
        <w:pStyle w:val="CommentText"/>
      </w:pPr>
      <w:r>
        <w:rPr>
          <w:rStyle w:val="CommentReference"/>
        </w:rPr>
        <w:annotationRef/>
      </w:r>
      <w:r>
        <w:t>Only one source should be provided for the quote.</w:t>
      </w:r>
    </w:p>
  </w:comment>
  <w:comment w:id="288" w:author="Susan" w:date="2023-11-24T22:21:00Z" w:initials="S">
    <w:p w14:paraId="790C29F5" w14:textId="42F52A8D" w:rsidR="002E71FD" w:rsidRDefault="002E71FD">
      <w:pPr>
        <w:pStyle w:val="CommentText"/>
      </w:pPr>
      <w:r>
        <w:rPr>
          <w:rStyle w:val="CommentReference"/>
        </w:rPr>
        <w:annotationRef/>
      </w:r>
      <w:r>
        <w:t>Added for emphasis. Specificity</w:t>
      </w:r>
    </w:p>
  </w:comment>
  <w:comment w:id="298" w:author="Susan" w:date="2023-11-25T15:16:00Z" w:initials="S">
    <w:p w14:paraId="302ADC04" w14:textId="7F887967" w:rsidR="00CC2DE0" w:rsidRDefault="00CC2DE0">
      <w:pPr>
        <w:pStyle w:val="CommentText"/>
      </w:pPr>
      <w:r>
        <w:rPr>
          <w:rStyle w:val="CommentReference"/>
        </w:rPr>
        <w:annotationRef/>
      </w:r>
      <w:r>
        <w:t xml:space="preserve">There doesn’t seem to be a specific source for what may or may not be a quote here. In the meantime, the textual footnote has been retained and the sources formatted per journal requirements. To what does </w:t>
      </w:r>
      <w:proofErr w:type="spellStart"/>
      <w:r>
        <w:t>Cgarvutm</w:t>
      </w:r>
      <w:proofErr w:type="spellEnd"/>
      <w:r>
        <w:t xml:space="preserve"> 2019 in the footnote </w:t>
      </w:r>
      <w:proofErr w:type="gramStart"/>
      <w:r>
        <w:t>refer?.</w:t>
      </w:r>
      <w:proofErr w:type="gramEnd"/>
    </w:p>
  </w:comment>
  <w:comment w:id="297" w:author="Microsoft account" w:date="2023-11-23T14:02:00Z" w:initials="Ma">
    <w:p w14:paraId="699683F7" w14:textId="77777777" w:rsidR="00E52717" w:rsidRDefault="00E52717" w:rsidP="00E52717">
      <w:pPr>
        <w:pStyle w:val="CommentText"/>
        <w:rPr>
          <w:rtl/>
        </w:rPr>
      </w:pPr>
      <w:r>
        <w:rPr>
          <w:rStyle w:val="CommentReference"/>
        </w:rPr>
        <w:annotationRef/>
      </w:r>
      <w:r>
        <w:rPr>
          <w:rFonts w:hint="cs"/>
          <w:rtl/>
        </w:rPr>
        <w:t xml:space="preserve">איפה הציטוט מתחיל. חסר </w:t>
      </w:r>
      <w:proofErr w:type="spellStart"/>
      <w:r>
        <w:rPr>
          <w:rFonts w:hint="cs"/>
          <w:rtl/>
        </w:rPr>
        <w:t>מרכאות</w:t>
      </w:r>
      <w:proofErr w:type="spellEnd"/>
      <w:r>
        <w:rPr>
          <w:rFonts w:hint="cs"/>
          <w:rtl/>
        </w:rPr>
        <w:t xml:space="preserve"> פותחות.</w:t>
      </w:r>
    </w:p>
  </w:comment>
  <w:comment w:id="301" w:author="Susan" w:date="2023-11-24T22:59:00Z" w:initials="S">
    <w:p w14:paraId="44D0A2B1" w14:textId="32111A0A" w:rsidR="0049285D" w:rsidRDefault="0049285D">
      <w:pPr>
        <w:pStyle w:val="CommentText"/>
      </w:pPr>
      <w:r>
        <w:rPr>
          <w:rStyle w:val="CommentReference"/>
        </w:rPr>
        <w:annotationRef/>
      </w:r>
      <w:r>
        <w:t>This needs a citation</w:t>
      </w:r>
    </w:p>
  </w:comment>
  <w:comment w:id="303" w:author="Microsoft account" w:date="2023-11-23T14:56:00Z" w:initials="Ma">
    <w:p w14:paraId="4E519CA8" w14:textId="77777777" w:rsidR="00E52717" w:rsidRDefault="00E52717" w:rsidP="00E52717">
      <w:pPr>
        <w:pStyle w:val="CommentText"/>
      </w:pPr>
      <w:r>
        <w:rPr>
          <w:rStyle w:val="CommentReference"/>
        </w:rPr>
        <w:annotationRef/>
      </w:r>
      <w:r>
        <w:rPr>
          <w:rFonts w:cs="FrankRuehl"/>
          <w:sz w:val="24"/>
          <w:szCs w:val="24"/>
        </w:rPr>
        <w:t>523, 1.25 pages left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E50905" w15:done="0"/>
  <w15:commentEx w15:paraId="6BFACC4B" w15:done="0"/>
  <w15:commentEx w15:paraId="7C2C0C40" w15:done="0"/>
  <w15:commentEx w15:paraId="3BED0090" w15:done="0"/>
  <w15:commentEx w15:paraId="5C000994" w15:done="0"/>
  <w15:commentEx w15:paraId="0339D5DC" w15:done="0"/>
  <w15:commentEx w15:paraId="11265A9E" w15:done="0"/>
  <w15:commentEx w15:paraId="5E6EC37A" w15:done="0"/>
  <w15:commentEx w15:paraId="1320EF2C" w15:done="0"/>
  <w15:commentEx w15:paraId="0C448279" w15:done="0"/>
  <w15:commentEx w15:paraId="077C9640" w15:done="0"/>
  <w15:commentEx w15:paraId="422D1F61" w15:done="0"/>
  <w15:commentEx w15:paraId="76A80E7B" w15:done="0"/>
  <w15:commentEx w15:paraId="4E4249B2" w15:done="0"/>
  <w15:commentEx w15:paraId="60120189" w15:done="0"/>
  <w15:commentEx w15:paraId="2DD1D6BD" w15:done="0"/>
  <w15:commentEx w15:paraId="6B8D609F" w15:done="0"/>
  <w15:commentEx w15:paraId="37B4A3FE" w15:done="0"/>
  <w15:commentEx w15:paraId="5DA59408" w15:done="0"/>
  <w15:commentEx w15:paraId="1A0933C7" w15:done="0"/>
  <w15:commentEx w15:paraId="342CCF2C" w15:done="0"/>
  <w15:commentEx w15:paraId="3614A3C6" w15:done="0"/>
  <w15:commentEx w15:paraId="50DBC622" w15:done="0"/>
  <w15:commentEx w15:paraId="79A0D682" w15:done="0"/>
  <w15:commentEx w15:paraId="0DD02461" w15:done="0"/>
  <w15:commentEx w15:paraId="7B32C983" w15:done="0"/>
  <w15:commentEx w15:paraId="1A4CF313" w15:done="0"/>
  <w15:commentEx w15:paraId="429CC371" w15:done="0"/>
  <w15:commentEx w15:paraId="59FC4631" w15:done="0"/>
  <w15:commentEx w15:paraId="178DAE09" w15:done="0"/>
  <w15:commentEx w15:paraId="1515E8E3" w15:done="0"/>
  <w15:commentEx w15:paraId="21498A19" w15:done="0"/>
  <w15:commentEx w15:paraId="404A521C" w15:done="0"/>
  <w15:commentEx w15:paraId="07E889AB" w15:done="0"/>
  <w15:commentEx w15:paraId="7D5C010E" w15:done="0"/>
  <w15:commentEx w15:paraId="074B6FDD" w15:done="0"/>
  <w15:commentEx w15:paraId="1B2C5536" w15:done="0"/>
  <w15:commentEx w15:paraId="05BF6032" w15:done="0"/>
  <w15:commentEx w15:paraId="03FDBE93" w15:done="0"/>
  <w15:commentEx w15:paraId="6CF8F687" w15:done="0"/>
  <w15:commentEx w15:paraId="59409C26" w15:done="0"/>
  <w15:commentEx w15:paraId="5144F0DA" w15:done="0"/>
  <w15:commentEx w15:paraId="0952786D" w15:done="0"/>
  <w15:commentEx w15:paraId="5C20468D" w15:done="0"/>
  <w15:commentEx w15:paraId="5D3F89CE" w15:done="0"/>
  <w15:commentEx w15:paraId="6577490F" w15:done="0"/>
  <w15:commentEx w15:paraId="5C56C072" w15:done="0"/>
  <w15:commentEx w15:paraId="7CE0A1D2" w15:done="0"/>
  <w15:commentEx w15:paraId="790C29F5" w15:done="0"/>
  <w15:commentEx w15:paraId="302ADC04" w15:done="0"/>
  <w15:commentEx w15:paraId="699683F7" w15:done="0"/>
  <w15:commentEx w15:paraId="44D0A2B1" w15:done="0"/>
  <w15:commentEx w15:paraId="4E519C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C5691" w16cex:dateUtc="2023-11-25T09:18:00Z"/>
  <w16cex:commentExtensible w16cex:durableId="29084509" w16cex:dateUtc="2023-11-22T07:14:00Z"/>
  <w16cex:commentExtensible w16cex:durableId="290846E7" w16cex:dateUtc="2023-11-22T07:22:00Z"/>
  <w16cex:commentExtensible w16cex:durableId="290C5658" w16cex:dateUtc="2023-11-25T09:17:00Z"/>
  <w16cex:commentExtensible w16cex:durableId="290C5E9C" w16cex:dateUtc="2023-11-25T09:53:00Z"/>
  <w16cex:commentExtensible w16cex:durableId="290C592A" w16cex:dateUtc="2023-11-25T09:29:00Z"/>
  <w16cex:commentExtensible w16cex:durableId="29084ACB" w16cex:dateUtc="2023-11-22T07:39:00Z"/>
  <w16cex:commentExtensible w16cex:durableId="290C63C7" w16cex:dateUtc="2023-11-25T10:15:00Z"/>
  <w16cex:commentExtensible w16cex:durableId="29086ECB" w16cex:dateUtc="2023-11-22T10:12:00Z"/>
  <w16cex:commentExtensible w16cex:durableId="29086F51" w16cex:dateUtc="2023-11-22T10:15:00Z"/>
  <w16cex:commentExtensible w16cex:durableId="29087086" w16cex:dateUtc="2023-11-22T10:20:00Z"/>
  <w16cex:commentExtensible w16cex:durableId="290C7570" w16cex:dateUtc="2023-11-25T11:30:00Z"/>
  <w16cex:commentExtensible w16cex:durableId="290C7600" w16cex:dateUtc="2023-11-25T11:32:00Z"/>
  <w16cex:commentExtensible w16cex:durableId="2908ACA2" w16cex:dateUtc="2023-11-22T14:36:00Z"/>
  <w16cex:commentExtensible w16cex:durableId="2908BA05" w16cex:dateUtc="2023-11-22T15:33:00Z"/>
  <w16cex:commentExtensible w16cex:durableId="290C7BFC" w16cex:dateUtc="2023-11-25T11:58:00Z"/>
  <w16cex:commentExtensible w16cex:durableId="290C7D0B" w16cex:dateUtc="2023-11-25T12:02:00Z"/>
  <w16cex:commentExtensible w16cex:durableId="290C7E8F" w16cex:dateUtc="2023-11-25T12:09:00Z"/>
  <w16cex:commentExtensible w16cex:durableId="290C86EC" w16cex:dateUtc="2023-11-25T12:45:00Z"/>
  <w16cex:commentExtensible w16cex:durableId="290C8156" w16cex:dateUtc="2023-11-25T12:21:00Z"/>
  <w16cex:commentExtensible w16cex:durableId="29091D3D" w16cex:dateUtc="2023-11-22T22:37:00Z"/>
  <w16cex:commentExtensible w16cex:durableId="290C8449" w16cex:dateUtc="2023-11-25T12:33:00Z"/>
  <w16cex:commentExtensible w16cex:durableId="290B68A2" w16cex:dateUtc="2023-11-24T16:23:00Z"/>
  <w16cex:commentExtensible w16cex:durableId="290C87BE" w16cex:dateUtc="2023-11-25T12:48:00Z"/>
  <w16cex:commentExtensible w16cex:durableId="290C8788" w16cex:dateUtc="2023-11-25T12:47:00Z"/>
  <w16cex:commentExtensible w16cex:durableId="290C8633" w16cex:dateUtc="2023-11-25T12:41:00Z"/>
  <w16cex:commentExtensible w16cex:durableId="290C88E7" w16cex:dateUtc="2023-11-25T12:53:00Z"/>
  <w16cex:commentExtensible w16cex:durableId="290C8999" w16cex:dateUtc="2023-11-25T12:56:00Z"/>
  <w16cex:commentExtensible w16cex:durableId="290C8A49" w16cex:dateUtc="2023-11-25T12:59:00Z"/>
  <w16cex:commentExtensible w16cex:durableId="290C8AAB" w16cex:dateUtc="2023-11-25T13:00:00Z"/>
  <w16cex:commentExtensible w16cex:durableId="290B999D" w16cex:dateUtc="2023-11-24T19:52:00Z"/>
  <w16cex:commentExtensible w16cex:durableId="290B9FEF" w16cex:dateUtc="2023-11-24T20:19:00Z"/>
  <w16cex:commentExtensible w16cex:durableId="290C8B57" w16cex:dateUtc="2023-11-25T13:03:00Z"/>
  <w16cex:commentExtensible w16cex:durableId="290C8B7F" w16cex:dateUtc="2023-11-25T13:04:00Z"/>
  <w16cex:commentExtensible w16cex:durableId="290BA080" w16cex:dateUtc="2023-11-24T20:21:00Z"/>
  <w16cex:commentExtensible w16cex:durableId="290C8E51" w16cex:dateUtc="2023-11-25T13:16:00Z"/>
  <w16cex:commentExtensible w16cex:durableId="290BA949" w16cex:dateUtc="2023-11-24T2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E50905" w16cid:durableId="290C5691"/>
  <w16cid:commentId w16cid:paraId="6BFACC4B" w16cid:durableId="29084509"/>
  <w16cid:commentId w16cid:paraId="7C2C0C40" w16cid:durableId="290846E7"/>
  <w16cid:commentId w16cid:paraId="3BED0090" w16cid:durableId="290C5658"/>
  <w16cid:commentId w16cid:paraId="5C000994" w16cid:durableId="290C5E9C"/>
  <w16cid:commentId w16cid:paraId="0339D5DC" w16cid:durableId="290C592A"/>
  <w16cid:commentId w16cid:paraId="11265A9E" w16cid:durableId="29084ACB"/>
  <w16cid:commentId w16cid:paraId="5E6EC37A" w16cid:durableId="290C63C7"/>
  <w16cid:commentId w16cid:paraId="1320EF2C" w16cid:durableId="29084273"/>
  <w16cid:commentId w16cid:paraId="0C448279" w16cid:durableId="29086ECB"/>
  <w16cid:commentId w16cid:paraId="077C9640" w16cid:durableId="29086F51"/>
  <w16cid:commentId w16cid:paraId="422D1F61" w16cid:durableId="29087086"/>
  <w16cid:commentId w16cid:paraId="76A80E7B" w16cid:durableId="29084275"/>
  <w16cid:commentId w16cid:paraId="4E4249B2" w16cid:durableId="29084277"/>
  <w16cid:commentId w16cid:paraId="60120189" w16cid:durableId="29084278"/>
  <w16cid:commentId w16cid:paraId="2DD1D6BD" w16cid:durableId="29084279"/>
  <w16cid:commentId w16cid:paraId="6B8D609F" w16cid:durableId="290C7570"/>
  <w16cid:commentId w16cid:paraId="37B4A3FE" w16cid:durableId="290C7600"/>
  <w16cid:commentId w16cid:paraId="5DA59408" w16cid:durableId="29084282"/>
  <w16cid:commentId w16cid:paraId="1A0933C7" w16cid:durableId="2908ACA2"/>
  <w16cid:commentId w16cid:paraId="342CCF2C" w16cid:durableId="29084283"/>
  <w16cid:commentId w16cid:paraId="3614A3C6" w16cid:durableId="29084284"/>
  <w16cid:commentId w16cid:paraId="50DBC622" w16cid:durableId="29084285"/>
  <w16cid:commentId w16cid:paraId="79A0D682" w16cid:durableId="2908BA05"/>
  <w16cid:commentId w16cid:paraId="0DD02461" w16cid:durableId="290C7BFC"/>
  <w16cid:commentId w16cid:paraId="7B32C983" w16cid:durableId="290C7D0B"/>
  <w16cid:commentId w16cid:paraId="1A4CF313" w16cid:durableId="29084286"/>
  <w16cid:commentId w16cid:paraId="429CC371" w16cid:durableId="290C7E8F"/>
  <w16cid:commentId w16cid:paraId="59FC4631" w16cid:durableId="290C86EC"/>
  <w16cid:commentId w16cid:paraId="178DAE09" w16cid:durableId="290C8156"/>
  <w16cid:commentId w16cid:paraId="1515E8E3" w16cid:durableId="29084287"/>
  <w16cid:commentId w16cid:paraId="21498A19" w16cid:durableId="29091D3D"/>
  <w16cid:commentId w16cid:paraId="404A521C" w16cid:durableId="290C8449"/>
  <w16cid:commentId w16cid:paraId="07E889AB" w16cid:durableId="290B68A2"/>
  <w16cid:commentId w16cid:paraId="7D5C010E" w16cid:durableId="290C87BE"/>
  <w16cid:commentId w16cid:paraId="074B6FDD" w16cid:durableId="290C8788"/>
  <w16cid:commentId w16cid:paraId="1B2C5536" w16cid:durableId="290C8633"/>
  <w16cid:commentId w16cid:paraId="05BF6032" w16cid:durableId="290B65C2"/>
  <w16cid:commentId w16cid:paraId="03FDBE93" w16cid:durableId="290C88E7"/>
  <w16cid:commentId w16cid:paraId="6CF8F687" w16cid:durableId="290C8999"/>
  <w16cid:commentId w16cid:paraId="59409C26" w16cid:durableId="290C8A49"/>
  <w16cid:commentId w16cid:paraId="5144F0DA" w16cid:durableId="290C8AAB"/>
  <w16cid:commentId w16cid:paraId="0952786D" w16cid:durableId="290B999D"/>
  <w16cid:commentId w16cid:paraId="5C20468D" w16cid:durableId="290B65C3"/>
  <w16cid:commentId w16cid:paraId="5D3F89CE" w16cid:durableId="290B65C4"/>
  <w16cid:commentId w16cid:paraId="6577490F" w16cid:durableId="290B9FEF"/>
  <w16cid:commentId w16cid:paraId="5C56C072" w16cid:durableId="290C8B57"/>
  <w16cid:commentId w16cid:paraId="7CE0A1D2" w16cid:durableId="290C8B7F"/>
  <w16cid:commentId w16cid:paraId="790C29F5" w16cid:durableId="290BA080"/>
  <w16cid:commentId w16cid:paraId="302ADC04" w16cid:durableId="290C8E51"/>
  <w16cid:commentId w16cid:paraId="699683F7" w16cid:durableId="290B65C5"/>
  <w16cid:commentId w16cid:paraId="44D0A2B1" w16cid:durableId="290BA949"/>
  <w16cid:commentId w16cid:paraId="4E519CA8" w16cid:durableId="290B65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D15A4" w14:textId="77777777" w:rsidR="00932A0C" w:rsidRDefault="00932A0C" w:rsidP="00101A38">
      <w:pPr>
        <w:spacing w:after="0" w:line="240" w:lineRule="auto"/>
      </w:pPr>
      <w:r>
        <w:separator/>
      </w:r>
    </w:p>
  </w:endnote>
  <w:endnote w:type="continuationSeparator" w:id="0">
    <w:p w14:paraId="0D73233E" w14:textId="77777777" w:rsidR="00932A0C" w:rsidRDefault="00932A0C" w:rsidP="00101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Koren">
    <w:altName w:val="Arial"/>
    <w:charset w:val="B1"/>
    <w:family w:val="auto"/>
    <w:pitch w:val="variable"/>
    <w:sig w:usb0="00001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Monotype Hadassah">
    <w:charset w:val="B1"/>
    <w:family w:val="auto"/>
    <w:pitch w:val="variable"/>
    <w:sig w:usb0="00000801" w:usb1="00000000" w:usb2="00000000" w:usb3="00000000" w:csb0="00000020"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EucrosiaUPC">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BFCB9" w14:textId="77777777" w:rsidR="00932A0C" w:rsidRDefault="00932A0C" w:rsidP="00101A38">
      <w:pPr>
        <w:spacing w:after="0" w:line="240" w:lineRule="auto"/>
      </w:pPr>
      <w:r>
        <w:separator/>
      </w:r>
    </w:p>
  </w:footnote>
  <w:footnote w:type="continuationSeparator" w:id="0">
    <w:p w14:paraId="0174B798" w14:textId="77777777" w:rsidR="00932A0C" w:rsidRDefault="00932A0C" w:rsidP="00101A38">
      <w:pPr>
        <w:spacing w:after="0" w:line="240" w:lineRule="auto"/>
      </w:pPr>
      <w:r>
        <w:continuationSeparator/>
      </w:r>
    </w:p>
  </w:footnote>
  <w:footnote w:id="1">
    <w:p w14:paraId="26FD2C68" w14:textId="2D9CDD4F" w:rsidR="00CA62F9" w:rsidRDefault="00CA62F9" w:rsidP="00CA62F9">
      <w:pPr>
        <w:pStyle w:val="FootnoteText"/>
        <w:bidi w:val="0"/>
        <w:rPr>
          <w:rtl/>
        </w:rPr>
      </w:pPr>
      <w:r>
        <w:rPr>
          <w:rStyle w:val="FootnoteReference"/>
        </w:rPr>
        <w:footnoteRef/>
      </w:r>
      <w:r>
        <w:rPr>
          <w:rtl/>
        </w:rPr>
        <w:t xml:space="preserve"> </w:t>
      </w:r>
      <w:r>
        <w:t>“The French establishment criticized the inefficiency of the Jewish schools for the fact that they were not integrated into France’s educational policy.” (</w:t>
      </w:r>
      <w:bookmarkStart w:id="163" w:name="_Hlk151813842"/>
      <w:r>
        <w:t xml:space="preserve">CAHJP AL 3, p. 205; </w:t>
      </w:r>
      <w:r w:rsidRPr="00303BA3">
        <w:rPr>
          <w:i/>
          <w:iCs/>
        </w:rPr>
        <w:t xml:space="preserve">Archives </w:t>
      </w:r>
      <w:proofErr w:type="spellStart"/>
      <w:r w:rsidRPr="00303BA3">
        <w:rPr>
          <w:i/>
          <w:iCs/>
        </w:rPr>
        <w:t>Israélites</w:t>
      </w:r>
      <w:proofErr w:type="spellEnd"/>
      <w:r w:rsidRPr="00303BA3">
        <w:t xml:space="preserve"> 1856, pp. 552</w:t>
      </w:r>
      <w:r w:rsidR="00986A39">
        <w:t>–</w:t>
      </w:r>
      <w:r w:rsidRPr="00303BA3">
        <w:t>553 (Constantine le 17.8.1856</w:t>
      </w:r>
      <w:bookmarkEnd w:id="163"/>
      <w:r w:rsidRPr="00303BA3">
        <w:t>).</w:t>
      </w:r>
    </w:p>
  </w:footnote>
  <w:footnote w:id="2">
    <w:p w14:paraId="4EB772BF" w14:textId="6F680E9B" w:rsidR="00E52717" w:rsidRPr="0079763E" w:rsidRDefault="00E52717" w:rsidP="00E52717">
      <w:pPr>
        <w:pStyle w:val="FootnoteText"/>
        <w:bidi w:val="0"/>
        <w:jc w:val="both"/>
        <w:rPr>
          <w:rFonts w:ascii="FrankRuehl" w:hAnsi="FrankRuehl" w:cs="FrankRuehl"/>
          <w:sz w:val="24"/>
          <w:szCs w:val="24"/>
          <w:rtl/>
        </w:rPr>
      </w:pPr>
      <w:r>
        <w:rPr>
          <w:rStyle w:val="FootnoteReference"/>
        </w:rPr>
        <w:footnoteRef/>
      </w:r>
      <w:r>
        <w:rPr>
          <w:rtl/>
        </w:rPr>
        <w:t xml:space="preserve"> </w:t>
      </w:r>
      <w:r>
        <w:t>See the exhaustive inventory of rabbinic literature written by Algerian rabbis that served, among other things, the Jewish educational system in the nineteenth and twentieth centuries. The inventory contains 420 items</w:t>
      </w:r>
      <w:r w:rsidR="00CC2DE0">
        <w:t xml:space="preserve"> (</w:t>
      </w:r>
      <w:bookmarkStart w:id="299" w:name="_Hlk151817989"/>
      <w:proofErr w:type="spellStart"/>
      <w:r w:rsidR="00CC2DE0">
        <w:t>Cgarvutm</w:t>
      </w:r>
      <w:proofErr w:type="spellEnd"/>
      <w:r w:rsidR="00CC2DE0">
        <w:t xml:space="preserve"> 2019</w:t>
      </w:r>
      <w:bookmarkEnd w:id="299"/>
      <w:r w:rsidR="00CC2DE0">
        <w:t xml:space="preserve">; </w:t>
      </w:r>
      <w:proofErr w:type="spellStart"/>
      <w:r w:rsidR="00CC2DE0">
        <w:t>Charvit</w:t>
      </w:r>
      <w:proofErr w:type="spellEnd"/>
      <w:r w:rsidR="00CC2DE0">
        <w:t>, 2019)</w:t>
      </w:r>
      <w:r>
        <w:t xml:space="preserve">. </w:t>
      </w:r>
    </w:p>
    <w:p w14:paraId="6EB9E6F8" w14:textId="77777777" w:rsidR="00E52717" w:rsidRDefault="00E52717" w:rsidP="00E52717">
      <w:pPr>
        <w:pStyle w:val="FootnoteText"/>
        <w:bidi w:val="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401CF"/>
    <w:multiLevelType w:val="hybridMultilevel"/>
    <w:tmpl w:val="2AFA09F0"/>
    <w:lvl w:ilvl="0" w:tplc="FFFFFFFF">
      <w:start w:val="1"/>
      <w:numFmt w:val="hebrew1"/>
      <w:lvlText w:val="%1."/>
      <w:lvlJc w:val="left"/>
      <w:pPr>
        <w:tabs>
          <w:tab w:val="num" w:pos="720"/>
        </w:tabs>
        <w:ind w:left="720" w:right="720" w:hanging="360"/>
      </w:pPr>
      <w:rPr>
        <w:rFonts w:hint="cs"/>
      </w:r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abstractNum w:abstractNumId="1" w15:restartNumberingAfterBreak="0">
    <w:nsid w:val="15A3517C"/>
    <w:multiLevelType w:val="hybridMultilevel"/>
    <w:tmpl w:val="952C47E4"/>
    <w:lvl w:ilvl="0" w:tplc="FEEC603E">
      <w:start w:val="1"/>
      <w:numFmt w:val="upperLetter"/>
      <w:lvlText w:val="%1."/>
      <w:lvlJc w:val="left"/>
      <w:pPr>
        <w:ind w:left="927" w:hanging="360"/>
      </w:pPr>
      <w:rPr>
        <w:rFonts w:hint="default"/>
        <w:sz w:val="24"/>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192C505D"/>
    <w:multiLevelType w:val="hybridMultilevel"/>
    <w:tmpl w:val="7FE861DC"/>
    <w:lvl w:ilvl="0" w:tplc="B8A4EFC2">
      <w:start w:val="1"/>
      <w:numFmt w:val="decimal"/>
      <w:lvlText w:val="%1."/>
      <w:lvlJc w:val="left"/>
      <w:pPr>
        <w:ind w:left="927" w:hanging="360"/>
      </w:pPr>
      <w:rPr>
        <w:rFonts w:hint="default"/>
        <w:b w:val="0"/>
        <w:bCs w:val="0"/>
        <w:i w:val="0"/>
        <w:i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997818"/>
    <w:multiLevelType w:val="hybridMultilevel"/>
    <w:tmpl w:val="012C635E"/>
    <w:lvl w:ilvl="0" w:tplc="79F29A24">
      <w:start w:val="1"/>
      <w:numFmt w:val="decimal"/>
      <w:pStyle w:val="Heading8"/>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4" w15:restartNumberingAfterBreak="0">
    <w:nsid w:val="20F927EF"/>
    <w:multiLevelType w:val="hybridMultilevel"/>
    <w:tmpl w:val="B40E18A6"/>
    <w:lvl w:ilvl="0" w:tplc="6576FE26">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D13C97"/>
    <w:multiLevelType w:val="hybridMultilevel"/>
    <w:tmpl w:val="6EBE006A"/>
    <w:lvl w:ilvl="0" w:tplc="3BEEA3C0">
      <w:start w:val="1"/>
      <w:numFmt w:val="upperLetter"/>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115429"/>
    <w:multiLevelType w:val="hybridMultilevel"/>
    <w:tmpl w:val="1B946F92"/>
    <w:lvl w:ilvl="0" w:tplc="6F0EEAB2">
      <w:start w:val="1830"/>
      <w:numFmt w:val="bullet"/>
      <w:lvlText w:val=""/>
      <w:lvlJc w:val="left"/>
      <w:pPr>
        <w:tabs>
          <w:tab w:val="num" w:pos="720"/>
        </w:tabs>
        <w:ind w:left="720" w:right="720" w:hanging="360"/>
      </w:pPr>
      <w:rPr>
        <w:rFonts w:ascii="Symbol" w:eastAsia="Times New Roman" w:hAnsi="Symbol" w:cs="Koren" w:hint="default"/>
        <w:u w:val="none"/>
        <w:lang w:bidi="he-IL"/>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7" w15:restartNumberingAfterBreak="0">
    <w:nsid w:val="52350366"/>
    <w:multiLevelType w:val="hybridMultilevel"/>
    <w:tmpl w:val="E53479A2"/>
    <w:lvl w:ilvl="0" w:tplc="C2DAC5C2">
      <w:start w:val="1"/>
      <w:numFmt w:val="hebrew1"/>
      <w:lvlText w:val="%1."/>
      <w:lvlJc w:val="left"/>
      <w:pPr>
        <w:tabs>
          <w:tab w:val="num" w:pos="720"/>
        </w:tabs>
        <w:ind w:left="720" w:right="720" w:hanging="360"/>
      </w:pPr>
      <w:rPr>
        <w:rFonts w:hint="cs"/>
      </w:rPr>
    </w:lvl>
    <w:lvl w:ilvl="1" w:tplc="040D0003" w:tentative="1">
      <w:start w:val="1"/>
      <w:numFmt w:val="lowerLetter"/>
      <w:lvlText w:val="%2."/>
      <w:lvlJc w:val="left"/>
      <w:pPr>
        <w:tabs>
          <w:tab w:val="num" w:pos="1440"/>
        </w:tabs>
        <w:ind w:left="1440" w:right="1440" w:hanging="360"/>
      </w:pPr>
    </w:lvl>
    <w:lvl w:ilvl="2" w:tplc="040D0005" w:tentative="1">
      <w:start w:val="1"/>
      <w:numFmt w:val="lowerRoman"/>
      <w:lvlText w:val="%3."/>
      <w:lvlJc w:val="right"/>
      <w:pPr>
        <w:tabs>
          <w:tab w:val="num" w:pos="2160"/>
        </w:tabs>
        <w:ind w:left="2160" w:right="2160" w:hanging="180"/>
      </w:pPr>
    </w:lvl>
    <w:lvl w:ilvl="3" w:tplc="040D0001" w:tentative="1">
      <w:start w:val="1"/>
      <w:numFmt w:val="decimal"/>
      <w:lvlText w:val="%4."/>
      <w:lvlJc w:val="left"/>
      <w:pPr>
        <w:tabs>
          <w:tab w:val="num" w:pos="2880"/>
        </w:tabs>
        <w:ind w:left="2880" w:right="2880" w:hanging="360"/>
      </w:pPr>
    </w:lvl>
    <w:lvl w:ilvl="4" w:tplc="040D0003" w:tentative="1">
      <w:start w:val="1"/>
      <w:numFmt w:val="lowerLetter"/>
      <w:lvlText w:val="%5."/>
      <w:lvlJc w:val="left"/>
      <w:pPr>
        <w:tabs>
          <w:tab w:val="num" w:pos="3600"/>
        </w:tabs>
        <w:ind w:left="3600" w:right="3600" w:hanging="360"/>
      </w:pPr>
    </w:lvl>
    <w:lvl w:ilvl="5" w:tplc="040D0005" w:tentative="1">
      <w:start w:val="1"/>
      <w:numFmt w:val="lowerRoman"/>
      <w:lvlText w:val="%6."/>
      <w:lvlJc w:val="right"/>
      <w:pPr>
        <w:tabs>
          <w:tab w:val="num" w:pos="4320"/>
        </w:tabs>
        <w:ind w:left="4320" w:right="4320" w:hanging="180"/>
      </w:pPr>
    </w:lvl>
    <w:lvl w:ilvl="6" w:tplc="040D0001" w:tentative="1">
      <w:start w:val="1"/>
      <w:numFmt w:val="decimal"/>
      <w:lvlText w:val="%7."/>
      <w:lvlJc w:val="left"/>
      <w:pPr>
        <w:tabs>
          <w:tab w:val="num" w:pos="5040"/>
        </w:tabs>
        <w:ind w:left="5040" w:right="5040" w:hanging="360"/>
      </w:pPr>
    </w:lvl>
    <w:lvl w:ilvl="7" w:tplc="040D0003" w:tentative="1">
      <w:start w:val="1"/>
      <w:numFmt w:val="lowerLetter"/>
      <w:lvlText w:val="%8."/>
      <w:lvlJc w:val="left"/>
      <w:pPr>
        <w:tabs>
          <w:tab w:val="num" w:pos="5760"/>
        </w:tabs>
        <w:ind w:left="5760" w:right="5760" w:hanging="360"/>
      </w:pPr>
    </w:lvl>
    <w:lvl w:ilvl="8" w:tplc="040D0005" w:tentative="1">
      <w:start w:val="1"/>
      <w:numFmt w:val="lowerRoman"/>
      <w:lvlText w:val="%9."/>
      <w:lvlJc w:val="right"/>
      <w:pPr>
        <w:tabs>
          <w:tab w:val="num" w:pos="6480"/>
        </w:tabs>
        <w:ind w:left="6480" w:right="6480" w:hanging="180"/>
      </w:pPr>
    </w:lvl>
  </w:abstractNum>
  <w:abstractNum w:abstractNumId="8" w15:restartNumberingAfterBreak="0">
    <w:nsid w:val="594E4D5A"/>
    <w:multiLevelType w:val="hybridMultilevel"/>
    <w:tmpl w:val="6916FFF8"/>
    <w:lvl w:ilvl="0" w:tplc="B81C887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E41D4D"/>
    <w:multiLevelType w:val="hybridMultilevel"/>
    <w:tmpl w:val="AB90234C"/>
    <w:lvl w:ilvl="0" w:tplc="B79EC756">
      <w:start w:val="1"/>
      <w:numFmt w:val="decimal"/>
      <w:lvlText w:val="%1."/>
      <w:lvlJc w:val="left"/>
      <w:pPr>
        <w:tabs>
          <w:tab w:val="num" w:pos="720"/>
        </w:tabs>
        <w:ind w:left="720" w:right="720" w:hanging="360"/>
      </w:pPr>
      <w:rPr>
        <w:rFonts w:hint="cs"/>
        <w:b/>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0" w15:restartNumberingAfterBreak="0">
    <w:nsid w:val="71627E51"/>
    <w:multiLevelType w:val="hybridMultilevel"/>
    <w:tmpl w:val="7458C2DE"/>
    <w:lvl w:ilvl="0" w:tplc="77DA5048">
      <w:start w:val="1"/>
      <w:numFmt w:val="decimal"/>
      <w:lvlText w:val="%1."/>
      <w:lvlJc w:val="left"/>
      <w:pPr>
        <w:ind w:left="644" w:hanging="360"/>
      </w:pPr>
      <w:rPr>
        <w:rFonts w:hint="default"/>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9"/>
  </w:num>
  <w:num w:numId="3">
    <w:abstractNumId w:val="6"/>
  </w:num>
  <w:num w:numId="4">
    <w:abstractNumId w:val="7"/>
  </w:num>
  <w:num w:numId="5">
    <w:abstractNumId w:val="0"/>
  </w:num>
  <w:num w:numId="6">
    <w:abstractNumId w:val="8"/>
  </w:num>
  <w:num w:numId="7">
    <w:abstractNumId w:val="2"/>
  </w:num>
  <w:num w:numId="8">
    <w:abstractNumId w:val="10"/>
  </w:num>
  <w:num w:numId="9">
    <w:abstractNumId w:val="4"/>
  </w:num>
  <w:num w:numId="10">
    <w:abstractNumId w:val="1"/>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w15:presenceInfo w15:providerId="None" w15:userId="Susan"/>
  </w15:person>
  <w15:person w15:author="Microsoft account">
    <w15:presenceInfo w15:providerId="Windows Live" w15:userId="2cdc38f76755c8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A38"/>
    <w:rsid w:val="000061AB"/>
    <w:rsid w:val="00010735"/>
    <w:rsid w:val="000128CF"/>
    <w:rsid w:val="00017DA8"/>
    <w:rsid w:val="000210B5"/>
    <w:rsid w:val="00023A52"/>
    <w:rsid w:val="00051111"/>
    <w:rsid w:val="00072A9C"/>
    <w:rsid w:val="000933C5"/>
    <w:rsid w:val="000964DA"/>
    <w:rsid w:val="000D345E"/>
    <w:rsid w:val="000D7463"/>
    <w:rsid w:val="000F34D3"/>
    <w:rsid w:val="00101A38"/>
    <w:rsid w:val="0016151E"/>
    <w:rsid w:val="001721F1"/>
    <w:rsid w:val="001870D5"/>
    <w:rsid w:val="001A2032"/>
    <w:rsid w:val="001C4F47"/>
    <w:rsid w:val="001F4687"/>
    <w:rsid w:val="0020170C"/>
    <w:rsid w:val="0020735B"/>
    <w:rsid w:val="00217527"/>
    <w:rsid w:val="002753B1"/>
    <w:rsid w:val="00291DD0"/>
    <w:rsid w:val="00292120"/>
    <w:rsid w:val="002A79DD"/>
    <w:rsid w:val="002B10BD"/>
    <w:rsid w:val="002C472B"/>
    <w:rsid w:val="002E71FD"/>
    <w:rsid w:val="00304DD5"/>
    <w:rsid w:val="003574E2"/>
    <w:rsid w:val="003869E5"/>
    <w:rsid w:val="00396CA9"/>
    <w:rsid w:val="003A0B19"/>
    <w:rsid w:val="003C59BA"/>
    <w:rsid w:val="003E55CC"/>
    <w:rsid w:val="004256A8"/>
    <w:rsid w:val="004265A7"/>
    <w:rsid w:val="00436D9D"/>
    <w:rsid w:val="00441BAA"/>
    <w:rsid w:val="004533D9"/>
    <w:rsid w:val="0046694B"/>
    <w:rsid w:val="00467014"/>
    <w:rsid w:val="00482328"/>
    <w:rsid w:val="00483253"/>
    <w:rsid w:val="0049285D"/>
    <w:rsid w:val="00492887"/>
    <w:rsid w:val="00495229"/>
    <w:rsid w:val="004B6AE7"/>
    <w:rsid w:val="004C3F7E"/>
    <w:rsid w:val="004D02A7"/>
    <w:rsid w:val="00502B36"/>
    <w:rsid w:val="00536098"/>
    <w:rsid w:val="00542D7B"/>
    <w:rsid w:val="00574443"/>
    <w:rsid w:val="005B3106"/>
    <w:rsid w:val="005C6532"/>
    <w:rsid w:val="005F0C90"/>
    <w:rsid w:val="005F1C2C"/>
    <w:rsid w:val="0060321D"/>
    <w:rsid w:val="0064629F"/>
    <w:rsid w:val="0065147D"/>
    <w:rsid w:val="00664381"/>
    <w:rsid w:val="006A3770"/>
    <w:rsid w:val="006A721B"/>
    <w:rsid w:val="006A7F9B"/>
    <w:rsid w:val="006B034B"/>
    <w:rsid w:val="006E32A4"/>
    <w:rsid w:val="006F0AA2"/>
    <w:rsid w:val="0070504C"/>
    <w:rsid w:val="00715216"/>
    <w:rsid w:val="00767723"/>
    <w:rsid w:val="00767E06"/>
    <w:rsid w:val="007711F7"/>
    <w:rsid w:val="00794C6A"/>
    <w:rsid w:val="007B349B"/>
    <w:rsid w:val="00810B3B"/>
    <w:rsid w:val="00815CDD"/>
    <w:rsid w:val="00824153"/>
    <w:rsid w:val="00833FA3"/>
    <w:rsid w:val="0085677B"/>
    <w:rsid w:val="008953A8"/>
    <w:rsid w:val="00895E57"/>
    <w:rsid w:val="008B7E1C"/>
    <w:rsid w:val="009329A2"/>
    <w:rsid w:val="00932A0C"/>
    <w:rsid w:val="009842DE"/>
    <w:rsid w:val="00986A39"/>
    <w:rsid w:val="009B759A"/>
    <w:rsid w:val="00A33CD6"/>
    <w:rsid w:val="00A35AFE"/>
    <w:rsid w:val="00A649DB"/>
    <w:rsid w:val="00A66074"/>
    <w:rsid w:val="00A730F8"/>
    <w:rsid w:val="00A87877"/>
    <w:rsid w:val="00A945D5"/>
    <w:rsid w:val="00AB5C5D"/>
    <w:rsid w:val="00AC7987"/>
    <w:rsid w:val="00AD16CA"/>
    <w:rsid w:val="00AD18F4"/>
    <w:rsid w:val="00AF63FB"/>
    <w:rsid w:val="00B25783"/>
    <w:rsid w:val="00B578EE"/>
    <w:rsid w:val="00B61458"/>
    <w:rsid w:val="00B77440"/>
    <w:rsid w:val="00B82551"/>
    <w:rsid w:val="00B92410"/>
    <w:rsid w:val="00BB66E2"/>
    <w:rsid w:val="00BD0EF1"/>
    <w:rsid w:val="00BE0E54"/>
    <w:rsid w:val="00BF245D"/>
    <w:rsid w:val="00C04CDE"/>
    <w:rsid w:val="00C1757E"/>
    <w:rsid w:val="00C22D0A"/>
    <w:rsid w:val="00C37428"/>
    <w:rsid w:val="00CA402D"/>
    <w:rsid w:val="00CA62F9"/>
    <w:rsid w:val="00CB3B03"/>
    <w:rsid w:val="00CC2CB4"/>
    <w:rsid w:val="00CC2DE0"/>
    <w:rsid w:val="00CE5009"/>
    <w:rsid w:val="00CF164E"/>
    <w:rsid w:val="00D078FF"/>
    <w:rsid w:val="00D6595B"/>
    <w:rsid w:val="00DA7332"/>
    <w:rsid w:val="00DF0D2E"/>
    <w:rsid w:val="00E11B46"/>
    <w:rsid w:val="00E24EA1"/>
    <w:rsid w:val="00E52717"/>
    <w:rsid w:val="00E62992"/>
    <w:rsid w:val="00E63533"/>
    <w:rsid w:val="00E6529C"/>
    <w:rsid w:val="00E712D3"/>
    <w:rsid w:val="00E74D76"/>
    <w:rsid w:val="00E85218"/>
    <w:rsid w:val="00E874DC"/>
    <w:rsid w:val="00EA7DA9"/>
    <w:rsid w:val="00EC04EB"/>
    <w:rsid w:val="00EF6A59"/>
    <w:rsid w:val="00F41536"/>
    <w:rsid w:val="00F433DF"/>
    <w:rsid w:val="00F444E8"/>
    <w:rsid w:val="00F53348"/>
    <w:rsid w:val="00F57442"/>
    <w:rsid w:val="00F70D7B"/>
    <w:rsid w:val="00F7242A"/>
    <w:rsid w:val="00F730C2"/>
    <w:rsid w:val="00F7749B"/>
    <w:rsid w:val="00F87E3E"/>
    <w:rsid w:val="00F94B1D"/>
    <w:rsid w:val="00F97137"/>
    <w:rsid w:val="00FB46F8"/>
    <w:rsid w:val="00FB645D"/>
    <w:rsid w:val="00FC076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EB7D9"/>
  <w15:chartTrackingRefBased/>
  <w15:docId w15:val="{6447D1D3-73F7-4553-AF8E-D6827768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01A38"/>
    <w:pPr>
      <w:keepNext/>
      <w:bidi/>
      <w:spacing w:after="0" w:line="240" w:lineRule="auto"/>
      <w:jc w:val="center"/>
      <w:outlineLvl w:val="0"/>
    </w:pPr>
    <w:rPr>
      <w:rFonts w:ascii="Times New Roman" w:eastAsia="Times New Roman" w:hAnsi="Times New Roman" w:cs="Koren"/>
      <w:sz w:val="28"/>
      <w:szCs w:val="28"/>
    </w:rPr>
  </w:style>
  <w:style w:type="paragraph" w:styleId="Heading2">
    <w:name w:val="heading 2"/>
    <w:basedOn w:val="Normal"/>
    <w:next w:val="Normal"/>
    <w:link w:val="Heading2Char"/>
    <w:qFormat/>
    <w:rsid w:val="00101A38"/>
    <w:pPr>
      <w:keepNext/>
      <w:bidi/>
      <w:spacing w:after="0" w:line="240" w:lineRule="auto"/>
      <w:jc w:val="right"/>
      <w:outlineLvl w:val="1"/>
    </w:pPr>
    <w:rPr>
      <w:rFonts w:ascii="Times New Roman" w:eastAsia="Times New Roman" w:hAnsi="Times New Roman" w:cs="Koren"/>
      <w:sz w:val="28"/>
      <w:szCs w:val="28"/>
      <w:lang w:eastAsia="he-IL"/>
    </w:rPr>
  </w:style>
  <w:style w:type="paragraph" w:styleId="Heading3">
    <w:name w:val="heading 3"/>
    <w:basedOn w:val="Normal"/>
    <w:next w:val="Normal"/>
    <w:link w:val="Heading3Char"/>
    <w:qFormat/>
    <w:rsid w:val="00101A38"/>
    <w:pPr>
      <w:keepNext/>
      <w:tabs>
        <w:tab w:val="left" w:pos="425"/>
        <w:tab w:val="left" w:pos="851"/>
        <w:tab w:val="left" w:pos="1276"/>
        <w:tab w:val="left" w:pos="1701"/>
      </w:tabs>
      <w:spacing w:after="0" w:line="240" w:lineRule="auto"/>
      <w:jc w:val="center"/>
      <w:outlineLvl w:val="2"/>
    </w:pPr>
    <w:rPr>
      <w:rFonts w:ascii="Times New Roman" w:eastAsia="Times New Roman" w:hAnsi="Times New Roman" w:cs="Times New Roman"/>
      <w:b/>
      <w:bCs/>
      <w:sz w:val="24"/>
      <w:szCs w:val="24"/>
      <w:lang w:eastAsia="he-IL"/>
    </w:rPr>
  </w:style>
  <w:style w:type="paragraph" w:styleId="Heading4">
    <w:name w:val="heading 4"/>
    <w:basedOn w:val="Normal"/>
    <w:next w:val="Normal"/>
    <w:link w:val="Heading4Char"/>
    <w:qFormat/>
    <w:rsid w:val="00101A38"/>
    <w:pPr>
      <w:keepNext/>
      <w:bidi/>
      <w:spacing w:after="0" w:line="240" w:lineRule="auto"/>
      <w:jc w:val="both"/>
      <w:outlineLvl w:val="3"/>
    </w:pPr>
    <w:rPr>
      <w:rFonts w:ascii="Times New Roman" w:eastAsia="Times New Roman" w:hAnsi="Times New Roman" w:cs="Koren"/>
      <w:b/>
      <w:bCs/>
      <w:sz w:val="28"/>
      <w:szCs w:val="28"/>
      <w:lang w:eastAsia="he-IL"/>
    </w:rPr>
  </w:style>
  <w:style w:type="paragraph" w:styleId="Heading5">
    <w:name w:val="heading 5"/>
    <w:basedOn w:val="Normal"/>
    <w:next w:val="Normal"/>
    <w:link w:val="Heading5Char"/>
    <w:qFormat/>
    <w:rsid w:val="00101A38"/>
    <w:pPr>
      <w:keepNext/>
      <w:bidi/>
      <w:spacing w:after="0" w:line="240" w:lineRule="auto"/>
      <w:outlineLvl w:val="4"/>
    </w:pPr>
    <w:rPr>
      <w:rFonts w:ascii="Times New Roman" w:eastAsia="Times New Roman" w:hAnsi="Times New Roman" w:cs="Koren"/>
      <w:sz w:val="28"/>
      <w:szCs w:val="28"/>
      <w:lang w:eastAsia="he-IL"/>
    </w:rPr>
  </w:style>
  <w:style w:type="paragraph" w:styleId="Heading6">
    <w:name w:val="heading 6"/>
    <w:basedOn w:val="Normal"/>
    <w:next w:val="Normal"/>
    <w:link w:val="Heading6Char"/>
    <w:qFormat/>
    <w:rsid w:val="00101A38"/>
    <w:pPr>
      <w:keepNext/>
      <w:bidi/>
      <w:spacing w:after="0" w:line="240" w:lineRule="auto"/>
      <w:outlineLvl w:val="5"/>
    </w:pPr>
    <w:rPr>
      <w:rFonts w:ascii="Times New Roman" w:eastAsia="Times New Roman" w:hAnsi="Times New Roman" w:cs="Miriam"/>
      <w:b/>
      <w:bCs/>
      <w:sz w:val="20"/>
      <w:szCs w:val="28"/>
      <w:lang w:eastAsia="he-IL"/>
    </w:rPr>
  </w:style>
  <w:style w:type="paragraph" w:styleId="Heading7">
    <w:name w:val="heading 7"/>
    <w:basedOn w:val="Normal"/>
    <w:next w:val="Normal"/>
    <w:link w:val="Heading7Char"/>
    <w:qFormat/>
    <w:rsid w:val="00101A38"/>
    <w:pPr>
      <w:keepNext/>
      <w:tabs>
        <w:tab w:val="left" w:pos="1152"/>
        <w:tab w:val="left" w:pos="2304"/>
        <w:tab w:val="left" w:pos="3456"/>
        <w:tab w:val="left" w:pos="4608"/>
        <w:tab w:val="left" w:pos="5760"/>
        <w:tab w:val="left" w:pos="6912"/>
        <w:tab w:val="left" w:pos="8063"/>
        <w:tab w:val="left" w:pos="9216"/>
        <w:tab w:val="left" w:pos="10368"/>
      </w:tabs>
      <w:bidi/>
      <w:spacing w:after="0" w:line="360" w:lineRule="atLeast"/>
      <w:jc w:val="both"/>
      <w:outlineLvl w:val="6"/>
    </w:pPr>
    <w:rPr>
      <w:rFonts w:ascii="Times New Roman" w:eastAsia="Times New Roman" w:hAnsi="Times New Roman" w:cs="Miriam"/>
      <w:b/>
      <w:bCs/>
      <w:sz w:val="20"/>
      <w:szCs w:val="24"/>
      <w:lang w:eastAsia="he-IL"/>
    </w:rPr>
  </w:style>
  <w:style w:type="paragraph" w:styleId="Heading8">
    <w:name w:val="heading 8"/>
    <w:basedOn w:val="Normal"/>
    <w:next w:val="Normal"/>
    <w:link w:val="Heading8Char"/>
    <w:qFormat/>
    <w:rsid w:val="00101A38"/>
    <w:pPr>
      <w:keepNext/>
      <w:numPr>
        <w:numId w:val="1"/>
      </w:numPr>
      <w:bidi/>
      <w:spacing w:after="0" w:line="360" w:lineRule="auto"/>
      <w:ind w:right="0"/>
      <w:jc w:val="both"/>
      <w:outlineLvl w:val="7"/>
    </w:pPr>
    <w:rPr>
      <w:rFonts w:ascii="Times New Roman" w:eastAsia="Times New Roman" w:hAnsi="Times New Roman" w:cs="Koren"/>
      <w:b/>
      <w:bCs/>
      <w:sz w:val="28"/>
      <w:szCs w:val="28"/>
      <w:lang w:eastAsia="he-IL"/>
    </w:rPr>
  </w:style>
  <w:style w:type="paragraph" w:styleId="Heading9">
    <w:name w:val="heading 9"/>
    <w:basedOn w:val="Normal"/>
    <w:next w:val="Normal"/>
    <w:link w:val="Heading9Char"/>
    <w:qFormat/>
    <w:rsid w:val="00101A38"/>
    <w:pPr>
      <w:keepNext/>
      <w:bidi/>
      <w:spacing w:after="0" w:line="240" w:lineRule="auto"/>
      <w:jc w:val="both"/>
      <w:outlineLvl w:val="8"/>
    </w:pPr>
    <w:rPr>
      <w:rFonts w:ascii="Times New Roman" w:eastAsia="Times New Roman" w:hAnsi="Times New Roman" w:cs="Koren"/>
      <w:b/>
      <w:bCs/>
      <w:sz w:val="20"/>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1A38"/>
    <w:rPr>
      <w:rFonts w:ascii="Times New Roman" w:eastAsia="Times New Roman" w:hAnsi="Times New Roman" w:cs="Koren"/>
      <w:sz w:val="28"/>
      <w:szCs w:val="28"/>
    </w:rPr>
  </w:style>
  <w:style w:type="character" w:customStyle="1" w:styleId="Heading2Char">
    <w:name w:val="Heading 2 Char"/>
    <w:basedOn w:val="DefaultParagraphFont"/>
    <w:link w:val="Heading2"/>
    <w:rsid w:val="00101A38"/>
    <w:rPr>
      <w:rFonts w:ascii="Times New Roman" w:eastAsia="Times New Roman" w:hAnsi="Times New Roman" w:cs="Koren"/>
      <w:sz w:val="28"/>
      <w:szCs w:val="28"/>
      <w:lang w:eastAsia="he-IL"/>
    </w:rPr>
  </w:style>
  <w:style w:type="character" w:customStyle="1" w:styleId="Heading3Char">
    <w:name w:val="Heading 3 Char"/>
    <w:basedOn w:val="DefaultParagraphFont"/>
    <w:link w:val="Heading3"/>
    <w:rsid w:val="00101A38"/>
    <w:rPr>
      <w:rFonts w:ascii="Times New Roman" w:eastAsia="Times New Roman" w:hAnsi="Times New Roman" w:cs="Times New Roman"/>
      <w:b/>
      <w:bCs/>
      <w:sz w:val="24"/>
      <w:szCs w:val="24"/>
      <w:lang w:eastAsia="he-IL"/>
    </w:rPr>
  </w:style>
  <w:style w:type="character" w:customStyle="1" w:styleId="Heading4Char">
    <w:name w:val="Heading 4 Char"/>
    <w:basedOn w:val="DefaultParagraphFont"/>
    <w:link w:val="Heading4"/>
    <w:rsid w:val="00101A38"/>
    <w:rPr>
      <w:rFonts w:ascii="Times New Roman" w:eastAsia="Times New Roman" w:hAnsi="Times New Roman" w:cs="Koren"/>
      <w:b/>
      <w:bCs/>
      <w:sz w:val="28"/>
      <w:szCs w:val="28"/>
      <w:lang w:eastAsia="he-IL"/>
    </w:rPr>
  </w:style>
  <w:style w:type="character" w:customStyle="1" w:styleId="Heading5Char">
    <w:name w:val="Heading 5 Char"/>
    <w:basedOn w:val="DefaultParagraphFont"/>
    <w:link w:val="Heading5"/>
    <w:rsid w:val="00101A38"/>
    <w:rPr>
      <w:rFonts w:ascii="Times New Roman" w:eastAsia="Times New Roman" w:hAnsi="Times New Roman" w:cs="Koren"/>
      <w:sz w:val="28"/>
      <w:szCs w:val="28"/>
      <w:lang w:eastAsia="he-IL"/>
    </w:rPr>
  </w:style>
  <w:style w:type="character" w:customStyle="1" w:styleId="Heading6Char">
    <w:name w:val="Heading 6 Char"/>
    <w:basedOn w:val="DefaultParagraphFont"/>
    <w:link w:val="Heading6"/>
    <w:rsid w:val="00101A38"/>
    <w:rPr>
      <w:rFonts w:ascii="Times New Roman" w:eastAsia="Times New Roman" w:hAnsi="Times New Roman" w:cs="Miriam"/>
      <w:b/>
      <w:bCs/>
      <w:sz w:val="20"/>
      <w:szCs w:val="28"/>
      <w:lang w:eastAsia="he-IL"/>
    </w:rPr>
  </w:style>
  <w:style w:type="character" w:customStyle="1" w:styleId="Heading7Char">
    <w:name w:val="Heading 7 Char"/>
    <w:basedOn w:val="DefaultParagraphFont"/>
    <w:link w:val="Heading7"/>
    <w:rsid w:val="00101A38"/>
    <w:rPr>
      <w:rFonts w:ascii="Times New Roman" w:eastAsia="Times New Roman" w:hAnsi="Times New Roman" w:cs="Miriam"/>
      <w:b/>
      <w:bCs/>
      <w:sz w:val="20"/>
      <w:szCs w:val="24"/>
      <w:lang w:eastAsia="he-IL"/>
    </w:rPr>
  </w:style>
  <w:style w:type="character" w:customStyle="1" w:styleId="Heading8Char">
    <w:name w:val="Heading 8 Char"/>
    <w:basedOn w:val="DefaultParagraphFont"/>
    <w:link w:val="Heading8"/>
    <w:rsid w:val="00101A38"/>
    <w:rPr>
      <w:rFonts w:ascii="Times New Roman" w:eastAsia="Times New Roman" w:hAnsi="Times New Roman" w:cs="Koren"/>
      <w:b/>
      <w:bCs/>
      <w:sz w:val="28"/>
      <w:szCs w:val="28"/>
      <w:lang w:eastAsia="he-IL"/>
    </w:rPr>
  </w:style>
  <w:style w:type="character" w:customStyle="1" w:styleId="Heading9Char">
    <w:name w:val="Heading 9 Char"/>
    <w:basedOn w:val="DefaultParagraphFont"/>
    <w:link w:val="Heading9"/>
    <w:rsid w:val="00101A38"/>
    <w:rPr>
      <w:rFonts w:ascii="Times New Roman" w:eastAsia="Times New Roman" w:hAnsi="Times New Roman" w:cs="Koren"/>
      <w:b/>
      <w:bCs/>
      <w:sz w:val="20"/>
      <w:szCs w:val="28"/>
      <w:lang w:eastAsia="he-IL"/>
    </w:rPr>
  </w:style>
  <w:style w:type="numbering" w:customStyle="1" w:styleId="NoList1">
    <w:name w:val="No List1"/>
    <w:next w:val="NoList"/>
    <w:semiHidden/>
    <w:unhideWhenUsed/>
    <w:rsid w:val="00101A38"/>
  </w:style>
  <w:style w:type="paragraph" w:styleId="Title">
    <w:name w:val="Title"/>
    <w:basedOn w:val="Normal"/>
    <w:link w:val="TitleChar"/>
    <w:uiPriority w:val="10"/>
    <w:qFormat/>
    <w:rsid w:val="00101A38"/>
    <w:pPr>
      <w:bidi/>
      <w:spacing w:after="0" w:line="240" w:lineRule="auto"/>
      <w:jc w:val="center"/>
    </w:pPr>
    <w:rPr>
      <w:rFonts w:ascii="Times New Roman" w:eastAsia="Times New Roman" w:hAnsi="Times New Roman" w:cs="Times New Roman"/>
      <w:sz w:val="28"/>
      <w:szCs w:val="28"/>
    </w:rPr>
  </w:style>
  <w:style w:type="character" w:customStyle="1" w:styleId="TitleChar">
    <w:name w:val="Title Char"/>
    <w:basedOn w:val="DefaultParagraphFont"/>
    <w:link w:val="Title"/>
    <w:uiPriority w:val="10"/>
    <w:rsid w:val="00101A38"/>
    <w:rPr>
      <w:rFonts w:ascii="Times New Roman" w:eastAsia="Times New Roman" w:hAnsi="Times New Roman" w:cs="Times New Roman"/>
      <w:sz w:val="28"/>
      <w:szCs w:val="28"/>
    </w:rPr>
  </w:style>
  <w:style w:type="paragraph" w:styleId="BodyText">
    <w:name w:val="Body Text"/>
    <w:basedOn w:val="Normal"/>
    <w:link w:val="BodyTextChar"/>
    <w:rsid w:val="00101A38"/>
    <w:pPr>
      <w:bidi/>
      <w:spacing w:after="0" w:line="240" w:lineRule="auto"/>
    </w:pPr>
    <w:rPr>
      <w:rFonts w:ascii="Times New Roman" w:eastAsia="Times New Roman" w:hAnsi="Times New Roman" w:cs="Miriam"/>
      <w:sz w:val="20"/>
      <w:szCs w:val="28"/>
      <w:lang w:eastAsia="he-IL"/>
    </w:rPr>
  </w:style>
  <w:style w:type="character" w:customStyle="1" w:styleId="BodyTextChar">
    <w:name w:val="Body Text Char"/>
    <w:basedOn w:val="DefaultParagraphFont"/>
    <w:link w:val="BodyText"/>
    <w:rsid w:val="00101A38"/>
    <w:rPr>
      <w:rFonts w:ascii="Times New Roman" w:eastAsia="Times New Roman" w:hAnsi="Times New Roman" w:cs="Miriam"/>
      <w:sz w:val="20"/>
      <w:szCs w:val="28"/>
      <w:lang w:eastAsia="he-IL"/>
    </w:rPr>
  </w:style>
  <w:style w:type="paragraph" w:styleId="FootnoteText">
    <w:name w:val="footnote text"/>
    <w:basedOn w:val="Normal"/>
    <w:link w:val="FootnoteTextChar"/>
    <w:semiHidden/>
    <w:rsid w:val="00101A38"/>
    <w:pPr>
      <w:bidi/>
      <w:spacing w:after="0" w:line="240" w:lineRule="auto"/>
    </w:pPr>
    <w:rPr>
      <w:rFonts w:ascii="Times New Roman" w:eastAsia="Times New Roman" w:hAnsi="Times New Roman" w:cs="Times New Roman"/>
      <w:sz w:val="20"/>
      <w:szCs w:val="20"/>
      <w:lang w:eastAsia="he-IL"/>
    </w:rPr>
  </w:style>
  <w:style w:type="character" w:customStyle="1" w:styleId="FootnoteTextChar">
    <w:name w:val="Footnote Text Char"/>
    <w:basedOn w:val="DefaultParagraphFont"/>
    <w:link w:val="FootnoteText"/>
    <w:semiHidden/>
    <w:rsid w:val="00101A38"/>
    <w:rPr>
      <w:rFonts w:ascii="Times New Roman" w:eastAsia="Times New Roman" w:hAnsi="Times New Roman" w:cs="Times New Roman"/>
      <w:sz w:val="20"/>
      <w:szCs w:val="20"/>
      <w:lang w:eastAsia="he-IL"/>
    </w:rPr>
  </w:style>
  <w:style w:type="character" w:styleId="FootnoteReference">
    <w:name w:val="footnote reference"/>
    <w:semiHidden/>
    <w:rsid w:val="00101A38"/>
    <w:rPr>
      <w:vertAlign w:val="superscript"/>
    </w:rPr>
  </w:style>
  <w:style w:type="paragraph" w:styleId="BodyText3">
    <w:name w:val="Body Text 3"/>
    <w:basedOn w:val="Normal"/>
    <w:link w:val="BodyText3Char"/>
    <w:rsid w:val="00101A38"/>
    <w:pPr>
      <w:tabs>
        <w:tab w:val="left" w:pos="1152"/>
        <w:tab w:val="left" w:pos="2304"/>
        <w:tab w:val="left" w:pos="3456"/>
        <w:tab w:val="left" w:pos="4608"/>
        <w:tab w:val="left" w:pos="5760"/>
        <w:tab w:val="left" w:pos="6912"/>
        <w:tab w:val="left" w:pos="8063"/>
        <w:tab w:val="left" w:pos="9216"/>
        <w:tab w:val="left" w:pos="10368"/>
      </w:tabs>
      <w:bidi/>
      <w:spacing w:after="0" w:line="360" w:lineRule="atLeast"/>
      <w:jc w:val="both"/>
    </w:pPr>
    <w:rPr>
      <w:rFonts w:ascii="Times New Roman" w:eastAsia="Times New Roman" w:hAnsi="Times New Roman" w:cs="Koren"/>
      <w:sz w:val="24"/>
      <w:szCs w:val="28"/>
      <w:lang w:eastAsia="he-IL"/>
    </w:rPr>
  </w:style>
  <w:style w:type="character" w:customStyle="1" w:styleId="BodyText3Char">
    <w:name w:val="Body Text 3 Char"/>
    <w:basedOn w:val="DefaultParagraphFont"/>
    <w:link w:val="BodyText3"/>
    <w:rsid w:val="00101A38"/>
    <w:rPr>
      <w:rFonts w:ascii="Times New Roman" w:eastAsia="Times New Roman" w:hAnsi="Times New Roman" w:cs="Koren"/>
      <w:sz w:val="24"/>
      <w:szCs w:val="28"/>
      <w:lang w:eastAsia="he-IL"/>
    </w:rPr>
  </w:style>
  <w:style w:type="paragraph" w:styleId="BodyText2">
    <w:name w:val="Body Text 2"/>
    <w:basedOn w:val="Normal"/>
    <w:link w:val="BodyText2Char"/>
    <w:rsid w:val="00101A38"/>
    <w:pPr>
      <w:tabs>
        <w:tab w:val="left" w:pos="1152"/>
        <w:tab w:val="left" w:pos="2304"/>
        <w:tab w:val="left" w:pos="3456"/>
        <w:tab w:val="left" w:pos="4608"/>
        <w:tab w:val="left" w:pos="5760"/>
        <w:tab w:val="left" w:pos="6912"/>
        <w:tab w:val="left" w:pos="8063"/>
        <w:tab w:val="left" w:pos="9216"/>
        <w:tab w:val="left" w:pos="10368"/>
      </w:tabs>
      <w:bidi/>
      <w:spacing w:after="0" w:line="360" w:lineRule="atLeast"/>
      <w:jc w:val="both"/>
    </w:pPr>
    <w:rPr>
      <w:rFonts w:ascii="Times New Roman" w:eastAsia="Times New Roman" w:hAnsi="Times New Roman" w:cs="Koren"/>
      <w:sz w:val="20"/>
      <w:szCs w:val="28"/>
      <w:lang w:eastAsia="he-IL"/>
    </w:rPr>
  </w:style>
  <w:style w:type="character" w:customStyle="1" w:styleId="BodyText2Char">
    <w:name w:val="Body Text 2 Char"/>
    <w:basedOn w:val="DefaultParagraphFont"/>
    <w:link w:val="BodyText2"/>
    <w:rsid w:val="00101A38"/>
    <w:rPr>
      <w:rFonts w:ascii="Times New Roman" w:eastAsia="Times New Roman" w:hAnsi="Times New Roman" w:cs="Koren"/>
      <w:sz w:val="20"/>
      <w:szCs w:val="28"/>
      <w:lang w:eastAsia="he-IL"/>
    </w:rPr>
  </w:style>
  <w:style w:type="paragraph" w:styleId="Header">
    <w:name w:val="header"/>
    <w:basedOn w:val="Normal"/>
    <w:link w:val="HeaderChar"/>
    <w:rsid w:val="00101A38"/>
    <w:pPr>
      <w:tabs>
        <w:tab w:val="center" w:pos="4320"/>
        <w:tab w:val="right" w:pos="8640"/>
      </w:tabs>
      <w:bidi/>
      <w:spacing w:after="0" w:line="240" w:lineRule="auto"/>
    </w:pPr>
    <w:rPr>
      <w:rFonts w:ascii="Times New Roman" w:eastAsia="Times New Roman" w:hAnsi="Times New Roman" w:cs="Times New Roman"/>
      <w:sz w:val="24"/>
      <w:szCs w:val="24"/>
      <w:lang w:eastAsia="he-IL"/>
    </w:rPr>
  </w:style>
  <w:style w:type="character" w:customStyle="1" w:styleId="HeaderChar">
    <w:name w:val="Header Char"/>
    <w:basedOn w:val="DefaultParagraphFont"/>
    <w:link w:val="Header"/>
    <w:rsid w:val="00101A38"/>
    <w:rPr>
      <w:rFonts w:ascii="Times New Roman" w:eastAsia="Times New Roman" w:hAnsi="Times New Roman" w:cs="Times New Roman"/>
      <w:sz w:val="24"/>
      <w:szCs w:val="24"/>
      <w:lang w:eastAsia="he-IL"/>
    </w:rPr>
  </w:style>
  <w:style w:type="paragraph" w:styleId="Footer">
    <w:name w:val="footer"/>
    <w:basedOn w:val="Normal"/>
    <w:link w:val="FooterChar"/>
    <w:rsid w:val="00101A38"/>
    <w:pPr>
      <w:tabs>
        <w:tab w:val="center" w:pos="4320"/>
        <w:tab w:val="right" w:pos="8640"/>
      </w:tabs>
      <w:bidi/>
      <w:spacing w:after="0" w:line="240" w:lineRule="auto"/>
    </w:pPr>
    <w:rPr>
      <w:rFonts w:ascii="Times New Roman" w:eastAsia="Times New Roman" w:hAnsi="Times New Roman" w:cs="Times New Roman"/>
      <w:sz w:val="24"/>
      <w:szCs w:val="24"/>
      <w:lang w:eastAsia="he-IL"/>
    </w:rPr>
  </w:style>
  <w:style w:type="character" w:customStyle="1" w:styleId="FooterChar">
    <w:name w:val="Footer Char"/>
    <w:basedOn w:val="DefaultParagraphFont"/>
    <w:link w:val="Footer"/>
    <w:rsid w:val="00101A38"/>
    <w:rPr>
      <w:rFonts w:ascii="Times New Roman" w:eastAsia="Times New Roman" w:hAnsi="Times New Roman" w:cs="Times New Roman"/>
      <w:sz w:val="24"/>
      <w:szCs w:val="24"/>
      <w:lang w:eastAsia="he-IL"/>
    </w:rPr>
  </w:style>
  <w:style w:type="character" w:styleId="PageNumber">
    <w:name w:val="page number"/>
    <w:basedOn w:val="DefaultParagraphFont"/>
    <w:rsid w:val="00101A38"/>
  </w:style>
  <w:style w:type="paragraph" w:styleId="BodyTextIndent">
    <w:name w:val="Body Text Indent"/>
    <w:basedOn w:val="Normal"/>
    <w:link w:val="BodyTextIndentChar"/>
    <w:unhideWhenUsed/>
    <w:rsid w:val="00101A38"/>
    <w:pPr>
      <w:bidi/>
      <w:spacing w:after="120" w:line="240" w:lineRule="auto"/>
      <w:ind w:left="283"/>
    </w:pPr>
    <w:rPr>
      <w:rFonts w:ascii="Times New Roman" w:eastAsia="Times New Roman" w:hAnsi="Times New Roman" w:cs="Times New Roman"/>
      <w:sz w:val="24"/>
      <w:szCs w:val="24"/>
      <w:lang w:eastAsia="he-IL"/>
    </w:rPr>
  </w:style>
  <w:style w:type="character" w:customStyle="1" w:styleId="BodyTextIndentChar">
    <w:name w:val="Body Text Indent Char"/>
    <w:basedOn w:val="DefaultParagraphFont"/>
    <w:link w:val="BodyTextIndent"/>
    <w:rsid w:val="00101A38"/>
    <w:rPr>
      <w:rFonts w:ascii="Times New Roman" w:eastAsia="Times New Roman" w:hAnsi="Times New Roman" w:cs="Times New Roman"/>
      <w:sz w:val="24"/>
      <w:szCs w:val="24"/>
      <w:lang w:eastAsia="he-IL"/>
    </w:rPr>
  </w:style>
  <w:style w:type="paragraph" w:styleId="BodyTextIndent3">
    <w:name w:val="Body Text Indent 3"/>
    <w:basedOn w:val="Normal"/>
    <w:link w:val="BodyTextIndent3Char"/>
    <w:rsid w:val="00101A38"/>
    <w:pPr>
      <w:bidi/>
      <w:spacing w:after="0" w:line="240" w:lineRule="auto"/>
      <w:ind w:firstLine="720"/>
      <w:jc w:val="both"/>
    </w:pPr>
    <w:rPr>
      <w:rFonts w:ascii="Times New Roman" w:eastAsia="Times New Roman" w:hAnsi="Times New Roman" w:cs="Monotype Hadassah"/>
      <w:sz w:val="28"/>
      <w:szCs w:val="28"/>
      <w:lang w:eastAsia="he-IL"/>
    </w:rPr>
  </w:style>
  <w:style w:type="character" w:customStyle="1" w:styleId="BodyTextIndent3Char">
    <w:name w:val="Body Text Indent 3 Char"/>
    <w:basedOn w:val="DefaultParagraphFont"/>
    <w:link w:val="BodyTextIndent3"/>
    <w:rsid w:val="00101A38"/>
    <w:rPr>
      <w:rFonts w:ascii="Times New Roman" w:eastAsia="Times New Roman" w:hAnsi="Times New Roman" w:cs="Monotype Hadassah"/>
      <w:sz w:val="28"/>
      <w:szCs w:val="28"/>
      <w:lang w:eastAsia="he-IL"/>
    </w:rPr>
  </w:style>
  <w:style w:type="paragraph" w:customStyle="1" w:styleId="QtxDos">
    <w:name w:val="QtxDos"/>
    <w:rsid w:val="00101A38"/>
    <w:pPr>
      <w:widowControl w:val="0"/>
      <w:autoSpaceDE w:val="0"/>
      <w:autoSpaceDN w:val="0"/>
      <w:adjustRightInd w:val="0"/>
      <w:spacing w:after="0" w:line="240" w:lineRule="auto"/>
    </w:pPr>
    <w:rPr>
      <w:rFonts w:ascii="Arial" w:eastAsia="Times New Roman" w:hAnsi="Arial" w:cs="Arial"/>
      <w:sz w:val="20"/>
      <w:szCs w:val="20"/>
      <w:lang w:eastAsia="he-IL"/>
    </w:rPr>
  </w:style>
  <w:style w:type="paragraph" w:styleId="ListParagraph">
    <w:name w:val="List Paragraph"/>
    <w:basedOn w:val="Normal"/>
    <w:uiPriority w:val="34"/>
    <w:qFormat/>
    <w:rsid w:val="00101A38"/>
    <w:pPr>
      <w:bidi/>
      <w:spacing w:after="0" w:line="240" w:lineRule="auto"/>
      <w:ind w:left="720"/>
      <w:contextualSpacing/>
    </w:pPr>
    <w:rPr>
      <w:rFonts w:ascii="Calibri" w:eastAsia="Times New Roman" w:hAnsi="Calibri" w:cs="Times New Roman"/>
      <w:sz w:val="24"/>
      <w:szCs w:val="24"/>
    </w:rPr>
  </w:style>
  <w:style w:type="character" w:styleId="CommentReference">
    <w:name w:val="annotation reference"/>
    <w:uiPriority w:val="99"/>
    <w:semiHidden/>
    <w:unhideWhenUsed/>
    <w:rsid w:val="00101A38"/>
    <w:rPr>
      <w:sz w:val="16"/>
      <w:szCs w:val="16"/>
    </w:rPr>
  </w:style>
  <w:style w:type="paragraph" w:styleId="CommentText">
    <w:name w:val="annotation text"/>
    <w:basedOn w:val="Normal"/>
    <w:link w:val="CommentTextChar"/>
    <w:uiPriority w:val="99"/>
    <w:semiHidden/>
    <w:unhideWhenUsed/>
    <w:rsid w:val="00101A38"/>
    <w:pPr>
      <w:bidi/>
      <w:spacing w:after="0" w:line="240" w:lineRule="auto"/>
    </w:pPr>
    <w:rPr>
      <w:rFonts w:ascii="Times New Roman" w:eastAsia="Times New Roman" w:hAnsi="Times New Roman" w:cs="Times New Roman"/>
      <w:sz w:val="20"/>
      <w:szCs w:val="20"/>
      <w:lang w:eastAsia="he-IL"/>
    </w:rPr>
  </w:style>
  <w:style w:type="character" w:customStyle="1" w:styleId="CommentTextChar">
    <w:name w:val="Comment Text Char"/>
    <w:basedOn w:val="DefaultParagraphFont"/>
    <w:link w:val="CommentText"/>
    <w:uiPriority w:val="99"/>
    <w:semiHidden/>
    <w:rsid w:val="00101A38"/>
    <w:rPr>
      <w:rFonts w:ascii="Times New Roman" w:eastAsia="Times New Roman" w:hAnsi="Times New Roman" w:cs="Times New Roman"/>
      <w:sz w:val="20"/>
      <w:szCs w:val="20"/>
      <w:lang w:eastAsia="he-IL"/>
    </w:rPr>
  </w:style>
  <w:style w:type="paragraph" w:styleId="CommentSubject">
    <w:name w:val="annotation subject"/>
    <w:basedOn w:val="CommentText"/>
    <w:next w:val="CommentText"/>
    <w:link w:val="CommentSubjectChar"/>
    <w:uiPriority w:val="99"/>
    <w:semiHidden/>
    <w:unhideWhenUsed/>
    <w:rsid w:val="00101A38"/>
    <w:rPr>
      <w:b/>
      <w:bCs/>
    </w:rPr>
  </w:style>
  <w:style w:type="character" w:customStyle="1" w:styleId="CommentSubjectChar">
    <w:name w:val="Comment Subject Char"/>
    <w:basedOn w:val="CommentTextChar"/>
    <w:link w:val="CommentSubject"/>
    <w:uiPriority w:val="99"/>
    <w:semiHidden/>
    <w:rsid w:val="00101A38"/>
    <w:rPr>
      <w:rFonts w:ascii="Times New Roman" w:eastAsia="Times New Roman" w:hAnsi="Times New Roman" w:cs="Times New Roman"/>
      <w:b/>
      <w:bCs/>
      <w:sz w:val="20"/>
      <w:szCs w:val="20"/>
      <w:lang w:eastAsia="he-IL"/>
    </w:rPr>
  </w:style>
  <w:style w:type="paragraph" w:styleId="BalloonText">
    <w:name w:val="Balloon Text"/>
    <w:basedOn w:val="Normal"/>
    <w:link w:val="BalloonTextChar"/>
    <w:uiPriority w:val="99"/>
    <w:semiHidden/>
    <w:unhideWhenUsed/>
    <w:rsid w:val="00101A38"/>
    <w:pPr>
      <w:bidi/>
      <w:spacing w:after="0" w:line="240" w:lineRule="auto"/>
    </w:pPr>
    <w:rPr>
      <w:rFonts w:ascii="Segoe UI" w:eastAsia="Times New Roman" w:hAnsi="Segoe UI" w:cs="Segoe UI"/>
      <w:sz w:val="18"/>
      <w:szCs w:val="18"/>
      <w:lang w:eastAsia="he-IL"/>
    </w:rPr>
  </w:style>
  <w:style w:type="character" w:customStyle="1" w:styleId="BalloonTextChar">
    <w:name w:val="Balloon Text Char"/>
    <w:basedOn w:val="DefaultParagraphFont"/>
    <w:link w:val="BalloonText"/>
    <w:uiPriority w:val="99"/>
    <w:semiHidden/>
    <w:rsid w:val="00101A38"/>
    <w:rPr>
      <w:rFonts w:ascii="Segoe UI" w:eastAsia="Times New Roman" w:hAnsi="Segoe UI" w:cs="Segoe UI"/>
      <w:sz w:val="18"/>
      <w:szCs w:val="18"/>
      <w:lang w:eastAsia="he-IL"/>
    </w:rPr>
  </w:style>
  <w:style w:type="character" w:styleId="Hyperlink">
    <w:name w:val="Hyperlink"/>
    <w:uiPriority w:val="99"/>
    <w:semiHidden/>
    <w:unhideWhenUsed/>
    <w:rsid w:val="00101A38"/>
    <w:rPr>
      <w:color w:val="0000FF"/>
      <w:u w:val="single"/>
    </w:rPr>
  </w:style>
  <w:style w:type="character" w:customStyle="1" w:styleId="FollowedHyperlink1">
    <w:name w:val="FollowedHyperlink1"/>
    <w:basedOn w:val="DefaultParagraphFont"/>
    <w:uiPriority w:val="99"/>
    <w:semiHidden/>
    <w:unhideWhenUsed/>
    <w:rsid w:val="00101A38"/>
    <w:rPr>
      <w:color w:val="954F72"/>
      <w:u w:val="single"/>
    </w:rPr>
  </w:style>
  <w:style w:type="character" w:styleId="FollowedHyperlink">
    <w:name w:val="FollowedHyperlink"/>
    <w:basedOn w:val="DefaultParagraphFont"/>
    <w:uiPriority w:val="99"/>
    <w:semiHidden/>
    <w:unhideWhenUsed/>
    <w:rsid w:val="00101A38"/>
    <w:rPr>
      <w:color w:val="954F72" w:themeColor="followedHyperlink"/>
      <w:u w:val="single"/>
    </w:rPr>
  </w:style>
  <w:style w:type="paragraph" w:styleId="NormalWeb">
    <w:name w:val="Normal (Web)"/>
    <w:basedOn w:val="Normal"/>
    <w:uiPriority w:val="99"/>
    <w:semiHidden/>
    <w:unhideWhenUsed/>
    <w:rsid w:val="00B82551"/>
    <w:pPr>
      <w:spacing w:before="100" w:beforeAutospacing="1" w:after="100" w:afterAutospacing="1" w:line="240" w:lineRule="auto"/>
    </w:pPr>
    <w:rPr>
      <w:rFonts w:ascii="Times New Roman" w:eastAsia="Times New Roman" w:hAnsi="Times New Roman" w:cs="Times New Roman"/>
      <w:sz w:val="24"/>
      <w:szCs w:val="24"/>
      <w:lang w:val="en-IL" w:eastAsia="zh-CN"/>
    </w:rPr>
  </w:style>
  <w:style w:type="paragraph" w:styleId="Revision">
    <w:name w:val="Revision"/>
    <w:hidden/>
    <w:uiPriority w:val="99"/>
    <w:semiHidden/>
    <w:rsid w:val="004952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07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23FEE-90C2-4B12-8500-ED785045F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9355</Words>
  <Characters>53330</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Susan</cp:lastModifiedBy>
  <cp:revision>3</cp:revision>
  <dcterms:created xsi:type="dcterms:W3CDTF">2023-11-25T18:36:00Z</dcterms:created>
  <dcterms:modified xsi:type="dcterms:W3CDTF">2023-11-25T18:39:00Z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f955f729-2381-41ae-a3bd-1895d78824c0</vt:lpwstr>
  </property>
</Properties>
</file>